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988A" w14:textId="77777777" w:rsidR="00B601FD" w:rsidRPr="00024694" w:rsidRDefault="00B601FD">
      <w:pPr>
        <w:rPr>
          <w:rFonts w:asciiTheme="majorEastAsia" w:eastAsiaTheme="majorEastAsia" w:hAnsiTheme="majorEastAsia"/>
        </w:rPr>
      </w:pPr>
    </w:p>
    <w:p w14:paraId="3B02988B" w14:textId="77777777" w:rsidR="00B601FD" w:rsidRPr="00024694" w:rsidRDefault="00B601FD">
      <w:pPr>
        <w:rPr>
          <w:rFonts w:asciiTheme="majorEastAsia" w:eastAsiaTheme="majorEastAsia" w:hAnsiTheme="majorEastAsia"/>
        </w:rPr>
      </w:pPr>
    </w:p>
    <w:p w14:paraId="3B02988C" w14:textId="77777777" w:rsidR="00B601FD" w:rsidRPr="00024694" w:rsidRDefault="00B601FD">
      <w:pPr>
        <w:rPr>
          <w:rFonts w:asciiTheme="majorEastAsia" w:eastAsiaTheme="majorEastAsia" w:hAnsiTheme="majorEastAsia"/>
        </w:rPr>
      </w:pPr>
    </w:p>
    <w:p w14:paraId="3B02988D" w14:textId="77777777" w:rsidR="00B601FD" w:rsidRPr="00024694" w:rsidRDefault="00B601FD">
      <w:pPr>
        <w:rPr>
          <w:rFonts w:asciiTheme="majorEastAsia" w:eastAsiaTheme="majorEastAsia" w:hAnsiTheme="majorEastAsia"/>
        </w:rPr>
      </w:pPr>
    </w:p>
    <w:p w14:paraId="3B02988E" w14:textId="77777777" w:rsidR="00B601FD" w:rsidRPr="00024694" w:rsidRDefault="00B601FD">
      <w:pPr>
        <w:rPr>
          <w:rFonts w:asciiTheme="majorEastAsia" w:eastAsiaTheme="majorEastAsia" w:hAnsiTheme="majorEastAsia"/>
        </w:rPr>
      </w:pPr>
    </w:p>
    <w:p w14:paraId="3B02988F" w14:textId="77777777" w:rsidR="00B601FD" w:rsidRPr="00024694" w:rsidRDefault="00B601FD">
      <w:pPr>
        <w:rPr>
          <w:rFonts w:asciiTheme="majorEastAsia" w:eastAsiaTheme="majorEastAsia" w:hAnsiTheme="majorEastAsia"/>
        </w:rPr>
      </w:pPr>
    </w:p>
    <w:p w14:paraId="3B029890" w14:textId="4FCC7291" w:rsidR="00FB6626" w:rsidRPr="00024694" w:rsidRDefault="00B601FD" w:rsidP="00B601FD">
      <w:pPr>
        <w:jc w:val="center"/>
        <w:rPr>
          <w:rFonts w:asciiTheme="majorEastAsia" w:eastAsiaTheme="majorEastAsia" w:hAnsiTheme="majorEastAsia"/>
          <w:sz w:val="48"/>
          <w:szCs w:val="48"/>
        </w:rPr>
      </w:pPr>
      <w:r w:rsidRPr="00024694">
        <w:rPr>
          <w:rFonts w:asciiTheme="majorEastAsia" w:eastAsiaTheme="majorEastAsia" w:hAnsiTheme="majorEastAsia" w:hint="eastAsia"/>
          <w:sz w:val="44"/>
          <w:szCs w:val="48"/>
        </w:rPr>
        <w:t>大阪府</w:t>
      </w:r>
      <w:r w:rsidR="00B614E3" w:rsidRPr="00024694">
        <w:rPr>
          <w:rFonts w:asciiTheme="majorEastAsia" w:eastAsiaTheme="majorEastAsia" w:hAnsiTheme="majorEastAsia" w:hint="eastAsia"/>
          <w:sz w:val="44"/>
          <w:szCs w:val="48"/>
        </w:rPr>
        <w:t>認可等の事務の実施に係る業務計画</w:t>
      </w:r>
    </w:p>
    <w:p w14:paraId="3B029891" w14:textId="7153FA51" w:rsidR="00805B67" w:rsidRPr="00024694" w:rsidRDefault="00805B67" w:rsidP="00B601FD">
      <w:pPr>
        <w:jc w:val="center"/>
        <w:rPr>
          <w:rFonts w:asciiTheme="majorEastAsia" w:eastAsiaTheme="majorEastAsia" w:hAnsiTheme="majorEastAsia"/>
          <w:sz w:val="44"/>
          <w:szCs w:val="44"/>
        </w:rPr>
      </w:pPr>
    </w:p>
    <w:p w14:paraId="3B029892" w14:textId="77777777" w:rsidR="00B601FD" w:rsidRPr="00024694" w:rsidRDefault="00B601FD">
      <w:pPr>
        <w:rPr>
          <w:rFonts w:asciiTheme="majorEastAsia" w:eastAsiaTheme="majorEastAsia" w:hAnsiTheme="majorEastAsia"/>
          <w:sz w:val="40"/>
          <w:szCs w:val="40"/>
        </w:rPr>
      </w:pPr>
    </w:p>
    <w:p w14:paraId="3B029893" w14:textId="77777777" w:rsidR="00B601FD" w:rsidRPr="00024694" w:rsidRDefault="00B601FD">
      <w:pPr>
        <w:rPr>
          <w:rFonts w:asciiTheme="majorEastAsia" w:eastAsiaTheme="majorEastAsia" w:hAnsiTheme="majorEastAsia"/>
          <w:sz w:val="36"/>
          <w:szCs w:val="36"/>
        </w:rPr>
      </w:pPr>
    </w:p>
    <w:p w14:paraId="3B029894" w14:textId="77777777" w:rsidR="00B601FD" w:rsidRPr="00024694" w:rsidRDefault="00B601FD">
      <w:pPr>
        <w:rPr>
          <w:rFonts w:asciiTheme="majorEastAsia" w:eastAsiaTheme="majorEastAsia" w:hAnsiTheme="majorEastAsia"/>
          <w:sz w:val="36"/>
          <w:szCs w:val="36"/>
        </w:rPr>
      </w:pPr>
    </w:p>
    <w:p w14:paraId="3B029895" w14:textId="77777777" w:rsidR="00B601FD" w:rsidRPr="00024694" w:rsidRDefault="00B601FD">
      <w:pPr>
        <w:rPr>
          <w:rFonts w:asciiTheme="majorEastAsia" w:eastAsiaTheme="majorEastAsia" w:hAnsiTheme="majorEastAsia"/>
          <w:sz w:val="36"/>
          <w:szCs w:val="36"/>
        </w:rPr>
      </w:pPr>
    </w:p>
    <w:p w14:paraId="3B029896" w14:textId="77777777" w:rsidR="00B601FD" w:rsidRPr="00024694" w:rsidRDefault="00B601FD">
      <w:pPr>
        <w:rPr>
          <w:rFonts w:asciiTheme="majorEastAsia" w:eastAsiaTheme="majorEastAsia" w:hAnsiTheme="majorEastAsia"/>
          <w:sz w:val="36"/>
          <w:szCs w:val="36"/>
        </w:rPr>
      </w:pPr>
    </w:p>
    <w:p w14:paraId="3B029897" w14:textId="77777777" w:rsidR="00B601FD" w:rsidRPr="00024694" w:rsidRDefault="00B601FD" w:rsidP="00B601FD">
      <w:pPr>
        <w:jc w:val="center"/>
        <w:rPr>
          <w:rFonts w:asciiTheme="majorEastAsia" w:eastAsiaTheme="majorEastAsia" w:hAnsiTheme="majorEastAsia"/>
          <w:sz w:val="36"/>
          <w:szCs w:val="36"/>
        </w:rPr>
      </w:pPr>
    </w:p>
    <w:p w14:paraId="3B029898" w14:textId="77777777" w:rsidR="00B601FD" w:rsidRPr="00024694" w:rsidRDefault="00B601FD" w:rsidP="00B601FD">
      <w:pPr>
        <w:jc w:val="center"/>
        <w:rPr>
          <w:rFonts w:asciiTheme="majorEastAsia" w:eastAsiaTheme="majorEastAsia" w:hAnsiTheme="majorEastAsia"/>
          <w:dstrike/>
          <w:sz w:val="36"/>
          <w:szCs w:val="36"/>
        </w:rPr>
      </w:pPr>
    </w:p>
    <w:p w14:paraId="5BF58416" w14:textId="10133540" w:rsidR="0092278F" w:rsidRPr="00024694" w:rsidRDefault="0092278F" w:rsidP="00A34362">
      <w:pPr>
        <w:jc w:val="center"/>
        <w:rPr>
          <w:rFonts w:asciiTheme="majorEastAsia" w:eastAsiaTheme="majorEastAsia" w:hAnsiTheme="majorEastAsia"/>
          <w:sz w:val="36"/>
          <w:szCs w:val="36"/>
        </w:rPr>
      </w:pPr>
      <w:r w:rsidRPr="00024694">
        <w:rPr>
          <w:rFonts w:asciiTheme="majorEastAsia" w:eastAsiaTheme="majorEastAsia" w:hAnsiTheme="majorEastAsia" w:hint="eastAsia"/>
          <w:sz w:val="36"/>
          <w:szCs w:val="36"/>
        </w:rPr>
        <w:t>平成２８年４月</w:t>
      </w:r>
    </w:p>
    <w:p w14:paraId="3B029899" w14:textId="5AA84D0A" w:rsidR="00B601FD" w:rsidRPr="00024694" w:rsidRDefault="0092278F" w:rsidP="00A34362">
      <w:pPr>
        <w:jc w:val="center"/>
        <w:rPr>
          <w:rFonts w:asciiTheme="majorEastAsia" w:eastAsiaTheme="majorEastAsia" w:hAnsiTheme="majorEastAsia"/>
          <w:sz w:val="36"/>
          <w:szCs w:val="36"/>
        </w:rPr>
      </w:pPr>
      <w:r w:rsidRPr="00024694">
        <w:rPr>
          <w:rFonts w:asciiTheme="majorEastAsia" w:eastAsiaTheme="majorEastAsia" w:hAnsiTheme="majorEastAsia" w:hint="eastAsia"/>
          <w:sz w:val="36"/>
          <w:szCs w:val="36"/>
        </w:rPr>
        <w:t>（</w:t>
      </w:r>
      <w:r w:rsidR="00C01550" w:rsidRPr="00024694">
        <w:rPr>
          <w:rFonts w:asciiTheme="majorEastAsia" w:eastAsiaTheme="majorEastAsia" w:hAnsiTheme="majorEastAsia" w:hint="eastAsia"/>
          <w:sz w:val="36"/>
          <w:szCs w:val="36"/>
        </w:rPr>
        <w:t>令和</w:t>
      </w:r>
      <w:r w:rsidR="00DA03CA">
        <w:rPr>
          <w:rFonts w:asciiTheme="majorEastAsia" w:eastAsiaTheme="majorEastAsia" w:hAnsiTheme="majorEastAsia" w:hint="eastAsia"/>
          <w:sz w:val="36"/>
          <w:szCs w:val="36"/>
        </w:rPr>
        <w:t>６</w:t>
      </w:r>
      <w:r w:rsidR="00B601FD" w:rsidRPr="009F6EAB">
        <w:rPr>
          <w:rFonts w:asciiTheme="majorEastAsia" w:eastAsiaTheme="majorEastAsia" w:hAnsiTheme="majorEastAsia" w:hint="eastAsia"/>
          <w:sz w:val="36"/>
          <w:szCs w:val="36"/>
        </w:rPr>
        <w:t>年</w:t>
      </w:r>
      <w:r w:rsidR="00DA03CA">
        <w:rPr>
          <w:rFonts w:asciiTheme="majorEastAsia" w:eastAsiaTheme="majorEastAsia" w:hAnsiTheme="majorEastAsia" w:hint="eastAsia"/>
          <w:sz w:val="36"/>
          <w:szCs w:val="36"/>
        </w:rPr>
        <w:t>５</w:t>
      </w:r>
      <w:r w:rsidR="00B601FD" w:rsidRPr="00024694">
        <w:rPr>
          <w:rFonts w:asciiTheme="majorEastAsia" w:eastAsiaTheme="majorEastAsia" w:hAnsiTheme="majorEastAsia" w:hint="eastAsia"/>
          <w:sz w:val="36"/>
          <w:szCs w:val="36"/>
        </w:rPr>
        <w:t>月</w:t>
      </w:r>
      <w:r w:rsidRPr="00024694">
        <w:rPr>
          <w:rFonts w:asciiTheme="majorEastAsia" w:eastAsiaTheme="majorEastAsia" w:hAnsiTheme="majorEastAsia" w:hint="eastAsia"/>
          <w:sz w:val="36"/>
          <w:szCs w:val="36"/>
        </w:rPr>
        <w:t>一部改訂</w:t>
      </w:r>
      <w:r w:rsidR="00B601FD" w:rsidRPr="00024694">
        <w:rPr>
          <w:rFonts w:asciiTheme="majorEastAsia" w:eastAsiaTheme="majorEastAsia" w:hAnsiTheme="majorEastAsia" w:hint="eastAsia"/>
          <w:sz w:val="36"/>
          <w:szCs w:val="36"/>
        </w:rPr>
        <w:t>）</w:t>
      </w:r>
    </w:p>
    <w:p w14:paraId="3B02989A" w14:textId="77777777" w:rsidR="00B601FD" w:rsidRPr="00024694" w:rsidRDefault="00B601FD">
      <w:pPr>
        <w:rPr>
          <w:rFonts w:asciiTheme="majorEastAsia" w:eastAsiaTheme="majorEastAsia" w:hAnsiTheme="majorEastAsia"/>
          <w:sz w:val="40"/>
          <w:szCs w:val="40"/>
        </w:rPr>
      </w:pPr>
    </w:p>
    <w:p w14:paraId="3B02989B" w14:textId="77777777" w:rsidR="00B601FD" w:rsidRPr="00024694" w:rsidRDefault="00B601FD">
      <w:pPr>
        <w:rPr>
          <w:rFonts w:asciiTheme="majorEastAsia" w:eastAsiaTheme="majorEastAsia" w:hAnsiTheme="majorEastAsia"/>
          <w:sz w:val="40"/>
          <w:szCs w:val="40"/>
        </w:rPr>
      </w:pPr>
    </w:p>
    <w:p w14:paraId="3B02989C" w14:textId="77777777" w:rsidR="00B601FD" w:rsidRPr="00024694" w:rsidRDefault="00B601FD" w:rsidP="00972FE1">
      <w:pPr>
        <w:tabs>
          <w:tab w:val="left" w:pos="1430"/>
          <w:tab w:val="center" w:pos="4535"/>
        </w:tabs>
        <w:jc w:val="center"/>
        <w:rPr>
          <w:rFonts w:asciiTheme="majorEastAsia" w:eastAsiaTheme="majorEastAsia" w:hAnsiTheme="majorEastAsia"/>
          <w:sz w:val="40"/>
          <w:szCs w:val="40"/>
        </w:rPr>
      </w:pPr>
      <w:r w:rsidRPr="00024694">
        <w:rPr>
          <w:rFonts w:asciiTheme="majorEastAsia" w:eastAsiaTheme="majorEastAsia" w:hAnsiTheme="majorEastAsia" w:hint="eastAsia"/>
          <w:sz w:val="40"/>
          <w:szCs w:val="40"/>
        </w:rPr>
        <w:t>大阪府</w:t>
      </w:r>
      <w:r w:rsidR="006863E8" w:rsidRPr="00024694">
        <w:rPr>
          <w:rFonts w:asciiTheme="majorEastAsia" w:eastAsiaTheme="majorEastAsia" w:hAnsiTheme="majorEastAsia" w:hint="eastAsia"/>
          <w:sz w:val="40"/>
          <w:szCs w:val="40"/>
        </w:rPr>
        <w:t>健康医療部</w:t>
      </w:r>
    </w:p>
    <w:p w14:paraId="3B02989D" w14:textId="77777777" w:rsidR="00B601FD" w:rsidRPr="00024694" w:rsidRDefault="00B601FD" w:rsidP="00B601FD">
      <w:pPr>
        <w:ind w:firstLineChars="600" w:firstLine="2400"/>
        <w:rPr>
          <w:rFonts w:asciiTheme="majorEastAsia" w:eastAsiaTheme="majorEastAsia" w:hAnsiTheme="majorEastAsia"/>
          <w:sz w:val="40"/>
          <w:szCs w:val="40"/>
        </w:rPr>
      </w:pPr>
    </w:p>
    <w:p w14:paraId="3B02989E" w14:textId="77777777" w:rsidR="00B601FD" w:rsidRPr="00024694" w:rsidRDefault="00B601FD" w:rsidP="00B601FD">
      <w:pPr>
        <w:ind w:firstLineChars="600" w:firstLine="2400"/>
        <w:rPr>
          <w:rFonts w:asciiTheme="majorEastAsia" w:eastAsiaTheme="majorEastAsia" w:hAnsiTheme="majorEastAsia"/>
          <w:sz w:val="40"/>
          <w:szCs w:val="40"/>
        </w:rPr>
      </w:pPr>
    </w:p>
    <w:p w14:paraId="3B02989F" w14:textId="77777777" w:rsidR="00B601FD" w:rsidRPr="00024694" w:rsidRDefault="00B601FD" w:rsidP="00B601FD">
      <w:pPr>
        <w:ind w:firstLineChars="600" w:firstLine="2400"/>
        <w:rPr>
          <w:rFonts w:asciiTheme="majorEastAsia" w:eastAsiaTheme="majorEastAsia" w:hAnsiTheme="majorEastAsia"/>
          <w:sz w:val="40"/>
          <w:szCs w:val="40"/>
        </w:rPr>
      </w:pPr>
    </w:p>
    <w:p w14:paraId="3B0298A0" w14:textId="77777777" w:rsidR="00B601FD" w:rsidRPr="00024694" w:rsidRDefault="00B601FD" w:rsidP="00B601FD">
      <w:pPr>
        <w:rPr>
          <w:rFonts w:asciiTheme="majorEastAsia" w:eastAsiaTheme="majorEastAsia" w:hAnsiTheme="majorEastAsia"/>
          <w:szCs w:val="21"/>
        </w:rPr>
      </w:pPr>
    </w:p>
    <w:p w14:paraId="3B0298A1" w14:textId="77777777" w:rsidR="00B601FD" w:rsidRPr="00024694" w:rsidRDefault="00B601FD" w:rsidP="0028197E">
      <w:pPr>
        <w:jc w:val="center"/>
        <w:rPr>
          <w:rFonts w:asciiTheme="majorEastAsia" w:eastAsiaTheme="majorEastAsia" w:hAnsiTheme="majorEastAsia"/>
          <w:b/>
          <w:szCs w:val="21"/>
        </w:rPr>
      </w:pPr>
      <w:r w:rsidRPr="00024694">
        <w:rPr>
          <w:rFonts w:asciiTheme="majorEastAsia" w:eastAsiaTheme="majorEastAsia" w:hAnsiTheme="majorEastAsia" w:hint="eastAsia"/>
          <w:b/>
          <w:szCs w:val="21"/>
        </w:rPr>
        <w:t>目</w:t>
      </w:r>
      <w:r w:rsidR="0028197E" w:rsidRPr="00024694">
        <w:rPr>
          <w:rFonts w:asciiTheme="majorEastAsia" w:eastAsiaTheme="majorEastAsia" w:hAnsiTheme="majorEastAsia" w:hint="eastAsia"/>
          <w:b/>
          <w:szCs w:val="21"/>
        </w:rPr>
        <w:t xml:space="preserve"> </w:t>
      </w:r>
      <w:r w:rsidRPr="00024694">
        <w:rPr>
          <w:rFonts w:asciiTheme="majorEastAsia" w:eastAsiaTheme="majorEastAsia" w:hAnsiTheme="majorEastAsia" w:hint="eastAsia"/>
          <w:b/>
          <w:szCs w:val="21"/>
        </w:rPr>
        <w:t>次</w:t>
      </w:r>
    </w:p>
    <w:p w14:paraId="3B0298A2" w14:textId="77777777" w:rsidR="005512E6" w:rsidRPr="00024694" w:rsidRDefault="005512E6" w:rsidP="0028197E">
      <w:pPr>
        <w:jc w:val="center"/>
        <w:rPr>
          <w:rFonts w:asciiTheme="majorEastAsia" w:eastAsiaTheme="majorEastAsia" w:hAnsiTheme="majorEastAsia"/>
          <w:b/>
          <w:szCs w:val="21"/>
        </w:rPr>
      </w:pPr>
    </w:p>
    <w:p w14:paraId="3B0298A3" w14:textId="1CD2DE46" w:rsidR="00B601FD" w:rsidRPr="00024694" w:rsidRDefault="00B601FD" w:rsidP="00B601FD">
      <w:pPr>
        <w:rPr>
          <w:rFonts w:asciiTheme="majorEastAsia" w:eastAsiaTheme="majorEastAsia" w:hAnsiTheme="majorEastAsia"/>
          <w:szCs w:val="21"/>
        </w:rPr>
      </w:pPr>
      <w:r w:rsidRPr="00024694">
        <w:rPr>
          <w:rFonts w:asciiTheme="majorEastAsia" w:eastAsiaTheme="majorEastAsia" w:hAnsiTheme="majorEastAsia" w:hint="eastAsia"/>
          <w:b/>
          <w:szCs w:val="21"/>
        </w:rPr>
        <w:t>１　　基本</w:t>
      </w:r>
      <w:r w:rsidR="00F75C50" w:rsidRPr="00024694">
        <w:rPr>
          <w:rFonts w:asciiTheme="majorEastAsia" w:eastAsiaTheme="majorEastAsia" w:hAnsiTheme="majorEastAsia" w:hint="eastAsia"/>
          <w:b/>
          <w:szCs w:val="21"/>
        </w:rPr>
        <w:t>事項</w:t>
      </w:r>
      <w:r w:rsidR="0028197E" w:rsidRPr="00024694">
        <w:rPr>
          <w:rFonts w:asciiTheme="majorEastAsia" w:eastAsiaTheme="majorEastAsia" w:hAnsiTheme="majorEastAsia" w:hint="eastAsia"/>
          <w:szCs w:val="21"/>
        </w:rPr>
        <w:t xml:space="preserve">　　　　　　</w:t>
      </w:r>
      <w:r w:rsidR="002E6AFF" w:rsidRPr="00024694">
        <w:rPr>
          <w:rFonts w:asciiTheme="majorEastAsia" w:eastAsiaTheme="majorEastAsia" w:hAnsiTheme="majorEastAsia" w:hint="eastAsia"/>
          <w:szCs w:val="21"/>
        </w:rPr>
        <w:t>・・・・・・・・・・・・・・・・・・・・・・・・・</w:t>
      </w:r>
      <w:r w:rsidR="00363067">
        <w:rPr>
          <w:rFonts w:asciiTheme="majorEastAsia" w:eastAsiaTheme="majorEastAsia" w:hAnsiTheme="majorEastAsia" w:hint="eastAsia"/>
          <w:szCs w:val="21"/>
        </w:rPr>
        <w:t>１</w:t>
      </w:r>
    </w:p>
    <w:p w14:paraId="3B0298A4" w14:textId="77777777" w:rsidR="0028197E" w:rsidRPr="00024694" w:rsidRDefault="0028197E" w:rsidP="00B601FD">
      <w:pPr>
        <w:rPr>
          <w:rFonts w:asciiTheme="majorEastAsia" w:eastAsiaTheme="majorEastAsia" w:hAnsiTheme="majorEastAsia"/>
          <w:szCs w:val="21"/>
        </w:rPr>
      </w:pPr>
    </w:p>
    <w:p w14:paraId="3B0298A5" w14:textId="77777777" w:rsidR="00ED1226" w:rsidRPr="00024694" w:rsidRDefault="00F75C50" w:rsidP="00F75C50">
      <w:pPr>
        <w:pStyle w:val="a7"/>
        <w:numPr>
          <w:ilvl w:val="0"/>
          <w:numId w:val="1"/>
        </w:numPr>
        <w:ind w:leftChars="0"/>
        <w:rPr>
          <w:rFonts w:asciiTheme="majorEastAsia" w:eastAsiaTheme="majorEastAsia" w:hAnsiTheme="majorEastAsia"/>
          <w:szCs w:val="21"/>
        </w:rPr>
      </w:pPr>
      <w:r w:rsidRPr="00024694">
        <w:rPr>
          <w:rFonts w:asciiTheme="majorEastAsia" w:eastAsiaTheme="majorEastAsia" w:hAnsiTheme="majorEastAsia" w:hint="eastAsia"/>
          <w:szCs w:val="21"/>
        </w:rPr>
        <w:t>計画の位置づけ</w:t>
      </w:r>
    </w:p>
    <w:p w14:paraId="3B0298A6" w14:textId="77777777" w:rsidR="00ED1226" w:rsidRPr="00024694" w:rsidRDefault="00ED1226" w:rsidP="00ED1226">
      <w:pPr>
        <w:pStyle w:val="a7"/>
        <w:ind w:leftChars="0" w:left="930"/>
        <w:rPr>
          <w:rFonts w:asciiTheme="majorEastAsia" w:eastAsiaTheme="majorEastAsia" w:hAnsiTheme="majorEastAsia"/>
          <w:szCs w:val="21"/>
        </w:rPr>
      </w:pPr>
    </w:p>
    <w:p w14:paraId="3B0298A7" w14:textId="77777777" w:rsidR="00B601FD" w:rsidRPr="00024694" w:rsidRDefault="00B601FD" w:rsidP="0028197E">
      <w:pPr>
        <w:pStyle w:val="a7"/>
        <w:numPr>
          <w:ilvl w:val="0"/>
          <w:numId w:val="1"/>
        </w:numPr>
        <w:ind w:leftChars="0"/>
        <w:jc w:val="left"/>
        <w:rPr>
          <w:rFonts w:asciiTheme="majorEastAsia" w:eastAsiaTheme="majorEastAsia" w:hAnsiTheme="majorEastAsia"/>
          <w:szCs w:val="21"/>
        </w:rPr>
      </w:pPr>
      <w:r w:rsidRPr="00024694">
        <w:rPr>
          <w:rFonts w:asciiTheme="majorEastAsia" w:eastAsiaTheme="majorEastAsia" w:hAnsiTheme="majorEastAsia" w:hint="eastAsia"/>
          <w:szCs w:val="21"/>
        </w:rPr>
        <w:t>目標年</w:t>
      </w:r>
      <w:r w:rsidR="0028197E" w:rsidRPr="00024694">
        <w:rPr>
          <w:rFonts w:asciiTheme="majorEastAsia" w:eastAsiaTheme="majorEastAsia" w:hAnsiTheme="majorEastAsia" w:hint="eastAsia"/>
          <w:szCs w:val="21"/>
        </w:rPr>
        <w:t xml:space="preserve">次　　　　　</w:t>
      </w:r>
    </w:p>
    <w:p w14:paraId="3B0298A8" w14:textId="77777777" w:rsidR="0028197E" w:rsidRPr="00024694" w:rsidRDefault="0028197E" w:rsidP="0028197E">
      <w:pPr>
        <w:pStyle w:val="a7"/>
        <w:ind w:leftChars="0" w:left="930"/>
        <w:jc w:val="left"/>
        <w:rPr>
          <w:rFonts w:asciiTheme="majorEastAsia" w:eastAsiaTheme="majorEastAsia" w:hAnsiTheme="majorEastAsia"/>
          <w:szCs w:val="21"/>
        </w:rPr>
      </w:pPr>
    </w:p>
    <w:p w14:paraId="3B0298A9" w14:textId="77777777" w:rsidR="00B601FD" w:rsidRPr="00024694" w:rsidRDefault="00B601FD" w:rsidP="00B601FD">
      <w:pPr>
        <w:pStyle w:val="a7"/>
        <w:numPr>
          <w:ilvl w:val="0"/>
          <w:numId w:val="1"/>
        </w:numPr>
        <w:ind w:leftChars="0"/>
        <w:rPr>
          <w:rFonts w:asciiTheme="majorEastAsia" w:eastAsiaTheme="majorEastAsia" w:hAnsiTheme="majorEastAsia"/>
          <w:szCs w:val="21"/>
        </w:rPr>
      </w:pPr>
      <w:r w:rsidRPr="00024694">
        <w:rPr>
          <w:rFonts w:asciiTheme="majorEastAsia" w:eastAsiaTheme="majorEastAsia" w:hAnsiTheme="majorEastAsia" w:hint="eastAsia"/>
          <w:szCs w:val="21"/>
        </w:rPr>
        <w:t>計画区域</w:t>
      </w:r>
      <w:r w:rsidR="0028197E" w:rsidRPr="00024694">
        <w:rPr>
          <w:rFonts w:asciiTheme="majorEastAsia" w:eastAsiaTheme="majorEastAsia" w:hAnsiTheme="majorEastAsia" w:hint="eastAsia"/>
          <w:szCs w:val="21"/>
        </w:rPr>
        <w:t xml:space="preserve">　　　　　</w:t>
      </w:r>
    </w:p>
    <w:p w14:paraId="3B0298AA" w14:textId="77777777" w:rsidR="0028197E" w:rsidRPr="00024694" w:rsidRDefault="0028197E" w:rsidP="0028197E">
      <w:pPr>
        <w:pStyle w:val="a7"/>
        <w:ind w:leftChars="0" w:left="930"/>
        <w:rPr>
          <w:rFonts w:asciiTheme="majorEastAsia" w:eastAsiaTheme="majorEastAsia" w:hAnsiTheme="majorEastAsia"/>
          <w:szCs w:val="21"/>
        </w:rPr>
      </w:pPr>
    </w:p>
    <w:p w14:paraId="3B0298AB" w14:textId="77777777" w:rsidR="0028197E" w:rsidRPr="00024694" w:rsidRDefault="0028197E" w:rsidP="0028197E">
      <w:pPr>
        <w:pStyle w:val="a7"/>
        <w:ind w:leftChars="0" w:left="930"/>
        <w:rPr>
          <w:rFonts w:asciiTheme="majorEastAsia" w:eastAsiaTheme="majorEastAsia" w:hAnsiTheme="majorEastAsia"/>
          <w:szCs w:val="21"/>
        </w:rPr>
      </w:pPr>
    </w:p>
    <w:p w14:paraId="3B0298AC" w14:textId="5FF1A8B5" w:rsidR="00B601FD" w:rsidRPr="00024694" w:rsidRDefault="00B601FD" w:rsidP="00B601FD">
      <w:pPr>
        <w:rPr>
          <w:rFonts w:asciiTheme="majorEastAsia" w:eastAsiaTheme="majorEastAsia" w:hAnsiTheme="majorEastAsia"/>
          <w:szCs w:val="21"/>
        </w:rPr>
      </w:pPr>
      <w:r w:rsidRPr="00024694">
        <w:rPr>
          <w:rFonts w:asciiTheme="majorEastAsia" w:eastAsiaTheme="majorEastAsia" w:hAnsiTheme="majorEastAsia" w:hint="eastAsia"/>
          <w:b/>
          <w:szCs w:val="21"/>
        </w:rPr>
        <w:t>２</w:t>
      </w:r>
      <w:r w:rsidR="0028197E" w:rsidRPr="00024694">
        <w:rPr>
          <w:rFonts w:asciiTheme="majorEastAsia" w:eastAsiaTheme="majorEastAsia" w:hAnsiTheme="majorEastAsia" w:hint="eastAsia"/>
          <w:b/>
          <w:szCs w:val="21"/>
        </w:rPr>
        <w:t xml:space="preserve">　</w:t>
      </w:r>
      <w:r w:rsidR="00ED1226" w:rsidRPr="00024694">
        <w:rPr>
          <w:rFonts w:asciiTheme="majorEastAsia" w:eastAsiaTheme="majorEastAsia" w:hAnsiTheme="majorEastAsia" w:hint="eastAsia"/>
          <w:b/>
          <w:szCs w:val="21"/>
        </w:rPr>
        <w:t>計画に基づく取組等</w:t>
      </w:r>
      <w:r w:rsidR="0028197E" w:rsidRPr="00024694">
        <w:rPr>
          <w:rFonts w:asciiTheme="majorEastAsia" w:eastAsiaTheme="majorEastAsia" w:hAnsiTheme="majorEastAsia" w:hint="eastAsia"/>
          <w:szCs w:val="21"/>
        </w:rPr>
        <w:t xml:space="preserve">　　 </w:t>
      </w:r>
      <w:r w:rsidR="002E6AFF" w:rsidRPr="00024694">
        <w:rPr>
          <w:rFonts w:asciiTheme="majorEastAsia" w:eastAsiaTheme="majorEastAsia" w:hAnsiTheme="majorEastAsia" w:hint="eastAsia"/>
          <w:szCs w:val="21"/>
        </w:rPr>
        <w:t>・・・・・・・・・・・・・・・・・・・・・・・・・</w:t>
      </w:r>
      <w:r w:rsidR="00363067">
        <w:rPr>
          <w:rFonts w:asciiTheme="majorEastAsia" w:eastAsiaTheme="majorEastAsia" w:hAnsiTheme="majorEastAsia" w:hint="eastAsia"/>
          <w:szCs w:val="21"/>
        </w:rPr>
        <w:t>２</w:t>
      </w:r>
    </w:p>
    <w:p w14:paraId="3B0298AD" w14:textId="77777777" w:rsidR="0028197E" w:rsidRPr="00024694" w:rsidRDefault="0028197E" w:rsidP="00B601FD">
      <w:pPr>
        <w:rPr>
          <w:rFonts w:asciiTheme="majorEastAsia" w:eastAsiaTheme="majorEastAsia" w:hAnsiTheme="majorEastAsia"/>
          <w:szCs w:val="21"/>
        </w:rPr>
      </w:pPr>
    </w:p>
    <w:p w14:paraId="3B0298AE"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（１）広域化等運営基盤の強化に向けた取組</w:t>
      </w:r>
    </w:p>
    <w:p w14:paraId="3B0298AF" w14:textId="77777777" w:rsidR="00ED1226" w:rsidRPr="00024694" w:rsidRDefault="00ED1226" w:rsidP="00ED1226">
      <w:pPr>
        <w:ind w:firstLineChars="100" w:firstLine="210"/>
        <w:rPr>
          <w:rFonts w:asciiTheme="majorEastAsia" w:eastAsiaTheme="majorEastAsia" w:hAnsiTheme="majorEastAsia"/>
          <w:szCs w:val="21"/>
        </w:rPr>
      </w:pPr>
    </w:p>
    <w:p w14:paraId="3B0298B0"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（２）老朽化施設の計画的な更新及び耐震化の促進に向けた取組</w:t>
      </w:r>
    </w:p>
    <w:p w14:paraId="3B0298B1" w14:textId="77777777" w:rsidR="00ED1226" w:rsidRPr="00024694" w:rsidRDefault="00ED1226" w:rsidP="00ED1226">
      <w:pPr>
        <w:ind w:firstLineChars="100" w:firstLine="210"/>
        <w:rPr>
          <w:rFonts w:asciiTheme="majorEastAsia" w:eastAsiaTheme="majorEastAsia" w:hAnsiTheme="majorEastAsia"/>
          <w:szCs w:val="21"/>
        </w:rPr>
      </w:pPr>
    </w:p>
    <w:p w14:paraId="3B0298B2"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（３）広域的な水質管理に向けた取組</w:t>
      </w:r>
    </w:p>
    <w:p w14:paraId="3B0298B3" w14:textId="77777777" w:rsidR="00ED1226" w:rsidRPr="00024694" w:rsidRDefault="00ED1226" w:rsidP="00ED1226">
      <w:pPr>
        <w:ind w:firstLineChars="100" w:firstLine="210"/>
        <w:rPr>
          <w:rFonts w:asciiTheme="majorEastAsia" w:eastAsiaTheme="majorEastAsia" w:hAnsiTheme="majorEastAsia"/>
          <w:szCs w:val="21"/>
        </w:rPr>
      </w:pPr>
    </w:p>
    <w:p w14:paraId="3B0298B4" w14:textId="77777777" w:rsidR="00ED1226" w:rsidRPr="00024694" w:rsidRDefault="00ED1226" w:rsidP="00ED1226">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（４）</w:t>
      </w:r>
      <w:r w:rsidR="006913F2" w:rsidRPr="00024694">
        <w:rPr>
          <w:rFonts w:asciiTheme="majorEastAsia" w:eastAsiaTheme="majorEastAsia" w:hAnsiTheme="majorEastAsia" w:hint="eastAsia"/>
          <w:szCs w:val="21"/>
        </w:rPr>
        <w:t>（１）～（３）の</w:t>
      </w:r>
      <w:r w:rsidRPr="00024694">
        <w:rPr>
          <w:rFonts w:asciiTheme="majorEastAsia" w:eastAsiaTheme="majorEastAsia" w:hAnsiTheme="majorEastAsia" w:hint="eastAsia"/>
          <w:szCs w:val="21"/>
        </w:rPr>
        <w:t>実効性を確保するための取組</w:t>
      </w:r>
    </w:p>
    <w:p w14:paraId="3B0298B5" w14:textId="77777777" w:rsidR="0028197E" w:rsidRPr="00024694" w:rsidRDefault="0028197E" w:rsidP="0028197E">
      <w:pPr>
        <w:pStyle w:val="a7"/>
        <w:ind w:leftChars="0" w:left="930"/>
        <w:rPr>
          <w:rFonts w:asciiTheme="majorEastAsia" w:eastAsiaTheme="majorEastAsia" w:hAnsiTheme="majorEastAsia"/>
          <w:szCs w:val="21"/>
        </w:rPr>
      </w:pPr>
    </w:p>
    <w:p w14:paraId="3B0298B6" w14:textId="77777777" w:rsidR="002E6AFF" w:rsidRPr="00024694" w:rsidRDefault="002E6AFF" w:rsidP="00B601FD">
      <w:pPr>
        <w:rPr>
          <w:rFonts w:asciiTheme="majorEastAsia" w:eastAsiaTheme="majorEastAsia" w:hAnsiTheme="majorEastAsia"/>
          <w:b/>
          <w:szCs w:val="21"/>
        </w:rPr>
      </w:pPr>
    </w:p>
    <w:p w14:paraId="3B0298B7" w14:textId="77777777" w:rsidR="0028197E" w:rsidRPr="00024694" w:rsidRDefault="0028197E" w:rsidP="0028197E">
      <w:pPr>
        <w:rPr>
          <w:rFonts w:asciiTheme="majorEastAsia" w:eastAsiaTheme="majorEastAsia" w:hAnsiTheme="majorEastAsia"/>
          <w:szCs w:val="21"/>
        </w:rPr>
      </w:pPr>
    </w:p>
    <w:p w14:paraId="3B0298B8" w14:textId="77777777" w:rsidR="002E6AFF" w:rsidRPr="00024694" w:rsidRDefault="002E6AFF" w:rsidP="0028197E">
      <w:pPr>
        <w:rPr>
          <w:rFonts w:asciiTheme="majorEastAsia" w:eastAsiaTheme="majorEastAsia" w:hAnsiTheme="majorEastAsia"/>
          <w:szCs w:val="21"/>
        </w:rPr>
      </w:pPr>
    </w:p>
    <w:p w14:paraId="3B0298B9" w14:textId="77777777" w:rsidR="002E6AFF" w:rsidRPr="00024694" w:rsidRDefault="002E6AFF" w:rsidP="002E6AFF">
      <w:pPr>
        <w:ind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（参考）</w:t>
      </w:r>
      <w:r w:rsidR="00181243" w:rsidRPr="00024694">
        <w:rPr>
          <w:rFonts w:asciiTheme="majorEastAsia" w:eastAsiaTheme="majorEastAsia" w:hAnsiTheme="majorEastAsia" w:hint="eastAsia"/>
          <w:szCs w:val="21"/>
        </w:rPr>
        <w:t>府内水道事業の一覧（認可区分）</w:t>
      </w:r>
    </w:p>
    <w:p w14:paraId="3B0298BA" w14:textId="77777777" w:rsidR="00A558F0" w:rsidRPr="00024694" w:rsidRDefault="004A41ED" w:rsidP="00D73117">
      <w:pPr>
        <w:jc w:val="center"/>
        <w:rPr>
          <w:rFonts w:asciiTheme="majorEastAsia" w:eastAsiaTheme="majorEastAsia" w:hAnsiTheme="majorEastAsia"/>
          <w:szCs w:val="21"/>
        </w:rPr>
      </w:pPr>
      <w:r w:rsidRPr="00024694">
        <w:rPr>
          <w:rFonts w:asciiTheme="majorEastAsia" w:eastAsiaTheme="majorEastAsia" w:hAnsiTheme="majorEastAsia"/>
          <w:szCs w:val="21"/>
        </w:rPr>
        <w:br w:type="page"/>
      </w:r>
    </w:p>
    <w:p w14:paraId="3B0298BB" w14:textId="77777777" w:rsidR="00CC4BC9" w:rsidRPr="00024694" w:rsidRDefault="00CC4BC9" w:rsidP="00D73117">
      <w:pPr>
        <w:jc w:val="center"/>
        <w:rPr>
          <w:rFonts w:asciiTheme="majorEastAsia" w:eastAsiaTheme="majorEastAsia" w:hAnsiTheme="majorEastAsia"/>
          <w:szCs w:val="21"/>
        </w:rPr>
        <w:sectPr w:rsidR="00CC4BC9" w:rsidRPr="00024694" w:rsidSect="00306375">
          <w:pgSz w:w="11906" w:h="16838" w:code="9"/>
          <w:pgMar w:top="1701" w:right="1418" w:bottom="1701" w:left="1418" w:header="851" w:footer="992" w:gutter="0"/>
          <w:pgNumType w:start="1"/>
          <w:cols w:space="425"/>
          <w:titlePg/>
          <w:docGrid w:type="lines" w:linePitch="360"/>
        </w:sectPr>
      </w:pPr>
    </w:p>
    <w:p w14:paraId="3B0298BC" w14:textId="77777777" w:rsidR="00927215" w:rsidRPr="00024694" w:rsidRDefault="00927215" w:rsidP="00912DE9">
      <w:pPr>
        <w:jc w:val="left"/>
        <w:rPr>
          <w:rFonts w:asciiTheme="majorEastAsia" w:eastAsiaTheme="majorEastAsia" w:hAnsiTheme="majorEastAsia"/>
          <w:b/>
          <w:szCs w:val="21"/>
        </w:rPr>
      </w:pPr>
      <w:r w:rsidRPr="00024694">
        <w:rPr>
          <w:rFonts w:asciiTheme="majorEastAsia" w:eastAsiaTheme="majorEastAsia" w:hAnsiTheme="majorEastAsia" w:hint="eastAsia"/>
          <w:b/>
          <w:szCs w:val="21"/>
        </w:rPr>
        <w:lastRenderedPageBreak/>
        <w:t>１</w:t>
      </w:r>
      <w:r w:rsidR="00912DE9" w:rsidRPr="00024694">
        <w:rPr>
          <w:rFonts w:asciiTheme="majorEastAsia" w:eastAsiaTheme="majorEastAsia" w:hAnsiTheme="majorEastAsia" w:hint="eastAsia"/>
          <w:b/>
          <w:szCs w:val="21"/>
        </w:rPr>
        <w:t xml:space="preserve">　基本</w:t>
      </w:r>
      <w:r w:rsidR="00F75C50" w:rsidRPr="00024694">
        <w:rPr>
          <w:rFonts w:asciiTheme="majorEastAsia" w:eastAsiaTheme="majorEastAsia" w:hAnsiTheme="majorEastAsia" w:hint="eastAsia"/>
          <w:b/>
          <w:szCs w:val="21"/>
        </w:rPr>
        <w:t>事項</w:t>
      </w:r>
    </w:p>
    <w:p w14:paraId="3B0298BD" w14:textId="77777777" w:rsidR="00912DE9" w:rsidRPr="00024694" w:rsidRDefault="00912DE9"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計画の</w:t>
      </w:r>
      <w:r w:rsidR="00805B67" w:rsidRPr="00024694">
        <w:rPr>
          <w:rFonts w:asciiTheme="majorEastAsia" w:eastAsiaTheme="majorEastAsia" w:hAnsiTheme="majorEastAsia" w:hint="eastAsia"/>
          <w:b/>
          <w:szCs w:val="21"/>
        </w:rPr>
        <w:t>位置づけ</w:t>
      </w:r>
    </w:p>
    <w:p w14:paraId="3B0298BE" w14:textId="77777777" w:rsidR="007E6A7E" w:rsidRPr="00024694" w:rsidRDefault="00EF4AFC"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本計画は、</w:t>
      </w:r>
      <w:r w:rsidR="00805B67" w:rsidRPr="00024694">
        <w:rPr>
          <w:rFonts w:asciiTheme="majorEastAsia" w:eastAsiaTheme="majorEastAsia" w:hAnsiTheme="majorEastAsia" w:hint="eastAsia"/>
          <w:szCs w:val="21"/>
        </w:rPr>
        <w:t>水道法施行令</w:t>
      </w:r>
      <w:r w:rsidRPr="00024694">
        <w:rPr>
          <w:rFonts w:asciiTheme="majorEastAsia" w:eastAsiaTheme="majorEastAsia" w:hAnsiTheme="majorEastAsia" w:hint="eastAsia"/>
          <w:szCs w:val="21"/>
        </w:rPr>
        <w:t>（昭和32年政令第336号）第</w:t>
      </w:r>
      <w:r w:rsidR="00521603" w:rsidRPr="00024694">
        <w:rPr>
          <w:rFonts w:asciiTheme="majorEastAsia" w:eastAsiaTheme="majorEastAsia" w:hAnsiTheme="majorEastAsia" w:hint="eastAsia"/>
          <w:szCs w:val="21"/>
        </w:rPr>
        <w:t>15</w:t>
      </w:r>
      <w:r w:rsidRPr="00024694">
        <w:rPr>
          <w:rFonts w:asciiTheme="majorEastAsia" w:eastAsiaTheme="majorEastAsia" w:hAnsiTheme="majorEastAsia" w:hint="eastAsia"/>
          <w:szCs w:val="21"/>
        </w:rPr>
        <w:t>条第</w:t>
      </w:r>
      <w:r w:rsidR="00521603" w:rsidRPr="00024694">
        <w:rPr>
          <w:rFonts w:asciiTheme="majorEastAsia" w:eastAsiaTheme="majorEastAsia" w:hAnsiTheme="majorEastAsia" w:hint="eastAsia"/>
          <w:szCs w:val="21"/>
        </w:rPr>
        <w:t>1</w:t>
      </w:r>
      <w:r w:rsidR="005143E0" w:rsidRPr="00024694">
        <w:rPr>
          <w:rFonts w:asciiTheme="majorEastAsia" w:eastAsiaTheme="majorEastAsia" w:hAnsiTheme="majorEastAsia" w:hint="eastAsia"/>
          <w:szCs w:val="21"/>
        </w:rPr>
        <w:t>項</w:t>
      </w:r>
      <w:r w:rsidRPr="00024694">
        <w:rPr>
          <w:rFonts w:asciiTheme="majorEastAsia" w:eastAsiaTheme="majorEastAsia" w:hAnsiTheme="majorEastAsia" w:hint="eastAsia"/>
          <w:szCs w:val="21"/>
        </w:rPr>
        <w:t>に基づく</w:t>
      </w:r>
      <w:r w:rsidR="00805B67" w:rsidRPr="00024694">
        <w:rPr>
          <w:rFonts w:asciiTheme="majorEastAsia" w:eastAsiaTheme="majorEastAsia" w:hAnsiTheme="majorEastAsia" w:hint="eastAsia"/>
          <w:szCs w:val="21"/>
        </w:rPr>
        <w:t>、水道事業及び水道用水供給事業の事務・権限の移譲に係る都道府県の指定を受けるために、認可等の事務の実施に係る業務計画</w:t>
      </w:r>
      <w:r w:rsidR="00D95154" w:rsidRPr="00024694">
        <w:rPr>
          <w:rFonts w:asciiTheme="majorEastAsia" w:eastAsiaTheme="majorEastAsia" w:hAnsiTheme="majorEastAsia" w:hint="eastAsia"/>
          <w:szCs w:val="21"/>
        </w:rPr>
        <w:t>として策定</w:t>
      </w:r>
      <w:r w:rsidR="004B4BD8" w:rsidRPr="00024694">
        <w:rPr>
          <w:rFonts w:asciiTheme="majorEastAsia" w:eastAsiaTheme="majorEastAsia" w:hAnsiTheme="majorEastAsia" w:hint="eastAsia"/>
          <w:szCs w:val="21"/>
        </w:rPr>
        <w:t>する</w:t>
      </w:r>
      <w:r w:rsidR="00D95154" w:rsidRPr="00024694">
        <w:rPr>
          <w:rFonts w:asciiTheme="majorEastAsia" w:eastAsiaTheme="majorEastAsia" w:hAnsiTheme="majorEastAsia" w:hint="eastAsia"/>
          <w:szCs w:val="21"/>
        </w:rPr>
        <w:t>ものです</w:t>
      </w:r>
      <w:r w:rsidR="00805B67" w:rsidRPr="00024694">
        <w:rPr>
          <w:rFonts w:asciiTheme="majorEastAsia" w:eastAsiaTheme="majorEastAsia" w:hAnsiTheme="majorEastAsia" w:hint="eastAsia"/>
          <w:szCs w:val="21"/>
        </w:rPr>
        <w:t>。</w:t>
      </w:r>
    </w:p>
    <w:p w14:paraId="3B0298BF" w14:textId="77777777" w:rsidR="00805B67" w:rsidRPr="00024694" w:rsidRDefault="007E6A7E"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なお、本計画</w:t>
      </w:r>
      <w:r w:rsidR="0034234A" w:rsidRPr="00024694">
        <w:rPr>
          <w:rFonts w:asciiTheme="majorEastAsia" w:eastAsiaTheme="majorEastAsia" w:hAnsiTheme="majorEastAsia" w:hint="eastAsia"/>
          <w:szCs w:val="21"/>
        </w:rPr>
        <w:t>に記載する事項（</w:t>
      </w:r>
      <w:r w:rsidRPr="00024694">
        <w:rPr>
          <w:rFonts w:asciiTheme="majorEastAsia" w:eastAsiaTheme="majorEastAsia" w:hAnsiTheme="majorEastAsia" w:hint="eastAsia"/>
          <w:szCs w:val="21"/>
        </w:rPr>
        <w:t>広域化等運営基盤の強化、老朽化施設の計画的な更新及び耐震化の促進、広域的な水質管理</w:t>
      </w:r>
      <w:r w:rsidR="0034234A"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に関しては、</w:t>
      </w:r>
      <w:r w:rsidR="00805B67" w:rsidRPr="00024694">
        <w:rPr>
          <w:rFonts w:asciiTheme="majorEastAsia" w:eastAsiaTheme="majorEastAsia" w:hAnsiTheme="majorEastAsia" w:hint="eastAsia"/>
          <w:szCs w:val="21"/>
        </w:rPr>
        <w:t>大阪府水道整備基本構想（おおさか水道ビジョン</w:t>
      </w:r>
      <w:r w:rsidR="00D95154" w:rsidRPr="00024694">
        <w:rPr>
          <w:rFonts w:asciiTheme="majorEastAsia" w:eastAsiaTheme="majorEastAsia" w:hAnsiTheme="majorEastAsia" w:hint="eastAsia"/>
          <w:szCs w:val="21"/>
        </w:rPr>
        <w:t>）（平成24年3月</w:t>
      </w:r>
      <w:r w:rsidR="00805B67" w:rsidRPr="00024694">
        <w:rPr>
          <w:rFonts w:asciiTheme="majorEastAsia" w:eastAsiaTheme="majorEastAsia" w:hAnsiTheme="majorEastAsia" w:hint="eastAsia"/>
          <w:szCs w:val="21"/>
        </w:rPr>
        <w:t>）</w:t>
      </w:r>
      <w:r w:rsidR="00D40905" w:rsidRPr="00024694">
        <w:rPr>
          <w:rFonts w:asciiTheme="majorEastAsia" w:eastAsiaTheme="majorEastAsia" w:hAnsiTheme="majorEastAsia" w:hint="eastAsia"/>
          <w:szCs w:val="21"/>
        </w:rPr>
        <w:t>の内容</w:t>
      </w:r>
      <w:r w:rsidR="00D95154" w:rsidRPr="00024694">
        <w:rPr>
          <w:rFonts w:asciiTheme="majorEastAsia" w:eastAsiaTheme="majorEastAsia" w:hAnsiTheme="majorEastAsia" w:hint="eastAsia"/>
          <w:szCs w:val="21"/>
        </w:rPr>
        <w:t>の</w:t>
      </w:r>
      <w:r w:rsidR="00D40905" w:rsidRPr="00024694">
        <w:rPr>
          <w:rFonts w:asciiTheme="majorEastAsia" w:eastAsiaTheme="majorEastAsia" w:hAnsiTheme="majorEastAsia" w:hint="eastAsia"/>
          <w:szCs w:val="21"/>
        </w:rPr>
        <w:t>転記、</w:t>
      </w:r>
      <w:r w:rsidR="00D95154" w:rsidRPr="00024694">
        <w:rPr>
          <w:rFonts w:asciiTheme="majorEastAsia" w:eastAsiaTheme="majorEastAsia" w:hAnsiTheme="majorEastAsia" w:hint="eastAsia"/>
          <w:szCs w:val="21"/>
        </w:rPr>
        <w:t>引用を基本に記載して</w:t>
      </w:r>
      <w:r w:rsidR="004B4BD8" w:rsidRPr="00024694">
        <w:rPr>
          <w:rFonts w:asciiTheme="majorEastAsia" w:eastAsiaTheme="majorEastAsia" w:hAnsiTheme="majorEastAsia" w:hint="eastAsia"/>
          <w:szCs w:val="21"/>
        </w:rPr>
        <w:t>い</w:t>
      </w:r>
      <w:r w:rsidR="00D95154" w:rsidRPr="00024694">
        <w:rPr>
          <w:rFonts w:asciiTheme="majorEastAsia" w:eastAsiaTheme="majorEastAsia" w:hAnsiTheme="majorEastAsia" w:hint="eastAsia"/>
          <w:szCs w:val="21"/>
        </w:rPr>
        <w:t>ます</w:t>
      </w:r>
      <w:r w:rsidRPr="00024694">
        <w:rPr>
          <w:rFonts w:asciiTheme="majorEastAsia" w:eastAsiaTheme="majorEastAsia" w:hAnsiTheme="majorEastAsia" w:hint="eastAsia"/>
          <w:szCs w:val="21"/>
        </w:rPr>
        <w:t>。</w:t>
      </w:r>
    </w:p>
    <w:p w14:paraId="3B0298C0" w14:textId="77777777" w:rsidR="00D40152" w:rsidRPr="00024694" w:rsidRDefault="00D40152" w:rsidP="0091084B">
      <w:pPr>
        <w:pStyle w:val="a7"/>
        <w:ind w:leftChars="250" w:left="525" w:firstLineChars="100" w:firstLine="210"/>
        <w:jc w:val="left"/>
        <w:rPr>
          <w:rFonts w:asciiTheme="majorEastAsia" w:eastAsiaTheme="majorEastAsia" w:hAnsiTheme="majorEastAsia"/>
          <w:szCs w:val="21"/>
        </w:rPr>
      </w:pPr>
    </w:p>
    <w:p w14:paraId="3B0298C1" w14:textId="77777777" w:rsidR="00D40152" w:rsidRPr="00024694" w:rsidRDefault="00D40152"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目標年</w:t>
      </w:r>
      <w:r w:rsidR="006913F2" w:rsidRPr="00024694">
        <w:rPr>
          <w:rFonts w:asciiTheme="majorEastAsia" w:eastAsiaTheme="majorEastAsia" w:hAnsiTheme="majorEastAsia" w:hint="eastAsia"/>
          <w:b/>
          <w:szCs w:val="21"/>
        </w:rPr>
        <w:t>次</w:t>
      </w:r>
    </w:p>
    <w:p w14:paraId="3B0298C2" w14:textId="1CBD7C5B" w:rsidR="00912DE9" w:rsidRPr="00024694" w:rsidRDefault="00912DE9" w:rsidP="0091084B">
      <w:pPr>
        <w:pStyle w:val="a7"/>
        <w:ind w:leftChars="250" w:left="525"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本計画の目標</w:t>
      </w:r>
      <w:r w:rsidR="00D40152" w:rsidRPr="00024694">
        <w:rPr>
          <w:rFonts w:asciiTheme="majorEastAsia" w:eastAsiaTheme="majorEastAsia" w:hAnsiTheme="majorEastAsia" w:hint="eastAsia"/>
          <w:szCs w:val="21"/>
        </w:rPr>
        <w:t>年</w:t>
      </w:r>
      <w:r w:rsidR="000B0D90" w:rsidRPr="00024694">
        <w:rPr>
          <w:rFonts w:asciiTheme="majorEastAsia" w:eastAsiaTheme="majorEastAsia" w:hAnsiTheme="majorEastAsia" w:hint="eastAsia"/>
          <w:szCs w:val="21"/>
        </w:rPr>
        <w:t>次</w:t>
      </w:r>
      <w:r w:rsidR="0091084B" w:rsidRPr="00024694">
        <w:rPr>
          <w:rFonts w:asciiTheme="majorEastAsia" w:eastAsiaTheme="majorEastAsia" w:hAnsiTheme="majorEastAsia" w:hint="eastAsia"/>
          <w:szCs w:val="21"/>
        </w:rPr>
        <w:t>は、大阪府水道整備基本構想（おおさか水道ビジョン）</w:t>
      </w:r>
      <w:r w:rsidR="00D40152" w:rsidRPr="00024694">
        <w:rPr>
          <w:rFonts w:asciiTheme="majorEastAsia" w:eastAsiaTheme="majorEastAsia" w:hAnsiTheme="majorEastAsia" w:hint="eastAsia"/>
          <w:szCs w:val="21"/>
        </w:rPr>
        <w:t>の目標年次を踏まえ、</w:t>
      </w:r>
      <w:r w:rsidRPr="00024694">
        <w:rPr>
          <w:rFonts w:asciiTheme="majorEastAsia" w:eastAsiaTheme="majorEastAsia" w:hAnsiTheme="majorEastAsia" w:hint="eastAsia"/>
          <w:szCs w:val="21"/>
        </w:rPr>
        <w:t>平成</w:t>
      </w:r>
      <w:r w:rsidR="00D40152" w:rsidRPr="00024694">
        <w:rPr>
          <w:rFonts w:asciiTheme="majorEastAsia" w:eastAsiaTheme="majorEastAsia" w:hAnsiTheme="majorEastAsia"/>
          <w:szCs w:val="21"/>
        </w:rPr>
        <w:t>42</w:t>
      </w:r>
      <w:r w:rsidRPr="00024694">
        <w:rPr>
          <w:rFonts w:asciiTheme="majorEastAsia" w:eastAsiaTheme="majorEastAsia" w:hAnsiTheme="majorEastAsia" w:hint="eastAsia"/>
          <w:szCs w:val="21"/>
        </w:rPr>
        <w:t>年</w:t>
      </w:r>
      <w:r w:rsidR="00F82DE6" w:rsidRPr="00024694">
        <w:rPr>
          <w:rFonts w:asciiTheme="majorEastAsia" w:eastAsiaTheme="majorEastAsia" w:hAnsiTheme="majorEastAsia" w:hint="eastAsia"/>
          <w:szCs w:val="21"/>
        </w:rPr>
        <w:t>（令和12年）</w:t>
      </w:r>
      <w:r w:rsidR="00A714FE" w:rsidRPr="00024694">
        <w:rPr>
          <w:rFonts w:asciiTheme="majorEastAsia" w:eastAsiaTheme="majorEastAsia" w:hAnsiTheme="majorEastAsia" w:hint="eastAsia"/>
          <w:szCs w:val="21"/>
        </w:rPr>
        <w:t>度</w:t>
      </w:r>
      <w:r w:rsidRPr="00024694">
        <w:rPr>
          <w:rFonts w:asciiTheme="majorEastAsia" w:eastAsiaTheme="majorEastAsia" w:hAnsiTheme="majorEastAsia" w:hint="eastAsia"/>
          <w:szCs w:val="21"/>
        </w:rPr>
        <w:t>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3" w14:textId="77777777" w:rsidR="00D40152" w:rsidRPr="00024694" w:rsidRDefault="00D40152" w:rsidP="0091084B">
      <w:pPr>
        <w:pStyle w:val="a7"/>
        <w:ind w:leftChars="250" w:left="525" w:firstLineChars="100" w:firstLine="210"/>
        <w:jc w:val="left"/>
        <w:rPr>
          <w:rFonts w:asciiTheme="majorEastAsia" w:eastAsiaTheme="majorEastAsia" w:hAnsiTheme="majorEastAsia"/>
          <w:szCs w:val="21"/>
        </w:rPr>
      </w:pPr>
    </w:p>
    <w:p w14:paraId="3B0298C4" w14:textId="77777777" w:rsidR="00912DE9" w:rsidRPr="00024694" w:rsidRDefault="00912DE9" w:rsidP="005F7A0F">
      <w:pPr>
        <w:pStyle w:val="a7"/>
        <w:numPr>
          <w:ilvl w:val="0"/>
          <w:numId w:val="2"/>
        </w:numPr>
        <w:ind w:leftChars="0"/>
        <w:jc w:val="left"/>
        <w:rPr>
          <w:rFonts w:asciiTheme="majorEastAsia" w:eastAsiaTheme="majorEastAsia" w:hAnsiTheme="majorEastAsia"/>
          <w:b/>
          <w:szCs w:val="21"/>
        </w:rPr>
      </w:pPr>
      <w:r w:rsidRPr="00024694">
        <w:rPr>
          <w:rFonts w:asciiTheme="majorEastAsia" w:eastAsiaTheme="majorEastAsia" w:hAnsiTheme="majorEastAsia" w:hint="eastAsia"/>
          <w:b/>
          <w:szCs w:val="21"/>
        </w:rPr>
        <w:t>計画区域</w:t>
      </w:r>
    </w:p>
    <w:p w14:paraId="3B0298C5" w14:textId="77777777" w:rsidR="00912DE9" w:rsidRPr="00024694" w:rsidRDefault="00912DE9" w:rsidP="00E304AC">
      <w:pPr>
        <w:pStyle w:val="a7"/>
        <w:ind w:leftChars="0" w:left="567" w:firstLineChars="72" w:firstLine="151"/>
        <w:jc w:val="left"/>
        <w:rPr>
          <w:rFonts w:asciiTheme="majorEastAsia" w:eastAsiaTheme="majorEastAsia" w:hAnsiTheme="majorEastAsia"/>
          <w:szCs w:val="21"/>
        </w:rPr>
      </w:pPr>
      <w:r w:rsidRPr="00024694">
        <w:rPr>
          <w:rFonts w:asciiTheme="majorEastAsia" w:eastAsiaTheme="majorEastAsia" w:hAnsiTheme="majorEastAsia" w:hint="eastAsia"/>
          <w:szCs w:val="21"/>
        </w:rPr>
        <w:t>本計画の区域は</w:t>
      </w:r>
      <w:r w:rsidR="006349D6" w:rsidRPr="00024694">
        <w:rPr>
          <w:rFonts w:asciiTheme="majorEastAsia" w:eastAsiaTheme="majorEastAsia" w:hAnsiTheme="majorEastAsia" w:hint="eastAsia"/>
          <w:szCs w:val="21"/>
        </w:rPr>
        <w:t>、大阪府水道整備基本構想（おおさか水道ビジョン）の</w:t>
      </w:r>
      <w:r w:rsidR="00B12218" w:rsidRPr="00024694">
        <w:rPr>
          <w:rFonts w:asciiTheme="majorEastAsia" w:eastAsiaTheme="majorEastAsia" w:hAnsiTheme="majorEastAsia" w:hint="eastAsia"/>
          <w:szCs w:val="21"/>
        </w:rPr>
        <w:t>区域</w:t>
      </w:r>
      <w:r w:rsidR="006349D6" w:rsidRPr="00024694">
        <w:rPr>
          <w:rFonts w:asciiTheme="majorEastAsia" w:eastAsiaTheme="majorEastAsia" w:hAnsiTheme="majorEastAsia" w:hint="eastAsia"/>
          <w:szCs w:val="21"/>
        </w:rPr>
        <w:t>を踏まえ、</w:t>
      </w:r>
      <w:r w:rsidRPr="00024694">
        <w:rPr>
          <w:rFonts w:asciiTheme="majorEastAsia" w:eastAsiaTheme="majorEastAsia" w:hAnsiTheme="majorEastAsia" w:hint="eastAsia"/>
          <w:szCs w:val="21"/>
        </w:rPr>
        <w:t>大阪府全域と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6" w14:textId="77777777" w:rsidR="00C125B3" w:rsidRPr="00024694" w:rsidRDefault="00C125B3">
      <w:pPr>
        <w:widowControl/>
        <w:jc w:val="left"/>
        <w:rPr>
          <w:rFonts w:asciiTheme="majorEastAsia" w:eastAsiaTheme="majorEastAsia" w:hAnsiTheme="majorEastAsia"/>
          <w:szCs w:val="21"/>
        </w:rPr>
      </w:pPr>
      <w:r w:rsidRPr="00024694">
        <w:rPr>
          <w:rFonts w:asciiTheme="majorEastAsia" w:eastAsiaTheme="majorEastAsia" w:hAnsiTheme="majorEastAsia"/>
          <w:szCs w:val="21"/>
        </w:rPr>
        <w:br w:type="page"/>
      </w:r>
    </w:p>
    <w:p w14:paraId="3B0298C7" w14:textId="77777777" w:rsidR="001620A7" w:rsidRPr="00024694" w:rsidRDefault="001620A7" w:rsidP="001620A7">
      <w:pPr>
        <w:rPr>
          <w:rFonts w:asciiTheme="majorEastAsia" w:eastAsiaTheme="majorEastAsia" w:hAnsiTheme="majorEastAsia"/>
          <w:b/>
          <w:szCs w:val="21"/>
        </w:rPr>
      </w:pPr>
      <w:r w:rsidRPr="00024694">
        <w:rPr>
          <w:rFonts w:asciiTheme="majorEastAsia" w:eastAsiaTheme="majorEastAsia" w:hAnsiTheme="majorEastAsia" w:hint="eastAsia"/>
          <w:b/>
          <w:szCs w:val="21"/>
        </w:rPr>
        <w:lastRenderedPageBreak/>
        <w:t xml:space="preserve">２　</w:t>
      </w:r>
      <w:r w:rsidR="00ED1226" w:rsidRPr="00024694">
        <w:rPr>
          <w:rFonts w:asciiTheme="majorEastAsia" w:eastAsiaTheme="majorEastAsia" w:hAnsiTheme="majorEastAsia" w:hint="eastAsia"/>
          <w:b/>
          <w:szCs w:val="21"/>
        </w:rPr>
        <w:t>計画に基づく取組等</w:t>
      </w:r>
      <w:r w:rsidRPr="00024694">
        <w:rPr>
          <w:rFonts w:asciiTheme="majorEastAsia" w:eastAsiaTheme="majorEastAsia" w:hAnsiTheme="majorEastAsia" w:hint="eastAsia"/>
          <w:b/>
          <w:szCs w:val="21"/>
        </w:rPr>
        <w:t xml:space="preserve">　</w:t>
      </w:r>
    </w:p>
    <w:p w14:paraId="3B0298C8"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広域化等運営基盤の強化に向けた取組</w:t>
      </w:r>
    </w:p>
    <w:p w14:paraId="3B0298C9"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大阪府水道整備基本構想（おおさか水道ビジョン）に基づき、水道関係者の合意形成のもとに広域化を推進していきます。</w:t>
      </w:r>
    </w:p>
    <w:p w14:paraId="3B0298CA"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府域においては大阪市を除く全域に大阪広域水道企業団を通じた広域的な水道システムが整備されていることから、この特徴を</w:t>
      </w:r>
      <w:r w:rsidR="004B4BD8" w:rsidRPr="00024694">
        <w:rPr>
          <w:rFonts w:asciiTheme="majorEastAsia" w:eastAsiaTheme="majorEastAsia" w:hAnsiTheme="majorEastAsia" w:hint="eastAsia"/>
          <w:szCs w:val="21"/>
        </w:rPr>
        <w:t>生</w:t>
      </w:r>
      <w:r w:rsidRPr="00024694">
        <w:rPr>
          <w:rFonts w:asciiTheme="majorEastAsia" w:eastAsiaTheme="majorEastAsia" w:hAnsiTheme="majorEastAsia" w:hint="eastAsia"/>
          <w:szCs w:val="21"/>
        </w:rPr>
        <w:t>かした運営基盤の強化策として、大阪広域水道企業団を核とした府域水道の更なる広域化を推進することとし、大阪市を含む府域一水道を目指します。</w:t>
      </w:r>
    </w:p>
    <w:p w14:paraId="3B0298CB" w14:textId="77777777" w:rsidR="00F75C50" w:rsidRPr="00024694" w:rsidRDefault="00F75C50" w:rsidP="00F75C50">
      <w:pPr>
        <w:ind w:leftChars="300" w:left="630" w:firstLineChars="100" w:firstLine="210"/>
        <w:rPr>
          <w:rFonts w:asciiTheme="majorEastAsia" w:eastAsiaTheme="majorEastAsia" w:hAnsiTheme="majorEastAsia"/>
          <w:szCs w:val="21"/>
        </w:rPr>
      </w:pPr>
    </w:p>
    <w:p w14:paraId="3B0298CC" w14:textId="77777777" w:rsidR="00F04763" w:rsidRPr="00024694" w:rsidRDefault="00F04763" w:rsidP="00B5583B">
      <w:pPr>
        <w:ind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①圏域の設定</w:t>
      </w:r>
    </w:p>
    <w:p w14:paraId="3B0298CD" w14:textId="77777777" w:rsidR="0042799F" w:rsidRPr="00024694" w:rsidRDefault="00F04763" w:rsidP="0042799F">
      <w:pPr>
        <w:ind w:left="142" w:firstLineChars="282" w:firstLine="592"/>
        <w:rPr>
          <w:rFonts w:asciiTheme="majorEastAsia" w:eastAsiaTheme="majorEastAsia" w:hAnsiTheme="majorEastAsia"/>
          <w:szCs w:val="21"/>
        </w:rPr>
      </w:pPr>
      <w:r w:rsidRPr="00024694">
        <w:rPr>
          <w:rFonts w:asciiTheme="majorEastAsia" w:eastAsiaTheme="majorEastAsia" w:hAnsiTheme="majorEastAsia" w:hint="eastAsia"/>
          <w:szCs w:val="21"/>
        </w:rPr>
        <w:t>大阪府全域を</w:t>
      </w:r>
      <w:r w:rsidR="0042799F" w:rsidRPr="00024694">
        <w:rPr>
          <w:rFonts w:asciiTheme="majorEastAsia" w:eastAsiaTheme="majorEastAsia" w:hAnsiTheme="majorEastAsia" w:hint="eastAsia"/>
          <w:szCs w:val="21"/>
        </w:rPr>
        <w:t>一</w:t>
      </w:r>
      <w:r w:rsidR="006913F2" w:rsidRPr="00024694">
        <w:rPr>
          <w:rFonts w:asciiTheme="majorEastAsia" w:eastAsiaTheme="majorEastAsia" w:hAnsiTheme="majorEastAsia" w:hint="eastAsia"/>
          <w:szCs w:val="21"/>
        </w:rPr>
        <w:t>つの</w:t>
      </w:r>
      <w:r w:rsidR="0042799F" w:rsidRPr="00024694">
        <w:rPr>
          <w:rFonts w:asciiTheme="majorEastAsia" w:eastAsiaTheme="majorEastAsia" w:hAnsiTheme="majorEastAsia" w:hint="eastAsia"/>
          <w:szCs w:val="21"/>
        </w:rPr>
        <w:t>圏域（大阪府広域水道圏）</w:t>
      </w:r>
      <w:r w:rsidRPr="00024694">
        <w:rPr>
          <w:rFonts w:asciiTheme="majorEastAsia" w:eastAsiaTheme="majorEastAsia" w:hAnsiTheme="majorEastAsia" w:hint="eastAsia"/>
          <w:szCs w:val="21"/>
        </w:rPr>
        <w:t>と</w:t>
      </w:r>
      <w:r w:rsidR="007526BA"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8CE" w14:textId="4AE93C87" w:rsidR="00124B28" w:rsidRDefault="00F04763" w:rsidP="0042799F">
      <w:pPr>
        <w:ind w:left="567" w:firstLineChars="79" w:firstLine="166"/>
        <w:rPr>
          <w:rFonts w:asciiTheme="majorEastAsia" w:eastAsiaTheme="majorEastAsia" w:hAnsiTheme="majorEastAsia"/>
          <w:szCs w:val="21"/>
        </w:rPr>
      </w:pPr>
      <w:r w:rsidRPr="00024694">
        <w:rPr>
          <w:rFonts w:asciiTheme="majorEastAsia" w:eastAsiaTheme="majorEastAsia" w:hAnsiTheme="majorEastAsia" w:hint="eastAsia"/>
          <w:szCs w:val="21"/>
        </w:rPr>
        <w:t>なお、圏域には、大阪府広域的水道整備計画の計画区域（大阪市を除く府内全域（</w:t>
      </w:r>
      <w:r w:rsidR="00B026D7" w:rsidRPr="00024694">
        <w:rPr>
          <w:rFonts w:asciiTheme="majorEastAsia" w:eastAsiaTheme="majorEastAsia" w:hAnsiTheme="majorEastAsia" w:hint="eastAsia"/>
          <w:szCs w:val="21"/>
        </w:rPr>
        <w:t>32</w:t>
      </w:r>
      <w:r w:rsidRPr="00024694">
        <w:rPr>
          <w:rFonts w:asciiTheme="majorEastAsia" w:eastAsiaTheme="majorEastAsia" w:hAnsiTheme="majorEastAsia" w:hint="eastAsia"/>
          <w:szCs w:val="21"/>
        </w:rPr>
        <w:t>市９町１村））及び大阪市の区域を含</w:t>
      </w:r>
      <w:r w:rsidR="007526BA" w:rsidRPr="00024694">
        <w:rPr>
          <w:rFonts w:asciiTheme="majorEastAsia" w:eastAsiaTheme="majorEastAsia" w:hAnsiTheme="majorEastAsia" w:hint="eastAsia"/>
          <w:szCs w:val="21"/>
        </w:rPr>
        <w:t>みます</w:t>
      </w:r>
      <w:r w:rsidRPr="00024694">
        <w:rPr>
          <w:rFonts w:asciiTheme="majorEastAsia" w:eastAsiaTheme="majorEastAsia" w:hAnsiTheme="majorEastAsia" w:hint="eastAsia"/>
          <w:szCs w:val="21"/>
        </w:rPr>
        <w:t>。</w:t>
      </w:r>
    </w:p>
    <w:p w14:paraId="70C3EAFF" w14:textId="77777777" w:rsidR="009A573F" w:rsidRPr="00024694" w:rsidRDefault="009A573F" w:rsidP="0042799F">
      <w:pPr>
        <w:ind w:left="567" w:firstLineChars="79" w:firstLine="166"/>
        <w:rPr>
          <w:rFonts w:asciiTheme="majorEastAsia" w:eastAsiaTheme="majorEastAsia" w:hAnsiTheme="majorEastAsia"/>
          <w:szCs w:val="21"/>
        </w:rPr>
      </w:pPr>
    </w:p>
    <w:tbl>
      <w:tblPr>
        <w:tblStyle w:val="a8"/>
        <w:tblW w:w="8469" w:type="dxa"/>
        <w:tblInd w:w="711" w:type="dxa"/>
        <w:tblLook w:val="04A0" w:firstRow="1" w:lastRow="0" w:firstColumn="1" w:lastColumn="0" w:noHBand="0" w:noVBand="1"/>
      </w:tblPr>
      <w:tblGrid>
        <w:gridCol w:w="1382"/>
        <w:gridCol w:w="1276"/>
        <w:gridCol w:w="5811"/>
      </w:tblGrid>
      <w:tr w:rsidR="00F84482" w:rsidRPr="00024694" w14:paraId="3B0298D2" w14:textId="77777777" w:rsidTr="005512E6">
        <w:tc>
          <w:tcPr>
            <w:tcW w:w="1382" w:type="dxa"/>
            <w:vAlign w:val="center"/>
          </w:tcPr>
          <w:p w14:paraId="3B0298CF"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水道圏名</w:t>
            </w:r>
          </w:p>
        </w:tc>
        <w:tc>
          <w:tcPr>
            <w:tcW w:w="1276" w:type="dxa"/>
            <w:vAlign w:val="center"/>
          </w:tcPr>
          <w:p w14:paraId="3B0298D0"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区域</w:t>
            </w:r>
          </w:p>
        </w:tc>
        <w:tc>
          <w:tcPr>
            <w:tcW w:w="5811" w:type="dxa"/>
            <w:vAlign w:val="center"/>
          </w:tcPr>
          <w:p w14:paraId="3B0298D1" w14:textId="77777777" w:rsidR="00FE12BE" w:rsidRPr="00024694" w:rsidRDefault="00FE12BE" w:rsidP="00F04763">
            <w:pPr>
              <w:rPr>
                <w:rFonts w:asciiTheme="majorEastAsia" w:eastAsiaTheme="majorEastAsia" w:hAnsiTheme="majorEastAsia"/>
                <w:szCs w:val="21"/>
              </w:rPr>
            </w:pPr>
            <w:r w:rsidRPr="00024694">
              <w:rPr>
                <w:rFonts w:asciiTheme="majorEastAsia" w:eastAsiaTheme="majorEastAsia" w:hAnsiTheme="majorEastAsia" w:hint="eastAsia"/>
                <w:szCs w:val="21"/>
              </w:rPr>
              <w:t>市町村名</w:t>
            </w:r>
          </w:p>
        </w:tc>
      </w:tr>
      <w:tr w:rsidR="00F84482" w:rsidRPr="00024694" w14:paraId="3B0298D7" w14:textId="77777777" w:rsidTr="005512E6">
        <w:tc>
          <w:tcPr>
            <w:tcW w:w="1382" w:type="dxa"/>
            <w:vMerge w:val="restart"/>
            <w:vAlign w:val="center"/>
          </w:tcPr>
          <w:p w14:paraId="3B0298D3" w14:textId="77777777" w:rsidR="005512E6"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大阪府</w:t>
            </w:r>
          </w:p>
          <w:p w14:paraId="3B0298D4"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広域水道圏</w:t>
            </w:r>
          </w:p>
        </w:tc>
        <w:tc>
          <w:tcPr>
            <w:tcW w:w="1276" w:type="dxa"/>
            <w:vAlign w:val="center"/>
          </w:tcPr>
          <w:p w14:paraId="3B0298D5"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w:t>
            </w:r>
          </w:p>
        </w:tc>
        <w:tc>
          <w:tcPr>
            <w:tcW w:w="5811" w:type="dxa"/>
            <w:vAlign w:val="center"/>
          </w:tcPr>
          <w:p w14:paraId="3B0298D6"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w:t>
            </w:r>
          </w:p>
        </w:tc>
      </w:tr>
      <w:tr w:rsidR="00FE12BE" w:rsidRPr="00024694" w14:paraId="3B0298E4" w14:textId="77777777" w:rsidTr="005512E6">
        <w:tc>
          <w:tcPr>
            <w:tcW w:w="1382" w:type="dxa"/>
            <w:vMerge/>
            <w:vAlign w:val="center"/>
          </w:tcPr>
          <w:p w14:paraId="3B0298D8" w14:textId="77777777" w:rsidR="00FE12BE" w:rsidRPr="00024694" w:rsidRDefault="00FE12BE" w:rsidP="00FE12BE">
            <w:pPr>
              <w:rPr>
                <w:rFonts w:asciiTheme="majorEastAsia" w:eastAsiaTheme="majorEastAsia" w:hAnsiTheme="majorEastAsia"/>
                <w:szCs w:val="21"/>
              </w:rPr>
            </w:pPr>
          </w:p>
        </w:tc>
        <w:tc>
          <w:tcPr>
            <w:tcW w:w="1276" w:type="dxa"/>
            <w:vAlign w:val="center"/>
          </w:tcPr>
          <w:p w14:paraId="3B0298D9"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大阪市を</w:t>
            </w:r>
          </w:p>
          <w:p w14:paraId="3B0298DA"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除く府内</w:t>
            </w:r>
          </w:p>
          <w:p w14:paraId="3B0298DB"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市町村</w:t>
            </w:r>
          </w:p>
        </w:tc>
        <w:tc>
          <w:tcPr>
            <w:tcW w:w="5811" w:type="dxa"/>
            <w:vAlign w:val="center"/>
          </w:tcPr>
          <w:p w14:paraId="3B0298DC"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堺市，岸和田市，豊中市，池田市，吹田市，泉大津市，</w:t>
            </w:r>
          </w:p>
          <w:p w14:paraId="3B0298DD"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高槻市，貝塚市，守口市，枚方市，茨木市，八尾市，</w:t>
            </w:r>
          </w:p>
          <w:p w14:paraId="3B0298DE"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泉佐野市，富田林市，寝屋川市，河内長野市，松原市，</w:t>
            </w:r>
          </w:p>
          <w:p w14:paraId="3B0298DF"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大東市，和泉市，箕面市，柏原市，羽曳野市，門真市，</w:t>
            </w:r>
          </w:p>
          <w:p w14:paraId="3B0298E0"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摂津市</w:t>
            </w:r>
            <w:r w:rsidR="006913F2"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高石市，藤井寺市，東大阪市，泉南市，四條畷市，</w:t>
            </w:r>
          </w:p>
          <w:p w14:paraId="3B0298E1"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交野市，大阪狭山市，阪南市，島本町，豊能町，能勢町，</w:t>
            </w:r>
          </w:p>
          <w:p w14:paraId="3B0298E2" w14:textId="77777777" w:rsidR="00FE12BE" w:rsidRPr="00024694" w:rsidRDefault="00FE12BE"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忠岡町，熊取町，田尻町，岬町，太子町，河南町，</w:t>
            </w:r>
          </w:p>
          <w:p w14:paraId="3B0298E3" w14:textId="77777777" w:rsidR="00FE12BE" w:rsidRPr="00024694" w:rsidRDefault="009F6723" w:rsidP="00FE12BE">
            <w:pPr>
              <w:rPr>
                <w:rFonts w:asciiTheme="majorEastAsia" w:eastAsiaTheme="majorEastAsia" w:hAnsiTheme="majorEastAsia"/>
                <w:szCs w:val="21"/>
              </w:rPr>
            </w:pPr>
            <w:r w:rsidRPr="00024694">
              <w:rPr>
                <w:rFonts w:asciiTheme="majorEastAsia" w:eastAsiaTheme="majorEastAsia" w:hAnsiTheme="majorEastAsia" w:hint="eastAsia"/>
                <w:szCs w:val="21"/>
              </w:rPr>
              <w:t>千早</w:t>
            </w:r>
            <w:r w:rsidR="00FE12BE" w:rsidRPr="00024694">
              <w:rPr>
                <w:rFonts w:asciiTheme="majorEastAsia" w:eastAsiaTheme="majorEastAsia" w:hAnsiTheme="majorEastAsia" w:hint="eastAsia"/>
                <w:szCs w:val="21"/>
              </w:rPr>
              <w:t>赤阪村</w:t>
            </w:r>
          </w:p>
        </w:tc>
      </w:tr>
    </w:tbl>
    <w:p w14:paraId="3B0298E5" w14:textId="77777777" w:rsidR="00F04763" w:rsidRPr="00024694" w:rsidRDefault="00F04763" w:rsidP="00F04763">
      <w:pPr>
        <w:ind w:left="105"/>
        <w:rPr>
          <w:rFonts w:asciiTheme="majorEastAsia" w:eastAsiaTheme="majorEastAsia" w:hAnsiTheme="majorEastAsia"/>
          <w:szCs w:val="21"/>
        </w:rPr>
      </w:pPr>
    </w:p>
    <w:p w14:paraId="3B0298E6" w14:textId="77777777" w:rsidR="0042799F" w:rsidRPr="00024694" w:rsidRDefault="00F04763"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②地域連携の内容</w:t>
      </w:r>
    </w:p>
    <w:p w14:paraId="3B0298E7" w14:textId="57F69A5A" w:rsidR="0042799F" w:rsidRPr="00024694" w:rsidRDefault="00FD66E9" w:rsidP="0042799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最終目標</w:t>
      </w:r>
      <w:r w:rsidR="0042799F" w:rsidRPr="00024694">
        <w:rPr>
          <w:rFonts w:asciiTheme="majorEastAsia" w:eastAsiaTheme="majorEastAsia" w:hAnsiTheme="majorEastAsia" w:hint="eastAsia"/>
          <w:szCs w:val="21"/>
        </w:rPr>
        <w:t>である府域一水道に向けた取組過程を広域化推進期として、これをステップ１「業務の共同化」とステップ２「経営の一体化、事業統合」の段階に分け、地域・市町村の実情に応じてステップ１から段階的に広域化を進めることとします。また、より早い段階でステップ</w:t>
      </w:r>
      <w:r w:rsidR="00B026D7" w:rsidRPr="00024694">
        <w:rPr>
          <w:rFonts w:asciiTheme="majorEastAsia" w:eastAsiaTheme="majorEastAsia" w:hAnsiTheme="majorEastAsia" w:hint="eastAsia"/>
          <w:szCs w:val="21"/>
        </w:rPr>
        <w:t>２</w:t>
      </w:r>
      <w:r w:rsidR="0042799F" w:rsidRPr="00024694">
        <w:rPr>
          <w:rFonts w:asciiTheme="majorEastAsia" w:eastAsiaTheme="majorEastAsia" w:hAnsiTheme="majorEastAsia" w:hint="eastAsia"/>
          <w:szCs w:val="21"/>
        </w:rPr>
        <w:t>への取</w:t>
      </w:r>
      <w:r w:rsidR="004C0F5B" w:rsidRPr="00024694">
        <w:rPr>
          <w:rFonts w:asciiTheme="majorEastAsia" w:eastAsiaTheme="majorEastAsia" w:hAnsiTheme="majorEastAsia" w:hint="eastAsia"/>
          <w:szCs w:val="21"/>
        </w:rPr>
        <w:t>組</w:t>
      </w:r>
      <w:r w:rsidR="0042799F" w:rsidRPr="00024694">
        <w:rPr>
          <w:rFonts w:asciiTheme="majorEastAsia" w:eastAsiaTheme="majorEastAsia" w:hAnsiTheme="majorEastAsia" w:hint="eastAsia"/>
          <w:szCs w:val="21"/>
        </w:rPr>
        <w:t>を希望する市町村に対しては、関係者の合意形成のもと、適宜進めることとします。</w:t>
      </w:r>
    </w:p>
    <w:p w14:paraId="3B0298E8" w14:textId="2A8C4E3B"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「業務の共同化」の進め方</w:t>
      </w:r>
    </w:p>
    <w:p w14:paraId="3B0298E9" w14:textId="63A1F79C"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では、水質・水運用管理の共同化や施設・資材管理等の共同化、施設共同整備などの「業務の共同化」を推進し、課題の改善効果を住民等に具体的に示しつつ、共通基盤の整備や事業体間格差の縮減・平準化を進めることとします。</w:t>
      </w:r>
    </w:p>
    <w:p w14:paraId="3B0298EA" w14:textId="57A51521"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「経営の一体化、事業統合」の進め方</w:t>
      </w:r>
    </w:p>
    <w:p w14:paraId="3B0298EB" w14:textId="736A9596" w:rsidR="00D4572F" w:rsidRPr="00024694" w:rsidRDefault="00D4572F" w:rsidP="00D4572F">
      <w:pPr>
        <w:ind w:left="567" w:firstLineChars="67" w:firstLine="141"/>
        <w:rPr>
          <w:rFonts w:asciiTheme="majorEastAsia" w:eastAsiaTheme="majorEastAsia" w:hAnsiTheme="majorEastAsia"/>
          <w:szCs w:val="21"/>
        </w:rPr>
      </w:pPr>
      <w:r w:rsidRPr="00024694">
        <w:rPr>
          <w:rFonts w:asciiTheme="majorEastAsia" w:eastAsiaTheme="majorEastAsia" w:hAnsiTheme="majorEastAsia" w:hint="eastAsia"/>
          <w:szCs w:val="21"/>
        </w:rPr>
        <w:t>ステップ</w:t>
      </w:r>
      <w:r w:rsidR="00B026D7"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の取り組みを積み重ねた結果、共通基盤など、統合条件等が整った上で、関係事業体の合意形成のもと、ステップ</w:t>
      </w:r>
      <w:r w:rsidR="00B026D7"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「経営の一体化、事業統合」へと移行します。これに</w:t>
      </w:r>
      <w:r w:rsidRPr="00024694">
        <w:rPr>
          <w:rFonts w:asciiTheme="majorEastAsia" w:eastAsiaTheme="majorEastAsia" w:hAnsiTheme="majorEastAsia" w:hint="eastAsia"/>
          <w:szCs w:val="21"/>
        </w:rPr>
        <w:lastRenderedPageBreak/>
        <w:t>より、広域的な施設の効率化・最適化や人材・技術力の統合・適切な配置、投資の効率化・重点化等を図り、施設・サービス、最終的には料金を含めた運営の根幹部分に関する統合に向けた検討を進めます。</w:t>
      </w:r>
    </w:p>
    <w:p w14:paraId="3B0298EC" w14:textId="77777777" w:rsidR="00A729EA" w:rsidRPr="00024694" w:rsidRDefault="00A729EA" w:rsidP="00A729EA">
      <w:pPr>
        <w:ind w:leftChars="270" w:left="567" w:firstLineChars="67" w:firstLine="141"/>
        <w:rPr>
          <w:rFonts w:asciiTheme="majorEastAsia" w:eastAsiaTheme="majorEastAsia" w:hAnsiTheme="majorEastAsia"/>
          <w:szCs w:val="21"/>
        </w:rPr>
      </w:pPr>
    </w:p>
    <w:p w14:paraId="3B0298ED" w14:textId="1444BA19" w:rsidR="00F04763" w:rsidRPr="00024694" w:rsidRDefault="00FE12BE" w:rsidP="00FE12BE">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③</w:t>
      </w:r>
      <w:r w:rsidR="00F04763" w:rsidRPr="00024694">
        <w:rPr>
          <w:rFonts w:asciiTheme="majorEastAsia" w:eastAsiaTheme="majorEastAsia" w:hAnsiTheme="majorEastAsia" w:hint="eastAsia"/>
          <w:szCs w:val="21"/>
        </w:rPr>
        <w:t>水道事業者等の調整や助言の取組</w:t>
      </w:r>
    </w:p>
    <w:p w14:paraId="2BA409E1" w14:textId="61D54B4E" w:rsidR="007108F6" w:rsidRDefault="007108F6" w:rsidP="00024694">
      <w:pPr>
        <w:ind w:left="525"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平成30年８月</w:t>
      </w:r>
      <w:r w:rsidR="001B66A6">
        <w:rPr>
          <w:rFonts w:asciiTheme="majorEastAsia" w:eastAsiaTheme="majorEastAsia" w:hAnsiTheme="majorEastAsia" w:hint="eastAsia"/>
          <w:szCs w:val="21"/>
        </w:rPr>
        <w:t>に</w:t>
      </w:r>
      <w:r w:rsidRPr="00024694">
        <w:rPr>
          <w:rFonts w:asciiTheme="majorEastAsia" w:eastAsiaTheme="majorEastAsia" w:hAnsiTheme="majorEastAsia" w:hint="eastAsia"/>
          <w:szCs w:val="21"/>
        </w:rPr>
        <w:t>府内全水道事業体が参画して「府域一水道に向けた</w:t>
      </w:r>
      <w:r w:rsidR="00A54532" w:rsidRPr="009F6EAB">
        <w:rPr>
          <w:rFonts w:asciiTheme="majorEastAsia" w:eastAsiaTheme="majorEastAsia" w:hAnsiTheme="majorEastAsia" w:hint="eastAsia"/>
          <w:szCs w:val="21"/>
        </w:rPr>
        <w:t>水道の</w:t>
      </w:r>
      <w:r w:rsidRPr="00024694">
        <w:rPr>
          <w:rFonts w:asciiTheme="majorEastAsia" w:eastAsiaTheme="majorEastAsia" w:hAnsiTheme="majorEastAsia" w:hint="eastAsia"/>
          <w:szCs w:val="21"/>
        </w:rPr>
        <w:t>あり方協議会」（以下、「あり方協議会」という。）を設置し、水道の一元化、最適配置の視点から府域一水道に向けた水道のあり方について議論しています。</w:t>
      </w:r>
      <w:r w:rsidR="00745203" w:rsidRPr="009F6EAB">
        <w:rPr>
          <w:rFonts w:asciiTheme="majorEastAsia" w:eastAsiaTheme="majorEastAsia" w:hAnsiTheme="majorEastAsia" w:hint="eastAsia"/>
          <w:szCs w:val="21"/>
        </w:rPr>
        <w:t>令和２年３月には、あり方協議会で「府域一水道に向けた水道のあり方に関する</w:t>
      </w:r>
      <w:r w:rsidR="00C97544">
        <w:rPr>
          <w:rFonts w:asciiTheme="majorEastAsia" w:eastAsiaTheme="majorEastAsia" w:hAnsiTheme="majorEastAsia" w:hint="eastAsia"/>
          <w:szCs w:val="21"/>
        </w:rPr>
        <w:t>検討</w:t>
      </w:r>
      <w:r w:rsidR="00745203" w:rsidRPr="009F6EAB">
        <w:rPr>
          <w:rFonts w:asciiTheme="majorEastAsia" w:eastAsiaTheme="majorEastAsia" w:hAnsiTheme="majorEastAsia" w:hint="eastAsia"/>
          <w:szCs w:val="21"/>
        </w:rPr>
        <w:t>報告書」を作成するとともに、同報告書を「大阪府水道広域化推進プラン」と位置付けました。</w:t>
      </w:r>
      <w:r w:rsidR="00DA03CA">
        <w:rPr>
          <w:rFonts w:asciiTheme="majorEastAsia" w:eastAsiaTheme="majorEastAsia" w:hAnsiTheme="majorEastAsia" w:hint="eastAsia"/>
          <w:szCs w:val="21"/>
        </w:rPr>
        <w:t>また、令和５年６月には</w:t>
      </w:r>
      <w:r w:rsidR="0062701F">
        <w:rPr>
          <w:rFonts w:asciiTheme="majorEastAsia" w:eastAsiaTheme="majorEastAsia" w:hAnsiTheme="majorEastAsia" w:hint="eastAsia"/>
          <w:szCs w:val="21"/>
        </w:rPr>
        <w:t>おおさか水道ビジョン及び同報告書を踏まえ、</w:t>
      </w:r>
      <w:r w:rsidR="00DA03CA">
        <w:rPr>
          <w:rFonts w:asciiTheme="majorEastAsia" w:eastAsiaTheme="majorEastAsia" w:hAnsiTheme="majorEastAsia" w:hint="eastAsia"/>
          <w:szCs w:val="21"/>
        </w:rPr>
        <w:t>「大阪府水道基盤強化計画」を策定しました。</w:t>
      </w:r>
      <w:r w:rsidR="00745203" w:rsidRPr="009F6EAB">
        <w:rPr>
          <w:rFonts w:asciiTheme="majorEastAsia" w:eastAsiaTheme="majorEastAsia" w:hAnsiTheme="majorEastAsia" w:hint="eastAsia"/>
          <w:szCs w:val="21"/>
        </w:rPr>
        <w:t>引き続き</w:t>
      </w:r>
      <w:r w:rsidR="0062701F">
        <w:rPr>
          <w:rFonts w:asciiTheme="majorEastAsia" w:eastAsiaTheme="majorEastAsia" w:hAnsiTheme="majorEastAsia" w:hint="eastAsia"/>
          <w:szCs w:val="21"/>
        </w:rPr>
        <w:t>同計画</w:t>
      </w:r>
      <w:r w:rsidR="0062701F" w:rsidRPr="0062701F">
        <w:rPr>
          <w:rFonts w:asciiTheme="majorEastAsia" w:eastAsiaTheme="majorEastAsia" w:hAnsiTheme="majorEastAsia" w:hint="eastAsia"/>
          <w:szCs w:val="21"/>
        </w:rPr>
        <w:t>に基づく各実現方策の具体的取組を推進し、水道事業の基盤強化を図る</w:t>
      </w:r>
      <w:r w:rsidR="0062701F">
        <w:rPr>
          <w:rFonts w:asciiTheme="majorEastAsia" w:eastAsiaTheme="majorEastAsia" w:hAnsiTheme="majorEastAsia" w:hint="eastAsia"/>
          <w:szCs w:val="21"/>
        </w:rPr>
        <w:t>とともに、</w:t>
      </w:r>
      <w:r w:rsidR="005B04EF" w:rsidRPr="005C11D0">
        <w:rPr>
          <w:rFonts w:asciiTheme="majorEastAsia" w:eastAsiaTheme="majorEastAsia" w:hAnsiTheme="majorEastAsia" w:hint="eastAsia"/>
          <w:szCs w:val="21"/>
        </w:rPr>
        <w:t>「</w:t>
      </w:r>
      <w:r w:rsidR="00745203" w:rsidRPr="005C11D0">
        <w:rPr>
          <w:rFonts w:asciiTheme="majorEastAsia" w:eastAsiaTheme="majorEastAsia" w:hAnsiTheme="majorEastAsia" w:hint="eastAsia"/>
          <w:szCs w:val="21"/>
        </w:rPr>
        <w:t>府域一水道</w:t>
      </w:r>
      <w:r w:rsidR="005B04EF" w:rsidRPr="005C11D0">
        <w:rPr>
          <w:rFonts w:asciiTheme="majorEastAsia" w:eastAsiaTheme="majorEastAsia" w:hAnsiTheme="majorEastAsia" w:hint="eastAsia"/>
          <w:szCs w:val="21"/>
        </w:rPr>
        <w:t>」</w:t>
      </w:r>
      <w:r w:rsidR="0062701F" w:rsidRPr="0062701F">
        <w:rPr>
          <w:rFonts w:asciiTheme="majorEastAsia" w:eastAsiaTheme="majorEastAsia" w:hAnsiTheme="majorEastAsia" w:hint="eastAsia"/>
          <w:szCs w:val="21"/>
        </w:rPr>
        <w:t>に向けた具体的な取組みについてさらに検討を進め</w:t>
      </w:r>
      <w:r w:rsidR="0062701F">
        <w:rPr>
          <w:rFonts w:asciiTheme="majorEastAsia" w:eastAsiaTheme="majorEastAsia" w:hAnsiTheme="majorEastAsia" w:hint="eastAsia"/>
          <w:szCs w:val="21"/>
        </w:rPr>
        <w:t>ます</w:t>
      </w:r>
      <w:r w:rsidR="00745203" w:rsidRPr="009F6EAB">
        <w:rPr>
          <w:rFonts w:asciiTheme="majorEastAsia" w:eastAsiaTheme="majorEastAsia" w:hAnsiTheme="majorEastAsia" w:hint="eastAsia"/>
          <w:szCs w:val="21"/>
        </w:rPr>
        <w:t>。</w:t>
      </w:r>
    </w:p>
    <w:p w14:paraId="36E2AF70" w14:textId="77777777" w:rsidR="009A573F" w:rsidRPr="009A573F" w:rsidRDefault="009A573F" w:rsidP="00024694">
      <w:pPr>
        <w:ind w:left="525" w:firstLineChars="100" w:firstLine="210"/>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2122"/>
        <w:gridCol w:w="2408"/>
        <w:gridCol w:w="2553"/>
        <w:gridCol w:w="1977"/>
      </w:tblGrid>
      <w:tr w:rsidR="002576C0" w:rsidRPr="00024694" w14:paraId="3CC71DDA" w14:textId="77777777" w:rsidTr="00AF0F87">
        <w:tc>
          <w:tcPr>
            <w:tcW w:w="2122" w:type="dxa"/>
          </w:tcPr>
          <w:p w14:paraId="3F9BEC97" w14:textId="1A1D8FEE"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名称</w:t>
            </w:r>
          </w:p>
        </w:tc>
        <w:tc>
          <w:tcPr>
            <w:tcW w:w="2408" w:type="dxa"/>
          </w:tcPr>
          <w:p w14:paraId="5BD02B27" w14:textId="4F387586"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2553" w:type="dxa"/>
          </w:tcPr>
          <w:p w14:paraId="5C147040" w14:textId="79D30374"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出席者</w:t>
            </w:r>
          </w:p>
        </w:tc>
        <w:tc>
          <w:tcPr>
            <w:tcW w:w="1977" w:type="dxa"/>
          </w:tcPr>
          <w:p w14:paraId="17233579" w14:textId="3C12ADFB" w:rsidR="002576C0" w:rsidRPr="00024694" w:rsidRDefault="002576C0" w:rsidP="007108F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2576C0" w:rsidRPr="00024694" w14:paraId="44231D81" w14:textId="77777777" w:rsidTr="00AF0F87">
        <w:tc>
          <w:tcPr>
            <w:tcW w:w="2122" w:type="dxa"/>
          </w:tcPr>
          <w:p w14:paraId="3DD10531" w14:textId="0E6A494C" w:rsidR="002576C0" w:rsidRPr="00024694" w:rsidRDefault="009A573F">
            <w:pPr>
              <w:rPr>
                <w:rFonts w:asciiTheme="majorEastAsia" w:eastAsiaTheme="majorEastAsia" w:hAnsiTheme="majorEastAsia"/>
                <w:szCs w:val="21"/>
              </w:rPr>
            </w:pPr>
            <w:r>
              <w:rPr>
                <w:rFonts w:asciiTheme="majorEastAsia" w:eastAsiaTheme="majorEastAsia" w:hAnsiTheme="majorEastAsia" w:hint="eastAsia"/>
                <w:szCs w:val="21"/>
              </w:rPr>
              <w:t>あり方協議会</w:t>
            </w:r>
            <w:r w:rsidR="002576C0" w:rsidRPr="00024694">
              <w:rPr>
                <w:rFonts w:asciiTheme="majorEastAsia" w:eastAsiaTheme="majorEastAsia" w:hAnsiTheme="majorEastAsia" w:hint="eastAsia"/>
                <w:szCs w:val="21"/>
              </w:rPr>
              <w:t>総会</w:t>
            </w:r>
          </w:p>
        </w:tc>
        <w:tc>
          <w:tcPr>
            <w:tcW w:w="2408" w:type="dxa"/>
          </w:tcPr>
          <w:p w14:paraId="16C11034" w14:textId="77777777" w:rsidR="002576C0" w:rsidRPr="00024694" w:rsidRDefault="002576C0">
            <w:pPr>
              <w:rPr>
                <w:rFonts w:asciiTheme="majorEastAsia" w:eastAsiaTheme="majorEastAsia" w:hAnsiTheme="majorEastAsia"/>
                <w:szCs w:val="21"/>
              </w:rPr>
            </w:pPr>
          </w:p>
        </w:tc>
        <w:tc>
          <w:tcPr>
            <w:tcW w:w="2553" w:type="dxa"/>
          </w:tcPr>
          <w:p w14:paraId="079767D9" w14:textId="739983D2"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全水道事業主担者等</w:t>
            </w:r>
          </w:p>
        </w:tc>
        <w:tc>
          <w:tcPr>
            <w:tcW w:w="1977" w:type="dxa"/>
          </w:tcPr>
          <w:p w14:paraId="567791D9" w14:textId="5744623A" w:rsidR="002576C0" w:rsidRPr="00024694" w:rsidRDefault="002576C0"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年</w:t>
            </w:r>
            <w:r w:rsidR="00A714FE"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w:t>
            </w:r>
            <w:r w:rsidR="00A714FE"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回程度</w:t>
            </w:r>
          </w:p>
        </w:tc>
      </w:tr>
      <w:tr w:rsidR="002576C0" w:rsidRPr="00024694" w14:paraId="185A46FA" w14:textId="77777777" w:rsidTr="00AF0F87">
        <w:tc>
          <w:tcPr>
            <w:tcW w:w="2122" w:type="dxa"/>
          </w:tcPr>
          <w:p w14:paraId="122FB861" w14:textId="05E14A55"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幹事会</w:t>
            </w:r>
          </w:p>
        </w:tc>
        <w:tc>
          <w:tcPr>
            <w:tcW w:w="2408" w:type="dxa"/>
          </w:tcPr>
          <w:p w14:paraId="4BC124E6" w14:textId="58FE724A" w:rsidR="002576C0" w:rsidRPr="00024694" w:rsidRDefault="00CF41EC">
            <w:pPr>
              <w:rPr>
                <w:rFonts w:asciiTheme="majorEastAsia" w:eastAsiaTheme="majorEastAsia" w:hAnsiTheme="majorEastAsia"/>
                <w:szCs w:val="21"/>
              </w:rPr>
            </w:pPr>
            <w:r w:rsidRPr="00024694">
              <w:rPr>
                <w:rFonts w:asciiTheme="majorEastAsia" w:eastAsiaTheme="majorEastAsia" w:hAnsiTheme="majorEastAsia" w:hint="eastAsia"/>
                <w:szCs w:val="21"/>
              </w:rPr>
              <w:t>総会に付議すべき事項を審議</w:t>
            </w:r>
          </w:p>
        </w:tc>
        <w:tc>
          <w:tcPr>
            <w:tcW w:w="2553" w:type="dxa"/>
          </w:tcPr>
          <w:p w14:paraId="4BB16638" w14:textId="3B7B6CC4" w:rsidR="002576C0" w:rsidRPr="00024694" w:rsidRDefault="002576C0" w:rsidP="00AF0F87">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ブロック代表市、大阪市、堺市、豊中市、大阪広域水道企業団の主担者等</w:t>
            </w:r>
          </w:p>
        </w:tc>
        <w:tc>
          <w:tcPr>
            <w:tcW w:w="1977" w:type="dxa"/>
          </w:tcPr>
          <w:p w14:paraId="6FAB43F0" w14:textId="6B0E1554" w:rsidR="002576C0" w:rsidRPr="00024694" w:rsidRDefault="00CF41EC"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年</w:t>
            </w:r>
            <w:r w:rsidR="00A714FE" w:rsidRPr="00024694">
              <w:rPr>
                <w:rFonts w:asciiTheme="majorEastAsia" w:eastAsiaTheme="majorEastAsia" w:hAnsiTheme="majorEastAsia" w:hint="eastAsia"/>
                <w:szCs w:val="21"/>
              </w:rPr>
              <w:t>１</w:t>
            </w:r>
            <w:r w:rsidRPr="00024694">
              <w:rPr>
                <w:rFonts w:asciiTheme="majorEastAsia" w:eastAsiaTheme="majorEastAsia" w:hAnsiTheme="majorEastAsia" w:hint="eastAsia"/>
                <w:szCs w:val="21"/>
              </w:rPr>
              <w:t>～</w:t>
            </w:r>
            <w:r w:rsidR="00A714FE" w:rsidRPr="00024694">
              <w:rPr>
                <w:rFonts w:asciiTheme="majorEastAsia" w:eastAsiaTheme="majorEastAsia" w:hAnsiTheme="majorEastAsia" w:hint="eastAsia"/>
                <w:szCs w:val="21"/>
              </w:rPr>
              <w:t>２</w:t>
            </w:r>
            <w:r w:rsidRPr="00024694">
              <w:rPr>
                <w:rFonts w:asciiTheme="majorEastAsia" w:eastAsiaTheme="majorEastAsia" w:hAnsiTheme="majorEastAsia" w:hint="eastAsia"/>
                <w:szCs w:val="21"/>
              </w:rPr>
              <w:t>回程度</w:t>
            </w:r>
          </w:p>
        </w:tc>
      </w:tr>
      <w:tr w:rsidR="002576C0" w:rsidRPr="00024694" w14:paraId="66F6F7B7" w14:textId="77777777" w:rsidTr="00AF0F87">
        <w:tc>
          <w:tcPr>
            <w:tcW w:w="2122" w:type="dxa"/>
            <w:tcBorders>
              <w:bottom w:val="dashed" w:sz="4" w:space="0" w:color="auto"/>
            </w:tcBorders>
          </w:tcPr>
          <w:p w14:paraId="5A6190CD" w14:textId="16C5517D" w:rsidR="002576C0" w:rsidRPr="00024694" w:rsidRDefault="00A714FE"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一元化</w:t>
            </w:r>
            <w:r w:rsidR="002576C0" w:rsidRPr="00024694">
              <w:rPr>
                <w:rFonts w:asciiTheme="majorEastAsia" w:eastAsiaTheme="majorEastAsia" w:hAnsiTheme="majorEastAsia" w:hint="eastAsia"/>
                <w:szCs w:val="21"/>
              </w:rPr>
              <w:t>専門部会</w:t>
            </w:r>
          </w:p>
        </w:tc>
        <w:tc>
          <w:tcPr>
            <w:tcW w:w="2408" w:type="dxa"/>
            <w:tcBorders>
              <w:bottom w:val="dashed" w:sz="4" w:space="0" w:color="auto"/>
            </w:tcBorders>
          </w:tcPr>
          <w:p w14:paraId="6BFCFA36" w14:textId="17FE74DF" w:rsidR="002576C0" w:rsidRPr="00024694" w:rsidRDefault="00A714FE">
            <w:pPr>
              <w:rPr>
                <w:rFonts w:asciiTheme="majorEastAsia" w:eastAsiaTheme="majorEastAsia" w:hAnsiTheme="majorEastAsia"/>
                <w:szCs w:val="21"/>
              </w:rPr>
            </w:pPr>
            <w:r w:rsidRPr="00024694">
              <w:rPr>
                <w:rFonts w:asciiTheme="majorEastAsia" w:eastAsiaTheme="majorEastAsia" w:hAnsiTheme="majorEastAsia" w:hint="eastAsia"/>
                <w:szCs w:val="21"/>
              </w:rPr>
              <w:t>府域全体の水道事業の最適化に関すること</w:t>
            </w:r>
          </w:p>
        </w:tc>
        <w:tc>
          <w:tcPr>
            <w:tcW w:w="2553" w:type="dxa"/>
            <w:tcBorders>
              <w:bottom w:val="dashed" w:sz="4" w:space="0" w:color="auto"/>
            </w:tcBorders>
          </w:tcPr>
          <w:p w14:paraId="6317DF7A" w14:textId="67FE62A8" w:rsidR="002576C0" w:rsidRPr="00024694" w:rsidRDefault="002576C0" w:rsidP="00AF0F87">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ブロック代表市、大阪市、堺市、豊中市、大阪広域水道企業団の主担者等</w:t>
            </w:r>
          </w:p>
        </w:tc>
        <w:tc>
          <w:tcPr>
            <w:tcW w:w="1977" w:type="dxa"/>
            <w:tcBorders>
              <w:bottom w:val="dashed" w:sz="4" w:space="0" w:color="auto"/>
            </w:tcBorders>
          </w:tcPr>
          <w:p w14:paraId="25E540E2" w14:textId="55F18DC7" w:rsidR="002576C0" w:rsidRPr="00024694" w:rsidRDefault="0062701F">
            <w:pPr>
              <w:rPr>
                <w:rFonts w:asciiTheme="majorEastAsia" w:eastAsiaTheme="majorEastAsia" w:hAnsiTheme="majorEastAsia"/>
                <w:szCs w:val="21"/>
              </w:rPr>
            </w:pPr>
            <w:r>
              <w:rPr>
                <w:rFonts w:asciiTheme="majorEastAsia" w:eastAsiaTheme="majorEastAsia" w:hAnsiTheme="majorEastAsia" w:hint="eastAsia"/>
                <w:szCs w:val="21"/>
              </w:rPr>
              <w:t>３</w:t>
            </w:r>
            <w:r w:rsidR="001E0E94">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1E0E94">
              <w:rPr>
                <w:rFonts w:asciiTheme="majorEastAsia" w:eastAsiaTheme="majorEastAsia" w:hAnsiTheme="majorEastAsia" w:hint="eastAsia"/>
                <w:szCs w:val="21"/>
              </w:rPr>
              <w:t>ヶ月に１回程度</w:t>
            </w:r>
          </w:p>
        </w:tc>
      </w:tr>
      <w:tr w:rsidR="002576C0" w:rsidRPr="00024694" w14:paraId="4EC831B7" w14:textId="77777777" w:rsidTr="00E27327">
        <w:tc>
          <w:tcPr>
            <w:tcW w:w="2122" w:type="dxa"/>
            <w:tcBorders>
              <w:top w:val="dashed" w:sz="4" w:space="0" w:color="auto"/>
              <w:bottom w:val="dashed" w:sz="4" w:space="0" w:color="auto"/>
            </w:tcBorders>
          </w:tcPr>
          <w:p w14:paraId="1DDA5284" w14:textId="5CCAE7A6" w:rsidR="002576C0" w:rsidRPr="00024694" w:rsidRDefault="001B002D" w:rsidP="00D37C09">
            <w:pPr>
              <w:ind w:right="420"/>
              <w:jc w:val="right"/>
              <w:rPr>
                <w:rFonts w:asciiTheme="majorEastAsia" w:eastAsiaTheme="majorEastAsia" w:hAnsiTheme="majorEastAsia"/>
                <w:szCs w:val="21"/>
              </w:rPr>
            </w:pPr>
            <w:r>
              <w:rPr>
                <w:rFonts w:asciiTheme="majorEastAsia" w:eastAsiaTheme="majorEastAsia" w:hAnsiTheme="majorEastAsia" w:hint="eastAsia"/>
                <w:szCs w:val="21"/>
              </w:rPr>
              <w:t>一元化</w:t>
            </w:r>
            <w:r w:rsidR="002576C0" w:rsidRPr="00024694">
              <w:rPr>
                <w:rFonts w:asciiTheme="majorEastAsia" w:eastAsiaTheme="majorEastAsia" w:hAnsiTheme="majorEastAsia" w:hint="eastAsia"/>
                <w:szCs w:val="21"/>
              </w:rPr>
              <w:t>作業部会</w:t>
            </w:r>
          </w:p>
        </w:tc>
        <w:tc>
          <w:tcPr>
            <w:tcW w:w="2408" w:type="dxa"/>
            <w:tcBorders>
              <w:top w:val="dashed" w:sz="4" w:space="0" w:color="auto"/>
              <w:bottom w:val="dashed" w:sz="4" w:space="0" w:color="auto"/>
            </w:tcBorders>
          </w:tcPr>
          <w:p w14:paraId="5B9C4F65" w14:textId="7071BF9B" w:rsidR="002576C0" w:rsidRPr="00024694" w:rsidRDefault="00B43266">
            <w:pPr>
              <w:rPr>
                <w:rFonts w:asciiTheme="majorEastAsia" w:eastAsiaTheme="majorEastAsia" w:hAnsiTheme="majorEastAsia"/>
                <w:szCs w:val="21"/>
              </w:rPr>
            </w:pPr>
            <w:r w:rsidRPr="00024694">
              <w:rPr>
                <w:rFonts w:asciiTheme="majorEastAsia" w:eastAsiaTheme="majorEastAsia" w:hAnsiTheme="majorEastAsia" w:hint="eastAsia"/>
                <w:szCs w:val="21"/>
              </w:rPr>
              <w:t>府域全体の水道事業の最適化に関すること</w:t>
            </w:r>
          </w:p>
        </w:tc>
        <w:tc>
          <w:tcPr>
            <w:tcW w:w="2553" w:type="dxa"/>
            <w:tcBorders>
              <w:top w:val="dashed" w:sz="4" w:space="0" w:color="auto"/>
              <w:bottom w:val="dashed" w:sz="4" w:space="0" w:color="auto"/>
            </w:tcBorders>
          </w:tcPr>
          <w:p w14:paraId="169EAD6F" w14:textId="1E246102" w:rsidR="002576C0" w:rsidRPr="0013434E" w:rsidRDefault="00072B5C" w:rsidP="00640F19">
            <w:pPr>
              <w:spacing w:line="260" w:lineRule="exact"/>
              <w:rPr>
                <w:rFonts w:asciiTheme="majorEastAsia" w:eastAsiaTheme="majorEastAsia" w:hAnsiTheme="majorEastAsia"/>
                <w:szCs w:val="21"/>
              </w:rPr>
            </w:pPr>
            <w:r w:rsidRPr="00024694">
              <w:rPr>
                <w:rFonts w:asciiTheme="majorEastAsia" w:eastAsiaTheme="majorEastAsia" w:hAnsiTheme="majorEastAsia" w:hint="eastAsia"/>
                <w:szCs w:val="21"/>
              </w:rPr>
              <w:t>ブ</w:t>
            </w:r>
            <w:r>
              <w:rPr>
                <w:rFonts w:asciiTheme="majorEastAsia" w:eastAsiaTheme="majorEastAsia" w:hAnsiTheme="majorEastAsia" w:hint="eastAsia"/>
                <w:szCs w:val="21"/>
              </w:rPr>
              <w:t>ロック代表市、大阪市、堺市、豊中市、大阪広域水道企業団の実務担当者</w:t>
            </w:r>
          </w:p>
        </w:tc>
        <w:tc>
          <w:tcPr>
            <w:tcW w:w="1977" w:type="dxa"/>
            <w:tcBorders>
              <w:top w:val="dashed" w:sz="4" w:space="0" w:color="auto"/>
              <w:bottom w:val="dashed" w:sz="4" w:space="0" w:color="auto"/>
            </w:tcBorders>
          </w:tcPr>
          <w:p w14:paraId="607049B3" w14:textId="51B2DCD5" w:rsidR="002576C0" w:rsidRPr="00024694" w:rsidRDefault="0062701F" w:rsidP="00AF0F87">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３</w:t>
            </w:r>
            <w:r w:rsidR="001E0E94">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1E0E94">
              <w:rPr>
                <w:rFonts w:asciiTheme="majorEastAsia" w:eastAsiaTheme="majorEastAsia" w:hAnsiTheme="majorEastAsia" w:hint="eastAsia"/>
                <w:szCs w:val="21"/>
              </w:rPr>
              <w:t>ヶ月に１回程度</w:t>
            </w:r>
          </w:p>
        </w:tc>
      </w:tr>
      <w:tr w:rsidR="002576C0" w:rsidRPr="00024694" w14:paraId="71AF0B9A" w14:textId="77777777" w:rsidTr="00E27327">
        <w:tc>
          <w:tcPr>
            <w:tcW w:w="2122" w:type="dxa"/>
            <w:tcBorders>
              <w:top w:val="dashed" w:sz="4" w:space="0" w:color="auto"/>
              <w:bottom w:val="single" w:sz="4" w:space="0" w:color="auto"/>
            </w:tcBorders>
          </w:tcPr>
          <w:p w14:paraId="7CA1EBB4" w14:textId="77777777" w:rsidR="001E0E94" w:rsidRDefault="002576C0" w:rsidP="00D37C09">
            <w:pPr>
              <w:ind w:right="630"/>
              <w:jc w:val="right"/>
              <w:rPr>
                <w:rFonts w:asciiTheme="majorEastAsia" w:eastAsiaTheme="majorEastAsia" w:hAnsiTheme="majorEastAsia"/>
                <w:szCs w:val="21"/>
              </w:rPr>
            </w:pPr>
            <w:r w:rsidRPr="00024694">
              <w:rPr>
                <w:rFonts w:asciiTheme="majorEastAsia" w:eastAsiaTheme="majorEastAsia" w:hAnsiTheme="majorEastAsia" w:hint="eastAsia"/>
                <w:szCs w:val="21"/>
              </w:rPr>
              <w:t>淀川系浄水場</w:t>
            </w:r>
          </w:p>
          <w:p w14:paraId="71282394" w14:textId="7C405FFF" w:rsidR="002576C0" w:rsidRPr="00024694" w:rsidRDefault="00187448" w:rsidP="00D37C09">
            <w:pPr>
              <w:ind w:right="210"/>
              <w:jc w:val="right"/>
              <w:rPr>
                <w:rFonts w:asciiTheme="majorEastAsia" w:eastAsiaTheme="majorEastAsia" w:hAnsiTheme="majorEastAsia"/>
                <w:szCs w:val="21"/>
              </w:rPr>
            </w:pPr>
            <w:r>
              <w:rPr>
                <w:rFonts w:asciiTheme="majorEastAsia" w:eastAsiaTheme="majorEastAsia" w:hAnsiTheme="majorEastAsia" w:hint="eastAsia"/>
                <w:szCs w:val="21"/>
              </w:rPr>
              <w:t>最適配置作業</w:t>
            </w:r>
            <w:r w:rsidR="002576C0" w:rsidRPr="00024694">
              <w:rPr>
                <w:rFonts w:asciiTheme="majorEastAsia" w:eastAsiaTheme="majorEastAsia" w:hAnsiTheme="majorEastAsia" w:hint="eastAsia"/>
                <w:szCs w:val="21"/>
              </w:rPr>
              <w:t>部会</w:t>
            </w:r>
          </w:p>
        </w:tc>
        <w:tc>
          <w:tcPr>
            <w:tcW w:w="2408" w:type="dxa"/>
            <w:tcBorders>
              <w:top w:val="dashed" w:sz="4" w:space="0" w:color="auto"/>
              <w:bottom w:val="single" w:sz="4" w:space="0" w:color="auto"/>
            </w:tcBorders>
          </w:tcPr>
          <w:p w14:paraId="2BE9C666" w14:textId="198B90FF" w:rsidR="002576C0" w:rsidRPr="00024694" w:rsidRDefault="002576C0" w:rsidP="00A714FE">
            <w:pPr>
              <w:rPr>
                <w:rFonts w:asciiTheme="majorEastAsia" w:eastAsiaTheme="majorEastAsia" w:hAnsiTheme="majorEastAsia"/>
                <w:szCs w:val="21"/>
              </w:rPr>
            </w:pPr>
            <w:r w:rsidRPr="00024694">
              <w:rPr>
                <w:rFonts w:asciiTheme="majorEastAsia" w:eastAsiaTheme="majorEastAsia" w:hAnsiTheme="majorEastAsia" w:hint="eastAsia"/>
                <w:szCs w:val="21"/>
              </w:rPr>
              <w:t>淀川系浄水場の最適配置</w:t>
            </w:r>
            <w:r w:rsidR="00CF41EC" w:rsidRPr="00024694">
              <w:rPr>
                <w:rFonts w:asciiTheme="majorEastAsia" w:eastAsiaTheme="majorEastAsia" w:hAnsiTheme="majorEastAsia" w:hint="eastAsia"/>
                <w:szCs w:val="21"/>
              </w:rPr>
              <w:t>に</w:t>
            </w:r>
            <w:r w:rsidR="00A714FE" w:rsidRPr="00024694">
              <w:rPr>
                <w:rFonts w:asciiTheme="majorEastAsia" w:eastAsiaTheme="majorEastAsia" w:hAnsiTheme="majorEastAsia" w:hint="eastAsia"/>
                <w:szCs w:val="21"/>
              </w:rPr>
              <w:t>関すること</w:t>
            </w:r>
          </w:p>
        </w:tc>
        <w:tc>
          <w:tcPr>
            <w:tcW w:w="2553" w:type="dxa"/>
            <w:tcBorders>
              <w:top w:val="dashed" w:sz="4" w:space="0" w:color="auto"/>
              <w:bottom w:val="single" w:sz="4" w:space="0" w:color="auto"/>
            </w:tcBorders>
          </w:tcPr>
          <w:p w14:paraId="426D049B" w14:textId="07E8E782" w:rsidR="002576C0" w:rsidRPr="00024694" w:rsidRDefault="001E0E94" w:rsidP="00AF0F87">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大阪市、吹田市、枚方市、守口市、大阪広域水道企業団の実務担当者</w:t>
            </w:r>
          </w:p>
        </w:tc>
        <w:tc>
          <w:tcPr>
            <w:tcW w:w="1977" w:type="dxa"/>
            <w:tcBorders>
              <w:top w:val="dashed" w:sz="4" w:space="0" w:color="auto"/>
              <w:bottom w:val="single" w:sz="4" w:space="0" w:color="auto"/>
            </w:tcBorders>
          </w:tcPr>
          <w:p w14:paraId="6B568812" w14:textId="62AF89F4" w:rsidR="002576C0" w:rsidRPr="00024694" w:rsidRDefault="002576C0">
            <w:pPr>
              <w:rPr>
                <w:rFonts w:asciiTheme="majorEastAsia" w:eastAsiaTheme="majorEastAsia" w:hAnsiTheme="majorEastAsia"/>
                <w:szCs w:val="21"/>
              </w:rPr>
            </w:pPr>
            <w:r w:rsidRPr="00024694">
              <w:rPr>
                <w:rFonts w:asciiTheme="majorEastAsia" w:eastAsiaTheme="majorEastAsia" w:hAnsiTheme="majorEastAsia" w:hint="eastAsia"/>
                <w:szCs w:val="21"/>
              </w:rPr>
              <w:t>適宜</w:t>
            </w:r>
          </w:p>
        </w:tc>
      </w:tr>
    </w:tbl>
    <w:p w14:paraId="091B7283" w14:textId="0A47494A" w:rsidR="00B55200" w:rsidRDefault="00B55200" w:rsidP="007108F6">
      <w:pPr>
        <w:rPr>
          <w:rFonts w:asciiTheme="majorEastAsia" w:eastAsiaTheme="majorEastAsia" w:hAnsiTheme="majorEastAsia"/>
          <w:szCs w:val="21"/>
        </w:rPr>
      </w:pPr>
    </w:p>
    <w:p w14:paraId="6BD3520E" w14:textId="77777777" w:rsidR="009A573F" w:rsidRPr="00024694" w:rsidRDefault="009A573F" w:rsidP="007108F6">
      <w:pPr>
        <w:rPr>
          <w:rFonts w:asciiTheme="majorEastAsia" w:eastAsiaTheme="majorEastAsia" w:hAnsiTheme="majorEastAsia"/>
          <w:szCs w:val="21"/>
        </w:rPr>
      </w:pPr>
    </w:p>
    <w:p w14:paraId="3B0298F9" w14:textId="77777777" w:rsidR="00FA6DD4" w:rsidRPr="00024694" w:rsidRDefault="00FA6DD4"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④目標年度</w:t>
      </w:r>
    </w:p>
    <w:p w14:paraId="3B0298FA" w14:textId="0D892EBF" w:rsidR="00F04763" w:rsidRPr="00024694" w:rsidRDefault="00FA6DD4" w:rsidP="00B5583B">
      <w:pPr>
        <w:ind w:leftChars="200" w:left="42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水道施設の整備・統廃合を進めるために相当な期間を必要とすることを踏まえ、施設更新のタイミングと照らし合わせて、概ね</w:t>
      </w:r>
      <w:r w:rsidR="00B026D7" w:rsidRPr="00024694">
        <w:rPr>
          <w:rFonts w:asciiTheme="majorEastAsia" w:eastAsiaTheme="majorEastAsia" w:hAnsiTheme="majorEastAsia" w:hint="eastAsia"/>
          <w:szCs w:val="21"/>
        </w:rPr>
        <w:t>20</w:t>
      </w:r>
      <w:r w:rsidRPr="00024694">
        <w:rPr>
          <w:rFonts w:asciiTheme="majorEastAsia" w:eastAsiaTheme="majorEastAsia" w:hAnsiTheme="majorEastAsia" w:hint="eastAsia"/>
          <w:szCs w:val="21"/>
        </w:rPr>
        <w:t>年程度（</w:t>
      </w:r>
      <w:r w:rsidR="00F82DE6" w:rsidRPr="00024694">
        <w:rPr>
          <w:rFonts w:asciiTheme="majorEastAsia" w:eastAsiaTheme="majorEastAsia" w:hAnsiTheme="majorEastAsia" w:hint="eastAsia"/>
          <w:szCs w:val="21"/>
        </w:rPr>
        <w:t>平成42年（令和</w:t>
      </w:r>
      <w:r w:rsidR="00B026D7" w:rsidRPr="00024694">
        <w:rPr>
          <w:rFonts w:asciiTheme="majorEastAsia" w:eastAsiaTheme="majorEastAsia" w:hAnsiTheme="majorEastAsia" w:hint="eastAsia"/>
          <w:szCs w:val="21"/>
        </w:rPr>
        <w:t>12</w:t>
      </w:r>
      <w:r w:rsidRPr="00024694">
        <w:rPr>
          <w:rFonts w:asciiTheme="majorEastAsia" w:eastAsiaTheme="majorEastAsia" w:hAnsiTheme="majorEastAsia" w:hint="eastAsia"/>
          <w:szCs w:val="21"/>
        </w:rPr>
        <w:t>年</w:t>
      </w:r>
      <w:r w:rsidR="00F82DE6"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度）を視野に入れて進めていく</w:t>
      </w:r>
      <w:r w:rsidR="00521E1D" w:rsidRPr="00024694">
        <w:rPr>
          <w:rFonts w:asciiTheme="majorEastAsia" w:eastAsiaTheme="majorEastAsia" w:hAnsiTheme="majorEastAsia" w:hint="eastAsia"/>
          <w:szCs w:val="21"/>
        </w:rPr>
        <w:t>こととします。</w:t>
      </w:r>
    </w:p>
    <w:p w14:paraId="4D369121" w14:textId="2AA40F24" w:rsidR="00040904" w:rsidRPr="005C11D0" w:rsidRDefault="00FA6DD4" w:rsidP="00B5583B">
      <w:pPr>
        <w:ind w:leftChars="200" w:left="42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なお、</w:t>
      </w:r>
      <w:r w:rsidR="009463C1" w:rsidRPr="00024694">
        <w:rPr>
          <w:rFonts w:asciiTheme="majorEastAsia" w:eastAsiaTheme="majorEastAsia" w:hAnsiTheme="majorEastAsia" w:hint="eastAsia"/>
          <w:szCs w:val="21"/>
        </w:rPr>
        <w:t>ステップ２「経営の一体化、事業統合」の先行事例となる</w:t>
      </w:r>
      <w:r w:rsidR="006913F2" w:rsidRPr="00024694">
        <w:rPr>
          <w:rFonts w:asciiTheme="majorEastAsia" w:eastAsiaTheme="majorEastAsia" w:hAnsiTheme="majorEastAsia" w:hint="eastAsia"/>
          <w:szCs w:val="21"/>
        </w:rPr>
        <w:t>大阪広域水道</w:t>
      </w:r>
      <w:r w:rsidR="009463C1" w:rsidRPr="00024694">
        <w:rPr>
          <w:rFonts w:asciiTheme="majorEastAsia" w:eastAsiaTheme="majorEastAsia" w:hAnsiTheme="majorEastAsia" w:hint="eastAsia"/>
          <w:szCs w:val="21"/>
        </w:rPr>
        <w:t>企業団と四條畷市・太子町・千早赤阪村の</w:t>
      </w:r>
      <w:r w:rsidR="008E2291" w:rsidRPr="00024694">
        <w:rPr>
          <w:rFonts w:asciiTheme="majorEastAsia" w:eastAsiaTheme="majorEastAsia" w:hAnsiTheme="majorEastAsia" w:hint="eastAsia"/>
          <w:szCs w:val="21"/>
        </w:rPr>
        <w:t>水道事業との</w:t>
      </w:r>
      <w:r w:rsidR="009A573F">
        <w:rPr>
          <w:rFonts w:asciiTheme="majorEastAsia" w:eastAsiaTheme="majorEastAsia" w:hAnsiTheme="majorEastAsia" w:hint="eastAsia"/>
          <w:szCs w:val="21"/>
        </w:rPr>
        <w:t>経営の一体化</w:t>
      </w:r>
      <w:r w:rsidR="000379BF" w:rsidRPr="00024694">
        <w:rPr>
          <w:rFonts w:asciiTheme="majorEastAsia" w:eastAsiaTheme="majorEastAsia" w:hAnsiTheme="majorEastAsia" w:hint="eastAsia"/>
          <w:szCs w:val="21"/>
        </w:rPr>
        <w:t>を</w:t>
      </w:r>
      <w:r w:rsidR="009463C1" w:rsidRPr="00024694">
        <w:rPr>
          <w:rFonts w:asciiTheme="majorEastAsia" w:eastAsiaTheme="majorEastAsia" w:hAnsiTheme="majorEastAsia" w:hint="eastAsia"/>
          <w:szCs w:val="21"/>
        </w:rPr>
        <w:t>、平成</w:t>
      </w:r>
      <w:r w:rsidR="00B026D7" w:rsidRPr="00024694">
        <w:rPr>
          <w:rFonts w:asciiTheme="majorEastAsia" w:eastAsiaTheme="majorEastAsia" w:hAnsiTheme="majorEastAsia" w:hint="eastAsia"/>
          <w:szCs w:val="21"/>
        </w:rPr>
        <w:t>29</w:t>
      </w:r>
      <w:r w:rsidR="009463C1" w:rsidRPr="00024694">
        <w:rPr>
          <w:rFonts w:asciiTheme="majorEastAsia" w:eastAsiaTheme="majorEastAsia" w:hAnsiTheme="majorEastAsia" w:hint="eastAsia"/>
          <w:szCs w:val="21"/>
        </w:rPr>
        <w:t>年</w:t>
      </w:r>
      <w:r w:rsidR="000379BF" w:rsidRPr="00024694">
        <w:rPr>
          <w:rFonts w:asciiTheme="majorEastAsia" w:eastAsiaTheme="majorEastAsia" w:hAnsiTheme="majorEastAsia" w:hint="eastAsia"/>
          <w:szCs w:val="21"/>
        </w:rPr>
        <w:t>４月</w:t>
      </w:r>
      <w:r w:rsidR="000F60F6" w:rsidRPr="00024694">
        <w:rPr>
          <w:rFonts w:asciiTheme="majorEastAsia" w:eastAsiaTheme="majorEastAsia" w:hAnsiTheme="majorEastAsia" w:hint="eastAsia"/>
          <w:szCs w:val="21"/>
        </w:rPr>
        <w:t>に実施</w:t>
      </w:r>
      <w:r w:rsidR="000379BF" w:rsidRPr="00024694">
        <w:rPr>
          <w:rFonts w:asciiTheme="majorEastAsia" w:eastAsiaTheme="majorEastAsia" w:hAnsiTheme="majorEastAsia" w:hint="eastAsia"/>
          <w:szCs w:val="21"/>
        </w:rPr>
        <w:t>しました。</w:t>
      </w:r>
      <w:r w:rsidR="00C01550" w:rsidRPr="00024694">
        <w:rPr>
          <w:rFonts w:asciiTheme="majorEastAsia" w:eastAsiaTheme="majorEastAsia" w:hAnsiTheme="majorEastAsia" w:hint="eastAsia"/>
          <w:szCs w:val="21"/>
        </w:rPr>
        <w:t>さらに、平成31年４月</w:t>
      </w:r>
      <w:r w:rsidR="00B55200" w:rsidRPr="00024694">
        <w:rPr>
          <w:rFonts w:asciiTheme="majorEastAsia" w:eastAsiaTheme="majorEastAsia" w:hAnsiTheme="majorEastAsia" w:hint="eastAsia"/>
          <w:szCs w:val="21"/>
        </w:rPr>
        <w:t>に泉南市、阪南市、</w:t>
      </w:r>
      <w:r w:rsidR="00C01550" w:rsidRPr="00024694">
        <w:rPr>
          <w:rFonts w:asciiTheme="majorEastAsia" w:eastAsiaTheme="majorEastAsia" w:hAnsiTheme="majorEastAsia" w:hint="eastAsia"/>
          <w:szCs w:val="21"/>
        </w:rPr>
        <w:t>豊能町、忠岡町、田尻町、岬町が</w:t>
      </w:r>
      <w:r w:rsidR="00040904" w:rsidRPr="00024694">
        <w:rPr>
          <w:rFonts w:asciiTheme="majorEastAsia" w:eastAsiaTheme="majorEastAsia" w:hAnsiTheme="majorEastAsia" w:hint="eastAsia"/>
          <w:szCs w:val="21"/>
        </w:rPr>
        <w:t>、</w:t>
      </w:r>
      <w:r w:rsidR="00C01550" w:rsidRPr="00024694">
        <w:rPr>
          <w:rFonts w:asciiTheme="majorEastAsia" w:eastAsiaTheme="majorEastAsia" w:hAnsiTheme="majorEastAsia" w:hint="eastAsia"/>
          <w:szCs w:val="21"/>
        </w:rPr>
        <w:t>令</w:t>
      </w:r>
      <w:r w:rsidR="00C01550" w:rsidRPr="005C11D0">
        <w:rPr>
          <w:rFonts w:asciiTheme="majorEastAsia" w:eastAsiaTheme="majorEastAsia" w:hAnsiTheme="majorEastAsia" w:hint="eastAsia"/>
          <w:szCs w:val="21"/>
        </w:rPr>
        <w:t>和３年</w:t>
      </w:r>
      <w:r w:rsidR="00982285" w:rsidRPr="005C11D0">
        <w:rPr>
          <w:rFonts w:asciiTheme="majorEastAsia" w:eastAsiaTheme="majorEastAsia" w:hAnsiTheme="majorEastAsia" w:hint="eastAsia"/>
          <w:szCs w:val="21"/>
        </w:rPr>
        <w:t>４月１日</w:t>
      </w:r>
      <w:r w:rsidR="00C01550" w:rsidRPr="005C11D0">
        <w:rPr>
          <w:rFonts w:asciiTheme="majorEastAsia" w:eastAsiaTheme="majorEastAsia" w:hAnsiTheme="majorEastAsia" w:hint="eastAsia"/>
          <w:szCs w:val="21"/>
        </w:rPr>
        <w:t>には藤井寺市、大阪狭山市、熊取町</w:t>
      </w:r>
      <w:r w:rsidR="00205D3A" w:rsidRPr="005C11D0">
        <w:rPr>
          <w:rFonts w:asciiTheme="majorEastAsia" w:eastAsiaTheme="majorEastAsia" w:hAnsiTheme="majorEastAsia" w:hint="eastAsia"/>
          <w:szCs w:val="21"/>
        </w:rPr>
        <w:t>、河南町</w:t>
      </w:r>
      <w:r w:rsidR="00C01550" w:rsidRPr="005C11D0">
        <w:rPr>
          <w:rFonts w:asciiTheme="majorEastAsia" w:eastAsiaTheme="majorEastAsia" w:hAnsiTheme="majorEastAsia" w:hint="eastAsia"/>
          <w:szCs w:val="21"/>
        </w:rPr>
        <w:t>が</w:t>
      </w:r>
      <w:r w:rsidR="009A573F">
        <w:rPr>
          <w:rFonts w:asciiTheme="majorEastAsia" w:eastAsiaTheme="majorEastAsia" w:hAnsiTheme="majorEastAsia" w:hint="eastAsia"/>
          <w:szCs w:val="21"/>
        </w:rPr>
        <w:t>経営の一体化を行ってきました。</w:t>
      </w:r>
      <w:r w:rsidR="00C01550" w:rsidRPr="005C11D0">
        <w:rPr>
          <w:rFonts w:asciiTheme="majorEastAsia" w:eastAsiaTheme="majorEastAsia" w:hAnsiTheme="majorEastAsia" w:hint="eastAsia"/>
          <w:szCs w:val="21"/>
        </w:rPr>
        <w:t>令和６年</w:t>
      </w:r>
      <w:r w:rsidR="00582B5E" w:rsidRPr="005C11D0">
        <w:rPr>
          <w:rFonts w:asciiTheme="majorEastAsia" w:eastAsiaTheme="majorEastAsia" w:hAnsiTheme="majorEastAsia" w:hint="eastAsia"/>
          <w:szCs w:val="21"/>
        </w:rPr>
        <w:t>４月１日</w:t>
      </w:r>
      <w:r w:rsidR="00C01550" w:rsidRPr="005C11D0">
        <w:rPr>
          <w:rFonts w:asciiTheme="majorEastAsia" w:eastAsiaTheme="majorEastAsia" w:hAnsiTheme="majorEastAsia" w:hint="eastAsia"/>
          <w:szCs w:val="21"/>
        </w:rPr>
        <w:t>には能勢町</w:t>
      </w:r>
      <w:r w:rsidR="009A573F">
        <w:rPr>
          <w:rFonts w:asciiTheme="majorEastAsia" w:eastAsiaTheme="majorEastAsia" w:hAnsiTheme="majorEastAsia" w:hint="eastAsia"/>
          <w:szCs w:val="21"/>
        </w:rPr>
        <w:t>と</w:t>
      </w:r>
      <w:r w:rsidR="00D3177C">
        <w:rPr>
          <w:rFonts w:asciiTheme="majorEastAsia" w:eastAsiaTheme="majorEastAsia" w:hAnsiTheme="majorEastAsia" w:hint="eastAsia"/>
          <w:szCs w:val="21"/>
        </w:rPr>
        <w:t>大阪広域水道企業団豊能水道事業</w:t>
      </w:r>
      <w:r w:rsidR="009A573F">
        <w:rPr>
          <w:rFonts w:asciiTheme="majorEastAsia" w:eastAsiaTheme="majorEastAsia" w:hAnsiTheme="majorEastAsia" w:hint="eastAsia"/>
          <w:szCs w:val="21"/>
        </w:rPr>
        <w:t>による市町村域を超えた</w:t>
      </w:r>
      <w:r w:rsidR="00D3177C">
        <w:rPr>
          <w:rFonts w:asciiTheme="majorEastAsia" w:eastAsiaTheme="majorEastAsia" w:hAnsiTheme="majorEastAsia" w:hint="eastAsia"/>
          <w:szCs w:val="21"/>
        </w:rPr>
        <w:t>事業統合</w:t>
      </w:r>
      <w:r w:rsidR="009A573F">
        <w:rPr>
          <w:rFonts w:asciiTheme="majorEastAsia" w:eastAsiaTheme="majorEastAsia" w:hAnsiTheme="majorEastAsia" w:hint="eastAsia"/>
          <w:szCs w:val="21"/>
        </w:rPr>
        <w:t>が初めて行われ</w:t>
      </w:r>
      <w:r w:rsidR="00D3177C">
        <w:rPr>
          <w:rFonts w:asciiTheme="majorEastAsia" w:eastAsiaTheme="majorEastAsia" w:hAnsiTheme="majorEastAsia" w:hint="eastAsia"/>
          <w:szCs w:val="21"/>
        </w:rPr>
        <w:t>ました</w:t>
      </w:r>
      <w:r w:rsidR="00C01550" w:rsidRPr="005C11D0">
        <w:rPr>
          <w:rFonts w:asciiTheme="majorEastAsia" w:eastAsiaTheme="majorEastAsia" w:hAnsiTheme="majorEastAsia" w:hint="eastAsia"/>
          <w:szCs w:val="21"/>
        </w:rPr>
        <w:t>。</w:t>
      </w:r>
    </w:p>
    <w:p w14:paraId="3B0298FD" w14:textId="4E7C00EE" w:rsidR="008E2291" w:rsidRDefault="004B69F2" w:rsidP="008E2291">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大阪府水道基盤強化計画に基づき</w:t>
      </w:r>
      <w:r w:rsidR="003E7AE3" w:rsidRPr="005C11D0">
        <w:rPr>
          <w:rFonts w:asciiTheme="majorEastAsia" w:eastAsiaTheme="majorEastAsia" w:hAnsiTheme="majorEastAsia" w:hint="eastAsia"/>
          <w:szCs w:val="21"/>
        </w:rPr>
        <w:t>、</w:t>
      </w:r>
      <w:r w:rsidR="00B55200" w:rsidRPr="005C11D0">
        <w:rPr>
          <w:rFonts w:asciiTheme="majorEastAsia" w:eastAsiaTheme="majorEastAsia" w:hAnsiTheme="majorEastAsia" w:hint="eastAsia"/>
          <w:szCs w:val="21"/>
        </w:rPr>
        <w:t>あり方協議会</w:t>
      </w:r>
      <w:r w:rsidR="008E2291" w:rsidRPr="005C11D0">
        <w:rPr>
          <w:rFonts w:asciiTheme="majorEastAsia" w:eastAsiaTheme="majorEastAsia" w:hAnsiTheme="majorEastAsia" w:hint="eastAsia"/>
          <w:szCs w:val="21"/>
        </w:rPr>
        <w:t>等</w:t>
      </w:r>
      <w:r w:rsidR="00453787" w:rsidRPr="005C11D0">
        <w:rPr>
          <w:rFonts w:asciiTheme="majorEastAsia" w:eastAsiaTheme="majorEastAsia" w:hAnsiTheme="majorEastAsia" w:hint="eastAsia"/>
          <w:szCs w:val="21"/>
        </w:rPr>
        <w:t>を通じ統合に向けた</w:t>
      </w:r>
      <w:r>
        <w:rPr>
          <w:rFonts w:asciiTheme="majorEastAsia" w:eastAsiaTheme="majorEastAsia" w:hAnsiTheme="majorEastAsia" w:hint="eastAsia"/>
          <w:szCs w:val="21"/>
        </w:rPr>
        <w:t>取組を進めるとと</w:t>
      </w:r>
      <w:r>
        <w:rPr>
          <w:rFonts w:asciiTheme="majorEastAsia" w:eastAsiaTheme="majorEastAsia" w:hAnsiTheme="majorEastAsia" w:hint="eastAsia"/>
          <w:szCs w:val="21"/>
        </w:rPr>
        <w:lastRenderedPageBreak/>
        <w:t>もに、大阪広域水道企業団や各水道事業者における取組を支援・後押ししていきます。また、</w:t>
      </w:r>
      <w:r w:rsidR="008E2291" w:rsidRPr="005C11D0">
        <w:rPr>
          <w:rFonts w:asciiTheme="majorEastAsia" w:eastAsiaTheme="majorEastAsia" w:hAnsiTheme="majorEastAsia" w:hint="eastAsia"/>
          <w:szCs w:val="21"/>
        </w:rPr>
        <w:t>大阪</w:t>
      </w:r>
      <w:r w:rsidR="008E2291" w:rsidRPr="00024694">
        <w:rPr>
          <w:rFonts w:asciiTheme="majorEastAsia" w:eastAsiaTheme="majorEastAsia" w:hAnsiTheme="majorEastAsia" w:hint="eastAsia"/>
          <w:szCs w:val="21"/>
        </w:rPr>
        <w:t>広域水道企業団が設置する運営協議会</w:t>
      </w:r>
      <w:r w:rsidR="008E21EA" w:rsidRPr="00024694">
        <w:rPr>
          <w:rFonts w:asciiTheme="majorEastAsia" w:eastAsiaTheme="majorEastAsia" w:hAnsiTheme="majorEastAsia" w:hint="eastAsia"/>
          <w:szCs w:val="21"/>
        </w:rPr>
        <w:t>に引き続き</w:t>
      </w:r>
      <w:r w:rsidR="008E2291" w:rsidRPr="00024694">
        <w:rPr>
          <w:rFonts w:asciiTheme="majorEastAsia" w:eastAsiaTheme="majorEastAsia" w:hAnsiTheme="majorEastAsia" w:hint="eastAsia"/>
          <w:szCs w:val="21"/>
        </w:rPr>
        <w:t>参画し</w:t>
      </w:r>
      <w:r w:rsidR="008E21EA" w:rsidRPr="00024694">
        <w:rPr>
          <w:rFonts w:asciiTheme="majorEastAsia" w:eastAsiaTheme="majorEastAsia" w:hAnsiTheme="majorEastAsia" w:hint="eastAsia"/>
          <w:szCs w:val="21"/>
        </w:rPr>
        <w:t>ます。</w:t>
      </w:r>
    </w:p>
    <w:p w14:paraId="5666CFA2" w14:textId="77777777" w:rsidR="009A573F" w:rsidRPr="00024694" w:rsidRDefault="009A573F" w:rsidP="008E2291">
      <w:pPr>
        <w:ind w:leftChars="200" w:left="42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65"/>
        <w:gridCol w:w="4269"/>
        <w:gridCol w:w="1351"/>
      </w:tblGrid>
      <w:tr w:rsidR="00F84482" w:rsidRPr="00024694" w14:paraId="3B029901" w14:textId="77777777" w:rsidTr="008C43E4">
        <w:tc>
          <w:tcPr>
            <w:tcW w:w="2835" w:type="dxa"/>
          </w:tcPr>
          <w:p w14:paraId="3B0298FE"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会議名</w:t>
            </w:r>
          </w:p>
        </w:tc>
        <w:tc>
          <w:tcPr>
            <w:tcW w:w="4395" w:type="dxa"/>
          </w:tcPr>
          <w:p w14:paraId="3B0298FF"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1381" w:type="dxa"/>
          </w:tcPr>
          <w:p w14:paraId="3B029900"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8E2291" w:rsidRPr="00024694" w14:paraId="3B029905" w14:textId="77777777" w:rsidTr="008C43E4">
        <w:tc>
          <w:tcPr>
            <w:tcW w:w="2835" w:type="dxa"/>
          </w:tcPr>
          <w:p w14:paraId="3B029902"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大阪広域水道企業団運営協議会（既存）</w:t>
            </w:r>
          </w:p>
        </w:tc>
        <w:tc>
          <w:tcPr>
            <w:tcW w:w="4395" w:type="dxa"/>
          </w:tcPr>
          <w:p w14:paraId="3B029903" w14:textId="3D91724A" w:rsidR="008E2291" w:rsidRPr="00024694" w:rsidRDefault="008C43E4" w:rsidP="008E21EA">
            <w:pPr>
              <w:rPr>
                <w:rFonts w:asciiTheme="majorEastAsia" w:eastAsiaTheme="majorEastAsia" w:hAnsiTheme="majorEastAsia"/>
                <w:szCs w:val="21"/>
              </w:rPr>
            </w:pPr>
            <w:r w:rsidRPr="00024694">
              <w:rPr>
                <w:rFonts w:asciiTheme="majorEastAsia" w:eastAsiaTheme="majorEastAsia" w:hAnsiTheme="majorEastAsia" w:hint="eastAsia"/>
                <w:szCs w:val="21"/>
              </w:rPr>
              <w:t>大阪広域水道企業団と構成</w:t>
            </w:r>
            <w:r w:rsidR="00B026D7" w:rsidRPr="00024694">
              <w:rPr>
                <w:rFonts w:asciiTheme="majorEastAsia" w:eastAsiaTheme="majorEastAsia" w:hAnsiTheme="majorEastAsia" w:hint="eastAsia"/>
                <w:szCs w:val="21"/>
              </w:rPr>
              <w:t>42</w:t>
            </w:r>
            <w:r w:rsidRPr="00024694">
              <w:rPr>
                <w:rFonts w:asciiTheme="majorEastAsia" w:eastAsiaTheme="majorEastAsia" w:hAnsiTheme="majorEastAsia" w:hint="eastAsia"/>
                <w:szCs w:val="21"/>
              </w:rPr>
              <w:t>市町村で企業団の事業運営について協議する場</w:t>
            </w:r>
          </w:p>
        </w:tc>
        <w:tc>
          <w:tcPr>
            <w:tcW w:w="1381" w:type="dxa"/>
          </w:tcPr>
          <w:p w14:paraId="3B029904" w14:textId="77777777" w:rsidR="008E2291" w:rsidRPr="00024694" w:rsidRDefault="008E2291"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適宜</w:t>
            </w:r>
          </w:p>
        </w:tc>
      </w:tr>
    </w:tbl>
    <w:p w14:paraId="5FC60636" w14:textId="77777777" w:rsidR="009A573F" w:rsidRPr="00024694" w:rsidRDefault="009A573F" w:rsidP="00D37C09">
      <w:pPr>
        <w:rPr>
          <w:rFonts w:asciiTheme="majorEastAsia" w:eastAsiaTheme="majorEastAsia" w:hAnsiTheme="majorEastAsia"/>
          <w:szCs w:val="21"/>
        </w:rPr>
      </w:pPr>
    </w:p>
    <w:p w14:paraId="3B029907"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老朽化施設の計画的な更新及び耐震化の促進に向けた取組</w:t>
      </w:r>
    </w:p>
    <w:p w14:paraId="3B029908" w14:textId="77777777" w:rsidR="00521E1D"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大阪府水道整備基本構想（おおさか水道ビジョン）に基づき、水道施設・管路の</w:t>
      </w:r>
      <w:r w:rsidR="004B4BD8" w:rsidRPr="00024694">
        <w:rPr>
          <w:rFonts w:asciiTheme="majorEastAsia" w:eastAsiaTheme="majorEastAsia" w:hAnsiTheme="majorEastAsia" w:hint="eastAsia"/>
          <w:szCs w:val="21"/>
        </w:rPr>
        <w:t>老朽化対策や</w:t>
      </w:r>
      <w:r w:rsidRPr="00024694">
        <w:rPr>
          <w:rFonts w:asciiTheme="majorEastAsia" w:eastAsiaTheme="majorEastAsia" w:hAnsiTheme="majorEastAsia" w:hint="eastAsia"/>
          <w:szCs w:val="21"/>
        </w:rPr>
        <w:t>耐震化を積極的に推進します。また、アセットマネジメントを踏まえた事業投資の選択と集中により、老朽化施設の更新や配置・能力の適正化を進めます。</w:t>
      </w:r>
    </w:p>
    <w:p w14:paraId="3B029909" w14:textId="77777777" w:rsidR="00F75C50" w:rsidRPr="00024694" w:rsidRDefault="00F75C50" w:rsidP="00F75C50">
      <w:pPr>
        <w:ind w:leftChars="300" w:left="630" w:firstLineChars="100" w:firstLine="210"/>
        <w:rPr>
          <w:rFonts w:asciiTheme="majorEastAsia" w:eastAsiaTheme="majorEastAsia" w:hAnsiTheme="majorEastAsia"/>
          <w:szCs w:val="21"/>
        </w:rPr>
      </w:pPr>
    </w:p>
    <w:p w14:paraId="3B02990A" w14:textId="77777777" w:rsidR="00313BF4" w:rsidRPr="00024694" w:rsidRDefault="00313BF4" w:rsidP="00B5583B">
      <w:pPr>
        <w:ind w:left="105" w:firstLineChars="300" w:firstLine="630"/>
        <w:rPr>
          <w:rFonts w:asciiTheme="majorEastAsia" w:eastAsiaTheme="majorEastAsia" w:hAnsiTheme="majorEastAsia"/>
          <w:szCs w:val="21"/>
        </w:rPr>
      </w:pPr>
      <w:r w:rsidRPr="00024694">
        <w:rPr>
          <w:rFonts w:asciiTheme="majorEastAsia" w:eastAsiaTheme="majorEastAsia" w:hAnsiTheme="majorEastAsia" w:hint="eastAsia"/>
          <w:szCs w:val="21"/>
        </w:rPr>
        <w:t>①</w:t>
      </w:r>
      <w:r w:rsidR="004B4BD8" w:rsidRPr="00024694">
        <w:rPr>
          <w:rFonts w:asciiTheme="majorEastAsia" w:eastAsiaTheme="majorEastAsia" w:hAnsiTheme="majorEastAsia" w:hint="eastAsia"/>
          <w:szCs w:val="21"/>
        </w:rPr>
        <w:t>基幹管路等の経年化や</w:t>
      </w:r>
      <w:r w:rsidRPr="00024694">
        <w:rPr>
          <w:rFonts w:asciiTheme="majorEastAsia" w:eastAsiaTheme="majorEastAsia" w:hAnsiTheme="majorEastAsia" w:hint="eastAsia"/>
          <w:szCs w:val="21"/>
        </w:rPr>
        <w:t>耐震性の現状</w:t>
      </w:r>
    </w:p>
    <w:p w14:paraId="3B02990B" w14:textId="063C92D7" w:rsidR="004B4BD8" w:rsidRDefault="00152FEC" w:rsidP="004B4BD8">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大阪府における基幹管路等の経年化や耐震性の現状（</w:t>
      </w:r>
      <w:r w:rsidRPr="00C71A33">
        <w:rPr>
          <w:rFonts w:asciiTheme="majorEastAsia" w:eastAsiaTheme="majorEastAsia" w:hAnsiTheme="majorEastAsia" w:hint="eastAsia"/>
          <w:szCs w:val="21"/>
        </w:rPr>
        <w:t>令和</w:t>
      </w:r>
      <w:r w:rsidR="004B69F2">
        <w:rPr>
          <w:rFonts w:asciiTheme="majorEastAsia" w:eastAsiaTheme="majorEastAsia" w:hAnsiTheme="majorEastAsia" w:hint="eastAsia"/>
          <w:szCs w:val="21"/>
        </w:rPr>
        <w:t>３</w:t>
      </w:r>
      <w:r w:rsidR="004B4BD8" w:rsidRPr="00024694">
        <w:rPr>
          <w:rFonts w:asciiTheme="majorEastAsia" w:eastAsiaTheme="majorEastAsia" w:hAnsiTheme="majorEastAsia" w:hint="eastAsia"/>
          <w:szCs w:val="21"/>
        </w:rPr>
        <w:t>年度水道統計）は、次表のとおりで</w:t>
      </w:r>
      <w:r w:rsidR="001861F3" w:rsidRPr="00024694">
        <w:rPr>
          <w:rFonts w:asciiTheme="majorEastAsia" w:eastAsiaTheme="majorEastAsia" w:hAnsiTheme="majorEastAsia" w:hint="eastAsia"/>
          <w:szCs w:val="21"/>
        </w:rPr>
        <w:t>す。</w:t>
      </w:r>
    </w:p>
    <w:p w14:paraId="2A11D1EA" w14:textId="77777777" w:rsidR="009A573F" w:rsidRPr="00024694" w:rsidRDefault="009A573F" w:rsidP="004B4BD8">
      <w:pPr>
        <w:ind w:leftChars="200" w:left="42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96"/>
        <w:gridCol w:w="2803"/>
        <w:gridCol w:w="2786"/>
      </w:tblGrid>
      <w:tr w:rsidR="004237A4" w:rsidRPr="00024694" w14:paraId="3B02990F" w14:textId="77777777" w:rsidTr="00F14FF6">
        <w:tc>
          <w:tcPr>
            <w:tcW w:w="2796" w:type="dxa"/>
          </w:tcPr>
          <w:p w14:paraId="3B02990C" w14:textId="77777777" w:rsidR="00C63E30" w:rsidRPr="00024694" w:rsidRDefault="00C63E30" w:rsidP="00313BF4">
            <w:pPr>
              <w:rPr>
                <w:rFonts w:asciiTheme="majorEastAsia" w:eastAsiaTheme="majorEastAsia" w:hAnsiTheme="majorEastAsia"/>
                <w:szCs w:val="21"/>
              </w:rPr>
            </w:pPr>
            <w:r w:rsidRPr="00024694">
              <w:rPr>
                <w:rFonts w:asciiTheme="majorEastAsia" w:eastAsiaTheme="majorEastAsia" w:hAnsiTheme="majorEastAsia" w:hint="eastAsia"/>
                <w:szCs w:val="21"/>
              </w:rPr>
              <w:t>事項</w:t>
            </w:r>
          </w:p>
        </w:tc>
        <w:tc>
          <w:tcPr>
            <w:tcW w:w="2803" w:type="dxa"/>
          </w:tcPr>
          <w:p w14:paraId="3B02990D" w14:textId="77777777" w:rsidR="00C63E30" w:rsidRPr="00024694" w:rsidRDefault="00C63E30" w:rsidP="00C63E30">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府内全域</w:t>
            </w:r>
          </w:p>
        </w:tc>
        <w:tc>
          <w:tcPr>
            <w:tcW w:w="2786" w:type="dxa"/>
          </w:tcPr>
          <w:p w14:paraId="3B02990E" w14:textId="77777777" w:rsidR="00C63E30" w:rsidRPr="00024694" w:rsidRDefault="00C63E30" w:rsidP="00C63E30">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全国平均</w:t>
            </w:r>
          </w:p>
        </w:tc>
      </w:tr>
      <w:tr w:rsidR="00F14FF6" w:rsidRPr="00024694" w14:paraId="3B029913" w14:textId="77777777" w:rsidTr="00F14FF6">
        <w:tc>
          <w:tcPr>
            <w:tcW w:w="2796" w:type="dxa"/>
          </w:tcPr>
          <w:p w14:paraId="3B029910"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基幹管路耐震適合率</w:t>
            </w:r>
          </w:p>
        </w:tc>
        <w:tc>
          <w:tcPr>
            <w:tcW w:w="2803" w:type="dxa"/>
          </w:tcPr>
          <w:p w14:paraId="3B029911" w14:textId="30D4851F" w:rsidR="00F14FF6" w:rsidRPr="00C71A33" w:rsidRDefault="00152FEC"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4</w:t>
            </w:r>
            <w:r w:rsidR="006541EE">
              <w:rPr>
                <w:rFonts w:asciiTheme="majorEastAsia" w:eastAsiaTheme="majorEastAsia" w:hAnsiTheme="majorEastAsia"/>
                <w:szCs w:val="21"/>
              </w:rPr>
              <w:t>9</w:t>
            </w:r>
            <w:r w:rsidRPr="00C71A33">
              <w:rPr>
                <w:rFonts w:asciiTheme="majorEastAsia" w:eastAsiaTheme="majorEastAsia" w:hAnsiTheme="majorEastAsia"/>
                <w:szCs w:val="21"/>
              </w:rPr>
              <w:t>.</w:t>
            </w:r>
            <w:r w:rsidR="006541EE">
              <w:rPr>
                <w:rFonts w:asciiTheme="majorEastAsia" w:eastAsiaTheme="majorEastAsia" w:hAnsiTheme="majorEastAsia"/>
                <w:szCs w:val="21"/>
              </w:rPr>
              <w:t>9</w:t>
            </w:r>
            <w:r w:rsidR="00F14FF6" w:rsidRPr="00C71A33">
              <w:rPr>
                <w:rFonts w:asciiTheme="majorEastAsia" w:eastAsiaTheme="majorEastAsia" w:hAnsiTheme="majorEastAsia" w:hint="eastAsia"/>
                <w:szCs w:val="21"/>
              </w:rPr>
              <w:t>％</w:t>
            </w:r>
          </w:p>
        </w:tc>
        <w:tc>
          <w:tcPr>
            <w:tcW w:w="2786" w:type="dxa"/>
          </w:tcPr>
          <w:p w14:paraId="3B029912" w14:textId="7EFA8225" w:rsidR="00F14FF6" w:rsidRPr="00C71A33" w:rsidRDefault="005A21C7"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4</w:t>
            </w:r>
            <w:r w:rsidR="006541EE">
              <w:rPr>
                <w:rFonts w:asciiTheme="majorEastAsia" w:eastAsiaTheme="majorEastAsia" w:hAnsiTheme="majorEastAsia"/>
                <w:szCs w:val="21"/>
              </w:rPr>
              <w:t>1</w:t>
            </w:r>
            <w:r w:rsidRPr="00C71A33">
              <w:rPr>
                <w:rFonts w:asciiTheme="majorEastAsia" w:eastAsiaTheme="majorEastAsia" w:hAnsiTheme="majorEastAsia"/>
                <w:szCs w:val="21"/>
              </w:rPr>
              <w:t>.</w:t>
            </w:r>
            <w:r w:rsidR="006541EE">
              <w:rPr>
                <w:rFonts w:asciiTheme="majorEastAsia" w:eastAsiaTheme="majorEastAsia" w:hAnsiTheme="majorEastAsia"/>
                <w:szCs w:val="21"/>
              </w:rPr>
              <w:t>2</w:t>
            </w:r>
            <w:r w:rsidR="00F14FF6" w:rsidRPr="00C71A33">
              <w:rPr>
                <w:rFonts w:asciiTheme="majorEastAsia" w:eastAsiaTheme="majorEastAsia" w:hAnsiTheme="majorEastAsia" w:hint="eastAsia"/>
                <w:szCs w:val="21"/>
              </w:rPr>
              <w:t>％</w:t>
            </w:r>
          </w:p>
        </w:tc>
      </w:tr>
      <w:tr w:rsidR="00F14FF6" w:rsidRPr="00024694" w14:paraId="3B029917" w14:textId="77777777" w:rsidTr="00F14FF6">
        <w:tc>
          <w:tcPr>
            <w:tcW w:w="2796" w:type="dxa"/>
          </w:tcPr>
          <w:p w14:paraId="3B029914"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配水池耐震施設率</w:t>
            </w:r>
          </w:p>
        </w:tc>
        <w:tc>
          <w:tcPr>
            <w:tcW w:w="2803" w:type="dxa"/>
          </w:tcPr>
          <w:p w14:paraId="3B029915" w14:textId="6B5FB023" w:rsidR="00F14FF6" w:rsidRPr="00C71A33" w:rsidRDefault="00B40AE7" w:rsidP="00F14FF6">
            <w:pPr>
              <w:jc w:val="center"/>
              <w:rPr>
                <w:rFonts w:asciiTheme="majorEastAsia" w:eastAsiaTheme="majorEastAsia" w:hAnsiTheme="majorEastAsia"/>
                <w:szCs w:val="21"/>
              </w:rPr>
            </w:pPr>
            <w:r>
              <w:rPr>
                <w:rFonts w:asciiTheme="majorEastAsia" w:eastAsiaTheme="majorEastAsia" w:hAnsiTheme="majorEastAsia" w:hint="eastAsia"/>
                <w:szCs w:val="21"/>
              </w:rPr>
              <w:t>50</w:t>
            </w:r>
            <w:r w:rsidR="00152FEC" w:rsidRPr="00C71A33">
              <w:rPr>
                <w:rFonts w:asciiTheme="majorEastAsia" w:eastAsiaTheme="majorEastAsia" w:hAnsiTheme="majorEastAsia"/>
                <w:szCs w:val="21"/>
              </w:rPr>
              <w:t>.0</w:t>
            </w:r>
            <w:r w:rsidR="00F14FF6" w:rsidRPr="00C71A33">
              <w:rPr>
                <w:rFonts w:asciiTheme="majorEastAsia" w:eastAsiaTheme="majorEastAsia" w:hAnsiTheme="majorEastAsia" w:hint="eastAsia"/>
                <w:szCs w:val="21"/>
              </w:rPr>
              <w:t>％</w:t>
            </w:r>
          </w:p>
        </w:tc>
        <w:tc>
          <w:tcPr>
            <w:tcW w:w="2786" w:type="dxa"/>
          </w:tcPr>
          <w:p w14:paraId="3B029916" w14:textId="50F521BB" w:rsidR="00F14FF6" w:rsidRPr="00C71A33" w:rsidRDefault="00B40AE7" w:rsidP="00F14FF6">
            <w:pPr>
              <w:jc w:val="center"/>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2.3</w:t>
            </w:r>
            <w:r w:rsidR="00F14FF6" w:rsidRPr="00C71A33">
              <w:rPr>
                <w:rFonts w:asciiTheme="majorEastAsia" w:eastAsiaTheme="majorEastAsia" w:hAnsiTheme="majorEastAsia" w:hint="eastAsia"/>
                <w:szCs w:val="21"/>
              </w:rPr>
              <w:t>％</w:t>
            </w:r>
          </w:p>
        </w:tc>
      </w:tr>
      <w:tr w:rsidR="00F14FF6" w:rsidRPr="00024694" w14:paraId="3B02991B" w14:textId="77777777" w:rsidTr="00F14FF6">
        <w:tc>
          <w:tcPr>
            <w:tcW w:w="2796" w:type="dxa"/>
          </w:tcPr>
          <w:p w14:paraId="3B029918" w14:textId="77777777" w:rsidR="00F14FF6" w:rsidRPr="00024694" w:rsidRDefault="00F14FF6" w:rsidP="00F14FF6">
            <w:pPr>
              <w:rPr>
                <w:rFonts w:asciiTheme="majorEastAsia" w:eastAsiaTheme="majorEastAsia" w:hAnsiTheme="majorEastAsia"/>
                <w:szCs w:val="21"/>
              </w:rPr>
            </w:pPr>
            <w:r w:rsidRPr="00024694">
              <w:rPr>
                <w:rFonts w:asciiTheme="majorEastAsia" w:eastAsiaTheme="majorEastAsia" w:hAnsiTheme="majorEastAsia" w:hint="eastAsia"/>
                <w:szCs w:val="21"/>
              </w:rPr>
              <w:t>浄水施設耐震施設率</w:t>
            </w:r>
          </w:p>
        </w:tc>
        <w:tc>
          <w:tcPr>
            <w:tcW w:w="2803" w:type="dxa"/>
          </w:tcPr>
          <w:p w14:paraId="3B029919" w14:textId="31E8F580" w:rsidR="00F14FF6" w:rsidRPr="00C71A33" w:rsidRDefault="00152FEC"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2</w:t>
            </w:r>
            <w:r w:rsidR="006541EE">
              <w:rPr>
                <w:rFonts w:asciiTheme="majorEastAsia" w:eastAsiaTheme="majorEastAsia" w:hAnsiTheme="majorEastAsia"/>
                <w:szCs w:val="21"/>
              </w:rPr>
              <w:t>3</w:t>
            </w:r>
            <w:r w:rsidRPr="00C71A33">
              <w:rPr>
                <w:rFonts w:asciiTheme="majorEastAsia" w:eastAsiaTheme="majorEastAsia" w:hAnsiTheme="majorEastAsia"/>
                <w:szCs w:val="21"/>
              </w:rPr>
              <w:t>.</w:t>
            </w:r>
            <w:r w:rsidR="006541EE">
              <w:rPr>
                <w:rFonts w:asciiTheme="majorEastAsia" w:eastAsiaTheme="majorEastAsia" w:hAnsiTheme="majorEastAsia"/>
                <w:szCs w:val="21"/>
              </w:rPr>
              <w:t>0</w:t>
            </w:r>
            <w:r w:rsidR="00F14FF6" w:rsidRPr="00C71A33">
              <w:rPr>
                <w:rFonts w:asciiTheme="majorEastAsia" w:eastAsiaTheme="majorEastAsia" w:hAnsiTheme="majorEastAsia" w:hint="eastAsia"/>
                <w:szCs w:val="21"/>
              </w:rPr>
              <w:t>％</w:t>
            </w:r>
          </w:p>
        </w:tc>
        <w:tc>
          <w:tcPr>
            <w:tcW w:w="2786" w:type="dxa"/>
          </w:tcPr>
          <w:p w14:paraId="3B02991A" w14:textId="2DF868D0" w:rsidR="00F14FF6" w:rsidRPr="00C71A33" w:rsidRDefault="005A21C7"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3</w:t>
            </w:r>
            <w:r w:rsidR="006541EE">
              <w:rPr>
                <w:rFonts w:asciiTheme="majorEastAsia" w:eastAsiaTheme="majorEastAsia" w:hAnsiTheme="majorEastAsia"/>
                <w:szCs w:val="21"/>
              </w:rPr>
              <w:t>9</w:t>
            </w:r>
            <w:r w:rsidRPr="00C71A33">
              <w:rPr>
                <w:rFonts w:asciiTheme="majorEastAsia" w:eastAsiaTheme="majorEastAsia" w:hAnsiTheme="majorEastAsia"/>
                <w:szCs w:val="21"/>
              </w:rPr>
              <w:t>.</w:t>
            </w:r>
            <w:r w:rsidR="006541EE">
              <w:rPr>
                <w:rFonts w:asciiTheme="majorEastAsia" w:eastAsiaTheme="majorEastAsia" w:hAnsiTheme="majorEastAsia"/>
                <w:szCs w:val="21"/>
              </w:rPr>
              <w:t>2</w:t>
            </w:r>
            <w:r w:rsidR="00F14FF6" w:rsidRPr="00C71A33">
              <w:rPr>
                <w:rFonts w:asciiTheme="majorEastAsia" w:eastAsiaTheme="majorEastAsia" w:hAnsiTheme="majorEastAsia" w:hint="eastAsia"/>
                <w:szCs w:val="21"/>
              </w:rPr>
              <w:t>％</w:t>
            </w:r>
          </w:p>
        </w:tc>
      </w:tr>
      <w:tr w:rsidR="00F14FF6" w:rsidRPr="00024694" w14:paraId="3B02991F" w14:textId="77777777" w:rsidTr="00F14FF6">
        <w:tc>
          <w:tcPr>
            <w:tcW w:w="2796" w:type="dxa"/>
          </w:tcPr>
          <w:p w14:paraId="3B02991C" w14:textId="2DD9D066" w:rsidR="00F14FF6" w:rsidRPr="00024694" w:rsidRDefault="006541EE" w:rsidP="00F14FF6">
            <w:pPr>
              <w:rPr>
                <w:rFonts w:asciiTheme="majorEastAsia" w:eastAsiaTheme="majorEastAsia" w:hAnsiTheme="majorEastAsia"/>
                <w:szCs w:val="21"/>
              </w:rPr>
            </w:pPr>
            <w:r>
              <w:rPr>
                <w:rFonts w:asciiTheme="majorEastAsia" w:eastAsiaTheme="majorEastAsia" w:hAnsiTheme="majorEastAsia" w:hint="eastAsia"/>
                <w:szCs w:val="21"/>
              </w:rPr>
              <w:t>経年</w:t>
            </w:r>
            <w:r w:rsidR="00F14FF6" w:rsidRPr="00024694">
              <w:rPr>
                <w:rFonts w:asciiTheme="majorEastAsia" w:eastAsiaTheme="majorEastAsia" w:hAnsiTheme="majorEastAsia" w:hint="eastAsia"/>
                <w:szCs w:val="21"/>
              </w:rPr>
              <w:t>化管路率（40年）</w:t>
            </w:r>
          </w:p>
        </w:tc>
        <w:tc>
          <w:tcPr>
            <w:tcW w:w="2803" w:type="dxa"/>
          </w:tcPr>
          <w:p w14:paraId="3B02991D" w14:textId="20556960" w:rsidR="00F14FF6" w:rsidRPr="00C71A33" w:rsidRDefault="00152FEC" w:rsidP="00F14FF6">
            <w:pPr>
              <w:jc w:val="center"/>
              <w:rPr>
                <w:rFonts w:asciiTheme="majorEastAsia" w:eastAsiaTheme="majorEastAsia" w:hAnsiTheme="majorEastAsia"/>
                <w:szCs w:val="21"/>
              </w:rPr>
            </w:pPr>
            <w:r w:rsidRPr="00C71A33">
              <w:rPr>
                <w:rFonts w:asciiTheme="majorEastAsia" w:eastAsiaTheme="majorEastAsia" w:hAnsiTheme="majorEastAsia"/>
                <w:szCs w:val="21"/>
              </w:rPr>
              <w:t>3</w:t>
            </w:r>
            <w:r w:rsidR="006541EE">
              <w:rPr>
                <w:rFonts w:asciiTheme="majorEastAsia" w:eastAsiaTheme="majorEastAsia" w:hAnsiTheme="majorEastAsia"/>
                <w:szCs w:val="21"/>
              </w:rPr>
              <w:t>5</w:t>
            </w:r>
            <w:r w:rsidRPr="00C71A33">
              <w:rPr>
                <w:rFonts w:asciiTheme="majorEastAsia" w:eastAsiaTheme="majorEastAsia" w:hAnsiTheme="majorEastAsia"/>
                <w:szCs w:val="21"/>
              </w:rPr>
              <w:t>.</w:t>
            </w:r>
            <w:r w:rsidR="006541EE">
              <w:rPr>
                <w:rFonts w:asciiTheme="majorEastAsia" w:eastAsiaTheme="majorEastAsia" w:hAnsiTheme="majorEastAsia"/>
                <w:szCs w:val="21"/>
              </w:rPr>
              <w:t>0</w:t>
            </w:r>
            <w:r w:rsidR="00F14FF6" w:rsidRPr="00C71A33">
              <w:rPr>
                <w:rFonts w:asciiTheme="majorEastAsia" w:eastAsiaTheme="majorEastAsia" w:hAnsiTheme="majorEastAsia" w:hint="eastAsia"/>
                <w:szCs w:val="21"/>
              </w:rPr>
              <w:t>％</w:t>
            </w:r>
          </w:p>
        </w:tc>
        <w:tc>
          <w:tcPr>
            <w:tcW w:w="2786" w:type="dxa"/>
          </w:tcPr>
          <w:p w14:paraId="3B02991E" w14:textId="07B83EBA" w:rsidR="00F14FF6" w:rsidRPr="00C71A33" w:rsidRDefault="006541EE" w:rsidP="00207ACC">
            <w:pPr>
              <w:jc w:val="center"/>
              <w:rPr>
                <w:rFonts w:asciiTheme="majorEastAsia" w:eastAsiaTheme="majorEastAsia" w:hAnsiTheme="majorEastAsia"/>
                <w:szCs w:val="21"/>
              </w:rPr>
            </w:pPr>
            <w:r>
              <w:rPr>
                <w:rFonts w:asciiTheme="majorEastAsia" w:eastAsiaTheme="majorEastAsia" w:hAnsiTheme="majorEastAsia"/>
                <w:szCs w:val="21"/>
              </w:rPr>
              <w:t>22</w:t>
            </w:r>
            <w:r w:rsidR="005A21C7" w:rsidRPr="00C71A33">
              <w:rPr>
                <w:rFonts w:asciiTheme="majorEastAsia" w:eastAsiaTheme="majorEastAsia" w:hAnsiTheme="majorEastAsia"/>
                <w:szCs w:val="21"/>
              </w:rPr>
              <w:t>.1</w:t>
            </w:r>
            <w:r w:rsidR="00F14FF6" w:rsidRPr="00C71A33">
              <w:rPr>
                <w:rFonts w:asciiTheme="majorEastAsia" w:eastAsiaTheme="majorEastAsia" w:hAnsiTheme="majorEastAsia" w:hint="eastAsia"/>
                <w:szCs w:val="21"/>
              </w:rPr>
              <w:t>％</w:t>
            </w:r>
          </w:p>
        </w:tc>
      </w:tr>
    </w:tbl>
    <w:p w14:paraId="293CBCF2" w14:textId="424B178C" w:rsidR="001A28CA" w:rsidRDefault="001A28CA">
      <w:pPr>
        <w:widowControl/>
        <w:jc w:val="left"/>
        <w:rPr>
          <w:rFonts w:asciiTheme="majorEastAsia" w:eastAsiaTheme="majorEastAsia" w:hAnsiTheme="majorEastAsia"/>
          <w:szCs w:val="21"/>
        </w:rPr>
      </w:pPr>
    </w:p>
    <w:p w14:paraId="3B029920" w14:textId="2D1621E8" w:rsidR="00C63E30" w:rsidRPr="00024694" w:rsidRDefault="00313BF4" w:rsidP="00B5583B">
      <w:pPr>
        <w:ind w:left="105" w:firstLineChars="200" w:firstLine="420"/>
        <w:rPr>
          <w:rFonts w:asciiTheme="majorEastAsia" w:eastAsiaTheme="majorEastAsia" w:hAnsiTheme="majorEastAsia"/>
          <w:szCs w:val="21"/>
        </w:rPr>
      </w:pPr>
      <w:r w:rsidRPr="00024694">
        <w:rPr>
          <w:rFonts w:asciiTheme="majorEastAsia" w:eastAsiaTheme="majorEastAsia" w:hAnsiTheme="majorEastAsia" w:hint="eastAsia"/>
          <w:szCs w:val="21"/>
        </w:rPr>
        <w:t xml:space="preserve"> ②</w:t>
      </w:r>
      <w:r w:rsidR="00C63E30" w:rsidRPr="00024694">
        <w:rPr>
          <w:rFonts w:asciiTheme="majorEastAsia" w:eastAsiaTheme="majorEastAsia" w:hAnsiTheme="majorEastAsia" w:hint="eastAsia"/>
          <w:szCs w:val="21"/>
        </w:rPr>
        <w:t>水道事業者による中長期視点に立った事業計画の策定</w:t>
      </w:r>
    </w:p>
    <w:p w14:paraId="0D30A97D" w14:textId="08AEB6CF" w:rsidR="00075C4D" w:rsidRDefault="00C63E30" w:rsidP="00AF6259">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アセットマネジメント</w:t>
      </w:r>
      <w:r w:rsidR="00A42500" w:rsidRPr="00024694">
        <w:rPr>
          <w:rFonts w:asciiTheme="majorEastAsia" w:eastAsiaTheme="majorEastAsia" w:hAnsiTheme="majorEastAsia" w:hint="eastAsia"/>
          <w:szCs w:val="21"/>
        </w:rPr>
        <w:t>による試算</w:t>
      </w:r>
      <w:r w:rsidRPr="00024694">
        <w:rPr>
          <w:rFonts w:asciiTheme="majorEastAsia" w:eastAsiaTheme="majorEastAsia" w:hAnsiTheme="majorEastAsia" w:hint="eastAsia"/>
          <w:szCs w:val="21"/>
        </w:rPr>
        <w:t>の実施状況</w:t>
      </w:r>
      <w:r w:rsidR="00033109" w:rsidRPr="00024694">
        <w:rPr>
          <w:rFonts w:asciiTheme="majorEastAsia" w:eastAsiaTheme="majorEastAsia" w:hAnsiTheme="majorEastAsia" w:hint="eastAsia"/>
          <w:szCs w:val="21"/>
        </w:rPr>
        <w:t>（平成</w:t>
      </w:r>
      <w:r w:rsidR="00B026D7" w:rsidRPr="00024694">
        <w:rPr>
          <w:rFonts w:asciiTheme="majorEastAsia" w:eastAsiaTheme="majorEastAsia" w:hAnsiTheme="majorEastAsia" w:hint="eastAsia"/>
          <w:szCs w:val="21"/>
        </w:rPr>
        <w:t>27</w:t>
      </w:r>
      <w:r w:rsidR="00033109" w:rsidRPr="00024694">
        <w:rPr>
          <w:rFonts w:asciiTheme="majorEastAsia" w:eastAsiaTheme="majorEastAsia" w:hAnsiTheme="majorEastAsia" w:hint="eastAsia"/>
          <w:szCs w:val="21"/>
        </w:rPr>
        <w:t>年度）</w:t>
      </w:r>
      <w:r w:rsidRPr="00024694">
        <w:rPr>
          <w:rFonts w:asciiTheme="majorEastAsia" w:eastAsiaTheme="majorEastAsia" w:hAnsiTheme="majorEastAsia" w:hint="eastAsia"/>
          <w:szCs w:val="21"/>
        </w:rPr>
        <w:t>は次表のとおり</w:t>
      </w:r>
      <w:r w:rsidR="00B026D7" w:rsidRPr="00024694">
        <w:rPr>
          <w:rFonts w:asciiTheme="majorEastAsia" w:eastAsiaTheme="majorEastAsia" w:hAnsiTheme="majorEastAsia" w:hint="eastAsia"/>
          <w:szCs w:val="21"/>
        </w:rPr>
        <w:t>100</w:t>
      </w:r>
      <w:r w:rsidR="009F6723" w:rsidRPr="00024694">
        <w:rPr>
          <w:rFonts w:asciiTheme="majorEastAsia" w:eastAsiaTheme="majorEastAsia" w:hAnsiTheme="majorEastAsia" w:hint="eastAsia"/>
          <w:szCs w:val="21"/>
        </w:rPr>
        <w:t>％</w:t>
      </w:r>
      <w:r w:rsidR="00D6361E" w:rsidRPr="00024694">
        <w:rPr>
          <w:rFonts w:asciiTheme="majorEastAsia" w:eastAsiaTheme="majorEastAsia" w:hAnsiTheme="majorEastAsia" w:hint="eastAsia"/>
          <w:szCs w:val="21"/>
        </w:rPr>
        <w:t>となっています</w:t>
      </w:r>
      <w:r w:rsidR="00CF41EC" w:rsidRPr="00024694">
        <w:rPr>
          <w:rFonts w:asciiTheme="majorEastAsia" w:eastAsiaTheme="majorEastAsia" w:hAnsiTheme="majorEastAsia" w:hint="eastAsia"/>
          <w:szCs w:val="21"/>
        </w:rPr>
        <w:t>。</w:t>
      </w:r>
      <w:r w:rsidR="00AF6259" w:rsidRPr="00024694">
        <w:rPr>
          <w:rFonts w:asciiTheme="majorEastAsia" w:eastAsiaTheme="majorEastAsia" w:hAnsiTheme="majorEastAsia" w:hint="eastAsia"/>
          <w:szCs w:val="21"/>
        </w:rPr>
        <w:t>その考え方に基づき、中長期的な更新需要と財政収支見通しを明らかにし、維持管理において得られた情報の活用も図りつつ、計画的</w:t>
      </w:r>
      <w:r w:rsidR="008E21EA" w:rsidRPr="00024694">
        <w:rPr>
          <w:rFonts w:asciiTheme="majorEastAsia" w:eastAsiaTheme="majorEastAsia" w:hAnsiTheme="majorEastAsia" w:hint="eastAsia"/>
          <w:szCs w:val="21"/>
        </w:rPr>
        <w:t>な</w:t>
      </w:r>
      <w:r w:rsidR="00AF6259" w:rsidRPr="00024694">
        <w:rPr>
          <w:rFonts w:asciiTheme="majorEastAsia" w:eastAsiaTheme="majorEastAsia" w:hAnsiTheme="majorEastAsia" w:hint="eastAsia"/>
          <w:szCs w:val="21"/>
        </w:rPr>
        <w:t>施設整備</w:t>
      </w:r>
      <w:r w:rsidR="00D44F85" w:rsidRPr="00024694">
        <w:rPr>
          <w:rFonts w:asciiTheme="majorEastAsia" w:eastAsiaTheme="majorEastAsia" w:hAnsiTheme="majorEastAsia" w:hint="eastAsia"/>
          <w:szCs w:val="21"/>
        </w:rPr>
        <w:t>を実践するよう</w:t>
      </w:r>
      <w:r w:rsidR="008E21EA" w:rsidRPr="00024694">
        <w:rPr>
          <w:rFonts w:asciiTheme="majorEastAsia" w:eastAsiaTheme="majorEastAsia" w:hAnsiTheme="majorEastAsia" w:hint="eastAsia"/>
          <w:szCs w:val="21"/>
        </w:rPr>
        <w:t>促します。</w:t>
      </w:r>
      <w:r w:rsidR="00D44F85" w:rsidRPr="00024694">
        <w:rPr>
          <w:rFonts w:asciiTheme="majorEastAsia" w:eastAsiaTheme="majorEastAsia" w:hAnsiTheme="majorEastAsia" w:hint="eastAsia"/>
          <w:szCs w:val="21"/>
        </w:rPr>
        <w:t>また</w:t>
      </w:r>
      <w:r w:rsidR="00D6173C">
        <w:rPr>
          <w:rFonts w:asciiTheme="majorEastAsia" w:eastAsiaTheme="majorEastAsia" w:hAnsiTheme="majorEastAsia" w:hint="eastAsia"/>
          <w:szCs w:val="21"/>
        </w:rPr>
        <w:t>、</w:t>
      </w:r>
      <w:r w:rsidR="00D44F85" w:rsidRPr="00024694">
        <w:rPr>
          <w:rFonts w:asciiTheme="majorEastAsia" w:eastAsiaTheme="majorEastAsia" w:hAnsiTheme="majorEastAsia" w:hint="eastAsia"/>
          <w:szCs w:val="21"/>
        </w:rPr>
        <w:t>交付金の積極的な活用を図ります。</w:t>
      </w:r>
      <w:r w:rsidR="00075C4D" w:rsidRPr="00024694">
        <w:rPr>
          <w:rFonts w:asciiTheme="majorEastAsia" w:eastAsiaTheme="majorEastAsia" w:hAnsiTheme="majorEastAsia" w:hint="eastAsia"/>
          <w:szCs w:val="21"/>
        </w:rPr>
        <w:t>今後、（４）の担当者会議等の場において</w:t>
      </w:r>
      <w:r w:rsidR="0033178B">
        <w:rPr>
          <w:rFonts w:asciiTheme="majorEastAsia" w:eastAsiaTheme="majorEastAsia" w:hAnsiTheme="majorEastAsia" w:hint="eastAsia"/>
          <w:szCs w:val="21"/>
        </w:rPr>
        <w:t>、必要に応じ</w:t>
      </w:r>
      <w:r w:rsidR="00075C4D" w:rsidRPr="00024694">
        <w:rPr>
          <w:rFonts w:asciiTheme="majorEastAsia" w:eastAsiaTheme="majorEastAsia" w:hAnsiTheme="majorEastAsia" w:hint="eastAsia"/>
          <w:szCs w:val="21"/>
        </w:rPr>
        <w:t>継続的にフォローアップを行います。</w:t>
      </w:r>
    </w:p>
    <w:p w14:paraId="31A7CA8A" w14:textId="77777777" w:rsidR="009A573F" w:rsidRPr="00024694" w:rsidRDefault="009A573F" w:rsidP="00AF6259">
      <w:pPr>
        <w:ind w:leftChars="300" w:left="630" w:firstLineChars="100" w:firstLine="210"/>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3287"/>
        <w:gridCol w:w="2525"/>
        <w:gridCol w:w="2525"/>
      </w:tblGrid>
      <w:tr w:rsidR="00F84482" w:rsidRPr="00024694" w14:paraId="3B029926" w14:textId="77777777" w:rsidTr="002F4CE6">
        <w:tc>
          <w:tcPr>
            <w:tcW w:w="3287" w:type="dxa"/>
            <w:vAlign w:val="center"/>
          </w:tcPr>
          <w:p w14:paraId="3B029923" w14:textId="77777777" w:rsidR="002F4CE6"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事項</w:t>
            </w:r>
          </w:p>
        </w:tc>
        <w:tc>
          <w:tcPr>
            <w:tcW w:w="2525" w:type="dxa"/>
            <w:vAlign w:val="center"/>
          </w:tcPr>
          <w:p w14:paraId="3B029924" w14:textId="77777777" w:rsidR="002F4CE6"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府内全域</w:t>
            </w:r>
          </w:p>
        </w:tc>
        <w:tc>
          <w:tcPr>
            <w:tcW w:w="2525" w:type="dxa"/>
            <w:vAlign w:val="center"/>
          </w:tcPr>
          <w:p w14:paraId="3B029925" w14:textId="77777777" w:rsidR="002F4CE6"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将来目標</w:t>
            </w:r>
          </w:p>
        </w:tc>
      </w:tr>
      <w:tr w:rsidR="002F4CE6" w:rsidRPr="00024694" w14:paraId="3B02992B" w14:textId="77777777" w:rsidTr="002F4CE6">
        <w:tc>
          <w:tcPr>
            <w:tcW w:w="3287" w:type="dxa"/>
            <w:vAlign w:val="center"/>
          </w:tcPr>
          <w:p w14:paraId="3B029927" w14:textId="77777777" w:rsidR="00C3150C"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アセットマネジメントによる</w:t>
            </w:r>
          </w:p>
          <w:p w14:paraId="3B029928" w14:textId="77777777" w:rsidR="002F4CE6" w:rsidRPr="00024694" w:rsidRDefault="002F4CE6"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（試算）実施状況</w:t>
            </w:r>
          </w:p>
        </w:tc>
        <w:tc>
          <w:tcPr>
            <w:tcW w:w="2525" w:type="dxa"/>
            <w:vAlign w:val="center"/>
          </w:tcPr>
          <w:p w14:paraId="3B029929" w14:textId="77777777" w:rsidR="002F4CE6" w:rsidRPr="00024694" w:rsidRDefault="00744909" w:rsidP="00744909">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１００</w:t>
            </w:r>
            <w:r w:rsidR="002F4CE6" w:rsidRPr="00024694">
              <w:rPr>
                <w:rFonts w:asciiTheme="majorEastAsia" w:eastAsiaTheme="majorEastAsia" w:hAnsiTheme="majorEastAsia" w:hint="eastAsia"/>
                <w:szCs w:val="21"/>
              </w:rPr>
              <w:t>％</w:t>
            </w:r>
          </w:p>
        </w:tc>
        <w:tc>
          <w:tcPr>
            <w:tcW w:w="2525" w:type="dxa"/>
            <w:vAlign w:val="center"/>
          </w:tcPr>
          <w:p w14:paraId="3B02992A" w14:textId="77777777" w:rsidR="002F4CE6" w:rsidRPr="00024694" w:rsidRDefault="006D11E7" w:rsidP="002F4CE6">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w:t>
            </w:r>
          </w:p>
        </w:tc>
      </w:tr>
    </w:tbl>
    <w:p w14:paraId="04B1E219" w14:textId="77777777" w:rsidR="00992475" w:rsidRDefault="00992475" w:rsidP="009F6EAB">
      <w:pPr>
        <w:ind w:leftChars="300" w:left="630" w:firstLineChars="100" w:firstLine="210"/>
        <w:rPr>
          <w:rFonts w:asciiTheme="majorEastAsia" w:eastAsiaTheme="majorEastAsia" w:hAnsiTheme="majorEastAsia"/>
          <w:szCs w:val="21"/>
        </w:rPr>
      </w:pPr>
    </w:p>
    <w:p w14:paraId="0115B11D" w14:textId="22BCCD7C" w:rsidR="00817786" w:rsidRDefault="00521E1D" w:rsidP="009F6EAB">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耐震化計画を策定していない</w:t>
      </w:r>
      <w:r w:rsidR="009A573F">
        <w:rPr>
          <w:rFonts w:asciiTheme="majorEastAsia" w:eastAsiaTheme="majorEastAsia" w:hAnsiTheme="majorEastAsia" w:hint="eastAsia"/>
          <w:szCs w:val="21"/>
        </w:rPr>
        <w:t>知事認可の</w:t>
      </w:r>
      <w:r w:rsidR="00F77AD6" w:rsidRPr="00A87FCC">
        <w:rPr>
          <w:rFonts w:asciiTheme="majorEastAsia" w:eastAsiaTheme="majorEastAsia" w:hAnsiTheme="majorEastAsia" w:hint="eastAsia"/>
          <w:szCs w:val="21"/>
        </w:rPr>
        <w:t>２</w:t>
      </w:r>
      <w:r w:rsidRPr="009F6EAB">
        <w:rPr>
          <w:rFonts w:asciiTheme="majorEastAsia" w:eastAsiaTheme="majorEastAsia" w:hAnsiTheme="majorEastAsia" w:hint="eastAsia"/>
          <w:szCs w:val="21"/>
        </w:rPr>
        <w:t>事業</w:t>
      </w:r>
      <w:r w:rsidR="00E632A1" w:rsidRPr="009F6EAB">
        <w:rPr>
          <w:rFonts w:asciiTheme="majorEastAsia" w:eastAsiaTheme="majorEastAsia" w:hAnsiTheme="majorEastAsia" w:hint="eastAsia"/>
          <w:szCs w:val="21"/>
        </w:rPr>
        <w:t>（</w:t>
      </w:r>
      <w:r w:rsidR="006913F2" w:rsidRPr="009F6EAB">
        <w:rPr>
          <w:rFonts w:asciiTheme="majorEastAsia" w:eastAsiaTheme="majorEastAsia" w:hAnsiTheme="majorEastAsia" w:hint="eastAsia"/>
          <w:szCs w:val="21"/>
        </w:rPr>
        <w:t>能勢町</w:t>
      </w:r>
      <w:r w:rsidR="00B55200" w:rsidRPr="009F6EAB">
        <w:rPr>
          <w:rFonts w:asciiTheme="majorEastAsia" w:eastAsiaTheme="majorEastAsia" w:hAnsiTheme="majorEastAsia" w:hint="eastAsia"/>
          <w:szCs w:val="21"/>
          <w:vertAlign w:val="superscript"/>
        </w:rPr>
        <w:t>※</w:t>
      </w:r>
      <w:r w:rsidR="006913F2" w:rsidRPr="009F6EAB">
        <w:rPr>
          <w:rFonts w:asciiTheme="majorEastAsia" w:eastAsiaTheme="majorEastAsia" w:hAnsiTheme="majorEastAsia" w:hint="eastAsia"/>
          <w:szCs w:val="21"/>
        </w:rPr>
        <w:t>、</w:t>
      </w:r>
      <w:r w:rsidR="00175B01" w:rsidRPr="009F6EAB">
        <w:rPr>
          <w:rFonts w:asciiTheme="majorEastAsia" w:eastAsiaTheme="majorEastAsia" w:hAnsiTheme="majorEastAsia" w:hint="eastAsia"/>
          <w:szCs w:val="21"/>
        </w:rPr>
        <w:t>和泉市</w:t>
      </w:r>
      <w:r w:rsidR="00726BC7" w:rsidRPr="00A87FCC">
        <w:rPr>
          <w:rFonts w:asciiTheme="majorEastAsia" w:eastAsiaTheme="majorEastAsia" w:hAnsiTheme="majorEastAsia" w:hint="eastAsia"/>
          <w:szCs w:val="21"/>
        </w:rPr>
        <w:t>（</w:t>
      </w:r>
      <w:r w:rsidR="00C90797">
        <w:rPr>
          <w:rFonts w:asciiTheme="majorEastAsia" w:eastAsiaTheme="majorEastAsia" w:hAnsiTheme="majorEastAsia" w:hint="eastAsia"/>
          <w:szCs w:val="21"/>
        </w:rPr>
        <w:t>令和</w:t>
      </w:r>
      <w:r w:rsidR="00AE110B">
        <w:rPr>
          <w:rFonts w:asciiTheme="majorEastAsia" w:eastAsiaTheme="majorEastAsia" w:hAnsiTheme="majorEastAsia" w:hint="eastAsia"/>
          <w:color w:val="FF0000"/>
          <w:szCs w:val="21"/>
        </w:rPr>
        <w:t>５</w:t>
      </w:r>
      <w:r w:rsidR="00040904" w:rsidRPr="00A87FCC">
        <w:rPr>
          <w:rFonts w:asciiTheme="majorEastAsia" w:eastAsiaTheme="majorEastAsia" w:hAnsiTheme="majorEastAsia" w:hint="eastAsia"/>
          <w:szCs w:val="21"/>
        </w:rPr>
        <w:t>年度末</w:t>
      </w:r>
      <w:r w:rsidR="00B55200" w:rsidRPr="00A87FCC">
        <w:rPr>
          <w:rFonts w:asciiTheme="majorEastAsia" w:eastAsiaTheme="majorEastAsia" w:hAnsiTheme="majorEastAsia" w:hint="eastAsia"/>
          <w:szCs w:val="21"/>
        </w:rPr>
        <w:t>時点</w:t>
      </w:r>
      <w:r w:rsidR="00726BC7" w:rsidRPr="00A87FCC">
        <w:rPr>
          <w:rFonts w:asciiTheme="majorEastAsia" w:eastAsiaTheme="majorEastAsia" w:hAnsiTheme="majorEastAsia" w:hint="eastAsia"/>
          <w:szCs w:val="21"/>
        </w:rPr>
        <w:t>）</w:t>
      </w:r>
      <w:r w:rsidR="00E632A1" w:rsidRPr="009F6EAB">
        <w:rPr>
          <w:rFonts w:asciiTheme="majorEastAsia" w:eastAsiaTheme="majorEastAsia" w:hAnsiTheme="majorEastAsia" w:hint="eastAsia"/>
          <w:szCs w:val="21"/>
        </w:rPr>
        <w:t>）</w:t>
      </w:r>
      <w:r w:rsidR="00D6361E" w:rsidRPr="009F6EAB">
        <w:rPr>
          <w:rFonts w:asciiTheme="majorEastAsia" w:eastAsiaTheme="majorEastAsia" w:hAnsiTheme="majorEastAsia" w:hint="eastAsia"/>
          <w:szCs w:val="21"/>
        </w:rPr>
        <w:t>の事業者</w:t>
      </w:r>
      <w:r w:rsidRPr="009F6EAB">
        <w:rPr>
          <w:rFonts w:asciiTheme="majorEastAsia" w:eastAsiaTheme="majorEastAsia" w:hAnsiTheme="majorEastAsia" w:hint="eastAsia"/>
          <w:szCs w:val="21"/>
        </w:rPr>
        <w:t>に対しては、速やかに策定するよう指導を実施することとします。</w:t>
      </w:r>
    </w:p>
    <w:p w14:paraId="35646C10" w14:textId="38F6415C" w:rsidR="00992475" w:rsidRPr="009F6EAB" w:rsidRDefault="00992475" w:rsidP="009F6EAB">
      <w:pPr>
        <w:ind w:leftChars="300" w:left="630"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また、国土交通大臣認可の事業者に対しては、事業ヒアリング等により助言等を行います。</w:t>
      </w:r>
    </w:p>
    <w:p w14:paraId="3B02992F" w14:textId="4D71BAFC" w:rsidR="00CF7FAB" w:rsidRPr="009F6EAB" w:rsidRDefault="00B55200">
      <w:pPr>
        <w:ind w:leftChars="300" w:left="630" w:firstLineChars="300" w:firstLine="630"/>
        <w:rPr>
          <w:rFonts w:asciiTheme="majorEastAsia" w:eastAsiaTheme="majorEastAsia" w:hAnsiTheme="majorEastAsia"/>
          <w:szCs w:val="21"/>
        </w:rPr>
      </w:pPr>
      <w:r w:rsidRPr="009F6EAB">
        <w:rPr>
          <w:rFonts w:asciiTheme="majorEastAsia" w:eastAsiaTheme="majorEastAsia" w:hAnsiTheme="majorEastAsia" w:hint="eastAsia"/>
          <w:szCs w:val="21"/>
        </w:rPr>
        <w:t>※</w:t>
      </w:r>
      <w:r w:rsidR="00817786" w:rsidRPr="009F6EAB">
        <w:rPr>
          <w:rFonts w:asciiTheme="majorEastAsia" w:eastAsiaTheme="majorEastAsia" w:hAnsiTheme="majorEastAsia" w:hint="eastAsia"/>
          <w:szCs w:val="21"/>
        </w:rPr>
        <w:t xml:space="preserve">　令和６年より大阪広域水道企業団（</w:t>
      </w:r>
      <w:r w:rsidR="00AE110B">
        <w:rPr>
          <w:rFonts w:asciiTheme="majorEastAsia" w:eastAsiaTheme="majorEastAsia" w:hAnsiTheme="majorEastAsia" w:hint="eastAsia"/>
          <w:szCs w:val="21"/>
        </w:rPr>
        <w:t>豊能地域</w:t>
      </w:r>
      <w:r w:rsidR="00817786" w:rsidRPr="009F6EAB">
        <w:rPr>
          <w:rFonts w:asciiTheme="majorEastAsia" w:eastAsiaTheme="majorEastAsia" w:hAnsiTheme="majorEastAsia" w:hint="eastAsia"/>
          <w:szCs w:val="21"/>
        </w:rPr>
        <w:t>）</w:t>
      </w:r>
    </w:p>
    <w:p w14:paraId="3B029930" w14:textId="77777777" w:rsidR="00313BF4" w:rsidRPr="00024694" w:rsidRDefault="00313BF4" w:rsidP="00313BF4">
      <w:pPr>
        <w:ind w:leftChars="299" w:left="706" w:hangingChars="37" w:hanging="78"/>
        <w:rPr>
          <w:rFonts w:asciiTheme="majorEastAsia" w:eastAsiaTheme="majorEastAsia" w:hAnsiTheme="majorEastAsia"/>
          <w:szCs w:val="21"/>
        </w:rPr>
      </w:pPr>
      <w:r w:rsidRPr="00024694">
        <w:rPr>
          <w:rFonts w:asciiTheme="majorEastAsia" w:eastAsiaTheme="majorEastAsia" w:hAnsiTheme="majorEastAsia" w:hint="eastAsia"/>
          <w:szCs w:val="21"/>
        </w:rPr>
        <w:lastRenderedPageBreak/>
        <w:t>③水道施設の更新及び耐震性に関する目標の設定</w:t>
      </w:r>
    </w:p>
    <w:p w14:paraId="3B029931" w14:textId="5F00B607" w:rsidR="00AE7A21" w:rsidRPr="009F6EAB" w:rsidRDefault="00AE7A21" w:rsidP="006C1444">
      <w:pPr>
        <w:ind w:leftChars="300" w:left="630" w:firstLineChars="100" w:firstLine="210"/>
        <w:rPr>
          <w:rFonts w:asciiTheme="majorEastAsia" w:eastAsiaTheme="majorEastAsia" w:hAnsiTheme="majorEastAsia"/>
        </w:rPr>
      </w:pPr>
      <w:r w:rsidRPr="00024694">
        <w:rPr>
          <w:rFonts w:asciiTheme="majorEastAsia" w:eastAsiaTheme="majorEastAsia" w:hAnsiTheme="majorEastAsia" w:hint="eastAsia"/>
        </w:rPr>
        <w:t>大阪府における耐震化の状況</w:t>
      </w:r>
      <w:r w:rsidR="00E14154">
        <w:rPr>
          <w:rFonts w:asciiTheme="majorEastAsia" w:eastAsiaTheme="majorEastAsia" w:hAnsiTheme="majorEastAsia" w:hint="eastAsia"/>
        </w:rPr>
        <w:t>（令和</w:t>
      </w:r>
      <w:r w:rsidR="00AE110B">
        <w:rPr>
          <w:rFonts w:asciiTheme="majorEastAsia" w:eastAsiaTheme="majorEastAsia" w:hAnsiTheme="majorEastAsia" w:hint="eastAsia"/>
        </w:rPr>
        <w:t>４</w:t>
      </w:r>
      <w:r w:rsidR="005E5F3A" w:rsidRPr="00A87FCC">
        <w:rPr>
          <w:rFonts w:asciiTheme="majorEastAsia" w:eastAsiaTheme="majorEastAsia" w:hAnsiTheme="majorEastAsia" w:hint="eastAsia"/>
        </w:rPr>
        <w:t>年度）</w:t>
      </w:r>
      <w:r w:rsidRPr="00A87FCC">
        <w:rPr>
          <w:rFonts w:asciiTheme="majorEastAsia" w:eastAsiaTheme="majorEastAsia" w:hAnsiTheme="majorEastAsia" w:hint="eastAsia"/>
        </w:rPr>
        <w:t>は、浄水施設能力は</w:t>
      </w:r>
      <w:r w:rsidR="00CC74B7" w:rsidRPr="00C71A33">
        <w:rPr>
          <w:rFonts w:asciiTheme="majorEastAsia" w:eastAsiaTheme="majorEastAsia" w:hAnsiTheme="majorEastAsia" w:hint="eastAsia"/>
        </w:rPr>
        <w:t>1</w:t>
      </w:r>
      <w:r w:rsidR="00AE110B">
        <w:rPr>
          <w:rFonts w:asciiTheme="majorEastAsia" w:eastAsiaTheme="majorEastAsia" w:hAnsiTheme="majorEastAsia" w:hint="eastAsia"/>
        </w:rPr>
        <w:t>68</w:t>
      </w:r>
      <w:r w:rsidRPr="00A87FCC">
        <w:rPr>
          <w:rFonts w:asciiTheme="majorEastAsia" w:eastAsiaTheme="majorEastAsia" w:hAnsiTheme="majorEastAsia" w:hint="eastAsia"/>
        </w:rPr>
        <w:t>万㎥</w:t>
      </w:r>
      <w:r w:rsidRPr="00A87FCC">
        <w:rPr>
          <w:rFonts w:asciiTheme="majorEastAsia" w:eastAsiaTheme="majorEastAsia" w:hAnsiTheme="majorEastAsia"/>
        </w:rPr>
        <w:t>/</w:t>
      </w:r>
      <w:r w:rsidRPr="00A87FCC">
        <w:rPr>
          <w:rFonts w:asciiTheme="majorEastAsia" w:eastAsiaTheme="majorEastAsia" w:hAnsiTheme="majorEastAsia" w:hint="eastAsia"/>
        </w:rPr>
        <w:t>日、配水池容量は</w:t>
      </w:r>
      <w:r w:rsidR="00CC74B7" w:rsidRPr="00C71A33">
        <w:rPr>
          <w:rFonts w:asciiTheme="majorEastAsia" w:eastAsiaTheme="majorEastAsia" w:hAnsiTheme="majorEastAsia" w:hint="eastAsia"/>
        </w:rPr>
        <w:t>1</w:t>
      </w:r>
      <w:r w:rsidR="00AE110B">
        <w:rPr>
          <w:rFonts w:asciiTheme="majorEastAsia" w:eastAsiaTheme="majorEastAsia" w:hAnsiTheme="majorEastAsia" w:hint="eastAsia"/>
        </w:rPr>
        <w:t>55</w:t>
      </w:r>
      <w:r w:rsidRPr="00A87FCC">
        <w:rPr>
          <w:rFonts w:asciiTheme="majorEastAsia" w:eastAsiaTheme="majorEastAsia" w:hAnsiTheme="majorEastAsia" w:hint="eastAsia"/>
        </w:rPr>
        <w:t>万㎥、基幹管路延長は</w:t>
      </w:r>
      <w:r w:rsidR="00CC74B7" w:rsidRPr="00C71A33">
        <w:rPr>
          <w:rFonts w:asciiTheme="majorEastAsia" w:eastAsiaTheme="majorEastAsia" w:hAnsiTheme="majorEastAsia" w:hint="eastAsia"/>
        </w:rPr>
        <w:t>1</w:t>
      </w:r>
      <w:r w:rsidR="00CC74B7" w:rsidRPr="00C71A33">
        <w:rPr>
          <w:rFonts w:asciiTheme="majorEastAsia" w:eastAsiaTheme="majorEastAsia" w:hAnsiTheme="majorEastAsia"/>
        </w:rPr>
        <w:t>,</w:t>
      </w:r>
      <w:r w:rsidR="00AE110B">
        <w:rPr>
          <w:rFonts w:asciiTheme="majorEastAsia" w:eastAsiaTheme="majorEastAsia" w:hAnsiTheme="majorEastAsia" w:hint="eastAsia"/>
        </w:rPr>
        <w:t>437</w:t>
      </w:r>
      <w:r w:rsidRPr="00A87FCC">
        <w:rPr>
          <w:rFonts w:asciiTheme="majorEastAsia" w:eastAsiaTheme="majorEastAsia" w:hAnsiTheme="majorEastAsia" w:hint="eastAsia"/>
        </w:rPr>
        <w:t>ｋｍ</w:t>
      </w:r>
      <w:r w:rsidR="00F40D64" w:rsidRPr="009F6EAB">
        <w:rPr>
          <w:rFonts w:asciiTheme="majorEastAsia" w:eastAsiaTheme="majorEastAsia" w:hAnsiTheme="majorEastAsia" w:hint="eastAsia"/>
        </w:rPr>
        <w:t>となっています。</w:t>
      </w:r>
    </w:p>
    <w:p w14:paraId="52E05035" w14:textId="67D4C699" w:rsidR="001A28CA" w:rsidRDefault="00313BF4" w:rsidP="001A28CA">
      <w:pPr>
        <w:ind w:leftChars="299" w:left="628" w:firstLineChars="100" w:firstLine="210"/>
        <w:rPr>
          <w:rFonts w:asciiTheme="majorEastAsia" w:eastAsiaTheme="majorEastAsia" w:hAnsiTheme="majorEastAsia"/>
          <w:szCs w:val="21"/>
        </w:rPr>
      </w:pPr>
      <w:r w:rsidRPr="009F6EAB">
        <w:rPr>
          <w:rFonts w:asciiTheme="majorEastAsia" w:eastAsiaTheme="majorEastAsia" w:hAnsiTheme="majorEastAsia" w:hint="eastAsia"/>
          <w:szCs w:val="21"/>
        </w:rPr>
        <w:t>府域水道施設の老朽化対策</w:t>
      </w:r>
      <w:r w:rsidR="004B4BD8" w:rsidRPr="009F6EAB">
        <w:rPr>
          <w:rFonts w:asciiTheme="majorEastAsia" w:eastAsiaTheme="majorEastAsia" w:hAnsiTheme="majorEastAsia" w:hint="eastAsia"/>
          <w:szCs w:val="21"/>
        </w:rPr>
        <w:t>や耐震化</w:t>
      </w:r>
      <w:r w:rsidRPr="009F6EAB">
        <w:rPr>
          <w:rFonts w:asciiTheme="majorEastAsia" w:eastAsiaTheme="majorEastAsia" w:hAnsiTheme="majorEastAsia" w:hint="eastAsia"/>
          <w:szCs w:val="21"/>
        </w:rPr>
        <w:t>を</w:t>
      </w:r>
      <w:r w:rsidR="009463C1" w:rsidRPr="009F6EAB">
        <w:rPr>
          <w:rFonts w:asciiTheme="majorEastAsia" w:eastAsiaTheme="majorEastAsia" w:hAnsiTheme="majorEastAsia" w:hint="eastAsia"/>
          <w:szCs w:val="21"/>
        </w:rPr>
        <w:t>国の示す</w:t>
      </w:r>
      <w:r w:rsidR="009463C1" w:rsidRPr="00024694">
        <w:rPr>
          <w:rFonts w:asciiTheme="majorEastAsia" w:eastAsiaTheme="majorEastAsia" w:hAnsiTheme="majorEastAsia" w:hint="eastAsia"/>
          <w:szCs w:val="21"/>
        </w:rPr>
        <w:t>目標値</w:t>
      </w:r>
      <w:r w:rsidR="000264EE" w:rsidRPr="00024694">
        <w:rPr>
          <w:rFonts w:asciiTheme="majorEastAsia" w:eastAsiaTheme="majorEastAsia" w:hAnsiTheme="majorEastAsia" w:hint="eastAsia"/>
          <w:sz w:val="16"/>
          <w:szCs w:val="16"/>
          <w:vertAlign w:val="superscript"/>
        </w:rPr>
        <w:t>※</w:t>
      </w:r>
      <w:r w:rsidR="00CA72B6" w:rsidRPr="00024694">
        <w:rPr>
          <w:rFonts w:asciiTheme="majorEastAsia" w:eastAsiaTheme="majorEastAsia" w:hAnsiTheme="majorEastAsia" w:hint="eastAsia"/>
          <w:szCs w:val="21"/>
        </w:rPr>
        <w:t>を</w:t>
      </w:r>
      <w:r w:rsidR="000264EE" w:rsidRPr="00024694">
        <w:rPr>
          <w:rFonts w:asciiTheme="majorEastAsia" w:eastAsiaTheme="majorEastAsia" w:hAnsiTheme="majorEastAsia" w:hint="eastAsia"/>
          <w:szCs w:val="21"/>
        </w:rPr>
        <w:t>踏まえ、</w:t>
      </w:r>
      <w:r w:rsidRPr="00024694">
        <w:rPr>
          <w:rFonts w:asciiTheme="majorEastAsia" w:eastAsiaTheme="majorEastAsia" w:hAnsiTheme="majorEastAsia" w:hint="eastAsia"/>
          <w:szCs w:val="21"/>
        </w:rPr>
        <w:t>積極的に推進</w:t>
      </w:r>
      <w:r w:rsidR="00AF6259" w:rsidRPr="00024694">
        <w:rPr>
          <w:rFonts w:asciiTheme="majorEastAsia" w:eastAsiaTheme="majorEastAsia" w:hAnsiTheme="majorEastAsia" w:hint="eastAsia"/>
          <w:szCs w:val="21"/>
        </w:rPr>
        <w:t>することと</w:t>
      </w:r>
      <w:r w:rsidRPr="00024694">
        <w:rPr>
          <w:rFonts w:asciiTheme="majorEastAsia" w:eastAsiaTheme="majorEastAsia" w:hAnsiTheme="majorEastAsia" w:hint="eastAsia"/>
          <w:szCs w:val="21"/>
        </w:rPr>
        <w:t>します。具体的には、次の目標を設定します。</w:t>
      </w:r>
    </w:p>
    <w:p w14:paraId="02699D2D" w14:textId="68D3DBEF" w:rsidR="00992475" w:rsidRDefault="00992475" w:rsidP="001A28CA">
      <w:pPr>
        <w:ind w:leftChars="299" w:left="628" w:firstLineChars="100" w:firstLine="210"/>
        <w:rPr>
          <w:rFonts w:asciiTheme="majorEastAsia" w:eastAsiaTheme="majorEastAsia" w:hAnsiTheme="majorEastAsia"/>
          <w:szCs w:val="21"/>
        </w:rPr>
      </w:pPr>
      <w:r w:rsidRPr="00024694">
        <w:rPr>
          <w:rFonts w:asciiTheme="majorEastAsia" w:eastAsiaTheme="majorEastAsia" w:hAnsiTheme="majorEastAsia"/>
          <w:noProof/>
          <w:szCs w:val="21"/>
        </w:rPr>
        <mc:AlternateContent>
          <mc:Choice Requires="wps">
            <w:drawing>
              <wp:anchor distT="0" distB="0" distL="114300" distR="114300" simplePos="0" relativeHeight="251846656" behindDoc="0" locked="0" layoutInCell="1" allowOverlap="1" wp14:anchorId="3B029A95" wp14:editId="111D90C9">
                <wp:simplePos x="0" y="0"/>
                <wp:positionH relativeFrom="column">
                  <wp:posOffset>423545</wp:posOffset>
                </wp:positionH>
                <wp:positionV relativeFrom="paragraph">
                  <wp:posOffset>161925</wp:posOffset>
                </wp:positionV>
                <wp:extent cx="5302885" cy="1476375"/>
                <wp:effectExtent l="0" t="0" r="1206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1476375"/>
                        </a:xfrm>
                        <a:prstGeom prst="rect">
                          <a:avLst/>
                        </a:prstGeom>
                        <a:solidFill>
                          <a:srgbClr val="FFFFFF"/>
                        </a:solidFill>
                        <a:ln w="9525">
                          <a:solidFill>
                            <a:srgbClr val="000000"/>
                          </a:solidFill>
                          <a:miter lim="800000"/>
                          <a:headEnd/>
                          <a:tailEnd/>
                        </a:ln>
                      </wps:spPr>
                      <wps:txbx>
                        <w:txbxContent>
                          <w:p w14:paraId="3B029A9F"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・浄水施設能力については、目標年度における一日平均給水量に相当する浄水施設能力</w:t>
                            </w:r>
                            <w:r w:rsidRPr="00D37C09">
                              <w:rPr>
                                <w:rFonts w:asciiTheme="majorEastAsia" w:eastAsiaTheme="majorEastAsia" w:hAnsiTheme="majorEastAsia"/>
                              </w:rPr>
                              <w:t>270</w:t>
                            </w:r>
                            <w:r w:rsidRPr="00D37C09">
                              <w:rPr>
                                <w:rFonts w:asciiTheme="majorEastAsia" w:eastAsiaTheme="majorEastAsia" w:hAnsiTheme="majorEastAsia" w:hint="eastAsia"/>
                              </w:rPr>
                              <w:t>万㎥</w:t>
                            </w:r>
                            <w:r w:rsidRPr="00D37C09">
                              <w:rPr>
                                <w:rFonts w:asciiTheme="majorEastAsia" w:eastAsiaTheme="majorEastAsia" w:hAnsiTheme="majorEastAsia"/>
                              </w:rPr>
                              <w:t>/</w:t>
                            </w:r>
                            <w:r w:rsidRPr="00D37C09">
                              <w:rPr>
                                <w:rFonts w:asciiTheme="majorEastAsia" w:eastAsiaTheme="majorEastAsia" w:hAnsiTheme="majorEastAsia" w:hint="eastAsia"/>
                              </w:rPr>
                              <w:t>日を確保できるように地震対策を進めます。</w:t>
                            </w:r>
                          </w:p>
                          <w:p w14:paraId="3B029AA0"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・配水池等については、地域バランスを考慮した上で、目標年度における一日最大給水量の</w:t>
                            </w:r>
                            <w:r w:rsidRPr="00D37C09">
                              <w:rPr>
                                <w:rFonts w:asciiTheme="majorEastAsia" w:eastAsiaTheme="majorEastAsia" w:hAnsiTheme="majorEastAsia"/>
                              </w:rPr>
                              <w:t>12</w:t>
                            </w:r>
                            <w:r w:rsidRPr="00D37C09">
                              <w:rPr>
                                <w:rFonts w:asciiTheme="majorEastAsia" w:eastAsiaTheme="majorEastAsia" w:hAnsiTheme="majorEastAsia" w:hint="eastAsia"/>
                              </w:rPr>
                              <w:t>時間分に相当する</w:t>
                            </w:r>
                            <w:r w:rsidRPr="00D37C09">
                              <w:rPr>
                                <w:rFonts w:asciiTheme="majorEastAsia" w:eastAsiaTheme="majorEastAsia" w:hAnsiTheme="majorEastAsia"/>
                              </w:rPr>
                              <w:t>160</w:t>
                            </w:r>
                            <w:r w:rsidRPr="00D37C09">
                              <w:rPr>
                                <w:rFonts w:asciiTheme="majorEastAsia" w:eastAsiaTheme="majorEastAsia" w:hAnsiTheme="majorEastAsia" w:hint="eastAsia"/>
                              </w:rPr>
                              <w:t>万㎥を確保できるように地震対策を進めます。</w:t>
                            </w:r>
                          </w:p>
                          <w:p w14:paraId="3B029AA1"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・配水管路の耐震化を積極的に推進し、浄水場や基幹配水池から重要給水施設（基幹病院、避難拠点等）への給水ルートの耐震化率を</w:t>
                            </w:r>
                            <w:r w:rsidRPr="00D37C09">
                              <w:rPr>
                                <w:rFonts w:asciiTheme="majorEastAsia" w:eastAsiaTheme="majorEastAsia" w:hAnsiTheme="majorEastAsia"/>
                              </w:rPr>
                              <w:t>100</w:t>
                            </w:r>
                            <w:r w:rsidRPr="00D37C09">
                              <w:rPr>
                                <w:rFonts w:asciiTheme="majorEastAsia" w:eastAsiaTheme="majorEastAsia" w:hAnsiTheme="majorEastAsia" w:hint="eastAsia"/>
                              </w:rPr>
                              <w:t>％にします。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29A95" id="_x0000_t202" coordsize="21600,21600" o:spt="202" path="m,l,21600r21600,l21600,xe">
                <v:stroke joinstyle="miter"/>
                <v:path gradientshapeok="t" o:connecttype="rect"/>
              </v:shapetype>
              <v:shape id="テキスト ボックス 2" o:spid="_x0000_s1026" type="#_x0000_t202" style="position:absolute;left:0;text-align:left;margin-left:33.35pt;margin-top:12.75pt;width:417.55pt;height:11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27RAIAAFcEAAAOAAAAZHJzL2Uyb0RvYy54bWysVM2O0zAQviPxDpbvNGm32e1GTVdLlyKk&#10;XUBaeADXcRoLxxNst0k5thLiIXgFxJnnyYswdrql/F0QOVgej+fzN9/MZHrVVopshLESdEaHg5gS&#10;oTnkUq8y+vbN4smEEuuYzpkCLTK6FZZezR4/mjZ1KkZQgsqFIQiibdrUGS2dq9MosrwUFbMDqIVG&#10;ZwGmYg5Ns4pywxpEr1Q0iuPzqAGT1wa4sBZPb3onnQX8ohDcvSoKKxxRGUVuLqwmrEu/RrMpS1eG&#10;1aXkBxrsH1hUTGp89Ah1wxwjayN/g6okN2ChcAMOVQRFIbkIOWA2w/iXbO5LVouQC4pj66NM9v/B&#10;8peb14bIHGuH8mhWYY26/cdu96Xbfev2n0i3/9zt993uK9pk5PVqapti2H2Nga59Ci3GhtxtfQv8&#10;nSUa5iXTK3FtDDSlYDnyHfrI6CS0x7EeZNncQY7vsrWDANQWpvJiojwE0ZHY9lgr0TrC8TA5i0eT&#10;SUIJR99wfHF+dpGEN1j6EF4b654LqIjfZNRgMwR4trm1ztNh6cMV/5oFJfOFVCoYZrWcK0M2DBtn&#10;Eb4D+k/XlCZNRi+TUdIr8FeIOHx/gqikwwlQssro5HiJpV63ZzoP/emYVP0eKSt9ENJr16vo2mV7&#10;KMwS8i1KaqDvdJxM3JRgPlDSYJdn1L5fMyMoUS80luVyOB77sQjGOLkYoWFOPctTD9McoTLqKOm3&#10;cxdGyQum4RrLV8ggrK9zz+TAFbs36H2YND8ep3a49eN/MPsOAAD//wMAUEsDBBQABgAIAAAAIQDJ&#10;My643wAAAAkBAAAPAAAAZHJzL2Rvd25yZXYueG1sTI/BTsMwEETvSPyDtUhcUGu30DQNcSqEBKI3&#10;aBFc3dhNIux1sN00/D3bExx3ZjT7plyPzrLBhNh5lDCbCmAGa687bCS8754mObCYFGplPRoJPybC&#10;urq8KFWh/QnfzLBNDaMSjIWS0KbUF5zHujVOxanvDZJ38MGpRGdouA7qROXO8rkQGXeqQ/rQqt48&#10;tqb+2h6dhPzuZfiMm9vXjzo72FW6WQ7P30HK66vx4R5YMmP6C8MZn9ChIqa9P6KOzErIsiUlJcwX&#10;C2Dkr8SMpuzPQi6AVyX/v6D6BQAA//8DAFBLAQItABQABgAIAAAAIQC2gziS/gAAAOEBAAATAAAA&#10;AAAAAAAAAAAAAAAAAABbQ29udGVudF9UeXBlc10ueG1sUEsBAi0AFAAGAAgAAAAhADj9If/WAAAA&#10;lAEAAAsAAAAAAAAAAAAAAAAALwEAAF9yZWxzLy5yZWxzUEsBAi0AFAAGAAgAAAAhAFz0DbtEAgAA&#10;VwQAAA4AAAAAAAAAAAAAAAAALgIAAGRycy9lMm9Eb2MueG1sUEsBAi0AFAAGAAgAAAAhAMkzLrjf&#10;AAAACQEAAA8AAAAAAAAAAAAAAAAAngQAAGRycy9kb3ducmV2LnhtbFBLBQYAAAAABAAEAPMAAACq&#10;BQAAAAA=&#10;">
                <v:textbox>
                  <w:txbxContent>
                    <w:p w14:paraId="3B029A9F"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・浄水施設能力については、目標年度における一日平均給水量に相当する浄水施設能力</w:t>
                      </w:r>
                      <w:r w:rsidRPr="00D37C09">
                        <w:rPr>
                          <w:rFonts w:asciiTheme="majorEastAsia" w:eastAsiaTheme="majorEastAsia" w:hAnsiTheme="majorEastAsia"/>
                        </w:rPr>
                        <w:t>270</w:t>
                      </w:r>
                      <w:r w:rsidRPr="00D37C09">
                        <w:rPr>
                          <w:rFonts w:asciiTheme="majorEastAsia" w:eastAsiaTheme="majorEastAsia" w:hAnsiTheme="majorEastAsia" w:hint="eastAsia"/>
                        </w:rPr>
                        <w:t>万㎥</w:t>
                      </w:r>
                      <w:r w:rsidRPr="00D37C09">
                        <w:rPr>
                          <w:rFonts w:asciiTheme="majorEastAsia" w:eastAsiaTheme="majorEastAsia" w:hAnsiTheme="majorEastAsia"/>
                        </w:rPr>
                        <w:t>/</w:t>
                      </w:r>
                      <w:r w:rsidRPr="00D37C09">
                        <w:rPr>
                          <w:rFonts w:asciiTheme="majorEastAsia" w:eastAsiaTheme="majorEastAsia" w:hAnsiTheme="majorEastAsia" w:hint="eastAsia"/>
                        </w:rPr>
                        <w:t>日を確保できるように地震対策を進めます。</w:t>
                      </w:r>
                    </w:p>
                    <w:p w14:paraId="3B029AA0"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・配水池等については、地域バランスを考慮した上で、目標年度における一日最大給水量の</w:t>
                      </w:r>
                      <w:r w:rsidRPr="00D37C09">
                        <w:rPr>
                          <w:rFonts w:asciiTheme="majorEastAsia" w:eastAsiaTheme="majorEastAsia" w:hAnsiTheme="majorEastAsia"/>
                        </w:rPr>
                        <w:t>12</w:t>
                      </w:r>
                      <w:r w:rsidRPr="00D37C09">
                        <w:rPr>
                          <w:rFonts w:asciiTheme="majorEastAsia" w:eastAsiaTheme="majorEastAsia" w:hAnsiTheme="majorEastAsia" w:hint="eastAsia"/>
                        </w:rPr>
                        <w:t>時間分に相当する</w:t>
                      </w:r>
                      <w:r w:rsidRPr="00D37C09">
                        <w:rPr>
                          <w:rFonts w:asciiTheme="majorEastAsia" w:eastAsiaTheme="majorEastAsia" w:hAnsiTheme="majorEastAsia"/>
                        </w:rPr>
                        <w:t>160</w:t>
                      </w:r>
                      <w:r w:rsidRPr="00D37C09">
                        <w:rPr>
                          <w:rFonts w:asciiTheme="majorEastAsia" w:eastAsiaTheme="majorEastAsia" w:hAnsiTheme="majorEastAsia" w:hint="eastAsia"/>
                        </w:rPr>
                        <w:t>万㎥を確保できるように地震対策を進めます。</w:t>
                      </w:r>
                    </w:p>
                    <w:p w14:paraId="3B029AA1" w14:textId="77777777" w:rsidR="00036B14" w:rsidRPr="00D37C09" w:rsidRDefault="00036B14" w:rsidP="00033109">
                      <w:pPr>
                        <w:ind w:left="210" w:hangingChars="100" w:hanging="210"/>
                        <w:rPr>
                          <w:rFonts w:asciiTheme="majorEastAsia" w:eastAsiaTheme="majorEastAsia" w:hAnsiTheme="majorEastAsia"/>
                        </w:rPr>
                      </w:pPr>
                      <w:r w:rsidRPr="00D37C09">
                        <w:rPr>
                          <w:rFonts w:asciiTheme="majorEastAsia" w:eastAsiaTheme="majorEastAsia" w:hAnsiTheme="majorEastAsia" w:hint="eastAsia"/>
                        </w:rPr>
                        <w:t>・配水管路の耐震化を積極的に推進し、浄水場や基幹配水池から重要給水施設（基幹病院、避難拠点等）への給水ルートの耐震化率を</w:t>
                      </w:r>
                      <w:r w:rsidRPr="00D37C09">
                        <w:rPr>
                          <w:rFonts w:asciiTheme="majorEastAsia" w:eastAsiaTheme="majorEastAsia" w:hAnsiTheme="majorEastAsia"/>
                        </w:rPr>
                        <w:t>100</w:t>
                      </w:r>
                      <w:r w:rsidRPr="00D37C09">
                        <w:rPr>
                          <w:rFonts w:asciiTheme="majorEastAsia" w:eastAsiaTheme="majorEastAsia" w:hAnsiTheme="majorEastAsia" w:hint="eastAsia"/>
                        </w:rPr>
                        <w:t>％にします。</w:t>
                      </w:r>
                    </w:p>
                  </w:txbxContent>
                </v:textbox>
              </v:shape>
            </w:pict>
          </mc:Fallback>
        </mc:AlternateContent>
      </w:r>
    </w:p>
    <w:p w14:paraId="27C7A76F" w14:textId="77777777" w:rsidR="00D6173C" w:rsidRPr="00024694" w:rsidRDefault="00D6173C" w:rsidP="00313BF4">
      <w:pPr>
        <w:ind w:leftChars="299" w:left="628" w:firstLineChars="100" w:firstLine="210"/>
        <w:rPr>
          <w:rFonts w:asciiTheme="majorEastAsia" w:eastAsiaTheme="majorEastAsia" w:hAnsiTheme="majorEastAsia"/>
          <w:szCs w:val="21"/>
        </w:rPr>
      </w:pPr>
    </w:p>
    <w:p w14:paraId="3B029933" w14:textId="540E71DA" w:rsidR="00033109" w:rsidRPr="00024694" w:rsidRDefault="00033109" w:rsidP="00313BF4">
      <w:pPr>
        <w:ind w:leftChars="400" w:left="1050" w:hangingChars="100" w:hanging="210"/>
        <w:rPr>
          <w:rFonts w:asciiTheme="majorEastAsia" w:eastAsiaTheme="majorEastAsia" w:hAnsiTheme="majorEastAsia"/>
          <w:szCs w:val="21"/>
        </w:rPr>
      </w:pPr>
    </w:p>
    <w:p w14:paraId="3B029934"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5"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6"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7"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8" w14:textId="77777777" w:rsidR="00033109" w:rsidRPr="00024694" w:rsidRDefault="00033109" w:rsidP="00313BF4">
      <w:pPr>
        <w:ind w:leftChars="400" w:left="1050" w:hangingChars="100" w:hanging="210"/>
        <w:rPr>
          <w:rFonts w:asciiTheme="majorEastAsia" w:eastAsiaTheme="majorEastAsia" w:hAnsiTheme="majorEastAsia"/>
          <w:szCs w:val="21"/>
        </w:rPr>
      </w:pPr>
    </w:p>
    <w:p w14:paraId="3B02993A" w14:textId="351F014A" w:rsidR="00AF6259" w:rsidRPr="00024694" w:rsidRDefault="000264EE" w:rsidP="00B5583B">
      <w:pPr>
        <w:ind w:firstLineChars="400" w:firstLine="840"/>
        <w:rPr>
          <w:rFonts w:asciiTheme="majorEastAsia" w:eastAsiaTheme="majorEastAsia" w:hAnsiTheme="majorEastAsia"/>
          <w:szCs w:val="21"/>
        </w:rPr>
      </w:pPr>
      <w:r w:rsidRPr="00024694">
        <w:rPr>
          <w:rFonts w:asciiTheme="majorEastAsia" w:eastAsiaTheme="majorEastAsia" w:hAnsiTheme="majorEastAsia" w:hint="eastAsia"/>
          <w:szCs w:val="21"/>
        </w:rPr>
        <w:t>※</w:t>
      </w:r>
      <w:r w:rsidR="004C0F5B"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国の示す目標値：基幹管路の耐震適合率を</w:t>
      </w:r>
      <w:r w:rsidR="00040904" w:rsidRPr="00024694">
        <w:rPr>
          <w:rFonts w:asciiTheme="majorEastAsia" w:eastAsiaTheme="majorEastAsia" w:hAnsiTheme="majorEastAsia" w:hint="eastAsia"/>
          <w:szCs w:val="21"/>
        </w:rPr>
        <w:t>令和</w:t>
      </w:r>
      <w:r w:rsidR="002056FA">
        <w:rPr>
          <w:rFonts w:asciiTheme="majorEastAsia" w:eastAsiaTheme="majorEastAsia" w:hAnsiTheme="majorEastAsia" w:hint="eastAsia"/>
          <w:szCs w:val="21"/>
        </w:rPr>
        <w:t>10</w:t>
      </w:r>
      <w:r w:rsidR="00040904" w:rsidRPr="00024694">
        <w:rPr>
          <w:rFonts w:asciiTheme="majorEastAsia" w:eastAsiaTheme="majorEastAsia" w:hAnsiTheme="majorEastAsia" w:hint="eastAsia"/>
          <w:szCs w:val="21"/>
        </w:rPr>
        <w:t>年</w:t>
      </w:r>
      <w:r w:rsidRPr="00024694">
        <w:rPr>
          <w:rFonts w:asciiTheme="majorEastAsia" w:eastAsiaTheme="majorEastAsia" w:hAnsiTheme="majorEastAsia" w:hint="eastAsia"/>
          <w:szCs w:val="21"/>
        </w:rPr>
        <w:t>度までに</w:t>
      </w:r>
      <w:r w:rsidR="002056FA">
        <w:rPr>
          <w:rFonts w:asciiTheme="majorEastAsia" w:eastAsiaTheme="majorEastAsia" w:hAnsiTheme="majorEastAsia" w:hint="eastAsia"/>
          <w:szCs w:val="21"/>
        </w:rPr>
        <w:t>6</w:t>
      </w:r>
      <w:r w:rsidRPr="00024694">
        <w:rPr>
          <w:rFonts w:asciiTheme="majorEastAsia" w:eastAsiaTheme="majorEastAsia" w:hAnsiTheme="majorEastAsia"/>
          <w:szCs w:val="21"/>
        </w:rPr>
        <w:t>0</w:t>
      </w:r>
      <w:r w:rsidRPr="00024694">
        <w:rPr>
          <w:rFonts w:asciiTheme="majorEastAsia" w:eastAsiaTheme="majorEastAsia" w:hAnsiTheme="majorEastAsia" w:hint="eastAsia"/>
          <w:szCs w:val="21"/>
        </w:rPr>
        <w:t>％</w:t>
      </w:r>
    </w:p>
    <w:p w14:paraId="3B02993B" w14:textId="77777777" w:rsidR="00124B28" w:rsidRPr="00024694" w:rsidRDefault="00124B28" w:rsidP="00313BF4">
      <w:pPr>
        <w:rPr>
          <w:rFonts w:asciiTheme="majorEastAsia" w:eastAsiaTheme="majorEastAsia" w:hAnsiTheme="majorEastAsia"/>
          <w:szCs w:val="21"/>
        </w:rPr>
      </w:pPr>
    </w:p>
    <w:p w14:paraId="3B02993C" w14:textId="77777777" w:rsidR="00ED1226" w:rsidRPr="00024694" w:rsidRDefault="00ED1226" w:rsidP="005F7A0F">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t>広域的な水質管理に向けた取組</w:t>
      </w:r>
    </w:p>
    <w:p w14:paraId="3B02993D" w14:textId="77777777" w:rsidR="00F75C50" w:rsidRPr="00024694" w:rsidRDefault="00F75C50" w:rsidP="00F75C50">
      <w:pPr>
        <w:ind w:leftChars="300" w:left="630" w:firstLineChars="100" w:firstLine="210"/>
        <w:rPr>
          <w:rFonts w:asciiTheme="majorEastAsia" w:eastAsiaTheme="majorEastAsia" w:hAnsiTheme="majorEastAsia"/>
          <w:szCs w:val="21"/>
        </w:rPr>
      </w:pPr>
      <w:r w:rsidRPr="00024694">
        <w:rPr>
          <w:rFonts w:asciiTheme="majorEastAsia" w:eastAsiaTheme="majorEastAsia" w:hAnsiTheme="majorEastAsia" w:hint="eastAsia"/>
          <w:szCs w:val="21"/>
        </w:rPr>
        <w:t>大阪府水道整備基本構想（おおさか水道ビジョン）に基づき、水質検査の共同化や水運用管理の共同化による水質の安定化を図ります。さらに、広域的かつ統合的な水安全計画の策定等により、水源から給水栓に至る各段階の衛生管理を徹底し、水道水の安全度を高めます。</w:t>
      </w:r>
    </w:p>
    <w:p w14:paraId="3B02993E" w14:textId="1BDA1483" w:rsidR="00AF6259" w:rsidRPr="00024694" w:rsidRDefault="00AF6259" w:rsidP="00AF6259">
      <w:pPr>
        <w:ind w:left="142" w:firstLineChars="200" w:firstLine="420"/>
        <w:jc w:val="left"/>
        <w:rPr>
          <w:rFonts w:asciiTheme="majorEastAsia" w:eastAsiaTheme="majorEastAsia" w:hAnsiTheme="majorEastAsia"/>
          <w:szCs w:val="21"/>
        </w:rPr>
      </w:pPr>
      <w:r w:rsidRPr="00024694">
        <w:rPr>
          <w:rFonts w:asciiTheme="majorEastAsia" w:eastAsiaTheme="majorEastAsia" w:hAnsiTheme="majorEastAsia" w:hint="eastAsia"/>
          <w:szCs w:val="21"/>
        </w:rPr>
        <w:t>①府内の水道事業者等の水質検査体制の確保に向けた取組</w:t>
      </w:r>
    </w:p>
    <w:p w14:paraId="3B029944" w14:textId="3A0FE52C" w:rsidR="00A33117" w:rsidRPr="00B55DC4" w:rsidRDefault="003511FA" w:rsidP="001103F4">
      <w:pPr>
        <w:ind w:leftChars="300" w:left="630" w:firstLineChars="100" w:firstLine="210"/>
        <w:jc w:val="left"/>
        <w:rPr>
          <w:rFonts w:asciiTheme="majorEastAsia" w:eastAsiaTheme="majorEastAsia" w:hAnsiTheme="majorEastAsia"/>
          <w:strike/>
          <w:szCs w:val="21"/>
        </w:rPr>
      </w:pPr>
      <w:r w:rsidRPr="00024694">
        <w:rPr>
          <w:rFonts w:asciiTheme="majorEastAsia" w:eastAsiaTheme="majorEastAsia" w:hAnsiTheme="majorEastAsia" w:hint="eastAsia"/>
          <w:szCs w:val="21"/>
        </w:rPr>
        <w:t>安全で良質な水道水を供給するため</w:t>
      </w:r>
      <w:r w:rsidR="009B522F" w:rsidRPr="00AC2C6B">
        <w:rPr>
          <w:rFonts w:asciiTheme="majorEastAsia" w:eastAsiaTheme="majorEastAsia" w:hAnsiTheme="majorEastAsia" w:hint="eastAsia"/>
          <w:szCs w:val="21"/>
        </w:rPr>
        <w:t>、各事業者が毎年度策定する「水質検査計画」に基づき適切に水質検査を実施していることを確認します。また、</w:t>
      </w:r>
      <w:r w:rsidRPr="00AC2C6B">
        <w:rPr>
          <w:rFonts w:asciiTheme="majorEastAsia" w:eastAsiaTheme="majorEastAsia" w:hAnsiTheme="majorEastAsia" w:hint="eastAsia"/>
          <w:szCs w:val="21"/>
        </w:rPr>
        <w:t>水源から給水栓までの水質</w:t>
      </w:r>
      <w:r w:rsidR="00746371" w:rsidRPr="00AC2C6B">
        <w:rPr>
          <w:rFonts w:asciiTheme="majorEastAsia" w:eastAsiaTheme="majorEastAsia" w:hAnsiTheme="majorEastAsia" w:hint="eastAsia"/>
          <w:szCs w:val="21"/>
        </w:rPr>
        <w:t>を</w:t>
      </w:r>
      <w:r w:rsidR="00F57817" w:rsidRPr="00AC2C6B">
        <w:rPr>
          <w:rFonts w:asciiTheme="majorEastAsia" w:eastAsiaTheme="majorEastAsia" w:hAnsiTheme="majorEastAsia" w:hint="eastAsia"/>
          <w:szCs w:val="21"/>
        </w:rPr>
        <w:t>適切に</w:t>
      </w:r>
      <w:r w:rsidRPr="00AC2C6B">
        <w:rPr>
          <w:rFonts w:asciiTheme="majorEastAsia" w:eastAsiaTheme="majorEastAsia" w:hAnsiTheme="majorEastAsia" w:hint="eastAsia"/>
          <w:szCs w:val="21"/>
        </w:rPr>
        <w:t>管理</w:t>
      </w:r>
      <w:r w:rsidR="00FA7000" w:rsidRPr="00AC2C6B">
        <w:rPr>
          <w:rFonts w:asciiTheme="majorEastAsia" w:eastAsiaTheme="majorEastAsia" w:hAnsiTheme="majorEastAsia" w:hint="eastAsia"/>
          <w:szCs w:val="21"/>
        </w:rPr>
        <w:t>し、供給水の安全をより一層高める</w:t>
      </w:r>
      <w:r w:rsidRPr="00AC2C6B">
        <w:rPr>
          <w:rFonts w:asciiTheme="majorEastAsia" w:eastAsiaTheme="majorEastAsia" w:hAnsiTheme="majorEastAsia" w:hint="eastAsia"/>
          <w:szCs w:val="21"/>
        </w:rPr>
        <w:t>ため、各事業</w:t>
      </w:r>
      <w:r w:rsidR="005E5F3A" w:rsidRPr="00AC2C6B">
        <w:rPr>
          <w:rFonts w:asciiTheme="majorEastAsia" w:eastAsiaTheme="majorEastAsia" w:hAnsiTheme="majorEastAsia" w:hint="eastAsia"/>
          <w:szCs w:val="21"/>
        </w:rPr>
        <w:t>者</w:t>
      </w:r>
      <w:r w:rsidR="009372CC" w:rsidRPr="00AC2C6B">
        <w:rPr>
          <w:rFonts w:asciiTheme="majorEastAsia" w:eastAsiaTheme="majorEastAsia" w:hAnsiTheme="majorEastAsia" w:hint="eastAsia"/>
          <w:szCs w:val="21"/>
        </w:rPr>
        <w:t>が</w:t>
      </w:r>
      <w:r w:rsidRPr="00AC2C6B">
        <w:rPr>
          <w:rFonts w:asciiTheme="majorEastAsia" w:eastAsiaTheme="majorEastAsia" w:hAnsiTheme="majorEastAsia" w:hint="eastAsia"/>
          <w:szCs w:val="21"/>
        </w:rPr>
        <w:t>策定</w:t>
      </w:r>
      <w:r w:rsidR="00FA7000" w:rsidRPr="00AC2C6B">
        <w:rPr>
          <w:rFonts w:asciiTheme="majorEastAsia" w:eastAsiaTheme="majorEastAsia" w:hAnsiTheme="majorEastAsia" w:hint="eastAsia"/>
          <w:szCs w:val="21"/>
        </w:rPr>
        <w:t>している</w:t>
      </w:r>
      <w:r w:rsidRPr="00AC2C6B">
        <w:rPr>
          <w:rFonts w:asciiTheme="majorEastAsia" w:eastAsiaTheme="majorEastAsia" w:hAnsiTheme="majorEastAsia" w:hint="eastAsia"/>
          <w:szCs w:val="21"/>
        </w:rPr>
        <w:t>「水安全計画」</w:t>
      </w:r>
      <w:r w:rsidR="00B55DC4" w:rsidRPr="00AC2C6B">
        <w:rPr>
          <w:rFonts w:asciiTheme="majorEastAsia" w:eastAsiaTheme="majorEastAsia" w:hAnsiTheme="majorEastAsia" w:hint="eastAsia"/>
          <w:szCs w:val="21"/>
        </w:rPr>
        <w:t>に基づく水質管理の徹底を指導します。</w:t>
      </w:r>
    </w:p>
    <w:p w14:paraId="3B029948" w14:textId="77777777" w:rsidR="00124B28" w:rsidRPr="00024694" w:rsidRDefault="00124B28"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一方で、各事業者は、水質試験、検査業務の共同化を図るため、大阪広域水道企業団・市町村水道水質共同検査や、ブロック共同検査等による水質管理体制</w:t>
      </w:r>
      <w:r w:rsidR="009372CC" w:rsidRPr="00024694">
        <w:rPr>
          <w:rFonts w:asciiTheme="majorEastAsia" w:eastAsiaTheme="majorEastAsia" w:hAnsiTheme="majorEastAsia" w:hint="eastAsia"/>
          <w:szCs w:val="21"/>
        </w:rPr>
        <w:t>（</w:t>
      </w:r>
      <w:r w:rsidR="002F4CE6" w:rsidRPr="00024694">
        <w:rPr>
          <w:rFonts w:asciiTheme="majorEastAsia" w:eastAsiaTheme="majorEastAsia" w:hAnsiTheme="majorEastAsia" w:hint="eastAsia"/>
          <w:szCs w:val="21"/>
        </w:rPr>
        <w:t>表１）</w:t>
      </w:r>
      <w:r w:rsidRPr="00024694">
        <w:rPr>
          <w:rFonts w:asciiTheme="majorEastAsia" w:eastAsiaTheme="majorEastAsia" w:hAnsiTheme="majorEastAsia" w:hint="eastAsia"/>
          <w:szCs w:val="21"/>
        </w:rPr>
        <w:t>のより一層の充実、及び企業団と市町村水道との連携の更なる緊密化（担当者会議の開催や水質異常時対応の連携等）を図ります。</w:t>
      </w:r>
    </w:p>
    <w:p w14:paraId="3B029949" w14:textId="77777777" w:rsidR="003511FA" w:rsidRPr="00024694" w:rsidRDefault="003511FA"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また、</w:t>
      </w:r>
      <w:r w:rsidR="00CB6150" w:rsidRPr="00024694">
        <w:rPr>
          <w:rFonts w:asciiTheme="majorEastAsia" w:eastAsiaTheme="majorEastAsia" w:hAnsiTheme="majorEastAsia" w:hint="eastAsia"/>
          <w:szCs w:val="21"/>
        </w:rPr>
        <w:t>地方</w:t>
      </w:r>
      <w:r w:rsidR="00C063DB" w:rsidRPr="00024694">
        <w:rPr>
          <w:rFonts w:asciiTheme="majorEastAsia" w:eastAsiaTheme="majorEastAsia" w:hAnsiTheme="majorEastAsia" w:hint="eastAsia"/>
          <w:szCs w:val="21"/>
        </w:rPr>
        <w:t>独立</w:t>
      </w:r>
      <w:r w:rsidR="00CB6150" w:rsidRPr="00024694">
        <w:rPr>
          <w:rFonts w:asciiTheme="majorEastAsia" w:eastAsiaTheme="majorEastAsia" w:hAnsiTheme="majorEastAsia" w:hint="eastAsia"/>
          <w:szCs w:val="21"/>
        </w:rPr>
        <w:t>行政法人</w:t>
      </w:r>
      <w:r w:rsidR="00B26F75" w:rsidRPr="00024694">
        <w:rPr>
          <w:rFonts w:asciiTheme="majorEastAsia" w:eastAsiaTheme="majorEastAsia" w:hAnsiTheme="majorEastAsia" w:hint="eastAsia"/>
          <w:szCs w:val="21"/>
        </w:rPr>
        <w:t>大阪健康安全基盤研究所</w:t>
      </w:r>
      <w:r w:rsidR="009372CC" w:rsidRPr="00024694">
        <w:rPr>
          <w:rFonts w:asciiTheme="majorEastAsia" w:eastAsiaTheme="majorEastAsia" w:hAnsiTheme="majorEastAsia" w:hint="eastAsia"/>
          <w:szCs w:val="21"/>
        </w:rPr>
        <w:t>（</w:t>
      </w:r>
      <w:r w:rsidR="002F4CE6" w:rsidRPr="00024694">
        <w:rPr>
          <w:rFonts w:asciiTheme="majorEastAsia" w:eastAsiaTheme="majorEastAsia" w:hAnsiTheme="majorEastAsia" w:hint="eastAsia"/>
          <w:szCs w:val="21"/>
        </w:rPr>
        <w:t>表２）</w:t>
      </w:r>
      <w:r w:rsidRPr="00024694">
        <w:rPr>
          <w:rFonts w:asciiTheme="majorEastAsia" w:eastAsiaTheme="majorEastAsia" w:hAnsiTheme="majorEastAsia" w:hint="eastAsia"/>
          <w:szCs w:val="21"/>
        </w:rPr>
        <w:t>は、各事業体で実施が困難な試験検査項目等について検査を受け持つとともに、地方衛生研究所の役割として助言を行い、市町村水道等の検査担当者に対する技術研修の実施等に協力するものと</w:t>
      </w:r>
      <w:r w:rsidR="000B0D90"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4A" w14:textId="0181542B" w:rsidR="00124B28" w:rsidRDefault="00124B28"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さらに、各事業者は、</w:t>
      </w:r>
      <w:r w:rsidR="00D87263">
        <w:rPr>
          <w:rFonts w:asciiTheme="majorEastAsia" w:eastAsiaTheme="majorEastAsia" w:hAnsiTheme="majorEastAsia" w:hint="eastAsia"/>
          <w:szCs w:val="21"/>
        </w:rPr>
        <w:t>環境</w:t>
      </w:r>
      <w:r w:rsidRPr="00024694">
        <w:rPr>
          <w:rFonts w:asciiTheme="majorEastAsia" w:eastAsiaTheme="majorEastAsia" w:hAnsiTheme="majorEastAsia" w:hint="eastAsia"/>
          <w:szCs w:val="21"/>
        </w:rPr>
        <w:t>省において実施する外部精度管理、大阪府において実施する外部精度管理等を活用し、水質検査の精度を確保に努めることとします。</w:t>
      </w:r>
    </w:p>
    <w:p w14:paraId="31D301FA" w14:textId="5CB02F0D" w:rsidR="009F6EAB" w:rsidRDefault="009F6EAB" w:rsidP="003511FA">
      <w:pPr>
        <w:ind w:leftChars="300" w:left="630" w:firstLineChars="100" w:firstLine="210"/>
        <w:jc w:val="left"/>
        <w:rPr>
          <w:rFonts w:asciiTheme="majorEastAsia" w:eastAsiaTheme="majorEastAsia" w:hAnsiTheme="majorEastAsia"/>
          <w:szCs w:val="21"/>
        </w:rPr>
      </w:pPr>
    </w:p>
    <w:p w14:paraId="6E09FFA1" w14:textId="10A0B1A3" w:rsidR="00992475" w:rsidRDefault="00992475" w:rsidP="003511FA">
      <w:pPr>
        <w:ind w:leftChars="300" w:left="630" w:firstLineChars="100" w:firstLine="210"/>
        <w:jc w:val="left"/>
        <w:rPr>
          <w:rFonts w:asciiTheme="majorEastAsia" w:eastAsiaTheme="majorEastAsia" w:hAnsiTheme="majorEastAsia"/>
          <w:szCs w:val="21"/>
        </w:rPr>
      </w:pPr>
    </w:p>
    <w:p w14:paraId="7FCB6E49" w14:textId="3A52EFF0" w:rsidR="00992475" w:rsidRDefault="00992475" w:rsidP="003511FA">
      <w:pPr>
        <w:ind w:leftChars="300" w:left="630" w:firstLineChars="100" w:firstLine="210"/>
        <w:jc w:val="left"/>
        <w:rPr>
          <w:rFonts w:asciiTheme="majorEastAsia" w:eastAsiaTheme="majorEastAsia" w:hAnsiTheme="majorEastAsia"/>
          <w:szCs w:val="21"/>
        </w:rPr>
      </w:pPr>
    </w:p>
    <w:p w14:paraId="1ACBA920" w14:textId="77777777" w:rsidR="00992475" w:rsidRDefault="00992475" w:rsidP="003511FA">
      <w:pPr>
        <w:ind w:leftChars="300" w:left="630" w:firstLineChars="100" w:firstLine="210"/>
        <w:jc w:val="left"/>
        <w:rPr>
          <w:rFonts w:asciiTheme="majorEastAsia" w:eastAsiaTheme="majorEastAsia" w:hAnsiTheme="majorEastAsia"/>
          <w:szCs w:val="21"/>
        </w:rPr>
      </w:pPr>
    </w:p>
    <w:p w14:paraId="3B02994C" w14:textId="77777777" w:rsidR="003511FA" w:rsidRPr="00024694" w:rsidRDefault="002F4CE6" w:rsidP="003511FA">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lastRenderedPageBreak/>
        <w:t xml:space="preserve">表１　</w:t>
      </w:r>
      <w:r w:rsidR="003511FA" w:rsidRPr="00024694">
        <w:rPr>
          <w:rFonts w:asciiTheme="majorEastAsia" w:eastAsiaTheme="majorEastAsia" w:hAnsiTheme="majorEastAsia" w:hint="eastAsia"/>
          <w:szCs w:val="21"/>
        </w:rPr>
        <w:t>共同検査体制</w:t>
      </w:r>
    </w:p>
    <w:tbl>
      <w:tblPr>
        <w:tblStyle w:val="a8"/>
        <w:tblW w:w="0" w:type="auto"/>
        <w:tblInd w:w="675" w:type="dxa"/>
        <w:tblLook w:val="04A0" w:firstRow="1" w:lastRow="0" w:firstColumn="1" w:lastColumn="0" w:noHBand="0" w:noVBand="1"/>
      </w:tblPr>
      <w:tblGrid>
        <w:gridCol w:w="620"/>
        <w:gridCol w:w="1867"/>
        <w:gridCol w:w="1665"/>
        <w:gridCol w:w="1933"/>
        <w:gridCol w:w="2300"/>
      </w:tblGrid>
      <w:tr w:rsidR="00F84482" w:rsidRPr="00024694" w14:paraId="3B029951" w14:textId="77777777" w:rsidTr="00F331BC">
        <w:tc>
          <w:tcPr>
            <w:tcW w:w="2552" w:type="dxa"/>
            <w:gridSpan w:val="2"/>
          </w:tcPr>
          <w:p w14:paraId="3B02994D" w14:textId="77777777" w:rsidR="006C765C" w:rsidRPr="00024694" w:rsidRDefault="006C765C" w:rsidP="006C765C">
            <w:pPr>
              <w:rPr>
                <w:rFonts w:asciiTheme="majorEastAsia" w:eastAsiaTheme="majorEastAsia" w:hAnsiTheme="majorEastAsia"/>
                <w:szCs w:val="21"/>
              </w:rPr>
            </w:pPr>
            <w:r w:rsidRPr="00024694">
              <w:rPr>
                <w:rFonts w:asciiTheme="majorEastAsia" w:eastAsiaTheme="majorEastAsia" w:hAnsiTheme="majorEastAsia" w:hint="eastAsia"/>
                <w:szCs w:val="21"/>
              </w:rPr>
              <w:t>名 称</w:t>
            </w:r>
          </w:p>
        </w:tc>
        <w:tc>
          <w:tcPr>
            <w:tcW w:w="1701" w:type="dxa"/>
          </w:tcPr>
          <w:p w14:paraId="3B02994E"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設置場所</w:t>
            </w:r>
          </w:p>
        </w:tc>
        <w:tc>
          <w:tcPr>
            <w:tcW w:w="1984" w:type="dxa"/>
          </w:tcPr>
          <w:p w14:paraId="3B02994F"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対象市町村</w:t>
            </w:r>
          </w:p>
        </w:tc>
        <w:tc>
          <w:tcPr>
            <w:tcW w:w="2374" w:type="dxa"/>
          </w:tcPr>
          <w:p w14:paraId="3B029950" w14:textId="77777777" w:rsidR="006C765C" w:rsidRPr="00024694" w:rsidRDefault="006C765C" w:rsidP="006C765C">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業務内容</w:t>
            </w:r>
          </w:p>
        </w:tc>
      </w:tr>
      <w:tr w:rsidR="00F84482" w:rsidRPr="00024694" w14:paraId="3B02995F" w14:textId="77777777" w:rsidTr="00F331BC">
        <w:tc>
          <w:tcPr>
            <w:tcW w:w="636" w:type="dxa"/>
            <w:tcBorders>
              <w:bottom w:val="nil"/>
              <w:right w:val="nil"/>
            </w:tcBorders>
          </w:tcPr>
          <w:p w14:paraId="3B029952" w14:textId="77777777" w:rsidR="006C765C" w:rsidRPr="00024694" w:rsidRDefault="006C765C" w:rsidP="006C765C">
            <w:pPr>
              <w:rPr>
                <w:rFonts w:asciiTheme="majorEastAsia" w:eastAsiaTheme="majorEastAsia" w:hAnsiTheme="majorEastAsia"/>
                <w:szCs w:val="21"/>
              </w:rPr>
            </w:pPr>
          </w:p>
        </w:tc>
        <w:tc>
          <w:tcPr>
            <w:tcW w:w="1916" w:type="dxa"/>
            <w:tcBorders>
              <w:left w:val="nil"/>
            </w:tcBorders>
          </w:tcPr>
          <w:p w14:paraId="3B029953"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企業団・</w:t>
            </w:r>
            <w:r w:rsidR="00110102" w:rsidRPr="00024694">
              <w:rPr>
                <w:rFonts w:asciiTheme="majorEastAsia" w:eastAsiaTheme="majorEastAsia" w:hAnsiTheme="majorEastAsia" w:hint="eastAsia"/>
                <w:szCs w:val="21"/>
              </w:rPr>
              <w:t>市町村</w:t>
            </w:r>
          </w:p>
          <w:p w14:paraId="3B029954"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水道水質共同検査</w:t>
            </w:r>
          </w:p>
        </w:tc>
        <w:tc>
          <w:tcPr>
            <w:tcW w:w="1701" w:type="dxa"/>
          </w:tcPr>
          <w:p w14:paraId="3B029955" w14:textId="77777777" w:rsidR="005E5F3A" w:rsidRPr="00024694" w:rsidRDefault="005E5F3A"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大阪広域水道</w:t>
            </w:r>
          </w:p>
          <w:p w14:paraId="3B029956"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企業団</w:t>
            </w:r>
          </w:p>
          <w:p w14:paraId="3B029957"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村野浄水場内</w:t>
            </w:r>
          </w:p>
        </w:tc>
        <w:tc>
          <w:tcPr>
            <w:tcW w:w="1984" w:type="dxa"/>
          </w:tcPr>
          <w:p w14:paraId="3B029958" w14:textId="77777777" w:rsidR="006D11E7"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大阪市を除く</w:t>
            </w:r>
          </w:p>
          <w:p w14:paraId="3B029959"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府内全域</w:t>
            </w:r>
          </w:p>
        </w:tc>
        <w:tc>
          <w:tcPr>
            <w:tcW w:w="2374" w:type="dxa"/>
          </w:tcPr>
          <w:p w14:paraId="3B02995A"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p w14:paraId="3B02995B"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水質管理目標設定項目</w:t>
            </w:r>
          </w:p>
          <w:p w14:paraId="3B02995C" w14:textId="77777777" w:rsidR="00A34362" w:rsidRPr="00024694" w:rsidRDefault="00A34362"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下記の一部項目</w:t>
            </w:r>
          </w:p>
          <w:p w14:paraId="3B02995D"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農薬類</w:t>
            </w:r>
          </w:p>
          <w:p w14:paraId="3B02995E"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要検討項目</w:t>
            </w:r>
          </w:p>
        </w:tc>
      </w:tr>
      <w:tr w:rsidR="00F84482" w:rsidRPr="00024694" w14:paraId="3B029972" w14:textId="77777777" w:rsidTr="00F331BC">
        <w:tc>
          <w:tcPr>
            <w:tcW w:w="636" w:type="dxa"/>
            <w:tcBorders>
              <w:top w:val="nil"/>
            </w:tcBorders>
          </w:tcPr>
          <w:p w14:paraId="3B029960" w14:textId="77777777" w:rsidR="006C765C" w:rsidRPr="00024694" w:rsidRDefault="006C765C" w:rsidP="006C765C">
            <w:pPr>
              <w:rPr>
                <w:rFonts w:asciiTheme="majorEastAsia" w:eastAsiaTheme="majorEastAsia" w:hAnsiTheme="majorEastAsia"/>
                <w:szCs w:val="21"/>
              </w:rPr>
            </w:pPr>
          </w:p>
        </w:tc>
        <w:tc>
          <w:tcPr>
            <w:tcW w:w="1916" w:type="dxa"/>
          </w:tcPr>
          <w:p w14:paraId="3B029961"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河南水質管理</w:t>
            </w:r>
          </w:p>
          <w:p w14:paraId="3B029962" w14:textId="77777777" w:rsidR="006C765C" w:rsidRPr="00024694" w:rsidRDefault="006C765C" w:rsidP="00024694">
            <w:pPr>
              <w:adjustRightInd w:val="0"/>
              <w:snapToGrid w:val="0"/>
              <w:rPr>
                <w:rFonts w:asciiTheme="majorEastAsia" w:eastAsiaTheme="majorEastAsia" w:hAnsiTheme="majorEastAsia"/>
                <w:szCs w:val="21"/>
              </w:rPr>
            </w:pPr>
            <w:r w:rsidRPr="00024694">
              <w:rPr>
                <w:rFonts w:asciiTheme="majorEastAsia" w:eastAsiaTheme="majorEastAsia" w:hAnsiTheme="majorEastAsia" w:hint="eastAsia"/>
                <w:szCs w:val="21"/>
              </w:rPr>
              <w:t>ステーション</w:t>
            </w:r>
          </w:p>
        </w:tc>
        <w:tc>
          <w:tcPr>
            <w:tcW w:w="1701" w:type="dxa"/>
          </w:tcPr>
          <w:p w14:paraId="3B029963"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河内長野市</w:t>
            </w:r>
          </w:p>
          <w:p w14:paraId="3B029964"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日野浄水場内</w:t>
            </w:r>
          </w:p>
          <w:p w14:paraId="3B029965" w14:textId="77777777" w:rsidR="006C765C" w:rsidRPr="00024694" w:rsidRDefault="006C765C" w:rsidP="00024694">
            <w:pPr>
              <w:adjustRightInd w:val="0"/>
              <w:snapToGrid w:val="0"/>
              <w:jc w:val="left"/>
              <w:rPr>
                <w:rFonts w:asciiTheme="majorEastAsia" w:eastAsiaTheme="majorEastAsia" w:hAnsiTheme="majorEastAsia"/>
                <w:szCs w:val="21"/>
              </w:rPr>
            </w:pPr>
          </w:p>
          <w:p w14:paraId="3B029966"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柏原市</w:t>
            </w:r>
          </w:p>
          <w:p w14:paraId="3B029967"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玉手浄水場内</w:t>
            </w:r>
          </w:p>
          <w:p w14:paraId="3B029968"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（H29 まで）</w:t>
            </w:r>
          </w:p>
          <w:p w14:paraId="3B029969"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大阪狭山市</w:t>
            </w:r>
          </w:p>
          <w:p w14:paraId="3B02996A"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旧太満池浄水場内（H30 より）</w:t>
            </w:r>
          </w:p>
        </w:tc>
        <w:tc>
          <w:tcPr>
            <w:tcW w:w="1984" w:type="dxa"/>
          </w:tcPr>
          <w:p w14:paraId="3B02996B" w14:textId="77777777" w:rsidR="00F50F3C" w:rsidRPr="00024694" w:rsidRDefault="00F50F3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富田林市，河内長野市，松原市，柏原市，羽曳野市，</w:t>
            </w:r>
          </w:p>
          <w:p w14:paraId="3B02996C" w14:textId="39AF22E5" w:rsidR="006C765C" w:rsidRPr="00024694" w:rsidRDefault="00F50F3C" w:rsidP="00024694">
            <w:pPr>
              <w:adjustRightInd w:val="0"/>
              <w:snapToGrid w:val="0"/>
              <w:jc w:val="left"/>
              <w:rPr>
                <w:rFonts w:asciiTheme="majorEastAsia" w:eastAsiaTheme="majorEastAsia" w:hAnsiTheme="majorEastAsia"/>
                <w:szCs w:val="21"/>
              </w:rPr>
            </w:pPr>
            <w:r w:rsidRPr="002A115C">
              <w:rPr>
                <w:rFonts w:asciiTheme="majorEastAsia" w:eastAsiaTheme="majorEastAsia" w:hAnsiTheme="majorEastAsia" w:hint="eastAsia"/>
                <w:szCs w:val="21"/>
              </w:rPr>
              <w:t>藤井寺市</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Pr="002A115C">
              <w:rPr>
                <w:rFonts w:asciiTheme="majorEastAsia" w:eastAsiaTheme="majorEastAsia" w:hAnsiTheme="majorEastAsia" w:hint="eastAsia"/>
                <w:szCs w:val="21"/>
              </w:rPr>
              <w:t>，大阪狭山市</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Pr="002A115C">
              <w:rPr>
                <w:rFonts w:asciiTheme="majorEastAsia" w:eastAsiaTheme="majorEastAsia" w:hAnsiTheme="majorEastAsia" w:hint="eastAsia"/>
                <w:szCs w:val="21"/>
              </w:rPr>
              <w:t>，</w:t>
            </w:r>
            <w:r w:rsidR="00F331BC" w:rsidRPr="002A115C">
              <w:rPr>
                <w:rFonts w:asciiTheme="majorEastAsia" w:eastAsiaTheme="majorEastAsia" w:hAnsiTheme="majorEastAsia" w:hint="eastAsia"/>
                <w:szCs w:val="21"/>
              </w:rPr>
              <w:t>太子町</w:t>
            </w:r>
            <w:r w:rsidR="00F331BC"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1</w:t>
            </w:r>
            <w:r w:rsidR="00F331BC" w:rsidRPr="002A115C">
              <w:rPr>
                <w:rFonts w:asciiTheme="majorEastAsia" w:eastAsiaTheme="majorEastAsia" w:hAnsiTheme="majorEastAsia" w:hint="eastAsia"/>
                <w:szCs w:val="21"/>
              </w:rPr>
              <w:t>，</w:t>
            </w:r>
            <w:r w:rsidRPr="002A115C">
              <w:rPr>
                <w:rFonts w:asciiTheme="majorEastAsia" w:eastAsiaTheme="majorEastAsia" w:hAnsiTheme="majorEastAsia" w:hint="eastAsia"/>
                <w:szCs w:val="21"/>
              </w:rPr>
              <w:t>河南町</w:t>
            </w:r>
            <w:r w:rsidR="00CF4437" w:rsidRPr="002A115C">
              <w:rPr>
                <w:rFonts w:asciiTheme="majorEastAsia" w:eastAsiaTheme="majorEastAsia" w:hAnsiTheme="majorEastAsia" w:hint="eastAsia"/>
                <w:szCs w:val="21"/>
                <w:vertAlign w:val="superscript"/>
              </w:rPr>
              <w:t>※</w:t>
            </w:r>
            <w:r w:rsidR="00CF4437" w:rsidRPr="002A115C">
              <w:rPr>
                <w:rFonts w:asciiTheme="majorEastAsia" w:eastAsiaTheme="majorEastAsia" w:hAnsiTheme="majorEastAsia"/>
                <w:szCs w:val="21"/>
                <w:vertAlign w:val="superscript"/>
              </w:rPr>
              <w:t>2</w:t>
            </w:r>
            <w:r w:rsidR="00CF7FAB" w:rsidRPr="002A115C">
              <w:rPr>
                <w:rFonts w:asciiTheme="majorEastAsia" w:eastAsiaTheme="majorEastAsia" w:hAnsiTheme="majorEastAsia" w:hint="eastAsia"/>
                <w:szCs w:val="21"/>
              </w:rPr>
              <w:t>，</w:t>
            </w:r>
            <w:r w:rsidR="00CF7FAB" w:rsidRPr="00024694">
              <w:rPr>
                <w:rFonts w:asciiTheme="majorEastAsia" w:eastAsiaTheme="majorEastAsia" w:hAnsiTheme="majorEastAsia" w:hint="eastAsia"/>
                <w:szCs w:val="21"/>
              </w:rPr>
              <w:t>千早赤阪村</w:t>
            </w:r>
            <w:r w:rsidR="00F331BC" w:rsidRPr="00024694">
              <w:rPr>
                <w:rFonts w:asciiTheme="majorEastAsia" w:eastAsiaTheme="majorEastAsia" w:hAnsiTheme="majorEastAsia" w:hint="eastAsia"/>
                <w:szCs w:val="21"/>
                <w:vertAlign w:val="superscript"/>
              </w:rPr>
              <w:t>※</w:t>
            </w:r>
            <w:r w:rsidR="00CF4437" w:rsidRPr="00024694">
              <w:rPr>
                <w:rFonts w:asciiTheme="majorEastAsia" w:eastAsiaTheme="majorEastAsia" w:hAnsiTheme="majorEastAsia"/>
                <w:szCs w:val="21"/>
                <w:vertAlign w:val="superscript"/>
              </w:rPr>
              <w:t>1</w:t>
            </w:r>
          </w:p>
        </w:tc>
        <w:tc>
          <w:tcPr>
            <w:tcW w:w="2374" w:type="dxa"/>
          </w:tcPr>
          <w:p w14:paraId="3B02996D"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p w14:paraId="3B02996E"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水質管理目標設定項目</w:t>
            </w:r>
          </w:p>
          <w:p w14:paraId="3B02996F"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下記の一部項目</w:t>
            </w:r>
          </w:p>
          <w:p w14:paraId="3B029970"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農薬類</w:t>
            </w:r>
          </w:p>
          <w:p w14:paraId="3B029971" w14:textId="77777777" w:rsidR="006C765C" w:rsidRPr="00024694" w:rsidRDefault="006C765C" w:rsidP="00024694">
            <w:pPr>
              <w:adjustRightInd w:val="0"/>
              <w:snapToGrid w:val="0"/>
              <w:jc w:val="left"/>
              <w:rPr>
                <w:rFonts w:asciiTheme="majorEastAsia" w:eastAsiaTheme="majorEastAsia" w:hAnsiTheme="majorEastAsia"/>
                <w:szCs w:val="21"/>
              </w:rPr>
            </w:pPr>
            <w:r w:rsidRPr="00024694">
              <w:rPr>
                <w:rFonts w:asciiTheme="majorEastAsia" w:eastAsiaTheme="majorEastAsia" w:hAnsiTheme="majorEastAsia" w:hint="eastAsia"/>
                <w:szCs w:val="21"/>
              </w:rPr>
              <w:t>要検討項目</w:t>
            </w:r>
          </w:p>
        </w:tc>
      </w:tr>
    </w:tbl>
    <w:p w14:paraId="3B029973" w14:textId="7122AA95" w:rsidR="00F331BC" w:rsidRPr="00024694" w:rsidRDefault="00F331BC" w:rsidP="00F331BC">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※１</w:t>
      </w:r>
      <w:r w:rsidR="002A4FA0"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平成</w:t>
      </w:r>
      <w:r w:rsidR="00CF4437" w:rsidRPr="00024694">
        <w:rPr>
          <w:rFonts w:asciiTheme="majorEastAsia" w:eastAsiaTheme="majorEastAsia" w:hAnsiTheme="majorEastAsia" w:hint="eastAsia"/>
          <w:szCs w:val="21"/>
        </w:rPr>
        <w:t>29</w:t>
      </w:r>
      <w:r w:rsidRPr="00024694">
        <w:rPr>
          <w:rFonts w:asciiTheme="majorEastAsia" w:eastAsiaTheme="majorEastAsia" w:hAnsiTheme="majorEastAsia" w:hint="eastAsia"/>
          <w:szCs w:val="21"/>
        </w:rPr>
        <w:t>年４月より大阪広域水道企業団</w:t>
      </w:r>
      <w:r w:rsidR="00CF4437" w:rsidRPr="00024694">
        <w:rPr>
          <w:rFonts w:asciiTheme="majorEastAsia" w:eastAsiaTheme="majorEastAsia" w:hAnsiTheme="majorEastAsia" w:hint="eastAsia"/>
          <w:szCs w:val="21"/>
        </w:rPr>
        <w:t>（太子、千早赤阪）</w:t>
      </w:r>
      <w:r w:rsidRPr="00024694">
        <w:rPr>
          <w:rFonts w:asciiTheme="majorEastAsia" w:eastAsiaTheme="majorEastAsia" w:hAnsiTheme="majorEastAsia" w:hint="eastAsia"/>
          <w:szCs w:val="21"/>
        </w:rPr>
        <w:t>が水道事業を実施</w:t>
      </w:r>
    </w:p>
    <w:p w14:paraId="692581D7" w14:textId="041062D3" w:rsidR="00CF4437" w:rsidRPr="00C12383" w:rsidRDefault="00BC691A" w:rsidP="000674D5">
      <w:pPr>
        <w:ind w:leftChars="400" w:left="1470" w:hangingChars="300" w:hanging="630"/>
        <w:jc w:val="left"/>
        <w:rPr>
          <w:rFonts w:asciiTheme="majorEastAsia" w:eastAsiaTheme="majorEastAsia" w:hAnsiTheme="majorEastAsia"/>
          <w:szCs w:val="21"/>
        </w:rPr>
      </w:pPr>
      <w:r w:rsidRPr="00C12383">
        <w:rPr>
          <w:rFonts w:asciiTheme="majorEastAsia" w:eastAsiaTheme="majorEastAsia" w:hAnsiTheme="majorEastAsia" w:hint="eastAsia"/>
          <w:szCs w:val="21"/>
        </w:rPr>
        <w:t>※２　令和３年</w:t>
      </w:r>
      <w:r w:rsidR="00C12383" w:rsidRPr="00A87FCC">
        <w:rPr>
          <w:rFonts w:asciiTheme="majorEastAsia" w:eastAsiaTheme="majorEastAsia" w:hAnsiTheme="majorEastAsia" w:hint="eastAsia"/>
          <w:szCs w:val="21"/>
        </w:rPr>
        <w:t>４月</w:t>
      </w:r>
      <w:r w:rsidRPr="00C12383">
        <w:rPr>
          <w:rFonts w:asciiTheme="majorEastAsia" w:eastAsiaTheme="majorEastAsia" w:hAnsiTheme="majorEastAsia" w:hint="eastAsia"/>
          <w:szCs w:val="21"/>
        </w:rPr>
        <w:t>より大阪広域水道企業団（藤井寺、大阪狭山及び河南</w:t>
      </w:r>
      <w:r w:rsidR="00CF4437" w:rsidRPr="00C12383">
        <w:rPr>
          <w:rFonts w:asciiTheme="majorEastAsia" w:eastAsiaTheme="majorEastAsia" w:hAnsiTheme="majorEastAsia" w:hint="eastAsia"/>
          <w:szCs w:val="21"/>
        </w:rPr>
        <w:t>）が水道事業を実施</w:t>
      </w:r>
    </w:p>
    <w:p w14:paraId="6FA26044" w14:textId="77777777" w:rsidR="00024694" w:rsidRPr="00024694" w:rsidRDefault="00024694">
      <w:pPr>
        <w:widowControl/>
        <w:jc w:val="left"/>
        <w:rPr>
          <w:rFonts w:asciiTheme="majorEastAsia" w:eastAsiaTheme="majorEastAsia" w:hAnsiTheme="majorEastAsia"/>
          <w:szCs w:val="21"/>
        </w:rPr>
      </w:pPr>
    </w:p>
    <w:p w14:paraId="3B029975" w14:textId="77777777" w:rsidR="00124B28" w:rsidRPr="00024694" w:rsidRDefault="002F4CE6" w:rsidP="00124B28">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 xml:space="preserve">表２　</w:t>
      </w:r>
      <w:r w:rsidR="00124B28" w:rsidRPr="00024694">
        <w:rPr>
          <w:rFonts w:asciiTheme="majorEastAsia" w:eastAsiaTheme="majorEastAsia" w:hAnsiTheme="majorEastAsia" w:hint="eastAsia"/>
          <w:szCs w:val="21"/>
        </w:rPr>
        <w:t>地方公共団体の水質検査機関</w:t>
      </w:r>
    </w:p>
    <w:tbl>
      <w:tblPr>
        <w:tblStyle w:val="a8"/>
        <w:tblW w:w="0" w:type="auto"/>
        <w:tblInd w:w="675" w:type="dxa"/>
        <w:tblLook w:val="04A0" w:firstRow="1" w:lastRow="0" w:firstColumn="1" w:lastColumn="0" w:noHBand="0" w:noVBand="1"/>
      </w:tblPr>
      <w:tblGrid>
        <w:gridCol w:w="2694"/>
        <w:gridCol w:w="1701"/>
        <w:gridCol w:w="3969"/>
      </w:tblGrid>
      <w:tr w:rsidR="00F84482" w:rsidRPr="00024694" w14:paraId="3B029979" w14:textId="77777777" w:rsidTr="008C43E4">
        <w:tc>
          <w:tcPr>
            <w:tcW w:w="2694" w:type="dxa"/>
          </w:tcPr>
          <w:p w14:paraId="3B029976" w14:textId="77777777" w:rsidR="00124B28" w:rsidRPr="00024694" w:rsidRDefault="00124B28"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名 称</w:t>
            </w:r>
          </w:p>
        </w:tc>
        <w:tc>
          <w:tcPr>
            <w:tcW w:w="1701" w:type="dxa"/>
          </w:tcPr>
          <w:p w14:paraId="3B029977"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設置場所</w:t>
            </w:r>
          </w:p>
        </w:tc>
        <w:tc>
          <w:tcPr>
            <w:tcW w:w="3969" w:type="dxa"/>
          </w:tcPr>
          <w:p w14:paraId="3B029978"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業務内容</w:t>
            </w:r>
          </w:p>
        </w:tc>
      </w:tr>
      <w:tr w:rsidR="00F84482" w:rsidRPr="00024694" w14:paraId="3B02997F" w14:textId="77777777" w:rsidTr="008C43E4">
        <w:trPr>
          <w:trHeight w:val="880"/>
        </w:trPr>
        <w:tc>
          <w:tcPr>
            <w:tcW w:w="2694" w:type="dxa"/>
          </w:tcPr>
          <w:p w14:paraId="3B02997A" w14:textId="77777777" w:rsidR="006D11E7" w:rsidRPr="00024694" w:rsidRDefault="00B26F75"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地方独立</w:t>
            </w:r>
            <w:r w:rsidR="00C063DB" w:rsidRPr="00024694">
              <w:rPr>
                <w:rFonts w:asciiTheme="majorEastAsia" w:eastAsiaTheme="majorEastAsia" w:hAnsiTheme="majorEastAsia" w:hint="eastAsia"/>
                <w:szCs w:val="21"/>
              </w:rPr>
              <w:t>行政</w:t>
            </w:r>
            <w:r w:rsidRPr="00024694">
              <w:rPr>
                <w:rFonts w:asciiTheme="majorEastAsia" w:eastAsiaTheme="majorEastAsia" w:hAnsiTheme="majorEastAsia" w:hint="eastAsia"/>
                <w:szCs w:val="21"/>
              </w:rPr>
              <w:t>法人</w:t>
            </w:r>
          </w:p>
          <w:p w14:paraId="3B02997B" w14:textId="77777777" w:rsidR="00124B28" w:rsidRPr="00024694" w:rsidRDefault="00B26F75" w:rsidP="008C43E4">
            <w:pPr>
              <w:rPr>
                <w:rFonts w:asciiTheme="majorEastAsia" w:eastAsiaTheme="majorEastAsia" w:hAnsiTheme="majorEastAsia"/>
                <w:szCs w:val="21"/>
              </w:rPr>
            </w:pPr>
            <w:r w:rsidRPr="00024694">
              <w:rPr>
                <w:rFonts w:asciiTheme="majorEastAsia" w:eastAsiaTheme="majorEastAsia" w:hAnsiTheme="majorEastAsia" w:hint="eastAsia"/>
                <w:szCs w:val="21"/>
              </w:rPr>
              <w:t>大阪健康安全基盤研究所</w:t>
            </w:r>
          </w:p>
        </w:tc>
        <w:tc>
          <w:tcPr>
            <w:tcW w:w="1701" w:type="dxa"/>
          </w:tcPr>
          <w:p w14:paraId="3B02997C"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大阪府内</w:t>
            </w:r>
          </w:p>
        </w:tc>
        <w:tc>
          <w:tcPr>
            <w:tcW w:w="3969" w:type="dxa"/>
          </w:tcPr>
          <w:p w14:paraId="3B02997D"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基準項目・水質管理目標設定項目・</w:t>
            </w:r>
          </w:p>
          <w:p w14:paraId="3B02997E"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農薬類・要検討項目</w:t>
            </w:r>
          </w:p>
        </w:tc>
      </w:tr>
      <w:tr w:rsidR="00B36797" w:rsidRPr="00024694" w14:paraId="3B029984" w14:textId="77777777" w:rsidTr="008C43E4">
        <w:trPr>
          <w:trHeight w:val="992"/>
        </w:trPr>
        <w:tc>
          <w:tcPr>
            <w:tcW w:w="2694" w:type="dxa"/>
          </w:tcPr>
          <w:p w14:paraId="3B029981" w14:textId="44A5565E" w:rsidR="00124B28" w:rsidRPr="004721B4" w:rsidRDefault="00E8362E" w:rsidP="008C43E4">
            <w:pPr>
              <w:rPr>
                <w:rFonts w:asciiTheme="majorEastAsia" w:eastAsiaTheme="majorEastAsia" w:hAnsiTheme="majorEastAsia"/>
                <w:szCs w:val="21"/>
              </w:rPr>
            </w:pPr>
            <w:r w:rsidRPr="004721B4">
              <w:rPr>
                <w:rFonts w:asciiTheme="majorEastAsia" w:eastAsiaTheme="majorEastAsia" w:hAnsiTheme="majorEastAsia" w:hint="eastAsia"/>
                <w:szCs w:val="21"/>
              </w:rPr>
              <w:t>藤井寺</w:t>
            </w:r>
            <w:r w:rsidR="00124B28" w:rsidRPr="00024694">
              <w:rPr>
                <w:rFonts w:asciiTheme="majorEastAsia" w:eastAsiaTheme="majorEastAsia" w:hAnsiTheme="majorEastAsia" w:hint="eastAsia"/>
                <w:szCs w:val="21"/>
              </w:rPr>
              <w:t>保健所</w:t>
            </w:r>
          </w:p>
        </w:tc>
        <w:tc>
          <w:tcPr>
            <w:tcW w:w="1701" w:type="dxa"/>
          </w:tcPr>
          <w:p w14:paraId="3B029982"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大阪府内</w:t>
            </w:r>
          </w:p>
        </w:tc>
        <w:tc>
          <w:tcPr>
            <w:tcW w:w="3969" w:type="dxa"/>
          </w:tcPr>
          <w:p w14:paraId="3B029983" w14:textId="77777777" w:rsidR="00124B28" w:rsidRPr="00024694" w:rsidRDefault="00124B28" w:rsidP="008C43E4">
            <w:pPr>
              <w:jc w:val="center"/>
              <w:rPr>
                <w:rFonts w:asciiTheme="majorEastAsia" w:eastAsiaTheme="majorEastAsia" w:hAnsiTheme="majorEastAsia"/>
                <w:szCs w:val="21"/>
              </w:rPr>
            </w:pPr>
            <w:r w:rsidRPr="00024694">
              <w:rPr>
                <w:rFonts w:asciiTheme="majorEastAsia" w:eastAsiaTheme="majorEastAsia" w:hAnsiTheme="majorEastAsia" w:hint="eastAsia"/>
                <w:szCs w:val="21"/>
              </w:rPr>
              <w:t>基準項目</w:t>
            </w:r>
          </w:p>
        </w:tc>
      </w:tr>
    </w:tbl>
    <w:p w14:paraId="3B029985" w14:textId="77777777" w:rsidR="00124B28" w:rsidRPr="00024694" w:rsidRDefault="00124B28" w:rsidP="00124B28">
      <w:pPr>
        <w:ind w:leftChars="300" w:left="630" w:firstLineChars="100" w:firstLine="210"/>
        <w:jc w:val="left"/>
        <w:rPr>
          <w:rFonts w:asciiTheme="majorEastAsia" w:eastAsiaTheme="majorEastAsia" w:hAnsiTheme="majorEastAsia"/>
          <w:szCs w:val="21"/>
        </w:rPr>
      </w:pPr>
    </w:p>
    <w:p w14:paraId="3B029986" w14:textId="63AE0DD5" w:rsidR="00AF6259" w:rsidRPr="00024694" w:rsidRDefault="00AF6259" w:rsidP="00AF6259">
      <w:pPr>
        <w:ind w:left="142" w:firstLineChars="200" w:firstLine="420"/>
        <w:jc w:val="left"/>
        <w:rPr>
          <w:rFonts w:asciiTheme="majorEastAsia" w:eastAsiaTheme="majorEastAsia" w:hAnsiTheme="majorEastAsia"/>
          <w:szCs w:val="21"/>
        </w:rPr>
      </w:pPr>
      <w:r w:rsidRPr="00024694">
        <w:rPr>
          <w:rFonts w:asciiTheme="majorEastAsia" w:eastAsiaTheme="majorEastAsia" w:hAnsiTheme="majorEastAsia" w:hint="eastAsia"/>
          <w:szCs w:val="21"/>
        </w:rPr>
        <w:t>②府内における広域的な水質監視体制の確保に向けた取組</w:t>
      </w:r>
    </w:p>
    <w:p w14:paraId="3B029987" w14:textId="77777777" w:rsidR="009F2FDC" w:rsidRPr="00024694" w:rsidRDefault="00652DA7" w:rsidP="009F2FDC">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水質監視は、「大阪府水道水質管理計画」に基づき</w:t>
      </w:r>
      <w:r w:rsidR="009B51A4" w:rsidRPr="00024694">
        <w:rPr>
          <w:rFonts w:asciiTheme="majorEastAsia" w:eastAsiaTheme="majorEastAsia" w:hAnsiTheme="majorEastAsia" w:hint="eastAsia"/>
          <w:szCs w:val="21"/>
        </w:rPr>
        <w:t>各水道事業者等が</w:t>
      </w:r>
      <w:r w:rsidRPr="00024694">
        <w:rPr>
          <w:rFonts w:asciiTheme="majorEastAsia" w:eastAsiaTheme="majorEastAsia" w:hAnsiTheme="majorEastAsia" w:hint="eastAsia"/>
          <w:szCs w:val="21"/>
        </w:rPr>
        <w:t>実施</w:t>
      </w:r>
      <w:r w:rsidR="005512E6" w:rsidRPr="00024694">
        <w:rPr>
          <w:rFonts w:asciiTheme="majorEastAsia" w:eastAsiaTheme="majorEastAsia" w:hAnsiTheme="majorEastAsia" w:hint="eastAsia"/>
          <w:szCs w:val="21"/>
        </w:rPr>
        <w:t>するとともに、</w:t>
      </w:r>
      <w:r w:rsidR="009F2FDC" w:rsidRPr="00024694">
        <w:rPr>
          <w:rFonts w:asciiTheme="majorEastAsia" w:eastAsiaTheme="majorEastAsia" w:hAnsiTheme="majorEastAsia" w:hint="eastAsia"/>
          <w:szCs w:val="21"/>
        </w:rPr>
        <w:t>大阪府は</w:t>
      </w:r>
      <w:r w:rsidR="00711989" w:rsidRPr="00024694">
        <w:rPr>
          <w:rFonts w:asciiTheme="majorEastAsia" w:eastAsiaTheme="majorEastAsia" w:hAnsiTheme="majorEastAsia" w:hint="eastAsia"/>
          <w:szCs w:val="21"/>
        </w:rPr>
        <w:t>必要に応じ</w:t>
      </w:r>
      <w:r w:rsidR="004A68BF" w:rsidRPr="00024694">
        <w:rPr>
          <w:rFonts w:asciiTheme="majorEastAsia" w:eastAsiaTheme="majorEastAsia" w:hAnsiTheme="majorEastAsia" w:hint="eastAsia"/>
          <w:szCs w:val="21"/>
        </w:rPr>
        <w:t>関係機関と連絡</w:t>
      </w:r>
      <w:r w:rsidR="009F2FDC" w:rsidRPr="00024694">
        <w:rPr>
          <w:rFonts w:asciiTheme="majorEastAsia" w:eastAsiaTheme="majorEastAsia" w:hAnsiTheme="majorEastAsia" w:hint="eastAsia"/>
          <w:szCs w:val="21"/>
        </w:rPr>
        <w:t>調整を図</w:t>
      </w:r>
      <w:r w:rsidR="009B51A4" w:rsidRPr="00024694">
        <w:rPr>
          <w:rFonts w:asciiTheme="majorEastAsia" w:eastAsiaTheme="majorEastAsia" w:hAnsiTheme="majorEastAsia" w:hint="eastAsia"/>
          <w:szCs w:val="21"/>
        </w:rPr>
        <w:t>ります</w:t>
      </w:r>
      <w:r w:rsidR="009F2FDC" w:rsidRPr="00024694">
        <w:rPr>
          <w:rFonts w:asciiTheme="majorEastAsia" w:eastAsiaTheme="majorEastAsia" w:hAnsiTheme="majorEastAsia" w:hint="eastAsia"/>
          <w:szCs w:val="21"/>
        </w:rPr>
        <w:t>。</w:t>
      </w:r>
      <w:r w:rsidR="005512E6" w:rsidRPr="00024694">
        <w:rPr>
          <w:rFonts w:asciiTheme="majorEastAsia" w:eastAsiaTheme="majorEastAsia" w:hAnsiTheme="majorEastAsia" w:hint="eastAsia"/>
          <w:szCs w:val="21"/>
        </w:rPr>
        <w:t>また、</w:t>
      </w:r>
      <w:r w:rsidR="009F2FDC" w:rsidRPr="00024694">
        <w:rPr>
          <w:rFonts w:asciiTheme="majorEastAsia" w:eastAsiaTheme="majorEastAsia" w:hAnsiTheme="majorEastAsia" w:hint="eastAsia"/>
          <w:szCs w:val="21"/>
        </w:rPr>
        <w:t>水道事業</w:t>
      </w:r>
      <w:r w:rsidR="009B51A4" w:rsidRPr="00024694">
        <w:rPr>
          <w:rFonts w:asciiTheme="majorEastAsia" w:eastAsiaTheme="majorEastAsia" w:hAnsiTheme="majorEastAsia" w:hint="eastAsia"/>
          <w:szCs w:val="21"/>
        </w:rPr>
        <w:t>者等</w:t>
      </w:r>
      <w:r w:rsidR="009F2FDC" w:rsidRPr="00024694">
        <w:rPr>
          <w:rFonts w:asciiTheme="majorEastAsia" w:eastAsiaTheme="majorEastAsia" w:hAnsiTheme="majorEastAsia" w:hint="eastAsia"/>
          <w:szCs w:val="21"/>
        </w:rPr>
        <w:t>においては、情報通信関連機器の整備等により事業</w:t>
      </w:r>
      <w:r w:rsidR="009B51A4" w:rsidRPr="00024694">
        <w:rPr>
          <w:rFonts w:asciiTheme="majorEastAsia" w:eastAsiaTheme="majorEastAsia" w:hAnsiTheme="majorEastAsia" w:hint="eastAsia"/>
          <w:szCs w:val="21"/>
        </w:rPr>
        <w:t>者</w:t>
      </w:r>
      <w:r w:rsidR="009F2FDC" w:rsidRPr="00024694">
        <w:rPr>
          <w:rFonts w:asciiTheme="majorEastAsia" w:eastAsiaTheme="majorEastAsia" w:hAnsiTheme="majorEastAsia" w:hint="eastAsia"/>
          <w:szCs w:val="21"/>
        </w:rPr>
        <w:t>相互間の連携を図るなど、体系的かつ組織的に実施するとともに、水質情報の積極的な</w:t>
      </w:r>
      <w:r w:rsidR="005512E6" w:rsidRPr="00024694">
        <w:rPr>
          <w:rFonts w:asciiTheme="majorEastAsia" w:eastAsiaTheme="majorEastAsia" w:hAnsiTheme="majorEastAsia" w:hint="eastAsia"/>
          <w:szCs w:val="21"/>
        </w:rPr>
        <w:t>情報提供</w:t>
      </w:r>
      <w:r w:rsidR="009F2FDC" w:rsidRPr="00024694">
        <w:rPr>
          <w:rFonts w:asciiTheme="majorEastAsia" w:eastAsiaTheme="majorEastAsia" w:hAnsiTheme="majorEastAsia" w:hint="eastAsia"/>
          <w:szCs w:val="21"/>
        </w:rPr>
        <w:t>、特にホームページで</w:t>
      </w:r>
      <w:r w:rsidR="005512E6" w:rsidRPr="00024694">
        <w:rPr>
          <w:rFonts w:asciiTheme="majorEastAsia" w:eastAsiaTheme="majorEastAsia" w:hAnsiTheme="majorEastAsia" w:hint="eastAsia"/>
          <w:szCs w:val="21"/>
        </w:rPr>
        <w:t>の</w:t>
      </w:r>
      <w:r w:rsidR="009F2FDC" w:rsidRPr="00024694">
        <w:rPr>
          <w:rFonts w:asciiTheme="majorEastAsia" w:eastAsiaTheme="majorEastAsia" w:hAnsiTheme="majorEastAsia" w:hint="eastAsia"/>
          <w:szCs w:val="21"/>
        </w:rPr>
        <w:t>水質</w:t>
      </w:r>
      <w:r w:rsidR="005512E6" w:rsidRPr="00024694">
        <w:rPr>
          <w:rFonts w:asciiTheme="majorEastAsia" w:eastAsiaTheme="majorEastAsia" w:hAnsiTheme="majorEastAsia" w:hint="eastAsia"/>
          <w:szCs w:val="21"/>
        </w:rPr>
        <w:t>検査結果等の公開により、</w:t>
      </w:r>
      <w:r w:rsidR="009F2FDC" w:rsidRPr="00024694">
        <w:rPr>
          <w:rFonts w:asciiTheme="majorEastAsia" w:eastAsiaTheme="majorEastAsia" w:hAnsiTheme="majorEastAsia" w:hint="eastAsia"/>
          <w:szCs w:val="21"/>
        </w:rPr>
        <w:t>府民の水道に対する意識が向上するように努め</w:t>
      </w:r>
      <w:r w:rsidR="009B51A4" w:rsidRPr="00024694">
        <w:rPr>
          <w:rFonts w:asciiTheme="majorEastAsia" w:eastAsiaTheme="majorEastAsia" w:hAnsiTheme="majorEastAsia" w:hint="eastAsia"/>
          <w:szCs w:val="21"/>
        </w:rPr>
        <w:t>ることとします</w:t>
      </w:r>
      <w:r w:rsidR="009F2FDC" w:rsidRPr="00024694">
        <w:rPr>
          <w:rFonts w:asciiTheme="majorEastAsia" w:eastAsiaTheme="majorEastAsia" w:hAnsiTheme="majorEastAsia" w:hint="eastAsia"/>
          <w:szCs w:val="21"/>
        </w:rPr>
        <w:t>。</w:t>
      </w:r>
    </w:p>
    <w:p w14:paraId="3B029988" w14:textId="77777777" w:rsidR="00652DA7" w:rsidRPr="00024694" w:rsidRDefault="00652DA7" w:rsidP="009F2FDC">
      <w:pPr>
        <w:ind w:leftChars="300" w:left="630" w:firstLineChars="100" w:firstLine="210"/>
        <w:jc w:val="left"/>
        <w:rPr>
          <w:rFonts w:asciiTheme="majorEastAsia" w:eastAsiaTheme="majorEastAsia" w:hAnsiTheme="majorEastAsia"/>
          <w:szCs w:val="21"/>
        </w:rPr>
      </w:pPr>
    </w:p>
    <w:p w14:paraId="3B029989" w14:textId="77777777" w:rsidR="00652DA7" w:rsidRPr="00024694" w:rsidRDefault="00652DA7" w:rsidP="00652DA7">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③他府県にまたがる河川等の水源監視実施時の調整</w:t>
      </w:r>
    </w:p>
    <w:p w14:paraId="3B02998A" w14:textId="134936CF" w:rsidR="00652DA7" w:rsidRPr="00024694" w:rsidRDefault="00652DA7" w:rsidP="00652DA7">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他府県にまたがる河川等の水源監視については、府、関係水道事業</w:t>
      </w:r>
      <w:r w:rsidR="009B51A4" w:rsidRPr="00024694">
        <w:rPr>
          <w:rFonts w:asciiTheme="majorEastAsia" w:eastAsiaTheme="majorEastAsia" w:hAnsiTheme="majorEastAsia" w:hint="eastAsia"/>
          <w:szCs w:val="21"/>
        </w:rPr>
        <w:t>者</w:t>
      </w:r>
      <w:r w:rsidR="00B60703" w:rsidRPr="00AC2C6B">
        <w:rPr>
          <w:rFonts w:asciiTheme="majorEastAsia" w:eastAsiaTheme="majorEastAsia" w:hAnsiTheme="majorEastAsia" w:hint="eastAsia"/>
          <w:szCs w:val="21"/>
        </w:rPr>
        <w:t>等</w:t>
      </w:r>
      <w:r w:rsidRPr="00024694">
        <w:rPr>
          <w:rFonts w:asciiTheme="majorEastAsia" w:eastAsiaTheme="majorEastAsia" w:hAnsiTheme="majorEastAsia" w:hint="eastAsia"/>
          <w:szCs w:val="21"/>
        </w:rPr>
        <w:t>において、関係の水質協議会等の体制を活用し、水系毎に相互に具体的な調整を図るものと</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8C" w14:textId="4BB69E10" w:rsidR="00F04763" w:rsidRPr="00024694" w:rsidRDefault="00652DA7" w:rsidP="00024694">
      <w:pPr>
        <w:ind w:leftChars="300" w:left="63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また、油流出事故などの事故情報等の連絡については、既に整備済みである各流域（淀川・猪名川・石川・泉州諸河川）の連絡体制により情報共有するものと</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8D" w14:textId="77777777" w:rsidR="00ED1226" w:rsidRPr="00024694" w:rsidRDefault="00110102" w:rsidP="00110102">
      <w:pPr>
        <w:pStyle w:val="a7"/>
        <w:numPr>
          <w:ilvl w:val="0"/>
          <w:numId w:val="3"/>
        </w:numPr>
        <w:ind w:leftChars="0"/>
        <w:rPr>
          <w:rFonts w:asciiTheme="majorEastAsia" w:eastAsiaTheme="majorEastAsia" w:hAnsiTheme="majorEastAsia"/>
          <w:b/>
          <w:szCs w:val="21"/>
        </w:rPr>
      </w:pPr>
      <w:r w:rsidRPr="00024694">
        <w:rPr>
          <w:rFonts w:asciiTheme="majorEastAsia" w:eastAsiaTheme="majorEastAsia" w:hAnsiTheme="majorEastAsia" w:hint="eastAsia"/>
          <w:b/>
          <w:szCs w:val="21"/>
        </w:rPr>
        <w:lastRenderedPageBreak/>
        <w:t>（１）～（３）の</w:t>
      </w:r>
      <w:r w:rsidR="00ED1226" w:rsidRPr="00024694">
        <w:rPr>
          <w:rFonts w:asciiTheme="majorEastAsia" w:eastAsiaTheme="majorEastAsia" w:hAnsiTheme="majorEastAsia" w:hint="eastAsia"/>
          <w:b/>
          <w:szCs w:val="21"/>
        </w:rPr>
        <w:t>取組の実効性を確保するための取組</w:t>
      </w:r>
    </w:p>
    <w:p w14:paraId="3B02998E" w14:textId="77777777" w:rsidR="0012116A" w:rsidRPr="00024694" w:rsidRDefault="0012116A" w:rsidP="0012116A">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①担当者会議の開催等取組を推進するための取組</w:t>
      </w:r>
    </w:p>
    <w:p w14:paraId="3B02998F" w14:textId="77777777" w:rsidR="0012116A" w:rsidRPr="00024694" w:rsidRDefault="0012116A" w:rsidP="00F3793F">
      <w:pPr>
        <w:ind w:firstLineChars="400" w:firstLine="840"/>
        <w:jc w:val="left"/>
        <w:rPr>
          <w:rFonts w:asciiTheme="majorEastAsia" w:eastAsiaTheme="majorEastAsia" w:hAnsiTheme="majorEastAsia"/>
          <w:szCs w:val="21"/>
        </w:rPr>
      </w:pPr>
      <w:r w:rsidRPr="00024694">
        <w:rPr>
          <w:rFonts w:asciiTheme="majorEastAsia" w:eastAsiaTheme="majorEastAsia" w:hAnsiTheme="majorEastAsia" w:hint="eastAsia"/>
          <w:szCs w:val="21"/>
        </w:rPr>
        <w:t>水道事業者を対象とした会議</w:t>
      </w:r>
      <w:r w:rsidR="00397E4B" w:rsidRPr="00024694">
        <w:rPr>
          <w:rFonts w:asciiTheme="majorEastAsia" w:eastAsiaTheme="majorEastAsia" w:hAnsiTheme="majorEastAsia" w:hint="eastAsia"/>
          <w:szCs w:val="21"/>
        </w:rPr>
        <w:t>等を開催</w:t>
      </w:r>
      <w:r w:rsidR="00A24C1C" w:rsidRPr="00024694">
        <w:rPr>
          <w:rFonts w:asciiTheme="majorEastAsia" w:eastAsiaTheme="majorEastAsia" w:hAnsiTheme="majorEastAsia" w:hint="eastAsia"/>
          <w:szCs w:val="21"/>
        </w:rPr>
        <w:t>します</w:t>
      </w:r>
      <w:r w:rsidRPr="00024694">
        <w:rPr>
          <w:rFonts w:asciiTheme="majorEastAsia" w:eastAsiaTheme="majorEastAsia" w:hAnsiTheme="majorEastAsia" w:hint="eastAsia"/>
          <w:szCs w:val="21"/>
        </w:rPr>
        <w:t>。</w:t>
      </w:r>
    </w:p>
    <w:p w14:paraId="3B029990" w14:textId="44AE6456" w:rsidR="0012116A" w:rsidRPr="00024694" w:rsidRDefault="0012116A" w:rsidP="00F3793F">
      <w:pPr>
        <w:ind w:leftChars="302" w:left="634" w:firstLineChars="97" w:firstLine="204"/>
        <w:jc w:val="left"/>
        <w:rPr>
          <w:rFonts w:asciiTheme="majorEastAsia" w:eastAsiaTheme="majorEastAsia" w:hAnsiTheme="majorEastAsia"/>
          <w:szCs w:val="21"/>
        </w:rPr>
      </w:pPr>
    </w:p>
    <w:tbl>
      <w:tblPr>
        <w:tblStyle w:val="a8"/>
        <w:tblW w:w="0" w:type="auto"/>
        <w:tblInd w:w="675" w:type="dxa"/>
        <w:tblLook w:val="04A0" w:firstRow="1" w:lastRow="0" w:firstColumn="1" w:lastColumn="0" w:noHBand="0" w:noVBand="1"/>
      </w:tblPr>
      <w:tblGrid>
        <w:gridCol w:w="2758"/>
        <w:gridCol w:w="4001"/>
        <w:gridCol w:w="1626"/>
      </w:tblGrid>
      <w:tr w:rsidR="00F84482" w:rsidRPr="00024694" w14:paraId="3B029994" w14:textId="77777777" w:rsidTr="0012116A">
        <w:tc>
          <w:tcPr>
            <w:tcW w:w="2835" w:type="dxa"/>
          </w:tcPr>
          <w:p w14:paraId="3B029991"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会議名</w:t>
            </w:r>
          </w:p>
        </w:tc>
        <w:tc>
          <w:tcPr>
            <w:tcW w:w="4111" w:type="dxa"/>
          </w:tcPr>
          <w:p w14:paraId="3B029992"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内容等</w:t>
            </w:r>
          </w:p>
        </w:tc>
        <w:tc>
          <w:tcPr>
            <w:tcW w:w="1665" w:type="dxa"/>
          </w:tcPr>
          <w:p w14:paraId="3B029993"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開催頻度</w:t>
            </w:r>
          </w:p>
        </w:tc>
      </w:tr>
      <w:tr w:rsidR="00F84482" w:rsidRPr="00024694" w14:paraId="3B029999" w14:textId="77777777" w:rsidTr="0012116A">
        <w:tc>
          <w:tcPr>
            <w:tcW w:w="2835" w:type="dxa"/>
          </w:tcPr>
          <w:p w14:paraId="3B029995"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水道担当者会議及び</w:t>
            </w:r>
          </w:p>
          <w:p w14:paraId="3B029996"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水道技術管理者研修会</w:t>
            </w:r>
          </w:p>
        </w:tc>
        <w:tc>
          <w:tcPr>
            <w:tcW w:w="4111" w:type="dxa"/>
          </w:tcPr>
          <w:p w14:paraId="3B029997"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水道事業全般に関する情報提供、意見交換、水道技術管理者向け研修会を開催</w:t>
            </w:r>
          </w:p>
        </w:tc>
        <w:tc>
          <w:tcPr>
            <w:tcW w:w="1665" w:type="dxa"/>
          </w:tcPr>
          <w:p w14:paraId="3B029998"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年１回</w:t>
            </w:r>
          </w:p>
        </w:tc>
      </w:tr>
      <w:tr w:rsidR="0012116A" w:rsidRPr="00024694" w14:paraId="3B02999E" w14:textId="77777777" w:rsidTr="0012116A">
        <w:tc>
          <w:tcPr>
            <w:tcW w:w="2835" w:type="dxa"/>
          </w:tcPr>
          <w:p w14:paraId="3B02999A"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大臣認可水道事業に係る</w:t>
            </w:r>
          </w:p>
          <w:p w14:paraId="3B02999B"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事業計画ヒアリング</w:t>
            </w:r>
          </w:p>
        </w:tc>
        <w:tc>
          <w:tcPr>
            <w:tcW w:w="4111" w:type="dxa"/>
          </w:tcPr>
          <w:p w14:paraId="3B02999C" w14:textId="77777777" w:rsidR="0012116A" w:rsidRPr="00024694" w:rsidRDefault="0012116A" w:rsidP="0012116A">
            <w:pPr>
              <w:rPr>
                <w:rFonts w:asciiTheme="majorEastAsia" w:eastAsiaTheme="majorEastAsia" w:hAnsiTheme="majorEastAsia"/>
                <w:szCs w:val="21"/>
              </w:rPr>
            </w:pPr>
            <w:r w:rsidRPr="00024694">
              <w:rPr>
                <w:rFonts w:asciiTheme="majorEastAsia" w:eastAsiaTheme="majorEastAsia" w:hAnsiTheme="majorEastAsia" w:hint="eastAsia"/>
                <w:szCs w:val="21"/>
              </w:rPr>
              <w:t>当該年度における水道事業計画に関する情報収集、意見交換として個別に開催</w:t>
            </w:r>
          </w:p>
        </w:tc>
        <w:tc>
          <w:tcPr>
            <w:tcW w:w="1665" w:type="dxa"/>
          </w:tcPr>
          <w:p w14:paraId="3B02999D" w14:textId="77777777" w:rsidR="0012116A" w:rsidRPr="00024694" w:rsidRDefault="0012116A" w:rsidP="00AE7A21">
            <w:pPr>
              <w:rPr>
                <w:rFonts w:asciiTheme="majorEastAsia" w:eastAsiaTheme="majorEastAsia" w:hAnsiTheme="majorEastAsia"/>
                <w:szCs w:val="21"/>
              </w:rPr>
            </w:pPr>
            <w:r w:rsidRPr="00024694">
              <w:rPr>
                <w:rFonts w:asciiTheme="majorEastAsia" w:eastAsiaTheme="majorEastAsia" w:hAnsiTheme="majorEastAsia" w:hint="eastAsia"/>
                <w:szCs w:val="21"/>
              </w:rPr>
              <w:t>年１回</w:t>
            </w:r>
          </w:p>
        </w:tc>
      </w:tr>
    </w:tbl>
    <w:p w14:paraId="3B02999F" w14:textId="77777777" w:rsidR="0012116A" w:rsidRPr="00024694" w:rsidRDefault="0012116A" w:rsidP="0012116A">
      <w:pPr>
        <w:ind w:firstLineChars="300" w:firstLine="630"/>
        <w:jc w:val="left"/>
        <w:rPr>
          <w:rFonts w:asciiTheme="majorEastAsia" w:eastAsiaTheme="majorEastAsia" w:hAnsiTheme="majorEastAsia"/>
          <w:szCs w:val="21"/>
        </w:rPr>
      </w:pPr>
    </w:p>
    <w:p w14:paraId="3B0299A0" w14:textId="6B617A1E" w:rsidR="0012116A" w:rsidRPr="00024694" w:rsidRDefault="0012116A" w:rsidP="0012116A">
      <w:pPr>
        <w:ind w:firstLineChars="300" w:firstLine="630"/>
        <w:jc w:val="left"/>
        <w:rPr>
          <w:rFonts w:asciiTheme="majorEastAsia" w:eastAsiaTheme="majorEastAsia" w:hAnsiTheme="majorEastAsia"/>
          <w:szCs w:val="21"/>
        </w:rPr>
      </w:pPr>
      <w:r w:rsidRPr="00024694">
        <w:rPr>
          <w:rFonts w:asciiTheme="majorEastAsia" w:eastAsiaTheme="majorEastAsia" w:hAnsiTheme="majorEastAsia" w:hint="eastAsia"/>
          <w:szCs w:val="21"/>
        </w:rPr>
        <w:t>②府による水道事業等に対する指導・監督の取組</w:t>
      </w:r>
    </w:p>
    <w:p w14:paraId="3B0299A1" w14:textId="419141CB" w:rsidR="005512E6" w:rsidRPr="00024694" w:rsidRDefault="005512E6" w:rsidP="005512E6">
      <w:pPr>
        <w:pStyle w:val="a7"/>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国が示している立入検査における指摘基準等を参考に、知事認可水道事業者等への立入検査を、年に１回</w:t>
      </w:r>
      <w:r w:rsidR="009A578B" w:rsidRPr="004721B4">
        <w:rPr>
          <w:rFonts w:asciiTheme="majorEastAsia" w:eastAsiaTheme="majorEastAsia" w:hAnsiTheme="majorEastAsia" w:hint="eastAsia"/>
          <w:szCs w:val="21"/>
        </w:rPr>
        <w:t>程度</w:t>
      </w:r>
      <w:r w:rsidRPr="004721B4">
        <w:rPr>
          <w:rFonts w:asciiTheme="majorEastAsia" w:eastAsiaTheme="majorEastAsia" w:hAnsiTheme="majorEastAsia" w:hint="eastAsia"/>
          <w:szCs w:val="21"/>
        </w:rPr>
        <w:t>実施</w:t>
      </w:r>
      <w:r w:rsidRPr="00024694">
        <w:rPr>
          <w:rFonts w:asciiTheme="majorEastAsia" w:eastAsiaTheme="majorEastAsia" w:hAnsiTheme="majorEastAsia" w:hint="eastAsia"/>
          <w:szCs w:val="21"/>
        </w:rPr>
        <w:t>することとします。</w:t>
      </w:r>
    </w:p>
    <w:p w14:paraId="3B0299A2" w14:textId="1704621D" w:rsidR="001620A7" w:rsidRPr="00024694" w:rsidRDefault="005512E6" w:rsidP="004C0F5B">
      <w:pPr>
        <w:pStyle w:val="a7"/>
        <w:ind w:leftChars="0" w:left="780"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立入検査においては、本計画に基づく「広域化等運営基盤の強化に向けた取組」「老朽化施設の計画的な更新及び耐震化の促進に向けた取組」「広域的な水質管理に向けた取組」</w:t>
      </w:r>
      <w:r w:rsidR="00E07CBC" w:rsidRPr="00024694">
        <w:rPr>
          <w:rFonts w:asciiTheme="majorEastAsia" w:eastAsiaTheme="majorEastAsia" w:hAnsiTheme="majorEastAsia" w:hint="eastAsia"/>
          <w:szCs w:val="21"/>
        </w:rPr>
        <w:t>「経営状況」等</w:t>
      </w:r>
      <w:r w:rsidRPr="00024694">
        <w:rPr>
          <w:rFonts w:asciiTheme="majorEastAsia" w:eastAsiaTheme="majorEastAsia" w:hAnsiTheme="majorEastAsia" w:hint="eastAsia"/>
          <w:szCs w:val="21"/>
        </w:rPr>
        <w:t>について、必要な助言・指導を行</w:t>
      </w:r>
      <w:r w:rsidR="00BA3A16" w:rsidRPr="00024694">
        <w:rPr>
          <w:rFonts w:asciiTheme="majorEastAsia" w:eastAsiaTheme="majorEastAsia" w:hAnsiTheme="majorEastAsia" w:hint="eastAsia"/>
          <w:szCs w:val="21"/>
        </w:rPr>
        <w:t>います。また、</w:t>
      </w:r>
      <w:r w:rsidRPr="00024694">
        <w:rPr>
          <w:rFonts w:asciiTheme="majorEastAsia" w:eastAsiaTheme="majorEastAsia" w:hAnsiTheme="majorEastAsia" w:hint="eastAsia"/>
          <w:szCs w:val="21"/>
        </w:rPr>
        <w:t>水道の技術管理の中心責任者となる水道技術管理者による業務体制、</w:t>
      </w:r>
      <w:r w:rsidR="00B120C2" w:rsidRPr="00AC2C6B">
        <w:rPr>
          <w:rFonts w:asciiTheme="majorEastAsia" w:eastAsiaTheme="majorEastAsia" w:hAnsiTheme="majorEastAsia" w:hint="eastAsia"/>
          <w:szCs w:val="21"/>
        </w:rPr>
        <w:t>災害や感染症拡大時の業務継続体制、</w:t>
      </w:r>
      <w:r w:rsidRPr="00024694">
        <w:rPr>
          <w:rFonts w:asciiTheme="majorEastAsia" w:eastAsiaTheme="majorEastAsia" w:hAnsiTheme="majorEastAsia" w:hint="eastAsia"/>
          <w:szCs w:val="21"/>
        </w:rPr>
        <w:t>情報管理体制の不備や、鉛給水管の更新対策、住民への情報提供の徹底等、過去の立入検査での指摘事項についても立入時に再確認し、水道事業経営の適正化を目指し適切な指導を実施します。</w:t>
      </w:r>
    </w:p>
    <w:p w14:paraId="3B0299A4" w14:textId="77777777" w:rsidR="00C06F10" w:rsidRPr="00024694" w:rsidRDefault="00C06F10" w:rsidP="00F331BC">
      <w:pPr>
        <w:jc w:val="left"/>
        <w:rPr>
          <w:rFonts w:asciiTheme="majorEastAsia" w:eastAsiaTheme="majorEastAsia" w:hAnsiTheme="majorEastAsia"/>
          <w:szCs w:val="21"/>
        </w:rPr>
      </w:pPr>
    </w:p>
    <w:p w14:paraId="3B0299A5" w14:textId="2983C0EA" w:rsidR="00C06F10" w:rsidRPr="00024694" w:rsidRDefault="00CB6150" w:rsidP="006D11E7">
      <w:pPr>
        <w:pStyle w:val="a7"/>
        <w:ind w:leftChars="0" w:left="2310" w:hangingChars="1100" w:hanging="2310"/>
        <w:jc w:val="left"/>
        <w:rPr>
          <w:rFonts w:asciiTheme="majorEastAsia" w:eastAsiaTheme="majorEastAsia" w:hAnsiTheme="majorEastAsia"/>
          <w:szCs w:val="21"/>
        </w:rPr>
      </w:pPr>
      <w:r w:rsidRPr="00024694">
        <w:rPr>
          <w:rFonts w:asciiTheme="majorEastAsia" w:eastAsiaTheme="majorEastAsia" w:hAnsiTheme="majorEastAsia" w:hint="eastAsia"/>
          <w:szCs w:val="21"/>
        </w:rPr>
        <w:t>※H29.</w:t>
      </w:r>
      <w:r w:rsidR="004237A4" w:rsidRPr="00024694">
        <w:rPr>
          <w:rFonts w:asciiTheme="majorEastAsia" w:eastAsiaTheme="majorEastAsia" w:hAnsiTheme="majorEastAsia" w:hint="eastAsia"/>
          <w:szCs w:val="21"/>
        </w:rPr>
        <w:t>6</w:t>
      </w:r>
      <w:r w:rsidRPr="00024694">
        <w:rPr>
          <w:rFonts w:asciiTheme="majorEastAsia" w:eastAsiaTheme="majorEastAsia" w:hAnsiTheme="majorEastAsia" w:hint="eastAsia"/>
          <w:szCs w:val="21"/>
        </w:rPr>
        <w:t>.</w:t>
      </w:r>
      <w:r w:rsidR="004237A4" w:rsidRPr="00024694">
        <w:rPr>
          <w:rFonts w:asciiTheme="majorEastAsia" w:eastAsiaTheme="majorEastAsia" w:hAnsiTheme="majorEastAsia" w:hint="eastAsia"/>
          <w:szCs w:val="21"/>
        </w:rPr>
        <w:t>2</w:t>
      </w:r>
      <w:r w:rsidR="004C0F5B" w:rsidRPr="00024694">
        <w:rPr>
          <w:rFonts w:asciiTheme="majorEastAsia" w:eastAsiaTheme="majorEastAsia" w:hAnsiTheme="majorEastAsia" w:hint="eastAsia"/>
          <w:szCs w:val="21"/>
        </w:rPr>
        <w:t>9</w:t>
      </w:r>
      <w:r w:rsidR="004237A4" w:rsidRPr="00024694">
        <w:rPr>
          <w:rFonts w:asciiTheme="majorEastAsia" w:eastAsiaTheme="majorEastAsia" w:hAnsiTheme="majorEastAsia" w:hint="eastAsia"/>
          <w:szCs w:val="21"/>
        </w:rPr>
        <w:t xml:space="preserve">　</w:t>
      </w:r>
      <w:r w:rsidRPr="00024694">
        <w:rPr>
          <w:rFonts w:asciiTheme="majorEastAsia" w:eastAsiaTheme="majorEastAsia" w:hAnsiTheme="majorEastAsia" w:hint="eastAsia"/>
          <w:szCs w:val="21"/>
        </w:rPr>
        <w:t>一部修正</w:t>
      </w:r>
      <w:r w:rsidR="006D11E7" w:rsidRPr="00024694">
        <w:rPr>
          <w:rFonts w:asciiTheme="majorEastAsia" w:eastAsiaTheme="majorEastAsia" w:hAnsiTheme="majorEastAsia" w:hint="eastAsia"/>
          <w:szCs w:val="21"/>
        </w:rPr>
        <w:t>：</w:t>
      </w:r>
      <w:r w:rsidRPr="00024694">
        <w:rPr>
          <w:rFonts w:asciiTheme="majorEastAsia" w:eastAsiaTheme="majorEastAsia" w:hAnsiTheme="majorEastAsia" w:hint="eastAsia"/>
          <w:szCs w:val="21"/>
        </w:rPr>
        <w:t xml:space="preserve"> </w:t>
      </w:r>
      <w:r w:rsidR="00865376" w:rsidRPr="00024694">
        <w:rPr>
          <w:rFonts w:asciiTheme="majorEastAsia" w:eastAsiaTheme="majorEastAsia" w:hAnsiTheme="majorEastAsia" w:hint="eastAsia"/>
          <w:szCs w:val="21"/>
        </w:rPr>
        <w:t>四條畷</w:t>
      </w:r>
      <w:r w:rsidR="006D11E7" w:rsidRPr="00024694">
        <w:rPr>
          <w:rFonts w:asciiTheme="majorEastAsia" w:eastAsiaTheme="majorEastAsia" w:hAnsiTheme="majorEastAsia" w:hint="eastAsia"/>
          <w:szCs w:val="21"/>
        </w:rPr>
        <w:t>市・太子町・千早</w:t>
      </w:r>
      <w:r w:rsidR="004C73F7">
        <w:rPr>
          <w:rFonts w:asciiTheme="majorEastAsia" w:eastAsiaTheme="majorEastAsia" w:hAnsiTheme="majorEastAsia" w:hint="eastAsia"/>
          <w:szCs w:val="21"/>
        </w:rPr>
        <w:t>赤阪村と大阪広域水道企業団の水道事業の統合、</w:t>
      </w:r>
      <w:r w:rsidR="00B26F75" w:rsidRPr="00024694">
        <w:rPr>
          <w:rFonts w:asciiTheme="majorEastAsia" w:eastAsiaTheme="majorEastAsia" w:hAnsiTheme="majorEastAsia" w:hint="eastAsia"/>
          <w:szCs w:val="21"/>
        </w:rPr>
        <w:t>府立公衆衛生研究所の</w:t>
      </w:r>
      <w:r w:rsidR="00C063DB" w:rsidRPr="00024694">
        <w:rPr>
          <w:rFonts w:asciiTheme="majorEastAsia" w:eastAsiaTheme="majorEastAsia" w:hAnsiTheme="majorEastAsia" w:hint="eastAsia"/>
          <w:szCs w:val="21"/>
        </w:rPr>
        <w:t>地方</w:t>
      </w:r>
      <w:r w:rsidR="006D11E7" w:rsidRPr="00024694">
        <w:rPr>
          <w:rFonts w:asciiTheme="majorEastAsia" w:eastAsiaTheme="majorEastAsia" w:hAnsiTheme="majorEastAsia" w:hint="eastAsia"/>
          <w:szCs w:val="21"/>
        </w:rPr>
        <w:t>独立行政法人化に伴う修正、</w:t>
      </w:r>
      <w:r w:rsidRPr="00024694">
        <w:rPr>
          <w:rFonts w:asciiTheme="majorEastAsia" w:eastAsiaTheme="majorEastAsia" w:hAnsiTheme="majorEastAsia" w:hint="eastAsia"/>
          <w:szCs w:val="21"/>
        </w:rPr>
        <w:t>水道統計</w:t>
      </w:r>
      <w:r w:rsidR="006D11E7" w:rsidRPr="00024694">
        <w:rPr>
          <w:rFonts w:asciiTheme="majorEastAsia" w:eastAsiaTheme="majorEastAsia" w:hAnsiTheme="majorEastAsia" w:hint="eastAsia"/>
          <w:szCs w:val="21"/>
        </w:rPr>
        <w:t>調査</w:t>
      </w:r>
      <w:r w:rsidRPr="00024694">
        <w:rPr>
          <w:rFonts w:asciiTheme="majorEastAsia" w:eastAsiaTheme="majorEastAsia" w:hAnsiTheme="majorEastAsia" w:hint="eastAsia"/>
          <w:szCs w:val="21"/>
        </w:rPr>
        <w:t>等の数値の</w:t>
      </w:r>
      <w:r w:rsidR="006D11E7" w:rsidRPr="00024694">
        <w:rPr>
          <w:rFonts w:asciiTheme="majorEastAsia" w:eastAsiaTheme="majorEastAsia" w:hAnsiTheme="majorEastAsia" w:hint="eastAsia"/>
          <w:szCs w:val="21"/>
        </w:rPr>
        <w:t>平成</w:t>
      </w:r>
      <w:r w:rsidR="00F82DE6" w:rsidRPr="00024694">
        <w:rPr>
          <w:rFonts w:asciiTheme="majorEastAsia" w:eastAsiaTheme="majorEastAsia" w:hAnsiTheme="majorEastAsia" w:hint="eastAsia"/>
          <w:szCs w:val="21"/>
        </w:rPr>
        <w:t>27</w:t>
      </w:r>
      <w:r w:rsidR="006D11E7" w:rsidRPr="00024694">
        <w:rPr>
          <w:rFonts w:asciiTheme="majorEastAsia" w:eastAsiaTheme="majorEastAsia" w:hAnsiTheme="majorEastAsia" w:hint="eastAsia"/>
          <w:szCs w:val="21"/>
        </w:rPr>
        <w:t>年度版に</w:t>
      </w:r>
      <w:r w:rsidRPr="00024694">
        <w:rPr>
          <w:rFonts w:asciiTheme="majorEastAsia" w:eastAsiaTheme="majorEastAsia" w:hAnsiTheme="majorEastAsia" w:hint="eastAsia"/>
          <w:szCs w:val="21"/>
        </w:rPr>
        <w:t>時点修正</w:t>
      </w:r>
    </w:p>
    <w:p w14:paraId="3B0299A6" w14:textId="77777777" w:rsidR="00C06F10" w:rsidRPr="00024694" w:rsidRDefault="00C06F10" w:rsidP="001620A7">
      <w:pPr>
        <w:pStyle w:val="a7"/>
        <w:ind w:leftChars="0" w:left="780"/>
        <w:jc w:val="left"/>
        <w:rPr>
          <w:rFonts w:asciiTheme="majorEastAsia" w:eastAsiaTheme="majorEastAsia" w:hAnsiTheme="majorEastAsia"/>
          <w:szCs w:val="21"/>
        </w:rPr>
      </w:pPr>
    </w:p>
    <w:p w14:paraId="3B0299A7" w14:textId="19A650ED" w:rsidR="00C06F10" w:rsidRPr="00024694" w:rsidRDefault="00772E4C" w:rsidP="000674D5">
      <w:pPr>
        <w:ind w:left="2100" w:hangingChars="1000" w:hanging="2100"/>
        <w:jc w:val="left"/>
        <w:rPr>
          <w:rFonts w:asciiTheme="majorEastAsia" w:eastAsiaTheme="majorEastAsia" w:hAnsiTheme="majorEastAsia"/>
          <w:szCs w:val="21"/>
        </w:rPr>
      </w:pPr>
      <w:r w:rsidRPr="00024694">
        <w:rPr>
          <w:rFonts w:asciiTheme="majorEastAsia" w:eastAsiaTheme="majorEastAsia" w:hAnsiTheme="majorEastAsia" w:hint="eastAsia"/>
          <w:szCs w:val="21"/>
        </w:rPr>
        <w:t>※R1.6.</w:t>
      </w:r>
      <w:r w:rsidR="00AC0273">
        <w:rPr>
          <w:rFonts w:asciiTheme="majorEastAsia" w:eastAsiaTheme="majorEastAsia" w:hAnsiTheme="majorEastAsia" w:hint="eastAsia"/>
          <w:szCs w:val="21"/>
        </w:rPr>
        <w:t>13</w:t>
      </w:r>
      <w:r w:rsidRPr="00024694">
        <w:rPr>
          <w:rFonts w:asciiTheme="majorEastAsia" w:eastAsiaTheme="majorEastAsia" w:hAnsiTheme="majorEastAsia" w:hint="eastAsia"/>
          <w:szCs w:val="21"/>
        </w:rPr>
        <w:t xml:space="preserve">　一部修正：令和６年までに大阪広域水道企業団に統合又は統合予定の事業体（下表）、水道統計等の数値の時点修正</w:t>
      </w:r>
      <w:r w:rsidR="00F82DE6" w:rsidRPr="00024694">
        <w:rPr>
          <w:rFonts w:asciiTheme="majorEastAsia" w:eastAsiaTheme="majorEastAsia" w:hAnsiTheme="majorEastAsia" w:hint="eastAsia"/>
          <w:szCs w:val="21"/>
        </w:rPr>
        <w:t>、改元に伴う修正</w:t>
      </w:r>
      <w:r w:rsidR="00E07CBC" w:rsidRPr="00024694">
        <w:rPr>
          <w:rFonts w:asciiTheme="majorEastAsia" w:eastAsiaTheme="majorEastAsia" w:hAnsiTheme="majorEastAsia" w:hint="eastAsia"/>
          <w:szCs w:val="21"/>
        </w:rPr>
        <w:t>、「府域一水道に向けた</w:t>
      </w:r>
      <w:r w:rsidR="004C73F7">
        <w:rPr>
          <w:rFonts w:asciiTheme="majorEastAsia" w:eastAsiaTheme="majorEastAsia" w:hAnsiTheme="majorEastAsia" w:hint="eastAsia"/>
          <w:szCs w:val="21"/>
        </w:rPr>
        <w:t>水道の</w:t>
      </w:r>
      <w:r w:rsidR="00E07CBC" w:rsidRPr="00024694">
        <w:rPr>
          <w:rFonts w:asciiTheme="majorEastAsia" w:eastAsiaTheme="majorEastAsia" w:hAnsiTheme="majorEastAsia" w:hint="eastAsia"/>
          <w:szCs w:val="21"/>
        </w:rPr>
        <w:t>あり方協議会」の設置に伴う修正</w:t>
      </w:r>
    </w:p>
    <w:p w14:paraId="1CE326D3" w14:textId="74D4CA5E" w:rsidR="00772E4C" w:rsidRPr="00024694" w:rsidRDefault="00772E4C" w:rsidP="007108F6">
      <w:pPr>
        <w:jc w:val="left"/>
        <w:rPr>
          <w:rFonts w:asciiTheme="majorEastAsia" w:eastAsiaTheme="majorEastAsia" w:hAnsiTheme="majorEastAsia"/>
          <w:szCs w:val="21"/>
        </w:rPr>
      </w:pPr>
    </w:p>
    <w:p w14:paraId="36A367C8" w14:textId="051F7BA9" w:rsidR="000674D5" w:rsidRDefault="00AC0273" w:rsidP="004721B4">
      <w:pPr>
        <w:ind w:left="2310" w:hangingChars="1100" w:hanging="2310"/>
        <w:jc w:val="left"/>
        <w:rPr>
          <w:rFonts w:asciiTheme="majorEastAsia" w:eastAsiaTheme="majorEastAsia" w:hAnsiTheme="majorEastAsia"/>
          <w:szCs w:val="21"/>
        </w:rPr>
      </w:pPr>
      <w:r w:rsidRPr="004721B4">
        <w:rPr>
          <w:rFonts w:asciiTheme="majorEastAsia" w:eastAsiaTheme="majorEastAsia" w:hAnsiTheme="majorEastAsia" w:hint="eastAsia"/>
          <w:szCs w:val="21"/>
        </w:rPr>
        <w:t>※</w:t>
      </w:r>
      <w:r w:rsidR="000674D5" w:rsidRPr="004721B4">
        <w:rPr>
          <w:rFonts w:asciiTheme="majorEastAsia" w:eastAsiaTheme="majorEastAsia" w:hAnsiTheme="majorEastAsia" w:hint="eastAsia"/>
          <w:szCs w:val="21"/>
        </w:rPr>
        <w:t>R2.4.</w:t>
      </w:r>
      <w:r w:rsidR="006D6AC9">
        <w:rPr>
          <w:rFonts w:asciiTheme="majorEastAsia" w:eastAsiaTheme="majorEastAsia" w:hAnsiTheme="majorEastAsia" w:hint="eastAsia"/>
          <w:szCs w:val="21"/>
        </w:rPr>
        <w:t>9</w:t>
      </w:r>
      <w:r w:rsidR="000674D5" w:rsidRPr="00AC0273">
        <w:rPr>
          <w:rFonts w:asciiTheme="majorEastAsia" w:eastAsiaTheme="majorEastAsia" w:hAnsiTheme="majorEastAsia" w:hint="eastAsia"/>
          <w:color w:val="FF0000"/>
          <w:szCs w:val="21"/>
        </w:rPr>
        <w:t xml:space="preserve"> 　</w:t>
      </w:r>
      <w:r w:rsidR="000674D5" w:rsidRPr="004721B4">
        <w:rPr>
          <w:rFonts w:asciiTheme="majorEastAsia" w:eastAsiaTheme="majorEastAsia" w:hAnsiTheme="majorEastAsia" w:hint="eastAsia"/>
          <w:szCs w:val="21"/>
        </w:rPr>
        <w:t>一部修正：令和６年までに大阪広域水道企業団に統合又は統合予定の事業体（下表）、水道統計等の数値の時点修正、「府域一水道に向けた</w:t>
      </w:r>
      <w:r w:rsidR="00C1256C">
        <w:rPr>
          <w:rFonts w:asciiTheme="majorEastAsia" w:eastAsiaTheme="majorEastAsia" w:hAnsiTheme="majorEastAsia" w:hint="eastAsia"/>
          <w:szCs w:val="21"/>
        </w:rPr>
        <w:t>水道の</w:t>
      </w:r>
      <w:r w:rsidR="000674D5" w:rsidRPr="004721B4">
        <w:rPr>
          <w:rFonts w:asciiTheme="majorEastAsia" w:eastAsiaTheme="majorEastAsia" w:hAnsiTheme="majorEastAsia" w:hint="eastAsia"/>
          <w:szCs w:val="21"/>
        </w:rPr>
        <w:t>あり方協議会」の</w:t>
      </w:r>
      <w:r w:rsidRPr="004721B4">
        <w:rPr>
          <w:rFonts w:asciiTheme="majorEastAsia" w:eastAsiaTheme="majorEastAsia" w:hAnsiTheme="majorEastAsia" w:hint="eastAsia"/>
          <w:szCs w:val="21"/>
        </w:rPr>
        <w:t>取組み状況の</w:t>
      </w:r>
      <w:r w:rsidR="000674D5" w:rsidRPr="004721B4">
        <w:rPr>
          <w:rFonts w:asciiTheme="majorEastAsia" w:eastAsiaTheme="majorEastAsia" w:hAnsiTheme="majorEastAsia" w:hint="eastAsia"/>
          <w:szCs w:val="21"/>
        </w:rPr>
        <w:t>追加に伴う修正</w:t>
      </w:r>
    </w:p>
    <w:p w14:paraId="23D7B3C6" w14:textId="77777777" w:rsidR="00D40C51" w:rsidRDefault="00D40C51" w:rsidP="004721B4">
      <w:pPr>
        <w:ind w:left="2310" w:hangingChars="1100" w:hanging="2310"/>
        <w:jc w:val="left"/>
        <w:rPr>
          <w:rFonts w:asciiTheme="majorEastAsia" w:eastAsiaTheme="majorEastAsia" w:hAnsiTheme="majorEastAsia"/>
          <w:color w:val="FF0000"/>
          <w:szCs w:val="21"/>
        </w:rPr>
      </w:pPr>
    </w:p>
    <w:p w14:paraId="15DA1776" w14:textId="2B84A2E1" w:rsidR="00AC0273" w:rsidRDefault="00D40C51" w:rsidP="000674D5">
      <w:pPr>
        <w:ind w:left="2100" w:hangingChars="1000" w:hanging="2100"/>
        <w:jc w:val="left"/>
        <w:rPr>
          <w:rFonts w:asciiTheme="majorEastAsia" w:eastAsiaTheme="majorEastAsia" w:hAnsiTheme="majorEastAsia"/>
          <w:szCs w:val="21"/>
        </w:rPr>
      </w:pPr>
      <w:r w:rsidRPr="00130DF1">
        <w:rPr>
          <w:rFonts w:asciiTheme="majorEastAsia" w:eastAsiaTheme="majorEastAsia" w:hAnsiTheme="majorEastAsia" w:hint="eastAsia"/>
          <w:szCs w:val="21"/>
        </w:rPr>
        <w:t>※R3.4.</w:t>
      </w:r>
      <w:r w:rsidR="00A33212">
        <w:rPr>
          <w:rFonts w:asciiTheme="majorEastAsia" w:eastAsiaTheme="majorEastAsia" w:hAnsiTheme="majorEastAsia" w:hint="eastAsia"/>
          <w:szCs w:val="21"/>
        </w:rPr>
        <w:t>8</w:t>
      </w:r>
      <w:r w:rsidRPr="00130DF1">
        <w:rPr>
          <w:rFonts w:asciiTheme="majorEastAsia" w:eastAsiaTheme="majorEastAsia" w:hAnsiTheme="majorEastAsia" w:hint="eastAsia"/>
          <w:szCs w:val="21"/>
        </w:rPr>
        <w:t xml:space="preserve"> 　一部修正：令和６年までに大阪広域水道企業団に統合又は統合予定の事業体（下表）、水道統計等の数値の時点修正、「府域一水道に向けた水道のあり方協議会」の取組み状況の追加に伴う修正</w:t>
      </w:r>
    </w:p>
    <w:p w14:paraId="1A6966EF" w14:textId="77777777" w:rsidR="004C7C28" w:rsidRPr="00130DF1" w:rsidRDefault="004C7C28" w:rsidP="000674D5">
      <w:pPr>
        <w:ind w:left="2100" w:hangingChars="1000" w:hanging="2100"/>
        <w:jc w:val="left"/>
        <w:rPr>
          <w:rFonts w:asciiTheme="majorEastAsia" w:eastAsiaTheme="majorEastAsia" w:hAnsiTheme="majorEastAsia"/>
          <w:szCs w:val="21"/>
        </w:rPr>
      </w:pPr>
    </w:p>
    <w:p w14:paraId="1B9C3523" w14:textId="1B968B18" w:rsidR="004721B4" w:rsidRDefault="004C7C28" w:rsidP="00EC5656">
      <w:pPr>
        <w:ind w:left="2205" w:hangingChars="1050" w:hanging="2205"/>
        <w:jc w:val="left"/>
        <w:rPr>
          <w:rFonts w:asciiTheme="majorEastAsia" w:eastAsiaTheme="majorEastAsia" w:hAnsiTheme="majorEastAsia"/>
          <w:szCs w:val="21"/>
        </w:rPr>
      </w:pPr>
      <w:r w:rsidRPr="00AC2C6B">
        <w:rPr>
          <w:rFonts w:asciiTheme="majorEastAsia" w:eastAsiaTheme="majorEastAsia" w:hAnsiTheme="majorEastAsia" w:hint="eastAsia"/>
          <w:szCs w:val="21"/>
        </w:rPr>
        <w:t>※</w:t>
      </w:r>
      <w:r w:rsidR="00994491">
        <w:rPr>
          <w:rFonts w:asciiTheme="majorEastAsia" w:eastAsiaTheme="majorEastAsia" w:hAnsiTheme="majorEastAsia"/>
          <w:szCs w:val="21"/>
        </w:rPr>
        <w:t>R4.</w:t>
      </w:r>
      <w:r w:rsidR="00994491">
        <w:rPr>
          <w:rFonts w:asciiTheme="majorEastAsia" w:eastAsiaTheme="majorEastAsia" w:hAnsiTheme="majorEastAsia" w:hint="eastAsia"/>
          <w:szCs w:val="21"/>
        </w:rPr>
        <w:t>4</w:t>
      </w:r>
      <w:r w:rsidR="00994491">
        <w:rPr>
          <w:rFonts w:asciiTheme="majorEastAsia" w:eastAsiaTheme="majorEastAsia" w:hAnsiTheme="majorEastAsia"/>
          <w:szCs w:val="21"/>
        </w:rPr>
        <w:t>.7</w:t>
      </w:r>
      <w:r w:rsidRPr="00AC2C6B">
        <w:rPr>
          <w:rFonts w:asciiTheme="majorEastAsia" w:eastAsiaTheme="majorEastAsia" w:hAnsiTheme="majorEastAsia"/>
          <w:szCs w:val="21"/>
        </w:rPr>
        <w:t xml:space="preserve"> </w:t>
      </w:r>
      <w:r w:rsidRPr="00AC2C6B">
        <w:rPr>
          <w:rFonts w:asciiTheme="majorEastAsia" w:eastAsiaTheme="majorEastAsia" w:hAnsiTheme="majorEastAsia" w:hint="eastAsia"/>
          <w:szCs w:val="21"/>
        </w:rPr>
        <w:t xml:space="preserve">　一部修正：</w:t>
      </w:r>
      <w:r w:rsidR="00EC5656" w:rsidRPr="00EC5656">
        <w:rPr>
          <w:rFonts w:asciiTheme="majorEastAsia" w:eastAsiaTheme="majorEastAsia" w:hAnsiTheme="majorEastAsia" w:hint="eastAsia"/>
          <w:szCs w:val="21"/>
        </w:rPr>
        <w:t>水道統計等の数値の時点修正、水安全計画の策定状況の時点修正及び広</w:t>
      </w:r>
      <w:r w:rsidR="00EC5656" w:rsidRPr="00EC5656">
        <w:rPr>
          <w:rFonts w:asciiTheme="majorEastAsia" w:eastAsiaTheme="majorEastAsia" w:hAnsiTheme="majorEastAsia" w:hint="eastAsia"/>
          <w:szCs w:val="21"/>
        </w:rPr>
        <w:lastRenderedPageBreak/>
        <w:t>域的な水質管理に向けた取組みに係る記載の修正</w:t>
      </w:r>
    </w:p>
    <w:p w14:paraId="7962D17C" w14:textId="5F0B83F9" w:rsidR="00D87263" w:rsidRDefault="00D87263" w:rsidP="00EC5656">
      <w:pPr>
        <w:ind w:left="2205" w:hangingChars="1050" w:hanging="2205"/>
        <w:jc w:val="left"/>
        <w:rPr>
          <w:rFonts w:asciiTheme="majorEastAsia" w:eastAsiaTheme="majorEastAsia" w:hAnsiTheme="majorEastAsia"/>
          <w:szCs w:val="21"/>
        </w:rPr>
      </w:pPr>
    </w:p>
    <w:p w14:paraId="3250CF4C" w14:textId="6231C430" w:rsidR="00D87263" w:rsidRDefault="00D87263" w:rsidP="00D87263">
      <w:pPr>
        <w:ind w:left="2205" w:hangingChars="1050" w:hanging="2205"/>
        <w:jc w:val="left"/>
        <w:rPr>
          <w:rFonts w:asciiTheme="majorEastAsia" w:eastAsiaTheme="majorEastAsia" w:hAnsiTheme="majorEastAsia"/>
          <w:szCs w:val="21"/>
        </w:rPr>
      </w:pPr>
      <w:r w:rsidRPr="00AC2C6B">
        <w:rPr>
          <w:rFonts w:asciiTheme="majorEastAsia" w:eastAsiaTheme="majorEastAsia" w:hAnsiTheme="majorEastAsia" w:hint="eastAsia"/>
          <w:szCs w:val="21"/>
        </w:rPr>
        <w:t>※</w:t>
      </w:r>
      <w:r>
        <w:rPr>
          <w:rFonts w:asciiTheme="majorEastAsia" w:eastAsiaTheme="majorEastAsia" w:hAnsiTheme="majorEastAsia"/>
          <w:szCs w:val="21"/>
        </w:rPr>
        <w:t>R6.5.</w:t>
      </w:r>
      <w:r w:rsidR="001C0A24">
        <w:rPr>
          <w:rFonts w:asciiTheme="majorEastAsia" w:eastAsiaTheme="majorEastAsia" w:hAnsiTheme="majorEastAsia" w:hint="eastAsia"/>
          <w:szCs w:val="21"/>
        </w:rPr>
        <w:t>2</w:t>
      </w:r>
      <w:r w:rsidR="001C0A24">
        <w:rPr>
          <w:rFonts w:asciiTheme="majorEastAsia" w:eastAsiaTheme="majorEastAsia" w:hAnsiTheme="majorEastAsia"/>
          <w:szCs w:val="21"/>
        </w:rPr>
        <w:t>3</w:t>
      </w:r>
      <w:r w:rsidRPr="00AC2C6B">
        <w:rPr>
          <w:rFonts w:asciiTheme="majorEastAsia" w:eastAsiaTheme="majorEastAsia" w:hAnsiTheme="majorEastAsia"/>
          <w:szCs w:val="21"/>
        </w:rPr>
        <w:t xml:space="preserve"> </w:t>
      </w:r>
      <w:r w:rsidRPr="00AC2C6B">
        <w:rPr>
          <w:rFonts w:asciiTheme="majorEastAsia" w:eastAsiaTheme="majorEastAsia" w:hAnsiTheme="majorEastAsia" w:hint="eastAsia"/>
          <w:szCs w:val="21"/>
        </w:rPr>
        <w:t xml:space="preserve">　一部修正：</w:t>
      </w:r>
      <w:bookmarkStart w:id="0" w:name="_Hlk167357546"/>
      <w:r>
        <w:rPr>
          <w:rFonts w:asciiTheme="majorEastAsia" w:eastAsiaTheme="majorEastAsia" w:hAnsiTheme="majorEastAsia" w:hint="eastAsia"/>
          <w:szCs w:val="21"/>
        </w:rPr>
        <w:t>省庁移管に伴う修正、</w:t>
      </w:r>
      <w:r w:rsidRPr="00EC5656">
        <w:rPr>
          <w:rFonts w:asciiTheme="majorEastAsia" w:eastAsiaTheme="majorEastAsia" w:hAnsiTheme="majorEastAsia" w:hint="eastAsia"/>
          <w:szCs w:val="21"/>
        </w:rPr>
        <w:t>水道統計等の数値の時点修正、</w:t>
      </w:r>
      <w:r>
        <w:rPr>
          <w:rFonts w:asciiTheme="majorEastAsia" w:eastAsiaTheme="majorEastAsia" w:hAnsiTheme="majorEastAsia" w:hint="eastAsia"/>
          <w:szCs w:val="21"/>
        </w:rPr>
        <w:t>大阪府水道基盤強化計画策定に伴う</w:t>
      </w:r>
      <w:r w:rsidRPr="00EC5656">
        <w:rPr>
          <w:rFonts w:asciiTheme="majorEastAsia" w:eastAsiaTheme="majorEastAsia" w:hAnsiTheme="majorEastAsia" w:hint="eastAsia"/>
          <w:szCs w:val="21"/>
        </w:rPr>
        <w:t>修正及び</w:t>
      </w:r>
      <w:r w:rsidR="00342D60">
        <w:rPr>
          <w:rFonts w:asciiTheme="majorEastAsia" w:eastAsiaTheme="majorEastAsia" w:hAnsiTheme="majorEastAsia" w:hint="eastAsia"/>
          <w:szCs w:val="21"/>
        </w:rPr>
        <w:t>能勢町と</w:t>
      </w:r>
      <w:r>
        <w:rPr>
          <w:rFonts w:asciiTheme="majorEastAsia" w:eastAsiaTheme="majorEastAsia" w:hAnsiTheme="majorEastAsia" w:hint="eastAsia"/>
          <w:szCs w:val="21"/>
        </w:rPr>
        <w:t>大阪広域水道企業団との統合</w:t>
      </w:r>
      <w:r w:rsidRPr="00EC5656">
        <w:rPr>
          <w:rFonts w:asciiTheme="majorEastAsia" w:eastAsiaTheme="majorEastAsia" w:hAnsiTheme="majorEastAsia" w:hint="eastAsia"/>
          <w:szCs w:val="21"/>
        </w:rPr>
        <w:t>に係る記載の</w:t>
      </w:r>
      <w:r>
        <w:rPr>
          <w:rFonts w:asciiTheme="majorEastAsia" w:eastAsiaTheme="majorEastAsia" w:hAnsiTheme="majorEastAsia" w:hint="eastAsia"/>
          <w:szCs w:val="21"/>
        </w:rPr>
        <w:t>時点</w:t>
      </w:r>
      <w:r w:rsidRPr="00EC5656">
        <w:rPr>
          <w:rFonts w:asciiTheme="majorEastAsia" w:eastAsiaTheme="majorEastAsia" w:hAnsiTheme="majorEastAsia" w:hint="eastAsia"/>
          <w:szCs w:val="21"/>
        </w:rPr>
        <w:t>修正</w:t>
      </w:r>
      <w:bookmarkEnd w:id="0"/>
    </w:p>
    <w:p w14:paraId="57D2C019" w14:textId="77777777" w:rsidR="00D87263" w:rsidRPr="00D87263" w:rsidRDefault="00D87263" w:rsidP="00EC5656">
      <w:pPr>
        <w:ind w:left="2205" w:hangingChars="1050" w:hanging="2205"/>
        <w:jc w:val="left"/>
        <w:rPr>
          <w:rFonts w:asciiTheme="majorEastAsia" w:eastAsiaTheme="majorEastAsia" w:hAnsiTheme="majorEastAsia"/>
          <w:color w:val="FF0000"/>
          <w:szCs w:val="21"/>
        </w:rPr>
      </w:pPr>
    </w:p>
    <w:p w14:paraId="16EC53E8" w14:textId="28BC5FAA" w:rsidR="004721B4" w:rsidRPr="00D40C51" w:rsidRDefault="004721B4" w:rsidP="000674D5">
      <w:pPr>
        <w:ind w:left="2100" w:hangingChars="1000" w:hanging="2100"/>
        <w:jc w:val="left"/>
        <w:rPr>
          <w:rFonts w:asciiTheme="majorEastAsia" w:eastAsiaTheme="majorEastAsia" w:hAnsiTheme="majorEastAsia"/>
          <w:color w:val="FF0000"/>
          <w:szCs w:val="21"/>
        </w:rPr>
      </w:pPr>
    </w:p>
    <w:p w14:paraId="7F4ED410" w14:textId="206ABABA" w:rsidR="00772E4C" w:rsidRPr="004721B4" w:rsidRDefault="00772E4C" w:rsidP="007108F6">
      <w:pPr>
        <w:jc w:val="left"/>
        <w:rPr>
          <w:rFonts w:asciiTheme="majorEastAsia" w:eastAsiaTheme="majorEastAsia" w:hAnsiTheme="majorEastAsia"/>
          <w:b/>
          <w:szCs w:val="21"/>
        </w:rPr>
      </w:pPr>
      <w:r w:rsidRPr="004721B4">
        <w:rPr>
          <w:rFonts w:asciiTheme="majorEastAsia" w:eastAsiaTheme="majorEastAsia" w:hAnsiTheme="majorEastAsia" w:hint="eastAsia"/>
          <w:b/>
          <w:szCs w:val="21"/>
        </w:rPr>
        <w:t>（参考）大阪広域水道企業団</w:t>
      </w:r>
      <w:r w:rsidR="008122A3" w:rsidRPr="004721B4">
        <w:rPr>
          <w:rFonts w:asciiTheme="majorEastAsia" w:eastAsiaTheme="majorEastAsia" w:hAnsiTheme="majorEastAsia" w:hint="eastAsia"/>
          <w:b/>
          <w:szCs w:val="21"/>
        </w:rPr>
        <w:t>に</w:t>
      </w:r>
      <w:r w:rsidRPr="004721B4">
        <w:rPr>
          <w:rFonts w:asciiTheme="majorEastAsia" w:eastAsiaTheme="majorEastAsia" w:hAnsiTheme="majorEastAsia" w:hint="eastAsia"/>
          <w:b/>
          <w:szCs w:val="21"/>
        </w:rPr>
        <w:t>統合</w:t>
      </w:r>
      <w:r w:rsidR="009506D3" w:rsidRPr="004721B4">
        <w:rPr>
          <w:rFonts w:asciiTheme="majorEastAsia" w:eastAsiaTheme="majorEastAsia" w:hAnsiTheme="majorEastAsia" w:hint="eastAsia"/>
          <w:b/>
          <w:szCs w:val="21"/>
        </w:rPr>
        <w:t>した事業体</w:t>
      </w:r>
    </w:p>
    <w:tbl>
      <w:tblPr>
        <w:tblStyle w:val="a8"/>
        <w:tblW w:w="0" w:type="auto"/>
        <w:tblLook w:val="04A0" w:firstRow="1" w:lastRow="0" w:firstColumn="1" w:lastColumn="0" w:noHBand="0" w:noVBand="1"/>
      </w:tblPr>
      <w:tblGrid>
        <w:gridCol w:w="3681"/>
        <w:gridCol w:w="5379"/>
      </w:tblGrid>
      <w:tr w:rsidR="00772E4C" w:rsidRPr="00024694" w14:paraId="3BB6BA6C" w14:textId="77777777" w:rsidTr="007108F6">
        <w:tc>
          <w:tcPr>
            <w:tcW w:w="3681" w:type="dxa"/>
          </w:tcPr>
          <w:p w14:paraId="0B721101" w14:textId="05F6AA38"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2017年（平成29年）４月</w:t>
            </w:r>
          </w:p>
        </w:tc>
        <w:tc>
          <w:tcPr>
            <w:tcW w:w="5379" w:type="dxa"/>
          </w:tcPr>
          <w:p w14:paraId="320317D9" w14:textId="23083E2E"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四條畷市、太子町、千早赤阪村</w:t>
            </w:r>
          </w:p>
        </w:tc>
      </w:tr>
      <w:tr w:rsidR="00772E4C" w:rsidRPr="00024694" w14:paraId="7B8C5E0F" w14:textId="77777777" w:rsidTr="007108F6">
        <w:tc>
          <w:tcPr>
            <w:tcW w:w="3681" w:type="dxa"/>
          </w:tcPr>
          <w:p w14:paraId="6C1A8BDC" w14:textId="4E817631"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2019年（平成31年）４月</w:t>
            </w:r>
          </w:p>
        </w:tc>
        <w:tc>
          <w:tcPr>
            <w:tcW w:w="5379" w:type="dxa"/>
          </w:tcPr>
          <w:p w14:paraId="517473D4" w14:textId="4624E048"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豊能町、忠岡町、田尻町、泉南市、阪南市、岬町</w:t>
            </w:r>
          </w:p>
        </w:tc>
      </w:tr>
      <w:tr w:rsidR="00772E4C" w:rsidRPr="00024694" w14:paraId="0CCDFC5A" w14:textId="77777777" w:rsidTr="007108F6">
        <w:tc>
          <w:tcPr>
            <w:tcW w:w="3681" w:type="dxa"/>
          </w:tcPr>
          <w:p w14:paraId="5371ECDF" w14:textId="026D9322" w:rsidR="00772E4C" w:rsidRPr="00024694" w:rsidRDefault="00772E4C" w:rsidP="004721B4">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2021年（令和３年）</w:t>
            </w:r>
            <w:r w:rsidR="00D40C51">
              <w:rPr>
                <w:rFonts w:asciiTheme="majorEastAsia" w:eastAsiaTheme="majorEastAsia" w:hAnsiTheme="majorEastAsia" w:hint="eastAsia"/>
                <w:szCs w:val="21"/>
              </w:rPr>
              <w:t xml:space="preserve"> </w:t>
            </w:r>
            <w:r w:rsidR="00D40C51" w:rsidRPr="00130DF1">
              <w:rPr>
                <w:rFonts w:asciiTheme="majorEastAsia" w:eastAsiaTheme="majorEastAsia" w:hAnsiTheme="majorEastAsia" w:hint="eastAsia"/>
                <w:szCs w:val="21"/>
              </w:rPr>
              <w:t>４月</w:t>
            </w:r>
          </w:p>
        </w:tc>
        <w:tc>
          <w:tcPr>
            <w:tcW w:w="5379" w:type="dxa"/>
          </w:tcPr>
          <w:p w14:paraId="54990126" w14:textId="3D6D9811" w:rsidR="00772E4C" w:rsidRPr="00024694" w:rsidRDefault="00772E4C" w:rsidP="00130DF1">
            <w:pPr>
              <w:jc w:val="left"/>
              <w:rPr>
                <w:rFonts w:asciiTheme="majorEastAsia" w:eastAsiaTheme="majorEastAsia" w:hAnsiTheme="majorEastAsia"/>
                <w:szCs w:val="21"/>
              </w:rPr>
            </w:pPr>
            <w:r w:rsidRPr="00024694">
              <w:rPr>
                <w:rFonts w:asciiTheme="majorEastAsia" w:eastAsiaTheme="majorEastAsia" w:hAnsiTheme="majorEastAsia" w:hint="eastAsia"/>
                <w:szCs w:val="21"/>
              </w:rPr>
              <w:t>藤井寺市、大阪狭山市、熊取町、河南町</w:t>
            </w:r>
          </w:p>
        </w:tc>
      </w:tr>
      <w:tr w:rsidR="00772E4C" w:rsidRPr="00024694" w14:paraId="50047B88" w14:textId="77777777" w:rsidTr="007108F6">
        <w:tc>
          <w:tcPr>
            <w:tcW w:w="3681" w:type="dxa"/>
          </w:tcPr>
          <w:p w14:paraId="530161AE" w14:textId="398A451E"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2024年（令和６年）</w:t>
            </w:r>
            <w:r w:rsidR="00D87263" w:rsidRPr="00130DF1">
              <w:rPr>
                <w:rFonts w:asciiTheme="majorEastAsia" w:eastAsiaTheme="majorEastAsia" w:hAnsiTheme="majorEastAsia" w:hint="eastAsia"/>
                <w:szCs w:val="21"/>
              </w:rPr>
              <w:t>４月</w:t>
            </w:r>
          </w:p>
        </w:tc>
        <w:tc>
          <w:tcPr>
            <w:tcW w:w="5379" w:type="dxa"/>
          </w:tcPr>
          <w:p w14:paraId="770D3057" w14:textId="3C48664C" w:rsidR="00772E4C" w:rsidRPr="00024694" w:rsidRDefault="00772E4C" w:rsidP="00772E4C">
            <w:pPr>
              <w:jc w:val="left"/>
              <w:rPr>
                <w:rFonts w:asciiTheme="majorEastAsia" w:eastAsiaTheme="majorEastAsia" w:hAnsiTheme="majorEastAsia"/>
                <w:szCs w:val="21"/>
              </w:rPr>
            </w:pPr>
            <w:r w:rsidRPr="00024694">
              <w:rPr>
                <w:rFonts w:asciiTheme="majorEastAsia" w:eastAsiaTheme="majorEastAsia" w:hAnsiTheme="majorEastAsia" w:hint="eastAsia"/>
                <w:szCs w:val="21"/>
              </w:rPr>
              <w:t>能勢町</w:t>
            </w:r>
          </w:p>
        </w:tc>
      </w:tr>
    </w:tbl>
    <w:p w14:paraId="7C5F1A59" w14:textId="77777777" w:rsidR="004721B4" w:rsidRDefault="004721B4" w:rsidP="008C43E4">
      <w:pPr>
        <w:jc w:val="left"/>
        <w:rPr>
          <w:rFonts w:asciiTheme="majorEastAsia" w:eastAsiaTheme="majorEastAsia" w:hAnsiTheme="majorEastAsia"/>
          <w:b/>
          <w:szCs w:val="21"/>
        </w:rPr>
      </w:pPr>
    </w:p>
    <w:p w14:paraId="3B0299AF" w14:textId="2BC33F46" w:rsidR="008C43E4" w:rsidRPr="00024694" w:rsidRDefault="008C43E4" w:rsidP="008C43E4">
      <w:pPr>
        <w:jc w:val="left"/>
        <w:rPr>
          <w:rFonts w:asciiTheme="majorEastAsia" w:eastAsiaTheme="majorEastAsia" w:hAnsiTheme="majorEastAsia"/>
          <w:b/>
          <w:szCs w:val="21"/>
        </w:rPr>
      </w:pPr>
      <w:r w:rsidRPr="00024694">
        <w:rPr>
          <w:rFonts w:asciiTheme="majorEastAsia" w:eastAsiaTheme="majorEastAsia" w:hAnsiTheme="majorEastAsia" w:hint="eastAsia"/>
          <w:b/>
          <w:szCs w:val="21"/>
        </w:rPr>
        <w:t>（参考）</w:t>
      </w:r>
      <w:r w:rsidR="00970000" w:rsidRPr="00024694">
        <w:rPr>
          <w:rFonts w:asciiTheme="majorEastAsia" w:eastAsiaTheme="majorEastAsia" w:hAnsiTheme="majorEastAsia" w:hint="eastAsia"/>
          <w:b/>
          <w:szCs w:val="21"/>
        </w:rPr>
        <w:t>府内</w:t>
      </w:r>
      <w:r w:rsidRPr="00024694">
        <w:rPr>
          <w:rFonts w:asciiTheme="majorEastAsia" w:eastAsiaTheme="majorEastAsia" w:hAnsiTheme="majorEastAsia" w:hint="eastAsia"/>
          <w:b/>
          <w:szCs w:val="21"/>
        </w:rPr>
        <w:t>水道事業の一覧</w:t>
      </w:r>
      <w:r w:rsidR="00970000" w:rsidRPr="00024694">
        <w:rPr>
          <w:rFonts w:asciiTheme="majorEastAsia" w:eastAsiaTheme="majorEastAsia" w:hAnsiTheme="majorEastAsia" w:hint="eastAsia"/>
          <w:b/>
          <w:szCs w:val="21"/>
        </w:rPr>
        <w:t>（認可区分）</w:t>
      </w:r>
    </w:p>
    <w:tbl>
      <w:tblPr>
        <w:tblW w:w="894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5"/>
        <w:gridCol w:w="1641"/>
        <w:gridCol w:w="1925"/>
        <w:gridCol w:w="1925"/>
      </w:tblGrid>
      <w:tr w:rsidR="00F84482" w:rsidRPr="00024694" w14:paraId="3B0299B8" w14:textId="77777777" w:rsidTr="00024694">
        <w:trPr>
          <w:trHeight w:val="340"/>
        </w:trPr>
        <w:tc>
          <w:tcPr>
            <w:tcW w:w="3455" w:type="dxa"/>
            <w:tcBorders>
              <w:tl2br w:val="single" w:sz="4" w:space="0" w:color="auto"/>
            </w:tcBorders>
            <w:shd w:val="clear" w:color="000000" w:fill="B7DEE8"/>
            <w:vAlign w:val="center"/>
            <w:hideMark/>
          </w:tcPr>
          <w:p w14:paraId="3B0299B0" w14:textId="77777777" w:rsidR="005512E6" w:rsidRPr="00024694" w:rsidRDefault="005512E6" w:rsidP="005512E6">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 xml:space="preserve">　　認可権限</w:t>
            </w:r>
          </w:p>
          <w:p w14:paraId="3B0299B1" w14:textId="77777777" w:rsidR="005512E6" w:rsidRPr="00024694" w:rsidRDefault="005512E6" w:rsidP="005512E6">
            <w:pPr>
              <w:widowControl/>
              <w:jc w:val="center"/>
              <w:rPr>
                <w:rFonts w:asciiTheme="majorEastAsia" w:eastAsiaTheme="majorEastAsia" w:hAnsiTheme="majorEastAsia" w:cs="ＭＳ Ｐゴシック"/>
                <w:kern w:val="0"/>
                <w:szCs w:val="21"/>
              </w:rPr>
            </w:pPr>
          </w:p>
          <w:p w14:paraId="3B0299B2" w14:textId="77777777" w:rsidR="00405947" w:rsidRPr="00024694" w:rsidRDefault="00405947" w:rsidP="005512E6">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事業体名</w:t>
            </w:r>
          </w:p>
        </w:tc>
        <w:tc>
          <w:tcPr>
            <w:tcW w:w="1641" w:type="dxa"/>
            <w:shd w:val="clear" w:color="000000" w:fill="B7DEE8"/>
          </w:tcPr>
          <w:p w14:paraId="3B0299B3" w14:textId="77777777" w:rsidR="00405947" w:rsidRPr="00024694" w:rsidRDefault="00405947" w:rsidP="009B2537">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 w:val="20"/>
                <w:szCs w:val="21"/>
              </w:rPr>
              <w:t>大臣認可</w:t>
            </w:r>
          </w:p>
        </w:tc>
        <w:tc>
          <w:tcPr>
            <w:tcW w:w="1925" w:type="dxa"/>
            <w:shd w:val="clear" w:color="000000" w:fill="B7DEE8"/>
            <w:vAlign w:val="center"/>
            <w:hideMark/>
          </w:tcPr>
          <w:p w14:paraId="3B0299B4" w14:textId="77777777" w:rsidR="00970000" w:rsidRPr="00024694" w:rsidRDefault="00970000" w:rsidP="009B2537">
            <w:pPr>
              <w:widowControl/>
              <w:jc w:val="center"/>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知事認可</w:t>
            </w:r>
          </w:p>
          <w:p w14:paraId="3B0299B5" w14:textId="77777777" w:rsidR="00970000"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hint="eastAsia"/>
                <w:sz w:val="18"/>
                <w:szCs w:val="21"/>
              </w:rPr>
              <w:t>（水道法施行令第</w:t>
            </w:r>
            <w:r w:rsidRPr="00024694">
              <w:rPr>
                <w:rFonts w:asciiTheme="majorEastAsia" w:eastAsiaTheme="majorEastAsia" w:hAnsiTheme="majorEastAsia"/>
                <w:sz w:val="18"/>
                <w:szCs w:val="21"/>
              </w:rPr>
              <w:t>15条の指定</w:t>
            </w:r>
            <w:r w:rsidR="00BA3A16" w:rsidRPr="00024694">
              <w:rPr>
                <w:rFonts w:asciiTheme="majorEastAsia" w:eastAsiaTheme="majorEastAsia" w:hAnsiTheme="majorEastAsia" w:hint="eastAsia"/>
                <w:sz w:val="18"/>
                <w:szCs w:val="21"/>
              </w:rPr>
              <w:t>都</w:t>
            </w:r>
            <w:r w:rsidRPr="00024694">
              <w:rPr>
                <w:rFonts w:asciiTheme="majorEastAsia" w:eastAsiaTheme="majorEastAsia" w:hAnsiTheme="majorEastAsia" w:hint="eastAsia"/>
                <w:sz w:val="18"/>
                <w:szCs w:val="21"/>
              </w:rPr>
              <w:t>道府県）</w:t>
            </w:r>
          </w:p>
        </w:tc>
        <w:tc>
          <w:tcPr>
            <w:tcW w:w="1925" w:type="dxa"/>
            <w:shd w:val="clear" w:color="000000" w:fill="B7DEE8"/>
          </w:tcPr>
          <w:p w14:paraId="3B0299B6" w14:textId="77777777" w:rsidR="00970000"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cs="ＭＳ Ｐゴシック" w:hint="eastAsia"/>
                <w:kern w:val="0"/>
                <w:sz w:val="18"/>
                <w:szCs w:val="21"/>
              </w:rPr>
              <w:t>知事認可</w:t>
            </w:r>
          </w:p>
          <w:p w14:paraId="3B0299B7" w14:textId="77777777" w:rsidR="00405947" w:rsidRPr="00024694" w:rsidRDefault="00970000" w:rsidP="00970000">
            <w:pPr>
              <w:widowControl/>
              <w:jc w:val="center"/>
              <w:rPr>
                <w:rFonts w:asciiTheme="majorEastAsia" w:eastAsiaTheme="majorEastAsia" w:hAnsiTheme="majorEastAsia" w:cs="ＭＳ Ｐゴシック"/>
                <w:kern w:val="0"/>
                <w:sz w:val="18"/>
                <w:szCs w:val="21"/>
              </w:rPr>
            </w:pPr>
            <w:r w:rsidRPr="00024694">
              <w:rPr>
                <w:rFonts w:asciiTheme="majorEastAsia" w:eastAsiaTheme="majorEastAsia" w:hAnsiTheme="majorEastAsia" w:cs="ＭＳ Ｐゴシック" w:hint="eastAsia"/>
                <w:kern w:val="0"/>
                <w:sz w:val="18"/>
                <w:szCs w:val="21"/>
              </w:rPr>
              <w:t>（</w:t>
            </w:r>
            <w:r w:rsidRPr="00024694">
              <w:rPr>
                <w:rFonts w:asciiTheme="majorEastAsia" w:eastAsiaTheme="majorEastAsia" w:hAnsiTheme="majorEastAsia" w:hint="eastAsia"/>
                <w:sz w:val="18"/>
                <w:szCs w:val="21"/>
              </w:rPr>
              <w:t>水道法施行令</w:t>
            </w:r>
            <w:r w:rsidRPr="00024694">
              <w:rPr>
                <w:rFonts w:asciiTheme="majorEastAsia" w:eastAsiaTheme="majorEastAsia" w:hAnsiTheme="majorEastAsia" w:cs="ＭＳ Ｐゴシック" w:hint="eastAsia"/>
                <w:kern w:val="0"/>
                <w:sz w:val="18"/>
                <w:szCs w:val="21"/>
              </w:rPr>
              <w:t>第</w:t>
            </w:r>
            <w:r w:rsidRPr="00024694">
              <w:rPr>
                <w:rFonts w:asciiTheme="majorEastAsia" w:eastAsiaTheme="majorEastAsia" w:hAnsiTheme="majorEastAsia" w:cs="ＭＳ Ｐゴシック"/>
                <w:kern w:val="0"/>
                <w:sz w:val="18"/>
                <w:szCs w:val="21"/>
              </w:rPr>
              <w:t>14条の都道府県）</w:t>
            </w:r>
          </w:p>
        </w:tc>
      </w:tr>
      <w:tr w:rsidR="00F84482" w:rsidRPr="00024694" w14:paraId="3B0299BD" w14:textId="77777777" w:rsidTr="00024694">
        <w:trPr>
          <w:trHeight w:val="270"/>
        </w:trPr>
        <w:tc>
          <w:tcPr>
            <w:tcW w:w="3455" w:type="dxa"/>
            <w:shd w:val="clear" w:color="auto" w:fill="auto"/>
            <w:noWrap/>
            <w:vAlign w:val="bottom"/>
            <w:hideMark/>
          </w:tcPr>
          <w:p w14:paraId="3B0299B9"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大阪市</w:t>
            </w:r>
          </w:p>
        </w:tc>
        <w:tc>
          <w:tcPr>
            <w:tcW w:w="1641" w:type="dxa"/>
          </w:tcPr>
          <w:p w14:paraId="3B0299B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B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B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2" w14:textId="77777777" w:rsidTr="00024694">
        <w:trPr>
          <w:trHeight w:val="270"/>
        </w:trPr>
        <w:tc>
          <w:tcPr>
            <w:tcW w:w="3455" w:type="dxa"/>
            <w:shd w:val="clear" w:color="auto" w:fill="auto"/>
            <w:noWrap/>
            <w:vAlign w:val="bottom"/>
            <w:hideMark/>
          </w:tcPr>
          <w:p w14:paraId="3B0299BE"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堺市</w:t>
            </w:r>
          </w:p>
        </w:tc>
        <w:tc>
          <w:tcPr>
            <w:tcW w:w="1641" w:type="dxa"/>
          </w:tcPr>
          <w:p w14:paraId="3B0299B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C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C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7" w14:textId="77777777" w:rsidTr="00024694">
        <w:trPr>
          <w:trHeight w:val="270"/>
        </w:trPr>
        <w:tc>
          <w:tcPr>
            <w:tcW w:w="3455" w:type="dxa"/>
            <w:shd w:val="clear" w:color="auto" w:fill="auto"/>
            <w:noWrap/>
            <w:vAlign w:val="bottom"/>
            <w:hideMark/>
          </w:tcPr>
          <w:p w14:paraId="3B0299C3"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岸和田市</w:t>
            </w:r>
          </w:p>
        </w:tc>
        <w:tc>
          <w:tcPr>
            <w:tcW w:w="1641" w:type="dxa"/>
          </w:tcPr>
          <w:p w14:paraId="3B0299C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C5"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C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CC" w14:textId="77777777" w:rsidTr="00024694">
        <w:trPr>
          <w:trHeight w:val="270"/>
        </w:trPr>
        <w:tc>
          <w:tcPr>
            <w:tcW w:w="3455" w:type="dxa"/>
            <w:shd w:val="clear" w:color="auto" w:fill="auto"/>
            <w:noWrap/>
            <w:vAlign w:val="bottom"/>
            <w:hideMark/>
          </w:tcPr>
          <w:p w14:paraId="3B0299C8"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豊中市</w:t>
            </w:r>
          </w:p>
        </w:tc>
        <w:tc>
          <w:tcPr>
            <w:tcW w:w="1641" w:type="dxa"/>
          </w:tcPr>
          <w:p w14:paraId="3B0299C9"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C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C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1" w14:textId="77777777" w:rsidTr="00024694">
        <w:trPr>
          <w:trHeight w:val="270"/>
        </w:trPr>
        <w:tc>
          <w:tcPr>
            <w:tcW w:w="3455" w:type="dxa"/>
            <w:shd w:val="clear" w:color="auto" w:fill="auto"/>
            <w:noWrap/>
            <w:vAlign w:val="bottom"/>
            <w:hideMark/>
          </w:tcPr>
          <w:p w14:paraId="3B0299CD"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池田市</w:t>
            </w:r>
          </w:p>
        </w:tc>
        <w:tc>
          <w:tcPr>
            <w:tcW w:w="1641" w:type="dxa"/>
          </w:tcPr>
          <w:p w14:paraId="3B0299C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C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D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6" w14:textId="77777777" w:rsidTr="00024694">
        <w:trPr>
          <w:trHeight w:val="270"/>
        </w:trPr>
        <w:tc>
          <w:tcPr>
            <w:tcW w:w="3455" w:type="dxa"/>
            <w:shd w:val="clear" w:color="auto" w:fill="auto"/>
            <w:noWrap/>
            <w:vAlign w:val="bottom"/>
            <w:hideMark/>
          </w:tcPr>
          <w:p w14:paraId="3B0299D2"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吹田市</w:t>
            </w:r>
          </w:p>
        </w:tc>
        <w:tc>
          <w:tcPr>
            <w:tcW w:w="1641" w:type="dxa"/>
          </w:tcPr>
          <w:p w14:paraId="3B0299D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D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D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DB" w14:textId="77777777" w:rsidTr="00024694">
        <w:trPr>
          <w:trHeight w:val="270"/>
        </w:trPr>
        <w:tc>
          <w:tcPr>
            <w:tcW w:w="3455" w:type="dxa"/>
            <w:shd w:val="clear" w:color="auto" w:fill="auto"/>
            <w:noWrap/>
            <w:vAlign w:val="bottom"/>
            <w:hideMark/>
          </w:tcPr>
          <w:p w14:paraId="3B0299D7"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泉大津市</w:t>
            </w:r>
          </w:p>
        </w:tc>
        <w:tc>
          <w:tcPr>
            <w:tcW w:w="1641" w:type="dxa"/>
          </w:tcPr>
          <w:p w14:paraId="3B0299D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D9"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D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0" w14:textId="77777777" w:rsidTr="00024694">
        <w:trPr>
          <w:trHeight w:val="270"/>
        </w:trPr>
        <w:tc>
          <w:tcPr>
            <w:tcW w:w="3455" w:type="dxa"/>
            <w:shd w:val="clear" w:color="auto" w:fill="auto"/>
            <w:noWrap/>
            <w:vAlign w:val="bottom"/>
            <w:hideMark/>
          </w:tcPr>
          <w:p w14:paraId="3B0299DC"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高槻市</w:t>
            </w:r>
          </w:p>
        </w:tc>
        <w:tc>
          <w:tcPr>
            <w:tcW w:w="1641" w:type="dxa"/>
          </w:tcPr>
          <w:p w14:paraId="3B0299D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D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D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5" w14:textId="77777777" w:rsidTr="00024694">
        <w:trPr>
          <w:trHeight w:val="270"/>
        </w:trPr>
        <w:tc>
          <w:tcPr>
            <w:tcW w:w="3455" w:type="dxa"/>
            <w:shd w:val="clear" w:color="auto" w:fill="auto"/>
            <w:noWrap/>
            <w:vAlign w:val="bottom"/>
            <w:hideMark/>
          </w:tcPr>
          <w:p w14:paraId="3B0299E1"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貝塚市</w:t>
            </w:r>
          </w:p>
        </w:tc>
        <w:tc>
          <w:tcPr>
            <w:tcW w:w="1641" w:type="dxa"/>
          </w:tcPr>
          <w:p w14:paraId="3B0299E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E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E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A" w14:textId="77777777" w:rsidTr="00024694">
        <w:trPr>
          <w:trHeight w:val="270"/>
        </w:trPr>
        <w:tc>
          <w:tcPr>
            <w:tcW w:w="3455" w:type="dxa"/>
            <w:shd w:val="clear" w:color="auto" w:fill="auto"/>
            <w:noWrap/>
            <w:vAlign w:val="bottom"/>
            <w:hideMark/>
          </w:tcPr>
          <w:p w14:paraId="3B0299E6"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守口市</w:t>
            </w:r>
          </w:p>
        </w:tc>
        <w:tc>
          <w:tcPr>
            <w:tcW w:w="1641" w:type="dxa"/>
          </w:tcPr>
          <w:p w14:paraId="3B0299E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E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E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EF" w14:textId="77777777" w:rsidTr="00024694">
        <w:trPr>
          <w:trHeight w:val="270"/>
        </w:trPr>
        <w:tc>
          <w:tcPr>
            <w:tcW w:w="3455" w:type="dxa"/>
            <w:shd w:val="clear" w:color="auto" w:fill="auto"/>
            <w:noWrap/>
            <w:vAlign w:val="bottom"/>
            <w:hideMark/>
          </w:tcPr>
          <w:p w14:paraId="3B0299EB"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枚方市</w:t>
            </w:r>
          </w:p>
        </w:tc>
        <w:tc>
          <w:tcPr>
            <w:tcW w:w="1641" w:type="dxa"/>
          </w:tcPr>
          <w:p w14:paraId="3B0299EC"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9E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9EE"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4" w14:textId="77777777" w:rsidTr="00024694">
        <w:trPr>
          <w:trHeight w:val="270"/>
        </w:trPr>
        <w:tc>
          <w:tcPr>
            <w:tcW w:w="3455" w:type="dxa"/>
            <w:shd w:val="clear" w:color="auto" w:fill="auto"/>
            <w:noWrap/>
            <w:vAlign w:val="bottom"/>
            <w:hideMark/>
          </w:tcPr>
          <w:p w14:paraId="3B0299F0"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茨木市</w:t>
            </w:r>
          </w:p>
        </w:tc>
        <w:tc>
          <w:tcPr>
            <w:tcW w:w="1641" w:type="dxa"/>
          </w:tcPr>
          <w:p w14:paraId="3B0299F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2" w14:textId="77777777" w:rsidR="00405947" w:rsidRPr="00024694" w:rsidRDefault="006B197E"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9" w14:textId="77777777" w:rsidTr="00024694">
        <w:trPr>
          <w:trHeight w:val="270"/>
        </w:trPr>
        <w:tc>
          <w:tcPr>
            <w:tcW w:w="3455" w:type="dxa"/>
            <w:shd w:val="clear" w:color="auto" w:fill="auto"/>
            <w:noWrap/>
            <w:vAlign w:val="bottom"/>
            <w:hideMark/>
          </w:tcPr>
          <w:p w14:paraId="3B0299F5"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八尾市</w:t>
            </w:r>
          </w:p>
        </w:tc>
        <w:tc>
          <w:tcPr>
            <w:tcW w:w="1641" w:type="dxa"/>
          </w:tcPr>
          <w:p w14:paraId="3B0299F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9FE" w14:textId="77777777" w:rsidTr="00024694">
        <w:trPr>
          <w:trHeight w:val="270"/>
        </w:trPr>
        <w:tc>
          <w:tcPr>
            <w:tcW w:w="3455" w:type="dxa"/>
            <w:shd w:val="clear" w:color="auto" w:fill="auto"/>
            <w:noWrap/>
            <w:vAlign w:val="bottom"/>
            <w:hideMark/>
          </w:tcPr>
          <w:p w14:paraId="3B0299FA"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泉佐野市</w:t>
            </w:r>
          </w:p>
        </w:tc>
        <w:tc>
          <w:tcPr>
            <w:tcW w:w="1641" w:type="dxa"/>
          </w:tcPr>
          <w:p w14:paraId="3B0299F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9FC"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9F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3" w14:textId="77777777" w:rsidTr="00024694">
        <w:trPr>
          <w:trHeight w:val="270"/>
        </w:trPr>
        <w:tc>
          <w:tcPr>
            <w:tcW w:w="3455" w:type="dxa"/>
            <w:shd w:val="clear" w:color="auto" w:fill="auto"/>
            <w:noWrap/>
            <w:vAlign w:val="bottom"/>
            <w:hideMark/>
          </w:tcPr>
          <w:p w14:paraId="3B0299FF"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富田林市</w:t>
            </w:r>
          </w:p>
        </w:tc>
        <w:tc>
          <w:tcPr>
            <w:tcW w:w="1641" w:type="dxa"/>
          </w:tcPr>
          <w:p w14:paraId="3B029A0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0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0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8" w14:textId="77777777" w:rsidTr="00024694">
        <w:trPr>
          <w:trHeight w:val="270"/>
        </w:trPr>
        <w:tc>
          <w:tcPr>
            <w:tcW w:w="3455" w:type="dxa"/>
            <w:shd w:val="clear" w:color="auto" w:fill="auto"/>
            <w:noWrap/>
            <w:vAlign w:val="bottom"/>
            <w:hideMark/>
          </w:tcPr>
          <w:p w14:paraId="3B029A04"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寝屋川市</w:t>
            </w:r>
          </w:p>
        </w:tc>
        <w:tc>
          <w:tcPr>
            <w:tcW w:w="1641" w:type="dxa"/>
          </w:tcPr>
          <w:p w14:paraId="3B029A0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06"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0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0D" w14:textId="77777777" w:rsidTr="00024694">
        <w:trPr>
          <w:trHeight w:val="345"/>
        </w:trPr>
        <w:tc>
          <w:tcPr>
            <w:tcW w:w="3455" w:type="dxa"/>
            <w:shd w:val="clear" w:color="auto" w:fill="auto"/>
            <w:noWrap/>
            <w:vAlign w:val="bottom"/>
            <w:hideMark/>
          </w:tcPr>
          <w:p w14:paraId="3B029A09"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河内長野市</w:t>
            </w:r>
          </w:p>
        </w:tc>
        <w:tc>
          <w:tcPr>
            <w:tcW w:w="1641" w:type="dxa"/>
          </w:tcPr>
          <w:p w14:paraId="3B029A0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0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0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2" w14:textId="77777777" w:rsidTr="00024694">
        <w:trPr>
          <w:trHeight w:val="270"/>
        </w:trPr>
        <w:tc>
          <w:tcPr>
            <w:tcW w:w="3455" w:type="dxa"/>
            <w:shd w:val="clear" w:color="auto" w:fill="auto"/>
            <w:noWrap/>
            <w:vAlign w:val="bottom"/>
            <w:hideMark/>
          </w:tcPr>
          <w:p w14:paraId="3B029A0E"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松原市</w:t>
            </w:r>
          </w:p>
        </w:tc>
        <w:tc>
          <w:tcPr>
            <w:tcW w:w="1641" w:type="dxa"/>
          </w:tcPr>
          <w:p w14:paraId="3B029A0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0"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7" w14:textId="77777777" w:rsidTr="00024694">
        <w:trPr>
          <w:trHeight w:val="270"/>
        </w:trPr>
        <w:tc>
          <w:tcPr>
            <w:tcW w:w="3455" w:type="dxa"/>
            <w:shd w:val="clear" w:color="auto" w:fill="auto"/>
            <w:noWrap/>
            <w:vAlign w:val="bottom"/>
            <w:hideMark/>
          </w:tcPr>
          <w:p w14:paraId="3B029A13"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大東市</w:t>
            </w:r>
          </w:p>
        </w:tc>
        <w:tc>
          <w:tcPr>
            <w:tcW w:w="1641" w:type="dxa"/>
          </w:tcPr>
          <w:p w14:paraId="3B029A1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5"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1C" w14:textId="77777777" w:rsidTr="00024694">
        <w:trPr>
          <w:trHeight w:val="407"/>
        </w:trPr>
        <w:tc>
          <w:tcPr>
            <w:tcW w:w="3455" w:type="dxa"/>
            <w:shd w:val="clear" w:color="auto" w:fill="auto"/>
            <w:noWrap/>
            <w:vAlign w:val="bottom"/>
            <w:hideMark/>
          </w:tcPr>
          <w:p w14:paraId="3B029A18"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和泉市</w:t>
            </w:r>
          </w:p>
        </w:tc>
        <w:tc>
          <w:tcPr>
            <w:tcW w:w="1641" w:type="dxa"/>
          </w:tcPr>
          <w:p w14:paraId="3B029A1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1A"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1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1" w14:textId="77777777" w:rsidTr="00024694">
        <w:trPr>
          <w:trHeight w:val="270"/>
        </w:trPr>
        <w:tc>
          <w:tcPr>
            <w:tcW w:w="3455" w:type="dxa"/>
            <w:shd w:val="clear" w:color="auto" w:fill="auto"/>
            <w:noWrap/>
            <w:vAlign w:val="bottom"/>
            <w:hideMark/>
          </w:tcPr>
          <w:p w14:paraId="3B029A1D"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lastRenderedPageBreak/>
              <w:t>箕面市</w:t>
            </w:r>
          </w:p>
        </w:tc>
        <w:tc>
          <w:tcPr>
            <w:tcW w:w="1641" w:type="dxa"/>
          </w:tcPr>
          <w:p w14:paraId="3B029A1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1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2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6" w14:textId="77777777" w:rsidTr="00024694">
        <w:trPr>
          <w:trHeight w:val="270"/>
        </w:trPr>
        <w:tc>
          <w:tcPr>
            <w:tcW w:w="3455" w:type="dxa"/>
            <w:shd w:val="clear" w:color="auto" w:fill="auto"/>
            <w:noWrap/>
            <w:vAlign w:val="bottom"/>
            <w:hideMark/>
          </w:tcPr>
          <w:p w14:paraId="3B029A22"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柏原市</w:t>
            </w:r>
          </w:p>
        </w:tc>
        <w:tc>
          <w:tcPr>
            <w:tcW w:w="1641" w:type="dxa"/>
          </w:tcPr>
          <w:p w14:paraId="3B029A2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24"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2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2B" w14:textId="77777777" w:rsidTr="00024694">
        <w:trPr>
          <w:trHeight w:val="270"/>
        </w:trPr>
        <w:tc>
          <w:tcPr>
            <w:tcW w:w="3455" w:type="dxa"/>
            <w:shd w:val="clear" w:color="auto" w:fill="auto"/>
            <w:noWrap/>
            <w:vAlign w:val="bottom"/>
            <w:hideMark/>
          </w:tcPr>
          <w:p w14:paraId="3B029A27"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羽曵野市</w:t>
            </w:r>
          </w:p>
        </w:tc>
        <w:tc>
          <w:tcPr>
            <w:tcW w:w="1641" w:type="dxa"/>
          </w:tcPr>
          <w:p w14:paraId="3B029A28"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shd w:val="clear" w:color="auto" w:fill="auto"/>
            <w:noWrap/>
            <w:vAlign w:val="bottom"/>
            <w:hideMark/>
          </w:tcPr>
          <w:p w14:paraId="3B029A2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tcPr>
          <w:p w14:paraId="3B029A2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0" w14:textId="77777777" w:rsidTr="00024694">
        <w:trPr>
          <w:trHeight w:val="270"/>
        </w:trPr>
        <w:tc>
          <w:tcPr>
            <w:tcW w:w="3455" w:type="dxa"/>
            <w:shd w:val="clear" w:color="auto" w:fill="auto"/>
            <w:noWrap/>
            <w:vAlign w:val="bottom"/>
            <w:hideMark/>
          </w:tcPr>
          <w:p w14:paraId="3B029A2C"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門真市</w:t>
            </w:r>
          </w:p>
        </w:tc>
        <w:tc>
          <w:tcPr>
            <w:tcW w:w="1641" w:type="dxa"/>
          </w:tcPr>
          <w:p w14:paraId="3B029A2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2E"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2F"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5" w14:textId="77777777" w:rsidTr="00024694">
        <w:trPr>
          <w:trHeight w:val="270"/>
        </w:trPr>
        <w:tc>
          <w:tcPr>
            <w:tcW w:w="3455" w:type="dxa"/>
            <w:shd w:val="clear" w:color="auto" w:fill="auto"/>
            <w:noWrap/>
            <w:vAlign w:val="bottom"/>
            <w:hideMark/>
          </w:tcPr>
          <w:p w14:paraId="3B029A31"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摂津市</w:t>
            </w:r>
          </w:p>
        </w:tc>
        <w:tc>
          <w:tcPr>
            <w:tcW w:w="1641" w:type="dxa"/>
          </w:tcPr>
          <w:p w14:paraId="3B029A3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center"/>
            <w:hideMark/>
          </w:tcPr>
          <w:p w14:paraId="3B029A33"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4"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A" w14:textId="77777777" w:rsidTr="00024694">
        <w:trPr>
          <w:trHeight w:val="333"/>
        </w:trPr>
        <w:tc>
          <w:tcPr>
            <w:tcW w:w="3455" w:type="dxa"/>
            <w:shd w:val="clear" w:color="auto" w:fill="auto"/>
            <w:noWrap/>
            <w:vAlign w:val="bottom"/>
            <w:hideMark/>
          </w:tcPr>
          <w:p w14:paraId="3B029A36" w14:textId="77777777" w:rsidR="00405947" w:rsidRPr="00024694" w:rsidRDefault="00405947" w:rsidP="008C43E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高石市</w:t>
            </w:r>
          </w:p>
        </w:tc>
        <w:tc>
          <w:tcPr>
            <w:tcW w:w="1641" w:type="dxa"/>
          </w:tcPr>
          <w:p w14:paraId="3B029A3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38"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9"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3F" w14:textId="77777777" w:rsidTr="00024694">
        <w:trPr>
          <w:trHeight w:val="270"/>
        </w:trPr>
        <w:tc>
          <w:tcPr>
            <w:tcW w:w="3455" w:type="dxa"/>
            <w:shd w:val="clear" w:color="auto" w:fill="auto"/>
            <w:noWrap/>
            <w:vAlign w:val="bottom"/>
            <w:hideMark/>
          </w:tcPr>
          <w:p w14:paraId="3B029A3B" w14:textId="74D24652" w:rsidR="00405947" w:rsidRPr="008E294F" w:rsidRDefault="008E21BC"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藤井寺</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3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3D"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3E"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4" w14:textId="77777777" w:rsidTr="00024694">
        <w:trPr>
          <w:trHeight w:val="270"/>
        </w:trPr>
        <w:tc>
          <w:tcPr>
            <w:tcW w:w="3455" w:type="dxa"/>
            <w:shd w:val="clear" w:color="auto" w:fill="auto"/>
            <w:noWrap/>
            <w:vAlign w:val="bottom"/>
            <w:hideMark/>
          </w:tcPr>
          <w:p w14:paraId="3B029A40" w14:textId="77777777" w:rsidR="00405947" w:rsidRPr="008E294F" w:rsidRDefault="00405947"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東大阪市</w:t>
            </w:r>
          </w:p>
        </w:tc>
        <w:tc>
          <w:tcPr>
            <w:tcW w:w="1641" w:type="dxa"/>
          </w:tcPr>
          <w:p w14:paraId="3B029A41"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42"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3"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9" w14:textId="77777777" w:rsidTr="00024694">
        <w:trPr>
          <w:trHeight w:val="270"/>
        </w:trPr>
        <w:tc>
          <w:tcPr>
            <w:tcW w:w="3455" w:type="dxa"/>
            <w:shd w:val="clear" w:color="auto" w:fill="auto"/>
            <w:noWrap/>
            <w:vAlign w:val="bottom"/>
            <w:hideMark/>
          </w:tcPr>
          <w:p w14:paraId="3B029A45" w14:textId="0CEAB34E" w:rsidR="00405947"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泉南</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46"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47"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8"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4E" w14:textId="77777777" w:rsidTr="00024694">
        <w:trPr>
          <w:trHeight w:val="270"/>
        </w:trPr>
        <w:tc>
          <w:tcPr>
            <w:tcW w:w="3455" w:type="dxa"/>
            <w:shd w:val="clear" w:color="auto" w:fill="auto"/>
            <w:noWrap/>
            <w:vAlign w:val="bottom"/>
            <w:hideMark/>
          </w:tcPr>
          <w:p w14:paraId="3B029A4A" w14:textId="5BB0BC13" w:rsidR="00405947" w:rsidRPr="008E294F" w:rsidRDefault="00CB6150" w:rsidP="00CB6150">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四條畷</w:t>
            </w:r>
            <w:r w:rsidRPr="008E294F">
              <w:rPr>
                <w:rFonts w:asciiTheme="majorEastAsia" w:eastAsiaTheme="majorEastAsia" w:hAnsiTheme="majorEastAsia" w:cs="ＭＳ Ｐゴシック" w:hint="eastAsia"/>
                <w:kern w:val="0"/>
                <w:sz w:val="20"/>
                <w:szCs w:val="21"/>
              </w:rPr>
              <w:t>）</w:t>
            </w:r>
            <w:r w:rsidR="005E16C7" w:rsidRPr="008E294F">
              <w:rPr>
                <w:rFonts w:asciiTheme="majorEastAsia" w:eastAsiaTheme="majorEastAsia" w:hAnsiTheme="majorEastAsia" w:cs="ＭＳ Ｐゴシック" w:hint="eastAsia"/>
                <w:kern w:val="0"/>
                <w:sz w:val="20"/>
                <w:szCs w:val="21"/>
                <w:vertAlign w:val="superscript"/>
              </w:rPr>
              <w:t>※</w:t>
            </w:r>
            <w:r w:rsidR="005E16C7" w:rsidRPr="008E294F">
              <w:rPr>
                <w:rFonts w:asciiTheme="majorEastAsia" w:eastAsiaTheme="majorEastAsia" w:hAnsiTheme="majorEastAsia" w:cs="ＭＳ Ｐゴシック"/>
                <w:kern w:val="0"/>
                <w:sz w:val="20"/>
                <w:szCs w:val="21"/>
                <w:vertAlign w:val="superscript"/>
              </w:rPr>
              <w:t>1</w:t>
            </w:r>
          </w:p>
        </w:tc>
        <w:tc>
          <w:tcPr>
            <w:tcW w:w="1641" w:type="dxa"/>
          </w:tcPr>
          <w:p w14:paraId="3B029A4B"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center"/>
            <w:hideMark/>
          </w:tcPr>
          <w:p w14:paraId="3B029A4C" w14:textId="77777777" w:rsidR="00405947" w:rsidRPr="00024694" w:rsidRDefault="00405947"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4D"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3" w14:textId="77777777" w:rsidTr="00024694">
        <w:trPr>
          <w:trHeight w:val="270"/>
        </w:trPr>
        <w:tc>
          <w:tcPr>
            <w:tcW w:w="3455" w:type="dxa"/>
            <w:shd w:val="clear" w:color="auto" w:fill="auto"/>
            <w:noWrap/>
            <w:vAlign w:val="bottom"/>
            <w:hideMark/>
          </w:tcPr>
          <w:p w14:paraId="3B029A4F" w14:textId="77777777" w:rsidR="00405947" w:rsidRPr="008E294F" w:rsidRDefault="00405947"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交野市</w:t>
            </w:r>
          </w:p>
        </w:tc>
        <w:tc>
          <w:tcPr>
            <w:tcW w:w="1641" w:type="dxa"/>
          </w:tcPr>
          <w:p w14:paraId="3B029A50"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1"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2"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8" w14:textId="77777777" w:rsidTr="00024694">
        <w:trPr>
          <w:trHeight w:val="270"/>
        </w:trPr>
        <w:tc>
          <w:tcPr>
            <w:tcW w:w="3455" w:type="dxa"/>
            <w:shd w:val="clear" w:color="auto" w:fill="auto"/>
            <w:noWrap/>
            <w:vAlign w:val="bottom"/>
            <w:hideMark/>
          </w:tcPr>
          <w:p w14:paraId="3B029A54" w14:textId="036114AE" w:rsidR="00405947" w:rsidRPr="008E294F" w:rsidRDefault="008E21BC" w:rsidP="008E21BC">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大阪狭山</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55"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6"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7"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5D" w14:textId="77777777" w:rsidTr="00024694">
        <w:trPr>
          <w:trHeight w:val="270"/>
        </w:trPr>
        <w:tc>
          <w:tcPr>
            <w:tcW w:w="3455" w:type="dxa"/>
            <w:shd w:val="clear" w:color="auto" w:fill="auto"/>
            <w:noWrap/>
            <w:vAlign w:val="bottom"/>
            <w:hideMark/>
          </w:tcPr>
          <w:p w14:paraId="3B029A59" w14:textId="22ED7C32" w:rsidR="00405947"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405947" w:rsidRPr="008E294F">
              <w:rPr>
                <w:rFonts w:asciiTheme="majorEastAsia" w:eastAsiaTheme="majorEastAsia" w:hAnsiTheme="majorEastAsia" w:cs="ＭＳ Ｐゴシック" w:hint="eastAsia"/>
                <w:kern w:val="0"/>
                <w:sz w:val="20"/>
                <w:szCs w:val="21"/>
              </w:rPr>
              <w:t>阪南</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5A"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5B" w14:textId="77777777" w:rsidR="00405947" w:rsidRPr="00024694" w:rsidRDefault="00405947"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c>
          <w:tcPr>
            <w:tcW w:w="1925" w:type="dxa"/>
          </w:tcPr>
          <w:p w14:paraId="3B029A5C" w14:textId="77777777" w:rsidR="00405947" w:rsidRPr="00024694" w:rsidRDefault="00405947" w:rsidP="008C43E4">
            <w:pPr>
              <w:widowControl/>
              <w:jc w:val="center"/>
              <w:rPr>
                <w:rFonts w:asciiTheme="majorEastAsia" w:eastAsiaTheme="majorEastAsia" w:hAnsiTheme="majorEastAsia" w:cs="ＭＳ Ｐゴシック"/>
                <w:kern w:val="0"/>
                <w:szCs w:val="21"/>
              </w:rPr>
            </w:pPr>
          </w:p>
        </w:tc>
      </w:tr>
      <w:tr w:rsidR="00F84482" w:rsidRPr="00024694" w14:paraId="3B029A62" w14:textId="77777777" w:rsidTr="00024694">
        <w:trPr>
          <w:trHeight w:val="270"/>
        </w:trPr>
        <w:tc>
          <w:tcPr>
            <w:tcW w:w="3455" w:type="dxa"/>
            <w:shd w:val="clear" w:color="auto" w:fill="auto"/>
            <w:noWrap/>
            <w:vAlign w:val="bottom"/>
          </w:tcPr>
          <w:p w14:paraId="3B029A5E" w14:textId="77777777" w:rsidR="00970000" w:rsidRPr="008E294F" w:rsidRDefault="00970000" w:rsidP="008C43E4">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Cs w:val="21"/>
              </w:rPr>
              <w:t>島本町</w:t>
            </w:r>
          </w:p>
        </w:tc>
        <w:tc>
          <w:tcPr>
            <w:tcW w:w="1641" w:type="dxa"/>
          </w:tcPr>
          <w:p w14:paraId="3B029A5F"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0"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61" w14:textId="77777777" w:rsidR="00970000" w:rsidRPr="00024694" w:rsidRDefault="00970000" w:rsidP="003F53E2">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67" w14:textId="77777777" w:rsidTr="00024694">
        <w:trPr>
          <w:trHeight w:val="270"/>
        </w:trPr>
        <w:tc>
          <w:tcPr>
            <w:tcW w:w="3455" w:type="dxa"/>
            <w:shd w:val="clear" w:color="auto" w:fill="auto"/>
            <w:noWrap/>
            <w:vAlign w:val="bottom"/>
          </w:tcPr>
          <w:p w14:paraId="3B029A63" w14:textId="088A57AF"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豊能</w:t>
            </w:r>
            <w:r w:rsidR="00D87263">
              <w:rPr>
                <w:rFonts w:asciiTheme="majorEastAsia" w:eastAsiaTheme="majorEastAsia" w:hAnsiTheme="majorEastAsia" w:cs="ＭＳ Ｐゴシック" w:hint="eastAsia"/>
                <w:kern w:val="0"/>
                <w:sz w:val="20"/>
                <w:szCs w:val="21"/>
              </w:rPr>
              <w:t>地域</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00D87263">
              <w:rPr>
                <w:rFonts w:asciiTheme="majorEastAsia" w:eastAsiaTheme="majorEastAsia" w:hAnsiTheme="majorEastAsia" w:cs="ＭＳ Ｐゴシック"/>
                <w:kern w:val="0"/>
                <w:sz w:val="20"/>
                <w:szCs w:val="21"/>
                <w:vertAlign w:val="superscript"/>
              </w:rPr>
              <w:t>4</w:t>
            </w:r>
          </w:p>
        </w:tc>
        <w:tc>
          <w:tcPr>
            <w:tcW w:w="1641" w:type="dxa"/>
          </w:tcPr>
          <w:p w14:paraId="3B029A64"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5"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66" w14:textId="77777777" w:rsidR="00970000" w:rsidRPr="00024694" w:rsidRDefault="00970000" w:rsidP="003F53E2">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1" w14:textId="77777777" w:rsidTr="00024694">
        <w:trPr>
          <w:trHeight w:val="270"/>
        </w:trPr>
        <w:tc>
          <w:tcPr>
            <w:tcW w:w="3455" w:type="dxa"/>
            <w:shd w:val="clear" w:color="auto" w:fill="auto"/>
            <w:noWrap/>
            <w:vAlign w:val="bottom"/>
          </w:tcPr>
          <w:p w14:paraId="3B029A6D" w14:textId="3B18F0D2"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忠岡</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6E"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6F"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tcPr>
          <w:p w14:paraId="3B029A70" w14:textId="77777777" w:rsidR="00970000" w:rsidRPr="00024694" w:rsidRDefault="00970000" w:rsidP="008C43E4">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6" w14:textId="77777777" w:rsidTr="00024694">
        <w:trPr>
          <w:trHeight w:val="270"/>
        </w:trPr>
        <w:tc>
          <w:tcPr>
            <w:tcW w:w="3455" w:type="dxa"/>
            <w:shd w:val="clear" w:color="auto" w:fill="auto"/>
            <w:noWrap/>
            <w:vAlign w:val="bottom"/>
            <w:hideMark/>
          </w:tcPr>
          <w:p w14:paraId="3B029A72" w14:textId="11EECFD4" w:rsidR="00970000" w:rsidRPr="008E294F" w:rsidRDefault="00762CF2"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熊取</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73"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hideMark/>
          </w:tcPr>
          <w:p w14:paraId="3B029A74"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5" w14:textId="77777777" w:rsidR="00970000" w:rsidRPr="00024694" w:rsidRDefault="00CB615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7B" w14:textId="77777777" w:rsidTr="00024694">
        <w:trPr>
          <w:trHeight w:val="270"/>
        </w:trPr>
        <w:tc>
          <w:tcPr>
            <w:tcW w:w="3455" w:type="dxa"/>
            <w:shd w:val="clear" w:color="auto" w:fill="auto"/>
            <w:noWrap/>
            <w:vAlign w:val="bottom"/>
          </w:tcPr>
          <w:p w14:paraId="3B029A77" w14:textId="46DB80B4" w:rsidR="00970000" w:rsidRPr="008E294F" w:rsidRDefault="005E16C7" w:rsidP="005E16C7">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田尻</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78"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79"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A"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0" w14:textId="77777777" w:rsidTr="00024694">
        <w:trPr>
          <w:trHeight w:val="270"/>
        </w:trPr>
        <w:tc>
          <w:tcPr>
            <w:tcW w:w="3455" w:type="dxa"/>
            <w:shd w:val="clear" w:color="auto" w:fill="auto"/>
            <w:noWrap/>
            <w:vAlign w:val="bottom"/>
          </w:tcPr>
          <w:p w14:paraId="3B029A7C" w14:textId="6DE5601D" w:rsidR="00970000" w:rsidRPr="008E294F" w:rsidRDefault="005E16C7" w:rsidP="005E16C7">
            <w:pPr>
              <w:widowControl/>
              <w:jc w:val="left"/>
              <w:rPr>
                <w:rFonts w:asciiTheme="majorEastAsia" w:eastAsiaTheme="majorEastAsia" w:hAnsiTheme="majorEastAsia" w:cs="ＭＳ Ｐゴシック"/>
                <w:kern w:val="0"/>
                <w:sz w:val="2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岬</w:t>
            </w:r>
            <w:r w:rsidRPr="008E294F">
              <w:rPr>
                <w:rFonts w:asciiTheme="majorEastAsia" w:eastAsiaTheme="majorEastAsia" w:hAnsiTheme="majorEastAsia" w:cs="ＭＳ Ｐゴシック" w:hint="eastAsia"/>
                <w:kern w:val="0"/>
                <w:sz w:val="20"/>
                <w:szCs w:val="21"/>
              </w:rPr>
              <w:t>）</w:t>
            </w:r>
            <w:r w:rsidRPr="008E294F">
              <w:rPr>
                <w:rFonts w:asciiTheme="majorEastAsia" w:eastAsiaTheme="majorEastAsia" w:hAnsiTheme="majorEastAsia" w:cs="ＭＳ Ｐゴシック" w:hint="eastAsia"/>
                <w:kern w:val="0"/>
                <w:sz w:val="20"/>
                <w:szCs w:val="21"/>
                <w:vertAlign w:val="superscript"/>
              </w:rPr>
              <w:t>※</w:t>
            </w:r>
            <w:r w:rsidRPr="008E294F">
              <w:rPr>
                <w:rFonts w:asciiTheme="majorEastAsia" w:eastAsiaTheme="majorEastAsia" w:hAnsiTheme="majorEastAsia" w:cs="ＭＳ Ｐゴシック"/>
                <w:kern w:val="0"/>
                <w:sz w:val="20"/>
                <w:szCs w:val="21"/>
                <w:vertAlign w:val="superscript"/>
              </w:rPr>
              <w:t>2</w:t>
            </w:r>
          </w:p>
        </w:tc>
        <w:tc>
          <w:tcPr>
            <w:tcW w:w="1641" w:type="dxa"/>
          </w:tcPr>
          <w:p w14:paraId="3B029A7D"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7E"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7F"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5" w14:textId="77777777" w:rsidTr="00024694">
        <w:trPr>
          <w:trHeight w:val="270"/>
        </w:trPr>
        <w:tc>
          <w:tcPr>
            <w:tcW w:w="3455" w:type="dxa"/>
            <w:shd w:val="clear" w:color="auto" w:fill="auto"/>
            <w:noWrap/>
            <w:vAlign w:val="bottom"/>
          </w:tcPr>
          <w:p w14:paraId="3B029A81" w14:textId="4DAA7BEC" w:rsidR="00970000" w:rsidRPr="008E294F" w:rsidRDefault="00CB6150" w:rsidP="00CB6150">
            <w:pPr>
              <w:widowControl/>
              <w:jc w:val="left"/>
              <w:rPr>
                <w:rFonts w:asciiTheme="majorEastAsia" w:eastAsiaTheme="majorEastAsia" w:hAnsiTheme="majorEastAsia" w:cs="ＭＳ Ｐゴシック"/>
                <w:kern w:val="0"/>
                <w:sz w:val="2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太子</w:t>
            </w:r>
            <w:r w:rsidRPr="008E294F">
              <w:rPr>
                <w:rFonts w:asciiTheme="majorEastAsia" w:eastAsiaTheme="majorEastAsia" w:hAnsiTheme="majorEastAsia" w:cs="ＭＳ Ｐゴシック" w:hint="eastAsia"/>
                <w:kern w:val="0"/>
                <w:sz w:val="20"/>
                <w:szCs w:val="21"/>
              </w:rPr>
              <w:t>）</w:t>
            </w:r>
            <w:r w:rsidR="005E16C7" w:rsidRPr="008E294F">
              <w:rPr>
                <w:rFonts w:asciiTheme="majorEastAsia" w:eastAsiaTheme="majorEastAsia" w:hAnsiTheme="majorEastAsia" w:cs="ＭＳ Ｐゴシック" w:hint="eastAsia"/>
                <w:kern w:val="0"/>
                <w:sz w:val="20"/>
                <w:szCs w:val="21"/>
                <w:vertAlign w:val="superscript"/>
              </w:rPr>
              <w:t>※</w:t>
            </w:r>
            <w:r w:rsidR="005E16C7" w:rsidRPr="008E294F">
              <w:rPr>
                <w:rFonts w:asciiTheme="majorEastAsia" w:eastAsiaTheme="majorEastAsia" w:hAnsiTheme="majorEastAsia" w:cs="ＭＳ Ｐゴシック"/>
                <w:kern w:val="0"/>
                <w:sz w:val="20"/>
                <w:szCs w:val="21"/>
                <w:vertAlign w:val="superscript"/>
              </w:rPr>
              <w:t>1</w:t>
            </w:r>
          </w:p>
        </w:tc>
        <w:tc>
          <w:tcPr>
            <w:tcW w:w="1641" w:type="dxa"/>
          </w:tcPr>
          <w:p w14:paraId="3B029A82"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3"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4"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F84482" w:rsidRPr="00024694" w14:paraId="3B029A8A" w14:textId="77777777" w:rsidTr="00024694">
        <w:trPr>
          <w:trHeight w:val="270"/>
        </w:trPr>
        <w:tc>
          <w:tcPr>
            <w:tcW w:w="3455" w:type="dxa"/>
            <w:shd w:val="clear" w:color="auto" w:fill="auto"/>
            <w:noWrap/>
            <w:vAlign w:val="bottom"/>
          </w:tcPr>
          <w:p w14:paraId="3B029A86" w14:textId="74AA8E66" w:rsidR="00970000" w:rsidRPr="008E294F" w:rsidRDefault="00E110B2" w:rsidP="008E294F">
            <w:pPr>
              <w:widowControl/>
              <w:jc w:val="left"/>
              <w:rPr>
                <w:rFonts w:asciiTheme="majorEastAsia" w:eastAsiaTheme="majorEastAsia" w:hAnsiTheme="majorEastAsia" w:cs="ＭＳ Ｐゴシック"/>
                <w:kern w:val="0"/>
                <w:szCs w:val="21"/>
              </w:rPr>
            </w:pPr>
            <w:r w:rsidRPr="008E294F">
              <w:rPr>
                <w:rFonts w:asciiTheme="majorEastAsia" w:eastAsiaTheme="majorEastAsia" w:hAnsiTheme="majorEastAsia" w:cs="ＭＳ Ｐゴシック" w:hint="eastAsia"/>
                <w:kern w:val="0"/>
                <w:sz w:val="20"/>
                <w:szCs w:val="21"/>
              </w:rPr>
              <w:t>大阪広域水道企業団（</w:t>
            </w:r>
            <w:r w:rsidR="00970000" w:rsidRPr="008E294F">
              <w:rPr>
                <w:rFonts w:asciiTheme="majorEastAsia" w:eastAsiaTheme="majorEastAsia" w:hAnsiTheme="majorEastAsia" w:cs="ＭＳ Ｐゴシック" w:hint="eastAsia"/>
                <w:kern w:val="0"/>
                <w:sz w:val="20"/>
                <w:szCs w:val="21"/>
              </w:rPr>
              <w:t>河南</w:t>
            </w:r>
            <w:r w:rsidRPr="008E294F">
              <w:rPr>
                <w:rFonts w:asciiTheme="majorEastAsia" w:eastAsiaTheme="majorEastAsia" w:hAnsiTheme="majorEastAsia" w:cs="ＭＳ Ｐゴシック" w:hint="eastAsia"/>
                <w:kern w:val="0"/>
                <w:sz w:val="20"/>
                <w:szCs w:val="21"/>
              </w:rPr>
              <w:t>）</w:t>
            </w:r>
            <w:r w:rsidR="00E07CBC" w:rsidRPr="008E294F">
              <w:rPr>
                <w:rFonts w:asciiTheme="majorEastAsia" w:eastAsiaTheme="majorEastAsia" w:hAnsiTheme="majorEastAsia" w:cs="ＭＳ Ｐゴシック" w:hint="eastAsia"/>
                <w:kern w:val="0"/>
                <w:sz w:val="20"/>
                <w:szCs w:val="21"/>
                <w:vertAlign w:val="superscript"/>
              </w:rPr>
              <w:t>※</w:t>
            </w:r>
            <w:r w:rsidR="00E07CBC" w:rsidRPr="008E294F">
              <w:rPr>
                <w:rFonts w:asciiTheme="majorEastAsia" w:eastAsiaTheme="majorEastAsia" w:hAnsiTheme="majorEastAsia" w:cs="ＭＳ Ｐゴシック"/>
                <w:kern w:val="0"/>
                <w:sz w:val="20"/>
                <w:szCs w:val="21"/>
                <w:vertAlign w:val="superscript"/>
              </w:rPr>
              <w:t>3</w:t>
            </w:r>
          </w:p>
        </w:tc>
        <w:tc>
          <w:tcPr>
            <w:tcW w:w="1641" w:type="dxa"/>
          </w:tcPr>
          <w:p w14:paraId="3B029A87"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8"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9"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r w:rsidR="00970000" w:rsidRPr="00024694" w14:paraId="3B029A8F" w14:textId="77777777" w:rsidTr="00024694">
        <w:trPr>
          <w:trHeight w:val="270"/>
        </w:trPr>
        <w:tc>
          <w:tcPr>
            <w:tcW w:w="3455" w:type="dxa"/>
            <w:shd w:val="clear" w:color="auto" w:fill="auto"/>
            <w:noWrap/>
            <w:vAlign w:val="bottom"/>
          </w:tcPr>
          <w:p w14:paraId="3B029A8B" w14:textId="0A8E583A" w:rsidR="00970000" w:rsidRPr="00024694" w:rsidRDefault="00CB6150" w:rsidP="00024694">
            <w:pPr>
              <w:widowControl/>
              <w:jc w:val="left"/>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 w:val="20"/>
                <w:szCs w:val="21"/>
              </w:rPr>
              <w:t>大阪広域水道企業団（</w:t>
            </w:r>
            <w:r w:rsidR="00970000" w:rsidRPr="00024694">
              <w:rPr>
                <w:rFonts w:asciiTheme="majorEastAsia" w:eastAsiaTheme="majorEastAsia" w:hAnsiTheme="majorEastAsia" w:cs="ＭＳ Ｐゴシック" w:hint="eastAsia"/>
                <w:kern w:val="0"/>
                <w:sz w:val="20"/>
                <w:szCs w:val="21"/>
              </w:rPr>
              <w:t>千早赤阪</w:t>
            </w:r>
            <w:r w:rsidRPr="00024694">
              <w:rPr>
                <w:rFonts w:asciiTheme="majorEastAsia" w:eastAsiaTheme="majorEastAsia" w:hAnsiTheme="majorEastAsia" w:cs="ＭＳ Ｐゴシック" w:hint="eastAsia"/>
                <w:kern w:val="0"/>
                <w:sz w:val="20"/>
                <w:szCs w:val="21"/>
              </w:rPr>
              <w:t>）</w:t>
            </w:r>
            <w:r w:rsidR="005E16C7" w:rsidRPr="00024694">
              <w:rPr>
                <w:rFonts w:asciiTheme="majorEastAsia" w:eastAsiaTheme="majorEastAsia" w:hAnsiTheme="majorEastAsia" w:cs="ＭＳ Ｐゴシック" w:hint="eastAsia"/>
                <w:kern w:val="0"/>
                <w:sz w:val="20"/>
                <w:szCs w:val="21"/>
                <w:vertAlign w:val="superscript"/>
              </w:rPr>
              <w:t>※</w:t>
            </w:r>
            <w:r w:rsidR="005E16C7" w:rsidRPr="00024694">
              <w:rPr>
                <w:rFonts w:asciiTheme="majorEastAsia" w:eastAsiaTheme="majorEastAsia" w:hAnsiTheme="majorEastAsia" w:cs="ＭＳ Ｐゴシック"/>
                <w:kern w:val="0"/>
                <w:sz w:val="20"/>
                <w:szCs w:val="21"/>
                <w:vertAlign w:val="superscript"/>
              </w:rPr>
              <w:t>1</w:t>
            </w:r>
          </w:p>
        </w:tc>
        <w:tc>
          <w:tcPr>
            <w:tcW w:w="1641" w:type="dxa"/>
          </w:tcPr>
          <w:p w14:paraId="3B029A8C"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shd w:val="clear" w:color="auto" w:fill="auto"/>
            <w:noWrap/>
            <w:vAlign w:val="bottom"/>
          </w:tcPr>
          <w:p w14:paraId="3B029A8D" w14:textId="77777777" w:rsidR="00970000" w:rsidRPr="00024694" w:rsidRDefault="00970000" w:rsidP="008C43E4">
            <w:pPr>
              <w:widowControl/>
              <w:jc w:val="center"/>
              <w:rPr>
                <w:rFonts w:asciiTheme="majorEastAsia" w:eastAsiaTheme="majorEastAsia" w:hAnsiTheme="majorEastAsia" w:cs="ＭＳ Ｐゴシック"/>
                <w:kern w:val="0"/>
                <w:szCs w:val="21"/>
              </w:rPr>
            </w:pPr>
          </w:p>
        </w:tc>
        <w:tc>
          <w:tcPr>
            <w:tcW w:w="1925" w:type="dxa"/>
            <w:vAlign w:val="center"/>
          </w:tcPr>
          <w:p w14:paraId="3B029A8E" w14:textId="77777777" w:rsidR="00970000" w:rsidRPr="00024694" w:rsidRDefault="00970000" w:rsidP="004C0F5B">
            <w:pPr>
              <w:widowControl/>
              <w:jc w:val="center"/>
              <w:rPr>
                <w:rFonts w:asciiTheme="majorEastAsia" w:eastAsiaTheme="majorEastAsia" w:hAnsiTheme="majorEastAsia" w:cs="ＭＳ Ｐゴシック"/>
                <w:kern w:val="0"/>
                <w:szCs w:val="21"/>
              </w:rPr>
            </w:pPr>
            <w:r w:rsidRPr="00024694">
              <w:rPr>
                <w:rFonts w:asciiTheme="majorEastAsia" w:eastAsiaTheme="majorEastAsia" w:hAnsiTheme="majorEastAsia" w:cs="ＭＳ Ｐゴシック" w:hint="eastAsia"/>
                <w:kern w:val="0"/>
                <w:szCs w:val="21"/>
              </w:rPr>
              <w:t>○</w:t>
            </w:r>
          </w:p>
        </w:tc>
      </w:tr>
    </w:tbl>
    <w:p w14:paraId="3B029A90" w14:textId="77777777" w:rsidR="00047CE3" w:rsidRPr="00024694" w:rsidRDefault="00047CE3" w:rsidP="00047CE3">
      <w:pPr>
        <w:jc w:val="left"/>
        <w:rPr>
          <w:rFonts w:asciiTheme="majorEastAsia" w:eastAsiaTheme="majorEastAsia" w:hAnsiTheme="majorEastAsia"/>
          <w:szCs w:val="21"/>
        </w:rPr>
      </w:pPr>
    </w:p>
    <w:p w14:paraId="3B029A91" w14:textId="13A539DD" w:rsidR="00970000" w:rsidRPr="00024694" w:rsidRDefault="00047CE3" w:rsidP="00047CE3">
      <w:pPr>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H28.5.</w:t>
      </w:r>
      <w:r w:rsidR="004675D4" w:rsidRPr="00024694">
        <w:rPr>
          <w:rFonts w:asciiTheme="majorEastAsia" w:eastAsiaTheme="majorEastAsia" w:hAnsiTheme="majorEastAsia" w:hint="eastAsia"/>
          <w:szCs w:val="21"/>
        </w:rPr>
        <w:t>10</w:t>
      </w:r>
      <w:r w:rsidR="002A3353"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一部修正　茨木市：大臣認可→知事認可</w:t>
      </w:r>
      <w:r w:rsidRPr="00024694">
        <w:rPr>
          <w:rFonts w:asciiTheme="majorEastAsia" w:eastAsiaTheme="majorEastAsia" w:hAnsiTheme="majorEastAsia" w:hint="eastAsia"/>
          <w:sz w:val="18"/>
          <w:szCs w:val="21"/>
        </w:rPr>
        <w:t>（水道法施行令第15条の指定都道府県）</w:t>
      </w:r>
    </w:p>
    <w:p w14:paraId="3B029A92" w14:textId="44A99A8B" w:rsidR="006D11E7" w:rsidRPr="00024694" w:rsidRDefault="00CB6150" w:rsidP="00CB6150">
      <w:pPr>
        <w:ind w:firstLineChars="100" w:firstLine="210"/>
        <w:jc w:val="left"/>
        <w:rPr>
          <w:rFonts w:asciiTheme="majorEastAsia" w:eastAsiaTheme="majorEastAsia" w:hAnsiTheme="majorEastAsia"/>
          <w:szCs w:val="21"/>
        </w:rPr>
      </w:pPr>
      <w:r w:rsidRPr="00024694">
        <w:rPr>
          <w:rFonts w:asciiTheme="majorEastAsia" w:eastAsiaTheme="majorEastAsia" w:hAnsiTheme="majorEastAsia" w:hint="eastAsia"/>
          <w:szCs w:val="21"/>
        </w:rPr>
        <w:t>H29.</w:t>
      </w:r>
      <w:r w:rsidR="00A03E3D" w:rsidRPr="00024694">
        <w:rPr>
          <w:rFonts w:asciiTheme="majorEastAsia" w:eastAsiaTheme="majorEastAsia" w:hAnsiTheme="majorEastAsia" w:hint="eastAsia"/>
          <w:szCs w:val="21"/>
        </w:rPr>
        <w:t>6.</w:t>
      </w:r>
      <w:r w:rsidR="004A56BD" w:rsidRPr="00024694">
        <w:rPr>
          <w:rFonts w:asciiTheme="majorEastAsia" w:eastAsiaTheme="majorEastAsia" w:hAnsiTheme="majorEastAsia" w:hint="eastAsia"/>
          <w:szCs w:val="21"/>
        </w:rPr>
        <w:t>2</w:t>
      </w:r>
      <w:r w:rsidR="004C0F5B" w:rsidRPr="00024694">
        <w:rPr>
          <w:rFonts w:asciiTheme="majorEastAsia" w:eastAsiaTheme="majorEastAsia" w:hAnsiTheme="majorEastAsia" w:hint="eastAsia"/>
          <w:szCs w:val="21"/>
        </w:rPr>
        <w:t>9</w:t>
      </w:r>
      <w:r w:rsidRPr="00024694">
        <w:rPr>
          <w:rFonts w:asciiTheme="majorEastAsia" w:eastAsiaTheme="majorEastAsia" w:hAnsiTheme="majorEastAsia" w:hint="eastAsia"/>
          <w:szCs w:val="21"/>
        </w:rPr>
        <w:t xml:space="preserve"> </w:t>
      </w:r>
      <w:r w:rsidR="002A3353"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一部修正　熊取町：知事認可</w:t>
      </w:r>
      <w:r w:rsidR="006D11E7" w:rsidRPr="00024694">
        <w:rPr>
          <w:rFonts w:asciiTheme="majorEastAsia" w:eastAsiaTheme="majorEastAsia" w:hAnsiTheme="majorEastAsia" w:hint="eastAsia"/>
          <w:sz w:val="18"/>
          <w:szCs w:val="21"/>
        </w:rPr>
        <w:t>（水道法施行令第15条の指定都道府県）</w:t>
      </w:r>
    </w:p>
    <w:p w14:paraId="3B029A93" w14:textId="05FE27A2" w:rsidR="00CB6150" w:rsidRPr="00024694" w:rsidRDefault="00CB6150" w:rsidP="00024694">
      <w:pPr>
        <w:ind w:firstLineChars="1600" w:firstLine="3360"/>
        <w:jc w:val="left"/>
        <w:rPr>
          <w:rFonts w:asciiTheme="majorEastAsia" w:eastAsiaTheme="majorEastAsia" w:hAnsiTheme="majorEastAsia"/>
          <w:szCs w:val="21"/>
        </w:rPr>
      </w:pPr>
      <w:r w:rsidRPr="00024694">
        <w:rPr>
          <w:rFonts w:asciiTheme="majorEastAsia" w:eastAsiaTheme="majorEastAsia" w:hAnsiTheme="majorEastAsia" w:hint="eastAsia"/>
          <w:szCs w:val="21"/>
        </w:rPr>
        <w:t>→知事認可</w:t>
      </w:r>
      <w:r w:rsidRPr="00024694">
        <w:rPr>
          <w:rFonts w:asciiTheme="majorEastAsia" w:eastAsiaTheme="majorEastAsia" w:hAnsiTheme="majorEastAsia" w:hint="eastAsia"/>
          <w:sz w:val="18"/>
          <w:szCs w:val="21"/>
        </w:rPr>
        <w:t>（水道法施行令第14条の都道府県）</w:t>
      </w:r>
    </w:p>
    <w:p w14:paraId="0243154C" w14:textId="704428DE" w:rsidR="002A3353" w:rsidRDefault="002A3353" w:rsidP="007108F6">
      <w:pPr>
        <w:jc w:val="left"/>
        <w:rPr>
          <w:rFonts w:asciiTheme="majorEastAsia" w:eastAsiaTheme="majorEastAsia" w:hAnsiTheme="majorEastAsia"/>
          <w:szCs w:val="21"/>
        </w:rPr>
      </w:pPr>
      <w:r w:rsidRPr="00024694">
        <w:rPr>
          <w:rFonts w:asciiTheme="majorEastAsia" w:eastAsiaTheme="majorEastAsia" w:hAnsiTheme="majorEastAsia" w:hint="eastAsia"/>
          <w:szCs w:val="21"/>
        </w:rPr>
        <w:t xml:space="preserve">　R1.6.</w:t>
      </w:r>
      <w:r w:rsidR="00AC0273">
        <w:rPr>
          <w:rFonts w:asciiTheme="majorEastAsia" w:eastAsiaTheme="majorEastAsia" w:hAnsiTheme="majorEastAsia" w:hint="eastAsia"/>
          <w:szCs w:val="21"/>
        </w:rPr>
        <w:t>13</w:t>
      </w:r>
      <w:r w:rsidRPr="00024694">
        <w:rPr>
          <w:rFonts w:asciiTheme="majorEastAsia" w:eastAsiaTheme="majorEastAsia" w:hAnsiTheme="majorEastAsia"/>
          <w:szCs w:val="21"/>
        </w:rPr>
        <w:tab/>
      </w:r>
      <w:r w:rsidRPr="00024694">
        <w:rPr>
          <w:rFonts w:asciiTheme="majorEastAsia" w:eastAsiaTheme="majorEastAsia" w:hAnsiTheme="majorEastAsia" w:hint="eastAsia"/>
          <w:szCs w:val="21"/>
        </w:rPr>
        <w:t>大阪広域水道企業団に統合又は統合予定等による修正</w:t>
      </w:r>
    </w:p>
    <w:p w14:paraId="38CDB82E" w14:textId="57A87643" w:rsidR="000674D5" w:rsidRDefault="000674D5" w:rsidP="007108F6">
      <w:pPr>
        <w:jc w:val="left"/>
        <w:rPr>
          <w:rFonts w:asciiTheme="majorEastAsia" w:eastAsiaTheme="majorEastAsia" w:hAnsiTheme="majorEastAsia"/>
          <w:szCs w:val="21"/>
        </w:rPr>
      </w:pPr>
      <w:r w:rsidRPr="00AC0273">
        <w:rPr>
          <w:rFonts w:asciiTheme="majorEastAsia" w:eastAsiaTheme="majorEastAsia" w:hAnsiTheme="majorEastAsia" w:hint="eastAsia"/>
          <w:color w:val="FF0000"/>
          <w:szCs w:val="21"/>
        </w:rPr>
        <w:t xml:space="preserve">　</w:t>
      </w:r>
      <w:r w:rsidR="00AC0273" w:rsidRPr="004721B4">
        <w:rPr>
          <w:rFonts w:asciiTheme="majorEastAsia" w:eastAsiaTheme="majorEastAsia" w:hAnsiTheme="majorEastAsia" w:hint="eastAsia"/>
          <w:szCs w:val="21"/>
        </w:rPr>
        <w:t>R</w:t>
      </w:r>
      <w:r w:rsidRPr="004721B4">
        <w:rPr>
          <w:rFonts w:asciiTheme="majorEastAsia" w:eastAsiaTheme="majorEastAsia" w:hAnsiTheme="majorEastAsia" w:hint="eastAsia"/>
          <w:szCs w:val="21"/>
        </w:rPr>
        <w:t>2.4.</w:t>
      </w:r>
      <w:r w:rsidR="006D6AC9">
        <w:rPr>
          <w:rFonts w:asciiTheme="majorEastAsia" w:eastAsiaTheme="majorEastAsia" w:hAnsiTheme="majorEastAsia" w:hint="eastAsia"/>
          <w:szCs w:val="21"/>
        </w:rPr>
        <w:t>9</w:t>
      </w:r>
      <w:r w:rsidRPr="004721B4">
        <w:rPr>
          <w:rFonts w:asciiTheme="majorEastAsia" w:eastAsiaTheme="majorEastAsia" w:hAnsiTheme="majorEastAsia" w:hint="eastAsia"/>
          <w:szCs w:val="21"/>
        </w:rPr>
        <w:t xml:space="preserve">　　　</w:t>
      </w:r>
      <w:r w:rsidR="006D6AC9">
        <w:rPr>
          <w:rFonts w:asciiTheme="majorEastAsia" w:eastAsiaTheme="majorEastAsia" w:hAnsiTheme="majorEastAsia" w:hint="eastAsia"/>
          <w:szCs w:val="21"/>
        </w:rPr>
        <w:t xml:space="preserve">　</w:t>
      </w:r>
      <w:r w:rsidRPr="004721B4">
        <w:rPr>
          <w:rFonts w:asciiTheme="majorEastAsia" w:eastAsiaTheme="majorEastAsia" w:hAnsiTheme="majorEastAsia" w:hint="eastAsia"/>
          <w:szCs w:val="21"/>
        </w:rPr>
        <w:t>大阪広域水道企業団に統合予定等による修正</w:t>
      </w:r>
    </w:p>
    <w:p w14:paraId="1616F673" w14:textId="6BF40BF1" w:rsidR="00024694" w:rsidRDefault="00D40C51" w:rsidP="00994491">
      <w:pPr>
        <w:ind w:firstLineChars="100" w:firstLine="210"/>
        <w:jc w:val="left"/>
        <w:rPr>
          <w:rFonts w:asciiTheme="majorEastAsia" w:eastAsiaTheme="majorEastAsia" w:hAnsiTheme="majorEastAsia"/>
          <w:szCs w:val="21"/>
        </w:rPr>
      </w:pPr>
      <w:r w:rsidRPr="008E294F">
        <w:rPr>
          <w:rFonts w:asciiTheme="majorEastAsia" w:eastAsiaTheme="majorEastAsia" w:hAnsiTheme="majorEastAsia" w:hint="eastAsia"/>
          <w:szCs w:val="21"/>
        </w:rPr>
        <w:t>R3.4.</w:t>
      </w:r>
      <w:r w:rsidR="00A33212">
        <w:rPr>
          <w:rFonts w:asciiTheme="majorEastAsia" w:eastAsiaTheme="majorEastAsia" w:hAnsiTheme="majorEastAsia"/>
          <w:szCs w:val="21"/>
        </w:rPr>
        <w:t>8</w:t>
      </w:r>
      <w:r w:rsidR="009E69B1">
        <w:rPr>
          <w:rFonts w:asciiTheme="majorEastAsia" w:eastAsiaTheme="majorEastAsia" w:hAnsiTheme="majorEastAsia" w:hint="eastAsia"/>
          <w:szCs w:val="21"/>
        </w:rPr>
        <w:t xml:space="preserve">　　　　大阪広域水道企業団への統合</w:t>
      </w:r>
      <w:r w:rsidRPr="008E294F">
        <w:rPr>
          <w:rFonts w:asciiTheme="majorEastAsia" w:eastAsiaTheme="majorEastAsia" w:hAnsiTheme="majorEastAsia" w:hint="eastAsia"/>
          <w:szCs w:val="21"/>
        </w:rPr>
        <w:t>等による修正</w:t>
      </w:r>
    </w:p>
    <w:p w14:paraId="66818999" w14:textId="2AA92307" w:rsidR="00D87263" w:rsidRPr="00024694" w:rsidRDefault="00D87263" w:rsidP="00D87263">
      <w:pPr>
        <w:ind w:firstLineChars="100" w:firstLine="210"/>
        <w:jc w:val="left"/>
        <w:rPr>
          <w:rFonts w:asciiTheme="majorEastAsia" w:eastAsiaTheme="majorEastAsia" w:hAnsiTheme="majorEastAsia"/>
          <w:szCs w:val="21"/>
        </w:rPr>
      </w:pPr>
      <w:r w:rsidRPr="008E294F">
        <w:rPr>
          <w:rFonts w:asciiTheme="majorEastAsia" w:eastAsiaTheme="majorEastAsia" w:hAnsiTheme="majorEastAsia" w:hint="eastAsia"/>
          <w:szCs w:val="21"/>
        </w:rPr>
        <w:t>R</w:t>
      </w:r>
      <w:r>
        <w:rPr>
          <w:rFonts w:asciiTheme="majorEastAsia" w:eastAsiaTheme="majorEastAsia" w:hAnsiTheme="majorEastAsia"/>
          <w:szCs w:val="21"/>
        </w:rPr>
        <w:t>6</w:t>
      </w:r>
      <w:r w:rsidRPr="008E294F">
        <w:rPr>
          <w:rFonts w:asciiTheme="majorEastAsia" w:eastAsiaTheme="majorEastAsia" w:hAnsiTheme="majorEastAsia" w:hint="eastAsia"/>
          <w:szCs w:val="21"/>
        </w:rPr>
        <w:t>.</w:t>
      </w:r>
      <w:r>
        <w:rPr>
          <w:rFonts w:asciiTheme="majorEastAsia" w:eastAsiaTheme="majorEastAsia" w:hAnsiTheme="majorEastAsia"/>
          <w:szCs w:val="21"/>
        </w:rPr>
        <w:t>5</w:t>
      </w:r>
      <w:r w:rsidRPr="008E294F">
        <w:rPr>
          <w:rFonts w:asciiTheme="majorEastAsia" w:eastAsiaTheme="majorEastAsia" w:hAnsiTheme="majorEastAsia" w:hint="eastAsia"/>
          <w:szCs w:val="21"/>
        </w:rPr>
        <w:t>.</w:t>
      </w:r>
      <w:r w:rsidR="001C0A24">
        <w:rPr>
          <w:rFonts w:asciiTheme="majorEastAsia" w:eastAsiaTheme="majorEastAsia" w:hAnsiTheme="majorEastAsia" w:hint="eastAsia"/>
          <w:szCs w:val="21"/>
        </w:rPr>
        <w:t>2</w:t>
      </w:r>
      <w:r w:rsidR="001C0A24">
        <w:rPr>
          <w:rFonts w:asciiTheme="majorEastAsia" w:eastAsiaTheme="majorEastAsia" w:hAnsiTheme="majorEastAsia"/>
          <w:szCs w:val="21"/>
        </w:rPr>
        <w:t>3</w:t>
      </w:r>
      <w:r>
        <w:rPr>
          <w:rFonts w:asciiTheme="majorEastAsia" w:eastAsiaTheme="majorEastAsia" w:hAnsiTheme="majorEastAsia" w:hint="eastAsia"/>
          <w:szCs w:val="21"/>
        </w:rPr>
        <w:t xml:space="preserve">　　　</w:t>
      </w:r>
      <w:r w:rsidR="00E37F5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大阪広域水道企業団への統合等</w:t>
      </w:r>
      <w:r w:rsidRPr="008E294F">
        <w:rPr>
          <w:rFonts w:asciiTheme="majorEastAsia" w:eastAsiaTheme="majorEastAsia" w:hAnsiTheme="majorEastAsia" w:hint="eastAsia"/>
          <w:szCs w:val="21"/>
        </w:rPr>
        <w:t>による修正</w:t>
      </w:r>
    </w:p>
    <w:p w14:paraId="0C7B0528" w14:textId="77777777" w:rsidR="00D87263" w:rsidRPr="00D87263" w:rsidRDefault="00D87263" w:rsidP="00994491">
      <w:pPr>
        <w:ind w:firstLineChars="100" w:firstLine="210"/>
        <w:jc w:val="left"/>
        <w:rPr>
          <w:rFonts w:asciiTheme="majorEastAsia" w:eastAsiaTheme="majorEastAsia" w:hAnsiTheme="majorEastAsia"/>
          <w:szCs w:val="21"/>
        </w:rPr>
      </w:pPr>
    </w:p>
    <w:p w14:paraId="3B029A94" w14:textId="1ED7B078" w:rsidR="00CB6150" w:rsidRPr="00024694" w:rsidRDefault="005E16C7"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w:t>
      </w:r>
      <w:r w:rsidR="009506D3" w:rsidRPr="00024694">
        <w:rPr>
          <w:rFonts w:asciiTheme="majorEastAsia" w:eastAsiaTheme="majorEastAsia" w:hAnsiTheme="majorEastAsia" w:hint="eastAsia"/>
          <w:sz w:val="18"/>
          <w:szCs w:val="21"/>
        </w:rPr>
        <w:t>１</w:t>
      </w:r>
      <w:r w:rsidRPr="00024694">
        <w:rPr>
          <w:rFonts w:asciiTheme="majorEastAsia" w:eastAsiaTheme="majorEastAsia" w:hAnsiTheme="majorEastAsia" w:hint="eastAsia"/>
          <w:sz w:val="18"/>
          <w:szCs w:val="21"/>
        </w:rPr>
        <w:t xml:space="preserve">　</w:t>
      </w:r>
      <w:r w:rsidR="00CB6150" w:rsidRPr="00024694">
        <w:rPr>
          <w:rFonts w:asciiTheme="majorEastAsia" w:eastAsiaTheme="majorEastAsia" w:hAnsiTheme="majorEastAsia" w:hint="eastAsia"/>
          <w:sz w:val="18"/>
          <w:szCs w:val="21"/>
        </w:rPr>
        <w:t>四條畷市、太子町、千早赤阪村：大阪広域水道企業団と統合</w:t>
      </w:r>
      <w:r w:rsidR="000379BF" w:rsidRPr="00024694">
        <w:rPr>
          <w:rFonts w:asciiTheme="majorEastAsia" w:eastAsiaTheme="majorEastAsia" w:hAnsiTheme="majorEastAsia" w:hint="eastAsia"/>
          <w:sz w:val="18"/>
          <w:szCs w:val="21"/>
        </w:rPr>
        <w:t>（平成29年4月）</w:t>
      </w:r>
    </w:p>
    <w:p w14:paraId="082C5B50" w14:textId="4894E649" w:rsidR="005E16C7" w:rsidRPr="00024694" w:rsidRDefault="005E16C7"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w:t>
      </w:r>
      <w:r w:rsidR="009506D3" w:rsidRPr="00024694">
        <w:rPr>
          <w:rFonts w:asciiTheme="majorEastAsia" w:eastAsiaTheme="majorEastAsia" w:hAnsiTheme="majorEastAsia" w:hint="eastAsia"/>
          <w:sz w:val="18"/>
          <w:szCs w:val="21"/>
        </w:rPr>
        <w:t>２</w:t>
      </w:r>
      <w:r w:rsidRPr="00024694">
        <w:rPr>
          <w:rFonts w:asciiTheme="majorEastAsia" w:eastAsiaTheme="majorEastAsia" w:hAnsiTheme="majorEastAsia" w:hint="eastAsia"/>
          <w:sz w:val="18"/>
          <w:szCs w:val="21"/>
        </w:rPr>
        <w:t xml:space="preserve">　豊能町、忠岡町、田尻町、泉南市、阪南市、岬町：大阪広域水道企業団と統合（平成31年</w:t>
      </w:r>
      <w:r w:rsidR="009506D3" w:rsidRPr="00024694">
        <w:rPr>
          <w:rFonts w:asciiTheme="majorEastAsia" w:eastAsiaTheme="majorEastAsia" w:hAnsiTheme="majorEastAsia" w:hint="eastAsia"/>
          <w:sz w:val="18"/>
          <w:szCs w:val="21"/>
        </w:rPr>
        <w:t>４</w:t>
      </w:r>
      <w:r w:rsidRPr="00024694">
        <w:rPr>
          <w:rFonts w:asciiTheme="majorEastAsia" w:eastAsiaTheme="majorEastAsia" w:hAnsiTheme="majorEastAsia" w:hint="eastAsia"/>
          <w:sz w:val="18"/>
          <w:szCs w:val="21"/>
        </w:rPr>
        <w:t>月）</w:t>
      </w:r>
    </w:p>
    <w:p w14:paraId="27D9E717" w14:textId="2AFB04F2" w:rsidR="00E07CBC" w:rsidRPr="00024694" w:rsidRDefault="009506D3" w:rsidP="00024694">
      <w:pPr>
        <w:ind w:firstLineChars="157" w:firstLine="283"/>
        <w:jc w:val="left"/>
        <w:rPr>
          <w:rFonts w:asciiTheme="majorEastAsia" w:eastAsiaTheme="majorEastAsia" w:hAnsiTheme="majorEastAsia"/>
          <w:sz w:val="18"/>
          <w:szCs w:val="21"/>
        </w:rPr>
      </w:pPr>
      <w:r w:rsidRPr="00024694">
        <w:rPr>
          <w:rFonts w:asciiTheme="majorEastAsia" w:eastAsiaTheme="majorEastAsia" w:hAnsiTheme="majorEastAsia" w:hint="eastAsia"/>
          <w:sz w:val="18"/>
          <w:szCs w:val="21"/>
        </w:rPr>
        <w:t>※３</w:t>
      </w:r>
      <w:r w:rsidR="005E16C7" w:rsidRPr="00024694">
        <w:rPr>
          <w:rFonts w:asciiTheme="majorEastAsia" w:eastAsiaTheme="majorEastAsia" w:hAnsiTheme="majorEastAsia" w:hint="eastAsia"/>
          <w:sz w:val="18"/>
          <w:szCs w:val="21"/>
        </w:rPr>
        <w:t xml:space="preserve">　藤井寺市、大阪狭山市、熊取町、河南町：大阪広域水道企業団と統合（令和３年</w:t>
      </w:r>
      <w:r w:rsidR="00D40C51" w:rsidRPr="008E294F">
        <w:rPr>
          <w:rFonts w:asciiTheme="majorEastAsia" w:eastAsiaTheme="majorEastAsia" w:hAnsiTheme="majorEastAsia" w:hint="eastAsia"/>
          <w:sz w:val="18"/>
          <w:szCs w:val="21"/>
        </w:rPr>
        <w:t>４月</w:t>
      </w:r>
      <w:r w:rsidR="005E16C7" w:rsidRPr="00024694">
        <w:rPr>
          <w:rFonts w:asciiTheme="majorEastAsia" w:eastAsiaTheme="majorEastAsia" w:hAnsiTheme="majorEastAsia" w:hint="eastAsia"/>
          <w:sz w:val="18"/>
          <w:szCs w:val="21"/>
        </w:rPr>
        <w:t>）</w:t>
      </w:r>
    </w:p>
    <w:p w14:paraId="0720E652" w14:textId="3E528880" w:rsidR="005E16C7" w:rsidRPr="00024694" w:rsidRDefault="009506D3" w:rsidP="00024694">
      <w:pPr>
        <w:ind w:firstLineChars="157" w:firstLine="283"/>
        <w:jc w:val="left"/>
        <w:rPr>
          <w:rFonts w:asciiTheme="majorEastAsia" w:eastAsiaTheme="majorEastAsia" w:hAnsiTheme="majorEastAsia"/>
          <w:color w:val="FF0000"/>
          <w:sz w:val="18"/>
          <w:szCs w:val="21"/>
        </w:rPr>
      </w:pPr>
      <w:r w:rsidRPr="00024694">
        <w:rPr>
          <w:rFonts w:asciiTheme="majorEastAsia" w:eastAsiaTheme="majorEastAsia" w:hAnsiTheme="majorEastAsia" w:hint="eastAsia"/>
          <w:sz w:val="18"/>
          <w:szCs w:val="21"/>
        </w:rPr>
        <w:t>※４</w:t>
      </w:r>
      <w:r w:rsidR="005E16C7" w:rsidRPr="00024694">
        <w:rPr>
          <w:rFonts w:asciiTheme="majorEastAsia" w:eastAsiaTheme="majorEastAsia" w:hAnsiTheme="majorEastAsia" w:hint="eastAsia"/>
          <w:sz w:val="18"/>
          <w:szCs w:val="21"/>
        </w:rPr>
        <w:t xml:space="preserve">　能勢町：大阪広域水道企業団</w:t>
      </w:r>
      <w:r w:rsidR="00D87263">
        <w:rPr>
          <w:rFonts w:asciiTheme="majorEastAsia" w:eastAsiaTheme="majorEastAsia" w:hAnsiTheme="majorEastAsia" w:hint="eastAsia"/>
          <w:sz w:val="18"/>
          <w:szCs w:val="21"/>
        </w:rPr>
        <w:t>（豊能）と事業統合</w:t>
      </w:r>
      <w:r w:rsidR="001C0A24" w:rsidRPr="00024694">
        <w:rPr>
          <w:rFonts w:asciiTheme="majorEastAsia" w:eastAsiaTheme="majorEastAsia" w:hAnsiTheme="majorEastAsia" w:hint="eastAsia"/>
          <w:sz w:val="18"/>
          <w:szCs w:val="21"/>
        </w:rPr>
        <w:t>（令和</w:t>
      </w:r>
      <w:r w:rsidR="001C0A24">
        <w:rPr>
          <w:rFonts w:asciiTheme="majorEastAsia" w:eastAsiaTheme="majorEastAsia" w:hAnsiTheme="majorEastAsia" w:hint="eastAsia"/>
          <w:sz w:val="18"/>
          <w:szCs w:val="21"/>
        </w:rPr>
        <w:t>６</w:t>
      </w:r>
      <w:r w:rsidR="001C0A24" w:rsidRPr="00024694">
        <w:rPr>
          <w:rFonts w:asciiTheme="majorEastAsia" w:eastAsiaTheme="majorEastAsia" w:hAnsiTheme="majorEastAsia" w:hint="eastAsia"/>
          <w:sz w:val="18"/>
          <w:szCs w:val="21"/>
        </w:rPr>
        <w:t>年</w:t>
      </w:r>
      <w:r w:rsidR="001C0A24" w:rsidRPr="008E294F">
        <w:rPr>
          <w:rFonts w:asciiTheme="majorEastAsia" w:eastAsiaTheme="majorEastAsia" w:hAnsiTheme="majorEastAsia" w:hint="eastAsia"/>
          <w:sz w:val="18"/>
          <w:szCs w:val="21"/>
        </w:rPr>
        <w:t>４月</w:t>
      </w:r>
      <w:r w:rsidR="001C0A24" w:rsidRPr="00024694">
        <w:rPr>
          <w:rFonts w:asciiTheme="majorEastAsia" w:eastAsiaTheme="majorEastAsia" w:hAnsiTheme="majorEastAsia" w:hint="eastAsia"/>
          <w:sz w:val="18"/>
          <w:szCs w:val="21"/>
        </w:rPr>
        <w:t>）</w:t>
      </w:r>
    </w:p>
    <w:sectPr w:rsidR="005E16C7" w:rsidRPr="00024694" w:rsidSect="00C125B3">
      <w:footerReference w:type="default" r:id="rId7"/>
      <w:footerReference w:type="first" r:id="rId8"/>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81A3" w14:textId="77777777" w:rsidR="006D7B3A" w:rsidRDefault="006D7B3A" w:rsidP="008E0ABB">
      <w:r>
        <w:separator/>
      </w:r>
    </w:p>
  </w:endnote>
  <w:endnote w:type="continuationSeparator" w:id="0">
    <w:p w14:paraId="1B34DE93" w14:textId="77777777" w:rsidR="006D7B3A" w:rsidRDefault="006D7B3A" w:rsidP="008E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458445"/>
      <w:docPartObj>
        <w:docPartGallery w:val="Page Numbers (Bottom of Page)"/>
        <w:docPartUnique/>
      </w:docPartObj>
    </w:sdtPr>
    <w:sdtEndPr/>
    <w:sdtContent>
      <w:p w14:paraId="3B029A9B" w14:textId="798FC303" w:rsidR="00036B14" w:rsidRDefault="00036B14">
        <w:pPr>
          <w:pStyle w:val="ac"/>
          <w:jc w:val="center"/>
        </w:pPr>
        <w:r>
          <w:fldChar w:fldCharType="begin"/>
        </w:r>
        <w:r>
          <w:instrText>PAGE   \* MERGEFORMAT</w:instrText>
        </w:r>
        <w:r>
          <w:fldChar w:fldCharType="separate"/>
        </w:r>
        <w:r w:rsidR="00994491" w:rsidRPr="00994491">
          <w:rPr>
            <w:noProof/>
            <w:lang w:val="ja-JP"/>
          </w:rPr>
          <w:t>1</w:t>
        </w:r>
        <w:r>
          <w:fldChar w:fldCharType="end"/>
        </w:r>
      </w:p>
    </w:sdtContent>
  </w:sdt>
  <w:p w14:paraId="3B029A9C" w14:textId="77777777" w:rsidR="00036B14" w:rsidRDefault="00036B1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45965"/>
      <w:docPartObj>
        <w:docPartGallery w:val="Page Numbers (Bottom of Page)"/>
        <w:docPartUnique/>
      </w:docPartObj>
    </w:sdtPr>
    <w:sdtEndPr/>
    <w:sdtContent>
      <w:p w14:paraId="3B029A9D" w14:textId="77777777" w:rsidR="00036B14" w:rsidRDefault="00036B14">
        <w:pPr>
          <w:pStyle w:val="ac"/>
          <w:jc w:val="center"/>
        </w:pPr>
        <w:r>
          <w:fldChar w:fldCharType="begin"/>
        </w:r>
        <w:r>
          <w:instrText>PAGE   \* MERGEFORMAT</w:instrText>
        </w:r>
        <w:r>
          <w:fldChar w:fldCharType="separate"/>
        </w:r>
        <w:r w:rsidRPr="00CC4BC9">
          <w:rPr>
            <w:noProof/>
            <w:lang w:val="ja-JP"/>
          </w:rPr>
          <w:t>1</w:t>
        </w:r>
        <w:r>
          <w:fldChar w:fldCharType="end"/>
        </w:r>
      </w:p>
    </w:sdtContent>
  </w:sdt>
  <w:p w14:paraId="3B029A9E" w14:textId="77777777" w:rsidR="00036B14" w:rsidRDefault="00036B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CAC4" w14:textId="77777777" w:rsidR="006D7B3A" w:rsidRDefault="006D7B3A" w:rsidP="008E0ABB">
      <w:r>
        <w:separator/>
      </w:r>
    </w:p>
  </w:footnote>
  <w:footnote w:type="continuationSeparator" w:id="0">
    <w:p w14:paraId="64672B23" w14:textId="77777777" w:rsidR="006D7B3A" w:rsidRDefault="006D7B3A" w:rsidP="008E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921"/>
    <w:multiLevelType w:val="hybridMultilevel"/>
    <w:tmpl w:val="3C6A0652"/>
    <w:lvl w:ilvl="0" w:tplc="67D00BBE">
      <w:start w:val="1"/>
      <w:numFmt w:val="decimalFullWidth"/>
      <w:lvlText w:val="（%1）"/>
      <w:lvlJc w:val="left"/>
      <w:pPr>
        <w:ind w:left="930" w:hanging="720"/>
      </w:pPr>
      <w:rPr>
        <w:rFonts w:hint="default"/>
      </w:rPr>
    </w:lvl>
    <w:lvl w:ilvl="1" w:tplc="6CDA89D0">
      <w:start w:val="1"/>
      <w:numFmt w:val="decimalEnclosedCircle"/>
      <w:lvlText w:val="（%2）"/>
      <w:lvlJc w:val="left"/>
      <w:pPr>
        <w:ind w:left="1350" w:hanging="720"/>
      </w:pPr>
      <w:rPr>
        <w:rFonts w:hint="default"/>
      </w:rPr>
    </w:lvl>
    <w:lvl w:ilvl="2" w:tplc="B9F2FF52">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E74C7A"/>
    <w:multiLevelType w:val="hybridMultilevel"/>
    <w:tmpl w:val="6EDA3B8A"/>
    <w:lvl w:ilvl="0" w:tplc="A4DAC18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A6F7BD2"/>
    <w:multiLevelType w:val="hybridMultilevel"/>
    <w:tmpl w:val="226863CA"/>
    <w:lvl w:ilvl="0" w:tplc="C6D68B12">
      <w:start w:val="1"/>
      <w:numFmt w:val="decimalFullWidth"/>
      <w:lvlText w:val="（%1）"/>
      <w:lvlJc w:val="left"/>
      <w:pPr>
        <w:ind w:left="720" w:hanging="720"/>
      </w:pPr>
      <w:rPr>
        <w:rFonts w:hint="default"/>
      </w:rPr>
    </w:lvl>
    <w:lvl w:ilvl="1" w:tplc="37A4F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FD"/>
    <w:rsid w:val="00001DAE"/>
    <w:rsid w:val="00002E3A"/>
    <w:rsid w:val="00003BEB"/>
    <w:rsid w:val="0000414E"/>
    <w:rsid w:val="000054BF"/>
    <w:rsid w:val="0001372A"/>
    <w:rsid w:val="00014AE2"/>
    <w:rsid w:val="0001731C"/>
    <w:rsid w:val="00024694"/>
    <w:rsid w:val="000264EE"/>
    <w:rsid w:val="00033109"/>
    <w:rsid w:val="00036B14"/>
    <w:rsid w:val="000379BF"/>
    <w:rsid w:val="00037A35"/>
    <w:rsid w:val="00037F8B"/>
    <w:rsid w:val="00040904"/>
    <w:rsid w:val="00040B03"/>
    <w:rsid w:val="00043C3A"/>
    <w:rsid w:val="000460CE"/>
    <w:rsid w:val="00047CE3"/>
    <w:rsid w:val="00053963"/>
    <w:rsid w:val="000548DB"/>
    <w:rsid w:val="00055AEC"/>
    <w:rsid w:val="00055E7D"/>
    <w:rsid w:val="00067404"/>
    <w:rsid w:val="000674D5"/>
    <w:rsid w:val="00072B5C"/>
    <w:rsid w:val="00075C4D"/>
    <w:rsid w:val="0009779D"/>
    <w:rsid w:val="000B0D90"/>
    <w:rsid w:val="000C2641"/>
    <w:rsid w:val="000D2FED"/>
    <w:rsid w:val="000D3133"/>
    <w:rsid w:val="000E2288"/>
    <w:rsid w:val="000E35D5"/>
    <w:rsid w:val="000F17D2"/>
    <w:rsid w:val="000F2DBE"/>
    <w:rsid w:val="000F3A04"/>
    <w:rsid w:val="000F60F6"/>
    <w:rsid w:val="00102052"/>
    <w:rsid w:val="00105DC7"/>
    <w:rsid w:val="00110102"/>
    <w:rsid w:val="001103F4"/>
    <w:rsid w:val="00110899"/>
    <w:rsid w:val="00112420"/>
    <w:rsid w:val="0011571C"/>
    <w:rsid w:val="0012116A"/>
    <w:rsid w:val="00123A54"/>
    <w:rsid w:val="00124B28"/>
    <w:rsid w:val="00130DF1"/>
    <w:rsid w:val="0013434E"/>
    <w:rsid w:val="00141806"/>
    <w:rsid w:val="00152FEC"/>
    <w:rsid w:val="00156F87"/>
    <w:rsid w:val="00160CB8"/>
    <w:rsid w:val="00161E95"/>
    <w:rsid w:val="001620A7"/>
    <w:rsid w:val="001634B0"/>
    <w:rsid w:val="0016736F"/>
    <w:rsid w:val="00170FA9"/>
    <w:rsid w:val="00172190"/>
    <w:rsid w:val="00174480"/>
    <w:rsid w:val="00175B01"/>
    <w:rsid w:val="00180573"/>
    <w:rsid w:val="00181243"/>
    <w:rsid w:val="00185F0A"/>
    <w:rsid w:val="001861F3"/>
    <w:rsid w:val="00187448"/>
    <w:rsid w:val="0019526F"/>
    <w:rsid w:val="001A1752"/>
    <w:rsid w:val="001A1D15"/>
    <w:rsid w:val="001A28CA"/>
    <w:rsid w:val="001A702E"/>
    <w:rsid w:val="001B002D"/>
    <w:rsid w:val="001B66A6"/>
    <w:rsid w:val="001C0A24"/>
    <w:rsid w:val="001C1FF9"/>
    <w:rsid w:val="001C3686"/>
    <w:rsid w:val="001C5041"/>
    <w:rsid w:val="001C59EB"/>
    <w:rsid w:val="001C5BF4"/>
    <w:rsid w:val="001D1F59"/>
    <w:rsid w:val="001D4DD6"/>
    <w:rsid w:val="001D77F9"/>
    <w:rsid w:val="001E0E94"/>
    <w:rsid w:val="001E4494"/>
    <w:rsid w:val="001F03AA"/>
    <w:rsid w:val="001F0D19"/>
    <w:rsid w:val="001F47C9"/>
    <w:rsid w:val="00204A00"/>
    <w:rsid w:val="00205653"/>
    <w:rsid w:val="002056FA"/>
    <w:rsid w:val="00205D3A"/>
    <w:rsid w:val="00207ACC"/>
    <w:rsid w:val="0021054A"/>
    <w:rsid w:val="0021551A"/>
    <w:rsid w:val="0022071A"/>
    <w:rsid w:val="00223C5A"/>
    <w:rsid w:val="00224647"/>
    <w:rsid w:val="00226388"/>
    <w:rsid w:val="0023295F"/>
    <w:rsid w:val="0023349D"/>
    <w:rsid w:val="00233CA3"/>
    <w:rsid w:val="00234011"/>
    <w:rsid w:val="00241370"/>
    <w:rsid w:val="00242449"/>
    <w:rsid w:val="002576C0"/>
    <w:rsid w:val="0026223F"/>
    <w:rsid w:val="0026227C"/>
    <w:rsid w:val="0026594C"/>
    <w:rsid w:val="00266999"/>
    <w:rsid w:val="0028197E"/>
    <w:rsid w:val="002946E0"/>
    <w:rsid w:val="00295B34"/>
    <w:rsid w:val="002967BD"/>
    <w:rsid w:val="00297B10"/>
    <w:rsid w:val="002A115C"/>
    <w:rsid w:val="002A3353"/>
    <w:rsid w:val="002A4FA0"/>
    <w:rsid w:val="002A7818"/>
    <w:rsid w:val="002B1B9D"/>
    <w:rsid w:val="002B5216"/>
    <w:rsid w:val="002B523A"/>
    <w:rsid w:val="002B5478"/>
    <w:rsid w:val="002B6993"/>
    <w:rsid w:val="002C0777"/>
    <w:rsid w:val="002C3AD3"/>
    <w:rsid w:val="002C410E"/>
    <w:rsid w:val="002D1D38"/>
    <w:rsid w:val="002E279A"/>
    <w:rsid w:val="002E37DB"/>
    <w:rsid w:val="002E6AFF"/>
    <w:rsid w:val="002F00AF"/>
    <w:rsid w:val="002F0C49"/>
    <w:rsid w:val="002F392F"/>
    <w:rsid w:val="002F4CE6"/>
    <w:rsid w:val="002F7CFE"/>
    <w:rsid w:val="003023FD"/>
    <w:rsid w:val="00303862"/>
    <w:rsid w:val="00305C97"/>
    <w:rsid w:val="00306375"/>
    <w:rsid w:val="00310835"/>
    <w:rsid w:val="0031248A"/>
    <w:rsid w:val="00313BF4"/>
    <w:rsid w:val="0033178B"/>
    <w:rsid w:val="00334AE9"/>
    <w:rsid w:val="003369FB"/>
    <w:rsid w:val="003411D7"/>
    <w:rsid w:val="0034234A"/>
    <w:rsid w:val="00342D60"/>
    <w:rsid w:val="003511FA"/>
    <w:rsid w:val="00352D22"/>
    <w:rsid w:val="00352D84"/>
    <w:rsid w:val="0035695D"/>
    <w:rsid w:val="00357A5C"/>
    <w:rsid w:val="00362DF7"/>
    <w:rsid w:val="00363067"/>
    <w:rsid w:val="003631E8"/>
    <w:rsid w:val="00375F0E"/>
    <w:rsid w:val="00377B4D"/>
    <w:rsid w:val="00384824"/>
    <w:rsid w:val="00384CAE"/>
    <w:rsid w:val="0039147E"/>
    <w:rsid w:val="0039169B"/>
    <w:rsid w:val="00397E4B"/>
    <w:rsid w:val="003A2F27"/>
    <w:rsid w:val="003B25A2"/>
    <w:rsid w:val="003B2DBE"/>
    <w:rsid w:val="003B32AC"/>
    <w:rsid w:val="003B3BCD"/>
    <w:rsid w:val="003B7642"/>
    <w:rsid w:val="003C1A47"/>
    <w:rsid w:val="003D0102"/>
    <w:rsid w:val="003D21F7"/>
    <w:rsid w:val="003E223C"/>
    <w:rsid w:val="003E3E82"/>
    <w:rsid w:val="003E6572"/>
    <w:rsid w:val="003E7AE3"/>
    <w:rsid w:val="003F2E9D"/>
    <w:rsid w:val="003F53E2"/>
    <w:rsid w:val="003F5962"/>
    <w:rsid w:val="0040059B"/>
    <w:rsid w:val="004008CF"/>
    <w:rsid w:val="00405947"/>
    <w:rsid w:val="00406045"/>
    <w:rsid w:val="00413360"/>
    <w:rsid w:val="004152C9"/>
    <w:rsid w:val="0042290D"/>
    <w:rsid w:val="004237A4"/>
    <w:rsid w:val="0042728F"/>
    <w:rsid w:val="0042799F"/>
    <w:rsid w:val="00433489"/>
    <w:rsid w:val="00434DDE"/>
    <w:rsid w:val="0043766A"/>
    <w:rsid w:val="004525EB"/>
    <w:rsid w:val="0045361D"/>
    <w:rsid w:val="00453787"/>
    <w:rsid w:val="004563B5"/>
    <w:rsid w:val="00465CD0"/>
    <w:rsid w:val="004675D4"/>
    <w:rsid w:val="00467D06"/>
    <w:rsid w:val="00471864"/>
    <w:rsid w:val="004721B4"/>
    <w:rsid w:val="004752CF"/>
    <w:rsid w:val="004753C4"/>
    <w:rsid w:val="004A3520"/>
    <w:rsid w:val="004A41ED"/>
    <w:rsid w:val="004A56BD"/>
    <w:rsid w:val="004A584A"/>
    <w:rsid w:val="004A68BF"/>
    <w:rsid w:val="004B00E3"/>
    <w:rsid w:val="004B1356"/>
    <w:rsid w:val="004B1812"/>
    <w:rsid w:val="004B3D5C"/>
    <w:rsid w:val="004B4BD8"/>
    <w:rsid w:val="004B4ECD"/>
    <w:rsid w:val="004B69F2"/>
    <w:rsid w:val="004C0F5B"/>
    <w:rsid w:val="004C419C"/>
    <w:rsid w:val="004C73F7"/>
    <w:rsid w:val="004C7C28"/>
    <w:rsid w:val="004D04E2"/>
    <w:rsid w:val="004D3FA4"/>
    <w:rsid w:val="004E2D73"/>
    <w:rsid w:val="004F3B88"/>
    <w:rsid w:val="004F52EF"/>
    <w:rsid w:val="004F777A"/>
    <w:rsid w:val="005143E0"/>
    <w:rsid w:val="00516C0B"/>
    <w:rsid w:val="00517ACC"/>
    <w:rsid w:val="00521603"/>
    <w:rsid w:val="00521E1D"/>
    <w:rsid w:val="005310D5"/>
    <w:rsid w:val="005401FC"/>
    <w:rsid w:val="00540F85"/>
    <w:rsid w:val="005411CA"/>
    <w:rsid w:val="00541D96"/>
    <w:rsid w:val="005447B6"/>
    <w:rsid w:val="00544E5E"/>
    <w:rsid w:val="0054693C"/>
    <w:rsid w:val="00550270"/>
    <w:rsid w:val="005512E6"/>
    <w:rsid w:val="0057073D"/>
    <w:rsid w:val="00574A16"/>
    <w:rsid w:val="00580538"/>
    <w:rsid w:val="00582B5E"/>
    <w:rsid w:val="005845AA"/>
    <w:rsid w:val="005A21C7"/>
    <w:rsid w:val="005A2516"/>
    <w:rsid w:val="005A2A54"/>
    <w:rsid w:val="005B04EF"/>
    <w:rsid w:val="005B25EF"/>
    <w:rsid w:val="005B3019"/>
    <w:rsid w:val="005B3A9F"/>
    <w:rsid w:val="005C11D0"/>
    <w:rsid w:val="005C17C1"/>
    <w:rsid w:val="005C4346"/>
    <w:rsid w:val="005C5AE3"/>
    <w:rsid w:val="005C7E48"/>
    <w:rsid w:val="005E16C7"/>
    <w:rsid w:val="005E5F3A"/>
    <w:rsid w:val="005E77F4"/>
    <w:rsid w:val="005F2B32"/>
    <w:rsid w:val="005F36F9"/>
    <w:rsid w:val="005F6089"/>
    <w:rsid w:val="005F7A0F"/>
    <w:rsid w:val="006061EB"/>
    <w:rsid w:val="006115B0"/>
    <w:rsid w:val="00612680"/>
    <w:rsid w:val="0062003F"/>
    <w:rsid w:val="0062354D"/>
    <w:rsid w:val="006261B9"/>
    <w:rsid w:val="0062701F"/>
    <w:rsid w:val="00633F6C"/>
    <w:rsid w:val="006349D6"/>
    <w:rsid w:val="00640F19"/>
    <w:rsid w:val="00644828"/>
    <w:rsid w:val="00652DA7"/>
    <w:rsid w:val="00653159"/>
    <w:rsid w:val="006541EE"/>
    <w:rsid w:val="00656D6E"/>
    <w:rsid w:val="006606F9"/>
    <w:rsid w:val="00676AE8"/>
    <w:rsid w:val="006863E8"/>
    <w:rsid w:val="006913F2"/>
    <w:rsid w:val="006B197E"/>
    <w:rsid w:val="006C1444"/>
    <w:rsid w:val="006C64B1"/>
    <w:rsid w:val="006C765C"/>
    <w:rsid w:val="006D11E7"/>
    <w:rsid w:val="006D5D0F"/>
    <w:rsid w:val="006D5E70"/>
    <w:rsid w:val="006D6AC9"/>
    <w:rsid w:val="006D7B3A"/>
    <w:rsid w:val="006E2D06"/>
    <w:rsid w:val="006F2204"/>
    <w:rsid w:val="006F3688"/>
    <w:rsid w:val="0070098F"/>
    <w:rsid w:val="007044C4"/>
    <w:rsid w:val="00705575"/>
    <w:rsid w:val="007108F6"/>
    <w:rsid w:val="00711989"/>
    <w:rsid w:val="00716E6E"/>
    <w:rsid w:val="007210B9"/>
    <w:rsid w:val="007214FE"/>
    <w:rsid w:val="007219CA"/>
    <w:rsid w:val="00724B91"/>
    <w:rsid w:val="00726BC7"/>
    <w:rsid w:val="00743F65"/>
    <w:rsid w:val="00744909"/>
    <w:rsid w:val="00745203"/>
    <w:rsid w:val="00746371"/>
    <w:rsid w:val="007477F7"/>
    <w:rsid w:val="00747A7F"/>
    <w:rsid w:val="007526BA"/>
    <w:rsid w:val="0075382F"/>
    <w:rsid w:val="00755D5D"/>
    <w:rsid w:val="00762CF2"/>
    <w:rsid w:val="00763B85"/>
    <w:rsid w:val="007651E1"/>
    <w:rsid w:val="00772E4C"/>
    <w:rsid w:val="00777002"/>
    <w:rsid w:val="00780D20"/>
    <w:rsid w:val="00784238"/>
    <w:rsid w:val="00786256"/>
    <w:rsid w:val="0078741D"/>
    <w:rsid w:val="00792C80"/>
    <w:rsid w:val="007A1898"/>
    <w:rsid w:val="007A576E"/>
    <w:rsid w:val="007B6092"/>
    <w:rsid w:val="007B71D3"/>
    <w:rsid w:val="007E124B"/>
    <w:rsid w:val="007E6A7E"/>
    <w:rsid w:val="007F1C65"/>
    <w:rsid w:val="007F739B"/>
    <w:rsid w:val="00805B67"/>
    <w:rsid w:val="008122A3"/>
    <w:rsid w:val="00812E85"/>
    <w:rsid w:val="00815A0B"/>
    <w:rsid w:val="00817786"/>
    <w:rsid w:val="00817E24"/>
    <w:rsid w:val="00821ADE"/>
    <w:rsid w:val="008234BC"/>
    <w:rsid w:val="00824338"/>
    <w:rsid w:val="008248C0"/>
    <w:rsid w:val="008475C6"/>
    <w:rsid w:val="008573FA"/>
    <w:rsid w:val="00865376"/>
    <w:rsid w:val="00890BF7"/>
    <w:rsid w:val="008A1109"/>
    <w:rsid w:val="008B256A"/>
    <w:rsid w:val="008B2FB5"/>
    <w:rsid w:val="008B601E"/>
    <w:rsid w:val="008C43E4"/>
    <w:rsid w:val="008C6FCD"/>
    <w:rsid w:val="008E0ABB"/>
    <w:rsid w:val="008E21BC"/>
    <w:rsid w:val="008E21EA"/>
    <w:rsid w:val="008E2291"/>
    <w:rsid w:val="008E294F"/>
    <w:rsid w:val="008E4D80"/>
    <w:rsid w:val="008E56CE"/>
    <w:rsid w:val="008F086B"/>
    <w:rsid w:val="008F2B3C"/>
    <w:rsid w:val="008F55DE"/>
    <w:rsid w:val="00901CC5"/>
    <w:rsid w:val="0091084B"/>
    <w:rsid w:val="00912DE9"/>
    <w:rsid w:val="0091618E"/>
    <w:rsid w:val="0092278F"/>
    <w:rsid w:val="00922DFA"/>
    <w:rsid w:val="00923A61"/>
    <w:rsid w:val="00925A6A"/>
    <w:rsid w:val="009261E6"/>
    <w:rsid w:val="00927215"/>
    <w:rsid w:val="009323FA"/>
    <w:rsid w:val="009372CC"/>
    <w:rsid w:val="00940F42"/>
    <w:rsid w:val="00942C5A"/>
    <w:rsid w:val="009463C1"/>
    <w:rsid w:val="009506D3"/>
    <w:rsid w:val="00950A19"/>
    <w:rsid w:val="00950CB9"/>
    <w:rsid w:val="00952698"/>
    <w:rsid w:val="00953CA3"/>
    <w:rsid w:val="00954CF3"/>
    <w:rsid w:val="00956A70"/>
    <w:rsid w:val="0096161B"/>
    <w:rsid w:val="00966ED7"/>
    <w:rsid w:val="00970000"/>
    <w:rsid w:val="0097200C"/>
    <w:rsid w:val="00972FE1"/>
    <w:rsid w:val="00982285"/>
    <w:rsid w:val="00992475"/>
    <w:rsid w:val="009926FA"/>
    <w:rsid w:val="00994491"/>
    <w:rsid w:val="0099524E"/>
    <w:rsid w:val="009A573F"/>
    <w:rsid w:val="009A578B"/>
    <w:rsid w:val="009B2537"/>
    <w:rsid w:val="009B3BDA"/>
    <w:rsid w:val="009B51A4"/>
    <w:rsid w:val="009B522F"/>
    <w:rsid w:val="009B630D"/>
    <w:rsid w:val="009C479F"/>
    <w:rsid w:val="009C66B5"/>
    <w:rsid w:val="009C7D94"/>
    <w:rsid w:val="009D48F1"/>
    <w:rsid w:val="009E1DC0"/>
    <w:rsid w:val="009E3921"/>
    <w:rsid w:val="009E69B1"/>
    <w:rsid w:val="009F2FDC"/>
    <w:rsid w:val="009F4F95"/>
    <w:rsid w:val="009F6723"/>
    <w:rsid w:val="009F6EAB"/>
    <w:rsid w:val="00A00288"/>
    <w:rsid w:val="00A00771"/>
    <w:rsid w:val="00A03E3D"/>
    <w:rsid w:val="00A046F8"/>
    <w:rsid w:val="00A1020F"/>
    <w:rsid w:val="00A11DCA"/>
    <w:rsid w:val="00A14722"/>
    <w:rsid w:val="00A14CA3"/>
    <w:rsid w:val="00A15E4B"/>
    <w:rsid w:val="00A24C1C"/>
    <w:rsid w:val="00A276F6"/>
    <w:rsid w:val="00A27A1A"/>
    <w:rsid w:val="00A33117"/>
    <w:rsid w:val="00A33212"/>
    <w:rsid w:val="00A33F0E"/>
    <w:rsid w:val="00A34362"/>
    <w:rsid w:val="00A35310"/>
    <w:rsid w:val="00A42500"/>
    <w:rsid w:val="00A42634"/>
    <w:rsid w:val="00A54532"/>
    <w:rsid w:val="00A558F0"/>
    <w:rsid w:val="00A5600B"/>
    <w:rsid w:val="00A57A7B"/>
    <w:rsid w:val="00A60667"/>
    <w:rsid w:val="00A67F29"/>
    <w:rsid w:val="00A714FE"/>
    <w:rsid w:val="00A729EA"/>
    <w:rsid w:val="00A83459"/>
    <w:rsid w:val="00A87FCC"/>
    <w:rsid w:val="00AA07D5"/>
    <w:rsid w:val="00AA1C63"/>
    <w:rsid w:val="00AA416F"/>
    <w:rsid w:val="00AA511C"/>
    <w:rsid w:val="00AA543C"/>
    <w:rsid w:val="00AA6ED4"/>
    <w:rsid w:val="00AB0EDB"/>
    <w:rsid w:val="00AB1EEA"/>
    <w:rsid w:val="00AC0273"/>
    <w:rsid w:val="00AC2C6B"/>
    <w:rsid w:val="00AC791E"/>
    <w:rsid w:val="00AD424F"/>
    <w:rsid w:val="00AE110B"/>
    <w:rsid w:val="00AE12A8"/>
    <w:rsid w:val="00AE18C2"/>
    <w:rsid w:val="00AE7A21"/>
    <w:rsid w:val="00AF0A1B"/>
    <w:rsid w:val="00AF0F87"/>
    <w:rsid w:val="00AF55F2"/>
    <w:rsid w:val="00AF6259"/>
    <w:rsid w:val="00AF70FF"/>
    <w:rsid w:val="00B026D7"/>
    <w:rsid w:val="00B07712"/>
    <w:rsid w:val="00B120C2"/>
    <w:rsid w:val="00B12218"/>
    <w:rsid w:val="00B25439"/>
    <w:rsid w:val="00B25B45"/>
    <w:rsid w:val="00B26F75"/>
    <w:rsid w:val="00B31627"/>
    <w:rsid w:val="00B33A09"/>
    <w:rsid w:val="00B36797"/>
    <w:rsid w:val="00B40AE7"/>
    <w:rsid w:val="00B40FA6"/>
    <w:rsid w:val="00B43152"/>
    <w:rsid w:val="00B43266"/>
    <w:rsid w:val="00B44EE6"/>
    <w:rsid w:val="00B45905"/>
    <w:rsid w:val="00B55200"/>
    <w:rsid w:val="00B5583B"/>
    <w:rsid w:val="00B55DC4"/>
    <w:rsid w:val="00B601FD"/>
    <w:rsid w:val="00B60703"/>
    <w:rsid w:val="00B614E3"/>
    <w:rsid w:val="00B73AB8"/>
    <w:rsid w:val="00B80521"/>
    <w:rsid w:val="00B815D0"/>
    <w:rsid w:val="00B82564"/>
    <w:rsid w:val="00B83CC2"/>
    <w:rsid w:val="00B857FC"/>
    <w:rsid w:val="00BA1CED"/>
    <w:rsid w:val="00BA3A16"/>
    <w:rsid w:val="00BA4399"/>
    <w:rsid w:val="00BB2C21"/>
    <w:rsid w:val="00BB6742"/>
    <w:rsid w:val="00BB7C38"/>
    <w:rsid w:val="00BC09D0"/>
    <w:rsid w:val="00BC1D13"/>
    <w:rsid w:val="00BC2D14"/>
    <w:rsid w:val="00BC4A3B"/>
    <w:rsid w:val="00BC691A"/>
    <w:rsid w:val="00BD0ADD"/>
    <w:rsid w:val="00BD2FEA"/>
    <w:rsid w:val="00BD58EE"/>
    <w:rsid w:val="00BD6641"/>
    <w:rsid w:val="00BE307F"/>
    <w:rsid w:val="00BF63DB"/>
    <w:rsid w:val="00C01340"/>
    <w:rsid w:val="00C01550"/>
    <w:rsid w:val="00C044B5"/>
    <w:rsid w:val="00C05651"/>
    <w:rsid w:val="00C063DB"/>
    <w:rsid w:val="00C06F10"/>
    <w:rsid w:val="00C12383"/>
    <w:rsid w:val="00C1256C"/>
    <w:rsid w:val="00C125B3"/>
    <w:rsid w:val="00C13F73"/>
    <w:rsid w:val="00C1607F"/>
    <w:rsid w:val="00C202F4"/>
    <w:rsid w:val="00C22C78"/>
    <w:rsid w:val="00C27DBF"/>
    <w:rsid w:val="00C30D97"/>
    <w:rsid w:val="00C3150C"/>
    <w:rsid w:val="00C330AD"/>
    <w:rsid w:val="00C36FAA"/>
    <w:rsid w:val="00C373F6"/>
    <w:rsid w:val="00C37DD9"/>
    <w:rsid w:val="00C456B4"/>
    <w:rsid w:val="00C47E17"/>
    <w:rsid w:val="00C53A51"/>
    <w:rsid w:val="00C638A0"/>
    <w:rsid w:val="00C63E30"/>
    <w:rsid w:val="00C71A33"/>
    <w:rsid w:val="00C732DE"/>
    <w:rsid w:val="00C90797"/>
    <w:rsid w:val="00C95E8E"/>
    <w:rsid w:val="00C95EAE"/>
    <w:rsid w:val="00C97544"/>
    <w:rsid w:val="00C9765E"/>
    <w:rsid w:val="00C97F9C"/>
    <w:rsid w:val="00CA2898"/>
    <w:rsid w:val="00CA72B6"/>
    <w:rsid w:val="00CB2803"/>
    <w:rsid w:val="00CB6150"/>
    <w:rsid w:val="00CC4BC9"/>
    <w:rsid w:val="00CC74B7"/>
    <w:rsid w:val="00CD5150"/>
    <w:rsid w:val="00CD636B"/>
    <w:rsid w:val="00CE0D99"/>
    <w:rsid w:val="00CE1A7D"/>
    <w:rsid w:val="00CE67E8"/>
    <w:rsid w:val="00CF0C68"/>
    <w:rsid w:val="00CF41EC"/>
    <w:rsid w:val="00CF4437"/>
    <w:rsid w:val="00CF6B32"/>
    <w:rsid w:val="00CF7131"/>
    <w:rsid w:val="00CF7E1E"/>
    <w:rsid w:val="00CF7FAB"/>
    <w:rsid w:val="00D07F74"/>
    <w:rsid w:val="00D3177C"/>
    <w:rsid w:val="00D37C09"/>
    <w:rsid w:val="00D40152"/>
    <w:rsid w:val="00D40905"/>
    <w:rsid w:val="00D40C51"/>
    <w:rsid w:val="00D44F85"/>
    <w:rsid w:val="00D4572F"/>
    <w:rsid w:val="00D45936"/>
    <w:rsid w:val="00D52DFD"/>
    <w:rsid w:val="00D60090"/>
    <w:rsid w:val="00D6104E"/>
    <w:rsid w:val="00D6173C"/>
    <w:rsid w:val="00D6361E"/>
    <w:rsid w:val="00D64654"/>
    <w:rsid w:val="00D73117"/>
    <w:rsid w:val="00D76087"/>
    <w:rsid w:val="00D82400"/>
    <w:rsid w:val="00D87263"/>
    <w:rsid w:val="00D903D9"/>
    <w:rsid w:val="00D95154"/>
    <w:rsid w:val="00DA03CA"/>
    <w:rsid w:val="00DA3909"/>
    <w:rsid w:val="00DA457F"/>
    <w:rsid w:val="00DB1D11"/>
    <w:rsid w:val="00DB39AC"/>
    <w:rsid w:val="00DB5956"/>
    <w:rsid w:val="00DC08AF"/>
    <w:rsid w:val="00DC0E08"/>
    <w:rsid w:val="00DC207C"/>
    <w:rsid w:val="00DC2151"/>
    <w:rsid w:val="00DD39F2"/>
    <w:rsid w:val="00DD5BC2"/>
    <w:rsid w:val="00DD6CB5"/>
    <w:rsid w:val="00DD7F82"/>
    <w:rsid w:val="00DE0D3F"/>
    <w:rsid w:val="00DE1001"/>
    <w:rsid w:val="00DE1DA8"/>
    <w:rsid w:val="00DE408F"/>
    <w:rsid w:val="00DF67AA"/>
    <w:rsid w:val="00E049ED"/>
    <w:rsid w:val="00E050CB"/>
    <w:rsid w:val="00E075DB"/>
    <w:rsid w:val="00E07CBC"/>
    <w:rsid w:val="00E107AE"/>
    <w:rsid w:val="00E110B2"/>
    <w:rsid w:val="00E14154"/>
    <w:rsid w:val="00E14823"/>
    <w:rsid w:val="00E2324B"/>
    <w:rsid w:val="00E27327"/>
    <w:rsid w:val="00E300F0"/>
    <w:rsid w:val="00E304AC"/>
    <w:rsid w:val="00E37F5F"/>
    <w:rsid w:val="00E41C64"/>
    <w:rsid w:val="00E421F4"/>
    <w:rsid w:val="00E50995"/>
    <w:rsid w:val="00E54D85"/>
    <w:rsid w:val="00E61CA2"/>
    <w:rsid w:val="00E632A1"/>
    <w:rsid w:val="00E63A54"/>
    <w:rsid w:val="00E66C8D"/>
    <w:rsid w:val="00E77DD4"/>
    <w:rsid w:val="00E823DB"/>
    <w:rsid w:val="00E826B3"/>
    <w:rsid w:val="00E8362E"/>
    <w:rsid w:val="00E94B50"/>
    <w:rsid w:val="00EA1DEA"/>
    <w:rsid w:val="00EB0886"/>
    <w:rsid w:val="00EB5095"/>
    <w:rsid w:val="00EB5FAA"/>
    <w:rsid w:val="00EC352F"/>
    <w:rsid w:val="00EC37D9"/>
    <w:rsid w:val="00EC4AD4"/>
    <w:rsid w:val="00EC5656"/>
    <w:rsid w:val="00ED1226"/>
    <w:rsid w:val="00ED5A86"/>
    <w:rsid w:val="00EE0273"/>
    <w:rsid w:val="00EF44AD"/>
    <w:rsid w:val="00EF4AFC"/>
    <w:rsid w:val="00F00CBB"/>
    <w:rsid w:val="00F0304C"/>
    <w:rsid w:val="00F04311"/>
    <w:rsid w:val="00F04763"/>
    <w:rsid w:val="00F05A70"/>
    <w:rsid w:val="00F105ED"/>
    <w:rsid w:val="00F1263A"/>
    <w:rsid w:val="00F1303E"/>
    <w:rsid w:val="00F14FF6"/>
    <w:rsid w:val="00F15E7F"/>
    <w:rsid w:val="00F17A7C"/>
    <w:rsid w:val="00F216A7"/>
    <w:rsid w:val="00F2184F"/>
    <w:rsid w:val="00F24B5E"/>
    <w:rsid w:val="00F30435"/>
    <w:rsid w:val="00F30620"/>
    <w:rsid w:val="00F30931"/>
    <w:rsid w:val="00F331BC"/>
    <w:rsid w:val="00F33984"/>
    <w:rsid w:val="00F33BA5"/>
    <w:rsid w:val="00F3793F"/>
    <w:rsid w:val="00F40D64"/>
    <w:rsid w:val="00F50F3C"/>
    <w:rsid w:val="00F56E2A"/>
    <w:rsid w:val="00F57817"/>
    <w:rsid w:val="00F57B7E"/>
    <w:rsid w:val="00F6029C"/>
    <w:rsid w:val="00F73DA7"/>
    <w:rsid w:val="00F75C50"/>
    <w:rsid w:val="00F77AD6"/>
    <w:rsid w:val="00F82DE6"/>
    <w:rsid w:val="00F84482"/>
    <w:rsid w:val="00F845F8"/>
    <w:rsid w:val="00F952DE"/>
    <w:rsid w:val="00FA1DF1"/>
    <w:rsid w:val="00FA3C6B"/>
    <w:rsid w:val="00FA5F09"/>
    <w:rsid w:val="00FA6D44"/>
    <w:rsid w:val="00FA6DD4"/>
    <w:rsid w:val="00FA7000"/>
    <w:rsid w:val="00FB1CB7"/>
    <w:rsid w:val="00FB4885"/>
    <w:rsid w:val="00FB6626"/>
    <w:rsid w:val="00FC179E"/>
    <w:rsid w:val="00FC7F8E"/>
    <w:rsid w:val="00FD66E9"/>
    <w:rsid w:val="00FE12BE"/>
    <w:rsid w:val="00FE2275"/>
    <w:rsid w:val="00FE2279"/>
    <w:rsid w:val="00FE4B86"/>
    <w:rsid w:val="00FE5943"/>
    <w:rsid w:val="00FF2EBE"/>
    <w:rsid w:val="00FF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02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FF"/>
    <w:pPr>
      <w:widowControl w:val="0"/>
      <w:jc w:val="both"/>
    </w:pPr>
  </w:style>
  <w:style w:type="paragraph" w:styleId="1">
    <w:name w:val="heading 1"/>
    <w:basedOn w:val="a"/>
    <w:next w:val="a"/>
    <w:link w:val="10"/>
    <w:uiPriority w:val="9"/>
    <w:qFormat/>
    <w:rsid w:val="0036306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01FD"/>
  </w:style>
  <w:style w:type="character" w:customStyle="1" w:styleId="a4">
    <w:name w:val="日付 (文字)"/>
    <w:basedOn w:val="a0"/>
    <w:link w:val="a3"/>
    <w:uiPriority w:val="99"/>
    <w:semiHidden/>
    <w:rsid w:val="00B601FD"/>
  </w:style>
  <w:style w:type="paragraph" w:styleId="a5">
    <w:name w:val="Balloon Text"/>
    <w:basedOn w:val="a"/>
    <w:link w:val="a6"/>
    <w:uiPriority w:val="99"/>
    <w:semiHidden/>
    <w:unhideWhenUsed/>
    <w:rsid w:val="00B601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1FD"/>
    <w:rPr>
      <w:rFonts w:asciiTheme="majorHAnsi" w:eastAsiaTheme="majorEastAsia" w:hAnsiTheme="majorHAnsi" w:cstheme="majorBidi"/>
      <w:sz w:val="18"/>
      <w:szCs w:val="18"/>
    </w:rPr>
  </w:style>
  <w:style w:type="paragraph" w:styleId="a7">
    <w:name w:val="List Paragraph"/>
    <w:basedOn w:val="a"/>
    <w:uiPriority w:val="34"/>
    <w:qFormat/>
    <w:rsid w:val="00B601FD"/>
    <w:pPr>
      <w:ind w:leftChars="400" w:left="840"/>
    </w:pPr>
  </w:style>
  <w:style w:type="table" w:styleId="a8">
    <w:name w:val="Table Grid"/>
    <w:basedOn w:val="a1"/>
    <w:uiPriority w:val="59"/>
    <w:rsid w:val="002E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C5AE3"/>
    <w:pPr>
      <w:widowControl w:val="0"/>
      <w:jc w:val="both"/>
    </w:pPr>
  </w:style>
  <w:style w:type="paragraph" w:styleId="aa">
    <w:name w:val="header"/>
    <w:basedOn w:val="a"/>
    <w:link w:val="ab"/>
    <w:uiPriority w:val="99"/>
    <w:unhideWhenUsed/>
    <w:rsid w:val="008E0ABB"/>
    <w:pPr>
      <w:tabs>
        <w:tab w:val="center" w:pos="4252"/>
        <w:tab w:val="right" w:pos="8504"/>
      </w:tabs>
      <w:snapToGrid w:val="0"/>
    </w:pPr>
  </w:style>
  <w:style w:type="character" w:customStyle="1" w:styleId="ab">
    <w:name w:val="ヘッダー (文字)"/>
    <w:basedOn w:val="a0"/>
    <w:link w:val="aa"/>
    <w:uiPriority w:val="99"/>
    <w:rsid w:val="008E0ABB"/>
  </w:style>
  <w:style w:type="paragraph" w:styleId="ac">
    <w:name w:val="footer"/>
    <w:basedOn w:val="a"/>
    <w:link w:val="ad"/>
    <w:uiPriority w:val="99"/>
    <w:unhideWhenUsed/>
    <w:rsid w:val="008E0ABB"/>
    <w:pPr>
      <w:tabs>
        <w:tab w:val="center" w:pos="4252"/>
        <w:tab w:val="right" w:pos="8504"/>
      </w:tabs>
      <w:snapToGrid w:val="0"/>
    </w:pPr>
  </w:style>
  <w:style w:type="character" w:customStyle="1" w:styleId="ad">
    <w:name w:val="フッター (文字)"/>
    <w:basedOn w:val="a0"/>
    <w:link w:val="ac"/>
    <w:uiPriority w:val="99"/>
    <w:rsid w:val="008E0ABB"/>
  </w:style>
  <w:style w:type="character" w:styleId="ae">
    <w:name w:val="annotation reference"/>
    <w:basedOn w:val="a0"/>
    <w:uiPriority w:val="99"/>
    <w:semiHidden/>
    <w:unhideWhenUsed/>
    <w:rsid w:val="000548DB"/>
    <w:rPr>
      <w:sz w:val="18"/>
      <w:szCs w:val="18"/>
    </w:rPr>
  </w:style>
  <w:style w:type="paragraph" w:styleId="af">
    <w:name w:val="annotation text"/>
    <w:basedOn w:val="a"/>
    <w:link w:val="af0"/>
    <w:uiPriority w:val="99"/>
    <w:unhideWhenUsed/>
    <w:rsid w:val="000548DB"/>
    <w:pPr>
      <w:jc w:val="left"/>
    </w:pPr>
  </w:style>
  <w:style w:type="character" w:customStyle="1" w:styleId="af0">
    <w:name w:val="コメント文字列 (文字)"/>
    <w:basedOn w:val="a0"/>
    <w:link w:val="af"/>
    <w:uiPriority w:val="99"/>
    <w:rsid w:val="000548DB"/>
  </w:style>
  <w:style w:type="paragraph" w:styleId="af1">
    <w:name w:val="annotation subject"/>
    <w:basedOn w:val="af"/>
    <w:next w:val="af"/>
    <w:link w:val="af2"/>
    <w:uiPriority w:val="99"/>
    <w:semiHidden/>
    <w:unhideWhenUsed/>
    <w:rsid w:val="000548DB"/>
    <w:rPr>
      <w:b/>
      <w:bCs/>
    </w:rPr>
  </w:style>
  <w:style w:type="character" w:customStyle="1" w:styleId="af2">
    <w:name w:val="コメント内容 (文字)"/>
    <w:basedOn w:val="af0"/>
    <w:link w:val="af1"/>
    <w:uiPriority w:val="99"/>
    <w:semiHidden/>
    <w:rsid w:val="000548DB"/>
    <w:rPr>
      <w:b/>
      <w:bCs/>
    </w:rPr>
  </w:style>
  <w:style w:type="paragraph" w:styleId="af3">
    <w:name w:val="Body Text"/>
    <w:basedOn w:val="a"/>
    <w:link w:val="af4"/>
    <w:rsid w:val="002946E0"/>
    <w:rPr>
      <w:rFonts w:ascii="Century" w:eastAsia="ＭＳ ゴシック" w:hAnsi="Century" w:cs="Times New Roman"/>
      <w:sz w:val="16"/>
      <w:szCs w:val="20"/>
    </w:rPr>
  </w:style>
  <w:style w:type="character" w:customStyle="1" w:styleId="af4">
    <w:name w:val="本文 (文字)"/>
    <w:basedOn w:val="a0"/>
    <w:link w:val="af3"/>
    <w:rsid w:val="002946E0"/>
    <w:rPr>
      <w:rFonts w:ascii="Century" w:eastAsia="ＭＳ ゴシック" w:hAnsi="Century" w:cs="Times New Roman"/>
      <w:sz w:val="16"/>
      <w:szCs w:val="20"/>
    </w:rPr>
  </w:style>
  <w:style w:type="table" w:styleId="2">
    <w:name w:val="Light List Accent 5"/>
    <w:basedOn w:val="a1"/>
    <w:uiPriority w:val="61"/>
    <w:rsid w:val="0030637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10">
    <w:name w:val="見出し 1 (文字)"/>
    <w:basedOn w:val="a0"/>
    <w:link w:val="1"/>
    <w:uiPriority w:val="9"/>
    <w:rsid w:val="00363067"/>
    <w:rPr>
      <w:rFonts w:asciiTheme="majorHAnsi" w:eastAsiaTheme="majorEastAsia" w:hAnsiTheme="majorHAnsi" w:cstheme="majorBidi"/>
      <w:sz w:val="24"/>
      <w:szCs w:val="24"/>
    </w:rPr>
  </w:style>
  <w:style w:type="paragraph" w:styleId="af5">
    <w:name w:val="TOC Heading"/>
    <w:basedOn w:val="1"/>
    <w:next w:val="a"/>
    <w:uiPriority w:val="39"/>
    <w:unhideWhenUsed/>
    <w:qFormat/>
    <w:rsid w:val="00363067"/>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0888">
      <w:bodyDiv w:val="1"/>
      <w:marLeft w:val="0"/>
      <w:marRight w:val="0"/>
      <w:marTop w:val="0"/>
      <w:marBottom w:val="0"/>
      <w:divBdr>
        <w:top w:val="none" w:sz="0" w:space="0" w:color="auto"/>
        <w:left w:val="none" w:sz="0" w:space="0" w:color="auto"/>
        <w:bottom w:val="none" w:sz="0" w:space="0" w:color="auto"/>
        <w:right w:val="none" w:sz="0" w:space="0" w:color="auto"/>
      </w:divBdr>
    </w:div>
    <w:div w:id="447625244">
      <w:bodyDiv w:val="1"/>
      <w:marLeft w:val="0"/>
      <w:marRight w:val="0"/>
      <w:marTop w:val="0"/>
      <w:marBottom w:val="0"/>
      <w:divBdr>
        <w:top w:val="none" w:sz="0" w:space="0" w:color="auto"/>
        <w:left w:val="none" w:sz="0" w:space="0" w:color="auto"/>
        <w:bottom w:val="none" w:sz="0" w:space="0" w:color="auto"/>
        <w:right w:val="none" w:sz="0" w:space="0" w:color="auto"/>
      </w:divBdr>
    </w:div>
    <w:div w:id="641152480">
      <w:bodyDiv w:val="1"/>
      <w:marLeft w:val="0"/>
      <w:marRight w:val="0"/>
      <w:marTop w:val="0"/>
      <w:marBottom w:val="0"/>
      <w:divBdr>
        <w:top w:val="none" w:sz="0" w:space="0" w:color="auto"/>
        <w:left w:val="none" w:sz="0" w:space="0" w:color="auto"/>
        <w:bottom w:val="none" w:sz="0" w:space="0" w:color="auto"/>
        <w:right w:val="none" w:sz="0" w:space="0" w:color="auto"/>
      </w:divBdr>
    </w:div>
    <w:div w:id="1207792324">
      <w:bodyDiv w:val="1"/>
      <w:marLeft w:val="0"/>
      <w:marRight w:val="0"/>
      <w:marTop w:val="0"/>
      <w:marBottom w:val="0"/>
      <w:divBdr>
        <w:top w:val="none" w:sz="0" w:space="0" w:color="auto"/>
        <w:left w:val="none" w:sz="0" w:space="0" w:color="auto"/>
        <w:bottom w:val="none" w:sz="0" w:space="0" w:color="auto"/>
        <w:right w:val="none" w:sz="0" w:space="0" w:color="auto"/>
      </w:divBdr>
    </w:div>
    <w:div w:id="1809391668">
      <w:bodyDiv w:val="1"/>
      <w:marLeft w:val="0"/>
      <w:marRight w:val="0"/>
      <w:marTop w:val="0"/>
      <w:marBottom w:val="0"/>
      <w:divBdr>
        <w:top w:val="none" w:sz="0" w:space="0" w:color="auto"/>
        <w:left w:val="none" w:sz="0" w:space="0" w:color="auto"/>
        <w:bottom w:val="none" w:sz="0" w:space="0" w:color="auto"/>
        <w:right w:val="none" w:sz="0" w:space="0" w:color="auto"/>
      </w:divBdr>
    </w:div>
    <w:div w:id="20985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1136</Words>
  <Characters>6481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2024-05-23T02:53:00Z</dcterms:created>
  <dcterms:modified xsi:type="dcterms:W3CDTF">2024-05-29T02:45:00Z</dcterms:modified>
</cp:coreProperties>
</file>