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9666703" w:displacedByCustomXml="next"/>
    <w:bookmarkEnd w:id="0" w:displacedByCustomXml="next"/>
    <w:sdt>
      <w:sdtPr>
        <w:rPr>
          <w:rFonts w:ascii="UD デジタル 教科書体 NK-R" w:eastAsia="UD デジタル 教科書体 NK-R" w:hAnsiTheme="majorHAnsi" w:cstheme="majorBidi" w:hint="eastAsia"/>
          <w:caps/>
          <w:color w:val="000000" w:themeColor="text1"/>
          <w:kern w:val="2"/>
          <w:sz w:val="21"/>
          <w:szCs w:val="21"/>
        </w:rPr>
        <w:id w:val="-780419922"/>
        <w:docPartObj>
          <w:docPartGallery w:val="Cover Pages"/>
          <w:docPartUnique/>
        </w:docPartObj>
      </w:sdtPr>
      <w:sdtEndPr>
        <w:rPr>
          <w:rFonts w:hAnsiTheme="majorEastAsia" w:cs="Meiryo UI"/>
          <w:b/>
          <w:caps w:val="0"/>
          <w:sz w:val="24"/>
        </w:rPr>
      </w:sdtEndPr>
      <w:sdtContent>
        <w:tbl>
          <w:tblPr>
            <w:tblW w:w="5000" w:type="pct"/>
            <w:jc w:val="center"/>
            <w:tblLook w:val="04A0" w:firstRow="1" w:lastRow="0" w:firstColumn="1" w:lastColumn="0" w:noHBand="0" w:noVBand="1"/>
          </w:tblPr>
          <w:tblGrid>
            <w:gridCol w:w="8504"/>
          </w:tblGrid>
          <w:tr w:rsidR="00733AF8" w:rsidRPr="005D5AA4" w14:paraId="64131FD0" w14:textId="77777777" w:rsidTr="00733AF8">
            <w:trPr>
              <w:trHeight w:val="2880"/>
              <w:jc w:val="center"/>
            </w:trPr>
            <w:tc>
              <w:tcPr>
                <w:tcW w:w="5000" w:type="pct"/>
              </w:tcPr>
              <w:p w14:paraId="6BF65476" w14:textId="77777777" w:rsidR="00733AF8" w:rsidRPr="005D5AA4" w:rsidRDefault="00733AF8" w:rsidP="00733AF8">
                <w:pPr>
                  <w:pStyle w:val="af0"/>
                  <w:rPr>
                    <w:rFonts w:ascii="UD デジタル 教科書体 NK-R" w:eastAsia="UD デジタル 教科書体 NK-R" w:hAnsiTheme="majorHAnsi" w:cstheme="majorBidi"/>
                    <w:caps/>
                    <w:color w:val="000000" w:themeColor="text1"/>
                  </w:rPr>
                </w:pPr>
              </w:p>
            </w:tc>
          </w:tr>
          <w:tr w:rsidR="00733AF8" w:rsidRPr="005D5AA4" w14:paraId="555F61D9" w14:textId="77777777" w:rsidTr="00733AF8">
            <w:trPr>
              <w:trHeight w:val="1440"/>
              <w:jc w:val="center"/>
            </w:trPr>
            <w:tc>
              <w:tcPr>
                <w:tcW w:w="5000" w:type="pct"/>
                <w:tcBorders>
                  <w:bottom w:val="single" w:sz="4" w:space="0" w:color="5B9BD5" w:themeColor="accent1"/>
                </w:tcBorders>
                <w:vAlign w:val="center"/>
              </w:tcPr>
              <w:p w14:paraId="4CB84C99" w14:textId="0102AFA0" w:rsidR="00733AF8" w:rsidRPr="005D5AA4" w:rsidRDefault="006C7B1A" w:rsidP="00837446">
                <w:pPr>
                  <w:pStyle w:val="af0"/>
                  <w:jc w:val="center"/>
                  <w:rPr>
                    <w:rFonts w:ascii="UD デジタル 教科書体 NK-R" w:eastAsia="UD デジタル 教科書体 NK-R" w:hAnsiTheme="majorHAnsi" w:cstheme="majorBidi"/>
                    <w:color w:val="000000" w:themeColor="text1"/>
                    <w:sz w:val="80"/>
                    <w:szCs w:val="80"/>
                  </w:rPr>
                </w:pPr>
                <w:r w:rsidRPr="00DB1FE9">
                  <w:rPr>
                    <w:rFonts w:ascii="UD デジタル 教科書体 NK-R" w:eastAsia="UD デジタル 教科書体 NK-R" w:cstheme="majorBidi" w:hint="eastAsia"/>
                    <w:b/>
                    <w:sz w:val="56"/>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大阪府　</w:t>
                </w:r>
                <w:r w:rsidR="00733AF8" w:rsidRPr="005D5AA4">
                  <w:rPr>
                    <w:rFonts w:ascii="UD デジタル 教科書体 NK-R" w:eastAsia="UD デジタル 教科書体 NK-R" w:hAnsiTheme="majorHAnsi" w:cstheme="majorBidi" w:hint="eastAsia"/>
                    <w:b/>
                    <w:color w:val="000000" w:themeColor="text1"/>
                    <w:sz w:val="56"/>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空家対策の</w:t>
                </w:r>
                <w:r w:rsidR="00556328" w:rsidRPr="005D5AA4">
                  <w:rPr>
                    <w:rFonts w:ascii="UD デジタル 教科書体 NK-R" w:eastAsia="UD デジタル 教科書体 NK-R" w:hAnsiTheme="majorHAnsi" w:cstheme="majorBidi" w:hint="eastAsia"/>
                    <w:b/>
                    <w:color w:val="000000" w:themeColor="text1"/>
                    <w:sz w:val="56"/>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取組方針</w:t>
                </w:r>
              </w:p>
            </w:tc>
          </w:tr>
          <w:tr w:rsidR="00733AF8" w:rsidRPr="005D5AA4" w14:paraId="07EDA8F8" w14:textId="77777777" w:rsidTr="00733AF8">
            <w:trPr>
              <w:trHeight w:val="720"/>
              <w:jc w:val="center"/>
            </w:trPr>
            <w:tc>
              <w:tcPr>
                <w:tcW w:w="5000" w:type="pct"/>
                <w:tcBorders>
                  <w:top w:val="single" w:sz="4" w:space="0" w:color="5B9BD5" w:themeColor="accent1"/>
                </w:tcBorders>
                <w:vAlign w:val="center"/>
              </w:tcPr>
              <w:p w14:paraId="47399A9F" w14:textId="77777777" w:rsidR="00733AF8" w:rsidRPr="005D5AA4" w:rsidRDefault="00733AF8" w:rsidP="00733AF8">
                <w:pPr>
                  <w:pStyle w:val="af0"/>
                  <w:jc w:val="center"/>
                  <w:rPr>
                    <w:rFonts w:ascii="UD デジタル 教科書体 NK-R" w:eastAsia="UD デジタル 教科書体 NK-R" w:hAnsiTheme="majorHAnsi" w:cstheme="majorBidi"/>
                    <w:color w:val="000000" w:themeColor="text1"/>
                    <w:sz w:val="80"/>
                    <w:szCs w:val="80"/>
                  </w:rPr>
                </w:pPr>
              </w:p>
            </w:tc>
          </w:tr>
          <w:tr w:rsidR="00733AF8" w:rsidRPr="005D5AA4" w14:paraId="27E35B1D" w14:textId="77777777" w:rsidTr="00733AF8">
            <w:trPr>
              <w:trHeight w:val="360"/>
              <w:jc w:val="center"/>
            </w:trPr>
            <w:tc>
              <w:tcPr>
                <w:tcW w:w="5000" w:type="pct"/>
                <w:vAlign w:val="center"/>
              </w:tcPr>
              <w:p w14:paraId="4377F874" w14:textId="77777777" w:rsidR="00733AF8" w:rsidRPr="005D5AA4" w:rsidRDefault="00733AF8" w:rsidP="00733AF8">
                <w:pPr>
                  <w:pStyle w:val="af0"/>
                  <w:jc w:val="center"/>
                  <w:rPr>
                    <w:rFonts w:ascii="UD デジタル 教科書体 NK-R" w:eastAsia="UD デジタル 教科書体 NK-R"/>
                    <w:color w:val="000000" w:themeColor="text1"/>
                  </w:rPr>
                </w:pPr>
              </w:p>
              <w:p w14:paraId="6C83431E" w14:textId="77777777" w:rsidR="00733AF8" w:rsidRPr="005D5AA4" w:rsidRDefault="00733AF8" w:rsidP="00733AF8">
                <w:pPr>
                  <w:pStyle w:val="af0"/>
                  <w:jc w:val="center"/>
                  <w:rPr>
                    <w:rFonts w:ascii="UD デジタル 教科書体 NK-R" w:eastAsia="UD デジタル 教科書体 NK-R"/>
                    <w:color w:val="000000" w:themeColor="text1"/>
                  </w:rPr>
                </w:pPr>
              </w:p>
              <w:p w14:paraId="02B2D2F5" w14:textId="77777777" w:rsidR="00733AF8" w:rsidRPr="005D5AA4" w:rsidRDefault="00733AF8" w:rsidP="00733AF8">
                <w:pPr>
                  <w:pStyle w:val="af0"/>
                  <w:jc w:val="center"/>
                  <w:rPr>
                    <w:rFonts w:ascii="UD デジタル 教科書体 NK-R" w:eastAsia="UD デジタル 教科書体 NK-R"/>
                    <w:color w:val="000000" w:themeColor="text1"/>
                  </w:rPr>
                </w:pPr>
              </w:p>
              <w:p w14:paraId="2153BAA0" w14:textId="77777777" w:rsidR="00733AF8" w:rsidRPr="005D5AA4" w:rsidRDefault="00733AF8" w:rsidP="00733AF8">
                <w:pPr>
                  <w:pStyle w:val="af0"/>
                  <w:jc w:val="center"/>
                  <w:rPr>
                    <w:rFonts w:ascii="UD デジタル 教科書体 NK-R" w:eastAsia="UD デジタル 教科書体 NK-R"/>
                    <w:color w:val="000000" w:themeColor="text1"/>
                  </w:rPr>
                </w:pPr>
              </w:p>
              <w:p w14:paraId="242B59C1" w14:textId="77777777" w:rsidR="00733AF8" w:rsidRPr="005D5AA4" w:rsidRDefault="00733AF8" w:rsidP="00733AF8">
                <w:pPr>
                  <w:pStyle w:val="af0"/>
                  <w:jc w:val="center"/>
                  <w:rPr>
                    <w:rFonts w:ascii="UD デジタル 教科書体 NK-R" w:eastAsia="UD デジタル 教科書体 NK-R"/>
                    <w:color w:val="000000" w:themeColor="text1"/>
                  </w:rPr>
                </w:pPr>
              </w:p>
              <w:p w14:paraId="2E1F127D" w14:textId="77777777" w:rsidR="00733AF8" w:rsidRPr="005D5AA4" w:rsidRDefault="00733AF8" w:rsidP="00733AF8">
                <w:pPr>
                  <w:pStyle w:val="af0"/>
                  <w:jc w:val="center"/>
                  <w:rPr>
                    <w:rFonts w:ascii="UD デジタル 教科書体 NK-R" w:eastAsia="UD デジタル 教科書体 NK-R"/>
                    <w:color w:val="000000" w:themeColor="text1"/>
                  </w:rPr>
                </w:pPr>
              </w:p>
              <w:p w14:paraId="791502EC" w14:textId="77777777" w:rsidR="00733AF8" w:rsidRPr="005D5AA4" w:rsidRDefault="00733AF8" w:rsidP="00733AF8">
                <w:pPr>
                  <w:pStyle w:val="af0"/>
                  <w:jc w:val="center"/>
                  <w:rPr>
                    <w:rFonts w:ascii="UD デジタル 教科書体 NK-R" w:eastAsia="UD デジタル 教科書体 NK-R"/>
                    <w:color w:val="000000" w:themeColor="text1"/>
                  </w:rPr>
                </w:pPr>
              </w:p>
              <w:p w14:paraId="361E1CCF" w14:textId="77777777" w:rsidR="00733AF8" w:rsidRPr="005D5AA4" w:rsidRDefault="00733AF8" w:rsidP="00733AF8">
                <w:pPr>
                  <w:pStyle w:val="af0"/>
                  <w:jc w:val="center"/>
                  <w:rPr>
                    <w:rFonts w:ascii="UD デジタル 教科書体 NK-R" w:eastAsia="UD デジタル 教科書体 NK-R"/>
                    <w:color w:val="000000" w:themeColor="text1"/>
                  </w:rPr>
                </w:pPr>
              </w:p>
              <w:p w14:paraId="3C43FB74" w14:textId="77777777" w:rsidR="00733AF8" w:rsidRPr="005D5AA4" w:rsidRDefault="00733AF8" w:rsidP="00733AF8">
                <w:pPr>
                  <w:pStyle w:val="af0"/>
                  <w:jc w:val="center"/>
                  <w:rPr>
                    <w:rFonts w:ascii="UD デジタル 教科書体 NK-R" w:eastAsia="UD デジタル 教科書体 NK-R"/>
                    <w:color w:val="000000" w:themeColor="text1"/>
                  </w:rPr>
                </w:pPr>
              </w:p>
              <w:p w14:paraId="17126B35" w14:textId="77777777" w:rsidR="00733AF8" w:rsidRPr="005D5AA4" w:rsidRDefault="00733AF8" w:rsidP="00733AF8">
                <w:pPr>
                  <w:pStyle w:val="af0"/>
                  <w:jc w:val="center"/>
                  <w:rPr>
                    <w:rFonts w:ascii="UD デジタル 教科書体 NK-R" w:eastAsia="UD デジタル 教科書体 NK-R"/>
                    <w:color w:val="000000" w:themeColor="text1"/>
                  </w:rPr>
                </w:pPr>
              </w:p>
              <w:p w14:paraId="38A79078" w14:textId="77777777" w:rsidR="00733AF8" w:rsidRPr="005D5AA4" w:rsidRDefault="00733AF8" w:rsidP="00733AF8">
                <w:pPr>
                  <w:pStyle w:val="af0"/>
                  <w:jc w:val="center"/>
                  <w:rPr>
                    <w:rFonts w:ascii="UD デジタル 教科書体 NK-R" w:eastAsia="UD デジタル 教科書体 NK-R"/>
                    <w:color w:val="000000" w:themeColor="text1"/>
                  </w:rPr>
                </w:pPr>
              </w:p>
              <w:p w14:paraId="0F5E18A0" w14:textId="77777777" w:rsidR="00733AF8" w:rsidRPr="005D5AA4" w:rsidRDefault="00733AF8" w:rsidP="00733AF8">
                <w:pPr>
                  <w:pStyle w:val="af0"/>
                  <w:jc w:val="center"/>
                  <w:rPr>
                    <w:rFonts w:ascii="UD デジタル 教科書体 NK-R" w:eastAsia="UD デジタル 教科書体 NK-R"/>
                    <w:color w:val="000000" w:themeColor="text1"/>
                  </w:rPr>
                </w:pPr>
              </w:p>
            </w:tc>
          </w:tr>
          <w:tr w:rsidR="00733AF8" w:rsidRPr="005D5AA4" w14:paraId="0AC61C19" w14:textId="77777777" w:rsidTr="00733AF8">
            <w:trPr>
              <w:trHeight w:val="360"/>
              <w:jc w:val="center"/>
            </w:trPr>
            <w:sdt>
              <w:sdtPr>
                <w:rPr>
                  <w:rFonts w:ascii="UD デジタル 教科書体 NK-R" w:eastAsia="UD デジタル 教科書体 NK-R" w:hAnsiTheme="majorEastAsia" w:hint="eastAsia"/>
                  <w:b/>
                  <w:bCs/>
                  <w:color w:val="000000" w:themeColor="text1"/>
                  <w:sz w:val="56"/>
                </w:rPr>
                <w:alias w:val="作成者"/>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582B28B9" w14:textId="77777777" w:rsidR="00733AF8" w:rsidRPr="005D5AA4" w:rsidRDefault="00656BF6" w:rsidP="00656BF6">
                    <w:pPr>
                      <w:pStyle w:val="af0"/>
                      <w:jc w:val="center"/>
                      <w:rPr>
                        <w:rFonts w:ascii="UD デジタル 教科書体 NK-R" w:eastAsia="UD デジタル 教科書体 NK-R"/>
                        <w:b/>
                        <w:bCs/>
                        <w:color w:val="000000" w:themeColor="text1"/>
                      </w:rPr>
                    </w:pPr>
                    <w:r w:rsidRPr="005D5AA4">
                      <w:rPr>
                        <w:rFonts w:ascii="UD デジタル 教科書体 NK-R" w:eastAsia="UD デジタル 教科書体 NK-R" w:hAnsiTheme="majorEastAsia" w:hint="eastAsia"/>
                        <w:b/>
                        <w:bCs/>
                        <w:color w:val="000000" w:themeColor="text1"/>
                        <w:sz w:val="56"/>
                      </w:rPr>
                      <w:t>大阪府</w:t>
                    </w:r>
                  </w:p>
                </w:tc>
              </w:sdtContent>
            </w:sdt>
          </w:tr>
          <w:tr w:rsidR="00733AF8" w:rsidRPr="00D8059D" w14:paraId="5A3D85BF" w14:textId="77777777" w:rsidTr="00733AF8">
            <w:trPr>
              <w:trHeight w:val="360"/>
              <w:jc w:val="center"/>
            </w:trPr>
            <w:tc>
              <w:tcPr>
                <w:tcW w:w="5000" w:type="pct"/>
                <w:vAlign w:val="center"/>
              </w:tcPr>
              <w:p w14:paraId="6D30AB38" w14:textId="77777777" w:rsidR="00733AF8" w:rsidRPr="00D8059D" w:rsidRDefault="008E4E2B" w:rsidP="00733AF8">
                <w:pPr>
                  <w:pStyle w:val="af0"/>
                  <w:jc w:val="center"/>
                  <w:rPr>
                    <w:rFonts w:ascii="UD デジタル 教科書体 NK-R" w:eastAsia="UD デジタル 教科書体 NK-R" w:hAnsiTheme="majorEastAsia"/>
                    <w:b/>
                    <w:bCs/>
                    <w:sz w:val="40"/>
                  </w:rPr>
                </w:pPr>
                <w:r w:rsidRPr="00D8059D">
                  <w:rPr>
                    <w:rFonts w:ascii="UD デジタル 教科書体 NK-R" w:eastAsia="UD デジタル 教科書体 NK-R" w:hAnsiTheme="majorEastAsia" w:hint="eastAsia"/>
                    <w:b/>
                    <w:bCs/>
                    <w:color w:val="000000" w:themeColor="text1"/>
                    <w:sz w:val="40"/>
                  </w:rPr>
                  <w:t>令和４年４</w:t>
                </w:r>
                <w:r w:rsidR="00733AF8" w:rsidRPr="00D8059D">
                  <w:rPr>
                    <w:rFonts w:ascii="UD デジタル 教科書体 NK-R" w:eastAsia="UD デジタル 教科書体 NK-R" w:hAnsiTheme="majorEastAsia" w:hint="eastAsia"/>
                    <w:b/>
                    <w:bCs/>
                    <w:color w:val="000000" w:themeColor="text1"/>
                    <w:sz w:val="40"/>
                  </w:rPr>
                  <w:t>月</w:t>
                </w:r>
                <w:r w:rsidR="007E7BF5" w:rsidRPr="00D8059D">
                  <w:rPr>
                    <w:rFonts w:ascii="UD デジタル 教科書体 NK-R" w:eastAsia="UD デジタル 教科書体 NK-R" w:hAnsiTheme="majorEastAsia" w:hint="eastAsia"/>
                    <w:b/>
                    <w:bCs/>
                    <w:color w:val="000000" w:themeColor="text1"/>
                    <w:sz w:val="40"/>
                  </w:rPr>
                  <w:t xml:space="preserve">　</w:t>
                </w:r>
                <w:r w:rsidR="007E7BF5" w:rsidRPr="00D8059D">
                  <w:rPr>
                    <w:rFonts w:ascii="UD デジタル 教科書体 NK-R" w:eastAsia="UD デジタル 教科書体 NK-R" w:hAnsiTheme="majorEastAsia" w:hint="eastAsia"/>
                    <w:b/>
                    <w:bCs/>
                    <w:sz w:val="40"/>
                  </w:rPr>
                  <w:t>策定</w:t>
                </w:r>
              </w:p>
              <w:p w14:paraId="7F256FC3" w14:textId="47A89958" w:rsidR="007E7BF5" w:rsidRPr="00D8059D" w:rsidRDefault="004A1D14" w:rsidP="00733AF8">
                <w:pPr>
                  <w:pStyle w:val="af0"/>
                  <w:jc w:val="center"/>
                  <w:rPr>
                    <w:rFonts w:ascii="UD デジタル 教科書体 NK-R" w:eastAsia="UD デジタル 教科書体 NK-R" w:hAnsiTheme="majorEastAsia"/>
                    <w:b/>
                    <w:bCs/>
                    <w:color w:val="000000" w:themeColor="text1"/>
                  </w:rPr>
                </w:pPr>
                <w:r w:rsidRPr="00D8059D">
                  <w:rPr>
                    <w:rFonts w:ascii="UD デジタル 教科書体 NK-R" w:eastAsia="UD デジタル 教科書体 NK-R" w:hAnsiTheme="majorEastAsia" w:hint="eastAsia"/>
                    <w:b/>
                    <w:bCs/>
                    <w:sz w:val="36"/>
                  </w:rPr>
                  <w:t>（令和</w:t>
                </w:r>
                <w:r w:rsidR="00D9499E">
                  <w:rPr>
                    <w:rFonts w:ascii="UD デジタル 教科書体 NK-R" w:eastAsia="UD デジタル 教科書体 NK-R" w:hAnsiTheme="majorEastAsia" w:hint="eastAsia"/>
                    <w:b/>
                    <w:bCs/>
                    <w:sz w:val="36"/>
                  </w:rPr>
                  <w:t>8</w:t>
                </w:r>
                <w:r w:rsidRPr="00D8059D">
                  <w:rPr>
                    <w:rFonts w:ascii="UD デジタル 教科書体 NK-R" w:eastAsia="UD デジタル 教科書体 NK-R" w:hAnsiTheme="majorEastAsia" w:hint="eastAsia"/>
                    <w:b/>
                    <w:bCs/>
                    <w:sz w:val="36"/>
                  </w:rPr>
                  <w:t>年</w:t>
                </w:r>
                <w:r w:rsidR="008A431C" w:rsidRPr="008A431C">
                  <w:rPr>
                    <w:rFonts w:ascii="UD デジタル 教科書体 NK-R" w:eastAsia="UD デジタル 教科書体 NK-R" w:hint="eastAsia"/>
                    <w:b/>
                    <w:bCs/>
                    <w:sz w:val="36"/>
                  </w:rPr>
                  <w:t>３</w:t>
                </w:r>
                <w:r w:rsidR="007E7BF5" w:rsidRPr="00D8059D">
                  <w:rPr>
                    <w:rFonts w:ascii="UD デジタル 教科書体 NK-R" w:eastAsia="UD デジタル 教科書体 NK-R" w:hAnsiTheme="majorEastAsia" w:hint="eastAsia"/>
                    <w:b/>
                    <w:bCs/>
                    <w:sz w:val="36"/>
                  </w:rPr>
                  <w:t xml:space="preserve">月　</w:t>
                </w:r>
                <w:r w:rsidR="00D9499E" w:rsidRPr="00D9499E">
                  <w:rPr>
                    <w:rFonts w:ascii="UD デジタル 教科書体 NK-R" w:eastAsia="UD デジタル 教科書体 NK-R" w:hint="eastAsia"/>
                    <w:b/>
                    <w:bCs/>
                    <w:sz w:val="36"/>
                  </w:rPr>
                  <w:t>改定</w:t>
                </w:r>
                <w:r w:rsidR="007E7BF5" w:rsidRPr="00D8059D">
                  <w:rPr>
                    <w:rFonts w:ascii="UD デジタル 教科書体 NK-R" w:eastAsia="UD デジタル 教科書体 NK-R" w:hAnsiTheme="majorEastAsia" w:hint="eastAsia"/>
                    <w:b/>
                    <w:bCs/>
                    <w:sz w:val="36"/>
                  </w:rPr>
                  <w:t>）</w:t>
                </w:r>
              </w:p>
            </w:tc>
          </w:tr>
        </w:tbl>
        <w:p w14:paraId="0540DE9C" w14:textId="4BAAE902" w:rsidR="00733AF8" w:rsidRPr="00D8059D" w:rsidRDefault="00933440" w:rsidP="00733AF8">
          <w:pPr>
            <w:widowControl/>
            <w:jc w:val="left"/>
            <w:rPr>
              <w:rFonts w:ascii="UD デジタル 教科書体 NK-R" w:eastAsia="UD デジタル 教科書体 NK-R" w:hAnsiTheme="majorEastAsia" w:cs="Meiryo UI"/>
              <w:b/>
              <w:color w:val="000000" w:themeColor="text1"/>
              <w:sz w:val="24"/>
            </w:rPr>
          </w:pPr>
        </w:p>
      </w:sdtContent>
    </w:sdt>
    <w:sdt>
      <w:sdtPr>
        <w:rPr>
          <w:rFonts w:ascii="UD デジタル 教科書体 NK-R" w:eastAsia="UD デジタル 教科書体 NK-R" w:hAnsiTheme="minorHAnsi" w:cstheme="minorBidi" w:hint="eastAsia"/>
          <w:b w:val="0"/>
          <w:bCs w:val="0"/>
          <w:color w:val="000000" w:themeColor="text1"/>
          <w:kern w:val="2"/>
          <w:sz w:val="21"/>
          <w:szCs w:val="21"/>
          <w:lang w:val="ja-JP"/>
        </w:rPr>
        <w:id w:val="1111932732"/>
        <w:docPartObj>
          <w:docPartGallery w:val="Table of Contents"/>
          <w:docPartUnique/>
        </w:docPartObj>
      </w:sdtPr>
      <w:sdtEndPr/>
      <w:sdtContent>
        <w:p w14:paraId="24A8C191" w14:textId="77777777" w:rsidR="00733AF8" w:rsidRPr="00D8059D" w:rsidRDefault="00733AF8" w:rsidP="00784E58">
          <w:pPr>
            <w:pStyle w:val="af2"/>
            <w:spacing w:line="480" w:lineRule="exact"/>
            <w:rPr>
              <w:rFonts w:ascii="UD デジタル 教科書体 NK-R" w:eastAsia="UD デジタル 教科書体 NK-R" w:hAnsiTheme="majorEastAsia"/>
              <w:b w:val="0"/>
              <w:color w:val="000000" w:themeColor="text1"/>
            </w:rPr>
          </w:pPr>
          <w:r w:rsidRPr="00D8059D">
            <w:rPr>
              <w:rFonts w:ascii="UD デジタル 教科書体 NK-R" w:eastAsia="UD デジタル 教科書体 NK-R" w:hAnsiTheme="majorEastAsia" w:hint="eastAsia"/>
              <w:b w:val="0"/>
              <w:color w:val="000000" w:themeColor="text1"/>
              <w:lang w:val="ja-JP"/>
            </w:rPr>
            <w:t>目次</w:t>
          </w:r>
        </w:p>
        <w:p w14:paraId="2BBA8F84" w14:textId="0D3FE2BF" w:rsidR="005E32C5" w:rsidRDefault="00733AF8">
          <w:pPr>
            <w:pStyle w:val="11"/>
            <w:tabs>
              <w:tab w:val="right" w:leader="dot" w:pos="8494"/>
            </w:tabs>
            <w:rPr>
              <w:rStyle w:val="af3"/>
              <w:noProof/>
            </w:rPr>
          </w:pPr>
          <w:r w:rsidRPr="00D8059D">
            <w:rPr>
              <w:rFonts w:ascii="UD デジタル 教科書体 NK-R" w:eastAsia="UD デジタル 教科書体 NK-R" w:hAnsiTheme="majorEastAsia"/>
              <w:color w:val="000000" w:themeColor="text1"/>
            </w:rPr>
            <w:fldChar w:fldCharType="begin"/>
          </w:r>
          <w:r w:rsidRPr="00D8059D">
            <w:rPr>
              <w:rFonts w:ascii="UD デジタル 教科書体 NK-R" w:eastAsia="UD デジタル 教科書体 NK-R" w:hAnsiTheme="majorEastAsia"/>
              <w:color w:val="000000" w:themeColor="text1"/>
            </w:rPr>
            <w:instrText xml:space="preserve"> TOC \o "1-3" \h \z \u </w:instrText>
          </w:r>
          <w:r w:rsidRPr="00D8059D">
            <w:rPr>
              <w:rFonts w:ascii="UD デジタル 教科書体 NK-R" w:eastAsia="UD デジタル 教科書体 NK-R" w:hAnsiTheme="majorEastAsia"/>
              <w:color w:val="000000" w:themeColor="text1"/>
            </w:rPr>
            <w:fldChar w:fldCharType="separate"/>
          </w:r>
          <w:hyperlink w:anchor="_Toc224134695" w:history="1">
            <w:r w:rsidR="005E32C5" w:rsidRPr="00CB007E">
              <w:rPr>
                <w:rStyle w:val="af3"/>
                <w:rFonts w:ascii="UD デジタル 教科書体 NK-R" w:eastAsia="UD デジタル 教科書体 NK-R" w:hAnsiTheme="majorEastAsia" w:cs="Meiryo UI"/>
                <w:b/>
                <w:noProof/>
              </w:rPr>
              <w:t>はじめに</w:t>
            </w:r>
            <w:r w:rsidR="005E32C5">
              <w:rPr>
                <w:noProof/>
                <w:webHidden/>
              </w:rPr>
              <w:tab/>
            </w:r>
            <w:r w:rsidR="005E32C5">
              <w:rPr>
                <w:noProof/>
                <w:webHidden/>
              </w:rPr>
              <w:fldChar w:fldCharType="begin"/>
            </w:r>
            <w:r w:rsidR="005E32C5">
              <w:rPr>
                <w:noProof/>
                <w:webHidden/>
              </w:rPr>
              <w:instrText xml:space="preserve"> PAGEREF _Toc224134695 \h </w:instrText>
            </w:r>
            <w:r w:rsidR="005E32C5">
              <w:rPr>
                <w:noProof/>
                <w:webHidden/>
              </w:rPr>
            </w:r>
            <w:r w:rsidR="005E32C5">
              <w:rPr>
                <w:noProof/>
                <w:webHidden/>
              </w:rPr>
              <w:fldChar w:fldCharType="separate"/>
            </w:r>
            <w:r w:rsidR="00837446">
              <w:rPr>
                <w:noProof/>
                <w:webHidden/>
              </w:rPr>
              <w:t>1</w:t>
            </w:r>
            <w:r w:rsidR="005E32C5">
              <w:rPr>
                <w:noProof/>
                <w:webHidden/>
              </w:rPr>
              <w:fldChar w:fldCharType="end"/>
            </w:r>
          </w:hyperlink>
        </w:p>
        <w:p w14:paraId="1A201525" w14:textId="77777777" w:rsidR="005E32C5" w:rsidRPr="005E32C5" w:rsidRDefault="005E32C5" w:rsidP="005E32C5">
          <w:pPr>
            <w:rPr>
              <w:noProof/>
            </w:rPr>
          </w:pPr>
        </w:p>
        <w:p w14:paraId="2F208FB3" w14:textId="3E7D858B" w:rsidR="005E32C5" w:rsidRDefault="00933440">
          <w:pPr>
            <w:pStyle w:val="11"/>
            <w:tabs>
              <w:tab w:val="right" w:leader="dot" w:pos="8494"/>
            </w:tabs>
            <w:rPr>
              <w:rStyle w:val="af3"/>
              <w:noProof/>
            </w:rPr>
          </w:pPr>
          <w:hyperlink w:anchor="_Toc224134696" w:history="1">
            <w:r w:rsidR="005E32C5" w:rsidRPr="00CB007E">
              <w:rPr>
                <w:rStyle w:val="af3"/>
                <w:rFonts w:ascii="UD デジタル 教科書体 NK-R" w:eastAsia="UD デジタル 教科書体 NK-R" w:hAnsiTheme="majorEastAsia" w:cs="Meiryo UI"/>
                <w:b/>
                <w:noProof/>
              </w:rPr>
              <w:t>第1　これまでの取組</w:t>
            </w:r>
            <w:r w:rsidR="005E32C5">
              <w:rPr>
                <w:noProof/>
                <w:webHidden/>
              </w:rPr>
              <w:tab/>
            </w:r>
            <w:r w:rsidR="005E32C5">
              <w:rPr>
                <w:noProof/>
                <w:webHidden/>
              </w:rPr>
              <w:fldChar w:fldCharType="begin"/>
            </w:r>
            <w:r w:rsidR="005E32C5">
              <w:rPr>
                <w:noProof/>
                <w:webHidden/>
              </w:rPr>
              <w:instrText xml:space="preserve"> PAGEREF _Toc224134696 \h </w:instrText>
            </w:r>
            <w:r w:rsidR="005E32C5">
              <w:rPr>
                <w:noProof/>
                <w:webHidden/>
              </w:rPr>
            </w:r>
            <w:r w:rsidR="005E32C5">
              <w:rPr>
                <w:noProof/>
                <w:webHidden/>
              </w:rPr>
              <w:fldChar w:fldCharType="separate"/>
            </w:r>
            <w:r w:rsidR="00837446">
              <w:rPr>
                <w:noProof/>
                <w:webHidden/>
              </w:rPr>
              <w:t>2</w:t>
            </w:r>
            <w:r w:rsidR="005E32C5">
              <w:rPr>
                <w:noProof/>
                <w:webHidden/>
              </w:rPr>
              <w:fldChar w:fldCharType="end"/>
            </w:r>
          </w:hyperlink>
        </w:p>
        <w:p w14:paraId="3D648668" w14:textId="77777777" w:rsidR="005E32C5" w:rsidRPr="005E32C5" w:rsidRDefault="005E32C5" w:rsidP="005E32C5">
          <w:pPr>
            <w:rPr>
              <w:noProof/>
            </w:rPr>
          </w:pPr>
        </w:p>
        <w:p w14:paraId="0F358A37" w14:textId="753BA735" w:rsidR="005E32C5" w:rsidRDefault="00933440">
          <w:pPr>
            <w:pStyle w:val="11"/>
            <w:tabs>
              <w:tab w:val="right" w:leader="dot" w:pos="8494"/>
            </w:tabs>
            <w:rPr>
              <w:noProof/>
              <w:szCs w:val="22"/>
            </w:rPr>
          </w:pPr>
          <w:hyperlink w:anchor="_Toc224134697" w:history="1">
            <w:r w:rsidR="005E32C5" w:rsidRPr="00CB007E">
              <w:rPr>
                <w:rStyle w:val="af3"/>
                <w:rFonts w:ascii="UD デジタル 教科書体 NK-R" w:eastAsia="UD デジタル 教科書体 NK-R" w:hAnsiTheme="majorEastAsia" w:cs="Meiryo UI"/>
                <w:b/>
                <w:noProof/>
              </w:rPr>
              <w:t>第2　空家対策の充実に向けた課題</w:t>
            </w:r>
            <w:r w:rsidR="005E32C5">
              <w:rPr>
                <w:noProof/>
                <w:webHidden/>
              </w:rPr>
              <w:tab/>
            </w:r>
            <w:r w:rsidR="005E32C5">
              <w:rPr>
                <w:noProof/>
                <w:webHidden/>
              </w:rPr>
              <w:fldChar w:fldCharType="begin"/>
            </w:r>
            <w:r w:rsidR="005E32C5">
              <w:rPr>
                <w:noProof/>
                <w:webHidden/>
              </w:rPr>
              <w:instrText xml:space="preserve"> PAGEREF _Toc224134697 \h </w:instrText>
            </w:r>
            <w:r w:rsidR="005E32C5">
              <w:rPr>
                <w:noProof/>
                <w:webHidden/>
              </w:rPr>
            </w:r>
            <w:r w:rsidR="005E32C5">
              <w:rPr>
                <w:noProof/>
                <w:webHidden/>
              </w:rPr>
              <w:fldChar w:fldCharType="separate"/>
            </w:r>
            <w:r w:rsidR="00837446">
              <w:rPr>
                <w:noProof/>
                <w:webHidden/>
              </w:rPr>
              <w:t>3</w:t>
            </w:r>
            <w:r w:rsidR="005E32C5">
              <w:rPr>
                <w:noProof/>
                <w:webHidden/>
              </w:rPr>
              <w:fldChar w:fldCharType="end"/>
            </w:r>
          </w:hyperlink>
        </w:p>
        <w:p w14:paraId="14041EB3" w14:textId="76EA5537" w:rsidR="005E32C5" w:rsidRDefault="00933440">
          <w:pPr>
            <w:pStyle w:val="21"/>
            <w:rPr>
              <w:noProof/>
              <w:kern w:val="2"/>
              <w:sz w:val="21"/>
            </w:rPr>
          </w:pPr>
          <w:hyperlink w:anchor="_Toc224134698" w:history="1">
            <w:r w:rsidR="005E32C5" w:rsidRPr="00CB007E">
              <w:rPr>
                <w:rStyle w:val="af3"/>
                <w:rFonts w:ascii="UD デジタル 教科書体 NK-R" w:eastAsia="UD デジタル 教科書体 NK-R" w:hAnsiTheme="majorEastAsia" w:cs="Meiryo UI"/>
                <w:noProof/>
              </w:rPr>
              <w:t xml:space="preserve">１　</w:t>
            </w:r>
            <w:r w:rsidR="005E32C5" w:rsidRPr="00CB007E">
              <w:rPr>
                <w:rStyle w:val="af3"/>
                <w:rFonts w:ascii="UD デジタル 教科書体 NK-R" w:eastAsia="UD デジタル 教科書体 NK-R" w:cs="Meiryo UI"/>
                <w:noProof/>
              </w:rPr>
              <w:t>空家の管理・除却の促進</w:t>
            </w:r>
            <w:r w:rsidR="005E32C5">
              <w:rPr>
                <w:noProof/>
                <w:webHidden/>
              </w:rPr>
              <w:tab/>
            </w:r>
            <w:r w:rsidR="005E32C5">
              <w:rPr>
                <w:noProof/>
                <w:webHidden/>
              </w:rPr>
              <w:fldChar w:fldCharType="begin"/>
            </w:r>
            <w:r w:rsidR="005E32C5">
              <w:rPr>
                <w:noProof/>
                <w:webHidden/>
              </w:rPr>
              <w:instrText xml:space="preserve"> PAGEREF _Toc224134698 \h </w:instrText>
            </w:r>
            <w:r w:rsidR="005E32C5">
              <w:rPr>
                <w:noProof/>
                <w:webHidden/>
              </w:rPr>
            </w:r>
            <w:r w:rsidR="005E32C5">
              <w:rPr>
                <w:noProof/>
                <w:webHidden/>
              </w:rPr>
              <w:fldChar w:fldCharType="separate"/>
            </w:r>
            <w:r w:rsidR="00837446">
              <w:rPr>
                <w:noProof/>
                <w:webHidden/>
              </w:rPr>
              <w:t>3</w:t>
            </w:r>
            <w:r w:rsidR="005E32C5">
              <w:rPr>
                <w:noProof/>
                <w:webHidden/>
              </w:rPr>
              <w:fldChar w:fldCharType="end"/>
            </w:r>
          </w:hyperlink>
        </w:p>
        <w:p w14:paraId="7D1A6DC6" w14:textId="70BCC60E" w:rsidR="005E32C5" w:rsidRDefault="00933440">
          <w:pPr>
            <w:pStyle w:val="21"/>
            <w:rPr>
              <w:noProof/>
              <w:kern w:val="2"/>
              <w:sz w:val="21"/>
            </w:rPr>
          </w:pPr>
          <w:hyperlink w:anchor="_Toc224134699" w:history="1">
            <w:r w:rsidR="005E32C5" w:rsidRPr="00CB007E">
              <w:rPr>
                <w:rStyle w:val="af3"/>
                <w:rFonts w:ascii="UD デジタル 教科書体 NK-R" w:eastAsia="UD デジタル 教科書体 NK-R" w:cs="Meiryo UI"/>
                <w:noProof/>
              </w:rPr>
              <w:t>２　空家の活用の促進</w:t>
            </w:r>
            <w:r w:rsidR="005E32C5">
              <w:rPr>
                <w:noProof/>
                <w:webHidden/>
              </w:rPr>
              <w:tab/>
            </w:r>
            <w:r w:rsidR="005E32C5">
              <w:rPr>
                <w:noProof/>
                <w:webHidden/>
              </w:rPr>
              <w:fldChar w:fldCharType="begin"/>
            </w:r>
            <w:r w:rsidR="005E32C5">
              <w:rPr>
                <w:noProof/>
                <w:webHidden/>
              </w:rPr>
              <w:instrText xml:space="preserve"> PAGEREF _Toc224134699 \h </w:instrText>
            </w:r>
            <w:r w:rsidR="005E32C5">
              <w:rPr>
                <w:noProof/>
                <w:webHidden/>
              </w:rPr>
            </w:r>
            <w:r w:rsidR="005E32C5">
              <w:rPr>
                <w:noProof/>
                <w:webHidden/>
              </w:rPr>
              <w:fldChar w:fldCharType="separate"/>
            </w:r>
            <w:r w:rsidR="00837446">
              <w:rPr>
                <w:noProof/>
                <w:webHidden/>
              </w:rPr>
              <w:t>3</w:t>
            </w:r>
            <w:r w:rsidR="005E32C5">
              <w:rPr>
                <w:noProof/>
                <w:webHidden/>
              </w:rPr>
              <w:fldChar w:fldCharType="end"/>
            </w:r>
          </w:hyperlink>
        </w:p>
        <w:p w14:paraId="79F24055" w14:textId="26CB3F5A" w:rsidR="005E32C5" w:rsidRDefault="00933440">
          <w:pPr>
            <w:pStyle w:val="21"/>
            <w:rPr>
              <w:noProof/>
              <w:kern w:val="2"/>
              <w:sz w:val="21"/>
            </w:rPr>
          </w:pPr>
          <w:hyperlink w:anchor="_Toc224134700" w:history="1">
            <w:r w:rsidR="005E32C5" w:rsidRPr="00CB007E">
              <w:rPr>
                <w:rStyle w:val="af3"/>
                <w:rFonts w:ascii="UD デジタル 教科書体 NK-R" w:eastAsia="UD デジタル 教科書体 NK-R" w:cs="Meiryo UI"/>
                <w:noProof/>
              </w:rPr>
              <w:t>３　既存住宅流通市場の環境整備・活性化</w:t>
            </w:r>
            <w:r w:rsidR="005E32C5">
              <w:rPr>
                <w:noProof/>
                <w:webHidden/>
              </w:rPr>
              <w:tab/>
            </w:r>
            <w:r w:rsidR="005E32C5">
              <w:rPr>
                <w:noProof/>
                <w:webHidden/>
              </w:rPr>
              <w:fldChar w:fldCharType="begin"/>
            </w:r>
            <w:r w:rsidR="005E32C5">
              <w:rPr>
                <w:noProof/>
                <w:webHidden/>
              </w:rPr>
              <w:instrText xml:space="preserve"> PAGEREF _Toc224134700 \h </w:instrText>
            </w:r>
            <w:r w:rsidR="005E32C5">
              <w:rPr>
                <w:noProof/>
                <w:webHidden/>
              </w:rPr>
            </w:r>
            <w:r w:rsidR="005E32C5">
              <w:rPr>
                <w:noProof/>
                <w:webHidden/>
              </w:rPr>
              <w:fldChar w:fldCharType="separate"/>
            </w:r>
            <w:r w:rsidR="00837446">
              <w:rPr>
                <w:noProof/>
                <w:webHidden/>
              </w:rPr>
              <w:t>4</w:t>
            </w:r>
            <w:r w:rsidR="005E32C5">
              <w:rPr>
                <w:noProof/>
                <w:webHidden/>
              </w:rPr>
              <w:fldChar w:fldCharType="end"/>
            </w:r>
          </w:hyperlink>
        </w:p>
        <w:p w14:paraId="5D9B0360" w14:textId="5EBD9657" w:rsidR="005E32C5" w:rsidRDefault="00933440">
          <w:pPr>
            <w:pStyle w:val="11"/>
            <w:tabs>
              <w:tab w:val="right" w:leader="dot" w:pos="8494"/>
            </w:tabs>
            <w:rPr>
              <w:noProof/>
              <w:szCs w:val="22"/>
            </w:rPr>
          </w:pPr>
          <w:hyperlink w:anchor="_Toc224134701" w:history="1">
            <w:r w:rsidR="005E32C5" w:rsidRPr="00CB007E">
              <w:rPr>
                <w:rStyle w:val="af3"/>
                <w:rFonts w:ascii="UD デジタル 教科書体 NK-R" w:eastAsia="UD デジタル 教科書体 NK-R" w:hAnsiTheme="majorEastAsia" w:cs="Meiryo UI"/>
                <w:b/>
                <w:noProof/>
              </w:rPr>
              <w:t>第3　今後の取組</w:t>
            </w:r>
            <w:r w:rsidR="005E32C5">
              <w:rPr>
                <w:noProof/>
                <w:webHidden/>
              </w:rPr>
              <w:tab/>
            </w:r>
            <w:r w:rsidR="005E32C5">
              <w:rPr>
                <w:noProof/>
                <w:webHidden/>
              </w:rPr>
              <w:fldChar w:fldCharType="begin"/>
            </w:r>
            <w:r w:rsidR="005E32C5">
              <w:rPr>
                <w:noProof/>
                <w:webHidden/>
              </w:rPr>
              <w:instrText xml:space="preserve"> PAGEREF _Toc224134701 \h </w:instrText>
            </w:r>
            <w:r w:rsidR="005E32C5">
              <w:rPr>
                <w:noProof/>
                <w:webHidden/>
              </w:rPr>
            </w:r>
            <w:r w:rsidR="005E32C5">
              <w:rPr>
                <w:noProof/>
                <w:webHidden/>
              </w:rPr>
              <w:fldChar w:fldCharType="separate"/>
            </w:r>
            <w:r w:rsidR="00837446">
              <w:rPr>
                <w:noProof/>
                <w:webHidden/>
              </w:rPr>
              <w:t>5</w:t>
            </w:r>
            <w:r w:rsidR="005E32C5">
              <w:rPr>
                <w:noProof/>
                <w:webHidden/>
              </w:rPr>
              <w:fldChar w:fldCharType="end"/>
            </w:r>
          </w:hyperlink>
        </w:p>
        <w:p w14:paraId="1EDD5584" w14:textId="15BE43DE" w:rsidR="005E32C5" w:rsidRDefault="00933440">
          <w:pPr>
            <w:pStyle w:val="21"/>
            <w:rPr>
              <w:noProof/>
              <w:kern w:val="2"/>
              <w:sz w:val="21"/>
            </w:rPr>
          </w:pPr>
          <w:hyperlink w:anchor="_Toc224134702" w:history="1">
            <w:r w:rsidR="005E32C5" w:rsidRPr="00CB007E">
              <w:rPr>
                <w:rStyle w:val="af3"/>
                <w:rFonts w:ascii="UD デジタル 教科書体 NK-R" w:eastAsia="UD デジタル 教科書体 NK-R" w:hAnsiTheme="majorEastAsia" w:cs="Meiryo UI"/>
                <w:noProof/>
              </w:rPr>
              <w:t>１　空家の</w:t>
            </w:r>
            <w:r w:rsidR="005E32C5" w:rsidRPr="00CB007E">
              <w:rPr>
                <w:rStyle w:val="af3"/>
                <w:rFonts w:ascii="UD デジタル 教科書体 NK-R" w:eastAsia="UD デジタル 教科書体 NK-R" w:cs="Meiryo UI"/>
                <w:noProof/>
              </w:rPr>
              <w:t>管理・</w:t>
            </w:r>
            <w:r w:rsidR="005E32C5" w:rsidRPr="00CB007E">
              <w:rPr>
                <w:rStyle w:val="af3"/>
                <w:rFonts w:ascii="UD デジタル 教科書体 NK-R" w:eastAsia="UD デジタル 教科書体 NK-R" w:hAnsiTheme="majorEastAsia" w:cs="Meiryo UI"/>
                <w:noProof/>
              </w:rPr>
              <w:t>除却</w:t>
            </w:r>
            <w:r w:rsidR="005E32C5" w:rsidRPr="00CB007E">
              <w:rPr>
                <w:rStyle w:val="af3"/>
                <w:rFonts w:ascii="UD デジタル 教科書体 NK-R" w:eastAsia="UD デジタル 教科書体 NK-R" w:cs="Meiryo UI"/>
                <w:noProof/>
              </w:rPr>
              <w:t>の</w:t>
            </w:r>
            <w:r w:rsidR="005E32C5" w:rsidRPr="00CB007E">
              <w:rPr>
                <w:rStyle w:val="af3"/>
                <w:rFonts w:ascii="UD デジタル 教科書体 NK-R" w:eastAsia="UD デジタル 教科書体 NK-R" w:hAnsiTheme="majorEastAsia" w:cs="Meiryo UI"/>
                <w:noProof/>
              </w:rPr>
              <w:t>促進</w:t>
            </w:r>
            <w:r w:rsidR="005E32C5">
              <w:rPr>
                <w:noProof/>
                <w:webHidden/>
              </w:rPr>
              <w:tab/>
            </w:r>
            <w:r w:rsidR="005E32C5">
              <w:rPr>
                <w:noProof/>
                <w:webHidden/>
              </w:rPr>
              <w:fldChar w:fldCharType="begin"/>
            </w:r>
            <w:r w:rsidR="005E32C5">
              <w:rPr>
                <w:noProof/>
                <w:webHidden/>
              </w:rPr>
              <w:instrText xml:space="preserve"> PAGEREF _Toc224134702 \h </w:instrText>
            </w:r>
            <w:r w:rsidR="005E32C5">
              <w:rPr>
                <w:noProof/>
                <w:webHidden/>
              </w:rPr>
            </w:r>
            <w:r w:rsidR="005E32C5">
              <w:rPr>
                <w:noProof/>
                <w:webHidden/>
              </w:rPr>
              <w:fldChar w:fldCharType="separate"/>
            </w:r>
            <w:r w:rsidR="00837446">
              <w:rPr>
                <w:noProof/>
                <w:webHidden/>
              </w:rPr>
              <w:t>5</w:t>
            </w:r>
            <w:r w:rsidR="005E32C5">
              <w:rPr>
                <w:noProof/>
                <w:webHidden/>
              </w:rPr>
              <w:fldChar w:fldCharType="end"/>
            </w:r>
          </w:hyperlink>
        </w:p>
        <w:p w14:paraId="2C26620D" w14:textId="20DA2C62" w:rsidR="005E32C5" w:rsidRDefault="00933440" w:rsidP="005E32C5">
          <w:pPr>
            <w:pStyle w:val="31"/>
            <w:tabs>
              <w:tab w:val="right" w:leader="dot" w:pos="8494"/>
            </w:tabs>
            <w:ind w:left="0" w:firstLineChars="100" w:firstLine="220"/>
            <w:rPr>
              <w:noProof/>
              <w:kern w:val="2"/>
              <w:sz w:val="21"/>
            </w:rPr>
          </w:pPr>
          <w:hyperlink w:anchor="_Toc224134703" w:history="1">
            <w:r w:rsidR="005E32C5" w:rsidRPr="00CB007E">
              <w:rPr>
                <w:rStyle w:val="af3"/>
                <w:rFonts w:ascii="UD デジタル 教科書体 NK-R" w:eastAsia="UD デジタル 教科書体 NK-R" w:cs="Meiryo UI"/>
                <w:noProof/>
              </w:rPr>
              <w:t>２</w:t>
            </w:r>
            <w:r w:rsidR="005E32C5" w:rsidRPr="00CB007E">
              <w:rPr>
                <w:rStyle w:val="af3"/>
                <w:rFonts w:ascii="UD デジタル 教科書体 NK-R" w:eastAsia="UD デジタル 教科書体 NK-R" w:hAnsiTheme="majorEastAsia" w:cs="Meiryo UI"/>
                <w:noProof/>
              </w:rPr>
              <w:t xml:space="preserve">　空家</w:t>
            </w:r>
            <w:r w:rsidR="005E32C5" w:rsidRPr="00CB007E">
              <w:rPr>
                <w:rStyle w:val="af3"/>
                <w:rFonts w:ascii="UD デジタル 教科書体 NK-R" w:eastAsia="UD デジタル 教科書体 NK-R" w:cs="Meiryo UI"/>
                <w:noProof/>
              </w:rPr>
              <w:t>の</w:t>
            </w:r>
            <w:r w:rsidR="005E32C5" w:rsidRPr="00CB007E">
              <w:rPr>
                <w:rStyle w:val="af3"/>
                <w:rFonts w:ascii="UD デジタル 教科書体 NK-R" w:eastAsia="UD デジタル 教科書体 NK-R" w:hAnsiTheme="majorEastAsia" w:cs="Meiryo UI"/>
                <w:noProof/>
              </w:rPr>
              <w:t>活用の</w:t>
            </w:r>
            <w:r w:rsidR="005E32C5" w:rsidRPr="00CB007E">
              <w:rPr>
                <w:rStyle w:val="af3"/>
                <w:rFonts w:ascii="UD デジタル 教科書体 NK-R" w:eastAsia="UD デジタル 教科書体 NK-R" w:cs="Meiryo UI"/>
                <w:noProof/>
              </w:rPr>
              <w:t>促進</w:t>
            </w:r>
            <w:r w:rsidR="005E32C5">
              <w:rPr>
                <w:noProof/>
                <w:webHidden/>
              </w:rPr>
              <w:tab/>
            </w:r>
            <w:r w:rsidR="005E32C5">
              <w:rPr>
                <w:noProof/>
                <w:webHidden/>
              </w:rPr>
              <w:fldChar w:fldCharType="begin"/>
            </w:r>
            <w:r w:rsidR="005E32C5">
              <w:rPr>
                <w:noProof/>
                <w:webHidden/>
              </w:rPr>
              <w:instrText xml:space="preserve"> PAGEREF _Toc224134703 \h </w:instrText>
            </w:r>
            <w:r w:rsidR="005E32C5">
              <w:rPr>
                <w:noProof/>
                <w:webHidden/>
              </w:rPr>
            </w:r>
            <w:r w:rsidR="005E32C5">
              <w:rPr>
                <w:noProof/>
                <w:webHidden/>
              </w:rPr>
              <w:fldChar w:fldCharType="separate"/>
            </w:r>
            <w:r w:rsidR="00837446">
              <w:rPr>
                <w:noProof/>
                <w:webHidden/>
              </w:rPr>
              <w:t>6</w:t>
            </w:r>
            <w:r w:rsidR="005E32C5">
              <w:rPr>
                <w:noProof/>
                <w:webHidden/>
              </w:rPr>
              <w:fldChar w:fldCharType="end"/>
            </w:r>
          </w:hyperlink>
        </w:p>
        <w:p w14:paraId="578C4FEF" w14:textId="109E6F7D" w:rsidR="005E32C5" w:rsidRDefault="00933440" w:rsidP="005E32C5">
          <w:pPr>
            <w:pStyle w:val="31"/>
            <w:tabs>
              <w:tab w:val="right" w:leader="dot" w:pos="8494"/>
            </w:tabs>
            <w:ind w:left="0" w:firstLineChars="100" w:firstLine="220"/>
            <w:rPr>
              <w:noProof/>
              <w:kern w:val="2"/>
              <w:sz w:val="21"/>
            </w:rPr>
          </w:pPr>
          <w:hyperlink w:anchor="_Toc224134704" w:history="1">
            <w:r w:rsidR="005E32C5" w:rsidRPr="00CB007E">
              <w:rPr>
                <w:rStyle w:val="af3"/>
                <w:rFonts w:ascii="UD デジタル 教科書体 NK-R" w:eastAsia="UD デジタル 教科書体 NK-R" w:cs="Meiryo UI"/>
                <w:noProof/>
              </w:rPr>
              <w:t>３</w:t>
            </w:r>
            <w:r w:rsidR="005E32C5" w:rsidRPr="00CB007E">
              <w:rPr>
                <w:rStyle w:val="af3"/>
                <w:rFonts w:ascii="UD デジタル 教科書体 NK-R" w:eastAsia="UD デジタル 教科書体 NK-R" w:hAnsiTheme="majorEastAsia" w:cs="Meiryo UI"/>
                <w:noProof/>
              </w:rPr>
              <w:t xml:space="preserve">　既存住宅流通市場の環境整備・活性化</w:t>
            </w:r>
            <w:r w:rsidR="005E32C5">
              <w:rPr>
                <w:noProof/>
                <w:webHidden/>
              </w:rPr>
              <w:tab/>
            </w:r>
            <w:r w:rsidR="005E32C5">
              <w:rPr>
                <w:noProof/>
                <w:webHidden/>
              </w:rPr>
              <w:fldChar w:fldCharType="begin"/>
            </w:r>
            <w:r w:rsidR="005E32C5">
              <w:rPr>
                <w:noProof/>
                <w:webHidden/>
              </w:rPr>
              <w:instrText xml:space="preserve"> PAGEREF _Toc224134704 \h </w:instrText>
            </w:r>
            <w:r w:rsidR="005E32C5">
              <w:rPr>
                <w:noProof/>
                <w:webHidden/>
              </w:rPr>
            </w:r>
            <w:r w:rsidR="005E32C5">
              <w:rPr>
                <w:noProof/>
                <w:webHidden/>
              </w:rPr>
              <w:fldChar w:fldCharType="separate"/>
            </w:r>
            <w:r w:rsidR="00837446">
              <w:rPr>
                <w:noProof/>
                <w:webHidden/>
              </w:rPr>
              <w:t>6</w:t>
            </w:r>
            <w:r w:rsidR="005E32C5">
              <w:rPr>
                <w:noProof/>
                <w:webHidden/>
              </w:rPr>
              <w:fldChar w:fldCharType="end"/>
            </w:r>
          </w:hyperlink>
        </w:p>
        <w:p w14:paraId="3CE35B0B" w14:textId="23924906" w:rsidR="005E32C5" w:rsidRDefault="00933440">
          <w:pPr>
            <w:pStyle w:val="11"/>
            <w:tabs>
              <w:tab w:val="right" w:leader="dot" w:pos="8494"/>
            </w:tabs>
            <w:rPr>
              <w:noProof/>
              <w:szCs w:val="22"/>
            </w:rPr>
          </w:pPr>
          <w:hyperlink w:anchor="_Toc224134705" w:history="1">
            <w:r w:rsidR="005E32C5" w:rsidRPr="00CB007E">
              <w:rPr>
                <w:rStyle w:val="af3"/>
                <w:rFonts w:ascii="UD デジタル 教科書体 NK-R" w:eastAsia="UD デジタル 教科書体 NK-R" w:hAnsiTheme="majorEastAsia"/>
                <w:b/>
                <w:noProof/>
              </w:rPr>
              <w:t>参考資料</w:t>
            </w:r>
            <w:r w:rsidR="005E32C5">
              <w:rPr>
                <w:noProof/>
                <w:webHidden/>
              </w:rPr>
              <w:tab/>
            </w:r>
            <w:r w:rsidR="005E32C5">
              <w:rPr>
                <w:noProof/>
                <w:webHidden/>
              </w:rPr>
              <w:fldChar w:fldCharType="begin"/>
            </w:r>
            <w:r w:rsidR="005E32C5">
              <w:rPr>
                <w:noProof/>
                <w:webHidden/>
              </w:rPr>
              <w:instrText xml:space="preserve"> PAGEREF _Toc224134705 \h </w:instrText>
            </w:r>
            <w:r w:rsidR="005E32C5">
              <w:rPr>
                <w:noProof/>
                <w:webHidden/>
              </w:rPr>
            </w:r>
            <w:r w:rsidR="005E32C5">
              <w:rPr>
                <w:noProof/>
                <w:webHidden/>
              </w:rPr>
              <w:fldChar w:fldCharType="separate"/>
            </w:r>
            <w:r w:rsidR="00837446">
              <w:rPr>
                <w:noProof/>
                <w:webHidden/>
              </w:rPr>
              <w:t>8</w:t>
            </w:r>
            <w:r w:rsidR="005E32C5">
              <w:rPr>
                <w:noProof/>
                <w:webHidden/>
              </w:rPr>
              <w:fldChar w:fldCharType="end"/>
            </w:r>
          </w:hyperlink>
        </w:p>
        <w:p w14:paraId="792878F4" w14:textId="414CAB5B" w:rsidR="005E32C5" w:rsidRDefault="00933440">
          <w:pPr>
            <w:pStyle w:val="21"/>
            <w:rPr>
              <w:noProof/>
              <w:kern w:val="2"/>
              <w:sz w:val="21"/>
            </w:rPr>
          </w:pPr>
          <w:hyperlink w:anchor="_Toc224134706" w:history="1">
            <w:r w:rsidR="005E32C5" w:rsidRPr="00CB007E">
              <w:rPr>
                <w:rStyle w:val="af3"/>
                <w:rFonts w:ascii="UD デジタル 教科書体 NK-R" w:eastAsia="UD デジタル 教科書体 NK-R" w:hAnsiTheme="majorEastAsia"/>
                <w:noProof/>
              </w:rPr>
              <w:t>１　空家に関するデータ</w:t>
            </w:r>
            <w:r w:rsidR="005E32C5">
              <w:rPr>
                <w:noProof/>
                <w:webHidden/>
              </w:rPr>
              <w:tab/>
            </w:r>
            <w:r w:rsidR="005E32C5">
              <w:rPr>
                <w:noProof/>
                <w:webHidden/>
              </w:rPr>
              <w:fldChar w:fldCharType="begin"/>
            </w:r>
            <w:r w:rsidR="005E32C5">
              <w:rPr>
                <w:noProof/>
                <w:webHidden/>
              </w:rPr>
              <w:instrText xml:space="preserve"> PAGEREF _Toc224134706 \h </w:instrText>
            </w:r>
            <w:r w:rsidR="005E32C5">
              <w:rPr>
                <w:noProof/>
                <w:webHidden/>
              </w:rPr>
            </w:r>
            <w:r w:rsidR="005E32C5">
              <w:rPr>
                <w:noProof/>
                <w:webHidden/>
              </w:rPr>
              <w:fldChar w:fldCharType="separate"/>
            </w:r>
            <w:r w:rsidR="00837446">
              <w:rPr>
                <w:noProof/>
                <w:webHidden/>
              </w:rPr>
              <w:t>8</w:t>
            </w:r>
            <w:r w:rsidR="005E32C5">
              <w:rPr>
                <w:noProof/>
                <w:webHidden/>
              </w:rPr>
              <w:fldChar w:fldCharType="end"/>
            </w:r>
          </w:hyperlink>
        </w:p>
        <w:p w14:paraId="248A7C06" w14:textId="20B51F2E" w:rsidR="00F57318" w:rsidRDefault="00733AF8" w:rsidP="006E0088">
          <w:pPr>
            <w:pStyle w:val="21"/>
            <w:spacing w:line="480" w:lineRule="exact"/>
            <w:ind w:left="0"/>
            <w:rPr>
              <w:color w:val="000000" w:themeColor="text1"/>
              <w:lang w:val="ja-JP"/>
            </w:rPr>
          </w:pPr>
          <w:r w:rsidRPr="00D8059D">
            <w:rPr>
              <w:color w:val="000000" w:themeColor="text1"/>
              <w:lang w:val="ja-JP"/>
            </w:rPr>
            <w:fldChar w:fldCharType="end"/>
          </w:r>
        </w:p>
        <w:p w14:paraId="053C8F1F" w14:textId="7F4B59BF" w:rsidR="006E0088" w:rsidRDefault="006E0088" w:rsidP="006E0088">
          <w:pPr>
            <w:rPr>
              <w:lang w:val="ja-JP"/>
            </w:rPr>
          </w:pPr>
        </w:p>
        <w:p w14:paraId="08BEEB27" w14:textId="1F4FE6E6" w:rsidR="006E0088" w:rsidRDefault="006E0088" w:rsidP="006E0088">
          <w:pPr>
            <w:rPr>
              <w:lang w:val="ja-JP"/>
            </w:rPr>
          </w:pPr>
        </w:p>
        <w:p w14:paraId="5759D414" w14:textId="2C29EAE5" w:rsidR="006E0088" w:rsidRDefault="006E0088" w:rsidP="006E0088">
          <w:pPr>
            <w:rPr>
              <w:lang w:val="ja-JP"/>
            </w:rPr>
          </w:pPr>
        </w:p>
        <w:p w14:paraId="5F250EAF" w14:textId="2BB131F5" w:rsidR="006E0088" w:rsidRDefault="006E0088" w:rsidP="006E0088">
          <w:pPr>
            <w:rPr>
              <w:lang w:val="ja-JP"/>
            </w:rPr>
          </w:pPr>
        </w:p>
        <w:p w14:paraId="47D64A70" w14:textId="02F27AA4" w:rsidR="006E0088" w:rsidRDefault="006E0088" w:rsidP="006E0088">
          <w:pPr>
            <w:rPr>
              <w:lang w:val="ja-JP"/>
            </w:rPr>
          </w:pPr>
        </w:p>
        <w:p w14:paraId="2B5791CA" w14:textId="77777777" w:rsidR="006E0088" w:rsidRPr="006E0088" w:rsidRDefault="006E0088" w:rsidP="006E0088">
          <w:pPr>
            <w:rPr>
              <w:lang w:val="ja-JP"/>
            </w:rPr>
          </w:pPr>
        </w:p>
        <w:p w14:paraId="77C8EE0D" w14:textId="77777777" w:rsidR="001B2FB8" w:rsidRDefault="001B2FB8" w:rsidP="001B2FB8">
          <w:pPr>
            <w:rPr>
              <w:lang w:val="ja-JP"/>
            </w:rPr>
          </w:pPr>
        </w:p>
        <w:p w14:paraId="1A0C6B93" w14:textId="77777777" w:rsidR="001B2FB8" w:rsidRDefault="001B2FB8" w:rsidP="001B2FB8">
          <w:pPr>
            <w:rPr>
              <w:lang w:val="ja-JP"/>
            </w:rPr>
          </w:pPr>
        </w:p>
        <w:p w14:paraId="13B98C4F" w14:textId="77777777" w:rsidR="001B2FB8" w:rsidRDefault="001B2FB8" w:rsidP="001B2FB8">
          <w:pPr>
            <w:rPr>
              <w:lang w:val="ja-JP"/>
            </w:rPr>
          </w:pPr>
        </w:p>
        <w:p w14:paraId="62E15531" w14:textId="3B907387" w:rsidR="00733AF8" w:rsidRPr="001B2FB8" w:rsidRDefault="00933440" w:rsidP="001B2FB8">
          <w:pPr>
            <w:rPr>
              <w:lang w:val="ja-JP"/>
            </w:rPr>
            <w:sectPr w:rsidR="00733AF8" w:rsidRPr="001B2FB8" w:rsidSect="00733AF8">
              <w:headerReference w:type="default" r:id="rId8"/>
              <w:footerReference w:type="default" r:id="rId9"/>
              <w:pgSz w:w="11906" w:h="16838"/>
              <w:pgMar w:top="1985" w:right="1701" w:bottom="1701" w:left="1701" w:header="851" w:footer="992" w:gutter="0"/>
              <w:cols w:space="425"/>
              <w:docGrid w:type="lines" w:linePitch="360"/>
            </w:sectPr>
          </w:pPr>
        </w:p>
      </w:sdtContent>
    </w:sdt>
    <w:p w14:paraId="798E2811" w14:textId="41F845D0" w:rsidR="00733AF8" w:rsidRPr="001A213F" w:rsidRDefault="00733AF8" w:rsidP="003D5759">
      <w:pPr>
        <w:pStyle w:val="1"/>
        <w:rPr>
          <w:rFonts w:ascii="UD デジタル 教科書体 NK-R" w:eastAsia="UD デジタル 教科書体 NK-R" w:hAnsiTheme="majorEastAsia" w:cs="Meiryo UI"/>
          <w:b/>
        </w:rPr>
      </w:pPr>
      <w:bookmarkStart w:id="1" w:name="_Toc224134695"/>
      <w:r w:rsidRPr="001A213F">
        <w:rPr>
          <w:rFonts w:ascii="UD デジタル 教科書体 NK-R" w:eastAsia="UD デジタル 教科書体 NK-R" w:hAnsiTheme="majorEastAsia" w:cs="Meiryo UI" w:hint="eastAsia"/>
          <w:b/>
        </w:rPr>
        <w:lastRenderedPageBreak/>
        <w:t>はじめに</w:t>
      </w:r>
      <w:bookmarkEnd w:id="1"/>
    </w:p>
    <w:p w14:paraId="16D69EDD" w14:textId="06F3C76D" w:rsidR="009B6D5F" w:rsidRPr="002B1264" w:rsidRDefault="009B6D5F" w:rsidP="009B6D5F">
      <w:pPr>
        <w:widowControl/>
        <w:ind w:left="210" w:hangingChars="100" w:hanging="210"/>
        <w:jc w:val="left"/>
        <w:rPr>
          <w:rFonts w:ascii="UD デジタル 教科書体 NK-R" w:eastAsia="UD デジタル 教科書体 NK-R" w:hAnsiTheme="minorEastAsia" w:cs="Meiryo UI"/>
        </w:rPr>
      </w:pPr>
      <w:r w:rsidRPr="002B1264">
        <w:rPr>
          <w:rFonts w:ascii="UD デジタル 教科書体 NK-R" w:eastAsia="UD デジタル 教科書体 NK-R" w:hAnsiTheme="minorEastAsia" w:cs="Meiryo UI" w:hint="eastAsia"/>
        </w:rPr>
        <w:t>〇本方針は、空家対策の担い手である市町村が、民間事業者と連携しながら、地域の実情に応じた取組を着実に進められるよう、大阪府として当面講じる具体的な支援施策を整理したものです。</w:t>
      </w:r>
    </w:p>
    <w:p w14:paraId="317543FA" w14:textId="77777777" w:rsidR="00F565F8" w:rsidRDefault="00F565F8" w:rsidP="00F565F8">
      <w:pPr>
        <w:rPr>
          <w:rFonts w:ascii="UD デジタル 教科書体 NK-R" w:eastAsia="UD デジタル 教科書体 NK-R" w:hAnsiTheme="minorEastAsia" w:cs="Meiryo UI"/>
        </w:rPr>
      </w:pPr>
    </w:p>
    <w:p w14:paraId="7212FF9E" w14:textId="104458E1" w:rsidR="00733AF8" w:rsidRPr="001A213F" w:rsidRDefault="009B6D5F" w:rsidP="00F565F8">
      <w:pPr>
        <w:ind w:left="210" w:hangingChars="100" w:hanging="210"/>
        <w:rPr>
          <w:rFonts w:ascii="UD デジタル 教科書体 NK-R" w:eastAsia="UD デジタル 教科書体 NK-R" w:hAnsiTheme="minorEastAsia" w:cs="Meiryo UI"/>
          <w:color w:val="000000" w:themeColor="text1"/>
        </w:rPr>
      </w:pPr>
      <w:r w:rsidRPr="002B1264">
        <w:rPr>
          <w:rFonts w:ascii="UD デジタル 教科書体 NK-R" w:eastAsia="UD デジタル 教科書体 NK-R" w:hAnsiTheme="minorEastAsia" w:cs="Meiryo UI" w:hint="eastAsia"/>
        </w:rPr>
        <w:t>〇空家を取り巻く制度的・技術的動向や市町村の取組の進展、民間事業者の活動状況など、情勢は絶えず変化</w:t>
      </w:r>
      <w:r w:rsidR="00F565F8">
        <w:rPr>
          <w:rFonts w:eastAsiaTheme="minorHAnsi" w:cs="Meiryo UI"/>
        </w:rPr>
        <w:t xml:space="preserve">　</w:t>
      </w:r>
      <w:r w:rsidRPr="002B1264">
        <w:rPr>
          <w:rFonts w:ascii="UD デジタル 教科書体 NK-R" w:eastAsia="UD デジタル 教科書体 NK-R" w:hAnsiTheme="minorEastAsia" w:cs="Meiryo UI" w:hint="eastAsia"/>
        </w:rPr>
        <w:t>していることから、必要に応じて柔軟に見直しを行う必要があります。こうした性質を踏まえ、本方針は行政計画ではなく、市町村支援のための実務上の運用方針として、令和４年４月に策定したものであり、改定にあたってパブリックコメントは実施して</w:t>
      </w:r>
      <w:r w:rsidR="00F711C1" w:rsidRPr="00F711C1">
        <w:rPr>
          <w:rFonts w:ascii="UD デジタル 教科書体 NK-R" w:eastAsia="UD デジタル 教科書体 NK-R" w:cs="Meiryo UI" w:hint="eastAsia"/>
        </w:rPr>
        <w:t>おりません</w:t>
      </w:r>
      <w:r w:rsidRPr="00F711C1">
        <w:rPr>
          <w:rFonts w:ascii="UD デジタル 教科書体 NK-R" w:eastAsia="UD デジタル 教科書体 NK-R" w:hAnsiTheme="minorEastAsia" w:cs="Meiryo UI" w:hint="eastAsia"/>
        </w:rPr>
        <w:t>。</w:t>
      </w:r>
      <w:r w:rsidR="00733AF8" w:rsidRPr="001A213F">
        <w:rPr>
          <w:rFonts w:ascii="UD デジタル 教科書体 NK-R" w:eastAsia="UD デジタル 教科書体 NK-R" w:hAnsiTheme="majorEastAsia" w:cs="Meiryo UI" w:hint="eastAsia"/>
          <w:color w:val="000000" w:themeColor="text1"/>
        </w:rPr>
        <w:br w:type="page"/>
      </w:r>
    </w:p>
    <w:p w14:paraId="6AE78DDA" w14:textId="590F8439" w:rsidR="00733AF8" w:rsidRPr="001A213F" w:rsidRDefault="00733AF8" w:rsidP="00F565F8">
      <w:pPr>
        <w:pStyle w:val="1"/>
        <w:rPr>
          <w:rFonts w:ascii="UD デジタル 教科書体 NK-R" w:eastAsia="UD デジタル 教科書体 NK-R" w:hAnsiTheme="minorEastAsia" w:cs="Meiryo UI"/>
        </w:rPr>
      </w:pPr>
      <w:bookmarkStart w:id="2" w:name="_Toc224134696"/>
      <w:r w:rsidRPr="001A213F">
        <w:rPr>
          <w:rFonts w:ascii="UD デジタル 教科書体 NK-R" w:eastAsia="UD デジタル 教科書体 NK-R" w:hAnsiTheme="majorEastAsia" w:cs="Meiryo UI" w:hint="eastAsia"/>
          <w:b/>
          <w:color w:val="000000" w:themeColor="text1"/>
        </w:rPr>
        <w:lastRenderedPageBreak/>
        <w:t>第1　これまでの</w:t>
      </w:r>
      <w:r w:rsidR="00853978" w:rsidRPr="001A213F">
        <w:rPr>
          <w:rFonts w:ascii="UD デジタル 教科書体 NK-R" w:eastAsia="UD デジタル 教科書体 NK-R" w:hAnsiTheme="majorEastAsia" w:cs="Meiryo UI" w:hint="eastAsia"/>
          <w:b/>
          <w:color w:val="000000" w:themeColor="text1"/>
        </w:rPr>
        <w:t>取組</w:t>
      </w:r>
      <w:bookmarkEnd w:id="2"/>
    </w:p>
    <w:p w14:paraId="34105FBB" w14:textId="73355522" w:rsidR="00D03B13" w:rsidRDefault="00D03B13" w:rsidP="00733AF8">
      <w:pPr>
        <w:ind w:left="210" w:hangingChars="100" w:hanging="210"/>
        <w:rPr>
          <w:rFonts w:ascii="UD デジタル 教科書体 NK-R" w:eastAsia="UD デジタル 教科書体 NK-R" w:hAnsiTheme="minorEastAsia" w:cs="Meiryo UI"/>
        </w:rPr>
      </w:pPr>
    </w:p>
    <w:p w14:paraId="176B64E3" w14:textId="244778F3" w:rsidR="00D03B13" w:rsidRPr="00A0178E" w:rsidRDefault="00D03B13" w:rsidP="00D03B13">
      <w:pPr>
        <w:ind w:left="210" w:hangingChars="100" w:hanging="210"/>
        <w:rPr>
          <w:rFonts w:ascii="UD デジタル 教科書体 NK-R" w:eastAsia="UD デジタル 教科書体 NK-R" w:hAnsiTheme="minorEastAsia" w:cs="Meiryo UI"/>
        </w:rPr>
      </w:pPr>
      <w:r w:rsidRPr="00A0178E">
        <w:rPr>
          <w:rFonts w:ascii="UD デジタル 教科書体 NK-R" w:eastAsia="UD デジタル 教科書体 NK-R" w:cs="Meiryo UI" w:hint="eastAsia"/>
        </w:rPr>
        <w:t>○</w:t>
      </w:r>
      <w:r w:rsidRPr="00A0178E">
        <w:rPr>
          <w:rFonts w:ascii="UD デジタル 教科書体 NK-R" w:eastAsia="UD デジタル 教科書体 NK-R" w:hAnsiTheme="minorEastAsia" w:cs="Meiryo UI" w:hint="eastAsia"/>
        </w:rPr>
        <w:t>平成27年５月に空家対策特別措置法が施行され、大阪府では、市町村</w:t>
      </w:r>
      <w:r w:rsidR="00A5235D" w:rsidRPr="00A0178E">
        <w:rPr>
          <w:rFonts w:ascii="UD デジタル 教科書体 NK-R" w:eastAsia="UD デジタル 教科書体 NK-R" w:cs="Meiryo UI" w:hint="eastAsia"/>
        </w:rPr>
        <w:t>への</w:t>
      </w:r>
      <w:r w:rsidRPr="00A0178E">
        <w:rPr>
          <w:rFonts w:ascii="UD デジタル 教科書体 NK-R" w:eastAsia="UD デジタル 教科書体 NK-R" w:hAnsiTheme="minorEastAsia" w:cs="Meiryo UI" w:hint="eastAsia"/>
        </w:rPr>
        <w:t>支援</w:t>
      </w:r>
      <w:r w:rsidR="00A5235D" w:rsidRPr="00A0178E">
        <w:rPr>
          <w:rFonts w:ascii="UD デジタル 教科書体 NK-R" w:eastAsia="UD デジタル 教科書体 NK-R" w:cs="Meiryo UI" w:hint="eastAsia"/>
        </w:rPr>
        <w:t>として</w:t>
      </w:r>
      <w:r w:rsidRPr="00A0178E">
        <w:rPr>
          <w:rFonts w:ascii="UD デジタル 教科書体 NK-R" w:eastAsia="UD デジタル 教科書体 NK-R" w:hAnsiTheme="minorEastAsia" w:cs="Meiryo UI" w:hint="eastAsia"/>
        </w:rPr>
        <w:t>、法的判断や手続の考え方を整理した</w:t>
      </w:r>
      <w:r w:rsidR="000D08CF" w:rsidRPr="00A0178E">
        <w:rPr>
          <w:rFonts w:ascii="UD デジタル 教科書体 NK-R" w:eastAsia="UD デジタル 教科書体 NK-R" w:hAnsiTheme="minorEastAsia" w:cs="Meiryo UI" w:hint="eastAsia"/>
        </w:rPr>
        <w:t>「空家等対策に係る各種制度等運用マニュアル」（以下「府マニュアル」</w:t>
      </w:r>
      <w:r w:rsidR="000D08CF" w:rsidRPr="00A0178E">
        <w:rPr>
          <w:rFonts w:ascii="UD デジタル 教科書体 NK-R" w:eastAsia="UD デジタル 教科書体 NK-R" w:cs="Meiryo UI" w:hint="eastAsia"/>
        </w:rPr>
        <w:t>という。</w:t>
      </w:r>
      <w:r w:rsidR="000D08CF" w:rsidRPr="00A0178E">
        <w:rPr>
          <w:rFonts w:ascii="UD デジタル 教科書体 NK-R" w:eastAsia="UD デジタル 教科書体 NK-R" w:hAnsiTheme="minorEastAsia" w:cs="Meiryo UI" w:hint="eastAsia"/>
        </w:rPr>
        <w:t>）</w:t>
      </w:r>
      <w:r w:rsidRPr="00A0178E">
        <w:rPr>
          <w:rFonts w:ascii="UD デジタル 教科書体 NK-R" w:eastAsia="UD デジタル 教科書体 NK-R" w:hAnsiTheme="minorEastAsia" w:cs="Meiryo UI" w:hint="eastAsia"/>
        </w:rPr>
        <w:t>を整備するとともに、</w:t>
      </w:r>
      <w:r w:rsidR="000D08CF" w:rsidRPr="00A0178E">
        <w:rPr>
          <w:rFonts w:ascii="UD デジタル 教科書体 NK-R" w:eastAsia="UD デジタル 教科書体 NK-R" w:hAnsiTheme="minorEastAsia" w:cs="Meiryo UI" w:hint="eastAsia"/>
        </w:rPr>
        <w:t>大阪府空家等対策市町村連携協議会 （以下「連携協議会」という。）</w:t>
      </w:r>
      <w:r w:rsidRPr="00A0178E">
        <w:rPr>
          <w:rFonts w:ascii="UD デジタル 教科書体 NK-R" w:eastAsia="UD デジタル 教科書体 NK-R" w:hAnsiTheme="minorEastAsia" w:cs="Meiryo UI" w:hint="eastAsia"/>
        </w:rPr>
        <w:t>で先進事例を共有し、大阪弁護士会と連携した事例検討会等を実施してきました。</w:t>
      </w:r>
    </w:p>
    <w:p w14:paraId="10D58043" w14:textId="69A64F46" w:rsidR="00D03B13" w:rsidRPr="00A0178E" w:rsidRDefault="00D03B13" w:rsidP="00D03B13">
      <w:pPr>
        <w:ind w:left="210" w:hangingChars="100" w:hanging="210"/>
        <w:rPr>
          <w:rFonts w:ascii="UD デジタル 教科書体 NK-R" w:eastAsia="UD デジタル 教科書体 NK-R" w:hAnsiTheme="minorEastAsia" w:cs="Meiryo UI"/>
        </w:rPr>
      </w:pPr>
    </w:p>
    <w:p w14:paraId="0E0A1A7B" w14:textId="2FB7328A" w:rsidR="00D03B13" w:rsidRPr="00A0178E" w:rsidRDefault="00D03B13" w:rsidP="00D03B13">
      <w:pPr>
        <w:ind w:left="210" w:hangingChars="100" w:hanging="210"/>
        <w:rPr>
          <w:rFonts w:ascii="UD デジタル 教科書体 NK-R" w:eastAsia="UD デジタル 教科書体 NK-R" w:hAnsiTheme="minorEastAsia" w:cs="Meiryo UI"/>
        </w:rPr>
      </w:pPr>
      <w:r w:rsidRPr="00A0178E">
        <w:rPr>
          <w:rFonts w:ascii="UD デジタル 教科書体 NK-R" w:eastAsia="UD デジタル 教科書体 NK-R" w:cs="Meiryo UI" w:hint="eastAsia"/>
        </w:rPr>
        <w:t>○</w:t>
      </w:r>
      <w:r w:rsidRPr="00A0178E">
        <w:rPr>
          <w:rFonts w:ascii="UD デジタル 教科書体 NK-R" w:eastAsia="UD デジタル 教科書体 NK-R" w:hAnsiTheme="minorEastAsia" w:cs="Meiryo UI" w:hint="eastAsia"/>
        </w:rPr>
        <w:t>その結果、府内全市町村で空家等対策計画が策定され、平成27年度から令和</w:t>
      </w:r>
      <w:r w:rsidR="00585176" w:rsidRPr="00F565F8">
        <w:rPr>
          <w:rFonts w:ascii="UD デジタル 教科書体 NK-R" w:eastAsia="UD デジタル 教科書体 NK-R" w:cs="Meiryo UI" w:hint="eastAsia"/>
        </w:rPr>
        <w:t>６</w:t>
      </w:r>
      <w:r w:rsidRPr="00585176">
        <w:rPr>
          <w:rFonts w:ascii="UD デジタル 教科書体 NK-R" w:eastAsia="UD デジタル 教科書体 NK-R" w:hAnsiTheme="minorEastAsia" w:cs="Meiryo UI" w:hint="eastAsia"/>
        </w:rPr>
        <w:t>年度までの累計で、特定空家約</w:t>
      </w:r>
      <w:r w:rsidRPr="00A04DBC">
        <w:rPr>
          <w:rFonts w:ascii="UD デジタル 教科書体 NK-R" w:eastAsia="UD デジタル 教科書体 NK-R" w:hAnsiTheme="minorEastAsia" w:cs="Meiryo UI" w:hint="eastAsia"/>
        </w:rPr>
        <w:t>3千件</w:t>
      </w:r>
      <w:r w:rsidRPr="00585176">
        <w:rPr>
          <w:rFonts w:ascii="UD デジタル 教科書体 NK-R" w:eastAsia="UD デジタル 教科書体 NK-R" w:hAnsiTheme="minorEastAsia" w:cs="Meiryo UI" w:hint="eastAsia"/>
        </w:rPr>
        <w:t>を含む約</w:t>
      </w:r>
      <w:r w:rsidRPr="00F565F8">
        <w:rPr>
          <w:rFonts w:ascii="UD デジタル 教科書体 NK-R" w:eastAsia="UD デジタル 教科書体 NK-R" w:hAnsiTheme="minorEastAsia" w:cs="Meiryo UI" w:hint="eastAsia"/>
        </w:rPr>
        <w:t>1万</w:t>
      </w:r>
      <w:r w:rsidR="00585176" w:rsidRPr="00F565F8">
        <w:rPr>
          <w:rFonts w:ascii="UD デジタル 教科書体 NK-R" w:eastAsia="UD デジタル 教科書体 NK-R" w:cs="Meiryo UI" w:hint="eastAsia"/>
        </w:rPr>
        <w:t>５</w:t>
      </w:r>
      <w:r w:rsidRPr="00F565F8">
        <w:rPr>
          <w:rFonts w:ascii="UD デジタル 教科書体 NK-R" w:eastAsia="UD デジタル 教科書体 NK-R" w:hAnsiTheme="minorEastAsia" w:cs="Meiryo UI" w:hint="eastAsia"/>
        </w:rPr>
        <w:t>千件</w:t>
      </w:r>
      <w:r w:rsidRPr="00585176">
        <w:rPr>
          <w:rFonts w:ascii="UD デジタル 教科書体 NK-R" w:eastAsia="UD デジタル 教科書体 NK-R" w:hAnsiTheme="minorEastAsia" w:cs="Meiryo UI" w:hint="eastAsia"/>
        </w:rPr>
        <w:t>の</w:t>
      </w:r>
      <w:r w:rsidR="000D08CF" w:rsidRPr="00585176">
        <w:rPr>
          <w:rFonts w:ascii="UD デジタル 教科書体 NK-R" w:eastAsia="UD デジタル 教科書体 NK-R" w:hAnsiTheme="minorEastAsia" w:cs="Meiryo UI" w:hint="eastAsia"/>
        </w:rPr>
        <w:t>適切に管理されていなかった空家</w:t>
      </w:r>
      <w:r w:rsidRPr="00585176">
        <w:rPr>
          <w:rFonts w:ascii="UD デジタル 教科書体 NK-R" w:eastAsia="UD デジタル 教科書体 NK-R" w:hAnsiTheme="minorEastAsia" w:cs="Meiryo UI" w:hint="eastAsia"/>
        </w:rPr>
        <w:t>が、除却・</w:t>
      </w:r>
      <w:r w:rsidRPr="00A0178E">
        <w:rPr>
          <w:rFonts w:ascii="UD デジタル 教科書体 NK-R" w:eastAsia="UD デジタル 教科書体 NK-R" w:hAnsiTheme="minorEastAsia" w:cs="Meiryo UI" w:hint="eastAsia"/>
        </w:rPr>
        <w:t>修繕等により改善されました。</w:t>
      </w:r>
    </w:p>
    <w:p w14:paraId="1EBFF2D9" w14:textId="77777777" w:rsidR="00D03B13" w:rsidRPr="00A0178E" w:rsidRDefault="00D03B13" w:rsidP="00D03B13">
      <w:pPr>
        <w:ind w:left="210" w:hangingChars="100" w:hanging="210"/>
        <w:rPr>
          <w:rFonts w:ascii="UD デジタル 教科書体 NK-R" w:eastAsia="UD デジタル 教科書体 NK-R" w:hAnsiTheme="minorEastAsia" w:cs="Meiryo UI"/>
        </w:rPr>
      </w:pPr>
    </w:p>
    <w:p w14:paraId="34A69522" w14:textId="14144D2A" w:rsidR="00D03B13" w:rsidRPr="00A0178E" w:rsidRDefault="00D03B13" w:rsidP="00D03B13">
      <w:pPr>
        <w:ind w:left="210" w:hangingChars="100" w:hanging="210"/>
        <w:rPr>
          <w:rFonts w:ascii="UD デジタル 教科書体 NK-R" w:eastAsia="UD デジタル 教科書体 NK-R" w:hAnsiTheme="minorEastAsia" w:cs="Meiryo UI"/>
        </w:rPr>
      </w:pPr>
      <w:r w:rsidRPr="00A0178E">
        <w:rPr>
          <w:rFonts w:ascii="UD デジタル 教科書体 NK-R" w:eastAsia="UD デジタル 教科書体 NK-R" w:cs="Meiryo UI" w:hint="eastAsia"/>
        </w:rPr>
        <w:t>○</w:t>
      </w:r>
      <w:r w:rsidRPr="00A0178E">
        <w:rPr>
          <w:rFonts w:ascii="UD デジタル 教科書体 NK-R" w:eastAsia="UD デジタル 教科書体 NK-R" w:hAnsiTheme="minorEastAsia" w:cs="Meiryo UI" w:hint="eastAsia"/>
        </w:rPr>
        <w:t>公民連携の面では、公民で設置した「大阪の住まい活性化フォーラム」と連携し、平成29年３月に「大阪版・空家バンク」を開設、令和３年10月には「大阪の空き家コールセンター」を設置し、空家の流通促進や相談対応を進めてきました。さらに、公民連携手引きの作成やマッチングの実施により、市町村と民間事業者との協定締結や、空家等管理活用支援法人の指定を後押ししてきました。</w:t>
      </w:r>
    </w:p>
    <w:p w14:paraId="183650B3" w14:textId="76C291EE" w:rsidR="00D03B13" w:rsidRPr="00A0178E" w:rsidRDefault="00D03B13" w:rsidP="00D03B13">
      <w:pPr>
        <w:ind w:left="210" w:hangingChars="100" w:hanging="210"/>
        <w:rPr>
          <w:rFonts w:ascii="UD デジタル 教科書体 NK-R" w:eastAsia="UD デジタル 教科書体 NK-R" w:hAnsiTheme="minorEastAsia" w:cs="Meiryo UI"/>
        </w:rPr>
      </w:pPr>
    </w:p>
    <w:p w14:paraId="75B418E2" w14:textId="0711EC60" w:rsidR="00D03B13" w:rsidRPr="00A0178E" w:rsidRDefault="00D03B13" w:rsidP="00D03B13">
      <w:pPr>
        <w:ind w:left="210" w:hangingChars="100" w:hanging="210"/>
        <w:rPr>
          <w:rFonts w:ascii="UD デジタル 教科書体 NK-R" w:eastAsia="UD デジタル 教科書体 NK-R" w:hAnsiTheme="minorEastAsia" w:cs="Meiryo UI"/>
        </w:rPr>
      </w:pPr>
      <w:r w:rsidRPr="00A0178E">
        <w:rPr>
          <w:rFonts w:ascii="UD デジタル 教科書体 NK-R" w:eastAsia="UD デジタル 教科書体 NK-R" w:cs="Meiryo UI" w:hint="eastAsia"/>
        </w:rPr>
        <w:t>○</w:t>
      </w:r>
      <w:r w:rsidRPr="00A0178E">
        <w:rPr>
          <w:rFonts w:ascii="UD デジタル 教科書体 NK-R" w:eastAsia="UD デジタル 教科書体 NK-R" w:hAnsiTheme="minorEastAsia" w:cs="Meiryo UI" w:hint="eastAsia"/>
        </w:rPr>
        <w:t>一方、令和５年住宅・土地統計調査によれば、府内の空家総数は約70万戸に達しており、高齢化の進行や人口減少に加え、相続発生が見込まれる持家が多数控えていることから、今後、空家数が大幅に増加する可能性が指摘されています。</w:t>
      </w:r>
    </w:p>
    <w:p w14:paraId="582CD9B7" w14:textId="77777777" w:rsidR="00D03B13" w:rsidRPr="00D03B13" w:rsidRDefault="00D03B13" w:rsidP="00D03B13">
      <w:pPr>
        <w:ind w:left="210" w:hangingChars="100" w:hanging="210"/>
        <w:rPr>
          <w:rFonts w:ascii="UD デジタル 教科書体 NK-R" w:eastAsia="UD デジタル 教科書体 NK-R" w:hAnsiTheme="minorEastAsia" w:cs="Meiryo UI"/>
          <w:highlight w:val="yellow"/>
        </w:rPr>
      </w:pPr>
    </w:p>
    <w:p w14:paraId="7CEBAA70" w14:textId="3BC7D152" w:rsidR="00D03B13" w:rsidRPr="00A0178E" w:rsidRDefault="00D03B13" w:rsidP="00D03B13">
      <w:pPr>
        <w:ind w:left="210" w:hangingChars="100" w:hanging="210"/>
        <w:rPr>
          <w:rFonts w:ascii="UD デジタル 教科書体 NK-R" w:eastAsia="UD デジタル 教科書体 NK-R" w:hAnsiTheme="minorEastAsia" w:cs="Meiryo UI"/>
        </w:rPr>
      </w:pPr>
      <w:r w:rsidRPr="00A0178E">
        <w:rPr>
          <w:rFonts w:ascii="UD デジタル 教科書体 NK-R" w:eastAsia="UD デジタル 教科書体 NK-R" w:cs="Meiryo UI" w:hint="eastAsia"/>
        </w:rPr>
        <w:t>○</w:t>
      </w:r>
      <w:r w:rsidRPr="00A0178E">
        <w:rPr>
          <w:rFonts w:ascii="UD デジタル 教科書体 NK-R" w:eastAsia="UD デジタル 教科書体 NK-R" w:hAnsiTheme="minorEastAsia" w:cs="Meiryo UI" w:hint="eastAsia"/>
        </w:rPr>
        <w:t>また、国の新たな住生活基本計画（令和８年３月策定）においては、空家の発生予防・管理・活用・売却・除却の総合的推進とともに、空家</w:t>
      </w:r>
      <w:r w:rsidR="00F0384D" w:rsidRPr="00F0384D">
        <w:rPr>
          <w:rFonts w:ascii="UD デジタル 教科書体 NK-R" w:eastAsia="UD デジタル 教科書体 NK-R" w:cs="Meiryo UI" w:hint="eastAsia"/>
        </w:rPr>
        <w:t>及び</w:t>
      </w:r>
      <w:r w:rsidRPr="00A0178E">
        <w:rPr>
          <w:rFonts w:ascii="UD デジタル 教科書体 NK-R" w:eastAsia="UD デジタル 教科書体 NK-R" w:hAnsiTheme="minorEastAsia" w:cs="Meiryo UI" w:hint="eastAsia"/>
        </w:rPr>
        <w:t>空家予備軍の所有者や法定相続人等が、自発的に</w:t>
      </w:r>
      <w:r w:rsidR="00E42779" w:rsidRPr="00A0178E">
        <w:rPr>
          <w:rFonts w:ascii="UD デジタル 教科書体 NK-R" w:eastAsia="UD デジタル 教科書体 NK-R" w:cs="Meiryo UI" w:hint="eastAsia"/>
        </w:rPr>
        <w:t>これら</w:t>
      </w:r>
      <w:r w:rsidRPr="00A0178E">
        <w:rPr>
          <w:rFonts w:ascii="UD デジタル 教科書体 NK-R" w:eastAsia="UD デジタル 教科書体 NK-R" w:hAnsiTheme="minorEastAsia" w:cs="Meiryo UI" w:hint="eastAsia"/>
        </w:rPr>
        <w:t>に取り組むための機運醸成・環境整備が掲げられています。</w:t>
      </w:r>
    </w:p>
    <w:p w14:paraId="600FEF23" w14:textId="1663E32C" w:rsidR="00D03B13" w:rsidRPr="00D03B13" w:rsidRDefault="00D03B13" w:rsidP="00D03B13">
      <w:pPr>
        <w:ind w:left="210" w:hangingChars="100" w:hanging="210"/>
        <w:rPr>
          <w:rFonts w:ascii="UD デジタル 教科書体 NK-R" w:eastAsia="UD デジタル 教科書体 NK-R" w:hAnsiTheme="minorEastAsia" w:cs="Meiryo UI"/>
        </w:rPr>
      </w:pPr>
      <w:r w:rsidRPr="00A0178E">
        <w:rPr>
          <w:rFonts w:eastAsiaTheme="minorHAnsi" w:cs="Meiryo UI"/>
        </w:rPr>
        <w:t xml:space="preserve">　</w:t>
      </w:r>
      <w:r w:rsidRPr="00A0178E">
        <w:rPr>
          <w:rFonts w:ascii="UD デジタル 教科書体 NK-R" w:eastAsia="UD デジタル 教科書体 NK-R" w:hAnsiTheme="minorEastAsia" w:cs="Meiryo UI" w:hint="eastAsia"/>
        </w:rPr>
        <w:t>こうした国の政策動向にも注視しつつ、引き続き、市町村が進める空家対策を着実に支援していく必要があります。</w:t>
      </w:r>
    </w:p>
    <w:p w14:paraId="2A323D57" w14:textId="242E2DCF" w:rsidR="00D03B13" w:rsidRDefault="00D03B13" w:rsidP="00733AF8">
      <w:pPr>
        <w:ind w:left="210" w:hangingChars="100" w:hanging="210"/>
        <w:rPr>
          <w:rFonts w:ascii="UD デジタル 教科書体 NK-R" w:eastAsia="UD デジタル 教科書体 NK-R" w:hAnsiTheme="minorEastAsia" w:cs="Meiryo UI"/>
        </w:rPr>
      </w:pPr>
    </w:p>
    <w:p w14:paraId="1AA01713" w14:textId="0AA1E236" w:rsidR="002A401F" w:rsidRDefault="002A401F" w:rsidP="00733AF8">
      <w:pPr>
        <w:ind w:left="210" w:hangingChars="100" w:hanging="210"/>
        <w:rPr>
          <w:rFonts w:ascii="UD デジタル 教科書体 NK-R" w:eastAsia="UD デジタル 教科書体 NK-R" w:hAnsiTheme="minorEastAsia" w:cs="Meiryo UI"/>
        </w:rPr>
      </w:pPr>
    </w:p>
    <w:p w14:paraId="7F6FEED4" w14:textId="042A4A95" w:rsidR="002A401F" w:rsidRDefault="002A401F" w:rsidP="00733AF8">
      <w:pPr>
        <w:ind w:left="210" w:hangingChars="100" w:hanging="210"/>
        <w:rPr>
          <w:rFonts w:ascii="UD デジタル 教科書体 NK-R" w:eastAsia="UD デジタル 教科書体 NK-R" w:hAnsiTheme="minorEastAsia" w:cs="Meiryo UI"/>
        </w:rPr>
      </w:pPr>
    </w:p>
    <w:p w14:paraId="657BEA80" w14:textId="5DE02F6D" w:rsidR="002A401F" w:rsidRDefault="002A401F" w:rsidP="00733AF8">
      <w:pPr>
        <w:ind w:left="210" w:hangingChars="100" w:hanging="210"/>
        <w:rPr>
          <w:rFonts w:ascii="UD デジタル 教科書体 NK-R" w:eastAsia="UD デジタル 教科書体 NK-R" w:hAnsiTheme="minorEastAsia" w:cs="Meiryo UI"/>
        </w:rPr>
      </w:pPr>
    </w:p>
    <w:p w14:paraId="7C885D42" w14:textId="166EA610" w:rsidR="002A401F" w:rsidRDefault="002A401F" w:rsidP="00733AF8">
      <w:pPr>
        <w:ind w:left="210" w:hangingChars="100" w:hanging="210"/>
        <w:rPr>
          <w:rFonts w:ascii="UD デジタル 教科書体 NK-R" w:eastAsia="UD デジタル 教科書体 NK-R" w:hAnsiTheme="minorEastAsia" w:cs="Meiryo UI"/>
        </w:rPr>
      </w:pPr>
    </w:p>
    <w:p w14:paraId="2DE57BAC" w14:textId="57C63060" w:rsidR="002A401F" w:rsidRDefault="002A401F" w:rsidP="00733AF8">
      <w:pPr>
        <w:ind w:left="210" w:hangingChars="100" w:hanging="210"/>
        <w:rPr>
          <w:rFonts w:ascii="UD デジタル 教科書体 NK-R" w:eastAsia="UD デジタル 教科書体 NK-R" w:hAnsiTheme="minorEastAsia" w:cs="Meiryo UI"/>
        </w:rPr>
      </w:pPr>
    </w:p>
    <w:p w14:paraId="693ACA3C" w14:textId="0F6D4734" w:rsidR="002A401F" w:rsidRDefault="002A401F" w:rsidP="00733AF8">
      <w:pPr>
        <w:ind w:left="210" w:hangingChars="100" w:hanging="210"/>
        <w:rPr>
          <w:rFonts w:ascii="UD デジタル 教科書体 NK-R" w:eastAsia="UD デジタル 教科書体 NK-R" w:hAnsiTheme="minorEastAsia" w:cs="Meiryo UI"/>
        </w:rPr>
      </w:pPr>
    </w:p>
    <w:p w14:paraId="6E513C7A" w14:textId="3D8A0311" w:rsidR="002A401F" w:rsidRDefault="002A401F" w:rsidP="00733AF8">
      <w:pPr>
        <w:ind w:left="210" w:hangingChars="100" w:hanging="210"/>
        <w:rPr>
          <w:rFonts w:ascii="UD デジタル 教科書体 NK-R" w:eastAsia="UD デジタル 教科書体 NK-R" w:hAnsiTheme="minorEastAsia" w:cs="Meiryo UI"/>
        </w:rPr>
      </w:pPr>
    </w:p>
    <w:p w14:paraId="72A468A2" w14:textId="284EF74E" w:rsidR="002A401F" w:rsidRDefault="002A401F" w:rsidP="00733AF8">
      <w:pPr>
        <w:ind w:left="210" w:hangingChars="100" w:hanging="210"/>
        <w:rPr>
          <w:rFonts w:ascii="UD デジタル 教科書体 NK-R" w:eastAsia="UD デジタル 教科書体 NK-R" w:hAnsiTheme="minorEastAsia" w:cs="Meiryo UI"/>
        </w:rPr>
      </w:pPr>
    </w:p>
    <w:p w14:paraId="787226E7" w14:textId="4E4B5544" w:rsidR="002A401F" w:rsidRDefault="002A401F" w:rsidP="00733AF8">
      <w:pPr>
        <w:ind w:left="210" w:hangingChars="100" w:hanging="210"/>
        <w:rPr>
          <w:rFonts w:ascii="UD デジタル 教科書体 NK-R" w:eastAsia="UD デジタル 教科書体 NK-R" w:hAnsiTheme="minorEastAsia" w:cs="Meiryo UI"/>
        </w:rPr>
      </w:pPr>
    </w:p>
    <w:p w14:paraId="3B12FA87" w14:textId="6221EB4D" w:rsidR="002A401F" w:rsidRDefault="002A401F" w:rsidP="00733AF8">
      <w:pPr>
        <w:ind w:left="210" w:hangingChars="100" w:hanging="210"/>
        <w:rPr>
          <w:rFonts w:ascii="UD デジタル 教科書体 NK-R" w:eastAsia="UD デジタル 教科書体 NK-R" w:hAnsiTheme="minorEastAsia" w:cs="Meiryo UI"/>
        </w:rPr>
      </w:pPr>
    </w:p>
    <w:p w14:paraId="4A4CD625" w14:textId="00C015DF" w:rsidR="002A401F" w:rsidRDefault="002A401F" w:rsidP="00733AF8">
      <w:pPr>
        <w:ind w:left="210" w:hangingChars="100" w:hanging="210"/>
        <w:rPr>
          <w:rFonts w:ascii="UD デジタル 教科書体 NK-R" w:eastAsia="UD デジタル 教科書体 NK-R" w:hAnsiTheme="minorEastAsia" w:cs="Meiryo UI"/>
        </w:rPr>
      </w:pPr>
    </w:p>
    <w:p w14:paraId="2BCC5D23" w14:textId="286BA580" w:rsidR="00733AF8" w:rsidRPr="001A213F" w:rsidRDefault="00733AF8" w:rsidP="00733AF8">
      <w:pPr>
        <w:pStyle w:val="1"/>
        <w:rPr>
          <w:rFonts w:ascii="UD デジタル 教科書体 NK-R" w:eastAsia="UD デジタル 教科書体 NK-R"/>
          <w:color w:val="000000" w:themeColor="text1"/>
          <w:bdr w:val="single" w:sz="4" w:space="0" w:color="auto"/>
        </w:rPr>
      </w:pPr>
      <w:bookmarkStart w:id="3" w:name="_Toc224134697"/>
      <w:r w:rsidRPr="001A213F">
        <w:rPr>
          <w:rFonts w:ascii="UD デジタル 教科書体 NK-R" w:eastAsia="UD デジタル 教科書体 NK-R" w:hAnsiTheme="majorEastAsia" w:cs="Meiryo UI" w:hint="eastAsia"/>
          <w:b/>
          <w:color w:val="000000" w:themeColor="text1"/>
        </w:rPr>
        <w:lastRenderedPageBreak/>
        <w:t>第2　空家対策の充実に向けた課題</w:t>
      </w:r>
      <w:bookmarkEnd w:id="3"/>
    </w:p>
    <w:p w14:paraId="5A1DCAED" w14:textId="5381D67C" w:rsidR="00733AF8" w:rsidRPr="001A213F" w:rsidRDefault="00B3735B" w:rsidP="00733AF8">
      <w:pPr>
        <w:pStyle w:val="2"/>
        <w:rPr>
          <w:rFonts w:ascii="UD デジタル 教科書体 NK-R" w:eastAsia="UD デジタル 教科書体 NK-R" w:hAnsiTheme="majorEastAsia" w:cs="Meiryo UI"/>
          <w:color w:val="000000" w:themeColor="text1"/>
        </w:rPr>
      </w:pPr>
      <w:bookmarkStart w:id="4" w:name="_Toc224134698"/>
      <w:r w:rsidRPr="001A213F">
        <w:rPr>
          <w:rFonts w:ascii="UD デジタル 教科書体 NK-R" w:eastAsia="UD デジタル 教科書体 NK-R" w:hAnsiTheme="majorEastAsia" w:cs="Meiryo UI" w:hint="eastAsia"/>
          <w:color w:val="000000" w:themeColor="text1"/>
        </w:rPr>
        <w:t xml:space="preserve">１　</w:t>
      </w:r>
      <w:r w:rsidR="00BE7BEC" w:rsidRPr="00F4066C">
        <w:rPr>
          <w:rFonts w:ascii="UD デジタル 教科書体 NK-R" w:eastAsia="UD デジタル 教科書体 NK-R" w:hAnsiTheme="minorHAnsi" w:cs="Meiryo UI" w:hint="eastAsia"/>
          <w:color w:val="000000" w:themeColor="text1"/>
        </w:rPr>
        <w:t xml:space="preserve">　空家の管理・除却の促進</w:t>
      </w:r>
      <w:bookmarkEnd w:id="4"/>
    </w:p>
    <w:p w14:paraId="3AEB2071" w14:textId="58E41780" w:rsidR="002A401F" w:rsidRDefault="00733AF8" w:rsidP="00B630AC">
      <w:pPr>
        <w:rPr>
          <w:rFonts w:ascii="UD デジタル 教科書体 NK-R" w:eastAsia="UD デジタル 教科書体 NK-R" w:hAnsiTheme="majorEastAsia" w:cs="Meiryo UI"/>
          <w:color w:val="000000" w:themeColor="text1"/>
        </w:rPr>
      </w:pPr>
      <w:r w:rsidRPr="001A213F">
        <w:rPr>
          <w:rFonts w:ascii="UD デジタル 教科書体 NK-R" w:eastAsia="UD デジタル 教科書体 NK-R" w:hAnsiTheme="majorEastAsia" w:cs="Meiryo UI" w:hint="eastAsia"/>
          <w:color w:val="000000" w:themeColor="text1"/>
        </w:rPr>
        <w:t>〇市町村への空家対策に資する支援の充実</w:t>
      </w:r>
    </w:p>
    <w:p w14:paraId="124097F1" w14:textId="64520606" w:rsidR="002A401F" w:rsidRDefault="002A401F" w:rsidP="002A401F">
      <w:pPr>
        <w:ind w:left="420" w:hangingChars="200" w:hanging="420"/>
        <w:rPr>
          <w:rFonts w:ascii="UD デジタル 教科書体 NK-R" w:eastAsia="UD デジタル 教科書体 NK-R" w:hAnsiTheme="minorEastAsia" w:cs="Meiryo UI"/>
        </w:rPr>
      </w:pPr>
      <w:r>
        <w:rPr>
          <w:rFonts w:eastAsiaTheme="minorHAnsi" w:cs="Meiryo UI"/>
          <w:color w:val="000000" w:themeColor="text1"/>
        </w:rPr>
        <w:t xml:space="preserve">　</w:t>
      </w:r>
      <w:r>
        <w:rPr>
          <w:rFonts w:eastAsiaTheme="minorHAnsi" w:cs="Meiryo UI"/>
        </w:rPr>
        <w:t>・</w:t>
      </w:r>
      <w:r w:rsidR="001E3467" w:rsidRPr="00CA4715">
        <w:rPr>
          <w:rFonts w:ascii="UD デジタル 教科書体 NK-R" w:eastAsia="UD デジタル 教科書体 NK-R" w:cs="Meiryo UI" w:hint="eastAsia"/>
        </w:rPr>
        <w:t>特定空家等については</w:t>
      </w:r>
      <w:r w:rsidR="004552EE" w:rsidRPr="00CA4715">
        <w:rPr>
          <w:rFonts w:ascii="UD デジタル 教科書体 NK-R" w:eastAsia="UD デジタル 教科書体 NK-R" w:cs="Meiryo UI" w:hint="eastAsia"/>
        </w:rPr>
        <w:t>、</w:t>
      </w:r>
      <w:r w:rsidR="001E3467" w:rsidRPr="00CA4715">
        <w:rPr>
          <w:rFonts w:ascii="UD デジタル 教科書体 NK-R" w:eastAsia="UD デジタル 教科書体 NK-R" w:cs="Meiryo UI" w:hint="eastAsia"/>
        </w:rPr>
        <w:t>令和６年度末時点で</w:t>
      </w:r>
      <w:r w:rsidR="00414A8D" w:rsidRPr="00CA4715">
        <w:rPr>
          <w:rFonts w:ascii="UD デジタル 教科書体 NK-R" w:eastAsia="UD デジタル 教科書体 NK-R" w:cs="Meiryo UI" w:hint="eastAsia"/>
        </w:rPr>
        <w:t>府内に</w:t>
      </w:r>
      <w:r w:rsidR="00A04DBC" w:rsidRPr="00B97FB1">
        <w:rPr>
          <w:rFonts w:ascii="UD デジタル 教科書体 NK-R" w:eastAsia="UD デジタル 教科書体 NK-R" w:cs="Meiryo UI" w:hint="eastAsia"/>
        </w:rPr>
        <w:t>約800</w:t>
      </w:r>
      <w:r w:rsidR="001E3467" w:rsidRPr="00B97FB1">
        <w:rPr>
          <w:rFonts w:ascii="UD デジタル 教科書体 NK-R" w:eastAsia="UD デジタル 教科書体 NK-R" w:cs="Meiryo UI" w:hint="eastAsia"/>
        </w:rPr>
        <w:t>戸</w:t>
      </w:r>
      <w:r w:rsidR="001E3467" w:rsidRPr="00CA4715">
        <w:rPr>
          <w:rFonts w:ascii="UD デジタル 教科書体 NK-R" w:eastAsia="UD デジタル 教科書体 NK-R" w:cs="Meiryo UI" w:hint="eastAsia"/>
        </w:rPr>
        <w:t>現存しており、</w:t>
      </w:r>
      <w:r w:rsidR="00B1589A" w:rsidRPr="00CA4715">
        <w:rPr>
          <w:rFonts w:ascii="UD デジタル 教科書体 NK-R" w:eastAsia="UD デジタル 教科書体 NK-R" w:hAnsiTheme="minorEastAsia" w:cs="Meiryo UI" w:hint="eastAsia"/>
        </w:rPr>
        <w:t>令和５年12月施行</w:t>
      </w:r>
      <w:r w:rsidR="004552EE" w:rsidRPr="00CA4715">
        <w:rPr>
          <w:rFonts w:ascii="UD デジタル 教科書体 NK-R" w:eastAsia="UD デジタル 教科書体 NK-R" w:cs="Meiryo UI" w:hint="eastAsia"/>
        </w:rPr>
        <w:t>の</w:t>
      </w:r>
      <w:r w:rsidR="00B1589A" w:rsidRPr="00CA4715">
        <w:rPr>
          <w:rFonts w:ascii="UD デジタル 教科書体 NK-R" w:eastAsia="UD デジタル 教科書体 NK-R" w:hAnsiTheme="minorEastAsia" w:cs="Meiryo UI" w:hint="eastAsia"/>
        </w:rPr>
        <w:t>改正空家法</w:t>
      </w:r>
      <w:r w:rsidR="0051559B" w:rsidRPr="00CA4715">
        <w:rPr>
          <w:rFonts w:ascii="UD デジタル 教科書体 NK-R" w:eastAsia="UD デジタル 教科書体 NK-R" w:hAnsiTheme="minorEastAsia" w:cs="Meiryo UI" w:hint="eastAsia"/>
        </w:rPr>
        <w:t>で制度化された</w:t>
      </w:r>
      <w:r w:rsidR="00A84346" w:rsidRPr="00CA4715">
        <w:rPr>
          <w:rFonts w:ascii="UD デジタル 教科書体 NK-R" w:eastAsia="UD デジタル 教科書体 NK-R" w:hAnsiTheme="minorEastAsia" w:cs="Meiryo UI" w:hint="eastAsia"/>
        </w:rPr>
        <w:t>管理不全空家等</w:t>
      </w:r>
      <w:r w:rsidR="00B1589A" w:rsidRPr="00CA4715">
        <w:rPr>
          <w:rFonts w:ascii="UD デジタル 教科書体 NK-R" w:eastAsia="UD デジタル 教科書体 NK-R" w:hAnsiTheme="minorEastAsia" w:cs="Meiryo UI" w:hint="eastAsia"/>
        </w:rPr>
        <w:t>について</w:t>
      </w:r>
      <w:r w:rsidR="005C2F05" w:rsidRPr="00CA4715">
        <w:rPr>
          <w:rFonts w:ascii="UD デジタル 教科書体 NK-R" w:eastAsia="UD デジタル 教科書体 NK-R" w:hAnsiTheme="minorEastAsia" w:cs="Meiryo UI" w:hint="eastAsia"/>
        </w:rPr>
        <w:t>も</w:t>
      </w:r>
      <w:r w:rsidR="00B1589A" w:rsidRPr="00CA4715">
        <w:rPr>
          <w:rFonts w:ascii="UD デジタル 教科書体 NK-R" w:eastAsia="UD デジタル 教科書体 NK-R" w:hAnsiTheme="minorEastAsia" w:cs="Meiryo UI" w:hint="eastAsia"/>
        </w:rPr>
        <w:t>、</w:t>
      </w:r>
      <w:r w:rsidR="001E3467" w:rsidRPr="00CA4715">
        <w:rPr>
          <w:rFonts w:ascii="UD デジタル 教科書体 NK-R" w:eastAsia="UD デジタル 教科書体 NK-R" w:hAnsiTheme="minorEastAsia" w:cs="Meiryo UI" w:hint="eastAsia"/>
        </w:rPr>
        <w:t>令和６年度末時点で</w:t>
      </w:r>
      <w:r w:rsidR="00414A8D" w:rsidRPr="00CA4715">
        <w:rPr>
          <w:rFonts w:ascii="UD デジタル 教科書体 NK-R" w:eastAsia="UD デジタル 教科書体 NK-R" w:cs="Meiryo UI" w:hint="eastAsia"/>
        </w:rPr>
        <w:t>府内に</w:t>
      </w:r>
      <w:r w:rsidR="00A04DBC" w:rsidRPr="00B97FB1">
        <w:rPr>
          <w:rFonts w:ascii="UD デジタル 教科書体 NK-R" w:eastAsia="UD デジタル 教科書体 NK-R" w:cs="Meiryo UI" w:hint="eastAsia"/>
        </w:rPr>
        <w:t>約1</w:t>
      </w:r>
      <w:r w:rsidR="00A04DBC" w:rsidRPr="00B97FB1">
        <w:rPr>
          <w:rFonts w:ascii="UD デジタル 教科書体 NK-R" w:eastAsia="UD デジタル 教科書体 NK-R" w:cs="Meiryo UI"/>
        </w:rPr>
        <w:t>,400</w:t>
      </w:r>
      <w:r w:rsidR="001E3467" w:rsidRPr="00B97FB1">
        <w:rPr>
          <w:rFonts w:ascii="UD デジタル 教科書体 NK-R" w:eastAsia="UD デジタル 教科書体 NK-R" w:hAnsiTheme="minorEastAsia" w:cs="Meiryo UI" w:hint="eastAsia"/>
        </w:rPr>
        <w:t>戸</w:t>
      </w:r>
      <w:r w:rsidR="001E3467" w:rsidRPr="00CA4715">
        <w:rPr>
          <w:rFonts w:ascii="UD デジタル 教科書体 NK-R" w:eastAsia="UD デジタル 教科書体 NK-R" w:hAnsiTheme="minorEastAsia" w:cs="Meiryo UI" w:hint="eastAsia"/>
        </w:rPr>
        <w:t>現存して</w:t>
      </w:r>
      <w:r w:rsidR="004552EE" w:rsidRPr="00CA4715">
        <w:rPr>
          <w:rFonts w:ascii="UD デジタル 教科書体 NK-R" w:eastAsia="UD デジタル 教科書体 NK-R" w:cs="Meiryo UI" w:hint="eastAsia"/>
        </w:rPr>
        <w:t>いることから</w:t>
      </w:r>
      <w:r w:rsidR="001E3467" w:rsidRPr="00CA4715">
        <w:rPr>
          <w:rFonts w:ascii="UD デジタル 教科書体 NK-R" w:eastAsia="UD デジタル 教科書体 NK-R" w:hAnsiTheme="minorEastAsia" w:cs="Meiryo UI" w:hint="eastAsia"/>
        </w:rPr>
        <w:t>、</w:t>
      </w:r>
      <w:r w:rsidR="00D91949" w:rsidRPr="00CA4715">
        <w:rPr>
          <w:rFonts w:ascii="UD デジタル 教科書体 NK-R" w:eastAsia="UD デジタル 教科書体 NK-R" w:cs="Meiryo UI" w:hint="eastAsia"/>
        </w:rPr>
        <w:t>これらの空家に対する</w:t>
      </w:r>
      <w:r w:rsidR="001E3467" w:rsidRPr="00CA4715">
        <w:rPr>
          <w:rFonts w:ascii="UD デジタル 教科書体 NK-R" w:eastAsia="UD デジタル 教科書体 NK-R" w:hAnsiTheme="minorEastAsia" w:cs="Meiryo UI" w:hint="eastAsia"/>
        </w:rPr>
        <w:t>措置の実施を含めた対応が必要です。</w:t>
      </w:r>
      <w:r w:rsidR="00443F72" w:rsidRPr="00CA4715">
        <w:rPr>
          <w:rFonts w:ascii="UD デジタル 教科書体 NK-R" w:eastAsia="UD デジタル 教科書体 NK-R" w:hAnsiTheme="minorEastAsia" w:cs="Meiryo UI" w:hint="eastAsia"/>
        </w:rPr>
        <w:t>このような対応を市町村が円滑に進めるため、</w:t>
      </w:r>
      <w:r w:rsidR="00DD22FC" w:rsidRPr="00E84D0D">
        <w:rPr>
          <w:rFonts w:ascii="UD デジタル 教科書体 NK-R" w:eastAsia="UD デジタル 教科書体 NK-R" w:cs="Meiryo UI" w:hint="eastAsia"/>
        </w:rPr>
        <w:t>法的判断や手続等の</w:t>
      </w:r>
      <w:r w:rsidR="00443F72" w:rsidRPr="00DD22FC">
        <w:rPr>
          <w:rFonts w:ascii="UD デジタル 教科書体 NK-R" w:eastAsia="UD デジタル 教科書体 NK-R" w:hAnsiTheme="minorEastAsia" w:cs="Meiryo UI" w:hint="eastAsia"/>
        </w:rPr>
        <w:t>技術的支援が必要です。</w:t>
      </w:r>
    </w:p>
    <w:p w14:paraId="39105FDA" w14:textId="55EBE28F" w:rsidR="00443F72" w:rsidRPr="00CA4715" w:rsidRDefault="00443F72" w:rsidP="002A401F">
      <w:pPr>
        <w:ind w:leftChars="150" w:left="420" w:hangingChars="50" w:hanging="105"/>
        <w:rPr>
          <w:rFonts w:ascii="UD デジタル 教科書体 NK-R" w:eastAsia="UD デジタル 教科書体 NK-R" w:hAnsiTheme="minorEastAsia" w:cs="Meiryo UI"/>
        </w:rPr>
      </w:pPr>
      <w:r w:rsidRPr="00DD22FC">
        <w:rPr>
          <w:rFonts w:ascii="UD デジタル 教科書体 NK-R" w:eastAsia="UD デジタル 教科書体 NK-R" w:cs="Meiryo UI" w:hint="eastAsia"/>
        </w:rPr>
        <w:t>・</w:t>
      </w:r>
      <w:r w:rsidR="0041253C" w:rsidRPr="00DD22FC">
        <w:rPr>
          <w:rFonts w:ascii="UD デジタル 教科書体 NK-R" w:eastAsia="UD デジタル 教科書体 NK-R" w:cs="Meiryo UI" w:hint="eastAsia"/>
        </w:rPr>
        <w:t>長屋</w:t>
      </w:r>
      <w:r w:rsidRPr="00DD22FC">
        <w:rPr>
          <w:rFonts w:ascii="UD デジタル 教科書体 NK-R" w:eastAsia="UD デジタル 教科書体 NK-R" w:cs="Meiryo UI" w:hint="eastAsia"/>
        </w:rPr>
        <w:t>への対応</w:t>
      </w:r>
      <w:r w:rsidR="0041253C" w:rsidRPr="00DD22FC">
        <w:rPr>
          <w:rFonts w:ascii="UD デジタル 教科書体 NK-R" w:eastAsia="UD デジタル 教科書体 NK-R" w:cs="Meiryo UI" w:hint="eastAsia"/>
        </w:rPr>
        <w:t>、</w:t>
      </w:r>
      <w:r w:rsidRPr="00DD22FC">
        <w:rPr>
          <w:rFonts w:ascii="UD デジタル 教科書体 NK-R" w:eastAsia="UD デジタル 教科書体 NK-R" w:cs="Meiryo UI" w:hint="eastAsia"/>
        </w:rPr>
        <w:t>空家所有者の</w:t>
      </w:r>
      <w:r w:rsidR="0041253C" w:rsidRPr="00DD22FC">
        <w:rPr>
          <w:rFonts w:ascii="UD デジタル 教科書体 NK-R" w:eastAsia="UD デジタル 教科書体 NK-R" w:cs="Meiryo UI" w:hint="eastAsia"/>
        </w:rPr>
        <w:t>相続人が多数である</w:t>
      </w:r>
      <w:r w:rsidRPr="00DB1FE9">
        <w:rPr>
          <w:rFonts w:ascii="UD デジタル 教科書体 NK-R" w:eastAsia="UD デジタル 教科書体 NK-R" w:cs="Meiryo UI" w:hint="eastAsia"/>
        </w:rPr>
        <w:t>事例への対応</w:t>
      </w:r>
      <w:r w:rsidR="0041253C" w:rsidRPr="00DB1FE9">
        <w:rPr>
          <w:rFonts w:ascii="UD デジタル 教科書体 NK-R" w:eastAsia="UD デジタル 教科書体 NK-R" w:cs="Meiryo UI" w:hint="eastAsia"/>
        </w:rPr>
        <w:t>、空家所有者が外国籍である</w:t>
      </w:r>
      <w:r w:rsidRPr="00DB1FE9">
        <w:rPr>
          <w:rFonts w:ascii="UD デジタル 教科書体 NK-R" w:eastAsia="UD デジタル 教科書体 NK-R" w:cs="Meiryo UI" w:hint="eastAsia"/>
        </w:rPr>
        <w:t>事例への</w:t>
      </w:r>
      <w:r w:rsidR="004552EE" w:rsidRPr="00DB1FE9">
        <w:rPr>
          <w:rFonts w:ascii="UD デジタル 教科書体 NK-R" w:eastAsia="UD デジタル 教科書体 NK-R" w:cs="Meiryo UI" w:hint="eastAsia"/>
        </w:rPr>
        <w:t>対応</w:t>
      </w:r>
      <w:r w:rsidRPr="00DB1FE9">
        <w:rPr>
          <w:rFonts w:ascii="UD デジタル 教科書体 NK-R" w:eastAsia="UD デジタル 教科書体 NK-R" w:cs="Meiryo UI" w:hint="eastAsia"/>
        </w:rPr>
        <w:t>といった解決が</w:t>
      </w:r>
      <w:r w:rsidR="0041253C" w:rsidRPr="00DB1FE9">
        <w:rPr>
          <w:rFonts w:ascii="UD デジタル 教科書体 NK-R" w:eastAsia="UD デジタル 教科書体 NK-R" w:cs="Meiryo UI" w:hint="eastAsia"/>
        </w:rPr>
        <w:t>困難な事例</w:t>
      </w:r>
      <w:r w:rsidRPr="00DB1FE9">
        <w:rPr>
          <w:rFonts w:ascii="UD デジタル 教科書体 NK-R" w:eastAsia="UD デジタル 教科書体 NK-R" w:cs="Meiryo UI" w:hint="eastAsia"/>
        </w:rPr>
        <w:t>への対応</w:t>
      </w:r>
      <w:r w:rsidR="004552EE" w:rsidRPr="00DB1FE9">
        <w:rPr>
          <w:rFonts w:ascii="UD デジタル 教科書体 NK-R" w:eastAsia="UD デジタル 教科書体 NK-R" w:cs="Meiryo UI" w:hint="eastAsia"/>
        </w:rPr>
        <w:t>も</w:t>
      </w:r>
      <w:r w:rsidR="00336259" w:rsidRPr="00DB1FE9">
        <w:rPr>
          <w:rFonts w:ascii="UD デジタル 教科書体 NK-R" w:eastAsia="UD デジタル 教科書体 NK-R" w:cs="Meiryo UI" w:hint="eastAsia"/>
        </w:rPr>
        <w:t>顕在化</w:t>
      </w:r>
      <w:r w:rsidR="004552EE" w:rsidRPr="00DB1FE9">
        <w:rPr>
          <w:rFonts w:ascii="UD デジタル 教科書体 NK-R" w:eastAsia="UD デジタル 教科書体 NK-R" w:cs="Meiryo UI" w:hint="eastAsia"/>
        </w:rPr>
        <w:t>しています。</w:t>
      </w:r>
      <w:r w:rsidR="00E40DDA" w:rsidRPr="00DB1FE9">
        <w:rPr>
          <w:rFonts w:ascii="UD デジタル 教科書体 NK-R" w:eastAsia="UD デジタル 教科書体 NK-R" w:cs="Meiryo UI" w:hint="eastAsia"/>
        </w:rPr>
        <w:t>一部の住戸に居住者がいる長屋への対応は、府内市町村の空家対策における大きな課題の１つであり、空家法施行当初から、空家法の対象とするよう国に要望してきましたが、令和</w:t>
      </w:r>
      <w:r w:rsidR="00E40DDA" w:rsidRPr="00DB1FE9">
        <w:rPr>
          <w:rFonts w:ascii="UD デジタル 教科書体 NK-R" w:eastAsia="UD デジタル 教科書体 NK-R" w:cs="Meiryo UI"/>
        </w:rPr>
        <w:t>5年12月施行の空家法改正には反映されませんでした。このような長屋への対応を含む解決が困難な事例への対応を市町</w:t>
      </w:r>
      <w:r w:rsidR="00E40DDA" w:rsidRPr="00E40DDA">
        <w:rPr>
          <w:rFonts w:ascii="UD デジタル 教科書体 NK-R" w:eastAsia="UD デジタル 教科書体 NK-R" w:cs="Meiryo UI"/>
        </w:rPr>
        <w:t>村が円滑に進めるため、専門的知見の提供等の技術的支援が必要です。</w:t>
      </w:r>
    </w:p>
    <w:p w14:paraId="18FAC39A" w14:textId="277DF554" w:rsidR="00E84D0D" w:rsidRDefault="00443F72" w:rsidP="002A401F">
      <w:pPr>
        <w:ind w:leftChars="138" w:left="395" w:hangingChars="50" w:hanging="105"/>
        <w:rPr>
          <w:rFonts w:ascii="UD デジタル 教科書体 NK-R" w:eastAsia="UD デジタル 教科書体 NK-R" w:hAnsiTheme="minorEastAsia" w:cs="Meiryo UI"/>
          <w:color w:val="000000" w:themeColor="text1"/>
        </w:rPr>
      </w:pPr>
      <w:r w:rsidRPr="00CA4715">
        <w:rPr>
          <w:rFonts w:ascii="UD デジタル 教科書体 NK-R" w:eastAsia="UD デジタル 教科書体 NK-R" w:cs="Meiryo UI" w:hint="eastAsia"/>
        </w:rPr>
        <w:t>・</w:t>
      </w:r>
      <w:r w:rsidR="00CF1662" w:rsidRPr="00CA4715">
        <w:rPr>
          <w:rFonts w:ascii="UD デジタル 教科書体 NK-R" w:eastAsia="UD デジタル 教科書体 NK-R" w:cs="Meiryo UI" w:hint="eastAsia"/>
        </w:rPr>
        <w:t>加えて</w:t>
      </w:r>
      <w:r w:rsidR="007A060D" w:rsidRPr="00CA4715">
        <w:rPr>
          <w:rFonts w:ascii="UD デジタル 教科書体 NK-R" w:eastAsia="UD デジタル 教科書体 NK-R" w:cs="Meiryo UI" w:hint="eastAsia"/>
        </w:rPr>
        <w:t>、</w:t>
      </w:r>
      <w:r w:rsidR="001A4E91" w:rsidRPr="00CA4715">
        <w:rPr>
          <w:rFonts w:ascii="UD デジタル 教科書体 NK-R" w:eastAsia="UD デジタル 教科書体 NK-R" w:cs="Meiryo UI" w:hint="eastAsia"/>
        </w:rPr>
        <w:t>市町村によって空家の状況や課題が異なり、庁内の役割分担や人員の配置、担当者の経験といった組織体制にも開きが見られることから、</w:t>
      </w:r>
      <w:r w:rsidR="004D195E" w:rsidRPr="00CA4715">
        <w:rPr>
          <w:rFonts w:ascii="UD デジタル 教科書体 NK-R" w:eastAsia="UD デジタル 教科書体 NK-R" w:cs="Meiryo UI" w:hint="eastAsia"/>
        </w:rPr>
        <w:t>知識のブラッシュアップを</w:t>
      </w:r>
      <w:r w:rsidR="001A4E91" w:rsidRPr="00CA4715">
        <w:rPr>
          <w:rFonts w:ascii="UD デジタル 教科書体 NK-R" w:eastAsia="UD デジタル 教科書体 NK-R" w:cs="Meiryo UI" w:hint="eastAsia"/>
        </w:rPr>
        <w:t>含めた技術的支援を</w:t>
      </w:r>
      <w:r w:rsidR="004D195E" w:rsidRPr="00CA4715">
        <w:rPr>
          <w:rFonts w:ascii="UD デジタル 教科書体 NK-R" w:eastAsia="UD デジタル 教科書体 NK-R" w:cs="Meiryo UI" w:hint="eastAsia"/>
        </w:rPr>
        <w:t>繰り返し行うことも必要です。</w:t>
      </w:r>
    </w:p>
    <w:p w14:paraId="77BBD42C" w14:textId="3ED9F87E" w:rsidR="003A3F9B" w:rsidRDefault="00E84D0D" w:rsidP="00E84D0D">
      <w:pPr>
        <w:ind w:leftChars="138" w:left="395" w:hangingChars="50" w:hanging="105"/>
        <w:rPr>
          <w:rFonts w:ascii="UD デジタル 教科書体 NK-R" w:eastAsia="UD デジタル 教科書体 NK-R" w:cs="Meiryo UI"/>
          <w:color w:val="000000" w:themeColor="text1"/>
        </w:rPr>
      </w:pPr>
      <w:r w:rsidRPr="00585176">
        <w:rPr>
          <w:rFonts w:ascii="UD デジタル 教科書体 NK-R" w:eastAsia="UD デジタル 教科書体 NK-R" w:cs="Meiryo UI" w:hint="eastAsia"/>
          <w:color w:val="000000" w:themeColor="text1"/>
        </w:rPr>
        <w:t>・隣地住民等の利害関係人が財産管理人を選任する費用について、国費による支援対象とする</w:t>
      </w:r>
      <w:r w:rsidR="00E40DDA" w:rsidRPr="00DB1FE9">
        <w:rPr>
          <w:rFonts w:ascii="UD デジタル 教科書体 NK-R" w:eastAsia="UD デジタル 教科書体 NK-R" w:cs="Meiryo UI" w:hint="eastAsia"/>
        </w:rPr>
        <w:t>国に要望してきましたが</w:t>
      </w:r>
      <w:r w:rsidR="00E40DDA" w:rsidRPr="00E40DDA">
        <w:rPr>
          <w:rFonts w:ascii="UD デジタル 教科書体 NK-R" w:eastAsia="UD デジタル 教科書体 NK-R" w:cs="Meiryo UI" w:hint="eastAsia"/>
        </w:rPr>
        <w:t>、</w:t>
      </w:r>
      <w:r w:rsidRPr="00585176">
        <w:rPr>
          <w:rFonts w:ascii="UD デジタル 教科書体 NK-R" w:eastAsia="UD デジタル 教科書体 NK-R" w:cs="Meiryo UI" w:hint="eastAsia"/>
          <w:color w:val="000000" w:themeColor="text1"/>
        </w:rPr>
        <w:t>いまだ実現していません。今後も、市町村のニーズと実務上の課題を踏まえ、国の制度及び予算に対する提案・要望を継続していくことが必要です</w:t>
      </w:r>
      <w:r w:rsidRPr="00E84D0D">
        <w:rPr>
          <w:rFonts w:ascii="UD デジタル 教科書体 NK-R" w:eastAsia="UD デジタル 教科書体 NK-R" w:cs="Meiryo UI" w:hint="eastAsia"/>
          <w:color w:val="000000" w:themeColor="text1"/>
        </w:rPr>
        <w:t>。</w:t>
      </w:r>
    </w:p>
    <w:p w14:paraId="7CD8E352" w14:textId="71267DD6" w:rsidR="005A2350" w:rsidRPr="005A2350" w:rsidRDefault="005A2350" w:rsidP="001A4E91">
      <w:pPr>
        <w:ind w:left="420" w:hangingChars="200" w:hanging="420"/>
        <w:rPr>
          <w:rFonts w:ascii="UD デジタル 教科書体 NK-R" w:eastAsia="UD デジタル 教科書体 NK-R" w:cs="Meiryo UI"/>
          <w:color w:val="000000" w:themeColor="text1"/>
        </w:rPr>
      </w:pPr>
      <w:r w:rsidRPr="005A2350">
        <w:rPr>
          <w:rFonts w:ascii="UD デジタル 教科書体 NK-R" w:eastAsia="UD デジタル 教科書体 NK-R" w:cs="Meiryo UI" w:hint="eastAsia"/>
          <w:color w:val="000000" w:themeColor="text1"/>
        </w:rPr>
        <w:t xml:space="preserve">　</w:t>
      </w:r>
      <w:r>
        <w:rPr>
          <w:rFonts w:ascii="UD デジタル 教科書体 NK-R" w:eastAsia="UD デジタル 教科書体 NK-R" w:cs="Meiryo UI" w:hint="eastAsia"/>
          <w:color w:val="000000" w:themeColor="text1"/>
        </w:rPr>
        <w:t xml:space="preserve"> </w:t>
      </w:r>
      <w:r>
        <w:rPr>
          <w:rFonts w:ascii="UD デジタル 教科書体 NK-R" w:eastAsia="UD デジタル 教科書体 NK-R" w:cs="Meiryo UI"/>
          <w:color w:val="000000" w:themeColor="text1"/>
        </w:rPr>
        <w:t xml:space="preserve"> </w:t>
      </w:r>
      <w:r w:rsidRPr="00E84D0D">
        <w:rPr>
          <w:rFonts w:ascii="UD デジタル 教科書体 NK-R" w:eastAsia="UD デジタル 教科書体 NK-R" w:cs="Meiryo UI" w:hint="eastAsia"/>
          <w:color w:val="000000" w:themeColor="text1"/>
        </w:rPr>
        <w:t>・市町村の空家対策の実施のためには、国費の活用が不可欠であることから、国費の適切な活用に向けた支援を行うことが必要です。</w:t>
      </w:r>
    </w:p>
    <w:p w14:paraId="2FF01EC2" w14:textId="77777777" w:rsidR="001A4E91" w:rsidRDefault="001A4E91" w:rsidP="00DF0E92">
      <w:pPr>
        <w:ind w:left="420" w:hangingChars="200" w:hanging="420"/>
        <w:jc w:val="left"/>
        <w:rPr>
          <w:rFonts w:eastAsiaTheme="minorHAnsi" w:cs="Meiryo UI"/>
          <w:color w:val="000000" w:themeColor="text1"/>
        </w:rPr>
      </w:pPr>
    </w:p>
    <w:p w14:paraId="308B1FB9" w14:textId="2CABAE42" w:rsidR="00733AF8" w:rsidRPr="001A213F" w:rsidRDefault="00733AF8" w:rsidP="00733AF8">
      <w:pPr>
        <w:rPr>
          <w:rFonts w:ascii="UD デジタル 教科書体 NK-R" w:eastAsia="UD デジタル 教科書体 NK-R" w:hAnsiTheme="majorEastAsia" w:cs="Meiryo UI"/>
          <w:color w:val="000000" w:themeColor="text1"/>
        </w:rPr>
      </w:pPr>
      <w:bookmarkStart w:id="5" w:name="_Hlk216364689"/>
      <w:r w:rsidRPr="00CA4715">
        <w:rPr>
          <w:rFonts w:ascii="UD デジタル 教科書体 NK-R" w:eastAsia="UD デジタル 教科書体 NK-R" w:hAnsiTheme="majorEastAsia" w:cs="Meiryo UI" w:hint="eastAsia"/>
          <w:color w:val="000000" w:themeColor="text1"/>
        </w:rPr>
        <w:t>〇公民連携による空家対策の推進</w:t>
      </w:r>
    </w:p>
    <w:p w14:paraId="11CDFA58" w14:textId="77777777" w:rsidR="002A401F" w:rsidRDefault="00733AF8" w:rsidP="002A401F">
      <w:pPr>
        <w:ind w:left="420" w:hangingChars="200" w:hanging="420"/>
        <w:rPr>
          <w:rFonts w:ascii="UD デジタル 教科書体 NK-R" w:eastAsia="UD デジタル 教科書体 NK-R" w:hAnsiTheme="majorEastAsia" w:cs="Meiryo UI"/>
          <w:color w:val="000000" w:themeColor="text1"/>
        </w:rPr>
      </w:pPr>
      <w:r w:rsidRPr="001A213F">
        <w:rPr>
          <w:rFonts w:ascii="UD デジタル 教科書体 NK-R" w:eastAsia="UD デジタル 教科書体 NK-R" w:hAnsiTheme="majorEastAsia" w:cs="Meiryo UI" w:hint="eastAsia"/>
          <w:color w:val="000000" w:themeColor="text1"/>
        </w:rPr>
        <w:t xml:space="preserve">　　</w:t>
      </w:r>
      <w:r w:rsidR="002A401F">
        <w:rPr>
          <w:rFonts w:ascii="UD デジタル 教科書体 NK-R" w:eastAsia="UD デジタル 教科書体 NK-R" w:hAnsiTheme="majorEastAsia" w:cs="Meiryo UI" w:hint="eastAsia"/>
          <w:color w:val="000000" w:themeColor="text1"/>
        </w:rPr>
        <w:t xml:space="preserve"> </w:t>
      </w:r>
      <w:r w:rsidRPr="001A213F">
        <w:rPr>
          <w:rFonts w:ascii="UD デジタル 教科書体 NK-R" w:eastAsia="UD デジタル 教科書体 NK-R" w:hAnsiTheme="majorEastAsia" w:cs="Meiryo UI" w:hint="eastAsia"/>
          <w:color w:val="000000" w:themeColor="text1"/>
        </w:rPr>
        <w:t>・空家対策に資する民間事業者の技術やサービスは日々進歩していることから、民間事業者の動向や他自治体の公民連携の先進的な</w:t>
      </w:r>
      <w:r w:rsidR="00853978" w:rsidRPr="001A213F">
        <w:rPr>
          <w:rFonts w:ascii="UD デジタル 教科書体 NK-R" w:eastAsia="UD デジタル 教科書体 NK-R" w:hAnsiTheme="majorEastAsia" w:cs="Meiryo UI" w:hint="eastAsia"/>
          <w:color w:val="000000" w:themeColor="text1"/>
        </w:rPr>
        <w:t>取組</w:t>
      </w:r>
      <w:r w:rsidRPr="001A213F">
        <w:rPr>
          <w:rFonts w:ascii="UD デジタル 教科書体 NK-R" w:eastAsia="UD デジタル 教科書体 NK-R" w:hAnsiTheme="majorEastAsia" w:cs="Meiryo UI" w:hint="eastAsia"/>
          <w:color w:val="000000" w:themeColor="text1"/>
        </w:rPr>
        <w:t>の情報把握に努め、空家対策に効果的と思われるものについては、市町村へ情報提供を行う必要があります。</w:t>
      </w:r>
    </w:p>
    <w:p w14:paraId="303580A0" w14:textId="3DC38B90" w:rsidR="005A2350" w:rsidRDefault="00733AF8" w:rsidP="002A401F">
      <w:pPr>
        <w:ind w:leftChars="150" w:left="420" w:hangingChars="50" w:hanging="105"/>
        <w:rPr>
          <w:rFonts w:ascii="UD デジタル 教科書体 NK-R" w:eastAsia="UD デジタル 教科書体 NK-R" w:hAnsiTheme="majorEastAsia" w:cs="Meiryo UI"/>
          <w:color w:val="000000" w:themeColor="text1"/>
        </w:rPr>
      </w:pPr>
      <w:r w:rsidRPr="001A213F">
        <w:rPr>
          <w:rFonts w:ascii="UD デジタル 教科書体 NK-R" w:eastAsia="UD デジタル 教科書体 NK-R" w:hAnsiTheme="majorEastAsia" w:cs="Meiryo UI" w:hint="eastAsia"/>
          <w:color w:val="000000" w:themeColor="text1"/>
        </w:rPr>
        <w:t>・空家の適正管理や除却を進めるためには、不動産、建築、法律といった様々な分野の課題を解消しなければならないことから、引き続き</w:t>
      </w:r>
      <w:r w:rsidR="003673A1" w:rsidRPr="001A213F">
        <w:rPr>
          <w:rFonts w:ascii="UD デジタル 教科書体 NK-R" w:eastAsia="UD デジタル 教科書体 NK-R" w:cs="Meiryo UI" w:hint="eastAsia"/>
          <w:color w:val="000000" w:themeColor="text1"/>
        </w:rPr>
        <w:t>空家等管理活用支援法人及び</w:t>
      </w:r>
      <w:r w:rsidR="006C7441" w:rsidRPr="006C7441">
        <w:rPr>
          <w:rFonts w:ascii="UD デジタル 教科書体 NK-R" w:eastAsia="UD デジタル 教科書体 NK-R" w:cs="Meiryo UI" w:hint="eastAsia"/>
          <w:color w:val="000000" w:themeColor="text1"/>
        </w:rPr>
        <w:t>包括</w:t>
      </w:r>
      <w:r w:rsidR="003673A1" w:rsidRPr="001A213F">
        <w:rPr>
          <w:rFonts w:ascii="UD デジタル 教科書体 NK-R" w:eastAsia="UD デジタル 教科書体 NK-R" w:cs="Meiryo UI" w:hint="eastAsia"/>
          <w:color w:val="000000" w:themeColor="text1"/>
        </w:rPr>
        <w:t>連携協定を含む</w:t>
      </w:r>
      <w:r w:rsidRPr="001A213F">
        <w:rPr>
          <w:rFonts w:ascii="UD デジタル 教科書体 NK-R" w:eastAsia="UD デジタル 教科書体 NK-R" w:hAnsiTheme="majorEastAsia" w:cs="Meiryo UI" w:hint="eastAsia"/>
          <w:color w:val="000000" w:themeColor="text1"/>
        </w:rPr>
        <w:t>専門家団体との連携による</w:t>
      </w:r>
      <w:r w:rsidR="00853978" w:rsidRPr="001A213F">
        <w:rPr>
          <w:rFonts w:ascii="UD デジタル 教科書体 NK-R" w:eastAsia="UD デジタル 教科書体 NK-R" w:hAnsiTheme="majorEastAsia" w:cs="Meiryo UI" w:hint="eastAsia"/>
          <w:color w:val="000000" w:themeColor="text1"/>
        </w:rPr>
        <w:t>取組</w:t>
      </w:r>
      <w:r w:rsidRPr="001A213F">
        <w:rPr>
          <w:rFonts w:ascii="UD デジタル 教科書体 NK-R" w:eastAsia="UD デジタル 教科書体 NK-R" w:hAnsiTheme="majorEastAsia" w:cs="Meiryo UI" w:hint="eastAsia"/>
          <w:color w:val="000000" w:themeColor="text1"/>
        </w:rPr>
        <w:t>が必要です。</w:t>
      </w:r>
    </w:p>
    <w:p w14:paraId="6F808146" w14:textId="263955C8" w:rsidR="00733AF8" w:rsidRPr="001A213F" w:rsidRDefault="005A2350" w:rsidP="002A401F">
      <w:pPr>
        <w:ind w:firstLineChars="100" w:firstLine="210"/>
        <w:rPr>
          <w:rFonts w:ascii="UD デジタル 教科書体 NK-R" w:eastAsia="UD デジタル 教科書体 NK-R" w:hAnsiTheme="majorEastAsia" w:cs="Meiryo UI"/>
          <w:color w:val="000000" w:themeColor="text1"/>
        </w:rPr>
      </w:pPr>
      <w:r>
        <w:rPr>
          <w:rFonts w:eastAsiaTheme="minorHAnsi" w:cs="Meiryo UI"/>
          <w:color w:val="000000" w:themeColor="text1"/>
        </w:rPr>
        <w:t>・</w:t>
      </w:r>
      <w:r w:rsidR="008A551B" w:rsidRPr="001A213F">
        <w:rPr>
          <w:rFonts w:ascii="UD デジタル 教科書体 NK-R" w:eastAsia="UD デジタル 教科書体 NK-R" w:hAnsiTheme="majorEastAsia" w:cs="Meiryo UI" w:hint="eastAsia"/>
          <w:color w:val="000000" w:themeColor="text1"/>
        </w:rPr>
        <w:t>専門家団体と連携して実施している相談窓口等の情報を、府民に</w:t>
      </w:r>
      <w:r w:rsidR="006F6163" w:rsidRPr="00A0178E">
        <w:rPr>
          <w:rFonts w:ascii="UD デジタル 教科書体 NK-R" w:eastAsia="UD デジタル 教科書体 NK-R" w:cs="Meiryo UI" w:hint="eastAsia"/>
          <w:color w:val="000000" w:themeColor="text1"/>
        </w:rPr>
        <w:t>分かりやすく</w:t>
      </w:r>
      <w:r w:rsidR="008A551B" w:rsidRPr="001A213F">
        <w:rPr>
          <w:rFonts w:ascii="UD デジタル 教科書体 NK-R" w:eastAsia="UD デジタル 教科書体 NK-R" w:hAnsiTheme="majorEastAsia" w:cs="Meiryo UI" w:hint="eastAsia"/>
          <w:color w:val="000000" w:themeColor="text1"/>
        </w:rPr>
        <w:t>周知する</w:t>
      </w:r>
      <w:r w:rsidR="0011137C" w:rsidRPr="001A213F">
        <w:rPr>
          <w:rFonts w:ascii="UD デジタル 教科書体 NK-R" w:eastAsia="UD デジタル 教科書体 NK-R" w:hAnsiTheme="majorEastAsia" w:cs="Meiryo UI" w:hint="eastAsia"/>
          <w:color w:val="000000" w:themeColor="text1"/>
        </w:rPr>
        <w:t>ことが重要です。</w:t>
      </w:r>
    </w:p>
    <w:bookmarkEnd w:id="5"/>
    <w:p w14:paraId="2FEC57C9" w14:textId="77777777" w:rsidR="00733AF8" w:rsidRPr="001A213F" w:rsidRDefault="00733AF8" w:rsidP="00733AF8">
      <w:pPr>
        <w:rPr>
          <w:rFonts w:ascii="UD デジタル 教科書体 NK-R" w:eastAsia="UD デジタル 教科書体 NK-R" w:hAnsiTheme="majorEastAsia" w:cs="Meiryo UI"/>
          <w:color w:val="000000" w:themeColor="text1"/>
        </w:rPr>
      </w:pPr>
    </w:p>
    <w:p w14:paraId="291212F4" w14:textId="1B1F0F16" w:rsidR="00733AF8" w:rsidRDefault="00733AF8" w:rsidP="00733AF8">
      <w:pPr>
        <w:widowControl/>
        <w:ind w:left="210" w:hangingChars="100" w:hanging="210"/>
        <w:jc w:val="left"/>
        <w:rPr>
          <w:rFonts w:ascii="UD デジタル 教科書体 NK-R" w:eastAsia="UD デジタル 教科書体 NK-R" w:hAnsiTheme="minorEastAsia" w:cs="Meiryo UI"/>
          <w:color w:val="000000" w:themeColor="text1"/>
        </w:rPr>
      </w:pPr>
    </w:p>
    <w:p w14:paraId="79F0C9C6" w14:textId="50941845" w:rsidR="001B2FB8" w:rsidRPr="001A213F" w:rsidRDefault="00F4066C" w:rsidP="001B2FB8">
      <w:pPr>
        <w:pStyle w:val="2"/>
        <w:rPr>
          <w:rFonts w:ascii="UD デジタル 教科書体 NK-R" w:eastAsia="UD デジタル 教科書体 NK-R" w:hAnsiTheme="majorEastAsia" w:cs="Meiryo UI"/>
          <w:color w:val="000000" w:themeColor="text1"/>
        </w:rPr>
      </w:pPr>
      <w:bookmarkStart w:id="6" w:name="_Toc224134699"/>
      <w:r w:rsidRPr="00F4066C">
        <w:rPr>
          <w:rFonts w:ascii="UD デジタル 教科書体 NK-R" w:eastAsia="UD デジタル 教科書体 NK-R" w:cs="Meiryo UI" w:hint="eastAsia"/>
          <w:color w:val="000000" w:themeColor="text1"/>
        </w:rPr>
        <w:t>２　空家の活用の促進</w:t>
      </w:r>
      <w:bookmarkEnd w:id="6"/>
    </w:p>
    <w:p w14:paraId="7D71A4C3" w14:textId="3C121BD1" w:rsidR="00B63B08" w:rsidRPr="002E02FA" w:rsidRDefault="00846957" w:rsidP="00846957">
      <w:pPr>
        <w:widowControl/>
        <w:jc w:val="left"/>
        <w:rPr>
          <w:rFonts w:ascii="UD デジタル 教科書体 NK-R" w:eastAsia="UD デジタル 教科書体 NK-R" w:hAnsiTheme="minorEastAsia" w:cs="Meiryo UI"/>
        </w:rPr>
      </w:pPr>
      <w:r w:rsidRPr="002E02FA">
        <w:rPr>
          <w:rFonts w:ascii="UD デジタル 教科書体 NK-R" w:eastAsia="UD デジタル 教科書体 NK-R" w:hAnsiTheme="minorEastAsia" w:cs="Meiryo UI" w:hint="eastAsia"/>
        </w:rPr>
        <w:t>〇</w:t>
      </w:r>
      <w:r w:rsidR="002C76F5" w:rsidRPr="002E02FA">
        <w:rPr>
          <w:rFonts w:ascii="UD デジタル 教科書体 NK-R" w:eastAsia="UD デジタル 教科書体 NK-R" w:hAnsiTheme="minorEastAsia" w:cs="Meiryo UI" w:hint="eastAsia"/>
        </w:rPr>
        <w:t>「空家等活用促進区域」</w:t>
      </w:r>
      <w:r w:rsidR="00A55FD3" w:rsidRPr="00A55FD3">
        <w:rPr>
          <w:rFonts w:ascii="UD デジタル 教科書体 NK-R" w:eastAsia="UD デジタル 教科書体 NK-R" w:cs="Meiryo UI" w:hint="eastAsia"/>
        </w:rPr>
        <w:t>及び</w:t>
      </w:r>
      <w:r w:rsidR="00A55FD3" w:rsidRPr="00A55FD3">
        <w:rPr>
          <w:rFonts w:ascii="UD デジタル 教科書体 NK-R" w:eastAsia="UD デジタル 教科書体 NK-R" w:hAnsiTheme="minorEastAsia" w:cs="Meiryo UI" w:hint="eastAsia"/>
        </w:rPr>
        <w:t>「空家等管理活用支援</w:t>
      </w:r>
      <w:r w:rsidR="00A55FD3" w:rsidRPr="002E02FA">
        <w:rPr>
          <w:rFonts w:ascii="UD デジタル 教科書体 NK-R" w:eastAsia="UD デジタル 教科書体 NK-R" w:hAnsiTheme="minorEastAsia" w:cs="Meiryo UI" w:hint="eastAsia"/>
        </w:rPr>
        <w:t>法人」</w:t>
      </w:r>
      <w:r w:rsidR="002C76F5" w:rsidRPr="002E02FA">
        <w:rPr>
          <w:rFonts w:ascii="UD デジタル 教科書体 NK-R" w:eastAsia="UD デジタル 教科書体 NK-R" w:hAnsiTheme="minorEastAsia" w:cs="Meiryo UI" w:hint="eastAsia"/>
        </w:rPr>
        <w:t>の活用</w:t>
      </w:r>
      <w:r w:rsidR="00686A22" w:rsidRPr="002E02FA">
        <w:rPr>
          <w:rFonts w:ascii="UD デジタル 教科書体 NK-R" w:eastAsia="UD デジタル 教科書体 NK-R" w:hAnsiTheme="minorEastAsia" w:cs="Meiryo UI" w:hint="eastAsia"/>
        </w:rPr>
        <w:t>促進</w:t>
      </w:r>
    </w:p>
    <w:p w14:paraId="6D5ED351" w14:textId="086340FB" w:rsidR="00820161" w:rsidRPr="002E02FA" w:rsidRDefault="00846957" w:rsidP="002A401F">
      <w:pPr>
        <w:widowControl/>
        <w:ind w:leftChars="150" w:left="420" w:hangingChars="50" w:hanging="105"/>
        <w:jc w:val="left"/>
        <w:rPr>
          <w:rFonts w:ascii="UD デジタル 教科書体 NK-R" w:eastAsia="UD デジタル 教科書体 NK-R" w:hAnsiTheme="minorEastAsia" w:cs="Meiryo UI"/>
        </w:rPr>
      </w:pPr>
      <w:r w:rsidRPr="002E02FA">
        <w:rPr>
          <w:rFonts w:ascii="UD デジタル 教科書体 NK-R" w:eastAsia="UD デジタル 教科書体 NK-R" w:hAnsiTheme="minorEastAsia" w:cs="Meiryo UI" w:hint="eastAsia"/>
        </w:rPr>
        <w:t>・令和５年12月に施行された改正空家法で制度化された</w:t>
      </w:r>
      <w:r w:rsidR="002C76F5" w:rsidRPr="002E02FA">
        <w:rPr>
          <w:rFonts w:ascii="UD デジタル 教科書体 NK-R" w:eastAsia="UD デジタル 教科書体 NK-R" w:cs="Meiryo UI" w:hint="eastAsia"/>
        </w:rPr>
        <w:t>「</w:t>
      </w:r>
      <w:r w:rsidRPr="002E02FA">
        <w:rPr>
          <w:rFonts w:ascii="UD デジタル 教科書体 NK-R" w:eastAsia="UD デジタル 教科書体 NK-R" w:hAnsiTheme="minorEastAsia" w:cs="Meiryo UI" w:hint="eastAsia"/>
        </w:rPr>
        <w:t>空家等活用促進区域</w:t>
      </w:r>
      <w:r w:rsidR="002C76F5" w:rsidRPr="002E02FA">
        <w:rPr>
          <w:rFonts w:ascii="UD デジタル 教科書体 NK-R" w:eastAsia="UD デジタル 教科書体 NK-R" w:cs="Meiryo UI" w:hint="eastAsia"/>
        </w:rPr>
        <w:t>」</w:t>
      </w:r>
      <w:r w:rsidRPr="002E02FA">
        <w:rPr>
          <w:rFonts w:ascii="UD デジタル 教科書体 NK-R" w:eastAsia="UD デジタル 教科書体 NK-R" w:hAnsiTheme="minorEastAsia" w:cs="Meiryo UI" w:hint="eastAsia"/>
        </w:rPr>
        <w:t>及び</w:t>
      </w:r>
      <w:r w:rsidR="002C76F5" w:rsidRPr="002E02FA">
        <w:rPr>
          <w:rFonts w:ascii="UD デジタル 教科書体 NK-R" w:eastAsia="UD デジタル 教科書体 NK-R" w:cs="Meiryo UI" w:hint="eastAsia"/>
        </w:rPr>
        <w:t>「</w:t>
      </w:r>
      <w:r w:rsidRPr="002E02FA">
        <w:rPr>
          <w:rFonts w:ascii="UD デジタル 教科書体 NK-R" w:eastAsia="UD デジタル 教科書体 NK-R" w:hAnsiTheme="minorEastAsia" w:cs="Meiryo UI" w:hint="eastAsia"/>
        </w:rPr>
        <w:t>空家等管理活用支援法人</w:t>
      </w:r>
      <w:r w:rsidR="002C76F5" w:rsidRPr="002E02FA">
        <w:rPr>
          <w:rFonts w:ascii="UD デジタル 教科書体 NK-R" w:eastAsia="UD デジタル 教科書体 NK-R" w:cs="Meiryo UI" w:hint="eastAsia"/>
        </w:rPr>
        <w:t>」</w:t>
      </w:r>
      <w:r w:rsidR="00773077" w:rsidRPr="002E02FA">
        <w:rPr>
          <w:rFonts w:ascii="UD デジタル 教科書体 NK-R" w:eastAsia="UD デジタル 教科書体 NK-R" w:hAnsiTheme="minorEastAsia" w:cs="Meiryo UI" w:hint="eastAsia"/>
        </w:rPr>
        <w:t>を活用し、</w:t>
      </w:r>
      <w:r w:rsidRPr="002E02FA">
        <w:rPr>
          <w:rFonts w:ascii="UD デジタル 教科書体 NK-R" w:eastAsia="UD デジタル 教科書体 NK-R" w:hAnsiTheme="minorEastAsia" w:cs="Meiryo UI" w:hint="eastAsia"/>
        </w:rPr>
        <w:t>市町村が</w:t>
      </w:r>
      <w:r w:rsidR="00773077" w:rsidRPr="002E02FA">
        <w:rPr>
          <w:rFonts w:ascii="UD デジタル 教科書体 NK-R" w:eastAsia="UD デジタル 教科書体 NK-R" w:hAnsiTheme="minorEastAsia" w:cs="Meiryo UI" w:hint="eastAsia"/>
        </w:rPr>
        <w:t>重点的に空家の活用を図るエリアを定め、空家の用途変更や建替え等を促</w:t>
      </w:r>
      <w:r w:rsidR="00773077" w:rsidRPr="002E02FA">
        <w:rPr>
          <w:rFonts w:ascii="UD デジタル 教科書体 NK-R" w:eastAsia="UD デジタル 教科書体 NK-R" w:hAnsiTheme="minorEastAsia" w:cs="Meiryo UI" w:hint="eastAsia"/>
        </w:rPr>
        <w:lastRenderedPageBreak/>
        <w:t>進するほか、空家の活用・管理に係る相談や所有者とマッチング等を行う主体が活動しやすい環境を整備することが必要です。</w:t>
      </w:r>
    </w:p>
    <w:p w14:paraId="75A52687" w14:textId="29BD1B4E" w:rsidR="002C76F5" w:rsidRPr="002E02FA" w:rsidRDefault="002C76F5" w:rsidP="002C76F5">
      <w:pPr>
        <w:widowControl/>
        <w:jc w:val="left"/>
        <w:rPr>
          <w:rFonts w:ascii="UD デジタル 教科書体 NK-R" w:eastAsia="UD デジタル 教科書体 NK-R" w:hAnsiTheme="minorEastAsia" w:cs="Meiryo UI"/>
          <w:color w:val="000000" w:themeColor="text1"/>
        </w:rPr>
      </w:pPr>
    </w:p>
    <w:p w14:paraId="5A83EB61" w14:textId="443DFE06" w:rsidR="00686A22" w:rsidRPr="002E02FA" w:rsidRDefault="00686A22" w:rsidP="00686A22">
      <w:pPr>
        <w:widowControl/>
        <w:jc w:val="left"/>
        <w:rPr>
          <w:rFonts w:ascii="UD デジタル 教科書体 NK-R" w:eastAsia="UD デジタル 教科書体 NK-R" w:hAnsiTheme="minorEastAsia" w:cs="Meiryo UI"/>
          <w:color w:val="000000" w:themeColor="text1"/>
        </w:rPr>
      </w:pPr>
      <w:r w:rsidRPr="002E02FA">
        <w:rPr>
          <w:rFonts w:ascii="UD デジタル 教科書体 NK-R" w:eastAsia="UD デジタル 教科書体 NK-R" w:hAnsiTheme="minorEastAsia" w:cs="Meiryo UI" w:hint="eastAsia"/>
          <w:color w:val="000000" w:themeColor="text1"/>
        </w:rPr>
        <w:t>〇空家の活用に向けた情報発信</w:t>
      </w:r>
      <w:r w:rsidR="00251991" w:rsidRPr="002E02FA">
        <w:rPr>
          <w:rFonts w:ascii="UD デジタル 教科書体 NK-R" w:eastAsia="UD デジタル 教科書体 NK-R" w:hAnsiTheme="minorEastAsia" w:cs="Meiryo UI" w:hint="eastAsia"/>
          <w:color w:val="000000" w:themeColor="text1"/>
        </w:rPr>
        <w:t>等</w:t>
      </w:r>
      <w:r w:rsidR="00F64199" w:rsidRPr="002E02FA">
        <w:rPr>
          <w:rFonts w:ascii="UD デジタル 教科書体 NK-R" w:eastAsia="UD デジタル 教科書体 NK-R" w:hAnsiTheme="minorEastAsia" w:cs="Meiryo UI" w:hint="eastAsia"/>
          <w:color w:val="000000" w:themeColor="text1"/>
        </w:rPr>
        <w:t>の充実</w:t>
      </w:r>
    </w:p>
    <w:p w14:paraId="71DD797A" w14:textId="44A9FF97" w:rsidR="00686A22" w:rsidRPr="002E02FA" w:rsidRDefault="00686A22" w:rsidP="00EB0B7E">
      <w:pPr>
        <w:widowControl/>
        <w:ind w:leftChars="100" w:left="315" w:hangingChars="50" w:hanging="105"/>
        <w:jc w:val="left"/>
        <w:rPr>
          <w:rFonts w:ascii="UD デジタル 教科書体 NK-R" w:eastAsia="UD デジタル 教科書体 NK-R" w:hAnsiTheme="minorEastAsia" w:cs="Meiryo UI"/>
          <w:color w:val="000000" w:themeColor="text1"/>
        </w:rPr>
      </w:pPr>
      <w:r w:rsidRPr="002E02FA">
        <w:rPr>
          <w:rFonts w:ascii="UD デジタル 教科書体 NK-R" w:eastAsia="UD デジタル 教科書体 NK-R" w:hAnsiTheme="minorEastAsia" w:cs="Meiryo UI" w:hint="eastAsia"/>
          <w:color w:val="000000" w:themeColor="text1"/>
        </w:rPr>
        <w:t>・空家の</w:t>
      </w:r>
      <w:r w:rsidR="00C944F4" w:rsidRPr="002E02FA">
        <w:rPr>
          <w:rFonts w:ascii="UD デジタル 教科書体 NK-R" w:eastAsia="UD デジタル 教科書体 NK-R" w:hAnsiTheme="minorEastAsia" w:cs="Meiryo UI" w:hint="eastAsia"/>
          <w:color w:val="000000" w:themeColor="text1"/>
        </w:rPr>
        <w:t>活用</w:t>
      </w:r>
      <w:r w:rsidRPr="002E02FA">
        <w:rPr>
          <w:rFonts w:ascii="UD デジタル 教科書体 NK-R" w:eastAsia="UD デジタル 教科書体 NK-R" w:hAnsiTheme="minorEastAsia" w:cs="Meiryo UI" w:hint="eastAsia"/>
          <w:color w:val="000000" w:themeColor="text1"/>
        </w:rPr>
        <w:t>を促進するため</w:t>
      </w:r>
      <w:r w:rsidR="00C944F4" w:rsidRPr="002E02FA">
        <w:rPr>
          <w:rFonts w:ascii="UD デジタル 教科書体 NK-R" w:eastAsia="UD デジタル 教科書体 NK-R" w:hAnsiTheme="minorEastAsia" w:cs="Meiryo UI" w:hint="eastAsia"/>
          <w:color w:val="000000" w:themeColor="text1"/>
        </w:rPr>
        <w:t>には</w:t>
      </w:r>
      <w:r w:rsidRPr="002E02FA">
        <w:rPr>
          <w:rFonts w:ascii="UD デジタル 教科書体 NK-R" w:eastAsia="UD デジタル 教科書体 NK-R" w:hAnsiTheme="minorEastAsia" w:cs="Meiryo UI" w:hint="eastAsia"/>
          <w:color w:val="000000" w:themeColor="text1"/>
        </w:rPr>
        <w:t>、</w:t>
      </w:r>
      <w:r w:rsidR="00C944F4" w:rsidRPr="002E02FA">
        <w:rPr>
          <w:rFonts w:ascii="UD デジタル 教科書体 NK-R" w:eastAsia="UD デジタル 教科書体 NK-R" w:hAnsiTheme="minorEastAsia" w:cs="Meiryo UI" w:hint="eastAsia"/>
          <w:color w:val="000000" w:themeColor="text1"/>
        </w:rPr>
        <w:t>空家バンクを活用し、空家所有者と空家の活用希望者とのマッチング</w:t>
      </w:r>
      <w:r w:rsidR="00EB0B7E" w:rsidRPr="002E02FA">
        <w:rPr>
          <w:rFonts w:ascii="UD デジタル 教科書体 NK-R" w:eastAsia="UD デジタル 教科書体 NK-R" w:hAnsiTheme="minorEastAsia" w:cs="Meiryo UI" w:hint="eastAsia"/>
          <w:color w:val="000000" w:themeColor="text1"/>
        </w:rPr>
        <w:t>につなげることが重要であることから、</w:t>
      </w:r>
      <w:r w:rsidRPr="002E02FA">
        <w:rPr>
          <w:rFonts w:ascii="UD デジタル 教科書体 NK-R" w:eastAsia="UD デジタル 教科書体 NK-R" w:hAnsiTheme="minorEastAsia" w:cs="Meiryo UI" w:hint="eastAsia"/>
          <w:color w:val="000000" w:themeColor="text1"/>
        </w:rPr>
        <w:t>空家バンクを運営する市町村と連携した情報発信が必要です。</w:t>
      </w:r>
    </w:p>
    <w:p w14:paraId="56CD537B" w14:textId="010E4E5E" w:rsidR="00686A22" w:rsidRPr="002E02FA" w:rsidRDefault="00686A22" w:rsidP="00C944F4">
      <w:pPr>
        <w:widowControl/>
        <w:ind w:leftChars="100" w:left="315" w:hangingChars="50" w:hanging="105"/>
        <w:jc w:val="left"/>
        <w:rPr>
          <w:rFonts w:ascii="UD デジタル 教科書体 NK-R" w:eastAsia="UD デジタル 教科書体 NK-R" w:hAnsiTheme="minorEastAsia" w:cs="Meiryo UI"/>
          <w:color w:val="000000" w:themeColor="text1"/>
        </w:rPr>
      </w:pPr>
      <w:r w:rsidRPr="002E02FA">
        <w:rPr>
          <w:rFonts w:ascii="UD デジタル 教科書体 NK-R" w:eastAsia="UD デジタル 教科書体 NK-R" w:hAnsiTheme="minorEastAsia" w:cs="Meiryo UI" w:hint="eastAsia"/>
          <w:color w:val="000000" w:themeColor="text1"/>
        </w:rPr>
        <w:t>・空家を減少させるためには、空家を住宅として活用するだけではなく、空家を住宅以外の用途に変更して活用することも重要で</w:t>
      </w:r>
      <w:r w:rsidR="00C944F4" w:rsidRPr="002E02FA">
        <w:rPr>
          <w:rFonts w:ascii="UD デジタル 教科書体 NK-R" w:eastAsia="UD デジタル 教科書体 NK-R" w:hAnsiTheme="minorEastAsia" w:cs="Meiryo UI" w:hint="eastAsia"/>
          <w:color w:val="000000" w:themeColor="text1"/>
        </w:rPr>
        <w:t>あることから、空家の用途変更（コンバージョン）の促進に向けた情報発信が必要で</w:t>
      </w:r>
      <w:r w:rsidRPr="002E02FA">
        <w:rPr>
          <w:rFonts w:ascii="UD デジタル 教科書体 NK-R" w:eastAsia="UD デジタル 教科書体 NK-R" w:hAnsiTheme="minorEastAsia" w:cs="Meiryo UI" w:hint="eastAsia"/>
          <w:color w:val="000000" w:themeColor="text1"/>
        </w:rPr>
        <w:t>す。</w:t>
      </w:r>
    </w:p>
    <w:p w14:paraId="193B4765" w14:textId="77777777" w:rsidR="00686A22" w:rsidRPr="002E02FA" w:rsidRDefault="00686A22" w:rsidP="002C76F5">
      <w:pPr>
        <w:widowControl/>
        <w:jc w:val="left"/>
        <w:rPr>
          <w:rFonts w:ascii="UD デジタル 教科書体 NK-R" w:eastAsia="UD デジタル 教科書体 NK-R" w:hAnsiTheme="minorEastAsia" w:cs="Meiryo UI"/>
          <w:color w:val="000000" w:themeColor="text1"/>
        </w:rPr>
      </w:pPr>
    </w:p>
    <w:p w14:paraId="3252321D" w14:textId="43667FDC" w:rsidR="002C76F5" w:rsidRPr="002C76F5" w:rsidRDefault="002C76F5" w:rsidP="002C76F5">
      <w:pPr>
        <w:widowControl/>
        <w:jc w:val="left"/>
        <w:rPr>
          <w:rFonts w:ascii="UD デジタル 教科書体 NK-R" w:eastAsia="UD デジタル 教科書体 NK-R" w:hAnsiTheme="minorEastAsia" w:cs="Meiryo UI"/>
          <w:color w:val="000000" w:themeColor="text1"/>
        </w:rPr>
      </w:pPr>
      <w:r w:rsidRPr="00585176">
        <w:rPr>
          <w:rFonts w:ascii="UD デジタル 教科書体 NK-R" w:eastAsia="UD デジタル 教科書体 NK-R" w:hAnsiTheme="minorEastAsia" w:cs="Meiryo UI" w:hint="eastAsia"/>
          <w:color w:val="000000" w:themeColor="text1"/>
        </w:rPr>
        <w:t>〇</w:t>
      </w:r>
      <w:r w:rsidR="002E02FA" w:rsidRPr="00585176">
        <w:rPr>
          <w:rFonts w:ascii="UD デジタル 教科書体 NK-R" w:eastAsia="UD デジタル 教科書体 NK-R" w:hAnsiTheme="minorEastAsia" w:cs="Meiryo UI" w:hint="eastAsia"/>
          <w:color w:val="000000" w:themeColor="text1"/>
        </w:rPr>
        <w:t>国の動向を踏まえた空家活用の新たな取組</w:t>
      </w:r>
      <w:r w:rsidR="002E02FA" w:rsidRPr="00585176">
        <w:rPr>
          <w:rFonts w:ascii="UD デジタル 教科書体 NK-R" w:eastAsia="UD デジタル 教科書体 NK-R" w:cs="Meiryo UI" w:hint="eastAsia"/>
          <w:color w:val="000000" w:themeColor="text1"/>
        </w:rPr>
        <w:t>の</w:t>
      </w:r>
      <w:r w:rsidR="002E02FA" w:rsidRPr="00585176">
        <w:rPr>
          <w:rFonts w:ascii="UD デジタル 教科書体 NK-R" w:eastAsia="UD デジタル 教科書体 NK-R" w:hAnsiTheme="minorEastAsia" w:cs="Meiryo UI" w:hint="eastAsia"/>
          <w:color w:val="000000" w:themeColor="text1"/>
        </w:rPr>
        <w:t>検討</w:t>
      </w:r>
    </w:p>
    <w:p w14:paraId="365F79F2" w14:textId="76BD75D2" w:rsidR="00846957" w:rsidRDefault="002C76F5" w:rsidP="002A401F">
      <w:pPr>
        <w:widowControl/>
        <w:ind w:leftChars="112" w:left="340" w:hangingChars="50" w:hanging="105"/>
        <w:jc w:val="left"/>
        <w:rPr>
          <w:rFonts w:ascii="UD デジタル 教科書体 NK-R" w:eastAsia="UD デジタル 教科書体 NK-R" w:hAnsiTheme="minorEastAsia" w:cs="Meiryo UI"/>
          <w:color w:val="000000" w:themeColor="text1"/>
        </w:rPr>
      </w:pPr>
      <w:r w:rsidRPr="002C76F5">
        <w:rPr>
          <w:rFonts w:ascii="UD デジタル 教科書体 NK-R" w:eastAsia="UD デジタル 教科書体 NK-R" w:hAnsiTheme="minorEastAsia" w:cs="Meiryo UI"/>
          <w:color w:val="000000" w:themeColor="text1"/>
        </w:rPr>
        <w:t>・今後も空家の増加が想定されるため、国においては、改正空家法により空家の活用拡大等の対策が強化さ　れたことに加え、令和５年12月の「こども未来戦略」においても、子育て世帯が住宅に入居しやすい環境を整備する観点から、空家の改修・サブリースの促進、空家の子育て世帯向けのセーフティネット住宅への登録の促進などが示されております。また、住宅需要の高い地域における空家</w:t>
      </w:r>
      <w:r w:rsidR="00B97FB1" w:rsidRPr="00DB1FE9">
        <w:rPr>
          <w:rFonts w:ascii="UD デジタル 教科書体 NK-R" w:eastAsia="UD デジタル 教科書体 NK-R" w:cs="Meiryo UI" w:hint="eastAsia"/>
        </w:rPr>
        <w:t>及び空家予備軍</w:t>
      </w:r>
      <w:r w:rsidR="00C3019B" w:rsidRPr="00DB1FE9">
        <w:rPr>
          <w:rFonts w:ascii="UD デジタル 教科書体 NK-R" w:eastAsia="UD デジタル 教科書体 NK-R" w:cs="Meiryo UI" w:hint="eastAsia"/>
        </w:rPr>
        <w:t>等</w:t>
      </w:r>
      <w:r w:rsidRPr="00DB1FE9">
        <w:rPr>
          <w:rFonts w:ascii="UD デジタル 教科書体 NK-R" w:eastAsia="UD デジタル 教科書体 NK-R" w:hAnsiTheme="minorEastAsia" w:cs="Meiryo UI" w:hint="eastAsia"/>
        </w:rPr>
        <w:t>の</w:t>
      </w:r>
      <w:r w:rsidR="00B97FB1" w:rsidRPr="00DB1FE9">
        <w:rPr>
          <w:rFonts w:ascii="UD デジタル 教科書体 NK-R" w:eastAsia="UD デジタル 教科書体 NK-R" w:cs="Meiryo UI" w:hint="eastAsia"/>
        </w:rPr>
        <w:t>活用</w:t>
      </w:r>
      <w:r w:rsidRPr="002C76F5">
        <w:rPr>
          <w:rFonts w:ascii="UD デジタル 教科書体 NK-R" w:eastAsia="UD デジタル 教科書体 NK-R" w:hAnsiTheme="minorEastAsia" w:cs="Meiryo UI"/>
          <w:color w:val="000000" w:themeColor="text1"/>
        </w:rPr>
        <w:t>促進に向けた取組を支援する動きもあります。 このような国の動きを踏まえ、空家の活用の促進に向けた取組の検討が必要です。</w:t>
      </w:r>
    </w:p>
    <w:p w14:paraId="65BE009A" w14:textId="2609AC15" w:rsidR="00440D68" w:rsidRDefault="00440D68" w:rsidP="00440D68">
      <w:pPr>
        <w:widowControl/>
        <w:ind w:leftChars="150" w:left="420" w:hangingChars="50" w:hanging="105"/>
        <w:jc w:val="left"/>
        <w:rPr>
          <w:rFonts w:ascii="UD デジタル 教科書体 NK-R" w:eastAsia="UD デジタル 教科書体 NK-R" w:hAnsiTheme="minorEastAsia" w:cs="Meiryo UI"/>
          <w:color w:val="000000" w:themeColor="text1"/>
        </w:rPr>
      </w:pPr>
    </w:p>
    <w:p w14:paraId="5C1B5840" w14:textId="77777777" w:rsidR="002A401F" w:rsidRDefault="002A401F" w:rsidP="00440D68">
      <w:pPr>
        <w:widowControl/>
        <w:ind w:leftChars="150" w:left="420" w:hangingChars="50" w:hanging="105"/>
        <w:jc w:val="left"/>
        <w:rPr>
          <w:rFonts w:ascii="UD デジタル 教科書体 NK-R" w:eastAsia="UD デジタル 教科書体 NK-R" w:hAnsiTheme="minorEastAsia" w:cs="Meiryo UI"/>
          <w:color w:val="000000" w:themeColor="text1"/>
        </w:rPr>
      </w:pPr>
    </w:p>
    <w:p w14:paraId="7B96A710" w14:textId="550BD4C6" w:rsidR="001B2FB8" w:rsidRPr="001A213F" w:rsidRDefault="00F4066C" w:rsidP="001B2FB8">
      <w:pPr>
        <w:pStyle w:val="2"/>
        <w:rPr>
          <w:rFonts w:ascii="UD デジタル 教科書体 NK-R" w:eastAsia="UD デジタル 教科書体 NK-R" w:hAnsiTheme="majorEastAsia" w:cs="Meiryo UI"/>
          <w:color w:val="000000" w:themeColor="text1"/>
        </w:rPr>
      </w:pPr>
      <w:bookmarkStart w:id="7" w:name="_Toc224134700"/>
      <w:r w:rsidRPr="00F4066C">
        <w:rPr>
          <w:rFonts w:ascii="UD デジタル 教科書体 NK-R" w:eastAsia="UD デジタル 教科書体 NK-R" w:cs="Meiryo UI" w:hint="eastAsia"/>
          <w:color w:val="000000" w:themeColor="text1"/>
        </w:rPr>
        <w:t>３　既存住宅流通市場の環境整備・活性化</w:t>
      </w:r>
      <w:bookmarkEnd w:id="7"/>
    </w:p>
    <w:p w14:paraId="41AEDA8C" w14:textId="77777777" w:rsidR="005C6182" w:rsidRPr="002E02FA" w:rsidRDefault="005C6182" w:rsidP="005C6182">
      <w:pPr>
        <w:widowControl/>
        <w:jc w:val="left"/>
        <w:rPr>
          <w:rFonts w:ascii="UD デジタル 教科書体 NK-R" w:eastAsia="UD デジタル 教科書体 NK-R" w:hAnsiTheme="minorEastAsia" w:cs="Meiryo UI"/>
          <w:color w:val="000000" w:themeColor="text1"/>
        </w:rPr>
      </w:pPr>
      <w:r w:rsidRPr="002E02FA">
        <w:rPr>
          <w:rFonts w:ascii="UD デジタル 教科書体 NK-R" w:eastAsia="UD デジタル 教科書体 NK-R" w:hAnsiTheme="minorEastAsia" w:cs="Meiryo UI" w:hint="eastAsia"/>
          <w:color w:val="000000" w:themeColor="text1"/>
        </w:rPr>
        <w:t>〇既存住宅の評価向上</w:t>
      </w:r>
    </w:p>
    <w:p w14:paraId="6C02FFBA" w14:textId="152C6F66" w:rsidR="005C6182" w:rsidRPr="002E02FA" w:rsidRDefault="005C6182" w:rsidP="002A401F">
      <w:pPr>
        <w:widowControl/>
        <w:ind w:leftChars="112" w:left="340" w:hangingChars="50" w:hanging="105"/>
        <w:jc w:val="left"/>
        <w:rPr>
          <w:rFonts w:ascii="UD デジタル 教科書体 NK-R" w:eastAsia="UD デジタル 教科書体 NK-R" w:hAnsiTheme="minorEastAsia" w:cs="Meiryo UI"/>
          <w:color w:val="000000" w:themeColor="text1"/>
        </w:rPr>
      </w:pPr>
      <w:r w:rsidRPr="002E02FA">
        <w:rPr>
          <w:rFonts w:ascii="UD デジタル 教科書体 NK-R" w:eastAsia="UD デジタル 教科書体 NK-R" w:hAnsiTheme="minorEastAsia" w:cs="Meiryo UI" w:hint="eastAsia"/>
          <w:color w:val="000000" w:themeColor="text1"/>
        </w:rPr>
        <w:t>・</w:t>
      </w:r>
      <w:r w:rsidR="00885A68" w:rsidRPr="002E02FA">
        <w:rPr>
          <w:rFonts w:ascii="UD デジタル 教科書体 NK-R" w:eastAsia="UD デジタル 教科書体 NK-R" w:hAnsiTheme="minorEastAsia" w:cs="Meiryo UI" w:hint="eastAsia"/>
          <w:color w:val="000000" w:themeColor="text1"/>
        </w:rPr>
        <w:t>インスペクションについては、未だ制度の周知が十分とは言えず、認知度・実施率ともに依然として割合は少ないため、継続的な普及啓発が必要です。</w:t>
      </w:r>
    </w:p>
    <w:p w14:paraId="4BE49E9F" w14:textId="6E7C9F16" w:rsidR="005C6182" w:rsidRPr="002E02FA" w:rsidRDefault="005C6182" w:rsidP="002A401F">
      <w:pPr>
        <w:widowControl/>
        <w:ind w:leftChars="112" w:left="340" w:hangingChars="50" w:hanging="105"/>
        <w:jc w:val="left"/>
        <w:rPr>
          <w:rFonts w:ascii="UD デジタル 教科書体 NK-R" w:eastAsia="UD デジタル 教科書体 NK-R" w:hAnsiTheme="minorEastAsia" w:cs="Meiryo UI"/>
          <w:color w:val="000000" w:themeColor="text1"/>
        </w:rPr>
      </w:pPr>
      <w:r w:rsidRPr="002E02FA">
        <w:rPr>
          <w:rFonts w:ascii="UD デジタル 教科書体 NK-R" w:eastAsia="UD デジタル 教科書体 NK-R" w:hAnsiTheme="minorEastAsia" w:cs="Meiryo UI" w:hint="eastAsia"/>
          <w:color w:val="000000" w:themeColor="text1"/>
        </w:rPr>
        <w:t>・</w:t>
      </w:r>
      <w:r w:rsidR="00885A68" w:rsidRPr="002E02FA">
        <w:rPr>
          <w:rFonts w:ascii="UD デジタル 教科書体 NK-R" w:eastAsia="UD デジタル 教科書体 NK-R" w:hAnsiTheme="minorEastAsia" w:cs="Meiryo UI" w:hint="eastAsia"/>
          <w:color w:val="000000" w:themeColor="text1"/>
        </w:rPr>
        <w:t>既存住宅の流通促進のためには、品質への不安を取り除かなければならず、品質の確保と「見える化」や、良質なストックの拡大が必要です。</w:t>
      </w:r>
    </w:p>
    <w:p w14:paraId="1CA628BC" w14:textId="76E02ED8" w:rsidR="005C6182" w:rsidRPr="002E02FA" w:rsidRDefault="005C6182" w:rsidP="005C6182">
      <w:pPr>
        <w:widowControl/>
        <w:jc w:val="left"/>
        <w:rPr>
          <w:rFonts w:ascii="UD デジタル 教科書体 NK-R" w:eastAsia="UD デジタル 教科書体 NK-R" w:hAnsiTheme="minorEastAsia" w:cs="Meiryo UI"/>
          <w:color w:val="000000" w:themeColor="text1"/>
        </w:rPr>
      </w:pPr>
    </w:p>
    <w:p w14:paraId="2D756826" w14:textId="173F685D" w:rsidR="005C6182" w:rsidRPr="002E02FA" w:rsidRDefault="005C6182" w:rsidP="005C6182">
      <w:pPr>
        <w:widowControl/>
        <w:jc w:val="left"/>
        <w:rPr>
          <w:rFonts w:ascii="UD デジタル 教科書体 NK-R" w:eastAsia="UD デジタル 教科書体 NK-R" w:hAnsiTheme="minorEastAsia" w:cs="Meiryo UI"/>
          <w:color w:val="000000" w:themeColor="text1"/>
        </w:rPr>
      </w:pPr>
      <w:r w:rsidRPr="002E02FA">
        <w:rPr>
          <w:rFonts w:ascii="UD デジタル 教科書体 NK-R" w:eastAsia="UD デジタル 教科書体 NK-R" w:hAnsiTheme="minorEastAsia" w:cs="Meiryo UI" w:hint="eastAsia"/>
          <w:color w:val="000000" w:themeColor="text1"/>
        </w:rPr>
        <w:t>○既存住宅流通に係る相談体制等の充実</w:t>
      </w:r>
    </w:p>
    <w:p w14:paraId="19F272F2" w14:textId="65764C07" w:rsidR="00CD6686" w:rsidRPr="002E02FA" w:rsidRDefault="00CD6686" w:rsidP="002A401F">
      <w:pPr>
        <w:widowControl/>
        <w:ind w:leftChars="112" w:left="340" w:hangingChars="50" w:hanging="105"/>
        <w:jc w:val="left"/>
        <w:rPr>
          <w:rFonts w:ascii="UD デジタル 教科書体 NK-R" w:eastAsia="UD デジタル 教科書体 NK-R" w:hAnsiTheme="minorEastAsia" w:cs="Meiryo UI"/>
          <w:color w:val="000000" w:themeColor="text1"/>
        </w:rPr>
      </w:pPr>
      <w:r w:rsidRPr="002E02FA">
        <w:rPr>
          <w:rFonts w:ascii="UD デジタル 教科書体 NK-R" w:eastAsia="UD デジタル 教科書体 NK-R" w:hAnsiTheme="minorEastAsia" w:cs="Meiryo UI" w:hint="eastAsia"/>
          <w:color w:val="000000" w:themeColor="text1"/>
        </w:rPr>
        <w:t>・既存住宅の流通促進のためには、空家と同様、不動産、建築、法律といった様々な分野の課題を解消しなければならないことから、専門家団体と連携して実施している相談窓口等の情報を、府民に分かりやすく周知することが重要です。</w:t>
      </w:r>
    </w:p>
    <w:p w14:paraId="0CDBC50C" w14:textId="2362DC47" w:rsidR="00CD6686" w:rsidRPr="002E02FA" w:rsidRDefault="00CD6686" w:rsidP="002A401F">
      <w:pPr>
        <w:widowControl/>
        <w:ind w:leftChars="112" w:left="340" w:hangingChars="50" w:hanging="105"/>
        <w:jc w:val="left"/>
        <w:rPr>
          <w:rFonts w:ascii="UD デジタル 教科書体 NK-R" w:eastAsia="UD デジタル 教科書体 NK-R" w:hAnsiTheme="minorEastAsia" w:cs="Meiryo UI"/>
          <w:color w:val="000000" w:themeColor="text1"/>
        </w:rPr>
      </w:pPr>
      <w:r w:rsidRPr="002E02FA">
        <w:rPr>
          <w:rFonts w:ascii="UD デジタル 教科書体 NK-R" w:eastAsia="UD デジタル 教科書体 NK-R" w:hAnsiTheme="minorEastAsia" w:cs="Meiryo UI" w:hint="eastAsia"/>
          <w:color w:val="000000" w:themeColor="text1"/>
        </w:rPr>
        <w:t>・</w:t>
      </w:r>
      <w:r w:rsidR="00945718" w:rsidRPr="002E02FA">
        <w:rPr>
          <w:rFonts w:ascii="UD デジタル 教科書体 NK-R" w:eastAsia="UD デジタル 教科書体 NK-R" w:cs="Meiryo UI" w:hint="eastAsia"/>
          <w:color w:val="000000" w:themeColor="text1"/>
        </w:rPr>
        <w:t>近年の既存住宅に係る相談は、専門</w:t>
      </w:r>
      <w:r w:rsidR="000014B7" w:rsidRPr="002E02FA">
        <w:rPr>
          <w:rFonts w:ascii="UD デジタル 教科書体 NK-R" w:eastAsia="UD デジタル 教科書体 NK-R" w:cs="Meiryo UI" w:hint="eastAsia"/>
          <w:color w:val="000000" w:themeColor="text1"/>
        </w:rPr>
        <w:t>化</w:t>
      </w:r>
      <w:r w:rsidR="00945718" w:rsidRPr="002E02FA">
        <w:rPr>
          <w:rFonts w:ascii="UD デジタル 教科書体 NK-R" w:eastAsia="UD デジタル 教科書体 NK-R" w:cs="Meiryo UI" w:hint="eastAsia"/>
          <w:color w:val="000000" w:themeColor="text1"/>
        </w:rPr>
        <w:t>・</w:t>
      </w:r>
      <w:r w:rsidR="00EE42C5" w:rsidRPr="002E02FA">
        <w:rPr>
          <w:rFonts w:ascii="UD デジタル 教科書体 NK-R" w:eastAsia="UD デジタル 教科書体 NK-R" w:hAnsiTheme="minorEastAsia" w:cs="Meiryo UI" w:hint="eastAsia"/>
          <w:color w:val="000000" w:themeColor="text1"/>
        </w:rPr>
        <w:t>高度化・複雑化</w:t>
      </w:r>
      <w:r w:rsidR="00945718" w:rsidRPr="002E02FA">
        <w:rPr>
          <w:rFonts w:ascii="UD デジタル 教科書体 NK-R" w:eastAsia="UD デジタル 教科書体 NK-R" w:cs="Meiryo UI" w:hint="eastAsia"/>
          <w:color w:val="000000" w:themeColor="text1"/>
        </w:rPr>
        <w:t>していることから、このような</w:t>
      </w:r>
      <w:r w:rsidR="00EE42C5" w:rsidRPr="002E02FA">
        <w:rPr>
          <w:rFonts w:ascii="UD デジタル 教科書体 NK-R" w:eastAsia="UD デジタル 教科書体 NK-R" w:hAnsiTheme="minorEastAsia" w:cs="Meiryo UI" w:hint="eastAsia"/>
          <w:color w:val="000000" w:themeColor="text1"/>
        </w:rPr>
        <w:t>相談に対応</w:t>
      </w:r>
      <w:r w:rsidR="00945718" w:rsidRPr="002E02FA">
        <w:rPr>
          <w:rFonts w:ascii="UD デジタル 教科書体 NK-R" w:eastAsia="UD デジタル 教科書体 NK-R" w:cs="Meiryo UI" w:hint="eastAsia"/>
          <w:color w:val="000000" w:themeColor="text1"/>
        </w:rPr>
        <w:t>するため</w:t>
      </w:r>
      <w:r w:rsidR="00EE42C5" w:rsidRPr="002E02FA">
        <w:rPr>
          <w:rFonts w:ascii="UD デジタル 教科書体 NK-R" w:eastAsia="UD デジタル 教科書体 NK-R" w:hAnsiTheme="minorEastAsia" w:cs="Meiryo UI" w:hint="eastAsia"/>
          <w:color w:val="000000" w:themeColor="text1"/>
        </w:rPr>
        <w:t>、窓口業務のボトムアップ</w:t>
      </w:r>
      <w:r w:rsidR="00945718" w:rsidRPr="002E02FA">
        <w:rPr>
          <w:rFonts w:ascii="UD デジタル 教科書体 NK-R" w:eastAsia="UD デジタル 教科書体 NK-R" w:cs="Meiryo UI" w:hint="eastAsia"/>
          <w:color w:val="000000" w:themeColor="text1"/>
        </w:rPr>
        <w:t>や</w:t>
      </w:r>
      <w:r w:rsidR="00700C9D" w:rsidRPr="002E02FA">
        <w:rPr>
          <w:rFonts w:ascii="UD デジタル 教科書体 NK-R" w:eastAsia="UD デジタル 教科書体 NK-R" w:cs="Meiryo UI" w:hint="eastAsia"/>
          <w:color w:val="000000" w:themeColor="text1"/>
        </w:rPr>
        <w:t>知識の</w:t>
      </w:r>
      <w:r w:rsidR="00945718" w:rsidRPr="002E02FA">
        <w:rPr>
          <w:rFonts w:ascii="UD デジタル 教科書体 NK-R" w:eastAsia="UD デジタル 教科書体 NK-R" w:cs="Meiryo UI" w:hint="eastAsia"/>
          <w:color w:val="000000" w:themeColor="text1"/>
        </w:rPr>
        <w:t>ブラッシュアップを行うことが必要です</w:t>
      </w:r>
      <w:r w:rsidR="00EE42C5" w:rsidRPr="002E02FA">
        <w:rPr>
          <w:rFonts w:ascii="UD デジタル 教科書体 NK-R" w:eastAsia="UD デジタル 教科書体 NK-R" w:hAnsiTheme="minorEastAsia" w:cs="Meiryo UI" w:hint="eastAsia"/>
          <w:color w:val="000000" w:themeColor="text1"/>
        </w:rPr>
        <w:t>。</w:t>
      </w:r>
    </w:p>
    <w:p w14:paraId="3A2F6D60" w14:textId="57C69E4E" w:rsidR="00BD22B6" w:rsidRPr="00945718" w:rsidRDefault="00BD22B6" w:rsidP="002A401F">
      <w:pPr>
        <w:widowControl/>
        <w:ind w:leftChars="112" w:left="340" w:hangingChars="50" w:hanging="105"/>
        <w:jc w:val="left"/>
        <w:rPr>
          <w:rFonts w:ascii="UD デジタル 教科書体 NK-R" w:eastAsia="UD デジタル 教科書体 NK-R" w:hAnsiTheme="minorEastAsia" w:cs="Meiryo UI"/>
          <w:color w:val="000000" w:themeColor="text1"/>
        </w:rPr>
      </w:pPr>
      <w:r w:rsidRPr="002E02FA">
        <w:rPr>
          <w:rFonts w:ascii="UD デジタル 教科書体 NK-R" w:eastAsia="UD デジタル 教科書体 NK-R" w:hAnsiTheme="minorEastAsia" w:cs="Meiryo UI" w:hint="eastAsia"/>
          <w:color w:val="000000" w:themeColor="text1"/>
        </w:rPr>
        <w:t>・</w:t>
      </w:r>
      <w:r w:rsidR="00EE42C5" w:rsidRPr="002E02FA">
        <w:rPr>
          <w:rFonts w:ascii="UD デジタル 教科書体 NK-R" w:eastAsia="UD デジタル 教科書体 NK-R" w:hAnsiTheme="minorEastAsia" w:cs="Meiryo UI" w:hint="eastAsia"/>
          <w:color w:val="000000" w:themeColor="text1"/>
        </w:rPr>
        <w:t>府内</w:t>
      </w:r>
      <w:r w:rsidR="00945718" w:rsidRPr="002E02FA">
        <w:rPr>
          <w:rFonts w:ascii="UD デジタル 教科書体 NK-R" w:eastAsia="UD デジタル 教科書体 NK-R" w:cs="Meiryo UI" w:hint="eastAsia"/>
          <w:color w:val="000000" w:themeColor="text1"/>
        </w:rPr>
        <w:t>における</w:t>
      </w:r>
      <w:r w:rsidR="00EE42C5" w:rsidRPr="002E02FA">
        <w:rPr>
          <w:rFonts w:ascii="UD デジタル 教科書体 NK-R" w:eastAsia="UD デジタル 教科書体 NK-R" w:hAnsiTheme="minorEastAsia" w:cs="Meiryo UI" w:hint="eastAsia"/>
          <w:color w:val="000000" w:themeColor="text1"/>
        </w:rPr>
        <w:t>災害</w:t>
      </w:r>
      <w:r w:rsidR="00945718" w:rsidRPr="002E02FA">
        <w:rPr>
          <w:rFonts w:ascii="UD デジタル 教科書体 NK-R" w:eastAsia="UD デジタル 教科書体 NK-R" w:cs="Meiryo UI" w:hint="eastAsia"/>
          <w:color w:val="000000" w:themeColor="text1"/>
        </w:rPr>
        <w:t>時には、</w:t>
      </w:r>
      <w:r w:rsidR="00EE42C5" w:rsidRPr="002E02FA">
        <w:rPr>
          <w:rFonts w:ascii="UD デジタル 教科書体 NK-R" w:eastAsia="UD デジタル 教科書体 NK-R" w:hAnsiTheme="minorEastAsia" w:cs="Meiryo UI" w:hint="eastAsia"/>
          <w:color w:val="000000" w:themeColor="text1"/>
        </w:rPr>
        <w:t>被災した府民からの</w:t>
      </w:r>
      <w:r w:rsidR="00945718" w:rsidRPr="002E02FA">
        <w:rPr>
          <w:rFonts w:ascii="UD デジタル 教科書体 NK-R" w:eastAsia="UD デジタル 教科書体 NK-R" w:cs="Meiryo UI" w:hint="eastAsia"/>
          <w:color w:val="000000" w:themeColor="text1"/>
        </w:rPr>
        <w:t>既存住宅に係る</w:t>
      </w:r>
      <w:r w:rsidR="00EE42C5" w:rsidRPr="002E02FA">
        <w:rPr>
          <w:rFonts w:ascii="UD デジタル 教科書体 NK-R" w:eastAsia="UD デジタル 教科書体 NK-R" w:hAnsiTheme="minorEastAsia" w:cs="Meiryo UI" w:hint="eastAsia"/>
          <w:color w:val="000000" w:themeColor="text1"/>
        </w:rPr>
        <w:t>相談</w:t>
      </w:r>
      <w:r w:rsidR="00945718" w:rsidRPr="002E02FA">
        <w:rPr>
          <w:rFonts w:ascii="UD デジタル 教科書体 NK-R" w:eastAsia="UD デジタル 教科書体 NK-R" w:cs="Meiryo UI" w:hint="eastAsia"/>
          <w:color w:val="000000" w:themeColor="text1"/>
        </w:rPr>
        <w:t>が増加することから、このような相談に対応できる体制を整備することが必要です。</w:t>
      </w:r>
    </w:p>
    <w:p w14:paraId="11BEA223" w14:textId="5638C4DA" w:rsidR="00846957" w:rsidRPr="001A213F" w:rsidRDefault="00733AF8" w:rsidP="00733AF8">
      <w:pPr>
        <w:rPr>
          <w:rFonts w:ascii="UD デジタル 教科書体 NK-R" w:eastAsia="UD デジタル 教科書体 NK-R" w:hAnsiTheme="minorEastAsia" w:cs="Meiryo UI"/>
          <w:color w:val="000000" w:themeColor="text1"/>
        </w:rPr>
      </w:pPr>
      <w:r w:rsidRPr="001A213F">
        <w:rPr>
          <w:rFonts w:ascii="UD デジタル 教科書体 NK-R" w:eastAsia="UD デジタル 教科書体 NK-R" w:hAnsiTheme="minorEastAsia" w:cs="Meiryo UI" w:hint="eastAsia"/>
          <w:noProof/>
          <w:color w:val="000000" w:themeColor="text1"/>
        </w:rPr>
        <mc:AlternateContent>
          <mc:Choice Requires="wps">
            <w:drawing>
              <wp:anchor distT="0" distB="0" distL="114300" distR="114300" simplePos="0" relativeHeight="251698176" behindDoc="0" locked="0" layoutInCell="1" allowOverlap="1" wp14:anchorId="0F5C36FD" wp14:editId="5FB63CF5">
                <wp:simplePos x="0" y="0"/>
                <wp:positionH relativeFrom="column">
                  <wp:posOffset>4333875</wp:posOffset>
                </wp:positionH>
                <wp:positionV relativeFrom="paragraph">
                  <wp:posOffset>152400</wp:posOffset>
                </wp:positionV>
                <wp:extent cx="1304925" cy="307340"/>
                <wp:effectExtent l="0" t="0" r="0" b="3810"/>
                <wp:wrapNone/>
                <wp:docPr id="46" name="テキスト ボックス 162" title="【民間事業者の動向】"/>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020CE" w14:textId="200528E0" w:rsidR="002F59D5" w:rsidRPr="007B5975" w:rsidRDefault="002F59D5" w:rsidP="00733AF8">
                            <w:pPr>
                              <w:rPr>
                                <w:kern w:val="0"/>
                                <w:sz w:val="16"/>
                                <w:szCs w:val="24"/>
                              </w:rPr>
                            </w:pPr>
                          </w:p>
                        </w:txbxContent>
                      </wps:txbx>
                      <wps:bodyPr wrap="square">
                        <a:spAutoFit/>
                      </wps:bodyPr>
                    </wps:wsp>
                  </a:graphicData>
                </a:graphic>
                <wp14:sizeRelH relativeFrom="margin">
                  <wp14:pctWidth>0</wp14:pctWidth>
                </wp14:sizeRelH>
              </wp:anchor>
            </w:drawing>
          </mc:Choice>
          <mc:Fallback>
            <w:pict>
              <v:shapetype w14:anchorId="0F5C36FD" id="_x0000_t202" coordsize="21600,21600" o:spt="202" path="m,l,21600r21600,l21600,xe">
                <v:stroke joinstyle="miter"/>
                <v:path gradientshapeok="t" o:connecttype="rect"/>
              </v:shapetype>
              <v:shape id="テキスト ボックス 162" o:spid="_x0000_s1026" type="#_x0000_t202" alt="タイトル: 【民間事業者の動向】" style="position:absolute;left:0;text-align:left;margin-left:341.25pt;margin-top:12pt;width:102.75pt;height:24.2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" filled="f" stroked="f">
                <v:textbox style="mso-fit-shape-to-text:t">
                  <w:txbxContent>
                    <w:p w14:paraId="648020CE" w14:textId="200528E0" w:rsidR="002F59D5" w:rsidRPr="007B5975" w:rsidRDefault="002F59D5" w:rsidP="00733AF8">
                      <w:pPr>
                        <w:rPr>
                          <w:kern w:val="0"/>
                          <w:sz w:val="16"/>
                          <w:szCs w:val="24"/>
                        </w:rPr>
                      </w:pPr>
                    </w:p>
                  </w:txbxContent>
                </v:textbox>
              </v:shape>
            </w:pict>
          </mc:Fallback>
        </mc:AlternateContent>
      </w:r>
    </w:p>
    <w:p w14:paraId="289D9981" w14:textId="3F1EC329" w:rsidR="00846957" w:rsidRPr="001A213F" w:rsidRDefault="00846957" w:rsidP="00733AF8">
      <w:pPr>
        <w:rPr>
          <w:rFonts w:ascii="UD デジタル 教科書体 NK-R" w:eastAsia="UD デジタル 教科書体 NK-R" w:hAnsiTheme="minorEastAsia" w:cs="Meiryo UI"/>
          <w:color w:val="000000" w:themeColor="text1"/>
        </w:rPr>
      </w:pPr>
    </w:p>
    <w:p w14:paraId="1A31D68F" w14:textId="665CBA80" w:rsidR="00846957" w:rsidRPr="001A213F" w:rsidRDefault="00846957" w:rsidP="00733AF8">
      <w:pPr>
        <w:rPr>
          <w:rFonts w:ascii="UD デジタル 教科書体 NK-R" w:eastAsia="UD デジタル 教科書体 NK-R" w:hAnsiTheme="minorEastAsia" w:cs="Meiryo UI"/>
          <w:color w:val="000000" w:themeColor="text1"/>
        </w:rPr>
      </w:pPr>
    </w:p>
    <w:p w14:paraId="0E6BB23F" w14:textId="14A827FC" w:rsidR="00846957" w:rsidRPr="001A213F" w:rsidRDefault="00846957" w:rsidP="00733AF8">
      <w:pPr>
        <w:rPr>
          <w:rFonts w:ascii="UD デジタル 教科書体 NK-R" w:eastAsia="UD デジタル 教科書体 NK-R" w:hAnsiTheme="minorEastAsia" w:cs="Meiryo UI"/>
          <w:color w:val="000000" w:themeColor="text1"/>
        </w:rPr>
      </w:pPr>
    </w:p>
    <w:p w14:paraId="73DE79CD" w14:textId="4566A20A" w:rsidR="00733AF8" w:rsidRPr="001A213F" w:rsidRDefault="00733AF8" w:rsidP="00733AF8">
      <w:pPr>
        <w:pStyle w:val="1"/>
        <w:rPr>
          <w:rFonts w:ascii="UD デジタル 教科書体 NK-R" w:eastAsia="UD デジタル 教科書体 NK-R"/>
        </w:rPr>
      </w:pPr>
      <w:bookmarkStart w:id="8" w:name="_Toc224134701"/>
      <w:r w:rsidRPr="001A213F">
        <w:rPr>
          <w:rFonts w:ascii="UD デジタル 教科書体 NK-R" w:eastAsia="UD デジタル 教科書体 NK-R" w:hAnsiTheme="majorEastAsia" w:cs="Meiryo UI" w:hint="eastAsia"/>
          <w:b/>
          <w:color w:val="000000" w:themeColor="text1"/>
        </w:rPr>
        <w:lastRenderedPageBreak/>
        <w:t>第3　今後の</w:t>
      </w:r>
      <w:r w:rsidR="00853978" w:rsidRPr="001A213F">
        <w:rPr>
          <w:rFonts w:ascii="UD デジタル 教科書体 NK-R" w:eastAsia="UD デジタル 教科書体 NK-R" w:hAnsiTheme="majorEastAsia" w:cs="Meiryo UI" w:hint="eastAsia"/>
          <w:b/>
          <w:color w:val="000000" w:themeColor="text1"/>
        </w:rPr>
        <w:t>取組</w:t>
      </w:r>
      <w:bookmarkEnd w:id="8"/>
    </w:p>
    <w:p w14:paraId="7729B9DD" w14:textId="6999A903" w:rsidR="00733AF8" w:rsidRPr="001A213F" w:rsidRDefault="00733AF8" w:rsidP="00764693">
      <w:pPr>
        <w:ind w:leftChars="100" w:left="210"/>
        <w:rPr>
          <w:rFonts w:ascii="UD デジタル 教科書体 NK-R" w:eastAsia="UD デジタル 教科書体 NK-R" w:hAnsiTheme="majorEastAsia" w:cs="Meiryo UI"/>
          <w:color w:val="000000" w:themeColor="text1"/>
        </w:rPr>
      </w:pPr>
      <w:r w:rsidRPr="001A213F">
        <w:rPr>
          <w:rFonts w:ascii="UD デジタル 教科書体 NK-R" w:eastAsia="UD デジタル 教科書体 NK-R" w:hAnsiTheme="majorEastAsia" w:cs="Meiryo UI" w:hint="eastAsia"/>
          <w:color w:val="000000" w:themeColor="text1"/>
        </w:rPr>
        <w:t>空家対策の充実に向けた課題を踏まえ、</w:t>
      </w:r>
      <w:r w:rsidRPr="001A213F">
        <w:rPr>
          <w:rFonts w:ascii="UD デジタル 教科書体 NK-R" w:eastAsia="UD デジタル 教科書体 NK-R" w:hint="eastAsia"/>
          <w:color w:val="000000" w:themeColor="text1"/>
        </w:rPr>
        <w:t xml:space="preserve">　「空家の</w:t>
      </w:r>
      <w:r w:rsidR="001A3AFD" w:rsidRPr="001A213F">
        <w:rPr>
          <w:rFonts w:ascii="UD デジタル 教科書体 NK-R" w:eastAsia="UD デジタル 教科書体 NK-R" w:hint="eastAsia"/>
          <w:color w:val="000000" w:themeColor="text1"/>
        </w:rPr>
        <w:t>管理・</w:t>
      </w:r>
      <w:r w:rsidRPr="001A213F">
        <w:rPr>
          <w:rFonts w:ascii="UD デジタル 教科書体 NK-R" w:eastAsia="UD デジタル 教科書体 NK-R" w:hint="eastAsia"/>
          <w:color w:val="000000" w:themeColor="text1"/>
        </w:rPr>
        <w:t>除却</w:t>
      </w:r>
      <w:r w:rsidR="001A3AFD" w:rsidRPr="001A213F">
        <w:rPr>
          <w:rFonts w:ascii="UD デジタル 教科書体 NK-R" w:eastAsia="UD デジタル 教科書体 NK-R" w:hint="eastAsia"/>
          <w:color w:val="000000" w:themeColor="text1"/>
        </w:rPr>
        <w:t>の</w:t>
      </w:r>
      <w:r w:rsidRPr="001A213F">
        <w:rPr>
          <w:rFonts w:ascii="UD デジタル 教科書体 NK-R" w:eastAsia="UD デジタル 教科書体 NK-R" w:hint="eastAsia"/>
          <w:color w:val="000000" w:themeColor="text1"/>
        </w:rPr>
        <w:t>促進」「空家</w:t>
      </w:r>
      <w:r w:rsidR="001A3AFD" w:rsidRPr="001A213F">
        <w:rPr>
          <w:rFonts w:ascii="UD デジタル 教科書体 NK-R" w:eastAsia="UD デジタル 教科書体 NK-R" w:hint="eastAsia"/>
          <w:color w:val="000000" w:themeColor="text1"/>
        </w:rPr>
        <w:t>の</w:t>
      </w:r>
      <w:r w:rsidRPr="001A213F">
        <w:rPr>
          <w:rFonts w:ascii="UD デジタル 教科書体 NK-R" w:eastAsia="UD デジタル 教科書体 NK-R" w:hint="eastAsia"/>
          <w:color w:val="000000" w:themeColor="text1"/>
        </w:rPr>
        <w:t>活用の</w:t>
      </w:r>
      <w:r w:rsidR="001A3AFD" w:rsidRPr="001A213F">
        <w:rPr>
          <w:rFonts w:ascii="UD デジタル 教科書体 NK-R" w:eastAsia="UD デジタル 教科書体 NK-R" w:hint="eastAsia"/>
          <w:color w:val="000000" w:themeColor="text1"/>
        </w:rPr>
        <w:t>促進</w:t>
      </w:r>
      <w:r w:rsidRPr="001A213F">
        <w:rPr>
          <w:rFonts w:ascii="UD デジタル 教科書体 NK-R" w:eastAsia="UD デジタル 教科書体 NK-R" w:hint="eastAsia"/>
          <w:color w:val="000000" w:themeColor="text1"/>
        </w:rPr>
        <w:t>」「既存住宅流通市場の環境整備・活性化」に基づき、</w:t>
      </w:r>
      <w:r w:rsidR="00853978" w:rsidRPr="001A213F">
        <w:rPr>
          <w:rFonts w:ascii="UD デジタル 教科書体 NK-R" w:eastAsia="UD デジタル 教科書体 NK-R" w:hint="eastAsia"/>
          <w:color w:val="000000" w:themeColor="text1"/>
        </w:rPr>
        <w:t>取組</w:t>
      </w:r>
      <w:r w:rsidRPr="001A213F">
        <w:rPr>
          <w:rFonts w:ascii="UD デジタル 教科書体 NK-R" w:eastAsia="UD デジタル 教科書体 NK-R" w:hint="eastAsia"/>
          <w:color w:val="000000" w:themeColor="text1"/>
        </w:rPr>
        <w:t>を行います。</w:t>
      </w:r>
    </w:p>
    <w:p w14:paraId="16CC5A4F" w14:textId="77777777" w:rsidR="00E9269C" w:rsidRPr="001A213F" w:rsidRDefault="00E9269C" w:rsidP="00E9269C">
      <w:pPr>
        <w:ind w:leftChars="100" w:left="210"/>
        <w:rPr>
          <w:rFonts w:ascii="UD デジタル 教科書体 NK-R" w:eastAsia="UD デジタル 教科書体 NK-R" w:hAnsiTheme="majorEastAsia" w:cs="Meiryo UI"/>
          <w:color w:val="000000" w:themeColor="text1"/>
        </w:rPr>
      </w:pPr>
    </w:p>
    <w:p w14:paraId="0435C6D0" w14:textId="37C3B8B7" w:rsidR="00733AF8" w:rsidRPr="001A213F" w:rsidRDefault="00B3735B" w:rsidP="00FA4400">
      <w:pPr>
        <w:pStyle w:val="2"/>
        <w:rPr>
          <w:rFonts w:ascii="UD デジタル 教科書体 NK-R" w:eastAsia="UD デジタル 教科書体 NK-R" w:hAnsiTheme="majorEastAsia" w:cs="Meiryo UI"/>
          <w:color w:val="000000" w:themeColor="text1"/>
        </w:rPr>
      </w:pPr>
      <w:bookmarkStart w:id="9" w:name="_Toc224134702"/>
      <w:r w:rsidRPr="001A213F">
        <w:rPr>
          <w:rFonts w:ascii="UD デジタル 教科書体 NK-R" w:eastAsia="UD デジタル 教科書体 NK-R" w:hAnsiTheme="majorEastAsia" w:cs="Meiryo UI" w:hint="eastAsia"/>
          <w:color w:val="000000" w:themeColor="text1"/>
        </w:rPr>
        <w:t xml:space="preserve">１　</w:t>
      </w:r>
      <w:r w:rsidR="00FB7677" w:rsidRPr="001A213F">
        <w:rPr>
          <w:rFonts w:ascii="UD デジタル 教科書体 NK-R" w:eastAsia="UD デジタル 教科書体 NK-R" w:hAnsiTheme="majorEastAsia" w:cs="Meiryo UI" w:hint="eastAsia"/>
          <w:color w:val="000000" w:themeColor="text1"/>
        </w:rPr>
        <w:t>空家の</w:t>
      </w:r>
      <w:r w:rsidR="001A3AFD" w:rsidRPr="001A213F">
        <w:rPr>
          <w:rFonts w:ascii="UD デジタル 教科書体 NK-R" w:eastAsia="UD デジタル 教科書体 NK-R" w:hAnsiTheme="minorHAnsi" w:cs="Meiryo UI" w:hint="eastAsia"/>
          <w:color w:val="000000" w:themeColor="text1"/>
        </w:rPr>
        <w:t>管理・</w:t>
      </w:r>
      <w:r w:rsidR="00FB7677" w:rsidRPr="001A213F">
        <w:rPr>
          <w:rFonts w:ascii="UD デジタル 教科書体 NK-R" w:eastAsia="UD デジタル 教科書体 NK-R" w:hAnsiTheme="majorEastAsia" w:cs="Meiryo UI" w:hint="eastAsia"/>
          <w:color w:val="000000" w:themeColor="text1"/>
        </w:rPr>
        <w:t>除却</w:t>
      </w:r>
      <w:r w:rsidR="001A3AFD" w:rsidRPr="001A213F">
        <w:rPr>
          <w:rFonts w:ascii="UD デジタル 教科書体 NK-R" w:eastAsia="UD デジタル 教科書体 NK-R" w:hAnsiTheme="minorHAnsi" w:cs="Meiryo UI" w:hint="eastAsia"/>
          <w:color w:val="000000" w:themeColor="text1"/>
        </w:rPr>
        <w:t>の</w:t>
      </w:r>
      <w:r w:rsidR="00FB7677" w:rsidRPr="001A213F">
        <w:rPr>
          <w:rFonts w:ascii="UD デジタル 教科書体 NK-R" w:eastAsia="UD デジタル 教科書体 NK-R" w:hAnsiTheme="majorEastAsia" w:cs="Meiryo UI" w:hint="eastAsia"/>
          <w:color w:val="000000" w:themeColor="text1"/>
        </w:rPr>
        <w:t>促進</w:t>
      </w:r>
      <w:bookmarkEnd w:id="9"/>
    </w:p>
    <w:p w14:paraId="1E18DB47" w14:textId="664BDB8F" w:rsidR="00733AF8" w:rsidRPr="001A213F" w:rsidRDefault="00733AF8" w:rsidP="002A401F">
      <w:pPr>
        <w:rPr>
          <w:rFonts w:ascii="UD デジタル 教科書体 NK-R" w:eastAsia="UD デジタル 教科書体 NK-R" w:hAnsiTheme="minorEastAsia" w:cs="Meiryo UI"/>
          <w:color w:val="000000" w:themeColor="text1"/>
        </w:rPr>
      </w:pPr>
      <w:r w:rsidRPr="001A213F">
        <w:rPr>
          <w:rFonts w:ascii="UD デジタル 教科書体 NK-R" w:eastAsia="UD デジタル 教科書体 NK-R" w:hAnsiTheme="minorEastAsia" w:cs="Meiryo UI" w:hint="eastAsia"/>
          <w:color w:val="000000" w:themeColor="text1"/>
        </w:rPr>
        <w:t>〇</w:t>
      </w:r>
      <w:r w:rsidR="00020BA2" w:rsidRPr="002E02FA">
        <w:rPr>
          <w:rFonts w:ascii="UD デジタル 教科書体 NK-R" w:eastAsia="UD デジタル 教科書体 NK-R" w:hAnsiTheme="minorEastAsia" w:cs="Meiryo UI" w:hint="eastAsia"/>
          <w:color w:val="000000" w:themeColor="text1"/>
        </w:rPr>
        <w:t>市町村への空家対策に資する支援</w:t>
      </w:r>
    </w:p>
    <w:p w14:paraId="3AA0F1BC" w14:textId="56D618EB" w:rsidR="00733AF8" w:rsidRPr="00CA4715" w:rsidRDefault="00733AF8" w:rsidP="002A401F">
      <w:pPr>
        <w:ind w:leftChars="100" w:left="315" w:hangingChars="50" w:hanging="105"/>
        <w:rPr>
          <w:rFonts w:ascii="UD デジタル 教科書体 NK-R" w:eastAsia="UD デジタル 教科書体 NK-R" w:hAnsiTheme="majorEastAsia" w:cs="Meiryo UI"/>
          <w:color w:val="000000" w:themeColor="text1"/>
        </w:rPr>
      </w:pPr>
      <w:r w:rsidRPr="001A213F">
        <w:rPr>
          <w:rFonts w:ascii="UD デジタル 教科書体 NK-R" w:eastAsia="UD デジタル 教科書体 NK-R" w:hAnsiTheme="majorEastAsia" w:cs="Meiryo UI" w:hint="eastAsia"/>
        </w:rPr>
        <w:t>・空家法に基づく措置</w:t>
      </w:r>
      <w:r w:rsidRPr="00A30418">
        <w:rPr>
          <w:rFonts w:ascii="UD デジタル 教科書体 NK-R" w:eastAsia="UD デジタル 教科書体 NK-R" w:hAnsiTheme="majorEastAsia" w:cs="Meiryo UI" w:hint="eastAsia"/>
        </w:rPr>
        <w:t>実</w:t>
      </w:r>
      <w:r w:rsidRPr="001A213F">
        <w:rPr>
          <w:rFonts w:ascii="UD デジタル 教科書体 NK-R" w:eastAsia="UD デジタル 教科書体 NK-R" w:hAnsiTheme="majorEastAsia" w:cs="Meiryo UI" w:hint="eastAsia"/>
        </w:rPr>
        <w:t>施に係る法的判断に関する考え方や留意点等をまとめた府マニュアルについて、</w:t>
      </w:r>
      <w:r w:rsidR="00665841" w:rsidRPr="001A213F">
        <w:rPr>
          <w:rFonts w:ascii="UD デジタル 教科書体 NK-R" w:eastAsia="UD デジタル 教科書体 NK-R" w:hAnsiTheme="majorEastAsia" w:cs="Meiryo UI" w:hint="eastAsia"/>
        </w:rPr>
        <w:t>改正空家法</w:t>
      </w:r>
      <w:r w:rsidR="00362292" w:rsidRPr="001A213F">
        <w:rPr>
          <w:rFonts w:ascii="UD デジタル 教科書体 NK-R" w:eastAsia="UD デジタル 教科書体 NK-R" w:hAnsiTheme="majorEastAsia" w:cs="Meiryo UI" w:hint="eastAsia"/>
        </w:rPr>
        <w:t>で制度化された</w:t>
      </w:r>
      <w:r w:rsidR="00A84346" w:rsidRPr="001A213F">
        <w:rPr>
          <w:rFonts w:ascii="UD デジタル 教科書体 NK-R" w:eastAsia="UD デジタル 教科書体 NK-R" w:hAnsiTheme="majorEastAsia" w:cs="Meiryo UI" w:hint="eastAsia"/>
        </w:rPr>
        <w:t>管理不全空家</w:t>
      </w:r>
      <w:r w:rsidR="00362292" w:rsidRPr="001A213F">
        <w:rPr>
          <w:rFonts w:ascii="UD デジタル 教科書体 NK-R" w:eastAsia="UD デジタル 教科書体 NK-R" w:hAnsiTheme="majorEastAsia" w:cs="Meiryo UI" w:hint="eastAsia"/>
        </w:rPr>
        <w:t>等の判断、措置の進め方</w:t>
      </w:r>
      <w:r w:rsidR="00F708CB" w:rsidRPr="001A213F">
        <w:rPr>
          <w:rFonts w:ascii="UD デジタル 教科書体 NK-R" w:eastAsia="UD デジタル 教科書体 NK-R" w:hAnsiTheme="majorEastAsia" w:cs="Meiryo UI" w:hint="eastAsia"/>
        </w:rPr>
        <w:t>、</w:t>
      </w:r>
      <w:r w:rsidRPr="001A213F">
        <w:rPr>
          <w:rFonts w:ascii="UD デジタル 教科書体 NK-R" w:eastAsia="UD デジタル 教科書体 NK-R" w:hAnsiTheme="majorEastAsia" w:cs="Meiryo UI" w:hint="eastAsia"/>
        </w:rPr>
        <w:t>新しいノウハウ</w:t>
      </w:r>
      <w:r w:rsidR="00665841" w:rsidRPr="001A213F">
        <w:rPr>
          <w:rFonts w:ascii="UD デジタル 教科書体 NK-R" w:eastAsia="UD デジタル 教科書体 NK-R" w:hAnsiTheme="majorEastAsia" w:cs="Meiryo UI" w:hint="eastAsia"/>
        </w:rPr>
        <w:t>等</w:t>
      </w:r>
      <w:r w:rsidRPr="001A213F">
        <w:rPr>
          <w:rFonts w:ascii="UD デジタル 教科書体 NK-R" w:eastAsia="UD デジタル 教科書体 NK-R" w:hAnsiTheme="majorEastAsia" w:cs="Meiryo UI" w:hint="eastAsia"/>
        </w:rPr>
        <w:t>を追加する等、</w:t>
      </w:r>
      <w:r w:rsidRPr="001A213F">
        <w:rPr>
          <w:rFonts w:ascii="UD デジタル 教科書体 NK-R" w:eastAsia="UD デジタル 教科書体 NK-R" w:hAnsiTheme="majorEastAsia" w:cs="Meiryo UI" w:hint="eastAsia"/>
          <w:color w:val="000000" w:themeColor="text1"/>
        </w:rPr>
        <w:t>適宜更新を行い、市町村の空家対策を支援し</w:t>
      </w:r>
      <w:r w:rsidR="00CA4715" w:rsidRPr="002E02FA">
        <w:rPr>
          <w:rFonts w:ascii="UD デジタル 教科書体 NK-R" w:eastAsia="UD デジタル 教科書体 NK-R" w:cs="Meiryo UI" w:hint="eastAsia"/>
          <w:color w:val="000000" w:themeColor="text1"/>
        </w:rPr>
        <w:t>、現存する特定空家等や、管理不全空家等への対応を促進し</w:t>
      </w:r>
      <w:r w:rsidRPr="00CA4715">
        <w:rPr>
          <w:rFonts w:ascii="UD デジタル 教科書体 NK-R" w:eastAsia="UD デジタル 教科書体 NK-R" w:hAnsiTheme="majorEastAsia" w:cs="Meiryo UI" w:hint="eastAsia"/>
          <w:color w:val="000000" w:themeColor="text1"/>
        </w:rPr>
        <w:t>ます。</w:t>
      </w:r>
    </w:p>
    <w:p w14:paraId="4B6682F3" w14:textId="0732DA8A" w:rsidR="00733AF8" w:rsidRPr="001A213F" w:rsidRDefault="00733AF8" w:rsidP="002A401F">
      <w:pPr>
        <w:ind w:leftChars="100" w:left="315" w:hangingChars="50" w:hanging="105"/>
        <w:rPr>
          <w:rFonts w:ascii="UD デジタル 教科書体 NK-R" w:eastAsia="UD デジタル 教科書体 NK-R" w:hAnsiTheme="majorEastAsia" w:cs="Meiryo UI"/>
          <w:color w:val="000000" w:themeColor="text1"/>
        </w:rPr>
      </w:pPr>
      <w:r w:rsidRPr="001A213F">
        <w:rPr>
          <w:rFonts w:ascii="UD デジタル 教科書体 NK-R" w:eastAsia="UD デジタル 教科書体 NK-R" w:hAnsiTheme="majorEastAsia" w:cs="Meiryo UI" w:hint="eastAsia"/>
          <w:color w:val="000000" w:themeColor="text1"/>
        </w:rPr>
        <w:t>・市町村職員の空家対策に関する法的知識向上のため、大阪弁護士会と連携し、事例検討会</w:t>
      </w:r>
      <w:r w:rsidR="008B1128" w:rsidRPr="00585176">
        <w:rPr>
          <w:rFonts w:ascii="UD デジタル 教科書体 NK-R" w:eastAsia="UD デジタル 教科書体 NK-R" w:hAnsiTheme="majorEastAsia" w:cs="Meiryo UI" w:hint="eastAsia"/>
          <w:color w:val="000000" w:themeColor="text1"/>
        </w:rPr>
        <w:t>の開催に向けた調整を進めます</w:t>
      </w:r>
      <w:r w:rsidRPr="001A213F">
        <w:rPr>
          <w:rFonts w:ascii="UD デジタル 教科書体 NK-R" w:eastAsia="UD デジタル 教科書体 NK-R" w:hAnsiTheme="majorEastAsia" w:cs="Meiryo UI" w:hint="eastAsia"/>
          <w:color w:val="000000" w:themeColor="text1"/>
        </w:rPr>
        <w:t>。</w:t>
      </w:r>
    </w:p>
    <w:p w14:paraId="36BA9352" w14:textId="6897F02F" w:rsidR="00733AF8" w:rsidRDefault="00020BA2" w:rsidP="002A401F">
      <w:pPr>
        <w:ind w:leftChars="100" w:left="315" w:hangingChars="50" w:hanging="105"/>
        <w:rPr>
          <w:rFonts w:ascii="UD デジタル 教科書体 NK-R" w:eastAsia="UD デジタル 教科書体 NK-R" w:cs="Meiryo UI"/>
          <w:color w:val="000000" w:themeColor="text1"/>
        </w:rPr>
      </w:pPr>
      <w:r w:rsidRPr="00020BA2">
        <w:rPr>
          <w:rFonts w:ascii="UD デジタル 教科書体 NK-R" w:eastAsia="UD デジタル 教科書体 NK-R" w:hAnsiTheme="majorEastAsia" w:cs="Meiryo UI" w:hint="eastAsia"/>
          <w:color w:val="000000" w:themeColor="text1"/>
        </w:rPr>
        <w:t>・連携協議会の場を活用し、空家対策に関する公民の先進事例の紹介を行</w:t>
      </w:r>
      <w:r w:rsidRPr="00020BA2">
        <w:rPr>
          <w:rFonts w:ascii="UD デジタル 教科書体 NK-R" w:eastAsia="UD デジタル 教科書体 NK-R" w:cs="Meiryo UI" w:hint="eastAsia"/>
          <w:color w:val="000000" w:themeColor="text1"/>
        </w:rPr>
        <w:t>うとともに、</w:t>
      </w:r>
      <w:r w:rsidRPr="00020BA2">
        <w:rPr>
          <w:rFonts w:ascii="UD デジタル 教科書体 NK-R" w:eastAsia="UD デジタル 教科書体 NK-R" w:hAnsiTheme="majorEastAsia" w:cs="Meiryo UI" w:hint="eastAsia"/>
          <w:color w:val="000000" w:themeColor="text1"/>
        </w:rPr>
        <w:t>連携協議会のブロック会議の場を活用し、府内各地域の実情に応じた意見交換を行い</w:t>
      </w:r>
      <w:r w:rsidRPr="00020BA2">
        <w:rPr>
          <w:rFonts w:ascii="UD デジタル 教科書体 NK-R" w:eastAsia="UD デジタル 教科書体 NK-R" w:cs="Meiryo UI" w:hint="eastAsia"/>
          <w:color w:val="000000" w:themeColor="text1"/>
        </w:rPr>
        <w:t>、</w:t>
      </w:r>
      <w:r w:rsidRPr="00020BA2">
        <w:rPr>
          <w:rFonts w:ascii="UD デジタル 教科書体 NK-R" w:eastAsia="UD デジタル 教科書体 NK-R" w:hAnsiTheme="majorEastAsia" w:cs="Meiryo UI" w:hint="eastAsia"/>
          <w:color w:val="000000" w:themeColor="text1"/>
        </w:rPr>
        <w:t>空家対策に係る情報交換の場</w:t>
      </w:r>
      <w:r w:rsidRPr="00020BA2">
        <w:rPr>
          <w:rFonts w:ascii="UD デジタル 教科書体 NK-R" w:eastAsia="UD デジタル 教科書体 NK-R" w:cs="Meiryo UI" w:hint="eastAsia"/>
          <w:color w:val="000000" w:themeColor="text1"/>
        </w:rPr>
        <w:t>を</w:t>
      </w:r>
      <w:r w:rsidRPr="00020BA2">
        <w:rPr>
          <w:rFonts w:ascii="UD デジタル 教科書体 NK-R" w:eastAsia="UD デジタル 教科書体 NK-R" w:hAnsiTheme="majorEastAsia" w:cs="Meiryo UI" w:hint="eastAsia"/>
          <w:color w:val="000000" w:themeColor="text1"/>
        </w:rPr>
        <w:t>提供</w:t>
      </w:r>
      <w:r w:rsidRPr="00020BA2">
        <w:rPr>
          <w:rFonts w:ascii="UD デジタル 教科書体 NK-R" w:eastAsia="UD デジタル 教科書体 NK-R" w:cs="Meiryo UI" w:hint="eastAsia"/>
          <w:color w:val="000000" w:themeColor="text1"/>
        </w:rPr>
        <w:t>します。</w:t>
      </w:r>
    </w:p>
    <w:p w14:paraId="27E63057" w14:textId="67925AD9" w:rsidR="00E40DDA" w:rsidRPr="00DB1FE9" w:rsidRDefault="00E40DDA" w:rsidP="00E40DDA">
      <w:pPr>
        <w:ind w:leftChars="66" w:left="349" w:hangingChars="100" w:hanging="210"/>
        <w:rPr>
          <w:rFonts w:ascii="UD デジタル 教科書体 NK-R" w:eastAsia="UD デジタル 教科書体 NK-R" w:hAnsiTheme="majorEastAsia" w:cs="Meiryo UI"/>
        </w:rPr>
      </w:pPr>
      <w:r w:rsidRPr="00DB1FE9">
        <w:rPr>
          <w:rFonts w:eastAsiaTheme="minorHAnsi" w:cs="Meiryo UI"/>
        </w:rPr>
        <w:t>・</w:t>
      </w:r>
      <w:r w:rsidRPr="00DB1FE9">
        <w:rPr>
          <w:rFonts w:ascii="UD デジタル 教科書体 NK-R" w:eastAsia="UD デジタル 教科書体 NK-R" w:hAnsiTheme="majorEastAsia" w:cs="Meiryo UI" w:hint="eastAsia"/>
        </w:rPr>
        <w:t>長屋への対応については、マンション対策とも連携し、令和</w:t>
      </w:r>
      <w:r w:rsidRPr="00DB1FE9">
        <w:rPr>
          <w:rFonts w:ascii="UD デジタル 教科書体 NK-R" w:eastAsia="UD デジタル 教科書体 NK-R" w:hAnsiTheme="majorEastAsia" w:cs="Meiryo UI"/>
        </w:rPr>
        <w:t>8年4月施行の改正区分所有法で創設されるマンション等に特化した財産管理制度の活用可能性等について、情報収集・研究を行い、市町村へ情報提供します。</w:t>
      </w:r>
    </w:p>
    <w:p w14:paraId="1396C77D" w14:textId="75877324" w:rsidR="00733AF8" w:rsidRPr="00E40DDA" w:rsidRDefault="00733AF8" w:rsidP="002A401F">
      <w:pPr>
        <w:ind w:leftChars="100" w:left="315" w:hangingChars="50" w:hanging="105"/>
        <w:rPr>
          <w:rFonts w:ascii="UD デジタル 教科書体 NK-R" w:eastAsia="UD デジタル 教科書体 NK-R" w:hAnsiTheme="majorEastAsia" w:cs="Meiryo UI"/>
          <w:strike/>
          <w:color w:val="FF0000"/>
        </w:rPr>
      </w:pPr>
      <w:r w:rsidRPr="001A213F">
        <w:rPr>
          <w:rFonts w:ascii="UD デジタル 教科書体 NK-R" w:eastAsia="UD デジタル 教科書体 NK-R" w:hAnsiTheme="majorEastAsia" w:cs="Meiryo UI" w:hint="eastAsia"/>
          <w:color w:val="000000" w:themeColor="text1"/>
        </w:rPr>
        <w:t>・</w:t>
      </w:r>
      <w:r w:rsidR="008B1128" w:rsidRPr="00585176">
        <w:rPr>
          <w:rFonts w:ascii="UD デジタル 教科書体 NK-R" w:eastAsia="UD デジタル 教科書体 NK-R" w:hAnsiTheme="majorEastAsia" w:cs="Meiryo UI" w:hint="eastAsia"/>
          <w:color w:val="000000" w:themeColor="text1"/>
        </w:rPr>
        <w:t>財産管理人制度の活用等がより円滑に進むよう、市町村のニーズと実務上の課題を踏まえ、国の制度</w:t>
      </w:r>
      <w:r w:rsidR="008B1128" w:rsidRPr="00585176">
        <w:rPr>
          <w:rFonts w:ascii="UD デジタル 教科書体 NK-R" w:eastAsia="UD デジタル 教科書体 NK-R" w:cs="Meiryo UI" w:hint="eastAsia"/>
          <w:color w:val="000000" w:themeColor="text1"/>
        </w:rPr>
        <w:t>及び</w:t>
      </w:r>
      <w:r w:rsidR="008B1128" w:rsidRPr="00585176">
        <w:rPr>
          <w:rFonts w:ascii="UD デジタル 教科書体 NK-R" w:eastAsia="UD デジタル 教科書体 NK-R" w:hAnsiTheme="majorEastAsia" w:cs="Meiryo UI" w:hint="eastAsia"/>
          <w:color w:val="000000" w:themeColor="text1"/>
        </w:rPr>
        <w:t>予算に関する要望を引き続き行います。</w:t>
      </w:r>
    </w:p>
    <w:p w14:paraId="455BA1BB" w14:textId="77777777" w:rsidR="002A401F" w:rsidRDefault="003A3F9B" w:rsidP="002A401F">
      <w:pPr>
        <w:ind w:leftChars="100" w:left="315" w:hangingChars="50" w:hanging="105"/>
        <w:rPr>
          <w:rFonts w:ascii="UD デジタル 教科書体 NK-R" w:eastAsia="UD デジタル 教科書体 NK-R" w:hAnsiTheme="majorEastAsia" w:cs="Meiryo UI"/>
          <w:color w:val="000000" w:themeColor="text1"/>
        </w:rPr>
      </w:pPr>
      <w:r w:rsidRPr="00CA4715">
        <w:rPr>
          <w:rFonts w:ascii="UD デジタル 教科書体 NK-R" w:eastAsia="UD デジタル 教科書体 NK-R" w:hAnsiTheme="majorEastAsia" w:cs="Meiryo UI" w:hint="eastAsia"/>
          <w:color w:val="000000" w:themeColor="text1"/>
        </w:rPr>
        <w:t>・</w:t>
      </w:r>
      <w:r w:rsidR="0001577E" w:rsidRPr="00CA4715">
        <w:rPr>
          <w:rFonts w:ascii="UD デジタル 教科書体 NK-R" w:eastAsia="UD デジタル 教科書体 NK-R" w:cs="Meiryo UI" w:hint="eastAsia"/>
          <w:color w:val="000000" w:themeColor="text1"/>
        </w:rPr>
        <w:t>市町村が</w:t>
      </w:r>
      <w:r w:rsidRPr="00CA4715">
        <w:rPr>
          <w:rFonts w:ascii="UD デジタル 教科書体 NK-R" w:eastAsia="UD デジタル 教科書体 NK-R" w:hAnsiTheme="majorEastAsia" w:cs="Meiryo UI" w:hint="eastAsia"/>
          <w:color w:val="000000" w:themeColor="text1"/>
        </w:rPr>
        <w:t>空家対策を進める上で</w:t>
      </w:r>
      <w:r w:rsidRPr="00CA4715">
        <w:rPr>
          <w:rFonts w:ascii="UD デジタル 教科書体 NK-R" w:eastAsia="UD デジタル 教科書体 NK-R" w:cs="Meiryo UI" w:hint="eastAsia"/>
          <w:color w:val="000000" w:themeColor="text1"/>
        </w:rPr>
        <w:t>活用できる国費に関する情報提供を行うとともに、</w:t>
      </w:r>
      <w:r w:rsidR="00427B34" w:rsidRPr="00CA4715">
        <w:rPr>
          <w:rFonts w:ascii="UD デジタル 教科書体 NK-R" w:eastAsia="UD デジタル 教科書体 NK-R" w:cs="Meiryo UI" w:hint="eastAsia"/>
          <w:color w:val="000000" w:themeColor="text1"/>
        </w:rPr>
        <w:t>検査等を通じた</w:t>
      </w:r>
      <w:r w:rsidRPr="00CA4715">
        <w:rPr>
          <w:rFonts w:ascii="UD デジタル 教科書体 NK-R" w:eastAsia="UD デジタル 教科書体 NK-R" w:cs="Meiryo UI" w:hint="eastAsia"/>
          <w:color w:val="000000" w:themeColor="text1"/>
        </w:rPr>
        <w:t>指導監督を</w:t>
      </w:r>
      <w:r w:rsidRPr="00CA4715">
        <w:rPr>
          <w:rFonts w:ascii="UD デジタル 教科書体 NK-R" w:eastAsia="UD デジタル 教科書体 NK-R" w:hAnsiTheme="majorEastAsia" w:cs="Meiryo UI" w:hint="eastAsia"/>
          <w:color w:val="000000" w:themeColor="text1"/>
        </w:rPr>
        <w:t>行います。</w:t>
      </w:r>
    </w:p>
    <w:p w14:paraId="41C6E24E" w14:textId="77777777" w:rsidR="002A401F" w:rsidRDefault="002A401F" w:rsidP="002A401F">
      <w:pPr>
        <w:rPr>
          <w:rFonts w:ascii="UD デジタル 教科書体 NK-R" w:eastAsia="UD デジタル 教科書体 NK-R" w:hAnsiTheme="majorEastAsia" w:cs="Meiryo UI"/>
          <w:color w:val="000000" w:themeColor="text1"/>
        </w:rPr>
      </w:pPr>
    </w:p>
    <w:p w14:paraId="6D5F830C" w14:textId="77777777" w:rsidR="002A401F" w:rsidRDefault="00020BA2" w:rsidP="002A401F">
      <w:pPr>
        <w:rPr>
          <w:rFonts w:ascii="UD デジタル 教科書体 NK-R" w:eastAsia="UD デジタル 教科書体 NK-R" w:hAnsiTheme="majorEastAsia" w:cs="Meiryo UI"/>
          <w:color w:val="000000" w:themeColor="text1"/>
        </w:rPr>
      </w:pPr>
      <w:r w:rsidRPr="00D94477">
        <w:rPr>
          <w:rFonts w:ascii="UD デジタル 教科書体 NK-R" w:eastAsia="UD デジタル 教科書体 NK-R" w:cs="Meiryo UI" w:hint="eastAsia"/>
        </w:rPr>
        <w:t>○</w:t>
      </w:r>
      <w:r w:rsidRPr="00D94477">
        <w:rPr>
          <w:rFonts w:ascii="UD デジタル 教科書体 NK-R" w:eastAsia="UD デジタル 教科書体 NK-R" w:hAnsiTheme="majorEastAsia" w:cs="Meiryo UI" w:hint="eastAsia"/>
        </w:rPr>
        <w:t>公民連携による空家対策の推進</w:t>
      </w:r>
    </w:p>
    <w:p w14:paraId="750FCCD5" w14:textId="3F77AE1E" w:rsidR="007500C8" w:rsidRPr="002A401F" w:rsidRDefault="00733AF8" w:rsidP="002A401F">
      <w:pPr>
        <w:ind w:leftChars="100" w:left="315" w:hangingChars="50" w:hanging="105"/>
        <w:rPr>
          <w:rFonts w:ascii="UD デジタル 教科書体 NK-R" w:eastAsia="UD デジタル 教科書体 NK-R" w:hAnsiTheme="majorEastAsia" w:cs="Meiryo UI"/>
          <w:color w:val="000000" w:themeColor="text1"/>
        </w:rPr>
      </w:pPr>
      <w:r w:rsidRPr="001A213F">
        <w:rPr>
          <w:rFonts w:ascii="UD デジタル 教科書体 NK-R" w:eastAsia="UD デジタル 教科書体 NK-R" w:hAnsiTheme="majorEastAsia" w:cs="Meiryo UI" w:hint="eastAsia"/>
        </w:rPr>
        <w:t>・「大阪の住まい活性化フォーラム</w:t>
      </w:r>
      <w:r w:rsidR="003B15DE" w:rsidRPr="001A213F">
        <w:rPr>
          <w:rStyle w:val="ac"/>
          <w:rFonts w:ascii="UD デジタル 教科書体 NK-R" w:eastAsia="UD デジタル 教科書体 NK-R" w:hAnsiTheme="majorEastAsia" w:cs="Meiryo UI" w:hint="eastAsia"/>
        </w:rPr>
        <w:footnoteReference w:id="1"/>
      </w:r>
      <w:r w:rsidRPr="001A213F">
        <w:rPr>
          <w:rFonts w:ascii="UD デジタル 教科書体 NK-R" w:eastAsia="UD デジタル 教科書体 NK-R" w:hAnsiTheme="majorEastAsia" w:cs="Meiryo UI" w:hint="eastAsia"/>
        </w:rPr>
        <w:t>」に加入している関係団体と連携し、市町村</w:t>
      </w:r>
      <w:r w:rsidR="0011137C" w:rsidRPr="001A213F">
        <w:rPr>
          <w:rFonts w:ascii="UD デジタル 教科書体 NK-R" w:eastAsia="UD デジタル 教科書体 NK-R" w:hAnsiTheme="majorEastAsia" w:cs="Meiryo UI" w:hint="eastAsia"/>
        </w:rPr>
        <w:t>が開催する</w:t>
      </w:r>
      <w:r w:rsidR="00427B34" w:rsidRPr="00427B34">
        <w:rPr>
          <w:rFonts w:ascii="UD デジタル 教科書体 NK-R" w:eastAsia="UD デジタル 教科書体 NK-R" w:hAnsiTheme="majorEastAsia" w:cs="Meiryo UI" w:hint="eastAsia"/>
        </w:rPr>
        <w:t>空家相談セミナー等</w:t>
      </w:r>
      <w:r w:rsidR="0011137C" w:rsidRPr="001A213F">
        <w:rPr>
          <w:rFonts w:ascii="UD デジタル 教科書体 NK-R" w:eastAsia="UD デジタル 教科書体 NK-R" w:hAnsiTheme="majorEastAsia" w:cs="Meiryo UI" w:hint="eastAsia"/>
        </w:rPr>
        <w:t>へ講師派遣を行う</w:t>
      </w:r>
      <w:r w:rsidR="008A551B" w:rsidRPr="001A213F">
        <w:rPr>
          <w:rFonts w:ascii="UD デジタル 教科書体 NK-R" w:eastAsia="UD デジタル 教科書体 NK-R" w:hAnsiTheme="majorEastAsia" w:cs="Meiryo UI" w:hint="eastAsia"/>
        </w:rPr>
        <w:t>と同時に、当該セミナーの中で</w:t>
      </w:r>
      <w:r w:rsidR="0011137C" w:rsidRPr="001A213F">
        <w:rPr>
          <w:rFonts w:ascii="UD デジタル 教科書体 NK-R" w:eastAsia="UD デジタル 教科書体 NK-R" w:hAnsiTheme="majorEastAsia" w:cs="Meiryo UI" w:hint="eastAsia"/>
        </w:rPr>
        <w:t>、府民向けの支援情報の周知を行います。</w:t>
      </w:r>
    </w:p>
    <w:p w14:paraId="10D6F92D" w14:textId="2BC309CE" w:rsidR="005A3E9C" w:rsidRPr="00DC68DE" w:rsidRDefault="00397AD6" w:rsidP="002A401F">
      <w:pPr>
        <w:ind w:leftChars="100" w:left="315" w:hangingChars="50" w:hanging="105"/>
        <w:rPr>
          <w:rFonts w:ascii="UD デジタル 教科書体 NK-R" w:eastAsia="UD デジタル 教科書体 NK-R" w:hAnsiTheme="majorEastAsia" w:cs="Meiryo UI"/>
        </w:rPr>
      </w:pPr>
      <w:r w:rsidRPr="00397AD6">
        <w:rPr>
          <w:rFonts w:ascii="UD デジタル 教科書体 NK-R" w:eastAsia="UD デジタル 教科書体 NK-R" w:hAnsiTheme="majorEastAsia" w:cs="Meiryo UI" w:hint="eastAsia"/>
        </w:rPr>
        <w:t>・</w:t>
      </w:r>
      <w:r w:rsidR="00DC68DE" w:rsidRPr="00DC68DE">
        <w:rPr>
          <w:rFonts w:ascii="UD デジタル 教科書体 NK-R" w:eastAsia="UD デジタル 教科書体 NK-R" w:hAnsiTheme="majorEastAsia" w:cs="Meiryo UI" w:hint="eastAsia"/>
        </w:rPr>
        <w:t>大阪の住まい活性化フォーラム</w:t>
      </w:r>
      <w:r w:rsidR="00DC68DE" w:rsidRPr="00DC68DE">
        <w:rPr>
          <w:rFonts w:ascii="UD デジタル 教科書体 NK-R" w:eastAsia="UD デジタル 教科書体 NK-R" w:cs="Meiryo UI" w:hint="eastAsia"/>
        </w:rPr>
        <w:t xml:space="preserve">　住まいの相談・評価・災害派遣部会の</w:t>
      </w:r>
      <w:r w:rsidR="00DC68DE" w:rsidRPr="00DC68DE">
        <w:rPr>
          <w:rFonts w:ascii="UD デジタル 教科書体 NK-R" w:eastAsia="UD デジタル 教科書体 NK-R" w:hAnsiTheme="majorEastAsia" w:cs="Meiryo UI" w:hint="eastAsia"/>
        </w:rPr>
        <w:t>関係団体と連携し、</w:t>
      </w:r>
      <w:r w:rsidR="00DC68DE" w:rsidRPr="00DC68DE">
        <w:rPr>
          <w:rFonts w:ascii="UD デジタル 教科書体 NK-R" w:eastAsia="UD デジタル 教科書体 NK-R" w:cs="Meiryo UI" w:hint="eastAsia"/>
        </w:rPr>
        <w:t>府内</w:t>
      </w:r>
      <w:r w:rsidRPr="00DC68DE">
        <w:rPr>
          <w:rFonts w:ascii="UD デジタル 教科書体 NK-R" w:eastAsia="UD デジタル 教科書体 NK-R" w:hAnsiTheme="majorEastAsia" w:cs="Meiryo UI" w:hint="eastAsia"/>
        </w:rPr>
        <w:t>の空家についての相談をワンストップで受ける「大阪の空き家コールセンター」</w:t>
      </w:r>
      <w:r w:rsidRPr="00DC68DE">
        <w:rPr>
          <w:rFonts w:ascii="UD デジタル 教科書体 NK-R" w:eastAsia="UD デジタル 教科書体 NK-R" w:cs="Meiryo UI" w:hint="eastAsia"/>
        </w:rPr>
        <w:t>を</w:t>
      </w:r>
      <w:r w:rsidRPr="00DC68DE">
        <w:rPr>
          <w:rFonts w:ascii="UD デジタル 教科書体 NK-R" w:eastAsia="UD デジタル 教科書体 NK-R" w:hAnsiTheme="majorEastAsia" w:cs="Meiryo UI" w:hint="eastAsia"/>
        </w:rPr>
        <w:t>運営します。</w:t>
      </w:r>
    </w:p>
    <w:p w14:paraId="24DDED1E" w14:textId="373A6D3D" w:rsidR="005A3E9C" w:rsidRPr="001A213F" w:rsidRDefault="005A3E9C" w:rsidP="002A401F">
      <w:pPr>
        <w:ind w:leftChars="100" w:left="315" w:hangingChars="50" w:hanging="105"/>
        <w:rPr>
          <w:rFonts w:ascii="UD デジタル 教科書体 NK-R" w:eastAsia="UD デジタル 教科書体 NK-R" w:hAnsiTheme="majorEastAsia" w:cs="Meiryo UI"/>
        </w:rPr>
      </w:pPr>
      <w:r w:rsidRPr="001A213F">
        <w:rPr>
          <w:rFonts w:ascii="UD デジタル 教科書体 NK-R" w:eastAsia="UD デジタル 教科書体 NK-R" w:hAnsiTheme="majorEastAsia" w:cs="Meiryo UI" w:hint="eastAsia"/>
        </w:rPr>
        <w:t>・</w:t>
      </w:r>
      <w:r w:rsidR="00DC68DE" w:rsidRPr="00DC68DE">
        <w:rPr>
          <w:rFonts w:ascii="UD デジタル 教科書体 NK-R" w:eastAsia="UD デジタル 教科書体 NK-R" w:hAnsiTheme="majorEastAsia" w:cs="Meiryo UI" w:hint="eastAsia"/>
        </w:rPr>
        <w:t>大阪の住まい活性化フォーラム</w:t>
      </w:r>
      <w:r w:rsidR="00DC68DE" w:rsidRPr="00DC68DE">
        <w:rPr>
          <w:rFonts w:ascii="UD デジタル 教科書体 NK-R" w:eastAsia="UD デジタル 教科書体 NK-R" w:cs="Meiryo UI" w:hint="eastAsia"/>
        </w:rPr>
        <w:t>と連携し、</w:t>
      </w:r>
      <w:r w:rsidRPr="001A213F">
        <w:rPr>
          <w:rFonts w:ascii="UD デジタル 教科書体 NK-R" w:eastAsia="UD デジタル 教科書体 NK-R" w:hAnsiTheme="majorEastAsia" w:cs="Meiryo UI" w:hint="eastAsia"/>
        </w:rPr>
        <w:t>空家所有者等の対応を促すため、スマートフォン等から土地建物の面積や最寄り駅などの条件を入力することで、府の地域性を反映した建物の解体費用と解体後の土地売却査定価格の概算額を調べることができる「大阪府版　すまいの終活ナビ」を運営します。</w:t>
      </w:r>
    </w:p>
    <w:p w14:paraId="65B50C79" w14:textId="04334E83" w:rsidR="00733AF8" w:rsidRDefault="00733AF8" w:rsidP="00733AF8">
      <w:pPr>
        <w:ind w:firstLineChars="202" w:firstLine="424"/>
        <w:rPr>
          <w:rFonts w:ascii="UD デジタル 教科書体 NK-R" w:eastAsia="UD デジタル 教科書体 NK-R" w:hAnsiTheme="majorEastAsia" w:cs="Meiryo UI"/>
        </w:rPr>
      </w:pPr>
    </w:p>
    <w:p w14:paraId="3F57A17A" w14:textId="1FDA8D67" w:rsidR="002A401F" w:rsidRDefault="002A401F" w:rsidP="00733AF8">
      <w:pPr>
        <w:ind w:firstLineChars="202" w:firstLine="424"/>
        <w:rPr>
          <w:rFonts w:ascii="UD デジタル 教科書体 NK-R" w:eastAsia="UD デジタル 教科書体 NK-R" w:hAnsiTheme="majorEastAsia" w:cs="Meiryo UI"/>
        </w:rPr>
      </w:pPr>
    </w:p>
    <w:p w14:paraId="1E6F7838" w14:textId="46925BB8" w:rsidR="002A401F" w:rsidRDefault="002A401F" w:rsidP="00733AF8">
      <w:pPr>
        <w:ind w:firstLineChars="202" w:firstLine="424"/>
        <w:rPr>
          <w:rFonts w:ascii="UD デジタル 教科書体 NK-R" w:eastAsia="UD デジタル 教科書体 NK-R" w:hAnsiTheme="majorEastAsia" w:cs="Meiryo UI"/>
        </w:rPr>
      </w:pPr>
    </w:p>
    <w:p w14:paraId="6DAC60C9" w14:textId="6D4BB078" w:rsidR="00ED111B" w:rsidRPr="001A213F" w:rsidRDefault="00FA4400" w:rsidP="00E5370F">
      <w:pPr>
        <w:pStyle w:val="3"/>
        <w:ind w:leftChars="0" w:left="0"/>
        <w:rPr>
          <w:rFonts w:ascii="UD デジタル 教科書体 NK-R" w:eastAsia="UD デジタル 教科書体 NK-R" w:hAnsiTheme="majorEastAsia" w:cs="Meiryo UI"/>
        </w:rPr>
      </w:pPr>
      <w:bookmarkStart w:id="10" w:name="_Toc224134703"/>
      <w:r w:rsidRPr="00FA4400">
        <w:rPr>
          <w:rFonts w:ascii="UD デジタル 教科書体 NK-R" w:eastAsia="UD デジタル 教科書体 NK-R" w:hAnsiTheme="minorHAnsi" w:cs="Meiryo UI" w:hint="eastAsia"/>
        </w:rPr>
        <w:lastRenderedPageBreak/>
        <w:t>２</w:t>
      </w:r>
      <w:r w:rsidR="00733AF8" w:rsidRPr="00FA4400">
        <w:rPr>
          <w:rFonts w:ascii="UD デジタル 教科書体 NK-R" w:eastAsia="UD デジタル 教科書体 NK-R" w:hAnsiTheme="majorEastAsia" w:cs="Meiryo UI" w:hint="eastAsia"/>
        </w:rPr>
        <w:t xml:space="preserve">　</w:t>
      </w:r>
      <w:r w:rsidR="00733AF8" w:rsidRPr="001A213F">
        <w:rPr>
          <w:rFonts w:ascii="UD デジタル 教科書体 NK-R" w:eastAsia="UD デジタル 教科書体 NK-R" w:hAnsiTheme="majorEastAsia" w:cs="Meiryo UI" w:hint="eastAsia"/>
        </w:rPr>
        <w:t>空家</w:t>
      </w:r>
      <w:r w:rsidR="001A3AFD" w:rsidRPr="001A213F">
        <w:rPr>
          <w:rFonts w:ascii="UD デジタル 教科書体 NK-R" w:eastAsia="UD デジタル 教科書体 NK-R" w:hAnsiTheme="minorHAnsi" w:cs="Meiryo UI" w:hint="eastAsia"/>
        </w:rPr>
        <w:t>の</w:t>
      </w:r>
      <w:r w:rsidR="00733AF8" w:rsidRPr="001A213F">
        <w:rPr>
          <w:rFonts w:ascii="UD デジタル 教科書体 NK-R" w:eastAsia="UD デジタル 教科書体 NK-R" w:hAnsiTheme="majorEastAsia" w:cs="Meiryo UI" w:hint="eastAsia"/>
        </w:rPr>
        <w:t>活用の</w:t>
      </w:r>
      <w:r w:rsidR="001A3AFD" w:rsidRPr="001A213F">
        <w:rPr>
          <w:rFonts w:ascii="UD デジタル 教科書体 NK-R" w:eastAsia="UD デジタル 教科書体 NK-R" w:hAnsiTheme="minorHAnsi" w:cs="Meiryo UI" w:hint="eastAsia"/>
        </w:rPr>
        <w:t>促進</w:t>
      </w:r>
      <w:bookmarkEnd w:id="10"/>
    </w:p>
    <w:p w14:paraId="241B0E4E" w14:textId="21B0C76E" w:rsidR="0081182D" w:rsidRPr="00397AD6" w:rsidRDefault="0081182D" w:rsidP="002A401F">
      <w:pPr>
        <w:rPr>
          <w:rFonts w:ascii="UD デジタル 教科書体 NK-R" w:eastAsia="UD デジタル 教科書体 NK-R" w:hAnsiTheme="majorEastAsia" w:cs="Meiryo UI"/>
        </w:rPr>
      </w:pPr>
      <w:r w:rsidRPr="001A213F">
        <w:rPr>
          <w:rFonts w:ascii="UD デジタル 教科書体 NK-R" w:eastAsia="UD デジタル 教科書体 NK-R" w:hAnsiTheme="majorEastAsia" w:cs="Meiryo UI" w:hint="eastAsia"/>
        </w:rPr>
        <w:t>〇</w:t>
      </w:r>
      <w:r w:rsidR="003532F4" w:rsidRPr="001A213F">
        <w:rPr>
          <w:rFonts w:ascii="UD デジタル 教科書体 NK-R" w:eastAsia="UD デジタル 教科書体 NK-R" w:hAnsiTheme="majorEastAsia" w:cs="Meiryo UI" w:hint="eastAsia"/>
        </w:rPr>
        <w:t>「</w:t>
      </w:r>
      <w:r w:rsidRPr="001A213F">
        <w:rPr>
          <w:rFonts w:ascii="UD デジタル 教科書体 NK-R" w:eastAsia="UD デジタル 教科書体 NK-R" w:hAnsiTheme="majorEastAsia" w:cs="Meiryo UI" w:hint="eastAsia"/>
        </w:rPr>
        <w:t>空家等管理活用支援法人</w:t>
      </w:r>
      <w:r w:rsidR="003532F4" w:rsidRPr="001A213F">
        <w:rPr>
          <w:rFonts w:ascii="UD デジタル 教科書体 NK-R" w:eastAsia="UD デジタル 教科書体 NK-R" w:hAnsiTheme="majorEastAsia" w:cs="Meiryo UI" w:hint="eastAsia"/>
        </w:rPr>
        <w:t>」</w:t>
      </w:r>
      <w:r w:rsidR="00397AD6" w:rsidRPr="00397AD6">
        <w:rPr>
          <w:rFonts w:ascii="UD デジタル 教科書体 NK-R" w:eastAsia="UD デジタル 教科書体 NK-R" w:cs="Meiryo UI" w:hint="eastAsia"/>
        </w:rPr>
        <w:t>及び「空家等活用促進区域」</w:t>
      </w:r>
      <w:r w:rsidRPr="00397AD6">
        <w:rPr>
          <w:rFonts w:ascii="UD デジタル 教科書体 NK-R" w:eastAsia="UD デジタル 教科書体 NK-R" w:hAnsiTheme="majorEastAsia" w:cs="Meiryo UI" w:hint="eastAsia"/>
        </w:rPr>
        <w:t>の活用</w:t>
      </w:r>
    </w:p>
    <w:p w14:paraId="39B6B338" w14:textId="5D384134" w:rsidR="00FE67D9" w:rsidRDefault="00FE67D9" w:rsidP="002A401F">
      <w:pPr>
        <w:ind w:leftChars="100" w:left="315" w:hangingChars="50" w:hanging="105"/>
        <w:rPr>
          <w:rFonts w:ascii="UD デジタル 教科書体 NK-R" w:eastAsia="UD デジタル 教科書体 NK-R" w:hAnsiTheme="majorEastAsia" w:cs="Meiryo UI"/>
        </w:rPr>
      </w:pPr>
      <w:r w:rsidRPr="00397AD6">
        <w:rPr>
          <w:rFonts w:ascii="UD デジタル 教科書体 NK-R" w:eastAsia="UD デジタル 教科書体 NK-R" w:hAnsiTheme="majorEastAsia" w:cs="Meiryo UI" w:hint="eastAsia"/>
        </w:rPr>
        <w:t>・空家等管理活用支援法人</w:t>
      </w:r>
      <w:r w:rsidR="00397AD6" w:rsidRPr="00397AD6">
        <w:rPr>
          <w:rFonts w:ascii="UD デジタル 教科書体 NK-R" w:eastAsia="UD デジタル 教科書体 NK-R" w:cs="Meiryo UI" w:hint="eastAsia"/>
        </w:rPr>
        <w:t>等</w:t>
      </w:r>
      <w:r w:rsidRPr="001A213F">
        <w:rPr>
          <w:rFonts w:ascii="UD デジタル 教科書体 NK-R" w:eastAsia="UD デジタル 教科書体 NK-R" w:hAnsiTheme="majorEastAsia" w:cs="Meiryo UI" w:hint="eastAsia"/>
        </w:rPr>
        <w:t>の活用を市町村が円滑に進められるようにするため、</w:t>
      </w:r>
      <w:r w:rsidR="00457F8D" w:rsidRPr="001A213F">
        <w:rPr>
          <w:rFonts w:ascii="UD デジタル 教科書体 NK-R" w:eastAsia="UD デジタル 教科書体 NK-R" w:cs="Meiryo UI" w:hint="eastAsia"/>
        </w:rPr>
        <w:t>取りまとめた</w:t>
      </w:r>
      <w:r w:rsidR="00A64A4D" w:rsidRPr="001A213F">
        <w:rPr>
          <w:rFonts w:ascii="UD デジタル 教科書体 NK-R" w:eastAsia="UD デジタル 教科書体 NK-R" w:hAnsiTheme="majorEastAsia" w:cs="Meiryo UI" w:hint="eastAsia"/>
        </w:rPr>
        <w:t>同</w:t>
      </w:r>
      <w:r w:rsidRPr="001A213F">
        <w:rPr>
          <w:rFonts w:ascii="UD デジタル 教科書体 NK-R" w:eastAsia="UD デジタル 教科書体 NK-R" w:hAnsiTheme="majorEastAsia" w:cs="Meiryo UI" w:hint="eastAsia"/>
        </w:rPr>
        <w:t>制度の活用</w:t>
      </w:r>
      <w:r w:rsidR="002214A6" w:rsidRPr="001A213F">
        <w:rPr>
          <w:rFonts w:ascii="UD デジタル 教科書体 NK-R" w:eastAsia="UD デジタル 教科書体 NK-R" w:hAnsiTheme="majorEastAsia" w:cs="Meiryo UI" w:hint="eastAsia"/>
        </w:rPr>
        <w:t>等</w:t>
      </w:r>
      <w:r w:rsidRPr="001A213F">
        <w:rPr>
          <w:rFonts w:ascii="UD デジタル 教科書体 NK-R" w:eastAsia="UD デジタル 教科書体 NK-R" w:hAnsiTheme="majorEastAsia" w:cs="Meiryo UI" w:hint="eastAsia"/>
        </w:rPr>
        <w:t>の考え方等</w:t>
      </w:r>
      <w:r w:rsidR="002214A6" w:rsidRPr="001A213F">
        <w:rPr>
          <w:rFonts w:ascii="UD デジタル 教科書体 NK-R" w:eastAsia="UD デジタル 教科書体 NK-R" w:hAnsiTheme="majorEastAsia" w:cs="Meiryo UI" w:hint="eastAsia"/>
        </w:rPr>
        <w:t>を</w:t>
      </w:r>
      <w:r w:rsidR="00457F8D" w:rsidRPr="001A213F">
        <w:rPr>
          <w:rFonts w:ascii="UD デジタル 教科書体 NK-R" w:eastAsia="UD デジタル 教科書体 NK-R" w:cs="Meiryo UI" w:hint="eastAsia"/>
        </w:rPr>
        <w:t>更新し</w:t>
      </w:r>
      <w:r w:rsidRPr="001A213F">
        <w:rPr>
          <w:rFonts w:ascii="UD デジタル 教科書体 NK-R" w:eastAsia="UD デジタル 教科書体 NK-R" w:hAnsiTheme="majorEastAsia" w:cs="Meiryo UI" w:hint="eastAsia"/>
        </w:rPr>
        <w:t>、市町村を支援します。</w:t>
      </w:r>
    </w:p>
    <w:p w14:paraId="2A97C13C" w14:textId="1FA336A8" w:rsidR="00397AD6" w:rsidRPr="001A213F" w:rsidRDefault="00397AD6" w:rsidP="002A401F">
      <w:pPr>
        <w:ind w:firstLineChars="100" w:firstLine="210"/>
        <w:rPr>
          <w:rFonts w:ascii="UD デジタル 教科書体 NK-R" w:eastAsia="UD デジタル 教科書体 NK-R" w:hAnsiTheme="majorEastAsia" w:cs="Meiryo UI"/>
        </w:rPr>
      </w:pPr>
      <w:r w:rsidRPr="001A213F">
        <w:rPr>
          <w:rFonts w:ascii="UD デジタル 教科書体 NK-R" w:eastAsia="UD デジタル 教科書体 NK-R" w:hAnsiTheme="majorEastAsia" w:cs="Meiryo UI" w:hint="eastAsia"/>
        </w:rPr>
        <w:t>・府内及び全国の制度活用事例を収集し、市町村に情報提供を行います。</w:t>
      </w:r>
    </w:p>
    <w:p w14:paraId="5745271C" w14:textId="3A6D7181" w:rsidR="0081182D" w:rsidRPr="001A213F" w:rsidRDefault="002214A6" w:rsidP="002A401F">
      <w:pPr>
        <w:ind w:leftChars="100" w:left="315" w:hangingChars="50" w:hanging="105"/>
        <w:rPr>
          <w:rFonts w:ascii="UD デジタル 教科書体 NK-R" w:eastAsia="UD デジタル 教科書体 NK-R" w:hAnsiTheme="majorEastAsia" w:cs="Meiryo UI"/>
        </w:rPr>
      </w:pPr>
      <w:r w:rsidRPr="001A213F">
        <w:rPr>
          <w:rFonts w:ascii="UD デジタル 教科書体 NK-R" w:eastAsia="UD デジタル 教科書体 NK-R" w:hAnsiTheme="majorEastAsia" w:cs="Meiryo UI" w:hint="eastAsia"/>
        </w:rPr>
        <w:t>・</w:t>
      </w:r>
      <w:r w:rsidR="00800A25" w:rsidRPr="001A213F">
        <w:rPr>
          <w:rFonts w:ascii="UD デジタル 教科書体 NK-R" w:eastAsia="UD デジタル 教科書体 NK-R" w:hAnsiTheme="majorEastAsia" w:cs="Meiryo UI" w:hint="eastAsia"/>
        </w:rPr>
        <w:t>市町村支援の一環として、</w:t>
      </w:r>
      <w:r w:rsidRPr="001A213F">
        <w:rPr>
          <w:rFonts w:ascii="UD デジタル 教科書体 NK-R" w:eastAsia="UD デジタル 教科書体 NK-R" w:hAnsiTheme="majorEastAsia" w:cs="Meiryo UI" w:hint="eastAsia"/>
        </w:rPr>
        <w:t>大阪の住まい活性化フォーラムとの連携による市町村と</w:t>
      </w:r>
      <w:r w:rsidR="00A64A4D" w:rsidRPr="001A213F">
        <w:rPr>
          <w:rFonts w:ascii="UD デジタル 教科書体 NK-R" w:eastAsia="UD デジタル 教科書体 NK-R" w:hAnsiTheme="majorEastAsia" w:cs="Meiryo UI" w:hint="eastAsia"/>
        </w:rPr>
        <w:t>同</w:t>
      </w:r>
      <w:r w:rsidRPr="001A213F">
        <w:rPr>
          <w:rFonts w:ascii="UD デジタル 教科書体 NK-R" w:eastAsia="UD デジタル 教科書体 NK-R" w:hAnsiTheme="majorEastAsia" w:cs="Meiryo UI" w:hint="eastAsia"/>
        </w:rPr>
        <w:t>法人</w:t>
      </w:r>
      <w:r w:rsidR="008C2B27" w:rsidRPr="008C2B27">
        <w:rPr>
          <w:rFonts w:ascii="UD デジタル 教科書体 NK-R" w:eastAsia="UD デジタル 教科書体 NK-R" w:hAnsiTheme="majorEastAsia" w:cs="Meiryo UI" w:hint="eastAsia"/>
        </w:rPr>
        <w:t>になり得る団体</w:t>
      </w:r>
      <w:r w:rsidRPr="001A213F">
        <w:rPr>
          <w:rFonts w:ascii="UD デジタル 教科書体 NK-R" w:eastAsia="UD デジタル 教科書体 NK-R" w:hAnsiTheme="majorEastAsia" w:cs="Meiryo UI" w:hint="eastAsia"/>
        </w:rPr>
        <w:t>とのマッチングを</w:t>
      </w:r>
      <w:r w:rsidR="00A35E4F" w:rsidRPr="001A213F">
        <w:rPr>
          <w:rFonts w:ascii="UD デジタル 教科書体 NK-R" w:eastAsia="UD デジタル 教科書体 NK-R" w:hAnsiTheme="majorEastAsia" w:cs="Meiryo UI" w:hint="eastAsia"/>
        </w:rPr>
        <w:t>実施</w:t>
      </w:r>
      <w:r w:rsidRPr="001A213F">
        <w:rPr>
          <w:rFonts w:ascii="UD デジタル 教科書体 NK-R" w:eastAsia="UD デジタル 教科書体 NK-R" w:hAnsiTheme="majorEastAsia" w:cs="Meiryo UI" w:hint="eastAsia"/>
        </w:rPr>
        <w:t>します。</w:t>
      </w:r>
    </w:p>
    <w:p w14:paraId="347FAA9A" w14:textId="77777777" w:rsidR="002214A6" w:rsidRPr="001A213F" w:rsidRDefault="002214A6" w:rsidP="002214A6">
      <w:pPr>
        <w:ind w:leftChars="250" w:left="630" w:hangingChars="50" w:hanging="105"/>
        <w:rPr>
          <w:rFonts w:ascii="UD デジタル 教科書体 NK-R" w:eastAsia="UD デジタル 教科書体 NK-R" w:hAnsiTheme="majorEastAsia" w:cs="Meiryo UI"/>
          <w:color w:val="FF0000"/>
        </w:rPr>
      </w:pPr>
    </w:p>
    <w:p w14:paraId="4FA53607" w14:textId="34A3211F" w:rsidR="00DD0C2F" w:rsidRPr="002A6B9D" w:rsidRDefault="00DD0C2F" w:rsidP="002A401F">
      <w:pPr>
        <w:rPr>
          <w:rFonts w:ascii="UD デジタル 教科書体 NK-R" w:eastAsia="UD デジタル 教科書体 NK-R" w:hAnsiTheme="majorEastAsia" w:cs="Meiryo UI"/>
        </w:rPr>
      </w:pPr>
      <w:r w:rsidRPr="002A6B9D">
        <w:rPr>
          <w:rFonts w:ascii="UD デジタル 教科書体 NK-R" w:eastAsia="UD デジタル 教科書体 NK-R" w:hAnsiTheme="majorEastAsia" w:cs="Meiryo UI" w:hint="eastAsia"/>
        </w:rPr>
        <w:t>〇</w:t>
      </w:r>
      <w:r w:rsidR="001F4D6F" w:rsidRPr="002A6B9D">
        <w:rPr>
          <w:rFonts w:ascii="UD デジタル 教科書体 NK-R" w:eastAsia="UD デジタル 教科書体 NK-R" w:hAnsiTheme="majorEastAsia" w:cs="Meiryo UI" w:hint="eastAsia"/>
        </w:rPr>
        <w:t>空家の活用に向けた情報発信</w:t>
      </w:r>
      <w:r w:rsidR="00251991" w:rsidRPr="002A6B9D">
        <w:rPr>
          <w:rFonts w:ascii="UD デジタル 教科書体 NK-R" w:eastAsia="UD デジタル 教科書体 NK-R" w:hAnsiTheme="majorEastAsia" w:cs="Meiryo UI" w:hint="eastAsia"/>
        </w:rPr>
        <w:t>等</w:t>
      </w:r>
    </w:p>
    <w:p w14:paraId="10169518" w14:textId="5E6EEC1D" w:rsidR="00DD0C2F" w:rsidRPr="002A6B9D" w:rsidRDefault="00DD0C2F" w:rsidP="002A401F">
      <w:pPr>
        <w:ind w:leftChars="100" w:left="315" w:hangingChars="50" w:hanging="105"/>
        <w:rPr>
          <w:rFonts w:ascii="UD デジタル 教科書体 NK-R" w:eastAsia="UD デジタル 教科書体 NK-R" w:hAnsiTheme="majorEastAsia" w:cs="Meiryo UI"/>
        </w:rPr>
      </w:pPr>
      <w:r w:rsidRPr="002A6B9D">
        <w:rPr>
          <w:rFonts w:ascii="UD デジタル 教科書体 NK-R" w:eastAsia="UD デジタル 教科書体 NK-R" w:hAnsiTheme="majorEastAsia" w:cs="Meiryo UI" w:hint="eastAsia"/>
        </w:rPr>
        <w:t>・空家バンクを</w:t>
      </w:r>
      <w:r w:rsidR="00457F8D" w:rsidRPr="002A6B9D">
        <w:rPr>
          <w:rFonts w:ascii="UD デジタル 教科書体 NK-R" w:eastAsia="UD デジタル 教科書体 NK-R" w:cs="Meiryo UI" w:hint="eastAsia"/>
        </w:rPr>
        <w:t>運営する</w:t>
      </w:r>
      <w:r w:rsidRPr="002A6B9D">
        <w:rPr>
          <w:rFonts w:ascii="UD デジタル 教科書体 NK-R" w:eastAsia="UD デジタル 教科書体 NK-R" w:hAnsiTheme="majorEastAsia" w:cs="Meiryo UI" w:hint="eastAsia"/>
        </w:rPr>
        <w:t>市町村</w:t>
      </w:r>
      <w:r w:rsidR="005A0BC7" w:rsidRPr="002A6B9D">
        <w:rPr>
          <w:rFonts w:ascii="UD デジタル 教科書体 NK-R" w:eastAsia="UD デジタル 教科書体 NK-R" w:cs="Meiryo UI" w:hint="eastAsia"/>
        </w:rPr>
        <w:t>及び大阪の住まい活性化フォーラム</w:t>
      </w:r>
      <w:r w:rsidRPr="002A6B9D">
        <w:rPr>
          <w:rFonts w:ascii="UD デジタル 教科書体 NK-R" w:eastAsia="UD デジタル 教科書体 NK-R" w:hAnsiTheme="majorEastAsia" w:cs="Meiryo UI" w:hint="eastAsia"/>
        </w:rPr>
        <w:t>と連携を図り、「大阪版・空家バンク」による当該市町村の魅力情報や物件登録情報の発信</w:t>
      </w:r>
      <w:r w:rsidR="00397AD6" w:rsidRPr="002A6B9D">
        <w:rPr>
          <w:rFonts w:ascii="UD デジタル 教科書体 NK-R" w:eastAsia="UD デジタル 教科書体 NK-R" w:cs="Meiryo UI" w:hint="eastAsia"/>
        </w:rPr>
        <w:t>等</w:t>
      </w:r>
      <w:r w:rsidRPr="002A6B9D">
        <w:rPr>
          <w:rFonts w:ascii="UD デジタル 教科書体 NK-R" w:eastAsia="UD デジタル 教科書体 NK-R" w:hAnsiTheme="majorEastAsia" w:cs="Meiryo UI" w:hint="eastAsia"/>
        </w:rPr>
        <w:t>を行います。</w:t>
      </w:r>
    </w:p>
    <w:p w14:paraId="745186DE" w14:textId="19371F02" w:rsidR="00E7378B" w:rsidRPr="002A401F" w:rsidRDefault="001F4D6F" w:rsidP="002A401F">
      <w:pPr>
        <w:ind w:leftChars="100" w:left="315" w:hangingChars="50" w:hanging="105"/>
        <w:rPr>
          <w:rFonts w:ascii="UD デジタル 教科書体 NK-R" w:eastAsia="UD デジタル 教科書体 NK-R" w:hAnsiTheme="majorEastAsia" w:cs="Meiryo UI"/>
        </w:rPr>
      </w:pPr>
      <w:r w:rsidRPr="002A401F">
        <w:rPr>
          <w:rFonts w:ascii="UD デジタル 教科書体 NK-R" w:eastAsia="UD デジタル 教科書体 NK-R" w:cs="Meiryo UI" w:hint="eastAsia"/>
        </w:rPr>
        <w:t>・</w:t>
      </w:r>
      <w:r w:rsidR="00E7378B" w:rsidRPr="002A401F">
        <w:rPr>
          <w:rFonts w:ascii="UD デジタル 教科書体 NK-R" w:eastAsia="UD デジタル 教科書体 NK-R" w:hAnsiTheme="majorEastAsia" w:cs="Meiryo UI" w:hint="eastAsia"/>
        </w:rPr>
        <w:t>シェアオフィスや店舗、福祉施設などへの</w:t>
      </w:r>
      <w:r w:rsidR="00B13633" w:rsidRPr="002A401F">
        <w:rPr>
          <w:rFonts w:ascii="UD デジタル 教科書体 NK-R" w:eastAsia="UD デジタル 教科書体 NK-R" w:cs="Meiryo UI" w:hint="eastAsia"/>
        </w:rPr>
        <w:t>用</w:t>
      </w:r>
      <w:r w:rsidR="00E7378B" w:rsidRPr="002A401F">
        <w:rPr>
          <w:rFonts w:ascii="UD デジタル 教科書体 NK-R" w:eastAsia="UD デジタル 教科書体 NK-R" w:hAnsiTheme="majorEastAsia" w:cs="Meiryo UI" w:hint="eastAsia"/>
        </w:rPr>
        <w:t>途変更による空家</w:t>
      </w:r>
      <w:r w:rsidR="003A3F9B" w:rsidRPr="002A401F">
        <w:rPr>
          <w:rFonts w:ascii="UD デジタル 教科書体 NK-R" w:eastAsia="UD デジタル 教科書体 NK-R" w:cs="Meiryo UI" w:hint="eastAsia"/>
        </w:rPr>
        <w:t>や古民家等</w:t>
      </w:r>
      <w:r w:rsidR="00E7378B" w:rsidRPr="002A401F">
        <w:rPr>
          <w:rFonts w:ascii="UD デジタル 教科書体 NK-R" w:eastAsia="UD デジタル 教科書体 NK-R" w:hAnsiTheme="majorEastAsia" w:cs="Meiryo UI" w:hint="eastAsia"/>
        </w:rPr>
        <w:t>の活用を促進するため、所有者・事業者向けのコンバージョンガイドブック</w:t>
      </w:r>
      <w:r w:rsidR="00E7378B" w:rsidRPr="002A401F">
        <w:rPr>
          <w:rFonts w:ascii="UD デジタル 教科書体 NK-R" w:eastAsia="UD デジタル 教科書体 NK-R" w:cs="Meiryo UI" w:hint="eastAsia"/>
        </w:rPr>
        <w:t>の更新を行い、</w:t>
      </w:r>
      <w:r w:rsidR="00E7378B" w:rsidRPr="002A401F">
        <w:rPr>
          <w:rFonts w:ascii="UD デジタル 教科書体 NK-R" w:eastAsia="UD デジタル 教科書体 NK-R" w:hAnsiTheme="majorEastAsia" w:cs="Meiryo UI" w:hint="eastAsia"/>
        </w:rPr>
        <w:t>ホームページで公開するなどの普及啓発を行います。</w:t>
      </w:r>
    </w:p>
    <w:p w14:paraId="6A629CA5" w14:textId="0549C159" w:rsidR="001F4D6F" w:rsidRPr="002A401F" w:rsidRDefault="001F4D6F" w:rsidP="002A401F">
      <w:pPr>
        <w:ind w:firstLineChars="100" w:firstLine="210"/>
        <w:rPr>
          <w:rFonts w:ascii="UD デジタル 教科書体 NK-R" w:eastAsia="UD デジタル 教科書体 NK-R" w:hAnsiTheme="majorEastAsia" w:cs="Meiryo UI"/>
        </w:rPr>
      </w:pPr>
      <w:r w:rsidRPr="002A401F">
        <w:rPr>
          <w:rFonts w:ascii="UD デジタル 教科書体 NK-R" w:eastAsia="UD デジタル 教科書体 NK-R" w:hAnsiTheme="majorEastAsia" w:cs="Meiryo UI" w:hint="eastAsia"/>
        </w:rPr>
        <w:t>・「大阪の空き家コールセンター」の運営（再掲）</w:t>
      </w:r>
    </w:p>
    <w:p w14:paraId="0089110E" w14:textId="74E563DB" w:rsidR="001F4D6F" w:rsidRPr="002A401F" w:rsidRDefault="001F4D6F" w:rsidP="002A401F">
      <w:pPr>
        <w:ind w:firstLineChars="100" w:firstLine="210"/>
        <w:rPr>
          <w:rFonts w:ascii="UD デジタル 教科書体 NK-R" w:eastAsia="UD デジタル 教科書体 NK-R" w:hAnsiTheme="majorEastAsia" w:cs="Meiryo UI"/>
          <w:highlight w:val="yellow"/>
        </w:rPr>
      </w:pPr>
      <w:r w:rsidRPr="002A401F">
        <w:rPr>
          <w:rFonts w:ascii="UD デジタル 教科書体 NK-R" w:eastAsia="UD デジタル 教科書体 NK-R" w:hAnsiTheme="majorEastAsia" w:cs="Meiryo UI" w:hint="eastAsia"/>
        </w:rPr>
        <w:t>・「大阪府版　すまいの終活ナビ」の運営（再掲）</w:t>
      </w:r>
    </w:p>
    <w:p w14:paraId="35B150BD" w14:textId="54D6BED3" w:rsidR="00E7378B" w:rsidRPr="001A213F" w:rsidRDefault="00E7378B">
      <w:pPr>
        <w:rPr>
          <w:rFonts w:ascii="UD デジタル 教科書体 NK-R" w:eastAsia="UD デジタル 教科書体 NK-R" w:hAnsiTheme="majorEastAsia" w:cs="Meiryo UI"/>
          <w:color w:val="FF0000"/>
        </w:rPr>
      </w:pPr>
    </w:p>
    <w:p w14:paraId="52CE2533" w14:textId="77777777" w:rsidR="002A401F" w:rsidRDefault="00B34CEC" w:rsidP="002A401F">
      <w:pPr>
        <w:pStyle w:val="afb"/>
        <w:ind w:leftChars="0" w:left="0" w:firstLineChars="0" w:firstLine="0"/>
        <w:rPr>
          <w:rFonts w:hAnsiTheme="minorHAnsi"/>
        </w:rPr>
      </w:pPr>
      <w:r w:rsidRPr="00AE5655">
        <w:rPr>
          <w:rFonts w:hint="eastAsia"/>
        </w:rPr>
        <w:t>○</w:t>
      </w:r>
      <w:r w:rsidRPr="00AE5655">
        <w:rPr>
          <w:rFonts w:hAnsiTheme="minorHAnsi" w:hint="eastAsia"/>
        </w:rPr>
        <w:t>空家の活用</w:t>
      </w:r>
      <w:r w:rsidR="00CE763D" w:rsidRPr="00AE5655">
        <w:rPr>
          <w:rFonts w:hAnsiTheme="minorHAnsi" w:hint="eastAsia"/>
        </w:rPr>
        <w:t>の促進</w:t>
      </w:r>
      <w:r w:rsidRPr="00AE5655">
        <w:rPr>
          <w:rFonts w:hAnsiTheme="minorHAnsi" w:hint="eastAsia"/>
        </w:rPr>
        <w:t>に向けた取組の</w:t>
      </w:r>
      <w:r w:rsidR="00B13633" w:rsidRPr="00AE5655">
        <w:rPr>
          <w:rFonts w:hAnsiTheme="minorHAnsi" w:hint="eastAsia"/>
        </w:rPr>
        <w:t>支援</w:t>
      </w:r>
    </w:p>
    <w:p w14:paraId="3724346A" w14:textId="17ECFACC" w:rsidR="00593B1A" w:rsidRPr="00593B1A" w:rsidRDefault="00B34CEC" w:rsidP="002A401F">
      <w:pPr>
        <w:pStyle w:val="afb"/>
        <w:ind w:leftChars="100" w:left="315" w:hangingChars="50" w:hanging="105"/>
        <w:rPr>
          <w:rFonts w:hAnsiTheme="minorHAnsi"/>
        </w:rPr>
      </w:pPr>
      <w:r w:rsidRPr="00AE5655">
        <w:rPr>
          <w:rFonts w:hint="eastAsia"/>
        </w:rPr>
        <w:t>・</w:t>
      </w:r>
      <w:r w:rsidRPr="00AE5655">
        <w:rPr>
          <w:rFonts w:hAnsiTheme="minorHAnsi" w:hint="eastAsia"/>
        </w:rPr>
        <w:t>国の動きを踏まえ、</w:t>
      </w:r>
      <w:r w:rsidR="00593B1A" w:rsidRPr="00585176">
        <w:rPr>
          <w:rFonts w:hAnsiTheme="minorHAnsi" w:hint="eastAsia"/>
        </w:rPr>
        <w:t>住宅セーフティネット制度</w:t>
      </w:r>
      <w:r w:rsidR="00373F47" w:rsidRPr="002A6B9D">
        <w:rPr>
          <w:rFonts w:hAnsiTheme="minorHAnsi" w:hint="eastAsia"/>
        </w:rPr>
        <w:t>との連携を一層強化し、居住支援と空家対策を担う組織が連携して取り組むことで、市町村における分野横断的な住宅行政の推進を支援します。</w:t>
      </w:r>
      <w:r w:rsidR="00593B1A" w:rsidRPr="00585176">
        <w:rPr>
          <w:rFonts w:hAnsiTheme="minorHAnsi" w:hint="eastAsia"/>
        </w:rPr>
        <w:t>また、</w:t>
      </w:r>
      <w:r w:rsidR="00B13633" w:rsidRPr="00585176">
        <w:rPr>
          <w:rFonts w:hAnsiTheme="minorHAnsi" w:hint="eastAsia"/>
        </w:rPr>
        <w:t>市</w:t>
      </w:r>
      <w:r w:rsidR="00B13633" w:rsidRPr="00AE5655">
        <w:rPr>
          <w:rFonts w:hAnsiTheme="minorHAnsi" w:hint="eastAsia"/>
        </w:rPr>
        <w:t>町村及び民間事業者等が</w:t>
      </w:r>
      <w:r w:rsidR="00C2055D" w:rsidRPr="00DB1FE9">
        <w:rPr>
          <w:rFonts w:hAnsiTheme="minorHAnsi" w:hint="eastAsia"/>
          <w:color w:val="auto"/>
        </w:rPr>
        <w:t>空家及び空家予備軍等の活用促進に向けた事業である</w:t>
      </w:r>
      <w:r w:rsidR="005A0BC7" w:rsidRPr="00AE5655">
        <w:rPr>
          <w:rFonts w:hAnsiTheme="minorHAnsi" w:hint="eastAsia"/>
        </w:rPr>
        <w:t>「既成</w:t>
      </w:r>
      <w:r w:rsidR="00B13633" w:rsidRPr="00AE5655">
        <w:rPr>
          <w:rFonts w:hAnsiTheme="minorHAnsi" w:hint="eastAsia"/>
        </w:rPr>
        <w:t>住宅地再生</w:t>
      </w:r>
      <w:r w:rsidR="00A01F59" w:rsidRPr="00A01F59">
        <w:rPr>
          <w:rFonts w:hAnsiTheme="minorHAnsi" w:hint="eastAsia"/>
        </w:rPr>
        <w:t>推進</w:t>
      </w:r>
      <w:r w:rsidR="00B13633" w:rsidRPr="00A01F59">
        <w:rPr>
          <w:rFonts w:hAnsiTheme="minorHAnsi" w:hint="eastAsia"/>
        </w:rPr>
        <w:t>モ</w:t>
      </w:r>
      <w:r w:rsidR="00B13633" w:rsidRPr="00AE5655">
        <w:rPr>
          <w:rFonts w:hAnsiTheme="minorHAnsi" w:hint="eastAsia"/>
        </w:rPr>
        <w:t>デル事業</w:t>
      </w:r>
      <w:r w:rsidR="005A0BC7" w:rsidRPr="00AE5655">
        <w:rPr>
          <w:rFonts w:hAnsiTheme="minorHAnsi" w:hint="eastAsia"/>
        </w:rPr>
        <w:t>」</w:t>
      </w:r>
      <w:r w:rsidR="00B13633" w:rsidRPr="00AE5655">
        <w:rPr>
          <w:rFonts w:hAnsiTheme="minorHAnsi" w:hint="eastAsia"/>
        </w:rPr>
        <w:t>等の国の事業を活用できるよう支援します。</w:t>
      </w:r>
    </w:p>
    <w:p w14:paraId="4D63890E" w14:textId="004D81A6" w:rsidR="00B34CEC" w:rsidRDefault="00B34CEC">
      <w:pPr>
        <w:rPr>
          <w:rFonts w:ascii="UD デジタル 教科書体 NK-R" w:eastAsia="UD デジタル 教科書体 NK-R" w:hAnsiTheme="majorEastAsia" w:cs="Meiryo UI"/>
          <w:color w:val="FF0000"/>
        </w:rPr>
      </w:pPr>
    </w:p>
    <w:p w14:paraId="38735E80" w14:textId="77777777" w:rsidR="002A401F" w:rsidRDefault="002A401F">
      <w:pPr>
        <w:rPr>
          <w:rFonts w:ascii="UD デジタル 教科書体 NK-R" w:eastAsia="UD デジタル 教科書体 NK-R" w:hAnsiTheme="majorEastAsia" w:cs="Meiryo UI"/>
          <w:color w:val="FF0000"/>
        </w:rPr>
      </w:pPr>
    </w:p>
    <w:p w14:paraId="759575D7" w14:textId="483A13B2" w:rsidR="00733AF8" w:rsidRPr="001A213F" w:rsidRDefault="00FA4400" w:rsidP="00733AF8">
      <w:pPr>
        <w:pStyle w:val="3"/>
        <w:ind w:leftChars="0" w:left="0"/>
        <w:rPr>
          <w:rFonts w:ascii="UD デジタル 教科書体 NK-R" w:eastAsia="UD デジタル 教科書体 NK-R" w:hAnsiTheme="majorEastAsia" w:cs="Meiryo UI"/>
          <w:color w:val="000000" w:themeColor="text1"/>
        </w:rPr>
      </w:pPr>
      <w:bookmarkStart w:id="11" w:name="_Toc224134704"/>
      <w:r w:rsidRPr="00FA4400">
        <w:rPr>
          <w:rFonts w:ascii="UD デジタル 教科書体 NK-R" w:eastAsia="UD デジタル 教科書体 NK-R" w:hAnsiTheme="minorHAnsi" w:cs="Meiryo UI" w:hint="eastAsia"/>
          <w:color w:val="000000" w:themeColor="text1"/>
        </w:rPr>
        <w:t>３</w:t>
      </w:r>
      <w:r w:rsidR="00733AF8" w:rsidRPr="00FA4400">
        <w:rPr>
          <w:rFonts w:ascii="UD デジタル 教科書体 NK-R" w:eastAsia="UD デジタル 教科書体 NK-R" w:hAnsiTheme="majorEastAsia" w:cs="Meiryo UI" w:hint="eastAsia"/>
          <w:color w:val="000000" w:themeColor="text1"/>
        </w:rPr>
        <w:t xml:space="preserve">　</w:t>
      </w:r>
      <w:r w:rsidR="00733AF8" w:rsidRPr="001A213F">
        <w:rPr>
          <w:rFonts w:ascii="UD デジタル 教科書体 NK-R" w:eastAsia="UD デジタル 教科書体 NK-R" w:hAnsiTheme="majorEastAsia" w:cs="Meiryo UI" w:hint="eastAsia"/>
          <w:color w:val="000000" w:themeColor="text1"/>
        </w:rPr>
        <w:t>既存住宅流通市場の環境整備・活性化</w:t>
      </w:r>
      <w:bookmarkEnd w:id="11"/>
    </w:p>
    <w:p w14:paraId="1B7DECF0" w14:textId="77777777" w:rsidR="002A401F" w:rsidRDefault="00733AF8" w:rsidP="002A401F">
      <w:pPr>
        <w:rPr>
          <w:rFonts w:ascii="UD デジタル 教科書体 NK-R" w:eastAsia="UD デジタル 教科書体 NK-R"/>
        </w:rPr>
      </w:pPr>
      <w:r w:rsidRPr="001A213F">
        <w:rPr>
          <w:rFonts w:ascii="UD デジタル 教科書体 NK-R" w:eastAsia="UD デジタル 教科書体 NK-R" w:hint="eastAsia"/>
        </w:rPr>
        <w:t>〇既存住宅の評価向上</w:t>
      </w:r>
    </w:p>
    <w:p w14:paraId="74E89AE5" w14:textId="0E8DE542" w:rsidR="007927CA" w:rsidRDefault="00733AF8" w:rsidP="007927CA">
      <w:pPr>
        <w:ind w:leftChars="100" w:left="315" w:hangingChars="50" w:hanging="105"/>
        <w:rPr>
          <w:rFonts w:ascii="UD デジタル 教科書体 NK-R" w:eastAsia="UD デジタル 教科書体 NK-R"/>
        </w:rPr>
      </w:pPr>
      <w:r w:rsidRPr="002A401F">
        <w:rPr>
          <w:rFonts w:ascii="UD デジタル 教科書体 NK-R" w:eastAsia="UD デジタル 教科書体 NK-R" w:hint="eastAsia"/>
        </w:rPr>
        <w:t>・府民の既存住宅の品質や性能に対する不安を解消し、既存住宅流通市場を活性化させるため、</w:t>
      </w:r>
      <w:r w:rsidR="00960F3D" w:rsidRPr="002A401F">
        <w:rPr>
          <w:rFonts w:ascii="UD デジタル 教科書体 NK-R" w:eastAsia="UD デジタル 教科書体 NK-R" w:hint="eastAsia"/>
        </w:rPr>
        <w:t>大阪の住まい活性フォーラムと連携し、</w:t>
      </w:r>
      <w:r w:rsidRPr="002A401F">
        <w:rPr>
          <w:rFonts w:ascii="UD デジタル 教科書体 NK-R" w:eastAsia="UD デジタル 教科書体 NK-R" w:hint="eastAsia"/>
        </w:rPr>
        <w:t>「建物状況調査・既存住宅売買瑕疵保険活用ガイド」を</w:t>
      </w:r>
      <w:r w:rsidR="00192FFB" w:rsidRPr="002A401F">
        <w:rPr>
          <w:rFonts w:ascii="UD デジタル 教科書体 NK-R" w:eastAsia="UD デジタル 教科書体 NK-R" w:hint="eastAsia"/>
        </w:rPr>
        <w:t>ホームページ</w:t>
      </w:r>
      <w:r w:rsidRPr="002A401F">
        <w:rPr>
          <w:rFonts w:ascii="UD デジタル 教科書体 NK-R" w:eastAsia="UD デジタル 教科書体 NK-R" w:hint="eastAsia"/>
        </w:rPr>
        <w:t>で公開するなどにより、インスぺクションの普及啓発を推進します。</w:t>
      </w:r>
    </w:p>
    <w:p w14:paraId="0ACB6B9F" w14:textId="28057866" w:rsidR="00733AF8" w:rsidRPr="007927CA" w:rsidRDefault="00733AF8" w:rsidP="007927CA">
      <w:pPr>
        <w:ind w:leftChars="100" w:left="315" w:hangingChars="50" w:hanging="105"/>
        <w:rPr>
          <w:rFonts w:ascii="UD デジタル 教科書体 NK-R" w:eastAsia="UD デジタル 教科書体 NK-R"/>
        </w:rPr>
      </w:pPr>
      <w:r w:rsidRPr="007927CA">
        <w:rPr>
          <w:rFonts w:ascii="UD デジタル 教科書体 NK-R" w:eastAsia="UD デジタル 教科書体 NK-R" w:hint="eastAsia"/>
        </w:rPr>
        <w:t>・住宅の所有者による適切な管理の促進により、品質のよいストックを増やすため、</w:t>
      </w:r>
      <w:r w:rsidR="00960F3D" w:rsidRPr="007927CA">
        <w:rPr>
          <w:rFonts w:ascii="UD デジタル 教科書体 NK-R" w:eastAsia="UD デジタル 教科書体 NK-R" w:hint="eastAsia"/>
        </w:rPr>
        <w:t>大阪の住まい活性フォーラム</w:t>
      </w:r>
      <w:r w:rsidRPr="007927CA">
        <w:rPr>
          <w:rFonts w:ascii="UD デジタル 教科書体 NK-R" w:eastAsia="UD デジタル 教科書体 NK-R" w:hint="eastAsia"/>
        </w:rPr>
        <w:t>と連携し、住宅履歴情報の普及を促進します。</w:t>
      </w:r>
    </w:p>
    <w:p w14:paraId="38EC6D6E" w14:textId="77777777" w:rsidR="00733AF8" w:rsidRPr="001A213F" w:rsidRDefault="00733AF8" w:rsidP="00733AF8">
      <w:pPr>
        <w:ind w:leftChars="67" w:left="561" w:hangingChars="200" w:hanging="420"/>
        <w:rPr>
          <w:rFonts w:ascii="UD デジタル 教科書体 NK-R" w:eastAsia="UD デジタル 教科書体 NK-R"/>
        </w:rPr>
      </w:pPr>
    </w:p>
    <w:p w14:paraId="13A49287" w14:textId="77777777" w:rsidR="007927CA" w:rsidRDefault="00733AF8" w:rsidP="007927CA">
      <w:pPr>
        <w:rPr>
          <w:rFonts w:ascii="UD デジタル 教科書体 NK-R" w:eastAsia="UD デジタル 教科書体 NK-R"/>
        </w:rPr>
      </w:pPr>
      <w:r w:rsidRPr="001A213F">
        <w:rPr>
          <w:rFonts w:ascii="UD デジタル 教科書体 NK-R" w:eastAsia="UD デジタル 教科書体 NK-R" w:hint="eastAsia"/>
        </w:rPr>
        <w:t>○既存住宅流通に係る相談体制等の</w:t>
      </w:r>
      <w:r w:rsidR="00585176" w:rsidRPr="00DA5455">
        <w:rPr>
          <w:rFonts w:ascii="UD デジタル 教科書体 NK-R" w:eastAsia="UD デジタル 教科書体 NK-R" w:hint="eastAsia"/>
        </w:rPr>
        <w:t>整備</w:t>
      </w:r>
      <w:bookmarkStart w:id="12" w:name="_Hlk219821349"/>
    </w:p>
    <w:p w14:paraId="62B82099" w14:textId="77777777" w:rsidR="007927CA" w:rsidRDefault="00C46816" w:rsidP="007927CA">
      <w:pPr>
        <w:ind w:leftChars="100" w:left="315" w:hangingChars="50" w:hanging="105"/>
        <w:rPr>
          <w:rFonts w:ascii="UD デジタル 教科書体 NK-R" w:eastAsia="UD デジタル 教科書体 NK-R"/>
        </w:rPr>
      </w:pPr>
      <w:r w:rsidRPr="007927CA">
        <w:rPr>
          <w:rFonts w:ascii="UD デジタル 教科書体 NK-R" w:eastAsia="UD デジタル 教科書体 NK-R" w:hint="eastAsia"/>
        </w:rPr>
        <w:t>・</w:t>
      </w:r>
      <w:r w:rsidR="00960F3D" w:rsidRPr="007927CA">
        <w:rPr>
          <w:rFonts w:ascii="UD デジタル 教科書体 NK-R" w:eastAsia="UD デジタル 教科書体 NK-R" w:hint="eastAsia"/>
        </w:rPr>
        <w:t>大阪の住まい活性化フォーラム　住まいの相談・評価・災害派遣部会の関係団体と連携し、</w:t>
      </w:r>
      <w:r w:rsidR="002F542C" w:rsidRPr="007927CA">
        <w:rPr>
          <w:rFonts w:ascii="UD デジタル 教科書体 NK-R" w:eastAsia="UD デジタル 教科書体 NK-R" w:hint="eastAsia"/>
        </w:rPr>
        <w:t>既存住宅の売買やリフォームなどの住まいの様々な相談を受ける「住まいの相談窓口」を</w:t>
      </w:r>
      <w:r w:rsidR="00457F8D" w:rsidRPr="007927CA">
        <w:rPr>
          <w:rFonts w:ascii="UD デジタル 教科書体 NK-R" w:eastAsia="UD デジタル 教科書体 NK-R" w:hint="eastAsia"/>
        </w:rPr>
        <w:t>運営</w:t>
      </w:r>
      <w:r w:rsidR="002F542C" w:rsidRPr="007927CA">
        <w:rPr>
          <w:rFonts w:ascii="UD デジタル 教科書体 NK-R" w:eastAsia="UD デジタル 教科書体 NK-R" w:hint="eastAsia"/>
        </w:rPr>
        <w:t>します。</w:t>
      </w:r>
      <w:bookmarkEnd w:id="12"/>
    </w:p>
    <w:p w14:paraId="2D3D1C7D" w14:textId="45A66A64" w:rsidR="007927CA" w:rsidRDefault="00733AF8" w:rsidP="007927CA">
      <w:pPr>
        <w:ind w:leftChars="100" w:left="315" w:hangingChars="50" w:hanging="105"/>
        <w:rPr>
          <w:rFonts w:ascii="UD デジタル 教科書体 NK-R" w:eastAsia="UD デジタル 教科書体 NK-R"/>
        </w:rPr>
      </w:pPr>
      <w:r w:rsidRPr="007927CA">
        <w:rPr>
          <w:rFonts w:ascii="UD デジタル 教科書体 NK-R" w:eastAsia="UD デジタル 教科書体 NK-R" w:hint="eastAsia"/>
        </w:rPr>
        <w:t>・相談窓口を開設している団体間において、空家問題全般に関する最新動向</w:t>
      </w:r>
      <w:r w:rsidR="00DB1FE9">
        <w:rPr>
          <w:rFonts w:ascii="UD デジタル 教科書体 NK-R" w:eastAsia="UD デジタル 教科書体 NK-R" w:hint="eastAsia"/>
        </w:rPr>
        <w:t>及び</w:t>
      </w:r>
      <w:r w:rsidRPr="007927CA">
        <w:rPr>
          <w:rFonts w:ascii="UD デジタル 教科書体 NK-R" w:eastAsia="UD デジタル 教科書体 NK-R" w:hint="eastAsia"/>
        </w:rPr>
        <w:t>相談事例などの情報共有や連携の場を設けます。</w:t>
      </w:r>
      <w:r w:rsidR="00B67155" w:rsidRPr="007927CA">
        <w:rPr>
          <w:rFonts w:ascii="UD デジタル 教科書体 NK-R" w:eastAsia="UD デジタル 教科書体 NK-R" w:hint="eastAsia"/>
        </w:rPr>
        <w:t>また、空家相談を受けている担当者やリフォーム事業者へ向けて、行政の支援制度や最新のリフォーム関連情報の周知を図るため、住宅相談窓口担当者及び事業者向け研修会を実施します。</w:t>
      </w:r>
    </w:p>
    <w:p w14:paraId="50E714EC" w14:textId="111D5471" w:rsidR="00733AF8" w:rsidRPr="007927CA" w:rsidRDefault="00733AF8" w:rsidP="007927CA">
      <w:pPr>
        <w:ind w:leftChars="100" w:left="315" w:hangingChars="50" w:hanging="105"/>
        <w:rPr>
          <w:rFonts w:ascii="UD デジタル 教科書体 NK-R" w:eastAsia="UD デジタル 教科書体 NK-R"/>
        </w:rPr>
      </w:pPr>
      <w:r w:rsidRPr="007927CA">
        <w:rPr>
          <w:rFonts w:ascii="UD デジタル 教科書体 NK-R" w:eastAsia="UD デジタル 教科書体 NK-R" w:hint="eastAsia"/>
        </w:rPr>
        <w:lastRenderedPageBreak/>
        <w:t>・</w:t>
      </w:r>
      <w:r w:rsidR="00960F3D" w:rsidRPr="007927CA">
        <w:rPr>
          <w:rFonts w:ascii="UD デジタル 教科書体 NK-R" w:eastAsia="UD デジタル 教科書体 NK-R" w:hint="eastAsia"/>
        </w:rPr>
        <w:t>大阪の住まい活性化フォーラム　住まいの相談・評価・災害派遣部会の関係団体と連携し、</w:t>
      </w:r>
      <w:r w:rsidRPr="007927CA">
        <w:rPr>
          <w:rFonts w:ascii="UD デジタル 教科書体 NK-R" w:eastAsia="UD デジタル 教科書体 NK-R" w:hint="eastAsia"/>
        </w:rPr>
        <w:t>被災地での現地相談会に専門家を派遣する</w:t>
      </w:r>
      <w:r w:rsidR="008C2B27" w:rsidRPr="007927CA">
        <w:rPr>
          <w:rFonts w:ascii="UD デジタル 教科書体 NK-R" w:eastAsia="UD デジタル 教科書体 NK-R" w:hint="eastAsia"/>
        </w:rPr>
        <w:t>「住まいのケア・専門家チーム」を運営</w:t>
      </w:r>
      <w:r w:rsidRPr="007927CA">
        <w:rPr>
          <w:rFonts w:ascii="UD デジタル 教科書体 NK-R" w:eastAsia="UD デジタル 教科書体 NK-R" w:hint="eastAsia"/>
        </w:rPr>
        <w:t>するとともに、災害発生に備え、</w:t>
      </w:r>
      <w:r w:rsidR="008C2B27" w:rsidRPr="007927CA">
        <w:rPr>
          <w:rFonts w:ascii="UD デジタル 教科書体 NK-R" w:eastAsia="UD デジタル 教科書体 NK-R" w:hint="eastAsia"/>
        </w:rPr>
        <w:t>府内市町村及び</w:t>
      </w:r>
      <w:r w:rsidRPr="007927CA">
        <w:rPr>
          <w:rFonts w:ascii="UD デジタル 教科書体 NK-R" w:eastAsia="UD デジタル 教科書体 NK-R" w:hint="eastAsia"/>
        </w:rPr>
        <w:t>関係団体と連携して訓練を実施します。</w:t>
      </w:r>
    </w:p>
    <w:p w14:paraId="69ED86DF" w14:textId="6DF05877" w:rsidR="00752180" w:rsidRDefault="00752180" w:rsidP="00752180">
      <w:pPr>
        <w:spacing w:afterLines="50" w:after="180" w:line="320" w:lineRule="exact"/>
        <w:jc w:val="left"/>
        <w:rPr>
          <w:rFonts w:ascii="UD デジタル 教科書体 NK-R" w:eastAsia="UD デジタル 教科書体 NK-R" w:hAnsiTheme="majorEastAsia"/>
          <w:sz w:val="24"/>
          <w:szCs w:val="24"/>
        </w:rPr>
      </w:pPr>
    </w:p>
    <w:p w14:paraId="387EBE86" w14:textId="715FE6BB"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07237BCA" w14:textId="2F1E7A51"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3F474992" w14:textId="52E31884"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6D30712B" w14:textId="499E13A5"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50647935" w14:textId="35A54D40"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2191593B" w14:textId="37C8C86E"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2CBDE274" w14:textId="3C53FE98"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7D5AEC60" w14:textId="5D019529"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20C42009" w14:textId="37F1FB15"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593A38A8" w14:textId="36107F85"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31F8F0DA" w14:textId="7460E2CA"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43E95266" w14:textId="76DA8FBB"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39C8F16B" w14:textId="21E22C8D"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7CD3E201" w14:textId="22C465CF"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638275F6" w14:textId="7CC2D53B"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597B2873" w14:textId="52106CE0"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5B2DB958" w14:textId="4D2D48BE"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5D4C8AE5" w14:textId="4A9A554F"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1DC79117" w14:textId="2DBB0215"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7A4B9A25" w14:textId="7DDAA62F"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48265993" w14:textId="19A91CB2"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07BE8757" w14:textId="76594E89" w:rsidR="007927CA"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5B26CB9D" w14:textId="77777777" w:rsidR="007927CA" w:rsidRPr="00D8059D" w:rsidRDefault="007927CA" w:rsidP="00752180">
      <w:pPr>
        <w:spacing w:afterLines="50" w:after="180" w:line="320" w:lineRule="exact"/>
        <w:jc w:val="left"/>
        <w:rPr>
          <w:rFonts w:ascii="UD デジタル 教科書体 NK-R" w:eastAsia="UD デジタル 教科書体 NK-R" w:hAnsiTheme="majorEastAsia"/>
          <w:sz w:val="24"/>
          <w:szCs w:val="24"/>
        </w:rPr>
      </w:pPr>
    </w:p>
    <w:p w14:paraId="585C1A1D" w14:textId="0075620E" w:rsidR="00733AF8" w:rsidRPr="00D8059D" w:rsidRDefault="00733AF8" w:rsidP="00733AF8">
      <w:pPr>
        <w:pStyle w:val="1"/>
        <w:rPr>
          <w:rFonts w:hAnsiTheme="minorHAnsi" w:cstheme="minorBidi"/>
          <w:sz w:val="21"/>
          <w:szCs w:val="21"/>
        </w:rPr>
      </w:pPr>
      <w:bookmarkStart w:id="13" w:name="_Toc224134705"/>
      <w:r w:rsidRPr="00D8059D">
        <w:rPr>
          <w:rFonts w:ascii="UD デジタル 教科書体 NK-R" w:eastAsia="UD デジタル 教科書体 NK-R" w:hAnsiTheme="majorEastAsia" w:hint="eastAsia"/>
          <w:b/>
          <w:color w:val="000000" w:themeColor="text1"/>
        </w:rPr>
        <w:lastRenderedPageBreak/>
        <w:t>参考資料</w:t>
      </w:r>
      <w:bookmarkEnd w:id="13"/>
    </w:p>
    <w:p w14:paraId="6062A319" w14:textId="77777777" w:rsidR="00733AF8" w:rsidRPr="00D8059D" w:rsidRDefault="00FB7677" w:rsidP="00FB7677">
      <w:pPr>
        <w:pStyle w:val="2"/>
        <w:rPr>
          <w:rFonts w:ascii="UD デジタル 教科書体 NK-R" w:eastAsia="UD デジタル 教科書体 NK-R" w:hAnsiTheme="majorEastAsia"/>
        </w:rPr>
      </w:pPr>
      <w:bookmarkStart w:id="14" w:name="_Toc224134706"/>
      <w:r w:rsidRPr="00D8059D">
        <w:rPr>
          <w:rFonts w:ascii="UD デジタル 教科書体 NK-R" w:eastAsia="UD デジタル 教科書体 NK-R" w:hAnsiTheme="majorEastAsia" w:hint="eastAsia"/>
        </w:rPr>
        <w:t>１　空家に関するデータ</w:t>
      </w:r>
      <w:bookmarkEnd w:id="14"/>
    </w:p>
    <w:p w14:paraId="4317EABF" w14:textId="5B4265FA" w:rsidR="00733AF8" w:rsidRPr="00D8059D" w:rsidRDefault="00FB7677" w:rsidP="007927CA">
      <w:pPr>
        <w:rPr>
          <w:rFonts w:ascii="UD デジタル 教科書体 NK-R" w:eastAsia="UD デジタル 教科書体 NK-R"/>
        </w:rPr>
      </w:pPr>
      <w:r w:rsidRPr="00D8059D">
        <w:rPr>
          <w:rFonts w:ascii="UD デジタル 教科書体 NK-R" w:eastAsia="UD デジタル 教科書体 NK-R" w:hint="eastAsia"/>
        </w:rPr>
        <w:t>（１）</w:t>
      </w:r>
      <w:r w:rsidR="00733AF8" w:rsidRPr="00D8059D">
        <w:rPr>
          <w:rFonts w:ascii="UD デジタル 教科書体 NK-R" w:eastAsia="UD デジタル 教科書体 NK-R" w:hint="eastAsia"/>
        </w:rPr>
        <w:t>大阪府における空家の状況</w:t>
      </w:r>
    </w:p>
    <w:p w14:paraId="0795741C" w14:textId="3487A6EB" w:rsidR="00733AF8" w:rsidRPr="00D8059D" w:rsidRDefault="00FB7677" w:rsidP="007927CA">
      <w:pPr>
        <w:ind w:firstLineChars="50" w:firstLine="105"/>
        <w:rPr>
          <w:rFonts w:ascii="UD デジタル 教科書体 NK-R" w:eastAsia="UD デジタル 教科書体 NK-R"/>
        </w:rPr>
      </w:pPr>
      <w:r w:rsidRPr="00D8059D">
        <w:rPr>
          <w:rFonts w:ascii="UD デジタル 教科書体 NK-R" w:eastAsia="UD デジタル 教科書体 NK-R" w:hint="eastAsia"/>
        </w:rPr>
        <w:t xml:space="preserve">ア　</w:t>
      </w:r>
      <w:r w:rsidR="00733AF8" w:rsidRPr="00D8059D">
        <w:rPr>
          <w:rFonts w:ascii="UD デジタル 教科書体 NK-R" w:eastAsia="UD デジタル 教科書体 NK-R" w:hint="eastAsia"/>
        </w:rPr>
        <w:t>住宅数、世帯数、空家数、空家率</w:t>
      </w:r>
    </w:p>
    <w:p w14:paraId="0B941E08" w14:textId="04E9BB55" w:rsidR="00733AF8" w:rsidRDefault="00733AF8" w:rsidP="007927CA">
      <w:pPr>
        <w:ind w:firstLineChars="200" w:firstLine="420"/>
        <w:rPr>
          <w:rFonts w:ascii="UD デジタル 教科書体 NK-R" w:eastAsia="UD デジタル 教科書体 NK-R"/>
        </w:rPr>
      </w:pPr>
      <w:r w:rsidRPr="00D8059D">
        <w:rPr>
          <w:rFonts w:ascii="UD デジタル 教科書体 NK-R" w:eastAsia="UD デジタル 教科書体 NK-R" w:hint="eastAsia"/>
        </w:rPr>
        <w:t>空家数は</w:t>
      </w:r>
      <w:r w:rsidR="00E97405">
        <w:rPr>
          <w:rFonts w:ascii="UD デジタル 教科書体 NK-R" w:eastAsia="UD デジタル 教科書体 NK-R" w:hint="eastAsia"/>
        </w:rPr>
        <w:t>令和５</w:t>
      </w:r>
      <w:r w:rsidRPr="00720CCE">
        <w:rPr>
          <w:rFonts w:ascii="UD デジタル 教科書体 NK-R" w:eastAsia="UD デジタル 教科書体 NK-R" w:hint="eastAsia"/>
        </w:rPr>
        <w:t>年で約</w:t>
      </w:r>
      <w:r w:rsidR="00E97405">
        <w:rPr>
          <w:rFonts w:ascii="UD デジタル 教科書体 NK-R" w:eastAsia="UD デジタル 教科書体 NK-R"/>
        </w:rPr>
        <w:t>70</w:t>
      </w:r>
      <w:r w:rsidRPr="00720CCE">
        <w:rPr>
          <w:rFonts w:ascii="UD デジタル 教科書体 NK-R" w:eastAsia="UD デジタル 教科書体 NK-R" w:hint="eastAsia"/>
        </w:rPr>
        <w:t>万戸となっており</w:t>
      </w:r>
      <w:r w:rsidR="009C5363">
        <w:rPr>
          <w:rFonts w:ascii="UD デジタル 教科書体 NK-R" w:eastAsia="UD デジタル 教科書体 NK-R" w:hint="eastAsia"/>
        </w:rPr>
        <w:t>５年前と比べて0</w:t>
      </w:r>
      <w:r w:rsidR="009C5363">
        <w:rPr>
          <w:rFonts w:ascii="UD デジタル 教科書体 NK-R" w:eastAsia="UD デジタル 教科書体 NK-R"/>
        </w:rPr>
        <w:t>.7</w:t>
      </w:r>
      <w:r w:rsidR="009C5363">
        <w:rPr>
          <w:rFonts w:ascii="UD デジタル 教科書体 NK-R" w:eastAsia="UD デジタル 教科書体 NK-R" w:hint="eastAsia"/>
        </w:rPr>
        <w:t>万戸減少しており</w:t>
      </w:r>
      <w:r w:rsidRPr="00D8059D">
        <w:rPr>
          <w:rFonts w:ascii="UD デジタル 教科書体 NK-R" w:eastAsia="UD デジタル 教科書体 NK-R" w:hint="eastAsia"/>
        </w:rPr>
        <w:t>ます。</w:t>
      </w:r>
    </w:p>
    <w:p w14:paraId="19259885" w14:textId="5E5B1D58" w:rsidR="009C5363" w:rsidRPr="009C5363" w:rsidRDefault="009C5363" w:rsidP="007927CA">
      <w:pPr>
        <w:ind w:firstLineChars="200" w:firstLine="420"/>
        <w:rPr>
          <w:rFonts w:ascii="UD デジタル 教科書体 NK-R" w:eastAsia="UD デジタル 教科書体 NK-R"/>
        </w:rPr>
      </w:pPr>
      <w:r>
        <w:rPr>
          <w:rFonts w:ascii="UD デジタル 教科書体 NK-R" w:eastAsia="UD デジタル 教科書体 NK-R" w:hint="eastAsia"/>
        </w:rPr>
        <w:t>空家率は令和５年で1</w:t>
      </w:r>
      <w:r>
        <w:rPr>
          <w:rFonts w:ascii="UD デジタル 教科書体 NK-R" w:eastAsia="UD デジタル 教科書体 NK-R"/>
        </w:rPr>
        <w:t>4.2</w:t>
      </w:r>
      <w:r>
        <w:rPr>
          <w:rFonts w:ascii="UD デジタル 教科書体 NK-R" w:eastAsia="UD デジタル 教科書体 NK-R" w:hint="eastAsia"/>
        </w:rPr>
        <w:t>％となっており、５年前と比べて１ポイント減少しております。</w:t>
      </w:r>
    </w:p>
    <w:p w14:paraId="01B45F9D" w14:textId="77777777" w:rsidR="00716D8A" w:rsidRDefault="00716D8A" w:rsidP="00733AF8">
      <w:pPr>
        <w:jc w:val="center"/>
        <w:rPr>
          <w:rFonts w:ascii="UD デジタル 教科書体 NK-R" w:eastAsia="UD デジタル 教科書体 NK-R"/>
        </w:rPr>
      </w:pPr>
    </w:p>
    <w:p w14:paraId="53DA3078" w14:textId="61C8A53F" w:rsidR="00733AF8" w:rsidRPr="00D8059D" w:rsidRDefault="003F7392" w:rsidP="00733AF8">
      <w:pPr>
        <w:jc w:val="center"/>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701759" behindDoc="0" locked="0" layoutInCell="1" allowOverlap="1" wp14:anchorId="6554EFF8" wp14:editId="03B9BB50">
                <wp:simplePos x="0" y="0"/>
                <wp:positionH relativeFrom="column">
                  <wp:posOffset>457200</wp:posOffset>
                </wp:positionH>
                <wp:positionV relativeFrom="paragraph">
                  <wp:posOffset>182880</wp:posOffset>
                </wp:positionV>
                <wp:extent cx="563880" cy="274320"/>
                <wp:effectExtent l="0" t="0" r="7620" b="0"/>
                <wp:wrapNone/>
                <wp:docPr id="14" name="テキスト ボックス 14"/>
                <wp:cNvGraphicFramePr/>
                <a:graphic xmlns:a="http://schemas.openxmlformats.org/drawingml/2006/main">
                  <a:graphicData uri="http://schemas.microsoft.com/office/word/2010/wordprocessingShape">
                    <wps:wsp>
                      <wps:cNvSpPr txBox="1"/>
                      <wps:spPr>
                        <a:xfrm>
                          <a:off x="0" y="0"/>
                          <a:ext cx="563880" cy="274320"/>
                        </a:xfrm>
                        <a:prstGeom prst="rect">
                          <a:avLst/>
                        </a:prstGeom>
                        <a:solidFill>
                          <a:schemeClr val="lt1"/>
                        </a:solidFill>
                        <a:ln w="6350">
                          <a:noFill/>
                        </a:ln>
                      </wps:spPr>
                      <wps:txbx>
                        <w:txbxContent>
                          <w:p w14:paraId="2CE7B388" w14:textId="035A2CD1" w:rsidR="008E10E0" w:rsidRPr="008E10E0" w:rsidRDefault="008E10E0">
                            <w:pPr>
                              <w:rPr>
                                <w:rFonts w:ascii="UD デジタル 教科書体 NK-R" w:eastAsia="UD デジタル 教科書体 NK-R"/>
                                <w:sz w:val="16"/>
                                <w:szCs w:val="16"/>
                              </w:rPr>
                            </w:pPr>
                            <w:r w:rsidRPr="008E10E0">
                              <w:rPr>
                                <w:rFonts w:ascii="UD デジタル 教科書体 NK-R" w:eastAsia="UD デジタル 教科書体 NK-R" w:hint="eastAsia"/>
                                <w:sz w:val="16"/>
                                <w:szCs w:val="16"/>
                              </w:rPr>
                              <w:t>（万戸）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4EFF8" id="テキスト ボックス 14" o:spid="_x0000_s1027" type="#_x0000_t202" style="position:absolute;left:0;text-align:left;margin-left:36pt;margin-top:14.4pt;width:44.4pt;height:21.6pt;z-index:2517017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" fillcolor="white [3201]" stroked="f" strokeweight=".5pt">
                <v:textbox>
                  <w:txbxContent>
                    <w:p w14:paraId="2CE7B388" w14:textId="035A2CD1" w:rsidR="008E10E0" w:rsidRPr="008E10E0" w:rsidRDefault="008E10E0">
                      <w:pPr>
                        <w:rPr>
                          <w:rFonts w:ascii="UD デジタル 教科書体 NK-R" w:eastAsia="UD デジタル 教科書体 NK-R"/>
                          <w:sz w:val="16"/>
                          <w:szCs w:val="16"/>
                        </w:rPr>
                      </w:pPr>
                      <w:r w:rsidRPr="008E10E0">
                        <w:rPr>
                          <w:rFonts w:ascii="UD デジタル 教科書体 NK-R" w:eastAsia="UD デジタル 教科書体 NK-R" w:hint="eastAsia"/>
                          <w:sz w:val="16"/>
                          <w:szCs w:val="16"/>
                        </w:rPr>
                        <w:t>（万戸）</w:t>
                      </w:r>
                    </w:p>
                  </w:txbxContent>
                </v:textbox>
              </v:shape>
            </w:pict>
          </mc:Fallback>
        </mc:AlternateContent>
      </w:r>
      <w:r w:rsidR="00733AF8" w:rsidRPr="00D8059D">
        <w:rPr>
          <w:rFonts w:ascii="UD デジタル 教科書体 NK-R" w:eastAsia="UD デジタル 教科書体 NK-R" w:hint="eastAsia"/>
        </w:rPr>
        <w:t>図１　住宅数、世帯数、空家数、空家率</w:t>
      </w:r>
    </w:p>
    <w:p w14:paraId="748252FE" w14:textId="7186F742" w:rsidR="00733AF8" w:rsidRPr="00D8059D" w:rsidRDefault="00E97405" w:rsidP="00E97405">
      <w:pPr>
        <w:jc w:val="center"/>
        <w:rPr>
          <w:rFonts w:ascii="UD デジタル 教科書体 NK-R" w:eastAsia="UD デジタル 教科書体 NK-R"/>
        </w:rPr>
      </w:pPr>
      <w:r>
        <w:rPr>
          <w:rFonts w:ascii="UD デジタル 教科書体 NK-R" w:eastAsia="UD デジタル 教科書体 NK-R"/>
          <w:noProof/>
        </w:rPr>
        <w:drawing>
          <wp:inline distT="0" distB="0" distL="0" distR="0" wp14:anchorId="192E611E" wp14:editId="1FF7C8D7">
            <wp:extent cx="5219700" cy="1798320"/>
            <wp:effectExtent l="0" t="0" r="0" b="0"/>
            <wp:docPr id="13"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02C6DD" w14:textId="254F25D3" w:rsidR="00733AF8" w:rsidRDefault="00733AF8" w:rsidP="00733AF8">
      <w:pPr>
        <w:jc w:val="right"/>
        <w:rPr>
          <w:rFonts w:ascii="UD デジタル 教科書体 NK-R" w:eastAsia="UD デジタル 教科書体 NK-R"/>
          <w:sz w:val="18"/>
        </w:rPr>
      </w:pPr>
      <w:r w:rsidRPr="00D8059D">
        <w:rPr>
          <w:rFonts w:ascii="UD デジタル 教科書体 NK-R" w:eastAsia="UD デジタル 教科書体 NK-R" w:hint="eastAsia"/>
          <w:sz w:val="18"/>
        </w:rPr>
        <w:t>出典：</w:t>
      </w:r>
      <w:r w:rsidR="00E97405">
        <w:rPr>
          <w:rFonts w:ascii="UD デジタル 教科書体 NK-R" w:eastAsia="UD デジタル 教科書体 NK-R" w:hint="eastAsia"/>
          <w:sz w:val="18"/>
        </w:rPr>
        <w:t>令和５</w:t>
      </w:r>
      <w:r w:rsidRPr="00D8059D">
        <w:rPr>
          <w:rFonts w:ascii="UD デジタル 教科書体 NK-R" w:eastAsia="UD デジタル 教科書体 NK-R" w:hint="eastAsia"/>
          <w:sz w:val="18"/>
        </w:rPr>
        <w:t>年住宅・土地統計調査（総務省）</w:t>
      </w:r>
    </w:p>
    <w:p w14:paraId="200C21DC" w14:textId="77777777" w:rsidR="007927CA" w:rsidRDefault="00FB7677" w:rsidP="007927CA">
      <w:pPr>
        <w:ind w:firstLineChars="50" w:firstLine="105"/>
        <w:rPr>
          <w:rFonts w:ascii="UD デジタル 教科書体 NK-R" w:eastAsia="UD デジタル 教科書体 NK-R"/>
        </w:rPr>
      </w:pPr>
      <w:r w:rsidRPr="00D8059D">
        <w:rPr>
          <w:rFonts w:ascii="UD デジタル 教科書体 NK-R" w:eastAsia="UD デジタル 教科書体 NK-R" w:hint="eastAsia"/>
        </w:rPr>
        <w:t xml:space="preserve">イ　</w:t>
      </w:r>
      <w:r w:rsidR="00733AF8" w:rsidRPr="00D8059D">
        <w:rPr>
          <w:rFonts w:ascii="UD デジタル 教科書体 NK-R" w:eastAsia="UD デジタル 教科書体 NK-R" w:hint="eastAsia"/>
        </w:rPr>
        <w:t>種類別空家数の推移</w:t>
      </w:r>
    </w:p>
    <w:p w14:paraId="7C2DDA05" w14:textId="382289C5" w:rsidR="00716D8A" w:rsidRDefault="00733AF8" w:rsidP="007927CA">
      <w:pPr>
        <w:ind w:firstLineChars="150" w:firstLine="315"/>
        <w:rPr>
          <w:rFonts w:ascii="UD デジタル 教科書体 NK-R" w:eastAsia="UD デジタル 教科書体 NK-R"/>
        </w:rPr>
      </w:pPr>
      <w:r w:rsidRPr="00D8059D">
        <w:rPr>
          <w:rFonts w:ascii="UD デジタル 教科書体 NK-R" w:eastAsia="UD デジタル 教科書体 NK-R" w:hint="eastAsia"/>
        </w:rPr>
        <w:t>空家の種類をみると、</w:t>
      </w:r>
      <w:r w:rsidR="005C4C2A">
        <w:rPr>
          <w:rFonts w:ascii="UD デジタル 教科書体 NK-R" w:eastAsia="UD デジタル 教科書体 NK-R" w:hint="eastAsia"/>
        </w:rPr>
        <w:t>令和５</w:t>
      </w:r>
      <w:r w:rsidRPr="00D8059D">
        <w:rPr>
          <w:rFonts w:ascii="UD デジタル 教科書体 NK-R" w:eastAsia="UD デジタル 教科書体 NK-R" w:hint="eastAsia"/>
        </w:rPr>
        <w:t>年時点では、空家数70.</w:t>
      </w:r>
      <w:r w:rsidR="005C4C2A">
        <w:rPr>
          <w:rFonts w:ascii="UD デジタル 教科書体 NK-R" w:eastAsia="UD デジタル 教科書体 NK-R" w:hint="eastAsia"/>
        </w:rPr>
        <w:t>２</w:t>
      </w:r>
      <w:r w:rsidRPr="00D8059D">
        <w:rPr>
          <w:rFonts w:ascii="UD デジタル 教科書体 NK-R" w:eastAsia="UD デジタル 教科書体 NK-R" w:hint="eastAsia"/>
        </w:rPr>
        <w:t>万戸のうち、「賃貸用の住宅」の数は</w:t>
      </w:r>
      <w:r w:rsidR="005C4C2A">
        <w:rPr>
          <w:rFonts w:ascii="UD デジタル 教科書体 NK-R" w:eastAsia="UD デジタル 教科書体 NK-R" w:hint="eastAsia"/>
        </w:rPr>
        <w:t>４３．６</w:t>
      </w:r>
      <w:r w:rsidRPr="00D8059D">
        <w:rPr>
          <w:rFonts w:ascii="UD デジタル 教科書体 NK-R" w:eastAsia="UD デジタル 教科書体 NK-R" w:hint="eastAsia"/>
        </w:rPr>
        <w:t>万戸、</w:t>
      </w:r>
      <w:r w:rsidR="00716D8A">
        <w:rPr>
          <w:rFonts w:ascii="UD デジタル 教科書体 NK-R" w:eastAsia="UD デジタル 教科書体 NK-R" w:hint="eastAsia"/>
        </w:rPr>
        <w:t>「</w:t>
      </w:r>
      <w:r w:rsidR="00716D8A" w:rsidRPr="00716D8A">
        <w:rPr>
          <w:rFonts w:ascii="UD デジタル 教科書体 NK-R" w:eastAsia="UD デジタル 教科書体 NK-R" w:hint="eastAsia"/>
        </w:rPr>
        <w:t>賃貸・売却用及び二次的住宅を除く住宅</w:t>
      </w:r>
      <w:r w:rsidR="00716D8A">
        <w:rPr>
          <w:rFonts w:ascii="UD デジタル 教科書体 NK-R" w:eastAsia="UD デジタル 教科書体 NK-R" w:hint="eastAsia"/>
        </w:rPr>
        <w:t>」</w:t>
      </w:r>
      <w:r w:rsidRPr="00D8059D">
        <w:rPr>
          <w:rFonts w:ascii="UD デジタル 教科書体 NK-R" w:eastAsia="UD デジタル 教科書体 NK-R" w:hint="eastAsia"/>
        </w:rPr>
        <w:t>の数は</w:t>
      </w:r>
      <w:r w:rsidR="005C4C2A">
        <w:rPr>
          <w:rFonts w:ascii="UD デジタル 教科書体 NK-R" w:eastAsia="UD デジタル 教科書体 NK-R" w:hint="eastAsia"/>
        </w:rPr>
        <w:t>２２．７</w:t>
      </w:r>
      <w:r w:rsidRPr="00D8059D">
        <w:rPr>
          <w:rFonts w:ascii="UD デジタル 教科書体 NK-R" w:eastAsia="UD デジタル 教科書体 NK-R" w:hint="eastAsia"/>
        </w:rPr>
        <w:t>万戸となっています。</w:t>
      </w:r>
      <w:r w:rsidR="00716D8A">
        <w:rPr>
          <w:rFonts w:ascii="UD デジタル 教科書体 NK-R" w:eastAsia="UD デジタル 教科書体 NK-R" w:hint="eastAsia"/>
        </w:rPr>
        <w:t>「</w:t>
      </w:r>
      <w:r w:rsidR="00716D8A" w:rsidRPr="00716D8A">
        <w:rPr>
          <w:rFonts w:ascii="UD デジタル 教科書体 NK-R" w:eastAsia="UD デジタル 教科書体 NK-R" w:hint="eastAsia"/>
        </w:rPr>
        <w:t>賃貸・売却用及び二次的住宅を除く住宅</w:t>
      </w:r>
      <w:r w:rsidR="00716D8A">
        <w:rPr>
          <w:rFonts w:ascii="UD デジタル 教科書体 NK-R" w:eastAsia="UD デジタル 教科書体 NK-R" w:hint="eastAsia"/>
        </w:rPr>
        <w:t>」</w:t>
      </w:r>
      <w:r w:rsidR="005C4C2A">
        <w:rPr>
          <w:rFonts w:ascii="UD デジタル 教科書体 NK-R" w:eastAsia="UD デジタル 教科書体 NK-R" w:hint="eastAsia"/>
        </w:rPr>
        <w:t>は</w:t>
      </w:r>
      <w:r w:rsidRPr="00D8059D">
        <w:rPr>
          <w:rFonts w:ascii="UD デジタル 教科書体 NK-R" w:eastAsia="UD デジタル 教科書体 NK-R" w:hint="eastAsia"/>
        </w:rPr>
        <w:t>増加傾向にあり、</w:t>
      </w:r>
      <w:r w:rsidR="005C4C2A">
        <w:rPr>
          <w:rFonts w:ascii="UD デジタル 教科書体 NK-R" w:eastAsia="UD デジタル 教科書体 NK-R" w:hint="eastAsia"/>
        </w:rPr>
        <w:t>５年前、</w:t>
      </w:r>
      <w:r w:rsidRPr="00D8059D">
        <w:rPr>
          <w:rFonts w:ascii="UD デジタル 教科書体 NK-R" w:eastAsia="UD デジタル 教科書体 NK-R" w:hint="eastAsia"/>
        </w:rPr>
        <w:t>10年前と比べてそれぞれ約</w:t>
      </w:r>
      <w:r w:rsidR="005C4C2A">
        <w:rPr>
          <w:rFonts w:ascii="UD デジタル 教科書体 NK-R" w:eastAsia="UD デジタル 教科書体 NK-R" w:hint="eastAsia"/>
        </w:rPr>
        <w:t>１．８</w:t>
      </w:r>
      <w:r w:rsidRPr="00D8059D">
        <w:rPr>
          <w:rFonts w:ascii="UD デジタル 教科書体 NK-R" w:eastAsia="UD デジタル 教科書体 NK-R" w:hint="eastAsia"/>
        </w:rPr>
        <w:t>万戸、約</w:t>
      </w:r>
      <w:r w:rsidR="005C4C2A">
        <w:rPr>
          <w:rFonts w:ascii="UD デジタル 教科書体 NK-R" w:eastAsia="UD デジタル 教科書体 NK-R" w:hint="eastAsia"/>
        </w:rPr>
        <w:t>１．３</w:t>
      </w:r>
      <w:r w:rsidRPr="00D8059D">
        <w:rPr>
          <w:rFonts w:ascii="UD デジタル 教科書体 NK-R" w:eastAsia="UD デジタル 教科書体 NK-R" w:hint="eastAsia"/>
        </w:rPr>
        <w:t>万戸増加しています。</w:t>
      </w:r>
    </w:p>
    <w:p w14:paraId="3132EBFE" w14:textId="6C82284A" w:rsidR="00716D8A" w:rsidRPr="00716D8A" w:rsidRDefault="00716D8A" w:rsidP="007927CA">
      <w:pPr>
        <w:ind w:firstLineChars="150" w:firstLine="315"/>
        <w:rPr>
          <w:rFonts w:ascii="UD デジタル 教科書体 NK-R" w:eastAsia="UD デジタル 教科書体 NK-R"/>
        </w:rPr>
      </w:pPr>
      <w:r>
        <w:rPr>
          <w:rFonts w:ascii="UD デジタル 教科書体 NK-R" w:eastAsia="UD デジタル 教科書体 NK-R" w:hint="eastAsia"/>
        </w:rPr>
        <w:t>ま</w:t>
      </w:r>
      <w:r w:rsidR="00733AF8" w:rsidRPr="00D8059D">
        <w:rPr>
          <w:rFonts w:ascii="UD デジタル 教科書体 NK-R" w:eastAsia="UD デジタル 教科書体 NK-R" w:hint="eastAsia"/>
        </w:rPr>
        <w:t>た、「腐朽・破損あり」の状況をみると、</w:t>
      </w:r>
      <w:r>
        <w:rPr>
          <w:rFonts w:ascii="UD デジタル 教科書体 NK-R" w:eastAsia="UD デジタル 教科書体 NK-R" w:hint="eastAsia"/>
        </w:rPr>
        <w:t>「</w:t>
      </w:r>
      <w:r w:rsidRPr="00716D8A">
        <w:rPr>
          <w:rFonts w:ascii="UD デジタル 教科書体 NK-R" w:eastAsia="UD デジタル 教科書体 NK-R" w:hint="eastAsia"/>
        </w:rPr>
        <w:t>賃貸・売却用及び二次的住宅を除く住宅</w:t>
      </w:r>
      <w:r>
        <w:rPr>
          <w:rFonts w:ascii="UD デジタル 教科書体 NK-R" w:eastAsia="UD デジタル 教科書体 NK-R" w:hint="eastAsia"/>
        </w:rPr>
        <w:t>」</w:t>
      </w:r>
      <w:r w:rsidR="00733AF8" w:rsidRPr="00D8059D">
        <w:rPr>
          <w:rFonts w:ascii="UD デジタル 教科書体 NK-R" w:eastAsia="UD デジタル 教科書体 NK-R" w:hint="eastAsia"/>
        </w:rPr>
        <w:t>の割合が高くなっています。</w:t>
      </w:r>
    </w:p>
    <w:p w14:paraId="38638090" w14:textId="407B2DC1" w:rsidR="001F294C" w:rsidRDefault="00921DFA" w:rsidP="00093EF2">
      <w:pPr>
        <w:jc w:val="center"/>
        <w:rPr>
          <w:rFonts w:ascii="UD デジタル 教科書体 NK-R" w:eastAsia="UD デジタル 教科書体 NK-R"/>
          <w:sz w:val="18"/>
        </w:rPr>
      </w:pPr>
      <w:r>
        <w:rPr>
          <w:noProof/>
        </w:rPr>
        <mc:AlternateContent>
          <mc:Choice Requires="wpg">
            <w:drawing>
              <wp:anchor distT="0" distB="0" distL="114300" distR="114300" simplePos="0" relativeHeight="251717632" behindDoc="0" locked="0" layoutInCell="1" allowOverlap="1" wp14:anchorId="51F8FBFF" wp14:editId="0A64F1AF">
                <wp:simplePos x="0" y="0"/>
                <wp:positionH relativeFrom="column">
                  <wp:posOffset>1889760</wp:posOffset>
                </wp:positionH>
                <wp:positionV relativeFrom="paragraph">
                  <wp:posOffset>1627505</wp:posOffset>
                </wp:positionV>
                <wp:extent cx="541020" cy="438150"/>
                <wp:effectExtent l="0" t="19050" r="30480" b="38100"/>
                <wp:wrapNone/>
                <wp:docPr id="2254" name="グループ化 1"/>
                <wp:cNvGraphicFramePr/>
                <a:graphic xmlns:a="http://schemas.openxmlformats.org/drawingml/2006/main">
                  <a:graphicData uri="http://schemas.microsoft.com/office/word/2010/wordprocessingGroup">
                    <wpg:wgp>
                      <wpg:cNvGrpSpPr/>
                      <wpg:grpSpPr>
                        <a:xfrm>
                          <a:off x="0" y="0"/>
                          <a:ext cx="541020" cy="438150"/>
                          <a:chOff x="-10083" y="0"/>
                          <a:chExt cx="859548" cy="428840"/>
                        </a:xfrm>
                      </wpg:grpSpPr>
                      <wps:wsp>
                        <wps:cNvPr id="2255" name="右矢印 13"/>
                        <wps:cNvSpPr/>
                        <wps:spPr>
                          <a:xfrm>
                            <a:off x="7765" y="0"/>
                            <a:ext cx="841700" cy="428840"/>
                          </a:xfrm>
                          <a:prstGeom prst="rightArrow">
                            <a:avLst/>
                          </a:prstGeom>
                          <a:noFill/>
                          <a:ln>
                            <a:solidFill>
                              <a:srgbClr val="C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256" name="テキスト ボックス 29"/>
                        <wps:cNvSpPr txBox="1"/>
                        <wps:spPr>
                          <a:xfrm>
                            <a:off x="-10083" y="27588"/>
                            <a:ext cx="811525" cy="37843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E07B186" w14:textId="51CE135E" w:rsidR="00E27626" w:rsidRPr="00E27626" w:rsidRDefault="00E27626" w:rsidP="00E27626">
                              <w:pPr>
                                <w:rPr>
                                  <w:rFonts w:ascii="UD デジタル 教科書体 NK-R" w:eastAsia="UD デジタル 教科書体 NK-R" w:cs="Times New Roman"/>
                                  <w:b/>
                                  <w:bCs/>
                                  <w:color w:val="CC0000"/>
                                  <w:kern w:val="0"/>
                                  <w:sz w:val="18"/>
                                  <w:szCs w:val="18"/>
                                </w:rPr>
                              </w:pPr>
                              <w:r w:rsidRPr="00E27626">
                                <w:rPr>
                                  <w:rFonts w:ascii="UD デジタル 教科書体 NK-R" w:eastAsia="UD デジタル 教科書体 NK-R" w:cs="Times New Roman" w:hint="eastAsia"/>
                                  <w:b/>
                                  <w:bCs/>
                                  <w:color w:val="CC0000"/>
                                  <w:sz w:val="18"/>
                                  <w:szCs w:val="18"/>
                                </w:rPr>
                                <w:t>▲1.8</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51F8FBFF" id="グループ化 1" o:spid="_x0000_s1028" style="position:absolute;left:0;text-align:left;margin-left:148.8pt;margin-top:128.15pt;width:42.6pt;height:34.5pt;z-index:251717632;mso-width-relative:margin;mso-height-relative:margin" coordorigin="-100" coordsize="8595,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29" type="#_x0000_t13" style="position:absolute;left:77;width:8417;height:4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" adj="16097" filled="f" strokecolor="#c00" strokeweight="1pt"/>
                <v:shape id="テキスト ボックス 29" o:spid="_x0000_s1030" type="#_x0000_t202" style="position:absolute;left:-100;top:275;width:8114;height:3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" filled="f" stroked="f">
                  <v:textbox>
                    <w:txbxContent>
                      <w:p w14:paraId="7E07B186" w14:textId="51CE135E" w:rsidR="00E27626" w:rsidRPr="00E27626" w:rsidRDefault="00E27626" w:rsidP="00E27626">
                        <w:pPr>
                          <w:rPr>
                            <w:rFonts w:ascii="UD デジタル 教科書体 NK-R" w:eastAsia="UD デジタル 教科書体 NK-R" w:cs="Times New Roman"/>
                            <w:b/>
                            <w:bCs/>
                            <w:color w:val="CC0000"/>
                            <w:kern w:val="0"/>
                            <w:sz w:val="18"/>
                            <w:szCs w:val="18"/>
                          </w:rPr>
                        </w:pPr>
                        <w:r w:rsidRPr="00E27626">
                          <w:rPr>
                            <w:rFonts w:ascii="UD デジタル 教科書体 NK-R" w:eastAsia="UD デジタル 教科書体 NK-R" w:cs="Times New Roman" w:hint="eastAsia"/>
                            <w:b/>
                            <w:bCs/>
                            <w:color w:val="CC0000"/>
                            <w:sz w:val="18"/>
                            <w:szCs w:val="18"/>
                          </w:rPr>
                          <w:t>▲1.8</w:t>
                        </w:r>
                      </w:p>
                    </w:txbxContent>
                  </v:textbox>
                </v:shape>
              </v:group>
            </w:pict>
          </mc:Fallback>
        </mc:AlternateContent>
      </w:r>
      <w:r>
        <w:rPr>
          <w:noProof/>
        </w:rPr>
        <mc:AlternateContent>
          <mc:Choice Requires="wpg">
            <w:drawing>
              <wp:anchor distT="0" distB="0" distL="114300" distR="114300" simplePos="0" relativeHeight="251707392" behindDoc="0" locked="0" layoutInCell="1" allowOverlap="1" wp14:anchorId="034F17AE" wp14:editId="759FFE90">
                <wp:simplePos x="0" y="0"/>
                <wp:positionH relativeFrom="column">
                  <wp:posOffset>932815</wp:posOffset>
                </wp:positionH>
                <wp:positionV relativeFrom="paragraph">
                  <wp:posOffset>1631315</wp:posOffset>
                </wp:positionV>
                <wp:extent cx="548640" cy="415290"/>
                <wp:effectExtent l="0" t="19050" r="41910" b="41910"/>
                <wp:wrapNone/>
                <wp:docPr id="45" name="グループ化 1"/>
                <wp:cNvGraphicFramePr/>
                <a:graphic xmlns:a="http://schemas.openxmlformats.org/drawingml/2006/main">
                  <a:graphicData uri="http://schemas.microsoft.com/office/word/2010/wordprocessingGroup">
                    <wpg:wgp>
                      <wpg:cNvGrpSpPr/>
                      <wpg:grpSpPr>
                        <a:xfrm>
                          <a:off x="0" y="0"/>
                          <a:ext cx="548640" cy="415290"/>
                          <a:chOff x="-82673" y="-273996"/>
                          <a:chExt cx="871610" cy="428841"/>
                        </a:xfrm>
                      </wpg:grpSpPr>
                      <wps:wsp>
                        <wps:cNvPr id="2242" name="右矢印 13"/>
                        <wps:cNvSpPr/>
                        <wps:spPr>
                          <a:xfrm>
                            <a:off x="-52763" y="-273996"/>
                            <a:ext cx="841700" cy="428841"/>
                          </a:xfrm>
                          <a:prstGeom prst="rightArrow">
                            <a:avLst/>
                          </a:prstGeom>
                          <a:noFill/>
                          <a:ln>
                            <a:solidFill>
                              <a:srgbClr val="C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245" name="テキスト ボックス 29"/>
                        <wps:cNvSpPr txBox="1"/>
                        <wps:spPr>
                          <a:xfrm>
                            <a:off x="-82673" y="-220955"/>
                            <a:ext cx="811525" cy="28754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4C02F5A" w14:textId="77777777" w:rsidR="00C22261" w:rsidRDefault="00C22261" w:rsidP="00C22261">
                              <w:pPr>
                                <w:rPr>
                                  <w:rFonts w:eastAsia="UD デジタル 教科書体 NK-R" w:cs="Times New Roman"/>
                                  <w:b/>
                                  <w:bCs/>
                                  <w:color w:val="CC0000"/>
                                  <w:kern w:val="0"/>
                                  <w:sz w:val="18"/>
                                  <w:szCs w:val="18"/>
                                </w:rPr>
                              </w:pPr>
                              <w:r>
                                <w:rPr>
                                  <w:rFonts w:eastAsia="UD デジタル 教科書体 NK-R" w:cs="Times New Roman" w:hint="eastAsia"/>
                                  <w:b/>
                                  <w:bCs/>
                                  <w:color w:val="CC0000"/>
                                  <w:sz w:val="18"/>
                                  <w:szCs w:val="18"/>
                                </w:rPr>
                                <w:t>＋３．５</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34F17AE" id="_x0000_s1031" style="position:absolute;left:0;text-align:left;margin-left:73.45pt;margin-top:128.45pt;width:43.2pt;height:32.7pt;z-index:251707392;mso-width-relative:margin;mso-height-relative:margin" coordorigin="-826,-2739" coordsize="8716,4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">
                <v:shape id="右矢印 13" o:spid="_x0000_s1032" type="#_x0000_t13" style="position:absolute;left:-527;top:-2739;width:8416;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" adj="16097" filled="f" strokecolor="#c00" strokeweight="1pt"/>
                <v:shape id="テキスト ボックス 29" o:spid="_x0000_s1033" type="#_x0000_t202" style="position:absolute;left:-826;top:-2209;width:8114;height: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" filled="f" stroked="f">
                  <v:textbox>
                    <w:txbxContent>
                      <w:p w14:paraId="04C02F5A" w14:textId="77777777" w:rsidR="00C22261" w:rsidRDefault="00C22261" w:rsidP="00C22261">
                        <w:pPr>
                          <w:rPr>
                            <w:rFonts w:eastAsia="UD デジタル 教科書体 NK-R" w:cs="Times New Roman"/>
                            <w:b/>
                            <w:bCs/>
                            <w:color w:val="CC0000"/>
                            <w:kern w:val="0"/>
                            <w:sz w:val="18"/>
                            <w:szCs w:val="18"/>
                          </w:rPr>
                        </w:pPr>
                        <w:r>
                          <w:rPr>
                            <w:rFonts w:eastAsia="UD デジタル 教科書体 NK-R" w:cs="Times New Roman" w:hint="eastAsia"/>
                            <w:b/>
                            <w:bCs/>
                            <w:color w:val="CC0000"/>
                            <w:sz w:val="18"/>
                            <w:szCs w:val="18"/>
                          </w:rPr>
                          <w:t>＋３．５</w:t>
                        </w:r>
                      </w:p>
                    </w:txbxContent>
                  </v:textbox>
                </v:shape>
              </v:group>
            </w:pict>
          </mc:Fallback>
        </mc:AlternateContent>
      </w:r>
      <w:r w:rsidR="00716D8A">
        <w:rPr>
          <w:rFonts w:ascii="UD デジタル 教科書体 NK-R" w:eastAsia="UD デジタル 教科書体 NK-R"/>
          <w:noProof/>
          <w:sz w:val="18"/>
        </w:rPr>
        <w:drawing>
          <wp:anchor distT="0" distB="0" distL="114300" distR="114300" simplePos="0" relativeHeight="251703296" behindDoc="0" locked="0" layoutInCell="1" allowOverlap="1" wp14:anchorId="7A8D9B02" wp14:editId="4CFE1A55">
            <wp:simplePos x="0" y="0"/>
            <wp:positionH relativeFrom="margin">
              <wp:posOffset>-45720</wp:posOffset>
            </wp:positionH>
            <wp:positionV relativeFrom="paragraph">
              <wp:posOffset>365760</wp:posOffset>
            </wp:positionV>
            <wp:extent cx="3215640" cy="2750820"/>
            <wp:effectExtent l="0" t="0" r="3810" b="7620"/>
            <wp:wrapSquare wrapText="bothSides"/>
            <wp:docPr id="23" name="グラフ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1C1807" w:rsidRPr="00D8059D">
        <w:rPr>
          <w:noProof/>
        </w:rPr>
        <mc:AlternateContent>
          <mc:Choice Requires="wps">
            <w:drawing>
              <wp:anchor distT="0" distB="0" distL="114300" distR="114300" simplePos="0" relativeHeight="251715584" behindDoc="0" locked="0" layoutInCell="1" allowOverlap="1" wp14:anchorId="799C31E2" wp14:editId="40AB9D5A">
                <wp:simplePos x="0" y="0"/>
                <wp:positionH relativeFrom="column">
                  <wp:posOffset>2016760</wp:posOffset>
                </wp:positionH>
                <wp:positionV relativeFrom="paragraph">
                  <wp:posOffset>1234440</wp:posOffset>
                </wp:positionV>
                <wp:extent cx="587829" cy="265430"/>
                <wp:effectExtent l="0" t="0" r="0" b="0"/>
                <wp:wrapNone/>
                <wp:docPr id="2253" name="テキスト ボックス 2"/>
                <wp:cNvGraphicFramePr/>
                <a:graphic xmlns:a="http://schemas.openxmlformats.org/drawingml/2006/main">
                  <a:graphicData uri="http://schemas.microsoft.com/office/word/2010/wordprocessingShape">
                    <wps:wsp>
                      <wps:cNvSpPr txBox="1"/>
                      <wps:spPr>
                        <a:xfrm>
                          <a:off x="0" y="0"/>
                          <a:ext cx="587829" cy="26543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714FEDC" w14:textId="6AC050D5" w:rsidR="00E27626" w:rsidRDefault="00E27626" w:rsidP="00E27626">
                            <w:pPr>
                              <w:pStyle w:val="Web"/>
                              <w:spacing w:before="0" w:beforeAutospacing="0" w:after="0" w:afterAutospacing="0"/>
                            </w:pPr>
                            <w:r>
                              <w:rPr>
                                <w:rFonts w:ascii="UD デジタル 教科書体 NK-R" w:eastAsia="UD デジタル 教科書体 NK-R" w:cstheme="minorBidi" w:hint="eastAsia"/>
                                <w:color w:val="C00000"/>
                                <w:sz w:val="18"/>
                                <w:szCs w:val="18"/>
                              </w:rPr>
                              <w:t>＋1</w:t>
                            </w:r>
                            <w:r>
                              <w:rPr>
                                <w:rFonts w:ascii="UD デジタル 教科書体 NK-R" w:eastAsia="UD デジタル 教科書体 NK-R" w:cstheme="minorBidi"/>
                                <w:color w:val="C00000"/>
                                <w:sz w:val="18"/>
                                <w:szCs w:val="18"/>
                              </w:rPr>
                              <w:t>.7</w:t>
                            </w:r>
                          </w:p>
                        </w:txbxContent>
                      </wps:txbx>
                      <wps:bodyPr wrap="square" rtlCol="0" anchor="t">
                        <a:spAutoFit/>
                      </wps:bodyPr>
                    </wps:wsp>
                  </a:graphicData>
                </a:graphic>
                <wp14:sizeRelH relativeFrom="margin">
                  <wp14:pctWidth>0</wp14:pctWidth>
                </wp14:sizeRelH>
              </wp:anchor>
            </w:drawing>
          </mc:Choice>
          <mc:Fallback>
            <w:pict>
              <v:shape w14:anchorId="799C31E2" id="テキスト ボックス 2" o:spid="_x0000_s1034" type="#_x0000_t202" style="position:absolute;left:0;text-align:left;margin-left:158.8pt;margin-top:97.2pt;width:46.3pt;height:20.9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" filled="f" stroked="f">
                <v:textbox style="mso-fit-shape-to-text:t">
                  <w:txbxContent>
                    <w:p w14:paraId="0714FEDC" w14:textId="6AC050D5" w:rsidR="00E27626" w:rsidRDefault="00E27626" w:rsidP="00E27626">
                      <w:pPr>
                        <w:pStyle w:val="Web"/>
                        <w:spacing w:before="0" w:beforeAutospacing="0" w:after="0" w:afterAutospacing="0"/>
                      </w:pPr>
                      <w:r>
                        <w:rPr>
                          <w:rFonts w:ascii="UD デジタル 教科書体 NK-R" w:eastAsia="UD デジタル 教科書体 NK-R" w:cstheme="minorBidi" w:hint="eastAsia"/>
                          <w:color w:val="C00000"/>
                          <w:sz w:val="18"/>
                          <w:szCs w:val="18"/>
                        </w:rPr>
                        <w:t>＋1</w:t>
                      </w:r>
                      <w:r>
                        <w:rPr>
                          <w:rFonts w:ascii="UD デジタル 教科書体 NK-R" w:eastAsia="UD デジタル 教科書体 NK-R" w:cstheme="minorBidi"/>
                          <w:color w:val="C00000"/>
                          <w:sz w:val="18"/>
                          <w:szCs w:val="18"/>
                        </w:rPr>
                        <w:t>.7</w:t>
                      </w:r>
                    </w:p>
                  </w:txbxContent>
                </v:textbox>
              </v:shape>
            </w:pict>
          </mc:Fallback>
        </mc:AlternateContent>
      </w:r>
      <w:r w:rsidR="001C1807" w:rsidRPr="00D8059D">
        <w:rPr>
          <w:noProof/>
        </w:rPr>
        <mc:AlternateContent>
          <mc:Choice Requires="wpg">
            <w:drawing>
              <wp:anchor distT="0" distB="0" distL="114300" distR="114300" simplePos="0" relativeHeight="251709440" behindDoc="0" locked="0" layoutInCell="1" allowOverlap="1" wp14:anchorId="0B23CFEE" wp14:editId="7A27A58F">
                <wp:simplePos x="0" y="0"/>
                <wp:positionH relativeFrom="column">
                  <wp:posOffset>728980</wp:posOffset>
                </wp:positionH>
                <wp:positionV relativeFrom="paragraph">
                  <wp:posOffset>1391920</wp:posOffset>
                </wp:positionV>
                <wp:extent cx="1818640" cy="236855"/>
                <wp:effectExtent l="0" t="0" r="67310" b="67945"/>
                <wp:wrapNone/>
                <wp:docPr id="2246" name="グループ化 2246"/>
                <wp:cNvGraphicFramePr/>
                <a:graphic xmlns:a="http://schemas.openxmlformats.org/drawingml/2006/main">
                  <a:graphicData uri="http://schemas.microsoft.com/office/word/2010/wordprocessingGroup">
                    <wpg:wgp>
                      <wpg:cNvGrpSpPr/>
                      <wpg:grpSpPr>
                        <a:xfrm>
                          <a:off x="0" y="0"/>
                          <a:ext cx="1818640" cy="236855"/>
                          <a:chOff x="0" y="0"/>
                          <a:chExt cx="1818640" cy="236855"/>
                        </a:xfrm>
                      </wpg:grpSpPr>
                      <wps:wsp>
                        <wps:cNvPr id="2247" name="直線コネクタ 2247"/>
                        <wps:cNvCnPr/>
                        <wps:spPr>
                          <a:xfrm flipV="1">
                            <a:off x="0" y="0"/>
                            <a:ext cx="1223963" cy="23685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248" name="直線コネクタ 2248"/>
                        <wps:cNvCnPr/>
                        <wps:spPr>
                          <a:xfrm>
                            <a:off x="1223738" y="0"/>
                            <a:ext cx="594902" cy="194726"/>
                          </a:xfrm>
                          <a:prstGeom prst="line">
                            <a:avLst/>
                          </a:prstGeom>
                          <a:ln w="19050">
                            <a:solidFill>
                              <a:srgbClr val="FF0000"/>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5D8AA8D" id="グループ化 2246" o:spid="_x0000_s1026" style="position:absolute;left:0;text-align:left;margin-left:57.4pt;margin-top:109.6pt;width:143.2pt;height:18.65pt;z-index:251709440" coordsize="18186,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">
                <v:line id="直線コネクタ 2247" o:spid="_x0000_s1027" style="position:absolute;flip:y;visibility:visible;mso-wrap-style:square" from="0,0" to="12239,2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" strokecolor="red" strokeweight="1.5pt">
                  <v:stroke joinstyle="miter"/>
                </v:line>
                <v:line id="直線コネクタ 2248" o:spid="_x0000_s1028" style="position:absolute;visibility:visible;mso-wrap-style:square" from="12237,0" to="18186,1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" strokecolor="red" strokeweight="1.5pt">
                  <v:stroke endarrow="open" endarrowwidth="wide" endarrowlength="long" joinstyle="miter"/>
                </v:line>
              </v:group>
            </w:pict>
          </mc:Fallback>
        </mc:AlternateContent>
      </w:r>
      <w:r w:rsidR="001C1807" w:rsidRPr="00D8059D">
        <w:rPr>
          <w:noProof/>
        </w:rPr>
        <mc:AlternateContent>
          <mc:Choice Requires="wps">
            <w:drawing>
              <wp:anchor distT="0" distB="0" distL="114300" distR="114300" simplePos="0" relativeHeight="251713536" behindDoc="0" locked="0" layoutInCell="1" allowOverlap="1" wp14:anchorId="63CB7A64" wp14:editId="43451031">
                <wp:simplePos x="0" y="0"/>
                <wp:positionH relativeFrom="column">
                  <wp:posOffset>1932940</wp:posOffset>
                </wp:positionH>
                <wp:positionV relativeFrom="paragraph">
                  <wp:posOffset>335280</wp:posOffset>
                </wp:positionV>
                <wp:extent cx="587829" cy="265430"/>
                <wp:effectExtent l="0" t="0" r="0" b="0"/>
                <wp:wrapNone/>
                <wp:docPr id="2252" name="テキスト ボックス 2"/>
                <wp:cNvGraphicFramePr/>
                <a:graphic xmlns:a="http://schemas.openxmlformats.org/drawingml/2006/main">
                  <a:graphicData uri="http://schemas.microsoft.com/office/word/2010/wordprocessingShape">
                    <wps:wsp>
                      <wps:cNvSpPr txBox="1"/>
                      <wps:spPr>
                        <a:xfrm>
                          <a:off x="0" y="0"/>
                          <a:ext cx="587829" cy="26543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7E7A2B9" w14:textId="76088B16" w:rsidR="00E27626" w:rsidRDefault="00E27626" w:rsidP="00E27626">
                            <w:pPr>
                              <w:pStyle w:val="Web"/>
                              <w:spacing w:before="0" w:beforeAutospacing="0" w:after="0" w:afterAutospacing="0"/>
                            </w:pPr>
                            <w:r>
                              <w:rPr>
                                <w:rFonts w:ascii="UD デジタル 教科書体 NK-R" w:eastAsia="UD デジタル 教科書体 NK-R" w:cstheme="minorBidi" w:hint="eastAsia"/>
                                <w:color w:val="C00000"/>
                                <w:sz w:val="18"/>
                                <w:szCs w:val="18"/>
                              </w:rPr>
                              <w:t>＋1</w:t>
                            </w:r>
                            <w:r>
                              <w:rPr>
                                <w:rFonts w:ascii="UD デジタル 教科書体 NK-R" w:eastAsia="UD デジタル 教科書体 NK-R" w:cstheme="minorBidi"/>
                                <w:color w:val="C00000"/>
                                <w:sz w:val="18"/>
                                <w:szCs w:val="18"/>
                              </w:rPr>
                              <w:t>.</w:t>
                            </w:r>
                            <w:r>
                              <w:rPr>
                                <w:rFonts w:ascii="UD デジタル 教科書体 NK-R" w:eastAsia="UD デジタル 教科書体 NK-R" w:cstheme="minorBidi" w:hint="eastAsia"/>
                                <w:color w:val="C00000"/>
                                <w:sz w:val="18"/>
                                <w:szCs w:val="18"/>
                              </w:rPr>
                              <w:t>3</w:t>
                            </w:r>
                          </w:p>
                        </w:txbxContent>
                      </wps:txbx>
                      <wps:bodyPr wrap="square" rtlCol="0" anchor="t">
                        <a:spAutoFit/>
                      </wps:bodyPr>
                    </wps:wsp>
                  </a:graphicData>
                </a:graphic>
                <wp14:sizeRelH relativeFrom="margin">
                  <wp14:pctWidth>0</wp14:pctWidth>
                </wp14:sizeRelH>
              </wp:anchor>
            </w:drawing>
          </mc:Choice>
          <mc:Fallback>
            <w:pict>
              <v:shape w14:anchorId="63CB7A64" id="_x0000_s1035" type="#_x0000_t202" style="position:absolute;left:0;text-align:left;margin-left:152.2pt;margin-top:26.4pt;width:46.3pt;height:20.9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" filled="f" stroked="f">
                <v:textbox style="mso-fit-shape-to-text:t">
                  <w:txbxContent>
                    <w:p w14:paraId="57E7A2B9" w14:textId="76088B16" w:rsidR="00E27626" w:rsidRDefault="00E27626" w:rsidP="00E27626">
                      <w:pPr>
                        <w:pStyle w:val="Web"/>
                        <w:spacing w:before="0" w:beforeAutospacing="0" w:after="0" w:afterAutospacing="0"/>
                      </w:pPr>
                      <w:r>
                        <w:rPr>
                          <w:rFonts w:ascii="UD デジタル 教科書体 NK-R" w:eastAsia="UD デジタル 教科書体 NK-R" w:cstheme="minorBidi" w:hint="eastAsia"/>
                          <w:color w:val="C00000"/>
                          <w:sz w:val="18"/>
                          <w:szCs w:val="18"/>
                        </w:rPr>
                        <w:t>＋1</w:t>
                      </w:r>
                      <w:r>
                        <w:rPr>
                          <w:rFonts w:ascii="UD デジタル 教科書体 NK-R" w:eastAsia="UD デジタル 教科書体 NK-R" w:cstheme="minorBidi"/>
                          <w:color w:val="C00000"/>
                          <w:sz w:val="18"/>
                          <w:szCs w:val="18"/>
                        </w:rPr>
                        <w:t>.</w:t>
                      </w:r>
                      <w:r>
                        <w:rPr>
                          <w:rFonts w:ascii="UD デジタル 教科書体 NK-R" w:eastAsia="UD デジタル 教科書体 NK-R" w:cstheme="minorBidi" w:hint="eastAsia"/>
                          <w:color w:val="C00000"/>
                          <w:sz w:val="18"/>
                          <w:szCs w:val="18"/>
                        </w:rPr>
                        <w:t>3</w:t>
                      </w:r>
                    </w:p>
                  </w:txbxContent>
                </v:textbox>
              </v:shape>
            </w:pict>
          </mc:Fallback>
        </mc:AlternateContent>
      </w:r>
      <w:r w:rsidR="001C1807" w:rsidRPr="00D8059D">
        <w:rPr>
          <w:rFonts w:ascii="UD デジタル 教科書体 NK-R" w:eastAsia="UD デジタル 教科書体 NK-R"/>
          <w:noProof/>
        </w:rPr>
        <mc:AlternateContent>
          <mc:Choice Requires="wpg">
            <w:drawing>
              <wp:anchor distT="0" distB="0" distL="114300" distR="114300" simplePos="0" relativeHeight="251711488" behindDoc="0" locked="0" layoutInCell="1" allowOverlap="1" wp14:anchorId="1D70D346" wp14:editId="49D4AAFE">
                <wp:simplePos x="0" y="0"/>
                <wp:positionH relativeFrom="column">
                  <wp:posOffset>754380</wp:posOffset>
                </wp:positionH>
                <wp:positionV relativeFrom="paragraph">
                  <wp:posOffset>406400</wp:posOffset>
                </wp:positionV>
                <wp:extent cx="1806566" cy="434933"/>
                <wp:effectExtent l="0" t="0" r="60960" b="22860"/>
                <wp:wrapNone/>
                <wp:docPr id="2249" name="グループ化 2249"/>
                <wp:cNvGraphicFramePr/>
                <a:graphic xmlns:a="http://schemas.openxmlformats.org/drawingml/2006/main">
                  <a:graphicData uri="http://schemas.microsoft.com/office/word/2010/wordprocessingGroup">
                    <wpg:wgp>
                      <wpg:cNvGrpSpPr/>
                      <wpg:grpSpPr>
                        <a:xfrm>
                          <a:off x="0" y="0"/>
                          <a:ext cx="1806566" cy="434933"/>
                          <a:chOff x="0" y="0"/>
                          <a:chExt cx="1806566" cy="434933"/>
                        </a:xfrm>
                      </wpg:grpSpPr>
                      <wps:wsp>
                        <wps:cNvPr id="2250" name="直線コネクタ 2250"/>
                        <wps:cNvCnPr/>
                        <wps:spPr>
                          <a:xfrm flipV="1">
                            <a:off x="0" y="0"/>
                            <a:ext cx="944088" cy="434933"/>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251" name="直線コネクタ 2251"/>
                        <wps:cNvCnPr/>
                        <wps:spPr>
                          <a:xfrm>
                            <a:off x="938253" y="0"/>
                            <a:ext cx="868313" cy="313991"/>
                          </a:xfrm>
                          <a:prstGeom prst="line">
                            <a:avLst/>
                          </a:prstGeom>
                          <a:ln w="19050">
                            <a:solidFill>
                              <a:srgbClr val="FF0000"/>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C52BF11" id="グループ化 2249" o:spid="_x0000_s1026" style="position:absolute;left:0;text-align:left;margin-left:59.4pt;margin-top:32pt;width:142.25pt;height:34.25pt;z-index:251711488" coordsize="18065,4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">
                <v:line id="直線コネクタ 2250" o:spid="_x0000_s1027" style="position:absolute;flip:y;visibility:visible;mso-wrap-style:square" from="0,0" to="9440,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" strokecolor="red" strokeweight="1.5pt">
                  <v:stroke joinstyle="miter"/>
                </v:line>
                <v:line id="直線コネクタ 2251" o:spid="_x0000_s1028" style="position:absolute;visibility:visible;mso-wrap-style:square" from="9382,0" to="18065,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" strokecolor="red" strokeweight="1.5pt">
                  <v:stroke endarrow="open" endarrowwidth="wide" endarrowlength="long" joinstyle="miter"/>
                </v:line>
              </v:group>
            </w:pict>
          </mc:Fallback>
        </mc:AlternateContent>
      </w:r>
      <w:r w:rsidR="00733AF8" w:rsidRPr="00D8059D">
        <w:rPr>
          <w:rFonts w:ascii="UD デジタル 教科書体 NK-R" w:eastAsia="UD デジタル 教科書体 NK-R" w:hint="eastAsia"/>
        </w:rPr>
        <w:t>図２　種類別の推移と腐朽・破損の状況</w:t>
      </w:r>
    </w:p>
    <w:tbl>
      <w:tblPr>
        <w:tblStyle w:val="a3"/>
        <w:tblpPr w:leftFromText="142" w:rightFromText="142" w:vertAnchor="text" w:horzAnchor="margin" w:tblpXSpec="right" w:tblpY="157"/>
        <w:tblW w:w="4661" w:type="dxa"/>
        <w:tblLook w:val="04A0" w:firstRow="1" w:lastRow="0" w:firstColumn="1" w:lastColumn="0" w:noHBand="0" w:noVBand="1"/>
      </w:tblPr>
      <w:tblGrid>
        <w:gridCol w:w="1555"/>
        <w:gridCol w:w="1145"/>
        <w:gridCol w:w="1225"/>
        <w:gridCol w:w="736"/>
      </w:tblGrid>
      <w:tr w:rsidR="00093EF2" w:rsidRPr="00C22261" w14:paraId="74E2FE90" w14:textId="77777777" w:rsidTr="00D31C0D">
        <w:trPr>
          <w:trHeight w:val="374"/>
        </w:trPr>
        <w:tc>
          <w:tcPr>
            <w:tcW w:w="1555" w:type="dxa"/>
            <w:tcBorders>
              <w:bottom w:val="double" w:sz="4" w:space="0" w:color="auto"/>
            </w:tcBorders>
            <w:shd w:val="clear" w:color="auto" w:fill="B4C6E7" w:themeFill="accent5" w:themeFillTint="66"/>
            <w:vAlign w:val="center"/>
          </w:tcPr>
          <w:p w14:paraId="00614335" w14:textId="77777777" w:rsidR="00093EF2" w:rsidRPr="00C22261" w:rsidRDefault="00093EF2" w:rsidP="00093EF2">
            <w:pPr>
              <w:jc w:val="center"/>
              <w:rPr>
                <w:rFonts w:ascii="UD デジタル 教科書体 NK-R" w:eastAsia="UD デジタル 教科書体 NK-R"/>
                <w:sz w:val="16"/>
                <w:szCs w:val="16"/>
              </w:rPr>
            </w:pPr>
            <w:bookmarkStart w:id="15" w:name="_Hlk189666700"/>
            <w:r w:rsidRPr="00C22261">
              <w:rPr>
                <w:rFonts w:ascii="UD デジタル 教科書体 NK-R" w:eastAsia="UD デジタル 教科書体 NK-R" w:hint="eastAsia"/>
                <w:sz w:val="16"/>
                <w:szCs w:val="16"/>
              </w:rPr>
              <w:t>空家の種類</w:t>
            </w:r>
          </w:p>
        </w:tc>
        <w:tc>
          <w:tcPr>
            <w:tcW w:w="1145" w:type="dxa"/>
            <w:tcBorders>
              <w:bottom w:val="double" w:sz="4" w:space="0" w:color="auto"/>
            </w:tcBorders>
            <w:shd w:val="clear" w:color="auto" w:fill="B4C6E7" w:themeFill="accent5" w:themeFillTint="66"/>
            <w:vAlign w:val="center"/>
          </w:tcPr>
          <w:p w14:paraId="2E5C0506" w14:textId="77777777" w:rsidR="00093EF2" w:rsidRPr="00C22261" w:rsidRDefault="00093EF2" w:rsidP="00093EF2">
            <w:pPr>
              <w:ind w:right="180"/>
              <w:jc w:val="center"/>
              <w:rPr>
                <w:rFonts w:ascii="UD デジタル 教科書体 NK-R" w:eastAsia="UD デジタル 教科書体 NK-R"/>
                <w:sz w:val="16"/>
                <w:szCs w:val="16"/>
              </w:rPr>
            </w:pPr>
            <w:r w:rsidRPr="00C22261">
              <w:rPr>
                <w:rFonts w:ascii="UD デジタル 教科書体 NK-R" w:eastAsia="UD デジタル 教科書体 NK-R" w:hint="eastAsia"/>
                <w:sz w:val="16"/>
                <w:szCs w:val="16"/>
              </w:rPr>
              <w:t xml:space="preserve">　　総数</w:t>
            </w:r>
          </w:p>
        </w:tc>
        <w:tc>
          <w:tcPr>
            <w:tcW w:w="1225" w:type="dxa"/>
            <w:tcBorders>
              <w:bottom w:val="double" w:sz="4" w:space="0" w:color="auto"/>
            </w:tcBorders>
            <w:shd w:val="clear" w:color="auto" w:fill="B4C6E7" w:themeFill="accent5" w:themeFillTint="66"/>
          </w:tcPr>
          <w:p w14:paraId="1B397693" w14:textId="77777777" w:rsidR="00093EF2" w:rsidRPr="00C22261" w:rsidRDefault="00093EF2" w:rsidP="00093EF2">
            <w:pPr>
              <w:jc w:val="center"/>
              <w:rPr>
                <w:rFonts w:ascii="UD デジタル 教科書体 NK-R" w:eastAsia="UD デジタル 教科書体 NK-R"/>
                <w:sz w:val="16"/>
                <w:szCs w:val="16"/>
              </w:rPr>
            </w:pPr>
            <w:r w:rsidRPr="00C22261">
              <w:rPr>
                <w:rFonts w:ascii="UD デジタル 教科書体 NK-R" w:eastAsia="UD デジタル 教科書体 NK-R" w:hint="eastAsia"/>
                <w:sz w:val="16"/>
                <w:szCs w:val="16"/>
              </w:rPr>
              <w:t>腐朽・破損あり</w:t>
            </w:r>
          </w:p>
        </w:tc>
        <w:tc>
          <w:tcPr>
            <w:tcW w:w="736" w:type="dxa"/>
            <w:tcBorders>
              <w:bottom w:val="double" w:sz="4" w:space="0" w:color="auto"/>
            </w:tcBorders>
            <w:shd w:val="clear" w:color="auto" w:fill="B4C6E7" w:themeFill="accent5" w:themeFillTint="66"/>
          </w:tcPr>
          <w:p w14:paraId="06869A88" w14:textId="77777777" w:rsidR="00093EF2" w:rsidRPr="00C22261" w:rsidRDefault="00093EF2" w:rsidP="00093EF2">
            <w:pPr>
              <w:jc w:val="center"/>
              <w:rPr>
                <w:rFonts w:ascii="UD デジタル 教科書体 NK-R" w:eastAsia="UD デジタル 教科書体 NK-R"/>
                <w:sz w:val="16"/>
                <w:szCs w:val="16"/>
              </w:rPr>
            </w:pPr>
            <w:r w:rsidRPr="00C22261">
              <w:rPr>
                <w:rFonts w:ascii="UD デジタル 教科書体 NK-R" w:eastAsia="UD デジタル 教科書体 NK-R" w:hint="eastAsia"/>
                <w:sz w:val="16"/>
                <w:szCs w:val="16"/>
              </w:rPr>
              <w:t>割合</w:t>
            </w:r>
          </w:p>
        </w:tc>
      </w:tr>
      <w:tr w:rsidR="00093EF2" w:rsidRPr="00C22261" w14:paraId="7B2E598F" w14:textId="77777777" w:rsidTr="00D31C0D">
        <w:trPr>
          <w:trHeight w:val="362"/>
        </w:trPr>
        <w:tc>
          <w:tcPr>
            <w:tcW w:w="1555" w:type="dxa"/>
            <w:tcBorders>
              <w:top w:val="double" w:sz="4" w:space="0" w:color="auto"/>
            </w:tcBorders>
          </w:tcPr>
          <w:p w14:paraId="434CCC21" w14:textId="77777777" w:rsidR="00093EF2" w:rsidRPr="00C22261" w:rsidRDefault="00093EF2" w:rsidP="00093EF2">
            <w:pPr>
              <w:jc w:val="center"/>
              <w:rPr>
                <w:rFonts w:ascii="UD デジタル 教科書体 NK-R" w:eastAsia="UD デジタル 教科書体 NK-R"/>
                <w:sz w:val="16"/>
                <w:szCs w:val="16"/>
              </w:rPr>
            </w:pPr>
            <w:r w:rsidRPr="00C22261">
              <w:rPr>
                <w:rFonts w:ascii="UD デジタル 教科書体 NK-R" w:eastAsia="UD デジタル 教科書体 NK-R" w:hint="eastAsia"/>
                <w:sz w:val="16"/>
                <w:szCs w:val="16"/>
              </w:rPr>
              <w:t>賃貸用の住宅</w:t>
            </w:r>
          </w:p>
        </w:tc>
        <w:tc>
          <w:tcPr>
            <w:tcW w:w="1145" w:type="dxa"/>
            <w:tcBorders>
              <w:top w:val="double" w:sz="4" w:space="0" w:color="auto"/>
            </w:tcBorders>
            <w:vAlign w:val="center"/>
          </w:tcPr>
          <w:p w14:paraId="743FE487"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sz w:val="16"/>
                <w:szCs w:val="16"/>
              </w:rPr>
              <w:t>436,100</w:t>
            </w:r>
          </w:p>
        </w:tc>
        <w:tc>
          <w:tcPr>
            <w:tcW w:w="1225" w:type="dxa"/>
            <w:tcBorders>
              <w:top w:val="double" w:sz="4" w:space="0" w:color="auto"/>
              <w:left w:val="single" w:sz="4" w:space="0" w:color="auto"/>
              <w:bottom w:val="single" w:sz="4" w:space="0" w:color="auto"/>
              <w:right w:val="single" w:sz="4" w:space="0" w:color="auto"/>
            </w:tcBorders>
            <w:shd w:val="clear" w:color="auto" w:fill="auto"/>
            <w:vAlign w:val="center"/>
          </w:tcPr>
          <w:p w14:paraId="522F0761"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hAnsi="Yu Gothic" w:hint="eastAsia"/>
                <w:color w:val="000000"/>
                <w:sz w:val="16"/>
                <w:szCs w:val="16"/>
              </w:rPr>
              <w:t>64,000</w:t>
            </w:r>
          </w:p>
        </w:tc>
        <w:tc>
          <w:tcPr>
            <w:tcW w:w="736" w:type="dxa"/>
            <w:tcBorders>
              <w:top w:val="double" w:sz="4" w:space="0" w:color="auto"/>
              <w:left w:val="nil"/>
              <w:bottom w:val="single" w:sz="4" w:space="0" w:color="auto"/>
              <w:right w:val="single" w:sz="4" w:space="0" w:color="auto"/>
            </w:tcBorders>
            <w:shd w:val="clear" w:color="auto" w:fill="auto"/>
            <w:vAlign w:val="center"/>
          </w:tcPr>
          <w:p w14:paraId="713AE349"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hAnsi="Yu Gothic" w:hint="eastAsia"/>
                <w:color w:val="000000"/>
                <w:sz w:val="16"/>
                <w:szCs w:val="16"/>
              </w:rPr>
              <w:t>14.7%</w:t>
            </w:r>
          </w:p>
        </w:tc>
      </w:tr>
      <w:tr w:rsidR="00093EF2" w:rsidRPr="00C22261" w14:paraId="114A70E7" w14:textId="77777777" w:rsidTr="00D31C0D">
        <w:trPr>
          <w:trHeight w:val="374"/>
        </w:trPr>
        <w:tc>
          <w:tcPr>
            <w:tcW w:w="1555" w:type="dxa"/>
          </w:tcPr>
          <w:p w14:paraId="3C2EAE79" w14:textId="77777777" w:rsidR="00093EF2" w:rsidRPr="00C22261" w:rsidRDefault="00093EF2" w:rsidP="00093EF2">
            <w:pPr>
              <w:jc w:val="center"/>
              <w:rPr>
                <w:rFonts w:ascii="UD デジタル 教科書体 NK-R" w:eastAsia="UD デジタル 教科書体 NK-R"/>
                <w:sz w:val="16"/>
                <w:szCs w:val="16"/>
              </w:rPr>
            </w:pPr>
            <w:r w:rsidRPr="00C22261">
              <w:rPr>
                <w:rFonts w:ascii="UD デジタル 教科書体 NK-R" w:eastAsia="UD デジタル 教科書体 NK-R" w:hint="eastAsia"/>
                <w:sz w:val="16"/>
                <w:szCs w:val="16"/>
              </w:rPr>
              <w:t>売却用の住宅</w:t>
            </w:r>
          </w:p>
        </w:tc>
        <w:tc>
          <w:tcPr>
            <w:tcW w:w="1145" w:type="dxa"/>
            <w:vAlign w:val="center"/>
          </w:tcPr>
          <w:p w14:paraId="65E8249B"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sz w:val="16"/>
                <w:szCs w:val="16"/>
              </w:rPr>
              <w:t>30,000</w:t>
            </w:r>
          </w:p>
        </w:tc>
        <w:tc>
          <w:tcPr>
            <w:tcW w:w="1225" w:type="dxa"/>
            <w:tcBorders>
              <w:top w:val="nil"/>
              <w:left w:val="single" w:sz="4" w:space="0" w:color="auto"/>
              <w:bottom w:val="single" w:sz="4" w:space="0" w:color="auto"/>
              <w:right w:val="single" w:sz="4" w:space="0" w:color="auto"/>
            </w:tcBorders>
            <w:shd w:val="clear" w:color="auto" w:fill="auto"/>
            <w:vAlign w:val="center"/>
          </w:tcPr>
          <w:p w14:paraId="15D1478C"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hAnsi="Yu Gothic" w:hint="eastAsia"/>
                <w:color w:val="000000"/>
                <w:sz w:val="16"/>
                <w:szCs w:val="16"/>
              </w:rPr>
              <w:t>3,700</w:t>
            </w:r>
          </w:p>
        </w:tc>
        <w:tc>
          <w:tcPr>
            <w:tcW w:w="736" w:type="dxa"/>
            <w:tcBorders>
              <w:top w:val="nil"/>
              <w:left w:val="nil"/>
              <w:bottom w:val="single" w:sz="4" w:space="0" w:color="auto"/>
              <w:right w:val="single" w:sz="4" w:space="0" w:color="auto"/>
            </w:tcBorders>
            <w:shd w:val="clear" w:color="auto" w:fill="auto"/>
            <w:vAlign w:val="center"/>
          </w:tcPr>
          <w:p w14:paraId="18B2754B"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hAnsi="Yu Gothic" w:hint="eastAsia"/>
                <w:color w:val="000000"/>
                <w:sz w:val="16"/>
                <w:szCs w:val="16"/>
              </w:rPr>
              <w:t>12.3%</w:t>
            </w:r>
          </w:p>
        </w:tc>
      </w:tr>
      <w:tr w:rsidR="00093EF2" w:rsidRPr="00C22261" w14:paraId="0FB10D17" w14:textId="77777777" w:rsidTr="00D31C0D">
        <w:trPr>
          <w:trHeight w:val="374"/>
        </w:trPr>
        <w:tc>
          <w:tcPr>
            <w:tcW w:w="1555" w:type="dxa"/>
          </w:tcPr>
          <w:p w14:paraId="6FD9F94D" w14:textId="77777777" w:rsidR="00093EF2" w:rsidRPr="00C22261" w:rsidRDefault="00093EF2" w:rsidP="00093EF2">
            <w:pPr>
              <w:jc w:val="center"/>
              <w:rPr>
                <w:rFonts w:ascii="UD デジタル 教科書体 NK-R" w:eastAsia="UD デジタル 教科書体 NK-R"/>
                <w:sz w:val="16"/>
                <w:szCs w:val="16"/>
              </w:rPr>
            </w:pPr>
            <w:r w:rsidRPr="00C22261">
              <w:rPr>
                <w:rFonts w:ascii="UD デジタル 教科書体 NK-R" w:eastAsia="UD デジタル 教科書体 NK-R" w:hint="eastAsia"/>
                <w:sz w:val="16"/>
                <w:szCs w:val="16"/>
              </w:rPr>
              <w:t>二次的住宅</w:t>
            </w:r>
          </w:p>
        </w:tc>
        <w:tc>
          <w:tcPr>
            <w:tcW w:w="1145" w:type="dxa"/>
            <w:vAlign w:val="center"/>
          </w:tcPr>
          <w:p w14:paraId="183DDF55"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sz w:val="16"/>
                <w:szCs w:val="16"/>
              </w:rPr>
              <w:t>8,800</w:t>
            </w:r>
          </w:p>
        </w:tc>
        <w:tc>
          <w:tcPr>
            <w:tcW w:w="1225" w:type="dxa"/>
            <w:tcBorders>
              <w:top w:val="nil"/>
              <w:left w:val="single" w:sz="4" w:space="0" w:color="auto"/>
              <w:bottom w:val="single" w:sz="4" w:space="0" w:color="auto"/>
              <w:right w:val="single" w:sz="4" w:space="0" w:color="auto"/>
            </w:tcBorders>
            <w:shd w:val="clear" w:color="auto" w:fill="auto"/>
            <w:vAlign w:val="center"/>
          </w:tcPr>
          <w:p w14:paraId="18AD8A23"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hAnsi="Yu Gothic" w:hint="eastAsia"/>
                <w:color w:val="000000"/>
                <w:sz w:val="16"/>
                <w:szCs w:val="16"/>
              </w:rPr>
              <w:t>1,000</w:t>
            </w:r>
          </w:p>
        </w:tc>
        <w:tc>
          <w:tcPr>
            <w:tcW w:w="736" w:type="dxa"/>
            <w:tcBorders>
              <w:top w:val="nil"/>
              <w:left w:val="nil"/>
              <w:bottom w:val="single" w:sz="4" w:space="0" w:color="auto"/>
              <w:right w:val="single" w:sz="4" w:space="0" w:color="auto"/>
            </w:tcBorders>
            <w:shd w:val="clear" w:color="auto" w:fill="auto"/>
            <w:vAlign w:val="center"/>
          </w:tcPr>
          <w:p w14:paraId="5499146A"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hAnsi="Yu Gothic" w:hint="eastAsia"/>
                <w:color w:val="000000"/>
                <w:sz w:val="16"/>
                <w:szCs w:val="16"/>
              </w:rPr>
              <w:t>11.4%</w:t>
            </w:r>
          </w:p>
        </w:tc>
      </w:tr>
      <w:tr w:rsidR="00093EF2" w:rsidRPr="00C22261" w14:paraId="49E1117E" w14:textId="77777777" w:rsidTr="00D31C0D">
        <w:trPr>
          <w:trHeight w:val="341"/>
        </w:trPr>
        <w:tc>
          <w:tcPr>
            <w:tcW w:w="1555" w:type="dxa"/>
          </w:tcPr>
          <w:p w14:paraId="60E4F58A" w14:textId="77777777" w:rsidR="00D31C0D" w:rsidRDefault="00716D8A" w:rsidP="00093EF2">
            <w:pPr>
              <w:jc w:val="center"/>
              <w:rPr>
                <w:rFonts w:ascii="UD デジタル 教科書体 NK-R" w:eastAsia="UD デジタル 教科書体 NK-R"/>
                <w:sz w:val="14"/>
                <w:szCs w:val="14"/>
              </w:rPr>
            </w:pPr>
            <w:r w:rsidRPr="00716D8A">
              <w:rPr>
                <w:rFonts w:ascii="UD デジタル 教科書体 NK-R" w:eastAsia="UD デジタル 教科書体 NK-R" w:hint="eastAsia"/>
                <w:sz w:val="14"/>
                <w:szCs w:val="14"/>
              </w:rPr>
              <w:t>賃貸・売却用及び</w:t>
            </w:r>
          </w:p>
          <w:p w14:paraId="164FD205" w14:textId="37E17F7F" w:rsidR="00093EF2" w:rsidRPr="00716D8A" w:rsidRDefault="00716D8A" w:rsidP="00093EF2">
            <w:pPr>
              <w:jc w:val="center"/>
              <w:rPr>
                <w:rFonts w:ascii="UD デジタル 教科書体 NK-R" w:eastAsia="UD デジタル 教科書体 NK-R"/>
                <w:sz w:val="14"/>
                <w:szCs w:val="14"/>
              </w:rPr>
            </w:pPr>
            <w:r w:rsidRPr="00716D8A">
              <w:rPr>
                <w:rFonts w:ascii="UD デジタル 教科書体 NK-R" w:eastAsia="UD デジタル 教科書体 NK-R" w:hint="eastAsia"/>
                <w:sz w:val="14"/>
                <w:szCs w:val="14"/>
              </w:rPr>
              <w:t>二次的住宅を除く住宅</w:t>
            </w:r>
          </w:p>
        </w:tc>
        <w:tc>
          <w:tcPr>
            <w:tcW w:w="1145" w:type="dxa"/>
            <w:vAlign w:val="center"/>
          </w:tcPr>
          <w:p w14:paraId="0F38D92B"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sz w:val="16"/>
                <w:szCs w:val="16"/>
              </w:rPr>
              <w:t>226,900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tcPr>
          <w:p w14:paraId="12F007D0"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hAnsi="Yu Gothic" w:hint="eastAsia"/>
                <w:color w:val="000000"/>
                <w:sz w:val="16"/>
                <w:szCs w:val="16"/>
              </w:rPr>
              <w:t>49,400</w:t>
            </w:r>
          </w:p>
        </w:tc>
        <w:tc>
          <w:tcPr>
            <w:tcW w:w="736" w:type="dxa"/>
            <w:tcBorders>
              <w:top w:val="nil"/>
              <w:left w:val="nil"/>
              <w:bottom w:val="single" w:sz="4" w:space="0" w:color="auto"/>
              <w:right w:val="single" w:sz="4" w:space="0" w:color="auto"/>
            </w:tcBorders>
            <w:shd w:val="clear" w:color="auto" w:fill="auto"/>
            <w:vAlign w:val="center"/>
          </w:tcPr>
          <w:p w14:paraId="1D686B17"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hAnsi="Yu Gothic" w:hint="eastAsia"/>
                <w:color w:val="000000"/>
                <w:sz w:val="16"/>
                <w:szCs w:val="16"/>
              </w:rPr>
              <w:t>21.8%</w:t>
            </w:r>
          </w:p>
        </w:tc>
      </w:tr>
      <w:tr w:rsidR="00093EF2" w:rsidRPr="00C22261" w14:paraId="2B820563" w14:textId="77777777" w:rsidTr="00D31C0D">
        <w:trPr>
          <w:trHeight w:val="466"/>
        </w:trPr>
        <w:tc>
          <w:tcPr>
            <w:tcW w:w="1555" w:type="dxa"/>
            <w:vAlign w:val="center"/>
          </w:tcPr>
          <w:p w14:paraId="5A68FB32" w14:textId="77777777" w:rsidR="00093EF2" w:rsidRPr="00C22261" w:rsidRDefault="00093EF2" w:rsidP="00093EF2">
            <w:pPr>
              <w:jc w:val="center"/>
              <w:rPr>
                <w:rFonts w:ascii="UD デジタル 教科書体 NK-R" w:eastAsia="UD デジタル 教科書体 NK-R"/>
                <w:sz w:val="16"/>
                <w:szCs w:val="16"/>
              </w:rPr>
            </w:pPr>
            <w:r w:rsidRPr="00C22261">
              <w:rPr>
                <w:rFonts w:ascii="UD デジタル 教科書体 NK-R" w:eastAsia="UD デジタル 教科書体 NK-R" w:hint="eastAsia"/>
                <w:sz w:val="16"/>
                <w:szCs w:val="16"/>
              </w:rPr>
              <w:t>合計</w:t>
            </w:r>
          </w:p>
        </w:tc>
        <w:tc>
          <w:tcPr>
            <w:tcW w:w="1145" w:type="dxa"/>
            <w:vAlign w:val="center"/>
          </w:tcPr>
          <w:p w14:paraId="087980A3"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sz w:val="16"/>
                <w:szCs w:val="16"/>
              </w:rPr>
              <w:t>701,900</w:t>
            </w:r>
          </w:p>
        </w:tc>
        <w:tc>
          <w:tcPr>
            <w:tcW w:w="1225" w:type="dxa"/>
            <w:tcBorders>
              <w:top w:val="single" w:sz="4" w:space="0" w:color="auto"/>
            </w:tcBorders>
            <w:vAlign w:val="center"/>
          </w:tcPr>
          <w:p w14:paraId="3848AE07"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sz w:val="16"/>
                <w:szCs w:val="16"/>
              </w:rPr>
              <w:t>118,100</w:t>
            </w:r>
          </w:p>
        </w:tc>
        <w:tc>
          <w:tcPr>
            <w:tcW w:w="736" w:type="dxa"/>
            <w:vAlign w:val="center"/>
          </w:tcPr>
          <w:p w14:paraId="574920F4" w14:textId="77777777" w:rsidR="00093EF2" w:rsidRPr="00C22261" w:rsidRDefault="00093EF2" w:rsidP="00093EF2">
            <w:pPr>
              <w:jc w:val="right"/>
              <w:rPr>
                <w:rFonts w:ascii="UD デジタル 教科書体 NK-R" w:eastAsia="UD デジタル 教科書体 NK-R"/>
                <w:sz w:val="16"/>
                <w:szCs w:val="16"/>
              </w:rPr>
            </w:pPr>
            <w:r w:rsidRPr="00C22261">
              <w:rPr>
                <w:rFonts w:ascii="UD デジタル 教科書体 NK-R" w:eastAsia="UD デジタル 教科書体 NK-R"/>
                <w:sz w:val="16"/>
                <w:szCs w:val="16"/>
              </w:rPr>
              <w:t>16.8%</w:t>
            </w:r>
          </w:p>
        </w:tc>
      </w:tr>
    </w:tbl>
    <w:bookmarkEnd w:id="15"/>
    <w:p w14:paraId="2E35E74B" w14:textId="1094765E" w:rsidR="00093EF2" w:rsidRDefault="00716D8A" w:rsidP="00093EF2">
      <w:pPr>
        <w:jc w:val="left"/>
        <w:rPr>
          <w:rFonts w:ascii="UD デジタル 教科書体 NK-R" w:eastAsia="UD デジタル 教科書体 NK-R"/>
        </w:rPr>
      </w:pPr>
      <w:r w:rsidRPr="00D8059D">
        <w:rPr>
          <w:rFonts w:ascii="UD デジタル 教科書体 NK-R" w:eastAsia="UD デジタル 教科書体 NK-R"/>
          <w:noProof/>
        </w:rPr>
        <mc:AlternateContent>
          <mc:Choice Requires="wps">
            <w:drawing>
              <wp:anchor distT="45720" distB="45720" distL="114300" distR="114300" simplePos="0" relativeHeight="251705344" behindDoc="1" locked="0" layoutInCell="1" allowOverlap="1" wp14:anchorId="02FE14B8" wp14:editId="1DEF4860">
                <wp:simplePos x="0" y="0"/>
                <wp:positionH relativeFrom="column">
                  <wp:posOffset>3265170</wp:posOffset>
                </wp:positionH>
                <wp:positionV relativeFrom="paragraph">
                  <wp:posOffset>1927860</wp:posOffset>
                </wp:positionV>
                <wp:extent cx="3055620" cy="731520"/>
                <wp:effectExtent l="0" t="0" r="11430" b="1143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731520"/>
                        </a:xfrm>
                        <a:prstGeom prst="rect">
                          <a:avLst/>
                        </a:prstGeom>
                        <a:solidFill>
                          <a:srgbClr val="FFFFFF"/>
                        </a:solidFill>
                        <a:ln w="12700">
                          <a:solidFill>
                            <a:srgbClr val="000000"/>
                          </a:solidFill>
                          <a:prstDash val="sysDash"/>
                          <a:miter lim="800000"/>
                          <a:headEnd/>
                          <a:tailEnd/>
                        </a:ln>
                      </wps:spPr>
                      <wps:txbx>
                        <w:txbxContent>
                          <w:p w14:paraId="34631534" w14:textId="77777777" w:rsidR="00C22261" w:rsidRPr="007B5975" w:rsidRDefault="00C22261" w:rsidP="00C22261">
                            <w:pPr>
                              <w:rPr>
                                <w:rFonts w:ascii="UD デジタル 教科書体 NK-R" w:eastAsia="UD デジタル 教科書体 NK-R"/>
                                <w:sz w:val="18"/>
                              </w:rPr>
                            </w:pPr>
                            <w:r w:rsidRPr="007B5975">
                              <w:rPr>
                                <w:rFonts w:ascii="UD デジタル 教科書体 NK-R" w:eastAsia="UD デジタル 教科書体 NK-R" w:hint="eastAsia"/>
                                <w:sz w:val="18"/>
                              </w:rPr>
                              <w:t>※「腐朽・破損あり」</w:t>
                            </w:r>
                          </w:p>
                          <w:p w14:paraId="58314667" w14:textId="77777777" w:rsidR="00C22261" w:rsidRPr="007B5975" w:rsidRDefault="00C22261" w:rsidP="00A3759D">
                            <w:pPr>
                              <w:ind w:left="90" w:hangingChars="50" w:hanging="90"/>
                              <w:rPr>
                                <w:rFonts w:ascii="UD デジタル 教科書体 NK-R" w:eastAsia="UD デジタル 教科書体 NK-R"/>
                                <w:sz w:val="18"/>
                              </w:rPr>
                            </w:pPr>
                            <w:r w:rsidRPr="007B5975">
                              <w:rPr>
                                <w:rFonts w:ascii="UD デジタル 教科書体 NK-R" w:eastAsia="UD デジタル 教科書体 NK-R" w:hint="eastAsia"/>
                                <w:sz w:val="18"/>
                              </w:rPr>
                              <w:t xml:space="preserve">　壁等の一部にひびが入っていたり、雨どいが破損してひさしの一部が取れている場合等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E14B8" id="_x0000_s1036" type="#_x0000_t202" style="position:absolute;margin-left:257.1pt;margin-top:151.8pt;width:240.6pt;height:57.6pt;z-index:-251611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" strokeweight="1pt">
                <v:stroke dashstyle="3 1"/>
                <v:textbox>
                  <w:txbxContent>
                    <w:p w14:paraId="34631534" w14:textId="77777777" w:rsidR="00C22261" w:rsidRPr="007B5975" w:rsidRDefault="00C22261" w:rsidP="00C22261">
                      <w:pPr>
                        <w:rPr>
                          <w:rFonts w:ascii="UD デジタル 教科書体 NK-R" w:eastAsia="UD デジタル 教科書体 NK-R"/>
                          <w:sz w:val="18"/>
                        </w:rPr>
                      </w:pPr>
                      <w:r w:rsidRPr="007B5975">
                        <w:rPr>
                          <w:rFonts w:ascii="UD デジタル 教科書体 NK-R" w:eastAsia="UD デジタル 教科書体 NK-R" w:hint="eastAsia"/>
                          <w:sz w:val="18"/>
                        </w:rPr>
                        <w:t>※「腐朽・破損あり」</w:t>
                      </w:r>
                    </w:p>
                    <w:p w14:paraId="58314667" w14:textId="77777777" w:rsidR="00C22261" w:rsidRPr="007B5975" w:rsidRDefault="00C22261" w:rsidP="00A3759D">
                      <w:pPr>
                        <w:ind w:left="90" w:hangingChars="50" w:hanging="90"/>
                        <w:rPr>
                          <w:rFonts w:ascii="UD デジタル 教科書体 NK-R" w:eastAsia="UD デジタル 教科書体 NK-R"/>
                          <w:sz w:val="18"/>
                        </w:rPr>
                      </w:pPr>
                      <w:r w:rsidRPr="007B5975">
                        <w:rPr>
                          <w:rFonts w:ascii="UD デジタル 教科書体 NK-R" w:eastAsia="UD デジタル 教科書体 NK-R" w:hint="eastAsia"/>
                          <w:sz w:val="18"/>
                        </w:rPr>
                        <w:t xml:space="preserve">　壁等の一部にひびが入っていたり、雨どいが破損してひさしの一部が取れている場合等</w:t>
                      </w:r>
                    </w:p>
                  </w:txbxContent>
                </v:textbox>
              </v:shape>
            </w:pict>
          </mc:Fallback>
        </mc:AlternateContent>
      </w:r>
    </w:p>
    <w:p w14:paraId="6F942024" w14:textId="368E6A65" w:rsidR="00093EF2" w:rsidRDefault="00093EF2" w:rsidP="00733AF8">
      <w:pPr>
        <w:ind w:firstLineChars="67" w:firstLine="141"/>
        <w:rPr>
          <w:rFonts w:ascii="UD デジタル 教科書体 NK-R" w:eastAsia="UD デジタル 教科書体 NK-R"/>
        </w:rPr>
      </w:pPr>
    </w:p>
    <w:p w14:paraId="00756691" w14:textId="77777777" w:rsidR="00093EF2" w:rsidRDefault="00093EF2" w:rsidP="00733AF8">
      <w:pPr>
        <w:ind w:firstLineChars="67" w:firstLine="141"/>
        <w:rPr>
          <w:rFonts w:ascii="UD デジタル 教科書体 NK-R" w:eastAsia="UD デジタル 教科書体 NK-R"/>
        </w:rPr>
      </w:pPr>
    </w:p>
    <w:p w14:paraId="377D3DA8" w14:textId="77777777" w:rsidR="00093EF2" w:rsidRDefault="00093EF2" w:rsidP="00733AF8">
      <w:pPr>
        <w:ind w:firstLineChars="67" w:firstLine="141"/>
        <w:rPr>
          <w:rFonts w:ascii="UD デジタル 教科書体 NK-R" w:eastAsia="UD デジタル 教科書体 NK-R"/>
        </w:rPr>
      </w:pPr>
    </w:p>
    <w:p w14:paraId="2189AC34" w14:textId="42F3E38A" w:rsidR="00733AF8" w:rsidRPr="00D8059D" w:rsidRDefault="00FB7677" w:rsidP="00733AF8">
      <w:pPr>
        <w:ind w:firstLineChars="67" w:firstLine="141"/>
        <w:rPr>
          <w:rFonts w:ascii="UD デジタル 教科書体 NK-R" w:eastAsia="UD デジタル 教科書体 NK-R"/>
        </w:rPr>
      </w:pPr>
      <w:r w:rsidRPr="00D8059D">
        <w:rPr>
          <w:rFonts w:ascii="UD デジタル 教科書体 NK-R" w:eastAsia="UD デジタル 教科書体 NK-R" w:hint="eastAsia"/>
        </w:rPr>
        <w:lastRenderedPageBreak/>
        <w:t xml:space="preserve">ウ　</w:t>
      </w:r>
      <w:r w:rsidR="00733AF8" w:rsidRPr="00D8059D">
        <w:rPr>
          <w:rFonts w:ascii="UD デジタル 教科書体 NK-R" w:eastAsia="UD デジタル 教科書体 NK-R" w:hint="eastAsia"/>
        </w:rPr>
        <w:t>空家の建て方別の推移</w:t>
      </w:r>
    </w:p>
    <w:p w14:paraId="39A00801" w14:textId="5CA431EF" w:rsidR="00733AF8" w:rsidRPr="00D8059D" w:rsidRDefault="005C4C2A" w:rsidP="00733AF8">
      <w:pPr>
        <w:ind w:leftChars="67" w:left="141" w:firstLineChars="134" w:firstLine="281"/>
        <w:rPr>
          <w:rFonts w:ascii="UD デジタル 教科書体 NK-R" w:eastAsia="UD デジタル 教科書体 NK-R"/>
        </w:rPr>
      </w:pPr>
      <w:r>
        <w:rPr>
          <w:rFonts w:ascii="UD デジタル 教科書体 NK-R" w:eastAsia="UD デジタル 教科書体 NK-R" w:hint="eastAsia"/>
        </w:rPr>
        <w:t>令和５</w:t>
      </w:r>
      <w:r w:rsidR="00733AF8" w:rsidRPr="00D8059D">
        <w:rPr>
          <w:rFonts w:ascii="UD デジタル 教科書体 NK-R" w:eastAsia="UD デジタル 教科書体 NK-R" w:hint="eastAsia"/>
        </w:rPr>
        <w:t>年の空家の建て方別の割合を比較すると、共同住宅が約７割と多くなっています。10年前の平成</w:t>
      </w:r>
      <w:r w:rsidR="001A3420">
        <w:rPr>
          <w:rFonts w:ascii="UD デジタル 教科書体 NK-R" w:eastAsia="UD デジタル 教科書体 NK-R"/>
        </w:rPr>
        <w:t>25</w:t>
      </w:r>
      <w:r w:rsidR="00733AF8" w:rsidRPr="00D8059D">
        <w:rPr>
          <w:rFonts w:ascii="UD デジタル 教科書体 NK-R" w:eastAsia="UD デジタル 教科書体 NK-R" w:hint="eastAsia"/>
        </w:rPr>
        <w:t>年と比べ、</w:t>
      </w:r>
      <w:r w:rsidR="00733AF8" w:rsidRPr="00EF67E4">
        <w:rPr>
          <w:rFonts w:ascii="UD デジタル 教科書体 NK-R" w:eastAsia="UD デジタル 教科書体 NK-R" w:hint="eastAsia"/>
        </w:rPr>
        <w:t>長屋の数は</w:t>
      </w:r>
      <w:r w:rsidR="00EF67E4">
        <w:rPr>
          <w:rFonts w:ascii="UD デジタル 教科書体 NK-R" w:eastAsia="UD デジタル 教科書体 NK-R" w:hint="eastAsia"/>
        </w:rPr>
        <w:t>減少しています</w:t>
      </w:r>
      <w:r w:rsidR="00733AF8" w:rsidRPr="00EF67E4">
        <w:rPr>
          <w:rFonts w:ascii="UD デジタル 教科書体 NK-R" w:eastAsia="UD デジタル 教科書体 NK-R" w:hint="eastAsia"/>
        </w:rPr>
        <w:t>が、共同住宅は</w:t>
      </w:r>
      <w:r w:rsidR="00EF67E4">
        <w:rPr>
          <w:rFonts w:ascii="UD デジタル 教科書体 NK-R" w:eastAsia="UD デジタル 教科書体 NK-R" w:hint="eastAsia"/>
        </w:rPr>
        <w:t>増加してい</w:t>
      </w:r>
      <w:r w:rsidR="00733AF8" w:rsidRPr="00EF67E4">
        <w:rPr>
          <w:rFonts w:ascii="UD デジタル 教科書体 NK-R" w:eastAsia="UD デジタル 教科書体 NK-R" w:hint="eastAsia"/>
        </w:rPr>
        <w:t>ます。</w:t>
      </w:r>
    </w:p>
    <w:p w14:paraId="4B5FE248" w14:textId="77777777" w:rsidR="00733AF8" w:rsidRPr="00D8059D" w:rsidRDefault="00733AF8" w:rsidP="00733AF8">
      <w:pPr>
        <w:ind w:leftChars="67" w:left="141" w:firstLineChars="134" w:firstLine="281"/>
        <w:rPr>
          <w:rFonts w:ascii="UD デジタル 教科書体 NK-R" w:eastAsia="UD デジタル 教科書体 NK-R"/>
        </w:rPr>
      </w:pPr>
    </w:p>
    <w:p w14:paraId="42B0C319" w14:textId="412F30C9" w:rsidR="00733AF8" w:rsidRPr="00D8059D" w:rsidRDefault="00733AF8" w:rsidP="001C1807">
      <w:pPr>
        <w:jc w:val="center"/>
        <w:rPr>
          <w:rFonts w:ascii="UD デジタル 教科書体 NK-R" w:eastAsia="UD デジタル 教科書体 NK-R"/>
        </w:rPr>
      </w:pPr>
      <w:r w:rsidRPr="00D8059D">
        <w:rPr>
          <w:rFonts w:ascii="UD デジタル 教科書体 NK-R" w:eastAsia="UD デジタル 教科書体 NK-R" w:hint="eastAsia"/>
        </w:rPr>
        <w:t>図３　建て方別の推移</w:t>
      </w:r>
    </w:p>
    <w:p w14:paraId="4E0A582D" w14:textId="4236DC9B" w:rsidR="00113E74" w:rsidRDefault="00D16D65" w:rsidP="00F929C6">
      <w:pPr>
        <w:jc w:val="center"/>
        <w:rPr>
          <w:rFonts w:ascii="UD デジタル 教科書体 NK-R" w:eastAsia="UD デジタル 教科書体 NK-R"/>
        </w:rPr>
      </w:pPr>
      <w:r w:rsidRPr="00D8059D">
        <w:rPr>
          <w:rFonts w:ascii="UD デジタル 教科書体 NK-R" w:eastAsia="UD デジタル 教科書体 NK-R"/>
          <w:noProof/>
        </w:rPr>
        <mc:AlternateContent>
          <mc:Choice Requires="wpg">
            <w:drawing>
              <wp:anchor distT="0" distB="0" distL="114300" distR="114300" simplePos="0" relativeHeight="251721728" behindDoc="0" locked="0" layoutInCell="1" allowOverlap="1" wp14:anchorId="3C98A3FB" wp14:editId="2E875F69">
                <wp:simplePos x="0" y="0"/>
                <wp:positionH relativeFrom="column">
                  <wp:posOffset>2108200</wp:posOffset>
                </wp:positionH>
                <wp:positionV relativeFrom="paragraph">
                  <wp:posOffset>1073150</wp:posOffset>
                </wp:positionV>
                <wp:extent cx="2084070" cy="426085"/>
                <wp:effectExtent l="0" t="0" r="68580" b="50165"/>
                <wp:wrapNone/>
                <wp:docPr id="2261" name="グループ化 2261"/>
                <wp:cNvGraphicFramePr/>
                <a:graphic xmlns:a="http://schemas.openxmlformats.org/drawingml/2006/main">
                  <a:graphicData uri="http://schemas.microsoft.com/office/word/2010/wordprocessingGroup">
                    <wpg:wgp>
                      <wpg:cNvGrpSpPr/>
                      <wpg:grpSpPr>
                        <a:xfrm>
                          <a:off x="0" y="0"/>
                          <a:ext cx="2084070" cy="426085"/>
                          <a:chOff x="0" y="-258713"/>
                          <a:chExt cx="2084986" cy="693602"/>
                        </a:xfrm>
                      </wpg:grpSpPr>
                      <wps:wsp>
                        <wps:cNvPr id="2262" name="直線コネクタ 2262"/>
                        <wps:cNvCnPr/>
                        <wps:spPr>
                          <a:xfrm flipV="1">
                            <a:off x="0" y="-258713"/>
                            <a:ext cx="1145490" cy="693602"/>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263" name="直線コネクタ 2263"/>
                        <wps:cNvCnPr/>
                        <wps:spPr>
                          <a:xfrm>
                            <a:off x="1118844" y="-258713"/>
                            <a:ext cx="966142" cy="556570"/>
                          </a:xfrm>
                          <a:prstGeom prst="line">
                            <a:avLst/>
                          </a:prstGeom>
                          <a:ln w="19050">
                            <a:solidFill>
                              <a:srgbClr val="FF0000"/>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3D08612" id="グループ化 2261" o:spid="_x0000_s1026" style="position:absolute;left:0;text-align:left;margin-left:166pt;margin-top:84.5pt;width:164.1pt;height:33.55pt;z-index:251721728;mso-width-relative:margin;mso-height-relative:margin" coordorigin=",-2587" coordsize="20849,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">
                <v:line id="直線コネクタ 2262" o:spid="_x0000_s1027" style="position:absolute;flip:y;visibility:visible;mso-wrap-style:square" from="0,-2587" to="11454,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" strokecolor="red" strokeweight="1.5pt">
                  <v:stroke joinstyle="miter"/>
                </v:line>
                <v:line id="直線コネクタ 2263" o:spid="_x0000_s1028" style="position:absolute;visibility:visible;mso-wrap-style:square" from="11188,-2587" to="20849,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" strokecolor="red" strokeweight="1.5pt">
                  <v:stroke endarrow="open" endarrowwidth="wide" endarrowlength="long" joinstyle="miter"/>
                </v:line>
              </v:group>
            </w:pict>
          </mc:Fallback>
        </mc:AlternateContent>
      </w:r>
      <w:r w:rsidRPr="00D8059D">
        <w:rPr>
          <w:rFonts w:ascii="UD デジタル 教科書体 NK-R" w:eastAsia="UD デジタル 教科書体 NK-R"/>
          <w:noProof/>
        </w:rPr>
        <mc:AlternateContent>
          <mc:Choice Requires="wpg">
            <w:drawing>
              <wp:anchor distT="0" distB="0" distL="114300" distR="114300" simplePos="0" relativeHeight="251719680" behindDoc="0" locked="0" layoutInCell="1" allowOverlap="1" wp14:anchorId="5999B43D" wp14:editId="09E90A19">
                <wp:simplePos x="0" y="0"/>
                <wp:positionH relativeFrom="column">
                  <wp:posOffset>2057400</wp:posOffset>
                </wp:positionH>
                <wp:positionV relativeFrom="paragraph">
                  <wp:posOffset>139700</wp:posOffset>
                </wp:positionV>
                <wp:extent cx="2198370" cy="426085"/>
                <wp:effectExtent l="0" t="0" r="68580" b="50165"/>
                <wp:wrapNone/>
                <wp:docPr id="2257" name="グループ化 2257"/>
                <wp:cNvGraphicFramePr/>
                <a:graphic xmlns:a="http://schemas.openxmlformats.org/drawingml/2006/main">
                  <a:graphicData uri="http://schemas.microsoft.com/office/word/2010/wordprocessingGroup">
                    <wpg:wgp>
                      <wpg:cNvGrpSpPr/>
                      <wpg:grpSpPr>
                        <a:xfrm>
                          <a:off x="0" y="0"/>
                          <a:ext cx="2198370" cy="426085"/>
                          <a:chOff x="0" y="-258713"/>
                          <a:chExt cx="2084986" cy="693602"/>
                        </a:xfrm>
                      </wpg:grpSpPr>
                      <wps:wsp>
                        <wps:cNvPr id="2258" name="直線コネクタ 2258"/>
                        <wps:cNvCnPr/>
                        <wps:spPr>
                          <a:xfrm flipV="1">
                            <a:off x="0" y="-258713"/>
                            <a:ext cx="1145490" cy="693602"/>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259" name="直線コネクタ 2259"/>
                        <wps:cNvCnPr/>
                        <wps:spPr>
                          <a:xfrm>
                            <a:off x="1118844" y="-258713"/>
                            <a:ext cx="966142" cy="556570"/>
                          </a:xfrm>
                          <a:prstGeom prst="line">
                            <a:avLst/>
                          </a:prstGeom>
                          <a:ln w="19050">
                            <a:solidFill>
                              <a:srgbClr val="FF0000"/>
                            </a:solidFill>
                            <a:tailEnd type="arrow" w="lg" len="lg"/>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42C4F83" id="グループ化 2257" o:spid="_x0000_s1026" style="position:absolute;left:0;text-align:left;margin-left:162pt;margin-top:11pt;width:173.1pt;height:33.55pt;z-index:251719680;mso-width-relative:margin;mso-height-relative:margin" coordorigin=",-2587" coordsize="20849,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">
                <v:line id="直線コネクタ 2258" o:spid="_x0000_s1027" style="position:absolute;flip:y;visibility:visible;mso-wrap-style:square" from="0,-2587" to="11454,4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" strokecolor="red" strokeweight="1.5pt">
                  <v:stroke joinstyle="miter"/>
                </v:line>
                <v:line id="直線コネクタ 2259" o:spid="_x0000_s1028" style="position:absolute;visibility:visible;mso-wrap-style:square" from="11188,-2587" to="20849,2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" strokecolor="red" strokeweight="1.5pt">
                  <v:stroke endarrow="open" endarrowwidth="wide" endarrowlength="long" joinstyle="miter"/>
                </v:line>
              </v:group>
            </w:pict>
          </mc:Fallback>
        </mc:AlternateContent>
      </w:r>
      <w:r w:rsidR="002E60BF" w:rsidRPr="00D8059D">
        <w:rPr>
          <w:noProof/>
        </w:rPr>
        <mc:AlternateContent>
          <mc:Choice Requires="wpg">
            <w:drawing>
              <wp:anchor distT="0" distB="0" distL="114300" distR="114300" simplePos="0" relativeHeight="251723776" behindDoc="0" locked="0" layoutInCell="1" allowOverlap="1" wp14:anchorId="4C9A16C8" wp14:editId="3546C1BB">
                <wp:simplePos x="0" y="0"/>
                <wp:positionH relativeFrom="column">
                  <wp:posOffset>2171700</wp:posOffset>
                </wp:positionH>
                <wp:positionV relativeFrom="paragraph">
                  <wp:posOffset>438150</wp:posOffset>
                </wp:positionV>
                <wp:extent cx="647079" cy="476885"/>
                <wp:effectExtent l="0" t="19050" r="38735" b="37465"/>
                <wp:wrapNone/>
                <wp:docPr id="2264" name="グループ化 1"/>
                <wp:cNvGraphicFramePr/>
                <a:graphic xmlns:a="http://schemas.openxmlformats.org/drawingml/2006/main">
                  <a:graphicData uri="http://schemas.microsoft.com/office/word/2010/wordprocessingGroup">
                    <wpg:wgp>
                      <wpg:cNvGrpSpPr/>
                      <wpg:grpSpPr>
                        <a:xfrm>
                          <a:off x="0" y="0"/>
                          <a:ext cx="647079" cy="476885"/>
                          <a:chOff x="-45995" y="0"/>
                          <a:chExt cx="678762" cy="392963"/>
                        </a:xfrm>
                      </wpg:grpSpPr>
                      <wps:wsp>
                        <wps:cNvPr id="2265" name="右矢印 57"/>
                        <wps:cNvSpPr/>
                        <wps:spPr>
                          <a:xfrm>
                            <a:off x="32243" y="0"/>
                            <a:ext cx="600524" cy="392963"/>
                          </a:xfrm>
                          <a:prstGeom prst="rightArrow">
                            <a:avLst/>
                          </a:prstGeom>
                          <a:noFill/>
                          <a:ln>
                            <a:solidFill>
                              <a:srgbClr val="CC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t" anchorCtr="0" forceAA="0" compatLnSpc="1">
                          <a:prstTxWarp prst="textNoShape">
                            <a:avLst/>
                          </a:prstTxWarp>
                          <a:noAutofit/>
                        </wps:bodyPr>
                      </wps:wsp>
                      <wps:wsp>
                        <wps:cNvPr id="2266" name="テキスト ボックス 2266"/>
                        <wps:cNvSpPr txBox="1"/>
                        <wps:spPr>
                          <a:xfrm>
                            <a:off x="-45995" y="70483"/>
                            <a:ext cx="608865" cy="228858"/>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505FBE8" w14:textId="77777777" w:rsidR="002E60BF" w:rsidRDefault="002E60BF" w:rsidP="002E60BF">
                              <w:pPr>
                                <w:pStyle w:val="Web"/>
                                <w:spacing w:before="0" w:beforeAutospacing="0" w:after="0" w:afterAutospacing="0"/>
                              </w:pPr>
                              <w:r>
                                <w:rPr>
                                  <w:rFonts w:ascii="UD デジタル 教科書体 NK-R" w:eastAsia="UD デジタル 教科書体 NK-R" w:cstheme="minorBidi" w:hint="eastAsia"/>
                                  <w:b/>
                                  <w:bCs/>
                                  <w:color w:val="CC0000"/>
                                  <w:sz w:val="18"/>
                                  <w:szCs w:val="18"/>
                                </w:rPr>
                                <w:t>▲</w:t>
                              </w:r>
                              <w:r>
                                <w:rPr>
                                  <w:rFonts w:ascii="UD デジタル 教科書体 NK-R" w:eastAsia="UD デジタル 教科書体 NK-R" w:cstheme="minorBidi"/>
                                  <w:b/>
                                  <w:bCs/>
                                  <w:color w:val="CC0000"/>
                                  <w:sz w:val="18"/>
                                  <w:szCs w:val="18"/>
                                </w:rPr>
                                <w:t>１．２</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C9A16C8" id="_x0000_s1037" style="position:absolute;left:0;text-align:left;margin-left:171pt;margin-top:34.5pt;width:50.95pt;height:37.55pt;z-index:251723776;mso-width-relative:margin;mso-height-relative:margin" coordorigin="-459" coordsize="6787,3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">
                <v:shape id="右矢印 57" o:spid="_x0000_s1038" type="#_x0000_t13" style="position:absolute;left:322;width:6005;height:3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" adj="14533" filled="f" strokecolor="#c00" strokeweight="1pt"/>
                <v:shape id="テキスト ボックス 2266" o:spid="_x0000_s1039" type="#_x0000_t202" style="position:absolute;left:-459;top:704;width:6087;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" filled="f" stroked="f">
                  <v:textbox>
                    <w:txbxContent>
                      <w:p w14:paraId="6505FBE8" w14:textId="77777777" w:rsidR="002E60BF" w:rsidRDefault="002E60BF" w:rsidP="002E60BF">
                        <w:pPr>
                          <w:pStyle w:val="Web"/>
                          <w:spacing w:before="0" w:beforeAutospacing="0" w:after="0" w:afterAutospacing="0"/>
                        </w:pPr>
                        <w:r>
                          <w:rPr>
                            <w:rFonts w:ascii="UD デジタル 教科書体 NK-R" w:eastAsia="UD デジタル 教科書体 NK-R" w:cstheme="minorBidi" w:hint="eastAsia"/>
                            <w:b/>
                            <w:bCs/>
                            <w:color w:val="CC0000"/>
                            <w:sz w:val="18"/>
                            <w:szCs w:val="18"/>
                          </w:rPr>
                          <w:t>▲</w:t>
                        </w:r>
                        <w:r>
                          <w:rPr>
                            <w:rFonts w:ascii="UD デジタル 教科書体 NK-R" w:eastAsia="UD デジタル 教科書体 NK-R" w:cstheme="minorBidi"/>
                            <w:b/>
                            <w:bCs/>
                            <w:color w:val="CC0000"/>
                            <w:sz w:val="18"/>
                            <w:szCs w:val="18"/>
                          </w:rPr>
                          <w:t>１．２</w:t>
                        </w:r>
                      </w:p>
                    </w:txbxContent>
                  </v:textbox>
                </v:shape>
              </v:group>
            </w:pict>
          </mc:Fallback>
        </mc:AlternateContent>
      </w:r>
      <w:r w:rsidR="00113E74">
        <w:rPr>
          <w:rFonts w:ascii="UD デジタル 教科書体 NK-R" w:eastAsia="UD デジタル 教科書体 NK-R"/>
          <w:noProof/>
        </w:rPr>
        <w:drawing>
          <wp:inline distT="0" distB="0" distL="0" distR="0" wp14:anchorId="7DA5A6EE" wp14:editId="3084B622">
            <wp:extent cx="4130040" cy="2461260"/>
            <wp:effectExtent l="0" t="0" r="3810" b="0"/>
            <wp:docPr id="25" name="グラフ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01AEAE" w14:textId="77777777" w:rsidR="001C1807" w:rsidRPr="00D8059D" w:rsidRDefault="001C1807" w:rsidP="001C1807">
      <w:pPr>
        <w:jc w:val="right"/>
        <w:rPr>
          <w:rFonts w:ascii="UD デジタル 教科書体 NK-R" w:eastAsia="UD デジタル 教科書体 NK-R"/>
          <w:sz w:val="18"/>
        </w:rPr>
      </w:pPr>
      <w:r w:rsidRPr="00D8059D">
        <w:rPr>
          <w:rFonts w:ascii="UD デジタル 教科書体 NK-R" w:eastAsia="UD デジタル 教科書体 NK-R" w:hint="eastAsia"/>
          <w:sz w:val="18"/>
        </w:rPr>
        <w:t>出典：</w:t>
      </w:r>
      <w:r>
        <w:rPr>
          <w:rFonts w:ascii="UD デジタル 教科書体 NK-R" w:eastAsia="UD デジタル 教科書体 NK-R" w:hint="eastAsia"/>
          <w:sz w:val="18"/>
        </w:rPr>
        <w:t>令和５</w:t>
      </w:r>
      <w:r w:rsidRPr="00D8059D">
        <w:rPr>
          <w:rFonts w:ascii="UD デジタル 教科書体 NK-R" w:eastAsia="UD デジタル 教科書体 NK-R" w:hint="eastAsia"/>
          <w:sz w:val="18"/>
        </w:rPr>
        <w:t>年住宅・土地統計調査（総務省）</w:t>
      </w:r>
    </w:p>
    <w:p w14:paraId="26972CDE" w14:textId="77777777" w:rsidR="001C1807" w:rsidRPr="00D8059D" w:rsidRDefault="001C1807" w:rsidP="001C1807">
      <w:pPr>
        <w:jc w:val="right"/>
        <w:rPr>
          <w:rFonts w:ascii="UD デジタル 教科書体 NK-R" w:eastAsia="UD デジタル 教科書体 NK-R"/>
          <w:sz w:val="18"/>
        </w:rPr>
      </w:pPr>
      <w:r w:rsidRPr="00D8059D">
        <w:rPr>
          <w:rFonts w:ascii="UD デジタル 教科書体 NK-R" w:eastAsia="UD デジタル 教科書体 NK-R" w:hint="eastAsia"/>
          <w:sz w:val="18"/>
        </w:rPr>
        <w:t>※建て方の不詳は除く</w:t>
      </w:r>
    </w:p>
    <w:p w14:paraId="2304138F" w14:textId="77777777" w:rsidR="00113E74" w:rsidRPr="00D8059D" w:rsidRDefault="00113E74" w:rsidP="00733AF8">
      <w:pPr>
        <w:jc w:val="right"/>
        <w:rPr>
          <w:rFonts w:ascii="UD デジタル 教科書体 NK-R" w:eastAsia="UD デジタル 教科書体 NK-R"/>
        </w:rPr>
      </w:pPr>
    </w:p>
    <w:p w14:paraId="1679AAED" w14:textId="77777777" w:rsidR="00733AF8" w:rsidRPr="00D8059D" w:rsidRDefault="00FB7677" w:rsidP="00733AF8">
      <w:pPr>
        <w:rPr>
          <w:rFonts w:ascii="UD デジタル 教科書体 NK-R" w:eastAsia="UD デジタル 教科書体 NK-R"/>
        </w:rPr>
      </w:pPr>
      <w:r w:rsidRPr="00D8059D">
        <w:rPr>
          <w:rFonts w:ascii="UD デジタル 教科書体 NK-R" w:eastAsia="UD デジタル 教科書体 NK-R" w:hint="eastAsia"/>
        </w:rPr>
        <w:t xml:space="preserve">エ　</w:t>
      </w:r>
      <w:r w:rsidR="00733AF8" w:rsidRPr="00D8059D">
        <w:rPr>
          <w:rFonts w:ascii="UD デジタル 教科書体 NK-R" w:eastAsia="UD デジタル 教科書体 NK-R" w:hint="eastAsia"/>
        </w:rPr>
        <w:t>空家の建て方別の種類</w:t>
      </w:r>
    </w:p>
    <w:p w14:paraId="549EF5C0" w14:textId="66A4A28C" w:rsidR="00733AF8" w:rsidRPr="00D8059D" w:rsidRDefault="00733AF8" w:rsidP="00733AF8">
      <w:pPr>
        <w:ind w:leftChars="67" w:left="141" w:firstLineChars="67" w:firstLine="141"/>
        <w:rPr>
          <w:rFonts w:ascii="UD デジタル 教科書体 NK-R" w:eastAsia="UD デジタル 教科書体 NK-R"/>
        </w:rPr>
      </w:pPr>
      <w:r w:rsidRPr="00926D74">
        <w:rPr>
          <w:rFonts w:ascii="UD デジタル 教科書体 NK-R" w:eastAsia="UD デジタル 教科書体 NK-R" w:hint="eastAsia"/>
        </w:rPr>
        <w:t>建て方別の種類をみると、戸建住宅では、</w:t>
      </w:r>
      <w:r w:rsidR="00921DFA">
        <w:rPr>
          <w:rFonts w:ascii="UD デジタル 教科書体 NK-R" w:eastAsia="UD デジタル 教科書体 NK-R" w:hint="eastAsia"/>
        </w:rPr>
        <w:t>「</w:t>
      </w:r>
      <w:r w:rsidR="00921DFA" w:rsidRPr="00921DFA">
        <w:rPr>
          <w:rFonts w:ascii="UD デジタル 教科書体 NK-R" w:eastAsia="UD デジタル 教科書体 NK-R" w:hint="eastAsia"/>
        </w:rPr>
        <w:t>賃貸・売却用及び二次的住宅を除く住宅</w:t>
      </w:r>
      <w:r w:rsidR="00921DFA">
        <w:rPr>
          <w:rFonts w:ascii="UD デジタル 教科書体 NK-R" w:eastAsia="UD デジタル 教科書体 NK-R" w:hint="eastAsia"/>
        </w:rPr>
        <w:t>」</w:t>
      </w:r>
      <w:r w:rsidRPr="00926D74">
        <w:rPr>
          <w:rFonts w:ascii="UD デジタル 教科書体 NK-R" w:eastAsia="UD デジタル 教科書体 NK-R" w:hint="eastAsia"/>
        </w:rPr>
        <w:t>が</w:t>
      </w:r>
      <w:r w:rsidR="00926D74">
        <w:rPr>
          <w:rFonts w:ascii="UD デジタル 教科書体 NK-R" w:eastAsia="UD デジタル 教科書体 NK-R"/>
        </w:rPr>
        <w:t>8</w:t>
      </w:r>
      <w:r w:rsidRPr="00926D74">
        <w:rPr>
          <w:rFonts w:ascii="UD デジタル 教科書体 NK-R" w:eastAsia="UD デジタル 教科書体 NK-R" w:hint="eastAsia"/>
        </w:rPr>
        <w:t>割</w:t>
      </w:r>
      <w:r w:rsidR="00926D74">
        <w:rPr>
          <w:rFonts w:ascii="UD デジタル 教科書体 NK-R" w:eastAsia="UD デジタル 教科書体 NK-R" w:hint="eastAsia"/>
        </w:rPr>
        <w:t>近く</w:t>
      </w:r>
      <w:r w:rsidRPr="00926D74">
        <w:rPr>
          <w:rFonts w:ascii="UD デジタル 教科書体 NK-R" w:eastAsia="UD デジタル 教科書体 NK-R" w:hint="eastAsia"/>
        </w:rPr>
        <w:t>を占めています。長屋は約４割、共同住宅では約２割が「</w:t>
      </w:r>
      <w:r w:rsidR="00921DFA" w:rsidRPr="00921DFA">
        <w:rPr>
          <w:rFonts w:ascii="UD デジタル 教科書体 NK-R" w:eastAsia="UD デジタル 教科書体 NK-R" w:hint="eastAsia"/>
        </w:rPr>
        <w:t>賃貸・売却用及び二次的住宅を除く住宅</w:t>
      </w:r>
      <w:r w:rsidRPr="00926D74">
        <w:rPr>
          <w:rFonts w:ascii="UD デジタル 教科書体 NK-R" w:eastAsia="UD デジタル 教科書体 NK-R" w:hint="eastAsia"/>
        </w:rPr>
        <w:t>」となっています。</w:t>
      </w:r>
    </w:p>
    <w:p w14:paraId="7146B4AB" w14:textId="0A5AB3D0" w:rsidR="00733AF8" w:rsidRPr="00D8059D" w:rsidRDefault="00733AF8" w:rsidP="00733AF8">
      <w:pPr>
        <w:rPr>
          <w:rFonts w:ascii="UD デジタル 教科書体 NK-R" w:eastAsia="UD デジタル 教科書体 NK-R"/>
        </w:rPr>
      </w:pPr>
    </w:p>
    <w:p w14:paraId="408DEFDE" w14:textId="6CBFED6B" w:rsidR="00733AF8" w:rsidRPr="00D8059D" w:rsidRDefault="001C1807" w:rsidP="00733AF8">
      <w:pPr>
        <w:jc w:val="center"/>
        <w:rPr>
          <w:rFonts w:ascii="UD デジタル 教科書体 NK-R" w:eastAsia="UD デジタル 教科書体 NK-R"/>
        </w:rPr>
      </w:pPr>
      <w:r w:rsidRPr="00D8059D">
        <w:rPr>
          <w:noProof/>
        </w:rPr>
        <w:drawing>
          <wp:anchor distT="0" distB="0" distL="114300" distR="114300" simplePos="0" relativeHeight="251685888" behindDoc="0" locked="0" layoutInCell="1" allowOverlap="1" wp14:anchorId="69A1DB19" wp14:editId="255D1EAA">
            <wp:simplePos x="0" y="0"/>
            <wp:positionH relativeFrom="column">
              <wp:posOffset>754380</wp:posOffset>
            </wp:positionH>
            <wp:positionV relativeFrom="paragraph">
              <wp:posOffset>41910</wp:posOffset>
            </wp:positionV>
            <wp:extent cx="465605" cy="251699"/>
            <wp:effectExtent l="0" t="0" r="0" b="0"/>
            <wp:wrapNone/>
            <wp:docPr id="5"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65605" cy="251699"/>
                    </a:xfrm>
                    <a:prstGeom prst="rect">
                      <a:avLst/>
                    </a:prstGeom>
                  </pic:spPr>
                </pic:pic>
              </a:graphicData>
            </a:graphic>
            <wp14:sizeRelH relativeFrom="page">
              <wp14:pctWidth>0</wp14:pctWidth>
            </wp14:sizeRelH>
            <wp14:sizeRelV relativeFrom="page">
              <wp14:pctHeight>0</wp14:pctHeight>
            </wp14:sizeRelV>
          </wp:anchor>
        </w:drawing>
      </w:r>
      <w:r w:rsidR="00733AF8" w:rsidRPr="00D8059D">
        <w:rPr>
          <w:rFonts w:ascii="UD デジタル 教科書体 NK-R" w:eastAsia="UD デジタル 教科書体 NK-R" w:hint="eastAsia"/>
        </w:rPr>
        <w:t>図４　建て方別の種類</w:t>
      </w:r>
    </w:p>
    <w:p w14:paraId="211A8FCB" w14:textId="02D97DE8" w:rsidR="00F929C6" w:rsidRDefault="00F929C6" w:rsidP="001C1807">
      <w:pPr>
        <w:jc w:val="center"/>
        <w:rPr>
          <w:rFonts w:ascii="UD デジタル 教科書体 NK-R" w:eastAsia="UD デジタル 教科書体 NK-R"/>
          <w:sz w:val="18"/>
        </w:rPr>
      </w:pPr>
      <w:r>
        <w:rPr>
          <w:rFonts w:ascii="UD デジタル 教科書体 NK-R" w:eastAsia="UD デジタル 教科書体 NK-R"/>
          <w:noProof/>
          <w:sz w:val="18"/>
        </w:rPr>
        <w:drawing>
          <wp:inline distT="0" distB="0" distL="0" distR="0" wp14:anchorId="6DF7BC9F" wp14:editId="403CC5F0">
            <wp:extent cx="5257800" cy="2241550"/>
            <wp:effectExtent l="0" t="0" r="0" b="6350"/>
            <wp:docPr id="26" name="グラフ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6303A2" w14:textId="4A5962F6" w:rsidR="00A3759D" w:rsidRPr="00A3759D" w:rsidRDefault="00A3759D" w:rsidP="00A3759D">
      <w:pPr>
        <w:jc w:val="right"/>
        <w:rPr>
          <w:rFonts w:ascii="UD デジタル 教科書体 NK-R" w:eastAsia="UD デジタル 教科書体 NK-R"/>
          <w:sz w:val="18"/>
        </w:rPr>
      </w:pPr>
      <w:r w:rsidRPr="00A3759D">
        <w:rPr>
          <w:rFonts w:ascii="UD デジタル 教科書体 NK-R" w:eastAsia="UD デジタル 教科書体 NK-R" w:hint="eastAsia"/>
          <w:sz w:val="18"/>
        </w:rPr>
        <w:t>出典：</w:t>
      </w:r>
      <w:r>
        <w:rPr>
          <w:rFonts w:ascii="UD デジタル 教科書体 NK-R" w:eastAsia="UD デジタル 教科書体 NK-R" w:hint="eastAsia"/>
          <w:sz w:val="18"/>
        </w:rPr>
        <w:t>令和５</w:t>
      </w:r>
      <w:r w:rsidRPr="00A3759D">
        <w:rPr>
          <w:rFonts w:ascii="UD デジタル 教科書体 NK-R" w:eastAsia="UD デジタル 教科書体 NK-R"/>
          <w:sz w:val="18"/>
        </w:rPr>
        <w:t>年住宅・土地統計調査（総務省）</w:t>
      </w:r>
    </w:p>
    <w:p w14:paraId="2B062389" w14:textId="398F5A02" w:rsidR="00F929C6" w:rsidRDefault="00A3759D" w:rsidP="00A3759D">
      <w:pPr>
        <w:jc w:val="right"/>
        <w:rPr>
          <w:rFonts w:ascii="UD デジタル 教科書体 NK-R" w:eastAsia="UD デジタル 教科書体 NK-R"/>
          <w:sz w:val="18"/>
        </w:rPr>
      </w:pPr>
      <w:r w:rsidRPr="00A3759D">
        <w:rPr>
          <w:rFonts w:ascii="UD デジタル 教科書体 NK-R" w:eastAsia="UD デジタル 教科書体 NK-R" w:hint="eastAsia"/>
          <w:sz w:val="18"/>
        </w:rPr>
        <w:t>※建て方の不詳は除く</w:t>
      </w:r>
    </w:p>
    <w:p w14:paraId="0E216A0F" w14:textId="77777777" w:rsidR="00F929C6" w:rsidRPr="00D8059D" w:rsidRDefault="00F929C6" w:rsidP="00733AF8">
      <w:pPr>
        <w:jc w:val="right"/>
        <w:rPr>
          <w:rFonts w:ascii="UD デジタル 教科書体 NK-R" w:eastAsia="UD デジタル 教科書体 NK-R"/>
          <w:sz w:val="18"/>
        </w:rPr>
      </w:pPr>
    </w:p>
    <w:p w14:paraId="3241901C" w14:textId="77777777" w:rsidR="00733AF8" w:rsidRPr="00D8059D" w:rsidRDefault="00FB7677" w:rsidP="00733AF8">
      <w:pPr>
        <w:rPr>
          <w:rFonts w:ascii="UD デジタル 教科書体 NK-R" w:eastAsia="UD デジタル 教科書体 NK-R"/>
        </w:rPr>
      </w:pPr>
      <w:r w:rsidRPr="00D8059D">
        <w:rPr>
          <w:rFonts w:ascii="UD デジタル 教科書体 NK-R" w:eastAsia="UD デジタル 教科書体 NK-R" w:hint="eastAsia"/>
        </w:rPr>
        <w:lastRenderedPageBreak/>
        <w:t xml:space="preserve">オ　</w:t>
      </w:r>
      <w:r w:rsidR="00733AF8" w:rsidRPr="00D8059D">
        <w:rPr>
          <w:rFonts w:ascii="UD デジタル 教科書体 NK-R" w:eastAsia="UD デジタル 教科書体 NK-R" w:hint="eastAsia"/>
        </w:rPr>
        <w:t>建て方別の腐朽・破損の状況</w:t>
      </w:r>
    </w:p>
    <w:p w14:paraId="18425D10" w14:textId="332A2A54" w:rsidR="00733AF8" w:rsidRPr="00D8059D" w:rsidRDefault="00733AF8" w:rsidP="00733AF8">
      <w:pPr>
        <w:ind w:leftChars="67" w:left="141" w:firstLineChars="67" w:firstLine="141"/>
        <w:rPr>
          <w:rFonts w:ascii="UD デジタル 教科書体 NK-R" w:eastAsia="UD デジタル 教科書体 NK-R"/>
        </w:rPr>
      </w:pPr>
      <w:r w:rsidRPr="00D8059D">
        <w:rPr>
          <w:rFonts w:ascii="UD デジタル 教科書体 NK-R" w:eastAsia="UD デジタル 教科書体 NK-R" w:hint="eastAsia"/>
        </w:rPr>
        <w:t>建て方別の腐朽・破損の状況をみると、長屋では「腐朽・破損あり」が</w:t>
      </w:r>
      <w:r w:rsidR="0074110A">
        <w:rPr>
          <w:rFonts w:ascii="UD デジタル 教科書体 NK-R" w:eastAsia="UD デジタル 教科書体 NK-R" w:hint="eastAsia"/>
        </w:rPr>
        <w:t>4</w:t>
      </w:r>
      <w:r w:rsidRPr="00D8059D">
        <w:rPr>
          <w:rFonts w:ascii="UD デジタル 教科書体 NK-R" w:eastAsia="UD デジタル 教科書体 NK-R" w:hint="eastAsia"/>
        </w:rPr>
        <w:t>割を占めています。</w:t>
      </w:r>
    </w:p>
    <w:p w14:paraId="44F8EEF3" w14:textId="77777777" w:rsidR="00733AF8" w:rsidRPr="00D8059D" w:rsidRDefault="00733AF8" w:rsidP="00733AF8">
      <w:pPr>
        <w:rPr>
          <w:rFonts w:ascii="UD デジタル 教科書体 NK-R" w:eastAsia="UD デジタル 教科書体 NK-R"/>
        </w:rPr>
      </w:pPr>
    </w:p>
    <w:p w14:paraId="57D38A51" w14:textId="5E0D6016" w:rsidR="00DE4A69" w:rsidRDefault="001C1807" w:rsidP="001C1807">
      <w:pPr>
        <w:jc w:val="center"/>
        <w:rPr>
          <w:rFonts w:ascii="UD デジタル 教科書体 NK-R" w:eastAsia="UD デジタル 教科書体 NK-R"/>
          <w:sz w:val="18"/>
        </w:rPr>
      </w:pPr>
      <w:r w:rsidRPr="00D8059D">
        <w:rPr>
          <w:noProof/>
        </w:rPr>
        <w:drawing>
          <wp:anchor distT="0" distB="0" distL="114300" distR="114300" simplePos="0" relativeHeight="251687936" behindDoc="0" locked="0" layoutInCell="1" allowOverlap="1" wp14:anchorId="3B8B2EE6" wp14:editId="35A9F852">
            <wp:simplePos x="0" y="0"/>
            <wp:positionH relativeFrom="column">
              <wp:posOffset>762635</wp:posOffset>
            </wp:positionH>
            <wp:positionV relativeFrom="paragraph">
              <wp:posOffset>33020</wp:posOffset>
            </wp:positionV>
            <wp:extent cx="465605" cy="251699"/>
            <wp:effectExtent l="0" t="0" r="0" b="0"/>
            <wp:wrapNone/>
            <wp:docPr id="7" name="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65605" cy="251699"/>
                    </a:xfrm>
                    <a:prstGeom prst="rect">
                      <a:avLst/>
                    </a:prstGeom>
                  </pic:spPr>
                </pic:pic>
              </a:graphicData>
            </a:graphic>
            <wp14:sizeRelH relativeFrom="page">
              <wp14:pctWidth>0</wp14:pctWidth>
            </wp14:sizeRelH>
            <wp14:sizeRelV relativeFrom="page">
              <wp14:pctHeight>0</wp14:pctHeight>
            </wp14:sizeRelV>
          </wp:anchor>
        </w:drawing>
      </w:r>
      <w:r w:rsidR="00733AF8" w:rsidRPr="00D8059D">
        <w:rPr>
          <w:rFonts w:ascii="UD デジタル 教科書体 NK-R" w:eastAsia="UD デジタル 教科書体 NK-R" w:hint="eastAsia"/>
        </w:rPr>
        <w:t>図５　建て方別の腐朽・破損の有無</w:t>
      </w:r>
    </w:p>
    <w:p w14:paraId="41D1B871" w14:textId="7528D5B3" w:rsidR="00DE4A69" w:rsidRDefault="00DE4A69" w:rsidP="009E62CC">
      <w:pPr>
        <w:jc w:val="center"/>
        <w:rPr>
          <w:rFonts w:ascii="UD デジタル 教科書体 NK-R" w:eastAsia="UD デジタル 教科書体 NK-R"/>
          <w:sz w:val="18"/>
        </w:rPr>
      </w:pPr>
      <w:r>
        <w:rPr>
          <w:rFonts w:ascii="UD デジタル 教科書体 NK-R" w:eastAsia="UD デジタル 教科書体 NK-R"/>
          <w:noProof/>
          <w:sz w:val="18"/>
        </w:rPr>
        <w:drawing>
          <wp:inline distT="0" distB="0" distL="0" distR="0" wp14:anchorId="3A9B28F4" wp14:editId="5DF34C43">
            <wp:extent cx="5013960" cy="2735580"/>
            <wp:effectExtent l="0" t="0" r="0" b="7620"/>
            <wp:docPr id="32" name="グラフ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344E46" w14:textId="77777777" w:rsidR="00DE4A69" w:rsidRPr="00D8059D" w:rsidRDefault="00DE4A69" w:rsidP="00733AF8">
      <w:pPr>
        <w:jc w:val="right"/>
        <w:rPr>
          <w:rFonts w:ascii="UD デジタル 教科書体 NK-R" w:eastAsia="UD デジタル 教科書体 NK-R"/>
          <w:sz w:val="18"/>
        </w:rPr>
      </w:pPr>
    </w:p>
    <w:p w14:paraId="7EE49530" w14:textId="77777777" w:rsidR="00733AF8" w:rsidRPr="00D8059D" w:rsidRDefault="00FB7677" w:rsidP="00733AF8">
      <w:pPr>
        <w:rPr>
          <w:rFonts w:ascii="UD デジタル 教科書体 NK-R" w:eastAsia="UD デジタル 教科書体 NK-R"/>
        </w:rPr>
      </w:pPr>
      <w:bookmarkStart w:id="16" w:name="_Hlk223091117"/>
      <w:r w:rsidRPr="00D8059D">
        <w:rPr>
          <w:rFonts w:ascii="UD デジタル 教科書体 NK-R" w:eastAsia="UD デジタル 教科書体 NK-R" w:hint="eastAsia"/>
        </w:rPr>
        <w:t xml:space="preserve">カ　</w:t>
      </w:r>
      <w:r w:rsidR="00733AF8" w:rsidRPr="00D8059D">
        <w:rPr>
          <w:rFonts w:ascii="UD デジタル 教科書体 NK-R" w:eastAsia="UD デジタル 教科書体 NK-R" w:hint="eastAsia"/>
        </w:rPr>
        <w:t>空家の建て方別の割合の全国比較</w:t>
      </w:r>
    </w:p>
    <w:bookmarkEnd w:id="16"/>
    <w:p w14:paraId="223C42E8" w14:textId="73A6A397" w:rsidR="00733AF8" w:rsidRPr="00D8059D" w:rsidRDefault="00733AF8" w:rsidP="00733AF8">
      <w:pPr>
        <w:ind w:firstLineChars="135" w:firstLine="283"/>
        <w:rPr>
          <w:rFonts w:ascii="UD デジタル 教科書体 NK-R" w:eastAsia="UD デジタル 教科書体 NK-R"/>
        </w:rPr>
      </w:pPr>
      <w:r w:rsidRPr="00D8059D">
        <w:rPr>
          <w:rFonts w:ascii="UD デジタル 教科書体 NK-R" w:eastAsia="UD デジタル 教科書体 NK-R" w:hint="eastAsia"/>
        </w:rPr>
        <w:t>全国と比較すると、長屋及び共同住宅の割合が高くなっています。</w:t>
      </w:r>
    </w:p>
    <w:p w14:paraId="7CDF8A7B" w14:textId="261E3D13" w:rsidR="00733AF8" w:rsidRDefault="00733AF8" w:rsidP="00733AF8">
      <w:pPr>
        <w:ind w:leftChars="-67" w:left="140" w:hangingChars="134" w:hanging="281"/>
        <w:rPr>
          <w:rFonts w:ascii="UD デジタル 教科書体 NK-R" w:eastAsia="UD デジタル 教科書体 NK-R"/>
        </w:rPr>
      </w:pPr>
      <w:r w:rsidRPr="00D8059D">
        <w:rPr>
          <w:rFonts w:ascii="UD デジタル 教科書体 NK-R" w:eastAsia="UD デジタル 教科書体 NK-R" w:hint="eastAsia"/>
        </w:rPr>
        <w:t xml:space="preserve">　　　　なお、現在の空家法において、長屋及び共同住宅は、１戸でも居住者がいる場合、法律上の「空家等」には含まれません。</w:t>
      </w:r>
    </w:p>
    <w:p w14:paraId="7119D55F" w14:textId="77777777" w:rsidR="007500C8" w:rsidRPr="00D8059D" w:rsidRDefault="007500C8" w:rsidP="00733AF8">
      <w:pPr>
        <w:ind w:leftChars="-67" w:left="140" w:hangingChars="134" w:hanging="281"/>
        <w:rPr>
          <w:rFonts w:ascii="UD デジタル 教科書体 NK-R" w:eastAsia="UD デジタル 教科書体 NK-R"/>
        </w:rPr>
      </w:pPr>
    </w:p>
    <w:p w14:paraId="28C3981D" w14:textId="516D4B1B" w:rsidR="00733AF8" w:rsidRDefault="00733AF8" w:rsidP="00733AF8">
      <w:pPr>
        <w:jc w:val="center"/>
        <w:rPr>
          <w:rFonts w:ascii="UD デジタル 教科書体 NK-R" w:eastAsia="UD デジタル 教科書体 NK-R"/>
        </w:rPr>
      </w:pPr>
      <w:r w:rsidRPr="00D8059D">
        <w:rPr>
          <w:rFonts w:ascii="UD デジタル 教科書体 NK-R" w:eastAsia="UD デジタル 教科書体 NK-R" w:hint="eastAsia"/>
        </w:rPr>
        <w:t>図６　建て方別の空家数、空家総数に占める割合</w:t>
      </w:r>
    </w:p>
    <w:p w14:paraId="1A834240" w14:textId="77777777" w:rsidR="00F356CE" w:rsidRPr="00D8059D" w:rsidRDefault="00F356CE" w:rsidP="00733AF8">
      <w:pPr>
        <w:jc w:val="center"/>
        <w:rPr>
          <w:rFonts w:ascii="UD デジタル 教科書体 NK-R" w:eastAsia="UD デジタル 教科書体 NK-R"/>
        </w:rPr>
      </w:pPr>
    </w:p>
    <w:tbl>
      <w:tblPr>
        <w:tblStyle w:val="a3"/>
        <w:tblW w:w="0" w:type="auto"/>
        <w:jc w:val="center"/>
        <w:tblLook w:val="04A0" w:firstRow="1" w:lastRow="0" w:firstColumn="1" w:lastColumn="0" w:noHBand="0" w:noVBand="1"/>
      </w:tblPr>
      <w:tblGrid>
        <w:gridCol w:w="1276"/>
        <w:gridCol w:w="1389"/>
        <w:gridCol w:w="1389"/>
        <w:gridCol w:w="1389"/>
        <w:gridCol w:w="1389"/>
        <w:gridCol w:w="1390"/>
      </w:tblGrid>
      <w:tr w:rsidR="005551D7" w:rsidRPr="00412B5D" w14:paraId="542FB4BB" w14:textId="77777777" w:rsidTr="00F54E69">
        <w:trPr>
          <w:jc w:val="center"/>
        </w:trPr>
        <w:tc>
          <w:tcPr>
            <w:tcW w:w="1276" w:type="dxa"/>
            <w:tcBorders>
              <w:top w:val="nil"/>
              <w:left w:val="nil"/>
              <w:bottom w:val="nil"/>
              <w:right w:val="single" w:sz="4" w:space="0" w:color="auto"/>
            </w:tcBorders>
            <w:vAlign w:val="center"/>
          </w:tcPr>
          <w:p w14:paraId="4086270D" w14:textId="79A5B1B7" w:rsidR="005551D7" w:rsidRPr="00412B5D" w:rsidRDefault="00733AF8" w:rsidP="005551D7">
            <w:pPr>
              <w:jc w:val="center"/>
              <w:rPr>
                <w:rFonts w:ascii="UD デジタル 教科書体 NK-R" w:eastAsia="UD デジタル 教科書体 NK-R"/>
              </w:rPr>
            </w:pPr>
            <w:r w:rsidRPr="00D8059D">
              <w:rPr>
                <w:rFonts w:ascii="UD デジタル 教科書体 NK-R" w:eastAsia="UD デジタル 教科書体 NK-R" w:hint="eastAsia"/>
              </w:rPr>
              <w:tab/>
            </w:r>
          </w:p>
        </w:tc>
        <w:tc>
          <w:tcPr>
            <w:tcW w:w="6946" w:type="dxa"/>
            <w:gridSpan w:val="5"/>
            <w:tcBorders>
              <w:left w:val="single" w:sz="4" w:space="0" w:color="auto"/>
            </w:tcBorders>
            <w:shd w:val="clear" w:color="auto" w:fill="8EAADB" w:themeFill="accent5" w:themeFillTint="99"/>
            <w:vAlign w:val="center"/>
          </w:tcPr>
          <w:p w14:paraId="1D1BF26B" w14:textId="479A4D7B" w:rsidR="005551D7" w:rsidRPr="00412B5D" w:rsidRDefault="005551D7" w:rsidP="005551D7">
            <w:pPr>
              <w:jc w:val="center"/>
              <w:rPr>
                <w:rFonts w:ascii="UD デジタル 教科書体 NK-R" w:eastAsia="UD デジタル 教科書体 NK-R"/>
              </w:rPr>
            </w:pPr>
            <w:r w:rsidRPr="00412B5D">
              <w:rPr>
                <w:rFonts w:ascii="UD デジタル 教科書体 NK-R" w:eastAsia="UD デジタル 教科書体 NK-R" w:hint="eastAsia"/>
              </w:rPr>
              <w:t>空家数</w:t>
            </w:r>
          </w:p>
        </w:tc>
      </w:tr>
      <w:tr w:rsidR="00F54E69" w:rsidRPr="00412B5D" w14:paraId="1DB664D6" w14:textId="77777777" w:rsidTr="00F54E69">
        <w:trPr>
          <w:jc w:val="center"/>
        </w:trPr>
        <w:tc>
          <w:tcPr>
            <w:tcW w:w="1276" w:type="dxa"/>
            <w:tcBorders>
              <w:top w:val="nil"/>
              <w:left w:val="nil"/>
              <w:bottom w:val="single" w:sz="4" w:space="0" w:color="auto"/>
              <w:right w:val="single" w:sz="4" w:space="0" w:color="auto"/>
            </w:tcBorders>
            <w:vAlign w:val="center"/>
          </w:tcPr>
          <w:p w14:paraId="45355D2C" w14:textId="77777777" w:rsidR="005551D7" w:rsidRPr="00412B5D" w:rsidRDefault="005551D7" w:rsidP="005551D7">
            <w:pPr>
              <w:jc w:val="center"/>
              <w:rPr>
                <w:rFonts w:ascii="UD デジタル 教科書体 NK-R" w:eastAsia="UD デジタル 教科書体 NK-R"/>
              </w:rPr>
            </w:pPr>
          </w:p>
        </w:tc>
        <w:tc>
          <w:tcPr>
            <w:tcW w:w="1389" w:type="dxa"/>
            <w:tcBorders>
              <w:left w:val="single" w:sz="4" w:space="0" w:color="auto"/>
              <w:bottom w:val="single" w:sz="4" w:space="0" w:color="auto"/>
            </w:tcBorders>
            <w:shd w:val="clear" w:color="auto" w:fill="D9E2F3" w:themeFill="accent5" w:themeFillTint="33"/>
            <w:vAlign w:val="center"/>
          </w:tcPr>
          <w:p w14:paraId="2B4448C3" w14:textId="15779B65" w:rsidR="005551D7" w:rsidRPr="00412B5D" w:rsidRDefault="005551D7" w:rsidP="005551D7">
            <w:pPr>
              <w:jc w:val="center"/>
              <w:rPr>
                <w:rFonts w:ascii="UD デジタル 教科書体 NK-R" w:eastAsia="UD デジタル 教科書体 NK-R"/>
              </w:rPr>
            </w:pPr>
            <w:r w:rsidRPr="00412B5D">
              <w:rPr>
                <w:rFonts w:ascii="UD デジタル 教科書体 NK-R" w:eastAsia="UD デジタル 教科書体 NK-R" w:hint="eastAsia"/>
              </w:rPr>
              <w:t>合計</w:t>
            </w:r>
          </w:p>
        </w:tc>
        <w:tc>
          <w:tcPr>
            <w:tcW w:w="1389" w:type="dxa"/>
            <w:tcBorders>
              <w:bottom w:val="single" w:sz="4" w:space="0" w:color="auto"/>
            </w:tcBorders>
            <w:shd w:val="clear" w:color="auto" w:fill="D9E2F3" w:themeFill="accent5" w:themeFillTint="33"/>
            <w:vAlign w:val="center"/>
          </w:tcPr>
          <w:p w14:paraId="75A82A44" w14:textId="13ACBE4F" w:rsidR="005551D7" w:rsidRPr="00412B5D" w:rsidRDefault="005551D7" w:rsidP="005551D7">
            <w:pPr>
              <w:jc w:val="center"/>
              <w:rPr>
                <w:rFonts w:ascii="UD デジタル 教科書体 NK-R" w:eastAsia="UD デジタル 教科書体 NK-R"/>
              </w:rPr>
            </w:pPr>
            <w:r w:rsidRPr="00412B5D">
              <w:rPr>
                <w:rFonts w:ascii="UD デジタル 教科書体 NK-R" w:eastAsia="UD デジタル 教科書体 NK-R" w:hint="eastAsia"/>
              </w:rPr>
              <w:t>戸建て</w:t>
            </w:r>
          </w:p>
        </w:tc>
        <w:tc>
          <w:tcPr>
            <w:tcW w:w="1389" w:type="dxa"/>
            <w:tcBorders>
              <w:bottom w:val="single" w:sz="4" w:space="0" w:color="auto"/>
            </w:tcBorders>
            <w:shd w:val="clear" w:color="auto" w:fill="D9E2F3" w:themeFill="accent5" w:themeFillTint="33"/>
            <w:vAlign w:val="center"/>
          </w:tcPr>
          <w:p w14:paraId="4F6A7334" w14:textId="207A04B5" w:rsidR="005551D7" w:rsidRPr="00412B5D" w:rsidRDefault="005551D7" w:rsidP="005551D7">
            <w:pPr>
              <w:jc w:val="center"/>
              <w:rPr>
                <w:rFonts w:ascii="UD デジタル 教科書体 NK-R" w:eastAsia="UD デジタル 教科書体 NK-R"/>
              </w:rPr>
            </w:pPr>
            <w:r w:rsidRPr="00412B5D">
              <w:rPr>
                <w:rFonts w:ascii="UD デジタル 教科書体 NK-R" w:eastAsia="UD デジタル 教科書体 NK-R" w:hint="eastAsia"/>
              </w:rPr>
              <w:t>長屋建て</w:t>
            </w:r>
          </w:p>
        </w:tc>
        <w:tc>
          <w:tcPr>
            <w:tcW w:w="1389" w:type="dxa"/>
            <w:tcBorders>
              <w:bottom w:val="single" w:sz="4" w:space="0" w:color="auto"/>
            </w:tcBorders>
            <w:shd w:val="clear" w:color="auto" w:fill="D9E2F3" w:themeFill="accent5" w:themeFillTint="33"/>
            <w:vAlign w:val="center"/>
          </w:tcPr>
          <w:p w14:paraId="41D27F83" w14:textId="2F71E1D8" w:rsidR="005551D7" w:rsidRPr="00412B5D" w:rsidRDefault="005551D7" w:rsidP="005551D7">
            <w:pPr>
              <w:jc w:val="center"/>
              <w:rPr>
                <w:rFonts w:ascii="UD デジタル 教科書体 NK-R" w:eastAsia="UD デジタル 教科書体 NK-R"/>
              </w:rPr>
            </w:pPr>
            <w:r w:rsidRPr="00412B5D">
              <w:rPr>
                <w:rFonts w:ascii="UD デジタル 教科書体 NK-R" w:eastAsia="UD デジタル 教科書体 NK-R" w:hint="eastAsia"/>
              </w:rPr>
              <w:t>共同住宅</w:t>
            </w:r>
          </w:p>
        </w:tc>
        <w:tc>
          <w:tcPr>
            <w:tcW w:w="1390" w:type="dxa"/>
            <w:tcBorders>
              <w:bottom w:val="single" w:sz="4" w:space="0" w:color="auto"/>
            </w:tcBorders>
            <w:shd w:val="clear" w:color="auto" w:fill="D9E2F3" w:themeFill="accent5" w:themeFillTint="33"/>
            <w:vAlign w:val="center"/>
          </w:tcPr>
          <w:p w14:paraId="43729477" w14:textId="3BD82155" w:rsidR="005551D7" w:rsidRPr="00412B5D" w:rsidRDefault="005551D7" w:rsidP="005551D7">
            <w:pPr>
              <w:jc w:val="center"/>
              <w:rPr>
                <w:rFonts w:ascii="UD デジタル 教科書体 NK-R" w:eastAsia="UD デジタル 教科書体 NK-R"/>
              </w:rPr>
            </w:pPr>
            <w:r w:rsidRPr="00412B5D">
              <w:rPr>
                <w:rFonts w:ascii="UD デジタル 教科書体 NK-R" w:eastAsia="UD デジタル 教科書体 NK-R" w:hint="eastAsia"/>
              </w:rPr>
              <w:t>その他</w:t>
            </w:r>
          </w:p>
        </w:tc>
      </w:tr>
      <w:tr w:rsidR="005551D7" w:rsidRPr="00412B5D" w14:paraId="536B8BBB" w14:textId="77777777" w:rsidTr="00F54E69">
        <w:trPr>
          <w:jc w:val="center"/>
        </w:trPr>
        <w:tc>
          <w:tcPr>
            <w:tcW w:w="1276" w:type="dxa"/>
            <w:vMerge w:val="restart"/>
            <w:tcBorders>
              <w:top w:val="single" w:sz="4" w:space="0" w:color="auto"/>
            </w:tcBorders>
            <w:vAlign w:val="center"/>
          </w:tcPr>
          <w:p w14:paraId="794723C8" w14:textId="1A700A64" w:rsidR="005551D7" w:rsidRPr="00412B5D" w:rsidRDefault="005551D7" w:rsidP="00412B5D">
            <w:pPr>
              <w:jc w:val="center"/>
              <w:rPr>
                <w:rFonts w:ascii="UD デジタル 教科書体 NK-R" w:eastAsia="UD デジタル 教科書体 NK-R"/>
              </w:rPr>
            </w:pPr>
            <w:r w:rsidRPr="00412B5D">
              <w:rPr>
                <w:rFonts w:ascii="UD デジタル 教科書体 NK-R" w:eastAsia="UD デジタル 教科書体 NK-R" w:hint="eastAsia"/>
              </w:rPr>
              <w:t>全国</w:t>
            </w:r>
          </w:p>
        </w:tc>
        <w:tc>
          <w:tcPr>
            <w:tcW w:w="1389" w:type="dxa"/>
            <w:tcBorders>
              <w:bottom w:val="dashSmallGap" w:sz="4" w:space="0" w:color="auto"/>
            </w:tcBorders>
          </w:tcPr>
          <w:p w14:paraId="393498C8" w14:textId="6604763E" w:rsidR="005551D7" w:rsidRPr="00B740CF" w:rsidRDefault="00F54E69" w:rsidP="00F54E69">
            <w:pPr>
              <w:jc w:val="right"/>
              <w:rPr>
                <w:rFonts w:ascii="UD デジタル 教科書体 NK-R" w:eastAsia="UD デジタル 教科書体 NK-R"/>
                <w:sz w:val="18"/>
                <w:szCs w:val="18"/>
              </w:rPr>
            </w:pPr>
            <w:r w:rsidRPr="00F54E69">
              <w:rPr>
                <w:rFonts w:ascii="UD デジタル 教科書体 NK-R" w:eastAsia="UD デジタル 教科書体 NK-R"/>
                <w:sz w:val="18"/>
                <w:szCs w:val="18"/>
              </w:rPr>
              <w:t>9,001,600</w:t>
            </w:r>
          </w:p>
        </w:tc>
        <w:tc>
          <w:tcPr>
            <w:tcW w:w="1389" w:type="dxa"/>
            <w:tcBorders>
              <w:bottom w:val="dashSmallGap" w:sz="4" w:space="0" w:color="auto"/>
            </w:tcBorders>
          </w:tcPr>
          <w:p w14:paraId="31D60481" w14:textId="50CD8379" w:rsidR="005551D7" w:rsidRPr="00B740CF" w:rsidRDefault="00F54E69" w:rsidP="00F54E69">
            <w:pPr>
              <w:jc w:val="right"/>
              <w:rPr>
                <w:rFonts w:ascii="UD デジタル 教科書体 NK-R" w:eastAsia="UD デジタル 教科書体 NK-R"/>
                <w:sz w:val="18"/>
                <w:szCs w:val="18"/>
              </w:rPr>
            </w:pPr>
            <w:r w:rsidRPr="00F54E69">
              <w:rPr>
                <w:rFonts w:ascii="UD デジタル 教科書体 NK-R" w:eastAsia="UD デジタル 教科書体 NK-R"/>
                <w:sz w:val="18"/>
                <w:szCs w:val="18"/>
              </w:rPr>
              <w:t>3,523,300</w:t>
            </w:r>
          </w:p>
        </w:tc>
        <w:tc>
          <w:tcPr>
            <w:tcW w:w="1389" w:type="dxa"/>
            <w:tcBorders>
              <w:bottom w:val="dashSmallGap" w:sz="4" w:space="0" w:color="auto"/>
            </w:tcBorders>
          </w:tcPr>
          <w:p w14:paraId="7A778627" w14:textId="7739AAFF" w:rsidR="005551D7" w:rsidRPr="00B740CF" w:rsidRDefault="00F54E69" w:rsidP="00F54E69">
            <w:pPr>
              <w:jc w:val="right"/>
              <w:rPr>
                <w:rFonts w:ascii="UD デジタル 教科書体 NK-R" w:eastAsia="UD デジタル 教科書体 NK-R"/>
                <w:sz w:val="18"/>
                <w:szCs w:val="18"/>
              </w:rPr>
            </w:pPr>
            <w:r w:rsidRPr="00F54E69">
              <w:rPr>
                <w:rFonts w:ascii="UD デジタル 教科書体 NK-R" w:eastAsia="UD デジタル 教科書体 NK-R"/>
                <w:sz w:val="18"/>
                <w:szCs w:val="18"/>
              </w:rPr>
              <w:t>419,400</w:t>
            </w:r>
          </w:p>
        </w:tc>
        <w:tc>
          <w:tcPr>
            <w:tcW w:w="1389" w:type="dxa"/>
            <w:tcBorders>
              <w:bottom w:val="dashSmallGap" w:sz="4" w:space="0" w:color="auto"/>
            </w:tcBorders>
          </w:tcPr>
          <w:p w14:paraId="56627656" w14:textId="7A61E401" w:rsidR="005551D7" w:rsidRPr="00B740CF" w:rsidRDefault="00F54E69" w:rsidP="00F54E69">
            <w:pPr>
              <w:jc w:val="right"/>
              <w:rPr>
                <w:rFonts w:ascii="UD デジタル 教科書体 NK-R" w:eastAsia="UD デジタル 教科書体 NK-R"/>
                <w:sz w:val="18"/>
                <w:szCs w:val="18"/>
              </w:rPr>
            </w:pPr>
            <w:r w:rsidRPr="00F54E69">
              <w:rPr>
                <w:rFonts w:ascii="UD デジタル 教科書体 NK-R" w:eastAsia="UD デジタル 教科書体 NK-R"/>
                <w:sz w:val="18"/>
                <w:szCs w:val="18"/>
              </w:rPr>
              <w:t>5,028,900</w:t>
            </w:r>
          </w:p>
        </w:tc>
        <w:tc>
          <w:tcPr>
            <w:tcW w:w="1390" w:type="dxa"/>
            <w:tcBorders>
              <w:bottom w:val="dashSmallGap" w:sz="4" w:space="0" w:color="auto"/>
            </w:tcBorders>
          </w:tcPr>
          <w:p w14:paraId="1A6297F0" w14:textId="187505CF" w:rsidR="005551D7" w:rsidRPr="00B740CF" w:rsidRDefault="00F54E69" w:rsidP="00F54E69">
            <w:pPr>
              <w:jc w:val="right"/>
              <w:rPr>
                <w:rFonts w:ascii="UD デジタル 教科書体 NK-R" w:eastAsia="UD デジタル 教科書体 NK-R"/>
                <w:sz w:val="18"/>
                <w:szCs w:val="18"/>
              </w:rPr>
            </w:pPr>
            <w:r w:rsidRPr="00F54E69">
              <w:rPr>
                <w:rFonts w:ascii="UD デジタル 教科書体 NK-R" w:eastAsia="UD デジタル 教科書体 NK-R"/>
                <w:sz w:val="18"/>
                <w:szCs w:val="18"/>
              </w:rPr>
              <w:t>30,000</w:t>
            </w:r>
          </w:p>
        </w:tc>
      </w:tr>
      <w:tr w:rsidR="005551D7" w:rsidRPr="00412B5D" w14:paraId="2EF75146" w14:textId="77777777" w:rsidTr="00F54E69">
        <w:trPr>
          <w:jc w:val="center"/>
        </w:trPr>
        <w:tc>
          <w:tcPr>
            <w:tcW w:w="1276" w:type="dxa"/>
            <w:vMerge/>
            <w:vAlign w:val="center"/>
          </w:tcPr>
          <w:p w14:paraId="5FDC71F4" w14:textId="77777777" w:rsidR="005551D7" w:rsidRPr="00412B5D" w:rsidRDefault="005551D7" w:rsidP="00412B5D">
            <w:pPr>
              <w:jc w:val="center"/>
              <w:rPr>
                <w:rFonts w:ascii="UD デジタル 教科書体 NK-R" w:eastAsia="UD デジタル 教科書体 NK-R"/>
              </w:rPr>
            </w:pPr>
          </w:p>
        </w:tc>
        <w:tc>
          <w:tcPr>
            <w:tcW w:w="1389" w:type="dxa"/>
            <w:tcBorders>
              <w:top w:val="dashSmallGap" w:sz="4" w:space="0" w:color="auto"/>
              <w:bottom w:val="single" w:sz="4" w:space="0" w:color="auto"/>
            </w:tcBorders>
          </w:tcPr>
          <w:p w14:paraId="270C827F" w14:textId="61305784" w:rsidR="005551D7" w:rsidRPr="00B740CF" w:rsidRDefault="00412B5D" w:rsidP="00733AF8">
            <w:pPr>
              <w:jc w:val="right"/>
              <w:rPr>
                <w:rFonts w:ascii="UD デジタル 教科書体 NK-R" w:eastAsia="UD デジタル 教科書体 NK-R"/>
                <w:sz w:val="18"/>
                <w:szCs w:val="18"/>
              </w:rPr>
            </w:pPr>
            <w:r w:rsidRPr="00B740CF">
              <w:rPr>
                <w:rFonts w:ascii="UD デジタル 教科書体 NK-R" w:eastAsia="UD デジタル 教科書体 NK-R" w:hint="eastAsia"/>
                <w:sz w:val="18"/>
                <w:szCs w:val="18"/>
              </w:rPr>
              <w:t>1</w:t>
            </w:r>
            <w:r w:rsidRPr="00B740CF">
              <w:rPr>
                <w:rFonts w:ascii="UD デジタル 教科書体 NK-R" w:eastAsia="UD デジタル 教科書体 NK-R"/>
                <w:sz w:val="18"/>
                <w:szCs w:val="18"/>
              </w:rPr>
              <w:t>00.0%</w:t>
            </w:r>
          </w:p>
        </w:tc>
        <w:tc>
          <w:tcPr>
            <w:tcW w:w="1389" w:type="dxa"/>
            <w:tcBorders>
              <w:top w:val="dashSmallGap" w:sz="4" w:space="0" w:color="auto"/>
              <w:bottom w:val="single" w:sz="4" w:space="0" w:color="auto"/>
            </w:tcBorders>
          </w:tcPr>
          <w:p w14:paraId="25F70859" w14:textId="29247ABD" w:rsidR="005551D7" w:rsidRPr="00B740CF" w:rsidRDefault="00B740CF" w:rsidP="00733AF8">
            <w:pPr>
              <w:jc w:val="right"/>
              <w:rPr>
                <w:rFonts w:ascii="UD デジタル 教科書体 NK-R" w:eastAsia="UD デジタル 教科書体 NK-R"/>
                <w:sz w:val="18"/>
                <w:szCs w:val="18"/>
              </w:rPr>
            </w:pPr>
            <w:r w:rsidRPr="00B740CF">
              <w:rPr>
                <w:rFonts w:ascii="UD デジタル 教科書体 NK-R" w:eastAsia="UD デジタル 教科書体 NK-R" w:hint="eastAsia"/>
                <w:sz w:val="18"/>
                <w:szCs w:val="18"/>
              </w:rPr>
              <w:t>3</w:t>
            </w:r>
            <w:r w:rsidRPr="00B740CF">
              <w:rPr>
                <w:rFonts w:ascii="UD デジタル 教科書体 NK-R" w:eastAsia="UD デジタル 教科書体 NK-R"/>
                <w:sz w:val="18"/>
                <w:szCs w:val="18"/>
              </w:rPr>
              <w:t>9.1%</w:t>
            </w:r>
          </w:p>
        </w:tc>
        <w:tc>
          <w:tcPr>
            <w:tcW w:w="1389" w:type="dxa"/>
            <w:tcBorders>
              <w:top w:val="dashSmallGap" w:sz="4" w:space="0" w:color="auto"/>
              <w:bottom w:val="single" w:sz="4" w:space="0" w:color="auto"/>
            </w:tcBorders>
          </w:tcPr>
          <w:p w14:paraId="1107F961" w14:textId="438B25C4" w:rsidR="005551D7" w:rsidRPr="00B740CF" w:rsidRDefault="00B740CF" w:rsidP="00B740CF">
            <w:pPr>
              <w:jc w:val="right"/>
              <w:rPr>
                <w:rFonts w:ascii="UD デジタル 教科書体 NK-R" w:eastAsia="UD デジタル 教科書体 NK-R"/>
                <w:sz w:val="18"/>
                <w:szCs w:val="18"/>
              </w:rPr>
            </w:pPr>
            <w:r w:rsidRPr="00B740CF">
              <w:rPr>
                <w:rFonts w:ascii="UD デジタル 教科書体 NK-R" w:eastAsia="UD デジタル 教科書体 NK-R"/>
                <w:sz w:val="18"/>
                <w:szCs w:val="18"/>
              </w:rPr>
              <w:t>4.7%</w:t>
            </w:r>
          </w:p>
        </w:tc>
        <w:tc>
          <w:tcPr>
            <w:tcW w:w="1389" w:type="dxa"/>
            <w:tcBorders>
              <w:top w:val="dashSmallGap" w:sz="4" w:space="0" w:color="auto"/>
              <w:bottom w:val="single" w:sz="4" w:space="0" w:color="auto"/>
            </w:tcBorders>
          </w:tcPr>
          <w:p w14:paraId="79F6B6CE" w14:textId="423E983F" w:rsidR="005551D7" w:rsidRPr="00B740CF" w:rsidRDefault="00B740CF" w:rsidP="00B740CF">
            <w:pPr>
              <w:jc w:val="right"/>
              <w:rPr>
                <w:rFonts w:ascii="UD デジタル 教科書体 NK-R" w:eastAsia="UD デジタル 教科書体 NK-R"/>
                <w:sz w:val="18"/>
                <w:szCs w:val="18"/>
              </w:rPr>
            </w:pPr>
            <w:r w:rsidRPr="00B740CF">
              <w:rPr>
                <w:rFonts w:ascii="UD デジタル 教科書体 NK-R" w:eastAsia="UD デジタル 教科書体 NK-R"/>
                <w:sz w:val="18"/>
                <w:szCs w:val="18"/>
              </w:rPr>
              <w:t>55.9%</w:t>
            </w:r>
          </w:p>
        </w:tc>
        <w:tc>
          <w:tcPr>
            <w:tcW w:w="1390" w:type="dxa"/>
            <w:tcBorders>
              <w:top w:val="dashSmallGap" w:sz="4" w:space="0" w:color="auto"/>
              <w:bottom w:val="single" w:sz="4" w:space="0" w:color="auto"/>
            </w:tcBorders>
          </w:tcPr>
          <w:p w14:paraId="08D0025D" w14:textId="76638F9C" w:rsidR="005551D7" w:rsidRPr="00B740CF" w:rsidRDefault="00B740CF" w:rsidP="00B740CF">
            <w:pPr>
              <w:jc w:val="right"/>
              <w:rPr>
                <w:rFonts w:ascii="UD デジタル 教科書体 NK-R" w:eastAsia="UD デジタル 教科書体 NK-R"/>
                <w:sz w:val="18"/>
                <w:szCs w:val="18"/>
              </w:rPr>
            </w:pPr>
            <w:r w:rsidRPr="00B740CF">
              <w:rPr>
                <w:rFonts w:ascii="UD デジタル 教科書体 NK-R" w:eastAsia="UD デジタル 教科書体 NK-R"/>
                <w:sz w:val="18"/>
                <w:szCs w:val="18"/>
              </w:rPr>
              <w:t>0.3%</w:t>
            </w:r>
          </w:p>
        </w:tc>
      </w:tr>
      <w:tr w:rsidR="005551D7" w:rsidRPr="00412B5D" w14:paraId="6AFFB6F7" w14:textId="77777777" w:rsidTr="00F54E69">
        <w:trPr>
          <w:jc w:val="center"/>
        </w:trPr>
        <w:tc>
          <w:tcPr>
            <w:tcW w:w="1276" w:type="dxa"/>
            <w:vMerge w:val="restart"/>
            <w:vAlign w:val="center"/>
          </w:tcPr>
          <w:p w14:paraId="60F5B9B4" w14:textId="275823BA" w:rsidR="005551D7" w:rsidRPr="00412B5D" w:rsidRDefault="005551D7" w:rsidP="00412B5D">
            <w:pPr>
              <w:jc w:val="center"/>
              <w:rPr>
                <w:rFonts w:ascii="UD デジタル 教科書体 NK-R" w:eastAsia="UD デジタル 教科書体 NK-R"/>
              </w:rPr>
            </w:pPr>
            <w:r w:rsidRPr="00412B5D">
              <w:rPr>
                <w:rFonts w:ascii="UD デジタル 教科書体 NK-R" w:eastAsia="UD デジタル 教科書体 NK-R" w:hint="eastAsia"/>
              </w:rPr>
              <w:t>大阪府</w:t>
            </w:r>
          </w:p>
        </w:tc>
        <w:tc>
          <w:tcPr>
            <w:tcW w:w="1389" w:type="dxa"/>
            <w:tcBorders>
              <w:bottom w:val="dashSmallGap" w:sz="4" w:space="0" w:color="auto"/>
            </w:tcBorders>
          </w:tcPr>
          <w:p w14:paraId="4DE20EF9" w14:textId="4B1454BB" w:rsidR="005551D7" w:rsidRPr="00B740CF" w:rsidRDefault="00412B5D" w:rsidP="00733AF8">
            <w:pPr>
              <w:jc w:val="right"/>
              <w:rPr>
                <w:rFonts w:ascii="UD デジタル 教科書体 NK-R" w:eastAsia="UD デジタル 教科書体 NK-R"/>
                <w:sz w:val="18"/>
                <w:szCs w:val="18"/>
              </w:rPr>
            </w:pPr>
            <w:r w:rsidRPr="00B740CF">
              <w:rPr>
                <w:rFonts w:ascii="UD デジタル 教科書体 NK-R" w:eastAsia="UD デジタル 教科書体 NK-R" w:hint="eastAsia"/>
                <w:sz w:val="18"/>
                <w:szCs w:val="18"/>
              </w:rPr>
              <w:t>7</w:t>
            </w:r>
            <w:r w:rsidRPr="00B740CF">
              <w:rPr>
                <w:rFonts w:ascii="UD デジタル 教科書体 NK-R" w:eastAsia="UD デジタル 教科書体 NK-R"/>
                <w:sz w:val="18"/>
                <w:szCs w:val="18"/>
              </w:rPr>
              <w:t>01,900</w:t>
            </w:r>
          </w:p>
        </w:tc>
        <w:tc>
          <w:tcPr>
            <w:tcW w:w="1389" w:type="dxa"/>
            <w:tcBorders>
              <w:bottom w:val="dashSmallGap" w:sz="4" w:space="0" w:color="auto"/>
            </w:tcBorders>
          </w:tcPr>
          <w:p w14:paraId="74654577" w14:textId="15E58D0F" w:rsidR="005551D7" w:rsidRPr="00B740CF" w:rsidRDefault="00412B5D" w:rsidP="00733AF8">
            <w:pPr>
              <w:jc w:val="right"/>
              <w:rPr>
                <w:rFonts w:ascii="UD デジタル 教科書体 NK-R" w:eastAsia="UD デジタル 教科書体 NK-R"/>
                <w:sz w:val="18"/>
                <w:szCs w:val="18"/>
              </w:rPr>
            </w:pPr>
            <w:r w:rsidRPr="00B740CF">
              <w:rPr>
                <w:rFonts w:ascii="UD デジタル 教科書体 NK-R" w:eastAsia="UD デジタル 教科書体 NK-R" w:hint="eastAsia"/>
                <w:sz w:val="18"/>
                <w:szCs w:val="18"/>
              </w:rPr>
              <w:t>1</w:t>
            </w:r>
            <w:r w:rsidRPr="00B740CF">
              <w:rPr>
                <w:rFonts w:ascii="UD デジタル 教科書体 NK-R" w:eastAsia="UD デジタル 教科書体 NK-R"/>
                <w:sz w:val="18"/>
                <w:szCs w:val="18"/>
              </w:rPr>
              <w:t>38,500</w:t>
            </w:r>
          </w:p>
        </w:tc>
        <w:tc>
          <w:tcPr>
            <w:tcW w:w="1389" w:type="dxa"/>
            <w:tcBorders>
              <w:bottom w:val="dashSmallGap" w:sz="4" w:space="0" w:color="auto"/>
            </w:tcBorders>
          </w:tcPr>
          <w:p w14:paraId="6C26CC5B" w14:textId="462C71EA" w:rsidR="005551D7" w:rsidRPr="00B740CF" w:rsidRDefault="00412B5D" w:rsidP="00733AF8">
            <w:pPr>
              <w:jc w:val="right"/>
              <w:rPr>
                <w:rFonts w:ascii="UD デジタル 教科書体 NK-R" w:eastAsia="UD デジタル 教科書体 NK-R"/>
                <w:sz w:val="18"/>
                <w:szCs w:val="18"/>
              </w:rPr>
            </w:pPr>
            <w:r w:rsidRPr="00B740CF">
              <w:rPr>
                <w:rFonts w:ascii="UD デジタル 教科書体 NK-R" w:eastAsia="UD デジタル 教科書体 NK-R" w:hint="eastAsia"/>
                <w:sz w:val="18"/>
                <w:szCs w:val="18"/>
              </w:rPr>
              <w:t>4</w:t>
            </w:r>
            <w:r w:rsidRPr="00B740CF">
              <w:rPr>
                <w:rFonts w:ascii="UD デジタル 教科書体 NK-R" w:eastAsia="UD デジタル 教科書体 NK-R"/>
                <w:sz w:val="18"/>
                <w:szCs w:val="18"/>
              </w:rPr>
              <w:t>9,500</w:t>
            </w:r>
          </w:p>
        </w:tc>
        <w:tc>
          <w:tcPr>
            <w:tcW w:w="1389" w:type="dxa"/>
            <w:tcBorders>
              <w:bottom w:val="dashSmallGap" w:sz="4" w:space="0" w:color="auto"/>
            </w:tcBorders>
          </w:tcPr>
          <w:p w14:paraId="277AAF14" w14:textId="2EA02943" w:rsidR="005551D7" w:rsidRPr="00B740CF" w:rsidRDefault="00412B5D" w:rsidP="00733AF8">
            <w:pPr>
              <w:jc w:val="right"/>
              <w:rPr>
                <w:rFonts w:ascii="UD デジタル 教科書体 NK-R" w:eastAsia="UD デジタル 教科書体 NK-R"/>
                <w:sz w:val="18"/>
                <w:szCs w:val="18"/>
              </w:rPr>
            </w:pPr>
            <w:r w:rsidRPr="00B740CF">
              <w:rPr>
                <w:rFonts w:ascii="UD デジタル 教科書体 NK-R" w:eastAsia="UD デジタル 教科書体 NK-R" w:hint="eastAsia"/>
                <w:sz w:val="18"/>
                <w:szCs w:val="18"/>
              </w:rPr>
              <w:t>5</w:t>
            </w:r>
            <w:r w:rsidRPr="00B740CF">
              <w:rPr>
                <w:rFonts w:ascii="UD デジタル 教科書体 NK-R" w:eastAsia="UD デジタル 教科書体 NK-R"/>
                <w:sz w:val="18"/>
                <w:szCs w:val="18"/>
              </w:rPr>
              <w:t>12,100</w:t>
            </w:r>
          </w:p>
        </w:tc>
        <w:tc>
          <w:tcPr>
            <w:tcW w:w="1390" w:type="dxa"/>
            <w:tcBorders>
              <w:bottom w:val="dashSmallGap" w:sz="4" w:space="0" w:color="auto"/>
            </w:tcBorders>
          </w:tcPr>
          <w:p w14:paraId="289B5B06" w14:textId="4CA075FC" w:rsidR="005551D7" w:rsidRPr="00B740CF" w:rsidRDefault="00412B5D" w:rsidP="00733AF8">
            <w:pPr>
              <w:jc w:val="right"/>
              <w:rPr>
                <w:rFonts w:ascii="UD デジタル 教科書体 NK-R" w:eastAsia="UD デジタル 教科書体 NK-R"/>
                <w:sz w:val="18"/>
                <w:szCs w:val="18"/>
              </w:rPr>
            </w:pPr>
            <w:r w:rsidRPr="00B740CF">
              <w:rPr>
                <w:rFonts w:ascii="UD デジタル 教科書体 NK-R" w:eastAsia="UD デジタル 教科書体 NK-R" w:hint="eastAsia"/>
                <w:sz w:val="18"/>
                <w:szCs w:val="18"/>
              </w:rPr>
              <w:t>1</w:t>
            </w:r>
            <w:r w:rsidRPr="00B740CF">
              <w:rPr>
                <w:rFonts w:ascii="UD デジタル 教科書体 NK-R" w:eastAsia="UD デジタル 教科書体 NK-R"/>
                <w:sz w:val="18"/>
                <w:szCs w:val="18"/>
              </w:rPr>
              <w:t>,800</w:t>
            </w:r>
          </w:p>
        </w:tc>
      </w:tr>
      <w:tr w:rsidR="005551D7" w:rsidRPr="00412B5D" w14:paraId="16B21632" w14:textId="77777777" w:rsidTr="00F54E69">
        <w:trPr>
          <w:jc w:val="center"/>
        </w:trPr>
        <w:tc>
          <w:tcPr>
            <w:tcW w:w="1276" w:type="dxa"/>
            <w:vMerge/>
          </w:tcPr>
          <w:p w14:paraId="6F1B0E00" w14:textId="77777777" w:rsidR="005551D7" w:rsidRPr="00412B5D" w:rsidRDefault="005551D7" w:rsidP="00733AF8">
            <w:pPr>
              <w:jc w:val="right"/>
              <w:rPr>
                <w:rFonts w:ascii="UD デジタル 教科書体 NK-R" w:eastAsia="UD デジタル 教科書体 NK-R"/>
              </w:rPr>
            </w:pPr>
          </w:p>
        </w:tc>
        <w:tc>
          <w:tcPr>
            <w:tcW w:w="1389" w:type="dxa"/>
            <w:tcBorders>
              <w:top w:val="dashSmallGap" w:sz="4" w:space="0" w:color="auto"/>
            </w:tcBorders>
          </w:tcPr>
          <w:p w14:paraId="7BF501F8" w14:textId="1632C190" w:rsidR="005551D7" w:rsidRPr="00B740CF" w:rsidRDefault="00412B5D" w:rsidP="00733AF8">
            <w:pPr>
              <w:jc w:val="right"/>
              <w:rPr>
                <w:rFonts w:ascii="UD デジタル 教科書体 NK-R" w:eastAsia="UD デジタル 教科書体 NK-R"/>
                <w:sz w:val="18"/>
                <w:szCs w:val="18"/>
              </w:rPr>
            </w:pPr>
            <w:r w:rsidRPr="00B740CF">
              <w:rPr>
                <w:rFonts w:ascii="UD デジタル 教科書体 NK-R" w:eastAsia="UD デジタル 教科書体 NK-R" w:hint="eastAsia"/>
                <w:sz w:val="18"/>
                <w:szCs w:val="18"/>
              </w:rPr>
              <w:t>1</w:t>
            </w:r>
            <w:r w:rsidRPr="00B740CF">
              <w:rPr>
                <w:rFonts w:ascii="UD デジタル 教科書体 NK-R" w:eastAsia="UD デジタル 教科書体 NK-R"/>
                <w:sz w:val="18"/>
                <w:szCs w:val="18"/>
              </w:rPr>
              <w:t>00.0%</w:t>
            </w:r>
          </w:p>
        </w:tc>
        <w:tc>
          <w:tcPr>
            <w:tcW w:w="1389" w:type="dxa"/>
            <w:tcBorders>
              <w:top w:val="dashSmallGap" w:sz="4" w:space="0" w:color="auto"/>
            </w:tcBorders>
          </w:tcPr>
          <w:p w14:paraId="01597D8F" w14:textId="648954FF" w:rsidR="005551D7" w:rsidRPr="00B740CF" w:rsidRDefault="00B740CF" w:rsidP="00B740CF">
            <w:pPr>
              <w:jc w:val="right"/>
              <w:rPr>
                <w:rFonts w:ascii="UD デジタル 教科書体 NK-R" w:eastAsia="UD デジタル 教科書体 NK-R"/>
                <w:sz w:val="18"/>
                <w:szCs w:val="18"/>
              </w:rPr>
            </w:pPr>
            <w:r w:rsidRPr="00B740CF">
              <w:rPr>
                <w:rFonts w:ascii="UD デジタル 教科書体 NK-R" w:eastAsia="UD デジタル 教科書体 NK-R"/>
                <w:sz w:val="18"/>
                <w:szCs w:val="18"/>
              </w:rPr>
              <w:t>19.7%</w:t>
            </w:r>
          </w:p>
        </w:tc>
        <w:tc>
          <w:tcPr>
            <w:tcW w:w="1389" w:type="dxa"/>
            <w:tcBorders>
              <w:top w:val="dashSmallGap" w:sz="4" w:space="0" w:color="auto"/>
            </w:tcBorders>
          </w:tcPr>
          <w:p w14:paraId="6132912B" w14:textId="038EA843" w:rsidR="005551D7" w:rsidRPr="00B740CF" w:rsidRDefault="00B740CF" w:rsidP="00B740CF">
            <w:pPr>
              <w:jc w:val="right"/>
              <w:rPr>
                <w:rFonts w:ascii="UD デジタル 教科書体 NK-R" w:eastAsia="UD デジタル 教科書体 NK-R"/>
                <w:sz w:val="18"/>
                <w:szCs w:val="18"/>
              </w:rPr>
            </w:pPr>
            <w:r w:rsidRPr="00B740CF">
              <w:rPr>
                <w:rFonts w:ascii="UD デジタル 教科書体 NK-R" w:eastAsia="UD デジタル 教科書体 NK-R"/>
                <w:sz w:val="18"/>
                <w:szCs w:val="18"/>
              </w:rPr>
              <w:t>7.1%</w:t>
            </w:r>
          </w:p>
        </w:tc>
        <w:tc>
          <w:tcPr>
            <w:tcW w:w="1389" w:type="dxa"/>
            <w:tcBorders>
              <w:top w:val="dashSmallGap" w:sz="4" w:space="0" w:color="auto"/>
            </w:tcBorders>
          </w:tcPr>
          <w:p w14:paraId="6BF7FDA1" w14:textId="4220D0F1" w:rsidR="005551D7" w:rsidRPr="00B740CF" w:rsidRDefault="00B740CF" w:rsidP="00B740CF">
            <w:pPr>
              <w:jc w:val="right"/>
              <w:rPr>
                <w:rFonts w:ascii="UD デジタル 教科書体 NK-R" w:eastAsia="UD デジタル 教科書体 NK-R"/>
                <w:sz w:val="18"/>
                <w:szCs w:val="18"/>
              </w:rPr>
            </w:pPr>
            <w:r w:rsidRPr="00B740CF">
              <w:rPr>
                <w:rFonts w:ascii="UD デジタル 教科書体 NK-R" w:eastAsia="UD デジタル 教科書体 NK-R"/>
                <w:sz w:val="18"/>
                <w:szCs w:val="18"/>
              </w:rPr>
              <w:t>7</w:t>
            </w:r>
            <w:r w:rsidR="00986206">
              <w:rPr>
                <w:rFonts w:ascii="UD デジタル 教科書体 NK-R" w:eastAsia="UD デジタル 教科書体 NK-R"/>
                <w:sz w:val="18"/>
                <w:szCs w:val="18"/>
              </w:rPr>
              <w:t>2.9</w:t>
            </w:r>
            <w:r w:rsidRPr="00B740CF">
              <w:rPr>
                <w:rFonts w:ascii="UD デジタル 教科書体 NK-R" w:eastAsia="UD デジタル 教科書体 NK-R"/>
                <w:sz w:val="18"/>
                <w:szCs w:val="18"/>
              </w:rPr>
              <w:t>%</w:t>
            </w:r>
          </w:p>
        </w:tc>
        <w:tc>
          <w:tcPr>
            <w:tcW w:w="1390" w:type="dxa"/>
            <w:tcBorders>
              <w:top w:val="dashSmallGap" w:sz="4" w:space="0" w:color="auto"/>
            </w:tcBorders>
          </w:tcPr>
          <w:p w14:paraId="23C9FB15" w14:textId="7B4286E9" w:rsidR="005551D7" w:rsidRPr="00B740CF" w:rsidRDefault="00B740CF" w:rsidP="00733AF8">
            <w:pPr>
              <w:jc w:val="right"/>
              <w:rPr>
                <w:rFonts w:ascii="UD デジタル 教科書体 NK-R" w:eastAsia="UD デジタル 教科書体 NK-R"/>
                <w:sz w:val="18"/>
                <w:szCs w:val="18"/>
              </w:rPr>
            </w:pPr>
            <w:r w:rsidRPr="00B740CF">
              <w:rPr>
                <w:rFonts w:ascii="UD デジタル 教科書体 NK-R" w:eastAsia="UD デジタル 教科書体 NK-R"/>
                <w:sz w:val="18"/>
                <w:szCs w:val="18"/>
              </w:rPr>
              <w:t>0.3%</w:t>
            </w:r>
          </w:p>
        </w:tc>
      </w:tr>
    </w:tbl>
    <w:p w14:paraId="573E024A" w14:textId="17F0039A" w:rsidR="00A3759D" w:rsidRPr="00D8059D" w:rsidRDefault="00A3759D" w:rsidP="00A3759D">
      <w:pPr>
        <w:jc w:val="right"/>
        <w:rPr>
          <w:rFonts w:ascii="UD デジタル 教科書体 NK-R" w:eastAsia="UD デジタル 教科書体 NK-R"/>
          <w:sz w:val="18"/>
        </w:rPr>
      </w:pPr>
      <w:r w:rsidRPr="00D8059D">
        <w:rPr>
          <w:rFonts w:ascii="UD デジタル 教科書体 NK-R" w:eastAsia="UD デジタル 教科書体 NK-R" w:hint="eastAsia"/>
          <w:sz w:val="18"/>
        </w:rPr>
        <w:t>出典：</w:t>
      </w:r>
      <w:r>
        <w:rPr>
          <w:rFonts w:ascii="UD デジタル 教科書体 NK-R" w:eastAsia="UD デジタル 教科書体 NK-R" w:hint="eastAsia"/>
          <w:sz w:val="18"/>
        </w:rPr>
        <w:t>令和５年</w:t>
      </w:r>
      <w:r w:rsidRPr="00D8059D">
        <w:rPr>
          <w:rFonts w:ascii="UD デジタル 教科書体 NK-R" w:eastAsia="UD デジタル 教科書体 NK-R" w:hint="eastAsia"/>
          <w:sz w:val="18"/>
        </w:rPr>
        <w:t>住宅・土地統計調査（総務省）</w:t>
      </w:r>
    </w:p>
    <w:p w14:paraId="7B7C521C" w14:textId="4652479D" w:rsidR="001C1807" w:rsidRDefault="001C1807" w:rsidP="00733AF8">
      <w:pPr>
        <w:jc w:val="right"/>
        <w:rPr>
          <w:rFonts w:ascii="UD デジタル 教科書体 NK-R" w:eastAsia="UD デジタル 教科書体 NK-R"/>
        </w:rPr>
      </w:pPr>
    </w:p>
    <w:p w14:paraId="5D9219BD" w14:textId="48F26158" w:rsidR="007927CA" w:rsidRDefault="007927CA" w:rsidP="00733AF8">
      <w:pPr>
        <w:jc w:val="right"/>
        <w:rPr>
          <w:rFonts w:ascii="UD デジタル 教科書体 NK-R" w:eastAsia="UD デジタル 教科書体 NK-R"/>
        </w:rPr>
      </w:pPr>
    </w:p>
    <w:p w14:paraId="158D4636" w14:textId="67CB45E7" w:rsidR="007927CA" w:rsidRDefault="007927CA" w:rsidP="00733AF8">
      <w:pPr>
        <w:jc w:val="right"/>
        <w:rPr>
          <w:rFonts w:ascii="UD デジタル 教科書体 NK-R" w:eastAsia="UD デジタル 教科書体 NK-R"/>
        </w:rPr>
      </w:pPr>
    </w:p>
    <w:p w14:paraId="7C45A946" w14:textId="177BD406" w:rsidR="007927CA" w:rsidRDefault="007927CA" w:rsidP="00733AF8">
      <w:pPr>
        <w:jc w:val="right"/>
        <w:rPr>
          <w:rFonts w:ascii="UD デジタル 教科書体 NK-R" w:eastAsia="UD デジタル 教科書体 NK-R"/>
        </w:rPr>
      </w:pPr>
    </w:p>
    <w:p w14:paraId="0481ABBF" w14:textId="77777777" w:rsidR="007927CA" w:rsidRDefault="007927CA" w:rsidP="00733AF8">
      <w:pPr>
        <w:jc w:val="right"/>
        <w:rPr>
          <w:rFonts w:ascii="UD デジタル 教科書体 NK-R" w:eastAsia="UD デジタル 教科書体 NK-R"/>
        </w:rPr>
      </w:pPr>
    </w:p>
    <w:p w14:paraId="2540E6F9" w14:textId="005B766A" w:rsidR="00BF2D5D" w:rsidRDefault="00BF2D5D" w:rsidP="00BF2D5D">
      <w:pPr>
        <w:jc w:val="left"/>
        <w:rPr>
          <w:rFonts w:ascii="UD デジタル 教科書体 NK-R" w:eastAsia="UD デジタル 教科書体 NK-R"/>
        </w:rPr>
      </w:pPr>
      <w:r w:rsidRPr="008039E7">
        <w:rPr>
          <w:rFonts w:ascii="UD デジタル 教科書体 NK-R" w:eastAsia="UD デジタル 教科書体 NK-R" w:hint="eastAsia"/>
        </w:rPr>
        <w:lastRenderedPageBreak/>
        <w:t>キ　特定空家等及び管理不全空家等の</w:t>
      </w:r>
      <w:bookmarkStart w:id="17" w:name="_Hlk224129962"/>
      <w:r w:rsidRPr="008039E7">
        <w:rPr>
          <w:rFonts w:ascii="UD デジタル 教科書体 NK-R" w:eastAsia="UD デジタル 教科書体 NK-R" w:hint="eastAsia"/>
        </w:rPr>
        <w:t>除却や修繕等の数</w:t>
      </w:r>
      <w:bookmarkEnd w:id="17"/>
      <w:r w:rsidRPr="008039E7">
        <w:rPr>
          <w:rFonts w:ascii="UD デジタル 教科書体 NK-R" w:eastAsia="UD デジタル 教科書体 NK-R" w:hint="eastAsia"/>
        </w:rPr>
        <w:t>（累計）</w:t>
      </w:r>
    </w:p>
    <w:p w14:paraId="100CAE1B" w14:textId="51800000" w:rsidR="003E09DC" w:rsidRDefault="003E09DC" w:rsidP="00BF2D5D">
      <w:pPr>
        <w:jc w:val="left"/>
        <w:rPr>
          <w:rFonts w:ascii="UD デジタル 教科書体 NK-R" w:eastAsia="UD デジタル 教科書体 NK-R"/>
        </w:rPr>
      </w:pPr>
    </w:p>
    <w:p w14:paraId="368CD0B3" w14:textId="6CA840D3" w:rsidR="003E09DC" w:rsidRDefault="003E09DC" w:rsidP="0074140E">
      <w:pPr>
        <w:jc w:val="center"/>
        <w:rPr>
          <w:rFonts w:ascii="UD デジタル 教科書体 NK-R" w:eastAsia="UD デジタル 教科書体 NK-R"/>
        </w:rPr>
      </w:pPr>
      <w:bookmarkStart w:id="18" w:name="_Hlk224130653"/>
      <w:r w:rsidRPr="00DB1FE9">
        <w:rPr>
          <w:rFonts w:ascii="UD デジタル 教科書体 NK-R" w:eastAsia="UD デジタル 教科書体 NK-R" w:hint="eastAsia"/>
        </w:rPr>
        <w:t>図</w:t>
      </w:r>
      <w:r w:rsidR="0074140E" w:rsidRPr="00DB1FE9">
        <w:rPr>
          <w:rFonts w:ascii="UD デジタル 教科書体 NK-R" w:eastAsia="UD デジタル 教科書体 NK-R" w:hint="eastAsia"/>
        </w:rPr>
        <w:t>７</w:t>
      </w:r>
      <w:r w:rsidRPr="00DB1FE9">
        <w:rPr>
          <w:rFonts w:ascii="UD デジタル 教科書体 NK-R" w:eastAsia="UD デジタル 教科書体 NK-R" w:hint="eastAsia"/>
        </w:rPr>
        <w:t xml:space="preserve">　除却や修繕等の数</w:t>
      </w:r>
    </w:p>
    <w:bookmarkEnd w:id="18"/>
    <w:p w14:paraId="120A43B9" w14:textId="779E19BD" w:rsidR="00FB74DE" w:rsidRDefault="00431A75" w:rsidP="00BF2D5D">
      <w:pPr>
        <w:jc w:val="left"/>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737088" behindDoc="0" locked="0" layoutInCell="1" allowOverlap="1" wp14:anchorId="2B7F2913" wp14:editId="78BA6D8B">
                <wp:simplePos x="0" y="0"/>
                <wp:positionH relativeFrom="column">
                  <wp:posOffset>5284470</wp:posOffset>
                </wp:positionH>
                <wp:positionV relativeFrom="paragraph">
                  <wp:posOffset>198120</wp:posOffset>
                </wp:positionV>
                <wp:extent cx="653143" cy="277133"/>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3143" cy="277133"/>
                        </a:xfrm>
                        <a:prstGeom prst="rect">
                          <a:avLst/>
                        </a:prstGeom>
                        <a:noFill/>
                        <a:ln w="6350">
                          <a:noFill/>
                        </a:ln>
                      </wps:spPr>
                      <wps:txbx>
                        <w:txbxContent>
                          <w:p w14:paraId="5ED232A4" w14:textId="5EC6CDEF" w:rsidR="00CA57F2" w:rsidRPr="006B43A6" w:rsidRDefault="00CA57F2" w:rsidP="00CA57F2">
                            <w:pPr>
                              <w:rPr>
                                <w:rFonts w:ascii="UD デジタル 教科書体 NK-R" w:eastAsia="UD デジタル 教科書体 NK-R"/>
                                <w:sz w:val="18"/>
                                <w:szCs w:val="18"/>
                              </w:rPr>
                            </w:pPr>
                            <w:r w:rsidRPr="006B43A6">
                              <w:rPr>
                                <w:rFonts w:ascii="UD デジタル 教科書体 NK-R" w:eastAsia="UD デジタル 教科書体 NK-R" w:hint="eastAsia"/>
                                <w:sz w:val="18"/>
                                <w:szCs w:val="18"/>
                              </w:rPr>
                              <w:t>1</w:t>
                            </w:r>
                            <w:r>
                              <w:rPr>
                                <w:rFonts w:ascii="UD デジタル 教科書体 NK-R" w:eastAsia="UD デジタル 教科書体 NK-R"/>
                                <w:sz w:val="18"/>
                                <w:szCs w:val="18"/>
                              </w:rPr>
                              <w:t>5</w:t>
                            </w:r>
                            <w:r w:rsidRPr="006B43A6">
                              <w:rPr>
                                <w:rFonts w:ascii="UD デジタル 教科書体 NK-R" w:eastAsia="UD デジタル 教科書体 NK-R" w:hint="eastAsia"/>
                                <w:sz w:val="18"/>
                                <w:szCs w:val="18"/>
                              </w:rPr>
                              <w:t>,</w:t>
                            </w:r>
                            <w:r>
                              <w:rPr>
                                <w:rFonts w:ascii="UD デジタル 教科書体 NK-R" w:eastAsia="UD デジタル 教科書体 NK-R"/>
                                <w:sz w:val="18"/>
                                <w:szCs w:val="18"/>
                              </w:rPr>
                              <w:t>03</w:t>
                            </w:r>
                            <w:r w:rsidRPr="006B43A6">
                              <w:rPr>
                                <w:rFonts w:ascii="UD デジタル 教科書体 NK-R" w:eastAsia="UD デジタル 教科書体 NK-R" w:hint="eastAsia"/>
                                <w:sz w:val="18"/>
                                <w:szCs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F2913" id="テキスト ボックス 16" o:spid="_x0000_s1040" type="#_x0000_t202" style="position:absolute;margin-left:416.1pt;margin-top:15.6pt;width:51.45pt;height:2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" filled="f" stroked="f" strokeweight=".5pt">
                <v:textbox>
                  <w:txbxContent>
                    <w:p w14:paraId="5ED232A4" w14:textId="5EC6CDEF" w:rsidR="00CA57F2" w:rsidRPr="006B43A6" w:rsidRDefault="00CA57F2" w:rsidP="00CA57F2">
                      <w:pPr>
                        <w:rPr>
                          <w:rFonts w:ascii="UD デジタル 教科書体 NK-R" w:eastAsia="UD デジタル 教科書体 NK-R"/>
                          <w:sz w:val="18"/>
                          <w:szCs w:val="18"/>
                        </w:rPr>
                      </w:pPr>
                      <w:r w:rsidRPr="006B43A6">
                        <w:rPr>
                          <w:rFonts w:ascii="UD デジタル 教科書体 NK-R" w:eastAsia="UD デジタル 教科書体 NK-R" w:hint="eastAsia"/>
                          <w:sz w:val="18"/>
                          <w:szCs w:val="18"/>
                        </w:rPr>
                        <w:t>1</w:t>
                      </w:r>
                      <w:r>
                        <w:rPr>
                          <w:rFonts w:ascii="UD デジタル 教科書体 NK-R" w:eastAsia="UD デジタル 教科書体 NK-R"/>
                          <w:sz w:val="18"/>
                          <w:szCs w:val="18"/>
                        </w:rPr>
                        <w:t>5</w:t>
                      </w:r>
                      <w:r w:rsidRPr="006B43A6">
                        <w:rPr>
                          <w:rFonts w:ascii="UD デジタル 教科書体 NK-R" w:eastAsia="UD デジタル 教科書体 NK-R" w:hint="eastAsia"/>
                          <w:sz w:val="18"/>
                          <w:szCs w:val="18"/>
                        </w:rPr>
                        <w:t>,</w:t>
                      </w:r>
                      <w:r>
                        <w:rPr>
                          <w:rFonts w:ascii="UD デジタル 教科書体 NK-R" w:eastAsia="UD デジタル 教科書体 NK-R"/>
                          <w:sz w:val="18"/>
                          <w:szCs w:val="18"/>
                        </w:rPr>
                        <w:t>03</w:t>
                      </w:r>
                      <w:r w:rsidRPr="006B43A6">
                        <w:rPr>
                          <w:rFonts w:ascii="UD デジタル 教科書体 NK-R" w:eastAsia="UD デジタル 教科書体 NK-R" w:hint="eastAsia"/>
                          <w:sz w:val="18"/>
                          <w:szCs w:val="18"/>
                        </w:rPr>
                        <w:t>9</w:t>
                      </w:r>
                    </w:p>
                  </w:txbxContent>
                </v:textbox>
              </v:shape>
            </w:pict>
          </mc:Fallback>
        </mc:AlternateContent>
      </w:r>
      <w:r>
        <w:rPr>
          <w:rFonts w:ascii="UD デジタル 教科書体 NK-R" w:eastAsia="UD デジタル 教科書体 NK-R" w:hint="eastAsia"/>
          <w:noProof/>
        </w:rPr>
        <mc:AlternateContent>
          <mc:Choice Requires="wps">
            <w:drawing>
              <wp:anchor distT="0" distB="0" distL="114300" distR="114300" simplePos="0" relativeHeight="251732992" behindDoc="0" locked="0" layoutInCell="1" allowOverlap="1" wp14:anchorId="3A191F36" wp14:editId="02848CFF">
                <wp:simplePos x="0" y="0"/>
                <wp:positionH relativeFrom="column">
                  <wp:posOffset>46990</wp:posOffset>
                </wp:positionH>
                <wp:positionV relativeFrom="paragraph">
                  <wp:posOffset>27940</wp:posOffset>
                </wp:positionV>
                <wp:extent cx="538842" cy="255814"/>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38842" cy="255814"/>
                        </a:xfrm>
                        <a:prstGeom prst="rect">
                          <a:avLst/>
                        </a:prstGeom>
                        <a:solidFill>
                          <a:schemeClr val="lt1"/>
                        </a:solidFill>
                        <a:ln w="6350">
                          <a:noFill/>
                        </a:ln>
                      </wps:spPr>
                      <wps:txbx>
                        <w:txbxContent>
                          <w:p w14:paraId="5021000D" w14:textId="30C4CE63" w:rsidR="00173A08" w:rsidRPr="006B43A6" w:rsidRDefault="00173A08" w:rsidP="00173A08">
                            <w:pPr>
                              <w:rPr>
                                <w:rFonts w:ascii="UD デジタル 教科書体 NK-R" w:eastAsia="UD デジタル 教科書体 NK-R"/>
                                <w:sz w:val="18"/>
                                <w:szCs w:val="18"/>
                              </w:rPr>
                            </w:pPr>
                            <w:r w:rsidRPr="006B43A6">
                              <w:rPr>
                                <w:rFonts w:ascii="UD デジタル 教科書体 NK-R" w:eastAsia="UD デジタル 教科書体 NK-R" w:hint="eastAsia"/>
                                <w:sz w:val="18"/>
                                <w:szCs w:val="18"/>
                              </w:rPr>
                              <w:t>（</w:t>
                            </w:r>
                            <w:r w:rsidR="00431A75">
                              <w:rPr>
                                <w:rFonts w:ascii="UD デジタル 教科書体 NK-R" w:eastAsia="UD デジタル 教科書体 NK-R" w:hint="eastAsia"/>
                                <w:sz w:val="18"/>
                                <w:szCs w:val="18"/>
                              </w:rPr>
                              <w:t>件</w:t>
                            </w:r>
                            <w:r w:rsidRPr="006B43A6">
                              <w:rPr>
                                <w:rFonts w:ascii="UD デジタル 教科書体 NK-R" w:eastAsia="UD デジタル 教科書体 NK-R"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91F36" id="テキスト ボックス 15" o:spid="_x0000_s1041" type="#_x0000_t202" style="position:absolute;margin-left:3.7pt;margin-top:2.2pt;width:42.45pt;height:20.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" fillcolor="white [3201]" stroked="f" strokeweight=".5pt">
                <v:textbox>
                  <w:txbxContent>
                    <w:p w14:paraId="5021000D" w14:textId="30C4CE63" w:rsidR="00173A08" w:rsidRPr="006B43A6" w:rsidRDefault="00173A08" w:rsidP="00173A08">
                      <w:pPr>
                        <w:rPr>
                          <w:rFonts w:ascii="UD デジタル 教科書体 NK-R" w:eastAsia="UD デジタル 教科書体 NK-R"/>
                          <w:sz w:val="18"/>
                          <w:szCs w:val="18"/>
                        </w:rPr>
                      </w:pPr>
                      <w:r w:rsidRPr="006B43A6">
                        <w:rPr>
                          <w:rFonts w:ascii="UD デジタル 教科書体 NK-R" w:eastAsia="UD デジタル 教科書体 NK-R" w:hint="eastAsia"/>
                          <w:sz w:val="18"/>
                          <w:szCs w:val="18"/>
                        </w:rPr>
                        <w:t>（</w:t>
                      </w:r>
                      <w:r w:rsidR="00431A75">
                        <w:rPr>
                          <w:rFonts w:ascii="UD デジタル 教科書体 NK-R" w:eastAsia="UD デジタル 教科書体 NK-R" w:hint="eastAsia"/>
                          <w:sz w:val="18"/>
                          <w:szCs w:val="18"/>
                        </w:rPr>
                        <w:t>件</w:t>
                      </w:r>
                      <w:r w:rsidRPr="006B43A6">
                        <w:rPr>
                          <w:rFonts w:ascii="UD デジタル 教科書体 NK-R" w:eastAsia="UD デジタル 教科書体 NK-R" w:hint="eastAsia"/>
                          <w:sz w:val="18"/>
                          <w:szCs w:val="18"/>
                        </w:rPr>
                        <w:t>）</w:t>
                      </w:r>
                    </w:p>
                  </w:txbxContent>
                </v:textbox>
              </v:shape>
            </w:pict>
          </mc:Fallback>
        </mc:AlternateContent>
      </w:r>
    </w:p>
    <w:p w14:paraId="64E9F78C" w14:textId="23C9B225" w:rsidR="00FB07AE" w:rsidRDefault="00431A75" w:rsidP="00CA57F2">
      <w:pPr>
        <w:jc w:val="center"/>
        <w:rPr>
          <w:rFonts w:ascii="UD デジタル 教科書体 NK-R" w:eastAsia="UD デジタル 教科書体 NK-R"/>
          <w:sz w:val="12"/>
          <w:szCs w:val="12"/>
        </w:rPr>
      </w:pPr>
      <w:r>
        <w:rPr>
          <w:rFonts w:ascii="UD デジタル 教科書体 NK-R" w:eastAsia="UD デジタル 教科書体 NK-R" w:hint="eastAsia"/>
          <w:noProof/>
        </w:rPr>
        <mc:AlternateContent>
          <mc:Choice Requires="wps">
            <w:drawing>
              <wp:anchor distT="0" distB="0" distL="114300" distR="114300" simplePos="0" relativeHeight="251727871" behindDoc="0" locked="0" layoutInCell="1" allowOverlap="1" wp14:anchorId="1F4AA52F" wp14:editId="35371372">
                <wp:simplePos x="0" y="0"/>
                <wp:positionH relativeFrom="column">
                  <wp:posOffset>4180840</wp:posOffset>
                </wp:positionH>
                <wp:positionV relativeFrom="paragraph">
                  <wp:posOffset>191135</wp:posOffset>
                </wp:positionV>
                <wp:extent cx="653143" cy="277133"/>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53143" cy="277133"/>
                        </a:xfrm>
                        <a:prstGeom prst="rect">
                          <a:avLst/>
                        </a:prstGeom>
                        <a:noFill/>
                        <a:ln w="6350">
                          <a:noFill/>
                        </a:ln>
                      </wps:spPr>
                      <wps:txbx>
                        <w:txbxContent>
                          <w:p w14:paraId="4A58F406" w14:textId="12C509F8" w:rsidR="00173A08" w:rsidRPr="006B43A6" w:rsidRDefault="00173A08" w:rsidP="00173A08">
                            <w:pPr>
                              <w:rPr>
                                <w:rFonts w:ascii="UD デジタル 教科書体 NK-R" w:eastAsia="UD デジタル 教科書体 NK-R"/>
                                <w:sz w:val="18"/>
                                <w:szCs w:val="18"/>
                              </w:rPr>
                            </w:pPr>
                            <w:r w:rsidRPr="006B43A6">
                              <w:rPr>
                                <w:rFonts w:ascii="UD デジタル 教科書体 NK-R" w:eastAsia="UD デジタル 教科書体 NK-R" w:hint="eastAsia"/>
                                <w:sz w:val="18"/>
                                <w:szCs w:val="18"/>
                              </w:rPr>
                              <w:t>13,919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AA52F" id="テキスト ボックス 10" o:spid="_x0000_s1042" type="#_x0000_t202" style="position:absolute;left:0;text-align:left;margin-left:329.2pt;margin-top:15.05pt;width:51.45pt;height:21.8pt;z-index:251727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" filled="f" stroked="f" strokeweight=".5pt">
                <v:textbox>
                  <w:txbxContent>
                    <w:p w14:paraId="4A58F406" w14:textId="12C509F8" w:rsidR="00173A08" w:rsidRPr="006B43A6" w:rsidRDefault="00173A08" w:rsidP="00173A08">
                      <w:pPr>
                        <w:rPr>
                          <w:rFonts w:ascii="UD デジタル 教科書体 NK-R" w:eastAsia="UD デジタル 教科書体 NK-R"/>
                          <w:sz w:val="18"/>
                          <w:szCs w:val="18"/>
                        </w:rPr>
                      </w:pPr>
                      <w:r w:rsidRPr="006B43A6">
                        <w:rPr>
                          <w:rFonts w:ascii="UD デジタル 教科書体 NK-R" w:eastAsia="UD デジタル 教科書体 NK-R" w:hint="eastAsia"/>
                          <w:sz w:val="18"/>
                          <w:szCs w:val="18"/>
                        </w:rPr>
                        <w:t>13,919</w:t>
                      </w:r>
                    </w:p>
                  </w:txbxContent>
                </v:textbox>
              </v:shape>
            </w:pict>
          </mc:Fallback>
        </mc:AlternateContent>
      </w:r>
      <w:r>
        <w:rPr>
          <w:rFonts w:ascii="UD デジタル 教科書体 NK-R" w:eastAsia="UD デジタル 教科書体 NK-R" w:hint="eastAsia"/>
          <w:noProof/>
        </w:rPr>
        <mc:AlternateContent>
          <mc:Choice Requires="wps">
            <w:drawing>
              <wp:anchor distT="0" distB="0" distL="114300" distR="114300" simplePos="0" relativeHeight="251728896" behindDoc="0" locked="0" layoutInCell="1" allowOverlap="1" wp14:anchorId="3068F7AB" wp14:editId="667B9E1E">
                <wp:simplePos x="0" y="0"/>
                <wp:positionH relativeFrom="column">
                  <wp:posOffset>3066415</wp:posOffset>
                </wp:positionH>
                <wp:positionV relativeFrom="paragraph">
                  <wp:posOffset>405765</wp:posOffset>
                </wp:positionV>
                <wp:extent cx="652780" cy="2667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52780" cy="266700"/>
                        </a:xfrm>
                        <a:prstGeom prst="rect">
                          <a:avLst/>
                        </a:prstGeom>
                        <a:solidFill>
                          <a:schemeClr val="lt1"/>
                        </a:solidFill>
                        <a:ln w="6350">
                          <a:noFill/>
                        </a:ln>
                      </wps:spPr>
                      <wps:txbx>
                        <w:txbxContent>
                          <w:p w14:paraId="725DC0B9" w14:textId="5C775E03" w:rsidR="00173A08" w:rsidRPr="006B43A6" w:rsidRDefault="00173A08" w:rsidP="00173A08">
                            <w:pPr>
                              <w:rPr>
                                <w:rFonts w:ascii="UD デジタル 教科書体 NK-R" w:eastAsia="UD デジタル 教科書体 NK-R"/>
                                <w:sz w:val="18"/>
                                <w:szCs w:val="18"/>
                              </w:rPr>
                            </w:pPr>
                            <w:r w:rsidRPr="006B43A6">
                              <w:rPr>
                                <w:rFonts w:ascii="UD デジタル 教科書体 NK-R" w:eastAsia="UD デジタル 教科書体 NK-R" w:hint="eastAsia"/>
                                <w:sz w:val="18"/>
                                <w:szCs w:val="18"/>
                              </w:rPr>
                              <w:t>12,232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8F7AB" id="テキスト ボックス 9" o:spid="_x0000_s1043" type="#_x0000_t202" style="position:absolute;left:0;text-align:left;margin-left:241.45pt;margin-top:31.95pt;width:51.4pt;height:2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" fillcolor="white [3201]" stroked="f" strokeweight=".5pt">
                <v:textbox>
                  <w:txbxContent>
                    <w:p w14:paraId="725DC0B9" w14:textId="5C775E03" w:rsidR="00173A08" w:rsidRPr="006B43A6" w:rsidRDefault="00173A08" w:rsidP="00173A08">
                      <w:pPr>
                        <w:rPr>
                          <w:rFonts w:ascii="UD デジタル 教科書体 NK-R" w:eastAsia="UD デジタル 教科書体 NK-R"/>
                          <w:sz w:val="18"/>
                          <w:szCs w:val="18"/>
                        </w:rPr>
                      </w:pPr>
                      <w:r w:rsidRPr="006B43A6">
                        <w:rPr>
                          <w:rFonts w:ascii="UD デジタル 教科書体 NK-R" w:eastAsia="UD デジタル 教科書体 NK-R" w:hint="eastAsia"/>
                          <w:sz w:val="18"/>
                          <w:szCs w:val="18"/>
                        </w:rPr>
                        <w:t>12,232</w:t>
                      </w:r>
                    </w:p>
                  </w:txbxContent>
                </v:textbox>
              </v:shape>
            </w:pict>
          </mc:Fallback>
        </mc:AlternateContent>
      </w:r>
      <w:r>
        <w:rPr>
          <w:rFonts w:ascii="UD デジタル 教科書体 NK-R" w:eastAsia="UD デジタル 教科書体 NK-R" w:hint="eastAsia"/>
          <w:noProof/>
        </w:rPr>
        <mc:AlternateContent>
          <mc:Choice Requires="wps">
            <w:drawing>
              <wp:anchor distT="0" distB="0" distL="114300" distR="114300" simplePos="0" relativeHeight="251726848" behindDoc="0" locked="0" layoutInCell="1" allowOverlap="1" wp14:anchorId="613A58F9" wp14:editId="0B7D90B7">
                <wp:simplePos x="0" y="0"/>
                <wp:positionH relativeFrom="column">
                  <wp:posOffset>1993265</wp:posOffset>
                </wp:positionH>
                <wp:positionV relativeFrom="paragraph">
                  <wp:posOffset>826770</wp:posOffset>
                </wp:positionV>
                <wp:extent cx="593090" cy="2667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93090" cy="266700"/>
                        </a:xfrm>
                        <a:prstGeom prst="rect">
                          <a:avLst/>
                        </a:prstGeom>
                        <a:solidFill>
                          <a:schemeClr val="lt1"/>
                        </a:solidFill>
                        <a:ln w="6350">
                          <a:noFill/>
                        </a:ln>
                      </wps:spPr>
                      <wps:txbx>
                        <w:txbxContent>
                          <w:p w14:paraId="79C01D50" w14:textId="2EF11BF0" w:rsidR="00173A08" w:rsidRPr="006B43A6" w:rsidRDefault="00173A08" w:rsidP="00173A08">
                            <w:pPr>
                              <w:rPr>
                                <w:rFonts w:ascii="UD デジタル 教科書体 NK-R" w:eastAsia="UD デジタル 教科書体 NK-R"/>
                                <w:sz w:val="18"/>
                                <w:szCs w:val="18"/>
                              </w:rPr>
                            </w:pPr>
                            <w:r w:rsidRPr="006B43A6">
                              <w:rPr>
                                <w:rFonts w:ascii="UD デジタル 教科書体 NK-R" w:eastAsia="UD デジタル 教科書体 NK-R" w:hint="eastAsia"/>
                                <w:sz w:val="18"/>
                                <w:szCs w:val="18"/>
                              </w:rPr>
                              <w:t>9.293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A58F9" id="テキスト ボックス 8" o:spid="_x0000_s1044" type="#_x0000_t202" style="position:absolute;left:0;text-align:left;margin-left:156.95pt;margin-top:65.1pt;width:46.7pt;height: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" fillcolor="white [3201]" stroked="f" strokeweight=".5pt">
                <v:textbox>
                  <w:txbxContent>
                    <w:p w14:paraId="79C01D50" w14:textId="2EF11BF0" w:rsidR="00173A08" w:rsidRPr="006B43A6" w:rsidRDefault="00173A08" w:rsidP="00173A08">
                      <w:pPr>
                        <w:rPr>
                          <w:rFonts w:ascii="UD デジタル 教科書体 NK-R" w:eastAsia="UD デジタル 教科書体 NK-R"/>
                          <w:sz w:val="18"/>
                          <w:szCs w:val="18"/>
                        </w:rPr>
                      </w:pPr>
                      <w:r w:rsidRPr="006B43A6">
                        <w:rPr>
                          <w:rFonts w:ascii="UD デジタル 教科書体 NK-R" w:eastAsia="UD デジタル 教科書体 NK-R" w:hint="eastAsia"/>
                          <w:sz w:val="18"/>
                          <w:szCs w:val="18"/>
                        </w:rPr>
                        <w:t>9.293</w:t>
                      </w:r>
                    </w:p>
                  </w:txbxContent>
                </v:textbox>
              </v:shape>
            </w:pict>
          </mc:Fallback>
        </mc:AlternateContent>
      </w:r>
      <w:r>
        <w:rPr>
          <w:rFonts w:ascii="UD デジタル 教科書体 NK-R" w:eastAsia="UD デジタル 教科書体 NK-R" w:hint="eastAsia"/>
          <w:noProof/>
        </w:rPr>
        <mc:AlternateContent>
          <mc:Choice Requires="wps">
            <w:drawing>
              <wp:anchor distT="0" distB="0" distL="114300" distR="114300" simplePos="0" relativeHeight="251724800" behindDoc="0" locked="0" layoutInCell="1" allowOverlap="1" wp14:anchorId="4A367DF2" wp14:editId="738F45C9">
                <wp:simplePos x="0" y="0"/>
                <wp:positionH relativeFrom="column">
                  <wp:posOffset>880110</wp:posOffset>
                </wp:positionH>
                <wp:positionV relativeFrom="paragraph">
                  <wp:posOffset>991235</wp:posOffset>
                </wp:positionV>
                <wp:extent cx="555171" cy="2667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55171" cy="266700"/>
                        </a:xfrm>
                        <a:prstGeom prst="rect">
                          <a:avLst/>
                        </a:prstGeom>
                        <a:solidFill>
                          <a:schemeClr val="lt1"/>
                        </a:solidFill>
                        <a:ln w="6350">
                          <a:noFill/>
                        </a:ln>
                      </wps:spPr>
                      <wps:txbx>
                        <w:txbxContent>
                          <w:p w14:paraId="24D13EE8" w14:textId="6A46B942" w:rsidR="00FB74DE" w:rsidRPr="006B43A6" w:rsidRDefault="00FB74DE">
                            <w:pPr>
                              <w:rPr>
                                <w:rFonts w:ascii="UD デジタル 教科書体 NK-R" w:eastAsia="UD デジタル 教科書体 NK-R"/>
                                <w:sz w:val="18"/>
                                <w:szCs w:val="18"/>
                              </w:rPr>
                            </w:pPr>
                            <w:r w:rsidRPr="006B43A6">
                              <w:rPr>
                                <w:rFonts w:ascii="UD デジタル 教科書体 NK-R" w:eastAsia="UD デジタル 教科書体 NK-R" w:hint="eastAsia"/>
                                <w:sz w:val="18"/>
                                <w:szCs w:val="18"/>
                              </w:rPr>
                              <w:t>7,</w:t>
                            </w:r>
                            <w:r w:rsidR="00173A08" w:rsidRPr="006B43A6">
                              <w:rPr>
                                <w:rFonts w:ascii="UD デジタル 教科書体 NK-R" w:eastAsia="UD デジタル 教科書体 NK-R" w:hint="eastAsia"/>
                                <w:sz w:val="18"/>
                                <w:szCs w:val="18"/>
                              </w:rPr>
                              <w:t>7</w:t>
                            </w:r>
                            <w:r w:rsidRPr="006B43A6">
                              <w:rPr>
                                <w:rFonts w:ascii="UD デジタル 教科書体 NK-R" w:eastAsia="UD デジタル 教科書体 NK-R" w:hint="eastAsia"/>
                                <w:sz w:val="18"/>
                                <w:szCs w:val="18"/>
                              </w:rPr>
                              <w:t>0</w:t>
                            </w:r>
                            <w:r w:rsidR="00173A08" w:rsidRPr="006B43A6">
                              <w:rPr>
                                <w:rFonts w:ascii="UD デジタル 教科書体 NK-R" w:eastAsia="UD デジタル 教科書体 NK-R" w:hint="eastAsia"/>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67DF2" id="テキスト ボックス 6" o:spid="_x0000_s1045" type="#_x0000_t202" style="position:absolute;left:0;text-align:left;margin-left:69.3pt;margin-top:78.05pt;width:43.7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" fillcolor="white [3201]" stroked="f" strokeweight=".5pt">
                <v:textbox>
                  <w:txbxContent>
                    <w:p w14:paraId="24D13EE8" w14:textId="6A46B942" w:rsidR="00FB74DE" w:rsidRPr="006B43A6" w:rsidRDefault="00FB74DE">
                      <w:pPr>
                        <w:rPr>
                          <w:rFonts w:ascii="UD デジタル 教科書体 NK-R" w:eastAsia="UD デジタル 教科書体 NK-R"/>
                          <w:sz w:val="18"/>
                          <w:szCs w:val="18"/>
                        </w:rPr>
                      </w:pPr>
                      <w:r w:rsidRPr="006B43A6">
                        <w:rPr>
                          <w:rFonts w:ascii="UD デジタル 教科書体 NK-R" w:eastAsia="UD デジタル 教科書体 NK-R" w:hint="eastAsia"/>
                          <w:sz w:val="18"/>
                          <w:szCs w:val="18"/>
                        </w:rPr>
                        <w:t>7,</w:t>
                      </w:r>
                      <w:r w:rsidR="00173A08" w:rsidRPr="006B43A6">
                        <w:rPr>
                          <w:rFonts w:ascii="UD デジタル 教科書体 NK-R" w:eastAsia="UD デジタル 教科書体 NK-R" w:hint="eastAsia"/>
                          <w:sz w:val="18"/>
                          <w:szCs w:val="18"/>
                        </w:rPr>
                        <w:t>7</w:t>
                      </w:r>
                      <w:r w:rsidRPr="006B43A6">
                        <w:rPr>
                          <w:rFonts w:ascii="UD デジタル 教科書体 NK-R" w:eastAsia="UD デジタル 教科書体 NK-R" w:hint="eastAsia"/>
                          <w:sz w:val="18"/>
                          <w:szCs w:val="18"/>
                        </w:rPr>
                        <w:t>0</w:t>
                      </w:r>
                      <w:r w:rsidR="00173A08" w:rsidRPr="006B43A6">
                        <w:rPr>
                          <w:rFonts w:ascii="UD デジタル 教科書体 NK-R" w:eastAsia="UD デジタル 教科書体 NK-R" w:hint="eastAsia"/>
                          <w:sz w:val="18"/>
                          <w:szCs w:val="18"/>
                        </w:rPr>
                        <w:t>3</w:t>
                      </w:r>
                    </w:p>
                  </w:txbxContent>
                </v:textbox>
              </v:shape>
            </w:pict>
          </mc:Fallback>
        </mc:AlternateContent>
      </w:r>
      <w:r w:rsidR="00B00029">
        <w:rPr>
          <w:rFonts w:ascii="UD デジタル 教科書体 NK-R" w:eastAsia="UD デジタル 教科書体 NK-R"/>
          <w:noProof/>
        </w:rPr>
        <w:drawing>
          <wp:inline distT="0" distB="0" distL="0" distR="0" wp14:anchorId="5740974B" wp14:editId="39F48F14">
            <wp:extent cx="6248400" cy="2795905"/>
            <wp:effectExtent l="0" t="0" r="0" b="4445"/>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453432" w14:textId="3DCC6275" w:rsidR="007B2761" w:rsidRPr="00FB07AE" w:rsidRDefault="0008692D" w:rsidP="00FB07AE">
      <w:pPr>
        <w:jc w:val="right"/>
        <w:rPr>
          <w:rFonts w:ascii="UD デジタル 教科書体 NK-R" w:eastAsia="UD デジタル 教科書体 NK-R"/>
          <w:sz w:val="14"/>
          <w:szCs w:val="14"/>
        </w:rPr>
      </w:pPr>
      <w:r w:rsidRPr="00FB07AE">
        <w:rPr>
          <w:rFonts w:ascii="UD デジタル 教科書体 NK-R" w:eastAsia="UD デジタル 教科書体 NK-R" w:hint="eastAsia"/>
          <w:sz w:val="14"/>
          <w:szCs w:val="14"/>
        </w:rPr>
        <w:t>※特定空家等及び管理不全空家等以外で、何らかの対応が必要であると市町村が把握している空家等</w:t>
      </w:r>
    </w:p>
    <w:p w14:paraId="406918FC" w14:textId="69B847AC" w:rsidR="007B2761" w:rsidRPr="0008692D" w:rsidRDefault="0008692D" w:rsidP="0008692D">
      <w:pPr>
        <w:jc w:val="right"/>
        <w:rPr>
          <w:rFonts w:ascii="UD デジタル 教科書体 NK-R" w:eastAsia="UD デジタル 教科書体 NK-R"/>
          <w:sz w:val="14"/>
          <w:szCs w:val="14"/>
        </w:rPr>
      </w:pPr>
      <w:r w:rsidRPr="0008692D">
        <w:rPr>
          <w:rFonts w:ascii="UD デジタル 教科書体 NK-R" w:eastAsia="UD デジタル 教科書体 NK-R" w:hint="eastAsia"/>
          <w:sz w:val="14"/>
          <w:szCs w:val="14"/>
        </w:rPr>
        <w:t>各年「空家等対策の推進に関する特別措置法の施行状況等について」（国土交通省・総務省）をもとに作成</w:t>
      </w:r>
    </w:p>
    <w:p w14:paraId="13476EC6" w14:textId="62333C25" w:rsidR="007B2761" w:rsidRDefault="007B2761" w:rsidP="00BF2D5D">
      <w:pPr>
        <w:jc w:val="left"/>
        <w:rPr>
          <w:rFonts w:ascii="UD デジタル 教科書体 NK-R" w:eastAsia="UD デジタル 教科書体 NK-R"/>
        </w:rPr>
      </w:pPr>
    </w:p>
    <w:p w14:paraId="397FD72E" w14:textId="5A9E7E37" w:rsidR="00BF2D5D" w:rsidRDefault="00BF2D5D" w:rsidP="00DA6552">
      <w:pPr>
        <w:tabs>
          <w:tab w:val="left" w:pos="6735"/>
        </w:tabs>
        <w:jc w:val="left"/>
        <w:rPr>
          <w:rFonts w:ascii="UD デジタル 教科書体 NK-R" w:eastAsia="UD デジタル 教科書体 NK-R"/>
        </w:rPr>
      </w:pPr>
      <w:r w:rsidRPr="008039E7">
        <w:rPr>
          <w:rFonts w:ascii="UD デジタル 教科書体 NK-R" w:eastAsia="UD デジタル 教科書体 NK-R" w:hint="eastAsia"/>
        </w:rPr>
        <w:t>ク　現存する特定空家等及び管理不全空家等の数</w:t>
      </w:r>
    </w:p>
    <w:p w14:paraId="40E27113" w14:textId="13E7A850" w:rsidR="0074140E" w:rsidRDefault="0074140E" w:rsidP="00DA6552">
      <w:pPr>
        <w:tabs>
          <w:tab w:val="left" w:pos="6735"/>
        </w:tabs>
        <w:jc w:val="left"/>
        <w:rPr>
          <w:rFonts w:ascii="UD デジタル 教科書体 NK-R" w:eastAsia="UD デジタル 教科書体 NK-R"/>
        </w:rPr>
      </w:pPr>
    </w:p>
    <w:p w14:paraId="42538DED" w14:textId="0D5CE7F0" w:rsidR="0074140E" w:rsidRPr="0074140E" w:rsidRDefault="006161DA" w:rsidP="0074140E">
      <w:pPr>
        <w:jc w:val="center"/>
        <w:rPr>
          <w:rFonts w:ascii="UD デジタル 教科書体 NK-R" w:eastAsia="UD デジタル 教科書体 NK-R"/>
        </w:rPr>
      </w:pPr>
      <w:bookmarkStart w:id="19" w:name="_Hlk224130727"/>
      <w:r w:rsidRPr="00DB1FE9">
        <w:rPr>
          <w:rFonts w:ascii="UD デジタル 教科書体 NK-R" w:eastAsia="UD デジタル 教科書体 NK-R" w:hint="eastAsia"/>
          <w:noProof/>
        </w:rPr>
        <mc:AlternateContent>
          <mc:Choice Requires="wps">
            <w:drawing>
              <wp:anchor distT="0" distB="0" distL="114300" distR="114300" simplePos="0" relativeHeight="251730944" behindDoc="0" locked="0" layoutInCell="1" allowOverlap="1" wp14:anchorId="72E110C1" wp14:editId="4F74AAE1">
                <wp:simplePos x="0" y="0"/>
                <wp:positionH relativeFrom="column">
                  <wp:posOffset>5006340</wp:posOffset>
                </wp:positionH>
                <wp:positionV relativeFrom="paragraph">
                  <wp:posOffset>21590</wp:posOffset>
                </wp:positionV>
                <wp:extent cx="441960" cy="2667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41960" cy="266700"/>
                        </a:xfrm>
                        <a:prstGeom prst="rect">
                          <a:avLst/>
                        </a:prstGeom>
                        <a:solidFill>
                          <a:schemeClr val="lt1"/>
                        </a:solidFill>
                        <a:ln w="6350">
                          <a:noFill/>
                        </a:ln>
                      </wps:spPr>
                      <wps:txbx>
                        <w:txbxContent>
                          <w:p w14:paraId="0C6601E9" w14:textId="10A11DD0" w:rsidR="00173A08" w:rsidRPr="0008692D" w:rsidRDefault="00173A08" w:rsidP="00173A08">
                            <w:pPr>
                              <w:rPr>
                                <w:rFonts w:ascii="UD デジタル 教科書体 NK-R" w:eastAsia="UD デジタル 教科書体 NK-R"/>
                                <w:sz w:val="16"/>
                                <w:szCs w:val="16"/>
                              </w:rPr>
                            </w:pPr>
                            <w:r w:rsidRPr="0008692D">
                              <w:rPr>
                                <w:rFonts w:ascii="UD デジタル 教科書体 NK-R" w:eastAsia="UD デジタル 教科書体 NK-R" w:hint="eastAsia"/>
                                <w:sz w:val="16"/>
                                <w:szCs w:val="16"/>
                              </w:rPr>
                              <w:t>（戸）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110C1" id="テキスト ボックス 11" o:spid="_x0000_s1046" type="#_x0000_t202" style="position:absolute;left:0;text-align:left;margin-left:394.2pt;margin-top:1.7pt;width:34.8pt;height: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" fillcolor="white [3201]" stroked="f" strokeweight=".5pt">
                <v:textbox>
                  <w:txbxContent>
                    <w:p w14:paraId="0C6601E9" w14:textId="10A11DD0" w:rsidR="00173A08" w:rsidRPr="0008692D" w:rsidRDefault="00173A08" w:rsidP="00173A08">
                      <w:pPr>
                        <w:rPr>
                          <w:rFonts w:ascii="UD デジタル 教科書体 NK-R" w:eastAsia="UD デジタル 教科書体 NK-R"/>
                          <w:sz w:val="16"/>
                          <w:szCs w:val="16"/>
                        </w:rPr>
                      </w:pPr>
                      <w:r w:rsidRPr="0008692D">
                        <w:rPr>
                          <w:rFonts w:ascii="UD デジタル 教科書体 NK-R" w:eastAsia="UD デジタル 教科書体 NK-R" w:hint="eastAsia"/>
                          <w:sz w:val="16"/>
                          <w:szCs w:val="16"/>
                        </w:rPr>
                        <w:t>（戸）</w:t>
                      </w:r>
                    </w:p>
                  </w:txbxContent>
                </v:textbox>
              </v:shape>
            </w:pict>
          </mc:Fallback>
        </mc:AlternateContent>
      </w:r>
      <w:r w:rsidR="0074140E" w:rsidRPr="00DB1FE9">
        <w:rPr>
          <w:rFonts w:ascii="UD デジタル 教科書体 NK-R" w:eastAsia="UD デジタル 教科書体 NK-R" w:hint="eastAsia"/>
        </w:rPr>
        <w:t>図８　現存する空家数</w:t>
      </w:r>
    </w:p>
    <w:bookmarkEnd w:id="19"/>
    <w:tbl>
      <w:tblPr>
        <w:tblStyle w:val="a3"/>
        <w:tblpPr w:leftFromText="142" w:rightFromText="142" w:vertAnchor="text" w:horzAnchor="margin" w:tblpXSpec="center" w:tblpY="157"/>
        <w:tblW w:w="7083" w:type="dxa"/>
        <w:tblLook w:val="04A0" w:firstRow="1" w:lastRow="0" w:firstColumn="1" w:lastColumn="0" w:noHBand="0" w:noVBand="1"/>
      </w:tblPr>
      <w:tblGrid>
        <w:gridCol w:w="1413"/>
        <w:gridCol w:w="1417"/>
        <w:gridCol w:w="1417"/>
        <w:gridCol w:w="1418"/>
        <w:gridCol w:w="1418"/>
      </w:tblGrid>
      <w:tr w:rsidR="00E94AF2" w:rsidRPr="00DA6552" w14:paraId="207726AA" w14:textId="2BDCC4F1" w:rsidTr="00E94AF2">
        <w:trPr>
          <w:trHeight w:val="374"/>
        </w:trPr>
        <w:tc>
          <w:tcPr>
            <w:tcW w:w="1413" w:type="dxa"/>
            <w:tcBorders>
              <w:bottom w:val="double" w:sz="4" w:space="0" w:color="auto"/>
            </w:tcBorders>
            <w:shd w:val="clear" w:color="auto" w:fill="B4C6E7" w:themeFill="accent5" w:themeFillTint="66"/>
            <w:vAlign w:val="center"/>
          </w:tcPr>
          <w:p w14:paraId="6EB0B1FC" w14:textId="64DE7A41" w:rsidR="00E94AF2" w:rsidRPr="00DA6552" w:rsidRDefault="00E94AF2" w:rsidP="001E2E85">
            <w:pPr>
              <w:jc w:val="center"/>
              <w:rPr>
                <w:rFonts w:ascii="UD デジタル 教科書体 NK-R" w:eastAsia="UD デジタル 教科書体 NK-R"/>
                <w:sz w:val="16"/>
                <w:szCs w:val="16"/>
              </w:rPr>
            </w:pPr>
          </w:p>
        </w:tc>
        <w:tc>
          <w:tcPr>
            <w:tcW w:w="1417" w:type="dxa"/>
            <w:tcBorders>
              <w:bottom w:val="double" w:sz="4" w:space="0" w:color="auto"/>
            </w:tcBorders>
            <w:shd w:val="clear" w:color="auto" w:fill="B4C6E7" w:themeFill="accent5" w:themeFillTint="66"/>
            <w:vAlign w:val="center"/>
          </w:tcPr>
          <w:p w14:paraId="0BA8F22F" w14:textId="5947B645" w:rsidR="00E94AF2" w:rsidRPr="00DA6552" w:rsidRDefault="00E94AF2" w:rsidP="001E2E85">
            <w:pPr>
              <w:ind w:right="180"/>
              <w:jc w:val="center"/>
              <w:rPr>
                <w:rFonts w:ascii="UD デジタル 教科書体 NK-R" w:eastAsia="UD デジタル 教科書体 NK-R"/>
                <w:sz w:val="16"/>
                <w:szCs w:val="16"/>
              </w:rPr>
            </w:pPr>
            <w:r w:rsidRPr="00DA6552">
              <w:rPr>
                <w:rFonts w:ascii="UD デジタル 教科書体 NK-R" w:eastAsia="UD デジタル 教科書体 NK-R" w:hint="eastAsia"/>
                <w:sz w:val="16"/>
                <w:szCs w:val="16"/>
              </w:rPr>
              <w:t xml:space="preserve">　　R３</w:t>
            </w:r>
          </w:p>
        </w:tc>
        <w:tc>
          <w:tcPr>
            <w:tcW w:w="1417" w:type="dxa"/>
            <w:tcBorders>
              <w:bottom w:val="double" w:sz="4" w:space="0" w:color="auto"/>
            </w:tcBorders>
            <w:shd w:val="clear" w:color="auto" w:fill="B4C6E7" w:themeFill="accent5" w:themeFillTint="66"/>
          </w:tcPr>
          <w:p w14:paraId="6B5F9C42" w14:textId="47D6EE4E" w:rsidR="00E94AF2" w:rsidRPr="00DA6552" w:rsidRDefault="00E94AF2" w:rsidP="001E2E85">
            <w:pPr>
              <w:jc w:val="center"/>
              <w:rPr>
                <w:rFonts w:ascii="UD デジタル 教科書体 NK-R" w:eastAsia="UD デジタル 教科書体 NK-R"/>
                <w:sz w:val="16"/>
                <w:szCs w:val="16"/>
              </w:rPr>
            </w:pPr>
            <w:r w:rsidRPr="00DA6552">
              <w:rPr>
                <w:rFonts w:ascii="UD デジタル 教科書体 NK-R" w:eastAsia="UD デジタル 教科書体 NK-R" w:hint="eastAsia"/>
                <w:sz w:val="16"/>
                <w:szCs w:val="16"/>
              </w:rPr>
              <w:t>R4</w:t>
            </w:r>
          </w:p>
        </w:tc>
        <w:tc>
          <w:tcPr>
            <w:tcW w:w="1418" w:type="dxa"/>
            <w:tcBorders>
              <w:bottom w:val="double" w:sz="4" w:space="0" w:color="auto"/>
            </w:tcBorders>
            <w:shd w:val="clear" w:color="auto" w:fill="B4C6E7" w:themeFill="accent5" w:themeFillTint="66"/>
          </w:tcPr>
          <w:p w14:paraId="4DFA901A" w14:textId="17F9A5A3" w:rsidR="00E94AF2" w:rsidRPr="00DA6552" w:rsidRDefault="00E94AF2" w:rsidP="001E2E85">
            <w:pPr>
              <w:jc w:val="center"/>
              <w:rPr>
                <w:rFonts w:ascii="UD デジタル 教科書体 NK-R" w:eastAsia="UD デジタル 教科書体 NK-R"/>
                <w:sz w:val="16"/>
                <w:szCs w:val="16"/>
              </w:rPr>
            </w:pPr>
            <w:r w:rsidRPr="00DA6552">
              <w:rPr>
                <w:rFonts w:ascii="UD デジタル 教科書体 NK-R" w:eastAsia="UD デジタル 教科書体 NK-R" w:hint="eastAsia"/>
                <w:sz w:val="16"/>
                <w:szCs w:val="16"/>
              </w:rPr>
              <w:t>R5</w:t>
            </w:r>
          </w:p>
        </w:tc>
        <w:tc>
          <w:tcPr>
            <w:tcW w:w="1418" w:type="dxa"/>
            <w:tcBorders>
              <w:bottom w:val="double" w:sz="4" w:space="0" w:color="auto"/>
            </w:tcBorders>
            <w:shd w:val="clear" w:color="auto" w:fill="B4C6E7" w:themeFill="accent5" w:themeFillTint="66"/>
          </w:tcPr>
          <w:p w14:paraId="4F7C1DC1" w14:textId="3B81258C" w:rsidR="00E94AF2" w:rsidRPr="00E94AF2" w:rsidRDefault="00E94AF2" w:rsidP="001E2E85">
            <w:pPr>
              <w:jc w:val="center"/>
              <w:rPr>
                <w:rFonts w:ascii="UD デジタル 教科書体 NK-R" w:eastAsia="UD デジタル 教科書体 NK-R"/>
                <w:sz w:val="16"/>
                <w:szCs w:val="16"/>
              </w:rPr>
            </w:pPr>
            <w:r w:rsidRPr="00E94AF2">
              <w:rPr>
                <w:rFonts w:ascii="UD デジタル 教科書体 NK-R" w:eastAsia="UD デジタル 教科書体 NK-R" w:hint="eastAsia"/>
                <w:sz w:val="16"/>
                <w:szCs w:val="16"/>
              </w:rPr>
              <w:t>R6</w:t>
            </w:r>
          </w:p>
        </w:tc>
      </w:tr>
      <w:tr w:rsidR="00E94AF2" w:rsidRPr="00DA6552" w14:paraId="040E4266" w14:textId="678E4489" w:rsidTr="00E94AF2">
        <w:trPr>
          <w:trHeight w:val="421"/>
        </w:trPr>
        <w:tc>
          <w:tcPr>
            <w:tcW w:w="1413" w:type="dxa"/>
            <w:tcBorders>
              <w:top w:val="double" w:sz="4" w:space="0" w:color="auto"/>
            </w:tcBorders>
            <w:vAlign w:val="center"/>
          </w:tcPr>
          <w:p w14:paraId="16130CD8" w14:textId="04F81A8C" w:rsidR="00E94AF2" w:rsidRPr="00DA6552" w:rsidRDefault="00E94AF2" w:rsidP="00DA6552">
            <w:pPr>
              <w:jc w:val="center"/>
              <w:rPr>
                <w:rFonts w:ascii="UD デジタル 教科書体 NK-R" w:eastAsia="UD デジタル 教科書体 NK-R"/>
                <w:sz w:val="16"/>
                <w:szCs w:val="16"/>
              </w:rPr>
            </w:pPr>
            <w:r w:rsidRPr="00DA6552">
              <w:rPr>
                <w:rFonts w:ascii="UD デジタル 教科書体 NK-R" w:eastAsia="UD デジタル 教科書体 NK-R" w:hint="eastAsia"/>
                <w:sz w:val="16"/>
                <w:szCs w:val="16"/>
              </w:rPr>
              <w:t>特定空家等</w:t>
            </w:r>
          </w:p>
        </w:tc>
        <w:tc>
          <w:tcPr>
            <w:tcW w:w="1417" w:type="dxa"/>
            <w:tcBorders>
              <w:top w:val="double" w:sz="4" w:space="0" w:color="auto"/>
            </w:tcBorders>
            <w:vAlign w:val="center"/>
          </w:tcPr>
          <w:p w14:paraId="73E08013" w14:textId="1D82FE0C" w:rsidR="00E94AF2" w:rsidRPr="00DA6552" w:rsidRDefault="00E94AF2" w:rsidP="001E2E85">
            <w:pPr>
              <w:jc w:val="right"/>
              <w:rPr>
                <w:rFonts w:ascii="UD デジタル 教科書体 NK-R" w:eastAsia="UD デジタル 教科書体 NK-R"/>
                <w:sz w:val="16"/>
                <w:szCs w:val="16"/>
              </w:rPr>
            </w:pPr>
            <w:r>
              <w:rPr>
                <w:rFonts w:ascii="UD デジタル 教科書体 NK-R" w:eastAsia="UD デジタル 教科書体 NK-R" w:hint="eastAsia"/>
                <w:sz w:val="16"/>
                <w:szCs w:val="16"/>
              </w:rPr>
              <w:t>1</w:t>
            </w:r>
            <w:r>
              <w:rPr>
                <w:rFonts w:ascii="UD デジタル 教科書体 NK-R" w:eastAsia="UD デジタル 教科書体 NK-R"/>
                <w:sz w:val="16"/>
                <w:szCs w:val="16"/>
              </w:rPr>
              <w:t>,083</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tcPr>
          <w:p w14:paraId="069E4F4B" w14:textId="4249C2DF" w:rsidR="00E94AF2" w:rsidRPr="00DA6552" w:rsidRDefault="00E94AF2" w:rsidP="00173A08">
            <w:pPr>
              <w:jc w:val="right"/>
              <w:rPr>
                <w:rFonts w:ascii="UD デジタル 教科書体 NK-R" w:eastAsia="UD デジタル 教科書体 NK-R"/>
                <w:sz w:val="16"/>
                <w:szCs w:val="16"/>
              </w:rPr>
            </w:pPr>
            <w:r>
              <w:rPr>
                <w:rFonts w:ascii="UD デジタル 教科書体 NK-R" w:eastAsia="UD デジタル 教科書体 NK-R" w:hint="eastAsia"/>
                <w:sz w:val="16"/>
                <w:szCs w:val="16"/>
              </w:rPr>
              <w:t>1</w:t>
            </w:r>
            <w:r>
              <w:rPr>
                <w:rFonts w:ascii="UD デジタル 教科書体 NK-R" w:eastAsia="UD デジタル 教科書体 NK-R"/>
                <w:sz w:val="16"/>
                <w:szCs w:val="16"/>
              </w:rPr>
              <w:t>,015</w:t>
            </w:r>
          </w:p>
        </w:tc>
        <w:tc>
          <w:tcPr>
            <w:tcW w:w="1418" w:type="dxa"/>
            <w:tcBorders>
              <w:top w:val="double" w:sz="4" w:space="0" w:color="auto"/>
              <w:left w:val="nil"/>
              <w:bottom w:val="single" w:sz="4" w:space="0" w:color="auto"/>
              <w:right w:val="single" w:sz="4" w:space="0" w:color="auto"/>
            </w:tcBorders>
            <w:shd w:val="clear" w:color="auto" w:fill="auto"/>
            <w:vAlign w:val="center"/>
          </w:tcPr>
          <w:p w14:paraId="0254A36D" w14:textId="28BE2A8B" w:rsidR="00E94AF2" w:rsidRPr="00DA6552" w:rsidRDefault="00E94AF2" w:rsidP="00173A08">
            <w:pPr>
              <w:jc w:val="right"/>
              <w:rPr>
                <w:rFonts w:ascii="UD デジタル 教科書体 NK-R" w:eastAsia="UD デジタル 教科書体 NK-R"/>
                <w:sz w:val="16"/>
                <w:szCs w:val="16"/>
              </w:rPr>
            </w:pPr>
            <w:r>
              <w:rPr>
                <w:rFonts w:ascii="UD デジタル 教科書体 NK-R" w:eastAsia="UD デジタル 教科書体 NK-R" w:hint="eastAsia"/>
                <w:sz w:val="16"/>
                <w:szCs w:val="16"/>
              </w:rPr>
              <w:t>1</w:t>
            </w:r>
            <w:r>
              <w:rPr>
                <w:rFonts w:ascii="UD デジタル 教科書体 NK-R" w:eastAsia="UD デジタル 教科書体 NK-R"/>
                <w:sz w:val="16"/>
                <w:szCs w:val="16"/>
              </w:rPr>
              <w:t>,067</w:t>
            </w:r>
          </w:p>
        </w:tc>
        <w:tc>
          <w:tcPr>
            <w:tcW w:w="1418" w:type="dxa"/>
            <w:tcBorders>
              <w:top w:val="double" w:sz="4" w:space="0" w:color="auto"/>
              <w:left w:val="nil"/>
              <w:bottom w:val="single" w:sz="4" w:space="0" w:color="auto"/>
              <w:right w:val="single" w:sz="4" w:space="0" w:color="auto"/>
            </w:tcBorders>
          </w:tcPr>
          <w:p w14:paraId="57E82A4A" w14:textId="37AA9648" w:rsidR="00E94AF2" w:rsidRPr="00E94AF2" w:rsidRDefault="00E94AF2" w:rsidP="00173A08">
            <w:pPr>
              <w:jc w:val="right"/>
              <w:rPr>
                <w:rFonts w:ascii="UD デジタル 教科書体 NK-R" w:eastAsia="UD デジタル 教科書体 NK-R"/>
                <w:sz w:val="16"/>
                <w:szCs w:val="16"/>
              </w:rPr>
            </w:pPr>
            <w:r>
              <w:rPr>
                <w:rFonts w:ascii="UD デジタル 教科書体 NK-R" w:eastAsia="UD デジタル 教科書体 NK-R" w:hint="eastAsia"/>
                <w:sz w:val="16"/>
                <w:szCs w:val="16"/>
              </w:rPr>
              <w:t>8</w:t>
            </w:r>
            <w:r>
              <w:rPr>
                <w:rFonts w:ascii="UD デジタル 教科書体 NK-R" w:eastAsia="UD デジタル 教科書体 NK-R"/>
                <w:sz w:val="16"/>
                <w:szCs w:val="16"/>
              </w:rPr>
              <w:t>24</w:t>
            </w:r>
          </w:p>
        </w:tc>
      </w:tr>
      <w:tr w:rsidR="00E94AF2" w:rsidRPr="00DA6552" w14:paraId="6BCAC627" w14:textId="00AB2FA7" w:rsidTr="00E94AF2">
        <w:trPr>
          <w:trHeight w:val="421"/>
        </w:trPr>
        <w:tc>
          <w:tcPr>
            <w:tcW w:w="1413" w:type="dxa"/>
            <w:vAlign w:val="center"/>
          </w:tcPr>
          <w:p w14:paraId="32160692" w14:textId="3DF7DFD4" w:rsidR="00E94AF2" w:rsidRPr="00DA6552" w:rsidRDefault="00E94AF2" w:rsidP="00DA6552">
            <w:pPr>
              <w:jc w:val="center"/>
              <w:rPr>
                <w:rFonts w:ascii="UD デジタル 教科書体 NK-R" w:eastAsia="UD デジタル 教科書体 NK-R"/>
                <w:sz w:val="16"/>
                <w:szCs w:val="16"/>
              </w:rPr>
            </w:pPr>
            <w:r w:rsidRPr="00DA6552">
              <w:rPr>
                <w:rFonts w:ascii="UD デジタル 教科書体 NK-R" w:eastAsia="UD デジタル 教科書体 NK-R" w:hint="eastAsia"/>
                <w:sz w:val="16"/>
                <w:szCs w:val="16"/>
              </w:rPr>
              <w:t>管理不全空家等</w:t>
            </w:r>
          </w:p>
        </w:tc>
        <w:tc>
          <w:tcPr>
            <w:tcW w:w="1417" w:type="dxa"/>
            <w:vAlign w:val="center"/>
          </w:tcPr>
          <w:p w14:paraId="1206CC66" w14:textId="5D4D0E56" w:rsidR="00E94AF2" w:rsidRPr="00DA6552" w:rsidRDefault="00E94AF2" w:rsidP="00173A08">
            <w:pPr>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w:t>
            </w:r>
          </w:p>
        </w:tc>
        <w:tc>
          <w:tcPr>
            <w:tcW w:w="1417" w:type="dxa"/>
            <w:tcBorders>
              <w:top w:val="nil"/>
              <w:left w:val="single" w:sz="4" w:space="0" w:color="auto"/>
              <w:bottom w:val="single" w:sz="4" w:space="0" w:color="auto"/>
              <w:right w:val="single" w:sz="4" w:space="0" w:color="auto"/>
            </w:tcBorders>
            <w:shd w:val="clear" w:color="auto" w:fill="auto"/>
            <w:vAlign w:val="center"/>
          </w:tcPr>
          <w:p w14:paraId="29DC2695" w14:textId="2A1C070F" w:rsidR="00E94AF2" w:rsidRPr="00DA6552" w:rsidRDefault="00E94AF2" w:rsidP="00173A08">
            <w:pPr>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w:t>
            </w:r>
          </w:p>
        </w:tc>
        <w:tc>
          <w:tcPr>
            <w:tcW w:w="1418" w:type="dxa"/>
            <w:tcBorders>
              <w:top w:val="nil"/>
              <w:left w:val="nil"/>
              <w:bottom w:val="single" w:sz="4" w:space="0" w:color="auto"/>
              <w:right w:val="single" w:sz="4" w:space="0" w:color="auto"/>
            </w:tcBorders>
            <w:shd w:val="clear" w:color="auto" w:fill="auto"/>
            <w:vAlign w:val="center"/>
          </w:tcPr>
          <w:p w14:paraId="7DC0E2D3" w14:textId="725A6F7A" w:rsidR="00E94AF2" w:rsidRPr="00DA6552" w:rsidRDefault="00E94AF2" w:rsidP="001E2E85">
            <w:pPr>
              <w:jc w:val="right"/>
              <w:rPr>
                <w:rFonts w:ascii="UD デジタル 教科書体 NK-R" w:eastAsia="UD デジタル 教科書体 NK-R"/>
                <w:sz w:val="16"/>
                <w:szCs w:val="16"/>
              </w:rPr>
            </w:pPr>
            <w:r>
              <w:rPr>
                <w:rFonts w:ascii="UD デジタル 教科書体 NK-R" w:eastAsia="UD デジタル 教科書体 NK-R" w:hint="eastAsia"/>
                <w:sz w:val="16"/>
                <w:szCs w:val="16"/>
              </w:rPr>
              <w:t>9</w:t>
            </w:r>
            <w:r>
              <w:rPr>
                <w:rFonts w:ascii="UD デジタル 教科書体 NK-R" w:eastAsia="UD デジタル 教科書体 NK-R"/>
                <w:sz w:val="16"/>
                <w:szCs w:val="16"/>
              </w:rPr>
              <w:t>15</w:t>
            </w:r>
          </w:p>
        </w:tc>
        <w:tc>
          <w:tcPr>
            <w:tcW w:w="1418" w:type="dxa"/>
            <w:tcBorders>
              <w:top w:val="nil"/>
              <w:left w:val="nil"/>
              <w:bottom w:val="single" w:sz="4" w:space="0" w:color="auto"/>
              <w:right w:val="single" w:sz="4" w:space="0" w:color="auto"/>
            </w:tcBorders>
          </w:tcPr>
          <w:p w14:paraId="424FDA2E" w14:textId="391AF1EB" w:rsidR="00E94AF2" w:rsidRPr="00E94AF2" w:rsidRDefault="00E94AF2" w:rsidP="001E2E85">
            <w:pPr>
              <w:jc w:val="right"/>
              <w:rPr>
                <w:rFonts w:ascii="UD デジタル 教科書体 NK-R" w:eastAsia="UD デジタル 教科書体 NK-R"/>
                <w:sz w:val="16"/>
                <w:szCs w:val="16"/>
              </w:rPr>
            </w:pPr>
            <w:r>
              <w:rPr>
                <w:rFonts w:ascii="UD デジタル 教科書体 NK-R" w:eastAsia="UD デジタル 教科書体 NK-R" w:hint="eastAsia"/>
                <w:sz w:val="16"/>
                <w:szCs w:val="16"/>
              </w:rPr>
              <w:t>1</w:t>
            </w:r>
            <w:r>
              <w:rPr>
                <w:rFonts w:ascii="UD デジタル 教科書体 NK-R" w:eastAsia="UD デジタル 教科書体 NK-R"/>
                <w:sz w:val="16"/>
                <w:szCs w:val="16"/>
              </w:rPr>
              <w:t>,375</w:t>
            </w:r>
          </w:p>
        </w:tc>
      </w:tr>
      <w:tr w:rsidR="00E94AF2" w:rsidRPr="00DA6552" w14:paraId="07C8E2E7" w14:textId="0C71FF9D" w:rsidTr="00E94AF2">
        <w:trPr>
          <w:trHeight w:val="284"/>
        </w:trPr>
        <w:tc>
          <w:tcPr>
            <w:tcW w:w="1413" w:type="dxa"/>
            <w:vAlign w:val="center"/>
          </w:tcPr>
          <w:p w14:paraId="5D20B463" w14:textId="5E9DDF26" w:rsidR="00E94AF2" w:rsidRPr="00DA6552" w:rsidRDefault="00E94AF2" w:rsidP="00DA6552">
            <w:pPr>
              <w:jc w:val="center"/>
              <w:rPr>
                <w:rFonts w:ascii="UD デジタル 教科書体 NK-R" w:eastAsia="UD デジタル 教科書体 NK-R"/>
                <w:sz w:val="16"/>
                <w:szCs w:val="16"/>
              </w:rPr>
            </w:pPr>
            <w:r w:rsidRPr="00DA6552">
              <w:rPr>
                <w:rFonts w:ascii="UD デジタル 教科書体 NK-R" w:eastAsia="UD デジタル 教科書体 NK-R" w:hint="eastAsia"/>
                <w:sz w:val="16"/>
                <w:szCs w:val="16"/>
              </w:rPr>
              <w:t>その他※</w:t>
            </w:r>
          </w:p>
        </w:tc>
        <w:tc>
          <w:tcPr>
            <w:tcW w:w="1417" w:type="dxa"/>
            <w:vAlign w:val="center"/>
          </w:tcPr>
          <w:p w14:paraId="4AB51B4C" w14:textId="0D3CAC1A" w:rsidR="00E94AF2" w:rsidRPr="00DA6552" w:rsidRDefault="00E94AF2" w:rsidP="00173A08">
            <w:pPr>
              <w:jc w:val="right"/>
              <w:rPr>
                <w:rFonts w:ascii="UD デジタル 教科書体 NK-R" w:eastAsia="UD デジタル 教科書体 NK-R"/>
                <w:sz w:val="16"/>
                <w:szCs w:val="16"/>
              </w:rPr>
            </w:pPr>
            <w:r>
              <w:rPr>
                <w:rFonts w:ascii="UD デジタル 教科書体 NK-R" w:eastAsia="UD デジタル 教科書体 NK-R" w:hint="eastAsia"/>
                <w:sz w:val="16"/>
                <w:szCs w:val="16"/>
              </w:rPr>
              <w:t>6</w:t>
            </w:r>
            <w:r>
              <w:rPr>
                <w:rFonts w:ascii="UD デジタル 教科書体 NK-R" w:eastAsia="UD デジタル 教科書体 NK-R"/>
                <w:sz w:val="16"/>
                <w:szCs w:val="16"/>
              </w:rPr>
              <w:t>,956</w:t>
            </w:r>
          </w:p>
        </w:tc>
        <w:tc>
          <w:tcPr>
            <w:tcW w:w="1417" w:type="dxa"/>
            <w:tcBorders>
              <w:top w:val="nil"/>
              <w:left w:val="single" w:sz="4" w:space="0" w:color="auto"/>
              <w:bottom w:val="single" w:sz="4" w:space="0" w:color="auto"/>
              <w:right w:val="single" w:sz="4" w:space="0" w:color="auto"/>
            </w:tcBorders>
            <w:shd w:val="clear" w:color="auto" w:fill="auto"/>
            <w:vAlign w:val="center"/>
          </w:tcPr>
          <w:p w14:paraId="20E50A94" w14:textId="20E94CE2" w:rsidR="00E94AF2" w:rsidRPr="00DA6552" w:rsidRDefault="00E94AF2" w:rsidP="00173A08">
            <w:pPr>
              <w:jc w:val="right"/>
              <w:rPr>
                <w:rFonts w:ascii="UD デジタル 教科書体 NK-R" w:eastAsia="UD デジタル 教科書体 NK-R"/>
                <w:sz w:val="16"/>
                <w:szCs w:val="16"/>
              </w:rPr>
            </w:pPr>
            <w:r>
              <w:rPr>
                <w:rFonts w:ascii="UD デジタル 教科書体 NK-R" w:eastAsia="UD デジタル 教科書体 NK-R" w:hint="eastAsia"/>
                <w:sz w:val="16"/>
                <w:szCs w:val="16"/>
              </w:rPr>
              <w:t>6</w:t>
            </w:r>
            <w:r>
              <w:rPr>
                <w:rFonts w:ascii="UD デジタル 教科書体 NK-R" w:eastAsia="UD デジタル 教科書体 NK-R"/>
                <w:sz w:val="16"/>
                <w:szCs w:val="16"/>
              </w:rPr>
              <w:t>,986</w:t>
            </w:r>
          </w:p>
        </w:tc>
        <w:tc>
          <w:tcPr>
            <w:tcW w:w="1418" w:type="dxa"/>
            <w:tcBorders>
              <w:top w:val="nil"/>
              <w:left w:val="nil"/>
              <w:bottom w:val="single" w:sz="4" w:space="0" w:color="auto"/>
              <w:right w:val="single" w:sz="4" w:space="0" w:color="auto"/>
            </w:tcBorders>
            <w:shd w:val="clear" w:color="auto" w:fill="auto"/>
            <w:vAlign w:val="center"/>
          </w:tcPr>
          <w:p w14:paraId="0DD38CB0" w14:textId="7F464BB1" w:rsidR="00E94AF2" w:rsidRPr="00DA6552" w:rsidRDefault="00E94AF2" w:rsidP="00173A08">
            <w:pPr>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w:t>
            </w:r>
          </w:p>
        </w:tc>
        <w:tc>
          <w:tcPr>
            <w:tcW w:w="1418" w:type="dxa"/>
            <w:tcBorders>
              <w:top w:val="nil"/>
              <w:left w:val="nil"/>
              <w:bottom w:val="single" w:sz="4" w:space="0" w:color="auto"/>
              <w:right w:val="single" w:sz="4" w:space="0" w:color="auto"/>
            </w:tcBorders>
          </w:tcPr>
          <w:p w14:paraId="0C67F45E" w14:textId="267E1142" w:rsidR="00E94AF2" w:rsidRPr="00E94AF2" w:rsidRDefault="00E94AF2" w:rsidP="00173A08">
            <w:pPr>
              <w:jc w:val="center"/>
              <w:rPr>
                <w:rFonts w:ascii="UD デジタル 教科書体 NK-R" w:eastAsia="UD デジタル 教科書体 NK-R"/>
                <w:sz w:val="16"/>
                <w:szCs w:val="16"/>
              </w:rPr>
            </w:pPr>
            <w:r>
              <w:rPr>
                <w:rFonts w:ascii="UD デジタル 教科書体 NK-R" w:eastAsia="UD デジタル 教科書体 NK-R" w:hint="eastAsia"/>
                <w:sz w:val="16"/>
                <w:szCs w:val="16"/>
              </w:rPr>
              <w:t>―</w:t>
            </w:r>
          </w:p>
        </w:tc>
      </w:tr>
    </w:tbl>
    <w:p w14:paraId="1F9F334D" w14:textId="263EFB1D" w:rsidR="00BF2D5D" w:rsidRPr="007B2761" w:rsidRDefault="00DA6552" w:rsidP="00BF2D5D">
      <w:pPr>
        <w:jc w:val="left"/>
        <w:rPr>
          <w:rFonts w:ascii="UD デジタル 教科書体 NK-R" w:eastAsia="UD デジタル 教科書体 NK-R"/>
        </w:rPr>
      </w:pPr>
      <w:r>
        <w:rPr>
          <w:rFonts w:eastAsiaTheme="minorHAnsi"/>
        </w:rPr>
        <w:t xml:space="preserve">　　　　　　　　　　　　　　</w:t>
      </w:r>
    </w:p>
    <w:p w14:paraId="306A4323" w14:textId="779E7505" w:rsidR="00BF2D5D" w:rsidRDefault="00BF2D5D" w:rsidP="00733AF8">
      <w:pPr>
        <w:jc w:val="right"/>
        <w:rPr>
          <w:rFonts w:ascii="UD デジタル 教科書体 NK-R" w:eastAsia="UD デジタル 教科書体 NK-R"/>
        </w:rPr>
      </w:pPr>
    </w:p>
    <w:p w14:paraId="14FC42D2" w14:textId="2C9C2B76" w:rsidR="00BF2D5D" w:rsidRDefault="00BF2D5D" w:rsidP="00733AF8">
      <w:pPr>
        <w:jc w:val="right"/>
        <w:rPr>
          <w:rFonts w:ascii="UD デジタル 教科書体 NK-R" w:eastAsia="UD デジタル 教科書体 NK-R"/>
        </w:rPr>
      </w:pPr>
    </w:p>
    <w:p w14:paraId="7E3C180B" w14:textId="62735774" w:rsidR="00BF2D5D" w:rsidRDefault="00BF2D5D" w:rsidP="00733AF8">
      <w:pPr>
        <w:jc w:val="right"/>
        <w:rPr>
          <w:rFonts w:ascii="UD デジタル 教科書体 NK-R" w:eastAsia="UD デジタル 教科書体 NK-R"/>
        </w:rPr>
      </w:pPr>
    </w:p>
    <w:p w14:paraId="7DEEE7E9" w14:textId="12EF330D" w:rsidR="00BF2D5D" w:rsidRPr="00173A08" w:rsidRDefault="00BF2D5D" w:rsidP="00733AF8">
      <w:pPr>
        <w:jc w:val="right"/>
        <w:rPr>
          <w:rFonts w:ascii="UD デジタル 教科書体 NK-R" w:eastAsia="UD デジタル 教科書体 NK-R"/>
        </w:rPr>
      </w:pPr>
    </w:p>
    <w:p w14:paraId="76AFC2CB" w14:textId="7D86234E" w:rsidR="00FB07AE" w:rsidRDefault="00FB07AE" w:rsidP="0008692D">
      <w:pPr>
        <w:ind w:right="320"/>
        <w:jc w:val="right"/>
        <w:rPr>
          <w:rFonts w:ascii="UD デジタル 教科書体 NK-R" w:eastAsia="UD デジタル 教科書体 NK-R"/>
          <w:sz w:val="16"/>
          <w:szCs w:val="16"/>
        </w:rPr>
      </w:pPr>
      <w:r>
        <w:rPr>
          <w:rFonts w:ascii="UD デジタル 教科書体 NK-R" w:eastAsia="UD デジタル 教科書体 NK-R" w:hint="eastAsia"/>
          <w:noProof/>
        </w:rPr>
        <mc:AlternateContent>
          <mc:Choice Requires="wps">
            <w:drawing>
              <wp:anchor distT="0" distB="0" distL="114300" distR="114300" simplePos="0" relativeHeight="251735040" behindDoc="0" locked="0" layoutInCell="1" allowOverlap="1" wp14:anchorId="4B502AA0" wp14:editId="7E6774BD">
                <wp:simplePos x="0" y="0"/>
                <wp:positionH relativeFrom="column">
                  <wp:posOffset>1283335</wp:posOffset>
                </wp:positionH>
                <wp:positionV relativeFrom="paragraph">
                  <wp:posOffset>25400</wp:posOffset>
                </wp:positionV>
                <wp:extent cx="4296508" cy="266700"/>
                <wp:effectExtent l="0" t="0" r="8890" b="0"/>
                <wp:wrapNone/>
                <wp:docPr id="3" name="テキスト ボックス 3"/>
                <wp:cNvGraphicFramePr/>
                <a:graphic xmlns:a="http://schemas.openxmlformats.org/drawingml/2006/main">
                  <a:graphicData uri="http://schemas.microsoft.com/office/word/2010/wordprocessingShape">
                    <wps:wsp>
                      <wps:cNvSpPr txBox="1"/>
                      <wps:spPr>
                        <a:xfrm>
                          <a:off x="0" y="0"/>
                          <a:ext cx="4296508" cy="266700"/>
                        </a:xfrm>
                        <a:prstGeom prst="rect">
                          <a:avLst/>
                        </a:prstGeom>
                        <a:solidFill>
                          <a:schemeClr val="lt1"/>
                        </a:solidFill>
                        <a:ln w="6350">
                          <a:noFill/>
                        </a:ln>
                      </wps:spPr>
                      <wps:txbx>
                        <w:txbxContent>
                          <w:p w14:paraId="2BF642AE" w14:textId="1B9AE43D" w:rsidR="00FB07AE" w:rsidRPr="00FB07AE" w:rsidRDefault="00FB07AE" w:rsidP="00FB07AE">
                            <w:pPr>
                              <w:rPr>
                                <w:rFonts w:ascii="UD デジタル 教科書体 NK-R" w:eastAsia="UD デジタル 教科書体 NK-R"/>
                                <w:sz w:val="14"/>
                                <w:szCs w:val="14"/>
                              </w:rPr>
                            </w:pPr>
                            <w:r w:rsidRPr="00FB07AE">
                              <w:rPr>
                                <w:rFonts w:ascii="UD デジタル 教科書体 NK-R" w:eastAsia="UD デジタル 教科書体 NK-R" w:hint="eastAsia"/>
                                <w:sz w:val="14"/>
                                <w:szCs w:val="14"/>
                              </w:rPr>
                              <w:t>※特定空家等及び管理不全空家等以外で、何らかの対応が必要であると市町村が把握している空家等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02AA0" id="テキスト ボックス 3" o:spid="_x0000_s1047" type="#_x0000_t202" style="position:absolute;left:0;text-align:left;margin-left:101.05pt;margin-top:2pt;width:338.3pt;height:2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" fillcolor="white [3201]" stroked="f" strokeweight=".5pt">
                <v:textbox>
                  <w:txbxContent>
                    <w:p w14:paraId="2BF642AE" w14:textId="1B9AE43D" w:rsidR="00FB07AE" w:rsidRPr="00FB07AE" w:rsidRDefault="00FB07AE" w:rsidP="00FB07AE">
                      <w:pPr>
                        <w:rPr>
                          <w:rFonts w:ascii="UD デジタル 教科書体 NK-R" w:eastAsia="UD デジタル 教科書体 NK-R"/>
                          <w:sz w:val="14"/>
                          <w:szCs w:val="14"/>
                        </w:rPr>
                      </w:pPr>
                      <w:r w:rsidRPr="00FB07AE">
                        <w:rPr>
                          <w:rFonts w:ascii="UD デジタル 教科書体 NK-R" w:eastAsia="UD デジタル 教科書体 NK-R" w:hint="eastAsia"/>
                          <w:sz w:val="14"/>
                          <w:szCs w:val="14"/>
                        </w:rPr>
                        <w:t>※特定空家等及び管理不全空家等以外で、何らかの対応が必要であると市町村が把握している空家等</w:t>
                      </w:r>
                    </w:p>
                  </w:txbxContent>
                </v:textbox>
              </v:shape>
            </w:pict>
          </mc:Fallback>
        </mc:AlternateContent>
      </w:r>
    </w:p>
    <w:p w14:paraId="1783F333" w14:textId="77777777" w:rsidR="00FB07AE" w:rsidRDefault="00FB07AE" w:rsidP="00733AF8">
      <w:pPr>
        <w:jc w:val="right"/>
        <w:rPr>
          <w:rFonts w:ascii="UD デジタル 教科書体 NK-R" w:eastAsia="UD デジタル 教科書体 NK-R"/>
          <w:sz w:val="14"/>
          <w:szCs w:val="14"/>
        </w:rPr>
      </w:pPr>
    </w:p>
    <w:p w14:paraId="04FCE0F1" w14:textId="32F90D67" w:rsidR="00921DFA" w:rsidRPr="00FB07AE" w:rsidRDefault="0008692D" w:rsidP="00733AF8">
      <w:pPr>
        <w:jc w:val="right"/>
        <w:rPr>
          <w:rFonts w:ascii="UD デジタル 教科書体 NK-R" w:eastAsia="UD デジタル 教科書体 NK-R"/>
          <w:sz w:val="14"/>
          <w:szCs w:val="14"/>
        </w:rPr>
      </w:pPr>
      <w:r w:rsidRPr="00FB07AE">
        <w:rPr>
          <w:rFonts w:ascii="UD デジタル 教科書体 NK-R" w:eastAsia="UD デジタル 教科書体 NK-R" w:hint="eastAsia"/>
          <w:sz w:val="14"/>
          <w:szCs w:val="14"/>
        </w:rPr>
        <w:t>各年「空家等対策の推進に関する特別措置法の施行状況等について」（国土交通省・総務省）をもとに作成</w:t>
      </w:r>
    </w:p>
    <w:p w14:paraId="596EE932" w14:textId="77777777" w:rsidR="007927CA" w:rsidRDefault="007927CA" w:rsidP="00733AF8">
      <w:pPr>
        <w:ind w:firstLineChars="135" w:firstLine="283"/>
        <w:rPr>
          <w:rFonts w:ascii="UD デジタル 教科書体 NK-R" w:eastAsia="UD デジタル 教科書体 NK-R"/>
        </w:rPr>
      </w:pPr>
    </w:p>
    <w:p w14:paraId="1D0A166A" w14:textId="77777777" w:rsidR="007927CA" w:rsidRDefault="007927CA" w:rsidP="00733AF8">
      <w:pPr>
        <w:ind w:firstLineChars="135" w:firstLine="283"/>
        <w:rPr>
          <w:rFonts w:ascii="UD デジタル 教科書体 NK-R" w:eastAsia="UD デジタル 教科書体 NK-R"/>
        </w:rPr>
      </w:pPr>
    </w:p>
    <w:p w14:paraId="5BDEDC17" w14:textId="77777777" w:rsidR="007927CA" w:rsidRDefault="007927CA" w:rsidP="00733AF8">
      <w:pPr>
        <w:ind w:firstLineChars="135" w:firstLine="283"/>
        <w:rPr>
          <w:rFonts w:ascii="UD デジタル 教科書体 NK-R" w:eastAsia="UD デジタル 教科書体 NK-R"/>
        </w:rPr>
      </w:pPr>
    </w:p>
    <w:p w14:paraId="28FF4FBA" w14:textId="77777777" w:rsidR="007927CA" w:rsidRDefault="007927CA" w:rsidP="00733AF8">
      <w:pPr>
        <w:ind w:firstLineChars="135" w:firstLine="283"/>
        <w:rPr>
          <w:rFonts w:ascii="UD デジタル 教科書体 NK-R" w:eastAsia="UD デジタル 教科書体 NK-R"/>
        </w:rPr>
      </w:pPr>
    </w:p>
    <w:p w14:paraId="20824836" w14:textId="77777777" w:rsidR="007927CA" w:rsidRDefault="007927CA" w:rsidP="00733AF8">
      <w:pPr>
        <w:ind w:firstLineChars="135" w:firstLine="283"/>
        <w:rPr>
          <w:rFonts w:ascii="UD デジタル 教科書体 NK-R" w:eastAsia="UD デジタル 教科書体 NK-R"/>
        </w:rPr>
      </w:pPr>
    </w:p>
    <w:p w14:paraId="7688C1FF" w14:textId="77777777" w:rsidR="007927CA" w:rsidRDefault="007927CA" w:rsidP="00733AF8">
      <w:pPr>
        <w:ind w:firstLineChars="135" w:firstLine="283"/>
        <w:rPr>
          <w:rFonts w:ascii="UD デジタル 教科書体 NK-R" w:eastAsia="UD デジタル 教科書体 NK-R"/>
        </w:rPr>
      </w:pPr>
    </w:p>
    <w:p w14:paraId="26210144" w14:textId="4118FC02" w:rsidR="00733AF8" w:rsidRPr="00D8059D" w:rsidRDefault="00FB7677" w:rsidP="00733AF8">
      <w:pPr>
        <w:ind w:firstLineChars="135" w:firstLine="283"/>
        <w:rPr>
          <w:rFonts w:ascii="UD デジタル 教科書体 NK-R" w:eastAsia="UD デジタル 教科書体 NK-R"/>
        </w:rPr>
      </w:pPr>
      <w:r w:rsidRPr="00D8059D">
        <w:rPr>
          <w:rFonts w:ascii="UD デジタル 教科書体 NK-R" w:eastAsia="UD デジタル 教科書体 NK-R" w:hint="eastAsia"/>
        </w:rPr>
        <w:lastRenderedPageBreak/>
        <w:t>（２）</w:t>
      </w:r>
      <w:r w:rsidR="00733AF8" w:rsidRPr="00D8059D">
        <w:rPr>
          <w:rFonts w:ascii="UD デジタル 教科書体 NK-R" w:eastAsia="UD デジタル 教科書体 NK-R" w:hint="eastAsia"/>
        </w:rPr>
        <w:t>既存（中古）住宅流通の状況</w:t>
      </w:r>
    </w:p>
    <w:p w14:paraId="5B3A600C" w14:textId="071B84B1" w:rsidR="00733AF8" w:rsidRDefault="00733AF8" w:rsidP="00752180">
      <w:pPr>
        <w:ind w:leftChars="135" w:left="283" w:firstLineChars="134" w:firstLine="281"/>
        <w:rPr>
          <w:rFonts w:ascii="UD デジタル 教科書体 NK-R" w:eastAsia="UD デジタル 教科書体 NK-R"/>
        </w:rPr>
      </w:pPr>
      <w:r w:rsidRPr="00D8059D">
        <w:rPr>
          <w:rFonts w:ascii="UD デジタル 教科書体 NK-R" w:eastAsia="UD デジタル 教科書体 NK-R" w:hint="eastAsia"/>
        </w:rPr>
        <w:t>欧米諸国と比較すると低い状況となっています。住宅購入時に中古住宅にしなかった理由をみると、「新築の方が気持ち良いから」が多くなっていますが、隠れた不具合など品質に対する不安、設備や間取り、見た目に対する不満なども挙げられています。</w:t>
      </w:r>
    </w:p>
    <w:p w14:paraId="45BE326C" w14:textId="77777777" w:rsidR="007500C8" w:rsidRDefault="007500C8" w:rsidP="00752180">
      <w:pPr>
        <w:ind w:leftChars="135" w:left="283" w:firstLineChars="134" w:firstLine="281"/>
        <w:rPr>
          <w:rFonts w:ascii="UD デジタル 教科書体 NK-R" w:eastAsia="UD デジタル 教科書体 NK-R"/>
        </w:rPr>
      </w:pPr>
    </w:p>
    <w:p w14:paraId="3F790E57" w14:textId="0FAA0E33" w:rsidR="007500C8" w:rsidRPr="00D8059D" w:rsidRDefault="007500C8" w:rsidP="007500C8">
      <w:pPr>
        <w:jc w:val="center"/>
        <w:rPr>
          <w:rFonts w:ascii="UD デジタル 教科書体 NK-R" w:eastAsia="UD デジタル 教科書体 NK-R"/>
        </w:rPr>
      </w:pPr>
      <w:r w:rsidRPr="00D8059D">
        <w:rPr>
          <w:rFonts w:ascii="UD デジタル 教科書体 NK-R" w:eastAsia="UD デジタル 教科書体 NK-R" w:hint="eastAsia"/>
        </w:rPr>
        <w:t>図</w:t>
      </w:r>
      <w:r w:rsidR="0074140E" w:rsidRPr="00DB1FE9">
        <w:rPr>
          <w:rFonts w:ascii="UD デジタル 教科書体 NK-R" w:eastAsia="UD デジタル 教科書体 NK-R" w:hint="eastAsia"/>
        </w:rPr>
        <w:t>９</w:t>
      </w:r>
      <w:r w:rsidRPr="00D8059D">
        <w:rPr>
          <w:rFonts w:ascii="UD デジタル 教科書体 NK-R" w:eastAsia="UD デジタル 教科書体 NK-R" w:hint="eastAsia"/>
        </w:rPr>
        <w:t xml:space="preserve">　既存（中古）住宅流通シェアの推移</w:t>
      </w:r>
    </w:p>
    <w:p w14:paraId="69839E19" w14:textId="16EA03C8" w:rsidR="00733AF8" w:rsidRPr="00D8059D" w:rsidRDefault="007500C8" w:rsidP="00733AF8">
      <w:pPr>
        <w:jc w:val="center"/>
        <w:rPr>
          <w:rFonts w:ascii="UD デジタル 教科書体 NK-R" w:eastAsia="UD デジタル 教科書体 NK-R"/>
        </w:rPr>
      </w:pPr>
      <w:r>
        <w:rPr>
          <w:rFonts w:ascii="UD デジタル 教科書体 NK-R" w:eastAsia="UD デジタル 教科書体 NK-R"/>
          <w:noProof/>
        </w:rPr>
        <w:drawing>
          <wp:inline distT="0" distB="0" distL="0" distR="0" wp14:anchorId="7DBE0236" wp14:editId="005B321A">
            <wp:extent cx="5410200" cy="2926080"/>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3254" cy="2933140"/>
                    </a:xfrm>
                    <a:prstGeom prst="rect">
                      <a:avLst/>
                    </a:prstGeom>
                    <a:noFill/>
                    <a:ln>
                      <a:noFill/>
                    </a:ln>
                  </pic:spPr>
                </pic:pic>
              </a:graphicData>
            </a:graphic>
          </wp:inline>
        </w:drawing>
      </w:r>
    </w:p>
    <w:p w14:paraId="783BA7C9" w14:textId="77777777" w:rsidR="00733AF8" w:rsidRPr="00D8059D" w:rsidRDefault="00733AF8" w:rsidP="00733AF8">
      <w:pPr>
        <w:jc w:val="right"/>
        <w:rPr>
          <w:rFonts w:ascii="UD デジタル 教科書体 NK-R" w:eastAsia="UD デジタル 教科書体 NK-R"/>
          <w:sz w:val="18"/>
        </w:rPr>
      </w:pPr>
      <w:r w:rsidRPr="00D8059D">
        <w:rPr>
          <w:rFonts w:ascii="UD デジタル 教科書体 NK-R" w:eastAsia="UD デジタル 教科書体 NK-R" w:hint="eastAsia"/>
          <w:sz w:val="18"/>
        </w:rPr>
        <w:t>出典：住宅・土地統計調査（総務省）、住宅着工統計（国土交通省）</w:t>
      </w:r>
    </w:p>
    <w:p w14:paraId="23A0C5CE" w14:textId="71B01A0B" w:rsidR="00733AF8" w:rsidRPr="00D8059D" w:rsidRDefault="00733AF8" w:rsidP="00733AF8">
      <w:pPr>
        <w:jc w:val="right"/>
        <w:rPr>
          <w:rFonts w:ascii="UD デジタル 教科書体 NK-R" w:eastAsia="UD デジタル 教科書体 NK-R"/>
          <w:sz w:val="18"/>
        </w:rPr>
      </w:pPr>
      <w:r w:rsidRPr="00D8059D">
        <w:rPr>
          <w:rFonts w:ascii="UD デジタル 教科書体 NK-R" w:eastAsia="UD デジタル 教科書体 NK-R" w:hint="eastAsia"/>
          <w:sz w:val="18"/>
        </w:rPr>
        <w:t>※平成15、20、25、30年</w:t>
      </w:r>
      <w:r w:rsidR="007500C8">
        <w:rPr>
          <w:rFonts w:ascii="UD デジタル 教科書体 NK-R" w:eastAsia="UD デジタル 教科書体 NK-R" w:hint="eastAsia"/>
          <w:sz w:val="18"/>
        </w:rPr>
        <w:t>、令和５年</w:t>
      </w:r>
      <w:r w:rsidRPr="00D8059D">
        <w:rPr>
          <w:rFonts w:ascii="UD デジタル 教科書体 NK-R" w:eastAsia="UD デジタル 教科書体 NK-R" w:hint="eastAsia"/>
          <w:sz w:val="18"/>
        </w:rPr>
        <w:t>の既存住宅流通は１～９月分を通年に換算</w:t>
      </w:r>
    </w:p>
    <w:p w14:paraId="24A1D6B3" w14:textId="77875BB4" w:rsidR="00921DFA" w:rsidRDefault="00921DFA" w:rsidP="00733AF8">
      <w:pPr>
        <w:jc w:val="right"/>
        <w:rPr>
          <w:rFonts w:ascii="UD デジタル 教科書体 NK-R" w:eastAsia="UD デジタル 教科書体 NK-R"/>
        </w:rPr>
      </w:pPr>
    </w:p>
    <w:p w14:paraId="1ED60333" w14:textId="77777777" w:rsidR="007927CA" w:rsidRPr="00D8059D" w:rsidRDefault="007927CA" w:rsidP="00733AF8">
      <w:pPr>
        <w:jc w:val="right"/>
        <w:rPr>
          <w:rFonts w:ascii="UD デジタル 教科書体 NK-R" w:eastAsia="UD デジタル 教科書体 NK-R"/>
        </w:rPr>
      </w:pPr>
    </w:p>
    <w:p w14:paraId="17AC0115" w14:textId="1D8DAFC2" w:rsidR="00733AF8" w:rsidRPr="00D8059D" w:rsidRDefault="00733AF8" w:rsidP="00733AF8">
      <w:pPr>
        <w:jc w:val="center"/>
        <w:rPr>
          <w:rFonts w:ascii="UD デジタル 教科書体 NK-R" w:eastAsia="UD デジタル 教科書体 NK-R"/>
        </w:rPr>
      </w:pPr>
      <w:r w:rsidRPr="00D8059D">
        <w:rPr>
          <w:rFonts w:ascii="UD デジタル 教科書体 NK-R" w:eastAsia="UD デジタル 教科書体 NK-R" w:hint="eastAsia"/>
        </w:rPr>
        <w:t>図</w:t>
      </w:r>
      <w:r w:rsidR="0074140E" w:rsidRPr="00DB1FE9">
        <w:rPr>
          <w:rFonts w:ascii="UD デジタル 教科書体 NK-R" w:eastAsia="UD デジタル 教科書体 NK-R" w:hint="eastAsia"/>
        </w:rPr>
        <w:t>1</w:t>
      </w:r>
      <w:r w:rsidR="0074140E" w:rsidRPr="00DB1FE9">
        <w:rPr>
          <w:rFonts w:ascii="UD デジタル 教科書体 NK-R" w:eastAsia="UD デジタル 教科書体 NK-R"/>
        </w:rPr>
        <w:t>0</w:t>
      </w:r>
      <w:r w:rsidRPr="00D8059D">
        <w:rPr>
          <w:rFonts w:ascii="UD デジタル 教科書体 NK-R" w:eastAsia="UD デジタル 教科書体 NK-R" w:hint="eastAsia"/>
        </w:rPr>
        <w:t xml:space="preserve">　既存（中古）住宅流通シェアの国際比較</w:t>
      </w:r>
    </w:p>
    <w:p w14:paraId="1C84B377" w14:textId="0406326E" w:rsidR="00733AF8" w:rsidRPr="00D8059D" w:rsidRDefault="007500C8" w:rsidP="00F8578A">
      <w:pPr>
        <w:jc w:val="center"/>
        <w:rPr>
          <w:rFonts w:ascii="UD デジタル 教科書体 NK-R" w:eastAsia="UD デジタル 教科書体 NK-R"/>
        </w:rPr>
      </w:pPr>
      <w:r>
        <w:rPr>
          <w:noProof/>
        </w:rPr>
        <w:drawing>
          <wp:inline distT="0" distB="0" distL="0" distR="0" wp14:anchorId="2DC4054C" wp14:editId="2C6F25BF">
            <wp:extent cx="5135880" cy="2674620"/>
            <wp:effectExtent l="0" t="0" r="7620" b="0"/>
            <wp:docPr id="8317" name="図 2">
              <a:extLst xmlns:a="http://schemas.openxmlformats.org/drawingml/2006/main">
                <a:ext uri="{FF2B5EF4-FFF2-40B4-BE49-F238E27FC236}">
                  <a16:creationId xmlns:a16="http://schemas.microsoft.com/office/drawing/2014/main" id="{C9648BBB-86D1-4FE8-B227-0C6E1E608C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7" name="図 2">
                      <a:extLst>
                        <a:ext uri="{FF2B5EF4-FFF2-40B4-BE49-F238E27FC236}">
                          <a16:creationId xmlns:a16="http://schemas.microsoft.com/office/drawing/2014/main" id="{C9648BBB-86D1-4FE8-B227-0C6E1E608CE7}"/>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35880" cy="2674620"/>
                    </a:xfrm>
                    <a:prstGeom prst="rect">
                      <a:avLst/>
                    </a:prstGeom>
                    <a:noFill/>
                    <a:ln>
                      <a:noFill/>
                    </a:ln>
                  </pic:spPr>
                </pic:pic>
              </a:graphicData>
            </a:graphic>
          </wp:inline>
        </w:drawing>
      </w:r>
    </w:p>
    <w:p w14:paraId="3AE74D56" w14:textId="01D7127A" w:rsidR="00BA045A" w:rsidRDefault="00050A89" w:rsidP="00050A89">
      <w:pPr>
        <w:wordWrap w:val="0"/>
        <w:ind w:right="150"/>
        <w:jc w:val="right"/>
        <w:rPr>
          <w:rFonts w:ascii="UD デジタル 教科書体 NK-R" w:eastAsia="UD デジタル 教科書体 NK-R"/>
          <w:sz w:val="18"/>
        </w:rPr>
      </w:pPr>
      <w:r w:rsidRPr="00D8059D">
        <w:rPr>
          <w:rFonts w:ascii="UD デジタル 教科書体 NK-R" w:eastAsia="UD デジタル 教科書体 NK-R" w:hint="eastAsia"/>
          <w:sz w:val="18"/>
        </w:rPr>
        <w:t xml:space="preserve">　</w:t>
      </w:r>
      <w:r w:rsidRPr="00696DFA">
        <w:rPr>
          <w:rFonts w:ascii="UD デジタル 教科書体 NK-R" w:eastAsia="UD デジタル 教科書体 NK-R" w:hint="eastAsia"/>
          <w:sz w:val="18"/>
        </w:rPr>
        <w:t>出典：令和</w:t>
      </w:r>
      <w:r w:rsidR="00696DFA" w:rsidRPr="00696DFA">
        <w:rPr>
          <w:rFonts w:ascii="UD デジタル 教科書体 NK-R" w:eastAsia="UD デジタル 教科書体 NK-R" w:hint="eastAsia"/>
          <w:sz w:val="18"/>
        </w:rPr>
        <w:t>７</w:t>
      </w:r>
      <w:r w:rsidRPr="00696DFA">
        <w:rPr>
          <w:rFonts w:ascii="UD デジタル 教科書体 NK-R" w:eastAsia="UD デジタル 教科書体 NK-R" w:hint="eastAsia"/>
          <w:sz w:val="18"/>
        </w:rPr>
        <w:t>年度</w:t>
      </w:r>
      <w:r w:rsidRPr="00696DFA">
        <w:rPr>
          <w:rFonts w:ascii="UD デジタル 教科書体 NK-R" w:eastAsia="UD デジタル 教科書体 NK-R"/>
          <w:sz w:val="18"/>
        </w:rPr>
        <w:t xml:space="preserve"> </w:t>
      </w:r>
      <w:r w:rsidRPr="00696DFA">
        <w:rPr>
          <w:rFonts w:ascii="UD デジタル 教科書体 NK-R" w:eastAsia="UD デジタル 教科書体 NK-R" w:hint="eastAsia"/>
          <w:sz w:val="18"/>
        </w:rPr>
        <w:t>住宅経済関連データ（国土交通省）</w:t>
      </w:r>
    </w:p>
    <w:p w14:paraId="754F852A" w14:textId="77777777" w:rsidR="007500C8" w:rsidRPr="00F8578A" w:rsidRDefault="007500C8" w:rsidP="00F8578A">
      <w:pPr>
        <w:ind w:right="150"/>
        <w:jc w:val="right"/>
        <w:rPr>
          <w:rFonts w:ascii="UD デジタル 教科書体 NK-R" w:eastAsia="UD デジタル 教科書体 NK-R"/>
          <w:sz w:val="18"/>
        </w:rPr>
      </w:pPr>
    </w:p>
    <w:p w14:paraId="5B199EA5" w14:textId="5EE75D4B" w:rsidR="007500C8" w:rsidRPr="00696DFA" w:rsidRDefault="00733AF8" w:rsidP="00F8578A">
      <w:pPr>
        <w:jc w:val="center"/>
        <w:rPr>
          <w:rFonts w:ascii="UD デジタル 教科書体 NK-R" w:eastAsia="UD デジタル 教科書体 NK-R"/>
        </w:rPr>
      </w:pPr>
      <w:r w:rsidRPr="00D8059D">
        <w:rPr>
          <w:rFonts w:ascii="UD デジタル 教科書体 NK-R" w:eastAsia="UD デジタル 教科書体 NK-R" w:hint="eastAsia"/>
        </w:rPr>
        <w:t>図</w:t>
      </w:r>
      <w:r w:rsidR="0074140E" w:rsidRPr="00DB1FE9">
        <w:rPr>
          <w:rFonts w:ascii="UD デジタル 教科書体 NK-R" w:eastAsia="UD デジタル 教科書体 NK-R" w:hint="eastAsia"/>
        </w:rPr>
        <w:t>1</w:t>
      </w:r>
      <w:r w:rsidR="0074140E" w:rsidRPr="00DB1FE9">
        <w:rPr>
          <w:rFonts w:ascii="UD デジタル 教科書体 NK-R" w:eastAsia="UD デジタル 教科書体 NK-R"/>
        </w:rPr>
        <w:t>1</w:t>
      </w:r>
      <w:r w:rsidRPr="00D8059D">
        <w:rPr>
          <w:rFonts w:ascii="UD デジタル 教科書体 NK-R" w:eastAsia="UD デジタル 教科書体 NK-R" w:hint="eastAsia"/>
        </w:rPr>
        <w:t xml:space="preserve">　既存（中古）住宅にしなかった理由（全国）</w:t>
      </w:r>
    </w:p>
    <w:p w14:paraId="2C845334" w14:textId="2D7F0F24" w:rsidR="00733AF8" w:rsidRPr="00D8059D" w:rsidRDefault="00B52A3B" w:rsidP="00F8578A">
      <w:pPr>
        <w:jc w:val="center"/>
        <w:rPr>
          <w:rFonts w:ascii="UD デジタル 教科書体 NK-R" w:eastAsia="UD デジタル 教科書体 NK-R"/>
        </w:rPr>
      </w:pPr>
      <w:r w:rsidRPr="00B52A3B">
        <w:rPr>
          <w:noProof/>
        </w:rPr>
        <w:drawing>
          <wp:inline distT="0" distB="0" distL="0" distR="0" wp14:anchorId="2CD30C91" wp14:editId="2C8CB817">
            <wp:extent cx="4568541" cy="1718945"/>
            <wp:effectExtent l="0" t="0" r="381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610669" cy="1734796"/>
                    </a:xfrm>
                    <a:prstGeom prst="rect">
                      <a:avLst/>
                    </a:prstGeom>
                  </pic:spPr>
                </pic:pic>
              </a:graphicData>
            </a:graphic>
          </wp:inline>
        </w:drawing>
      </w:r>
    </w:p>
    <w:p w14:paraId="6B78BCBE" w14:textId="32EC8AAB" w:rsidR="00733AF8" w:rsidRDefault="00733AF8" w:rsidP="00733AF8">
      <w:pPr>
        <w:jc w:val="right"/>
        <w:rPr>
          <w:rFonts w:ascii="UD デジタル 教科書体 NK-R" w:eastAsia="UD デジタル 教科書体 NK-R"/>
          <w:sz w:val="18"/>
        </w:rPr>
      </w:pPr>
      <w:r w:rsidRPr="00B52A3B">
        <w:rPr>
          <w:rFonts w:ascii="UD デジタル 教科書体 NK-R" w:eastAsia="UD デジタル 教科書体 NK-R" w:hint="eastAsia"/>
          <w:sz w:val="18"/>
        </w:rPr>
        <w:t>出典：令和</w:t>
      </w:r>
      <w:r w:rsidR="00B52A3B" w:rsidRPr="00B52A3B">
        <w:rPr>
          <w:rFonts w:ascii="UD デジタル 教科書体 NK-R" w:eastAsia="UD デジタル 教科書体 NK-R" w:hint="eastAsia"/>
          <w:sz w:val="18"/>
        </w:rPr>
        <w:t>６</w:t>
      </w:r>
      <w:r w:rsidRPr="00B52A3B">
        <w:rPr>
          <w:rFonts w:ascii="UD デジタル 教科書体 NK-R" w:eastAsia="UD デジタル 教科書体 NK-R" w:hint="eastAsia"/>
          <w:sz w:val="18"/>
        </w:rPr>
        <w:t>年度住宅市場動向調査（国土交通省）</w:t>
      </w:r>
    </w:p>
    <w:p w14:paraId="2F791B22" w14:textId="6EE35338" w:rsidR="001C1807" w:rsidRDefault="001C1807" w:rsidP="00733AF8">
      <w:pPr>
        <w:jc w:val="right"/>
        <w:rPr>
          <w:rFonts w:ascii="UD デジタル 教科書体 NK-R" w:eastAsia="UD デジタル 教科書体 NK-R"/>
          <w:sz w:val="18"/>
        </w:rPr>
      </w:pPr>
    </w:p>
    <w:p w14:paraId="21FC7525" w14:textId="6D26D232" w:rsidR="00921DFA" w:rsidRDefault="00921DFA" w:rsidP="00733AF8">
      <w:pPr>
        <w:jc w:val="right"/>
        <w:rPr>
          <w:rFonts w:ascii="UD デジタル 教科書体 NK-R" w:eastAsia="UD デジタル 教科書体 NK-R"/>
          <w:sz w:val="18"/>
        </w:rPr>
      </w:pPr>
    </w:p>
    <w:p w14:paraId="055ACC7E" w14:textId="0763A8DC" w:rsidR="00921DFA" w:rsidRDefault="00921DFA" w:rsidP="00733AF8">
      <w:pPr>
        <w:jc w:val="right"/>
        <w:rPr>
          <w:rFonts w:ascii="UD デジタル 教科書体 NK-R" w:eastAsia="UD デジタル 教科書体 NK-R"/>
          <w:sz w:val="18"/>
        </w:rPr>
      </w:pPr>
    </w:p>
    <w:p w14:paraId="1551C469" w14:textId="7CE8A45E" w:rsidR="00921DFA" w:rsidRDefault="00921DFA" w:rsidP="00733AF8">
      <w:pPr>
        <w:jc w:val="right"/>
        <w:rPr>
          <w:rFonts w:ascii="UD デジタル 教科書体 NK-R" w:eastAsia="UD デジタル 教科書体 NK-R"/>
          <w:sz w:val="18"/>
        </w:rPr>
      </w:pPr>
    </w:p>
    <w:p w14:paraId="03F69B25" w14:textId="26AA8A9F" w:rsidR="00921DFA" w:rsidRDefault="00921DFA" w:rsidP="00733AF8">
      <w:pPr>
        <w:jc w:val="right"/>
        <w:rPr>
          <w:rFonts w:ascii="UD デジタル 教科書体 NK-R" w:eastAsia="UD デジタル 教科書体 NK-R"/>
          <w:sz w:val="18"/>
        </w:rPr>
      </w:pPr>
    </w:p>
    <w:p w14:paraId="7794C7BB" w14:textId="7018BDFC" w:rsidR="00921DFA" w:rsidRDefault="00921DFA" w:rsidP="00733AF8">
      <w:pPr>
        <w:jc w:val="right"/>
        <w:rPr>
          <w:rFonts w:ascii="UD デジタル 教科書体 NK-R" w:eastAsia="UD デジタル 教科書体 NK-R"/>
          <w:sz w:val="18"/>
        </w:rPr>
      </w:pPr>
    </w:p>
    <w:p w14:paraId="003D6556" w14:textId="77777777" w:rsidR="00B52A3B" w:rsidRDefault="00B52A3B" w:rsidP="00733AF8">
      <w:pPr>
        <w:jc w:val="right"/>
        <w:rPr>
          <w:rFonts w:ascii="UD デジタル 教科書体 NK-R" w:eastAsia="UD デジタル 教科書体 NK-R"/>
          <w:sz w:val="18"/>
        </w:rPr>
      </w:pPr>
    </w:p>
    <w:p w14:paraId="41F4D058" w14:textId="67E99430" w:rsidR="00921DFA" w:rsidRDefault="00921DFA" w:rsidP="00733AF8">
      <w:pPr>
        <w:jc w:val="right"/>
        <w:rPr>
          <w:rFonts w:ascii="UD デジタル 教科書体 NK-R" w:eastAsia="UD デジタル 教科書体 NK-R"/>
          <w:sz w:val="18"/>
        </w:rPr>
      </w:pPr>
    </w:p>
    <w:p w14:paraId="06E6D593" w14:textId="77777777" w:rsidR="00921DFA" w:rsidRDefault="00921DFA" w:rsidP="00733AF8">
      <w:pPr>
        <w:jc w:val="right"/>
        <w:rPr>
          <w:rFonts w:ascii="UD デジタル 教科書体 NK-R" w:eastAsia="UD デジタル 教科書体 NK-R"/>
          <w:sz w:val="18"/>
        </w:rPr>
      </w:pPr>
    </w:p>
    <w:p w14:paraId="6CDDF9BD" w14:textId="77777777" w:rsidR="001C1807" w:rsidRPr="00D8059D" w:rsidRDefault="001C1807" w:rsidP="00733AF8">
      <w:pPr>
        <w:jc w:val="right"/>
        <w:rPr>
          <w:rFonts w:ascii="UD デジタル 教科書体 NK-R" w:eastAsia="UD デジタル 教科書体 NK-R"/>
          <w:sz w:val="18"/>
        </w:rPr>
      </w:pPr>
    </w:p>
    <w:p w14:paraId="113A7886" w14:textId="77777777" w:rsidR="00733AF8" w:rsidRPr="005D5AA4" w:rsidRDefault="00733AF8" w:rsidP="006F6163">
      <w:pPr>
        <w:rPr>
          <w:rFonts w:ascii="UD デジタル 教科書体 NK-R" w:eastAsia="UD デジタル 教科書体 NK-R" w:hAnsiTheme="majorEastAsia"/>
          <w:color w:val="000000" w:themeColor="text1"/>
          <w:sz w:val="24"/>
          <w:szCs w:val="24"/>
        </w:rPr>
      </w:pPr>
    </w:p>
    <w:sectPr w:rsidR="00733AF8" w:rsidRPr="005D5AA4" w:rsidSect="006832E0">
      <w:footerReference w:type="default" r:id="rId20"/>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21760" w14:textId="77777777" w:rsidR="00933440" w:rsidRDefault="00933440" w:rsidP="00733AF8">
      <w:r>
        <w:separator/>
      </w:r>
    </w:p>
  </w:endnote>
  <w:endnote w:type="continuationSeparator" w:id="0">
    <w:p w14:paraId="102BC003" w14:textId="77777777" w:rsidR="00933440" w:rsidRDefault="00933440" w:rsidP="0073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52C9" w14:textId="77777777" w:rsidR="002F59D5" w:rsidRDefault="002F59D5" w:rsidP="00733AF8">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768460"/>
      <w:docPartObj>
        <w:docPartGallery w:val="Page Numbers (Bottom of Page)"/>
        <w:docPartUnique/>
      </w:docPartObj>
    </w:sdtPr>
    <w:sdtEndPr/>
    <w:sdtContent>
      <w:p w14:paraId="4DE649B0" w14:textId="77777777" w:rsidR="002F59D5" w:rsidRDefault="002F59D5">
        <w:pPr>
          <w:pStyle w:val="a6"/>
          <w:jc w:val="center"/>
        </w:pPr>
        <w:r>
          <w:fldChar w:fldCharType="begin"/>
        </w:r>
        <w:r>
          <w:instrText>PAGE   \* MERGEFORMAT</w:instrText>
        </w:r>
        <w:r>
          <w:fldChar w:fldCharType="separate"/>
        </w:r>
        <w:r w:rsidR="00D8059D" w:rsidRPr="00D8059D">
          <w:rPr>
            <w:noProof/>
            <w:lang w:val="ja-JP"/>
          </w:rPr>
          <w:t>1</w:t>
        </w:r>
        <w:r>
          <w:fldChar w:fldCharType="end"/>
        </w:r>
      </w:p>
    </w:sdtContent>
  </w:sdt>
  <w:p w14:paraId="16A5C6DF" w14:textId="77777777" w:rsidR="002F59D5" w:rsidRDefault="002F59D5">
    <w:pPr>
      <w:pStyle w:val="a6"/>
    </w:pPr>
  </w:p>
  <w:p w14:paraId="70CB1BFF" w14:textId="77777777" w:rsidR="002F59D5" w:rsidRDefault="002F59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010B" w14:textId="77777777" w:rsidR="00933440" w:rsidRDefault="00933440" w:rsidP="00733AF8">
      <w:r>
        <w:separator/>
      </w:r>
    </w:p>
  </w:footnote>
  <w:footnote w:type="continuationSeparator" w:id="0">
    <w:p w14:paraId="090ED39D" w14:textId="77777777" w:rsidR="00933440" w:rsidRDefault="00933440" w:rsidP="00733AF8">
      <w:r>
        <w:continuationSeparator/>
      </w:r>
    </w:p>
  </w:footnote>
  <w:footnote w:id="1">
    <w:p w14:paraId="443FF8BB" w14:textId="77777777" w:rsidR="002F59D5" w:rsidRDefault="002F59D5" w:rsidP="003B15DE">
      <w:pPr>
        <w:pStyle w:val="aa"/>
        <w:ind w:left="180" w:hangingChars="100" w:hanging="180"/>
      </w:pPr>
      <w:r>
        <w:rPr>
          <w:rStyle w:val="ac"/>
        </w:rPr>
        <w:footnoteRef/>
      </w:r>
      <w:r>
        <w:t xml:space="preserve"> </w:t>
      </w:r>
      <w:r w:rsidRPr="005D5AA4">
        <w:rPr>
          <w:rFonts w:hint="eastAsia"/>
        </w:rPr>
        <w:t>既存住宅の流通や、リフォーム・リノベーション市場の活性化を図り、府民の住生活の向上と大阪の地域力や安全性の向上につながる</w:t>
      </w:r>
      <w:r>
        <w:rPr>
          <w:rFonts w:hint="eastAsia"/>
        </w:rPr>
        <w:t>取組</w:t>
      </w:r>
      <w:r w:rsidRPr="005D5AA4">
        <w:rPr>
          <w:rFonts w:hint="eastAsia"/>
        </w:rPr>
        <w:t>を進めるために、民間団体、事業者、公的団体により設立された団体です。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D64" w14:textId="77777777" w:rsidR="002F59D5" w:rsidRPr="00BC664B" w:rsidRDefault="002F59D5" w:rsidP="00733AF8">
    <w:pPr>
      <w:pStyle w:val="a4"/>
      <w:ind w:right="21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B90097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DF5432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44BC534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C3EE181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A47A6292"/>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07CF4307"/>
    <w:multiLevelType w:val="hybridMultilevel"/>
    <w:tmpl w:val="E9EA7EE4"/>
    <w:lvl w:ilvl="0" w:tplc="95602050">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6" w15:restartNumberingAfterBreak="0">
    <w:nsid w:val="227B7E17"/>
    <w:multiLevelType w:val="hybridMultilevel"/>
    <w:tmpl w:val="E1B457DE"/>
    <w:lvl w:ilvl="0" w:tplc="2A1AB4B4">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7" w15:restartNumberingAfterBreak="0">
    <w:nsid w:val="26362C52"/>
    <w:multiLevelType w:val="hybridMultilevel"/>
    <w:tmpl w:val="DA7AF1FA"/>
    <w:lvl w:ilvl="0" w:tplc="41386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376AD2"/>
    <w:multiLevelType w:val="hybridMultilevel"/>
    <w:tmpl w:val="BD34FF9C"/>
    <w:lvl w:ilvl="0" w:tplc="6742AE78">
      <w:numFmt w:val="bullet"/>
      <w:lvlText w:val="○"/>
      <w:lvlJc w:val="left"/>
      <w:pPr>
        <w:ind w:left="501"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9" w15:restartNumberingAfterBreak="0">
    <w:nsid w:val="4E0256F6"/>
    <w:multiLevelType w:val="hybridMultilevel"/>
    <w:tmpl w:val="C06A4A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49C36AC"/>
    <w:multiLevelType w:val="hybridMultilevel"/>
    <w:tmpl w:val="B866D7A8"/>
    <w:lvl w:ilvl="0" w:tplc="DE980504">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64141B3B"/>
    <w:multiLevelType w:val="hybridMultilevel"/>
    <w:tmpl w:val="D898FC32"/>
    <w:lvl w:ilvl="0" w:tplc="E370D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7B1951"/>
    <w:multiLevelType w:val="hybridMultilevel"/>
    <w:tmpl w:val="B6767C3C"/>
    <w:lvl w:ilvl="0" w:tplc="F7DA0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AF6475"/>
    <w:multiLevelType w:val="hybridMultilevel"/>
    <w:tmpl w:val="32066B42"/>
    <w:lvl w:ilvl="0" w:tplc="F72AA6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A36CD8"/>
    <w:multiLevelType w:val="hybridMultilevel"/>
    <w:tmpl w:val="0A5E1608"/>
    <w:lvl w:ilvl="0" w:tplc="8F7C34E8">
      <w:numFmt w:val="bullet"/>
      <w:lvlText w:val="◎"/>
      <w:lvlJc w:val="left"/>
      <w:pPr>
        <w:ind w:left="360" w:hanging="360"/>
      </w:pPr>
      <w:rPr>
        <w:rFonts w:ascii="UD デジタル 教科書体 NK-R" w:eastAsia="UD デジタル 教科書体 NK-R" w:hAnsiTheme="minorEastAsia"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B3C724A"/>
    <w:multiLevelType w:val="hybridMultilevel"/>
    <w:tmpl w:val="A1ACDCD6"/>
    <w:lvl w:ilvl="0" w:tplc="0409000B">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9"/>
  </w:num>
  <w:num w:numId="8">
    <w:abstractNumId w:val="11"/>
  </w:num>
  <w:num w:numId="9">
    <w:abstractNumId w:val="7"/>
  </w:num>
  <w:num w:numId="10">
    <w:abstractNumId w:val="12"/>
  </w:num>
  <w:num w:numId="11">
    <w:abstractNumId w:val="6"/>
  </w:num>
  <w:num w:numId="12">
    <w:abstractNumId w:val="5"/>
  </w:num>
  <w:num w:numId="13">
    <w:abstractNumId w:val="10"/>
  </w:num>
  <w:num w:numId="14">
    <w:abstractNumId w:val="13"/>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AF8"/>
    <w:rsid w:val="000014B7"/>
    <w:rsid w:val="00002B04"/>
    <w:rsid w:val="00005486"/>
    <w:rsid w:val="000121AD"/>
    <w:rsid w:val="000129D4"/>
    <w:rsid w:val="0001558B"/>
    <w:rsid w:val="0001577E"/>
    <w:rsid w:val="00020BA2"/>
    <w:rsid w:val="0002260B"/>
    <w:rsid w:val="00022977"/>
    <w:rsid w:val="00034183"/>
    <w:rsid w:val="00034924"/>
    <w:rsid w:val="000359FB"/>
    <w:rsid w:val="0004050C"/>
    <w:rsid w:val="00050A89"/>
    <w:rsid w:val="0005348A"/>
    <w:rsid w:val="000601F1"/>
    <w:rsid w:val="00061F7F"/>
    <w:rsid w:val="000629A8"/>
    <w:rsid w:val="000635FE"/>
    <w:rsid w:val="000762B4"/>
    <w:rsid w:val="000776A3"/>
    <w:rsid w:val="00086654"/>
    <w:rsid w:val="0008692D"/>
    <w:rsid w:val="00092978"/>
    <w:rsid w:val="00093319"/>
    <w:rsid w:val="00093EF2"/>
    <w:rsid w:val="00096657"/>
    <w:rsid w:val="000A0CE3"/>
    <w:rsid w:val="000A2C23"/>
    <w:rsid w:val="000A4BF0"/>
    <w:rsid w:val="000B3761"/>
    <w:rsid w:val="000B7053"/>
    <w:rsid w:val="000C03E2"/>
    <w:rsid w:val="000C0F2B"/>
    <w:rsid w:val="000C3539"/>
    <w:rsid w:val="000D08CF"/>
    <w:rsid w:val="000D0F12"/>
    <w:rsid w:val="000D0F5E"/>
    <w:rsid w:val="000E1288"/>
    <w:rsid w:val="000E20DB"/>
    <w:rsid w:val="000E49BD"/>
    <w:rsid w:val="000E78F9"/>
    <w:rsid w:val="00100992"/>
    <w:rsid w:val="001023D4"/>
    <w:rsid w:val="0011137C"/>
    <w:rsid w:val="00113E74"/>
    <w:rsid w:val="00117CA6"/>
    <w:rsid w:val="00120290"/>
    <w:rsid w:val="001230B5"/>
    <w:rsid w:val="001420E7"/>
    <w:rsid w:val="00152F49"/>
    <w:rsid w:val="001544DA"/>
    <w:rsid w:val="0016161F"/>
    <w:rsid w:val="00173A08"/>
    <w:rsid w:val="001766EF"/>
    <w:rsid w:val="001770F7"/>
    <w:rsid w:val="00180CC1"/>
    <w:rsid w:val="0018462C"/>
    <w:rsid w:val="0018606E"/>
    <w:rsid w:val="00192FFB"/>
    <w:rsid w:val="0019376F"/>
    <w:rsid w:val="00193FD0"/>
    <w:rsid w:val="001A0823"/>
    <w:rsid w:val="001A213F"/>
    <w:rsid w:val="001A2EA1"/>
    <w:rsid w:val="001A3420"/>
    <w:rsid w:val="001A378C"/>
    <w:rsid w:val="001A38B0"/>
    <w:rsid w:val="001A3AFD"/>
    <w:rsid w:val="001A41D9"/>
    <w:rsid w:val="001A4E91"/>
    <w:rsid w:val="001B2FB8"/>
    <w:rsid w:val="001C1807"/>
    <w:rsid w:val="001D03B3"/>
    <w:rsid w:val="001D5568"/>
    <w:rsid w:val="001E11B9"/>
    <w:rsid w:val="001E3467"/>
    <w:rsid w:val="001F294C"/>
    <w:rsid w:val="001F3990"/>
    <w:rsid w:val="001F4D6F"/>
    <w:rsid w:val="001F727F"/>
    <w:rsid w:val="002213C4"/>
    <w:rsid w:val="002214A6"/>
    <w:rsid w:val="00235EB5"/>
    <w:rsid w:val="00244150"/>
    <w:rsid w:val="00251991"/>
    <w:rsid w:val="0025207E"/>
    <w:rsid w:val="0026076C"/>
    <w:rsid w:val="002745F2"/>
    <w:rsid w:val="00280EE3"/>
    <w:rsid w:val="00284ADD"/>
    <w:rsid w:val="00285AAA"/>
    <w:rsid w:val="00286534"/>
    <w:rsid w:val="002869C4"/>
    <w:rsid w:val="002878C6"/>
    <w:rsid w:val="0029556A"/>
    <w:rsid w:val="00295C5A"/>
    <w:rsid w:val="002A090B"/>
    <w:rsid w:val="002A177E"/>
    <w:rsid w:val="002A2D75"/>
    <w:rsid w:val="002A3B32"/>
    <w:rsid w:val="002A401F"/>
    <w:rsid w:val="002A6B9D"/>
    <w:rsid w:val="002B1264"/>
    <w:rsid w:val="002B1516"/>
    <w:rsid w:val="002B21B8"/>
    <w:rsid w:val="002B55AE"/>
    <w:rsid w:val="002B6023"/>
    <w:rsid w:val="002C4B03"/>
    <w:rsid w:val="002C768D"/>
    <w:rsid w:val="002C76F5"/>
    <w:rsid w:val="002D561D"/>
    <w:rsid w:val="002E02FA"/>
    <w:rsid w:val="002E60BF"/>
    <w:rsid w:val="002F1D6D"/>
    <w:rsid w:val="002F3140"/>
    <w:rsid w:val="002F542C"/>
    <w:rsid w:val="002F59D5"/>
    <w:rsid w:val="002F7BEA"/>
    <w:rsid w:val="00302250"/>
    <w:rsid w:val="003046C7"/>
    <w:rsid w:val="00310732"/>
    <w:rsid w:val="00312833"/>
    <w:rsid w:val="003200B6"/>
    <w:rsid w:val="00336259"/>
    <w:rsid w:val="00340E21"/>
    <w:rsid w:val="00344E9E"/>
    <w:rsid w:val="003532F4"/>
    <w:rsid w:val="00362292"/>
    <w:rsid w:val="003673A1"/>
    <w:rsid w:val="0037040F"/>
    <w:rsid w:val="003714BE"/>
    <w:rsid w:val="00373F47"/>
    <w:rsid w:val="00376B04"/>
    <w:rsid w:val="00385854"/>
    <w:rsid w:val="00397AD6"/>
    <w:rsid w:val="003A3F9B"/>
    <w:rsid w:val="003B0568"/>
    <w:rsid w:val="003B15DE"/>
    <w:rsid w:val="003B2E6C"/>
    <w:rsid w:val="003C3C4B"/>
    <w:rsid w:val="003D1C9E"/>
    <w:rsid w:val="003D5759"/>
    <w:rsid w:val="003E09DC"/>
    <w:rsid w:val="003E42DC"/>
    <w:rsid w:val="003E511F"/>
    <w:rsid w:val="003F6F1C"/>
    <w:rsid w:val="003F7392"/>
    <w:rsid w:val="004043F6"/>
    <w:rsid w:val="00404AB5"/>
    <w:rsid w:val="00405DB9"/>
    <w:rsid w:val="00411197"/>
    <w:rsid w:val="00411948"/>
    <w:rsid w:val="0041253C"/>
    <w:rsid w:val="00412B5D"/>
    <w:rsid w:val="00414A8D"/>
    <w:rsid w:val="00422F9B"/>
    <w:rsid w:val="00427B34"/>
    <w:rsid w:val="004307AF"/>
    <w:rsid w:val="00431A75"/>
    <w:rsid w:val="004364AC"/>
    <w:rsid w:val="00437137"/>
    <w:rsid w:val="00440D68"/>
    <w:rsid w:val="00443C0D"/>
    <w:rsid w:val="00443F72"/>
    <w:rsid w:val="00450A48"/>
    <w:rsid w:val="004552EE"/>
    <w:rsid w:val="00456DDB"/>
    <w:rsid w:val="00457F8D"/>
    <w:rsid w:val="00461AAE"/>
    <w:rsid w:val="00461B60"/>
    <w:rsid w:val="004645F1"/>
    <w:rsid w:val="00471313"/>
    <w:rsid w:val="004745A2"/>
    <w:rsid w:val="00475DF0"/>
    <w:rsid w:val="004766F2"/>
    <w:rsid w:val="00482F2E"/>
    <w:rsid w:val="00483760"/>
    <w:rsid w:val="004901D2"/>
    <w:rsid w:val="004937F8"/>
    <w:rsid w:val="0049415E"/>
    <w:rsid w:val="004A1D14"/>
    <w:rsid w:val="004B71DC"/>
    <w:rsid w:val="004C5FF1"/>
    <w:rsid w:val="004C79B6"/>
    <w:rsid w:val="004D195E"/>
    <w:rsid w:val="004D2A7C"/>
    <w:rsid w:val="004D3C5B"/>
    <w:rsid w:val="004D5780"/>
    <w:rsid w:val="004E066B"/>
    <w:rsid w:val="004E1D8A"/>
    <w:rsid w:val="004E460E"/>
    <w:rsid w:val="004F3863"/>
    <w:rsid w:val="00503064"/>
    <w:rsid w:val="00511FA2"/>
    <w:rsid w:val="0051559A"/>
    <w:rsid w:val="0051559B"/>
    <w:rsid w:val="00516A5D"/>
    <w:rsid w:val="005270EB"/>
    <w:rsid w:val="00535503"/>
    <w:rsid w:val="00553F6D"/>
    <w:rsid w:val="005551D7"/>
    <w:rsid w:val="00555BF2"/>
    <w:rsid w:val="00556328"/>
    <w:rsid w:val="005713B6"/>
    <w:rsid w:val="00571BF7"/>
    <w:rsid w:val="00575A75"/>
    <w:rsid w:val="005823BF"/>
    <w:rsid w:val="00585176"/>
    <w:rsid w:val="00593B1A"/>
    <w:rsid w:val="005A03AF"/>
    <w:rsid w:val="005A0BC7"/>
    <w:rsid w:val="005A2350"/>
    <w:rsid w:val="005A3E9C"/>
    <w:rsid w:val="005C2F05"/>
    <w:rsid w:val="005C4C2A"/>
    <w:rsid w:val="005C6182"/>
    <w:rsid w:val="005C6EFC"/>
    <w:rsid w:val="005D5AA4"/>
    <w:rsid w:val="005D7CF1"/>
    <w:rsid w:val="005E0447"/>
    <w:rsid w:val="005E2B5B"/>
    <w:rsid w:val="005E3120"/>
    <w:rsid w:val="005E32C5"/>
    <w:rsid w:val="005E4F2E"/>
    <w:rsid w:val="006161DA"/>
    <w:rsid w:val="00622922"/>
    <w:rsid w:val="006348BB"/>
    <w:rsid w:val="00634D66"/>
    <w:rsid w:val="00656BF6"/>
    <w:rsid w:val="00665841"/>
    <w:rsid w:val="00666F39"/>
    <w:rsid w:val="00670BCC"/>
    <w:rsid w:val="006832E0"/>
    <w:rsid w:val="006842A5"/>
    <w:rsid w:val="00686A22"/>
    <w:rsid w:val="00696DFA"/>
    <w:rsid w:val="00697A4B"/>
    <w:rsid w:val="006A09BD"/>
    <w:rsid w:val="006B365E"/>
    <w:rsid w:val="006B43A6"/>
    <w:rsid w:val="006B6388"/>
    <w:rsid w:val="006B75FD"/>
    <w:rsid w:val="006C1D62"/>
    <w:rsid w:val="006C6C9D"/>
    <w:rsid w:val="006C7441"/>
    <w:rsid w:val="006C7787"/>
    <w:rsid w:val="006C7B1A"/>
    <w:rsid w:val="006D348C"/>
    <w:rsid w:val="006D61B7"/>
    <w:rsid w:val="006D7A3C"/>
    <w:rsid w:val="006E0088"/>
    <w:rsid w:val="006E121F"/>
    <w:rsid w:val="006E1A39"/>
    <w:rsid w:val="006E72E7"/>
    <w:rsid w:val="006F0893"/>
    <w:rsid w:val="006F1105"/>
    <w:rsid w:val="006F32C9"/>
    <w:rsid w:val="006F3FE8"/>
    <w:rsid w:val="006F6163"/>
    <w:rsid w:val="0070018B"/>
    <w:rsid w:val="00700C9D"/>
    <w:rsid w:val="0070653C"/>
    <w:rsid w:val="00715968"/>
    <w:rsid w:val="00716D8A"/>
    <w:rsid w:val="00720CCE"/>
    <w:rsid w:val="00733AF8"/>
    <w:rsid w:val="00735BA5"/>
    <w:rsid w:val="0074110A"/>
    <w:rsid w:val="0074140E"/>
    <w:rsid w:val="007425AD"/>
    <w:rsid w:val="00743A96"/>
    <w:rsid w:val="00747727"/>
    <w:rsid w:val="007500C8"/>
    <w:rsid w:val="00752180"/>
    <w:rsid w:val="00752E4A"/>
    <w:rsid w:val="007600C9"/>
    <w:rsid w:val="00764693"/>
    <w:rsid w:val="00766DF0"/>
    <w:rsid w:val="00773077"/>
    <w:rsid w:val="00784E58"/>
    <w:rsid w:val="00790D53"/>
    <w:rsid w:val="007927CA"/>
    <w:rsid w:val="007A060D"/>
    <w:rsid w:val="007A3947"/>
    <w:rsid w:val="007A5E4E"/>
    <w:rsid w:val="007B02F4"/>
    <w:rsid w:val="007B183A"/>
    <w:rsid w:val="007B2761"/>
    <w:rsid w:val="007B4019"/>
    <w:rsid w:val="007B7BFA"/>
    <w:rsid w:val="007C0560"/>
    <w:rsid w:val="007C2336"/>
    <w:rsid w:val="007D455C"/>
    <w:rsid w:val="007D6747"/>
    <w:rsid w:val="007E734E"/>
    <w:rsid w:val="007E7BF5"/>
    <w:rsid w:val="007F4A67"/>
    <w:rsid w:val="00800A25"/>
    <w:rsid w:val="008039E7"/>
    <w:rsid w:val="0080612E"/>
    <w:rsid w:val="0081182D"/>
    <w:rsid w:val="00815C1C"/>
    <w:rsid w:val="00815F2C"/>
    <w:rsid w:val="00820161"/>
    <w:rsid w:val="00821A04"/>
    <w:rsid w:val="008271C2"/>
    <w:rsid w:val="008279D6"/>
    <w:rsid w:val="008310F0"/>
    <w:rsid w:val="0083191A"/>
    <w:rsid w:val="00832DA3"/>
    <w:rsid w:val="00837446"/>
    <w:rsid w:val="00846957"/>
    <w:rsid w:val="00853524"/>
    <w:rsid w:val="00853978"/>
    <w:rsid w:val="00853A17"/>
    <w:rsid w:val="00855FB2"/>
    <w:rsid w:val="008606BC"/>
    <w:rsid w:val="00861E25"/>
    <w:rsid w:val="00881AE7"/>
    <w:rsid w:val="00882076"/>
    <w:rsid w:val="00884EEB"/>
    <w:rsid w:val="00885A68"/>
    <w:rsid w:val="008938B7"/>
    <w:rsid w:val="00894B75"/>
    <w:rsid w:val="008A02C0"/>
    <w:rsid w:val="008A431C"/>
    <w:rsid w:val="008A551B"/>
    <w:rsid w:val="008B0543"/>
    <w:rsid w:val="008B057E"/>
    <w:rsid w:val="008B071C"/>
    <w:rsid w:val="008B1128"/>
    <w:rsid w:val="008B5D53"/>
    <w:rsid w:val="008C0463"/>
    <w:rsid w:val="008C2B27"/>
    <w:rsid w:val="008C7661"/>
    <w:rsid w:val="008D0CEC"/>
    <w:rsid w:val="008D37D2"/>
    <w:rsid w:val="008D6BEA"/>
    <w:rsid w:val="008E10E0"/>
    <w:rsid w:val="008E4B65"/>
    <w:rsid w:val="008E4E2B"/>
    <w:rsid w:val="008E6A71"/>
    <w:rsid w:val="009010C2"/>
    <w:rsid w:val="009022C8"/>
    <w:rsid w:val="00913593"/>
    <w:rsid w:val="00921DFA"/>
    <w:rsid w:val="00923052"/>
    <w:rsid w:val="0092410A"/>
    <w:rsid w:val="00926D74"/>
    <w:rsid w:val="00933440"/>
    <w:rsid w:val="00936448"/>
    <w:rsid w:val="00945718"/>
    <w:rsid w:val="00960F3D"/>
    <w:rsid w:val="0097460D"/>
    <w:rsid w:val="00986206"/>
    <w:rsid w:val="009908A5"/>
    <w:rsid w:val="0099146D"/>
    <w:rsid w:val="00991D5C"/>
    <w:rsid w:val="00993991"/>
    <w:rsid w:val="009A0A13"/>
    <w:rsid w:val="009A16AF"/>
    <w:rsid w:val="009A26D0"/>
    <w:rsid w:val="009A4778"/>
    <w:rsid w:val="009A48A0"/>
    <w:rsid w:val="009A606F"/>
    <w:rsid w:val="009B6D5F"/>
    <w:rsid w:val="009B7486"/>
    <w:rsid w:val="009C1800"/>
    <w:rsid w:val="009C5363"/>
    <w:rsid w:val="009D1BC1"/>
    <w:rsid w:val="009E42DE"/>
    <w:rsid w:val="009E55F5"/>
    <w:rsid w:val="009E62CC"/>
    <w:rsid w:val="00A0178E"/>
    <w:rsid w:val="00A01F59"/>
    <w:rsid w:val="00A04DBC"/>
    <w:rsid w:val="00A1283A"/>
    <w:rsid w:val="00A1400E"/>
    <w:rsid w:val="00A2116F"/>
    <w:rsid w:val="00A30418"/>
    <w:rsid w:val="00A3061B"/>
    <w:rsid w:val="00A35E4F"/>
    <w:rsid w:val="00A3759D"/>
    <w:rsid w:val="00A41647"/>
    <w:rsid w:val="00A462CE"/>
    <w:rsid w:val="00A47FF1"/>
    <w:rsid w:val="00A510CC"/>
    <w:rsid w:val="00A5186F"/>
    <w:rsid w:val="00A520F4"/>
    <w:rsid w:val="00A5235D"/>
    <w:rsid w:val="00A55FD3"/>
    <w:rsid w:val="00A61F1C"/>
    <w:rsid w:val="00A62B3C"/>
    <w:rsid w:val="00A64A4D"/>
    <w:rsid w:val="00A65D2A"/>
    <w:rsid w:val="00A713C5"/>
    <w:rsid w:val="00A84346"/>
    <w:rsid w:val="00A901D5"/>
    <w:rsid w:val="00A90A14"/>
    <w:rsid w:val="00A92C6A"/>
    <w:rsid w:val="00AA3A53"/>
    <w:rsid w:val="00AA5244"/>
    <w:rsid w:val="00AA7FD4"/>
    <w:rsid w:val="00AC148F"/>
    <w:rsid w:val="00AC5622"/>
    <w:rsid w:val="00AD2D11"/>
    <w:rsid w:val="00AE5655"/>
    <w:rsid w:val="00AE7448"/>
    <w:rsid w:val="00AF4BB5"/>
    <w:rsid w:val="00B00029"/>
    <w:rsid w:val="00B066E2"/>
    <w:rsid w:val="00B06FA7"/>
    <w:rsid w:val="00B12628"/>
    <w:rsid w:val="00B12FF3"/>
    <w:rsid w:val="00B13633"/>
    <w:rsid w:val="00B1589A"/>
    <w:rsid w:val="00B17009"/>
    <w:rsid w:val="00B20BCC"/>
    <w:rsid w:val="00B26FD7"/>
    <w:rsid w:val="00B34CEC"/>
    <w:rsid w:val="00B36276"/>
    <w:rsid w:val="00B3735B"/>
    <w:rsid w:val="00B37819"/>
    <w:rsid w:val="00B43CB5"/>
    <w:rsid w:val="00B45F81"/>
    <w:rsid w:val="00B46337"/>
    <w:rsid w:val="00B52A3B"/>
    <w:rsid w:val="00B608EB"/>
    <w:rsid w:val="00B630AC"/>
    <w:rsid w:val="00B63B08"/>
    <w:rsid w:val="00B67155"/>
    <w:rsid w:val="00B740CF"/>
    <w:rsid w:val="00B97FB1"/>
    <w:rsid w:val="00BA032D"/>
    <w:rsid w:val="00BA045A"/>
    <w:rsid w:val="00BA2653"/>
    <w:rsid w:val="00BA4669"/>
    <w:rsid w:val="00BC0329"/>
    <w:rsid w:val="00BD22B6"/>
    <w:rsid w:val="00BD2D59"/>
    <w:rsid w:val="00BD4759"/>
    <w:rsid w:val="00BD794B"/>
    <w:rsid w:val="00BE7BEC"/>
    <w:rsid w:val="00BF2D5D"/>
    <w:rsid w:val="00BF3DD2"/>
    <w:rsid w:val="00BF5108"/>
    <w:rsid w:val="00BF56BF"/>
    <w:rsid w:val="00C06FBE"/>
    <w:rsid w:val="00C06FF5"/>
    <w:rsid w:val="00C1154F"/>
    <w:rsid w:val="00C146E5"/>
    <w:rsid w:val="00C1778C"/>
    <w:rsid w:val="00C2055D"/>
    <w:rsid w:val="00C214D7"/>
    <w:rsid w:val="00C22261"/>
    <w:rsid w:val="00C3019B"/>
    <w:rsid w:val="00C34D4A"/>
    <w:rsid w:val="00C4563E"/>
    <w:rsid w:val="00C46816"/>
    <w:rsid w:val="00C72EA4"/>
    <w:rsid w:val="00C84A06"/>
    <w:rsid w:val="00C92003"/>
    <w:rsid w:val="00C944F4"/>
    <w:rsid w:val="00CA2D85"/>
    <w:rsid w:val="00CA4715"/>
    <w:rsid w:val="00CA57F2"/>
    <w:rsid w:val="00CA6362"/>
    <w:rsid w:val="00CB5A8B"/>
    <w:rsid w:val="00CC2393"/>
    <w:rsid w:val="00CC3332"/>
    <w:rsid w:val="00CD5AC5"/>
    <w:rsid w:val="00CD6686"/>
    <w:rsid w:val="00CE21CA"/>
    <w:rsid w:val="00CE6185"/>
    <w:rsid w:val="00CE763D"/>
    <w:rsid w:val="00CF1662"/>
    <w:rsid w:val="00D03B13"/>
    <w:rsid w:val="00D04D81"/>
    <w:rsid w:val="00D11581"/>
    <w:rsid w:val="00D11FCA"/>
    <w:rsid w:val="00D16D65"/>
    <w:rsid w:val="00D177C4"/>
    <w:rsid w:val="00D2468C"/>
    <w:rsid w:val="00D318B1"/>
    <w:rsid w:val="00D31C0D"/>
    <w:rsid w:val="00D31CB5"/>
    <w:rsid w:val="00D320E4"/>
    <w:rsid w:val="00D374FA"/>
    <w:rsid w:val="00D51155"/>
    <w:rsid w:val="00D56A62"/>
    <w:rsid w:val="00D61896"/>
    <w:rsid w:val="00D67C5E"/>
    <w:rsid w:val="00D713F7"/>
    <w:rsid w:val="00D74A41"/>
    <w:rsid w:val="00D8059D"/>
    <w:rsid w:val="00D83702"/>
    <w:rsid w:val="00D83DEE"/>
    <w:rsid w:val="00D85F0B"/>
    <w:rsid w:val="00D906B2"/>
    <w:rsid w:val="00D91949"/>
    <w:rsid w:val="00D9275E"/>
    <w:rsid w:val="00D94477"/>
    <w:rsid w:val="00D9499E"/>
    <w:rsid w:val="00D95FDD"/>
    <w:rsid w:val="00DA5455"/>
    <w:rsid w:val="00DA6552"/>
    <w:rsid w:val="00DA7A23"/>
    <w:rsid w:val="00DB1FE9"/>
    <w:rsid w:val="00DB4108"/>
    <w:rsid w:val="00DB55F9"/>
    <w:rsid w:val="00DC1D8D"/>
    <w:rsid w:val="00DC3EA5"/>
    <w:rsid w:val="00DC4F6F"/>
    <w:rsid w:val="00DC5402"/>
    <w:rsid w:val="00DC68DE"/>
    <w:rsid w:val="00DD083C"/>
    <w:rsid w:val="00DD0C2F"/>
    <w:rsid w:val="00DD22FC"/>
    <w:rsid w:val="00DE1FBD"/>
    <w:rsid w:val="00DE4A69"/>
    <w:rsid w:val="00DF0E92"/>
    <w:rsid w:val="00E00B03"/>
    <w:rsid w:val="00E03713"/>
    <w:rsid w:val="00E2264A"/>
    <w:rsid w:val="00E27626"/>
    <w:rsid w:val="00E37126"/>
    <w:rsid w:val="00E37F89"/>
    <w:rsid w:val="00E40DDA"/>
    <w:rsid w:val="00E42779"/>
    <w:rsid w:val="00E4586C"/>
    <w:rsid w:val="00E46C29"/>
    <w:rsid w:val="00E503BF"/>
    <w:rsid w:val="00E5370F"/>
    <w:rsid w:val="00E63C52"/>
    <w:rsid w:val="00E6481C"/>
    <w:rsid w:val="00E720FE"/>
    <w:rsid w:val="00E7378B"/>
    <w:rsid w:val="00E84D0D"/>
    <w:rsid w:val="00E85580"/>
    <w:rsid w:val="00E860BE"/>
    <w:rsid w:val="00E9269C"/>
    <w:rsid w:val="00E94AF2"/>
    <w:rsid w:val="00E97405"/>
    <w:rsid w:val="00E97713"/>
    <w:rsid w:val="00EA0073"/>
    <w:rsid w:val="00EA0A4C"/>
    <w:rsid w:val="00EA5982"/>
    <w:rsid w:val="00EB0119"/>
    <w:rsid w:val="00EB0B7E"/>
    <w:rsid w:val="00EB165C"/>
    <w:rsid w:val="00EB697F"/>
    <w:rsid w:val="00EC6FA2"/>
    <w:rsid w:val="00ED111B"/>
    <w:rsid w:val="00ED1ECD"/>
    <w:rsid w:val="00ED7EF5"/>
    <w:rsid w:val="00EE42C5"/>
    <w:rsid w:val="00EF0338"/>
    <w:rsid w:val="00EF520C"/>
    <w:rsid w:val="00EF5F02"/>
    <w:rsid w:val="00EF5F06"/>
    <w:rsid w:val="00EF67E4"/>
    <w:rsid w:val="00EF6D66"/>
    <w:rsid w:val="00F00D61"/>
    <w:rsid w:val="00F0384D"/>
    <w:rsid w:val="00F135D0"/>
    <w:rsid w:val="00F27683"/>
    <w:rsid w:val="00F33BEE"/>
    <w:rsid w:val="00F356CE"/>
    <w:rsid w:val="00F4066C"/>
    <w:rsid w:val="00F431FF"/>
    <w:rsid w:val="00F51813"/>
    <w:rsid w:val="00F51B25"/>
    <w:rsid w:val="00F52094"/>
    <w:rsid w:val="00F5307E"/>
    <w:rsid w:val="00F54E69"/>
    <w:rsid w:val="00F565F8"/>
    <w:rsid w:val="00F56A14"/>
    <w:rsid w:val="00F57318"/>
    <w:rsid w:val="00F64199"/>
    <w:rsid w:val="00F708CB"/>
    <w:rsid w:val="00F711C1"/>
    <w:rsid w:val="00F73D62"/>
    <w:rsid w:val="00F770C8"/>
    <w:rsid w:val="00F8139A"/>
    <w:rsid w:val="00F851EB"/>
    <w:rsid w:val="00F8578A"/>
    <w:rsid w:val="00F929C6"/>
    <w:rsid w:val="00F937E0"/>
    <w:rsid w:val="00F93A6C"/>
    <w:rsid w:val="00FA21D2"/>
    <w:rsid w:val="00FA4400"/>
    <w:rsid w:val="00FB07AE"/>
    <w:rsid w:val="00FB51C5"/>
    <w:rsid w:val="00FB51F2"/>
    <w:rsid w:val="00FB74DE"/>
    <w:rsid w:val="00FB7677"/>
    <w:rsid w:val="00FC106B"/>
    <w:rsid w:val="00FC3B56"/>
    <w:rsid w:val="00FC4616"/>
    <w:rsid w:val="00FC6604"/>
    <w:rsid w:val="00FD7697"/>
    <w:rsid w:val="00FE2EEA"/>
    <w:rsid w:val="00FE67D9"/>
    <w:rsid w:val="00FE7DD1"/>
    <w:rsid w:val="00FF1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C33383"/>
  <w15:chartTrackingRefBased/>
  <w15:docId w15:val="{C85D22B0-C9D9-40AC-ACED-2CD81C24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40E"/>
    <w:pPr>
      <w:widowControl w:val="0"/>
      <w:jc w:val="both"/>
    </w:pPr>
    <w:rPr>
      <w:szCs w:val="21"/>
    </w:rPr>
  </w:style>
  <w:style w:type="paragraph" w:styleId="1">
    <w:name w:val="heading 1"/>
    <w:basedOn w:val="a"/>
    <w:next w:val="a"/>
    <w:link w:val="10"/>
    <w:uiPriority w:val="9"/>
    <w:qFormat/>
    <w:rsid w:val="00733AF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33AF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3AF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3AF8"/>
    <w:rPr>
      <w:rFonts w:asciiTheme="majorHAnsi" w:eastAsiaTheme="majorEastAsia" w:hAnsiTheme="majorHAnsi" w:cstheme="majorBidi"/>
      <w:sz w:val="24"/>
      <w:szCs w:val="24"/>
    </w:rPr>
  </w:style>
  <w:style w:type="character" w:customStyle="1" w:styleId="20">
    <w:name w:val="見出し 2 (文字)"/>
    <w:basedOn w:val="a0"/>
    <w:link w:val="2"/>
    <w:uiPriority w:val="9"/>
    <w:rsid w:val="00733AF8"/>
    <w:rPr>
      <w:rFonts w:asciiTheme="majorHAnsi" w:eastAsiaTheme="majorEastAsia" w:hAnsiTheme="majorHAnsi" w:cstheme="majorBidi"/>
      <w:szCs w:val="21"/>
    </w:rPr>
  </w:style>
  <w:style w:type="character" w:customStyle="1" w:styleId="30">
    <w:name w:val="見出し 3 (文字)"/>
    <w:basedOn w:val="a0"/>
    <w:link w:val="3"/>
    <w:uiPriority w:val="9"/>
    <w:rsid w:val="00733AF8"/>
    <w:rPr>
      <w:rFonts w:asciiTheme="majorHAnsi" w:eastAsiaTheme="majorEastAsia" w:hAnsiTheme="majorHAnsi" w:cstheme="majorBidi"/>
      <w:szCs w:val="21"/>
    </w:rPr>
  </w:style>
  <w:style w:type="table" w:styleId="a3">
    <w:name w:val="Table Grid"/>
    <w:basedOn w:val="a1"/>
    <w:uiPriority w:val="59"/>
    <w:rsid w:val="00733AF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3AF8"/>
    <w:pPr>
      <w:tabs>
        <w:tab w:val="center" w:pos="4252"/>
        <w:tab w:val="right" w:pos="8504"/>
      </w:tabs>
      <w:snapToGrid w:val="0"/>
    </w:pPr>
  </w:style>
  <w:style w:type="character" w:customStyle="1" w:styleId="a5">
    <w:name w:val="ヘッダー (文字)"/>
    <w:basedOn w:val="a0"/>
    <w:link w:val="a4"/>
    <w:uiPriority w:val="99"/>
    <w:rsid w:val="00733AF8"/>
    <w:rPr>
      <w:szCs w:val="21"/>
    </w:rPr>
  </w:style>
  <w:style w:type="paragraph" w:styleId="a6">
    <w:name w:val="footer"/>
    <w:basedOn w:val="a"/>
    <w:link w:val="a7"/>
    <w:uiPriority w:val="99"/>
    <w:unhideWhenUsed/>
    <w:rsid w:val="00733AF8"/>
    <w:pPr>
      <w:tabs>
        <w:tab w:val="center" w:pos="4252"/>
        <w:tab w:val="right" w:pos="8504"/>
      </w:tabs>
      <w:snapToGrid w:val="0"/>
    </w:pPr>
  </w:style>
  <w:style w:type="character" w:customStyle="1" w:styleId="a7">
    <w:name w:val="フッター (文字)"/>
    <w:basedOn w:val="a0"/>
    <w:link w:val="a6"/>
    <w:uiPriority w:val="99"/>
    <w:rsid w:val="00733AF8"/>
    <w:rPr>
      <w:szCs w:val="21"/>
    </w:rPr>
  </w:style>
  <w:style w:type="paragraph" w:styleId="a8">
    <w:name w:val="Balloon Text"/>
    <w:basedOn w:val="a"/>
    <w:link w:val="a9"/>
    <w:uiPriority w:val="99"/>
    <w:semiHidden/>
    <w:unhideWhenUsed/>
    <w:rsid w:val="00733A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33AF8"/>
    <w:rPr>
      <w:rFonts w:asciiTheme="majorHAnsi" w:eastAsiaTheme="majorEastAsia" w:hAnsiTheme="majorHAnsi" w:cstheme="majorBidi"/>
      <w:sz w:val="18"/>
      <w:szCs w:val="18"/>
    </w:rPr>
  </w:style>
  <w:style w:type="paragraph" w:styleId="aa">
    <w:name w:val="footnote text"/>
    <w:basedOn w:val="a"/>
    <w:link w:val="ab"/>
    <w:uiPriority w:val="99"/>
    <w:unhideWhenUsed/>
    <w:rsid w:val="00733AF8"/>
    <w:pPr>
      <w:snapToGrid w:val="0"/>
      <w:jc w:val="left"/>
    </w:pPr>
    <w:rPr>
      <w:sz w:val="18"/>
    </w:rPr>
  </w:style>
  <w:style w:type="character" w:customStyle="1" w:styleId="ab">
    <w:name w:val="脚注文字列 (文字)"/>
    <w:basedOn w:val="a0"/>
    <w:link w:val="aa"/>
    <w:uiPriority w:val="99"/>
    <w:rsid w:val="00733AF8"/>
    <w:rPr>
      <w:sz w:val="18"/>
      <w:szCs w:val="21"/>
    </w:rPr>
  </w:style>
  <w:style w:type="character" w:styleId="ac">
    <w:name w:val="footnote reference"/>
    <w:basedOn w:val="a0"/>
    <w:uiPriority w:val="99"/>
    <w:unhideWhenUsed/>
    <w:rsid w:val="00733AF8"/>
    <w:rPr>
      <w:vertAlign w:val="superscript"/>
    </w:rPr>
  </w:style>
  <w:style w:type="paragraph" w:styleId="ad">
    <w:name w:val="endnote text"/>
    <w:basedOn w:val="a"/>
    <w:link w:val="ae"/>
    <w:uiPriority w:val="99"/>
    <w:semiHidden/>
    <w:unhideWhenUsed/>
    <w:rsid w:val="00733AF8"/>
    <w:pPr>
      <w:snapToGrid w:val="0"/>
      <w:jc w:val="left"/>
    </w:pPr>
  </w:style>
  <w:style w:type="character" w:customStyle="1" w:styleId="ae">
    <w:name w:val="文末脚注文字列 (文字)"/>
    <w:basedOn w:val="a0"/>
    <w:link w:val="ad"/>
    <w:uiPriority w:val="99"/>
    <w:semiHidden/>
    <w:rsid w:val="00733AF8"/>
    <w:rPr>
      <w:szCs w:val="21"/>
    </w:rPr>
  </w:style>
  <w:style w:type="character" w:styleId="af">
    <w:name w:val="endnote reference"/>
    <w:basedOn w:val="a0"/>
    <w:uiPriority w:val="99"/>
    <w:semiHidden/>
    <w:unhideWhenUsed/>
    <w:rsid w:val="00733AF8"/>
    <w:rPr>
      <w:vertAlign w:val="superscript"/>
    </w:rPr>
  </w:style>
  <w:style w:type="paragraph" w:styleId="Web">
    <w:name w:val="Normal (Web)"/>
    <w:basedOn w:val="a"/>
    <w:uiPriority w:val="99"/>
    <w:unhideWhenUsed/>
    <w:rsid w:val="00733AF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No Spacing"/>
    <w:link w:val="af1"/>
    <w:uiPriority w:val="1"/>
    <w:qFormat/>
    <w:rsid w:val="00733AF8"/>
    <w:rPr>
      <w:kern w:val="0"/>
      <w:sz w:val="22"/>
    </w:rPr>
  </w:style>
  <w:style w:type="character" w:customStyle="1" w:styleId="af1">
    <w:name w:val="行間詰め (文字)"/>
    <w:basedOn w:val="a0"/>
    <w:link w:val="af0"/>
    <w:uiPriority w:val="1"/>
    <w:rsid w:val="00733AF8"/>
    <w:rPr>
      <w:kern w:val="0"/>
      <w:sz w:val="22"/>
    </w:rPr>
  </w:style>
  <w:style w:type="paragraph" w:styleId="af2">
    <w:name w:val="TOC Heading"/>
    <w:basedOn w:val="1"/>
    <w:next w:val="a"/>
    <w:uiPriority w:val="39"/>
    <w:semiHidden/>
    <w:unhideWhenUsed/>
    <w:qFormat/>
    <w:rsid w:val="00733AF8"/>
    <w:pPr>
      <w:keepLines/>
      <w:widowControl/>
      <w:spacing w:before="480" w:line="276" w:lineRule="auto"/>
      <w:jc w:val="left"/>
      <w:outlineLvl w:val="9"/>
    </w:pPr>
    <w:rPr>
      <w:b/>
      <w:bCs/>
      <w:color w:val="2E74B5" w:themeColor="accent1" w:themeShade="BF"/>
      <w:kern w:val="0"/>
      <w:sz w:val="28"/>
      <w:szCs w:val="28"/>
    </w:rPr>
  </w:style>
  <w:style w:type="paragraph" w:styleId="11">
    <w:name w:val="toc 1"/>
    <w:basedOn w:val="a"/>
    <w:next w:val="a"/>
    <w:autoRedefine/>
    <w:uiPriority w:val="39"/>
    <w:unhideWhenUsed/>
    <w:qFormat/>
    <w:rsid w:val="00733AF8"/>
  </w:style>
  <w:style w:type="character" w:styleId="af3">
    <w:name w:val="Hyperlink"/>
    <w:basedOn w:val="a0"/>
    <w:uiPriority w:val="99"/>
    <w:unhideWhenUsed/>
    <w:rsid w:val="00733AF8"/>
    <w:rPr>
      <w:color w:val="0563C1" w:themeColor="hyperlink"/>
      <w:u w:val="single"/>
    </w:rPr>
  </w:style>
  <w:style w:type="paragraph" w:styleId="af4">
    <w:name w:val="List Paragraph"/>
    <w:basedOn w:val="a"/>
    <w:uiPriority w:val="34"/>
    <w:qFormat/>
    <w:rsid w:val="00733AF8"/>
    <w:pPr>
      <w:ind w:leftChars="400" w:left="840"/>
    </w:pPr>
  </w:style>
  <w:style w:type="paragraph" w:styleId="21">
    <w:name w:val="toc 2"/>
    <w:basedOn w:val="a"/>
    <w:next w:val="a"/>
    <w:autoRedefine/>
    <w:uiPriority w:val="39"/>
    <w:unhideWhenUsed/>
    <w:qFormat/>
    <w:rsid w:val="00733AF8"/>
    <w:pPr>
      <w:widowControl/>
      <w:tabs>
        <w:tab w:val="left" w:pos="620"/>
        <w:tab w:val="right" w:leader="dot" w:pos="8494"/>
      </w:tabs>
      <w:spacing w:after="100" w:line="276" w:lineRule="auto"/>
      <w:ind w:left="220"/>
      <w:jc w:val="left"/>
    </w:pPr>
    <w:rPr>
      <w:kern w:val="0"/>
      <w:sz w:val="22"/>
      <w:szCs w:val="22"/>
    </w:rPr>
  </w:style>
  <w:style w:type="paragraph" w:styleId="31">
    <w:name w:val="toc 3"/>
    <w:basedOn w:val="a"/>
    <w:next w:val="a"/>
    <w:autoRedefine/>
    <w:uiPriority w:val="39"/>
    <w:unhideWhenUsed/>
    <w:qFormat/>
    <w:rsid w:val="00733AF8"/>
    <w:pPr>
      <w:widowControl/>
      <w:spacing w:after="100" w:line="276" w:lineRule="auto"/>
      <w:ind w:left="440"/>
      <w:jc w:val="left"/>
    </w:pPr>
    <w:rPr>
      <w:kern w:val="0"/>
      <w:sz w:val="22"/>
      <w:szCs w:val="22"/>
    </w:rPr>
  </w:style>
  <w:style w:type="character" w:styleId="af5">
    <w:name w:val="annotation reference"/>
    <w:basedOn w:val="a0"/>
    <w:uiPriority w:val="99"/>
    <w:semiHidden/>
    <w:unhideWhenUsed/>
    <w:rsid w:val="00733AF8"/>
    <w:rPr>
      <w:sz w:val="18"/>
      <w:szCs w:val="18"/>
    </w:rPr>
  </w:style>
  <w:style w:type="paragraph" w:styleId="af6">
    <w:name w:val="annotation text"/>
    <w:basedOn w:val="a"/>
    <w:link w:val="af7"/>
    <w:uiPriority w:val="99"/>
    <w:unhideWhenUsed/>
    <w:rsid w:val="00733AF8"/>
    <w:pPr>
      <w:jc w:val="left"/>
    </w:pPr>
  </w:style>
  <w:style w:type="character" w:customStyle="1" w:styleId="af7">
    <w:name w:val="コメント文字列 (文字)"/>
    <w:basedOn w:val="a0"/>
    <w:link w:val="af6"/>
    <w:uiPriority w:val="99"/>
    <w:rsid w:val="00733AF8"/>
    <w:rPr>
      <w:szCs w:val="21"/>
    </w:rPr>
  </w:style>
  <w:style w:type="paragraph" w:styleId="af8">
    <w:name w:val="annotation subject"/>
    <w:basedOn w:val="af6"/>
    <w:next w:val="af6"/>
    <w:link w:val="af9"/>
    <w:uiPriority w:val="99"/>
    <w:semiHidden/>
    <w:unhideWhenUsed/>
    <w:rsid w:val="00733AF8"/>
    <w:rPr>
      <w:b/>
      <w:bCs/>
    </w:rPr>
  </w:style>
  <w:style w:type="character" w:customStyle="1" w:styleId="af9">
    <w:name w:val="コメント内容 (文字)"/>
    <w:basedOn w:val="af7"/>
    <w:link w:val="af8"/>
    <w:uiPriority w:val="99"/>
    <w:semiHidden/>
    <w:rsid w:val="00733AF8"/>
    <w:rPr>
      <w:b/>
      <w:bCs/>
      <w:szCs w:val="21"/>
    </w:rPr>
  </w:style>
  <w:style w:type="character" w:styleId="afa">
    <w:name w:val="FollowedHyperlink"/>
    <w:basedOn w:val="a0"/>
    <w:uiPriority w:val="99"/>
    <w:semiHidden/>
    <w:unhideWhenUsed/>
    <w:rsid w:val="00733AF8"/>
    <w:rPr>
      <w:color w:val="954F72" w:themeColor="followedHyperlink"/>
      <w:u w:val="single"/>
    </w:rPr>
  </w:style>
  <w:style w:type="table" w:customStyle="1" w:styleId="12">
    <w:name w:val="表 (格子)1"/>
    <w:basedOn w:val="a1"/>
    <w:next w:val="a3"/>
    <w:uiPriority w:val="59"/>
    <w:rsid w:val="00733AF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3"/>
    <w:uiPriority w:val="59"/>
    <w:rsid w:val="00733AF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b">
    <w:name w:val="文中"/>
    <w:basedOn w:val="a"/>
    <w:link w:val="afc"/>
    <w:qFormat/>
    <w:rsid w:val="00733AF8"/>
    <w:pPr>
      <w:ind w:leftChars="202" w:left="567" w:hangingChars="68" w:hanging="143"/>
    </w:pPr>
    <w:rPr>
      <w:rFonts w:ascii="UD デジタル 教科書体 NK-R" w:eastAsia="UD デジタル 教科書体 NK-R" w:hAnsiTheme="majorEastAsia" w:cs="Meiryo UI"/>
      <w:color w:val="000000" w:themeColor="text1"/>
    </w:rPr>
  </w:style>
  <w:style w:type="character" w:customStyle="1" w:styleId="afc">
    <w:name w:val="文中 (文字)"/>
    <w:basedOn w:val="a0"/>
    <w:link w:val="afb"/>
    <w:rsid w:val="00733AF8"/>
    <w:rPr>
      <w:rFonts w:ascii="UD デジタル 教科書体 NK-R" w:eastAsia="UD デジタル 教科書体 NK-R" w:hAnsiTheme="majorEastAsia" w:cs="Meiryo UI"/>
      <w:color w:val="000000" w:themeColor="text1"/>
      <w:szCs w:val="21"/>
    </w:rPr>
  </w:style>
  <w:style w:type="paragraph" w:styleId="afd">
    <w:name w:val="Revision"/>
    <w:hidden/>
    <w:uiPriority w:val="99"/>
    <w:semiHidden/>
    <w:rsid w:val="00733AF8"/>
    <w:rPr>
      <w:szCs w:val="21"/>
    </w:rPr>
  </w:style>
  <w:style w:type="character" w:styleId="afe">
    <w:name w:val="line number"/>
    <w:basedOn w:val="a0"/>
    <w:uiPriority w:val="99"/>
    <w:semiHidden/>
    <w:unhideWhenUsed/>
    <w:rsid w:val="00683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43792367680645E-2"/>
          <c:y val="0.16959829807598834"/>
          <c:w val="0.82104626234697764"/>
          <c:h val="0.62166812481773115"/>
        </c:manualLayout>
      </c:layout>
      <c:barChart>
        <c:barDir val="col"/>
        <c:grouping val="clustered"/>
        <c:varyColors val="0"/>
        <c:ser>
          <c:idx val="0"/>
          <c:order val="0"/>
          <c:tx>
            <c:strRef>
              <c:f>Sheet1!$B$1</c:f>
              <c:strCache>
                <c:ptCount val="1"/>
                <c:pt idx="0">
                  <c:v>空家数</c:v>
                </c:pt>
              </c:strCache>
            </c:strRef>
          </c:tx>
          <c:spPr>
            <a:pattFill prst="pct40">
              <a:fgClr>
                <a:sysClr val="windowText" lastClr="000000"/>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H10</c:v>
                </c:pt>
                <c:pt idx="1">
                  <c:v>H15</c:v>
                </c:pt>
                <c:pt idx="2">
                  <c:v>H20</c:v>
                </c:pt>
                <c:pt idx="3">
                  <c:v>H25</c:v>
                </c:pt>
                <c:pt idx="4">
                  <c:v>H30</c:v>
                </c:pt>
                <c:pt idx="5">
                  <c:v>R5</c:v>
                </c:pt>
              </c:strCache>
            </c:strRef>
          </c:cat>
          <c:val>
            <c:numRef>
              <c:f>Sheet1!$B$2:$B$7</c:f>
              <c:numCache>
                <c:formatCode>General</c:formatCode>
                <c:ptCount val="6"/>
                <c:pt idx="0">
                  <c:v>50</c:v>
                </c:pt>
                <c:pt idx="1">
                  <c:v>60</c:v>
                </c:pt>
                <c:pt idx="2">
                  <c:v>63</c:v>
                </c:pt>
                <c:pt idx="3">
                  <c:v>68</c:v>
                </c:pt>
                <c:pt idx="4">
                  <c:v>71</c:v>
                </c:pt>
                <c:pt idx="5">
                  <c:v>70</c:v>
                </c:pt>
              </c:numCache>
            </c:numRef>
          </c:val>
          <c:extLst>
            <c:ext xmlns:c16="http://schemas.microsoft.com/office/drawing/2014/chart" uri="{C3380CC4-5D6E-409C-BE32-E72D297353CC}">
              <c16:uniqueId val="{00000000-9A51-4DF0-B654-9E88C9D82267}"/>
            </c:ext>
          </c:extLst>
        </c:ser>
        <c:ser>
          <c:idx val="1"/>
          <c:order val="1"/>
          <c:tx>
            <c:strRef>
              <c:f>Sheet1!$C$1</c:f>
              <c:strCache>
                <c:ptCount val="1"/>
                <c:pt idx="0">
                  <c:v>世帯数</c:v>
                </c:pt>
              </c:strCache>
            </c:strRef>
          </c:tx>
          <c:spPr>
            <a:pattFill prst="pct5">
              <a:fgClr>
                <a:sysClr val="windowText" lastClr="000000"/>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H10</c:v>
                </c:pt>
                <c:pt idx="1">
                  <c:v>H15</c:v>
                </c:pt>
                <c:pt idx="2">
                  <c:v>H20</c:v>
                </c:pt>
                <c:pt idx="3">
                  <c:v>H25</c:v>
                </c:pt>
                <c:pt idx="4">
                  <c:v>H30</c:v>
                </c:pt>
                <c:pt idx="5">
                  <c:v>R5</c:v>
                </c:pt>
              </c:strCache>
            </c:strRef>
          </c:cat>
          <c:val>
            <c:numRef>
              <c:f>Sheet1!$C$2:$C$7</c:f>
              <c:numCache>
                <c:formatCode>General</c:formatCode>
                <c:ptCount val="6"/>
                <c:pt idx="0">
                  <c:v>329</c:v>
                </c:pt>
                <c:pt idx="1">
                  <c:v>349</c:v>
                </c:pt>
                <c:pt idx="2">
                  <c:v>369</c:v>
                </c:pt>
                <c:pt idx="3">
                  <c:v>388</c:v>
                </c:pt>
                <c:pt idx="4">
                  <c:v>395</c:v>
                </c:pt>
                <c:pt idx="5">
                  <c:v>420</c:v>
                </c:pt>
              </c:numCache>
            </c:numRef>
          </c:val>
          <c:extLst>
            <c:ext xmlns:c16="http://schemas.microsoft.com/office/drawing/2014/chart" uri="{C3380CC4-5D6E-409C-BE32-E72D297353CC}">
              <c16:uniqueId val="{00000001-9A51-4DF0-B654-9E88C9D82267}"/>
            </c:ext>
          </c:extLst>
        </c:ser>
        <c:ser>
          <c:idx val="2"/>
          <c:order val="2"/>
          <c:tx>
            <c:strRef>
              <c:f>Sheet1!$D$1</c:f>
              <c:strCache>
                <c:ptCount val="1"/>
                <c:pt idx="0">
                  <c:v>住宅数</c:v>
                </c:pt>
              </c:strCache>
            </c:strRef>
          </c:tx>
          <c:spPr>
            <a:pattFill prst="weave">
              <a:fgClr>
                <a:sysClr val="windowText" lastClr="000000"/>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H10</c:v>
                </c:pt>
                <c:pt idx="1">
                  <c:v>H15</c:v>
                </c:pt>
                <c:pt idx="2">
                  <c:v>H20</c:v>
                </c:pt>
                <c:pt idx="3">
                  <c:v>H25</c:v>
                </c:pt>
                <c:pt idx="4">
                  <c:v>H30</c:v>
                </c:pt>
                <c:pt idx="5">
                  <c:v>R5</c:v>
                </c:pt>
              </c:strCache>
            </c:strRef>
          </c:cat>
          <c:val>
            <c:numRef>
              <c:f>Sheet1!$D$2:$D$7</c:f>
              <c:numCache>
                <c:formatCode>General</c:formatCode>
                <c:ptCount val="6"/>
                <c:pt idx="0">
                  <c:v>385</c:v>
                </c:pt>
                <c:pt idx="1">
                  <c:v>413</c:v>
                </c:pt>
                <c:pt idx="2">
                  <c:v>435</c:v>
                </c:pt>
                <c:pt idx="3">
                  <c:v>459</c:v>
                </c:pt>
                <c:pt idx="4">
                  <c:v>468</c:v>
                </c:pt>
                <c:pt idx="5">
                  <c:v>493</c:v>
                </c:pt>
              </c:numCache>
            </c:numRef>
          </c:val>
          <c:extLst>
            <c:ext xmlns:c16="http://schemas.microsoft.com/office/drawing/2014/chart" uri="{C3380CC4-5D6E-409C-BE32-E72D297353CC}">
              <c16:uniqueId val="{00000002-9A51-4DF0-B654-9E88C9D82267}"/>
            </c:ext>
          </c:extLst>
        </c:ser>
        <c:dLbls>
          <c:showLegendKey val="0"/>
          <c:showVal val="1"/>
          <c:showCatName val="0"/>
          <c:showSerName val="0"/>
          <c:showPercent val="0"/>
          <c:showBubbleSize val="0"/>
        </c:dLbls>
        <c:gapWidth val="219"/>
        <c:axId val="1622432671"/>
        <c:axId val="1622437663"/>
      </c:barChart>
      <c:lineChart>
        <c:grouping val="standard"/>
        <c:varyColors val="0"/>
        <c:ser>
          <c:idx val="3"/>
          <c:order val="3"/>
          <c:tx>
            <c:strRef>
              <c:f>Sheet1!$E$1</c:f>
              <c:strCache>
                <c:ptCount val="1"/>
                <c:pt idx="0">
                  <c:v>空家率</c:v>
                </c:pt>
              </c:strCache>
            </c:strRef>
          </c:tx>
          <c:spPr>
            <a:ln w="28575" cap="sq">
              <a:solidFill>
                <a:schemeClr val="accent4"/>
              </a:solidFill>
              <a:round/>
              <a:headEnd type="oval"/>
              <a:tailEnd type="oval"/>
            </a:ln>
            <a:effectLst/>
          </c:spPr>
          <c:marker>
            <c:symbol val="none"/>
          </c:marker>
          <c:dPt>
            <c:idx val="0"/>
            <c:marker>
              <c:symbol val="none"/>
            </c:marker>
            <c:bubble3D val="0"/>
            <c:spPr>
              <a:ln w="28575" cap="rnd">
                <a:solidFill>
                  <a:schemeClr val="accent4"/>
                </a:solidFill>
                <a:round/>
                <a:headEnd type="oval"/>
                <a:tailEnd type="oval"/>
              </a:ln>
              <a:effectLst/>
            </c:spPr>
            <c:extLst>
              <c:ext xmlns:c16="http://schemas.microsoft.com/office/drawing/2014/chart" uri="{C3380CC4-5D6E-409C-BE32-E72D297353CC}">
                <c16:uniqueId val="{00000004-9A51-4DF0-B654-9E88C9D82267}"/>
              </c:ext>
            </c:extLst>
          </c:dPt>
          <c:dPt>
            <c:idx val="1"/>
            <c:marker>
              <c:symbol val="none"/>
            </c:marker>
            <c:bubble3D val="0"/>
            <c:spPr>
              <a:ln w="28575" cap="sq">
                <a:solidFill>
                  <a:schemeClr val="accent4"/>
                </a:solidFill>
                <a:round/>
                <a:headEnd type="oval"/>
                <a:tailEnd type="oval"/>
              </a:ln>
              <a:effectLst/>
            </c:spPr>
            <c:extLst>
              <c:ext xmlns:c16="http://schemas.microsoft.com/office/drawing/2014/chart" uri="{C3380CC4-5D6E-409C-BE32-E72D297353CC}">
                <c16:uniqueId val="{00000006-9A51-4DF0-B654-9E88C9D82267}"/>
              </c:ext>
            </c:extLst>
          </c:dPt>
          <c:dPt>
            <c:idx val="2"/>
            <c:marker>
              <c:symbol val="none"/>
            </c:marker>
            <c:bubble3D val="0"/>
            <c:spPr>
              <a:ln w="28575" cap="sq">
                <a:solidFill>
                  <a:schemeClr val="accent4"/>
                </a:solidFill>
                <a:round/>
                <a:headEnd type="oval"/>
                <a:tailEnd type="oval"/>
              </a:ln>
              <a:effectLst/>
            </c:spPr>
            <c:extLst>
              <c:ext xmlns:c16="http://schemas.microsoft.com/office/drawing/2014/chart" uri="{C3380CC4-5D6E-409C-BE32-E72D297353CC}">
                <c16:uniqueId val="{00000008-9A51-4DF0-B654-9E88C9D82267}"/>
              </c:ext>
            </c:extLst>
          </c:dPt>
          <c:dPt>
            <c:idx val="3"/>
            <c:marker>
              <c:symbol val="none"/>
            </c:marker>
            <c:bubble3D val="0"/>
            <c:spPr>
              <a:ln w="28575" cap="sq">
                <a:solidFill>
                  <a:schemeClr val="accent4"/>
                </a:solidFill>
                <a:round/>
                <a:headEnd type="oval"/>
                <a:tailEnd type="oval"/>
              </a:ln>
              <a:effectLst/>
            </c:spPr>
            <c:extLst>
              <c:ext xmlns:c16="http://schemas.microsoft.com/office/drawing/2014/chart" uri="{C3380CC4-5D6E-409C-BE32-E72D297353CC}">
                <c16:uniqueId val="{0000000A-9A51-4DF0-B654-9E88C9D82267}"/>
              </c:ext>
            </c:extLst>
          </c:dPt>
          <c:dPt>
            <c:idx val="4"/>
            <c:marker>
              <c:symbol val="none"/>
            </c:marker>
            <c:bubble3D val="0"/>
            <c:spPr>
              <a:ln w="28575" cap="rnd">
                <a:solidFill>
                  <a:schemeClr val="accent4"/>
                </a:solidFill>
                <a:round/>
                <a:headEnd type="oval"/>
                <a:tailEnd type="oval"/>
              </a:ln>
              <a:effectLst/>
            </c:spPr>
            <c:extLst>
              <c:ext xmlns:c16="http://schemas.microsoft.com/office/drawing/2014/chart" uri="{C3380CC4-5D6E-409C-BE32-E72D297353CC}">
                <c16:uniqueId val="{0000000C-9A51-4DF0-B654-9E88C9D8226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H10</c:v>
                </c:pt>
                <c:pt idx="1">
                  <c:v>H15</c:v>
                </c:pt>
                <c:pt idx="2">
                  <c:v>H20</c:v>
                </c:pt>
                <c:pt idx="3">
                  <c:v>H25</c:v>
                </c:pt>
                <c:pt idx="4">
                  <c:v>H30</c:v>
                </c:pt>
                <c:pt idx="5">
                  <c:v>R5</c:v>
                </c:pt>
              </c:strCache>
            </c:strRef>
          </c:cat>
          <c:val>
            <c:numRef>
              <c:f>Sheet1!$E$2:$E$7</c:f>
              <c:numCache>
                <c:formatCode>0.0%</c:formatCode>
                <c:ptCount val="6"/>
                <c:pt idx="0">
                  <c:v>0.13</c:v>
                </c:pt>
                <c:pt idx="1">
                  <c:v>0.14599999999999999</c:v>
                </c:pt>
                <c:pt idx="2">
                  <c:v>0.14399999999999999</c:v>
                </c:pt>
                <c:pt idx="3">
                  <c:v>0.14799999999999999</c:v>
                </c:pt>
                <c:pt idx="4">
                  <c:v>0.152</c:v>
                </c:pt>
                <c:pt idx="5">
                  <c:v>0.14199999999999999</c:v>
                </c:pt>
              </c:numCache>
            </c:numRef>
          </c:val>
          <c:smooth val="0"/>
          <c:extLst>
            <c:ext xmlns:c16="http://schemas.microsoft.com/office/drawing/2014/chart" uri="{C3380CC4-5D6E-409C-BE32-E72D297353CC}">
              <c16:uniqueId val="{0000000D-9A51-4DF0-B654-9E88C9D82267}"/>
            </c:ext>
          </c:extLst>
        </c:ser>
        <c:dLbls>
          <c:showLegendKey val="0"/>
          <c:showVal val="1"/>
          <c:showCatName val="0"/>
          <c:showSerName val="0"/>
          <c:showPercent val="0"/>
          <c:showBubbleSize val="0"/>
        </c:dLbls>
        <c:marker val="1"/>
        <c:smooth val="0"/>
        <c:axId val="1613134191"/>
        <c:axId val="1613135023"/>
      </c:lineChart>
      <c:catAx>
        <c:axId val="1622432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crossAx val="1622437663"/>
        <c:crosses val="autoZero"/>
        <c:auto val="1"/>
        <c:lblAlgn val="ctr"/>
        <c:lblOffset val="100"/>
        <c:noMultiLvlLbl val="0"/>
      </c:catAx>
      <c:valAx>
        <c:axId val="1622437663"/>
        <c:scaling>
          <c:orientation val="minMax"/>
        </c:scaling>
        <c:delete val="0"/>
        <c:axPos val="l"/>
        <c:majorGridlines>
          <c:spPr>
            <a:ln w="9525" cap="flat" cmpd="sng" algn="ctr">
              <a:solidFill>
                <a:schemeClr val="bg2"/>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crossAx val="1622432671"/>
        <c:crosses val="autoZero"/>
        <c:crossBetween val="between"/>
      </c:valAx>
      <c:valAx>
        <c:axId val="1613135023"/>
        <c:scaling>
          <c:orientation val="minMax"/>
          <c:max val="0.16000000000000003"/>
          <c:min val="0"/>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crossAx val="1613134191"/>
        <c:crosses val="max"/>
        <c:crossBetween val="between"/>
        <c:majorUnit val="5.000000000000001E-2"/>
      </c:valAx>
      <c:catAx>
        <c:axId val="1613134191"/>
        <c:scaling>
          <c:orientation val="minMax"/>
        </c:scaling>
        <c:delete val="1"/>
        <c:axPos val="b"/>
        <c:numFmt formatCode="General" sourceLinked="1"/>
        <c:majorTickMark val="out"/>
        <c:minorTickMark val="none"/>
        <c:tickLblPos val="nextTo"/>
        <c:crossAx val="1613135023"/>
        <c:crosses val="autoZero"/>
        <c:auto val="1"/>
        <c:lblAlgn val="ctr"/>
        <c:lblOffset val="100"/>
        <c:noMultiLvlLbl val="0"/>
      </c:catAx>
      <c:spPr>
        <a:noFill/>
        <a:ln>
          <a:noFill/>
        </a:ln>
        <a:effectLst/>
      </c:spPr>
    </c:plotArea>
    <c:legend>
      <c:legendPos val="r"/>
      <c:layout>
        <c:manualLayout>
          <c:xMode val="edge"/>
          <c:yMode val="edge"/>
          <c:x val="0.20592786478613251"/>
          <c:y val="0.8872819547998978"/>
          <c:w val="0.6462665123590321"/>
          <c:h val="9.465957166313114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61096529600467E-2"/>
          <c:y val="4.3650793650793648E-2"/>
          <c:w val="0.89546310877806945"/>
          <c:h val="0.68553325995540892"/>
        </c:manualLayout>
      </c:layout>
      <c:barChart>
        <c:barDir val="col"/>
        <c:grouping val="stacked"/>
        <c:varyColors val="0"/>
        <c:ser>
          <c:idx val="0"/>
          <c:order val="0"/>
          <c:tx>
            <c:strRef>
              <c:f>Sheet1!$B$1</c:f>
              <c:strCache>
                <c:ptCount val="1"/>
                <c:pt idx="0">
                  <c:v>二次的住宅</c:v>
                </c:pt>
              </c:strCache>
            </c:strRef>
          </c:tx>
          <c:spPr>
            <a:pattFill prst="lgCheck">
              <a:fgClr>
                <a:schemeClr val="tx1"/>
              </a:fgClr>
              <a:bgClr>
                <a:schemeClr val="bg1"/>
              </a:bgClr>
            </a:pattFill>
            <a:ln>
              <a:noFill/>
            </a:ln>
            <a:effectLst/>
          </c:spPr>
          <c:invertIfNegative val="0"/>
          <c:dLbls>
            <c:dLbl>
              <c:idx val="0"/>
              <c:layout>
                <c:manualLayout>
                  <c:x val="0.12614954170997081"/>
                  <c:y val="-3.494224422442244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B59-436B-99E5-2E40848B2C40}"/>
                </c:ext>
              </c:extLst>
            </c:dLbl>
            <c:dLbl>
              <c:idx val="1"/>
              <c:layout>
                <c:manualLayout>
                  <c:x val="0.12049475359204254"/>
                  <c:y val="-4.13899067072061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B59-436B-99E5-2E40848B2C40}"/>
                </c:ext>
              </c:extLst>
            </c:dLbl>
            <c:dLbl>
              <c:idx val="2"/>
              <c:layout>
                <c:manualLayout>
                  <c:x val="0.11689038031319897"/>
                  <c:y val="-4.371183181310257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B59-436B-99E5-2E40848B2C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H25</c:v>
                </c:pt>
                <c:pt idx="1">
                  <c:v>H30</c:v>
                </c:pt>
                <c:pt idx="2">
                  <c:v>R5</c:v>
                </c:pt>
              </c:strCache>
            </c:strRef>
          </c:cat>
          <c:val>
            <c:numRef>
              <c:f>Sheet1!$B$2:$B$4</c:f>
              <c:numCache>
                <c:formatCode>General</c:formatCode>
                <c:ptCount val="3"/>
                <c:pt idx="0">
                  <c:v>1.4</c:v>
                </c:pt>
                <c:pt idx="1">
                  <c:v>1.1000000000000001</c:v>
                </c:pt>
                <c:pt idx="2">
                  <c:v>0.9</c:v>
                </c:pt>
              </c:numCache>
            </c:numRef>
          </c:val>
          <c:extLst>
            <c:ext xmlns:c16="http://schemas.microsoft.com/office/drawing/2014/chart" uri="{C3380CC4-5D6E-409C-BE32-E72D297353CC}">
              <c16:uniqueId val="{00000000-6B59-436B-99E5-2E40848B2C40}"/>
            </c:ext>
          </c:extLst>
        </c:ser>
        <c:ser>
          <c:idx val="1"/>
          <c:order val="1"/>
          <c:tx>
            <c:strRef>
              <c:f>Sheet1!$C$1</c:f>
              <c:strCache>
                <c:ptCount val="1"/>
                <c:pt idx="0">
                  <c:v>賃貸用の住宅</c:v>
                </c:pt>
              </c:strCache>
            </c:strRef>
          </c:tx>
          <c:spPr>
            <a:pattFill prst="pct60">
              <a:fgClr>
                <a:schemeClr val="tx1"/>
              </a:fgClr>
              <a:bgClr>
                <a:schemeClr val="bg1"/>
              </a:bgClr>
            </a:patt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H25</c:v>
                </c:pt>
                <c:pt idx="1">
                  <c:v>H30</c:v>
                </c:pt>
                <c:pt idx="2">
                  <c:v>R5</c:v>
                </c:pt>
              </c:strCache>
            </c:strRef>
          </c:cat>
          <c:val>
            <c:numRef>
              <c:f>Sheet1!$C$2:$C$4</c:f>
              <c:numCache>
                <c:formatCode>General</c:formatCode>
                <c:ptCount val="3"/>
                <c:pt idx="0">
                  <c:v>41.9</c:v>
                </c:pt>
                <c:pt idx="1">
                  <c:v>45.4</c:v>
                </c:pt>
                <c:pt idx="2">
                  <c:v>43.6</c:v>
                </c:pt>
              </c:numCache>
            </c:numRef>
          </c:val>
          <c:extLst>
            <c:ext xmlns:c16="http://schemas.microsoft.com/office/drawing/2014/chart" uri="{C3380CC4-5D6E-409C-BE32-E72D297353CC}">
              <c16:uniqueId val="{00000001-6B59-436B-99E5-2E40848B2C40}"/>
            </c:ext>
          </c:extLst>
        </c:ser>
        <c:ser>
          <c:idx val="2"/>
          <c:order val="2"/>
          <c:tx>
            <c:strRef>
              <c:f>Sheet1!$D$1</c:f>
              <c:strCache>
                <c:ptCount val="1"/>
                <c:pt idx="0">
                  <c:v>売却用の住宅</c:v>
                </c:pt>
              </c:strCache>
            </c:strRef>
          </c:tx>
          <c:spPr>
            <a:pattFill prst="dashHorz">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H25</c:v>
                </c:pt>
                <c:pt idx="1">
                  <c:v>H30</c:v>
                </c:pt>
                <c:pt idx="2">
                  <c:v>R5</c:v>
                </c:pt>
              </c:strCache>
            </c:strRef>
          </c:cat>
          <c:val>
            <c:numRef>
              <c:f>Sheet1!$D$2:$D$4</c:f>
              <c:numCache>
                <c:formatCode>General</c:formatCode>
                <c:ptCount val="3"/>
                <c:pt idx="0">
                  <c:v>3.2</c:v>
                </c:pt>
                <c:pt idx="1">
                  <c:v>3.6</c:v>
                </c:pt>
                <c:pt idx="2" formatCode="0.0">
                  <c:v>3</c:v>
                </c:pt>
              </c:numCache>
            </c:numRef>
          </c:val>
          <c:extLst>
            <c:ext xmlns:c16="http://schemas.microsoft.com/office/drawing/2014/chart" uri="{C3380CC4-5D6E-409C-BE32-E72D297353CC}">
              <c16:uniqueId val="{00000002-6B59-436B-99E5-2E40848B2C40}"/>
            </c:ext>
          </c:extLst>
        </c:ser>
        <c:ser>
          <c:idx val="3"/>
          <c:order val="3"/>
          <c:tx>
            <c:strRef>
              <c:f>Sheet1!$E$1</c:f>
              <c:strCache>
                <c:ptCount val="1"/>
                <c:pt idx="0">
                  <c:v>賃貸・売却用及び二次的住宅を除く住宅</c:v>
                </c:pt>
              </c:strCache>
            </c:strRef>
          </c:tx>
          <c:spPr>
            <a:pattFill prst="pct50">
              <a:fgClr>
                <a:schemeClr val="tx1"/>
              </a:fgClr>
              <a:bgClr>
                <a:schemeClr val="bg1"/>
              </a:bgClr>
            </a:patt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H25</c:v>
                </c:pt>
                <c:pt idx="1">
                  <c:v>H30</c:v>
                </c:pt>
                <c:pt idx="2">
                  <c:v>R5</c:v>
                </c:pt>
              </c:strCache>
            </c:strRef>
          </c:cat>
          <c:val>
            <c:numRef>
              <c:f>Sheet1!$E$2:$E$4</c:f>
              <c:numCache>
                <c:formatCode>General</c:formatCode>
                <c:ptCount val="3"/>
                <c:pt idx="0">
                  <c:v>21.4</c:v>
                </c:pt>
                <c:pt idx="1">
                  <c:v>20.9</c:v>
                </c:pt>
                <c:pt idx="2">
                  <c:v>22.7</c:v>
                </c:pt>
              </c:numCache>
            </c:numRef>
          </c:val>
          <c:extLst>
            <c:ext xmlns:c16="http://schemas.microsoft.com/office/drawing/2014/chart" uri="{C3380CC4-5D6E-409C-BE32-E72D297353CC}">
              <c16:uniqueId val="{00000004-6B59-436B-99E5-2E40848B2C40}"/>
            </c:ext>
          </c:extLst>
        </c:ser>
        <c:dLbls>
          <c:showLegendKey val="0"/>
          <c:showVal val="0"/>
          <c:showCatName val="0"/>
          <c:showSerName val="0"/>
          <c:showPercent val="0"/>
          <c:showBubbleSize val="0"/>
        </c:dLbls>
        <c:gapWidth val="150"/>
        <c:overlap val="100"/>
        <c:axId val="1613302943"/>
        <c:axId val="1613305023"/>
      </c:barChart>
      <c:catAx>
        <c:axId val="161330294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crossAx val="1613305023"/>
        <c:crosses val="autoZero"/>
        <c:auto val="1"/>
        <c:lblAlgn val="ctr"/>
        <c:lblOffset val="100"/>
        <c:noMultiLvlLbl val="0"/>
      </c:catAx>
      <c:valAx>
        <c:axId val="1613305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crossAx val="1613302943"/>
        <c:crosses val="autoZero"/>
        <c:crossBetween val="between"/>
        <c:majorUnit val="40"/>
      </c:valAx>
      <c:spPr>
        <a:noFill/>
        <a:ln>
          <a:noFill/>
        </a:ln>
        <a:effectLst/>
      </c:spPr>
    </c:plotArea>
    <c:legend>
      <c:legendPos val="b"/>
      <c:layout>
        <c:manualLayout>
          <c:xMode val="edge"/>
          <c:yMode val="edge"/>
          <c:x val="3.3334507683183898E-2"/>
          <c:y val="0.8232315214630429"/>
          <c:w val="0.96666549231681609"/>
          <c:h val="0.176768478536957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936388159813364E-2"/>
          <c:y val="6.8149148507599344E-2"/>
          <c:w val="0.8924328357492789"/>
          <c:h val="0.68386333014011236"/>
        </c:manualLayout>
      </c:layout>
      <c:barChart>
        <c:barDir val="col"/>
        <c:grouping val="stacked"/>
        <c:varyColors val="0"/>
        <c:ser>
          <c:idx val="0"/>
          <c:order val="0"/>
          <c:tx>
            <c:strRef>
              <c:f>Sheet1!$B$1</c:f>
              <c:strCache>
                <c:ptCount val="1"/>
                <c:pt idx="0">
                  <c:v>共同住宅</c:v>
                </c:pt>
              </c:strCache>
            </c:strRef>
          </c:tx>
          <c:spPr>
            <a:pattFill prst="pct25">
              <a:fgClr>
                <a:schemeClr val="tx1"/>
              </a:fgClr>
              <a:bgClr>
                <a:schemeClr val="bg1"/>
              </a:bgClr>
            </a:pattFill>
            <a:ln>
              <a:solidFill>
                <a:schemeClr val="tx1"/>
              </a:solidFill>
            </a:ln>
            <a:effectLst/>
          </c:spPr>
          <c:invertIfNegative val="0"/>
          <c:dPt>
            <c:idx val="0"/>
            <c:invertIfNegative val="0"/>
            <c:bubble3D val="0"/>
            <c:spPr>
              <a:pattFill prst="pct25">
                <a:fgClr>
                  <a:schemeClr val="tx1"/>
                </a:fgClr>
                <a:bgClr>
                  <a:schemeClr val="bg1"/>
                </a:bgClr>
              </a:pattFill>
              <a:ln>
                <a:solidFill>
                  <a:schemeClr val="tx1"/>
                </a:solidFill>
              </a:ln>
              <a:effectLst/>
            </c:spPr>
            <c:extLst>
              <c:ext xmlns:c16="http://schemas.microsoft.com/office/drawing/2014/chart" uri="{C3380CC4-5D6E-409C-BE32-E72D297353CC}">
                <c16:uniqueId val="{00000004-82C1-44DE-A8F8-289FC65BA394}"/>
              </c:ext>
            </c:extLst>
          </c:dPt>
          <c:dPt>
            <c:idx val="1"/>
            <c:invertIfNegative val="0"/>
            <c:bubble3D val="0"/>
            <c:spPr>
              <a:pattFill prst="pct25">
                <a:fgClr>
                  <a:schemeClr val="tx1"/>
                </a:fgClr>
                <a:bgClr>
                  <a:schemeClr val="bg1"/>
                </a:bgClr>
              </a:pattFill>
              <a:ln>
                <a:solidFill>
                  <a:schemeClr val="tx1"/>
                </a:solidFill>
              </a:ln>
              <a:effectLst/>
            </c:spPr>
            <c:extLst>
              <c:ext xmlns:c16="http://schemas.microsoft.com/office/drawing/2014/chart" uri="{C3380CC4-5D6E-409C-BE32-E72D297353CC}">
                <c16:uniqueId val="{00000005-82C1-44DE-A8F8-289FC65BA394}"/>
              </c:ext>
            </c:extLst>
          </c:dPt>
          <c:dLbls>
            <c:dLbl>
              <c:idx val="2"/>
              <c:layout>
                <c:manualLayout>
                  <c:x val="2.815204476129673E-3"/>
                  <c:y val="0"/>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fld id="{6462A65B-1418-4481-B6FC-E744A747CFE3}" type="VALUE">
                      <a:rPr lang="en-US" altLang="ja-JP"/>
                      <a:pPr>
                        <a:defRPr>
                          <a:latin typeface="UD デジタル 教科書体 NK-R" panose="02020400000000000000" pitchFamily="18" charset="-128"/>
                          <a:ea typeface="UD デジタル 教科書体 NK-R" panose="02020400000000000000" pitchFamily="18" charset="-128"/>
                        </a:defRPr>
                      </a:pPr>
                      <a:t>[値]</a:t>
                    </a:fld>
                    <a:endParaRPr lang="en-US" altLang="ja-JP"/>
                  </a:p>
                  <a:p>
                    <a:pPr>
                      <a:defRPr>
                        <a:latin typeface="UD デジタル 教科書体 NK-R" panose="02020400000000000000" pitchFamily="18" charset="-128"/>
                        <a:ea typeface="UD デジタル 教科書体 NK-R" panose="02020400000000000000" pitchFamily="18" charset="-128"/>
                      </a:defRPr>
                    </a:pPr>
                    <a:r>
                      <a:rPr lang="en-US" altLang="ja-JP"/>
                      <a:t>(72.9%)</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0.13450180002837481"/>
                      <c:h val="0.21574612403100776"/>
                    </c:manualLayout>
                  </c15:layout>
                  <c15:dlblFieldTable/>
                  <c15:showDataLabelsRange val="0"/>
                </c:ext>
                <c:ext xmlns:c16="http://schemas.microsoft.com/office/drawing/2014/chart" uri="{C3380CC4-5D6E-409C-BE32-E72D297353CC}">
                  <c16:uniqueId val="{00000005-7AE1-47E4-840F-B1C7E0C6E8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H25</c:v>
                </c:pt>
                <c:pt idx="1">
                  <c:v>H30</c:v>
                </c:pt>
                <c:pt idx="2">
                  <c:v>R5</c:v>
                </c:pt>
              </c:strCache>
            </c:strRef>
          </c:cat>
          <c:val>
            <c:numRef>
              <c:f>Sheet1!$B$2:$B$4</c:f>
              <c:numCache>
                <c:formatCode>General</c:formatCode>
                <c:ptCount val="3"/>
                <c:pt idx="0">
                  <c:v>46.4</c:v>
                </c:pt>
                <c:pt idx="1">
                  <c:v>50.3</c:v>
                </c:pt>
                <c:pt idx="2">
                  <c:v>51.2</c:v>
                </c:pt>
              </c:numCache>
            </c:numRef>
          </c:val>
          <c:extLst>
            <c:ext xmlns:c16="http://schemas.microsoft.com/office/drawing/2014/chart" uri="{C3380CC4-5D6E-409C-BE32-E72D297353CC}">
              <c16:uniqueId val="{00000000-82C1-44DE-A8F8-289FC65BA394}"/>
            </c:ext>
          </c:extLst>
        </c:ser>
        <c:ser>
          <c:idx val="1"/>
          <c:order val="1"/>
          <c:tx>
            <c:strRef>
              <c:f>Sheet1!$C$1</c:f>
              <c:strCache>
                <c:ptCount val="1"/>
                <c:pt idx="0">
                  <c:v>長屋建て</c:v>
                </c:pt>
              </c:strCache>
            </c:strRef>
          </c:tx>
          <c:spPr>
            <a:pattFill prst="dashUpDiag">
              <a:fgClr>
                <a:schemeClr val="tx1"/>
              </a:fgClr>
              <a:bgClr>
                <a:schemeClr val="bg1"/>
              </a:bgClr>
            </a:pattFill>
            <a:ln>
              <a:solidFill>
                <a:schemeClr val="tx1"/>
              </a:solidFill>
            </a:ln>
            <a:effectLst/>
          </c:spPr>
          <c:invertIfNegative val="0"/>
          <c:dLbls>
            <c:dLbl>
              <c:idx val="2"/>
              <c:layout>
                <c:manualLayout>
                  <c:x val="-1.0322703574070264E-16"/>
                  <c:y val="4.8451519868156013E-3"/>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fld id="{8DB7A9CA-2D05-41C4-A510-1F5A035275F4}" type="VALUE">
                      <a:rPr lang="en-US" altLang="ja-JP"/>
                      <a:pPr>
                        <a:defRPr>
                          <a:latin typeface="UD デジタル 教科書体 NK-R" panose="02020400000000000000" pitchFamily="18" charset="-128"/>
                          <a:ea typeface="UD デジタル 教科書体 NK-R" panose="02020400000000000000" pitchFamily="18" charset="-128"/>
                        </a:defRPr>
                      </a:pPr>
                      <a:t>[値]</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0.1065175657941406"/>
                      <c:h val="0.11884689922480618"/>
                    </c:manualLayout>
                  </c15:layout>
                  <c15:dlblFieldTable/>
                  <c15:showDataLabelsRange val="0"/>
                </c:ext>
                <c:ext xmlns:c16="http://schemas.microsoft.com/office/drawing/2014/chart" uri="{C3380CC4-5D6E-409C-BE32-E72D297353CC}">
                  <c16:uniqueId val="{00000006-7AE1-47E4-840F-B1C7E0C6E8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H25</c:v>
                </c:pt>
                <c:pt idx="1">
                  <c:v>H30</c:v>
                </c:pt>
                <c:pt idx="2">
                  <c:v>R5</c:v>
                </c:pt>
              </c:strCache>
            </c:strRef>
          </c:cat>
          <c:val>
            <c:numRef>
              <c:f>Sheet1!$C$2:$C$4</c:f>
              <c:numCache>
                <c:formatCode>General</c:formatCode>
                <c:ptCount val="3"/>
                <c:pt idx="0">
                  <c:v>6.9</c:v>
                </c:pt>
                <c:pt idx="1">
                  <c:v>7.1</c:v>
                </c:pt>
                <c:pt idx="2" formatCode="0.0">
                  <c:v>5</c:v>
                </c:pt>
              </c:numCache>
            </c:numRef>
          </c:val>
          <c:extLst>
            <c:ext xmlns:c16="http://schemas.microsoft.com/office/drawing/2014/chart" uri="{C3380CC4-5D6E-409C-BE32-E72D297353CC}">
              <c16:uniqueId val="{00000001-82C1-44DE-A8F8-289FC65BA394}"/>
            </c:ext>
          </c:extLst>
        </c:ser>
        <c:ser>
          <c:idx val="2"/>
          <c:order val="2"/>
          <c:tx>
            <c:strRef>
              <c:f>Sheet1!$D$1</c:f>
              <c:strCache>
                <c:ptCount val="1"/>
                <c:pt idx="0">
                  <c:v>戸建て</c:v>
                </c:pt>
              </c:strCache>
            </c:strRef>
          </c:tx>
          <c:spPr>
            <a:pattFill prst="dotGrid">
              <a:fgClr>
                <a:schemeClr val="tx1"/>
              </a:fgClr>
              <a:bgClr>
                <a:schemeClr val="bg1"/>
              </a:bgClr>
            </a:pattFill>
            <a:ln>
              <a:solidFill>
                <a:schemeClr val="tx1"/>
              </a:solidFill>
            </a:ln>
            <a:effectLst/>
          </c:spPr>
          <c:invertIfNegative val="0"/>
          <c:dLbls>
            <c:dLbl>
              <c:idx val="2"/>
              <c:layout>
                <c:manualLayout>
                  <c:x val="0"/>
                  <c:y val="0"/>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fld id="{FA747C15-C0CC-42A0-B3C6-DCCB933C4F4D}" type="VALUE">
                      <a:rPr lang="en-US" altLang="ja-JP"/>
                      <a:pPr>
                        <a:defRPr>
                          <a:latin typeface="UD デジタル 教科書体 NK-R" panose="02020400000000000000" pitchFamily="18" charset="-128"/>
                          <a:ea typeface="UD デジタル 教科書体 NK-R" panose="02020400000000000000" pitchFamily="18" charset="-128"/>
                        </a:defRPr>
                      </a:pPr>
                      <a:t>[値]</a:t>
                    </a:fld>
                    <a:endParaRPr lang="en-US" altLang="ja-JP"/>
                  </a:p>
                  <a:p>
                    <a:pPr>
                      <a:defRPr>
                        <a:latin typeface="UD デジタル 教科書体 NK-R" panose="02020400000000000000" pitchFamily="18" charset="-128"/>
                        <a:ea typeface="UD デジタル 教科書体 NK-R" panose="02020400000000000000" pitchFamily="18" charset="-128"/>
                      </a:defRPr>
                    </a:pPr>
                    <a:r>
                      <a:rPr lang="ja-JP" altLang="en-US"/>
                      <a:t>（</a:t>
                    </a:r>
                    <a:r>
                      <a:rPr lang="en-US" altLang="ja-JP"/>
                      <a:t>19.8</a:t>
                    </a:r>
                    <a:r>
                      <a:rPr lang="ja-JP" altLang="en-US"/>
                      <a: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0.16828558381215861"/>
                      <c:h val="0.1866763565891473"/>
                    </c:manualLayout>
                  </c15:layout>
                  <c15:dlblFieldTable/>
                  <c15:showDataLabelsRange val="0"/>
                </c:ext>
                <c:ext xmlns:c16="http://schemas.microsoft.com/office/drawing/2014/chart" uri="{C3380CC4-5D6E-409C-BE32-E72D297353CC}">
                  <c16:uniqueId val="{00000007-7AE1-47E4-840F-B1C7E0C6E8C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H25</c:v>
                </c:pt>
                <c:pt idx="1">
                  <c:v>H30</c:v>
                </c:pt>
                <c:pt idx="2">
                  <c:v>R5</c:v>
                </c:pt>
              </c:strCache>
            </c:strRef>
          </c:cat>
          <c:val>
            <c:numRef>
              <c:f>Sheet1!$D$2:$D$4</c:f>
              <c:numCache>
                <c:formatCode>General</c:formatCode>
                <c:ptCount val="3"/>
                <c:pt idx="0">
                  <c:v>14.5</c:v>
                </c:pt>
                <c:pt idx="1">
                  <c:v>13.3</c:v>
                </c:pt>
                <c:pt idx="2">
                  <c:v>13.9</c:v>
                </c:pt>
              </c:numCache>
            </c:numRef>
          </c:val>
          <c:extLst>
            <c:ext xmlns:c16="http://schemas.microsoft.com/office/drawing/2014/chart" uri="{C3380CC4-5D6E-409C-BE32-E72D297353CC}">
              <c16:uniqueId val="{00000002-82C1-44DE-A8F8-289FC65BA394}"/>
            </c:ext>
          </c:extLst>
        </c:ser>
        <c:dLbls>
          <c:dLblPos val="ctr"/>
          <c:showLegendKey val="0"/>
          <c:showVal val="1"/>
          <c:showCatName val="0"/>
          <c:showSerName val="0"/>
          <c:showPercent val="0"/>
          <c:showBubbleSize val="0"/>
        </c:dLbls>
        <c:gapWidth val="150"/>
        <c:overlap val="100"/>
        <c:axId val="1929660639"/>
        <c:axId val="1929679775"/>
      </c:barChart>
      <c:catAx>
        <c:axId val="1929660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crossAx val="1929679775"/>
        <c:crosses val="autoZero"/>
        <c:auto val="1"/>
        <c:lblAlgn val="ctr"/>
        <c:lblOffset val="100"/>
        <c:noMultiLvlLbl val="0"/>
      </c:catAx>
      <c:valAx>
        <c:axId val="1929679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crossAx val="1929660639"/>
        <c:crosses val="autoZero"/>
        <c:crossBetween val="between"/>
        <c:majorUnit val="20"/>
      </c:valAx>
      <c:spPr>
        <a:noFill/>
        <a:ln>
          <a:noFill/>
        </a:ln>
        <a:effectLst/>
      </c:spPr>
    </c:plotArea>
    <c:legend>
      <c:legendPos val="b"/>
      <c:layout>
        <c:manualLayout>
          <c:xMode val="edge"/>
          <c:yMode val="edge"/>
          <c:x val="0.29455526392534265"/>
          <c:y val="0.84413833421634366"/>
          <c:w val="0.39931539807524058"/>
          <c:h val="6.305424118968887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26647326978866"/>
          <c:y val="4.3650793650793648E-2"/>
          <c:w val="0.80692498963945303"/>
          <c:h val="0.72773750306707408"/>
        </c:manualLayout>
      </c:layout>
      <c:barChart>
        <c:barDir val="col"/>
        <c:grouping val="stacked"/>
        <c:varyColors val="0"/>
        <c:ser>
          <c:idx val="0"/>
          <c:order val="0"/>
          <c:tx>
            <c:strRef>
              <c:f>Sheet1!$B$1</c:f>
              <c:strCache>
                <c:ptCount val="1"/>
                <c:pt idx="0">
                  <c:v>賃貸用の住宅</c:v>
                </c:pt>
              </c:strCache>
            </c:strRef>
          </c:tx>
          <c:spPr>
            <a:pattFill prst="pct25">
              <a:fgClr>
                <a:schemeClr val="accent1"/>
              </a:fgClr>
              <a:bgClr>
                <a:schemeClr val="bg1"/>
              </a:bgClr>
            </a:pattFill>
            <a:ln>
              <a:noFill/>
            </a:ln>
            <a:effectLst/>
          </c:spPr>
          <c:invertIfNegative val="0"/>
          <c:dLbls>
            <c:dLbl>
              <c:idx val="0"/>
              <c:layout>
                <c:manualLayout>
                  <c:x val="0.1080773606370876"/>
                  <c:y val="-3.174603174603174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976-4D5C-9647-9787E3209609}"/>
                </c:ext>
              </c:extLst>
            </c:dLbl>
            <c:dLbl>
              <c:idx val="1"/>
              <c:layout>
                <c:manualLayout>
                  <c:x val="0.1080773606370876"/>
                  <c:y val="-1.190476190476190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976-4D5C-9647-9787E32096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戸建て</c:v>
                </c:pt>
                <c:pt idx="1">
                  <c:v>長屋建て</c:v>
                </c:pt>
                <c:pt idx="2">
                  <c:v>共同住宅</c:v>
                </c:pt>
              </c:strCache>
            </c:strRef>
          </c:cat>
          <c:val>
            <c:numRef>
              <c:f>Sheet1!$B$2:$B$4</c:f>
              <c:numCache>
                <c:formatCode>General</c:formatCode>
                <c:ptCount val="3"/>
                <c:pt idx="0">
                  <c:v>1.2</c:v>
                </c:pt>
                <c:pt idx="1">
                  <c:v>2.7</c:v>
                </c:pt>
                <c:pt idx="2">
                  <c:v>39.700000000000003</c:v>
                </c:pt>
              </c:numCache>
            </c:numRef>
          </c:val>
          <c:extLst>
            <c:ext xmlns:c16="http://schemas.microsoft.com/office/drawing/2014/chart" uri="{C3380CC4-5D6E-409C-BE32-E72D297353CC}">
              <c16:uniqueId val="{00000000-8976-4D5C-9647-9787E3209609}"/>
            </c:ext>
          </c:extLst>
        </c:ser>
        <c:ser>
          <c:idx val="1"/>
          <c:order val="1"/>
          <c:tx>
            <c:strRef>
              <c:f>Sheet1!$C$1</c:f>
              <c:strCache>
                <c:ptCount val="1"/>
                <c:pt idx="0">
                  <c:v>売却用の住宅</c:v>
                </c:pt>
              </c:strCache>
            </c:strRef>
          </c:tx>
          <c:spPr>
            <a:pattFill prst="pct60">
              <a:fgClr>
                <a:schemeClr val="accent1"/>
              </a:fgClr>
              <a:bgClr>
                <a:schemeClr val="bg1"/>
              </a:bgClr>
            </a:pattFill>
            <a:ln>
              <a:solidFill>
                <a:schemeClr val="accent1"/>
              </a:solidFill>
            </a:ln>
            <a:effectLst/>
          </c:spPr>
          <c:invertIfNegative val="0"/>
          <c:dLbls>
            <c:dLbl>
              <c:idx val="0"/>
              <c:layout>
                <c:manualLayout>
                  <c:x val="9.6700796359499436E-2"/>
                  <c:y val="-9.920634920634920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976-4D5C-9647-9787E3209609}"/>
                </c:ext>
              </c:extLst>
            </c:dLbl>
            <c:dLbl>
              <c:idx val="1"/>
              <c:layout>
                <c:manualLayout>
                  <c:x val="-8.8168373151308307E-2"/>
                  <c:y val="-5.55555555555555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976-4D5C-9647-9787E3209609}"/>
                </c:ext>
              </c:extLst>
            </c:dLbl>
            <c:dLbl>
              <c:idx val="2"/>
              <c:layout>
                <c:manualLayout>
                  <c:x val="9.1012514220705346E-2"/>
                  <c:y val="5.555555555555555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976-4D5C-9647-9787E32096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戸建て</c:v>
                </c:pt>
                <c:pt idx="1">
                  <c:v>長屋建て</c:v>
                </c:pt>
                <c:pt idx="2">
                  <c:v>共同住宅</c:v>
                </c:pt>
              </c:strCache>
            </c:strRef>
          </c:cat>
          <c:val>
            <c:numRef>
              <c:f>Sheet1!$C$2:$C$4</c:f>
              <c:numCache>
                <c:formatCode>General</c:formatCode>
                <c:ptCount val="3"/>
                <c:pt idx="0">
                  <c:v>1.5</c:v>
                </c:pt>
                <c:pt idx="1">
                  <c:v>0.1</c:v>
                </c:pt>
                <c:pt idx="2">
                  <c:v>1.4</c:v>
                </c:pt>
              </c:numCache>
            </c:numRef>
          </c:val>
          <c:extLst>
            <c:ext xmlns:c16="http://schemas.microsoft.com/office/drawing/2014/chart" uri="{C3380CC4-5D6E-409C-BE32-E72D297353CC}">
              <c16:uniqueId val="{00000001-8976-4D5C-9647-9787E3209609}"/>
            </c:ext>
          </c:extLst>
        </c:ser>
        <c:ser>
          <c:idx val="2"/>
          <c:order val="2"/>
          <c:tx>
            <c:strRef>
              <c:f>Sheet1!$D$1</c:f>
              <c:strCache>
                <c:ptCount val="1"/>
                <c:pt idx="0">
                  <c:v>二次的住宅</c:v>
                </c:pt>
              </c:strCache>
            </c:strRef>
          </c:tx>
          <c:spPr>
            <a:pattFill prst="wdUpDiag">
              <a:fgClr>
                <a:schemeClr val="accent1"/>
              </a:fgClr>
              <a:bgClr>
                <a:schemeClr val="bg1"/>
              </a:bgClr>
            </a:pattFill>
            <a:ln>
              <a:noFill/>
            </a:ln>
            <a:effectLst/>
          </c:spPr>
          <c:invertIfNegative val="0"/>
          <c:dLbls>
            <c:dLbl>
              <c:idx val="0"/>
              <c:layout>
                <c:manualLayout>
                  <c:x val="-0.10238907849829351"/>
                  <c:y val="-0.14285714285714285"/>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976-4D5C-9647-9787E3209609}"/>
                </c:ext>
              </c:extLst>
            </c:dLbl>
            <c:dLbl>
              <c:idx val="1"/>
              <c:layout>
                <c:manualLayout>
                  <c:x val="0.10523321956769056"/>
                  <c:y val="-6.349206349206348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976-4D5C-9647-9787E3209609}"/>
                </c:ext>
              </c:extLst>
            </c:dLbl>
            <c:dLbl>
              <c:idx val="2"/>
              <c:layout>
                <c:manualLayout>
                  <c:x val="-0.10238907849829351"/>
                  <c:y val="4.761904761904761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976-4D5C-9647-9787E32096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戸建て</c:v>
                </c:pt>
                <c:pt idx="1">
                  <c:v>長屋建て</c:v>
                </c:pt>
                <c:pt idx="2">
                  <c:v>共同住宅</c:v>
                </c:pt>
              </c:strCache>
            </c:strRef>
          </c:cat>
          <c:val>
            <c:numRef>
              <c:f>Sheet1!$D$2:$D$4</c:f>
              <c:numCache>
                <c:formatCode>General</c:formatCode>
                <c:ptCount val="3"/>
                <c:pt idx="0">
                  <c:v>0.3</c:v>
                </c:pt>
                <c:pt idx="1">
                  <c:v>0.05</c:v>
                </c:pt>
                <c:pt idx="2">
                  <c:v>0.5</c:v>
                </c:pt>
              </c:numCache>
            </c:numRef>
          </c:val>
          <c:extLst>
            <c:ext xmlns:c16="http://schemas.microsoft.com/office/drawing/2014/chart" uri="{C3380CC4-5D6E-409C-BE32-E72D297353CC}">
              <c16:uniqueId val="{00000002-8976-4D5C-9647-9787E3209609}"/>
            </c:ext>
          </c:extLst>
        </c:ser>
        <c:ser>
          <c:idx val="3"/>
          <c:order val="3"/>
          <c:tx>
            <c:strRef>
              <c:f>Sheet1!$E$1</c:f>
              <c:strCache>
                <c:ptCount val="1"/>
                <c:pt idx="0">
                  <c:v>賃貸・売却用及び二次的住宅を除く住宅</c:v>
                </c:pt>
              </c:strCache>
            </c:strRef>
          </c:tx>
          <c:spPr>
            <a:pattFill prst="zigZag">
              <a:fgClr>
                <a:schemeClr val="accent1"/>
              </a:fgClr>
              <a:bgClr>
                <a:schemeClr val="bg1"/>
              </a:bgClr>
            </a:pattFill>
            <a:ln>
              <a:noFill/>
            </a:ln>
            <a:effectLst/>
          </c:spPr>
          <c:invertIfNegative val="0"/>
          <c:dLbls>
            <c:dLbl>
              <c:idx val="0"/>
              <c:layout>
                <c:manualLayout>
                  <c:x val="-2.6314753418981004E-3"/>
                  <c:y val="-1.0387037703993649E-1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fld id="{6A658393-0D3F-490E-9B6C-7A32312155A8}" type="VALUE">
                      <a:rPr lang="en-US" altLang="ja-JP"/>
                      <a:pPr>
                        <a:defRPr>
                          <a:latin typeface="UD デジタル 教科書体 NK-R" panose="02020400000000000000" pitchFamily="18" charset="-128"/>
                          <a:ea typeface="UD デジタル 教科書体 NK-R" panose="02020400000000000000" pitchFamily="18" charset="-128"/>
                        </a:defRPr>
                      </a:pPr>
                      <a:t>[値]</a:t>
                    </a:fld>
                    <a:endParaRPr lang="en-US" altLang="ja-JP"/>
                  </a:p>
                  <a:p>
                    <a:pPr>
                      <a:defRPr>
                        <a:latin typeface="UD デジタル 教科書体 NK-R" panose="02020400000000000000" pitchFamily="18" charset="-128"/>
                        <a:ea typeface="UD デジタル 教科書体 NK-R" panose="02020400000000000000" pitchFamily="18" charset="-128"/>
                      </a:defRPr>
                    </a:pPr>
                    <a:r>
                      <a:rPr lang="ja-JP" altLang="en-US"/>
                      <a:t>（</a:t>
                    </a:r>
                    <a:r>
                      <a:rPr lang="en-US" altLang="ja-JP"/>
                      <a:t>78.0%</a:t>
                    </a:r>
                    <a:r>
                      <a:rPr lang="ja-JP" altLang="en-US"/>
                      <a: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0.12572378781599666"/>
                      <c:h val="0.24096317280453258"/>
                    </c:manualLayout>
                  </c15:layout>
                  <c15:dlblFieldTable/>
                  <c15:showDataLabelsRange val="0"/>
                </c:ext>
                <c:ext xmlns:c16="http://schemas.microsoft.com/office/drawing/2014/chart" uri="{C3380CC4-5D6E-409C-BE32-E72D297353CC}">
                  <c16:uniqueId val="{00000000-F3F6-4F25-8802-B67D65A514DE}"/>
                </c:ext>
              </c:extLst>
            </c:dLbl>
            <c:dLbl>
              <c:idx val="1"/>
              <c:layout>
                <c:manualLayout>
                  <c:x val="5.9007459593866558E-3"/>
                  <c:y val="-0.1626869799915237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fld id="{858585F1-B213-4D89-B9DF-1819997F53C0}" type="VALUE">
                      <a:rPr lang="en-US" altLang="ja-JP"/>
                      <a:pPr>
                        <a:defRPr>
                          <a:latin typeface="UD デジタル 教科書体 NK-R" panose="02020400000000000000" pitchFamily="18" charset="-128"/>
                          <a:ea typeface="UD デジタル 教科書体 NK-R" panose="02020400000000000000" pitchFamily="18" charset="-128"/>
                        </a:defRPr>
                      </a:pPr>
                      <a:t>[値]</a:t>
                    </a:fld>
                    <a:endParaRPr lang="en-US" altLang="ja-JP"/>
                  </a:p>
                  <a:p>
                    <a:pPr>
                      <a:defRPr>
                        <a:latin typeface="UD デジタル 教科書体 NK-R" panose="02020400000000000000" pitchFamily="18" charset="-128"/>
                        <a:ea typeface="UD デジタル 教科書体 NK-R" panose="02020400000000000000" pitchFamily="18" charset="-128"/>
                      </a:defRPr>
                    </a:pPr>
                    <a:r>
                      <a:rPr lang="ja-JP" altLang="en-US"/>
                      <a:t>（</a:t>
                    </a:r>
                    <a:r>
                      <a:rPr lang="en-US" altLang="ja-JP"/>
                      <a:t>42.0%</a:t>
                    </a:r>
                    <a:r>
                      <a:rPr lang="ja-JP" altLang="en-US"/>
                      <a: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0.13377641939494406"/>
                      <c:h val="0.22396600566572239"/>
                    </c:manualLayout>
                  </c15:layout>
                  <c15:dlblFieldTable/>
                  <c15:showDataLabelsRange val="0"/>
                </c:ext>
                <c:ext xmlns:c16="http://schemas.microsoft.com/office/drawing/2014/chart" uri="{C3380CC4-5D6E-409C-BE32-E72D297353CC}">
                  <c16:uniqueId val="{0000000C-8976-4D5C-9647-9787E3209609}"/>
                </c:ext>
              </c:extLst>
            </c:dLbl>
            <c:dLbl>
              <c:idx val="2"/>
              <c:layout>
                <c:manualLayout>
                  <c:x val="-9.6490113408151522E-17"/>
                  <c:y val="-1.699716713881021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fld id="{5EA7F8BE-AD14-499A-8348-A7A1C12FCEE8}" type="VALUE">
                      <a:rPr lang="en-US" altLang="ja-JP"/>
                      <a:pPr>
                        <a:defRPr>
                          <a:latin typeface="UD デジタル 教科書体 NK-R" panose="02020400000000000000" pitchFamily="18" charset="-128"/>
                          <a:ea typeface="UD デジタル 教科書体 NK-R" panose="02020400000000000000" pitchFamily="18" charset="-128"/>
                        </a:defRPr>
                      </a:pPr>
                      <a:t>[値]</a:t>
                    </a:fld>
                    <a:endParaRPr lang="en-US" altLang="ja-JP"/>
                  </a:p>
                  <a:p>
                    <a:pPr>
                      <a:defRPr>
                        <a:latin typeface="UD デジタル 教科書体 NK-R" panose="02020400000000000000" pitchFamily="18" charset="-128"/>
                        <a:ea typeface="UD デジタル 教科書体 NK-R" panose="02020400000000000000" pitchFamily="18" charset="-128"/>
                      </a:defRPr>
                    </a:pPr>
                    <a:r>
                      <a:rPr lang="en-US" altLang="ja-JP"/>
                      <a:t>(18.9%)</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0.12325010360547037"/>
                      <c:h val="0.17864022662889517"/>
                    </c:manualLayout>
                  </c15:layout>
                  <c15:dlblFieldTable/>
                  <c15:showDataLabelsRange val="0"/>
                </c:ext>
                <c:ext xmlns:c16="http://schemas.microsoft.com/office/drawing/2014/chart" uri="{C3380CC4-5D6E-409C-BE32-E72D297353CC}">
                  <c16:uniqueId val="{00000001-F3F6-4F25-8802-B67D65A514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戸建て</c:v>
                </c:pt>
                <c:pt idx="1">
                  <c:v>長屋建て</c:v>
                </c:pt>
                <c:pt idx="2">
                  <c:v>共同住宅</c:v>
                </c:pt>
              </c:strCache>
            </c:strRef>
          </c:cat>
          <c:val>
            <c:numRef>
              <c:f>Sheet1!$E$2:$E$4</c:f>
              <c:numCache>
                <c:formatCode>General</c:formatCode>
                <c:ptCount val="3"/>
                <c:pt idx="0">
                  <c:v>10.8</c:v>
                </c:pt>
                <c:pt idx="1">
                  <c:v>2.1</c:v>
                </c:pt>
                <c:pt idx="2">
                  <c:v>9.6999999999999993</c:v>
                </c:pt>
              </c:numCache>
            </c:numRef>
          </c:val>
          <c:extLst>
            <c:ext xmlns:c16="http://schemas.microsoft.com/office/drawing/2014/chart" uri="{C3380CC4-5D6E-409C-BE32-E72D297353CC}">
              <c16:uniqueId val="{00000004-8976-4D5C-9647-9787E3209609}"/>
            </c:ext>
          </c:extLst>
        </c:ser>
        <c:dLbls>
          <c:showLegendKey val="0"/>
          <c:showVal val="0"/>
          <c:showCatName val="0"/>
          <c:showSerName val="0"/>
          <c:showPercent val="0"/>
          <c:showBubbleSize val="0"/>
        </c:dLbls>
        <c:gapWidth val="150"/>
        <c:overlap val="100"/>
        <c:axId val="1784494095"/>
        <c:axId val="1784488271"/>
      </c:barChart>
      <c:catAx>
        <c:axId val="1784494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crossAx val="1784488271"/>
        <c:crosses val="autoZero"/>
        <c:auto val="1"/>
        <c:lblAlgn val="ctr"/>
        <c:lblOffset val="100"/>
        <c:noMultiLvlLbl val="0"/>
      </c:catAx>
      <c:valAx>
        <c:axId val="1784488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crossAx val="1784494095"/>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954747888152396E-2"/>
          <c:y val="7.1428571428571425E-2"/>
          <c:w val="0.88581540301812556"/>
          <c:h val="0.73961973503312095"/>
        </c:manualLayout>
      </c:layout>
      <c:barChart>
        <c:barDir val="col"/>
        <c:grouping val="stacked"/>
        <c:varyColors val="0"/>
        <c:ser>
          <c:idx val="0"/>
          <c:order val="0"/>
          <c:tx>
            <c:strRef>
              <c:f>Sheet1!$B$1</c:f>
              <c:strCache>
                <c:ptCount val="1"/>
                <c:pt idx="0">
                  <c:v>腐朽・破損なし</c:v>
                </c:pt>
              </c:strCache>
            </c:strRef>
          </c:tx>
          <c:spPr>
            <a:pattFill prst="pct25">
              <a:fgClr>
                <a:schemeClr val="tx1">
                  <a:lumMod val="65000"/>
                  <a:lumOff val="35000"/>
                </a:schemeClr>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戸建て</c:v>
                </c:pt>
                <c:pt idx="1">
                  <c:v>長屋建て</c:v>
                </c:pt>
                <c:pt idx="2">
                  <c:v>共同住宅</c:v>
                </c:pt>
              </c:strCache>
            </c:strRef>
          </c:cat>
          <c:val>
            <c:numRef>
              <c:f>Sheet1!$B$2:$B$4</c:f>
              <c:numCache>
                <c:formatCode>0.0</c:formatCode>
                <c:ptCount val="3"/>
                <c:pt idx="0" formatCode="General">
                  <c:v>10.8</c:v>
                </c:pt>
                <c:pt idx="1">
                  <c:v>3</c:v>
                </c:pt>
                <c:pt idx="2" formatCode="General">
                  <c:v>44.4</c:v>
                </c:pt>
              </c:numCache>
            </c:numRef>
          </c:val>
          <c:extLst>
            <c:ext xmlns:c16="http://schemas.microsoft.com/office/drawing/2014/chart" uri="{C3380CC4-5D6E-409C-BE32-E72D297353CC}">
              <c16:uniqueId val="{00000000-EBB6-4B48-8030-5506B23BC738}"/>
            </c:ext>
          </c:extLst>
        </c:ser>
        <c:ser>
          <c:idx val="1"/>
          <c:order val="1"/>
          <c:tx>
            <c:strRef>
              <c:f>Sheet1!$C$1</c:f>
              <c:strCache>
                <c:ptCount val="1"/>
                <c:pt idx="0">
                  <c:v>腐朽・破損あり</c:v>
                </c:pt>
              </c:strCache>
            </c:strRef>
          </c:tx>
          <c:spPr>
            <a:pattFill prst="ltVert">
              <a:fgClr>
                <a:schemeClr val="tx1">
                  <a:lumMod val="65000"/>
                  <a:lumOff val="35000"/>
                </a:schemeClr>
              </a:fgClr>
              <a:bgClr>
                <a:schemeClr val="bg1"/>
              </a:bgClr>
            </a:pattFill>
            <a:ln>
              <a:solidFill>
                <a:schemeClr val="tx1"/>
              </a:solidFill>
            </a:ln>
            <a:effectLst/>
          </c:spPr>
          <c:invertIfNegative val="0"/>
          <c:dLbls>
            <c:dLbl>
              <c:idx val="0"/>
              <c:layout>
                <c:manualLayout>
                  <c:x val="2.190421681871264E-2"/>
                  <c:y val="-0.1309523809523809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fld id="{75C0F47C-37FD-4BBD-92B5-CA77510EC127}" type="VALUE">
                      <a:rPr lang="en-US" altLang="ja-JP"/>
                      <a:pPr>
                        <a:defRPr>
                          <a:latin typeface="UD デジタル 教科書体 NK-R" panose="02020400000000000000" pitchFamily="18" charset="-128"/>
                          <a:ea typeface="UD デジタル 教科書体 NK-R" panose="02020400000000000000" pitchFamily="18" charset="-128"/>
                        </a:defRPr>
                      </a:pPr>
                      <a:t>[値]</a:t>
                    </a:fld>
                    <a:r>
                      <a:rPr lang="ja-JP" altLang="en-US"/>
                      <a:t>（</a:t>
                    </a:r>
                    <a:r>
                      <a:rPr lang="en-US" altLang="ja-JP"/>
                      <a:t>21.7%</a:t>
                    </a:r>
                    <a:r>
                      <a:rPr lang="ja-JP" altLang="en-US"/>
                      <a:t>）</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0.26089585718084796"/>
                      <c:h val="0.16876984126984126"/>
                    </c:manualLayout>
                  </c15:layout>
                  <c15:dlblFieldTable/>
                  <c15:showDataLabelsRange val="0"/>
                </c:ext>
                <c:ext xmlns:c16="http://schemas.microsoft.com/office/drawing/2014/chart" uri="{C3380CC4-5D6E-409C-BE32-E72D297353CC}">
                  <c16:uniqueId val="{00000005-EBB6-4B48-8030-5506B23BC738}"/>
                </c:ext>
              </c:extLst>
            </c:dLbl>
            <c:dLbl>
              <c:idx val="1"/>
              <c:layout>
                <c:manualLayout>
                  <c:x val="2.466752228658637E-2"/>
                  <c:y val="-0.10119031996000508"/>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fld id="{FEA53D6A-B514-43C7-A2CC-82D1B5B6B1CE}" type="VALUE">
                      <a:rPr lang="en-US" altLang="ja-JP"/>
                      <a:pPr>
                        <a:defRPr>
                          <a:latin typeface="UD デジタル 教科書体 NK-R" panose="02020400000000000000" pitchFamily="18" charset="-128"/>
                          <a:ea typeface="UD デジタル 教科書体 NK-R" panose="02020400000000000000" pitchFamily="18" charset="-128"/>
                        </a:defRPr>
                      </a:pPr>
                      <a:t>[値]</a:t>
                    </a:fld>
                    <a:r>
                      <a:rPr lang="en-US" altLang="ja-JP"/>
                      <a:t>(38.8%)</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extLst>
                <c:ext xmlns:c15="http://schemas.microsoft.com/office/drawing/2012/chart" uri="{CE6537A1-D6FC-4f65-9D91-7224C49458BB}">
                  <c15:layout>
                    <c:manualLayout>
                      <c:w val="0.1845375605582342"/>
                      <c:h val="9.3373015873015858E-2"/>
                    </c:manualLayout>
                  </c15:layout>
                  <c15:dlblFieldTable/>
                  <c15:showDataLabelsRange val="0"/>
                </c:ext>
                <c:ext xmlns:c16="http://schemas.microsoft.com/office/drawing/2014/chart" uri="{C3380CC4-5D6E-409C-BE32-E72D297353CC}">
                  <c16:uniqueId val="{00000004-EBB6-4B48-8030-5506B23BC738}"/>
                </c:ext>
              </c:extLst>
            </c:dLbl>
            <c:dLbl>
              <c:idx val="2"/>
              <c:layout>
                <c:manualLayout>
                  <c:x val="1.0707967671443027E-3"/>
                  <c:y val="-0.10714270091238595"/>
                </c:manualLayout>
              </c:layout>
              <c:tx>
                <c:rich>
                  <a:bodyPr/>
                  <a:lstStyle/>
                  <a:p>
                    <a:fld id="{62E538D4-4E31-4590-AFFB-F90554DEFBA1}" type="VALUE">
                      <a:rPr lang="en-US" altLang="ja-JP"/>
                      <a:pPr/>
                      <a:t>[値]</a:t>
                    </a:fld>
                    <a:r>
                      <a:rPr lang="en-US" altLang="ja-JP"/>
                      <a:t>(13.4%)</a:t>
                    </a:r>
                  </a:p>
                  <a:p>
                    <a:endParaRPr lang="ja-JP" altLang="en-US"/>
                  </a:p>
                </c:rich>
              </c:tx>
              <c:dLblPos val="ctr"/>
              <c:showLegendKey val="0"/>
              <c:showVal val="1"/>
              <c:showCatName val="0"/>
              <c:showSerName val="0"/>
              <c:showPercent val="0"/>
              <c:showBubbleSize val="0"/>
              <c:extLst>
                <c:ext xmlns:c15="http://schemas.microsoft.com/office/drawing/2012/chart" uri="{CE6537A1-D6FC-4f65-9D91-7224C49458BB}">
                  <c15:layout>
                    <c:manualLayout>
                      <c:w val="0.19041127568305061"/>
                      <c:h val="6.5595238095238081E-2"/>
                    </c:manualLayout>
                  </c15:layout>
                  <c15:dlblFieldTable/>
                  <c15:showDataLabelsRange val="0"/>
                </c:ext>
                <c:ext xmlns:c16="http://schemas.microsoft.com/office/drawing/2014/chart" uri="{C3380CC4-5D6E-409C-BE32-E72D297353CC}">
                  <c16:uniqueId val="{00000006-EBB6-4B48-8030-5506B23BC73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戸建て</c:v>
                </c:pt>
                <c:pt idx="1">
                  <c:v>長屋建て</c:v>
                </c:pt>
                <c:pt idx="2">
                  <c:v>共同住宅</c:v>
                </c:pt>
              </c:strCache>
            </c:strRef>
          </c:cat>
          <c:val>
            <c:numRef>
              <c:f>Sheet1!$C$2:$C$4</c:f>
              <c:numCache>
                <c:formatCode>General</c:formatCode>
                <c:ptCount val="3"/>
                <c:pt idx="0" formatCode="0.0">
                  <c:v>3</c:v>
                </c:pt>
                <c:pt idx="1">
                  <c:v>1.9</c:v>
                </c:pt>
                <c:pt idx="2">
                  <c:v>6.9</c:v>
                </c:pt>
              </c:numCache>
            </c:numRef>
          </c:val>
          <c:extLst>
            <c:ext xmlns:c16="http://schemas.microsoft.com/office/drawing/2014/chart" uri="{C3380CC4-5D6E-409C-BE32-E72D297353CC}">
              <c16:uniqueId val="{00000001-EBB6-4B48-8030-5506B23BC738}"/>
            </c:ext>
          </c:extLst>
        </c:ser>
        <c:dLbls>
          <c:showLegendKey val="0"/>
          <c:showVal val="0"/>
          <c:showCatName val="0"/>
          <c:showSerName val="0"/>
          <c:showPercent val="0"/>
          <c:showBubbleSize val="0"/>
        </c:dLbls>
        <c:gapWidth val="150"/>
        <c:overlap val="100"/>
        <c:axId val="1460111503"/>
        <c:axId val="1460111087"/>
      </c:barChart>
      <c:catAx>
        <c:axId val="1460111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crossAx val="1460111087"/>
        <c:crosses val="autoZero"/>
        <c:auto val="1"/>
        <c:lblAlgn val="ctr"/>
        <c:lblOffset val="100"/>
        <c:noMultiLvlLbl val="0"/>
      </c:catAx>
      <c:valAx>
        <c:axId val="14601110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crossAx val="1460111503"/>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947036569987388E-2"/>
          <c:y val="4.3650793650793648E-2"/>
          <c:w val="0.89134089953762097"/>
          <c:h val="0.76776152980877388"/>
        </c:manualLayout>
      </c:layout>
      <c:barChart>
        <c:barDir val="col"/>
        <c:grouping val="stacked"/>
        <c:varyColors val="0"/>
        <c:ser>
          <c:idx val="0"/>
          <c:order val="0"/>
          <c:tx>
            <c:strRef>
              <c:f>Sheet1!$B$1</c:f>
              <c:strCache>
                <c:ptCount val="1"/>
                <c:pt idx="0">
                  <c:v>特定空家等</c:v>
                </c:pt>
              </c:strCache>
            </c:strRef>
          </c:tx>
          <c:spPr>
            <a:pattFill prst="pct25">
              <a:fgClr>
                <a:sysClr val="windowText" lastClr="000000"/>
              </a:fgClr>
              <a:bgClr>
                <a:schemeClr val="bg1"/>
              </a:bgClr>
            </a:pattFill>
            <a:ln>
              <a:solidFill>
                <a:schemeClr val="tx1"/>
              </a:solidFill>
            </a:ln>
            <a:effectLst/>
          </c:spPr>
          <c:invertIfNegative val="0"/>
          <c:dLbls>
            <c:numFmt formatCode="#,##0_);[Red]\(#,##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R2</c:v>
                </c:pt>
                <c:pt idx="1">
                  <c:v>R3</c:v>
                </c:pt>
                <c:pt idx="2">
                  <c:v>R4</c:v>
                </c:pt>
                <c:pt idx="3">
                  <c:v>R5</c:v>
                </c:pt>
                <c:pt idx="4">
                  <c:v>R6</c:v>
                </c:pt>
              </c:strCache>
            </c:strRef>
          </c:cat>
          <c:val>
            <c:numRef>
              <c:f>Sheet1!$B$2:$B$6</c:f>
              <c:numCache>
                <c:formatCode>General</c:formatCode>
                <c:ptCount val="5"/>
                <c:pt idx="0">
                  <c:v>1913</c:v>
                </c:pt>
                <c:pt idx="1">
                  <c:v>2392</c:v>
                </c:pt>
                <c:pt idx="2">
                  <c:v>2773</c:v>
                </c:pt>
                <c:pt idx="3">
                  <c:v>3059</c:v>
                </c:pt>
                <c:pt idx="4">
                  <c:v>3265</c:v>
                </c:pt>
              </c:numCache>
            </c:numRef>
          </c:val>
          <c:extLst>
            <c:ext xmlns:c16="http://schemas.microsoft.com/office/drawing/2014/chart" uri="{C3380CC4-5D6E-409C-BE32-E72D297353CC}">
              <c16:uniqueId val="{00000000-2E78-4103-8CC4-B11896D4E5F7}"/>
            </c:ext>
          </c:extLst>
        </c:ser>
        <c:ser>
          <c:idx val="1"/>
          <c:order val="1"/>
          <c:tx>
            <c:strRef>
              <c:f>Sheet1!$C$1</c:f>
              <c:strCache>
                <c:ptCount val="1"/>
                <c:pt idx="0">
                  <c:v>管理不全空家等</c:v>
                </c:pt>
              </c:strCache>
            </c:strRef>
          </c:tx>
          <c:spPr>
            <a:solidFill>
              <a:schemeClr val="bg1">
                <a:lumMod val="85000"/>
              </a:schemeClr>
            </a:solidFill>
            <a:ln>
              <a:solidFill>
                <a:schemeClr val="tx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F5EA-49F1-9EB2-BB33EE0DA0D0}"/>
                </c:ext>
              </c:extLst>
            </c:dLbl>
            <c:dLbl>
              <c:idx val="1"/>
              <c:delete val="1"/>
              <c:extLst>
                <c:ext xmlns:c15="http://schemas.microsoft.com/office/drawing/2012/chart" uri="{CE6537A1-D6FC-4f65-9D91-7224C49458BB}"/>
                <c:ext xmlns:c16="http://schemas.microsoft.com/office/drawing/2014/chart" uri="{C3380CC4-5D6E-409C-BE32-E72D297353CC}">
                  <c16:uniqueId val="{00000003-F5EA-49F1-9EB2-BB33EE0DA0D0}"/>
                </c:ext>
              </c:extLst>
            </c:dLbl>
            <c:dLbl>
              <c:idx val="2"/>
              <c:delete val="1"/>
              <c:extLst>
                <c:ext xmlns:c15="http://schemas.microsoft.com/office/drawing/2012/chart" uri="{CE6537A1-D6FC-4f65-9D91-7224C49458BB}"/>
                <c:ext xmlns:c16="http://schemas.microsoft.com/office/drawing/2014/chart" uri="{C3380CC4-5D6E-409C-BE32-E72D297353CC}">
                  <c16:uniqueId val="{00000004-F5EA-49F1-9EB2-BB33EE0DA0D0}"/>
                </c:ext>
              </c:extLst>
            </c:dLbl>
            <c:dLbl>
              <c:idx val="3"/>
              <c:layout>
                <c:manualLayout>
                  <c:x val="6.9648088594734786E-2"/>
                  <c:y val="0.23926957461001"/>
                </c:manualLayout>
              </c:layout>
              <c:tx>
                <c:rich>
                  <a:bodyPr rot="0" spcFirstLastPara="1" vertOverflow="ellipsis" vert="horz" wrap="square" lIns="38100" tIns="19050" rIns="38100" bIns="19050" anchor="ctr" anchorCtr="1">
                    <a:noAutofit/>
                  </a:bodyPr>
                  <a:lstStyle/>
                  <a:p>
                    <a:pPr>
                      <a:defRPr sz="5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r>
                      <a:rPr lang="ja-JP" altLang="en-US" sz="500">
                        <a:latin typeface="UD デジタル 教科書体 NK-R" panose="02020400000000000000" pitchFamily="18" charset="-128"/>
                        <a:ea typeface="UD デジタル 教科書体 NK-R" panose="02020400000000000000" pitchFamily="18" charset="-128"/>
                      </a:rPr>
                      <a:t>管理不全空家等</a:t>
                    </a:r>
                  </a:p>
                  <a:p>
                    <a:pPr>
                      <a:defRPr sz="500">
                        <a:latin typeface="UD デジタル 教科書体 NK-R" panose="02020400000000000000" pitchFamily="18" charset="-128"/>
                        <a:ea typeface="UD デジタル 教科書体 NK-R" panose="02020400000000000000" pitchFamily="18" charset="-128"/>
                      </a:defRPr>
                    </a:pPr>
                    <a:fld id="{6C1EAC51-F084-43EE-934A-5197D4C2AE35}" type="VALUE">
                      <a:rPr lang="en-US" altLang="ja-JP" sz="500">
                        <a:latin typeface="UD デジタル 教科書体 NK-R" panose="02020400000000000000" pitchFamily="18" charset="-128"/>
                        <a:ea typeface="UD デジタル 教科書体 NK-R" panose="02020400000000000000" pitchFamily="18" charset="-128"/>
                      </a:rPr>
                      <a:pPr>
                        <a:defRPr sz="500">
                          <a:latin typeface="UD デジタル 教科書体 NK-R" panose="02020400000000000000" pitchFamily="18" charset="-128"/>
                          <a:ea typeface="UD デジタル 教科書体 NK-R" panose="02020400000000000000" pitchFamily="18" charset="-128"/>
                        </a:defRPr>
                      </a:pPr>
                      <a:t>[値]</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5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0.10344943078434214"/>
                      <c:h val="0.10976875108417489"/>
                    </c:manualLayout>
                  </c15:layout>
                  <c15:dlblFieldTable/>
                  <c15:showDataLabelsRange val="0"/>
                </c:ext>
                <c:ext xmlns:c16="http://schemas.microsoft.com/office/drawing/2014/chart" uri="{C3380CC4-5D6E-409C-BE32-E72D297353CC}">
                  <c16:uniqueId val="{00000004-2E78-4103-8CC4-B11896D4E5F7}"/>
                </c:ext>
              </c:extLst>
            </c:dLbl>
            <c:dLbl>
              <c:idx val="4"/>
              <c:layout>
                <c:manualLayout>
                  <c:x val="7.0695318839855581E-2"/>
                  <c:y val="0.25318313748142357"/>
                </c:manualLayout>
              </c:layout>
              <c:tx>
                <c:rich>
                  <a:bodyPr rot="0" spcFirstLastPara="1" vertOverflow="ellipsis" vert="horz" wrap="square" lIns="38100" tIns="19050" rIns="38100" bIns="19050" anchor="ctr" anchorCtr="1">
                    <a:noAutofit/>
                  </a:bodyPr>
                  <a:lstStyle/>
                  <a:p>
                    <a:pPr>
                      <a:defRPr sz="5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r>
                      <a:rPr lang="ja-JP" altLang="en-US" sz="500">
                        <a:latin typeface="UD デジタル 教科書体 NK-R" panose="02020400000000000000" pitchFamily="18" charset="-128"/>
                        <a:ea typeface="UD デジタル 教科書体 NK-R" panose="02020400000000000000" pitchFamily="18" charset="-128"/>
                      </a:rPr>
                      <a:t>管理不全空家等</a:t>
                    </a:r>
                  </a:p>
                  <a:p>
                    <a:pPr>
                      <a:defRPr sz="500">
                        <a:latin typeface="UD デジタル 教科書体 NK-R" panose="02020400000000000000" pitchFamily="18" charset="-128"/>
                        <a:ea typeface="UD デジタル 教科書体 NK-R" panose="02020400000000000000" pitchFamily="18" charset="-128"/>
                      </a:defRPr>
                    </a:pPr>
                    <a:fld id="{DB5C5E7D-9839-48D3-8044-56D2A1726CF8}" type="VALUE">
                      <a:rPr lang="en-US" altLang="ja-JP" sz="500">
                        <a:latin typeface="UD デジタル 教科書体 NK-R" panose="02020400000000000000" pitchFamily="18" charset="-128"/>
                        <a:ea typeface="UD デジタル 教科書体 NK-R" panose="02020400000000000000" pitchFamily="18" charset="-128"/>
                      </a:rPr>
                      <a:pPr>
                        <a:defRPr sz="500">
                          <a:latin typeface="UD デジタル 教科書体 NK-R" panose="02020400000000000000" pitchFamily="18" charset="-128"/>
                          <a:ea typeface="UD デジタル 教科書体 NK-R" panose="02020400000000000000" pitchFamily="18" charset="-128"/>
                        </a:defRPr>
                      </a:pPr>
                      <a:t>[値]</a:t>
                    </a:fld>
                    <a:endParaRPr lang="ja-JP" altLang="en-US"/>
                  </a:p>
                </c:rich>
              </c:tx>
              <c:spPr>
                <a:noFill/>
                <a:ln>
                  <a:noFill/>
                </a:ln>
                <a:effectLst/>
              </c:spPr>
              <c:txPr>
                <a:bodyPr rot="0" spcFirstLastPara="1" vertOverflow="ellipsis" vert="horz" wrap="square" lIns="38100" tIns="19050" rIns="38100" bIns="19050" anchor="ctr" anchorCtr="1">
                  <a:noAutofit/>
                </a:bodyPr>
                <a:lstStyle/>
                <a:p>
                  <a:pPr>
                    <a:defRPr sz="5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showLegendKey val="0"/>
              <c:showVal val="1"/>
              <c:showCatName val="0"/>
              <c:showSerName val="0"/>
              <c:showPercent val="0"/>
              <c:showBubbleSize val="0"/>
              <c:extLst>
                <c:ext xmlns:c15="http://schemas.microsoft.com/office/drawing/2012/chart" uri="{CE6537A1-D6FC-4f65-9D91-7224C49458BB}">
                  <c15:layout>
                    <c:manualLayout>
                      <c:w val="8.487586592659524E-2"/>
                      <c:h val="0.12953229812887063"/>
                    </c:manualLayout>
                  </c15:layout>
                  <c15:dlblFieldTable/>
                  <c15:showDataLabelsRange val="0"/>
                </c:ext>
                <c:ext xmlns:c16="http://schemas.microsoft.com/office/drawing/2014/chart" uri="{C3380CC4-5D6E-409C-BE32-E72D297353CC}">
                  <c16:uniqueId val="{00000001-F5EA-49F1-9EB2-BB33EE0DA0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R2</c:v>
                </c:pt>
                <c:pt idx="1">
                  <c:v>R3</c:v>
                </c:pt>
                <c:pt idx="2">
                  <c:v>R4</c:v>
                </c:pt>
                <c:pt idx="3">
                  <c:v>R5</c:v>
                </c:pt>
                <c:pt idx="4">
                  <c:v>R6</c:v>
                </c:pt>
              </c:strCache>
            </c:strRef>
          </c:cat>
          <c:val>
            <c:numRef>
              <c:f>Sheet1!$C$2:$C$6</c:f>
              <c:numCache>
                <c:formatCode>General</c:formatCode>
                <c:ptCount val="5"/>
                <c:pt idx="0">
                  <c:v>0</c:v>
                </c:pt>
                <c:pt idx="1">
                  <c:v>0</c:v>
                </c:pt>
                <c:pt idx="2">
                  <c:v>0</c:v>
                </c:pt>
                <c:pt idx="3">
                  <c:v>19</c:v>
                </c:pt>
                <c:pt idx="4">
                  <c:v>187</c:v>
                </c:pt>
              </c:numCache>
            </c:numRef>
          </c:val>
          <c:extLst>
            <c:ext xmlns:c16="http://schemas.microsoft.com/office/drawing/2014/chart" uri="{C3380CC4-5D6E-409C-BE32-E72D297353CC}">
              <c16:uniqueId val="{00000001-2E78-4103-8CC4-B11896D4E5F7}"/>
            </c:ext>
          </c:extLst>
        </c:ser>
        <c:ser>
          <c:idx val="2"/>
          <c:order val="2"/>
          <c:tx>
            <c:strRef>
              <c:f>Sheet1!$D$1</c:f>
              <c:strCache>
                <c:ptCount val="1"/>
                <c:pt idx="0">
                  <c:v>その他※</c:v>
                </c:pt>
              </c:strCache>
            </c:strRef>
          </c:tx>
          <c:spPr>
            <a:pattFill prst="pct5">
              <a:fgClr>
                <a:sysClr val="windowText" lastClr="000000"/>
              </a:fgClr>
              <a:bgClr>
                <a:schemeClr val="bg1"/>
              </a:bgClr>
            </a:pattFill>
            <a:ln>
              <a:solidFill>
                <a:schemeClr val="tx1"/>
              </a:solidFill>
            </a:ln>
            <a:effectLst/>
          </c:spPr>
          <c:invertIfNegative val="0"/>
          <c:dLbls>
            <c:numFmt formatCode="#,##0_);[Red]\(#,##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R2</c:v>
                </c:pt>
                <c:pt idx="1">
                  <c:v>R3</c:v>
                </c:pt>
                <c:pt idx="2">
                  <c:v>R4</c:v>
                </c:pt>
                <c:pt idx="3">
                  <c:v>R5</c:v>
                </c:pt>
                <c:pt idx="4">
                  <c:v>R6</c:v>
                </c:pt>
              </c:strCache>
            </c:strRef>
          </c:cat>
          <c:val>
            <c:numRef>
              <c:f>Sheet1!$D$2:$D$6</c:f>
              <c:numCache>
                <c:formatCode>General</c:formatCode>
                <c:ptCount val="5"/>
                <c:pt idx="0">
                  <c:v>5790</c:v>
                </c:pt>
                <c:pt idx="1">
                  <c:v>6901</c:v>
                </c:pt>
                <c:pt idx="2">
                  <c:v>9459</c:v>
                </c:pt>
                <c:pt idx="3">
                  <c:v>10841</c:v>
                </c:pt>
                <c:pt idx="4">
                  <c:v>11587</c:v>
                </c:pt>
              </c:numCache>
            </c:numRef>
          </c:val>
          <c:extLst>
            <c:ext xmlns:c16="http://schemas.microsoft.com/office/drawing/2014/chart" uri="{C3380CC4-5D6E-409C-BE32-E72D297353CC}">
              <c16:uniqueId val="{00000002-2E78-4103-8CC4-B11896D4E5F7}"/>
            </c:ext>
          </c:extLst>
        </c:ser>
        <c:dLbls>
          <c:showLegendKey val="0"/>
          <c:showVal val="0"/>
          <c:showCatName val="0"/>
          <c:showSerName val="0"/>
          <c:showPercent val="0"/>
          <c:showBubbleSize val="0"/>
        </c:dLbls>
        <c:gapWidth val="150"/>
        <c:overlap val="100"/>
        <c:axId val="597869072"/>
        <c:axId val="597871568"/>
      </c:barChart>
      <c:catAx>
        <c:axId val="597869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597871568"/>
        <c:crosses val="autoZero"/>
        <c:auto val="1"/>
        <c:lblAlgn val="ctr"/>
        <c:lblOffset val="100"/>
        <c:noMultiLvlLbl val="0"/>
      </c:catAx>
      <c:valAx>
        <c:axId val="597871568"/>
        <c:scaling>
          <c:orientation val="minMax"/>
        </c:scaling>
        <c:delete val="0"/>
        <c:axPos val="l"/>
        <c:majorGridlines>
          <c:spPr>
            <a:ln w="9525" cap="flat" cmpd="sng" algn="ctr">
              <a:solidFill>
                <a:schemeClr val="tx1">
                  <a:lumMod val="15000"/>
                  <a:lumOff val="85000"/>
                </a:schemeClr>
              </a:solidFill>
              <a:round/>
            </a:ln>
            <a:effectLst/>
          </c:spPr>
        </c:majorGridlines>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crossAx val="597869072"/>
        <c:crosses val="autoZero"/>
        <c:crossBetween val="between"/>
        <c:majorUnit val="4000"/>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UD デジタル 教科書体 NK-R" panose="02020400000000000000" pitchFamily="18" charset="-128"/>
              <a:ea typeface="UD デジタル 教科書体 NK-R" panose="02020400000000000000" pitchFamily="18" charset="-128"/>
              <a:cs typeface="+mn-cs"/>
            </a:defRPr>
          </a:pPr>
          <a:endParaRPr lang="ja-JP"/>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0.467</cdr:x>
      <cdr:y>0.04955</cdr:y>
    </cdr:from>
    <cdr:to>
      <cdr:x>0.56354</cdr:x>
      <cdr:y>0.11526</cdr:y>
    </cdr:to>
    <cdr:sp macro="" textlink="">
      <cdr:nvSpPr>
        <cdr:cNvPr id="2" name="テキスト ボックス 1"/>
        <cdr:cNvSpPr txBox="1"/>
      </cdr:nvSpPr>
      <cdr:spPr>
        <a:xfrm xmlns:a="http://schemas.openxmlformats.org/drawingml/2006/main">
          <a:off x="1590675" y="152546"/>
          <a:ext cx="328826" cy="202288"/>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kumimoji="1" lang="en-US" altLang="ja-JP" sz="900">
              <a:latin typeface="UD デジタル 教科書体 NK-R" panose="02020400000000000000" pitchFamily="18" charset="-128"/>
              <a:ea typeface="UD デジタル 教科書体 NK-R" panose="02020400000000000000" pitchFamily="18" charset="-128"/>
            </a:rPr>
            <a:t>70.9</a:t>
          </a:r>
          <a:endParaRPr kumimoji="1" lang="ja-JP" altLang="en-US" sz="900">
            <a:latin typeface="UD デジタル 教科書体 NK-R" panose="02020400000000000000" pitchFamily="18" charset="-128"/>
            <a:ea typeface="UD デジタル 教科書体 NK-R" panose="02020400000000000000" pitchFamily="18" charset="-128"/>
          </a:endParaRPr>
        </a:p>
      </cdr:txBody>
    </cdr:sp>
  </cdr:relSizeAnchor>
  <cdr:relSizeAnchor xmlns:cdr="http://schemas.openxmlformats.org/drawingml/2006/chartDrawing">
    <cdr:from>
      <cdr:x>0.16156</cdr:x>
      <cdr:y>0.07051</cdr:y>
    </cdr:from>
    <cdr:to>
      <cdr:x>0.2581</cdr:x>
      <cdr:y>0.13622</cdr:y>
    </cdr:to>
    <cdr:sp macro="" textlink="">
      <cdr:nvSpPr>
        <cdr:cNvPr id="3" name="テキスト ボックス 1"/>
        <cdr:cNvSpPr txBox="1"/>
      </cdr:nvSpPr>
      <cdr:spPr>
        <a:xfrm xmlns:a="http://schemas.openxmlformats.org/drawingml/2006/main">
          <a:off x="550304" y="217066"/>
          <a:ext cx="328826" cy="20228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kumimoji="1" lang="en-US" altLang="ja-JP" sz="900">
              <a:latin typeface="UD デジタル 教科書体 NK-R" panose="02020400000000000000" pitchFamily="18" charset="-128"/>
              <a:ea typeface="UD デジタル 教科書体 NK-R" panose="02020400000000000000" pitchFamily="18" charset="-128"/>
            </a:rPr>
            <a:t>67.9</a:t>
          </a:r>
          <a:endParaRPr kumimoji="1" lang="ja-JP" altLang="en-US" sz="900">
            <a:latin typeface="UD デジタル 教科書体 NK-R" panose="02020400000000000000" pitchFamily="18" charset="-128"/>
            <a:ea typeface="UD デジタル 教科書体 NK-R" panose="02020400000000000000" pitchFamily="18" charset="-128"/>
          </a:endParaRPr>
        </a:p>
      </cdr:txBody>
    </cdr:sp>
  </cdr:relSizeAnchor>
  <cdr:relSizeAnchor xmlns:cdr="http://schemas.openxmlformats.org/drawingml/2006/chartDrawing">
    <cdr:from>
      <cdr:x>0.76156</cdr:x>
      <cdr:y>0.05615</cdr:y>
    </cdr:from>
    <cdr:to>
      <cdr:x>0.89399</cdr:x>
      <cdr:y>0.14251</cdr:y>
    </cdr:to>
    <cdr:sp macro="" textlink="">
      <cdr:nvSpPr>
        <cdr:cNvPr id="4" name="テキスト ボックス 1"/>
        <cdr:cNvSpPr txBox="1"/>
      </cdr:nvSpPr>
      <cdr:spPr>
        <a:xfrm xmlns:a="http://schemas.openxmlformats.org/drawingml/2006/main">
          <a:off x="2593975" y="172866"/>
          <a:ext cx="451086" cy="265842"/>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kumimoji="1" lang="en-US" altLang="ja-JP" sz="900">
              <a:latin typeface="UD デジタル 教科書体 NK-R" panose="02020400000000000000" pitchFamily="18" charset="-128"/>
              <a:ea typeface="UD デジタル 教科書体 NK-R" panose="02020400000000000000" pitchFamily="18" charset="-128"/>
            </a:rPr>
            <a:t>70.2</a:t>
          </a:r>
          <a:endParaRPr kumimoji="1" lang="ja-JP" altLang="en-US" sz="900">
            <a:latin typeface="UD デジタル 教科書体 NK-R" panose="02020400000000000000" pitchFamily="18" charset="-128"/>
            <a:ea typeface="UD デジタル 教科書体 NK-R" panose="02020400000000000000" pitchFamily="18" charset="-128"/>
          </a:endParaRPr>
        </a:p>
      </cdr:txBody>
    </cdr:sp>
  </cdr:relSizeAnchor>
  <cdr:relSizeAnchor xmlns:cdr="http://schemas.openxmlformats.org/drawingml/2006/chartDrawing">
    <cdr:from>
      <cdr:x>0.30332</cdr:x>
      <cdr:y>0.18868</cdr:y>
    </cdr:from>
    <cdr:to>
      <cdr:x>0.46844</cdr:x>
      <cdr:y>0.34707</cdr:y>
    </cdr:to>
    <cdr:grpSp>
      <cdr:nvGrpSpPr>
        <cdr:cNvPr id="6" name="グループ化 5"/>
        <cdr:cNvGrpSpPr/>
      </cdr:nvGrpSpPr>
      <cdr:grpSpPr>
        <a:xfrm xmlns:a="http://schemas.openxmlformats.org/drawingml/2006/main">
          <a:off x="975362" y="457200"/>
          <a:ext cx="530958" cy="383810"/>
          <a:chOff x="-4279148" y="-786544"/>
          <a:chExt cx="553843" cy="421015"/>
        </a:xfrm>
      </cdr:grpSpPr>
      <cdr:sp macro="" textlink="">
        <cdr:nvSpPr>
          <cdr:cNvPr id="7" name="右矢印 9"/>
          <cdr:cNvSpPr/>
        </cdr:nvSpPr>
        <cdr:spPr>
          <a:xfrm xmlns:a="http://schemas.openxmlformats.org/drawingml/2006/main">
            <a:off x="-4277813" y="-786544"/>
            <a:ext cx="552508" cy="421015"/>
          </a:xfrm>
          <a:prstGeom xmlns:a="http://schemas.openxmlformats.org/drawingml/2006/main" prst="rightArrow">
            <a:avLst/>
          </a:prstGeom>
          <a:noFill xmlns:a="http://schemas.openxmlformats.org/drawingml/2006/main"/>
          <a:ln xmlns:a="http://schemas.openxmlformats.org/drawingml/2006/main">
            <a:solidFill>
              <a:srgbClr val="CC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kumimoji="1" lang="ja-JP" altLang="en-US" sz="1100" b="1">
              <a:solidFill>
                <a:schemeClr val="accent2"/>
              </a:solidFill>
            </a:endParaRPr>
          </a:p>
        </cdr:txBody>
      </cdr:sp>
      <cdr:sp macro="" textlink="">
        <cdr:nvSpPr>
          <cdr:cNvPr id="8" name="テキスト ボックス 4"/>
          <cdr:cNvSpPr txBox="1"/>
        </cdr:nvSpPr>
        <cdr:spPr>
          <a:xfrm xmlns:a="http://schemas.openxmlformats.org/drawingml/2006/main">
            <a:off x="-4279148" y="-709685"/>
            <a:ext cx="539912" cy="29368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ctr">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kumimoji="1" lang="ja-JP" altLang="en-US" sz="900" b="1">
                <a:solidFill>
                  <a:srgbClr val="CC0000"/>
                </a:solidFill>
                <a:latin typeface="UD デジタル 教科書体 NK-R" panose="02020400000000000000" pitchFamily="18" charset="-128"/>
                <a:ea typeface="UD デジタル 教科書体 NK-R" panose="02020400000000000000" pitchFamily="18" charset="-128"/>
              </a:rPr>
              <a:t>▲</a:t>
            </a:r>
            <a:r>
              <a:rPr kumimoji="1" lang="en-US" altLang="ja-JP" sz="900" b="1">
                <a:solidFill>
                  <a:srgbClr val="CC0000"/>
                </a:solidFill>
                <a:latin typeface="UD デジタル 教科書体 NK-R" panose="02020400000000000000" pitchFamily="18" charset="-128"/>
                <a:ea typeface="UD デジタル 教科書体 NK-R" panose="02020400000000000000" pitchFamily="18" charset="-128"/>
              </a:rPr>
              <a:t>0.5</a:t>
            </a:r>
            <a:endParaRPr kumimoji="1" lang="ja-JP" altLang="en-US" sz="900" b="1">
              <a:solidFill>
                <a:srgbClr val="CC0000"/>
              </a:solidFill>
              <a:latin typeface="UD デジタル 教科書体 NK-R" panose="02020400000000000000" pitchFamily="18" charset="-128"/>
              <a:ea typeface="UD デジタル 教科書体 NK-R" panose="02020400000000000000" pitchFamily="18" charset="-128"/>
            </a:endParaRPr>
          </a:p>
        </cdr:txBody>
      </cdr:sp>
    </cdr:grpSp>
  </cdr:relSizeAnchor>
  <cdr:relSizeAnchor xmlns:cdr="http://schemas.openxmlformats.org/drawingml/2006/chartDrawing">
    <cdr:from>
      <cdr:x>0.60385</cdr:x>
      <cdr:y>0.17557</cdr:y>
    </cdr:from>
    <cdr:to>
      <cdr:x>0.77927</cdr:x>
      <cdr:y>0.34932</cdr:y>
    </cdr:to>
    <cdr:grpSp>
      <cdr:nvGrpSpPr>
        <cdr:cNvPr id="9" name="グループ化 8"/>
        <cdr:cNvGrpSpPr/>
      </cdr:nvGrpSpPr>
      <cdr:grpSpPr>
        <a:xfrm xmlns:a="http://schemas.openxmlformats.org/drawingml/2006/main">
          <a:off x="1941753" y="425445"/>
          <a:ext cx="564113" cy="421016"/>
          <a:chOff x="-9917705" y="-2376535"/>
          <a:chExt cx="588426" cy="461827"/>
        </a:xfrm>
      </cdr:grpSpPr>
      <cdr:sp macro="" textlink="">
        <cdr:nvSpPr>
          <cdr:cNvPr id="10" name="右矢印 9"/>
          <cdr:cNvSpPr/>
        </cdr:nvSpPr>
        <cdr:spPr>
          <a:xfrm xmlns:a="http://schemas.openxmlformats.org/drawingml/2006/main">
            <a:off x="-9917705" y="-2376535"/>
            <a:ext cx="576322" cy="461827"/>
          </a:xfrm>
          <a:prstGeom xmlns:a="http://schemas.openxmlformats.org/drawingml/2006/main" prst="rightArrow">
            <a:avLst/>
          </a:prstGeom>
          <a:noFill xmlns:a="http://schemas.openxmlformats.org/drawingml/2006/main"/>
          <a:ln xmlns:a="http://schemas.openxmlformats.org/drawingml/2006/main">
            <a:solidFill>
              <a:srgbClr val="CC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kumimoji="1" lang="ja-JP" altLang="en-US" sz="1100" b="1">
              <a:solidFill>
                <a:schemeClr val="accent2"/>
              </a:solidFill>
            </a:endParaRPr>
          </a:p>
        </cdr:txBody>
      </cdr:sp>
      <cdr:sp macro="" textlink="">
        <cdr:nvSpPr>
          <cdr:cNvPr id="11" name="テキスト ボックス 4"/>
          <cdr:cNvSpPr txBox="1"/>
        </cdr:nvSpPr>
        <cdr:spPr>
          <a:xfrm xmlns:a="http://schemas.openxmlformats.org/drawingml/2006/main">
            <a:off x="-9892462" y="-2303597"/>
            <a:ext cx="563183" cy="322157"/>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ctr">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kumimoji="1" lang="ja-JP" altLang="en-US" sz="900" b="1">
                <a:solidFill>
                  <a:srgbClr val="CC0000"/>
                </a:solidFill>
                <a:latin typeface="UD デジタル 教科書体 NK-R" panose="02020400000000000000" pitchFamily="18" charset="-128"/>
                <a:ea typeface="UD デジタル 教科書体 NK-R" panose="02020400000000000000" pitchFamily="18" charset="-128"/>
              </a:rPr>
              <a:t>＋</a:t>
            </a:r>
            <a:r>
              <a:rPr kumimoji="1" lang="en-US" altLang="ja-JP" sz="900" b="1">
                <a:solidFill>
                  <a:srgbClr val="CC0000"/>
                </a:solidFill>
                <a:latin typeface="UD デジタル 教科書体 NK-R" panose="02020400000000000000" pitchFamily="18" charset="-128"/>
                <a:ea typeface="UD デジタル 教科書体 NK-R" panose="02020400000000000000" pitchFamily="18" charset="-128"/>
              </a:rPr>
              <a:t>1.8</a:t>
            </a:r>
            <a:endParaRPr kumimoji="1" lang="ja-JP" altLang="en-US" sz="900" b="1">
              <a:solidFill>
                <a:srgbClr val="CC0000"/>
              </a:solidFill>
              <a:latin typeface="UD デジタル 教科書体 NK-R" panose="02020400000000000000" pitchFamily="18" charset="-128"/>
              <a:ea typeface="UD デジタル 教科書体 NK-R" panose="02020400000000000000" pitchFamily="18" charset="-128"/>
            </a:endParaRPr>
          </a:p>
        </cdr:txBody>
      </cdr:sp>
    </cdr:grpSp>
  </cdr:relSizeAnchor>
  <cdr:relSizeAnchor xmlns:cdr="http://schemas.openxmlformats.org/drawingml/2006/chartDrawing">
    <cdr:from>
      <cdr:x>0</cdr:x>
      <cdr:y>0.04695</cdr:y>
    </cdr:from>
    <cdr:to>
      <cdr:x>0.1367</cdr:x>
      <cdr:y>0.12871</cdr:y>
    </cdr:to>
    <cdr:pic>
      <cdr:nvPicPr>
        <cdr:cNvPr id="1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144541"/>
          <a:ext cx="465605" cy="251699"/>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0.30183</cdr:x>
      <cdr:y>0.51997</cdr:y>
    </cdr:from>
    <cdr:to>
      <cdr:x>0.43495</cdr:x>
      <cdr:y>0.70416</cdr:y>
    </cdr:to>
    <cdr:grpSp>
      <cdr:nvGrpSpPr>
        <cdr:cNvPr id="3" name="グループ化 2"/>
        <cdr:cNvGrpSpPr/>
      </cdr:nvGrpSpPr>
      <cdr:grpSpPr>
        <a:xfrm xmlns:a="http://schemas.openxmlformats.org/drawingml/2006/main">
          <a:off x="1258062" y="1362985"/>
          <a:ext cx="554863" cy="482813"/>
          <a:chOff x="-4677547" y="-7200484"/>
          <a:chExt cx="667356" cy="323810"/>
        </a:xfrm>
      </cdr:grpSpPr>
      <cdr:sp macro="" textlink="">
        <cdr:nvSpPr>
          <cdr:cNvPr id="4" name="右矢印 63"/>
          <cdr:cNvSpPr/>
        </cdr:nvSpPr>
        <cdr:spPr>
          <a:xfrm xmlns:a="http://schemas.openxmlformats.org/drawingml/2006/main">
            <a:off x="-4677547" y="-7200484"/>
            <a:ext cx="667356" cy="323810"/>
          </a:xfrm>
          <a:prstGeom xmlns:a="http://schemas.openxmlformats.org/drawingml/2006/main" prst="rightArrow">
            <a:avLst/>
          </a:prstGeom>
          <a:noFill xmlns:a="http://schemas.openxmlformats.org/drawingml/2006/main"/>
          <a:ln xmlns:a="http://schemas.openxmlformats.org/drawingml/2006/main">
            <a:solidFill>
              <a:srgbClr val="CC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endParaRPr lang="ja-JP" altLang="en-US"/>
          </a:p>
        </cdr:txBody>
      </cdr:sp>
      <cdr:sp macro="" textlink="">
        <cdr:nvSpPr>
          <cdr:cNvPr id="5" name="テキスト ボックス 2240"/>
          <cdr:cNvSpPr txBox="1"/>
        </cdr:nvSpPr>
        <cdr:spPr>
          <a:xfrm xmlns:a="http://schemas.openxmlformats.org/drawingml/2006/main">
            <a:off x="-4676647" y="-7125371"/>
            <a:ext cx="586657" cy="18858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ctr">
            <a:noAutofit/>
          </a:bodyPr>
          <a:lstStyle xmlns:a="http://schemas.openxmlformats.org/drawingml/2006/main"/>
          <a:p xmlns:a="http://schemas.openxmlformats.org/drawingml/2006/main">
            <a:r>
              <a:rPr lang="ja-JP" sz="900" b="1">
                <a:solidFill>
                  <a:srgbClr val="CC0000"/>
                </a:solidFill>
                <a:effectLst/>
                <a:latin typeface="UD デジタル 教科書体 NK-R" panose="02020400000000000000" pitchFamily="18" charset="-128"/>
                <a:ea typeface="UD デジタル 教科書体 NK-R" panose="02020400000000000000" pitchFamily="18" charset="-128"/>
                <a:cs typeface="Times New Roman" panose="02020603050405020304" pitchFamily="18" charset="0"/>
              </a:rPr>
              <a:t>＋３</a:t>
            </a:r>
            <a:r>
              <a:rPr lang="en-US" sz="900" b="1">
                <a:solidFill>
                  <a:srgbClr val="CC0000"/>
                </a:solidFill>
                <a:effectLst/>
                <a:latin typeface="UD デジタル 教科書体 NK-R" panose="02020400000000000000" pitchFamily="18" charset="-128"/>
                <a:ea typeface="UD デジタル 教科書体 NK-R" panose="02020400000000000000" pitchFamily="18" charset="-128"/>
                <a:cs typeface="Times New Roman" panose="02020603050405020304" pitchFamily="18" charset="0"/>
              </a:rPr>
              <a:t>.</a:t>
            </a:r>
            <a:r>
              <a:rPr lang="ja-JP" sz="900" b="1">
                <a:solidFill>
                  <a:srgbClr val="CC0000"/>
                </a:solidFill>
                <a:effectLst/>
                <a:latin typeface="UD デジタル 教科書体 NK-R" panose="02020400000000000000" pitchFamily="18" charset="-128"/>
                <a:ea typeface="UD デジタル 教科書体 NK-R" panose="02020400000000000000" pitchFamily="18" charset="-128"/>
                <a:cs typeface="Times New Roman" panose="02020603050405020304" pitchFamily="18" charset="0"/>
              </a:rPr>
              <a:t>９</a:t>
            </a:r>
            <a:endParaRPr lang="ja-JP" sz="1200">
              <a:effectLst/>
              <a:latin typeface="UD デジタル 教科書体 NK-R" panose="02020400000000000000" pitchFamily="18" charset="-128"/>
              <a:ea typeface="UD デジタル 教科書体 NK-R" panose="02020400000000000000" pitchFamily="18" charset="-128"/>
              <a:cs typeface="ＭＳ Ｐゴシック" panose="020B0600070205080204" pitchFamily="50" charset="-128"/>
            </a:endParaRPr>
          </a:p>
        </cdr:txBody>
      </cdr:sp>
    </cdr:grpSp>
  </cdr:relSizeAnchor>
  <cdr:relSizeAnchor xmlns:cdr="http://schemas.openxmlformats.org/drawingml/2006/chartDrawing">
    <cdr:from>
      <cdr:x>0.59854</cdr:x>
      <cdr:y>0.10417</cdr:y>
    </cdr:from>
    <cdr:to>
      <cdr:x>0.72945</cdr:x>
      <cdr:y>0.39241</cdr:y>
    </cdr:to>
    <cdr:grpSp>
      <cdr:nvGrpSpPr>
        <cdr:cNvPr id="9" name="グループ化 8"/>
        <cdr:cNvGrpSpPr/>
      </cdr:nvGrpSpPr>
      <cdr:grpSpPr>
        <a:xfrm xmlns:a="http://schemas.openxmlformats.org/drawingml/2006/main">
          <a:off x="2494799" y="273059"/>
          <a:ext cx="545651" cy="755557"/>
          <a:chOff x="-27137755" y="-27414734"/>
          <a:chExt cx="824162" cy="333608"/>
        </a:xfrm>
      </cdr:grpSpPr>
      <cdr:sp macro="" textlink="">
        <cdr:nvSpPr>
          <cdr:cNvPr id="10" name="右矢印 63"/>
          <cdr:cNvSpPr/>
        </cdr:nvSpPr>
        <cdr:spPr>
          <a:xfrm xmlns:a="http://schemas.openxmlformats.org/drawingml/2006/main">
            <a:off x="-27137755" y="-27367305"/>
            <a:ext cx="824162" cy="219870"/>
          </a:xfrm>
          <a:prstGeom xmlns:a="http://schemas.openxmlformats.org/drawingml/2006/main" prst="rightArrow">
            <a:avLst/>
          </a:prstGeom>
          <a:noFill xmlns:a="http://schemas.openxmlformats.org/drawingml/2006/main"/>
          <a:ln xmlns:a="http://schemas.openxmlformats.org/drawingml/2006/main">
            <a:solidFill>
              <a:srgbClr val="CC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ja-JP" altLang="en-US"/>
          </a:p>
        </cdr:txBody>
      </cdr:sp>
      <cdr:sp macro="" textlink="">
        <cdr:nvSpPr>
          <cdr:cNvPr id="11" name="テキスト ボックス 2240"/>
          <cdr:cNvSpPr txBox="1"/>
        </cdr:nvSpPr>
        <cdr:spPr>
          <a:xfrm xmlns:a="http://schemas.openxmlformats.org/drawingml/2006/main">
            <a:off x="-27119213" y="-27414734"/>
            <a:ext cx="724501" cy="333608"/>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ctr">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ja-JP" sz="900" b="1">
                <a:solidFill>
                  <a:srgbClr val="CC0000"/>
                </a:solidFill>
                <a:effectLst/>
                <a:latin typeface="UD デジタル 教科書体 NK-R" panose="02020400000000000000" pitchFamily="18" charset="-128"/>
                <a:ea typeface="UD デジタル 教科書体 NK-R" panose="02020400000000000000" pitchFamily="18" charset="-128"/>
                <a:cs typeface="Times New Roman" panose="02020603050405020304" pitchFamily="18" charset="0"/>
              </a:rPr>
              <a:t>＋</a:t>
            </a:r>
            <a:r>
              <a:rPr lang="en-US" altLang="ja-JP" sz="900" b="1">
                <a:solidFill>
                  <a:srgbClr val="CC0000"/>
                </a:solidFill>
                <a:effectLst/>
                <a:latin typeface="UD デジタル 教科書体 NK-R" panose="02020400000000000000" pitchFamily="18" charset="-128"/>
                <a:ea typeface="UD デジタル 教科書体 NK-R" panose="02020400000000000000" pitchFamily="18" charset="-128"/>
                <a:cs typeface="Times New Roman" panose="02020603050405020304" pitchFamily="18" charset="0"/>
              </a:rPr>
              <a:t>0.6</a:t>
            </a:r>
            <a:endParaRPr lang="ja-JP" sz="1200">
              <a:effectLst/>
              <a:latin typeface="UD デジタル 教科書体 NK-R" panose="02020400000000000000" pitchFamily="18" charset="-128"/>
              <a:ea typeface="UD デジタル 教科書体 NK-R" panose="02020400000000000000" pitchFamily="18" charset="-128"/>
              <a:cs typeface="ＭＳ Ｐゴシック" panose="020B0600070205080204" pitchFamily="50" charset="-128"/>
            </a:endParaRPr>
          </a:p>
        </cdr:txBody>
      </cdr:sp>
    </cdr:grpSp>
  </cdr:relSizeAnchor>
  <cdr:relSizeAnchor xmlns:cdr="http://schemas.openxmlformats.org/drawingml/2006/chartDrawing">
    <cdr:from>
      <cdr:x>0.60248</cdr:x>
      <cdr:y>0.46026</cdr:y>
    </cdr:from>
    <cdr:to>
      <cdr:x>0.7393</cdr:x>
      <cdr:y>0.74854</cdr:y>
    </cdr:to>
    <cdr:grpSp>
      <cdr:nvGrpSpPr>
        <cdr:cNvPr id="12" name="グループ化 11"/>
        <cdr:cNvGrpSpPr/>
      </cdr:nvGrpSpPr>
      <cdr:grpSpPr>
        <a:xfrm xmlns:a="http://schemas.openxmlformats.org/drawingml/2006/main">
          <a:off x="2511221" y="1206470"/>
          <a:ext cx="570285" cy="755663"/>
          <a:chOff x="-68794827" y="-40907506"/>
          <a:chExt cx="1150187" cy="158805"/>
        </a:xfrm>
      </cdr:grpSpPr>
      <cdr:sp macro="" textlink="">
        <cdr:nvSpPr>
          <cdr:cNvPr id="13" name="右矢印 63"/>
          <cdr:cNvSpPr/>
        </cdr:nvSpPr>
        <cdr:spPr>
          <a:xfrm xmlns:a="http://schemas.openxmlformats.org/drawingml/2006/main">
            <a:off x="-68794827" y="-40879928"/>
            <a:ext cx="1150187" cy="106963"/>
          </a:xfrm>
          <a:prstGeom xmlns:a="http://schemas.openxmlformats.org/drawingml/2006/main" prst="rightArrow">
            <a:avLst/>
          </a:prstGeom>
          <a:noFill xmlns:a="http://schemas.openxmlformats.org/drawingml/2006/main"/>
          <a:ln xmlns:a="http://schemas.openxmlformats.org/drawingml/2006/main">
            <a:solidFill>
              <a:srgbClr val="CC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ja-JP" altLang="en-US"/>
          </a:p>
        </cdr:txBody>
      </cdr:sp>
      <cdr:sp macro="" textlink="">
        <cdr:nvSpPr>
          <cdr:cNvPr id="14" name="テキスト ボックス 2240"/>
          <cdr:cNvSpPr txBox="1"/>
        </cdr:nvSpPr>
        <cdr:spPr>
          <a:xfrm xmlns:a="http://schemas.openxmlformats.org/drawingml/2006/main">
            <a:off x="-68768950" y="-40907506"/>
            <a:ext cx="1011101" cy="158805"/>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ctr">
            <a:no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ja-JP" sz="900" b="1">
                <a:solidFill>
                  <a:srgbClr val="CC0000"/>
                </a:solidFill>
                <a:effectLst/>
                <a:latin typeface="UD デジタル 教科書体 NK-R" panose="02020400000000000000" pitchFamily="18" charset="-128"/>
                <a:ea typeface="UD デジタル 教科書体 NK-R" panose="02020400000000000000" pitchFamily="18" charset="-128"/>
                <a:cs typeface="Times New Roman" panose="02020603050405020304" pitchFamily="18" charset="0"/>
              </a:rPr>
              <a:t>＋</a:t>
            </a:r>
            <a:r>
              <a:rPr lang="en-US" altLang="ja-JP" sz="900" b="1">
                <a:solidFill>
                  <a:srgbClr val="CC0000"/>
                </a:solidFill>
                <a:effectLst/>
                <a:latin typeface="UD デジタル 教科書体 NK-R" panose="02020400000000000000" pitchFamily="18" charset="-128"/>
                <a:ea typeface="UD デジタル 教科書体 NK-R" panose="02020400000000000000" pitchFamily="18" charset="-128"/>
                <a:cs typeface="Times New Roman" panose="02020603050405020304" pitchFamily="18" charset="0"/>
              </a:rPr>
              <a:t>0.9</a:t>
            </a:r>
            <a:endParaRPr lang="ja-JP" sz="1200">
              <a:effectLst/>
              <a:latin typeface="UD デジタル 教科書体 NK-R" panose="02020400000000000000" pitchFamily="18" charset="-128"/>
              <a:ea typeface="UD デジタル 教科書体 NK-R" panose="02020400000000000000" pitchFamily="18" charset="-128"/>
              <a:cs typeface="ＭＳ Ｐゴシック" panose="020B0600070205080204" pitchFamily="50" charset="-128"/>
            </a:endParaRPr>
          </a:p>
        </cdr:txBody>
      </cdr:sp>
    </cdr:grpSp>
  </cdr:relSizeAnchor>
  <cdr:relSizeAnchor xmlns:cdr="http://schemas.openxmlformats.org/drawingml/2006/chartDrawing">
    <cdr:from>
      <cdr:x>0.58967</cdr:x>
      <cdr:y>0.36434</cdr:y>
    </cdr:from>
    <cdr:to>
      <cdr:x>0.71988</cdr:x>
      <cdr:y>0.46576</cdr:y>
    </cdr:to>
    <cdr:sp macro="" textlink="">
      <cdr:nvSpPr>
        <cdr:cNvPr id="15" name="テキスト ボックス 2"/>
        <cdr:cNvSpPr txBox="1"/>
      </cdr:nvSpPr>
      <cdr:spPr>
        <a:xfrm xmlns:a="http://schemas.openxmlformats.org/drawingml/2006/main">
          <a:off x="2457827" y="955037"/>
          <a:ext cx="542734" cy="265850"/>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p xmlns:a="http://schemas.openxmlformats.org/drawingml/2006/main">
          <a:r>
            <a:rPr lang="ja-JP" sz="900" b="1">
              <a:solidFill>
                <a:srgbClr val="C00000"/>
              </a:solidFill>
              <a:effectLst/>
              <a:latin typeface="UD デジタル 教科書体 NK-R" panose="02020400000000000000" pitchFamily="18" charset="-128"/>
              <a:ea typeface="UD デジタル 教科書体 NK-R" panose="02020400000000000000" pitchFamily="18" charset="-128"/>
              <a:cs typeface="Times New Roman" panose="02020603050405020304" pitchFamily="18" charset="0"/>
            </a:rPr>
            <a:t>＋</a:t>
          </a:r>
          <a:r>
            <a:rPr lang="en-US" altLang="ja-JP" sz="900" b="1">
              <a:solidFill>
                <a:srgbClr val="C00000"/>
              </a:solidFill>
              <a:effectLst/>
              <a:latin typeface="UD デジタル 教科書体 NK-R" panose="02020400000000000000" pitchFamily="18" charset="-128"/>
              <a:ea typeface="UD デジタル 教科書体 NK-R" panose="02020400000000000000" pitchFamily="18" charset="-128"/>
              <a:cs typeface="Times New Roman" panose="02020603050405020304" pitchFamily="18" charset="0"/>
            </a:rPr>
            <a:t>4.8</a:t>
          </a:r>
          <a:endParaRPr lang="ja-JP" sz="1200" b="1">
            <a:effectLst/>
            <a:latin typeface="UD デジタル 教科書体 NK-R" panose="02020400000000000000" pitchFamily="18" charset="-128"/>
            <a:ea typeface="UD デジタル 教科書体 NK-R" panose="02020400000000000000" pitchFamily="18" charset="-128"/>
            <a:cs typeface="ＭＳ Ｐゴシック" panose="020B0600070205080204" pitchFamily="50" charset="-128"/>
          </a:endParaRPr>
        </a:p>
      </cdr:txBody>
    </cdr:sp>
  </cdr:relSizeAnchor>
  <cdr:relSizeAnchor xmlns:cdr="http://schemas.openxmlformats.org/drawingml/2006/chartDrawing">
    <cdr:from>
      <cdr:x>0.61541</cdr:x>
      <cdr:y>0</cdr:y>
    </cdr:from>
    <cdr:to>
      <cdr:x>0.74562</cdr:x>
      <cdr:y>0.10141</cdr:y>
    </cdr:to>
    <cdr:sp macro="" textlink="">
      <cdr:nvSpPr>
        <cdr:cNvPr id="16" name="テキスト ボックス 2"/>
        <cdr:cNvSpPr txBox="1"/>
      </cdr:nvSpPr>
      <cdr:spPr>
        <a:xfrm xmlns:a="http://schemas.openxmlformats.org/drawingml/2006/main">
          <a:off x="2565114" y="-2141220"/>
          <a:ext cx="542733" cy="260415"/>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ja-JP" altLang="en-US" sz="900">
              <a:solidFill>
                <a:srgbClr val="C00000"/>
              </a:solidFill>
              <a:effectLst/>
              <a:latin typeface="UD デジタル 教科書体 NK-R" panose="02020400000000000000" pitchFamily="18" charset="-128"/>
              <a:ea typeface="UD デジタル 教科書体 NK-R" panose="02020400000000000000" pitchFamily="18" charset="-128"/>
              <a:cs typeface="Times New Roman" panose="02020603050405020304" pitchFamily="18" charset="0"/>
            </a:rPr>
            <a:t>▲</a:t>
          </a:r>
          <a:r>
            <a:rPr lang="en-US" altLang="ja-JP" sz="900">
              <a:solidFill>
                <a:srgbClr val="C00000"/>
              </a:solidFill>
              <a:effectLst/>
              <a:latin typeface="UD デジタル 教科書体 NK-R" panose="02020400000000000000" pitchFamily="18" charset="-128"/>
              <a:ea typeface="UD デジタル 教科書体 NK-R" panose="02020400000000000000" pitchFamily="18" charset="-128"/>
              <a:cs typeface="Times New Roman" panose="02020603050405020304" pitchFamily="18" charset="0"/>
            </a:rPr>
            <a:t>0.6</a:t>
          </a:r>
          <a:endParaRPr lang="ja-JP" sz="1200">
            <a:effectLst/>
            <a:latin typeface="UD デジタル 教科書体 NK-R" panose="02020400000000000000" pitchFamily="18" charset="-128"/>
            <a:ea typeface="UD デジタル 教科書体 NK-R" panose="02020400000000000000" pitchFamily="18" charset="-128"/>
            <a:cs typeface="ＭＳ Ｐゴシック" panose="020B0600070205080204" pitchFamily="50" charset="-128"/>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E0D79-DFDD-4730-9552-56CA3426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TotalTime>
  <Pages>15</Pages>
  <Words>1272</Words>
  <Characters>7256</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村北　亮</cp:lastModifiedBy>
  <cp:revision>233</cp:revision>
  <cp:lastPrinted>2025-12-11T05:04:00Z</cp:lastPrinted>
  <dcterms:created xsi:type="dcterms:W3CDTF">2025-03-18T03:00:00Z</dcterms:created>
  <dcterms:modified xsi:type="dcterms:W3CDTF">2026-03-25T01:28:00Z</dcterms:modified>
</cp:coreProperties>
</file>