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38C0" w14:textId="71F59E07" w:rsidR="00FD1C4C" w:rsidRPr="0078284E" w:rsidRDefault="001A2D9F" w:rsidP="00971652">
      <w:pPr>
        <w:jc w:val="center"/>
        <w:rPr>
          <w:b/>
          <w:sz w:val="24"/>
          <w:szCs w:val="24"/>
        </w:rPr>
      </w:pPr>
      <w:r w:rsidRPr="00EA5AE1">
        <w:rPr>
          <w:rFonts w:hint="eastAsia"/>
          <w:b/>
          <w:sz w:val="24"/>
          <w:szCs w:val="24"/>
        </w:rPr>
        <w:t>令和</w:t>
      </w:r>
      <w:r w:rsidR="00EE37C3">
        <w:rPr>
          <w:rFonts w:hint="eastAsia"/>
          <w:b/>
          <w:sz w:val="24"/>
          <w:szCs w:val="24"/>
        </w:rPr>
        <w:t>６</w:t>
      </w:r>
      <w:r w:rsidR="00E5514B" w:rsidRPr="00EA5AE1">
        <w:rPr>
          <w:rFonts w:hint="eastAsia"/>
          <w:b/>
          <w:sz w:val="24"/>
          <w:szCs w:val="24"/>
        </w:rPr>
        <w:t>年度モニタリング評価実施による改善のための対応方針</w:t>
      </w:r>
    </w:p>
    <w:p w14:paraId="650968C3" w14:textId="77777777" w:rsidR="001A1169" w:rsidRPr="0078284E" w:rsidRDefault="001A1169" w:rsidP="001A1169">
      <w:pPr>
        <w:jc w:val="left"/>
        <w:rPr>
          <w:b/>
          <w:sz w:val="24"/>
          <w:szCs w:val="24"/>
        </w:rPr>
      </w:pPr>
    </w:p>
    <w:p w14:paraId="4D0738C1" w14:textId="77777777" w:rsidR="00971652" w:rsidRPr="0078284E" w:rsidRDefault="00971652" w:rsidP="009477AF">
      <w:pPr>
        <w:ind w:right="840" w:firstLineChars="7700" w:firstLine="16170"/>
      </w:pPr>
      <w:r w:rsidRPr="0078284E">
        <w:rPr>
          <w:rFonts w:hint="eastAsia"/>
        </w:rPr>
        <w:t>施設名：</w:t>
      </w:r>
      <w:r w:rsidR="009477AF" w:rsidRPr="0078284E">
        <w:rPr>
          <w:rFonts w:hint="eastAsia"/>
        </w:rPr>
        <w:t>大阪府立男女共同参画・青少年センター</w:t>
      </w:r>
      <w:r w:rsidRPr="0078284E">
        <w:rPr>
          <w:rFonts w:hint="eastAsia"/>
        </w:rPr>
        <w:t xml:space="preserve">　　　　　　　　</w:t>
      </w:r>
    </w:p>
    <w:tbl>
      <w:tblPr>
        <w:tblStyle w:val="a3"/>
        <w:tblW w:w="0" w:type="auto"/>
        <w:tblLook w:val="04A0" w:firstRow="1" w:lastRow="0" w:firstColumn="1" w:lastColumn="0" w:noHBand="0" w:noVBand="1"/>
      </w:tblPr>
      <w:tblGrid>
        <w:gridCol w:w="1801"/>
        <w:gridCol w:w="5422"/>
        <w:gridCol w:w="5150"/>
        <w:gridCol w:w="4774"/>
        <w:gridCol w:w="19"/>
        <w:gridCol w:w="4370"/>
      </w:tblGrid>
      <w:tr w:rsidR="00D86CB6" w:rsidRPr="0078284E" w14:paraId="4D0738C7" w14:textId="77777777" w:rsidTr="00266324">
        <w:trPr>
          <w:trHeight w:val="133"/>
        </w:trPr>
        <w:tc>
          <w:tcPr>
            <w:tcW w:w="1801" w:type="dxa"/>
          </w:tcPr>
          <w:p w14:paraId="4D0738C2" w14:textId="77777777" w:rsidR="00971652" w:rsidRPr="0078284E" w:rsidRDefault="00971652" w:rsidP="00971652">
            <w:pPr>
              <w:jc w:val="center"/>
              <w:rPr>
                <w:color w:val="000000" w:themeColor="text1"/>
              </w:rPr>
            </w:pPr>
            <w:r w:rsidRPr="0078284E">
              <w:rPr>
                <w:rFonts w:hint="eastAsia"/>
                <w:color w:val="000000" w:themeColor="text1"/>
              </w:rPr>
              <w:t>評価項目</w:t>
            </w:r>
          </w:p>
        </w:tc>
        <w:tc>
          <w:tcPr>
            <w:tcW w:w="5422" w:type="dxa"/>
          </w:tcPr>
          <w:p w14:paraId="4D0738C3" w14:textId="77777777" w:rsidR="00971652" w:rsidRPr="0078284E" w:rsidRDefault="00971652" w:rsidP="00971652">
            <w:pPr>
              <w:jc w:val="center"/>
              <w:rPr>
                <w:color w:val="000000" w:themeColor="text1"/>
              </w:rPr>
            </w:pPr>
            <w:r w:rsidRPr="0078284E">
              <w:rPr>
                <w:rFonts w:hint="eastAsia"/>
                <w:color w:val="000000" w:themeColor="text1"/>
              </w:rPr>
              <w:t>評価基準</w:t>
            </w:r>
          </w:p>
        </w:tc>
        <w:tc>
          <w:tcPr>
            <w:tcW w:w="5150" w:type="dxa"/>
          </w:tcPr>
          <w:p w14:paraId="4D0738C4" w14:textId="3372BA85" w:rsidR="00971652" w:rsidRPr="0078284E" w:rsidRDefault="00971652" w:rsidP="00DE3D6F">
            <w:pPr>
              <w:jc w:val="center"/>
              <w:rPr>
                <w:color w:val="000000" w:themeColor="text1"/>
              </w:rPr>
            </w:pPr>
            <w:r w:rsidRPr="0078284E">
              <w:rPr>
                <w:rFonts w:hint="eastAsia"/>
                <w:color w:val="000000" w:themeColor="text1"/>
              </w:rPr>
              <w:t>評価委員</w:t>
            </w:r>
            <w:r w:rsidR="00DE3D6F" w:rsidRPr="0078284E">
              <w:rPr>
                <w:rFonts w:hint="eastAsia"/>
                <w:color w:val="000000" w:themeColor="text1"/>
              </w:rPr>
              <w:t>会</w:t>
            </w:r>
            <w:r w:rsidRPr="0078284E">
              <w:rPr>
                <w:rFonts w:hint="eastAsia"/>
                <w:color w:val="000000" w:themeColor="text1"/>
              </w:rPr>
              <w:t>の指摘・提言等</w:t>
            </w:r>
          </w:p>
        </w:tc>
        <w:tc>
          <w:tcPr>
            <w:tcW w:w="4793" w:type="dxa"/>
            <w:gridSpan w:val="2"/>
          </w:tcPr>
          <w:p w14:paraId="4D0738C5" w14:textId="1A6778D7" w:rsidR="00971652" w:rsidRPr="0078284E" w:rsidRDefault="00971652" w:rsidP="00971652">
            <w:pPr>
              <w:jc w:val="center"/>
              <w:rPr>
                <w:color w:val="000000" w:themeColor="text1"/>
              </w:rPr>
            </w:pPr>
            <w:r w:rsidRPr="00EA5AE1">
              <w:rPr>
                <w:rFonts w:hint="eastAsia"/>
                <w:color w:val="000000" w:themeColor="text1"/>
              </w:rPr>
              <w:t>改善のための対応方針</w:t>
            </w:r>
          </w:p>
        </w:tc>
        <w:tc>
          <w:tcPr>
            <w:tcW w:w="4370" w:type="dxa"/>
          </w:tcPr>
          <w:p w14:paraId="4D0738C6" w14:textId="77777777" w:rsidR="00971652" w:rsidRPr="0078284E" w:rsidRDefault="00971652" w:rsidP="00971652">
            <w:pPr>
              <w:jc w:val="center"/>
              <w:rPr>
                <w:color w:val="000000" w:themeColor="text1"/>
              </w:rPr>
            </w:pPr>
            <w:r w:rsidRPr="00EA5AE1">
              <w:rPr>
                <w:rFonts w:hint="eastAsia"/>
                <w:color w:val="000000" w:themeColor="text1"/>
              </w:rPr>
              <w:t>次年度以降の事業計画等への反映内容</w:t>
            </w:r>
          </w:p>
        </w:tc>
      </w:tr>
      <w:tr w:rsidR="00D86CB6" w:rsidRPr="0078284E" w14:paraId="4D0738C9" w14:textId="77777777" w:rsidTr="00515D26">
        <w:trPr>
          <w:trHeight w:val="85"/>
        </w:trPr>
        <w:tc>
          <w:tcPr>
            <w:tcW w:w="21536" w:type="dxa"/>
            <w:gridSpan w:val="6"/>
            <w:shd w:val="clear" w:color="auto" w:fill="DAEEF3" w:themeFill="accent5" w:themeFillTint="33"/>
          </w:tcPr>
          <w:p w14:paraId="4D0738C8" w14:textId="77777777" w:rsidR="00F019FA" w:rsidRPr="0078284E" w:rsidRDefault="00DB6590" w:rsidP="00F019FA">
            <w:pPr>
              <w:rPr>
                <w:color w:val="000000" w:themeColor="text1"/>
              </w:rPr>
            </w:pPr>
            <w:r w:rsidRPr="0078284E">
              <w:rPr>
                <w:rFonts w:hint="eastAsia"/>
                <w:color w:val="000000" w:themeColor="text1"/>
              </w:rPr>
              <w:t>Ⅰ提案の履行状況に関する項目</w:t>
            </w:r>
          </w:p>
        </w:tc>
      </w:tr>
      <w:tr w:rsidR="00EA5AE1" w:rsidRPr="00EA5AE1" w14:paraId="4D0738D1" w14:textId="77777777" w:rsidTr="00266324">
        <w:trPr>
          <w:trHeight w:val="85"/>
        </w:trPr>
        <w:tc>
          <w:tcPr>
            <w:tcW w:w="1801" w:type="dxa"/>
            <w:vMerge w:val="restart"/>
          </w:tcPr>
          <w:p w14:paraId="4D0738CA" w14:textId="018AD883" w:rsidR="00571B64" w:rsidRPr="0078284E" w:rsidRDefault="00571B64" w:rsidP="00571B64">
            <w:pPr>
              <w:rPr>
                <w:color w:val="000000" w:themeColor="text1"/>
              </w:rPr>
            </w:pPr>
            <w:r w:rsidRPr="0078284E">
              <w:rPr>
                <w:rFonts w:hint="eastAsia"/>
                <w:color w:val="000000" w:themeColor="text1"/>
              </w:rPr>
              <w:t>(1)</w:t>
            </w:r>
            <w:r w:rsidRPr="0078284E">
              <w:rPr>
                <w:rFonts w:hint="eastAsia"/>
                <w:color w:val="000000" w:themeColor="text1"/>
              </w:rPr>
              <w:t>施設の設置目的及び管理運営方針</w:t>
            </w:r>
          </w:p>
        </w:tc>
        <w:tc>
          <w:tcPr>
            <w:tcW w:w="5422" w:type="dxa"/>
          </w:tcPr>
          <w:p w14:paraId="4D0738CD" w14:textId="40C5EAF6"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・施設の設置目的である府の男女共同参画施策及び青少年育成に沿った施設運営や取組が計画的に行われているか。</w:t>
            </w:r>
          </w:p>
        </w:tc>
        <w:tc>
          <w:tcPr>
            <w:tcW w:w="5150" w:type="dxa"/>
            <w:vMerge w:val="restart"/>
          </w:tcPr>
          <w:p w14:paraId="0AD86095" w14:textId="77777777" w:rsidR="00A32461" w:rsidRPr="00A32461" w:rsidRDefault="00A32461" w:rsidP="00A0028E">
            <w:pPr>
              <w:ind w:left="210" w:hangingChars="100" w:hanging="210"/>
              <w:jc w:val="left"/>
              <w:rPr>
                <w:color w:val="000000" w:themeColor="text1"/>
              </w:rPr>
            </w:pPr>
            <w:r w:rsidRPr="00A32461">
              <w:rPr>
                <w:rFonts w:hint="eastAsia"/>
                <w:color w:val="000000" w:themeColor="text1"/>
              </w:rPr>
              <w:t>〇指定管理者のノウハウを活かした独自の企画を行うことにより、さらに男女共同参画の推進、及び青少年育成への支援・取組みを強化されたい。</w:t>
            </w:r>
          </w:p>
          <w:p w14:paraId="29FDF40B" w14:textId="77777777" w:rsidR="00A32461" w:rsidRPr="00A32461" w:rsidRDefault="00A32461" w:rsidP="00A0028E">
            <w:pPr>
              <w:ind w:left="210" w:hangingChars="100" w:hanging="210"/>
              <w:jc w:val="left"/>
              <w:rPr>
                <w:color w:val="000000" w:themeColor="text1"/>
              </w:rPr>
            </w:pPr>
          </w:p>
          <w:p w14:paraId="4D0738CE" w14:textId="0E882184" w:rsidR="00571B64" w:rsidRPr="0078284E" w:rsidRDefault="00A32461" w:rsidP="00A0028E">
            <w:pPr>
              <w:ind w:left="210" w:hangingChars="100" w:hanging="210"/>
              <w:jc w:val="left"/>
              <w:rPr>
                <w:color w:val="000000" w:themeColor="text1"/>
              </w:rPr>
            </w:pPr>
            <w:r w:rsidRPr="00A32461">
              <w:rPr>
                <w:rFonts w:hint="eastAsia"/>
                <w:color w:val="000000" w:themeColor="text1"/>
              </w:rPr>
              <w:t>〇</w:t>
            </w:r>
            <w:r w:rsidRPr="00A32461">
              <w:rPr>
                <w:rFonts w:hint="eastAsia"/>
                <w:color w:val="000000" w:themeColor="text1"/>
              </w:rPr>
              <w:t>NPO</w:t>
            </w:r>
            <w:r w:rsidRPr="00A32461">
              <w:rPr>
                <w:rFonts w:hint="eastAsia"/>
                <w:color w:val="000000" w:themeColor="text1"/>
              </w:rPr>
              <w:t>協働フロアの活用など、当初の提案事項の遂行や、課題となっている事項の解決を速やかに図られたい。</w:t>
            </w:r>
          </w:p>
        </w:tc>
        <w:tc>
          <w:tcPr>
            <w:tcW w:w="4793" w:type="dxa"/>
            <w:gridSpan w:val="2"/>
            <w:vMerge w:val="restart"/>
          </w:tcPr>
          <w:p w14:paraId="3E5718D9" w14:textId="3F61A463" w:rsidR="00BD0B48" w:rsidRDefault="00BD0B48" w:rsidP="00206D58">
            <w:pPr>
              <w:ind w:left="210" w:hangingChars="100" w:hanging="210"/>
              <w:jc w:val="left"/>
            </w:pPr>
            <w:r>
              <w:rPr>
                <w:rFonts w:hint="eastAsia"/>
              </w:rPr>
              <w:t>〇指定管理者のノウハウを活かした独自の企画を行うことにより、さらに男女共同参画の推進、及び青少年育成への支援・取組みを強化されたい。</w:t>
            </w:r>
          </w:p>
          <w:p w14:paraId="2E6101C4" w14:textId="77777777" w:rsidR="00BD0B48" w:rsidRDefault="00BD0B48" w:rsidP="00206D58">
            <w:pPr>
              <w:ind w:left="210" w:hangingChars="100" w:hanging="210"/>
              <w:jc w:val="left"/>
            </w:pPr>
          </w:p>
          <w:p w14:paraId="60D0F23F" w14:textId="77777777" w:rsidR="009366F5" w:rsidRDefault="009366F5" w:rsidP="00206D58">
            <w:pPr>
              <w:ind w:left="210" w:hangingChars="100" w:hanging="210"/>
              <w:jc w:val="left"/>
            </w:pPr>
          </w:p>
          <w:p w14:paraId="4D0738CF" w14:textId="5A8D9A3D" w:rsidR="00571B64" w:rsidRPr="00EA5AE1" w:rsidRDefault="00BD0B48" w:rsidP="00206D58">
            <w:pPr>
              <w:ind w:left="210" w:hangingChars="100" w:hanging="210"/>
              <w:jc w:val="left"/>
            </w:pPr>
            <w:r>
              <w:rPr>
                <w:rFonts w:hint="eastAsia"/>
              </w:rPr>
              <w:t>〇</w:t>
            </w:r>
            <w:r>
              <w:rPr>
                <w:rFonts w:hint="eastAsia"/>
              </w:rPr>
              <w:t>NPO</w:t>
            </w:r>
            <w:r>
              <w:rPr>
                <w:rFonts w:hint="eastAsia"/>
              </w:rPr>
              <w:t>協働フロアの活用など、当初の提案事項の遂行や、課題となっている事項の解決を速やかに図られたい。</w:t>
            </w:r>
          </w:p>
        </w:tc>
        <w:tc>
          <w:tcPr>
            <w:tcW w:w="4370" w:type="dxa"/>
            <w:vMerge w:val="restart"/>
          </w:tcPr>
          <w:p w14:paraId="4B5C478A" w14:textId="0B12360E" w:rsidR="00571B64" w:rsidRPr="0047519A" w:rsidRDefault="00881457" w:rsidP="00DC773A">
            <w:pPr>
              <w:jc w:val="left"/>
            </w:pPr>
            <w:r w:rsidRPr="0047519A">
              <w:rPr>
                <w:rFonts w:hint="eastAsia"/>
              </w:rPr>
              <w:t>構成団体の専門性を活かした</w:t>
            </w:r>
            <w:r w:rsidR="00605BF8" w:rsidRPr="0047519A">
              <w:rPr>
                <w:rFonts w:hint="eastAsia"/>
              </w:rPr>
              <w:t>事業を</w:t>
            </w:r>
            <w:r w:rsidR="00DC773A" w:rsidRPr="0047519A">
              <w:rPr>
                <w:rFonts w:hint="eastAsia"/>
              </w:rPr>
              <w:t>新たに</w:t>
            </w:r>
            <w:r w:rsidR="00605BF8" w:rsidRPr="0047519A">
              <w:rPr>
                <w:rFonts w:hint="eastAsia"/>
              </w:rPr>
              <w:t>企画</w:t>
            </w:r>
            <w:r w:rsidR="00DC773A" w:rsidRPr="0047519A">
              <w:rPr>
                <w:rFonts w:hint="eastAsia"/>
              </w:rPr>
              <w:t>、実施</w:t>
            </w:r>
            <w:r w:rsidR="009C778F" w:rsidRPr="0047519A">
              <w:rPr>
                <w:rFonts w:hint="eastAsia"/>
              </w:rPr>
              <w:t>し</w:t>
            </w:r>
            <w:r w:rsidR="00DC773A" w:rsidRPr="0047519A">
              <w:rPr>
                <w:rFonts w:hint="eastAsia"/>
              </w:rPr>
              <w:t>ます。</w:t>
            </w:r>
          </w:p>
          <w:p w14:paraId="7F514DCC" w14:textId="789D866B" w:rsidR="00DC773A" w:rsidRPr="0047519A" w:rsidRDefault="006541D6" w:rsidP="00DC773A">
            <w:pPr>
              <w:jc w:val="left"/>
            </w:pPr>
            <w:r w:rsidRPr="0047519A">
              <w:rPr>
                <w:rFonts w:hint="eastAsia"/>
              </w:rPr>
              <w:t>(</w:t>
            </w:r>
            <w:r w:rsidRPr="0047519A">
              <w:rPr>
                <w:rFonts w:hint="eastAsia"/>
              </w:rPr>
              <w:t>案</w:t>
            </w:r>
            <w:r w:rsidR="003400C5" w:rsidRPr="0047519A">
              <w:rPr>
                <w:rFonts w:hint="eastAsia"/>
              </w:rPr>
              <w:t>）開館</w:t>
            </w:r>
            <w:r w:rsidR="003400C5" w:rsidRPr="0047519A">
              <w:rPr>
                <w:rFonts w:hint="eastAsia"/>
              </w:rPr>
              <w:t>30</w:t>
            </w:r>
            <w:r w:rsidR="003400C5" w:rsidRPr="0047519A">
              <w:rPr>
                <w:rFonts w:hint="eastAsia"/>
              </w:rPr>
              <w:t>周年記念事業</w:t>
            </w:r>
            <w:r w:rsidR="000E79DB" w:rsidRPr="0047519A">
              <w:rPr>
                <w:rFonts w:hint="eastAsia"/>
              </w:rPr>
              <w:t>「スマホとネットとの正しい付き合い方」</w:t>
            </w:r>
            <w:r w:rsidR="004B4629" w:rsidRPr="0047519A">
              <w:rPr>
                <w:rFonts w:hint="eastAsia"/>
              </w:rPr>
              <w:t>(</w:t>
            </w:r>
            <w:r w:rsidR="004B4629" w:rsidRPr="0047519A">
              <w:rPr>
                <w:rFonts w:hint="eastAsia"/>
              </w:rPr>
              <w:t>セミナー＆パネル展</w:t>
            </w:r>
            <w:r w:rsidR="004B4629" w:rsidRPr="0047519A">
              <w:rPr>
                <w:rFonts w:hint="eastAsia"/>
              </w:rPr>
              <w:t>)</w:t>
            </w:r>
            <w:r w:rsidR="00A01836" w:rsidRPr="0047519A">
              <w:rPr>
                <w:rFonts w:hint="eastAsia"/>
              </w:rPr>
              <w:t>他</w:t>
            </w:r>
          </w:p>
          <w:p w14:paraId="3EE3C117" w14:textId="77777777" w:rsidR="009366F5" w:rsidRPr="00A473B1" w:rsidRDefault="009366F5" w:rsidP="00DC773A">
            <w:pPr>
              <w:jc w:val="left"/>
              <w:rPr>
                <w:color w:val="0000FF"/>
              </w:rPr>
            </w:pPr>
          </w:p>
          <w:p w14:paraId="4D0738D0" w14:textId="3F2A55C0" w:rsidR="004B4629" w:rsidRPr="00A6722E" w:rsidRDefault="005B20F6" w:rsidP="00DC773A">
            <w:pPr>
              <w:jc w:val="left"/>
              <w:rPr>
                <w:color w:val="0000FF"/>
              </w:rPr>
            </w:pPr>
            <w:r w:rsidRPr="0047519A">
              <w:rPr>
                <w:rFonts w:hint="eastAsia"/>
              </w:rPr>
              <w:t>NPO</w:t>
            </w:r>
            <w:r w:rsidRPr="0047519A">
              <w:rPr>
                <w:rFonts w:hint="eastAsia"/>
              </w:rPr>
              <w:t>団体等に</w:t>
            </w:r>
            <w:r w:rsidR="00743715" w:rsidRPr="0047519A">
              <w:rPr>
                <w:rFonts w:hint="eastAsia"/>
              </w:rPr>
              <w:t>公募</w:t>
            </w:r>
            <w:r w:rsidRPr="0047519A">
              <w:rPr>
                <w:rFonts w:hint="eastAsia"/>
              </w:rPr>
              <w:t>を行い</w:t>
            </w:r>
            <w:r w:rsidR="009D7CED" w:rsidRPr="0047519A">
              <w:rPr>
                <w:rFonts w:hint="eastAsia"/>
              </w:rPr>
              <w:t>、</w:t>
            </w:r>
            <w:r w:rsidR="00C0461F" w:rsidRPr="0047519A">
              <w:rPr>
                <w:rFonts w:hint="eastAsia"/>
              </w:rPr>
              <w:t>希望する</w:t>
            </w:r>
            <w:r w:rsidR="00A85BB7" w:rsidRPr="0047519A">
              <w:rPr>
                <w:rFonts w:hint="eastAsia"/>
              </w:rPr>
              <w:t>団体の活動を紹介する</w:t>
            </w:r>
            <w:r w:rsidR="00C0461F" w:rsidRPr="0047519A">
              <w:rPr>
                <w:rFonts w:hint="eastAsia"/>
              </w:rPr>
              <w:t>パネル展示</w:t>
            </w:r>
            <w:r w:rsidR="00A85BB7" w:rsidRPr="0047519A">
              <w:rPr>
                <w:rFonts w:hint="eastAsia"/>
              </w:rPr>
              <w:t>コーナーを</w:t>
            </w:r>
            <w:r w:rsidRPr="0047519A">
              <w:rPr>
                <w:rFonts w:hint="eastAsia"/>
              </w:rPr>
              <w:t>一定期間</w:t>
            </w:r>
            <w:r w:rsidR="00C54174" w:rsidRPr="0047519A">
              <w:rPr>
                <w:rFonts w:hint="eastAsia"/>
              </w:rPr>
              <w:t>設置し、</w:t>
            </w:r>
            <w:r w:rsidR="0026544C" w:rsidRPr="0047519A">
              <w:rPr>
                <w:rFonts w:hint="eastAsia"/>
              </w:rPr>
              <w:t>広く</w:t>
            </w:r>
            <w:r w:rsidR="0026544C" w:rsidRPr="0047519A">
              <w:rPr>
                <w:rFonts w:hint="eastAsia"/>
              </w:rPr>
              <w:t>SNS</w:t>
            </w:r>
            <w:r w:rsidRPr="0047519A">
              <w:rPr>
                <w:rFonts w:hint="eastAsia"/>
              </w:rPr>
              <w:t>等</w:t>
            </w:r>
            <w:r w:rsidR="0026544C" w:rsidRPr="0047519A">
              <w:rPr>
                <w:rFonts w:hint="eastAsia"/>
              </w:rPr>
              <w:t>でその活動を紹介</w:t>
            </w:r>
            <w:r w:rsidR="00C57769" w:rsidRPr="0047519A">
              <w:rPr>
                <w:rFonts w:hint="eastAsia"/>
              </w:rPr>
              <w:t>することで</w:t>
            </w:r>
            <w:r w:rsidR="0026544C" w:rsidRPr="0047519A">
              <w:rPr>
                <w:rFonts w:hint="eastAsia"/>
              </w:rPr>
              <w:t>、</w:t>
            </w:r>
            <w:r w:rsidR="0026544C" w:rsidRPr="0047519A">
              <w:rPr>
                <w:rFonts w:hint="eastAsia"/>
              </w:rPr>
              <w:t>NPO</w:t>
            </w:r>
            <w:r w:rsidR="0026544C" w:rsidRPr="0047519A">
              <w:rPr>
                <w:rFonts w:hint="eastAsia"/>
              </w:rPr>
              <w:t>協働フロア</w:t>
            </w:r>
            <w:r w:rsidR="00A87281" w:rsidRPr="0047519A">
              <w:rPr>
                <w:rFonts w:hint="eastAsia"/>
              </w:rPr>
              <w:t>のさまざまなサービスについて</w:t>
            </w:r>
            <w:r w:rsidR="00E85B3C" w:rsidRPr="0047519A">
              <w:rPr>
                <w:rFonts w:hint="eastAsia"/>
              </w:rPr>
              <w:t>周知</w:t>
            </w:r>
            <w:r w:rsidR="00A87281" w:rsidRPr="0047519A">
              <w:rPr>
                <w:rFonts w:hint="eastAsia"/>
              </w:rPr>
              <w:t>します</w:t>
            </w:r>
            <w:r w:rsidR="00A77079" w:rsidRPr="0047519A">
              <w:rPr>
                <w:rFonts w:hint="eastAsia"/>
              </w:rPr>
              <w:t>。</w:t>
            </w:r>
            <w:r w:rsidR="00783A4D" w:rsidRPr="0047519A">
              <w:rPr>
                <w:rFonts w:hint="eastAsia"/>
              </w:rPr>
              <w:t>また、</w:t>
            </w:r>
            <w:r w:rsidR="00611905" w:rsidRPr="0047519A">
              <w:rPr>
                <w:rFonts w:hint="eastAsia"/>
              </w:rPr>
              <w:t>展示に参加した団体同士の</w:t>
            </w:r>
            <w:r w:rsidR="00783A4D" w:rsidRPr="0047519A">
              <w:rPr>
                <w:rFonts w:hint="eastAsia"/>
              </w:rPr>
              <w:t>交流会</w:t>
            </w:r>
            <w:r w:rsidR="00202E1A" w:rsidRPr="0047519A">
              <w:rPr>
                <w:rFonts w:hint="eastAsia"/>
              </w:rPr>
              <w:t>などを企画し</w:t>
            </w:r>
            <w:r w:rsidR="00E85B3C" w:rsidRPr="0047519A">
              <w:rPr>
                <w:rFonts w:hint="eastAsia"/>
              </w:rPr>
              <w:t>ます。</w:t>
            </w:r>
            <w:r w:rsidR="00A77079" w:rsidRPr="0047519A">
              <w:rPr>
                <w:rFonts w:hint="eastAsia"/>
              </w:rPr>
              <w:t xml:space="preserve"> </w:t>
            </w:r>
          </w:p>
        </w:tc>
      </w:tr>
      <w:tr w:rsidR="00EA5AE1" w:rsidRPr="00EA5AE1" w14:paraId="4D0738DA" w14:textId="77777777" w:rsidTr="00266324">
        <w:trPr>
          <w:trHeight w:val="894"/>
        </w:trPr>
        <w:tc>
          <w:tcPr>
            <w:tcW w:w="1801" w:type="dxa"/>
            <w:vMerge/>
          </w:tcPr>
          <w:p w14:paraId="4D0738D2" w14:textId="77777777" w:rsidR="00571B64" w:rsidRPr="0078284E" w:rsidRDefault="00571B64" w:rsidP="00571B64">
            <w:pPr>
              <w:rPr>
                <w:color w:val="000000" w:themeColor="text1"/>
              </w:rPr>
            </w:pPr>
          </w:p>
        </w:tc>
        <w:tc>
          <w:tcPr>
            <w:tcW w:w="5422" w:type="dxa"/>
          </w:tcPr>
          <w:p w14:paraId="4D0738D4" w14:textId="49D414EC"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・コンシェルジュ機能人材の配置等により、新たな利用者層の獲得や館のさらなるにぎわいや活性化に資する取組が行われているか。</w:t>
            </w:r>
          </w:p>
        </w:tc>
        <w:tc>
          <w:tcPr>
            <w:tcW w:w="5150" w:type="dxa"/>
            <w:vMerge/>
          </w:tcPr>
          <w:p w14:paraId="4D0738D6" w14:textId="46B86281" w:rsidR="00571B64" w:rsidRPr="0078284E" w:rsidRDefault="00571B64" w:rsidP="00A0028E">
            <w:pPr>
              <w:ind w:left="210" w:hangingChars="100" w:hanging="210"/>
              <w:jc w:val="left"/>
              <w:rPr>
                <w:color w:val="000000" w:themeColor="text1"/>
              </w:rPr>
            </w:pPr>
          </w:p>
        </w:tc>
        <w:tc>
          <w:tcPr>
            <w:tcW w:w="4793" w:type="dxa"/>
            <w:gridSpan w:val="2"/>
            <w:vMerge/>
          </w:tcPr>
          <w:p w14:paraId="4D0738D8" w14:textId="2405A7EA" w:rsidR="00571B64" w:rsidRPr="00EA5AE1" w:rsidRDefault="00571B64" w:rsidP="00206D58">
            <w:pPr>
              <w:ind w:left="210" w:hangingChars="100" w:hanging="210"/>
              <w:jc w:val="left"/>
            </w:pPr>
          </w:p>
        </w:tc>
        <w:tc>
          <w:tcPr>
            <w:tcW w:w="4370" w:type="dxa"/>
            <w:vMerge/>
          </w:tcPr>
          <w:p w14:paraId="4D0738D9" w14:textId="08077555" w:rsidR="00571B64" w:rsidRPr="002B025F" w:rsidRDefault="00571B64" w:rsidP="00206D58">
            <w:pPr>
              <w:ind w:left="210" w:hangingChars="100" w:hanging="210"/>
              <w:jc w:val="left"/>
              <w:rPr>
                <w:color w:val="0000FF"/>
              </w:rPr>
            </w:pPr>
          </w:p>
        </w:tc>
      </w:tr>
      <w:tr w:rsidR="00EA5AE1" w:rsidRPr="00EA5AE1" w14:paraId="1526D4AB" w14:textId="77777777" w:rsidTr="00266324">
        <w:trPr>
          <w:trHeight w:val="809"/>
        </w:trPr>
        <w:tc>
          <w:tcPr>
            <w:tcW w:w="1801" w:type="dxa"/>
            <w:vMerge/>
          </w:tcPr>
          <w:p w14:paraId="7A137C2E" w14:textId="77777777" w:rsidR="00571B64" w:rsidRPr="0078284E" w:rsidRDefault="00571B64" w:rsidP="00571B64">
            <w:pPr>
              <w:rPr>
                <w:color w:val="000000" w:themeColor="text1"/>
              </w:rPr>
            </w:pPr>
          </w:p>
        </w:tc>
        <w:tc>
          <w:tcPr>
            <w:tcW w:w="5422" w:type="dxa"/>
          </w:tcPr>
          <w:p w14:paraId="588FE1A0" w14:textId="584405B6"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・企業、大学等の教育機関、ＮＰＯ等との連携・ネットワークを活かした取組が行われているか。</w:t>
            </w:r>
          </w:p>
        </w:tc>
        <w:tc>
          <w:tcPr>
            <w:tcW w:w="5150" w:type="dxa"/>
            <w:vMerge/>
          </w:tcPr>
          <w:p w14:paraId="22CFAD24" w14:textId="77777777" w:rsidR="00571B64" w:rsidRPr="0078284E" w:rsidRDefault="00571B64" w:rsidP="00A0028E">
            <w:pPr>
              <w:ind w:left="210" w:hangingChars="100" w:hanging="210"/>
              <w:jc w:val="left"/>
              <w:rPr>
                <w:color w:val="000000" w:themeColor="text1"/>
              </w:rPr>
            </w:pPr>
          </w:p>
        </w:tc>
        <w:tc>
          <w:tcPr>
            <w:tcW w:w="4793" w:type="dxa"/>
            <w:gridSpan w:val="2"/>
            <w:vMerge/>
          </w:tcPr>
          <w:p w14:paraId="1431F4C7" w14:textId="77777777" w:rsidR="00571B64" w:rsidRPr="00EA5AE1" w:rsidRDefault="00571B64" w:rsidP="00206D58">
            <w:pPr>
              <w:ind w:left="210" w:hangingChars="100" w:hanging="210"/>
              <w:jc w:val="left"/>
            </w:pPr>
          </w:p>
        </w:tc>
        <w:tc>
          <w:tcPr>
            <w:tcW w:w="4370" w:type="dxa"/>
            <w:vMerge/>
          </w:tcPr>
          <w:p w14:paraId="5B8840B2" w14:textId="77777777" w:rsidR="00571B64" w:rsidRPr="002B025F" w:rsidRDefault="00571B64" w:rsidP="00206D58">
            <w:pPr>
              <w:ind w:left="210" w:hangingChars="100" w:hanging="210"/>
              <w:jc w:val="left"/>
              <w:rPr>
                <w:color w:val="0000FF"/>
              </w:rPr>
            </w:pPr>
          </w:p>
        </w:tc>
      </w:tr>
      <w:tr w:rsidR="00EA5AE1" w:rsidRPr="00EA5AE1" w14:paraId="1BBE0610" w14:textId="77777777" w:rsidTr="00266324">
        <w:trPr>
          <w:trHeight w:val="449"/>
        </w:trPr>
        <w:tc>
          <w:tcPr>
            <w:tcW w:w="1801" w:type="dxa"/>
            <w:vMerge/>
          </w:tcPr>
          <w:p w14:paraId="5B37EF50" w14:textId="77777777" w:rsidR="00571B64" w:rsidRPr="0078284E" w:rsidRDefault="00571B64" w:rsidP="00571B64">
            <w:pPr>
              <w:rPr>
                <w:color w:val="000000" w:themeColor="text1"/>
              </w:rPr>
            </w:pPr>
          </w:p>
        </w:tc>
        <w:tc>
          <w:tcPr>
            <w:tcW w:w="5422" w:type="dxa"/>
          </w:tcPr>
          <w:p w14:paraId="0BE4B25F" w14:textId="5979D1B1"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・社会貢献活動や法令遵守の取組みが行われているか</w:t>
            </w:r>
          </w:p>
        </w:tc>
        <w:tc>
          <w:tcPr>
            <w:tcW w:w="5150" w:type="dxa"/>
            <w:vMerge/>
          </w:tcPr>
          <w:p w14:paraId="5F9BA5F9" w14:textId="77777777" w:rsidR="00571B64" w:rsidRPr="0078284E" w:rsidRDefault="00571B64" w:rsidP="00A0028E">
            <w:pPr>
              <w:ind w:left="210" w:hangingChars="100" w:hanging="210"/>
              <w:jc w:val="left"/>
              <w:rPr>
                <w:color w:val="000000" w:themeColor="text1"/>
              </w:rPr>
            </w:pPr>
          </w:p>
        </w:tc>
        <w:tc>
          <w:tcPr>
            <w:tcW w:w="4793" w:type="dxa"/>
            <w:gridSpan w:val="2"/>
            <w:vMerge/>
          </w:tcPr>
          <w:p w14:paraId="713B3BE3" w14:textId="77777777" w:rsidR="00571B64" w:rsidRPr="00EA5AE1" w:rsidRDefault="00571B64" w:rsidP="00206D58">
            <w:pPr>
              <w:ind w:left="210" w:hangingChars="100" w:hanging="210"/>
              <w:jc w:val="left"/>
            </w:pPr>
          </w:p>
        </w:tc>
        <w:tc>
          <w:tcPr>
            <w:tcW w:w="4370" w:type="dxa"/>
            <w:vMerge/>
          </w:tcPr>
          <w:p w14:paraId="08756C07" w14:textId="77777777" w:rsidR="00571B64" w:rsidRPr="002B025F" w:rsidRDefault="00571B64" w:rsidP="00206D58">
            <w:pPr>
              <w:ind w:left="210" w:hangingChars="100" w:hanging="210"/>
              <w:jc w:val="left"/>
              <w:rPr>
                <w:color w:val="0000FF"/>
              </w:rPr>
            </w:pPr>
          </w:p>
        </w:tc>
      </w:tr>
      <w:tr w:rsidR="00EA5AE1" w:rsidRPr="00EA5AE1" w14:paraId="4D0738E0" w14:textId="77777777" w:rsidTr="00266324">
        <w:trPr>
          <w:trHeight w:val="656"/>
        </w:trPr>
        <w:tc>
          <w:tcPr>
            <w:tcW w:w="1801" w:type="dxa"/>
            <w:vMerge w:val="restart"/>
          </w:tcPr>
          <w:p w14:paraId="4D0738DB" w14:textId="7E76B348" w:rsidR="00571B64" w:rsidRPr="0078284E" w:rsidRDefault="00571B64" w:rsidP="00571B64">
            <w:pPr>
              <w:rPr>
                <w:color w:val="000000" w:themeColor="text1"/>
              </w:rPr>
            </w:pPr>
            <w:r w:rsidRPr="0078284E">
              <w:rPr>
                <w:rFonts w:hint="eastAsia"/>
                <w:color w:val="000000" w:themeColor="text1"/>
              </w:rPr>
              <w:t>(2)</w:t>
            </w:r>
            <w:r w:rsidRPr="0078284E">
              <w:rPr>
                <w:rFonts w:hint="eastAsia"/>
                <w:color w:val="000000" w:themeColor="text1"/>
              </w:rPr>
              <w:t>平等な利用を図るための具体的手法・効果</w:t>
            </w:r>
          </w:p>
        </w:tc>
        <w:tc>
          <w:tcPr>
            <w:tcW w:w="5422" w:type="dxa"/>
          </w:tcPr>
          <w:p w14:paraId="4D0738DC" w14:textId="4DE82B48"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・予約の受付や目的利用の判断等において、公正かつ透明性を確保した対応が行われているか</w:t>
            </w:r>
          </w:p>
        </w:tc>
        <w:tc>
          <w:tcPr>
            <w:tcW w:w="5150" w:type="dxa"/>
            <w:vMerge w:val="restart"/>
          </w:tcPr>
          <w:p w14:paraId="4D0738DD" w14:textId="38C83006" w:rsidR="00571B64" w:rsidRPr="0078284E" w:rsidRDefault="00A32461" w:rsidP="00A0028E">
            <w:pPr>
              <w:ind w:left="210" w:hangingChars="100" w:hanging="210"/>
              <w:jc w:val="left"/>
              <w:rPr>
                <w:color w:val="000000" w:themeColor="text1"/>
              </w:rPr>
            </w:pPr>
            <w:r w:rsidRPr="00A32461">
              <w:rPr>
                <w:rFonts w:hint="eastAsia"/>
                <w:color w:val="000000" w:themeColor="text1"/>
              </w:rPr>
              <w:t>○貸室利用のフローや条件をパンフレット、ホームページ等ですべての府民にわかりやすく案内し、周知することで平等利用に繋げられたい。</w:t>
            </w:r>
          </w:p>
        </w:tc>
        <w:tc>
          <w:tcPr>
            <w:tcW w:w="4793" w:type="dxa"/>
            <w:gridSpan w:val="2"/>
            <w:vMerge w:val="restart"/>
          </w:tcPr>
          <w:p w14:paraId="4D0738DE" w14:textId="3DB88B16" w:rsidR="00571B64" w:rsidRPr="00EA5AE1" w:rsidRDefault="00571B64" w:rsidP="00206D58">
            <w:pPr>
              <w:ind w:left="210" w:hangingChars="100" w:hanging="210"/>
              <w:jc w:val="left"/>
            </w:pPr>
            <w:r w:rsidRPr="00EA5AE1">
              <w:rPr>
                <w:rFonts w:hint="eastAsia"/>
              </w:rPr>
              <w:t>○</w:t>
            </w:r>
            <w:r w:rsidR="00DD3F32" w:rsidRPr="00EA5AE1">
              <w:rPr>
                <w:rFonts w:hint="eastAsia"/>
              </w:rPr>
              <w:t>一般利用、目的利用、登録団体等に関わらず、すべての利用者に申込のフローをわかりやすく明らかにするよう、パンフレットの記載やホームページの修正を検討されたい。</w:t>
            </w:r>
          </w:p>
        </w:tc>
        <w:tc>
          <w:tcPr>
            <w:tcW w:w="4370" w:type="dxa"/>
            <w:vMerge w:val="restart"/>
          </w:tcPr>
          <w:p w14:paraId="4D0738DF" w14:textId="76319E87" w:rsidR="00571B64" w:rsidRPr="002B025F" w:rsidRDefault="00B02AC8" w:rsidP="00CC2615">
            <w:pPr>
              <w:ind w:left="15" w:hangingChars="7" w:hanging="15"/>
              <w:jc w:val="left"/>
              <w:rPr>
                <w:color w:val="0000FF"/>
              </w:rPr>
            </w:pPr>
            <w:r w:rsidRPr="0047519A">
              <w:rPr>
                <w:rFonts w:hint="eastAsia"/>
              </w:rPr>
              <w:t>ホームページにネット予約</w:t>
            </w:r>
            <w:r w:rsidR="00CC2615" w:rsidRPr="0047519A">
              <w:rPr>
                <w:rFonts w:hint="eastAsia"/>
              </w:rPr>
              <w:t>の手順をわかりやすく解説したページを作成</w:t>
            </w:r>
            <w:r w:rsidR="005164C7" w:rsidRPr="0047519A">
              <w:rPr>
                <w:rFonts w:hint="eastAsia"/>
              </w:rPr>
              <w:t>し追加</w:t>
            </w:r>
            <w:r w:rsidR="00CC2615" w:rsidRPr="0047519A">
              <w:rPr>
                <w:rFonts w:hint="eastAsia"/>
              </w:rPr>
              <w:t>するなど、検討を進めます。</w:t>
            </w:r>
          </w:p>
        </w:tc>
      </w:tr>
      <w:tr w:rsidR="00EA5AE1" w:rsidRPr="00EA5AE1" w14:paraId="6F76080B" w14:textId="77777777" w:rsidTr="00266324">
        <w:trPr>
          <w:trHeight w:val="694"/>
        </w:trPr>
        <w:tc>
          <w:tcPr>
            <w:tcW w:w="1801" w:type="dxa"/>
            <w:vMerge/>
          </w:tcPr>
          <w:p w14:paraId="25DA136D" w14:textId="77777777" w:rsidR="00571B64" w:rsidRPr="0078284E" w:rsidRDefault="00571B64" w:rsidP="00571B64">
            <w:pPr>
              <w:rPr>
                <w:color w:val="000000" w:themeColor="text1"/>
              </w:rPr>
            </w:pPr>
          </w:p>
        </w:tc>
        <w:tc>
          <w:tcPr>
            <w:tcW w:w="5422" w:type="dxa"/>
          </w:tcPr>
          <w:p w14:paraId="3A27F71E" w14:textId="63145D43" w:rsidR="00571B64" w:rsidRPr="0078284E" w:rsidRDefault="00571B64" w:rsidP="00571B64">
            <w:pPr>
              <w:rPr>
                <w:color w:val="000000" w:themeColor="text1"/>
                <w:szCs w:val="21"/>
              </w:rPr>
            </w:pPr>
            <w:r w:rsidRPr="0078284E">
              <w:rPr>
                <w:rFonts w:hint="eastAsia"/>
                <w:color w:val="000000" w:themeColor="text1"/>
                <w:szCs w:val="21"/>
              </w:rPr>
              <w:t>・利用者団体登録制度に関する審査等が適切に行われているか</w:t>
            </w:r>
          </w:p>
        </w:tc>
        <w:tc>
          <w:tcPr>
            <w:tcW w:w="5150" w:type="dxa"/>
            <w:vMerge/>
          </w:tcPr>
          <w:p w14:paraId="2A400E6B" w14:textId="77777777" w:rsidR="00571B64" w:rsidRPr="0078284E" w:rsidRDefault="00571B64" w:rsidP="00A0028E">
            <w:pPr>
              <w:ind w:left="210" w:hangingChars="100" w:hanging="210"/>
              <w:jc w:val="left"/>
              <w:rPr>
                <w:color w:val="000000" w:themeColor="text1"/>
              </w:rPr>
            </w:pPr>
          </w:p>
        </w:tc>
        <w:tc>
          <w:tcPr>
            <w:tcW w:w="4793" w:type="dxa"/>
            <w:gridSpan w:val="2"/>
            <w:vMerge/>
          </w:tcPr>
          <w:p w14:paraId="7675F483" w14:textId="77777777" w:rsidR="00571B64" w:rsidRPr="00EA5AE1" w:rsidRDefault="00571B64" w:rsidP="00206D58">
            <w:pPr>
              <w:ind w:left="210" w:hangingChars="100" w:hanging="210"/>
              <w:jc w:val="left"/>
            </w:pPr>
          </w:p>
        </w:tc>
        <w:tc>
          <w:tcPr>
            <w:tcW w:w="4370" w:type="dxa"/>
            <w:vMerge/>
          </w:tcPr>
          <w:p w14:paraId="26323708" w14:textId="77777777" w:rsidR="00571B64" w:rsidRPr="002B025F" w:rsidRDefault="00571B64" w:rsidP="00206D58">
            <w:pPr>
              <w:ind w:left="210" w:hangingChars="100" w:hanging="210"/>
              <w:jc w:val="left"/>
              <w:rPr>
                <w:color w:val="0000FF"/>
              </w:rPr>
            </w:pPr>
          </w:p>
        </w:tc>
      </w:tr>
      <w:tr w:rsidR="00EA5AE1" w:rsidRPr="00EA5AE1" w14:paraId="715FBE88" w14:textId="77777777" w:rsidTr="00266324">
        <w:trPr>
          <w:trHeight w:val="420"/>
        </w:trPr>
        <w:tc>
          <w:tcPr>
            <w:tcW w:w="1801" w:type="dxa"/>
            <w:vMerge/>
          </w:tcPr>
          <w:p w14:paraId="7A49ACD2" w14:textId="77777777" w:rsidR="00571B64" w:rsidRPr="0078284E" w:rsidRDefault="00571B64" w:rsidP="00571B64">
            <w:pPr>
              <w:rPr>
                <w:color w:val="000000" w:themeColor="text1"/>
              </w:rPr>
            </w:pPr>
          </w:p>
        </w:tc>
        <w:tc>
          <w:tcPr>
            <w:tcW w:w="5422" w:type="dxa"/>
          </w:tcPr>
          <w:p w14:paraId="7777FA1C" w14:textId="5D5E0BBE" w:rsidR="00571B64" w:rsidRPr="0078284E" w:rsidRDefault="00571B64" w:rsidP="00571B64">
            <w:pPr>
              <w:rPr>
                <w:color w:val="000000" w:themeColor="text1"/>
                <w:szCs w:val="21"/>
              </w:rPr>
            </w:pPr>
            <w:r w:rsidRPr="0078284E">
              <w:rPr>
                <w:rFonts w:hint="eastAsia"/>
                <w:color w:val="000000" w:themeColor="text1"/>
                <w:szCs w:val="21"/>
              </w:rPr>
              <w:t>・障がい者、高齢者等に配慮した取組が行われているか</w:t>
            </w:r>
          </w:p>
        </w:tc>
        <w:tc>
          <w:tcPr>
            <w:tcW w:w="5150" w:type="dxa"/>
            <w:vMerge/>
          </w:tcPr>
          <w:p w14:paraId="50C2EDE5" w14:textId="77777777" w:rsidR="00571B64" w:rsidRPr="0078284E" w:rsidRDefault="00571B64" w:rsidP="00A0028E">
            <w:pPr>
              <w:ind w:left="210" w:hangingChars="100" w:hanging="210"/>
              <w:jc w:val="left"/>
              <w:rPr>
                <w:color w:val="000000" w:themeColor="text1"/>
              </w:rPr>
            </w:pPr>
          </w:p>
        </w:tc>
        <w:tc>
          <w:tcPr>
            <w:tcW w:w="4793" w:type="dxa"/>
            <w:gridSpan w:val="2"/>
            <w:vMerge/>
          </w:tcPr>
          <w:p w14:paraId="612D4F6B" w14:textId="77777777" w:rsidR="00571B64" w:rsidRPr="00EA5AE1" w:rsidRDefault="00571B64" w:rsidP="00206D58">
            <w:pPr>
              <w:ind w:left="210" w:hangingChars="100" w:hanging="210"/>
              <w:jc w:val="left"/>
            </w:pPr>
          </w:p>
        </w:tc>
        <w:tc>
          <w:tcPr>
            <w:tcW w:w="4370" w:type="dxa"/>
            <w:vMerge/>
          </w:tcPr>
          <w:p w14:paraId="224CA4EC" w14:textId="77777777" w:rsidR="00571B64" w:rsidRPr="002B025F" w:rsidRDefault="00571B64" w:rsidP="00206D58">
            <w:pPr>
              <w:ind w:left="210" w:hangingChars="100" w:hanging="210"/>
              <w:jc w:val="left"/>
              <w:rPr>
                <w:color w:val="0000FF"/>
              </w:rPr>
            </w:pPr>
          </w:p>
        </w:tc>
      </w:tr>
      <w:tr w:rsidR="00EA5AE1" w:rsidRPr="00EA5AE1" w14:paraId="4D0738E6" w14:textId="77777777" w:rsidTr="00266324">
        <w:trPr>
          <w:trHeight w:val="756"/>
        </w:trPr>
        <w:tc>
          <w:tcPr>
            <w:tcW w:w="1801" w:type="dxa"/>
            <w:vMerge w:val="restart"/>
          </w:tcPr>
          <w:p w14:paraId="44A280B9" w14:textId="77777777" w:rsidR="00571B64" w:rsidRPr="0078284E" w:rsidRDefault="00571B64" w:rsidP="00571B64">
            <w:pPr>
              <w:rPr>
                <w:color w:val="000000" w:themeColor="text1"/>
              </w:rPr>
            </w:pPr>
            <w:r w:rsidRPr="0078284E">
              <w:rPr>
                <w:rFonts w:hint="eastAsia"/>
                <w:color w:val="000000" w:themeColor="text1"/>
              </w:rPr>
              <w:t>(3)</w:t>
            </w:r>
            <w:r w:rsidRPr="0078284E">
              <w:rPr>
                <w:rFonts w:hint="eastAsia"/>
                <w:color w:val="000000" w:themeColor="text1"/>
              </w:rPr>
              <w:t>利用者の増加を図るための具体的手法・効果</w:t>
            </w:r>
          </w:p>
          <w:p w14:paraId="4D0738E1" w14:textId="5EEC12C2" w:rsidR="00571B64" w:rsidRPr="0078284E" w:rsidRDefault="00571B64" w:rsidP="00571B64">
            <w:pPr>
              <w:rPr>
                <w:color w:val="000000" w:themeColor="text1"/>
              </w:rPr>
            </w:pPr>
          </w:p>
        </w:tc>
        <w:tc>
          <w:tcPr>
            <w:tcW w:w="5422" w:type="dxa"/>
            <w:tcBorders>
              <w:bottom w:val="single" w:sz="4" w:space="0" w:color="auto"/>
            </w:tcBorders>
          </w:tcPr>
          <w:p w14:paraId="4D0738E2" w14:textId="328B9DEA" w:rsidR="00571B64" w:rsidRPr="0078284E" w:rsidRDefault="00571B64" w:rsidP="00571B64">
            <w:pPr>
              <w:ind w:left="210" w:hangingChars="100" w:hanging="210"/>
              <w:rPr>
                <w:color w:val="000000" w:themeColor="text1"/>
              </w:rPr>
            </w:pPr>
            <w:r w:rsidRPr="0078284E">
              <w:rPr>
                <w:rFonts w:hint="eastAsia"/>
                <w:color w:val="000000" w:themeColor="text1"/>
              </w:rPr>
              <w:t>・ロビーや情報ライブラリー等館内施設を活用した取組が行われているか</w:t>
            </w:r>
          </w:p>
        </w:tc>
        <w:tc>
          <w:tcPr>
            <w:tcW w:w="5150" w:type="dxa"/>
            <w:vMerge w:val="restart"/>
          </w:tcPr>
          <w:p w14:paraId="07E6C1CB" w14:textId="77777777" w:rsidR="00A32461" w:rsidRPr="00A32461" w:rsidRDefault="00A32461" w:rsidP="00A0028E">
            <w:pPr>
              <w:ind w:left="210" w:hangingChars="100" w:hanging="210"/>
              <w:jc w:val="left"/>
              <w:rPr>
                <w:color w:val="000000" w:themeColor="text1"/>
              </w:rPr>
            </w:pPr>
            <w:r w:rsidRPr="00A32461">
              <w:rPr>
                <w:rFonts w:hint="eastAsia"/>
                <w:color w:val="000000" w:themeColor="text1"/>
              </w:rPr>
              <w:t>〇利用区分の細分化など、利用者の目線に立ったサービスを行い、利便性の向上と利用者の増加を図られたい。</w:t>
            </w:r>
          </w:p>
          <w:p w14:paraId="3AA532DB" w14:textId="77777777" w:rsidR="00A32461" w:rsidRPr="00A32461" w:rsidRDefault="00A32461" w:rsidP="00A0028E">
            <w:pPr>
              <w:ind w:left="210" w:hangingChars="100" w:hanging="210"/>
              <w:jc w:val="left"/>
              <w:rPr>
                <w:color w:val="000000" w:themeColor="text1"/>
              </w:rPr>
            </w:pPr>
          </w:p>
          <w:p w14:paraId="6E9CD88B" w14:textId="77777777" w:rsidR="00A32461" w:rsidRPr="00A32461" w:rsidRDefault="00A32461" w:rsidP="00A0028E">
            <w:pPr>
              <w:ind w:left="210" w:hangingChars="100" w:hanging="210"/>
              <w:jc w:val="left"/>
              <w:rPr>
                <w:color w:val="000000" w:themeColor="text1"/>
              </w:rPr>
            </w:pPr>
            <w:r w:rsidRPr="00A32461">
              <w:rPr>
                <w:rFonts w:hint="eastAsia"/>
                <w:color w:val="000000" w:themeColor="text1"/>
              </w:rPr>
              <w:t>〇パネル展示だけでなく、関連したイベントを行うなど、人が集まり、館全体がにぎわうような取組みを実施されたい。</w:t>
            </w:r>
          </w:p>
          <w:p w14:paraId="122C364C" w14:textId="77777777" w:rsidR="00A32461" w:rsidRPr="00A32461" w:rsidRDefault="00A32461" w:rsidP="00A0028E">
            <w:pPr>
              <w:ind w:left="210" w:hangingChars="100" w:hanging="210"/>
              <w:jc w:val="left"/>
              <w:rPr>
                <w:color w:val="000000" w:themeColor="text1"/>
              </w:rPr>
            </w:pPr>
          </w:p>
          <w:p w14:paraId="4D0738E3" w14:textId="452BC75E" w:rsidR="00571B64" w:rsidRPr="0078284E" w:rsidRDefault="00A32461" w:rsidP="00A0028E">
            <w:pPr>
              <w:ind w:left="210" w:hangingChars="100" w:hanging="210"/>
              <w:jc w:val="left"/>
              <w:rPr>
                <w:color w:val="000000" w:themeColor="text1"/>
              </w:rPr>
            </w:pPr>
            <w:r w:rsidRPr="00A32461">
              <w:rPr>
                <w:rFonts w:hint="eastAsia"/>
                <w:color w:val="000000" w:themeColor="text1"/>
              </w:rPr>
              <w:t>〇オンラインを活用した広報を強化するなど、利用者の増加を図るための広報の手法を工夫されたい。</w:t>
            </w:r>
          </w:p>
        </w:tc>
        <w:tc>
          <w:tcPr>
            <w:tcW w:w="4793" w:type="dxa"/>
            <w:gridSpan w:val="2"/>
            <w:vMerge w:val="restart"/>
          </w:tcPr>
          <w:p w14:paraId="2F24CACF" w14:textId="304DEA57" w:rsidR="00BD0B48" w:rsidRDefault="00BD0B48" w:rsidP="00206D58">
            <w:pPr>
              <w:ind w:left="210" w:hangingChars="100" w:hanging="210"/>
              <w:jc w:val="left"/>
            </w:pPr>
            <w:r>
              <w:rPr>
                <w:rFonts w:hint="eastAsia"/>
              </w:rPr>
              <w:t>〇</w:t>
            </w:r>
            <w:r w:rsidRPr="00BD0B48">
              <w:rPr>
                <w:rFonts w:hint="eastAsia"/>
              </w:rPr>
              <w:t>類似施設や近隣施設の状況</w:t>
            </w:r>
            <w:r>
              <w:rPr>
                <w:rFonts w:hint="eastAsia"/>
              </w:rPr>
              <w:t>等も</w:t>
            </w:r>
            <w:r w:rsidRPr="00BD0B48">
              <w:rPr>
                <w:rFonts w:hint="eastAsia"/>
              </w:rPr>
              <w:t>調査したうえで、</w:t>
            </w:r>
            <w:r>
              <w:rPr>
                <w:rFonts w:hint="eastAsia"/>
              </w:rPr>
              <w:t>利用者の目線に立ったサービスを行い、利便性の向上と利用者の増加を図られたい。</w:t>
            </w:r>
          </w:p>
          <w:p w14:paraId="3185343A" w14:textId="77777777" w:rsidR="00BD0B48" w:rsidRDefault="00BD0B48" w:rsidP="00206D58">
            <w:pPr>
              <w:ind w:left="210" w:hangingChars="100" w:hanging="210"/>
              <w:jc w:val="left"/>
            </w:pPr>
          </w:p>
          <w:p w14:paraId="7E63449E" w14:textId="77777777" w:rsidR="002B025F" w:rsidRDefault="002B025F" w:rsidP="00206D58">
            <w:pPr>
              <w:ind w:left="210" w:hangingChars="100" w:hanging="210"/>
              <w:jc w:val="left"/>
            </w:pPr>
          </w:p>
          <w:p w14:paraId="2C48CBAC" w14:textId="77777777" w:rsidR="002B025F" w:rsidRDefault="002B025F" w:rsidP="00206D58">
            <w:pPr>
              <w:ind w:left="210" w:hangingChars="100" w:hanging="210"/>
              <w:jc w:val="left"/>
            </w:pPr>
          </w:p>
          <w:p w14:paraId="5E31646B" w14:textId="77777777" w:rsidR="00BD0B48" w:rsidRDefault="00BD0B48" w:rsidP="00206D58">
            <w:pPr>
              <w:ind w:left="210" w:hangingChars="100" w:hanging="210"/>
              <w:jc w:val="left"/>
            </w:pPr>
            <w:r>
              <w:rPr>
                <w:rFonts w:hint="eastAsia"/>
              </w:rPr>
              <w:t>〇パネル展示だけでなく、関連したイベントを行うなど、人が集まり、館全体がにぎわうような取組みを実施されたい。</w:t>
            </w:r>
          </w:p>
          <w:p w14:paraId="27E6446C" w14:textId="77777777" w:rsidR="00BD0B48" w:rsidRDefault="00BD0B48" w:rsidP="00206D58">
            <w:pPr>
              <w:ind w:left="210" w:hangingChars="100" w:hanging="210"/>
              <w:jc w:val="left"/>
            </w:pPr>
          </w:p>
          <w:p w14:paraId="29520A04" w14:textId="77777777" w:rsidR="0028483D" w:rsidRDefault="0028483D" w:rsidP="00206D58">
            <w:pPr>
              <w:ind w:left="210" w:hangingChars="100" w:hanging="210"/>
              <w:jc w:val="left"/>
            </w:pPr>
          </w:p>
          <w:p w14:paraId="6BBA1C8D" w14:textId="77777777" w:rsidR="00571B64" w:rsidRDefault="00BD0B48" w:rsidP="00206D58">
            <w:pPr>
              <w:ind w:left="210" w:hangingChars="100" w:hanging="210"/>
              <w:jc w:val="left"/>
            </w:pPr>
            <w:r>
              <w:rPr>
                <w:rFonts w:hint="eastAsia"/>
              </w:rPr>
              <w:t>〇オンラインを活用した広報を強化するなど、利用者の増加を図るための広報の手法を工夫されたい。</w:t>
            </w:r>
          </w:p>
          <w:p w14:paraId="4D0738E4" w14:textId="37D7C555" w:rsidR="00693DAE" w:rsidRPr="00EA5AE1" w:rsidRDefault="00693DAE" w:rsidP="00206D58">
            <w:pPr>
              <w:ind w:left="210" w:hangingChars="100" w:hanging="210"/>
              <w:jc w:val="left"/>
            </w:pPr>
          </w:p>
        </w:tc>
        <w:tc>
          <w:tcPr>
            <w:tcW w:w="4370" w:type="dxa"/>
            <w:vMerge w:val="restart"/>
          </w:tcPr>
          <w:p w14:paraId="5DEDC48B" w14:textId="63BFF626" w:rsidR="00960B20" w:rsidRPr="0047519A" w:rsidRDefault="000E19D8" w:rsidP="00960B20">
            <w:pPr>
              <w:ind w:left="15" w:hangingChars="7" w:hanging="15"/>
              <w:jc w:val="left"/>
            </w:pPr>
            <w:r w:rsidRPr="0047519A">
              <w:rPr>
                <w:rFonts w:hint="eastAsia"/>
              </w:rPr>
              <w:t>予約システムサービスの周知を図り、</w:t>
            </w:r>
            <w:r w:rsidR="00A50496" w:rsidRPr="0047519A">
              <w:rPr>
                <w:rFonts w:hint="eastAsia"/>
              </w:rPr>
              <w:t>来館しなくても利用手続きがスムーズにできることを</w:t>
            </w:r>
            <w:r w:rsidR="00960B20" w:rsidRPr="0047519A">
              <w:rPr>
                <w:rFonts w:hint="eastAsia"/>
              </w:rPr>
              <w:t>アピールします。同時に区分間延長の周知を</w:t>
            </w:r>
            <w:r w:rsidR="00943842" w:rsidRPr="0047519A">
              <w:rPr>
                <w:rFonts w:hint="eastAsia"/>
              </w:rPr>
              <w:t>より</w:t>
            </w:r>
            <w:r w:rsidR="00960B20" w:rsidRPr="0047519A">
              <w:rPr>
                <w:rFonts w:hint="eastAsia"/>
              </w:rPr>
              <w:t>積極的に</w:t>
            </w:r>
            <w:r w:rsidR="00943842" w:rsidRPr="0047519A">
              <w:rPr>
                <w:rFonts w:hint="eastAsia"/>
              </w:rPr>
              <w:t>行い、利用者増を目指します。</w:t>
            </w:r>
          </w:p>
          <w:p w14:paraId="64A8983C" w14:textId="77777777" w:rsidR="002B025F" w:rsidRPr="0047519A" w:rsidRDefault="002B025F" w:rsidP="00960B20">
            <w:pPr>
              <w:ind w:left="15" w:hangingChars="7" w:hanging="15"/>
              <w:jc w:val="left"/>
            </w:pPr>
          </w:p>
          <w:p w14:paraId="08414632" w14:textId="5652F555" w:rsidR="002B025F" w:rsidRPr="0047519A" w:rsidRDefault="003A1D34" w:rsidP="002B025F">
            <w:pPr>
              <w:jc w:val="left"/>
            </w:pPr>
            <w:r w:rsidRPr="0047519A">
              <w:rPr>
                <w:rFonts w:hint="eastAsia"/>
              </w:rPr>
              <w:t>1F</w:t>
            </w:r>
            <w:r w:rsidRPr="0047519A">
              <w:rPr>
                <w:rFonts w:hint="eastAsia"/>
              </w:rPr>
              <w:t>ロビーでの季節感ある装飾を用いた「おもてなし演出」</w:t>
            </w:r>
            <w:r w:rsidR="00320890" w:rsidRPr="0047519A">
              <w:rPr>
                <w:rFonts w:hint="eastAsia"/>
              </w:rPr>
              <w:t>を行います。また</w:t>
            </w:r>
            <w:r w:rsidR="002B025F" w:rsidRPr="0047519A">
              <w:rPr>
                <w:rFonts w:hint="eastAsia"/>
              </w:rPr>
              <w:t>構成団体の専門性を活かした事業を新たに企画、実施</w:t>
            </w:r>
            <w:r w:rsidR="009C778F" w:rsidRPr="0047519A">
              <w:rPr>
                <w:rFonts w:hint="eastAsia"/>
              </w:rPr>
              <w:t>し</w:t>
            </w:r>
            <w:r w:rsidR="002B025F" w:rsidRPr="0047519A">
              <w:rPr>
                <w:rFonts w:hint="eastAsia"/>
              </w:rPr>
              <w:t>ます。</w:t>
            </w:r>
          </w:p>
          <w:p w14:paraId="32E510B0" w14:textId="4B2EAACE" w:rsidR="002B025F" w:rsidRPr="0047519A" w:rsidRDefault="002B025F" w:rsidP="002B025F">
            <w:pPr>
              <w:jc w:val="left"/>
            </w:pPr>
          </w:p>
          <w:p w14:paraId="4D0738E5" w14:textId="675A16BB" w:rsidR="006B1920" w:rsidRPr="002B025F" w:rsidRDefault="0028483D" w:rsidP="006B1920">
            <w:pPr>
              <w:ind w:left="15" w:hangingChars="7" w:hanging="15"/>
              <w:jc w:val="left"/>
              <w:rPr>
                <w:color w:val="0000FF"/>
              </w:rPr>
            </w:pPr>
            <w:r w:rsidRPr="0047519A">
              <w:rPr>
                <w:rFonts w:hint="eastAsia"/>
              </w:rPr>
              <w:t>SNS</w:t>
            </w:r>
            <w:r w:rsidRPr="0047519A">
              <w:rPr>
                <w:rFonts w:hint="eastAsia"/>
              </w:rPr>
              <w:t>で事業やイベント、展示等についても広く周知し、人を呼び込みます。</w:t>
            </w:r>
            <w:r w:rsidR="00350B23" w:rsidRPr="0047519A">
              <w:rPr>
                <w:rFonts w:hint="eastAsia"/>
              </w:rPr>
              <w:t>また会議室</w:t>
            </w:r>
            <w:r w:rsidR="009C778F" w:rsidRPr="0047519A">
              <w:rPr>
                <w:rFonts w:hint="eastAsia"/>
              </w:rPr>
              <w:t>ポータルサイト</w:t>
            </w:r>
            <w:r w:rsidR="00350B23" w:rsidRPr="0047519A">
              <w:rPr>
                <w:rFonts w:hint="eastAsia"/>
              </w:rPr>
              <w:t>での検索順位が常に上位になるよう</w:t>
            </w:r>
            <w:r w:rsidR="00A02D84" w:rsidRPr="0047519A">
              <w:rPr>
                <w:rFonts w:hint="eastAsia"/>
              </w:rPr>
              <w:t>に情報の更新をこまめに行い</w:t>
            </w:r>
            <w:r w:rsidR="00B243CC" w:rsidRPr="0047519A">
              <w:rPr>
                <w:rFonts w:hint="eastAsia"/>
              </w:rPr>
              <w:t>ます。</w:t>
            </w:r>
            <w:r w:rsidR="009C778F" w:rsidRPr="0047519A">
              <w:rPr>
                <w:rFonts w:hint="eastAsia"/>
              </w:rPr>
              <w:t>インターネット</w:t>
            </w:r>
            <w:r w:rsidR="00A02D84" w:rsidRPr="0047519A">
              <w:rPr>
                <w:rFonts w:hint="eastAsia"/>
              </w:rPr>
              <w:t>検索においても上位でヒットするよう</w:t>
            </w:r>
            <w:r w:rsidR="00B243CC" w:rsidRPr="0047519A">
              <w:rPr>
                <w:rFonts w:hint="eastAsia"/>
              </w:rPr>
              <w:t>、</w:t>
            </w:r>
            <w:r w:rsidR="008911D4" w:rsidRPr="0047519A">
              <w:rPr>
                <w:rFonts w:hint="eastAsia"/>
              </w:rPr>
              <w:t>有料</w:t>
            </w:r>
            <w:r w:rsidR="00B243CC" w:rsidRPr="0047519A">
              <w:rPr>
                <w:rFonts w:hint="eastAsia"/>
              </w:rPr>
              <w:t>広告の実施を検討します。</w:t>
            </w:r>
          </w:p>
        </w:tc>
      </w:tr>
      <w:tr w:rsidR="00EA5AE1" w:rsidRPr="00EA5AE1" w14:paraId="4D0738ED" w14:textId="77777777" w:rsidTr="00266324">
        <w:trPr>
          <w:trHeight w:val="710"/>
        </w:trPr>
        <w:tc>
          <w:tcPr>
            <w:tcW w:w="1801" w:type="dxa"/>
            <w:vMerge/>
          </w:tcPr>
          <w:p w14:paraId="4D0738E7" w14:textId="77777777" w:rsidR="00571B64" w:rsidRPr="0078284E" w:rsidRDefault="00571B64" w:rsidP="00571B64">
            <w:pPr>
              <w:rPr>
                <w:color w:val="000000" w:themeColor="text1"/>
              </w:rPr>
            </w:pPr>
          </w:p>
        </w:tc>
        <w:tc>
          <w:tcPr>
            <w:tcW w:w="5422" w:type="dxa"/>
            <w:tcBorders>
              <w:top w:val="single" w:sz="4" w:space="0" w:color="auto"/>
            </w:tcBorders>
          </w:tcPr>
          <w:p w14:paraId="4D0738E9" w14:textId="713346A8" w:rsidR="00571B64" w:rsidRPr="0078284E" w:rsidRDefault="00571B64" w:rsidP="00571B64">
            <w:pPr>
              <w:ind w:left="210" w:hangingChars="100" w:hanging="210"/>
              <w:rPr>
                <w:color w:val="000000" w:themeColor="text1"/>
              </w:rPr>
            </w:pPr>
            <w:r w:rsidRPr="0078284E">
              <w:rPr>
                <w:rFonts w:hint="eastAsia"/>
                <w:color w:val="000000" w:themeColor="text1"/>
              </w:rPr>
              <w:t>・会議室・ホール等の利用時間や日数の拡大等による利用促進が図られているか</w:t>
            </w:r>
          </w:p>
        </w:tc>
        <w:tc>
          <w:tcPr>
            <w:tcW w:w="5150" w:type="dxa"/>
            <w:vMerge/>
          </w:tcPr>
          <w:p w14:paraId="4D0738EA" w14:textId="77777777" w:rsidR="00571B64" w:rsidRPr="0078284E" w:rsidRDefault="00571B64" w:rsidP="00A0028E">
            <w:pPr>
              <w:ind w:left="210" w:hangingChars="100" w:hanging="210"/>
              <w:jc w:val="left"/>
              <w:rPr>
                <w:color w:val="000000" w:themeColor="text1"/>
              </w:rPr>
            </w:pPr>
          </w:p>
        </w:tc>
        <w:tc>
          <w:tcPr>
            <w:tcW w:w="4793" w:type="dxa"/>
            <w:gridSpan w:val="2"/>
            <w:vMerge/>
          </w:tcPr>
          <w:p w14:paraId="4D0738EB" w14:textId="216E0188" w:rsidR="00571B64" w:rsidRPr="00EA5AE1" w:rsidRDefault="00571B64" w:rsidP="00206D58">
            <w:pPr>
              <w:ind w:left="210" w:hangingChars="100" w:hanging="210"/>
              <w:jc w:val="left"/>
            </w:pPr>
          </w:p>
        </w:tc>
        <w:tc>
          <w:tcPr>
            <w:tcW w:w="4370" w:type="dxa"/>
            <w:vMerge/>
          </w:tcPr>
          <w:p w14:paraId="4D0738EC" w14:textId="77777777" w:rsidR="00571B64" w:rsidRPr="002B025F" w:rsidRDefault="00571B64" w:rsidP="00206D58">
            <w:pPr>
              <w:ind w:left="210" w:hangingChars="100" w:hanging="210"/>
              <w:jc w:val="left"/>
              <w:rPr>
                <w:color w:val="0000FF"/>
              </w:rPr>
            </w:pPr>
          </w:p>
        </w:tc>
      </w:tr>
      <w:tr w:rsidR="00EA5AE1" w:rsidRPr="00EA5AE1" w14:paraId="4D0738F3" w14:textId="77777777" w:rsidTr="00266324">
        <w:trPr>
          <w:trHeight w:val="1487"/>
        </w:trPr>
        <w:tc>
          <w:tcPr>
            <w:tcW w:w="1801" w:type="dxa"/>
            <w:vMerge/>
          </w:tcPr>
          <w:p w14:paraId="4D0738EE" w14:textId="77777777" w:rsidR="00571B64" w:rsidRPr="0078284E" w:rsidRDefault="00571B64" w:rsidP="00571B64">
            <w:pPr>
              <w:rPr>
                <w:color w:val="000000" w:themeColor="text1"/>
              </w:rPr>
            </w:pPr>
          </w:p>
        </w:tc>
        <w:tc>
          <w:tcPr>
            <w:tcW w:w="5422" w:type="dxa"/>
          </w:tcPr>
          <w:p w14:paraId="4D0738EF" w14:textId="07EBAB0F" w:rsidR="00571B64" w:rsidRPr="0078284E" w:rsidRDefault="00571B64" w:rsidP="00571B64">
            <w:pPr>
              <w:rPr>
                <w:color w:val="000000" w:themeColor="text1"/>
              </w:rPr>
            </w:pPr>
            <w:r w:rsidRPr="0078284E">
              <w:rPr>
                <w:rFonts w:hint="eastAsia"/>
                <w:color w:val="000000" w:themeColor="text1"/>
              </w:rPr>
              <w:t>・施設の戦略的な広報や認知度向上に向けた取組が行われているか</w:t>
            </w:r>
          </w:p>
        </w:tc>
        <w:tc>
          <w:tcPr>
            <w:tcW w:w="5150" w:type="dxa"/>
            <w:vMerge/>
          </w:tcPr>
          <w:p w14:paraId="4D0738F0" w14:textId="0C87E344" w:rsidR="00571B64" w:rsidRPr="0078284E" w:rsidRDefault="00571B64" w:rsidP="00A0028E">
            <w:pPr>
              <w:ind w:left="210" w:hangingChars="100" w:hanging="210"/>
              <w:jc w:val="left"/>
              <w:rPr>
                <w:color w:val="000000" w:themeColor="text1"/>
              </w:rPr>
            </w:pPr>
          </w:p>
        </w:tc>
        <w:tc>
          <w:tcPr>
            <w:tcW w:w="4793" w:type="dxa"/>
            <w:gridSpan w:val="2"/>
            <w:vMerge/>
          </w:tcPr>
          <w:p w14:paraId="4D0738F1" w14:textId="7C0F509B" w:rsidR="00571B64" w:rsidRPr="00EA5AE1" w:rsidRDefault="00571B64" w:rsidP="00206D58">
            <w:pPr>
              <w:ind w:left="210" w:hangingChars="100" w:hanging="210"/>
              <w:jc w:val="left"/>
            </w:pPr>
          </w:p>
        </w:tc>
        <w:tc>
          <w:tcPr>
            <w:tcW w:w="4370" w:type="dxa"/>
            <w:vMerge/>
          </w:tcPr>
          <w:p w14:paraId="4D0738F2" w14:textId="3751164F" w:rsidR="00571B64" w:rsidRPr="002B025F" w:rsidRDefault="00571B64" w:rsidP="00206D58">
            <w:pPr>
              <w:ind w:left="210" w:hangingChars="100" w:hanging="210"/>
              <w:jc w:val="left"/>
              <w:rPr>
                <w:color w:val="0000FF"/>
              </w:rPr>
            </w:pPr>
          </w:p>
        </w:tc>
      </w:tr>
      <w:tr w:rsidR="00EA5AE1" w:rsidRPr="00EA5AE1" w14:paraId="3766C24C" w14:textId="77777777" w:rsidTr="00266324">
        <w:trPr>
          <w:trHeight w:val="936"/>
        </w:trPr>
        <w:tc>
          <w:tcPr>
            <w:tcW w:w="1801" w:type="dxa"/>
            <w:vMerge w:val="restart"/>
          </w:tcPr>
          <w:p w14:paraId="59D15603" w14:textId="77333F97" w:rsidR="00EB787C" w:rsidRPr="00EB787C" w:rsidRDefault="00EB787C" w:rsidP="00EB787C">
            <w:pPr>
              <w:rPr>
                <w:color w:val="000000" w:themeColor="text1"/>
              </w:rPr>
            </w:pPr>
            <w:r w:rsidRPr="0078284E">
              <w:rPr>
                <w:rFonts w:hint="eastAsia"/>
                <w:color w:val="000000" w:themeColor="text1"/>
              </w:rPr>
              <w:t>(</w:t>
            </w:r>
            <w:r>
              <w:rPr>
                <w:color w:val="000000" w:themeColor="text1"/>
              </w:rPr>
              <w:t>4</w:t>
            </w:r>
            <w:r w:rsidRPr="0078284E">
              <w:rPr>
                <w:rFonts w:hint="eastAsia"/>
                <w:color w:val="000000" w:themeColor="text1"/>
              </w:rPr>
              <w:t>)</w:t>
            </w:r>
            <w:r>
              <w:rPr>
                <w:rFonts w:hint="eastAsia"/>
              </w:rPr>
              <w:t xml:space="preserve"> </w:t>
            </w:r>
            <w:r w:rsidRPr="00EB787C">
              <w:rPr>
                <w:rFonts w:hint="eastAsia"/>
                <w:color w:val="000000" w:themeColor="text1"/>
              </w:rPr>
              <w:t>サービスの向上を図るための具体的手法・効果</w:t>
            </w:r>
          </w:p>
        </w:tc>
        <w:tc>
          <w:tcPr>
            <w:tcW w:w="5422" w:type="dxa"/>
            <w:tcBorders>
              <w:bottom w:val="single" w:sz="4" w:space="0" w:color="auto"/>
            </w:tcBorders>
          </w:tcPr>
          <w:p w14:paraId="4EDD8F0D" w14:textId="3CD71423" w:rsidR="00EB787C" w:rsidRPr="00EB787C" w:rsidRDefault="00EB787C" w:rsidP="00571B64">
            <w:pPr>
              <w:rPr>
                <w:color w:val="000000" w:themeColor="text1"/>
              </w:rPr>
            </w:pPr>
            <w:r w:rsidRPr="00EB787C">
              <w:rPr>
                <w:rFonts w:hint="eastAsia"/>
                <w:color w:val="000000" w:themeColor="text1"/>
              </w:rPr>
              <w:t>・オンライン配信を組み合わせた会議等に係る施設の利用環境の向上やサポート等新しい利用者ニーズに的確に対応した取組が行われているか</w:t>
            </w:r>
          </w:p>
        </w:tc>
        <w:tc>
          <w:tcPr>
            <w:tcW w:w="5150" w:type="dxa"/>
            <w:vMerge w:val="restart"/>
          </w:tcPr>
          <w:p w14:paraId="24C5B706" w14:textId="3265C2F2" w:rsidR="00EB787C" w:rsidRPr="0078284E" w:rsidRDefault="00A32461" w:rsidP="00A0028E">
            <w:pPr>
              <w:ind w:left="210" w:hangingChars="100" w:hanging="210"/>
              <w:jc w:val="left"/>
              <w:rPr>
                <w:color w:val="000000" w:themeColor="text1"/>
              </w:rPr>
            </w:pPr>
            <w:r w:rsidRPr="00A32461">
              <w:rPr>
                <w:rFonts w:hint="eastAsia"/>
                <w:color w:val="000000" w:themeColor="text1"/>
              </w:rPr>
              <w:t>〇</w:t>
            </w:r>
            <w:r w:rsidRPr="00A32461">
              <w:rPr>
                <w:rFonts w:hint="eastAsia"/>
                <w:color w:val="000000" w:themeColor="text1"/>
              </w:rPr>
              <w:t>NPO</w:t>
            </w:r>
            <w:r w:rsidRPr="00A32461">
              <w:rPr>
                <w:rFonts w:hint="eastAsia"/>
                <w:color w:val="000000" w:themeColor="text1"/>
              </w:rPr>
              <w:t>協働フロアの活用など、当初の提案事項の遂行や、課題となっている事項の解決を速やかに図られたい。（再掲）</w:t>
            </w:r>
          </w:p>
        </w:tc>
        <w:tc>
          <w:tcPr>
            <w:tcW w:w="4793" w:type="dxa"/>
            <w:gridSpan w:val="2"/>
            <w:vMerge w:val="restart"/>
          </w:tcPr>
          <w:p w14:paraId="500B17BA" w14:textId="25D14FB4" w:rsidR="00EB787C" w:rsidRPr="00EA5AE1" w:rsidRDefault="00BD0B48" w:rsidP="00206D58">
            <w:pPr>
              <w:ind w:left="210" w:hangingChars="100" w:hanging="210"/>
              <w:jc w:val="left"/>
            </w:pPr>
            <w:r w:rsidRPr="00BD0B48">
              <w:rPr>
                <w:rFonts w:hint="eastAsia"/>
              </w:rPr>
              <w:t>〇</w:t>
            </w:r>
            <w:r w:rsidRPr="00BD0B48">
              <w:rPr>
                <w:rFonts w:hint="eastAsia"/>
              </w:rPr>
              <w:t>NPO</w:t>
            </w:r>
            <w:r w:rsidRPr="00BD0B48">
              <w:rPr>
                <w:rFonts w:hint="eastAsia"/>
              </w:rPr>
              <w:t>協働フロアの活用など、当初の提案事項の遂行や、課題となっている事項の解決を速やかに図られたい。</w:t>
            </w:r>
            <w:r>
              <w:rPr>
                <w:rFonts w:hint="eastAsia"/>
              </w:rPr>
              <w:t>（再掲）</w:t>
            </w:r>
          </w:p>
        </w:tc>
        <w:tc>
          <w:tcPr>
            <w:tcW w:w="4370" w:type="dxa"/>
            <w:vMerge w:val="restart"/>
          </w:tcPr>
          <w:p w14:paraId="549A1D66" w14:textId="56C42414" w:rsidR="00C917D7" w:rsidRPr="00A6722E" w:rsidRDefault="00A01836" w:rsidP="008447B4">
            <w:pPr>
              <w:ind w:leftChars="7" w:left="17" w:hanging="2"/>
              <w:jc w:val="left"/>
              <w:rPr>
                <w:color w:val="0000FF"/>
              </w:rPr>
            </w:pPr>
            <w:r w:rsidRPr="0047519A">
              <w:rPr>
                <w:rFonts w:hint="eastAsia"/>
              </w:rPr>
              <w:t>NPO</w:t>
            </w:r>
            <w:r w:rsidRPr="0047519A">
              <w:rPr>
                <w:rFonts w:hint="eastAsia"/>
              </w:rPr>
              <w:t>団体等に公募を行い、希望する団体の活動を紹介するパネル展示コーナーを一定期間設置し、広く</w:t>
            </w:r>
            <w:r w:rsidRPr="0047519A">
              <w:rPr>
                <w:rFonts w:hint="eastAsia"/>
              </w:rPr>
              <w:t>SNS</w:t>
            </w:r>
            <w:r w:rsidRPr="0047519A">
              <w:rPr>
                <w:rFonts w:hint="eastAsia"/>
              </w:rPr>
              <w:t>等でその活動を紹介することで、</w:t>
            </w:r>
            <w:r w:rsidRPr="0047519A">
              <w:rPr>
                <w:rFonts w:hint="eastAsia"/>
              </w:rPr>
              <w:t>NPO</w:t>
            </w:r>
            <w:r w:rsidRPr="0047519A">
              <w:rPr>
                <w:rFonts w:hint="eastAsia"/>
              </w:rPr>
              <w:t>協働フロアのさまざまなサービスについて周知します。また、展示に参加した団体同士の交流会などを企画し</w:t>
            </w:r>
            <w:r w:rsidRPr="0047519A">
              <w:rPr>
                <w:rFonts w:hint="eastAsia"/>
              </w:rPr>
              <w:lastRenderedPageBreak/>
              <w:t>ます。（再掲）</w:t>
            </w:r>
          </w:p>
        </w:tc>
      </w:tr>
      <w:tr w:rsidR="00EA5AE1" w:rsidRPr="00EA5AE1" w14:paraId="343F4EFF" w14:textId="77777777" w:rsidTr="00266324">
        <w:trPr>
          <w:trHeight w:val="936"/>
        </w:trPr>
        <w:tc>
          <w:tcPr>
            <w:tcW w:w="1801" w:type="dxa"/>
            <w:vMerge/>
          </w:tcPr>
          <w:p w14:paraId="295CCC68" w14:textId="77777777" w:rsidR="00EB787C" w:rsidRPr="0078284E" w:rsidRDefault="00EB787C" w:rsidP="00EB787C">
            <w:pPr>
              <w:rPr>
                <w:color w:val="000000" w:themeColor="text1"/>
              </w:rPr>
            </w:pPr>
          </w:p>
        </w:tc>
        <w:tc>
          <w:tcPr>
            <w:tcW w:w="5422" w:type="dxa"/>
            <w:tcBorders>
              <w:bottom w:val="single" w:sz="4" w:space="0" w:color="auto"/>
            </w:tcBorders>
          </w:tcPr>
          <w:p w14:paraId="681A6B06" w14:textId="6E87419B" w:rsidR="00EB787C" w:rsidRPr="00EB787C" w:rsidRDefault="00EB787C" w:rsidP="00571B64">
            <w:pPr>
              <w:rPr>
                <w:color w:val="000000" w:themeColor="text1"/>
              </w:rPr>
            </w:pPr>
            <w:r w:rsidRPr="00EB787C">
              <w:rPr>
                <w:rFonts w:hint="eastAsia"/>
                <w:color w:val="000000" w:themeColor="text1"/>
              </w:rPr>
              <w:t>・コンシェルジュ機能人材の配置等により、新たな利用者層の獲得や館のさらなるにぎわいや活性化に資する取り組みが行われているか【再掲】</w:t>
            </w:r>
          </w:p>
        </w:tc>
        <w:tc>
          <w:tcPr>
            <w:tcW w:w="5150" w:type="dxa"/>
            <w:vMerge/>
          </w:tcPr>
          <w:p w14:paraId="5888BCB0" w14:textId="77777777" w:rsidR="00EB787C" w:rsidRPr="00EB787C" w:rsidRDefault="00EB787C" w:rsidP="00A0028E">
            <w:pPr>
              <w:ind w:left="210" w:hangingChars="100" w:hanging="210"/>
              <w:jc w:val="left"/>
              <w:rPr>
                <w:color w:val="000000" w:themeColor="text1"/>
              </w:rPr>
            </w:pPr>
          </w:p>
        </w:tc>
        <w:tc>
          <w:tcPr>
            <w:tcW w:w="4793" w:type="dxa"/>
            <w:gridSpan w:val="2"/>
            <w:vMerge/>
          </w:tcPr>
          <w:p w14:paraId="10BBA147" w14:textId="77777777" w:rsidR="00EB787C" w:rsidRPr="00EA5AE1" w:rsidRDefault="00EB787C" w:rsidP="00206D58">
            <w:pPr>
              <w:ind w:left="210" w:hangingChars="100" w:hanging="210"/>
              <w:jc w:val="left"/>
            </w:pPr>
          </w:p>
        </w:tc>
        <w:tc>
          <w:tcPr>
            <w:tcW w:w="4370" w:type="dxa"/>
            <w:vMerge/>
          </w:tcPr>
          <w:p w14:paraId="0926E582" w14:textId="77777777" w:rsidR="00EB787C" w:rsidRPr="002B025F" w:rsidRDefault="00EB787C" w:rsidP="00206D58">
            <w:pPr>
              <w:ind w:left="210" w:hangingChars="100" w:hanging="210"/>
              <w:jc w:val="left"/>
              <w:rPr>
                <w:color w:val="0000FF"/>
              </w:rPr>
            </w:pPr>
          </w:p>
        </w:tc>
      </w:tr>
      <w:tr w:rsidR="00EA5AE1" w:rsidRPr="00EA5AE1" w14:paraId="3D86AB00" w14:textId="77777777" w:rsidTr="00266324">
        <w:trPr>
          <w:trHeight w:val="936"/>
        </w:trPr>
        <w:tc>
          <w:tcPr>
            <w:tcW w:w="1801" w:type="dxa"/>
            <w:vMerge/>
          </w:tcPr>
          <w:p w14:paraId="7BC64AE6" w14:textId="77777777" w:rsidR="00EB787C" w:rsidRPr="0078284E" w:rsidRDefault="00EB787C" w:rsidP="00EB787C">
            <w:pPr>
              <w:rPr>
                <w:color w:val="000000" w:themeColor="text1"/>
              </w:rPr>
            </w:pPr>
          </w:p>
        </w:tc>
        <w:tc>
          <w:tcPr>
            <w:tcW w:w="5422" w:type="dxa"/>
            <w:tcBorders>
              <w:bottom w:val="single" w:sz="4" w:space="0" w:color="auto"/>
            </w:tcBorders>
          </w:tcPr>
          <w:p w14:paraId="01345797" w14:textId="449BECEF" w:rsidR="00EB787C" w:rsidRPr="00EB787C" w:rsidRDefault="00EB787C" w:rsidP="00571B64">
            <w:pPr>
              <w:rPr>
                <w:color w:val="000000" w:themeColor="text1"/>
              </w:rPr>
            </w:pPr>
            <w:r w:rsidRPr="00EB787C">
              <w:rPr>
                <w:rFonts w:hint="eastAsia"/>
                <w:color w:val="000000" w:themeColor="text1"/>
              </w:rPr>
              <w:t>・情報ライブラリーやＮＰＯ協働フロアの運営、一時保育業務等の管理運営業務が適切に行われているか</w:t>
            </w:r>
          </w:p>
        </w:tc>
        <w:tc>
          <w:tcPr>
            <w:tcW w:w="5150" w:type="dxa"/>
            <w:vMerge/>
          </w:tcPr>
          <w:p w14:paraId="5010DD0C" w14:textId="77777777" w:rsidR="00EB787C" w:rsidRPr="00EB787C" w:rsidRDefault="00EB787C" w:rsidP="00A0028E">
            <w:pPr>
              <w:ind w:left="210" w:hangingChars="100" w:hanging="210"/>
              <w:jc w:val="left"/>
              <w:rPr>
                <w:color w:val="000000" w:themeColor="text1"/>
              </w:rPr>
            </w:pPr>
          </w:p>
        </w:tc>
        <w:tc>
          <w:tcPr>
            <w:tcW w:w="4793" w:type="dxa"/>
            <w:gridSpan w:val="2"/>
            <w:vMerge/>
          </w:tcPr>
          <w:p w14:paraId="31FD011C" w14:textId="77777777" w:rsidR="00EB787C" w:rsidRPr="00EA5AE1" w:rsidRDefault="00EB787C" w:rsidP="00206D58">
            <w:pPr>
              <w:ind w:left="210" w:hangingChars="100" w:hanging="210"/>
              <w:jc w:val="left"/>
            </w:pPr>
          </w:p>
        </w:tc>
        <w:tc>
          <w:tcPr>
            <w:tcW w:w="4370" w:type="dxa"/>
            <w:vMerge/>
          </w:tcPr>
          <w:p w14:paraId="522055C1" w14:textId="77777777" w:rsidR="00EB787C" w:rsidRPr="002B025F" w:rsidRDefault="00EB787C" w:rsidP="00206D58">
            <w:pPr>
              <w:ind w:left="210" w:hangingChars="100" w:hanging="210"/>
              <w:jc w:val="left"/>
              <w:rPr>
                <w:color w:val="0000FF"/>
              </w:rPr>
            </w:pPr>
          </w:p>
        </w:tc>
      </w:tr>
      <w:tr w:rsidR="00EA5AE1" w:rsidRPr="00EA5AE1" w14:paraId="0D20533C" w14:textId="77777777" w:rsidTr="00266324">
        <w:trPr>
          <w:trHeight w:val="624"/>
        </w:trPr>
        <w:tc>
          <w:tcPr>
            <w:tcW w:w="1801" w:type="dxa"/>
            <w:vMerge w:val="restart"/>
          </w:tcPr>
          <w:p w14:paraId="1C2E7BDA" w14:textId="53C0262A" w:rsidR="00EB787C" w:rsidRPr="0078284E" w:rsidRDefault="00EB787C" w:rsidP="00575370">
            <w:pPr>
              <w:jc w:val="left"/>
              <w:rPr>
                <w:color w:val="000000" w:themeColor="text1"/>
              </w:rPr>
            </w:pPr>
            <w:r w:rsidRPr="0078284E">
              <w:rPr>
                <w:rFonts w:hint="eastAsia"/>
                <w:color w:val="000000" w:themeColor="text1"/>
              </w:rPr>
              <w:t>(</w:t>
            </w:r>
            <w:r>
              <w:rPr>
                <w:color w:val="000000" w:themeColor="text1"/>
              </w:rPr>
              <w:t>5</w:t>
            </w:r>
            <w:r w:rsidRPr="0078284E">
              <w:rPr>
                <w:rFonts w:hint="eastAsia"/>
                <w:color w:val="000000" w:themeColor="text1"/>
              </w:rPr>
              <w:t>)</w:t>
            </w:r>
            <w:r>
              <w:rPr>
                <w:rFonts w:hint="eastAsia"/>
              </w:rPr>
              <w:t xml:space="preserve"> </w:t>
            </w:r>
            <w:r w:rsidR="00575370" w:rsidRPr="00575370">
              <w:rPr>
                <w:rFonts w:hint="eastAsia"/>
                <w:color w:val="000000" w:themeColor="text1"/>
              </w:rPr>
              <w:t>施設の維持管理の内容、適格性及び実現の　　程度</w:t>
            </w:r>
          </w:p>
        </w:tc>
        <w:tc>
          <w:tcPr>
            <w:tcW w:w="5422" w:type="dxa"/>
            <w:tcBorders>
              <w:bottom w:val="single" w:sz="4" w:space="0" w:color="auto"/>
            </w:tcBorders>
          </w:tcPr>
          <w:p w14:paraId="3E520EB8" w14:textId="06D8648A" w:rsidR="00EB787C" w:rsidRPr="00EB787C" w:rsidRDefault="00EB787C" w:rsidP="00571B64">
            <w:pPr>
              <w:rPr>
                <w:color w:val="000000" w:themeColor="text1"/>
              </w:rPr>
            </w:pPr>
            <w:r w:rsidRPr="00EB787C">
              <w:rPr>
                <w:rFonts w:hint="eastAsia"/>
                <w:color w:val="000000" w:themeColor="text1"/>
              </w:rPr>
              <w:t>・施設全体の保守、点検、維持管理について計画に基づき適切に行っているか</w:t>
            </w:r>
          </w:p>
        </w:tc>
        <w:tc>
          <w:tcPr>
            <w:tcW w:w="5150" w:type="dxa"/>
            <w:vMerge w:val="restart"/>
          </w:tcPr>
          <w:p w14:paraId="6E2A4861" w14:textId="77777777" w:rsidR="00EB787C" w:rsidRDefault="00EB787C" w:rsidP="00A0028E">
            <w:pPr>
              <w:ind w:left="210" w:hangingChars="100" w:hanging="210"/>
              <w:jc w:val="left"/>
              <w:rPr>
                <w:color w:val="000000" w:themeColor="text1"/>
              </w:rPr>
            </w:pPr>
          </w:p>
          <w:p w14:paraId="74821F40" w14:textId="77777777" w:rsidR="00BD0B48" w:rsidRDefault="00BD0B48" w:rsidP="00A0028E">
            <w:pPr>
              <w:ind w:left="210" w:hangingChars="100" w:hanging="210"/>
              <w:jc w:val="left"/>
              <w:rPr>
                <w:color w:val="000000" w:themeColor="text1"/>
              </w:rPr>
            </w:pPr>
          </w:p>
          <w:p w14:paraId="798AFD4B" w14:textId="77777777" w:rsidR="00BD0B48" w:rsidRDefault="00BD0B48" w:rsidP="00A0028E">
            <w:pPr>
              <w:ind w:left="210" w:hangingChars="100" w:hanging="210"/>
              <w:jc w:val="left"/>
              <w:rPr>
                <w:color w:val="000000" w:themeColor="text1"/>
              </w:rPr>
            </w:pPr>
          </w:p>
          <w:p w14:paraId="7ECE67A5" w14:textId="77777777" w:rsidR="00BD0B48" w:rsidRDefault="00BD0B48" w:rsidP="00A0028E">
            <w:pPr>
              <w:ind w:left="210" w:hangingChars="100" w:hanging="210"/>
              <w:jc w:val="left"/>
              <w:rPr>
                <w:color w:val="000000" w:themeColor="text1"/>
              </w:rPr>
            </w:pPr>
          </w:p>
          <w:p w14:paraId="6D0B8F58" w14:textId="1D271146" w:rsidR="00BD0B48" w:rsidRPr="0078284E" w:rsidRDefault="00BD0B48" w:rsidP="00A0028E">
            <w:pPr>
              <w:ind w:left="210" w:hangingChars="100" w:hanging="210"/>
              <w:jc w:val="left"/>
              <w:rPr>
                <w:color w:val="000000" w:themeColor="text1"/>
              </w:rPr>
            </w:pPr>
          </w:p>
        </w:tc>
        <w:tc>
          <w:tcPr>
            <w:tcW w:w="4793" w:type="dxa"/>
            <w:gridSpan w:val="2"/>
            <w:vMerge w:val="restart"/>
          </w:tcPr>
          <w:p w14:paraId="6F870F63" w14:textId="69EB7B23" w:rsidR="00EB787C" w:rsidRPr="00EA5AE1" w:rsidRDefault="00EB787C" w:rsidP="00206D58">
            <w:pPr>
              <w:ind w:left="210" w:hangingChars="100" w:hanging="210"/>
              <w:jc w:val="left"/>
            </w:pPr>
          </w:p>
        </w:tc>
        <w:tc>
          <w:tcPr>
            <w:tcW w:w="4370" w:type="dxa"/>
            <w:vMerge w:val="restart"/>
          </w:tcPr>
          <w:p w14:paraId="2B6642E0" w14:textId="2CC8B501" w:rsidR="00EB787C" w:rsidRPr="002B025F" w:rsidRDefault="00EB787C" w:rsidP="00206D58">
            <w:pPr>
              <w:ind w:left="210" w:hangingChars="100" w:hanging="210"/>
              <w:jc w:val="left"/>
              <w:rPr>
                <w:color w:val="0000FF"/>
              </w:rPr>
            </w:pPr>
          </w:p>
        </w:tc>
      </w:tr>
      <w:tr w:rsidR="00EA5AE1" w:rsidRPr="00EA5AE1" w14:paraId="0A7607E6" w14:textId="77777777" w:rsidTr="00266324">
        <w:trPr>
          <w:trHeight w:val="624"/>
        </w:trPr>
        <w:tc>
          <w:tcPr>
            <w:tcW w:w="1801" w:type="dxa"/>
            <w:vMerge/>
          </w:tcPr>
          <w:p w14:paraId="4826C94E" w14:textId="77777777" w:rsidR="00EB787C" w:rsidRPr="0078284E" w:rsidRDefault="00EB787C" w:rsidP="00571B64">
            <w:pPr>
              <w:rPr>
                <w:color w:val="000000" w:themeColor="text1"/>
              </w:rPr>
            </w:pPr>
          </w:p>
        </w:tc>
        <w:tc>
          <w:tcPr>
            <w:tcW w:w="5422" w:type="dxa"/>
            <w:tcBorders>
              <w:bottom w:val="single" w:sz="4" w:space="0" w:color="auto"/>
            </w:tcBorders>
          </w:tcPr>
          <w:p w14:paraId="13058656" w14:textId="72015508" w:rsidR="00EB787C" w:rsidRPr="00EB787C" w:rsidRDefault="00EB787C" w:rsidP="00571B64">
            <w:pPr>
              <w:rPr>
                <w:color w:val="000000" w:themeColor="text1"/>
              </w:rPr>
            </w:pPr>
            <w:r w:rsidRPr="00EB787C">
              <w:rPr>
                <w:rFonts w:hint="eastAsia"/>
                <w:color w:val="000000" w:themeColor="text1"/>
              </w:rPr>
              <w:t>・施設管理や安全衛生管理、危機管理に関する対応マニュアルを作成するとともに、適切に対応できる体制が取られているか</w:t>
            </w:r>
          </w:p>
        </w:tc>
        <w:tc>
          <w:tcPr>
            <w:tcW w:w="5150" w:type="dxa"/>
            <w:vMerge/>
          </w:tcPr>
          <w:p w14:paraId="55FF5247" w14:textId="77777777" w:rsidR="00EB787C" w:rsidRPr="0078284E" w:rsidRDefault="00EB787C" w:rsidP="00A0028E">
            <w:pPr>
              <w:ind w:left="210" w:hangingChars="100" w:hanging="210"/>
              <w:jc w:val="left"/>
              <w:rPr>
                <w:color w:val="000000" w:themeColor="text1"/>
              </w:rPr>
            </w:pPr>
          </w:p>
        </w:tc>
        <w:tc>
          <w:tcPr>
            <w:tcW w:w="4793" w:type="dxa"/>
            <w:gridSpan w:val="2"/>
            <w:vMerge/>
          </w:tcPr>
          <w:p w14:paraId="3F04611C" w14:textId="77777777" w:rsidR="00EB787C" w:rsidRPr="00EA5AE1" w:rsidRDefault="00EB787C" w:rsidP="00206D58">
            <w:pPr>
              <w:ind w:left="210" w:hangingChars="100" w:hanging="210"/>
              <w:jc w:val="left"/>
            </w:pPr>
          </w:p>
        </w:tc>
        <w:tc>
          <w:tcPr>
            <w:tcW w:w="4370" w:type="dxa"/>
            <w:vMerge/>
          </w:tcPr>
          <w:p w14:paraId="260E378E" w14:textId="77777777" w:rsidR="00EB787C" w:rsidRPr="002B025F" w:rsidRDefault="00EB787C" w:rsidP="00206D58">
            <w:pPr>
              <w:ind w:left="210" w:hangingChars="100" w:hanging="210"/>
              <w:jc w:val="left"/>
              <w:rPr>
                <w:color w:val="0000FF"/>
              </w:rPr>
            </w:pPr>
          </w:p>
        </w:tc>
      </w:tr>
      <w:tr w:rsidR="00EA5AE1" w:rsidRPr="00EA5AE1" w14:paraId="23C2D5A3" w14:textId="77777777" w:rsidTr="00266324">
        <w:trPr>
          <w:trHeight w:val="433"/>
        </w:trPr>
        <w:tc>
          <w:tcPr>
            <w:tcW w:w="1801" w:type="dxa"/>
            <w:vMerge w:val="restart"/>
          </w:tcPr>
          <w:p w14:paraId="66C01E53" w14:textId="38C11AA0" w:rsidR="00571B64" w:rsidRPr="0078284E" w:rsidRDefault="00571B64" w:rsidP="00571B64">
            <w:pPr>
              <w:rPr>
                <w:color w:val="000000" w:themeColor="text1"/>
              </w:rPr>
            </w:pPr>
            <w:r w:rsidRPr="0078284E">
              <w:rPr>
                <w:rFonts w:hint="eastAsia"/>
                <w:color w:val="000000" w:themeColor="text1"/>
              </w:rPr>
              <w:t>(6)</w:t>
            </w:r>
            <w:r w:rsidRPr="0078284E">
              <w:rPr>
                <w:rFonts w:hint="eastAsia"/>
                <w:color w:val="000000" w:themeColor="text1"/>
              </w:rPr>
              <w:t>府施策との整合</w:t>
            </w:r>
          </w:p>
        </w:tc>
        <w:tc>
          <w:tcPr>
            <w:tcW w:w="5422" w:type="dxa"/>
            <w:tcBorders>
              <w:bottom w:val="single" w:sz="4" w:space="0" w:color="auto"/>
            </w:tcBorders>
          </w:tcPr>
          <w:p w14:paraId="735851A2" w14:textId="7C8B85BC" w:rsidR="00571B64" w:rsidRPr="0078284E" w:rsidRDefault="00571B64" w:rsidP="00571B64">
            <w:pPr>
              <w:rPr>
                <w:color w:val="000000" w:themeColor="text1"/>
              </w:rPr>
            </w:pPr>
            <w:r w:rsidRPr="0078284E">
              <w:rPr>
                <w:rFonts w:hint="eastAsia"/>
                <w:color w:val="000000" w:themeColor="text1"/>
              </w:rPr>
              <w:t>・府が実施する事業への協力が行われているか</w:t>
            </w:r>
          </w:p>
        </w:tc>
        <w:tc>
          <w:tcPr>
            <w:tcW w:w="5150" w:type="dxa"/>
            <w:vMerge w:val="restart"/>
          </w:tcPr>
          <w:p w14:paraId="7D2FAA8B" w14:textId="77777777" w:rsidR="00A32461" w:rsidRPr="00A32461" w:rsidRDefault="00A32461" w:rsidP="00A0028E">
            <w:pPr>
              <w:ind w:left="210" w:hangingChars="100" w:hanging="210"/>
              <w:jc w:val="left"/>
              <w:rPr>
                <w:color w:val="000000" w:themeColor="text1"/>
              </w:rPr>
            </w:pPr>
            <w:r w:rsidRPr="00A32461">
              <w:rPr>
                <w:rFonts w:hint="eastAsia"/>
                <w:color w:val="000000" w:themeColor="text1"/>
              </w:rPr>
              <w:t>〇指定管理者のノウハウを活かした独自の企画を行うことにより、さらに男女共同参画の推進、及び青少年育成への支援・取組みを強化されたい。（再掲）</w:t>
            </w:r>
          </w:p>
          <w:p w14:paraId="28AE9281" w14:textId="77777777" w:rsidR="00A32461" w:rsidRDefault="00A32461" w:rsidP="00A0028E">
            <w:pPr>
              <w:ind w:left="210" w:hangingChars="100" w:hanging="210"/>
              <w:jc w:val="left"/>
              <w:rPr>
                <w:color w:val="000000" w:themeColor="text1"/>
              </w:rPr>
            </w:pPr>
          </w:p>
          <w:p w14:paraId="5EFA6055" w14:textId="77777777" w:rsidR="00ED6668" w:rsidRPr="00A32461" w:rsidRDefault="00ED6668" w:rsidP="00A0028E">
            <w:pPr>
              <w:ind w:left="210" w:hangingChars="100" w:hanging="210"/>
              <w:jc w:val="left"/>
              <w:rPr>
                <w:color w:val="000000" w:themeColor="text1"/>
              </w:rPr>
            </w:pPr>
          </w:p>
          <w:p w14:paraId="1E409AE1" w14:textId="4C372A04" w:rsidR="00571B64" w:rsidRPr="0078284E" w:rsidRDefault="00A32461" w:rsidP="00A0028E">
            <w:pPr>
              <w:ind w:left="210" w:hangingChars="100" w:hanging="210"/>
              <w:jc w:val="left"/>
              <w:rPr>
                <w:color w:val="000000" w:themeColor="text1"/>
              </w:rPr>
            </w:pPr>
            <w:r w:rsidRPr="00A32461">
              <w:rPr>
                <w:rFonts w:hint="eastAsia"/>
                <w:color w:val="000000" w:themeColor="text1"/>
              </w:rPr>
              <w:t>〇パネル展示だけでなく、関連したイベントを行うなど、人が集まり、館全体がにぎわうような取組みを実施されたい。（再掲）</w:t>
            </w:r>
          </w:p>
        </w:tc>
        <w:tc>
          <w:tcPr>
            <w:tcW w:w="4793" w:type="dxa"/>
            <w:gridSpan w:val="2"/>
            <w:vMerge w:val="restart"/>
          </w:tcPr>
          <w:p w14:paraId="3F68A878" w14:textId="0CC8DC13" w:rsidR="00571B64" w:rsidRDefault="00BD0B48" w:rsidP="00206D58">
            <w:pPr>
              <w:ind w:left="210" w:hangingChars="100" w:hanging="210"/>
              <w:jc w:val="left"/>
            </w:pPr>
            <w:r w:rsidRPr="00BD0B48">
              <w:rPr>
                <w:rFonts w:hint="eastAsia"/>
              </w:rPr>
              <w:t>〇指定管理者のノウハウを活かした独自の企画を行うことにより、さらに男女共同参画の推進、及び青少年育成への支援・取組みを強化されたい。</w:t>
            </w:r>
            <w:r>
              <w:rPr>
                <w:rFonts w:hint="eastAsia"/>
              </w:rPr>
              <w:t>（再掲）</w:t>
            </w:r>
          </w:p>
          <w:p w14:paraId="10AF8040" w14:textId="77777777" w:rsidR="00693DAE" w:rsidRDefault="00693DAE" w:rsidP="00206D58">
            <w:pPr>
              <w:ind w:left="210" w:hangingChars="100" w:hanging="210"/>
              <w:jc w:val="left"/>
            </w:pPr>
          </w:p>
          <w:p w14:paraId="50014AE8" w14:textId="77777777" w:rsidR="00ED6668" w:rsidRPr="00EA5AE1" w:rsidRDefault="00ED6668" w:rsidP="00206D58">
            <w:pPr>
              <w:ind w:left="210" w:hangingChars="100" w:hanging="210"/>
              <w:jc w:val="left"/>
            </w:pPr>
          </w:p>
          <w:p w14:paraId="659CF2B5" w14:textId="77777777" w:rsidR="00DD3F32" w:rsidRDefault="00BD0B48" w:rsidP="00206D58">
            <w:pPr>
              <w:ind w:left="210" w:hangingChars="100" w:hanging="210"/>
              <w:jc w:val="left"/>
            </w:pPr>
            <w:r w:rsidRPr="00BD0B48">
              <w:rPr>
                <w:rFonts w:hint="eastAsia"/>
              </w:rPr>
              <w:t>〇パネル展示だけでなく、関連したイベントを行うなど、人が集まり、館全体がにぎわうような取組みを実施されたい。</w:t>
            </w:r>
            <w:r w:rsidR="00DD3F32" w:rsidRPr="00EA5AE1">
              <w:rPr>
                <w:rFonts w:hint="eastAsia"/>
              </w:rPr>
              <w:t>（再掲）</w:t>
            </w:r>
          </w:p>
          <w:p w14:paraId="2F827A4A" w14:textId="5DE642C9" w:rsidR="00693DAE" w:rsidRPr="00EA5AE1" w:rsidRDefault="00693DAE" w:rsidP="00206D58">
            <w:pPr>
              <w:ind w:left="210" w:hangingChars="100" w:hanging="210"/>
              <w:jc w:val="left"/>
            </w:pPr>
          </w:p>
        </w:tc>
        <w:tc>
          <w:tcPr>
            <w:tcW w:w="4370" w:type="dxa"/>
            <w:vMerge w:val="restart"/>
          </w:tcPr>
          <w:p w14:paraId="50FE6693" w14:textId="0626E711" w:rsidR="00A3730D" w:rsidRPr="0047519A" w:rsidRDefault="00A3730D" w:rsidP="00A3730D">
            <w:pPr>
              <w:jc w:val="left"/>
            </w:pPr>
            <w:r w:rsidRPr="0047519A">
              <w:rPr>
                <w:rFonts w:hint="eastAsia"/>
              </w:rPr>
              <w:t>構成団体の専門性を活かした事業を新たに企画、実施</w:t>
            </w:r>
            <w:r w:rsidR="009C778F" w:rsidRPr="0047519A">
              <w:rPr>
                <w:rFonts w:hint="eastAsia"/>
              </w:rPr>
              <w:t>し</w:t>
            </w:r>
            <w:r w:rsidRPr="0047519A">
              <w:rPr>
                <w:rFonts w:hint="eastAsia"/>
              </w:rPr>
              <w:t>ます。</w:t>
            </w:r>
          </w:p>
          <w:p w14:paraId="4AB1ED85" w14:textId="5A31117D" w:rsidR="00A3730D" w:rsidRPr="0047519A" w:rsidRDefault="00A3730D" w:rsidP="00A3730D">
            <w:pPr>
              <w:jc w:val="left"/>
            </w:pPr>
            <w:r w:rsidRPr="0047519A">
              <w:rPr>
                <w:rFonts w:hint="eastAsia"/>
              </w:rPr>
              <w:t>(</w:t>
            </w:r>
            <w:r w:rsidRPr="0047519A">
              <w:rPr>
                <w:rFonts w:hint="eastAsia"/>
              </w:rPr>
              <w:t>案）開館</w:t>
            </w:r>
            <w:r w:rsidRPr="0047519A">
              <w:rPr>
                <w:rFonts w:hint="eastAsia"/>
              </w:rPr>
              <w:t>30</w:t>
            </w:r>
            <w:r w:rsidRPr="0047519A">
              <w:rPr>
                <w:rFonts w:hint="eastAsia"/>
              </w:rPr>
              <w:t>周年記念事業「スマホとネットとの正しい付き合い方」</w:t>
            </w:r>
            <w:r w:rsidRPr="0047519A">
              <w:rPr>
                <w:rFonts w:hint="eastAsia"/>
              </w:rPr>
              <w:t>(</w:t>
            </w:r>
            <w:r w:rsidRPr="0047519A">
              <w:rPr>
                <w:rFonts w:hint="eastAsia"/>
              </w:rPr>
              <w:t>セミナー＆パネル展</w:t>
            </w:r>
            <w:r w:rsidRPr="0047519A">
              <w:rPr>
                <w:rFonts w:hint="eastAsia"/>
              </w:rPr>
              <w:t>)</w:t>
            </w:r>
            <w:r w:rsidR="00ED6668" w:rsidRPr="0047519A">
              <w:rPr>
                <w:rFonts w:hint="eastAsia"/>
              </w:rPr>
              <w:t xml:space="preserve">他　</w:t>
            </w:r>
            <w:r w:rsidR="00ED6668" w:rsidRPr="0047519A">
              <w:rPr>
                <w:rFonts w:hint="eastAsia"/>
              </w:rPr>
              <w:t>(</w:t>
            </w:r>
            <w:r w:rsidR="00ED6668" w:rsidRPr="0047519A">
              <w:rPr>
                <w:rFonts w:hint="eastAsia"/>
              </w:rPr>
              <w:t>再掲</w:t>
            </w:r>
            <w:r w:rsidR="00ED6668" w:rsidRPr="0047519A">
              <w:rPr>
                <w:rFonts w:hint="eastAsia"/>
              </w:rPr>
              <w:t>)</w:t>
            </w:r>
          </w:p>
          <w:p w14:paraId="064C0463" w14:textId="77777777" w:rsidR="00571B64" w:rsidRPr="0047519A" w:rsidRDefault="00571B64" w:rsidP="00206D58">
            <w:pPr>
              <w:ind w:left="210" w:hangingChars="100" w:hanging="210"/>
              <w:jc w:val="left"/>
            </w:pPr>
          </w:p>
          <w:p w14:paraId="3B9A2679" w14:textId="1D7B3691" w:rsidR="00ED6668" w:rsidRPr="009C778F" w:rsidRDefault="009C778F" w:rsidP="000330F4">
            <w:pPr>
              <w:jc w:val="left"/>
              <w:rPr>
                <w:color w:val="0000FF"/>
              </w:rPr>
            </w:pPr>
            <w:r w:rsidRPr="0047519A">
              <w:rPr>
                <w:rFonts w:hint="eastAsia"/>
              </w:rPr>
              <w:t>1F</w:t>
            </w:r>
            <w:r w:rsidRPr="0047519A">
              <w:rPr>
                <w:rFonts w:hint="eastAsia"/>
              </w:rPr>
              <w:t xml:space="preserve">ロビーでの季節感ある装飾を用いた「おもてなし演出」を行います。また構成団体の専門性を活かした事業を新たに企画、実施します。　</w:t>
            </w:r>
            <w:r w:rsidRPr="0047519A">
              <w:rPr>
                <w:rFonts w:hint="eastAsia"/>
              </w:rPr>
              <w:t>(</w:t>
            </w:r>
            <w:r w:rsidRPr="0047519A">
              <w:rPr>
                <w:rFonts w:hint="eastAsia"/>
              </w:rPr>
              <w:t>再掲</w:t>
            </w:r>
            <w:r w:rsidRPr="0047519A">
              <w:rPr>
                <w:rFonts w:hint="eastAsia"/>
              </w:rPr>
              <w:t>)</w:t>
            </w:r>
          </w:p>
        </w:tc>
      </w:tr>
      <w:tr w:rsidR="00EA5AE1" w:rsidRPr="00EA5AE1" w14:paraId="50855C6B" w14:textId="77777777" w:rsidTr="00266324">
        <w:trPr>
          <w:trHeight w:val="411"/>
        </w:trPr>
        <w:tc>
          <w:tcPr>
            <w:tcW w:w="1801" w:type="dxa"/>
            <w:vMerge/>
          </w:tcPr>
          <w:p w14:paraId="410B2458" w14:textId="77777777" w:rsidR="00571B64" w:rsidRPr="0078284E" w:rsidRDefault="00571B64" w:rsidP="00571B64">
            <w:pPr>
              <w:rPr>
                <w:color w:val="000000" w:themeColor="text1"/>
              </w:rPr>
            </w:pPr>
          </w:p>
        </w:tc>
        <w:tc>
          <w:tcPr>
            <w:tcW w:w="5422" w:type="dxa"/>
            <w:tcBorders>
              <w:bottom w:val="single" w:sz="4" w:space="0" w:color="auto"/>
            </w:tcBorders>
          </w:tcPr>
          <w:p w14:paraId="637E22AD" w14:textId="22C7FD24" w:rsidR="00571B64" w:rsidRPr="0078284E" w:rsidRDefault="00571B64" w:rsidP="00571B64">
            <w:pPr>
              <w:rPr>
                <w:color w:val="000000" w:themeColor="text1"/>
              </w:rPr>
            </w:pPr>
            <w:r w:rsidRPr="0078284E">
              <w:rPr>
                <w:rFonts w:hint="eastAsia"/>
                <w:color w:val="000000" w:themeColor="text1"/>
              </w:rPr>
              <w:t>・行政の福祉化に関する取組が行われているか</w:t>
            </w:r>
          </w:p>
        </w:tc>
        <w:tc>
          <w:tcPr>
            <w:tcW w:w="5150" w:type="dxa"/>
            <w:vMerge/>
          </w:tcPr>
          <w:p w14:paraId="79053776" w14:textId="77777777" w:rsidR="00571B64" w:rsidRPr="0078284E" w:rsidRDefault="00571B64" w:rsidP="00571B64">
            <w:pPr>
              <w:rPr>
                <w:color w:val="000000" w:themeColor="text1"/>
              </w:rPr>
            </w:pPr>
          </w:p>
        </w:tc>
        <w:tc>
          <w:tcPr>
            <w:tcW w:w="4793" w:type="dxa"/>
            <w:gridSpan w:val="2"/>
            <w:vMerge/>
          </w:tcPr>
          <w:p w14:paraId="582DAA4B" w14:textId="77777777" w:rsidR="00571B64" w:rsidRPr="00EA5AE1" w:rsidRDefault="00571B64" w:rsidP="00571B64">
            <w:pPr>
              <w:ind w:left="210" w:hangingChars="100" w:hanging="210"/>
            </w:pPr>
          </w:p>
        </w:tc>
        <w:tc>
          <w:tcPr>
            <w:tcW w:w="4370" w:type="dxa"/>
            <w:vMerge/>
          </w:tcPr>
          <w:p w14:paraId="6AEAE5F8" w14:textId="77777777" w:rsidR="00571B64" w:rsidRPr="002B025F" w:rsidRDefault="00571B64" w:rsidP="00571B64">
            <w:pPr>
              <w:ind w:left="210" w:hangingChars="100" w:hanging="210"/>
              <w:rPr>
                <w:color w:val="0000FF"/>
              </w:rPr>
            </w:pPr>
          </w:p>
        </w:tc>
      </w:tr>
      <w:tr w:rsidR="00EA5AE1" w:rsidRPr="00EA5AE1" w14:paraId="643BB73A" w14:textId="77777777" w:rsidTr="00266324">
        <w:trPr>
          <w:trHeight w:val="417"/>
        </w:trPr>
        <w:tc>
          <w:tcPr>
            <w:tcW w:w="1801" w:type="dxa"/>
            <w:vMerge/>
          </w:tcPr>
          <w:p w14:paraId="4A21C0F2" w14:textId="77777777" w:rsidR="00571B64" w:rsidRPr="0078284E" w:rsidRDefault="00571B64" w:rsidP="00571B64">
            <w:pPr>
              <w:rPr>
                <w:color w:val="000000" w:themeColor="text1"/>
              </w:rPr>
            </w:pPr>
          </w:p>
        </w:tc>
        <w:tc>
          <w:tcPr>
            <w:tcW w:w="5422" w:type="dxa"/>
            <w:tcBorders>
              <w:bottom w:val="single" w:sz="4" w:space="0" w:color="auto"/>
            </w:tcBorders>
          </w:tcPr>
          <w:p w14:paraId="0BF3DFC8" w14:textId="52A77BB8" w:rsidR="00571B64" w:rsidRPr="0078284E" w:rsidRDefault="00571B64" w:rsidP="00571B64">
            <w:pPr>
              <w:rPr>
                <w:color w:val="000000" w:themeColor="text1"/>
              </w:rPr>
            </w:pPr>
            <w:r w:rsidRPr="0078284E">
              <w:rPr>
                <w:rFonts w:hint="eastAsia"/>
                <w:color w:val="000000" w:themeColor="text1"/>
              </w:rPr>
              <w:t>・府民・ＮＰＯとの連携は図られているか</w:t>
            </w:r>
          </w:p>
        </w:tc>
        <w:tc>
          <w:tcPr>
            <w:tcW w:w="5150" w:type="dxa"/>
            <w:vMerge/>
          </w:tcPr>
          <w:p w14:paraId="25DCA34C" w14:textId="77777777" w:rsidR="00571B64" w:rsidRPr="0078284E" w:rsidRDefault="00571B64" w:rsidP="00571B64">
            <w:pPr>
              <w:rPr>
                <w:color w:val="000000" w:themeColor="text1"/>
              </w:rPr>
            </w:pPr>
          </w:p>
        </w:tc>
        <w:tc>
          <w:tcPr>
            <w:tcW w:w="4793" w:type="dxa"/>
            <w:gridSpan w:val="2"/>
            <w:vMerge/>
          </w:tcPr>
          <w:p w14:paraId="1C715176" w14:textId="77777777" w:rsidR="00571B64" w:rsidRPr="00EA5AE1" w:rsidRDefault="00571B64" w:rsidP="00571B64">
            <w:pPr>
              <w:ind w:left="210" w:hangingChars="100" w:hanging="210"/>
            </w:pPr>
          </w:p>
        </w:tc>
        <w:tc>
          <w:tcPr>
            <w:tcW w:w="4370" w:type="dxa"/>
            <w:vMerge/>
          </w:tcPr>
          <w:p w14:paraId="424ECDD8" w14:textId="77777777" w:rsidR="00571B64" w:rsidRPr="002B025F" w:rsidRDefault="00571B64" w:rsidP="00571B64">
            <w:pPr>
              <w:ind w:left="210" w:hangingChars="100" w:hanging="210"/>
              <w:rPr>
                <w:color w:val="0000FF"/>
              </w:rPr>
            </w:pPr>
          </w:p>
        </w:tc>
      </w:tr>
      <w:tr w:rsidR="00EA5AE1" w:rsidRPr="00EA5AE1" w14:paraId="6CA35B4F" w14:textId="77777777" w:rsidTr="00266324">
        <w:trPr>
          <w:trHeight w:val="422"/>
        </w:trPr>
        <w:tc>
          <w:tcPr>
            <w:tcW w:w="1801" w:type="dxa"/>
            <w:vMerge/>
          </w:tcPr>
          <w:p w14:paraId="7A2FC703" w14:textId="77777777" w:rsidR="00571B64" w:rsidRPr="0078284E" w:rsidRDefault="00571B64" w:rsidP="00571B64">
            <w:pPr>
              <w:rPr>
                <w:color w:val="000000" w:themeColor="text1"/>
              </w:rPr>
            </w:pPr>
          </w:p>
        </w:tc>
        <w:tc>
          <w:tcPr>
            <w:tcW w:w="5422" w:type="dxa"/>
            <w:tcBorders>
              <w:bottom w:val="single" w:sz="4" w:space="0" w:color="auto"/>
            </w:tcBorders>
          </w:tcPr>
          <w:p w14:paraId="15F2B082" w14:textId="39FB55A6" w:rsidR="00571B64" w:rsidRPr="0078284E" w:rsidRDefault="00571B64" w:rsidP="00571B64">
            <w:pPr>
              <w:rPr>
                <w:color w:val="000000" w:themeColor="text1"/>
              </w:rPr>
            </w:pPr>
            <w:r w:rsidRPr="0078284E">
              <w:rPr>
                <w:rFonts w:hint="eastAsia"/>
                <w:color w:val="000000" w:themeColor="text1"/>
              </w:rPr>
              <w:t>・環境問題への取組が行われているか</w:t>
            </w:r>
          </w:p>
        </w:tc>
        <w:tc>
          <w:tcPr>
            <w:tcW w:w="5150" w:type="dxa"/>
            <w:vMerge/>
            <w:tcBorders>
              <w:bottom w:val="single" w:sz="4" w:space="0" w:color="auto"/>
            </w:tcBorders>
          </w:tcPr>
          <w:p w14:paraId="1A6A2CCB" w14:textId="77777777" w:rsidR="00571B64" w:rsidRPr="0078284E" w:rsidRDefault="00571B64" w:rsidP="00571B64">
            <w:pPr>
              <w:rPr>
                <w:color w:val="000000" w:themeColor="text1"/>
              </w:rPr>
            </w:pPr>
          </w:p>
        </w:tc>
        <w:tc>
          <w:tcPr>
            <w:tcW w:w="4793" w:type="dxa"/>
            <w:gridSpan w:val="2"/>
            <w:vMerge/>
            <w:tcBorders>
              <w:bottom w:val="single" w:sz="4" w:space="0" w:color="auto"/>
            </w:tcBorders>
          </w:tcPr>
          <w:p w14:paraId="764518BF" w14:textId="77777777" w:rsidR="00571B64" w:rsidRPr="00EA5AE1" w:rsidRDefault="00571B64" w:rsidP="00571B64">
            <w:pPr>
              <w:ind w:left="210" w:hangingChars="100" w:hanging="210"/>
            </w:pPr>
          </w:p>
        </w:tc>
        <w:tc>
          <w:tcPr>
            <w:tcW w:w="4370" w:type="dxa"/>
            <w:vMerge/>
            <w:tcBorders>
              <w:bottom w:val="single" w:sz="4" w:space="0" w:color="auto"/>
            </w:tcBorders>
          </w:tcPr>
          <w:p w14:paraId="53D34FA5" w14:textId="77777777" w:rsidR="00571B64" w:rsidRPr="002B025F" w:rsidRDefault="00571B64" w:rsidP="00571B64">
            <w:pPr>
              <w:ind w:left="210" w:hangingChars="100" w:hanging="210"/>
              <w:rPr>
                <w:color w:val="0000FF"/>
              </w:rPr>
            </w:pPr>
          </w:p>
        </w:tc>
      </w:tr>
      <w:tr w:rsidR="00EA5AE1" w:rsidRPr="00EA5AE1" w14:paraId="48327550" w14:textId="77777777" w:rsidTr="00515D26">
        <w:tc>
          <w:tcPr>
            <w:tcW w:w="21536" w:type="dxa"/>
            <w:gridSpan w:val="6"/>
            <w:shd w:val="clear" w:color="auto" w:fill="DAEEF3" w:themeFill="accent5" w:themeFillTint="33"/>
          </w:tcPr>
          <w:p w14:paraId="72E14C21" w14:textId="40A1EE6D" w:rsidR="00571B64" w:rsidRPr="002B025F" w:rsidRDefault="00BD0B48" w:rsidP="00571B64">
            <w:r w:rsidRPr="002B025F">
              <w:rPr>
                <w:rFonts w:hint="eastAsia"/>
              </w:rPr>
              <w:t>Ⅱ　さらなるサービスの向上に関する項目</w:t>
            </w:r>
          </w:p>
        </w:tc>
      </w:tr>
      <w:tr w:rsidR="00A32461" w:rsidRPr="00EA5AE1" w14:paraId="7D682355" w14:textId="77777777" w:rsidTr="00266324">
        <w:tc>
          <w:tcPr>
            <w:tcW w:w="1801" w:type="dxa"/>
            <w:vMerge w:val="restart"/>
            <w:shd w:val="clear" w:color="auto" w:fill="auto"/>
          </w:tcPr>
          <w:p w14:paraId="54B2CA0E" w14:textId="37034B3A" w:rsidR="00A32461" w:rsidRPr="00E212C6" w:rsidRDefault="00A32461" w:rsidP="00571B64">
            <w:pPr>
              <w:rPr>
                <w:color w:val="000000" w:themeColor="text1"/>
              </w:rPr>
            </w:pPr>
            <w:r w:rsidRPr="00A32461">
              <w:rPr>
                <w:rFonts w:hint="eastAsia"/>
                <w:color w:val="000000" w:themeColor="text1"/>
              </w:rPr>
              <w:t>(1)</w:t>
            </w:r>
            <w:r w:rsidRPr="00A32461">
              <w:rPr>
                <w:rFonts w:hint="eastAsia"/>
                <w:color w:val="000000" w:themeColor="text1"/>
              </w:rPr>
              <w:t xml:space="preserve">　利用者満足度調査等</w:t>
            </w:r>
          </w:p>
        </w:tc>
        <w:tc>
          <w:tcPr>
            <w:tcW w:w="5422" w:type="dxa"/>
            <w:shd w:val="clear" w:color="auto" w:fill="auto"/>
          </w:tcPr>
          <w:p w14:paraId="69FE4CD5" w14:textId="685D995B" w:rsidR="00A32461" w:rsidRPr="00E212C6" w:rsidRDefault="00A32461" w:rsidP="00571B64">
            <w:pPr>
              <w:rPr>
                <w:color w:val="000000" w:themeColor="text1"/>
              </w:rPr>
            </w:pPr>
            <w:r w:rsidRPr="00A32461">
              <w:rPr>
                <w:rFonts w:hint="eastAsia"/>
                <w:color w:val="000000" w:themeColor="text1"/>
              </w:rPr>
              <w:t>・アンケート等による利用者の意見を組織内で共有しているか</w:t>
            </w:r>
          </w:p>
        </w:tc>
        <w:tc>
          <w:tcPr>
            <w:tcW w:w="5150" w:type="dxa"/>
            <w:vMerge w:val="restart"/>
            <w:shd w:val="clear" w:color="auto" w:fill="auto"/>
          </w:tcPr>
          <w:p w14:paraId="5BD667BC" w14:textId="77777777" w:rsidR="00A32461" w:rsidRPr="00E212C6" w:rsidRDefault="00A32461" w:rsidP="00A0028E">
            <w:pPr>
              <w:ind w:left="210" w:hangingChars="100" w:hanging="210"/>
              <w:jc w:val="left"/>
              <w:rPr>
                <w:color w:val="000000" w:themeColor="text1"/>
              </w:rPr>
            </w:pPr>
          </w:p>
        </w:tc>
        <w:tc>
          <w:tcPr>
            <w:tcW w:w="4774" w:type="dxa"/>
            <w:vMerge w:val="restart"/>
            <w:shd w:val="clear" w:color="auto" w:fill="auto"/>
          </w:tcPr>
          <w:p w14:paraId="4B5687C4" w14:textId="77777777" w:rsidR="00A32461" w:rsidRPr="00EA5AE1" w:rsidRDefault="00A32461" w:rsidP="00206D58">
            <w:pPr>
              <w:ind w:left="210" w:hangingChars="100" w:hanging="210"/>
              <w:jc w:val="left"/>
            </w:pPr>
          </w:p>
        </w:tc>
        <w:tc>
          <w:tcPr>
            <w:tcW w:w="4389" w:type="dxa"/>
            <w:gridSpan w:val="2"/>
            <w:vMerge w:val="restart"/>
            <w:shd w:val="clear" w:color="auto" w:fill="auto"/>
          </w:tcPr>
          <w:p w14:paraId="51A33654" w14:textId="77777777" w:rsidR="00A32461" w:rsidRPr="002B025F" w:rsidRDefault="00A32461" w:rsidP="00206D58">
            <w:pPr>
              <w:ind w:left="210" w:hangingChars="100" w:hanging="210"/>
              <w:jc w:val="left"/>
              <w:rPr>
                <w:color w:val="0000FF"/>
              </w:rPr>
            </w:pPr>
          </w:p>
        </w:tc>
      </w:tr>
      <w:tr w:rsidR="00A32461" w:rsidRPr="00EA5AE1" w14:paraId="388E4A75" w14:textId="77777777" w:rsidTr="00266324">
        <w:tc>
          <w:tcPr>
            <w:tcW w:w="1801" w:type="dxa"/>
            <w:vMerge/>
            <w:shd w:val="clear" w:color="auto" w:fill="auto"/>
          </w:tcPr>
          <w:p w14:paraId="21FBA822" w14:textId="77777777" w:rsidR="00A32461" w:rsidRPr="00E212C6" w:rsidRDefault="00A32461" w:rsidP="00571B64">
            <w:pPr>
              <w:rPr>
                <w:color w:val="000000" w:themeColor="text1"/>
              </w:rPr>
            </w:pPr>
          </w:p>
        </w:tc>
        <w:tc>
          <w:tcPr>
            <w:tcW w:w="5422" w:type="dxa"/>
            <w:shd w:val="clear" w:color="auto" w:fill="auto"/>
          </w:tcPr>
          <w:p w14:paraId="4E6DE12A" w14:textId="58CE193D" w:rsidR="00A32461" w:rsidRPr="00E212C6" w:rsidRDefault="00A32461" w:rsidP="00571B64">
            <w:pPr>
              <w:rPr>
                <w:color w:val="000000" w:themeColor="text1"/>
              </w:rPr>
            </w:pPr>
            <w:r w:rsidRPr="00A32461">
              <w:rPr>
                <w:rFonts w:hint="eastAsia"/>
                <w:color w:val="000000" w:themeColor="text1"/>
              </w:rPr>
              <w:t>・アンケート結果等が運営に反映されているか</w:t>
            </w:r>
          </w:p>
        </w:tc>
        <w:tc>
          <w:tcPr>
            <w:tcW w:w="5150" w:type="dxa"/>
            <w:vMerge/>
            <w:shd w:val="clear" w:color="auto" w:fill="auto"/>
          </w:tcPr>
          <w:p w14:paraId="6863E6AA" w14:textId="77777777" w:rsidR="00A32461" w:rsidRPr="00E212C6" w:rsidRDefault="00A32461" w:rsidP="00A0028E">
            <w:pPr>
              <w:ind w:left="210" w:hangingChars="100" w:hanging="210"/>
              <w:jc w:val="left"/>
              <w:rPr>
                <w:color w:val="000000" w:themeColor="text1"/>
              </w:rPr>
            </w:pPr>
          </w:p>
        </w:tc>
        <w:tc>
          <w:tcPr>
            <w:tcW w:w="4774" w:type="dxa"/>
            <w:vMerge/>
            <w:shd w:val="clear" w:color="auto" w:fill="auto"/>
          </w:tcPr>
          <w:p w14:paraId="5B9502DD" w14:textId="77777777" w:rsidR="00A32461" w:rsidRPr="00EA5AE1" w:rsidRDefault="00A32461" w:rsidP="00206D58">
            <w:pPr>
              <w:ind w:left="210" w:hangingChars="100" w:hanging="210"/>
              <w:jc w:val="left"/>
            </w:pPr>
          </w:p>
        </w:tc>
        <w:tc>
          <w:tcPr>
            <w:tcW w:w="4389" w:type="dxa"/>
            <w:gridSpan w:val="2"/>
            <w:vMerge/>
            <w:shd w:val="clear" w:color="auto" w:fill="auto"/>
          </w:tcPr>
          <w:p w14:paraId="7E9BC2D4" w14:textId="77777777" w:rsidR="00A32461" w:rsidRPr="002B025F" w:rsidRDefault="00A32461" w:rsidP="00206D58">
            <w:pPr>
              <w:ind w:left="210" w:hangingChars="100" w:hanging="210"/>
              <w:jc w:val="left"/>
              <w:rPr>
                <w:color w:val="0000FF"/>
              </w:rPr>
            </w:pPr>
          </w:p>
        </w:tc>
      </w:tr>
      <w:tr w:rsidR="00EA5AE1" w:rsidRPr="00EA5AE1" w14:paraId="02E1E4C7" w14:textId="77777777" w:rsidTr="00266324">
        <w:tc>
          <w:tcPr>
            <w:tcW w:w="1801" w:type="dxa"/>
            <w:shd w:val="clear" w:color="auto" w:fill="auto"/>
          </w:tcPr>
          <w:p w14:paraId="6DF5DB20" w14:textId="064C2B58" w:rsidR="00266324" w:rsidRPr="002B025F" w:rsidRDefault="00E212C6" w:rsidP="00571B64">
            <w:r w:rsidRPr="00E212C6">
              <w:rPr>
                <w:rFonts w:hint="eastAsia"/>
                <w:color w:val="000000" w:themeColor="text1"/>
              </w:rPr>
              <w:t>(2)</w:t>
            </w:r>
            <w:r w:rsidRPr="00E212C6">
              <w:rPr>
                <w:rFonts w:hint="eastAsia"/>
                <w:color w:val="000000" w:themeColor="text1"/>
              </w:rPr>
              <w:t>その他創意工夫</w:t>
            </w:r>
          </w:p>
        </w:tc>
        <w:tc>
          <w:tcPr>
            <w:tcW w:w="5422" w:type="dxa"/>
            <w:shd w:val="clear" w:color="auto" w:fill="auto"/>
          </w:tcPr>
          <w:p w14:paraId="0BE4592F" w14:textId="3A1D0672" w:rsidR="00266324" w:rsidRPr="0078284E" w:rsidRDefault="00E212C6" w:rsidP="00571B64">
            <w:pPr>
              <w:rPr>
                <w:color w:val="000000" w:themeColor="text1"/>
              </w:rPr>
            </w:pPr>
            <w:r w:rsidRPr="00E212C6">
              <w:rPr>
                <w:rFonts w:hint="eastAsia"/>
                <w:color w:val="000000" w:themeColor="text1"/>
              </w:rPr>
              <w:t>・その他指定管理者による自主事業やサービス向上につながる取組、創意工夫が行われているか</w:t>
            </w:r>
          </w:p>
        </w:tc>
        <w:tc>
          <w:tcPr>
            <w:tcW w:w="5150" w:type="dxa"/>
            <w:shd w:val="clear" w:color="auto" w:fill="auto"/>
          </w:tcPr>
          <w:p w14:paraId="6A33B18F" w14:textId="77777777" w:rsidR="00A32461" w:rsidRPr="00A32461" w:rsidRDefault="00A32461" w:rsidP="00A0028E">
            <w:pPr>
              <w:ind w:left="210" w:hangingChars="100" w:hanging="210"/>
              <w:jc w:val="left"/>
              <w:rPr>
                <w:color w:val="000000" w:themeColor="text1"/>
              </w:rPr>
            </w:pPr>
            <w:r w:rsidRPr="00A32461">
              <w:rPr>
                <w:rFonts w:hint="eastAsia"/>
                <w:color w:val="000000" w:themeColor="text1"/>
              </w:rPr>
              <w:t>〇指定管理者のノウハウを活かした独自の企画を行うことにより、男女共同参画の推進、及び青少年育成への支援・取組みを強化されたい。（再掲）</w:t>
            </w:r>
          </w:p>
          <w:p w14:paraId="5C2FB2E8" w14:textId="77777777" w:rsidR="00A32461" w:rsidRPr="00A32461" w:rsidRDefault="00A32461" w:rsidP="00A0028E">
            <w:pPr>
              <w:ind w:left="210" w:hangingChars="100" w:hanging="210"/>
              <w:jc w:val="left"/>
              <w:rPr>
                <w:color w:val="000000" w:themeColor="text1"/>
              </w:rPr>
            </w:pPr>
          </w:p>
          <w:p w14:paraId="2CEF6711" w14:textId="77777777" w:rsidR="00A32461" w:rsidRPr="00A32461" w:rsidRDefault="00A32461" w:rsidP="00A0028E">
            <w:pPr>
              <w:ind w:left="210" w:hangingChars="100" w:hanging="210"/>
              <w:jc w:val="left"/>
              <w:rPr>
                <w:color w:val="000000" w:themeColor="text1"/>
              </w:rPr>
            </w:pPr>
            <w:r w:rsidRPr="00A32461">
              <w:rPr>
                <w:rFonts w:hint="eastAsia"/>
                <w:color w:val="000000" w:themeColor="text1"/>
              </w:rPr>
              <w:t>〇館のにぎわいに繋がるような独自の事業や工夫を行い、利用者の目線に立った新たな取組みを実施されたい。</w:t>
            </w:r>
          </w:p>
          <w:p w14:paraId="7751C985" w14:textId="77777777" w:rsidR="00A32461" w:rsidRPr="00A32461" w:rsidRDefault="00A32461" w:rsidP="00A0028E">
            <w:pPr>
              <w:ind w:left="210" w:hangingChars="100" w:hanging="210"/>
              <w:jc w:val="left"/>
              <w:rPr>
                <w:color w:val="000000" w:themeColor="text1"/>
              </w:rPr>
            </w:pPr>
          </w:p>
          <w:p w14:paraId="523E0B9B" w14:textId="17ACE50F" w:rsidR="00266324" w:rsidRPr="0078284E" w:rsidRDefault="00A32461" w:rsidP="00A0028E">
            <w:pPr>
              <w:ind w:left="210" w:hangingChars="100" w:hanging="210"/>
              <w:jc w:val="left"/>
              <w:rPr>
                <w:color w:val="000000" w:themeColor="text1"/>
              </w:rPr>
            </w:pPr>
            <w:r w:rsidRPr="00A32461">
              <w:rPr>
                <w:rFonts w:hint="eastAsia"/>
                <w:color w:val="000000" w:themeColor="text1"/>
              </w:rPr>
              <w:t>〇コロナ禍を経て利用者ニーズがどのように変化したのかを分析し、利用者の増加に向けた工夫を行うこと。</w:t>
            </w:r>
          </w:p>
        </w:tc>
        <w:tc>
          <w:tcPr>
            <w:tcW w:w="4774" w:type="dxa"/>
            <w:shd w:val="clear" w:color="auto" w:fill="auto"/>
          </w:tcPr>
          <w:p w14:paraId="3C58E01E" w14:textId="5117F3DA" w:rsidR="00DD3F32" w:rsidRDefault="00693DAE" w:rsidP="00206D58">
            <w:pPr>
              <w:ind w:left="210" w:hangingChars="100" w:hanging="210"/>
              <w:jc w:val="left"/>
            </w:pPr>
            <w:r w:rsidRPr="00BD0B48">
              <w:rPr>
                <w:rFonts w:hint="eastAsia"/>
              </w:rPr>
              <w:t>〇指定管理者のノウハウを活かした独自の企画を行うことにより、さらに男女共同参画の推進、及び青少年育成への支援・取組みを強化されたい。</w:t>
            </w:r>
            <w:r>
              <w:rPr>
                <w:rFonts w:hint="eastAsia"/>
              </w:rPr>
              <w:t>（再掲）</w:t>
            </w:r>
          </w:p>
          <w:p w14:paraId="1EF2D3D4" w14:textId="77777777" w:rsidR="00693DAE" w:rsidRDefault="00693DAE" w:rsidP="00206D58">
            <w:pPr>
              <w:ind w:left="210" w:hangingChars="100" w:hanging="210"/>
              <w:jc w:val="left"/>
            </w:pPr>
          </w:p>
          <w:p w14:paraId="6F2BDB15" w14:textId="77777777" w:rsidR="00605480" w:rsidRPr="00EA5AE1" w:rsidRDefault="00605480" w:rsidP="00206D58">
            <w:pPr>
              <w:ind w:left="210" w:hangingChars="100" w:hanging="210"/>
              <w:jc w:val="left"/>
            </w:pPr>
          </w:p>
          <w:p w14:paraId="42E5C71E" w14:textId="77777777" w:rsidR="00693DAE" w:rsidRPr="00A32461" w:rsidRDefault="00693DAE" w:rsidP="00206D58">
            <w:pPr>
              <w:ind w:left="210" w:hangingChars="100" w:hanging="210"/>
              <w:jc w:val="left"/>
              <w:rPr>
                <w:color w:val="000000" w:themeColor="text1"/>
              </w:rPr>
            </w:pPr>
            <w:r w:rsidRPr="00A32461">
              <w:rPr>
                <w:rFonts w:hint="eastAsia"/>
                <w:color w:val="000000" w:themeColor="text1"/>
              </w:rPr>
              <w:t>〇館のにぎわいに繋がるような独自の事業や工夫を行い、利用者の目線に立った新たな取組みを実施されたい。</w:t>
            </w:r>
          </w:p>
          <w:p w14:paraId="041492BC" w14:textId="77777777" w:rsidR="00693DAE" w:rsidRDefault="00693DAE" w:rsidP="00206D58">
            <w:pPr>
              <w:ind w:left="210" w:hangingChars="100" w:hanging="210"/>
              <w:jc w:val="left"/>
              <w:rPr>
                <w:color w:val="000000" w:themeColor="text1"/>
              </w:rPr>
            </w:pPr>
          </w:p>
          <w:p w14:paraId="6E419F55" w14:textId="77777777" w:rsidR="00EF70E7" w:rsidRDefault="00EF70E7" w:rsidP="00206D58">
            <w:pPr>
              <w:ind w:left="210" w:hangingChars="100" w:hanging="210"/>
              <w:jc w:val="left"/>
              <w:rPr>
                <w:color w:val="000000" w:themeColor="text1"/>
              </w:rPr>
            </w:pPr>
          </w:p>
          <w:p w14:paraId="6AF030E8" w14:textId="77777777" w:rsidR="00EF70E7" w:rsidRDefault="00EF70E7" w:rsidP="00206D58">
            <w:pPr>
              <w:ind w:left="210" w:hangingChars="100" w:hanging="210"/>
              <w:jc w:val="left"/>
              <w:rPr>
                <w:color w:val="000000" w:themeColor="text1"/>
              </w:rPr>
            </w:pPr>
          </w:p>
          <w:p w14:paraId="7BAA29A3" w14:textId="77777777" w:rsidR="00423046" w:rsidRDefault="00423046" w:rsidP="00206D58">
            <w:pPr>
              <w:ind w:left="210" w:hangingChars="100" w:hanging="210"/>
              <w:jc w:val="left"/>
              <w:rPr>
                <w:color w:val="000000" w:themeColor="text1"/>
              </w:rPr>
            </w:pPr>
          </w:p>
          <w:p w14:paraId="5627402A" w14:textId="77777777" w:rsidR="00423046" w:rsidRDefault="00423046" w:rsidP="00423046">
            <w:pPr>
              <w:jc w:val="left"/>
              <w:rPr>
                <w:color w:val="000000" w:themeColor="text1"/>
              </w:rPr>
            </w:pPr>
          </w:p>
          <w:p w14:paraId="2B6F380A" w14:textId="77777777" w:rsidR="00EF70E7" w:rsidRPr="00A32461" w:rsidRDefault="00EF70E7" w:rsidP="00206D58">
            <w:pPr>
              <w:ind w:left="210" w:hangingChars="100" w:hanging="210"/>
              <w:jc w:val="left"/>
              <w:rPr>
                <w:color w:val="000000" w:themeColor="text1"/>
              </w:rPr>
            </w:pPr>
          </w:p>
          <w:p w14:paraId="176B6992" w14:textId="73046FFB" w:rsidR="00DD3F32" w:rsidRDefault="00693DAE" w:rsidP="00206D58">
            <w:pPr>
              <w:ind w:left="210" w:hangingChars="100" w:hanging="210"/>
              <w:jc w:val="left"/>
              <w:rPr>
                <w:color w:val="000000" w:themeColor="text1"/>
              </w:rPr>
            </w:pPr>
            <w:r w:rsidRPr="00A32461">
              <w:rPr>
                <w:rFonts w:hint="eastAsia"/>
                <w:color w:val="000000" w:themeColor="text1"/>
              </w:rPr>
              <w:t>〇コロナ禍を経て利用者ニーズがどのように変化したのかを分析し、利用者の増加に向けた工夫を</w:t>
            </w:r>
            <w:r>
              <w:rPr>
                <w:rFonts w:hint="eastAsia"/>
                <w:color w:val="000000" w:themeColor="text1"/>
              </w:rPr>
              <w:t>行われたい。</w:t>
            </w:r>
          </w:p>
          <w:p w14:paraId="3150279B" w14:textId="64B5397D" w:rsidR="00693DAE" w:rsidRPr="00EA5AE1" w:rsidRDefault="00693DAE" w:rsidP="00206D58">
            <w:pPr>
              <w:ind w:left="210" w:hangingChars="100" w:hanging="210"/>
              <w:jc w:val="left"/>
            </w:pPr>
          </w:p>
        </w:tc>
        <w:tc>
          <w:tcPr>
            <w:tcW w:w="4389" w:type="dxa"/>
            <w:gridSpan w:val="2"/>
            <w:shd w:val="clear" w:color="auto" w:fill="auto"/>
          </w:tcPr>
          <w:p w14:paraId="27F438EB" w14:textId="1AE925C8" w:rsidR="009C778F" w:rsidRPr="0047519A" w:rsidRDefault="009C778F" w:rsidP="009C778F">
            <w:pPr>
              <w:jc w:val="left"/>
            </w:pPr>
            <w:r w:rsidRPr="0047519A">
              <w:rPr>
                <w:rFonts w:hint="eastAsia"/>
              </w:rPr>
              <w:t>構成団体の専門性を活かした事業を新たに企画、実施します。</w:t>
            </w:r>
          </w:p>
          <w:p w14:paraId="5F38495D" w14:textId="77777777" w:rsidR="009C778F" w:rsidRPr="0047519A" w:rsidRDefault="009C778F" w:rsidP="009C778F">
            <w:pPr>
              <w:jc w:val="left"/>
            </w:pPr>
            <w:r w:rsidRPr="0047519A">
              <w:rPr>
                <w:rFonts w:hint="eastAsia"/>
              </w:rPr>
              <w:t>(</w:t>
            </w:r>
            <w:r w:rsidRPr="0047519A">
              <w:rPr>
                <w:rFonts w:hint="eastAsia"/>
              </w:rPr>
              <w:t>案）開館</w:t>
            </w:r>
            <w:r w:rsidRPr="0047519A">
              <w:rPr>
                <w:rFonts w:hint="eastAsia"/>
              </w:rPr>
              <w:t>30</w:t>
            </w:r>
            <w:r w:rsidRPr="0047519A">
              <w:rPr>
                <w:rFonts w:hint="eastAsia"/>
              </w:rPr>
              <w:t>周年記念事業「スマホとネットとの正しい付き合い方」</w:t>
            </w:r>
            <w:r w:rsidRPr="0047519A">
              <w:rPr>
                <w:rFonts w:hint="eastAsia"/>
              </w:rPr>
              <w:t>(</w:t>
            </w:r>
            <w:r w:rsidRPr="0047519A">
              <w:rPr>
                <w:rFonts w:hint="eastAsia"/>
              </w:rPr>
              <w:t>セミナー＆パネル展</w:t>
            </w:r>
            <w:r w:rsidRPr="0047519A">
              <w:rPr>
                <w:rFonts w:hint="eastAsia"/>
              </w:rPr>
              <w:t>)</w:t>
            </w:r>
            <w:r w:rsidRPr="0047519A">
              <w:rPr>
                <w:rFonts w:hint="eastAsia"/>
              </w:rPr>
              <w:t xml:space="preserve">他　</w:t>
            </w:r>
            <w:r w:rsidRPr="0047519A">
              <w:rPr>
                <w:rFonts w:hint="eastAsia"/>
              </w:rPr>
              <w:t>(</w:t>
            </w:r>
            <w:r w:rsidRPr="0047519A">
              <w:rPr>
                <w:rFonts w:hint="eastAsia"/>
              </w:rPr>
              <w:t>再掲</w:t>
            </w:r>
            <w:r w:rsidRPr="0047519A">
              <w:rPr>
                <w:rFonts w:hint="eastAsia"/>
              </w:rPr>
              <w:t>)</w:t>
            </w:r>
          </w:p>
          <w:p w14:paraId="5ACE6007" w14:textId="77777777" w:rsidR="0004658E" w:rsidRPr="0047519A" w:rsidRDefault="0004658E" w:rsidP="00206D58">
            <w:pPr>
              <w:ind w:left="210" w:hangingChars="100" w:hanging="210"/>
              <w:jc w:val="left"/>
            </w:pPr>
          </w:p>
          <w:p w14:paraId="786957A7" w14:textId="2AF2591A" w:rsidR="00EF70E7" w:rsidRPr="0047519A" w:rsidRDefault="009C778F" w:rsidP="000E5457">
            <w:pPr>
              <w:jc w:val="left"/>
            </w:pPr>
            <w:r w:rsidRPr="0047519A">
              <w:rPr>
                <w:rFonts w:hint="eastAsia"/>
              </w:rPr>
              <w:t>SNS</w:t>
            </w:r>
            <w:r w:rsidRPr="0047519A">
              <w:rPr>
                <w:rFonts w:hint="eastAsia"/>
              </w:rPr>
              <w:t>で事業やイベント、展示等についても広く周知し、人を呼び込みます。また会議室ポータルサイトでの検索順位が常に上位になるように情報の更新をこまめに行います。インターネット検索においても上位でヒットするよう、有料広告の実施を検討します。</w:t>
            </w:r>
            <w:r w:rsidRPr="0047519A">
              <w:rPr>
                <w:rFonts w:hint="eastAsia"/>
              </w:rPr>
              <w:t xml:space="preserve"> </w:t>
            </w:r>
            <w:r w:rsidR="00770895" w:rsidRPr="0047519A">
              <w:rPr>
                <w:rFonts w:hint="eastAsia"/>
              </w:rPr>
              <w:t>(</w:t>
            </w:r>
            <w:r w:rsidR="00770895" w:rsidRPr="0047519A">
              <w:rPr>
                <w:rFonts w:hint="eastAsia"/>
              </w:rPr>
              <w:t>再掲</w:t>
            </w:r>
            <w:r w:rsidR="00770895" w:rsidRPr="0047519A">
              <w:rPr>
                <w:rFonts w:hint="eastAsia"/>
              </w:rPr>
              <w:t>)</w:t>
            </w:r>
          </w:p>
          <w:p w14:paraId="577666E0" w14:textId="77777777" w:rsidR="00EB283D" w:rsidRDefault="00EB283D" w:rsidP="000E5457">
            <w:pPr>
              <w:jc w:val="left"/>
              <w:rPr>
                <w:color w:val="0000FF"/>
              </w:rPr>
            </w:pPr>
          </w:p>
          <w:p w14:paraId="3C69E7C6" w14:textId="3C6EA501" w:rsidR="00CD31EA" w:rsidRPr="0047519A" w:rsidRDefault="00946D42" w:rsidP="00EE1A8F">
            <w:pPr>
              <w:jc w:val="left"/>
            </w:pPr>
            <w:r w:rsidRPr="0047519A">
              <w:rPr>
                <w:rFonts w:hint="eastAsia"/>
              </w:rPr>
              <w:t>会議室の利用が伸びない理由として、利用者には「会議はオンラインで充分」という成功体験がある事が挙げられます。</w:t>
            </w:r>
            <w:r w:rsidR="000E2446" w:rsidRPr="0047519A">
              <w:rPr>
                <w:rFonts w:hint="eastAsia"/>
              </w:rPr>
              <w:t>オンライン形式は</w:t>
            </w:r>
            <w:r w:rsidR="00C3212F" w:rsidRPr="0047519A">
              <w:rPr>
                <w:rFonts w:hint="eastAsia"/>
              </w:rPr>
              <w:t>一定</w:t>
            </w:r>
            <w:r w:rsidR="006C1ED6" w:rsidRPr="0047519A">
              <w:rPr>
                <w:rFonts w:hint="eastAsia"/>
              </w:rPr>
              <w:t>以上は定着しており、</w:t>
            </w:r>
            <w:r w:rsidR="00005965" w:rsidRPr="0047519A">
              <w:rPr>
                <w:rFonts w:hint="eastAsia"/>
              </w:rPr>
              <w:t>かつてのように「</w:t>
            </w:r>
            <w:r w:rsidRPr="0047519A">
              <w:rPr>
                <w:rFonts w:hint="eastAsia"/>
              </w:rPr>
              <w:t>すべての会議</w:t>
            </w:r>
            <w:r w:rsidR="00005965" w:rsidRPr="0047519A">
              <w:rPr>
                <w:rFonts w:hint="eastAsia"/>
              </w:rPr>
              <w:t>を</w:t>
            </w:r>
            <w:r w:rsidRPr="0047519A">
              <w:rPr>
                <w:rFonts w:hint="eastAsia"/>
              </w:rPr>
              <w:t>対面</w:t>
            </w:r>
            <w:r w:rsidR="00005965" w:rsidRPr="0047519A">
              <w:rPr>
                <w:rFonts w:hint="eastAsia"/>
              </w:rPr>
              <w:t>」</w:t>
            </w:r>
            <w:r w:rsidRPr="0047519A">
              <w:rPr>
                <w:rFonts w:hint="eastAsia"/>
              </w:rPr>
              <w:t>で行う</w:t>
            </w:r>
            <w:r w:rsidR="00C3212F" w:rsidRPr="0047519A">
              <w:rPr>
                <w:rFonts w:hint="eastAsia"/>
              </w:rPr>
              <w:t>わけではなくなると予想されます。</w:t>
            </w:r>
            <w:r w:rsidRPr="0047519A">
              <w:rPr>
                <w:rFonts w:hint="eastAsia"/>
              </w:rPr>
              <w:t>コロナ後の社会変化のひとつとして捉え</w:t>
            </w:r>
            <w:r w:rsidR="00552AA3" w:rsidRPr="0047519A">
              <w:rPr>
                <w:rFonts w:hint="eastAsia"/>
              </w:rPr>
              <w:t>対応していきます。</w:t>
            </w:r>
          </w:p>
          <w:p w14:paraId="5C82040A" w14:textId="3DA90934" w:rsidR="00CE691F" w:rsidRPr="00CE691F" w:rsidRDefault="00946D42" w:rsidP="00EE1A8F">
            <w:pPr>
              <w:jc w:val="left"/>
              <w:rPr>
                <w:color w:val="0000FF"/>
              </w:rPr>
            </w:pPr>
            <w:r w:rsidRPr="0047519A">
              <w:rPr>
                <w:rFonts w:hint="eastAsia"/>
              </w:rPr>
              <w:t>他の貸し会議室との差別化できるポイント（例：飲食しながら会議ができる、など）の発掘と開発に努め、</w:t>
            </w:r>
            <w:r w:rsidR="009C778F" w:rsidRPr="0047519A">
              <w:rPr>
                <w:rFonts w:hint="eastAsia"/>
              </w:rPr>
              <w:t>対面</w:t>
            </w:r>
            <w:r w:rsidR="00C3212F" w:rsidRPr="0047519A">
              <w:rPr>
                <w:rFonts w:hint="eastAsia"/>
              </w:rPr>
              <w:t>型</w:t>
            </w:r>
            <w:r w:rsidR="009C778F" w:rsidRPr="0047519A">
              <w:rPr>
                <w:rFonts w:hint="eastAsia"/>
              </w:rPr>
              <w:t>とオンライン</w:t>
            </w:r>
            <w:r w:rsidR="00C3212F" w:rsidRPr="0047519A">
              <w:rPr>
                <w:rFonts w:hint="eastAsia"/>
              </w:rPr>
              <w:t>形式</w:t>
            </w:r>
            <w:r w:rsidR="009C778F" w:rsidRPr="0047519A">
              <w:rPr>
                <w:rFonts w:hint="eastAsia"/>
              </w:rPr>
              <w:t>の</w:t>
            </w:r>
            <w:r w:rsidRPr="0047519A">
              <w:rPr>
                <w:rFonts w:hint="eastAsia"/>
              </w:rPr>
              <w:t>ハイブリッド会議ができることも同</w:t>
            </w:r>
            <w:r w:rsidRPr="0047519A">
              <w:rPr>
                <w:rFonts w:hint="eastAsia"/>
              </w:rPr>
              <w:lastRenderedPageBreak/>
              <w:t>時にアピールしていきます。</w:t>
            </w:r>
          </w:p>
        </w:tc>
      </w:tr>
      <w:tr w:rsidR="00EA5AE1" w:rsidRPr="00EA5AE1" w14:paraId="70FFAA35" w14:textId="77777777" w:rsidTr="00515D26">
        <w:tc>
          <w:tcPr>
            <w:tcW w:w="21536" w:type="dxa"/>
            <w:gridSpan w:val="6"/>
            <w:shd w:val="clear" w:color="auto" w:fill="DAEEF3" w:themeFill="accent5" w:themeFillTint="33"/>
          </w:tcPr>
          <w:p w14:paraId="662D4011" w14:textId="0249613D" w:rsidR="00266324" w:rsidRPr="002B025F" w:rsidRDefault="00BD0B48" w:rsidP="00571B64">
            <w:r w:rsidRPr="002B025F">
              <w:rPr>
                <w:rFonts w:hint="eastAsia"/>
              </w:rPr>
              <w:lastRenderedPageBreak/>
              <w:t>Ⅲ　適正な管理業務の遂行を図ることができる能力及び財政基盤に関する項目</w:t>
            </w:r>
          </w:p>
        </w:tc>
      </w:tr>
      <w:tr w:rsidR="00EA5AE1" w:rsidRPr="00EA5AE1" w14:paraId="613CCAA8" w14:textId="77777777" w:rsidTr="00266324">
        <w:trPr>
          <w:trHeight w:val="1659"/>
        </w:trPr>
        <w:tc>
          <w:tcPr>
            <w:tcW w:w="1801" w:type="dxa"/>
          </w:tcPr>
          <w:p w14:paraId="52CB6A7C" w14:textId="5FF0B6F2" w:rsidR="00571B64" w:rsidRPr="0078284E" w:rsidRDefault="00571B64" w:rsidP="00571B64">
            <w:pPr>
              <w:rPr>
                <w:color w:val="000000" w:themeColor="text1"/>
              </w:rPr>
            </w:pPr>
            <w:r w:rsidRPr="0078284E">
              <w:rPr>
                <w:rFonts w:hint="eastAsia"/>
                <w:color w:val="000000" w:themeColor="text1"/>
              </w:rPr>
              <w:t>(1)</w:t>
            </w:r>
            <w:r w:rsidRPr="0078284E">
              <w:rPr>
                <w:rFonts w:hint="eastAsia"/>
                <w:color w:val="000000" w:themeColor="text1"/>
              </w:rPr>
              <w:t>収支計画の内容、適格性及び実現の程度</w:t>
            </w:r>
          </w:p>
        </w:tc>
        <w:tc>
          <w:tcPr>
            <w:tcW w:w="5422" w:type="dxa"/>
          </w:tcPr>
          <w:p w14:paraId="60C0EA84" w14:textId="19C7E14E" w:rsidR="00571B64" w:rsidRPr="0078284E" w:rsidRDefault="00571B64" w:rsidP="00571B64">
            <w:pPr>
              <w:rPr>
                <w:color w:val="000000" w:themeColor="text1"/>
              </w:rPr>
            </w:pPr>
            <w:r w:rsidRPr="0078284E">
              <w:rPr>
                <w:rFonts w:hint="eastAsia"/>
                <w:color w:val="000000" w:themeColor="text1"/>
              </w:rPr>
              <w:t>・収入の確保や経費の効率的、効果的な執行、削減等、安定的な収支計画に向けた取組を行っているか</w:t>
            </w:r>
          </w:p>
        </w:tc>
        <w:tc>
          <w:tcPr>
            <w:tcW w:w="5150" w:type="dxa"/>
          </w:tcPr>
          <w:p w14:paraId="63F1B121" w14:textId="3FFDC566" w:rsidR="00A00DD8" w:rsidRPr="0078284E" w:rsidRDefault="00A32461" w:rsidP="00A0028E">
            <w:pPr>
              <w:ind w:left="210" w:hangingChars="100" w:hanging="210"/>
              <w:jc w:val="left"/>
              <w:rPr>
                <w:color w:val="000000" w:themeColor="text1"/>
              </w:rPr>
            </w:pPr>
            <w:r w:rsidRPr="00A32461">
              <w:rPr>
                <w:rFonts w:hint="eastAsia"/>
                <w:color w:val="000000" w:themeColor="text1"/>
              </w:rPr>
              <w:t>〇収支改善に取り組まれているが、収入が上がりきっていない原因を客観的に分析し、運営の安定化に向けた抜本的な取組みを実施する必要があると考える。</w:t>
            </w:r>
          </w:p>
        </w:tc>
        <w:tc>
          <w:tcPr>
            <w:tcW w:w="4774" w:type="dxa"/>
          </w:tcPr>
          <w:p w14:paraId="4A251D66" w14:textId="6CA5CE5B" w:rsidR="00571B64" w:rsidRPr="00EA5AE1" w:rsidRDefault="00571B64" w:rsidP="00206D58">
            <w:pPr>
              <w:ind w:left="210" w:hangingChars="100" w:hanging="210"/>
              <w:jc w:val="left"/>
            </w:pPr>
            <w:r w:rsidRPr="00EA5AE1">
              <w:rPr>
                <w:rFonts w:hint="eastAsia"/>
              </w:rPr>
              <w:t>〇</w:t>
            </w:r>
            <w:r w:rsidR="00693DAE" w:rsidRPr="00A32461">
              <w:rPr>
                <w:rFonts w:hint="eastAsia"/>
                <w:color w:val="000000" w:themeColor="text1"/>
              </w:rPr>
              <w:t>収入が上がりきっていない原因を客観的に分析し、運営の安定化に向けた抜本的な取組みを実施</w:t>
            </w:r>
            <w:r w:rsidR="00693DAE">
              <w:rPr>
                <w:rFonts w:hint="eastAsia"/>
                <w:color w:val="000000" w:themeColor="text1"/>
              </w:rPr>
              <w:t>されたい。</w:t>
            </w:r>
          </w:p>
        </w:tc>
        <w:tc>
          <w:tcPr>
            <w:tcW w:w="4389" w:type="dxa"/>
            <w:gridSpan w:val="2"/>
          </w:tcPr>
          <w:p w14:paraId="79853DEE" w14:textId="3232FC9B" w:rsidR="007B6A56" w:rsidRPr="0047519A" w:rsidRDefault="007B6A56" w:rsidP="007B6A56">
            <w:pPr>
              <w:jc w:val="left"/>
            </w:pPr>
            <w:r w:rsidRPr="0047519A">
              <w:rPr>
                <w:rFonts w:hint="eastAsia"/>
              </w:rPr>
              <w:t>会議室の利用が伸びない理由として、利用者には「会議はオンラインで充分」という成功体験がある事が挙げられます。オンライン形式は一定以上は定着しており、かつてのように「すべての会議を対面」で行うわけではなくなると予想されます。コロナ後の社会変化のひとつとして捉え対応していきます。</w:t>
            </w:r>
          </w:p>
          <w:p w14:paraId="0CE5A6CD" w14:textId="07A5D35E" w:rsidR="00571B64" w:rsidRPr="0047519A" w:rsidRDefault="007B6A56" w:rsidP="007B6A56">
            <w:pPr>
              <w:jc w:val="left"/>
            </w:pPr>
            <w:r w:rsidRPr="0047519A">
              <w:rPr>
                <w:rFonts w:hint="eastAsia"/>
              </w:rPr>
              <w:t>他の貸し会議室との差別化できるポイント（例：飲食しながら会議ができる、など）の発掘と開発に努め、対面型とオンライン形式のハイブリッド会議ができることも同時にアピールしていきます。</w:t>
            </w:r>
            <w:r w:rsidRPr="0047519A">
              <w:rPr>
                <w:rFonts w:hint="eastAsia"/>
              </w:rPr>
              <w:t>(</w:t>
            </w:r>
            <w:r w:rsidRPr="0047519A">
              <w:rPr>
                <w:rFonts w:hint="eastAsia"/>
              </w:rPr>
              <w:t>再掲</w:t>
            </w:r>
            <w:r w:rsidRPr="0047519A">
              <w:rPr>
                <w:rFonts w:hint="eastAsia"/>
              </w:rPr>
              <w:t>)</w:t>
            </w:r>
          </w:p>
        </w:tc>
      </w:tr>
      <w:tr w:rsidR="00EA5AE1" w:rsidRPr="00EA5AE1" w14:paraId="626BA8B0" w14:textId="77777777" w:rsidTr="00E212C6">
        <w:trPr>
          <w:trHeight w:val="240"/>
        </w:trPr>
        <w:tc>
          <w:tcPr>
            <w:tcW w:w="1801" w:type="dxa"/>
            <w:vMerge w:val="restart"/>
          </w:tcPr>
          <w:p w14:paraId="1607C36A" w14:textId="7D0045C5" w:rsidR="00E212C6" w:rsidRPr="0078284E" w:rsidRDefault="00E212C6" w:rsidP="00571B64">
            <w:pPr>
              <w:rPr>
                <w:color w:val="000000" w:themeColor="text1"/>
              </w:rPr>
            </w:pPr>
            <w:r w:rsidRPr="00E212C6">
              <w:rPr>
                <w:rFonts w:hint="eastAsia"/>
                <w:color w:val="000000" w:themeColor="text1"/>
              </w:rPr>
              <w:t>(2)</w:t>
            </w:r>
            <w:r w:rsidRPr="00E212C6">
              <w:rPr>
                <w:rFonts w:hint="eastAsia"/>
                <w:color w:val="000000" w:themeColor="text1"/>
              </w:rPr>
              <w:t xml:space="preserve">　安定的な運営が可能となる人的能力</w:t>
            </w:r>
          </w:p>
        </w:tc>
        <w:tc>
          <w:tcPr>
            <w:tcW w:w="5422" w:type="dxa"/>
          </w:tcPr>
          <w:p w14:paraId="42E07321" w14:textId="4AB3EA40" w:rsidR="00E212C6" w:rsidRPr="0078284E" w:rsidRDefault="00E212C6" w:rsidP="00571B64">
            <w:pPr>
              <w:rPr>
                <w:color w:val="000000" w:themeColor="text1"/>
              </w:rPr>
            </w:pPr>
            <w:r w:rsidRPr="00E212C6">
              <w:rPr>
                <w:rFonts w:hint="eastAsia"/>
                <w:color w:val="000000" w:themeColor="text1"/>
              </w:rPr>
              <w:t>・事業実施に必要な人員数を確保、配置しているか</w:t>
            </w:r>
          </w:p>
        </w:tc>
        <w:tc>
          <w:tcPr>
            <w:tcW w:w="5150" w:type="dxa"/>
            <w:vMerge w:val="restart"/>
          </w:tcPr>
          <w:p w14:paraId="61A3646A" w14:textId="77777777" w:rsidR="00A32461" w:rsidRPr="00A32461" w:rsidRDefault="00A32461" w:rsidP="00A0028E">
            <w:pPr>
              <w:ind w:left="210" w:hangingChars="100" w:hanging="210"/>
              <w:jc w:val="left"/>
              <w:rPr>
                <w:color w:val="000000" w:themeColor="text1"/>
              </w:rPr>
            </w:pPr>
            <w:r w:rsidRPr="00A32461">
              <w:rPr>
                <w:rFonts w:hint="eastAsia"/>
                <w:color w:val="000000" w:themeColor="text1"/>
              </w:rPr>
              <w:t>○収支状況を踏まえ、各担当部門ごとの人数配分が、運営に見合った人員配置となっているか、精査されたい。</w:t>
            </w:r>
          </w:p>
          <w:p w14:paraId="545027E0" w14:textId="77777777" w:rsidR="00A32461" w:rsidRPr="00A32461" w:rsidRDefault="00A32461" w:rsidP="00A0028E">
            <w:pPr>
              <w:ind w:left="210" w:hangingChars="100" w:hanging="210"/>
              <w:jc w:val="left"/>
              <w:rPr>
                <w:color w:val="000000" w:themeColor="text1"/>
              </w:rPr>
            </w:pPr>
          </w:p>
          <w:p w14:paraId="37AD869D" w14:textId="22168F66" w:rsidR="00E212C6" w:rsidRPr="00E212C6" w:rsidRDefault="00A32461" w:rsidP="00A0028E">
            <w:pPr>
              <w:ind w:left="210" w:hangingChars="100" w:hanging="210"/>
              <w:jc w:val="left"/>
              <w:rPr>
                <w:color w:val="000000" w:themeColor="text1"/>
              </w:rPr>
            </w:pPr>
            <w:r w:rsidRPr="00A32461">
              <w:rPr>
                <w:rFonts w:hint="eastAsia"/>
                <w:color w:val="000000" w:themeColor="text1"/>
              </w:rPr>
              <w:t>○安定的な運営のためには、利用者への利便性向上による稼働率改善が有効と考えられる。そのために、専門的な知識を持つ</w:t>
            </w:r>
            <w:r w:rsidRPr="00A32461">
              <w:rPr>
                <w:rFonts w:hint="eastAsia"/>
                <w:color w:val="000000" w:themeColor="text1"/>
              </w:rPr>
              <w:t>IT</w:t>
            </w:r>
            <w:r w:rsidRPr="00A32461">
              <w:rPr>
                <w:rFonts w:hint="eastAsia"/>
                <w:color w:val="000000" w:themeColor="text1"/>
              </w:rPr>
              <w:t>人材や</w:t>
            </w:r>
            <w:r w:rsidRPr="00A32461">
              <w:rPr>
                <w:rFonts w:hint="eastAsia"/>
                <w:color w:val="000000" w:themeColor="text1"/>
              </w:rPr>
              <w:t>DX</w:t>
            </w:r>
            <w:r w:rsidRPr="00A32461">
              <w:rPr>
                <w:rFonts w:hint="eastAsia"/>
                <w:color w:val="000000" w:themeColor="text1"/>
              </w:rPr>
              <w:t>人材を配置し、既存の業務フローを改善できるような人員体制をとられたい。</w:t>
            </w:r>
          </w:p>
        </w:tc>
        <w:tc>
          <w:tcPr>
            <w:tcW w:w="4774" w:type="dxa"/>
            <w:vMerge w:val="restart"/>
          </w:tcPr>
          <w:p w14:paraId="64E8C5D3" w14:textId="55D4D84D" w:rsidR="00D20AE8" w:rsidRDefault="00D20AE8" w:rsidP="00206D58">
            <w:pPr>
              <w:ind w:left="210" w:hangingChars="100" w:hanging="210"/>
              <w:jc w:val="left"/>
            </w:pPr>
            <w:r w:rsidRPr="00EA5AE1">
              <w:rPr>
                <w:rFonts w:hint="eastAsia"/>
              </w:rPr>
              <w:t>○各担当部門ごとの人数配分を見直すなど、サービス向上のためにとるべき体制と、そのために必要な人員について精査されたい。</w:t>
            </w:r>
          </w:p>
          <w:p w14:paraId="617AF549" w14:textId="77777777" w:rsidR="00693DAE" w:rsidRDefault="00693DAE" w:rsidP="00206D58">
            <w:pPr>
              <w:ind w:left="210" w:hangingChars="100" w:hanging="210"/>
              <w:jc w:val="left"/>
            </w:pPr>
          </w:p>
          <w:p w14:paraId="5199D3A0" w14:textId="77777777" w:rsidR="00367D72" w:rsidRDefault="00367D72" w:rsidP="00206D58">
            <w:pPr>
              <w:ind w:left="210" w:hangingChars="100" w:hanging="210"/>
              <w:jc w:val="left"/>
            </w:pPr>
          </w:p>
          <w:p w14:paraId="6D78627E" w14:textId="77777777" w:rsidR="00835C85" w:rsidRDefault="00835C85" w:rsidP="00206D58">
            <w:pPr>
              <w:ind w:left="210" w:hangingChars="100" w:hanging="210"/>
              <w:jc w:val="left"/>
            </w:pPr>
          </w:p>
          <w:p w14:paraId="1E65ED1C" w14:textId="77777777" w:rsidR="00835C85" w:rsidRDefault="00835C85" w:rsidP="00206D58">
            <w:pPr>
              <w:ind w:left="210" w:hangingChars="100" w:hanging="210"/>
              <w:jc w:val="left"/>
            </w:pPr>
          </w:p>
          <w:p w14:paraId="66F8AD6D" w14:textId="77777777" w:rsidR="00835C85" w:rsidRDefault="00835C85" w:rsidP="00206D58">
            <w:pPr>
              <w:ind w:left="210" w:hangingChars="100" w:hanging="210"/>
              <w:jc w:val="left"/>
            </w:pPr>
          </w:p>
          <w:p w14:paraId="1ED5176C" w14:textId="77777777" w:rsidR="005308C5" w:rsidRDefault="005308C5" w:rsidP="00206D58">
            <w:pPr>
              <w:ind w:left="210" w:hangingChars="100" w:hanging="210"/>
              <w:jc w:val="left"/>
            </w:pPr>
          </w:p>
          <w:p w14:paraId="5161F78D" w14:textId="77777777" w:rsidR="00835C85" w:rsidRDefault="00835C85" w:rsidP="00206D58">
            <w:pPr>
              <w:ind w:left="210" w:hangingChars="100" w:hanging="210"/>
              <w:jc w:val="left"/>
            </w:pPr>
          </w:p>
          <w:p w14:paraId="066D78C7" w14:textId="77777777" w:rsidR="00835C85" w:rsidRDefault="00835C85" w:rsidP="00206D58">
            <w:pPr>
              <w:ind w:left="210" w:hangingChars="100" w:hanging="210"/>
              <w:jc w:val="left"/>
            </w:pPr>
          </w:p>
          <w:p w14:paraId="2FB4D6EE" w14:textId="77777777" w:rsidR="00835C85" w:rsidRPr="00693DAE" w:rsidRDefault="00835C85" w:rsidP="00206D58">
            <w:pPr>
              <w:ind w:left="210" w:hangingChars="100" w:hanging="210"/>
              <w:jc w:val="left"/>
            </w:pPr>
          </w:p>
          <w:p w14:paraId="171215C5" w14:textId="7BE71637" w:rsidR="00D20AE8" w:rsidRPr="00EA5AE1" w:rsidRDefault="00D20AE8" w:rsidP="00206D58">
            <w:pPr>
              <w:ind w:left="210" w:hangingChars="100" w:hanging="210"/>
              <w:jc w:val="left"/>
            </w:pPr>
            <w:r w:rsidRPr="00EA5AE1">
              <w:rPr>
                <w:rFonts w:hint="eastAsia"/>
              </w:rPr>
              <w:t>○安定的な運営</w:t>
            </w:r>
            <w:r w:rsidR="00693DAE">
              <w:rPr>
                <w:rFonts w:hint="eastAsia"/>
              </w:rPr>
              <w:t>の</w:t>
            </w:r>
            <w:r w:rsidRPr="00EA5AE1">
              <w:rPr>
                <w:rFonts w:hint="eastAsia"/>
              </w:rPr>
              <w:t>ためには、利用者への利便性向上による稼働率改善が有効と考えられる。そのために、専門的な知識を持つ</w:t>
            </w:r>
            <w:r w:rsidRPr="00EA5AE1">
              <w:rPr>
                <w:rFonts w:hint="eastAsia"/>
              </w:rPr>
              <w:t>IT</w:t>
            </w:r>
            <w:r w:rsidRPr="00EA5AE1">
              <w:rPr>
                <w:rFonts w:hint="eastAsia"/>
              </w:rPr>
              <w:t>人材や</w:t>
            </w:r>
            <w:r w:rsidRPr="00EA5AE1">
              <w:rPr>
                <w:rFonts w:hint="eastAsia"/>
              </w:rPr>
              <w:t>DX</w:t>
            </w:r>
            <w:r w:rsidRPr="00EA5AE1">
              <w:rPr>
                <w:rFonts w:hint="eastAsia"/>
              </w:rPr>
              <w:t>人材を配置し、既存の業務フローを改善できるような人員体制をとられたい。</w:t>
            </w:r>
          </w:p>
        </w:tc>
        <w:tc>
          <w:tcPr>
            <w:tcW w:w="4389" w:type="dxa"/>
            <w:gridSpan w:val="2"/>
            <w:vMerge w:val="restart"/>
          </w:tcPr>
          <w:p w14:paraId="03CF459A" w14:textId="308FE58F" w:rsidR="00BB79FE" w:rsidRPr="0047519A" w:rsidRDefault="00BB79FE" w:rsidP="00BB79FE">
            <w:r w:rsidRPr="0047519A">
              <w:rPr>
                <w:rFonts w:hint="eastAsia"/>
              </w:rPr>
              <w:t>事業企画実施・サービス向上を図りながら、貸館部門、情報ライブラリーそれぞれの通常業務の遂行するため、必要かつ充分な人員の配置を行います。</w:t>
            </w:r>
            <w:r w:rsidR="00835C85" w:rsidRPr="0047519A">
              <w:rPr>
                <w:rFonts w:hint="eastAsia"/>
              </w:rPr>
              <w:t>また現状、各部門とも最低限の人員配置で館を稼働させており、業務</w:t>
            </w:r>
            <w:r w:rsidR="0034557A" w:rsidRPr="0047519A">
              <w:rPr>
                <w:rFonts w:hint="eastAsia"/>
              </w:rPr>
              <w:t>やサービス体制</w:t>
            </w:r>
            <w:r w:rsidR="00835C85" w:rsidRPr="0047519A">
              <w:rPr>
                <w:rFonts w:hint="eastAsia"/>
              </w:rPr>
              <w:t>への影響を考えるとこれ以上の人員削減は</w:t>
            </w:r>
            <w:r w:rsidR="0034557A" w:rsidRPr="0047519A">
              <w:rPr>
                <w:rFonts w:hint="eastAsia"/>
              </w:rPr>
              <w:t>大きな</w:t>
            </w:r>
            <w:r w:rsidR="00835C85" w:rsidRPr="0047519A">
              <w:rPr>
                <w:rFonts w:hint="eastAsia"/>
              </w:rPr>
              <w:t>不合理を招</w:t>
            </w:r>
            <w:r w:rsidR="0034557A" w:rsidRPr="0047519A">
              <w:rPr>
                <w:rFonts w:hint="eastAsia"/>
              </w:rPr>
              <w:t>く事になりかねないと考えております</w:t>
            </w:r>
            <w:r w:rsidR="00835C85" w:rsidRPr="0047519A">
              <w:rPr>
                <w:rFonts w:hint="eastAsia"/>
              </w:rPr>
              <w:t>。</w:t>
            </w:r>
            <w:r w:rsidR="000609A5" w:rsidRPr="0047519A">
              <w:rPr>
                <w:rFonts w:hint="eastAsia"/>
              </w:rPr>
              <w:t>引き続き利用率の向上</w:t>
            </w:r>
            <w:r w:rsidR="006136B8" w:rsidRPr="0047519A">
              <w:rPr>
                <w:rFonts w:hint="eastAsia"/>
              </w:rPr>
              <w:t>をもって</w:t>
            </w:r>
            <w:r w:rsidR="000609A5" w:rsidRPr="0047519A">
              <w:rPr>
                <w:rFonts w:hint="eastAsia"/>
              </w:rPr>
              <w:t>増収を図るべく、</w:t>
            </w:r>
            <w:r w:rsidR="00835C85" w:rsidRPr="0047519A">
              <w:rPr>
                <w:rFonts w:hint="eastAsia"/>
              </w:rPr>
              <w:t>広報、サービスの向上、事業企画</w:t>
            </w:r>
            <w:r w:rsidR="001B39D0" w:rsidRPr="0047519A">
              <w:rPr>
                <w:rFonts w:hint="eastAsia"/>
              </w:rPr>
              <w:t>など</w:t>
            </w:r>
            <w:r w:rsidR="000609A5" w:rsidRPr="0047519A">
              <w:rPr>
                <w:rFonts w:hint="eastAsia"/>
              </w:rPr>
              <w:t>の工夫に</w:t>
            </w:r>
            <w:r w:rsidR="00835C85" w:rsidRPr="0047519A">
              <w:rPr>
                <w:rFonts w:hint="eastAsia"/>
              </w:rPr>
              <w:t>取り組んでまいります。</w:t>
            </w:r>
          </w:p>
          <w:p w14:paraId="05CC08C2" w14:textId="77777777" w:rsidR="00367D72" w:rsidRPr="0047519A" w:rsidRDefault="00367D72" w:rsidP="00BB79FE"/>
          <w:p w14:paraId="2BD9ED27" w14:textId="6911A6AA" w:rsidR="00BF5317" w:rsidRPr="00BB79FE" w:rsidRDefault="00367D72" w:rsidP="00367D72">
            <w:pPr>
              <w:ind w:leftChars="14" w:left="31" w:hanging="2"/>
              <w:rPr>
                <w:color w:val="0000FF"/>
              </w:rPr>
            </w:pPr>
            <w:r w:rsidRPr="0047519A">
              <w:rPr>
                <w:rFonts w:hint="eastAsia"/>
              </w:rPr>
              <w:t>IT</w:t>
            </w:r>
            <w:r w:rsidRPr="0047519A">
              <w:rPr>
                <w:rFonts w:hint="eastAsia"/>
              </w:rPr>
              <w:t>系の</w:t>
            </w:r>
            <w:r w:rsidR="006136B8" w:rsidRPr="0047519A">
              <w:rPr>
                <w:rFonts w:hint="eastAsia"/>
              </w:rPr>
              <w:t>人材</w:t>
            </w:r>
            <w:r w:rsidRPr="0047519A">
              <w:rPr>
                <w:rFonts w:hint="eastAsia"/>
              </w:rPr>
              <w:t>を</w:t>
            </w:r>
            <w:r w:rsidR="006824CB" w:rsidRPr="0047519A">
              <w:rPr>
                <w:rFonts w:hint="eastAsia"/>
              </w:rPr>
              <w:t>R7</w:t>
            </w:r>
            <w:r w:rsidR="006824CB" w:rsidRPr="0047519A">
              <w:rPr>
                <w:rFonts w:hint="eastAsia"/>
              </w:rPr>
              <w:t>年</w:t>
            </w:r>
            <w:r w:rsidR="00BB79FE" w:rsidRPr="0047519A">
              <w:rPr>
                <w:rFonts w:hint="eastAsia"/>
              </w:rPr>
              <w:t>4/1</w:t>
            </w:r>
            <w:r w:rsidR="00BB79FE" w:rsidRPr="0047519A">
              <w:rPr>
                <w:rFonts w:hint="eastAsia"/>
              </w:rPr>
              <w:t>採用予定</w:t>
            </w:r>
            <w:r w:rsidR="006824CB" w:rsidRPr="0047519A">
              <w:rPr>
                <w:rFonts w:hint="eastAsia"/>
              </w:rPr>
              <w:t>。</w:t>
            </w:r>
            <w:r w:rsidR="00946D42" w:rsidRPr="0047519A">
              <w:rPr>
                <w:rFonts w:hint="eastAsia"/>
              </w:rPr>
              <w:t>既存の業務フローについても、新たな目線で見直しを行ってまいります。</w:t>
            </w:r>
          </w:p>
        </w:tc>
      </w:tr>
      <w:tr w:rsidR="00EA5AE1" w:rsidRPr="00EA5AE1" w14:paraId="626F3617" w14:textId="77777777" w:rsidTr="00266324">
        <w:trPr>
          <w:trHeight w:val="237"/>
        </w:trPr>
        <w:tc>
          <w:tcPr>
            <w:tcW w:w="1801" w:type="dxa"/>
            <w:vMerge/>
          </w:tcPr>
          <w:p w14:paraId="0944AA49" w14:textId="77777777" w:rsidR="00E212C6" w:rsidRPr="00E212C6" w:rsidRDefault="00E212C6" w:rsidP="00571B64">
            <w:pPr>
              <w:rPr>
                <w:color w:val="000000" w:themeColor="text1"/>
              </w:rPr>
            </w:pPr>
          </w:p>
        </w:tc>
        <w:tc>
          <w:tcPr>
            <w:tcW w:w="5422" w:type="dxa"/>
          </w:tcPr>
          <w:p w14:paraId="2A457AC1" w14:textId="01518364" w:rsidR="00E212C6" w:rsidRPr="0078284E" w:rsidRDefault="00E212C6" w:rsidP="00571B64">
            <w:pPr>
              <w:rPr>
                <w:color w:val="000000" w:themeColor="text1"/>
              </w:rPr>
            </w:pPr>
            <w:r w:rsidRPr="00E212C6">
              <w:rPr>
                <w:rFonts w:hint="eastAsia"/>
                <w:color w:val="000000" w:themeColor="text1"/>
              </w:rPr>
              <w:t>・要資格者や専門性、技術を要する職員等を確保し、配置しているか</w:t>
            </w:r>
          </w:p>
        </w:tc>
        <w:tc>
          <w:tcPr>
            <w:tcW w:w="5150" w:type="dxa"/>
            <w:vMerge/>
          </w:tcPr>
          <w:p w14:paraId="4682F57C" w14:textId="77777777" w:rsidR="00E212C6" w:rsidRPr="00E212C6" w:rsidRDefault="00E212C6" w:rsidP="00A0028E">
            <w:pPr>
              <w:ind w:hanging="100"/>
              <w:jc w:val="left"/>
              <w:rPr>
                <w:color w:val="000000" w:themeColor="text1"/>
              </w:rPr>
            </w:pPr>
          </w:p>
        </w:tc>
        <w:tc>
          <w:tcPr>
            <w:tcW w:w="4774" w:type="dxa"/>
            <w:vMerge/>
          </w:tcPr>
          <w:p w14:paraId="291078CE" w14:textId="77777777" w:rsidR="00E212C6" w:rsidRPr="00EA5AE1" w:rsidRDefault="00E212C6" w:rsidP="00206D58">
            <w:pPr>
              <w:ind w:left="210" w:hangingChars="100" w:hanging="210"/>
              <w:jc w:val="left"/>
            </w:pPr>
          </w:p>
        </w:tc>
        <w:tc>
          <w:tcPr>
            <w:tcW w:w="4389" w:type="dxa"/>
            <w:gridSpan w:val="2"/>
            <w:vMerge/>
          </w:tcPr>
          <w:p w14:paraId="77F739BE" w14:textId="77777777" w:rsidR="00E212C6" w:rsidRPr="002B025F" w:rsidRDefault="00E212C6" w:rsidP="00206D58">
            <w:pPr>
              <w:ind w:left="210" w:hangingChars="100" w:hanging="210"/>
              <w:jc w:val="left"/>
              <w:rPr>
                <w:color w:val="0000FF"/>
              </w:rPr>
            </w:pPr>
          </w:p>
        </w:tc>
      </w:tr>
      <w:tr w:rsidR="00EA5AE1" w:rsidRPr="00EA5AE1" w14:paraId="55E27C20" w14:textId="77777777" w:rsidTr="00266324">
        <w:trPr>
          <w:trHeight w:val="237"/>
        </w:trPr>
        <w:tc>
          <w:tcPr>
            <w:tcW w:w="1801" w:type="dxa"/>
            <w:vMerge/>
          </w:tcPr>
          <w:p w14:paraId="5F7B0B29" w14:textId="77777777" w:rsidR="00E212C6" w:rsidRPr="00E212C6" w:rsidRDefault="00E212C6" w:rsidP="00571B64">
            <w:pPr>
              <w:rPr>
                <w:color w:val="000000" w:themeColor="text1"/>
              </w:rPr>
            </w:pPr>
          </w:p>
        </w:tc>
        <w:tc>
          <w:tcPr>
            <w:tcW w:w="5422" w:type="dxa"/>
          </w:tcPr>
          <w:p w14:paraId="0E6818F0" w14:textId="758B7ECF" w:rsidR="00E212C6" w:rsidRPr="0078284E" w:rsidRDefault="00E212C6" w:rsidP="00571B64">
            <w:pPr>
              <w:rPr>
                <w:color w:val="000000" w:themeColor="text1"/>
              </w:rPr>
            </w:pPr>
            <w:r w:rsidRPr="00E212C6">
              <w:rPr>
                <w:rFonts w:hint="eastAsia"/>
                <w:color w:val="000000" w:themeColor="text1"/>
              </w:rPr>
              <w:t>・業務従事者の管理監督体制、責任体制は適正であるか</w:t>
            </w:r>
          </w:p>
        </w:tc>
        <w:tc>
          <w:tcPr>
            <w:tcW w:w="5150" w:type="dxa"/>
            <w:vMerge/>
          </w:tcPr>
          <w:p w14:paraId="4A915806" w14:textId="77777777" w:rsidR="00E212C6" w:rsidRPr="00E212C6" w:rsidRDefault="00E212C6" w:rsidP="00A0028E">
            <w:pPr>
              <w:ind w:hanging="100"/>
              <w:jc w:val="left"/>
              <w:rPr>
                <w:color w:val="000000" w:themeColor="text1"/>
              </w:rPr>
            </w:pPr>
          </w:p>
        </w:tc>
        <w:tc>
          <w:tcPr>
            <w:tcW w:w="4774" w:type="dxa"/>
            <w:vMerge/>
          </w:tcPr>
          <w:p w14:paraId="44EAB7CB" w14:textId="77777777" w:rsidR="00E212C6" w:rsidRPr="00EA5AE1" w:rsidRDefault="00E212C6" w:rsidP="00206D58">
            <w:pPr>
              <w:ind w:left="210" w:hangingChars="100" w:hanging="210"/>
              <w:jc w:val="left"/>
            </w:pPr>
          </w:p>
        </w:tc>
        <w:tc>
          <w:tcPr>
            <w:tcW w:w="4389" w:type="dxa"/>
            <w:gridSpan w:val="2"/>
            <w:vMerge/>
          </w:tcPr>
          <w:p w14:paraId="7B99C9DF" w14:textId="77777777" w:rsidR="00E212C6" w:rsidRPr="002B025F" w:rsidRDefault="00E212C6" w:rsidP="00206D58">
            <w:pPr>
              <w:ind w:left="210" w:hangingChars="100" w:hanging="210"/>
              <w:jc w:val="left"/>
              <w:rPr>
                <w:color w:val="0000FF"/>
              </w:rPr>
            </w:pPr>
          </w:p>
        </w:tc>
      </w:tr>
      <w:tr w:rsidR="00EA5AE1" w:rsidRPr="00EA5AE1" w14:paraId="33F82C65" w14:textId="77777777" w:rsidTr="00266324">
        <w:trPr>
          <w:trHeight w:val="237"/>
        </w:trPr>
        <w:tc>
          <w:tcPr>
            <w:tcW w:w="1801" w:type="dxa"/>
            <w:vMerge/>
          </w:tcPr>
          <w:p w14:paraId="6CC0CB3D" w14:textId="77777777" w:rsidR="00E212C6" w:rsidRPr="00E212C6" w:rsidRDefault="00E212C6" w:rsidP="00571B64">
            <w:pPr>
              <w:rPr>
                <w:color w:val="000000" w:themeColor="text1"/>
              </w:rPr>
            </w:pPr>
          </w:p>
        </w:tc>
        <w:tc>
          <w:tcPr>
            <w:tcW w:w="5422" w:type="dxa"/>
          </w:tcPr>
          <w:p w14:paraId="64725F61" w14:textId="77777777" w:rsidR="00E212C6" w:rsidRDefault="00E212C6" w:rsidP="00571B64">
            <w:pPr>
              <w:rPr>
                <w:color w:val="000000" w:themeColor="text1"/>
              </w:rPr>
            </w:pPr>
            <w:r w:rsidRPr="00E212C6">
              <w:rPr>
                <w:rFonts w:hint="eastAsia"/>
                <w:color w:val="000000" w:themeColor="text1"/>
              </w:rPr>
              <w:t>・業務従事者に対する研修が行われているか</w:t>
            </w:r>
          </w:p>
          <w:p w14:paraId="3B41C76A" w14:textId="428B5719" w:rsidR="00F2164D" w:rsidRPr="00F2164D" w:rsidRDefault="00F2164D" w:rsidP="00F2164D">
            <w:pPr>
              <w:jc w:val="center"/>
            </w:pPr>
          </w:p>
        </w:tc>
        <w:tc>
          <w:tcPr>
            <w:tcW w:w="5150" w:type="dxa"/>
            <w:vMerge/>
          </w:tcPr>
          <w:p w14:paraId="658C08D8" w14:textId="77777777" w:rsidR="00E212C6" w:rsidRPr="00E212C6" w:rsidRDefault="00E212C6" w:rsidP="00A0028E">
            <w:pPr>
              <w:ind w:hanging="100"/>
              <w:jc w:val="left"/>
              <w:rPr>
                <w:color w:val="000000" w:themeColor="text1"/>
              </w:rPr>
            </w:pPr>
          </w:p>
        </w:tc>
        <w:tc>
          <w:tcPr>
            <w:tcW w:w="4774" w:type="dxa"/>
            <w:vMerge/>
          </w:tcPr>
          <w:p w14:paraId="483C306B" w14:textId="77777777" w:rsidR="00E212C6" w:rsidRPr="00EA5AE1" w:rsidRDefault="00E212C6" w:rsidP="00206D58">
            <w:pPr>
              <w:ind w:left="210" w:hangingChars="100" w:hanging="210"/>
              <w:jc w:val="left"/>
            </w:pPr>
          </w:p>
        </w:tc>
        <w:tc>
          <w:tcPr>
            <w:tcW w:w="4389" w:type="dxa"/>
            <w:gridSpan w:val="2"/>
            <w:vMerge/>
          </w:tcPr>
          <w:p w14:paraId="481A4C91" w14:textId="77777777" w:rsidR="00E212C6" w:rsidRPr="002B025F" w:rsidRDefault="00E212C6" w:rsidP="00206D58">
            <w:pPr>
              <w:ind w:left="210" w:hangingChars="100" w:hanging="210"/>
              <w:jc w:val="left"/>
              <w:rPr>
                <w:color w:val="0000FF"/>
              </w:rPr>
            </w:pPr>
          </w:p>
        </w:tc>
      </w:tr>
      <w:tr w:rsidR="00206D58" w:rsidRPr="00EA5AE1" w14:paraId="6D5AC8C5" w14:textId="77777777" w:rsidTr="00266324">
        <w:trPr>
          <w:trHeight w:val="1106"/>
        </w:trPr>
        <w:tc>
          <w:tcPr>
            <w:tcW w:w="1801" w:type="dxa"/>
          </w:tcPr>
          <w:p w14:paraId="61DB8704" w14:textId="4A7B523B" w:rsidR="00206D58" w:rsidRPr="0078284E" w:rsidRDefault="00206D58" w:rsidP="00206D58">
            <w:pPr>
              <w:rPr>
                <w:color w:val="000000" w:themeColor="text1"/>
              </w:rPr>
            </w:pPr>
            <w:r w:rsidRPr="0078284E">
              <w:rPr>
                <w:rFonts w:hint="eastAsia"/>
                <w:color w:val="000000" w:themeColor="text1"/>
              </w:rPr>
              <w:t>(3)</w:t>
            </w:r>
            <w:r w:rsidRPr="0078284E">
              <w:rPr>
                <w:rFonts w:hint="eastAsia"/>
                <w:color w:val="000000" w:themeColor="text1"/>
              </w:rPr>
              <w:t>安定的な運営が可能となる財政的基盤</w:t>
            </w:r>
          </w:p>
        </w:tc>
        <w:tc>
          <w:tcPr>
            <w:tcW w:w="5422" w:type="dxa"/>
          </w:tcPr>
          <w:p w14:paraId="3DD792F9" w14:textId="4A97DD3F" w:rsidR="00206D58" w:rsidRPr="0078284E" w:rsidRDefault="00206D58" w:rsidP="00206D58">
            <w:pPr>
              <w:rPr>
                <w:color w:val="000000" w:themeColor="text1"/>
              </w:rPr>
            </w:pPr>
            <w:r w:rsidRPr="0078284E">
              <w:rPr>
                <w:rFonts w:hint="eastAsia"/>
                <w:color w:val="000000" w:themeColor="text1"/>
              </w:rPr>
              <w:t>・損失状況やキャッシュ・フロー等経営状況が健全であるか</w:t>
            </w:r>
          </w:p>
        </w:tc>
        <w:tc>
          <w:tcPr>
            <w:tcW w:w="5150" w:type="dxa"/>
          </w:tcPr>
          <w:p w14:paraId="122E313A" w14:textId="59D48623" w:rsidR="00206D58" w:rsidRPr="0078284E" w:rsidRDefault="00206D58" w:rsidP="00206D58">
            <w:pPr>
              <w:ind w:left="210" w:hangingChars="100" w:hanging="210"/>
              <w:jc w:val="left"/>
              <w:rPr>
                <w:color w:val="000000" w:themeColor="text1"/>
              </w:rPr>
            </w:pPr>
            <w:r w:rsidRPr="00A32461">
              <w:rPr>
                <w:rFonts w:hint="eastAsia"/>
                <w:color w:val="000000" w:themeColor="text1"/>
              </w:rPr>
              <w:t>〇収支改善に取り組まれているが、収入が上がりきっていない原因を客観的に分析し、運営の安定化に向けた抜本的な取組みを実施する必要があると考える。（再掲）</w:t>
            </w:r>
          </w:p>
        </w:tc>
        <w:tc>
          <w:tcPr>
            <w:tcW w:w="4774" w:type="dxa"/>
          </w:tcPr>
          <w:p w14:paraId="6FD9BDBF" w14:textId="469D7ABD" w:rsidR="00206D58" w:rsidRDefault="00206D58" w:rsidP="00206D58">
            <w:pPr>
              <w:ind w:hanging="100"/>
              <w:jc w:val="left"/>
              <w:rPr>
                <w:color w:val="000000" w:themeColor="text1"/>
              </w:rPr>
            </w:pPr>
            <w:r w:rsidRPr="00EA5AE1">
              <w:rPr>
                <w:rFonts w:hint="eastAsia"/>
              </w:rPr>
              <w:t>〇</w:t>
            </w:r>
            <w:r w:rsidRPr="00A32461">
              <w:rPr>
                <w:rFonts w:hint="eastAsia"/>
                <w:color w:val="000000" w:themeColor="text1"/>
              </w:rPr>
              <w:t>収入が上がりきっていない原因を客観的に分析し、運営の安定化に向けた抜本的な取組みを実施</w:t>
            </w:r>
            <w:r>
              <w:rPr>
                <w:rFonts w:hint="eastAsia"/>
                <w:color w:val="000000" w:themeColor="text1"/>
              </w:rPr>
              <w:t>されたい。</w:t>
            </w:r>
            <w:r>
              <w:rPr>
                <w:rFonts w:hint="eastAsia"/>
                <w:color w:val="000000" w:themeColor="text1"/>
              </w:rPr>
              <w:t>(</w:t>
            </w:r>
            <w:r>
              <w:rPr>
                <w:rFonts w:hint="eastAsia"/>
                <w:color w:val="000000" w:themeColor="text1"/>
              </w:rPr>
              <w:t>再掲</w:t>
            </w:r>
            <w:r>
              <w:rPr>
                <w:color w:val="000000" w:themeColor="text1"/>
              </w:rPr>
              <w:t>)</w:t>
            </w:r>
          </w:p>
          <w:p w14:paraId="11233E96" w14:textId="351132E1" w:rsidR="00206D58" w:rsidRPr="00EA5AE1" w:rsidRDefault="00206D58" w:rsidP="00206D58">
            <w:pPr>
              <w:ind w:hanging="100"/>
              <w:jc w:val="left"/>
            </w:pPr>
          </w:p>
        </w:tc>
        <w:tc>
          <w:tcPr>
            <w:tcW w:w="4389" w:type="dxa"/>
            <w:gridSpan w:val="2"/>
          </w:tcPr>
          <w:p w14:paraId="5D1F3A30" w14:textId="77777777" w:rsidR="00A01836" w:rsidRPr="0047519A" w:rsidRDefault="00A01836" w:rsidP="00A01836">
            <w:pPr>
              <w:jc w:val="left"/>
            </w:pPr>
            <w:r w:rsidRPr="0047519A">
              <w:rPr>
                <w:rFonts w:hint="eastAsia"/>
              </w:rPr>
              <w:t>会議室の利用が伸びない理由として、利用者には「会議はオンラインで充分」という成功体験がある事が挙げられます。オンライン形式は一定以上は定着しており、かつてのように「すべての会議を対面」で行うわけではなくなると予想されます。コロナ後の社会変化のひとつとして捉え対応していきます。</w:t>
            </w:r>
          </w:p>
          <w:p w14:paraId="1024C308" w14:textId="74B427D3" w:rsidR="00206D58" w:rsidRPr="002B025F" w:rsidRDefault="00A01836" w:rsidP="00A01836">
            <w:pPr>
              <w:jc w:val="left"/>
              <w:rPr>
                <w:color w:val="0000FF"/>
              </w:rPr>
            </w:pPr>
            <w:r w:rsidRPr="0047519A">
              <w:rPr>
                <w:rFonts w:hint="eastAsia"/>
              </w:rPr>
              <w:t>他の貸し会議室との差別化できるポイント（例：飲食しながら会議ができる、など）の発掘と開発に努め、対面型とオンライン形式のハイブリッド会議ができることも同時にアピールしていきます。</w:t>
            </w:r>
            <w:r w:rsidRPr="0047519A">
              <w:rPr>
                <w:rFonts w:hint="eastAsia"/>
              </w:rPr>
              <w:t>(</w:t>
            </w:r>
            <w:r w:rsidRPr="0047519A">
              <w:rPr>
                <w:rFonts w:hint="eastAsia"/>
              </w:rPr>
              <w:t>再掲</w:t>
            </w:r>
            <w:r w:rsidRPr="0047519A">
              <w:rPr>
                <w:rFonts w:hint="eastAsia"/>
              </w:rPr>
              <w:t>)</w:t>
            </w:r>
          </w:p>
        </w:tc>
      </w:tr>
    </w:tbl>
    <w:p w14:paraId="497DFC4D" w14:textId="277984D7" w:rsidR="00991BF9" w:rsidRPr="00D86CB6" w:rsidRDefault="00991BF9" w:rsidP="001A1169">
      <w:pPr>
        <w:rPr>
          <w:color w:val="000000" w:themeColor="text1"/>
        </w:rPr>
      </w:pPr>
    </w:p>
    <w:sectPr w:rsidR="00991BF9" w:rsidRPr="00D86CB6" w:rsidSect="00473F7D">
      <w:footerReference w:type="default" r:id="rId8"/>
      <w:pgSz w:w="23814" w:h="16840" w:orient="landscape" w:code="8"/>
      <w:pgMar w:top="851" w:right="1134" w:bottom="567" w:left="1134" w:header="851" w:footer="39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E060" w14:textId="77777777" w:rsidR="0004740E" w:rsidRDefault="0004740E" w:rsidP="00067976">
      <w:r>
        <w:separator/>
      </w:r>
    </w:p>
  </w:endnote>
  <w:endnote w:type="continuationSeparator" w:id="0">
    <w:p w14:paraId="6B29AA01" w14:textId="77777777" w:rsidR="0004740E" w:rsidRDefault="0004740E" w:rsidP="0006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669787"/>
      <w:docPartObj>
        <w:docPartGallery w:val="Page Numbers (Bottom of Page)"/>
        <w:docPartUnique/>
      </w:docPartObj>
    </w:sdtPr>
    <w:sdtEndPr/>
    <w:sdtContent>
      <w:p w14:paraId="4D073940" w14:textId="16BFD8D3" w:rsidR="00AA2988" w:rsidRDefault="00AA2988">
        <w:pPr>
          <w:pStyle w:val="a9"/>
          <w:jc w:val="center"/>
        </w:pPr>
        <w:r>
          <w:fldChar w:fldCharType="begin"/>
        </w:r>
        <w:r>
          <w:instrText>PAGE   \* MERGEFORMAT</w:instrText>
        </w:r>
        <w:r>
          <w:fldChar w:fldCharType="separate"/>
        </w:r>
        <w:r w:rsidR="00300E4F" w:rsidRPr="00300E4F">
          <w:rPr>
            <w:noProof/>
            <w:lang w:val="ja-JP"/>
          </w:rPr>
          <w:t>1</w:t>
        </w:r>
        <w:r>
          <w:fldChar w:fldCharType="end"/>
        </w:r>
      </w:p>
    </w:sdtContent>
  </w:sdt>
  <w:p w14:paraId="4D073941" w14:textId="77777777" w:rsidR="00AA2988" w:rsidRDefault="00AA29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889B" w14:textId="77777777" w:rsidR="0004740E" w:rsidRDefault="0004740E" w:rsidP="00067976">
      <w:r>
        <w:separator/>
      </w:r>
    </w:p>
  </w:footnote>
  <w:footnote w:type="continuationSeparator" w:id="0">
    <w:p w14:paraId="0B39332D" w14:textId="77777777" w:rsidR="0004740E" w:rsidRDefault="0004740E" w:rsidP="00067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E33"/>
    <w:multiLevelType w:val="hybridMultilevel"/>
    <w:tmpl w:val="C40452EA"/>
    <w:lvl w:ilvl="0" w:tplc="8EB8A1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05965"/>
    <w:rsid w:val="00010EF1"/>
    <w:rsid w:val="00010FD6"/>
    <w:rsid w:val="0001288F"/>
    <w:rsid w:val="00014D6D"/>
    <w:rsid w:val="00020CEE"/>
    <w:rsid w:val="00025260"/>
    <w:rsid w:val="00031C21"/>
    <w:rsid w:val="00032430"/>
    <w:rsid w:val="000330F4"/>
    <w:rsid w:val="0003313F"/>
    <w:rsid w:val="00036C57"/>
    <w:rsid w:val="000405A5"/>
    <w:rsid w:val="00040BAA"/>
    <w:rsid w:val="0004122E"/>
    <w:rsid w:val="000422FE"/>
    <w:rsid w:val="000441BA"/>
    <w:rsid w:val="0004658E"/>
    <w:rsid w:val="0004740E"/>
    <w:rsid w:val="00056274"/>
    <w:rsid w:val="000609A5"/>
    <w:rsid w:val="000637E3"/>
    <w:rsid w:val="00067976"/>
    <w:rsid w:val="00081BED"/>
    <w:rsid w:val="00082EC1"/>
    <w:rsid w:val="0008555C"/>
    <w:rsid w:val="00085C23"/>
    <w:rsid w:val="0009367D"/>
    <w:rsid w:val="000A1687"/>
    <w:rsid w:val="000A456B"/>
    <w:rsid w:val="000A67E8"/>
    <w:rsid w:val="000A7647"/>
    <w:rsid w:val="000B2C8E"/>
    <w:rsid w:val="000B6ADD"/>
    <w:rsid w:val="000C049E"/>
    <w:rsid w:val="000C0EA4"/>
    <w:rsid w:val="000C1ADE"/>
    <w:rsid w:val="000C398B"/>
    <w:rsid w:val="000D2190"/>
    <w:rsid w:val="000D371F"/>
    <w:rsid w:val="000D3C44"/>
    <w:rsid w:val="000D4F4C"/>
    <w:rsid w:val="000D6B04"/>
    <w:rsid w:val="000E19D8"/>
    <w:rsid w:val="000E2446"/>
    <w:rsid w:val="000E5457"/>
    <w:rsid w:val="000E57C3"/>
    <w:rsid w:val="000E79DB"/>
    <w:rsid w:val="000F3B97"/>
    <w:rsid w:val="00102AB1"/>
    <w:rsid w:val="0010636B"/>
    <w:rsid w:val="00112CC9"/>
    <w:rsid w:val="00112DE7"/>
    <w:rsid w:val="001259FD"/>
    <w:rsid w:val="00130DC8"/>
    <w:rsid w:val="00131A8E"/>
    <w:rsid w:val="00132657"/>
    <w:rsid w:val="001327B1"/>
    <w:rsid w:val="001344FB"/>
    <w:rsid w:val="00134D79"/>
    <w:rsid w:val="00142050"/>
    <w:rsid w:val="00157F1B"/>
    <w:rsid w:val="001671BD"/>
    <w:rsid w:val="001701DB"/>
    <w:rsid w:val="001808BC"/>
    <w:rsid w:val="00183FF9"/>
    <w:rsid w:val="00184AB8"/>
    <w:rsid w:val="00196A22"/>
    <w:rsid w:val="001A1169"/>
    <w:rsid w:val="001A2D9F"/>
    <w:rsid w:val="001A2FFF"/>
    <w:rsid w:val="001B39D0"/>
    <w:rsid w:val="001B66B7"/>
    <w:rsid w:val="001C030C"/>
    <w:rsid w:val="001C5182"/>
    <w:rsid w:val="001C531C"/>
    <w:rsid w:val="001D5AA7"/>
    <w:rsid w:val="001E1273"/>
    <w:rsid w:val="001E4D0E"/>
    <w:rsid w:val="001F34F0"/>
    <w:rsid w:val="002015BD"/>
    <w:rsid w:val="002016F5"/>
    <w:rsid w:val="00202686"/>
    <w:rsid w:val="00202E11"/>
    <w:rsid w:val="00202E1A"/>
    <w:rsid w:val="00206D58"/>
    <w:rsid w:val="002100F3"/>
    <w:rsid w:val="00213EE6"/>
    <w:rsid w:val="002140E8"/>
    <w:rsid w:val="002170E6"/>
    <w:rsid w:val="00224ABF"/>
    <w:rsid w:val="00237A28"/>
    <w:rsid w:val="0024393C"/>
    <w:rsid w:val="0024570E"/>
    <w:rsid w:val="00246AE0"/>
    <w:rsid w:val="00254872"/>
    <w:rsid w:val="00256495"/>
    <w:rsid w:val="002617D1"/>
    <w:rsid w:val="0026544C"/>
    <w:rsid w:val="00266324"/>
    <w:rsid w:val="00274F7B"/>
    <w:rsid w:val="00281D2B"/>
    <w:rsid w:val="00284837"/>
    <w:rsid w:val="0028483D"/>
    <w:rsid w:val="0028563C"/>
    <w:rsid w:val="00292B86"/>
    <w:rsid w:val="002B025F"/>
    <w:rsid w:val="002D1DDE"/>
    <w:rsid w:val="002E1D8D"/>
    <w:rsid w:val="002E3CA9"/>
    <w:rsid w:val="002F1B79"/>
    <w:rsid w:val="002F2EC3"/>
    <w:rsid w:val="002F3744"/>
    <w:rsid w:val="002F7700"/>
    <w:rsid w:val="00300CCF"/>
    <w:rsid w:val="00300E4F"/>
    <w:rsid w:val="00320890"/>
    <w:rsid w:val="00321753"/>
    <w:rsid w:val="00324FE2"/>
    <w:rsid w:val="00325C18"/>
    <w:rsid w:val="00326429"/>
    <w:rsid w:val="003369E5"/>
    <w:rsid w:val="003400C5"/>
    <w:rsid w:val="0034557A"/>
    <w:rsid w:val="00350B23"/>
    <w:rsid w:val="00351A0B"/>
    <w:rsid w:val="0035518A"/>
    <w:rsid w:val="00361029"/>
    <w:rsid w:val="00367D72"/>
    <w:rsid w:val="00372ABE"/>
    <w:rsid w:val="00374076"/>
    <w:rsid w:val="00380DEE"/>
    <w:rsid w:val="00381E99"/>
    <w:rsid w:val="00382995"/>
    <w:rsid w:val="003852D1"/>
    <w:rsid w:val="003929BA"/>
    <w:rsid w:val="00395FAA"/>
    <w:rsid w:val="003A02EA"/>
    <w:rsid w:val="003A1D34"/>
    <w:rsid w:val="003C0636"/>
    <w:rsid w:val="003C14DF"/>
    <w:rsid w:val="003C17A5"/>
    <w:rsid w:val="003D46CF"/>
    <w:rsid w:val="003E7A93"/>
    <w:rsid w:val="003F0681"/>
    <w:rsid w:val="003F2786"/>
    <w:rsid w:val="0040274A"/>
    <w:rsid w:val="00406015"/>
    <w:rsid w:val="004143A0"/>
    <w:rsid w:val="004205D3"/>
    <w:rsid w:val="00423046"/>
    <w:rsid w:val="00423BA3"/>
    <w:rsid w:val="004404A6"/>
    <w:rsid w:val="0045565A"/>
    <w:rsid w:val="00457DB2"/>
    <w:rsid w:val="00462F1D"/>
    <w:rsid w:val="00463DF0"/>
    <w:rsid w:val="00465DAA"/>
    <w:rsid w:val="00470507"/>
    <w:rsid w:val="0047069E"/>
    <w:rsid w:val="00473F7D"/>
    <w:rsid w:val="00474DD7"/>
    <w:rsid w:val="0047519A"/>
    <w:rsid w:val="00477183"/>
    <w:rsid w:val="00477F1E"/>
    <w:rsid w:val="004822CD"/>
    <w:rsid w:val="004853FC"/>
    <w:rsid w:val="00490234"/>
    <w:rsid w:val="00494123"/>
    <w:rsid w:val="00495C96"/>
    <w:rsid w:val="004B2812"/>
    <w:rsid w:val="004B4629"/>
    <w:rsid w:val="004B6006"/>
    <w:rsid w:val="004C0B70"/>
    <w:rsid w:val="004C20CF"/>
    <w:rsid w:val="004C4009"/>
    <w:rsid w:val="004C4C72"/>
    <w:rsid w:val="004C557F"/>
    <w:rsid w:val="004C6F04"/>
    <w:rsid w:val="004D222C"/>
    <w:rsid w:val="004D638F"/>
    <w:rsid w:val="004E5F32"/>
    <w:rsid w:val="004E619F"/>
    <w:rsid w:val="004E6D65"/>
    <w:rsid w:val="004F160C"/>
    <w:rsid w:val="004F16DD"/>
    <w:rsid w:val="00501C3B"/>
    <w:rsid w:val="00502BDF"/>
    <w:rsid w:val="00515D26"/>
    <w:rsid w:val="005164C7"/>
    <w:rsid w:val="00522C2B"/>
    <w:rsid w:val="005230C5"/>
    <w:rsid w:val="00524DDE"/>
    <w:rsid w:val="00530251"/>
    <w:rsid w:val="005308C5"/>
    <w:rsid w:val="00532B4E"/>
    <w:rsid w:val="00542007"/>
    <w:rsid w:val="00552AA3"/>
    <w:rsid w:val="005536E3"/>
    <w:rsid w:val="005563AA"/>
    <w:rsid w:val="00556DCE"/>
    <w:rsid w:val="00562C8B"/>
    <w:rsid w:val="00567791"/>
    <w:rsid w:val="00571B64"/>
    <w:rsid w:val="00575370"/>
    <w:rsid w:val="005777D8"/>
    <w:rsid w:val="005822E7"/>
    <w:rsid w:val="00582520"/>
    <w:rsid w:val="00583785"/>
    <w:rsid w:val="0059546D"/>
    <w:rsid w:val="005959AA"/>
    <w:rsid w:val="005B20F6"/>
    <w:rsid w:val="005B31BF"/>
    <w:rsid w:val="005B47E7"/>
    <w:rsid w:val="005C53B6"/>
    <w:rsid w:val="005E39F4"/>
    <w:rsid w:val="005E6061"/>
    <w:rsid w:val="005F3FEB"/>
    <w:rsid w:val="005F4E6E"/>
    <w:rsid w:val="006042EB"/>
    <w:rsid w:val="00605480"/>
    <w:rsid w:val="00605BF8"/>
    <w:rsid w:val="00611905"/>
    <w:rsid w:val="006136B8"/>
    <w:rsid w:val="006153D9"/>
    <w:rsid w:val="0061601A"/>
    <w:rsid w:val="00616270"/>
    <w:rsid w:val="00617002"/>
    <w:rsid w:val="0061775D"/>
    <w:rsid w:val="006205A6"/>
    <w:rsid w:val="00627428"/>
    <w:rsid w:val="00636652"/>
    <w:rsid w:val="00647BA9"/>
    <w:rsid w:val="00653F50"/>
    <w:rsid w:val="006541D6"/>
    <w:rsid w:val="006551E8"/>
    <w:rsid w:val="00661806"/>
    <w:rsid w:val="00666653"/>
    <w:rsid w:val="00675ECD"/>
    <w:rsid w:val="006824CB"/>
    <w:rsid w:val="00693DAE"/>
    <w:rsid w:val="00694CC5"/>
    <w:rsid w:val="006A4CF9"/>
    <w:rsid w:val="006B0401"/>
    <w:rsid w:val="006B1920"/>
    <w:rsid w:val="006B2039"/>
    <w:rsid w:val="006B3174"/>
    <w:rsid w:val="006C1ED6"/>
    <w:rsid w:val="006D2535"/>
    <w:rsid w:val="007041D5"/>
    <w:rsid w:val="007107D1"/>
    <w:rsid w:val="00710AED"/>
    <w:rsid w:val="00714ECD"/>
    <w:rsid w:val="00714F2C"/>
    <w:rsid w:val="0071707F"/>
    <w:rsid w:val="00720F4C"/>
    <w:rsid w:val="00721154"/>
    <w:rsid w:val="00724768"/>
    <w:rsid w:val="00727E6F"/>
    <w:rsid w:val="00727E91"/>
    <w:rsid w:val="0073594E"/>
    <w:rsid w:val="00736CCE"/>
    <w:rsid w:val="0074005F"/>
    <w:rsid w:val="007412B1"/>
    <w:rsid w:val="00743715"/>
    <w:rsid w:val="0074553A"/>
    <w:rsid w:val="00746F32"/>
    <w:rsid w:val="00754DA1"/>
    <w:rsid w:val="007600EB"/>
    <w:rsid w:val="00770895"/>
    <w:rsid w:val="00772DA8"/>
    <w:rsid w:val="00777D49"/>
    <w:rsid w:val="00777DCE"/>
    <w:rsid w:val="0078284E"/>
    <w:rsid w:val="00783A4D"/>
    <w:rsid w:val="007908A3"/>
    <w:rsid w:val="007908E6"/>
    <w:rsid w:val="00793F74"/>
    <w:rsid w:val="007952D7"/>
    <w:rsid w:val="00797879"/>
    <w:rsid w:val="007A1904"/>
    <w:rsid w:val="007B2C61"/>
    <w:rsid w:val="007B63DA"/>
    <w:rsid w:val="007B6A56"/>
    <w:rsid w:val="007B6A87"/>
    <w:rsid w:val="007E2602"/>
    <w:rsid w:val="007E46E4"/>
    <w:rsid w:val="007E5EFC"/>
    <w:rsid w:val="007F0E2C"/>
    <w:rsid w:val="007F22F2"/>
    <w:rsid w:val="008169D0"/>
    <w:rsid w:val="00824157"/>
    <w:rsid w:val="00824F78"/>
    <w:rsid w:val="00825E23"/>
    <w:rsid w:val="00831430"/>
    <w:rsid w:val="00831431"/>
    <w:rsid w:val="00835C85"/>
    <w:rsid w:val="00841DD8"/>
    <w:rsid w:val="008447B4"/>
    <w:rsid w:val="0085311F"/>
    <w:rsid w:val="0085516B"/>
    <w:rsid w:val="00860083"/>
    <w:rsid w:val="00861C17"/>
    <w:rsid w:val="00863FBA"/>
    <w:rsid w:val="00865516"/>
    <w:rsid w:val="00866264"/>
    <w:rsid w:val="00872875"/>
    <w:rsid w:val="00881457"/>
    <w:rsid w:val="00884A04"/>
    <w:rsid w:val="00886FB1"/>
    <w:rsid w:val="008911D4"/>
    <w:rsid w:val="008970B1"/>
    <w:rsid w:val="008A32A7"/>
    <w:rsid w:val="008A425F"/>
    <w:rsid w:val="008A568D"/>
    <w:rsid w:val="008B2376"/>
    <w:rsid w:val="008B47D9"/>
    <w:rsid w:val="008B6895"/>
    <w:rsid w:val="008B73CD"/>
    <w:rsid w:val="008B7C07"/>
    <w:rsid w:val="008D3054"/>
    <w:rsid w:val="008D4D64"/>
    <w:rsid w:val="008D7242"/>
    <w:rsid w:val="008E3F2D"/>
    <w:rsid w:val="008F0702"/>
    <w:rsid w:val="008F66CA"/>
    <w:rsid w:val="008F7F0E"/>
    <w:rsid w:val="0090042C"/>
    <w:rsid w:val="00904DE2"/>
    <w:rsid w:val="0090689D"/>
    <w:rsid w:val="0091382F"/>
    <w:rsid w:val="00913D54"/>
    <w:rsid w:val="0092135D"/>
    <w:rsid w:val="009250DB"/>
    <w:rsid w:val="009366F5"/>
    <w:rsid w:val="00943842"/>
    <w:rsid w:val="00944036"/>
    <w:rsid w:val="00946D42"/>
    <w:rsid w:val="009477AF"/>
    <w:rsid w:val="00947F11"/>
    <w:rsid w:val="009600F3"/>
    <w:rsid w:val="00960B20"/>
    <w:rsid w:val="0096246F"/>
    <w:rsid w:val="00971652"/>
    <w:rsid w:val="00974C3B"/>
    <w:rsid w:val="00986907"/>
    <w:rsid w:val="00990FFF"/>
    <w:rsid w:val="00991BF9"/>
    <w:rsid w:val="00993C9D"/>
    <w:rsid w:val="009953DA"/>
    <w:rsid w:val="009966B9"/>
    <w:rsid w:val="00997274"/>
    <w:rsid w:val="009A7918"/>
    <w:rsid w:val="009B3305"/>
    <w:rsid w:val="009B4418"/>
    <w:rsid w:val="009C0894"/>
    <w:rsid w:val="009C14DC"/>
    <w:rsid w:val="009C3AC4"/>
    <w:rsid w:val="009C778F"/>
    <w:rsid w:val="009D0E84"/>
    <w:rsid w:val="009D163B"/>
    <w:rsid w:val="009D7CED"/>
    <w:rsid w:val="009E5196"/>
    <w:rsid w:val="00A0028E"/>
    <w:rsid w:val="00A00DD8"/>
    <w:rsid w:val="00A01836"/>
    <w:rsid w:val="00A02D84"/>
    <w:rsid w:val="00A06E42"/>
    <w:rsid w:val="00A11D85"/>
    <w:rsid w:val="00A13247"/>
    <w:rsid w:val="00A20A31"/>
    <w:rsid w:val="00A32461"/>
    <w:rsid w:val="00A35095"/>
    <w:rsid w:val="00A3730D"/>
    <w:rsid w:val="00A4613C"/>
    <w:rsid w:val="00A473B1"/>
    <w:rsid w:val="00A50496"/>
    <w:rsid w:val="00A5056E"/>
    <w:rsid w:val="00A530AE"/>
    <w:rsid w:val="00A645D8"/>
    <w:rsid w:val="00A6722E"/>
    <w:rsid w:val="00A700A1"/>
    <w:rsid w:val="00A708A1"/>
    <w:rsid w:val="00A7118C"/>
    <w:rsid w:val="00A72022"/>
    <w:rsid w:val="00A77079"/>
    <w:rsid w:val="00A7712E"/>
    <w:rsid w:val="00A85BB7"/>
    <w:rsid w:val="00A87281"/>
    <w:rsid w:val="00A94DA5"/>
    <w:rsid w:val="00A96FF4"/>
    <w:rsid w:val="00A97659"/>
    <w:rsid w:val="00A97CC4"/>
    <w:rsid w:val="00AA2988"/>
    <w:rsid w:val="00AB1C15"/>
    <w:rsid w:val="00AC34FB"/>
    <w:rsid w:val="00AD1E83"/>
    <w:rsid w:val="00AD7070"/>
    <w:rsid w:val="00AD7407"/>
    <w:rsid w:val="00AE20AE"/>
    <w:rsid w:val="00AE2EA3"/>
    <w:rsid w:val="00AE4E65"/>
    <w:rsid w:val="00AE5939"/>
    <w:rsid w:val="00AF16F8"/>
    <w:rsid w:val="00AF36CE"/>
    <w:rsid w:val="00B00496"/>
    <w:rsid w:val="00B02AC8"/>
    <w:rsid w:val="00B07D3F"/>
    <w:rsid w:val="00B1033B"/>
    <w:rsid w:val="00B10B67"/>
    <w:rsid w:val="00B12FF1"/>
    <w:rsid w:val="00B144B7"/>
    <w:rsid w:val="00B17F83"/>
    <w:rsid w:val="00B243CC"/>
    <w:rsid w:val="00B26F2C"/>
    <w:rsid w:val="00B4098F"/>
    <w:rsid w:val="00B5252D"/>
    <w:rsid w:val="00B53875"/>
    <w:rsid w:val="00B54ED8"/>
    <w:rsid w:val="00B64213"/>
    <w:rsid w:val="00B65226"/>
    <w:rsid w:val="00B7213E"/>
    <w:rsid w:val="00B74754"/>
    <w:rsid w:val="00B74882"/>
    <w:rsid w:val="00B8537D"/>
    <w:rsid w:val="00B92380"/>
    <w:rsid w:val="00B931CD"/>
    <w:rsid w:val="00BA2F14"/>
    <w:rsid w:val="00BB0527"/>
    <w:rsid w:val="00BB10B5"/>
    <w:rsid w:val="00BB2DB2"/>
    <w:rsid w:val="00BB72EF"/>
    <w:rsid w:val="00BB79FE"/>
    <w:rsid w:val="00BC5415"/>
    <w:rsid w:val="00BD0B48"/>
    <w:rsid w:val="00BD6F06"/>
    <w:rsid w:val="00BE484E"/>
    <w:rsid w:val="00BE4C3E"/>
    <w:rsid w:val="00BE5F63"/>
    <w:rsid w:val="00BE5F85"/>
    <w:rsid w:val="00BE64F9"/>
    <w:rsid w:val="00BE76BA"/>
    <w:rsid w:val="00BF296C"/>
    <w:rsid w:val="00BF2A21"/>
    <w:rsid w:val="00BF458C"/>
    <w:rsid w:val="00BF5317"/>
    <w:rsid w:val="00BF5EC7"/>
    <w:rsid w:val="00C0461F"/>
    <w:rsid w:val="00C0679D"/>
    <w:rsid w:val="00C133DF"/>
    <w:rsid w:val="00C173BA"/>
    <w:rsid w:val="00C214D7"/>
    <w:rsid w:val="00C22919"/>
    <w:rsid w:val="00C234E7"/>
    <w:rsid w:val="00C252FB"/>
    <w:rsid w:val="00C31DE7"/>
    <w:rsid w:val="00C3212F"/>
    <w:rsid w:val="00C3256F"/>
    <w:rsid w:val="00C37AF1"/>
    <w:rsid w:val="00C54174"/>
    <w:rsid w:val="00C564B5"/>
    <w:rsid w:val="00C57769"/>
    <w:rsid w:val="00C655C2"/>
    <w:rsid w:val="00C66508"/>
    <w:rsid w:val="00C66D80"/>
    <w:rsid w:val="00C773F6"/>
    <w:rsid w:val="00C815CD"/>
    <w:rsid w:val="00C912C5"/>
    <w:rsid w:val="00C917D7"/>
    <w:rsid w:val="00C958E6"/>
    <w:rsid w:val="00CA3373"/>
    <w:rsid w:val="00CB42C0"/>
    <w:rsid w:val="00CB626C"/>
    <w:rsid w:val="00CC1AF1"/>
    <w:rsid w:val="00CC2615"/>
    <w:rsid w:val="00CC2A7E"/>
    <w:rsid w:val="00CC6A45"/>
    <w:rsid w:val="00CC7FB7"/>
    <w:rsid w:val="00CD31EA"/>
    <w:rsid w:val="00CD6FAE"/>
    <w:rsid w:val="00CE24A3"/>
    <w:rsid w:val="00CE28B3"/>
    <w:rsid w:val="00CE691F"/>
    <w:rsid w:val="00CF002B"/>
    <w:rsid w:val="00D01559"/>
    <w:rsid w:val="00D050C9"/>
    <w:rsid w:val="00D078AE"/>
    <w:rsid w:val="00D07D4A"/>
    <w:rsid w:val="00D117D6"/>
    <w:rsid w:val="00D11CC8"/>
    <w:rsid w:val="00D12C67"/>
    <w:rsid w:val="00D15753"/>
    <w:rsid w:val="00D20AE8"/>
    <w:rsid w:val="00D30F38"/>
    <w:rsid w:val="00D35C10"/>
    <w:rsid w:val="00D45A02"/>
    <w:rsid w:val="00D50B36"/>
    <w:rsid w:val="00D7347E"/>
    <w:rsid w:val="00D813F0"/>
    <w:rsid w:val="00D86C13"/>
    <w:rsid w:val="00D86CB6"/>
    <w:rsid w:val="00D939E5"/>
    <w:rsid w:val="00D94D74"/>
    <w:rsid w:val="00D96024"/>
    <w:rsid w:val="00D9687B"/>
    <w:rsid w:val="00DA1A30"/>
    <w:rsid w:val="00DA38BB"/>
    <w:rsid w:val="00DA4D10"/>
    <w:rsid w:val="00DB1A07"/>
    <w:rsid w:val="00DB6590"/>
    <w:rsid w:val="00DC3FD6"/>
    <w:rsid w:val="00DC4AC8"/>
    <w:rsid w:val="00DC773A"/>
    <w:rsid w:val="00DD3F32"/>
    <w:rsid w:val="00DD46D1"/>
    <w:rsid w:val="00DD7684"/>
    <w:rsid w:val="00DE1595"/>
    <w:rsid w:val="00DE3D6F"/>
    <w:rsid w:val="00DE41D4"/>
    <w:rsid w:val="00DF67EA"/>
    <w:rsid w:val="00E05D05"/>
    <w:rsid w:val="00E07C7A"/>
    <w:rsid w:val="00E212C6"/>
    <w:rsid w:val="00E23287"/>
    <w:rsid w:val="00E2579E"/>
    <w:rsid w:val="00E348AD"/>
    <w:rsid w:val="00E349DA"/>
    <w:rsid w:val="00E5514B"/>
    <w:rsid w:val="00E66E44"/>
    <w:rsid w:val="00E71CC7"/>
    <w:rsid w:val="00E731BD"/>
    <w:rsid w:val="00E80AC9"/>
    <w:rsid w:val="00E8107A"/>
    <w:rsid w:val="00E81764"/>
    <w:rsid w:val="00E81A8F"/>
    <w:rsid w:val="00E85B3C"/>
    <w:rsid w:val="00E93893"/>
    <w:rsid w:val="00E96B97"/>
    <w:rsid w:val="00EA007B"/>
    <w:rsid w:val="00EA5AE1"/>
    <w:rsid w:val="00EB283D"/>
    <w:rsid w:val="00EB2B6E"/>
    <w:rsid w:val="00EB40AF"/>
    <w:rsid w:val="00EB787C"/>
    <w:rsid w:val="00EC2732"/>
    <w:rsid w:val="00EC5FA0"/>
    <w:rsid w:val="00ED537A"/>
    <w:rsid w:val="00ED6668"/>
    <w:rsid w:val="00EE1A8F"/>
    <w:rsid w:val="00EE37C3"/>
    <w:rsid w:val="00EF1BAC"/>
    <w:rsid w:val="00EF2E01"/>
    <w:rsid w:val="00EF3C8A"/>
    <w:rsid w:val="00EF44DB"/>
    <w:rsid w:val="00EF70E7"/>
    <w:rsid w:val="00F0151A"/>
    <w:rsid w:val="00F019FA"/>
    <w:rsid w:val="00F1635E"/>
    <w:rsid w:val="00F20234"/>
    <w:rsid w:val="00F2164D"/>
    <w:rsid w:val="00F41737"/>
    <w:rsid w:val="00F437DD"/>
    <w:rsid w:val="00F451EA"/>
    <w:rsid w:val="00F45466"/>
    <w:rsid w:val="00F51E04"/>
    <w:rsid w:val="00F51FAB"/>
    <w:rsid w:val="00F52A45"/>
    <w:rsid w:val="00F6136C"/>
    <w:rsid w:val="00F64886"/>
    <w:rsid w:val="00F64A0F"/>
    <w:rsid w:val="00F7018A"/>
    <w:rsid w:val="00F70BCA"/>
    <w:rsid w:val="00F82CE3"/>
    <w:rsid w:val="00FA50B4"/>
    <w:rsid w:val="00FA6111"/>
    <w:rsid w:val="00FA7931"/>
    <w:rsid w:val="00FB19B9"/>
    <w:rsid w:val="00FB3D11"/>
    <w:rsid w:val="00FB4524"/>
    <w:rsid w:val="00FC21C8"/>
    <w:rsid w:val="00FD1C4C"/>
    <w:rsid w:val="00FE50C4"/>
    <w:rsid w:val="00FF1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738C0"/>
  <w15:docId w15:val="{8C233F1D-0817-42BC-B8BF-116751DD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0A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A31"/>
    <w:rPr>
      <w:rFonts w:asciiTheme="majorHAnsi" w:eastAsiaTheme="majorEastAsia" w:hAnsiTheme="majorHAnsi" w:cstheme="majorBidi"/>
      <w:sz w:val="18"/>
      <w:szCs w:val="18"/>
    </w:rPr>
  </w:style>
  <w:style w:type="paragraph" w:styleId="a6">
    <w:name w:val="List Paragraph"/>
    <w:basedOn w:val="a"/>
    <w:uiPriority w:val="34"/>
    <w:qFormat/>
    <w:rsid w:val="00532B4E"/>
    <w:pPr>
      <w:ind w:leftChars="400" w:left="840"/>
    </w:pPr>
  </w:style>
  <w:style w:type="paragraph" w:styleId="a7">
    <w:name w:val="header"/>
    <w:basedOn w:val="a"/>
    <w:link w:val="a8"/>
    <w:uiPriority w:val="99"/>
    <w:unhideWhenUsed/>
    <w:rsid w:val="00067976"/>
    <w:pPr>
      <w:tabs>
        <w:tab w:val="center" w:pos="4252"/>
        <w:tab w:val="right" w:pos="8504"/>
      </w:tabs>
      <w:snapToGrid w:val="0"/>
    </w:pPr>
  </w:style>
  <w:style w:type="character" w:customStyle="1" w:styleId="a8">
    <w:name w:val="ヘッダー (文字)"/>
    <w:basedOn w:val="a0"/>
    <w:link w:val="a7"/>
    <w:uiPriority w:val="99"/>
    <w:rsid w:val="00067976"/>
  </w:style>
  <w:style w:type="paragraph" w:styleId="a9">
    <w:name w:val="footer"/>
    <w:basedOn w:val="a"/>
    <w:link w:val="aa"/>
    <w:uiPriority w:val="99"/>
    <w:unhideWhenUsed/>
    <w:rsid w:val="00067976"/>
    <w:pPr>
      <w:tabs>
        <w:tab w:val="center" w:pos="4252"/>
        <w:tab w:val="right" w:pos="8504"/>
      </w:tabs>
      <w:snapToGrid w:val="0"/>
    </w:pPr>
  </w:style>
  <w:style w:type="character" w:customStyle="1" w:styleId="aa">
    <w:name w:val="フッター (文字)"/>
    <w:basedOn w:val="a0"/>
    <w:link w:val="a9"/>
    <w:uiPriority w:val="99"/>
    <w:rsid w:val="00067976"/>
  </w:style>
  <w:style w:type="character" w:styleId="ab">
    <w:name w:val="annotation reference"/>
    <w:basedOn w:val="a0"/>
    <w:uiPriority w:val="99"/>
    <w:semiHidden/>
    <w:unhideWhenUsed/>
    <w:rsid w:val="00A473B1"/>
    <w:rPr>
      <w:sz w:val="18"/>
      <w:szCs w:val="18"/>
    </w:rPr>
  </w:style>
  <w:style w:type="paragraph" w:styleId="ac">
    <w:name w:val="annotation text"/>
    <w:basedOn w:val="a"/>
    <w:link w:val="ad"/>
    <w:uiPriority w:val="99"/>
    <w:semiHidden/>
    <w:unhideWhenUsed/>
    <w:rsid w:val="00A473B1"/>
    <w:pPr>
      <w:jc w:val="left"/>
    </w:pPr>
  </w:style>
  <w:style w:type="character" w:customStyle="1" w:styleId="ad">
    <w:name w:val="コメント文字列 (文字)"/>
    <w:basedOn w:val="a0"/>
    <w:link w:val="ac"/>
    <w:uiPriority w:val="99"/>
    <w:semiHidden/>
    <w:rsid w:val="00A473B1"/>
  </w:style>
  <w:style w:type="paragraph" w:styleId="ae">
    <w:name w:val="annotation subject"/>
    <w:basedOn w:val="ac"/>
    <w:next w:val="ac"/>
    <w:link w:val="af"/>
    <w:uiPriority w:val="99"/>
    <w:semiHidden/>
    <w:unhideWhenUsed/>
    <w:rsid w:val="00A473B1"/>
    <w:rPr>
      <w:b/>
      <w:bCs/>
    </w:rPr>
  </w:style>
  <w:style w:type="character" w:customStyle="1" w:styleId="af">
    <w:name w:val="コメント内容 (文字)"/>
    <w:basedOn w:val="ad"/>
    <w:link w:val="ae"/>
    <w:uiPriority w:val="99"/>
    <w:semiHidden/>
    <w:rsid w:val="00A473B1"/>
    <w:rPr>
      <w:b/>
      <w:bCs/>
    </w:rPr>
  </w:style>
  <w:style w:type="character" w:styleId="af0">
    <w:name w:val="Hyperlink"/>
    <w:basedOn w:val="a0"/>
    <w:uiPriority w:val="99"/>
    <w:unhideWhenUsed/>
    <w:rsid w:val="00825E23"/>
    <w:rPr>
      <w:color w:val="0000FF" w:themeColor="hyperlink"/>
      <w:u w:val="single"/>
    </w:rPr>
  </w:style>
  <w:style w:type="character" w:styleId="af1">
    <w:name w:val="Unresolved Mention"/>
    <w:basedOn w:val="a0"/>
    <w:uiPriority w:val="99"/>
    <w:semiHidden/>
    <w:unhideWhenUsed/>
    <w:rsid w:val="00825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46C13-C5F3-41D8-A342-1893AC3F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818</Words>
  <Characters>4669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太郎 三枝</dc:creator>
  <cp:lastModifiedBy>木田　亜由巴</cp:lastModifiedBy>
  <cp:revision>5</cp:revision>
  <cp:lastPrinted>2025-03-21T07:52:00Z</cp:lastPrinted>
  <dcterms:created xsi:type="dcterms:W3CDTF">2025-04-08T03:37:00Z</dcterms:created>
  <dcterms:modified xsi:type="dcterms:W3CDTF">2025-04-15T05:20:00Z</dcterms:modified>
</cp:coreProperties>
</file>