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495"/>
        <w:gridCol w:w="3827"/>
        <w:gridCol w:w="5812"/>
        <w:gridCol w:w="4678"/>
      </w:tblGrid>
      <w:tr w:rsidR="00792FA6" w:rsidRPr="00915C26" w:rsidTr="00766370">
        <w:trPr>
          <w:trHeight w:val="484"/>
        </w:trPr>
        <w:tc>
          <w:tcPr>
            <w:tcW w:w="5495" w:type="dxa"/>
            <w:vAlign w:val="center"/>
          </w:tcPr>
          <w:p w:rsidR="00FE1937" w:rsidRPr="00915C26" w:rsidRDefault="00FE1937" w:rsidP="004359B2">
            <w:pPr>
              <w:rPr>
                <w:rFonts w:ascii="ＭＳ Ｐ明朝" w:eastAsia="ＭＳ Ｐ明朝" w:hAnsi="ＭＳ Ｐ明朝"/>
              </w:rPr>
            </w:pPr>
            <w:r w:rsidRPr="00915C26">
              <w:rPr>
                <w:rFonts w:ascii="ＭＳ Ｐ明朝" w:eastAsia="ＭＳ Ｐ明朝" w:hAnsi="ＭＳ Ｐ明朝" w:hint="eastAsia"/>
                <w:b/>
                <w:sz w:val="24"/>
                <w:szCs w:val="24"/>
              </w:rPr>
              <w:t>平成</w:t>
            </w:r>
            <w:r w:rsidR="006C4018" w:rsidRPr="00915C26">
              <w:rPr>
                <w:rFonts w:ascii="ＭＳ Ｐ明朝" w:eastAsia="ＭＳ Ｐ明朝" w:hAnsi="ＭＳ Ｐ明朝" w:hint="eastAsia"/>
                <w:b/>
                <w:sz w:val="24"/>
                <w:szCs w:val="24"/>
              </w:rPr>
              <w:t>２</w:t>
            </w:r>
            <w:r w:rsidR="00A31F9E" w:rsidRPr="00915C26">
              <w:rPr>
                <w:rFonts w:ascii="ＭＳ Ｐ明朝" w:eastAsia="ＭＳ Ｐ明朝" w:hAnsi="ＭＳ Ｐ明朝" w:hint="eastAsia"/>
                <w:b/>
                <w:sz w:val="24"/>
                <w:szCs w:val="24"/>
              </w:rPr>
              <w:t>９</w:t>
            </w:r>
            <w:r w:rsidRPr="00915C26">
              <w:rPr>
                <w:rFonts w:ascii="ＭＳ Ｐ明朝" w:eastAsia="ＭＳ Ｐ明朝" w:hAnsi="ＭＳ Ｐ明朝" w:hint="eastAsia"/>
                <w:b/>
                <w:sz w:val="24"/>
                <w:szCs w:val="24"/>
              </w:rPr>
              <w:t>年度指定管理運営業務評価</w:t>
            </w:r>
            <w:r w:rsidR="00720504" w:rsidRPr="00915C26">
              <w:rPr>
                <w:rFonts w:ascii="ＭＳ Ｐ明朝" w:eastAsia="ＭＳ Ｐ明朝" w:hAnsi="ＭＳ Ｐ明朝" w:hint="eastAsia"/>
                <w:b/>
                <w:sz w:val="24"/>
                <w:szCs w:val="24"/>
              </w:rPr>
              <w:t>票</w:t>
            </w:r>
            <w:r w:rsidR="0093467E" w:rsidRPr="00915C26">
              <w:rPr>
                <w:rFonts w:ascii="ＭＳ Ｐ明朝" w:eastAsia="ＭＳ Ｐ明朝" w:hAnsi="ＭＳ Ｐ明朝" w:hint="eastAsia"/>
                <w:b/>
                <w:sz w:val="24"/>
                <w:szCs w:val="24"/>
              </w:rPr>
              <w:t xml:space="preserve">　　　　　　　　　　　　　　　　　　　　　　　　　　　　　　　　　　　　　　　　　　　　　　　　　　　　　　　　　　　　　　　　　　　　　　　　　　　　　　　　　　　　　　　　　　　　　　　　　　　　　　　　　　　　　</w:t>
            </w:r>
            <w:r w:rsidRPr="00915C26">
              <w:rPr>
                <w:rFonts w:ascii="ＭＳ Ｐ明朝" w:eastAsia="ＭＳ Ｐ明朝" w:hAnsi="ＭＳ Ｐ明朝" w:hint="eastAsia"/>
              </w:rPr>
              <w:t>施設名称：</w:t>
            </w:r>
            <w:r w:rsidR="00766370" w:rsidRPr="00915C26">
              <w:rPr>
                <w:rFonts w:ascii="ＭＳ Ｐ明朝" w:eastAsia="ＭＳ Ｐ明朝" w:hAnsi="ＭＳ Ｐ明朝" w:hint="eastAsia"/>
              </w:rPr>
              <w:t>大阪府立</w:t>
            </w:r>
            <w:r w:rsidR="004359B2" w:rsidRPr="00915C26">
              <w:rPr>
                <w:rFonts w:ascii="ＭＳ Ｐ明朝" w:eastAsia="ＭＳ Ｐ明朝" w:hAnsi="ＭＳ Ｐ明朝" w:hint="eastAsia"/>
              </w:rPr>
              <w:t>男女共同参画</w:t>
            </w:r>
            <w:r w:rsidR="00D73F28">
              <w:rPr>
                <w:rFonts w:ascii="ＭＳ Ｐ明朝" w:eastAsia="ＭＳ Ｐ明朝" w:hAnsi="ＭＳ Ｐ明朝" w:hint="eastAsia"/>
              </w:rPr>
              <w:t>・</w:t>
            </w:r>
            <w:r w:rsidR="004359B2" w:rsidRPr="00915C26">
              <w:rPr>
                <w:rFonts w:ascii="ＭＳ Ｐ明朝" w:eastAsia="ＭＳ Ｐ明朝" w:hAnsi="ＭＳ Ｐ明朝" w:hint="eastAsia"/>
              </w:rPr>
              <w:t>青少年センター</w:t>
            </w:r>
          </w:p>
        </w:tc>
        <w:tc>
          <w:tcPr>
            <w:tcW w:w="3827" w:type="dxa"/>
            <w:vAlign w:val="center"/>
          </w:tcPr>
          <w:p w:rsidR="00FE1937" w:rsidRPr="00915C26" w:rsidRDefault="00FE1937" w:rsidP="00416DD9">
            <w:pPr>
              <w:rPr>
                <w:rFonts w:ascii="ＭＳ Ｐ明朝" w:eastAsia="ＭＳ Ｐ明朝" w:hAnsi="ＭＳ Ｐ明朝"/>
              </w:rPr>
            </w:pPr>
            <w:r w:rsidRPr="00915C26">
              <w:rPr>
                <w:rFonts w:ascii="ＭＳ Ｐ明朝" w:eastAsia="ＭＳ Ｐ明朝" w:hAnsi="ＭＳ Ｐ明朝" w:hint="eastAsia"/>
              </w:rPr>
              <w:t>指定管理者：</w:t>
            </w:r>
            <w:r w:rsidR="004359B2" w:rsidRPr="00915C26">
              <w:rPr>
                <w:rFonts w:ascii="ＭＳ Ｐ明朝" w:eastAsia="ＭＳ Ｐ明朝" w:hAnsi="ＭＳ Ｐ明朝" w:hint="eastAsia"/>
              </w:rPr>
              <w:t>ドーン運営共同体</w:t>
            </w:r>
          </w:p>
        </w:tc>
        <w:tc>
          <w:tcPr>
            <w:tcW w:w="5812" w:type="dxa"/>
            <w:vAlign w:val="center"/>
          </w:tcPr>
          <w:p w:rsidR="00FE1937" w:rsidRPr="00915C26" w:rsidRDefault="00FE1937" w:rsidP="006B7A13">
            <w:pPr>
              <w:rPr>
                <w:rFonts w:ascii="ＭＳ Ｐ明朝" w:eastAsia="ＭＳ Ｐ明朝" w:hAnsi="ＭＳ Ｐ明朝"/>
              </w:rPr>
            </w:pPr>
            <w:r w:rsidRPr="00915C26">
              <w:rPr>
                <w:rFonts w:ascii="ＭＳ Ｐ明朝" w:eastAsia="ＭＳ Ｐ明朝" w:hAnsi="ＭＳ Ｐ明朝" w:hint="eastAsia"/>
              </w:rPr>
              <w:t>指定期間：平成</w:t>
            </w:r>
            <w:r w:rsidR="004359B2" w:rsidRPr="00915C26">
              <w:rPr>
                <w:rFonts w:ascii="ＭＳ Ｐ明朝" w:eastAsia="ＭＳ Ｐ明朝" w:hAnsi="ＭＳ Ｐ明朝" w:hint="eastAsia"/>
              </w:rPr>
              <w:t>2</w:t>
            </w:r>
            <w:r w:rsidR="006B7A13" w:rsidRPr="00915C26">
              <w:rPr>
                <w:rFonts w:ascii="ＭＳ Ｐ明朝" w:eastAsia="ＭＳ Ｐ明朝" w:hAnsi="ＭＳ Ｐ明朝" w:hint="eastAsia"/>
              </w:rPr>
              <w:t>8</w:t>
            </w:r>
            <w:r w:rsidRPr="00915C26">
              <w:rPr>
                <w:rFonts w:ascii="ＭＳ Ｐ明朝" w:eastAsia="ＭＳ Ｐ明朝" w:hAnsi="ＭＳ Ｐ明朝" w:hint="eastAsia"/>
              </w:rPr>
              <w:t>年4月1日～平成</w:t>
            </w:r>
            <w:r w:rsidR="006B7A13" w:rsidRPr="00915C26">
              <w:rPr>
                <w:rFonts w:ascii="ＭＳ Ｐ明朝" w:eastAsia="ＭＳ Ｐ明朝" w:hAnsi="ＭＳ Ｐ明朝" w:hint="eastAsia"/>
              </w:rPr>
              <w:t>33</w:t>
            </w:r>
            <w:r w:rsidRPr="00915C26">
              <w:rPr>
                <w:rFonts w:ascii="ＭＳ Ｐ明朝" w:eastAsia="ＭＳ Ｐ明朝" w:hAnsi="ＭＳ Ｐ明朝" w:hint="eastAsia"/>
              </w:rPr>
              <w:t>年3月31日</w:t>
            </w:r>
          </w:p>
        </w:tc>
        <w:tc>
          <w:tcPr>
            <w:tcW w:w="4678" w:type="dxa"/>
            <w:vAlign w:val="center"/>
          </w:tcPr>
          <w:p w:rsidR="00FE1937" w:rsidRPr="00915C26" w:rsidRDefault="00FE1937" w:rsidP="00766370">
            <w:pPr>
              <w:rPr>
                <w:rFonts w:ascii="ＭＳ Ｐ明朝" w:eastAsia="ＭＳ Ｐ明朝" w:hAnsi="ＭＳ Ｐ明朝"/>
              </w:rPr>
            </w:pPr>
            <w:bookmarkStart w:id="0" w:name="_GoBack"/>
            <w:bookmarkEnd w:id="0"/>
            <w:r w:rsidRPr="00915C26">
              <w:rPr>
                <w:rFonts w:ascii="ＭＳ Ｐ明朝" w:eastAsia="ＭＳ Ｐ明朝" w:hAnsi="ＭＳ Ｐ明朝" w:hint="eastAsia"/>
              </w:rPr>
              <w:t>所管課：</w:t>
            </w:r>
            <w:r w:rsidR="004359B2" w:rsidRPr="00915C26">
              <w:rPr>
                <w:rFonts w:ascii="ＭＳ Ｐ明朝" w:eastAsia="ＭＳ Ｐ明朝" w:hAnsi="ＭＳ Ｐ明朝" w:hint="eastAsia"/>
              </w:rPr>
              <w:t>府民文化</w:t>
            </w:r>
            <w:r w:rsidRPr="00915C26">
              <w:rPr>
                <w:rFonts w:ascii="ＭＳ Ｐ明朝" w:eastAsia="ＭＳ Ｐ明朝" w:hAnsi="ＭＳ Ｐ明朝" w:hint="eastAsia"/>
              </w:rPr>
              <w:t>部</w:t>
            </w:r>
            <w:r w:rsidR="004359B2" w:rsidRPr="00915C26">
              <w:rPr>
                <w:rFonts w:ascii="ＭＳ Ｐ明朝" w:eastAsia="ＭＳ Ｐ明朝" w:hAnsi="ＭＳ Ｐ明朝" w:hint="eastAsia"/>
              </w:rPr>
              <w:t>男女参画</w:t>
            </w:r>
            <w:r w:rsidR="00D73F28">
              <w:rPr>
                <w:rFonts w:ascii="ＭＳ Ｐ明朝" w:eastAsia="ＭＳ Ｐ明朝" w:hAnsi="ＭＳ Ｐ明朝" w:hint="eastAsia"/>
              </w:rPr>
              <w:t>・</w:t>
            </w:r>
            <w:r w:rsidR="004359B2" w:rsidRPr="00915C26">
              <w:rPr>
                <w:rFonts w:ascii="ＭＳ Ｐ明朝" w:eastAsia="ＭＳ Ｐ明朝" w:hAnsi="ＭＳ Ｐ明朝" w:hint="eastAsia"/>
              </w:rPr>
              <w:t>府民協働</w:t>
            </w:r>
            <w:r w:rsidRPr="00915C26">
              <w:rPr>
                <w:rFonts w:ascii="ＭＳ Ｐ明朝" w:eastAsia="ＭＳ Ｐ明朝" w:hAnsi="ＭＳ Ｐ明朝" w:hint="eastAsia"/>
              </w:rPr>
              <w:t>課</w:t>
            </w:r>
          </w:p>
        </w:tc>
      </w:tr>
    </w:tbl>
    <w:tbl>
      <w:tblPr>
        <w:tblStyle w:val="a3"/>
        <w:tblpPr w:leftFromText="142" w:rightFromText="142" w:vertAnchor="page" w:horzAnchor="margin" w:tblpY="1621"/>
        <w:tblW w:w="0" w:type="auto"/>
        <w:shd w:val="clear" w:color="auto" w:fill="FFFFFF" w:themeFill="background1"/>
        <w:tblLook w:val="04A0" w:firstRow="1" w:lastRow="0" w:firstColumn="1" w:lastColumn="0" w:noHBand="0" w:noVBand="1"/>
      </w:tblPr>
      <w:tblGrid>
        <w:gridCol w:w="584"/>
        <w:gridCol w:w="1225"/>
        <w:gridCol w:w="3969"/>
        <w:gridCol w:w="5421"/>
        <w:gridCol w:w="707"/>
        <w:gridCol w:w="5905"/>
        <w:gridCol w:w="706"/>
        <w:gridCol w:w="4130"/>
      </w:tblGrid>
      <w:tr w:rsidR="00792FA6" w:rsidRPr="00915C26" w:rsidTr="00827799">
        <w:tc>
          <w:tcPr>
            <w:tcW w:w="1809" w:type="dxa"/>
            <w:gridSpan w:val="2"/>
            <w:vMerge w:val="restart"/>
            <w:tcBorders>
              <w:top w:val="single" w:sz="4" w:space="0" w:color="auto"/>
              <w:left w:val="single" w:sz="4" w:space="0" w:color="auto"/>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評価項目</w:t>
            </w:r>
          </w:p>
        </w:tc>
        <w:tc>
          <w:tcPr>
            <w:tcW w:w="3969" w:type="dxa"/>
            <w:vMerge w:val="restart"/>
            <w:tcBorders>
              <w:top w:val="single" w:sz="4" w:space="0" w:color="auto"/>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421" w:type="dxa"/>
            <w:vMerge w:val="restart"/>
            <w:tcBorders>
              <w:top w:val="single" w:sz="4" w:space="0" w:color="auto"/>
              <w:right w:val="nil"/>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7" w:type="dxa"/>
            <w:tcBorders>
              <w:top w:val="single" w:sz="4" w:space="0" w:color="auto"/>
              <w:left w:val="nil"/>
            </w:tcBorders>
            <w:shd w:val="clear" w:color="auto" w:fill="D9D9D9" w:themeFill="background1" w:themeFillShade="D9"/>
          </w:tcPr>
          <w:p w:rsidR="00F57B60" w:rsidRPr="00915C26" w:rsidRDefault="00F57B60" w:rsidP="00566E77">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r w:rsidR="00482A2E" w:rsidRPr="00915C26">
              <w:rPr>
                <w:rFonts w:ascii="ＭＳ Ｐ明朝" w:eastAsia="ＭＳ Ｐ明朝" w:hAnsi="ＭＳ Ｐ明朝" w:hint="eastAsia"/>
                <w:sz w:val="16"/>
                <w:szCs w:val="16"/>
              </w:rPr>
              <w:t xml:space="preserve">　</w:t>
            </w:r>
          </w:p>
        </w:tc>
        <w:tc>
          <w:tcPr>
            <w:tcW w:w="5905" w:type="dxa"/>
            <w:vMerge w:val="restart"/>
            <w:tcBorders>
              <w:top w:val="single" w:sz="4" w:space="0" w:color="auto"/>
              <w:right w:val="nil"/>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6" w:type="dxa"/>
            <w:tcBorders>
              <w:top w:val="single" w:sz="4" w:space="0" w:color="auto"/>
              <w:left w:val="nil"/>
              <w:right w:val="double" w:sz="4" w:space="0" w:color="auto"/>
            </w:tcBorders>
            <w:shd w:val="clear" w:color="auto" w:fill="D9D9D9" w:themeFill="background1" w:themeFillShade="D9"/>
          </w:tcPr>
          <w:p w:rsidR="00F57B60" w:rsidRPr="00915C26" w:rsidRDefault="00F57B60" w:rsidP="00566E77">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130" w:type="dxa"/>
            <w:vMerge w:val="restart"/>
            <w:tcBorders>
              <w:top w:val="single" w:sz="4" w:space="0" w:color="auto"/>
              <w:left w:val="double" w:sz="4" w:space="0" w:color="auto"/>
            </w:tcBorders>
            <w:shd w:val="clear" w:color="auto" w:fill="D9D9D9" w:themeFill="background1" w:themeFillShade="D9"/>
            <w:vAlign w:val="center"/>
          </w:tcPr>
          <w:p w:rsidR="00F57B60" w:rsidRPr="00915C26" w:rsidRDefault="00571FF9" w:rsidP="00566E77">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792FA6" w:rsidRPr="00915C26" w:rsidTr="00827799">
        <w:tc>
          <w:tcPr>
            <w:tcW w:w="1809" w:type="dxa"/>
            <w:gridSpan w:val="2"/>
            <w:vMerge/>
            <w:tcBorders>
              <w:left w:val="sing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c>
          <w:tcPr>
            <w:tcW w:w="3969"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5421"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7" w:type="dxa"/>
            <w:tcBorders>
              <w:bottom w:val="dashed"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05"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6" w:type="dxa"/>
            <w:tcBorders>
              <w:bottom w:val="dashed" w:sz="4" w:space="0" w:color="auto"/>
              <w:right w:val="double"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w:t>
            </w:r>
          </w:p>
        </w:tc>
        <w:tc>
          <w:tcPr>
            <w:tcW w:w="4130" w:type="dxa"/>
            <w:vMerge/>
            <w:tcBorders>
              <w:left w:val="doub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r>
      <w:tr w:rsidR="00792FA6" w:rsidRPr="00915C26" w:rsidTr="00827799">
        <w:trPr>
          <w:trHeight w:val="296"/>
        </w:trPr>
        <w:tc>
          <w:tcPr>
            <w:tcW w:w="1809" w:type="dxa"/>
            <w:gridSpan w:val="2"/>
            <w:vMerge/>
            <w:tcBorders>
              <w:left w:val="sing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c>
          <w:tcPr>
            <w:tcW w:w="3969"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5421"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7" w:type="dxa"/>
            <w:tcBorders>
              <w:top w:val="dashed"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05"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6" w:type="dxa"/>
            <w:tcBorders>
              <w:top w:val="dashed" w:sz="4" w:space="0" w:color="auto"/>
              <w:right w:val="double"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130" w:type="dxa"/>
            <w:vMerge/>
            <w:tcBorders>
              <w:left w:val="doub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r>
      <w:tr w:rsidR="00792FA6" w:rsidRPr="00915C26" w:rsidTr="00571FF9">
        <w:trPr>
          <w:trHeight w:val="7459"/>
        </w:trPr>
        <w:tc>
          <w:tcPr>
            <w:tcW w:w="584" w:type="dxa"/>
            <w:vMerge w:val="restart"/>
            <w:tcBorders>
              <w:left w:val="single" w:sz="4" w:space="0" w:color="auto"/>
            </w:tcBorders>
            <w:shd w:val="clear" w:color="auto" w:fill="D9D9D9" w:themeFill="background1" w:themeFillShade="D9"/>
            <w:vAlign w:val="center"/>
          </w:tcPr>
          <w:p w:rsidR="0087623C" w:rsidRPr="00915C26" w:rsidRDefault="0087623C" w:rsidP="00566E77">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shd w:val="clear" w:color="auto" w:fill="FFFFFF" w:themeFill="background1"/>
            <w:vAlign w:val="center"/>
          </w:tcPr>
          <w:p w:rsidR="0087623C" w:rsidRPr="00915C26" w:rsidRDefault="0087623C" w:rsidP="00566E77">
            <w:pPr>
              <w:jc w:val="center"/>
              <w:rPr>
                <w:rFonts w:ascii="ＭＳ Ｐ明朝" w:eastAsia="ＭＳ Ｐ明朝" w:hAnsi="ＭＳ Ｐ明朝"/>
              </w:rPr>
            </w:pPr>
            <w:r w:rsidRPr="00915C26">
              <w:rPr>
                <w:rFonts w:ascii="ＭＳ Ｐ明朝" w:eastAsia="ＭＳ Ｐ明朝" w:hAnsi="ＭＳ Ｐ明朝" w:hint="eastAsia"/>
              </w:rPr>
              <w:t xml:space="preserve"> (１)施設の設置目的及び管理運営方針</w:t>
            </w:r>
          </w:p>
        </w:tc>
        <w:tc>
          <w:tcPr>
            <w:tcW w:w="3969" w:type="dxa"/>
            <w:tcBorders>
              <w:bottom w:val="dashSmallGap" w:sz="4" w:space="0" w:color="auto"/>
            </w:tcBorders>
            <w:shd w:val="clear" w:color="auto" w:fill="FFFFFF" w:themeFill="background1"/>
          </w:tcPr>
          <w:p w:rsidR="0087623C" w:rsidRPr="00915C26" w:rsidRDefault="0087623C" w:rsidP="00566E77">
            <w:pPr>
              <w:rPr>
                <w:rFonts w:ascii="ＭＳ Ｐ明朝" w:eastAsia="ＭＳ Ｐ明朝" w:hAnsi="ＭＳ Ｐ明朝"/>
                <w:szCs w:val="21"/>
              </w:rPr>
            </w:pPr>
            <w:r w:rsidRPr="00915C26">
              <w:rPr>
                <w:rFonts w:ascii="ＭＳ Ｐ明朝" w:eastAsia="ＭＳ Ｐ明朝" w:hAnsi="ＭＳ Ｐ明朝" w:hint="eastAsia"/>
                <w:szCs w:val="21"/>
              </w:rPr>
              <w:t>【施設を管理運営する基本方針】</w:t>
            </w:r>
          </w:p>
          <w:p w:rsidR="0087623C"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7623C" w:rsidRPr="00915C26">
              <w:rPr>
                <w:rFonts w:ascii="ＭＳ Ｐ明朝" w:eastAsia="ＭＳ Ｐ明朝" w:hAnsi="ＭＳ Ｐ明朝" w:hint="eastAsia"/>
                <w:szCs w:val="21"/>
              </w:rPr>
              <w:t>企業、大学、ＮＰＯとの協働による多彩な自主事業の展開で新規利用者を</w:t>
            </w:r>
            <w:r w:rsidR="00C82FA1" w:rsidRPr="00915C26">
              <w:rPr>
                <w:rFonts w:ascii="ＭＳ Ｐ明朝" w:eastAsia="ＭＳ Ｐ明朝" w:hAnsi="ＭＳ Ｐ明朝" w:hint="eastAsia"/>
                <w:szCs w:val="21"/>
              </w:rPr>
              <w:t>開拓</w:t>
            </w:r>
            <w:r w:rsidR="0087623C" w:rsidRPr="00915C26">
              <w:rPr>
                <w:rFonts w:ascii="ＭＳ Ｐ明朝" w:eastAsia="ＭＳ Ｐ明朝" w:hAnsi="ＭＳ Ｐ明朝" w:hint="eastAsia"/>
                <w:szCs w:val="21"/>
              </w:rPr>
              <w:t>（①）</w:t>
            </w:r>
          </w:p>
        </w:tc>
        <w:tc>
          <w:tcPr>
            <w:tcW w:w="5421" w:type="dxa"/>
            <w:tcBorders>
              <w:bottom w:val="dashSmallGap" w:sz="4" w:space="0" w:color="auto"/>
            </w:tcBorders>
            <w:shd w:val="clear" w:color="auto" w:fill="auto"/>
          </w:tcPr>
          <w:p w:rsidR="0087623C" w:rsidRPr="00915C26" w:rsidRDefault="0087623C" w:rsidP="00566E77">
            <w:pPr>
              <w:ind w:firstLineChars="100" w:firstLine="210"/>
              <w:rPr>
                <w:rFonts w:ascii="ＭＳ Ｐ明朝" w:eastAsia="ＭＳ Ｐ明朝" w:hAnsi="ＭＳ Ｐ明朝"/>
              </w:rPr>
            </w:pPr>
            <w:r w:rsidRPr="00915C26">
              <w:rPr>
                <w:rFonts w:ascii="ＭＳ Ｐ明朝" w:eastAsia="ＭＳ Ｐ明朝" w:hAnsi="ＭＳ Ｐ明朝" w:hint="eastAsia"/>
              </w:rPr>
              <w:t>ドーン運営共同体を構成する4団体の特色を活かした</w:t>
            </w:r>
          </w:p>
          <w:p w:rsidR="0011692A" w:rsidRPr="00915C26" w:rsidRDefault="0087623C" w:rsidP="00330750">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事業を展開。次のとおり自主事業を実施することにより、大学生、子育て世代といった若者をはじめとする新規利用者の誘致に積極的に努めた。</w:t>
            </w:r>
          </w:p>
          <w:p w:rsidR="0062433E" w:rsidRPr="00915C26" w:rsidRDefault="0062433E" w:rsidP="0062433E">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○男女共同参画関係</w:t>
            </w:r>
          </w:p>
          <w:p w:rsidR="0062433E"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困難を抱える女性支援「シングルマザーのためのはなみずきセミナー（全５回）」、「女性相談に関わる事務局スタッフ養成講座（全14回）」、「東日本に学ぶ～災害と男女共同参画について、今、取り組んでおくべきこと」</w:t>
            </w:r>
          </w:p>
          <w:p w:rsidR="0062433E"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大学との協働事業「夏期インターンシップ</w:t>
            </w:r>
            <w:r>
              <w:rPr>
                <w:rFonts w:ascii="ＭＳ Ｐ明朝" w:eastAsia="ＭＳ Ｐ明朝" w:hAnsi="ＭＳ Ｐ明朝" w:hint="eastAsia"/>
              </w:rPr>
              <w:t>・</w:t>
            </w:r>
            <w:r w:rsidR="0062433E" w:rsidRPr="00915C26">
              <w:rPr>
                <w:rFonts w:ascii="ＭＳ Ｐ明朝" w:eastAsia="ＭＳ Ｐ明朝" w:hAnsi="ＭＳ Ｐ明朝" w:hint="eastAsia"/>
              </w:rPr>
              <w:t>プログラム」「図書館司書実習の受入」、「施設見学、視察受入」</w:t>
            </w:r>
          </w:p>
          <w:p w:rsidR="0062433E" w:rsidRPr="00915C26" w:rsidRDefault="00D73F28" w:rsidP="0062433E">
            <w:pPr>
              <w:ind w:left="210" w:hangingChars="100" w:hanging="210"/>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NPO協働事業「保育サポート制度」</w:t>
            </w:r>
          </w:p>
          <w:p w:rsidR="0062433E"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 xml:space="preserve">子育て世代を応援する「舞台俳優による絵本の読み聞かせ（月３回）」、「親子でクッキング」、「ヒーリングキャンドル作り」　</w:t>
            </w:r>
          </w:p>
          <w:p w:rsidR="0062433E"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働く女性を対象とした「リラクゼーション</w:t>
            </w:r>
            <w:r>
              <w:rPr>
                <w:rFonts w:ascii="ＭＳ Ｐ明朝" w:eastAsia="ＭＳ Ｐ明朝" w:hAnsi="ＭＳ Ｐ明朝" w:hint="eastAsia"/>
              </w:rPr>
              <w:t>・</w:t>
            </w:r>
            <w:r w:rsidR="0062433E" w:rsidRPr="00915C26">
              <w:rPr>
                <w:rFonts w:ascii="ＭＳ Ｐ明朝" w:eastAsia="ＭＳ Ｐ明朝" w:hAnsi="ＭＳ Ｐ明朝" w:hint="eastAsia"/>
              </w:rPr>
              <w:t>ボディーワーク（全４回×２講座）」、「めぐりヨガ（全４回×２期）」、「ゆっくり</w:t>
            </w:r>
            <w:r>
              <w:rPr>
                <w:rFonts w:ascii="ＭＳ Ｐ明朝" w:eastAsia="ＭＳ Ｐ明朝" w:hAnsi="ＭＳ Ｐ明朝" w:hint="eastAsia"/>
              </w:rPr>
              <w:t>・</w:t>
            </w:r>
            <w:r w:rsidR="0062433E" w:rsidRPr="00915C26">
              <w:rPr>
                <w:rFonts w:ascii="ＭＳ Ｐ明朝" w:eastAsia="ＭＳ Ｐ明朝" w:hAnsi="ＭＳ Ｐ明朝" w:hint="eastAsia"/>
              </w:rPr>
              <w:t>くつろぎヨガ」</w:t>
            </w:r>
          </w:p>
          <w:p w:rsidR="0062433E"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女性の活躍を応援「女性就労支援コーナーでの情報提供」「キャリアカウンセリングの実施」</w:t>
            </w:r>
          </w:p>
          <w:p w:rsidR="0011692A"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11692A" w:rsidRPr="00915C26">
              <w:rPr>
                <w:rFonts w:ascii="ＭＳ Ｐ明朝" w:eastAsia="ＭＳ Ｐ明朝" w:hAnsi="ＭＳ Ｐ明朝" w:hint="eastAsia"/>
              </w:rPr>
              <w:t>国際女性デー関連イベント「女性演奏家による</w:t>
            </w:r>
            <w:r w:rsidR="007136D1" w:rsidRPr="007136D1">
              <w:rPr>
                <w:rFonts w:ascii="ＭＳ Ｐ明朝" w:eastAsia="ＭＳ Ｐ明朝" w:hAnsi="ＭＳ Ｐ明朝" w:hint="eastAsia"/>
                <w:color w:val="FF0000"/>
                <w:u w:val="single"/>
              </w:rPr>
              <w:t>コンサート～</w:t>
            </w:r>
            <w:r w:rsidR="0011692A" w:rsidRPr="007136D1">
              <w:rPr>
                <w:rFonts w:ascii="ＭＳ Ｐ明朝" w:eastAsia="ＭＳ Ｐ明朝" w:hAnsi="ＭＳ Ｐ明朝" w:hint="eastAsia"/>
                <w:color w:val="FF0000"/>
                <w:u w:val="single"/>
              </w:rPr>
              <w:t>薩摩琵琶の</w:t>
            </w:r>
            <w:r w:rsidR="007136D1" w:rsidRPr="007136D1">
              <w:rPr>
                <w:rFonts w:ascii="ＭＳ Ｐ明朝" w:eastAsia="ＭＳ Ｐ明朝" w:hAnsi="ＭＳ Ｐ明朝" w:hint="eastAsia"/>
                <w:color w:val="FF0000"/>
                <w:u w:val="single"/>
              </w:rPr>
              <w:t>しら</w:t>
            </w:r>
            <w:r w:rsidR="0011692A" w:rsidRPr="007136D1">
              <w:rPr>
                <w:rFonts w:ascii="ＭＳ Ｐ明朝" w:eastAsia="ＭＳ Ｐ明朝" w:hAnsi="ＭＳ Ｐ明朝" w:hint="eastAsia"/>
                <w:color w:val="FF0000"/>
                <w:u w:val="single"/>
              </w:rPr>
              <w:t>べ</w:t>
            </w:r>
            <w:r w:rsidR="007136D1" w:rsidRPr="007136D1">
              <w:rPr>
                <w:rFonts w:ascii="ＭＳ Ｐ明朝" w:eastAsia="ＭＳ Ｐ明朝" w:hAnsi="ＭＳ Ｐ明朝" w:hint="eastAsia"/>
                <w:color w:val="FF0000"/>
                <w:u w:val="single"/>
              </w:rPr>
              <w:t>」</w:t>
            </w:r>
            <w:r w:rsidR="0011692A" w:rsidRPr="007136D1">
              <w:rPr>
                <w:rFonts w:ascii="ＭＳ Ｐ明朝" w:eastAsia="ＭＳ Ｐ明朝" w:hAnsi="ＭＳ Ｐ明朝" w:hint="eastAsia"/>
                <w:color w:val="FF0000"/>
                <w:u w:val="single"/>
              </w:rPr>
              <w:t>実施</w:t>
            </w:r>
          </w:p>
          <w:p w:rsidR="0062433E" w:rsidRPr="00915C26" w:rsidRDefault="0062433E" w:rsidP="0062433E">
            <w:pPr>
              <w:ind w:left="210" w:hangingChars="100" w:hanging="210"/>
              <w:rPr>
                <w:rFonts w:ascii="ＭＳ Ｐ明朝" w:eastAsia="ＭＳ Ｐ明朝" w:hAnsi="ＭＳ Ｐ明朝"/>
              </w:rPr>
            </w:pPr>
            <w:r w:rsidRPr="00915C26">
              <w:rPr>
                <w:rFonts w:ascii="ＭＳ Ｐ明朝" w:eastAsia="ＭＳ Ｐ明朝" w:hAnsi="ＭＳ Ｐ明朝" w:hint="eastAsia"/>
              </w:rPr>
              <w:t>○青少年健全育成関係</w:t>
            </w:r>
          </w:p>
          <w:p w:rsidR="0062433E" w:rsidRPr="00915C26" w:rsidRDefault="00D73F28" w:rsidP="0062433E">
            <w:pPr>
              <w:ind w:leftChars="-18" w:left="-38" w:firstLineChars="18" w:firstLine="38"/>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中学生</w:t>
            </w:r>
            <w:r>
              <w:rPr>
                <w:rFonts w:ascii="ＭＳ Ｐ明朝" w:eastAsia="ＭＳ Ｐ明朝" w:hAnsi="ＭＳ Ｐ明朝" w:hint="eastAsia"/>
              </w:rPr>
              <w:t>・</w:t>
            </w:r>
            <w:r w:rsidR="0062433E" w:rsidRPr="00915C26">
              <w:rPr>
                <w:rFonts w:ascii="ＭＳ Ｐ明朝" w:eastAsia="ＭＳ Ｐ明朝" w:hAnsi="ＭＳ Ｐ明朝" w:hint="eastAsia"/>
              </w:rPr>
              <w:t>高校生を対象とした「無料自習室（夏季</w:t>
            </w:r>
            <w:r>
              <w:rPr>
                <w:rFonts w:ascii="ＭＳ Ｐ明朝" w:eastAsia="ＭＳ Ｐ明朝" w:hAnsi="ＭＳ Ｐ明朝" w:hint="eastAsia"/>
              </w:rPr>
              <w:t>・</w:t>
            </w:r>
            <w:r w:rsidR="0062433E" w:rsidRPr="00915C26">
              <w:rPr>
                <w:rFonts w:ascii="ＭＳ Ｐ明朝" w:eastAsia="ＭＳ Ｐ明朝" w:hAnsi="ＭＳ Ｐ明朝" w:hint="eastAsia"/>
              </w:rPr>
              <w:t>冬季）」</w:t>
            </w:r>
          </w:p>
          <w:p w:rsidR="00254DB8" w:rsidRPr="00915C26" w:rsidRDefault="00D73F28" w:rsidP="00742CAB">
            <w:pPr>
              <w:ind w:leftChars="-18" w:left="-38" w:firstLineChars="18" w:firstLine="38"/>
              <w:rPr>
                <w:rFonts w:ascii="ＭＳ Ｐ明朝" w:eastAsia="ＭＳ Ｐ明朝" w:hAnsi="ＭＳ Ｐ明朝"/>
              </w:rPr>
            </w:pPr>
            <w:r>
              <w:rPr>
                <w:rFonts w:ascii="ＭＳ Ｐ明朝" w:eastAsia="ＭＳ Ｐ明朝" w:hAnsi="ＭＳ Ｐ明朝" w:hint="eastAsia"/>
              </w:rPr>
              <w:t>・</w:t>
            </w:r>
            <w:r w:rsidR="0062433E" w:rsidRPr="00915C26">
              <w:rPr>
                <w:rFonts w:ascii="ＭＳ Ｐ明朝" w:eastAsia="ＭＳ Ｐ明朝" w:hAnsi="ＭＳ Ｐ明朝" w:hint="eastAsia"/>
              </w:rPr>
              <w:t>青少年健全育成事業「木の素材あそび</w:t>
            </w:r>
            <w:r w:rsidR="00987A2C" w:rsidRPr="00915C26">
              <w:rPr>
                <w:rFonts w:ascii="ＭＳ Ｐ明朝" w:eastAsia="ＭＳ Ｐ明朝" w:hAnsi="ＭＳ Ｐ明朝" w:hint="eastAsia"/>
              </w:rPr>
              <w:t>」</w:t>
            </w:r>
          </w:p>
        </w:tc>
        <w:tc>
          <w:tcPr>
            <w:tcW w:w="707" w:type="dxa"/>
            <w:vMerge w:val="restart"/>
            <w:shd w:val="clear" w:color="auto" w:fill="FFFFFF" w:themeFill="background1"/>
          </w:tcPr>
          <w:p w:rsidR="0087623C" w:rsidRPr="00915C26" w:rsidRDefault="0087623C" w:rsidP="00566E77">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5905" w:type="dxa"/>
            <w:tcBorders>
              <w:bottom w:val="dashSmallGap" w:sz="4" w:space="0" w:color="auto"/>
            </w:tcBorders>
            <w:shd w:val="clear" w:color="auto" w:fill="auto"/>
          </w:tcPr>
          <w:p w:rsidR="0087623C"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7623C" w:rsidRPr="00915C26">
              <w:rPr>
                <w:rFonts w:ascii="ＭＳ Ｐ明朝" w:eastAsia="ＭＳ Ｐ明朝" w:hAnsi="ＭＳ Ｐ明朝" w:hint="eastAsia"/>
              </w:rPr>
              <w:t>男女共同参画推進及び青少年健全育成に係る事業など、指定管理者の構成員の専門性を活かして、様々な自主事業に取り組み、新規利用者の誘致に積極的に努めている。</w:t>
            </w:r>
          </w:p>
          <w:p w:rsidR="00DD18DD" w:rsidRPr="00D73F28" w:rsidRDefault="00DD18DD" w:rsidP="00B64F13">
            <w:pPr>
              <w:rPr>
                <w:rFonts w:ascii="ＭＳ Ｐ明朝" w:eastAsia="ＭＳ Ｐ明朝" w:hAnsi="ＭＳ Ｐ明朝"/>
              </w:rPr>
            </w:pPr>
          </w:p>
          <w:p w:rsidR="00DD18DD"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A31F9E" w:rsidRPr="00915C26">
              <w:rPr>
                <w:rFonts w:ascii="ＭＳ Ｐ明朝" w:eastAsia="ＭＳ Ｐ明朝" w:hAnsi="ＭＳ Ｐ明朝" w:hint="eastAsia"/>
              </w:rPr>
              <w:t>また、ロビー</w:t>
            </w:r>
            <w:r w:rsidR="00C640AC" w:rsidRPr="00915C26">
              <w:rPr>
                <w:rFonts w:ascii="ＭＳ Ｐ明朝" w:eastAsia="ＭＳ Ｐ明朝" w:hAnsi="ＭＳ Ｐ明朝" w:hint="eastAsia"/>
              </w:rPr>
              <w:t>を活用した</w:t>
            </w:r>
            <w:r w:rsidR="00DD18DD" w:rsidRPr="00915C26">
              <w:rPr>
                <w:rFonts w:ascii="ＭＳ Ｐ明朝" w:eastAsia="ＭＳ Ｐ明朝" w:hAnsi="ＭＳ Ｐ明朝" w:hint="eastAsia"/>
              </w:rPr>
              <w:t>自主</w:t>
            </w:r>
            <w:r w:rsidR="00A31F9E" w:rsidRPr="00915C26">
              <w:rPr>
                <w:rFonts w:ascii="ＭＳ Ｐ明朝" w:eastAsia="ＭＳ Ｐ明朝" w:hAnsi="ＭＳ Ｐ明朝" w:hint="eastAsia"/>
              </w:rPr>
              <w:t>事業</w:t>
            </w:r>
            <w:r w:rsidR="00DD18DD" w:rsidRPr="00915C26">
              <w:rPr>
                <w:rFonts w:ascii="ＭＳ Ｐ明朝" w:eastAsia="ＭＳ Ｐ明朝" w:hAnsi="ＭＳ Ｐ明朝" w:hint="eastAsia"/>
              </w:rPr>
              <w:t>を</w:t>
            </w:r>
            <w:r w:rsidR="00A31F9E" w:rsidRPr="00915C26">
              <w:rPr>
                <w:rFonts w:ascii="ＭＳ Ｐ明朝" w:eastAsia="ＭＳ Ｐ明朝" w:hAnsi="ＭＳ Ｐ明朝" w:hint="eastAsia"/>
              </w:rPr>
              <w:t>計画</w:t>
            </w:r>
            <w:r w:rsidR="00DD18DD" w:rsidRPr="00915C26">
              <w:rPr>
                <w:rFonts w:ascii="ＭＳ Ｐ明朝" w:eastAsia="ＭＳ Ｐ明朝" w:hAnsi="ＭＳ Ｐ明朝" w:hint="eastAsia"/>
              </w:rPr>
              <w:t>するなど、館の活性化に向けた取組みがなされていることは</w:t>
            </w:r>
            <w:r w:rsidR="006077BF" w:rsidRPr="00915C26">
              <w:rPr>
                <w:rFonts w:ascii="ＭＳ Ｐ明朝" w:eastAsia="ＭＳ Ｐ明朝" w:hAnsi="ＭＳ Ｐ明朝" w:hint="eastAsia"/>
              </w:rPr>
              <w:t>評価ができる</w:t>
            </w:r>
            <w:r w:rsidR="00DD18DD" w:rsidRPr="00915C26">
              <w:rPr>
                <w:rFonts w:ascii="ＭＳ Ｐ明朝" w:eastAsia="ＭＳ Ｐ明朝" w:hAnsi="ＭＳ Ｐ明朝" w:hint="eastAsia"/>
              </w:rPr>
              <w:t>。</w:t>
            </w:r>
          </w:p>
          <w:p w:rsidR="0002624B"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DD18DD" w:rsidRPr="00915C26">
              <w:rPr>
                <w:rFonts w:ascii="ＭＳ Ｐ明朝" w:eastAsia="ＭＳ Ｐ明朝" w:hAnsi="ＭＳ Ｐ明朝" w:hint="eastAsia"/>
              </w:rPr>
              <w:t>今後は、より一層の新規利用</w:t>
            </w:r>
            <w:r w:rsidR="00C01EE9" w:rsidRPr="00915C26">
              <w:rPr>
                <w:rFonts w:ascii="ＭＳ Ｐ明朝" w:eastAsia="ＭＳ Ｐ明朝" w:hAnsi="ＭＳ Ｐ明朝" w:hint="eastAsia"/>
              </w:rPr>
              <w:t>の獲得</w:t>
            </w:r>
            <w:r w:rsidR="00DD18DD" w:rsidRPr="00915C26">
              <w:rPr>
                <w:rFonts w:ascii="ＭＳ Ｐ明朝" w:eastAsia="ＭＳ Ｐ明朝" w:hAnsi="ＭＳ Ｐ明朝" w:hint="eastAsia"/>
              </w:rPr>
              <w:t>を図るため、新たな利用者をターゲットにした自主事業の展開に期待したい。</w:t>
            </w:r>
          </w:p>
        </w:tc>
        <w:tc>
          <w:tcPr>
            <w:tcW w:w="706" w:type="dxa"/>
            <w:vMerge w:val="restart"/>
            <w:tcBorders>
              <w:right w:val="double" w:sz="4" w:space="0" w:color="auto"/>
            </w:tcBorders>
            <w:shd w:val="clear" w:color="auto" w:fill="FFFFFF" w:themeFill="background1"/>
          </w:tcPr>
          <w:p w:rsidR="0087623C" w:rsidRPr="00915C26" w:rsidRDefault="0087623C" w:rsidP="00566E77">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130" w:type="dxa"/>
            <w:tcBorders>
              <w:left w:val="double" w:sz="4" w:space="0" w:color="auto"/>
              <w:bottom w:val="dashSmallGap" w:sz="4" w:space="0" w:color="auto"/>
            </w:tcBorders>
            <w:shd w:val="clear" w:color="auto" w:fill="FFFFFF" w:themeFill="background1"/>
          </w:tcPr>
          <w:p w:rsidR="00B00991" w:rsidRPr="00915C26" w:rsidRDefault="00B00991" w:rsidP="00ED7385">
            <w:pPr>
              <w:ind w:left="210" w:hangingChars="100" w:hanging="210"/>
              <w:rPr>
                <w:rFonts w:ascii="ＭＳ Ｐ明朝" w:eastAsia="ＭＳ Ｐ明朝" w:hAnsi="ＭＳ Ｐ明朝"/>
              </w:rPr>
            </w:pPr>
            <w:r w:rsidRPr="00915C26">
              <w:rPr>
                <w:rFonts w:ascii="ＭＳ Ｐ明朝" w:eastAsia="ＭＳ Ｐ明朝" w:hAnsi="ＭＳ Ｐ明朝" w:hint="eastAsia"/>
              </w:rPr>
              <w:t>○施設の設置目的及び提案された管理運営方針に沿った管理運営については、適切に実施されている。</w:t>
            </w:r>
          </w:p>
          <w:p w:rsidR="00B00991" w:rsidRPr="00915C26" w:rsidRDefault="00B00991" w:rsidP="00B00991">
            <w:pPr>
              <w:rPr>
                <w:rFonts w:ascii="ＭＳ Ｐ明朝" w:eastAsia="ＭＳ Ｐ明朝" w:hAnsi="ＭＳ Ｐ明朝"/>
              </w:rPr>
            </w:pPr>
          </w:p>
          <w:p w:rsidR="00ED7385" w:rsidRDefault="00D73F28" w:rsidP="00ED7385">
            <w:pPr>
              <w:ind w:left="105" w:hangingChars="50" w:hanging="105"/>
              <w:rPr>
                <w:rFonts w:ascii="ＭＳ Ｐ明朝" w:eastAsia="ＭＳ Ｐ明朝" w:hAnsi="ＭＳ Ｐ明朝"/>
              </w:rPr>
            </w:pPr>
            <w:r>
              <w:rPr>
                <w:rFonts w:hint="eastAsia"/>
              </w:rPr>
              <w:t>・</w:t>
            </w:r>
            <w:r w:rsidR="007A36F1" w:rsidRPr="00915C26">
              <w:rPr>
                <w:rFonts w:ascii="ＭＳ Ｐ明朝" w:eastAsia="ＭＳ Ｐ明朝" w:hAnsi="ＭＳ Ｐ明朝" w:hint="eastAsia"/>
              </w:rPr>
              <w:t>自主事業については、昨年度からの継続</w:t>
            </w:r>
          </w:p>
          <w:p w:rsidR="00ED7385" w:rsidRDefault="007A36F1" w:rsidP="00ED7385">
            <w:pPr>
              <w:ind w:firstLineChars="100" w:firstLine="210"/>
              <w:rPr>
                <w:rFonts w:ascii="ＭＳ Ｐ明朝" w:eastAsia="ＭＳ Ｐ明朝" w:hAnsi="ＭＳ Ｐ明朝"/>
              </w:rPr>
            </w:pPr>
            <w:r w:rsidRPr="00915C26">
              <w:rPr>
                <w:rFonts w:ascii="ＭＳ Ｐ明朝" w:eastAsia="ＭＳ Ｐ明朝" w:hAnsi="ＭＳ Ｐ明朝" w:hint="eastAsia"/>
              </w:rPr>
              <w:t>事業に加え、新規事業も展開</w:t>
            </w:r>
            <w:r w:rsidR="008B5955" w:rsidRPr="00915C26">
              <w:rPr>
                <w:rFonts w:ascii="ＭＳ Ｐ明朝" w:eastAsia="ＭＳ Ｐ明朝" w:hAnsi="ＭＳ Ｐ明朝" w:hint="eastAsia"/>
              </w:rPr>
              <w:t>することで</w:t>
            </w:r>
            <w:r w:rsidRPr="00915C26">
              <w:rPr>
                <w:rFonts w:ascii="ＭＳ Ｐ明朝" w:eastAsia="ＭＳ Ｐ明朝" w:hAnsi="ＭＳ Ｐ明朝" w:hint="eastAsia"/>
              </w:rPr>
              <w:t>、</w:t>
            </w:r>
          </w:p>
          <w:p w:rsidR="00ED7385" w:rsidRDefault="007A36F1" w:rsidP="00ED7385">
            <w:pPr>
              <w:ind w:leftChars="100" w:left="210"/>
              <w:rPr>
                <w:rFonts w:ascii="ＭＳ Ｐ明朝" w:eastAsia="ＭＳ Ｐ明朝" w:hAnsi="ＭＳ Ｐ明朝"/>
              </w:rPr>
            </w:pPr>
            <w:r w:rsidRPr="00915C26">
              <w:rPr>
                <w:rFonts w:ascii="ＭＳ Ｐ明朝" w:eastAsia="ＭＳ Ｐ明朝" w:hAnsi="ＭＳ Ｐ明朝" w:hint="eastAsia"/>
              </w:rPr>
              <w:t>施設の活性化及び新規利用者の開拓に努めて</w:t>
            </w:r>
            <w:r w:rsidR="000F0A2D" w:rsidRPr="00915C26">
              <w:rPr>
                <w:rFonts w:ascii="ＭＳ Ｐ明朝" w:eastAsia="ＭＳ Ｐ明朝" w:hAnsi="ＭＳ Ｐ明朝" w:hint="eastAsia"/>
              </w:rPr>
              <w:t>いると</w:t>
            </w:r>
            <w:r w:rsidRPr="00915C26">
              <w:rPr>
                <w:rFonts w:ascii="ＭＳ Ｐ明朝" w:eastAsia="ＭＳ Ｐ明朝" w:hAnsi="ＭＳ Ｐ明朝" w:hint="eastAsia"/>
              </w:rPr>
              <w:t>評価できる。</w:t>
            </w:r>
          </w:p>
          <w:p w:rsidR="00ED7385" w:rsidRDefault="00D73F28" w:rsidP="00ED7385">
            <w:pPr>
              <w:ind w:left="210" w:hangingChars="100" w:hanging="210"/>
              <w:rPr>
                <w:rFonts w:ascii="ＭＳ Ｐ明朝" w:eastAsia="ＭＳ Ｐ明朝" w:hAnsi="ＭＳ Ｐ明朝"/>
              </w:rPr>
            </w:pPr>
            <w:r>
              <w:rPr>
                <w:rFonts w:hint="eastAsia"/>
              </w:rPr>
              <w:t>・</w:t>
            </w:r>
            <w:r w:rsidR="000E093A" w:rsidRPr="00915C26">
              <w:rPr>
                <w:rFonts w:ascii="ＭＳ Ｐ明朝" w:eastAsia="ＭＳ Ｐ明朝" w:hAnsi="ＭＳ Ｐ明朝" w:hint="eastAsia"/>
              </w:rPr>
              <w:t>今後も、</w:t>
            </w:r>
            <w:r w:rsidR="00E963F2" w:rsidRPr="00915C26">
              <w:rPr>
                <w:rFonts w:ascii="ＭＳ Ｐ明朝" w:eastAsia="ＭＳ Ｐ明朝" w:hAnsi="ＭＳ Ｐ明朝" w:hint="eastAsia"/>
              </w:rPr>
              <w:t>施設の設置目的に沿った自主事</w:t>
            </w:r>
          </w:p>
          <w:p w:rsidR="00571FF9" w:rsidRPr="00915C26" w:rsidRDefault="00E963F2" w:rsidP="00ED7385">
            <w:pPr>
              <w:ind w:leftChars="100" w:left="210"/>
              <w:rPr>
                <w:rFonts w:ascii="ＭＳ Ｐ明朝" w:eastAsia="ＭＳ Ｐ明朝" w:hAnsi="ＭＳ Ｐ明朝"/>
              </w:rPr>
            </w:pPr>
            <w:r w:rsidRPr="00915C26">
              <w:rPr>
                <w:rFonts w:ascii="ＭＳ Ｐ明朝" w:eastAsia="ＭＳ Ｐ明朝" w:hAnsi="ＭＳ Ｐ明朝" w:hint="eastAsia"/>
              </w:rPr>
              <w:t>業を継続して展開されたい。また、</w:t>
            </w:r>
            <w:r w:rsidR="00AC7353" w:rsidRPr="00915C26">
              <w:rPr>
                <w:rFonts w:ascii="ＭＳ Ｐ明朝" w:eastAsia="ＭＳ Ｐ明朝" w:hAnsi="ＭＳ Ｐ明朝" w:hint="eastAsia"/>
              </w:rPr>
              <w:t>府内全域</w:t>
            </w:r>
            <w:r w:rsidR="000E093A" w:rsidRPr="00915C26">
              <w:rPr>
                <w:rFonts w:ascii="ＭＳ Ｐ明朝" w:eastAsia="ＭＳ Ｐ明朝" w:hAnsi="ＭＳ Ｐ明朝" w:hint="eastAsia"/>
              </w:rPr>
              <w:t>を対象とする</w:t>
            </w:r>
            <w:r w:rsidRPr="00915C26">
              <w:rPr>
                <w:rFonts w:ascii="ＭＳ Ｐ明朝" w:eastAsia="ＭＳ Ｐ明朝" w:hAnsi="ＭＳ Ｐ明朝" w:hint="eastAsia"/>
              </w:rPr>
              <w:t>自主</w:t>
            </w:r>
            <w:r w:rsidR="000E093A" w:rsidRPr="00915C26">
              <w:rPr>
                <w:rFonts w:ascii="ＭＳ Ｐ明朝" w:eastAsia="ＭＳ Ｐ明朝" w:hAnsi="ＭＳ Ｐ明朝" w:hint="eastAsia"/>
              </w:rPr>
              <w:t>事業と</w:t>
            </w:r>
            <w:r w:rsidR="00AC7353" w:rsidRPr="00915C26">
              <w:rPr>
                <w:rFonts w:ascii="ＭＳ Ｐ明朝" w:eastAsia="ＭＳ Ｐ明朝" w:hAnsi="ＭＳ Ｐ明朝" w:hint="eastAsia"/>
              </w:rPr>
              <w:t>周辺地域</w:t>
            </w:r>
            <w:r w:rsidR="000E093A" w:rsidRPr="00915C26">
              <w:rPr>
                <w:rFonts w:ascii="ＭＳ Ｐ明朝" w:eastAsia="ＭＳ Ｐ明朝" w:hAnsi="ＭＳ Ｐ明朝" w:hint="eastAsia"/>
              </w:rPr>
              <w:t>を対象とする</w:t>
            </w:r>
            <w:r w:rsidRPr="00915C26">
              <w:rPr>
                <w:rFonts w:ascii="ＭＳ Ｐ明朝" w:eastAsia="ＭＳ Ｐ明朝" w:hAnsi="ＭＳ Ｐ明朝" w:hint="eastAsia"/>
              </w:rPr>
              <w:t>自主</w:t>
            </w:r>
            <w:r w:rsidR="000E093A" w:rsidRPr="00915C26">
              <w:rPr>
                <w:rFonts w:ascii="ＭＳ Ｐ明朝" w:eastAsia="ＭＳ Ｐ明朝" w:hAnsi="ＭＳ Ｐ明朝" w:hint="eastAsia"/>
              </w:rPr>
              <w:t>事業と</w:t>
            </w:r>
            <w:r w:rsidR="00600F10" w:rsidRPr="00915C26">
              <w:rPr>
                <w:rFonts w:ascii="ＭＳ Ｐ明朝" w:eastAsia="ＭＳ Ｐ明朝" w:hAnsi="ＭＳ Ｐ明朝" w:hint="eastAsia"/>
              </w:rPr>
              <w:t>の２つがあると思うが、それぞれの特性を活かし、</w:t>
            </w:r>
            <w:r w:rsidR="000E093A" w:rsidRPr="00915C26">
              <w:rPr>
                <w:rFonts w:ascii="ＭＳ Ｐ明朝" w:eastAsia="ＭＳ Ｐ明朝" w:hAnsi="ＭＳ Ｐ明朝" w:hint="eastAsia"/>
              </w:rPr>
              <w:t>戦略性をもって</w:t>
            </w:r>
            <w:r w:rsidRPr="00915C26">
              <w:rPr>
                <w:rFonts w:ascii="ＭＳ Ｐ明朝" w:eastAsia="ＭＳ Ｐ明朝" w:hAnsi="ＭＳ Ｐ明朝" w:hint="eastAsia"/>
              </w:rPr>
              <w:t>、</w:t>
            </w:r>
            <w:r w:rsidR="00A87D99" w:rsidRPr="00915C26">
              <w:rPr>
                <w:rFonts w:ascii="ＭＳ Ｐ明朝" w:eastAsia="ＭＳ Ｐ明朝" w:hAnsi="ＭＳ Ｐ明朝" w:hint="eastAsia"/>
              </w:rPr>
              <w:t>更</w:t>
            </w:r>
            <w:r w:rsidR="008B5955" w:rsidRPr="00915C26">
              <w:rPr>
                <w:rFonts w:ascii="ＭＳ Ｐ明朝" w:eastAsia="ＭＳ Ｐ明朝" w:hAnsi="ＭＳ Ｐ明朝" w:hint="eastAsia"/>
              </w:rPr>
              <w:t>なる</w:t>
            </w:r>
            <w:r w:rsidR="00A87D99" w:rsidRPr="00915C26">
              <w:rPr>
                <w:rFonts w:ascii="ＭＳ Ｐ明朝" w:eastAsia="ＭＳ Ｐ明朝" w:hAnsi="ＭＳ Ｐ明朝" w:hint="eastAsia"/>
              </w:rPr>
              <w:t>施設の活性化等に努めていただきたい。</w:t>
            </w:r>
          </w:p>
        </w:tc>
      </w:tr>
      <w:tr w:rsidR="00792FA6" w:rsidRPr="00915C26" w:rsidTr="00827799">
        <w:trPr>
          <w:trHeight w:val="77"/>
        </w:trPr>
        <w:tc>
          <w:tcPr>
            <w:tcW w:w="584" w:type="dxa"/>
            <w:vMerge/>
            <w:tcBorders>
              <w:left w:val="single" w:sz="4" w:space="0" w:color="auto"/>
              <w:bottom w:val="single" w:sz="4" w:space="0" w:color="auto"/>
            </w:tcBorders>
            <w:shd w:val="clear" w:color="auto" w:fill="D9D9D9" w:themeFill="background1" w:themeFillShade="D9"/>
            <w:vAlign w:val="center"/>
          </w:tcPr>
          <w:p w:rsidR="0087623C" w:rsidRPr="00915C26" w:rsidRDefault="0087623C" w:rsidP="00566E77">
            <w:pPr>
              <w:jc w:val="center"/>
              <w:rPr>
                <w:rFonts w:ascii="ＭＳ Ｐ明朝" w:eastAsia="ＭＳ Ｐ明朝" w:hAnsi="ＭＳ Ｐ明朝"/>
              </w:rPr>
            </w:pPr>
          </w:p>
        </w:tc>
        <w:tc>
          <w:tcPr>
            <w:tcW w:w="1225" w:type="dxa"/>
            <w:vMerge/>
            <w:tcBorders>
              <w:bottom w:val="single" w:sz="4" w:space="0" w:color="auto"/>
            </w:tcBorders>
            <w:shd w:val="clear" w:color="auto" w:fill="FFFFFF" w:themeFill="background1"/>
            <w:vAlign w:val="center"/>
          </w:tcPr>
          <w:p w:rsidR="0087623C" w:rsidRPr="00915C26" w:rsidRDefault="0087623C" w:rsidP="00566E77">
            <w:pPr>
              <w:rPr>
                <w:rFonts w:ascii="ＭＳ Ｐ明朝" w:eastAsia="ＭＳ Ｐ明朝" w:hAnsi="ＭＳ Ｐ明朝"/>
              </w:rPr>
            </w:pPr>
          </w:p>
        </w:tc>
        <w:tc>
          <w:tcPr>
            <w:tcW w:w="3969" w:type="dxa"/>
            <w:tcBorders>
              <w:top w:val="dashSmallGap" w:sz="4" w:space="0" w:color="auto"/>
              <w:bottom w:val="single" w:sz="4" w:space="0" w:color="auto"/>
            </w:tcBorders>
            <w:shd w:val="clear" w:color="auto" w:fill="FFFFFF" w:themeFill="background1"/>
          </w:tcPr>
          <w:p w:rsidR="0087623C" w:rsidRPr="00915C26" w:rsidRDefault="00D73F28" w:rsidP="00D73F28">
            <w:pPr>
              <w:ind w:leftChars="-1" w:left="103" w:hangingChars="50" w:hanging="105"/>
              <w:rPr>
                <w:rFonts w:ascii="ＭＳ Ｐ明朝" w:eastAsia="ＭＳ Ｐ明朝" w:hAnsi="ＭＳ Ｐ明朝"/>
                <w:szCs w:val="21"/>
              </w:rPr>
            </w:pPr>
            <w:r>
              <w:rPr>
                <w:rFonts w:ascii="ＭＳ Ｐ明朝" w:eastAsia="ＭＳ Ｐ明朝" w:hAnsi="ＭＳ Ｐ明朝" w:hint="eastAsia"/>
                <w:szCs w:val="21"/>
              </w:rPr>
              <w:t>・</w:t>
            </w:r>
            <w:r w:rsidR="0087623C" w:rsidRPr="00915C26">
              <w:rPr>
                <w:rFonts w:ascii="ＭＳ Ｐ明朝" w:eastAsia="ＭＳ Ｐ明朝" w:hAnsi="ＭＳ Ｐ明朝" w:hint="eastAsia"/>
                <w:szCs w:val="21"/>
              </w:rPr>
              <w:t>開館日を年間20日増やし、受付一元化による総合案内サービスで利用率向上（②、③、④）</w:t>
            </w:r>
          </w:p>
        </w:tc>
        <w:tc>
          <w:tcPr>
            <w:tcW w:w="5421" w:type="dxa"/>
            <w:tcBorders>
              <w:top w:val="dashSmallGap" w:sz="4" w:space="0" w:color="auto"/>
              <w:bottom w:val="single" w:sz="4" w:space="0" w:color="auto"/>
            </w:tcBorders>
            <w:shd w:val="clear" w:color="auto" w:fill="auto"/>
          </w:tcPr>
          <w:p w:rsidR="00C4351B" w:rsidRPr="00915C26" w:rsidRDefault="00730F97" w:rsidP="00521D44">
            <w:pPr>
              <w:ind w:leftChars="-19" w:left="-40" w:firstLineChars="100" w:firstLine="210"/>
              <w:rPr>
                <w:rFonts w:ascii="ＭＳ Ｐ明朝" w:eastAsia="ＭＳ Ｐ明朝" w:hAnsi="ＭＳ Ｐ明朝"/>
              </w:rPr>
            </w:pPr>
            <w:r w:rsidRPr="00915C26">
              <w:rPr>
                <w:rFonts w:ascii="ＭＳ Ｐ明朝" w:eastAsia="ＭＳ Ｐ明朝" w:hAnsi="ＭＳ Ｐ明朝" w:hint="eastAsia"/>
              </w:rPr>
              <w:t>本評価基準につ</w:t>
            </w:r>
            <w:r w:rsidR="0002624B" w:rsidRPr="00915C26">
              <w:rPr>
                <w:rFonts w:ascii="ＭＳ Ｐ明朝" w:eastAsia="ＭＳ Ｐ明朝" w:hAnsi="ＭＳ Ｐ明朝" w:hint="eastAsia"/>
              </w:rPr>
              <w:t>いては、平成２８年度に達成済であり、今年度も同様の運用を行った。</w:t>
            </w:r>
            <w:r w:rsidR="00C4351B" w:rsidRPr="00915C26">
              <w:rPr>
                <w:rFonts w:ascii="ＭＳ Ｐ明朝" w:eastAsia="ＭＳ Ｐ明朝" w:hAnsi="ＭＳ Ｐ明朝" w:hint="eastAsia"/>
              </w:rPr>
              <w:t>センターを利用しやすい環境を整備し、利用者増加を図るとともに、サービスの向上に努めている。</w:t>
            </w:r>
          </w:p>
          <w:p w:rsidR="00691B0A" w:rsidRPr="00915C26" w:rsidRDefault="00D73F28" w:rsidP="00A61F02">
            <w:pPr>
              <w:ind w:leftChars="-19" w:left="-38" w:hanging="2"/>
              <w:rPr>
                <w:rFonts w:ascii="ＭＳ Ｐ明朝" w:eastAsia="ＭＳ Ｐ明朝" w:hAnsi="ＭＳ Ｐ明朝"/>
                <w:strike/>
              </w:rPr>
            </w:pPr>
            <w:r>
              <w:rPr>
                <w:rFonts w:ascii="ＭＳ Ｐ明朝" w:eastAsia="ＭＳ Ｐ明朝" w:hAnsi="ＭＳ Ｐ明朝" w:hint="eastAsia"/>
              </w:rPr>
              <w:t>・</w:t>
            </w:r>
            <w:r w:rsidR="00691B0A" w:rsidRPr="00915C26">
              <w:rPr>
                <w:rFonts w:ascii="ＭＳ Ｐ明朝" w:eastAsia="ＭＳ Ｐ明朝" w:hAnsi="ＭＳ Ｐ明朝" w:hint="eastAsia"/>
              </w:rPr>
              <w:t>情報ライブラリー</w:t>
            </w:r>
            <w:r w:rsidR="00D130FE" w:rsidRPr="00915C26">
              <w:rPr>
                <w:rFonts w:ascii="ＭＳ Ｐ明朝" w:eastAsia="ＭＳ Ｐ明朝" w:hAnsi="ＭＳ Ｐ明朝" w:hint="eastAsia"/>
              </w:rPr>
              <w:t>内に</w:t>
            </w:r>
            <w:r w:rsidR="00691B0A" w:rsidRPr="00915C26">
              <w:rPr>
                <w:rFonts w:ascii="ＭＳ Ｐ明朝" w:eastAsia="ＭＳ Ｐ明朝" w:hAnsi="ＭＳ Ｐ明朝" w:hint="eastAsia"/>
              </w:rPr>
              <w:t>総合受付</w:t>
            </w:r>
            <w:r w:rsidR="00D130FE" w:rsidRPr="00915C26">
              <w:rPr>
                <w:rFonts w:ascii="ＭＳ Ｐ明朝" w:eastAsia="ＭＳ Ｐ明朝" w:hAnsi="ＭＳ Ｐ明朝" w:hint="eastAsia"/>
              </w:rPr>
              <w:t>を設置し、窓口を</w:t>
            </w:r>
            <w:r w:rsidR="00A61F02" w:rsidRPr="00915C26">
              <w:rPr>
                <w:rFonts w:ascii="ＭＳ Ｐ明朝" w:eastAsia="ＭＳ Ｐ明朝" w:hAnsi="ＭＳ Ｐ明朝" w:hint="eastAsia"/>
              </w:rPr>
              <w:t>一元化。</w:t>
            </w:r>
          </w:p>
          <w:p w:rsidR="00A61F02" w:rsidRPr="00915C26" w:rsidRDefault="00D73F28" w:rsidP="00D73F28">
            <w:pPr>
              <w:ind w:leftChars="-19" w:left="65" w:hangingChars="50" w:hanging="105"/>
              <w:rPr>
                <w:rFonts w:ascii="ＭＳ Ｐ明朝" w:eastAsia="ＭＳ Ｐ明朝" w:hAnsi="ＭＳ Ｐ明朝"/>
                <w:strike/>
              </w:rPr>
            </w:pPr>
            <w:r>
              <w:rPr>
                <w:rFonts w:ascii="ＭＳ Ｐ明朝" w:eastAsia="ＭＳ Ｐ明朝" w:hAnsi="ＭＳ Ｐ明朝" w:hint="eastAsia"/>
              </w:rPr>
              <w:t>・</w:t>
            </w:r>
            <w:r w:rsidR="00987A2C" w:rsidRPr="00915C26">
              <w:rPr>
                <w:rFonts w:ascii="ＭＳ Ｐ明朝" w:eastAsia="ＭＳ Ｐ明朝" w:hAnsi="ＭＳ Ｐ明朝" w:hint="eastAsia"/>
              </w:rPr>
              <w:t>センターの開館</w:t>
            </w:r>
            <w:r w:rsidR="00691B0A" w:rsidRPr="00915C26">
              <w:rPr>
                <w:rFonts w:ascii="ＭＳ Ｐ明朝" w:eastAsia="ＭＳ Ｐ明朝" w:hAnsi="ＭＳ Ｐ明朝" w:hint="eastAsia"/>
              </w:rPr>
              <w:t>時間に合わせ、</w:t>
            </w:r>
            <w:r w:rsidR="00A61F02" w:rsidRPr="00915C26">
              <w:rPr>
                <w:rFonts w:ascii="ＭＳ Ｐ明朝" w:eastAsia="ＭＳ Ｐ明朝" w:hAnsi="ＭＳ Ｐ明朝" w:hint="eastAsia"/>
              </w:rPr>
              <w:t>情報ライブラリーの</w:t>
            </w:r>
            <w:r w:rsidR="00D130FE" w:rsidRPr="00915C26">
              <w:rPr>
                <w:rFonts w:ascii="ＭＳ Ｐ明朝" w:eastAsia="ＭＳ Ｐ明朝" w:hAnsi="ＭＳ Ｐ明朝" w:hint="eastAsia"/>
              </w:rPr>
              <w:t>利用可能</w:t>
            </w:r>
            <w:r w:rsidR="00A61F02" w:rsidRPr="00915C26">
              <w:rPr>
                <w:rFonts w:ascii="ＭＳ Ｐ明朝" w:eastAsia="ＭＳ Ｐ明朝" w:hAnsi="ＭＳ Ｐ明朝" w:hint="eastAsia"/>
              </w:rPr>
              <w:t>時間を大幅に増加。</w:t>
            </w:r>
          </w:p>
          <w:p w:rsidR="00C4351B" w:rsidRPr="00915C26" w:rsidRDefault="00D73F28" w:rsidP="00D73F28">
            <w:pPr>
              <w:ind w:leftChars="-17" w:left="69" w:hangingChars="50" w:hanging="105"/>
              <w:rPr>
                <w:rFonts w:ascii="ＭＳ Ｐ明朝" w:eastAsia="ＭＳ Ｐ明朝" w:hAnsi="ＭＳ Ｐ明朝"/>
              </w:rPr>
            </w:pPr>
            <w:r>
              <w:rPr>
                <w:rFonts w:ascii="ＭＳ Ｐ明朝" w:eastAsia="ＭＳ Ｐ明朝" w:hAnsi="ＭＳ Ｐ明朝" w:hint="eastAsia"/>
              </w:rPr>
              <w:t>・</w:t>
            </w:r>
            <w:r w:rsidR="00C4351B" w:rsidRPr="00915C26">
              <w:rPr>
                <w:rFonts w:ascii="ＭＳ Ｐ明朝" w:eastAsia="ＭＳ Ｐ明朝" w:hAnsi="ＭＳ Ｐ明朝" w:hint="eastAsia"/>
              </w:rPr>
              <w:t>平成28年９月</w:t>
            </w:r>
            <w:r w:rsidR="0021564C" w:rsidRPr="00915C26">
              <w:rPr>
                <w:rFonts w:ascii="ＭＳ Ｐ明朝" w:eastAsia="ＭＳ Ｐ明朝" w:hAnsi="ＭＳ Ｐ明朝" w:hint="eastAsia"/>
              </w:rPr>
              <w:t>以降、それまで</w:t>
            </w:r>
            <w:r w:rsidR="00C4351B" w:rsidRPr="00915C26">
              <w:rPr>
                <w:rFonts w:ascii="ＭＳ Ｐ明朝" w:eastAsia="ＭＳ Ｐ明朝" w:hAnsi="ＭＳ Ｐ明朝" w:hint="eastAsia"/>
              </w:rPr>
              <w:t>休館日であった祝日及び振替休日を全て開館</w:t>
            </w:r>
            <w:r w:rsidR="006435D0" w:rsidRPr="00915C26">
              <w:rPr>
                <w:rFonts w:ascii="ＭＳ Ｐ明朝" w:eastAsia="ＭＳ Ｐ明朝" w:hAnsi="ＭＳ Ｐ明朝" w:hint="eastAsia"/>
              </w:rPr>
              <w:t>。（年末年始、停電点検日を除く）</w:t>
            </w:r>
          </w:p>
          <w:p w:rsidR="00691B0A" w:rsidRPr="00915C26" w:rsidRDefault="00D73F28" w:rsidP="00A61F02">
            <w:pPr>
              <w:ind w:leftChars="-18" w:left="-38" w:firstLineChars="1" w:firstLine="2"/>
              <w:rPr>
                <w:rFonts w:ascii="ＭＳ Ｐ明朝" w:eastAsia="ＭＳ Ｐ明朝" w:hAnsi="ＭＳ Ｐ明朝"/>
              </w:rPr>
            </w:pPr>
            <w:r>
              <w:rPr>
                <w:rFonts w:ascii="ＭＳ Ｐ明朝" w:eastAsia="ＭＳ Ｐ明朝" w:hAnsi="ＭＳ Ｐ明朝" w:hint="eastAsia"/>
              </w:rPr>
              <w:t>・</w:t>
            </w:r>
            <w:r w:rsidR="006435D0" w:rsidRPr="00915C26">
              <w:rPr>
                <w:rFonts w:ascii="ＭＳ Ｐ明朝" w:eastAsia="ＭＳ Ｐ明朝" w:hAnsi="ＭＳ Ｐ明朝" w:hint="eastAsia"/>
              </w:rPr>
              <w:t>利用率の低かった日曜日夜間と祝日夜間は</w:t>
            </w:r>
            <w:r w:rsidR="00A61F02" w:rsidRPr="00915C26">
              <w:rPr>
                <w:rFonts w:ascii="ＭＳ Ｐ明朝" w:eastAsia="ＭＳ Ｐ明朝" w:hAnsi="ＭＳ Ｐ明朝" w:hint="eastAsia"/>
              </w:rPr>
              <w:t>閉館。</w:t>
            </w:r>
          </w:p>
          <w:p w:rsidR="007A3937" w:rsidRPr="00915C26" w:rsidRDefault="00D73F28" w:rsidP="00A61F02">
            <w:pPr>
              <w:ind w:leftChars="-18" w:left="-38" w:firstLineChars="1" w:firstLine="2"/>
              <w:rPr>
                <w:rFonts w:ascii="ＭＳ Ｐ明朝" w:eastAsia="ＭＳ Ｐ明朝" w:hAnsi="ＭＳ Ｐ明朝"/>
                <w:strike/>
              </w:rPr>
            </w:pPr>
            <w:r>
              <w:rPr>
                <w:rFonts w:ascii="ＭＳ Ｐ明朝" w:eastAsia="ＭＳ Ｐ明朝" w:hAnsi="ＭＳ Ｐ明朝" w:hint="eastAsia"/>
              </w:rPr>
              <w:t>・</w:t>
            </w:r>
            <w:r w:rsidR="00A61F02" w:rsidRPr="00915C26">
              <w:rPr>
                <w:rFonts w:ascii="ＭＳ Ｐ明朝" w:eastAsia="ＭＳ Ｐ明朝" w:hAnsi="ＭＳ Ｐ明朝" w:hint="eastAsia"/>
              </w:rPr>
              <w:t>利用率の低いお盆期間</w:t>
            </w:r>
            <w:r w:rsidR="00691B0A" w:rsidRPr="00915C26">
              <w:rPr>
                <w:rFonts w:ascii="ＭＳ Ｐ明朝" w:eastAsia="ＭＳ Ｐ明朝" w:hAnsi="ＭＳ Ｐ明朝" w:hint="eastAsia"/>
              </w:rPr>
              <w:t>に</w:t>
            </w:r>
            <w:r w:rsidR="00A61F02" w:rsidRPr="00915C26">
              <w:rPr>
                <w:rFonts w:ascii="ＭＳ Ｐ明朝" w:eastAsia="ＭＳ Ｐ明朝" w:hAnsi="ＭＳ Ｐ明朝" w:hint="eastAsia"/>
              </w:rPr>
              <w:t>「お盆割引」サービスを実施</w:t>
            </w:r>
            <w:r w:rsidR="006435D0" w:rsidRPr="00915C26">
              <w:rPr>
                <w:rFonts w:ascii="ＭＳ Ｐ明朝" w:eastAsia="ＭＳ Ｐ明朝" w:hAnsi="ＭＳ Ｐ明朝" w:hint="eastAsia"/>
              </w:rPr>
              <w:t>。</w:t>
            </w:r>
          </w:p>
          <w:p w:rsidR="00254DB8" w:rsidRPr="00915C26" w:rsidRDefault="00D73F28" w:rsidP="00D73F28">
            <w:pPr>
              <w:ind w:leftChars="-17" w:left="69" w:hangingChars="50" w:hanging="105"/>
              <w:rPr>
                <w:rFonts w:ascii="ＭＳ Ｐ明朝" w:eastAsia="ＭＳ Ｐ明朝" w:hAnsi="ＭＳ Ｐ明朝"/>
              </w:rPr>
            </w:pPr>
            <w:r>
              <w:rPr>
                <w:rFonts w:ascii="ＭＳ Ｐ明朝" w:eastAsia="ＭＳ Ｐ明朝" w:hAnsi="ＭＳ Ｐ明朝" w:hint="eastAsia"/>
              </w:rPr>
              <w:t>・</w:t>
            </w:r>
            <w:r w:rsidR="00A61F02" w:rsidRPr="00915C26">
              <w:rPr>
                <w:rFonts w:ascii="ＭＳ Ｐ明朝" w:eastAsia="ＭＳ Ｐ明朝" w:hAnsi="ＭＳ Ｐ明朝" w:hint="eastAsia"/>
              </w:rPr>
              <w:t>駐車場については、</w:t>
            </w:r>
            <w:r w:rsidR="00C4351B" w:rsidRPr="00915C26">
              <w:rPr>
                <w:rFonts w:ascii="ＭＳ Ｐ明朝" w:eastAsia="ＭＳ Ｐ明朝" w:hAnsi="ＭＳ Ｐ明朝" w:hint="eastAsia"/>
              </w:rPr>
              <w:t>平成</w:t>
            </w:r>
            <w:r w:rsidR="00A61F02" w:rsidRPr="00915C26">
              <w:rPr>
                <w:rFonts w:ascii="ＭＳ Ｐ明朝" w:eastAsia="ＭＳ Ｐ明朝" w:hAnsi="ＭＳ Ｐ明朝" w:hint="eastAsia"/>
              </w:rPr>
              <w:t>28年10月</w:t>
            </w:r>
            <w:r w:rsidR="006435D0" w:rsidRPr="00915C26">
              <w:rPr>
                <w:rFonts w:ascii="ＭＳ Ｐ明朝" w:eastAsia="ＭＳ Ｐ明朝" w:hAnsi="ＭＳ Ｐ明朝" w:hint="eastAsia"/>
              </w:rPr>
              <w:t>より</w:t>
            </w:r>
            <w:r w:rsidR="00A61F02" w:rsidRPr="00915C26">
              <w:rPr>
                <w:rFonts w:ascii="ＭＳ Ｐ明朝" w:eastAsia="ＭＳ Ｐ明朝" w:hAnsi="ＭＳ Ｐ明朝" w:hint="eastAsia"/>
              </w:rPr>
              <w:t>フルオープン</w:t>
            </w:r>
            <w:r w:rsidR="00C4351B" w:rsidRPr="00915C26">
              <w:rPr>
                <w:rFonts w:ascii="ＭＳ Ｐ明朝" w:eastAsia="ＭＳ Ｐ明朝" w:hAnsi="ＭＳ Ｐ明朝" w:hint="eastAsia"/>
              </w:rPr>
              <w:t>（年末年始、停電点検日を除く）</w:t>
            </w:r>
          </w:p>
          <w:p w:rsidR="00BE4E6C" w:rsidRPr="00915C26" w:rsidRDefault="00BE4E6C" w:rsidP="00BE4E6C">
            <w:pPr>
              <w:ind w:firstLineChars="100" w:firstLine="210"/>
              <w:jc w:val="left"/>
              <w:rPr>
                <w:rFonts w:ascii="ＭＳ Ｐ明朝" w:eastAsia="ＭＳ Ｐ明朝" w:hAnsi="ＭＳ Ｐ明朝"/>
                <w:szCs w:val="21"/>
              </w:rPr>
            </w:pPr>
            <w:r w:rsidRPr="00915C26">
              <w:rPr>
                <w:rFonts w:ascii="ＭＳ Ｐ明朝" w:eastAsia="ＭＳ Ｐ明朝" w:hAnsi="ＭＳ Ｐ明朝" w:hint="eastAsia"/>
                <w:szCs w:val="21"/>
              </w:rPr>
              <w:t>火曜日～土曜日　9：00～21：45</w:t>
            </w:r>
          </w:p>
          <w:p w:rsidR="0021564C" w:rsidRPr="00915C26" w:rsidRDefault="00BE4E6C" w:rsidP="00BE4E6C">
            <w:pPr>
              <w:ind w:firstLineChars="100" w:firstLine="210"/>
              <w:jc w:val="left"/>
              <w:rPr>
                <w:rFonts w:ascii="ＭＳ Ｐ明朝" w:eastAsia="ＭＳ Ｐ明朝" w:hAnsi="ＭＳ Ｐ明朝"/>
                <w:szCs w:val="21"/>
              </w:rPr>
            </w:pPr>
            <w:r w:rsidRPr="00915C26">
              <w:rPr>
                <w:rFonts w:ascii="ＭＳ Ｐ明朝" w:eastAsia="ＭＳ Ｐ明朝" w:hAnsi="ＭＳ Ｐ明朝" w:hint="eastAsia"/>
                <w:szCs w:val="21"/>
              </w:rPr>
              <w:t>日曜日</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祝日</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 xml:space="preserve">月曜日　9：00～18：00　</w:t>
            </w:r>
          </w:p>
        </w:tc>
        <w:tc>
          <w:tcPr>
            <w:tcW w:w="707" w:type="dxa"/>
            <w:vMerge/>
            <w:tcBorders>
              <w:bottom w:val="single" w:sz="4" w:space="0" w:color="auto"/>
            </w:tcBorders>
            <w:shd w:val="clear" w:color="auto" w:fill="FFFFFF" w:themeFill="background1"/>
          </w:tcPr>
          <w:p w:rsidR="0087623C" w:rsidRPr="00915C26" w:rsidRDefault="0087623C" w:rsidP="00566E77">
            <w:pPr>
              <w:jc w:val="center"/>
              <w:rPr>
                <w:rFonts w:ascii="ＭＳ Ｐ明朝" w:eastAsia="ＭＳ Ｐ明朝" w:hAnsi="ＭＳ Ｐ明朝"/>
                <w:sz w:val="32"/>
                <w:szCs w:val="32"/>
              </w:rPr>
            </w:pPr>
          </w:p>
        </w:tc>
        <w:tc>
          <w:tcPr>
            <w:tcW w:w="5905" w:type="dxa"/>
            <w:tcBorders>
              <w:top w:val="dashSmallGap" w:sz="4" w:space="0" w:color="auto"/>
              <w:bottom w:val="single" w:sz="4" w:space="0" w:color="auto"/>
            </w:tcBorders>
            <w:shd w:val="clear" w:color="auto" w:fill="auto"/>
          </w:tcPr>
          <w:p w:rsidR="00680096"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680096" w:rsidRPr="00915C26">
              <w:rPr>
                <w:rFonts w:ascii="ＭＳ Ｐ明朝" w:eastAsia="ＭＳ Ｐ明朝" w:hAnsi="ＭＳ Ｐ明朝" w:hint="eastAsia"/>
              </w:rPr>
              <w:t>昨年度に引き続き、</w:t>
            </w:r>
            <w:r w:rsidR="00993113" w:rsidRPr="00915C26">
              <w:rPr>
                <w:rFonts w:ascii="ＭＳ Ｐ明朝" w:eastAsia="ＭＳ Ｐ明朝" w:hAnsi="ＭＳ Ｐ明朝" w:hint="eastAsia"/>
              </w:rPr>
              <w:t>祝日</w:t>
            </w:r>
            <w:r w:rsidR="00D426F5" w:rsidRPr="00915C26">
              <w:rPr>
                <w:rFonts w:ascii="ＭＳ Ｐ明朝" w:eastAsia="ＭＳ Ｐ明朝" w:hAnsi="ＭＳ Ｐ明朝" w:hint="eastAsia"/>
              </w:rPr>
              <w:t>等を</w:t>
            </w:r>
            <w:r w:rsidR="00993113" w:rsidRPr="00915C26">
              <w:rPr>
                <w:rFonts w:ascii="ＭＳ Ｐ明朝" w:eastAsia="ＭＳ Ｐ明朝" w:hAnsi="ＭＳ Ｐ明朝" w:hint="eastAsia"/>
              </w:rPr>
              <w:t>開館し、利用率の向上</w:t>
            </w:r>
            <w:r w:rsidR="00680096" w:rsidRPr="00915C26">
              <w:rPr>
                <w:rFonts w:ascii="ＭＳ Ｐ明朝" w:eastAsia="ＭＳ Ｐ明朝" w:hAnsi="ＭＳ Ｐ明朝" w:hint="eastAsia"/>
              </w:rPr>
              <w:t>及び来館者数の増加に</w:t>
            </w:r>
            <w:r w:rsidR="00993113" w:rsidRPr="00915C26">
              <w:rPr>
                <w:rFonts w:ascii="ＭＳ Ｐ明朝" w:eastAsia="ＭＳ Ｐ明朝" w:hAnsi="ＭＳ Ｐ明朝" w:hint="eastAsia"/>
              </w:rPr>
              <w:t>努めている。</w:t>
            </w:r>
          </w:p>
          <w:p w:rsidR="00D426F5"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02624B" w:rsidRPr="00915C26">
              <w:rPr>
                <w:rFonts w:ascii="ＭＳ Ｐ明朝" w:eastAsia="ＭＳ Ｐ明朝" w:hAnsi="ＭＳ Ｐ明朝" w:hint="eastAsia"/>
              </w:rPr>
              <w:t>昨年度に引き続き、</w:t>
            </w:r>
            <w:r w:rsidR="0087623C" w:rsidRPr="00915C26">
              <w:rPr>
                <w:rFonts w:ascii="ＭＳ Ｐ明朝" w:eastAsia="ＭＳ Ｐ明朝" w:hAnsi="ＭＳ Ｐ明朝" w:hint="eastAsia"/>
              </w:rPr>
              <w:t>受付窓口</w:t>
            </w:r>
            <w:r w:rsidR="0002624B" w:rsidRPr="00915C26">
              <w:rPr>
                <w:rFonts w:ascii="ＭＳ Ｐ明朝" w:eastAsia="ＭＳ Ｐ明朝" w:hAnsi="ＭＳ Ｐ明朝" w:hint="eastAsia"/>
              </w:rPr>
              <w:t>を</w:t>
            </w:r>
            <w:r w:rsidR="0087623C" w:rsidRPr="00915C26">
              <w:rPr>
                <w:rFonts w:ascii="ＭＳ Ｐ明朝" w:eastAsia="ＭＳ Ｐ明朝" w:hAnsi="ＭＳ Ｐ明朝" w:hint="eastAsia"/>
              </w:rPr>
              <w:t>一元化</w:t>
            </w:r>
            <w:r w:rsidR="00D426F5" w:rsidRPr="00915C26">
              <w:rPr>
                <w:rFonts w:ascii="ＭＳ Ｐ明朝" w:eastAsia="ＭＳ Ｐ明朝" w:hAnsi="ＭＳ Ｐ明朝" w:hint="eastAsia"/>
              </w:rPr>
              <w:t>し、</w:t>
            </w:r>
            <w:r w:rsidR="0087623C" w:rsidRPr="00915C26">
              <w:rPr>
                <w:rFonts w:ascii="ＭＳ Ｐ明朝" w:eastAsia="ＭＳ Ｐ明朝" w:hAnsi="ＭＳ Ｐ明朝" w:hint="eastAsia"/>
              </w:rPr>
              <w:t>利用者への対応のワンストップ化</w:t>
            </w:r>
            <w:r w:rsidR="0002624B" w:rsidRPr="00915C26">
              <w:rPr>
                <w:rFonts w:ascii="ＭＳ Ｐ明朝" w:eastAsia="ＭＳ Ｐ明朝" w:hAnsi="ＭＳ Ｐ明朝" w:hint="eastAsia"/>
              </w:rPr>
              <w:t>を</w:t>
            </w:r>
            <w:r w:rsidR="0087623C" w:rsidRPr="00915C26">
              <w:rPr>
                <w:rFonts w:ascii="ＭＳ Ｐ明朝" w:eastAsia="ＭＳ Ｐ明朝" w:hAnsi="ＭＳ Ｐ明朝" w:hint="eastAsia"/>
              </w:rPr>
              <w:t>図</w:t>
            </w:r>
            <w:r w:rsidR="0002624B" w:rsidRPr="00915C26">
              <w:rPr>
                <w:rFonts w:ascii="ＭＳ Ｐ明朝" w:eastAsia="ＭＳ Ｐ明朝" w:hAnsi="ＭＳ Ｐ明朝" w:hint="eastAsia"/>
              </w:rPr>
              <w:t>っている</w:t>
            </w:r>
            <w:r w:rsidR="0087623C" w:rsidRPr="00915C26">
              <w:rPr>
                <w:rFonts w:ascii="ＭＳ Ｐ明朝" w:eastAsia="ＭＳ Ｐ明朝" w:hAnsi="ＭＳ Ｐ明朝" w:hint="eastAsia"/>
              </w:rPr>
              <w:t>。</w:t>
            </w:r>
          </w:p>
          <w:p w:rsidR="00D426F5"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7623C" w:rsidRPr="00915C26">
              <w:rPr>
                <w:rFonts w:ascii="ＭＳ Ｐ明朝" w:eastAsia="ＭＳ Ｐ明朝" w:hAnsi="ＭＳ Ｐ明朝" w:hint="eastAsia"/>
              </w:rPr>
              <w:t>休館日にも駐車場を営業し、収益増を図っており、適切に対応している。</w:t>
            </w:r>
          </w:p>
        </w:tc>
        <w:tc>
          <w:tcPr>
            <w:tcW w:w="706" w:type="dxa"/>
            <w:vMerge/>
            <w:tcBorders>
              <w:bottom w:val="single" w:sz="4" w:space="0" w:color="auto"/>
              <w:right w:val="double" w:sz="4" w:space="0" w:color="auto"/>
            </w:tcBorders>
            <w:shd w:val="clear" w:color="auto" w:fill="FFFFFF" w:themeFill="background1"/>
          </w:tcPr>
          <w:p w:rsidR="0087623C" w:rsidRPr="00915C26" w:rsidRDefault="0087623C" w:rsidP="00566E77">
            <w:pPr>
              <w:jc w:val="center"/>
              <w:rPr>
                <w:rFonts w:ascii="ＭＳ Ｐ明朝" w:eastAsia="ＭＳ Ｐ明朝" w:hAnsi="ＭＳ Ｐ明朝"/>
                <w:sz w:val="32"/>
                <w:szCs w:val="32"/>
              </w:rPr>
            </w:pPr>
          </w:p>
        </w:tc>
        <w:tc>
          <w:tcPr>
            <w:tcW w:w="4130" w:type="dxa"/>
            <w:tcBorders>
              <w:top w:val="dashSmallGap" w:sz="4" w:space="0" w:color="auto"/>
              <w:left w:val="double" w:sz="4" w:space="0" w:color="auto"/>
              <w:bottom w:val="single" w:sz="4" w:space="0" w:color="auto"/>
            </w:tcBorders>
            <w:shd w:val="clear" w:color="auto" w:fill="FFFFFF" w:themeFill="background1"/>
          </w:tcPr>
          <w:p w:rsidR="0087623C" w:rsidRPr="00915C26" w:rsidRDefault="0087623C" w:rsidP="00566E77">
            <w:pPr>
              <w:ind w:left="210" w:hangingChars="100" w:hanging="210"/>
              <w:rPr>
                <w:rFonts w:ascii="ＭＳ Ｐ明朝" w:eastAsia="ＭＳ Ｐ明朝" w:hAnsi="ＭＳ Ｐ明朝"/>
              </w:rPr>
            </w:pPr>
          </w:p>
        </w:tc>
      </w:tr>
    </w:tbl>
    <w:p w:rsidR="00254DB8" w:rsidRPr="00915C26" w:rsidRDefault="00254DB8">
      <w:r w:rsidRPr="00915C26">
        <w:br w:type="page"/>
      </w:r>
    </w:p>
    <w:tbl>
      <w:tblPr>
        <w:tblStyle w:val="a3"/>
        <w:tblpPr w:leftFromText="142" w:rightFromText="142" w:vertAnchor="page" w:horzAnchor="margin" w:tblpXSpec="center" w:tblpY="871"/>
        <w:tblW w:w="0" w:type="auto"/>
        <w:jc w:val="center"/>
        <w:shd w:val="clear" w:color="auto" w:fill="FFFFFF" w:themeFill="background1"/>
        <w:tblLook w:val="04A0" w:firstRow="1" w:lastRow="0" w:firstColumn="1" w:lastColumn="0" w:noHBand="0" w:noVBand="1"/>
      </w:tblPr>
      <w:tblGrid>
        <w:gridCol w:w="584"/>
        <w:gridCol w:w="1225"/>
        <w:gridCol w:w="3828"/>
        <w:gridCol w:w="5386"/>
        <w:gridCol w:w="709"/>
        <w:gridCol w:w="5953"/>
        <w:gridCol w:w="709"/>
        <w:gridCol w:w="4253"/>
      </w:tblGrid>
      <w:tr w:rsidR="00571FF9" w:rsidRPr="00915C26" w:rsidTr="007860B2">
        <w:trPr>
          <w:trHeight w:val="275"/>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792FA6" w:rsidRPr="00915C26" w:rsidTr="007860B2">
        <w:trPr>
          <w:trHeight w:val="366"/>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r>
      <w:tr w:rsidR="00792FA6" w:rsidRPr="00915C26" w:rsidTr="007860B2">
        <w:trPr>
          <w:trHeight w:val="285"/>
          <w:jc w:val="center"/>
        </w:trPr>
        <w:tc>
          <w:tcPr>
            <w:tcW w:w="1809" w:type="dxa"/>
            <w:gridSpan w:val="2"/>
            <w:vMerge/>
            <w:tcBorders>
              <w:left w:val="single" w:sz="4" w:space="0" w:color="auto"/>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r>
      <w:tr w:rsidR="00827799" w:rsidRPr="00915C26" w:rsidTr="007860B2">
        <w:trPr>
          <w:trHeight w:val="1066"/>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(１)施設の設置目的及び管理運営方針</w:t>
            </w:r>
          </w:p>
        </w:tc>
        <w:tc>
          <w:tcPr>
            <w:tcW w:w="3828" w:type="dxa"/>
            <w:tcBorders>
              <w:top w:val="single"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受付と一元化する情報ライブラリーをより身近なスペースとして活性化（⑤、⑥、⑦）</w:t>
            </w:r>
          </w:p>
        </w:tc>
        <w:tc>
          <w:tcPr>
            <w:tcW w:w="5386" w:type="dxa"/>
            <w:tcBorders>
              <w:top w:val="single" w:sz="4" w:space="0" w:color="auto"/>
              <w:bottom w:val="dashSmallGap" w:sz="4" w:space="0" w:color="auto"/>
            </w:tcBorders>
            <w:shd w:val="clear" w:color="auto" w:fill="auto"/>
          </w:tcPr>
          <w:p w:rsidR="00827799" w:rsidRPr="00915C26" w:rsidRDefault="00D73F28" w:rsidP="00827799">
            <w:pPr>
              <w:ind w:left="210" w:hangingChars="100" w:hanging="210"/>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開室時間の延長、開室日の増加（現在は以下のとおり）</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 xml:space="preserve">　火曜日～土曜日　9：30～21：30</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 xml:space="preserve">　日曜日</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 xml:space="preserve">祝日　9：30～17：00　　　</w:t>
            </w:r>
          </w:p>
          <w:p w:rsidR="00827799" w:rsidRPr="00915C26" w:rsidRDefault="00D73F28" w:rsidP="00827799">
            <w:pPr>
              <w:ind w:left="210" w:hangingChars="100" w:hanging="210"/>
              <w:rPr>
                <w:rFonts w:ascii="ＭＳ Ｐ明朝" w:eastAsia="ＭＳ Ｐ明朝" w:hAnsi="ＭＳ Ｐ明朝"/>
                <w:szCs w:val="21"/>
              </w:rPr>
            </w:pPr>
            <w:r>
              <w:rPr>
                <w:rFonts w:ascii="ＭＳ Ｐ明朝" w:eastAsia="ＭＳ Ｐ明朝" w:hAnsi="ＭＳ Ｐ明朝" w:hint="eastAsia"/>
              </w:rPr>
              <w:t>・</w:t>
            </w:r>
            <w:r w:rsidR="00827799" w:rsidRPr="00915C26">
              <w:rPr>
                <w:rFonts w:ascii="ＭＳ Ｐ明朝" w:eastAsia="ＭＳ Ｐ明朝" w:hAnsi="ＭＳ Ｐ明朝" w:hint="eastAsia"/>
                <w:szCs w:val="21"/>
              </w:rPr>
              <w:t>館内の利用案内を刷新</w:t>
            </w:r>
            <w:r w:rsidR="00827799" w:rsidRPr="00915C26">
              <w:rPr>
                <w:rFonts w:ascii="ＭＳ Ｐ明朝" w:eastAsia="ＭＳ Ｐ明朝" w:hAnsi="ＭＳ Ｐ明朝" w:hint="eastAsia"/>
              </w:rPr>
              <w:t>（平成28年実施済）</w:t>
            </w:r>
          </w:p>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リサイクルブックフェアの実施（H29約150冊を利用者に譲渡）</w:t>
            </w:r>
          </w:p>
          <w:p w:rsidR="00827799" w:rsidRPr="00915C26" w:rsidRDefault="00D73F28" w:rsidP="00D73F28">
            <w:pPr>
              <w:ind w:left="139" w:hangingChars="66" w:hanging="139"/>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情報ライブラリーカフェの設置（29年9月より軽食販売を実施）</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青少年向け自習コーナーとして、カフェの一部を開放</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閲覧室内の無料Wi-Fiの設置</w:t>
            </w:r>
          </w:p>
          <w:p w:rsidR="00827799" w:rsidRPr="00915C26" w:rsidRDefault="00D73F28" w:rsidP="00D73F28">
            <w:pPr>
              <w:ind w:left="105" w:hangingChars="50" w:hanging="105"/>
              <w:jc w:val="left"/>
              <w:rPr>
                <w:rFonts w:ascii="ＭＳ Ｐ明朝" w:eastAsia="ＭＳ Ｐ明朝" w:hAnsi="ＭＳ Ｐ明朝"/>
                <w:strike/>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女性情報の専門情報センターとして、資料を充実。またフ</w:t>
            </w:r>
            <w:r w:rsidR="00827799" w:rsidRPr="00915C26">
              <w:rPr>
                <w:rFonts w:ascii="ＭＳ Ｐ明朝" w:eastAsia="ＭＳ Ｐ明朝" w:hAnsi="ＭＳ Ｐ明朝" w:hint="eastAsia"/>
                <w:szCs w:val="18"/>
              </w:rPr>
              <w:t>ロア内の動線を見直し、資料の配置を入れ替え</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気軽に参加できる自主事業として、まちライブラリーブックフェスタ2017に参加し、上映会や資料展示を実施</w:t>
            </w:r>
          </w:p>
          <w:p w:rsidR="00827799" w:rsidRPr="00915C26" w:rsidRDefault="00827799" w:rsidP="00827799">
            <w:pPr>
              <w:ind w:leftChars="-45" w:left="-94" w:firstLineChars="45" w:firstLine="94"/>
              <w:rPr>
                <w:rFonts w:ascii="ＭＳ Ｐ明朝" w:eastAsia="ＭＳ Ｐ明朝" w:hAnsi="ＭＳ Ｐ明朝"/>
                <w:szCs w:val="18"/>
              </w:rPr>
            </w:pPr>
            <w:r w:rsidRPr="00915C26">
              <w:rPr>
                <w:rFonts w:ascii="ＭＳ Ｐ明朝" w:eastAsia="ＭＳ Ｐ明朝" w:hAnsi="ＭＳ Ｐ明朝" w:hint="eastAsia"/>
                <w:szCs w:val="18"/>
              </w:rPr>
              <w:t xml:space="preserve">　（開催期間：平成29年4月29日～5月28日）</w:t>
            </w:r>
          </w:p>
          <w:p w:rsidR="00827799" w:rsidRPr="00915C26" w:rsidRDefault="00827799" w:rsidP="00827799">
            <w:pPr>
              <w:ind w:leftChars="-45" w:left="-94" w:firstLineChars="45" w:firstLine="94"/>
              <w:rPr>
                <w:rFonts w:ascii="ＭＳ Ｐ明朝" w:eastAsia="ＭＳ Ｐ明朝" w:hAnsi="ＭＳ Ｐ明朝"/>
                <w:szCs w:val="18"/>
              </w:rPr>
            </w:pPr>
          </w:p>
          <w:p w:rsidR="00827799" w:rsidRPr="00915C26" w:rsidRDefault="00827799" w:rsidP="00827799">
            <w:pPr>
              <w:ind w:leftChars="-45" w:left="-94" w:firstLineChars="45" w:firstLine="94"/>
              <w:rPr>
                <w:rFonts w:ascii="ＭＳ Ｐ明朝" w:eastAsia="ＭＳ Ｐ明朝" w:hAnsi="ＭＳ Ｐ明朝"/>
                <w:szCs w:val="18"/>
              </w:rPr>
            </w:pPr>
          </w:p>
          <w:p w:rsidR="00827799" w:rsidRPr="00915C26" w:rsidRDefault="00827799" w:rsidP="00827799">
            <w:pPr>
              <w:ind w:leftChars="-45" w:left="-94" w:firstLineChars="45" w:firstLine="94"/>
              <w:rPr>
                <w:rFonts w:ascii="ＭＳ Ｐ明朝" w:eastAsia="ＭＳ Ｐ明朝" w:hAnsi="ＭＳ Ｐ明朝"/>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5953" w:type="dxa"/>
            <w:tcBorders>
              <w:top w:val="single" w:sz="4" w:space="0" w:color="auto"/>
              <w:bottom w:val="dashSmallGap" w:sz="4" w:space="0" w:color="auto"/>
            </w:tcBorders>
            <w:shd w:val="clear" w:color="auto" w:fill="auto"/>
          </w:tcPr>
          <w:p w:rsidR="00827799" w:rsidRPr="00915C26" w:rsidRDefault="00D73F28" w:rsidP="00827799">
            <w:pPr>
              <w:ind w:leftChars="-23" w:left="-48" w:firstLineChars="23" w:firstLine="48"/>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受付に来られた利用者に情報ライブラリーを活用してもらう機会が増えるよう、資料の入れ替えやテーマ展示を行うなど、様々な取組みを行っている。</w:t>
            </w:r>
          </w:p>
          <w:p w:rsidR="00827799" w:rsidRPr="00915C26" w:rsidRDefault="00827799" w:rsidP="00827799">
            <w:pPr>
              <w:rPr>
                <w:rFonts w:ascii="ＭＳ Ｐ明朝" w:eastAsia="ＭＳ Ｐ明朝" w:hAnsi="ＭＳ Ｐ明朝"/>
              </w:rPr>
            </w:pPr>
          </w:p>
          <w:p w:rsidR="00827799" w:rsidRPr="00915C26" w:rsidRDefault="00D73F28" w:rsidP="00827799">
            <w:pPr>
              <w:ind w:leftChars="-23" w:left="-48" w:firstLineChars="23" w:firstLine="48"/>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ライブラリーカフェでは、軽食販売を開始し、利便性の向上に努めており、昨年度と比較すると、自習等で利用している人数が増えている。</w:t>
            </w:r>
          </w:p>
          <w:p w:rsidR="00827799" w:rsidRPr="00915C26" w:rsidRDefault="00827799" w:rsidP="00827799">
            <w:pPr>
              <w:ind w:leftChars="-23" w:left="-48" w:firstLineChars="23" w:firstLine="48"/>
              <w:rPr>
                <w:rFonts w:ascii="ＭＳ Ｐ明朝" w:eastAsia="ＭＳ Ｐ明朝" w:hAnsi="ＭＳ Ｐ明朝"/>
              </w:rPr>
            </w:pPr>
          </w:p>
          <w:p w:rsidR="00827799" w:rsidRPr="00915C26" w:rsidRDefault="00D73F28" w:rsidP="00827799">
            <w:pPr>
              <w:ind w:leftChars="-23" w:left="-48" w:firstLineChars="23" w:firstLine="48"/>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中学生</w:t>
            </w:r>
            <w:r>
              <w:rPr>
                <w:rFonts w:ascii="ＭＳ Ｐ明朝" w:eastAsia="ＭＳ Ｐ明朝" w:hAnsi="ＭＳ Ｐ明朝" w:hint="eastAsia"/>
              </w:rPr>
              <w:t>・</w:t>
            </w:r>
            <w:r w:rsidR="00827799" w:rsidRPr="00915C26">
              <w:rPr>
                <w:rFonts w:ascii="ＭＳ Ｐ明朝" w:eastAsia="ＭＳ Ｐ明朝" w:hAnsi="ＭＳ Ｐ明朝" w:hint="eastAsia"/>
              </w:rPr>
              <w:t>高校生を対象とした「無料自習室（夏季</w:t>
            </w:r>
            <w:r>
              <w:rPr>
                <w:rFonts w:ascii="ＭＳ Ｐ明朝" w:eastAsia="ＭＳ Ｐ明朝" w:hAnsi="ＭＳ Ｐ明朝" w:hint="eastAsia"/>
              </w:rPr>
              <w:t>・</w:t>
            </w:r>
            <w:r w:rsidR="00827799" w:rsidRPr="00915C26">
              <w:rPr>
                <w:rFonts w:ascii="ＭＳ Ｐ明朝" w:eastAsia="ＭＳ Ｐ明朝" w:hAnsi="ＭＳ Ｐ明朝" w:hint="eastAsia"/>
              </w:rPr>
              <w:t>冬季）」では、自習室を使用する際に、ライブラリーカードの作成を必須とするなど、自主事業との連携を図り、新規利用者の開拓に努めている。</w:t>
            </w:r>
          </w:p>
          <w:p w:rsidR="00827799" w:rsidRPr="00915C26" w:rsidRDefault="00827799" w:rsidP="00827799">
            <w:pPr>
              <w:ind w:leftChars="-23" w:left="-48" w:firstLineChars="23" w:firstLine="48"/>
              <w:rPr>
                <w:rFonts w:ascii="ＭＳ Ｐ明朝" w:eastAsia="ＭＳ Ｐ明朝" w:hAnsi="ＭＳ Ｐ明朝"/>
              </w:rPr>
            </w:pPr>
          </w:p>
          <w:p w:rsidR="00827799" w:rsidRPr="00915C26" w:rsidRDefault="00827799" w:rsidP="00827799">
            <w:pPr>
              <w:rPr>
                <w:rFonts w:ascii="ＭＳ Ｐ明朝" w:eastAsia="ＭＳ Ｐ明朝" w:hAnsi="ＭＳ Ｐ明朝"/>
                <w:szCs w:val="21"/>
              </w:rPr>
            </w:pP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453677" w:rsidRDefault="00D73F28" w:rsidP="00ED7385">
            <w:pPr>
              <w:ind w:left="210" w:hangingChars="100" w:hanging="210"/>
              <w:rPr>
                <w:rFonts w:ascii="ＭＳ Ｐ明朝" w:eastAsia="ＭＳ Ｐ明朝" w:hAnsi="ＭＳ Ｐ明朝"/>
              </w:rPr>
            </w:pPr>
            <w:r>
              <w:rPr>
                <w:rFonts w:hint="eastAsia"/>
              </w:rPr>
              <w:t>・</w:t>
            </w:r>
            <w:r w:rsidR="008B5955" w:rsidRPr="00915C26">
              <w:rPr>
                <w:rFonts w:ascii="ＭＳ Ｐ明朝" w:eastAsia="ＭＳ Ｐ明朝" w:hAnsi="ＭＳ Ｐ明朝" w:hint="eastAsia"/>
              </w:rPr>
              <w:t>既存事業の充実に加え、新規事業も</w:t>
            </w:r>
            <w:r w:rsidR="000F0A2D" w:rsidRPr="00915C26">
              <w:rPr>
                <w:rFonts w:ascii="ＭＳ Ｐ明朝" w:eastAsia="ＭＳ Ｐ明朝" w:hAnsi="ＭＳ Ｐ明朝" w:hint="eastAsia"/>
              </w:rPr>
              <w:t>展開</w:t>
            </w:r>
            <w:r w:rsidR="008B5955" w:rsidRPr="00915C26">
              <w:rPr>
                <w:rFonts w:ascii="ＭＳ Ｐ明朝" w:eastAsia="ＭＳ Ｐ明朝" w:hAnsi="ＭＳ Ｐ明朝" w:hint="eastAsia"/>
              </w:rPr>
              <w:t>しており、</w:t>
            </w:r>
            <w:r w:rsidR="00827799" w:rsidRPr="00915C26">
              <w:rPr>
                <w:rFonts w:ascii="ＭＳ Ｐ明朝" w:eastAsia="ＭＳ Ｐ明朝" w:hAnsi="ＭＳ Ｐ明朝" w:hint="eastAsia"/>
              </w:rPr>
              <w:t>情報ライブラリー</w:t>
            </w:r>
            <w:r w:rsidR="008B5955" w:rsidRPr="00915C26">
              <w:rPr>
                <w:rFonts w:ascii="ＭＳ Ｐ明朝" w:eastAsia="ＭＳ Ｐ明朝" w:hAnsi="ＭＳ Ｐ明朝" w:hint="eastAsia"/>
              </w:rPr>
              <w:t>のさらなる活性化が図られている</w:t>
            </w:r>
            <w:r w:rsidR="000F0A2D" w:rsidRPr="00915C26">
              <w:rPr>
                <w:rFonts w:ascii="ＭＳ Ｐ明朝" w:eastAsia="ＭＳ Ｐ明朝" w:hAnsi="ＭＳ Ｐ明朝" w:hint="eastAsia"/>
              </w:rPr>
              <w:t>と評価できる。</w:t>
            </w:r>
          </w:p>
          <w:p w:rsidR="00571FF9" w:rsidRPr="00915C26" w:rsidRDefault="00D73F28" w:rsidP="00ED7385">
            <w:pPr>
              <w:ind w:left="210" w:hangingChars="100" w:hanging="210"/>
            </w:pPr>
            <w:r>
              <w:rPr>
                <w:rFonts w:hint="eastAsia"/>
              </w:rPr>
              <w:t>・</w:t>
            </w:r>
            <w:r w:rsidR="000F49D4" w:rsidRPr="00915C26">
              <w:rPr>
                <w:rFonts w:ascii="ＭＳ Ｐ明朝" w:eastAsia="ＭＳ Ｐ明朝" w:hAnsi="ＭＳ Ｐ明朝" w:hint="eastAsia"/>
              </w:rPr>
              <w:t>今後は</w:t>
            </w:r>
            <w:r w:rsidR="008B5955" w:rsidRPr="00915C26">
              <w:rPr>
                <w:rFonts w:ascii="ＭＳ Ｐ明朝" w:eastAsia="ＭＳ Ｐ明朝" w:hAnsi="ＭＳ Ｐ明朝" w:hint="eastAsia"/>
              </w:rPr>
              <w:t>、</w:t>
            </w:r>
            <w:r w:rsidR="00600F10" w:rsidRPr="00915C26">
              <w:rPr>
                <w:rFonts w:ascii="ＭＳ Ｐ明朝" w:eastAsia="ＭＳ Ｐ明朝" w:hAnsi="ＭＳ Ｐ明朝" w:hint="eastAsia"/>
              </w:rPr>
              <w:t>まちライブラリーの導入など、</w:t>
            </w:r>
            <w:r w:rsidR="00933A28" w:rsidRPr="00915C26">
              <w:rPr>
                <w:rFonts w:ascii="ＭＳ Ｐ明朝" w:eastAsia="ＭＳ Ｐ明朝" w:hAnsi="ＭＳ Ｐ明朝" w:hint="eastAsia"/>
              </w:rPr>
              <w:t>物</w:t>
            </w:r>
            <w:r w:rsidR="00600F10" w:rsidRPr="00915C26">
              <w:rPr>
                <w:rFonts w:ascii="ＭＳ Ｐ明朝" w:eastAsia="ＭＳ Ｐ明朝" w:hAnsi="ＭＳ Ｐ明朝" w:hint="eastAsia"/>
              </w:rPr>
              <w:t>的な資源を活用した事業に加え、人的な資源も</w:t>
            </w:r>
            <w:r w:rsidR="00933A28" w:rsidRPr="00915C26">
              <w:rPr>
                <w:rFonts w:ascii="ＭＳ Ｐ明朝" w:eastAsia="ＭＳ Ｐ明朝" w:hAnsi="ＭＳ Ｐ明朝" w:hint="eastAsia"/>
              </w:rPr>
              <w:t>最大限活用した</w:t>
            </w:r>
            <w:r w:rsidR="00600F10" w:rsidRPr="00915C26">
              <w:rPr>
                <w:rFonts w:ascii="ＭＳ Ｐ明朝" w:eastAsia="ＭＳ Ｐ明朝" w:hAnsi="ＭＳ Ｐ明朝" w:hint="eastAsia"/>
              </w:rPr>
              <w:t>事業の展開を図られたい。その際には、施設内だけでなく、施設外にも目を向け有効活用を図られたい。</w:t>
            </w:r>
          </w:p>
        </w:tc>
      </w:tr>
      <w:tr w:rsidR="00792FA6" w:rsidRPr="00915C26" w:rsidTr="007860B2">
        <w:trPr>
          <w:trHeight w:val="217"/>
          <w:jc w:val="center"/>
        </w:trPr>
        <w:tc>
          <w:tcPr>
            <w:tcW w:w="584" w:type="dxa"/>
            <w:vMerge/>
            <w:tcBorders>
              <w:left w:val="single" w:sz="4" w:space="0" w:color="auto"/>
            </w:tcBorders>
            <w:shd w:val="clear" w:color="auto" w:fill="D9D9D9" w:themeFill="background1" w:themeFillShade="D9"/>
            <w:vAlign w:val="center"/>
          </w:tcPr>
          <w:p w:rsidR="005E5700" w:rsidRPr="00915C26" w:rsidRDefault="005E5700" w:rsidP="00415B08">
            <w:pPr>
              <w:jc w:val="center"/>
              <w:rPr>
                <w:rFonts w:ascii="ＭＳ Ｐ明朝" w:eastAsia="ＭＳ Ｐ明朝" w:hAnsi="ＭＳ Ｐ明朝"/>
              </w:rPr>
            </w:pPr>
          </w:p>
        </w:tc>
        <w:tc>
          <w:tcPr>
            <w:tcW w:w="1225" w:type="dxa"/>
            <w:vMerge/>
            <w:shd w:val="clear" w:color="auto" w:fill="auto"/>
            <w:vAlign w:val="center"/>
          </w:tcPr>
          <w:p w:rsidR="005E5700" w:rsidRPr="00915C26" w:rsidRDefault="005E5700" w:rsidP="00415B08">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5E5700" w:rsidRPr="00915C26" w:rsidRDefault="00D73F28" w:rsidP="00D73F28">
            <w:pPr>
              <w:ind w:leftChars="-1" w:left="103" w:hangingChars="50" w:hanging="105"/>
              <w:rPr>
                <w:rFonts w:ascii="ＭＳ Ｐ明朝" w:eastAsia="ＭＳ Ｐ明朝" w:hAnsi="ＭＳ Ｐ明朝"/>
                <w:szCs w:val="21"/>
              </w:rPr>
            </w:pPr>
            <w:r>
              <w:rPr>
                <w:rFonts w:ascii="ＭＳ Ｐ明朝" w:eastAsia="ＭＳ Ｐ明朝" w:hAnsi="ＭＳ Ｐ明朝" w:hint="eastAsia"/>
                <w:szCs w:val="21"/>
              </w:rPr>
              <w:t>・</w:t>
            </w:r>
            <w:r w:rsidR="005E5700" w:rsidRPr="00915C26">
              <w:rPr>
                <w:rFonts w:ascii="ＭＳ Ｐ明朝" w:eastAsia="ＭＳ Ｐ明朝" w:hAnsi="ＭＳ Ｐ明朝" w:hint="eastAsia"/>
                <w:szCs w:val="21"/>
              </w:rPr>
              <w:t>府民協働による「ドーンサポーター」（仮称）を導入し、府民が参画する運営（⑧）</w:t>
            </w:r>
          </w:p>
        </w:tc>
        <w:tc>
          <w:tcPr>
            <w:tcW w:w="5386" w:type="dxa"/>
            <w:tcBorders>
              <w:top w:val="dashSmallGap" w:sz="4" w:space="0" w:color="auto"/>
              <w:bottom w:val="dashSmallGap" w:sz="4" w:space="0" w:color="auto"/>
            </w:tcBorders>
            <w:shd w:val="clear" w:color="auto" w:fill="auto"/>
          </w:tcPr>
          <w:p w:rsidR="005E5700"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FF3C32" w:rsidRPr="00915C26">
              <w:rPr>
                <w:rFonts w:ascii="ＭＳ Ｐ明朝" w:eastAsia="ＭＳ Ｐ明朝" w:hAnsi="ＭＳ Ｐ明朝" w:hint="eastAsia"/>
              </w:rPr>
              <w:t>今年度、ドーンサポーターを活用する事業の実施がなかったため、</w:t>
            </w:r>
            <w:r w:rsidR="005E5700" w:rsidRPr="00915C26">
              <w:rPr>
                <w:rFonts w:ascii="ＭＳ Ｐ明朝" w:eastAsia="ＭＳ Ｐ明朝" w:hAnsi="ＭＳ Ｐ明朝" w:hint="eastAsia"/>
              </w:rPr>
              <w:t>次年度以降に、実施予定</w:t>
            </w:r>
          </w:p>
        </w:tc>
        <w:tc>
          <w:tcPr>
            <w:tcW w:w="709" w:type="dxa"/>
            <w:vMerge/>
            <w:shd w:val="clear" w:color="auto" w:fill="auto"/>
          </w:tcPr>
          <w:p w:rsidR="005E5700" w:rsidRPr="00915C26" w:rsidRDefault="005E5700" w:rsidP="00415B08">
            <w:pPr>
              <w:jc w:val="center"/>
              <w:rPr>
                <w:rFonts w:ascii="ＭＳ Ｐ明朝" w:eastAsia="ＭＳ Ｐ明朝" w:hAnsi="ＭＳ Ｐ明朝"/>
                <w:sz w:val="32"/>
                <w:szCs w:val="32"/>
              </w:rPr>
            </w:pPr>
          </w:p>
        </w:tc>
        <w:tc>
          <w:tcPr>
            <w:tcW w:w="5953" w:type="dxa"/>
            <w:tcBorders>
              <w:top w:val="dashSmallGap" w:sz="4" w:space="0" w:color="auto"/>
              <w:bottom w:val="dashSmallGap" w:sz="4" w:space="0" w:color="auto"/>
            </w:tcBorders>
            <w:shd w:val="clear" w:color="auto" w:fill="auto"/>
          </w:tcPr>
          <w:p w:rsidR="005E5700"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FF3C32" w:rsidRPr="00915C26">
              <w:rPr>
                <w:rFonts w:ascii="ＭＳ Ｐ明朝" w:eastAsia="ＭＳ Ｐ明朝" w:hAnsi="ＭＳ Ｐ明朝" w:hint="eastAsia"/>
              </w:rPr>
              <w:t>ドーンサポーターを活用した事業実施について、早急に検討されたい。</w:t>
            </w:r>
          </w:p>
        </w:tc>
        <w:tc>
          <w:tcPr>
            <w:tcW w:w="709" w:type="dxa"/>
            <w:vMerge/>
            <w:tcBorders>
              <w:right w:val="double" w:sz="4" w:space="0" w:color="auto"/>
            </w:tcBorders>
            <w:shd w:val="clear" w:color="auto" w:fill="auto"/>
          </w:tcPr>
          <w:p w:rsidR="005E5700" w:rsidRPr="00915C26" w:rsidRDefault="005E5700" w:rsidP="00415B08">
            <w:pPr>
              <w:jc w:val="center"/>
              <w:rPr>
                <w:rFonts w:ascii="ＭＳ Ｐ明朝" w:eastAsia="ＭＳ Ｐ明朝" w:hAnsi="ＭＳ Ｐ明朝"/>
                <w:sz w:val="32"/>
                <w:szCs w:val="32"/>
              </w:rPr>
            </w:pPr>
          </w:p>
        </w:tc>
        <w:tc>
          <w:tcPr>
            <w:tcW w:w="4253" w:type="dxa"/>
            <w:vMerge w:val="restart"/>
            <w:tcBorders>
              <w:top w:val="dashSmallGap" w:sz="4" w:space="0" w:color="auto"/>
              <w:left w:val="double" w:sz="4" w:space="0" w:color="auto"/>
              <w:right w:val="single" w:sz="4" w:space="0" w:color="auto"/>
            </w:tcBorders>
            <w:shd w:val="clear" w:color="auto" w:fill="auto"/>
          </w:tcPr>
          <w:p w:rsidR="009A105B" w:rsidRPr="00915C26" w:rsidRDefault="009A105B"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pPr>
          </w:p>
          <w:p w:rsidR="009A105B" w:rsidRPr="00915C26" w:rsidRDefault="009A105B" w:rsidP="00202B62">
            <w:pPr>
              <w:ind w:firstLineChars="100" w:firstLine="210"/>
            </w:pPr>
          </w:p>
        </w:tc>
      </w:tr>
      <w:tr w:rsidR="00792FA6" w:rsidRPr="00915C26" w:rsidTr="007860B2">
        <w:trPr>
          <w:trHeight w:val="2077"/>
          <w:jc w:val="center"/>
        </w:trPr>
        <w:tc>
          <w:tcPr>
            <w:tcW w:w="584" w:type="dxa"/>
            <w:vMerge/>
            <w:tcBorders>
              <w:left w:val="single" w:sz="4" w:space="0" w:color="auto"/>
            </w:tcBorders>
            <w:shd w:val="clear" w:color="auto" w:fill="D9D9D9" w:themeFill="background1" w:themeFillShade="D9"/>
            <w:vAlign w:val="center"/>
          </w:tcPr>
          <w:p w:rsidR="005E5700" w:rsidRPr="00915C26" w:rsidRDefault="005E5700" w:rsidP="00415B08">
            <w:pPr>
              <w:jc w:val="center"/>
              <w:rPr>
                <w:rFonts w:ascii="ＭＳ Ｐ明朝" w:eastAsia="ＭＳ Ｐ明朝" w:hAnsi="ＭＳ Ｐ明朝"/>
              </w:rPr>
            </w:pPr>
          </w:p>
        </w:tc>
        <w:tc>
          <w:tcPr>
            <w:tcW w:w="1225" w:type="dxa"/>
            <w:vMerge/>
            <w:shd w:val="clear" w:color="auto" w:fill="auto"/>
            <w:vAlign w:val="center"/>
          </w:tcPr>
          <w:p w:rsidR="005E5700" w:rsidRPr="00915C26" w:rsidRDefault="005E5700" w:rsidP="00415B08">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5E5700"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BA3F95" w:rsidRPr="00915C26">
              <w:rPr>
                <w:rFonts w:ascii="ＭＳ Ｐ明朝" w:eastAsia="ＭＳ Ｐ明朝" w:hAnsi="ＭＳ Ｐ明朝" w:hint="eastAsia"/>
                <w:szCs w:val="21"/>
              </w:rPr>
              <w:t>有</w:t>
            </w:r>
            <w:r w:rsidR="005E5700" w:rsidRPr="00915C26">
              <w:rPr>
                <w:rFonts w:ascii="ＭＳ Ｐ明朝" w:eastAsia="ＭＳ Ｐ明朝" w:hAnsi="ＭＳ Ｐ明朝" w:hint="eastAsia"/>
                <w:szCs w:val="21"/>
              </w:rPr>
              <w:t>識者、利用者による「ドーンアドバイザー」（仮称）を設け、運営を点検</w:t>
            </w:r>
            <w:r>
              <w:rPr>
                <w:rFonts w:ascii="ＭＳ Ｐ明朝" w:eastAsia="ＭＳ Ｐ明朝" w:hAnsi="ＭＳ Ｐ明朝" w:hint="eastAsia"/>
                <w:szCs w:val="21"/>
              </w:rPr>
              <w:t>・</w:t>
            </w:r>
            <w:r w:rsidR="005E5700" w:rsidRPr="00915C26">
              <w:rPr>
                <w:rFonts w:ascii="ＭＳ Ｐ明朝" w:eastAsia="ＭＳ Ｐ明朝" w:hAnsi="ＭＳ Ｐ明朝" w:hint="eastAsia"/>
                <w:szCs w:val="21"/>
              </w:rPr>
              <w:t>改善（⑨）</w:t>
            </w:r>
          </w:p>
        </w:tc>
        <w:tc>
          <w:tcPr>
            <w:tcW w:w="5386" w:type="dxa"/>
            <w:tcBorders>
              <w:top w:val="dashSmallGap" w:sz="4" w:space="0" w:color="auto"/>
              <w:bottom w:val="dashSmallGap" w:sz="4" w:space="0" w:color="auto"/>
            </w:tcBorders>
            <w:shd w:val="clear" w:color="auto" w:fill="auto"/>
          </w:tcPr>
          <w:p w:rsidR="00467857"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5E5700" w:rsidRPr="00915C26">
              <w:rPr>
                <w:rFonts w:ascii="ＭＳ Ｐ明朝" w:eastAsia="ＭＳ Ｐ明朝" w:hAnsi="ＭＳ Ｐ明朝" w:hint="eastAsia"/>
              </w:rPr>
              <w:t>29年4月にアドバイザーを選任し、12月14</w:t>
            </w:r>
            <w:r w:rsidR="009B4721" w:rsidRPr="00915C26">
              <w:rPr>
                <w:rFonts w:ascii="ＭＳ Ｐ明朝" w:eastAsia="ＭＳ Ｐ明朝" w:hAnsi="ＭＳ Ｐ明朝" w:hint="eastAsia"/>
              </w:rPr>
              <w:t>日</w:t>
            </w:r>
            <w:r w:rsidR="005E5700" w:rsidRPr="00915C26">
              <w:rPr>
                <w:rFonts w:ascii="ＭＳ Ｐ明朝" w:eastAsia="ＭＳ Ｐ明朝" w:hAnsi="ＭＳ Ｐ明朝" w:hint="eastAsia"/>
              </w:rPr>
              <w:t>に第1</w:t>
            </w:r>
            <w:r w:rsidR="00467857" w:rsidRPr="00915C26">
              <w:rPr>
                <w:rFonts w:ascii="ＭＳ Ｐ明朝" w:eastAsia="ＭＳ Ｐ明朝" w:hAnsi="ＭＳ Ｐ明朝" w:hint="eastAsia"/>
              </w:rPr>
              <w:t>回ドーンアドバイザー委員会を開催。</w:t>
            </w:r>
          </w:p>
          <w:p w:rsidR="00467857" w:rsidRPr="00915C26" w:rsidRDefault="00467857" w:rsidP="00CB2DA2">
            <w:pPr>
              <w:rPr>
                <w:rFonts w:ascii="ＭＳ Ｐ明朝" w:eastAsia="ＭＳ Ｐ明朝" w:hAnsi="ＭＳ Ｐ明朝"/>
              </w:rPr>
            </w:pPr>
          </w:p>
        </w:tc>
        <w:tc>
          <w:tcPr>
            <w:tcW w:w="709" w:type="dxa"/>
            <w:vMerge/>
            <w:shd w:val="clear" w:color="auto" w:fill="auto"/>
          </w:tcPr>
          <w:p w:rsidR="005E5700" w:rsidRPr="00915C26" w:rsidRDefault="005E5700" w:rsidP="00415B08">
            <w:pPr>
              <w:jc w:val="center"/>
              <w:rPr>
                <w:rFonts w:ascii="ＭＳ Ｐ明朝" w:eastAsia="ＭＳ Ｐ明朝" w:hAnsi="ＭＳ Ｐ明朝"/>
                <w:sz w:val="32"/>
                <w:szCs w:val="32"/>
              </w:rPr>
            </w:pPr>
          </w:p>
        </w:tc>
        <w:tc>
          <w:tcPr>
            <w:tcW w:w="5953" w:type="dxa"/>
            <w:tcBorders>
              <w:top w:val="dashSmallGap" w:sz="4" w:space="0" w:color="auto"/>
              <w:bottom w:val="dashSmallGap" w:sz="4" w:space="0" w:color="auto"/>
            </w:tcBorders>
            <w:shd w:val="clear" w:color="auto" w:fill="auto"/>
          </w:tcPr>
          <w:p w:rsidR="00467857"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467857" w:rsidRPr="00915C26">
              <w:rPr>
                <w:rFonts w:ascii="ＭＳ Ｐ明朝" w:eastAsia="ＭＳ Ｐ明朝" w:hAnsi="ＭＳ Ｐ明朝" w:hint="eastAsia"/>
              </w:rPr>
              <w:t>専門的な知見に基づき、施設の活性化を図るため、第１回ドーンアドバイザー委員会を開催したことは評価できる。</w:t>
            </w:r>
          </w:p>
          <w:p w:rsidR="00467857" w:rsidRPr="00915C26" w:rsidRDefault="00467857" w:rsidP="00415B08">
            <w:pPr>
              <w:rPr>
                <w:rFonts w:ascii="ＭＳ Ｐ明朝" w:eastAsia="ＭＳ Ｐ明朝" w:hAnsi="ＭＳ Ｐ明朝"/>
              </w:rPr>
            </w:pPr>
          </w:p>
          <w:p w:rsidR="005E5700"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5E5700" w:rsidRPr="00915C26">
              <w:rPr>
                <w:rFonts w:ascii="ＭＳ Ｐ明朝" w:eastAsia="ＭＳ Ｐ明朝" w:hAnsi="ＭＳ Ｐ明朝" w:hint="eastAsia"/>
              </w:rPr>
              <w:t>アドバイスが利用者の利便性及び利用率の向上等につながるよう、迅速かつ適切にＰＤＣＡサイクルを回</w:t>
            </w:r>
            <w:r w:rsidR="00467857" w:rsidRPr="00915C26">
              <w:rPr>
                <w:rFonts w:ascii="ＭＳ Ｐ明朝" w:eastAsia="ＭＳ Ｐ明朝" w:hAnsi="ＭＳ Ｐ明朝" w:hint="eastAsia"/>
              </w:rPr>
              <w:t>すことで、本</w:t>
            </w:r>
            <w:r w:rsidR="009B4721" w:rsidRPr="00915C26">
              <w:rPr>
                <w:rFonts w:ascii="ＭＳ Ｐ明朝" w:eastAsia="ＭＳ Ｐ明朝" w:hAnsi="ＭＳ Ｐ明朝" w:hint="eastAsia"/>
              </w:rPr>
              <w:t>制度</w:t>
            </w:r>
            <w:r w:rsidR="00467857" w:rsidRPr="00915C26">
              <w:rPr>
                <w:rFonts w:ascii="ＭＳ Ｐ明朝" w:eastAsia="ＭＳ Ｐ明朝" w:hAnsi="ＭＳ Ｐ明朝" w:hint="eastAsia"/>
              </w:rPr>
              <w:t>を</w:t>
            </w:r>
            <w:r w:rsidR="005E5700" w:rsidRPr="00915C26">
              <w:rPr>
                <w:rFonts w:ascii="ＭＳ Ｐ明朝" w:eastAsia="ＭＳ Ｐ明朝" w:hAnsi="ＭＳ Ｐ明朝" w:hint="eastAsia"/>
              </w:rPr>
              <w:t>効果的</w:t>
            </w:r>
            <w:r w:rsidR="00467857" w:rsidRPr="00915C26">
              <w:rPr>
                <w:rFonts w:ascii="ＭＳ Ｐ明朝" w:eastAsia="ＭＳ Ｐ明朝" w:hAnsi="ＭＳ Ｐ明朝" w:hint="eastAsia"/>
              </w:rPr>
              <w:t>に</w:t>
            </w:r>
            <w:r w:rsidR="005E5700" w:rsidRPr="00915C26">
              <w:rPr>
                <w:rFonts w:ascii="ＭＳ Ｐ明朝" w:eastAsia="ＭＳ Ｐ明朝" w:hAnsi="ＭＳ Ｐ明朝" w:hint="eastAsia"/>
              </w:rPr>
              <w:t>運用</w:t>
            </w:r>
            <w:r w:rsidR="00793ED6" w:rsidRPr="00915C26">
              <w:rPr>
                <w:rFonts w:ascii="ＭＳ Ｐ明朝" w:eastAsia="ＭＳ Ｐ明朝" w:hAnsi="ＭＳ Ｐ明朝" w:hint="eastAsia"/>
              </w:rPr>
              <w:t>し、さらなる施設の活性化を図ら</w:t>
            </w:r>
            <w:r w:rsidR="00467857" w:rsidRPr="00915C26">
              <w:rPr>
                <w:rFonts w:ascii="ＭＳ Ｐ明朝" w:eastAsia="ＭＳ Ｐ明朝" w:hAnsi="ＭＳ Ｐ明朝" w:hint="eastAsia"/>
              </w:rPr>
              <w:t>れたい</w:t>
            </w:r>
            <w:r w:rsidR="005E5700" w:rsidRPr="00915C26">
              <w:rPr>
                <w:rFonts w:ascii="ＭＳ Ｐ明朝" w:eastAsia="ＭＳ Ｐ明朝" w:hAnsi="ＭＳ Ｐ明朝" w:hint="eastAsia"/>
              </w:rPr>
              <w:t>。</w:t>
            </w:r>
          </w:p>
          <w:p w:rsidR="005E5700" w:rsidRPr="00915C26" w:rsidRDefault="005E5700"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tc>
        <w:tc>
          <w:tcPr>
            <w:tcW w:w="709" w:type="dxa"/>
            <w:vMerge/>
            <w:tcBorders>
              <w:right w:val="double" w:sz="4" w:space="0" w:color="auto"/>
            </w:tcBorders>
            <w:shd w:val="clear" w:color="auto" w:fill="auto"/>
          </w:tcPr>
          <w:p w:rsidR="005E5700" w:rsidRPr="00915C26" w:rsidRDefault="005E5700" w:rsidP="00415B08">
            <w:pPr>
              <w:jc w:val="center"/>
              <w:rPr>
                <w:rFonts w:ascii="ＭＳ Ｐ明朝" w:eastAsia="ＭＳ Ｐ明朝" w:hAnsi="ＭＳ Ｐ明朝"/>
                <w:sz w:val="32"/>
                <w:szCs w:val="32"/>
              </w:rPr>
            </w:pPr>
          </w:p>
        </w:tc>
        <w:tc>
          <w:tcPr>
            <w:tcW w:w="4253" w:type="dxa"/>
            <w:vMerge/>
            <w:tcBorders>
              <w:left w:val="double" w:sz="4" w:space="0" w:color="auto"/>
              <w:bottom w:val="dashSmallGap" w:sz="4" w:space="0" w:color="auto"/>
              <w:right w:val="single" w:sz="4" w:space="0" w:color="auto"/>
            </w:tcBorders>
            <w:shd w:val="clear" w:color="auto" w:fill="auto"/>
          </w:tcPr>
          <w:p w:rsidR="005E5700" w:rsidRPr="00915C26" w:rsidRDefault="005E5700" w:rsidP="00415B08">
            <w:pPr>
              <w:ind w:left="210" w:hangingChars="100" w:hanging="210"/>
              <w:rPr>
                <w:rFonts w:ascii="ＭＳ Ｐ明朝" w:eastAsia="ＭＳ Ｐ明朝" w:hAnsi="ＭＳ Ｐ明朝"/>
              </w:rPr>
            </w:pPr>
          </w:p>
        </w:tc>
      </w:tr>
      <w:tr w:rsidR="00792FA6" w:rsidRPr="00915C26" w:rsidTr="007860B2">
        <w:trPr>
          <w:trHeight w:val="683"/>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415B08" w:rsidRPr="00915C26" w:rsidRDefault="00415B08" w:rsidP="00415B08">
            <w:pPr>
              <w:jc w:val="center"/>
              <w:rPr>
                <w:rFonts w:ascii="ＭＳ Ｐ明朝" w:eastAsia="ＭＳ Ｐ明朝" w:hAnsi="ＭＳ Ｐ明朝"/>
              </w:rPr>
            </w:pPr>
          </w:p>
        </w:tc>
        <w:tc>
          <w:tcPr>
            <w:tcW w:w="1225" w:type="dxa"/>
            <w:vMerge/>
            <w:tcBorders>
              <w:bottom w:val="single" w:sz="4" w:space="0" w:color="auto"/>
            </w:tcBorders>
            <w:shd w:val="clear" w:color="auto" w:fill="auto"/>
            <w:vAlign w:val="center"/>
          </w:tcPr>
          <w:p w:rsidR="00415B08" w:rsidRPr="00915C26" w:rsidRDefault="00415B08" w:rsidP="00415B08">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415B08" w:rsidRPr="00915C26" w:rsidRDefault="00D73F28" w:rsidP="00D73F28">
            <w:pPr>
              <w:ind w:leftChars="-1" w:left="103" w:hangingChars="50" w:hanging="105"/>
              <w:rPr>
                <w:rFonts w:ascii="ＭＳ Ｐ明朝" w:eastAsia="ＭＳ Ｐ明朝" w:hAnsi="ＭＳ Ｐ明朝"/>
                <w:szCs w:val="21"/>
              </w:rPr>
            </w:pPr>
            <w:r>
              <w:rPr>
                <w:rFonts w:ascii="ＭＳ Ｐ明朝" w:eastAsia="ＭＳ Ｐ明朝" w:hAnsi="ＭＳ Ｐ明朝" w:hint="eastAsia"/>
                <w:szCs w:val="21"/>
              </w:rPr>
              <w:t>・</w:t>
            </w:r>
            <w:r w:rsidR="00415B08" w:rsidRPr="00915C26">
              <w:rPr>
                <w:rFonts w:ascii="ＭＳ Ｐ明朝" w:eastAsia="ＭＳ Ｐ明朝" w:hAnsi="ＭＳ Ｐ明朝" w:hint="eastAsia"/>
                <w:szCs w:val="21"/>
              </w:rPr>
              <w:t>ハード面での計画的なリニューアルと省エネ、ゴミ減量による心地良い館内環境づくり（⑩、⑪）</w:t>
            </w:r>
          </w:p>
        </w:tc>
        <w:tc>
          <w:tcPr>
            <w:tcW w:w="5386" w:type="dxa"/>
            <w:tcBorders>
              <w:top w:val="dashSmallGap" w:sz="4" w:space="0" w:color="auto"/>
              <w:bottom w:val="single" w:sz="4" w:space="0" w:color="auto"/>
            </w:tcBorders>
            <w:shd w:val="clear" w:color="auto" w:fill="auto"/>
          </w:tcPr>
          <w:p w:rsidR="00415B08"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415B08" w:rsidRPr="00915C26">
              <w:rPr>
                <w:rFonts w:ascii="ＭＳ Ｐ明朝" w:eastAsia="ＭＳ Ｐ明朝" w:hAnsi="ＭＳ Ｐ明朝" w:hint="eastAsia"/>
              </w:rPr>
              <w:t>修繕計画表の詳細な見直しと修繕の計画的な実行により計画どおり推移</w:t>
            </w:r>
          </w:p>
          <w:p w:rsidR="00415B08"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415B08" w:rsidRPr="00915C26">
              <w:rPr>
                <w:rFonts w:ascii="ＭＳ Ｐ明朝" w:eastAsia="ＭＳ Ｐ明朝" w:hAnsi="ＭＳ Ｐ明朝" w:hint="eastAsia"/>
              </w:rPr>
              <w:t>ゴミ箱の設置数を減らし、利用者によるごみの持ち帰りを啓発することにより、ゴミの減量を実現</w:t>
            </w:r>
          </w:p>
          <w:p w:rsidR="009A105B" w:rsidRPr="00915C26" w:rsidRDefault="009A105B" w:rsidP="00415B08">
            <w:pPr>
              <w:ind w:leftChars="-18" w:left="-38" w:firstLineChars="18" w:firstLine="38"/>
              <w:rPr>
                <w:rFonts w:ascii="ＭＳ Ｐ明朝" w:eastAsia="ＭＳ Ｐ明朝" w:hAnsi="ＭＳ Ｐ明朝"/>
              </w:rPr>
            </w:pPr>
          </w:p>
          <w:p w:rsidR="009A105B" w:rsidRPr="00915C26" w:rsidRDefault="009A105B" w:rsidP="00415B08">
            <w:pPr>
              <w:ind w:leftChars="-18" w:left="-38" w:firstLineChars="18" w:firstLine="38"/>
              <w:rPr>
                <w:rFonts w:ascii="ＭＳ Ｐ明朝" w:eastAsia="ＭＳ Ｐ明朝" w:hAnsi="ＭＳ Ｐ明朝"/>
              </w:rPr>
            </w:pPr>
          </w:p>
          <w:p w:rsidR="009A105B" w:rsidRPr="00915C26" w:rsidRDefault="009A105B" w:rsidP="00415B08">
            <w:pPr>
              <w:ind w:leftChars="-18" w:left="-38" w:firstLineChars="18" w:firstLine="38"/>
              <w:rPr>
                <w:rFonts w:ascii="ＭＳ Ｐ明朝" w:eastAsia="ＭＳ Ｐ明朝" w:hAnsi="ＭＳ Ｐ明朝"/>
              </w:rPr>
            </w:pPr>
          </w:p>
        </w:tc>
        <w:tc>
          <w:tcPr>
            <w:tcW w:w="709" w:type="dxa"/>
            <w:vMerge/>
            <w:tcBorders>
              <w:bottom w:val="single" w:sz="4" w:space="0" w:color="auto"/>
            </w:tcBorders>
            <w:shd w:val="clear" w:color="auto" w:fill="auto"/>
          </w:tcPr>
          <w:p w:rsidR="00415B08" w:rsidRPr="00915C26" w:rsidRDefault="00415B08" w:rsidP="00415B08">
            <w:pPr>
              <w:jc w:val="center"/>
              <w:rPr>
                <w:rFonts w:ascii="ＭＳ Ｐ明朝" w:eastAsia="ＭＳ Ｐ明朝" w:hAnsi="ＭＳ Ｐ明朝"/>
                <w:sz w:val="32"/>
                <w:szCs w:val="32"/>
              </w:rPr>
            </w:pPr>
          </w:p>
        </w:tc>
        <w:tc>
          <w:tcPr>
            <w:tcW w:w="5953" w:type="dxa"/>
            <w:tcBorders>
              <w:top w:val="dashSmallGap" w:sz="4" w:space="0" w:color="auto"/>
              <w:bottom w:val="single" w:sz="4" w:space="0" w:color="auto"/>
            </w:tcBorders>
            <w:shd w:val="clear" w:color="auto" w:fill="auto"/>
          </w:tcPr>
          <w:p w:rsidR="00415B08"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415B08" w:rsidRPr="00915C26">
              <w:rPr>
                <w:rFonts w:ascii="ＭＳ Ｐ明朝" w:eastAsia="ＭＳ Ｐ明朝" w:hAnsi="ＭＳ Ｐ明朝" w:hint="eastAsia"/>
              </w:rPr>
              <w:t>計画的に修繕を実施し、目標を達成している。また、ゴミの減量についても、適切に取り組んでいる。</w:t>
            </w:r>
          </w:p>
        </w:tc>
        <w:tc>
          <w:tcPr>
            <w:tcW w:w="709" w:type="dxa"/>
            <w:vMerge/>
            <w:tcBorders>
              <w:bottom w:val="single" w:sz="4" w:space="0" w:color="auto"/>
              <w:right w:val="double" w:sz="4" w:space="0" w:color="auto"/>
            </w:tcBorders>
            <w:shd w:val="clear" w:color="auto" w:fill="auto"/>
          </w:tcPr>
          <w:p w:rsidR="00415B08" w:rsidRPr="00915C26" w:rsidRDefault="00415B08" w:rsidP="00415B08">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415B08" w:rsidRPr="00915C26" w:rsidRDefault="00415B08" w:rsidP="00415B08">
            <w:pPr>
              <w:ind w:left="210" w:hangingChars="100" w:hanging="210"/>
              <w:rPr>
                <w:rFonts w:ascii="ＭＳ Ｐ明朝" w:eastAsia="ＭＳ Ｐ明朝" w:hAnsi="ＭＳ Ｐ明朝"/>
              </w:rPr>
            </w:pPr>
          </w:p>
        </w:tc>
      </w:tr>
      <w:tr w:rsidR="00571FF9" w:rsidRPr="00915C26" w:rsidTr="007860B2">
        <w:trPr>
          <w:trHeight w:val="133"/>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792FA6" w:rsidRPr="00915C26" w:rsidTr="007860B2">
        <w:trPr>
          <w:trHeight w:val="149"/>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r>
      <w:tr w:rsidR="00792FA6" w:rsidRPr="00915C26" w:rsidTr="007860B2">
        <w:trPr>
          <w:trHeight w:val="149"/>
          <w:jc w:val="center"/>
        </w:trPr>
        <w:tc>
          <w:tcPr>
            <w:tcW w:w="1809" w:type="dxa"/>
            <w:gridSpan w:val="2"/>
            <w:vMerge/>
            <w:tcBorders>
              <w:left w:val="single" w:sz="4" w:space="0" w:color="auto"/>
              <w:bottom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5386" w:type="dxa"/>
            <w:vMerge/>
            <w:tcBorders>
              <w:bottom w:val="sing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left w:val="single" w:sz="4" w:space="0" w:color="auto"/>
              <w:bottom w:val="sing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dashSmallGap" w:sz="4" w:space="0" w:color="auto"/>
              <w:left w:val="single" w:sz="4" w:space="0" w:color="auto"/>
              <w:bottom w:val="single" w:sz="4" w:space="0" w:color="auto"/>
              <w:right w:val="double"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r>
      <w:tr w:rsidR="009A105B" w:rsidRPr="00915C26" w:rsidTr="007860B2">
        <w:trPr>
          <w:trHeight w:val="180"/>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9A105B" w:rsidRPr="00915C26" w:rsidRDefault="009A105B" w:rsidP="009A105B">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tcBorders>
            <w:shd w:val="clear" w:color="auto" w:fill="auto"/>
            <w:vAlign w:val="center"/>
          </w:tcPr>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(１)施設の設置目的及び管理運営方針</w:t>
            </w:r>
          </w:p>
        </w:tc>
        <w:tc>
          <w:tcPr>
            <w:tcW w:w="3828" w:type="dxa"/>
            <w:tcBorders>
              <w:top w:val="single" w:sz="4" w:space="0" w:color="auto"/>
              <w:bottom w:val="single" w:sz="24" w:space="0" w:color="auto"/>
            </w:tcBorders>
            <w:shd w:val="clear" w:color="auto" w:fill="auto"/>
          </w:tcPr>
          <w:p w:rsidR="009A105B" w:rsidRPr="00915C26" w:rsidRDefault="009A105B" w:rsidP="009A105B">
            <w:pPr>
              <w:rPr>
                <w:rFonts w:ascii="ＭＳ Ｐ明朝" w:eastAsia="ＭＳ Ｐ明朝" w:hAnsi="ＭＳ Ｐ明朝"/>
                <w:szCs w:val="21"/>
              </w:rPr>
            </w:pPr>
            <w:r w:rsidRPr="00915C26">
              <w:rPr>
                <w:rFonts w:ascii="ＭＳ Ｐ明朝" w:eastAsia="ＭＳ Ｐ明朝" w:hAnsi="ＭＳ Ｐ明朝" w:hint="eastAsia"/>
                <w:szCs w:val="21"/>
              </w:rPr>
              <w:t>【社会貢献活動、法令遵守の取組み】</w:t>
            </w:r>
          </w:p>
          <w:p w:rsidR="009A105B" w:rsidRPr="00915C26" w:rsidRDefault="00D73F28" w:rsidP="009A105B">
            <w:pPr>
              <w:rPr>
                <w:rFonts w:ascii="ＭＳ Ｐ明朝" w:eastAsia="ＭＳ Ｐ明朝" w:hAnsi="ＭＳ Ｐ明朝"/>
                <w:szCs w:val="21"/>
              </w:rPr>
            </w:pPr>
            <w:r>
              <w:rPr>
                <w:rFonts w:ascii="ＭＳ Ｐ明朝" w:eastAsia="ＭＳ Ｐ明朝" w:hAnsi="ＭＳ Ｐ明朝" w:hint="eastAsia"/>
                <w:szCs w:val="21"/>
              </w:rPr>
              <w:t>・</w:t>
            </w:r>
            <w:r w:rsidR="009A105B" w:rsidRPr="00915C26">
              <w:rPr>
                <w:rFonts w:ascii="ＭＳ Ｐ明朝" w:eastAsia="ＭＳ Ｐ明朝" w:hAnsi="ＭＳ Ｐ明朝" w:hint="eastAsia"/>
                <w:szCs w:val="21"/>
              </w:rPr>
              <w:t>社会貢献活動の取組み</w:t>
            </w:r>
          </w:p>
        </w:tc>
        <w:tc>
          <w:tcPr>
            <w:tcW w:w="5386" w:type="dxa"/>
            <w:tcBorders>
              <w:top w:val="single" w:sz="4" w:space="0" w:color="auto"/>
              <w:bottom w:val="single" w:sz="24" w:space="0" w:color="auto"/>
            </w:tcBorders>
            <w:shd w:val="clear" w:color="auto" w:fill="auto"/>
          </w:tcPr>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■ドーン財団</w:t>
            </w:r>
          </w:p>
          <w:p w:rsidR="009A105B" w:rsidRPr="00915C26" w:rsidRDefault="009A105B" w:rsidP="00D73F28">
            <w:pPr>
              <w:ind w:leftChars="100" w:left="210"/>
              <w:rPr>
                <w:rFonts w:ascii="ＭＳ Ｐ明朝" w:eastAsia="ＭＳ Ｐ明朝" w:hAnsi="ＭＳ Ｐ明朝"/>
              </w:rPr>
            </w:pPr>
            <w:r w:rsidRPr="00915C26">
              <w:rPr>
                <w:rFonts w:ascii="ＭＳ Ｐ明朝" w:eastAsia="ＭＳ Ｐ明朝" w:hAnsi="ＭＳ Ｐ明朝" w:hint="eastAsia"/>
              </w:rPr>
              <w:t>暴力被害等により困難な状況にある女性の精神的自立をサポートし、社会復帰等を応援するため、はなみずき女性支援センター事業を展開</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女性のための法律相談</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シングルマザーのためのセミナー</w:t>
            </w:r>
          </w:p>
          <w:p w:rsidR="007860B2" w:rsidRPr="00915C26" w:rsidRDefault="007860B2" w:rsidP="009A105B">
            <w:pPr>
              <w:rPr>
                <w:rFonts w:ascii="ＭＳ Ｐ明朝" w:eastAsia="ＭＳ Ｐ明朝" w:hAnsi="ＭＳ Ｐ明朝"/>
              </w:rPr>
            </w:pP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■青少年活動財団</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青少年活動リーダー養成講座</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ユースワーカー養成講座</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障がい者カヌー事業</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自閉症の子どもキャンプ</w:t>
            </w:r>
          </w:p>
          <w:p w:rsidR="009A105B" w:rsidRPr="00915C26" w:rsidRDefault="00D73F28" w:rsidP="009A105B">
            <w:pPr>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家庭児童相談室に来所する児童生徒の宿泊体験</w:t>
            </w:r>
          </w:p>
          <w:p w:rsidR="007860B2" w:rsidRPr="00915C26" w:rsidRDefault="007860B2" w:rsidP="009A105B">
            <w:pPr>
              <w:rPr>
                <w:rFonts w:ascii="ＭＳ Ｐ明朝" w:eastAsia="ＭＳ Ｐ明朝" w:hAnsi="ＭＳ Ｐ明朝"/>
              </w:rPr>
            </w:pP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■菱サ</w:t>
            </w:r>
            <w:r w:rsidR="00D73F28">
              <w:rPr>
                <w:rFonts w:ascii="ＭＳ Ｐ明朝" w:eastAsia="ＭＳ Ｐ明朝" w:hAnsi="ＭＳ Ｐ明朝" w:hint="eastAsia"/>
              </w:rPr>
              <w:t>・</w:t>
            </w:r>
            <w:r w:rsidRPr="00915C26">
              <w:rPr>
                <w:rFonts w:ascii="ＭＳ Ｐ明朝" w:eastAsia="ＭＳ Ｐ明朝" w:hAnsi="ＭＳ Ｐ明朝" w:hint="eastAsia"/>
              </w:rPr>
              <w:t>ビルウェア</w:t>
            </w:r>
          </w:p>
          <w:p w:rsidR="009A105B"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東北震災の窓口に寄付するための特産物購入活動に社内で協力して実施</w:t>
            </w:r>
          </w:p>
          <w:p w:rsidR="007860B2" w:rsidRPr="00915C26" w:rsidRDefault="007860B2" w:rsidP="009A105B">
            <w:pPr>
              <w:ind w:left="210" w:hangingChars="100" w:hanging="210"/>
              <w:rPr>
                <w:rFonts w:ascii="ＭＳ Ｐ明朝" w:eastAsia="ＭＳ Ｐ明朝" w:hAnsi="ＭＳ Ｐ明朝"/>
              </w:rPr>
            </w:pPr>
          </w:p>
          <w:p w:rsidR="009A105B" w:rsidRPr="00915C26" w:rsidRDefault="009A105B" w:rsidP="009A105B">
            <w:pPr>
              <w:ind w:left="210" w:hangingChars="100" w:hanging="210"/>
              <w:rPr>
                <w:rFonts w:ascii="ＭＳ Ｐ明朝" w:eastAsia="ＭＳ Ｐ明朝" w:hAnsi="ＭＳ Ｐ明朝"/>
              </w:rPr>
            </w:pPr>
            <w:r w:rsidRPr="00915C26">
              <w:rPr>
                <w:rFonts w:ascii="ＭＳ Ｐ明朝" w:eastAsia="ＭＳ Ｐ明朝" w:hAnsi="ＭＳ Ｐ明朝" w:hint="eastAsia"/>
              </w:rPr>
              <w:t>■ＤＩＶＥ</w:t>
            </w:r>
          </w:p>
          <w:p w:rsidR="009A105B" w:rsidRPr="00915C26" w:rsidRDefault="00D73F28" w:rsidP="009A105B">
            <w:pPr>
              <w:ind w:left="210" w:hangingChars="100" w:hanging="210"/>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大阪大学ワークショップ授業講師派遣</w:t>
            </w:r>
          </w:p>
          <w:p w:rsidR="009A105B"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大阪府障がい者芸術</w:t>
            </w:r>
            <w:r>
              <w:rPr>
                <w:rFonts w:ascii="ＭＳ Ｐ明朝" w:eastAsia="ＭＳ Ｐ明朝" w:hAnsi="ＭＳ Ｐ明朝" w:hint="eastAsia"/>
              </w:rPr>
              <w:t>・</w:t>
            </w:r>
            <w:r w:rsidR="009A105B" w:rsidRPr="00915C26">
              <w:rPr>
                <w:rFonts w:ascii="ＭＳ Ｐ明朝" w:eastAsia="ＭＳ Ｐ明朝" w:hAnsi="ＭＳ Ｐ明朝" w:hint="eastAsia"/>
              </w:rPr>
              <w:t>文化フェスタ</w:t>
            </w:r>
            <w:r>
              <w:rPr>
                <w:rFonts w:ascii="ＭＳ Ｐ明朝" w:eastAsia="ＭＳ Ｐ明朝" w:hAnsi="ＭＳ Ｐ明朝" w:hint="eastAsia"/>
              </w:rPr>
              <w:t>・</w:t>
            </w:r>
            <w:r w:rsidR="009A105B" w:rsidRPr="00915C26">
              <w:rPr>
                <w:rFonts w:ascii="ＭＳ Ｐ明朝" w:eastAsia="ＭＳ Ｐ明朝" w:hAnsi="ＭＳ Ｐ明朝" w:hint="eastAsia"/>
              </w:rPr>
              <w:t>コンテストへの審査員派遣</w:t>
            </w:r>
          </w:p>
        </w:tc>
        <w:tc>
          <w:tcPr>
            <w:tcW w:w="709" w:type="dxa"/>
            <w:tcBorders>
              <w:top w:val="single" w:sz="4" w:space="0" w:color="auto"/>
              <w:bottom w:val="single" w:sz="2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5953" w:type="dxa"/>
            <w:tcBorders>
              <w:top w:val="single" w:sz="4" w:space="0" w:color="auto"/>
              <w:bottom w:val="single" w:sz="24" w:space="0" w:color="auto"/>
            </w:tcBorders>
            <w:shd w:val="clear" w:color="auto" w:fill="auto"/>
          </w:tcPr>
          <w:p w:rsidR="009A105B"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指定管理者の構成団体が、それぞれの理念、専門性を活かした社会貢献活動を展開している。</w:t>
            </w:r>
          </w:p>
          <w:p w:rsidR="009A105B" w:rsidRPr="00915C26" w:rsidRDefault="009A105B" w:rsidP="009A105B">
            <w:pPr>
              <w:ind w:left="210" w:hangingChars="100" w:hanging="210"/>
              <w:rPr>
                <w:rFonts w:ascii="ＭＳ Ｐ明朝" w:eastAsia="ＭＳ Ｐ明朝" w:hAnsi="ＭＳ Ｐ明朝"/>
              </w:rPr>
            </w:pPr>
          </w:p>
        </w:tc>
        <w:tc>
          <w:tcPr>
            <w:tcW w:w="709" w:type="dxa"/>
            <w:tcBorders>
              <w:top w:val="single" w:sz="4" w:space="0" w:color="auto"/>
              <w:bottom w:val="single" w:sz="24" w:space="0" w:color="auto"/>
              <w:right w:val="double" w:sz="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single" w:sz="24" w:space="0" w:color="auto"/>
              <w:right w:val="single" w:sz="4" w:space="0" w:color="auto"/>
            </w:tcBorders>
            <w:shd w:val="clear" w:color="auto" w:fill="auto"/>
          </w:tcPr>
          <w:p w:rsidR="009A105B" w:rsidRPr="00915C26" w:rsidRDefault="009A105B" w:rsidP="009A105B">
            <w:pPr>
              <w:ind w:left="210" w:hangingChars="100" w:hanging="210"/>
              <w:rPr>
                <w:rFonts w:ascii="ＭＳ Ｐ明朝" w:eastAsia="ＭＳ Ｐ明朝" w:hAnsi="ＭＳ Ｐ明朝"/>
              </w:rPr>
            </w:pPr>
          </w:p>
        </w:tc>
      </w:tr>
      <w:tr w:rsidR="009A105B" w:rsidRPr="00915C26" w:rsidTr="007860B2">
        <w:trPr>
          <w:trHeight w:val="180"/>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9A105B" w:rsidRPr="00915C26" w:rsidRDefault="009A105B" w:rsidP="009A105B">
            <w:pPr>
              <w:jc w:val="center"/>
              <w:rPr>
                <w:rFonts w:ascii="ＭＳ Ｐ明朝" w:eastAsia="ＭＳ Ｐ明朝" w:hAnsi="ＭＳ Ｐ明朝"/>
              </w:rPr>
            </w:pPr>
          </w:p>
        </w:tc>
        <w:tc>
          <w:tcPr>
            <w:tcW w:w="1225" w:type="dxa"/>
            <w:vMerge/>
            <w:tcBorders>
              <w:bottom w:val="single" w:sz="4" w:space="0" w:color="auto"/>
            </w:tcBorders>
            <w:shd w:val="clear" w:color="auto" w:fill="auto"/>
            <w:vAlign w:val="center"/>
          </w:tcPr>
          <w:p w:rsidR="009A105B" w:rsidRPr="00915C26" w:rsidRDefault="009A105B" w:rsidP="009A105B">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9A105B" w:rsidRPr="00915C26" w:rsidRDefault="00D73F28" w:rsidP="009A105B">
            <w:pPr>
              <w:rPr>
                <w:rFonts w:ascii="ＭＳ Ｐ明朝" w:eastAsia="ＭＳ Ｐ明朝" w:hAnsi="ＭＳ Ｐ明朝"/>
                <w:szCs w:val="21"/>
              </w:rPr>
            </w:pPr>
            <w:r>
              <w:rPr>
                <w:rFonts w:ascii="ＭＳ Ｐ明朝" w:eastAsia="ＭＳ Ｐ明朝" w:hAnsi="ＭＳ Ｐ明朝" w:hint="eastAsia"/>
                <w:szCs w:val="21"/>
              </w:rPr>
              <w:t>・</w:t>
            </w:r>
            <w:r w:rsidR="009A105B" w:rsidRPr="00915C26">
              <w:rPr>
                <w:rFonts w:ascii="ＭＳ Ｐ明朝" w:eastAsia="ＭＳ Ｐ明朝" w:hAnsi="ＭＳ Ｐ明朝" w:hint="eastAsia"/>
                <w:szCs w:val="21"/>
              </w:rPr>
              <w:t>法令遵守の取組み</w:t>
            </w:r>
          </w:p>
        </w:tc>
        <w:tc>
          <w:tcPr>
            <w:tcW w:w="5386" w:type="dxa"/>
            <w:tcBorders>
              <w:top w:val="dashSmallGap" w:sz="4" w:space="0" w:color="auto"/>
              <w:bottom w:val="single" w:sz="4" w:space="0" w:color="auto"/>
            </w:tcBorders>
            <w:shd w:val="clear" w:color="auto" w:fill="auto"/>
          </w:tcPr>
          <w:p w:rsidR="007860B2" w:rsidRPr="00915C26" w:rsidRDefault="00D73F28" w:rsidP="00D73F28">
            <w:pPr>
              <w:ind w:leftChars="-13" w:left="78" w:hangingChars="50" w:hanging="105"/>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ドーン運営共同体は、利用者から信頼され社会的な貢献をするという理念を実現するため、誠実で透明性の高い運営を心がけています。</w:t>
            </w:r>
          </w:p>
          <w:p w:rsidR="009A105B" w:rsidRPr="00915C26" w:rsidRDefault="009A105B" w:rsidP="009A105B">
            <w:pPr>
              <w:pStyle w:val="aa"/>
              <w:numPr>
                <w:ilvl w:val="0"/>
                <w:numId w:val="13"/>
              </w:numPr>
              <w:ind w:leftChars="0"/>
              <w:rPr>
                <w:rFonts w:ascii="ＭＳ Ｐ明朝" w:eastAsia="ＭＳ Ｐ明朝" w:hAnsi="ＭＳ Ｐ明朝"/>
              </w:rPr>
            </w:pPr>
            <w:r w:rsidRPr="00915C26">
              <w:rPr>
                <w:rFonts w:ascii="ＭＳ Ｐ明朝" w:eastAsia="ＭＳ Ｐ明朝" w:hAnsi="ＭＳ Ｐ明朝" w:hint="eastAsia"/>
              </w:rPr>
              <w:t>法令</w:t>
            </w:r>
            <w:r w:rsidR="00D73F28">
              <w:rPr>
                <w:rFonts w:ascii="ＭＳ Ｐ明朝" w:eastAsia="ＭＳ Ｐ明朝" w:hAnsi="ＭＳ Ｐ明朝" w:hint="eastAsia"/>
              </w:rPr>
              <w:t>・</w:t>
            </w:r>
            <w:r w:rsidRPr="00915C26">
              <w:rPr>
                <w:rFonts w:ascii="ＭＳ Ｐ明朝" w:eastAsia="ＭＳ Ｐ明朝" w:hAnsi="ＭＳ Ｐ明朝" w:hint="eastAsia"/>
              </w:rPr>
              <w:t>社会規範の遵守</w:t>
            </w:r>
            <w:r w:rsidRPr="00915C26">
              <w:rPr>
                <w:rFonts w:ascii="ＭＳ Ｐ明朝" w:eastAsia="ＭＳ Ｐ明朝" w:hAnsi="ＭＳ Ｐ明朝"/>
              </w:rPr>
              <w:br/>
            </w:r>
            <w:r w:rsidRPr="00915C26">
              <w:rPr>
                <w:rFonts w:ascii="ＭＳ Ｐ明朝" w:eastAsia="ＭＳ Ｐ明朝" w:hAnsi="ＭＳ Ｐ明朝" w:hint="eastAsia"/>
              </w:rPr>
              <w:t>諸法令、条例、規則等を遵守し、社会規範に沿って指定管理業務を行います。</w:t>
            </w:r>
          </w:p>
          <w:p w:rsidR="007860B2" w:rsidRPr="00915C26" w:rsidRDefault="007860B2" w:rsidP="007860B2">
            <w:pPr>
              <w:pStyle w:val="aa"/>
              <w:ind w:leftChars="0" w:left="360"/>
              <w:rPr>
                <w:rFonts w:ascii="ＭＳ Ｐ明朝" w:eastAsia="ＭＳ Ｐ明朝" w:hAnsi="ＭＳ Ｐ明朝"/>
              </w:rPr>
            </w:pPr>
          </w:p>
          <w:p w:rsidR="009A105B" w:rsidRPr="00915C26" w:rsidRDefault="009A105B" w:rsidP="009A105B">
            <w:pPr>
              <w:pStyle w:val="aa"/>
              <w:numPr>
                <w:ilvl w:val="0"/>
                <w:numId w:val="13"/>
              </w:numPr>
              <w:ind w:leftChars="0"/>
              <w:rPr>
                <w:rFonts w:ascii="ＭＳ Ｐ明朝" w:eastAsia="ＭＳ Ｐ明朝" w:hAnsi="ＭＳ Ｐ明朝"/>
              </w:rPr>
            </w:pPr>
            <w:r w:rsidRPr="00915C26">
              <w:rPr>
                <w:rFonts w:ascii="ＭＳ Ｐ明朝" w:eastAsia="ＭＳ Ｐ明朝" w:hAnsi="ＭＳ Ｐ明朝" w:hint="eastAsia"/>
              </w:rPr>
              <w:t>情報の保護</w:t>
            </w:r>
            <w:r w:rsidRPr="00915C26">
              <w:rPr>
                <w:rFonts w:ascii="ＭＳ Ｐ明朝" w:eastAsia="ＭＳ Ｐ明朝" w:hAnsi="ＭＳ Ｐ明朝"/>
              </w:rPr>
              <w:br/>
            </w:r>
            <w:r w:rsidRPr="00915C26">
              <w:rPr>
                <w:rFonts w:ascii="ＭＳ Ｐ明朝" w:eastAsia="ＭＳ Ｐ明朝" w:hAnsi="ＭＳ Ｐ明朝" w:hint="eastAsia"/>
              </w:rPr>
              <w:t>お預かりする利用者の個人情報はじめ様々な情報資産について、厳正に保護し関連する法令を遵守して厳重に管理します。</w:t>
            </w:r>
          </w:p>
          <w:p w:rsidR="007860B2" w:rsidRPr="00915C26" w:rsidRDefault="007860B2" w:rsidP="007860B2">
            <w:pPr>
              <w:pStyle w:val="aa"/>
              <w:ind w:leftChars="0" w:left="360"/>
              <w:rPr>
                <w:rFonts w:ascii="ＭＳ Ｐ明朝" w:eastAsia="ＭＳ Ｐ明朝" w:hAnsi="ＭＳ Ｐ明朝"/>
              </w:rPr>
            </w:pPr>
          </w:p>
          <w:p w:rsidR="009A105B" w:rsidRPr="00915C26" w:rsidRDefault="009A105B" w:rsidP="009A105B">
            <w:pPr>
              <w:pStyle w:val="aa"/>
              <w:numPr>
                <w:ilvl w:val="0"/>
                <w:numId w:val="13"/>
              </w:numPr>
              <w:ind w:leftChars="0"/>
              <w:rPr>
                <w:rFonts w:ascii="ＭＳ Ｐ明朝" w:eastAsia="ＭＳ Ｐ明朝" w:hAnsi="ＭＳ Ｐ明朝"/>
              </w:rPr>
            </w:pPr>
            <w:r w:rsidRPr="00915C26">
              <w:rPr>
                <w:rFonts w:ascii="ＭＳ Ｐ明朝" w:eastAsia="ＭＳ Ｐ明朝" w:hAnsi="ＭＳ Ｐ明朝" w:hint="eastAsia"/>
              </w:rPr>
              <w:t>公正</w:t>
            </w:r>
            <w:r w:rsidR="00D73F28">
              <w:rPr>
                <w:rFonts w:ascii="ＭＳ Ｐ明朝" w:eastAsia="ＭＳ Ｐ明朝" w:hAnsi="ＭＳ Ｐ明朝" w:hint="eastAsia"/>
              </w:rPr>
              <w:t>・</w:t>
            </w:r>
            <w:r w:rsidRPr="00915C26">
              <w:rPr>
                <w:rFonts w:ascii="ＭＳ Ｐ明朝" w:eastAsia="ＭＳ Ｐ明朝" w:hAnsi="ＭＳ Ｐ明朝" w:hint="eastAsia"/>
              </w:rPr>
              <w:t>公平な対応</w:t>
            </w:r>
            <w:r w:rsidRPr="00915C26">
              <w:rPr>
                <w:rFonts w:ascii="ＭＳ Ｐ明朝" w:eastAsia="ＭＳ Ｐ明朝" w:hAnsi="ＭＳ Ｐ明朝"/>
              </w:rPr>
              <w:br/>
            </w:r>
            <w:r w:rsidRPr="00915C26">
              <w:rPr>
                <w:rFonts w:ascii="ＭＳ Ｐ明朝" w:eastAsia="ＭＳ Ｐ明朝" w:hAnsi="ＭＳ Ｐ明朝" w:hint="eastAsia"/>
              </w:rPr>
              <w:t>利用者に対して、常に公正、公平であり適正な対応を心がけています。</w:t>
            </w:r>
          </w:p>
          <w:p w:rsidR="007860B2" w:rsidRPr="00915C26" w:rsidRDefault="007860B2" w:rsidP="007860B2">
            <w:pPr>
              <w:pStyle w:val="aa"/>
              <w:ind w:leftChars="0" w:left="360"/>
              <w:rPr>
                <w:rFonts w:ascii="ＭＳ Ｐ明朝" w:eastAsia="ＭＳ Ｐ明朝" w:hAnsi="ＭＳ Ｐ明朝"/>
              </w:rPr>
            </w:pPr>
          </w:p>
          <w:p w:rsidR="009A105B" w:rsidRPr="00915C26" w:rsidRDefault="009A105B" w:rsidP="009A105B">
            <w:pPr>
              <w:ind w:left="315" w:hangingChars="150" w:hanging="315"/>
              <w:rPr>
                <w:rFonts w:ascii="ＭＳ Ｐ明朝" w:eastAsia="ＭＳ Ｐ明朝" w:hAnsi="ＭＳ Ｐ明朝"/>
              </w:rPr>
            </w:pPr>
            <w:r w:rsidRPr="00915C26">
              <w:rPr>
                <w:rFonts w:ascii="ＭＳ Ｐ明朝" w:eastAsia="ＭＳ Ｐ明朝" w:hAnsi="ＭＳ Ｐ明朝" w:hint="eastAsia"/>
              </w:rPr>
              <w:t>④ 反社会的勢力の排除</w:t>
            </w:r>
            <w:r w:rsidRPr="00915C26">
              <w:rPr>
                <w:rFonts w:ascii="ＭＳ Ｐ明朝" w:eastAsia="ＭＳ Ｐ明朝" w:hAnsi="ＭＳ Ｐ明朝"/>
              </w:rPr>
              <w:br/>
            </w:r>
            <w:r w:rsidRPr="00915C26">
              <w:rPr>
                <w:rFonts w:ascii="ＭＳ Ｐ明朝" w:eastAsia="ＭＳ Ｐ明朝" w:hAnsi="ＭＳ Ｐ明朝" w:hint="eastAsia"/>
              </w:rPr>
              <w:t>社会の秩序や安全に脅威を与える反社会的勢力や団体とは一切の関わりを持ちません。</w:t>
            </w:r>
          </w:p>
          <w:p w:rsidR="009A105B" w:rsidRPr="00915C26" w:rsidRDefault="009A105B" w:rsidP="007860B2">
            <w:pPr>
              <w:rPr>
                <w:rFonts w:ascii="ＭＳ Ｐ明朝" w:eastAsia="ＭＳ Ｐ明朝" w:hAnsi="ＭＳ Ｐ明朝"/>
              </w:rPr>
            </w:pPr>
          </w:p>
        </w:tc>
        <w:tc>
          <w:tcPr>
            <w:tcW w:w="709" w:type="dxa"/>
            <w:tcBorders>
              <w:top w:val="dashSmallGap" w:sz="4" w:space="0" w:color="auto"/>
              <w:bottom w:val="single" w:sz="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5953" w:type="dxa"/>
            <w:tcBorders>
              <w:top w:val="dashSmallGap" w:sz="4" w:space="0" w:color="auto"/>
              <w:bottom w:val="single" w:sz="4" w:space="0" w:color="auto"/>
            </w:tcBorders>
            <w:shd w:val="clear" w:color="auto" w:fill="auto"/>
          </w:tcPr>
          <w:p w:rsidR="009A105B"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法令</w:t>
            </w:r>
            <w:r>
              <w:rPr>
                <w:rFonts w:ascii="ＭＳ Ｐ明朝" w:eastAsia="ＭＳ Ｐ明朝" w:hAnsi="ＭＳ Ｐ明朝" w:hint="eastAsia"/>
              </w:rPr>
              <w:t>・</w:t>
            </w:r>
            <w:r w:rsidR="009A105B" w:rsidRPr="00915C26">
              <w:rPr>
                <w:rFonts w:ascii="ＭＳ Ｐ明朝" w:eastAsia="ＭＳ Ｐ明朝" w:hAnsi="ＭＳ Ｐ明朝" w:hint="eastAsia"/>
              </w:rPr>
              <w:t>社会規範の遵守、利用者に対する公正</w:t>
            </w:r>
            <w:r>
              <w:rPr>
                <w:rFonts w:ascii="ＭＳ Ｐ明朝" w:eastAsia="ＭＳ Ｐ明朝" w:hAnsi="ＭＳ Ｐ明朝" w:hint="eastAsia"/>
              </w:rPr>
              <w:t>・</w:t>
            </w:r>
            <w:r w:rsidR="009A105B" w:rsidRPr="00915C26">
              <w:rPr>
                <w:rFonts w:ascii="ＭＳ Ｐ明朝" w:eastAsia="ＭＳ Ｐ明朝" w:hAnsi="ＭＳ Ｐ明朝" w:hint="eastAsia"/>
              </w:rPr>
              <w:t>公平な対応、反社会的勢力の排除については、適切に対応している。</w:t>
            </w:r>
          </w:p>
          <w:p w:rsidR="009A105B"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9A105B" w:rsidRPr="00915C26">
              <w:rPr>
                <w:rFonts w:ascii="ＭＳ Ｐ明朝" w:eastAsia="ＭＳ Ｐ明朝" w:hAnsi="ＭＳ Ｐ明朝" w:hint="eastAsia"/>
              </w:rPr>
              <w:t>個人情報に係る書類は適切に管理されている。また情報公開についても適切に対応している。</w:t>
            </w:r>
          </w:p>
          <w:p w:rsidR="009A105B" w:rsidRPr="00915C26" w:rsidRDefault="009A105B" w:rsidP="009A105B">
            <w:pPr>
              <w:ind w:leftChars="-30" w:left="-63" w:firstLineChars="30" w:firstLine="63"/>
              <w:rPr>
                <w:rFonts w:ascii="ＭＳ Ｐ明朝" w:eastAsia="ＭＳ Ｐ明朝" w:hAnsi="ＭＳ Ｐ明朝"/>
              </w:rPr>
            </w:pPr>
          </w:p>
          <w:p w:rsidR="009A105B" w:rsidRPr="00915C26" w:rsidRDefault="009A105B" w:rsidP="009A105B">
            <w:pPr>
              <w:ind w:left="210" w:hangingChars="100" w:hanging="210"/>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9A105B" w:rsidRPr="00915C26" w:rsidRDefault="009A105B" w:rsidP="009A105B">
            <w:pPr>
              <w:ind w:left="210" w:hangingChars="100" w:hanging="210"/>
              <w:rPr>
                <w:rFonts w:ascii="ＭＳ Ｐ明朝" w:eastAsia="ＭＳ Ｐ明朝" w:hAnsi="ＭＳ Ｐ明朝"/>
              </w:rPr>
            </w:pPr>
          </w:p>
        </w:tc>
      </w:tr>
      <w:tr w:rsidR="00571FF9" w:rsidRPr="00915C26" w:rsidTr="007860B2">
        <w:trPr>
          <w:trHeight w:val="180"/>
          <w:jc w:val="center"/>
        </w:trPr>
        <w:tc>
          <w:tcPr>
            <w:tcW w:w="1809" w:type="dxa"/>
            <w:gridSpan w:val="2"/>
            <w:vMerge w:val="restart"/>
            <w:tcBorders>
              <w:top w:val="single" w:sz="4" w:space="0" w:color="auto"/>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180"/>
          <w:jc w:val="center"/>
        </w:trPr>
        <w:tc>
          <w:tcPr>
            <w:tcW w:w="1809" w:type="dxa"/>
            <w:gridSpan w:val="2"/>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5386" w:type="dxa"/>
            <w:vMerge/>
            <w:tcBorders>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20"/>
                <w:szCs w:val="20"/>
              </w:rPr>
            </w:pPr>
          </w:p>
        </w:tc>
      </w:tr>
      <w:tr w:rsidR="00827799" w:rsidRPr="00915C26" w:rsidTr="007860B2">
        <w:trPr>
          <w:trHeight w:val="180"/>
          <w:jc w:val="center"/>
        </w:trPr>
        <w:tc>
          <w:tcPr>
            <w:tcW w:w="1809" w:type="dxa"/>
            <w:gridSpan w:val="2"/>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20"/>
                <w:szCs w:val="20"/>
              </w:rPr>
            </w:pPr>
          </w:p>
        </w:tc>
      </w:tr>
      <w:tr w:rsidR="00827799" w:rsidRPr="00915C26" w:rsidTr="007860B2">
        <w:trPr>
          <w:cantSplit/>
          <w:trHeight w:val="207"/>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(2)平等な利用を図るための具体的手法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【平等利用を確保するための基本方針】</w:t>
            </w:r>
          </w:p>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マニュアル等の活用</w:t>
            </w:r>
          </w:p>
        </w:tc>
        <w:tc>
          <w:tcPr>
            <w:tcW w:w="5386" w:type="dxa"/>
            <w:tcBorders>
              <w:top w:val="single"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受付窓口や電話で丁寧に説明し、平等利用への理解と協力を求めた。</w:t>
            </w:r>
          </w:p>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「利用者マニュアル」及び「目的利用料金適用マニュアル」の作成については、サービス向上を図るため現状に合わせて随時改定を実施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827799" w:rsidRPr="00915C26" w:rsidRDefault="00D73F28" w:rsidP="00827799">
            <w:pPr>
              <w:ind w:left="210" w:hangingChars="100" w:hanging="210"/>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利用者対応マニュアルに基づき、公正、公平に対応している。</w:t>
            </w: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きめ細やかな対応ができるよう、利用者対応マニュアルを利用状況に合わせて適時適切に</w:t>
            </w:r>
            <w:r w:rsidR="00827799" w:rsidRPr="00915C26">
              <w:rPr>
                <w:rFonts w:ascii="ＭＳ Ｐ明朝" w:eastAsia="ＭＳ Ｐ明朝" w:hAnsi="ＭＳ Ｐ明朝" w:hint="eastAsia"/>
              </w:rPr>
              <w:t>改定</w:t>
            </w:r>
            <w:r w:rsidR="00827799" w:rsidRPr="00915C26">
              <w:rPr>
                <w:rFonts w:ascii="ＭＳ Ｐ明朝" w:eastAsia="ＭＳ Ｐ明朝" w:hAnsi="ＭＳ Ｐ明朝" w:hint="eastAsia"/>
                <w:szCs w:val="21"/>
              </w:rPr>
              <w:t>しており、利用者サービスの向上、平等利用の確保に努めている。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EE3D49" w:rsidP="00ED7385">
            <w:pPr>
              <w:ind w:left="210" w:hangingChars="100" w:hanging="210"/>
              <w:rPr>
                <w:rFonts w:ascii="ＭＳ Ｐ明朝" w:eastAsia="ＭＳ Ｐ明朝" w:hAnsi="ＭＳ Ｐ明朝"/>
              </w:rPr>
            </w:pPr>
            <w:r w:rsidRPr="00915C26">
              <w:rPr>
                <w:rFonts w:ascii="ＭＳ Ｐ明朝" w:eastAsia="ＭＳ Ｐ明朝" w:hAnsi="ＭＳ Ｐ明朝" w:hint="eastAsia"/>
              </w:rPr>
              <w:t>○様々な</w:t>
            </w:r>
            <w:r w:rsidR="00B00991" w:rsidRPr="00915C26">
              <w:rPr>
                <w:rFonts w:ascii="ＭＳ Ｐ明朝" w:eastAsia="ＭＳ Ｐ明朝" w:hAnsi="ＭＳ Ｐ明朝" w:hint="eastAsia"/>
              </w:rPr>
              <w:t>取組</w:t>
            </w:r>
            <w:r w:rsidRPr="00915C26">
              <w:rPr>
                <w:rFonts w:ascii="ＭＳ Ｐ明朝" w:eastAsia="ＭＳ Ｐ明朝" w:hAnsi="ＭＳ Ｐ明朝" w:hint="eastAsia"/>
              </w:rPr>
              <w:t>を実施し、適切に平等な利用を図っている。</w:t>
            </w:r>
          </w:p>
        </w:tc>
      </w:tr>
      <w:tr w:rsidR="00827799" w:rsidRPr="00915C26" w:rsidTr="007860B2">
        <w:trPr>
          <w:cantSplit/>
          <w:trHeight w:val="4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目的利用団体登録制度</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利用者団体登録要綱を作成し、外部委員３名を含めた登録団体審査会で公平に審査を行い、申請団体の登録の可否を決定</w:t>
            </w:r>
            <w:r w:rsidR="00827799" w:rsidRPr="008F56F4">
              <w:rPr>
                <w:rFonts w:ascii="ＭＳ Ｐ明朝" w:eastAsia="ＭＳ Ｐ明朝" w:hAnsi="ＭＳ Ｐ明朝" w:hint="eastAsia"/>
              </w:rPr>
              <w:t>（今年度は、本指定管理期間において最初の新規登録年であるので、年４回募集を実施）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ドーンセンター利用者団体登録要綱に基づき、登録審査委員会を開催しており、公正な登録事務を行っている。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4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ホームページの活用</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trike/>
              </w:rPr>
            </w:pPr>
            <w:r>
              <w:rPr>
                <w:rFonts w:ascii="ＭＳ Ｐ明朝" w:eastAsia="ＭＳ Ｐ明朝" w:hAnsi="ＭＳ Ｐ明朝" w:hint="eastAsia"/>
              </w:rPr>
              <w:t>・</w:t>
            </w:r>
            <w:r w:rsidR="00827799" w:rsidRPr="00915C26">
              <w:rPr>
                <w:rFonts w:ascii="ＭＳ Ｐ明朝" w:eastAsia="ＭＳ Ｐ明朝" w:hAnsi="ＭＳ Ｐ明朝" w:hint="eastAsia"/>
              </w:rPr>
              <w:t>ドーンセンターのホームページについては、トップページ改修後、「貸しホール</w:t>
            </w:r>
            <w:r>
              <w:rPr>
                <w:rFonts w:ascii="ＭＳ Ｐ明朝" w:eastAsia="ＭＳ Ｐ明朝" w:hAnsi="ＭＳ Ｐ明朝" w:hint="eastAsia"/>
              </w:rPr>
              <w:t>・</w:t>
            </w:r>
            <w:r w:rsidR="00827799" w:rsidRPr="00915C26">
              <w:rPr>
                <w:rFonts w:ascii="ＭＳ Ｐ明朝" w:eastAsia="ＭＳ Ｐ明朝" w:hAnsi="ＭＳ Ｐ明朝" w:hint="eastAsia"/>
              </w:rPr>
              <w:t>会議室」「ドーンセンター指定管理者自主事業」「大阪府の男女共同参画事業」「２階情報ライブラリー」とコンテンツを見やすくし、トピックスに最新情報を随時アップしている。</w:t>
            </w:r>
          </w:p>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平成29年4月より、新たにＦａｃｅｂｏｏｋを開設。会議室の直前割引利用を促進するため、翌日の空室状況を毎日配信、また、情報ライブラリー、イベント情報を随時配信することで、集客</w:t>
            </w:r>
            <w:r>
              <w:rPr>
                <w:rFonts w:ascii="ＭＳ Ｐ明朝" w:eastAsia="ＭＳ Ｐ明朝" w:hAnsi="ＭＳ Ｐ明朝" w:hint="eastAsia"/>
              </w:rPr>
              <w:t>・</w:t>
            </w:r>
            <w:r w:rsidR="00827799" w:rsidRPr="00915C26">
              <w:rPr>
                <w:rFonts w:ascii="ＭＳ Ｐ明朝" w:eastAsia="ＭＳ Ｐ明朝" w:hAnsi="ＭＳ Ｐ明朝" w:hint="eastAsia"/>
              </w:rPr>
              <w:t>広報に努めている。</w:t>
            </w:r>
          </w:p>
          <w:p w:rsidR="00827799" w:rsidRPr="00915C26" w:rsidRDefault="00827799" w:rsidP="00827799">
            <w:pPr>
              <w:rPr>
                <w:rFonts w:ascii="ＭＳ Ｐ明朝" w:eastAsia="ＭＳ Ｐ明朝" w:hAnsi="ＭＳ Ｐ明朝"/>
              </w:rPr>
            </w:pPr>
          </w:p>
          <w:p w:rsidR="00827799" w:rsidRPr="00915C26" w:rsidRDefault="00827799" w:rsidP="00827799">
            <w:pPr>
              <w:rPr>
                <w:rFonts w:ascii="ＭＳ Ｐ明朝" w:eastAsia="ＭＳ Ｐ明朝" w:hAnsi="ＭＳ Ｐ明朝"/>
              </w:rPr>
            </w:pPr>
          </w:p>
          <w:p w:rsidR="00827799" w:rsidRPr="00915C26" w:rsidRDefault="00827799" w:rsidP="00827799">
            <w:pPr>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施設利用者への説明事項などをスピーディーかつ的確にホームページに掲載するなどの利用者サービス向上に努めている。</w:t>
            </w:r>
          </w:p>
          <w:p w:rsidR="00827799" w:rsidRPr="00915C26" w:rsidRDefault="00827799" w:rsidP="00827799">
            <w:pPr>
              <w:ind w:leftChars="-3" w:left="-6" w:firstLineChars="3" w:firstLine="6"/>
              <w:rPr>
                <w:rFonts w:ascii="ＭＳ Ｐ明朝" w:eastAsia="ＭＳ Ｐ明朝" w:hAnsi="ＭＳ Ｐ明朝"/>
                <w:szCs w:val="21"/>
              </w:rPr>
            </w:pP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また、今年度から新たにＦａｃｅｂｏｏｋを開設し、会議室情報やイベント情報を発信するなど、利用の促進に努めている。今後は、さらにコンテンツを充実させるとともに、発信する対象に合せて、より拡散性の高いＳＮＳを活用するなど、引き続き、集客</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広報に努められたい。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383"/>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ind w:leftChars="-8" w:left="-17" w:firstLineChars="8" w:firstLine="17"/>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利用者アンケート結果をサービスに反映（⑫）</w:t>
            </w:r>
          </w:p>
        </w:tc>
        <w:tc>
          <w:tcPr>
            <w:tcW w:w="5386" w:type="dxa"/>
            <w:tcBorders>
              <w:top w:val="dashSmallGap" w:sz="4" w:space="0" w:color="auto"/>
              <w:bottom w:val="single" w:sz="4" w:space="0" w:color="auto"/>
            </w:tcBorders>
            <w:shd w:val="clear" w:color="auto" w:fill="auto"/>
          </w:tcPr>
          <w:p w:rsidR="00716C20"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利用者に対して、アンケートを前期と後期２回実施。ご指摘を受け、改善点があれば、迅速に対応している。</w:t>
            </w:r>
          </w:p>
          <w:p w:rsidR="003274F0" w:rsidRDefault="000D0ED7" w:rsidP="00D73F28">
            <w:pPr>
              <w:ind w:leftChars="-11" w:left="-23" w:firstLineChars="111" w:firstLine="233"/>
              <w:rPr>
                <w:rFonts w:ascii="ＭＳ Ｐ明朝" w:eastAsia="ＭＳ Ｐ明朝" w:hAnsi="ＭＳ Ｐ明朝"/>
              </w:rPr>
            </w:pPr>
            <w:r w:rsidRPr="00915C26">
              <w:rPr>
                <w:rFonts w:ascii="ＭＳ Ｐ明朝" w:eastAsia="ＭＳ Ｐ明朝" w:hAnsi="ＭＳ Ｐ明朝" w:hint="eastAsia"/>
              </w:rPr>
              <w:t>※前期は、６</w:t>
            </w:r>
            <w:r w:rsidR="00D73F28">
              <w:rPr>
                <w:rFonts w:ascii="ＭＳ Ｐ明朝" w:eastAsia="ＭＳ Ｐ明朝" w:hAnsi="ＭＳ Ｐ明朝" w:hint="eastAsia"/>
              </w:rPr>
              <w:t>・</w:t>
            </w:r>
            <w:r w:rsidRPr="00915C26">
              <w:rPr>
                <w:rFonts w:ascii="ＭＳ Ｐ明朝" w:eastAsia="ＭＳ Ｐ明朝" w:hAnsi="ＭＳ Ｐ明朝" w:hint="eastAsia"/>
              </w:rPr>
              <w:t>７月</w:t>
            </w:r>
            <w:r w:rsidR="003274F0" w:rsidRPr="003274F0">
              <w:rPr>
                <w:rFonts w:ascii="ＭＳ Ｐ明朝" w:eastAsia="ＭＳ Ｐ明朝" w:hAnsi="ＭＳ Ｐ明朝" w:hint="eastAsia"/>
                <w:color w:val="FF0000"/>
                <w:u w:val="single"/>
              </w:rPr>
              <w:t>、後期は</w:t>
            </w:r>
            <w:r w:rsidRPr="003274F0">
              <w:rPr>
                <w:rFonts w:ascii="ＭＳ Ｐ明朝" w:eastAsia="ＭＳ Ｐ明朝" w:hAnsi="ＭＳ Ｐ明朝" w:hint="eastAsia"/>
                <w:color w:val="FF0000"/>
                <w:u w:val="single"/>
              </w:rPr>
              <w:t>１１月</w:t>
            </w:r>
            <w:r w:rsidR="00D73F28">
              <w:rPr>
                <w:rFonts w:ascii="ＭＳ Ｐ明朝" w:eastAsia="ＭＳ Ｐ明朝" w:hAnsi="ＭＳ Ｐ明朝" w:hint="eastAsia"/>
                <w:color w:val="FF0000"/>
                <w:u w:val="single"/>
              </w:rPr>
              <w:t>・</w:t>
            </w:r>
            <w:r w:rsidRPr="003274F0">
              <w:rPr>
                <w:rFonts w:ascii="ＭＳ Ｐ明朝" w:eastAsia="ＭＳ Ｐ明朝" w:hAnsi="ＭＳ Ｐ明朝" w:hint="eastAsia"/>
                <w:color w:val="FF0000"/>
                <w:u w:val="single"/>
              </w:rPr>
              <w:t>１２月</w:t>
            </w:r>
            <w:r w:rsidR="003274F0" w:rsidRPr="003274F0">
              <w:rPr>
                <w:rFonts w:ascii="ＭＳ Ｐ明朝" w:eastAsia="ＭＳ Ｐ明朝" w:hAnsi="ＭＳ Ｐ明朝" w:hint="eastAsia"/>
                <w:color w:val="FF0000"/>
                <w:u w:val="single"/>
              </w:rPr>
              <w:t>に実施済</w:t>
            </w:r>
          </w:p>
          <w:p w:rsidR="000D0ED7" w:rsidRPr="00915C26" w:rsidRDefault="000D0ED7" w:rsidP="000D0ED7">
            <w:pPr>
              <w:ind w:leftChars="-11" w:left="-23" w:firstLineChars="11" w:firstLine="23"/>
              <w:rPr>
                <w:rFonts w:ascii="ＭＳ Ｐ明朝" w:eastAsia="ＭＳ Ｐ明朝" w:hAnsi="ＭＳ Ｐ明朝"/>
              </w:rPr>
            </w:pPr>
          </w:p>
          <w:p w:rsidR="00716C20" w:rsidRPr="00915C26" w:rsidRDefault="00716C20" w:rsidP="00716C20">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（対応例）</w:t>
            </w:r>
          </w:p>
          <w:p w:rsidR="00716C20" w:rsidRPr="00915C26" w:rsidRDefault="00D73F28" w:rsidP="00716C20">
            <w:pPr>
              <w:ind w:leftChars="-11" w:left="-23" w:firstLineChars="111" w:firstLine="233"/>
              <w:rPr>
                <w:rFonts w:ascii="ＭＳ Ｐ明朝" w:eastAsia="ＭＳ Ｐ明朝" w:hAnsi="ＭＳ Ｐ明朝"/>
              </w:rPr>
            </w:pPr>
            <w:r>
              <w:rPr>
                <w:rFonts w:ascii="ＭＳ Ｐ明朝" w:eastAsia="ＭＳ Ｐ明朝" w:hAnsi="ＭＳ Ｐ明朝" w:hint="eastAsia"/>
              </w:rPr>
              <w:t>・</w:t>
            </w:r>
            <w:r w:rsidR="00716C20" w:rsidRPr="00915C26">
              <w:rPr>
                <w:rFonts w:ascii="ＭＳ Ｐ明朝" w:eastAsia="ＭＳ Ｐ明朝" w:hAnsi="ＭＳ Ｐ明朝" w:hint="eastAsia"/>
              </w:rPr>
              <w:t>ホールの備品等の倉庫内の整理を徹底した。</w:t>
            </w:r>
          </w:p>
          <w:p w:rsidR="00716C20" w:rsidRPr="00915C26" w:rsidRDefault="00D73F28" w:rsidP="00716C20">
            <w:pPr>
              <w:ind w:leftChars="-11" w:left="-23" w:firstLineChars="111" w:firstLine="233"/>
              <w:rPr>
                <w:rFonts w:ascii="ＭＳ Ｐ明朝" w:eastAsia="ＭＳ Ｐ明朝" w:hAnsi="ＭＳ Ｐ明朝"/>
              </w:rPr>
            </w:pPr>
            <w:r>
              <w:rPr>
                <w:rFonts w:ascii="ＭＳ Ｐ明朝" w:eastAsia="ＭＳ Ｐ明朝" w:hAnsi="ＭＳ Ｐ明朝" w:hint="eastAsia"/>
              </w:rPr>
              <w:t>・</w:t>
            </w:r>
            <w:r w:rsidR="00716C20" w:rsidRPr="00915C26">
              <w:rPr>
                <w:rFonts w:ascii="ＭＳ Ｐ明朝" w:eastAsia="ＭＳ Ｐ明朝" w:hAnsi="ＭＳ Ｐ明朝" w:hint="eastAsia"/>
              </w:rPr>
              <w:t>ライブラリーカフェの利用マナーを周知した。</w:t>
            </w:r>
          </w:p>
          <w:p w:rsidR="00716C20" w:rsidRDefault="00D73F28" w:rsidP="00716C20">
            <w:pPr>
              <w:ind w:leftChars="-11" w:left="-23" w:firstLineChars="111" w:firstLine="233"/>
              <w:rPr>
                <w:rFonts w:ascii="ＭＳ Ｐ明朝" w:eastAsia="ＭＳ Ｐ明朝" w:hAnsi="ＭＳ Ｐ明朝"/>
              </w:rPr>
            </w:pPr>
            <w:r>
              <w:rPr>
                <w:rFonts w:ascii="ＭＳ Ｐ明朝" w:eastAsia="ＭＳ Ｐ明朝" w:hAnsi="ＭＳ Ｐ明朝" w:hint="eastAsia"/>
              </w:rPr>
              <w:t>・</w:t>
            </w:r>
            <w:r w:rsidR="00716C20" w:rsidRPr="00915C26">
              <w:rPr>
                <w:rFonts w:ascii="ＭＳ Ｐ明朝" w:eastAsia="ＭＳ Ｐ明朝" w:hAnsi="ＭＳ Ｐ明朝" w:hint="eastAsia"/>
              </w:rPr>
              <w:t>利用者に対し、より丁寧な対応を心がけた。</w:t>
            </w:r>
          </w:p>
          <w:p w:rsidR="003274F0" w:rsidRPr="003274F0" w:rsidRDefault="00D73F28" w:rsidP="00716C20">
            <w:pPr>
              <w:ind w:leftChars="-11" w:left="-23" w:firstLineChars="111" w:firstLine="233"/>
              <w:rPr>
                <w:rFonts w:ascii="ＭＳ Ｐ明朝" w:eastAsia="ＭＳ Ｐ明朝" w:hAnsi="ＭＳ Ｐ明朝"/>
                <w:color w:val="FF0000"/>
                <w:u w:val="single"/>
              </w:rPr>
            </w:pPr>
            <w:r>
              <w:rPr>
                <w:rFonts w:ascii="ＭＳ Ｐ明朝" w:eastAsia="ＭＳ Ｐ明朝" w:hAnsi="ＭＳ Ｐ明朝" w:hint="eastAsia"/>
                <w:color w:val="FF0000"/>
                <w:u w:val="single"/>
              </w:rPr>
              <w:t>・</w:t>
            </w:r>
            <w:r w:rsidR="003274F0" w:rsidRPr="003274F0">
              <w:rPr>
                <w:rFonts w:ascii="ＭＳ Ｐ明朝" w:eastAsia="ＭＳ Ｐ明朝" w:hAnsi="ＭＳ Ｐ明朝" w:hint="eastAsia"/>
                <w:color w:val="FF0000"/>
                <w:u w:val="single"/>
              </w:rPr>
              <w:t>ライブラリーカフェの照明照度の改善。（予定）</w:t>
            </w:r>
          </w:p>
          <w:p w:rsidR="003274F0" w:rsidRPr="003274F0" w:rsidRDefault="00D73F28" w:rsidP="00716C20">
            <w:pPr>
              <w:ind w:leftChars="-11" w:left="-23" w:firstLineChars="111" w:firstLine="233"/>
              <w:rPr>
                <w:rFonts w:ascii="ＭＳ Ｐ明朝" w:eastAsia="ＭＳ Ｐ明朝" w:hAnsi="ＭＳ Ｐ明朝"/>
                <w:color w:val="FF0000"/>
                <w:u w:val="single"/>
              </w:rPr>
            </w:pPr>
            <w:r>
              <w:rPr>
                <w:rFonts w:ascii="ＭＳ Ｐ明朝" w:eastAsia="ＭＳ Ｐ明朝" w:hAnsi="ＭＳ Ｐ明朝" w:hint="eastAsia"/>
                <w:color w:val="FF0000"/>
                <w:u w:val="single"/>
              </w:rPr>
              <w:t>・</w:t>
            </w:r>
            <w:r w:rsidR="00C86153">
              <w:rPr>
                <w:rFonts w:ascii="ＭＳ Ｐ明朝" w:eastAsia="ＭＳ Ｐ明朝" w:hAnsi="ＭＳ Ｐ明朝" w:hint="eastAsia"/>
                <w:color w:val="FF0000"/>
                <w:u w:val="single"/>
              </w:rPr>
              <w:t>ライブラリー閲覧室</w:t>
            </w:r>
            <w:r w:rsidR="003274F0" w:rsidRPr="003274F0">
              <w:rPr>
                <w:rFonts w:ascii="ＭＳ Ｐ明朝" w:eastAsia="ＭＳ Ｐ明朝" w:hAnsi="ＭＳ Ｐ明朝" w:hint="eastAsia"/>
                <w:color w:val="FF0000"/>
                <w:u w:val="single"/>
              </w:rPr>
              <w:t>内の椅子クッション改善。（予定）</w:t>
            </w:r>
          </w:p>
          <w:p w:rsidR="000D0ED7" w:rsidRPr="00915C26" w:rsidRDefault="000D0ED7" w:rsidP="00D73F28">
            <w:pPr>
              <w:ind w:firstLineChars="100" w:firstLine="210"/>
              <w:rPr>
                <w:rFonts w:ascii="ＭＳ Ｐ明朝" w:eastAsia="ＭＳ Ｐ明朝" w:hAnsi="ＭＳ Ｐ明朝"/>
              </w:rPr>
            </w:pPr>
            <w:r w:rsidRPr="00915C26">
              <w:rPr>
                <w:rFonts w:ascii="ＭＳ Ｐ明朝" w:eastAsia="ＭＳ Ｐ明朝" w:hAnsi="ＭＳ Ｐ明朝" w:hint="eastAsia"/>
              </w:rPr>
              <w:t>前期</w:t>
            </w:r>
            <w:r w:rsidR="00D73F28">
              <w:rPr>
                <w:rFonts w:ascii="ＭＳ Ｐ明朝" w:eastAsia="ＭＳ Ｐ明朝" w:hAnsi="ＭＳ Ｐ明朝" w:hint="eastAsia"/>
                <w:color w:val="FF0000"/>
                <w:u w:val="single"/>
              </w:rPr>
              <w:t>・</w:t>
            </w:r>
            <w:r w:rsidR="003274F0" w:rsidRPr="003274F0">
              <w:rPr>
                <w:rFonts w:ascii="ＭＳ Ｐ明朝" w:eastAsia="ＭＳ Ｐ明朝" w:hAnsi="ＭＳ Ｐ明朝" w:hint="eastAsia"/>
                <w:color w:val="FF0000"/>
                <w:u w:val="single"/>
              </w:rPr>
              <w:t>後期</w:t>
            </w:r>
            <w:r w:rsidRPr="003274F0">
              <w:rPr>
                <w:rFonts w:ascii="ＭＳ Ｐ明朝" w:eastAsia="ＭＳ Ｐ明朝" w:hAnsi="ＭＳ Ｐ明朝" w:hint="eastAsia"/>
                <w:color w:val="FF0000"/>
                <w:u w:val="single"/>
              </w:rPr>
              <w:t>の</w:t>
            </w:r>
            <w:r w:rsidRPr="00915C26">
              <w:rPr>
                <w:rFonts w:ascii="ＭＳ Ｐ明朝" w:eastAsia="ＭＳ Ｐ明朝" w:hAnsi="ＭＳ Ｐ明朝" w:hint="eastAsia"/>
              </w:rPr>
              <w:t>アンケート</w:t>
            </w:r>
            <w:r w:rsidR="003274F0" w:rsidRPr="003274F0">
              <w:rPr>
                <w:rFonts w:ascii="ＭＳ Ｐ明朝" w:eastAsia="ＭＳ Ｐ明朝" w:hAnsi="ＭＳ Ｐ明朝" w:hint="eastAsia"/>
                <w:color w:val="FF0000"/>
                <w:u w:val="single"/>
              </w:rPr>
              <w:t>ともに、</w:t>
            </w:r>
            <w:r w:rsidRPr="00915C26">
              <w:rPr>
                <w:rFonts w:ascii="ＭＳ Ｐ明朝" w:eastAsia="ＭＳ Ｐ明朝" w:hAnsi="ＭＳ Ｐ明朝" w:hint="eastAsia"/>
              </w:rPr>
              <w:t>多様な利用が出来る点について、高評価をいただいた。</w:t>
            </w:r>
          </w:p>
          <w:p w:rsidR="000D0ED7" w:rsidRPr="00915C26" w:rsidRDefault="000D0ED7" w:rsidP="00716C20">
            <w:pPr>
              <w:rPr>
                <w:rFonts w:ascii="ＭＳ Ｐ明朝" w:eastAsia="ＭＳ Ｐ明朝" w:hAnsi="ＭＳ Ｐ明朝"/>
              </w:rPr>
            </w:pPr>
          </w:p>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アンケートの他に、各会議室にご意見箱を設置。ご要望、ご意見の内容と対応策は、2階の掲示板に掲示</w:t>
            </w:r>
          </w:p>
          <w:p w:rsidR="000F49D4" w:rsidRPr="00915C26" w:rsidRDefault="000F49D4" w:rsidP="000D0ED7">
            <w:pPr>
              <w:ind w:leftChars="-11" w:left="-23" w:firstLineChars="11" w:firstLine="23"/>
              <w:rPr>
                <w:rFonts w:ascii="ＭＳ Ｐ明朝" w:eastAsia="ＭＳ Ｐ明朝" w:hAnsi="ＭＳ Ｐ明朝"/>
              </w:rPr>
            </w:pPr>
          </w:p>
          <w:p w:rsidR="000F49D4" w:rsidRPr="00915C26" w:rsidRDefault="000F49D4" w:rsidP="000D0ED7">
            <w:pPr>
              <w:ind w:leftChars="-11" w:left="-23" w:firstLineChars="11" w:firstLine="23"/>
              <w:rPr>
                <w:rFonts w:ascii="ＭＳ Ｐ明朝" w:eastAsia="ＭＳ Ｐ明朝" w:hAnsi="ＭＳ Ｐ明朝"/>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の生の声を管理運営に反映するため、利用者アンケートを年２回実施している。昨年度に引き続き、自由記述欄を増やし、利用者ニーズをより聞き取りやすくすることで、具体的なニーズを汲み取ることができている。</w:t>
            </w:r>
          </w:p>
          <w:p w:rsidR="00827799" w:rsidRPr="00915C26" w:rsidRDefault="00827799" w:rsidP="00827799">
            <w:pPr>
              <w:ind w:leftChars="-3" w:left="-6" w:firstLineChars="3" w:firstLine="6"/>
              <w:rPr>
                <w:rFonts w:ascii="ＭＳ Ｐ明朝" w:eastAsia="ＭＳ Ｐ明朝" w:hAnsi="ＭＳ Ｐ明朝"/>
                <w:szCs w:val="21"/>
              </w:rPr>
            </w:pP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常日頃、利用者から直接、意見を聞いたり、意見箱の設置や、利用者アンケートの実施により、管理運営に反映させている。また利用者の声を踏まえ、速やかに</w:t>
            </w:r>
            <w:r w:rsidR="00716C20" w:rsidRPr="00915C26">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できるところから改善し、サービスの向上に努めている。</w:t>
            </w:r>
          </w:p>
          <w:p w:rsidR="00827799" w:rsidRPr="00915C26" w:rsidRDefault="00827799" w:rsidP="00827799">
            <w:pPr>
              <w:ind w:leftChars="-3" w:left="-6" w:firstLineChars="3" w:firstLine="6"/>
              <w:rPr>
                <w:rFonts w:ascii="ＭＳ Ｐ明朝" w:eastAsia="ＭＳ Ｐ明朝" w:hAnsi="ＭＳ Ｐ明朝"/>
                <w:szCs w:val="21"/>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453677" w:rsidRDefault="00D73F28" w:rsidP="00ED7385">
            <w:pPr>
              <w:ind w:left="210" w:hangingChars="100" w:hanging="210"/>
            </w:pPr>
            <w:r>
              <w:rPr>
                <w:rFonts w:hint="eastAsia"/>
              </w:rPr>
              <w:t>・</w:t>
            </w:r>
            <w:r w:rsidR="000F0A2D" w:rsidRPr="00915C26">
              <w:rPr>
                <w:rFonts w:hint="eastAsia"/>
              </w:rPr>
              <w:t>昨年度に引き続き、利用者アンケートを実施し、その結果を踏まえ、適切にサービスに反映させている点は評価できる。</w:t>
            </w:r>
          </w:p>
          <w:p w:rsidR="000F0A2D" w:rsidRPr="00915C26" w:rsidRDefault="00D73F28" w:rsidP="00ED7385">
            <w:pPr>
              <w:ind w:left="210" w:hangingChars="100" w:hanging="210"/>
            </w:pPr>
            <w:r>
              <w:rPr>
                <w:rFonts w:hint="eastAsia"/>
              </w:rPr>
              <w:t>・</w:t>
            </w:r>
            <w:r w:rsidR="000F0A2D" w:rsidRPr="00915C26">
              <w:rPr>
                <w:rFonts w:hint="eastAsia"/>
              </w:rPr>
              <w:t>今後も、</w:t>
            </w:r>
            <w:r w:rsidR="00600F10" w:rsidRPr="00915C26">
              <w:rPr>
                <w:rFonts w:hint="eastAsia"/>
              </w:rPr>
              <w:t>引き続き</w:t>
            </w:r>
            <w:r w:rsidR="00065BC3" w:rsidRPr="00915C26">
              <w:rPr>
                <w:rFonts w:hint="eastAsia"/>
              </w:rPr>
              <w:t>利用者アンケートを実施し、</w:t>
            </w:r>
            <w:r w:rsidR="00600F10" w:rsidRPr="00915C26">
              <w:rPr>
                <w:rFonts w:hint="eastAsia"/>
              </w:rPr>
              <w:t>その結果を踏まえ、</w:t>
            </w:r>
            <w:r w:rsidR="00065BC3" w:rsidRPr="00915C26">
              <w:rPr>
                <w:rFonts w:hint="eastAsia"/>
              </w:rPr>
              <w:t>適切な事業改善に努め、一層のサービス向上を図られたい。</w:t>
            </w:r>
          </w:p>
        </w:tc>
      </w:tr>
      <w:tr w:rsidR="00571FF9" w:rsidRPr="00915C26" w:rsidTr="007860B2">
        <w:trPr>
          <w:cantSplit/>
          <w:trHeight w:val="275"/>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cantSplit/>
          <w:trHeight w:val="162"/>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cantSplit/>
          <w:trHeight w:val="162"/>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dashSmallGap"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cantSplit/>
          <w:trHeight w:val="448"/>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(2)平等な利用を図るための具体的手法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「ドーンアドバイザー」制度（仮称）を創設（再掲⑨）</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ind w:left="210" w:hangingChars="100" w:hanging="210"/>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1122"/>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【高齢者、障がい者等に対する利用援助の方針】</w:t>
            </w:r>
          </w:p>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案内の充実、安全確保、ＡＥＤの配備</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障がい者の方には、利用方法についての丁寧な説明や、安全確保についても配慮している。</w:t>
            </w:r>
          </w:p>
          <w:p w:rsidR="00827799" w:rsidRPr="00915C26" w:rsidRDefault="00D73F28" w:rsidP="00D73F28">
            <w:pPr>
              <w:ind w:leftChars="-18" w:left="67"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AEDについては、2階情報ライブラリーカフェスペースに設置し、受付スタッフを中心に使用方法について設置業者から研修を受講済み</w:t>
            </w:r>
          </w:p>
          <w:p w:rsidR="00827799" w:rsidRPr="00915C26" w:rsidRDefault="00827799" w:rsidP="00827799">
            <w:pPr>
              <w:ind w:leftChars="-25" w:left="-53" w:firstLineChars="7" w:firstLine="15"/>
              <w:rPr>
                <w:rFonts w:ascii="ＭＳ Ｐ明朝" w:eastAsia="ＭＳ Ｐ明朝" w:hAnsi="ＭＳ Ｐ明朝"/>
              </w:rPr>
            </w:pPr>
          </w:p>
          <w:p w:rsidR="00827799" w:rsidRPr="00915C26" w:rsidRDefault="00827799" w:rsidP="00827799">
            <w:pPr>
              <w:ind w:leftChars="-25" w:left="-53" w:firstLineChars="7" w:firstLine="15"/>
              <w:rPr>
                <w:rFonts w:ascii="ＭＳ Ｐ明朝" w:eastAsia="ＭＳ Ｐ明朝" w:hAnsi="ＭＳ Ｐ明朝"/>
              </w:rPr>
            </w:pPr>
          </w:p>
          <w:p w:rsidR="00827799" w:rsidRPr="00915C26" w:rsidRDefault="00827799" w:rsidP="00827799">
            <w:pPr>
              <w:ind w:leftChars="-25" w:left="-53" w:firstLineChars="7" w:firstLine="15"/>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高齢者、障がい者等の利用への配慮に適切に対応している。</w:t>
            </w: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ＡＥＤの配置や、職員への研修の実施により緊急事態への体制整備を図るなど、利用者の安全確保が計画どおりに進められている。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簡易スロープの配備</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1階パフォーマンススペースと7階ホールにスロープを整備している。</w:t>
            </w:r>
          </w:p>
          <w:p w:rsidR="00827799" w:rsidRPr="00915C26" w:rsidRDefault="00827799" w:rsidP="00827799">
            <w:pPr>
              <w:ind w:leftChars="-25" w:left="-53" w:firstLineChars="25" w:firstLine="53"/>
              <w:rPr>
                <w:rFonts w:ascii="ＭＳ Ｐ明朝" w:eastAsia="ＭＳ Ｐ明朝" w:hAnsi="ＭＳ Ｐ明朝"/>
              </w:rPr>
            </w:pPr>
          </w:p>
          <w:p w:rsidR="00827799" w:rsidRPr="00915C26" w:rsidRDefault="00827799" w:rsidP="00827799">
            <w:pPr>
              <w:ind w:leftChars="-25" w:left="-53" w:firstLineChars="25" w:firstLine="53"/>
              <w:rPr>
                <w:rFonts w:ascii="ＭＳ Ｐ明朝" w:eastAsia="ＭＳ Ｐ明朝" w:hAnsi="ＭＳ Ｐ明朝"/>
              </w:rPr>
            </w:pPr>
          </w:p>
          <w:p w:rsidR="00827799" w:rsidRPr="00915C26" w:rsidRDefault="00827799" w:rsidP="00827799">
            <w:pPr>
              <w:ind w:leftChars="-25" w:left="-53" w:firstLineChars="25" w:firstLine="53"/>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パフォーマンススペース、ホールにスロープを整備し、来館者の安全な利用に努めている。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40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バリアフリー施設としての機能維持</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客用エレベーターのかご内押しボタンのユニバーサルデザイン化を行い、使いやすさと安全性に配慮している。</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バリアフリー施設として適切な維持管理を行っている。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4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利用団体との調整と連携</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ホールやパフォーマンススペースを利用して催しに参加される障がい者の方への対応について、専門性を有する受付のスタッフ及び舞台業者が、事前に利用者と綿密に打合せを実施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高齢者、障がい者が参加する催しでは、事前に十分な打合せを行うことで、スムーズに施設利用できるよう配慮するなど適切に対応している。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290"/>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実績を活かした利用者への心配り</w:t>
            </w:r>
          </w:p>
        </w:tc>
        <w:tc>
          <w:tcPr>
            <w:tcW w:w="5386" w:type="dxa"/>
            <w:tcBorders>
              <w:top w:val="dashSmallGap" w:sz="4" w:space="0" w:color="auto"/>
              <w:bottom w:val="single"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聴覚障がい者には、説明を筆談で行い申込方法などの案内についてメモを渡すとともに、訓練を受けたスタッフがはっきりと口を動かして読み取りやすく発声している。また、本来は電話でのみの受付のところ、障がいの程度によりＦＡＸやメールでの受付や、磁気ループの貸出も行っている。</w:t>
            </w: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視覚障がい者には、ゆっくりと座っていただけるスペースを確保し、口頭でしっかりやり取りしている。</w:t>
            </w: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足の不自由な方が安心して利用できる車椅子の貸出しを行っている。</w:t>
            </w: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認知症が疑われる利用者には、これまでの経験を活かし、まずは本人に丁寧に確認し、必要であれば家族や同じ団体の別の方にも状況を伝えるようにしている。</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D73F28">
            <w:pPr>
              <w:ind w:leftChars="-6" w:left="92"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筆談による説明やメモによる対応、認知症が疑われる方の予約重複確認等、これまでの経験とノウハウを活かし、利用者に応じた心配りをするなど適切に対応している。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571FF9" w:rsidRPr="00915C26" w:rsidTr="007860B2">
        <w:trPr>
          <w:trHeight w:val="172"/>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172"/>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72"/>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46"/>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(3)利用者の増加を図るための具体的手法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single"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開館日</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時間を増加（再掲②）</w:t>
            </w:r>
          </w:p>
        </w:tc>
        <w:tc>
          <w:tcPr>
            <w:tcW w:w="5386" w:type="dxa"/>
            <w:tcBorders>
              <w:top w:val="single"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昨年度に引き続き、全ての施設において早朝</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夜間延長に対応（開館日については、②で記載済み）</w:t>
            </w:r>
          </w:p>
          <w:p w:rsidR="00827799" w:rsidRPr="00915C26" w:rsidRDefault="00827799" w:rsidP="00827799">
            <w:pPr>
              <w:ind w:leftChars="-11" w:left="-23" w:firstLineChars="11" w:firstLine="23"/>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3272C3" w:rsidP="003272C3">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Ｂ</w:t>
            </w:r>
          </w:p>
        </w:tc>
        <w:tc>
          <w:tcPr>
            <w:tcW w:w="5953" w:type="dxa"/>
            <w:tcBorders>
              <w:top w:val="single"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利用者の増加を図るため、適切に取り組んでいる。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Ｂ</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B00991" w:rsidP="00ED7385">
            <w:pPr>
              <w:ind w:left="210" w:hangingChars="100" w:hanging="210"/>
            </w:pPr>
            <w:r w:rsidRPr="00915C26">
              <w:rPr>
                <w:rFonts w:hint="eastAsia"/>
              </w:rPr>
              <w:t>○利用率は目標を達成できていないものの、利用者の増加を図るための様々な取組を実施していることは評価できる。</w:t>
            </w: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ind w:leftChars="-8" w:left="-17" w:firstLineChars="8" w:firstLine="17"/>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情報ライブラリーの開室日を増加（再掲⑤）</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ind w:leftChars="-14" w:left="-29" w:firstLineChars="14" w:firstLine="29"/>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受付窓口と一元化する情報ライブラリーの新規サービス展開（再掲⑤）</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692"/>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駐車場営業日の増加（再掲③）</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利用料金の割引</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ind w:leftChars="-18" w:left="-38" w:firstLineChars="18" w:firstLine="38"/>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利便性の向上に資すると認められる以下４つの割引制度について、大阪府と調整のうえ、昨年度に引き続き実施。</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（１）会議室の直前割引</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（２）お盆期間料金の割引</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（３）和室の2部屋同時利用</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（４）調理室の調理設備利用なしの場合の利用料金</w:t>
            </w: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昨年度の引き続き、４つの割引制度を実施し、利用の増加に資する努力をしていることは評価が出来る。また、昨年度と比較すると、全ての割引制度について、利用者数が増加しており、制度の周知が進んでいると感じられる。</w:t>
            </w:r>
          </w:p>
          <w:p w:rsidR="00827799" w:rsidRPr="00915C26" w:rsidRDefault="00827799" w:rsidP="00827799">
            <w:pPr>
              <w:ind w:leftChars="-17" w:left="-36" w:firstLineChars="17" w:firstLine="36"/>
              <w:rPr>
                <w:rFonts w:ascii="ＭＳ Ｐ明朝" w:eastAsia="ＭＳ Ｐ明朝" w:hAnsi="ＭＳ Ｐ明朝"/>
              </w:rPr>
            </w:pPr>
          </w:p>
          <w:p w:rsidR="00827799" w:rsidRPr="00915C26" w:rsidRDefault="00D73F28" w:rsidP="00D73F28">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しかしながら、割引制度を活用しない会議室の利用を含めた利用率については、昨年度実績から増加しているものの、目標値を下回っているのが現状である。このことから、利用促進につながる、さらなる利用促進サービスの拡充に努められ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firstLineChars="100" w:firstLine="210"/>
            </w:pPr>
          </w:p>
        </w:tc>
      </w:tr>
      <w:tr w:rsidR="00827799" w:rsidRPr="00915C26" w:rsidTr="007860B2">
        <w:trPr>
          <w:trHeight w:val="73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ind w:leftChars="-15" w:left="-31" w:firstLineChars="14" w:firstLine="29"/>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利用率の低い夜間時間帯の料金見直しとサービスの拡充</w:t>
            </w:r>
          </w:p>
        </w:tc>
        <w:tc>
          <w:tcPr>
            <w:tcW w:w="5386" w:type="dxa"/>
            <w:tcBorders>
              <w:top w:val="dashSmallGap" w:sz="4" w:space="0" w:color="auto"/>
              <w:bottom w:val="dashSmallGap" w:sz="4" w:space="0" w:color="auto"/>
            </w:tcBorders>
            <w:shd w:val="clear" w:color="auto" w:fill="auto"/>
          </w:tcPr>
          <w:p w:rsidR="00827799" w:rsidRPr="00915C26" w:rsidRDefault="00827799" w:rsidP="00D73F28">
            <w:pPr>
              <w:ind w:leftChars="-19" w:left="-40" w:firstLineChars="100" w:firstLine="210"/>
              <w:rPr>
                <w:rFonts w:ascii="ＭＳ Ｐ明朝" w:eastAsia="ＭＳ Ｐ明朝" w:hAnsi="ＭＳ Ｐ明朝"/>
              </w:rPr>
            </w:pPr>
            <w:r w:rsidRPr="00915C26">
              <w:rPr>
                <w:rFonts w:ascii="ＭＳ Ｐ明朝" w:eastAsia="ＭＳ Ｐ明朝" w:hAnsi="ＭＳ Ｐ明朝" w:hint="eastAsia"/>
              </w:rPr>
              <w:t>本評価基準については、平成２８年度に以下内容で達成し、平成２９年度も同様の運用を行った。</w:t>
            </w:r>
            <w:r w:rsidRPr="00915C26">
              <w:rPr>
                <w:rFonts w:ascii="ＭＳ Ｐ明朝" w:eastAsia="ＭＳ Ｐ明朝" w:hAnsi="ＭＳ Ｐ明朝" w:hint="eastAsia"/>
                <w:szCs w:val="21"/>
              </w:rPr>
              <w:t>今後も、必要に応じて府と調整の上、開館日時や料金改定も含め、利用促進サービスの拡充を検討していく。</w:t>
            </w:r>
          </w:p>
          <w:p w:rsidR="00827799" w:rsidRPr="00915C26" w:rsidRDefault="00D73F28" w:rsidP="00827799">
            <w:pPr>
              <w:ind w:leftChars="-25" w:left="-53" w:firstLineChars="25" w:firstLine="53"/>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２８年４月条例改正に伴い、全面的に料金を改定</w:t>
            </w:r>
          </w:p>
          <w:p w:rsidR="00D73F28" w:rsidRDefault="00827799" w:rsidP="00D73F28">
            <w:pPr>
              <w:ind w:leftChars="-25" w:left="-53" w:firstLineChars="75" w:firstLine="158"/>
              <w:jc w:val="left"/>
              <w:rPr>
                <w:rFonts w:ascii="ＭＳ Ｐ明朝" w:eastAsia="ＭＳ Ｐ明朝" w:hAnsi="ＭＳ Ｐ明朝"/>
                <w:szCs w:val="21"/>
              </w:rPr>
            </w:pPr>
            <w:r w:rsidRPr="00915C26">
              <w:rPr>
                <w:rFonts w:ascii="ＭＳ Ｐ明朝" w:eastAsia="ＭＳ Ｐ明朝" w:hAnsi="ＭＳ Ｐ明朝" w:hint="eastAsia"/>
                <w:szCs w:val="21"/>
              </w:rPr>
              <w:t>（会議室はおおむね午前20％増</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午後20％増</w:t>
            </w:r>
            <w:r w:rsidR="00D73F28">
              <w:rPr>
                <w:rFonts w:ascii="ＭＳ Ｐ明朝" w:eastAsia="ＭＳ Ｐ明朝" w:hAnsi="ＭＳ Ｐ明朝" w:hint="eastAsia"/>
                <w:szCs w:val="21"/>
              </w:rPr>
              <w:t>・</w:t>
            </w:r>
          </w:p>
          <w:p w:rsidR="00827799" w:rsidRPr="00915C26" w:rsidRDefault="00827799" w:rsidP="00D73F28">
            <w:pPr>
              <w:ind w:leftChars="-25" w:left="-53" w:firstLineChars="125" w:firstLine="263"/>
              <w:jc w:val="left"/>
              <w:rPr>
                <w:rFonts w:ascii="ＭＳ Ｐ明朝" w:eastAsia="ＭＳ Ｐ明朝" w:hAnsi="ＭＳ Ｐ明朝"/>
                <w:szCs w:val="21"/>
              </w:rPr>
            </w:pPr>
            <w:r w:rsidRPr="00915C26">
              <w:rPr>
                <w:rFonts w:ascii="ＭＳ Ｐ明朝" w:eastAsia="ＭＳ Ｐ明朝" w:hAnsi="ＭＳ Ｐ明朝" w:hint="eastAsia"/>
                <w:szCs w:val="21"/>
              </w:rPr>
              <w:t>夜間▲20％減</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午前午後35％増</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午後夜間10％増）</w:t>
            </w:r>
          </w:p>
          <w:p w:rsidR="00827799" w:rsidRPr="00915C26" w:rsidRDefault="00D73F28" w:rsidP="00827799">
            <w:pPr>
              <w:ind w:leftChars="-38" w:left="-80"/>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利用時間の割合に応じた金額に区分料金を調整</w:t>
            </w:r>
          </w:p>
          <w:p w:rsidR="00827799" w:rsidRPr="00915C26" w:rsidRDefault="00827799" w:rsidP="00D73F28">
            <w:pPr>
              <w:ind w:firstLineChars="50" w:firstLine="105"/>
              <w:jc w:val="left"/>
              <w:rPr>
                <w:rFonts w:ascii="ＭＳ Ｐ明朝" w:eastAsia="ＭＳ Ｐ明朝" w:hAnsi="ＭＳ Ｐ明朝"/>
                <w:szCs w:val="21"/>
              </w:rPr>
            </w:pPr>
            <w:r w:rsidRPr="00915C26">
              <w:rPr>
                <w:rFonts w:ascii="ＭＳ Ｐ明朝" w:eastAsia="ＭＳ Ｐ明朝" w:hAnsi="ＭＳ Ｐ明朝" w:hint="eastAsia"/>
                <w:szCs w:val="21"/>
              </w:rPr>
              <w:t>（午前25％</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午後40％</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夜間35％）</w:t>
            </w: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全施設で早朝</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夜間延長、会議室の区分間延長を設定し対応</w:t>
            </w: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和室の2部屋同時利用、調理室の調理設備利用なしの場合の利用料金を割引</w:t>
            </w:r>
          </w:p>
          <w:p w:rsidR="00827799" w:rsidRPr="00915C26" w:rsidRDefault="00D73F28" w:rsidP="00827799">
            <w:pPr>
              <w:ind w:leftChars="-25" w:left="-53" w:firstLineChars="25" w:firstLine="53"/>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 xml:space="preserve">会議室の直前割引、お盆割引の実施　</w:t>
            </w: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夜間の会議室の利用促進として、青少年団体や芸術団体への広報を強化</w:t>
            </w:r>
          </w:p>
          <w:p w:rsidR="00827799" w:rsidRPr="00D73F28" w:rsidRDefault="00827799" w:rsidP="00827799">
            <w:pPr>
              <w:ind w:leftChars="-25" w:left="-53" w:firstLineChars="25" w:firstLine="53"/>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ind w:leftChars="-17" w:left="-36" w:firstLineChars="17" w:firstLine="36"/>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同上</w:t>
            </w:r>
          </w:p>
          <w:p w:rsidR="00827799" w:rsidRPr="00915C26" w:rsidRDefault="00827799" w:rsidP="00827799">
            <w:pPr>
              <w:ind w:leftChars="-5" w:left="-10" w:firstLineChars="25" w:firstLine="53"/>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74"/>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全館規模の催し物を誘致</w:t>
            </w:r>
          </w:p>
        </w:tc>
        <w:tc>
          <w:tcPr>
            <w:tcW w:w="5386" w:type="dxa"/>
            <w:tcBorders>
              <w:top w:val="dashSmallGap" w:sz="4" w:space="0" w:color="auto"/>
              <w:bottom w:val="single"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FB49C9" w:rsidRPr="00915C26">
              <w:rPr>
                <w:rFonts w:ascii="ＭＳ Ｐ明朝" w:eastAsia="ＭＳ Ｐ明朝" w:hAnsi="ＭＳ Ｐ明朝" w:hint="eastAsia"/>
                <w:szCs w:val="21"/>
              </w:rPr>
              <w:t>全館規模のフェスティバルを大阪府及びOSAKA女性活躍推進会議と共催するとともに、</w:t>
            </w:r>
            <w:r w:rsidR="00827799" w:rsidRPr="00915C26">
              <w:rPr>
                <w:rFonts w:ascii="ＭＳ Ｐ明朝" w:eastAsia="ＭＳ Ｐ明朝" w:hAnsi="ＭＳ Ｐ明朝" w:hint="eastAsia"/>
                <w:szCs w:val="21"/>
              </w:rPr>
              <w:t>、「木の素材あそび」</w:t>
            </w:r>
            <w:r w:rsidR="00827799" w:rsidRPr="00915C26">
              <w:rPr>
                <w:rFonts w:ascii="ＭＳ Ｐ明朝" w:eastAsia="ＭＳ Ｐ明朝" w:hAnsi="ＭＳ Ｐ明朝" w:hint="eastAsia"/>
              </w:rPr>
              <w:t>、「ヒーリングキャンドル作り」、「くつろぎヨガ」を</w:t>
            </w:r>
            <w:r w:rsidR="003272C3" w:rsidRPr="00915C26">
              <w:rPr>
                <w:rFonts w:ascii="ＭＳ Ｐ明朝" w:eastAsia="ＭＳ Ｐ明朝" w:hAnsi="ＭＳ Ｐ明朝" w:hint="eastAsia"/>
                <w:szCs w:val="21"/>
              </w:rPr>
              <w:t>自主事業として実施した。</w:t>
            </w:r>
          </w:p>
          <w:p w:rsidR="00827799" w:rsidRPr="00915C26" w:rsidRDefault="00D73F28" w:rsidP="00827799">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指定管理者主催の催しは来年度以降、実施予定。</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FB49C9" w:rsidRPr="00915C26">
              <w:rPr>
                <w:rFonts w:ascii="ＭＳ Ｐ明朝" w:eastAsia="ＭＳ Ｐ明朝" w:hAnsi="ＭＳ Ｐ明朝" w:hint="eastAsia"/>
                <w:szCs w:val="21"/>
              </w:rPr>
              <w:t>全館規模のフェスティバルを</w:t>
            </w:r>
            <w:r w:rsidR="00827799" w:rsidRPr="00915C26">
              <w:rPr>
                <w:rFonts w:ascii="ＭＳ Ｐ明朝" w:eastAsia="ＭＳ Ｐ明朝" w:hAnsi="ＭＳ Ｐ明朝" w:hint="eastAsia"/>
                <w:szCs w:val="21"/>
              </w:rPr>
              <w:t>大阪府及びOSAKA女性活躍推進会議</w:t>
            </w:r>
            <w:r w:rsidR="00FB49C9" w:rsidRPr="00915C26">
              <w:rPr>
                <w:rFonts w:ascii="ＭＳ Ｐ明朝" w:eastAsia="ＭＳ Ｐ明朝" w:hAnsi="ＭＳ Ｐ明朝" w:hint="eastAsia"/>
                <w:szCs w:val="21"/>
              </w:rPr>
              <w:t>と</w:t>
            </w:r>
            <w:r w:rsidR="00827799" w:rsidRPr="00915C26">
              <w:rPr>
                <w:rFonts w:ascii="ＭＳ Ｐ明朝" w:eastAsia="ＭＳ Ｐ明朝" w:hAnsi="ＭＳ Ｐ明朝" w:hint="eastAsia"/>
                <w:szCs w:val="21"/>
              </w:rPr>
              <w:t>共催するとともに、３つの自主事業を展開したことは評価できる。</w:t>
            </w: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来年度以降、指定管理者の企画による催しを開催し、更なる館の活性化に努められたい。</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0F49D4" w:rsidRPr="00915C26" w:rsidRDefault="00D73F28" w:rsidP="00ED7385">
            <w:pPr>
              <w:ind w:left="210" w:hangingChars="100" w:hanging="210"/>
            </w:pPr>
            <w:r>
              <w:rPr>
                <w:rFonts w:hint="eastAsia"/>
              </w:rPr>
              <w:t>・</w:t>
            </w:r>
            <w:r w:rsidR="000F49D4" w:rsidRPr="00915C26">
              <w:rPr>
                <w:rFonts w:ascii="ＭＳ Ｐ明朝" w:eastAsia="ＭＳ Ｐ明朝" w:hAnsi="ＭＳ Ｐ明朝" w:hint="eastAsia"/>
              </w:rPr>
              <w:t>全館規模のフェスティバルを大阪府及びＯＳＡＫＡ女性活躍推進会議と共催したことは、評価できる。</w:t>
            </w:r>
            <w:r w:rsidR="00990982" w:rsidRPr="00915C26">
              <w:rPr>
                <w:rFonts w:hint="eastAsia"/>
              </w:rPr>
              <w:t>本指定管理期間中に、指定管理者独自で、一定規模の催し物を</w:t>
            </w:r>
            <w:r w:rsidR="00246AFF" w:rsidRPr="00915C26">
              <w:rPr>
                <w:rFonts w:hint="eastAsia"/>
              </w:rPr>
              <w:t>企画する</w:t>
            </w:r>
            <w:r w:rsidR="00990982" w:rsidRPr="00915C26">
              <w:rPr>
                <w:rFonts w:hint="eastAsia"/>
              </w:rPr>
              <w:t>と伺っており、</w:t>
            </w:r>
            <w:r w:rsidR="00246AFF" w:rsidRPr="00915C26">
              <w:rPr>
                <w:rFonts w:hint="eastAsia"/>
              </w:rPr>
              <w:t>期待</w:t>
            </w:r>
            <w:r w:rsidR="00990982" w:rsidRPr="00915C26">
              <w:rPr>
                <w:rFonts w:hint="eastAsia"/>
              </w:rPr>
              <w:t>をしている</w:t>
            </w:r>
            <w:r w:rsidR="00246AFF" w:rsidRPr="00915C26">
              <w:rPr>
                <w:rFonts w:hint="eastAsia"/>
              </w:rPr>
              <w:t>。</w:t>
            </w:r>
          </w:p>
          <w:p w:rsidR="00990982" w:rsidRPr="00915C26" w:rsidRDefault="00990982" w:rsidP="00990982">
            <w:pPr>
              <w:ind w:firstLineChars="100" w:firstLine="210"/>
            </w:pPr>
          </w:p>
          <w:p w:rsidR="00A72210" w:rsidRPr="00915C26" w:rsidRDefault="00A72210" w:rsidP="00990982">
            <w:pPr>
              <w:ind w:firstLineChars="100" w:firstLine="210"/>
            </w:pPr>
          </w:p>
        </w:tc>
      </w:tr>
      <w:tr w:rsidR="00571FF9" w:rsidRPr="00915C26" w:rsidTr="007860B2">
        <w:trPr>
          <w:trHeight w:val="133"/>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186"/>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86"/>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97"/>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(3)利用者の増加を図るための具体的手法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single"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広報活動の強化と戦略的な営業</w:t>
            </w:r>
          </w:p>
        </w:tc>
        <w:tc>
          <w:tcPr>
            <w:tcW w:w="5386" w:type="dxa"/>
            <w:tcBorders>
              <w:top w:val="single" w:sz="4" w:space="0" w:color="auto"/>
              <w:bottom w:val="dashSmallGap" w:sz="4" w:space="0" w:color="auto"/>
            </w:tcBorders>
            <w:shd w:val="clear" w:color="auto" w:fill="auto"/>
          </w:tcPr>
          <w:p w:rsidR="00827799" w:rsidRPr="00915C26" w:rsidRDefault="00D73F28" w:rsidP="00D73F28">
            <w:pPr>
              <w:ind w:leftChars="-12" w:left="80"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ホームページの「貸しホール</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会議室をご利用の方」トピックスにて、ホールやパフォーマンススペースの空き状況を随時告知している。</w:t>
            </w:r>
          </w:p>
          <w:p w:rsidR="00827799" w:rsidRPr="00D73F28" w:rsidRDefault="00827799" w:rsidP="00827799">
            <w:pPr>
              <w:ind w:leftChars="-18" w:left="-38" w:firstLineChars="6" w:firstLine="13"/>
              <w:jc w:val="left"/>
              <w:rPr>
                <w:rFonts w:ascii="ＭＳ Ｐ明朝" w:eastAsia="ＭＳ Ｐ明朝" w:hAnsi="ＭＳ Ｐ明朝"/>
                <w:szCs w:val="21"/>
              </w:rPr>
            </w:pPr>
          </w:p>
          <w:p w:rsidR="00827799" w:rsidRPr="00915C26" w:rsidRDefault="00D73F28" w:rsidP="00D73F28">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平成29年4月より、新たにＦａｃｅｂｏｏｋを開設。会議室空室状況やイベント情報を毎日発信することで、利用促進</w:t>
            </w:r>
            <w:r>
              <w:rPr>
                <w:rFonts w:ascii="ＭＳ Ｐ明朝" w:eastAsia="ＭＳ Ｐ明朝" w:hAnsi="ＭＳ Ｐ明朝" w:hint="eastAsia"/>
              </w:rPr>
              <w:t>・</w:t>
            </w:r>
            <w:r w:rsidR="00827799" w:rsidRPr="00915C26">
              <w:rPr>
                <w:rFonts w:ascii="ＭＳ Ｐ明朝" w:eastAsia="ＭＳ Ｐ明朝" w:hAnsi="ＭＳ Ｐ明朝" w:hint="eastAsia"/>
              </w:rPr>
              <w:t>集客</w:t>
            </w:r>
            <w:r>
              <w:rPr>
                <w:rFonts w:ascii="ＭＳ Ｐ明朝" w:eastAsia="ＭＳ Ｐ明朝" w:hAnsi="ＭＳ Ｐ明朝" w:hint="eastAsia"/>
              </w:rPr>
              <w:t>・</w:t>
            </w:r>
            <w:r w:rsidR="00827799" w:rsidRPr="00915C26">
              <w:rPr>
                <w:rFonts w:ascii="ＭＳ Ｐ明朝" w:eastAsia="ＭＳ Ｐ明朝" w:hAnsi="ＭＳ Ｐ明朝" w:hint="eastAsia"/>
              </w:rPr>
              <w:t>広報に努めている。</w:t>
            </w:r>
          </w:p>
          <w:p w:rsidR="00827799" w:rsidRPr="00D73F28" w:rsidRDefault="00827799" w:rsidP="00827799">
            <w:pPr>
              <w:ind w:leftChars="-18" w:left="-38" w:firstLineChars="18" w:firstLine="38"/>
              <w:jc w:val="left"/>
              <w:rPr>
                <w:rFonts w:ascii="ＭＳ Ｐ明朝" w:eastAsia="ＭＳ Ｐ明朝" w:hAnsi="ＭＳ Ｐ明朝"/>
                <w:szCs w:val="21"/>
              </w:rPr>
            </w:pP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ドーンセンターリーフレットを文化演劇ＮＰＯや青少年活動ＮＰＯ、また自主事業のチラシを大阪府内の高校や男女共同参画関連施設</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図書館などに定期的に配布。</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様々な催しに参加された方が、新規利用者となって継続して利用いただけるよう、館内の案内を一新し、スタッフの対応を強化</w:t>
            </w:r>
          </w:p>
          <w:p w:rsidR="00827799" w:rsidRPr="00D73F28" w:rsidRDefault="00827799" w:rsidP="00827799">
            <w:pPr>
              <w:ind w:leftChars="-25" w:left="-53" w:firstLineChars="25" w:firstLine="53"/>
              <w:jc w:val="left"/>
              <w:rPr>
                <w:rFonts w:ascii="ＭＳ Ｐ明朝" w:eastAsia="ＭＳ Ｐ明朝" w:hAnsi="ＭＳ Ｐ明朝"/>
                <w:szCs w:val="21"/>
              </w:rPr>
            </w:pP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ドーンセンターメールマガジンにて、各種自主事業や会議室利用促進の案内を行っている。</w:t>
            </w:r>
          </w:p>
          <w:p w:rsidR="00827799" w:rsidRPr="00D73F28" w:rsidRDefault="00827799" w:rsidP="00827799">
            <w:pPr>
              <w:ind w:leftChars="-18" w:left="-38" w:firstLineChars="18" w:firstLine="38"/>
              <w:jc w:val="left"/>
              <w:rPr>
                <w:rFonts w:ascii="ＭＳ Ｐ明朝" w:eastAsia="ＭＳ Ｐ明朝" w:hAnsi="ＭＳ Ｐ明朝"/>
                <w:szCs w:val="21"/>
              </w:rPr>
            </w:pP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大阪府男女参画</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府民協働課が開催する講座</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イベント等に合せて、資料の配付及びライブラリーツアーを実施するなど大阪府と連携し、新規利用者の開拓に努めた。</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D73F28" w:rsidP="00D73F28">
            <w:pPr>
              <w:ind w:left="90" w:hangingChars="50" w:hanging="90"/>
              <w:rPr>
                <w:rFonts w:ascii="ＭＳ Ｐ明朝" w:eastAsia="ＭＳ Ｐ明朝" w:hAnsi="ＭＳ Ｐ明朝"/>
              </w:rPr>
            </w:pPr>
            <w:r>
              <w:rPr>
                <w:rFonts w:ascii="ＭＳ Ｐ明朝" w:eastAsia="ＭＳ Ｐ明朝" w:hAnsi="ＭＳ Ｐ明朝" w:hint="eastAsia"/>
                <w:sz w:val="18"/>
                <w:szCs w:val="18"/>
              </w:rPr>
              <w:t>・</w:t>
            </w:r>
            <w:r w:rsidR="00827799" w:rsidRPr="00915C26">
              <w:rPr>
                <w:rFonts w:ascii="ＭＳ Ｐ明朝" w:eastAsia="ＭＳ Ｐ明朝" w:hAnsi="ＭＳ Ｐ明朝" w:hint="eastAsia"/>
              </w:rPr>
              <w:t>ホームページにホールや会議室等の空き状況の掲載や、トピックスへの掲載、利用者への営業活動など、利用促進のための様々な工夫を行っている。</w:t>
            </w: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また、今年度から新たにＦａｃｅｂｏｏｋを開設し、会議室情報やイベント情報を発信するなど、利用の促進に努めている。今後は、さらにコンテンツを充実させるとともに、発信する対象に合せて、より拡散性の高いＳＮＳを活用するなど、引き続き、集客</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広報に努められたい。</w:t>
            </w:r>
          </w:p>
          <w:p w:rsidR="00827799" w:rsidRPr="00915C26" w:rsidRDefault="00827799" w:rsidP="00827799">
            <w:pPr>
              <w:rPr>
                <w:rFonts w:ascii="ＭＳ Ｐ明朝" w:eastAsia="ＭＳ Ｐ明朝" w:hAnsi="ＭＳ Ｐ明朝"/>
                <w:szCs w:val="21"/>
              </w:rPr>
            </w:pPr>
          </w:p>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男女参画</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府民協働課が開催する講座</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イベント等に合</w:t>
            </w:r>
            <w:r w:rsidR="00FB49C9" w:rsidRPr="00915C26">
              <w:rPr>
                <w:rFonts w:ascii="ＭＳ Ｐ明朝" w:eastAsia="ＭＳ Ｐ明朝" w:hAnsi="ＭＳ Ｐ明朝" w:hint="eastAsia"/>
                <w:szCs w:val="21"/>
              </w:rPr>
              <w:t>わ</w:t>
            </w:r>
            <w:r w:rsidR="00827799" w:rsidRPr="00915C26">
              <w:rPr>
                <w:rFonts w:ascii="ＭＳ Ｐ明朝" w:eastAsia="ＭＳ Ｐ明朝" w:hAnsi="ＭＳ Ｐ明朝" w:hint="eastAsia"/>
                <w:szCs w:val="21"/>
              </w:rPr>
              <w:t>せて、</w:t>
            </w:r>
            <w:r w:rsidR="00FB49C9" w:rsidRPr="00915C26">
              <w:rPr>
                <w:rFonts w:ascii="ＭＳ Ｐ明朝" w:eastAsia="ＭＳ Ｐ明朝" w:hAnsi="ＭＳ Ｐ明朝" w:hint="eastAsia"/>
                <w:szCs w:val="21"/>
              </w:rPr>
              <w:t>資料の配付及びライブラリーツアーを実施するなど、</w:t>
            </w:r>
            <w:r w:rsidR="00827799" w:rsidRPr="00915C26">
              <w:rPr>
                <w:rFonts w:ascii="ＭＳ Ｐ明朝" w:eastAsia="ＭＳ Ｐ明朝" w:hAnsi="ＭＳ Ｐ明朝" w:hint="eastAsia"/>
                <w:szCs w:val="21"/>
              </w:rPr>
              <w:t>新規利用者の開拓を図っており、大阪府との連携も図れている。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453677" w:rsidRDefault="00D73F28" w:rsidP="00ED7385">
            <w:pPr>
              <w:ind w:left="210" w:hangingChars="100" w:hanging="210"/>
              <w:rPr>
                <w:rFonts w:ascii="ＭＳ Ｐ明朝" w:eastAsia="ＭＳ Ｐ明朝" w:hAnsi="ＭＳ Ｐ明朝"/>
              </w:rPr>
            </w:pPr>
            <w:r>
              <w:rPr>
                <w:rFonts w:hint="eastAsia"/>
              </w:rPr>
              <w:t>・</w:t>
            </w:r>
            <w:r w:rsidR="00A95578" w:rsidRPr="00915C26">
              <w:rPr>
                <w:rFonts w:ascii="ＭＳ Ｐ明朝" w:eastAsia="ＭＳ Ｐ明朝" w:hAnsi="ＭＳ Ｐ明朝" w:hint="eastAsia"/>
              </w:rPr>
              <w:t>広報において、新たに</w:t>
            </w:r>
            <w:r w:rsidR="00600F10" w:rsidRPr="00915C26">
              <w:rPr>
                <w:rFonts w:ascii="ＭＳ Ｐ明朝" w:eastAsia="ＭＳ Ｐ明朝" w:hAnsi="ＭＳ Ｐ明朝" w:hint="eastAsia"/>
              </w:rPr>
              <w:t>Facebook</w:t>
            </w:r>
            <w:r w:rsidR="00A95578" w:rsidRPr="00915C26">
              <w:rPr>
                <w:rFonts w:ascii="ＭＳ Ｐ明朝" w:eastAsia="ＭＳ Ｐ明朝" w:hAnsi="ＭＳ Ｐ明朝" w:hint="eastAsia"/>
              </w:rPr>
              <w:t>を</w:t>
            </w:r>
            <w:r w:rsidR="00246AFF" w:rsidRPr="00915C26">
              <w:rPr>
                <w:rFonts w:ascii="ＭＳ Ｐ明朝" w:eastAsia="ＭＳ Ｐ明朝" w:hAnsi="ＭＳ Ｐ明朝" w:hint="eastAsia"/>
              </w:rPr>
              <w:t>活用</w:t>
            </w:r>
            <w:r w:rsidR="00A95578" w:rsidRPr="00915C26">
              <w:rPr>
                <w:rFonts w:ascii="ＭＳ Ｐ明朝" w:eastAsia="ＭＳ Ｐ明朝" w:hAnsi="ＭＳ Ｐ明朝" w:hint="eastAsia"/>
              </w:rPr>
              <w:t>している</w:t>
            </w:r>
            <w:r w:rsidR="00990982" w:rsidRPr="00915C26">
              <w:rPr>
                <w:rFonts w:ascii="ＭＳ Ｐ明朝" w:eastAsia="ＭＳ Ｐ明朝" w:hAnsi="ＭＳ Ｐ明朝" w:hint="eastAsia"/>
              </w:rPr>
              <w:t>点や積極的に</w:t>
            </w:r>
            <w:r w:rsidR="00246AFF" w:rsidRPr="00915C26">
              <w:rPr>
                <w:rFonts w:hint="eastAsia"/>
              </w:rPr>
              <w:t>大阪府との連携</w:t>
            </w:r>
            <w:r w:rsidR="00990982" w:rsidRPr="00915C26">
              <w:rPr>
                <w:rFonts w:hint="eastAsia"/>
              </w:rPr>
              <w:t>を図</w:t>
            </w:r>
            <w:r w:rsidR="00A95578" w:rsidRPr="00915C26">
              <w:rPr>
                <w:rFonts w:hint="eastAsia"/>
              </w:rPr>
              <w:t>っている</w:t>
            </w:r>
            <w:r w:rsidR="00990982" w:rsidRPr="00915C26">
              <w:rPr>
                <w:rFonts w:hint="eastAsia"/>
              </w:rPr>
              <w:t>点は</w:t>
            </w:r>
            <w:r w:rsidR="00246AFF" w:rsidRPr="00915C26">
              <w:rPr>
                <w:rFonts w:ascii="ＭＳ Ｐ明朝" w:eastAsia="ＭＳ Ｐ明朝" w:hAnsi="ＭＳ Ｐ明朝" w:hint="eastAsia"/>
              </w:rPr>
              <w:t>評価が出来る。</w:t>
            </w:r>
          </w:p>
          <w:p w:rsidR="00ED7385" w:rsidRDefault="00D73F28" w:rsidP="00ED7385">
            <w:pPr>
              <w:ind w:left="210" w:hangingChars="100" w:hanging="210"/>
              <w:rPr>
                <w:rFonts w:ascii="ＭＳ Ｐ明朝" w:eastAsia="ＭＳ Ｐ明朝" w:hAnsi="ＭＳ Ｐ明朝"/>
              </w:rPr>
            </w:pPr>
            <w:r>
              <w:rPr>
                <w:rFonts w:hint="eastAsia"/>
              </w:rPr>
              <w:t>・</w:t>
            </w:r>
            <w:r w:rsidR="00246AFF" w:rsidRPr="00915C26">
              <w:rPr>
                <w:rFonts w:ascii="ＭＳ Ｐ明朝" w:eastAsia="ＭＳ Ｐ明朝" w:hAnsi="ＭＳ Ｐ明朝" w:hint="eastAsia"/>
              </w:rPr>
              <w:t>今後は、</w:t>
            </w:r>
            <w:r w:rsidR="00600F10" w:rsidRPr="00915C26">
              <w:rPr>
                <w:rFonts w:ascii="ＭＳ Ｐ明朝" w:eastAsia="ＭＳ Ｐ明朝" w:hAnsi="ＭＳ Ｐ明朝" w:hint="eastAsia"/>
              </w:rPr>
              <w:t>これまでの取組に加え、</w:t>
            </w:r>
            <w:r w:rsidR="005A72E5" w:rsidRPr="00915C26">
              <w:rPr>
                <w:rFonts w:ascii="ＭＳ Ｐ明朝" w:eastAsia="ＭＳ Ｐ明朝" w:hAnsi="ＭＳ Ｐ明朝" w:hint="eastAsia"/>
              </w:rPr>
              <w:t>若者の利</w:t>
            </w:r>
          </w:p>
          <w:p w:rsidR="00827799" w:rsidRPr="00915C26" w:rsidRDefault="005A72E5" w:rsidP="00ED7385">
            <w:pPr>
              <w:ind w:leftChars="100" w:left="210"/>
              <w:rPr>
                <w:rFonts w:ascii="ＭＳ Ｐ明朝" w:eastAsia="ＭＳ Ｐ明朝" w:hAnsi="ＭＳ Ｐ明朝"/>
              </w:rPr>
            </w:pPr>
            <w:r w:rsidRPr="00915C26">
              <w:rPr>
                <w:rFonts w:ascii="ＭＳ Ｐ明朝" w:eastAsia="ＭＳ Ｐ明朝" w:hAnsi="ＭＳ Ｐ明朝" w:hint="eastAsia"/>
              </w:rPr>
              <w:t>用が多いTwitterによる広報を導入する等、</w:t>
            </w:r>
            <w:r w:rsidR="00246AFF" w:rsidRPr="00915C26">
              <w:rPr>
                <w:rFonts w:ascii="ＭＳ Ｐ明朝" w:eastAsia="ＭＳ Ｐ明朝" w:hAnsi="ＭＳ Ｐ明朝" w:hint="eastAsia"/>
              </w:rPr>
              <w:t>新規利用者の開拓</w:t>
            </w:r>
            <w:r w:rsidR="00827799" w:rsidRPr="00915C26">
              <w:rPr>
                <w:rFonts w:ascii="ＭＳ Ｐ明朝" w:eastAsia="ＭＳ Ｐ明朝" w:hAnsi="ＭＳ Ｐ明朝" w:hint="eastAsia"/>
              </w:rPr>
              <w:t>が図られるよう、</w:t>
            </w:r>
            <w:r w:rsidR="00246AFF" w:rsidRPr="00915C26">
              <w:rPr>
                <w:rFonts w:ascii="ＭＳ Ｐ明朝" w:eastAsia="ＭＳ Ｐ明朝" w:hAnsi="ＭＳ Ｐ明朝" w:hint="eastAsia"/>
              </w:rPr>
              <w:t>より戦略的な広報活動に努められたい。</w:t>
            </w:r>
          </w:p>
        </w:tc>
      </w:tr>
      <w:tr w:rsidR="00827799" w:rsidRPr="00915C26" w:rsidTr="007860B2">
        <w:trPr>
          <w:trHeight w:val="397"/>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館内のリニューアル</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1階ロビーのチラシラックとインフォメーションカウンター周辺及び壁面の絵画の照度を上げるため、高輝度LEDを配置し、利用者へのアピールを強化、ロビーのパフォーマンス向上に努めた。</w:t>
            </w:r>
          </w:p>
          <w:p w:rsidR="00827799" w:rsidRPr="00915C26" w:rsidRDefault="00827799" w:rsidP="00827799">
            <w:pPr>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Chars="-4" w:left="97" w:hangingChars="50" w:hanging="105"/>
              <w:rPr>
                <w:rFonts w:ascii="ＭＳ Ｐ明朝" w:eastAsia="ＭＳ Ｐ明朝" w:hAnsi="ＭＳ Ｐ明朝"/>
                <w:sz w:val="18"/>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利用者にとって居心地の良い空間となるよう、１階の照明をＬＥＤ化するなど、利用者の利便性向上に努めている。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2824"/>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利用率</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来館者数の増加目標を設定</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［平成29年度利用率］</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会議室等　</w:t>
            </w:r>
            <w:r w:rsidRPr="00915C26">
              <w:rPr>
                <w:rFonts w:ascii="ＭＳ Ｐ明朝" w:eastAsia="ＭＳ Ｐ明朝" w:hAnsi="ＭＳ Ｐ明朝" w:hint="eastAsia"/>
              </w:rPr>
              <w:t>58.7</w:t>
            </w:r>
            <w:r w:rsidRPr="00915C26">
              <w:rPr>
                <w:rFonts w:ascii="ＭＳ Ｐ明朝" w:eastAsia="ＭＳ Ｐ明朝" w:hAnsi="ＭＳ Ｐ明朝" w:hint="eastAsia"/>
                <w:szCs w:val="21"/>
              </w:rPr>
              <w:t>％</w:t>
            </w:r>
          </w:p>
          <w:p w:rsidR="00827799" w:rsidRPr="00915C26" w:rsidRDefault="00827799" w:rsidP="00827799">
            <w:pPr>
              <w:ind w:firstLineChars="400" w:firstLine="840"/>
              <w:rPr>
                <w:rFonts w:ascii="ＭＳ Ｐ明朝" w:eastAsia="ＭＳ Ｐ明朝" w:hAnsi="ＭＳ Ｐ明朝"/>
                <w:szCs w:val="21"/>
              </w:rPr>
            </w:pPr>
            <w:r w:rsidRPr="00915C26">
              <w:rPr>
                <w:rFonts w:ascii="ＭＳ Ｐ明朝" w:eastAsia="ＭＳ Ｐ明朝" w:hAnsi="ＭＳ Ｐ明朝" w:hint="eastAsia"/>
                <w:szCs w:val="21"/>
              </w:rPr>
              <w:t>（前年度実績55.5％）</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ホール　　</w:t>
            </w:r>
            <w:r w:rsidRPr="00915C26">
              <w:rPr>
                <w:rFonts w:ascii="ＭＳ Ｐ明朝" w:eastAsia="ＭＳ Ｐ明朝" w:hAnsi="ＭＳ Ｐ明朝" w:hint="eastAsia"/>
              </w:rPr>
              <w:t>71.1</w:t>
            </w:r>
            <w:r w:rsidRPr="00915C26">
              <w:rPr>
                <w:rFonts w:ascii="ＭＳ Ｐ明朝" w:eastAsia="ＭＳ Ｐ明朝" w:hAnsi="ＭＳ Ｐ明朝" w:hint="eastAsia"/>
                <w:szCs w:val="21"/>
              </w:rPr>
              <w:t>％</w:t>
            </w:r>
          </w:p>
          <w:p w:rsidR="00827799" w:rsidRPr="00915C26" w:rsidRDefault="00827799" w:rsidP="00827799">
            <w:pPr>
              <w:ind w:firstLineChars="400" w:firstLine="840"/>
              <w:rPr>
                <w:rFonts w:ascii="ＭＳ Ｐ明朝" w:eastAsia="ＭＳ Ｐ明朝" w:hAnsi="ＭＳ Ｐ明朝"/>
                <w:szCs w:val="21"/>
              </w:rPr>
            </w:pPr>
            <w:r w:rsidRPr="00915C26">
              <w:rPr>
                <w:rFonts w:ascii="ＭＳ Ｐ明朝" w:eastAsia="ＭＳ Ｐ明朝" w:hAnsi="ＭＳ Ｐ明朝" w:hint="eastAsia"/>
                <w:szCs w:val="21"/>
              </w:rPr>
              <w:t>（前年度実績72.9％）</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パフォーマンススペース　</w:t>
            </w:r>
            <w:r w:rsidRPr="00915C26">
              <w:rPr>
                <w:rFonts w:ascii="ＭＳ Ｐ明朝" w:eastAsia="ＭＳ Ｐ明朝" w:hAnsi="ＭＳ Ｐ明朝" w:hint="eastAsia"/>
              </w:rPr>
              <w:t>56.8</w:t>
            </w:r>
            <w:r w:rsidRPr="00915C26">
              <w:rPr>
                <w:rFonts w:ascii="ＭＳ Ｐ明朝" w:eastAsia="ＭＳ Ｐ明朝" w:hAnsi="ＭＳ Ｐ明朝" w:hint="eastAsia"/>
                <w:szCs w:val="21"/>
              </w:rPr>
              <w:t>％</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（前年度実績46.5％）</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［平成29年度来館者数］</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w:t>
            </w:r>
            <w:r w:rsidRPr="00915C26">
              <w:rPr>
                <w:rFonts w:ascii="ＭＳ Ｐ明朝" w:eastAsia="ＭＳ Ｐ明朝" w:hAnsi="ＭＳ Ｐ明朝" w:hint="eastAsia"/>
              </w:rPr>
              <w:t>327,000</w:t>
            </w:r>
            <w:r w:rsidRPr="00915C26">
              <w:rPr>
                <w:rFonts w:ascii="ＭＳ Ｐ明朝" w:eastAsia="ＭＳ Ｐ明朝" w:hAnsi="ＭＳ Ｐ明朝" w:hint="eastAsia"/>
                <w:szCs w:val="21"/>
              </w:rPr>
              <w:t>人（前年度実績342,712人）</w:t>
            </w:r>
          </w:p>
        </w:tc>
        <w:tc>
          <w:tcPr>
            <w:tcW w:w="5386" w:type="dxa"/>
            <w:tcBorders>
              <w:top w:val="dashSmallGap" w:sz="4" w:space="0" w:color="auto"/>
              <w:bottom w:val="single" w:sz="4" w:space="0" w:color="auto"/>
            </w:tcBorders>
            <w:shd w:val="clear" w:color="auto" w:fill="auto"/>
          </w:tcPr>
          <w:p w:rsidR="00033E6C" w:rsidRPr="00033E6C" w:rsidRDefault="00033E6C" w:rsidP="00827799">
            <w:pPr>
              <w:ind w:left="1470" w:hangingChars="700" w:hanging="1470"/>
              <w:jc w:val="left"/>
              <w:rPr>
                <w:rFonts w:ascii="ＭＳ Ｐ明朝" w:eastAsia="ＭＳ Ｐ明朝" w:hAnsi="ＭＳ Ｐ明朝"/>
                <w:color w:val="FF0000"/>
                <w:szCs w:val="21"/>
                <w:u w:val="single"/>
              </w:rPr>
            </w:pPr>
            <w:r w:rsidRPr="00033E6C">
              <w:rPr>
                <w:rFonts w:ascii="ＭＳ Ｐ明朝" w:eastAsia="ＭＳ Ｐ明朝" w:hAnsi="ＭＳ Ｐ明朝" w:hint="eastAsia"/>
                <w:color w:val="FF0000"/>
                <w:szCs w:val="21"/>
                <w:u w:val="single"/>
              </w:rPr>
              <w:t>平成29年度実績</w:t>
            </w: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〔利用率〕</w:t>
            </w:r>
          </w:p>
          <w:p w:rsidR="00827799" w:rsidRPr="00915C26" w:rsidRDefault="0027715F" w:rsidP="00827799">
            <w:pPr>
              <w:ind w:left="1470" w:hangingChars="700" w:hanging="1470"/>
              <w:jc w:val="left"/>
              <w:rPr>
                <w:rFonts w:ascii="ＭＳ Ｐ明朝" w:eastAsia="ＭＳ Ｐ明朝" w:hAnsi="ＭＳ Ｐ明朝"/>
                <w:szCs w:val="21"/>
              </w:rPr>
            </w:pPr>
            <w:r>
              <w:rPr>
                <w:rFonts w:ascii="ＭＳ Ｐ明朝" w:eastAsia="ＭＳ Ｐ明朝" w:hAnsi="ＭＳ Ｐ明朝" w:hint="eastAsia"/>
                <w:szCs w:val="21"/>
              </w:rPr>
              <w:t xml:space="preserve">　会議室</w:t>
            </w:r>
            <w:r w:rsidR="00033E6C" w:rsidRPr="00425AE1">
              <w:rPr>
                <w:rFonts w:ascii="ＭＳ Ｐ明朝" w:eastAsia="ＭＳ Ｐ明朝" w:hAnsi="ＭＳ Ｐ明朝" w:hint="eastAsia"/>
                <w:color w:val="FF0000"/>
                <w:szCs w:val="21"/>
                <w:u w:val="single"/>
              </w:rPr>
              <w:t>55,0％</w:t>
            </w:r>
          </w:p>
          <w:p w:rsidR="00827799"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ホール　</w:t>
            </w:r>
            <w:r w:rsidR="00033E6C" w:rsidRPr="00425AE1">
              <w:rPr>
                <w:rFonts w:ascii="ＭＳ Ｐ明朝" w:eastAsia="ＭＳ Ｐ明朝" w:hAnsi="ＭＳ Ｐ明朝" w:hint="eastAsia"/>
                <w:color w:val="FF0000"/>
                <w:szCs w:val="21"/>
                <w:u w:val="single"/>
              </w:rPr>
              <w:t>71.7％</w:t>
            </w: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ﾊﾟﾌｫｰﾏﾝｽｽﾍﾟｰｽ　</w:t>
            </w:r>
            <w:r w:rsidR="00033E6C" w:rsidRPr="00425AE1">
              <w:rPr>
                <w:rFonts w:ascii="ＭＳ Ｐ明朝" w:eastAsia="ＭＳ Ｐ明朝" w:hAnsi="ＭＳ Ｐ明朝" w:hint="eastAsia"/>
                <w:color w:val="FF0000"/>
                <w:szCs w:val="21"/>
                <w:u w:val="single"/>
              </w:rPr>
              <w:t>46,2％</w:t>
            </w:r>
          </w:p>
          <w:p w:rsidR="00827799" w:rsidRPr="00915C26" w:rsidRDefault="00827799" w:rsidP="00827799">
            <w:pPr>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〔来館者数〕　</w:t>
            </w:r>
          </w:p>
          <w:p w:rsidR="00425AE1" w:rsidRDefault="00425AE1" w:rsidP="00827799">
            <w:pPr>
              <w:ind w:leftChars="100" w:left="1470" w:hangingChars="600" w:hanging="1260"/>
              <w:jc w:val="left"/>
              <w:rPr>
                <w:rFonts w:ascii="ＭＳ Ｐ明朝" w:eastAsia="ＭＳ Ｐ明朝" w:hAnsi="ＭＳ Ｐ明朝"/>
                <w:color w:val="FF0000"/>
                <w:szCs w:val="21"/>
              </w:rPr>
            </w:pPr>
            <w:r w:rsidRPr="00425AE1">
              <w:rPr>
                <w:rFonts w:ascii="ＭＳ Ｐ明朝" w:eastAsia="ＭＳ Ｐ明朝" w:hAnsi="ＭＳ Ｐ明朝" w:hint="eastAsia"/>
                <w:color w:val="FF0000"/>
                <w:szCs w:val="21"/>
                <w:u w:val="single"/>
              </w:rPr>
              <w:t>346,</w:t>
            </w:r>
            <w:r w:rsidR="00F96FA6">
              <w:rPr>
                <w:rFonts w:ascii="ＭＳ Ｐ明朝" w:eastAsia="ＭＳ Ｐ明朝" w:hAnsi="ＭＳ Ｐ明朝" w:hint="eastAsia"/>
                <w:color w:val="FF0000"/>
                <w:szCs w:val="21"/>
                <w:u w:val="single"/>
              </w:rPr>
              <w:t>788</w:t>
            </w:r>
            <w:r w:rsidRPr="00425AE1">
              <w:rPr>
                <w:rFonts w:ascii="ＭＳ Ｐ明朝" w:eastAsia="ＭＳ Ｐ明朝" w:hAnsi="ＭＳ Ｐ明朝" w:hint="eastAsia"/>
                <w:color w:val="FF0000"/>
                <w:szCs w:val="21"/>
                <w:u w:val="single"/>
              </w:rPr>
              <w:t>人</w:t>
            </w:r>
          </w:p>
          <w:p w:rsidR="00827799" w:rsidRPr="00425AE1" w:rsidRDefault="00827799" w:rsidP="00827799">
            <w:pPr>
              <w:ind w:leftChars="100" w:left="1470" w:hangingChars="600" w:hanging="1260"/>
              <w:jc w:val="left"/>
              <w:rPr>
                <w:rFonts w:ascii="ＭＳ Ｐ明朝" w:eastAsia="ＭＳ Ｐ明朝" w:hAnsi="ＭＳ Ｐ明朝"/>
                <w:szCs w:val="21"/>
              </w:rPr>
            </w:pPr>
            <w:r w:rsidRPr="00425AE1">
              <w:rPr>
                <w:rFonts w:ascii="ＭＳ Ｐ明朝" w:eastAsia="ＭＳ Ｐ明朝" w:hAnsi="ＭＳ Ｐ明朝" w:hint="eastAsia"/>
                <w:szCs w:val="21"/>
              </w:rPr>
              <w:t>（年間見込み数357,012人）</w:t>
            </w:r>
          </w:p>
          <w:p w:rsidR="00425AE1" w:rsidRPr="00915C26" w:rsidRDefault="00425AE1" w:rsidP="00827799">
            <w:pPr>
              <w:ind w:leftChars="100" w:left="1470" w:hangingChars="600" w:hanging="1260"/>
              <w:jc w:val="left"/>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27715F" w:rsidRPr="00425AE1" w:rsidRDefault="0027715F" w:rsidP="0027715F">
            <w:pPr>
              <w:ind w:left="105" w:hangingChars="50" w:hanging="105"/>
              <w:rPr>
                <w:rFonts w:ascii="ＭＳ Ｐ明朝" w:eastAsia="ＭＳ Ｐ明朝" w:hAnsi="ＭＳ Ｐ明朝"/>
                <w:color w:val="FF0000"/>
                <w:szCs w:val="21"/>
                <w:u w:val="single"/>
              </w:rPr>
            </w:pPr>
            <w:r w:rsidRPr="00425AE1">
              <w:rPr>
                <w:rFonts w:ascii="ＭＳ Ｐ明朝" w:eastAsia="ＭＳ Ｐ明朝" w:hAnsi="ＭＳ Ｐ明朝" w:hint="eastAsia"/>
                <w:color w:val="FF0000"/>
                <w:szCs w:val="21"/>
                <w:u w:val="single"/>
              </w:rPr>
              <w:t>・利用率について、ホールは目標を達成したが</w:t>
            </w:r>
            <w:r>
              <w:rPr>
                <w:rFonts w:ascii="ＭＳ Ｐ明朝" w:eastAsia="ＭＳ Ｐ明朝" w:hAnsi="ＭＳ Ｐ明朝" w:hint="eastAsia"/>
                <w:color w:val="FF0000"/>
                <w:szCs w:val="21"/>
                <w:u w:val="single"/>
              </w:rPr>
              <w:t>、</w:t>
            </w:r>
            <w:r w:rsidRPr="00425AE1">
              <w:rPr>
                <w:rFonts w:ascii="ＭＳ Ｐ明朝" w:eastAsia="ＭＳ Ｐ明朝" w:hAnsi="ＭＳ Ｐ明朝" w:hint="eastAsia"/>
                <w:color w:val="FF0000"/>
                <w:szCs w:val="21"/>
                <w:u w:val="single"/>
              </w:rPr>
              <w:t>会議室等、パフォーマンススペースについては、目標の達成に至らなかった。</w:t>
            </w:r>
          </w:p>
          <w:p w:rsidR="0027715F" w:rsidRPr="00425AE1" w:rsidRDefault="0027715F" w:rsidP="0027715F">
            <w:pPr>
              <w:ind w:leftChars="-17" w:left="-36" w:firstLineChars="17" w:firstLine="36"/>
              <w:rPr>
                <w:color w:val="FF0000"/>
                <w:u w:val="single"/>
              </w:rPr>
            </w:pPr>
            <w:r w:rsidRPr="00425AE1">
              <w:rPr>
                <w:rFonts w:ascii="ＭＳ Ｐ明朝" w:eastAsia="ＭＳ Ｐ明朝" w:hAnsi="ＭＳ Ｐ明朝" w:hint="eastAsia"/>
                <w:color w:val="FF0000"/>
                <w:szCs w:val="21"/>
                <w:u w:val="single"/>
              </w:rPr>
              <w:t>・来館者数については、目標を上回った。</w:t>
            </w:r>
          </w:p>
          <w:p w:rsidR="00425AE1" w:rsidRPr="0027715F" w:rsidRDefault="00425AE1" w:rsidP="00827799">
            <w:pPr>
              <w:ind w:leftChars="-17" w:left="-36" w:firstLineChars="17" w:firstLine="36"/>
              <w:rPr>
                <w:rFonts w:ascii="ＭＳ Ｐ明朝" w:eastAsia="ＭＳ Ｐ明朝" w:hAnsi="ＭＳ Ｐ明朝"/>
                <w:szCs w:val="21"/>
              </w:rPr>
            </w:pPr>
          </w:p>
          <w:p w:rsidR="00425AE1" w:rsidRPr="00425AE1" w:rsidRDefault="00425AE1" w:rsidP="00827799">
            <w:pPr>
              <w:ind w:leftChars="-17" w:left="-36" w:firstLineChars="17" w:firstLine="36"/>
              <w:rPr>
                <w:rFonts w:ascii="ＭＳ Ｐ明朝" w:eastAsia="ＭＳ Ｐ明朝" w:hAnsi="ＭＳ Ｐ明朝"/>
                <w:szCs w:val="21"/>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D161E0" w:rsidRPr="00915C26" w:rsidRDefault="00D73F28" w:rsidP="00ED7385">
            <w:pPr>
              <w:ind w:left="210" w:hangingChars="100" w:hanging="210"/>
            </w:pPr>
            <w:r>
              <w:rPr>
                <w:rFonts w:hint="eastAsia"/>
              </w:rPr>
              <w:t>・</w:t>
            </w:r>
            <w:r w:rsidR="00ED7385">
              <w:rPr>
                <w:rFonts w:hint="eastAsia"/>
              </w:rPr>
              <w:t>会議室等の利用率について、前年度比で増加している部分が</w:t>
            </w:r>
            <w:r w:rsidR="00D161E0" w:rsidRPr="00915C26">
              <w:rPr>
                <w:rFonts w:hint="eastAsia"/>
              </w:rPr>
              <w:t>あるものの、目標値</w:t>
            </w:r>
            <w:r w:rsidR="00A95578" w:rsidRPr="00915C26">
              <w:rPr>
                <w:rFonts w:hint="eastAsia"/>
              </w:rPr>
              <w:t>を</w:t>
            </w:r>
            <w:r w:rsidR="00D161E0" w:rsidRPr="00915C26">
              <w:rPr>
                <w:rFonts w:hint="eastAsia"/>
              </w:rPr>
              <w:t>達成できていない状況である</w:t>
            </w:r>
            <w:r w:rsidR="00A95578" w:rsidRPr="00915C26">
              <w:rPr>
                <w:rFonts w:hint="eastAsia"/>
              </w:rPr>
              <w:t>ため、</w:t>
            </w:r>
            <w:r w:rsidR="00A95578" w:rsidRPr="00915C26">
              <w:rPr>
                <w:rFonts w:ascii="ＭＳ Ｐ明朝" w:eastAsia="ＭＳ Ｐ明朝" w:hAnsi="ＭＳ Ｐ明朝" w:hint="eastAsia"/>
              </w:rPr>
              <w:t>さらなる利用率の向上に</w:t>
            </w:r>
            <w:r w:rsidR="005A72E5" w:rsidRPr="00915C26">
              <w:rPr>
                <w:rFonts w:ascii="ＭＳ Ｐ明朝" w:eastAsia="ＭＳ Ｐ明朝" w:hAnsi="ＭＳ Ｐ明朝" w:hint="eastAsia"/>
              </w:rPr>
              <w:t>向け、例えば新規利用者の動向を分析する等、</w:t>
            </w:r>
            <w:r w:rsidR="00ED7385">
              <w:rPr>
                <w:rFonts w:ascii="ＭＳ Ｐ明朝" w:eastAsia="ＭＳ Ｐ明朝" w:hAnsi="ＭＳ Ｐ明朝" w:hint="eastAsia"/>
              </w:rPr>
              <w:t>工夫</w:t>
            </w:r>
            <w:r>
              <w:rPr>
                <w:rFonts w:ascii="ＭＳ Ｐ明朝" w:eastAsia="ＭＳ Ｐ明朝" w:hAnsi="ＭＳ Ｐ明朝" w:hint="eastAsia"/>
              </w:rPr>
              <w:t>・</w:t>
            </w:r>
            <w:r w:rsidR="00EE3D49" w:rsidRPr="00915C26">
              <w:rPr>
                <w:rFonts w:ascii="ＭＳ Ｐ明朝" w:eastAsia="ＭＳ Ｐ明朝" w:hAnsi="ＭＳ Ｐ明朝" w:hint="eastAsia"/>
              </w:rPr>
              <w:t>検討</w:t>
            </w:r>
            <w:r w:rsidR="005A72E5" w:rsidRPr="00915C26">
              <w:rPr>
                <w:rFonts w:ascii="ＭＳ Ｐ明朝" w:eastAsia="ＭＳ Ｐ明朝" w:hAnsi="ＭＳ Ｐ明朝" w:hint="eastAsia"/>
              </w:rPr>
              <w:t>していただきたい。</w:t>
            </w:r>
          </w:p>
        </w:tc>
      </w:tr>
      <w:tr w:rsidR="00571FF9" w:rsidRPr="00915C26" w:rsidTr="007860B2">
        <w:trPr>
          <w:trHeight w:val="200"/>
          <w:jc w:val="center"/>
        </w:trPr>
        <w:tc>
          <w:tcPr>
            <w:tcW w:w="1809" w:type="dxa"/>
            <w:gridSpan w:val="2"/>
            <w:vMerge w:val="restart"/>
            <w:tcBorders>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198"/>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98"/>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273"/>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【受付業務での創意工夫】</w:t>
            </w:r>
          </w:p>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スタッフを完全直雇用し、安定したサービスを提供（再掲④）</w:t>
            </w:r>
          </w:p>
        </w:tc>
        <w:tc>
          <w:tcPr>
            <w:tcW w:w="5386" w:type="dxa"/>
            <w:tcBorders>
              <w:top w:val="single"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受付スタッフ、情報ライブラリースタッフは、すべて指定管理者構成団体が直雇用し、利用者への安定したサービス提供に努めている。</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優秀なスタッフにより、利用者への安定したサービスの提供に努めている。</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16201B" w:rsidP="00ED7385">
            <w:pPr>
              <w:ind w:left="210" w:hangingChars="100" w:hanging="210"/>
              <w:rPr>
                <w:rFonts w:ascii="ＭＳ Ｐ明朝" w:eastAsia="ＭＳ Ｐ明朝" w:hAnsi="ＭＳ Ｐ明朝"/>
              </w:rPr>
            </w:pPr>
            <w:r w:rsidRPr="00915C26">
              <w:rPr>
                <w:rFonts w:ascii="ＭＳ Ｐ明朝" w:eastAsia="ＭＳ Ｐ明朝" w:hAnsi="ＭＳ Ｐ明朝" w:hint="eastAsia"/>
              </w:rPr>
              <w:t>○適切な管理運営を行うことに加え、賑わい創出の工夫を図ることで、サービスの向上に努め</w:t>
            </w:r>
            <w:r w:rsidR="00EE3D49" w:rsidRPr="00915C26">
              <w:rPr>
                <w:rFonts w:ascii="ＭＳ Ｐ明朝" w:eastAsia="ＭＳ Ｐ明朝" w:hAnsi="ＭＳ Ｐ明朝" w:hint="eastAsia"/>
              </w:rPr>
              <w:t>て</w:t>
            </w:r>
            <w:r w:rsidRPr="00915C26">
              <w:rPr>
                <w:rFonts w:ascii="ＭＳ Ｐ明朝" w:eastAsia="ＭＳ Ｐ明朝" w:hAnsi="ＭＳ Ｐ明朝" w:hint="eastAsia"/>
              </w:rPr>
              <w:t>いる。</w:t>
            </w:r>
          </w:p>
        </w:tc>
      </w:tr>
      <w:tr w:rsidR="00827799" w:rsidRPr="00915C26" w:rsidTr="007860B2">
        <w:trPr>
          <w:trHeight w:val="710"/>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利用者の要望をサービス向上策に反映（再掲④、⑫）</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舞台の専門家がホールの使い方を説明（再掲④）</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7階ホールは、利用者との打ち合わせにも必ず舞台専門スタッフが立会い、利用者が安心して催事を行えるように対応している。</w:t>
            </w: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受付スタッフの打ち合わせ担当者も舞台専門知識を有しており、利用者からの細かい要望について舞台業者と連携し、柔軟に対応している。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利用者のニーズに応えるため、必ず事前打ち合わせを実施するとともに、スタッフのきめ細かな対応や連携により、良質なサービスの向上に努めている。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1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きめ細やかなサービス（再掲④）</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ホールやパフォーマンススペース利用者の様々なニーズに応えるため、舞台用品の貸出し、技術スタッフ、受付設営スタッフの紹介を行っている。</w:t>
            </w:r>
          </w:p>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利用者の必要に応じて、扇風機、ストーブ、ホワイトボードなどを無料で貸出ししている。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スタッフのきめ細かな対応により、良質なサービスの向上に努めている。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4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ind w:leftChars="-9" w:left="-19"/>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受付窓口への機器配置で利便性アップ（再掲④）</w:t>
            </w:r>
          </w:p>
        </w:tc>
        <w:tc>
          <w:tcPr>
            <w:tcW w:w="5386"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施設利用者の利便性を図るため、総合受付にコピー機、インターネット接続及びプリンター印刷サービス用のパソコンを設置。また、宅配サービスや消耗品（コピー用紙など）販売も実施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D73F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利用者ニーズに対応した機器配置により、良質なサービスの向上に努めている。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106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【情報ライブラリーの機能を充実】</w:t>
            </w:r>
          </w:p>
          <w:p w:rsidR="00827799" w:rsidRPr="00915C26" w:rsidRDefault="00D73F28" w:rsidP="00E069A6">
            <w:pPr>
              <w:ind w:leftChars="-6" w:left="92"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高度な専門性と広いネットワークを有するスタッフによる運営</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専門性を活かしたレファレンス（情報相談）を来室、電話、メールで受付</w:t>
            </w:r>
          </w:p>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利用者の情報収集</w:t>
            </w: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調査活動をサポートするため、テーマごとのブックリストを作成</w:t>
            </w:r>
          </w:p>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 xml:space="preserve">男女共同参画関連分野に関わる人材情報を、独自のデータベースで管理し、年１回の更新を実施　</w:t>
            </w:r>
          </w:p>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人材情報データベースへの新規登録を随時依頼（大阪府と連携し、関連機関に新たな依頼を行った。）</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職員の専門性向上のため、研修等へ積極的に参加</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高度な専門性を活かしたレファレンスの実施や、テーマを決めてブックリストを作成し、利用者の情報収集</w:t>
            </w: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調査活動をサポートするなど、良質なサービスの向上に努めている。</w:t>
            </w:r>
          </w:p>
          <w:p w:rsidR="00827799" w:rsidRPr="00915C26" w:rsidRDefault="00827799" w:rsidP="00827799">
            <w:pPr>
              <w:jc w:val="left"/>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517"/>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図書、資料の充実（再掲⑥）</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女性情報に係る専門分野の資料を幅広く収集</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流通経路を問わない積極的な情報収集</w:t>
            </w:r>
          </w:p>
          <w:p w:rsidR="00827799" w:rsidRPr="00915C26" w:rsidRDefault="00D73F28" w:rsidP="00827799">
            <w:pPr>
              <w:jc w:val="left"/>
              <w:rPr>
                <w:rFonts w:ascii="ＭＳ Ｐ明朝" w:eastAsia="ＭＳ Ｐ明朝" w:hAnsi="ＭＳ Ｐ明朝"/>
                <w:sz w:val="18"/>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資料購入費の増額（200万円）</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ライブラリースタッフの専門性を活かして、積極的に情報収集を行い、図書や資料の充実を図っている。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29"/>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Chars="-9" w:left="86"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利用者ニーズの各種調査結果をサービス向上に反映（再掲⑫）</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情報相談内容を分析し、展示やブックリストに活用</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情報ライブラリー利用者アンケートを実施（年1回）</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利用者ニーズの各種調査結果をもとにして、的確にサービス向上に反映させている。（今年度分については、現在実施中）</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10"/>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E069A6">
            <w:pPr>
              <w:ind w:leftChars="-16" w:left="73" w:hangingChars="51" w:hanging="107"/>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一般向けから専門家向けまで幅広い広報活動による認知度アップ</w:t>
            </w:r>
          </w:p>
        </w:tc>
        <w:tc>
          <w:tcPr>
            <w:tcW w:w="5386"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大阪府や国の男女共同参画施策に連動した展示や上映会を実施</w:t>
            </w:r>
          </w:p>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蔵書を利用に結びつけるため、話題のテーマや時期にあわせた展示を実施</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ﾌﾞｯｸﾘｽﾄをHPに掲載し、ﾒｰﾙﾏｶﾞｼﾞﾝでも発信</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情報相談の事例を、国立国会図書館の「レファレンス協同データベース」に登録（平成29年度</w:t>
            </w:r>
            <w:r w:rsidR="00574250" w:rsidRPr="00574250">
              <w:rPr>
                <w:rFonts w:ascii="ＭＳ Ｐ明朝" w:eastAsia="ＭＳ Ｐ明朝" w:hAnsi="ＭＳ Ｐ明朝" w:hint="eastAsia"/>
                <w:color w:val="FF0000"/>
                <w:szCs w:val="18"/>
                <w:u w:val="single"/>
              </w:rPr>
              <w:t>591</w:t>
            </w:r>
            <w:r w:rsidR="00827799" w:rsidRPr="00915C26">
              <w:rPr>
                <w:rFonts w:ascii="ＭＳ Ｐ明朝" w:eastAsia="ＭＳ Ｐ明朝" w:hAnsi="ＭＳ Ｐ明朝" w:hint="eastAsia"/>
                <w:szCs w:val="18"/>
              </w:rPr>
              <w:t>件）</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図書館等関係機関とのネットワークを活かした広報</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幅広い活動を実施することにより、情報ライブラリー認知度アップを図っている。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571FF9" w:rsidRPr="00915C26" w:rsidTr="007860B2">
        <w:trPr>
          <w:trHeight w:val="407"/>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405"/>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01"/>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dashSmallGap"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729"/>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【施設の効用発揮のための創意工夫】</w:t>
            </w:r>
          </w:p>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ＮＰＯ協働フロアの活性化（⑬）</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trike/>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NPO協働フロアについては、印刷機や紙折り機などの機器をNPO団体の活動支援のため設置。</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NPO団体情報交換コーナーを設け、大阪府内の男女共同参画関連及び青少年健全育成に関わるNPO団体の広報や連携に協力している。</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Chars="4" w:left="98" w:hangingChars="50" w:hanging="90"/>
              <w:jc w:val="left"/>
              <w:rPr>
                <w:rFonts w:ascii="ＭＳ Ｐ明朝" w:eastAsia="ＭＳ Ｐ明朝" w:hAnsi="ＭＳ Ｐ明朝"/>
              </w:rPr>
            </w:pPr>
            <w:r>
              <w:rPr>
                <w:rFonts w:ascii="ＭＳ Ｐ明朝" w:eastAsia="ＭＳ Ｐ明朝" w:hAnsi="ＭＳ Ｐ明朝" w:hint="eastAsia"/>
                <w:sz w:val="18"/>
                <w:szCs w:val="18"/>
              </w:rPr>
              <w:t>・</w:t>
            </w:r>
            <w:r w:rsidR="00827799" w:rsidRPr="00915C26">
              <w:rPr>
                <w:rFonts w:ascii="ＭＳ Ｐ明朝" w:eastAsia="ＭＳ Ｐ明朝" w:hAnsi="ＭＳ Ｐ明朝" w:hint="eastAsia"/>
              </w:rPr>
              <w:t>ＮＰＯ協働フロアを、ＮＰＯ団体や、男女共同参画、青少年健全育成関係の情報発信拠点として活性化を図っている。</w:t>
            </w:r>
          </w:p>
          <w:p w:rsidR="00827799" w:rsidRPr="00915C26" w:rsidRDefault="00827799" w:rsidP="00827799">
            <w:pPr>
              <w:ind w:left="180" w:hangingChars="100" w:hanging="180"/>
              <w:jc w:val="left"/>
              <w:rPr>
                <w:rFonts w:ascii="ＭＳ Ｐ明朝" w:eastAsia="ＭＳ Ｐ明朝" w:hAnsi="ＭＳ Ｐ明朝"/>
                <w:sz w:val="18"/>
                <w:szCs w:val="18"/>
              </w:rPr>
            </w:pP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１階ロビースペースを情報発信拠点化</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見やすいレイアウトに心がけながら、1階ロビースペースに担当スタッフがカテゴリーごとに整理の上、チラシラックや展示パネルを配備し、大阪府やドーンセンターの情報だけではなく、大阪府内をはじめ様々な地域の催物の情報発信に利用できる「</w:t>
            </w:r>
            <w:r w:rsidR="00827799" w:rsidRPr="00915C26">
              <w:rPr>
                <w:rFonts w:ascii="ＭＳ Ｐ明朝" w:eastAsia="ＭＳ Ｐ明朝" w:hAnsi="ＭＳ Ｐ明朝"/>
                <w:szCs w:val="21"/>
              </w:rPr>
              <w:t>情報</w:t>
            </w:r>
            <w:r w:rsidR="00827799" w:rsidRPr="00915C26">
              <w:rPr>
                <w:rFonts w:ascii="ＭＳ Ｐ明朝" w:eastAsia="ＭＳ Ｐ明朝" w:hAnsi="ＭＳ Ｐ明朝" w:hint="eastAsia"/>
                <w:szCs w:val="21"/>
              </w:rPr>
              <w:t>交換プラザ」を設置。</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１階ロビーのチラシ配架コーナーに、大阪府や男女共同参画関係、青少年健全育成関係の情報ラックを設置して、情報の収集と発信に努めている。</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今年度更新した館内の電子掲示板を有効活用し、イベント情報等を発信することで、さらなる広報活動に努められたい。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地下プール跡地の活用提案</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地下プール跡地の活用について検討中</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地下プール跡地の活用は困難な状況にあるが、柔軟なアイデアを提案していただきたい。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9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館内環境の清潔保持と配慮</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施設管理者が適宜巡回して点検を実施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点検の実施により、館内環境の清潔保持と配慮に努めている。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レストラン業者との連携</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レストラン業者と連携し、遊休スペースの一部を飲食物のテイクアウトを飲食できるスペースとして設営</w:t>
            </w:r>
          </w:p>
          <w:p w:rsidR="00827799" w:rsidRPr="00915C26" w:rsidRDefault="00D73F28" w:rsidP="00827799">
            <w:pPr>
              <w:ind w:leftChars="-25" w:left="-53" w:firstLineChars="25" w:firstLine="53"/>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レストラン業者が利用者のニーズに応じて、会議室等へ弁当の配達などを実施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レストラン業者と連携し、利用者ニーズに応じたサービスを実施している。</w:t>
            </w:r>
          </w:p>
          <w:p w:rsidR="00827799" w:rsidRPr="00915C26" w:rsidRDefault="00827799" w:rsidP="00827799">
            <w:pPr>
              <w:jc w:val="left"/>
              <w:rPr>
                <w:rFonts w:ascii="ＭＳ Ｐ明朝" w:eastAsia="ＭＳ Ｐ明朝" w:hAnsi="ＭＳ Ｐ明朝"/>
                <w:sz w:val="18"/>
                <w:szCs w:val="18"/>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4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【自主事業の実施についての提案】</w:t>
            </w:r>
          </w:p>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「女性の活躍」を応援（再掲①）</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女性の活躍を応援するため、「女性就労支援コーナーでの情報提供」、「キャリアカウンセリング」を実施</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ドーンdeキラリフェスティバル（9/1,2）にあわせて、情報ライブラリー内で関連資料の展示、「お悩み」相談会（大阪府商工労働部主催）への資料セット貸出を実施。</w:t>
            </w: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積極的に事業推進に努めている。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37"/>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E069A6">
            <w:pPr>
              <w:ind w:leftChars="-6" w:left="92"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文化</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芸術の力で新しい空間を創出（再掲①）</w:t>
            </w:r>
          </w:p>
        </w:tc>
        <w:tc>
          <w:tcPr>
            <w:tcW w:w="5386" w:type="dxa"/>
            <w:tcBorders>
              <w:top w:val="dashSmallGap" w:sz="4" w:space="0" w:color="auto"/>
              <w:bottom w:val="single" w:sz="4" w:space="0" w:color="auto"/>
            </w:tcBorders>
            <w:shd w:val="clear" w:color="auto" w:fill="auto"/>
          </w:tcPr>
          <w:p w:rsidR="00827799" w:rsidRPr="00915C26" w:rsidRDefault="00827799" w:rsidP="00E069A6">
            <w:pPr>
              <w:ind w:leftChars="-18" w:left="-38" w:firstLineChars="68" w:firstLine="143"/>
              <w:rPr>
                <w:rFonts w:ascii="ＭＳ Ｐ明朝" w:eastAsia="ＭＳ Ｐ明朝" w:hAnsi="ＭＳ Ｐ明朝" w:cs="Times New Roman"/>
                <w:szCs w:val="21"/>
              </w:rPr>
            </w:pPr>
            <w:r w:rsidRPr="00915C26">
              <w:rPr>
                <w:rFonts w:ascii="ＭＳ Ｐ明朝" w:eastAsia="ＭＳ Ｐ明朝" w:hAnsi="ＭＳ Ｐ明朝" w:hint="eastAsia"/>
                <w:szCs w:val="21"/>
              </w:rPr>
              <w:t>文化</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芸術に係る自主事業と</w:t>
            </w:r>
            <w:r w:rsidRPr="00915C26">
              <w:rPr>
                <w:rFonts w:ascii="ＭＳ Ｐ明朝" w:eastAsia="ＭＳ Ｐ明朝" w:hAnsi="ＭＳ Ｐ明朝" w:cs="Times New Roman" w:hint="eastAsia"/>
                <w:szCs w:val="21"/>
              </w:rPr>
              <w:t>して、以下を実施し、施設の魅力向上を図った。</w:t>
            </w:r>
          </w:p>
          <w:p w:rsidR="00827799" w:rsidRPr="00915C26" w:rsidRDefault="00827799" w:rsidP="00827799">
            <w:pPr>
              <w:ind w:leftChars="-18" w:left="-38" w:firstLineChars="18" w:firstLine="38"/>
              <w:rPr>
                <w:rFonts w:ascii="ＭＳ Ｐ明朝" w:eastAsia="ＭＳ Ｐ明朝" w:hAnsi="ＭＳ Ｐ明朝" w:cs="Times New Roman"/>
                <w:szCs w:val="21"/>
              </w:rPr>
            </w:pPr>
          </w:p>
          <w:p w:rsidR="00827799" w:rsidRPr="00915C26" w:rsidRDefault="00D73F28" w:rsidP="00827799">
            <w:pPr>
              <w:ind w:leftChars="-18" w:left="-38" w:firstLineChars="18" w:firstLine="38"/>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「舞台俳優による絵本の読み聞かせ（月３回）」</w:t>
            </w:r>
          </w:p>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文化芸術団体がパフォーマンススペースで実施するイベントと合せて、ロビーで展示会</w:t>
            </w:r>
          </w:p>
          <w:p w:rsidR="00827799" w:rsidRPr="00915C26" w:rsidRDefault="00D73F28" w:rsidP="00E069A6">
            <w:pPr>
              <w:ind w:left="105" w:hangingChars="50" w:hanging="105"/>
              <w:rPr>
                <w:rFonts w:ascii="ＭＳ Ｐ明朝" w:eastAsia="ＭＳ Ｐ明朝" w:hAnsi="ＭＳ Ｐ明朝"/>
                <w:u w:val="single"/>
              </w:rPr>
            </w:pPr>
            <w:r>
              <w:rPr>
                <w:rFonts w:ascii="ＭＳ Ｐ明朝" w:eastAsia="ＭＳ Ｐ明朝" w:hAnsi="ＭＳ Ｐ明朝" w:hint="eastAsia"/>
              </w:rPr>
              <w:t>・</w:t>
            </w:r>
            <w:r w:rsidR="00827799" w:rsidRPr="00915C26">
              <w:rPr>
                <w:rFonts w:ascii="ＭＳ Ｐ明朝" w:eastAsia="ＭＳ Ｐ明朝" w:hAnsi="ＭＳ Ｐ明朝" w:hint="eastAsia"/>
              </w:rPr>
              <w:t>国際女性デー関連イベント「女性演奏家による</w:t>
            </w:r>
            <w:r w:rsidR="00E6605C" w:rsidRPr="00E6605C">
              <w:rPr>
                <w:rFonts w:ascii="ＭＳ Ｐ明朝" w:eastAsia="ＭＳ Ｐ明朝" w:hAnsi="ＭＳ Ｐ明朝" w:hint="eastAsia"/>
                <w:color w:val="FF0000"/>
                <w:u w:val="single"/>
              </w:rPr>
              <w:t>コンサート～</w:t>
            </w:r>
            <w:r w:rsidR="00827799" w:rsidRPr="00E6605C">
              <w:rPr>
                <w:rFonts w:ascii="ＭＳ Ｐ明朝" w:eastAsia="ＭＳ Ｐ明朝" w:hAnsi="ＭＳ Ｐ明朝" w:hint="eastAsia"/>
                <w:color w:val="FF0000"/>
                <w:u w:val="single"/>
              </w:rPr>
              <w:t>薩摩琵琶の</w:t>
            </w:r>
            <w:r w:rsidR="00E6605C" w:rsidRPr="00E6605C">
              <w:rPr>
                <w:rFonts w:ascii="ＭＳ Ｐ明朝" w:eastAsia="ＭＳ Ｐ明朝" w:hAnsi="ＭＳ Ｐ明朝" w:hint="eastAsia"/>
                <w:color w:val="FF0000"/>
                <w:u w:val="single"/>
              </w:rPr>
              <w:t>しら</w:t>
            </w:r>
            <w:r w:rsidR="00827799" w:rsidRPr="00E6605C">
              <w:rPr>
                <w:rFonts w:ascii="ＭＳ Ｐ明朝" w:eastAsia="ＭＳ Ｐ明朝" w:hAnsi="ＭＳ Ｐ明朝" w:hint="eastAsia"/>
                <w:color w:val="FF0000"/>
                <w:u w:val="single"/>
              </w:rPr>
              <w:t>べ」</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ロビーを活用した自主事業を行うことで、施設の魅力向上に努めている。</w:t>
            </w:r>
          </w:p>
          <w:p w:rsidR="00827799" w:rsidRPr="00915C26" w:rsidRDefault="00827799" w:rsidP="00827799">
            <w:pPr>
              <w:rPr>
                <w:rFonts w:ascii="ＭＳ Ｐ明朝" w:eastAsia="ＭＳ Ｐ明朝" w:hAnsi="ＭＳ Ｐ明朝"/>
                <w:szCs w:val="21"/>
              </w:rPr>
            </w:pPr>
          </w:p>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今年度末にロビーで実施を予定している</w:t>
            </w:r>
            <w:r w:rsidR="00827799" w:rsidRPr="00915C26">
              <w:rPr>
                <w:rFonts w:ascii="ＭＳ Ｐ明朝" w:eastAsia="ＭＳ Ｐ明朝" w:hAnsi="ＭＳ Ｐ明朝" w:hint="eastAsia"/>
              </w:rPr>
              <w:t>「女性演奏家による薩摩琵琶の調べ（仮題）」は</w:t>
            </w:r>
            <w:r w:rsidR="00827799" w:rsidRPr="00915C26">
              <w:rPr>
                <w:rFonts w:ascii="ＭＳ Ｐ明朝" w:eastAsia="ＭＳ Ｐ明朝" w:hAnsi="ＭＳ Ｐ明朝" w:hint="eastAsia"/>
                <w:szCs w:val="21"/>
              </w:rPr>
              <w:t>、館の活性化及び新規利用者の獲得に効果的であると考えるので、今後も同様の事業を展開し、来館者数及び利用率の向上に努められたい。</w:t>
            </w: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453677" w:rsidRDefault="00D73F28" w:rsidP="00ED7385">
            <w:pPr>
              <w:ind w:left="210" w:hangingChars="100" w:hanging="210"/>
              <w:rPr>
                <w:rFonts w:ascii="ＭＳ Ｐ明朝" w:eastAsia="ＭＳ Ｐ明朝" w:hAnsi="ＭＳ Ｐ明朝"/>
              </w:rPr>
            </w:pPr>
            <w:r>
              <w:rPr>
                <w:rFonts w:hint="eastAsia"/>
              </w:rPr>
              <w:t>・</w:t>
            </w:r>
            <w:r w:rsidR="00A95578" w:rsidRPr="00915C26">
              <w:rPr>
                <w:rFonts w:ascii="ＭＳ Ｐ明朝" w:eastAsia="ＭＳ Ｐ明朝" w:hAnsi="ＭＳ Ｐ明朝" w:hint="eastAsia"/>
              </w:rPr>
              <w:t>パフォーマンススペースの利用内容と合せた事業</w:t>
            </w:r>
            <w:r w:rsidR="00B42E18" w:rsidRPr="00915C26">
              <w:rPr>
                <w:rFonts w:ascii="ＭＳ Ｐ明朝" w:eastAsia="ＭＳ Ｐ明朝" w:hAnsi="ＭＳ Ｐ明朝" w:hint="eastAsia"/>
              </w:rPr>
              <w:t>の</w:t>
            </w:r>
            <w:r w:rsidR="00A95578" w:rsidRPr="00915C26">
              <w:rPr>
                <w:rFonts w:ascii="ＭＳ Ｐ明朝" w:eastAsia="ＭＳ Ｐ明朝" w:hAnsi="ＭＳ Ｐ明朝" w:hint="eastAsia"/>
              </w:rPr>
              <w:t>展開も含め、</w:t>
            </w:r>
            <w:r w:rsidR="00F82099" w:rsidRPr="00915C26">
              <w:rPr>
                <w:rFonts w:ascii="ＭＳ Ｐ明朝" w:eastAsia="ＭＳ Ｐ明朝" w:hAnsi="ＭＳ Ｐ明朝" w:hint="eastAsia"/>
              </w:rPr>
              <w:t>１</w:t>
            </w:r>
            <w:r w:rsidR="003E4805" w:rsidRPr="00915C26">
              <w:rPr>
                <w:rFonts w:ascii="ＭＳ Ｐ明朝" w:eastAsia="ＭＳ Ｐ明朝" w:hAnsi="ＭＳ Ｐ明朝" w:hint="eastAsia"/>
              </w:rPr>
              <w:t>階ロビーにおいて</w:t>
            </w:r>
            <w:r w:rsidR="00D161E0" w:rsidRPr="00915C26">
              <w:rPr>
                <w:rFonts w:ascii="ＭＳ Ｐ明朝" w:eastAsia="ＭＳ Ｐ明朝" w:hAnsi="ＭＳ Ｐ明朝" w:hint="eastAsia"/>
              </w:rPr>
              <w:t>自主事業を</w:t>
            </w:r>
            <w:r w:rsidR="00B42E18" w:rsidRPr="00915C26">
              <w:rPr>
                <w:rFonts w:ascii="ＭＳ Ｐ明朝" w:eastAsia="ＭＳ Ｐ明朝" w:hAnsi="ＭＳ Ｐ明朝" w:hint="eastAsia"/>
              </w:rPr>
              <w:t>実施</w:t>
            </w:r>
            <w:r w:rsidR="003E4805" w:rsidRPr="00915C26">
              <w:rPr>
                <w:rFonts w:ascii="ＭＳ Ｐ明朝" w:eastAsia="ＭＳ Ｐ明朝" w:hAnsi="ＭＳ Ｐ明朝" w:hint="eastAsia"/>
              </w:rPr>
              <w:t>することで、館の</w:t>
            </w:r>
            <w:r w:rsidR="00F82099" w:rsidRPr="00915C26">
              <w:rPr>
                <w:rFonts w:ascii="ＭＳ Ｐ明朝" w:eastAsia="ＭＳ Ｐ明朝" w:hAnsi="ＭＳ Ｐ明朝" w:hint="eastAsia"/>
              </w:rPr>
              <w:t>にぎわい創出を</w:t>
            </w:r>
            <w:r w:rsidR="003E4805" w:rsidRPr="00915C26">
              <w:rPr>
                <w:rFonts w:ascii="ＭＳ Ｐ明朝" w:eastAsia="ＭＳ Ｐ明朝" w:hAnsi="ＭＳ Ｐ明朝" w:hint="eastAsia"/>
              </w:rPr>
              <w:t>図っている点は評価ができる。</w:t>
            </w:r>
          </w:p>
          <w:p w:rsidR="00D161E0" w:rsidRPr="00915C26" w:rsidRDefault="00D73F28" w:rsidP="00ED7385">
            <w:pPr>
              <w:ind w:left="210" w:hangingChars="100" w:hanging="210"/>
            </w:pPr>
            <w:r>
              <w:rPr>
                <w:rFonts w:hint="eastAsia"/>
              </w:rPr>
              <w:t>・</w:t>
            </w:r>
            <w:r w:rsidR="00065BC3" w:rsidRPr="00915C26">
              <w:rPr>
                <w:rFonts w:ascii="ＭＳ Ｐ明朝" w:eastAsia="ＭＳ Ｐ明朝" w:hAnsi="ＭＳ Ｐ明朝" w:hint="eastAsia"/>
              </w:rPr>
              <w:t>今後も</w:t>
            </w:r>
            <w:r w:rsidR="00F82099" w:rsidRPr="00915C26">
              <w:rPr>
                <w:rFonts w:ascii="ＭＳ Ｐ明朝" w:eastAsia="ＭＳ Ｐ明朝" w:hAnsi="ＭＳ Ｐ明朝" w:hint="eastAsia"/>
              </w:rPr>
              <w:t>引き続き、</w:t>
            </w:r>
            <w:r w:rsidR="00F82099" w:rsidRPr="00915C26">
              <w:rPr>
                <w:rFonts w:hint="eastAsia"/>
              </w:rPr>
              <w:t>施設の魅力向上につながる事業を展開し、</w:t>
            </w:r>
            <w:r w:rsidR="00B42E18" w:rsidRPr="00915C26">
              <w:rPr>
                <w:rFonts w:hint="eastAsia"/>
              </w:rPr>
              <w:t>１階ロビーを有効活用することで、施設</w:t>
            </w:r>
            <w:r w:rsidR="00F82099" w:rsidRPr="00915C26">
              <w:rPr>
                <w:rFonts w:hint="eastAsia"/>
              </w:rPr>
              <w:t>の活性化</w:t>
            </w:r>
            <w:r w:rsidR="00065BC3" w:rsidRPr="00915C26">
              <w:rPr>
                <w:rFonts w:hint="eastAsia"/>
              </w:rPr>
              <w:t>を図られたい。</w:t>
            </w:r>
          </w:p>
        </w:tc>
      </w:tr>
      <w:tr w:rsidR="00571FF9" w:rsidRPr="00915C26" w:rsidTr="007860B2">
        <w:trPr>
          <w:trHeight w:val="207"/>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207"/>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244"/>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dashSmallGap"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74"/>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Chars="-1" w:left="103"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困難を抱える女性の支援と大阪の地域課題解決（再掲①）</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困難を抱える女性支援として「シングルマザーのためのはなみずきセミナー（全５回）」、「女性相談に関わる事務局スタッフ養成講座（全14回）」、「東日本に学ぶ～災害と男女共同参画について、今、取り組んでおくべきこと」を実施。</w:t>
            </w:r>
          </w:p>
          <w:p w:rsidR="00827799" w:rsidRPr="00915C26" w:rsidRDefault="00827799" w:rsidP="00827799">
            <w:pPr>
              <w:ind w:leftChars="-11" w:left="-23" w:firstLineChars="11" w:firstLine="23"/>
              <w:rPr>
                <w:rFonts w:ascii="ＭＳ Ｐ明朝" w:eastAsia="ＭＳ Ｐ明朝" w:hAnsi="ＭＳ Ｐ明朝"/>
              </w:rPr>
            </w:pPr>
          </w:p>
          <w:p w:rsidR="00827799" w:rsidRPr="00915C26" w:rsidRDefault="00827799" w:rsidP="00827799">
            <w:pPr>
              <w:ind w:leftChars="-11" w:left="-23" w:firstLineChars="11" w:firstLine="23"/>
              <w:rPr>
                <w:rFonts w:ascii="ＭＳ Ｐ明朝" w:eastAsia="ＭＳ Ｐ明朝" w:hAnsi="ＭＳ Ｐ明朝"/>
              </w:rPr>
            </w:pPr>
          </w:p>
          <w:p w:rsidR="00827799" w:rsidRPr="00915C26" w:rsidRDefault="00827799" w:rsidP="00827799">
            <w:pPr>
              <w:ind w:leftChars="-11" w:left="-23" w:firstLineChars="11" w:firstLine="23"/>
              <w:rPr>
                <w:rFonts w:ascii="ＭＳ Ｐ明朝" w:eastAsia="ＭＳ Ｐ明朝" w:hAnsi="ＭＳ Ｐ明朝"/>
              </w:rPr>
            </w:pP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積極的な事業推進に努めている。</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firstLineChars="100" w:firstLine="210"/>
            </w:pP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情報ライブラリー機能の活用（再掲①、⑦）</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ind w:leftChars="-25" w:left="-53" w:firstLineChars="25" w:firstLine="53"/>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ライブラリーツアーおよび施設見学の受け入れ</w:t>
            </w:r>
          </w:p>
          <w:p w:rsidR="00827799" w:rsidRPr="00915C26" w:rsidRDefault="00827799" w:rsidP="00722D49">
            <w:pPr>
              <w:ind w:leftChars="-25" w:left="-53" w:firstLineChars="300" w:firstLine="630"/>
              <w:jc w:val="left"/>
              <w:rPr>
                <w:rFonts w:ascii="ＭＳ Ｐ明朝" w:eastAsia="ＭＳ Ｐ明朝" w:hAnsi="ＭＳ Ｐ明朝"/>
                <w:szCs w:val="18"/>
              </w:rPr>
            </w:pPr>
            <w:r w:rsidRPr="00915C26">
              <w:rPr>
                <w:rFonts w:ascii="ＭＳ Ｐ明朝" w:eastAsia="ＭＳ Ｐ明朝" w:hAnsi="ＭＳ Ｐ明朝" w:hint="eastAsia"/>
                <w:szCs w:val="18"/>
              </w:rPr>
              <w:t>（平成29年度</w:t>
            </w:r>
            <w:r w:rsidR="00722D49" w:rsidRPr="00722D49">
              <w:rPr>
                <w:rFonts w:ascii="ＭＳ Ｐ明朝" w:eastAsia="ＭＳ Ｐ明朝" w:hAnsi="ＭＳ Ｐ明朝" w:hint="eastAsia"/>
                <w:color w:val="FF0000"/>
                <w:szCs w:val="18"/>
                <w:u w:val="single"/>
              </w:rPr>
              <w:t>22件</w:t>
            </w:r>
            <w:r w:rsidRPr="00915C26">
              <w:rPr>
                <w:rFonts w:ascii="ＭＳ Ｐ明朝" w:eastAsia="ＭＳ Ｐ明朝" w:hAnsi="ＭＳ Ｐ明朝" w:hint="eastAsia"/>
                <w:szCs w:val="18"/>
              </w:rPr>
              <w:t>、</w:t>
            </w:r>
            <w:r w:rsidR="00722D49" w:rsidRPr="00722D49">
              <w:rPr>
                <w:rFonts w:ascii="ＭＳ Ｐ明朝" w:eastAsia="ＭＳ Ｐ明朝" w:hAnsi="ＭＳ Ｐ明朝" w:hint="eastAsia"/>
                <w:color w:val="FF0000"/>
                <w:szCs w:val="18"/>
                <w:u w:val="single"/>
              </w:rPr>
              <w:t>108</w:t>
            </w:r>
            <w:r w:rsidR="00722D49">
              <w:rPr>
                <w:rFonts w:ascii="ＭＳ Ｐ明朝" w:eastAsia="ＭＳ Ｐ明朝" w:hAnsi="ＭＳ Ｐ明朝" w:hint="eastAsia"/>
                <w:szCs w:val="18"/>
              </w:rPr>
              <w:t>人</w:t>
            </w:r>
            <w:r w:rsidRPr="00915C26">
              <w:rPr>
                <w:rFonts w:ascii="ＭＳ Ｐ明朝" w:eastAsia="ＭＳ Ｐ明朝" w:hAnsi="ＭＳ Ｐ明朝" w:hint="eastAsia"/>
                <w:szCs w:val="18"/>
              </w:rPr>
              <w:t>参加）</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クレオ大阪との相互貸借を実施</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大阪府内公共図書館への資料貸出</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全国の男女共同参画関連施設や団体への資料貸出</w:t>
            </w:r>
          </w:p>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図書館司書実習生の受入（平成29年度3人）</w:t>
            </w:r>
          </w:p>
          <w:p w:rsidR="00827799" w:rsidRPr="00915C26" w:rsidRDefault="00D73F28" w:rsidP="00827799">
            <w:pPr>
              <w:ind w:leftChars="-18" w:left="-38" w:firstLineChars="18" w:firstLine="38"/>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女性の就労に関する資料を集めた、女性就労支援コーナーを設置</w:t>
            </w:r>
          </w:p>
          <w:p w:rsidR="00827799" w:rsidRPr="00915C26" w:rsidRDefault="00D73F28" w:rsidP="00827799">
            <w:pPr>
              <w:ind w:leftChars="-18" w:left="-38" w:firstLineChars="18" w:firstLine="38"/>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 xml:space="preserve">女性キャリアカウンセラーによるカウンセリングを実施（月2回）　</w:t>
            </w:r>
          </w:p>
          <w:p w:rsidR="00827799" w:rsidRPr="00915C26" w:rsidRDefault="00D73F28" w:rsidP="00827799">
            <w:pPr>
              <w:ind w:leftChars="-18" w:left="-38" w:firstLineChars="18" w:firstLine="38"/>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大阪府府民文化部男女共同参画</w:t>
            </w: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府民協働課（平成29年5月～）、女性相談センター（平成29年9月～）への資料セット貸出を実施し、小さな出前図書館を展開</w:t>
            </w:r>
          </w:p>
          <w:p w:rsidR="00827799" w:rsidRPr="00915C26" w:rsidRDefault="00827799"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様々な事業に取り組むことで、情報ライブラリーの機能の活用に努めている。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74"/>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青少年育成を支援（再掲①）</w:t>
            </w:r>
          </w:p>
        </w:tc>
        <w:tc>
          <w:tcPr>
            <w:tcW w:w="5386"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rPr>
              <w:t>・</w:t>
            </w:r>
            <w:r w:rsidR="00827799" w:rsidRPr="00915C26">
              <w:rPr>
                <w:rFonts w:ascii="ＭＳ Ｐ明朝" w:eastAsia="ＭＳ Ｐ明朝" w:hAnsi="ＭＳ Ｐ明朝" w:hint="eastAsia"/>
              </w:rPr>
              <w:t>青少年健全育成事業として、中高生対象に夏季と冬季に会議室を「自習室として開放（無料）」、昨年度に引き続き「木の素材あそび」事業を実施</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府内青少年活動施設</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団体のパンフレット、チラシを1Fロビーに配架</w:t>
            </w:r>
          </w:p>
          <w:p w:rsidR="00827799" w:rsidRPr="00915C26" w:rsidRDefault="00827799" w:rsidP="00827799">
            <w:pPr>
              <w:ind w:leftChars="-25" w:left="-53" w:firstLineChars="25" w:firstLine="53"/>
              <w:jc w:val="left"/>
              <w:rPr>
                <w:rFonts w:ascii="ＭＳ Ｐ明朝" w:eastAsia="ＭＳ Ｐ明朝" w:hAnsi="ＭＳ Ｐ明朝"/>
                <w:szCs w:val="21"/>
              </w:rPr>
            </w:pP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構成団体である大阪府青少年活動財団がドーンセンターで、以下の事業を実施</w:t>
            </w:r>
          </w:p>
          <w:p w:rsidR="00827799" w:rsidRPr="00915C26" w:rsidRDefault="00827799" w:rsidP="00827799">
            <w:pPr>
              <w:jc w:val="left"/>
            </w:pPr>
            <w:r w:rsidRPr="00915C26">
              <w:rPr>
                <w:rFonts w:hint="eastAsia"/>
              </w:rPr>
              <w:t>①（一財）大阪府青少年活動財団野外活動リーダーガイダンス</w:t>
            </w:r>
          </w:p>
          <w:p w:rsidR="00827799" w:rsidRPr="00915C26" w:rsidRDefault="00827799" w:rsidP="00827799">
            <w:pPr>
              <w:jc w:val="left"/>
            </w:pPr>
            <w:r w:rsidRPr="00915C26">
              <w:rPr>
                <w:rFonts w:hint="eastAsia"/>
              </w:rPr>
              <w:t>②（一財）大阪府青少年活動財団体験事業保護者説明会</w:t>
            </w:r>
          </w:p>
          <w:p w:rsidR="00827799" w:rsidRPr="00915C26" w:rsidRDefault="00827799" w:rsidP="00827799">
            <w:pPr>
              <w:jc w:val="left"/>
            </w:pPr>
            <w:r w:rsidRPr="00915C26">
              <w:rPr>
                <w:rFonts w:hint="eastAsia"/>
              </w:rPr>
              <w:t>③青少年活動育成者研修、ｾﾐﾅｰを開催</w:t>
            </w:r>
          </w:p>
          <w:p w:rsidR="00827799" w:rsidRPr="00915C26" w:rsidRDefault="00827799" w:rsidP="00827799">
            <w:pPr>
              <w:ind w:leftChars="100" w:left="21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w:t>
            </w:r>
            <w:r w:rsidRPr="00915C26">
              <w:rPr>
                <w:rFonts w:ascii="ＭＳ Ｐ明朝" w:eastAsia="ＭＳ Ｐ明朝" w:hAnsi="ＭＳ Ｐ明朝"/>
                <w:szCs w:val="21"/>
              </w:rPr>
              <w:t>7/8</w:t>
            </w:r>
            <w:r w:rsidRPr="00915C26">
              <w:rPr>
                <w:rFonts w:ascii="ＭＳ Ｐ明朝" w:eastAsia="ＭＳ Ｐ明朝" w:hAnsi="ＭＳ Ｐ明朝" w:hint="eastAsia"/>
                <w:szCs w:val="21"/>
              </w:rPr>
              <w:t>、10/22「公開講座」</w:t>
            </w:r>
          </w:p>
          <w:p w:rsidR="00827799" w:rsidRPr="00915C26" w:rsidRDefault="00827799" w:rsidP="00827799">
            <w:pPr>
              <w:ind w:leftChars="100" w:left="21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12/3「リスクマネージメントセミナー」</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 xml:space="preserve">　　2/25「第17回関西野外活動ミーティング2018」</w:t>
            </w:r>
          </w:p>
          <w:p w:rsidR="00827799" w:rsidRPr="00915C26" w:rsidRDefault="00827799"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p w:rsidR="006360A5" w:rsidRPr="00915C26" w:rsidRDefault="006360A5"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施設の設置目的である</w:t>
            </w:r>
            <w:r w:rsidR="00827799" w:rsidRPr="00915C26">
              <w:rPr>
                <w:rFonts w:ascii="ＭＳ Ｐ明朝" w:eastAsia="ＭＳ Ｐ明朝" w:hAnsi="ＭＳ Ｐ明朝" w:hint="eastAsia"/>
              </w:rPr>
              <w:t>青少年健全育成に係る様々な事業の展開により、青少年育成の支援に積極的に取り組んでいる。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D73F28" w:rsidP="00ED7385">
            <w:pPr>
              <w:ind w:left="210" w:hangingChars="100" w:hanging="210"/>
              <w:rPr>
                <w:rFonts w:ascii="ＭＳ Ｐ明朝" w:eastAsia="ＭＳ Ｐ明朝" w:hAnsi="ＭＳ Ｐ明朝"/>
              </w:rPr>
            </w:pPr>
            <w:r>
              <w:rPr>
                <w:rFonts w:hint="eastAsia"/>
              </w:rPr>
              <w:t>・</w:t>
            </w:r>
            <w:r w:rsidR="00A72210" w:rsidRPr="00915C26">
              <w:rPr>
                <w:rFonts w:ascii="ＭＳ Ｐ明朝" w:eastAsia="ＭＳ Ｐ明朝" w:hAnsi="ＭＳ Ｐ明朝" w:hint="eastAsia"/>
              </w:rPr>
              <w:t>青少年関連の事業については</w:t>
            </w:r>
            <w:r w:rsidR="00EE3D49" w:rsidRPr="00915C26">
              <w:rPr>
                <w:rFonts w:ascii="ＭＳ Ｐ明朝" w:eastAsia="ＭＳ Ｐ明朝" w:hAnsi="ＭＳ Ｐ明朝" w:hint="eastAsia"/>
              </w:rPr>
              <w:t>、</w:t>
            </w:r>
            <w:r w:rsidR="00A72210" w:rsidRPr="00915C26">
              <w:rPr>
                <w:rFonts w:ascii="ＭＳ Ｐ明朝" w:eastAsia="ＭＳ Ｐ明朝" w:hAnsi="ＭＳ Ｐ明朝" w:hint="eastAsia"/>
              </w:rPr>
              <w:t>大阪府ともしっかり連携し、例えば、森之宮にあったプラネットステーションのような自由闊達な活動の場の提供など、積極的な</w:t>
            </w:r>
            <w:r w:rsidR="00ED7385">
              <w:rPr>
                <w:rFonts w:ascii="ＭＳ Ｐ明朝" w:eastAsia="ＭＳ Ｐ明朝" w:hAnsi="ＭＳ Ｐ明朝" w:hint="eastAsia"/>
              </w:rPr>
              <w:t>事業</w:t>
            </w:r>
            <w:r w:rsidR="00A72210" w:rsidRPr="00915C26">
              <w:rPr>
                <w:rFonts w:ascii="ＭＳ Ｐ明朝" w:eastAsia="ＭＳ Ｐ明朝" w:hAnsi="ＭＳ Ｐ明朝" w:hint="eastAsia"/>
              </w:rPr>
              <w:t>展開を図られたい。</w:t>
            </w:r>
          </w:p>
        </w:tc>
      </w:tr>
      <w:tr w:rsidR="00571FF9" w:rsidRPr="00915C26" w:rsidTr="007860B2">
        <w:trPr>
          <w:trHeight w:val="275"/>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nil"/>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416"/>
          <w:jc w:val="center"/>
        </w:trPr>
        <w:tc>
          <w:tcPr>
            <w:tcW w:w="1809" w:type="dxa"/>
            <w:gridSpan w:val="2"/>
            <w:vMerge/>
            <w:tcBorders>
              <w:top w:val="single" w:sz="4" w:space="0" w:color="auto"/>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vMerge/>
            <w:tcBorders>
              <w:top w:val="single" w:sz="4" w:space="0" w:color="auto"/>
              <w:bottom w:val="nil"/>
            </w:tcBorders>
            <w:shd w:val="clear" w:color="auto" w:fill="auto"/>
          </w:tcPr>
          <w:p w:rsidR="00827799" w:rsidRPr="00915C26" w:rsidRDefault="00827799" w:rsidP="00827799">
            <w:pPr>
              <w:ind w:leftChars="-14" w:left="-29" w:firstLineChars="14" w:firstLine="29"/>
              <w:rPr>
                <w:rFonts w:ascii="ＭＳ Ｐ明朝" w:eastAsia="ＭＳ Ｐ明朝" w:hAnsi="ＭＳ Ｐ明朝"/>
                <w:szCs w:val="21"/>
              </w:rPr>
            </w:pPr>
          </w:p>
        </w:tc>
        <w:tc>
          <w:tcPr>
            <w:tcW w:w="5386" w:type="dxa"/>
            <w:vMerge/>
            <w:tcBorders>
              <w:top w:val="single" w:sz="4" w:space="0" w:color="auto"/>
              <w:bottom w:val="nil"/>
              <w:right w:val="single"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p>
        </w:tc>
        <w:tc>
          <w:tcPr>
            <w:tcW w:w="709" w:type="dxa"/>
            <w:tcBorders>
              <w:top w:val="single" w:sz="4" w:space="0" w:color="auto"/>
              <w:left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bottom w:val="dashSmallGap" w:sz="4" w:space="0" w:color="auto"/>
              <w:right w:val="single" w:sz="4" w:space="0" w:color="auto"/>
            </w:tcBorders>
            <w:shd w:val="clear" w:color="auto" w:fill="auto"/>
          </w:tcPr>
          <w:p w:rsidR="00827799" w:rsidRPr="00915C26" w:rsidRDefault="00827799" w:rsidP="00827799">
            <w:pPr>
              <w:rPr>
                <w:rFonts w:ascii="ＭＳ Ｐ明朝" w:eastAsia="ＭＳ Ｐ明朝" w:hAnsi="ＭＳ Ｐ明朝"/>
                <w:szCs w:val="21"/>
              </w:rPr>
            </w:pPr>
          </w:p>
        </w:tc>
        <w:tc>
          <w:tcPr>
            <w:tcW w:w="709" w:type="dxa"/>
            <w:tcBorders>
              <w:top w:val="single" w:sz="4" w:space="0" w:color="auto"/>
              <w:left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131"/>
          <w:jc w:val="center"/>
        </w:trPr>
        <w:tc>
          <w:tcPr>
            <w:tcW w:w="1809" w:type="dxa"/>
            <w:gridSpan w:val="2"/>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vMerge/>
            <w:tcBorders>
              <w:bottom w:val="single" w:sz="4" w:space="0" w:color="auto"/>
            </w:tcBorders>
            <w:shd w:val="clear" w:color="auto" w:fill="auto"/>
          </w:tcPr>
          <w:p w:rsidR="00827799" w:rsidRPr="00915C26" w:rsidRDefault="00827799" w:rsidP="00827799">
            <w:pPr>
              <w:ind w:leftChars="-14" w:left="-29" w:firstLineChars="14" w:firstLine="29"/>
              <w:rPr>
                <w:rFonts w:ascii="ＭＳ Ｐ明朝" w:eastAsia="ＭＳ Ｐ明朝" w:hAnsi="ＭＳ Ｐ明朝"/>
                <w:szCs w:val="21"/>
              </w:rPr>
            </w:pPr>
          </w:p>
        </w:tc>
        <w:tc>
          <w:tcPr>
            <w:tcW w:w="5386" w:type="dxa"/>
            <w:vMerge/>
            <w:tcBorders>
              <w:bottom w:val="single" w:sz="4" w:space="0" w:color="auto"/>
              <w:right w:val="single"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p>
        </w:tc>
        <w:tc>
          <w:tcPr>
            <w:tcW w:w="709" w:type="dxa"/>
            <w:tcBorders>
              <w:left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right w:val="single" w:sz="4" w:space="0" w:color="auto"/>
            </w:tcBorders>
            <w:shd w:val="clear" w:color="auto" w:fill="auto"/>
          </w:tcPr>
          <w:p w:rsidR="00827799" w:rsidRPr="00915C26" w:rsidRDefault="00827799" w:rsidP="00827799">
            <w:pPr>
              <w:rPr>
                <w:rFonts w:ascii="ＭＳ Ｐ明朝" w:eastAsia="ＭＳ Ｐ明朝" w:hAnsi="ＭＳ Ｐ明朝"/>
                <w:szCs w:val="21"/>
              </w:rPr>
            </w:pPr>
          </w:p>
        </w:tc>
        <w:tc>
          <w:tcPr>
            <w:tcW w:w="709" w:type="dxa"/>
            <w:tcBorders>
              <w:left w:val="single"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416"/>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w:t>
            </w:r>
            <w:r w:rsidR="00D73F28">
              <w:rPr>
                <w:rFonts w:ascii="ＭＳ Ｐ明朝" w:eastAsia="ＭＳ Ｐ明朝" w:hAnsi="ＭＳ Ｐ明朝" w:hint="eastAsia"/>
              </w:rPr>
              <w:t>・</w:t>
            </w:r>
            <w:r w:rsidRPr="00915C26">
              <w:rPr>
                <w:rFonts w:ascii="ＭＳ Ｐ明朝" w:eastAsia="ＭＳ Ｐ明朝" w:hAnsi="ＭＳ Ｐ明朝" w:hint="eastAsia"/>
              </w:rPr>
              <w:t>効果</w:t>
            </w:r>
          </w:p>
        </w:tc>
        <w:tc>
          <w:tcPr>
            <w:tcW w:w="3828" w:type="dxa"/>
            <w:tcBorders>
              <w:top w:val="single"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利用率が低い会場</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時間</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時期に自主事業で活性化（再掲①）</w:t>
            </w:r>
          </w:p>
        </w:tc>
        <w:tc>
          <w:tcPr>
            <w:tcW w:w="5386" w:type="dxa"/>
            <w:tcBorders>
              <w:top w:val="single"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利用率の低い「セミナー室」を中高生の夏休み</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冬休み期間に自習室として開放</w:t>
            </w:r>
          </w:p>
          <w:p w:rsidR="00827799" w:rsidRPr="00915C26" w:rsidRDefault="00827799" w:rsidP="00827799">
            <w:pPr>
              <w:ind w:leftChars="-11" w:left="-23" w:firstLineChars="11" w:firstLine="23"/>
              <w:jc w:val="left"/>
              <w:rPr>
                <w:rFonts w:ascii="ＭＳ Ｐ明朝" w:eastAsia="ＭＳ Ｐ明朝" w:hAnsi="ＭＳ Ｐ明朝"/>
                <w:szCs w:val="21"/>
              </w:rPr>
            </w:pP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利用率の低い「調理室」で、子育て世代を応援する「親子でクッキング」を実施</w:t>
            </w:r>
          </w:p>
          <w:p w:rsidR="00827799" w:rsidRPr="00915C26" w:rsidRDefault="00827799" w:rsidP="00827799">
            <w:pPr>
              <w:ind w:leftChars="-11" w:left="-23" w:firstLineChars="11" w:firstLine="23"/>
              <w:jc w:val="left"/>
              <w:rPr>
                <w:rFonts w:ascii="ＭＳ Ｐ明朝" w:eastAsia="ＭＳ Ｐ明朝" w:hAnsi="ＭＳ Ｐ明朝"/>
                <w:szCs w:val="21"/>
              </w:rPr>
            </w:pPr>
          </w:p>
          <w:p w:rsidR="00827799" w:rsidRPr="00915C26" w:rsidRDefault="00D73F28" w:rsidP="00827799">
            <w:pPr>
              <w:ind w:leftChars="-18" w:left="-38" w:firstLineChars="18" w:firstLine="38"/>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利用の低い平日夜間の時間帯の活性化をめざし、「和室」</w:t>
            </w:r>
          </w:p>
          <w:p w:rsidR="00827799" w:rsidRPr="00915C26" w:rsidRDefault="00827799" w:rsidP="00E069A6">
            <w:pPr>
              <w:ind w:leftChars="32" w:left="67" w:firstLineChars="18" w:firstLine="38"/>
              <w:rPr>
                <w:rFonts w:ascii="ＭＳ Ｐ明朝" w:eastAsia="ＭＳ Ｐ明朝" w:hAnsi="ＭＳ Ｐ明朝"/>
              </w:rPr>
            </w:pPr>
            <w:r w:rsidRPr="00915C26">
              <w:rPr>
                <w:rFonts w:ascii="ＭＳ Ｐ明朝" w:eastAsia="ＭＳ Ｐ明朝" w:hAnsi="ＭＳ Ｐ明朝" w:hint="eastAsia"/>
                <w:szCs w:val="21"/>
              </w:rPr>
              <w:t>「多目的ルーム」を利用し、</w:t>
            </w:r>
            <w:r w:rsidRPr="00915C26">
              <w:rPr>
                <w:rFonts w:ascii="ＭＳ Ｐ明朝" w:eastAsia="ＭＳ Ｐ明朝" w:hAnsi="ＭＳ Ｐ明朝" w:hint="eastAsia"/>
              </w:rPr>
              <w:t>働く女性を対象に「リラクゼーション</w:t>
            </w:r>
            <w:r w:rsidR="00D73F28">
              <w:rPr>
                <w:rFonts w:ascii="ＭＳ Ｐ明朝" w:eastAsia="ＭＳ Ｐ明朝" w:hAnsi="ＭＳ Ｐ明朝" w:hint="eastAsia"/>
              </w:rPr>
              <w:t>・</w:t>
            </w:r>
            <w:r w:rsidRPr="00915C26">
              <w:rPr>
                <w:rFonts w:ascii="ＭＳ Ｐ明朝" w:eastAsia="ＭＳ Ｐ明朝" w:hAnsi="ＭＳ Ｐ明朝" w:hint="eastAsia"/>
              </w:rPr>
              <w:t>ボディーワーク」、「めぐりヨガ」を実施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1" w:left="-23" w:firstLineChars="11" w:firstLine="23"/>
              <w:jc w:val="left"/>
              <w:rPr>
                <w:rFonts w:ascii="ＭＳ Ｐ明朝" w:eastAsia="ＭＳ Ｐ明朝" w:hAnsi="ＭＳ Ｐ明朝"/>
                <w:szCs w:val="21"/>
              </w:rPr>
            </w:pPr>
          </w:p>
          <w:p w:rsidR="00827799" w:rsidRPr="00915C26" w:rsidRDefault="00827799" w:rsidP="00827799">
            <w:pPr>
              <w:ind w:leftChars="-11" w:left="-23" w:firstLineChars="11" w:firstLine="23"/>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様々な自主事業を行うことにより、施設の活性化に努めている。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10"/>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【管理運営業務】</w:t>
            </w:r>
          </w:p>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受付（情報ライブラリー含む）の体制</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受付スタッフは全員、男女共同参画</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青少年健全育成に理解ある者で構成され、施設利用の適正な承認、利用者へのホスピタリティある対応を行っている。</w:t>
            </w:r>
          </w:p>
          <w:p w:rsidR="00827799" w:rsidRPr="00915C26" w:rsidRDefault="00827799" w:rsidP="00827799">
            <w:pPr>
              <w:ind w:leftChars="-18" w:left="-38" w:firstLineChars="18" w:firstLine="38"/>
              <w:jc w:val="left"/>
              <w:rPr>
                <w:rFonts w:ascii="ＭＳ Ｐ明朝" w:eastAsia="ＭＳ Ｐ明朝" w:hAnsi="ＭＳ Ｐ明朝"/>
                <w:szCs w:val="21"/>
              </w:rPr>
            </w:pPr>
          </w:p>
          <w:p w:rsidR="007860B2" w:rsidRPr="00915C26" w:rsidRDefault="007860B2"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受付スタッフのきめ細かな対応により、サービスの向上に努めている。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67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Chars="-1" w:left="103"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ホール、パフォーマンススペース、視聴覚スタジオの管理運営</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Chars="-2" w:left="101"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ホールは、㈱グリーンアート、パフォーマンススペースは、ＤＩＶＥが管理運営にあたっている。</w:t>
            </w:r>
          </w:p>
          <w:p w:rsidR="00827799" w:rsidRPr="00915C26" w:rsidRDefault="00827799" w:rsidP="00827799">
            <w:pPr>
              <w:ind w:leftChars="-12" w:left="-25" w:firstLineChars="10" w:firstLine="21"/>
              <w:jc w:val="left"/>
              <w:rPr>
                <w:rFonts w:ascii="ＭＳ Ｐ明朝" w:eastAsia="ＭＳ Ｐ明朝" w:hAnsi="ＭＳ Ｐ明朝"/>
                <w:szCs w:val="21"/>
              </w:rPr>
            </w:pPr>
          </w:p>
          <w:p w:rsidR="00827799" w:rsidRPr="00915C26" w:rsidRDefault="00D73F28" w:rsidP="00E069A6">
            <w:pPr>
              <w:ind w:leftChars="-26" w:left="79" w:hangingChars="64" w:hanging="134"/>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会議室区分の部屋である視聴覚スタジオについて、利用用途は、映画上映会や演劇公演、ミニコンサート等にも使っていただけることから、利用者の必要に応じて、舞台人員の派遣や相談に応じている。</w:t>
            </w:r>
          </w:p>
          <w:p w:rsidR="00827799" w:rsidRPr="00915C26" w:rsidRDefault="00827799" w:rsidP="00827799">
            <w:pPr>
              <w:ind w:leftChars="-26" w:left="-26" w:hangingChars="14" w:hanging="29"/>
              <w:jc w:val="left"/>
              <w:rPr>
                <w:rFonts w:ascii="ＭＳ Ｐ明朝" w:eastAsia="ＭＳ Ｐ明朝" w:hAnsi="ＭＳ Ｐ明朝"/>
                <w:szCs w:val="21"/>
              </w:rPr>
            </w:pPr>
          </w:p>
          <w:p w:rsidR="00827799" w:rsidRPr="00915C26" w:rsidRDefault="00827799" w:rsidP="00827799">
            <w:pPr>
              <w:ind w:leftChars="-26" w:left="-26" w:hangingChars="14" w:hanging="29"/>
              <w:jc w:val="left"/>
              <w:rPr>
                <w:rFonts w:ascii="ＭＳ Ｐ明朝" w:eastAsia="ＭＳ Ｐ明朝" w:hAnsi="ＭＳ Ｐ明朝"/>
                <w:szCs w:val="21"/>
              </w:rPr>
            </w:pPr>
          </w:p>
          <w:p w:rsidR="00827799" w:rsidRPr="00915C26" w:rsidRDefault="00827799" w:rsidP="00827799">
            <w:pPr>
              <w:ind w:leftChars="-26" w:left="-26" w:hangingChars="14" w:hanging="29"/>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ホール等のスタッフのきめ細かな対応により、サービスの向上に努めている。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9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情報ライブラリーの運営</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図書館司書による専門的な情報提供サービスを、すべての時間帯で実施</w:t>
            </w:r>
          </w:p>
          <w:p w:rsidR="00827799" w:rsidRPr="00915C26" w:rsidRDefault="00827799" w:rsidP="00827799">
            <w:pPr>
              <w:ind w:leftChars="-18" w:left="-38" w:firstLineChars="18" w:firstLine="38"/>
              <w:jc w:val="left"/>
              <w:rPr>
                <w:rFonts w:ascii="ＭＳ Ｐ明朝" w:eastAsia="ＭＳ Ｐ明朝" w:hAnsi="ＭＳ Ｐ明朝"/>
                <w:szCs w:val="18"/>
              </w:rPr>
            </w:pPr>
          </w:p>
          <w:p w:rsidR="00827799" w:rsidRPr="00915C26" w:rsidRDefault="00827799" w:rsidP="00827799">
            <w:pPr>
              <w:ind w:leftChars="-18" w:left="-38" w:firstLineChars="18" w:firstLine="38"/>
              <w:jc w:val="left"/>
              <w:rPr>
                <w:rFonts w:ascii="ＭＳ Ｐ明朝" w:eastAsia="ＭＳ Ｐ明朝" w:hAnsi="ＭＳ Ｐ明朝"/>
                <w:szCs w:val="18"/>
              </w:rPr>
            </w:pPr>
          </w:p>
          <w:p w:rsidR="00827799" w:rsidRPr="00915C26" w:rsidRDefault="00827799" w:rsidP="00827799">
            <w:pPr>
              <w:ind w:leftChars="-18" w:left="-38" w:firstLineChars="18" w:firstLine="38"/>
              <w:jc w:val="left"/>
              <w:rPr>
                <w:rFonts w:ascii="ＭＳ Ｐ明朝" w:eastAsia="ＭＳ Ｐ明朝" w:hAnsi="ＭＳ Ｐ明朝"/>
                <w:szCs w:val="18"/>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すべての時間帯でスタッフによる専門的な対応を実施し、サービスの向上に努めている。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40"/>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ＮＰＯ協働フロアの運営（再掲⑬）</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ind w:left="210" w:hangingChars="100" w:hanging="210"/>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szCs w:val="18"/>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112"/>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一時保育の業務体制</w:t>
            </w:r>
          </w:p>
        </w:tc>
        <w:tc>
          <w:tcPr>
            <w:tcW w:w="5386"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一時保育事業は、NPO協働の一環として、NPO法人関西こども文化協会と協働して運営。館内や大阪府内の施設にチラシを配架、およびホームページで広報</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 w:val="18"/>
                <w:szCs w:val="18"/>
              </w:rPr>
            </w:pPr>
            <w:r>
              <w:rPr>
                <w:rFonts w:ascii="ＭＳ Ｐ明朝" w:eastAsia="ＭＳ Ｐ明朝" w:hAnsi="ＭＳ Ｐ明朝" w:hint="eastAsia"/>
              </w:rPr>
              <w:t>・</w:t>
            </w:r>
            <w:r w:rsidR="00827799" w:rsidRPr="00915C26">
              <w:rPr>
                <w:rFonts w:ascii="ＭＳ Ｐ明朝" w:eastAsia="ＭＳ Ｐ明朝" w:hAnsi="ＭＳ Ｐ明朝" w:hint="eastAsia"/>
              </w:rPr>
              <w:t>一時保育業務を着実に実施することで、サービスの向上に努めている。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tc>
      </w:tr>
      <w:tr w:rsidR="00571FF9" w:rsidRPr="00915C26" w:rsidTr="007860B2">
        <w:trPr>
          <w:trHeight w:val="407"/>
          <w:jc w:val="center"/>
        </w:trPr>
        <w:tc>
          <w:tcPr>
            <w:tcW w:w="1809" w:type="dxa"/>
            <w:gridSpan w:val="2"/>
            <w:vMerge w:val="restart"/>
            <w:tcBorders>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405"/>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405"/>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729"/>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(5)施設の維持管理の内容、適格性及び実現の程度</w:t>
            </w:r>
          </w:p>
        </w:tc>
        <w:tc>
          <w:tcPr>
            <w:tcW w:w="3828" w:type="dxa"/>
            <w:tcBorders>
              <w:top w:val="single" w:sz="4" w:space="0" w:color="auto"/>
              <w:bottom w:val="dashSmallGap" w:sz="4" w:space="0" w:color="auto"/>
            </w:tcBorders>
            <w:shd w:val="clear" w:color="auto" w:fill="auto"/>
          </w:tcPr>
          <w:p w:rsidR="0028528F" w:rsidRPr="00915C26" w:rsidRDefault="0028528F" w:rsidP="0028528F">
            <w:pPr>
              <w:rPr>
                <w:rFonts w:ascii="ＭＳ Ｐ明朝" w:eastAsia="ＭＳ Ｐ明朝" w:hAnsi="ＭＳ Ｐ明朝"/>
                <w:szCs w:val="21"/>
              </w:rPr>
            </w:pPr>
            <w:r w:rsidRPr="00915C26">
              <w:rPr>
                <w:rFonts w:ascii="ＭＳ Ｐ明朝" w:eastAsia="ＭＳ Ｐ明朝" w:hAnsi="ＭＳ Ｐ明朝" w:hint="eastAsia"/>
                <w:szCs w:val="21"/>
              </w:rPr>
              <w:t>【管理運営業務を実施する具体的な実施計画】</w:t>
            </w:r>
          </w:p>
          <w:p w:rsidR="00827799" w:rsidRPr="00915C26" w:rsidRDefault="00D73F28" w:rsidP="0028528F">
            <w:pPr>
              <w:rPr>
                <w:rFonts w:ascii="ＭＳ Ｐ明朝" w:eastAsia="ＭＳ Ｐ明朝" w:hAnsi="ＭＳ Ｐ明朝"/>
                <w:szCs w:val="21"/>
              </w:rPr>
            </w:pPr>
            <w:r>
              <w:rPr>
                <w:rFonts w:ascii="ＭＳ Ｐ明朝" w:eastAsia="ＭＳ Ｐ明朝" w:hAnsi="ＭＳ Ｐ明朝" w:hint="eastAsia"/>
                <w:szCs w:val="21"/>
              </w:rPr>
              <w:t>・</w:t>
            </w:r>
            <w:r w:rsidR="0028528F" w:rsidRPr="00915C26">
              <w:rPr>
                <w:rFonts w:ascii="ＭＳ Ｐ明朝" w:eastAsia="ＭＳ Ｐ明朝" w:hAnsi="ＭＳ Ｐ明朝" w:hint="eastAsia"/>
                <w:szCs w:val="21"/>
              </w:rPr>
              <w:t>施設全体の保守、点検、維持管理機能</w:t>
            </w:r>
          </w:p>
        </w:tc>
        <w:tc>
          <w:tcPr>
            <w:tcW w:w="5386" w:type="dxa"/>
            <w:tcBorders>
              <w:top w:val="single"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館内の各設備について、年次点検計画表に基づき専門業者による点検を実施し、点検前後の確実な施工品質の管理を行った。</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計画的な月間点検項目により、適正状態で使用が行われているかを巡回点検にて厳しくチェックしており、大きな事故等のトラブル発生はない。</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827799" w:rsidRPr="00915C26" w:rsidRDefault="00D73F28" w:rsidP="00E069A6">
            <w:pPr>
              <w:ind w:left="90" w:hangingChars="50" w:hanging="90"/>
              <w:rPr>
                <w:rFonts w:ascii="ＭＳ Ｐ明朝" w:eastAsia="ＭＳ Ｐ明朝" w:hAnsi="ＭＳ Ｐ明朝"/>
              </w:rPr>
            </w:pPr>
            <w:r>
              <w:rPr>
                <w:rFonts w:ascii="ＭＳ Ｐ明朝" w:eastAsia="ＭＳ Ｐ明朝" w:hAnsi="ＭＳ Ｐ明朝" w:hint="eastAsia"/>
                <w:sz w:val="18"/>
                <w:szCs w:val="18"/>
              </w:rPr>
              <w:t>・</w:t>
            </w:r>
            <w:r w:rsidR="00827799" w:rsidRPr="00915C26">
              <w:rPr>
                <w:rFonts w:ascii="ＭＳ Ｐ明朝" w:eastAsia="ＭＳ Ｐ明朝" w:hAnsi="ＭＳ Ｐ明朝" w:hint="eastAsia"/>
              </w:rPr>
              <w:t>施設の保守、点検及び安全管理について、指定管理者の専門性を活かし、円滑な管理運営がなされている。</w:t>
            </w:r>
          </w:p>
          <w:p w:rsidR="00827799" w:rsidRPr="00915C26" w:rsidRDefault="00827799" w:rsidP="00827799">
            <w:pPr>
              <w:jc w:val="left"/>
              <w:rPr>
                <w:rFonts w:ascii="ＭＳ Ｐ明朝" w:eastAsia="ＭＳ Ｐ明朝" w:hAnsi="ＭＳ Ｐ明朝"/>
                <w:sz w:val="18"/>
                <w:szCs w:val="18"/>
              </w:rPr>
            </w:pPr>
          </w:p>
        </w:tc>
        <w:tc>
          <w:tcPr>
            <w:tcW w:w="709" w:type="dxa"/>
            <w:vMerge w:val="restart"/>
            <w:tcBorders>
              <w:right w:val="double" w:sz="4" w:space="0" w:color="auto"/>
            </w:tcBorders>
            <w:shd w:val="clear" w:color="auto" w:fill="auto"/>
          </w:tcPr>
          <w:p w:rsidR="00827799" w:rsidRPr="00915C26" w:rsidRDefault="00827799" w:rsidP="00827799">
            <w:pPr>
              <w:ind w:left="320" w:hangingChars="100" w:hanging="320"/>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16201B" w:rsidP="00827799">
            <w:pPr>
              <w:ind w:left="210" w:hangingChars="100" w:hanging="210"/>
              <w:rPr>
                <w:rFonts w:ascii="ＭＳ Ｐ明朝" w:eastAsia="ＭＳ Ｐ明朝" w:hAnsi="ＭＳ Ｐ明朝"/>
              </w:rPr>
            </w:pPr>
            <w:r w:rsidRPr="00915C26">
              <w:rPr>
                <w:rFonts w:ascii="ＭＳ Ｐ明朝" w:eastAsia="ＭＳ Ｐ明朝" w:hAnsi="ＭＳ Ｐ明朝" w:hint="eastAsia"/>
              </w:rPr>
              <w:t>○</w:t>
            </w:r>
            <w:r w:rsidR="0028528F" w:rsidRPr="00915C26">
              <w:rPr>
                <w:rFonts w:ascii="ＭＳ Ｐ明朝" w:eastAsia="ＭＳ Ｐ明朝" w:hAnsi="ＭＳ Ｐ明朝" w:hint="eastAsia"/>
              </w:rPr>
              <w:t>施設の維持管理は適切に実施されている。</w:t>
            </w:r>
          </w:p>
        </w:tc>
      </w:tr>
      <w:tr w:rsidR="00827799" w:rsidRPr="00915C26" w:rsidTr="007860B2">
        <w:trPr>
          <w:trHeight w:val="33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専門領域の委託管理体制</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Chars="-14" w:left="76"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館内の設備機器のうち、特に専門性を有する昇降機設備、立体駐車場設備、舞台吊り物設備、ホール音響</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調光設備等のトラブル発生時には、即対応できるよう、連絡体制をとっている。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警備、エレベータ、舞台設備等について、専門業者へ管理を委託し、適切に管理している。</w:t>
            </w: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安全管理体制、貸館賠償体制</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館内の定期的な警備員による巡回警備と常駐技術者による設備巡回パトロールのダブルチェックにより、異常を発見すれば、即連関係部署に連絡できるよう、安全管理体制をとっている。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警備員による定期的な巡回の他、設備巡回でも確認を行うことで、適切に管理を行っている。</w:t>
            </w:r>
          </w:p>
          <w:p w:rsidR="00827799" w:rsidRPr="00915C26" w:rsidRDefault="00827799" w:rsidP="00827799">
            <w:pPr>
              <w:jc w:val="left"/>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職員研修（⑭）</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常駐技術者同士の技術力平均化を図るため、実機研修等を実施済み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適切に職員研修を実施している。</w:t>
            </w: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692"/>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【施設</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設備の点検</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補修についての提案】</w:t>
            </w:r>
          </w:p>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価値ある施設化に貢献</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決められた修繕計画以外に、休館日に会議室机やイス等の痛み具合をチェックし、小修繕を実施。快適に利用していただけるよう、日夜点検を実施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きめ細かな点検の実施等適切に対応している。</w:t>
            </w:r>
          </w:p>
          <w:p w:rsidR="00827799" w:rsidRPr="00915C26" w:rsidRDefault="00827799" w:rsidP="00827799">
            <w:pPr>
              <w:jc w:val="left"/>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74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ライフサイクルコストを見据えた施設の長寿命化５カ年計画の実行（再掲⑩）</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過去の実績から毎年度必ず実行しなければならない案件を最優的に掲げ、長期計画に反映させており、平成２９年度は計</w:t>
            </w:r>
            <w:r w:rsidR="00722D49" w:rsidRPr="00722D49">
              <w:rPr>
                <w:rFonts w:ascii="ＭＳ Ｐ明朝" w:eastAsia="ＭＳ Ｐ明朝" w:hAnsi="ＭＳ Ｐ明朝" w:hint="eastAsia"/>
                <w:color w:val="FF0000"/>
                <w:szCs w:val="21"/>
                <w:u w:val="single"/>
              </w:rPr>
              <w:t>１６件</w:t>
            </w:r>
            <w:r w:rsidR="00827799" w:rsidRPr="00915C26">
              <w:rPr>
                <w:rFonts w:ascii="ＭＳ Ｐ明朝" w:eastAsia="ＭＳ Ｐ明朝" w:hAnsi="ＭＳ Ｐ明朝" w:hint="eastAsia"/>
                <w:szCs w:val="21"/>
              </w:rPr>
              <w:t>の工事を実施した。</w:t>
            </w:r>
          </w:p>
          <w:p w:rsidR="00827799" w:rsidRPr="00915C26" w:rsidRDefault="00827799" w:rsidP="00827799">
            <w:pPr>
              <w:ind w:leftChars="-11" w:left="-23" w:firstLineChars="11" w:firstLine="23"/>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szCs w:val="18"/>
              </w:rPr>
            </w:pPr>
            <w:r>
              <w:rPr>
                <w:rFonts w:ascii="ＭＳ Ｐ明朝" w:eastAsia="ＭＳ Ｐ明朝" w:hAnsi="ＭＳ Ｐ明朝" w:hint="eastAsia"/>
              </w:rPr>
              <w:t>・</w:t>
            </w:r>
            <w:r w:rsidR="00827799" w:rsidRPr="00915C26">
              <w:rPr>
                <w:rFonts w:ascii="ＭＳ Ｐ明朝" w:eastAsia="ＭＳ Ｐ明朝" w:hAnsi="ＭＳ Ｐ明朝" w:hint="eastAsia"/>
              </w:rPr>
              <w:t>必要に応じ、適切に工事計画を更新しており、その計画に沿って着実に工事を実施できている。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r w:rsidRPr="00915C26">
              <w:rPr>
                <w:rFonts w:ascii="ＭＳ Ｐ明朝" w:eastAsia="ＭＳ Ｐ明朝" w:hAnsi="ＭＳ Ｐ明朝"/>
                <w:noProof/>
              </w:rPr>
              <mc:AlternateContent>
                <mc:Choice Requires="wps">
                  <w:drawing>
                    <wp:anchor distT="0" distB="0" distL="114300" distR="114300" simplePos="0" relativeHeight="251910144" behindDoc="0" locked="0" layoutInCell="1" allowOverlap="1" wp14:anchorId="2B05900C" wp14:editId="0F73F48E">
                      <wp:simplePos x="0" y="0"/>
                      <wp:positionH relativeFrom="column">
                        <wp:posOffset>2042160</wp:posOffset>
                      </wp:positionH>
                      <wp:positionV relativeFrom="paragraph">
                        <wp:posOffset>8669655</wp:posOffset>
                      </wp:positionV>
                      <wp:extent cx="393700" cy="3810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393700" cy="381000"/>
                              </a:xfrm>
                              <a:prstGeom prst="rect">
                                <a:avLst/>
                              </a:prstGeom>
                              <a:noFill/>
                              <a:ln w="6350" cap="flat" cmpd="sng" algn="ctr">
                                <a:solidFill>
                                  <a:sysClr val="windowText" lastClr="000000"/>
                                </a:solidFill>
                                <a:prstDash val="solid"/>
                              </a:ln>
                              <a:effectLst/>
                            </wps:spPr>
                            <wps:txbx>
                              <w:txbxContent>
                                <w:p w:rsidR="00E22085" w:rsidRPr="005D1224" w:rsidRDefault="00E22085" w:rsidP="00FB5B1A">
                                  <w:pPr>
                                    <w:jc w:val="center"/>
                                    <w:rPr>
                                      <w:b/>
                                    </w:rPr>
                                  </w:pPr>
                                  <w:r>
                                    <w:rPr>
                                      <w:rFonts w:hint="eastAsia"/>
                                      <w:b/>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60.8pt;margin-top:682.65pt;width:31pt;height:3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" filled="f" strokecolor="windowText" strokeweight=".5pt">
                      <v:textbox>
                        <w:txbxContent>
                          <w:p w:rsidR="00E22085" w:rsidRPr="005D1224" w:rsidRDefault="00E22085" w:rsidP="00FB5B1A">
                            <w:pPr>
                              <w:jc w:val="center"/>
                              <w:rPr>
                                <w:b/>
                              </w:rPr>
                            </w:pPr>
                            <w:r>
                              <w:rPr>
                                <w:rFonts w:hint="eastAsia"/>
                                <w:b/>
                              </w:rPr>
                              <w:t>７</w:t>
                            </w:r>
                          </w:p>
                        </w:txbxContent>
                      </v:textbox>
                    </v:rect>
                  </w:pict>
                </mc:Fallback>
              </mc:AlternateContent>
            </w: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予防保全及び品質管理</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設備機器の突発的な故障を防ぐため、日常の定期巡回点検時、五感を駆使して異常をキャッチしている。</w:t>
            </w:r>
          </w:p>
          <w:p w:rsidR="00827799" w:rsidRPr="00915C26" w:rsidRDefault="00D73F28" w:rsidP="00E069A6">
            <w:pPr>
              <w:ind w:leftChars="-19" w:left="6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各設備機器の現状数値の記録を取り異常をすぐに発見できるよう、連絡ノート等で、全員で情報を共有</w:t>
            </w:r>
          </w:p>
        </w:tc>
        <w:tc>
          <w:tcPr>
            <w:tcW w:w="709" w:type="dxa"/>
            <w:vMerge/>
            <w:shd w:val="clear" w:color="auto" w:fill="auto"/>
          </w:tcPr>
          <w:p w:rsidR="00827799" w:rsidRPr="00915C26" w:rsidRDefault="00827799" w:rsidP="00827799">
            <w:pPr>
              <w:jc w:val="center"/>
              <w:rPr>
                <w:rFonts w:ascii="ＭＳ Ｐ明朝" w:eastAsia="ＭＳ Ｐ明朝" w:hAnsi="ＭＳ Ｐ明朝"/>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故障が発生する前に異常を発見できるよう点検及びデータの収集、蓄積、分析を的確に実施している。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設備管理業務</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開館日には、朝8時から夜10時30分を目途に常駐技術者を配置し迅速な対応を実施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18"/>
              </w:rPr>
              <w:t>技術員を常駐させ、異常発生時に迅速に対応できる体制を構築している。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9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警備発報、設備異常時の対応</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機械警備以降の警備発報時には、警備会社が急行し、異常の有無を調べて迅速な対応を実施</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設備異常時は、無人の場合は、遠隔監視装置より情報センターへ連絡が入り、その後、常駐責任者へ電話とメールが入り、緊急出動要請依頼を受け稼働する。稼働した結果を関係部署に報告</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ind w:left="210" w:hangingChars="100" w:hanging="210"/>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21"/>
              </w:rPr>
              <w:t>警備発報時や設備異常時の対応を適切に</w:t>
            </w:r>
            <w:r w:rsidR="00827799" w:rsidRPr="00915C26">
              <w:rPr>
                <w:rFonts w:ascii="ＭＳ Ｐ明朝" w:eastAsia="ＭＳ Ｐ明朝" w:hAnsi="ＭＳ Ｐ明朝" w:hint="eastAsia"/>
                <w:szCs w:val="18"/>
              </w:rPr>
              <w:t>実施している。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183"/>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第三者への業務再委託、清掃管理</w:t>
            </w:r>
            <w:r w:rsidR="00827799" w:rsidRPr="00915C26">
              <w:rPr>
                <w:rFonts w:ascii="ＭＳ Ｐ明朝" w:eastAsia="ＭＳ Ｐ明朝" w:hAnsi="ＭＳ Ｐ明朝" w:hint="eastAsia"/>
                <w:szCs w:val="21"/>
              </w:rPr>
              <w:tab/>
            </w:r>
          </w:p>
        </w:tc>
        <w:tc>
          <w:tcPr>
            <w:tcW w:w="5386"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再委託先の業者においても、内部監査等を行い、コンプライアンス体制を確立している。</w:t>
            </w:r>
          </w:p>
          <w:p w:rsidR="00827799" w:rsidRPr="00915C26" w:rsidRDefault="00D73F28" w:rsidP="00827799">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日常清掃では清掃基準表に基づき、毎月ﾁｪｯｸを実施</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定期清掃では、廊下や各部屋の汚れ具合を考慮し、計画的に人員を配備し清掃管理を行っている。</w:t>
            </w:r>
          </w:p>
          <w:p w:rsidR="00827799" w:rsidRPr="00915C26" w:rsidRDefault="00827799" w:rsidP="00827799">
            <w:pPr>
              <w:jc w:val="left"/>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18"/>
              </w:rPr>
            </w:pPr>
            <w:r>
              <w:rPr>
                <w:rFonts w:ascii="ＭＳ Ｐ明朝" w:eastAsia="ＭＳ Ｐ明朝" w:hAnsi="ＭＳ Ｐ明朝" w:hint="eastAsia"/>
                <w:szCs w:val="18"/>
              </w:rPr>
              <w:t>・</w:t>
            </w:r>
            <w:r w:rsidR="00827799" w:rsidRPr="00915C26">
              <w:rPr>
                <w:rFonts w:ascii="ＭＳ Ｐ明朝" w:eastAsia="ＭＳ Ｐ明朝" w:hAnsi="ＭＳ Ｐ明朝" w:hint="eastAsia"/>
                <w:szCs w:val="21"/>
              </w:rPr>
              <w:t>業務再委託や日常清掃業務の管理については、適切に</w:t>
            </w:r>
            <w:r w:rsidR="00827799" w:rsidRPr="00915C26">
              <w:rPr>
                <w:rFonts w:ascii="ＭＳ Ｐ明朝" w:eastAsia="ＭＳ Ｐ明朝" w:hAnsi="ＭＳ Ｐ明朝" w:hint="eastAsia"/>
                <w:szCs w:val="18"/>
              </w:rPr>
              <w:t>実施している。</w:t>
            </w:r>
          </w:p>
          <w:p w:rsidR="00827799" w:rsidRPr="00915C26" w:rsidRDefault="00827799" w:rsidP="00827799">
            <w:pPr>
              <w:jc w:val="left"/>
              <w:rPr>
                <w:rFonts w:ascii="ＭＳ Ｐ明朝" w:eastAsia="ＭＳ Ｐ明朝" w:hAnsi="ＭＳ Ｐ明朝"/>
                <w:szCs w:val="18"/>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p w:rsidR="00827799" w:rsidRPr="00915C26" w:rsidRDefault="00827799" w:rsidP="00827799">
            <w:pPr>
              <w:ind w:left="210" w:hangingChars="100" w:hanging="210"/>
              <w:rPr>
                <w:rFonts w:ascii="ＭＳ Ｐ明朝" w:eastAsia="ＭＳ Ｐ明朝" w:hAnsi="ＭＳ Ｐ明朝"/>
                <w:noProof/>
              </w:rPr>
            </w:pPr>
          </w:p>
        </w:tc>
      </w:tr>
      <w:tr w:rsidR="00571FF9" w:rsidRPr="00915C26" w:rsidTr="007860B2">
        <w:trPr>
          <w:trHeight w:val="172"/>
          <w:jc w:val="center"/>
        </w:trPr>
        <w:tc>
          <w:tcPr>
            <w:tcW w:w="1809" w:type="dxa"/>
            <w:gridSpan w:val="2"/>
            <w:vMerge w:val="restart"/>
            <w:tcBorders>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172"/>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72"/>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278"/>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 xml:space="preserve"> (6)府施策との整合</w:t>
            </w:r>
          </w:p>
        </w:tc>
        <w:tc>
          <w:tcPr>
            <w:tcW w:w="3828" w:type="dxa"/>
            <w:tcBorders>
              <w:top w:val="single"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【府が実施する事業等への協力】</w:t>
            </w:r>
          </w:p>
          <w:p w:rsidR="00827799" w:rsidRPr="00915C26" w:rsidRDefault="00D73F28" w:rsidP="00E069A6">
            <w:pPr>
              <w:ind w:leftChars="-1" w:left="103"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指定管理者独自のネットワークを駆使した広報への協力</w:t>
            </w:r>
          </w:p>
        </w:tc>
        <w:tc>
          <w:tcPr>
            <w:tcW w:w="5386" w:type="dxa"/>
            <w:tcBorders>
              <w:top w:val="single"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trike/>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月2回発行のメルマガ、毎日更新のＦａｃｅｂｏｏｋを活用し、広報に協力。</w:t>
            </w:r>
          </w:p>
          <w:p w:rsidR="00827799" w:rsidRPr="00915C26" w:rsidRDefault="00D73F28" w:rsidP="00827799">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hint="eastAsia"/>
              </w:rPr>
              <w:t>ドーンセンターＨＰ</w:t>
            </w:r>
            <w:r w:rsidR="00827799" w:rsidRPr="00915C26">
              <w:rPr>
                <w:rFonts w:ascii="ＭＳ Ｐ明朝" w:eastAsia="ＭＳ Ｐ明朝" w:hAnsi="ＭＳ Ｐ明朝" w:hint="eastAsia"/>
                <w:szCs w:val="21"/>
              </w:rPr>
              <w:t>の大阪府情報の掲載を随時更新</w:t>
            </w:r>
          </w:p>
          <w:p w:rsidR="00827799" w:rsidRPr="00915C26" w:rsidRDefault="00D73F28" w:rsidP="00E069A6">
            <w:pPr>
              <w:ind w:leftChars="-1" w:left="103"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指定管理者構成団体のネットワークを通じた各種事業の広報についても依頼があれば応じている。</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独自のネットワークを活かすなど、広報協力に努めている。</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16201B" w:rsidP="00827799">
            <w:pPr>
              <w:rPr>
                <w:rFonts w:ascii="ＭＳ Ｐ明朝" w:eastAsia="ＭＳ Ｐ明朝" w:hAnsi="ＭＳ Ｐ明朝"/>
              </w:rPr>
            </w:pPr>
            <w:r w:rsidRPr="00915C26">
              <w:rPr>
                <w:rFonts w:ascii="ＭＳ Ｐ明朝" w:eastAsia="ＭＳ Ｐ明朝" w:hAnsi="ＭＳ Ｐ明朝" w:hint="eastAsia"/>
              </w:rPr>
              <w:t>○</w:t>
            </w:r>
            <w:r w:rsidR="00462DF1" w:rsidRPr="00915C26">
              <w:rPr>
                <w:rFonts w:ascii="ＭＳ Ｐ明朝" w:eastAsia="ＭＳ Ｐ明朝" w:hAnsi="ＭＳ Ｐ明朝" w:hint="eastAsia"/>
              </w:rPr>
              <w:t>積極的に府施策に協力されている。</w:t>
            </w: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事業準備のための事前搬入への協力</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Chars="-19" w:left="6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大阪府の事業準備のための事前搬入については、開館時間、利用時間の範囲でできる限り協力している。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大阪府からの要望があれば、できる限り府に協力している。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3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Chars="-1" w:left="103"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協力できる範囲での利用時間帯の柔軟な対応</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Chars="-1" w:left="103"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大阪府事業についてご要望があれば、利用時間についてできる限り柔軟に対応している。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大阪府からの要望があれば、できる限り柔軟に対応している。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149"/>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利用料金の後払いの許可</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施設や附帯設備利用料金の支払いについては、後納振込で対応している。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行政が施設を使用するときは料金後納にしている。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65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Chars="-1" w:left="103"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１階情報コーナーにおける行政チラシの配架、大阪府行政関係のポスター掲示板の増設</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1階情報コーナーでの行政チラシの配架、大阪府関連のポスター掲示については、随時実施</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ポスター掲示板の増設については、必要に応じレイアウトを変更し対応している。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Chars="-4" w:left="97"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大阪府関連のチラシ等を優先的に配架する等、１階情報コーナーにおけるチラシ配架、ポスター掲示について、府に協力している。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78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男女共同参画週間及び青少年関係週間等への協力</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男女共同参画週間にあわせた資料展示、DVD上映等を実施</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「女性に対する暴力をなくす運動」期間中、施設のパープルライトアップに協力</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平成29年「女性に対する暴力をなくす運動」関連イベント</w:t>
            </w:r>
            <w:r w:rsidR="00E069A6">
              <w:rPr>
                <w:rFonts w:ascii="ＭＳ Ｐ明朝" w:eastAsia="ＭＳ Ｐ明朝" w:hAnsi="ＭＳ Ｐ明朝" w:hint="eastAsia"/>
                <w:szCs w:val="21"/>
              </w:rPr>
              <w:t>として</w:t>
            </w:r>
            <w:r w:rsidR="00827799" w:rsidRPr="00915C26">
              <w:rPr>
                <w:rFonts w:ascii="ＭＳ Ｐ明朝" w:eastAsia="ＭＳ Ｐ明朝" w:hAnsi="ＭＳ Ｐ明朝" w:hint="eastAsia"/>
                <w:szCs w:val="21"/>
              </w:rPr>
              <w:t>資料展示、DVD上映、リサイクルブックフェアを実施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24" w:hangingChars="59" w:hanging="124"/>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行政の週間事業</w:t>
            </w:r>
            <w:r w:rsidR="00FB49C9" w:rsidRPr="00915C26">
              <w:rPr>
                <w:rFonts w:ascii="ＭＳ Ｐ明朝" w:eastAsia="ＭＳ Ｐ明朝" w:hAnsi="ＭＳ Ｐ明朝" w:hint="eastAsia"/>
              </w:rPr>
              <w:t>等</w:t>
            </w:r>
            <w:r w:rsidR="00827799" w:rsidRPr="00915C26">
              <w:rPr>
                <w:rFonts w:ascii="ＭＳ Ｐ明朝" w:eastAsia="ＭＳ Ｐ明朝" w:hAnsi="ＭＳ Ｐ明朝" w:hint="eastAsia"/>
              </w:rPr>
              <w:t>の取り組みに合わせて事業を実施するなど、事業の推進に協力している。</w:t>
            </w:r>
          </w:p>
          <w:p w:rsidR="00827799" w:rsidRPr="00915C26" w:rsidRDefault="00827799" w:rsidP="00827799">
            <w:pPr>
              <w:ind w:left="210" w:hangingChars="100" w:hanging="210"/>
              <w:rPr>
                <w:rFonts w:ascii="ＭＳ Ｐ明朝" w:eastAsia="ＭＳ Ｐ明朝" w:hAnsi="ＭＳ Ｐ明朝"/>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府からの協力要請への機敏で積極的な対応</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Chars="-12" w:left="80"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大阪府からの協力要請については、できる限り迅速に積極的に対応している。</w:t>
            </w:r>
          </w:p>
          <w:p w:rsidR="00827799" w:rsidRPr="00915C26" w:rsidRDefault="00D73F28" w:rsidP="00E069A6">
            <w:pPr>
              <w:ind w:leftChars="-12" w:left="80" w:hangingChars="50" w:hanging="105"/>
              <w:jc w:val="left"/>
              <w:rPr>
                <w:rFonts w:ascii="ＭＳ Ｐ明朝" w:eastAsia="ＭＳ Ｐ明朝" w:hAnsi="ＭＳ Ｐ明朝"/>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大阪府及びOSAKA女性活躍推進会議が主催したフェスティバルに共催するとともに、「木の素材あそび」</w:t>
            </w:r>
            <w:r w:rsidR="00827799" w:rsidRPr="00915C26">
              <w:rPr>
                <w:rFonts w:ascii="ＭＳ Ｐ明朝" w:eastAsia="ＭＳ Ｐ明朝" w:hAnsi="ＭＳ Ｐ明朝" w:hint="eastAsia"/>
              </w:rPr>
              <w:t>、「ヒーリングキャンドル作り」、「くつろぎヨガ」を</w:t>
            </w:r>
            <w:r w:rsidR="00827799" w:rsidRPr="00915C26">
              <w:rPr>
                <w:rFonts w:ascii="ＭＳ Ｐ明朝" w:eastAsia="ＭＳ Ｐ明朝" w:hAnsi="ＭＳ Ｐ明朝" w:hint="eastAsia"/>
                <w:szCs w:val="21"/>
              </w:rPr>
              <w:t>自主事業として実施した。</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szCs w:val="21"/>
              </w:rPr>
              <w:t>大阪府及びOSAKA女性活躍推進会議が主催したフェスティバルでは、共催するとともに、各種自主事業を展開し、イベントの効果的な実施に協力した。</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施設内禁煙の徹底</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利用者に対して、受付窓口での施設内禁煙の案内や、玄関付近等に看板を設置するなど周知徹底を図った。</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施設内禁煙の周知徹底に努めている。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67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災害時等の緊急避難場所としての機能付加を大阪府と調整</w:t>
            </w:r>
          </w:p>
        </w:tc>
        <w:tc>
          <w:tcPr>
            <w:tcW w:w="5386" w:type="dxa"/>
            <w:tcBorders>
              <w:top w:val="dashSmallGap" w:sz="4" w:space="0" w:color="auto"/>
              <w:bottom w:val="dashSmallGap" w:sz="4" w:space="0" w:color="auto"/>
            </w:tcBorders>
            <w:shd w:val="clear" w:color="auto" w:fill="auto"/>
          </w:tcPr>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平成２８年度に引き続き、平成２９年度は９月２６日</w:t>
            </w:r>
            <w:r w:rsidR="00722D49" w:rsidRPr="00722D49">
              <w:rPr>
                <w:rFonts w:ascii="ＭＳ Ｐ明朝" w:eastAsia="ＭＳ Ｐ明朝" w:hAnsi="ＭＳ Ｐ明朝" w:hint="eastAsia"/>
                <w:color w:val="FF0000"/>
                <w:szCs w:val="21"/>
                <w:u w:val="single"/>
              </w:rPr>
              <w:t>と３月２９日</w:t>
            </w:r>
            <w:r w:rsidR="00827799" w:rsidRPr="00915C26">
              <w:rPr>
                <w:rFonts w:ascii="ＭＳ Ｐ明朝" w:eastAsia="ＭＳ Ｐ明朝" w:hAnsi="ＭＳ Ｐ明朝" w:hint="eastAsia"/>
                <w:szCs w:val="21"/>
              </w:rPr>
              <w:t>に大阪府と合同消防訓練を実施</w:t>
            </w:r>
          </w:p>
          <w:p w:rsidR="00827799" w:rsidRPr="00915C26" w:rsidRDefault="00D73F28" w:rsidP="00827799">
            <w:pPr>
              <w:ind w:leftChars="-18" w:left="-38" w:firstLineChars="18" w:firstLine="38"/>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緊急時の人員配備、連絡系統をまとめた緊急連絡網作成</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災害時等の緊急避難場所としての機能付加については、大阪府と調整中</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訓練や緊急時の対応については、着実に実施している。</w:t>
            </w:r>
          </w:p>
          <w:p w:rsidR="00827799" w:rsidRPr="00915C26" w:rsidRDefault="00D73F28" w:rsidP="00E069A6">
            <w:pPr>
              <w:ind w:left="105" w:hangingChars="50" w:hanging="105"/>
              <w:rPr>
                <w:rFonts w:ascii="ＭＳ Ｐ明朝" w:eastAsia="ＭＳ Ｐ明朝" w:hAnsi="ＭＳ Ｐ明朝"/>
                <w:szCs w:val="21"/>
              </w:rPr>
            </w:pPr>
            <w:r>
              <w:rPr>
                <w:rFonts w:ascii="ＭＳ Ｐ明朝" w:eastAsia="ＭＳ Ｐ明朝" w:hAnsi="ＭＳ Ｐ明朝" w:hint="eastAsia"/>
              </w:rPr>
              <w:t>・</w:t>
            </w:r>
            <w:r w:rsidR="00827799" w:rsidRPr="00915C26">
              <w:rPr>
                <w:rFonts w:ascii="ＭＳ Ｐ明朝" w:eastAsia="ＭＳ Ｐ明朝" w:hAnsi="ＭＳ Ｐ明朝" w:hint="eastAsia"/>
                <w:szCs w:val="21"/>
              </w:rPr>
              <w:t>災害時等の緊急避難場所としての機能付加について、早急に調整していく。</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416"/>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【府民</w:t>
            </w:r>
            <w:r w:rsidR="00D73F28">
              <w:rPr>
                <w:rFonts w:ascii="ＭＳ Ｐ明朝" w:eastAsia="ＭＳ Ｐ明朝" w:hAnsi="ＭＳ Ｐ明朝" w:hint="eastAsia"/>
                <w:szCs w:val="21"/>
              </w:rPr>
              <w:t>・</w:t>
            </w:r>
            <w:r w:rsidRPr="00915C26">
              <w:rPr>
                <w:rFonts w:ascii="ＭＳ Ｐ明朝" w:eastAsia="ＭＳ Ｐ明朝" w:hAnsi="ＭＳ Ｐ明朝" w:hint="eastAsia"/>
                <w:szCs w:val="21"/>
              </w:rPr>
              <w:t>ＮＰＯとの協働の取組み】</w:t>
            </w:r>
          </w:p>
          <w:p w:rsidR="00827799" w:rsidRPr="00915C26" w:rsidRDefault="00D73F28" w:rsidP="00E069A6">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「ＮＰＯとの協働モデル施設」としての先駆的な取組み</w:t>
            </w:r>
          </w:p>
        </w:tc>
        <w:tc>
          <w:tcPr>
            <w:tcW w:w="5386" w:type="dxa"/>
            <w:tcBorders>
              <w:top w:val="dashSmallGap" w:sz="4" w:space="0" w:color="auto"/>
              <w:bottom w:val="single" w:sz="4" w:space="0" w:color="auto"/>
            </w:tcBorders>
            <w:shd w:val="clear" w:color="auto" w:fill="auto"/>
          </w:tcPr>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ＮＰＯとの協働を進めるため、共催事業実施要綱を設け、ドーンセンターで共催事業を実施</w:t>
            </w:r>
          </w:p>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指定管理者構成団体に、NPO法人大阪現代舞台芸術協会(DIVE）が参画し、会館運営の中心を担っている。</w:t>
            </w:r>
          </w:p>
          <w:p w:rsidR="00827799" w:rsidRPr="00915C26" w:rsidRDefault="00D73F28" w:rsidP="00E069A6">
            <w:pPr>
              <w:ind w:left="105" w:hangingChars="50" w:hanging="105"/>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 xml:space="preserve">一時保育事業はＮＰＯとの協働の一環で、ＮＰＯ法人関西こども文化協会と協働して運営　</w:t>
            </w:r>
          </w:p>
          <w:p w:rsidR="00827799" w:rsidRPr="00915C26" w:rsidRDefault="00827799" w:rsidP="00E069A6">
            <w:pPr>
              <w:ind w:leftChars="100" w:left="315" w:hangingChars="50" w:hanging="105"/>
              <w:rPr>
                <w:rFonts w:ascii="ＭＳ Ｐ明朝" w:eastAsia="ＭＳ Ｐ明朝" w:hAnsi="ＭＳ Ｐ明朝"/>
              </w:rPr>
            </w:pPr>
            <w:r w:rsidRPr="00915C26">
              <w:rPr>
                <w:rFonts w:ascii="ＭＳ Ｐ明朝" w:eastAsia="ＭＳ Ｐ明朝" w:hAnsi="ＭＳ Ｐ明朝" w:hint="eastAsia"/>
              </w:rPr>
              <w:t>（１階ロビーのチラシ配架コーナー及び地下のNPO協働フロアについては、⑬に記載済み）</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D73F28" w:rsidP="00827799">
            <w:pPr>
              <w:ind w:leftChars="-17" w:left="-36" w:firstLineChars="17" w:firstLine="36"/>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ＮＰＯとの協働モデル施設として様々な取り組みを実施している。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571FF9" w:rsidRPr="00915C26" w:rsidTr="007860B2">
        <w:trPr>
          <w:trHeight w:val="172"/>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915C26">
              <w:rPr>
                <w:rFonts w:ascii="ＭＳ Ｐ明朝" w:eastAsia="ＭＳ Ｐ明朝" w:hAnsi="ＭＳ Ｐ明朝" w:hint="eastAsia"/>
              </w:rPr>
              <w:t>提言</w:t>
            </w:r>
          </w:p>
        </w:tc>
      </w:tr>
      <w:tr w:rsidR="00827799" w:rsidRPr="00915C26" w:rsidTr="007860B2">
        <w:trPr>
          <w:trHeight w:val="172"/>
          <w:jc w:val="center"/>
        </w:trPr>
        <w:tc>
          <w:tcPr>
            <w:tcW w:w="1809" w:type="dxa"/>
            <w:gridSpan w:val="2"/>
            <w:vMerge/>
            <w:tcBorders>
              <w:top w:val="dashSmallGap"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72"/>
          <w:jc w:val="center"/>
        </w:trPr>
        <w:tc>
          <w:tcPr>
            <w:tcW w:w="1809" w:type="dxa"/>
            <w:gridSpan w:val="2"/>
            <w:vMerge/>
            <w:tcBorders>
              <w:top w:val="dashSmallGap"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41"/>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(6)府施策との整合</w:t>
            </w:r>
          </w:p>
        </w:tc>
        <w:tc>
          <w:tcPr>
            <w:tcW w:w="3828" w:type="dxa"/>
            <w:tcBorders>
              <w:top w:val="single" w:sz="4" w:space="0" w:color="auto"/>
              <w:bottom w:val="dashSmallGap" w:sz="4" w:space="0" w:color="auto"/>
            </w:tcBorders>
            <w:shd w:val="clear" w:color="auto" w:fill="auto"/>
          </w:tcPr>
          <w:p w:rsidR="00827799" w:rsidRPr="00915C26" w:rsidRDefault="00D73F28" w:rsidP="00AB6002">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自主事業等でのＮＰＯ協働の取組み（再掲⑧）</w:t>
            </w:r>
          </w:p>
        </w:tc>
        <w:tc>
          <w:tcPr>
            <w:tcW w:w="5386" w:type="dxa"/>
            <w:tcBorders>
              <w:top w:val="single"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ＮＰＯと協働した「保育サポート制度」</w:t>
            </w:r>
          </w:p>
          <w:p w:rsidR="00827799" w:rsidRPr="00915C26" w:rsidRDefault="00D73F28" w:rsidP="00AB6002">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子育て世代を応援する「舞台俳優による絵本の読み聞かせ（月３回）」</w:t>
            </w:r>
          </w:p>
          <w:p w:rsidR="003C2D0D" w:rsidRPr="00915C26" w:rsidRDefault="003C2D0D" w:rsidP="00827799">
            <w:pPr>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ＮＰＯとの協働した取り組みを着実に実施している。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74"/>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【環境問題への取組み】</w:t>
            </w:r>
          </w:p>
          <w:p w:rsidR="00827799" w:rsidRPr="00915C26" w:rsidRDefault="00D73F28" w:rsidP="00AB6002">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１階ロビーをもっと明るく省エネに（再掲⑪）</w:t>
            </w:r>
          </w:p>
        </w:tc>
        <w:tc>
          <w:tcPr>
            <w:tcW w:w="5386" w:type="dxa"/>
            <w:tcBorders>
              <w:top w:val="dashSmallGap" w:sz="4" w:space="0" w:color="auto"/>
              <w:bottom w:val="dashSmallGap" w:sz="4" w:space="0" w:color="auto"/>
            </w:tcBorders>
            <w:shd w:val="clear" w:color="auto" w:fill="auto"/>
          </w:tcPr>
          <w:p w:rsidR="00827799" w:rsidRPr="00915C26" w:rsidRDefault="00D73F28" w:rsidP="00AB6002">
            <w:pPr>
              <w:ind w:leftChars="-3" w:left="99"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1階ロビーのチラシラックとインフォメーションカウンター周辺及び壁面の絵画の照度を上げるため、高輝度LEDを配置し、省エネとロビーのパフォーマンス向上に努めた。</w:t>
            </w:r>
          </w:p>
          <w:p w:rsidR="003C2D0D" w:rsidRPr="00915C26" w:rsidRDefault="003C2D0D" w:rsidP="00827799">
            <w:pPr>
              <w:ind w:leftChars="-13" w:left="-27" w:firstLineChars="10" w:firstLine="21"/>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適切に省エネに取り組んでいる。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729"/>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AB6002">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機器及び空調機運転時の省エネ化（再掲⑪）</w:t>
            </w:r>
          </w:p>
        </w:tc>
        <w:tc>
          <w:tcPr>
            <w:tcW w:w="5386" w:type="dxa"/>
            <w:tcBorders>
              <w:top w:val="dashSmallGap" w:sz="4" w:space="0" w:color="auto"/>
              <w:bottom w:val="dashSmallGap" w:sz="4" w:space="0" w:color="auto"/>
            </w:tcBorders>
            <w:shd w:val="clear" w:color="auto" w:fill="auto"/>
          </w:tcPr>
          <w:p w:rsidR="00827799" w:rsidRPr="00915C26" w:rsidRDefault="00D73F28" w:rsidP="00AB6002">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熱源の温度設定変更（冬場45度から41度へ）と空調機の間欠運転（夏冬場）を実施し省エネを継続</w:t>
            </w:r>
          </w:p>
          <w:p w:rsidR="003C2D0D" w:rsidRPr="00915C26" w:rsidRDefault="003C2D0D" w:rsidP="00827799">
            <w:pPr>
              <w:ind w:leftChars="-11" w:left="-23" w:firstLineChars="11" w:firstLine="23"/>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適切に省エネに取り組んでいる。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273"/>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冷温水有効利用による省エネ（再掲⑪）</w:t>
            </w:r>
          </w:p>
        </w:tc>
        <w:tc>
          <w:tcPr>
            <w:tcW w:w="5386" w:type="dxa"/>
            <w:tcBorders>
              <w:top w:val="dashSmallGap" w:sz="4" w:space="0" w:color="auto"/>
              <w:bottom w:val="dashSmallGap" w:sz="4" w:space="0" w:color="auto"/>
            </w:tcBorders>
            <w:shd w:val="clear" w:color="auto" w:fill="auto"/>
          </w:tcPr>
          <w:p w:rsidR="00827799" w:rsidRPr="00915C26" w:rsidRDefault="00D73F28" w:rsidP="00AB6002">
            <w:pPr>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外気温度や熱源の負荷を考慮し、冷温水ポンプのみの運転を行い、省エネを実施</w:t>
            </w:r>
          </w:p>
          <w:p w:rsidR="003C2D0D" w:rsidRPr="00915C26" w:rsidRDefault="003C2D0D"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適切に省エネに取り組んでいる。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238"/>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省エネ</w:t>
            </w: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ゴミの減量目標（再掲⑪）</w:t>
            </w:r>
          </w:p>
        </w:tc>
        <w:tc>
          <w:tcPr>
            <w:tcW w:w="5386" w:type="dxa"/>
            <w:tcBorders>
              <w:top w:val="dashSmallGap" w:sz="4" w:space="0" w:color="auto"/>
              <w:bottom w:val="dashSmallGap"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資源ごみと排出ゴミを区分けするなど減量を実施</w:t>
            </w:r>
          </w:p>
          <w:p w:rsidR="003C2D0D" w:rsidRPr="00915C26" w:rsidRDefault="003C2D0D" w:rsidP="00827799">
            <w:pPr>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D73F28" w:rsidP="00827799">
            <w:pPr>
              <w:rPr>
                <w:rFonts w:ascii="ＭＳ Ｐ明朝" w:eastAsia="ＭＳ Ｐ明朝" w:hAnsi="ＭＳ Ｐ明朝"/>
              </w:rPr>
            </w:pPr>
            <w:r>
              <w:rPr>
                <w:rFonts w:ascii="ＭＳ Ｐ明朝" w:eastAsia="ＭＳ Ｐ明朝" w:hAnsi="ＭＳ Ｐ明朝" w:hint="eastAsia"/>
              </w:rPr>
              <w:t>・</w:t>
            </w:r>
            <w:r w:rsidR="00827799" w:rsidRPr="00915C26">
              <w:rPr>
                <w:rFonts w:ascii="ＭＳ Ｐ明朝" w:eastAsia="ＭＳ Ｐ明朝" w:hAnsi="ＭＳ Ｐ明朝" w:hint="eastAsia"/>
              </w:rPr>
              <w:t>適切に減量に取り組んでいる。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400"/>
          <w:jc w:val="center"/>
        </w:trPr>
        <w:tc>
          <w:tcPr>
            <w:tcW w:w="584" w:type="dxa"/>
            <w:vMerge/>
            <w:tcBorders>
              <w:top w:val="dashSmallGap" w:sz="4" w:space="0" w:color="auto"/>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D73F28" w:rsidP="00827799">
            <w:pPr>
              <w:jc w:val="left"/>
              <w:rPr>
                <w:rFonts w:ascii="ＭＳ Ｐ明朝" w:eastAsia="ＭＳ Ｐ明朝" w:hAnsi="ＭＳ Ｐ明朝"/>
                <w:szCs w:val="21"/>
              </w:rPr>
            </w:pPr>
            <w:r>
              <w:rPr>
                <w:rFonts w:ascii="ＭＳ Ｐ明朝" w:eastAsia="ＭＳ Ｐ明朝" w:hAnsi="ＭＳ Ｐ明朝" w:hint="eastAsia"/>
                <w:szCs w:val="21"/>
              </w:rPr>
              <w:t>・</w:t>
            </w:r>
            <w:r w:rsidR="00827799" w:rsidRPr="00915C26">
              <w:rPr>
                <w:rFonts w:ascii="ＭＳ Ｐ明朝" w:eastAsia="ＭＳ Ｐ明朝" w:hAnsi="ＭＳ Ｐ明朝" w:hint="eastAsia"/>
                <w:szCs w:val="21"/>
              </w:rPr>
              <w:t>施設内禁煙を周知徹底（再掲⑪）</w:t>
            </w:r>
          </w:p>
          <w:p w:rsidR="003C2D0D" w:rsidRPr="00915C26" w:rsidRDefault="003C2D0D" w:rsidP="00827799">
            <w:pPr>
              <w:jc w:val="left"/>
              <w:rPr>
                <w:rFonts w:ascii="ＭＳ Ｐ明朝" w:eastAsia="ＭＳ Ｐ明朝" w:hAnsi="ＭＳ Ｐ明朝"/>
                <w:szCs w:val="21"/>
              </w:rPr>
            </w:pPr>
          </w:p>
        </w:tc>
        <w:tc>
          <w:tcPr>
            <w:tcW w:w="5386" w:type="dxa"/>
            <w:tcBorders>
              <w:top w:val="dashSmallGap" w:sz="4" w:space="0" w:color="auto"/>
              <w:bottom w:val="single" w:sz="4" w:space="0" w:color="auto"/>
            </w:tcBorders>
            <w:shd w:val="clear" w:color="auto" w:fill="auto"/>
            <w:vAlign w:val="center"/>
          </w:tcPr>
          <w:p w:rsidR="003C2D0D" w:rsidRPr="00915C26" w:rsidRDefault="00827799" w:rsidP="003C2D0D">
            <w:pPr>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bl>
    <w:tbl>
      <w:tblPr>
        <w:tblStyle w:val="a3"/>
        <w:tblW w:w="0" w:type="auto"/>
        <w:tblInd w:w="108" w:type="dxa"/>
        <w:tblLook w:val="04A0" w:firstRow="1" w:lastRow="0" w:firstColumn="1" w:lastColumn="0" w:noHBand="0" w:noVBand="1"/>
      </w:tblPr>
      <w:tblGrid>
        <w:gridCol w:w="614"/>
        <w:gridCol w:w="8"/>
        <w:gridCol w:w="1221"/>
        <w:gridCol w:w="3827"/>
        <w:gridCol w:w="5387"/>
        <w:gridCol w:w="709"/>
        <w:gridCol w:w="5953"/>
        <w:gridCol w:w="709"/>
        <w:gridCol w:w="4221"/>
      </w:tblGrid>
      <w:tr w:rsidR="008E07BD" w:rsidRPr="00915C26" w:rsidTr="00AB6002">
        <w:trPr>
          <w:trHeight w:val="480"/>
        </w:trPr>
        <w:tc>
          <w:tcPr>
            <w:tcW w:w="622" w:type="dxa"/>
            <w:gridSpan w:val="2"/>
            <w:vMerge w:val="restart"/>
            <w:shd w:val="clear" w:color="auto" w:fill="D9D9D9" w:themeFill="background1" w:themeFillShade="D9"/>
            <w:textDirection w:val="tbRlV"/>
            <w:vAlign w:val="center"/>
          </w:tcPr>
          <w:p w:rsidR="00E05DC0" w:rsidRPr="00915C26" w:rsidRDefault="00E05DC0" w:rsidP="00E05DC0">
            <w:pPr>
              <w:snapToGrid w:val="0"/>
              <w:ind w:left="113" w:right="113"/>
              <w:rPr>
                <w:rFonts w:ascii="ＭＳ Ｐ明朝" w:eastAsia="ＭＳ Ｐ明朝" w:hAnsi="ＭＳ Ｐ明朝"/>
                <w:sz w:val="18"/>
                <w:szCs w:val="18"/>
              </w:rPr>
            </w:pPr>
            <w:r w:rsidRPr="00915C26">
              <w:rPr>
                <w:rFonts w:ascii="ＭＳ Ｐ明朝" w:eastAsia="ＭＳ Ｐ明朝" w:hAnsi="ＭＳ Ｐ明朝" w:hint="eastAsia"/>
                <w:sz w:val="18"/>
                <w:szCs w:val="18"/>
              </w:rPr>
              <w:t>Ⅱさらなるサービスの向上に関する事項</w:t>
            </w:r>
          </w:p>
        </w:tc>
        <w:tc>
          <w:tcPr>
            <w:tcW w:w="1221" w:type="dxa"/>
            <w:vAlign w:val="center"/>
          </w:tcPr>
          <w:p w:rsidR="00E05DC0" w:rsidRPr="00915C26" w:rsidRDefault="00E05DC0" w:rsidP="00667EEE">
            <w:pPr>
              <w:snapToGrid w:val="0"/>
              <w:jc w:val="center"/>
              <w:rPr>
                <w:rFonts w:ascii="ＭＳ Ｐ明朝" w:eastAsia="ＭＳ Ｐ明朝" w:hAnsi="ＭＳ Ｐ明朝"/>
              </w:rPr>
            </w:pPr>
            <w:r w:rsidRPr="00915C26">
              <w:rPr>
                <w:rFonts w:ascii="ＭＳ Ｐ明朝" w:eastAsia="ＭＳ Ｐ明朝" w:hAnsi="ＭＳ Ｐ明朝" w:hint="eastAsia"/>
              </w:rPr>
              <w:t>(1)利用者満足度調査等</w:t>
            </w:r>
          </w:p>
        </w:tc>
        <w:tc>
          <w:tcPr>
            <w:tcW w:w="3827" w:type="dxa"/>
            <w:tcBorders>
              <w:top w:val="single" w:sz="4" w:space="0" w:color="auto"/>
              <w:bottom w:val="dashSmallGap" w:sz="4" w:space="0" w:color="auto"/>
            </w:tcBorders>
          </w:tcPr>
          <w:p w:rsidR="00E05DC0" w:rsidRPr="00915C26"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E05DC0" w:rsidRPr="00915C26">
              <w:rPr>
                <w:rFonts w:ascii="ＭＳ Ｐ明朝" w:eastAsia="ＭＳ Ｐ明朝" w:hAnsi="ＭＳ Ｐ明朝" w:hint="eastAsia"/>
              </w:rPr>
              <w:t>アンケート等による利用者の意見の把握状況（再掲⑫）</w:t>
            </w:r>
          </w:p>
          <w:p w:rsidR="00A87D99" w:rsidRPr="00915C26" w:rsidRDefault="00A87D99" w:rsidP="00AB6002">
            <w:pPr>
              <w:ind w:leftChars="-8" w:left="-17" w:firstLineChars="8" w:firstLine="17"/>
              <w:rPr>
                <w:rFonts w:ascii="ＭＳ Ｐ明朝" w:eastAsia="ＭＳ Ｐ明朝" w:hAnsi="ＭＳ Ｐ明朝"/>
              </w:rPr>
            </w:pPr>
          </w:p>
          <w:p w:rsidR="00A87D99" w:rsidRPr="00915C26" w:rsidRDefault="00D73F28" w:rsidP="00AB6002">
            <w:pPr>
              <w:ind w:leftChars="-8" w:left="-17" w:firstLineChars="8" w:firstLine="17"/>
              <w:rPr>
                <w:rFonts w:ascii="ＭＳ Ｐ明朝" w:eastAsia="ＭＳ Ｐ明朝" w:hAnsi="ＭＳ Ｐ明朝"/>
              </w:rPr>
            </w:pPr>
            <w:r>
              <w:rPr>
                <w:rFonts w:ascii="ＭＳ Ｐ明朝" w:eastAsia="ＭＳ Ｐ明朝" w:hAnsi="ＭＳ Ｐ明朝" w:hint="eastAsia"/>
              </w:rPr>
              <w:t>・</w:t>
            </w:r>
            <w:r w:rsidR="00A87D99" w:rsidRPr="00915C26">
              <w:rPr>
                <w:rFonts w:ascii="ＭＳ Ｐ明朝" w:eastAsia="ＭＳ Ｐ明朝" w:hAnsi="ＭＳ Ｐ明朝" w:hint="eastAsia"/>
              </w:rPr>
              <w:t>アンケート結果等の運営への反映状況</w:t>
            </w:r>
          </w:p>
        </w:tc>
        <w:tc>
          <w:tcPr>
            <w:tcW w:w="5387" w:type="dxa"/>
            <w:tcBorders>
              <w:top w:val="single" w:sz="4" w:space="0" w:color="auto"/>
              <w:bottom w:val="dashSmallGap" w:sz="4" w:space="0" w:color="auto"/>
            </w:tcBorders>
            <w:shd w:val="clear" w:color="auto" w:fill="auto"/>
            <w:vAlign w:val="center"/>
          </w:tcPr>
          <w:p w:rsidR="00E05DC0" w:rsidRPr="00915C26" w:rsidRDefault="00E05DC0" w:rsidP="004E7074">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tcPr>
          <w:p w:rsidR="00E05DC0" w:rsidRPr="00915C26" w:rsidRDefault="00E05DC0" w:rsidP="00E05DC0">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5953" w:type="dxa"/>
            <w:tcBorders>
              <w:bottom w:val="dashSmallGap" w:sz="4" w:space="0" w:color="auto"/>
            </w:tcBorders>
            <w:vAlign w:val="center"/>
          </w:tcPr>
          <w:p w:rsidR="00E05DC0" w:rsidRPr="00915C26" w:rsidRDefault="00E05DC0" w:rsidP="004E7074">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tcBorders>
              <w:right w:val="double" w:sz="4" w:space="0" w:color="auto"/>
            </w:tcBorders>
          </w:tcPr>
          <w:p w:rsidR="009A7969" w:rsidRPr="00915C26" w:rsidRDefault="009A7969" w:rsidP="009A796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21" w:type="dxa"/>
            <w:tcBorders>
              <w:left w:val="double" w:sz="4" w:space="0" w:color="auto"/>
              <w:bottom w:val="dashSmallGap" w:sz="4" w:space="0" w:color="auto"/>
            </w:tcBorders>
          </w:tcPr>
          <w:p w:rsidR="00A72210" w:rsidRPr="00915C26" w:rsidRDefault="00A72210" w:rsidP="00ED7385">
            <w:pPr>
              <w:ind w:left="210" w:hangingChars="100" w:hanging="210"/>
            </w:pPr>
            <w:r w:rsidRPr="00915C26">
              <w:rPr>
                <w:rFonts w:hint="eastAsia"/>
              </w:rPr>
              <w:t>○利用者の満足度等を適切に把握している。</w:t>
            </w:r>
          </w:p>
          <w:p w:rsidR="00A72210" w:rsidRPr="00915C26" w:rsidRDefault="00A72210" w:rsidP="00A72210"/>
          <w:p w:rsidR="00453677" w:rsidRDefault="00D73F28" w:rsidP="00ED7385">
            <w:pPr>
              <w:ind w:left="210" w:hangingChars="100" w:hanging="210"/>
            </w:pPr>
            <w:r>
              <w:rPr>
                <w:rFonts w:hint="eastAsia"/>
              </w:rPr>
              <w:t>・</w:t>
            </w:r>
            <w:r w:rsidR="00A72210" w:rsidRPr="00915C26">
              <w:rPr>
                <w:rFonts w:hint="eastAsia"/>
              </w:rPr>
              <w:t>昨年度に引き続き、利用者アンケートを実施し、その結果を踏まえ、適切にサービスに反映させている点は評価できる。</w:t>
            </w:r>
          </w:p>
          <w:p w:rsidR="003C2D0D" w:rsidRPr="00915C26" w:rsidRDefault="00D73F28" w:rsidP="00ED7385">
            <w:pPr>
              <w:ind w:left="210" w:hangingChars="100" w:hanging="210"/>
            </w:pPr>
            <w:r>
              <w:rPr>
                <w:rFonts w:hint="eastAsia"/>
              </w:rPr>
              <w:t>・</w:t>
            </w:r>
            <w:r w:rsidR="00A72210" w:rsidRPr="00915C26">
              <w:rPr>
                <w:rFonts w:hint="eastAsia"/>
              </w:rPr>
              <w:t>今後も、引き続き利用者アンケートを実施し、その結果を踏まえ、適切な事業改善に努め、一層のサービス向上を図られたい。</w:t>
            </w:r>
          </w:p>
          <w:p w:rsidR="00E05DC0" w:rsidRPr="00915C26" w:rsidRDefault="003C2D0D" w:rsidP="003C2D0D">
            <w:pPr>
              <w:ind w:firstLineChars="1100" w:firstLine="2310"/>
            </w:pPr>
            <w:r w:rsidRPr="00915C26">
              <w:rPr>
                <w:rFonts w:hint="eastAsia"/>
              </w:rPr>
              <w:t>【</w:t>
            </w:r>
            <w:r w:rsidR="00A72210" w:rsidRPr="00915C26">
              <w:rPr>
                <w:rFonts w:hint="eastAsia"/>
              </w:rPr>
              <w:t>再掲</w:t>
            </w:r>
            <w:r w:rsidRPr="00915C26">
              <w:rPr>
                <w:rFonts w:hint="eastAsia"/>
              </w:rPr>
              <w:t>Ⅰー（２）】</w:t>
            </w:r>
          </w:p>
          <w:p w:rsidR="003C2D0D" w:rsidRPr="00915C26" w:rsidRDefault="003C2D0D" w:rsidP="00ED7385">
            <w:pPr>
              <w:rPr>
                <w:rFonts w:ascii="ＭＳ Ｐ明朝" w:eastAsia="ＭＳ Ｐ明朝" w:hAnsi="ＭＳ Ｐ明朝"/>
              </w:rPr>
            </w:pPr>
          </w:p>
        </w:tc>
      </w:tr>
      <w:tr w:rsidR="008E07BD" w:rsidRPr="008C36B2" w:rsidTr="00AB6002">
        <w:trPr>
          <w:cantSplit/>
          <w:trHeight w:val="1134"/>
        </w:trPr>
        <w:tc>
          <w:tcPr>
            <w:tcW w:w="622" w:type="dxa"/>
            <w:gridSpan w:val="2"/>
            <w:vMerge/>
            <w:shd w:val="clear" w:color="auto" w:fill="D9D9D9" w:themeFill="background1" w:themeFillShade="D9"/>
          </w:tcPr>
          <w:p w:rsidR="007C7254" w:rsidRPr="00915C26" w:rsidRDefault="007C7254" w:rsidP="00E05DC0">
            <w:pPr>
              <w:snapToGrid w:val="0"/>
              <w:rPr>
                <w:rFonts w:ascii="ＭＳ Ｐ明朝" w:eastAsia="ＭＳ Ｐ明朝" w:hAnsi="ＭＳ Ｐ明朝"/>
              </w:rPr>
            </w:pPr>
          </w:p>
        </w:tc>
        <w:tc>
          <w:tcPr>
            <w:tcW w:w="1221" w:type="dxa"/>
            <w:vAlign w:val="center"/>
          </w:tcPr>
          <w:p w:rsidR="007C7254" w:rsidRPr="00915C26" w:rsidRDefault="007C7254" w:rsidP="00667EEE">
            <w:pPr>
              <w:snapToGrid w:val="0"/>
              <w:jc w:val="center"/>
              <w:rPr>
                <w:rFonts w:ascii="ＭＳ Ｐ明朝" w:eastAsia="ＭＳ Ｐ明朝" w:hAnsi="ＭＳ Ｐ明朝"/>
              </w:rPr>
            </w:pPr>
            <w:r w:rsidRPr="00915C26">
              <w:rPr>
                <w:rFonts w:ascii="ＭＳ Ｐ明朝" w:eastAsia="ＭＳ Ｐ明朝" w:hAnsi="ＭＳ Ｐ明朝" w:hint="eastAsia"/>
              </w:rPr>
              <w:t>(2)その他創意工夫</w:t>
            </w:r>
          </w:p>
        </w:tc>
        <w:tc>
          <w:tcPr>
            <w:tcW w:w="3827" w:type="dxa"/>
          </w:tcPr>
          <w:p w:rsidR="007C7254" w:rsidRPr="008C36B2" w:rsidRDefault="00D73F28" w:rsidP="00AB6002">
            <w:pPr>
              <w:ind w:leftChars="-9" w:left="86" w:hangingChars="50" w:hanging="105"/>
              <w:rPr>
                <w:rFonts w:ascii="ＭＳ Ｐ明朝" w:eastAsia="ＭＳ Ｐ明朝" w:hAnsi="ＭＳ Ｐ明朝"/>
              </w:rPr>
            </w:pPr>
            <w:r>
              <w:rPr>
                <w:rFonts w:ascii="ＭＳ Ｐ明朝" w:eastAsia="ＭＳ Ｐ明朝" w:hAnsi="ＭＳ Ｐ明朝" w:hint="eastAsia"/>
              </w:rPr>
              <w:t>・</w:t>
            </w:r>
            <w:r w:rsidR="007C7254" w:rsidRPr="008C36B2">
              <w:rPr>
                <w:rFonts w:ascii="ＭＳ Ｐ明朝" w:eastAsia="ＭＳ Ｐ明朝" w:hAnsi="ＭＳ Ｐ明朝" w:hint="eastAsia"/>
              </w:rPr>
              <w:t>その他指定管理者によるサービス向上につながる取組み、創意工夫</w:t>
            </w:r>
          </w:p>
        </w:tc>
        <w:tc>
          <w:tcPr>
            <w:tcW w:w="5387" w:type="dxa"/>
            <w:shd w:val="clear" w:color="auto" w:fill="auto"/>
          </w:tcPr>
          <w:p w:rsidR="007C7254"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7C7254" w:rsidRPr="008C36B2">
              <w:rPr>
                <w:rFonts w:ascii="ＭＳ Ｐ明朝" w:eastAsia="ＭＳ Ｐ明朝" w:hAnsi="ＭＳ Ｐ明朝" w:hint="eastAsia"/>
              </w:rPr>
              <w:t>経年劣化した設備、備品の改修を引き続き行い、施設の資産価値を高め、利用者増加を図った。</w:t>
            </w:r>
          </w:p>
          <w:p w:rsidR="007C7254"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7C7254" w:rsidRPr="008C36B2">
              <w:rPr>
                <w:rFonts w:ascii="ＭＳ Ｐ明朝" w:eastAsia="ＭＳ Ｐ明朝" w:hAnsi="ＭＳ Ｐ明朝" w:hint="eastAsia"/>
              </w:rPr>
              <w:t>大阪府と協議の上、ＳＮＳを利用した広報宣伝を行い、新規利用者を開拓（平成29年4月より</w:t>
            </w:r>
            <w:proofErr w:type="spellStart"/>
            <w:r w:rsidR="007C7254" w:rsidRPr="008C36B2">
              <w:rPr>
                <w:rFonts w:ascii="ＭＳ Ｐ明朝" w:eastAsia="ＭＳ Ｐ明朝" w:hAnsi="ＭＳ Ｐ明朝" w:hint="eastAsia"/>
              </w:rPr>
              <w:t>F</w:t>
            </w:r>
            <w:r w:rsidR="007C7254" w:rsidRPr="008C36B2">
              <w:rPr>
                <w:rFonts w:ascii="ＭＳ Ｐ明朝" w:eastAsia="ＭＳ Ｐ明朝" w:hAnsi="ＭＳ Ｐ明朝"/>
              </w:rPr>
              <w:t>aceboo</w:t>
            </w:r>
            <w:proofErr w:type="spellEnd"/>
            <w:r w:rsidR="007C7254" w:rsidRPr="008C36B2">
              <w:rPr>
                <w:rFonts w:ascii="ＭＳ Ｐ明朝" w:eastAsia="ＭＳ Ｐ明朝" w:hAnsi="ＭＳ Ｐ明朝" w:hint="eastAsia"/>
              </w:rPr>
              <w:t>ｋ運用開始）</w:t>
            </w:r>
          </w:p>
          <w:p w:rsidR="007C7254"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7C7254" w:rsidRPr="008C36B2">
              <w:rPr>
                <w:rFonts w:ascii="ＭＳ Ｐ明朝" w:eastAsia="ＭＳ Ｐ明朝" w:hAnsi="ＭＳ Ｐ明朝" w:hint="eastAsia"/>
              </w:rPr>
              <w:t>男女共同参画、青少年育成関連の週間行事やイベントの際には、関連する自主事業を積極的に行い、府民に向けて更なる館の周知を図るとともに、集客と賑わいを創出した。</w:t>
            </w:r>
          </w:p>
        </w:tc>
        <w:tc>
          <w:tcPr>
            <w:tcW w:w="709" w:type="dxa"/>
          </w:tcPr>
          <w:p w:rsidR="007C7254" w:rsidRPr="008C36B2" w:rsidRDefault="007C7254" w:rsidP="00C01EE9">
            <w:pPr>
              <w:jc w:val="center"/>
              <w:rPr>
                <w:rFonts w:ascii="ＭＳ Ｐ明朝" w:eastAsia="ＭＳ Ｐ明朝" w:hAnsi="ＭＳ Ｐ明朝"/>
                <w:strike/>
                <w:sz w:val="32"/>
                <w:szCs w:val="32"/>
              </w:rPr>
            </w:pPr>
            <w:r w:rsidRPr="008C36B2">
              <w:rPr>
                <w:rFonts w:ascii="ＭＳ Ｐ明朝" w:eastAsia="ＭＳ Ｐ明朝" w:hAnsi="ＭＳ Ｐ明朝" w:hint="eastAsia"/>
                <w:sz w:val="32"/>
                <w:szCs w:val="32"/>
              </w:rPr>
              <w:t>Ａ</w:t>
            </w:r>
          </w:p>
        </w:tc>
        <w:tc>
          <w:tcPr>
            <w:tcW w:w="5953" w:type="dxa"/>
            <w:shd w:val="clear" w:color="auto" w:fill="auto"/>
          </w:tcPr>
          <w:p w:rsidR="004B3FF1" w:rsidRPr="008C36B2" w:rsidRDefault="00D73F28" w:rsidP="004B3FF1">
            <w:pPr>
              <w:ind w:leftChars="-18" w:left="-38" w:firstLineChars="18" w:firstLine="38"/>
              <w:jc w:val="left"/>
              <w:rPr>
                <w:rFonts w:ascii="ＭＳ Ｐ明朝" w:eastAsia="ＭＳ Ｐ明朝" w:hAnsi="ＭＳ Ｐ明朝"/>
              </w:rPr>
            </w:pPr>
            <w:r>
              <w:rPr>
                <w:rFonts w:ascii="ＭＳ Ｐ明朝" w:eastAsia="ＭＳ Ｐ明朝" w:hAnsi="ＭＳ Ｐ明朝" w:hint="eastAsia"/>
              </w:rPr>
              <w:t>・</w:t>
            </w:r>
            <w:r w:rsidR="007C7254" w:rsidRPr="008C36B2">
              <w:rPr>
                <w:rFonts w:ascii="ＭＳ Ｐ明朝" w:eastAsia="ＭＳ Ｐ明朝" w:hAnsi="ＭＳ Ｐ明朝" w:hint="eastAsia"/>
              </w:rPr>
              <w:t>多種多様な事業を展開し、サービス向上に努めている。</w:t>
            </w:r>
          </w:p>
          <w:p w:rsidR="007C7254" w:rsidRPr="008C36B2" w:rsidRDefault="00D73F28"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004B3FF1" w:rsidRPr="008C36B2">
              <w:rPr>
                <w:rFonts w:ascii="ＭＳ Ｐ明朝" w:eastAsia="ＭＳ Ｐ明朝" w:hAnsi="ＭＳ Ｐ明朝" w:hint="eastAsia"/>
              </w:rPr>
              <w:t>積極的に自主事業を展開しており</w:t>
            </w:r>
            <w:r w:rsidR="00A17F9D" w:rsidRPr="008C36B2">
              <w:rPr>
                <w:rFonts w:ascii="ＭＳ Ｐ明朝" w:eastAsia="ＭＳ Ｐ明朝" w:hAnsi="ＭＳ Ｐ明朝" w:hint="eastAsia"/>
              </w:rPr>
              <w:t>、</w:t>
            </w:r>
            <w:r w:rsidR="00A17F9D" w:rsidRPr="008C36B2">
              <w:rPr>
                <w:rFonts w:ascii="ＭＳ Ｐ明朝" w:eastAsia="ＭＳ Ｐ明朝" w:hAnsi="ＭＳ Ｐ明朝" w:hint="eastAsia"/>
                <w:szCs w:val="21"/>
              </w:rPr>
              <w:t>今年度末に</w:t>
            </w:r>
            <w:r w:rsidR="00365730" w:rsidRPr="008C36B2">
              <w:rPr>
                <w:rFonts w:ascii="ＭＳ Ｐ明朝" w:eastAsia="ＭＳ Ｐ明朝" w:hAnsi="ＭＳ Ｐ明朝" w:hint="eastAsia"/>
                <w:szCs w:val="21"/>
              </w:rPr>
              <w:t>ロビーで実施を</w:t>
            </w:r>
            <w:r w:rsidR="00A17F9D" w:rsidRPr="008C36B2">
              <w:rPr>
                <w:rFonts w:ascii="ＭＳ Ｐ明朝" w:eastAsia="ＭＳ Ｐ明朝" w:hAnsi="ＭＳ Ｐ明朝" w:hint="eastAsia"/>
                <w:szCs w:val="21"/>
              </w:rPr>
              <w:t>予定している</w:t>
            </w:r>
            <w:r w:rsidR="00A17F9D" w:rsidRPr="008C36B2">
              <w:rPr>
                <w:rFonts w:ascii="ＭＳ Ｐ明朝" w:eastAsia="ＭＳ Ｐ明朝" w:hAnsi="ＭＳ Ｐ明朝" w:hint="eastAsia"/>
              </w:rPr>
              <w:t>「女性演奏家による薩摩琵琶の調べ（仮題）」</w:t>
            </w:r>
            <w:r w:rsidR="00A17F9D" w:rsidRPr="008C36B2">
              <w:rPr>
                <w:rFonts w:ascii="ＭＳ Ｐ明朝" w:eastAsia="ＭＳ Ｐ明朝" w:hAnsi="ＭＳ Ｐ明朝" w:hint="eastAsia"/>
                <w:szCs w:val="21"/>
              </w:rPr>
              <w:t>によって</w:t>
            </w:r>
            <w:r w:rsidR="004B3FF1" w:rsidRPr="008C36B2">
              <w:rPr>
                <w:rFonts w:ascii="ＭＳ Ｐ明朝" w:eastAsia="ＭＳ Ｐ明朝" w:hAnsi="ＭＳ Ｐ明朝" w:hint="eastAsia"/>
                <w:szCs w:val="21"/>
              </w:rPr>
              <w:t>も</w:t>
            </w:r>
            <w:r w:rsidR="00A17F9D" w:rsidRPr="008C36B2">
              <w:rPr>
                <w:rFonts w:ascii="ＭＳ Ｐ明朝" w:eastAsia="ＭＳ Ｐ明朝" w:hAnsi="ＭＳ Ｐ明朝" w:hint="eastAsia"/>
                <w:szCs w:val="21"/>
              </w:rPr>
              <w:t>、</w:t>
            </w:r>
            <w:r w:rsidR="00A17F9D" w:rsidRPr="008C36B2">
              <w:rPr>
                <w:rFonts w:ascii="ＭＳ Ｐ明朝" w:eastAsia="ＭＳ Ｐ明朝" w:hAnsi="ＭＳ Ｐ明朝" w:hint="eastAsia"/>
              </w:rPr>
              <w:t>館の賑わい創出が</w:t>
            </w:r>
            <w:r w:rsidR="007C7254" w:rsidRPr="008C36B2">
              <w:rPr>
                <w:rFonts w:ascii="ＭＳ Ｐ明朝" w:eastAsia="ＭＳ Ｐ明朝" w:hAnsi="ＭＳ Ｐ明朝" w:hint="eastAsia"/>
              </w:rPr>
              <w:t>図る</w:t>
            </w:r>
            <w:r w:rsidR="00A17F9D" w:rsidRPr="008C36B2">
              <w:rPr>
                <w:rFonts w:ascii="ＭＳ Ｐ明朝" w:eastAsia="ＭＳ Ｐ明朝" w:hAnsi="ＭＳ Ｐ明朝" w:hint="eastAsia"/>
              </w:rPr>
              <w:t>ことが期待される。今後もロビーを活用した事業を</w:t>
            </w:r>
            <w:r w:rsidR="00365730" w:rsidRPr="008C36B2">
              <w:rPr>
                <w:rFonts w:ascii="ＭＳ Ｐ明朝" w:eastAsia="ＭＳ Ｐ明朝" w:hAnsi="ＭＳ Ｐ明朝" w:hint="eastAsia"/>
              </w:rPr>
              <w:t>断続的に</w:t>
            </w:r>
            <w:r w:rsidR="00A17F9D" w:rsidRPr="008C36B2">
              <w:rPr>
                <w:rFonts w:ascii="ＭＳ Ｐ明朝" w:eastAsia="ＭＳ Ｐ明朝" w:hAnsi="ＭＳ Ｐ明朝" w:hint="eastAsia"/>
              </w:rPr>
              <w:t>実施</w:t>
            </w:r>
            <w:r w:rsidR="00365730" w:rsidRPr="008C36B2">
              <w:rPr>
                <w:rFonts w:ascii="ＭＳ Ｐ明朝" w:eastAsia="ＭＳ Ｐ明朝" w:hAnsi="ＭＳ Ｐ明朝" w:hint="eastAsia"/>
              </w:rPr>
              <w:t>し、</w:t>
            </w:r>
            <w:r w:rsidR="00A17F9D" w:rsidRPr="008C36B2">
              <w:rPr>
                <w:rFonts w:ascii="ＭＳ Ｐ明朝" w:eastAsia="ＭＳ Ｐ明朝" w:hAnsi="ＭＳ Ｐ明朝" w:hint="eastAsia"/>
              </w:rPr>
              <w:t>さらなる</w:t>
            </w:r>
            <w:r w:rsidR="007C7254" w:rsidRPr="008C36B2">
              <w:rPr>
                <w:rFonts w:ascii="ＭＳ Ｐ明朝" w:eastAsia="ＭＳ Ｐ明朝" w:hAnsi="ＭＳ Ｐ明朝" w:hint="eastAsia"/>
              </w:rPr>
              <w:t>、</w:t>
            </w:r>
            <w:r w:rsidR="00A17F9D" w:rsidRPr="008C36B2">
              <w:rPr>
                <w:rFonts w:ascii="ＭＳ Ｐ明朝" w:eastAsia="ＭＳ Ｐ明朝" w:hAnsi="ＭＳ Ｐ明朝" w:hint="eastAsia"/>
              </w:rPr>
              <w:t>館の活性化を図るとともに、サービスの向上に努められたい。</w:t>
            </w:r>
          </w:p>
        </w:tc>
        <w:tc>
          <w:tcPr>
            <w:tcW w:w="709" w:type="dxa"/>
            <w:tcBorders>
              <w:right w:val="double" w:sz="4" w:space="0" w:color="auto"/>
            </w:tcBorders>
          </w:tcPr>
          <w:p w:rsidR="007C7254" w:rsidRPr="008C36B2" w:rsidRDefault="007C7254" w:rsidP="00C01EE9">
            <w:pPr>
              <w:jc w:val="center"/>
              <w:rPr>
                <w:rFonts w:ascii="ＭＳ Ｐ明朝" w:eastAsia="ＭＳ Ｐ明朝" w:hAnsi="ＭＳ Ｐ明朝"/>
                <w:strike/>
                <w:sz w:val="32"/>
                <w:szCs w:val="32"/>
              </w:rPr>
            </w:pPr>
            <w:r w:rsidRPr="008C36B2">
              <w:rPr>
                <w:rFonts w:ascii="ＭＳ Ｐ明朝" w:eastAsia="ＭＳ Ｐ明朝" w:hAnsi="ＭＳ Ｐ明朝" w:hint="eastAsia"/>
                <w:sz w:val="32"/>
                <w:szCs w:val="32"/>
              </w:rPr>
              <w:t>Ａ</w:t>
            </w:r>
          </w:p>
        </w:tc>
        <w:tc>
          <w:tcPr>
            <w:tcW w:w="4221" w:type="dxa"/>
            <w:tcBorders>
              <w:left w:val="double" w:sz="4" w:space="0" w:color="auto"/>
              <w:bottom w:val="single" w:sz="4" w:space="0" w:color="auto"/>
            </w:tcBorders>
          </w:tcPr>
          <w:p w:rsidR="00A72210" w:rsidRPr="008C36B2" w:rsidRDefault="00A72210" w:rsidP="00ED7385">
            <w:pPr>
              <w:ind w:left="210" w:hangingChars="100" w:hanging="210"/>
              <w:rPr>
                <w:rFonts w:ascii="ＭＳ Ｐ明朝" w:eastAsia="ＭＳ Ｐ明朝" w:hAnsi="ＭＳ Ｐ明朝"/>
              </w:rPr>
            </w:pPr>
            <w:r w:rsidRPr="008C36B2">
              <w:rPr>
                <w:rFonts w:ascii="ＭＳ Ｐ明朝" w:eastAsia="ＭＳ Ｐ明朝" w:hAnsi="ＭＳ Ｐ明朝" w:hint="eastAsia"/>
              </w:rPr>
              <w:t>○サービスの向上に向け、様々な創意工夫を図っている。</w:t>
            </w:r>
          </w:p>
          <w:p w:rsidR="00A72210" w:rsidRPr="008C36B2" w:rsidRDefault="00A72210" w:rsidP="0016201B">
            <w:pPr>
              <w:rPr>
                <w:rFonts w:ascii="ＭＳ Ｐ明朝" w:eastAsia="ＭＳ Ｐ明朝" w:hAnsi="ＭＳ Ｐ明朝"/>
              </w:rPr>
            </w:pPr>
          </w:p>
          <w:p w:rsidR="00453677" w:rsidRPr="008C36B2" w:rsidRDefault="00D73F28" w:rsidP="00ED7385">
            <w:pPr>
              <w:ind w:left="210" w:hangingChars="100" w:hanging="210"/>
              <w:rPr>
                <w:rFonts w:ascii="ＭＳ Ｐ明朝" w:eastAsia="ＭＳ Ｐ明朝" w:hAnsi="ＭＳ Ｐ明朝"/>
              </w:rPr>
            </w:pPr>
            <w:r>
              <w:rPr>
                <w:rFonts w:ascii="ＭＳ Ｐ明朝" w:eastAsia="ＭＳ Ｐ明朝" w:hAnsi="ＭＳ Ｐ明朝" w:hint="eastAsia"/>
              </w:rPr>
              <w:t>・</w:t>
            </w:r>
            <w:r w:rsidR="00B42E18" w:rsidRPr="008C36B2">
              <w:rPr>
                <w:rFonts w:ascii="ＭＳ Ｐ明朝" w:eastAsia="ＭＳ Ｐ明朝" w:hAnsi="ＭＳ Ｐ明朝" w:hint="eastAsia"/>
              </w:rPr>
              <w:t>パフォーマンススペースの利用内容と合せた事業の展開も含め、１階ロビーにおいて自主事業を実施することで、館のにぎわい創出を図っている点は評価ができる。</w:t>
            </w:r>
          </w:p>
          <w:p w:rsidR="003C2D0D" w:rsidRPr="008C36B2" w:rsidRDefault="00D73F28" w:rsidP="00ED7385">
            <w:pPr>
              <w:ind w:left="210" w:hangingChars="100" w:hanging="210"/>
            </w:pPr>
            <w:r>
              <w:rPr>
                <w:rFonts w:ascii="ＭＳ Ｐ明朝" w:eastAsia="ＭＳ Ｐ明朝" w:hAnsi="ＭＳ Ｐ明朝" w:hint="eastAsia"/>
              </w:rPr>
              <w:t>・</w:t>
            </w:r>
            <w:r w:rsidR="00065BC3" w:rsidRPr="008C36B2">
              <w:rPr>
                <w:rFonts w:ascii="ＭＳ Ｐ明朝" w:eastAsia="ＭＳ Ｐ明朝" w:hAnsi="ＭＳ Ｐ明朝" w:hint="eastAsia"/>
              </w:rPr>
              <w:t>今後も</w:t>
            </w:r>
            <w:r w:rsidR="00B42E18" w:rsidRPr="008C36B2">
              <w:rPr>
                <w:rFonts w:ascii="ＭＳ Ｐ明朝" w:eastAsia="ＭＳ Ｐ明朝" w:hAnsi="ＭＳ Ｐ明朝" w:hint="eastAsia"/>
              </w:rPr>
              <w:t>引き続き、</w:t>
            </w:r>
            <w:r w:rsidR="00B42E18" w:rsidRPr="008C36B2">
              <w:rPr>
                <w:rFonts w:hint="eastAsia"/>
              </w:rPr>
              <w:t>施設の魅力向上につながる事業を展開し、１階ロビーを有効活用することで、施設の活性化に努められたい。</w:t>
            </w:r>
          </w:p>
          <w:p w:rsidR="003C2D0D" w:rsidRPr="008C36B2" w:rsidRDefault="003C2D0D" w:rsidP="00ED7385">
            <w:pPr>
              <w:ind w:firstLineChars="1100" w:firstLine="2310"/>
            </w:pPr>
            <w:r w:rsidRPr="008C36B2">
              <w:rPr>
                <w:rFonts w:hint="eastAsia"/>
              </w:rPr>
              <w:t>【</w:t>
            </w:r>
            <w:r w:rsidR="00A72210" w:rsidRPr="008C36B2">
              <w:rPr>
                <w:rFonts w:hint="eastAsia"/>
              </w:rPr>
              <w:t>再掲</w:t>
            </w:r>
            <w:r w:rsidRPr="008C36B2">
              <w:rPr>
                <w:rFonts w:hint="eastAsia"/>
              </w:rPr>
              <w:t>Ⅰー（４</w:t>
            </w:r>
            <w:r w:rsidR="00A72210" w:rsidRPr="008C36B2">
              <w:rPr>
                <w:rFonts w:hint="eastAsia"/>
              </w:rPr>
              <w:t>）</w:t>
            </w:r>
            <w:r w:rsidRPr="008C36B2">
              <w:rPr>
                <w:rFonts w:hint="eastAsia"/>
              </w:rPr>
              <w:t>】</w:t>
            </w:r>
          </w:p>
        </w:tc>
      </w:tr>
      <w:tr w:rsidR="008E07BD" w:rsidRPr="008C36B2" w:rsidTr="008E07BD">
        <w:trPr>
          <w:trHeight w:val="267"/>
        </w:trPr>
        <w:tc>
          <w:tcPr>
            <w:tcW w:w="1843" w:type="dxa"/>
            <w:gridSpan w:val="3"/>
            <w:vMerge w:val="restart"/>
            <w:tcBorders>
              <w:top w:val="single" w:sz="4" w:space="0" w:color="auto"/>
              <w:bottom w:val="dashSmallGap" w:sz="4" w:space="0" w:color="auto"/>
            </w:tcBorders>
            <w:shd w:val="clear" w:color="auto" w:fill="D9D9D9" w:themeFill="background1" w:themeFillShade="D9"/>
            <w:vAlign w:val="center"/>
          </w:tcPr>
          <w:p w:rsidR="00571FF9" w:rsidRPr="00915C26" w:rsidRDefault="00571FF9" w:rsidP="00571FF9">
            <w:pPr>
              <w:snapToGrid w:val="0"/>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7" w:type="dxa"/>
            <w:vMerge w:val="restart"/>
            <w:tcBorders>
              <w:top w:val="single" w:sz="4" w:space="0" w:color="auto"/>
            </w:tcBorders>
            <w:shd w:val="clear" w:color="auto" w:fill="D9D9D9" w:themeFill="background1" w:themeFillShade="D9"/>
            <w:vAlign w:val="center"/>
          </w:tcPr>
          <w:p w:rsidR="00571FF9" w:rsidRPr="008C36B2" w:rsidRDefault="00571FF9" w:rsidP="00571FF9">
            <w:pPr>
              <w:jc w:val="center"/>
              <w:rPr>
                <w:rFonts w:ascii="ＭＳ Ｐ明朝" w:eastAsia="ＭＳ Ｐ明朝" w:hAnsi="ＭＳ Ｐ明朝"/>
              </w:rPr>
            </w:pPr>
            <w:r w:rsidRPr="008C36B2">
              <w:rPr>
                <w:rFonts w:ascii="ＭＳ Ｐ明朝" w:eastAsia="ＭＳ Ｐ明朝" w:hAnsi="ＭＳ Ｐ明朝" w:hint="eastAsia"/>
              </w:rPr>
              <w:t>評価基準（内容）</w:t>
            </w:r>
          </w:p>
        </w:tc>
        <w:tc>
          <w:tcPr>
            <w:tcW w:w="5387" w:type="dxa"/>
            <w:vMerge w:val="restart"/>
            <w:tcBorders>
              <w:top w:val="single" w:sz="4" w:space="0" w:color="auto"/>
              <w:right w:val="nil"/>
            </w:tcBorders>
            <w:shd w:val="clear" w:color="auto" w:fill="D9D9D9" w:themeFill="background1" w:themeFillShade="D9"/>
            <w:vAlign w:val="center"/>
          </w:tcPr>
          <w:p w:rsidR="00571FF9" w:rsidRPr="008C36B2" w:rsidRDefault="00571FF9" w:rsidP="00571FF9">
            <w:pPr>
              <w:ind w:left="210" w:hangingChars="100" w:hanging="210"/>
              <w:jc w:val="center"/>
              <w:rPr>
                <w:rFonts w:ascii="ＭＳ Ｐ明朝" w:eastAsia="ＭＳ Ｐ明朝" w:hAnsi="ＭＳ Ｐ明朝"/>
              </w:rPr>
            </w:pPr>
            <w:r w:rsidRPr="008C36B2">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8C36B2" w:rsidRDefault="00571FF9" w:rsidP="00571FF9">
            <w:pPr>
              <w:rPr>
                <w:rFonts w:ascii="ＭＳ Ｐ明朝" w:eastAsia="ＭＳ Ｐ明朝" w:hAnsi="ＭＳ Ｐ明朝"/>
                <w:sz w:val="16"/>
                <w:szCs w:val="16"/>
              </w:rPr>
            </w:pPr>
          </w:p>
        </w:tc>
        <w:tc>
          <w:tcPr>
            <w:tcW w:w="5953" w:type="dxa"/>
            <w:vMerge w:val="restart"/>
            <w:tcBorders>
              <w:top w:val="single" w:sz="4" w:space="0" w:color="auto"/>
              <w:right w:val="nil"/>
            </w:tcBorders>
            <w:shd w:val="clear" w:color="auto" w:fill="D9D9D9" w:themeFill="background1" w:themeFillShade="D9"/>
            <w:vAlign w:val="center"/>
          </w:tcPr>
          <w:p w:rsidR="00571FF9" w:rsidRPr="008C36B2" w:rsidRDefault="00571FF9" w:rsidP="00571FF9">
            <w:pPr>
              <w:ind w:leftChars="-44" w:left="-92" w:firstLineChars="44" w:firstLine="92"/>
              <w:jc w:val="center"/>
              <w:rPr>
                <w:rFonts w:ascii="ＭＳ Ｐ明朝" w:eastAsia="ＭＳ Ｐ明朝" w:hAnsi="ＭＳ Ｐ明朝"/>
              </w:rPr>
            </w:pPr>
            <w:r w:rsidRPr="008C36B2">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8C36B2" w:rsidRDefault="00571FF9" w:rsidP="00571FF9">
            <w:pPr>
              <w:rPr>
                <w:rFonts w:ascii="ＭＳ Ｐ明朝" w:eastAsia="ＭＳ Ｐ明朝" w:hAnsi="ＭＳ Ｐ明朝"/>
                <w:sz w:val="16"/>
                <w:szCs w:val="16"/>
              </w:rPr>
            </w:pPr>
          </w:p>
        </w:tc>
        <w:tc>
          <w:tcPr>
            <w:tcW w:w="4221" w:type="dxa"/>
            <w:vMerge w:val="restart"/>
            <w:tcBorders>
              <w:top w:val="single" w:sz="4" w:space="0" w:color="auto"/>
              <w:left w:val="double" w:sz="4" w:space="0" w:color="auto"/>
            </w:tcBorders>
            <w:shd w:val="clear" w:color="auto" w:fill="D9D9D9" w:themeFill="background1" w:themeFillShade="D9"/>
            <w:vAlign w:val="center"/>
          </w:tcPr>
          <w:p w:rsidR="00571FF9" w:rsidRPr="008C36B2" w:rsidRDefault="00571FF9" w:rsidP="00571FF9">
            <w:pPr>
              <w:jc w:val="center"/>
              <w:rPr>
                <w:rFonts w:ascii="ＭＳ Ｐ明朝" w:eastAsia="ＭＳ Ｐ明朝" w:hAnsi="ＭＳ Ｐ明朝"/>
              </w:rPr>
            </w:pPr>
            <w:r w:rsidRPr="008C36B2">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8C36B2">
              <w:rPr>
                <w:rFonts w:ascii="ＭＳ Ｐ明朝" w:eastAsia="ＭＳ Ｐ明朝" w:hAnsi="ＭＳ Ｐ明朝" w:hint="eastAsia"/>
              </w:rPr>
              <w:t>提言</w:t>
            </w:r>
          </w:p>
        </w:tc>
      </w:tr>
      <w:tr w:rsidR="008E07BD" w:rsidRPr="008C36B2" w:rsidTr="008E07BD">
        <w:trPr>
          <w:trHeight w:val="295"/>
        </w:trPr>
        <w:tc>
          <w:tcPr>
            <w:tcW w:w="1843" w:type="dxa"/>
            <w:gridSpan w:val="3"/>
            <w:vMerge/>
            <w:tcBorders>
              <w:bottom w:val="dashSmallGap" w:sz="4" w:space="0" w:color="auto"/>
            </w:tcBorders>
            <w:shd w:val="clear" w:color="auto" w:fill="auto"/>
            <w:vAlign w:val="center"/>
          </w:tcPr>
          <w:p w:rsidR="00AF216F" w:rsidRPr="00915C26" w:rsidRDefault="00AF216F" w:rsidP="00AF216F">
            <w:pPr>
              <w:snapToGrid w:val="0"/>
              <w:jc w:val="center"/>
              <w:rPr>
                <w:rFonts w:ascii="ＭＳ Ｐ明朝" w:eastAsia="ＭＳ Ｐ明朝" w:hAnsi="ＭＳ Ｐ明朝"/>
              </w:rPr>
            </w:pPr>
          </w:p>
        </w:tc>
        <w:tc>
          <w:tcPr>
            <w:tcW w:w="3827" w:type="dxa"/>
            <w:vMerge/>
            <w:vAlign w:val="center"/>
          </w:tcPr>
          <w:p w:rsidR="00AF216F" w:rsidRPr="008C36B2" w:rsidRDefault="00AF216F" w:rsidP="00AF216F">
            <w:pPr>
              <w:rPr>
                <w:rFonts w:ascii="ＭＳ Ｐ明朝" w:eastAsia="ＭＳ Ｐ明朝" w:hAnsi="ＭＳ Ｐ明朝"/>
              </w:rPr>
            </w:pPr>
          </w:p>
        </w:tc>
        <w:tc>
          <w:tcPr>
            <w:tcW w:w="5387" w:type="dxa"/>
            <w:vMerge/>
          </w:tcPr>
          <w:p w:rsidR="00AF216F" w:rsidRPr="008C36B2" w:rsidRDefault="00AF216F" w:rsidP="00AF216F">
            <w:pPr>
              <w:ind w:left="210" w:hangingChars="100" w:hanging="210"/>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AF216F" w:rsidRPr="008C36B2" w:rsidRDefault="00AF216F" w:rsidP="00AF216F">
            <w:pPr>
              <w:jc w:val="center"/>
              <w:rPr>
                <w:rFonts w:ascii="ＭＳ Ｐ明朝" w:eastAsia="ＭＳ Ｐ明朝" w:hAnsi="ＭＳ Ｐ明朝"/>
              </w:rPr>
            </w:pPr>
            <w:r w:rsidRPr="008C36B2">
              <w:rPr>
                <w:rFonts w:ascii="ＭＳ Ｐ明朝" w:eastAsia="ＭＳ Ｐ明朝" w:hAnsi="ＭＳ Ｐ明朝" w:hint="eastAsia"/>
              </w:rPr>
              <w:t>評価</w:t>
            </w:r>
          </w:p>
        </w:tc>
        <w:tc>
          <w:tcPr>
            <w:tcW w:w="5953" w:type="dxa"/>
            <w:vMerge/>
          </w:tcPr>
          <w:p w:rsidR="00AF216F" w:rsidRPr="008C36B2" w:rsidRDefault="00AF216F" w:rsidP="00AF216F">
            <w:pPr>
              <w:ind w:leftChars="-44" w:left="-92" w:firstLineChars="44" w:firstLine="92"/>
              <w:jc w:val="left"/>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AF216F" w:rsidRPr="008C36B2" w:rsidRDefault="00AF216F" w:rsidP="00AF216F">
            <w:pPr>
              <w:jc w:val="center"/>
              <w:rPr>
                <w:rFonts w:ascii="ＭＳ Ｐ明朝" w:eastAsia="ＭＳ Ｐ明朝" w:hAnsi="ＭＳ Ｐ明朝"/>
              </w:rPr>
            </w:pPr>
            <w:r w:rsidRPr="008C36B2">
              <w:rPr>
                <w:rFonts w:ascii="ＭＳ Ｐ明朝" w:eastAsia="ＭＳ Ｐ明朝" w:hAnsi="ＭＳ Ｐ明朝" w:hint="eastAsia"/>
              </w:rPr>
              <w:t>評価</w:t>
            </w:r>
          </w:p>
        </w:tc>
        <w:tc>
          <w:tcPr>
            <w:tcW w:w="4221" w:type="dxa"/>
            <w:vMerge/>
            <w:tcBorders>
              <w:left w:val="double" w:sz="4" w:space="0" w:color="auto"/>
            </w:tcBorders>
          </w:tcPr>
          <w:p w:rsidR="00AF216F" w:rsidRPr="008C36B2" w:rsidRDefault="00AF216F" w:rsidP="00AF216F">
            <w:pPr>
              <w:rPr>
                <w:rFonts w:ascii="ＭＳ Ｐ明朝" w:eastAsia="ＭＳ Ｐ明朝" w:hAnsi="ＭＳ Ｐ明朝"/>
              </w:rPr>
            </w:pPr>
          </w:p>
        </w:tc>
      </w:tr>
      <w:tr w:rsidR="008E07BD" w:rsidRPr="008C36B2" w:rsidTr="008E07BD">
        <w:trPr>
          <w:trHeight w:val="130"/>
        </w:trPr>
        <w:tc>
          <w:tcPr>
            <w:tcW w:w="1843" w:type="dxa"/>
            <w:gridSpan w:val="3"/>
            <w:vMerge/>
            <w:tcBorders>
              <w:bottom w:val="single" w:sz="4" w:space="0" w:color="auto"/>
            </w:tcBorders>
            <w:shd w:val="clear" w:color="auto" w:fill="auto"/>
            <w:vAlign w:val="center"/>
          </w:tcPr>
          <w:p w:rsidR="00AF216F" w:rsidRPr="00915C26" w:rsidRDefault="00AF216F" w:rsidP="00AF216F">
            <w:pPr>
              <w:snapToGrid w:val="0"/>
              <w:jc w:val="center"/>
              <w:rPr>
                <w:rFonts w:ascii="ＭＳ Ｐ明朝" w:eastAsia="ＭＳ Ｐ明朝" w:hAnsi="ＭＳ Ｐ明朝"/>
              </w:rPr>
            </w:pPr>
          </w:p>
        </w:tc>
        <w:tc>
          <w:tcPr>
            <w:tcW w:w="3827" w:type="dxa"/>
            <w:vMerge/>
            <w:tcBorders>
              <w:bottom w:val="single" w:sz="4" w:space="0" w:color="auto"/>
            </w:tcBorders>
            <w:vAlign w:val="center"/>
          </w:tcPr>
          <w:p w:rsidR="00AF216F" w:rsidRPr="008C36B2" w:rsidRDefault="00AF216F" w:rsidP="00AF216F">
            <w:pPr>
              <w:rPr>
                <w:rFonts w:ascii="ＭＳ Ｐ明朝" w:eastAsia="ＭＳ Ｐ明朝" w:hAnsi="ＭＳ Ｐ明朝"/>
              </w:rPr>
            </w:pPr>
          </w:p>
        </w:tc>
        <w:tc>
          <w:tcPr>
            <w:tcW w:w="5387" w:type="dxa"/>
            <w:vMerge/>
            <w:tcBorders>
              <w:bottom w:val="single" w:sz="4" w:space="0" w:color="auto"/>
            </w:tcBorders>
          </w:tcPr>
          <w:p w:rsidR="00AF216F" w:rsidRPr="008C36B2" w:rsidRDefault="00AF216F" w:rsidP="00AF216F">
            <w:pPr>
              <w:ind w:left="210" w:hangingChars="100" w:hanging="210"/>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AF216F" w:rsidRPr="008C36B2" w:rsidRDefault="00AF216F" w:rsidP="00AF216F">
            <w:pPr>
              <w:jc w:val="center"/>
              <w:rPr>
                <w:rFonts w:ascii="ＭＳ Ｐ明朝" w:eastAsia="ＭＳ Ｐ明朝" w:hAnsi="ＭＳ Ｐ明朝"/>
                <w:sz w:val="18"/>
                <w:szCs w:val="18"/>
              </w:rPr>
            </w:pPr>
            <w:r w:rsidRPr="008C36B2">
              <w:rPr>
                <w:rFonts w:ascii="ＭＳ Ｐ明朝" w:eastAsia="ＭＳ Ｐ明朝" w:hAnsi="ＭＳ Ｐ明朝" w:hint="eastAsia"/>
                <w:sz w:val="18"/>
                <w:szCs w:val="18"/>
              </w:rPr>
              <w:t>S～C</w:t>
            </w:r>
          </w:p>
        </w:tc>
        <w:tc>
          <w:tcPr>
            <w:tcW w:w="5953" w:type="dxa"/>
            <w:vMerge/>
            <w:tcBorders>
              <w:bottom w:val="single" w:sz="4" w:space="0" w:color="auto"/>
            </w:tcBorders>
          </w:tcPr>
          <w:p w:rsidR="00AF216F" w:rsidRPr="008C36B2" w:rsidRDefault="00AF216F" w:rsidP="00AF216F">
            <w:pPr>
              <w:ind w:leftChars="-44" w:left="-92" w:firstLineChars="44" w:firstLine="92"/>
              <w:jc w:val="left"/>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AF216F" w:rsidRPr="008C36B2" w:rsidRDefault="00AF216F" w:rsidP="00AF216F">
            <w:pPr>
              <w:jc w:val="center"/>
              <w:rPr>
                <w:rFonts w:ascii="ＭＳ Ｐ明朝" w:eastAsia="ＭＳ Ｐ明朝" w:hAnsi="ＭＳ Ｐ明朝"/>
                <w:sz w:val="18"/>
                <w:szCs w:val="18"/>
              </w:rPr>
            </w:pPr>
            <w:r w:rsidRPr="008C36B2">
              <w:rPr>
                <w:rFonts w:ascii="ＭＳ Ｐ明朝" w:eastAsia="ＭＳ Ｐ明朝" w:hAnsi="ＭＳ Ｐ明朝" w:hint="eastAsia"/>
                <w:sz w:val="18"/>
                <w:szCs w:val="18"/>
              </w:rPr>
              <w:t>S～C</w:t>
            </w:r>
          </w:p>
        </w:tc>
        <w:tc>
          <w:tcPr>
            <w:tcW w:w="4221" w:type="dxa"/>
            <w:vMerge/>
            <w:tcBorders>
              <w:left w:val="double" w:sz="4" w:space="0" w:color="auto"/>
              <w:bottom w:val="single" w:sz="4" w:space="0" w:color="auto"/>
            </w:tcBorders>
          </w:tcPr>
          <w:p w:rsidR="00AF216F" w:rsidRPr="008C36B2" w:rsidRDefault="00AF216F" w:rsidP="00AF216F">
            <w:pPr>
              <w:rPr>
                <w:rFonts w:ascii="ＭＳ Ｐ明朝" w:eastAsia="ＭＳ Ｐ明朝" w:hAnsi="ＭＳ Ｐ明朝"/>
              </w:rPr>
            </w:pPr>
          </w:p>
        </w:tc>
      </w:tr>
      <w:tr w:rsidR="00D46226" w:rsidRPr="008C36B2" w:rsidTr="00E22085">
        <w:trPr>
          <w:trHeight w:val="2323"/>
        </w:trPr>
        <w:tc>
          <w:tcPr>
            <w:tcW w:w="622" w:type="dxa"/>
            <w:gridSpan w:val="2"/>
            <w:vMerge w:val="restart"/>
            <w:tcBorders>
              <w:top w:val="single" w:sz="4" w:space="0" w:color="auto"/>
            </w:tcBorders>
            <w:shd w:val="clear" w:color="auto" w:fill="D9D9D9" w:themeFill="background1" w:themeFillShade="D9"/>
            <w:textDirection w:val="tbRlV"/>
            <w:vAlign w:val="center"/>
          </w:tcPr>
          <w:p w:rsidR="00D46226" w:rsidRPr="00915C26" w:rsidRDefault="00D46226" w:rsidP="0020525D">
            <w:pPr>
              <w:snapToGrid w:val="0"/>
              <w:ind w:left="113" w:right="113"/>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Ⅲ適正な管理業務の遂行を図ることができる能力及び財政基盤に関する項目</w:t>
            </w:r>
          </w:p>
        </w:tc>
        <w:tc>
          <w:tcPr>
            <w:tcW w:w="1221" w:type="dxa"/>
            <w:vMerge w:val="restart"/>
            <w:tcBorders>
              <w:top w:val="single" w:sz="4" w:space="0" w:color="auto"/>
            </w:tcBorders>
            <w:vAlign w:val="center"/>
          </w:tcPr>
          <w:p w:rsidR="00D46226" w:rsidRPr="00915C26" w:rsidRDefault="00D46226" w:rsidP="0020525D">
            <w:pPr>
              <w:jc w:val="center"/>
              <w:rPr>
                <w:rFonts w:ascii="ＭＳ Ｐ明朝" w:eastAsia="ＭＳ Ｐ明朝" w:hAnsi="ＭＳ Ｐ明朝"/>
              </w:rPr>
            </w:pPr>
            <w:r w:rsidRPr="00915C26">
              <w:rPr>
                <w:rFonts w:ascii="ＭＳ Ｐ明朝" w:eastAsia="ＭＳ Ｐ明朝" w:hAnsi="ＭＳ Ｐ明朝" w:hint="eastAsia"/>
              </w:rPr>
              <w:t>(1)収支計画の内容、適格性及び実現の程度</w:t>
            </w:r>
          </w:p>
        </w:tc>
        <w:tc>
          <w:tcPr>
            <w:tcW w:w="3827" w:type="dxa"/>
            <w:tcBorders>
              <w:top w:val="single" w:sz="4" w:space="0" w:color="auto"/>
              <w:bottom w:val="dashSmallGap" w:sz="4" w:space="0" w:color="auto"/>
            </w:tcBorders>
          </w:tcPr>
          <w:p w:rsidR="00D46226" w:rsidRDefault="00D46226" w:rsidP="00AB6002">
            <w:pPr>
              <w:rPr>
                <w:rFonts w:ascii="ＭＳ Ｐ明朝" w:eastAsia="ＭＳ Ｐ明朝" w:hAnsi="ＭＳ Ｐ明朝"/>
              </w:rPr>
            </w:pPr>
          </w:p>
          <w:p w:rsidR="00D46226" w:rsidRDefault="00D46226" w:rsidP="00AB6002">
            <w:pPr>
              <w:rPr>
                <w:rFonts w:ascii="ＭＳ Ｐ明朝" w:eastAsia="ＭＳ Ｐ明朝" w:hAnsi="ＭＳ Ｐ明朝"/>
              </w:rPr>
            </w:pPr>
          </w:p>
          <w:p w:rsidR="00D46226" w:rsidRDefault="00D46226" w:rsidP="00AB6002">
            <w:pPr>
              <w:rPr>
                <w:rFonts w:ascii="ＭＳ Ｐ明朝" w:eastAsia="ＭＳ Ｐ明朝" w:hAnsi="ＭＳ Ｐ明朝"/>
              </w:rPr>
            </w:pPr>
          </w:p>
          <w:p w:rsidR="00D46226" w:rsidRDefault="00D46226" w:rsidP="00AB6002">
            <w:pPr>
              <w:rPr>
                <w:rFonts w:ascii="ＭＳ Ｐ明朝" w:eastAsia="ＭＳ Ｐ明朝" w:hAnsi="ＭＳ Ｐ明朝"/>
              </w:rPr>
            </w:pPr>
          </w:p>
          <w:p w:rsidR="00D46226" w:rsidRDefault="00D46226" w:rsidP="00AB6002">
            <w:pPr>
              <w:rPr>
                <w:rFonts w:ascii="ＭＳ Ｐ明朝" w:eastAsia="ＭＳ Ｐ明朝" w:hAnsi="ＭＳ Ｐ明朝"/>
              </w:rPr>
            </w:pPr>
          </w:p>
          <w:p w:rsidR="00D46226" w:rsidRDefault="00D46226" w:rsidP="00AB6002">
            <w:pPr>
              <w:rPr>
                <w:rFonts w:ascii="ＭＳ Ｐ明朝" w:eastAsia="ＭＳ Ｐ明朝" w:hAnsi="ＭＳ Ｐ明朝"/>
              </w:rPr>
            </w:pPr>
          </w:p>
          <w:p w:rsidR="00D46226" w:rsidRPr="008C36B2" w:rsidRDefault="00D46226" w:rsidP="00AB6002">
            <w:pPr>
              <w:rPr>
                <w:rFonts w:ascii="ＭＳ Ｐ明朝" w:eastAsia="ＭＳ Ｐ明朝" w:hAnsi="ＭＳ Ｐ明朝"/>
              </w:rPr>
            </w:pPr>
          </w:p>
        </w:tc>
        <w:tc>
          <w:tcPr>
            <w:tcW w:w="5387" w:type="dxa"/>
            <w:tcBorders>
              <w:top w:val="single" w:sz="4" w:space="0" w:color="auto"/>
              <w:bottom w:val="dashSmallGap" w:sz="4" w:space="0" w:color="auto"/>
            </w:tcBorders>
          </w:tcPr>
          <w:p w:rsidR="00D46226" w:rsidRDefault="00D46226" w:rsidP="00AB6002">
            <w:pPr>
              <w:ind w:left="105" w:hangingChars="50" w:hanging="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p>
          <w:p w:rsidR="00D46226" w:rsidRPr="008C36B2" w:rsidRDefault="00D46226" w:rsidP="00722D49">
            <w:pPr>
              <w:rPr>
                <w:rFonts w:ascii="ＭＳ Ｐ明朝" w:eastAsia="ＭＳ Ｐ明朝" w:hAnsi="ＭＳ Ｐ明朝"/>
              </w:rPr>
            </w:pPr>
          </w:p>
        </w:tc>
        <w:tc>
          <w:tcPr>
            <w:tcW w:w="709" w:type="dxa"/>
            <w:vMerge w:val="restart"/>
            <w:tcBorders>
              <w:top w:val="single" w:sz="4" w:space="0" w:color="auto"/>
            </w:tcBorders>
          </w:tcPr>
          <w:p w:rsidR="00D46226" w:rsidRPr="008C36B2" w:rsidRDefault="00D46226" w:rsidP="00722D49">
            <w:pPr>
              <w:jc w:val="center"/>
              <w:rPr>
                <w:rFonts w:ascii="ＭＳ Ｐ明朝" w:eastAsia="ＭＳ Ｐ明朝" w:hAnsi="ＭＳ Ｐ明朝"/>
                <w:strike/>
                <w:sz w:val="32"/>
                <w:szCs w:val="32"/>
              </w:rPr>
            </w:pPr>
            <w:r w:rsidRPr="008C36B2">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D46226" w:rsidRDefault="00D46226" w:rsidP="00AB6002">
            <w:pPr>
              <w:ind w:leftChars="-18" w:left="67" w:hangingChars="50" w:hanging="105"/>
              <w:jc w:val="left"/>
              <w:rPr>
                <w:rFonts w:ascii="ＭＳ Ｐ明朝" w:eastAsia="ＭＳ Ｐ明朝" w:hAnsi="ＭＳ Ｐ明朝"/>
              </w:rPr>
            </w:pPr>
          </w:p>
          <w:p w:rsidR="00D46226" w:rsidRDefault="00D46226" w:rsidP="00AB6002">
            <w:pPr>
              <w:ind w:leftChars="-18" w:left="67" w:hangingChars="50" w:hanging="105"/>
              <w:jc w:val="left"/>
              <w:rPr>
                <w:rFonts w:ascii="ＭＳ Ｐ明朝" w:eastAsia="ＭＳ Ｐ明朝" w:hAnsi="ＭＳ Ｐ明朝"/>
              </w:rPr>
            </w:pPr>
          </w:p>
          <w:p w:rsidR="00D46226" w:rsidRDefault="00D46226" w:rsidP="00AB6002">
            <w:pPr>
              <w:ind w:leftChars="-18" w:left="67" w:hangingChars="50" w:hanging="105"/>
              <w:jc w:val="left"/>
              <w:rPr>
                <w:rFonts w:ascii="ＭＳ Ｐ明朝" w:eastAsia="ＭＳ Ｐ明朝" w:hAnsi="ＭＳ Ｐ明朝"/>
              </w:rPr>
            </w:pPr>
          </w:p>
          <w:p w:rsidR="00D46226" w:rsidRDefault="00D46226" w:rsidP="00AB6002">
            <w:pPr>
              <w:ind w:leftChars="-18" w:left="67" w:hangingChars="50" w:hanging="105"/>
              <w:jc w:val="left"/>
              <w:rPr>
                <w:rFonts w:ascii="ＭＳ Ｐ明朝" w:eastAsia="ＭＳ Ｐ明朝" w:hAnsi="ＭＳ Ｐ明朝"/>
              </w:rPr>
            </w:pPr>
          </w:p>
          <w:p w:rsidR="00D46226" w:rsidRDefault="00D46226" w:rsidP="00AB6002">
            <w:pPr>
              <w:ind w:leftChars="-18" w:left="67" w:hangingChars="50" w:hanging="105"/>
              <w:jc w:val="left"/>
              <w:rPr>
                <w:rFonts w:ascii="ＭＳ Ｐ明朝" w:eastAsia="ＭＳ Ｐ明朝" w:hAnsi="ＭＳ Ｐ明朝"/>
              </w:rPr>
            </w:pPr>
          </w:p>
          <w:p w:rsidR="00D46226" w:rsidRDefault="00D46226" w:rsidP="00AB6002">
            <w:pPr>
              <w:ind w:leftChars="-18" w:left="67" w:hangingChars="50" w:hanging="105"/>
              <w:jc w:val="left"/>
              <w:rPr>
                <w:rFonts w:ascii="ＭＳ Ｐ明朝" w:eastAsia="ＭＳ Ｐ明朝" w:hAnsi="ＭＳ Ｐ明朝"/>
              </w:rPr>
            </w:pPr>
          </w:p>
          <w:p w:rsidR="00D46226" w:rsidRPr="008C36B2" w:rsidRDefault="00D46226" w:rsidP="00AB6002">
            <w:pPr>
              <w:ind w:leftChars="32" w:left="67"/>
              <w:jc w:val="left"/>
              <w:rPr>
                <w:rFonts w:ascii="ＭＳ Ｐ明朝" w:eastAsia="ＭＳ Ｐ明朝" w:hAnsi="ＭＳ Ｐ明朝"/>
              </w:rPr>
            </w:pPr>
          </w:p>
        </w:tc>
        <w:tc>
          <w:tcPr>
            <w:tcW w:w="709" w:type="dxa"/>
            <w:vMerge w:val="restart"/>
            <w:tcBorders>
              <w:top w:val="single" w:sz="4" w:space="0" w:color="auto"/>
              <w:right w:val="double" w:sz="4" w:space="0" w:color="auto"/>
            </w:tcBorders>
          </w:tcPr>
          <w:p w:rsidR="00D46226" w:rsidRPr="008C36B2" w:rsidRDefault="00D46226" w:rsidP="00722D49">
            <w:pPr>
              <w:jc w:val="center"/>
              <w:rPr>
                <w:rFonts w:ascii="ＭＳ Ｐ明朝" w:eastAsia="ＭＳ Ｐ明朝" w:hAnsi="ＭＳ Ｐ明朝"/>
                <w:strike/>
                <w:sz w:val="32"/>
                <w:szCs w:val="32"/>
              </w:rPr>
            </w:pPr>
            <w:r w:rsidRPr="008C36B2">
              <w:rPr>
                <w:rFonts w:ascii="ＭＳ Ｐ明朝" w:eastAsia="ＭＳ Ｐ明朝" w:hAnsi="ＭＳ Ｐ明朝" w:hint="eastAsia"/>
                <w:sz w:val="32"/>
                <w:szCs w:val="32"/>
              </w:rPr>
              <w:t>Ａ</w:t>
            </w:r>
          </w:p>
        </w:tc>
        <w:tc>
          <w:tcPr>
            <w:tcW w:w="4221" w:type="dxa"/>
            <w:tcBorders>
              <w:top w:val="single" w:sz="4" w:space="0" w:color="auto"/>
              <w:left w:val="double" w:sz="4" w:space="0" w:color="auto"/>
              <w:bottom w:val="dashSmallGap" w:sz="4" w:space="0" w:color="auto"/>
            </w:tcBorders>
          </w:tcPr>
          <w:p w:rsidR="00D46226" w:rsidRDefault="00D46226" w:rsidP="00ED7385">
            <w:pPr>
              <w:ind w:left="210" w:hangingChars="100" w:hanging="210"/>
              <w:rPr>
                <w:rFonts w:ascii="ＭＳ Ｐ明朝" w:eastAsia="ＭＳ Ｐ明朝" w:hAnsi="ＭＳ Ｐ明朝"/>
              </w:rPr>
            </w:pPr>
            <w:r w:rsidRPr="008C36B2">
              <w:rPr>
                <w:rFonts w:ascii="ＭＳ Ｐ明朝" w:eastAsia="ＭＳ Ｐ明朝" w:hAnsi="ＭＳ Ｐ明朝" w:hint="eastAsia"/>
              </w:rPr>
              <w:t>○昨年度の経営課題を踏まえ、適切に収支改善に努めており、収支黒字であることは評価できる。</w:t>
            </w:r>
          </w:p>
          <w:p w:rsidR="00D46226" w:rsidRPr="0027715F" w:rsidRDefault="00D46226" w:rsidP="0027715F">
            <w:pPr>
              <w:ind w:left="210" w:hangingChars="100" w:hanging="210"/>
              <w:rPr>
                <w:rFonts w:ascii="ＭＳ Ｐ明朝" w:eastAsia="ＭＳ Ｐ明朝" w:hAnsi="ＭＳ Ｐ明朝"/>
              </w:rPr>
            </w:pPr>
            <w:r w:rsidRPr="0027715F">
              <w:rPr>
                <w:rFonts w:hint="eastAsia"/>
                <w:color w:val="FF0000"/>
              </w:rPr>
              <w:t>○</w:t>
            </w:r>
            <w:r w:rsidRPr="0027715F">
              <w:rPr>
                <w:rFonts w:hint="eastAsia"/>
                <w:color w:val="FF0000"/>
                <w:u w:val="single"/>
              </w:rPr>
              <w:t>指定管理期間に係る当初の収支予定計画と現状との比較・分析等も行い、引き続き、健全な施設運営が維持されるよう努められたい</w:t>
            </w:r>
            <w:r w:rsidRPr="0027715F">
              <w:rPr>
                <w:rFonts w:hint="eastAsia"/>
                <w:color w:val="FF0000"/>
              </w:rPr>
              <w:t>。</w:t>
            </w:r>
          </w:p>
        </w:tc>
      </w:tr>
      <w:tr w:rsidR="00D46226" w:rsidRPr="008C36B2" w:rsidTr="004E50AE">
        <w:trPr>
          <w:trHeight w:val="4358"/>
        </w:trPr>
        <w:tc>
          <w:tcPr>
            <w:tcW w:w="622" w:type="dxa"/>
            <w:gridSpan w:val="2"/>
            <w:vMerge/>
            <w:shd w:val="clear" w:color="auto" w:fill="D9D9D9" w:themeFill="background1" w:themeFillShade="D9"/>
            <w:textDirection w:val="tbRlV"/>
            <w:vAlign w:val="center"/>
          </w:tcPr>
          <w:p w:rsidR="00D46226" w:rsidRPr="00915C26" w:rsidRDefault="00D46226" w:rsidP="0020525D">
            <w:pPr>
              <w:snapToGrid w:val="0"/>
              <w:ind w:left="113" w:right="113"/>
              <w:jc w:val="center"/>
              <w:rPr>
                <w:rFonts w:ascii="ＭＳ Ｐ明朝" w:eastAsia="ＭＳ Ｐ明朝" w:hAnsi="ＭＳ Ｐ明朝"/>
                <w:sz w:val="18"/>
                <w:szCs w:val="18"/>
              </w:rPr>
            </w:pPr>
          </w:p>
        </w:tc>
        <w:tc>
          <w:tcPr>
            <w:tcW w:w="1221" w:type="dxa"/>
            <w:vMerge/>
            <w:vAlign w:val="center"/>
          </w:tcPr>
          <w:p w:rsidR="00D46226" w:rsidRPr="00915C26" w:rsidRDefault="00D46226" w:rsidP="0020525D">
            <w:pPr>
              <w:jc w:val="center"/>
              <w:rPr>
                <w:rFonts w:ascii="ＭＳ Ｐ明朝" w:eastAsia="ＭＳ Ｐ明朝" w:hAnsi="ＭＳ Ｐ明朝"/>
              </w:rPr>
            </w:pPr>
          </w:p>
        </w:tc>
        <w:tc>
          <w:tcPr>
            <w:tcW w:w="3827" w:type="dxa"/>
            <w:tcBorders>
              <w:top w:val="dashSmallGap" w:sz="4" w:space="0" w:color="auto"/>
              <w:bottom w:val="dashSmallGap" w:sz="4" w:space="0" w:color="auto"/>
            </w:tcBorders>
          </w:tcPr>
          <w:p w:rsidR="00D46226" w:rsidRDefault="00D46226" w:rsidP="00AB6002">
            <w:pPr>
              <w:rPr>
                <w:rFonts w:ascii="ＭＳ Ｐ明朝" w:eastAsia="ＭＳ Ｐ明朝" w:hAnsi="ＭＳ Ｐ明朝"/>
              </w:rPr>
            </w:pPr>
          </w:p>
          <w:p w:rsidR="00D46226" w:rsidRDefault="00D46226" w:rsidP="00AB6002">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人件費の節減</w:t>
            </w:r>
          </w:p>
        </w:tc>
        <w:tc>
          <w:tcPr>
            <w:tcW w:w="5387" w:type="dxa"/>
            <w:tcBorders>
              <w:top w:val="dashSmallGap" w:sz="4" w:space="0" w:color="auto"/>
              <w:bottom w:val="dashSmallGap" w:sz="4" w:space="0" w:color="auto"/>
            </w:tcBorders>
          </w:tcPr>
          <w:p w:rsidR="00D46226" w:rsidRDefault="00D46226" w:rsidP="00AB6002">
            <w:pPr>
              <w:ind w:left="105" w:hangingChars="50" w:hanging="105"/>
              <w:rPr>
                <w:rFonts w:ascii="ＭＳ Ｐ明朝" w:eastAsia="ＭＳ Ｐ明朝" w:hAnsi="ＭＳ Ｐ明朝"/>
              </w:rPr>
            </w:pPr>
          </w:p>
          <w:p w:rsidR="00D46226" w:rsidRPr="008C36B2" w:rsidRDefault="00D46226" w:rsidP="00AB6002">
            <w:pPr>
              <w:ind w:left="105" w:hangingChars="50" w:hanging="105"/>
              <w:rPr>
                <w:rFonts w:ascii="ＭＳ Ｐ明朝" w:eastAsia="ＭＳ Ｐ明朝" w:hAnsi="ＭＳ Ｐ明朝"/>
                <w:strike/>
                <w:color w:val="FF0000"/>
              </w:rPr>
            </w:pPr>
            <w:r>
              <w:rPr>
                <w:rFonts w:ascii="ＭＳ Ｐ明朝" w:eastAsia="ＭＳ Ｐ明朝" w:hAnsi="ＭＳ Ｐ明朝" w:hint="eastAsia"/>
              </w:rPr>
              <w:t>・</w:t>
            </w:r>
            <w:r w:rsidRPr="008C36B2">
              <w:rPr>
                <w:rFonts w:ascii="ＭＳ Ｐ明朝" w:eastAsia="ＭＳ Ｐ明朝" w:hAnsi="ＭＳ Ｐ明朝" w:hint="eastAsia"/>
              </w:rPr>
              <w:t>人件費は、平成28年度より</w:t>
            </w:r>
            <w:r w:rsidRPr="008C36B2">
              <w:rPr>
                <w:rFonts w:ascii="ＭＳ Ｐ明朝" w:eastAsia="ＭＳ Ｐ明朝" w:hAnsi="ＭＳ Ｐ明朝" w:hint="eastAsia"/>
                <w:color w:val="FF0000"/>
                <w:u w:val="single"/>
              </w:rPr>
              <w:t>1,860</w:t>
            </w:r>
            <w:r w:rsidRPr="008C36B2">
              <w:rPr>
                <w:rFonts w:ascii="ＭＳ Ｐ明朝" w:eastAsia="ＭＳ Ｐ明朝" w:hAnsi="ＭＳ Ｐ明朝" w:hint="eastAsia"/>
              </w:rPr>
              <w:t>千円削減</w:t>
            </w:r>
          </w:p>
          <w:p w:rsidR="00D46226" w:rsidRPr="008C36B2" w:rsidRDefault="00D46226" w:rsidP="00722D49">
            <w:pPr>
              <w:ind w:leftChars="-25" w:left="-53" w:firstLineChars="125" w:firstLine="263"/>
              <w:rPr>
                <w:rFonts w:ascii="ＭＳ Ｐ明朝" w:eastAsia="ＭＳ Ｐ明朝" w:hAnsi="ＭＳ Ｐ明朝"/>
              </w:rPr>
            </w:pPr>
            <w:r w:rsidRPr="008C36B2">
              <w:rPr>
                <w:rFonts w:ascii="ＭＳ Ｐ明朝" w:eastAsia="ＭＳ Ｐ明朝" w:hAnsi="ＭＳ Ｐ明朝" w:hint="eastAsia"/>
              </w:rPr>
              <w:t>平成29年度（実績）</w:t>
            </w:r>
            <w:r w:rsidR="0027715F">
              <w:rPr>
                <w:rFonts w:ascii="ＭＳ Ｐ明朝" w:eastAsia="ＭＳ Ｐ明朝" w:hAnsi="ＭＳ Ｐ明朝" w:hint="eastAsia"/>
              </w:rPr>
              <w:t xml:space="preserve">         </w:t>
            </w:r>
            <w:r w:rsidRPr="008C36B2">
              <w:rPr>
                <w:rFonts w:ascii="ＭＳ Ｐ明朝" w:eastAsia="ＭＳ Ｐ明朝" w:hAnsi="ＭＳ Ｐ明朝" w:hint="eastAsia"/>
                <w:color w:val="FF0000"/>
                <w:u w:val="single"/>
              </w:rPr>
              <w:t>42,660</w:t>
            </w:r>
            <w:r w:rsidRPr="008C36B2">
              <w:rPr>
                <w:rFonts w:ascii="ＭＳ Ｐ明朝" w:eastAsia="ＭＳ Ｐ明朝" w:hAnsi="ＭＳ Ｐ明朝" w:hint="eastAsia"/>
              </w:rPr>
              <w:t>千円</w:t>
            </w:r>
          </w:p>
          <w:p w:rsidR="00D46226" w:rsidRPr="008C36B2" w:rsidRDefault="00D46226" w:rsidP="00722D49">
            <w:pPr>
              <w:ind w:leftChars="-25" w:left="-53" w:firstLineChars="1125" w:firstLine="2363"/>
              <w:rPr>
                <w:rFonts w:ascii="ＭＳ Ｐ明朝" w:eastAsia="ＭＳ Ｐ明朝" w:hAnsi="ＭＳ Ｐ明朝"/>
              </w:rPr>
            </w:pPr>
            <w:r w:rsidRPr="008C36B2">
              <w:rPr>
                <w:rFonts w:ascii="ＭＳ Ｐ明朝" w:eastAsia="ＭＳ Ｐ明朝" w:hAnsi="ＭＳ Ｐ明朝" w:hint="eastAsia"/>
              </w:rPr>
              <w:t>（受付:8名</w:t>
            </w:r>
            <w:r>
              <w:rPr>
                <w:rFonts w:ascii="ＭＳ Ｐ明朝" w:eastAsia="ＭＳ Ｐ明朝" w:hAnsi="ＭＳ Ｐ明朝" w:hint="eastAsia"/>
              </w:rPr>
              <w:t>・</w:t>
            </w:r>
            <w:r w:rsidRPr="008C36B2">
              <w:rPr>
                <w:rFonts w:ascii="ＭＳ Ｐ明朝" w:eastAsia="ＭＳ Ｐ明朝" w:hAnsi="ＭＳ Ｐ明朝" w:hint="eastAsia"/>
              </w:rPr>
              <w:t>情報4名）</w:t>
            </w:r>
          </w:p>
          <w:p w:rsidR="00D46226" w:rsidRPr="008C36B2" w:rsidRDefault="00D46226" w:rsidP="00722D49">
            <w:pPr>
              <w:ind w:leftChars="-25" w:left="-53" w:firstLineChars="125" w:firstLine="263"/>
              <w:rPr>
                <w:rFonts w:ascii="ＭＳ Ｐ明朝" w:eastAsia="ＭＳ Ｐ明朝" w:hAnsi="ＭＳ Ｐ明朝"/>
              </w:rPr>
            </w:pPr>
            <w:r w:rsidRPr="008C36B2">
              <w:rPr>
                <w:rFonts w:ascii="ＭＳ Ｐ明朝" w:eastAsia="ＭＳ Ｐ明朝" w:hAnsi="ＭＳ Ｐ明朝" w:hint="eastAsia"/>
              </w:rPr>
              <w:t>平成28年度　（実績）        44,520千円</w:t>
            </w:r>
          </w:p>
          <w:p w:rsidR="00D46226" w:rsidRPr="008C36B2" w:rsidRDefault="00D46226" w:rsidP="00722D49">
            <w:pPr>
              <w:ind w:leftChars="-25" w:left="-53" w:firstLineChars="1125" w:firstLine="2363"/>
              <w:rPr>
                <w:rFonts w:ascii="ＭＳ Ｐ明朝" w:eastAsia="ＭＳ Ｐ明朝" w:hAnsi="ＭＳ Ｐ明朝"/>
              </w:rPr>
            </w:pPr>
            <w:r w:rsidRPr="008C36B2">
              <w:rPr>
                <w:rFonts w:ascii="ＭＳ Ｐ明朝" w:eastAsia="ＭＳ Ｐ明朝" w:hAnsi="ＭＳ Ｐ明朝" w:hint="eastAsia"/>
              </w:rPr>
              <w:t>（受付:9名</w:t>
            </w:r>
            <w:r>
              <w:rPr>
                <w:rFonts w:ascii="ＭＳ Ｐ明朝" w:eastAsia="ＭＳ Ｐ明朝" w:hAnsi="ＭＳ Ｐ明朝" w:hint="eastAsia"/>
              </w:rPr>
              <w:t>・</w:t>
            </w:r>
            <w:r w:rsidRPr="008C36B2">
              <w:rPr>
                <w:rFonts w:ascii="ＭＳ Ｐ明朝" w:eastAsia="ＭＳ Ｐ明朝" w:hAnsi="ＭＳ Ｐ明朝" w:hint="eastAsia"/>
              </w:rPr>
              <w:t>情報:4名）</w:t>
            </w:r>
          </w:p>
          <w:p w:rsidR="00D46226" w:rsidRPr="008C36B2" w:rsidRDefault="00D46226" w:rsidP="00722D49">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常勤契約職員を2名削減</w:t>
            </w:r>
          </w:p>
          <w:p w:rsidR="00D46226" w:rsidRPr="008C36B2" w:rsidRDefault="00D46226" w:rsidP="00722D49">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短時間非常勤職員1名採用</w:t>
            </w:r>
          </w:p>
          <w:p w:rsidR="00D46226" w:rsidRPr="008C36B2" w:rsidRDefault="00D46226" w:rsidP="00722D49">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短時間契約職員1名を常勤契約職員へ転換</w:t>
            </w:r>
          </w:p>
          <w:p w:rsidR="00D46226" w:rsidRPr="008C36B2" w:rsidRDefault="00D46226" w:rsidP="00722D49">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受付スタッフと情報スタッフの効率的な人員配置により、</w:t>
            </w:r>
          </w:p>
          <w:p w:rsidR="00D46226" w:rsidRPr="008C36B2" w:rsidRDefault="00D46226" w:rsidP="00AB6002">
            <w:pPr>
              <w:ind w:firstLineChars="50" w:firstLine="105"/>
              <w:rPr>
                <w:rFonts w:ascii="ＭＳ Ｐ明朝" w:eastAsia="ＭＳ Ｐ明朝" w:hAnsi="ＭＳ Ｐ明朝"/>
              </w:rPr>
            </w:pPr>
            <w:r w:rsidRPr="008C36B2">
              <w:rPr>
                <w:rFonts w:ascii="ＭＳ Ｐ明朝" w:eastAsia="ＭＳ Ｐ明朝" w:hAnsi="ＭＳ Ｐ明朝" w:hint="eastAsia"/>
              </w:rPr>
              <w:t>サービスに影響はない。</w:t>
            </w:r>
          </w:p>
          <w:p w:rsidR="00D46226" w:rsidRDefault="00D46226" w:rsidP="00722D49">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今後も現状を維持し、サービスの向上に努力する。</w:t>
            </w:r>
          </w:p>
          <w:p w:rsidR="00D46226" w:rsidRDefault="00D46226" w:rsidP="00722D49">
            <w:pPr>
              <w:rPr>
                <w:rFonts w:ascii="ＭＳ Ｐ明朝" w:eastAsia="ＭＳ Ｐ明朝" w:hAnsi="ＭＳ Ｐ明朝"/>
              </w:rPr>
            </w:pPr>
          </w:p>
        </w:tc>
        <w:tc>
          <w:tcPr>
            <w:tcW w:w="709" w:type="dxa"/>
            <w:vMerge/>
          </w:tcPr>
          <w:p w:rsidR="00D46226" w:rsidRPr="008C36B2" w:rsidRDefault="00D46226" w:rsidP="00722D49">
            <w:pPr>
              <w:jc w:val="center"/>
              <w:rPr>
                <w:rFonts w:ascii="ＭＳ Ｐ明朝" w:eastAsia="ＭＳ Ｐ明朝" w:hAnsi="ＭＳ Ｐ明朝"/>
                <w:sz w:val="32"/>
                <w:szCs w:val="32"/>
              </w:rPr>
            </w:pPr>
          </w:p>
        </w:tc>
        <w:tc>
          <w:tcPr>
            <w:tcW w:w="5953" w:type="dxa"/>
            <w:tcBorders>
              <w:top w:val="dashSmallGap" w:sz="4" w:space="0" w:color="auto"/>
              <w:bottom w:val="dashSmallGap" w:sz="4" w:space="0" w:color="auto"/>
            </w:tcBorders>
            <w:shd w:val="clear" w:color="auto" w:fill="auto"/>
          </w:tcPr>
          <w:p w:rsidR="00D46226" w:rsidRDefault="00D46226" w:rsidP="00AB6002">
            <w:pPr>
              <w:ind w:leftChars="-18" w:left="67" w:hangingChars="50" w:hanging="105"/>
              <w:jc w:val="left"/>
              <w:rPr>
                <w:rFonts w:ascii="ＭＳ Ｐ明朝" w:eastAsia="ＭＳ Ｐ明朝" w:hAnsi="ＭＳ Ｐ明朝"/>
              </w:rPr>
            </w:pPr>
          </w:p>
          <w:p w:rsidR="00D46226" w:rsidRPr="008C36B2" w:rsidRDefault="00D46226" w:rsidP="00AB6002">
            <w:pPr>
              <w:ind w:leftChars="-18" w:left="67"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効率的な人員配置により、サービスの質を低下させず、人件費の節減が図られている。</w:t>
            </w:r>
          </w:p>
          <w:p w:rsidR="00D46226" w:rsidRDefault="00D46226" w:rsidP="00AB6002">
            <w:pPr>
              <w:ind w:leftChars="32" w:left="67"/>
              <w:jc w:val="left"/>
              <w:rPr>
                <w:rFonts w:ascii="ＭＳ Ｐ明朝" w:eastAsia="ＭＳ Ｐ明朝" w:hAnsi="ＭＳ Ｐ明朝"/>
              </w:rPr>
            </w:pPr>
            <w:r w:rsidRPr="008C36B2">
              <w:rPr>
                <w:rFonts w:ascii="ＭＳ Ｐ明朝" w:eastAsia="ＭＳ Ｐ明朝" w:hAnsi="ＭＳ Ｐ明朝" w:hint="eastAsia"/>
              </w:rPr>
              <w:t>今後も、利便性の向上を第一とした上で、適切な人件費の節減に努められたい。</w:t>
            </w:r>
          </w:p>
        </w:tc>
        <w:tc>
          <w:tcPr>
            <w:tcW w:w="709" w:type="dxa"/>
            <w:vMerge/>
            <w:tcBorders>
              <w:right w:val="double" w:sz="4" w:space="0" w:color="auto"/>
            </w:tcBorders>
          </w:tcPr>
          <w:p w:rsidR="00D46226" w:rsidRPr="008C36B2" w:rsidRDefault="00D46226" w:rsidP="00722D49">
            <w:pPr>
              <w:jc w:val="center"/>
              <w:rPr>
                <w:rFonts w:ascii="ＭＳ Ｐ明朝" w:eastAsia="ＭＳ Ｐ明朝" w:hAnsi="ＭＳ Ｐ明朝"/>
                <w:sz w:val="32"/>
                <w:szCs w:val="32"/>
              </w:rPr>
            </w:pPr>
          </w:p>
        </w:tc>
        <w:tc>
          <w:tcPr>
            <w:tcW w:w="4221" w:type="dxa"/>
            <w:tcBorders>
              <w:top w:val="dashSmallGap" w:sz="4" w:space="0" w:color="auto"/>
              <w:left w:val="double" w:sz="4" w:space="0" w:color="auto"/>
              <w:bottom w:val="dashSmallGap" w:sz="4" w:space="0" w:color="auto"/>
            </w:tcBorders>
          </w:tcPr>
          <w:p w:rsidR="00D46226" w:rsidRPr="008C36B2" w:rsidRDefault="00D46226" w:rsidP="003C2D0D">
            <w:pPr>
              <w:ind w:firstLineChars="100" w:firstLine="210"/>
              <w:rPr>
                <w:rFonts w:ascii="ＭＳ Ｐ明朝" w:eastAsia="ＭＳ Ｐ明朝" w:hAnsi="ＭＳ Ｐ明朝"/>
              </w:rPr>
            </w:pPr>
          </w:p>
          <w:p w:rsidR="00D46226" w:rsidRPr="008C36B2" w:rsidRDefault="00D46226" w:rsidP="00ED7385">
            <w:pPr>
              <w:ind w:left="210" w:hangingChars="100" w:hanging="210"/>
              <w:rPr>
                <w:rFonts w:ascii="ＭＳ Ｐ明朝" w:eastAsia="ＭＳ Ｐ明朝" w:hAnsi="ＭＳ Ｐ明朝"/>
              </w:rPr>
            </w:pPr>
            <w:r>
              <w:rPr>
                <w:rFonts w:hint="eastAsia"/>
              </w:rPr>
              <w:t>・</w:t>
            </w:r>
            <w:r w:rsidRPr="008C36B2">
              <w:rPr>
                <w:rFonts w:ascii="ＭＳ Ｐ明朝" w:eastAsia="ＭＳ Ｐ明朝" w:hAnsi="ＭＳ Ｐ明朝" w:hint="eastAsia"/>
              </w:rPr>
              <w:t>業務効率を高めたこと等により、限られた予算の中で、適切な人員配置が実現できている点は評価が出来る。</w:t>
            </w:r>
          </w:p>
          <w:p w:rsidR="00D46226" w:rsidRPr="008C36B2" w:rsidRDefault="00D46226" w:rsidP="00ED7385">
            <w:pPr>
              <w:ind w:left="210" w:hangingChars="100" w:hanging="210"/>
            </w:pPr>
            <w:r>
              <w:rPr>
                <w:rFonts w:hint="eastAsia"/>
              </w:rPr>
              <w:t>・</w:t>
            </w:r>
            <w:r w:rsidRPr="008C36B2">
              <w:rPr>
                <w:rFonts w:ascii="ＭＳ Ｐ明朝" w:eastAsia="ＭＳ Ｐ明朝" w:hAnsi="ＭＳ Ｐ明朝" w:hint="eastAsia"/>
              </w:rPr>
              <w:t>財政面において、人件費の節減が必要になる場合もあることは理解できるが、それに伴い、</w:t>
            </w:r>
            <w:r w:rsidRPr="008C36B2">
              <w:rPr>
                <w:rFonts w:hint="eastAsia"/>
              </w:rPr>
              <w:t>サービスの質を低下させることがないよう、今後も十分に注意されたい。</w:t>
            </w:r>
          </w:p>
          <w:p w:rsidR="00D46226" w:rsidRPr="008C36B2" w:rsidRDefault="00D46226" w:rsidP="00AF216F">
            <w:pPr>
              <w:rPr>
                <w:rFonts w:ascii="ＭＳ Ｐ明朝" w:eastAsia="ＭＳ Ｐ明朝" w:hAnsi="ＭＳ Ｐ明朝"/>
              </w:rPr>
            </w:pPr>
          </w:p>
        </w:tc>
      </w:tr>
      <w:tr w:rsidR="00D46226" w:rsidRPr="008C36B2" w:rsidTr="004E50AE">
        <w:trPr>
          <w:trHeight w:val="157"/>
        </w:trPr>
        <w:tc>
          <w:tcPr>
            <w:tcW w:w="622" w:type="dxa"/>
            <w:gridSpan w:val="2"/>
            <w:vMerge/>
            <w:shd w:val="clear" w:color="auto" w:fill="D9D9D9" w:themeFill="background1" w:themeFillShade="D9"/>
            <w:textDirection w:val="tbRlV"/>
            <w:vAlign w:val="center"/>
          </w:tcPr>
          <w:p w:rsidR="00D46226" w:rsidRPr="00915C26" w:rsidRDefault="00D46226" w:rsidP="0020525D">
            <w:pPr>
              <w:snapToGrid w:val="0"/>
              <w:ind w:left="113" w:right="113"/>
              <w:jc w:val="center"/>
              <w:rPr>
                <w:rFonts w:ascii="ＭＳ Ｐ明朝" w:eastAsia="ＭＳ Ｐ明朝" w:hAnsi="ＭＳ Ｐ明朝"/>
                <w:sz w:val="18"/>
                <w:szCs w:val="18"/>
              </w:rPr>
            </w:pPr>
          </w:p>
        </w:tc>
        <w:tc>
          <w:tcPr>
            <w:tcW w:w="1221" w:type="dxa"/>
            <w:vMerge/>
            <w:vAlign w:val="center"/>
          </w:tcPr>
          <w:p w:rsidR="00D46226" w:rsidRPr="00915C26" w:rsidRDefault="00D46226" w:rsidP="0020525D">
            <w:pPr>
              <w:jc w:val="center"/>
              <w:rPr>
                <w:rFonts w:ascii="ＭＳ Ｐ明朝" w:eastAsia="ＭＳ Ｐ明朝" w:hAnsi="ＭＳ Ｐ明朝"/>
              </w:rPr>
            </w:pPr>
          </w:p>
        </w:tc>
        <w:tc>
          <w:tcPr>
            <w:tcW w:w="3827" w:type="dxa"/>
            <w:tcBorders>
              <w:top w:val="single" w:sz="4" w:space="0" w:color="auto"/>
              <w:bottom w:val="single" w:sz="4" w:space="0" w:color="auto"/>
            </w:tcBorders>
          </w:tcPr>
          <w:p w:rsidR="00D46226" w:rsidRPr="008C36B2" w:rsidRDefault="00D46226" w:rsidP="00AB6002">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施設管理費の削減</w:t>
            </w:r>
          </w:p>
        </w:tc>
        <w:tc>
          <w:tcPr>
            <w:tcW w:w="5387" w:type="dxa"/>
            <w:tcBorders>
              <w:top w:val="single" w:sz="4" w:space="0" w:color="auto"/>
              <w:bottom w:val="single" w:sz="4" w:space="0" w:color="auto"/>
            </w:tcBorders>
          </w:tcPr>
          <w:p w:rsidR="00D46226" w:rsidRPr="008C36B2" w:rsidRDefault="00D46226"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施設の利便性の向上を図っていることや、祝日開館日の増加の影響もあり、</w:t>
            </w:r>
            <w:r w:rsidRPr="008C36B2">
              <w:rPr>
                <w:rFonts w:ascii="ＭＳ Ｐ明朝" w:eastAsia="ＭＳ Ｐ明朝" w:hAnsi="ＭＳ Ｐ明朝" w:hint="eastAsia"/>
                <w:color w:val="FF0000"/>
                <w:u w:val="single"/>
              </w:rPr>
              <w:t>1,065</w:t>
            </w:r>
            <w:r w:rsidRPr="008C36B2">
              <w:rPr>
                <w:rFonts w:ascii="ＭＳ Ｐ明朝" w:eastAsia="ＭＳ Ｐ明朝" w:hAnsi="ＭＳ Ｐ明朝" w:hint="eastAsia"/>
              </w:rPr>
              <w:t>千円の増額</w:t>
            </w:r>
          </w:p>
          <w:p w:rsidR="00D46226" w:rsidRPr="008C36B2" w:rsidRDefault="00D46226" w:rsidP="00722D49">
            <w:pPr>
              <w:ind w:firstLineChars="100" w:firstLine="210"/>
              <w:rPr>
                <w:rFonts w:ascii="ＭＳ Ｐ明朝" w:eastAsia="ＭＳ Ｐ明朝" w:hAnsi="ＭＳ Ｐ明朝"/>
              </w:rPr>
            </w:pPr>
            <w:r w:rsidRPr="008C36B2">
              <w:rPr>
                <w:rFonts w:ascii="ＭＳ Ｐ明朝" w:eastAsia="ＭＳ Ｐ明朝" w:hAnsi="ＭＳ Ｐ明朝" w:hint="eastAsia"/>
              </w:rPr>
              <w:t>平成29年度（実績）</w:t>
            </w:r>
            <w:r w:rsidRPr="008C36B2">
              <w:rPr>
                <w:rFonts w:ascii="ＭＳ Ｐ明朝" w:eastAsia="ＭＳ Ｐ明朝" w:hAnsi="ＭＳ Ｐ明朝" w:hint="eastAsia"/>
                <w:color w:val="FF0000"/>
              </w:rPr>
              <w:t xml:space="preserve">　</w:t>
            </w:r>
            <w:r w:rsidR="0027715F">
              <w:rPr>
                <w:rFonts w:ascii="ＭＳ Ｐ明朝" w:eastAsia="ＭＳ Ｐ明朝" w:hAnsi="ＭＳ Ｐ明朝" w:hint="eastAsia"/>
                <w:color w:val="FF0000"/>
              </w:rPr>
              <w:t xml:space="preserve">        </w:t>
            </w:r>
            <w:r w:rsidRPr="008C36B2">
              <w:rPr>
                <w:rFonts w:ascii="ＭＳ Ｐ明朝" w:eastAsia="ＭＳ Ｐ明朝" w:hAnsi="ＭＳ Ｐ明朝" w:hint="eastAsia"/>
                <w:color w:val="FF0000"/>
                <w:u w:val="single"/>
              </w:rPr>
              <w:t>52,500</w:t>
            </w:r>
            <w:r w:rsidRPr="008C36B2">
              <w:rPr>
                <w:rFonts w:ascii="ＭＳ Ｐ明朝" w:eastAsia="ＭＳ Ｐ明朝" w:hAnsi="ＭＳ Ｐ明朝" w:hint="eastAsia"/>
              </w:rPr>
              <w:t>千円</w:t>
            </w:r>
          </w:p>
          <w:p w:rsidR="00D46226" w:rsidRPr="008C36B2" w:rsidRDefault="00D46226" w:rsidP="00722D49">
            <w:pPr>
              <w:ind w:firstLineChars="100" w:firstLine="210"/>
              <w:rPr>
                <w:rFonts w:ascii="ＭＳ Ｐ明朝" w:eastAsia="ＭＳ Ｐ明朝" w:hAnsi="ＭＳ Ｐ明朝"/>
              </w:rPr>
            </w:pPr>
            <w:r w:rsidRPr="008C36B2">
              <w:rPr>
                <w:rFonts w:ascii="ＭＳ Ｐ明朝" w:eastAsia="ＭＳ Ｐ明朝" w:hAnsi="ＭＳ Ｐ明朝" w:hint="eastAsia"/>
              </w:rPr>
              <w:t>平成28年度（実績）　　　　    51,435千円</w:t>
            </w:r>
          </w:p>
          <w:p w:rsidR="00D46226" w:rsidRPr="008C36B2" w:rsidRDefault="00D46226"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来年度も利便性の向上等に努めながら、さらなる施設管理費の削減ができるよう努力する。</w:t>
            </w:r>
          </w:p>
          <w:p w:rsidR="00D46226" w:rsidRPr="008C36B2" w:rsidRDefault="00D46226" w:rsidP="00722D49">
            <w:pPr>
              <w:rPr>
                <w:rFonts w:ascii="ＭＳ Ｐ明朝" w:eastAsia="ＭＳ Ｐ明朝" w:hAnsi="ＭＳ Ｐ明朝"/>
              </w:rPr>
            </w:pPr>
          </w:p>
        </w:tc>
        <w:tc>
          <w:tcPr>
            <w:tcW w:w="709" w:type="dxa"/>
            <w:vMerge/>
            <w:tcBorders>
              <w:bottom w:val="single" w:sz="4" w:space="0" w:color="auto"/>
            </w:tcBorders>
          </w:tcPr>
          <w:p w:rsidR="00D46226" w:rsidRPr="008C36B2" w:rsidRDefault="00D46226" w:rsidP="00AF216F">
            <w:pPr>
              <w:jc w:val="center"/>
              <w:rPr>
                <w:rFonts w:ascii="ＭＳ Ｐ明朝" w:eastAsia="ＭＳ Ｐ明朝" w:hAnsi="ＭＳ Ｐ明朝"/>
                <w:sz w:val="32"/>
                <w:szCs w:val="32"/>
              </w:rPr>
            </w:pPr>
          </w:p>
        </w:tc>
        <w:tc>
          <w:tcPr>
            <w:tcW w:w="5953" w:type="dxa"/>
            <w:tcBorders>
              <w:top w:val="single" w:sz="4" w:space="0" w:color="auto"/>
              <w:bottom w:val="single" w:sz="4" w:space="0" w:color="auto"/>
            </w:tcBorders>
            <w:shd w:val="clear" w:color="auto" w:fill="auto"/>
          </w:tcPr>
          <w:p w:rsidR="00D46226" w:rsidRPr="008C36B2" w:rsidRDefault="00D46226"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昨年度と比較し、開館日が増加していることもあり、施設管理費が増加していることについては、一定の理解が出来る。</w:t>
            </w:r>
          </w:p>
          <w:p w:rsidR="00D46226" w:rsidRPr="008C36B2" w:rsidRDefault="00D46226"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施設への投資は、収入増につながるため、経費の増加が一概にマイナスになるものではない。</w:t>
            </w:r>
          </w:p>
          <w:p w:rsidR="00D46226" w:rsidRDefault="00D46226"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しかし、来年度は、概ね今年度と同様の開館日数になると予想されることからも、サービスの質を低下させることなく、施設管理費の削減に努められたい。</w:t>
            </w:r>
          </w:p>
          <w:p w:rsidR="00D46226" w:rsidRPr="008C36B2" w:rsidRDefault="00D46226" w:rsidP="00AB6002">
            <w:pPr>
              <w:ind w:left="105" w:hangingChars="50" w:hanging="105"/>
              <w:jc w:val="left"/>
              <w:rPr>
                <w:rFonts w:ascii="ＭＳ Ｐ明朝" w:eastAsia="ＭＳ Ｐ明朝" w:hAnsi="ＭＳ Ｐ明朝"/>
              </w:rPr>
            </w:pPr>
          </w:p>
        </w:tc>
        <w:tc>
          <w:tcPr>
            <w:tcW w:w="709" w:type="dxa"/>
            <w:vMerge/>
            <w:tcBorders>
              <w:bottom w:val="single" w:sz="4" w:space="0" w:color="auto"/>
              <w:right w:val="double" w:sz="4" w:space="0" w:color="auto"/>
            </w:tcBorders>
          </w:tcPr>
          <w:p w:rsidR="00D46226" w:rsidRPr="008C36B2" w:rsidRDefault="00D46226" w:rsidP="00AF216F">
            <w:pPr>
              <w:jc w:val="center"/>
              <w:rPr>
                <w:rFonts w:ascii="ＭＳ Ｐ明朝" w:eastAsia="ＭＳ Ｐ明朝" w:hAnsi="ＭＳ Ｐ明朝"/>
                <w:sz w:val="32"/>
                <w:szCs w:val="32"/>
              </w:rPr>
            </w:pPr>
          </w:p>
        </w:tc>
        <w:tc>
          <w:tcPr>
            <w:tcW w:w="4221" w:type="dxa"/>
            <w:tcBorders>
              <w:top w:val="single" w:sz="4" w:space="0" w:color="auto"/>
              <w:left w:val="double" w:sz="4" w:space="0" w:color="auto"/>
              <w:bottom w:val="dashSmallGap" w:sz="4" w:space="0" w:color="auto"/>
            </w:tcBorders>
          </w:tcPr>
          <w:p w:rsidR="00D46226" w:rsidRPr="008C36B2" w:rsidRDefault="00D46226" w:rsidP="00AF216F">
            <w:pPr>
              <w:rPr>
                <w:rFonts w:ascii="ＭＳ Ｐ明朝" w:eastAsia="ＭＳ Ｐ明朝" w:hAnsi="ＭＳ Ｐ明朝"/>
              </w:rPr>
            </w:pPr>
          </w:p>
        </w:tc>
      </w:tr>
      <w:tr w:rsidR="00D46226" w:rsidRPr="008C36B2" w:rsidTr="004E50AE">
        <w:trPr>
          <w:trHeight w:val="4397"/>
        </w:trPr>
        <w:tc>
          <w:tcPr>
            <w:tcW w:w="622" w:type="dxa"/>
            <w:gridSpan w:val="2"/>
            <w:vMerge/>
            <w:shd w:val="clear" w:color="auto" w:fill="D9D9D9" w:themeFill="background1" w:themeFillShade="D9"/>
            <w:textDirection w:val="tbRlV"/>
            <w:vAlign w:val="center"/>
          </w:tcPr>
          <w:p w:rsidR="00D46226" w:rsidRPr="00915C26" w:rsidRDefault="00D46226" w:rsidP="0020525D">
            <w:pPr>
              <w:snapToGrid w:val="0"/>
              <w:ind w:left="113" w:right="113"/>
              <w:jc w:val="center"/>
              <w:rPr>
                <w:rFonts w:ascii="ＭＳ Ｐ明朝" w:eastAsia="ＭＳ Ｐ明朝" w:hAnsi="ＭＳ Ｐ明朝"/>
                <w:sz w:val="18"/>
                <w:szCs w:val="18"/>
              </w:rPr>
            </w:pPr>
          </w:p>
        </w:tc>
        <w:tc>
          <w:tcPr>
            <w:tcW w:w="1221" w:type="dxa"/>
            <w:vMerge/>
            <w:vAlign w:val="center"/>
          </w:tcPr>
          <w:p w:rsidR="00D46226" w:rsidRPr="00915C26" w:rsidRDefault="00D46226" w:rsidP="0020525D">
            <w:pPr>
              <w:jc w:val="center"/>
              <w:rPr>
                <w:rFonts w:ascii="ＭＳ Ｐ明朝" w:eastAsia="ＭＳ Ｐ明朝" w:hAnsi="ＭＳ Ｐ明朝"/>
              </w:rPr>
            </w:pPr>
          </w:p>
        </w:tc>
        <w:tc>
          <w:tcPr>
            <w:tcW w:w="3827" w:type="dxa"/>
            <w:tcBorders>
              <w:top w:val="single" w:sz="4" w:space="0" w:color="auto"/>
              <w:bottom w:val="single" w:sz="4" w:space="0" w:color="auto"/>
            </w:tcBorders>
          </w:tcPr>
          <w:p w:rsidR="00D46226" w:rsidRPr="008C36B2" w:rsidRDefault="00D46226" w:rsidP="00AB6002">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事務管理費の削減</w:t>
            </w:r>
          </w:p>
        </w:tc>
        <w:tc>
          <w:tcPr>
            <w:tcW w:w="5387" w:type="dxa"/>
            <w:tcBorders>
              <w:top w:val="single" w:sz="4" w:space="0" w:color="auto"/>
              <w:bottom w:val="single" w:sz="4" w:space="0" w:color="auto"/>
            </w:tcBorders>
          </w:tcPr>
          <w:p w:rsidR="0027715F" w:rsidRDefault="00D46226" w:rsidP="0027715F">
            <w:pPr>
              <w:ind w:left="105" w:hangingChars="50" w:hanging="105"/>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平成29年度修繕費が仕様書で3,400千円増額を指定されているが、効率的効果的な取組（電気代単価契約の見直しによる経費の減額）等を進めた結果、昨年度実績と比較して</w:t>
            </w:r>
            <w:r>
              <w:rPr>
                <w:rFonts w:ascii="ＭＳ Ｐ明朝" w:eastAsia="ＭＳ Ｐ明朝" w:hAnsi="ＭＳ Ｐ明朝" w:hint="eastAsia"/>
                <w:color w:val="FF0000"/>
                <w:u w:val="single"/>
              </w:rPr>
              <w:t>175</w:t>
            </w:r>
            <w:r w:rsidRPr="008C36B2">
              <w:rPr>
                <w:rFonts w:ascii="ＭＳ Ｐ明朝" w:eastAsia="ＭＳ Ｐ明朝" w:hAnsi="ＭＳ Ｐ明朝" w:hint="eastAsia"/>
              </w:rPr>
              <w:t>千円の増額</w:t>
            </w:r>
          </w:p>
          <w:p w:rsidR="00D46226" w:rsidRPr="008C36B2" w:rsidRDefault="00D46226" w:rsidP="0027715F">
            <w:pPr>
              <w:ind w:left="105" w:hangingChars="50" w:hanging="105"/>
              <w:rPr>
                <w:rFonts w:ascii="ＭＳ Ｐ明朝" w:eastAsia="ＭＳ Ｐ明朝" w:hAnsi="ＭＳ Ｐ明朝"/>
              </w:rPr>
            </w:pPr>
            <w:r w:rsidRPr="008C36B2">
              <w:rPr>
                <w:rFonts w:ascii="ＭＳ Ｐ明朝" w:eastAsia="ＭＳ Ｐ明朝" w:hAnsi="ＭＳ Ｐ明朝" w:hint="eastAsia"/>
              </w:rPr>
              <w:t xml:space="preserve">　　平成29年度（実績） </w:t>
            </w:r>
            <w:r w:rsidR="0027715F">
              <w:rPr>
                <w:rFonts w:ascii="ＭＳ Ｐ明朝" w:eastAsia="ＭＳ Ｐ明朝" w:hAnsi="ＭＳ Ｐ明朝" w:hint="eastAsia"/>
              </w:rPr>
              <w:t xml:space="preserve">       </w:t>
            </w:r>
            <w:r w:rsidRPr="008C36B2">
              <w:rPr>
                <w:rFonts w:ascii="ＭＳ Ｐ明朝" w:eastAsia="ＭＳ Ｐ明朝" w:hAnsi="ＭＳ Ｐ明朝" w:hint="eastAsia"/>
              </w:rPr>
              <w:t xml:space="preserve"> </w:t>
            </w:r>
            <w:r w:rsidRPr="008C36B2">
              <w:rPr>
                <w:rFonts w:ascii="ＭＳ Ｐ明朝" w:eastAsia="ＭＳ Ｐ明朝" w:hAnsi="ＭＳ Ｐ明朝" w:hint="eastAsia"/>
                <w:color w:val="FF0000"/>
                <w:u w:val="single"/>
              </w:rPr>
              <w:t>52</w:t>
            </w:r>
            <w:r>
              <w:rPr>
                <w:rFonts w:ascii="ＭＳ Ｐ明朝" w:eastAsia="ＭＳ Ｐ明朝" w:hAnsi="ＭＳ Ｐ明朝" w:hint="eastAsia"/>
                <w:color w:val="FF0000"/>
                <w:u w:val="single"/>
              </w:rPr>
              <w:t>,075</w:t>
            </w:r>
            <w:r w:rsidRPr="008C36B2">
              <w:rPr>
                <w:rFonts w:ascii="ＭＳ Ｐ明朝" w:eastAsia="ＭＳ Ｐ明朝" w:hAnsi="ＭＳ Ｐ明朝" w:hint="eastAsia"/>
              </w:rPr>
              <w:t>千円</w:t>
            </w:r>
          </w:p>
          <w:p w:rsidR="00D46226" w:rsidRPr="008C36B2" w:rsidRDefault="00D46226" w:rsidP="003C2D0D">
            <w:pPr>
              <w:ind w:leftChars="100" w:left="210" w:firstLineChars="50" w:firstLine="105"/>
              <w:rPr>
                <w:rFonts w:ascii="ＭＳ Ｐ明朝" w:eastAsia="ＭＳ Ｐ明朝" w:hAnsi="ＭＳ Ｐ明朝"/>
              </w:rPr>
            </w:pPr>
            <w:r w:rsidRPr="008C36B2">
              <w:rPr>
                <w:rFonts w:ascii="ＭＳ Ｐ明朝" w:eastAsia="ＭＳ Ｐ明朝" w:hAnsi="ＭＳ Ｐ明朝" w:hint="eastAsia"/>
              </w:rPr>
              <w:t>平成28年度（実績）         51,900千円</w:t>
            </w:r>
          </w:p>
          <w:p w:rsidR="00D46226" w:rsidRPr="008C36B2" w:rsidRDefault="00D46226" w:rsidP="003C2D0D">
            <w:pPr>
              <w:ind w:leftChars="100" w:left="210" w:firstLineChars="50" w:firstLine="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来年度も利便性の向上等を図りつつ、事務管理費の節減に努める。</w:t>
            </w:r>
          </w:p>
          <w:p w:rsidR="00D46226" w:rsidRDefault="00D46226" w:rsidP="00AB6002">
            <w:pPr>
              <w:ind w:left="105" w:hangingChars="50" w:hanging="105"/>
              <w:rPr>
                <w:rFonts w:ascii="ＭＳ Ｐ明朝" w:eastAsia="ＭＳ Ｐ明朝" w:hAnsi="ＭＳ Ｐ明朝"/>
              </w:rPr>
            </w:pPr>
          </w:p>
          <w:p w:rsidR="00D46226" w:rsidRDefault="00D46226" w:rsidP="00AB6002">
            <w:pPr>
              <w:ind w:left="105" w:hangingChars="50" w:hanging="105"/>
              <w:rPr>
                <w:rFonts w:ascii="ＭＳ Ｐ明朝" w:eastAsia="ＭＳ Ｐ明朝" w:hAnsi="ＭＳ Ｐ明朝"/>
              </w:rPr>
            </w:pPr>
          </w:p>
          <w:p w:rsidR="0027715F" w:rsidRDefault="0027715F" w:rsidP="00AB6002">
            <w:pPr>
              <w:ind w:left="105" w:hangingChars="50" w:hanging="105"/>
              <w:rPr>
                <w:rFonts w:ascii="ＭＳ Ｐ明朝" w:eastAsia="ＭＳ Ｐ明朝" w:hAnsi="ＭＳ Ｐ明朝"/>
              </w:rPr>
            </w:pPr>
          </w:p>
          <w:p w:rsidR="0027715F" w:rsidRDefault="0027715F" w:rsidP="00AB6002">
            <w:pPr>
              <w:ind w:left="105" w:hangingChars="50" w:hanging="105"/>
              <w:rPr>
                <w:rFonts w:ascii="ＭＳ Ｐ明朝" w:eastAsia="ＭＳ Ｐ明朝" w:hAnsi="ＭＳ Ｐ明朝"/>
              </w:rPr>
            </w:pPr>
          </w:p>
          <w:p w:rsidR="00D46226" w:rsidRPr="008C36B2" w:rsidRDefault="00D46226" w:rsidP="00AB6002">
            <w:pPr>
              <w:ind w:left="105" w:hangingChars="50" w:hanging="105"/>
              <w:rPr>
                <w:rFonts w:ascii="ＭＳ Ｐ明朝" w:eastAsia="ＭＳ Ｐ明朝" w:hAnsi="ＭＳ Ｐ明朝"/>
              </w:rPr>
            </w:pPr>
          </w:p>
        </w:tc>
        <w:tc>
          <w:tcPr>
            <w:tcW w:w="709" w:type="dxa"/>
            <w:vMerge/>
          </w:tcPr>
          <w:p w:rsidR="00D46226" w:rsidRPr="008C36B2" w:rsidRDefault="00D46226" w:rsidP="00AF216F">
            <w:pPr>
              <w:jc w:val="center"/>
              <w:rPr>
                <w:rFonts w:ascii="ＭＳ Ｐ明朝" w:eastAsia="ＭＳ Ｐ明朝" w:hAnsi="ＭＳ Ｐ明朝"/>
                <w:sz w:val="32"/>
                <w:szCs w:val="32"/>
              </w:rPr>
            </w:pPr>
          </w:p>
        </w:tc>
        <w:tc>
          <w:tcPr>
            <w:tcW w:w="5953" w:type="dxa"/>
            <w:tcBorders>
              <w:top w:val="single" w:sz="4" w:space="0" w:color="auto"/>
              <w:bottom w:val="single" w:sz="4" w:space="0" w:color="auto"/>
            </w:tcBorders>
            <w:shd w:val="clear" w:color="auto" w:fill="auto"/>
          </w:tcPr>
          <w:p w:rsidR="00D46226" w:rsidRPr="008C36B2" w:rsidRDefault="00D46226"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昨年度と比較すると、今年度から契約で規定する修繕費が増加していることもあるため、事務経費の増加には一定の理解が出来る。</w:t>
            </w:r>
          </w:p>
          <w:p w:rsidR="00D46226" w:rsidRPr="008C36B2" w:rsidRDefault="00D46226"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事務経費等は収入面との兼ね合いで、増減する要素でもあるので、経費の増加が一概にマイナスになるものではないが、サービスの質を低下させない範囲で、より効率的な経費の支出及びさらなる事務管理費の削減に努められたい。</w:t>
            </w:r>
          </w:p>
          <w:p w:rsidR="00D46226" w:rsidRPr="008C36B2" w:rsidRDefault="00D46226" w:rsidP="00722D49">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D46226" w:rsidRPr="008C36B2" w:rsidRDefault="00D46226" w:rsidP="00AF216F">
            <w:pPr>
              <w:jc w:val="center"/>
              <w:rPr>
                <w:rFonts w:ascii="ＭＳ Ｐ明朝" w:eastAsia="ＭＳ Ｐ明朝" w:hAnsi="ＭＳ Ｐ明朝"/>
                <w:sz w:val="32"/>
                <w:szCs w:val="32"/>
              </w:rPr>
            </w:pPr>
          </w:p>
        </w:tc>
        <w:tc>
          <w:tcPr>
            <w:tcW w:w="4221" w:type="dxa"/>
            <w:tcBorders>
              <w:top w:val="single" w:sz="4" w:space="0" w:color="auto"/>
              <w:left w:val="double" w:sz="4" w:space="0" w:color="auto"/>
              <w:bottom w:val="single" w:sz="4" w:space="0" w:color="auto"/>
            </w:tcBorders>
          </w:tcPr>
          <w:p w:rsidR="00D46226" w:rsidRPr="008C36B2" w:rsidRDefault="00D46226" w:rsidP="00AF216F">
            <w:pPr>
              <w:rPr>
                <w:rFonts w:ascii="ＭＳ Ｐ明朝" w:eastAsia="ＭＳ Ｐ明朝" w:hAnsi="ＭＳ Ｐ明朝"/>
              </w:rPr>
            </w:pPr>
          </w:p>
        </w:tc>
      </w:tr>
      <w:tr w:rsidR="008E07BD" w:rsidRPr="008C36B2" w:rsidTr="00AB6002">
        <w:trPr>
          <w:trHeight w:val="267"/>
        </w:trPr>
        <w:tc>
          <w:tcPr>
            <w:tcW w:w="1843" w:type="dxa"/>
            <w:gridSpan w:val="3"/>
            <w:vMerge w:val="restart"/>
            <w:tcBorders>
              <w:top w:val="single" w:sz="4" w:space="0" w:color="auto"/>
            </w:tcBorders>
            <w:shd w:val="clear" w:color="auto" w:fill="D9D9D9" w:themeFill="background1" w:themeFillShade="D9"/>
            <w:vAlign w:val="center"/>
          </w:tcPr>
          <w:p w:rsidR="003C2D0D" w:rsidRPr="00915C26" w:rsidRDefault="003C2D0D" w:rsidP="00571FF9">
            <w:pPr>
              <w:snapToGrid w:val="0"/>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7" w:type="dxa"/>
            <w:vMerge w:val="restart"/>
            <w:tcBorders>
              <w:top w:val="single" w:sz="4" w:space="0" w:color="auto"/>
            </w:tcBorders>
            <w:shd w:val="clear" w:color="auto" w:fill="D9D9D9" w:themeFill="background1" w:themeFillShade="D9"/>
          </w:tcPr>
          <w:p w:rsidR="003C2D0D" w:rsidRPr="008C36B2" w:rsidRDefault="003C2D0D" w:rsidP="00AB6002">
            <w:pPr>
              <w:rPr>
                <w:rFonts w:ascii="ＭＳ Ｐ明朝" w:eastAsia="ＭＳ Ｐ明朝" w:hAnsi="ＭＳ Ｐ明朝"/>
              </w:rPr>
            </w:pPr>
            <w:r w:rsidRPr="008C36B2">
              <w:rPr>
                <w:rFonts w:ascii="ＭＳ Ｐ明朝" w:eastAsia="ＭＳ Ｐ明朝" w:hAnsi="ＭＳ Ｐ明朝" w:hint="eastAsia"/>
              </w:rPr>
              <w:t>評価基準（内容）</w:t>
            </w:r>
          </w:p>
        </w:tc>
        <w:tc>
          <w:tcPr>
            <w:tcW w:w="5387" w:type="dxa"/>
            <w:vMerge w:val="restart"/>
            <w:tcBorders>
              <w:top w:val="single" w:sz="4" w:space="0" w:color="auto"/>
              <w:right w:val="nil"/>
            </w:tcBorders>
            <w:shd w:val="clear" w:color="auto" w:fill="D9D9D9" w:themeFill="background1" w:themeFillShade="D9"/>
            <w:vAlign w:val="center"/>
          </w:tcPr>
          <w:p w:rsidR="003C2D0D" w:rsidRPr="008C36B2" w:rsidRDefault="003C2D0D" w:rsidP="00571FF9">
            <w:pPr>
              <w:ind w:left="210" w:hangingChars="100" w:hanging="210"/>
              <w:jc w:val="center"/>
              <w:rPr>
                <w:rFonts w:ascii="ＭＳ Ｐ明朝" w:eastAsia="ＭＳ Ｐ明朝" w:hAnsi="ＭＳ Ｐ明朝"/>
              </w:rPr>
            </w:pPr>
            <w:r w:rsidRPr="008C36B2">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3C2D0D" w:rsidRPr="008C36B2" w:rsidRDefault="003C2D0D" w:rsidP="00571FF9">
            <w:pPr>
              <w:rPr>
                <w:rFonts w:ascii="ＭＳ Ｐ明朝" w:eastAsia="ＭＳ Ｐ明朝" w:hAnsi="ＭＳ Ｐ明朝"/>
                <w:sz w:val="16"/>
                <w:szCs w:val="16"/>
              </w:rPr>
            </w:pPr>
          </w:p>
        </w:tc>
        <w:tc>
          <w:tcPr>
            <w:tcW w:w="5953" w:type="dxa"/>
            <w:vMerge w:val="restart"/>
            <w:tcBorders>
              <w:top w:val="single" w:sz="4" w:space="0" w:color="auto"/>
              <w:right w:val="nil"/>
            </w:tcBorders>
            <w:shd w:val="clear" w:color="auto" w:fill="D9D9D9" w:themeFill="background1" w:themeFillShade="D9"/>
            <w:vAlign w:val="center"/>
          </w:tcPr>
          <w:p w:rsidR="003C2D0D" w:rsidRPr="008C36B2" w:rsidRDefault="003C2D0D" w:rsidP="00571FF9">
            <w:pPr>
              <w:ind w:leftChars="-44" w:left="-92" w:firstLineChars="44" w:firstLine="92"/>
              <w:jc w:val="center"/>
              <w:rPr>
                <w:rFonts w:ascii="ＭＳ Ｐ明朝" w:eastAsia="ＭＳ Ｐ明朝" w:hAnsi="ＭＳ Ｐ明朝"/>
              </w:rPr>
            </w:pPr>
            <w:r w:rsidRPr="008C36B2">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3C2D0D" w:rsidRPr="008C36B2" w:rsidRDefault="003C2D0D" w:rsidP="00571FF9">
            <w:pPr>
              <w:rPr>
                <w:rFonts w:ascii="ＭＳ Ｐ明朝" w:eastAsia="ＭＳ Ｐ明朝" w:hAnsi="ＭＳ Ｐ明朝"/>
                <w:sz w:val="16"/>
                <w:szCs w:val="16"/>
              </w:rPr>
            </w:pPr>
          </w:p>
        </w:tc>
        <w:tc>
          <w:tcPr>
            <w:tcW w:w="4221" w:type="dxa"/>
            <w:vMerge w:val="restart"/>
            <w:tcBorders>
              <w:top w:val="single" w:sz="4" w:space="0" w:color="auto"/>
              <w:left w:val="double" w:sz="4" w:space="0" w:color="auto"/>
            </w:tcBorders>
            <w:shd w:val="clear" w:color="auto" w:fill="D9D9D9" w:themeFill="background1" w:themeFillShade="D9"/>
            <w:vAlign w:val="center"/>
          </w:tcPr>
          <w:p w:rsidR="003C2D0D" w:rsidRPr="008C36B2" w:rsidRDefault="003C2D0D" w:rsidP="00571FF9">
            <w:pPr>
              <w:jc w:val="center"/>
              <w:rPr>
                <w:rFonts w:ascii="ＭＳ Ｐ明朝" w:eastAsia="ＭＳ Ｐ明朝" w:hAnsi="ＭＳ Ｐ明朝"/>
              </w:rPr>
            </w:pPr>
            <w:r w:rsidRPr="008C36B2">
              <w:rPr>
                <w:rFonts w:ascii="ＭＳ Ｐ明朝" w:eastAsia="ＭＳ Ｐ明朝" w:hAnsi="ＭＳ Ｐ明朝" w:hint="eastAsia"/>
              </w:rPr>
              <w:t>評価委員会の指摘</w:t>
            </w:r>
            <w:r w:rsidR="00D73F28">
              <w:rPr>
                <w:rFonts w:ascii="ＭＳ Ｐ明朝" w:eastAsia="ＭＳ Ｐ明朝" w:hAnsi="ＭＳ Ｐ明朝" w:hint="eastAsia"/>
              </w:rPr>
              <w:t>・</w:t>
            </w:r>
            <w:r w:rsidRPr="008C36B2">
              <w:rPr>
                <w:rFonts w:ascii="ＭＳ Ｐ明朝" w:eastAsia="ＭＳ Ｐ明朝" w:hAnsi="ＭＳ Ｐ明朝" w:hint="eastAsia"/>
              </w:rPr>
              <w:t>提言</w:t>
            </w:r>
          </w:p>
        </w:tc>
      </w:tr>
      <w:tr w:rsidR="008E07BD" w:rsidRPr="008C36B2" w:rsidTr="00AB6002">
        <w:trPr>
          <w:trHeight w:val="415"/>
        </w:trPr>
        <w:tc>
          <w:tcPr>
            <w:tcW w:w="1843" w:type="dxa"/>
            <w:gridSpan w:val="3"/>
            <w:vMerge/>
            <w:shd w:val="clear" w:color="auto" w:fill="D9D9D9" w:themeFill="background1" w:themeFillShade="D9"/>
          </w:tcPr>
          <w:p w:rsidR="003C2D0D" w:rsidRPr="00915C26" w:rsidRDefault="003C2D0D" w:rsidP="00AF216F">
            <w:pPr>
              <w:snapToGrid w:val="0"/>
              <w:rPr>
                <w:rFonts w:ascii="ＭＳ Ｐ明朝" w:eastAsia="ＭＳ Ｐ明朝" w:hAnsi="ＭＳ Ｐ明朝"/>
              </w:rPr>
            </w:pPr>
          </w:p>
        </w:tc>
        <w:tc>
          <w:tcPr>
            <w:tcW w:w="3827" w:type="dxa"/>
            <w:vMerge/>
          </w:tcPr>
          <w:p w:rsidR="003C2D0D" w:rsidRPr="008C36B2" w:rsidRDefault="003C2D0D" w:rsidP="00AB6002">
            <w:pPr>
              <w:rPr>
                <w:rFonts w:ascii="ＭＳ Ｐ明朝" w:eastAsia="ＭＳ Ｐ明朝" w:hAnsi="ＭＳ Ｐ明朝"/>
              </w:rPr>
            </w:pPr>
          </w:p>
        </w:tc>
        <w:tc>
          <w:tcPr>
            <w:tcW w:w="5387" w:type="dxa"/>
            <w:vMerge/>
            <w:tcBorders>
              <w:right w:val="single" w:sz="4" w:space="0" w:color="auto"/>
            </w:tcBorders>
          </w:tcPr>
          <w:p w:rsidR="003C2D0D" w:rsidRPr="008C36B2" w:rsidRDefault="003C2D0D" w:rsidP="00AF216F">
            <w:pPr>
              <w:ind w:left="210" w:hangingChars="100" w:hanging="210"/>
              <w:rPr>
                <w:rFonts w:ascii="ＭＳ Ｐ明朝" w:eastAsia="ＭＳ Ｐ明朝" w:hAnsi="ＭＳ Ｐ明朝"/>
              </w:rPr>
            </w:pPr>
          </w:p>
        </w:tc>
        <w:tc>
          <w:tcPr>
            <w:tcW w:w="709" w:type="dxa"/>
            <w:tcBorders>
              <w:left w:val="single" w:sz="4" w:space="0" w:color="auto"/>
            </w:tcBorders>
            <w:shd w:val="clear" w:color="auto" w:fill="D9D9D9" w:themeFill="background1" w:themeFillShade="D9"/>
          </w:tcPr>
          <w:p w:rsidR="003C2D0D" w:rsidRPr="008C36B2" w:rsidRDefault="003C2D0D" w:rsidP="00716C20">
            <w:pPr>
              <w:jc w:val="center"/>
              <w:rPr>
                <w:rFonts w:ascii="ＭＳ Ｐ明朝" w:eastAsia="ＭＳ Ｐ明朝" w:hAnsi="ＭＳ Ｐ明朝"/>
              </w:rPr>
            </w:pPr>
            <w:r w:rsidRPr="008C36B2">
              <w:rPr>
                <w:rFonts w:ascii="ＭＳ Ｐ明朝" w:eastAsia="ＭＳ Ｐ明朝" w:hAnsi="ＭＳ Ｐ明朝" w:hint="eastAsia"/>
              </w:rPr>
              <w:t>評価</w:t>
            </w:r>
          </w:p>
        </w:tc>
        <w:tc>
          <w:tcPr>
            <w:tcW w:w="5953" w:type="dxa"/>
            <w:vMerge/>
            <w:tcBorders>
              <w:right w:val="single" w:sz="4" w:space="0" w:color="auto"/>
            </w:tcBorders>
            <w:shd w:val="clear" w:color="auto" w:fill="auto"/>
          </w:tcPr>
          <w:p w:rsidR="003C2D0D" w:rsidRPr="008C36B2" w:rsidRDefault="003C2D0D" w:rsidP="00AF216F">
            <w:pPr>
              <w:ind w:left="210" w:hangingChars="100" w:hanging="210"/>
              <w:rPr>
                <w:rFonts w:ascii="ＭＳ Ｐ明朝" w:eastAsia="ＭＳ Ｐ明朝" w:hAnsi="ＭＳ Ｐ明朝"/>
                <w:szCs w:val="18"/>
              </w:rPr>
            </w:pPr>
          </w:p>
        </w:tc>
        <w:tc>
          <w:tcPr>
            <w:tcW w:w="709" w:type="dxa"/>
            <w:tcBorders>
              <w:left w:val="single" w:sz="4" w:space="0" w:color="auto"/>
              <w:right w:val="double" w:sz="4" w:space="0" w:color="auto"/>
            </w:tcBorders>
            <w:shd w:val="clear" w:color="auto" w:fill="D9D9D9" w:themeFill="background1" w:themeFillShade="D9"/>
          </w:tcPr>
          <w:p w:rsidR="003C2D0D" w:rsidRPr="008C36B2" w:rsidRDefault="003C2D0D" w:rsidP="00716C20">
            <w:pPr>
              <w:jc w:val="center"/>
              <w:rPr>
                <w:rFonts w:ascii="ＭＳ Ｐ明朝" w:eastAsia="ＭＳ Ｐ明朝" w:hAnsi="ＭＳ Ｐ明朝"/>
              </w:rPr>
            </w:pPr>
            <w:r w:rsidRPr="008C36B2">
              <w:rPr>
                <w:rFonts w:ascii="ＭＳ Ｐ明朝" w:eastAsia="ＭＳ Ｐ明朝" w:hAnsi="ＭＳ Ｐ明朝" w:hint="eastAsia"/>
              </w:rPr>
              <w:t>評価</w:t>
            </w:r>
          </w:p>
        </w:tc>
        <w:tc>
          <w:tcPr>
            <w:tcW w:w="4221" w:type="dxa"/>
            <w:vMerge/>
            <w:tcBorders>
              <w:left w:val="double" w:sz="4" w:space="0" w:color="auto"/>
            </w:tcBorders>
          </w:tcPr>
          <w:p w:rsidR="003C2D0D" w:rsidRPr="008C36B2" w:rsidRDefault="003C2D0D" w:rsidP="00AF216F">
            <w:pPr>
              <w:ind w:left="210" w:hangingChars="100" w:hanging="210"/>
              <w:rPr>
                <w:rFonts w:ascii="ＭＳ Ｐ明朝" w:eastAsia="ＭＳ Ｐ明朝" w:hAnsi="ＭＳ Ｐ明朝"/>
              </w:rPr>
            </w:pPr>
          </w:p>
        </w:tc>
      </w:tr>
      <w:tr w:rsidR="008E07BD" w:rsidRPr="008C36B2" w:rsidTr="00AB6002">
        <w:trPr>
          <w:trHeight w:val="278"/>
        </w:trPr>
        <w:tc>
          <w:tcPr>
            <w:tcW w:w="1843" w:type="dxa"/>
            <w:gridSpan w:val="3"/>
            <w:vMerge/>
            <w:shd w:val="clear" w:color="auto" w:fill="D9D9D9" w:themeFill="background1" w:themeFillShade="D9"/>
          </w:tcPr>
          <w:p w:rsidR="003C2D0D" w:rsidRPr="00915C26" w:rsidRDefault="003C2D0D" w:rsidP="00AF216F">
            <w:pPr>
              <w:snapToGrid w:val="0"/>
              <w:rPr>
                <w:rFonts w:ascii="ＭＳ Ｐ明朝" w:eastAsia="ＭＳ Ｐ明朝" w:hAnsi="ＭＳ Ｐ明朝"/>
              </w:rPr>
            </w:pPr>
          </w:p>
        </w:tc>
        <w:tc>
          <w:tcPr>
            <w:tcW w:w="3827" w:type="dxa"/>
            <w:vMerge/>
          </w:tcPr>
          <w:p w:rsidR="003C2D0D" w:rsidRPr="008C36B2" w:rsidRDefault="003C2D0D" w:rsidP="00AB6002">
            <w:pPr>
              <w:rPr>
                <w:rFonts w:ascii="ＭＳ Ｐ明朝" w:eastAsia="ＭＳ Ｐ明朝" w:hAnsi="ＭＳ Ｐ明朝"/>
              </w:rPr>
            </w:pPr>
          </w:p>
        </w:tc>
        <w:tc>
          <w:tcPr>
            <w:tcW w:w="5387" w:type="dxa"/>
            <w:vMerge/>
            <w:tcBorders>
              <w:right w:val="single" w:sz="4" w:space="0" w:color="auto"/>
            </w:tcBorders>
          </w:tcPr>
          <w:p w:rsidR="003C2D0D" w:rsidRPr="008C36B2" w:rsidRDefault="003C2D0D" w:rsidP="00AF216F">
            <w:pPr>
              <w:ind w:left="210" w:hangingChars="100" w:hanging="210"/>
              <w:rPr>
                <w:rFonts w:ascii="ＭＳ Ｐ明朝" w:eastAsia="ＭＳ Ｐ明朝" w:hAnsi="ＭＳ Ｐ明朝"/>
              </w:rPr>
            </w:pPr>
          </w:p>
        </w:tc>
        <w:tc>
          <w:tcPr>
            <w:tcW w:w="709" w:type="dxa"/>
            <w:tcBorders>
              <w:left w:val="single" w:sz="4" w:space="0" w:color="auto"/>
            </w:tcBorders>
            <w:shd w:val="clear" w:color="auto" w:fill="D9D9D9" w:themeFill="background1" w:themeFillShade="D9"/>
          </w:tcPr>
          <w:p w:rsidR="003C2D0D" w:rsidRPr="008C36B2" w:rsidRDefault="003C2D0D" w:rsidP="00716C20">
            <w:pPr>
              <w:jc w:val="center"/>
              <w:rPr>
                <w:rFonts w:ascii="ＭＳ Ｐ明朝" w:eastAsia="ＭＳ Ｐ明朝" w:hAnsi="ＭＳ Ｐ明朝"/>
                <w:sz w:val="18"/>
                <w:szCs w:val="18"/>
              </w:rPr>
            </w:pPr>
            <w:r w:rsidRPr="008C36B2">
              <w:rPr>
                <w:rFonts w:ascii="ＭＳ Ｐ明朝" w:eastAsia="ＭＳ Ｐ明朝" w:hAnsi="ＭＳ Ｐ明朝" w:hint="eastAsia"/>
                <w:sz w:val="18"/>
                <w:szCs w:val="18"/>
              </w:rPr>
              <w:t>S～C</w:t>
            </w:r>
          </w:p>
        </w:tc>
        <w:tc>
          <w:tcPr>
            <w:tcW w:w="5953" w:type="dxa"/>
            <w:vMerge/>
            <w:tcBorders>
              <w:right w:val="single" w:sz="4" w:space="0" w:color="auto"/>
            </w:tcBorders>
            <w:shd w:val="clear" w:color="auto" w:fill="auto"/>
          </w:tcPr>
          <w:p w:rsidR="003C2D0D" w:rsidRPr="008C36B2" w:rsidRDefault="003C2D0D" w:rsidP="00AF216F">
            <w:pPr>
              <w:ind w:left="210" w:hangingChars="100" w:hanging="210"/>
              <w:rPr>
                <w:rFonts w:ascii="ＭＳ Ｐ明朝" w:eastAsia="ＭＳ Ｐ明朝" w:hAnsi="ＭＳ Ｐ明朝"/>
                <w:szCs w:val="18"/>
              </w:rPr>
            </w:pPr>
          </w:p>
        </w:tc>
        <w:tc>
          <w:tcPr>
            <w:tcW w:w="709" w:type="dxa"/>
            <w:tcBorders>
              <w:left w:val="single" w:sz="4" w:space="0" w:color="auto"/>
              <w:right w:val="double" w:sz="4" w:space="0" w:color="auto"/>
            </w:tcBorders>
            <w:shd w:val="clear" w:color="auto" w:fill="D9D9D9" w:themeFill="background1" w:themeFillShade="D9"/>
          </w:tcPr>
          <w:p w:rsidR="003C2D0D" w:rsidRPr="008C36B2" w:rsidRDefault="003C2D0D" w:rsidP="00716C20">
            <w:pPr>
              <w:jc w:val="center"/>
              <w:rPr>
                <w:rFonts w:ascii="ＭＳ Ｐ明朝" w:eastAsia="ＭＳ Ｐ明朝" w:hAnsi="ＭＳ Ｐ明朝"/>
                <w:sz w:val="18"/>
                <w:szCs w:val="18"/>
              </w:rPr>
            </w:pPr>
            <w:r w:rsidRPr="008C36B2">
              <w:rPr>
                <w:rFonts w:ascii="ＭＳ Ｐ明朝" w:eastAsia="ＭＳ Ｐ明朝" w:hAnsi="ＭＳ Ｐ明朝" w:hint="eastAsia"/>
                <w:sz w:val="18"/>
                <w:szCs w:val="18"/>
              </w:rPr>
              <w:t>S～C</w:t>
            </w:r>
          </w:p>
        </w:tc>
        <w:tc>
          <w:tcPr>
            <w:tcW w:w="4221" w:type="dxa"/>
            <w:vMerge/>
            <w:tcBorders>
              <w:left w:val="double" w:sz="4" w:space="0" w:color="auto"/>
            </w:tcBorders>
          </w:tcPr>
          <w:p w:rsidR="003C2D0D" w:rsidRPr="008C36B2" w:rsidRDefault="003C2D0D" w:rsidP="00AF216F">
            <w:pPr>
              <w:ind w:left="210" w:hangingChars="100" w:hanging="210"/>
              <w:rPr>
                <w:rFonts w:ascii="ＭＳ Ｐ明朝" w:eastAsia="ＭＳ Ｐ明朝" w:hAnsi="ＭＳ Ｐ明朝"/>
              </w:rPr>
            </w:pPr>
          </w:p>
        </w:tc>
      </w:tr>
      <w:tr w:rsidR="00D46226" w:rsidRPr="008C36B2" w:rsidTr="00D46226">
        <w:trPr>
          <w:trHeight w:val="278"/>
        </w:trPr>
        <w:tc>
          <w:tcPr>
            <w:tcW w:w="614" w:type="dxa"/>
            <w:shd w:val="clear" w:color="auto" w:fill="D9D9D9" w:themeFill="background1" w:themeFillShade="D9"/>
          </w:tcPr>
          <w:p w:rsidR="00D46226" w:rsidRPr="00915C26" w:rsidRDefault="00D46226" w:rsidP="00AF216F">
            <w:pPr>
              <w:snapToGrid w:val="0"/>
              <w:rPr>
                <w:rFonts w:ascii="ＭＳ Ｐ明朝" w:eastAsia="ＭＳ Ｐ明朝" w:hAnsi="ＭＳ Ｐ明朝"/>
              </w:rPr>
            </w:pPr>
          </w:p>
        </w:tc>
        <w:tc>
          <w:tcPr>
            <w:tcW w:w="1229" w:type="dxa"/>
            <w:gridSpan w:val="2"/>
            <w:shd w:val="clear" w:color="auto" w:fill="FFFFFF" w:themeFill="background1"/>
          </w:tcPr>
          <w:p w:rsidR="00D46226" w:rsidRPr="00915C26" w:rsidRDefault="00D46226" w:rsidP="00AF216F">
            <w:pPr>
              <w:snapToGrid w:val="0"/>
              <w:rPr>
                <w:rFonts w:ascii="ＭＳ Ｐ明朝" w:eastAsia="ＭＳ Ｐ明朝" w:hAnsi="ＭＳ Ｐ明朝"/>
              </w:rPr>
            </w:pPr>
            <w:r w:rsidRPr="00915C26">
              <w:rPr>
                <w:rFonts w:ascii="ＭＳ Ｐ明朝" w:eastAsia="ＭＳ Ｐ明朝" w:hAnsi="ＭＳ Ｐ明朝" w:hint="eastAsia"/>
              </w:rPr>
              <w:t>(1)収支計画の内容、適格性及び実現の程度</w:t>
            </w:r>
          </w:p>
        </w:tc>
        <w:tc>
          <w:tcPr>
            <w:tcW w:w="3827" w:type="dxa"/>
          </w:tcPr>
          <w:p w:rsidR="00D46226" w:rsidRPr="008C36B2" w:rsidRDefault="00D46226" w:rsidP="00AB6002">
            <w:pPr>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利用料金の改定及び利用者の増加による料金収入等の増加</w:t>
            </w:r>
          </w:p>
        </w:tc>
        <w:tc>
          <w:tcPr>
            <w:tcW w:w="5387" w:type="dxa"/>
            <w:tcBorders>
              <w:right w:val="single" w:sz="4" w:space="0" w:color="auto"/>
            </w:tcBorders>
          </w:tcPr>
          <w:p w:rsidR="00D46226" w:rsidRPr="008C36B2" w:rsidRDefault="00D46226" w:rsidP="00E22085">
            <w:pPr>
              <w:ind w:leftChars="-11" w:left="-23" w:firstLineChars="11" w:firstLine="23"/>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利用率は若干減少しているが、総収入は平成28年度より</w:t>
            </w:r>
          </w:p>
          <w:p w:rsidR="00D46226" w:rsidRPr="008C36B2" w:rsidRDefault="00D46226" w:rsidP="00E22085">
            <w:pPr>
              <w:ind w:leftChars="39" w:left="82" w:firstLineChars="11" w:firstLine="23"/>
              <w:rPr>
                <w:rFonts w:ascii="ＭＳ Ｐ明朝" w:eastAsia="ＭＳ Ｐ明朝" w:hAnsi="ＭＳ Ｐ明朝"/>
              </w:rPr>
            </w:pPr>
            <w:r w:rsidRPr="008C36B2">
              <w:rPr>
                <w:rFonts w:ascii="ＭＳ Ｐ明朝" w:eastAsia="ＭＳ Ｐ明朝" w:hAnsi="ＭＳ Ｐ明朝" w:hint="eastAsia"/>
                <w:color w:val="FF0000"/>
                <w:u w:val="single"/>
              </w:rPr>
              <w:t>4,101</w:t>
            </w:r>
            <w:r w:rsidRPr="008C36B2">
              <w:rPr>
                <w:rFonts w:ascii="ＭＳ Ｐ明朝" w:eastAsia="ＭＳ Ｐ明朝" w:hAnsi="ＭＳ Ｐ明朝" w:hint="eastAsia"/>
              </w:rPr>
              <w:t>千円の増額。提案時より</w:t>
            </w:r>
            <w:r w:rsidRPr="0027715F">
              <w:rPr>
                <w:rFonts w:ascii="ＭＳ Ｐ明朝" w:eastAsia="ＭＳ Ｐ明朝" w:hAnsi="ＭＳ Ｐ明朝" w:hint="eastAsia"/>
                <w:color w:val="FF0000"/>
                <w:u w:val="single"/>
              </w:rPr>
              <w:t>3,500</w:t>
            </w:r>
            <w:r w:rsidRPr="008C36B2">
              <w:rPr>
                <w:rFonts w:ascii="ＭＳ Ｐ明朝" w:eastAsia="ＭＳ Ｐ明朝" w:hAnsi="ＭＳ Ｐ明朝" w:hint="eastAsia"/>
              </w:rPr>
              <w:t>千円減</w:t>
            </w:r>
          </w:p>
          <w:p w:rsidR="00D46226" w:rsidRPr="008C36B2" w:rsidRDefault="00D46226" w:rsidP="00E22085">
            <w:pPr>
              <w:ind w:leftChars="-11" w:left="-23" w:firstLineChars="111" w:firstLine="233"/>
              <w:rPr>
                <w:rFonts w:ascii="ＭＳ Ｐ明朝" w:eastAsia="ＭＳ Ｐ明朝" w:hAnsi="ＭＳ Ｐ明朝"/>
              </w:rPr>
            </w:pPr>
            <w:r w:rsidRPr="008C36B2">
              <w:rPr>
                <w:rFonts w:ascii="ＭＳ Ｐ明朝" w:eastAsia="ＭＳ Ｐ明朝" w:hAnsi="ＭＳ Ｐ明朝" w:hint="eastAsia"/>
              </w:rPr>
              <w:t>平成29年度(実績</w:t>
            </w:r>
            <w:r w:rsidRPr="008C36B2">
              <w:rPr>
                <w:rFonts w:ascii="ＭＳ Ｐ明朝" w:eastAsia="ＭＳ Ｐ明朝" w:hAnsi="ＭＳ Ｐ明朝" w:hint="eastAsia"/>
                <w:kern w:val="0"/>
              </w:rPr>
              <w:t>)</w:t>
            </w:r>
            <w:r w:rsidR="0027715F">
              <w:rPr>
                <w:rFonts w:ascii="ＭＳ Ｐ明朝" w:eastAsia="ＭＳ Ｐ明朝" w:hAnsi="ＭＳ Ｐ明朝" w:hint="eastAsia"/>
                <w:kern w:val="0"/>
              </w:rPr>
              <w:t xml:space="preserve">         </w:t>
            </w:r>
            <w:r w:rsidRPr="008C36B2">
              <w:rPr>
                <w:rFonts w:ascii="ＭＳ Ｐ明朝" w:eastAsia="ＭＳ Ｐ明朝" w:hAnsi="ＭＳ Ｐ明朝" w:hint="eastAsia"/>
                <w:color w:val="FF0000"/>
                <w:kern w:val="0"/>
                <w:u w:val="single"/>
              </w:rPr>
              <w:t>158,522</w:t>
            </w:r>
            <w:r w:rsidRPr="008C36B2">
              <w:rPr>
                <w:rFonts w:ascii="ＭＳ Ｐ明朝" w:eastAsia="ＭＳ Ｐ明朝" w:hAnsi="ＭＳ Ｐ明朝" w:hint="eastAsia"/>
                <w:kern w:val="0"/>
              </w:rPr>
              <w:t>千円</w:t>
            </w:r>
          </w:p>
          <w:p w:rsidR="00D46226" w:rsidRPr="008C36B2" w:rsidRDefault="00D46226" w:rsidP="00E22085">
            <w:pPr>
              <w:ind w:firstLineChars="100" w:firstLine="210"/>
              <w:rPr>
                <w:rFonts w:ascii="ＭＳ Ｐ明朝" w:eastAsia="ＭＳ Ｐ明朝" w:hAnsi="ＭＳ Ｐ明朝"/>
              </w:rPr>
            </w:pPr>
            <w:r w:rsidRPr="008C36B2">
              <w:rPr>
                <w:rFonts w:ascii="ＭＳ Ｐ明朝" w:eastAsia="ＭＳ Ｐ明朝" w:hAnsi="ＭＳ Ｐ明朝" w:hint="eastAsia"/>
              </w:rPr>
              <w:t>平成28年度（実績）         154,421千円</w:t>
            </w:r>
          </w:p>
          <w:p w:rsidR="00D46226" w:rsidRPr="008C36B2" w:rsidRDefault="00D46226" w:rsidP="00E22085">
            <w:pPr>
              <w:ind w:leftChars="100" w:left="210" w:firstLineChars="1200" w:firstLine="2520"/>
              <w:rPr>
                <w:rFonts w:ascii="ＭＳ Ｐ明朝" w:eastAsia="ＭＳ Ｐ明朝" w:hAnsi="ＭＳ Ｐ明朝"/>
              </w:rPr>
            </w:pPr>
            <w:r w:rsidRPr="008C36B2">
              <w:rPr>
                <w:rFonts w:ascii="ＭＳ Ｐ明朝" w:eastAsia="ＭＳ Ｐ明朝" w:hAnsi="ＭＳ Ｐ明朝" w:hint="eastAsia"/>
              </w:rPr>
              <w:t>（寄附金1,363千円含む）</w:t>
            </w:r>
          </w:p>
          <w:p w:rsidR="00D46226" w:rsidRPr="008C36B2" w:rsidRDefault="00D46226" w:rsidP="00E22085">
            <w:pPr>
              <w:rPr>
                <w:rFonts w:ascii="ＭＳ Ｐ明朝" w:eastAsia="ＭＳ Ｐ明朝" w:hAnsi="ＭＳ Ｐ明朝"/>
              </w:rPr>
            </w:pPr>
          </w:p>
          <w:p w:rsidR="00D46226" w:rsidRPr="008C36B2" w:rsidRDefault="00D46226" w:rsidP="00E22085">
            <w:pPr>
              <w:ind w:left="105" w:hangingChars="50" w:hanging="105"/>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小会議室等の利用率は減少しているが、大会議室等の比較的利用料金が高い会議室で利用率が伸びたことや、昨年度実施した大会議室リニューアルや利用料金の改定、今年度から実施しているＳＮＳでの直前割引利用促進の効果が現れ始めたことで、総収入は昨年度比で</w:t>
            </w:r>
            <w:r w:rsidRPr="008C36B2">
              <w:rPr>
                <w:rFonts w:ascii="ＭＳ Ｐ明朝" w:eastAsia="ＭＳ Ｐ明朝" w:hAnsi="ＭＳ Ｐ明朝" w:hint="eastAsia"/>
                <w:color w:val="FF0000"/>
                <w:u w:val="single"/>
              </w:rPr>
              <w:t>4,101</w:t>
            </w:r>
            <w:r w:rsidRPr="008C36B2">
              <w:rPr>
                <w:rFonts w:ascii="ＭＳ Ｐ明朝" w:eastAsia="ＭＳ Ｐ明朝" w:hAnsi="ＭＳ Ｐ明朝" w:hint="eastAsia"/>
              </w:rPr>
              <w:t>千円増となっている。</w:t>
            </w:r>
          </w:p>
          <w:p w:rsidR="00D46226" w:rsidRPr="008C36B2" w:rsidRDefault="00D46226" w:rsidP="00AF216F">
            <w:pPr>
              <w:ind w:left="210" w:hangingChars="100" w:hanging="210"/>
              <w:rPr>
                <w:rFonts w:ascii="ＭＳ Ｐ明朝" w:eastAsia="ＭＳ Ｐ明朝" w:hAnsi="ＭＳ Ｐ明朝"/>
              </w:rPr>
            </w:pPr>
          </w:p>
        </w:tc>
        <w:tc>
          <w:tcPr>
            <w:tcW w:w="709" w:type="dxa"/>
            <w:tcBorders>
              <w:left w:val="single" w:sz="4" w:space="0" w:color="auto"/>
            </w:tcBorders>
            <w:shd w:val="clear" w:color="auto" w:fill="FFFFFF" w:themeFill="background1"/>
          </w:tcPr>
          <w:p w:rsidR="00D46226" w:rsidRPr="008C36B2" w:rsidRDefault="00D46226" w:rsidP="00716C20">
            <w:pPr>
              <w:jc w:val="center"/>
              <w:rPr>
                <w:rFonts w:ascii="ＭＳ Ｐ明朝" w:eastAsia="ＭＳ Ｐ明朝" w:hAnsi="ＭＳ Ｐ明朝"/>
                <w:sz w:val="18"/>
                <w:szCs w:val="18"/>
              </w:rPr>
            </w:pPr>
          </w:p>
        </w:tc>
        <w:tc>
          <w:tcPr>
            <w:tcW w:w="5953" w:type="dxa"/>
            <w:tcBorders>
              <w:right w:val="single" w:sz="4" w:space="0" w:color="auto"/>
            </w:tcBorders>
            <w:shd w:val="clear" w:color="auto" w:fill="auto"/>
          </w:tcPr>
          <w:p w:rsidR="00D46226" w:rsidRPr="008C36B2" w:rsidRDefault="00D46226" w:rsidP="00E22085">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昨年度から総収入が</w:t>
            </w:r>
            <w:r w:rsidRPr="0027715F">
              <w:rPr>
                <w:rFonts w:ascii="ＭＳ Ｐ明朝" w:eastAsia="ＭＳ Ｐ明朝" w:hAnsi="ＭＳ Ｐ明朝" w:hint="eastAsia"/>
                <w:color w:val="FF0000"/>
                <w:u w:val="single"/>
              </w:rPr>
              <w:t>4,101</w:t>
            </w:r>
            <w:r w:rsidRPr="008C36B2">
              <w:rPr>
                <w:rFonts w:ascii="ＭＳ Ｐ明朝" w:eastAsia="ＭＳ Ｐ明朝" w:hAnsi="ＭＳ Ｐ明朝" w:hint="eastAsia"/>
              </w:rPr>
              <w:t>千円増加していることは評価できる。</w:t>
            </w:r>
          </w:p>
          <w:p w:rsidR="00D46226" w:rsidRPr="008C36B2" w:rsidRDefault="00D46226" w:rsidP="00E22085">
            <w:pPr>
              <w:ind w:leftChars="-18" w:left="-38" w:firstLineChars="18" w:firstLine="38"/>
              <w:jc w:val="left"/>
              <w:rPr>
                <w:rFonts w:ascii="ＭＳ Ｐ明朝" w:eastAsia="ＭＳ Ｐ明朝" w:hAnsi="ＭＳ Ｐ明朝"/>
              </w:rPr>
            </w:pPr>
          </w:p>
          <w:p w:rsidR="00D46226" w:rsidRPr="008C36B2" w:rsidRDefault="00D46226" w:rsidP="00E22085">
            <w:pPr>
              <w:ind w:leftChars="-18" w:left="-38" w:firstLineChars="18" w:firstLine="38"/>
              <w:jc w:val="left"/>
              <w:rPr>
                <w:rFonts w:ascii="ＭＳ Ｐ明朝" w:eastAsia="ＭＳ Ｐ明朝" w:hAnsi="ＭＳ Ｐ明朝"/>
              </w:rPr>
            </w:pPr>
            <w:r w:rsidRPr="008C36B2">
              <w:rPr>
                <w:rFonts w:ascii="ＭＳ Ｐ明朝" w:eastAsia="ＭＳ Ｐ明朝" w:hAnsi="ＭＳ Ｐ明朝" w:hint="eastAsia"/>
              </w:rPr>
              <w:t xml:space="preserve">　</w:t>
            </w:r>
          </w:p>
          <w:p w:rsidR="00D46226" w:rsidRPr="008C36B2" w:rsidRDefault="00D46226" w:rsidP="00E22085">
            <w:pPr>
              <w:ind w:leftChars="-18" w:left="-38" w:firstLineChars="18" w:firstLine="38"/>
              <w:jc w:val="left"/>
              <w:rPr>
                <w:rFonts w:ascii="ＭＳ Ｐ明朝" w:eastAsia="ＭＳ Ｐ明朝" w:hAnsi="ＭＳ Ｐ明朝"/>
              </w:rPr>
            </w:pPr>
          </w:p>
          <w:p w:rsidR="00D46226" w:rsidRPr="008C36B2" w:rsidRDefault="00D46226" w:rsidP="00E22085">
            <w:pPr>
              <w:ind w:leftChars="-18" w:left="-38" w:firstLineChars="18" w:firstLine="38"/>
              <w:jc w:val="left"/>
              <w:rPr>
                <w:rFonts w:ascii="ＭＳ Ｐ明朝" w:eastAsia="ＭＳ Ｐ明朝" w:hAnsi="ＭＳ Ｐ明朝"/>
              </w:rPr>
            </w:pPr>
          </w:p>
          <w:p w:rsidR="00D46226" w:rsidRPr="008C36B2" w:rsidRDefault="00D46226" w:rsidP="00E22085">
            <w:pPr>
              <w:ind w:leftChars="-18" w:left="-38" w:firstLineChars="18" w:firstLine="38"/>
              <w:jc w:val="left"/>
              <w:rPr>
                <w:rFonts w:ascii="ＭＳ Ｐ明朝" w:eastAsia="ＭＳ Ｐ明朝" w:hAnsi="ＭＳ Ｐ明朝"/>
              </w:rPr>
            </w:pPr>
          </w:p>
          <w:p w:rsidR="00D46226" w:rsidRPr="008C36B2" w:rsidRDefault="00D46226" w:rsidP="00E22085">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利用者にとって、受動的に情報が集まるＳＮＳを活用し、新規利用者の開拓を図っていることは評価が出来る。</w:t>
            </w:r>
          </w:p>
          <w:p w:rsidR="00D46226" w:rsidRPr="008C36B2" w:rsidRDefault="00D46226" w:rsidP="00E22085">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Pr="008C36B2">
              <w:rPr>
                <w:rFonts w:ascii="ＭＳ Ｐ明朝" w:eastAsia="ＭＳ Ｐ明朝" w:hAnsi="ＭＳ Ｐ明朝" w:hint="eastAsia"/>
              </w:rPr>
              <w:t>大会議室等の利用率を維持しつつ、利用率の下がりつつある会議室においても、利用率の向上に努められたい。</w:t>
            </w:r>
          </w:p>
          <w:p w:rsidR="00D46226" w:rsidRPr="008C36B2" w:rsidRDefault="00D46226" w:rsidP="00AF216F">
            <w:pPr>
              <w:ind w:left="210" w:hangingChars="100" w:hanging="210"/>
              <w:rPr>
                <w:rFonts w:ascii="ＭＳ Ｐ明朝" w:eastAsia="ＭＳ Ｐ明朝" w:hAnsi="ＭＳ Ｐ明朝"/>
                <w:szCs w:val="18"/>
              </w:rPr>
            </w:pPr>
          </w:p>
        </w:tc>
        <w:tc>
          <w:tcPr>
            <w:tcW w:w="709" w:type="dxa"/>
            <w:tcBorders>
              <w:left w:val="single" w:sz="4" w:space="0" w:color="auto"/>
              <w:right w:val="double" w:sz="4" w:space="0" w:color="auto"/>
            </w:tcBorders>
            <w:shd w:val="clear" w:color="auto" w:fill="FFFFFF" w:themeFill="background1"/>
          </w:tcPr>
          <w:p w:rsidR="00D46226" w:rsidRPr="008C36B2" w:rsidRDefault="00D46226" w:rsidP="00716C20">
            <w:pPr>
              <w:jc w:val="center"/>
              <w:rPr>
                <w:rFonts w:ascii="ＭＳ Ｐ明朝" w:eastAsia="ＭＳ Ｐ明朝" w:hAnsi="ＭＳ Ｐ明朝"/>
                <w:sz w:val="18"/>
                <w:szCs w:val="18"/>
              </w:rPr>
            </w:pPr>
          </w:p>
        </w:tc>
        <w:tc>
          <w:tcPr>
            <w:tcW w:w="4221" w:type="dxa"/>
            <w:tcBorders>
              <w:left w:val="double" w:sz="4" w:space="0" w:color="auto"/>
            </w:tcBorders>
          </w:tcPr>
          <w:p w:rsidR="00D46226" w:rsidRPr="008C36B2" w:rsidRDefault="00D46226" w:rsidP="00E22085">
            <w:pPr>
              <w:ind w:left="210" w:hangingChars="100" w:hanging="210"/>
            </w:pPr>
            <w:r>
              <w:rPr>
                <w:rFonts w:hint="eastAsia"/>
              </w:rPr>
              <w:t>・</w:t>
            </w:r>
            <w:r w:rsidRPr="008C36B2">
              <w:rPr>
                <w:rFonts w:hint="eastAsia"/>
              </w:rPr>
              <w:t>利用を促進するための様々な取組を実施し、その結果等により、総収入が昨年度から大幅に増加してことは評価できる。</w:t>
            </w:r>
          </w:p>
          <w:p w:rsidR="00D46226" w:rsidRPr="008C36B2" w:rsidRDefault="00D46226" w:rsidP="00E22085">
            <w:pPr>
              <w:ind w:left="210" w:hangingChars="100" w:hanging="210"/>
              <w:rPr>
                <w:rFonts w:ascii="ＭＳ Ｐ明朝" w:eastAsia="ＭＳ Ｐ明朝" w:hAnsi="ＭＳ Ｐ明朝"/>
              </w:rPr>
            </w:pPr>
            <w:r>
              <w:rPr>
                <w:rFonts w:hint="eastAsia"/>
              </w:rPr>
              <w:t>・</w:t>
            </w:r>
            <w:r w:rsidRPr="008C36B2">
              <w:rPr>
                <w:rFonts w:hint="eastAsia"/>
              </w:rPr>
              <w:t>引き続き、会議室等の利用促進を図り、収入増に努められたい。</w:t>
            </w:r>
          </w:p>
        </w:tc>
      </w:tr>
      <w:tr w:rsidR="008E07BD" w:rsidRPr="008C36B2" w:rsidTr="00AB6002">
        <w:trPr>
          <w:trHeight w:val="278"/>
        </w:trPr>
        <w:tc>
          <w:tcPr>
            <w:tcW w:w="622" w:type="dxa"/>
            <w:gridSpan w:val="2"/>
            <w:vMerge w:val="restart"/>
            <w:shd w:val="clear" w:color="auto" w:fill="D9D9D9" w:themeFill="background1" w:themeFillShade="D9"/>
          </w:tcPr>
          <w:p w:rsidR="003C2D0D" w:rsidRPr="00915C26" w:rsidRDefault="003C2D0D" w:rsidP="00716C20">
            <w:pPr>
              <w:snapToGrid w:val="0"/>
              <w:ind w:left="113" w:right="113"/>
              <w:jc w:val="center"/>
              <w:rPr>
                <w:rFonts w:ascii="ＭＳ Ｐ明朝" w:eastAsia="ＭＳ Ｐ明朝" w:hAnsi="ＭＳ Ｐ明朝"/>
              </w:rPr>
            </w:pPr>
            <w:r w:rsidRPr="00915C26">
              <w:rPr>
                <w:rFonts w:ascii="ＭＳ Ｐ明朝" w:eastAsia="ＭＳ Ｐ明朝" w:hAnsi="ＭＳ Ｐ明朝" w:hint="eastAsia"/>
                <w:sz w:val="18"/>
                <w:szCs w:val="18"/>
              </w:rPr>
              <w:t>Ⅲ適正な管理業務の遂行を図ることができる能力及び財政基盤に関する項目</w:t>
            </w:r>
          </w:p>
        </w:tc>
        <w:tc>
          <w:tcPr>
            <w:tcW w:w="1221" w:type="dxa"/>
            <w:vMerge w:val="restart"/>
            <w:shd w:val="clear" w:color="auto" w:fill="auto"/>
            <w:vAlign w:val="center"/>
          </w:tcPr>
          <w:p w:rsidR="003C2D0D" w:rsidRPr="00915C26" w:rsidRDefault="003C2D0D" w:rsidP="003C2D0D">
            <w:pPr>
              <w:snapToGrid w:val="0"/>
              <w:jc w:val="center"/>
              <w:rPr>
                <w:rFonts w:ascii="ＭＳ Ｐ明朝" w:eastAsia="ＭＳ Ｐ明朝" w:hAnsi="ＭＳ Ｐ明朝"/>
              </w:rPr>
            </w:pPr>
            <w:r w:rsidRPr="00915C26">
              <w:rPr>
                <w:rFonts w:ascii="ＭＳ Ｐ明朝" w:eastAsia="ＭＳ Ｐ明朝" w:hAnsi="ＭＳ Ｐ明朝" w:hint="eastAsia"/>
              </w:rPr>
              <w:t>(2)安定的な運営が可能となる人的能力</w:t>
            </w:r>
          </w:p>
        </w:tc>
        <w:tc>
          <w:tcPr>
            <w:tcW w:w="3827" w:type="dxa"/>
          </w:tcPr>
          <w:p w:rsidR="003C2D0D"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指定管理者の構成団体から男女共同参画、青少年育成に理解のある人材で１６名以上の人数を配置</w:t>
            </w:r>
          </w:p>
        </w:tc>
        <w:tc>
          <w:tcPr>
            <w:tcW w:w="5387" w:type="dxa"/>
            <w:tcBorders>
              <w:right w:val="single" w:sz="4" w:space="0" w:color="auto"/>
            </w:tcBorders>
          </w:tcPr>
          <w:p w:rsidR="003C2D0D" w:rsidRPr="008C36B2" w:rsidRDefault="003C2D0D" w:rsidP="00722D49">
            <w:pPr>
              <w:rPr>
                <w:rFonts w:ascii="ＭＳ Ｐ明朝" w:eastAsia="ＭＳ Ｐ明朝" w:hAnsi="ＭＳ Ｐ明朝"/>
              </w:rPr>
            </w:pPr>
            <w:r w:rsidRPr="008C36B2">
              <w:rPr>
                <w:rFonts w:ascii="ＭＳ Ｐ明朝" w:eastAsia="ＭＳ Ｐ明朝" w:hAnsi="ＭＳ Ｐ明朝" w:hint="eastAsia"/>
              </w:rPr>
              <w:t>以下のとおり人員を配置。職員研修を実施する等、さらなる人的パフォーマンスの向上に努めた。</w:t>
            </w:r>
          </w:p>
          <w:p w:rsidR="003C2D0D" w:rsidRPr="008C36B2" w:rsidRDefault="003C2D0D" w:rsidP="00722D49">
            <w:pPr>
              <w:rPr>
                <w:rFonts w:ascii="ＭＳ Ｐ明朝" w:eastAsia="ＭＳ Ｐ明朝" w:hAnsi="ＭＳ Ｐ明朝"/>
              </w:rPr>
            </w:pPr>
          </w:p>
          <w:p w:rsidR="003C2D0D" w:rsidRPr="008C36B2" w:rsidRDefault="003C2D0D" w:rsidP="00722D49">
            <w:pPr>
              <w:ind w:leftChars="100" w:left="210"/>
              <w:rPr>
                <w:rFonts w:ascii="ＭＳ Ｐ明朝" w:eastAsia="ＭＳ Ｐ明朝" w:hAnsi="ＭＳ Ｐ明朝"/>
              </w:rPr>
            </w:pPr>
            <w:r w:rsidRPr="008C36B2">
              <w:rPr>
                <w:rFonts w:ascii="ＭＳ Ｐ明朝" w:eastAsia="ＭＳ Ｐ明朝" w:hAnsi="ＭＳ Ｐ明朝" w:hint="eastAsia"/>
              </w:rPr>
              <w:t>受付担当：　9名、情報担当：　4名</w:t>
            </w:r>
          </w:p>
          <w:p w:rsidR="003C2D0D" w:rsidRPr="008C36B2" w:rsidRDefault="003C2D0D" w:rsidP="003C3298">
            <w:pPr>
              <w:ind w:leftChars="100" w:left="210"/>
              <w:rPr>
                <w:rFonts w:ascii="ＭＳ Ｐ明朝" w:eastAsia="ＭＳ Ｐ明朝" w:hAnsi="ＭＳ Ｐ明朝"/>
              </w:rPr>
            </w:pPr>
            <w:r w:rsidRPr="008C36B2">
              <w:rPr>
                <w:rFonts w:ascii="ＭＳ Ｐ明朝" w:eastAsia="ＭＳ Ｐ明朝" w:hAnsi="ＭＳ Ｐ明朝" w:hint="eastAsia"/>
              </w:rPr>
              <w:t>施設担当： 3名、事務担当：　1名　計</w:t>
            </w:r>
            <w:r w:rsidRPr="008C36B2">
              <w:rPr>
                <w:rFonts w:ascii="ＭＳ Ｐ明朝" w:eastAsia="ＭＳ Ｐ明朝" w:hAnsi="ＭＳ Ｐ明朝"/>
              </w:rPr>
              <w:t>17</w:t>
            </w:r>
            <w:r w:rsidRPr="008C36B2">
              <w:rPr>
                <w:rFonts w:ascii="ＭＳ Ｐ明朝" w:eastAsia="ＭＳ Ｐ明朝" w:hAnsi="ＭＳ Ｐ明朝" w:hint="eastAsia"/>
              </w:rPr>
              <w:t>名を配置</w:t>
            </w:r>
          </w:p>
        </w:tc>
        <w:tc>
          <w:tcPr>
            <w:tcW w:w="709" w:type="dxa"/>
            <w:vMerge w:val="restart"/>
            <w:tcBorders>
              <w:left w:val="single" w:sz="4" w:space="0" w:color="auto"/>
            </w:tcBorders>
            <w:shd w:val="clear" w:color="auto" w:fill="auto"/>
          </w:tcPr>
          <w:p w:rsidR="003C2D0D" w:rsidRPr="008C36B2" w:rsidRDefault="003C2D0D" w:rsidP="00716C20">
            <w:pPr>
              <w:jc w:val="center"/>
              <w:rPr>
                <w:rFonts w:ascii="ＭＳ Ｐ明朝" w:eastAsia="ＭＳ Ｐ明朝" w:hAnsi="ＭＳ Ｐ明朝"/>
                <w:sz w:val="18"/>
                <w:szCs w:val="18"/>
              </w:rPr>
            </w:pPr>
            <w:r w:rsidRPr="008C36B2">
              <w:rPr>
                <w:rFonts w:ascii="ＭＳ Ｐ明朝" w:eastAsia="ＭＳ Ｐ明朝" w:hAnsi="ＭＳ Ｐ明朝" w:hint="eastAsia"/>
                <w:sz w:val="32"/>
                <w:szCs w:val="32"/>
              </w:rPr>
              <w:t>Ａ</w:t>
            </w:r>
          </w:p>
        </w:tc>
        <w:tc>
          <w:tcPr>
            <w:tcW w:w="5953" w:type="dxa"/>
            <w:tcBorders>
              <w:right w:val="single" w:sz="4" w:space="0" w:color="auto"/>
            </w:tcBorders>
            <w:shd w:val="clear" w:color="auto" w:fill="auto"/>
          </w:tcPr>
          <w:p w:rsidR="003C2D0D"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管理体制計画を上回る人員を配置しており、安定的な運営が可能となる人的能力が保たれている。</w:t>
            </w:r>
          </w:p>
        </w:tc>
        <w:tc>
          <w:tcPr>
            <w:tcW w:w="709" w:type="dxa"/>
            <w:vMerge w:val="restart"/>
            <w:tcBorders>
              <w:left w:val="single" w:sz="4" w:space="0" w:color="auto"/>
              <w:right w:val="double" w:sz="4" w:space="0" w:color="auto"/>
            </w:tcBorders>
            <w:shd w:val="clear" w:color="auto" w:fill="auto"/>
          </w:tcPr>
          <w:p w:rsidR="003C2D0D" w:rsidRPr="008C36B2" w:rsidRDefault="003C2D0D" w:rsidP="00716C20">
            <w:pPr>
              <w:jc w:val="center"/>
              <w:rPr>
                <w:rFonts w:ascii="ＭＳ Ｐ明朝" w:eastAsia="ＭＳ Ｐ明朝" w:hAnsi="ＭＳ Ｐ明朝"/>
                <w:sz w:val="18"/>
                <w:szCs w:val="18"/>
              </w:rPr>
            </w:pPr>
            <w:r w:rsidRPr="008C36B2">
              <w:rPr>
                <w:rFonts w:ascii="ＭＳ Ｐ明朝" w:eastAsia="ＭＳ Ｐ明朝" w:hAnsi="ＭＳ Ｐ明朝" w:hint="eastAsia"/>
                <w:sz w:val="32"/>
                <w:szCs w:val="32"/>
              </w:rPr>
              <w:t>Ａ</w:t>
            </w:r>
          </w:p>
        </w:tc>
        <w:tc>
          <w:tcPr>
            <w:tcW w:w="4221" w:type="dxa"/>
            <w:tcBorders>
              <w:left w:val="double" w:sz="4" w:space="0" w:color="auto"/>
            </w:tcBorders>
          </w:tcPr>
          <w:p w:rsidR="003C2D0D" w:rsidRPr="008C36B2" w:rsidRDefault="00B10F93" w:rsidP="00ED7385">
            <w:pPr>
              <w:ind w:left="210" w:hangingChars="100" w:hanging="210"/>
              <w:rPr>
                <w:rFonts w:ascii="ＭＳ Ｐ明朝" w:eastAsia="ＭＳ Ｐ明朝" w:hAnsi="ＭＳ Ｐ明朝"/>
              </w:rPr>
            </w:pPr>
            <w:r w:rsidRPr="008C36B2">
              <w:rPr>
                <w:rFonts w:ascii="ＭＳ Ｐ明朝" w:eastAsia="ＭＳ Ｐ明朝" w:hAnsi="ＭＳ Ｐ明朝" w:hint="eastAsia"/>
              </w:rPr>
              <w:t>○適切な人員配置等により、安定的な運営を図っている。</w:t>
            </w:r>
          </w:p>
        </w:tc>
      </w:tr>
      <w:tr w:rsidR="008E07BD" w:rsidRPr="008C36B2" w:rsidTr="00AB6002">
        <w:trPr>
          <w:trHeight w:val="278"/>
        </w:trPr>
        <w:tc>
          <w:tcPr>
            <w:tcW w:w="622" w:type="dxa"/>
            <w:gridSpan w:val="2"/>
            <w:vMerge/>
            <w:shd w:val="clear" w:color="auto" w:fill="D9D9D9" w:themeFill="background1" w:themeFillShade="D9"/>
          </w:tcPr>
          <w:p w:rsidR="003C2D0D" w:rsidRPr="00915C26" w:rsidRDefault="003C2D0D" w:rsidP="00716C20">
            <w:pPr>
              <w:snapToGrid w:val="0"/>
              <w:ind w:left="113" w:right="113"/>
              <w:jc w:val="center"/>
              <w:rPr>
                <w:rFonts w:ascii="ＭＳ Ｐ明朝" w:eastAsia="ＭＳ Ｐ明朝" w:hAnsi="ＭＳ Ｐ明朝"/>
              </w:rPr>
            </w:pPr>
          </w:p>
        </w:tc>
        <w:tc>
          <w:tcPr>
            <w:tcW w:w="1221" w:type="dxa"/>
            <w:vMerge/>
            <w:shd w:val="clear" w:color="auto" w:fill="auto"/>
          </w:tcPr>
          <w:p w:rsidR="003C2D0D" w:rsidRPr="00915C26" w:rsidRDefault="003C2D0D" w:rsidP="00722D49">
            <w:pPr>
              <w:snapToGrid w:val="0"/>
              <w:rPr>
                <w:rFonts w:ascii="ＭＳ Ｐ明朝" w:eastAsia="ＭＳ Ｐ明朝" w:hAnsi="ＭＳ Ｐ明朝"/>
              </w:rPr>
            </w:pPr>
          </w:p>
        </w:tc>
        <w:tc>
          <w:tcPr>
            <w:tcW w:w="3827" w:type="dxa"/>
          </w:tcPr>
          <w:p w:rsidR="003C2D0D" w:rsidRPr="008C36B2" w:rsidRDefault="00D73F28" w:rsidP="00AB6002">
            <w:pPr>
              <w:snapToGrid w:val="0"/>
              <w:ind w:left="105" w:hangingChars="50" w:hanging="105"/>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希望者は、同じ雇用形態、労働条件で全員継続雇用し、女性労働のモデル職場化を目指す。</w:t>
            </w:r>
          </w:p>
        </w:tc>
        <w:tc>
          <w:tcPr>
            <w:tcW w:w="5387" w:type="dxa"/>
            <w:tcBorders>
              <w:right w:val="single" w:sz="4" w:space="0" w:color="auto"/>
            </w:tcBorders>
          </w:tcPr>
          <w:p w:rsidR="003C2D0D"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すべての職員にとり働きやすい職場となるよう、ワークライフバランスの実現に向けて努力している。</w:t>
            </w:r>
          </w:p>
          <w:p w:rsidR="003C2D0D" w:rsidRPr="008C36B2" w:rsidRDefault="00D73F28" w:rsidP="00722D49">
            <w:pPr>
              <w:ind w:leftChars="-18" w:left="-38" w:firstLineChars="18" w:firstLine="38"/>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１日の労働時間を７時間45分に設定し、15分短縮した。</w:t>
            </w:r>
          </w:p>
          <w:p w:rsidR="003C2D0D" w:rsidRPr="008C36B2" w:rsidRDefault="00D73F28" w:rsidP="00722D49">
            <w:pPr>
              <w:ind w:leftChars="-18" w:left="-38" w:firstLineChars="18" w:firstLine="38"/>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夏休み（有休）を７日間確保した。</w:t>
            </w:r>
          </w:p>
          <w:p w:rsidR="003C2D0D" w:rsidRPr="008C36B2" w:rsidRDefault="003C2D0D" w:rsidP="00722D49">
            <w:pPr>
              <w:ind w:leftChars="-18" w:left="-38" w:firstLineChars="18" w:firstLine="38"/>
              <w:rPr>
                <w:rFonts w:ascii="ＭＳ Ｐ明朝" w:eastAsia="ＭＳ Ｐ明朝" w:hAnsi="ＭＳ Ｐ明朝"/>
              </w:rPr>
            </w:pPr>
          </w:p>
        </w:tc>
        <w:tc>
          <w:tcPr>
            <w:tcW w:w="709" w:type="dxa"/>
            <w:vMerge/>
            <w:tcBorders>
              <w:left w:val="single" w:sz="4" w:space="0" w:color="auto"/>
            </w:tcBorders>
            <w:shd w:val="clear" w:color="auto" w:fill="auto"/>
          </w:tcPr>
          <w:p w:rsidR="003C2D0D" w:rsidRPr="008C36B2" w:rsidRDefault="003C2D0D" w:rsidP="00716C20">
            <w:pPr>
              <w:jc w:val="center"/>
              <w:rPr>
                <w:rFonts w:ascii="ＭＳ Ｐ明朝" w:eastAsia="ＭＳ Ｐ明朝" w:hAnsi="ＭＳ Ｐ明朝"/>
                <w:sz w:val="18"/>
                <w:szCs w:val="18"/>
              </w:rPr>
            </w:pPr>
          </w:p>
        </w:tc>
        <w:tc>
          <w:tcPr>
            <w:tcW w:w="5953" w:type="dxa"/>
            <w:tcBorders>
              <w:right w:val="single" w:sz="4" w:space="0" w:color="auto"/>
            </w:tcBorders>
            <w:shd w:val="clear" w:color="auto" w:fill="auto"/>
          </w:tcPr>
          <w:p w:rsidR="003C2D0D" w:rsidRPr="008C36B2" w:rsidRDefault="00D73F28" w:rsidP="00AB6002">
            <w:pPr>
              <w:ind w:left="105" w:hangingChars="50" w:hanging="105"/>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男女共同参画推進の拠点施設として、職員のワークライフバランスの実現に努めていることは評価できる。</w:t>
            </w:r>
          </w:p>
        </w:tc>
        <w:tc>
          <w:tcPr>
            <w:tcW w:w="709" w:type="dxa"/>
            <w:vMerge/>
            <w:tcBorders>
              <w:left w:val="single" w:sz="4" w:space="0" w:color="auto"/>
              <w:right w:val="double" w:sz="4" w:space="0" w:color="auto"/>
            </w:tcBorders>
            <w:shd w:val="clear" w:color="auto" w:fill="auto"/>
          </w:tcPr>
          <w:p w:rsidR="003C2D0D" w:rsidRPr="008C36B2" w:rsidRDefault="003C2D0D" w:rsidP="00716C20">
            <w:pPr>
              <w:jc w:val="center"/>
              <w:rPr>
                <w:rFonts w:ascii="ＭＳ Ｐ明朝" w:eastAsia="ＭＳ Ｐ明朝" w:hAnsi="ＭＳ Ｐ明朝"/>
                <w:sz w:val="18"/>
                <w:szCs w:val="18"/>
              </w:rPr>
            </w:pPr>
          </w:p>
        </w:tc>
        <w:tc>
          <w:tcPr>
            <w:tcW w:w="4221" w:type="dxa"/>
            <w:tcBorders>
              <w:left w:val="double" w:sz="4" w:space="0" w:color="auto"/>
            </w:tcBorders>
          </w:tcPr>
          <w:p w:rsidR="003C2D0D" w:rsidRPr="008C36B2" w:rsidRDefault="003C2D0D" w:rsidP="00AF216F">
            <w:pPr>
              <w:ind w:left="210" w:hangingChars="100" w:hanging="210"/>
              <w:rPr>
                <w:rFonts w:ascii="ＭＳ Ｐ明朝" w:eastAsia="ＭＳ Ｐ明朝" w:hAnsi="ＭＳ Ｐ明朝"/>
              </w:rPr>
            </w:pPr>
          </w:p>
        </w:tc>
      </w:tr>
      <w:tr w:rsidR="008E07BD" w:rsidRPr="008C36B2" w:rsidTr="00AB6002">
        <w:trPr>
          <w:trHeight w:val="278"/>
        </w:trPr>
        <w:tc>
          <w:tcPr>
            <w:tcW w:w="622" w:type="dxa"/>
            <w:gridSpan w:val="2"/>
            <w:vMerge/>
            <w:shd w:val="clear" w:color="auto" w:fill="D9D9D9" w:themeFill="background1" w:themeFillShade="D9"/>
          </w:tcPr>
          <w:p w:rsidR="003C2D0D" w:rsidRPr="00915C26" w:rsidRDefault="003C2D0D" w:rsidP="00716C20">
            <w:pPr>
              <w:snapToGrid w:val="0"/>
              <w:ind w:left="113" w:right="113"/>
              <w:jc w:val="center"/>
              <w:rPr>
                <w:rFonts w:ascii="ＭＳ Ｐ明朝" w:eastAsia="ＭＳ Ｐ明朝" w:hAnsi="ＭＳ Ｐ明朝"/>
              </w:rPr>
            </w:pPr>
          </w:p>
        </w:tc>
        <w:tc>
          <w:tcPr>
            <w:tcW w:w="1221" w:type="dxa"/>
            <w:vMerge/>
            <w:shd w:val="clear" w:color="auto" w:fill="auto"/>
          </w:tcPr>
          <w:p w:rsidR="003C2D0D" w:rsidRPr="00915C26" w:rsidRDefault="003C2D0D" w:rsidP="00AF216F">
            <w:pPr>
              <w:snapToGrid w:val="0"/>
              <w:rPr>
                <w:rFonts w:ascii="ＭＳ Ｐ明朝" w:eastAsia="ＭＳ Ｐ明朝" w:hAnsi="ＭＳ Ｐ明朝"/>
              </w:rPr>
            </w:pPr>
          </w:p>
        </w:tc>
        <w:tc>
          <w:tcPr>
            <w:tcW w:w="3827" w:type="dxa"/>
          </w:tcPr>
          <w:p w:rsidR="003C2D0D"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従業員の指導育成、研修体制（再掲⑭）</w:t>
            </w:r>
          </w:p>
        </w:tc>
        <w:tc>
          <w:tcPr>
            <w:tcW w:w="5387" w:type="dxa"/>
            <w:tcBorders>
              <w:right w:val="single" w:sz="4" w:space="0" w:color="auto"/>
            </w:tcBorders>
          </w:tcPr>
          <w:p w:rsidR="003C2D0D" w:rsidRPr="008C36B2" w:rsidRDefault="00D73F28" w:rsidP="00722D49">
            <w:pPr>
              <w:ind w:left="210" w:hangingChars="100" w:hanging="210"/>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男女共同参画社会について学ぶ（人権研修）</w:t>
            </w:r>
          </w:p>
          <w:p w:rsidR="003C2D0D" w:rsidRPr="008C36B2" w:rsidRDefault="00D73F28" w:rsidP="00722D49">
            <w:pPr>
              <w:ind w:left="210" w:hangingChars="100" w:hanging="210"/>
              <w:rPr>
                <w:rFonts w:ascii="ＭＳ Ｐ明朝" w:eastAsia="ＭＳ Ｐ明朝" w:hAnsi="ＭＳ Ｐ明朝"/>
              </w:rPr>
            </w:pPr>
            <w:r>
              <w:rPr>
                <w:rFonts w:ascii="ＭＳ Ｐ明朝" w:eastAsia="ＭＳ Ｐ明朝" w:hAnsi="ＭＳ Ｐ明朝" w:hint="eastAsia"/>
              </w:rPr>
              <w:t>・</w:t>
            </w:r>
            <w:r w:rsidR="003C2D0D" w:rsidRPr="008C36B2">
              <w:rPr>
                <w:rFonts w:ascii="ＭＳ Ｐ明朝" w:eastAsia="ＭＳ Ｐ明朝" w:hAnsi="ＭＳ Ｐ明朝" w:hint="eastAsia"/>
              </w:rPr>
              <w:t>日々：接遇等の研修を実施</w:t>
            </w:r>
          </w:p>
          <w:p w:rsidR="003C2D0D" w:rsidRPr="008C36B2" w:rsidRDefault="003C2D0D" w:rsidP="00722D49">
            <w:pPr>
              <w:ind w:left="210" w:hangingChars="100" w:hanging="210"/>
              <w:rPr>
                <w:rFonts w:ascii="ＭＳ Ｐ明朝" w:eastAsia="ＭＳ Ｐ明朝" w:hAnsi="ＭＳ Ｐ明朝"/>
              </w:rPr>
            </w:pPr>
          </w:p>
        </w:tc>
        <w:tc>
          <w:tcPr>
            <w:tcW w:w="709" w:type="dxa"/>
            <w:vMerge/>
            <w:tcBorders>
              <w:left w:val="single" w:sz="4" w:space="0" w:color="auto"/>
            </w:tcBorders>
            <w:shd w:val="clear" w:color="auto" w:fill="auto"/>
          </w:tcPr>
          <w:p w:rsidR="003C2D0D" w:rsidRPr="008C36B2" w:rsidRDefault="003C2D0D" w:rsidP="00716C20">
            <w:pPr>
              <w:jc w:val="center"/>
              <w:rPr>
                <w:rFonts w:ascii="ＭＳ Ｐ明朝" w:eastAsia="ＭＳ Ｐ明朝" w:hAnsi="ＭＳ Ｐ明朝"/>
                <w:sz w:val="18"/>
                <w:szCs w:val="18"/>
              </w:rPr>
            </w:pPr>
          </w:p>
        </w:tc>
        <w:tc>
          <w:tcPr>
            <w:tcW w:w="5953" w:type="dxa"/>
            <w:tcBorders>
              <w:right w:val="single" w:sz="4" w:space="0" w:color="auto"/>
            </w:tcBorders>
            <w:shd w:val="clear" w:color="auto" w:fill="auto"/>
          </w:tcPr>
          <w:p w:rsidR="003C2D0D" w:rsidRPr="008C36B2" w:rsidRDefault="00D73F28" w:rsidP="00722D49">
            <w:pPr>
              <w:ind w:left="210" w:hangingChars="100" w:hanging="210"/>
              <w:rPr>
                <w:rFonts w:ascii="ＭＳ Ｐ明朝" w:eastAsia="ＭＳ Ｐ明朝" w:hAnsi="ＭＳ Ｐ明朝"/>
              </w:rPr>
            </w:pPr>
            <w:r>
              <w:rPr>
                <w:rFonts w:ascii="ＭＳ Ｐ明朝" w:eastAsia="ＭＳ Ｐ明朝" w:hAnsi="ＭＳ Ｐ明朝" w:hint="eastAsia"/>
                <w:szCs w:val="18"/>
              </w:rPr>
              <w:t>・</w:t>
            </w:r>
            <w:r w:rsidR="003C2D0D" w:rsidRPr="008C36B2">
              <w:rPr>
                <w:rFonts w:ascii="ＭＳ Ｐ明朝" w:eastAsia="ＭＳ Ｐ明朝" w:hAnsi="ＭＳ Ｐ明朝" w:hint="eastAsia"/>
                <w:szCs w:val="18"/>
              </w:rPr>
              <w:t>適切に職員研修を実施している。</w:t>
            </w:r>
          </w:p>
        </w:tc>
        <w:tc>
          <w:tcPr>
            <w:tcW w:w="709" w:type="dxa"/>
            <w:vMerge/>
            <w:tcBorders>
              <w:left w:val="single" w:sz="4" w:space="0" w:color="auto"/>
              <w:right w:val="double" w:sz="4" w:space="0" w:color="auto"/>
            </w:tcBorders>
            <w:shd w:val="clear" w:color="auto" w:fill="auto"/>
          </w:tcPr>
          <w:p w:rsidR="003C2D0D" w:rsidRPr="008C36B2" w:rsidRDefault="003C2D0D" w:rsidP="00716C20">
            <w:pPr>
              <w:jc w:val="center"/>
              <w:rPr>
                <w:rFonts w:ascii="ＭＳ Ｐ明朝" w:eastAsia="ＭＳ Ｐ明朝" w:hAnsi="ＭＳ Ｐ明朝"/>
                <w:sz w:val="18"/>
                <w:szCs w:val="18"/>
              </w:rPr>
            </w:pPr>
          </w:p>
        </w:tc>
        <w:tc>
          <w:tcPr>
            <w:tcW w:w="4221" w:type="dxa"/>
            <w:tcBorders>
              <w:left w:val="double" w:sz="4" w:space="0" w:color="auto"/>
            </w:tcBorders>
          </w:tcPr>
          <w:p w:rsidR="003C2D0D" w:rsidRPr="008C36B2" w:rsidRDefault="003C2D0D" w:rsidP="00AF216F">
            <w:pPr>
              <w:ind w:left="210" w:hangingChars="100" w:hanging="210"/>
              <w:rPr>
                <w:rFonts w:ascii="ＭＳ Ｐ明朝" w:eastAsia="ＭＳ Ｐ明朝" w:hAnsi="ＭＳ Ｐ明朝"/>
              </w:rPr>
            </w:pPr>
          </w:p>
        </w:tc>
      </w:tr>
      <w:tr w:rsidR="008E07BD" w:rsidRPr="008C36B2" w:rsidTr="00AB6002">
        <w:trPr>
          <w:trHeight w:val="313"/>
        </w:trPr>
        <w:tc>
          <w:tcPr>
            <w:tcW w:w="622" w:type="dxa"/>
            <w:gridSpan w:val="2"/>
            <w:vMerge/>
            <w:shd w:val="clear" w:color="auto" w:fill="D9D9D9" w:themeFill="background1" w:themeFillShade="D9"/>
            <w:textDirection w:val="tbRlV"/>
            <w:vAlign w:val="center"/>
          </w:tcPr>
          <w:p w:rsidR="00B10F93" w:rsidRPr="00915C26" w:rsidRDefault="00B10F93" w:rsidP="00716C20">
            <w:pPr>
              <w:snapToGrid w:val="0"/>
              <w:ind w:left="113" w:right="113"/>
              <w:jc w:val="center"/>
              <w:rPr>
                <w:rFonts w:ascii="ＭＳ Ｐ明朝" w:eastAsia="ＭＳ Ｐ明朝" w:hAnsi="ＭＳ Ｐ明朝"/>
                <w:sz w:val="18"/>
                <w:szCs w:val="18"/>
              </w:rPr>
            </w:pPr>
          </w:p>
        </w:tc>
        <w:tc>
          <w:tcPr>
            <w:tcW w:w="1221" w:type="dxa"/>
            <w:vMerge w:val="restart"/>
            <w:vAlign w:val="center"/>
          </w:tcPr>
          <w:p w:rsidR="00B10F93" w:rsidRPr="00915C26" w:rsidRDefault="00B10F93" w:rsidP="00AF216F">
            <w:pPr>
              <w:snapToGrid w:val="0"/>
              <w:jc w:val="center"/>
              <w:rPr>
                <w:rFonts w:ascii="ＭＳ Ｐ明朝" w:eastAsia="ＭＳ Ｐ明朝" w:hAnsi="ＭＳ Ｐ明朝"/>
              </w:rPr>
            </w:pPr>
            <w:r w:rsidRPr="00915C26">
              <w:rPr>
                <w:rFonts w:ascii="ＭＳ Ｐ明朝" w:eastAsia="ＭＳ Ｐ明朝" w:hAnsi="ＭＳ Ｐ明朝" w:hint="eastAsia"/>
              </w:rPr>
              <w:t>(3)安定的な運営が可能となる財政的基盤</w:t>
            </w:r>
          </w:p>
        </w:tc>
        <w:tc>
          <w:tcPr>
            <w:tcW w:w="3827" w:type="dxa"/>
            <w:tcBorders>
              <w:bottom w:val="dashSmallGap" w:sz="4" w:space="0" w:color="auto"/>
            </w:tcBorders>
          </w:tcPr>
          <w:p w:rsidR="00B10F93"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損失の状況</w:t>
            </w:r>
          </w:p>
        </w:tc>
        <w:tc>
          <w:tcPr>
            <w:tcW w:w="5387" w:type="dxa"/>
            <w:tcBorders>
              <w:bottom w:val="dashSmallGap" w:sz="4" w:space="0" w:color="auto"/>
            </w:tcBorders>
          </w:tcPr>
          <w:p w:rsidR="00B10F93" w:rsidRPr="008C36B2" w:rsidRDefault="00D73F28" w:rsidP="00AF216F">
            <w:pPr>
              <w:ind w:left="210" w:hangingChars="100" w:hanging="210"/>
              <w:rPr>
                <w:rFonts w:ascii="ＭＳ Ｐ明朝" w:eastAsia="ＭＳ Ｐ明朝"/>
              </w:rPr>
            </w:pPr>
            <w:r>
              <w:rPr>
                <w:rFonts w:ascii="ＭＳ Ｐ明朝" w:eastAsia="ＭＳ Ｐ明朝" w:hint="eastAsia"/>
              </w:rPr>
              <w:t>・</w:t>
            </w:r>
            <w:r w:rsidR="00315B6A" w:rsidRPr="0027715F">
              <w:rPr>
                <w:rFonts w:ascii="ＭＳ Ｐ明朝" w:eastAsia="ＭＳ Ｐ明朝" w:hint="eastAsia"/>
                <w:color w:val="FF0000"/>
                <w:u w:val="single"/>
              </w:rPr>
              <w:t>63</w:t>
            </w:r>
            <w:r w:rsidR="00B10F93" w:rsidRPr="008C36B2">
              <w:rPr>
                <w:rFonts w:ascii="ＭＳ Ｐ明朝" w:eastAsia="ＭＳ Ｐ明朝" w:hint="eastAsia"/>
              </w:rPr>
              <w:t>千円の収支黒字</w:t>
            </w:r>
          </w:p>
          <w:p w:rsidR="00B10F93" w:rsidRPr="008C36B2" w:rsidRDefault="00D73F28" w:rsidP="00AF216F">
            <w:pPr>
              <w:ind w:left="210" w:hangingChars="100" w:hanging="210"/>
              <w:rPr>
                <w:rFonts w:ascii="ＭＳ Ｐ明朝" w:eastAsia="ＭＳ Ｐ明朝"/>
              </w:rPr>
            </w:pPr>
            <w:r>
              <w:rPr>
                <w:rFonts w:ascii="ＭＳ Ｐ明朝" w:eastAsia="ＭＳ Ｐ明朝" w:hint="eastAsia"/>
              </w:rPr>
              <w:t>・</w:t>
            </w:r>
            <w:r w:rsidR="00B10F93" w:rsidRPr="008C36B2">
              <w:rPr>
                <w:rFonts w:ascii="ＭＳ Ｐ明朝" w:eastAsia="ＭＳ Ｐ明朝" w:hint="eastAsia"/>
              </w:rPr>
              <w:t>必要に応じて、大阪府へ収支状況等の報告を行った。</w:t>
            </w:r>
          </w:p>
          <w:p w:rsidR="00B10F93" w:rsidRPr="008C36B2" w:rsidRDefault="00D73F28" w:rsidP="00890D99">
            <w:pPr>
              <w:ind w:left="210" w:hangingChars="100" w:hanging="210"/>
              <w:rPr>
                <w:rFonts w:ascii="ＭＳ Ｐ明朝" w:eastAsia="ＭＳ Ｐ明朝"/>
              </w:rPr>
            </w:pPr>
            <w:r>
              <w:rPr>
                <w:rFonts w:ascii="ＭＳ Ｐ明朝" w:eastAsia="ＭＳ Ｐ明朝" w:hint="eastAsia"/>
              </w:rPr>
              <w:t>・</w:t>
            </w:r>
            <w:r w:rsidR="00B10F93" w:rsidRPr="008C36B2">
              <w:rPr>
                <w:rFonts w:ascii="ＭＳ Ｐ明朝" w:eastAsia="ＭＳ Ｐ明朝" w:hint="eastAsia"/>
              </w:rPr>
              <w:t>今後、黒字を維持できるよう努力する。</w:t>
            </w:r>
            <w:r w:rsidR="00B10F93" w:rsidRPr="008C36B2">
              <w:rPr>
                <w:rFonts w:ascii="ＭＳ Ｐ明朝" w:eastAsia="ＭＳ Ｐ明朝"/>
              </w:rPr>
              <w:tab/>
            </w:r>
          </w:p>
        </w:tc>
        <w:tc>
          <w:tcPr>
            <w:tcW w:w="709" w:type="dxa"/>
            <w:vMerge w:val="restart"/>
          </w:tcPr>
          <w:p w:rsidR="00B10F93" w:rsidRPr="008C36B2" w:rsidRDefault="00B10F93" w:rsidP="00AF216F">
            <w:pPr>
              <w:jc w:val="center"/>
              <w:rPr>
                <w:rFonts w:ascii="ＭＳ Ｐ明朝" w:eastAsia="ＭＳ Ｐ明朝" w:hAnsi="ＭＳ Ｐ明朝"/>
                <w:sz w:val="32"/>
                <w:szCs w:val="32"/>
              </w:rPr>
            </w:pPr>
            <w:r w:rsidRPr="008C36B2">
              <w:rPr>
                <w:rFonts w:ascii="ＭＳ Ｐ明朝" w:eastAsia="ＭＳ Ｐ明朝" w:hAnsi="ＭＳ Ｐ明朝" w:hint="eastAsia"/>
                <w:sz w:val="32"/>
                <w:szCs w:val="32"/>
              </w:rPr>
              <w:t>Ａ</w:t>
            </w:r>
          </w:p>
        </w:tc>
        <w:tc>
          <w:tcPr>
            <w:tcW w:w="5953" w:type="dxa"/>
            <w:vMerge w:val="restart"/>
            <w:shd w:val="clear" w:color="auto" w:fill="auto"/>
          </w:tcPr>
          <w:p w:rsidR="00B10F93" w:rsidRPr="008C36B2" w:rsidRDefault="00D73F28"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指定管理者が、必要に応じて収支状況等を報告するなど、財政基盤の安定化にかかる意識をもって取り組んでいたと評価できる。</w:t>
            </w:r>
          </w:p>
          <w:p w:rsidR="00B10F93" w:rsidRPr="008C36B2" w:rsidRDefault="00D73F28" w:rsidP="00AB6002">
            <w:pPr>
              <w:ind w:left="105" w:hangingChars="50" w:hanging="105"/>
              <w:jc w:val="left"/>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収支が黒字である点及び資金難に陥る可能性がない点等から、安定的な運営が可能であると評価できる。</w:t>
            </w:r>
          </w:p>
          <w:p w:rsidR="00B10F93" w:rsidRPr="008C36B2" w:rsidRDefault="00D73F28" w:rsidP="00AB6002">
            <w:pPr>
              <w:ind w:left="105" w:hangingChars="50" w:hanging="105"/>
              <w:jc w:val="left"/>
              <w:rPr>
                <w:rFonts w:ascii="ＭＳ Ｐ明朝" w:eastAsia="ＭＳ Ｐ明朝" w:hAnsi="ＭＳ Ｐ明朝"/>
                <w:u w:val="single"/>
              </w:rPr>
            </w:pPr>
            <w:r>
              <w:rPr>
                <w:rFonts w:ascii="ＭＳ Ｐ明朝" w:eastAsia="ＭＳ Ｐ明朝" w:hAnsi="ＭＳ Ｐ明朝" w:hint="eastAsia"/>
              </w:rPr>
              <w:t>・</w:t>
            </w:r>
            <w:r w:rsidR="00B10F93" w:rsidRPr="008C36B2">
              <w:rPr>
                <w:rFonts w:ascii="ＭＳ Ｐ明朝" w:eastAsia="ＭＳ Ｐ明朝" w:hAnsi="ＭＳ Ｐ明朝" w:hint="eastAsia"/>
              </w:rPr>
              <w:t>今後、サービスの低下をすることなく、さらなる収益増を図られたい。</w:t>
            </w:r>
          </w:p>
        </w:tc>
        <w:tc>
          <w:tcPr>
            <w:tcW w:w="709" w:type="dxa"/>
            <w:vMerge w:val="restart"/>
            <w:tcBorders>
              <w:right w:val="double" w:sz="4" w:space="0" w:color="auto"/>
            </w:tcBorders>
          </w:tcPr>
          <w:p w:rsidR="00B10F93" w:rsidRPr="008C36B2" w:rsidRDefault="00B10F93" w:rsidP="00AF216F">
            <w:pPr>
              <w:jc w:val="center"/>
              <w:rPr>
                <w:rFonts w:ascii="ＭＳ Ｐ明朝" w:eastAsia="ＭＳ Ｐ明朝" w:hAnsi="ＭＳ Ｐ明朝"/>
                <w:sz w:val="32"/>
                <w:szCs w:val="32"/>
              </w:rPr>
            </w:pPr>
            <w:r w:rsidRPr="008C36B2">
              <w:rPr>
                <w:rFonts w:ascii="ＭＳ Ｐ明朝" w:eastAsia="ＭＳ Ｐ明朝" w:hAnsi="ＭＳ Ｐ明朝" w:hint="eastAsia"/>
                <w:sz w:val="32"/>
                <w:szCs w:val="32"/>
              </w:rPr>
              <w:t>Ａ</w:t>
            </w:r>
          </w:p>
        </w:tc>
        <w:tc>
          <w:tcPr>
            <w:tcW w:w="4221" w:type="dxa"/>
            <w:vMerge w:val="restart"/>
            <w:tcBorders>
              <w:left w:val="double" w:sz="4" w:space="0" w:color="auto"/>
            </w:tcBorders>
          </w:tcPr>
          <w:p w:rsidR="00B10F93" w:rsidRPr="008C36B2" w:rsidRDefault="00B10F93" w:rsidP="0027715F">
            <w:pPr>
              <w:ind w:left="210" w:hangingChars="100" w:hanging="210"/>
            </w:pPr>
            <w:r w:rsidRPr="008C36B2">
              <w:rPr>
                <w:rFonts w:hint="eastAsia"/>
              </w:rPr>
              <w:t>○今年度は黒字となるなど、安定的な運営が可能となる財政的基盤づくりがなされており</w:t>
            </w:r>
            <w:r w:rsidR="00502B42" w:rsidRPr="008C36B2">
              <w:rPr>
                <w:rFonts w:hint="eastAsia"/>
              </w:rPr>
              <w:t>評価できる。</w:t>
            </w:r>
            <w:r w:rsidRPr="008C36B2">
              <w:rPr>
                <w:rFonts w:hint="eastAsia"/>
              </w:rPr>
              <w:t>引き続きしっかりと取り組まれたい。</w:t>
            </w:r>
          </w:p>
        </w:tc>
      </w:tr>
      <w:tr w:rsidR="008E07BD" w:rsidRPr="008C36B2" w:rsidTr="00AB6002">
        <w:trPr>
          <w:trHeight w:val="530"/>
        </w:trPr>
        <w:tc>
          <w:tcPr>
            <w:tcW w:w="622" w:type="dxa"/>
            <w:gridSpan w:val="2"/>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21"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tcPr>
          <w:p w:rsidR="00B10F93"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経常損失又は当期純損失の状況</w:t>
            </w:r>
          </w:p>
        </w:tc>
        <w:tc>
          <w:tcPr>
            <w:tcW w:w="5387" w:type="dxa"/>
            <w:tcBorders>
              <w:top w:val="dashSmallGap" w:sz="4" w:space="0" w:color="auto"/>
              <w:bottom w:val="dashSmallGap" w:sz="4" w:space="0" w:color="auto"/>
            </w:tcBorders>
          </w:tcPr>
          <w:p w:rsidR="00B10F93" w:rsidRPr="008C36B2" w:rsidRDefault="00AB6002" w:rsidP="0027715F">
            <w:pPr>
              <w:rPr>
                <w:rFonts w:ascii="ＭＳ Ｐ明朝" w:eastAsia="ＭＳ Ｐ明朝"/>
              </w:rPr>
            </w:pPr>
            <w:r>
              <w:rPr>
                <w:rFonts w:ascii="ＭＳ Ｐ明朝" w:eastAsia="ＭＳ Ｐ明朝" w:hint="eastAsia"/>
              </w:rPr>
              <w:t>・</w:t>
            </w:r>
            <w:r w:rsidR="00B10F93" w:rsidRPr="008C36B2">
              <w:rPr>
                <w:rFonts w:ascii="ＭＳ Ｐ明朝" w:eastAsia="ＭＳ Ｐ明朝" w:hint="eastAsia"/>
              </w:rPr>
              <w:t>当期収支差額： ＋</w:t>
            </w:r>
            <w:r w:rsidR="00AD567D" w:rsidRPr="0027715F">
              <w:rPr>
                <w:rFonts w:ascii="ＭＳ Ｐ明朝" w:eastAsia="ＭＳ Ｐ明朝" w:hint="eastAsia"/>
                <w:u w:val="single"/>
              </w:rPr>
              <w:t xml:space="preserve"> </w:t>
            </w:r>
            <w:r w:rsidR="00315B6A" w:rsidRPr="0027715F">
              <w:rPr>
                <w:rFonts w:ascii="ＭＳ Ｐ明朝" w:eastAsia="ＭＳ Ｐ明朝" w:hint="eastAsia"/>
                <w:color w:val="FF0000"/>
                <w:u w:val="single"/>
              </w:rPr>
              <w:t>63</w:t>
            </w:r>
            <w:r w:rsidR="00B10F93" w:rsidRPr="008C36B2">
              <w:rPr>
                <w:rFonts w:ascii="ＭＳ Ｐ明朝" w:eastAsia="ＭＳ Ｐ明朝" w:hint="eastAsia"/>
              </w:rPr>
              <w:t>千円</w:t>
            </w:r>
          </w:p>
        </w:tc>
        <w:tc>
          <w:tcPr>
            <w:tcW w:w="709" w:type="dxa"/>
            <w:vMerge/>
          </w:tcPr>
          <w:p w:rsidR="00B10F93" w:rsidRPr="008C36B2"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8C36B2"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8C36B2" w:rsidRDefault="00B10F93" w:rsidP="00CC1845">
            <w:pPr>
              <w:jc w:val="center"/>
              <w:rPr>
                <w:rFonts w:ascii="ＭＳ Ｐ明朝" w:eastAsia="ＭＳ Ｐ明朝" w:hAnsi="ＭＳ Ｐ明朝"/>
                <w:sz w:val="32"/>
                <w:szCs w:val="32"/>
              </w:rPr>
            </w:pPr>
          </w:p>
        </w:tc>
        <w:tc>
          <w:tcPr>
            <w:tcW w:w="4221" w:type="dxa"/>
            <w:vMerge/>
            <w:tcBorders>
              <w:left w:val="double" w:sz="4" w:space="0" w:color="auto"/>
            </w:tcBorders>
          </w:tcPr>
          <w:p w:rsidR="00B10F93" w:rsidRPr="008C36B2" w:rsidRDefault="00B10F93" w:rsidP="00CC1845">
            <w:pPr>
              <w:rPr>
                <w:rFonts w:ascii="ＭＳ Ｐ明朝" w:eastAsia="ＭＳ Ｐ明朝" w:hAnsi="ＭＳ Ｐ明朝"/>
              </w:rPr>
            </w:pPr>
          </w:p>
        </w:tc>
      </w:tr>
      <w:tr w:rsidR="008E07BD" w:rsidRPr="008C36B2" w:rsidTr="00AB6002">
        <w:trPr>
          <w:trHeight w:val="579"/>
        </w:trPr>
        <w:tc>
          <w:tcPr>
            <w:tcW w:w="622" w:type="dxa"/>
            <w:gridSpan w:val="2"/>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21"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tcPr>
          <w:p w:rsidR="00B10F93"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キャッシュ</w:t>
            </w:r>
            <w:r>
              <w:rPr>
                <w:rFonts w:ascii="ＭＳ Ｐ明朝" w:eastAsia="ＭＳ Ｐ明朝" w:hAnsi="ＭＳ Ｐ明朝" w:hint="eastAsia"/>
              </w:rPr>
              <w:t>・</w:t>
            </w:r>
            <w:r w:rsidR="00B10F93" w:rsidRPr="008C36B2">
              <w:rPr>
                <w:rFonts w:ascii="ＭＳ Ｐ明朝" w:eastAsia="ＭＳ Ｐ明朝" w:hAnsi="ＭＳ Ｐ明朝" w:hint="eastAsia"/>
              </w:rPr>
              <w:t>フローの状況</w:t>
            </w:r>
          </w:p>
        </w:tc>
        <w:tc>
          <w:tcPr>
            <w:tcW w:w="5387" w:type="dxa"/>
            <w:tcBorders>
              <w:top w:val="dashSmallGap" w:sz="4" w:space="0" w:color="auto"/>
              <w:bottom w:val="dashSmallGap" w:sz="4" w:space="0" w:color="auto"/>
            </w:tcBorders>
          </w:tcPr>
          <w:p w:rsidR="00B10F93" w:rsidRPr="008C36B2" w:rsidRDefault="00D73F28" w:rsidP="007F60B5">
            <w:pPr>
              <w:tabs>
                <w:tab w:val="right" w:pos="5205"/>
              </w:tabs>
              <w:ind w:left="210" w:hangingChars="100" w:hanging="210"/>
              <w:rPr>
                <w:rFonts w:ascii="ＭＳ Ｐ明朝" w:eastAsia="ＭＳ Ｐ明朝"/>
              </w:rPr>
            </w:pPr>
            <w:r>
              <w:rPr>
                <w:rFonts w:ascii="ＭＳ Ｐ明朝" w:eastAsia="ＭＳ Ｐ明朝" w:hint="eastAsia"/>
              </w:rPr>
              <w:t>・</w:t>
            </w:r>
            <w:r w:rsidR="00B10F93" w:rsidRPr="008C36B2">
              <w:rPr>
                <w:rFonts w:ascii="ＭＳ Ｐ明朝" w:eastAsia="ＭＳ Ｐ明朝" w:hint="eastAsia"/>
              </w:rPr>
              <w:t>現時点において、資金難に陥る可能性はなし。</w:t>
            </w:r>
            <w:r w:rsidR="00B10F93" w:rsidRPr="008C36B2">
              <w:rPr>
                <w:rFonts w:ascii="ＭＳ Ｐ明朝" w:eastAsia="ＭＳ Ｐ明朝"/>
              </w:rPr>
              <w:tab/>
            </w:r>
          </w:p>
        </w:tc>
        <w:tc>
          <w:tcPr>
            <w:tcW w:w="709" w:type="dxa"/>
            <w:vMerge/>
          </w:tcPr>
          <w:p w:rsidR="00B10F93" w:rsidRPr="008C36B2"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8C36B2"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8C36B2" w:rsidRDefault="00B10F93" w:rsidP="00CC1845">
            <w:pPr>
              <w:jc w:val="center"/>
              <w:rPr>
                <w:rFonts w:ascii="ＭＳ Ｐ明朝" w:eastAsia="ＭＳ Ｐ明朝" w:hAnsi="ＭＳ Ｐ明朝"/>
                <w:sz w:val="32"/>
                <w:szCs w:val="32"/>
              </w:rPr>
            </w:pPr>
          </w:p>
        </w:tc>
        <w:tc>
          <w:tcPr>
            <w:tcW w:w="4221" w:type="dxa"/>
            <w:vMerge/>
            <w:tcBorders>
              <w:left w:val="double" w:sz="4" w:space="0" w:color="auto"/>
            </w:tcBorders>
          </w:tcPr>
          <w:p w:rsidR="00B10F93" w:rsidRPr="008C36B2" w:rsidRDefault="00B10F93" w:rsidP="00CC1845">
            <w:pPr>
              <w:rPr>
                <w:rFonts w:ascii="ＭＳ Ｐ明朝" w:eastAsia="ＭＳ Ｐ明朝" w:hAnsi="ＭＳ Ｐ明朝"/>
              </w:rPr>
            </w:pPr>
          </w:p>
        </w:tc>
      </w:tr>
      <w:tr w:rsidR="008E07BD" w:rsidRPr="008C36B2" w:rsidTr="00AB6002">
        <w:trPr>
          <w:trHeight w:val="687"/>
        </w:trPr>
        <w:tc>
          <w:tcPr>
            <w:tcW w:w="622" w:type="dxa"/>
            <w:gridSpan w:val="2"/>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21"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tcPr>
          <w:p w:rsidR="00B10F93"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債務超過の状況</w:t>
            </w:r>
          </w:p>
        </w:tc>
        <w:tc>
          <w:tcPr>
            <w:tcW w:w="5387" w:type="dxa"/>
            <w:tcBorders>
              <w:top w:val="dashSmallGap" w:sz="4" w:space="0" w:color="auto"/>
              <w:bottom w:val="dashSmallGap" w:sz="4" w:space="0" w:color="auto"/>
            </w:tcBorders>
          </w:tcPr>
          <w:p w:rsidR="00B10F93" w:rsidRPr="008C36B2" w:rsidRDefault="00B10F93" w:rsidP="007F60B5">
            <w:pPr>
              <w:ind w:left="210" w:hangingChars="100" w:hanging="210"/>
              <w:rPr>
                <w:rFonts w:ascii="ＭＳ Ｐ明朝" w:eastAsia="ＭＳ Ｐ明朝" w:hAnsi="ＭＳ Ｐ明朝"/>
              </w:rPr>
            </w:pPr>
            <w:r w:rsidRPr="008C36B2">
              <w:rPr>
                <w:rFonts w:ascii="ＭＳ Ｐ明朝" w:eastAsia="ＭＳ Ｐ明朝" w:hAnsi="ＭＳ Ｐ明朝" w:hint="eastAsia"/>
              </w:rPr>
              <w:t>なし</w:t>
            </w:r>
          </w:p>
        </w:tc>
        <w:tc>
          <w:tcPr>
            <w:tcW w:w="709" w:type="dxa"/>
            <w:vMerge/>
          </w:tcPr>
          <w:p w:rsidR="00B10F93" w:rsidRPr="008C36B2"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8C36B2"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8C36B2" w:rsidRDefault="00B10F93" w:rsidP="00CC1845">
            <w:pPr>
              <w:jc w:val="center"/>
              <w:rPr>
                <w:rFonts w:ascii="ＭＳ Ｐ明朝" w:eastAsia="ＭＳ Ｐ明朝" w:hAnsi="ＭＳ Ｐ明朝"/>
                <w:sz w:val="32"/>
                <w:szCs w:val="32"/>
              </w:rPr>
            </w:pPr>
          </w:p>
        </w:tc>
        <w:tc>
          <w:tcPr>
            <w:tcW w:w="4221" w:type="dxa"/>
            <w:vMerge/>
            <w:tcBorders>
              <w:left w:val="double" w:sz="4" w:space="0" w:color="auto"/>
            </w:tcBorders>
          </w:tcPr>
          <w:p w:rsidR="00B10F93" w:rsidRPr="008C36B2" w:rsidRDefault="00B10F93" w:rsidP="00CC1845">
            <w:pPr>
              <w:rPr>
                <w:rFonts w:ascii="ＭＳ Ｐ明朝" w:eastAsia="ＭＳ Ｐ明朝" w:hAnsi="ＭＳ Ｐ明朝"/>
              </w:rPr>
            </w:pPr>
          </w:p>
        </w:tc>
      </w:tr>
      <w:tr w:rsidR="008E07BD" w:rsidRPr="008C36B2" w:rsidTr="00AB6002">
        <w:trPr>
          <w:trHeight w:val="566"/>
        </w:trPr>
        <w:tc>
          <w:tcPr>
            <w:tcW w:w="622" w:type="dxa"/>
            <w:gridSpan w:val="2"/>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21"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tcPr>
          <w:p w:rsidR="00B10F93"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収入の状況（経年比較）</w:t>
            </w:r>
          </w:p>
        </w:tc>
        <w:tc>
          <w:tcPr>
            <w:tcW w:w="5387" w:type="dxa"/>
            <w:tcBorders>
              <w:top w:val="dashSmallGap" w:sz="4" w:space="0" w:color="auto"/>
              <w:bottom w:val="dashSmallGap" w:sz="4" w:space="0" w:color="auto"/>
            </w:tcBorders>
          </w:tcPr>
          <w:p w:rsidR="00B10F93" w:rsidRPr="008C36B2" w:rsidRDefault="00D73F28" w:rsidP="0027715F">
            <w:pPr>
              <w:tabs>
                <w:tab w:val="left" w:pos="3735"/>
              </w:tabs>
              <w:ind w:left="210" w:hangingChars="100" w:hanging="210"/>
              <w:jc w:val="left"/>
              <w:rPr>
                <w:rFonts w:ascii="ＭＳ Ｐ明朝" w:eastAsia="ＭＳ Ｐ明朝" w:hAnsi="ＭＳ Ｐ明朝"/>
              </w:rPr>
            </w:pPr>
            <w:r>
              <w:rPr>
                <w:rFonts w:ascii="ＭＳ Ｐ明朝" w:eastAsia="ＭＳ Ｐ明朝" w:hAnsi="ＭＳ Ｐ明朝" w:hint="eastAsia"/>
              </w:rPr>
              <w:t>・</w:t>
            </w:r>
            <w:r w:rsidR="00B50C0C" w:rsidRPr="0027715F">
              <w:rPr>
                <w:rFonts w:ascii="ＭＳ Ｐ明朝" w:eastAsia="ＭＳ Ｐ明朝" w:hAnsi="ＭＳ Ｐ明朝" w:hint="eastAsia"/>
                <w:color w:val="FF0000"/>
                <w:u w:val="single"/>
              </w:rPr>
              <w:t xml:space="preserve"> 4,101</w:t>
            </w:r>
            <w:r w:rsidR="00B10F93" w:rsidRPr="008C36B2">
              <w:rPr>
                <w:rFonts w:ascii="ＭＳ Ｐ明朝" w:eastAsia="ＭＳ Ｐ明朝" w:hAnsi="ＭＳ Ｐ明朝" w:hint="eastAsia"/>
              </w:rPr>
              <w:t>千円増額</w:t>
            </w:r>
            <w:r w:rsidR="00B10F93" w:rsidRPr="008C36B2">
              <w:rPr>
                <w:rFonts w:ascii="ＭＳ Ｐ明朝" w:eastAsia="ＭＳ Ｐ明朝" w:hAnsi="ＭＳ Ｐ明朝"/>
              </w:rPr>
              <w:tab/>
            </w:r>
          </w:p>
        </w:tc>
        <w:tc>
          <w:tcPr>
            <w:tcW w:w="709" w:type="dxa"/>
            <w:vMerge/>
          </w:tcPr>
          <w:p w:rsidR="00B10F93" w:rsidRPr="008C36B2"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8C36B2"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8C36B2" w:rsidRDefault="00B10F93" w:rsidP="00CC1845">
            <w:pPr>
              <w:jc w:val="center"/>
              <w:rPr>
                <w:rFonts w:ascii="ＭＳ Ｐ明朝" w:eastAsia="ＭＳ Ｐ明朝" w:hAnsi="ＭＳ Ｐ明朝"/>
                <w:sz w:val="32"/>
                <w:szCs w:val="32"/>
              </w:rPr>
            </w:pPr>
          </w:p>
        </w:tc>
        <w:tc>
          <w:tcPr>
            <w:tcW w:w="4221" w:type="dxa"/>
            <w:vMerge/>
            <w:tcBorders>
              <w:left w:val="double" w:sz="4" w:space="0" w:color="auto"/>
            </w:tcBorders>
          </w:tcPr>
          <w:p w:rsidR="00B10F93" w:rsidRPr="008C36B2" w:rsidRDefault="00B10F93" w:rsidP="00CC1845">
            <w:pPr>
              <w:rPr>
                <w:rFonts w:ascii="ＭＳ Ｐ明朝" w:eastAsia="ＭＳ Ｐ明朝" w:hAnsi="ＭＳ Ｐ明朝"/>
              </w:rPr>
            </w:pPr>
          </w:p>
        </w:tc>
      </w:tr>
      <w:tr w:rsidR="008E07BD" w:rsidRPr="008C36B2" w:rsidTr="00AB6002">
        <w:trPr>
          <w:trHeight w:val="658"/>
        </w:trPr>
        <w:tc>
          <w:tcPr>
            <w:tcW w:w="622" w:type="dxa"/>
            <w:gridSpan w:val="2"/>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21"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tcBorders>
          </w:tcPr>
          <w:p w:rsidR="00B10F93" w:rsidRPr="008C36B2" w:rsidRDefault="00D73F28" w:rsidP="00AB6002">
            <w:pPr>
              <w:rPr>
                <w:rFonts w:ascii="ＭＳ Ｐ明朝" w:eastAsia="ＭＳ Ｐ明朝" w:hAnsi="ＭＳ Ｐ明朝"/>
              </w:rPr>
            </w:pPr>
            <w:r>
              <w:rPr>
                <w:rFonts w:ascii="ＭＳ Ｐ明朝" w:eastAsia="ＭＳ Ｐ明朝" w:hAnsi="ＭＳ Ｐ明朝" w:hint="eastAsia"/>
              </w:rPr>
              <w:t>・</w:t>
            </w:r>
            <w:r w:rsidR="00B10F93" w:rsidRPr="008C36B2">
              <w:rPr>
                <w:rFonts w:ascii="ＭＳ Ｐ明朝" w:eastAsia="ＭＳ Ｐ明朝" w:hAnsi="ＭＳ Ｐ明朝" w:hint="eastAsia"/>
              </w:rPr>
              <w:t>借入依存度の状況（経年比較）</w:t>
            </w:r>
          </w:p>
        </w:tc>
        <w:tc>
          <w:tcPr>
            <w:tcW w:w="5387" w:type="dxa"/>
            <w:tcBorders>
              <w:top w:val="dashSmallGap" w:sz="4" w:space="0" w:color="auto"/>
            </w:tcBorders>
          </w:tcPr>
          <w:p w:rsidR="00B10F93" w:rsidRPr="008C36B2" w:rsidRDefault="00B10F93" w:rsidP="00827799">
            <w:pPr>
              <w:tabs>
                <w:tab w:val="left" w:pos="3795"/>
              </w:tabs>
              <w:ind w:left="210" w:hangingChars="100" w:hanging="210"/>
              <w:jc w:val="left"/>
              <w:rPr>
                <w:rFonts w:ascii="ＭＳ Ｐ明朝" w:eastAsia="ＭＳ Ｐ明朝" w:hAnsi="ＭＳ Ｐ明朝"/>
              </w:rPr>
            </w:pPr>
            <w:r w:rsidRPr="008C36B2">
              <w:rPr>
                <w:rFonts w:ascii="ＭＳ Ｐ明朝" w:eastAsia="ＭＳ Ｐ明朝" w:hAnsi="ＭＳ Ｐ明朝" w:hint="eastAsia"/>
              </w:rPr>
              <w:t>なし</w:t>
            </w:r>
            <w:r w:rsidRPr="008C36B2">
              <w:rPr>
                <w:rFonts w:ascii="ＭＳ Ｐ明朝" w:eastAsia="ＭＳ Ｐ明朝" w:hAnsi="ＭＳ Ｐ明朝"/>
              </w:rPr>
              <w:tab/>
            </w:r>
          </w:p>
        </w:tc>
        <w:tc>
          <w:tcPr>
            <w:tcW w:w="709" w:type="dxa"/>
            <w:vMerge/>
          </w:tcPr>
          <w:p w:rsidR="00B10F93" w:rsidRPr="008C36B2"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8C36B2"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8C36B2" w:rsidRDefault="00B10F93" w:rsidP="00CC1845">
            <w:pPr>
              <w:jc w:val="center"/>
              <w:rPr>
                <w:rFonts w:ascii="ＭＳ Ｐ明朝" w:eastAsia="ＭＳ Ｐ明朝" w:hAnsi="ＭＳ Ｐ明朝"/>
                <w:sz w:val="32"/>
                <w:szCs w:val="32"/>
              </w:rPr>
            </w:pPr>
          </w:p>
        </w:tc>
        <w:tc>
          <w:tcPr>
            <w:tcW w:w="4221" w:type="dxa"/>
            <w:vMerge/>
            <w:tcBorders>
              <w:left w:val="double" w:sz="4" w:space="0" w:color="auto"/>
            </w:tcBorders>
          </w:tcPr>
          <w:p w:rsidR="00B10F93" w:rsidRPr="008C36B2" w:rsidRDefault="00B10F93" w:rsidP="00CC1845">
            <w:pPr>
              <w:rPr>
                <w:rFonts w:ascii="ＭＳ Ｐ明朝" w:eastAsia="ＭＳ Ｐ明朝" w:hAnsi="ＭＳ Ｐ明朝"/>
              </w:rPr>
            </w:pPr>
          </w:p>
        </w:tc>
      </w:tr>
    </w:tbl>
    <w:p w:rsidR="008B5955" w:rsidRPr="00915C26" w:rsidRDefault="008B5955">
      <w:pPr>
        <w:rPr>
          <w:rFonts w:ascii="ＭＳ Ｐ明朝" w:eastAsia="ＭＳ Ｐ明朝" w:hAnsi="ＭＳ Ｐ明朝"/>
        </w:rPr>
      </w:pPr>
    </w:p>
    <w:sectPr w:rsidR="008B5955" w:rsidRPr="00915C26" w:rsidSect="0058428B">
      <w:footerReference w:type="default" r:id="rId9"/>
      <w:pgSz w:w="23814" w:h="16839" w:orient="landscape" w:code="8"/>
      <w:pgMar w:top="567" w:right="567" w:bottom="851" w:left="567" w:header="283" w:footer="170"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85" w:rsidRDefault="00E22085" w:rsidP="00200D50">
      <w:r>
        <w:separator/>
      </w:r>
    </w:p>
  </w:endnote>
  <w:endnote w:type="continuationSeparator" w:id="0">
    <w:p w:rsidR="00E22085" w:rsidRDefault="00E22085" w:rsidP="0020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21080"/>
      <w:docPartObj>
        <w:docPartGallery w:val="Page Numbers (Bottom of Page)"/>
        <w:docPartUnique/>
      </w:docPartObj>
    </w:sdtPr>
    <w:sdtEndPr/>
    <w:sdtContent>
      <w:p w:rsidR="00E22085" w:rsidRDefault="00E22085">
        <w:pPr>
          <w:pStyle w:val="a8"/>
          <w:jc w:val="center"/>
        </w:pPr>
        <w:r>
          <w:fldChar w:fldCharType="begin"/>
        </w:r>
        <w:r>
          <w:instrText>PAGE   \* MERGEFORMAT</w:instrText>
        </w:r>
        <w:r>
          <w:fldChar w:fldCharType="separate"/>
        </w:r>
        <w:r w:rsidR="006E5D03" w:rsidRPr="006E5D03">
          <w:rPr>
            <w:noProof/>
            <w:lang w:val="ja-JP"/>
          </w:rPr>
          <w:t>1</w:t>
        </w:r>
        <w:r>
          <w:fldChar w:fldCharType="end"/>
        </w:r>
      </w:p>
    </w:sdtContent>
  </w:sdt>
  <w:p w:rsidR="00E22085" w:rsidRDefault="00E220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85" w:rsidRDefault="00E22085" w:rsidP="00200D50">
      <w:r>
        <w:separator/>
      </w:r>
    </w:p>
  </w:footnote>
  <w:footnote w:type="continuationSeparator" w:id="0">
    <w:p w:rsidR="00E22085" w:rsidRDefault="00E22085" w:rsidP="00200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E84"/>
    <w:multiLevelType w:val="hybridMultilevel"/>
    <w:tmpl w:val="05701056"/>
    <w:lvl w:ilvl="0" w:tplc="A028A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BB51CB"/>
    <w:multiLevelType w:val="hybridMultilevel"/>
    <w:tmpl w:val="A6601B2A"/>
    <w:lvl w:ilvl="0" w:tplc="653E5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705BF0"/>
    <w:multiLevelType w:val="hybridMultilevel"/>
    <w:tmpl w:val="8D988A2E"/>
    <w:lvl w:ilvl="0" w:tplc="DF008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4426AA"/>
    <w:multiLevelType w:val="hybridMultilevel"/>
    <w:tmpl w:val="281C3772"/>
    <w:lvl w:ilvl="0" w:tplc="7F846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7A0D97"/>
    <w:multiLevelType w:val="hybridMultilevel"/>
    <w:tmpl w:val="5BD67778"/>
    <w:lvl w:ilvl="0" w:tplc="8DF0A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E13466"/>
    <w:multiLevelType w:val="hybridMultilevel"/>
    <w:tmpl w:val="758038EC"/>
    <w:lvl w:ilvl="0" w:tplc="EBB88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B85274"/>
    <w:multiLevelType w:val="hybridMultilevel"/>
    <w:tmpl w:val="3D2E8D06"/>
    <w:lvl w:ilvl="0" w:tplc="A218F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7B2ADC"/>
    <w:multiLevelType w:val="hybridMultilevel"/>
    <w:tmpl w:val="59D6C64A"/>
    <w:lvl w:ilvl="0" w:tplc="B97A2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52435F"/>
    <w:multiLevelType w:val="hybridMultilevel"/>
    <w:tmpl w:val="FF32CBA0"/>
    <w:lvl w:ilvl="0" w:tplc="8E1669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B13060"/>
    <w:multiLevelType w:val="hybridMultilevel"/>
    <w:tmpl w:val="2A380D88"/>
    <w:lvl w:ilvl="0" w:tplc="6C162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B2622F0"/>
    <w:multiLevelType w:val="hybridMultilevel"/>
    <w:tmpl w:val="1DEC64C0"/>
    <w:lvl w:ilvl="0" w:tplc="B97A2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6537CB"/>
    <w:multiLevelType w:val="hybridMultilevel"/>
    <w:tmpl w:val="A8487AB2"/>
    <w:lvl w:ilvl="0" w:tplc="B97A2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4D62F9"/>
    <w:multiLevelType w:val="hybridMultilevel"/>
    <w:tmpl w:val="DD22F9BC"/>
    <w:lvl w:ilvl="0" w:tplc="E0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545033"/>
    <w:multiLevelType w:val="hybridMultilevel"/>
    <w:tmpl w:val="EAC2A0A6"/>
    <w:lvl w:ilvl="0" w:tplc="B97A296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12"/>
  </w:num>
  <w:num w:numId="4">
    <w:abstractNumId w:val="8"/>
  </w:num>
  <w:num w:numId="5">
    <w:abstractNumId w:val="3"/>
  </w:num>
  <w:num w:numId="6">
    <w:abstractNumId w:val="5"/>
  </w:num>
  <w:num w:numId="7">
    <w:abstractNumId w:val="0"/>
  </w:num>
  <w:num w:numId="8">
    <w:abstractNumId w:val="10"/>
  </w:num>
  <w:num w:numId="9">
    <w:abstractNumId w:val="13"/>
  </w:num>
  <w:num w:numId="10">
    <w:abstractNumId w:val="7"/>
  </w:num>
  <w:num w:numId="11">
    <w:abstractNumId w:val="11"/>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0CDE"/>
    <w:rsid w:val="000017AB"/>
    <w:rsid w:val="0000569F"/>
    <w:rsid w:val="0000718F"/>
    <w:rsid w:val="00007E3B"/>
    <w:rsid w:val="0001005F"/>
    <w:rsid w:val="00016574"/>
    <w:rsid w:val="0002096F"/>
    <w:rsid w:val="00020C71"/>
    <w:rsid w:val="0002141F"/>
    <w:rsid w:val="00021E08"/>
    <w:rsid w:val="00023A06"/>
    <w:rsid w:val="00023F47"/>
    <w:rsid w:val="0002568B"/>
    <w:rsid w:val="00025814"/>
    <w:rsid w:val="00025F4E"/>
    <w:rsid w:val="0002624B"/>
    <w:rsid w:val="0003133B"/>
    <w:rsid w:val="00032798"/>
    <w:rsid w:val="00033DF0"/>
    <w:rsid w:val="00033E6C"/>
    <w:rsid w:val="0003462D"/>
    <w:rsid w:val="00045EA6"/>
    <w:rsid w:val="00047FD5"/>
    <w:rsid w:val="000546DE"/>
    <w:rsid w:val="00054E74"/>
    <w:rsid w:val="00056B2B"/>
    <w:rsid w:val="00056E88"/>
    <w:rsid w:val="00061961"/>
    <w:rsid w:val="00062A7A"/>
    <w:rsid w:val="00065A12"/>
    <w:rsid w:val="00065BC3"/>
    <w:rsid w:val="00065E4B"/>
    <w:rsid w:val="000662C5"/>
    <w:rsid w:val="00070016"/>
    <w:rsid w:val="00070870"/>
    <w:rsid w:val="000719BD"/>
    <w:rsid w:val="00071DB7"/>
    <w:rsid w:val="00071EDF"/>
    <w:rsid w:val="00073463"/>
    <w:rsid w:val="00073FFA"/>
    <w:rsid w:val="00074139"/>
    <w:rsid w:val="0007685D"/>
    <w:rsid w:val="00077054"/>
    <w:rsid w:val="000775A5"/>
    <w:rsid w:val="0007775A"/>
    <w:rsid w:val="00081209"/>
    <w:rsid w:val="00081D3F"/>
    <w:rsid w:val="00083379"/>
    <w:rsid w:val="000867CE"/>
    <w:rsid w:val="00086ACC"/>
    <w:rsid w:val="00090491"/>
    <w:rsid w:val="00094229"/>
    <w:rsid w:val="000951B9"/>
    <w:rsid w:val="00095615"/>
    <w:rsid w:val="00095FDE"/>
    <w:rsid w:val="00096A03"/>
    <w:rsid w:val="00096C25"/>
    <w:rsid w:val="00097F06"/>
    <w:rsid w:val="000A31AE"/>
    <w:rsid w:val="000A33E4"/>
    <w:rsid w:val="000A396C"/>
    <w:rsid w:val="000A449E"/>
    <w:rsid w:val="000A459A"/>
    <w:rsid w:val="000A5731"/>
    <w:rsid w:val="000A7915"/>
    <w:rsid w:val="000B139C"/>
    <w:rsid w:val="000B3158"/>
    <w:rsid w:val="000B46CB"/>
    <w:rsid w:val="000B4DB4"/>
    <w:rsid w:val="000B509D"/>
    <w:rsid w:val="000C022E"/>
    <w:rsid w:val="000C17A0"/>
    <w:rsid w:val="000C680A"/>
    <w:rsid w:val="000C7A85"/>
    <w:rsid w:val="000D06AF"/>
    <w:rsid w:val="000D074F"/>
    <w:rsid w:val="000D0ED7"/>
    <w:rsid w:val="000D1911"/>
    <w:rsid w:val="000D5BA7"/>
    <w:rsid w:val="000D637F"/>
    <w:rsid w:val="000E093A"/>
    <w:rsid w:val="000E4C82"/>
    <w:rsid w:val="000E71E3"/>
    <w:rsid w:val="000E7F27"/>
    <w:rsid w:val="000F03FE"/>
    <w:rsid w:val="000F0A2D"/>
    <w:rsid w:val="000F1A98"/>
    <w:rsid w:val="000F1C87"/>
    <w:rsid w:val="000F23A6"/>
    <w:rsid w:val="000F3B0A"/>
    <w:rsid w:val="000F3BFF"/>
    <w:rsid w:val="000F49D4"/>
    <w:rsid w:val="000F5AC8"/>
    <w:rsid w:val="000F5E33"/>
    <w:rsid w:val="000F7CD6"/>
    <w:rsid w:val="00101FD7"/>
    <w:rsid w:val="00102B45"/>
    <w:rsid w:val="00110537"/>
    <w:rsid w:val="00110A9A"/>
    <w:rsid w:val="00112C75"/>
    <w:rsid w:val="00114120"/>
    <w:rsid w:val="001145D0"/>
    <w:rsid w:val="00114B72"/>
    <w:rsid w:val="0011528C"/>
    <w:rsid w:val="0011692A"/>
    <w:rsid w:val="001213B3"/>
    <w:rsid w:val="00124A98"/>
    <w:rsid w:val="00124E77"/>
    <w:rsid w:val="00125A96"/>
    <w:rsid w:val="001340D2"/>
    <w:rsid w:val="00141C98"/>
    <w:rsid w:val="00141E6A"/>
    <w:rsid w:val="0014218D"/>
    <w:rsid w:val="00142F71"/>
    <w:rsid w:val="00144F91"/>
    <w:rsid w:val="00146520"/>
    <w:rsid w:val="00154E20"/>
    <w:rsid w:val="00155ED9"/>
    <w:rsid w:val="00160F33"/>
    <w:rsid w:val="00161578"/>
    <w:rsid w:val="00161A63"/>
    <w:rsid w:val="00161C51"/>
    <w:rsid w:val="0016201B"/>
    <w:rsid w:val="00163726"/>
    <w:rsid w:val="001638E8"/>
    <w:rsid w:val="00170C73"/>
    <w:rsid w:val="00173DCA"/>
    <w:rsid w:val="001744CE"/>
    <w:rsid w:val="00174D5A"/>
    <w:rsid w:val="00175DF4"/>
    <w:rsid w:val="001773EB"/>
    <w:rsid w:val="001821D5"/>
    <w:rsid w:val="00184540"/>
    <w:rsid w:val="00187655"/>
    <w:rsid w:val="00190109"/>
    <w:rsid w:val="0019133D"/>
    <w:rsid w:val="00195A8F"/>
    <w:rsid w:val="00197C33"/>
    <w:rsid w:val="001A21E4"/>
    <w:rsid w:val="001A59E0"/>
    <w:rsid w:val="001A6AD5"/>
    <w:rsid w:val="001B16C1"/>
    <w:rsid w:val="001B20AA"/>
    <w:rsid w:val="001B737B"/>
    <w:rsid w:val="001C0784"/>
    <w:rsid w:val="001C0CCC"/>
    <w:rsid w:val="001C103C"/>
    <w:rsid w:val="001C3BFC"/>
    <w:rsid w:val="001C57CE"/>
    <w:rsid w:val="001C62FC"/>
    <w:rsid w:val="001C73C7"/>
    <w:rsid w:val="001C7BB4"/>
    <w:rsid w:val="001D072C"/>
    <w:rsid w:val="001D227C"/>
    <w:rsid w:val="001D506C"/>
    <w:rsid w:val="001D5EFE"/>
    <w:rsid w:val="001D61EF"/>
    <w:rsid w:val="001D6A1E"/>
    <w:rsid w:val="001E001C"/>
    <w:rsid w:val="001E06DE"/>
    <w:rsid w:val="001E1188"/>
    <w:rsid w:val="001E2B53"/>
    <w:rsid w:val="001E477A"/>
    <w:rsid w:val="001E6CF9"/>
    <w:rsid w:val="001E7254"/>
    <w:rsid w:val="001E756A"/>
    <w:rsid w:val="001F1DE3"/>
    <w:rsid w:val="001F2CA6"/>
    <w:rsid w:val="001F33ED"/>
    <w:rsid w:val="001F5252"/>
    <w:rsid w:val="001F5B8B"/>
    <w:rsid w:val="001F5D62"/>
    <w:rsid w:val="001F5E79"/>
    <w:rsid w:val="00200D50"/>
    <w:rsid w:val="00201837"/>
    <w:rsid w:val="002018E5"/>
    <w:rsid w:val="0020206D"/>
    <w:rsid w:val="00202B62"/>
    <w:rsid w:val="0020525D"/>
    <w:rsid w:val="00206CEA"/>
    <w:rsid w:val="00206CF2"/>
    <w:rsid w:val="002070BC"/>
    <w:rsid w:val="00211B0C"/>
    <w:rsid w:val="002152A2"/>
    <w:rsid w:val="0021564C"/>
    <w:rsid w:val="00217948"/>
    <w:rsid w:val="0022182E"/>
    <w:rsid w:val="00226E3E"/>
    <w:rsid w:val="00227A65"/>
    <w:rsid w:val="00227B24"/>
    <w:rsid w:val="002307D7"/>
    <w:rsid w:val="002314C4"/>
    <w:rsid w:val="00232A9F"/>
    <w:rsid w:val="00232CF4"/>
    <w:rsid w:val="0023353E"/>
    <w:rsid w:val="00233A37"/>
    <w:rsid w:val="00235D65"/>
    <w:rsid w:val="00236402"/>
    <w:rsid w:val="00237761"/>
    <w:rsid w:val="0023786B"/>
    <w:rsid w:val="00237CF8"/>
    <w:rsid w:val="00243C36"/>
    <w:rsid w:val="00245597"/>
    <w:rsid w:val="00246AFF"/>
    <w:rsid w:val="00246DE1"/>
    <w:rsid w:val="002508BD"/>
    <w:rsid w:val="00251DE5"/>
    <w:rsid w:val="00253A88"/>
    <w:rsid w:val="00254DB8"/>
    <w:rsid w:val="0025654E"/>
    <w:rsid w:val="0025773F"/>
    <w:rsid w:val="0026199F"/>
    <w:rsid w:val="0026330B"/>
    <w:rsid w:val="00263B65"/>
    <w:rsid w:val="002644D6"/>
    <w:rsid w:val="002665CD"/>
    <w:rsid w:val="002725AE"/>
    <w:rsid w:val="0027715F"/>
    <w:rsid w:val="002835C6"/>
    <w:rsid w:val="0028389C"/>
    <w:rsid w:val="0028528F"/>
    <w:rsid w:val="00286262"/>
    <w:rsid w:val="00286BE4"/>
    <w:rsid w:val="00290A28"/>
    <w:rsid w:val="0029245D"/>
    <w:rsid w:val="00293640"/>
    <w:rsid w:val="0029418D"/>
    <w:rsid w:val="00294FC6"/>
    <w:rsid w:val="00295EAA"/>
    <w:rsid w:val="002973C2"/>
    <w:rsid w:val="002A0865"/>
    <w:rsid w:val="002A2AB2"/>
    <w:rsid w:val="002A67AA"/>
    <w:rsid w:val="002A6805"/>
    <w:rsid w:val="002A6AE3"/>
    <w:rsid w:val="002A733E"/>
    <w:rsid w:val="002A79AD"/>
    <w:rsid w:val="002B04B6"/>
    <w:rsid w:val="002B53AA"/>
    <w:rsid w:val="002B6477"/>
    <w:rsid w:val="002C21B8"/>
    <w:rsid w:val="002C2D51"/>
    <w:rsid w:val="002C3ED4"/>
    <w:rsid w:val="002C5052"/>
    <w:rsid w:val="002C5A49"/>
    <w:rsid w:val="002C6B4D"/>
    <w:rsid w:val="002C6BA7"/>
    <w:rsid w:val="002D6246"/>
    <w:rsid w:val="002D682E"/>
    <w:rsid w:val="002D7DF0"/>
    <w:rsid w:val="002E00A7"/>
    <w:rsid w:val="002E0712"/>
    <w:rsid w:val="002E281A"/>
    <w:rsid w:val="002E3EA1"/>
    <w:rsid w:val="002E4472"/>
    <w:rsid w:val="002E72B9"/>
    <w:rsid w:val="002E75C5"/>
    <w:rsid w:val="002F0F2D"/>
    <w:rsid w:val="002F2833"/>
    <w:rsid w:val="002F4C64"/>
    <w:rsid w:val="002F685B"/>
    <w:rsid w:val="0030111F"/>
    <w:rsid w:val="00302BDE"/>
    <w:rsid w:val="0031002F"/>
    <w:rsid w:val="003106FF"/>
    <w:rsid w:val="003111D7"/>
    <w:rsid w:val="00312728"/>
    <w:rsid w:val="00315572"/>
    <w:rsid w:val="00315B6A"/>
    <w:rsid w:val="00315EB9"/>
    <w:rsid w:val="00316B93"/>
    <w:rsid w:val="003171B5"/>
    <w:rsid w:val="00317708"/>
    <w:rsid w:val="003211D9"/>
    <w:rsid w:val="00321D11"/>
    <w:rsid w:val="0032422E"/>
    <w:rsid w:val="003266A8"/>
    <w:rsid w:val="0032707F"/>
    <w:rsid w:val="003272C3"/>
    <w:rsid w:val="003274F0"/>
    <w:rsid w:val="00330750"/>
    <w:rsid w:val="00331538"/>
    <w:rsid w:val="00334048"/>
    <w:rsid w:val="0033407F"/>
    <w:rsid w:val="0033545A"/>
    <w:rsid w:val="00335EA8"/>
    <w:rsid w:val="0033747E"/>
    <w:rsid w:val="003379E0"/>
    <w:rsid w:val="003411D0"/>
    <w:rsid w:val="00343E51"/>
    <w:rsid w:val="0034749A"/>
    <w:rsid w:val="003514E4"/>
    <w:rsid w:val="00353EB2"/>
    <w:rsid w:val="00354722"/>
    <w:rsid w:val="003572A2"/>
    <w:rsid w:val="00361F8E"/>
    <w:rsid w:val="00362B04"/>
    <w:rsid w:val="00362FE8"/>
    <w:rsid w:val="00363EB8"/>
    <w:rsid w:val="003652D9"/>
    <w:rsid w:val="00365730"/>
    <w:rsid w:val="00367004"/>
    <w:rsid w:val="00367453"/>
    <w:rsid w:val="00371BB2"/>
    <w:rsid w:val="00374528"/>
    <w:rsid w:val="003762C4"/>
    <w:rsid w:val="003767AD"/>
    <w:rsid w:val="00377D43"/>
    <w:rsid w:val="00380F3C"/>
    <w:rsid w:val="00381CF0"/>
    <w:rsid w:val="00384AFB"/>
    <w:rsid w:val="00390001"/>
    <w:rsid w:val="003901B5"/>
    <w:rsid w:val="00392055"/>
    <w:rsid w:val="003A1674"/>
    <w:rsid w:val="003A2439"/>
    <w:rsid w:val="003A2BD4"/>
    <w:rsid w:val="003A7561"/>
    <w:rsid w:val="003B2CA5"/>
    <w:rsid w:val="003B44BB"/>
    <w:rsid w:val="003B47C0"/>
    <w:rsid w:val="003B7929"/>
    <w:rsid w:val="003C0073"/>
    <w:rsid w:val="003C2738"/>
    <w:rsid w:val="003C2D0D"/>
    <w:rsid w:val="003C3298"/>
    <w:rsid w:val="003C346E"/>
    <w:rsid w:val="003C6F6F"/>
    <w:rsid w:val="003C70D7"/>
    <w:rsid w:val="003D2D2B"/>
    <w:rsid w:val="003D5695"/>
    <w:rsid w:val="003D5B6E"/>
    <w:rsid w:val="003E37B0"/>
    <w:rsid w:val="003E4170"/>
    <w:rsid w:val="003E4805"/>
    <w:rsid w:val="003E591C"/>
    <w:rsid w:val="003E7632"/>
    <w:rsid w:val="003F3B9C"/>
    <w:rsid w:val="003F4879"/>
    <w:rsid w:val="003F4EF5"/>
    <w:rsid w:val="003F756B"/>
    <w:rsid w:val="003F795E"/>
    <w:rsid w:val="004006C4"/>
    <w:rsid w:val="00401C68"/>
    <w:rsid w:val="00403FB4"/>
    <w:rsid w:val="00404081"/>
    <w:rsid w:val="004045D0"/>
    <w:rsid w:val="004055A5"/>
    <w:rsid w:val="00405BD3"/>
    <w:rsid w:val="00405CB4"/>
    <w:rsid w:val="00406071"/>
    <w:rsid w:val="00410CE1"/>
    <w:rsid w:val="0041144D"/>
    <w:rsid w:val="00411AAD"/>
    <w:rsid w:val="00411D8B"/>
    <w:rsid w:val="0041218E"/>
    <w:rsid w:val="004143FA"/>
    <w:rsid w:val="0041512C"/>
    <w:rsid w:val="00415467"/>
    <w:rsid w:val="00415B08"/>
    <w:rsid w:val="00416DD9"/>
    <w:rsid w:val="00420AD9"/>
    <w:rsid w:val="00420C83"/>
    <w:rsid w:val="004211EB"/>
    <w:rsid w:val="004211EE"/>
    <w:rsid w:val="00424D16"/>
    <w:rsid w:val="00425AE1"/>
    <w:rsid w:val="004269FB"/>
    <w:rsid w:val="004310DD"/>
    <w:rsid w:val="00431C37"/>
    <w:rsid w:val="00431E5D"/>
    <w:rsid w:val="0043307A"/>
    <w:rsid w:val="0043371D"/>
    <w:rsid w:val="004359B2"/>
    <w:rsid w:val="00436B24"/>
    <w:rsid w:val="004370FA"/>
    <w:rsid w:val="004421A0"/>
    <w:rsid w:val="0044306F"/>
    <w:rsid w:val="00450745"/>
    <w:rsid w:val="00451EE0"/>
    <w:rsid w:val="004520B7"/>
    <w:rsid w:val="00453677"/>
    <w:rsid w:val="00454A82"/>
    <w:rsid w:val="00454D71"/>
    <w:rsid w:val="00456D9F"/>
    <w:rsid w:val="00457790"/>
    <w:rsid w:val="00460FEA"/>
    <w:rsid w:val="0046231F"/>
    <w:rsid w:val="00462DF1"/>
    <w:rsid w:val="00464831"/>
    <w:rsid w:val="00464D9E"/>
    <w:rsid w:val="00465DB2"/>
    <w:rsid w:val="0046628B"/>
    <w:rsid w:val="0046670B"/>
    <w:rsid w:val="00466F2F"/>
    <w:rsid w:val="00467857"/>
    <w:rsid w:val="0047052E"/>
    <w:rsid w:val="00470ED0"/>
    <w:rsid w:val="00477A53"/>
    <w:rsid w:val="00481158"/>
    <w:rsid w:val="00481FFC"/>
    <w:rsid w:val="00482A2E"/>
    <w:rsid w:val="00482A98"/>
    <w:rsid w:val="0048465A"/>
    <w:rsid w:val="00484A32"/>
    <w:rsid w:val="00484F55"/>
    <w:rsid w:val="004864AD"/>
    <w:rsid w:val="00494536"/>
    <w:rsid w:val="00497140"/>
    <w:rsid w:val="00497F0F"/>
    <w:rsid w:val="004A150E"/>
    <w:rsid w:val="004B11AE"/>
    <w:rsid w:val="004B1CB1"/>
    <w:rsid w:val="004B3FF1"/>
    <w:rsid w:val="004B51A9"/>
    <w:rsid w:val="004B62A6"/>
    <w:rsid w:val="004B70EA"/>
    <w:rsid w:val="004B7217"/>
    <w:rsid w:val="004B7815"/>
    <w:rsid w:val="004C1FBE"/>
    <w:rsid w:val="004C23C6"/>
    <w:rsid w:val="004C4302"/>
    <w:rsid w:val="004C4D74"/>
    <w:rsid w:val="004C6DDA"/>
    <w:rsid w:val="004C74BF"/>
    <w:rsid w:val="004D4F51"/>
    <w:rsid w:val="004D55F0"/>
    <w:rsid w:val="004E11F4"/>
    <w:rsid w:val="004E1B7B"/>
    <w:rsid w:val="004E335A"/>
    <w:rsid w:val="004E3F88"/>
    <w:rsid w:val="004E4C41"/>
    <w:rsid w:val="004E639A"/>
    <w:rsid w:val="004E6EC9"/>
    <w:rsid w:val="004E7074"/>
    <w:rsid w:val="004F18C0"/>
    <w:rsid w:val="004F1E38"/>
    <w:rsid w:val="004F1FB2"/>
    <w:rsid w:val="004F7470"/>
    <w:rsid w:val="00500A5C"/>
    <w:rsid w:val="00502B42"/>
    <w:rsid w:val="005030DA"/>
    <w:rsid w:val="00506101"/>
    <w:rsid w:val="005079CC"/>
    <w:rsid w:val="0051408D"/>
    <w:rsid w:val="00515452"/>
    <w:rsid w:val="00521D44"/>
    <w:rsid w:val="00523FF2"/>
    <w:rsid w:val="00533B52"/>
    <w:rsid w:val="0053625C"/>
    <w:rsid w:val="00536CD9"/>
    <w:rsid w:val="00542270"/>
    <w:rsid w:val="005430A4"/>
    <w:rsid w:val="00543C6C"/>
    <w:rsid w:val="00547A62"/>
    <w:rsid w:val="00547BBE"/>
    <w:rsid w:val="00551A3A"/>
    <w:rsid w:val="00551B67"/>
    <w:rsid w:val="00552C0D"/>
    <w:rsid w:val="00552DC1"/>
    <w:rsid w:val="00555729"/>
    <w:rsid w:val="005572F4"/>
    <w:rsid w:val="00561342"/>
    <w:rsid w:val="005625E2"/>
    <w:rsid w:val="00564EAD"/>
    <w:rsid w:val="00564F5E"/>
    <w:rsid w:val="005650A1"/>
    <w:rsid w:val="00566930"/>
    <w:rsid w:val="00566E77"/>
    <w:rsid w:val="00570EE8"/>
    <w:rsid w:val="00571FF9"/>
    <w:rsid w:val="00574250"/>
    <w:rsid w:val="00577F9D"/>
    <w:rsid w:val="00580DFF"/>
    <w:rsid w:val="0058123D"/>
    <w:rsid w:val="00583BDD"/>
    <w:rsid w:val="00583C70"/>
    <w:rsid w:val="0058428B"/>
    <w:rsid w:val="00586191"/>
    <w:rsid w:val="00587D0F"/>
    <w:rsid w:val="005915B8"/>
    <w:rsid w:val="00591C2E"/>
    <w:rsid w:val="005938FD"/>
    <w:rsid w:val="00593B37"/>
    <w:rsid w:val="005A01D5"/>
    <w:rsid w:val="005A0564"/>
    <w:rsid w:val="005A0AAF"/>
    <w:rsid w:val="005A35A7"/>
    <w:rsid w:val="005A44F3"/>
    <w:rsid w:val="005A72E5"/>
    <w:rsid w:val="005B14AC"/>
    <w:rsid w:val="005B46E5"/>
    <w:rsid w:val="005B4A44"/>
    <w:rsid w:val="005B722E"/>
    <w:rsid w:val="005C038F"/>
    <w:rsid w:val="005C072C"/>
    <w:rsid w:val="005C3077"/>
    <w:rsid w:val="005C39BD"/>
    <w:rsid w:val="005C61E8"/>
    <w:rsid w:val="005C698B"/>
    <w:rsid w:val="005C6D1D"/>
    <w:rsid w:val="005D1224"/>
    <w:rsid w:val="005D32E9"/>
    <w:rsid w:val="005D5044"/>
    <w:rsid w:val="005D68F6"/>
    <w:rsid w:val="005E380F"/>
    <w:rsid w:val="005E38D7"/>
    <w:rsid w:val="005E44B8"/>
    <w:rsid w:val="005E5700"/>
    <w:rsid w:val="005F07BB"/>
    <w:rsid w:val="005F412C"/>
    <w:rsid w:val="0060059E"/>
    <w:rsid w:val="00600F10"/>
    <w:rsid w:val="00601806"/>
    <w:rsid w:val="00601A68"/>
    <w:rsid w:val="00602E6D"/>
    <w:rsid w:val="00606A98"/>
    <w:rsid w:val="006077BF"/>
    <w:rsid w:val="0061037A"/>
    <w:rsid w:val="006111B5"/>
    <w:rsid w:val="00611DF0"/>
    <w:rsid w:val="00613FFE"/>
    <w:rsid w:val="00616366"/>
    <w:rsid w:val="00616BF8"/>
    <w:rsid w:val="006172B7"/>
    <w:rsid w:val="00617711"/>
    <w:rsid w:val="00620768"/>
    <w:rsid w:val="00622635"/>
    <w:rsid w:val="0062433E"/>
    <w:rsid w:val="00624DC3"/>
    <w:rsid w:val="006253AF"/>
    <w:rsid w:val="006262C6"/>
    <w:rsid w:val="0062630A"/>
    <w:rsid w:val="00631E66"/>
    <w:rsid w:val="006327A4"/>
    <w:rsid w:val="006345F1"/>
    <w:rsid w:val="00635BCD"/>
    <w:rsid w:val="006360A5"/>
    <w:rsid w:val="00642AE3"/>
    <w:rsid w:val="00642E00"/>
    <w:rsid w:val="006435D0"/>
    <w:rsid w:val="00643A50"/>
    <w:rsid w:val="00645EEB"/>
    <w:rsid w:val="006460A4"/>
    <w:rsid w:val="00646BA1"/>
    <w:rsid w:val="00646E41"/>
    <w:rsid w:val="00651E8E"/>
    <w:rsid w:val="006532A3"/>
    <w:rsid w:val="00655238"/>
    <w:rsid w:val="0065634E"/>
    <w:rsid w:val="00661DCD"/>
    <w:rsid w:val="00661E5D"/>
    <w:rsid w:val="00666AC1"/>
    <w:rsid w:val="00666EB5"/>
    <w:rsid w:val="00667EEE"/>
    <w:rsid w:val="00667F76"/>
    <w:rsid w:val="006701FC"/>
    <w:rsid w:val="00670D5E"/>
    <w:rsid w:val="006715CD"/>
    <w:rsid w:val="00673449"/>
    <w:rsid w:val="00674F6A"/>
    <w:rsid w:val="00675D4C"/>
    <w:rsid w:val="00675EBE"/>
    <w:rsid w:val="006763F7"/>
    <w:rsid w:val="00680096"/>
    <w:rsid w:val="006816F5"/>
    <w:rsid w:val="00681D23"/>
    <w:rsid w:val="0068674F"/>
    <w:rsid w:val="006878BB"/>
    <w:rsid w:val="00691B0A"/>
    <w:rsid w:val="00691E38"/>
    <w:rsid w:val="006928B8"/>
    <w:rsid w:val="00695F0C"/>
    <w:rsid w:val="00696013"/>
    <w:rsid w:val="00696564"/>
    <w:rsid w:val="00697D2C"/>
    <w:rsid w:val="006A07E0"/>
    <w:rsid w:val="006A0DF0"/>
    <w:rsid w:val="006A32F3"/>
    <w:rsid w:val="006A35BC"/>
    <w:rsid w:val="006A752B"/>
    <w:rsid w:val="006B0C7D"/>
    <w:rsid w:val="006B13EB"/>
    <w:rsid w:val="006B2A0C"/>
    <w:rsid w:val="006B7A13"/>
    <w:rsid w:val="006C0DAE"/>
    <w:rsid w:val="006C13CF"/>
    <w:rsid w:val="006C1BD2"/>
    <w:rsid w:val="006C3D8C"/>
    <w:rsid w:val="006C4018"/>
    <w:rsid w:val="006C5BEA"/>
    <w:rsid w:val="006C5C28"/>
    <w:rsid w:val="006D5509"/>
    <w:rsid w:val="006D6779"/>
    <w:rsid w:val="006D6B7D"/>
    <w:rsid w:val="006E26E9"/>
    <w:rsid w:val="006E3CE9"/>
    <w:rsid w:val="006E5D03"/>
    <w:rsid w:val="006E7F77"/>
    <w:rsid w:val="006F2C6E"/>
    <w:rsid w:val="006F46FD"/>
    <w:rsid w:val="006F6796"/>
    <w:rsid w:val="007037BD"/>
    <w:rsid w:val="0070433C"/>
    <w:rsid w:val="00704DF5"/>
    <w:rsid w:val="0070666A"/>
    <w:rsid w:val="0070723B"/>
    <w:rsid w:val="0070762B"/>
    <w:rsid w:val="00710B26"/>
    <w:rsid w:val="007136D1"/>
    <w:rsid w:val="00714ED5"/>
    <w:rsid w:val="00716306"/>
    <w:rsid w:val="00716C20"/>
    <w:rsid w:val="0071743C"/>
    <w:rsid w:val="00720504"/>
    <w:rsid w:val="00720742"/>
    <w:rsid w:val="00720AA7"/>
    <w:rsid w:val="00722D49"/>
    <w:rsid w:val="00730F97"/>
    <w:rsid w:val="00740688"/>
    <w:rsid w:val="0074222F"/>
    <w:rsid w:val="00742CAB"/>
    <w:rsid w:val="007475E9"/>
    <w:rsid w:val="00747ABE"/>
    <w:rsid w:val="0075023F"/>
    <w:rsid w:val="0075343A"/>
    <w:rsid w:val="00753D71"/>
    <w:rsid w:val="00756368"/>
    <w:rsid w:val="00756678"/>
    <w:rsid w:val="007617FC"/>
    <w:rsid w:val="00764CA0"/>
    <w:rsid w:val="00765723"/>
    <w:rsid w:val="00766370"/>
    <w:rsid w:val="00767692"/>
    <w:rsid w:val="00770920"/>
    <w:rsid w:val="00772D3A"/>
    <w:rsid w:val="00774069"/>
    <w:rsid w:val="00780F96"/>
    <w:rsid w:val="007819BB"/>
    <w:rsid w:val="00783894"/>
    <w:rsid w:val="007860B2"/>
    <w:rsid w:val="00792FA6"/>
    <w:rsid w:val="00793ED6"/>
    <w:rsid w:val="00797C89"/>
    <w:rsid w:val="007A0D10"/>
    <w:rsid w:val="007A36F1"/>
    <w:rsid w:val="007A3937"/>
    <w:rsid w:val="007A3FF4"/>
    <w:rsid w:val="007A4B3A"/>
    <w:rsid w:val="007A671D"/>
    <w:rsid w:val="007A7467"/>
    <w:rsid w:val="007A77F9"/>
    <w:rsid w:val="007B1947"/>
    <w:rsid w:val="007B1D8D"/>
    <w:rsid w:val="007B61AB"/>
    <w:rsid w:val="007B6B95"/>
    <w:rsid w:val="007B747E"/>
    <w:rsid w:val="007C0411"/>
    <w:rsid w:val="007C046A"/>
    <w:rsid w:val="007C3F0F"/>
    <w:rsid w:val="007C4697"/>
    <w:rsid w:val="007C63E8"/>
    <w:rsid w:val="007C7254"/>
    <w:rsid w:val="007C7C16"/>
    <w:rsid w:val="007D0D21"/>
    <w:rsid w:val="007D1BD8"/>
    <w:rsid w:val="007D4E61"/>
    <w:rsid w:val="007E52DE"/>
    <w:rsid w:val="007E60D7"/>
    <w:rsid w:val="007E65D2"/>
    <w:rsid w:val="007E7266"/>
    <w:rsid w:val="007F0720"/>
    <w:rsid w:val="007F2A93"/>
    <w:rsid w:val="007F4609"/>
    <w:rsid w:val="007F60B5"/>
    <w:rsid w:val="00800787"/>
    <w:rsid w:val="00801170"/>
    <w:rsid w:val="00801AC9"/>
    <w:rsid w:val="00805BF6"/>
    <w:rsid w:val="00807C78"/>
    <w:rsid w:val="00810964"/>
    <w:rsid w:val="008149DE"/>
    <w:rsid w:val="00814BF4"/>
    <w:rsid w:val="00820061"/>
    <w:rsid w:val="00820569"/>
    <w:rsid w:val="00822A18"/>
    <w:rsid w:val="00823F8F"/>
    <w:rsid w:val="00825B99"/>
    <w:rsid w:val="00827799"/>
    <w:rsid w:val="00831181"/>
    <w:rsid w:val="0083188B"/>
    <w:rsid w:val="00832874"/>
    <w:rsid w:val="00834878"/>
    <w:rsid w:val="008370C7"/>
    <w:rsid w:val="008409FF"/>
    <w:rsid w:val="008412BB"/>
    <w:rsid w:val="0084313D"/>
    <w:rsid w:val="008432D5"/>
    <w:rsid w:val="00853139"/>
    <w:rsid w:val="00854631"/>
    <w:rsid w:val="00854F68"/>
    <w:rsid w:val="0085529E"/>
    <w:rsid w:val="008559C5"/>
    <w:rsid w:val="00855F62"/>
    <w:rsid w:val="008561EA"/>
    <w:rsid w:val="0086775F"/>
    <w:rsid w:val="008724F7"/>
    <w:rsid w:val="008725C0"/>
    <w:rsid w:val="008741CE"/>
    <w:rsid w:val="00875AF4"/>
    <w:rsid w:val="0087623C"/>
    <w:rsid w:val="00877D20"/>
    <w:rsid w:val="00882405"/>
    <w:rsid w:val="00882A51"/>
    <w:rsid w:val="008831F8"/>
    <w:rsid w:val="008838F5"/>
    <w:rsid w:val="00886088"/>
    <w:rsid w:val="008877C6"/>
    <w:rsid w:val="00890D99"/>
    <w:rsid w:val="00891716"/>
    <w:rsid w:val="00891EFA"/>
    <w:rsid w:val="008923E6"/>
    <w:rsid w:val="00895A6F"/>
    <w:rsid w:val="008961D0"/>
    <w:rsid w:val="00896ECE"/>
    <w:rsid w:val="008A4B62"/>
    <w:rsid w:val="008A63AB"/>
    <w:rsid w:val="008A7154"/>
    <w:rsid w:val="008B1A85"/>
    <w:rsid w:val="008B31ED"/>
    <w:rsid w:val="008B57AA"/>
    <w:rsid w:val="008B5955"/>
    <w:rsid w:val="008B7C5C"/>
    <w:rsid w:val="008C036F"/>
    <w:rsid w:val="008C09BF"/>
    <w:rsid w:val="008C36B2"/>
    <w:rsid w:val="008C60E5"/>
    <w:rsid w:val="008C73F1"/>
    <w:rsid w:val="008D1B76"/>
    <w:rsid w:val="008D23D3"/>
    <w:rsid w:val="008D428E"/>
    <w:rsid w:val="008E07BD"/>
    <w:rsid w:val="008E1582"/>
    <w:rsid w:val="008E19F1"/>
    <w:rsid w:val="008E226E"/>
    <w:rsid w:val="008E4B59"/>
    <w:rsid w:val="008E623F"/>
    <w:rsid w:val="008E693C"/>
    <w:rsid w:val="008F000D"/>
    <w:rsid w:val="008F0A30"/>
    <w:rsid w:val="008F16D7"/>
    <w:rsid w:val="008F2628"/>
    <w:rsid w:val="008F3524"/>
    <w:rsid w:val="008F5691"/>
    <w:rsid w:val="008F56F4"/>
    <w:rsid w:val="008F5906"/>
    <w:rsid w:val="008F7CFE"/>
    <w:rsid w:val="008F7E36"/>
    <w:rsid w:val="009025C9"/>
    <w:rsid w:val="00902F6C"/>
    <w:rsid w:val="00905CF1"/>
    <w:rsid w:val="00906BCB"/>
    <w:rsid w:val="00910448"/>
    <w:rsid w:val="00914D96"/>
    <w:rsid w:val="00915C26"/>
    <w:rsid w:val="009164E9"/>
    <w:rsid w:val="00916C39"/>
    <w:rsid w:val="00923BBC"/>
    <w:rsid w:val="00924610"/>
    <w:rsid w:val="00930C52"/>
    <w:rsid w:val="00931BAD"/>
    <w:rsid w:val="00933418"/>
    <w:rsid w:val="00933A28"/>
    <w:rsid w:val="0093467E"/>
    <w:rsid w:val="009358D1"/>
    <w:rsid w:val="00941018"/>
    <w:rsid w:val="00942412"/>
    <w:rsid w:val="00943C40"/>
    <w:rsid w:val="00947278"/>
    <w:rsid w:val="0095255B"/>
    <w:rsid w:val="009565EE"/>
    <w:rsid w:val="00957FEA"/>
    <w:rsid w:val="00960CFE"/>
    <w:rsid w:val="00960D7D"/>
    <w:rsid w:val="00961618"/>
    <w:rsid w:val="00964349"/>
    <w:rsid w:val="00965F01"/>
    <w:rsid w:val="00970806"/>
    <w:rsid w:val="00971A09"/>
    <w:rsid w:val="00977139"/>
    <w:rsid w:val="0098043A"/>
    <w:rsid w:val="009838B7"/>
    <w:rsid w:val="00983989"/>
    <w:rsid w:val="00983FA7"/>
    <w:rsid w:val="00985513"/>
    <w:rsid w:val="00985B15"/>
    <w:rsid w:val="00986FDB"/>
    <w:rsid w:val="00987A2C"/>
    <w:rsid w:val="00990982"/>
    <w:rsid w:val="00990AAC"/>
    <w:rsid w:val="00991E0C"/>
    <w:rsid w:val="00993113"/>
    <w:rsid w:val="00993A09"/>
    <w:rsid w:val="009971C1"/>
    <w:rsid w:val="0099722E"/>
    <w:rsid w:val="00997F7E"/>
    <w:rsid w:val="009A105B"/>
    <w:rsid w:val="009A1E1D"/>
    <w:rsid w:val="009A5F6B"/>
    <w:rsid w:val="009A6461"/>
    <w:rsid w:val="009A667E"/>
    <w:rsid w:val="009A7504"/>
    <w:rsid w:val="009A7969"/>
    <w:rsid w:val="009B4721"/>
    <w:rsid w:val="009B5833"/>
    <w:rsid w:val="009C053A"/>
    <w:rsid w:val="009C0891"/>
    <w:rsid w:val="009C555D"/>
    <w:rsid w:val="009C65DC"/>
    <w:rsid w:val="009C685E"/>
    <w:rsid w:val="009C6DEC"/>
    <w:rsid w:val="009C79DA"/>
    <w:rsid w:val="009D0C02"/>
    <w:rsid w:val="009D59FD"/>
    <w:rsid w:val="009D611B"/>
    <w:rsid w:val="009D6913"/>
    <w:rsid w:val="009D6E13"/>
    <w:rsid w:val="009D7B07"/>
    <w:rsid w:val="009E0FD5"/>
    <w:rsid w:val="009E493A"/>
    <w:rsid w:val="009F05F0"/>
    <w:rsid w:val="009F6702"/>
    <w:rsid w:val="009F67F3"/>
    <w:rsid w:val="009F7BB9"/>
    <w:rsid w:val="00A030FE"/>
    <w:rsid w:val="00A03310"/>
    <w:rsid w:val="00A062A0"/>
    <w:rsid w:val="00A11AC7"/>
    <w:rsid w:val="00A12EFA"/>
    <w:rsid w:val="00A13C92"/>
    <w:rsid w:val="00A1592F"/>
    <w:rsid w:val="00A17F9D"/>
    <w:rsid w:val="00A211C8"/>
    <w:rsid w:val="00A254E7"/>
    <w:rsid w:val="00A31F9E"/>
    <w:rsid w:val="00A363E0"/>
    <w:rsid w:val="00A4067B"/>
    <w:rsid w:val="00A417AA"/>
    <w:rsid w:val="00A42600"/>
    <w:rsid w:val="00A434DD"/>
    <w:rsid w:val="00A52208"/>
    <w:rsid w:val="00A52EDD"/>
    <w:rsid w:val="00A54F61"/>
    <w:rsid w:val="00A556B0"/>
    <w:rsid w:val="00A56472"/>
    <w:rsid w:val="00A61F02"/>
    <w:rsid w:val="00A636D3"/>
    <w:rsid w:val="00A705FE"/>
    <w:rsid w:val="00A70ECD"/>
    <w:rsid w:val="00A72210"/>
    <w:rsid w:val="00A723F8"/>
    <w:rsid w:val="00A72956"/>
    <w:rsid w:val="00A73E8E"/>
    <w:rsid w:val="00A7560B"/>
    <w:rsid w:val="00A75A61"/>
    <w:rsid w:val="00A773C9"/>
    <w:rsid w:val="00A7741E"/>
    <w:rsid w:val="00A77A4F"/>
    <w:rsid w:val="00A80347"/>
    <w:rsid w:val="00A8055F"/>
    <w:rsid w:val="00A82294"/>
    <w:rsid w:val="00A8638A"/>
    <w:rsid w:val="00A8668A"/>
    <w:rsid w:val="00A87D99"/>
    <w:rsid w:val="00A905A2"/>
    <w:rsid w:val="00A92590"/>
    <w:rsid w:val="00A928E9"/>
    <w:rsid w:val="00A94544"/>
    <w:rsid w:val="00A95578"/>
    <w:rsid w:val="00A97EFF"/>
    <w:rsid w:val="00AA1A43"/>
    <w:rsid w:val="00AA3964"/>
    <w:rsid w:val="00AA4C01"/>
    <w:rsid w:val="00AA5343"/>
    <w:rsid w:val="00AA774D"/>
    <w:rsid w:val="00AA7AF4"/>
    <w:rsid w:val="00AB6002"/>
    <w:rsid w:val="00AB604C"/>
    <w:rsid w:val="00AB7F19"/>
    <w:rsid w:val="00AC1DAE"/>
    <w:rsid w:val="00AC4724"/>
    <w:rsid w:val="00AC7353"/>
    <w:rsid w:val="00AD2E4E"/>
    <w:rsid w:val="00AD4AA8"/>
    <w:rsid w:val="00AD567D"/>
    <w:rsid w:val="00AD6327"/>
    <w:rsid w:val="00AD646B"/>
    <w:rsid w:val="00AE2DB2"/>
    <w:rsid w:val="00AE3F00"/>
    <w:rsid w:val="00AE6F68"/>
    <w:rsid w:val="00AE7079"/>
    <w:rsid w:val="00AF216F"/>
    <w:rsid w:val="00AF3F88"/>
    <w:rsid w:val="00AF702D"/>
    <w:rsid w:val="00AF713B"/>
    <w:rsid w:val="00B00991"/>
    <w:rsid w:val="00B03512"/>
    <w:rsid w:val="00B10F93"/>
    <w:rsid w:val="00B12B21"/>
    <w:rsid w:val="00B12D28"/>
    <w:rsid w:val="00B14309"/>
    <w:rsid w:val="00B1605E"/>
    <w:rsid w:val="00B33A89"/>
    <w:rsid w:val="00B343A6"/>
    <w:rsid w:val="00B371BE"/>
    <w:rsid w:val="00B37CF1"/>
    <w:rsid w:val="00B37DAC"/>
    <w:rsid w:val="00B40A3B"/>
    <w:rsid w:val="00B42457"/>
    <w:rsid w:val="00B42571"/>
    <w:rsid w:val="00B42E18"/>
    <w:rsid w:val="00B44409"/>
    <w:rsid w:val="00B44BDE"/>
    <w:rsid w:val="00B46163"/>
    <w:rsid w:val="00B46A3A"/>
    <w:rsid w:val="00B46DBE"/>
    <w:rsid w:val="00B503F1"/>
    <w:rsid w:val="00B50413"/>
    <w:rsid w:val="00B50BF1"/>
    <w:rsid w:val="00B50C0C"/>
    <w:rsid w:val="00B51DD0"/>
    <w:rsid w:val="00B54A25"/>
    <w:rsid w:val="00B64F13"/>
    <w:rsid w:val="00B65A5D"/>
    <w:rsid w:val="00B75285"/>
    <w:rsid w:val="00B7646D"/>
    <w:rsid w:val="00B86833"/>
    <w:rsid w:val="00B87C3D"/>
    <w:rsid w:val="00B973FD"/>
    <w:rsid w:val="00BA17A9"/>
    <w:rsid w:val="00BA1DA4"/>
    <w:rsid w:val="00BA3F95"/>
    <w:rsid w:val="00BA5E62"/>
    <w:rsid w:val="00BA764E"/>
    <w:rsid w:val="00BB22A8"/>
    <w:rsid w:val="00BB3155"/>
    <w:rsid w:val="00BB7B15"/>
    <w:rsid w:val="00BC0067"/>
    <w:rsid w:val="00BC1A0A"/>
    <w:rsid w:val="00BC2886"/>
    <w:rsid w:val="00BC2ECD"/>
    <w:rsid w:val="00BC39AC"/>
    <w:rsid w:val="00BC3BE3"/>
    <w:rsid w:val="00BC485E"/>
    <w:rsid w:val="00BC7A7B"/>
    <w:rsid w:val="00BC7AEB"/>
    <w:rsid w:val="00BD402E"/>
    <w:rsid w:val="00BD4190"/>
    <w:rsid w:val="00BD49C4"/>
    <w:rsid w:val="00BD7016"/>
    <w:rsid w:val="00BE10CC"/>
    <w:rsid w:val="00BE4E6C"/>
    <w:rsid w:val="00BE533E"/>
    <w:rsid w:val="00BE61F2"/>
    <w:rsid w:val="00BE7420"/>
    <w:rsid w:val="00BE7963"/>
    <w:rsid w:val="00BF4283"/>
    <w:rsid w:val="00BF45B2"/>
    <w:rsid w:val="00BF495B"/>
    <w:rsid w:val="00BF5158"/>
    <w:rsid w:val="00BF5C18"/>
    <w:rsid w:val="00BF6615"/>
    <w:rsid w:val="00BF672B"/>
    <w:rsid w:val="00C01EE9"/>
    <w:rsid w:val="00C0233A"/>
    <w:rsid w:val="00C02765"/>
    <w:rsid w:val="00C034EA"/>
    <w:rsid w:val="00C051AF"/>
    <w:rsid w:val="00C07478"/>
    <w:rsid w:val="00C0755A"/>
    <w:rsid w:val="00C07A36"/>
    <w:rsid w:val="00C1256B"/>
    <w:rsid w:val="00C14A8F"/>
    <w:rsid w:val="00C16DBA"/>
    <w:rsid w:val="00C22173"/>
    <w:rsid w:val="00C237A9"/>
    <w:rsid w:val="00C237C8"/>
    <w:rsid w:val="00C27027"/>
    <w:rsid w:val="00C272A9"/>
    <w:rsid w:val="00C27931"/>
    <w:rsid w:val="00C27DBC"/>
    <w:rsid w:val="00C32656"/>
    <w:rsid w:val="00C354A5"/>
    <w:rsid w:val="00C36C4F"/>
    <w:rsid w:val="00C41779"/>
    <w:rsid w:val="00C41B6F"/>
    <w:rsid w:val="00C4351B"/>
    <w:rsid w:val="00C44645"/>
    <w:rsid w:val="00C46292"/>
    <w:rsid w:val="00C46B77"/>
    <w:rsid w:val="00C47880"/>
    <w:rsid w:val="00C52460"/>
    <w:rsid w:val="00C529D5"/>
    <w:rsid w:val="00C532E2"/>
    <w:rsid w:val="00C55C27"/>
    <w:rsid w:val="00C55C40"/>
    <w:rsid w:val="00C55E0E"/>
    <w:rsid w:val="00C62CC8"/>
    <w:rsid w:val="00C63B2A"/>
    <w:rsid w:val="00C640AC"/>
    <w:rsid w:val="00C65ACB"/>
    <w:rsid w:val="00C6674A"/>
    <w:rsid w:val="00C72F6F"/>
    <w:rsid w:val="00C74597"/>
    <w:rsid w:val="00C76145"/>
    <w:rsid w:val="00C80A37"/>
    <w:rsid w:val="00C82FA1"/>
    <w:rsid w:val="00C84BE7"/>
    <w:rsid w:val="00C86153"/>
    <w:rsid w:val="00C86FEC"/>
    <w:rsid w:val="00C9135A"/>
    <w:rsid w:val="00C91F1F"/>
    <w:rsid w:val="00C95DF9"/>
    <w:rsid w:val="00C962E0"/>
    <w:rsid w:val="00CA782C"/>
    <w:rsid w:val="00CB087B"/>
    <w:rsid w:val="00CB2DA2"/>
    <w:rsid w:val="00CB2F05"/>
    <w:rsid w:val="00CB54ED"/>
    <w:rsid w:val="00CB55DE"/>
    <w:rsid w:val="00CB6BA4"/>
    <w:rsid w:val="00CB716A"/>
    <w:rsid w:val="00CB7932"/>
    <w:rsid w:val="00CC172E"/>
    <w:rsid w:val="00CC1845"/>
    <w:rsid w:val="00CC2090"/>
    <w:rsid w:val="00CC4E9F"/>
    <w:rsid w:val="00CD0438"/>
    <w:rsid w:val="00CD2B21"/>
    <w:rsid w:val="00CD2E83"/>
    <w:rsid w:val="00CD4417"/>
    <w:rsid w:val="00CD48BC"/>
    <w:rsid w:val="00CD6A3A"/>
    <w:rsid w:val="00CE1DE9"/>
    <w:rsid w:val="00CE56C9"/>
    <w:rsid w:val="00CE6190"/>
    <w:rsid w:val="00CE6801"/>
    <w:rsid w:val="00CE6CE3"/>
    <w:rsid w:val="00CE7996"/>
    <w:rsid w:val="00CF0414"/>
    <w:rsid w:val="00CF32C6"/>
    <w:rsid w:val="00CF4678"/>
    <w:rsid w:val="00CF5282"/>
    <w:rsid w:val="00CF5ECA"/>
    <w:rsid w:val="00CF5EDB"/>
    <w:rsid w:val="00CF7CA0"/>
    <w:rsid w:val="00D01B7C"/>
    <w:rsid w:val="00D046A6"/>
    <w:rsid w:val="00D05C1A"/>
    <w:rsid w:val="00D1129D"/>
    <w:rsid w:val="00D118D0"/>
    <w:rsid w:val="00D130FE"/>
    <w:rsid w:val="00D139C0"/>
    <w:rsid w:val="00D14255"/>
    <w:rsid w:val="00D15FFE"/>
    <w:rsid w:val="00D161E0"/>
    <w:rsid w:val="00D216C2"/>
    <w:rsid w:val="00D21E42"/>
    <w:rsid w:val="00D21FB5"/>
    <w:rsid w:val="00D2236E"/>
    <w:rsid w:val="00D22FDE"/>
    <w:rsid w:val="00D26A6F"/>
    <w:rsid w:val="00D27265"/>
    <w:rsid w:val="00D325EB"/>
    <w:rsid w:val="00D32BDF"/>
    <w:rsid w:val="00D33FE4"/>
    <w:rsid w:val="00D3625D"/>
    <w:rsid w:val="00D41323"/>
    <w:rsid w:val="00D422BE"/>
    <w:rsid w:val="00D426DD"/>
    <w:rsid w:val="00D426F5"/>
    <w:rsid w:val="00D46134"/>
    <w:rsid w:val="00D46226"/>
    <w:rsid w:val="00D51872"/>
    <w:rsid w:val="00D51D66"/>
    <w:rsid w:val="00D54423"/>
    <w:rsid w:val="00D54989"/>
    <w:rsid w:val="00D55123"/>
    <w:rsid w:val="00D56E02"/>
    <w:rsid w:val="00D5746A"/>
    <w:rsid w:val="00D609A5"/>
    <w:rsid w:val="00D60D4F"/>
    <w:rsid w:val="00D64EDD"/>
    <w:rsid w:val="00D65F22"/>
    <w:rsid w:val="00D66FD7"/>
    <w:rsid w:val="00D7380C"/>
    <w:rsid w:val="00D73F28"/>
    <w:rsid w:val="00D749C8"/>
    <w:rsid w:val="00D74DD0"/>
    <w:rsid w:val="00D808A2"/>
    <w:rsid w:val="00D8451D"/>
    <w:rsid w:val="00D84B59"/>
    <w:rsid w:val="00D87435"/>
    <w:rsid w:val="00D879C3"/>
    <w:rsid w:val="00D91BC5"/>
    <w:rsid w:val="00D9434B"/>
    <w:rsid w:val="00D96A19"/>
    <w:rsid w:val="00DA2AE6"/>
    <w:rsid w:val="00DA4449"/>
    <w:rsid w:val="00DA6746"/>
    <w:rsid w:val="00DB00A2"/>
    <w:rsid w:val="00DB0EBC"/>
    <w:rsid w:val="00DB29D0"/>
    <w:rsid w:val="00DB3B67"/>
    <w:rsid w:val="00DB4E20"/>
    <w:rsid w:val="00DC3060"/>
    <w:rsid w:val="00DC36AF"/>
    <w:rsid w:val="00DC478E"/>
    <w:rsid w:val="00DC680F"/>
    <w:rsid w:val="00DC7E5A"/>
    <w:rsid w:val="00DD046A"/>
    <w:rsid w:val="00DD18DD"/>
    <w:rsid w:val="00DD69D5"/>
    <w:rsid w:val="00DE172D"/>
    <w:rsid w:val="00DE1E77"/>
    <w:rsid w:val="00DE2C1C"/>
    <w:rsid w:val="00DE603D"/>
    <w:rsid w:val="00DE7D4F"/>
    <w:rsid w:val="00DF031E"/>
    <w:rsid w:val="00DF1F1D"/>
    <w:rsid w:val="00DF5881"/>
    <w:rsid w:val="00DF635E"/>
    <w:rsid w:val="00E010F1"/>
    <w:rsid w:val="00E013A3"/>
    <w:rsid w:val="00E04833"/>
    <w:rsid w:val="00E05DC0"/>
    <w:rsid w:val="00E069A6"/>
    <w:rsid w:val="00E06B44"/>
    <w:rsid w:val="00E1175C"/>
    <w:rsid w:val="00E13C92"/>
    <w:rsid w:val="00E15D6A"/>
    <w:rsid w:val="00E20296"/>
    <w:rsid w:val="00E21006"/>
    <w:rsid w:val="00E22085"/>
    <w:rsid w:val="00E23B60"/>
    <w:rsid w:val="00E23F6A"/>
    <w:rsid w:val="00E3350A"/>
    <w:rsid w:val="00E336A7"/>
    <w:rsid w:val="00E40723"/>
    <w:rsid w:val="00E4149D"/>
    <w:rsid w:val="00E42EDF"/>
    <w:rsid w:val="00E446BB"/>
    <w:rsid w:val="00E45271"/>
    <w:rsid w:val="00E51C38"/>
    <w:rsid w:val="00E51C81"/>
    <w:rsid w:val="00E52DBF"/>
    <w:rsid w:val="00E547D8"/>
    <w:rsid w:val="00E56F81"/>
    <w:rsid w:val="00E61A4C"/>
    <w:rsid w:val="00E6313A"/>
    <w:rsid w:val="00E63829"/>
    <w:rsid w:val="00E65CFC"/>
    <w:rsid w:val="00E6605C"/>
    <w:rsid w:val="00E734B8"/>
    <w:rsid w:val="00E745F6"/>
    <w:rsid w:val="00E7599A"/>
    <w:rsid w:val="00E81845"/>
    <w:rsid w:val="00E81EF6"/>
    <w:rsid w:val="00E83BBB"/>
    <w:rsid w:val="00E87B6E"/>
    <w:rsid w:val="00E93EF3"/>
    <w:rsid w:val="00E963F2"/>
    <w:rsid w:val="00E96577"/>
    <w:rsid w:val="00EA21F2"/>
    <w:rsid w:val="00EA56AC"/>
    <w:rsid w:val="00EA775C"/>
    <w:rsid w:val="00EA7D01"/>
    <w:rsid w:val="00EB0A26"/>
    <w:rsid w:val="00EB0F8F"/>
    <w:rsid w:val="00EB17DA"/>
    <w:rsid w:val="00EB1CF0"/>
    <w:rsid w:val="00EB4235"/>
    <w:rsid w:val="00EB4714"/>
    <w:rsid w:val="00EB480A"/>
    <w:rsid w:val="00EB6476"/>
    <w:rsid w:val="00EB762B"/>
    <w:rsid w:val="00EC08C9"/>
    <w:rsid w:val="00EC0A1F"/>
    <w:rsid w:val="00EC1282"/>
    <w:rsid w:val="00EC2471"/>
    <w:rsid w:val="00EC591E"/>
    <w:rsid w:val="00ED1EC0"/>
    <w:rsid w:val="00ED68EA"/>
    <w:rsid w:val="00ED7385"/>
    <w:rsid w:val="00EE08B3"/>
    <w:rsid w:val="00EE1685"/>
    <w:rsid w:val="00EE26CE"/>
    <w:rsid w:val="00EE3D49"/>
    <w:rsid w:val="00EE3FBE"/>
    <w:rsid w:val="00EE45FF"/>
    <w:rsid w:val="00EE77D5"/>
    <w:rsid w:val="00EF1059"/>
    <w:rsid w:val="00EF2CBC"/>
    <w:rsid w:val="00EF5AFA"/>
    <w:rsid w:val="00F04BD9"/>
    <w:rsid w:val="00F06370"/>
    <w:rsid w:val="00F06D54"/>
    <w:rsid w:val="00F21DF4"/>
    <w:rsid w:val="00F231FC"/>
    <w:rsid w:val="00F2463B"/>
    <w:rsid w:val="00F2466B"/>
    <w:rsid w:val="00F259D5"/>
    <w:rsid w:val="00F25AB6"/>
    <w:rsid w:val="00F30480"/>
    <w:rsid w:val="00F30B2B"/>
    <w:rsid w:val="00F353A9"/>
    <w:rsid w:val="00F366EC"/>
    <w:rsid w:val="00F56C0E"/>
    <w:rsid w:val="00F57596"/>
    <w:rsid w:val="00F57B60"/>
    <w:rsid w:val="00F60661"/>
    <w:rsid w:val="00F60753"/>
    <w:rsid w:val="00F609F5"/>
    <w:rsid w:val="00F61EFC"/>
    <w:rsid w:val="00F61F8D"/>
    <w:rsid w:val="00F63343"/>
    <w:rsid w:val="00F65C34"/>
    <w:rsid w:val="00F66217"/>
    <w:rsid w:val="00F665EC"/>
    <w:rsid w:val="00F6711B"/>
    <w:rsid w:val="00F72F9D"/>
    <w:rsid w:val="00F7576B"/>
    <w:rsid w:val="00F76E26"/>
    <w:rsid w:val="00F7771F"/>
    <w:rsid w:val="00F82099"/>
    <w:rsid w:val="00F84E61"/>
    <w:rsid w:val="00F8681D"/>
    <w:rsid w:val="00F928E4"/>
    <w:rsid w:val="00F9629B"/>
    <w:rsid w:val="00F96A6F"/>
    <w:rsid w:val="00F96F43"/>
    <w:rsid w:val="00F96FA6"/>
    <w:rsid w:val="00FA1821"/>
    <w:rsid w:val="00FA347C"/>
    <w:rsid w:val="00FA532D"/>
    <w:rsid w:val="00FA7177"/>
    <w:rsid w:val="00FB132F"/>
    <w:rsid w:val="00FB181F"/>
    <w:rsid w:val="00FB29BF"/>
    <w:rsid w:val="00FB2A81"/>
    <w:rsid w:val="00FB36FD"/>
    <w:rsid w:val="00FB3B7D"/>
    <w:rsid w:val="00FB49C9"/>
    <w:rsid w:val="00FB587C"/>
    <w:rsid w:val="00FB5B1A"/>
    <w:rsid w:val="00FB5F50"/>
    <w:rsid w:val="00FB6182"/>
    <w:rsid w:val="00FB6594"/>
    <w:rsid w:val="00FC383D"/>
    <w:rsid w:val="00FD01DC"/>
    <w:rsid w:val="00FD0578"/>
    <w:rsid w:val="00FD3F10"/>
    <w:rsid w:val="00FD501F"/>
    <w:rsid w:val="00FD5419"/>
    <w:rsid w:val="00FD5562"/>
    <w:rsid w:val="00FD7A5F"/>
    <w:rsid w:val="00FD7F37"/>
    <w:rsid w:val="00FE1937"/>
    <w:rsid w:val="00FE25F1"/>
    <w:rsid w:val="00FE35F5"/>
    <w:rsid w:val="00FE529B"/>
    <w:rsid w:val="00FE73AF"/>
    <w:rsid w:val="00FE79FC"/>
    <w:rsid w:val="00FF0529"/>
    <w:rsid w:val="00FF2855"/>
    <w:rsid w:val="00FF387B"/>
    <w:rsid w:val="00FF3C32"/>
    <w:rsid w:val="00FF5532"/>
    <w:rsid w:val="00FF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26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6CE"/>
    <w:rPr>
      <w:rFonts w:asciiTheme="majorHAnsi" w:eastAsiaTheme="majorEastAsia" w:hAnsiTheme="majorHAnsi" w:cstheme="majorBidi"/>
      <w:sz w:val="18"/>
      <w:szCs w:val="18"/>
    </w:rPr>
  </w:style>
  <w:style w:type="paragraph" w:styleId="a6">
    <w:name w:val="header"/>
    <w:basedOn w:val="a"/>
    <w:link w:val="a7"/>
    <w:uiPriority w:val="99"/>
    <w:unhideWhenUsed/>
    <w:rsid w:val="00200D50"/>
    <w:pPr>
      <w:tabs>
        <w:tab w:val="center" w:pos="4252"/>
        <w:tab w:val="right" w:pos="8504"/>
      </w:tabs>
      <w:snapToGrid w:val="0"/>
    </w:pPr>
  </w:style>
  <w:style w:type="character" w:customStyle="1" w:styleId="a7">
    <w:name w:val="ヘッダー (文字)"/>
    <w:basedOn w:val="a0"/>
    <w:link w:val="a6"/>
    <w:uiPriority w:val="99"/>
    <w:rsid w:val="00200D50"/>
  </w:style>
  <w:style w:type="paragraph" w:styleId="a8">
    <w:name w:val="footer"/>
    <w:basedOn w:val="a"/>
    <w:link w:val="a9"/>
    <w:uiPriority w:val="99"/>
    <w:unhideWhenUsed/>
    <w:rsid w:val="00200D50"/>
    <w:pPr>
      <w:tabs>
        <w:tab w:val="center" w:pos="4252"/>
        <w:tab w:val="right" w:pos="8504"/>
      </w:tabs>
      <w:snapToGrid w:val="0"/>
    </w:pPr>
  </w:style>
  <w:style w:type="character" w:customStyle="1" w:styleId="a9">
    <w:name w:val="フッター (文字)"/>
    <w:basedOn w:val="a0"/>
    <w:link w:val="a8"/>
    <w:uiPriority w:val="99"/>
    <w:rsid w:val="00200D50"/>
  </w:style>
  <w:style w:type="paragraph" w:styleId="aa">
    <w:name w:val="List Paragraph"/>
    <w:basedOn w:val="a"/>
    <w:uiPriority w:val="34"/>
    <w:qFormat/>
    <w:rsid w:val="00971A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26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6CE"/>
    <w:rPr>
      <w:rFonts w:asciiTheme="majorHAnsi" w:eastAsiaTheme="majorEastAsia" w:hAnsiTheme="majorHAnsi" w:cstheme="majorBidi"/>
      <w:sz w:val="18"/>
      <w:szCs w:val="18"/>
    </w:rPr>
  </w:style>
  <w:style w:type="paragraph" w:styleId="a6">
    <w:name w:val="header"/>
    <w:basedOn w:val="a"/>
    <w:link w:val="a7"/>
    <w:uiPriority w:val="99"/>
    <w:unhideWhenUsed/>
    <w:rsid w:val="00200D50"/>
    <w:pPr>
      <w:tabs>
        <w:tab w:val="center" w:pos="4252"/>
        <w:tab w:val="right" w:pos="8504"/>
      </w:tabs>
      <w:snapToGrid w:val="0"/>
    </w:pPr>
  </w:style>
  <w:style w:type="character" w:customStyle="1" w:styleId="a7">
    <w:name w:val="ヘッダー (文字)"/>
    <w:basedOn w:val="a0"/>
    <w:link w:val="a6"/>
    <w:uiPriority w:val="99"/>
    <w:rsid w:val="00200D50"/>
  </w:style>
  <w:style w:type="paragraph" w:styleId="a8">
    <w:name w:val="footer"/>
    <w:basedOn w:val="a"/>
    <w:link w:val="a9"/>
    <w:uiPriority w:val="99"/>
    <w:unhideWhenUsed/>
    <w:rsid w:val="00200D50"/>
    <w:pPr>
      <w:tabs>
        <w:tab w:val="center" w:pos="4252"/>
        <w:tab w:val="right" w:pos="8504"/>
      </w:tabs>
      <w:snapToGrid w:val="0"/>
    </w:pPr>
  </w:style>
  <w:style w:type="character" w:customStyle="1" w:styleId="a9">
    <w:name w:val="フッター (文字)"/>
    <w:basedOn w:val="a0"/>
    <w:link w:val="a8"/>
    <w:uiPriority w:val="99"/>
    <w:rsid w:val="00200D50"/>
  </w:style>
  <w:style w:type="paragraph" w:styleId="aa">
    <w:name w:val="List Paragraph"/>
    <w:basedOn w:val="a"/>
    <w:uiPriority w:val="34"/>
    <w:qFormat/>
    <w:rsid w:val="00971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756">
      <w:bodyDiv w:val="1"/>
      <w:marLeft w:val="0"/>
      <w:marRight w:val="0"/>
      <w:marTop w:val="0"/>
      <w:marBottom w:val="0"/>
      <w:divBdr>
        <w:top w:val="none" w:sz="0" w:space="0" w:color="auto"/>
        <w:left w:val="none" w:sz="0" w:space="0" w:color="auto"/>
        <w:bottom w:val="none" w:sz="0" w:space="0" w:color="auto"/>
        <w:right w:val="none" w:sz="0" w:space="0" w:color="auto"/>
      </w:divBdr>
    </w:div>
    <w:div w:id="11344141">
      <w:bodyDiv w:val="1"/>
      <w:marLeft w:val="0"/>
      <w:marRight w:val="0"/>
      <w:marTop w:val="0"/>
      <w:marBottom w:val="0"/>
      <w:divBdr>
        <w:top w:val="none" w:sz="0" w:space="0" w:color="auto"/>
        <w:left w:val="none" w:sz="0" w:space="0" w:color="auto"/>
        <w:bottom w:val="none" w:sz="0" w:space="0" w:color="auto"/>
        <w:right w:val="none" w:sz="0" w:space="0" w:color="auto"/>
      </w:divBdr>
    </w:div>
    <w:div w:id="46492828">
      <w:bodyDiv w:val="1"/>
      <w:marLeft w:val="0"/>
      <w:marRight w:val="0"/>
      <w:marTop w:val="0"/>
      <w:marBottom w:val="0"/>
      <w:divBdr>
        <w:top w:val="none" w:sz="0" w:space="0" w:color="auto"/>
        <w:left w:val="none" w:sz="0" w:space="0" w:color="auto"/>
        <w:bottom w:val="none" w:sz="0" w:space="0" w:color="auto"/>
        <w:right w:val="none" w:sz="0" w:space="0" w:color="auto"/>
      </w:divBdr>
    </w:div>
    <w:div w:id="58288971">
      <w:bodyDiv w:val="1"/>
      <w:marLeft w:val="0"/>
      <w:marRight w:val="0"/>
      <w:marTop w:val="0"/>
      <w:marBottom w:val="0"/>
      <w:divBdr>
        <w:top w:val="none" w:sz="0" w:space="0" w:color="auto"/>
        <w:left w:val="none" w:sz="0" w:space="0" w:color="auto"/>
        <w:bottom w:val="none" w:sz="0" w:space="0" w:color="auto"/>
        <w:right w:val="none" w:sz="0" w:space="0" w:color="auto"/>
      </w:divBdr>
    </w:div>
    <w:div w:id="91903499">
      <w:bodyDiv w:val="1"/>
      <w:marLeft w:val="0"/>
      <w:marRight w:val="0"/>
      <w:marTop w:val="0"/>
      <w:marBottom w:val="0"/>
      <w:divBdr>
        <w:top w:val="none" w:sz="0" w:space="0" w:color="auto"/>
        <w:left w:val="none" w:sz="0" w:space="0" w:color="auto"/>
        <w:bottom w:val="none" w:sz="0" w:space="0" w:color="auto"/>
        <w:right w:val="none" w:sz="0" w:space="0" w:color="auto"/>
      </w:divBdr>
    </w:div>
    <w:div w:id="221675255">
      <w:bodyDiv w:val="1"/>
      <w:marLeft w:val="0"/>
      <w:marRight w:val="0"/>
      <w:marTop w:val="0"/>
      <w:marBottom w:val="0"/>
      <w:divBdr>
        <w:top w:val="none" w:sz="0" w:space="0" w:color="auto"/>
        <w:left w:val="none" w:sz="0" w:space="0" w:color="auto"/>
        <w:bottom w:val="none" w:sz="0" w:space="0" w:color="auto"/>
        <w:right w:val="none" w:sz="0" w:space="0" w:color="auto"/>
      </w:divBdr>
    </w:div>
    <w:div w:id="224923191">
      <w:bodyDiv w:val="1"/>
      <w:marLeft w:val="0"/>
      <w:marRight w:val="0"/>
      <w:marTop w:val="0"/>
      <w:marBottom w:val="0"/>
      <w:divBdr>
        <w:top w:val="none" w:sz="0" w:space="0" w:color="auto"/>
        <w:left w:val="none" w:sz="0" w:space="0" w:color="auto"/>
        <w:bottom w:val="none" w:sz="0" w:space="0" w:color="auto"/>
        <w:right w:val="none" w:sz="0" w:space="0" w:color="auto"/>
      </w:divBdr>
    </w:div>
    <w:div w:id="245189587">
      <w:bodyDiv w:val="1"/>
      <w:marLeft w:val="0"/>
      <w:marRight w:val="0"/>
      <w:marTop w:val="0"/>
      <w:marBottom w:val="0"/>
      <w:divBdr>
        <w:top w:val="none" w:sz="0" w:space="0" w:color="auto"/>
        <w:left w:val="none" w:sz="0" w:space="0" w:color="auto"/>
        <w:bottom w:val="none" w:sz="0" w:space="0" w:color="auto"/>
        <w:right w:val="none" w:sz="0" w:space="0" w:color="auto"/>
      </w:divBdr>
    </w:div>
    <w:div w:id="246114275">
      <w:bodyDiv w:val="1"/>
      <w:marLeft w:val="0"/>
      <w:marRight w:val="0"/>
      <w:marTop w:val="0"/>
      <w:marBottom w:val="0"/>
      <w:divBdr>
        <w:top w:val="none" w:sz="0" w:space="0" w:color="auto"/>
        <w:left w:val="none" w:sz="0" w:space="0" w:color="auto"/>
        <w:bottom w:val="none" w:sz="0" w:space="0" w:color="auto"/>
        <w:right w:val="none" w:sz="0" w:space="0" w:color="auto"/>
      </w:divBdr>
    </w:div>
    <w:div w:id="268003867">
      <w:bodyDiv w:val="1"/>
      <w:marLeft w:val="0"/>
      <w:marRight w:val="0"/>
      <w:marTop w:val="0"/>
      <w:marBottom w:val="0"/>
      <w:divBdr>
        <w:top w:val="none" w:sz="0" w:space="0" w:color="auto"/>
        <w:left w:val="none" w:sz="0" w:space="0" w:color="auto"/>
        <w:bottom w:val="none" w:sz="0" w:space="0" w:color="auto"/>
        <w:right w:val="none" w:sz="0" w:space="0" w:color="auto"/>
      </w:divBdr>
    </w:div>
    <w:div w:id="290526136">
      <w:bodyDiv w:val="1"/>
      <w:marLeft w:val="0"/>
      <w:marRight w:val="0"/>
      <w:marTop w:val="0"/>
      <w:marBottom w:val="0"/>
      <w:divBdr>
        <w:top w:val="none" w:sz="0" w:space="0" w:color="auto"/>
        <w:left w:val="none" w:sz="0" w:space="0" w:color="auto"/>
        <w:bottom w:val="none" w:sz="0" w:space="0" w:color="auto"/>
        <w:right w:val="none" w:sz="0" w:space="0" w:color="auto"/>
      </w:divBdr>
    </w:div>
    <w:div w:id="318268948">
      <w:bodyDiv w:val="1"/>
      <w:marLeft w:val="0"/>
      <w:marRight w:val="0"/>
      <w:marTop w:val="0"/>
      <w:marBottom w:val="0"/>
      <w:divBdr>
        <w:top w:val="none" w:sz="0" w:space="0" w:color="auto"/>
        <w:left w:val="none" w:sz="0" w:space="0" w:color="auto"/>
        <w:bottom w:val="none" w:sz="0" w:space="0" w:color="auto"/>
        <w:right w:val="none" w:sz="0" w:space="0" w:color="auto"/>
      </w:divBdr>
    </w:div>
    <w:div w:id="330065021">
      <w:bodyDiv w:val="1"/>
      <w:marLeft w:val="0"/>
      <w:marRight w:val="0"/>
      <w:marTop w:val="0"/>
      <w:marBottom w:val="0"/>
      <w:divBdr>
        <w:top w:val="none" w:sz="0" w:space="0" w:color="auto"/>
        <w:left w:val="none" w:sz="0" w:space="0" w:color="auto"/>
        <w:bottom w:val="none" w:sz="0" w:space="0" w:color="auto"/>
        <w:right w:val="none" w:sz="0" w:space="0" w:color="auto"/>
      </w:divBdr>
    </w:div>
    <w:div w:id="399909256">
      <w:bodyDiv w:val="1"/>
      <w:marLeft w:val="0"/>
      <w:marRight w:val="0"/>
      <w:marTop w:val="0"/>
      <w:marBottom w:val="0"/>
      <w:divBdr>
        <w:top w:val="none" w:sz="0" w:space="0" w:color="auto"/>
        <w:left w:val="none" w:sz="0" w:space="0" w:color="auto"/>
        <w:bottom w:val="none" w:sz="0" w:space="0" w:color="auto"/>
        <w:right w:val="none" w:sz="0" w:space="0" w:color="auto"/>
      </w:divBdr>
    </w:div>
    <w:div w:id="403914311">
      <w:bodyDiv w:val="1"/>
      <w:marLeft w:val="0"/>
      <w:marRight w:val="0"/>
      <w:marTop w:val="0"/>
      <w:marBottom w:val="0"/>
      <w:divBdr>
        <w:top w:val="none" w:sz="0" w:space="0" w:color="auto"/>
        <w:left w:val="none" w:sz="0" w:space="0" w:color="auto"/>
        <w:bottom w:val="none" w:sz="0" w:space="0" w:color="auto"/>
        <w:right w:val="none" w:sz="0" w:space="0" w:color="auto"/>
      </w:divBdr>
    </w:div>
    <w:div w:id="438529873">
      <w:bodyDiv w:val="1"/>
      <w:marLeft w:val="0"/>
      <w:marRight w:val="0"/>
      <w:marTop w:val="0"/>
      <w:marBottom w:val="0"/>
      <w:divBdr>
        <w:top w:val="none" w:sz="0" w:space="0" w:color="auto"/>
        <w:left w:val="none" w:sz="0" w:space="0" w:color="auto"/>
        <w:bottom w:val="none" w:sz="0" w:space="0" w:color="auto"/>
        <w:right w:val="none" w:sz="0" w:space="0" w:color="auto"/>
      </w:divBdr>
    </w:div>
    <w:div w:id="497699281">
      <w:bodyDiv w:val="1"/>
      <w:marLeft w:val="0"/>
      <w:marRight w:val="0"/>
      <w:marTop w:val="0"/>
      <w:marBottom w:val="0"/>
      <w:divBdr>
        <w:top w:val="none" w:sz="0" w:space="0" w:color="auto"/>
        <w:left w:val="none" w:sz="0" w:space="0" w:color="auto"/>
        <w:bottom w:val="none" w:sz="0" w:space="0" w:color="auto"/>
        <w:right w:val="none" w:sz="0" w:space="0" w:color="auto"/>
      </w:divBdr>
    </w:div>
    <w:div w:id="516504309">
      <w:bodyDiv w:val="1"/>
      <w:marLeft w:val="0"/>
      <w:marRight w:val="0"/>
      <w:marTop w:val="0"/>
      <w:marBottom w:val="0"/>
      <w:divBdr>
        <w:top w:val="none" w:sz="0" w:space="0" w:color="auto"/>
        <w:left w:val="none" w:sz="0" w:space="0" w:color="auto"/>
        <w:bottom w:val="none" w:sz="0" w:space="0" w:color="auto"/>
        <w:right w:val="none" w:sz="0" w:space="0" w:color="auto"/>
      </w:divBdr>
    </w:div>
    <w:div w:id="532882830">
      <w:bodyDiv w:val="1"/>
      <w:marLeft w:val="0"/>
      <w:marRight w:val="0"/>
      <w:marTop w:val="0"/>
      <w:marBottom w:val="0"/>
      <w:divBdr>
        <w:top w:val="none" w:sz="0" w:space="0" w:color="auto"/>
        <w:left w:val="none" w:sz="0" w:space="0" w:color="auto"/>
        <w:bottom w:val="none" w:sz="0" w:space="0" w:color="auto"/>
        <w:right w:val="none" w:sz="0" w:space="0" w:color="auto"/>
      </w:divBdr>
    </w:div>
    <w:div w:id="551768888">
      <w:bodyDiv w:val="1"/>
      <w:marLeft w:val="0"/>
      <w:marRight w:val="0"/>
      <w:marTop w:val="0"/>
      <w:marBottom w:val="0"/>
      <w:divBdr>
        <w:top w:val="none" w:sz="0" w:space="0" w:color="auto"/>
        <w:left w:val="none" w:sz="0" w:space="0" w:color="auto"/>
        <w:bottom w:val="none" w:sz="0" w:space="0" w:color="auto"/>
        <w:right w:val="none" w:sz="0" w:space="0" w:color="auto"/>
      </w:divBdr>
    </w:div>
    <w:div w:id="556822506">
      <w:bodyDiv w:val="1"/>
      <w:marLeft w:val="0"/>
      <w:marRight w:val="0"/>
      <w:marTop w:val="0"/>
      <w:marBottom w:val="0"/>
      <w:divBdr>
        <w:top w:val="none" w:sz="0" w:space="0" w:color="auto"/>
        <w:left w:val="none" w:sz="0" w:space="0" w:color="auto"/>
        <w:bottom w:val="none" w:sz="0" w:space="0" w:color="auto"/>
        <w:right w:val="none" w:sz="0" w:space="0" w:color="auto"/>
      </w:divBdr>
    </w:div>
    <w:div w:id="564608295">
      <w:bodyDiv w:val="1"/>
      <w:marLeft w:val="0"/>
      <w:marRight w:val="0"/>
      <w:marTop w:val="0"/>
      <w:marBottom w:val="0"/>
      <w:divBdr>
        <w:top w:val="none" w:sz="0" w:space="0" w:color="auto"/>
        <w:left w:val="none" w:sz="0" w:space="0" w:color="auto"/>
        <w:bottom w:val="none" w:sz="0" w:space="0" w:color="auto"/>
        <w:right w:val="none" w:sz="0" w:space="0" w:color="auto"/>
      </w:divBdr>
    </w:div>
    <w:div w:id="575281455">
      <w:bodyDiv w:val="1"/>
      <w:marLeft w:val="0"/>
      <w:marRight w:val="0"/>
      <w:marTop w:val="0"/>
      <w:marBottom w:val="0"/>
      <w:divBdr>
        <w:top w:val="none" w:sz="0" w:space="0" w:color="auto"/>
        <w:left w:val="none" w:sz="0" w:space="0" w:color="auto"/>
        <w:bottom w:val="none" w:sz="0" w:space="0" w:color="auto"/>
        <w:right w:val="none" w:sz="0" w:space="0" w:color="auto"/>
      </w:divBdr>
    </w:div>
    <w:div w:id="599996432">
      <w:bodyDiv w:val="1"/>
      <w:marLeft w:val="0"/>
      <w:marRight w:val="0"/>
      <w:marTop w:val="0"/>
      <w:marBottom w:val="0"/>
      <w:divBdr>
        <w:top w:val="none" w:sz="0" w:space="0" w:color="auto"/>
        <w:left w:val="none" w:sz="0" w:space="0" w:color="auto"/>
        <w:bottom w:val="none" w:sz="0" w:space="0" w:color="auto"/>
        <w:right w:val="none" w:sz="0" w:space="0" w:color="auto"/>
      </w:divBdr>
    </w:div>
    <w:div w:id="609893230">
      <w:bodyDiv w:val="1"/>
      <w:marLeft w:val="0"/>
      <w:marRight w:val="0"/>
      <w:marTop w:val="0"/>
      <w:marBottom w:val="0"/>
      <w:divBdr>
        <w:top w:val="none" w:sz="0" w:space="0" w:color="auto"/>
        <w:left w:val="none" w:sz="0" w:space="0" w:color="auto"/>
        <w:bottom w:val="none" w:sz="0" w:space="0" w:color="auto"/>
        <w:right w:val="none" w:sz="0" w:space="0" w:color="auto"/>
      </w:divBdr>
    </w:div>
    <w:div w:id="635062081">
      <w:bodyDiv w:val="1"/>
      <w:marLeft w:val="0"/>
      <w:marRight w:val="0"/>
      <w:marTop w:val="0"/>
      <w:marBottom w:val="0"/>
      <w:divBdr>
        <w:top w:val="none" w:sz="0" w:space="0" w:color="auto"/>
        <w:left w:val="none" w:sz="0" w:space="0" w:color="auto"/>
        <w:bottom w:val="none" w:sz="0" w:space="0" w:color="auto"/>
        <w:right w:val="none" w:sz="0" w:space="0" w:color="auto"/>
      </w:divBdr>
    </w:div>
    <w:div w:id="771819724">
      <w:bodyDiv w:val="1"/>
      <w:marLeft w:val="0"/>
      <w:marRight w:val="0"/>
      <w:marTop w:val="0"/>
      <w:marBottom w:val="0"/>
      <w:divBdr>
        <w:top w:val="none" w:sz="0" w:space="0" w:color="auto"/>
        <w:left w:val="none" w:sz="0" w:space="0" w:color="auto"/>
        <w:bottom w:val="none" w:sz="0" w:space="0" w:color="auto"/>
        <w:right w:val="none" w:sz="0" w:space="0" w:color="auto"/>
      </w:divBdr>
    </w:div>
    <w:div w:id="788351688">
      <w:bodyDiv w:val="1"/>
      <w:marLeft w:val="0"/>
      <w:marRight w:val="0"/>
      <w:marTop w:val="0"/>
      <w:marBottom w:val="0"/>
      <w:divBdr>
        <w:top w:val="none" w:sz="0" w:space="0" w:color="auto"/>
        <w:left w:val="none" w:sz="0" w:space="0" w:color="auto"/>
        <w:bottom w:val="none" w:sz="0" w:space="0" w:color="auto"/>
        <w:right w:val="none" w:sz="0" w:space="0" w:color="auto"/>
      </w:divBdr>
    </w:div>
    <w:div w:id="789393220">
      <w:bodyDiv w:val="1"/>
      <w:marLeft w:val="0"/>
      <w:marRight w:val="0"/>
      <w:marTop w:val="0"/>
      <w:marBottom w:val="0"/>
      <w:divBdr>
        <w:top w:val="none" w:sz="0" w:space="0" w:color="auto"/>
        <w:left w:val="none" w:sz="0" w:space="0" w:color="auto"/>
        <w:bottom w:val="none" w:sz="0" w:space="0" w:color="auto"/>
        <w:right w:val="none" w:sz="0" w:space="0" w:color="auto"/>
      </w:divBdr>
    </w:div>
    <w:div w:id="823593800">
      <w:bodyDiv w:val="1"/>
      <w:marLeft w:val="0"/>
      <w:marRight w:val="0"/>
      <w:marTop w:val="0"/>
      <w:marBottom w:val="0"/>
      <w:divBdr>
        <w:top w:val="none" w:sz="0" w:space="0" w:color="auto"/>
        <w:left w:val="none" w:sz="0" w:space="0" w:color="auto"/>
        <w:bottom w:val="none" w:sz="0" w:space="0" w:color="auto"/>
        <w:right w:val="none" w:sz="0" w:space="0" w:color="auto"/>
      </w:divBdr>
    </w:div>
    <w:div w:id="849413889">
      <w:bodyDiv w:val="1"/>
      <w:marLeft w:val="0"/>
      <w:marRight w:val="0"/>
      <w:marTop w:val="0"/>
      <w:marBottom w:val="0"/>
      <w:divBdr>
        <w:top w:val="none" w:sz="0" w:space="0" w:color="auto"/>
        <w:left w:val="none" w:sz="0" w:space="0" w:color="auto"/>
        <w:bottom w:val="none" w:sz="0" w:space="0" w:color="auto"/>
        <w:right w:val="none" w:sz="0" w:space="0" w:color="auto"/>
      </w:divBdr>
    </w:div>
    <w:div w:id="864288800">
      <w:bodyDiv w:val="1"/>
      <w:marLeft w:val="0"/>
      <w:marRight w:val="0"/>
      <w:marTop w:val="0"/>
      <w:marBottom w:val="0"/>
      <w:divBdr>
        <w:top w:val="none" w:sz="0" w:space="0" w:color="auto"/>
        <w:left w:val="none" w:sz="0" w:space="0" w:color="auto"/>
        <w:bottom w:val="none" w:sz="0" w:space="0" w:color="auto"/>
        <w:right w:val="none" w:sz="0" w:space="0" w:color="auto"/>
      </w:divBdr>
    </w:div>
    <w:div w:id="894924343">
      <w:bodyDiv w:val="1"/>
      <w:marLeft w:val="0"/>
      <w:marRight w:val="0"/>
      <w:marTop w:val="0"/>
      <w:marBottom w:val="0"/>
      <w:divBdr>
        <w:top w:val="none" w:sz="0" w:space="0" w:color="auto"/>
        <w:left w:val="none" w:sz="0" w:space="0" w:color="auto"/>
        <w:bottom w:val="none" w:sz="0" w:space="0" w:color="auto"/>
        <w:right w:val="none" w:sz="0" w:space="0" w:color="auto"/>
      </w:divBdr>
    </w:div>
    <w:div w:id="967515864">
      <w:bodyDiv w:val="1"/>
      <w:marLeft w:val="0"/>
      <w:marRight w:val="0"/>
      <w:marTop w:val="0"/>
      <w:marBottom w:val="0"/>
      <w:divBdr>
        <w:top w:val="none" w:sz="0" w:space="0" w:color="auto"/>
        <w:left w:val="none" w:sz="0" w:space="0" w:color="auto"/>
        <w:bottom w:val="none" w:sz="0" w:space="0" w:color="auto"/>
        <w:right w:val="none" w:sz="0" w:space="0" w:color="auto"/>
      </w:divBdr>
    </w:div>
    <w:div w:id="973365432">
      <w:bodyDiv w:val="1"/>
      <w:marLeft w:val="0"/>
      <w:marRight w:val="0"/>
      <w:marTop w:val="0"/>
      <w:marBottom w:val="0"/>
      <w:divBdr>
        <w:top w:val="none" w:sz="0" w:space="0" w:color="auto"/>
        <w:left w:val="none" w:sz="0" w:space="0" w:color="auto"/>
        <w:bottom w:val="none" w:sz="0" w:space="0" w:color="auto"/>
        <w:right w:val="none" w:sz="0" w:space="0" w:color="auto"/>
      </w:divBdr>
    </w:div>
    <w:div w:id="1017851619">
      <w:bodyDiv w:val="1"/>
      <w:marLeft w:val="0"/>
      <w:marRight w:val="0"/>
      <w:marTop w:val="0"/>
      <w:marBottom w:val="0"/>
      <w:divBdr>
        <w:top w:val="none" w:sz="0" w:space="0" w:color="auto"/>
        <w:left w:val="none" w:sz="0" w:space="0" w:color="auto"/>
        <w:bottom w:val="none" w:sz="0" w:space="0" w:color="auto"/>
        <w:right w:val="none" w:sz="0" w:space="0" w:color="auto"/>
      </w:divBdr>
    </w:div>
    <w:div w:id="1046560527">
      <w:bodyDiv w:val="1"/>
      <w:marLeft w:val="0"/>
      <w:marRight w:val="0"/>
      <w:marTop w:val="0"/>
      <w:marBottom w:val="0"/>
      <w:divBdr>
        <w:top w:val="none" w:sz="0" w:space="0" w:color="auto"/>
        <w:left w:val="none" w:sz="0" w:space="0" w:color="auto"/>
        <w:bottom w:val="none" w:sz="0" w:space="0" w:color="auto"/>
        <w:right w:val="none" w:sz="0" w:space="0" w:color="auto"/>
      </w:divBdr>
    </w:div>
    <w:div w:id="1117793385">
      <w:bodyDiv w:val="1"/>
      <w:marLeft w:val="0"/>
      <w:marRight w:val="0"/>
      <w:marTop w:val="0"/>
      <w:marBottom w:val="0"/>
      <w:divBdr>
        <w:top w:val="none" w:sz="0" w:space="0" w:color="auto"/>
        <w:left w:val="none" w:sz="0" w:space="0" w:color="auto"/>
        <w:bottom w:val="none" w:sz="0" w:space="0" w:color="auto"/>
        <w:right w:val="none" w:sz="0" w:space="0" w:color="auto"/>
      </w:divBdr>
    </w:div>
    <w:div w:id="1149902784">
      <w:bodyDiv w:val="1"/>
      <w:marLeft w:val="0"/>
      <w:marRight w:val="0"/>
      <w:marTop w:val="0"/>
      <w:marBottom w:val="0"/>
      <w:divBdr>
        <w:top w:val="none" w:sz="0" w:space="0" w:color="auto"/>
        <w:left w:val="none" w:sz="0" w:space="0" w:color="auto"/>
        <w:bottom w:val="none" w:sz="0" w:space="0" w:color="auto"/>
        <w:right w:val="none" w:sz="0" w:space="0" w:color="auto"/>
      </w:divBdr>
    </w:div>
    <w:div w:id="1186940234">
      <w:bodyDiv w:val="1"/>
      <w:marLeft w:val="0"/>
      <w:marRight w:val="0"/>
      <w:marTop w:val="0"/>
      <w:marBottom w:val="0"/>
      <w:divBdr>
        <w:top w:val="none" w:sz="0" w:space="0" w:color="auto"/>
        <w:left w:val="none" w:sz="0" w:space="0" w:color="auto"/>
        <w:bottom w:val="none" w:sz="0" w:space="0" w:color="auto"/>
        <w:right w:val="none" w:sz="0" w:space="0" w:color="auto"/>
      </w:divBdr>
    </w:div>
    <w:div w:id="1233471415">
      <w:bodyDiv w:val="1"/>
      <w:marLeft w:val="0"/>
      <w:marRight w:val="0"/>
      <w:marTop w:val="0"/>
      <w:marBottom w:val="0"/>
      <w:divBdr>
        <w:top w:val="none" w:sz="0" w:space="0" w:color="auto"/>
        <w:left w:val="none" w:sz="0" w:space="0" w:color="auto"/>
        <w:bottom w:val="none" w:sz="0" w:space="0" w:color="auto"/>
        <w:right w:val="none" w:sz="0" w:space="0" w:color="auto"/>
      </w:divBdr>
    </w:div>
    <w:div w:id="1242367609">
      <w:bodyDiv w:val="1"/>
      <w:marLeft w:val="0"/>
      <w:marRight w:val="0"/>
      <w:marTop w:val="0"/>
      <w:marBottom w:val="0"/>
      <w:divBdr>
        <w:top w:val="none" w:sz="0" w:space="0" w:color="auto"/>
        <w:left w:val="none" w:sz="0" w:space="0" w:color="auto"/>
        <w:bottom w:val="none" w:sz="0" w:space="0" w:color="auto"/>
        <w:right w:val="none" w:sz="0" w:space="0" w:color="auto"/>
      </w:divBdr>
    </w:div>
    <w:div w:id="1274896523">
      <w:bodyDiv w:val="1"/>
      <w:marLeft w:val="0"/>
      <w:marRight w:val="0"/>
      <w:marTop w:val="0"/>
      <w:marBottom w:val="0"/>
      <w:divBdr>
        <w:top w:val="none" w:sz="0" w:space="0" w:color="auto"/>
        <w:left w:val="none" w:sz="0" w:space="0" w:color="auto"/>
        <w:bottom w:val="none" w:sz="0" w:space="0" w:color="auto"/>
        <w:right w:val="none" w:sz="0" w:space="0" w:color="auto"/>
      </w:divBdr>
    </w:div>
    <w:div w:id="1282759859">
      <w:bodyDiv w:val="1"/>
      <w:marLeft w:val="0"/>
      <w:marRight w:val="0"/>
      <w:marTop w:val="0"/>
      <w:marBottom w:val="0"/>
      <w:divBdr>
        <w:top w:val="none" w:sz="0" w:space="0" w:color="auto"/>
        <w:left w:val="none" w:sz="0" w:space="0" w:color="auto"/>
        <w:bottom w:val="none" w:sz="0" w:space="0" w:color="auto"/>
        <w:right w:val="none" w:sz="0" w:space="0" w:color="auto"/>
      </w:divBdr>
    </w:div>
    <w:div w:id="1288047825">
      <w:bodyDiv w:val="1"/>
      <w:marLeft w:val="0"/>
      <w:marRight w:val="0"/>
      <w:marTop w:val="0"/>
      <w:marBottom w:val="0"/>
      <w:divBdr>
        <w:top w:val="none" w:sz="0" w:space="0" w:color="auto"/>
        <w:left w:val="none" w:sz="0" w:space="0" w:color="auto"/>
        <w:bottom w:val="none" w:sz="0" w:space="0" w:color="auto"/>
        <w:right w:val="none" w:sz="0" w:space="0" w:color="auto"/>
      </w:divBdr>
    </w:div>
    <w:div w:id="1370185242">
      <w:bodyDiv w:val="1"/>
      <w:marLeft w:val="0"/>
      <w:marRight w:val="0"/>
      <w:marTop w:val="0"/>
      <w:marBottom w:val="0"/>
      <w:divBdr>
        <w:top w:val="none" w:sz="0" w:space="0" w:color="auto"/>
        <w:left w:val="none" w:sz="0" w:space="0" w:color="auto"/>
        <w:bottom w:val="none" w:sz="0" w:space="0" w:color="auto"/>
        <w:right w:val="none" w:sz="0" w:space="0" w:color="auto"/>
      </w:divBdr>
    </w:div>
    <w:div w:id="1408110345">
      <w:bodyDiv w:val="1"/>
      <w:marLeft w:val="0"/>
      <w:marRight w:val="0"/>
      <w:marTop w:val="0"/>
      <w:marBottom w:val="0"/>
      <w:divBdr>
        <w:top w:val="none" w:sz="0" w:space="0" w:color="auto"/>
        <w:left w:val="none" w:sz="0" w:space="0" w:color="auto"/>
        <w:bottom w:val="none" w:sz="0" w:space="0" w:color="auto"/>
        <w:right w:val="none" w:sz="0" w:space="0" w:color="auto"/>
      </w:divBdr>
    </w:div>
    <w:div w:id="1451970136">
      <w:bodyDiv w:val="1"/>
      <w:marLeft w:val="0"/>
      <w:marRight w:val="0"/>
      <w:marTop w:val="0"/>
      <w:marBottom w:val="0"/>
      <w:divBdr>
        <w:top w:val="none" w:sz="0" w:space="0" w:color="auto"/>
        <w:left w:val="none" w:sz="0" w:space="0" w:color="auto"/>
        <w:bottom w:val="none" w:sz="0" w:space="0" w:color="auto"/>
        <w:right w:val="none" w:sz="0" w:space="0" w:color="auto"/>
      </w:divBdr>
    </w:div>
    <w:div w:id="1452474949">
      <w:bodyDiv w:val="1"/>
      <w:marLeft w:val="0"/>
      <w:marRight w:val="0"/>
      <w:marTop w:val="0"/>
      <w:marBottom w:val="0"/>
      <w:divBdr>
        <w:top w:val="none" w:sz="0" w:space="0" w:color="auto"/>
        <w:left w:val="none" w:sz="0" w:space="0" w:color="auto"/>
        <w:bottom w:val="none" w:sz="0" w:space="0" w:color="auto"/>
        <w:right w:val="none" w:sz="0" w:space="0" w:color="auto"/>
      </w:divBdr>
    </w:div>
    <w:div w:id="1511868799">
      <w:bodyDiv w:val="1"/>
      <w:marLeft w:val="0"/>
      <w:marRight w:val="0"/>
      <w:marTop w:val="0"/>
      <w:marBottom w:val="0"/>
      <w:divBdr>
        <w:top w:val="none" w:sz="0" w:space="0" w:color="auto"/>
        <w:left w:val="none" w:sz="0" w:space="0" w:color="auto"/>
        <w:bottom w:val="none" w:sz="0" w:space="0" w:color="auto"/>
        <w:right w:val="none" w:sz="0" w:space="0" w:color="auto"/>
      </w:divBdr>
    </w:div>
    <w:div w:id="1532645895">
      <w:bodyDiv w:val="1"/>
      <w:marLeft w:val="0"/>
      <w:marRight w:val="0"/>
      <w:marTop w:val="0"/>
      <w:marBottom w:val="0"/>
      <w:divBdr>
        <w:top w:val="none" w:sz="0" w:space="0" w:color="auto"/>
        <w:left w:val="none" w:sz="0" w:space="0" w:color="auto"/>
        <w:bottom w:val="none" w:sz="0" w:space="0" w:color="auto"/>
        <w:right w:val="none" w:sz="0" w:space="0" w:color="auto"/>
      </w:divBdr>
    </w:div>
    <w:div w:id="1544637741">
      <w:bodyDiv w:val="1"/>
      <w:marLeft w:val="0"/>
      <w:marRight w:val="0"/>
      <w:marTop w:val="0"/>
      <w:marBottom w:val="0"/>
      <w:divBdr>
        <w:top w:val="none" w:sz="0" w:space="0" w:color="auto"/>
        <w:left w:val="none" w:sz="0" w:space="0" w:color="auto"/>
        <w:bottom w:val="none" w:sz="0" w:space="0" w:color="auto"/>
        <w:right w:val="none" w:sz="0" w:space="0" w:color="auto"/>
      </w:divBdr>
    </w:div>
    <w:div w:id="1592198219">
      <w:bodyDiv w:val="1"/>
      <w:marLeft w:val="0"/>
      <w:marRight w:val="0"/>
      <w:marTop w:val="0"/>
      <w:marBottom w:val="0"/>
      <w:divBdr>
        <w:top w:val="none" w:sz="0" w:space="0" w:color="auto"/>
        <w:left w:val="none" w:sz="0" w:space="0" w:color="auto"/>
        <w:bottom w:val="none" w:sz="0" w:space="0" w:color="auto"/>
        <w:right w:val="none" w:sz="0" w:space="0" w:color="auto"/>
      </w:divBdr>
    </w:div>
    <w:div w:id="1650749771">
      <w:bodyDiv w:val="1"/>
      <w:marLeft w:val="0"/>
      <w:marRight w:val="0"/>
      <w:marTop w:val="0"/>
      <w:marBottom w:val="0"/>
      <w:divBdr>
        <w:top w:val="none" w:sz="0" w:space="0" w:color="auto"/>
        <w:left w:val="none" w:sz="0" w:space="0" w:color="auto"/>
        <w:bottom w:val="none" w:sz="0" w:space="0" w:color="auto"/>
        <w:right w:val="none" w:sz="0" w:space="0" w:color="auto"/>
      </w:divBdr>
    </w:div>
    <w:div w:id="1652363060">
      <w:bodyDiv w:val="1"/>
      <w:marLeft w:val="0"/>
      <w:marRight w:val="0"/>
      <w:marTop w:val="0"/>
      <w:marBottom w:val="0"/>
      <w:divBdr>
        <w:top w:val="none" w:sz="0" w:space="0" w:color="auto"/>
        <w:left w:val="none" w:sz="0" w:space="0" w:color="auto"/>
        <w:bottom w:val="none" w:sz="0" w:space="0" w:color="auto"/>
        <w:right w:val="none" w:sz="0" w:space="0" w:color="auto"/>
      </w:divBdr>
    </w:div>
    <w:div w:id="1666283725">
      <w:bodyDiv w:val="1"/>
      <w:marLeft w:val="0"/>
      <w:marRight w:val="0"/>
      <w:marTop w:val="0"/>
      <w:marBottom w:val="0"/>
      <w:divBdr>
        <w:top w:val="none" w:sz="0" w:space="0" w:color="auto"/>
        <w:left w:val="none" w:sz="0" w:space="0" w:color="auto"/>
        <w:bottom w:val="none" w:sz="0" w:space="0" w:color="auto"/>
        <w:right w:val="none" w:sz="0" w:space="0" w:color="auto"/>
      </w:divBdr>
    </w:div>
    <w:div w:id="1706128057">
      <w:bodyDiv w:val="1"/>
      <w:marLeft w:val="0"/>
      <w:marRight w:val="0"/>
      <w:marTop w:val="0"/>
      <w:marBottom w:val="0"/>
      <w:divBdr>
        <w:top w:val="none" w:sz="0" w:space="0" w:color="auto"/>
        <w:left w:val="none" w:sz="0" w:space="0" w:color="auto"/>
        <w:bottom w:val="none" w:sz="0" w:space="0" w:color="auto"/>
        <w:right w:val="none" w:sz="0" w:space="0" w:color="auto"/>
      </w:divBdr>
    </w:div>
    <w:div w:id="1840270140">
      <w:bodyDiv w:val="1"/>
      <w:marLeft w:val="0"/>
      <w:marRight w:val="0"/>
      <w:marTop w:val="0"/>
      <w:marBottom w:val="0"/>
      <w:divBdr>
        <w:top w:val="none" w:sz="0" w:space="0" w:color="auto"/>
        <w:left w:val="none" w:sz="0" w:space="0" w:color="auto"/>
        <w:bottom w:val="none" w:sz="0" w:space="0" w:color="auto"/>
        <w:right w:val="none" w:sz="0" w:space="0" w:color="auto"/>
      </w:divBdr>
    </w:div>
    <w:div w:id="1844978791">
      <w:bodyDiv w:val="1"/>
      <w:marLeft w:val="0"/>
      <w:marRight w:val="0"/>
      <w:marTop w:val="0"/>
      <w:marBottom w:val="0"/>
      <w:divBdr>
        <w:top w:val="none" w:sz="0" w:space="0" w:color="auto"/>
        <w:left w:val="none" w:sz="0" w:space="0" w:color="auto"/>
        <w:bottom w:val="none" w:sz="0" w:space="0" w:color="auto"/>
        <w:right w:val="none" w:sz="0" w:space="0" w:color="auto"/>
      </w:divBdr>
    </w:div>
    <w:div w:id="1868325208">
      <w:bodyDiv w:val="1"/>
      <w:marLeft w:val="0"/>
      <w:marRight w:val="0"/>
      <w:marTop w:val="0"/>
      <w:marBottom w:val="0"/>
      <w:divBdr>
        <w:top w:val="none" w:sz="0" w:space="0" w:color="auto"/>
        <w:left w:val="none" w:sz="0" w:space="0" w:color="auto"/>
        <w:bottom w:val="none" w:sz="0" w:space="0" w:color="auto"/>
        <w:right w:val="none" w:sz="0" w:space="0" w:color="auto"/>
      </w:divBdr>
    </w:div>
    <w:div w:id="1897618671">
      <w:bodyDiv w:val="1"/>
      <w:marLeft w:val="0"/>
      <w:marRight w:val="0"/>
      <w:marTop w:val="0"/>
      <w:marBottom w:val="0"/>
      <w:divBdr>
        <w:top w:val="none" w:sz="0" w:space="0" w:color="auto"/>
        <w:left w:val="none" w:sz="0" w:space="0" w:color="auto"/>
        <w:bottom w:val="none" w:sz="0" w:space="0" w:color="auto"/>
        <w:right w:val="none" w:sz="0" w:space="0" w:color="auto"/>
      </w:divBdr>
    </w:div>
    <w:div w:id="1899705622">
      <w:bodyDiv w:val="1"/>
      <w:marLeft w:val="0"/>
      <w:marRight w:val="0"/>
      <w:marTop w:val="0"/>
      <w:marBottom w:val="0"/>
      <w:divBdr>
        <w:top w:val="none" w:sz="0" w:space="0" w:color="auto"/>
        <w:left w:val="none" w:sz="0" w:space="0" w:color="auto"/>
        <w:bottom w:val="none" w:sz="0" w:space="0" w:color="auto"/>
        <w:right w:val="none" w:sz="0" w:space="0" w:color="auto"/>
      </w:divBdr>
    </w:div>
    <w:div w:id="1919628928">
      <w:bodyDiv w:val="1"/>
      <w:marLeft w:val="0"/>
      <w:marRight w:val="0"/>
      <w:marTop w:val="0"/>
      <w:marBottom w:val="0"/>
      <w:divBdr>
        <w:top w:val="none" w:sz="0" w:space="0" w:color="auto"/>
        <w:left w:val="none" w:sz="0" w:space="0" w:color="auto"/>
        <w:bottom w:val="none" w:sz="0" w:space="0" w:color="auto"/>
        <w:right w:val="none" w:sz="0" w:space="0" w:color="auto"/>
      </w:divBdr>
    </w:div>
    <w:div w:id="1962877646">
      <w:bodyDiv w:val="1"/>
      <w:marLeft w:val="0"/>
      <w:marRight w:val="0"/>
      <w:marTop w:val="0"/>
      <w:marBottom w:val="0"/>
      <w:divBdr>
        <w:top w:val="none" w:sz="0" w:space="0" w:color="auto"/>
        <w:left w:val="none" w:sz="0" w:space="0" w:color="auto"/>
        <w:bottom w:val="none" w:sz="0" w:space="0" w:color="auto"/>
        <w:right w:val="none" w:sz="0" w:space="0" w:color="auto"/>
      </w:divBdr>
    </w:div>
    <w:div w:id="1978562171">
      <w:bodyDiv w:val="1"/>
      <w:marLeft w:val="0"/>
      <w:marRight w:val="0"/>
      <w:marTop w:val="0"/>
      <w:marBottom w:val="0"/>
      <w:divBdr>
        <w:top w:val="none" w:sz="0" w:space="0" w:color="auto"/>
        <w:left w:val="none" w:sz="0" w:space="0" w:color="auto"/>
        <w:bottom w:val="none" w:sz="0" w:space="0" w:color="auto"/>
        <w:right w:val="none" w:sz="0" w:space="0" w:color="auto"/>
      </w:divBdr>
    </w:div>
    <w:div w:id="2072775815">
      <w:bodyDiv w:val="1"/>
      <w:marLeft w:val="0"/>
      <w:marRight w:val="0"/>
      <w:marTop w:val="0"/>
      <w:marBottom w:val="0"/>
      <w:divBdr>
        <w:top w:val="none" w:sz="0" w:space="0" w:color="auto"/>
        <w:left w:val="none" w:sz="0" w:space="0" w:color="auto"/>
        <w:bottom w:val="none" w:sz="0" w:space="0" w:color="auto"/>
        <w:right w:val="none" w:sz="0" w:space="0" w:color="auto"/>
      </w:divBdr>
    </w:div>
    <w:div w:id="20971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7F52-CBD2-41CC-8A40-9750FC1C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16</Pages>
  <Words>3454</Words>
  <Characters>19693</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理恵</cp:lastModifiedBy>
  <cp:revision>46</cp:revision>
  <cp:lastPrinted>2018-05-07T00:50:00Z</cp:lastPrinted>
  <dcterms:created xsi:type="dcterms:W3CDTF">2018-02-02T06:02:00Z</dcterms:created>
  <dcterms:modified xsi:type="dcterms:W3CDTF">2018-06-20T01:48:00Z</dcterms:modified>
</cp:coreProperties>
</file>