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CD" w:rsidRPr="00F826CD" w:rsidRDefault="00F826CD">
      <w:pPr>
        <w:rPr>
          <w:sz w:val="22"/>
        </w:rPr>
      </w:pPr>
      <w:bookmarkStart w:id="0" w:name="RANGE!A1:D13"/>
      <w:r w:rsidRPr="00F826CD">
        <w:rPr>
          <w:rFonts w:ascii="ＭＳ ゴシック" w:eastAsia="ＭＳ ゴシック" w:hAnsi="ＭＳ ゴシック" w:cs="ＭＳ Ｐゴシック" w:hint="eastAsia"/>
          <w:b/>
          <w:bCs/>
          <w:kern w:val="0"/>
          <w:sz w:val="28"/>
          <w:szCs w:val="24"/>
        </w:rPr>
        <w:t>大阪府在日外国人施策有識者会議委員名簿</w:t>
      </w:r>
    </w:p>
    <w:p w:rsidR="00F826CD" w:rsidRDefault="00F826CD" w:rsidP="00F826CD">
      <w:pPr>
        <w:jc w:val="right"/>
        <w:rPr>
          <w:rFonts w:ascii="ＭＳ ゴシック" w:eastAsia="ＭＳ ゴシック" w:hAnsi="ＭＳ ゴシック" w:cs="ＭＳ Ｐゴシック"/>
          <w:kern w:val="0"/>
          <w:sz w:val="22"/>
        </w:rPr>
      </w:pPr>
      <w:r w:rsidRPr="00F826CD">
        <w:rPr>
          <w:rFonts w:ascii="ＭＳ ゴシック" w:eastAsia="ＭＳ ゴシック" w:hAnsi="ＭＳ ゴシック" w:cs="ＭＳ Ｐゴシック" w:hint="eastAsia"/>
          <w:kern w:val="0"/>
          <w:sz w:val="22"/>
        </w:rPr>
        <w:t>（令和４年９月２６日現在、敬称略、五十音順</w:t>
      </w:r>
      <w:r>
        <w:rPr>
          <w:rFonts w:ascii="ＭＳ ゴシック" w:eastAsia="ＭＳ ゴシック" w:hAnsi="ＭＳ ゴシック" w:cs="ＭＳ Ｐゴシック" w:hint="eastAsia"/>
          <w:kern w:val="0"/>
          <w:sz w:val="22"/>
        </w:rPr>
        <w:t>）</w:t>
      </w:r>
    </w:p>
    <w:tbl>
      <w:tblPr>
        <w:tblStyle w:val="a3"/>
        <w:tblW w:w="13348" w:type="dxa"/>
        <w:tblLook w:val="04A0" w:firstRow="1" w:lastRow="0" w:firstColumn="1" w:lastColumn="0" w:noHBand="0" w:noVBand="1"/>
      </w:tblPr>
      <w:tblGrid>
        <w:gridCol w:w="3096"/>
        <w:gridCol w:w="5488"/>
        <w:gridCol w:w="4764"/>
      </w:tblGrid>
      <w:tr w:rsidR="000B77A8" w:rsidRPr="00791BA1" w:rsidTr="000B77A8">
        <w:trPr>
          <w:trHeight w:val="447"/>
        </w:trPr>
        <w:tc>
          <w:tcPr>
            <w:tcW w:w="3096" w:type="dxa"/>
            <w:vAlign w:val="center"/>
          </w:tcPr>
          <w:p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氏名</w:t>
            </w:r>
          </w:p>
        </w:tc>
        <w:tc>
          <w:tcPr>
            <w:tcW w:w="5488" w:type="dxa"/>
            <w:vAlign w:val="center"/>
          </w:tcPr>
          <w:p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職名</w:t>
            </w:r>
          </w:p>
        </w:tc>
        <w:tc>
          <w:tcPr>
            <w:tcW w:w="4764" w:type="dxa"/>
            <w:vAlign w:val="center"/>
          </w:tcPr>
          <w:p w:rsidR="000B77A8" w:rsidRPr="00791BA1" w:rsidRDefault="000B77A8" w:rsidP="000B77A8">
            <w:pPr>
              <w:widowControl/>
              <w:jc w:val="center"/>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選任理由</w:t>
            </w:r>
          </w:p>
        </w:tc>
      </w:tr>
      <w:tr w:rsidR="000B77A8" w:rsidRPr="00791BA1" w:rsidTr="000B77A8">
        <w:trPr>
          <w:trHeight w:val="2152"/>
        </w:trPr>
        <w:tc>
          <w:tcPr>
            <w:tcW w:w="3096" w:type="dxa"/>
            <w:vAlign w:val="center"/>
          </w:tcPr>
          <w:p w:rsidR="000B77A8" w:rsidRPr="00791BA1" w:rsidRDefault="000B77A8" w:rsidP="000B77A8">
            <w:pPr>
              <w:widowControl/>
              <w:jc w:val="left"/>
              <w:rPr>
                <w:rFonts w:ascii="ＭＳ ゴシック" w:eastAsia="ＭＳ ゴシック" w:hAnsi="ＭＳ ゴシック" w:cs="ＭＳ Ｐゴシック"/>
                <w:kern w:val="0"/>
                <w:sz w:val="24"/>
                <w:szCs w:val="24"/>
              </w:rPr>
            </w:pPr>
            <w:bookmarkStart w:id="1" w:name="_GoBack" w:colFirst="2" w:colLast="2"/>
            <w:r w:rsidRPr="00791BA1">
              <w:rPr>
                <w:rFonts w:ascii="ＭＳ ゴシック" w:eastAsia="ＭＳ ゴシック" w:hAnsi="ＭＳ ゴシック" w:cs="ＭＳ Ｐゴシック" w:hint="eastAsia"/>
                <w:kern w:val="0"/>
                <w:sz w:val="24"/>
                <w:szCs w:val="24"/>
              </w:rPr>
              <w:t>カタオカ　ヒロミ</w:t>
            </w:r>
          </w:p>
          <w:p w:rsidR="000B77A8" w:rsidRPr="00791BA1" w:rsidRDefault="000B77A8" w:rsidP="000B77A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片岡　博美</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近畿大学経済学部</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経済・労働の分野に精通し、外国人の労働・居住・防災に関する研究を行うなど、在日外国人施策に関し豊富な知識と経験を有していることから選任</w:t>
            </w:r>
          </w:p>
        </w:tc>
      </w:tr>
      <w:tr w:rsidR="000B77A8" w:rsidRPr="00791BA1" w:rsidTr="000B77A8">
        <w:trPr>
          <w:trHeight w:val="2107"/>
        </w:trPr>
        <w:tc>
          <w:tcPr>
            <w:tcW w:w="3096"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カメダ　ミホ</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亀田　美保</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学校法人大阪ＹＭＣＡ</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日本語教育センター</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センター長</w:t>
            </w:r>
          </w:p>
        </w:tc>
        <w:tc>
          <w:tcPr>
            <w:tcW w:w="4764" w:type="dxa"/>
            <w:vAlign w:val="center"/>
          </w:tcPr>
          <w:p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日本語教育の分野に精通し、外国人学生の支援など、在日外国人施策に関し豊富な知識と経験を有していることから選任</w:t>
            </w:r>
          </w:p>
        </w:tc>
      </w:tr>
      <w:bookmarkEnd w:id="1"/>
      <w:tr w:rsidR="000B77A8" w:rsidRPr="00791BA1" w:rsidTr="000B77A8">
        <w:trPr>
          <w:trHeight w:val="2152"/>
        </w:trPr>
        <w:tc>
          <w:tcPr>
            <w:tcW w:w="3096"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クボ　マコト</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窪　誠</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大阪産業大学経済学部</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rsidR="000B77A8" w:rsidRPr="00791BA1" w:rsidRDefault="000B77A8" w:rsidP="00EC3898">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国際人権の分野に精通し、人権政策に関する研究を行うなど、在日外国人施策に関し豊富な知識と経験を有していることから選任</w:t>
            </w:r>
          </w:p>
        </w:tc>
      </w:tr>
      <w:tr w:rsidR="000B77A8" w:rsidRPr="00791BA1" w:rsidTr="000B77A8">
        <w:trPr>
          <w:trHeight w:val="1703"/>
        </w:trPr>
        <w:tc>
          <w:tcPr>
            <w:tcW w:w="3096"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サイトウ</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斎藤　ネリーサ</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フィリピンコミュニティ連絡会</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アドバイザー</w:t>
            </w:r>
          </w:p>
        </w:tc>
        <w:tc>
          <w:tcPr>
            <w:tcW w:w="4764"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rsidTr="000B77A8">
        <w:trPr>
          <w:trHeight w:val="2152"/>
        </w:trPr>
        <w:tc>
          <w:tcPr>
            <w:tcW w:w="3096"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タムラ　タロウ</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田村　太郎</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一般財団法人ダイバーシティ研究所</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代表理事</w:t>
            </w:r>
          </w:p>
        </w:tc>
        <w:tc>
          <w:tcPr>
            <w:tcW w:w="4764" w:type="dxa"/>
            <w:vAlign w:val="center"/>
          </w:tcPr>
          <w:p w:rsidR="000B77A8" w:rsidRPr="00791BA1" w:rsidRDefault="000B77A8" w:rsidP="005A7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被災した外国人への情報提供活動の経験を有するなど、在日外国人施策に関し豊富な知識と経験を有していることから選任</w:t>
            </w:r>
          </w:p>
        </w:tc>
      </w:tr>
      <w:tr w:rsidR="000B77A8" w:rsidRPr="00791BA1" w:rsidTr="000B77A8">
        <w:trPr>
          <w:trHeight w:val="1703"/>
        </w:trPr>
        <w:tc>
          <w:tcPr>
            <w:tcW w:w="3096"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トラン ティ アン ホン</w:t>
            </w:r>
          </w:p>
        </w:tc>
        <w:tc>
          <w:tcPr>
            <w:tcW w:w="5488"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ベトナム語通訳</w:t>
            </w:r>
          </w:p>
        </w:tc>
        <w:tc>
          <w:tcPr>
            <w:tcW w:w="4764"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rsidTr="000B77A8">
        <w:trPr>
          <w:trHeight w:val="1748"/>
        </w:trPr>
        <w:tc>
          <w:tcPr>
            <w:tcW w:w="3096"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ノナカ</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野中　モニカ</w:t>
            </w:r>
          </w:p>
        </w:tc>
        <w:tc>
          <w:tcPr>
            <w:tcW w:w="5488"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天理大学国際学部</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准教授</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ポルトガル語通訳案内士</w:t>
            </w:r>
          </w:p>
        </w:tc>
        <w:tc>
          <w:tcPr>
            <w:tcW w:w="4764"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rsidTr="000B77A8">
        <w:trPr>
          <w:trHeight w:val="1703"/>
        </w:trPr>
        <w:tc>
          <w:tcPr>
            <w:tcW w:w="3096"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パク　クネ</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朴　君愛</w:t>
            </w:r>
          </w:p>
        </w:tc>
        <w:tc>
          <w:tcPr>
            <w:tcW w:w="5488"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一般財団法人アジア・太平洋人権情報センター</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上席研究員</w:t>
            </w:r>
          </w:p>
        </w:tc>
        <w:tc>
          <w:tcPr>
            <w:tcW w:w="4764"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rsidTr="000B77A8">
        <w:trPr>
          <w:trHeight w:val="1703"/>
        </w:trPr>
        <w:tc>
          <w:tcPr>
            <w:tcW w:w="3096"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ポン　フェイ</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彭　飛</w:t>
            </w:r>
          </w:p>
        </w:tc>
        <w:tc>
          <w:tcPr>
            <w:tcW w:w="5488"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京都外国語大学外国語学部</w:t>
            </w:r>
          </w:p>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教授</w:t>
            </w:r>
          </w:p>
        </w:tc>
        <w:tc>
          <w:tcPr>
            <w:tcW w:w="4764" w:type="dxa"/>
            <w:vAlign w:val="center"/>
          </w:tcPr>
          <w:p w:rsidR="000B77A8" w:rsidRPr="00791BA1" w:rsidRDefault="000B77A8" w:rsidP="00F95A7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府内に居住する在日外国人の諸課題に関し、豊富な知識と経験を有していることから選任</w:t>
            </w:r>
          </w:p>
        </w:tc>
      </w:tr>
      <w:tr w:rsidR="000B77A8" w:rsidRPr="00791BA1" w:rsidTr="000B77A8">
        <w:trPr>
          <w:trHeight w:val="1748"/>
        </w:trPr>
        <w:tc>
          <w:tcPr>
            <w:tcW w:w="3096"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ヤマノウエ　タカシ</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山野上　隆史</w:t>
            </w:r>
          </w:p>
        </w:tc>
        <w:tc>
          <w:tcPr>
            <w:tcW w:w="5488" w:type="dxa"/>
            <w:vAlign w:val="center"/>
          </w:tcPr>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公益財団法人とよなか国際交流協会</w:t>
            </w:r>
          </w:p>
          <w:p w:rsidR="000B77A8" w:rsidRPr="00791BA1" w:rsidRDefault="000B77A8" w:rsidP="00F826CD">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常務理事兼事務局長</w:t>
            </w:r>
          </w:p>
        </w:tc>
        <w:tc>
          <w:tcPr>
            <w:tcW w:w="4764" w:type="dxa"/>
            <w:vAlign w:val="center"/>
          </w:tcPr>
          <w:p w:rsidR="000B77A8" w:rsidRPr="00791BA1" w:rsidRDefault="000B77A8" w:rsidP="008705BC">
            <w:pPr>
              <w:widowControl/>
              <w:jc w:val="left"/>
              <w:rPr>
                <w:rFonts w:ascii="ＭＳ ゴシック" w:eastAsia="ＭＳ ゴシック" w:hAnsi="ＭＳ ゴシック" w:cs="ＭＳ Ｐゴシック"/>
                <w:kern w:val="0"/>
                <w:sz w:val="24"/>
                <w:szCs w:val="24"/>
              </w:rPr>
            </w:pPr>
            <w:r w:rsidRPr="00791BA1">
              <w:rPr>
                <w:rFonts w:ascii="ＭＳ ゴシック" w:eastAsia="ＭＳ ゴシック" w:hAnsi="ＭＳ ゴシック" w:cs="ＭＳ Ｐゴシック" w:hint="eastAsia"/>
                <w:kern w:val="0"/>
                <w:sz w:val="24"/>
                <w:szCs w:val="24"/>
              </w:rPr>
              <w:t>地域における国際交流の取組みの重要性から、「国際交流協会ネットワークおおさか」の推薦により選任</w:t>
            </w:r>
          </w:p>
        </w:tc>
      </w:tr>
      <w:bookmarkEnd w:id="0"/>
    </w:tbl>
    <w:p w:rsidR="006972A5" w:rsidRPr="00823679" w:rsidRDefault="009421AA" w:rsidP="00F826CD"/>
    <w:sectPr w:rsidR="006972A5" w:rsidRPr="00823679" w:rsidSect="00F826CD">
      <w:pgSz w:w="16838" w:h="23811" w:code="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qb+vABt9dZ53a5TnSIuAWiTkNA+CsM08E9WWgGoozJTMS/TQDjgUioxmfFbaNKQtZM0H/i+fGSN7aJxNYrY0Xg==" w:salt="eBp11WxCyGFgNF/4x3mSkA=="/>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3"/>
    <w:rsid w:val="000B77A8"/>
    <w:rsid w:val="0049415E"/>
    <w:rsid w:val="005A76CD"/>
    <w:rsid w:val="006D61B7"/>
    <w:rsid w:val="007444EF"/>
    <w:rsid w:val="00784AC8"/>
    <w:rsid w:val="00791BA1"/>
    <w:rsid w:val="00823679"/>
    <w:rsid w:val="008705BC"/>
    <w:rsid w:val="009421AA"/>
    <w:rsid w:val="00A14233"/>
    <w:rsid w:val="00A332BE"/>
    <w:rsid w:val="00E266C6"/>
    <w:rsid w:val="00EA61C8"/>
    <w:rsid w:val="00EC3898"/>
    <w:rsid w:val="00EF336E"/>
    <w:rsid w:val="00F1186D"/>
    <w:rsid w:val="00F826CD"/>
    <w:rsid w:val="00F9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CD23DC-503D-4578-99E5-6367E7C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132</Words>
  <Characters>755</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2022-09-27T07:24:00Z</cp:lastPrinted>
  <dcterms:created xsi:type="dcterms:W3CDTF">2022-09-27T01:29:00Z</dcterms:created>
  <dcterms:modified xsi:type="dcterms:W3CDTF">2022-09-27T09:24:00Z</dcterms:modified>
</cp:coreProperties>
</file>