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E243" w14:textId="53B276E1" w:rsidR="00870973" w:rsidRDefault="004C15F2" w:rsidP="00870973">
      <w:pPr>
        <w:pStyle w:val="Default"/>
        <w:jc w:val="center"/>
        <w:rPr>
          <w:sz w:val="36"/>
          <w:szCs w:val="36"/>
        </w:rPr>
      </w:pPr>
      <w:r>
        <w:rPr>
          <w:rFonts w:hint="eastAsia"/>
          <w:sz w:val="36"/>
          <w:szCs w:val="36"/>
        </w:rPr>
        <w:t>第</w:t>
      </w:r>
      <w:r w:rsidR="00341719">
        <w:rPr>
          <w:sz w:val="36"/>
          <w:szCs w:val="36"/>
        </w:rPr>
        <w:t>20</w:t>
      </w:r>
      <w:r w:rsidR="00FA1E23">
        <w:rPr>
          <w:rFonts w:hint="eastAsia"/>
          <w:sz w:val="36"/>
          <w:szCs w:val="36"/>
        </w:rPr>
        <w:t xml:space="preserve">回　</w:t>
      </w:r>
      <w:r w:rsidR="00B10925">
        <w:rPr>
          <w:rFonts w:hint="eastAsia"/>
          <w:sz w:val="36"/>
          <w:szCs w:val="36"/>
        </w:rPr>
        <w:t>大阪府森林</w:t>
      </w:r>
      <w:r w:rsidR="00B26663">
        <w:rPr>
          <w:rFonts w:hint="eastAsia"/>
          <w:sz w:val="36"/>
          <w:szCs w:val="36"/>
        </w:rPr>
        <w:t>等</w:t>
      </w:r>
      <w:r w:rsidR="00B10925">
        <w:rPr>
          <w:rFonts w:hint="eastAsia"/>
          <w:sz w:val="36"/>
          <w:szCs w:val="36"/>
        </w:rPr>
        <w:t>環境整備事業評価審議会</w:t>
      </w:r>
    </w:p>
    <w:p w14:paraId="3A82F21E" w14:textId="77777777" w:rsidR="00870973" w:rsidRPr="00E674D8" w:rsidRDefault="00870973" w:rsidP="00870973">
      <w:pPr>
        <w:pStyle w:val="Default"/>
        <w:jc w:val="center"/>
        <w:rPr>
          <w:sz w:val="28"/>
          <w:szCs w:val="28"/>
        </w:rPr>
      </w:pPr>
    </w:p>
    <w:p w14:paraId="4C8F3134" w14:textId="384BC430" w:rsidR="00B10925" w:rsidRDefault="00B50858" w:rsidP="00B10925">
      <w:pPr>
        <w:pStyle w:val="Default"/>
        <w:ind w:firstLineChars="2100" w:firstLine="5127"/>
        <w:rPr>
          <w:sz w:val="23"/>
          <w:szCs w:val="23"/>
        </w:rPr>
      </w:pPr>
      <w:r>
        <w:rPr>
          <w:rFonts w:hint="eastAsia"/>
          <w:sz w:val="23"/>
          <w:szCs w:val="23"/>
        </w:rPr>
        <w:t>日　時</w:t>
      </w:r>
      <w:r w:rsidR="00B26663">
        <w:rPr>
          <w:rFonts w:hint="eastAsia"/>
          <w:sz w:val="23"/>
          <w:szCs w:val="23"/>
        </w:rPr>
        <w:t>：令和</w:t>
      </w:r>
      <w:r w:rsidR="00341719">
        <w:rPr>
          <w:sz w:val="23"/>
          <w:szCs w:val="23"/>
        </w:rPr>
        <w:t>7</w:t>
      </w:r>
      <w:r w:rsidR="00870973">
        <w:rPr>
          <w:rFonts w:hint="eastAsia"/>
          <w:sz w:val="23"/>
          <w:szCs w:val="23"/>
        </w:rPr>
        <w:t>年</w:t>
      </w:r>
      <w:r w:rsidR="00341719">
        <w:rPr>
          <w:sz w:val="23"/>
          <w:szCs w:val="23"/>
        </w:rPr>
        <w:t>7</w:t>
      </w:r>
      <w:r w:rsidR="00870973">
        <w:rPr>
          <w:rFonts w:hint="eastAsia"/>
          <w:sz w:val="23"/>
          <w:szCs w:val="23"/>
        </w:rPr>
        <w:t>月</w:t>
      </w:r>
      <w:r w:rsidR="00341719">
        <w:rPr>
          <w:sz w:val="23"/>
          <w:szCs w:val="23"/>
        </w:rPr>
        <w:t>1</w:t>
      </w:r>
      <w:r w:rsidR="00072824">
        <w:rPr>
          <w:sz w:val="23"/>
          <w:szCs w:val="23"/>
        </w:rPr>
        <w:t>1</w:t>
      </w:r>
      <w:r w:rsidR="00870973">
        <w:rPr>
          <w:rFonts w:hint="eastAsia"/>
          <w:sz w:val="23"/>
          <w:szCs w:val="23"/>
        </w:rPr>
        <w:t>日（</w:t>
      </w:r>
      <w:r w:rsidR="001C6C75">
        <w:rPr>
          <w:rFonts w:hint="eastAsia"/>
          <w:sz w:val="23"/>
          <w:szCs w:val="23"/>
        </w:rPr>
        <w:t>金</w:t>
      </w:r>
      <w:r w:rsidR="00870973">
        <w:rPr>
          <w:rFonts w:hint="eastAsia"/>
          <w:sz w:val="23"/>
          <w:szCs w:val="23"/>
        </w:rPr>
        <w:t>）</w:t>
      </w:r>
    </w:p>
    <w:p w14:paraId="2C5F7C99" w14:textId="6A907995" w:rsidR="00870973" w:rsidRDefault="00341719" w:rsidP="00B10925">
      <w:pPr>
        <w:pStyle w:val="Default"/>
        <w:ind w:firstLineChars="2500" w:firstLine="6103"/>
        <w:rPr>
          <w:sz w:val="23"/>
          <w:szCs w:val="23"/>
        </w:rPr>
      </w:pPr>
      <w:r>
        <w:rPr>
          <w:rFonts w:hint="eastAsia"/>
          <w:sz w:val="23"/>
          <w:szCs w:val="23"/>
        </w:rPr>
        <w:t>午後3</w:t>
      </w:r>
      <w:r w:rsidR="00B26663">
        <w:rPr>
          <w:rFonts w:hint="eastAsia"/>
          <w:sz w:val="23"/>
          <w:szCs w:val="23"/>
        </w:rPr>
        <w:t>時</w:t>
      </w:r>
      <w:r w:rsidR="001C6C75">
        <w:rPr>
          <w:rFonts w:hint="eastAsia"/>
          <w:sz w:val="23"/>
          <w:szCs w:val="23"/>
        </w:rPr>
        <w:t>0</w:t>
      </w:r>
      <w:r w:rsidR="00B3748D">
        <w:rPr>
          <w:rFonts w:hint="eastAsia"/>
          <w:sz w:val="23"/>
          <w:szCs w:val="23"/>
        </w:rPr>
        <w:t>0</w:t>
      </w:r>
      <w:r w:rsidR="00870973">
        <w:rPr>
          <w:rFonts w:hint="eastAsia"/>
          <w:sz w:val="23"/>
          <w:szCs w:val="23"/>
        </w:rPr>
        <w:t>分～</w:t>
      </w:r>
    </w:p>
    <w:p w14:paraId="663BB1DA" w14:textId="1B5813CA" w:rsidR="006F7B92" w:rsidRDefault="00B50858" w:rsidP="006F7B92">
      <w:pPr>
        <w:pStyle w:val="Default"/>
        <w:ind w:firstLineChars="2100" w:firstLine="5127"/>
        <w:rPr>
          <w:sz w:val="23"/>
          <w:szCs w:val="23"/>
        </w:rPr>
      </w:pPr>
      <w:r>
        <w:rPr>
          <w:rFonts w:hint="eastAsia"/>
          <w:sz w:val="23"/>
          <w:szCs w:val="23"/>
        </w:rPr>
        <w:t>場　所</w:t>
      </w:r>
      <w:r w:rsidR="00B568AA">
        <w:rPr>
          <w:rFonts w:hint="eastAsia"/>
          <w:sz w:val="23"/>
          <w:szCs w:val="23"/>
        </w:rPr>
        <w:t>：</w:t>
      </w:r>
      <w:r w:rsidR="0050519F">
        <w:rPr>
          <w:rFonts w:hint="eastAsia"/>
          <w:sz w:val="23"/>
          <w:szCs w:val="23"/>
        </w:rPr>
        <w:t>國</w:t>
      </w:r>
      <w:r w:rsidR="00341719">
        <w:rPr>
          <w:rFonts w:hint="eastAsia"/>
          <w:sz w:val="23"/>
          <w:szCs w:val="23"/>
        </w:rPr>
        <w:t>民會</w:t>
      </w:r>
      <w:r w:rsidR="0050519F">
        <w:rPr>
          <w:rFonts w:hint="eastAsia"/>
          <w:sz w:val="23"/>
          <w:szCs w:val="23"/>
        </w:rPr>
        <w:t>館</w:t>
      </w:r>
      <w:r w:rsidR="00341719">
        <w:rPr>
          <w:rFonts w:hint="eastAsia"/>
          <w:sz w:val="23"/>
          <w:szCs w:val="23"/>
        </w:rPr>
        <w:t xml:space="preserve">　小ホール</w:t>
      </w:r>
    </w:p>
    <w:p w14:paraId="1B22E1D9" w14:textId="77777777" w:rsidR="00870973" w:rsidRDefault="00870973" w:rsidP="006F7B92">
      <w:pPr>
        <w:pStyle w:val="Default"/>
        <w:ind w:firstLineChars="3300" w:firstLine="8056"/>
        <w:rPr>
          <w:sz w:val="23"/>
          <w:szCs w:val="23"/>
        </w:rPr>
      </w:pPr>
    </w:p>
    <w:p w14:paraId="243EF9A8" w14:textId="77777777" w:rsidR="00870973" w:rsidRPr="003A22F4" w:rsidRDefault="00870973" w:rsidP="00870973">
      <w:pPr>
        <w:pStyle w:val="Default"/>
        <w:rPr>
          <w:sz w:val="28"/>
          <w:szCs w:val="28"/>
        </w:rPr>
      </w:pPr>
    </w:p>
    <w:p w14:paraId="1EFC61DF" w14:textId="77777777" w:rsidR="0047740B" w:rsidRPr="00B64633" w:rsidRDefault="00870973" w:rsidP="00B10925">
      <w:pPr>
        <w:pStyle w:val="Default"/>
        <w:jc w:val="center"/>
        <w:rPr>
          <w:sz w:val="32"/>
          <w:szCs w:val="32"/>
        </w:rPr>
      </w:pPr>
      <w:r w:rsidRPr="00B64633">
        <w:rPr>
          <w:rFonts w:hint="eastAsia"/>
          <w:sz w:val="32"/>
          <w:szCs w:val="32"/>
        </w:rPr>
        <w:t>次</w:t>
      </w:r>
      <w:r w:rsidR="0047740B" w:rsidRPr="00B64633">
        <w:rPr>
          <w:rFonts w:hint="eastAsia"/>
          <w:sz w:val="32"/>
          <w:szCs w:val="32"/>
        </w:rPr>
        <w:t xml:space="preserve">　　　　　</w:t>
      </w:r>
      <w:r w:rsidRPr="00B64633">
        <w:rPr>
          <w:rFonts w:hint="eastAsia"/>
          <w:sz w:val="32"/>
          <w:szCs w:val="32"/>
        </w:rPr>
        <w:t>第</w:t>
      </w:r>
    </w:p>
    <w:p w14:paraId="5343788F" w14:textId="77777777" w:rsidR="00B10925" w:rsidRPr="00B64633" w:rsidRDefault="00B10925" w:rsidP="00B10925">
      <w:pPr>
        <w:pStyle w:val="Default"/>
        <w:jc w:val="center"/>
        <w:rPr>
          <w:sz w:val="32"/>
          <w:szCs w:val="32"/>
        </w:rPr>
      </w:pPr>
    </w:p>
    <w:p w14:paraId="5E74E9E7" w14:textId="77777777" w:rsidR="006D6A6C" w:rsidRDefault="00B568AA" w:rsidP="00B10925">
      <w:pPr>
        <w:pStyle w:val="Default"/>
        <w:rPr>
          <w:sz w:val="28"/>
          <w:szCs w:val="28"/>
        </w:rPr>
      </w:pPr>
      <w:r>
        <w:rPr>
          <w:rFonts w:hint="eastAsia"/>
          <w:sz w:val="28"/>
          <w:szCs w:val="28"/>
        </w:rPr>
        <w:t>１　開会</w:t>
      </w:r>
    </w:p>
    <w:p w14:paraId="463E2898" w14:textId="77777777" w:rsidR="00CF63BB" w:rsidRDefault="00CF63BB" w:rsidP="00B10925">
      <w:pPr>
        <w:pStyle w:val="Default"/>
        <w:rPr>
          <w:sz w:val="28"/>
          <w:szCs w:val="28"/>
        </w:rPr>
      </w:pPr>
    </w:p>
    <w:p w14:paraId="2607B5EC" w14:textId="77777777" w:rsidR="00E94498" w:rsidRDefault="00CF63BB" w:rsidP="00B10925">
      <w:pPr>
        <w:pStyle w:val="Default"/>
        <w:rPr>
          <w:sz w:val="28"/>
          <w:szCs w:val="28"/>
        </w:rPr>
      </w:pPr>
      <w:r>
        <w:rPr>
          <w:rFonts w:hint="eastAsia"/>
          <w:sz w:val="28"/>
          <w:szCs w:val="28"/>
        </w:rPr>
        <w:t>２</w:t>
      </w:r>
      <w:r w:rsidR="00E94498">
        <w:rPr>
          <w:rFonts w:hint="eastAsia"/>
          <w:sz w:val="28"/>
          <w:szCs w:val="28"/>
        </w:rPr>
        <w:t xml:space="preserve">　議事</w:t>
      </w:r>
    </w:p>
    <w:p w14:paraId="26A9E2C8" w14:textId="38C924D0" w:rsidR="005D5048" w:rsidRDefault="005D5048" w:rsidP="00B10925">
      <w:pPr>
        <w:pStyle w:val="Default"/>
        <w:rPr>
          <w:sz w:val="20"/>
          <w:szCs w:val="20"/>
        </w:rPr>
      </w:pPr>
    </w:p>
    <w:p w14:paraId="3720C362" w14:textId="1C265F93" w:rsidR="000C2EA8" w:rsidRPr="000C2EA8" w:rsidRDefault="004C3D4A" w:rsidP="000C2EA8">
      <w:pPr>
        <w:ind w:left="588" w:hangingChars="200" w:hanging="588"/>
        <w:rPr>
          <w:rFonts w:ascii="ＭＳ ゴシック" w:eastAsia="ＭＳ ゴシック" w:hAnsiTheme="minorHAnsi" w:cs="ＭＳ ゴシック"/>
          <w:color w:val="000000"/>
          <w:kern w:val="0"/>
          <w:sz w:val="28"/>
          <w:szCs w:val="28"/>
        </w:rPr>
      </w:pPr>
      <w:r>
        <w:rPr>
          <w:rFonts w:ascii="ＭＳ ゴシック" w:eastAsia="ＭＳ ゴシック" w:hAnsiTheme="minorHAnsi" w:cs="ＭＳ ゴシック" w:hint="eastAsia"/>
          <w:color w:val="000000"/>
          <w:kern w:val="0"/>
          <w:sz w:val="28"/>
          <w:szCs w:val="28"/>
        </w:rPr>
        <w:t>（</w:t>
      </w:r>
      <w:r w:rsidR="001C6C75">
        <w:rPr>
          <w:rFonts w:ascii="ＭＳ ゴシック" w:eastAsia="ＭＳ ゴシック" w:hAnsiTheme="minorHAnsi" w:cs="ＭＳ ゴシック" w:hint="eastAsia"/>
          <w:color w:val="000000"/>
          <w:kern w:val="0"/>
          <w:sz w:val="28"/>
          <w:szCs w:val="28"/>
        </w:rPr>
        <w:t>１</w:t>
      </w:r>
      <w:r>
        <w:rPr>
          <w:rFonts w:ascii="ＭＳ ゴシック" w:eastAsia="ＭＳ ゴシック" w:hAnsiTheme="minorHAnsi" w:cs="ＭＳ ゴシック" w:hint="eastAsia"/>
          <w:color w:val="000000"/>
          <w:kern w:val="0"/>
          <w:sz w:val="28"/>
          <w:szCs w:val="28"/>
        </w:rPr>
        <w:t>）</w:t>
      </w:r>
      <w:r w:rsidR="00341719" w:rsidRPr="00341719">
        <w:rPr>
          <w:rFonts w:ascii="ＭＳ ゴシック" w:eastAsia="ＭＳ ゴシック" w:hAnsiTheme="minorHAnsi" w:cs="ＭＳ ゴシック" w:hint="eastAsia"/>
          <w:color w:val="000000"/>
          <w:kern w:val="0"/>
          <w:sz w:val="28"/>
          <w:szCs w:val="28"/>
        </w:rPr>
        <w:t>令和２年度から令和５年度までを課税期間とする森林環境税による森林</w:t>
      </w:r>
      <w:r w:rsidR="003413E5">
        <w:rPr>
          <w:rFonts w:ascii="ＭＳ ゴシック" w:eastAsia="ＭＳ ゴシック" w:hAnsiTheme="minorHAnsi" w:cs="ＭＳ ゴシック" w:hint="eastAsia"/>
          <w:color w:val="000000"/>
          <w:kern w:val="0"/>
          <w:sz w:val="28"/>
          <w:szCs w:val="28"/>
        </w:rPr>
        <w:t>等</w:t>
      </w:r>
      <w:r w:rsidR="00341719" w:rsidRPr="00341719">
        <w:rPr>
          <w:rFonts w:ascii="ＭＳ ゴシック" w:eastAsia="ＭＳ ゴシック" w:hAnsiTheme="minorHAnsi" w:cs="ＭＳ ゴシック" w:hint="eastAsia"/>
          <w:color w:val="000000"/>
          <w:kern w:val="0"/>
          <w:sz w:val="28"/>
          <w:szCs w:val="28"/>
        </w:rPr>
        <w:t>環境整備事業の令和６年度実績に係る評価について</w:t>
      </w:r>
    </w:p>
    <w:p w14:paraId="7EF457D2" w14:textId="77777777" w:rsidR="000C2EA8" w:rsidRPr="004C3D4A" w:rsidRDefault="000C2EA8" w:rsidP="000C2EA8">
      <w:pPr>
        <w:ind w:left="588" w:hangingChars="200" w:hanging="588"/>
        <w:rPr>
          <w:rFonts w:ascii="ＭＳ ゴシック" w:eastAsia="ＭＳ ゴシック" w:hAnsiTheme="minorHAnsi" w:cs="ＭＳ ゴシック"/>
          <w:color w:val="000000"/>
          <w:kern w:val="0"/>
          <w:sz w:val="28"/>
          <w:szCs w:val="28"/>
        </w:rPr>
      </w:pPr>
    </w:p>
    <w:p w14:paraId="7EDA0F97" w14:textId="2D1EF5FB" w:rsidR="000047AE" w:rsidRDefault="000C2EA8" w:rsidP="000C2EA8">
      <w:pPr>
        <w:ind w:left="588" w:hangingChars="200" w:hanging="588"/>
        <w:rPr>
          <w:rFonts w:ascii="ＭＳ ゴシック" w:eastAsia="ＭＳ ゴシック" w:hAnsiTheme="minorHAnsi" w:cs="ＭＳ ゴシック"/>
          <w:color w:val="000000"/>
          <w:kern w:val="0"/>
          <w:sz w:val="28"/>
          <w:szCs w:val="28"/>
        </w:rPr>
      </w:pPr>
      <w:r w:rsidRPr="000C2EA8">
        <w:rPr>
          <w:rFonts w:ascii="ＭＳ ゴシック" w:eastAsia="ＭＳ ゴシック" w:hAnsiTheme="minorHAnsi" w:cs="ＭＳ ゴシック" w:hint="eastAsia"/>
          <w:color w:val="000000"/>
          <w:kern w:val="0"/>
          <w:sz w:val="28"/>
          <w:szCs w:val="28"/>
        </w:rPr>
        <w:t>（</w:t>
      </w:r>
      <w:r w:rsidR="001C6C75">
        <w:rPr>
          <w:rFonts w:ascii="ＭＳ ゴシック" w:eastAsia="ＭＳ ゴシック" w:hAnsiTheme="minorHAnsi" w:cs="ＭＳ ゴシック" w:hint="eastAsia"/>
          <w:color w:val="000000"/>
          <w:kern w:val="0"/>
          <w:sz w:val="28"/>
          <w:szCs w:val="28"/>
        </w:rPr>
        <w:t>２</w:t>
      </w:r>
      <w:r w:rsidRPr="000C2EA8">
        <w:rPr>
          <w:rFonts w:ascii="ＭＳ ゴシック" w:eastAsia="ＭＳ ゴシック" w:hAnsiTheme="minorHAnsi" w:cs="ＭＳ ゴシック" w:hint="eastAsia"/>
          <w:color w:val="000000"/>
          <w:kern w:val="0"/>
          <w:sz w:val="28"/>
          <w:szCs w:val="28"/>
        </w:rPr>
        <w:t>）</w:t>
      </w:r>
      <w:r w:rsidR="00341719" w:rsidRPr="00341719">
        <w:rPr>
          <w:rFonts w:ascii="ＭＳ ゴシック" w:eastAsia="ＭＳ ゴシック" w:hAnsiTheme="minorHAnsi" w:cs="ＭＳ ゴシック" w:hint="eastAsia"/>
          <w:color w:val="000000"/>
          <w:kern w:val="0"/>
          <w:sz w:val="28"/>
          <w:szCs w:val="28"/>
        </w:rPr>
        <w:t>令和２年度から令和５年度までを課税期間とする森林環境税による森林</w:t>
      </w:r>
      <w:r w:rsidR="003413E5">
        <w:rPr>
          <w:rFonts w:ascii="ＭＳ ゴシック" w:eastAsia="ＭＳ ゴシック" w:hAnsiTheme="minorHAnsi" w:cs="ＭＳ ゴシック" w:hint="eastAsia"/>
          <w:color w:val="000000"/>
          <w:kern w:val="0"/>
          <w:sz w:val="28"/>
          <w:szCs w:val="28"/>
        </w:rPr>
        <w:t>等</w:t>
      </w:r>
      <w:r w:rsidR="00341719" w:rsidRPr="00341719">
        <w:rPr>
          <w:rFonts w:ascii="ＭＳ ゴシック" w:eastAsia="ＭＳ ゴシック" w:hAnsiTheme="minorHAnsi" w:cs="ＭＳ ゴシック" w:hint="eastAsia"/>
          <w:color w:val="000000"/>
          <w:kern w:val="0"/>
          <w:sz w:val="28"/>
          <w:szCs w:val="28"/>
        </w:rPr>
        <w:t>環境整備事業の最終評価について</w:t>
      </w:r>
    </w:p>
    <w:p w14:paraId="0E952140" w14:textId="77777777" w:rsidR="004C3D4A" w:rsidRDefault="004C3D4A" w:rsidP="000C2EA8">
      <w:pPr>
        <w:ind w:left="588" w:hangingChars="200" w:hanging="588"/>
        <w:rPr>
          <w:rFonts w:ascii="ＭＳ ゴシック" w:eastAsia="ＭＳ ゴシック" w:hAnsiTheme="minorHAnsi" w:cs="ＭＳ ゴシック"/>
          <w:color w:val="000000"/>
          <w:kern w:val="0"/>
          <w:sz w:val="28"/>
          <w:szCs w:val="28"/>
        </w:rPr>
      </w:pPr>
    </w:p>
    <w:p w14:paraId="0A293E70" w14:textId="0B4C3E2B" w:rsidR="004C3D4A" w:rsidRPr="004C3D4A" w:rsidRDefault="004C3D4A" w:rsidP="000C2EA8">
      <w:pPr>
        <w:ind w:left="588" w:hangingChars="200" w:hanging="588"/>
        <w:rPr>
          <w:sz w:val="28"/>
          <w:szCs w:val="28"/>
        </w:rPr>
      </w:pPr>
      <w:r>
        <w:rPr>
          <w:rFonts w:ascii="ＭＳ ゴシック" w:eastAsia="ＭＳ ゴシック" w:hAnsiTheme="minorHAnsi" w:cs="ＭＳ ゴシック" w:hint="eastAsia"/>
          <w:color w:val="000000"/>
          <w:kern w:val="0"/>
          <w:sz w:val="28"/>
          <w:szCs w:val="28"/>
        </w:rPr>
        <w:t>（</w:t>
      </w:r>
      <w:r w:rsidR="001C6C75">
        <w:rPr>
          <w:rFonts w:ascii="ＭＳ ゴシック" w:eastAsia="ＭＳ ゴシック" w:hAnsiTheme="minorHAnsi" w:cs="ＭＳ ゴシック" w:hint="eastAsia"/>
          <w:color w:val="000000"/>
          <w:kern w:val="0"/>
          <w:sz w:val="28"/>
          <w:szCs w:val="28"/>
        </w:rPr>
        <w:t>３</w:t>
      </w:r>
      <w:r>
        <w:rPr>
          <w:rFonts w:ascii="ＭＳ ゴシック" w:eastAsia="ＭＳ ゴシック" w:hAnsiTheme="minorHAnsi" w:cs="ＭＳ ゴシック" w:hint="eastAsia"/>
          <w:color w:val="000000"/>
          <w:kern w:val="0"/>
          <w:sz w:val="28"/>
          <w:szCs w:val="28"/>
        </w:rPr>
        <w:t>）</w:t>
      </w:r>
      <w:r w:rsidR="00341719" w:rsidRPr="00341719">
        <w:rPr>
          <w:rFonts w:ascii="ＭＳ ゴシック" w:eastAsia="ＭＳ ゴシック" w:hAnsiTheme="minorHAnsi" w:cs="ＭＳ ゴシック" w:hint="eastAsia"/>
          <w:color w:val="000000"/>
          <w:kern w:val="0"/>
          <w:sz w:val="28"/>
          <w:szCs w:val="28"/>
        </w:rPr>
        <w:t>令和６年度以降を課税期間とする森林環境税による森林等環境整備事業の実施状況</w:t>
      </w:r>
      <w:r w:rsidR="00DA1698">
        <w:rPr>
          <w:rFonts w:ascii="ＭＳ ゴシック" w:eastAsia="ＭＳ ゴシック" w:hAnsiTheme="minorHAnsi" w:cs="ＭＳ ゴシック" w:hint="eastAsia"/>
          <w:color w:val="000000"/>
          <w:kern w:val="0"/>
          <w:sz w:val="28"/>
          <w:szCs w:val="28"/>
        </w:rPr>
        <w:t>、</w:t>
      </w:r>
      <w:r w:rsidR="00341719" w:rsidRPr="00341719">
        <w:rPr>
          <w:rFonts w:ascii="ＭＳ ゴシック" w:eastAsia="ＭＳ ゴシック" w:hAnsiTheme="minorHAnsi" w:cs="ＭＳ ゴシック" w:hint="eastAsia"/>
          <w:color w:val="000000"/>
          <w:kern w:val="0"/>
          <w:sz w:val="28"/>
          <w:szCs w:val="28"/>
        </w:rPr>
        <w:t>令和６年度実績に係る評価</w:t>
      </w:r>
      <w:r w:rsidR="00DA1698">
        <w:rPr>
          <w:rFonts w:ascii="ＭＳ ゴシック" w:eastAsia="ＭＳ ゴシック" w:hAnsiTheme="minorHAnsi" w:cs="ＭＳ ゴシック" w:hint="eastAsia"/>
          <w:color w:val="000000"/>
          <w:kern w:val="0"/>
          <w:sz w:val="28"/>
          <w:szCs w:val="28"/>
        </w:rPr>
        <w:t>及び令和７年度実施予定</w:t>
      </w:r>
      <w:r w:rsidR="00341719" w:rsidRPr="00341719">
        <w:rPr>
          <w:rFonts w:ascii="ＭＳ ゴシック" w:eastAsia="ＭＳ ゴシック" w:hAnsiTheme="minorHAnsi" w:cs="ＭＳ ゴシック" w:hint="eastAsia"/>
          <w:color w:val="000000"/>
          <w:kern w:val="0"/>
          <w:sz w:val="28"/>
          <w:szCs w:val="28"/>
        </w:rPr>
        <w:t xml:space="preserve">について　</w:t>
      </w:r>
    </w:p>
    <w:p w14:paraId="6B4D0C47" w14:textId="77777777" w:rsidR="00B26663" w:rsidRPr="00C419DA" w:rsidRDefault="00B26663" w:rsidP="000047AE">
      <w:pPr>
        <w:pStyle w:val="Default"/>
        <w:rPr>
          <w:sz w:val="28"/>
          <w:szCs w:val="28"/>
        </w:rPr>
      </w:pPr>
    </w:p>
    <w:p w14:paraId="065C192B" w14:textId="3121326A" w:rsidR="00A87642" w:rsidRDefault="00CF63BB" w:rsidP="00B10925">
      <w:pPr>
        <w:pStyle w:val="Default"/>
        <w:rPr>
          <w:sz w:val="28"/>
          <w:szCs w:val="28"/>
        </w:rPr>
      </w:pPr>
      <w:r>
        <w:rPr>
          <w:rFonts w:hint="eastAsia"/>
          <w:sz w:val="28"/>
          <w:szCs w:val="28"/>
        </w:rPr>
        <w:t>３</w:t>
      </w:r>
      <w:r w:rsidR="000013FD" w:rsidRPr="006D6A6C">
        <w:rPr>
          <w:rFonts w:hint="eastAsia"/>
          <w:sz w:val="28"/>
          <w:szCs w:val="28"/>
        </w:rPr>
        <w:t xml:space="preserve">　その他</w:t>
      </w:r>
    </w:p>
    <w:p w14:paraId="05A2354A" w14:textId="77777777" w:rsidR="00A71B19" w:rsidRDefault="00A71B19" w:rsidP="000F46E7">
      <w:pPr>
        <w:autoSpaceDE w:val="0"/>
        <w:autoSpaceDN w:val="0"/>
        <w:adjustRightInd w:val="0"/>
        <w:ind w:firstLineChars="300" w:firstLine="672"/>
        <w:jc w:val="left"/>
        <w:rPr>
          <w:rFonts w:ascii="ＭＳ ゴシック" w:eastAsia="ＭＳ ゴシック" w:hAnsiTheme="minorHAnsi" w:cs="ＭＳ ゴシック"/>
          <w:color w:val="000000"/>
          <w:kern w:val="0"/>
        </w:rPr>
      </w:pPr>
    </w:p>
    <w:p w14:paraId="7DFC601F" w14:textId="2E54DD84" w:rsidR="005D5048" w:rsidRDefault="009669E0" w:rsidP="000F46E7">
      <w:pPr>
        <w:autoSpaceDE w:val="0"/>
        <w:autoSpaceDN w:val="0"/>
        <w:adjustRightInd w:val="0"/>
        <w:ind w:firstLineChars="300" w:firstLine="672"/>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noProof/>
          <w:color w:val="000000"/>
          <w:kern w:val="0"/>
        </w:rPr>
        <mc:AlternateContent>
          <mc:Choice Requires="wps">
            <w:drawing>
              <wp:anchor distT="0" distB="0" distL="114300" distR="114300" simplePos="0" relativeHeight="251657216" behindDoc="0" locked="0" layoutInCell="1" allowOverlap="1" wp14:anchorId="20ADA49B" wp14:editId="7D574DA6">
                <wp:simplePos x="0" y="0"/>
                <wp:positionH relativeFrom="column">
                  <wp:posOffset>219710</wp:posOffset>
                </wp:positionH>
                <wp:positionV relativeFrom="paragraph">
                  <wp:posOffset>231775</wp:posOffset>
                </wp:positionV>
                <wp:extent cx="6038850" cy="24511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6038850" cy="2451100"/>
                        </a:xfrm>
                        <a:prstGeom prst="bracketPair">
                          <a:avLst>
                            <a:gd name="adj" fmla="val 440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ADD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3pt;margin-top:18.25pt;width:475.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" adj="952" strokecolor="black [3040]"/>
            </w:pict>
          </mc:Fallback>
        </mc:AlternateContent>
      </w:r>
    </w:p>
    <w:p w14:paraId="15036676" w14:textId="102674A0" w:rsidR="000F46E7" w:rsidRPr="000F46E7" w:rsidRDefault="00876608" w:rsidP="000F46E7">
      <w:pPr>
        <w:autoSpaceDE w:val="0"/>
        <w:autoSpaceDN w:val="0"/>
        <w:adjustRightInd w:val="0"/>
        <w:ind w:firstLineChars="300" w:firstLine="672"/>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hint="eastAsia"/>
          <w:color w:val="000000"/>
          <w:kern w:val="0"/>
        </w:rPr>
        <w:t>■</w:t>
      </w:r>
      <w:r w:rsidR="000F46E7" w:rsidRPr="000F46E7">
        <w:rPr>
          <w:rFonts w:ascii="ＭＳ ゴシック" w:eastAsia="ＭＳ ゴシック" w:hAnsiTheme="minorHAnsi" w:cs="ＭＳ ゴシック" w:hint="eastAsia"/>
          <w:color w:val="000000"/>
          <w:kern w:val="0"/>
        </w:rPr>
        <w:t>配布資料</w:t>
      </w:r>
    </w:p>
    <w:p w14:paraId="3E7E8AB8" w14:textId="77777777" w:rsidR="00876608" w:rsidRPr="00876608" w:rsidRDefault="000F46E7" w:rsidP="00876608">
      <w:pPr>
        <w:autoSpaceDE w:val="0"/>
        <w:autoSpaceDN w:val="0"/>
        <w:adjustRightInd w:val="0"/>
        <w:jc w:val="left"/>
        <w:rPr>
          <w:rFonts w:ascii="ＭＳ ゴシック" w:eastAsia="ＭＳ ゴシック" w:hAnsiTheme="minorHAnsi" w:cs="ＭＳ ゴシック"/>
          <w:color w:val="000000"/>
          <w:kern w:val="0"/>
        </w:rPr>
      </w:pPr>
      <w:r w:rsidRPr="000F46E7">
        <w:rPr>
          <w:rFonts w:ascii="ＭＳ ゴシック" w:eastAsia="ＭＳ ゴシック" w:hAnsiTheme="minorHAnsi" w:cs="ＭＳ ゴシック" w:hint="eastAsia"/>
          <w:color w:val="000000"/>
          <w:kern w:val="0"/>
        </w:rPr>
        <w:t xml:space="preserve">　　　　</w:t>
      </w:r>
      <w:r w:rsidR="00876608">
        <w:rPr>
          <w:rFonts w:ascii="ＭＳ ゴシック" w:eastAsia="ＭＳ ゴシック" w:hAnsiTheme="minorHAnsi" w:cs="ＭＳ ゴシック" w:hint="eastAsia"/>
          <w:color w:val="000000"/>
          <w:kern w:val="0"/>
        </w:rPr>
        <w:t>・</w:t>
      </w:r>
      <w:r w:rsidR="00876608" w:rsidRPr="00876608">
        <w:rPr>
          <w:rFonts w:ascii="ＭＳ ゴシック" w:eastAsia="ＭＳ ゴシック" w:hAnsiTheme="minorHAnsi" w:cs="ＭＳ ゴシック" w:hint="eastAsia"/>
          <w:color w:val="000000"/>
          <w:kern w:val="0"/>
        </w:rPr>
        <w:t>委員名簿</w:t>
      </w:r>
    </w:p>
    <w:p w14:paraId="179C841F" w14:textId="65676E73" w:rsidR="00876608" w:rsidRDefault="00876608" w:rsidP="00876608">
      <w:pPr>
        <w:autoSpaceDE w:val="0"/>
        <w:autoSpaceDN w:val="0"/>
        <w:adjustRightInd w:val="0"/>
        <w:ind w:firstLineChars="400" w:firstLine="897"/>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hint="eastAsia"/>
          <w:color w:val="000000"/>
          <w:kern w:val="0"/>
        </w:rPr>
        <w:t>・</w:t>
      </w:r>
      <w:r w:rsidRPr="00876608">
        <w:rPr>
          <w:rFonts w:ascii="ＭＳ ゴシック" w:eastAsia="ＭＳ ゴシック" w:hAnsiTheme="minorHAnsi" w:cs="ＭＳ ゴシック" w:hint="eastAsia"/>
          <w:color w:val="000000"/>
          <w:kern w:val="0"/>
        </w:rPr>
        <w:t>大阪府森林等環境整備事業評価審議会規則</w:t>
      </w:r>
    </w:p>
    <w:p w14:paraId="6A85537B" w14:textId="69F49A11" w:rsidR="00211207" w:rsidRPr="003C5AE0" w:rsidRDefault="00876608" w:rsidP="00AF75CB">
      <w:pPr>
        <w:autoSpaceDE w:val="0"/>
        <w:autoSpaceDN w:val="0"/>
        <w:adjustRightInd w:val="0"/>
        <w:ind w:leftChars="400" w:left="2018" w:hangingChars="500" w:hanging="1121"/>
        <w:jc w:val="left"/>
        <w:rPr>
          <w:rFonts w:ascii="ＭＳ ゴシック" w:eastAsia="ＭＳ ゴシック" w:hAnsiTheme="minorHAnsi" w:cs="ＭＳ ゴシック"/>
          <w:color w:val="000000"/>
          <w:kern w:val="0"/>
        </w:rPr>
      </w:pPr>
      <w:r w:rsidRPr="003C5AE0">
        <w:rPr>
          <w:rFonts w:ascii="ＭＳ ゴシック" w:eastAsia="ＭＳ ゴシック" w:hAnsiTheme="minorHAnsi" w:cs="ＭＳ ゴシック" w:hint="eastAsia"/>
          <w:color w:val="000000"/>
          <w:kern w:val="0"/>
        </w:rPr>
        <w:t>・資料１：</w:t>
      </w:r>
      <w:r w:rsidR="00341719" w:rsidRPr="00341719">
        <w:rPr>
          <w:rFonts w:ascii="ＭＳ ゴシック" w:eastAsia="ＭＳ ゴシック" w:hAnsiTheme="minorHAnsi" w:cs="ＭＳ ゴシック" w:hint="eastAsia"/>
          <w:color w:val="000000"/>
          <w:kern w:val="0"/>
        </w:rPr>
        <w:t>令和２年度から令和５年度までを課税期間とする森林環境税による森林</w:t>
      </w:r>
      <w:r w:rsidR="003413E5">
        <w:rPr>
          <w:rFonts w:ascii="ＭＳ ゴシック" w:eastAsia="ＭＳ ゴシック" w:hAnsiTheme="minorHAnsi" w:cs="ＭＳ ゴシック" w:hint="eastAsia"/>
          <w:color w:val="000000"/>
          <w:kern w:val="0"/>
        </w:rPr>
        <w:t>等</w:t>
      </w:r>
      <w:r w:rsidR="00341719" w:rsidRPr="00341719">
        <w:rPr>
          <w:rFonts w:ascii="ＭＳ ゴシック" w:eastAsia="ＭＳ ゴシック" w:hAnsiTheme="minorHAnsi" w:cs="ＭＳ ゴシック" w:hint="eastAsia"/>
          <w:color w:val="000000"/>
          <w:kern w:val="0"/>
        </w:rPr>
        <w:t>環境整備事業の令和６年度実績に係る評価について</w:t>
      </w:r>
    </w:p>
    <w:p w14:paraId="17E074B2" w14:textId="7FACAC1B" w:rsidR="00AD0ACC" w:rsidRPr="003C5AE0" w:rsidRDefault="004C3D4A" w:rsidP="00AF75CB">
      <w:pPr>
        <w:autoSpaceDE w:val="0"/>
        <w:autoSpaceDN w:val="0"/>
        <w:adjustRightInd w:val="0"/>
        <w:ind w:leftChars="400" w:left="2018" w:hangingChars="500" w:hanging="1121"/>
        <w:jc w:val="left"/>
        <w:rPr>
          <w:rFonts w:ascii="ＭＳ ゴシック" w:eastAsia="ＭＳ ゴシック" w:hAnsiTheme="minorHAnsi" w:cs="ＭＳ ゴシック"/>
          <w:color w:val="000000"/>
          <w:kern w:val="0"/>
        </w:rPr>
      </w:pPr>
      <w:r w:rsidRPr="003C5AE0">
        <w:rPr>
          <w:rFonts w:ascii="ＭＳ ゴシック" w:eastAsia="ＭＳ ゴシック" w:hAnsiTheme="minorHAnsi" w:cs="ＭＳ ゴシック" w:hint="eastAsia"/>
          <w:color w:val="000000"/>
          <w:kern w:val="0"/>
        </w:rPr>
        <w:t>・資料２：</w:t>
      </w:r>
      <w:r w:rsidR="00341719" w:rsidRPr="00341719">
        <w:rPr>
          <w:rFonts w:ascii="ＭＳ ゴシック" w:eastAsia="ＭＳ ゴシック" w:hAnsiTheme="minorHAnsi" w:cs="ＭＳ ゴシック" w:hint="eastAsia"/>
          <w:color w:val="000000"/>
          <w:kern w:val="0"/>
        </w:rPr>
        <w:t>令和２年度から令和５年度までを課税期間とする森林環境税による森林</w:t>
      </w:r>
      <w:r w:rsidR="003413E5">
        <w:rPr>
          <w:rFonts w:ascii="ＭＳ ゴシック" w:eastAsia="ＭＳ ゴシック" w:hAnsiTheme="minorHAnsi" w:cs="ＭＳ ゴシック" w:hint="eastAsia"/>
          <w:color w:val="000000"/>
          <w:kern w:val="0"/>
        </w:rPr>
        <w:t>等</w:t>
      </w:r>
      <w:r w:rsidR="00341719" w:rsidRPr="00341719">
        <w:rPr>
          <w:rFonts w:ascii="ＭＳ ゴシック" w:eastAsia="ＭＳ ゴシック" w:hAnsiTheme="minorHAnsi" w:cs="ＭＳ ゴシック" w:hint="eastAsia"/>
          <w:color w:val="000000"/>
          <w:kern w:val="0"/>
        </w:rPr>
        <w:t>環境整備事業の最終評価について</w:t>
      </w:r>
      <w:r w:rsidR="00341719" w:rsidRPr="003C5AE0">
        <w:rPr>
          <w:rFonts w:ascii="ＭＳ ゴシック" w:eastAsia="ＭＳ ゴシック" w:hAnsiTheme="minorHAnsi" w:cs="ＭＳ ゴシック"/>
          <w:color w:val="000000"/>
          <w:kern w:val="0"/>
        </w:rPr>
        <w:t xml:space="preserve"> </w:t>
      </w:r>
    </w:p>
    <w:p w14:paraId="3BB3B735" w14:textId="1422A060" w:rsidR="003C5AE0" w:rsidRPr="003C5AE0" w:rsidRDefault="004C3D4A" w:rsidP="006636C2">
      <w:pPr>
        <w:autoSpaceDE w:val="0"/>
        <w:autoSpaceDN w:val="0"/>
        <w:adjustRightInd w:val="0"/>
        <w:ind w:left="2017" w:hangingChars="900" w:hanging="2017"/>
        <w:jc w:val="left"/>
        <w:rPr>
          <w:rFonts w:ascii="ＭＳ ゴシック" w:eastAsia="ＭＳ ゴシック" w:hAnsiTheme="minorHAnsi" w:cs="ＭＳ ゴシック"/>
          <w:color w:val="000000"/>
          <w:kern w:val="0"/>
        </w:rPr>
      </w:pPr>
      <w:r w:rsidRPr="003C5AE0">
        <w:rPr>
          <w:rFonts w:ascii="ＭＳ ゴシック" w:eastAsia="ＭＳ ゴシック" w:hAnsiTheme="minorHAnsi" w:cs="ＭＳ ゴシック" w:hint="eastAsia"/>
          <w:color w:val="000000"/>
          <w:kern w:val="0"/>
        </w:rPr>
        <w:t xml:space="preserve">　　　　・資料３：</w:t>
      </w:r>
      <w:r w:rsidR="00341719" w:rsidRPr="00341719">
        <w:rPr>
          <w:rFonts w:ascii="ＭＳ ゴシック" w:eastAsia="ＭＳ ゴシック" w:hAnsiTheme="minorHAnsi" w:cs="ＭＳ ゴシック" w:hint="eastAsia"/>
          <w:color w:val="000000"/>
          <w:kern w:val="0"/>
        </w:rPr>
        <w:t>令和６年度以降を課税期間とする森林環境税による森林等環境整備事業の実施状況</w:t>
      </w:r>
      <w:r w:rsidR="00DA1698">
        <w:rPr>
          <w:rFonts w:ascii="ＭＳ ゴシック" w:eastAsia="ＭＳ ゴシック" w:hAnsiTheme="minorHAnsi" w:cs="ＭＳ ゴシック" w:hint="eastAsia"/>
          <w:color w:val="000000"/>
          <w:kern w:val="0"/>
        </w:rPr>
        <w:t>、</w:t>
      </w:r>
      <w:r w:rsidR="00341719" w:rsidRPr="00341719">
        <w:rPr>
          <w:rFonts w:ascii="ＭＳ ゴシック" w:eastAsia="ＭＳ ゴシック" w:hAnsiTheme="minorHAnsi" w:cs="ＭＳ ゴシック" w:hint="eastAsia"/>
          <w:color w:val="000000"/>
          <w:kern w:val="0"/>
        </w:rPr>
        <w:t>令和６年度実績に係る評価</w:t>
      </w:r>
      <w:r w:rsidR="00DA1698">
        <w:rPr>
          <w:rFonts w:ascii="ＭＳ ゴシック" w:eastAsia="ＭＳ ゴシック" w:hAnsiTheme="minorHAnsi" w:cs="ＭＳ ゴシック" w:hint="eastAsia"/>
          <w:color w:val="000000"/>
          <w:kern w:val="0"/>
        </w:rPr>
        <w:t>及び令和７年度の実施予定</w:t>
      </w:r>
      <w:r w:rsidR="00341719" w:rsidRPr="00341719">
        <w:rPr>
          <w:rFonts w:ascii="ＭＳ ゴシック" w:eastAsia="ＭＳ ゴシック" w:hAnsiTheme="minorHAnsi" w:cs="ＭＳ ゴシック" w:hint="eastAsia"/>
          <w:color w:val="000000"/>
          <w:kern w:val="0"/>
        </w:rPr>
        <w:t xml:space="preserve">について　</w:t>
      </w:r>
    </w:p>
    <w:p w14:paraId="7888518E" w14:textId="145E32A9" w:rsidR="00876608" w:rsidRPr="00AD0ACC" w:rsidRDefault="00876608" w:rsidP="00876608">
      <w:pPr>
        <w:autoSpaceDE w:val="0"/>
        <w:autoSpaceDN w:val="0"/>
        <w:adjustRightInd w:val="0"/>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hint="eastAsia"/>
          <w:color w:val="000000"/>
          <w:kern w:val="0"/>
        </w:rPr>
        <w:t xml:space="preserve">　　　　・</w:t>
      </w:r>
      <w:r w:rsidR="008A1161">
        <w:rPr>
          <w:rFonts w:ascii="ＭＳ ゴシック" w:eastAsia="ＭＳ ゴシック" w:hAnsiTheme="minorHAnsi" w:cs="ＭＳ ゴシック" w:hint="eastAsia"/>
          <w:color w:val="000000"/>
          <w:kern w:val="0"/>
        </w:rPr>
        <w:t>参考資料</w:t>
      </w:r>
      <w:r w:rsidR="005D5048">
        <w:rPr>
          <w:rFonts w:ascii="ＭＳ ゴシック" w:eastAsia="ＭＳ ゴシック" w:hAnsiTheme="minorHAnsi" w:cs="ＭＳ ゴシック" w:hint="eastAsia"/>
          <w:color w:val="000000"/>
          <w:kern w:val="0"/>
        </w:rPr>
        <w:t>１</w:t>
      </w:r>
      <w:r w:rsidR="008A1161">
        <w:rPr>
          <w:rFonts w:ascii="ＭＳ ゴシック" w:eastAsia="ＭＳ ゴシック" w:hAnsiTheme="minorHAnsi" w:cs="ＭＳ ゴシック" w:hint="eastAsia"/>
          <w:color w:val="000000"/>
          <w:kern w:val="0"/>
        </w:rPr>
        <w:t>：</w:t>
      </w:r>
      <w:r w:rsidRPr="00876608">
        <w:rPr>
          <w:rFonts w:ascii="ＭＳ ゴシック" w:eastAsia="ＭＳ ゴシック" w:hAnsiTheme="minorHAnsi" w:cs="ＭＳ ゴシック" w:hint="eastAsia"/>
          <w:color w:val="000000"/>
          <w:kern w:val="0"/>
        </w:rPr>
        <w:t>第</w:t>
      </w:r>
      <w:r w:rsidR="00341719">
        <w:rPr>
          <w:rFonts w:ascii="ＭＳ ゴシック" w:eastAsia="ＭＳ ゴシック" w:hAnsiTheme="minorHAnsi" w:cs="ＭＳ ゴシック"/>
          <w:color w:val="000000"/>
          <w:kern w:val="0"/>
        </w:rPr>
        <w:t>19</w:t>
      </w:r>
      <w:r>
        <w:rPr>
          <w:rFonts w:ascii="ＭＳ ゴシック" w:eastAsia="ＭＳ ゴシック" w:hAnsiTheme="minorHAnsi" w:cs="ＭＳ ゴシック" w:hint="eastAsia"/>
          <w:color w:val="000000"/>
          <w:kern w:val="0"/>
        </w:rPr>
        <w:t>回大阪府森林等環境整備事業評価審議会におけるご意見等</w:t>
      </w:r>
    </w:p>
    <w:sectPr w:rsidR="00876608" w:rsidRPr="00AD0ACC" w:rsidSect="002D3787">
      <w:pgSz w:w="11906" w:h="16838" w:code="9"/>
      <w:pgMar w:top="1021" w:right="1134" w:bottom="737" w:left="1134" w:header="851" w:footer="992" w:gutter="0"/>
      <w:cols w:space="425"/>
      <w:docGrid w:type="linesAndChars" w:linePitch="36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F184" w14:textId="77777777" w:rsidR="00B10925" w:rsidRDefault="00B10925" w:rsidP="00B10925">
      <w:r>
        <w:separator/>
      </w:r>
    </w:p>
  </w:endnote>
  <w:endnote w:type="continuationSeparator" w:id="0">
    <w:p w14:paraId="18BBB00F" w14:textId="77777777" w:rsidR="00B10925" w:rsidRDefault="00B10925" w:rsidP="00B1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28F7" w14:textId="77777777" w:rsidR="00B10925" w:rsidRDefault="00B10925" w:rsidP="00B10925">
      <w:r>
        <w:separator/>
      </w:r>
    </w:p>
  </w:footnote>
  <w:footnote w:type="continuationSeparator" w:id="0">
    <w:p w14:paraId="0BB8C61D" w14:textId="77777777" w:rsidR="00B10925" w:rsidRDefault="00B10925" w:rsidP="00B1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520FC"/>
    <w:multiLevelType w:val="hybridMultilevel"/>
    <w:tmpl w:val="DB32BE94"/>
    <w:lvl w:ilvl="0" w:tplc="8B3013D4">
      <w:start w:val="1"/>
      <w:numFmt w:val="decimalFullWidth"/>
      <w:lvlText w:val="（%1）"/>
      <w:lvlJc w:val="left"/>
      <w:pPr>
        <w:ind w:left="4057" w:hanging="1080"/>
      </w:pPr>
      <w:rPr>
        <w:rFonts w:hint="default"/>
      </w:r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 w15:restartNumberingAfterBreak="0">
    <w:nsid w:val="45EC36FF"/>
    <w:multiLevelType w:val="hybridMultilevel"/>
    <w:tmpl w:val="17E4C756"/>
    <w:lvl w:ilvl="0" w:tplc="7F402C3A">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BC07D0"/>
    <w:multiLevelType w:val="hybridMultilevel"/>
    <w:tmpl w:val="85F0ABCE"/>
    <w:lvl w:ilvl="0" w:tplc="68F4C9EC">
      <w:start w:val="1"/>
      <w:numFmt w:val="decimalFullWidth"/>
      <w:lvlText w:val="（%1）"/>
      <w:lvlJc w:val="left"/>
      <w:pPr>
        <w:ind w:left="1080" w:hanging="1080"/>
      </w:pPr>
      <w:rPr>
        <w:rFonts w:ascii="ＭＳ ゴシック" w:eastAsia="ＭＳ ゴシック" w:hAnsiTheme="minorHAnsi"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271DF0"/>
    <w:multiLevelType w:val="hybridMultilevel"/>
    <w:tmpl w:val="715A1F0C"/>
    <w:lvl w:ilvl="0" w:tplc="6BA4E316">
      <w:start w:val="1"/>
      <w:numFmt w:val="decimalFullWidth"/>
      <w:lvlText w:val="【%1】"/>
      <w:lvlJc w:val="left"/>
      <w:pPr>
        <w:ind w:left="1374" w:hanging="108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2"/>
  <w:drawingGridVerticalSpacing w:val="184"/>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973"/>
    <w:rsid w:val="000013FD"/>
    <w:rsid w:val="000047AE"/>
    <w:rsid w:val="00072824"/>
    <w:rsid w:val="000C2EA8"/>
    <w:rsid w:val="000E2010"/>
    <w:rsid w:val="000E4707"/>
    <w:rsid w:val="000F46E7"/>
    <w:rsid w:val="000F56DF"/>
    <w:rsid w:val="0019767F"/>
    <w:rsid w:val="001C00F1"/>
    <w:rsid w:val="001C51AF"/>
    <w:rsid w:val="001C6C75"/>
    <w:rsid w:val="001F1E64"/>
    <w:rsid w:val="00211207"/>
    <w:rsid w:val="002207D4"/>
    <w:rsid w:val="002807C4"/>
    <w:rsid w:val="00280D3E"/>
    <w:rsid w:val="002B6EA9"/>
    <w:rsid w:val="002C3EED"/>
    <w:rsid w:val="002D3787"/>
    <w:rsid w:val="00323786"/>
    <w:rsid w:val="00324C9A"/>
    <w:rsid w:val="003413E5"/>
    <w:rsid w:val="00341719"/>
    <w:rsid w:val="0039444D"/>
    <w:rsid w:val="003A22F4"/>
    <w:rsid w:val="003C5AE0"/>
    <w:rsid w:val="00407AA9"/>
    <w:rsid w:val="0043618F"/>
    <w:rsid w:val="004762A9"/>
    <w:rsid w:val="0047740B"/>
    <w:rsid w:val="004C15F2"/>
    <w:rsid w:val="004C3AB8"/>
    <w:rsid w:val="004C3D4A"/>
    <w:rsid w:val="004F6248"/>
    <w:rsid w:val="0050519F"/>
    <w:rsid w:val="00572A66"/>
    <w:rsid w:val="005878B1"/>
    <w:rsid w:val="005D5048"/>
    <w:rsid w:val="005E5AB8"/>
    <w:rsid w:val="006636C2"/>
    <w:rsid w:val="00670E8F"/>
    <w:rsid w:val="006D6A6C"/>
    <w:rsid w:val="006E48A2"/>
    <w:rsid w:val="006F71B2"/>
    <w:rsid w:val="006F7B92"/>
    <w:rsid w:val="007317B2"/>
    <w:rsid w:val="007B5796"/>
    <w:rsid w:val="007F1C8E"/>
    <w:rsid w:val="008241A7"/>
    <w:rsid w:val="008251EF"/>
    <w:rsid w:val="00870973"/>
    <w:rsid w:val="00876608"/>
    <w:rsid w:val="0089548C"/>
    <w:rsid w:val="00897961"/>
    <w:rsid w:val="008A1161"/>
    <w:rsid w:val="008D6152"/>
    <w:rsid w:val="008E31BA"/>
    <w:rsid w:val="00933B48"/>
    <w:rsid w:val="0093549A"/>
    <w:rsid w:val="00941041"/>
    <w:rsid w:val="00961425"/>
    <w:rsid w:val="00962284"/>
    <w:rsid w:val="009669E0"/>
    <w:rsid w:val="00994EBC"/>
    <w:rsid w:val="009C25AA"/>
    <w:rsid w:val="00A4065D"/>
    <w:rsid w:val="00A55EB9"/>
    <w:rsid w:val="00A71B19"/>
    <w:rsid w:val="00A87642"/>
    <w:rsid w:val="00A97AC8"/>
    <w:rsid w:val="00AD0ACC"/>
    <w:rsid w:val="00AD5950"/>
    <w:rsid w:val="00AF75CB"/>
    <w:rsid w:val="00B10925"/>
    <w:rsid w:val="00B26663"/>
    <w:rsid w:val="00B3748D"/>
    <w:rsid w:val="00B44955"/>
    <w:rsid w:val="00B50858"/>
    <w:rsid w:val="00B568AA"/>
    <w:rsid w:val="00B64633"/>
    <w:rsid w:val="00B84ED2"/>
    <w:rsid w:val="00C419DA"/>
    <w:rsid w:val="00C902F3"/>
    <w:rsid w:val="00CE637C"/>
    <w:rsid w:val="00CF3C3C"/>
    <w:rsid w:val="00CF63BB"/>
    <w:rsid w:val="00D258D6"/>
    <w:rsid w:val="00D315A3"/>
    <w:rsid w:val="00D617DA"/>
    <w:rsid w:val="00D92DEB"/>
    <w:rsid w:val="00D9509D"/>
    <w:rsid w:val="00D95FAB"/>
    <w:rsid w:val="00DA1698"/>
    <w:rsid w:val="00DC3630"/>
    <w:rsid w:val="00DC4CB5"/>
    <w:rsid w:val="00DF7299"/>
    <w:rsid w:val="00E163DB"/>
    <w:rsid w:val="00E178A5"/>
    <w:rsid w:val="00E34160"/>
    <w:rsid w:val="00E41212"/>
    <w:rsid w:val="00E674D8"/>
    <w:rsid w:val="00E94498"/>
    <w:rsid w:val="00F20FD7"/>
    <w:rsid w:val="00F35B5C"/>
    <w:rsid w:val="00F478F7"/>
    <w:rsid w:val="00F5538D"/>
    <w:rsid w:val="00F95B38"/>
    <w:rsid w:val="00F964B2"/>
    <w:rsid w:val="00FA1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5F7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925"/>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097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B10925"/>
    <w:pPr>
      <w:tabs>
        <w:tab w:val="center" w:pos="4252"/>
        <w:tab w:val="right" w:pos="8504"/>
      </w:tabs>
      <w:snapToGrid w:val="0"/>
    </w:pPr>
  </w:style>
  <w:style w:type="character" w:customStyle="1" w:styleId="a4">
    <w:name w:val="ヘッダー (文字)"/>
    <w:basedOn w:val="a0"/>
    <w:link w:val="a3"/>
    <w:uiPriority w:val="99"/>
    <w:rsid w:val="00B10925"/>
    <w:rPr>
      <w:rFonts w:ascii="ＭＳ 明朝" w:eastAsia="ＭＳ 明朝" w:hAnsi="Century" w:cs="Times New Roman"/>
      <w:szCs w:val="21"/>
    </w:rPr>
  </w:style>
  <w:style w:type="paragraph" w:styleId="a5">
    <w:name w:val="footer"/>
    <w:basedOn w:val="a"/>
    <w:link w:val="a6"/>
    <w:uiPriority w:val="99"/>
    <w:unhideWhenUsed/>
    <w:rsid w:val="00B10925"/>
    <w:pPr>
      <w:tabs>
        <w:tab w:val="center" w:pos="4252"/>
        <w:tab w:val="right" w:pos="8504"/>
      </w:tabs>
      <w:snapToGrid w:val="0"/>
    </w:pPr>
  </w:style>
  <w:style w:type="character" w:customStyle="1" w:styleId="a6">
    <w:name w:val="フッター (文字)"/>
    <w:basedOn w:val="a0"/>
    <w:link w:val="a5"/>
    <w:uiPriority w:val="99"/>
    <w:rsid w:val="00B10925"/>
    <w:rPr>
      <w:rFonts w:ascii="ＭＳ 明朝" w:eastAsia="ＭＳ 明朝" w:hAnsi="Century" w:cs="Times New Roman"/>
      <w:szCs w:val="21"/>
    </w:rPr>
  </w:style>
  <w:style w:type="paragraph" w:styleId="a7">
    <w:name w:val="Balloon Text"/>
    <w:basedOn w:val="a"/>
    <w:link w:val="a8"/>
    <w:uiPriority w:val="99"/>
    <w:semiHidden/>
    <w:unhideWhenUsed/>
    <w:rsid w:val="009622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2284"/>
    <w:rPr>
      <w:rFonts w:asciiTheme="majorHAnsi" w:eastAsiaTheme="majorEastAsia" w:hAnsiTheme="majorHAnsi" w:cstheme="majorBidi"/>
      <w:sz w:val="18"/>
      <w:szCs w:val="18"/>
    </w:rPr>
  </w:style>
  <w:style w:type="paragraph" w:styleId="a9">
    <w:name w:val="List Paragraph"/>
    <w:basedOn w:val="a"/>
    <w:uiPriority w:val="34"/>
    <w:qFormat/>
    <w:rsid w:val="00961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2025-10-09T06:21:00Z</dcterms:created>
  <dcterms:modified xsi:type="dcterms:W3CDTF">2025-10-09T06:41:00Z</dcterms:modified>
</cp:coreProperties>
</file>