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26E" w:rsidRDefault="0066026E" w:rsidP="00E0483C">
      <w:pPr>
        <w:jc w:val="center"/>
        <w:rPr>
          <w:rFonts w:ascii="ＭＳ ゴシック" w:eastAsia="ＭＳ ゴシック" w:hAnsi="ＭＳ ゴシック"/>
          <w:b/>
          <w:sz w:val="24"/>
          <w:szCs w:val="24"/>
        </w:rPr>
      </w:pPr>
      <w:bookmarkStart w:id="0" w:name="_GoBack"/>
      <w:bookmarkEnd w:id="0"/>
    </w:p>
    <w:p w:rsidR="008952A9" w:rsidRDefault="008952A9" w:rsidP="00E0483C">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低振動型圧縮機の指定に伴う大阪府生活環境の保全等に関する条例に係る対応について</w:t>
      </w:r>
    </w:p>
    <w:p w:rsidR="008952A9" w:rsidRDefault="006972BE" w:rsidP="008952A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p>
    <w:p w:rsidR="006972BE" w:rsidRPr="003F0E73" w:rsidRDefault="003F0E73" w:rsidP="006972BE">
      <w:pPr>
        <w:rPr>
          <w:rFonts w:ascii="ＭＳ ゴシック" w:eastAsia="ＭＳ ゴシック" w:hAnsi="ＭＳ ゴシック"/>
          <w:szCs w:val="21"/>
        </w:rPr>
      </w:pPr>
      <w:r w:rsidRPr="003F0E73">
        <w:rPr>
          <w:rFonts w:ascii="ＭＳ ゴシック" w:eastAsia="ＭＳ ゴシック" w:hAnsi="ＭＳ ゴシック" w:hint="eastAsia"/>
          <w:szCs w:val="21"/>
        </w:rPr>
        <w:t xml:space="preserve">１　</w:t>
      </w:r>
      <w:r w:rsidR="00E0483C" w:rsidRPr="003F0E73">
        <w:rPr>
          <w:rFonts w:ascii="ＭＳ ゴシック" w:eastAsia="ＭＳ ゴシック" w:hAnsi="ＭＳ ゴシック" w:hint="eastAsia"/>
          <w:szCs w:val="21"/>
        </w:rPr>
        <w:t>振動規制法施行令の改正</w:t>
      </w:r>
    </w:p>
    <w:p w:rsidR="006972BE" w:rsidRPr="006972BE" w:rsidRDefault="006972BE" w:rsidP="003F0E73">
      <w:pPr>
        <w:widowControl/>
        <w:ind w:firstLineChars="100" w:firstLine="210"/>
        <w:jc w:val="left"/>
        <w:rPr>
          <w:rFonts w:ascii="BIZ UDPゴシック" w:eastAsia="BIZ UDPゴシック" w:hAnsi="BIZ UDPゴシック"/>
          <w:bCs/>
          <w:szCs w:val="21"/>
        </w:rPr>
      </w:pPr>
      <w:r w:rsidRPr="006972BE">
        <w:rPr>
          <w:rFonts w:ascii="BIZ UDPゴシック" w:eastAsia="BIZ UDPゴシック" w:hAnsi="BIZ UDPゴシック" w:hint="eastAsia"/>
          <w:szCs w:val="21"/>
        </w:rPr>
        <w:t>振動規制法施行令の改正により、令和４年12月１日から、国が指定する低振動の圧縮機（原動機の定格出力が7.5kW以上）については、次のとおり、規制対象外となる規定が</w:t>
      </w:r>
      <w:r w:rsidR="003F0E73">
        <w:rPr>
          <w:rFonts w:ascii="BIZ UDPゴシック" w:eastAsia="BIZ UDPゴシック" w:hAnsi="BIZ UDPゴシック" w:hint="eastAsia"/>
          <w:szCs w:val="21"/>
        </w:rPr>
        <w:t>設けられました</w:t>
      </w:r>
      <w:r w:rsidRPr="006972BE">
        <w:rPr>
          <w:rFonts w:ascii="BIZ UDPゴシック" w:eastAsia="BIZ UDPゴシック" w:hAnsi="BIZ UDPゴシック" w:hint="eastAsia"/>
          <w:szCs w:val="21"/>
        </w:rPr>
        <w:t>。</w:t>
      </w:r>
    </w:p>
    <w:p w:rsidR="006972BE" w:rsidRPr="006972BE" w:rsidRDefault="006972BE" w:rsidP="006972BE">
      <w:pPr>
        <w:ind w:leftChars="168" w:left="353"/>
        <w:jc w:val="left"/>
        <w:rPr>
          <w:rFonts w:ascii="BIZ UDPゴシック" w:eastAsia="BIZ UDPゴシック" w:hAnsi="BIZ UDPゴシック"/>
          <w:szCs w:val="21"/>
        </w:rPr>
      </w:pPr>
      <w:r w:rsidRPr="006972BE">
        <w:rPr>
          <w:rFonts w:ascii="BIZ UDPゴシック" w:eastAsia="BIZ UDPゴシック" w:hAnsi="BIZ UDPゴシック" w:hint="eastAsia"/>
          <w:szCs w:val="21"/>
        </w:rPr>
        <w:t xml:space="preserve">　　</w:t>
      </w:r>
      <w:r w:rsidRPr="006972BE">
        <w:rPr>
          <w:rFonts w:ascii="BIZ UDPゴシック" w:eastAsia="BIZ UDPゴシック" w:hAnsi="BIZ UDPゴシック"/>
          <w:szCs w:val="21"/>
        </w:rPr>
        <w:t xml:space="preserve">振動規制法施行令 </w:t>
      </w:r>
      <w:r w:rsidR="00330E43">
        <w:rPr>
          <w:rFonts w:ascii="BIZ UDPゴシック" w:eastAsia="BIZ UDPゴシック" w:hAnsi="BIZ UDPゴシック"/>
          <w:szCs w:val="21"/>
        </w:rPr>
        <w:t>別表第１　２号</w:t>
      </w:r>
    </w:p>
    <w:tbl>
      <w:tblPr>
        <w:tblStyle w:val="aa"/>
        <w:tblW w:w="0" w:type="auto"/>
        <w:tblInd w:w="421" w:type="dxa"/>
        <w:tblLook w:val="04A0" w:firstRow="1" w:lastRow="0" w:firstColumn="1" w:lastColumn="0" w:noHBand="0" w:noVBand="1"/>
      </w:tblPr>
      <w:tblGrid>
        <w:gridCol w:w="3118"/>
        <w:gridCol w:w="5749"/>
      </w:tblGrid>
      <w:tr w:rsidR="006972BE" w:rsidRPr="006972BE" w:rsidTr="00412B4F">
        <w:tc>
          <w:tcPr>
            <w:tcW w:w="3118" w:type="dxa"/>
          </w:tcPr>
          <w:p w:rsidR="006972BE" w:rsidRPr="006972BE" w:rsidRDefault="006972BE" w:rsidP="00412B4F">
            <w:pPr>
              <w:jc w:val="center"/>
              <w:rPr>
                <w:rFonts w:ascii="BIZ UDPゴシック" w:eastAsia="BIZ UDPゴシック" w:hAnsi="BIZ UDPゴシック"/>
                <w:szCs w:val="21"/>
              </w:rPr>
            </w:pPr>
            <w:r w:rsidRPr="006972BE">
              <w:rPr>
                <w:rFonts w:ascii="BIZ UDPゴシック" w:eastAsia="BIZ UDPゴシック" w:hAnsi="BIZ UDPゴシック" w:hint="eastAsia"/>
                <w:szCs w:val="21"/>
              </w:rPr>
              <w:t>改正前</w:t>
            </w:r>
          </w:p>
        </w:tc>
        <w:tc>
          <w:tcPr>
            <w:tcW w:w="5749" w:type="dxa"/>
          </w:tcPr>
          <w:p w:rsidR="006972BE" w:rsidRPr="006972BE" w:rsidRDefault="006972BE" w:rsidP="00412B4F">
            <w:pPr>
              <w:jc w:val="center"/>
              <w:rPr>
                <w:rFonts w:ascii="BIZ UDPゴシック" w:eastAsia="BIZ UDPゴシック" w:hAnsi="BIZ UDPゴシック"/>
                <w:szCs w:val="21"/>
              </w:rPr>
            </w:pPr>
            <w:r w:rsidRPr="006972BE">
              <w:rPr>
                <w:rFonts w:ascii="BIZ UDPゴシック" w:eastAsia="BIZ UDPゴシック" w:hAnsi="BIZ UDPゴシック" w:hint="eastAsia"/>
                <w:szCs w:val="21"/>
              </w:rPr>
              <w:t>改正後</w:t>
            </w:r>
          </w:p>
        </w:tc>
      </w:tr>
      <w:tr w:rsidR="006972BE" w:rsidRPr="006972BE" w:rsidTr="00412B4F">
        <w:tc>
          <w:tcPr>
            <w:tcW w:w="3118" w:type="dxa"/>
          </w:tcPr>
          <w:p w:rsidR="006972BE" w:rsidRPr="006972BE" w:rsidRDefault="006972BE" w:rsidP="00412B4F">
            <w:pPr>
              <w:jc w:val="left"/>
              <w:rPr>
                <w:rFonts w:ascii="BIZ UDPゴシック" w:eastAsia="BIZ UDPゴシック" w:hAnsi="BIZ UDPゴシック"/>
                <w:szCs w:val="21"/>
              </w:rPr>
            </w:pPr>
            <w:r w:rsidRPr="006972BE">
              <w:rPr>
                <w:rFonts w:ascii="BIZ UDPゴシック" w:eastAsia="BIZ UDPゴシック" w:hAnsi="BIZ UDPゴシック" w:hint="eastAsia"/>
                <w:szCs w:val="21"/>
              </w:rPr>
              <w:t>圧縮機（原動機の定格出力が</w:t>
            </w:r>
            <w:r w:rsidRPr="006972BE">
              <w:rPr>
                <w:rFonts w:ascii="BIZ UDPゴシック" w:eastAsia="BIZ UDPゴシック" w:hAnsi="BIZ UDPゴシック"/>
                <w:szCs w:val="21"/>
              </w:rPr>
              <w:t>7.5kW以上のものに限る。）</w:t>
            </w:r>
          </w:p>
        </w:tc>
        <w:tc>
          <w:tcPr>
            <w:tcW w:w="5749" w:type="dxa"/>
          </w:tcPr>
          <w:p w:rsidR="006972BE" w:rsidRPr="006972BE" w:rsidRDefault="006972BE" w:rsidP="00412B4F">
            <w:pPr>
              <w:jc w:val="left"/>
              <w:rPr>
                <w:rFonts w:ascii="BIZ UDPゴシック" w:eastAsia="BIZ UDPゴシック" w:hAnsi="BIZ UDPゴシック"/>
                <w:szCs w:val="21"/>
              </w:rPr>
            </w:pPr>
            <w:r w:rsidRPr="006972BE">
              <w:rPr>
                <w:rFonts w:ascii="BIZ UDPゴシック" w:eastAsia="BIZ UDPゴシック" w:hAnsi="BIZ UDPゴシック" w:hint="eastAsia"/>
                <w:szCs w:val="21"/>
              </w:rPr>
              <w:t>圧縮機（</w:t>
            </w:r>
            <w:r w:rsidRPr="006972BE">
              <w:rPr>
                <w:rFonts w:ascii="BIZ UDPゴシック" w:eastAsia="BIZ UDPゴシック" w:hAnsi="BIZ UDPゴシック" w:hint="eastAsia"/>
                <w:szCs w:val="21"/>
                <w:u w:val="single"/>
              </w:rPr>
              <w:t>一定の限度を超える大きさの振動を発生しないものとして環境大臣が指定するものを除き、</w:t>
            </w:r>
            <w:r w:rsidRPr="006972BE">
              <w:rPr>
                <w:rFonts w:ascii="BIZ UDPゴシック" w:eastAsia="BIZ UDPゴシック" w:hAnsi="BIZ UDPゴシック" w:hint="eastAsia"/>
                <w:szCs w:val="21"/>
              </w:rPr>
              <w:t>原動機の定格出力が</w:t>
            </w:r>
            <w:r w:rsidRPr="006972BE">
              <w:rPr>
                <w:rFonts w:ascii="BIZ UDPゴシック" w:eastAsia="BIZ UDPゴシック" w:hAnsi="BIZ UDPゴシック"/>
                <w:szCs w:val="21"/>
              </w:rPr>
              <w:t>7.5kW以上のものに限る。）</w:t>
            </w:r>
          </w:p>
        </w:tc>
      </w:tr>
    </w:tbl>
    <w:p w:rsidR="006972BE" w:rsidRPr="00E0483C" w:rsidRDefault="006972BE" w:rsidP="006972BE">
      <w:pPr>
        <w:widowControl/>
        <w:ind w:firstLineChars="300" w:firstLine="630"/>
        <w:jc w:val="left"/>
        <w:rPr>
          <w:rFonts w:ascii="BIZ UDPゴシック" w:eastAsia="BIZ UDPゴシック" w:hAnsi="BIZ UDPゴシック"/>
          <w:bCs/>
          <w:szCs w:val="21"/>
        </w:rPr>
      </w:pPr>
      <w:r w:rsidRPr="00E0483C">
        <w:rPr>
          <w:rFonts w:ascii="BIZ UDPゴシック" w:eastAsia="BIZ UDPゴシック" w:hAnsi="BIZ UDPゴシック" w:hint="eastAsia"/>
          <w:szCs w:val="21"/>
        </w:rPr>
        <w:t>（参考：</w:t>
      </w:r>
      <w:hyperlink r:id="rId6" w:history="1">
        <w:r w:rsidR="006142C5" w:rsidRPr="00821D6E">
          <w:rPr>
            <w:rStyle w:val="a3"/>
            <w:rFonts w:ascii="BIZ UDPゴシック" w:eastAsia="BIZ UDPゴシック" w:hAnsi="BIZ UDPゴシック"/>
            <w:szCs w:val="21"/>
          </w:rPr>
          <w:t>https://www.env.go.jp/page_00429.html</w:t>
        </w:r>
      </w:hyperlink>
      <w:r w:rsidRPr="00E0483C">
        <w:rPr>
          <w:rFonts w:ascii="BIZ UDPゴシック" w:eastAsia="BIZ UDPゴシック" w:hAnsi="BIZ UDPゴシック" w:hint="eastAsia"/>
          <w:bCs/>
          <w:szCs w:val="21"/>
        </w:rPr>
        <w:t>）</w:t>
      </w:r>
    </w:p>
    <w:p w:rsidR="006972BE" w:rsidRPr="006142C5" w:rsidRDefault="006972BE" w:rsidP="006142C5">
      <w:pPr>
        <w:rPr>
          <w:rFonts w:ascii="BIZ UDPゴシック" w:eastAsia="BIZ UDPゴシック" w:hAnsi="BIZ UDPゴシック"/>
          <w:sz w:val="24"/>
          <w:szCs w:val="24"/>
        </w:rPr>
      </w:pPr>
    </w:p>
    <w:p w:rsidR="00E0483C" w:rsidRDefault="0087174F" w:rsidP="00E0483C">
      <w:pPr>
        <w:rPr>
          <w:rFonts w:ascii="ＭＳ ゴシック" w:eastAsia="ＭＳ ゴシック" w:hAnsi="ＭＳ ゴシック"/>
          <w:szCs w:val="21"/>
        </w:rPr>
      </w:pPr>
      <w:r w:rsidRPr="0087174F">
        <w:rPr>
          <w:rFonts w:hint="eastAsia"/>
          <w:noProof/>
        </w:rPr>
        <w:drawing>
          <wp:anchor distT="0" distB="0" distL="114300" distR="114300" simplePos="0" relativeHeight="251663360" behindDoc="0" locked="0" layoutInCell="1" allowOverlap="1">
            <wp:simplePos x="0" y="0"/>
            <wp:positionH relativeFrom="column">
              <wp:posOffset>590550</wp:posOffset>
            </wp:positionH>
            <wp:positionV relativeFrom="paragraph">
              <wp:posOffset>200025</wp:posOffset>
            </wp:positionV>
            <wp:extent cx="4895850" cy="2147301"/>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5850" cy="2147301"/>
                    </a:xfrm>
                    <a:prstGeom prst="rect">
                      <a:avLst/>
                    </a:prstGeom>
                    <a:noFill/>
                    <a:ln>
                      <a:noFill/>
                    </a:ln>
                  </pic:spPr>
                </pic:pic>
              </a:graphicData>
            </a:graphic>
            <wp14:sizeRelH relativeFrom="page">
              <wp14:pctWidth>0</wp14:pctWidth>
            </wp14:sizeRelH>
            <wp14:sizeRelV relativeFrom="page">
              <wp14:pctHeight>0</wp14:pctHeight>
            </wp14:sizeRelV>
          </wp:anchor>
        </w:drawing>
      </w:r>
      <w:r w:rsidR="00E0483C" w:rsidRPr="003F0E73">
        <w:rPr>
          <w:rFonts w:ascii="ＭＳ ゴシック" w:eastAsia="ＭＳ ゴシック" w:hAnsi="ＭＳ ゴシック" w:hint="eastAsia"/>
          <w:szCs w:val="21"/>
        </w:rPr>
        <w:t xml:space="preserve">２　</w:t>
      </w:r>
      <w:r w:rsidR="00020263">
        <w:rPr>
          <w:rFonts w:ascii="ＭＳ ゴシック" w:eastAsia="ＭＳ ゴシック" w:hAnsi="ＭＳ ゴシック" w:hint="eastAsia"/>
          <w:szCs w:val="21"/>
        </w:rPr>
        <w:t>「</w:t>
      </w:r>
      <w:r w:rsidR="003F0E73">
        <w:rPr>
          <w:rFonts w:ascii="ＭＳ ゴシック" w:eastAsia="ＭＳ ゴシック" w:hAnsi="ＭＳ ゴシック" w:hint="eastAsia"/>
          <w:szCs w:val="21"/>
        </w:rPr>
        <w:t>振動</w:t>
      </w:r>
      <w:r w:rsidR="00020263">
        <w:rPr>
          <w:rFonts w:ascii="ＭＳ ゴシック" w:eastAsia="ＭＳ ゴシック" w:hAnsi="ＭＳ ゴシック" w:hint="eastAsia"/>
          <w:szCs w:val="21"/>
        </w:rPr>
        <w:t>規制法」及び「大阪府生活環境の保全等に関する条例」</w:t>
      </w:r>
      <w:r w:rsidR="003F0E73">
        <w:rPr>
          <w:rFonts w:ascii="ＭＳ ゴシック" w:eastAsia="ＭＳ ゴシック" w:hAnsi="ＭＳ ゴシック" w:hint="eastAsia"/>
          <w:szCs w:val="21"/>
        </w:rPr>
        <w:t>の規制</w:t>
      </w:r>
      <w:r w:rsidR="00E0483C" w:rsidRPr="003F0E73">
        <w:rPr>
          <w:rFonts w:ascii="ＭＳ ゴシック" w:eastAsia="ＭＳ ゴシック" w:hAnsi="ＭＳ ゴシック" w:hint="eastAsia"/>
          <w:szCs w:val="21"/>
        </w:rPr>
        <w:t>状況</w:t>
      </w:r>
    </w:p>
    <w:p w:rsidR="00BC7C26" w:rsidRPr="003F0E73" w:rsidRDefault="00BC7C26" w:rsidP="00850915">
      <w:pPr>
        <w:ind w:firstLineChars="1200" w:firstLine="2520"/>
        <w:rPr>
          <w:rFonts w:ascii="ＭＳ ゴシック" w:eastAsia="ＭＳ ゴシック" w:hAnsi="ＭＳ ゴシック"/>
          <w:szCs w:val="21"/>
        </w:rPr>
      </w:pPr>
    </w:p>
    <w:p w:rsidR="00850915" w:rsidRPr="0087174F" w:rsidRDefault="00850915" w:rsidP="00E0483C">
      <w:pPr>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00E0483C" w:rsidRPr="00E0483C">
        <w:rPr>
          <w:rFonts w:ascii="BIZ UDPゴシック" w:eastAsia="BIZ UDPゴシック" w:hAnsi="BIZ UDPゴシック" w:hint="eastAsia"/>
          <w:szCs w:val="21"/>
        </w:rPr>
        <w:t xml:space="preserve">　　　</w:t>
      </w:r>
    </w:p>
    <w:p w:rsidR="00850915" w:rsidRPr="00DC0140" w:rsidRDefault="00850915" w:rsidP="00E0483C">
      <w:pPr>
        <w:rPr>
          <w:rFonts w:ascii="BIZ UDPゴシック" w:eastAsia="BIZ UDPゴシック" w:hAnsi="BIZ UDPゴシック"/>
          <w:szCs w:val="21"/>
        </w:rPr>
      </w:pPr>
    </w:p>
    <w:p w:rsidR="00850915" w:rsidRDefault="00D232E2" w:rsidP="00D232E2">
      <w:pPr>
        <w:tabs>
          <w:tab w:val="left" w:pos="2550"/>
        </w:tabs>
        <w:rPr>
          <w:rFonts w:ascii="BIZ UDPゴシック" w:eastAsia="BIZ UDPゴシック" w:hAnsi="BIZ UDPゴシック"/>
          <w:szCs w:val="21"/>
        </w:rPr>
      </w:pPr>
      <w:r>
        <w:rPr>
          <w:rFonts w:ascii="BIZ UDPゴシック" w:eastAsia="BIZ UDPゴシック" w:hAnsi="BIZ UDPゴシック"/>
          <w:szCs w:val="21"/>
        </w:rPr>
        <w:tab/>
      </w:r>
    </w:p>
    <w:p w:rsidR="00850915" w:rsidRDefault="00D232E2" w:rsidP="00D232E2">
      <w:pPr>
        <w:tabs>
          <w:tab w:val="left" w:pos="2505"/>
        </w:tabs>
        <w:rPr>
          <w:rFonts w:ascii="BIZ UDPゴシック" w:eastAsia="BIZ UDPゴシック" w:hAnsi="BIZ UDPゴシック"/>
          <w:szCs w:val="21"/>
        </w:rPr>
      </w:pPr>
      <w:r>
        <w:rPr>
          <w:rFonts w:ascii="BIZ UDPゴシック" w:eastAsia="BIZ UDPゴシック" w:hAnsi="BIZ UDPゴシック"/>
          <w:szCs w:val="21"/>
        </w:rPr>
        <w:tab/>
      </w:r>
    </w:p>
    <w:p w:rsidR="00850915" w:rsidRDefault="00850915" w:rsidP="00E0483C">
      <w:pPr>
        <w:rPr>
          <w:rFonts w:ascii="BIZ UDPゴシック" w:eastAsia="BIZ UDPゴシック" w:hAnsi="BIZ UDPゴシック"/>
          <w:szCs w:val="21"/>
        </w:rPr>
      </w:pPr>
    </w:p>
    <w:p w:rsidR="00850915" w:rsidRDefault="00850915" w:rsidP="00E0483C">
      <w:pPr>
        <w:rPr>
          <w:rFonts w:ascii="BIZ UDPゴシック" w:eastAsia="BIZ UDPゴシック" w:hAnsi="BIZ UDPゴシック"/>
          <w:szCs w:val="21"/>
        </w:rPr>
      </w:pPr>
    </w:p>
    <w:p w:rsidR="00850915" w:rsidRDefault="00850915" w:rsidP="00E0483C">
      <w:pPr>
        <w:rPr>
          <w:rFonts w:ascii="BIZ UDPゴシック" w:eastAsia="BIZ UDPゴシック" w:hAnsi="BIZ UDPゴシック"/>
          <w:szCs w:val="21"/>
        </w:rPr>
      </w:pPr>
    </w:p>
    <w:p w:rsidR="00850915" w:rsidRDefault="00850915" w:rsidP="00E0483C">
      <w:pPr>
        <w:rPr>
          <w:rFonts w:ascii="BIZ UDPゴシック" w:eastAsia="BIZ UDPゴシック" w:hAnsi="BIZ UDPゴシック"/>
          <w:szCs w:val="21"/>
        </w:rPr>
      </w:pPr>
    </w:p>
    <w:p w:rsidR="00CB28CC" w:rsidRPr="00CB28CC" w:rsidRDefault="00CB28CC" w:rsidP="00813F73">
      <w:pPr>
        <w:ind w:firstLineChars="1600" w:firstLine="3360"/>
        <w:rPr>
          <w:rFonts w:ascii="BIZ UDPゴシック" w:eastAsia="BIZ UDPゴシック" w:hAnsi="BIZ UDPゴシック"/>
          <w:szCs w:val="21"/>
        </w:rPr>
      </w:pPr>
      <w:r>
        <w:rPr>
          <w:rFonts w:ascii="BIZ UDPゴシック" w:eastAsia="BIZ UDPゴシック" w:hAnsi="BIZ UDPゴシック" w:hint="eastAsia"/>
          <w:szCs w:val="21"/>
        </w:rPr>
        <w:t>図</w:t>
      </w:r>
      <w:r w:rsidRPr="00E0483C">
        <w:rPr>
          <w:rFonts w:ascii="BIZ UDPゴシック" w:eastAsia="BIZ UDPゴシック" w:hAnsi="BIZ UDPゴシック" w:hint="eastAsia"/>
          <w:szCs w:val="21"/>
        </w:rPr>
        <w:t xml:space="preserve">　振動規制法と府条例の関係</w:t>
      </w:r>
    </w:p>
    <w:p w:rsidR="00020263" w:rsidRPr="005D3D3F" w:rsidRDefault="00020263" w:rsidP="00020263">
      <w:pPr>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○特定施設</w:t>
      </w:r>
      <w:r w:rsidR="00BC4071">
        <w:rPr>
          <w:rFonts w:ascii="BIZ UDPゴシック" w:eastAsia="BIZ UDPゴシック" w:hAnsi="BIZ UDPゴシック"/>
          <w:szCs w:val="21"/>
        </w:rPr>
        <w:t xml:space="preserve">  </w:t>
      </w:r>
      <w:r w:rsidR="00850915">
        <w:rPr>
          <w:rFonts w:ascii="BIZ UDPゴシック" w:eastAsia="BIZ UDPゴシック" w:hAnsi="BIZ UDPゴシック" w:hint="eastAsia"/>
          <w:szCs w:val="21"/>
        </w:rPr>
        <w:t>：</w:t>
      </w:r>
      <w:r>
        <w:rPr>
          <w:rFonts w:ascii="BIZ UDPゴシック" w:eastAsia="BIZ UDPゴシック" w:hAnsi="BIZ UDPゴシック" w:hint="eastAsia"/>
          <w:szCs w:val="21"/>
        </w:rPr>
        <w:t>法に規定する施設を指します</w:t>
      </w:r>
      <w:r w:rsidRPr="005D3D3F">
        <w:rPr>
          <w:rFonts w:ascii="BIZ UDPゴシック" w:eastAsia="BIZ UDPゴシック" w:hAnsi="BIZ UDPゴシック" w:hint="eastAsia"/>
          <w:szCs w:val="21"/>
        </w:rPr>
        <w:t>。</w:t>
      </w:r>
    </w:p>
    <w:p w:rsidR="00BC4071" w:rsidRDefault="00BC4071" w:rsidP="00BC4071">
      <w:pPr>
        <w:ind w:leftChars="100" w:left="1365" w:hangingChars="550" w:hanging="1155"/>
        <w:rPr>
          <w:rFonts w:ascii="BIZ UDPゴシック" w:eastAsia="BIZ UDPゴシック" w:hAnsi="BIZ UDPゴシック"/>
          <w:szCs w:val="21"/>
        </w:rPr>
      </w:pPr>
      <w:r w:rsidRPr="005D3D3F">
        <w:rPr>
          <w:rFonts w:ascii="BIZ UDPゴシック" w:eastAsia="BIZ UDPゴシック" w:hAnsi="BIZ UDPゴシック" w:hint="eastAsia"/>
          <w:szCs w:val="21"/>
        </w:rPr>
        <w:t xml:space="preserve">○届出施設 </w:t>
      </w:r>
      <w:r w:rsidRPr="005D3D3F">
        <w:rPr>
          <w:rFonts w:ascii="BIZ UDPゴシック" w:eastAsia="BIZ UDPゴシック" w:hAnsi="BIZ UDPゴシック"/>
          <w:szCs w:val="21"/>
        </w:rPr>
        <w:t xml:space="preserve"> </w:t>
      </w:r>
      <w:r w:rsidRPr="005D3D3F">
        <w:rPr>
          <w:rFonts w:ascii="BIZ UDPゴシック" w:eastAsia="BIZ UDPゴシック" w:hAnsi="BIZ UDPゴシック" w:hint="eastAsia"/>
          <w:szCs w:val="21"/>
        </w:rPr>
        <w:t>：条例に規定する施設を指します。</w:t>
      </w:r>
    </w:p>
    <w:p w:rsidR="00020263" w:rsidRPr="00E0483C" w:rsidRDefault="00020263" w:rsidP="00020263">
      <w:pPr>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○特定工場</w:t>
      </w:r>
      <w:r w:rsidR="00850915">
        <w:rPr>
          <w:rFonts w:ascii="BIZ UDPゴシック" w:eastAsia="BIZ UDPゴシック" w:hAnsi="BIZ UDPゴシック" w:hint="eastAsia"/>
          <w:szCs w:val="21"/>
        </w:rPr>
        <w:t>等：法の特定施設を（法の指定地域内に）設置している</w:t>
      </w:r>
      <w:r>
        <w:rPr>
          <w:rFonts w:ascii="BIZ UDPゴシック" w:eastAsia="BIZ UDPゴシック" w:hAnsi="BIZ UDPゴシック" w:hint="eastAsia"/>
          <w:szCs w:val="21"/>
        </w:rPr>
        <w:t>工場及び事業場を指します。</w:t>
      </w:r>
    </w:p>
    <w:p w:rsidR="00020263" w:rsidRDefault="00020263" w:rsidP="00020263">
      <w:pPr>
        <w:ind w:leftChars="100" w:left="420" w:hangingChars="100" w:hanging="210"/>
        <w:rPr>
          <w:rFonts w:ascii="BIZ UDPゴシック" w:eastAsia="BIZ UDPゴシック" w:hAnsi="BIZ UDPゴシック"/>
          <w:szCs w:val="21"/>
        </w:rPr>
      </w:pPr>
      <w:r>
        <w:rPr>
          <w:rFonts w:ascii="BIZ UDPゴシック" w:eastAsia="BIZ UDPゴシック" w:hAnsi="BIZ UDPゴシック" w:hint="eastAsia"/>
          <w:szCs w:val="21"/>
        </w:rPr>
        <w:t>〇</w:t>
      </w:r>
      <w:r w:rsidR="00CB28CC">
        <w:rPr>
          <w:rFonts w:ascii="BIZ UDPゴシック" w:eastAsia="BIZ UDPゴシック" w:hAnsi="BIZ UDPゴシック" w:hint="eastAsia"/>
          <w:szCs w:val="21"/>
        </w:rPr>
        <w:t>法</w:t>
      </w:r>
      <w:r w:rsidR="00DC0140">
        <w:rPr>
          <w:rFonts w:ascii="BIZ UDPゴシック" w:eastAsia="BIZ UDPゴシック" w:hAnsi="BIZ UDPゴシック" w:hint="eastAsia"/>
          <w:szCs w:val="21"/>
        </w:rPr>
        <w:t>規制</w:t>
      </w:r>
      <w:r w:rsidRPr="00E0483C">
        <w:rPr>
          <w:rFonts w:ascii="BIZ UDPゴシック" w:eastAsia="BIZ UDPゴシック" w:hAnsi="BIZ UDPゴシック" w:hint="eastAsia"/>
          <w:szCs w:val="21"/>
        </w:rPr>
        <w:t>地域：</w:t>
      </w:r>
      <w:r>
        <w:rPr>
          <w:rFonts w:ascii="BIZ UDPゴシック" w:eastAsia="BIZ UDPゴシック" w:hAnsi="BIZ UDPゴシック" w:hint="eastAsia"/>
          <w:szCs w:val="21"/>
        </w:rPr>
        <w:t>次の地域を</w:t>
      </w:r>
      <w:r w:rsidRPr="00020263">
        <w:rPr>
          <w:rFonts w:ascii="BIZ UDPゴシック" w:eastAsia="BIZ UDPゴシック" w:hAnsi="BIZ UDPゴシック" w:hint="eastAsia"/>
          <w:szCs w:val="21"/>
          <w:u w:val="single"/>
        </w:rPr>
        <w:t>除く地域</w:t>
      </w:r>
      <w:r>
        <w:rPr>
          <w:rFonts w:ascii="BIZ UDPゴシック" w:eastAsia="BIZ UDPゴシック" w:hAnsi="BIZ UDPゴシック" w:hint="eastAsia"/>
          <w:szCs w:val="21"/>
        </w:rPr>
        <w:t>を指します。</w:t>
      </w:r>
    </w:p>
    <w:p w:rsidR="00020263" w:rsidRDefault="00020263" w:rsidP="00850915">
      <w:pPr>
        <w:ind w:leftChars="200" w:left="420" w:firstLineChars="600" w:firstLine="1260"/>
        <w:rPr>
          <w:rFonts w:ascii="BIZ UDPゴシック" w:eastAsia="BIZ UDPゴシック" w:hAnsi="BIZ UDPゴシック"/>
          <w:szCs w:val="21"/>
        </w:rPr>
      </w:pPr>
      <w:r>
        <w:rPr>
          <w:rFonts w:ascii="BIZ UDPゴシック" w:eastAsia="BIZ UDPゴシック" w:hAnsi="BIZ UDPゴシック" w:hint="eastAsia"/>
          <w:szCs w:val="21"/>
        </w:rPr>
        <w:t>（1）工業専用地域、（2）空港敷地、（3）工業用埋立地のうち用途地域の指定のない無指定地域</w:t>
      </w:r>
    </w:p>
    <w:p w:rsidR="002F0E31" w:rsidRPr="00BC4071" w:rsidRDefault="002F0E31" w:rsidP="00104361">
      <w:pPr>
        <w:rPr>
          <w:rFonts w:ascii="BIZ UDPゴシック" w:eastAsia="BIZ UDPゴシック" w:hAnsi="BIZ UDPゴシック"/>
          <w:sz w:val="24"/>
          <w:szCs w:val="24"/>
        </w:rPr>
      </w:pPr>
    </w:p>
    <w:p w:rsidR="00104361" w:rsidRPr="003F0E73" w:rsidRDefault="003F0E73" w:rsidP="00104361">
      <w:pPr>
        <w:rPr>
          <w:rFonts w:ascii="ＭＳ ゴシック" w:eastAsia="ＭＳ ゴシック" w:hAnsi="ＭＳ ゴシック"/>
          <w:szCs w:val="21"/>
        </w:rPr>
      </w:pPr>
      <w:r>
        <w:rPr>
          <w:rFonts w:ascii="ＭＳ ゴシック" w:eastAsia="ＭＳ ゴシック" w:hAnsi="ＭＳ ゴシック" w:hint="eastAsia"/>
          <w:szCs w:val="21"/>
        </w:rPr>
        <w:t>３</w:t>
      </w:r>
      <w:r w:rsidR="00104361" w:rsidRPr="003F0E73">
        <w:rPr>
          <w:rFonts w:ascii="ＭＳ ゴシック" w:eastAsia="ＭＳ ゴシック" w:hAnsi="ＭＳ ゴシック" w:hint="eastAsia"/>
          <w:szCs w:val="21"/>
        </w:rPr>
        <w:t xml:space="preserve">　低振動型圧縮機の指定に伴う</w:t>
      </w:r>
      <w:r w:rsidR="002F0E31" w:rsidRPr="003F0E73">
        <w:rPr>
          <w:rFonts w:ascii="ＭＳ ゴシック" w:eastAsia="ＭＳ ゴシック" w:hAnsi="ＭＳ ゴシック" w:hint="eastAsia"/>
          <w:szCs w:val="21"/>
        </w:rPr>
        <w:t>府</w:t>
      </w:r>
      <w:r w:rsidR="00104361" w:rsidRPr="003F0E73">
        <w:rPr>
          <w:rFonts w:ascii="ＭＳ ゴシック" w:eastAsia="ＭＳ ゴシック" w:hAnsi="ＭＳ ゴシック" w:hint="eastAsia"/>
          <w:szCs w:val="21"/>
        </w:rPr>
        <w:t>条例に係る対応について</w:t>
      </w:r>
    </w:p>
    <w:p w:rsidR="00E0483C" w:rsidRPr="006972BE" w:rsidRDefault="00020263" w:rsidP="00E0483C">
      <w:pPr>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現状、法の届出がなされた特定施設</w:t>
      </w:r>
      <w:r w:rsidR="00881614">
        <w:rPr>
          <w:rFonts w:ascii="BIZ UDPゴシック" w:eastAsia="BIZ UDPゴシック" w:hAnsi="BIZ UDPゴシック" w:hint="eastAsia"/>
          <w:szCs w:val="21"/>
        </w:rPr>
        <w:t>（図</w:t>
      </w:r>
      <w:r w:rsidR="00BC4071">
        <w:rPr>
          <w:rFonts w:ascii="BIZ UDPゴシック" w:eastAsia="BIZ UDPゴシック" w:hAnsi="BIZ UDPゴシック" w:hint="eastAsia"/>
          <w:szCs w:val="21"/>
        </w:rPr>
        <w:t>中の</w:t>
      </w:r>
      <w:r w:rsidR="00BC4071" w:rsidRPr="00BC4071">
        <w:rPr>
          <w:rFonts w:ascii="BIZ UDPゴシック" w:eastAsia="BIZ UDPゴシック" w:hAnsi="BIZ UDPゴシック" w:hint="eastAsia"/>
          <w:b/>
          <w:color w:val="FFFFFF" w:themeColor="background1"/>
          <w:spacing w:val="20"/>
          <w:w w:val="120"/>
          <w:szCs w:val="21"/>
          <w:highlight w:val="black"/>
        </w:rPr>
        <w:t>A</w:t>
      </w:r>
      <w:r w:rsidR="00881614">
        <w:rPr>
          <w:rFonts w:ascii="BIZ UDPゴシック" w:eastAsia="BIZ UDPゴシック" w:hAnsi="BIZ UDPゴシック" w:hint="eastAsia"/>
          <w:szCs w:val="21"/>
        </w:rPr>
        <w:t>）</w:t>
      </w:r>
      <w:r>
        <w:rPr>
          <w:rFonts w:ascii="BIZ UDPゴシック" w:eastAsia="BIZ UDPゴシック" w:hAnsi="BIZ UDPゴシック" w:hint="eastAsia"/>
          <w:szCs w:val="21"/>
        </w:rPr>
        <w:t>を有する工場（</w:t>
      </w:r>
      <w:r w:rsidR="00BC4071">
        <w:rPr>
          <w:rFonts w:ascii="BIZ UDPゴシック" w:eastAsia="BIZ UDPゴシック" w:hAnsi="BIZ UDPゴシック" w:hint="eastAsia"/>
          <w:szCs w:val="21"/>
        </w:rPr>
        <w:t>特定工場）については、条例届出施設</w:t>
      </w:r>
      <w:r w:rsidR="00881614">
        <w:rPr>
          <w:rFonts w:ascii="BIZ UDPゴシック" w:eastAsia="BIZ UDPゴシック" w:hAnsi="BIZ UDPゴシック" w:hint="eastAsia"/>
          <w:szCs w:val="21"/>
        </w:rPr>
        <w:t>相当（図中の</w:t>
      </w:r>
      <w:r w:rsidR="00146735">
        <w:rPr>
          <w:rFonts w:ascii="BIZ UDPゴシック" w:eastAsia="BIZ UDPゴシック" w:hAnsi="BIZ UDPゴシック" w:hint="eastAsia"/>
          <w:b/>
          <w:color w:val="FFFFFF" w:themeColor="background1"/>
          <w:spacing w:val="20"/>
          <w:w w:val="120"/>
          <w:szCs w:val="21"/>
          <w:highlight w:val="black"/>
        </w:rPr>
        <w:t>ｂ</w:t>
      </w:r>
      <w:r w:rsidR="00881614">
        <w:rPr>
          <w:rFonts w:ascii="BIZ UDPゴシック" w:eastAsia="BIZ UDPゴシック" w:hAnsi="BIZ UDPゴシック" w:hint="eastAsia"/>
          <w:szCs w:val="21"/>
        </w:rPr>
        <w:t>）</w:t>
      </w:r>
      <w:r w:rsidR="00E0483C" w:rsidRPr="00E0483C">
        <w:rPr>
          <w:rFonts w:ascii="BIZ UDPゴシック" w:eastAsia="BIZ UDPゴシック" w:hAnsi="BIZ UDPゴシック"/>
          <w:szCs w:val="21"/>
        </w:rPr>
        <w:t>を新たに設置する際、</w:t>
      </w:r>
      <w:r w:rsidR="00E0483C">
        <w:rPr>
          <w:rFonts w:ascii="BIZ UDPゴシック" w:eastAsia="BIZ UDPゴシック" w:hAnsi="BIZ UDPゴシック" w:hint="eastAsia"/>
          <w:szCs w:val="21"/>
        </w:rPr>
        <w:t>除外規定が適用されるため、</w:t>
      </w:r>
      <w:r w:rsidR="00BC4071">
        <w:rPr>
          <w:rFonts w:ascii="BIZ UDPゴシック" w:eastAsia="BIZ UDPゴシック" w:hAnsi="BIZ UDPゴシック"/>
          <w:szCs w:val="21"/>
        </w:rPr>
        <w:t>条例の届出</w:t>
      </w:r>
      <w:r w:rsidR="00BC4071">
        <w:rPr>
          <w:rFonts w:ascii="BIZ UDPゴシック" w:eastAsia="BIZ UDPゴシック" w:hAnsi="BIZ UDPゴシック" w:hint="eastAsia"/>
          <w:szCs w:val="21"/>
        </w:rPr>
        <w:t>は</w:t>
      </w:r>
      <w:r w:rsidR="00E0483C">
        <w:rPr>
          <w:rFonts w:ascii="BIZ UDPゴシック" w:eastAsia="BIZ UDPゴシック" w:hAnsi="BIZ UDPゴシック"/>
          <w:szCs w:val="21"/>
        </w:rPr>
        <w:t>不要です。</w:t>
      </w:r>
    </w:p>
    <w:p w:rsidR="00665139" w:rsidRPr="006972BE" w:rsidRDefault="00881614" w:rsidP="00020263">
      <w:pPr>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しかしながら、特定施設（図</w:t>
      </w:r>
      <w:r w:rsidR="00BC4071">
        <w:rPr>
          <w:rFonts w:ascii="BIZ UDPゴシック" w:eastAsia="BIZ UDPゴシック" w:hAnsi="BIZ UDPゴシック" w:hint="eastAsia"/>
          <w:szCs w:val="21"/>
        </w:rPr>
        <w:t>中</w:t>
      </w:r>
      <w:r>
        <w:rPr>
          <w:rFonts w:ascii="BIZ UDPゴシック" w:eastAsia="BIZ UDPゴシック" w:hAnsi="BIZ UDPゴシック" w:hint="eastAsia"/>
          <w:szCs w:val="21"/>
        </w:rPr>
        <w:t>の</w:t>
      </w:r>
      <w:r w:rsidR="00BC4071" w:rsidRPr="00BC4071">
        <w:rPr>
          <w:rFonts w:ascii="BIZ UDPゴシック" w:eastAsia="BIZ UDPゴシック" w:hAnsi="BIZ UDPゴシック" w:hint="eastAsia"/>
          <w:b/>
          <w:color w:val="FFFFFF" w:themeColor="background1"/>
          <w:spacing w:val="20"/>
          <w:w w:val="120"/>
          <w:szCs w:val="21"/>
          <w:highlight w:val="black"/>
        </w:rPr>
        <w:t>A</w:t>
      </w:r>
      <w:r>
        <w:rPr>
          <w:rFonts w:ascii="BIZ UDPゴシック" w:eastAsia="BIZ UDPゴシック" w:hAnsi="BIZ UDPゴシック" w:hint="eastAsia"/>
          <w:szCs w:val="21"/>
        </w:rPr>
        <w:t>）</w:t>
      </w:r>
      <w:r w:rsidR="0070551F">
        <w:rPr>
          <w:rFonts w:ascii="BIZ UDPゴシック" w:eastAsia="BIZ UDPゴシック" w:hAnsi="BIZ UDPゴシック" w:hint="eastAsia"/>
          <w:szCs w:val="21"/>
        </w:rPr>
        <w:t>が</w:t>
      </w:r>
      <w:r w:rsidRPr="00E0483C">
        <w:rPr>
          <w:rFonts w:ascii="BIZ UDPゴシック" w:eastAsia="BIZ UDPゴシック" w:hAnsi="BIZ UDPゴシック" w:hint="eastAsia"/>
          <w:szCs w:val="21"/>
        </w:rPr>
        <w:t>低振動型圧縮機</w:t>
      </w:r>
      <w:r>
        <w:rPr>
          <w:rFonts w:ascii="BIZ UDPゴシック" w:eastAsia="BIZ UDPゴシック" w:hAnsi="BIZ UDPゴシック" w:hint="eastAsia"/>
          <w:szCs w:val="21"/>
        </w:rPr>
        <w:t>の</w:t>
      </w:r>
      <w:r w:rsidR="0070551F">
        <w:rPr>
          <w:rFonts w:ascii="BIZ UDPゴシック" w:eastAsia="BIZ UDPゴシック" w:hAnsi="BIZ UDPゴシック"/>
          <w:szCs w:val="21"/>
        </w:rPr>
        <w:t>指定を受け、</w:t>
      </w:r>
      <w:r w:rsidR="0070551F">
        <w:rPr>
          <w:rFonts w:ascii="BIZ UDPゴシック" w:eastAsia="BIZ UDPゴシック" w:hAnsi="BIZ UDPゴシック" w:hint="eastAsia"/>
          <w:szCs w:val="21"/>
        </w:rPr>
        <w:t>法の</w:t>
      </w:r>
      <w:r w:rsidR="00BC4071">
        <w:rPr>
          <w:rFonts w:ascii="BIZ UDPゴシック" w:eastAsia="BIZ UDPゴシック" w:hAnsi="BIZ UDPゴシック" w:hint="eastAsia"/>
          <w:szCs w:val="21"/>
        </w:rPr>
        <w:t>特定</w:t>
      </w:r>
      <w:r w:rsidR="0070551F">
        <w:rPr>
          <w:rFonts w:ascii="BIZ UDPゴシック" w:eastAsia="BIZ UDPゴシック" w:hAnsi="BIZ UDPゴシック"/>
          <w:szCs w:val="21"/>
        </w:rPr>
        <w:t>施設</w:t>
      </w:r>
      <w:r>
        <w:rPr>
          <w:rFonts w:ascii="BIZ UDPゴシック" w:eastAsia="BIZ UDPゴシック" w:hAnsi="BIZ UDPゴシック" w:hint="eastAsia"/>
          <w:szCs w:val="21"/>
        </w:rPr>
        <w:t>（図中の</w:t>
      </w:r>
      <w:r w:rsidR="00BC4071" w:rsidRPr="00BC4071">
        <w:rPr>
          <w:rFonts w:ascii="BIZ UDPゴシック" w:eastAsia="BIZ UDPゴシック" w:hAnsi="BIZ UDPゴシック" w:hint="eastAsia"/>
          <w:b/>
          <w:color w:val="FFFFFF" w:themeColor="background1"/>
          <w:spacing w:val="20"/>
          <w:w w:val="120"/>
          <w:szCs w:val="21"/>
          <w:highlight w:val="black"/>
        </w:rPr>
        <w:t>A</w:t>
      </w:r>
      <w:r>
        <w:rPr>
          <w:rFonts w:ascii="BIZ UDPゴシック" w:eastAsia="BIZ UDPゴシック" w:hAnsi="BIZ UDPゴシック" w:hint="eastAsia"/>
          <w:szCs w:val="21"/>
        </w:rPr>
        <w:t>）</w:t>
      </w:r>
      <w:r w:rsidR="0070551F">
        <w:rPr>
          <w:rFonts w:ascii="BIZ UDPゴシック" w:eastAsia="BIZ UDPゴシック" w:hAnsi="BIZ UDPゴシック"/>
          <w:szCs w:val="21"/>
        </w:rPr>
        <w:t>が</w:t>
      </w:r>
      <w:r>
        <w:rPr>
          <w:rFonts w:ascii="BIZ UDPゴシック" w:eastAsia="BIZ UDPゴシック" w:hAnsi="BIZ UDPゴシック" w:hint="eastAsia"/>
          <w:szCs w:val="21"/>
        </w:rPr>
        <w:t>全て</w:t>
      </w:r>
      <w:r w:rsidR="0070551F">
        <w:rPr>
          <w:rFonts w:ascii="BIZ UDPゴシック" w:eastAsia="BIZ UDPゴシック" w:hAnsi="BIZ UDPゴシック"/>
          <w:szCs w:val="21"/>
        </w:rPr>
        <w:t>なくなった</w:t>
      </w:r>
      <w:r w:rsidR="0070551F">
        <w:rPr>
          <w:rFonts w:ascii="BIZ UDPゴシック" w:eastAsia="BIZ UDPゴシック" w:hAnsi="BIZ UDPゴシック" w:hint="eastAsia"/>
          <w:szCs w:val="21"/>
        </w:rPr>
        <w:t>際に</w:t>
      </w:r>
      <w:r>
        <w:rPr>
          <w:rFonts w:ascii="BIZ UDPゴシック" w:eastAsia="BIZ UDPゴシック" w:hAnsi="BIZ UDPゴシック" w:hint="eastAsia"/>
          <w:szCs w:val="21"/>
        </w:rPr>
        <w:t>は</w:t>
      </w:r>
      <w:r w:rsidR="00E0483C" w:rsidRPr="00E0483C">
        <w:rPr>
          <w:rFonts w:ascii="BIZ UDPゴシック" w:eastAsia="BIZ UDPゴシック" w:hAnsi="BIZ UDPゴシック"/>
          <w:szCs w:val="21"/>
        </w:rPr>
        <w:t>、</w:t>
      </w:r>
      <w:r>
        <w:rPr>
          <w:rFonts w:ascii="BIZ UDPゴシック" w:eastAsia="BIZ UDPゴシック" w:hAnsi="BIZ UDPゴシック" w:hint="eastAsia"/>
          <w:szCs w:val="21"/>
        </w:rPr>
        <w:t>（図中の</w:t>
      </w:r>
      <w:r w:rsidR="00146735">
        <w:rPr>
          <w:rFonts w:ascii="BIZ UDPゴシック" w:eastAsia="BIZ UDPゴシック" w:hAnsi="BIZ UDPゴシック" w:hint="eastAsia"/>
          <w:b/>
          <w:color w:val="FFFFFF" w:themeColor="background1"/>
          <w:spacing w:val="20"/>
          <w:w w:val="120"/>
          <w:szCs w:val="21"/>
          <w:highlight w:val="black"/>
        </w:rPr>
        <w:t>ｂ</w:t>
      </w:r>
      <w:r w:rsidR="00813F73">
        <w:rPr>
          <w:rFonts w:ascii="BIZ UDPゴシック" w:eastAsia="BIZ UDPゴシック" w:hAnsi="BIZ UDPゴシック" w:hint="eastAsia"/>
          <w:szCs w:val="21"/>
        </w:rPr>
        <w:t>から</w:t>
      </w:r>
      <w:r w:rsidR="00BE4302">
        <w:rPr>
          <w:rFonts w:ascii="BIZ UDPゴシック" w:eastAsia="BIZ UDPゴシック" w:hAnsi="BIZ UDPゴシック" w:hint="eastAsia"/>
          <w:b/>
          <w:color w:val="FFFFFF" w:themeColor="background1"/>
          <w:spacing w:val="20"/>
          <w:w w:val="120"/>
          <w:szCs w:val="21"/>
          <w:highlight w:val="black"/>
        </w:rPr>
        <w:t>Ｂ</w:t>
      </w:r>
      <w:r w:rsidR="00813F73">
        <w:rPr>
          <w:rFonts w:ascii="BIZ UDPゴシック" w:eastAsia="BIZ UDPゴシック" w:hAnsi="BIZ UDPゴシック" w:hint="eastAsia"/>
          <w:szCs w:val="21"/>
        </w:rPr>
        <w:t>へと変わるため</w:t>
      </w:r>
      <w:r>
        <w:rPr>
          <w:rFonts w:ascii="BIZ UDPゴシック" w:eastAsia="BIZ UDPゴシック" w:hAnsi="BIZ UDPゴシック" w:hint="eastAsia"/>
          <w:szCs w:val="21"/>
        </w:rPr>
        <w:t>）</w:t>
      </w:r>
      <w:r w:rsidR="00E0483C">
        <w:rPr>
          <w:rFonts w:ascii="BIZ UDPゴシック" w:eastAsia="BIZ UDPゴシック" w:hAnsi="BIZ UDPゴシック" w:hint="eastAsia"/>
          <w:szCs w:val="21"/>
        </w:rPr>
        <w:t>除外規定が適用</w:t>
      </w:r>
      <w:r w:rsidR="0070551F">
        <w:rPr>
          <w:rFonts w:ascii="BIZ UDPゴシック" w:eastAsia="BIZ UDPゴシック" w:hAnsi="BIZ UDPゴシック" w:hint="eastAsia"/>
          <w:szCs w:val="21"/>
        </w:rPr>
        <w:t>されなくな</w:t>
      </w:r>
      <w:r w:rsidR="00813F73">
        <w:rPr>
          <w:rFonts w:ascii="BIZ UDPゴシック" w:eastAsia="BIZ UDPゴシック" w:hAnsi="BIZ UDPゴシック" w:hint="eastAsia"/>
          <w:szCs w:val="21"/>
        </w:rPr>
        <w:t>ることから</w:t>
      </w:r>
      <w:r w:rsidR="00E0483C">
        <w:rPr>
          <w:rFonts w:ascii="BIZ UDPゴシック" w:eastAsia="BIZ UDPゴシック" w:hAnsi="BIZ UDPゴシック" w:hint="eastAsia"/>
          <w:szCs w:val="21"/>
        </w:rPr>
        <w:t>、</w:t>
      </w:r>
      <w:r w:rsidRPr="006972BE">
        <w:rPr>
          <w:rFonts w:ascii="BIZ UDPゴシック" w:eastAsia="BIZ UDPゴシック" w:hAnsi="BIZ UDPゴシック" w:hint="eastAsia"/>
          <w:szCs w:val="21"/>
        </w:rPr>
        <w:t>条例第88条の規定により、指定の日から30日以内に届出をする必要があります。</w:t>
      </w:r>
    </w:p>
    <w:p w:rsidR="00B6081B" w:rsidRPr="006972BE" w:rsidRDefault="00E0483C" w:rsidP="008952A9">
      <w:pPr>
        <w:rPr>
          <w:rFonts w:ascii="BIZ UDPゴシック" w:eastAsia="BIZ UDPゴシック" w:hAnsi="BIZ UDPゴシック"/>
          <w:b/>
          <w:sz w:val="24"/>
          <w:szCs w:val="24"/>
        </w:rPr>
      </w:pPr>
      <w:r w:rsidRPr="006972BE">
        <w:rPr>
          <w:rFonts w:ascii="BIZ UDPゴシック" w:eastAsia="BIZ UDPゴシック" w:hAnsi="BIZ UDPゴシック"/>
          <w:noProof/>
          <w:szCs w:val="21"/>
        </w:rPr>
        <mc:AlternateContent>
          <mc:Choice Requires="wps">
            <w:drawing>
              <wp:anchor distT="45720" distB="45720" distL="114300" distR="114300" simplePos="0" relativeHeight="251662336" behindDoc="0" locked="0" layoutInCell="1" allowOverlap="1">
                <wp:simplePos x="0" y="0"/>
                <wp:positionH relativeFrom="margin">
                  <wp:align>right</wp:align>
                </wp:positionH>
                <wp:positionV relativeFrom="paragraph">
                  <wp:posOffset>28575</wp:posOffset>
                </wp:positionV>
                <wp:extent cx="6629400" cy="109537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095375"/>
                        </a:xfrm>
                        <a:prstGeom prst="rect">
                          <a:avLst/>
                        </a:prstGeom>
                        <a:solidFill>
                          <a:srgbClr val="FFFFFF"/>
                        </a:solidFill>
                        <a:ln w="9525">
                          <a:solidFill>
                            <a:srgbClr val="000000"/>
                          </a:solidFill>
                          <a:miter lim="800000"/>
                          <a:headEnd/>
                          <a:tailEnd/>
                        </a:ln>
                      </wps:spPr>
                      <wps:txbx>
                        <w:txbxContent>
                          <w:p w:rsidR="004870EB" w:rsidRPr="00020263" w:rsidRDefault="004870EB" w:rsidP="006134E9">
                            <w:pPr>
                              <w:pStyle w:val="1"/>
                              <w:spacing w:before="0" w:beforeAutospacing="0" w:after="0" w:afterAutospacing="0" w:line="260" w:lineRule="exact"/>
                              <w:rPr>
                                <w:rStyle w:val="cm"/>
                                <w:rFonts w:ascii="BIZ UDPゴシック" w:eastAsia="BIZ UDPゴシック" w:hAnsi="BIZ UDPゴシック"/>
                                <w:color w:val="333333"/>
                                <w:sz w:val="18"/>
                                <w:szCs w:val="21"/>
                              </w:rPr>
                            </w:pPr>
                            <w:r w:rsidRPr="00020263">
                              <w:rPr>
                                <w:rStyle w:val="cm"/>
                                <w:rFonts w:ascii="BIZ UDPゴシック" w:eastAsia="BIZ UDPゴシック" w:hAnsi="BIZ UDPゴシック" w:hint="eastAsia"/>
                                <w:color w:val="333333"/>
                                <w:sz w:val="18"/>
                                <w:szCs w:val="21"/>
                              </w:rPr>
                              <w:t>【参　考】</w:t>
                            </w:r>
                            <w:r w:rsidR="00813F73" w:rsidRPr="00813F73">
                              <w:rPr>
                                <w:rStyle w:val="cm"/>
                                <w:rFonts w:ascii="BIZ UDPゴシック" w:eastAsia="BIZ UDPゴシック" w:hAnsi="BIZ UDPゴシック" w:hint="eastAsia"/>
                                <w:color w:val="333333"/>
                                <w:sz w:val="18"/>
                                <w:szCs w:val="21"/>
                              </w:rPr>
                              <w:t>大阪府生活環境の保全等に関する条例</w:t>
                            </w:r>
                          </w:p>
                          <w:p w:rsidR="006134E9" w:rsidRPr="00020263" w:rsidRDefault="004870EB" w:rsidP="006134E9">
                            <w:pPr>
                              <w:pStyle w:val="1"/>
                              <w:snapToGrid w:val="0"/>
                              <w:spacing w:before="0" w:beforeAutospacing="0" w:after="0" w:afterAutospacing="0" w:line="260" w:lineRule="exact"/>
                              <w:ind w:left="180" w:hangingChars="100" w:hanging="180"/>
                              <w:rPr>
                                <w:rStyle w:val="p"/>
                                <w:rFonts w:ascii="BIZ UDPゴシック" w:eastAsia="BIZ UDPゴシック" w:hAnsi="BIZ UDPゴシック"/>
                                <w:color w:val="333333"/>
                                <w:sz w:val="18"/>
                                <w:szCs w:val="21"/>
                              </w:rPr>
                            </w:pPr>
                            <w:r w:rsidRPr="00020263">
                              <w:rPr>
                                <w:rStyle w:val="num1"/>
                                <w:rFonts w:ascii="BIZ UDPゴシック" w:eastAsia="BIZ UDPゴシック" w:hAnsi="BIZ UDPゴシック" w:hint="eastAsia"/>
                                <w:color w:val="333333"/>
                                <w:sz w:val="18"/>
                                <w:szCs w:val="21"/>
                              </w:rPr>
                              <w:t>第88条</w:t>
                            </w:r>
                            <w:r w:rsidRPr="00020263">
                              <w:rPr>
                                <w:rFonts w:ascii="BIZ UDPゴシック" w:eastAsia="BIZ UDPゴシック" w:hAnsi="BIZ UDPゴシック" w:hint="eastAsia"/>
                                <w:color w:val="333333"/>
                                <w:sz w:val="18"/>
                                <w:szCs w:val="21"/>
                              </w:rPr>
                              <w:t xml:space="preserve">　（</w:t>
                            </w:r>
                            <w:r w:rsidRPr="00020263">
                              <w:rPr>
                                <w:rFonts w:ascii="BIZ UDPゴシック" w:eastAsia="BIZ UDPゴシック" w:hAnsi="BIZ UDPゴシック"/>
                                <w:color w:val="333333"/>
                                <w:sz w:val="18"/>
                                <w:szCs w:val="21"/>
                              </w:rPr>
                              <w:t>略）</w:t>
                            </w:r>
                            <w:r w:rsidRPr="00020263">
                              <w:rPr>
                                <w:rStyle w:val="p"/>
                                <w:rFonts w:ascii="BIZ UDPゴシック" w:eastAsia="BIZ UDPゴシック" w:hAnsi="BIZ UDPゴシック" w:hint="eastAsia"/>
                                <w:color w:val="333333"/>
                                <w:sz w:val="18"/>
                                <w:szCs w:val="21"/>
                              </w:rPr>
                              <w:t>一の施設が届出施設となった際現に規制地域内において工場等</w:t>
                            </w:r>
                            <w:r w:rsidRPr="00020263">
                              <w:rPr>
                                <w:rStyle w:val="brackets-color1"/>
                                <w:rFonts w:ascii="BIZ UDPゴシック" w:eastAsia="BIZ UDPゴシック" w:hAnsi="BIZ UDPゴシック" w:hint="eastAsia"/>
                                <w:color w:val="333333"/>
                                <w:sz w:val="18"/>
                                <w:szCs w:val="21"/>
                              </w:rPr>
                              <w:t>(その施設以外の届出施設が設置されていないものに限る。)</w:t>
                            </w:r>
                            <w:r w:rsidRPr="00020263">
                              <w:rPr>
                                <w:rStyle w:val="p"/>
                                <w:rFonts w:ascii="BIZ UDPゴシック" w:eastAsia="BIZ UDPゴシック" w:hAnsi="BIZ UDPゴシック" w:hint="eastAsia"/>
                                <w:color w:val="333333"/>
                                <w:sz w:val="18"/>
                                <w:szCs w:val="21"/>
                              </w:rPr>
                              <w:t>にその施設を設置している者は、（</w:t>
                            </w:r>
                            <w:r w:rsidRPr="00020263">
                              <w:rPr>
                                <w:rStyle w:val="p"/>
                                <w:rFonts w:ascii="BIZ UDPゴシック" w:eastAsia="BIZ UDPゴシック" w:hAnsi="BIZ UDPゴシック"/>
                                <w:color w:val="333333"/>
                                <w:sz w:val="18"/>
                                <w:szCs w:val="21"/>
                              </w:rPr>
                              <w:t>略）</w:t>
                            </w:r>
                            <w:r w:rsidRPr="00020263">
                              <w:rPr>
                                <w:rStyle w:val="p"/>
                                <w:rFonts w:ascii="BIZ UDPゴシック" w:eastAsia="BIZ UDPゴシック" w:hAnsi="BIZ UDPゴシック" w:hint="eastAsia"/>
                                <w:color w:val="333333"/>
                                <w:sz w:val="18"/>
                                <w:szCs w:val="21"/>
                              </w:rPr>
                              <w:t>当該施設が届出施設となった日から</w:t>
                            </w:r>
                            <w:r w:rsidR="006134E9" w:rsidRPr="00020263">
                              <w:rPr>
                                <w:rStyle w:val="p"/>
                                <w:rFonts w:ascii="BIZ UDPゴシック" w:eastAsia="BIZ UDPゴシック" w:hAnsi="BIZ UDPゴシック" w:hint="eastAsia"/>
                                <w:color w:val="333333"/>
                                <w:sz w:val="18"/>
                                <w:szCs w:val="21"/>
                              </w:rPr>
                              <w:t>30</w:t>
                            </w:r>
                            <w:r w:rsidRPr="00020263">
                              <w:rPr>
                                <w:rStyle w:val="p"/>
                                <w:rFonts w:ascii="BIZ UDPゴシック" w:eastAsia="BIZ UDPゴシック" w:hAnsi="BIZ UDPゴシック" w:hint="eastAsia"/>
                                <w:color w:val="333333"/>
                                <w:sz w:val="18"/>
                                <w:szCs w:val="21"/>
                              </w:rPr>
                              <w:t>日以内に、規則で定めるところにより、</w:t>
                            </w:r>
                            <w:r w:rsidRPr="00BC4071">
                              <w:rPr>
                                <w:rFonts w:ascii="BIZ UDPゴシック" w:eastAsia="BIZ UDPゴシック" w:hAnsi="BIZ UDPゴシック" w:hint="eastAsia"/>
                                <w:sz w:val="18"/>
                                <w:szCs w:val="21"/>
                              </w:rPr>
                              <w:t>前条第</w:t>
                            </w:r>
                            <w:r w:rsidR="006134E9" w:rsidRPr="00BC4071">
                              <w:rPr>
                                <w:rFonts w:ascii="BIZ UDPゴシック" w:eastAsia="BIZ UDPゴシック" w:hAnsi="BIZ UDPゴシック" w:hint="eastAsia"/>
                                <w:sz w:val="18"/>
                                <w:szCs w:val="21"/>
                              </w:rPr>
                              <w:t>１</w:t>
                            </w:r>
                            <w:r w:rsidRPr="00BC4071">
                              <w:rPr>
                                <w:rFonts w:ascii="BIZ UDPゴシック" w:eastAsia="BIZ UDPゴシック" w:hAnsi="BIZ UDPゴシック" w:hint="eastAsia"/>
                                <w:sz w:val="18"/>
                                <w:szCs w:val="21"/>
                              </w:rPr>
                              <w:t>項各号</w:t>
                            </w:r>
                            <w:r w:rsidRPr="00020263">
                              <w:rPr>
                                <w:rStyle w:val="p"/>
                                <w:rFonts w:ascii="BIZ UDPゴシック" w:eastAsia="BIZ UDPゴシック" w:hAnsi="BIZ UDPゴシック" w:hint="eastAsia"/>
                                <w:color w:val="333333"/>
                                <w:sz w:val="18"/>
                                <w:szCs w:val="21"/>
                              </w:rPr>
                              <w:t>に掲げる事項を知事に届け出なければならない。</w:t>
                            </w:r>
                            <w:r w:rsidR="006134E9" w:rsidRPr="00020263">
                              <w:rPr>
                                <w:rStyle w:val="p"/>
                                <w:rFonts w:ascii="BIZ UDPゴシック" w:eastAsia="BIZ UDPゴシック" w:hAnsi="BIZ UDPゴシック" w:hint="eastAsia"/>
                                <w:color w:val="333333"/>
                                <w:sz w:val="18"/>
                                <w:szCs w:val="21"/>
                              </w:rPr>
                              <w:t xml:space="preserve">　</w:t>
                            </w:r>
                            <w:r w:rsidR="006134E9" w:rsidRPr="00020263">
                              <w:rPr>
                                <w:rStyle w:val="p"/>
                                <w:rFonts w:ascii="BIZ UDPゴシック" w:eastAsia="BIZ UDPゴシック" w:hAnsi="BIZ UDPゴシック"/>
                                <w:color w:val="333333"/>
                                <w:sz w:val="18"/>
                                <w:szCs w:val="21"/>
                              </w:rPr>
                              <w:t xml:space="preserve">　</w:t>
                            </w:r>
                            <w:r w:rsidR="006134E9" w:rsidRPr="00020263">
                              <w:rPr>
                                <w:rStyle w:val="p"/>
                                <w:rFonts w:ascii="BIZ UDPゴシック" w:eastAsia="BIZ UDPゴシック" w:hAnsi="BIZ UDPゴシック" w:hint="eastAsia"/>
                                <w:color w:val="333333"/>
                                <w:sz w:val="18"/>
                                <w:szCs w:val="21"/>
                              </w:rPr>
                              <w:t xml:space="preserve">　</w:t>
                            </w:r>
                            <w:r w:rsidR="006134E9" w:rsidRPr="00020263">
                              <w:rPr>
                                <w:rStyle w:val="p"/>
                                <w:rFonts w:ascii="BIZ UDPゴシック" w:eastAsia="BIZ UDPゴシック" w:hAnsi="BIZ UDPゴシック"/>
                                <w:color w:val="333333"/>
                                <w:sz w:val="18"/>
                                <w:szCs w:val="21"/>
                              </w:rPr>
                              <w:t xml:space="preserve">　</w:t>
                            </w:r>
                            <w:r w:rsidR="006134E9" w:rsidRPr="00020263">
                              <w:rPr>
                                <w:rStyle w:val="p"/>
                                <w:rFonts w:ascii="BIZ UDPゴシック" w:eastAsia="BIZ UDPゴシック" w:hAnsi="BIZ UDPゴシック" w:hint="eastAsia"/>
                                <w:color w:val="333333"/>
                                <w:sz w:val="18"/>
                                <w:szCs w:val="21"/>
                              </w:rPr>
                              <w:t xml:space="preserve">　</w:t>
                            </w:r>
                            <w:r w:rsidR="006134E9" w:rsidRPr="00020263">
                              <w:rPr>
                                <w:rStyle w:val="p"/>
                                <w:rFonts w:ascii="BIZ UDPゴシック" w:eastAsia="BIZ UDPゴシック" w:hAnsi="BIZ UDPゴシック"/>
                                <w:color w:val="333333"/>
                                <w:sz w:val="18"/>
                                <w:szCs w:val="21"/>
                              </w:rPr>
                              <w:t xml:space="preserve">　　</w:t>
                            </w:r>
                            <w:r w:rsidR="006134E9" w:rsidRPr="00020263">
                              <w:rPr>
                                <w:rStyle w:val="p"/>
                                <w:rFonts w:ascii="BIZ UDPゴシック" w:eastAsia="BIZ UDPゴシック" w:hAnsi="BIZ UDPゴシック" w:hint="eastAsia"/>
                                <w:color w:val="333333"/>
                                <w:sz w:val="18"/>
                                <w:szCs w:val="21"/>
                              </w:rPr>
                              <w:t xml:space="preserve">　</w:t>
                            </w:r>
                            <w:r w:rsidR="006134E9" w:rsidRPr="00020263">
                              <w:rPr>
                                <w:rStyle w:val="p"/>
                                <w:rFonts w:ascii="BIZ UDPゴシック" w:eastAsia="BIZ UDPゴシック" w:hAnsi="BIZ UDPゴシック"/>
                                <w:color w:val="333333"/>
                                <w:sz w:val="18"/>
                                <w:szCs w:val="21"/>
                              </w:rPr>
                              <w:t xml:space="preserve">　</w:t>
                            </w:r>
                            <w:r w:rsidR="006134E9" w:rsidRPr="00020263">
                              <w:rPr>
                                <w:rStyle w:val="p"/>
                                <w:rFonts w:ascii="BIZ UDPゴシック" w:eastAsia="BIZ UDPゴシック" w:hAnsi="BIZ UDPゴシック" w:hint="eastAsia"/>
                                <w:color w:val="333333"/>
                                <w:sz w:val="18"/>
                                <w:szCs w:val="21"/>
                              </w:rPr>
                              <w:t xml:space="preserve">　</w:t>
                            </w:r>
                            <w:r w:rsidR="006134E9" w:rsidRPr="00020263">
                              <w:rPr>
                                <w:rStyle w:val="p"/>
                                <w:rFonts w:ascii="BIZ UDPゴシック" w:eastAsia="BIZ UDPゴシック" w:hAnsi="BIZ UDPゴシック"/>
                                <w:color w:val="333333"/>
                                <w:sz w:val="18"/>
                                <w:szCs w:val="21"/>
                              </w:rPr>
                              <w:t xml:space="preserve">　</w:t>
                            </w:r>
                            <w:r w:rsidR="006134E9" w:rsidRPr="00020263">
                              <w:rPr>
                                <w:rStyle w:val="p"/>
                                <w:rFonts w:ascii="BIZ UDPゴシック" w:eastAsia="BIZ UDPゴシック" w:hAnsi="BIZ UDPゴシック" w:hint="eastAsia"/>
                                <w:color w:val="333333"/>
                                <w:sz w:val="18"/>
                                <w:szCs w:val="21"/>
                              </w:rPr>
                              <w:t xml:space="preserve">　</w:t>
                            </w:r>
                            <w:r w:rsidR="006134E9" w:rsidRPr="00020263">
                              <w:rPr>
                                <w:rStyle w:val="p"/>
                                <w:rFonts w:ascii="BIZ UDPゴシック" w:eastAsia="BIZ UDPゴシック" w:hAnsi="BIZ UDPゴシック"/>
                                <w:color w:val="333333"/>
                                <w:sz w:val="18"/>
                                <w:szCs w:val="21"/>
                              </w:rPr>
                              <w:t xml:space="preserve">　</w:t>
                            </w:r>
                            <w:r w:rsidR="006134E9" w:rsidRPr="00020263">
                              <w:rPr>
                                <w:rStyle w:val="p"/>
                                <w:rFonts w:ascii="BIZ UDPゴシック" w:eastAsia="BIZ UDPゴシック" w:hAnsi="BIZ UDPゴシック" w:hint="eastAsia"/>
                                <w:color w:val="333333"/>
                                <w:sz w:val="18"/>
                                <w:szCs w:val="21"/>
                              </w:rPr>
                              <w:t xml:space="preserve">　</w:t>
                            </w:r>
                            <w:r w:rsidR="006134E9" w:rsidRPr="00020263">
                              <w:rPr>
                                <w:rStyle w:val="p"/>
                                <w:rFonts w:ascii="BIZ UDPゴシック" w:eastAsia="BIZ UDPゴシック" w:hAnsi="BIZ UDPゴシック"/>
                                <w:color w:val="333333"/>
                                <w:sz w:val="18"/>
                                <w:szCs w:val="21"/>
                              </w:rPr>
                              <w:t xml:space="preserve">　</w:t>
                            </w:r>
                            <w:r w:rsidR="006134E9" w:rsidRPr="00020263">
                              <w:rPr>
                                <w:rStyle w:val="p"/>
                                <w:rFonts w:ascii="BIZ UDPゴシック" w:eastAsia="BIZ UDPゴシック" w:hAnsi="BIZ UDPゴシック" w:hint="eastAsia"/>
                                <w:color w:val="333333"/>
                                <w:sz w:val="18"/>
                                <w:szCs w:val="21"/>
                              </w:rPr>
                              <w:t xml:space="preserve">　</w:t>
                            </w:r>
                            <w:r w:rsidR="006134E9" w:rsidRPr="00020263">
                              <w:rPr>
                                <w:rStyle w:val="p"/>
                                <w:rFonts w:ascii="BIZ UDPゴシック" w:eastAsia="BIZ UDPゴシック" w:hAnsi="BIZ UDPゴシック"/>
                                <w:color w:val="333333"/>
                                <w:sz w:val="18"/>
                                <w:szCs w:val="21"/>
                              </w:rPr>
                              <w:t xml:space="preserve">　</w:t>
                            </w:r>
                            <w:r w:rsidR="006134E9" w:rsidRPr="00020263">
                              <w:rPr>
                                <w:rStyle w:val="p"/>
                                <w:rFonts w:ascii="BIZ UDPゴシック" w:eastAsia="BIZ UDPゴシック" w:hAnsi="BIZ UDPゴシック" w:hint="eastAsia"/>
                                <w:color w:val="333333"/>
                                <w:sz w:val="18"/>
                                <w:szCs w:val="21"/>
                              </w:rPr>
                              <w:t xml:space="preserve">　</w:t>
                            </w:r>
                            <w:r w:rsidR="006134E9" w:rsidRPr="00020263">
                              <w:rPr>
                                <w:rStyle w:val="p"/>
                                <w:rFonts w:ascii="BIZ UDPゴシック" w:eastAsia="BIZ UDPゴシック" w:hAnsi="BIZ UDPゴシック"/>
                                <w:color w:val="333333"/>
                                <w:sz w:val="18"/>
                                <w:szCs w:val="21"/>
                              </w:rPr>
                              <w:t xml:space="preserve">　</w:t>
                            </w:r>
                            <w:r w:rsidR="006134E9" w:rsidRPr="00020263">
                              <w:rPr>
                                <w:rStyle w:val="p"/>
                                <w:rFonts w:ascii="BIZ UDPゴシック" w:eastAsia="BIZ UDPゴシック" w:hAnsi="BIZ UDPゴシック" w:hint="eastAsia"/>
                                <w:color w:val="333333"/>
                                <w:sz w:val="18"/>
                                <w:szCs w:val="21"/>
                              </w:rPr>
                              <w:t xml:space="preserve">　</w:t>
                            </w:r>
                          </w:p>
                          <w:p w:rsidR="006134E9" w:rsidRPr="00020263" w:rsidRDefault="006134E9" w:rsidP="006134E9">
                            <w:pPr>
                              <w:pStyle w:val="1"/>
                              <w:snapToGrid w:val="0"/>
                              <w:spacing w:before="0" w:beforeAutospacing="0" w:after="0" w:afterAutospacing="0" w:line="260" w:lineRule="exact"/>
                              <w:ind w:left="180" w:hangingChars="100" w:hanging="180"/>
                              <w:rPr>
                                <w:rStyle w:val="p"/>
                                <w:rFonts w:ascii="BIZ UDPゴシック" w:eastAsia="BIZ UDPゴシック" w:hAnsi="BIZ UDPゴシック"/>
                                <w:sz w:val="18"/>
                                <w:szCs w:val="21"/>
                              </w:rPr>
                            </w:pPr>
                            <w:r w:rsidRPr="00020263">
                              <w:rPr>
                                <w:rStyle w:val="p"/>
                                <w:rFonts w:ascii="BIZ UDPゴシック" w:eastAsia="BIZ UDPゴシック" w:hAnsi="BIZ UDPゴシック" w:hint="eastAsia"/>
                                <w:sz w:val="18"/>
                                <w:szCs w:val="21"/>
                              </w:rPr>
                              <w:t>第116条　次の各号のいずれかに該当する者は、10万円以下の罰金に処する。</w:t>
                            </w:r>
                          </w:p>
                          <w:p w:rsidR="006134E9" w:rsidRPr="006134E9" w:rsidRDefault="006134E9" w:rsidP="0068666A">
                            <w:pPr>
                              <w:pStyle w:val="1"/>
                              <w:snapToGrid w:val="0"/>
                              <w:spacing w:before="0" w:beforeAutospacing="0" w:after="0" w:afterAutospacing="0" w:line="260" w:lineRule="exact"/>
                              <w:ind w:leftChars="100" w:left="210"/>
                              <w:rPr>
                                <w:rFonts w:ascii="ＭＳ ゴシック" w:eastAsia="ＭＳ ゴシック" w:hAnsi="ＭＳ ゴシック"/>
                                <w:color w:val="333333"/>
                                <w:sz w:val="18"/>
                                <w:szCs w:val="21"/>
                              </w:rPr>
                            </w:pPr>
                            <w:r w:rsidRPr="00020263">
                              <w:rPr>
                                <w:rStyle w:val="p"/>
                                <w:rFonts w:ascii="BIZ UDPゴシック" w:eastAsia="BIZ UDPゴシック" w:hAnsi="BIZ UDPゴシック" w:hint="eastAsia"/>
                                <w:sz w:val="18"/>
                                <w:szCs w:val="21"/>
                              </w:rPr>
                              <w:t>八　第88条第１項（</w:t>
                            </w:r>
                            <w:r w:rsidRPr="00020263">
                              <w:rPr>
                                <w:rStyle w:val="p"/>
                                <w:rFonts w:ascii="BIZ UDPゴシック" w:eastAsia="BIZ UDPゴシック" w:hAnsi="BIZ UDPゴシック"/>
                                <w:sz w:val="18"/>
                                <w:szCs w:val="21"/>
                              </w:rPr>
                              <w:t>略）</w:t>
                            </w:r>
                            <w:r w:rsidRPr="00020263">
                              <w:rPr>
                                <w:rStyle w:val="p"/>
                                <w:rFonts w:ascii="BIZ UDPゴシック" w:eastAsia="BIZ UDPゴシック" w:hAnsi="BIZ UDPゴシック" w:hint="eastAsia"/>
                                <w:sz w:val="18"/>
                                <w:szCs w:val="21"/>
                              </w:rPr>
                              <w:t>の規定による届出をせず、又は虚偽の届出をした者</w:t>
                            </w:r>
                          </w:p>
                          <w:p w:rsidR="004870EB" w:rsidRPr="006134E9" w:rsidRDefault="004870EB">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70.8pt;margin-top:2.25pt;width:522pt;height:86.2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">
                <v:textbox>
                  <w:txbxContent>
                    <w:p w:rsidR="004870EB" w:rsidRPr="00020263" w:rsidRDefault="004870EB" w:rsidP="006134E9">
                      <w:pPr>
                        <w:pStyle w:val="1"/>
                        <w:spacing w:before="0" w:beforeAutospacing="0" w:after="0" w:afterAutospacing="0" w:line="260" w:lineRule="exact"/>
                        <w:rPr>
                          <w:rStyle w:val="cm"/>
                          <w:rFonts w:ascii="BIZ UDPゴシック" w:eastAsia="BIZ UDPゴシック" w:hAnsi="BIZ UDPゴシック"/>
                          <w:color w:val="333333"/>
                          <w:sz w:val="18"/>
                          <w:szCs w:val="21"/>
                        </w:rPr>
                      </w:pPr>
                      <w:r w:rsidRPr="00020263">
                        <w:rPr>
                          <w:rStyle w:val="cm"/>
                          <w:rFonts w:ascii="BIZ UDPゴシック" w:eastAsia="BIZ UDPゴシック" w:hAnsi="BIZ UDPゴシック" w:hint="eastAsia"/>
                          <w:color w:val="333333"/>
                          <w:sz w:val="18"/>
                          <w:szCs w:val="21"/>
                        </w:rPr>
                        <w:t>【参　考】</w:t>
                      </w:r>
                      <w:r w:rsidR="00813F73" w:rsidRPr="00813F73">
                        <w:rPr>
                          <w:rStyle w:val="cm"/>
                          <w:rFonts w:ascii="BIZ UDPゴシック" w:eastAsia="BIZ UDPゴシック" w:hAnsi="BIZ UDPゴシック" w:hint="eastAsia"/>
                          <w:color w:val="333333"/>
                          <w:sz w:val="18"/>
                          <w:szCs w:val="21"/>
                        </w:rPr>
                        <w:t>大阪府生活環境の保全等に関する条例</w:t>
                      </w:r>
                    </w:p>
                    <w:p w:rsidR="006134E9" w:rsidRPr="00020263" w:rsidRDefault="004870EB" w:rsidP="006134E9">
                      <w:pPr>
                        <w:pStyle w:val="1"/>
                        <w:snapToGrid w:val="0"/>
                        <w:spacing w:before="0" w:beforeAutospacing="0" w:after="0" w:afterAutospacing="0" w:line="260" w:lineRule="exact"/>
                        <w:ind w:left="180" w:hangingChars="100" w:hanging="180"/>
                        <w:rPr>
                          <w:rStyle w:val="p"/>
                          <w:rFonts w:ascii="BIZ UDPゴシック" w:eastAsia="BIZ UDPゴシック" w:hAnsi="BIZ UDPゴシック"/>
                          <w:color w:val="333333"/>
                          <w:sz w:val="18"/>
                          <w:szCs w:val="21"/>
                        </w:rPr>
                      </w:pPr>
                      <w:r w:rsidRPr="00020263">
                        <w:rPr>
                          <w:rStyle w:val="num1"/>
                          <w:rFonts w:ascii="BIZ UDPゴシック" w:eastAsia="BIZ UDPゴシック" w:hAnsi="BIZ UDPゴシック" w:hint="eastAsia"/>
                          <w:color w:val="333333"/>
                          <w:sz w:val="18"/>
                          <w:szCs w:val="21"/>
                        </w:rPr>
                        <w:t>第88条</w:t>
                      </w:r>
                      <w:r w:rsidRPr="00020263">
                        <w:rPr>
                          <w:rFonts w:ascii="BIZ UDPゴシック" w:eastAsia="BIZ UDPゴシック" w:hAnsi="BIZ UDPゴシック" w:hint="eastAsia"/>
                          <w:color w:val="333333"/>
                          <w:sz w:val="18"/>
                          <w:szCs w:val="21"/>
                        </w:rPr>
                        <w:t xml:space="preserve">　（</w:t>
                      </w:r>
                      <w:r w:rsidRPr="00020263">
                        <w:rPr>
                          <w:rFonts w:ascii="BIZ UDPゴシック" w:eastAsia="BIZ UDPゴシック" w:hAnsi="BIZ UDPゴシック"/>
                          <w:color w:val="333333"/>
                          <w:sz w:val="18"/>
                          <w:szCs w:val="21"/>
                        </w:rPr>
                        <w:t>略）</w:t>
                      </w:r>
                      <w:r w:rsidRPr="00020263">
                        <w:rPr>
                          <w:rStyle w:val="p"/>
                          <w:rFonts w:ascii="BIZ UDPゴシック" w:eastAsia="BIZ UDPゴシック" w:hAnsi="BIZ UDPゴシック" w:hint="eastAsia"/>
                          <w:color w:val="333333"/>
                          <w:sz w:val="18"/>
                          <w:szCs w:val="21"/>
                        </w:rPr>
                        <w:t>一の施設が届出施設となった際現に規制地域内において工場等</w:t>
                      </w:r>
                      <w:r w:rsidRPr="00020263">
                        <w:rPr>
                          <w:rStyle w:val="brackets-color1"/>
                          <w:rFonts w:ascii="BIZ UDPゴシック" w:eastAsia="BIZ UDPゴシック" w:hAnsi="BIZ UDPゴシック" w:hint="eastAsia"/>
                          <w:color w:val="333333"/>
                          <w:sz w:val="18"/>
                          <w:szCs w:val="21"/>
                        </w:rPr>
                        <w:t>(その施設以外の届出施設が設置されていないものに限る。)</w:t>
                      </w:r>
                      <w:r w:rsidRPr="00020263">
                        <w:rPr>
                          <w:rStyle w:val="p"/>
                          <w:rFonts w:ascii="BIZ UDPゴシック" w:eastAsia="BIZ UDPゴシック" w:hAnsi="BIZ UDPゴシック" w:hint="eastAsia"/>
                          <w:color w:val="333333"/>
                          <w:sz w:val="18"/>
                          <w:szCs w:val="21"/>
                        </w:rPr>
                        <w:t>にその施設を設置している者は、（</w:t>
                      </w:r>
                      <w:r w:rsidRPr="00020263">
                        <w:rPr>
                          <w:rStyle w:val="p"/>
                          <w:rFonts w:ascii="BIZ UDPゴシック" w:eastAsia="BIZ UDPゴシック" w:hAnsi="BIZ UDPゴシック"/>
                          <w:color w:val="333333"/>
                          <w:sz w:val="18"/>
                          <w:szCs w:val="21"/>
                        </w:rPr>
                        <w:t>略）</w:t>
                      </w:r>
                      <w:r w:rsidRPr="00020263">
                        <w:rPr>
                          <w:rStyle w:val="p"/>
                          <w:rFonts w:ascii="BIZ UDPゴシック" w:eastAsia="BIZ UDPゴシック" w:hAnsi="BIZ UDPゴシック" w:hint="eastAsia"/>
                          <w:color w:val="333333"/>
                          <w:sz w:val="18"/>
                          <w:szCs w:val="21"/>
                        </w:rPr>
                        <w:t>当該施設が届出施設となった日から</w:t>
                      </w:r>
                      <w:r w:rsidR="006134E9" w:rsidRPr="00020263">
                        <w:rPr>
                          <w:rStyle w:val="p"/>
                          <w:rFonts w:ascii="BIZ UDPゴシック" w:eastAsia="BIZ UDPゴシック" w:hAnsi="BIZ UDPゴシック" w:hint="eastAsia"/>
                          <w:color w:val="333333"/>
                          <w:sz w:val="18"/>
                          <w:szCs w:val="21"/>
                        </w:rPr>
                        <w:t>30</w:t>
                      </w:r>
                      <w:r w:rsidRPr="00020263">
                        <w:rPr>
                          <w:rStyle w:val="p"/>
                          <w:rFonts w:ascii="BIZ UDPゴシック" w:eastAsia="BIZ UDPゴシック" w:hAnsi="BIZ UDPゴシック" w:hint="eastAsia"/>
                          <w:color w:val="333333"/>
                          <w:sz w:val="18"/>
                          <w:szCs w:val="21"/>
                        </w:rPr>
                        <w:t>日以内に、規則で定めるところにより、</w:t>
                      </w:r>
                      <w:r w:rsidRPr="00BC4071">
                        <w:rPr>
                          <w:rFonts w:ascii="BIZ UDPゴシック" w:eastAsia="BIZ UDPゴシック" w:hAnsi="BIZ UDPゴシック" w:hint="eastAsia"/>
                          <w:sz w:val="18"/>
                          <w:szCs w:val="21"/>
                        </w:rPr>
                        <w:t>前条第</w:t>
                      </w:r>
                      <w:r w:rsidR="006134E9" w:rsidRPr="00BC4071">
                        <w:rPr>
                          <w:rFonts w:ascii="BIZ UDPゴシック" w:eastAsia="BIZ UDPゴシック" w:hAnsi="BIZ UDPゴシック" w:hint="eastAsia"/>
                          <w:sz w:val="18"/>
                          <w:szCs w:val="21"/>
                        </w:rPr>
                        <w:t>１</w:t>
                      </w:r>
                      <w:r w:rsidRPr="00BC4071">
                        <w:rPr>
                          <w:rFonts w:ascii="BIZ UDPゴシック" w:eastAsia="BIZ UDPゴシック" w:hAnsi="BIZ UDPゴシック" w:hint="eastAsia"/>
                          <w:sz w:val="18"/>
                          <w:szCs w:val="21"/>
                        </w:rPr>
                        <w:t>項各号</w:t>
                      </w:r>
                      <w:r w:rsidRPr="00020263">
                        <w:rPr>
                          <w:rStyle w:val="p"/>
                          <w:rFonts w:ascii="BIZ UDPゴシック" w:eastAsia="BIZ UDPゴシック" w:hAnsi="BIZ UDPゴシック" w:hint="eastAsia"/>
                          <w:color w:val="333333"/>
                          <w:sz w:val="18"/>
                          <w:szCs w:val="21"/>
                        </w:rPr>
                        <w:t>に掲げる事項を知事に届け出なければならない。</w:t>
                      </w:r>
                      <w:r w:rsidR="006134E9" w:rsidRPr="00020263">
                        <w:rPr>
                          <w:rStyle w:val="p"/>
                          <w:rFonts w:ascii="BIZ UDPゴシック" w:eastAsia="BIZ UDPゴシック" w:hAnsi="BIZ UDPゴシック" w:hint="eastAsia"/>
                          <w:color w:val="333333"/>
                          <w:sz w:val="18"/>
                          <w:szCs w:val="21"/>
                        </w:rPr>
                        <w:t xml:space="preserve">　</w:t>
                      </w:r>
                      <w:r w:rsidR="006134E9" w:rsidRPr="00020263">
                        <w:rPr>
                          <w:rStyle w:val="p"/>
                          <w:rFonts w:ascii="BIZ UDPゴシック" w:eastAsia="BIZ UDPゴシック" w:hAnsi="BIZ UDPゴシック"/>
                          <w:color w:val="333333"/>
                          <w:sz w:val="18"/>
                          <w:szCs w:val="21"/>
                        </w:rPr>
                        <w:t xml:space="preserve">　</w:t>
                      </w:r>
                      <w:r w:rsidR="006134E9" w:rsidRPr="00020263">
                        <w:rPr>
                          <w:rStyle w:val="p"/>
                          <w:rFonts w:ascii="BIZ UDPゴシック" w:eastAsia="BIZ UDPゴシック" w:hAnsi="BIZ UDPゴシック" w:hint="eastAsia"/>
                          <w:color w:val="333333"/>
                          <w:sz w:val="18"/>
                          <w:szCs w:val="21"/>
                        </w:rPr>
                        <w:t xml:space="preserve">　</w:t>
                      </w:r>
                      <w:r w:rsidR="006134E9" w:rsidRPr="00020263">
                        <w:rPr>
                          <w:rStyle w:val="p"/>
                          <w:rFonts w:ascii="BIZ UDPゴシック" w:eastAsia="BIZ UDPゴシック" w:hAnsi="BIZ UDPゴシック"/>
                          <w:color w:val="333333"/>
                          <w:sz w:val="18"/>
                          <w:szCs w:val="21"/>
                        </w:rPr>
                        <w:t xml:space="preserve">　</w:t>
                      </w:r>
                      <w:r w:rsidR="006134E9" w:rsidRPr="00020263">
                        <w:rPr>
                          <w:rStyle w:val="p"/>
                          <w:rFonts w:ascii="BIZ UDPゴシック" w:eastAsia="BIZ UDPゴシック" w:hAnsi="BIZ UDPゴシック" w:hint="eastAsia"/>
                          <w:color w:val="333333"/>
                          <w:sz w:val="18"/>
                          <w:szCs w:val="21"/>
                        </w:rPr>
                        <w:t xml:space="preserve">　</w:t>
                      </w:r>
                      <w:r w:rsidR="006134E9" w:rsidRPr="00020263">
                        <w:rPr>
                          <w:rStyle w:val="p"/>
                          <w:rFonts w:ascii="BIZ UDPゴシック" w:eastAsia="BIZ UDPゴシック" w:hAnsi="BIZ UDPゴシック"/>
                          <w:color w:val="333333"/>
                          <w:sz w:val="18"/>
                          <w:szCs w:val="21"/>
                        </w:rPr>
                        <w:t xml:space="preserve">　　</w:t>
                      </w:r>
                      <w:r w:rsidR="006134E9" w:rsidRPr="00020263">
                        <w:rPr>
                          <w:rStyle w:val="p"/>
                          <w:rFonts w:ascii="BIZ UDPゴシック" w:eastAsia="BIZ UDPゴシック" w:hAnsi="BIZ UDPゴシック" w:hint="eastAsia"/>
                          <w:color w:val="333333"/>
                          <w:sz w:val="18"/>
                          <w:szCs w:val="21"/>
                        </w:rPr>
                        <w:t xml:space="preserve">　</w:t>
                      </w:r>
                      <w:r w:rsidR="006134E9" w:rsidRPr="00020263">
                        <w:rPr>
                          <w:rStyle w:val="p"/>
                          <w:rFonts w:ascii="BIZ UDPゴシック" w:eastAsia="BIZ UDPゴシック" w:hAnsi="BIZ UDPゴシック"/>
                          <w:color w:val="333333"/>
                          <w:sz w:val="18"/>
                          <w:szCs w:val="21"/>
                        </w:rPr>
                        <w:t xml:space="preserve">　</w:t>
                      </w:r>
                      <w:r w:rsidR="006134E9" w:rsidRPr="00020263">
                        <w:rPr>
                          <w:rStyle w:val="p"/>
                          <w:rFonts w:ascii="BIZ UDPゴシック" w:eastAsia="BIZ UDPゴシック" w:hAnsi="BIZ UDPゴシック" w:hint="eastAsia"/>
                          <w:color w:val="333333"/>
                          <w:sz w:val="18"/>
                          <w:szCs w:val="21"/>
                        </w:rPr>
                        <w:t xml:space="preserve">　</w:t>
                      </w:r>
                      <w:r w:rsidR="006134E9" w:rsidRPr="00020263">
                        <w:rPr>
                          <w:rStyle w:val="p"/>
                          <w:rFonts w:ascii="BIZ UDPゴシック" w:eastAsia="BIZ UDPゴシック" w:hAnsi="BIZ UDPゴシック"/>
                          <w:color w:val="333333"/>
                          <w:sz w:val="18"/>
                          <w:szCs w:val="21"/>
                        </w:rPr>
                        <w:t xml:space="preserve">　</w:t>
                      </w:r>
                      <w:r w:rsidR="006134E9" w:rsidRPr="00020263">
                        <w:rPr>
                          <w:rStyle w:val="p"/>
                          <w:rFonts w:ascii="BIZ UDPゴシック" w:eastAsia="BIZ UDPゴシック" w:hAnsi="BIZ UDPゴシック" w:hint="eastAsia"/>
                          <w:color w:val="333333"/>
                          <w:sz w:val="18"/>
                          <w:szCs w:val="21"/>
                        </w:rPr>
                        <w:t xml:space="preserve">　</w:t>
                      </w:r>
                      <w:r w:rsidR="006134E9" w:rsidRPr="00020263">
                        <w:rPr>
                          <w:rStyle w:val="p"/>
                          <w:rFonts w:ascii="BIZ UDPゴシック" w:eastAsia="BIZ UDPゴシック" w:hAnsi="BIZ UDPゴシック"/>
                          <w:color w:val="333333"/>
                          <w:sz w:val="18"/>
                          <w:szCs w:val="21"/>
                        </w:rPr>
                        <w:t xml:space="preserve">　</w:t>
                      </w:r>
                      <w:r w:rsidR="006134E9" w:rsidRPr="00020263">
                        <w:rPr>
                          <w:rStyle w:val="p"/>
                          <w:rFonts w:ascii="BIZ UDPゴシック" w:eastAsia="BIZ UDPゴシック" w:hAnsi="BIZ UDPゴシック" w:hint="eastAsia"/>
                          <w:color w:val="333333"/>
                          <w:sz w:val="18"/>
                          <w:szCs w:val="21"/>
                        </w:rPr>
                        <w:t xml:space="preserve">　</w:t>
                      </w:r>
                      <w:r w:rsidR="006134E9" w:rsidRPr="00020263">
                        <w:rPr>
                          <w:rStyle w:val="p"/>
                          <w:rFonts w:ascii="BIZ UDPゴシック" w:eastAsia="BIZ UDPゴシック" w:hAnsi="BIZ UDPゴシック"/>
                          <w:color w:val="333333"/>
                          <w:sz w:val="18"/>
                          <w:szCs w:val="21"/>
                        </w:rPr>
                        <w:t xml:space="preserve">　</w:t>
                      </w:r>
                      <w:r w:rsidR="006134E9" w:rsidRPr="00020263">
                        <w:rPr>
                          <w:rStyle w:val="p"/>
                          <w:rFonts w:ascii="BIZ UDPゴシック" w:eastAsia="BIZ UDPゴシック" w:hAnsi="BIZ UDPゴシック" w:hint="eastAsia"/>
                          <w:color w:val="333333"/>
                          <w:sz w:val="18"/>
                          <w:szCs w:val="21"/>
                        </w:rPr>
                        <w:t xml:space="preserve">　</w:t>
                      </w:r>
                      <w:r w:rsidR="006134E9" w:rsidRPr="00020263">
                        <w:rPr>
                          <w:rStyle w:val="p"/>
                          <w:rFonts w:ascii="BIZ UDPゴシック" w:eastAsia="BIZ UDPゴシック" w:hAnsi="BIZ UDPゴシック"/>
                          <w:color w:val="333333"/>
                          <w:sz w:val="18"/>
                          <w:szCs w:val="21"/>
                        </w:rPr>
                        <w:t xml:space="preserve">　</w:t>
                      </w:r>
                      <w:r w:rsidR="006134E9" w:rsidRPr="00020263">
                        <w:rPr>
                          <w:rStyle w:val="p"/>
                          <w:rFonts w:ascii="BIZ UDPゴシック" w:eastAsia="BIZ UDPゴシック" w:hAnsi="BIZ UDPゴシック" w:hint="eastAsia"/>
                          <w:color w:val="333333"/>
                          <w:sz w:val="18"/>
                          <w:szCs w:val="21"/>
                        </w:rPr>
                        <w:t xml:space="preserve">　</w:t>
                      </w:r>
                      <w:r w:rsidR="006134E9" w:rsidRPr="00020263">
                        <w:rPr>
                          <w:rStyle w:val="p"/>
                          <w:rFonts w:ascii="BIZ UDPゴシック" w:eastAsia="BIZ UDPゴシック" w:hAnsi="BIZ UDPゴシック"/>
                          <w:color w:val="333333"/>
                          <w:sz w:val="18"/>
                          <w:szCs w:val="21"/>
                        </w:rPr>
                        <w:t xml:space="preserve">　</w:t>
                      </w:r>
                      <w:r w:rsidR="006134E9" w:rsidRPr="00020263">
                        <w:rPr>
                          <w:rStyle w:val="p"/>
                          <w:rFonts w:ascii="BIZ UDPゴシック" w:eastAsia="BIZ UDPゴシック" w:hAnsi="BIZ UDPゴシック" w:hint="eastAsia"/>
                          <w:color w:val="333333"/>
                          <w:sz w:val="18"/>
                          <w:szCs w:val="21"/>
                        </w:rPr>
                        <w:t xml:space="preserve">　</w:t>
                      </w:r>
                    </w:p>
                    <w:p w:rsidR="006134E9" w:rsidRPr="00020263" w:rsidRDefault="006134E9" w:rsidP="006134E9">
                      <w:pPr>
                        <w:pStyle w:val="1"/>
                        <w:snapToGrid w:val="0"/>
                        <w:spacing w:before="0" w:beforeAutospacing="0" w:after="0" w:afterAutospacing="0" w:line="260" w:lineRule="exact"/>
                        <w:ind w:left="180" w:hangingChars="100" w:hanging="180"/>
                        <w:rPr>
                          <w:rStyle w:val="p"/>
                          <w:rFonts w:ascii="BIZ UDPゴシック" w:eastAsia="BIZ UDPゴシック" w:hAnsi="BIZ UDPゴシック"/>
                          <w:sz w:val="18"/>
                          <w:szCs w:val="21"/>
                        </w:rPr>
                      </w:pPr>
                      <w:r w:rsidRPr="00020263">
                        <w:rPr>
                          <w:rStyle w:val="p"/>
                          <w:rFonts w:ascii="BIZ UDPゴシック" w:eastAsia="BIZ UDPゴシック" w:hAnsi="BIZ UDPゴシック" w:hint="eastAsia"/>
                          <w:sz w:val="18"/>
                          <w:szCs w:val="21"/>
                        </w:rPr>
                        <w:t>第116条　次の各号のいずれかに該当する者は、10万円以下の罰金に処する。</w:t>
                      </w:r>
                    </w:p>
                    <w:p w:rsidR="006134E9" w:rsidRPr="006134E9" w:rsidRDefault="006134E9" w:rsidP="0068666A">
                      <w:pPr>
                        <w:pStyle w:val="1"/>
                        <w:snapToGrid w:val="0"/>
                        <w:spacing w:before="0" w:beforeAutospacing="0" w:after="0" w:afterAutospacing="0" w:line="260" w:lineRule="exact"/>
                        <w:ind w:leftChars="100" w:left="210"/>
                        <w:rPr>
                          <w:rFonts w:ascii="ＭＳ ゴシック" w:eastAsia="ＭＳ ゴシック" w:hAnsi="ＭＳ ゴシック"/>
                          <w:color w:val="333333"/>
                          <w:sz w:val="18"/>
                          <w:szCs w:val="21"/>
                        </w:rPr>
                      </w:pPr>
                      <w:r w:rsidRPr="00020263">
                        <w:rPr>
                          <w:rStyle w:val="p"/>
                          <w:rFonts w:ascii="BIZ UDPゴシック" w:eastAsia="BIZ UDPゴシック" w:hAnsi="BIZ UDPゴシック" w:hint="eastAsia"/>
                          <w:sz w:val="18"/>
                          <w:szCs w:val="21"/>
                        </w:rPr>
                        <w:t>八　第88条第１項（</w:t>
                      </w:r>
                      <w:r w:rsidRPr="00020263">
                        <w:rPr>
                          <w:rStyle w:val="p"/>
                          <w:rFonts w:ascii="BIZ UDPゴシック" w:eastAsia="BIZ UDPゴシック" w:hAnsi="BIZ UDPゴシック"/>
                          <w:sz w:val="18"/>
                          <w:szCs w:val="21"/>
                        </w:rPr>
                        <w:t>略）</w:t>
                      </w:r>
                      <w:r w:rsidRPr="00020263">
                        <w:rPr>
                          <w:rStyle w:val="p"/>
                          <w:rFonts w:ascii="BIZ UDPゴシック" w:eastAsia="BIZ UDPゴシック" w:hAnsi="BIZ UDPゴシック" w:hint="eastAsia"/>
                          <w:sz w:val="18"/>
                          <w:szCs w:val="21"/>
                        </w:rPr>
                        <w:t>の規定による届出をせず、又は虚偽の届出をした者</w:t>
                      </w:r>
                    </w:p>
                    <w:p w:rsidR="004870EB" w:rsidRPr="006134E9" w:rsidRDefault="004870EB">
                      <w:pPr>
                        <w:rPr>
                          <w:sz w:val="18"/>
                        </w:rPr>
                      </w:pPr>
                    </w:p>
                  </w:txbxContent>
                </v:textbox>
                <w10:wrap anchorx="margin"/>
              </v:shape>
            </w:pict>
          </mc:Fallback>
        </mc:AlternateContent>
      </w:r>
    </w:p>
    <w:p w:rsidR="00B6081B" w:rsidRPr="006972BE" w:rsidRDefault="00B6081B" w:rsidP="008952A9">
      <w:pPr>
        <w:rPr>
          <w:rFonts w:ascii="BIZ UDPゴシック" w:eastAsia="BIZ UDPゴシック" w:hAnsi="BIZ UDPゴシック"/>
          <w:b/>
          <w:sz w:val="24"/>
          <w:szCs w:val="24"/>
        </w:rPr>
      </w:pPr>
    </w:p>
    <w:p w:rsidR="00B6081B" w:rsidRPr="006972BE" w:rsidRDefault="00B6081B" w:rsidP="008952A9">
      <w:pPr>
        <w:rPr>
          <w:rFonts w:ascii="BIZ UDPゴシック" w:eastAsia="BIZ UDPゴシック" w:hAnsi="BIZ UDPゴシック"/>
          <w:b/>
          <w:sz w:val="24"/>
          <w:szCs w:val="24"/>
        </w:rPr>
      </w:pPr>
    </w:p>
    <w:p w:rsidR="00B6081B" w:rsidRPr="006972BE" w:rsidRDefault="00B6081B" w:rsidP="008952A9">
      <w:pPr>
        <w:rPr>
          <w:rFonts w:ascii="BIZ UDPゴシック" w:eastAsia="BIZ UDPゴシック" w:hAnsi="BIZ UDPゴシック"/>
          <w:b/>
          <w:sz w:val="24"/>
          <w:szCs w:val="24"/>
        </w:rPr>
      </w:pPr>
    </w:p>
    <w:p w:rsidR="006972A5" w:rsidRPr="006972BE" w:rsidRDefault="0068666A">
      <w:pPr>
        <w:rPr>
          <w:rFonts w:ascii="BIZ UDPゴシック" w:eastAsia="BIZ UDPゴシック" w:hAnsi="BIZ UDPゴシック"/>
        </w:rPr>
      </w:pPr>
      <w:r w:rsidRPr="006972BE">
        <w:rPr>
          <w:rFonts w:ascii="BIZ UDPゴシック" w:eastAsia="BIZ UDPゴシック" w:hAnsi="BIZ UDPゴシック"/>
          <w:noProof/>
          <w:szCs w:val="21"/>
        </w:rPr>
        <mc:AlternateContent>
          <mc:Choice Requires="wps">
            <w:drawing>
              <wp:anchor distT="45720" distB="45720" distL="114300" distR="114300" simplePos="0" relativeHeight="251665408" behindDoc="0" locked="0" layoutInCell="1" allowOverlap="1" wp14:anchorId="5DB67FDC" wp14:editId="3D53FF2D">
                <wp:simplePos x="0" y="0"/>
                <wp:positionH relativeFrom="margin">
                  <wp:align>right</wp:align>
                </wp:positionH>
                <wp:positionV relativeFrom="paragraph">
                  <wp:posOffset>276225</wp:posOffset>
                </wp:positionV>
                <wp:extent cx="6619875" cy="257175"/>
                <wp:effectExtent l="0" t="0" r="28575"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57175"/>
                        </a:xfrm>
                        <a:prstGeom prst="rect">
                          <a:avLst/>
                        </a:prstGeom>
                        <a:solidFill>
                          <a:srgbClr val="FFFFFF"/>
                        </a:solidFill>
                        <a:ln w="9525">
                          <a:solidFill>
                            <a:srgbClr val="000000"/>
                          </a:solidFill>
                          <a:miter lim="800000"/>
                          <a:headEnd/>
                          <a:tailEnd/>
                        </a:ln>
                      </wps:spPr>
                      <wps:txbx>
                        <w:txbxContent>
                          <w:p w:rsidR="0068666A" w:rsidRPr="0065016C" w:rsidRDefault="0068666A" w:rsidP="0068666A">
                            <w:pPr>
                              <w:pStyle w:val="1"/>
                              <w:spacing w:before="0" w:beforeAutospacing="0" w:after="0" w:afterAutospacing="0" w:line="260" w:lineRule="exact"/>
                              <w:rPr>
                                <w:rFonts w:ascii="BIZ UDPゴシック" w:eastAsia="BIZ UDPゴシック" w:hAnsi="BIZ UDPゴシック"/>
                                <w:color w:val="333333"/>
                                <w:sz w:val="18"/>
                                <w:szCs w:val="21"/>
                              </w:rPr>
                            </w:pPr>
                            <w:r>
                              <w:rPr>
                                <w:rStyle w:val="cm"/>
                                <w:rFonts w:ascii="BIZ UDPゴシック" w:eastAsia="BIZ UDPゴシック" w:hAnsi="BIZ UDPゴシック" w:hint="eastAsia"/>
                                <w:color w:val="333333"/>
                                <w:sz w:val="18"/>
                                <w:szCs w:val="21"/>
                              </w:rPr>
                              <w:t>※</w:t>
                            </w:r>
                            <w:r w:rsidRPr="0065016C">
                              <w:rPr>
                                <w:rStyle w:val="cm"/>
                                <w:rFonts w:ascii="BIZ UDPゴシック" w:eastAsia="BIZ UDPゴシック" w:hAnsi="BIZ UDPゴシック" w:hint="eastAsia"/>
                                <w:color w:val="333333"/>
                                <w:sz w:val="18"/>
                                <w:szCs w:val="21"/>
                              </w:rPr>
                              <w:t>高槻市域について</w:t>
                            </w:r>
                            <w:r>
                              <w:rPr>
                                <w:rStyle w:val="cm"/>
                                <w:rFonts w:ascii="BIZ UDPゴシック" w:eastAsia="BIZ UDPゴシック" w:hAnsi="BIZ UDPゴシック" w:hint="eastAsia"/>
                                <w:color w:val="333333"/>
                                <w:sz w:val="18"/>
                                <w:szCs w:val="21"/>
                              </w:rPr>
                              <w:t>は、</w:t>
                            </w:r>
                            <w:r w:rsidRPr="0065016C">
                              <w:rPr>
                                <w:rStyle w:val="cm"/>
                                <w:rFonts w:ascii="BIZ UDPゴシック" w:eastAsia="BIZ UDPゴシック" w:hAnsi="BIZ UDPゴシック" w:hint="eastAsia"/>
                                <w:color w:val="333333"/>
                                <w:sz w:val="18"/>
                                <w:szCs w:val="21"/>
                              </w:rPr>
                              <w:t>別途、「高槻市公害の防止及び環境の保全に関する条例」</w:t>
                            </w:r>
                            <w:r>
                              <w:rPr>
                                <w:rStyle w:val="cm"/>
                                <w:rFonts w:ascii="BIZ UDPゴシック" w:eastAsia="BIZ UDPゴシック" w:hAnsi="BIZ UDPゴシック" w:hint="eastAsia"/>
                                <w:color w:val="333333"/>
                                <w:sz w:val="18"/>
                                <w:szCs w:val="21"/>
                              </w:rPr>
                              <w:t>で規制</w:t>
                            </w:r>
                            <w:r>
                              <w:rPr>
                                <w:rStyle w:val="cm"/>
                                <w:rFonts w:ascii="BIZ UDPゴシック" w:eastAsia="BIZ UDPゴシック" w:hAnsi="BIZ UDPゴシック"/>
                                <w:color w:val="333333"/>
                                <w:sz w:val="18"/>
                                <w:szCs w:val="21"/>
                              </w:rPr>
                              <w:t>されています。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67FDC" id="_x0000_s1028" type="#_x0000_t202" style="position:absolute;left:0;text-align:left;margin-left:470.05pt;margin-top:21.75pt;width:521.25pt;height:20.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">
                <v:textbox>
                  <w:txbxContent>
                    <w:p w:rsidR="0068666A" w:rsidRPr="0065016C" w:rsidRDefault="0068666A" w:rsidP="0068666A">
                      <w:pPr>
                        <w:pStyle w:val="1"/>
                        <w:spacing w:before="0" w:beforeAutospacing="0" w:after="0" w:afterAutospacing="0" w:line="260" w:lineRule="exact"/>
                        <w:rPr>
                          <w:rFonts w:ascii="BIZ UDPゴシック" w:eastAsia="BIZ UDPゴシック" w:hAnsi="BIZ UDPゴシック"/>
                          <w:color w:val="333333"/>
                          <w:sz w:val="18"/>
                          <w:szCs w:val="21"/>
                        </w:rPr>
                      </w:pPr>
                      <w:r>
                        <w:rPr>
                          <w:rStyle w:val="cm"/>
                          <w:rFonts w:ascii="BIZ UDPゴシック" w:eastAsia="BIZ UDPゴシック" w:hAnsi="BIZ UDPゴシック" w:hint="eastAsia"/>
                          <w:color w:val="333333"/>
                          <w:sz w:val="18"/>
                          <w:szCs w:val="21"/>
                        </w:rPr>
                        <w:t>※</w:t>
                      </w:r>
                      <w:r w:rsidRPr="0065016C">
                        <w:rPr>
                          <w:rStyle w:val="cm"/>
                          <w:rFonts w:ascii="BIZ UDPゴシック" w:eastAsia="BIZ UDPゴシック" w:hAnsi="BIZ UDPゴシック" w:hint="eastAsia"/>
                          <w:color w:val="333333"/>
                          <w:sz w:val="18"/>
                          <w:szCs w:val="21"/>
                        </w:rPr>
                        <w:t>高槻市域について</w:t>
                      </w:r>
                      <w:r>
                        <w:rPr>
                          <w:rStyle w:val="cm"/>
                          <w:rFonts w:ascii="BIZ UDPゴシック" w:eastAsia="BIZ UDPゴシック" w:hAnsi="BIZ UDPゴシック" w:hint="eastAsia"/>
                          <w:color w:val="333333"/>
                          <w:sz w:val="18"/>
                          <w:szCs w:val="21"/>
                        </w:rPr>
                        <w:t>は、</w:t>
                      </w:r>
                      <w:r w:rsidRPr="0065016C">
                        <w:rPr>
                          <w:rStyle w:val="cm"/>
                          <w:rFonts w:ascii="BIZ UDPゴシック" w:eastAsia="BIZ UDPゴシック" w:hAnsi="BIZ UDPゴシック" w:hint="eastAsia"/>
                          <w:color w:val="333333"/>
                          <w:sz w:val="18"/>
                          <w:szCs w:val="21"/>
                        </w:rPr>
                        <w:t>別途、「高槻市公害の防止及び環境の保全に関する条例」</w:t>
                      </w:r>
                      <w:r>
                        <w:rPr>
                          <w:rStyle w:val="cm"/>
                          <w:rFonts w:ascii="BIZ UDPゴシック" w:eastAsia="BIZ UDPゴシック" w:hAnsi="BIZ UDPゴシック" w:hint="eastAsia"/>
                          <w:color w:val="333333"/>
                          <w:sz w:val="18"/>
                          <w:szCs w:val="21"/>
                        </w:rPr>
                        <w:t>で規制</w:t>
                      </w:r>
                      <w:r>
                        <w:rPr>
                          <w:rStyle w:val="cm"/>
                          <w:rFonts w:ascii="BIZ UDPゴシック" w:eastAsia="BIZ UDPゴシック" w:hAnsi="BIZ UDPゴシック"/>
                          <w:color w:val="333333"/>
                          <w:sz w:val="18"/>
                          <w:szCs w:val="21"/>
                        </w:rPr>
                        <w:t>されています。</w:t>
                      </w:r>
                    </w:p>
                  </w:txbxContent>
                </v:textbox>
                <w10:wrap anchorx="margin"/>
              </v:shape>
            </w:pict>
          </mc:Fallback>
        </mc:AlternateContent>
      </w:r>
    </w:p>
    <w:sectPr w:rsidR="006972A5" w:rsidRPr="006972BE" w:rsidSect="00020263">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9CB" w:rsidRDefault="002729CB" w:rsidP="002A3A06">
      <w:r>
        <w:separator/>
      </w:r>
    </w:p>
  </w:endnote>
  <w:endnote w:type="continuationSeparator" w:id="0">
    <w:p w:rsidR="002729CB" w:rsidRDefault="002729CB" w:rsidP="002A3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9CB" w:rsidRDefault="002729CB" w:rsidP="002A3A06">
      <w:r>
        <w:separator/>
      </w:r>
    </w:p>
  </w:footnote>
  <w:footnote w:type="continuationSeparator" w:id="0">
    <w:p w:rsidR="002729CB" w:rsidRDefault="002729CB" w:rsidP="002A3A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2A9"/>
    <w:rsid w:val="00000B17"/>
    <w:rsid w:val="00020263"/>
    <w:rsid w:val="000C3F50"/>
    <w:rsid w:val="00104361"/>
    <w:rsid w:val="00146735"/>
    <w:rsid w:val="00182EF7"/>
    <w:rsid w:val="002355C3"/>
    <w:rsid w:val="002729CB"/>
    <w:rsid w:val="002920AC"/>
    <w:rsid w:val="002A3A06"/>
    <w:rsid w:val="002F0E31"/>
    <w:rsid w:val="00330E43"/>
    <w:rsid w:val="00334C07"/>
    <w:rsid w:val="00386AA9"/>
    <w:rsid w:val="003F0E73"/>
    <w:rsid w:val="004003A2"/>
    <w:rsid w:val="00442D7F"/>
    <w:rsid w:val="0048293A"/>
    <w:rsid w:val="004870EB"/>
    <w:rsid w:val="0049415E"/>
    <w:rsid w:val="004F164E"/>
    <w:rsid w:val="0054503F"/>
    <w:rsid w:val="00575FB3"/>
    <w:rsid w:val="005B5947"/>
    <w:rsid w:val="005D3D3F"/>
    <w:rsid w:val="005D47D3"/>
    <w:rsid w:val="005E40D1"/>
    <w:rsid w:val="006134E9"/>
    <w:rsid w:val="006142C5"/>
    <w:rsid w:val="0066026E"/>
    <w:rsid w:val="00665139"/>
    <w:rsid w:val="0068666A"/>
    <w:rsid w:val="006972BE"/>
    <w:rsid w:val="006D61B7"/>
    <w:rsid w:val="00702CE1"/>
    <w:rsid w:val="0070551F"/>
    <w:rsid w:val="007227B7"/>
    <w:rsid w:val="008071C4"/>
    <w:rsid w:val="00813F73"/>
    <w:rsid w:val="00850915"/>
    <w:rsid w:val="0087174F"/>
    <w:rsid w:val="00881614"/>
    <w:rsid w:val="008952A9"/>
    <w:rsid w:val="008C1AA3"/>
    <w:rsid w:val="008E75CE"/>
    <w:rsid w:val="009632EA"/>
    <w:rsid w:val="00970AED"/>
    <w:rsid w:val="00A90D7B"/>
    <w:rsid w:val="00AC0C9C"/>
    <w:rsid w:val="00AC2E2C"/>
    <w:rsid w:val="00B006F3"/>
    <w:rsid w:val="00B6081B"/>
    <w:rsid w:val="00BC4071"/>
    <w:rsid w:val="00BC7C26"/>
    <w:rsid w:val="00BE4302"/>
    <w:rsid w:val="00C01EA2"/>
    <w:rsid w:val="00C0287B"/>
    <w:rsid w:val="00C40DF7"/>
    <w:rsid w:val="00C814F6"/>
    <w:rsid w:val="00CB28CC"/>
    <w:rsid w:val="00D232E2"/>
    <w:rsid w:val="00DC0140"/>
    <w:rsid w:val="00DE3376"/>
    <w:rsid w:val="00DF03B5"/>
    <w:rsid w:val="00E0483C"/>
    <w:rsid w:val="00E82EB9"/>
    <w:rsid w:val="00EA0A3A"/>
    <w:rsid w:val="00EF700D"/>
    <w:rsid w:val="00F97E22"/>
    <w:rsid w:val="00FA0A4D"/>
    <w:rsid w:val="00FB0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EAD38313-B879-4C0C-A72E-D3728B6E7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2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表題1"/>
    <w:basedOn w:val="a"/>
    <w:rsid w:val="004870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4870EB"/>
  </w:style>
  <w:style w:type="paragraph" w:customStyle="1" w:styleId="num">
    <w:name w:val="num"/>
    <w:basedOn w:val="a"/>
    <w:rsid w:val="004870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4870EB"/>
  </w:style>
  <w:style w:type="character" w:customStyle="1" w:styleId="p">
    <w:name w:val="p"/>
    <w:basedOn w:val="a0"/>
    <w:rsid w:val="004870EB"/>
  </w:style>
  <w:style w:type="character" w:customStyle="1" w:styleId="brackets-color1">
    <w:name w:val="brackets-color1"/>
    <w:basedOn w:val="a0"/>
    <w:rsid w:val="004870EB"/>
  </w:style>
  <w:style w:type="character" w:styleId="a3">
    <w:name w:val="Hyperlink"/>
    <w:basedOn w:val="a0"/>
    <w:uiPriority w:val="99"/>
    <w:unhideWhenUsed/>
    <w:rsid w:val="004870EB"/>
    <w:rPr>
      <w:color w:val="0000FF"/>
      <w:u w:val="single"/>
    </w:rPr>
  </w:style>
  <w:style w:type="paragraph" w:styleId="a4">
    <w:name w:val="header"/>
    <w:basedOn w:val="a"/>
    <w:link w:val="a5"/>
    <w:uiPriority w:val="99"/>
    <w:unhideWhenUsed/>
    <w:rsid w:val="002A3A06"/>
    <w:pPr>
      <w:tabs>
        <w:tab w:val="center" w:pos="4252"/>
        <w:tab w:val="right" w:pos="8504"/>
      </w:tabs>
      <w:snapToGrid w:val="0"/>
    </w:pPr>
  </w:style>
  <w:style w:type="character" w:customStyle="1" w:styleId="a5">
    <w:name w:val="ヘッダー (文字)"/>
    <w:basedOn w:val="a0"/>
    <w:link w:val="a4"/>
    <w:uiPriority w:val="99"/>
    <w:rsid w:val="002A3A06"/>
  </w:style>
  <w:style w:type="paragraph" w:styleId="a6">
    <w:name w:val="footer"/>
    <w:basedOn w:val="a"/>
    <w:link w:val="a7"/>
    <w:uiPriority w:val="99"/>
    <w:unhideWhenUsed/>
    <w:rsid w:val="002A3A06"/>
    <w:pPr>
      <w:tabs>
        <w:tab w:val="center" w:pos="4252"/>
        <w:tab w:val="right" w:pos="8504"/>
      </w:tabs>
      <w:snapToGrid w:val="0"/>
    </w:pPr>
  </w:style>
  <w:style w:type="character" w:customStyle="1" w:styleId="a7">
    <w:name w:val="フッター (文字)"/>
    <w:basedOn w:val="a0"/>
    <w:link w:val="a6"/>
    <w:uiPriority w:val="99"/>
    <w:rsid w:val="002A3A06"/>
  </w:style>
  <w:style w:type="paragraph" w:styleId="a8">
    <w:name w:val="Balloon Text"/>
    <w:basedOn w:val="a"/>
    <w:link w:val="a9"/>
    <w:uiPriority w:val="99"/>
    <w:semiHidden/>
    <w:unhideWhenUsed/>
    <w:rsid w:val="00EA0A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0A3A"/>
    <w:rPr>
      <w:rFonts w:asciiTheme="majorHAnsi" w:eastAsiaTheme="majorEastAsia" w:hAnsiTheme="majorHAnsi" w:cstheme="majorBidi"/>
      <w:sz w:val="18"/>
      <w:szCs w:val="18"/>
    </w:rPr>
  </w:style>
  <w:style w:type="table" w:styleId="aa">
    <w:name w:val="Table Grid"/>
    <w:basedOn w:val="a1"/>
    <w:uiPriority w:val="39"/>
    <w:rsid w:val="00697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BC40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4996">
      <w:bodyDiv w:val="1"/>
      <w:marLeft w:val="0"/>
      <w:marRight w:val="0"/>
      <w:marTop w:val="0"/>
      <w:marBottom w:val="0"/>
      <w:divBdr>
        <w:top w:val="none" w:sz="0" w:space="0" w:color="auto"/>
        <w:left w:val="none" w:sz="0" w:space="0" w:color="auto"/>
        <w:bottom w:val="none" w:sz="0" w:space="0" w:color="auto"/>
        <w:right w:val="none" w:sz="0" w:space="0" w:color="auto"/>
      </w:divBdr>
    </w:div>
    <w:div w:id="314842558">
      <w:bodyDiv w:val="1"/>
      <w:marLeft w:val="0"/>
      <w:marRight w:val="0"/>
      <w:marTop w:val="0"/>
      <w:marBottom w:val="0"/>
      <w:divBdr>
        <w:top w:val="none" w:sz="0" w:space="0" w:color="auto"/>
        <w:left w:val="none" w:sz="0" w:space="0" w:color="auto"/>
        <w:bottom w:val="none" w:sz="0" w:space="0" w:color="auto"/>
        <w:right w:val="none" w:sz="0" w:space="0" w:color="auto"/>
      </w:divBdr>
    </w:div>
    <w:div w:id="1058632302">
      <w:bodyDiv w:val="1"/>
      <w:marLeft w:val="0"/>
      <w:marRight w:val="0"/>
      <w:marTop w:val="0"/>
      <w:marBottom w:val="0"/>
      <w:divBdr>
        <w:top w:val="none" w:sz="0" w:space="0" w:color="auto"/>
        <w:left w:val="none" w:sz="0" w:space="0" w:color="auto"/>
        <w:bottom w:val="none" w:sz="0" w:space="0" w:color="auto"/>
        <w:right w:val="none" w:sz="0" w:space="0" w:color="auto"/>
      </w:divBdr>
    </w:div>
    <w:div w:id="146723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nv.go.jp/page_00429.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水間　健二</dc:creator>
  <cp:keywords/>
  <dc:description/>
  <cp:lastModifiedBy>大阪府</cp:lastModifiedBy>
  <cp:revision>18</cp:revision>
  <cp:lastPrinted>2023-02-28T00:41:00Z</cp:lastPrinted>
  <dcterms:created xsi:type="dcterms:W3CDTF">2023-02-14T07:13:00Z</dcterms:created>
  <dcterms:modified xsi:type="dcterms:W3CDTF">2023-03-20T05:05:00Z</dcterms:modified>
</cp:coreProperties>
</file>