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93" w:rsidRPr="00E86F38" w:rsidRDefault="00F75093" w:rsidP="00F75093">
      <w:pPr>
        <w:kinsoku w:val="0"/>
        <w:wordWrap w:val="0"/>
        <w:overflowPunct w:val="0"/>
        <w:snapToGrid w:val="0"/>
        <w:spacing w:line="345" w:lineRule="exact"/>
        <w:rPr>
          <w:rFonts w:ascii="ＭＳ ゴシック" w:eastAsia="ＭＳ ゴシック" w:hAnsi="ＭＳ ゴシック"/>
          <w:b/>
          <w:sz w:val="28"/>
          <w:szCs w:val="28"/>
          <w:shd w:val="pct15" w:color="auto" w:fill="FFFFFF"/>
        </w:rPr>
      </w:pPr>
      <w:r w:rsidRPr="00E86F38">
        <w:rPr>
          <w:rFonts w:ascii="ＭＳ ゴシック" w:eastAsia="ＭＳ ゴシック" w:hAnsi="ＭＳ ゴシック" w:hint="eastAsia"/>
          <w:b/>
          <w:sz w:val="28"/>
          <w:szCs w:val="28"/>
          <w:shd w:val="pct15" w:color="auto" w:fill="FFFFFF"/>
        </w:rPr>
        <w:t>大阪府高齢者向け優良賃貸住宅供給促進事業費補助金交付要領</w:t>
      </w:r>
    </w:p>
    <w:p w:rsidR="00F75093" w:rsidRPr="00E86F38" w:rsidRDefault="00F75093" w:rsidP="00F75093">
      <w:pPr>
        <w:kinsoku w:val="0"/>
        <w:wordWrap w:val="0"/>
        <w:overflowPunct w:val="0"/>
        <w:snapToGrid w:val="0"/>
        <w:spacing w:line="345" w:lineRule="exact"/>
      </w:pPr>
    </w:p>
    <w:p w:rsidR="00F750DE" w:rsidRPr="00E86F38" w:rsidRDefault="00F750DE" w:rsidP="00F75093">
      <w:pPr>
        <w:jc w:val="right"/>
        <w:rPr>
          <w:rFonts w:ascii="ＭＳ 明朝" w:hAnsi="ＭＳ 明朝"/>
        </w:rPr>
      </w:pPr>
    </w:p>
    <w:p w:rsidR="002F7D84" w:rsidRPr="00E86F38" w:rsidRDefault="002F7D84" w:rsidP="002F7D84">
      <w:pPr>
        <w:spacing w:line="0" w:lineRule="atLeast"/>
        <w:rPr>
          <w:rFonts w:ascii="ＭＳ 明朝" w:hAnsi="ＭＳ 明朝"/>
          <w:b/>
          <w:sz w:val="22"/>
          <w:szCs w:val="22"/>
        </w:rPr>
      </w:pPr>
      <w:r w:rsidRPr="00E86F38">
        <w:rPr>
          <w:rFonts w:ascii="ＭＳ 明朝" w:hAnsi="ＭＳ 明朝" w:hint="eastAsia"/>
          <w:b/>
          <w:sz w:val="22"/>
          <w:szCs w:val="22"/>
        </w:rPr>
        <w:t>（目　的）</w:t>
      </w:r>
    </w:p>
    <w:p w:rsidR="00F75093" w:rsidRPr="00E86F38" w:rsidRDefault="002F7D84" w:rsidP="002F7D84">
      <w:pPr>
        <w:snapToGrid w:val="0"/>
        <w:spacing w:line="345" w:lineRule="exact"/>
        <w:ind w:left="209" w:hangingChars="100" w:hanging="209"/>
        <w:rPr>
          <w:rFonts w:ascii="ＭＳ 明朝" w:hAnsi="ＭＳ 明朝"/>
          <w:szCs w:val="21"/>
        </w:rPr>
      </w:pPr>
      <w:r w:rsidRPr="00E86F38">
        <w:rPr>
          <w:rFonts w:ascii="ＭＳ 明朝" w:hAnsi="ＭＳ 明朝" w:hint="eastAsia"/>
          <w:szCs w:val="21"/>
        </w:rPr>
        <w:t>第１条　この要領は、地域優良賃貸住宅制度要綱（平成19年3月28日付け国住備第160号。以下「地優賃制度要綱」という。）、地域優良賃貸住宅整備事業対象要綱（平成19年3月28日国住備第161号。以下「地優賃対象要綱」という。）及び大阪府高齢者向け優良賃貸住宅制度要綱（以下「府制度要綱」という。）に基づき供給される高齢者向け優良賃貸住宅の管理に関し、予算の定めるところにより、大阪府高齢者向け優良賃貸住宅供給促進事業（以下「府促進事業」という。）に係る補助金（以下｢ 補助金」という。）を交付するものとし、その交付について、大阪府補助金交付規則（昭和45年大阪府規則第85号。以下「交付規則」という。）によるほか、必要な事項を定める。</w:t>
      </w:r>
    </w:p>
    <w:p w:rsidR="00F75093" w:rsidRPr="00E86F38" w:rsidRDefault="00F75093" w:rsidP="00F75093">
      <w:pPr>
        <w:rPr>
          <w:rFonts w:ascii="ＭＳ 明朝" w:hAnsi="ＭＳ 明朝"/>
        </w:rPr>
      </w:pPr>
    </w:p>
    <w:p w:rsidR="002F7D84" w:rsidRPr="00E86F38" w:rsidRDefault="002F7D84" w:rsidP="002F7D84">
      <w:pPr>
        <w:spacing w:line="0" w:lineRule="atLeast"/>
        <w:rPr>
          <w:b/>
          <w:sz w:val="22"/>
          <w:szCs w:val="22"/>
        </w:rPr>
      </w:pPr>
      <w:r w:rsidRPr="00E86F38">
        <w:rPr>
          <w:rFonts w:hint="eastAsia"/>
          <w:b/>
          <w:sz w:val="22"/>
          <w:szCs w:val="22"/>
        </w:rPr>
        <w:t>（定　義）</w:t>
      </w:r>
    </w:p>
    <w:p w:rsidR="00F75093" w:rsidRPr="00E86F38" w:rsidRDefault="002F7D84" w:rsidP="002F7D84">
      <w:pPr>
        <w:autoSpaceDE w:val="0"/>
        <w:autoSpaceDN w:val="0"/>
        <w:snapToGrid w:val="0"/>
        <w:spacing w:line="345" w:lineRule="exact"/>
        <w:ind w:left="209" w:hangingChars="100" w:hanging="209"/>
        <w:rPr>
          <w:rFonts w:ascii="ＭＳ 明朝" w:hAnsi="ＭＳ 明朝"/>
          <w:szCs w:val="21"/>
        </w:rPr>
      </w:pPr>
      <w:r w:rsidRPr="00E86F38">
        <w:rPr>
          <w:rFonts w:hint="eastAsia"/>
          <w:szCs w:val="21"/>
        </w:rPr>
        <w:t>第２条　この要領における用語の意義は、地優賃制度要綱、地優賃対象要綱及び府制度要綱による。</w:t>
      </w:r>
    </w:p>
    <w:p w:rsidR="00F75093" w:rsidRPr="00E86F38" w:rsidRDefault="00F75093" w:rsidP="00F75093">
      <w:pPr>
        <w:snapToGrid w:val="0"/>
        <w:spacing w:line="320" w:lineRule="exact"/>
        <w:ind w:right="8" w:firstLineChars="100" w:firstLine="209"/>
        <w:rPr>
          <w:rFonts w:ascii="ＭＳ 明朝" w:hAnsi="ＭＳ 明朝"/>
          <w:szCs w:val="21"/>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（補助の対象となる高齢者向け優良賃貸住宅）</w:t>
      </w:r>
    </w:p>
    <w:p w:rsidR="00E9644D" w:rsidRPr="00E86F38" w:rsidRDefault="00E9644D" w:rsidP="00E9644D">
      <w:pPr>
        <w:snapToGrid w:val="0"/>
        <w:spacing w:line="345" w:lineRule="exact"/>
        <w:ind w:left="209" w:hangingChars="100" w:hanging="209"/>
        <w:rPr>
          <w:rFonts w:ascii="ＭＳ 明朝" w:hAnsi="ＭＳ 明朝"/>
          <w:szCs w:val="21"/>
        </w:rPr>
      </w:pPr>
      <w:r w:rsidRPr="00E86F38">
        <w:rPr>
          <w:rFonts w:ascii="ＭＳ 明朝" w:hAnsi="ＭＳ 明朝" w:hint="eastAsia"/>
          <w:szCs w:val="21"/>
        </w:rPr>
        <w:t>第３条　知事は、高齢者向け優良賃貸住宅の整備（新築、既存の住宅の改良等）を行おうとする認定事業者から、府制度要綱第３条第1項の規定により知事が認定した供給計画のうち、</w:t>
      </w:r>
      <w:r w:rsidRPr="00E86F38">
        <w:rPr>
          <w:rFonts w:ascii="ＭＳ 明朝" w:hAnsi="ＭＳ 明朝" w:hint="eastAsia"/>
        </w:rPr>
        <w:t>大阪府高齢者向け優良賃貸住宅整備基準（以下「</w:t>
      </w:r>
      <w:r w:rsidRPr="00E86F38">
        <w:rPr>
          <w:rFonts w:ascii="ＭＳ 明朝" w:hAnsi="ＭＳ 明朝" w:hint="eastAsia"/>
          <w:szCs w:val="21"/>
        </w:rPr>
        <w:t>整備基準」という。）第９条第１項の表中、</w:t>
      </w:r>
      <w:r w:rsidR="00BB3D8E" w:rsidRPr="00E86F38">
        <w:rPr>
          <w:rFonts w:ascii="ＭＳ 明朝" w:hAnsi="ＭＳ 明朝" w:hint="eastAsia"/>
          <w:szCs w:val="21"/>
        </w:rPr>
        <w:t>Ａ</w:t>
      </w:r>
      <w:r w:rsidRPr="00E86F38">
        <w:rPr>
          <w:rFonts w:ascii="ＭＳ 明朝" w:hAnsi="ＭＳ 明朝" w:hint="eastAsia"/>
          <w:szCs w:val="21"/>
        </w:rPr>
        <w:t>型に適合するものについて交付申請があった場合、第４条（整備に係る補助対象とその額）に規定する補助を行うことができる。ただし、国の補助を得て高齢者向け優良賃貸住宅を整備する場合は除く。</w:t>
      </w:r>
    </w:p>
    <w:p w:rsidR="00E9644D" w:rsidRPr="00E86F38" w:rsidRDefault="00E9644D" w:rsidP="00E9644D">
      <w:pPr>
        <w:snapToGrid w:val="0"/>
        <w:spacing w:line="345" w:lineRule="exact"/>
        <w:ind w:left="209" w:right="8" w:hangingChars="100" w:hanging="209"/>
        <w:rPr>
          <w:rFonts w:ascii="ＭＳ 明朝" w:hAnsi="ＭＳ 明朝"/>
          <w:szCs w:val="21"/>
        </w:rPr>
      </w:pPr>
      <w:r w:rsidRPr="00E86F38">
        <w:rPr>
          <w:rFonts w:ascii="ＭＳ 明朝" w:hAnsi="ＭＳ 明朝" w:hint="eastAsia"/>
        </w:rPr>
        <w:t xml:space="preserve">２　</w:t>
      </w:r>
      <w:r w:rsidRPr="00E86F38">
        <w:rPr>
          <w:rFonts w:ascii="ＭＳ 明朝" w:hAnsi="ＭＳ 明朝" w:hint="eastAsia"/>
          <w:szCs w:val="21"/>
        </w:rPr>
        <w:t>知事は、管理が開始された高齢者向け優良賃貸住宅の認定事業者から、府制度要綱第３条第1項の規定により知事が認定した供給計画のうち、</w:t>
      </w:r>
      <w:r w:rsidR="00BB3D8E" w:rsidRPr="00E86F38">
        <w:rPr>
          <w:rFonts w:ascii="ＭＳ 明朝" w:hAnsi="ＭＳ 明朝" w:hint="eastAsia"/>
          <w:szCs w:val="21"/>
        </w:rPr>
        <w:t>整備基準</w:t>
      </w:r>
      <w:r w:rsidRPr="00E86F38">
        <w:rPr>
          <w:rFonts w:ascii="ＭＳ 明朝" w:hAnsi="ＭＳ 明朝" w:hint="eastAsia"/>
          <w:szCs w:val="21"/>
        </w:rPr>
        <w:t>第９条第１項の表中、</w:t>
      </w:r>
      <w:r w:rsidR="00BB3D8E" w:rsidRPr="00E86F38">
        <w:rPr>
          <w:rFonts w:ascii="ＭＳ 明朝" w:hAnsi="ＭＳ 明朝" w:hint="eastAsia"/>
          <w:szCs w:val="21"/>
        </w:rPr>
        <w:t>Ａ</w:t>
      </w:r>
      <w:r w:rsidRPr="00E86F38">
        <w:rPr>
          <w:rFonts w:ascii="ＭＳ 明朝" w:hAnsi="ＭＳ 明朝" w:hint="eastAsia"/>
          <w:szCs w:val="21"/>
        </w:rPr>
        <w:t>型に適合するものについて交付申請があった場合、第14条（家賃の減額に係る補助対象とその額）に規定する補助を行うことができる。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３　前２項の規定は、指定都市及び中核市において当該市長が認定した供給計画に基づいて、大阪府住宅供給公社が整備及び管理する高齢者向け優良賃貸住宅にも適用する。</w:t>
      </w:r>
    </w:p>
    <w:p w:rsidR="00F75093" w:rsidRPr="00E86F38" w:rsidRDefault="00116F70" w:rsidP="00F75093">
      <w:pPr>
        <w:snapToGrid w:val="0"/>
        <w:spacing w:line="345" w:lineRule="exact"/>
        <w:ind w:left="209" w:hangingChars="100" w:hanging="209"/>
        <w:rPr>
          <w:rFonts w:ascii="ＭＳ 明朝" w:hAnsi="ＭＳ 明朝"/>
        </w:rPr>
      </w:pPr>
      <w:r w:rsidRPr="00E86F38">
        <w:rPr>
          <w:rFonts w:ascii="ＭＳ 明朝" w:hAnsi="ＭＳ 明朝" w:hint="eastAsia"/>
        </w:rPr>
        <w:t>４　高齢者向け優良賃貸住宅は、別に定める</w:t>
      </w:r>
      <w:r w:rsidR="00F75093" w:rsidRPr="00E86F38">
        <w:rPr>
          <w:rFonts w:ascii="ＭＳ 明朝" w:hAnsi="ＭＳ 明朝" w:hint="eastAsia"/>
        </w:rPr>
        <w:t>整備基準に適合しなければならない。</w:t>
      </w:r>
    </w:p>
    <w:p w:rsidR="002E20A6" w:rsidRPr="00E86F38" w:rsidRDefault="002E20A6" w:rsidP="002E20A6">
      <w:pPr>
        <w:snapToGrid w:val="0"/>
        <w:spacing w:line="345" w:lineRule="exact"/>
        <w:rPr>
          <w:rFonts w:ascii="ＭＳ 明朝" w:hAnsi="ＭＳ 明朝"/>
          <w:szCs w:val="21"/>
        </w:rPr>
      </w:pPr>
    </w:p>
    <w:p w:rsidR="002E20A6" w:rsidRPr="00E86F38" w:rsidRDefault="002E20A6" w:rsidP="002E20A6">
      <w:pPr>
        <w:snapToGrid w:val="0"/>
        <w:spacing w:line="345" w:lineRule="exact"/>
        <w:rPr>
          <w:rFonts w:ascii="ＭＳ 明朝" w:hAnsi="ＭＳ 明朝"/>
          <w:b/>
          <w:szCs w:val="21"/>
        </w:rPr>
      </w:pPr>
      <w:r w:rsidRPr="00E86F38">
        <w:rPr>
          <w:rFonts w:ascii="ＭＳ 明朝" w:hAnsi="ＭＳ 明朝" w:hint="eastAsia"/>
          <w:b/>
          <w:szCs w:val="21"/>
        </w:rPr>
        <w:t>（大阪府暴力団排除条例第13条の規定に基づく措置）</w:t>
      </w:r>
    </w:p>
    <w:p w:rsidR="002E20A6" w:rsidRPr="00E86F38" w:rsidRDefault="002E20A6" w:rsidP="002E20A6">
      <w:pPr>
        <w:snapToGrid w:val="0"/>
        <w:spacing w:line="320" w:lineRule="exact"/>
        <w:ind w:left="209" w:right="8" w:hangingChars="100" w:hanging="209"/>
        <w:rPr>
          <w:rFonts w:ascii="ＭＳ 明朝" w:hAnsi="ＭＳ 明朝"/>
          <w:szCs w:val="21"/>
        </w:rPr>
      </w:pPr>
      <w:r w:rsidRPr="00E86F38">
        <w:rPr>
          <w:rFonts w:ascii="ＭＳ 明朝" w:hAnsi="ＭＳ 明朝" w:hint="eastAsia"/>
          <w:szCs w:val="21"/>
        </w:rPr>
        <w:t>第３条の２　認定事業者が大阪府暴力団排除条例（平成２２年大阪府条例第５８号）（以下「暴排条例」という。）第２条第２号及び第４号に規定する暴力団員又は暴力団密接関係者である場合又は暴力団の利益に</w:t>
      </w:r>
      <w:r w:rsidR="00E74C0C" w:rsidRPr="00E86F38">
        <w:rPr>
          <w:rFonts w:ascii="ＭＳ 明朝" w:hAnsi="ＭＳ 明朝" w:hint="eastAsia"/>
          <w:szCs w:val="21"/>
        </w:rPr>
        <w:t>なると認められる場合若しくはそのおそれがあると認められる場合（以下「暴力団員等である場合」という。）は、前条の補助対象としない。</w:t>
      </w:r>
    </w:p>
    <w:p w:rsidR="00576CE4" w:rsidRPr="00E86F38" w:rsidRDefault="00576CE4" w:rsidP="002E20A6">
      <w:pPr>
        <w:snapToGrid w:val="0"/>
        <w:spacing w:line="320" w:lineRule="exact"/>
        <w:ind w:left="209" w:right="8" w:hangingChars="100" w:hanging="209"/>
        <w:rPr>
          <w:rFonts w:ascii="ＭＳ 明朝" w:hAnsi="ＭＳ 明朝"/>
          <w:szCs w:val="21"/>
        </w:rPr>
      </w:pPr>
      <w:r w:rsidRPr="00E86F38">
        <w:rPr>
          <w:rFonts w:ascii="ＭＳ 明朝" w:hAnsi="ＭＳ 明朝" w:hint="eastAsia"/>
          <w:szCs w:val="21"/>
        </w:rPr>
        <w:t>２　前条各号に掲げる家賃の減額に係る補助対象住戸の入居者又は入居しようとする者が暴力団員等である場合は、当該住戸については、前条の補助対象としない</w:t>
      </w:r>
      <w:r w:rsidR="00E76522" w:rsidRPr="00E86F38">
        <w:rPr>
          <w:rFonts w:ascii="ＭＳ 明朝" w:hAnsi="ＭＳ 明朝" w:hint="eastAsia"/>
          <w:szCs w:val="21"/>
        </w:rPr>
        <w:t>。</w:t>
      </w:r>
    </w:p>
    <w:p w:rsidR="00576CE4" w:rsidRPr="00E86F38" w:rsidRDefault="00576CE4" w:rsidP="002E20A6">
      <w:pPr>
        <w:snapToGrid w:val="0"/>
        <w:spacing w:line="320" w:lineRule="exact"/>
        <w:ind w:left="209" w:right="8" w:hangingChars="100" w:hanging="209"/>
        <w:rPr>
          <w:rFonts w:ascii="ＭＳ 明朝" w:hAnsi="ＭＳ 明朝"/>
          <w:szCs w:val="21"/>
        </w:rPr>
      </w:pPr>
      <w:r w:rsidRPr="00E86F38">
        <w:rPr>
          <w:rFonts w:ascii="ＭＳ 明朝" w:hAnsi="ＭＳ 明朝" w:hint="eastAsia"/>
          <w:szCs w:val="21"/>
        </w:rPr>
        <w:t>３　認定事業者は、第</w:t>
      </w:r>
      <w:r w:rsidR="00CA18FE" w:rsidRPr="00E86F38">
        <w:rPr>
          <w:rFonts w:ascii="ＭＳ 明朝" w:hAnsi="ＭＳ 明朝" w:hint="eastAsia"/>
          <w:szCs w:val="21"/>
        </w:rPr>
        <w:t>１６</w:t>
      </w:r>
      <w:r w:rsidRPr="00E86F38">
        <w:rPr>
          <w:rFonts w:ascii="ＭＳ 明朝" w:hAnsi="ＭＳ 明朝" w:hint="eastAsia"/>
          <w:szCs w:val="21"/>
        </w:rPr>
        <w:t>条に規定する家賃減額対象者から家賃減額の依頼を受けるときは、当該住戸の入居者又は入居しようとする者が、暴力団員等でない旨を誓約した書面により確認しなければならない。</w:t>
      </w:r>
    </w:p>
    <w:p w:rsidR="00F75093" w:rsidRPr="00E86F38" w:rsidRDefault="00F75093" w:rsidP="00F75093">
      <w:pPr>
        <w:snapToGrid w:val="0"/>
        <w:spacing w:line="345" w:lineRule="exact"/>
        <w:ind w:left="209" w:hangingChars="100" w:hanging="209"/>
        <w:rPr>
          <w:rFonts w:ascii="ＭＳ 明朝" w:hAnsi="ＭＳ 明朝"/>
          <w:szCs w:val="21"/>
        </w:rPr>
      </w:pPr>
    </w:p>
    <w:p w:rsidR="00E74C0C" w:rsidRPr="00E86F38" w:rsidRDefault="00E74C0C" w:rsidP="00E74C0C">
      <w:pPr>
        <w:spacing w:line="340" w:lineRule="exact"/>
        <w:rPr>
          <w:rFonts w:ascii="ＭＳ 明朝" w:hAnsi="ＭＳ 明朝"/>
          <w:b/>
          <w:szCs w:val="21"/>
        </w:rPr>
      </w:pPr>
      <w:r w:rsidRPr="00E86F38">
        <w:rPr>
          <w:rFonts w:ascii="ＭＳ 明朝" w:hAnsi="ＭＳ 明朝" w:hint="eastAsia"/>
          <w:b/>
          <w:szCs w:val="21"/>
        </w:rPr>
        <w:t>（特殊詐欺の根絶に向けた措置）</w:t>
      </w:r>
    </w:p>
    <w:p w:rsidR="00E74C0C" w:rsidRPr="00E86F38" w:rsidRDefault="00E74C0C" w:rsidP="002F606D">
      <w:pPr>
        <w:spacing w:line="340" w:lineRule="exact"/>
        <w:ind w:left="209" w:hangingChars="100" w:hanging="209"/>
        <w:rPr>
          <w:rFonts w:ascii="ＭＳ 明朝" w:hAnsi="ＭＳ 明朝"/>
          <w:szCs w:val="21"/>
        </w:rPr>
      </w:pPr>
      <w:r w:rsidRPr="00E86F38">
        <w:rPr>
          <w:rFonts w:ascii="ＭＳ 明朝" w:hAnsi="ＭＳ 明朝" w:hint="eastAsia"/>
          <w:szCs w:val="21"/>
        </w:rPr>
        <w:t xml:space="preserve">第３条の３　</w:t>
      </w:r>
      <w:r w:rsidR="00576CE4" w:rsidRPr="00E86F38">
        <w:rPr>
          <w:rFonts w:ascii="ＭＳ 明朝" w:hAnsi="ＭＳ 明朝" w:hint="eastAsia"/>
          <w:szCs w:val="21"/>
        </w:rPr>
        <w:t>認定事業者は、府の区域内に所在する第３条各号に規定する住宅が、大阪府安全なまちづくり条例（平成１４年大阪府条例第１号）第１９条に規定する特殊詐欺（以下「特殊詐欺」という。）の用に供されること</w:t>
      </w:r>
      <w:r w:rsidR="007E3574" w:rsidRPr="00E86F38">
        <w:rPr>
          <w:rFonts w:ascii="ＭＳ 明朝" w:hAnsi="ＭＳ 明朝" w:hint="eastAsia"/>
          <w:szCs w:val="21"/>
        </w:rPr>
        <w:t>となること</w:t>
      </w:r>
      <w:r w:rsidR="00576CE4" w:rsidRPr="00E86F38">
        <w:rPr>
          <w:rFonts w:ascii="ＭＳ 明朝" w:hAnsi="ＭＳ 明朝" w:hint="eastAsia"/>
          <w:szCs w:val="21"/>
        </w:rPr>
        <w:t>を知って、当該住宅の住戸の貸付けに係る契約をしてはならな</w:t>
      </w:r>
      <w:r w:rsidR="00576CE4" w:rsidRPr="00E86F38">
        <w:rPr>
          <w:rFonts w:ascii="ＭＳ 明朝" w:hAnsi="ＭＳ 明朝" w:hint="eastAsia"/>
          <w:szCs w:val="21"/>
        </w:rPr>
        <w:lastRenderedPageBreak/>
        <w:t>い。</w:t>
      </w:r>
    </w:p>
    <w:p w:rsidR="00576CE4" w:rsidRPr="00E86F38" w:rsidRDefault="00576CE4" w:rsidP="00E74C0C">
      <w:pPr>
        <w:snapToGrid w:val="0"/>
        <w:spacing w:line="345" w:lineRule="exact"/>
        <w:ind w:left="209" w:hangingChars="100" w:hanging="209"/>
        <w:rPr>
          <w:rFonts w:ascii="ＭＳ 明朝" w:hAnsi="ＭＳ 明朝"/>
          <w:szCs w:val="21"/>
        </w:rPr>
      </w:pPr>
      <w:r w:rsidRPr="00E86F38">
        <w:rPr>
          <w:rFonts w:ascii="ＭＳ 明朝" w:hAnsi="ＭＳ 明朝" w:hint="eastAsia"/>
          <w:szCs w:val="21"/>
        </w:rPr>
        <w:t>２　第３条各号に規定する家賃の減額に係る補助は、当該住戸</w:t>
      </w:r>
      <w:r w:rsidR="00B47266" w:rsidRPr="00E86F38">
        <w:rPr>
          <w:rFonts w:ascii="ＭＳ 明朝" w:hAnsi="ＭＳ 明朝" w:hint="eastAsia"/>
          <w:szCs w:val="21"/>
        </w:rPr>
        <w:t>を</w:t>
      </w:r>
      <w:r w:rsidRPr="00E86F38">
        <w:rPr>
          <w:rFonts w:ascii="ＭＳ 明朝" w:hAnsi="ＭＳ 明朝" w:hint="eastAsia"/>
          <w:szCs w:val="21"/>
        </w:rPr>
        <w:t>特殊詐欺の用に供</w:t>
      </w:r>
      <w:r w:rsidR="00B47266" w:rsidRPr="00E86F38">
        <w:rPr>
          <w:rFonts w:ascii="ＭＳ 明朝" w:hAnsi="ＭＳ 明朝" w:hint="eastAsia"/>
          <w:szCs w:val="21"/>
        </w:rPr>
        <w:t>した</w:t>
      </w:r>
      <w:r w:rsidRPr="00E86F38">
        <w:rPr>
          <w:rFonts w:ascii="ＭＳ 明朝" w:hAnsi="ＭＳ 明朝" w:hint="eastAsia"/>
          <w:szCs w:val="21"/>
        </w:rPr>
        <w:t>とき若しくは供されること</w:t>
      </w:r>
      <w:r w:rsidR="002F606D" w:rsidRPr="00E86F38">
        <w:rPr>
          <w:rFonts w:ascii="ＭＳ 明朝" w:hAnsi="ＭＳ 明朝" w:hint="eastAsia"/>
          <w:szCs w:val="21"/>
        </w:rPr>
        <w:t>が</w:t>
      </w:r>
      <w:r w:rsidRPr="00E86F38">
        <w:rPr>
          <w:rFonts w:ascii="ＭＳ 明朝" w:hAnsi="ＭＳ 明朝" w:hint="eastAsia"/>
          <w:szCs w:val="21"/>
        </w:rPr>
        <w:t>判明したときは、当該住戸については第３条の補助対象としない。</w:t>
      </w:r>
    </w:p>
    <w:p w:rsidR="00576CE4" w:rsidRPr="00E86F38" w:rsidRDefault="00CA18FE" w:rsidP="00E74C0C">
      <w:pPr>
        <w:snapToGrid w:val="0"/>
        <w:spacing w:line="345" w:lineRule="exact"/>
        <w:ind w:left="209" w:hangingChars="100" w:hanging="209"/>
        <w:rPr>
          <w:rFonts w:ascii="ＭＳ 明朝" w:hAnsi="ＭＳ 明朝"/>
          <w:szCs w:val="21"/>
        </w:rPr>
      </w:pPr>
      <w:r w:rsidRPr="00E86F38">
        <w:rPr>
          <w:rFonts w:ascii="ＭＳ 明朝" w:hAnsi="ＭＳ 明朝" w:hint="eastAsia"/>
          <w:szCs w:val="21"/>
        </w:rPr>
        <w:t>３　認定事業者は、第１６</w:t>
      </w:r>
      <w:r w:rsidR="00576CE4" w:rsidRPr="00E86F38">
        <w:rPr>
          <w:rFonts w:ascii="ＭＳ 明朝" w:hAnsi="ＭＳ 明朝" w:hint="eastAsia"/>
          <w:szCs w:val="21"/>
        </w:rPr>
        <w:t>条に規定する家賃減額対象者から家賃減額の依頼を受けるときは、入居者等から当該住戸を特殊詐欺の用に供するものではない旨を誓約した書面により確認しなければならない。</w:t>
      </w:r>
    </w:p>
    <w:p w:rsidR="00E74C0C" w:rsidRPr="00E86F38" w:rsidRDefault="00E74C0C" w:rsidP="00F75093">
      <w:pPr>
        <w:snapToGrid w:val="0"/>
        <w:spacing w:line="345" w:lineRule="exact"/>
        <w:ind w:left="209" w:hangingChars="100" w:hanging="209"/>
        <w:rPr>
          <w:rFonts w:ascii="ＭＳ 明朝" w:hAnsi="ＭＳ 明朝"/>
          <w:szCs w:val="21"/>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（整備に係る補助対象とその額）</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szCs w:val="21"/>
        </w:rPr>
        <w:t xml:space="preserve">第４条　</w:t>
      </w:r>
      <w:r w:rsidRPr="00E86F38">
        <w:rPr>
          <w:rFonts w:ascii="ＭＳ 明朝" w:hAnsi="ＭＳ 明朝" w:hint="eastAsia"/>
        </w:rPr>
        <w:t>高齢者向け優良賃貸住宅の整備に係る補助対象は、次表（イ）欄に掲げる費用とし、（ロ）欄に記載の地優賃対象要綱の該当条項の規定に基づき算出した額に（ハ）欄の数値を乗じて得た額の合計額を限度とす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3097"/>
        <w:gridCol w:w="2275"/>
      </w:tblGrid>
      <w:tr w:rsidR="00F75093" w:rsidRPr="00E86F38" w:rsidTr="00E72743">
        <w:trPr>
          <w:trHeight w:val="361"/>
        </w:trPr>
        <w:tc>
          <w:tcPr>
            <w:tcW w:w="3762" w:type="dxa"/>
            <w:shd w:val="clear" w:color="auto" w:fill="auto"/>
            <w:vAlign w:val="center"/>
          </w:tcPr>
          <w:p w:rsidR="00D972BE" w:rsidRPr="00E86F38" w:rsidRDefault="00F75093" w:rsidP="00E72743">
            <w:pPr>
              <w:snapToGrid w:val="0"/>
              <w:spacing w:line="345" w:lineRule="exact"/>
              <w:jc w:val="center"/>
              <w:rPr>
                <w:rFonts w:ascii="ＭＳ 明朝" w:hAnsi="ＭＳ 明朝"/>
              </w:rPr>
            </w:pPr>
            <w:r w:rsidRPr="00E86F38">
              <w:rPr>
                <w:rFonts w:ascii="ＭＳ 明朝" w:hAnsi="ＭＳ 明朝" w:hint="eastAsia"/>
              </w:rPr>
              <w:t>（イ）</w:t>
            </w:r>
          </w:p>
          <w:p w:rsidR="00F75093" w:rsidRPr="00E86F38" w:rsidRDefault="00F75093" w:rsidP="00E72743">
            <w:pPr>
              <w:snapToGrid w:val="0"/>
              <w:spacing w:line="345" w:lineRule="exact"/>
              <w:jc w:val="center"/>
              <w:rPr>
                <w:rFonts w:ascii="ＭＳ 明朝" w:hAnsi="ＭＳ 明朝"/>
              </w:rPr>
            </w:pPr>
            <w:r w:rsidRPr="00E86F38">
              <w:rPr>
                <w:rFonts w:ascii="ＭＳ 明朝" w:hAnsi="ＭＳ 明朝" w:hint="eastAsia"/>
              </w:rPr>
              <w:t>補助対象</w:t>
            </w:r>
          </w:p>
        </w:tc>
        <w:tc>
          <w:tcPr>
            <w:tcW w:w="3135" w:type="dxa"/>
            <w:shd w:val="clear" w:color="auto" w:fill="auto"/>
            <w:vAlign w:val="center"/>
          </w:tcPr>
          <w:p w:rsidR="00D972BE" w:rsidRPr="00E86F38" w:rsidRDefault="00F75093" w:rsidP="00E72743">
            <w:pPr>
              <w:snapToGrid w:val="0"/>
              <w:spacing w:line="345" w:lineRule="exact"/>
              <w:jc w:val="center"/>
              <w:rPr>
                <w:rFonts w:ascii="ＭＳ 明朝" w:hAnsi="ＭＳ 明朝"/>
              </w:rPr>
            </w:pPr>
            <w:r w:rsidRPr="00E86F38">
              <w:rPr>
                <w:rFonts w:ascii="ＭＳ 明朝" w:hAnsi="ＭＳ 明朝" w:hint="eastAsia"/>
              </w:rPr>
              <w:t>（ロ）</w:t>
            </w:r>
          </w:p>
          <w:p w:rsidR="00F75093" w:rsidRPr="00E86F38" w:rsidRDefault="00F75093" w:rsidP="00E72743">
            <w:pPr>
              <w:snapToGrid w:val="0"/>
              <w:spacing w:line="345" w:lineRule="exact"/>
              <w:jc w:val="center"/>
              <w:rPr>
                <w:rFonts w:ascii="ＭＳ 明朝" w:hAnsi="ＭＳ 明朝"/>
              </w:rPr>
            </w:pPr>
            <w:r w:rsidRPr="00E86F38">
              <w:rPr>
                <w:rFonts w:ascii="ＭＳ 明朝" w:hAnsi="ＭＳ 明朝" w:hint="eastAsia"/>
              </w:rPr>
              <w:t>地優賃対象要綱の該当条項</w:t>
            </w:r>
          </w:p>
        </w:tc>
        <w:tc>
          <w:tcPr>
            <w:tcW w:w="2299" w:type="dxa"/>
            <w:shd w:val="clear" w:color="auto" w:fill="auto"/>
            <w:vAlign w:val="center"/>
          </w:tcPr>
          <w:p w:rsidR="00F75093" w:rsidRPr="00E86F38" w:rsidRDefault="00F75093" w:rsidP="00E72743">
            <w:pPr>
              <w:snapToGrid w:val="0"/>
              <w:spacing w:line="345" w:lineRule="exact"/>
              <w:jc w:val="center"/>
              <w:rPr>
                <w:rFonts w:ascii="ＭＳ 明朝" w:hAnsi="ＭＳ 明朝"/>
              </w:rPr>
            </w:pPr>
            <w:r w:rsidRPr="00E86F38">
              <w:rPr>
                <w:rFonts w:ascii="ＭＳ 明朝" w:hAnsi="ＭＳ 明朝" w:hint="eastAsia"/>
              </w:rPr>
              <w:t>（ハ）</w:t>
            </w:r>
          </w:p>
        </w:tc>
      </w:tr>
      <w:tr w:rsidR="00F75093" w:rsidRPr="00E86F38" w:rsidTr="00E72743">
        <w:tc>
          <w:tcPr>
            <w:tcW w:w="3762" w:type="dxa"/>
            <w:shd w:val="clear" w:color="auto" w:fill="auto"/>
            <w:vAlign w:val="center"/>
          </w:tcPr>
          <w:p w:rsidR="00F75093" w:rsidRPr="00E86F38" w:rsidRDefault="00F75093" w:rsidP="00E72743">
            <w:pPr>
              <w:snapToGrid w:val="0"/>
              <w:spacing w:line="345" w:lineRule="exact"/>
              <w:jc w:val="center"/>
              <w:rPr>
                <w:rFonts w:ascii="ＭＳ 明朝" w:hAnsi="ＭＳ 明朝"/>
              </w:rPr>
            </w:pPr>
            <w:r w:rsidRPr="00E86F38">
              <w:rPr>
                <w:rFonts w:ascii="ＭＳ 明朝" w:hAnsi="ＭＳ 明朝" w:hint="eastAsia"/>
              </w:rPr>
              <w:t>共同施設等整備に係る費用</w:t>
            </w:r>
          </w:p>
        </w:tc>
        <w:tc>
          <w:tcPr>
            <w:tcW w:w="3135" w:type="dxa"/>
            <w:shd w:val="clear" w:color="auto" w:fill="auto"/>
            <w:vAlign w:val="center"/>
          </w:tcPr>
          <w:p w:rsidR="00F75093" w:rsidRPr="00E86F38" w:rsidRDefault="00F75093" w:rsidP="00E72743">
            <w:pPr>
              <w:snapToGrid w:val="0"/>
              <w:spacing w:line="345" w:lineRule="exact"/>
              <w:jc w:val="center"/>
              <w:rPr>
                <w:rFonts w:ascii="ＭＳ 明朝" w:hAnsi="ＭＳ 明朝"/>
              </w:rPr>
            </w:pPr>
            <w:r w:rsidRPr="00E86F38">
              <w:rPr>
                <w:rFonts w:ascii="ＭＳ 明朝" w:hAnsi="ＭＳ 明朝" w:hint="eastAsia"/>
              </w:rPr>
              <w:t xml:space="preserve">第４　</w:t>
            </w:r>
          </w:p>
        </w:tc>
        <w:tc>
          <w:tcPr>
            <w:tcW w:w="2299" w:type="dxa"/>
            <w:shd w:val="clear" w:color="auto" w:fill="auto"/>
            <w:vAlign w:val="center"/>
          </w:tcPr>
          <w:p w:rsidR="00F75093" w:rsidRPr="00E86F38" w:rsidRDefault="00F75093" w:rsidP="00E72743">
            <w:pPr>
              <w:snapToGrid w:val="0"/>
              <w:spacing w:line="345" w:lineRule="exact"/>
              <w:jc w:val="center"/>
              <w:rPr>
                <w:rFonts w:ascii="ＭＳ 明朝" w:hAnsi="ＭＳ 明朝"/>
              </w:rPr>
            </w:pPr>
            <w:r w:rsidRPr="00E86F38">
              <w:rPr>
                <w:rFonts w:ascii="ＭＳ 明朝" w:hAnsi="ＭＳ 明朝" w:hint="eastAsia"/>
              </w:rPr>
              <w:t>２／３</w:t>
            </w:r>
          </w:p>
        </w:tc>
      </w:tr>
      <w:tr w:rsidR="00F75093" w:rsidRPr="00E86F38" w:rsidTr="00E72743">
        <w:tc>
          <w:tcPr>
            <w:tcW w:w="3762" w:type="dxa"/>
            <w:shd w:val="clear" w:color="auto" w:fill="auto"/>
            <w:vAlign w:val="center"/>
          </w:tcPr>
          <w:p w:rsidR="00F75093" w:rsidRPr="00E86F38" w:rsidRDefault="00F75093" w:rsidP="00E72743">
            <w:pPr>
              <w:snapToGrid w:val="0"/>
              <w:spacing w:line="345" w:lineRule="exact"/>
              <w:jc w:val="center"/>
              <w:rPr>
                <w:rFonts w:ascii="ＭＳ 明朝" w:hAnsi="ＭＳ 明朝"/>
              </w:rPr>
            </w:pPr>
            <w:r w:rsidRPr="00E86F38">
              <w:rPr>
                <w:rFonts w:ascii="ＭＳ 明朝" w:hAnsi="ＭＳ 明朝" w:hint="eastAsia"/>
              </w:rPr>
              <w:t>加齢対応構造等整備に係る費用</w:t>
            </w:r>
          </w:p>
        </w:tc>
        <w:tc>
          <w:tcPr>
            <w:tcW w:w="3135" w:type="dxa"/>
            <w:shd w:val="clear" w:color="auto" w:fill="auto"/>
            <w:vAlign w:val="center"/>
          </w:tcPr>
          <w:p w:rsidR="00F75093" w:rsidRPr="00E86F38" w:rsidRDefault="00F75093" w:rsidP="00E72743">
            <w:pPr>
              <w:snapToGrid w:val="0"/>
              <w:spacing w:line="345" w:lineRule="exact"/>
              <w:jc w:val="center"/>
              <w:rPr>
                <w:rFonts w:ascii="ＭＳ 明朝" w:hAnsi="ＭＳ 明朝"/>
              </w:rPr>
            </w:pPr>
            <w:r w:rsidRPr="00E86F38">
              <w:rPr>
                <w:rFonts w:ascii="ＭＳ 明朝" w:hAnsi="ＭＳ 明朝" w:hint="eastAsia"/>
              </w:rPr>
              <w:t>第６</w:t>
            </w:r>
          </w:p>
        </w:tc>
        <w:tc>
          <w:tcPr>
            <w:tcW w:w="2299" w:type="dxa"/>
            <w:shd w:val="clear" w:color="auto" w:fill="auto"/>
            <w:vAlign w:val="center"/>
          </w:tcPr>
          <w:p w:rsidR="00F75093" w:rsidRPr="00E86F38" w:rsidRDefault="00F75093" w:rsidP="00E72743">
            <w:pPr>
              <w:snapToGrid w:val="0"/>
              <w:spacing w:line="345" w:lineRule="exact"/>
              <w:jc w:val="center"/>
              <w:rPr>
                <w:rFonts w:ascii="ＭＳ 明朝" w:hAnsi="ＭＳ 明朝"/>
              </w:rPr>
            </w:pPr>
            <w:r w:rsidRPr="00E86F38">
              <w:rPr>
                <w:rFonts w:ascii="ＭＳ 明朝" w:hAnsi="ＭＳ 明朝" w:hint="eastAsia"/>
              </w:rPr>
              <w:t>２／３</w:t>
            </w:r>
          </w:p>
        </w:tc>
      </w:tr>
    </w:tbl>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補助金の額の算定に当たっては、それぞれ３で割り切れる千円単位の額とし、端数は切り捨てるものとする。</w:t>
      </w:r>
    </w:p>
    <w:p w:rsidR="00F75093" w:rsidRPr="00E86F38" w:rsidRDefault="00F75093" w:rsidP="00F75093">
      <w:pPr>
        <w:snapToGrid w:val="0"/>
        <w:spacing w:line="345" w:lineRule="exact"/>
        <w:ind w:left="209" w:hangingChars="100" w:hanging="209"/>
        <w:rPr>
          <w:rFonts w:ascii="ＭＳ 明朝" w:hAnsi="ＭＳ 明朝"/>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（整備に係る補助金の交付申請）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第５条　認定事業者は、整備に係る補助金の交付を受けようとするときは、補助金の交付対象となる整備事業（以下「補助整備事業」という。）が複数年度にわたる場合を除き、当該事業に着手する前に、補助金交付申請書を知事に提出しなければならない。</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認定事業者は、補助整備事業が複数年度にわたる場合は、当該事業に着手する前に第８条の規定による全体設計に係る知事の承認を受けた上で、当該事業の最終年度の初めに、補助金交付申請書を知事に提出しなければならない。</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３　認定事業者である大阪府住宅供給公社は、前２項の規定に関わらず、整備に係る補助金の交付を受けようとするときは、補助整備事業に着手する前に、補助金交付申請書を知事に提出しなければならない。</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４　知事は、前３項の交付申請書を受理したときは、その内容を審査し、適正であると認められる場合は、補助金の交付を決定し認定事業者に通知するものとする。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 xml:space="preserve">　　なお、当該決定に当たって知事が必要と認めるときは、条件を付す</w:t>
      </w:r>
      <w:r w:rsidR="00D171FD" w:rsidRPr="00E86F38">
        <w:rPr>
          <w:rFonts w:ascii="ＭＳ 明朝" w:hAnsi="ＭＳ 明朝" w:hint="eastAsia"/>
        </w:rPr>
        <w:t>ることができる</w:t>
      </w:r>
      <w:r w:rsidRPr="00E86F38">
        <w:rPr>
          <w:rFonts w:ascii="ＭＳ 明朝" w:hAnsi="ＭＳ 明朝" w:hint="eastAsia"/>
        </w:rPr>
        <w:t>。</w:t>
      </w:r>
    </w:p>
    <w:p w:rsidR="00F75093" w:rsidRPr="00E86F38" w:rsidRDefault="00F75093" w:rsidP="00F75093">
      <w:pPr>
        <w:snapToGrid w:val="0"/>
        <w:spacing w:line="345" w:lineRule="exact"/>
        <w:ind w:left="209" w:hangingChars="100" w:hanging="209"/>
        <w:rPr>
          <w:rFonts w:ascii="ＭＳ 明朝" w:hAnsi="ＭＳ 明朝"/>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（整備に係る補助金の変更等）</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第６条　認定事業者は、前条の規定に基づく補助金の交付決定後において、次の各号に該当する場合、補助金変更交付申請書を知事に提出しなければならない。</w:t>
      </w:r>
    </w:p>
    <w:p w:rsidR="00F75093" w:rsidRPr="00E86F38" w:rsidRDefault="00F75093" w:rsidP="00F75093">
      <w:pPr>
        <w:snapToGrid w:val="0"/>
        <w:spacing w:line="345" w:lineRule="exact"/>
        <w:ind w:leftChars="100" w:left="209"/>
        <w:rPr>
          <w:rFonts w:ascii="ＭＳ 明朝" w:hAnsi="ＭＳ 明朝"/>
        </w:rPr>
      </w:pPr>
      <w:r w:rsidRPr="00E86F38">
        <w:rPr>
          <w:rFonts w:ascii="ＭＳ 明朝" w:hAnsi="ＭＳ 明朝" w:hint="eastAsia"/>
        </w:rPr>
        <w:t>一　工事等の内容の変更に伴う補助整備事業に要する費用の変更</w:t>
      </w:r>
    </w:p>
    <w:p w:rsidR="00F75093" w:rsidRPr="00E86F38" w:rsidRDefault="00F75093" w:rsidP="00F75093">
      <w:pPr>
        <w:snapToGrid w:val="0"/>
        <w:spacing w:line="345" w:lineRule="exact"/>
        <w:ind w:leftChars="100" w:left="418" w:hangingChars="100" w:hanging="209"/>
        <w:rPr>
          <w:rFonts w:ascii="ＭＳ 明朝" w:hAnsi="ＭＳ 明朝"/>
        </w:rPr>
      </w:pPr>
      <w:r w:rsidRPr="00E86F38">
        <w:rPr>
          <w:rFonts w:ascii="ＭＳ 明朝" w:hAnsi="ＭＳ 明朝" w:hint="eastAsia"/>
        </w:rPr>
        <w:t>ニ　補助整備事業に要する経費の配分の変更</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知事は、前項の申請書を受理したときは、その内容を審査し、適正であると認められる場合は、補助金の交付を決定し認定事業者に通知するものとする。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 xml:space="preserve">　　なお、当該決定に当たって知事が必要と認めるときは、条件を付す</w:t>
      </w:r>
      <w:r w:rsidR="00D171FD" w:rsidRPr="00E86F38">
        <w:rPr>
          <w:rFonts w:ascii="ＭＳ 明朝" w:hAnsi="ＭＳ 明朝" w:hint="eastAsia"/>
        </w:rPr>
        <w:t>ることができる</w:t>
      </w:r>
      <w:r w:rsidRPr="00E86F38">
        <w:rPr>
          <w:rFonts w:ascii="ＭＳ 明朝" w:hAnsi="ＭＳ 明朝" w:hint="eastAsia"/>
        </w:rPr>
        <w:t>。</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３　認定事業者は、前条の規定に基づく補助金の交付決定後において、補助金の額に変更が生じない場合であっても、次の各号に該当する場合、内容の変更承認申請書を知事に提出しなければならな</w:t>
      </w:r>
      <w:r w:rsidRPr="00E86F38">
        <w:rPr>
          <w:rFonts w:ascii="ＭＳ 明朝" w:hAnsi="ＭＳ 明朝" w:hint="eastAsia"/>
        </w:rPr>
        <w:lastRenderedPageBreak/>
        <w:t>い。</w:t>
      </w:r>
    </w:p>
    <w:p w:rsidR="00F75093" w:rsidRPr="00E86F38" w:rsidRDefault="00F75093" w:rsidP="00F75093">
      <w:pPr>
        <w:snapToGrid w:val="0"/>
        <w:spacing w:line="345" w:lineRule="exact"/>
        <w:ind w:firstLineChars="100" w:firstLine="209"/>
        <w:rPr>
          <w:rFonts w:ascii="ＭＳ 明朝" w:hAnsi="ＭＳ 明朝"/>
        </w:rPr>
      </w:pPr>
      <w:r w:rsidRPr="00E86F38">
        <w:rPr>
          <w:rFonts w:ascii="ＭＳ 明朝" w:hAnsi="ＭＳ 明朝" w:hint="eastAsia"/>
        </w:rPr>
        <w:t>一　住宅の構造又は階数の変更</w:t>
      </w:r>
    </w:p>
    <w:p w:rsidR="00F75093" w:rsidRPr="00E86F38" w:rsidRDefault="00F75093" w:rsidP="00F75093">
      <w:pPr>
        <w:snapToGrid w:val="0"/>
        <w:spacing w:line="345" w:lineRule="exact"/>
        <w:ind w:firstLineChars="100" w:firstLine="209"/>
        <w:rPr>
          <w:rFonts w:ascii="ＭＳ 明朝" w:hAnsi="ＭＳ 明朝"/>
        </w:rPr>
      </w:pPr>
      <w:r w:rsidRPr="00E86F38">
        <w:rPr>
          <w:rFonts w:ascii="ＭＳ 明朝" w:hAnsi="ＭＳ 明朝" w:hint="eastAsia"/>
        </w:rPr>
        <w:t>ニ　団地の形状又は住宅などの配置若しくは間取りに関する重要な変更</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４　知事は、前項の変更承認申請書を受理したときは、その内容を審査し、適正であると認められる場合は、承認することとし認定事業者に通知するものとする。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 xml:space="preserve">　　なお、当該承認に当たって知事が必要と認めるときは、条件を付す</w:t>
      </w:r>
      <w:r w:rsidR="00D171FD" w:rsidRPr="00E86F38">
        <w:rPr>
          <w:rFonts w:ascii="ＭＳ 明朝" w:hAnsi="ＭＳ 明朝" w:hint="eastAsia"/>
        </w:rPr>
        <w:t>ることができる</w:t>
      </w:r>
      <w:r w:rsidRPr="00E86F38">
        <w:rPr>
          <w:rFonts w:ascii="ＭＳ 明朝" w:hAnsi="ＭＳ 明朝" w:hint="eastAsia"/>
        </w:rPr>
        <w:t>。</w:t>
      </w:r>
    </w:p>
    <w:p w:rsidR="00F75093" w:rsidRPr="00E86F38" w:rsidRDefault="00F75093" w:rsidP="00F75093">
      <w:pPr>
        <w:snapToGrid w:val="0"/>
        <w:spacing w:line="345" w:lineRule="exact"/>
        <w:ind w:left="209" w:hangingChars="100" w:hanging="209"/>
        <w:rPr>
          <w:rFonts w:ascii="ＭＳ 明朝" w:hAnsi="ＭＳ 明朝"/>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（補助整備事業の</w:t>
      </w:r>
      <w:r w:rsidR="00C5139C" w:rsidRPr="00E86F38">
        <w:rPr>
          <w:rFonts w:ascii="ＭＳ 明朝" w:hAnsi="ＭＳ 明朝" w:hint="eastAsia"/>
          <w:b/>
          <w:sz w:val="22"/>
          <w:szCs w:val="22"/>
        </w:rPr>
        <w:t>中止</w:t>
      </w:r>
      <w:r w:rsidRPr="00E86F38">
        <w:rPr>
          <w:rFonts w:ascii="ＭＳ 明朝" w:hAnsi="ＭＳ 明朝" w:hint="eastAsia"/>
          <w:b/>
          <w:sz w:val="22"/>
          <w:szCs w:val="22"/>
        </w:rPr>
        <w:t>）</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第７条　第５条第４項の規定に基づく補助金の交付決定後において、補助整備事業を</w:t>
      </w:r>
      <w:r w:rsidR="00C5139C" w:rsidRPr="00E86F38">
        <w:rPr>
          <w:rFonts w:ascii="ＭＳ 明朝" w:hAnsi="ＭＳ 明朝" w:hint="eastAsia"/>
        </w:rPr>
        <w:t>中止する場合</w:t>
      </w:r>
      <w:r w:rsidRPr="00E86F38">
        <w:rPr>
          <w:rFonts w:ascii="ＭＳ 明朝" w:hAnsi="ＭＳ 明朝" w:hint="eastAsia"/>
        </w:rPr>
        <w:t>にあっては、認定事業者は速やかに知事にその旨を届け出なければならない。</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知事は、前項の届出書を受理したときは、その内容を審査し、補助金の交付の取消しを決定し、認定事業者に通知するものとする。</w:t>
      </w:r>
    </w:p>
    <w:p w:rsidR="00F75093" w:rsidRPr="00E86F38" w:rsidRDefault="00F75093" w:rsidP="00F75093">
      <w:pPr>
        <w:snapToGrid w:val="0"/>
        <w:spacing w:line="345" w:lineRule="exact"/>
        <w:ind w:left="209" w:hangingChars="100" w:hanging="209"/>
        <w:rPr>
          <w:rFonts w:ascii="ＭＳ 明朝" w:hAnsi="ＭＳ 明朝"/>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（補助整備事業の全体設計の承認）</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第８条　認定事業者（大阪府住宅供給公社を除く。）は、補助整備事業が複数年度にわたる場合は、当該事業に着手する前に、事業費の総額、年度ごとの事業費の額及び事業完了の予定時期等について、全体設計承認申請書を知事に提出しなければならない。</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 xml:space="preserve">　　なお、当該事業に係る事業費の総額等を変更する場合は、事業に着手した後であっても、全体設計変更承認申請書を知事に提出しなければならない。</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知事は、前項の申請書を受理したときは、その内容を審査し、適正であると認められる場合は当該全体設計を承認し、認定事業者に通知するものとする。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 xml:space="preserve">　　なお、当該承認に当たって、知事が必要と認めるときは、条件を付す</w:t>
      </w:r>
      <w:r w:rsidR="00C5139C" w:rsidRPr="00E86F38">
        <w:rPr>
          <w:rFonts w:ascii="ＭＳ 明朝" w:hAnsi="ＭＳ 明朝" w:hint="eastAsia"/>
        </w:rPr>
        <w:t>ることができる</w:t>
      </w:r>
      <w:r w:rsidRPr="00E86F38">
        <w:rPr>
          <w:rFonts w:ascii="ＭＳ 明朝" w:hAnsi="ＭＳ 明朝" w:hint="eastAsia"/>
        </w:rPr>
        <w:t>。</w:t>
      </w:r>
    </w:p>
    <w:p w:rsidR="00F75093" w:rsidRPr="00E86F38" w:rsidRDefault="00F75093" w:rsidP="00F75093">
      <w:pPr>
        <w:snapToGrid w:val="0"/>
        <w:spacing w:line="345" w:lineRule="exact"/>
        <w:ind w:left="209" w:hangingChars="100" w:hanging="209"/>
        <w:rPr>
          <w:rFonts w:ascii="ＭＳ 明朝" w:hAnsi="ＭＳ 明朝"/>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（補助整備事業の状況報告）</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第９条　認定事業者は、補助整備事業の遂行状況に関し、次の各号に掲げる書類を知事に提出しなければならない。</w:t>
      </w:r>
    </w:p>
    <w:p w:rsidR="00F75093" w:rsidRPr="00E86F38" w:rsidRDefault="00F75093" w:rsidP="00F75093">
      <w:pPr>
        <w:snapToGrid w:val="0"/>
        <w:spacing w:line="345" w:lineRule="exact"/>
        <w:rPr>
          <w:rFonts w:ascii="ＭＳ 明朝" w:hAnsi="ＭＳ 明朝"/>
        </w:rPr>
      </w:pPr>
      <w:r w:rsidRPr="00E86F38">
        <w:rPr>
          <w:rFonts w:ascii="ＭＳ 明朝" w:hAnsi="ＭＳ 明朝" w:hint="eastAsia"/>
        </w:rPr>
        <w:t xml:space="preserve">　一　事業着手届</w:t>
      </w:r>
    </w:p>
    <w:p w:rsidR="00F75093" w:rsidRPr="00E86F38" w:rsidRDefault="00F75093" w:rsidP="00F75093">
      <w:pPr>
        <w:snapToGrid w:val="0"/>
        <w:spacing w:line="345" w:lineRule="exact"/>
        <w:ind w:firstLineChars="100" w:firstLine="209"/>
        <w:rPr>
          <w:rFonts w:ascii="ＭＳ 明朝" w:hAnsi="ＭＳ 明朝"/>
        </w:rPr>
      </w:pPr>
      <w:r w:rsidRPr="00E86F38">
        <w:rPr>
          <w:rFonts w:ascii="ＭＳ 明朝" w:hAnsi="ＭＳ 明朝" w:hint="eastAsia"/>
        </w:rPr>
        <w:t>二　事業完了届</w:t>
      </w:r>
    </w:p>
    <w:p w:rsidR="00F75093" w:rsidRPr="00E86F38" w:rsidRDefault="00F75093" w:rsidP="00F75093">
      <w:pPr>
        <w:snapToGrid w:val="0"/>
        <w:spacing w:line="345" w:lineRule="exact"/>
        <w:rPr>
          <w:rFonts w:ascii="ＭＳ 明朝" w:hAnsi="ＭＳ 明朝"/>
        </w:rPr>
      </w:pPr>
      <w:r w:rsidRPr="00E86F38">
        <w:rPr>
          <w:rFonts w:ascii="ＭＳ 明朝" w:hAnsi="ＭＳ 明朝" w:hint="eastAsia"/>
        </w:rPr>
        <w:t xml:space="preserve">　三　その他知事が必要と認める書類</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当該補助整備事業が交付決定に付された期日までに完了しない場合は、理由を付してその旨を知事に報告し、知事の指示を受けなければない。</w:t>
      </w:r>
    </w:p>
    <w:p w:rsidR="00F75093" w:rsidRPr="00E86F38" w:rsidRDefault="00F75093" w:rsidP="00F75093">
      <w:pPr>
        <w:rPr>
          <w:rFonts w:ascii="ＭＳ 明朝" w:hAnsi="ＭＳ 明朝"/>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（整備に係る補助金の実績報告）</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第10条　認定事業者は、補助整備事業が完了したときは、遅滞なく、知事に必要な書類を添えて実績を報告しなければならない。</w:t>
      </w:r>
    </w:p>
    <w:p w:rsidR="00F75093" w:rsidRPr="00E86F38" w:rsidRDefault="00F75093" w:rsidP="00F75093">
      <w:pPr>
        <w:snapToGrid w:val="0"/>
        <w:spacing w:line="320" w:lineRule="exact"/>
        <w:ind w:right="8"/>
        <w:rPr>
          <w:rFonts w:ascii="ＭＳ 明朝" w:hAnsi="ＭＳ 明朝"/>
          <w:szCs w:val="21"/>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（整備に係る補助金の額の確定）</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第11条　知事は、前条の規定により認定事業者が提出した実績報告を審査し、必要に応じて現地調査を行なう等により、当該補助整備事業が関係法令、補助金の交付決定の内容及びこれに付した条件に適合すると認められる場合は、交付すべき補助金の額を確定し、認定事業者に通知するものとする。</w:t>
      </w:r>
    </w:p>
    <w:p w:rsidR="00F75093" w:rsidRPr="00E86F38" w:rsidRDefault="00F75093" w:rsidP="00F75093">
      <w:pPr>
        <w:snapToGrid w:val="0"/>
        <w:spacing w:line="320" w:lineRule="exact"/>
        <w:ind w:left="209" w:right="8" w:hangingChars="100" w:hanging="209"/>
        <w:rPr>
          <w:rFonts w:ascii="ＭＳ 明朝" w:hAnsi="ＭＳ 明朝"/>
          <w:szCs w:val="21"/>
        </w:rPr>
      </w:pPr>
    </w:p>
    <w:p w:rsidR="00B47266" w:rsidRPr="00E86F38" w:rsidRDefault="00B47266" w:rsidP="00F75093">
      <w:pPr>
        <w:snapToGrid w:val="0"/>
        <w:spacing w:line="320" w:lineRule="exact"/>
        <w:ind w:left="209" w:right="8" w:hangingChars="100" w:hanging="209"/>
        <w:rPr>
          <w:rFonts w:ascii="ＭＳ 明朝" w:hAnsi="ＭＳ 明朝"/>
          <w:szCs w:val="21"/>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lastRenderedPageBreak/>
        <w:t>（整備に係る補助金の請求）</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第12条　認定事業者は、前条の補助金の額の確定通知を受けた場合は、知事に当該補助金の請求をするものとする。</w:t>
      </w:r>
    </w:p>
    <w:p w:rsidR="00F75093" w:rsidRPr="00E86F38" w:rsidRDefault="00F75093" w:rsidP="00F75093">
      <w:pPr>
        <w:snapToGrid w:val="0"/>
        <w:spacing w:line="320" w:lineRule="exact"/>
        <w:ind w:left="209" w:right="8" w:hangingChars="100" w:hanging="209"/>
        <w:rPr>
          <w:rFonts w:ascii="ＭＳ 明朝" w:hAnsi="ＭＳ 明朝"/>
        </w:rPr>
      </w:pPr>
      <w:r w:rsidRPr="00E86F38">
        <w:rPr>
          <w:rFonts w:ascii="ＭＳ 明朝" w:hAnsi="ＭＳ 明朝" w:hint="eastAsia"/>
        </w:rPr>
        <w:t>２　知事は、前項の請求を受けたときは、その内容を審査し、適正であると認められる場合は、当該認定事業者に当該補助金を交付するものとする。</w:t>
      </w:r>
    </w:p>
    <w:p w:rsidR="00D972BE" w:rsidRPr="00E86F38" w:rsidRDefault="00D972BE" w:rsidP="00F75093">
      <w:pPr>
        <w:snapToGrid w:val="0"/>
        <w:spacing w:line="320" w:lineRule="exact"/>
        <w:ind w:left="209" w:right="8" w:hangingChars="100" w:hanging="209"/>
        <w:rPr>
          <w:rFonts w:ascii="ＭＳ 明朝" w:hAnsi="ＭＳ 明朝"/>
          <w:szCs w:val="21"/>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（整備計画の承認）</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第13</w:t>
      </w:r>
      <w:r w:rsidR="00AE1957" w:rsidRPr="00E86F38">
        <w:rPr>
          <w:rFonts w:ascii="ＭＳ 明朝" w:hAnsi="ＭＳ 明朝" w:hint="eastAsia"/>
        </w:rPr>
        <w:t>条　第４</w:t>
      </w:r>
      <w:r w:rsidRPr="00E86F38">
        <w:rPr>
          <w:rFonts w:ascii="ＭＳ 明朝" w:hAnsi="ＭＳ 明朝" w:hint="eastAsia"/>
        </w:rPr>
        <w:t>条の整備に係る補助金の交付を受けない認定事業者で、家賃の減額に係る補助金の交付を受けようとする者は、府</w:t>
      </w:r>
      <w:r w:rsidRPr="00E86F38">
        <w:rPr>
          <w:rFonts w:ascii="ＭＳ 明朝" w:hAnsi="ＭＳ 明朝" w:hint="eastAsia"/>
          <w:szCs w:val="21"/>
        </w:rPr>
        <w:t>制度要綱第３条第1項の規定により知事が認定した供給計画に基づく</w:t>
      </w:r>
      <w:r w:rsidRPr="00E86F38">
        <w:rPr>
          <w:rFonts w:ascii="ＭＳ 明朝" w:hAnsi="ＭＳ 明朝" w:hint="eastAsia"/>
        </w:rPr>
        <w:t>高齢者向け優良賃貸住宅の整備に着手する前に、当該賃貸住宅の整備計画承認申請書を知事に提出しなければならない。</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知事は、前項の申請書を受理したときは、その内容を審査し、適正であると認められる場合は、当該整備計画を承認し、認定事業者に通知するものとする。</w:t>
      </w:r>
    </w:p>
    <w:p w:rsidR="00F75093" w:rsidRPr="00E86F38" w:rsidRDefault="00F75093" w:rsidP="00F75093">
      <w:pPr>
        <w:snapToGrid w:val="0"/>
        <w:spacing w:line="345" w:lineRule="exact"/>
        <w:ind w:left="209" w:hangingChars="100" w:hanging="209"/>
        <w:rPr>
          <w:rFonts w:ascii="ＭＳ 明朝" w:hAnsi="ＭＳ 明朝"/>
          <w:szCs w:val="21"/>
        </w:rPr>
      </w:pPr>
      <w:r w:rsidRPr="00E86F38">
        <w:rPr>
          <w:rFonts w:ascii="ＭＳ 明朝" w:hAnsi="ＭＳ 明朝" w:hint="eastAsia"/>
        </w:rPr>
        <w:t xml:space="preserve">　　なお、当該承認に当たって、知事が必要と認めるときは、条件を付す</w:t>
      </w:r>
      <w:r w:rsidR="00C5139C" w:rsidRPr="00E86F38">
        <w:rPr>
          <w:rFonts w:ascii="ＭＳ 明朝" w:hAnsi="ＭＳ 明朝" w:hint="eastAsia"/>
        </w:rPr>
        <w:t>ることができる</w:t>
      </w:r>
      <w:r w:rsidRPr="00E86F38">
        <w:rPr>
          <w:rFonts w:ascii="ＭＳ 明朝" w:hAnsi="ＭＳ 明朝" w:hint="eastAsia"/>
        </w:rPr>
        <w:t>。</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３　認定事業者は、前項の規定に基づく整備計画の承認後において、当該整備の時期等に変更が生じたときは、整備計画変更承認申請書を知事に提出しなければならない。</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４　認定事業者は、第２項の規定に基づく整備計画の承認後において、当該整備を取りやめる場合にあっては、認定事業者は速やかに知事にその旨を届け出なければならない。</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５　知事は、前２項の申請又は届けがあったとき、第２項を準用して通知する。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６　知事は、認定事業者に、第２項の規定に基づき承認した整備計画の状況について、適宜、報告を求めることができる。</w:t>
      </w:r>
    </w:p>
    <w:p w:rsidR="00F75093" w:rsidRPr="00E86F38" w:rsidRDefault="00F75093" w:rsidP="00F75093">
      <w:pPr>
        <w:snapToGrid w:val="0"/>
        <w:spacing w:line="345" w:lineRule="exact"/>
        <w:rPr>
          <w:rFonts w:ascii="ＭＳ 明朝" w:hAnsi="ＭＳ 明朝"/>
          <w:szCs w:val="21"/>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（家賃の減額に係る補助対象とその額）</w:t>
      </w:r>
    </w:p>
    <w:p w:rsidR="00F75093" w:rsidRPr="00E86F38" w:rsidRDefault="00F75093" w:rsidP="00F75093">
      <w:pPr>
        <w:snapToGrid w:val="0"/>
        <w:spacing w:line="345" w:lineRule="exact"/>
        <w:ind w:left="209" w:hangingChars="100" w:hanging="209"/>
        <w:rPr>
          <w:rFonts w:ascii="ＭＳ 明朝" w:hAnsi="ＭＳ 明朝"/>
          <w:szCs w:val="21"/>
        </w:rPr>
      </w:pPr>
      <w:r w:rsidRPr="00E86F38">
        <w:rPr>
          <w:rFonts w:ascii="ＭＳ 明朝" w:hAnsi="ＭＳ 明朝" w:hint="eastAsia"/>
          <w:szCs w:val="21"/>
        </w:rPr>
        <w:t xml:space="preserve">第14条　</w:t>
      </w:r>
      <w:r w:rsidRPr="00E86F38">
        <w:rPr>
          <w:rFonts w:ascii="ＭＳ 明朝" w:hAnsi="ＭＳ 明朝" w:hint="eastAsia"/>
        </w:rPr>
        <w:t>高齢者向け優良賃貸住宅の家賃の減額に係る補助の対象は、認定事業者が入居者の居住の安定を</w:t>
      </w:r>
      <w:r w:rsidR="00C5139C" w:rsidRPr="00E86F38">
        <w:rPr>
          <w:rFonts w:ascii="ＭＳ 明朝" w:hAnsi="ＭＳ 明朝" w:hint="eastAsia"/>
        </w:rPr>
        <w:t>図るため家賃を減額する場合におけるその費用の一部とし、次表の（イ</w:t>
      </w:r>
      <w:r w:rsidRPr="00E86F38">
        <w:rPr>
          <w:rFonts w:ascii="ＭＳ 明朝" w:hAnsi="ＭＳ 明朝" w:hint="eastAsia"/>
        </w:rPr>
        <w:t>）欄の入居者の月額の所得に応じた区分ごとに定める（</w:t>
      </w:r>
      <w:r w:rsidR="00C5139C" w:rsidRPr="00E86F38">
        <w:rPr>
          <w:rFonts w:ascii="ＭＳ 明朝" w:hAnsi="ＭＳ 明朝" w:hint="eastAsia"/>
        </w:rPr>
        <w:t>ロ</w:t>
      </w:r>
      <w:r w:rsidRPr="00E86F38">
        <w:rPr>
          <w:rFonts w:ascii="ＭＳ 明朝" w:hAnsi="ＭＳ 明朝" w:hint="eastAsia"/>
        </w:rPr>
        <w:t>）欄の額に、当該入居者の入居月数を乗じて得た額を限度とする。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1"/>
        <w:gridCol w:w="3515"/>
      </w:tblGrid>
      <w:tr w:rsidR="00C5139C" w:rsidRPr="00E86F38" w:rsidTr="00C5139C">
        <w:trPr>
          <w:trHeight w:val="360"/>
        </w:trPr>
        <w:tc>
          <w:tcPr>
            <w:tcW w:w="5615" w:type="dxa"/>
            <w:tcBorders>
              <w:bottom w:val="single" w:sz="4" w:space="0" w:color="auto"/>
            </w:tcBorders>
          </w:tcPr>
          <w:p w:rsidR="00C5139C" w:rsidRPr="00E86F38" w:rsidRDefault="00C5139C" w:rsidP="00D972BE">
            <w:pPr>
              <w:snapToGrid w:val="0"/>
              <w:spacing w:line="345" w:lineRule="exact"/>
              <w:jc w:val="center"/>
              <w:rPr>
                <w:rFonts w:ascii="ＭＳ 明朝" w:hAnsi="ＭＳ 明朝"/>
              </w:rPr>
            </w:pPr>
            <w:r w:rsidRPr="00E86F38">
              <w:rPr>
                <w:rFonts w:ascii="ＭＳ 明朝" w:hAnsi="ＭＳ 明朝" w:hint="eastAsia"/>
              </w:rPr>
              <w:t>（イ）</w:t>
            </w:r>
          </w:p>
          <w:p w:rsidR="00C5139C" w:rsidRPr="00E86F38" w:rsidRDefault="00C5139C" w:rsidP="00D972BE">
            <w:pPr>
              <w:snapToGrid w:val="0"/>
              <w:spacing w:line="345" w:lineRule="exact"/>
              <w:jc w:val="center"/>
              <w:rPr>
                <w:rFonts w:ascii="ＭＳ 明朝" w:hAnsi="ＭＳ 明朝"/>
              </w:rPr>
            </w:pPr>
            <w:r w:rsidRPr="00E86F38">
              <w:rPr>
                <w:rFonts w:ascii="ＭＳ 明朝" w:hAnsi="ＭＳ 明朝" w:hint="eastAsia"/>
              </w:rPr>
              <w:t>入居者の月額の所得</w:t>
            </w:r>
          </w:p>
        </w:tc>
        <w:tc>
          <w:tcPr>
            <w:tcW w:w="3553" w:type="dxa"/>
          </w:tcPr>
          <w:p w:rsidR="00C5139C" w:rsidRPr="00E86F38" w:rsidRDefault="00C5139C" w:rsidP="00D972BE">
            <w:pPr>
              <w:snapToGrid w:val="0"/>
              <w:spacing w:line="345" w:lineRule="exact"/>
              <w:jc w:val="center"/>
              <w:rPr>
                <w:rFonts w:ascii="ＭＳ 明朝" w:hAnsi="ＭＳ 明朝"/>
              </w:rPr>
            </w:pPr>
            <w:r w:rsidRPr="00E86F38">
              <w:rPr>
                <w:rFonts w:ascii="ＭＳ 明朝" w:hAnsi="ＭＳ 明朝" w:hint="eastAsia"/>
              </w:rPr>
              <w:t>（ロ）</w:t>
            </w:r>
          </w:p>
          <w:p w:rsidR="00C5139C" w:rsidRPr="00E86F38" w:rsidRDefault="00C5139C" w:rsidP="00D972BE">
            <w:pPr>
              <w:snapToGrid w:val="0"/>
              <w:spacing w:line="345" w:lineRule="exact"/>
              <w:jc w:val="center"/>
              <w:rPr>
                <w:rFonts w:ascii="ＭＳ 明朝" w:hAnsi="ＭＳ 明朝"/>
              </w:rPr>
            </w:pPr>
            <w:r w:rsidRPr="00E86F38">
              <w:rPr>
                <w:rFonts w:ascii="ＭＳ 明朝" w:hAnsi="ＭＳ 明朝" w:hint="eastAsia"/>
              </w:rPr>
              <w:t>月額の補助金額</w:t>
            </w:r>
          </w:p>
        </w:tc>
      </w:tr>
      <w:tr w:rsidR="00C5139C" w:rsidRPr="00E86F38" w:rsidTr="00C5139C">
        <w:trPr>
          <w:trHeight w:val="360"/>
        </w:trPr>
        <w:tc>
          <w:tcPr>
            <w:tcW w:w="5615" w:type="dxa"/>
            <w:shd w:val="clear" w:color="auto" w:fill="auto"/>
          </w:tcPr>
          <w:p w:rsidR="00C5139C" w:rsidRPr="00E86F38" w:rsidRDefault="00C5139C" w:rsidP="00AE1957">
            <w:pPr>
              <w:snapToGrid w:val="0"/>
              <w:spacing w:line="345" w:lineRule="exact"/>
              <w:ind w:left="1"/>
              <w:jc w:val="center"/>
              <w:rPr>
                <w:rFonts w:ascii="ＭＳ 明朝" w:hAnsi="ＭＳ 明朝"/>
              </w:rPr>
            </w:pPr>
            <w:r w:rsidRPr="00E86F38">
              <w:rPr>
                <w:rFonts w:ascii="ＭＳ 明朝" w:hAnsi="ＭＳ 明朝" w:hint="eastAsia"/>
              </w:rPr>
              <w:t>123,000円以下</w:t>
            </w:r>
          </w:p>
        </w:tc>
        <w:tc>
          <w:tcPr>
            <w:tcW w:w="3553" w:type="dxa"/>
          </w:tcPr>
          <w:p w:rsidR="00C5139C" w:rsidRPr="00E86F38" w:rsidRDefault="00C5139C" w:rsidP="00D972BE">
            <w:pPr>
              <w:snapToGrid w:val="0"/>
              <w:spacing w:line="345" w:lineRule="exact"/>
              <w:jc w:val="center"/>
              <w:rPr>
                <w:rFonts w:ascii="ＭＳ 明朝" w:hAnsi="ＭＳ 明朝"/>
              </w:rPr>
            </w:pPr>
            <w:r w:rsidRPr="00E86F38">
              <w:rPr>
                <w:rFonts w:ascii="ＭＳ 明朝" w:hAnsi="ＭＳ 明朝" w:hint="eastAsia"/>
              </w:rPr>
              <w:t>19,000円</w:t>
            </w:r>
          </w:p>
        </w:tc>
      </w:tr>
      <w:tr w:rsidR="00C5139C" w:rsidRPr="00E86F38" w:rsidTr="00C5139C">
        <w:trPr>
          <w:trHeight w:val="360"/>
        </w:trPr>
        <w:tc>
          <w:tcPr>
            <w:tcW w:w="5615" w:type="dxa"/>
            <w:shd w:val="clear" w:color="auto" w:fill="auto"/>
          </w:tcPr>
          <w:p w:rsidR="00C5139C" w:rsidRPr="00E86F38" w:rsidRDefault="00C5139C" w:rsidP="00AE1957">
            <w:pPr>
              <w:snapToGrid w:val="0"/>
              <w:spacing w:line="345" w:lineRule="exact"/>
              <w:ind w:left="1"/>
              <w:jc w:val="center"/>
              <w:rPr>
                <w:rFonts w:ascii="ＭＳ 明朝" w:hAnsi="ＭＳ 明朝"/>
              </w:rPr>
            </w:pPr>
            <w:r w:rsidRPr="00E86F38">
              <w:rPr>
                <w:rFonts w:ascii="ＭＳ 明朝" w:hAnsi="ＭＳ 明朝" w:hint="eastAsia"/>
              </w:rPr>
              <w:t>123,000円を超え153,000円以下</w:t>
            </w:r>
          </w:p>
        </w:tc>
        <w:tc>
          <w:tcPr>
            <w:tcW w:w="3553" w:type="dxa"/>
          </w:tcPr>
          <w:p w:rsidR="00C5139C" w:rsidRPr="00E86F38" w:rsidRDefault="00C5139C" w:rsidP="00D972BE">
            <w:pPr>
              <w:snapToGrid w:val="0"/>
              <w:spacing w:line="345" w:lineRule="exact"/>
              <w:jc w:val="center"/>
              <w:rPr>
                <w:rFonts w:ascii="ＭＳ 明朝" w:hAnsi="ＭＳ 明朝"/>
              </w:rPr>
            </w:pPr>
            <w:r w:rsidRPr="00E86F38">
              <w:rPr>
                <w:rFonts w:ascii="ＭＳ 明朝" w:hAnsi="ＭＳ 明朝" w:hint="eastAsia"/>
              </w:rPr>
              <w:t>17,000円</w:t>
            </w:r>
          </w:p>
        </w:tc>
      </w:tr>
      <w:tr w:rsidR="00C5139C" w:rsidRPr="00E86F38" w:rsidTr="00C5139C">
        <w:trPr>
          <w:trHeight w:val="360"/>
        </w:trPr>
        <w:tc>
          <w:tcPr>
            <w:tcW w:w="5615" w:type="dxa"/>
            <w:shd w:val="clear" w:color="auto" w:fill="auto"/>
          </w:tcPr>
          <w:p w:rsidR="00C5139C" w:rsidRPr="00E86F38" w:rsidRDefault="00C5139C" w:rsidP="00AE1957">
            <w:pPr>
              <w:snapToGrid w:val="0"/>
              <w:spacing w:line="345" w:lineRule="exact"/>
              <w:ind w:left="1"/>
              <w:jc w:val="center"/>
              <w:rPr>
                <w:rFonts w:ascii="ＭＳ 明朝" w:hAnsi="ＭＳ 明朝"/>
              </w:rPr>
            </w:pPr>
            <w:r w:rsidRPr="00E86F38">
              <w:rPr>
                <w:rFonts w:ascii="ＭＳ 明朝" w:hAnsi="ＭＳ 明朝" w:hint="eastAsia"/>
              </w:rPr>
              <w:t>153,000円を超え178,000円以下</w:t>
            </w:r>
          </w:p>
        </w:tc>
        <w:tc>
          <w:tcPr>
            <w:tcW w:w="3553" w:type="dxa"/>
          </w:tcPr>
          <w:p w:rsidR="00C5139C" w:rsidRPr="00E86F38" w:rsidRDefault="00C5139C" w:rsidP="00D972BE">
            <w:pPr>
              <w:snapToGrid w:val="0"/>
              <w:spacing w:line="345" w:lineRule="exact"/>
              <w:jc w:val="center"/>
              <w:rPr>
                <w:rFonts w:ascii="ＭＳ 明朝" w:hAnsi="ＭＳ 明朝"/>
              </w:rPr>
            </w:pPr>
            <w:r w:rsidRPr="00E86F38">
              <w:rPr>
                <w:rFonts w:ascii="ＭＳ 明朝" w:hAnsi="ＭＳ 明朝" w:hint="eastAsia"/>
              </w:rPr>
              <w:t>14,000円</w:t>
            </w:r>
          </w:p>
        </w:tc>
      </w:tr>
      <w:tr w:rsidR="00C5139C" w:rsidRPr="00E86F38" w:rsidTr="00C5139C">
        <w:trPr>
          <w:trHeight w:val="360"/>
        </w:trPr>
        <w:tc>
          <w:tcPr>
            <w:tcW w:w="5615" w:type="dxa"/>
            <w:shd w:val="clear" w:color="auto" w:fill="auto"/>
          </w:tcPr>
          <w:p w:rsidR="00C5139C" w:rsidRPr="00E86F38" w:rsidRDefault="00C5139C" w:rsidP="00AE1957">
            <w:pPr>
              <w:snapToGrid w:val="0"/>
              <w:spacing w:line="345" w:lineRule="exact"/>
              <w:ind w:left="1"/>
              <w:jc w:val="center"/>
              <w:rPr>
                <w:rFonts w:ascii="ＭＳ 明朝" w:hAnsi="ＭＳ 明朝"/>
              </w:rPr>
            </w:pPr>
            <w:r w:rsidRPr="00E86F38">
              <w:rPr>
                <w:rFonts w:ascii="ＭＳ 明朝" w:hAnsi="ＭＳ 明朝" w:hint="eastAsia"/>
              </w:rPr>
              <w:t>178,000円を超え200,000円以下</w:t>
            </w:r>
          </w:p>
        </w:tc>
        <w:tc>
          <w:tcPr>
            <w:tcW w:w="3553" w:type="dxa"/>
          </w:tcPr>
          <w:p w:rsidR="00C5139C" w:rsidRPr="00E86F38" w:rsidRDefault="00C5139C" w:rsidP="00D972BE">
            <w:pPr>
              <w:snapToGrid w:val="0"/>
              <w:spacing w:line="345" w:lineRule="exact"/>
              <w:jc w:val="center"/>
              <w:rPr>
                <w:rFonts w:ascii="ＭＳ 明朝" w:hAnsi="ＭＳ 明朝"/>
              </w:rPr>
            </w:pPr>
            <w:r w:rsidRPr="00E86F38">
              <w:rPr>
                <w:rFonts w:ascii="ＭＳ 明朝" w:hAnsi="ＭＳ 明朝" w:hint="eastAsia"/>
              </w:rPr>
              <w:t>11,000円</w:t>
            </w:r>
          </w:p>
        </w:tc>
      </w:tr>
      <w:tr w:rsidR="00C5139C" w:rsidRPr="00E86F38" w:rsidTr="00C5139C">
        <w:trPr>
          <w:trHeight w:val="360"/>
        </w:trPr>
        <w:tc>
          <w:tcPr>
            <w:tcW w:w="5615" w:type="dxa"/>
            <w:shd w:val="clear" w:color="auto" w:fill="auto"/>
          </w:tcPr>
          <w:p w:rsidR="00C5139C" w:rsidRPr="00E86F38" w:rsidRDefault="00C5139C" w:rsidP="00AE1957">
            <w:pPr>
              <w:snapToGrid w:val="0"/>
              <w:spacing w:line="345" w:lineRule="exact"/>
              <w:ind w:left="1"/>
              <w:jc w:val="center"/>
              <w:rPr>
                <w:rFonts w:ascii="ＭＳ 明朝" w:hAnsi="ＭＳ 明朝"/>
              </w:rPr>
            </w:pPr>
            <w:r w:rsidRPr="00E86F38">
              <w:rPr>
                <w:rFonts w:ascii="ＭＳ 明朝" w:hAnsi="ＭＳ 明朝" w:hint="eastAsia"/>
              </w:rPr>
              <w:t>200,000円を超え238,000円以下</w:t>
            </w:r>
          </w:p>
        </w:tc>
        <w:tc>
          <w:tcPr>
            <w:tcW w:w="3553" w:type="dxa"/>
          </w:tcPr>
          <w:p w:rsidR="00C5139C" w:rsidRPr="00E86F38" w:rsidRDefault="00C5139C" w:rsidP="00D972BE">
            <w:pPr>
              <w:snapToGrid w:val="0"/>
              <w:spacing w:line="345" w:lineRule="exact"/>
              <w:jc w:val="center"/>
              <w:rPr>
                <w:rFonts w:ascii="ＭＳ 明朝" w:hAnsi="ＭＳ 明朝"/>
              </w:rPr>
            </w:pPr>
            <w:r w:rsidRPr="00E86F38">
              <w:rPr>
                <w:rFonts w:ascii="ＭＳ 明朝" w:hAnsi="ＭＳ 明朝" w:hint="eastAsia"/>
              </w:rPr>
              <w:t>7,000円</w:t>
            </w:r>
          </w:p>
        </w:tc>
      </w:tr>
      <w:tr w:rsidR="00C5139C" w:rsidRPr="00E86F38" w:rsidTr="00C5139C">
        <w:trPr>
          <w:trHeight w:val="360"/>
        </w:trPr>
        <w:tc>
          <w:tcPr>
            <w:tcW w:w="5615" w:type="dxa"/>
            <w:shd w:val="clear" w:color="auto" w:fill="auto"/>
          </w:tcPr>
          <w:p w:rsidR="00C5139C" w:rsidRPr="00E86F38" w:rsidRDefault="00C5139C" w:rsidP="00AE1957">
            <w:pPr>
              <w:snapToGrid w:val="0"/>
              <w:spacing w:line="345" w:lineRule="exact"/>
              <w:ind w:left="1"/>
              <w:jc w:val="center"/>
              <w:rPr>
                <w:rFonts w:ascii="ＭＳ 明朝" w:hAnsi="ＭＳ 明朝"/>
              </w:rPr>
            </w:pPr>
            <w:r w:rsidRPr="00E86F38">
              <w:rPr>
                <w:rFonts w:ascii="ＭＳ 明朝" w:hAnsi="ＭＳ 明朝" w:hint="eastAsia"/>
              </w:rPr>
              <w:t>238,000円を超え268,000円以下</w:t>
            </w:r>
          </w:p>
        </w:tc>
        <w:tc>
          <w:tcPr>
            <w:tcW w:w="3553" w:type="dxa"/>
          </w:tcPr>
          <w:p w:rsidR="00C5139C" w:rsidRPr="00E86F38" w:rsidRDefault="00C5139C" w:rsidP="00D972BE">
            <w:pPr>
              <w:snapToGrid w:val="0"/>
              <w:spacing w:line="345" w:lineRule="exact"/>
              <w:jc w:val="center"/>
              <w:rPr>
                <w:rFonts w:ascii="ＭＳ 明朝" w:hAnsi="ＭＳ 明朝"/>
              </w:rPr>
            </w:pPr>
            <w:r w:rsidRPr="00E86F38">
              <w:rPr>
                <w:rFonts w:ascii="ＭＳ 明朝" w:hAnsi="ＭＳ 明朝" w:hint="eastAsia"/>
              </w:rPr>
              <w:t>1,000円</w:t>
            </w:r>
          </w:p>
        </w:tc>
      </w:tr>
    </w:tbl>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家賃の減額に係る補助は、次の各号のいずれかに該当する入居者の家賃に対しては行わない。</w:t>
      </w:r>
    </w:p>
    <w:p w:rsidR="00F75093" w:rsidRPr="00E86F38" w:rsidRDefault="00F75093" w:rsidP="00F75093">
      <w:pPr>
        <w:snapToGrid w:val="0"/>
        <w:spacing w:line="345" w:lineRule="exact"/>
        <w:rPr>
          <w:rFonts w:ascii="ＭＳ 明朝" w:hAnsi="ＭＳ 明朝"/>
        </w:rPr>
      </w:pPr>
      <w:r w:rsidRPr="00E86F38">
        <w:rPr>
          <w:rFonts w:ascii="ＭＳ 明朝" w:hAnsi="ＭＳ 明朝" w:hint="eastAsia"/>
        </w:rPr>
        <w:t xml:space="preserve">　一　</w:t>
      </w:r>
      <w:r w:rsidR="00C5139C" w:rsidRPr="00E86F38">
        <w:rPr>
          <w:rFonts w:ascii="ＭＳ 明朝" w:hAnsi="ＭＳ 明朝" w:hint="eastAsia"/>
        </w:rPr>
        <w:t>月額の</w:t>
      </w:r>
      <w:r w:rsidRPr="00E86F38">
        <w:rPr>
          <w:rFonts w:ascii="ＭＳ 明朝" w:hAnsi="ＭＳ 明朝" w:hint="eastAsia"/>
        </w:rPr>
        <w:t>所得が</w:t>
      </w:r>
      <w:r w:rsidR="00C5139C" w:rsidRPr="00E86F38">
        <w:rPr>
          <w:rFonts w:ascii="ＭＳ 明朝" w:hAnsi="ＭＳ 明朝" w:hint="eastAsia"/>
        </w:rPr>
        <w:t>268,000円</w:t>
      </w:r>
      <w:r w:rsidRPr="00E86F38">
        <w:rPr>
          <w:rFonts w:ascii="ＭＳ 明朝" w:hAnsi="ＭＳ 明朝" w:hint="eastAsia"/>
        </w:rPr>
        <w:t>を超える者</w:t>
      </w:r>
    </w:p>
    <w:p w:rsidR="00F75093" w:rsidRPr="00E86F38" w:rsidRDefault="00F75093" w:rsidP="00F75093">
      <w:pPr>
        <w:snapToGrid w:val="0"/>
        <w:spacing w:line="345" w:lineRule="exact"/>
        <w:ind w:left="418" w:hangingChars="200" w:hanging="418"/>
        <w:rPr>
          <w:rFonts w:ascii="ＭＳ 明朝" w:hAnsi="ＭＳ 明朝"/>
        </w:rPr>
      </w:pPr>
      <w:r w:rsidRPr="00E86F38">
        <w:rPr>
          <w:rFonts w:ascii="ＭＳ 明朝" w:hAnsi="ＭＳ 明朝" w:hint="eastAsia"/>
        </w:rPr>
        <w:t xml:space="preserve">　</w:t>
      </w:r>
      <w:r w:rsidR="002F7D84" w:rsidRPr="00E86F38">
        <w:rPr>
          <w:rFonts w:ascii="ＭＳ 明朝" w:hAnsi="ＭＳ 明朝" w:hint="eastAsia"/>
        </w:rPr>
        <w:t xml:space="preserve">二　</w:t>
      </w:r>
      <w:r w:rsidR="002F7D84" w:rsidRPr="00E86F38">
        <w:rPr>
          <w:rFonts w:hint="eastAsia"/>
          <w:sz w:val="20"/>
          <w:szCs w:val="20"/>
        </w:rPr>
        <w:t>地優賃制度要綱第５条第１項第２号に規定する要件に該当しない者</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３　入居月数については、入居日が当該月の初日の場合以外及び退去日が当該月の最終日以外の場合は、当該月は算入しない。</w:t>
      </w:r>
    </w:p>
    <w:p w:rsidR="00F75093" w:rsidRPr="00E86F38" w:rsidRDefault="00F75093" w:rsidP="00F75093">
      <w:pPr>
        <w:snapToGrid w:val="0"/>
        <w:spacing w:line="345" w:lineRule="exact"/>
        <w:rPr>
          <w:rFonts w:ascii="ＭＳ 明朝" w:hAnsi="ＭＳ 明朝"/>
          <w:szCs w:val="21"/>
        </w:rPr>
      </w:pPr>
    </w:p>
    <w:p w:rsidR="00B47266" w:rsidRPr="00E86F38" w:rsidRDefault="00B47266" w:rsidP="00F75093">
      <w:pPr>
        <w:snapToGrid w:val="0"/>
        <w:spacing w:line="345" w:lineRule="exact"/>
        <w:rPr>
          <w:rFonts w:ascii="ＭＳ 明朝" w:hAnsi="ＭＳ 明朝"/>
          <w:szCs w:val="21"/>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lastRenderedPageBreak/>
        <w:t>（家賃の減額に係る補助金の交付の期間）</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第15条　家賃の減額に係る補助金（以下「家賃減額補助金」という。）の交付の期間は、高齢者向け優良賃貸住宅の管理期間とする。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前項の規定に関わらず高齢者向け優良賃貸住宅の管理期間が20年を超える場合にあっては、家賃減額補助金の交付の期間を20年とする。</w:t>
      </w:r>
    </w:p>
    <w:p w:rsidR="00D972BE" w:rsidRPr="00E86F38" w:rsidRDefault="00D972BE" w:rsidP="00F75093">
      <w:pPr>
        <w:snapToGrid w:val="0"/>
        <w:spacing w:line="345" w:lineRule="exact"/>
        <w:rPr>
          <w:rFonts w:ascii="ＭＳ 明朝" w:hAnsi="ＭＳ 明朝"/>
          <w:szCs w:val="21"/>
        </w:rPr>
      </w:pPr>
    </w:p>
    <w:p w:rsidR="00F75093" w:rsidRPr="00E86F38" w:rsidRDefault="00F75093" w:rsidP="00F75093">
      <w:pPr>
        <w:snapToGrid w:val="0"/>
        <w:spacing w:line="345" w:lineRule="exact"/>
        <w:rPr>
          <w:rFonts w:ascii="ＭＳ 明朝" w:hAnsi="ＭＳ 明朝"/>
          <w:b/>
          <w:szCs w:val="21"/>
        </w:rPr>
      </w:pPr>
      <w:r w:rsidRPr="00E86F38">
        <w:rPr>
          <w:rFonts w:ascii="ＭＳ 明朝" w:hAnsi="ＭＳ 明朝" w:hint="eastAsia"/>
          <w:b/>
          <w:szCs w:val="21"/>
        </w:rPr>
        <w:t>（</w:t>
      </w:r>
      <w:r w:rsidR="00E76522" w:rsidRPr="00E86F38">
        <w:rPr>
          <w:rFonts w:ascii="ＭＳ 明朝" w:hAnsi="ＭＳ 明朝" w:hint="eastAsia"/>
          <w:b/>
          <w:szCs w:val="21"/>
        </w:rPr>
        <w:t>家賃の減額に係る</w:t>
      </w:r>
      <w:r w:rsidRPr="00E86F38">
        <w:rPr>
          <w:rFonts w:ascii="ＭＳ 明朝" w:hAnsi="ＭＳ 明朝" w:hint="eastAsia"/>
          <w:b/>
          <w:szCs w:val="21"/>
        </w:rPr>
        <w:t>入居者負担額の認定）</w:t>
      </w:r>
    </w:p>
    <w:p w:rsidR="00F75093" w:rsidRPr="00E86F38" w:rsidRDefault="00F75093" w:rsidP="00F75093">
      <w:pPr>
        <w:snapToGrid w:val="0"/>
        <w:spacing w:line="345" w:lineRule="exact"/>
        <w:ind w:left="209" w:hangingChars="100" w:hanging="209"/>
        <w:rPr>
          <w:rFonts w:ascii="ＭＳ 明朝" w:hAnsi="ＭＳ 明朝"/>
          <w:szCs w:val="21"/>
        </w:rPr>
      </w:pPr>
      <w:r w:rsidRPr="00E86F38">
        <w:rPr>
          <w:rFonts w:ascii="ＭＳ 明朝" w:hAnsi="ＭＳ 明朝" w:hint="eastAsia"/>
          <w:szCs w:val="21"/>
        </w:rPr>
        <w:t>第16条　高齢者向け優良賃貸住宅の入居者として選定された者で、家賃減額の適用を受けようとする者は、速やかに家賃減額依頼書</w:t>
      </w:r>
      <w:r w:rsidR="00576CE4" w:rsidRPr="00E86F38">
        <w:rPr>
          <w:rFonts w:ascii="ＭＳ 明朝" w:hAnsi="ＭＳ 明朝" w:hint="eastAsia"/>
          <w:szCs w:val="21"/>
        </w:rPr>
        <w:t>兼誓約書（以下「減額依頼書等」</w:t>
      </w:r>
      <w:r w:rsidR="007E3574" w:rsidRPr="00E86F38">
        <w:rPr>
          <w:rFonts w:ascii="ＭＳ 明朝" w:hAnsi="ＭＳ 明朝" w:hint="eastAsia"/>
          <w:szCs w:val="21"/>
        </w:rPr>
        <w:t>という。</w:t>
      </w:r>
      <w:r w:rsidR="00576CE4" w:rsidRPr="00E86F38">
        <w:rPr>
          <w:rFonts w:ascii="ＭＳ 明朝" w:hAnsi="ＭＳ 明朝" w:hint="eastAsia"/>
          <w:szCs w:val="21"/>
        </w:rPr>
        <w:t>）</w:t>
      </w:r>
      <w:r w:rsidRPr="00E86F38">
        <w:rPr>
          <w:rFonts w:ascii="ＭＳ 明朝" w:hAnsi="ＭＳ 明朝" w:hint="eastAsia"/>
          <w:szCs w:val="21"/>
        </w:rPr>
        <w:t>を作成し、住民票及び収入を証明する書類を添えて認定事業者に提出しなければならない。</w:t>
      </w:r>
    </w:p>
    <w:p w:rsidR="00F75093" w:rsidRPr="00E86F38" w:rsidRDefault="00F75093" w:rsidP="00F75093">
      <w:pPr>
        <w:snapToGrid w:val="0"/>
        <w:spacing w:line="345" w:lineRule="exact"/>
        <w:ind w:left="209" w:hangingChars="100" w:hanging="209"/>
        <w:rPr>
          <w:rFonts w:ascii="ＭＳ 明朝" w:hAnsi="ＭＳ 明朝"/>
          <w:szCs w:val="21"/>
        </w:rPr>
      </w:pPr>
      <w:r w:rsidRPr="00E86F38">
        <w:rPr>
          <w:rFonts w:ascii="ＭＳ 明朝" w:hAnsi="ＭＳ 明朝" w:hint="eastAsia"/>
          <w:szCs w:val="21"/>
        </w:rPr>
        <w:t>２　継続して家賃減額の適用を受けようとする者は、毎年、家賃減額依頼書</w:t>
      </w:r>
      <w:r w:rsidR="00576CE4" w:rsidRPr="00E86F38">
        <w:rPr>
          <w:rFonts w:ascii="ＭＳ 明朝" w:hAnsi="ＭＳ 明朝" w:hint="eastAsia"/>
          <w:szCs w:val="21"/>
        </w:rPr>
        <w:t>等</w:t>
      </w:r>
      <w:r w:rsidRPr="00E86F38">
        <w:rPr>
          <w:rFonts w:ascii="ＭＳ 明朝" w:hAnsi="ＭＳ 明朝" w:hint="eastAsia"/>
          <w:szCs w:val="21"/>
        </w:rPr>
        <w:t>を作成し、住民票及び収入を証明する書類を添えて、７月10日までに認定事業者に提出しなければならない。</w:t>
      </w:r>
    </w:p>
    <w:p w:rsidR="00F75093" w:rsidRPr="00E86F38" w:rsidRDefault="00F75093" w:rsidP="00F75093">
      <w:pPr>
        <w:snapToGrid w:val="0"/>
        <w:spacing w:line="345" w:lineRule="exact"/>
        <w:ind w:left="209" w:hangingChars="100" w:hanging="209"/>
        <w:rPr>
          <w:rFonts w:ascii="ＭＳ 明朝" w:hAnsi="ＭＳ 明朝"/>
          <w:szCs w:val="21"/>
        </w:rPr>
      </w:pPr>
      <w:r w:rsidRPr="00E86F38">
        <w:rPr>
          <w:rFonts w:ascii="ＭＳ 明朝" w:hAnsi="ＭＳ 明朝" w:hint="eastAsia"/>
          <w:szCs w:val="21"/>
        </w:rPr>
        <w:t>３　認定事業者は、家賃減額依頼書</w:t>
      </w:r>
      <w:r w:rsidR="00576CE4" w:rsidRPr="00E86F38">
        <w:rPr>
          <w:rFonts w:ascii="ＭＳ 明朝" w:hAnsi="ＭＳ 明朝" w:hint="eastAsia"/>
          <w:szCs w:val="21"/>
        </w:rPr>
        <w:t>等</w:t>
      </w:r>
      <w:r w:rsidR="000B00DA" w:rsidRPr="00E86F38">
        <w:rPr>
          <w:rFonts w:ascii="ＭＳ 明朝" w:hAnsi="ＭＳ 明朝" w:hint="eastAsia"/>
          <w:szCs w:val="21"/>
        </w:rPr>
        <w:t>の提出を受けた</w:t>
      </w:r>
      <w:r w:rsidRPr="00E86F38">
        <w:rPr>
          <w:rFonts w:ascii="ＭＳ 明朝" w:hAnsi="ＭＳ 明朝" w:hint="eastAsia"/>
          <w:szCs w:val="21"/>
        </w:rPr>
        <w:t>ときは、速やかに団地</w:t>
      </w:r>
      <w:r w:rsidR="00CA18FE" w:rsidRPr="00E86F38">
        <w:rPr>
          <w:rFonts w:ascii="ＭＳ 明朝" w:hAnsi="ＭＳ 明朝" w:hint="eastAsia"/>
          <w:szCs w:val="21"/>
        </w:rPr>
        <w:t>単位</w:t>
      </w:r>
      <w:r w:rsidR="00C8642F" w:rsidRPr="00E86F38">
        <w:rPr>
          <w:rFonts w:ascii="ＭＳ 明朝" w:hAnsi="ＭＳ 明朝" w:hint="eastAsia"/>
          <w:szCs w:val="21"/>
        </w:rPr>
        <w:t>で家賃減額補助事業に係る入居者負担額の認定申請書を調製</w:t>
      </w:r>
      <w:r w:rsidR="00CA18FE" w:rsidRPr="00E86F38">
        <w:rPr>
          <w:rFonts w:ascii="ＭＳ 明朝" w:hAnsi="ＭＳ 明朝" w:hint="eastAsia"/>
          <w:szCs w:val="21"/>
        </w:rPr>
        <w:t>し、提出を受けた減額依頼書等の写し</w:t>
      </w:r>
      <w:r w:rsidRPr="00E86F38">
        <w:rPr>
          <w:rFonts w:ascii="ＭＳ 明朝" w:hAnsi="ＭＳ 明朝" w:hint="eastAsia"/>
          <w:szCs w:val="21"/>
        </w:rPr>
        <w:t>、入居者の所得を算出した書類</w:t>
      </w:r>
      <w:r w:rsidR="00CA18FE" w:rsidRPr="00E86F38">
        <w:rPr>
          <w:rFonts w:ascii="ＭＳ 明朝" w:hAnsi="ＭＳ 明朝" w:hint="eastAsia"/>
          <w:szCs w:val="21"/>
        </w:rPr>
        <w:t>その他必要な書類</w:t>
      </w:r>
      <w:r w:rsidRPr="00E86F38">
        <w:rPr>
          <w:rFonts w:ascii="ＭＳ 明朝" w:hAnsi="ＭＳ 明朝" w:hint="eastAsia"/>
          <w:szCs w:val="21"/>
        </w:rPr>
        <w:t>を添えて知事に提出しなければならない。</w:t>
      </w:r>
    </w:p>
    <w:p w:rsidR="00F75093" w:rsidRPr="00E86F38" w:rsidRDefault="00F75093" w:rsidP="00F75093">
      <w:pPr>
        <w:snapToGrid w:val="0"/>
        <w:spacing w:line="345" w:lineRule="exact"/>
        <w:ind w:left="209" w:hangingChars="100" w:hanging="209"/>
        <w:rPr>
          <w:rFonts w:ascii="ＭＳ 明朝" w:hAnsi="ＭＳ 明朝"/>
          <w:szCs w:val="21"/>
        </w:rPr>
      </w:pPr>
      <w:r w:rsidRPr="00E86F38">
        <w:rPr>
          <w:rFonts w:ascii="ＭＳ 明朝" w:hAnsi="ＭＳ 明朝" w:hint="eastAsia"/>
          <w:szCs w:val="21"/>
        </w:rPr>
        <w:t>４　前項の入居者の所得の算出は、前年１年間の収入に基づいて行なうものとする。ただし、当該年の１月１日から７月10日までの間で同居者の増減等が生じた時は、これを考慮して所得を算出するものとする。</w:t>
      </w:r>
    </w:p>
    <w:p w:rsidR="00F75093" w:rsidRPr="00E86F38" w:rsidRDefault="00F75093" w:rsidP="00F75093">
      <w:pPr>
        <w:snapToGrid w:val="0"/>
        <w:spacing w:line="345" w:lineRule="exact"/>
        <w:ind w:left="209" w:hangingChars="100" w:hanging="209"/>
        <w:rPr>
          <w:rFonts w:ascii="ＭＳ 明朝" w:hAnsi="ＭＳ 明朝"/>
          <w:szCs w:val="21"/>
        </w:rPr>
      </w:pPr>
      <w:r w:rsidRPr="00E86F38">
        <w:rPr>
          <w:rFonts w:ascii="ＭＳ 明朝" w:hAnsi="ＭＳ 明朝" w:hint="eastAsia"/>
          <w:szCs w:val="21"/>
        </w:rPr>
        <w:t>５　知事は、第３項の申請書を受理したときは、その適否を審査し、適正と認められる場合は、入居者負担額を認定し、認定事業者に通知するものとする。</w:t>
      </w:r>
    </w:p>
    <w:p w:rsidR="00F75093" w:rsidRPr="00E86F38" w:rsidRDefault="00F75093" w:rsidP="00F75093">
      <w:pPr>
        <w:snapToGrid w:val="0"/>
        <w:spacing w:line="345" w:lineRule="exact"/>
        <w:ind w:left="209" w:hangingChars="100" w:hanging="209"/>
        <w:rPr>
          <w:rFonts w:ascii="ＭＳ 明朝" w:hAnsi="ＭＳ 明朝"/>
          <w:szCs w:val="21"/>
        </w:rPr>
      </w:pPr>
      <w:r w:rsidRPr="00E86F38">
        <w:rPr>
          <w:rFonts w:ascii="ＭＳ 明朝" w:hAnsi="ＭＳ 明朝" w:hint="eastAsia"/>
          <w:szCs w:val="21"/>
        </w:rPr>
        <w:t xml:space="preserve">　　なお、第１項に係る入居者の入居者負担額の認定は、知事が別に定める場合を除き、入居開始月から直近の９月までの分とし、第２項に係る入居者の入居者負担額の認定は当該年の10月から翌年の９月までの分とする。</w:t>
      </w:r>
    </w:p>
    <w:p w:rsidR="00F75093" w:rsidRPr="00E86F38" w:rsidRDefault="00F75093" w:rsidP="00F75093">
      <w:pPr>
        <w:snapToGrid w:val="0"/>
        <w:spacing w:line="345" w:lineRule="exact"/>
        <w:ind w:left="209" w:hangingChars="100" w:hanging="209"/>
        <w:rPr>
          <w:rFonts w:ascii="ＭＳ 明朝" w:hAnsi="ＭＳ 明朝"/>
          <w:szCs w:val="21"/>
        </w:rPr>
      </w:pPr>
      <w:r w:rsidRPr="00E86F38">
        <w:rPr>
          <w:rFonts w:ascii="ＭＳ 明朝" w:hAnsi="ＭＳ 明朝" w:hint="eastAsia"/>
          <w:szCs w:val="21"/>
        </w:rPr>
        <w:t>６　認定事業者は、前項の規定に基づいて知事より通知を受けたときは、ただちに家賃減額の依頼者に対し入居者負担額を通知しなければならない。</w:t>
      </w:r>
    </w:p>
    <w:p w:rsidR="00F75093" w:rsidRPr="00E86F38" w:rsidRDefault="00F75093" w:rsidP="00F75093">
      <w:pPr>
        <w:snapToGrid w:val="0"/>
        <w:spacing w:line="345" w:lineRule="exact"/>
        <w:rPr>
          <w:rFonts w:ascii="ＭＳ 明朝" w:hAnsi="ＭＳ 明朝"/>
          <w:szCs w:val="21"/>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（家賃の減額に係る補助金の交付申請）</w:t>
      </w:r>
    </w:p>
    <w:p w:rsidR="00F75093" w:rsidRPr="00E86F38" w:rsidRDefault="00F75093" w:rsidP="00C5139C">
      <w:pPr>
        <w:snapToGrid w:val="0"/>
        <w:spacing w:line="345" w:lineRule="exact"/>
        <w:ind w:left="209" w:hangingChars="100" w:hanging="209"/>
        <w:rPr>
          <w:rFonts w:ascii="ＭＳ 明朝" w:hAnsi="ＭＳ 明朝"/>
        </w:rPr>
      </w:pPr>
      <w:r w:rsidRPr="00E86F38">
        <w:rPr>
          <w:rFonts w:ascii="ＭＳ 明朝" w:hAnsi="ＭＳ 明朝" w:hint="eastAsia"/>
        </w:rPr>
        <w:t xml:space="preserve">第17条　</w:t>
      </w:r>
      <w:r w:rsidR="00C5139C" w:rsidRPr="00E86F38">
        <w:rPr>
          <w:rFonts w:ascii="ＭＳ 明朝" w:hAnsi="ＭＳ 明朝" w:hint="eastAsia"/>
        </w:rPr>
        <w:t>家賃減額補助金の交付を受けようとする認定事業者は、高齢者向け優良賃貸住宅を管理開始し新規に申請する場合は管理開始後速やかに、継続して申請する場合は毎年度４月10日までに、家賃減額補助金交付申請書を知事に提出しなければならない。</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知事は、前項の申請書を受理したときは、その内容を審査し、適正であると認められる場合は、補助金の交付を決定し、認定事業者に通知するものとする。なお、当該決定に当たって、知事が必要と認めるときは、条件を付す</w:t>
      </w:r>
      <w:r w:rsidR="00C5139C" w:rsidRPr="00E86F38">
        <w:rPr>
          <w:rFonts w:ascii="ＭＳ 明朝" w:hAnsi="ＭＳ 明朝" w:hint="eastAsia"/>
        </w:rPr>
        <w:t>ることができる</w:t>
      </w:r>
      <w:r w:rsidRPr="00E86F38">
        <w:rPr>
          <w:rFonts w:ascii="ＭＳ 明朝" w:hAnsi="ＭＳ 明朝" w:hint="eastAsia"/>
        </w:rPr>
        <w:t>。</w:t>
      </w:r>
    </w:p>
    <w:p w:rsidR="00F75093" w:rsidRPr="00E86F38" w:rsidRDefault="00F75093" w:rsidP="00F75093">
      <w:pPr>
        <w:snapToGrid w:val="0"/>
        <w:spacing w:line="320" w:lineRule="exact"/>
        <w:ind w:left="209" w:right="8" w:hangingChars="100" w:hanging="209"/>
        <w:rPr>
          <w:rFonts w:ascii="ＭＳ 明朝" w:hAnsi="ＭＳ 明朝"/>
          <w:szCs w:val="21"/>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（家賃の減額に係る補助金の変更）</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第18条　前条の家賃減額補助金の交付決定後において、当該補助金の額に変更が生じたときは、家賃減額補助金変更交付申請書を知事に提出しなければならない。</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知事は、前項の変更交付申請書を受理したときは、前条第２項の規定を準用する。</w:t>
      </w:r>
    </w:p>
    <w:p w:rsidR="00F75093" w:rsidRPr="00E86F38" w:rsidRDefault="00F75093" w:rsidP="00F75093">
      <w:pPr>
        <w:snapToGrid w:val="0"/>
        <w:spacing w:line="345" w:lineRule="exact"/>
        <w:rPr>
          <w:rFonts w:ascii="ＭＳ 明朝" w:hAnsi="ＭＳ 明朝"/>
          <w:szCs w:val="21"/>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（家賃の減額の実績報告）</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第19条　認定事業者は、当該年度の家賃減額補助金の交付期間の終了後１か月以内に、必要な書類を添えて家賃減額実績報告書を知事に提出しなければならない。</w:t>
      </w:r>
    </w:p>
    <w:p w:rsidR="00F75093" w:rsidRPr="00E86F38" w:rsidRDefault="00F75093" w:rsidP="00F75093">
      <w:pPr>
        <w:snapToGrid w:val="0"/>
        <w:spacing w:line="345" w:lineRule="exact"/>
        <w:rPr>
          <w:rFonts w:ascii="ＭＳ 明朝" w:hAnsi="ＭＳ 明朝"/>
          <w:szCs w:val="21"/>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lastRenderedPageBreak/>
        <w:t>（家賃の減額に係る補助金額の確定）</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第20条　知事は、前条の報告書を受理したときは、その内容を審査し、報告に係る成果が関係法令、補助金の交付決定の内容及びこれに付した条件に適合すると認められる場合は、家賃減額補助金の額を確定し、認定事業者に通知するものとする。</w:t>
      </w:r>
    </w:p>
    <w:p w:rsidR="00F75093" w:rsidRPr="00E86F38" w:rsidRDefault="00F75093" w:rsidP="00F75093">
      <w:pPr>
        <w:snapToGrid w:val="0"/>
        <w:spacing w:line="345" w:lineRule="exact"/>
        <w:rPr>
          <w:rFonts w:ascii="ＭＳ 明朝" w:hAnsi="ＭＳ 明朝"/>
          <w:szCs w:val="21"/>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（家賃の減額に係る補助金の請求）</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第21条　認定事業者は、第17条第２項に基づく家賃減額補助金の交付決定を年度当初に受けた場合は、年度の四半期相当分として、交付決定額に４分の１を乗じて得た額を、当該四半期期間中における知事の指定する日までに請求できるものとす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認定事業者は、第17条第２項に基づく家賃減額補助金の交付決定を年度途中で受けた場合で、高齢者向け優良賃貸住宅の管理開始日が、７月１日より前の場合は交付決定額に３分の１を乗じて得た額を、10月１日より前の場合は交付決定額に２分の１を乗じて得た額を、年度の四半期相当分として、以後の四半期期間中における知事の指定する日までに請求できるものとす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３　知事は、年度の第１四半期、第２四半期及び第３四半期それぞれの家賃減額補助金相当分を、認定事業者からの正当な請求書を受理した後30日以内に交付するものとする。</w:t>
      </w:r>
    </w:p>
    <w:p w:rsidR="00F75093" w:rsidRPr="00E86F38" w:rsidRDefault="00F75093" w:rsidP="00F75093">
      <w:pPr>
        <w:snapToGrid w:val="0"/>
        <w:spacing w:line="345" w:lineRule="exact"/>
        <w:ind w:leftChars="100" w:left="209" w:firstLineChars="100" w:firstLine="209"/>
        <w:rPr>
          <w:rFonts w:ascii="ＭＳ 明朝" w:hAnsi="ＭＳ 明朝"/>
        </w:rPr>
      </w:pPr>
      <w:r w:rsidRPr="00E86F38">
        <w:rPr>
          <w:rFonts w:ascii="ＭＳ 明朝" w:hAnsi="ＭＳ 明朝" w:hint="eastAsia"/>
        </w:rPr>
        <w:t>ただし、第４四半期の家賃減額補助金相当分については、前条の規定による額の確定後に、認定事業者は、既受領額との差額を知事の指定する日までに請求するものとし、知事は、５月31日までに交付するものとす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４　知事は、年度の第１四半期、第２四半期及び第３四半期それぞれの家賃減額補助金相当分については、概算額で支出できるものとする。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５　前各項における年度の四半期の単位は、４月から６月を第１四半期、７月から９月を第２四半期、10月から12月を第３四半期、１月から３月を第４四半期とする。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６　第18条第２項に基づく家賃減額補助金の変更交付決定があった場合にあっても第１項から第４項までの規定を準用する。</w:t>
      </w:r>
    </w:p>
    <w:p w:rsidR="00F75093" w:rsidRPr="00E86F38" w:rsidRDefault="00F75093" w:rsidP="00F75093">
      <w:pPr>
        <w:snapToGrid w:val="0"/>
        <w:spacing w:line="320" w:lineRule="exact"/>
        <w:ind w:right="8"/>
        <w:rPr>
          <w:rFonts w:ascii="ＭＳ 明朝" w:hAnsi="ＭＳ 明朝"/>
          <w:szCs w:val="21"/>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（家賃の減額に係る補助金の請求等の代行）</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第22条　管理法人は、認定事業者の委任を受けて補助金の交付申請、実績報告、請求及び受領に関する事務を認定事業者に代わって行うことができる。</w:t>
      </w:r>
    </w:p>
    <w:p w:rsidR="00F75093" w:rsidRPr="00E86F38" w:rsidRDefault="00F75093" w:rsidP="00F75093"/>
    <w:p w:rsidR="00F75093" w:rsidRPr="00E86F38" w:rsidRDefault="00F75093" w:rsidP="00F75093">
      <w:pPr>
        <w:snapToGrid w:val="0"/>
        <w:spacing w:line="345" w:lineRule="exact"/>
        <w:rPr>
          <w:rFonts w:ascii="ＭＳ 明朝" w:hAnsi="ＭＳ 明朝"/>
          <w:b/>
          <w:szCs w:val="21"/>
        </w:rPr>
      </w:pPr>
      <w:r w:rsidRPr="00E86F38">
        <w:rPr>
          <w:rFonts w:ascii="ＭＳ 明朝" w:hAnsi="ＭＳ 明朝" w:hint="eastAsia"/>
          <w:b/>
          <w:szCs w:val="21"/>
        </w:rPr>
        <w:t>（家賃減額対象者の地位の承継）</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第23条　認定事業者は、第16条第５項の規定による知事の入居者負担額の認定を受けて家賃を減額している入居者が死亡した場合又は離婚等により高齢者向け優良賃貸住宅を退去した場合において、現に同居する親族で</w:t>
      </w:r>
      <w:r w:rsidR="00301D52" w:rsidRPr="00E86F38">
        <w:rPr>
          <w:rFonts w:hint="eastAsia"/>
          <w:sz w:val="20"/>
          <w:szCs w:val="20"/>
        </w:rPr>
        <w:t>地優賃制度要綱第５条第１項第２号</w:t>
      </w:r>
      <w:r w:rsidRPr="00E86F38">
        <w:rPr>
          <w:rFonts w:ascii="ＭＳ 明朝" w:hAnsi="ＭＳ 明朝" w:hint="eastAsia"/>
        </w:rPr>
        <w:t>に規定する要件に該当する者が引き続き家賃減額の適用を受けようとするときは、速やかに家賃減額補助適用承継承認申請書を知事に提出しなければならない。</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知事は、前項の申請書を受理したときは、その内容を審査し、適正と認められる場合は、地位の承継を承認し、認定事業者に通知するものとする。</w:t>
      </w:r>
    </w:p>
    <w:p w:rsidR="00F75093" w:rsidRPr="00E86F38" w:rsidRDefault="00F75093" w:rsidP="00F75093"/>
    <w:p w:rsidR="00FC7A4B" w:rsidRPr="00E86F38" w:rsidRDefault="00FC7A4B" w:rsidP="00FC7A4B">
      <w:pPr>
        <w:rPr>
          <w:b/>
        </w:rPr>
      </w:pPr>
      <w:r w:rsidRPr="00E86F38">
        <w:rPr>
          <w:rFonts w:hint="eastAsia"/>
          <w:b/>
        </w:rPr>
        <w:t xml:space="preserve">（交付決定の取消し等）　　　　　　　　　　　　　　　　　　　　　　　　　　　　</w:t>
      </w:r>
    </w:p>
    <w:p w:rsidR="00FC7A4B" w:rsidRPr="00E86F38" w:rsidRDefault="00FC7A4B" w:rsidP="003B3CD5">
      <w:pPr>
        <w:ind w:left="209" w:hangingChars="100" w:hanging="209"/>
      </w:pPr>
      <w:r w:rsidRPr="00E86F38">
        <w:rPr>
          <w:rFonts w:ascii="ＭＳ 明朝" w:hAnsi="ＭＳ 明朝" w:hint="eastAsia"/>
        </w:rPr>
        <w:t>第24条　知事は認定事業者が交付規則及び要綱又はこの要領の規定に違反したときは、補助金の交</w:t>
      </w:r>
      <w:r w:rsidRPr="00E86F38">
        <w:rPr>
          <w:rFonts w:hint="eastAsia"/>
        </w:rPr>
        <w:t>付の決定の全部又は一部を取り消すものとする。</w:t>
      </w:r>
    </w:p>
    <w:p w:rsidR="00FC7A4B" w:rsidRPr="00E86F38" w:rsidRDefault="00FC7A4B" w:rsidP="00FC7A4B">
      <w:r w:rsidRPr="00E86F38">
        <w:rPr>
          <w:rFonts w:hint="eastAsia"/>
        </w:rPr>
        <w:t>２　前項の規定は、交付すべき補助金の額の確定があった後においても適用があるものとする。</w:t>
      </w:r>
    </w:p>
    <w:p w:rsidR="00FC7A4B" w:rsidRPr="00E86F38" w:rsidRDefault="00FC7A4B" w:rsidP="00FC7A4B">
      <w:r w:rsidRPr="00E86F38">
        <w:rPr>
          <w:rFonts w:hint="eastAsia"/>
        </w:rPr>
        <w:t>３　第５条第４項の規定は、第１項又は第２項の場合について準用する。</w:t>
      </w:r>
    </w:p>
    <w:p w:rsidR="00FC7A4B" w:rsidRPr="00E86F38" w:rsidRDefault="00FC7A4B" w:rsidP="00F75093"/>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（補助金の返還）</w:t>
      </w:r>
    </w:p>
    <w:p w:rsidR="00FC7A4B" w:rsidRPr="00E86F38" w:rsidRDefault="00F75093" w:rsidP="00FC7A4B">
      <w:pPr>
        <w:snapToGrid w:val="0"/>
        <w:spacing w:line="345" w:lineRule="exact"/>
        <w:ind w:left="209" w:hangingChars="100" w:hanging="209"/>
        <w:rPr>
          <w:rFonts w:ascii="ＭＳ 明朝" w:hAnsi="ＭＳ 明朝"/>
        </w:rPr>
      </w:pPr>
      <w:r w:rsidRPr="00E86F38">
        <w:rPr>
          <w:rFonts w:ascii="ＭＳ 明朝" w:hAnsi="ＭＳ 明朝" w:hint="eastAsia"/>
        </w:rPr>
        <w:t>第</w:t>
      </w:r>
      <w:r w:rsidR="00FC7A4B" w:rsidRPr="00E86F38">
        <w:rPr>
          <w:rFonts w:ascii="ＭＳ 明朝" w:hAnsi="ＭＳ 明朝" w:hint="eastAsia"/>
        </w:rPr>
        <w:t>25</w:t>
      </w:r>
      <w:r w:rsidRPr="00E86F38">
        <w:rPr>
          <w:rFonts w:ascii="ＭＳ 明朝" w:hAnsi="ＭＳ 明朝" w:hint="eastAsia"/>
        </w:rPr>
        <w:t xml:space="preserve">条　</w:t>
      </w:r>
      <w:r w:rsidR="00FC7A4B" w:rsidRPr="00E86F38">
        <w:rPr>
          <w:rFonts w:ascii="ＭＳ 明朝" w:hAnsi="ＭＳ 明朝" w:hint="eastAsia"/>
        </w:rPr>
        <w:t>知事は、要綱、交付規則及びこの要領の規定に違反していることが判明し、補助金の交付の決定を取消した場合において、補助事業の取消しに係る部分に関し、すでに補助金が交付されているときは、期間を定めて、補助金の全部又は一部の返還を命ずることができる。</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２　認定事業者は、前項の規定により返還命令を受けた場合、速やかに補助金を返還しなければならない。</w:t>
      </w:r>
    </w:p>
    <w:p w:rsidR="00FC7A4B" w:rsidRPr="00E86F38" w:rsidRDefault="00FC7A4B" w:rsidP="00F75093"/>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（検査、報告）</w:t>
      </w:r>
    </w:p>
    <w:p w:rsidR="00F75093" w:rsidRPr="00E86F38" w:rsidRDefault="00F75093" w:rsidP="00E74C0C">
      <w:pPr>
        <w:snapToGrid w:val="0"/>
        <w:spacing w:line="345" w:lineRule="exact"/>
        <w:ind w:left="209" w:hangingChars="100" w:hanging="209"/>
        <w:rPr>
          <w:rFonts w:ascii="ＭＳ 明朝" w:hAnsi="ＭＳ 明朝"/>
        </w:rPr>
      </w:pPr>
      <w:r w:rsidRPr="00E86F38">
        <w:rPr>
          <w:rFonts w:ascii="ＭＳ 明朝" w:hAnsi="ＭＳ 明朝" w:hint="eastAsia"/>
        </w:rPr>
        <w:t>第</w:t>
      </w:r>
      <w:r w:rsidR="00FC7A4B" w:rsidRPr="00E86F38">
        <w:rPr>
          <w:rFonts w:ascii="ＭＳ 明朝" w:hAnsi="ＭＳ 明朝" w:hint="eastAsia"/>
        </w:rPr>
        <w:t>26</w:t>
      </w:r>
      <w:r w:rsidRPr="00E86F38">
        <w:rPr>
          <w:rFonts w:ascii="ＭＳ 明朝" w:hAnsi="ＭＳ 明朝" w:hint="eastAsia"/>
        </w:rPr>
        <w:t>条　知事は、補助金の交付について、必要のあるときは、検査を行い、又は報告を求めることができる。</w:t>
      </w:r>
    </w:p>
    <w:p w:rsidR="00E86F38" w:rsidRPr="00E86F38" w:rsidRDefault="00E86F38" w:rsidP="00E74C0C">
      <w:pPr>
        <w:snapToGrid w:val="0"/>
        <w:spacing w:line="345" w:lineRule="exact"/>
        <w:ind w:left="209" w:hangingChars="100" w:hanging="209"/>
        <w:rPr>
          <w:rFonts w:ascii="ＭＳ 明朝" w:hAnsi="ＭＳ 明朝"/>
        </w:rPr>
      </w:pPr>
    </w:p>
    <w:p w:rsidR="00F75093" w:rsidRPr="00E86F38" w:rsidRDefault="00F75093" w:rsidP="00F75093">
      <w:pPr>
        <w:snapToGrid w:val="0"/>
        <w:spacing w:line="345" w:lineRule="exact"/>
        <w:rPr>
          <w:rFonts w:ascii="ＭＳ 明朝" w:hAnsi="ＭＳ 明朝"/>
          <w:b/>
          <w:sz w:val="22"/>
          <w:szCs w:val="22"/>
        </w:rPr>
      </w:pPr>
      <w:r w:rsidRPr="00E86F38">
        <w:rPr>
          <w:rFonts w:ascii="ＭＳ 明朝" w:hAnsi="ＭＳ 明朝" w:hint="eastAsia"/>
          <w:b/>
          <w:sz w:val="22"/>
          <w:szCs w:val="22"/>
        </w:rPr>
        <w:t>（台帳等の作成及び保存）</w:t>
      </w:r>
    </w:p>
    <w:p w:rsidR="00F75093" w:rsidRPr="00E86F38" w:rsidRDefault="00F75093" w:rsidP="00F75093">
      <w:pPr>
        <w:snapToGrid w:val="0"/>
        <w:spacing w:line="345" w:lineRule="exact"/>
        <w:ind w:left="209" w:hangingChars="100" w:hanging="209"/>
        <w:rPr>
          <w:rFonts w:ascii="ＭＳ 明朝" w:hAnsi="ＭＳ 明朝"/>
        </w:rPr>
      </w:pPr>
      <w:r w:rsidRPr="00E86F38">
        <w:rPr>
          <w:rFonts w:ascii="ＭＳ 明朝" w:hAnsi="ＭＳ 明朝" w:hint="eastAsia"/>
        </w:rPr>
        <w:t>第</w:t>
      </w:r>
      <w:r w:rsidR="00FC7A4B" w:rsidRPr="00E86F38">
        <w:rPr>
          <w:rFonts w:ascii="ＭＳ 明朝" w:hAnsi="ＭＳ 明朝" w:hint="eastAsia"/>
        </w:rPr>
        <w:t>27</w:t>
      </w:r>
      <w:r w:rsidRPr="00E86F38">
        <w:rPr>
          <w:rFonts w:ascii="ＭＳ 明朝" w:hAnsi="ＭＳ 明朝" w:hint="eastAsia"/>
        </w:rPr>
        <w:t>条　この要領により、補助金の交付を受けた者は、補助対象事業等の実施状況及び補助金の執行等を明らかにするための台帳、書類その他必要となる図書を作成及び整理し、これらを補助事業の完了後５年間保存しなければならない。</w:t>
      </w:r>
    </w:p>
    <w:p w:rsidR="00D34FB3" w:rsidRPr="00E86F38" w:rsidRDefault="00D34FB3" w:rsidP="00F75093">
      <w:pPr>
        <w:snapToGrid w:val="0"/>
        <w:spacing w:line="345" w:lineRule="exact"/>
        <w:ind w:left="209" w:hangingChars="100" w:hanging="209"/>
        <w:rPr>
          <w:rFonts w:ascii="ＭＳ 明朝" w:hAnsi="ＭＳ 明朝"/>
        </w:rPr>
      </w:pPr>
    </w:p>
    <w:p w:rsidR="00D34FB3" w:rsidRPr="00E86F38" w:rsidRDefault="00D34FB3" w:rsidP="00D34FB3">
      <w:pPr>
        <w:rPr>
          <w:rFonts w:ascii="ＭＳ 明朝" w:hAnsi="ＭＳ 明朝"/>
          <w:b/>
          <w:szCs w:val="21"/>
        </w:rPr>
      </w:pPr>
      <w:r w:rsidRPr="00E86F38">
        <w:rPr>
          <w:rFonts w:ascii="ＭＳ 明朝" w:hAnsi="ＭＳ 明朝" w:hint="eastAsia"/>
          <w:b/>
          <w:szCs w:val="21"/>
        </w:rPr>
        <w:t>（個人情報</w:t>
      </w:r>
      <w:r w:rsidR="00B47266" w:rsidRPr="00E86F38">
        <w:rPr>
          <w:rFonts w:ascii="ＭＳ 明朝" w:hAnsi="ＭＳ 明朝" w:hint="eastAsia"/>
          <w:b/>
          <w:szCs w:val="21"/>
        </w:rPr>
        <w:t>等</w:t>
      </w:r>
      <w:r w:rsidRPr="00E86F38">
        <w:rPr>
          <w:rFonts w:ascii="ＭＳ 明朝" w:hAnsi="ＭＳ 明朝" w:hint="eastAsia"/>
          <w:b/>
          <w:szCs w:val="21"/>
        </w:rPr>
        <w:t>の報告及び提供）</w:t>
      </w:r>
    </w:p>
    <w:p w:rsidR="009E281C" w:rsidRPr="00E86F38" w:rsidRDefault="00D34FB3" w:rsidP="009E281C">
      <w:pPr>
        <w:ind w:left="209" w:hangingChars="100" w:hanging="209"/>
        <w:rPr>
          <w:rFonts w:ascii="ＭＳ 明朝" w:hAnsi="ＭＳ 明朝"/>
          <w:szCs w:val="21"/>
        </w:rPr>
      </w:pPr>
      <w:r w:rsidRPr="00E86F38">
        <w:rPr>
          <w:rFonts w:ascii="ＭＳ 明朝" w:hAnsi="ＭＳ 明朝" w:hint="eastAsia"/>
          <w:szCs w:val="21"/>
        </w:rPr>
        <w:t>第</w:t>
      </w:r>
      <w:r w:rsidR="00FC7A4B" w:rsidRPr="00E86F38">
        <w:rPr>
          <w:rFonts w:ascii="ＭＳ 明朝" w:hAnsi="ＭＳ 明朝" w:hint="eastAsia"/>
          <w:szCs w:val="21"/>
        </w:rPr>
        <w:t>28</w:t>
      </w:r>
      <w:r w:rsidRPr="00E86F38">
        <w:rPr>
          <w:rFonts w:ascii="ＭＳ 明朝" w:hAnsi="ＭＳ 明朝" w:hint="eastAsia"/>
          <w:szCs w:val="21"/>
        </w:rPr>
        <w:t xml:space="preserve">条　</w:t>
      </w:r>
      <w:r w:rsidR="009E281C" w:rsidRPr="00E86F38">
        <w:rPr>
          <w:rFonts w:ascii="ＭＳ 明朝" w:hAnsi="ＭＳ 明朝" w:hint="eastAsia"/>
          <w:szCs w:val="21"/>
        </w:rPr>
        <w:t>認定事業者は、</w:t>
      </w:r>
      <w:r w:rsidR="00576CE4" w:rsidRPr="00E86F38">
        <w:rPr>
          <w:rFonts w:ascii="ＭＳ 明朝" w:hAnsi="ＭＳ 明朝" w:hint="eastAsia"/>
          <w:szCs w:val="21"/>
        </w:rPr>
        <w:t>次の各号に掲げる</w:t>
      </w:r>
      <w:r w:rsidR="009E281C" w:rsidRPr="00E86F38">
        <w:rPr>
          <w:rFonts w:ascii="ＭＳ 明朝" w:hAnsi="ＭＳ 明朝" w:hint="eastAsia"/>
          <w:szCs w:val="21"/>
        </w:rPr>
        <w:t>個人情報（</w:t>
      </w:r>
      <w:r w:rsidR="00B71C20" w:rsidRPr="00FA5D3E">
        <w:rPr>
          <w:rFonts w:ascii="ＭＳ 明朝" w:hAnsi="ＭＳ 明朝" w:cs="ＭＳ 明朝" w:hint="eastAsia"/>
          <w:color w:val="000000"/>
          <w:kern w:val="0"/>
          <w:szCs w:val="21"/>
        </w:rPr>
        <w:t>個人情報の保護に関する法律</w:t>
      </w:r>
      <w:r w:rsidR="00B71C20" w:rsidRPr="00FA5D3E">
        <w:rPr>
          <w:rFonts w:asciiTheme="minorEastAsia" w:hAnsiTheme="minorEastAsia" w:hint="eastAsia"/>
          <w:color w:val="000000" w:themeColor="text1"/>
          <w:szCs w:val="21"/>
        </w:rPr>
        <w:t>第２条第１項</w:t>
      </w:r>
      <w:r w:rsidR="009E281C" w:rsidRPr="00E86F38">
        <w:rPr>
          <w:rFonts w:ascii="ＭＳ 明朝" w:hAnsi="ＭＳ 明朝" w:hint="eastAsia"/>
          <w:szCs w:val="21"/>
        </w:rPr>
        <w:t>に規定する個人情報をいう。）を知事に報告しなければならない。</w:t>
      </w:r>
    </w:p>
    <w:p w:rsidR="00576CE4" w:rsidRPr="00E86F38" w:rsidRDefault="00576CE4" w:rsidP="009E281C">
      <w:pPr>
        <w:ind w:left="209" w:hangingChars="100" w:hanging="209"/>
        <w:rPr>
          <w:rFonts w:ascii="ＭＳ 明朝" w:hAnsi="ＭＳ 明朝"/>
          <w:szCs w:val="21"/>
        </w:rPr>
      </w:pPr>
      <w:r w:rsidRPr="00E86F38">
        <w:rPr>
          <w:rFonts w:ascii="ＭＳ 明朝" w:hAnsi="ＭＳ 明朝" w:hint="eastAsia"/>
          <w:szCs w:val="21"/>
        </w:rPr>
        <w:t xml:space="preserve">　一　家賃減額対象者が、</w:t>
      </w:r>
      <w:r w:rsidR="00D75095" w:rsidRPr="00E86F38">
        <w:rPr>
          <w:rFonts w:ascii="ＭＳ 明朝" w:hAnsi="ＭＳ 明朝" w:hint="eastAsia"/>
          <w:szCs w:val="21"/>
        </w:rPr>
        <w:t>第３条の２の規定による暴力団員等に該当しない旨の誓約に係る情報</w:t>
      </w:r>
    </w:p>
    <w:p w:rsidR="00576CE4" w:rsidRPr="00E86F38" w:rsidRDefault="00576CE4" w:rsidP="00B47266">
      <w:pPr>
        <w:ind w:left="418" w:hangingChars="200" w:hanging="418"/>
        <w:rPr>
          <w:rFonts w:ascii="ＭＳ 明朝" w:hAnsi="ＭＳ 明朝"/>
          <w:szCs w:val="21"/>
        </w:rPr>
      </w:pPr>
      <w:r w:rsidRPr="00E86F38">
        <w:rPr>
          <w:rFonts w:ascii="ＭＳ 明朝" w:hAnsi="ＭＳ 明朝" w:hint="eastAsia"/>
          <w:szCs w:val="21"/>
        </w:rPr>
        <w:t xml:space="preserve">　二　家賃減額補助対象住戸を、第３条の３の規定に</w:t>
      </w:r>
      <w:r w:rsidR="00D75095" w:rsidRPr="00E86F38">
        <w:rPr>
          <w:rFonts w:ascii="ＭＳ 明朝" w:hAnsi="ＭＳ 明朝" w:hint="eastAsia"/>
          <w:szCs w:val="21"/>
        </w:rPr>
        <w:t>よる特殊詐欺に使用しない若しくは使用させない旨の誓約に係る情報</w:t>
      </w:r>
    </w:p>
    <w:p w:rsidR="00576CE4" w:rsidRPr="00E86F38" w:rsidRDefault="00576CE4" w:rsidP="00B47266">
      <w:pPr>
        <w:ind w:left="418" w:hangingChars="200" w:hanging="418"/>
        <w:rPr>
          <w:rFonts w:ascii="ＭＳ 明朝" w:hAnsi="ＭＳ 明朝"/>
          <w:szCs w:val="21"/>
        </w:rPr>
      </w:pPr>
      <w:r w:rsidRPr="00E86F38">
        <w:rPr>
          <w:rFonts w:ascii="ＭＳ 明朝" w:hAnsi="ＭＳ 明朝" w:hint="eastAsia"/>
          <w:szCs w:val="21"/>
        </w:rPr>
        <w:t xml:space="preserve">　三　認定事業者が知り得た第３条の２又は第３条の３に係る捜査機関による捜査の対象になった旨の情報</w:t>
      </w:r>
    </w:p>
    <w:p w:rsidR="009E281C" w:rsidRPr="00E86F38" w:rsidRDefault="009E281C" w:rsidP="009E281C">
      <w:pPr>
        <w:ind w:left="209" w:hangingChars="100" w:hanging="209"/>
        <w:rPr>
          <w:rFonts w:ascii="ＭＳ 明朝" w:hAnsi="ＭＳ 明朝"/>
          <w:szCs w:val="21"/>
        </w:rPr>
      </w:pPr>
      <w:r w:rsidRPr="00E86F38">
        <w:rPr>
          <w:rFonts w:ascii="ＭＳ 明朝" w:hAnsi="ＭＳ 明朝" w:hint="eastAsia"/>
          <w:szCs w:val="21"/>
        </w:rPr>
        <w:t>２　知事は、前項</w:t>
      </w:r>
      <w:r w:rsidR="00E8028A" w:rsidRPr="00E86F38">
        <w:rPr>
          <w:rFonts w:ascii="ＭＳ 明朝" w:hAnsi="ＭＳ 明朝" w:hint="eastAsia"/>
          <w:szCs w:val="21"/>
        </w:rPr>
        <w:t>第１号</w:t>
      </w:r>
      <w:r w:rsidRPr="00E86F38">
        <w:rPr>
          <w:rFonts w:ascii="ＭＳ 明朝" w:hAnsi="ＭＳ 明朝" w:hint="eastAsia"/>
          <w:szCs w:val="21"/>
        </w:rPr>
        <w:t>の規定により収集した個人情報を必要があると認めるときは、大阪府警察本部長に提供し、意見を聴くものとする。</w:t>
      </w:r>
    </w:p>
    <w:p w:rsidR="00BB1A12" w:rsidRPr="00E86F38" w:rsidRDefault="00BB1A12" w:rsidP="002E20A6">
      <w:pPr>
        <w:snapToGrid w:val="0"/>
        <w:spacing w:line="320" w:lineRule="exact"/>
        <w:ind w:right="8"/>
        <w:rPr>
          <w:rFonts w:ascii="ＭＳ 明朝" w:hAnsi="ＭＳ 明朝"/>
          <w:szCs w:val="21"/>
        </w:rPr>
      </w:pPr>
    </w:p>
    <w:p w:rsidR="00F75093" w:rsidRPr="00E86F38" w:rsidRDefault="00E8028A" w:rsidP="00F75093">
      <w:pPr>
        <w:snapToGrid w:val="0"/>
        <w:spacing w:line="345" w:lineRule="exact"/>
        <w:rPr>
          <w:rFonts w:ascii="ＭＳ 明朝" w:hAnsi="ＭＳ 明朝"/>
          <w:b/>
          <w:szCs w:val="21"/>
        </w:rPr>
      </w:pPr>
      <w:r w:rsidRPr="00E86F38">
        <w:rPr>
          <w:rFonts w:ascii="ＭＳ 明朝" w:hAnsi="ＭＳ 明朝" w:hint="eastAsia"/>
          <w:b/>
          <w:szCs w:val="21"/>
        </w:rPr>
        <w:t>（その他</w:t>
      </w:r>
      <w:r w:rsidR="00F75093" w:rsidRPr="00E86F38">
        <w:rPr>
          <w:rFonts w:ascii="ＭＳ 明朝" w:hAnsi="ＭＳ 明朝" w:hint="eastAsia"/>
          <w:b/>
          <w:szCs w:val="21"/>
        </w:rPr>
        <w:t>）</w:t>
      </w:r>
    </w:p>
    <w:p w:rsidR="00F75093" w:rsidRPr="00E86F38" w:rsidRDefault="00F75093" w:rsidP="00F75093">
      <w:pPr>
        <w:ind w:left="209" w:rightChars="-36" w:right="-75" w:hangingChars="100" w:hanging="209"/>
        <w:rPr>
          <w:rFonts w:ascii="ＭＳ 明朝" w:hAnsi="ＭＳ 明朝"/>
          <w:szCs w:val="21"/>
        </w:rPr>
      </w:pPr>
      <w:r w:rsidRPr="00E86F38">
        <w:rPr>
          <w:rFonts w:ascii="ＭＳ 明朝" w:hAnsi="ＭＳ 明朝" w:hint="eastAsia"/>
        </w:rPr>
        <w:t>第</w:t>
      </w:r>
      <w:r w:rsidR="00FC7A4B" w:rsidRPr="00E86F38">
        <w:rPr>
          <w:rFonts w:ascii="ＭＳ 明朝" w:hAnsi="ＭＳ 明朝" w:hint="eastAsia"/>
        </w:rPr>
        <w:t>29</w:t>
      </w:r>
      <w:r w:rsidRPr="00E86F38">
        <w:rPr>
          <w:rFonts w:ascii="ＭＳ 明朝" w:hAnsi="ＭＳ 明朝" w:hint="eastAsia"/>
        </w:rPr>
        <w:t>条　この要領に規定するもののほか、促進事業</w:t>
      </w:r>
      <w:r w:rsidRPr="00E86F38">
        <w:rPr>
          <w:rFonts w:ascii="ＭＳ 明朝" w:hAnsi="ＭＳ 明朝" w:hint="eastAsia"/>
          <w:szCs w:val="21"/>
        </w:rPr>
        <w:t>に係る予算の執行並びに補助金の交付の適正化に関し、必要な事項は、知事が別に定める。</w:t>
      </w:r>
    </w:p>
    <w:p w:rsidR="00C5139C" w:rsidRPr="00E86F38" w:rsidRDefault="00C5139C" w:rsidP="00D972BE">
      <w:pPr>
        <w:snapToGrid w:val="0"/>
        <w:spacing w:line="280" w:lineRule="exact"/>
        <w:rPr>
          <w:rFonts w:ascii="ＭＳ 明朝" w:hAnsi="ＭＳ 明朝"/>
          <w:sz w:val="20"/>
        </w:rPr>
      </w:pPr>
    </w:p>
    <w:p w:rsidR="00C5139C" w:rsidRPr="00E86F38" w:rsidRDefault="00C5139C" w:rsidP="00D972BE">
      <w:pPr>
        <w:snapToGrid w:val="0"/>
        <w:spacing w:line="280" w:lineRule="exact"/>
        <w:rPr>
          <w:rFonts w:ascii="ＭＳ 明朝" w:hAnsi="ＭＳ 明朝"/>
          <w:sz w:val="20"/>
        </w:rPr>
      </w:pP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附　則　</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この要領は、平成１１年１１月１日から施行する。　</w:t>
      </w:r>
    </w:p>
    <w:p w:rsidR="00D972BE" w:rsidRPr="00E86F38" w:rsidRDefault="00D972BE" w:rsidP="00D972BE">
      <w:pPr>
        <w:snapToGrid w:val="0"/>
        <w:spacing w:line="280" w:lineRule="exact"/>
        <w:rPr>
          <w:rFonts w:ascii="ＭＳ 明朝" w:hAnsi="ＭＳ 明朝"/>
          <w:szCs w:val="21"/>
        </w:rPr>
      </w:pP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附　則</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（施行期日）</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１　この要領は、平成１３年１１月１日から施行する。　</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（経過措置）</w:t>
      </w:r>
    </w:p>
    <w:p w:rsidR="00D972BE" w:rsidRPr="00E86F38" w:rsidRDefault="00D972BE" w:rsidP="00F750DE">
      <w:pPr>
        <w:snapToGrid w:val="0"/>
        <w:spacing w:line="280" w:lineRule="exact"/>
        <w:ind w:left="209" w:hangingChars="100" w:hanging="209"/>
        <w:rPr>
          <w:rFonts w:ascii="ＭＳ 明朝" w:hAnsi="ＭＳ 明朝"/>
          <w:szCs w:val="21"/>
        </w:rPr>
      </w:pPr>
      <w:r w:rsidRPr="00E86F38">
        <w:rPr>
          <w:rFonts w:ascii="ＭＳ 明朝" w:hAnsi="ＭＳ 明朝" w:hint="eastAsia"/>
          <w:szCs w:val="21"/>
        </w:rPr>
        <w:t>２　法の施行の日の前日以前に府要綱第２条の規定により認定を受けた供給計画に基づき建設される高齢者向け優良賃貸住宅に係る経過措置については、次の各号に定めるところによるものとする。</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一　整備費補助に係る経過措置</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従前の例による。</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二　入居者の資格に係る経過措置</w:t>
      </w:r>
    </w:p>
    <w:p w:rsidR="00D972BE" w:rsidRPr="00E86F38" w:rsidRDefault="00D972BE" w:rsidP="00F750DE">
      <w:pPr>
        <w:snapToGrid w:val="0"/>
        <w:spacing w:line="280" w:lineRule="exact"/>
        <w:ind w:left="418" w:hangingChars="200" w:hanging="418"/>
        <w:rPr>
          <w:rFonts w:ascii="ＭＳ 明朝" w:hAnsi="ＭＳ 明朝"/>
          <w:szCs w:val="21"/>
        </w:rPr>
      </w:pPr>
      <w:r w:rsidRPr="00E86F38">
        <w:rPr>
          <w:rFonts w:ascii="ＭＳ 明朝" w:hAnsi="ＭＳ 明朝" w:hint="eastAsia"/>
          <w:szCs w:val="21"/>
        </w:rPr>
        <w:lastRenderedPageBreak/>
        <w:t xml:space="preserve">　　　次のイ又はロの高齢者向け優良賃貸住宅の区分に応じ、当該各号に掲げる措置によるものとする。</w:t>
      </w:r>
    </w:p>
    <w:p w:rsidR="00D972BE" w:rsidRPr="00E86F38" w:rsidRDefault="00D972BE" w:rsidP="00F750DE">
      <w:pPr>
        <w:snapToGrid w:val="0"/>
        <w:spacing w:line="280" w:lineRule="exact"/>
        <w:ind w:left="627" w:hangingChars="300" w:hanging="627"/>
        <w:rPr>
          <w:rFonts w:ascii="ＭＳ 明朝" w:hAnsi="ＭＳ 明朝"/>
          <w:szCs w:val="21"/>
        </w:rPr>
      </w:pPr>
      <w:r w:rsidRPr="00E86F38">
        <w:rPr>
          <w:rFonts w:ascii="ＭＳ 明朝" w:hAnsi="ＭＳ 明朝" w:hint="eastAsia"/>
          <w:szCs w:val="21"/>
        </w:rPr>
        <w:t xml:space="preserve">　　イ　法の施行の日の前日以前に直近の入居者の募集が行われた高齢者向け優良賃貸住宅従前の例による。</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ロ　イ以外の高齢者向け優良賃貸住宅</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法第31条第六号に規定する資格を有する者とする。</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三　家賃減額補助に係る経過措置</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次のイ又はロの区分に応じ、当該各号に掲げる措置によるものとする。</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イ　法の施行日以前に行われた募集による入居者</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従前の例による。</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ロ　イ以外の入居者</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国庫補助要領第14から第16までの規定を適用する。</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四　供給計画の変更に係る経過措置</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法第33条の規定を適用する。</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五　処分等に係る経過措置</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 xml:space="preserve">　　　国庫補助要領第25の規定を適用する。</w:t>
      </w:r>
    </w:p>
    <w:p w:rsidR="00D972BE" w:rsidRPr="00E86F38" w:rsidRDefault="00D972BE" w:rsidP="00D972BE">
      <w:pPr>
        <w:snapToGrid w:val="0"/>
        <w:spacing w:line="280" w:lineRule="exact"/>
        <w:rPr>
          <w:rFonts w:ascii="ＭＳ 明朝" w:hAnsi="ＭＳ 明朝"/>
          <w:szCs w:val="21"/>
        </w:rPr>
      </w:pP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附　則</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（施行期日）</w:t>
      </w:r>
    </w:p>
    <w:p w:rsidR="00D972BE" w:rsidRPr="00E86F38" w:rsidRDefault="00D972BE" w:rsidP="00F750DE">
      <w:pPr>
        <w:snapToGrid w:val="0"/>
        <w:spacing w:line="280" w:lineRule="exact"/>
        <w:ind w:firstLineChars="100" w:firstLine="209"/>
        <w:rPr>
          <w:rFonts w:ascii="ＭＳ 明朝" w:hAnsi="ＭＳ 明朝"/>
          <w:szCs w:val="21"/>
        </w:rPr>
      </w:pPr>
      <w:r w:rsidRPr="00E86F38">
        <w:rPr>
          <w:rFonts w:ascii="ＭＳ 明朝" w:hAnsi="ＭＳ 明朝" w:hint="eastAsia"/>
          <w:szCs w:val="21"/>
        </w:rPr>
        <w:t>この要領は、平成１４年１２月１１日から施行する。</w:t>
      </w:r>
    </w:p>
    <w:p w:rsidR="00D972BE" w:rsidRPr="00E86F38" w:rsidRDefault="00D972BE" w:rsidP="00D972BE">
      <w:pPr>
        <w:snapToGrid w:val="0"/>
        <w:spacing w:line="280" w:lineRule="exact"/>
        <w:rPr>
          <w:rFonts w:ascii="ＭＳ 明朝" w:hAnsi="ＭＳ 明朝"/>
          <w:szCs w:val="21"/>
        </w:rPr>
      </w:pP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附　則</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（施行期日）</w:t>
      </w:r>
    </w:p>
    <w:p w:rsidR="00D972BE" w:rsidRPr="00E86F38" w:rsidRDefault="00D972BE" w:rsidP="00F750DE">
      <w:pPr>
        <w:snapToGrid w:val="0"/>
        <w:spacing w:line="280" w:lineRule="exact"/>
        <w:ind w:firstLineChars="100" w:firstLine="209"/>
        <w:rPr>
          <w:rFonts w:ascii="ＭＳ 明朝" w:hAnsi="ＭＳ 明朝"/>
          <w:szCs w:val="21"/>
        </w:rPr>
      </w:pPr>
      <w:r w:rsidRPr="00E86F38">
        <w:rPr>
          <w:rFonts w:ascii="ＭＳ 明朝" w:hAnsi="ＭＳ 明朝" w:hint="eastAsia"/>
          <w:szCs w:val="21"/>
        </w:rPr>
        <w:t>この要領は、平成１７年６月１日から施行する。</w:t>
      </w:r>
    </w:p>
    <w:p w:rsidR="00D972BE" w:rsidRPr="00E86F38" w:rsidRDefault="00D972BE" w:rsidP="00D972BE">
      <w:pPr>
        <w:snapToGrid w:val="0"/>
        <w:spacing w:line="280" w:lineRule="exact"/>
        <w:rPr>
          <w:rFonts w:ascii="ＭＳ 明朝" w:hAnsi="ＭＳ 明朝"/>
          <w:szCs w:val="21"/>
        </w:rPr>
      </w:pP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附　則</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（施行期日）</w:t>
      </w:r>
    </w:p>
    <w:p w:rsidR="00D972BE" w:rsidRPr="00E86F38" w:rsidRDefault="00D972BE" w:rsidP="00F750DE">
      <w:pPr>
        <w:snapToGrid w:val="0"/>
        <w:spacing w:line="280" w:lineRule="exact"/>
        <w:ind w:firstLineChars="100" w:firstLine="209"/>
        <w:rPr>
          <w:rFonts w:ascii="ＭＳ 明朝" w:hAnsi="ＭＳ 明朝"/>
          <w:szCs w:val="21"/>
        </w:rPr>
      </w:pPr>
      <w:r w:rsidRPr="00E86F38">
        <w:rPr>
          <w:rFonts w:ascii="ＭＳ 明朝" w:hAnsi="ＭＳ 明朝" w:hint="eastAsia"/>
          <w:szCs w:val="21"/>
        </w:rPr>
        <w:t>この要領は、平成１７年１２月７日から施行する。</w:t>
      </w:r>
    </w:p>
    <w:p w:rsidR="00D972BE" w:rsidRPr="00E86F38" w:rsidRDefault="00D972BE" w:rsidP="00D972BE">
      <w:pPr>
        <w:snapToGrid w:val="0"/>
        <w:spacing w:line="280" w:lineRule="exact"/>
        <w:rPr>
          <w:rFonts w:ascii="ＭＳ 明朝" w:hAnsi="ＭＳ 明朝"/>
          <w:szCs w:val="21"/>
        </w:rPr>
      </w:pP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附　則</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（施行期日）</w:t>
      </w:r>
    </w:p>
    <w:p w:rsidR="00D972BE" w:rsidRPr="00E86F38" w:rsidRDefault="00D972BE" w:rsidP="00F750DE">
      <w:pPr>
        <w:snapToGrid w:val="0"/>
        <w:spacing w:line="280" w:lineRule="exact"/>
        <w:ind w:firstLineChars="100" w:firstLine="209"/>
        <w:rPr>
          <w:rFonts w:ascii="ＭＳ 明朝" w:hAnsi="ＭＳ 明朝"/>
          <w:szCs w:val="21"/>
        </w:rPr>
      </w:pPr>
      <w:r w:rsidRPr="00E86F38">
        <w:rPr>
          <w:rFonts w:ascii="ＭＳ 明朝" w:hAnsi="ＭＳ 明朝" w:hint="eastAsia"/>
          <w:szCs w:val="21"/>
        </w:rPr>
        <w:t>この要領は、平成１８年４月１日から施行する。</w:t>
      </w:r>
    </w:p>
    <w:p w:rsidR="00D972BE" w:rsidRPr="00E86F38" w:rsidRDefault="00D972BE" w:rsidP="00D972BE">
      <w:pPr>
        <w:snapToGrid w:val="0"/>
        <w:spacing w:line="280" w:lineRule="exact"/>
        <w:rPr>
          <w:rFonts w:ascii="ＭＳ 明朝" w:hAnsi="ＭＳ 明朝"/>
          <w:szCs w:val="21"/>
        </w:rPr>
      </w:pP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附　則</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（施行期日）</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１　この要領は、平成１８年８月１日から施行する。</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（経過措置）</w:t>
      </w:r>
    </w:p>
    <w:p w:rsidR="00D972BE" w:rsidRPr="00E86F38" w:rsidRDefault="00D972BE" w:rsidP="00F750DE">
      <w:pPr>
        <w:snapToGrid w:val="0"/>
        <w:spacing w:line="280" w:lineRule="exact"/>
        <w:ind w:left="209" w:hangingChars="100" w:hanging="209"/>
        <w:rPr>
          <w:rFonts w:ascii="ＭＳ 明朝" w:hAnsi="ＭＳ 明朝"/>
          <w:szCs w:val="21"/>
        </w:rPr>
      </w:pPr>
      <w:r w:rsidRPr="00E86F38">
        <w:rPr>
          <w:rFonts w:ascii="ＭＳ 明朝" w:hAnsi="ＭＳ 明朝" w:hint="eastAsia"/>
          <w:szCs w:val="21"/>
        </w:rPr>
        <w:t>２　この要領の施行の日の前に、要綱第２条による供給計画の認定をした団地においては、家賃の減額に係る補助金の額は、改正後の第14条の規定にかかわらず、なお従前の例による。</w:t>
      </w:r>
    </w:p>
    <w:p w:rsidR="00D972BE" w:rsidRPr="00E86F38" w:rsidRDefault="00D972BE" w:rsidP="00F750DE">
      <w:pPr>
        <w:snapToGrid w:val="0"/>
        <w:spacing w:line="280" w:lineRule="exact"/>
        <w:ind w:left="418" w:hangingChars="200" w:hanging="418"/>
        <w:rPr>
          <w:rFonts w:ascii="ＭＳ 明朝" w:hAnsi="ＭＳ 明朝"/>
          <w:szCs w:val="21"/>
        </w:rPr>
      </w:pPr>
    </w:p>
    <w:p w:rsidR="00D972BE" w:rsidRPr="00E86F38" w:rsidRDefault="00D972BE" w:rsidP="00F750DE">
      <w:pPr>
        <w:snapToGrid w:val="0"/>
        <w:spacing w:line="280" w:lineRule="exact"/>
        <w:ind w:left="418" w:hangingChars="200" w:hanging="418"/>
        <w:rPr>
          <w:rFonts w:ascii="ＭＳ 明朝" w:hAnsi="ＭＳ 明朝"/>
          <w:szCs w:val="21"/>
        </w:rPr>
      </w:pPr>
      <w:r w:rsidRPr="00E86F38">
        <w:rPr>
          <w:rFonts w:ascii="ＭＳ 明朝" w:hAnsi="ＭＳ 明朝" w:hint="eastAsia"/>
          <w:szCs w:val="21"/>
        </w:rPr>
        <w:t>附　則</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（施行期日）</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１　この要領は、平成２０年３月３日から施行する。</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（経過措置）</w:t>
      </w:r>
    </w:p>
    <w:p w:rsidR="00D972BE" w:rsidRPr="00E86F38" w:rsidRDefault="00D972BE" w:rsidP="00F750DE">
      <w:pPr>
        <w:snapToGrid w:val="0"/>
        <w:spacing w:line="280" w:lineRule="exact"/>
        <w:ind w:left="209" w:hangingChars="100" w:hanging="209"/>
        <w:rPr>
          <w:rFonts w:ascii="ＭＳ 明朝" w:hAnsi="ＭＳ 明朝"/>
          <w:szCs w:val="21"/>
        </w:rPr>
      </w:pPr>
      <w:r w:rsidRPr="00E86F38">
        <w:rPr>
          <w:rFonts w:ascii="ＭＳ 明朝" w:hAnsi="ＭＳ 明朝" w:hint="eastAsia"/>
          <w:szCs w:val="21"/>
        </w:rPr>
        <w:t>２　この要領の施行の日の前に、要綱第２条による供給計画の認定をした団地においては、改正後の規定にかかわらず、なお従前の例による。</w:t>
      </w:r>
    </w:p>
    <w:p w:rsidR="00F750DE" w:rsidRPr="00E86F38" w:rsidRDefault="00F750DE" w:rsidP="00F750DE">
      <w:pPr>
        <w:snapToGrid w:val="0"/>
        <w:spacing w:line="280" w:lineRule="exact"/>
        <w:ind w:left="209" w:hangingChars="100" w:hanging="209"/>
        <w:rPr>
          <w:rFonts w:ascii="ＭＳ 明朝" w:hAnsi="ＭＳ 明朝"/>
          <w:szCs w:val="21"/>
        </w:rPr>
      </w:pPr>
    </w:p>
    <w:p w:rsidR="00D972BE" w:rsidRPr="00E86F38" w:rsidRDefault="00D972BE" w:rsidP="00F750DE">
      <w:pPr>
        <w:snapToGrid w:val="0"/>
        <w:spacing w:line="280" w:lineRule="exact"/>
        <w:ind w:left="418" w:hangingChars="200" w:hanging="418"/>
        <w:rPr>
          <w:rFonts w:ascii="ＭＳ 明朝" w:hAnsi="ＭＳ 明朝"/>
          <w:szCs w:val="21"/>
        </w:rPr>
      </w:pPr>
      <w:r w:rsidRPr="00E86F38">
        <w:rPr>
          <w:rFonts w:ascii="ＭＳ 明朝" w:hAnsi="ＭＳ 明朝" w:hint="eastAsia"/>
          <w:szCs w:val="21"/>
        </w:rPr>
        <w:t>附　則</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（施行期日）</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１　この要領は、平成２２年</w:t>
      </w:r>
      <w:r w:rsidR="008D57C8" w:rsidRPr="00E86F38">
        <w:rPr>
          <w:rFonts w:ascii="ＭＳ 明朝" w:hAnsi="ＭＳ 明朝" w:hint="eastAsia"/>
          <w:szCs w:val="21"/>
        </w:rPr>
        <w:t>８</w:t>
      </w:r>
      <w:r w:rsidRPr="00E86F38">
        <w:rPr>
          <w:rFonts w:ascii="ＭＳ 明朝" w:hAnsi="ＭＳ 明朝" w:hint="eastAsia"/>
          <w:szCs w:val="21"/>
        </w:rPr>
        <w:t>月</w:t>
      </w:r>
      <w:r w:rsidR="008D57C8" w:rsidRPr="00E86F38">
        <w:rPr>
          <w:rFonts w:ascii="ＭＳ 明朝" w:hAnsi="ＭＳ 明朝" w:hint="eastAsia"/>
          <w:szCs w:val="21"/>
        </w:rPr>
        <w:t>２３</w:t>
      </w:r>
      <w:r w:rsidRPr="00E86F38">
        <w:rPr>
          <w:rFonts w:ascii="ＭＳ 明朝" w:hAnsi="ＭＳ 明朝" w:hint="eastAsia"/>
          <w:szCs w:val="21"/>
        </w:rPr>
        <w:t>日から施行する。</w:t>
      </w:r>
    </w:p>
    <w:p w:rsidR="00D972BE" w:rsidRPr="00E86F38" w:rsidRDefault="00D972BE" w:rsidP="00D972BE">
      <w:pPr>
        <w:snapToGrid w:val="0"/>
        <w:spacing w:line="280" w:lineRule="exact"/>
        <w:rPr>
          <w:rFonts w:ascii="ＭＳ 明朝" w:hAnsi="ＭＳ 明朝"/>
          <w:szCs w:val="21"/>
        </w:rPr>
      </w:pPr>
      <w:r w:rsidRPr="00E86F38">
        <w:rPr>
          <w:rFonts w:ascii="ＭＳ 明朝" w:hAnsi="ＭＳ 明朝" w:hint="eastAsia"/>
          <w:szCs w:val="21"/>
        </w:rPr>
        <w:t>（経過措置）</w:t>
      </w:r>
    </w:p>
    <w:p w:rsidR="00D972BE" w:rsidRPr="00E86F38" w:rsidRDefault="00D972BE" w:rsidP="00F750DE">
      <w:pPr>
        <w:snapToGrid w:val="0"/>
        <w:spacing w:line="280" w:lineRule="exact"/>
        <w:ind w:left="209" w:hangingChars="100" w:hanging="209"/>
        <w:rPr>
          <w:rFonts w:ascii="ＭＳ 明朝" w:hAnsi="ＭＳ 明朝"/>
          <w:szCs w:val="21"/>
        </w:rPr>
      </w:pPr>
      <w:r w:rsidRPr="00E86F38">
        <w:rPr>
          <w:rFonts w:ascii="ＭＳ 明朝" w:hAnsi="ＭＳ 明朝" w:hint="eastAsia"/>
          <w:szCs w:val="21"/>
        </w:rPr>
        <w:t>２　この要領の施行の日の前に、要綱第３条による供給計画の認定をした団地においては、改正後の規定にかかわらず、なお従前の例による。</w:t>
      </w:r>
    </w:p>
    <w:p w:rsidR="006B7F4F" w:rsidRPr="00E86F38" w:rsidRDefault="006B7F4F" w:rsidP="006B7F4F">
      <w:pPr>
        <w:snapToGrid w:val="0"/>
        <w:spacing w:line="280" w:lineRule="exact"/>
        <w:ind w:left="209" w:hangingChars="100" w:hanging="209"/>
        <w:rPr>
          <w:rFonts w:ascii="ＭＳ 明朝" w:hAnsi="ＭＳ 明朝"/>
          <w:szCs w:val="21"/>
        </w:rPr>
      </w:pPr>
    </w:p>
    <w:p w:rsidR="006B7F4F" w:rsidRPr="00E86F38" w:rsidRDefault="006B7F4F" w:rsidP="006B7F4F">
      <w:pPr>
        <w:snapToGrid w:val="0"/>
        <w:spacing w:line="280" w:lineRule="exact"/>
        <w:ind w:left="418" w:hangingChars="200" w:hanging="418"/>
        <w:rPr>
          <w:rFonts w:ascii="ＭＳ 明朝" w:hAnsi="ＭＳ 明朝"/>
          <w:szCs w:val="21"/>
        </w:rPr>
      </w:pPr>
      <w:r w:rsidRPr="00E86F38">
        <w:rPr>
          <w:rFonts w:ascii="ＭＳ 明朝" w:hAnsi="ＭＳ 明朝" w:hint="eastAsia"/>
          <w:szCs w:val="21"/>
        </w:rPr>
        <w:t>附　則</w:t>
      </w:r>
    </w:p>
    <w:p w:rsidR="006B7F4F" w:rsidRPr="00E86F38" w:rsidRDefault="006B7F4F" w:rsidP="006B7F4F">
      <w:pPr>
        <w:snapToGrid w:val="0"/>
        <w:spacing w:line="280" w:lineRule="exact"/>
        <w:rPr>
          <w:rFonts w:ascii="ＭＳ 明朝" w:hAnsi="ＭＳ 明朝"/>
          <w:szCs w:val="21"/>
        </w:rPr>
      </w:pPr>
      <w:r w:rsidRPr="00E86F38">
        <w:rPr>
          <w:rFonts w:ascii="ＭＳ 明朝" w:hAnsi="ＭＳ 明朝" w:hint="eastAsia"/>
          <w:szCs w:val="21"/>
        </w:rPr>
        <w:t>（施行期日）</w:t>
      </w:r>
    </w:p>
    <w:p w:rsidR="006B7F4F" w:rsidRPr="00E86F38" w:rsidRDefault="00B14246" w:rsidP="008A0890">
      <w:pPr>
        <w:snapToGrid w:val="0"/>
        <w:spacing w:line="280" w:lineRule="exact"/>
        <w:ind w:firstLineChars="100" w:firstLine="209"/>
        <w:rPr>
          <w:rFonts w:ascii="ＭＳ 明朝" w:hAnsi="ＭＳ 明朝"/>
          <w:szCs w:val="21"/>
        </w:rPr>
      </w:pPr>
      <w:r w:rsidRPr="00E86F38">
        <w:rPr>
          <w:rFonts w:ascii="ＭＳ 明朝" w:hAnsi="ＭＳ 明朝" w:hint="eastAsia"/>
          <w:szCs w:val="21"/>
        </w:rPr>
        <w:t>この要領は、平成２３</w:t>
      </w:r>
      <w:r w:rsidR="006B7F4F" w:rsidRPr="00E86F38">
        <w:rPr>
          <w:rFonts w:ascii="ＭＳ 明朝" w:hAnsi="ＭＳ 明朝" w:hint="eastAsia"/>
          <w:szCs w:val="21"/>
        </w:rPr>
        <w:t>年</w:t>
      </w:r>
      <w:r w:rsidRPr="00E86F38">
        <w:rPr>
          <w:rFonts w:ascii="ＭＳ 明朝" w:hAnsi="ＭＳ 明朝" w:hint="eastAsia"/>
          <w:szCs w:val="21"/>
        </w:rPr>
        <w:t>４</w:t>
      </w:r>
      <w:r w:rsidR="006B7F4F" w:rsidRPr="00E86F38">
        <w:rPr>
          <w:rFonts w:ascii="ＭＳ 明朝" w:hAnsi="ＭＳ 明朝" w:hint="eastAsia"/>
          <w:szCs w:val="21"/>
        </w:rPr>
        <w:t>月</w:t>
      </w:r>
      <w:r w:rsidRPr="00E86F38">
        <w:rPr>
          <w:rFonts w:ascii="ＭＳ 明朝" w:hAnsi="ＭＳ 明朝" w:hint="eastAsia"/>
          <w:szCs w:val="21"/>
        </w:rPr>
        <w:t>１</w:t>
      </w:r>
      <w:r w:rsidR="006B7F4F" w:rsidRPr="00E86F38">
        <w:rPr>
          <w:rFonts w:ascii="ＭＳ 明朝" w:hAnsi="ＭＳ 明朝" w:hint="eastAsia"/>
          <w:szCs w:val="21"/>
        </w:rPr>
        <w:t>日から施行する。</w:t>
      </w:r>
    </w:p>
    <w:p w:rsidR="006B0E28" w:rsidRPr="00E86F38" w:rsidRDefault="006B0E28" w:rsidP="006B0E28">
      <w:pPr>
        <w:snapToGrid w:val="0"/>
        <w:spacing w:line="280" w:lineRule="exact"/>
        <w:rPr>
          <w:rFonts w:ascii="ＭＳ 明朝" w:hAnsi="ＭＳ 明朝"/>
          <w:szCs w:val="21"/>
        </w:rPr>
      </w:pPr>
    </w:p>
    <w:p w:rsidR="006B0E28" w:rsidRPr="00E86F38" w:rsidRDefault="006B0E28" w:rsidP="006B0E28">
      <w:pPr>
        <w:snapToGrid w:val="0"/>
        <w:spacing w:line="280" w:lineRule="exact"/>
        <w:rPr>
          <w:rFonts w:ascii="ＭＳ 明朝" w:hAnsi="ＭＳ 明朝"/>
          <w:szCs w:val="21"/>
        </w:rPr>
      </w:pPr>
      <w:r w:rsidRPr="00E86F38">
        <w:rPr>
          <w:rFonts w:ascii="ＭＳ 明朝" w:hAnsi="ＭＳ 明朝" w:hint="eastAsia"/>
          <w:szCs w:val="21"/>
        </w:rPr>
        <w:t>附　則</w:t>
      </w:r>
    </w:p>
    <w:p w:rsidR="006B0E28" w:rsidRPr="00E86F38" w:rsidRDefault="006B0E28" w:rsidP="006B0E28">
      <w:pPr>
        <w:snapToGrid w:val="0"/>
        <w:spacing w:line="280" w:lineRule="exact"/>
        <w:rPr>
          <w:rFonts w:ascii="ＭＳ 明朝" w:hAnsi="ＭＳ 明朝"/>
          <w:szCs w:val="21"/>
        </w:rPr>
      </w:pPr>
      <w:r w:rsidRPr="00E86F38">
        <w:rPr>
          <w:rFonts w:ascii="ＭＳ 明朝" w:hAnsi="ＭＳ 明朝" w:hint="eastAsia"/>
          <w:szCs w:val="21"/>
        </w:rPr>
        <w:t>（施行期日）</w:t>
      </w:r>
    </w:p>
    <w:p w:rsidR="006B0E28" w:rsidRPr="00E86F38" w:rsidRDefault="00B14246" w:rsidP="006B0E28">
      <w:pPr>
        <w:snapToGrid w:val="0"/>
        <w:spacing w:line="280" w:lineRule="exact"/>
        <w:ind w:firstLineChars="100" w:firstLine="209"/>
        <w:rPr>
          <w:rFonts w:ascii="ＭＳ 明朝" w:hAnsi="ＭＳ 明朝"/>
          <w:szCs w:val="21"/>
        </w:rPr>
      </w:pPr>
      <w:r w:rsidRPr="00E86F38">
        <w:rPr>
          <w:rFonts w:ascii="ＭＳ 明朝" w:hAnsi="ＭＳ 明朝" w:hint="eastAsia"/>
          <w:szCs w:val="21"/>
        </w:rPr>
        <w:t>この要領は、平成２４</w:t>
      </w:r>
      <w:r w:rsidR="006B0E28" w:rsidRPr="00E86F38">
        <w:rPr>
          <w:rFonts w:ascii="ＭＳ 明朝" w:hAnsi="ＭＳ 明朝" w:hint="eastAsia"/>
          <w:szCs w:val="21"/>
        </w:rPr>
        <w:t>年</w:t>
      </w:r>
      <w:r w:rsidRPr="00E86F38">
        <w:rPr>
          <w:rFonts w:ascii="ＭＳ 明朝" w:hAnsi="ＭＳ 明朝" w:hint="eastAsia"/>
          <w:szCs w:val="21"/>
        </w:rPr>
        <w:t>４</w:t>
      </w:r>
      <w:r w:rsidR="006B0E28" w:rsidRPr="00E86F38">
        <w:rPr>
          <w:rFonts w:ascii="ＭＳ 明朝" w:hAnsi="ＭＳ 明朝" w:hint="eastAsia"/>
          <w:szCs w:val="21"/>
        </w:rPr>
        <w:t>月</w:t>
      </w:r>
      <w:r w:rsidRPr="00E86F38">
        <w:rPr>
          <w:rFonts w:ascii="ＭＳ 明朝" w:hAnsi="ＭＳ 明朝" w:hint="eastAsia"/>
          <w:szCs w:val="21"/>
        </w:rPr>
        <w:t>２</w:t>
      </w:r>
      <w:r w:rsidR="006B0E28" w:rsidRPr="00E86F38">
        <w:rPr>
          <w:rFonts w:ascii="ＭＳ 明朝" w:hAnsi="ＭＳ 明朝" w:hint="eastAsia"/>
          <w:szCs w:val="21"/>
        </w:rPr>
        <w:t>日から施行する。</w:t>
      </w:r>
    </w:p>
    <w:p w:rsidR="00E74C0C" w:rsidRPr="00E86F38" w:rsidRDefault="00E74C0C" w:rsidP="006B0E28">
      <w:pPr>
        <w:snapToGrid w:val="0"/>
        <w:spacing w:line="280" w:lineRule="exact"/>
        <w:ind w:firstLineChars="100" w:firstLine="209"/>
        <w:rPr>
          <w:rFonts w:ascii="ＭＳ 明朝" w:hAnsi="ＭＳ 明朝"/>
          <w:szCs w:val="21"/>
        </w:rPr>
      </w:pPr>
    </w:p>
    <w:p w:rsidR="00E74C0C" w:rsidRPr="00E86F38" w:rsidRDefault="00E74C0C" w:rsidP="00E74C0C">
      <w:pPr>
        <w:snapToGrid w:val="0"/>
        <w:spacing w:line="280" w:lineRule="exact"/>
        <w:rPr>
          <w:rFonts w:ascii="ＭＳ 明朝" w:hAnsi="ＭＳ 明朝"/>
          <w:szCs w:val="21"/>
        </w:rPr>
      </w:pPr>
      <w:r w:rsidRPr="00E86F38">
        <w:rPr>
          <w:rFonts w:ascii="ＭＳ 明朝" w:hAnsi="ＭＳ 明朝" w:hint="eastAsia"/>
          <w:szCs w:val="21"/>
        </w:rPr>
        <w:t>附　則</w:t>
      </w:r>
    </w:p>
    <w:p w:rsidR="00E74C0C" w:rsidRPr="00E86F38" w:rsidRDefault="00E74C0C" w:rsidP="00E74C0C">
      <w:pPr>
        <w:snapToGrid w:val="0"/>
        <w:spacing w:line="280" w:lineRule="exact"/>
        <w:rPr>
          <w:rFonts w:ascii="ＭＳ 明朝" w:hAnsi="ＭＳ 明朝"/>
          <w:szCs w:val="21"/>
        </w:rPr>
      </w:pPr>
      <w:r w:rsidRPr="00E86F38">
        <w:rPr>
          <w:rFonts w:ascii="ＭＳ 明朝" w:hAnsi="ＭＳ 明朝" w:hint="eastAsia"/>
          <w:szCs w:val="21"/>
        </w:rPr>
        <w:t>（施行期日）</w:t>
      </w:r>
    </w:p>
    <w:p w:rsidR="008C49A3" w:rsidRPr="00E86F38" w:rsidRDefault="00E74C0C" w:rsidP="008C49A3">
      <w:pPr>
        <w:snapToGrid w:val="0"/>
        <w:spacing w:line="280" w:lineRule="exact"/>
        <w:ind w:firstLineChars="100" w:firstLine="209"/>
        <w:rPr>
          <w:rFonts w:ascii="ＭＳ 明朝" w:hAnsi="ＭＳ 明朝"/>
          <w:szCs w:val="21"/>
        </w:rPr>
      </w:pPr>
      <w:r w:rsidRPr="00E86F38">
        <w:rPr>
          <w:rFonts w:ascii="ＭＳ 明朝" w:hAnsi="ＭＳ 明朝" w:hint="eastAsia"/>
          <w:szCs w:val="21"/>
        </w:rPr>
        <w:t>この要領は、令和</w:t>
      </w:r>
      <w:r w:rsidR="00B14246" w:rsidRPr="00E86F38">
        <w:rPr>
          <w:rFonts w:ascii="ＭＳ 明朝" w:hAnsi="ＭＳ 明朝" w:hint="eastAsia"/>
          <w:szCs w:val="21"/>
        </w:rPr>
        <w:t>３</w:t>
      </w:r>
      <w:r w:rsidRPr="00E86F38">
        <w:rPr>
          <w:rFonts w:ascii="ＭＳ 明朝" w:hAnsi="ＭＳ 明朝" w:hint="eastAsia"/>
          <w:szCs w:val="21"/>
        </w:rPr>
        <w:t>年</w:t>
      </w:r>
      <w:r w:rsidR="00B14246" w:rsidRPr="00E86F38">
        <w:rPr>
          <w:rFonts w:ascii="ＭＳ 明朝" w:hAnsi="ＭＳ 明朝" w:hint="eastAsia"/>
          <w:szCs w:val="21"/>
        </w:rPr>
        <w:t>４</w:t>
      </w:r>
      <w:r w:rsidRPr="00E86F38">
        <w:rPr>
          <w:rFonts w:ascii="ＭＳ 明朝" w:hAnsi="ＭＳ 明朝" w:hint="eastAsia"/>
          <w:szCs w:val="21"/>
        </w:rPr>
        <w:t>月</w:t>
      </w:r>
      <w:r w:rsidR="00B14246" w:rsidRPr="00E86F38">
        <w:rPr>
          <w:rFonts w:ascii="ＭＳ 明朝" w:hAnsi="ＭＳ 明朝" w:hint="eastAsia"/>
          <w:szCs w:val="21"/>
        </w:rPr>
        <w:t>１</w:t>
      </w:r>
      <w:r w:rsidRPr="00E86F38">
        <w:rPr>
          <w:rFonts w:ascii="ＭＳ 明朝" w:hAnsi="ＭＳ 明朝" w:hint="eastAsia"/>
          <w:szCs w:val="21"/>
        </w:rPr>
        <w:t>日から施行する。</w:t>
      </w:r>
    </w:p>
    <w:p w:rsidR="00B763EC" w:rsidRPr="00E86F38" w:rsidRDefault="00B763EC" w:rsidP="00B763EC">
      <w:pPr>
        <w:snapToGrid w:val="0"/>
        <w:spacing w:line="280" w:lineRule="exact"/>
        <w:rPr>
          <w:rFonts w:ascii="ＭＳ 明朝" w:hAnsi="ＭＳ 明朝"/>
          <w:szCs w:val="21"/>
        </w:rPr>
      </w:pPr>
    </w:p>
    <w:p w:rsidR="003720D2" w:rsidRPr="00E86F38" w:rsidRDefault="003720D2" w:rsidP="003720D2">
      <w:pPr>
        <w:autoSpaceDE w:val="0"/>
        <w:autoSpaceDN w:val="0"/>
        <w:snapToGrid w:val="0"/>
        <w:spacing w:line="300" w:lineRule="exact"/>
        <w:ind w:right="6"/>
        <w:rPr>
          <w:rFonts w:ascii="ＭＳ 明朝" w:hAnsi="ＭＳ 明朝"/>
          <w:spacing w:val="-3"/>
          <w:kern w:val="0"/>
          <w:szCs w:val="21"/>
        </w:rPr>
      </w:pPr>
      <w:r w:rsidRPr="00E86F38">
        <w:rPr>
          <w:rFonts w:ascii="ＭＳ 明朝" w:hAnsi="ＭＳ 明朝" w:hint="eastAsia"/>
          <w:spacing w:val="-3"/>
          <w:kern w:val="0"/>
          <w:szCs w:val="21"/>
        </w:rPr>
        <w:t>（経過措置）</w:t>
      </w:r>
    </w:p>
    <w:p w:rsidR="001C6D15" w:rsidRDefault="003720D2" w:rsidP="001C6D15">
      <w:pPr>
        <w:snapToGrid w:val="0"/>
        <w:spacing w:line="280" w:lineRule="exact"/>
        <w:ind w:firstLineChars="100" w:firstLine="203"/>
        <w:rPr>
          <w:rFonts w:ascii="ＭＳ 明朝" w:hAnsi="ＭＳ 明朝"/>
          <w:spacing w:val="-3"/>
          <w:kern w:val="0"/>
          <w:szCs w:val="21"/>
        </w:rPr>
      </w:pPr>
      <w:r w:rsidRPr="00E86F38">
        <w:rPr>
          <w:rFonts w:ascii="ＭＳ 明朝" w:hAnsi="ＭＳ 明朝" w:hint="eastAsia"/>
          <w:spacing w:val="-3"/>
          <w:kern w:val="0"/>
          <w:szCs w:val="21"/>
        </w:rPr>
        <w:t xml:space="preserve">　この要領の施行の日以前に、家賃減額に係る</w:t>
      </w:r>
      <w:r w:rsidR="00B14246" w:rsidRPr="00E86F38">
        <w:rPr>
          <w:rFonts w:ascii="ＭＳ 明朝" w:hAnsi="ＭＳ 明朝" w:hint="eastAsia"/>
          <w:spacing w:val="-3"/>
          <w:kern w:val="0"/>
          <w:szCs w:val="21"/>
        </w:rPr>
        <w:t>入居者負担額の認定申請をしたものについては</w:t>
      </w:r>
      <w:r w:rsidRPr="00E86F38">
        <w:rPr>
          <w:rFonts w:ascii="ＭＳ 明朝" w:hAnsi="ＭＳ 明朝" w:hint="eastAsia"/>
          <w:spacing w:val="-3"/>
          <w:kern w:val="0"/>
          <w:szCs w:val="21"/>
        </w:rPr>
        <w:t>、改正後の規定にかかわらず、なお従前の例による。</w:t>
      </w:r>
    </w:p>
    <w:p w:rsidR="001C6D15" w:rsidRPr="00E86F38" w:rsidRDefault="001C6D15" w:rsidP="001C6D15">
      <w:pPr>
        <w:snapToGrid w:val="0"/>
        <w:spacing w:line="280" w:lineRule="exact"/>
        <w:ind w:firstLineChars="100" w:firstLine="209"/>
        <w:rPr>
          <w:rFonts w:ascii="ＭＳ 明朝" w:hAnsi="ＭＳ 明朝"/>
          <w:szCs w:val="21"/>
        </w:rPr>
      </w:pPr>
    </w:p>
    <w:p w:rsidR="001C6D15" w:rsidRPr="00FA5D3E" w:rsidRDefault="001C6D15" w:rsidP="001C6D15">
      <w:pPr>
        <w:snapToGrid w:val="0"/>
        <w:spacing w:line="280" w:lineRule="exact"/>
        <w:rPr>
          <w:rFonts w:ascii="ＭＳ 明朝" w:hAnsi="ＭＳ 明朝"/>
          <w:szCs w:val="21"/>
        </w:rPr>
      </w:pPr>
      <w:r w:rsidRPr="00FA5D3E">
        <w:rPr>
          <w:rFonts w:ascii="ＭＳ 明朝" w:hAnsi="ＭＳ 明朝" w:hint="eastAsia"/>
          <w:szCs w:val="21"/>
        </w:rPr>
        <w:t>附　則</w:t>
      </w:r>
    </w:p>
    <w:p w:rsidR="001C6D15" w:rsidRPr="00FA5D3E" w:rsidRDefault="001C6D15" w:rsidP="001C6D15">
      <w:pPr>
        <w:snapToGrid w:val="0"/>
        <w:spacing w:line="280" w:lineRule="exact"/>
        <w:rPr>
          <w:rFonts w:ascii="ＭＳ 明朝" w:hAnsi="ＭＳ 明朝"/>
          <w:szCs w:val="21"/>
        </w:rPr>
      </w:pPr>
      <w:r w:rsidRPr="00FA5D3E">
        <w:rPr>
          <w:rFonts w:ascii="ＭＳ 明朝" w:hAnsi="ＭＳ 明朝" w:hint="eastAsia"/>
          <w:szCs w:val="21"/>
        </w:rPr>
        <w:t>（施行期日）</w:t>
      </w:r>
    </w:p>
    <w:p w:rsidR="001C6D15" w:rsidRPr="00FA5D3E" w:rsidRDefault="001C6D15" w:rsidP="001C6D15">
      <w:pPr>
        <w:snapToGrid w:val="0"/>
        <w:spacing w:line="280" w:lineRule="exact"/>
        <w:ind w:firstLineChars="100" w:firstLine="209"/>
        <w:rPr>
          <w:rFonts w:ascii="ＭＳ 明朝" w:hAnsi="ＭＳ 明朝"/>
          <w:szCs w:val="21"/>
        </w:rPr>
      </w:pPr>
      <w:r w:rsidRPr="00FA5D3E">
        <w:rPr>
          <w:rFonts w:ascii="ＭＳ 明朝" w:hAnsi="ＭＳ 明朝" w:hint="eastAsia"/>
          <w:szCs w:val="21"/>
        </w:rPr>
        <w:t>この要領は、令和</w:t>
      </w:r>
      <w:r w:rsidRPr="00FA5D3E">
        <w:rPr>
          <w:rFonts w:ascii="ＭＳ 明朝" w:hAnsi="ＭＳ 明朝"/>
          <w:szCs w:val="21"/>
        </w:rPr>
        <w:t>5</w:t>
      </w:r>
      <w:r w:rsidRPr="00FA5D3E">
        <w:rPr>
          <w:rFonts w:ascii="ＭＳ 明朝" w:hAnsi="ＭＳ 明朝" w:hint="eastAsia"/>
          <w:szCs w:val="21"/>
        </w:rPr>
        <w:t>年</w:t>
      </w:r>
      <w:r w:rsidRPr="00FA5D3E">
        <w:rPr>
          <w:rFonts w:ascii="ＭＳ 明朝" w:hAnsi="ＭＳ 明朝"/>
          <w:szCs w:val="21"/>
        </w:rPr>
        <w:t>7</w:t>
      </w:r>
      <w:r w:rsidRPr="00FA5D3E">
        <w:rPr>
          <w:rFonts w:ascii="ＭＳ 明朝" w:hAnsi="ＭＳ 明朝" w:hint="eastAsia"/>
          <w:szCs w:val="21"/>
        </w:rPr>
        <w:t>月</w:t>
      </w:r>
      <w:r w:rsidR="00FA5D3E">
        <w:rPr>
          <w:rFonts w:ascii="ＭＳ 明朝" w:hAnsi="ＭＳ 明朝" w:hint="eastAsia"/>
          <w:szCs w:val="21"/>
        </w:rPr>
        <w:t>11</w:t>
      </w:r>
      <w:bookmarkStart w:id="0" w:name="_GoBack"/>
      <w:bookmarkEnd w:id="0"/>
      <w:r w:rsidRPr="00FA5D3E">
        <w:rPr>
          <w:rFonts w:ascii="ＭＳ 明朝" w:hAnsi="ＭＳ 明朝" w:hint="eastAsia"/>
          <w:szCs w:val="21"/>
        </w:rPr>
        <w:t>日から施行する。</w:t>
      </w:r>
    </w:p>
    <w:p w:rsidR="005376BA" w:rsidRPr="001C6D15" w:rsidRDefault="005376BA" w:rsidP="005376BA">
      <w:pPr>
        <w:snapToGrid w:val="0"/>
        <w:spacing w:line="280" w:lineRule="exact"/>
        <w:rPr>
          <w:rFonts w:ascii="ＭＳ 明朝" w:hAnsi="ＭＳ 明朝"/>
          <w:b/>
          <w:spacing w:val="-3"/>
          <w:kern w:val="0"/>
          <w:szCs w:val="21"/>
          <w:u w:val="single"/>
        </w:rPr>
      </w:pPr>
    </w:p>
    <w:sectPr w:rsidR="005376BA" w:rsidRPr="001C6D15" w:rsidSect="00D171FD">
      <w:pgSz w:w="11906" w:h="16838" w:code="9"/>
      <w:pgMar w:top="1134" w:right="1247" w:bottom="851" w:left="1247" w:header="567" w:footer="454" w:gutter="0"/>
      <w:cols w:space="425"/>
      <w:docGrid w:type="linesAndChars" w:linePitch="345"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60B" w:rsidRDefault="0078460B" w:rsidP="00E74C0C">
      <w:r>
        <w:separator/>
      </w:r>
    </w:p>
  </w:endnote>
  <w:endnote w:type="continuationSeparator" w:id="0">
    <w:p w:rsidR="0078460B" w:rsidRDefault="0078460B" w:rsidP="00E7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60B" w:rsidRDefault="0078460B" w:rsidP="00E74C0C">
      <w:r>
        <w:separator/>
      </w:r>
    </w:p>
  </w:footnote>
  <w:footnote w:type="continuationSeparator" w:id="0">
    <w:p w:rsidR="0078460B" w:rsidRDefault="0078460B" w:rsidP="00E74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4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DA"/>
    <w:rsid w:val="000762BF"/>
    <w:rsid w:val="000801AF"/>
    <w:rsid w:val="000A655F"/>
    <w:rsid w:val="000B00DA"/>
    <w:rsid w:val="000D0924"/>
    <w:rsid w:val="00116287"/>
    <w:rsid w:val="00116F70"/>
    <w:rsid w:val="00124BD7"/>
    <w:rsid w:val="001C6D15"/>
    <w:rsid w:val="00262187"/>
    <w:rsid w:val="002849DA"/>
    <w:rsid w:val="002B1C63"/>
    <w:rsid w:val="002C02FD"/>
    <w:rsid w:val="002E20A6"/>
    <w:rsid w:val="002F606D"/>
    <w:rsid w:val="002F7D84"/>
    <w:rsid w:val="00300C19"/>
    <w:rsid w:val="00301D52"/>
    <w:rsid w:val="00333F6C"/>
    <w:rsid w:val="003720D2"/>
    <w:rsid w:val="003B3CD5"/>
    <w:rsid w:val="003B5538"/>
    <w:rsid w:val="00493A13"/>
    <w:rsid w:val="00496144"/>
    <w:rsid w:val="004A3ACB"/>
    <w:rsid w:val="004B7384"/>
    <w:rsid w:val="004B7DBF"/>
    <w:rsid w:val="004C30CC"/>
    <w:rsid w:val="004E5BBE"/>
    <w:rsid w:val="00505E79"/>
    <w:rsid w:val="00521F47"/>
    <w:rsid w:val="0052737D"/>
    <w:rsid w:val="005376BA"/>
    <w:rsid w:val="00576CE4"/>
    <w:rsid w:val="005A5D2F"/>
    <w:rsid w:val="005E3035"/>
    <w:rsid w:val="005F4B19"/>
    <w:rsid w:val="005F6C62"/>
    <w:rsid w:val="00665BA5"/>
    <w:rsid w:val="00691913"/>
    <w:rsid w:val="006B0E28"/>
    <w:rsid w:val="006B13DF"/>
    <w:rsid w:val="006B7F4F"/>
    <w:rsid w:val="006C2F19"/>
    <w:rsid w:val="00722F21"/>
    <w:rsid w:val="0078460B"/>
    <w:rsid w:val="00784EF4"/>
    <w:rsid w:val="007E3574"/>
    <w:rsid w:val="007E680F"/>
    <w:rsid w:val="008A0890"/>
    <w:rsid w:val="008C49A3"/>
    <w:rsid w:val="008D57C8"/>
    <w:rsid w:val="009273B0"/>
    <w:rsid w:val="00962205"/>
    <w:rsid w:val="009B5799"/>
    <w:rsid w:val="009E281C"/>
    <w:rsid w:val="00A56D74"/>
    <w:rsid w:val="00AA4355"/>
    <w:rsid w:val="00AE1957"/>
    <w:rsid w:val="00B14246"/>
    <w:rsid w:val="00B47266"/>
    <w:rsid w:val="00B651C8"/>
    <w:rsid w:val="00B71C20"/>
    <w:rsid w:val="00B763EC"/>
    <w:rsid w:val="00B918FC"/>
    <w:rsid w:val="00B932AA"/>
    <w:rsid w:val="00BB1A12"/>
    <w:rsid w:val="00BB3D8E"/>
    <w:rsid w:val="00C00182"/>
    <w:rsid w:val="00C46A85"/>
    <w:rsid w:val="00C5139C"/>
    <w:rsid w:val="00C8642F"/>
    <w:rsid w:val="00CA18FE"/>
    <w:rsid w:val="00CA441C"/>
    <w:rsid w:val="00CB5123"/>
    <w:rsid w:val="00CD42BD"/>
    <w:rsid w:val="00CF50E5"/>
    <w:rsid w:val="00D109B6"/>
    <w:rsid w:val="00D137AF"/>
    <w:rsid w:val="00D171FD"/>
    <w:rsid w:val="00D34FB3"/>
    <w:rsid w:val="00D62370"/>
    <w:rsid w:val="00D66AC5"/>
    <w:rsid w:val="00D75095"/>
    <w:rsid w:val="00D972BE"/>
    <w:rsid w:val="00E0076A"/>
    <w:rsid w:val="00E25363"/>
    <w:rsid w:val="00E614CA"/>
    <w:rsid w:val="00E72743"/>
    <w:rsid w:val="00E74C0C"/>
    <w:rsid w:val="00E76522"/>
    <w:rsid w:val="00E8028A"/>
    <w:rsid w:val="00E86F38"/>
    <w:rsid w:val="00E95DA5"/>
    <w:rsid w:val="00E9644D"/>
    <w:rsid w:val="00EA4CB9"/>
    <w:rsid w:val="00EE2E00"/>
    <w:rsid w:val="00F45F01"/>
    <w:rsid w:val="00F75093"/>
    <w:rsid w:val="00F750DE"/>
    <w:rsid w:val="00FA5D3E"/>
    <w:rsid w:val="00FB77F6"/>
    <w:rsid w:val="00FC7A4B"/>
    <w:rsid w:val="00FD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1BF87C8"/>
  <w15:chartTrackingRefBased/>
  <w15:docId w15:val="{A7DC344B-DF3C-499B-A3A5-683837EF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0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F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750DE"/>
  </w:style>
  <w:style w:type="paragraph" w:styleId="a5">
    <w:name w:val="Balloon Text"/>
    <w:basedOn w:val="a"/>
    <w:link w:val="a6"/>
    <w:rsid w:val="000762BF"/>
    <w:rPr>
      <w:rFonts w:ascii="Arial" w:eastAsia="ＭＳ ゴシック" w:hAnsi="Arial"/>
      <w:sz w:val="18"/>
      <w:szCs w:val="18"/>
    </w:rPr>
  </w:style>
  <w:style w:type="character" w:customStyle="1" w:styleId="a6">
    <w:name w:val="吹き出し (文字)"/>
    <w:link w:val="a5"/>
    <w:rsid w:val="000762BF"/>
    <w:rPr>
      <w:rFonts w:ascii="Arial" w:eastAsia="ＭＳ ゴシック" w:hAnsi="Arial" w:cs="Times New Roman"/>
      <w:kern w:val="2"/>
      <w:sz w:val="18"/>
      <w:szCs w:val="18"/>
    </w:rPr>
  </w:style>
  <w:style w:type="paragraph" w:styleId="a7">
    <w:name w:val="header"/>
    <w:basedOn w:val="a"/>
    <w:link w:val="a8"/>
    <w:rsid w:val="00E74C0C"/>
    <w:pPr>
      <w:tabs>
        <w:tab w:val="center" w:pos="4252"/>
        <w:tab w:val="right" w:pos="8504"/>
      </w:tabs>
      <w:snapToGrid w:val="0"/>
    </w:pPr>
  </w:style>
  <w:style w:type="character" w:customStyle="1" w:styleId="a8">
    <w:name w:val="ヘッダー (文字)"/>
    <w:link w:val="a7"/>
    <w:rsid w:val="00E74C0C"/>
    <w:rPr>
      <w:kern w:val="2"/>
      <w:sz w:val="21"/>
      <w:szCs w:val="24"/>
    </w:rPr>
  </w:style>
  <w:style w:type="paragraph" w:styleId="a9">
    <w:name w:val="footer"/>
    <w:basedOn w:val="a"/>
    <w:link w:val="aa"/>
    <w:rsid w:val="00E74C0C"/>
    <w:pPr>
      <w:tabs>
        <w:tab w:val="center" w:pos="4252"/>
        <w:tab w:val="right" w:pos="8504"/>
      </w:tabs>
      <w:snapToGrid w:val="0"/>
    </w:pPr>
  </w:style>
  <w:style w:type="character" w:customStyle="1" w:styleId="aa">
    <w:name w:val="フッター (文字)"/>
    <w:link w:val="a9"/>
    <w:rsid w:val="00E74C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9857">
      <w:bodyDiv w:val="1"/>
      <w:marLeft w:val="0"/>
      <w:marRight w:val="0"/>
      <w:marTop w:val="0"/>
      <w:marBottom w:val="0"/>
      <w:divBdr>
        <w:top w:val="none" w:sz="0" w:space="0" w:color="auto"/>
        <w:left w:val="none" w:sz="0" w:space="0" w:color="auto"/>
        <w:bottom w:val="none" w:sz="0" w:space="0" w:color="auto"/>
        <w:right w:val="none" w:sz="0" w:space="0" w:color="auto"/>
      </w:divBdr>
    </w:div>
    <w:div w:id="25802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8912</Words>
  <Characters>646</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vt:lpstr>
      <vt:lpstr>か</vt:lpstr>
    </vt:vector>
  </TitlesOfParts>
  <Company>大阪府</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dc:title>
  <dc:subject/>
  <dc:creator>大阪府職員端末機１７年度１２月調達</dc:creator>
  <cp:keywords/>
  <dc:description/>
  <cp:lastModifiedBy>大坪　康彦</cp:lastModifiedBy>
  <cp:revision>10</cp:revision>
  <cp:lastPrinted>2023-06-28T04:52:00Z</cp:lastPrinted>
  <dcterms:created xsi:type="dcterms:W3CDTF">2021-03-09T04:56:00Z</dcterms:created>
  <dcterms:modified xsi:type="dcterms:W3CDTF">2023-07-10T07:49:00Z</dcterms:modified>
</cp:coreProperties>
</file>