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0FD0" w14:textId="5D98DB45" w:rsidR="00210D7D" w:rsidRPr="003361DF" w:rsidRDefault="00210D7D" w:rsidP="003361DF">
      <w:pPr>
        <w:spacing w:line="300" w:lineRule="auto"/>
        <w:jc w:val="center"/>
        <w:rPr>
          <w:rFonts w:hAnsi="ＭＳ ゴシック" w:cs="ＭＳ ゴシック"/>
          <w:b/>
          <w:bCs/>
          <w:color w:val="605E5C"/>
          <w:szCs w:val="22"/>
        </w:rPr>
      </w:pPr>
      <w:r w:rsidRPr="003361DF">
        <w:rPr>
          <w:rFonts w:hAnsi="ＭＳ ゴシック" w:cs="ＭＳ ゴシック" w:hint="eastAsia"/>
          <w:b/>
          <w:bCs/>
          <w:color w:val="605E5C"/>
          <w:szCs w:val="22"/>
        </w:rPr>
        <w:t>令和５年度 第２回食品ロス削減ネットワーク懇話会</w:t>
      </w:r>
      <w:r w:rsidR="006F7F02" w:rsidRPr="003361DF">
        <w:rPr>
          <w:rFonts w:hAnsi="ＭＳ ゴシック" w:cs="ＭＳ ゴシック" w:hint="eastAsia"/>
          <w:b/>
          <w:bCs/>
          <w:color w:val="605E5C"/>
          <w:szCs w:val="22"/>
        </w:rPr>
        <w:t xml:space="preserve">　</w:t>
      </w:r>
      <w:r w:rsidRPr="003361DF">
        <w:rPr>
          <w:rFonts w:hAnsi="ＭＳ ゴシック" w:cs="ＭＳ ゴシック" w:hint="eastAsia"/>
          <w:b/>
          <w:bCs/>
          <w:color w:val="605E5C"/>
          <w:szCs w:val="22"/>
        </w:rPr>
        <w:t>議事</w:t>
      </w:r>
      <w:r w:rsidR="00831BBE" w:rsidRPr="003361DF">
        <w:rPr>
          <w:rFonts w:hAnsi="ＭＳ ゴシック" w:cs="ＭＳ ゴシック" w:hint="eastAsia"/>
          <w:b/>
          <w:bCs/>
          <w:color w:val="605E5C"/>
          <w:szCs w:val="22"/>
        </w:rPr>
        <w:t>概要</w:t>
      </w:r>
    </w:p>
    <w:p w14:paraId="41957B66" w14:textId="77777777" w:rsidR="00210D7D" w:rsidRPr="00B77E02" w:rsidRDefault="00210D7D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</w:p>
    <w:p w14:paraId="1EABD3EB" w14:textId="77777777" w:rsidR="00210D7D" w:rsidRPr="00B77E02" w:rsidRDefault="00210D7D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日時：令和５年３月28日（木）午後２時～</w:t>
      </w:r>
    </w:p>
    <w:p w14:paraId="40EDAC5F" w14:textId="6A45D62F" w:rsidR="00210D7D" w:rsidRPr="00B77E02" w:rsidRDefault="00210D7D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場所：WEB会議システムによるオンライン開催</w:t>
      </w:r>
    </w:p>
    <w:p w14:paraId="1436AB9C" w14:textId="77777777" w:rsidR="006F7F02" w:rsidRPr="00B77E02" w:rsidRDefault="006F7F02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</w:p>
    <w:p w14:paraId="78FA95B8" w14:textId="1D579856" w:rsidR="00210D7D" w:rsidRPr="00B77E02" w:rsidRDefault="00210D7D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 xml:space="preserve">１　</w:t>
      </w:r>
      <w:r w:rsidR="006F7F02" w:rsidRPr="00B77E02">
        <w:rPr>
          <w:rFonts w:hAnsi="ＭＳ ゴシック" w:cs="ＭＳ ゴシック" w:hint="eastAsia"/>
          <w:color w:val="605E5C"/>
          <w:szCs w:val="22"/>
        </w:rPr>
        <w:t>出席者</w:t>
      </w:r>
    </w:p>
    <w:p w14:paraId="15B553D0" w14:textId="323521E3" w:rsidR="006F7F02" w:rsidRPr="00B77E02" w:rsidRDefault="003B7511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＜構成員＞</w:t>
      </w:r>
    </w:p>
    <w:p w14:paraId="404EB28C" w14:textId="278539D4" w:rsidR="00210D7D" w:rsidRPr="00B77E02" w:rsidRDefault="003B7511" w:rsidP="003B7511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叡啓大学 特任教授・神戸大学 名誉教授</w:t>
      </w:r>
      <w:r w:rsidR="009307F8">
        <w:rPr>
          <w:rFonts w:hAnsi="ＭＳ ゴシック" w:cs="ＭＳ ゴシック" w:hint="eastAsia"/>
          <w:color w:val="605E5C"/>
          <w:szCs w:val="22"/>
        </w:rPr>
        <w:t xml:space="preserve">　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石川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雅紀</w:t>
      </w:r>
    </w:p>
    <w:p w14:paraId="56921C86" w14:textId="666E6EC4" w:rsidR="003B7511" w:rsidRPr="00B77E02" w:rsidRDefault="003B7511" w:rsidP="003B7511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公益社団法人日本消費生活</w:t>
      </w:r>
      <w:r w:rsidR="009307F8">
        <w:rPr>
          <w:rFonts w:hAnsi="ＭＳ ゴシック" w:cs="ＭＳ ゴシック" w:hint="eastAsia"/>
          <w:color w:val="605E5C"/>
          <w:szCs w:val="22"/>
        </w:rPr>
        <w:t>ｱﾄﾞﾊﾞｲｻﾞｰ･ｺﾝｻﾙﾀﾝﾄ･</w:t>
      </w:r>
      <w:r w:rsidRPr="00B77E02">
        <w:rPr>
          <w:rFonts w:hAnsi="ＭＳ ゴシック" w:cs="ＭＳ ゴシック" w:hint="eastAsia"/>
          <w:color w:val="605E5C"/>
          <w:szCs w:val="22"/>
        </w:rPr>
        <w:t>相談員協会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西日本支部 支部長</w:t>
      </w:r>
      <w:r w:rsidR="009307F8">
        <w:rPr>
          <w:rFonts w:hAnsi="ＭＳ ゴシック" w:cs="ＭＳ ゴシック" w:hint="eastAsia"/>
          <w:color w:val="605E5C"/>
          <w:szCs w:val="22"/>
        </w:rPr>
        <w:t xml:space="preserve">　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樋口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容子</w:t>
      </w:r>
    </w:p>
    <w:p w14:paraId="13C6BDE4" w14:textId="0312CF68" w:rsidR="003B7511" w:rsidRPr="00B77E02" w:rsidRDefault="003B7511" w:rsidP="003B7511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森永製菓株式会社　西日本統括支店 チャネル開発担当主任</w:t>
      </w:r>
      <w:r w:rsidR="009307F8">
        <w:rPr>
          <w:rFonts w:hAnsi="ＭＳ ゴシック" w:cs="ＭＳ ゴシック" w:hint="eastAsia"/>
          <w:color w:val="605E5C"/>
          <w:szCs w:val="22"/>
        </w:rPr>
        <w:t xml:space="preserve">　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海原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厳平</w:t>
      </w:r>
      <w:r w:rsidR="009307F8">
        <w:rPr>
          <w:rFonts w:hAnsi="ＭＳ ゴシック" w:cs="ＭＳ ゴシック" w:hint="eastAsia"/>
          <w:color w:val="605E5C"/>
          <w:szCs w:val="22"/>
        </w:rPr>
        <w:t>（代理出席）</w:t>
      </w:r>
    </w:p>
    <w:p w14:paraId="32E8D58B" w14:textId="359C51BA" w:rsidR="003B7511" w:rsidRPr="00B77E02" w:rsidRDefault="00797155" w:rsidP="00797155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国分西日本株式会社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人事総務課長</w:t>
      </w:r>
      <w:r w:rsidR="009307F8">
        <w:rPr>
          <w:rFonts w:hAnsi="ＭＳ ゴシック" w:cs="ＭＳ ゴシック" w:hint="eastAsia"/>
          <w:color w:val="605E5C"/>
          <w:szCs w:val="22"/>
        </w:rPr>
        <w:t xml:space="preserve">　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新村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治</w:t>
      </w:r>
    </w:p>
    <w:p w14:paraId="3FAD22BE" w14:textId="6FF53DB2" w:rsidR="003B7511" w:rsidRPr="00B77E02" w:rsidRDefault="00606710" w:rsidP="00606710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エイチ・ツー・オー リテイリング株式会社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サステナビリティ推進部長</w:t>
      </w:r>
      <w:r w:rsidR="009307F8">
        <w:rPr>
          <w:rFonts w:hAnsi="ＭＳ ゴシック" w:cs="ＭＳ ゴシック" w:hint="eastAsia"/>
          <w:color w:val="605E5C"/>
          <w:szCs w:val="22"/>
        </w:rPr>
        <w:t xml:space="preserve">　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西田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="009307F8" w:rsidRPr="009307F8">
        <w:rPr>
          <w:rFonts w:hAnsi="ＭＳ ゴシック" w:cs="ＭＳ ゴシック" w:hint="eastAsia"/>
          <w:color w:val="605E5C"/>
          <w:szCs w:val="22"/>
        </w:rPr>
        <w:t>哲也</w:t>
      </w:r>
    </w:p>
    <w:p w14:paraId="48A04064" w14:textId="17E0C03D" w:rsidR="003B7511" w:rsidRPr="00B77E02" w:rsidRDefault="00EE3D32" w:rsidP="00EE3D32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株式会社グルメ杵屋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レストラン経営企画室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執行役員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　</w:t>
      </w:r>
      <w:r w:rsidR="00CF0B8F" w:rsidRPr="00B77E02">
        <w:rPr>
          <w:rFonts w:hAnsi="ＭＳ ゴシック" w:cs="ＭＳ ゴシック" w:hint="eastAsia"/>
          <w:color w:val="605E5C"/>
          <w:szCs w:val="22"/>
        </w:rPr>
        <w:t>西嶋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="00CF0B8F" w:rsidRPr="00B77E02">
        <w:rPr>
          <w:rFonts w:hAnsi="ＭＳ ゴシック" w:cs="ＭＳ ゴシック" w:hint="eastAsia"/>
          <w:color w:val="605E5C"/>
          <w:szCs w:val="22"/>
        </w:rPr>
        <w:t>栄人</w:t>
      </w:r>
    </w:p>
    <w:p w14:paraId="25E8C1A3" w14:textId="243B9889" w:rsidR="00EE3D32" w:rsidRPr="00B77E02" w:rsidRDefault="00EE3D32" w:rsidP="00EE3D32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大阪府環境農林水産部流通対策室 ブランド戦略推進課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課長補佐</w:t>
      </w:r>
      <w:r w:rsidR="00917739">
        <w:rPr>
          <w:rFonts w:hAnsi="ＭＳ ゴシック" w:cs="ＭＳ ゴシック" w:hint="eastAsia"/>
          <w:color w:val="605E5C"/>
          <w:szCs w:val="22"/>
        </w:rPr>
        <w:t xml:space="preserve">　</w:t>
      </w:r>
      <w:r w:rsidR="00917739" w:rsidRPr="00917739">
        <w:rPr>
          <w:rFonts w:hAnsi="ＭＳ ゴシック" w:cs="ＭＳ ゴシック" w:hint="eastAsia"/>
          <w:color w:val="605E5C"/>
          <w:szCs w:val="22"/>
        </w:rPr>
        <w:t>荒木</w:t>
      </w:r>
      <w:r w:rsidR="00CF0B8F">
        <w:rPr>
          <w:rFonts w:hAnsi="ＭＳ ゴシック" w:cs="ＭＳ ゴシック" w:hint="eastAsia"/>
          <w:color w:val="605E5C"/>
          <w:szCs w:val="22"/>
        </w:rPr>
        <w:t xml:space="preserve"> </w:t>
      </w:r>
      <w:r w:rsidR="00917739" w:rsidRPr="00917739">
        <w:rPr>
          <w:rFonts w:hAnsi="ＭＳ ゴシック" w:cs="ＭＳ ゴシック" w:hint="eastAsia"/>
          <w:color w:val="605E5C"/>
          <w:szCs w:val="22"/>
        </w:rPr>
        <w:t>登</w:t>
      </w:r>
      <w:r w:rsidR="00917739">
        <w:rPr>
          <w:rFonts w:hAnsi="ＭＳ ゴシック" w:cs="ＭＳ ゴシック" w:hint="eastAsia"/>
          <w:color w:val="605E5C"/>
          <w:szCs w:val="22"/>
        </w:rPr>
        <w:t>（代理出席）</w:t>
      </w:r>
    </w:p>
    <w:p w14:paraId="2DB806A1" w14:textId="07E31B98" w:rsidR="00EE3D32" w:rsidRPr="00B77E02" w:rsidRDefault="00EE3D32" w:rsidP="003B7511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</w:p>
    <w:p w14:paraId="71AD62C5" w14:textId="7F47FF67" w:rsidR="00EE3D32" w:rsidRPr="00B77E02" w:rsidRDefault="008B52DB" w:rsidP="003B7511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＜オブザーバー＞</w:t>
      </w:r>
    </w:p>
    <w:p w14:paraId="25758CC1" w14:textId="58A59386" w:rsidR="00EE3D32" w:rsidRPr="00B77E02" w:rsidRDefault="0063714F" w:rsidP="0063714F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国分九州株式会社</w:t>
      </w:r>
      <w:r w:rsidR="000F3B2C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人事総務課長</w:t>
      </w:r>
      <w:r w:rsidR="00C03D15">
        <w:rPr>
          <w:rFonts w:hAnsi="ＭＳ ゴシック" w:cs="ＭＳ ゴシック" w:hint="eastAsia"/>
          <w:color w:val="605E5C"/>
          <w:szCs w:val="22"/>
        </w:rPr>
        <w:t xml:space="preserve">　</w:t>
      </w:r>
      <w:r w:rsidRPr="00B77E02">
        <w:rPr>
          <w:rFonts w:hAnsi="ＭＳ ゴシック" w:cs="ＭＳ ゴシック" w:hint="eastAsia"/>
          <w:color w:val="605E5C"/>
          <w:szCs w:val="22"/>
        </w:rPr>
        <w:t>小林正二</w:t>
      </w:r>
    </w:p>
    <w:p w14:paraId="14BE00DF" w14:textId="0DBD2B8D" w:rsidR="0063714F" w:rsidRPr="00B77E02" w:rsidRDefault="0063714F" w:rsidP="00C03D15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エイチ・ツー・オー リテイリング株式会社</w:t>
      </w:r>
      <w:r w:rsidR="000F3B2C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サステナビリティ推進部</w:t>
      </w:r>
      <w:r w:rsidR="000F3B2C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マネージャー</w:t>
      </w:r>
      <w:r w:rsidR="00C03D15">
        <w:rPr>
          <w:rFonts w:hAnsi="ＭＳ ゴシック" w:cs="ＭＳ ゴシック" w:hint="eastAsia"/>
          <w:color w:val="605E5C"/>
          <w:szCs w:val="22"/>
        </w:rPr>
        <w:t xml:space="preserve">　</w:t>
      </w:r>
      <w:r w:rsidRPr="00B77E02">
        <w:rPr>
          <w:rFonts w:hAnsi="ＭＳ ゴシック" w:cs="ＭＳ ゴシック" w:hint="eastAsia"/>
          <w:color w:val="605E5C"/>
          <w:szCs w:val="22"/>
        </w:rPr>
        <w:t>吉田</w:t>
      </w:r>
      <w:r w:rsidR="000F3B2C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玲子</w:t>
      </w:r>
    </w:p>
    <w:p w14:paraId="65C9CD51" w14:textId="77777777" w:rsidR="0063714F" w:rsidRPr="00B77E02" w:rsidRDefault="0063714F" w:rsidP="0063714F">
      <w:pPr>
        <w:spacing w:line="300" w:lineRule="auto"/>
        <w:rPr>
          <w:rFonts w:hAnsi="ＭＳ ゴシック" w:cs="ＭＳ ゴシック"/>
          <w:color w:val="605E5C"/>
          <w:szCs w:val="22"/>
        </w:rPr>
      </w:pPr>
    </w:p>
    <w:p w14:paraId="262484B2" w14:textId="447BE98B" w:rsidR="00210D7D" w:rsidRPr="00B77E02" w:rsidRDefault="00210D7D" w:rsidP="0063714F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２　議　事</w:t>
      </w:r>
    </w:p>
    <w:p w14:paraId="416308F9" w14:textId="02E3EE9E" w:rsidR="009F2605" w:rsidRDefault="0087062C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（１）食品ロス削減ネットワーク懇話会の座長について</w:t>
      </w:r>
    </w:p>
    <w:p w14:paraId="6203605A" w14:textId="328C09DC" w:rsidR="00210D7D" w:rsidRDefault="00210D7D" w:rsidP="00210D7D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（</w:t>
      </w:r>
      <w:r w:rsidR="0087062C" w:rsidRPr="00B77E02">
        <w:rPr>
          <w:rFonts w:hAnsi="ＭＳ ゴシック" w:cs="ＭＳ ゴシック" w:hint="eastAsia"/>
          <w:color w:val="605E5C"/>
          <w:szCs w:val="22"/>
        </w:rPr>
        <w:t>２</w:t>
      </w:r>
      <w:r w:rsidRPr="00B77E02">
        <w:rPr>
          <w:rFonts w:hAnsi="ＭＳ ゴシック" w:cs="ＭＳ ゴシック" w:hint="eastAsia"/>
          <w:color w:val="605E5C"/>
          <w:szCs w:val="22"/>
        </w:rPr>
        <w:t>）令和５年度大阪府の食品ロス削減の取組みについて</w:t>
      </w:r>
    </w:p>
    <w:p w14:paraId="71CE7062" w14:textId="64EF6057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・食品ロス削減ネットワーク懇話会について</w:t>
      </w:r>
    </w:p>
    <w:p w14:paraId="17BA51DF" w14:textId="77777777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・おおさか食品ロス削減パートナーシップ制度について</w:t>
      </w:r>
    </w:p>
    <w:p w14:paraId="61E38BA3" w14:textId="554F7E0F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</w:t>
      </w:r>
      <w:bookmarkStart w:id="0" w:name="_Hlk169720192"/>
      <w:r w:rsidR="00AE007C">
        <w:rPr>
          <w:rFonts w:hAnsi="ＭＳ ゴシック" w:cs="ＭＳ ゴシック" w:hint="eastAsia"/>
          <w:color w:val="605E5C"/>
          <w:szCs w:val="22"/>
        </w:rPr>
        <w:t>食品</w:t>
      </w:r>
      <w:r w:rsidRPr="001A2EF8">
        <w:rPr>
          <w:rFonts w:hAnsi="ＭＳ ゴシック" w:cs="ＭＳ ゴシック" w:hint="eastAsia"/>
          <w:color w:val="605E5C"/>
          <w:szCs w:val="22"/>
        </w:rPr>
        <w:t>ロス削減「</w:t>
      </w:r>
      <w:r w:rsidRPr="001A2EF8">
        <w:rPr>
          <w:rFonts w:ascii="Microsoft JhengHei" w:eastAsia="Microsoft JhengHei" w:hAnsi="Microsoft JhengHei" w:cs="Microsoft JhengHei" w:hint="eastAsia"/>
          <w:color w:val="605E5C"/>
          <w:szCs w:val="22"/>
        </w:rPr>
        <w:t>⼤</w:t>
      </w:r>
      <w:r w:rsidRPr="001A2EF8">
        <w:rPr>
          <w:rFonts w:hAnsi="ＭＳ ゴシック" w:cs="ＭＳ ゴシック" w:hint="eastAsia"/>
          <w:color w:val="605E5C"/>
          <w:szCs w:val="22"/>
        </w:rPr>
        <w:t>阪モデル」実証実験について</w:t>
      </w:r>
    </w:p>
    <w:bookmarkEnd w:id="0"/>
    <w:p w14:paraId="7170CBD2" w14:textId="77777777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・食品ロス削減ボランティア活動推進事業</w:t>
      </w:r>
    </w:p>
    <w:p w14:paraId="5C504719" w14:textId="7D45C57D" w:rsidR="009F2605" w:rsidRPr="00B77E02" w:rsidRDefault="001A2EF8" w:rsidP="009277BB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・食品ロス削減総合実践エリア推進事業</w:t>
      </w:r>
    </w:p>
    <w:p w14:paraId="0982242B" w14:textId="664057D7" w:rsidR="006F3BCE" w:rsidRPr="00B77E02" w:rsidRDefault="00210D7D" w:rsidP="00210D7D">
      <w:pPr>
        <w:spacing w:line="300" w:lineRule="auto"/>
        <w:rPr>
          <w:rFonts w:hAnsi="ＭＳ ゴシック" w:cs="Segoe UI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（</w:t>
      </w:r>
      <w:r w:rsidR="0087062C" w:rsidRPr="00B77E02">
        <w:rPr>
          <w:rFonts w:hAnsi="ＭＳ ゴシック" w:cs="ＭＳ ゴシック" w:hint="eastAsia"/>
          <w:color w:val="605E5C"/>
          <w:szCs w:val="22"/>
        </w:rPr>
        <w:t>３</w:t>
      </w:r>
      <w:r w:rsidRPr="00B77E02">
        <w:rPr>
          <w:rFonts w:hAnsi="ＭＳ ゴシック" w:cs="ＭＳ ゴシック" w:hint="eastAsia"/>
          <w:color w:val="605E5C"/>
          <w:szCs w:val="22"/>
        </w:rPr>
        <w:t>）令和６年度大阪府の食品ロス削減の取組みについて</w:t>
      </w:r>
    </w:p>
    <w:p w14:paraId="23437E32" w14:textId="77777777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・食品ロス削減ネットワーク懇話会、パートナーシップ制度について</w:t>
      </w:r>
    </w:p>
    <w:p w14:paraId="6F4D189B" w14:textId="77777777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・令和６年度消費者行動促進支援事業</w:t>
      </w:r>
    </w:p>
    <w:p w14:paraId="7BB5E758" w14:textId="77777777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・令和６年度食品ロス削減行動推進事業</w:t>
      </w:r>
    </w:p>
    <w:p w14:paraId="0C7910AF" w14:textId="77777777" w:rsidR="001A2EF8" w:rsidRPr="001A2EF8" w:rsidRDefault="001A2EF8" w:rsidP="00AE007C">
      <w:pPr>
        <w:spacing w:line="300" w:lineRule="auto"/>
        <w:ind w:firstLineChars="300" w:firstLine="660"/>
        <w:rPr>
          <w:rFonts w:hAnsi="ＭＳ ゴシック" w:cs="ＭＳ ゴシック"/>
          <w:color w:val="605E5C"/>
          <w:szCs w:val="22"/>
        </w:rPr>
      </w:pPr>
      <w:r w:rsidRPr="001A2EF8">
        <w:rPr>
          <w:rFonts w:hAnsi="ＭＳ ゴシック" w:cs="ＭＳ ゴシック" w:hint="eastAsia"/>
          <w:color w:val="605E5C"/>
          <w:szCs w:val="22"/>
        </w:rPr>
        <w:t>・大阪府食品ロス削減計画の中間見直しについて</w:t>
      </w:r>
    </w:p>
    <w:p w14:paraId="7502A811" w14:textId="77777777" w:rsidR="006F7F02" w:rsidRPr="001A2EF8" w:rsidRDefault="006F7F02" w:rsidP="006F3BCE">
      <w:pPr>
        <w:spacing w:line="300" w:lineRule="auto"/>
        <w:rPr>
          <w:rFonts w:hAnsi="ＭＳ ゴシック" w:cs="ＭＳ ゴシック"/>
          <w:color w:val="605E5C"/>
          <w:szCs w:val="22"/>
        </w:rPr>
      </w:pPr>
    </w:p>
    <w:p w14:paraId="6A25F050" w14:textId="514D1B72" w:rsidR="006F7F02" w:rsidRPr="00B77E02" w:rsidRDefault="006F7F02" w:rsidP="006F3BCE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内</w:t>
      </w:r>
      <w:r w:rsidR="002E26AC">
        <w:rPr>
          <w:rFonts w:hAnsi="ＭＳ ゴシック" w:cs="ＭＳ ゴシック" w:hint="eastAsia"/>
          <w:color w:val="605E5C"/>
          <w:szCs w:val="22"/>
        </w:rPr>
        <w:t xml:space="preserve"> </w:t>
      </w:r>
      <w:r w:rsidRPr="00B77E02">
        <w:rPr>
          <w:rFonts w:hAnsi="ＭＳ ゴシック" w:cs="ＭＳ ゴシック" w:hint="eastAsia"/>
          <w:color w:val="605E5C"/>
          <w:szCs w:val="22"/>
        </w:rPr>
        <w:t>容</w:t>
      </w:r>
    </w:p>
    <w:p w14:paraId="60B240BD" w14:textId="01F68A58" w:rsidR="006F3BCE" w:rsidRPr="00B77E02" w:rsidRDefault="006F3BCE" w:rsidP="006F3BCE">
      <w:pPr>
        <w:spacing w:line="300" w:lineRule="auto"/>
        <w:rPr>
          <w:rFonts w:hAnsi="ＭＳ ゴシック" w:cs="Segoe UI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（１）食品ロス削減ネットワーク懇話会の座長について</w:t>
      </w:r>
    </w:p>
    <w:p w14:paraId="576B9B2E" w14:textId="77777777" w:rsidR="00444AC7" w:rsidRDefault="006F3BCE" w:rsidP="00444AC7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〇要綱に基づき構成員の互選により、座長は叡啓大学特任教授・神戸大学名誉教授石川雅紀氏</w:t>
      </w:r>
    </w:p>
    <w:p w14:paraId="41BB6F49" w14:textId="78B63F0D" w:rsidR="00F1574C" w:rsidRPr="00B77E02" w:rsidRDefault="006F3BCE" w:rsidP="009277BB">
      <w:pPr>
        <w:spacing w:line="300" w:lineRule="auto"/>
        <w:ind w:firstLineChars="200" w:firstLine="44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に決定。</w:t>
      </w:r>
    </w:p>
    <w:p w14:paraId="13102965" w14:textId="33E05F79" w:rsidR="00F1574C" w:rsidRPr="00B77E02" w:rsidRDefault="00F1574C" w:rsidP="00F1574C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（２）令和５年度大阪府の食品ロス削減の取組みについて</w:t>
      </w:r>
    </w:p>
    <w:p w14:paraId="6E10D58A" w14:textId="2140795B" w:rsidR="00F1574C" w:rsidRPr="00B77E02" w:rsidRDefault="00F1574C" w:rsidP="00444AC7">
      <w:pPr>
        <w:spacing w:line="300" w:lineRule="auto"/>
        <w:ind w:firstLineChars="100" w:firstLine="220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t>《令和５年度大阪府の食品ロス削減の取組みについて　資料１により事務局から説明》</w:t>
      </w:r>
    </w:p>
    <w:p w14:paraId="206AD518" w14:textId="77777777" w:rsidR="006B78C0" w:rsidRPr="00B77E02" w:rsidRDefault="006B78C0" w:rsidP="00F1574C">
      <w:pPr>
        <w:spacing w:line="300" w:lineRule="auto"/>
        <w:rPr>
          <w:rFonts w:hAnsi="ＭＳ ゴシック" w:cs="ＭＳ ゴシック"/>
          <w:color w:val="605E5C"/>
          <w:szCs w:val="22"/>
        </w:rPr>
      </w:pPr>
    </w:p>
    <w:p w14:paraId="77E5CD84" w14:textId="16DD04C6" w:rsidR="006F7F02" w:rsidRPr="00B77E02" w:rsidRDefault="00F1574C" w:rsidP="00F1574C">
      <w:pPr>
        <w:spacing w:line="300" w:lineRule="auto"/>
        <w:rPr>
          <w:rFonts w:hAnsi="ＭＳ ゴシック" w:cs="ＭＳ ゴシック"/>
          <w:color w:val="605E5C"/>
          <w:szCs w:val="22"/>
        </w:rPr>
      </w:pPr>
      <w:r w:rsidRPr="00B77E02">
        <w:rPr>
          <w:rFonts w:hAnsi="ＭＳ ゴシック" w:cs="ＭＳ ゴシック" w:hint="eastAsia"/>
          <w:color w:val="605E5C"/>
          <w:szCs w:val="22"/>
        </w:rPr>
        <w:lastRenderedPageBreak/>
        <w:t>○主な意見</w:t>
      </w:r>
    </w:p>
    <w:p w14:paraId="5F2C188B" w14:textId="6C04C75C" w:rsidR="002362A9" w:rsidRPr="002362A9" w:rsidRDefault="002362A9">
      <w:pPr>
        <w:spacing w:line="300" w:lineRule="auto"/>
        <w:rPr>
          <w:rFonts w:hAnsi="ＭＳ ゴシック" w:cs="Segoe UI"/>
          <w:color w:val="605E5C"/>
          <w:szCs w:val="22"/>
        </w:rPr>
      </w:pPr>
      <w:r w:rsidRPr="002362A9">
        <w:rPr>
          <w:rFonts w:hAnsi="ＭＳ ゴシック" w:cs="Segoe UI" w:hint="eastAsia"/>
          <w:color w:val="605E5C"/>
          <w:szCs w:val="22"/>
        </w:rPr>
        <w:t>＜食品ロス削減「</w:t>
      </w:r>
      <w:r w:rsidRPr="002362A9">
        <w:rPr>
          <w:rFonts w:ascii="Microsoft JhengHei" w:eastAsia="Microsoft JhengHei" w:hAnsi="Microsoft JhengHei" w:cs="Microsoft JhengHei" w:hint="eastAsia"/>
          <w:color w:val="605E5C"/>
          <w:szCs w:val="22"/>
        </w:rPr>
        <w:t>⼤</w:t>
      </w:r>
      <w:r w:rsidRPr="002362A9">
        <w:rPr>
          <w:rFonts w:hAnsi="ＭＳ ゴシック" w:cs="ＭＳ ゴシック" w:hint="eastAsia"/>
          <w:color w:val="605E5C"/>
          <w:szCs w:val="22"/>
        </w:rPr>
        <w:t>阪モデル」実証実験について</w:t>
      </w:r>
      <w:r w:rsidRPr="002362A9">
        <w:rPr>
          <w:rFonts w:hAnsi="ＭＳ ゴシック" w:cs="Segoe UI" w:hint="eastAsia"/>
          <w:color w:val="605E5C"/>
          <w:szCs w:val="22"/>
        </w:rPr>
        <w:t>＞</w:t>
      </w:r>
    </w:p>
    <w:p w14:paraId="0B04D015" w14:textId="16969377" w:rsidR="003B36FB" w:rsidRPr="00B77E02" w:rsidRDefault="00F1574C" w:rsidP="00DC0017">
      <w:pPr>
        <w:spacing w:line="300" w:lineRule="auto"/>
        <w:ind w:left="220" w:hangingChars="100" w:hanging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・</w:t>
      </w:r>
      <w:r w:rsidR="00CB0C35">
        <w:rPr>
          <w:rFonts w:hAnsi="ＭＳ ゴシック" w:cs="Segoe UI" w:hint="eastAsia"/>
          <w:color w:val="323130"/>
          <w:szCs w:val="22"/>
        </w:rPr>
        <w:t>再流通を希望する未利用食品</w:t>
      </w:r>
      <w:r w:rsidR="00CB0C35" w:rsidRPr="001D30D8">
        <w:rPr>
          <w:rFonts w:hAnsi="ＭＳ ゴシック" w:cs="Segoe UI" w:hint="eastAsia"/>
          <w:color w:val="323130"/>
          <w:szCs w:val="22"/>
        </w:rPr>
        <w:t>の量に</w:t>
      </w:r>
      <w:r w:rsidR="00762041" w:rsidRPr="001D30D8">
        <w:rPr>
          <w:rFonts w:hAnsi="ＭＳ ゴシック" w:cs="Segoe UI" w:hint="eastAsia"/>
          <w:color w:val="323130"/>
          <w:szCs w:val="22"/>
        </w:rPr>
        <w:t>幅があり、</w:t>
      </w:r>
      <w:r w:rsidR="00CB0C35" w:rsidRPr="001D30D8">
        <w:rPr>
          <w:rFonts w:hAnsi="ＭＳ ゴシック" w:cs="Segoe UI" w:hint="eastAsia"/>
          <w:color w:val="323130"/>
          <w:szCs w:val="22"/>
        </w:rPr>
        <w:t>数百点では</w:t>
      </w:r>
      <w:r w:rsidR="00EF3590" w:rsidRPr="001D30D8">
        <w:rPr>
          <w:rFonts w:hAnsi="ＭＳ ゴシック" w:cs="Segoe UI"/>
          <w:color w:val="323130"/>
          <w:szCs w:val="22"/>
        </w:rPr>
        <w:t>大型トラックの戻り便</w:t>
      </w:r>
      <w:r w:rsidR="00CB0C35" w:rsidRPr="001D30D8">
        <w:rPr>
          <w:rFonts w:hAnsi="ＭＳ ゴシック" w:cs="Segoe UI" w:hint="eastAsia"/>
          <w:color w:val="323130"/>
          <w:szCs w:val="22"/>
        </w:rPr>
        <w:t>の</w:t>
      </w:r>
      <w:r w:rsidR="00EF3590" w:rsidRPr="001D30D8">
        <w:rPr>
          <w:rFonts w:hAnsi="ＭＳ ゴシック" w:cs="Segoe UI"/>
          <w:color w:val="323130"/>
          <w:szCs w:val="22"/>
        </w:rPr>
        <w:t>アレンジ</w:t>
      </w:r>
      <w:r w:rsidR="00762041" w:rsidRPr="001D30D8">
        <w:rPr>
          <w:rFonts w:hAnsi="ＭＳ ゴシック" w:cs="Segoe UI" w:hint="eastAsia"/>
          <w:color w:val="323130"/>
          <w:szCs w:val="22"/>
        </w:rPr>
        <w:t>に</w:t>
      </w:r>
      <w:r w:rsidR="00C22609" w:rsidRPr="001D30D8">
        <w:rPr>
          <w:rFonts w:hAnsi="ＭＳ ゴシック" w:cs="Segoe UI" w:hint="eastAsia"/>
          <w:color w:val="323130"/>
          <w:szCs w:val="22"/>
        </w:rPr>
        <w:t>実現性がない</w:t>
      </w:r>
      <w:r w:rsidR="00762041" w:rsidRPr="001D30D8">
        <w:rPr>
          <w:rFonts w:hAnsi="ＭＳ ゴシック" w:cs="Segoe UI" w:hint="eastAsia"/>
          <w:color w:val="323130"/>
          <w:szCs w:val="22"/>
        </w:rPr>
        <w:t>と</w:t>
      </w:r>
      <w:r w:rsidR="00EF3590" w:rsidRPr="001D30D8">
        <w:rPr>
          <w:rFonts w:hAnsi="ＭＳ ゴシック" w:cs="Segoe UI"/>
          <w:color w:val="323130"/>
          <w:szCs w:val="22"/>
        </w:rPr>
        <w:t>理解で</w:t>
      </w:r>
      <w:r w:rsidR="00C22609" w:rsidRPr="001D30D8">
        <w:rPr>
          <w:rFonts w:hAnsi="ＭＳ ゴシック" w:cs="Segoe UI" w:hint="eastAsia"/>
          <w:color w:val="323130"/>
          <w:szCs w:val="22"/>
        </w:rPr>
        <w:t>き</w:t>
      </w:r>
      <w:r w:rsidR="00EF3590" w:rsidRPr="001D30D8">
        <w:rPr>
          <w:rFonts w:hAnsi="ＭＳ ゴシック" w:cs="Segoe UI"/>
          <w:color w:val="323130"/>
          <w:szCs w:val="22"/>
        </w:rPr>
        <w:t>た。</w:t>
      </w:r>
      <w:r w:rsidR="0059264D" w:rsidRPr="001D30D8">
        <w:rPr>
          <w:rFonts w:hAnsi="ＭＳ ゴシック" w:cs="Segoe UI" w:hint="eastAsia"/>
          <w:color w:val="323130"/>
          <w:szCs w:val="22"/>
        </w:rPr>
        <w:t>運送を含め、</w:t>
      </w:r>
      <w:r w:rsidR="00762041" w:rsidRPr="001D30D8">
        <w:rPr>
          <w:rFonts w:hAnsi="ＭＳ ゴシック" w:cs="Segoe UI" w:hint="eastAsia"/>
          <w:color w:val="323130"/>
          <w:szCs w:val="22"/>
        </w:rPr>
        <w:t>出てくる</w:t>
      </w:r>
      <w:r w:rsidR="00EF3590" w:rsidRPr="001D30D8">
        <w:rPr>
          <w:rFonts w:hAnsi="ＭＳ ゴシック" w:cs="Segoe UI"/>
          <w:color w:val="323130"/>
          <w:szCs w:val="22"/>
        </w:rPr>
        <w:t>量</w:t>
      </w:r>
      <w:r w:rsidR="00762041" w:rsidRPr="001D30D8">
        <w:rPr>
          <w:rFonts w:hAnsi="ＭＳ ゴシック" w:cs="Segoe UI" w:hint="eastAsia"/>
          <w:color w:val="323130"/>
          <w:szCs w:val="22"/>
        </w:rPr>
        <w:t>と</w:t>
      </w:r>
      <w:r w:rsidR="00EF3590" w:rsidRPr="001D30D8">
        <w:rPr>
          <w:rFonts w:hAnsi="ＭＳ ゴシック" w:cs="Segoe UI"/>
          <w:color w:val="323130"/>
          <w:szCs w:val="22"/>
        </w:rPr>
        <w:t>タイミングに柔軟に対応できる</w:t>
      </w:r>
      <w:r w:rsidR="0059264D" w:rsidRPr="001D30D8">
        <w:rPr>
          <w:rFonts w:hAnsi="ＭＳ ゴシック" w:cs="Segoe UI" w:hint="eastAsia"/>
          <w:color w:val="323130"/>
          <w:szCs w:val="22"/>
        </w:rPr>
        <w:t>流通システムが構築できる</w:t>
      </w:r>
      <w:r w:rsidR="00EF3590" w:rsidRPr="001D30D8">
        <w:rPr>
          <w:rFonts w:hAnsi="ＭＳ ゴシック" w:cs="Segoe UI"/>
          <w:color w:val="323130"/>
          <w:szCs w:val="22"/>
        </w:rPr>
        <w:t>かが</w:t>
      </w:r>
      <w:r w:rsidR="00DC0017" w:rsidRPr="001D30D8">
        <w:rPr>
          <w:rFonts w:hAnsi="ＭＳ ゴシック" w:cs="Segoe UI" w:hint="eastAsia"/>
          <w:color w:val="323130"/>
          <w:szCs w:val="22"/>
        </w:rPr>
        <w:t>カギ</w:t>
      </w:r>
      <w:r w:rsidR="00EF3590" w:rsidRPr="001D30D8">
        <w:rPr>
          <w:rFonts w:hAnsi="ＭＳ ゴシック" w:cs="Segoe UI"/>
          <w:color w:val="323130"/>
          <w:szCs w:val="22"/>
        </w:rPr>
        <w:t>。現行法制度では</w:t>
      </w:r>
      <w:r w:rsidR="00DC0017" w:rsidRPr="001D30D8">
        <w:rPr>
          <w:rFonts w:hAnsi="ＭＳ ゴシック" w:cs="Segoe UI" w:hint="eastAsia"/>
          <w:color w:val="323130"/>
          <w:szCs w:val="22"/>
        </w:rPr>
        <w:t>、</w:t>
      </w:r>
      <w:r w:rsidR="00EF3590" w:rsidRPr="001D30D8">
        <w:rPr>
          <w:rFonts w:hAnsi="ＭＳ ゴシック" w:cs="Segoe UI"/>
          <w:color w:val="323130"/>
          <w:szCs w:val="22"/>
        </w:rPr>
        <w:t>すぐには無理</w:t>
      </w:r>
      <w:r w:rsidR="00C22609" w:rsidRPr="001D30D8">
        <w:rPr>
          <w:rFonts w:hAnsi="ＭＳ ゴシック" w:cs="Segoe UI" w:hint="eastAsia"/>
          <w:color w:val="323130"/>
          <w:szCs w:val="22"/>
        </w:rPr>
        <w:t>だろうが</w:t>
      </w:r>
      <w:r w:rsidR="00EF3590" w:rsidRPr="001D30D8">
        <w:rPr>
          <w:rFonts w:hAnsi="ＭＳ ゴシック" w:cs="Segoe UI"/>
          <w:color w:val="323130"/>
          <w:szCs w:val="22"/>
        </w:rPr>
        <w:t>、ウーバー</w:t>
      </w:r>
      <w:r w:rsidR="00C22609" w:rsidRPr="001D30D8">
        <w:rPr>
          <w:rFonts w:hAnsi="ＭＳ ゴシック" w:cs="Segoe UI" w:hint="eastAsia"/>
          <w:color w:val="323130"/>
          <w:szCs w:val="22"/>
        </w:rPr>
        <w:t>や</w:t>
      </w:r>
      <w:r w:rsidR="00EF3590" w:rsidRPr="001D30D8">
        <w:rPr>
          <w:rFonts w:hAnsi="ＭＳ ゴシック" w:cs="Segoe UI"/>
          <w:color w:val="323130"/>
          <w:szCs w:val="22"/>
        </w:rPr>
        <w:t>シェアライド</w:t>
      </w:r>
      <w:r w:rsidR="00C22609" w:rsidRPr="001D30D8">
        <w:rPr>
          <w:rFonts w:hAnsi="ＭＳ ゴシック" w:cs="Segoe UI" w:hint="eastAsia"/>
          <w:color w:val="323130"/>
          <w:szCs w:val="22"/>
        </w:rPr>
        <w:t>等のような</w:t>
      </w:r>
      <w:r w:rsidR="00EF3590" w:rsidRPr="001D30D8">
        <w:rPr>
          <w:rFonts w:hAnsi="ＭＳ ゴシック" w:cs="Segoe UI"/>
          <w:color w:val="323130"/>
          <w:szCs w:val="22"/>
        </w:rPr>
        <w:t>ことができ</w:t>
      </w:r>
      <w:r w:rsidR="00C22609" w:rsidRPr="001D30D8">
        <w:rPr>
          <w:rFonts w:hAnsi="ＭＳ ゴシック" w:cs="Segoe UI" w:hint="eastAsia"/>
          <w:color w:val="323130"/>
          <w:szCs w:val="22"/>
        </w:rPr>
        <w:t>れば</w:t>
      </w:r>
      <w:r w:rsidR="0059264D" w:rsidRPr="001D30D8">
        <w:rPr>
          <w:rFonts w:hAnsi="ＭＳ ゴシック" w:cs="Segoe UI" w:hint="eastAsia"/>
          <w:color w:val="323130"/>
          <w:szCs w:val="22"/>
        </w:rPr>
        <w:t>構築の</w:t>
      </w:r>
      <w:r w:rsidR="00C22609" w:rsidRPr="001D30D8">
        <w:rPr>
          <w:rFonts w:hAnsi="ＭＳ ゴシック" w:cs="Segoe UI" w:hint="eastAsia"/>
          <w:color w:val="323130"/>
          <w:szCs w:val="22"/>
        </w:rPr>
        <w:t>可能性がある</w:t>
      </w:r>
      <w:r w:rsidR="00EF3590" w:rsidRPr="001D30D8">
        <w:rPr>
          <w:rFonts w:hAnsi="ＭＳ ゴシック" w:cs="Segoe UI"/>
          <w:color w:val="323130"/>
          <w:szCs w:val="22"/>
        </w:rPr>
        <w:t>。</w:t>
      </w:r>
    </w:p>
    <w:p w14:paraId="512CE66A" w14:textId="77777777" w:rsidR="00DC0017" w:rsidRDefault="00C2642C" w:rsidP="00DC0017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hint="eastAsia"/>
          <w:szCs w:val="22"/>
        </w:rPr>
        <w:t>・</w:t>
      </w:r>
      <w:r w:rsidR="00405237" w:rsidRPr="00B77E02">
        <w:rPr>
          <w:rFonts w:hAnsi="ＭＳ ゴシック" w:cs="ＭＳ ゴシック" w:hint="eastAsia"/>
          <w:color w:val="323130"/>
          <w:szCs w:val="22"/>
        </w:rPr>
        <w:t>基本的に</w:t>
      </w:r>
      <w:proofErr w:type="spellStart"/>
      <w:r w:rsidR="00405237" w:rsidRPr="00B77E02">
        <w:rPr>
          <w:rFonts w:hAnsi="ＭＳ ゴシック" w:cs="ＭＳ ゴシック" w:hint="eastAsia"/>
          <w:color w:val="323130"/>
          <w:szCs w:val="22"/>
        </w:rPr>
        <w:t>BtoB</w:t>
      </w:r>
      <w:proofErr w:type="spellEnd"/>
      <w:r w:rsidR="00405237" w:rsidRPr="00B77E02">
        <w:rPr>
          <w:rFonts w:hAnsi="ＭＳ ゴシック" w:cs="ＭＳ ゴシック" w:hint="eastAsia"/>
          <w:color w:val="323130"/>
          <w:szCs w:val="22"/>
        </w:rPr>
        <w:t>の取組</w:t>
      </w:r>
      <w:r w:rsidR="00DC0017">
        <w:rPr>
          <w:rFonts w:hAnsi="ＭＳ ゴシック" w:cs="ＭＳ ゴシック" w:hint="eastAsia"/>
          <w:color w:val="323130"/>
          <w:szCs w:val="22"/>
        </w:rPr>
        <w:t>である</w:t>
      </w:r>
      <w:r w:rsidR="00405237" w:rsidRPr="00B77E02">
        <w:rPr>
          <w:rFonts w:hAnsi="ＭＳ ゴシック" w:cs="ＭＳ ゴシック" w:hint="eastAsia"/>
          <w:color w:val="323130"/>
          <w:szCs w:val="22"/>
        </w:rPr>
        <w:t>ため、</w:t>
      </w:r>
      <w:r w:rsidR="00EF3590" w:rsidRPr="00B77E02">
        <w:rPr>
          <w:rFonts w:hAnsi="ＭＳ ゴシック" w:cs="Segoe UI"/>
          <w:color w:val="323130"/>
          <w:szCs w:val="22"/>
        </w:rPr>
        <w:t>消費者</w:t>
      </w:r>
      <w:r w:rsidR="00030F8C" w:rsidRPr="00B77E02">
        <w:rPr>
          <w:rFonts w:hAnsi="ＭＳ ゴシック" w:cs="ＭＳ ゴシック" w:hint="eastAsia"/>
          <w:color w:val="323130"/>
          <w:szCs w:val="22"/>
        </w:rPr>
        <w:t>は</w:t>
      </w:r>
      <w:r w:rsidR="00EF3590" w:rsidRPr="00B77E02">
        <w:rPr>
          <w:rFonts w:hAnsi="ＭＳ ゴシック" w:cs="Segoe UI"/>
          <w:color w:val="323130"/>
          <w:szCs w:val="22"/>
        </w:rPr>
        <w:t>ロス</w:t>
      </w:r>
      <w:r w:rsidR="004345F7" w:rsidRPr="00B77E02">
        <w:rPr>
          <w:rFonts w:hAnsi="ＭＳ ゴシック" w:cs="ＭＳ ゴシック" w:hint="eastAsia"/>
          <w:color w:val="323130"/>
          <w:szCs w:val="22"/>
        </w:rPr>
        <w:t>ゼロ</w:t>
      </w:r>
      <w:r w:rsidR="00EF3590" w:rsidRPr="00B77E02">
        <w:rPr>
          <w:rFonts w:hAnsi="ＭＳ ゴシック" w:cs="Segoe UI"/>
          <w:color w:val="323130"/>
          <w:szCs w:val="22"/>
        </w:rPr>
        <w:t>の宣伝活動を通してしか見えない。</w:t>
      </w:r>
      <w:r w:rsidR="00E417BE">
        <w:rPr>
          <w:rFonts w:hAnsi="ＭＳ ゴシック" w:cs="Segoe UI" w:hint="eastAsia"/>
          <w:color w:val="323130"/>
          <w:szCs w:val="22"/>
        </w:rPr>
        <w:t>取組の</w:t>
      </w:r>
    </w:p>
    <w:p w14:paraId="452AB072" w14:textId="77777777" w:rsidR="00DC0017" w:rsidRPr="001D30D8" w:rsidRDefault="00E417BE" w:rsidP="00DC0017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構成員の中で</w:t>
      </w:r>
      <w:r w:rsidR="00DC0017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大阪府は府民向け</w:t>
      </w:r>
      <w:r>
        <w:rPr>
          <w:rFonts w:hAnsi="ＭＳ ゴシック" w:cs="Segoe UI" w:hint="eastAsia"/>
          <w:color w:val="323130"/>
          <w:szCs w:val="22"/>
        </w:rPr>
        <w:t>の</w:t>
      </w:r>
      <w:r w:rsidR="00EF3590" w:rsidRPr="00B77E02">
        <w:rPr>
          <w:rFonts w:hAnsi="ＭＳ ゴシック" w:cs="Segoe UI"/>
          <w:color w:val="323130"/>
          <w:szCs w:val="22"/>
        </w:rPr>
        <w:t>側面が強いので</w:t>
      </w:r>
      <w:r w:rsidR="00205A2F">
        <w:rPr>
          <w:rFonts w:hAnsi="ＭＳ ゴシック" w:cs="Segoe UI" w:hint="eastAsia"/>
          <w:color w:val="323130"/>
          <w:szCs w:val="22"/>
        </w:rPr>
        <w:t>消費者周知の</w:t>
      </w:r>
      <w:r w:rsidR="00EF3590" w:rsidRPr="00B77E02">
        <w:rPr>
          <w:rFonts w:hAnsi="ＭＳ ゴシック" w:cs="Segoe UI"/>
          <w:color w:val="323130"/>
          <w:szCs w:val="22"/>
        </w:rPr>
        <w:t>サポート</w:t>
      </w:r>
      <w:r w:rsidR="00205A2F">
        <w:rPr>
          <w:rFonts w:hAnsi="ＭＳ ゴシック" w:cs="Segoe UI" w:hint="eastAsia"/>
          <w:color w:val="323130"/>
          <w:szCs w:val="22"/>
        </w:rPr>
        <w:t>の</w:t>
      </w:r>
      <w:r w:rsidR="00030F8C" w:rsidRPr="001D30D8">
        <w:rPr>
          <w:rFonts w:hAnsi="ＭＳ ゴシック" w:cs="ＭＳ ゴシック" w:hint="eastAsia"/>
          <w:color w:val="323130"/>
          <w:szCs w:val="22"/>
        </w:rPr>
        <w:t>役割</w:t>
      </w:r>
      <w:r w:rsidR="00205A2F" w:rsidRPr="001D30D8">
        <w:rPr>
          <w:rFonts w:hAnsi="ＭＳ ゴシック" w:cs="ＭＳ ゴシック" w:hint="eastAsia"/>
          <w:color w:val="323130"/>
          <w:szCs w:val="22"/>
        </w:rPr>
        <w:t>が</w:t>
      </w:r>
      <w:r w:rsidR="00EF3590" w:rsidRPr="001D30D8">
        <w:rPr>
          <w:rFonts w:hAnsi="ＭＳ ゴシック" w:cs="Segoe UI"/>
          <w:color w:val="323130"/>
          <w:szCs w:val="22"/>
        </w:rPr>
        <w:t>ある。特に</w:t>
      </w:r>
    </w:p>
    <w:p w14:paraId="14836C6D" w14:textId="77777777" w:rsidR="00B307D6" w:rsidRPr="001D30D8" w:rsidRDefault="00EF3590" w:rsidP="00DC0017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1D30D8">
        <w:rPr>
          <w:rFonts w:hAnsi="ＭＳ ゴシック" w:cs="Segoe UI"/>
          <w:color w:val="323130"/>
          <w:szCs w:val="22"/>
        </w:rPr>
        <w:t>立ち上がり</w:t>
      </w:r>
      <w:r w:rsidR="006306D9" w:rsidRPr="001D30D8">
        <w:rPr>
          <w:rFonts w:hAnsi="ＭＳ ゴシック" w:cs="ＭＳ ゴシック" w:hint="eastAsia"/>
          <w:color w:val="323130"/>
          <w:szCs w:val="22"/>
        </w:rPr>
        <w:t>の</w:t>
      </w:r>
      <w:r w:rsidRPr="001D30D8">
        <w:rPr>
          <w:rFonts w:hAnsi="ＭＳ ゴシック" w:cs="Segoe UI"/>
          <w:color w:val="323130"/>
          <w:szCs w:val="22"/>
        </w:rPr>
        <w:t>時期は重要。</w:t>
      </w:r>
      <w:r w:rsidR="006306D9" w:rsidRPr="001D30D8">
        <w:rPr>
          <w:rFonts w:hAnsi="ＭＳ ゴシック" w:cs="ＭＳ ゴシック" w:hint="eastAsia"/>
          <w:color w:val="323130"/>
          <w:szCs w:val="22"/>
        </w:rPr>
        <w:t>ニュース</w:t>
      </w:r>
      <w:r w:rsidRPr="001D30D8">
        <w:rPr>
          <w:rFonts w:hAnsi="ＭＳ ゴシック" w:cs="Segoe UI"/>
          <w:color w:val="323130"/>
          <w:szCs w:val="22"/>
        </w:rPr>
        <w:t>にな</w:t>
      </w:r>
      <w:r w:rsidR="00030F8C" w:rsidRPr="001D30D8">
        <w:rPr>
          <w:rFonts w:hAnsi="ＭＳ ゴシック" w:cs="ＭＳ ゴシック" w:hint="eastAsia"/>
          <w:color w:val="323130"/>
          <w:szCs w:val="22"/>
        </w:rPr>
        <w:t>れ</w:t>
      </w:r>
      <w:r w:rsidRPr="001D30D8">
        <w:rPr>
          <w:rFonts w:hAnsi="ＭＳ ゴシック" w:cs="Segoe UI"/>
          <w:color w:val="323130"/>
          <w:szCs w:val="22"/>
        </w:rPr>
        <w:t>ば、あとは</w:t>
      </w:r>
      <w:r w:rsidR="00405237" w:rsidRPr="001D30D8">
        <w:rPr>
          <w:rFonts w:hAnsi="ＭＳ ゴシック" w:cs="ＭＳ ゴシック" w:hint="eastAsia"/>
          <w:color w:val="323130"/>
          <w:szCs w:val="22"/>
        </w:rPr>
        <w:t>構成事業者</w:t>
      </w:r>
      <w:r w:rsidR="00205A2F" w:rsidRPr="001D30D8">
        <w:rPr>
          <w:rFonts w:hAnsi="ＭＳ ゴシック" w:cs="Segoe UI" w:hint="eastAsia"/>
          <w:color w:val="323130"/>
          <w:szCs w:val="22"/>
        </w:rPr>
        <w:t>で進んでいく</w:t>
      </w:r>
      <w:r w:rsidRPr="001D30D8">
        <w:rPr>
          <w:rFonts w:hAnsi="ＭＳ ゴシック" w:cs="Segoe UI"/>
          <w:color w:val="323130"/>
          <w:szCs w:val="22"/>
        </w:rPr>
        <w:t>。</w:t>
      </w:r>
      <w:r w:rsidR="00B307D6" w:rsidRPr="001D30D8">
        <w:rPr>
          <w:rFonts w:hAnsi="ＭＳ ゴシック" w:cs="Segoe UI" w:hint="eastAsia"/>
          <w:color w:val="323130"/>
          <w:szCs w:val="22"/>
        </w:rPr>
        <w:t>構成事業者が</w:t>
      </w:r>
    </w:p>
    <w:p w14:paraId="3FBBC9BB" w14:textId="4CCDF6D7" w:rsidR="003B36FB" w:rsidRPr="00205A2F" w:rsidRDefault="00B307D6" w:rsidP="00B307D6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1D30D8">
        <w:rPr>
          <w:rFonts w:hAnsi="ＭＳ ゴシック" w:cs="Segoe UI" w:hint="eastAsia"/>
          <w:color w:val="323130"/>
          <w:szCs w:val="22"/>
        </w:rPr>
        <w:t>取組を進めていくだけ。</w:t>
      </w:r>
    </w:p>
    <w:p w14:paraId="3F73F369" w14:textId="494C6552" w:rsidR="003B36FB" w:rsidRPr="00B77E02" w:rsidRDefault="009F355F" w:rsidP="00DC1EE8">
      <w:pPr>
        <w:spacing w:line="300" w:lineRule="auto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・</w:t>
      </w:r>
      <w:r w:rsidR="00BB2632">
        <w:rPr>
          <w:rFonts w:hAnsi="ＭＳ ゴシック" w:cs="ＭＳ ゴシック" w:hint="eastAsia"/>
          <w:color w:val="323130"/>
          <w:szCs w:val="22"/>
        </w:rPr>
        <w:t>取組</w:t>
      </w:r>
      <w:r w:rsidRPr="00B77E02">
        <w:rPr>
          <w:rFonts w:hAnsi="ＭＳ ゴシック" w:cs="ＭＳ ゴシック" w:hint="eastAsia"/>
          <w:color w:val="323130"/>
          <w:szCs w:val="22"/>
        </w:rPr>
        <w:t>当初は</w:t>
      </w:r>
      <w:proofErr w:type="spellStart"/>
      <w:r w:rsidR="006D78B9" w:rsidRPr="00B77E02">
        <w:rPr>
          <w:rFonts w:hAnsi="ＭＳ ゴシック" w:cs="Segoe UI" w:hint="eastAsia"/>
          <w:color w:val="323130"/>
          <w:szCs w:val="22"/>
        </w:rPr>
        <w:t>BtoB</w:t>
      </w:r>
      <w:proofErr w:type="spellEnd"/>
      <w:r w:rsidR="00EF3590" w:rsidRPr="00B77E02">
        <w:rPr>
          <w:rFonts w:hAnsi="ＭＳ ゴシック" w:cs="ＭＳ ゴシック" w:hint="eastAsia"/>
          <w:color w:val="323130"/>
          <w:szCs w:val="22"/>
        </w:rPr>
        <w:t>について</w:t>
      </w:r>
      <w:r w:rsidR="00BB2632" w:rsidRPr="00BB2632">
        <w:rPr>
          <w:rFonts w:hAnsi="ＭＳ ゴシック" w:cs="ＭＳ ゴシック" w:hint="eastAsia"/>
          <w:color w:val="323130"/>
          <w:szCs w:val="22"/>
        </w:rPr>
        <w:t>商工会議所</w:t>
      </w:r>
      <w:r w:rsidR="00BB2632">
        <w:rPr>
          <w:rFonts w:hAnsi="ＭＳ ゴシック" w:cs="ＭＳ ゴシック" w:hint="eastAsia"/>
          <w:color w:val="323130"/>
          <w:szCs w:val="22"/>
        </w:rPr>
        <w:t>等の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マッチングが必要</w:t>
      </w:r>
      <w:r w:rsidRPr="00B77E02">
        <w:rPr>
          <w:rFonts w:hAnsi="ＭＳ ゴシック" w:cs="ＭＳ ゴシック" w:hint="eastAsia"/>
          <w:color w:val="323130"/>
          <w:szCs w:val="22"/>
        </w:rPr>
        <w:t>。</w:t>
      </w:r>
    </w:p>
    <w:p w14:paraId="7C6C0FDD" w14:textId="77777777" w:rsidR="00DC1EE8" w:rsidRPr="00B77E02" w:rsidRDefault="00DC1EE8" w:rsidP="00DC1EE8">
      <w:pPr>
        <w:spacing w:line="300" w:lineRule="auto"/>
        <w:rPr>
          <w:rFonts w:hAnsi="ＭＳ ゴシック" w:cs="Segoe UI"/>
          <w:color w:val="323130"/>
          <w:szCs w:val="22"/>
        </w:rPr>
      </w:pPr>
    </w:p>
    <w:p w14:paraId="43063AA9" w14:textId="3CC4D2FD" w:rsidR="00DC1EE8" w:rsidRPr="00B77E02" w:rsidRDefault="00DC1EE8" w:rsidP="00DC1EE8">
      <w:pPr>
        <w:spacing w:line="300" w:lineRule="auto"/>
        <w:rPr>
          <w:rFonts w:hAnsi="ＭＳ ゴシック" w:cs="Segoe UI"/>
          <w:b/>
          <w:bCs/>
          <w:color w:val="605E5C"/>
          <w:szCs w:val="22"/>
        </w:rPr>
      </w:pPr>
      <w:r w:rsidRPr="00B77E02">
        <w:rPr>
          <w:rFonts w:hAnsi="ＭＳ ゴシック" w:cs="Segoe UI" w:hint="eastAsia"/>
          <w:color w:val="323130"/>
          <w:szCs w:val="22"/>
        </w:rPr>
        <w:t>＜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食品</w:t>
      </w:r>
      <w:r w:rsidR="00451651" w:rsidRPr="00B77E02">
        <w:rPr>
          <w:rFonts w:hAnsi="ＭＳ ゴシック" w:cs="ＭＳ ゴシック" w:hint="eastAsia"/>
          <w:color w:val="323130"/>
          <w:szCs w:val="22"/>
        </w:rPr>
        <w:t>ロス削減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総合</w:t>
      </w:r>
      <w:r w:rsidR="00451651" w:rsidRPr="00B77E02">
        <w:rPr>
          <w:rFonts w:hAnsi="ＭＳ ゴシック" w:cs="ＭＳ ゴシック" w:hint="eastAsia"/>
          <w:color w:val="323130"/>
          <w:szCs w:val="22"/>
        </w:rPr>
        <w:t>実践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エリア推進事業</w:t>
      </w:r>
      <w:r w:rsidR="00820AA9">
        <w:rPr>
          <w:rFonts w:hAnsi="ＭＳ ゴシック" w:cs="ＭＳ ゴシック" w:hint="eastAsia"/>
          <w:color w:val="323130"/>
          <w:szCs w:val="22"/>
        </w:rPr>
        <w:t>について</w:t>
      </w:r>
      <w:r w:rsidRPr="00B77E02">
        <w:rPr>
          <w:rFonts w:hAnsi="ＭＳ ゴシック" w:cs="ＭＳ ゴシック" w:hint="eastAsia"/>
          <w:color w:val="323130"/>
          <w:szCs w:val="22"/>
        </w:rPr>
        <w:t>＞</w:t>
      </w:r>
    </w:p>
    <w:p w14:paraId="231D0E5A" w14:textId="3775F202" w:rsidR="000E2802" w:rsidRPr="00B77E02" w:rsidRDefault="00F440C2" w:rsidP="00AC57CD">
      <w:pPr>
        <w:spacing w:line="300" w:lineRule="auto"/>
        <w:ind w:left="221" w:hangingChars="100" w:hanging="221"/>
        <w:rPr>
          <w:rFonts w:hAnsi="ＭＳ ゴシック" w:cs="Segoe UI"/>
          <w:b/>
          <w:bCs/>
          <w:color w:val="605E5C"/>
          <w:szCs w:val="22"/>
        </w:rPr>
      </w:pPr>
      <w:r w:rsidRPr="00B77E02">
        <w:rPr>
          <w:rFonts w:hAnsi="ＭＳ ゴシック" w:cs="Segoe UI" w:hint="eastAsia"/>
          <w:b/>
          <w:bCs/>
          <w:color w:val="605E5C"/>
          <w:szCs w:val="22"/>
        </w:rPr>
        <w:t>・</w:t>
      </w:r>
      <w:r w:rsidR="00FB6E94">
        <w:rPr>
          <w:rFonts w:hAnsi="ＭＳ ゴシック" w:cs="Segoe UI" w:hint="eastAsia"/>
          <w:color w:val="323130"/>
          <w:szCs w:val="22"/>
        </w:rPr>
        <w:t>ごみ</w:t>
      </w:r>
      <w:r w:rsidR="00DC0017">
        <w:rPr>
          <w:rFonts w:hAnsi="ＭＳ ゴシック" w:cs="Segoe UI" w:hint="eastAsia"/>
          <w:color w:val="323130"/>
          <w:szCs w:val="22"/>
        </w:rPr>
        <w:t>の</w:t>
      </w:r>
      <w:r w:rsidR="00294014" w:rsidRPr="00B77E02">
        <w:rPr>
          <w:rFonts w:hAnsi="ＭＳ ゴシック" w:cs="ＭＳ ゴシック" w:hint="eastAsia"/>
          <w:color w:val="323130"/>
          <w:szCs w:val="22"/>
        </w:rPr>
        <w:t>計測</w:t>
      </w:r>
      <w:r w:rsidR="00EF3590" w:rsidRPr="00B77E02">
        <w:rPr>
          <w:rFonts w:hAnsi="ＭＳ ゴシック" w:cs="Segoe UI"/>
          <w:color w:val="323130"/>
          <w:szCs w:val="22"/>
        </w:rPr>
        <w:t>調査</w:t>
      </w:r>
      <w:r w:rsidR="001F4E56" w:rsidRPr="00B77E02">
        <w:rPr>
          <w:rFonts w:hAnsi="ＭＳ ゴシック" w:cs="ＭＳ ゴシック" w:hint="eastAsia"/>
          <w:color w:val="323130"/>
          <w:szCs w:val="22"/>
        </w:rPr>
        <w:t>では、お客様</w:t>
      </w:r>
      <w:r w:rsidR="00FB6E94">
        <w:rPr>
          <w:rFonts w:hAnsi="ＭＳ ゴシック" w:cs="Segoe UI" w:hint="eastAsia"/>
          <w:color w:val="323130"/>
          <w:szCs w:val="22"/>
        </w:rPr>
        <w:t>１</w:t>
      </w:r>
      <w:r w:rsidR="00EF3590" w:rsidRPr="00B77E02">
        <w:rPr>
          <w:rFonts w:hAnsi="ＭＳ ゴシック" w:cs="Segoe UI"/>
          <w:color w:val="323130"/>
          <w:szCs w:val="22"/>
        </w:rPr>
        <w:t>人当たり</w:t>
      </w:r>
      <w:r w:rsidR="001F4E56" w:rsidRPr="00B77E02">
        <w:rPr>
          <w:rFonts w:hAnsi="ＭＳ ゴシック" w:cs="ＭＳ ゴシック" w:hint="eastAsia"/>
          <w:color w:val="323130"/>
          <w:szCs w:val="22"/>
        </w:rPr>
        <w:t>の</w:t>
      </w:r>
      <w:r w:rsidR="00EF3590" w:rsidRPr="001D30D8">
        <w:rPr>
          <w:rFonts w:hAnsi="ＭＳ ゴシック" w:cs="Segoe UI"/>
          <w:color w:val="323130"/>
          <w:szCs w:val="22"/>
        </w:rPr>
        <w:t>量</w:t>
      </w:r>
      <w:r w:rsidR="00FB6E94" w:rsidRPr="001D30D8">
        <w:rPr>
          <w:rFonts w:hAnsi="ＭＳ ゴシック" w:cs="ＭＳ ゴシック" w:hint="eastAsia"/>
          <w:color w:val="323130"/>
          <w:szCs w:val="22"/>
        </w:rPr>
        <w:t>を</w:t>
      </w:r>
      <w:r w:rsidR="00DC0017" w:rsidRPr="001D30D8">
        <w:rPr>
          <w:rFonts w:hAnsi="ＭＳ ゴシック" w:cs="ＭＳ ゴシック" w:hint="eastAsia"/>
          <w:color w:val="323130"/>
          <w:szCs w:val="22"/>
        </w:rPr>
        <w:t>、</w:t>
      </w:r>
      <w:r w:rsidR="00B307D6" w:rsidRPr="001D30D8">
        <w:rPr>
          <w:rFonts w:hAnsi="ＭＳ ゴシック" w:cs="ＭＳ ゴシック" w:hint="eastAsia"/>
          <w:color w:val="323130"/>
          <w:szCs w:val="22"/>
        </w:rPr>
        <w:t>店ごとの発生量の</w:t>
      </w:r>
      <w:r w:rsidR="00EF3590" w:rsidRPr="001D30D8">
        <w:rPr>
          <w:rFonts w:hAnsi="ＭＳ ゴシック" w:cs="Segoe UI"/>
          <w:color w:val="323130"/>
          <w:szCs w:val="22"/>
        </w:rPr>
        <w:t>店</w:t>
      </w:r>
      <w:r w:rsidR="00924D43" w:rsidRPr="001D30D8">
        <w:rPr>
          <w:rFonts w:hAnsi="ＭＳ ゴシック" w:cs="ＭＳ ゴシック" w:hint="eastAsia"/>
          <w:color w:val="323130"/>
          <w:szCs w:val="22"/>
        </w:rPr>
        <w:t>の</w:t>
      </w:r>
      <w:r w:rsidR="00924D43" w:rsidRPr="00B77E02">
        <w:rPr>
          <w:rFonts w:hAnsi="ＭＳ ゴシック" w:cs="ＭＳ ゴシック" w:hint="eastAsia"/>
          <w:color w:val="323130"/>
          <w:szCs w:val="22"/>
        </w:rPr>
        <w:t>差を見る基準にしている</w:t>
      </w:r>
      <w:r w:rsidR="00EF3590" w:rsidRPr="00B77E02">
        <w:rPr>
          <w:rFonts w:hAnsi="ＭＳ ゴシック" w:cs="Segoe UI"/>
          <w:color w:val="323130"/>
          <w:szCs w:val="22"/>
        </w:rPr>
        <w:t>。</w:t>
      </w:r>
    </w:p>
    <w:p w14:paraId="48B2C8E0" w14:textId="77777777" w:rsidR="00DC0017" w:rsidRDefault="00266D52" w:rsidP="00520B71">
      <w:pPr>
        <w:spacing w:line="300" w:lineRule="auto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客観的</w:t>
      </w:r>
      <w:r w:rsidR="005B02E3">
        <w:rPr>
          <w:rFonts w:hAnsi="ＭＳ ゴシック" w:cs="Segoe UI" w:hint="eastAsia"/>
          <w:color w:val="323130"/>
          <w:szCs w:val="22"/>
        </w:rPr>
        <w:t>な人数</w:t>
      </w:r>
      <w:r w:rsidR="00DC0017">
        <w:rPr>
          <w:rFonts w:hAnsi="ＭＳ ゴシック" w:cs="Segoe UI" w:hint="eastAsia"/>
          <w:color w:val="323130"/>
          <w:szCs w:val="22"/>
        </w:rPr>
        <w:t>の</w:t>
      </w:r>
      <w:r w:rsidR="005B02E3">
        <w:rPr>
          <w:rFonts w:hAnsi="ＭＳ ゴシック" w:cs="Segoe UI" w:hint="eastAsia"/>
          <w:color w:val="323130"/>
          <w:szCs w:val="22"/>
        </w:rPr>
        <w:t>データが</w:t>
      </w:r>
      <w:r w:rsidR="00EF3590" w:rsidRPr="00B77E02">
        <w:rPr>
          <w:rFonts w:hAnsi="ＭＳ ゴシック" w:cs="Segoe UI"/>
          <w:color w:val="323130"/>
          <w:szCs w:val="22"/>
        </w:rPr>
        <w:t>得られるか</w:t>
      </w:r>
      <w:r w:rsidRPr="00B77E02">
        <w:rPr>
          <w:rFonts w:hAnsi="ＭＳ ゴシック" w:cs="ＭＳ ゴシック" w:hint="eastAsia"/>
          <w:color w:val="323130"/>
          <w:szCs w:val="22"/>
        </w:rPr>
        <w:t>が</w:t>
      </w:r>
      <w:r w:rsidR="00EF3590" w:rsidRPr="00B77E02">
        <w:rPr>
          <w:rFonts w:hAnsi="ＭＳ ゴシック" w:cs="Segoe UI"/>
          <w:color w:val="323130"/>
          <w:szCs w:val="22"/>
        </w:rPr>
        <w:t>問題</w:t>
      </w:r>
      <w:r w:rsidRPr="00B77E02">
        <w:rPr>
          <w:rFonts w:hAnsi="ＭＳ ゴシック" w:cs="ＭＳ ゴシック" w:hint="eastAsia"/>
          <w:color w:val="323130"/>
          <w:szCs w:val="22"/>
        </w:rPr>
        <w:t>だが</w:t>
      </w:r>
      <w:r w:rsidR="00EF3590" w:rsidRPr="00B77E02">
        <w:rPr>
          <w:rFonts w:hAnsi="ＭＳ ゴシック" w:cs="Segoe UI"/>
          <w:color w:val="323130"/>
          <w:szCs w:val="22"/>
        </w:rPr>
        <w:t>、レジ</w:t>
      </w:r>
      <w:r w:rsidR="00DC0017">
        <w:rPr>
          <w:rFonts w:hAnsi="ＭＳ ゴシック" w:cs="Segoe UI" w:hint="eastAsia"/>
          <w:color w:val="323130"/>
          <w:szCs w:val="22"/>
        </w:rPr>
        <w:t>の</w:t>
      </w:r>
      <w:r w:rsidR="00E561DA" w:rsidRPr="00B77E02">
        <w:rPr>
          <w:rFonts w:hAnsi="ＭＳ ゴシック" w:cs="ＭＳ ゴシック" w:hint="eastAsia"/>
          <w:color w:val="323130"/>
          <w:szCs w:val="22"/>
        </w:rPr>
        <w:t>通過</w:t>
      </w:r>
      <w:r w:rsidR="00EF3590" w:rsidRPr="00B77E02">
        <w:rPr>
          <w:rFonts w:hAnsi="ＭＳ ゴシック" w:cs="Segoe UI"/>
          <w:color w:val="323130"/>
          <w:szCs w:val="22"/>
        </w:rPr>
        <w:t>回数</w:t>
      </w:r>
      <w:r w:rsidRPr="00B77E02">
        <w:rPr>
          <w:rFonts w:hAnsi="ＭＳ ゴシック" w:cs="ＭＳ ゴシック" w:hint="eastAsia"/>
          <w:color w:val="323130"/>
          <w:szCs w:val="22"/>
        </w:rPr>
        <w:t>など</w:t>
      </w:r>
      <w:r w:rsidR="005B02E3">
        <w:rPr>
          <w:rFonts w:hAnsi="ＭＳ ゴシック" w:cs="ＭＳ ゴシック" w:hint="eastAsia"/>
          <w:color w:val="323130"/>
          <w:szCs w:val="22"/>
        </w:rPr>
        <w:t>でデータを</w:t>
      </w:r>
      <w:r w:rsidR="00EF3590" w:rsidRPr="00B77E02">
        <w:rPr>
          <w:rFonts w:hAnsi="ＭＳ ゴシック" w:cs="Segoe UI"/>
          <w:color w:val="323130"/>
          <w:szCs w:val="22"/>
        </w:rPr>
        <w:t>整理</w:t>
      </w:r>
      <w:r w:rsidRPr="00B77E02">
        <w:rPr>
          <w:rFonts w:hAnsi="ＭＳ ゴシック" w:cs="ＭＳ ゴシック" w:hint="eastAsia"/>
          <w:color w:val="323130"/>
          <w:szCs w:val="22"/>
        </w:rPr>
        <w:t>すれば</w:t>
      </w:r>
      <w:r w:rsidR="00DC0017">
        <w:rPr>
          <w:rFonts w:hAnsi="ＭＳ ゴシック" w:cs="ＭＳ ゴシック" w:hint="eastAsia"/>
          <w:color w:val="323130"/>
          <w:szCs w:val="22"/>
        </w:rPr>
        <w:t>、</w:t>
      </w:r>
    </w:p>
    <w:p w14:paraId="17D13AA9" w14:textId="6A04AD60" w:rsidR="00520B71" w:rsidRPr="00B77E02" w:rsidRDefault="00DC0017" w:rsidP="00DC0017">
      <w:pPr>
        <w:spacing w:line="300" w:lineRule="auto"/>
        <w:ind w:firstLineChars="100" w:firstLine="220"/>
        <w:rPr>
          <w:rFonts w:hAnsi="ＭＳ ゴシック" w:cs="ＭＳ ゴシック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バラつき</w:t>
      </w:r>
      <w:r w:rsidR="00266D52" w:rsidRPr="00B77E02">
        <w:rPr>
          <w:rFonts w:hAnsi="ＭＳ ゴシック" w:cs="ＭＳ ゴシック" w:hint="eastAsia"/>
          <w:color w:val="323130"/>
          <w:szCs w:val="22"/>
        </w:rPr>
        <w:t>が</w:t>
      </w:r>
      <w:r w:rsidR="005B02E3">
        <w:rPr>
          <w:rFonts w:hAnsi="ＭＳ ゴシック" w:cs="ＭＳ ゴシック" w:hint="eastAsia"/>
          <w:color w:val="323130"/>
          <w:szCs w:val="22"/>
        </w:rPr>
        <w:t>抑えられ、</w:t>
      </w:r>
      <w:r w:rsidR="00266D52" w:rsidRPr="00B77E02">
        <w:rPr>
          <w:rFonts w:hAnsi="ＭＳ ゴシック" w:cs="ＭＳ ゴシック" w:hint="eastAsia"/>
          <w:color w:val="323130"/>
          <w:szCs w:val="22"/>
        </w:rPr>
        <w:t>量</w:t>
      </w:r>
      <w:r w:rsidR="005B02E3">
        <w:rPr>
          <w:rFonts w:hAnsi="ＭＳ ゴシック" w:cs="ＭＳ ゴシック" w:hint="eastAsia"/>
          <w:color w:val="323130"/>
          <w:szCs w:val="22"/>
        </w:rPr>
        <w:t>の減少が見え</w:t>
      </w:r>
      <w:r w:rsidR="00596513" w:rsidRPr="00B77E02">
        <w:rPr>
          <w:rFonts w:hAnsi="ＭＳ ゴシック" w:cs="ＭＳ ゴシック" w:hint="eastAsia"/>
          <w:color w:val="323130"/>
          <w:szCs w:val="22"/>
        </w:rPr>
        <w:t>やす</w:t>
      </w:r>
      <w:r w:rsidR="00EF3590" w:rsidRPr="00B77E02">
        <w:rPr>
          <w:rFonts w:hAnsi="ＭＳ ゴシック" w:cs="Segoe UI"/>
          <w:color w:val="323130"/>
          <w:szCs w:val="22"/>
        </w:rPr>
        <w:t>くなる</w:t>
      </w:r>
      <w:r w:rsidR="00596513" w:rsidRPr="00B77E02">
        <w:rPr>
          <w:rFonts w:hAnsi="ＭＳ ゴシック" w:cs="ＭＳ ゴシック" w:hint="eastAsia"/>
          <w:color w:val="323130"/>
          <w:szCs w:val="22"/>
        </w:rPr>
        <w:t>。</w:t>
      </w:r>
    </w:p>
    <w:p w14:paraId="282B9E8B" w14:textId="77777777" w:rsidR="00DC0017" w:rsidRDefault="00B50E8C" w:rsidP="00A03DE7">
      <w:pPr>
        <w:spacing w:line="300" w:lineRule="auto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絵</w:t>
      </w:r>
      <w:r w:rsidR="00D32712" w:rsidRPr="00B77E02">
        <w:rPr>
          <w:rFonts w:hAnsi="ＭＳ ゴシック" w:cs="ＭＳ ゴシック" w:hint="eastAsia"/>
          <w:color w:val="323130"/>
          <w:szCs w:val="22"/>
        </w:rPr>
        <w:t>はがき</w:t>
      </w:r>
      <w:r w:rsidR="009C4465">
        <w:rPr>
          <w:rFonts w:hAnsi="ＭＳ ゴシック" w:cs="ＭＳ ゴシック" w:hint="eastAsia"/>
          <w:color w:val="323130"/>
          <w:szCs w:val="22"/>
        </w:rPr>
        <w:t>コンクールについて、</w:t>
      </w:r>
      <w:r w:rsidR="007A1738" w:rsidRPr="00B77E02">
        <w:rPr>
          <w:rFonts w:hAnsi="ＭＳ ゴシック" w:cs="Segoe UI" w:hint="eastAsia"/>
          <w:color w:val="323130"/>
          <w:szCs w:val="22"/>
        </w:rPr>
        <w:t>小中</w:t>
      </w:r>
      <w:r w:rsidR="00EF3590" w:rsidRPr="00B77E02">
        <w:rPr>
          <w:rFonts w:hAnsi="ＭＳ ゴシック" w:cs="Segoe UI"/>
          <w:color w:val="323130"/>
          <w:szCs w:val="22"/>
        </w:rPr>
        <w:t>学校</w:t>
      </w:r>
      <w:r w:rsidR="005A7CB1">
        <w:rPr>
          <w:rFonts w:hAnsi="ＭＳ ゴシック" w:cs="Segoe UI" w:hint="eastAsia"/>
          <w:color w:val="323130"/>
          <w:szCs w:val="22"/>
        </w:rPr>
        <w:t>では昔から</w:t>
      </w:r>
      <w:r w:rsidR="00EF3590" w:rsidRPr="00B77E02">
        <w:rPr>
          <w:rFonts w:hAnsi="ＭＳ ゴシック" w:cs="Segoe UI"/>
          <w:color w:val="323130"/>
          <w:szCs w:val="22"/>
        </w:rPr>
        <w:t>コンテスト</w:t>
      </w:r>
      <w:r w:rsidR="005A7CB1">
        <w:rPr>
          <w:rFonts w:hAnsi="ＭＳ ゴシック" w:cs="Segoe UI" w:hint="eastAsia"/>
          <w:color w:val="323130"/>
          <w:szCs w:val="22"/>
        </w:rPr>
        <w:t>応募などしているので</w:t>
      </w:r>
      <w:r w:rsidR="007A1738" w:rsidRPr="00B77E02">
        <w:rPr>
          <w:rFonts w:hAnsi="ＭＳ ゴシック" w:cs="Segoe UI" w:hint="eastAsia"/>
          <w:color w:val="323130"/>
          <w:szCs w:val="22"/>
        </w:rPr>
        <w:t>、</w:t>
      </w:r>
      <w:r w:rsidR="00D32712" w:rsidRPr="00B77E02">
        <w:rPr>
          <w:rFonts w:hAnsi="ＭＳ ゴシック" w:cs="ＭＳ ゴシック" w:hint="eastAsia"/>
          <w:color w:val="323130"/>
          <w:szCs w:val="22"/>
        </w:rPr>
        <w:t>食ロス</w:t>
      </w:r>
    </w:p>
    <w:p w14:paraId="60F30296" w14:textId="3DDC5E8E" w:rsidR="00A03DE7" w:rsidRPr="00B77E02" w:rsidRDefault="00D32712" w:rsidP="00DC0017">
      <w:pPr>
        <w:spacing w:line="300" w:lineRule="auto"/>
        <w:ind w:firstLineChars="100" w:firstLine="220"/>
        <w:rPr>
          <w:rFonts w:hAnsi="ＭＳ ゴシック" w:cs="Segoe UI"/>
          <w:color w:val="A19F9D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でも</w:t>
      </w:r>
      <w:r w:rsidR="005A7CB1">
        <w:rPr>
          <w:rFonts w:hAnsi="ＭＳ ゴシック" w:cs="ＭＳ ゴシック" w:hint="eastAsia"/>
          <w:color w:val="323130"/>
          <w:szCs w:val="22"/>
        </w:rPr>
        <w:t>同種の</w:t>
      </w:r>
      <w:r w:rsidR="00EF3590" w:rsidRPr="00B77E02">
        <w:rPr>
          <w:rFonts w:hAnsi="ＭＳ ゴシック" w:cs="Segoe UI"/>
          <w:color w:val="323130"/>
          <w:szCs w:val="22"/>
        </w:rPr>
        <w:t>キャンペーン</w:t>
      </w:r>
      <w:r w:rsidR="005A7CB1">
        <w:rPr>
          <w:rFonts w:hAnsi="ＭＳ ゴシック" w:cs="Segoe UI" w:hint="eastAsia"/>
          <w:color w:val="323130"/>
          <w:szCs w:val="22"/>
        </w:rPr>
        <w:t>を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教</w:t>
      </w:r>
      <w:r w:rsidR="00EF3590" w:rsidRPr="00B77E02">
        <w:rPr>
          <w:rFonts w:hAnsi="ＭＳ ゴシック" w:cs="Segoe UI"/>
          <w:color w:val="323130"/>
          <w:szCs w:val="22"/>
        </w:rPr>
        <w:t>育会委員会</w:t>
      </w:r>
      <w:r w:rsidR="00CC6439">
        <w:rPr>
          <w:rFonts w:hAnsi="ＭＳ ゴシック" w:cs="Segoe UI" w:hint="eastAsia"/>
          <w:color w:val="323130"/>
          <w:szCs w:val="22"/>
        </w:rPr>
        <w:t>や</w:t>
      </w:r>
      <w:r w:rsidR="00EF3590" w:rsidRPr="00B77E02">
        <w:rPr>
          <w:rFonts w:hAnsi="ＭＳ ゴシック" w:cs="Segoe UI"/>
          <w:color w:val="323130"/>
          <w:szCs w:val="22"/>
        </w:rPr>
        <w:t>学校とできたら</w:t>
      </w:r>
      <w:r w:rsidR="00DC0017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発展していく</w:t>
      </w:r>
      <w:r w:rsidR="007A1738" w:rsidRPr="00B77E02">
        <w:rPr>
          <w:rFonts w:hAnsi="ＭＳ ゴシック" w:cs="Segoe UI" w:hint="eastAsia"/>
          <w:color w:val="323130"/>
          <w:szCs w:val="22"/>
        </w:rPr>
        <w:t>のでは</w:t>
      </w:r>
      <w:r w:rsidR="00EF3590" w:rsidRPr="00B77E02">
        <w:rPr>
          <w:rFonts w:hAnsi="ＭＳ ゴシック" w:cs="Segoe UI"/>
          <w:color w:val="323130"/>
          <w:szCs w:val="22"/>
        </w:rPr>
        <w:t>。</w:t>
      </w:r>
    </w:p>
    <w:p w14:paraId="5DAD0164" w14:textId="77777777" w:rsidR="00DC0017" w:rsidRDefault="00AA4D60">
      <w:pPr>
        <w:spacing w:line="300" w:lineRule="auto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・</w:t>
      </w:r>
      <w:r w:rsidR="004B707A">
        <w:rPr>
          <w:rFonts w:hAnsi="ＭＳ ゴシック" w:cs="ＭＳ ゴシック" w:hint="eastAsia"/>
          <w:color w:val="323130"/>
          <w:szCs w:val="22"/>
        </w:rPr>
        <w:t>地域の</w:t>
      </w:r>
      <w:r w:rsidRPr="00B77E02">
        <w:rPr>
          <w:rFonts w:hAnsi="ＭＳ ゴシック" w:cs="ＭＳ ゴシック" w:hint="eastAsia"/>
          <w:color w:val="323130"/>
          <w:szCs w:val="22"/>
        </w:rPr>
        <w:t>廃棄物を</w:t>
      </w:r>
      <w:r w:rsidR="00EF3590" w:rsidRPr="00B77E02">
        <w:rPr>
          <w:rFonts w:hAnsi="ＭＳ ゴシック" w:cs="Segoe UI"/>
          <w:color w:val="323130"/>
          <w:szCs w:val="22"/>
        </w:rPr>
        <w:t>減らす取組</w:t>
      </w:r>
      <w:r w:rsidRPr="00B77E02">
        <w:rPr>
          <w:rFonts w:hAnsi="ＭＳ ゴシック" w:cs="ＭＳ ゴシック" w:hint="eastAsia"/>
          <w:color w:val="323130"/>
          <w:szCs w:val="22"/>
        </w:rPr>
        <w:t>を</w:t>
      </w:r>
      <w:r w:rsidR="00CC1A27">
        <w:rPr>
          <w:rFonts w:hAnsi="ＭＳ ゴシック" w:cs="ＭＳ ゴシック" w:hint="eastAsia"/>
          <w:color w:val="323130"/>
          <w:szCs w:val="22"/>
        </w:rPr>
        <w:t>店・家庭・イベント</w:t>
      </w:r>
      <w:r w:rsidR="0001730F">
        <w:rPr>
          <w:rFonts w:hAnsi="ＭＳ ゴシック" w:cs="ＭＳ ゴシック" w:hint="eastAsia"/>
          <w:color w:val="323130"/>
          <w:szCs w:val="22"/>
        </w:rPr>
        <w:t>の</w:t>
      </w:r>
      <w:r w:rsidR="00DC0017">
        <w:rPr>
          <w:rFonts w:hAnsi="ＭＳ ゴシック" w:cs="ＭＳ ゴシック" w:hint="eastAsia"/>
          <w:color w:val="323130"/>
          <w:szCs w:val="22"/>
        </w:rPr>
        <w:t>３</w:t>
      </w:r>
      <w:r w:rsidR="0001730F">
        <w:rPr>
          <w:rFonts w:hAnsi="ＭＳ ゴシック" w:cs="ＭＳ ゴシック" w:hint="eastAsia"/>
          <w:color w:val="323130"/>
          <w:szCs w:val="22"/>
        </w:rPr>
        <w:t>本柱で</w:t>
      </w:r>
      <w:r w:rsidR="00CC1A27">
        <w:rPr>
          <w:rFonts w:hAnsi="ＭＳ ゴシック" w:cs="ＭＳ ゴシック" w:hint="eastAsia"/>
          <w:color w:val="323130"/>
          <w:szCs w:val="22"/>
        </w:rPr>
        <w:t>実践</w:t>
      </w:r>
      <w:r w:rsidR="0001730F">
        <w:rPr>
          <w:rFonts w:hAnsi="ＭＳ ゴシック" w:cs="ＭＳ ゴシック" w:hint="eastAsia"/>
          <w:color w:val="323130"/>
          <w:szCs w:val="22"/>
        </w:rPr>
        <w:t>する中で</w:t>
      </w:r>
      <w:r w:rsidR="00CC1A27">
        <w:rPr>
          <w:rFonts w:hAnsi="ＭＳ ゴシック" w:cs="ＭＳ ゴシック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子</w:t>
      </w:r>
      <w:r w:rsidR="00CC6439">
        <w:rPr>
          <w:rFonts w:hAnsi="ＭＳ ゴシック" w:cs="Segoe UI" w:hint="eastAsia"/>
          <w:color w:val="323130"/>
          <w:szCs w:val="22"/>
        </w:rPr>
        <w:t>ども</w:t>
      </w:r>
      <w:r w:rsidR="00E35E87" w:rsidRPr="00B77E02">
        <w:rPr>
          <w:rFonts w:hAnsi="ＭＳ ゴシック" w:cs="Segoe UI" w:hint="eastAsia"/>
          <w:color w:val="323130"/>
          <w:szCs w:val="22"/>
        </w:rPr>
        <w:t>たちの</w:t>
      </w:r>
      <w:r w:rsidR="002A4F9F" w:rsidRPr="00B77E02">
        <w:rPr>
          <w:rFonts w:hAnsi="ＭＳ ゴシック" w:cs="ＭＳ ゴシック" w:hint="eastAsia"/>
          <w:color w:val="323130"/>
          <w:szCs w:val="22"/>
        </w:rPr>
        <w:t>アイ</w:t>
      </w:r>
    </w:p>
    <w:p w14:paraId="19797652" w14:textId="77777777" w:rsidR="00DC0017" w:rsidRDefault="002A4F9F" w:rsidP="00DC0017">
      <w:pPr>
        <w:spacing w:line="300" w:lineRule="auto"/>
        <w:ind w:firstLineChars="100" w:firstLine="220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デア</w:t>
      </w:r>
      <w:r w:rsidR="00030AB4">
        <w:rPr>
          <w:rFonts w:hAnsi="ＭＳ ゴシック" w:cs="ＭＳ ゴシック" w:hint="eastAsia"/>
          <w:color w:val="323130"/>
          <w:szCs w:val="22"/>
        </w:rPr>
        <w:t>を</w:t>
      </w:r>
      <w:r w:rsidR="00EF3590" w:rsidRPr="00B77E02">
        <w:rPr>
          <w:rFonts w:hAnsi="ＭＳ ゴシック" w:cs="Segoe UI"/>
          <w:color w:val="323130"/>
          <w:szCs w:val="22"/>
        </w:rPr>
        <w:t>募集</w:t>
      </w:r>
      <w:r w:rsidR="00030AB4">
        <w:rPr>
          <w:rFonts w:hAnsi="ＭＳ ゴシック" w:cs="Segoe UI" w:hint="eastAsia"/>
          <w:color w:val="323130"/>
          <w:szCs w:val="22"/>
        </w:rPr>
        <w:t>し</w:t>
      </w:r>
      <w:r w:rsidR="00DC0017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実現する場を作</w:t>
      </w:r>
      <w:r w:rsidR="00F76F98" w:rsidRPr="00B77E02">
        <w:rPr>
          <w:rFonts w:hAnsi="ＭＳ ゴシック" w:cs="ＭＳ ゴシック" w:hint="eastAsia"/>
          <w:color w:val="323130"/>
          <w:szCs w:val="22"/>
        </w:rPr>
        <w:t>った</w:t>
      </w:r>
      <w:r w:rsidR="00EF3590" w:rsidRPr="00B77E02">
        <w:rPr>
          <w:rFonts w:hAnsi="ＭＳ ゴシック" w:cs="Segoe UI"/>
          <w:color w:val="323130"/>
          <w:szCs w:val="22"/>
        </w:rPr>
        <w:t>。子</w:t>
      </w:r>
      <w:r w:rsidR="00CC6439">
        <w:rPr>
          <w:rFonts w:hAnsi="ＭＳ ゴシック" w:cs="Segoe UI" w:hint="eastAsia"/>
          <w:color w:val="323130"/>
          <w:szCs w:val="22"/>
        </w:rPr>
        <w:t>ども</w:t>
      </w:r>
      <w:r w:rsidR="00EF3590" w:rsidRPr="00B77E02">
        <w:rPr>
          <w:rFonts w:hAnsi="ＭＳ ゴシック" w:cs="Segoe UI"/>
          <w:color w:val="323130"/>
          <w:szCs w:val="22"/>
        </w:rPr>
        <w:t>と向き合うと我々が学びを得ると実感して</w:t>
      </w:r>
      <w:r w:rsidR="002F3C4B" w:rsidRPr="00B77E02">
        <w:rPr>
          <w:rFonts w:hAnsi="ＭＳ ゴシック" w:cs="ＭＳ ゴシック" w:hint="eastAsia"/>
          <w:color w:val="323130"/>
          <w:szCs w:val="22"/>
        </w:rPr>
        <w:t>おり</w:t>
      </w:r>
      <w:r w:rsidR="006F7E59">
        <w:rPr>
          <w:rFonts w:hAnsi="ＭＳ ゴシック" w:cs="ＭＳ ゴシック" w:hint="eastAsia"/>
          <w:color w:val="323130"/>
          <w:szCs w:val="22"/>
        </w:rPr>
        <w:t>、</w:t>
      </w:r>
    </w:p>
    <w:p w14:paraId="3551B8DB" w14:textId="2A9ECA4E" w:rsidR="003B36FB" w:rsidRPr="00B77E02" w:rsidRDefault="00EF3590" w:rsidP="00DC0017">
      <w:pPr>
        <w:spacing w:line="300" w:lineRule="auto"/>
        <w:ind w:firstLineChars="100" w:firstLine="220"/>
        <w:rPr>
          <w:rFonts w:hAnsi="ＭＳ ゴシック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継続して取り組みたい。</w:t>
      </w:r>
    </w:p>
    <w:p w14:paraId="602EA61F" w14:textId="77777777" w:rsidR="00DC0017" w:rsidRDefault="001B6D1E">
      <w:pPr>
        <w:spacing w:line="300" w:lineRule="auto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・</w:t>
      </w:r>
      <w:r w:rsidR="00BA7831">
        <w:rPr>
          <w:rFonts w:hAnsi="ＭＳ ゴシック" w:cs="ＭＳ ゴシック" w:hint="eastAsia"/>
          <w:color w:val="323130"/>
          <w:szCs w:val="22"/>
        </w:rPr>
        <w:t>子ども</w:t>
      </w:r>
      <w:r w:rsidR="00EF3590" w:rsidRPr="00B77E02">
        <w:rPr>
          <w:rFonts w:hAnsi="ＭＳ ゴシック" w:cs="Segoe UI"/>
          <w:color w:val="323130"/>
          <w:szCs w:val="22"/>
        </w:rPr>
        <w:t>向けキャンペーン</w:t>
      </w:r>
      <w:r w:rsidR="000F3B60">
        <w:rPr>
          <w:rFonts w:hAnsi="ＭＳ ゴシック" w:cs="Segoe UI" w:hint="eastAsia"/>
          <w:color w:val="323130"/>
          <w:szCs w:val="22"/>
        </w:rPr>
        <w:t>は、</w:t>
      </w:r>
      <w:r w:rsidR="00EF3590" w:rsidRPr="00B77E02">
        <w:rPr>
          <w:rFonts w:hAnsi="ＭＳ ゴシック" w:cs="Segoe UI"/>
          <w:color w:val="323130"/>
          <w:szCs w:val="22"/>
        </w:rPr>
        <w:t>メーカー</w:t>
      </w:r>
      <w:r w:rsidR="001F5407">
        <w:rPr>
          <w:rFonts w:hAnsi="ＭＳ ゴシック" w:cs="Segoe UI" w:hint="eastAsia"/>
          <w:color w:val="323130"/>
          <w:szCs w:val="22"/>
        </w:rPr>
        <w:t>と</w:t>
      </w:r>
      <w:r w:rsidR="00EF3590" w:rsidRPr="00B77E02">
        <w:rPr>
          <w:rFonts w:hAnsi="ＭＳ ゴシック" w:cs="Segoe UI"/>
          <w:color w:val="323130"/>
          <w:szCs w:val="22"/>
        </w:rPr>
        <w:t>コラボ</w:t>
      </w:r>
      <w:r w:rsidR="001F5407">
        <w:rPr>
          <w:rFonts w:hAnsi="ＭＳ ゴシック" w:cs="Segoe UI" w:hint="eastAsia"/>
          <w:color w:val="323130"/>
          <w:szCs w:val="22"/>
        </w:rPr>
        <w:t>した</w:t>
      </w:r>
      <w:r w:rsidR="00BD2E2A" w:rsidRPr="00B77E02">
        <w:rPr>
          <w:rFonts w:hAnsi="ＭＳ ゴシック" w:cs="ＭＳ ゴシック" w:hint="eastAsia"/>
          <w:color w:val="323130"/>
          <w:szCs w:val="22"/>
        </w:rPr>
        <w:t>店頭</w:t>
      </w:r>
      <w:r w:rsidR="00EF3590" w:rsidRPr="00B77E02">
        <w:rPr>
          <w:rFonts w:hAnsi="ＭＳ ゴシック" w:cs="Segoe UI"/>
          <w:color w:val="323130"/>
          <w:szCs w:val="22"/>
        </w:rPr>
        <w:t>展開</w:t>
      </w:r>
      <w:r w:rsidR="00BA7831">
        <w:rPr>
          <w:rFonts w:hAnsi="ＭＳ ゴシック" w:cs="Segoe UI" w:hint="eastAsia"/>
          <w:color w:val="323130"/>
          <w:szCs w:val="22"/>
        </w:rPr>
        <w:t>を</w:t>
      </w:r>
      <w:r w:rsidR="00EF3590" w:rsidRPr="00B77E02">
        <w:rPr>
          <w:rFonts w:hAnsi="ＭＳ ゴシック" w:cs="Segoe UI"/>
          <w:color w:val="323130"/>
          <w:szCs w:val="22"/>
        </w:rPr>
        <w:t>含め</w:t>
      </w:r>
      <w:r w:rsidR="001F5407">
        <w:rPr>
          <w:rFonts w:hAnsi="ＭＳ ゴシック" w:cs="Segoe UI" w:hint="eastAsia"/>
          <w:color w:val="323130"/>
          <w:szCs w:val="22"/>
        </w:rPr>
        <w:t>れば</w:t>
      </w:r>
      <w:r w:rsidR="00EF3590" w:rsidRPr="00B77E02">
        <w:rPr>
          <w:rFonts w:hAnsi="ＭＳ ゴシック" w:cs="Segoe UI"/>
          <w:color w:val="323130"/>
          <w:szCs w:val="22"/>
        </w:rPr>
        <w:t>広が</w:t>
      </w:r>
      <w:r w:rsidR="00BA7831">
        <w:rPr>
          <w:rFonts w:hAnsi="ＭＳ ゴシック" w:cs="Segoe UI" w:hint="eastAsia"/>
          <w:color w:val="323130"/>
          <w:szCs w:val="22"/>
        </w:rPr>
        <w:t>る</w:t>
      </w:r>
      <w:r w:rsidRPr="00B77E02">
        <w:rPr>
          <w:rFonts w:hAnsi="ＭＳ ゴシック" w:cs="ＭＳ ゴシック" w:hint="eastAsia"/>
          <w:color w:val="323130"/>
          <w:szCs w:val="22"/>
        </w:rPr>
        <w:t>と</w:t>
      </w:r>
      <w:r w:rsidR="00EF3590" w:rsidRPr="00B77E02">
        <w:rPr>
          <w:rFonts w:hAnsi="ＭＳ ゴシック" w:cs="Segoe UI"/>
          <w:color w:val="323130"/>
          <w:szCs w:val="22"/>
        </w:rPr>
        <w:t>感じる</w:t>
      </w:r>
      <w:r w:rsidRPr="00B77E02">
        <w:rPr>
          <w:rFonts w:hAnsi="ＭＳ ゴシック" w:cs="ＭＳ ゴシック" w:hint="eastAsia"/>
          <w:color w:val="323130"/>
          <w:szCs w:val="22"/>
        </w:rPr>
        <w:t>。</w:t>
      </w:r>
      <w:r w:rsidR="00EF3590" w:rsidRPr="00B77E02">
        <w:rPr>
          <w:rFonts w:hAnsi="ＭＳ ゴシック" w:cs="Segoe UI"/>
          <w:color w:val="323130"/>
          <w:szCs w:val="22"/>
        </w:rPr>
        <w:t>我々</w:t>
      </w:r>
    </w:p>
    <w:p w14:paraId="38136937" w14:textId="77777777" w:rsidR="00DC0017" w:rsidRDefault="00EF3590" w:rsidP="00DC0017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メーカーは</w:t>
      </w:r>
      <w:r w:rsidR="00DC0017">
        <w:rPr>
          <w:rFonts w:hAnsi="ＭＳ ゴシック" w:cs="Segoe UI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メニュー</w:t>
      </w:r>
      <w:r w:rsidR="00BA7831">
        <w:rPr>
          <w:rFonts w:hAnsi="ＭＳ ゴシック" w:cs="Segoe UI" w:hint="eastAsia"/>
          <w:color w:val="323130"/>
          <w:szCs w:val="22"/>
        </w:rPr>
        <w:t>公募</w:t>
      </w:r>
      <w:r w:rsidR="001F5407">
        <w:rPr>
          <w:rFonts w:hAnsi="ＭＳ ゴシック" w:cs="Segoe UI" w:hint="eastAsia"/>
          <w:color w:val="323130"/>
          <w:szCs w:val="22"/>
        </w:rPr>
        <w:t>・</w:t>
      </w:r>
      <w:r w:rsidRPr="00B77E02">
        <w:rPr>
          <w:rFonts w:hAnsi="ＭＳ ゴシック" w:cs="Segoe UI"/>
          <w:color w:val="323130"/>
          <w:szCs w:val="22"/>
        </w:rPr>
        <w:t>表彰</w:t>
      </w:r>
      <w:r w:rsidR="001B6D1E" w:rsidRPr="00B77E02">
        <w:rPr>
          <w:rFonts w:hAnsi="ＭＳ ゴシック" w:cs="ＭＳ ゴシック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プレゼント</w:t>
      </w:r>
      <w:r w:rsidR="001B6D1E" w:rsidRPr="00B77E02">
        <w:rPr>
          <w:rFonts w:hAnsi="ＭＳ ゴシック" w:cs="ＭＳ ゴシック" w:hint="eastAsia"/>
          <w:color w:val="323130"/>
          <w:szCs w:val="22"/>
        </w:rPr>
        <w:t>など</w:t>
      </w:r>
      <w:r w:rsidR="004D6EC3" w:rsidRPr="00B77E02">
        <w:rPr>
          <w:rFonts w:hAnsi="ＭＳ ゴシック" w:cs="ＭＳ ゴシック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キャンペーンを考える</w:t>
      </w:r>
      <w:r w:rsidR="004D6EC3" w:rsidRPr="00B77E02">
        <w:rPr>
          <w:rFonts w:hAnsi="ＭＳ ゴシック" w:cs="Segoe UI" w:hint="eastAsia"/>
          <w:color w:val="323130"/>
          <w:szCs w:val="22"/>
        </w:rPr>
        <w:t>ことに</w:t>
      </w:r>
      <w:r w:rsidRPr="00B77E02">
        <w:rPr>
          <w:rFonts w:hAnsi="ＭＳ ゴシック" w:cs="Segoe UI"/>
          <w:color w:val="323130"/>
          <w:szCs w:val="22"/>
        </w:rPr>
        <w:t>知恵を振り</w:t>
      </w:r>
    </w:p>
    <w:p w14:paraId="6AB44B2C" w14:textId="6F2BC14A" w:rsidR="003B36FB" w:rsidRPr="00B77E02" w:rsidRDefault="00EF3590" w:rsidP="00DC0017">
      <w:pPr>
        <w:spacing w:line="300" w:lineRule="auto"/>
        <w:ind w:firstLineChars="100" w:firstLine="220"/>
        <w:rPr>
          <w:rFonts w:hAnsi="ＭＳ ゴシック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絞れればと思</w:t>
      </w:r>
      <w:r w:rsidR="001B6D1E" w:rsidRPr="00B77E02">
        <w:rPr>
          <w:rFonts w:hAnsi="ＭＳ ゴシック" w:cs="ＭＳ ゴシック" w:hint="eastAsia"/>
          <w:color w:val="323130"/>
          <w:szCs w:val="22"/>
        </w:rPr>
        <w:t>う</w:t>
      </w:r>
      <w:r w:rsidRPr="00B77E02">
        <w:rPr>
          <w:rFonts w:hAnsi="ＭＳ ゴシック" w:cs="Segoe UI"/>
          <w:color w:val="323130"/>
          <w:szCs w:val="22"/>
        </w:rPr>
        <w:t>。</w:t>
      </w:r>
    </w:p>
    <w:p w14:paraId="098FCE41" w14:textId="4AAFFA3B" w:rsidR="009B61F0" w:rsidRPr="001F5407" w:rsidRDefault="009B61F0" w:rsidP="009B61F0">
      <w:pPr>
        <w:spacing w:line="300" w:lineRule="auto"/>
        <w:rPr>
          <w:rFonts w:hAnsi="ＭＳ ゴシック" w:cs="ＭＳ ゴシック"/>
          <w:color w:val="323130"/>
          <w:szCs w:val="22"/>
        </w:rPr>
      </w:pPr>
    </w:p>
    <w:p w14:paraId="51F02A64" w14:textId="499EAC02" w:rsidR="00E02AE5" w:rsidRPr="00B77E02" w:rsidRDefault="00E02AE5" w:rsidP="00E02AE5">
      <w:pPr>
        <w:spacing w:line="300" w:lineRule="auto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（３）令和６年度大阪府の食品ロス削減の取組みについて</w:t>
      </w:r>
    </w:p>
    <w:p w14:paraId="059723C9" w14:textId="29DB5912" w:rsidR="00E02AE5" w:rsidRDefault="00E02AE5" w:rsidP="002E26AC">
      <w:pPr>
        <w:spacing w:line="300" w:lineRule="auto"/>
        <w:ind w:firstLineChars="50" w:firstLine="110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《令和６年度大阪府の食品ロス削減の取組みについて　資料２により事務局から説明》</w:t>
      </w:r>
    </w:p>
    <w:p w14:paraId="5EF4E20D" w14:textId="7390F6BE" w:rsidR="004E18A5" w:rsidRDefault="004E18A5" w:rsidP="00E02AE5">
      <w:pPr>
        <w:spacing w:line="300" w:lineRule="auto"/>
        <w:rPr>
          <w:rFonts w:hAnsi="ＭＳ ゴシック" w:cs="ＭＳ ゴシック"/>
          <w:color w:val="323130"/>
          <w:szCs w:val="22"/>
        </w:rPr>
      </w:pPr>
    </w:p>
    <w:p w14:paraId="1B56D80D" w14:textId="134D1CFD" w:rsidR="004E18A5" w:rsidRPr="00B77E02" w:rsidRDefault="004E18A5" w:rsidP="00E02AE5">
      <w:pPr>
        <w:spacing w:line="300" w:lineRule="auto"/>
        <w:rPr>
          <w:rFonts w:hAnsi="ＭＳ ゴシック" w:cs="ＭＳ ゴシック"/>
          <w:color w:val="323130"/>
          <w:szCs w:val="22"/>
        </w:rPr>
      </w:pPr>
      <w:r>
        <w:rPr>
          <w:rFonts w:hAnsi="ＭＳ ゴシック" w:cs="ＭＳ ゴシック" w:hint="eastAsia"/>
          <w:color w:val="323130"/>
          <w:szCs w:val="22"/>
        </w:rPr>
        <w:t>＜</w:t>
      </w:r>
      <w:r w:rsidR="00336B21" w:rsidRPr="001D30D8">
        <w:rPr>
          <w:rFonts w:hAnsi="ＭＳ ゴシック" w:cs="ＭＳ ゴシック" w:hint="eastAsia"/>
          <w:color w:val="323130"/>
          <w:szCs w:val="22"/>
        </w:rPr>
        <w:t>計画見直しに向けた</w:t>
      </w:r>
      <w:r w:rsidRPr="001D30D8">
        <w:rPr>
          <w:rFonts w:hAnsi="ＭＳ ゴシック" w:cs="ＭＳ ゴシック" w:hint="eastAsia"/>
          <w:color w:val="323130"/>
          <w:szCs w:val="22"/>
        </w:rPr>
        <w:t>これまでの</w:t>
      </w:r>
      <w:r w:rsidR="00AE1C15" w:rsidRPr="001D30D8">
        <w:rPr>
          <w:rFonts w:hAnsi="ＭＳ ゴシック" w:cs="ＭＳ ゴシック" w:hint="eastAsia"/>
          <w:color w:val="323130"/>
          <w:szCs w:val="22"/>
        </w:rPr>
        <w:t>取組</w:t>
      </w:r>
      <w:r w:rsidR="00336B21" w:rsidRPr="001D30D8">
        <w:rPr>
          <w:rFonts w:hAnsi="ＭＳ ゴシック" w:cs="ＭＳ ゴシック" w:hint="eastAsia"/>
          <w:color w:val="323130"/>
          <w:szCs w:val="22"/>
        </w:rPr>
        <w:t>の整理</w:t>
      </w:r>
      <w:r w:rsidR="00AE1C15" w:rsidRPr="001D30D8">
        <w:rPr>
          <w:rFonts w:hAnsi="ＭＳ ゴシック" w:cs="ＭＳ ゴシック" w:hint="eastAsia"/>
          <w:color w:val="323130"/>
          <w:szCs w:val="22"/>
        </w:rPr>
        <w:t>について</w:t>
      </w:r>
      <w:r w:rsidRPr="001D30D8">
        <w:rPr>
          <w:rFonts w:hAnsi="ＭＳ ゴシック" w:cs="ＭＳ ゴシック" w:hint="eastAsia"/>
          <w:color w:val="323130"/>
          <w:szCs w:val="22"/>
        </w:rPr>
        <w:t>＞</w:t>
      </w:r>
    </w:p>
    <w:p w14:paraId="07EDA450" w14:textId="77777777" w:rsidR="002E26AC" w:rsidRDefault="009B61F0" w:rsidP="00A54352">
      <w:pPr>
        <w:spacing w:line="300" w:lineRule="auto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これまで懇話会で</w:t>
      </w:r>
      <w:r w:rsidR="000A6270">
        <w:rPr>
          <w:rFonts w:hAnsi="ＭＳ ゴシック" w:cs="Segoe UI" w:hint="eastAsia"/>
          <w:color w:val="323130"/>
          <w:szCs w:val="22"/>
        </w:rPr>
        <w:t>実施した取組</w:t>
      </w:r>
      <w:r w:rsidR="00A67744" w:rsidRPr="00B77E02">
        <w:rPr>
          <w:rFonts w:hAnsi="ＭＳ ゴシック" w:cs="ＭＳ ゴシック" w:hint="eastAsia"/>
          <w:color w:val="323130"/>
          <w:szCs w:val="22"/>
        </w:rPr>
        <w:t>は</w:t>
      </w:r>
      <w:r w:rsidR="002E26AC">
        <w:rPr>
          <w:rFonts w:hAnsi="ＭＳ ゴシック" w:cs="ＭＳ ゴシック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ユニークかつ有効だったと</w:t>
      </w:r>
      <w:r w:rsidR="0009022D" w:rsidRPr="00B77E02">
        <w:rPr>
          <w:rFonts w:hAnsi="ＭＳ ゴシック" w:cs="ＭＳ ゴシック" w:hint="eastAsia"/>
          <w:color w:val="323130"/>
          <w:szCs w:val="22"/>
        </w:rPr>
        <w:t>思</w:t>
      </w:r>
      <w:r w:rsidR="00A54352">
        <w:rPr>
          <w:rFonts w:hAnsi="ＭＳ ゴシック" w:cs="ＭＳ ゴシック" w:hint="eastAsia"/>
          <w:color w:val="323130"/>
          <w:szCs w:val="22"/>
        </w:rPr>
        <w:t>う</w:t>
      </w:r>
      <w:r w:rsidR="00202829" w:rsidRPr="00B77E02">
        <w:rPr>
          <w:rFonts w:hAnsi="ＭＳ ゴシック" w:cs="ＭＳ ゴシック" w:hint="eastAsia"/>
          <w:color w:val="323130"/>
          <w:szCs w:val="22"/>
        </w:rPr>
        <w:t>。</w:t>
      </w:r>
      <w:r w:rsidR="00A54352" w:rsidRPr="00B77E02">
        <w:rPr>
          <w:rFonts w:hAnsi="ＭＳ ゴシック" w:cs="Segoe UI"/>
          <w:color w:val="323130"/>
          <w:szCs w:val="22"/>
        </w:rPr>
        <w:t>小売店と学生が</w:t>
      </w:r>
      <w:r w:rsidR="00A54352">
        <w:rPr>
          <w:rFonts w:hAnsi="ＭＳ ゴシック" w:cs="Segoe UI" w:hint="eastAsia"/>
          <w:color w:val="323130"/>
          <w:szCs w:val="22"/>
        </w:rPr>
        <w:t>協力し、</w:t>
      </w:r>
    </w:p>
    <w:p w14:paraId="72C64DDD" w14:textId="18DD96C4" w:rsidR="00A54352" w:rsidRPr="00B77E02" w:rsidRDefault="00A54352" w:rsidP="002E26AC">
      <w:pPr>
        <w:spacing w:line="300" w:lineRule="auto"/>
        <w:ind w:firstLineChars="100" w:firstLine="220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ワークショップ</w:t>
      </w:r>
      <w:r w:rsidR="004E18A5">
        <w:rPr>
          <w:rFonts w:hAnsi="ＭＳ ゴシック" w:cs="Segoe UI" w:hint="eastAsia"/>
          <w:color w:val="323130"/>
          <w:szCs w:val="22"/>
        </w:rPr>
        <w:t>や</w:t>
      </w:r>
      <w:r w:rsidRPr="00B77E02">
        <w:rPr>
          <w:rFonts w:hAnsi="ＭＳ ゴシック" w:cs="Segoe UI"/>
          <w:color w:val="323130"/>
          <w:szCs w:val="22"/>
        </w:rPr>
        <w:t>店舗で</w:t>
      </w:r>
      <w:r w:rsidR="00E701AB">
        <w:rPr>
          <w:rFonts w:hAnsi="ＭＳ ゴシック" w:cs="Segoe UI" w:hint="eastAsia"/>
          <w:color w:val="323130"/>
          <w:szCs w:val="22"/>
        </w:rPr>
        <w:t>の</w:t>
      </w:r>
      <w:r>
        <w:rPr>
          <w:rFonts w:hAnsi="ＭＳ ゴシック" w:cs="Segoe UI" w:hint="eastAsia"/>
          <w:color w:val="323130"/>
          <w:szCs w:val="22"/>
        </w:rPr>
        <w:t>取組</w:t>
      </w:r>
      <w:r w:rsidR="00D04451">
        <w:rPr>
          <w:rFonts w:hAnsi="ＭＳ ゴシック" w:cs="Segoe UI" w:hint="eastAsia"/>
          <w:color w:val="323130"/>
          <w:szCs w:val="22"/>
        </w:rPr>
        <w:t>の</w:t>
      </w:r>
      <w:r w:rsidRPr="00B77E02">
        <w:rPr>
          <w:rFonts w:hAnsi="ＭＳ ゴシック" w:cs="ＭＳ ゴシック" w:hint="eastAsia"/>
          <w:color w:val="323130"/>
          <w:szCs w:val="22"/>
        </w:rPr>
        <w:t>実践</w:t>
      </w:r>
      <w:r w:rsidR="00D04451">
        <w:rPr>
          <w:rFonts w:hAnsi="ＭＳ ゴシック" w:cs="ＭＳ ゴシック" w:hint="eastAsia"/>
          <w:color w:val="323130"/>
          <w:szCs w:val="22"/>
        </w:rPr>
        <w:t>で</w:t>
      </w:r>
      <w:r w:rsidRPr="00B77E02">
        <w:rPr>
          <w:rFonts w:hAnsi="ＭＳ ゴシック" w:cs="Segoe UI"/>
          <w:color w:val="323130"/>
          <w:szCs w:val="22"/>
        </w:rPr>
        <w:t>は量的効果があ</w:t>
      </w:r>
      <w:r>
        <w:rPr>
          <w:rFonts w:hAnsi="ＭＳ ゴシック" w:cs="Segoe UI" w:hint="eastAsia"/>
          <w:color w:val="323130"/>
          <w:szCs w:val="22"/>
        </w:rPr>
        <w:t>り</w:t>
      </w:r>
      <w:r>
        <w:rPr>
          <w:rFonts w:hAnsi="ＭＳ ゴシック" w:cs="ＭＳ ゴシック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従業員にインパクト</w:t>
      </w:r>
      <w:r w:rsidRPr="00B77E02">
        <w:rPr>
          <w:rFonts w:hAnsi="ＭＳ ゴシック" w:cs="ＭＳ ゴシック" w:hint="eastAsia"/>
          <w:color w:val="323130"/>
          <w:szCs w:val="22"/>
        </w:rPr>
        <w:t>も</w:t>
      </w:r>
      <w:r w:rsidRPr="00B77E02">
        <w:rPr>
          <w:rFonts w:hAnsi="ＭＳ ゴシック" w:cs="Segoe UI"/>
          <w:color w:val="323130"/>
          <w:szCs w:val="22"/>
        </w:rPr>
        <w:t>あった</w:t>
      </w:r>
      <w:r w:rsidRPr="00B77E02">
        <w:rPr>
          <w:rFonts w:hAnsi="ＭＳ ゴシック" w:cs="ＭＳ ゴシック" w:hint="eastAsia"/>
          <w:color w:val="323130"/>
          <w:szCs w:val="22"/>
        </w:rPr>
        <w:t>。</w:t>
      </w:r>
    </w:p>
    <w:p w14:paraId="1B8D936A" w14:textId="77777777" w:rsidR="002E26AC" w:rsidRDefault="00A54352" w:rsidP="004E18A5">
      <w:pPr>
        <w:spacing w:line="300" w:lineRule="auto"/>
        <w:rPr>
          <w:rFonts w:hAnsi="ＭＳ ゴシック" w:cs="ＭＳ ゴシック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過去</w:t>
      </w:r>
      <w:r w:rsidR="00874BDB" w:rsidRPr="00B77E02">
        <w:rPr>
          <w:rFonts w:hAnsi="ＭＳ ゴシック" w:cs="ＭＳ ゴシック" w:hint="eastAsia"/>
          <w:color w:val="323130"/>
          <w:szCs w:val="22"/>
        </w:rPr>
        <w:t>の</w:t>
      </w:r>
      <w:r>
        <w:rPr>
          <w:rFonts w:hAnsi="ＭＳ ゴシック" w:cs="ＭＳ ゴシック" w:hint="eastAsia"/>
          <w:color w:val="323130"/>
          <w:szCs w:val="22"/>
        </w:rPr>
        <w:t>効果的な</w:t>
      </w:r>
      <w:r w:rsidR="00874BDB" w:rsidRPr="00B77E02">
        <w:rPr>
          <w:rFonts w:hAnsi="ＭＳ ゴシック" w:cs="ＭＳ ゴシック" w:hint="eastAsia"/>
          <w:color w:val="323130"/>
          <w:szCs w:val="22"/>
        </w:rPr>
        <w:t>取組</w:t>
      </w:r>
      <w:r>
        <w:rPr>
          <w:rFonts w:hAnsi="ＭＳ ゴシック" w:cs="ＭＳ ゴシック" w:hint="eastAsia"/>
          <w:color w:val="323130"/>
          <w:szCs w:val="22"/>
        </w:rPr>
        <w:t>を</w:t>
      </w:r>
      <w:r w:rsidRPr="00A54352">
        <w:rPr>
          <w:rFonts w:hAnsi="ＭＳ ゴシック" w:cs="ＭＳ ゴシック" w:hint="eastAsia"/>
          <w:color w:val="323130"/>
          <w:szCs w:val="22"/>
        </w:rPr>
        <w:t>発信するのも大事。</w:t>
      </w:r>
      <w:r w:rsidR="009B61F0" w:rsidRPr="00B77E02">
        <w:rPr>
          <w:rFonts w:hAnsi="ＭＳ ゴシック" w:cs="ＭＳ ゴシック" w:hint="eastAsia"/>
          <w:color w:val="323130"/>
          <w:szCs w:val="22"/>
        </w:rPr>
        <w:t>実施</w:t>
      </w:r>
      <w:r w:rsidR="00874BDB" w:rsidRPr="00B77E02">
        <w:rPr>
          <w:rFonts w:hAnsi="ＭＳ ゴシック" w:cs="ＭＳ ゴシック" w:hint="eastAsia"/>
          <w:color w:val="323130"/>
          <w:szCs w:val="22"/>
        </w:rPr>
        <w:t>内容と削減効果</w:t>
      </w:r>
      <w:r w:rsidR="002E26AC">
        <w:rPr>
          <w:rFonts w:hAnsi="ＭＳ ゴシック" w:cs="ＭＳ ゴシック" w:hint="eastAsia"/>
          <w:color w:val="323130"/>
          <w:szCs w:val="22"/>
        </w:rPr>
        <w:t>をはじめ</w:t>
      </w:r>
      <w:r w:rsidR="00874BDB" w:rsidRPr="00B77E02">
        <w:rPr>
          <w:rFonts w:hAnsi="ＭＳ ゴシック" w:cs="ＭＳ ゴシック" w:hint="eastAsia"/>
          <w:color w:val="323130"/>
          <w:szCs w:val="22"/>
        </w:rPr>
        <w:t>、</w:t>
      </w:r>
      <w:r w:rsidR="00EB6A2B">
        <w:rPr>
          <w:rFonts w:hAnsi="ＭＳ ゴシック" w:cs="ＭＳ ゴシック" w:hint="eastAsia"/>
          <w:color w:val="323130"/>
          <w:szCs w:val="22"/>
        </w:rPr>
        <w:t>定量的でないもの</w:t>
      </w:r>
      <w:r w:rsidR="00874BDB" w:rsidRPr="00B77E02">
        <w:rPr>
          <w:rFonts w:hAnsi="ＭＳ ゴシック" w:cs="ＭＳ ゴシック" w:hint="eastAsia"/>
          <w:color w:val="323130"/>
          <w:szCs w:val="22"/>
        </w:rPr>
        <w:t>は</w:t>
      </w:r>
    </w:p>
    <w:p w14:paraId="681E6DA5" w14:textId="77777777" w:rsidR="002E26AC" w:rsidRDefault="009B61F0" w:rsidP="002E26AC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具体的な</w:t>
      </w:r>
      <w:r w:rsidR="00EF3590" w:rsidRPr="00B77E02">
        <w:rPr>
          <w:rFonts w:hAnsi="ＭＳ ゴシック" w:cs="Segoe UI"/>
          <w:color w:val="323130"/>
          <w:szCs w:val="22"/>
        </w:rPr>
        <w:t>効果</w:t>
      </w:r>
      <w:r w:rsidRPr="00B77E02">
        <w:rPr>
          <w:rFonts w:hAnsi="ＭＳ ゴシック" w:cs="ＭＳ ゴシック" w:hint="eastAsia"/>
          <w:color w:val="323130"/>
          <w:szCs w:val="22"/>
        </w:rPr>
        <w:t>など</w:t>
      </w:r>
      <w:r w:rsidR="00A54352">
        <w:rPr>
          <w:rFonts w:hAnsi="ＭＳ ゴシック" w:cs="ＭＳ ゴシック" w:hint="eastAsia"/>
          <w:color w:val="323130"/>
          <w:szCs w:val="22"/>
        </w:rPr>
        <w:t>を</w:t>
      </w:r>
      <w:r w:rsidR="000A6270">
        <w:rPr>
          <w:rFonts w:hAnsi="ＭＳ ゴシック" w:cs="ＭＳ ゴシック" w:hint="eastAsia"/>
          <w:color w:val="323130"/>
          <w:szCs w:val="22"/>
        </w:rPr>
        <w:t>コンパクトに</w:t>
      </w:r>
      <w:r w:rsidR="00EB6A2B">
        <w:rPr>
          <w:rFonts w:hAnsi="ＭＳ ゴシック" w:cs="ＭＳ ゴシック" w:hint="eastAsia"/>
          <w:color w:val="323130"/>
          <w:szCs w:val="22"/>
        </w:rPr>
        <w:t>まとめ</w:t>
      </w:r>
      <w:r w:rsidR="00A54352">
        <w:rPr>
          <w:rFonts w:hAnsi="ＭＳ ゴシック" w:cs="ＭＳ ゴシック" w:hint="eastAsia"/>
          <w:color w:val="323130"/>
          <w:szCs w:val="22"/>
        </w:rPr>
        <w:t>る</w:t>
      </w:r>
      <w:r w:rsidR="002E26AC">
        <w:rPr>
          <w:rFonts w:hAnsi="ＭＳ ゴシック" w:cs="ＭＳ ゴシック" w:hint="eastAsia"/>
          <w:color w:val="323130"/>
          <w:szCs w:val="22"/>
        </w:rPr>
        <w:t>こと</w:t>
      </w:r>
      <w:r w:rsidR="00A54352">
        <w:rPr>
          <w:rFonts w:hAnsi="ＭＳ ゴシック" w:cs="ＭＳ ゴシック" w:hint="eastAsia"/>
          <w:color w:val="323130"/>
          <w:szCs w:val="22"/>
        </w:rPr>
        <w:t>。</w:t>
      </w:r>
      <w:r w:rsidR="00EF3590" w:rsidRPr="00B77E02">
        <w:rPr>
          <w:rFonts w:hAnsi="ＭＳ ゴシック" w:cs="Segoe UI"/>
          <w:color w:val="323130"/>
          <w:szCs w:val="22"/>
        </w:rPr>
        <w:t>自分たちで俯瞰して再評価するためにも必要</w:t>
      </w:r>
    </w:p>
    <w:p w14:paraId="71B661EE" w14:textId="394E597E" w:rsidR="004E18A5" w:rsidRPr="00B77E02" w:rsidRDefault="002E26AC" w:rsidP="002E26AC">
      <w:pPr>
        <w:spacing w:line="300" w:lineRule="auto"/>
        <w:ind w:firstLineChars="100" w:firstLine="220"/>
        <w:rPr>
          <w:rFonts w:hAnsi="ＭＳ ゴシック" w:cs="Segoe UI"/>
          <w:b/>
          <w:bCs/>
          <w:color w:val="605E5C"/>
          <w:szCs w:val="22"/>
        </w:rPr>
      </w:pPr>
      <w:r>
        <w:rPr>
          <w:rFonts w:hAnsi="ＭＳ ゴシック" w:cs="ＭＳ ゴシック" w:hint="eastAsia"/>
          <w:color w:val="323130"/>
          <w:szCs w:val="22"/>
        </w:rPr>
        <w:t>である</w:t>
      </w:r>
      <w:r w:rsidR="00AC0D87" w:rsidRPr="00B77E02">
        <w:rPr>
          <w:rFonts w:hAnsi="ＭＳ ゴシック" w:cs="ＭＳ ゴシック" w:hint="eastAsia"/>
          <w:color w:val="323130"/>
          <w:szCs w:val="22"/>
        </w:rPr>
        <w:t>が</w:t>
      </w:r>
      <w:r w:rsidR="00EF3590" w:rsidRPr="00B77E02">
        <w:rPr>
          <w:rFonts w:hAnsi="ＭＳ ゴシック" w:cs="Segoe UI"/>
          <w:color w:val="323130"/>
          <w:szCs w:val="22"/>
        </w:rPr>
        <w:t>、</w:t>
      </w:r>
      <w:r w:rsidR="00A54352">
        <w:rPr>
          <w:rFonts w:hAnsi="ＭＳ ゴシック" w:cs="Segoe UI" w:hint="eastAsia"/>
          <w:color w:val="323130"/>
          <w:szCs w:val="22"/>
        </w:rPr>
        <w:t>わかりやすく</w:t>
      </w:r>
      <w:r w:rsidR="00EF3590" w:rsidRPr="00B77E02">
        <w:rPr>
          <w:rFonts w:hAnsi="ＭＳ ゴシック" w:cs="Segoe UI"/>
          <w:color w:val="323130"/>
          <w:szCs w:val="22"/>
        </w:rPr>
        <w:t>発信</w:t>
      </w:r>
      <w:r w:rsidR="00A54352">
        <w:rPr>
          <w:rFonts w:hAnsi="ＭＳ ゴシック" w:cs="Segoe UI" w:hint="eastAsia"/>
          <w:color w:val="323130"/>
          <w:szCs w:val="22"/>
        </w:rPr>
        <w:t>できる</w:t>
      </w:r>
      <w:r w:rsidR="00EF3590" w:rsidRPr="00B77E02">
        <w:rPr>
          <w:rFonts w:hAnsi="ＭＳ ゴシック" w:cs="Segoe UI"/>
          <w:color w:val="323130"/>
          <w:szCs w:val="22"/>
        </w:rPr>
        <w:t>ものがあるといい</w:t>
      </w:r>
      <w:r w:rsidR="00A54352">
        <w:rPr>
          <w:rFonts w:hAnsi="ＭＳ ゴシック" w:cs="Segoe UI" w:hint="eastAsia"/>
          <w:color w:val="323130"/>
          <w:szCs w:val="22"/>
        </w:rPr>
        <w:t>。</w:t>
      </w:r>
    </w:p>
    <w:p w14:paraId="03B7E33F" w14:textId="77EAE8B6" w:rsidR="000832AA" w:rsidRDefault="000832AA">
      <w:pPr>
        <w:spacing w:line="300" w:lineRule="auto"/>
        <w:rPr>
          <w:rFonts w:hAnsi="ＭＳ ゴシック" w:cs="Segoe UI"/>
          <w:b/>
          <w:bCs/>
          <w:color w:val="605E5C"/>
          <w:szCs w:val="22"/>
        </w:rPr>
      </w:pPr>
    </w:p>
    <w:p w14:paraId="09EE7692" w14:textId="6D302B45" w:rsidR="00113427" w:rsidRPr="00113427" w:rsidRDefault="00113427">
      <w:pPr>
        <w:spacing w:line="300" w:lineRule="auto"/>
        <w:rPr>
          <w:rFonts w:hAnsi="ＭＳ ゴシック" w:cs="Segoe UI"/>
          <w:color w:val="605E5C"/>
          <w:szCs w:val="22"/>
        </w:rPr>
      </w:pPr>
      <w:r w:rsidRPr="00113427">
        <w:rPr>
          <w:rFonts w:hAnsi="ＭＳ ゴシック" w:cs="Segoe UI" w:hint="eastAsia"/>
          <w:color w:val="605E5C"/>
          <w:szCs w:val="22"/>
        </w:rPr>
        <w:t>＜イベントについて＞</w:t>
      </w:r>
    </w:p>
    <w:p w14:paraId="37E8DEF6" w14:textId="0ECFEB31" w:rsidR="00351B02" w:rsidRPr="00B77E02" w:rsidRDefault="00351B02" w:rsidP="00EA2F30">
      <w:pPr>
        <w:spacing w:line="300" w:lineRule="auto"/>
        <w:ind w:left="220" w:hangingChars="100" w:hanging="220"/>
        <w:rPr>
          <w:rFonts w:hAnsi="ＭＳ ゴシック" w:cs="Segoe UI"/>
          <w:color w:val="A19F9D"/>
          <w:szCs w:val="22"/>
        </w:rPr>
      </w:pPr>
      <w:r>
        <w:rPr>
          <w:rFonts w:hAnsi="ＭＳ ゴシック" w:cs="ＭＳ ゴシック" w:hint="eastAsia"/>
          <w:color w:val="323130"/>
          <w:szCs w:val="22"/>
        </w:rPr>
        <w:t>・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計画</w:t>
      </w:r>
      <w:r w:rsidR="00121002" w:rsidRPr="00B77E02">
        <w:rPr>
          <w:rFonts w:hAnsi="ＭＳ ゴシック" w:cs="ＭＳ ゴシック" w:hint="eastAsia"/>
          <w:color w:val="323130"/>
          <w:szCs w:val="22"/>
        </w:rPr>
        <w:t>見直し</w:t>
      </w:r>
      <w:r w:rsidR="00882B7A">
        <w:rPr>
          <w:rFonts w:hAnsi="ＭＳ ゴシック" w:cs="ＭＳ ゴシック" w:hint="eastAsia"/>
          <w:color w:val="323130"/>
          <w:szCs w:val="22"/>
        </w:rPr>
        <w:t>と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万博</w:t>
      </w:r>
      <w:r w:rsidR="00882B7A">
        <w:rPr>
          <w:rFonts w:hAnsi="ＭＳ ゴシック" w:cs="ＭＳ ゴシック" w:hint="eastAsia"/>
          <w:color w:val="323130"/>
          <w:szCs w:val="22"/>
        </w:rPr>
        <w:t>の機会に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、</w:t>
      </w:r>
      <w:r w:rsidR="00882B7A">
        <w:rPr>
          <w:rFonts w:hAnsi="ＭＳ ゴシック" w:cs="ＭＳ ゴシック" w:hint="eastAsia"/>
          <w:color w:val="323130"/>
          <w:szCs w:val="22"/>
        </w:rPr>
        <w:t>華やかな集客の</w:t>
      </w:r>
      <w:r w:rsidR="00592149" w:rsidRPr="00B77E02">
        <w:rPr>
          <w:rFonts w:hAnsi="ＭＳ ゴシック" w:cs="ＭＳ ゴシック" w:hint="eastAsia"/>
          <w:color w:val="323130"/>
          <w:szCs w:val="22"/>
        </w:rPr>
        <w:t>催し</w:t>
      </w:r>
      <w:r w:rsidR="00882B7A">
        <w:rPr>
          <w:rFonts w:hAnsi="ＭＳ ゴシック" w:cs="ＭＳ ゴシック" w:hint="eastAsia"/>
          <w:color w:val="323130"/>
          <w:szCs w:val="22"/>
        </w:rPr>
        <w:t>は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できないか</w:t>
      </w:r>
      <w:r w:rsidR="00121002" w:rsidRPr="00B77E02">
        <w:rPr>
          <w:rFonts w:hAnsi="ＭＳ ゴシック" w:cs="ＭＳ ゴシック" w:hint="eastAsia"/>
          <w:color w:val="323130"/>
          <w:szCs w:val="22"/>
        </w:rPr>
        <w:t>。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食ロス</w:t>
      </w:r>
      <w:r w:rsidR="00113427">
        <w:rPr>
          <w:rFonts w:hAnsi="ＭＳ ゴシック" w:cs="ＭＳ ゴシック" w:hint="eastAsia"/>
          <w:color w:val="323130"/>
          <w:szCs w:val="22"/>
        </w:rPr>
        <w:t>削減</w:t>
      </w:r>
      <w:r w:rsidR="00592149" w:rsidRPr="00B77E02">
        <w:rPr>
          <w:rFonts w:hAnsi="ＭＳ ゴシック" w:cs="ＭＳ ゴシック" w:hint="eastAsia"/>
          <w:color w:val="323130"/>
          <w:szCs w:val="22"/>
        </w:rPr>
        <w:t>の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イメージ</w:t>
      </w:r>
      <w:r w:rsidR="00592149" w:rsidRPr="00B77E02">
        <w:rPr>
          <w:rFonts w:hAnsi="ＭＳ ゴシック" w:cs="ＭＳ ゴシック" w:hint="eastAsia"/>
          <w:color w:val="323130"/>
          <w:szCs w:val="22"/>
        </w:rPr>
        <w:t>が</w:t>
      </w:r>
      <w:r w:rsidR="00882B7A">
        <w:rPr>
          <w:rFonts w:hAnsi="ＭＳ ゴシック" w:cs="ＭＳ ゴシック" w:hint="eastAsia"/>
          <w:color w:val="323130"/>
          <w:szCs w:val="22"/>
        </w:rPr>
        <w:t>ネガティブなので、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大阪らしく派手に</w:t>
      </w:r>
      <w:r w:rsidR="007923B5">
        <w:rPr>
          <w:rFonts w:hAnsi="ＭＳ ゴシック" w:cs="ＭＳ ゴシック" w:hint="eastAsia"/>
          <w:color w:val="323130"/>
          <w:szCs w:val="22"/>
        </w:rPr>
        <w:t>、</w:t>
      </w:r>
      <w:r w:rsidR="00113427" w:rsidRPr="00113427">
        <w:rPr>
          <w:rFonts w:hAnsi="ＭＳ ゴシック" w:cs="ＭＳ ゴシック" w:hint="eastAsia"/>
          <w:color w:val="323130"/>
          <w:szCs w:val="22"/>
        </w:rPr>
        <w:t>海外からの観光客も交え</w:t>
      </w:r>
      <w:r w:rsidR="00113427">
        <w:rPr>
          <w:rFonts w:hAnsi="ＭＳ ゴシック" w:cs="ＭＳ ゴシック" w:hint="eastAsia"/>
          <w:color w:val="323130"/>
          <w:szCs w:val="22"/>
        </w:rPr>
        <w:t>、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世界食ロスフェスティバル</w:t>
      </w:r>
      <w:r w:rsidR="00882B7A">
        <w:rPr>
          <w:rFonts w:hAnsi="ＭＳ ゴシック" w:cs="ＭＳ ゴシック" w:hint="eastAsia"/>
          <w:color w:val="323130"/>
          <w:szCs w:val="22"/>
        </w:rPr>
        <w:t>等</w:t>
      </w:r>
      <w:r w:rsidR="00113427">
        <w:rPr>
          <w:rFonts w:hAnsi="ＭＳ ゴシック" w:cs="ＭＳ ゴシック" w:hint="eastAsia"/>
          <w:color w:val="323130"/>
          <w:szCs w:val="22"/>
        </w:rPr>
        <w:t>を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楽しく美味しく面白くやりませんか。</w:t>
      </w:r>
    </w:p>
    <w:p w14:paraId="3C047313" w14:textId="1DD8CB09" w:rsidR="003B36FB" w:rsidRDefault="00351B02" w:rsidP="00EA2F30">
      <w:pPr>
        <w:spacing w:line="300" w:lineRule="auto"/>
        <w:ind w:left="220" w:hangingChars="100" w:hanging="220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lastRenderedPageBreak/>
        <w:t>・</w:t>
      </w:r>
      <w:r w:rsidR="00EF3590" w:rsidRPr="00B77E02">
        <w:rPr>
          <w:rFonts w:hAnsi="ＭＳ ゴシック" w:cs="Segoe UI"/>
          <w:color w:val="323130"/>
          <w:szCs w:val="22"/>
        </w:rPr>
        <w:t>食ロス</w:t>
      </w:r>
      <w:r w:rsidR="00306E9A">
        <w:rPr>
          <w:rFonts w:hAnsi="ＭＳ ゴシック" w:cs="Segoe UI" w:hint="eastAsia"/>
          <w:color w:val="323130"/>
          <w:szCs w:val="22"/>
        </w:rPr>
        <w:t>は</w:t>
      </w:r>
      <w:r w:rsidR="00EF3590" w:rsidRPr="00B77E02">
        <w:rPr>
          <w:rFonts w:hAnsi="ＭＳ ゴシック" w:cs="Segoe UI"/>
          <w:color w:val="323130"/>
          <w:szCs w:val="22"/>
        </w:rPr>
        <w:t>広がりのある問題で</w:t>
      </w:r>
      <w:r w:rsidR="003E341F">
        <w:rPr>
          <w:rFonts w:hAnsi="ＭＳ ゴシック" w:cs="Segoe UI" w:hint="eastAsia"/>
          <w:color w:val="323130"/>
          <w:szCs w:val="22"/>
        </w:rPr>
        <w:t>あるので</w:t>
      </w:r>
      <w:r w:rsidR="00EF3590" w:rsidRPr="00B77E02">
        <w:rPr>
          <w:rFonts w:hAnsi="ＭＳ ゴシック" w:cs="Segoe UI"/>
          <w:color w:val="323130"/>
          <w:szCs w:val="22"/>
        </w:rPr>
        <w:t>、行政とも他の事業者とも連携してまとまって、今までないようなイベント</w:t>
      </w:r>
      <w:r w:rsidR="00224D07" w:rsidRPr="00B77E02">
        <w:rPr>
          <w:rFonts w:hAnsi="ＭＳ ゴシック" w:cs="ＭＳ ゴシック" w:hint="eastAsia"/>
          <w:color w:val="323130"/>
          <w:szCs w:val="22"/>
        </w:rPr>
        <w:t>や</w:t>
      </w:r>
      <w:r w:rsidR="00EF3590" w:rsidRPr="00B77E02">
        <w:rPr>
          <w:rFonts w:hAnsi="ＭＳ ゴシック" w:cs="Segoe UI"/>
          <w:color w:val="323130"/>
          <w:szCs w:val="22"/>
        </w:rPr>
        <w:t>催し</w:t>
      </w:r>
      <w:r w:rsidR="00224D07" w:rsidRPr="00B77E02">
        <w:rPr>
          <w:rFonts w:hAnsi="ＭＳ ゴシック" w:cs="ＭＳ ゴシック" w:hint="eastAsia"/>
          <w:color w:val="323130"/>
          <w:szCs w:val="22"/>
        </w:rPr>
        <w:t>など</w:t>
      </w:r>
      <w:r w:rsidR="00EF3590" w:rsidRPr="00B77E02">
        <w:rPr>
          <w:rFonts w:hAnsi="ＭＳ ゴシック" w:cs="Segoe UI"/>
          <w:color w:val="323130"/>
          <w:szCs w:val="22"/>
        </w:rPr>
        <w:t>できると面白いと思う。</w:t>
      </w:r>
    </w:p>
    <w:p w14:paraId="567C97BA" w14:textId="77777777" w:rsidR="00EA2F30" w:rsidRDefault="00306E9A" w:rsidP="002C506D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2C506D" w:rsidRPr="00B77E02">
        <w:rPr>
          <w:rFonts w:hAnsi="ＭＳ ゴシック" w:cs="Segoe UI"/>
          <w:color w:val="323130"/>
          <w:szCs w:val="22"/>
        </w:rPr>
        <w:t>食ロスにまつわる</w:t>
      </w:r>
      <w:r w:rsidR="002C506D">
        <w:rPr>
          <w:rFonts w:hAnsi="ＭＳ ゴシック" w:cs="Segoe UI" w:hint="eastAsia"/>
          <w:color w:val="323130"/>
          <w:szCs w:val="22"/>
        </w:rPr>
        <w:t>様々な活動の</w:t>
      </w:r>
      <w:r w:rsidR="002C506D" w:rsidRPr="00B77E02">
        <w:rPr>
          <w:rFonts w:hAnsi="ＭＳ ゴシック" w:cs="Segoe UI" w:hint="eastAsia"/>
          <w:color w:val="323130"/>
          <w:szCs w:val="22"/>
        </w:rPr>
        <w:t>全てを一括</w:t>
      </w:r>
      <w:r w:rsidR="002C506D" w:rsidRPr="00B77E02">
        <w:rPr>
          <w:rFonts w:hAnsi="ＭＳ ゴシック" w:cs="Segoe UI"/>
          <w:color w:val="323130"/>
          <w:szCs w:val="22"/>
        </w:rPr>
        <w:t>し</w:t>
      </w:r>
      <w:r w:rsidR="002C506D" w:rsidRPr="00B77E02">
        <w:rPr>
          <w:rFonts w:hAnsi="ＭＳ ゴシック" w:cs="ＭＳ ゴシック" w:hint="eastAsia"/>
          <w:color w:val="323130"/>
          <w:szCs w:val="22"/>
        </w:rPr>
        <w:t>て</w:t>
      </w:r>
      <w:r w:rsidR="002C506D" w:rsidRPr="00B77E02">
        <w:rPr>
          <w:rFonts w:hAnsi="ＭＳ ゴシック" w:cs="Segoe UI"/>
          <w:color w:val="323130"/>
          <w:szCs w:val="22"/>
        </w:rPr>
        <w:t>伝え</w:t>
      </w:r>
      <w:r w:rsidR="002C506D" w:rsidRPr="00B77E02">
        <w:rPr>
          <w:rFonts w:hAnsi="ＭＳ ゴシック" w:cs="Segoe UI" w:hint="eastAsia"/>
          <w:color w:val="323130"/>
          <w:szCs w:val="22"/>
        </w:rPr>
        <w:t>られる交流の</w:t>
      </w:r>
      <w:r w:rsidR="002C506D" w:rsidRPr="00B77E02">
        <w:rPr>
          <w:rFonts w:hAnsi="ＭＳ ゴシック" w:cs="Segoe UI"/>
          <w:color w:val="323130"/>
          <w:szCs w:val="22"/>
        </w:rPr>
        <w:t>場</w:t>
      </w:r>
      <w:r w:rsidR="002C506D">
        <w:rPr>
          <w:rFonts w:hAnsi="ＭＳ ゴシック" w:cs="Segoe UI" w:hint="eastAsia"/>
          <w:color w:val="323130"/>
          <w:szCs w:val="22"/>
        </w:rPr>
        <w:t>、</w:t>
      </w:r>
      <w:r w:rsidR="00EA2F30">
        <w:rPr>
          <w:rFonts w:hAnsi="ＭＳ ゴシック" w:cs="Segoe UI" w:hint="eastAsia"/>
          <w:color w:val="323130"/>
          <w:szCs w:val="22"/>
        </w:rPr>
        <w:t>例えば</w:t>
      </w:r>
      <w:r w:rsidR="002C506D" w:rsidRPr="002C506D">
        <w:rPr>
          <w:rFonts w:hAnsi="ＭＳ ゴシック" w:cs="Segoe UI" w:hint="eastAsia"/>
          <w:color w:val="323130"/>
          <w:szCs w:val="22"/>
        </w:rPr>
        <w:t>食ロス削減フェス</w:t>
      </w:r>
    </w:p>
    <w:p w14:paraId="7F39B398" w14:textId="77777777" w:rsidR="00EA2F30" w:rsidRDefault="002C506D" w:rsidP="00EA2F30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があれば面白い。その場で</w:t>
      </w:r>
      <w:r w:rsidR="00EA2F30">
        <w:rPr>
          <w:rFonts w:hAnsi="ＭＳ ゴシック" w:cs="Segoe UI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フードドライブも、食べきり活動もして、期限が</w:t>
      </w:r>
      <w:r w:rsidR="00EA2F30">
        <w:rPr>
          <w:rFonts w:hAnsi="ＭＳ ゴシック" w:cs="Segoe UI" w:hint="eastAsia"/>
          <w:color w:val="323130"/>
          <w:szCs w:val="22"/>
        </w:rPr>
        <w:t>せま</w:t>
      </w:r>
      <w:r w:rsidRPr="00B77E02">
        <w:rPr>
          <w:rFonts w:hAnsi="ＭＳ ゴシック" w:cs="Segoe UI"/>
          <w:color w:val="323130"/>
          <w:szCs w:val="22"/>
        </w:rPr>
        <w:t>った</w:t>
      </w:r>
      <w:r w:rsidRPr="00B77E02">
        <w:rPr>
          <w:rFonts w:hAnsi="ＭＳ ゴシック" w:cs="Segoe UI" w:hint="eastAsia"/>
          <w:color w:val="323130"/>
          <w:szCs w:val="22"/>
        </w:rPr>
        <w:t>未利用</w:t>
      </w:r>
    </w:p>
    <w:p w14:paraId="7B232036" w14:textId="77777777" w:rsidR="00EA2F30" w:rsidRDefault="002C506D" w:rsidP="00EA2F30">
      <w:pPr>
        <w:spacing w:line="300" w:lineRule="auto"/>
        <w:ind w:firstLineChars="100" w:firstLine="220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Segoe UI" w:hint="eastAsia"/>
          <w:color w:val="323130"/>
          <w:szCs w:val="22"/>
        </w:rPr>
        <w:t>食品を</w:t>
      </w:r>
      <w:r w:rsidRPr="00B77E02">
        <w:rPr>
          <w:rFonts w:hAnsi="ＭＳ ゴシック" w:cs="Segoe UI"/>
          <w:color w:val="323130"/>
          <w:szCs w:val="22"/>
        </w:rPr>
        <w:t>安く買える場</w:t>
      </w:r>
      <w:r w:rsidRPr="00B77E02">
        <w:rPr>
          <w:rFonts w:hAnsi="ＭＳ ゴシック" w:cs="Segoe UI" w:hint="eastAsia"/>
          <w:color w:val="323130"/>
          <w:szCs w:val="22"/>
        </w:rPr>
        <w:t>も</w:t>
      </w:r>
      <w:r w:rsidRPr="00B77E02">
        <w:rPr>
          <w:rFonts w:hAnsi="ＭＳ ゴシック" w:cs="Segoe UI"/>
          <w:color w:val="323130"/>
          <w:szCs w:val="22"/>
        </w:rPr>
        <w:t>あ</w:t>
      </w:r>
      <w:r w:rsidRPr="00B77E02">
        <w:rPr>
          <w:rFonts w:hAnsi="ＭＳ ゴシック" w:cs="Segoe UI" w:hint="eastAsia"/>
          <w:color w:val="323130"/>
          <w:szCs w:val="22"/>
        </w:rPr>
        <w:t>る</w:t>
      </w:r>
      <w:r>
        <w:rPr>
          <w:rFonts w:hAnsi="ＭＳ ゴシック" w:cs="Segoe UI" w:hint="eastAsia"/>
          <w:color w:val="323130"/>
          <w:szCs w:val="22"/>
        </w:rPr>
        <w:t>ような</w:t>
      </w:r>
      <w:r w:rsidR="00EA2F30">
        <w:rPr>
          <w:rFonts w:hAnsi="ＭＳ ゴシック" w:cs="Segoe UI" w:hint="eastAsia"/>
          <w:color w:val="323130"/>
          <w:szCs w:val="22"/>
        </w:rPr>
        <w:t>ものにする</w:t>
      </w:r>
      <w:r w:rsidRPr="00B77E02">
        <w:rPr>
          <w:rFonts w:hAnsi="ＭＳ ゴシック" w:cs="ＭＳ ゴシック" w:hint="eastAsia"/>
          <w:color w:val="323130"/>
          <w:szCs w:val="22"/>
        </w:rPr>
        <w:t>。食ロス</w:t>
      </w:r>
      <w:r>
        <w:rPr>
          <w:rFonts w:hAnsi="ＭＳ ゴシック" w:cs="ＭＳ ゴシック" w:hint="eastAsia"/>
          <w:color w:val="323130"/>
          <w:szCs w:val="22"/>
        </w:rPr>
        <w:t>削減</w:t>
      </w:r>
      <w:r w:rsidR="00EA2F30">
        <w:rPr>
          <w:rFonts w:hAnsi="ＭＳ ゴシック" w:cs="ＭＳ ゴシック" w:hint="eastAsia"/>
          <w:color w:val="323130"/>
          <w:szCs w:val="22"/>
        </w:rPr>
        <w:t>の取組</w:t>
      </w:r>
      <w:r>
        <w:rPr>
          <w:rFonts w:hAnsi="ＭＳ ゴシック" w:cs="ＭＳ ゴシック" w:hint="eastAsia"/>
          <w:color w:val="323130"/>
          <w:szCs w:val="22"/>
        </w:rPr>
        <w:t>を</w:t>
      </w:r>
      <w:r w:rsidRPr="00B77E02">
        <w:rPr>
          <w:rFonts w:hAnsi="ＭＳ ゴシック" w:cs="ＭＳ ゴシック" w:hint="eastAsia"/>
          <w:color w:val="323130"/>
          <w:szCs w:val="22"/>
        </w:rPr>
        <w:t>何か</w:t>
      </w:r>
      <w:r w:rsidRPr="00B77E02">
        <w:rPr>
          <w:rFonts w:hAnsi="ＭＳ ゴシック" w:cs="Segoe UI"/>
          <w:color w:val="323130"/>
          <w:szCs w:val="22"/>
        </w:rPr>
        <w:t>したいけど</w:t>
      </w:r>
      <w:r w:rsidR="00EA2F30">
        <w:rPr>
          <w:rFonts w:hAnsi="ＭＳ ゴシック" w:cs="Segoe UI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何から</w:t>
      </w:r>
      <w:r w:rsidRPr="00B77E02">
        <w:rPr>
          <w:rFonts w:hAnsi="ＭＳ ゴシック" w:cs="ＭＳ ゴシック" w:hint="eastAsia"/>
          <w:color w:val="323130"/>
          <w:szCs w:val="22"/>
        </w:rPr>
        <w:t>す</w:t>
      </w:r>
    </w:p>
    <w:p w14:paraId="58A80AA1" w14:textId="77777777" w:rsidR="00EA2F30" w:rsidRDefault="002C506D" w:rsidP="00EA2F30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れ</w:t>
      </w:r>
      <w:r w:rsidRPr="00B77E02">
        <w:rPr>
          <w:rFonts w:hAnsi="ＭＳ ゴシック" w:cs="Segoe UI"/>
          <w:color w:val="323130"/>
          <w:szCs w:val="22"/>
        </w:rPr>
        <w:t>ば</w:t>
      </w:r>
      <w:r w:rsidRPr="00B77E02">
        <w:rPr>
          <w:rFonts w:hAnsi="ＭＳ ゴシック" w:cs="ＭＳ ゴシック" w:hint="eastAsia"/>
          <w:color w:val="323130"/>
          <w:szCs w:val="22"/>
        </w:rPr>
        <w:t>い</w:t>
      </w:r>
      <w:r w:rsidRPr="00B77E02">
        <w:rPr>
          <w:rFonts w:hAnsi="ＭＳ ゴシック" w:cs="Segoe UI"/>
          <w:color w:val="323130"/>
          <w:szCs w:val="22"/>
        </w:rPr>
        <w:t>いか</w:t>
      </w:r>
      <w:r w:rsidRPr="00B77E02">
        <w:rPr>
          <w:rFonts w:hAnsi="ＭＳ ゴシック" w:cs="Segoe UI" w:hint="eastAsia"/>
          <w:color w:val="323130"/>
          <w:szCs w:val="22"/>
        </w:rPr>
        <w:t>分からない</w:t>
      </w:r>
      <w:r w:rsidRPr="00B77E02">
        <w:rPr>
          <w:rFonts w:hAnsi="ＭＳ ゴシック" w:cs="Segoe UI"/>
          <w:color w:val="323130"/>
          <w:szCs w:val="22"/>
        </w:rPr>
        <w:t>方</w:t>
      </w:r>
      <w:r w:rsidR="003E341F">
        <w:rPr>
          <w:rFonts w:hAnsi="ＭＳ ゴシック" w:cs="Segoe UI" w:hint="eastAsia"/>
          <w:color w:val="323130"/>
          <w:szCs w:val="22"/>
        </w:rPr>
        <w:t>が</w:t>
      </w:r>
      <w:r w:rsidR="00EA2F30">
        <w:rPr>
          <w:rFonts w:hAnsi="ＭＳ ゴシック" w:cs="Segoe UI" w:hint="eastAsia"/>
          <w:color w:val="323130"/>
          <w:szCs w:val="22"/>
        </w:rPr>
        <w:t>、その</w:t>
      </w:r>
      <w:r w:rsidRPr="00B77E02">
        <w:rPr>
          <w:rFonts w:hAnsi="ＭＳ ゴシック" w:cs="Segoe UI"/>
          <w:color w:val="323130"/>
          <w:szCs w:val="22"/>
        </w:rPr>
        <w:t>取組</w:t>
      </w:r>
      <w:r w:rsidRPr="00B77E02">
        <w:rPr>
          <w:rFonts w:hAnsi="ＭＳ ゴシック" w:cs="Segoe UI" w:hint="eastAsia"/>
          <w:color w:val="323130"/>
          <w:szCs w:val="22"/>
        </w:rPr>
        <w:t>をつかめる</w:t>
      </w:r>
      <w:r w:rsidRPr="00B77E02">
        <w:rPr>
          <w:rFonts w:hAnsi="ＭＳ ゴシック" w:cs="Segoe UI"/>
          <w:color w:val="323130"/>
          <w:szCs w:val="22"/>
        </w:rPr>
        <w:t>きっかけ</w:t>
      </w:r>
      <w:r w:rsidR="00EA2F30">
        <w:rPr>
          <w:rFonts w:hAnsi="ＭＳ ゴシック" w:cs="Segoe UI" w:hint="eastAsia"/>
          <w:color w:val="323130"/>
          <w:szCs w:val="22"/>
        </w:rPr>
        <w:t>や</w:t>
      </w:r>
      <w:r w:rsidRPr="00B77E02">
        <w:rPr>
          <w:rFonts w:hAnsi="ＭＳ ゴシック" w:cs="ＭＳ ゴシック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自分なりの取組み方を見つけら</w:t>
      </w:r>
    </w:p>
    <w:p w14:paraId="11E993C2" w14:textId="64268D50" w:rsidR="002C506D" w:rsidRPr="00B77E02" w:rsidRDefault="002C506D" w:rsidP="00EA2F30">
      <w:pPr>
        <w:spacing w:line="300" w:lineRule="auto"/>
        <w:ind w:firstLineChars="100" w:firstLine="220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れるような</w:t>
      </w:r>
      <w:r w:rsidR="00EA2F30">
        <w:rPr>
          <w:rFonts w:hAnsi="ＭＳ ゴシック" w:cs="Segoe UI" w:hint="eastAsia"/>
          <w:color w:val="323130"/>
          <w:szCs w:val="22"/>
        </w:rPr>
        <w:t>、</w:t>
      </w:r>
      <w:r w:rsidRPr="00B77E02">
        <w:rPr>
          <w:rFonts w:hAnsi="ＭＳ ゴシック" w:cs="Segoe UI"/>
          <w:color w:val="323130"/>
          <w:szCs w:val="22"/>
        </w:rPr>
        <w:t>大きな場があっても楽しい</w:t>
      </w:r>
      <w:r w:rsidR="003E341F">
        <w:rPr>
          <w:rFonts w:hAnsi="ＭＳ ゴシック" w:cs="Segoe UI" w:hint="eastAsia"/>
          <w:color w:val="323130"/>
          <w:szCs w:val="22"/>
        </w:rPr>
        <w:t>のでは</w:t>
      </w:r>
      <w:r w:rsidR="00EA2F30">
        <w:rPr>
          <w:rFonts w:hAnsi="ＭＳ ゴシック" w:cs="Segoe UI" w:hint="eastAsia"/>
          <w:color w:val="323130"/>
          <w:szCs w:val="22"/>
        </w:rPr>
        <w:t>ないか</w:t>
      </w:r>
      <w:r w:rsidRPr="00B77E02">
        <w:rPr>
          <w:rFonts w:hAnsi="ＭＳ ゴシック" w:cs="Segoe UI"/>
          <w:color w:val="323130"/>
          <w:szCs w:val="22"/>
        </w:rPr>
        <w:t>。</w:t>
      </w:r>
    </w:p>
    <w:p w14:paraId="4A544D8A" w14:textId="11DDF491" w:rsidR="0061044E" w:rsidRPr="00031DE5" w:rsidRDefault="0061044E">
      <w:pPr>
        <w:spacing w:line="300" w:lineRule="auto"/>
        <w:rPr>
          <w:rFonts w:hAnsi="ＭＳ ゴシック" w:cs="Segoe UI"/>
          <w:color w:val="605E5C"/>
          <w:szCs w:val="22"/>
        </w:rPr>
      </w:pPr>
    </w:p>
    <w:p w14:paraId="0AFC18AD" w14:textId="22B3B030" w:rsidR="00031DE5" w:rsidRPr="00031DE5" w:rsidRDefault="00031DE5">
      <w:pPr>
        <w:spacing w:line="300" w:lineRule="auto"/>
        <w:rPr>
          <w:rFonts w:hAnsi="ＭＳ ゴシック" w:cs="Segoe UI"/>
          <w:color w:val="605E5C"/>
          <w:szCs w:val="22"/>
        </w:rPr>
      </w:pPr>
      <w:r w:rsidRPr="00031DE5">
        <w:rPr>
          <w:rFonts w:hAnsi="ＭＳ ゴシック" w:cs="Segoe UI" w:hint="eastAsia"/>
          <w:color w:val="605E5C"/>
          <w:szCs w:val="22"/>
        </w:rPr>
        <w:t>＜もったいないやん活動隊について＞</w:t>
      </w:r>
    </w:p>
    <w:p w14:paraId="39B4AF5B" w14:textId="77777777" w:rsidR="00D05113" w:rsidRDefault="00AF56BA" w:rsidP="00AF56BA">
      <w:pPr>
        <w:spacing w:line="300" w:lineRule="auto"/>
        <w:rPr>
          <w:rFonts w:hAnsi="ＭＳ ゴシック" w:cs="ＭＳ ゴシック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10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月</w:t>
      </w:r>
      <w:r w:rsidR="00031DE5">
        <w:rPr>
          <w:rFonts w:hAnsi="ＭＳ ゴシック" w:cs="ＭＳ ゴシック" w:hint="eastAsia"/>
          <w:color w:val="323130"/>
          <w:szCs w:val="22"/>
        </w:rPr>
        <w:t>の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食ロス削減減月間</w:t>
      </w:r>
      <w:r w:rsidR="00031DE5">
        <w:rPr>
          <w:rFonts w:hAnsi="ＭＳ ゴシック" w:cs="ＭＳ ゴシック" w:hint="eastAsia"/>
          <w:color w:val="323130"/>
          <w:szCs w:val="22"/>
        </w:rPr>
        <w:t>のイベント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で</w:t>
      </w:r>
      <w:r w:rsidR="00031DE5">
        <w:rPr>
          <w:rFonts w:hAnsi="ＭＳ ゴシック" w:cs="ＭＳ ゴシック" w:hint="eastAsia"/>
          <w:color w:val="323130"/>
          <w:szCs w:val="22"/>
        </w:rPr>
        <w:t>、食品ロス</w:t>
      </w:r>
      <w:r w:rsidR="00EF3590" w:rsidRPr="00B77E02">
        <w:rPr>
          <w:rFonts w:hAnsi="ＭＳ ゴシック" w:cs="ＭＳ ゴシック" w:hint="eastAsia"/>
          <w:color w:val="323130"/>
          <w:szCs w:val="22"/>
        </w:rPr>
        <w:t>を絡めて</w:t>
      </w:r>
      <w:r w:rsidR="0041111F" w:rsidRPr="00B77E02">
        <w:rPr>
          <w:rFonts w:hAnsi="ＭＳ ゴシック" w:cs="ＭＳ ゴシック" w:hint="eastAsia"/>
          <w:color w:val="323130"/>
          <w:szCs w:val="22"/>
        </w:rPr>
        <w:t>ブース</w:t>
      </w:r>
      <w:r w:rsidR="00031DE5">
        <w:rPr>
          <w:rFonts w:hAnsi="ＭＳ ゴシック" w:cs="ＭＳ ゴシック" w:hint="eastAsia"/>
          <w:color w:val="323130"/>
          <w:szCs w:val="22"/>
        </w:rPr>
        <w:t>出展</w:t>
      </w:r>
      <w:r w:rsidR="00D05113">
        <w:rPr>
          <w:rFonts w:hAnsi="ＭＳ ゴシック" w:cs="ＭＳ ゴシック" w:hint="eastAsia"/>
          <w:color w:val="323130"/>
          <w:szCs w:val="22"/>
        </w:rPr>
        <w:t>すること</w:t>
      </w:r>
      <w:r w:rsidR="00031DE5">
        <w:rPr>
          <w:rFonts w:hAnsi="ＭＳ ゴシック" w:cs="ＭＳ ゴシック" w:hint="eastAsia"/>
          <w:color w:val="323130"/>
          <w:szCs w:val="22"/>
        </w:rPr>
        <w:t>を検討</w:t>
      </w:r>
      <w:r w:rsidR="00D05113">
        <w:rPr>
          <w:rFonts w:hAnsi="ＭＳ ゴシック" w:cs="ＭＳ ゴシック" w:hint="eastAsia"/>
          <w:color w:val="323130"/>
          <w:szCs w:val="22"/>
        </w:rPr>
        <w:t>している</w:t>
      </w:r>
      <w:r w:rsidR="00CA5451" w:rsidRPr="00B77E02">
        <w:rPr>
          <w:rFonts w:hAnsi="ＭＳ ゴシック" w:cs="ＭＳ ゴシック" w:hint="eastAsia"/>
          <w:color w:val="323130"/>
          <w:szCs w:val="22"/>
        </w:rPr>
        <w:t>。</w:t>
      </w:r>
    </w:p>
    <w:p w14:paraId="0BAC4137" w14:textId="48D4C25C" w:rsidR="00AF56BA" w:rsidRPr="00D05113" w:rsidRDefault="00EF3590" w:rsidP="00D05113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ＭＳ ゴシック" w:hint="eastAsia"/>
          <w:color w:val="323130"/>
          <w:szCs w:val="22"/>
        </w:rPr>
        <w:t>活</w:t>
      </w:r>
      <w:r w:rsidRPr="00B77E02">
        <w:rPr>
          <w:rFonts w:hAnsi="ＭＳ ゴシック" w:cs="Segoe UI"/>
          <w:color w:val="323130"/>
          <w:szCs w:val="22"/>
        </w:rPr>
        <w:t>動</w:t>
      </w:r>
      <w:r w:rsidR="0041111F" w:rsidRPr="00B77E02">
        <w:rPr>
          <w:rFonts w:hAnsi="ＭＳ ゴシック" w:cs="ＭＳ ゴシック" w:hint="eastAsia"/>
          <w:color w:val="323130"/>
          <w:szCs w:val="22"/>
        </w:rPr>
        <w:t>隊</w:t>
      </w:r>
      <w:r w:rsidR="00CA5451" w:rsidRPr="00B77E02">
        <w:rPr>
          <w:rFonts w:hAnsi="ＭＳ ゴシック" w:cs="ＭＳ ゴシック" w:hint="eastAsia"/>
          <w:color w:val="323130"/>
          <w:szCs w:val="22"/>
        </w:rPr>
        <w:t>と</w:t>
      </w:r>
      <w:r w:rsidRPr="00B77E02">
        <w:rPr>
          <w:rFonts w:hAnsi="ＭＳ ゴシック" w:cs="Segoe UI"/>
          <w:color w:val="323130"/>
          <w:szCs w:val="22"/>
        </w:rPr>
        <w:t>の</w:t>
      </w:r>
      <w:r w:rsidR="00CA5451" w:rsidRPr="00B77E02">
        <w:rPr>
          <w:rFonts w:hAnsi="ＭＳ ゴシック" w:cs="ＭＳ ゴシック" w:hint="eastAsia"/>
          <w:color w:val="323130"/>
          <w:szCs w:val="22"/>
        </w:rPr>
        <w:t>連携も</w:t>
      </w:r>
      <w:r w:rsidRPr="00B77E02">
        <w:rPr>
          <w:rFonts w:hAnsi="ＭＳ ゴシック" w:cs="Segoe UI"/>
          <w:color w:val="323130"/>
          <w:szCs w:val="22"/>
        </w:rPr>
        <w:t>含めて</w:t>
      </w:r>
      <w:r w:rsidR="00D05113">
        <w:rPr>
          <w:rFonts w:hAnsi="ＭＳ ゴシック" w:cs="Segoe UI" w:hint="eastAsia"/>
          <w:color w:val="323130"/>
          <w:szCs w:val="22"/>
        </w:rPr>
        <w:t>、今後、</w:t>
      </w:r>
      <w:r w:rsidRPr="00B77E02">
        <w:rPr>
          <w:rFonts w:hAnsi="ＭＳ ゴシック" w:cs="Segoe UI"/>
          <w:color w:val="323130"/>
          <w:szCs w:val="22"/>
        </w:rPr>
        <w:t>相談</w:t>
      </w:r>
      <w:r w:rsidR="00031DE5">
        <w:rPr>
          <w:rFonts w:hAnsi="ＭＳ ゴシック" w:cs="Segoe UI" w:hint="eastAsia"/>
          <w:color w:val="323130"/>
          <w:szCs w:val="22"/>
        </w:rPr>
        <w:t>したい</w:t>
      </w:r>
      <w:r w:rsidRPr="00B77E02">
        <w:rPr>
          <w:rFonts w:hAnsi="ＭＳ ゴシック" w:cs="Segoe UI"/>
          <w:color w:val="323130"/>
          <w:szCs w:val="22"/>
        </w:rPr>
        <w:t>。</w:t>
      </w:r>
    </w:p>
    <w:p w14:paraId="696DB8DF" w14:textId="77777777" w:rsidR="00D05113" w:rsidRDefault="00031DE5" w:rsidP="008E1743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活動</w:t>
      </w:r>
      <w:r w:rsidR="00726B2B">
        <w:rPr>
          <w:rFonts w:hAnsi="ＭＳ ゴシック" w:cs="Segoe UI" w:hint="eastAsia"/>
          <w:color w:val="323130"/>
          <w:szCs w:val="22"/>
        </w:rPr>
        <w:t>隊員</w:t>
      </w:r>
      <w:r w:rsidR="006A7AB2" w:rsidRPr="00B77E02">
        <w:rPr>
          <w:rFonts w:hAnsi="ＭＳ ゴシック" w:cs="Segoe UI" w:hint="eastAsia"/>
          <w:color w:val="323130"/>
          <w:szCs w:val="22"/>
        </w:rPr>
        <w:t>が</w:t>
      </w:r>
      <w:r w:rsidR="00EF3590" w:rsidRPr="00B77E02">
        <w:rPr>
          <w:rFonts w:hAnsi="ＭＳ ゴシック" w:cs="Segoe UI"/>
          <w:color w:val="323130"/>
          <w:szCs w:val="22"/>
        </w:rPr>
        <w:t>活発に活動</w:t>
      </w:r>
      <w:r w:rsidR="006A7AB2" w:rsidRPr="00B77E02">
        <w:rPr>
          <w:rFonts w:hAnsi="ＭＳ ゴシック" w:cs="Segoe UI" w:hint="eastAsia"/>
          <w:color w:val="323130"/>
          <w:szCs w:val="22"/>
        </w:rPr>
        <w:t>する</w:t>
      </w:r>
      <w:r w:rsidR="00EF3590" w:rsidRPr="00B77E02">
        <w:rPr>
          <w:rFonts w:hAnsi="ＭＳ ゴシック" w:cs="Segoe UI"/>
          <w:color w:val="323130"/>
          <w:szCs w:val="22"/>
        </w:rPr>
        <w:t>ためには、</w:t>
      </w:r>
      <w:r w:rsidR="009137D8" w:rsidRPr="00B77E02">
        <w:rPr>
          <w:rFonts w:hAnsi="ＭＳ ゴシック" w:cs="Segoe UI" w:hint="eastAsia"/>
          <w:color w:val="323130"/>
          <w:szCs w:val="22"/>
        </w:rPr>
        <w:t>各</w:t>
      </w:r>
      <w:r w:rsidR="00EF3590" w:rsidRPr="00B77E02">
        <w:rPr>
          <w:rFonts w:hAnsi="ＭＳ ゴシック" w:cs="Segoe UI"/>
          <w:color w:val="323130"/>
          <w:szCs w:val="22"/>
        </w:rPr>
        <w:t>個人が</w:t>
      </w:r>
      <w:r w:rsidR="00D05113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どこにモチベーションを感じるかを知ること</w:t>
      </w:r>
    </w:p>
    <w:p w14:paraId="502C1D39" w14:textId="1EF9EE30" w:rsidR="008E1743" w:rsidRDefault="00EF3590" w:rsidP="00D05113">
      <w:pPr>
        <w:spacing w:line="300" w:lineRule="auto"/>
        <w:ind w:leftChars="100" w:left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が必要。</w:t>
      </w:r>
      <w:r w:rsidR="006A7AB2" w:rsidRPr="00B77E02">
        <w:rPr>
          <w:rFonts w:hAnsi="ＭＳ ゴシック" w:cs="ＭＳ ゴシック" w:hint="eastAsia"/>
          <w:color w:val="323130"/>
          <w:szCs w:val="22"/>
        </w:rPr>
        <w:t>個人の動機にない</w:t>
      </w:r>
      <w:r w:rsidR="00BC0EF9" w:rsidRPr="00B77E02">
        <w:rPr>
          <w:rFonts w:hAnsi="ＭＳ ゴシック" w:cs="ＭＳ ゴシック" w:hint="eastAsia"/>
          <w:color w:val="323130"/>
          <w:szCs w:val="22"/>
        </w:rPr>
        <w:t>部分</w:t>
      </w:r>
      <w:r w:rsidR="006A7AB2" w:rsidRPr="00B77E02">
        <w:rPr>
          <w:rFonts w:hAnsi="ＭＳ ゴシック" w:cs="ＭＳ ゴシック" w:hint="eastAsia"/>
          <w:color w:val="323130"/>
          <w:szCs w:val="22"/>
        </w:rPr>
        <w:t>から</w:t>
      </w:r>
      <w:r w:rsidR="00BC0EF9" w:rsidRPr="00B77E02">
        <w:rPr>
          <w:rFonts w:hAnsi="ＭＳ ゴシック" w:cs="ＭＳ ゴシック" w:hint="eastAsia"/>
          <w:color w:val="323130"/>
          <w:szCs w:val="22"/>
        </w:rPr>
        <w:t>活動をお願いする形</w:t>
      </w:r>
      <w:r w:rsidRPr="00B77E02">
        <w:rPr>
          <w:rFonts w:hAnsi="ＭＳ ゴシック" w:cs="Segoe UI"/>
          <w:color w:val="323130"/>
          <w:szCs w:val="22"/>
        </w:rPr>
        <w:t>だとボランタリーはなかなか動かない。</w:t>
      </w:r>
    </w:p>
    <w:p w14:paraId="44CD768C" w14:textId="2D99D9FE" w:rsidR="0038475A" w:rsidRPr="00B77E02" w:rsidRDefault="00031DE5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大事なことは、活動が目に見え</w:t>
      </w:r>
      <w:r w:rsidR="00235B85" w:rsidRPr="00B77E02">
        <w:rPr>
          <w:rFonts w:hAnsi="ＭＳ ゴシック" w:cs="Segoe UI" w:hint="eastAsia"/>
          <w:color w:val="323130"/>
          <w:szCs w:val="22"/>
        </w:rPr>
        <w:t>、参画した人</w:t>
      </w:r>
      <w:r w:rsidR="00EF3590" w:rsidRPr="00B77E02">
        <w:rPr>
          <w:rFonts w:hAnsi="ＭＳ ゴシック" w:cs="Segoe UI"/>
          <w:color w:val="323130"/>
          <w:szCs w:val="22"/>
        </w:rPr>
        <w:t>が手応えを感じること</w:t>
      </w:r>
      <w:r w:rsidR="00235B85" w:rsidRPr="00B77E02">
        <w:rPr>
          <w:rFonts w:hAnsi="ＭＳ ゴシック" w:cs="Segoe UI" w:hint="eastAsia"/>
          <w:color w:val="323130"/>
          <w:szCs w:val="22"/>
        </w:rPr>
        <w:t>。</w:t>
      </w:r>
    </w:p>
    <w:p w14:paraId="7E83E5B1" w14:textId="68DDE63B" w:rsidR="00031DE5" w:rsidRDefault="00031DE5" w:rsidP="00D05113">
      <w:pPr>
        <w:spacing w:line="300" w:lineRule="auto"/>
        <w:ind w:left="220" w:hangingChars="100" w:hanging="220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参加人数</w:t>
      </w:r>
      <w:r w:rsidR="002B0DAB" w:rsidRPr="00B77E02">
        <w:rPr>
          <w:rFonts w:hAnsi="ＭＳ ゴシック" w:cs="ＭＳ ゴシック" w:hint="eastAsia"/>
          <w:color w:val="323130"/>
          <w:szCs w:val="22"/>
        </w:rPr>
        <w:t>が</w:t>
      </w:r>
      <w:r w:rsidR="00EF3590" w:rsidRPr="00B77E02">
        <w:rPr>
          <w:rFonts w:hAnsi="ＭＳ ゴシック" w:cs="Segoe UI"/>
          <w:color w:val="323130"/>
          <w:szCs w:val="22"/>
        </w:rPr>
        <w:t>ある程度増え</w:t>
      </w:r>
      <w:r w:rsidR="00DF1361" w:rsidRPr="00B77E02">
        <w:rPr>
          <w:rFonts w:hAnsi="ＭＳ ゴシック" w:cs="Segoe UI" w:hint="eastAsia"/>
          <w:color w:val="323130"/>
          <w:szCs w:val="22"/>
        </w:rPr>
        <w:t>る</w:t>
      </w:r>
      <w:r w:rsidR="00EF3590" w:rsidRPr="00B77E02">
        <w:rPr>
          <w:rFonts w:hAnsi="ＭＳ ゴシック" w:cs="Segoe UI"/>
          <w:color w:val="323130"/>
          <w:szCs w:val="22"/>
        </w:rPr>
        <w:t>と</w:t>
      </w:r>
      <w:r w:rsidR="00D258FD">
        <w:rPr>
          <w:rFonts w:hAnsi="ＭＳ ゴシック" w:cs="Segoe UI" w:hint="eastAsia"/>
          <w:color w:val="323130"/>
          <w:szCs w:val="22"/>
        </w:rPr>
        <w:t>、参加者同士が</w:t>
      </w:r>
      <w:r w:rsidR="00EF3590" w:rsidRPr="00B77E02">
        <w:rPr>
          <w:rFonts w:hAnsi="ＭＳ ゴシック" w:cs="Segoe UI"/>
          <w:color w:val="323130"/>
          <w:szCs w:val="22"/>
        </w:rPr>
        <w:t>刺激しあ</w:t>
      </w:r>
      <w:r w:rsidR="00D258FD">
        <w:rPr>
          <w:rFonts w:hAnsi="ＭＳ ゴシック" w:cs="Segoe UI" w:hint="eastAsia"/>
          <w:color w:val="323130"/>
          <w:szCs w:val="22"/>
        </w:rPr>
        <w:t>い</w:t>
      </w:r>
      <w:r w:rsidR="00EF3590" w:rsidRPr="00B77E02">
        <w:rPr>
          <w:rFonts w:hAnsi="ＭＳ ゴシック" w:cs="Segoe UI"/>
          <w:color w:val="323130"/>
          <w:szCs w:val="22"/>
        </w:rPr>
        <w:t>、仲良くな</w:t>
      </w:r>
      <w:r>
        <w:rPr>
          <w:rFonts w:hAnsi="ＭＳ ゴシック" w:cs="Segoe UI" w:hint="eastAsia"/>
          <w:color w:val="323130"/>
          <w:szCs w:val="22"/>
        </w:rPr>
        <w:t>り</w:t>
      </w:r>
      <w:r w:rsidR="00EF3590" w:rsidRPr="00B77E02">
        <w:rPr>
          <w:rFonts w:hAnsi="ＭＳ ゴシック" w:cs="Segoe UI"/>
          <w:color w:val="323130"/>
          <w:szCs w:val="22"/>
        </w:rPr>
        <w:t>取り組みを深め</w:t>
      </w:r>
      <w:r w:rsidR="00DF1361" w:rsidRPr="00B77E02">
        <w:rPr>
          <w:rFonts w:hAnsi="ＭＳ ゴシック" w:cs="Segoe UI" w:hint="eastAsia"/>
          <w:color w:val="323130"/>
          <w:szCs w:val="22"/>
        </w:rPr>
        <w:t>る</w:t>
      </w:r>
      <w:r>
        <w:rPr>
          <w:rFonts w:hAnsi="ＭＳ ゴシック" w:cs="Segoe UI" w:hint="eastAsia"/>
          <w:color w:val="323130"/>
          <w:szCs w:val="22"/>
        </w:rPr>
        <w:t>傾向があ</w:t>
      </w:r>
      <w:r w:rsidR="00D32465" w:rsidRPr="00B77E02">
        <w:rPr>
          <w:rFonts w:hAnsi="ＭＳ ゴシック" w:cs="Segoe UI" w:hint="eastAsia"/>
          <w:color w:val="323130"/>
          <w:szCs w:val="22"/>
        </w:rPr>
        <w:t>る</w:t>
      </w:r>
      <w:r w:rsidR="00EF3590" w:rsidRPr="00B77E02">
        <w:rPr>
          <w:rFonts w:hAnsi="ＭＳ ゴシック" w:cs="Segoe UI"/>
          <w:color w:val="323130"/>
          <w:szCs w:val="22"/>
        </w:rPr>
        <w:t>。</w:t>
      </w:r>
    </w:p>
    <w:p w14:paraId="2B0F67B3" w14:textId="2A068846" w:rsidR="00031DE5" w:rsidRDefault="00031DE5" w:rsidP="00D05113">
      <w:pPr>
        <w:spacing w:line="300" w:lineRule="auto"/>
        <w:ind w:left="220" w:hangingChars="100" w:hanging="220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食</w:t>
      </w:r>
      <w:r w:rsidR="002B0DAB" w:rsidRPr="00B77E02">
        <w:rPr>
          <w:rFonts w:hAnsi="ＭＳ ゴシック" w:cs="ＭＳ ゴシック" w:hint="eastAsia"/>
          <w:color w:val="323130"/>
          <w:szCs w:val="22"/>
        </w:rPr>
        <w:t>ロス削減</w:t>
      </w:r>
      <w:r>
        <w:rPr>
          <w:rFonts w:hAnsi="ＭＳ ゴシック" w:cs="ＭＳ ゴシック" w:hint="eastAsia"/>
          <w:color w:val="323130"/>
          <w:szCs w:val="22"/>
        </w:rPr>
        <w:t>と</w:t>
      </w:r>
      <w:r w:rsidR="00EF3590" w:rsidRPr="00B77E02">
        <w:rPr>
          <w:rFonts w:hAnsi="ＭＳ ゴシック" w:cs="Segoe UI"/>
          <w:color w:val="323130"/>
          <w:szCs w:val="22"/>
        </w:rPr>
        <w:t>の</w:t>
      </w:r>
      <w:r w:rsidR="002B0DAB" w:rsidRPr="00B77E02">
        <w:rPr>
          <w:rFonts w:hAnsi="ＭＳ ゴシック" w:cs="ＭＳ ゴシック" w:hint="eastAsia"/>
          <w:color w:val="323130"/>
          <w:szCs w:val="22"/>
        </w:rPr>
        <w:t>関わり</w:t>
      </w:r>
      <w:r w:rsidR="00EF3590" w:rsidRPr="00B77E02">
        <w:rPr>
          <w:rFonts w:hAnsi="ＭＳ ゴシック" w:cs="Segoe UI"/>
          <w:color w:val="323130"/>
          <w:szCs w:val="22"/>
        </w:rPr>
        <w:t>方</w:t>
      </w:r>
      <w:r w:rsidR="00660D03" w:rsidRPr="00B77E02">
        <w:rPr>
          <w:rFonts w:hAnsi="ＭＳ ゴシック" w:cs="Segoe UI" w:hint="eastAsia"/>
          <w:color w:val="323130"/>
          <w:szCs w:val="22"/>
        </w:rPr>
        <w:t>は</w:t>
      </w:r>
      <w:r>
        <w:rPr>
          <w:rFonts w:hAnsi="ＭＳ ゴシック" w:cs="Segoe UI" w:hint="eastAsia"/>
          <w:color w:val="323130"/>
          <w:szCs w:val="22"/>
        </w:rPr>
        <w:t>多様で</w:t>
      </w:r>
      <w:r w:rsidR="00987BC0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面白</w:t>
      </w:r>
      <w:r>
        <w:rPr>
          <w:rFonts w:hAnsi="ＭＳ ゴシック" w:cs="Segoe UI" w:hint="eastAsia"/>
          <w:color w:val="323130"/>
          <w:szCs w:val="22"/>
        </w:rPr>
        <w:t>いと感じる点も</w:t>
      </w:r>
      <w:r w:rsidR="00896BEC" w:rsidRPr="00B77E02">
        <w:rPr>
          <w:rFonts w:hAnsi="ＭＳ ゴシック" w:cs="Segoe UI" w:hint="eastAsia"/>
          <w:color w:val="323130"/>
          <w:szCs w:val="22"/>
        </w:rPr>
        <w:t>一つではないので</w:t>
      </w:r>
      <w:r w:rsidR="00D05113">
        <w:rPr>
          <w:rFonts w:hAnsi="ＭＳ ゴシック" w:cs="Segoe UI" w:hint="eastAsia"/>
          <w:color w:val="323130"/>
          <w:szCs w:val="22"/>
        </w:rPr>
        <w:t>、</w:t>
      </w:r>
      <w:r>
        <w:rPr>
          <w:rFonts w:hAnsi="ＭＳ ゴシック" w:cs="Segoe UI" w:hint="eastAsia"/>
          <w:color w:val="323130"/>
          <w:szCs w:val="22"/>
        </w:rPr>
        <w:t>入口</w:t>
      </w:r>
      <w:r w:rsidR="00896BEC" w:rsidRPr="00B77E02">
        <w:rPr>
          <w:rFonts w:hAnsi="ＭＳ ゴシック" w:cs="Segoe UI" w:hint="eastAsia"/>
          <w:color w:val="323130"/>
          <w:szCs w:val="22"/>
        </w:rPr>
        <w:t>は色々</w:t>
      </w:r>
      <w:r w:rsidR="00EF3590" w:rsidRPr="00B77E02">
        <w:rPr>
          <w:rFonts w:hAnsi="ＭＳ ゴシック" w:cs="Segoe UI"/>
          <w:color w:val="323130"/>
          <w:szCs w:val="22"/>
        </w:rPr>
        <w:t>作</w:t>
      </w:r>
      <w:r w:rsidR="00660D03" w:rsidRPr="00B77E02">
        <w:rPr>
          <w:rFonts w:hAnsi="ＭＳ ゴシック" w:cs="Segoe UI" w:hint="eastAsia"/>
          <w:color w:val="323130"/>
          <w:szCs w:val="22"/>
        </w:rPr>
        <w:t>る。</w:t>
      </w:r>
    </w:p>
    <w:p w14:paraId="7DBCE091" w14:textId="77777777" w:rsidR="00B93251" w:rsidRDefault="00031DE5">
      <w:pPr>
        <w:spacing w:line="300" w:lineRule="auto"/>
        <w:rPr>
          <w:rFonts w:hAnsi="ＭＳ ゴシック" w:cs="ＭＳ ゴシック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最終的に食</w:t>
      </w:r>
      <w:r w:rsidR="007B68B4" w:rsidRPr="00B77E02">
        <w:rPr>
          <w:rFonts w:hAnsi="ＭＳ ゴシック" w:cs="Segoe UI" w:hint="eastAsia"/>
          <w:color w:val="323130"/>
          <w:szCs w:val="22"/>
        </w:rPr>
        <w:t>ロス</w:t>
      </w:r>
      <w:r w:rsidR="00EF3590" w:rsidRPr="00B77E02">
        <w:rPr>
          <w:rFonts w:hAnsi="ＭＳ ゴシック" w:cs="Segoe UI"/>
          <w:color w:val="323130"/>
          <w:szCs w:val="22"/>
        </w:rPr>
        <w:t>削減につなが</w:t>
      </w:r>
      <w:r w:rsidR="00987BC0">
        <w:rPr>
          <w:rFonts w:hAnsi="ＭＳ ゴシック" w:cs="Segoe UI" w:hint="eastAsia"/>
          <w:color w:val="323130"/>
          <w:szCs w:val="22"/>
        </w:rPr>
        <w:t>れば</w:t>
      </w:r>
      <w:r w:rsidR="00B93251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数字で見せ</w:t>
      </w:r>
      <w:r w:rsidR="00987BC0">
        <w:rPr>
          <w:rFonts w:hAnsi="ＭＳ ゴシック" w:cs="Segoe UI" w:hint="eastAsia"/>
          <w:color w:val="323130"/>
          <w:szCs w:val="22"/>
        </w:rPr>
        <w:t>、</w:t>
      </w:r>
      <w:r w:rsidR="00E261EB">
        <w:rPr>
          <w:rFonts w:hAnsi="ＭＳ ゴシック" w:cs="Segoe UI" w:hint="eastAsia"/>
          <w:color w:val="323130"/>
          <w:szCs w:val="22"/>
        </w:rPr>
        <w:t>皆</w:t>
      </w:r>
      <w:r w:rsidR="00EF3590" w:rsidRPr="00B77E02">
        <w:rPr>
          <w:rFonts w:hAnsi="ＭＳ ゴシック" w:cs="Segoe UI"/>
          <w:color w:val="323130"/>
          <w:szCs w:val="22"/>
        </w:rPr>
        <w:t>でシェア</w:t>
      </w:r>
      <w:r w:rsidR="00987BC0">
        <w:rPr>
          <w:rFonts w:hAnsi="ＭＳ ゴシック" w:cs="Segoe UI" w:hint="eastAsia"/>
          <w:color w:val="323130"/>
          <w:szCs w:val="22"/>
        </w:rPr>
        <w:t>す</w:t>
      </w:r>
      <w:r w:rsidR="00EF3590" w:rsidRPr="00B77E02">
        <w:rPr>
          <w:rFonts w:hAnsi="ＭＳ ゴシック" w:cs="Segoe UI"/>
          <w:color w:val="323130"/>
          <w:szCs w:val="22"/>
        </w:rPr>
        <w:t>る</w:t>
      </w:r>
      <w:r w:rsidR="00F439A8" w:rsidRPr="00B77E02">
        <w:rPr>
          <w:rFonts w:hAnsi="ＭＳ ゴシック" w:cs="Segoe UI" w:hint="eastAsia"/>
          <w:color w:val="323130"/>
          <w:szCs w:val="22"/>
        </w:rPr>
        <w:t>。</w:t>
      </w:r>
      <w:r w:rsidR="00EF3590" w:rsidRPr="00B77E02">
        <w:rPr>
          <w:rFonts w:hAnsi="ＭＳ ゴシック" w:cs="Segoe UI"/>
          <w:color w:val="323130"/>
          <w:szCs w:val="22"/>
        </w:rPr>
        <w:t>イベント</w:t>
      </w:r>
      <w:r w:rsidR="00E261EB">
        <w:rPr>
          <w:rFonts w:hAnsi="ＭＳ ゴシック" w:cs="Segoe UI" w:hint="eastAsia"/>
          <w:color w:val="323130"/>
          <w:szCs w:val="22"/>
        </w:rPr>
        <w:t>報告の</w:t>
      </w:r>
      <w:r w:rsidR="00767829" w:rsidRPr="00B77E02">
        <w:rPr>
          <w:rFonts w:hAnsi="ＭＳ ゴシック" w:cs="Segoe UI" w:hint="eastAsia"/>
          <w:color w:val="323130"/>
          <w:szCs w:val="22"/>
        </w:rPr>
        <w:t>広報</w:t>
      </w:r>
      <w:r w:rsidR="00F439A8" w:rsidRPr="00B77E02">
        <w:rPr>
          <w:rFonts w:hAnsi="ＭＳ ゴシック" w:cs="ＭＳ ゴシック" w:hint="eastAsia"/>
          <w:color w:val="323130"/>
          <w:szCs w:val="22"/>
        </w:rPr>
        <w:t>だけで</w:t>
      </w:r>
    </w:p>
    <w:p w14:paraId="7CAE7465" w14:textId="77777777" w:rsidR="00B93251" w:rsidRDefault="00E261EB" w:rsidP="00B93251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>
        <w:rPr>
          <w:rFonts w:hAnsi="ＭＳ ゴシック" w:cs="ＭＳ ゴシック" w:hint="eastAsia"/>
          <w:color w:val="323130"/>
          <w:szCs w:val="22"/>
        </w:rPr>
        <w:t>なく、</w:t>
      </w:r>
      <w:r w:rsidR="00EF3590" w:rsidRPr="00B77E02">
        <w:rPr>
          <w:rFonts w:hAnsi="ＭＳ ゴシック" w:cs="Segoe UI"/>
          <w:color w:val="323130"/>
          <w:szCs w:val="22"/>
        </w:rPr>
        <w:t>何を伝えて</w:t>
      </w:r>
      <w:r w:rsidR="00B93251">
        <w:rPr>
          <w:rFonts w:hAnsi="ＭＳ ゴシック" w:cs="Segoe UI" w:hint="eastAsia"/>
          <w:color w:val="323130"/>
          <w:szCs w:val="22"/>
        </w:rPr>
        <w:t>いき</w:t>
      </w:r>
      <w:r w:rsidR="00CE0812" w:rsidRPr="00B77E02">
        <w:rPr>
          <w:rFonts w:hAnsi="ＭＳ ゴシック" w:cs="ＭＳ ゴシック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つながるのかを</w:t>
      </w:r>
      <w:r w:rsidR="00B93251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工夫してやらないとイベント</w:t>
      </w:r>
      <w:r w:rsidR="00F439A8" w:rsidRPr="00B77E02">
        <w:rPr>
          <w:rFonts w:hAnsi="ＭＳ ゴシック" w:cs="Segoe UI" w:hint="eastAsia"/>
          <w:color w:val="323130"/>
          <w:szCs w:val="22"/>
        </w:rPr>
        <w:t>で</w:t>
      </w:r>
      <w:r w:rsidR="00EF3590" w:rsidRPr="00B77E02">
        <w:rPr>
          <w:rFonts w:hAnsi="ＭＳ ゴシック" w:cs="Segoe UI"/>
          <w:color w:val="323130"/>
          <w:szCs w:val="22"/>
        </w:rPr>
        <w:t>終わるというのが、</w:t>
      </w:r>
    </w:p>
    <w:p w14:paraId="5B89CE1C" w14:textId="77777777" w:rsidR="00B93251" w:rsidRDefault="00EF3590" w:rsidP="00B93251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この</w:t>
      </w:r>
      <w:r w:rsidR="00B93251">
        <w:rPr>
          <w:rFonts w:hAnsi="ＭＳ ゴシック" w:cs="Segoe UI" w:hint="eastAsia"/>
          <w:color w:val="323130"/>
          <w:szCs w:val="22"/>
        </w:rPr>
        <w:t>２</w:t>
      </w:r>
      <w:r w:rsidRPr="00B77E02">
        <w:rPr>
          <w:rFonts w:hAnsi="ＭＳ ゴシック" w:cs="Segoe UI"/>
          <w:color w:val="323130"/>
          <w:szCs w:val="22"/>
        </w:rPr>
        <w:t>年間やってきた</w:t>
      </w:r>
      <w:r w:rsidR="00CE0812" w:rsidRPr="00B77E02">
        <w:rPr>
          <w:rFonts w:hAnsi="ＭＳ ゴシック" w:cs="ＭＳ ゴシック" w:hint="eastAsia"/>
          <w:color w:val="323130"/>
          <w:szCs w:val="22"/>
        </w:rPr>
        <w:t>印象</w:t>
      </w:r>
      <w:r w:rsidR="00F439A8" w:rsidRPr="00B77E02">
        <w:rPr>
          <w:rFonts w:hAnsi="ＭＳ ゴシック" w:cs="ＭＳ ゴシック" w:hint="eastAsia"/>
          <w:color w:val="323130"/>
          <w:szCs w:val="22"/>
        </w:rPr>
        <w:t>。</w:t>
      </w:r>
      <w:r w:rsidRPr="00B77E02">
        <w:rPr>
          <w:rFonts w:hAnsi="ＭＳ ゴシック" w:cs="Segoe UI"/>
          <w:color w:val="323130"/>
          <w:szCs w:val="22"/>
        </w:rPr>
        <w:t>年間通じてやり続けることに意味がある</w:t>
      </w:r>
      <w:r w:rsidR="00FE6C9A" w:rsidRPr="00B77E02">
        <w:rPr>
          <w:rFonts w:hAnsi="ＭＳ ゴシック" w:cs="Segoe UI" w:hint="eastAsia"/>
          <w:color w:val="323130"/>
          <w:szCs w:val="22"/>
        </w:rPr>
        <w:t>。</w:t>
      </w:r>
    </w:p>
    <w:p w14:paraId="494EDC3B" w14:textId="77777777" w:rsidR="00B93251" w:rsidRDefault="00EF3590" w:rsidP="00B93251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やってることはイ</w:t>
      </w:r>
      <w:r w:rsidR="00CE0812" w:rsidRPr="00B77E02">
        <w:rPr>
          <w:rFonts w:hAnsi="ＭＳ ゴシック" w:cs="ＭＳ ゴシック" w:hint="eastAsia"/>
          <w:color w:val="323130"/>
          <w:szCs w:val="22"/>
        </w:rPr>
        <w:t>ベン</w:t>
      </w:r>
      <w:r w:rsidRPr="00B77E02">
        <w:rPr>
          <w:rFonts w:hAnsi="ＭＳ ゴシック" w:cs="Segoe UI"/>
          <w:color w:val="323130"/>
          <w:szCs w:val="22"/>
        </w:rPr>
        <w:t>ティブではある</w:t>
      </w:r>
      <w:r w:rsidR="00FE6C9A" w:rsidRPr="00B77E02">
        <w:rPr>
          <w:rFonts w:hAnsi="ＭＳ ゴシック" w:cs="Segoe UI" w:hint="eastAsia"/>
          <w:color w:val="323130"/>
          <w:szCs w:val="22"/>
        </w:rPr>
        <w:t>が</w:t>
      </w:r>
      <w:r w:rsidRPr="00B77E02">
        <w:rPr>
          <w:rFonts w:hAnsi="ＭＳ ゴシック" w:cs="Segoe UI"/>
          <w:color w:val="323130"/>
          <w:szCs w:val="22"/>
        </w:rPr>
        <w:t>、</w:t>
      </w:r>
      <w:r w:rsidR="00E261EB">
        <w:rPr>
          <w:rFonts w:hAnsi="ＭＳ ゴシック" w:cs="Segoe UI" w:hint="eastAsia"/>
          <w:color w:val="323130"/>
          <w:szCs w:val="22"/>
        </w:rPr>
        <w:t>一過性の</w:t>
      </w:r>
      <w:r w:rsidRPr="00B77E02">
        <w:rPr>
          <w:rFonts w:hAnsi="ＭＳ ゴシック" w:cs="Segoe UI"/>
          <w:color w:val="323130"/>
          <w:szCs w:val="22"/>
        </w:rPr>
        <w:t>イベントだとは思ってやっていない</w:t>
      </w:r>
      <w:r w:rsidR="00CE0812" w:rsidRPr="00B77E02">
        <w:rPr>
          <w:rFonts w:hAnsi="ＭＳ ゴシック" w:cs="ＭＳ ゴシック" w:hint="eastAsia"/>
          <w:color w:val="323130"/>
          <w:szCs w:val="22"/>
        </w:rPr>
        <w:t>。</w:t>
      </w:r>
      <w:r w:rsidRPr="00B77E02">
        <w:rPr>
          <w:rFonts w:hAnsi="ＭＳ ゴシック" w:cs="Segoe UI"/>
          <w:color w:val="323130"/>
          <w:szCs w:val="22"/>
        </w:rPr>
        <w:t>手</w:t>
      </w:r>
      <w:r w:rsidR="00FE6C9A" w:rsidRPr="00B77E02">
        <w:rPr>
          <w:rFonts w:hAnsi="ＭＳ ゴシック" w:cs="Segoe UI" w:hint="eastAsia"/>
          <w:color w:val="323130"/>
          <w:szCs w:val="22"/>
        </w:rPr>
        <w:t>が</w:t>
      </w:r>
    </w:p>
    <w:p w14:paraId="1C2E4314" w14:textId="29B99506" w:rsidR="00E261EB" w:rsidRPr="00B93251" w:rsidRDefault="00EF3590" w:rsidP="00B93251">
      <w:pPr>
        <w:spacing w:line="300" w:lineRule="auto"/>
        <w:ind w:firstLineChars="100" w:firstLine="220"/>
        <w:rPr>
          <w:rFonts w:hAnsi="ＭＳ ゴシック" w:cs="ＭＳ ゴシック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かかる</w:t>
      </w:r>
      <w:r w:rsidR="00FE6C9A" w:rsidRPr="00B77E02">
        <w:rPr>
          <w:rFonts w:hAnsi="ＭＳ ゴシック" w:cs="Segoe UI" w:hint="eastAsia"/>
          <w:color w:val="323130"/>
          <w:szCs w:val="22"/>
        </w:rPr>
        <w:t>が</w:t>
      </w:r>
      <w:r w:rsidRPr="00B77E02">
        <w:rPr>
          <w:rFonts w:hAnsi="ＭＳ ゴシック" w:cs="Segoe UI"/>
          <w:color w:val="323130"/>
          <w:szCs w:val="22"/>
        </w:rPr>
        <w:t>、人の気持ちは確実に動いてる手応え</w:t>
      </w:r>
      <w:r w:rsidR="00FE6C9A" w:rsidRPr="00B77E02">
        <w:rPr>
          <w:rFonts w:hAnsi="ＭＳ ゴシック" w:cs="Segoe UI" w:hint="eastAsia"/>
          <w:color w:val="323130"/>
          <w:szCs w:val="22"/>
        </w:rPr>
        <w:t>を</w:t>
      </w:r>
      <w:r w:rsidRPr="00B77E02">
        <w:rPr>
          <w:rFonts w:hAnsi="ＭＳ ゴシック" w:cs="Segoe UI"/>
          <w:color w:val="323130"/>
          <w:szCs w:val="22"/>
        </w:rPr>
        <w:t>感じ</w:t>
      </w:r>
      <w:r w:rsidR="00FE6C9A" w:rsidRPr="00B77E02">
        <w:rPr>
          <w:rFonts w:hAnsi="ＭＳ ゴシック" w:cs="Segoe UI" w:hint="eastAsia"/>
          <w:color w:val="323130"/>
          <w:szCs w:val="22"/>
        </w:rPr>
        <w:t>ている</w:t>
      </w:r>
      <w:r w:rsidRPr="00B77E02">
        <w:rPr>
          <w:rFonts w:hAnsi="ＭＳ ゴシック" w:cs="Segoe UI"/>
          <w:color w:val="323130"/>
          <w:szCs w:val="22"/>
        </w:rPr>
        <w:t>。</w:t>
      </w:r>
    </w:p>
    <w:p w14:paraId="3E90A7BF" w14:textId="77777777" w:rsidR="00B93251" w:rsidRDefault="009B0BC1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成果が目に見えるのはかなり違</w:t>
      </w:r>
      <w:r w:rsidR="00E43A64" w:rsidRPr="00B77E02">
        <w:rPr>
          <w:rFonts w:hAnsi="ＭＳ ゴシック" w:cs="Segoe UI" w:hint="eastAsia"/>
          <w:color w:val="323130"/>
          <w:szCs w:val="22"/>
        </w:rPr>
        <w:t>いが</w:t>
      </w:r>
      <w:r w:rsidR="00CC0061">
        <w:rPr>
          <w:rFonts w:hAnsi="ＭＳ ゴシック" w:cs="Segoe UI" w:hint="eastAsia"/>
          <w:color w:val="323130"/>
          <w:szCs w:val="22"/>
        </w:rPr>
        <w:t>出る</w:t>
      </w:r>
      <w:r w:rsidR="00EF3590" w:rsidRPr="00B77E02">
        <w:rPr>
          <w:rFonts w:hAnsi="ＭＳ ゴシック" w:cs="Segoe UI"/>
          <w:color w:val="323130"/>
          <w:szCs w:val="22"/>
        </w:rPr>
        <w:t>。手応えがあ</w:t>
      </w:r>
      <w:r w:rsidR="00B14B82" w:rsidRPr="00B77E02">
        <w:rPr>
          <w:rFonts w:hAnsi="ＭＳ ゴシック" w:cs="Segoe UI" w:hint="eastAsia"/>
          <w:color w:val="323130"/>
          <w:szCs w:val="22"/>
        </w:rPr>
        <w:t>り</w:t>
      </w:r>
      <w:r w:rsidR="00EF3590" w:rsidRPr="00B77E02">
        <w:rPr>
          <w:rFonts w:hAnsi="ＭＳ ゴシック" w:cs="Segoe UI"/>
          <w:color w:val="323130"/>
          <w:szCs w:val="22"/>
        </w:rPr>
        <w:t>、志が同じ人でコミュニケーションを</w:t>
      </w:r>
    </w:p>
    <w:p w14:paraId="462C28E5" w14:textId="7B7FC236" w:rsidR="00D64F7A" w:rsidRPr="00B77E02" w:rsidRDefault="00EF3590" w:rsidP="00B93251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行うことで、お互い励まされる、安心する、力をもらうということ</w:t>
      </w:r>
      <w:r w:rsidR="00B14B82" w:rsidRPr="00B77E02">
        <w:rPr>
          <w:rFonts w:hAnsi="ＭＳ ゴシック" w:cs="Segoe UI" w:hint="eastAsia"/>
          <w:color w:val="323130"/>
          <w:szCs w:val="22"/>
        </w:rPr>
        <w:t>が</w:t>
      </w:r>
      <w:r w:rsidRPr="00B77E02">
        <w:rPr>
          <w:rFonts w:hAnsi="ＭＳ ゴシック" w:cs="Segoe UI"/>
          <w:color w:val="323130"/>
          <w:szCs w:val="22"/>
        </w:rPr>
        <w:t>大事と思</w:t>
      </w:r>
      <w:r w:rsidR="00B14B82" w:rsidRPr="00B77E02">
        <w:rPr>
          <w:rFonts w:hAnsi="ＭＳ ゴシック" w:cs="Segoe UI" w:hint="eastAsia"/>
          <w:color w:val="323130"/>
          <w:szCs w:val="22"/>
        </w:rPr>
        <w:t>う</w:t>
      </w:r>
      <w:r w:rsidRPr="00B77E02">
        <w:rPr>
          <w:rFonts w:hAnsi="ＭＳ ゴシック" w:cs="Segoe UI"/>
          <w:color w:val="323130"/>
          <w:szCs w:val="22"/>
        </w:rPr>
        <w:t>。</w:t>
      </w:r>
    </w:p>
    <w:p w14:paraId="1BC4E882" w14:textId="728B73F6" w:rsidR="00B62AF9" w:rsidRDefault="00B62AF9" w:rsidP="00B93251">
      <w:pPr>
        <w:spacing w:line="300" w:lineRule="auto"/>
        <w:ind w:left="220" w:hangingChars="100" w:hanging="220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活動</w:t>
      </w:r>
      <w:r w:rsidR="00D64F7A" w:rsidRPr="00B77E02">
        <w:rPr>
          <w:rFonts w:hAnsi="ＭＳ ゴシック" w:cs="ＭＳ ゴシック" w:hint="eastAsia"/>
          <w:color w:val="323130"/>
          <w:szCs w:val="22"/>
        </w:rPr>
        <w:t>隊</w:t>
      </w:r>
      <w:r w:rsidR="00EF3590" w:rsidRPr="00B77E02">
        <w:rPr>
          <w:rFonts w:hAnsi="ＭＳ ゴシック" w:cs="Segoe UI"/>
          <w:color w:val="323130"/>
          <w:szCs w:val="22"/>
        </w:rPr>
        <w:t>は始まったばかり</w:t>
      </w:r>
      <w:r w:rsidR="00CE4B0F" w:rsidRPr="00B77E02">
        <w:rPr>
          <w:rFonts w:hAnsi="ＭＳ ゴシック" w:cs="Segoe UI" w:hint="eastAsia"/>
          <w:color w:val="323130"/>
          <w:szCs w:val="22"/>
        </w:rPr>
        <w:t>だが</w:t>
      </w:r>
      <w:r w:rsidR="00EF3590" w:rsidRPr="00B77E02">
        <w:rPr>
          <w:rFonts w:hAnsi="ＭＳ ゴシック" w:cs="Segoe UI"/>
          <w:color w:val="323130"/>
          <w:szCs w:val="22"/>
        </w:rPr>
        <w:t>、先輩隊員</w:t>
      </w:r>
      <w:r w:rsidR="00B93251">
        <w:rPr>
          <w:rFonts w:hAnsi="ＭＳ ゴシック" w:cs="Segoe UI" w:hint="eastAsia"/>
          <w:color w:val="323130"/>
          <w:szCs w:val="22"/>
        </w:rPr>
        <w:t>と、今年度、</w:t>
      </w:r>
      <w:r w:rsidR="00EF3590" w:rsidRPr="00B77E02">
        <w:rPr>
          <w:rFonts w:hAnsi="ＭＳ ゴシック" w:cs="Segoe UI"/>
          <w:color w:val="323130"/>
          <w:szCs w:val="22"/>
        </w:rPr>
        <w:t>入った</w:t>
      </w:r>
      <w:r w:rsidR="004F2773">
        <w:rPr>
          <w:rFonts w:hAnsi="ＭＳ ゴシック" w:cs="Segoe UI" w:hint="eastAsia"/>
          <w:color w:val="323130"/>
          <w:szCs w:val="22"/>
        </w:rPr>
        <w:t>隊員</w:t>
      </w:r>
      <w:r w:rsidR="00EF3590" w:rsidRPr="00B77E02">
        <w:rPr>
          <w:rFonts w:hAnsi="ＭＳ ゴシック" w:cs="Segoe UI"/>
          <w:color w:val="323130"/>
          <w:szCs w:val="22"/>
        </w:rPr>
        <w:t>の交流に力を注ぎ込む価値があるかもしれない。</w:t>
      </w:r>
    </w:p>
    <w:p w14:paraId="7B3A02B4" w14:textId="77777777" w:rsidR="00B93251" w:rsidRDefault="00B62AF9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・立場が</w:t>
      </w:r>
      <w:r w:rsidR="00EF3590" w:rsidRPr="00B77E02">
        <w:rPr>
          <w:rFonts w:hAnsi="ＭＳ ゴシック" w:cs="Segoe UI"/>
          <w:color w:val="323130"/>
          <w:szCs w:val="22"/>
        </w:rPr>
        <w:t>違う人と話を</w:t>
      </w:r>
      <w:r>
        <w:rPr>
          <w:rFonts w:hAnsi="ＭＳ ゴシック" w:cs="Segoe UI" w:hint="eastAsia"/>
          <w:color w:val="323130"/>
          <w:szCs w:val="22"/>
        </w:rPr>
        <w:t>して</w:t>
      </w:r>
      <w:r w:rsidR="00EF3590" w:rsidRPr="00B77E02">
        <w:rPr>
          <w:rFonts w:hAnsi="ＭＳ ゴシック" w:cs="Segoe UI"/>
          <w:color w:val="323130"/>
          <w:szCs w:val="22"/>
        </w:rPr>
        <w:t>刺激を受けるのは、グループワークで満足する</w:t>
      </w:r>
      <w:r w:rsidR="008B19D5" w:rsidRPr="00B77E02">
        <w:rPr>
          <w:rFonts w:hAnsi="ＭＳ ゴシック" w:cs="Segoe UI" w:hint="eastAsia"/>
          <w:color w:val="323130"/>
          <w:szCs w:val="22"/>
        </w:rPr>
        <w:t>原則。</w:t>
      </w:r>
      <w:r w:rsidR="00D64F7A" w:rsidRPr="00B77E02">
        <w:rPr>
          <w:rFonts w:hAnsi="ＭＳ ゴシック" w:cs="ＭＳ ゴシック" w:hint="eastAsia"/>
          <w:color w:val="323130"/>
          <w:szCs w:val="22"/>
        </w:rPr>
        <w:t>活動隊</w:t>
      </w:r>
      <w:r w:rsidR="008B19D5" w:rsidRPr="00B77E02">
        <w:rPr>
          <w:rFonts w:hAnsi="ＭＳ ゴシック" w:cs="ＭＳ ゴシック" w:hint="eastAsia"/>
          <w:color w:val="323130"/>
          <w:szCs w:val="22"/>
        </w:rPr>
        <w:t>と</w:t>
      </w:r>
      <w:r w:rsidR="00EF3590" w:rsidRPr="00B77E02">
        <w:rPr>
          <w:rFonts w:hAnsi="ＭＳ ゴシック" w:cs="Segoe UI"/>
          <w:color w:val="323130"/>
          <w:szCs w:val="22"/>
        </w:rPr>
        <w:t>企業</w:t>
      </w:r>
      <w:r w:rsidR="008B19D5" w:rsidRPr="00B77E02">
        <w:rPr>
          <w:rFonts w:hAnsi="ＭＳ ゴシック" w:cs="Segoe UI" w:hint="eastAsia"/>
          <w:color w:val="323130"/>
          <w:szCs w:val="22"/>
        </w:rPr>
        <w:t>で、</w:t>
      </w:r>
    </w:p>
    <w:p w14:paraId="2F95B7D0" w14:textId="0DD8BC2E" w:rsidR="003B36FB" w:rsidRDefault="00EF3590" w:rsidP="00B93251">
      <w:pPr>
        <w:spacing w:line="300" w:lineRule="auto"/>
        <w:ind w:leftChars="100" w:left="220"/>
        <w:rPr>
          <w:rFonts w:hAnsi="ＭＳ ゴシック" w:cs="Segoe UI"/>
          <w:color w:val="323130"/>
          <w:szCs w:val="22"/>
        </w:rPr>
      </w:pPr>
      <w:r w:rsidRPr="00B77E02">
        <w:rPr>
          <w:rFonts w:hAnsi="ＭＳ ゴシック" w:cs="Segoe UI"/>
          <w:color w:val="323130"/>
          <w:szCs w:val="22"/>
        </w:rPr>
        <w:t>お店</w:t>
      </w:r>
      <w:r w:rsidR="008B19D5" w:rsidRPr="00B77E02">
        <w:rPr>
          <w:rFonts w:hAnsi="ＭＳ ゴシック" w:cs="Segoe UI" w:hint="eastAsia"/>
          <w:color w:val="323130"/>
          <w:szCs w:val="22"/>
        </w:rPr>
        <w:t>とお客の</w:t>
      </w:r>
      <w:r w:rsidRPr="00B77E02">
        <w:rPr>
          <w:rFonts w:hAnsi="ＭＳ ゴシック" w:cs="Segoe UI"/>
          <w:color w:val="323130"/>
          <w:szCs w:val="22"/>
        </w:rPr>
        <w:t>やり取りではな</w:t>
      </w:r>
      <w:r w:rsidR="008B19D5" w:rsidRPr="00B77E02">
        <w:rPr>
          <w:rFonts w:hAnsi="ＭＳ ゴシック" w:cs="Segoe UI" w:hint="eastAsia"/>
          <w:color w:val="323130"/>
          <w:szCs w:val="22"/>
        </w:rPr>
        <w:t>い</w:t>
      </w:r>
      <w:r w:rsidRPr="00B77E02">
        <w:rPr>
          <w:rFonts w:hAnsi="ＭＳ ゴシック" w:cs="Segoe UI"/>
          <w:color w:val="323130"/>
          <w:szCs w:val="22"/>
        </w:rPr>
        <w:t>本音の</w:t>
      </w:r>
      <w:r w:rsidR="00D64F7A" w:rsidRPr="00B77E02">
        <w:rPr>
          <w:rFonts w:hAnsi="ＭＳ ゴシック" w:cs="ＭＳ ゴシック" w:hint="eastAsia"/>
          <w:color w:val="323130"/>
          <w:szCs w:val="22"/>
        </w:rPr>
        <w:t>トーク</w:t>
      </w:r>
      <w:r w:rsidR="008B19D5" w:rsidRPr="00B77E02">
        <w:rPr>
          <w:rFonts w:hAnsi="ＭＳ ゴシック" w:cs="ＭＳ ゴシック" w:hint="eastAsia"/>
          <w:color w:val="323130"/>
          <w:szCs w:val="22"/>
        </w:rPr>
        <w:t>を</w:t>
      </w:r>
      <w:r w:rsidRPr="00B77E02">
        <w:rPr>
          <w:rFonts w:hAnsi="ＭＳ ゴシック" w:cs="Segoe UI"/>
          <w:color w:val="323130"/>
          <w:szCs w:val="22"/>
        </w:rPr>
        <w:t>やるとお互い</w:t>
      </w:r>
      <w:r w:rsidR="00676082" w:rsidRPr="00B77E02">
        <w:rPr>
          <w:rFonts w:hAnsi="ＭＳ ゴシック" w:cs="Segoe UI" w:hint="eastAsia"/>
          <w:color w:val="323130"/>
          <w:szCs w:val="22"/>
        </w:rPr>
        <w:t>得る</w:t>
      </w:r>
      <w:r w:rsidRPr="00B77E02">
        <w:rPr>
          <w:rFonts w:hAnsi="ＭＳ ゴシック" w:cs="Segoe UI"/>
          <w:color w:val="323130"/>
          <w:szCs w:val="22"/>
        </w:rPr>
        <w:t>ところ</w:t>
      </w:r>
      <w:r w:rsidR="00676082" w:rsidRPr="00B77E02">
        <w:rPr>
          <w:rFonts w:hAnsi="ＭＳ ゴシック" w:cs="Segoe UI" w:hint="eastAsia"/>
          <w:color w:val="323130"/>
          <w:szCs w:val="22"/>
        </w:rPr>
        <w:t>が</w:t>
      </w:r>
      <w:r w:rsidRPr="00B77E02">
        <w:rPr>
          <w:rFonts w:hAnsi="ＭＳ ゴシック" w:cs="Segoe UI"/>
          <w:color w:val="323130"/>
          <w:szCs w:val="22"/>
        </w:rPr>
        <w:t>ある</w:t>
      </w:r>
      <w:r w:rsidR="008B19D5" w:rsidRPr="00B77E02">
        <w:rPr>
          <w:rFonts w:hAnsi="ＭＳ ゴシック" w:cs="Segoe UI" w:hint="eastAsia"/>
          <w:color w:val="323130"/>
          <w:szCs w:val="22"/>
        </w:rPr>
        <w:t>のでは</w:t>
      </w:r>
      <w:r w:rsidR="00B93251">
        <w:rPr>
          <w:rFonts w:hAnsi="ＭＳ ゴシック" w:cs="Segoe UI" w:hint="eastAsia"/>
          <w:color w:val="323130"/>
          <w:szCs w:val="22"/>
        </w:rPr>
        <w:t>ないか</w:t>
      </w:r>
      <w:r w:rsidRPr="00B77E02">
        <w:rPr>
          <w:rFonts w:hAnsi="ＭＳ ゴシック" w:cs="Segoe UI"/>
          <w:color w:val="323130"/>
          <w:szCs w:val="22"/>
        </w:rPr>
        <w:t>。</w:t>
      </w:r>
    </w:p>
    <w:p w14:paraId="734CC343" w14:textId="77777777" w:rsidR="00A6200F" w:rsidRPr="00B77E02" w:rsidRDefault="00A6200F">
      <w:pPr>
        <w:spacing w:line="300" w:lineRule="auto"/>
        <w:rPr>
          <w:rFonts w:hAnsi="ＭＳ ゴシック" w:cs="Segoe UI"/>
          <w:color w:val="323130"/>
          <w:szCs w:val="22"/>
        </w:rPr>
      </w:pPr>
    </w:p>
    <w:p w14:paraId="32DC0AAB" w14:textId="66BA5975" w:rsidR="00F0418C" w:rsidRDefault="00F0418C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＜</w:t>
      </w:r>
      <w:r w:rsidRPr="00B77E02">
        <w:rPr>
          <w:rFonts w:hAnsi="ＭＳ ゴシック" w:cs="Segoe UI"/>
          <w:color w:val="323130"/>
          <w:szCs w:val="22"/>
        </w:rPr>
        <w:t>飲食店の食べきり持ち帰り</w:t>
      </w:r>
      <w:r>
        <w:rPr>
          <w:rFonts w:hAnsi="ＭＳ ゴシック" w:cs="Segoe UI" w:hint="eastAsia"/>
          <w:color w:val="323130"/>
          <w:szCs w:val="22"/>
        </w:rPr>
        <w:t>に</w:t>
      </w:r>
      <w:r w:rsidRPr="00B77E02">
        <w:rPr>
          <w:rFonts w:hAnsi="ＭＳ ゴシック" w:cs="Segoe UI" w:hint="eastAsia"/>
          <w:color w:val="323130"/>
          <w:szCs w:val="22"/>
        </w:rPr>
        <w:t>ついて</w:t>
      </w:r>
      <w:r>
        <w:rPr>
          <w:rFonts w:hAnsi="ＭＳ ゴシック" w:cs="Segoe UI" w:hint="eastAsia"/>
          <w:color w:val="323130"/>
          <w:szCs w:val="22"/>
        </w:rPr>
        <w:t>＞</w:t>
      </w:r>
    </w:p>
    <w:p w14:paraId="67821ED4" w14:textId="77777777" w:rsidR="00F47055" w:rsidRDefault="00F0418C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コロナ禍</w:t>
      </w:r>
      <w:r>
        <w:rPr>
          <w:rFonts w:hAnsi="ＭＳ ゴシック" w:cs="Segoe UI" w:hint="eastAsia"/>
          <w:color w:val="323130"/>
          <w:szCs w:val="22"/>
        </w:rPr>
        <w:t>を経て</w:t>
      </w:r>
      <w:r w:rsidR="00F47055">
        <w:rPr>
          <w:rFonts w:hAnsi="ＭＳ ゴシック" w:cs="Segoe UI" w:hint="eastAsia"/>
          <w:color w:val="323130"/>
          <w:szCs w:val="22"/>
        </w:rPr>
        <w:t>、</w:t>
      </w:r>
      <w:r w:rsidR="00EF3590" w:rsidRPr="00B77E02">
        <w:rPr>
          <w:rFonts w:hAnsi="ＭＳ ゴシック" w:cs="Segoe UI"/>
          <w:color w:val="323130"/>
          <w:szCs w:val="22"/>
        </w:rPr>
        <w:t>テイクアウトされるお客様が増えたと感じ</w:t>
      </w:r>
      <w:r w:rsidR="00440C70" w:rsidRPr="00B77E02">
        <w:rPr>
          <w:rFonts w:hAnsi="ＭＳ ゴシック" w:cs="Segoe UI" w:hint="eastAsia"/>
          <w:color w:val="323130"/>
          <w:szCs w:val="22"/>
        </w:rPr>
        <w:t>る</w:t>
      </w:r>
      <w:r w:rsidR="00EF3590" w:rsidRPr="00B77E02">
        <w:rPr>
          <w:rFonts w:hAnsi="ＭＳ ゴシック" w:cs="Segoe UI"/>
          <w:color w:val="323130"/>
          <w:szCs w:val="22"/>
        </w:rPr>
        <w:t>。</w:t>
      </w:r>
      <w:r>
        <w:rPr>
          <w:rFonts w:hAnsi="ＭＳ ゴシック" w:cs="Segoe UI" w:hint="eastAsia"/>
          <w:color w:val="323130"/>
          <w:szCs w:val="22"/>
        </w:rPr>
        <w:t>店が</w:t>
      </w:r>
      <w:r w:rsidR="00EF3590" w:rsidRPr="00B77E02">
        <w:rPr>
          <w:rFonts w:hAnsi="ＭＳ ゴシック" w:cs="Segoe UI"/>
          <w:color w:val="323130"/>
          <w:szCs w:val="22"/>
        </w:rPr>
        <w:t>テイクアウト容器</w:t>
      </w:r>
      <w:r>
        <w:rPr>
          <w:rFonts w:hAnsi="ＭＳ ゴシック" w:cs="Segoe UI" w:hint="eastAsia"/>
          <w:color w:val="323130"/>
          <w:szCs w:val="22"/>
        </w:rPr>
        <w:t>の</w:t>
      </w:r>
      <w:r w:rsidR="00EF3590" w:rsidRPr="00B77E02">
        <w:rPr>
          <w:rFonts w:hAnsi="ＭＳ ゴシック" w:cs="Segoe UI"/>
          <w:color w:val="323130"/>
          <w:szCs w:val="22"/>
        </w:rPr>
        <w:t>準備</w:t>
      </w:r>
    </w:p>
    <w:p w14:paraId="536B3D1B" w14:textId="77777777" w:rsidR="00F47055" w:rsidRDefault="00F0418C" w:rsidP="00F47055">
      <w:pPr>
        <w:spacing w:line="300" w:lineRule="auto"/>
        <w:ind w:firstLineChars="100" w:firstLine="220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ができて</w:t>
      </w:r>
      <w:r w:rsidR="00EF3590" w:rsidRPr="00B77E02">
        <w:rPr>
          <w:rFonts w:hAnsi="ＭＳ ゴシック" w:cs="Segoe UI"/>
          <w:color w:val="323130"/>
          <w:szCs w:val="22"/>
        </w:rPr>
        <w:t>、取組</w:t>
      </w:r>
      <w:r w:rsidR="00440C70" w:rsidRPr="00B77E02">
        <w:rPr>
          <w:rFonts w:hAnsi="ＭＳ ゴシック" w:cs="Segoe UI" w:hint="eastAsia"/>
          <w:color w:val="323130"/>
          <w:szCs w:val="22"/>
        </w:rPr>
        <w:t>の</w:t>
      </w:r>
      <w:r w:rsidR="00EF3590" w:rsidRPr="00B77E02">
        <w:rPr>
          <w:rFonts w:hAnsi="ＭＳ ゴシック" w:cs="Segoe UI"/>
          <w:color w:val="323130"/>
          <w:szCs w:val="22"/>
        </w:rPr>
        <w:t>ハードルが低くな</w:t>
      </w:r>
      <w:r>
        <w:rPr>
          <w:rFonts w:hAnsi="ＭＳ ゴシック" w:cs="Segoe UI" w:hint="eastAsia"/>
          <w:color w:val="323130"/>
          <w:szCs w:val="22"/>
        </w:rPr>
        <w:t>っており、</w:t>
      </w:r>
      <w:r w:rsidR="00440C70" w:rsidRPr="00B77E02">
        <w:rPr>
          <w:rFonts w:hAnsi="ＭＳ ゴシック" w:cs="Segoe UI" w:hint="eastAsia"/>
          <w:color w:val="323130"/>
          <w:szCs w:val="22"/>
        </w:rPr>
        <w:t>一</w:t>
      </w:r>
      <w:r w:rsidR="00EF3590" w:rsidRPr="00B77E02">
        <w:rPr>
          <w:rFonts w:hAnsi="ＭＳ ゴシック" w:cs="Segoe UI"/>
          <w:color w:val="323130"/>
          <w:szCs w:val="22"/>
        </w:rPr>
        <w:t>気に持</w:t>
      </w:r>
      <w:r w:rsidR="00440C70" w:rsidRPr="00B77E02">
        <w:rPr>
          <w:rFonts w:hAnsi="ＭＳ ゴシック" w:cs="Segoe UI" w:hint="eastAsia"/>
          <w:color w:val="323130"/>
          <w:szCs w:val="22"/>
        </w:rPr>
        <w:t>ち</w:t>
      </w:r>
      <w:r w:rsidR="00EF3590" w:rsidRPr="00B77E02">
        <w:rPr>
          <w:rFonts w:hAnsi="ＭＳ ゴシック" w:cs="Segoe UI"/>
          <w:color w:val="323130"/>
          <w:szCs w:val="22"/>
        </w:rPr>
        <w:t>帰る仕組みが作</w:t>
      </w:r>
      <w:r w:rsidR="00440C70" w:rsidRPr="00B77E02">
        <w:rPr>
          <w:rFonts w:hAnsi="ＭＳ ゴシック" w:cs="Segoe UI" w:hint="eastAsia"/>
          <w:color w:val="323130"/>
          <w:szCs w:val="22"/>
        </w:rPr>
        <w:t>れると</w:t>
      </w:r>
      <w:r w:rsidR="00EF3590" w:rsidRPr="00B77E02">
        <w:rPr>
          <w:rFonts w:hAnsi="ＭＳ ゴシック" w:cs="Segoe UI"/>
          <w:color w:val="323130"/>
          <w:szCs w:val="22"/>
        </w:rPr>
        <w:t>感じ</w:t>
      </w:r>
      <w:r w:rsidR="00440C70" w:rsidRPr="00B77E02">
        <w:rPr>
          <w:rFonts w:hAnsi="ＭＳ ゴシック" w:cs="Segoe UI" w:hint="eastAsia"/>
          <w:color w:val="323130"/>
          <w:szCs w:val="22"/>
        </w:rPr>
        <w:t>る</w:t>
      </w:r>
      <w:r w:rsidR="00EF3590" w:rsidRPr="00B77E02">
        <w:rPr>
          <w:rFonts w:hAnsi="ＭＳ ゴシック" w:cs="Segoe UI"/>
          <w:color w:val="323130"/>
          <w:szCs w:val="22"/>
        </w:rPr>
        <w:t>。</w:t>
      </w:r>
    </w:p>
    <w:p w14:paraId="3E2A93A5" w14:textId="77777777" w:rsidR="00F47055" w:rsidRDefault="00F0418C">
      <w:pPr>
        <w:spacing w:line="300" w:lineRule="auto"/>
        <w:rPr>
          <w:rFonts w:hAnsi="ＭＳ ゴシック" w:cs="Segoe UI"/>
          <w:color w:val="323130"/>
          <w:szCs w:val="22"/>
        </w:rPr>
      </w:pPr>
      <w:r>
        <w:rPr>
          <w:rFonts w:hAnsi="ＭＳ ゴシック" w:cs="Segoe UI" w:hint="eastAsia"/>
          <w:color w:val="323130"/>
          <w:szCs w:val="22"/>
        </w:rPr>
        <w:t>・</w:t>
      </w:r>
      <w:r w:rsidR="00EF3590" w:rsidRPr="00B77E02">
        <w:rPr>
          <w:rFonts w:hAnsi="ＭＳ ゴシック" w:cs="Segoe UI"/>
          <w:color w:val="323130"/>
          <w:szCs w:val="22"/>
        </w:rPr>
        <w:t>海外から</w:t>
      </w:r>
      <w:r>
        <w:rPr>
          <w:rFonts w:hAnsi="ＭＳ ゴシック" w:cs="Segoe UI" w:hint="eastAsia"/>
          <w:color w:val="323130"/>
          <w:szCs w:val="22"/>
        </w:rPr>
        <w:t>の</w:t>
      </w:r>
      <w:r w:rsidR="00EF3590" w:rsidRPr="00B77E02">
        <w:rPr>
          <w:rFonts w:hAnsi="ＭＳ ゴシック" w:cs="Segoe UI"/>
          <w:color w:val="323130"/>
          <w:szCs w:val="22"/>
        </w:rPr>
        <w:t>従業員、アルバイト学生</w:t>
      </w:r>
      <w:r>
        <w:rPr>
          <w:rFonts w:hAnsi="ＭＳ ゴシック" w:cs="Segoe UI" w:hint="eastAsia"/>
          <w:color w:val="323130"/>
          <w:szCs w:val="22"/>
        </w:rPr>
        <w:t>が</w:t>
      </w:r>
      <w:r w:rsidR="00F47055">
        <w:rPr>
          <w:rFonts w:hAnsi="ＭＳ ゴシック" w:cs="Segoe UI" w:hint="eastAsia"/>
          <w:color w:val="323130"/>
          <w:szCs w:val="22"/>
        </w:rPr>
        <w:t>「</w:t>
      </w:r>
      <w:r>
        <w:rPr>
          <w:rFonts w:hAnsi="ＭＳ ゴシック" w:cs="Segoe UI" w:hint="eastAsia"/>
          <w:color w:val="323130"/>
          <w:szCs w:val="22"/>
        </w:rPr>
        <w:t>もったいない</w:t>
      </w:r>
      <w:r w:rsidR="00F47055">
        <w:rPr>
          <w:rFonts w:hAnsi="ＭＳ ゴシック" w:cs="Segoe UI" w:hint="eastAsia"/>
          <w:color w:val="323130"/>
          <w:szCs w:val="22"/>
        </w:rPr>
        <w:t>」</w:t>
      </w:r>
      <w:r>
        <w:rPr>
          <w:rFonts w:hAnsi="ＭＳ ゴシック" w:cs="Segoe UI" w:hint="eastAsia"/>
          <w:color w:val="323130"/>
          <w:szCs w:val="22"/>
        </w:rPr>
        <w:t>と</w:t>
      </w:r>
      <w:r w:rsidR="00EF3590" w:rsidRPr="00B77E02">
        <w:rPr>
          <w:rFonts w:hAnsi="ＭＳ ゴシック" w:cs="Segoe UI"/>
          <w:color w:val="323130"/>
          <w:szCs w:val="22"/>
        </w:rPr>
        <w:t>言って</w:t>
      </w:r>
      <w:r>
        <w:rPr>
          <w:rFonts w:hAnsi="ＭＳ ゴシック" w:cs="Segoe UI" w:hint="eastAsia"/>
          <w:color w:val="323130"/>
          <w:szCs w:val="22"/>
        </w:rPr>
        <w:t>おり、</w:t>
      </w:r>
      <w:r w:rsidR="00EF3590" w:rsidRPr="00B77E02">
        <w:rPr>
          <w:rFonts w:hAnsi="ＭＳ ゴシック" w:cs="Segoe UI"/>
          <w:color w:val="323130"/>
          <w:szCs w:val="22"/>
        </w:rPr>
        <w:t>持</w:t>
      </w:r>
      <w:r w:rsidR="00614967" w:rsidRPr="00B77E02">
        <w:rPr>
          <w:rFonts w:hAnsi="ＭＳ ゴシック" w:cs="Segoe UI" w:hint="eastAsia"/>
          <w:color w:val="323130"/>
          <w:szCs w:val="22"/>
        </w:rPr>
        <w:t>ち</w:t>
      </w:r>
      <w:r w:rsidR="00EF3590" w:rsidRPr="00B77E02">
        <w:rPr>
          <w:rFonts w:hAnsi="ＭＳ ゴシック" w:cs="Segoe UI"/>
          <w:color w:val="323130"/>
          <w:szCs w:val="22"/>
        </w:rPr>
        <w:t>帰</w:t>
      </w:r>
      <w:r w:rsidR="00614967" w:rsidRPr="00B77E02">
        <w:rPr>
          <w:rFonts w:hAnsi="ＭＳ ゴシック" w:cs="Segoe UI" w:hint="eastAsia"/>
          <w:color w:val="323130"/>
          <w:szCs w:val="22"/>
        </w:rPr>
        <w:t>り</w:t>
      </w:r>
      <w:r w:rsidR="00EF3590" w:rsidRPr="00B77E02">
        <w:rPr>
          <w:rFonts w:hAnsi="ＭＳ ゴシック" w:cs="Segoe UI"/>
          <w:color w:val="323130"/>
          <w:szCs w:val="22"/>
        </w:rPr>
        <w:t>が恥ずかしい</w:t>
      </w:r>
    </w:p>
    <w:p w14:paraId="2F972E2A" w14:textId="33EA031B" w:rsidR="003B36FB" w:rsidRPr="00B77E02" w:rsidRDefault="00614967" w:rsidP="00F47055">
      <w:pPr>
        <w:spacing w:line="300" w:lineRule="auto"/>
        <w:ind w:firstLineChars="100" w:firstLine="220"/>
        <w:rPr>
          <w:rFonts w:hAnsi="ＭＳ ゴシック"/>
          <w:szCs w:val="22"/>
        </w:rPr>
      </w:pPr>
      <w:r w:rsidRPr="00B77E02">
        <w:rPr>
          <w:rFonts w:hAnsi="ＭＳ ゴシック" w:cs="Segoe UI" w:hint="eastAsia"/>
          <w:color w:val="323130"/>
          <w:szCs w:val="22"/>
        </w:rPr>
        <w:t>という</w:t>
      </w:r>
      <w:r w:rsidR="00EF3590" w:rsidRPr="00B77E02">
        <w:rPr>
          <w:rFonts w:hAnsi="ＭＳ ゴシック" w:cs="Segoe UI"/>
          <w:color w:val="323130"/>
          <w:szCs w:val="22"/>
        </w:rPr>
        <w:t>意識も</w:t>
      </w:r>
      <w:r w:rsidR="00F47055">
        <w:rPr>
          <w:rFonts w:hAnsi="ＭＳ ゴシック" w:cs="Segoe UI" w:hint="eastAsia"/>
          <w:color w:val="323130"/>
          <w:szCs w:val="22"/>
        </w:rPr>
        <w:t>、以</w:t>
      </w:r>
      <w:r w:rsidR="00F0418C">
        <w:rPr>
          <w:rFonts w:hAnsi="ＭＳ ゴシック" w:cs="Segoe UI" w:hint="eastAsia"/>
          <w:color w:val="323130"/>
          <w:szCs w:val="22"/>
        </w:rPr>
        <w:t>前より</w:t>
      </w:r>
      <w:r w:rsidR="00F47055">
        <w:rPr>
          <w:rFonts w:hAnsi="ＭＳ ゴシック" w:cs="Segoe UI" w:hint="eastAsia"/>
          <w:color w:val="323130"/>
          <w:szCs w:val="22"/>
        </w:rPr>
        <w:t>無く</w:t>
      </w:r>
      <w:r w:rsidR="00EF3590" w:rsidRPr="00B77E02">
        <w:rPr>
          <w:rFonts w:hAnsi="ＭＳ ゴシック" w:cs="Segoe UI"/>
          <w:color w:val="323130"/>
          <w:szCs w:val="22"/>
        </w:rPr>
        <w:t>なって</w:t>
      </w:r>
      <w:r w:rsidRPr="00B77E02">
        <w:rPr>
          <w:rFonts w:hAnsi="ＭＳ ゴシック" w:cs="Segoe UI" w:hint="eastAsia"/>
          <w:color w:val="323130"/>
          <w:szCs w:val="22"/>
        </w:rPr>
        <w:t>きて</w:t>
      </w:r>
      <w:r w:rsidR="00EF3590" w:rsidRPr="00B77E02">
        <w:rPr>
          <w:rFonts w:hAnsi="ＭＳ ゴシック" w:cs="Segoe UI"/>
          <w:color w:val="323130"/>
          <w:szCs w:val="22"/>
        </w:rPr>
        <w:t>いる気</w:t>
      </w:r>
      <w:r w:rsidRPr="00B77E02">
        <w:rPr>
          <w:rFonts w:hAnsi="ＭＳ ゴシック" w:cs="Segoe UI" w:hint="eastAsia"/>
          <w:color w:val="323130"/>
          <w:szCs w:val="22"/>
        </w:rPr>
        <w:t>が</w:t>
      </w:r>
      <w:r w:rsidR="00F0418C">
        <w:rPr>
          <w:rFonts w:hAnsi="ＭＳ ゴシック" w:cs="Segoe UI" w:hint="eastAsia"/>
          <w:color w:val="323130"/>
          <w:szCs w:val="22"/>
        </w:rPr>
        <w:t>する。</w:t>
      </w:r>
    </w:p>
    <w:p w14:paraId="23E00C5C" w14:textId="752DCB76" w:rsidR="004175D8" w:rsidRDefault="00AC1D21" w:rsidP="009277BB">
      <w:pPr>
        <w:spacing w:line="300" w:lineRule="auto"/>
        <w:ind w:left="220" w:hangingChars="100" w:hanging="220"/>
        <w:rPr>
          <w:rFonts w:hAnsi="ＭＳ ゴシック" w:cs="Segoe UI"/>
          <w:b/>
          <w:bCs/>
          <w:color w:val="605E5C"/>
          <w:szCs w:val="22"/>
        </w:rPr>
      </w:pPr>
      <w:r>
        <w:rPr>
          <w:rFonts w:hAnsi="ＭＳ ゴシック" w:cs="ＭＳ ゴシック" w:hint="eastAsia"/>
          <w:color w:val="323130"/>
          <w:szCs w:val="22"/>
        </w:rPr>
        <w:t>・</w:t>
      </w:r>
      <w:r w:rsidR="00065156" w:rsidRPr="00B77E02">
        <w:rPr>
          <w:rFonts w:hAnsi="ＭＳ ゴシック" w:cs="ＭＳ ゴシック" w:hint="eastAsia"/>
          <w:color w:val="323130"/>
          <w:szCs w:val="22"/>
        </w:rPr>
        <w:t>卸</w:t>
      </w:r>
      <w:r w:rsidR="003B4FFC" w:rsidRPr="00B77E02">
        <w:rPr>
          <w:rFonts w:hAnsi="ＭＳ ゴシック" w:cs="Segoe UI" w:hint="eastAsia"/>
          <w:color w:val="323130"/>
          <w:szCs w:val="22"/>
        </w:rPr>
        <w:t>は</w:t>
      </w:r>
      <w:r w:rsidR="009277BB">
        <w:rPr>
          <w:rFonts w:hAnsi="ＭＳ ゴシック" w:cs="Segoe UI" w:hint="eastAsia"/>
          <w:color w:val="323130"/>
          <w:szCs w:val="22"/>
        </w:rPr>
        <w:t>、</w:t>
      </w:r>
      <w:r w:rsidR="00065156" w:rsidRPr="00B77E02">
        <w:rPr>
          <w:rFonts w:hAnsi="ＭＳ ゴシック" w:cs="ＭＳ ゴシック" w:hint="eastAsia"/>
          <w:color w:val="323130"/>
          <w:szCs w:val="22"/>
        </w:rPr>
        <w:t>未利用</w:t>
      </w:r>
      <w:r w:rsidR="00EF3590" w:rsidRPr="00B77E02">
        <w:rPr>
          <w:rFonts w:hAnsi="ＭＳ ゴシック" w:cs="Segoe UI"/>
          <w:color w:val="323130"/>
          <w:szCs w:val="22"/>
        </w:rPr>
        <w:t>食品の部分でメーカーとのつながりに参画できるかと思</w:t>
      </w:r>
      <w:r w:rsidR="003B4FFC" w:rsidRPr="00B77E02">
        <w:rPr>
          <w:rFonts w:hAnsi="ＭＳ ゴシック" w:cs="Segoe UI" w:hint="eastAsia"/>
          <w:color w:val="323130"/>
          <w:szCs w:val="22"/>
        </w:rPr>
        <w:t>うが、</w:t>
      </w:r>
      <w:r w:rsidR="00EF3590" w:rsidRPr="00B77E02">
        <w:rPr>
          <w:rFonts w:hAnsi="ＭＳ ゴシック" w:cs="Segoe UI"/>
          <w:color w:val="323130"/>
          <w:szCs w:val="22"/>
        </w:rPr>
        <w:t>商品を扱う上で</w:t>
      </w:r>
      <w:r w:rsidR="003B4FFC" w:rsidRPr="00B77E02">
        <w:rPr>
          <w:rFonts w:hAnsi="ＭＳ ゴシック" w:cs="Segoe UI" w:hint="eastAsia"/>
          <w:color w:val="323130"/>
          <w:szCs w:val="22"/>
        </w:rPr>
        <w:t>の</w:t>
      </w:r>
      <w:r w:rsidR="00EF3590" w:rsidRPr="00B77E02">
        <w:rPr>
          <w:rFonts w:hAnsi="ＭＳ ゴシック" w:cs="Segoe UI"/>
          <w:color w:val="323130"/>
          <w:szCs w:val="22"/>
        </w:rPr>
        <w:t>ハードル</w:t>
      </w:r>
      <w:r w:rsidR="003B4FFC" w:rsidRPr="00B77E02">
        <w:rPr>
          <w:rFonts w:hAnsi="ＭＳ ゴシック" w:cs="Segoe UI" w:hint="eastAsia"/>
          <w:color w:val="323130"/>
          <w:szCs w:val="22"/>
        </w:rPr>
        <w:t>も</w:t>
      </w:r>
      <w:r w:rsidR="00EF3590" w:rsidRPr="00B77E02">
        <w:rPr>
          <w:rFonts w:hAnsi="ＭＳ ゴシック" w:cs="Segoe UI"/>
          <w:color w:val="323130"/>
          <w:szCs w:val="22"/>
        </w:rPr>
        <w:t>感じ</w:t>
      </w:r>
      <w:r w:rsidR="003B4FFC" w:rsidRPr="00B77E02">
        <w:rPr>
          <w:rFonts w:hAnsi="ＭＳ ゴシック" w:cs="Segoe UI" w:hint="eastAsia"/>
          <w:color w:val="323130"/>
          <w:szCs w:val="22"/>
        </w:rPr>
        <w:t>た</w:t>
      </w:r>
      <w:r w:rsidR="00EF3590" w:rsidRPr="00B77E02">
        <w:rPr>
          <w:rFonts w:hAnsi="ＭＳ ゴシック" w:cs="Segoe UI"/>
          <w:color w:val="323130"/>
          <w:szCs w:val="22"/>
        </w:rPr>
        <w:t>。小売業</w:t>
      </w:r>
      <w:r w:rsidR="00A7452D" w:rsidRPr="00B77E02">
        <w:rPr>
          <w:rFonts w:hAnsi="ＭＳ ゴシック" w:cs="Segoe UI" w:hint="eastAsia"/>
          <w:color w:val="323130"/>
          <w:szCs w:val="22"/>
        </w:rPr>
        <w:t>様・</w:t>
      </w:r>
      <w:r w:rsidR="00EF3590" w:rsidRPr="00B77E02">
        <w:rPr>
          <w:rFonts w:hAnsi="ＭＳ ゴシック" w:cs="Segoe UI"/>
          <w:color w:val="323130"/>
          <w:szCs w:val="22"/>
        </w:rPr>
        <w:t>製造業様</w:t>
      </w:r>
      <w:r w:rsidR="00A7452D" w:rsidRPr="00B77E02">
        <w:rPr>
          <w:rFonts w:hAnsi="ＭＳ ゴシック" w:cs="Segoe UI" w:hint="eastAsia"/>
          <w:color w:val="323130"/>
          <w:szCs w:val="22"/>
        </w:rPr>
        <w:t>の</w:t>
      </w:r>
      <w:r w:rsidR="00EF3590" w:rsidRPr="00B77E02">
        <w:rPr>
          <w:rFonts w:hAnsi="ＭＳ ゴシック" w:cs="Segoe UI"/>
          <w:color w:val="323130"/>
          <w:szCs w:val="22"/>
        </w:rPr>
        <w:t>活動</w:t>
      </w:r>
      <w:r w:rsidR="005557BD" w:rsidRPr="00B77E02">
        <w:rPr>
          <w:rFonts w:hAnsi="ＭＳ ゴシック" w:cs="Segoe UI" w:hint="eastAsia"/>
          <w:color w:val="323130"/>
          <w:szCs w:val="22"/>
        </w:rPr>
        <w:t>を</w:t>
      </w:r>
      <w:r w:rsidR="00EF3590" w:rsidRPr="00B77E02">
        <w:rPr>
          <w:rFonts w:hAnsi="ＭＳ ゴシック" w:cs="Segoe UI"/>
          <w:color w:val="323130"/>
          <w:szCs w:val="22"/>
        </w:rPr>
        <w:t>フィードバックしながら、</w:t>
      </w:r>
      <w:r w:rsidR="004175D8" w:rsidRPr="00B77E02">
        <w:rPr>
          <w:rFonts w:hAnsi="ＭＳ ゴシック" w:cs="ＭＳ ゴシック" w:hint="eastAsia"/>
          <w:color w:val="323130"/>
          <w:szCs w:val="22"/>
        </w:rPr>
        <w:t>卸</w:t>
      </w:r>
      <w:r w:rsidR="00EF3590" w:rsidRPr="00B77E02">
        <w:rPr>
          <w:rFonts w:hAnsi="ＭＳ ゴシック" w:cs="Segoe UI"/>
          <w:color w:val="323130"/>
          <w:szCs w:val="22"/>
        </w:rPr>
        <w:t>として食品</w:t>
      </w:r>
      <w:r w:rsidR="004175D8" w:rsidRPr="00B77E02">
        <w:rPr>
          <w:rFonts w:hAnsi="ＭＳ ゴシック" w:cs="ＭＳ ゴシック" w:hint="eastAsia"/>
          <w:color w:val="323130"/>
          <w:szCs w:val="22"/>
        </w:rPr>
        <w:t>ロスにど</w:t>
      </w:r>
      <w:r w:rsidR="00EF3590" w:rsidRPr="00B77E02">
        <w:rPr>
          <w:rFonts w:hAnsi="ＭＳ ゴシック" w:cs="Segoe UI"/>
          <w:color w:val="323130"/>
          <w:szCs w:val="22"/>
        </w:rPr>
        <w:t>う関わるのか</w:t>
      </w:r>
      <w:r w:rsidR="005557BD" w:rsidRPr="00B77E02">
        <w:rPr>
          <w:rFonts w:hAnsi="ＭＳ ゴシック" w:cs="Segoe UI" w:hint="eastAsia"/>
          <w:color w:val="323130"/>
          <w:szCs w:val="22"/>
        </w:rPr>
        <w:t>を</w:t>
      </w:r>
      <w:r w:rsidR="003408A7">
        <w:rPr>
          <w:rFonts w:hAnsi="ＭＳ ゴシック" w:cs="Segoe UI" w:hint="eastAsia"/>
          <w:color w:val="323130"/>
          <w:szCs w:val="22"/>
        </w:rPr>
        <w:t>考え</w:t>
      </w:r>
      <w:r w:rsidR="00EF3590" w:rsidRPr="00B77E02">
        <w:rPr>
          <w:rFonts w:hAnsi="ＭＳ ゴシック" w:cs="Segoe UI"/>
          <w:color w:val="323130"/>
          <w:szCs w:val="22"/>
        </w:rPr>
        <w:t>たいと思</w:t>
      </w:r>
      <w:r w:rsidR="005557BD" w:rsidRPr="00B77E02">
        <w:rPr>
          <w:rFonts w:hAnsi="ＭＳ ゴシック" w:cs="Segoe UI" w:hint="eastAsia"/>
          <w:color w:val="323130"/>
          <w:szCs w:val="22"/>
        </w:rPr>
        <w:t>う</w:t>
      </w:r>
      <w:r w:rsidR="00EF3590" w:rsidRPr="00B77E02">
        <w:rPr>
          <w:rFonts w:hAnsi="ＭＳ ゴシック" w:cs="Segoe UI"/>
          <w:color w:val="323130"/>
          <w:szCs w:val="22"/>
        </w:rPr>
        <w:t>。</w:t>
      </w:r>
    </w:p>
    <w:p w14:paraId="7956172C" w14:textId="0304A33C" w:rsidR="009277BB" w:rsidRPr="00B77E02" w:rsidRDefault="009277BB" w:rsidP="009277BB">
      <w:pPr>
        <w:wordWrap w:val="0"/>
        <w:spacing w:line="300" w:lineRule="auto"/>
        <w:ind w:left="220" w:hangingChars="100" w:hanging="220"/>
        <w:jc w:val="right"/>
        <w:rPr>
          <w:rFonts w:hAnsi="ＭＳ ゴシック" w:cs="Segoe UI"/>
          <w:color w:val="323130"/>
          <w:szCs w:val="22"/>
        </w:rPr>
      </w:pPr>
      <w:r>
        <w:rPr>
          <w:rFonts w:hAnsi="ＭＳ ゴシック" w:cs="ＭＳ ゴシック" w:hint="eastAsia"/>
          <w:color w:val="323130"/>
          <w:szCs w:val="22"/>
        </w:rPr>
        <w:t xml:space="preserve">以　上　</w:t>
      </w:r>
    </w:p>
    <w:sectPr w:rsidR="009277BB" w:rsidRPr="00B77E02" w:rsidSect="00B77E02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0A65" w14:textId="77777777" w:rsidR="008830BA" w:rsidRDefault="008830BA" w:rsidP="000C5E58">
      <w:r>
        <w:separator/>
      </w:r>
    </w:p>
  </w:endnote>
  <w:endnote w:type="continuationSeparator" w:id="0">
    <w:p w14:paraId="0C0CE8BF" w14:textId="77777777" w:rsidR="008830BA" w:rsidRDefault="008830BA" w:rsidP="000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F43A" w14:textId="77777777" w:rsidR="008830BA" w:rsidRDefault="008830BA" w:rsidP="000C5E58">
      <w:r>
        <w:separator/>
      </w:r>
    </w:p>
  </w:footnote>
  <w:footnote w:type="continuationSeparator" w:id="0">
    <w:p w14:paraId="0A3B31F3" w14:textId="77777777" w:rsidR="008830BA" w:rsidRDefault="008830BA" w:rsidP="000C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98"/>
    <w:multiLevelType w:val="hybridMultilevel"/>
    <w:tmpl w:val="B9EC3266"/>
    <w:lvl w:ilvl="0" w:tplc="FE8CC6FC">
      <w:start w:val="1"/>
      <w:numFmt w:val="bullet"/>
      <w:lvlText w:val="●"/>
      <w:lvlJc w:val="left"/>
      <w:pPr>
        <w:ind w:left="720" w:hanging="360"/>
      </w:pPr>
    </w:lvl>
    <w:lvl w:ilvl="1" w:tplc="4C0E2386">
      <w:start w:val="1"/>
      <w:numFmt w:val="bullet"/>
      <w:lvlText w:val="○"/>
      <w:lvlJc w:val="left"/>
      <w:pPr>
        <w:ind w:left="1440" w:hanging="360"/>
      </w:pPr>
    </w:lvl>
    <w:lvl w:ilvl="2" w:tplc="5674F74A">
      <w:start w:val="1"/>
      <w:numFmt w:val="bullet"/>
      <w:lvlText w:val="■"/>
      <w:lvlJc w:val="left"/>
      <w:pPr>
        <w:ind w:left="2160" w:hanging="360"/>
      </w:pPr>
    </w:lvl>
    <w:lvl w:ilvl="3" w:tplc="7D86E460">
      <w:start w:val="1"/>
      <w:numFmt w:val="bullet"/>
      <w:lvlText w:val="●"/>
      <w:lvlJc w:val="left"/>
      <w:pPr>
        <w:ind w:left="2880" w:hanging="360"/>
      </w:pPr>
    </w:lvl>
    <w:lvl w:ilvl="4" w:tplc="ED1E30EA">
      <w:start w:val="1"/>
      <w:numFmt w:val="bullet"/>
      <w:lvlText w:val="○"/>
      <w:lvlJc w:val="left"/>
      <w:pPr>
        <w:ind w:left="3600" w:hanging="360"/>
      </w:pPr>
    </w:lvl>
    <w:lvl w:ilvl="5" w:tplc="DC82E5D4">
      <w:start w:val="1"/>
      <w:numFmt w:val="bullet"/>
      <w:lvlText w:val="■"/>
      <w:lvlJc w:val="left"/>
      <w:pPr>
        <w:ind w:left="4320" w:hanging="360"/>
      </w:pPr>
    </w:lvl>
    <w:lvl w:ilvl="6" w:tplc="83C0BB8C">
      <w:start w:val="1"/>
      <w:numFmt w:val="bullet"/>
      <w:lvlText w:val="●"/>
      <w:lvlJc w:val="left"/>
      <w:pPr>
        <w:ind w:left="5040" w:hanging="360"/>
      </w:pPr>
    </w:lvl>
    <w:lvl w:ilvl="7" w:tplc="7CA43AD0">
      <w:start w:val="1"/>
      <w:numFmt w:val="bullet"/>
      <w:lvlText w:val="●"/>
      <w:lvlJc w:val="left"/>
      <w:pPr>
        <w:ind w:left="5760" w:hanging="360"/>
      </w:pPr>
    </w:lvl>
    <w:lvl w:ilvl="8" w:tplc="BEDED9D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B"/>
    <w:rsid w:val="0001526C"/>
    <w:rsid w:val="0001730F"/>
    <w:rsid w:val="00020B08"/>
    <w:rsid w:val="0002112F"/>
    <w:rsid w:val="00027770"/>
    <w:rsid w:val="00030AB4"/>
    <w:rsid w:val="00030F8C"/>
    <w:rsid w:val="00031DE5"/>
    <w:rsid w:val="00032B05"/>
    <w:rsid w:val="000453E1"/>
    <w:rsid w:val="0006054C"/>
    <w:rsid w:val="00060762"/>
    <w:rsid w:val="000628E8"/>
    <w:rsid w:val="00065156"/>
    <w:rsid w:val="00070CE4"/>
    <w:rsid w:val="00076004"/>
    <w:rsid w:val="000832AA"/>
    <w:rsid w:val="0009022D"/>
    <w:rsid w:val="000A0E46"/>
    <w:rsid w:val="000A21F6"/>
    <w:rsid w:val="000A2DAE"/>
    <w:rsid w:val="000A58B7"/>
    <w:rsid w:val="000A6270"/>
    <w:rsid w:val="000B689F"/>
    <w:rsid w:val="000C36A5"/>
    <w:rsid w:val="000C46F1"/>
    <w:rsid w:val="000C5E58"/>
    <w:rsid w:val="000C7E93"/>
    <w:rsid w:val="000D3E89"/>
    <w:rsid w:val="000E2802"/>
    <w:rsid w:val="000E7953"/>
    <w:rsid w:val="000F288E"/>
    <w:rsid w:val="000F3B2C"/>
    <w:rsid w:val="000F3B60"/>
    <w:rsid w:val="00113427"/>
    <w:rsid w:val="00121002"/>
    <w:rsid w:val="0014098F"/>
    <w:rsid w:val="00144B54"/>
    <w:rsid w:val="001548E4"/>
    <w:rsid w:val="00155548"/>
    <w:rsid w:val="00171B23"/>
    <w:rsid w:val="0017319A"/>
    <w:rsid w:val="00190899"/>
    <w:rsid w:val="0019485F"/>
    <w:rsid w:val="0019789A"/>
    <w:rsid w:val="001A157A"/>
    <w:rsid w:val="001A2596"/>
    <w:rsid w:val="001A2EF8"/>
    <w:rsid w:val="001A3858"/>
    <w:rsid w:val="001A5939"/>
    <w:rsid w:val="001B365C"/>
    <w:rsid w:val="001B6D1E"/>
    <w:rsid w:val="001C6FDF"/>
    <w:rsid w:val="001D08A5"/>
    <w:rsid w:val="001D30D8"/>
    <w:rsid w:val="001D7B9B"/>
    <w:rsid w:val="001D7DB3"/>
    <w:rsid w:val="001F4E56"/>
    <w:rsid w:val="001F5407"/>
    <w:rsid w:val="00202829"/>
    <w:rsid w:val="00205A2F"/>
    <w:rsid w:val="002068A1"/>
    <w:rsid w:val="002078ED"/>
    <w:rsid w:val="00210D7D"/>
    <w:rsid w:val="002131B2"/>
    <w:rsid w:val="002142D3"/>
    <w:rsid w:val="002155FB"/>
    <w:rsid w:val="00224D07"/>
    <w:rsid w:val="00225B3B"/>
    <w:rsid w:val="00231158"/>
    <w:rsid w:val="00235B85"/>
    <w:rsid w:val="002362A9"/>
    <w:rsid w:val="002461CA"/>
    <w:rsid w:val="0025652A"/>
    <w:rsid w:val="00266D52"/>
    <w:rsid w:val="00270E8A"/>
    <w:rsid w:val="0028393F"/>
    <w:rsid w:val="00286A69"/>
    <w:rsid w:val="00294014"/>
    <w:rsid w:val="002A4F9F"/>
    <w:rsid w:val="002B0DAB"/>
    <w:rsid w:val="002B4805"/>
    <w:rsid w:val="002B566E"/>
    <w:rsid w:val="002C29C3"/>
    <w:rsid w:val="002C506D"/>
    <w:rsid w:val="002D5F4F"/>
    <w:rsid w:val="002E26AC"/>
    <w:rsid w:val="002E277B"/>
    <w:rsid w:val="002E443A"/>
    <w:rsid w:val="002E60B2"/>
    <w:rsid w:val="002E741A"/>
    <w:rsid w:val="002F3C4B"/>
    <w:rsid w:val="002F6DE8"/>
    <w:rsid w:val="00306E9A"/>
    <w:rsid w:val="003132DD"/>
    <w:rsid w:val="0031753A"/>
    <w:rsid w:val="003361DF"/>
    <w:rsid w:val="00336B21"/>
    <w:rsid w:val="003408A7"/>
    <w:rsid w:val="00344F07"/>
    <w:rsid w:val="00351B02"/>
    <w:rsid w:val="003653C9"/>
    <w:rsid w:val="00365FFB"/>
    <w:rsid w:val="0038046F"/>
    <w:rsid w:val="0038475A"/>
    <w:rsid w:val="003A30CF"/>
    <w:rsid w:val="003B115B"/>
    <w:rsid w:val="003B36FB"/>
    <w:rsid w:val="003B4FFC"/>
    <w:rsid w:val="003B74C2"/>
    <w:rsid w:val="003B7511"/>
    <w:rsid w:val="003C1D76"/>
    <w:rsid w:val="003E0344"/>
    <w:rsid w:val="003E341F"/>
    <w:rsid w:val="003F0720"/>
    <w:rsid w:val="00405237"/>
    <w:rsid w:val="0041111F"/>
    <w:rsid w:val="004175D8"/>
    <w:rsid w:val="00424828"/>
    <w:rsid w:val="004345F7"/>
    <w:rsid w:val="00434FE3"/>
    <w:rsid w:val="00436442"/>
    <w:rsid w:val="00440C70"/>
    <w:rsid w:val="00444AC7"/>
    <w:rsid w:val="00450575"/>
    <w:rsid w:val="00451651"/>
    <w:rsid w:val="0045305C"/>
    <w:rsid w:val="0045556A"/>
    <w:rsid w:val="004645DD"/>
    <w:rsid w:val="00472635"/>
    <w:rsid w:val="00477502"/>
    <w:rsid w:val="00484B9F"/>
    <w:rsid w:val="004919A8"/>
    <w:rsid w:val="004A008A"/>
    <w:rsid w:val="004B28D0"/>
    <w:rsid w:val="004B4555"/>
    <w:rsid w:val="004B707A"/>
    <w:rsid w:val="004D12E5"/>
    <w:rsid w:val="004D6EC3"/>
    <w:rsid w:val="004E0542"/>
    <w:rsid w:val="004E18A5"/>
    <w:rsid w:val="004F0B9B"/>
    <w:rsid w:val="004F2773"/>
    <w:rsid w:val="004F3004"/>
    <w:rsid w:val="004F36F5"/>
    <w:rsid w:val="004F4BBD"/>
    <w:rsid w:val="004F7AE7"/>
    <w:rsid w:val="005077E7"/>
    <w:rsid w:val="00520B71"/>
    <w:rsid w:val="00523C20"/>
    <w:rsid w:val="00524259"/>
    <w:rsid w:val="00524547"/>
    <w:rsid w:val="00544182"/>
    <w:rsid w:val="0054670F"/>
    <w:rsid w:val="005557BD"/>
    <w:rsid w:val="00563548"/>
    <w:rsid w:val="00564CA6"/>
    <w:rsid w:val="00571744"/>
    <w:rsid w:val="00575FF2"/>
    <w:rsid w:val="00581543"/>
    <w:rsid w:val="00592149"/>
    <w:rsid w:val="0059264D"/>
    <w:rsid w:val="00596513"/>
    <w:rsid w:val="005A7CB1"/>
    <w:rsid w:val="005B02E3"/>
    <w:rsid w:val="005C4ACF"/>
    <w:rsid w:val="005E6C40"/>
    <w:rsid w:val="00606710"/>
    <w:rsid w:val="0061044E"/>
    <w:rsid w:val="00614967"/>
    <w:rsid w:val="00621F65"/>
    <w:rsid w:val="00625902"/>
    <w:rsid w:val="006306D9"/>
    <w:rsid w:val="0063714F"/>
    <w:rsid w:val="00653DFF"/>
    <w:rsid w:val="00660D03"/>
    <w:rsid w:val="00676082"/>
    <w:rsid w:val="00681B5A"/>
    <w:rsid w:val="00687147"/>
    <w:rsid w:val="006A1FEA"/>
    <w:rsid w:val="006A7AB2"/>
    <w:rsid w:val="006B41FE"/>
    <w:rsid w:val="006B622B"/>
    <w:rsid w:val="006B78C0"/>
    <w:rsid w:val="006D3525"/>
    <w:rsid w:val="006D64AE"/>
    <w:rsid w:val="006D78B9"/>
    <w:rsid w:val="006D7BEC"/>
    <w:rsid w:val="006E2EE0"/>
    <w:rsid w:val="006F3BCE"/>
    <w:rsid w:val="006F7E59"/>
    <w:rsid w:val="006F7F02"/>
    <w:rsid w:val="00712A75"/>
    <w:rsid w:val="00721D42"/>
    <w:rsid w:val="00726B2B"/>
    <w:rsid w:val="00733CB4"/>
    <w:rsid w:val="0074020E"/>
    <w:rsid w:val="0074049E"/>
    <w:rsid w:val="00753387"/>
    <w:rsid w:val="00756B96"/>
    <w:rsid w:val="00756C0A"/>
    <w:rsid w:val="00762041"/>
    <w:rsid w:val="007630AF"/>
    <w:rsid w:val="00763E41"/>
    <w:rsid w:val="00767829"/>
    <w:rsid w:val="007923B5"/>
    <w:rsid w:val="0079623C"/>
    <w:rsid w:val="00797155"/>
    <w:rsid w:val="007A0CAE"/>
    <w:rsid w:val="007A1738"/>
    <w:rsid w:val="007A64EB"/>
    <w:rsid w:val="007B68B4"/>
    <w:rsid w:val="007D1899"/>
    <w:rsid w:val="007E0EE1"/>
    <w:rsid w:val="007E7176"/>
    <w:rsid w:val="007F7905"/>
    <w:rsid w:val="008154BA"/>
    <w:rsid w:val="00820AA9"/>
    <w:rsid w:val="00821D90"/>
    <w:rsid w:val="00831BBE"/>
    <w:rsid w:val="00854368"/>
    <w:rsid w:val="0087062C"/>
    <w:rsid w:val="00874BDB"/>
    <w:rsid w:val="00882B7A"/>
    <w:rsid w:val="008830BA"/>
    <w:rsid w:val="0088398E"/>
    <w:rsid w:val="00886A2D"/>
    <w:rsid w:val="00896BEC"/>
    <w:rsid w:val="008A3256"/>
    <w:rsid w:val="008A3728"/>
    <w:rsid w:val="008B19D5"/>
    <w:rsid w:val="008B3588"/>
    <w:rsid w:val="008B3E69"/>
    <w:rsid w:val="008B52DB"/>
    <w:rsid w:val="008D5E74"/>
    <w:rsid w:val="008E1743"/>
    <w:rsid w:val="008F1ACE"/>
    <w:rsid w:val="008F2186"/>
    <w:rsid w:val="008F488F"/>
    <w:rsid w:val="008F61F7"/>
    <w:rsid w:val="00902C0A"/>
    <w:rsid w:val="00904791"/>
    <w:rsid w:val="00906171"/>
    <w:rsid w:val="00911F89"/>
    <w:rsid w:val="0091306D"/>
    <w:rsid w:val="009137D8"/>
    <w:rsid w:val="00917739"/>
    <w:rsid w:val="00922CF6"/>
    <w:rsid w:val="00924D43"/>
    <w:rsid w:val="0092611B"/>
    <w:rsid w:val="009277BB"/>
    <w:rsid w:val="00927CEC"/>
    <w:rsid w:val="009307F8"/>
    <w:rsid w:val="009452E7"/>
    <w:rsid w:val="0095119A"/>
    <w:rsid w:val="00953CC4"/>
    <w:rsid w:val="009624EC"/>
    <w:rsid w:val="00962BB0"/>
    <w:rsid w:val="00970F23"/>
    <w:rsid w:val="00973376"/>
    <w:rsid w:val="00975349"/>
    <w:rsid w:val="00983CC1"/>
    <w:rsid w:val="00987BC0"/>
    <w:rsid w:val="009A5A0D"/>
    <w:rsid w:val="009A6B64"/>
    <w:rsid w:val="009B005C"/>
    <w:rsid w:val="009B0BC1"/>
    <w:rsid w:val="009B61F0"/>
    <w:rsid w:val="009B7393"/>
    <w:rsid w:val="009B7EE1"/>
    <w:rsid w:val="009C168F"/>
    <w:rsid w:val="009C30A6"/>
    <w:rsid w:val="009C4465"/>
    <w:rsid w:val="009C5462"/>
    <w:rsid w:val="009D228C"/>
    <w:rsid w:val="009F2605"/>
    <w:rsid w:val="009F355F"/>
    <w:rsid w:val="00A03DE7"/>
    <w:rsid w:val="00A246F4"/>
    <w:rsid w:val="00A24C05"/>
    <w:rsid w:val="00A33667"/>
    <w:rsid w:val="00A4772A"/>
    <w:rsid w:val="00A54352"/>
    <w:rsid w:val="00A54F4D"/>
    <w:rsid w:val="00A57906"/>
    <w:rsid w:val="00A6200F"/>
    <w:rsid w:val="00A667C6"/>
    <w:rsid w:val="00A67744"/>
    <w:rsid w:val="00A7452D"/>
    <w:rsid w:val="00A8586A"/>
    <w:rsid w:val="00A87180"/>
    <w:rsid w:val="00A92091"/>
    <w:rsid w:val="00AA093F"/>
    <w:rsid w:val="00AA284D"/>
    <w:rsid w:val="00AA34BF"/>
    <w:rsid w:val="00AA4D60"/>
    <w:rsid w:val="00AA6F19"/>
    <w:rsid w:val="00AC0D87"/>
    <w:rsid w:val="00AC1D21"/>
    <w:rsid w:val="00AC57CD"/>
    <w:rsid w:val="00AC7368"/>
    <w:rsid w:val="00AC7B4E"/>
    <w:rsid w:val="00AE007C"/>
    <w:rsid w:val="00AE1C15"/>
    <w:rsid w:val="00AE234B"/>
    <w:rsid w:val="00AE5E4C"/>
    <w:rsid w:val="00AE6412"/>
    <w:rsid w:val="00AF11B8"/>
    <w:rsid w:val="00AF56BA"/>
    <w:rsid w:val="00B0165E"/>
    <w:rsid w:val="00B14742"/>
    <w:rsid w:val="00B14B82"/>
    <w:rsid w:val="00B157F0"/>
    <w:rsid w:val="00B307D6"/>
    <w:rsid w:val="00B327F8"/>
    <w:rsid w:val="00B33793"/>
    <w:rsid w:val="00B46999"/>
    <w:rsid w:val="00B501B0"/>
    <w:rsid w:val="00B50E8C"/>
    <w:rsid w:val="00B56A6D"/>
    <w:rsid w:val="00B62AF9"/>
    <w:rsid w:val="00B66E82"/>
    <w:rsid w:val="00B77E02"/>
    <w:rsid w:val="00B85A35"/>
    <w:rsid w:val="00B93251"/>
    <w:rsid w:val="00BA2BD8"/>
    <w:rsid w:val="00BA7831"/>
    <w:rsid w:val="00BB2632"/>
    <w:rsid w:val="00BB5367"/>
    <w:rsid w:val="00BB59E2"/>
    <w:rsid w:val="00BC0EF9"/>
    <w:rsid w:val="00BD13FC"/>
    <w:rsid w:val="00BD2E2A"/>
    <w:rsid w:val="00BD31EB"/>
    <w:rsid w:val="00BD688F"/>
    <w:rsid w:val="00BE02D5"/>
    <w:rsid w:val="00BE2111"/>
    <w:rsid w:val="00C03D15"/>
    <w:rsid w:val="00C12C18"/>
    <w:rsid w:val="00C22609"/>
    <w:rsid w:val="00C2642C"/>
    <w:rsid w:val="00C31FB6"/>
    <w:rsid w:val="00C45102"/>
    <w:rsid w:val="00C52E23"/>
    <w:rsid w:val="00C70EF8"/>
    <w:rsid w:val="00C86D6A"/>
    <w:rsid w:val="00C9458E"/>
    <w:rsid w:val="00C973F4"/>
    <w:rsid w:val="00CA5451"/>
    <w:rsid w:val="00CB07F3"/>
    <w:rsid w:val="00CB0C35"/>
    <w:rsid w:val="00CB1471"/>
    <w:rsid w:val="00CC0061"/>
    <w:rsid w:val="00CC1A27"/>
    <w:rsid w:val="00CC6439"/>
    <w:rsid w:val="00CD2283"/>
    <w:rsid w:val="00CE07CA"/>
    <w:rsid w:val="00CE0812"/>
    <w:rsid w:val="00CE4B0F"/>
    <w:rsid w:val="00CF0B8F"/>
    <w:rsid w:val="00CF38F8"/>
    <w:rsid w:val="00CF7964"/>
    <w:rsid w:val="00D04451"/>
    <w:rsid w:val="00D05113"/>
    <w:rsid w:val="00D21FFD"/>
    <w:rsid w:val="00D2307F"/>
    <w:rsid w:val="00D258FD"/>
    <w:rsid w:val="00D26ED5"/>
    <w:rsid w:val="00D27D8C"/>
    <w:rsid w:val="00D32465"/>
    <w:rsid w:val="00D32712"/>
    <w:rsid w:val="00D4430A"/>
    <w:rsid w:val="00D579E2"/>
    <w:rsid w:val="00D64F7A"/>
    <w:rsid w:val="00D7681D"/>
    <w:rsid w:val="00D76F83"/>
    <w:rsid w:val="00D8422C"/>
    <w:rsid w:val="00D9185B"/>
    <w:rsid w:val="00D940A0"/>
    <w:rsid w:val="00DA05F4"/>
    <w:rsid w:val="00DC0017"/>
    <w:rsid w:val="00DC1EE8"/>
    <w:rsid w:val="00DC2CDF"/>
    <w:rsid w:val="00DC7C04"/>
    <w:rsid w:val="00DF1361"/>
    <w:rsid w:val="00DF4BF6"/>
    <w:rsid w:val="00DF57C1"/>
    <w:rsid w:val="00DF5E5C"/>
    <w:rsid w:val="00E01BF0"/>
    <w:rsid w:val="00E022D0"/>
    <w:rsid w:val="00E02561"/>
    <w:rsid w:val="00E02AE5"/>
    <w:rsid w:val="00E06D76"/>
    <w:rsid w:val="00E239C9"/>
    <w:rsid w:val="00E261EB"/>
    <w:rsid w:val="00E35E87"/>
    <w:rsid w:val="00E417BE"/>
    <w:rsid w:val="00E43A64"/>
    <w:rsid w:val="00E561DA"/>
    <w:rsid w:val="00E57515"/>
    <w:rsid w:val="00E60BA1"/>
    <w:rsid w:val="00E6418B"/>
    <w:rsid w:val="00E701AB"/>
    <w:rsid w:val="00E70E1A"/>
    <w:rsid w:val="00E72E94"/>
    <w:rsid w:val="00E768D5"/>
    <w:rsid w:val="00E82232"/>
    <w:rsid w:val="00E8470D"/>
    <w:rsid w:val="00E870D6"/>
    <w:rsid w:val="00E946AE"/>
    <w:rsid w:val="00EA2F30"/>
    <w:rsid w:val="00EB52C2"/>
    <w:rsid w:val="00EB6A2B"/>
    <w:rsid w:val="00EC37E2"/>
    <w:rsid w:val="00EC5EEF"/>
    <w:rsid w:val="00ED49D4"/>
    <w:rsid w:val="00EE3D32"/>
    <w:rsid w:val="00EF0CEE"/>
    <w:rsid w:val="00EF3590"/>
    <w:rsid w:val="00F027AA"/>
    <w:rsid w:val="00F0418C"/>
    <w:rsid w:val="00F05D0A"/>
    <w:rsid w:val="00F13B26"/>
    <w:rsid w:val="00F1574C"/>
    <w:rsid w:val="00F35303"/>
    <w:rsid w:val="00F37BB5"/>
    <w:rsid w:val="00F439A8"/>
    <w:rsid w:val="00F440C2"/>
    <w:rsid w:val="00F444D4"/>
    <w:rsid w:val="00F45FC6"/>
    <w:rsid w:val="00F47055"/>
    <w:rsid w:val="00F624E5"/>
    <w:rsid w:val="00F729E4"/>
    <w:rsid w:val="00F72D7C"/>
    <w:rsid w:val="00F72ED5"/>
    <w:rsid w:val="00F7339B"/>
    <w:rsid w:val="00F75F0B"/>
    <w:rsid w:val="00F76D95"/>
    <w:rsid w:val="00F76F98"/>
    <w:rsid w:val="00F939F8"/>
    <w:rsid w:val="00F96073"/>
    <w:rsid w:val="00FA75BB"/>
    <w:rsid w:val="00FB6E94"/>
    <w:rsid w:val="00FD435E"/>
    <w:rsid w:val="00FD70AE"/>
    <w:rsid w:val="00FE3FCB"/>
    <w:rsid w:val="00FE61D4"/>
    <w:rsid w:val="00FE6C9A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F4416"/>
  <w15:docId w15:val="{6DF6560B-8080-4AC4-BC97-A9BCFF7A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0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強調太字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字列 (文字)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C5E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5E58"/>
  </w:style>
  <w:style w:type="paragraph" w:styleId="ab">
    <w:name w:val="footer"/>
    <w:basedOn w:val="a"/>
    <w:link w:val="ac"/>
    <w:uiPriority w:val="99"/>
    <w:unhideWhenUsed/>
    <w:rsid w:val="000C5E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5E58"/>
  </w:style>
  <w:style w:type="character" w:styleId="ad">
    <w:name w:val="annotation reference"/>
    <w:basedOn w:val="a0"/>
    <w:uiPriority w:val="99"/>
    <w:semiHidden/>
    <w:unhideWhenUsed/>
    <w:rsid w:val="00DC001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001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0017"/>
    <w:rPr>
      <w:rFonts w:ascii="ＭＳ ゴシック" w:eastAsia="ＭＳ ゴシック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00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0017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D011-CC5F-4AE7-9669-E3FEDA0E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Un-named</dc:creator>
  <cp:keywords/>
  <dc:description/>
  <cp:lastModifiedBy>矢倉　由士</cp:lastModifiedBy>
  <cp:revision>4</cp:revision>
  <dcterms:created xsi:type="dcterms:W3CDTF">2024-07-23T02:38:00Z</dcterms:created>
  <dcterms:modified xsi:type="dcterms:W3CDTF">2024-07-23T10:41:00Z</dcterms:modified>
</cp:coreProperties>
</file>