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37AB" w14:textId="5A623B4F" w:rsidR="003E272D" w:rsidRPr="000C40BD" w:rsidRDefault="00FD0B7E">
      <w:pPr>
        <w:jc w:val="center"/>
        <w:rPr>
          <w:rFonts w:ascii="ＭＳ ゴシック" w:eastAsia="ＭＳ ゴシック" w:hAnsi="ＭＳ ゴシック"/>
          <w:b/>
          <w:sz w:val="24"/>
        </w:rPr>
      </w:pPr>
      <w:r>
        <w:rPr>
          <w:rFonts w:ascii="ＭＳ ゴシック" w:eastAsia="ＭＳ ゴシック" w:hAnsi="ＭＳ ゴシック" w:hint="eastAsia"/>
          <w:b/>
          <w:sz w:val="24"/>
        </w:rPr>
        <w:t>令和４</w:t>
      </w:r>
      <w:r w:rsidR="006B11F5" w:rsidRPr="000C40BD">
        <w:rPr>
          <w:rFonts w:ascii="ＭＳ ゴシック" w:eastAsia="ＭＳ ゴシック" w:hAnsi="ＭＳ ゴシック" w:hint="eastAsia"/>
          <w:b/>
          <w:sz w:val="24"/>
        </w:rPr>
        <w:t>年度第</w:t>
      </w:r>
      <w:r>
        <w:rPr>
          <w:rFonts w:ascii="ＭＳ ゴシック" w:eastAsia="ＭＳ ゴシック" w:hAnsi="ＭＳ ゴシック" w:hint="eastAsia"/>
          <w:b/>
          <w:sz w:val="24"/>
        </w:rPr>
        <w:t>３回大阪府環境審議会気候変動</w:t>
      </w:r>
      <w:r w:rsidR="006B11F5" w:rsidRPr="000C40BD">
        <w:rPr>
          <w:rFonts w:ascii="ＭＳ ゴシック" w:eastAsia="ＭＳ ゴシック" w:hAnsi="ＭＳ ゴシック" w:hint="eastAsia"/>
          <w:b/>
          <w:sz w:val="24"/>
        </w:rPr>
        <w:t>対策部会　議事概要</w:t>
      </w:r>
    </w:p>
    <w:p w14:paraId="08C34396"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46048844" w14:textId="0FAD35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FD0B7E">
        <w:rPr>
          <w:rFonts w:ascii="ＭＳ ゴシック" w:eastAsia="ＭＳ ゴシック" w:hAnsi="ＭＳ ゴシック" w:hint="eastAsia"/>
          <w:b/>
          <w:sz w:val="24"/>
          <w:szCs w:val="22"/>
        </w:rPr>
        <w:t>５</w:t>
      </w:r>
      <w:r w:rsidRPr="000C40BD">
        <w:rPr>
          <w:rFonts w:ascii="ＭＳ ゴシック" w:eastAsia="ＭＳ ゴシック" w:hAnsi="ＭＳ ゴシック" w:hint="eastAsia"/>
          <w:b/>
          <w:sz w:val="24"/>
          <w:szCs w:val="22"/>
        </w:rPr>
        <w:t>年</w:t>
      </w:r>
      <w:r w:rsidR="00FD0B7E">
        <w:rPr>
          <w:rFonts w:ascii="ＭＳ ゴシック" w:eastAsia="ＭＳ ゴシック" w:hAnsi="ＭＳ ゴシック" w:hint="eastAsia"/>
          <w:b/>
          <w:sz w:val="24"/>
          <w:szCs w:val="22"/>
        </w:rPr>
        <w:t>２</w:t>
      </w:r>
      <w:r w:rsidRPr="000C40BD">
        <w:rPr>
          <w:rFonts w:ascii="ＭＳ ゴシック" w:eastAsia="ＭＳ ゴシック" w:hAnsi="ＭＳ ゴシック" w:hint="eastAsia"/>
          <w:b/>
          <w:sz w:val="24"/>
          <w:szCs w:val="22"/>
        </w:rPr>
        <w:t>月</w:t>
      </w:r>
      <w:r w:rsidR="00FD0B7E">
        <w:rPr>
          <w:rFonts w:ascii="ＭＳ ゴシック" w:eastAsia="ＭＳ ゴシック" w:hAnsi="ＭＳ ゴシック" w:hint="eastAsia"/>
          <w:b/>
          <w:sz w:val="24"/>
          <w:szCs w:val="22"/>
        </w:rPr>
        <w:t>８</w:t>
      </w:r>
      <w:r w:rsidRPr="000C40BD">
        <w:rPr>
          <w:rFonts w:ascii="ＭＳ ゴシック" w:eastAsia="ＭＳ ゴシック" w:hAnsi="ＭＳ ゴシック" w:hint="eastAsia"/>
          <w:b/>
          <w:sz w:val="24"/>
          <w:szCs w:val="22"/>
        </w:rPr>
        <w:t>日（</w:t>
      </w:r>
      <w:r w:rsidR="00864ED9">
        <w:rPr>
          <w:rFonts w:ascii="ＭＳ ゴシック" w:eastAsia="ＭＳ ゴシック" w:hAnsi="ＭＳ ゴシック" w:hint="eastAsia"/>
          <w:b/>
          <w:sz w:val="24"/>
          <w:szCs w:val="22"/>
        </w:rPr>
        <w:t>金</w:t>
      </w:r>
      <w:r w:rsidRPr="000C40BD">
        <w:rPr>
          <w:rFonts w:ascii="ＭＳ ゴシック" w:eastAsia="ＭＳ ゴシック" w:hAnsi="ＭＳ ゴシック" w:hint="eastAsia"/>
          <w:b/>
          <w:sz w:val="24"/>
          <w:szCs w:val="22"/>
        </w:rPr>
        <w:t>）1</w:t>
      </w:r>
      <w:r w:rsidR="00FD0B7E">
        <w:rPr>
          <w:rFonts w:ascii="ＭＳ ゴシック" w:eastAsia="ＭＳ ゴシック" w:hAnsi="ＭＳ ゴシック" w:hint="eastAsia"/>
          <w:b/>
          <w:sz w:val="24"/>
          <w:szCs w:val="22"/>
        </w:rPr>
        <w:t>6</w:t>
      </w:r>
      <w:r w:rsidRPr="000C40BD">
        <w:rPr>
          <w:rFonts w:ascii="ＭＳ ゴシック" w:eastAsia="ＭＳ ゴシック" w:hAnsi="ＭＳ ゴシック" w:hint="eastAsia"/>
          <w:b/>
          <w:sz w:val="24"/>
          <w:szCs w:val="22"/>
        </w:rPr>
        <w:t>時00分～</w:t>
      </w:r>
      <w:r w:rsidR="00561034" w:rsidRPr="000C40BD">
        <w:rPr>
          <w:rFonts w:ascii="ＭＳ ゴシック" w:eastAsia="ＭＳ ゴシック" w:hAnsi="ＭＳ ゴシック" w:hint="eastAsia"/>
          <w:b/>
          <w:sz w:val="24"/>
          <w:szCs w:val="22"/>
        </w:rPr>
        <w:t>1</w:t>
      </w:r>
      <w:r w:rsidR="00864ED9">
        <w:rPr>
          <w:rFonts w:ascii="ＭＳ ゴシック" w:eastAsia="ＭＳ ゴシック" w:hAnsi="ＭＳ ゴシック" w:hint="eastAsia"/>
          <w:b/>
          <w:sz w:val="24"/>
          <w:szCs w:val="22"/>
        </w:rPr>
        <w:t>8</w:t>
      </w:r>
      <w:r w:rsidRPr="000C40BD">
        <w:rPr>
          <w:rFonts w:ascii="ＭＳ ゴシック" w:eastAsia="ＭＳ ゴシック" w:hAnsi="ＭＳ ゴシック" w:hint="eastAsia"/>
          <w:b/>
          <w:sz w:val="24"/>
          <w:szCs w:val="22"/>
        </w:rPr>
        <w:t>時</w:t>
      </w:r>
      <w:r w:rsidR="00FD0B7E">
        <w:rPr>
          <w:rFonts w:ascii="ＭＳ ゴシック" w:eastAsia="ＭＳ ゴシック" w:hAnsi="ＭＳ ゴシック" w:hint="eastAsia"/>
          <w:b/>
          <w:sz w:val="24"/>
          <w:szCs w:val="22"/>
        </w:rPr>
        <w:t>00</w:t>
      </w:r>
      <w:r w:rsidR="00561034" w:rsidRPr="000C40BD">
        <w:rPr>
          <w:rFonts w:ascii="ＭＳ ゴシック" w:eastAsia="ＭＳ ゴシック" w:hAnsi="ＭＳ ゴシック" w:hint="eastAsia"/>
          <w:b/>
          <w:sz w:val="24"/>
          <w:szCs w:val="22"/>
        </w:rPr>
        <w:t>分</w:t>
      </w:r>
    </w:p>
    <w:p w14:paraId="36EC6A13"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26AE3EC9"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69A5A88B" w14:textId="2A9E2D97" w:rsidR="00DA5870" w:rsidRPr="00DA5870" w:rsidRDefault="00DA5870" w:rsidP="00DA5870">
      <w:pPr>
        <w:pStyle w:val="a5"/>
        <w:spacing w:line="400" w:lineRule="exact"/>
        <w:ind w:left="789" w:hangingChars="300" w:hanging="789"/>
        <w:rPr>
          <w:rFonts w:hAnsi="ＭＳ ゴシック" w:cs="Times New Roman"/>
          <w:b/>
          <w:spacing w:val="11"/>
          <w:kern w:val="0"/>
          <w:sz w:val="24"/>
          <w:szCs w:val="24"/>
        </w:rPr>
      </w:pPr>
      <w:r>
        <w:rPr>
          <w:rFonts w:hAnsi="ＭＳ ゴシック" w:hint="eastAsia"/>
          <w:b/>
          <w:spacing w:val="11"/>
          <w:kern w:val="0"/>
          <w:sz w:val="24"/>
          <w:szCs w:val="20"/>
        </w:rPr>
        <w:t>（１</w:t>
      </w:r>
      <w:r w:rsidRPr="000C40BD">
        <w:rPr>
          <w:rFonts w:hAnsi="ＭＳ ゴシック" w:hint="eastAsia"/>
          <w:b/>
          <w:spacing w:val="11"/>
          <w:kern w:val="0"/>
          <w:sz w:val="24"/>
          <w:szCs w:val="20"/>
        </w:rPr>
        <w:t>）</w:t>
      </w:r>
      <w:r w:rsidRPr="00864ED9">
        <w:rPr>
          <w:rFonts w:hAnsi="ＭＳ ゴシック" w:cs="Times New Roman" w:hint="eastAsia"/>
          <w:b/>
          <w:spacing w:val="11"/>
          <w:kern w:val="0"/>
          <w:sz w:val="24"/>
          <w:szCs w:val="24"/>
        </w:rPr>
        <w:t>大阪府</w:t>
      </w:r>
      <w:r w:rsidR="00FD0B7E" w:rsidRPr="00DA5870">
        <w:rPr>
          <w:rFonts w:hAnsi="ＭＳ ゴシック" w:hint="eastAsia"/>
          <w:b/>
          <w:sz w:val="24"/>
          <w:szCs w:val="24"/>
        </w:rPr>
        <w:t>気候変動対策の推進に関する条例</w:t>
      </w:r>
      <w:r w:rsidRPr="00864ED9">
        <w:rPr>
          <w:rFonts w:hAnsi="ＭＳ ゴシック" w:cs="Times New Roman" w:hint="eastAsia"/>
          <w:b/>
          <w:spacing w:val="11"/>
          <w:kern w:val="0"/>
          <w:sz w:val="24"/>
          <w:szCs w:val="24"/>
        </w:rPr>
        <w:t>に基づく事業者の顕彰にかかる審査について</w:t>
      </w:r>
      <w:r>
        <w:rPr>
          <w:rFonts w:hAnsi="ＭＳ ゴシック" w:cs="Times New Roman" w:hint="eastAsia"/>
          <w:b/>
          <w:spacing w:val="11"/>
          <w:kern w:val="0"/>
          <w:sz w:val="24"/>
          <w:szCs w:val="24"/>
        </w:rPr>
        <w:t>【資料1-1～1-2、参考資料１、２】</w:t>
      </w:r>
    </w:p>
    <w:p w14:paraId="05AB5D5F" w14:textId="528703F1" w:rsidR="003E272D" w:rsidRPr="000C40BD" w:rsidRDefault="006B11F5" w:rsidP="00DA5870">
      <w:pPr>
        <w:pStyle w:val="a5"/>
        <w:spacing w:line="400" w:lineRule="exact"/>
        <w:ind w:left="723" w:hangingChars="300" w:hanging="723"/>
        <w:rPr>
          <w:rFonts w:hAnsi="ＭＳ ゴシック"/>
          <w:b/>
          <w:sz w:val="24"/>
          <w:szCs w:val="24"/>
        </w:rPr>
      </w:pPr>
      <w:r w:rsidRPr="000C40BD">
        <w:rPr>
          <w:rFonts w:hAnsi="ＭＳ ゴシック" w:hint="eastAsia"/>
          <w:b/>
          <w:sz w:val="24"/>
        </w:rPr>
        <w:t>（</w:t>
      </w:r>
      <w:r w:rsidR="00DA5870">
        <w:rPr>
          <w:rFonts w:hAnsi="ＭＳ ゴシック" w:hint="eastAsia"/>
          <w:b/>
          <w:sz w:val="24"/>
        </w:rPr>
        <w:t>２</w:t>
      </w:r>
      <w:r w:rsidRPr="000C40BD">
        <w:rPr>
          <w:rFonts w:hAnsi="ＭＳ ゴシック" w:hint="eastAsia"/>
          <w:b/>
          <w:sz w:val="24"/>
        </w:rPr>
        <w:t>）</w:t>
      </w:r>
      <w:r w:rsidR="00DA5870" w:rsidRPr="00DA5870">
        <w:rPr>
          <w:rFonts w:hAnsi="ＭＳ ゴシック" w:hint="eastAsia"/>
          <w:b/>
          <w:sz w:val="24"/>
          <w:szCs w:val="24"/>
        </w:rPr>
        <w:t>大阪府気候変動対策の推進に関する条例に基づく自動車販売事業者の顕彰について</w:t>
      </w:r>
    </w:p>
    <w:p w14:paraId="70E07FE2" w14:textId="19C4F306" w:rsidR="00E00869" w:rsidRPr="000C40BD" w:rsidRDefault="00E00869" w:rsidP="00E00869">
      <w:pPr>
        <w:pStyle w:val="ab"/>
        <w:wordWrap/>
        <w:spacing w:line="400" w:lineRule="exact"/>
        <w:jc w:val="right"/>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【資料</w:t>
      </w:r>
      <w:r w:rsidR="00DA5870">
        <w:rPr>
          <w:rFonts w:ascii="ＭＳ ゴシック" w:eastAsia="ＭＳ ゴシック" w:hAnsi="ＭＳ ゴシック" w:cs="Courier New" w:hint="eastAsia"/>
          <w:b/>
          <w:sz w:val="24"/>
        </w:rPr>
        <w:t>２、参考資料３，４</w:t>
      </w:r>
      <w:r w:rsidRPr="000C40BD">
        <w:rPr>
          <w:rFonts w:ascii="ＭＳ ゴシック" w:eastAsia="ＭＳ ゴシック" w:hAnsi="ＭＳ ゴシック" w:cs="Courier New" w:hint="eastAsia"/>
          <w:b/>
          <w:sz w:val="24"/>
        </w:rPr>
        <w:t>】</w:t>
      </w:r>
    </w:p>
    <w:p w14:paraId="0AB68B44" w14:textId="78E7260C" w:rsidR="003E272D" w:rsidRPr="000C40BD" w:rsidRDefault="00DA5870" w:rsidP="00014063">
      <w:pPr>
        <w:pStyle w:val="a5"/>
        <w:spacing w:line="400" w:lineRule="exact"/>
        <w:ind w:left="789" w:hangingChars="300" w:hanging="789"/>
        <w:rPr>
          <w:rFonts w:hAnsi="ＭＳ ゴシック" w:cs="Times New Roman"/>
          <w:b/>
          <w:spacing w:val="11"/>
          <w:kern w:val="0"/>
          <w:sz w:val="24"/>
          <w:szCs w:val="24"/>
        </w:rPr>
      </w:pPr>
      <w:r>
        <w:rPr>
          <w:rFonts w:hAnsi="ＭＳ ゴシック" w:hint="eastAsia"/>
          <w:b/>
          <w:spacing w:val="11"/>
          <w:kern w:val="0"/>
          <w:sz w:val="24"/>
          <w:szCs w:val="20"/>
        </w:rPr>
        <w:t>（３</w:t>
      </w:r>
      <w:r w:rsidR="006B11F5" w:rsidRPr="000C40BD">
        <w:rPr>
          <w:rFonts w:hAnsi="ＭＳ ゴシック" w:hint="eastAsia"/>
          <w:b/>
          <w:spacing w:val="11"/>
          <w:kern w:val="0"/>
          <w:sz w:val="24"/>
          <w:szCs w:val="20"/>
        </w:rPr>
        <w:t>）</w:t>
      </w:r>
      <w:r w:rsidRPr="00DA5870">
        <w:rPr>
          <w:rFonts w:hAnsi="ＭＳ ゴシック" w:cs="Times New Roman" w:hint="eastAsia"/>
          <w:b/>
          <w:spacing w:val="11"/>
          <w:kern w:val="0"/>
          <w:sz w:val="24"/>
          <w:szCs w:val="24"/>
        </w:rPr>
        <w:t>府域における令和４年度夏の暑さ対策の取組実績について</w:t>
      </w:r>
    </w:p>
    <w:p w14:paraId="6DBD653C" w14:textId="214E5A9C" w:rsidR="00E00869" w:rsidRPr="000C40BD"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DA5870">
        <w:rPr>
          <w:rFonts w:hAnsi="ＭＳ ゴシック" w:cs="Times New Roman" w:hint="eastAsia"/>
          <w:b/>
          <w:spacing w:val="11"/>
          <w:kern w:val="0"/>
          <w:sz w:val="24"/>
          <w:szCs w:val="24"/>
        </w:rPr>
        <w:t>3</w:t>
      </w:r>
      <w:r w:rsidRPr="000C40BD">
        <w:rPr>
          <w:rFonts w:hAnsi="ＭＳ ゴシック" w:cs="Times New Roman" w:hint="eastAsia"/>
          <w:b/>
          <w:spacing w:val="11"/>
          <w:kern w:val="0"/>
          <w:sz w:val="24"/>
          <w:szCs w:val="24"/>
        </w:rPr>
        <w:t>-1～</w:t>
      </w:r>
      <w:r w:rsidR="00DA5870">
        <w:rPr>
          <w:rFonts w:hAnsi="ＭＳ ゴシック" w:cs="Times New Roman" w:hint="eastAsia"/>
          <w:b/>
          <w:spacing w:val="11"/>
          <w:kern w:val="0"/>
          <w:sz w:val="24"/>
          <w:szCs w:val="24"/>
        </w:rPr>
        <w:t>3</w:t>
      </w:r>
      <w:r w:rsidRPr="000C40BD">
        <w:rPr>
          <w:rFonts w:hAnsi="ＭＳ ゴシック" w:cs="Times New Roman" w:hint="eastAsia"/>
          <w:b/>
          <w:spacing w:val="11"/>
          <w:kern w:val="0"/>
          <w:sz w:val="24"/>
          <w:szCs w:val="24"/>
        </w:rPr>
        <w:t>-2】</w:t>
      </w:r>
    </w:p>
    <w:p w14:paraId="5AB4485E" w14:textId="5B2399A5" w:rsidR="00E00869" w:rsidRPr="000C40BD" w:rsidRDefault="00DA5870" w:rsidP="00E00869">
      <w:pPr>
        <w:pStyle w:val="a5"/>
        <w:spacing w:line="400" w:lineRule="exact"/>
        <w:ind w:left="789" w:hangingChars="300" w:hanging="789"/>
        <w:rPr>
          <w:rFonts w:hAnsi="ＭＳ ゴシック" w:cs="Times New Roman"/>
          <w:b/>
          <w:spacing w:val="11"/>
          <w:kern w:val="0"/>
          <w:sz w:val="24"/>
          <w:szCs w:val="24"/>
        </w:rPr>
      </w:pPr>
      <w:r>
        <w:rPr>
          <w:rFonts w:hAnsi="ＭＳ ゴシック" w:hint="eastAsia"/>
          <w:b/>
          <w:spacing w:val="11"/>
          <w:kern w:val="0"/>
          <w:sz w:val="24"/>
          <w:szCs w:val="20"/>
        </w:rPr>
        <w:t>（４</w:t>
      </w:r>
      <w:r w:rsidR="00E00869" w:rsidRPr="000C40BD">
        <w:rPr>
          <w:rFonts w:hAnsi="ＭＳ ゴシック" w:hint="eastAsia"/>
          <w:b/>
          <w:spacing w:val="11"/>
          <w:kern w:val="0"/>
          <w:sz w:val="24"/>
          <w:szCs w:val="20"/>
        </w:rPr>
        <w:t>）</w:t>
      </w:r>
      <w:r w:rsidRPr="00DA5870">
        <w:rPr>
          <w:rFonts w:hAnsi="ＭＳ ゴシック" w:cs="Times New Roman" w:hint="eastAsia"/>
          <w:b/>
          <w:spacing w:val="11"/>
          <w:kern w:val="0"/>
          <w:sz w:val="24"/>
          <w:szCs w:val="24"/>
        </w:rPr>
        <w:t>その他報告事項について</w:t>
      </w:r>
    </w:p>
    <w:p w14:paraId="27EF5464" w14:textId="29D5D981" w:rsidR="00E00869" w:rsidRPr="000C40BD" w:rsidRDefault="00E00869" w:rsidP="00E00869">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DA5870">
        <w:rPr>
          <w:rFonts w:hAnsi="ＭＳ ゴシック" w:cs="Times New Roman" w:hint="eastAsia"/>
          <w:b/>
          <w:spacing w:val="11"/>
          <w:kern w:val="0"/>
          <w:sz w:val="24"/>
          <w:szCs w:val="24"/>
        </w:rPr>
        <w:t>４、</w:t>
      </w:r>
      <w:r w:rsidRPr="000C40BD">
        <w:rPr>
          <w:rFonts w:hAnsi="ＭＳ ゴシック" w:cs="Times New Roman" w:hint="eastAsia"/>
          <w:b/>
          <w:spacing w:val="11"/>
          <w:kern w:val="0"/>
          <w:sz w:val="24"/>
          <w:szCs w:val="24"/>
        </w:rPr>
        <w:t>】</w:t>
      </w:r>
    </w:p>
    <w:p w14:paraId="015972D7"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6635ED27" w14:textId="5E68DBBF"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4D5B1A70" w14:textId="5FADE901" w:rsidR="00453DB0" w:rsidRPr="00155556" w:rsidRDefault="00453DB0" w:rsidP="00453DB0">
      <w:pPr>
        <w:pStyle w:val="ab"/>
        <w:spacing w:line="240" w:lineRule="auto"/>
        <w:rPr>
          <w:rFonts w:hAnsi="ＭＳ 明朝"/>
          <w:b/>
          <w:sz w:val="24"/>
          <w:szCs w:val="22"/>
        </w:rPr>
      </w:pPr>
    </w:p>
    <w:p w14:paraId="507FB314" w14:textId="0BD0627F" w:rsidR="00E00869" w:rsidRDefault="00DA5870" w:rsidP="00FD1FEC">
      <w:pPr>
        <w:pStyle w:val="a5"/>
        <w:ind w:left="789" w:hangingChars="300" w:hanging="789"/>
        <w:rPr>
          <w:rFonts w:hAnsi="ＭＳ ゴシック" w:cs="Times New Roman"/>
          <w:b/>
          <w:spacing w:val="11"/>
          <w:kern w:val="0"/>
          <w:sz w:val="24"/>
          <w:szCs w:val="24"/>
        </w:rPr>
      </w:pPr>
      <w:r>
        <w:rPr>
          <w:rFonts w:ascii="ＭＳ 明朝" w:eastAsia="ＭＳ 明朝" w:hAnsi="ＭＳ 明朝" w:hint="eastAsia"/>
          <w:b/>
          <w:spacing w:val="11"/>
          <w:kern w:val="0"/>
          <w:sz w:val="24"/>
          <w:szCs w:val="20"/>
        </w:rPr>
        <w:t>（１</w:t>
      </w:r>
      <w:r w:rsidR="00E00869" w:rsidRPr="00BF5D4A">
        <w:rPr>
          <w:rFonts w:ascii="ＭＳ 明朝" w:eastAsia="ＭＳ 明朝" w:hAnsi="ＭＳ 明朝" w:hint="eastAsia"/>
          <w:b/>
          <w:spacing w:val="11"/>
          <w:kern w:val="0"/>
          <w:sz w:val="24"/>
          <w:szCs w:val="20"/>
        </w:rPr>
        <w:t>）</w:t>
      </w:r>
      <w:r w:rsidR="00864ED9" w:rsidRPr="00864ED9">
        <w:rPr>
          <w:rFonts w:hAnsi="ＭＳ ゴシック" w:cs="Times New Roman" w:hint="eastAsia"/>
          <w:b/>
          <w:spacing w:val="11"/>
          <w:kern w:val="0"/>
          <w:sz w:val="24"/>
          <w:szCs w:val="24"/>
        </w:rPr>
        <w:t>大阪府</w:t>
      </w:r>
      <w:r w:rsidR="00FD0B7E" w:rsidRPr="00DA5870">
        <w:rPr>
          <w:rFonts w:hAnsi="ＭＳ ゴシック" w:hint="eastAsia"/>
          <w:b/>
          <w:sz w:val="24"/>
          <w:szCs w:val="24"/>
        </w:rPr>
        <w:t>気候変動対策の推進に関する条例</w:t>
      </w:r>
      <w:r w:rsidR="00864ED9" w:rsidRPr="00864ED9">
        <w:rPr>
          <w:rFonts w:hAnsi="ＭＳ ゴシック" w:cs="Times New Roman" w:hint="eastAsia"/>
          <w:b/>
          <w:spacing w:val="11"/>
          <w:kern w:val="0"/>
          <w:sz w:val="24"/>
          <w:szCs w:val="24"/>
        </w:rPr>
        <w:t>に基づく事業者の顕彰にかかる審査について</w:t>
      </w:r>
    </w:p>
    <w:p w14:paraId="13BC172C" w14:textId="1E0E1DEF" w:rsidR="00864ED9" w:rsidRPr="00864ED9" w:rsidRDefault="00864ED9" w:rsidP="00864ED9">
      <w:pPr>
        <w:pStyle w:val="a5"/>
        <w:ind w:left="729" w:hangingChars="300" w:hanging="729"/>
        <w:jc w:val="right"/>
        <w:rPr>
          <w:rFonts w:ascii="ＭＳ 明朝" w:eastAsia="ＭＳ 明朝" w:hAnsi="ＭＳ 明朝"/>
          <w:b/>
          <w:color w:val="FF0000"/>
          <w:spacing w:val="11"/>
          <w:kern w:val="0"/>
          <w:sz w:val="22"/>
          <w:szCs w:val="22"/>
        </w:rPr>
      </w:pPr>
      <w:r w:rsidRPr="00864ED9">
        <w:rPr>
          <w:rFonts w:ascii="ＭＳ 明朝" w:eastAsia="ＭＳ 明朝" w:hAnsi="ＭＳ 明朝" w:hint="eastAsia"/>
          <w:b/>
          <w:color w:val="FF0000"/>
          <w:spacing w:val="11"/>
          <w:kern w:val="0"/>
          <w:sz w:val="22"/>
          <w:szCs w:val="22"/>
        </w:rPr>
        <w:t>【非公開】</w:t>
      </w:r>
    </w:p>
    <w:p w14:paraId="215724CC" w14:textId="77777777" w:rsidR="00864ED9" w:rsidRDefault="00864ED9" w:rsidP="00864ED9">
      <w:r>
        <w:rPr>
          <w:rFonts w:hint="eastAsia"/>
        </w:rPr>
        <w:t>■選考方法</w:t>
      </w:r>
    </w:p>
    <w:p w14:paraId="5D879284" w14:textId="1D736566" w:rsidR="00864ED9" w:rsidRDefault="005E0323" w:rsidP="005E0323">
      <w:pPr>
        <w:ind w:leftChars="135" w:left="283"/>
      </w:pPr>
      <w:r>
        <w:rPr>
          <w:rFonts w:hint="eastAsia"/>
        </w:rPr>
        <w:t>気候変動対策における緩和分野、適応分野において</w:t>
      </w:r>
      <w:r w:rsidR="00864ED9">
        <w:rPr>
          <w:rFonts w:hint="eastAsia"/>
        </w:rPr>
        <w:t>実施した取組</w:t>
      </w:r>
      <w:r>
        <w:rPr>
          <w:rFonts w:hint="eastAsia"/>
        </w:rPr>
        <w:t>みについて、</w:t>
      </w:r>
      <w:r w:rsidR="00BD61F4">
        <w:rPr>
          <w:rFonts w:hint="eastAsia"/>
        </w:rPr>
        <w:t>貢献度、波及性、持続性、刷新性</w:t>
      </w:r>
      <w:r>
        <w:rPr>
          <w:rFonts w:hint="eastAsia"/>
        </w:rPr>
        <w:t>の</w:t>
      </w:r>
      <w:r w:rsidR="00BD61F4">
        <w:rPr>
          <w:rFonts w:hint="eastAsia"/>
        </w:rPr>
        <w:t>４つの</w:t>
      </w:r>
      <w:r>
        <w:rPr>
          <w:rFonts w:hint="eastAsia"/>
        </w:rPr>
        <w:t>審査基準に基づいて評価し、</w:t>
      </w:r>
      <w:r w:rsidR="00864ED9">
        <w:rPr>
          <w:rFonts w:hint="eastAsia"/>
        </w:rPr>
        <w:t>他の事業者の模範となるものを選考</w:t>
      </w:r>
      <w:r>
        <w:rPr>
          <w:rFonts w:hint="eastAsia"/>
        </w:rPr>
        <w:t>する</w:t>
      </w:r>
      <w:r w:rsidR="00864ED9">
        <w:rPr>
          <w:rFonts w:hint="eastAsia"/>
        </w:rPr>
        <w:t>。</w:t>
      </w:r>
    </w:p>
    <w:p w14:paraId="27E79E19" w14:textId="77777777" w:rsidR="005E0323" w:rsidRDefault="005E0323" w:rsidP="00BD61F4"/>
    <w:p w14:paraId="350CB575" w14:textId="77777777" w:rsidR="00864ED9" w:rsidRDefault="00864ED9" w:rsidP="00864ED9">
      <w:r>
        <w:rPr>
          <w:rFonts w:hint="eastAsia"/>
        </w:rPr>
        <w:t>■選考経過</w:t>
      </w:r>
    </w:p>
    <w:p w14:paraId="439A2BBC" w14:textId="2216A5D9" w:rsidR="00864ED9" w:rsidRDefault="00864ED9" w:rsidP="00864ED9">
      <w:pPr>
        <w:ind w:leftChars="134" w:left="489" w:hangingChars="99" w:hanging="208"/>
      </w:pPr>
      <w:r>
        <w:rPr>
          <w:rFonts w:hint="eastAsia"/>
        </w:rPr>
        <w:t>①令和</w:t>
      </w:r>
      <w:r w:rsidR="00DA5870">
        <w:rPr>
          <w:rFonts w:hint="eastAsia"/>
        </w:rPr>
        <w:t>４</w:t>
      </w:r>
      <w:r>
        <w:rPr>
          <w:rFonts w:hint="eastAsia"/>
        </w:rPr>
        <w:t>年度おおさか</w:t>
      </w:r>
      <w:r w:rsidR="00BD61F4">
        <w:rPr>
          <w:rFonts w:hint="eastAsia"/>
        </w:rPr>
        <w:t>気候変動対策</w:t>
      </w:r>
      <w:r>
        <w:rPr>
          <w:rFonts w:hint="eastAsia"/>
        </w:rPr>
        <w:t>賞に応募があった</w:t>
      </w:r>
      <w:r w:rsidR="00DA5870">
        <w:rPr>
          <w:rFonts w:hint="eastAsia"/>
        </w:rPr>
        <w:t>５</w:t>
      </w:r>
      <w:r>
        <w:rPr>
          <w:rFonts w:hint="eastAsia"/>
        </w:rPr>
        <w:t>事業者等について、審査資料を基に、取組内容の評価点（①</w:t>
      </w:r>
      <w:r w:rsidR="00BD61F4">
        <w:rPr>
          <w:rFonts w:hint="eastAsia"/>
        </w:rPr>
        <w:t>貢献度</w:t>
      </w:r>
      <w:r>
        <w:t xml:space="preserve"> </w:t>
      </w:r>
      <w:r>
        <w:rPr>
          <w:rFonts w:hint="eastAsia"/>
        </w:rPr>
        <w:t>②</w:t>
      </w:r>
      <w:r w:rsidR="00BD61F4">
        <w:rPr>
          <w:rFonts w:hint="eastAsia"/>
        </w:rPr>
        <w:t>波及性</w:t>
      </w:r>
      <w:r>
        <w:t xml:space="preserve"> </w:t>
      </w:r>
      <w:r>
        <w:rPr>
          <w:rFonts w:hint="eastAsia"/>
        </w:rPr>
        <w:t>③</w:t>
      </w:r>
      <w:r w:rsidR="00BD61F4">
        <w:rPr>
          <w:rFonts w:hint="eastAsia"/>
        </w:rPr>
        <w:t>持続性④刷新性の４つ</w:t>
      </w:r>
      <w:r>
        <w:rPr>
          <w:rFonts w:hint="eastAsia"/>
        </w:rPr>
        <w:t>の観点からそれぞれ</w:t>
      </w:r>
      <w:r w:rsidR="00BD61F4">
        <w:rPr>
          <w:rFonts w:hint="eastAsia"/>
        </w:rPr>
        <w:t>AA</w:t>
      </w:r>
      <w:r>
        <w:rPr>
          <w:rFonts w:hint="eastAsia"/>
        </w:rPr>
        <w:t>～</w:t>
      </w:r>
      <w:r w:rsidR="00BD61F4">
        <w:rPr>
          <w:rFonts w:hint="eastAsia"/>
        </w:rPr>
        <w:t>D</w:t>
      </w:r>
      <w:r>
        <w:rPr>
          <w:rFonts w:hint="eastAsia"/>
        </w:rPr>
        <w:t>の５段階で各委員が評価）をもとに、審査を行った。</w:t>
      </w:r>
    </w:p>
    <w:p w14:paraId="0C8CAA29" w14:textId="1126C4D1" w:rsidR="00864ED9" w:rsidRDefault="00864ED9" w:rsidP="00864ED9">
      <w:pPr>
        <w:ind w:leftChars="134" w:left="489" w:hangingChars="99" w:hanging="208"/>
      </w:pPr>
      <w:r>
        <w:rPr>
          <w:rFonts w:hint="eastAsia"/>
        </w:rPr>
        <w:t>②委員による審査の結果、</w:t>
      </w:r>
      <w:r w:rsidR="00BD61F4">
        <w:rPr>
          <w:rFonts w:hint="eastAsia"/>
        </w:rPr>
        <w:t>緩和分野においては、</w:t>
      </w:r>
      <w:r>
        <w:rPr>
          <w:rFonts w:hint="eastAsia"/>
        </w:rPr>
        <w:t>大阪府知事賞</w:t>
      </w:r>
      <w:r w:rsidR="00BD61F4">
        <w:rPr>
          <w:rFonts w:hint="eastAsia"/>
        </w:rPr>
        <w:t>が１</w:t>
      </w:r>
      <w:r>
        <w:rPr>
          <w:rFonts w:hint="eastAsia"/>
        </w:rPr>
        <w:t>事業者、優秀賞に</w:t>
      </w:r>
      <w:r w:rsidR="00BD61F4">
        <w:rPr>
          <w:rFonts w:hint="eastAsia"/>
        </w:rPr>
        <w:t>２</w:t>
      </w:r>
      <w:r>
        <w:rPr>
          <w:rFonts w:hint="eastAsia"/>
        </w:rPr>
        <w:t>事業者</w:t>
      </w:r>
      <w:r w:rsidR="00DA5870">
        <w:rPr>
          <w:rFonts w:hint="eastAsia"/>
        </w:rPr>
        <w:t>、</w:t>
      </w:r>
      <w:r w:rsidR="00BD61F4">
        <w:rPr>
          <w:rFonts w:hint="eastAsia"/>
        </w:rPr>
        <w:t>適応分野におい</w:t>
      </w:r>
      <w:r w:rsidR="00DA5870">
        <w:rPr>
          <w:rFonts w:hint="eastAsia"/>
        </w:rPr>
        <w:t>ては、大阪府知事賞が１事業者、優秀賞に１事業者</w:t>
      </w:r>
      <w:r>
        <w:rPr>
          <w:rFonts w:hint="eastAsia"/>
        </w:rPr>
        <w:t>を選考した。</w:t>
      </w:r>
    </w:p>
    <w:p w14:paraId="0B6898BA" w14:textId="77777777" w:rsidR="00864ED9" w:rsidRPr="00DA5870" w:rsidRDefault="00864ED9" w:rsidP="00864ED9"/>
    <w:p w14:paraId="132FAF16" w14:textId="77777777" w:rsidR="00DA5870" w:rsidRPr="000C40BD" w:rsidRDefault="00DA5870" w:rsidP="00DA5870">
      <w:pPr>
        <w:pStyle w:val="a5"/>
        <w:spacing w:line="400" w:lineRule="exact"/>
        <w:ind w:left="723" w:hangingChars="300" w:hanging="723"/>
        <w:rPr>
          <w:rFonts w:hAnsi="ＭＳ ゴシック"/>
          <w:b/>
          <w:sz w:val="24"/>
          <w:szCs w:val="24"/>
        </w:rPr>
      </w:pPr>
      <w:r w:rsidRPr="000C40BD">
        <w:rPr>
          <w:rFonts w:hAnsi="ＭＳ ゴシック" w:hint="eastAsia"/>
          <w:b/>
          <w:sz w:val="24"/>
        </w:rPr>
        <w:t>（</w:t>
      </w:r>
      <w:r>
        <w:rPr>
          <w:rFonts w:hAnsi="ＭＳ ゴシック" w:hint="eastAsia"/>
          <w:b/>
          <w:sz w:val="24"/>
        </w:rPr>
        <w:t>２</w:t>
      </w:r>
      <w:r w:rsidRPr="000C40BD">
        <w:rPr>
          <w:rFonts w:hAnsi="ＭＳ ゴシック" w:hint="eastAsia"/>
          <w:b/>
          <w:sz w:val="24"/>
        </w:rPr>
        <w:t>）</w:t>
      </w:r>
      <w:r w:rsidRPr="00DA5870">
        <w:rPr>
          <w:rFonts w:hAnsi="ＭＳ ゴシック" w:hint="eastAsia"/>
          <w:b/>
          <w:sz w:val="24"/>
          <w:szCs w:val="24"/>
        </w:rPr>
        <w:t>大阪府気候変動対策の推進に関する条例に基づく自動車販売事業者の顕彰について</w:t>
      </w:r>
    </w:p>
    <w:p w14:paraId="468DC58A" w14:textId="77777777" w:rsidR="00DA5870" w:rsidRDefault="00DA5870" w:rsidP="00DA5870"/>
    <w:p w14:paraId="22D4E2C8" w14:textId="71A5E4D9" w:rsidR="00DA5870" w:rsidRPr="007C0458" w:rsidRDefault="00DA5870" w:rsidP="00DA5870">
      <w:r w:rsidRPr="00E9761B">
        <w:rPr>
          <w:rFonts w:hint="eastAsia"/>
        </w:rPr>
        <w:t>【</w:t>
      </w:r>
      <w:r w:rsidR="00CD1B27">
        <w:rPr>
          <w:rFonts w:hint="eastAsia"/>
        </w:rPr>
        <w:t>委員</w:t>
      </w:r>
      <w:r w:rsidRPr="007C0458">
        <w:rPr>
          <w:rFonts w:hint="eastAsia"/>
        </w:rPr>
        <w:t>】</w:t>
      </w:r>
    </w:p>
    <w:p w14:paraId="5C0CC4C8" w14:textId="46F427C0" w:rsidR="00DA5870" w:rsidRDefault="00AB7607" w:rsidP="00DA5870">
      <w:pPr>
        <w:pStyle w:val="ac"/>
        <w:numPr>
          <w:ilvl w:val="0"/>
          <w:numId w:val="34"/>
        </w:numPr>
        <w:ind w:leftChars="0"/>
      </w:pPr>
      <w:r>
        <w:rPr>
          <w:rFonts w:hint="eastAsia"/>
        </w:rPr>
        <w:t>審査基準案の取組レベルが</w:t>
      </w:r>
      <w:r w:rsidR="00FD0B7E">
        <w:rPr>
          <w:rFonts w:hint="eastAsia"/>
        </w:rPr>
        <w:t>A</w:t>
      </w:r>
      <w:r>
        <w:rPr>
          <w:rFonts w:hint="eastAsia"/>
        </w:rPr>
        <w:t>と</w:t>
      </w:r>
      <w:r w:rsidR="00FD0B7E">
        <w:rPr>
          <w:rFonts w:hint="eastAsia"/>
        </w:rPr>
        <w:t>B</w:t>
      </w:r>
      <w:r>
        <w:rPr>
          <w:rFonts w:hint="eastAsia"/>
        </w:rPr>
        <w:t>と２種類あって、配点が</w:t>
      </w:r>
      <w:r w:rsidR="00E24CC5">
        <w:rPr>
          <w:rFonts w:hint="eastAsia"/>
        </w:rPr>
        <w:t>それぞれ</w:t>
      </w:r>
      <w:r>
        <w:rPr>
          <w:rFonts w:hint="eastAsia"/>
        </w:rPr>
        <w:t>４点と５点になっている箇所とそうでない箇所がある。</w:t>
      </w:r>
      <w:r>
        <w:rPr>
          <w:rFonts w:hint="eastAsia"/>
        </w:rPr>
        <w:t>A</w:t>
      </w:r>
      <w:r>
        <w:rPr>
          <w:rFonts w:hint="eastAsia"/>
        </w:rPr>
        <w:t>と</w:t>
      </w:r>
      <w:r>
        <w:rPr>
          <w:rFonts w:hint="eastAsia"/>
        </w:rPr>
        <w:t>B</w:t>
      </w:r>
      <w:r>
        <w:rPr>
          <w:rFonts w:hint="eastAsia"/>
        </w:rPr>
        <w:t>の取組レベルと配点の関連性について教えてほしい。</w:t>
      </w:r>
    </w:p>
    <w:p w14:paraId="00E37B23" w14:textId="2B668A53" w:rsidR="00AB7607" w:rsidRDefault="00AB7607" w:rsidP="00AB7607">
      <w:r w:rsidRPr="00E9761B">
        <w:rPr>
          <w:rFonts w:hint="eastAsia"/>
        </w:rPr>
        <w:t>【</w:t>
      </w:r>
      <w:r>
        <w:rPr>
          <w:rFonts w:hint="eastAsia"/>
        </w:rPr>
        <w:t>事務局】</w:t>
      </w:r>
    </w:p>
    <w:p w14:paraId="17D56BD8" w14:textId="6DAEEA4F" w:rsidR="00AB7607" w:rsidRDefault="00AB7607">
      <w:pPr>
        <w:pStyle w:val="ac"/>
        <w:numPr>
          <w:ilvl w:val="0"/>
          <w:numId w:val="34"/>
        </w:numPr>
        <w:ind w:leftChars="0"/>
      </w:pPr>
      <w:r>
        <w:rPr>
          <w:rFonts w:hint="eastAsia"/>
        </w:rPr>
        <w:t>難易度に応じて</w:t>
      </w:r>
      <w:r w:rsidR="00FD0B7E">
        <w:rPr>
          <w:rFonts w:hint="eastAsia"/>
        </w:rPr>
        <w:t>配点の</w:t>
      </w:r>
      <w:r>
        <w:rPr>
          <w:rFonts w:hint="eastAsia"/>
        </w:rPr>
        <w:t>傾斜をつ</w:t>
      </w:r>
      <w:r w:rsidR="00FD0B7E">
        <w:rPr>
          <w:rFonts w:hint="eastAsia"/>
        </w:rPr>
        <w:t>け</w:t>
      </w:r>
      <w:r>
        <w:rPr>
          <w:rFonts w:hint="eastAsia"/>
        </w:rPr>
        <w:t>る</w:t>
      </w:r>
      <w:r w:rsidR="00FD0B7E">
        <w:rPr>
          <w:rFonts w:hint="eastAsia"/>
        </w:rPr>
        <w:t>他に</w:t>
      </w:r>
      <w:r>
        <w:rPr>
          <w:rFonts w:hint="eastAsia"/>
        </w:rPr>
        <w:t>、</w:t>
      </w:r>
      <w:r w:rsidR="00FD0B7E">
        <w:rPr>
          <w:rFonts w:hint="eastAsia"/>
        </w:rPr>
        <w:t>実施の</w:t>
      </w:r>
      <w:r>
        <w:rPr>
          <w:rFonts w:hint="eastAsia"/>
        </w:rPr>
        <w:t>規模の大小によっても</w:t>
      </w:r>
      <w:r w:rsidR="00FD0B7E">
        <w:rPr>
          <w:rFonts w:hint="eastAsia"/>
        </w:rPr>
        <w:t>配点の</w:t>
      </w:r>
      <w:r>
        <w:rPr>
          <w:rFonts w:hint="eastAsia"/>
        </w:rPr>
        <w:t>傾斜をつけたいと考</w:t>
      </w:r>
      <w:r>
        <w:rPr>
          <w:rFonts w:hint="eastAsia"/>
        </w:rPr>
        <w:lastRenderedPageBreak/>
        <w:t>える。</w:t>
      </w:r>
      <w:r w:rsidR="00E24CC5">
        <w:rPr>
          <w:rFonts w:hint="eastAsia"/>
        </w:rPr>
        <w:t>取組みレベルが</w:t>
      </w:r>
      <w:r w:rsidR="00E24CC5">
        <w:rPr>
          <w:rFonts w:hint="eastAsia"/>
        </w:rPr>
        <w:t>B</w:t>
      </w:r>
      <w:r w:rsidR="00E24CC5">
        <w:rPr>
          <w:rFonts w:hint="eastAsia"/>
        </w:rPr>
        <w:t>で配点が５点の項目は、最大点としては取組みレベル</w:t>
      </w:r>
      <w:r w:rsidR="00E24CC5">
        <w:rPr>
          <w:rFonts w:hint="eastAsia"/>
        </w:rPr>
        <w:t>A</w:t>
      </w:r>
      <w:r w:rsidR="00E24CC5">
        <w:rPr>
          <w:rFonts w:hint="eastAsia"/>
        </w:rPr>
        <w:t>と同じになるが、実施事業所数に応じて配点を変えることで傾斜をつけている。</w:t>
      </w:r>
    </w:p>
    <w:p w14:paraId="50773070" w14:textId="0ACD1855" w:rsidR="00B44AF1" w:rsidRDefault="00B44AF1" w:rsidP="00AB7607">
      <w:r>
        <w:rPr>
          <w:rFonts w:hint="eastAsia"/>
        </w:rPr>
        <w:t>【</w:t>
      </w:r>
      <w:r w:rsidR="00CD1B27">
        <w:rPr>
          <w:rFonts w:hint="eastAsia"/>
        </w:rPr>
        <w:t>委員</w:t>
      </w:r>
      <w:r>
        <w:rPr>
          <w:rFonts w:hint="eastAsia"/>
        </w:rPr>
        <w:t>】</w:t>
      </w:r>
    </w:p>
    <w:p w14:paraId="2818EEE4" w14:textId="7D7B3AD7" w:rsidR="00B44AF1" w:rsidRDefault="00E414FF" w:rsidP="00B4389C">
      <w:pPr>
        <w:pStyle w:val="ac"/>
        <w:numPr>
          <w:ilvl w:val="0"/>
          <w:numId w:val="34"/>
        </w:numPr>
        <w:ind w:leftChars="0"/>
      </w:pPr>
      <w:r>
        <w:rPr>
          <w:rFonts w:hint="eastAsia"/>
        </w:rPr>
        <w:t>各項目の配点については、実施した場合は４点や５点となっているが、各項目の実施内容が完全に基準を満たしていない場合はゼロ点となるか。例えば、一部を実施している等の場合には、その程度に応じて部分的に２～３点が付くことはないのか。</w:t>
      </w:r>
    </w:p>
    <w:p w14:paraId="404F0607" w14:textId="16AA27EF" w:rsidR="00B44AF1" w:rsidRPr="007C0458" w:rsidRDefault="00B44AF1" w:rsidP="00AB7607">
      <w:r>
        <w:rPr>
          <w:rFonts w:hint="eastAsia"/>
        </w:rPr>
        <w:t>【事務局】</w:t>
      </w:r>
    </w:p>
    <w:p w14:paraId="699B3BD2" w14:textId="0C3A8C92" w:rsidR="00B44AF1" w:rsidRDefault="00E24CC5" w:rsidP="00B4389C">
      <w:pPr>
        <w:pStyle w:val="ac"/>
        <w:numPr>
          <w:ilvl w:val="0"/>
          <w:numId w:val="34"/>
        </w:numPr>
        <w:ind w:leftChars="0"/>
      </w:pPr>
      <w:r>
        <w:rPr>
          <w:rFonts w:hint="eastAsia"/>
        </w:rPr>
        <w:t>ご認識のとおり、実施済みであることが確認できれば各配点の点数となるが、乗車体験や充電設備の設置については、その内容や規模といった質についても配点に加味できないか考えたものになっている。</w:t>
      </w:r>
    </w:p>
    <w:p w14:paraId="7316E6C7" w14:textId="3E8C7B28" w:rsidR="00B44AF1" w:rsidRDefault="00B44AF1" w:rsidP="00AB7607">
      <w:r>
        <w:rPr>
          <w:rFonts w:hint="eastAsia"/>
        </w:rPr>
        <w:t>【</w:t>
      </w:r>
      <w:r w:rsidR="00CD1B27">
        <w:rPr>
          <w:rFonts w:hint="eastAsia"/>
        </w:rPr>
        <w:t>委員</w:t>
      </w:r>
      <w:r>
        <w:rPr>
          <w:rFonts w:hint="eastAsia"/>
        </w:rPr>
        <w:t>】</w:t>
      </w:r>
    </w:p>
    <w:p w14:paraId="41F9763E" w14:textId="34392CC4" w:rsidR="00B44AF1" w:rsidRDefault="00FD0B7E" w:rsidP="00B4389C">
      <w:pPr>
        <w:pStyle w:val="ac"/>
        <w:numPr>
          <w:ilvl w:val="0"/>
          <w:numId w:val="34"/>
        </w:numPr>
        <w:ind w:leftChars="0"/>
      </w:pPr>
      <w:r>
        <w:rPr>
          <w:rFonts w:hint="eastAsia"/>
        </w:rPr>
        <w:t>実施事業所１か所につき１点という配点の項目がある</w:t>
      </w:r>
      <w:r w:rsidR="00B44AF1">
        <w:rPr>
          <w:rFonts w:hint="eastAsia"/>
        </w:rPr>
        <w:t>が、今回審査対象となる特定販売事業者は、大阪府域に事業所を５か所以上持っている事業者ということでよろしいか。</w:t>
      </w:r>
    </w:p>
    <w:p w14:paraId="1E69767C" w14:textId="441AA8AA" w:rsidR="00B44AF1" w:rsidRDefault="00B44AF1" w:rsidP="00B4389C">
      <w:pPr>
        <w:pStyle w:val="ac"/>
        <w:numPr>
          <w:ilvl w:val="0"/>
          <w:numId w:val="34"/>
        </w:numPr>
        <w:ind w:leftChars="0"/>
      </w:pPr>
      <w:r>
        <w:rPr>
          <w:rFonts w:hint="eastAsia"/>
        </w:rPr>
        <w:t>また、取組みが実施済みであることの判断基準で注２</w:t>
      </w:r>
      <w:r w:rsidR="00EF2C36">
        <w:rPr>
          <w:rFonts w:hint="eastAsia"/>
        </w:rPr>
        <w:t>に原</w:t>
      </w:r>
      <w:r w:rsidR="00EF2C36">
        <w:t>則</w:t>
      </w:r>
      <w:r w:rsidR="00EF2C36">
        <w:rPr>
          <w:rFonts w:hint="eastAsia"/>
        </w:rPr>
        <w:t>、</w:t>
      </w:r>
      <w:r w:rsidR="00EF2C36">
        <w:t>計画年度中に実施したものに限るが、顕彰の初年度のみ採点対象とする</w:t>
      </w:r>
      <w:r w:rsidR="00EF2C36">
        <w:rPr>
          <w:rFonts w:hint="eastAsia"/>
        </w:rPr>
        <w:t>と書かれているが、これの意味について補足説明をお願いしたい。</w:t>
      </w:r>
    </w:p>
    <w:p w14:paraId="7C310E80" w14:textId="77777777" w:rsidR="00B4389C" w:rsidRDefault="00EF2C36" w:rsidP="00EF2C36">
      <w:r>
        <w:rPr>
          <w:rFonts w:hint="eastAsia"/>
        </w:rPr>
        <w:t>【事務局】</w:t>
      </w:r>
    </w:p>
    <w:p w14:paraId="41A3D178" w14:textId="464A743F" w:rsidR="00EF2C36" w:rsidRDefault="00E24CC5" w:rsidP="00B4389C">
      <w:pPr>
        <w:pStyle w:val="ac"/>
        <w:numPr>
          <w:ilvl w:val="0"/>
          <w:numId w:val="34"/>
        </w:numPr>
        <w:ind w:leftChars="0"/>
      </w:pPr>
      <w:r>
        <w:rPr>
          <w:rFonts w:hint="eastAsia"/>
        </w:rPr>
        <w:t>事業所数については、特定販売事業者の要件に事業所数があるわけではないので、５事業所未満の場合もあれば、５事業所以上の場合もある。注２については、例えば過去に連携協定を結んでいるような取組について、過去の実績であるため対象外とするのではなく、初年度に限り、そういった過去に先行して行った取組みについても加点対象としてはどうかと考えて、このような注釈をつけている。</w:t>
      </w:r>
    </w:p>
    <w:p w14:paraId="08C15568" w14:textId="54D73C6A" w:rsidR="00EF2C36" w:rsidRDefault="00EF2C36" w:rsidP="00AB7607">
      <w:r>
        <w:rPr>
          <w:rFonts w:hint="eastAsia"/>
        </w:rPr>
        <w:t>【</w:t>
      </w:r>
      <w:r w:rsidR="00CD1B27">
        <w:rPr>
          <w:rFonts w:hint="eastAsia"/>
        </w:rPr>
        <w:t>委員</w:t>
      </w:r>
      <w:r>
        <w:rPr>
          <w:rFonts w:hint="eastAsia"/>
        </w:rPr>
        <w:t>】</w:t>
      </w:r>
    </w:p>
    <w:p w14:paraId="0118A3AE" w14:textId="1796BC66" w:rsidR="00EF2C36" w:rsidRDefault="00E24CC5" w:rsidP="00B4389C">
      <w:pPr>
        <w:pStyle w:val="ac"/>
        <w:numPr>
          <w:ilvl w:val="0"/>
          <w:numId w:val="34"/>
        </w:numPr>
        <w:ind w:leftChars="0"/>
      </w:pPr>
      <w:r>
        <w:rPr>
          <w:rFonts w:hint="eastAsia"/>
        </w:rPr>
        <w:t>事業所を１か所しかもっていない事業者は、最大１点しか配点されないということか。その場合、小規模な事業者は不利になるのが気になる</w:t>
      </w:r>
      <w:r w:rsidR="003708B4">
        <w:rPr>
          <w:rFonts w:hint="eastAsia"/>
        </w:rPr>
        <w:t>。</w:t>
      </w:r>
    </w:p>
    <w:p w14:paraId="42C15E82" w14:textId="1DD47F61" w:rsidR="00EF2C36" w:rsidRDefault="00EF2C36" w:rsidP="00AB7607">
      <w:r>
        <w:rPr>
          <w:rFonts w:hint="eastAsia"/>
        </w:rPr>
        <w:t>【事務局】</w:t>
      </w:r>
    </w:p>
    <w:p w14:paraId="7C276195" w14:textId="1B6A5701" w:rsidR="00EF2C36" w:rsidRDefault="00E24CC5" w:rsidP="00B4389C">
      <w:pPr>
        <w:pStyle w:val="ac"/>
        <w:numPr>
          <w:ilvl w:val="0"/>
          <w:numId w:val="34"/>
        </w:numPr>
        <w:ind w:leftChars="0"/>
      </w:pPr>
      <w:r>
        <w:rPr>
          <w:rFonts w:hint="eastAsia"/>
        </w:rPr>
        <w:t>ご認識のとおりではあるが、販売台数が</w:t>
      </w:r>
      <w:r>
        <w:rPr>
          <w:rFonts w:hint="eastAsia"/>
        </w:rPr>
        <w:t>3,000</w:t>
      </w:r>
      <w:r>
        <w:rPr>
          <w:rFonts w:hint="eastAsia"/>
        </w:rPr>
        <w:t>台以上ということで比較的規模の大きい事業者が対象になっており、ある程度店舗数があると考えている。</w:t>
      </w:r>
    </w:p>
    <w:p w14:paraId="00D1278F" w14:textId="05138F7E" w:rsidR="00EF2C36" w:rsidRDefault="00EF2C36" w:rsidP="00AB7607">
      <w:r>
        <w:rPr>
          <w:rFonts w:hint="eastAsia"/>
        </w:rPr>
        <w:t>【</w:t>
      </w:r>
      <w:r w:rsidR="00CD1B27">
        <w:rPr>
          <w:rFonts w:hint="eastAsia"/>
        </w:rPr>
        <w:t>委員</w:t>
      </w:r>
      <w:r>
        <w:rPr>
          <w:rFonts w:hint="eastAsia"/>
        </w:rPr>
        <w:t>】</w:t>
      </w:r>
    </w:p>
    <w:p w14:paraId="492337E0" w14:textId="049C4364" w:rsidR="00EF2C36" w:rsidRDefault="00CD1B27" w:rsidP="00B4389C">
      <w:pPr>
        <w:pStyle w:val="ac"/>
        <w:numPr>
          <w:ilvl w:val="0"/>
          <w:numId w:val="34"/>
        </w:numPr>
        <w:ind w:leftChars="0"/>
      </w:pPr>
      <w:r>
        <w:rPr>
          <w:rFonts w:hint="eastAsia"/>
        </w:rPr>
        <w:t>委員</w:t>
      </w:r>
      <w:r w:rsidR="00FD0B7E">
        <w:rPr>
          <w:rFonts w:hint="eastAsia"/>
        </w:rPr>
        <w:t>の質問の２点目に関して</w:t>
      </w:r>
      <w:r w:rsidR="00EF2C36">
        <w:rPr>
          <w:rFonts w:hint="eastAsia"/>
        </w:rPr>
        <w:t>、初年度のみ採点対象ということは</w:t>
      </w:r>
      <w:r w:rsidR="00FD0B7E">
        <w:rPr>
          <w:rFonts w:hint="eastAsia"/>
        </w:rPr>
        <w:t>、初年度に点数をつけて、その点数がずっと引き継がれるのか</w:t>
      </w:r>
      <w:r w:rsidR="00EF2C36">
        <w:rPr>
          <w:rFonts w:hint="eastAsia"/>
        </w:rPr>
        <w:t>。</w:t>
      </w:r>
    </w:p>
    <w:p w14:paraId="441985FC" w14:textId="4BBDEC74" w:rsidR="00EF2C36" w:rsidRDefault="00EF2C36" w:rsidP="00EF2C36">
      <w:r>
        <w:rPr>
          <w:rFonts w:hint="eastAsia"/>
        </w:rPr>
        <w:t>【事務局】</w:t>
      </w:r>
    </w:p>
    <w:p w14:paraId="40149FD7" w14:textId="33BABC87" w:rsidR="00EF2C36" w:rsidRDefault="00EF2C36" w:rsidP="00B4389C">
      <w:pPr>
        <w:pStyle w:val="ac"/>
        <w:numPr>
          <w:ilvl w:val="0"/>
          <w:numId w:val="34"/>
        </w:numPr>
        <w:ind w:leftChars="0"/>
      </w:pPr>
      <w:r>
        <w:rPr>
          <w:rFonts w:hint="eastAsia"/>
        </w:rPr>
        <w:t>初年度のみ評価・配点対象とし、次年度以降の評価ではリセットされて、過去の取組は対象外としたいと考える。</w:t>
      </w:r>
    </w:p>
    <w:p w14:paraId="1DDF49E2" w14:textId="5B4E932A" w:rsidR="00EF2C36" w:rsidRDefault="00EF2C36" w:rsidP="00EF2C36">
      <w:r>
        <w:rPr>
          <w:rFonts w:hint="eastAsia"/>
        </w:rPr>
        <w:t>【</w:t>
      </w:r>
      <w:r w:rsidR="00CD1B27">
        <w:rPr>
          <w:rFonts w:hint="eastAsia"/>
        </w:rPr>
        <w:t>委員</w:t>
      </w:r>
      <w:r>
        <w:rPr>
          <w:rFonts w:hint="eastAsia"/>
        </w:rPr>
        <w:t>】</w:t>
      </w:r>
    </w:p>
    <w:p w14:paraId="1DED9919" w14:textId="0F788EBE" w:rsidR="00EF2C36" w:rsidRDefault="00332996" w:rsidP="00B4389C">
      <w:pPr>
        <w:pStyle w:val="ac"/>
        <w:numPr>
          <w:ilvl w:val="0"/>
          <w:numId w:val="34"/>
        </w:numPr>
        <w:ind w:leftChars="0"/>
      </w:pPr>
      <w:r>
        <w:rPr>
          <w:rFonts w:hint="eastAsia"/>
        </w:rPr>
        <w:t>他の</w:t>
      </w:r>
      <w:r w:rsidR="00CD1B27">
        <w:rPr>
          <w:rFonts w:hint="eastAsia"/>
        </w:rPr>
        <w:t>委員</w:t>
      </w:r>
      <w:r w:rsidR="00EF2C36">
        <w:rPr>
          <w:rFonts w:hint="eastAsia"/>
        </w:rPr>
        <w:t>の指摘と同じ箇所になるが、注釈の文言の</w:t>
      </w:r>
      <w:r w:rsidR="00C21999">
        <w:rPr>
          <w:rFonts w:hint="eastAsia"/>
        </w:rPr>
        <w:t>表記の仕方については見直したほうがいいのではないか。</w:t>
      </w:r>
    </w:p>
    <w:p w14:paraId="3EA75530" w14:textId="79BA577F" w:rsidR="00C21999" w:rsidRDefault="00C21999" w:rsidP="00B4389C">
      <w:pPr>
        <w:pStyle w:val="ac"/>
        <w:numPr>
          <w:ilvl w:val="0"/>
          <w:numId w:val="34"/>
        </w:numPr>
        <w:ind w:leftChars="0"/>
      </w:pPr>
      <w:r>
        <w:rPr>
          <w:rFonts w:hint="eastAsia"/>
        </w:rPr>
        <w:t>また、表彰されると、例えばシールや盾など、店舗で飾ることで</w:t>
      </w:r>
      <w:r>
        <w:rPr>
          <w:rFonts w:hint="eastAsia"/>
        </w:rPr>
        <w:t>PR</w:t>
      </w:r>
      <w:r>
        <w:rPr>
          <w:rFonts w:hint="eastAsia"/>
        </w:rPr>
        <w:t>できるようなものは考えているのか。</w:t>
      </w:r>
    </w:p>
    <w:p w14:paraId="7CBB9FE4" w14:textId="62A46336" w:rsidR="00C21999" w:rsidRDefault="00C21999" w:rsidP="00EF2C36">
      <w:r>
        <w:rPr>
          <w:rFonts w:hint="eastAsia"/>
        </w:rPr>
        <w:t>【事務局】</w:t>
      </w:r>
    </w:p>
    <w:p w14:paraId="577EF199" w14:textId="599870A4" w:rsidR="00C21999" w:rsidRDefault="00E24CC5">
      <w:pPr>
        <w:pStyle w:val="ac"/>
        <w:numPr>
          <w:ilvl w:val="0"/>
          <w:numId w:val="34"/>
        </w:numPr>
        <w:ind w:leftChars="0"/>
      </w:pPr>
      <w:r>
        <w:rPr>
          <w:rFonts w:hint="eastAsia"/>
        </w:rPr>
        <w:lastRenderedPageBreak/>
        <w:t>府のホームページ上には、事業者名を公表したり、表彰式で表彰状を渡すなどを考えているが、いただいたご意見を踏まえて検討させていただく。</w:t>
      </w:r>
    </w:p>
    <w:p w14:paraId="243DD8E8" w14:textId="4ADB6ABF" w:rsidR="00C21999" w:rsidRDefault="00C21999" w:rsidP="00EF2C36">
      <w:r>
        <w:rPr>
          <w:rFonts w:hint="eastAsia"/>
        </w:rPr>
        <w:t>【</w:t>
      </w:r>
      <w:r w:rsidR="00CD1B27">
        <w:rPr>
          <w:rFonts w:hint="eastAsia"/>
        </w:rPr>
        <w:t>委員</w:t>
      </w:r>
      <w:r>
        <w:rPr>
          <w:rFonts w:hint="eastAsia"/>
        </w:rPr>
        <w:t>】</w:t>
      </w:r>
    </w:p>
    <w:p w14:paraId="4CE0EB4F" w14:textId="48263505" w:rsidR="00C21999" w:rsidRDefault="00E24CC5" w:rsidP="00B4389C">
      <w:pPr>
        <w:pStyle w:val="ac"/>
        <w:numPr>
          <w:ilvl w:val="0"/>
          <w:numId w:val="34"/>
        </w:numPr>
        <w:ind w:leftChars="0"/>
      </w:pPr>
      <w:r>
        <w:rPr>
          <w:rFonts w:hint="eastAsia"/>
        </w:rPr>
        <w:t>評価・表彰を行うにあたって、競うほどの分母があるのか確認したいので、対象となる事業所はいくつあるのか、今回の審査基準案で差がつくのかを教えてほしい</w:t>
      </w:r>
      <w:r w:rsidR="00C21999">
        <w:rPr>
          <w:rFonts w:hint="eastAsia"/>
        </w:rPr>
        <w:t>。</w:t>
      </w:r>
    </w:p>
    <w:p w14:paraId="5C3B121F" w14:textId="359A0E6E" w:rsidR="00C21999" w:rsidRDefault="00C21999" w:rsidP="00EF2C36">
      <w:r>
        <w:rPr>
          <w:rFonts w:hint="eastAsia"/>
        </w:rPr>
        <w:t>【事務局】</w:t>
      </w:r>
    </w:p>
    <w:p w14:paraId="384C0F6B" w14:textId="77777777" w:rsidR="00E24CC5" w:rsidRDefault="00E24CC5" w:rsidP="00E24CC5">
      <w:pPr>
        <w:pStyle w:val="ac"/>
        <w:numPr>
          <w:ilvl w:val="0"/>
          <w:numId w:val="34"/>
        </w:numPr>
        <w:ind w:leftChars="0"/>
      </w:pPr>
      <w:r>
        <w:rPr>
          <w:rFonts w:hint="eastAsia"/>
        </w:rPr>
        <w:t>今年度計画書を提出されているのが</w:t>
      </w:r>
      <w:r>
        <w:rPr>
          <w:rFonts w:hint="eastAsia"/>
        </w:rPr>
        <w:t>15</w:t>
      </w:r>
      <w:r>
        <w:rPr>
          <w:rFonts w:hint="eastAsia"/>
        </w:rPr>
        <w:t>件であるが、あと数件は提出があると思われる。差がつくかどうかについては、体験機会の創出や店舗での説明などの基本的な取組みはどこの事業者も実施済みと想定されるが、実施事業所数では差がつくと思われる。また、充電設備の設置やその他特色ある取組をどれだけ実施しているかというところで差がつきやすいと考える。</w:t>
      </w:r>
    </w:p>
    <w:p w14:paraId="006EC9C6" w14:textId="2C11D40A" w:rsidR="00734419" w:rsidRDefault="00E24CC5" w:rsidP="00B4389C">
      <w:pPr>
        <w:pStyle w:val="ac"/>
        <w:numPr>
          <w:ilvl w:val="0"/>
          <w:numId w:val="34"/>
        </w:numPr>
        <w:ind w:leftChars="0"/>
      </w:pPr>
      <w:r>
        <w:rPr>
          <w:rFonts w:hint="eastAsia"/>
        </w:rPr>
        <w:t>現時点では、</w:t>
      </w:r>
      <w:r>
        <w:rPr>
          <w:rFonts w:hint="eastAsia"/>
        </w:rPr>
        <w:t>ZEV</w:t>
      </w:r>
      <w:r>
        <w:rPr>
          <w:rFonts w:hint="eastAsia"/>
        </w:rPr>
        <w:t>、</w:t>
      </w:r>
      <w:r w:rsidRPr="00AE489B">
        <w:t>EV</w:t>
      </w:r>
      <w:r>
        <w:rPr>
          <w:rFonts w:hint="eastAsia"/>
        </w:rPr>
        <w:t>を販売しているところが有利であるが、現在販売していない事業者も今後</w:t>
      </w:r>
      <w:r>
        <w:rPr>
          <w:rFonts w:hint="eastAsia"/>
        </w:rPr>
        <w:t>ZEV</w:t>
      </w:r>
      <w:r>
        <w:rPr>
          <w:rFonts w:hint="eastAsia"/>
        </w:rPr>
        <w:t>や</w:t>
      </w:r>
      <w:r>
        <w:rPr>
          <w:rFonts w:hint="eastAsia"/>
        </w:rPr>
        <w:t>EV</w:t>
      </w:r>
      <w:r>
        <w:rPr>
          <w:rFonts w:hint="eastAsia"/>
        </w:rPr>
        <w:t>を販売するようになれば点数は上がっていくものと想定される</w:t>
      </w:r>
      <w:r w:rsidR="00734419">
        <w:rPr>
          <w:rFonts w:hint="eastAsia"/>
        </w:rPr>
        <w:t>。</w:t>
      </w:r>
    </w:p>
    <w:p w14:paraId="02DAAC6D" w14:textId="7B70C88F" w:rsidR="00734419" w:rsidRDefault="00734419" w:rsidP="00C21999">
      <w:r>
        <w:rPr>
          <w:rFonts w:hint="eastAsia"/>
        </w:rPr>
        <w:t>【</w:t>
      </w:r>
      <w:r w:rsidR="00CD1B27">
        <w:rPr>
          <w:rFonts w:hint="eastAsia"/>
        </w:rPr>
        <w:t>委員</w:t>
      </w:r>
      <w:r>
        <w:rPr>
          <w:rFonts w:hint="eastAsia"/>
        </w:rPr>
        <w:t>】</w:t>
      </w:r>
    </w:p>
    <w:p w14:paraId="51EC0DA7" w14:textId="1392F777" w:rsidR="00734419" w:rsidRDefault="00332996" w:rsidP="00B4389C">
      <w:pPr>
        <w:pStyle w:val="ac"/>
        <w:numPr>
          <w:ilvl w:val="0"/>
          <w:numId w:val="34"/>
        </w:numPr>
        <w:ind w:leftChars="0"/>
      </w:pPr>
      <w:r>
        <w:rPr>
          <w:rFonts w:hint="eastAsia"/>
        </w:rPr>
        <w:t>資料２の３ページの下部の注釈</w:t>
      </w:r>
      <w:r w:rsidR="00734419">
        <w:rPr>
          <w:rFonts w:hint="eastAsia"/>
        </w:rPr>
        <w:t>の文言修正については、部会長に一任させていただくということでよいか。</w:t>
      </w:r>
    </w:p>
    <w:p w14:paraId="7228741D" w14:textId="1EC8DC8F" w:rsidR="00C21999" w:rsidRDefault="00734419" w:rsidP="00EF2C36">
      <w:r>
        <w:rPr>
          <w:rFonts w:hint="eastAsia"/>
        </w:rPr>
        <w:t>＜異議なし＞</w:t>
      </w:r>
    </w:p>
    <w:p w14:paraId="1AC21DC3" w14:textId="77777777" w:rsidR="00B4389C" w:rsidRDefault="00B4389C" w:rsidP="00EF2C36"/>
    <w:p w14:paraId="323B68A0" w14:textId="77777777" w:rsidR="00734419" w:rsidRPr="000C40BD" w:rsidRDefault="00734419" w:rsidP="00734419">
      <w:pPr>
        <w:pStyle w:val="a5"/>
        <w:spacing w:line="400" w:lineRule="exact"/>
        <w:ind w:left="789" w:hangingChars="300" w:hanging="789"/>
        <w:rPr>
          <w:rFonts w:hAnsi="ＭＳ ゴシック" w:cs="Times New Roman"/>
          <w:b/>
          <w:spacing w:val="11"/>
          <w:kern w:val="0"/>
          <w:sz w:val="24"/>
          <w:szCs w:val="24"/>
        </w:rPr>
      </w:pPr>
      <w:r>
        <w:rPr>
          <w:rFonts w:hAnsi="ＭＳ ゴシック" w:hint="eastAsia"/>
          <w:b/>
          <w:spacing w:val="11"/>
          <w:kern w:val="0"/>
          <w:sz w:val="24"/>
          <w:szCs w:val="20"/>
        </w:rPr>
        <w:t>（３</w:t>
      </w:r>
      <w:r w:rsidRPr="000C40BD">
        <w:rPr>
          <w:rFonts w:hAnsi="ＭＳ ゴシック" w:hint="eastAsia"/>
          <w:b/>
          <w:spacing w:val="11"/>
          <w:kern w:val="0"/>
          <w:sz w:val="24"/>
          <w:szCs w:val="20"/>
        </w:rPr>
        <w:t>）</w:t>
      </w:r>
      <w:r w:rsidRPr="00DA5870">
        <w:rPr>
          <w:rFonts w:hAnsi="ＭＳ ゴシック" w:cs="Times New Roman" w:hint="eastAsia"/>
          <w:b/>
          <w:spacing w:val="11"/>
          <w:kern w:val="0"/>
          <w:sz w:val="24"/>
          <w:szCs w:val="24"/>
        </w:rPr>
        <w:t>府域における令和４年度夏の暑さ対策の取組実績について</w:t>
      </w:r>
    </w:p>
    <w:p w14:paraId="4F582BD5" w14:textId="7671B220" w:rsidR="00734419" w:rsidRDefault="00734419" w:rsidP="00EF2C36">
      <w:r>
        <w:rPr>
          <w:rFonts w:hint="eastAsia"/>
        </w:rPr>
        <w:t>【</w:t>
      </w:r>
      <w:r w:rsidR="00CD1B27">
        <w:rPr>
          <w:rFonts w:hint="eastAsia"/>
        </w:rPr>
        <w:t>委員</w:t>
      </w:r>
      <w:r>
        <w:rPr>
          <w:rFonts w:hint="eastAsia"/>
        </w:rPr>
        <w:t>】</w:t>
      </w:r>
    </w:p>
    <w:p w14:paraId="21E9ECDE" w14:textId="7C57FB7C" w:rsidR="00734419" w:rsidRDefault="00734419" w:rsidP="00B4389C">
      <w:pPr>
        <w:pStyle w:val="ac"/>
        <w:numPr>
          <w:ilvl w:val="0"/>
          <w:numId w:val="34"/>
        </w:numPr>
        <w:ind w:leftChars="0"/>
      </w:pPr>
      <w:r>
        <w:rPr>
          <w:rFonts w:hint="eastAsia"/>
        </w:rPr>
        <w:t>最近、環境省でも</w:t>
      </w:r>
      <w:r w:rsidR="00D058BA">
        <w:rPr>
          <w:rFonts w:hint="eastAsia"/>
        </w:rPr>
        <w:t>公民館やショッピングセンターに協力してもらって、クーリングシェルターを作るなど</w:t>
      </w:r>
      <w:r w:rsidR="00FD0B7E">
        <w:rPr>
          <w:rFonts w:hint="eastAsia"/>
        </w:rPr>
        <w:t>様々な事業を検討して</w:t>
      </w:r>
      <w:r>
        <w:rPr>
          <w:rFonts w:hint="eastAsia"/>
        </w:rPr>
        <w:t>いて、</w:t>
      </w:r>
      <w:r w:rsidR="00D058BA">
        <w:rPr>
          <w:rFonts w:hint="eastAsia"/>
        </w:rPr>
        <w:t>その関係で聞いた話だが、東京都でも荒川区や足立区が高齢者に対してエアコン購入補助を</w:t>
      </w:r>
      <w:r w:rsidR="00222781">
        <w:rPr>
          <w:rFonts w:hint="eastAsia"/>
        </w:rPr>
        <w:t>行うとのこと</w:t>
      </w:r>
      <w:r w:rsidR="00D058BA">
        <w:rPr>
          <w:rFonts w:hint="eastAsia"/>
        </w:rPr>
        <w:t>。やはり何に一番注力しなければならないかというと、</w:t>
      </w:r>
      <w:r w:rsidR="00222781">
        <w:rPr>
          <w:rFonts w:hint="eastAsia"/>
        </w:rPr>
        <w:t>やはり</w:t>
      </w:r>
      <w:r w:rsidR="00D058BA">
        <w:rPr>
          <w:rFonts w:hint="eastAsia"/>
        </w:rPr>
        <w:t>生命にかかわるような死亡事故を防ぐということ。屋内にいる高齢者に届くような施策など、なにかあれば教えていただきたい。</w:t>
      </w:r>
    </w:p>
    <w:p w14:paraId="3CD9FAC3" w14:textId="7DC23831" w:rsidR="00D058BA" w:rsidRDefault="00D058BA" w:rsidP="00EF2C36">
      <w:r>
        <w:rPr>
          <w:rFonts w:hint="eastAsia"/>
        </w:rPr>
        <w:t>【事務局】</w:t>
      </w:r>
    </w:p>
    <w:p w14:paraId="1C52BDCF" w14:textId="7B93D2FA" w:rsidR="008F2EE2" w:rsidRDefault="00222781" w:rsidP="00B4389C">
      <w:pPr>
        <w:pStyle w:val="ac"/>
        <w:numPr>
          <w:ilvl w:val="0"/>
          <w:numId w:val="34"/>
        </w:numPr>
        <w:ind w:leftChars="0"/>
      </w:pPr>
      <w:r>
        <w:rPr>
          <w:rFonts w:hint="eastAsia"/>
        </w:rPr>
        <w:t>大阪府としては、クールオアシス事業というのを行っているが、</w:t>
      </w:r>
      <w:r w:rsidR="008F2EE2">
        <w:rPr>
          <w:rFonts w:hint="eastAsia"/>
        </w:rPr>
        <w:t>今後クーリングシェルターを</w:t>
      </w:r>
      <w:r>
        <w:rPr>
          <w:rFonts w:hint="eastAsia"/>
        </w:rPr>
        <w:t>つくっていく中で、現在クールオアシス事業に協力いただいている事業者と連携していくことも可能と考える</w:t>
      </w:r>
      <w:r w:rsidR="008F2EE2">
        <w:rPr>
          <w:rFonts w:hint="eastAsia"/>
        </w:rPr>
        <w:t>。</w:t>
      </w:r>
    </w:p>
    <w:p w14:paraId="0C8ADAAF" w14:textId="315A72D9" w:rsidR="008F2EE2" w:rsidRDefault="00E37785" w:rsidP="00B4389C">
      <w:pPr>
        <w:pStyle w:val="ac"/>
        <w:numPr>
          <w:ilvl w:val="0"/>
          <w:numId w:val="34"/>
        </w:numPr>
        <w:ind w:leftChars="0"/>
      </w:pPr>
      <w:r>
        <w:rPr>
          <w:rFonts w:hint="eastAsia"/>
        </w:rPr>
        <w:t>エアコンの</w:t>
      </w:r>
      <w:r w:rsidR="008F2EE2">
        <w:rPr>
          <w:rFonts w:hint="eastAsia"/>
        </w:rPr>
        <w:t>補助金</w:t>
      </w:r>
      <w:r>
        <w:rPr>
          <w:rFonts w:hint="eastAsia"/>
        </w:rPr>
        <w:t>については、</w:t>
      </w:r>
      <w:r w:rsidR="00B86664">
        <w:rPr>
          <w:rFonts w:hint="eastAsia"/>
        </w:rPr>
        <w:t>電気代や</w:t>
      </w:r>
      <w:r w:rsidR="008F2EE2">
        <w:rPr>
          <w:rFonts w:hint="eastAsia"/>
        </w:rPr>
        <w:t>ガス代が</w:t>
      </w:r>
      <w:r w:rsidR="00B86664">
        <w:rPr>
          <w:rFonts w:hint="eastAsia"/>
        </w:rPr>
        <w:t>高騰し、</w:t>
      </w:r>
      <w:r w:rsidR="008F2EE2">
        <w:rPr>
          <w:rFonts w:hint="eastAsia"/>
        </w:rPr>
        <w:t>国からも地方自治体に交付金が出て</w:t>
      </w:r>
      <w:r w:rsidR="00222781">
        <w:rPr>
          <w:rFonts w:hint="eastAsia"/>
        </w:rPr>
        <w:t>いるので</w:t>
      </w:r>
      <w:r w:rsidR="008F2EE2">
        <w:rPr>
          <w:rFonts w:hint="eastAsia"/>
        </w:rPr>
        <w:t>、その</w:t>
      </w:r>
      <w:r w:rsidR="00B86664">
        <w:rPr>
          <w:rFonts w:hint="eastAsia"/>
        </w:rPr>
        <w:t>交付金を使って省エネ家電を補助するということも</w:t>
      </w:r>
      <w:r w:rsidR="00222781">
        <w:rPr>
          <w:rFonts w:hint="eastAsia"/>
        </w:rPr>
        <w:t>ひとつの方法として考えられる。</w:t>
      </w:r>
      <w:r w:rsidR="008F2EE2">
        <w:rPr>
          <w:rFonts w:hint="eastAsia"/>
        </w:rPr>
        <w:t>今後同じような交付金があれば、</w:t>
      </w:r>
      <w:r w:rsidR="00B86664">
        <w:rPr>
          <w:rFonts w:hint="eastAsia"/>
        </w:rPr>
        <w:t>適応という観点も取り入れつつ、</w:t>
      </w:r>
      <w:r w:rsidR="00222781">
        <w:rPr>
          <w:rFonts w:hint="eastAsia"/>
        </w:rPr>
        <w:t>検討していきたい。</w:t>
      </w:r>
    </w:p>
    <w:p w14:paraId="311C86B8" w14:textId="75F4C020" w:rsidR="00D058BA" w:rsidRPr="008F2EE2" w:rsidRDefault="00B86664" w:rsidP="00B4389C">
      <w:pPr>
        <w:pStyle w:val="ac"/>
        <w:numPr>
          <w:ilvl w:val="0"/>
          <w:numId w:val="34"/>
        </w:numPr>
        <w:ind w:leftChars="0"/>
      </w:pPr>
      <w:r>
        <w:rPr>
          <w:rFonts w:hint="eastAsia"/>
        </w:rPr>
        <w:t>高齢者に対して、きめ細やかに働きかけしていくには、府より</w:t>
      </w:r>
      <w:r w:rsidR="008F2EE2">
        <w:rPr>
          <w:rFonts w:hint="eastAsia"/>
        </w:rPr>
        <w:t>市町村</w:t>
      </w:r>
      <w:r w:rsidR="00222781">
        <w:rPr>
          <w:rFonts w:hint="eastAsia"/>
        </w:rPr>
        <w:t>のほうが</w:t>
      </w:r>
      <w:r w:rsidR="00836DEB">
        <w:rPr>
          <w:rFonts w:hint="eastAsia"/>
        </w:rPr>
        <w:t>より適切</w:t>
      </w:r>
      <w:r w:rsidR="00222781">
        <w:rPr>
          <w:rFonts w:hint="eastAsia"/>
        </w:rPr>
        <w:t>である</w:t>
      </w:r>
      <w:r>
        <w:rPr>
          <w:rFonts w:hint="eastAsia"/>
        </w:rPr>
        <w:t>という考え方もあるかと思うので、今後市町村とも連携して進めていきたい。</w:t>
      </w:r>
    </w:p>
    <w:p w14:paraId="156676D6" w14:textId="531DB035" w:rsidR="00B86664" w:rsidRDefault="00B86664" w:rsidP="00EF2C36">
      <w:r>
        <w:rPr>
          <w:rFonts w:hint="eastAsia"/>
        </w:rPr>
        <w:t>【</w:t>
      </w:r>
      <w:r w:rsidR="00CD1B27">
        <w:rPr>
          <w:rFonts w:hint="eastAsia"/>
        </w:rPr>
        <w:t>委員</w:t>
      </w:r>
      <w:r>
        <w:rPr>
          <w:rFonts w:hint="eastAsia"/>
        </w:rPr>
        <w:t>】</w:t>
      </w:r>
    </w:p>
    <w:p w14:paraId="2ACC0442" w14:textId="37967C97" w:rsidR="00B86664" w:rsidRDefault="00222781" w:rsidP="00B4389C">
      <w:pPr>
        <w:pStyle w:val="ac"/>
        <w:numPr>
          <w:ilvl w:val="0"/>
          <w:numId w:val="34"/>
        </w:numPr>
        <w:ind w:leftChars="0"/>
      </w:pPr>
      <w:r>
        <w:rPr>
          <w:rFonts w:hint="eastAsia"/>
        </w:rPr>
        <w:t>健康を守る上での暑さ対策や</w:t>
      </w:r>
      <w:r w:rsidR="00B86664">
        <w:rPr>
          <w:rFonts w:hint="eastAsia"/>
        </w:rPr>
        <w:t>寒さ対策</w:t>
      </w:r>
      <w:r>
        <w:rPr>
          <w:rFonts w:hint="eastAsia"/>
        </w:rPr>
        <w:t>は、</w:t>
      </w:r>
      <w:r w:rsidR="00B86664">
        <w:rPr>
          <w:rFonts w:hint="eastAsia"/>
        </w:rPr>
        <w:t>省エネ住宅や家電の省エネとうまく組み合わせていただければと思う。</w:t>
      </w:r>
    </w:p>
    <w:p w14:paraId="1EF29D46" w14:textId="09D1848D" w:rsidR="00D058BA" w:rsidRDefault="00B86664" w:rsidP="00EF2C36">
      <w:r>
        <w:rPr>
          <w:rFonts w:hint="eastAsia"/>
        </w:rPr>
        <w:t>【</w:t>
      </w:r>
      <w:r w:rsidR="00CD1B27">
        <w:rPr>
          <w:rFonts w:hint="eastAsia"/>
        </w:rPr>
        <w:t>委員</w:t>
      </w:r>
      <w:r>
        <w:rPr>
          <w:rFonts w:hint="eastAsia"/>
        </w:rPr>
        <w:t>】</w:t>
      </w:r>
    </w:p>
    <w:p w14:paraId="60E9DED8" w14:textId="654518E9" w:rsidR="00B86664" w:rsidRDefault="00B86664" w:rsidP="00B4389C">
      <w:pPr>
        <w:pStyle w:val="ac"/>
        <w:numPr>
          <w:ilvl w:val="0"/>
          <w:numId w:val="34"/>
        </w:numPr>
        <w:ind w:leftChars="0"/>
      </w:pPr>
      <w:r>
        <w:rPr>
          <w:rFonts w:hint="eastAsia"/>
        </w:rPr>
        <w:t>住宅の省エネも同時並行ですすめていかないと、結局電気代の高騰もあり、エアコンだけ買っても</w:t>
      </w:r>
      <w:r>
        <w:rPr>
          <w:rFonts w:hint="eastAsia"/>
        </w:rPr>
        <w:lastRenderedPageBreak/>
        <w:t>実際の使用につながらないケースもある。本質的な環境改善を全体で考えていく必要がある。</w:t>
      </w:r>
    </w:p>
    <w:p w14:paraId="26D98793" w14:textId="1A4958B4" w:rsidR="00B86664" w:rsidRDefault="00B86664" w:rsidP="00EF2C36">
      <w:r>
        <w:rPr>
          <w:rFonts w:hint="eastAsia"/>
        </w:rPr>
        <w:t>【事務局】</w:t>
      </w:r>
    </w:p>
    <w:p w14:paraId="0ADCAB64" w14:textId="70717E4D" w:rsidR="00B86664" w:rsidRDefault="00B86664" w:rsidP="00B4389C">
      <w:pPr>
        <w:pStyle w:val="ac"/>
        <w:numPr>
          <w:ilvl w:val="0"/>
          <w:numId w:val="34"/>
        </w:numPr>
        <w:ind w:leftChars="0"/>
      </w:pPr>
      <w:r>
        <w:rPr>
          <w:rFonts w:hint="eastAsia"/>
        </w:rPr>
        <w:t>省エネと同時に進めていくことは非常に重要な観点だと認識している。</w:t>
      </w:r>
      <w:r w:rsidR="00836DEB">
        <w:rPr>
          <w:rFonts w:hint="eastAsia"/>
        </w:rPr>
        <w:t>今後の施策検討の</w:t>
      </w:r>
      <w:r w:rsidR="00666177">
        <w:rPr>
          <w:rFonts w:hint="eastAsia"/>
        </w:rPr>
        <w:t>参考としたい。</w:t>
      </w:r>
    </w:p>
    <w:p w14:paraId="2963BC9F" w14:textId="77777777" w:rsidR="00B4389C" w:rsidRDefault="00B4389C" w:rsidP="00B4389C"/>
    <w:p w14:paraId="7C1BF299" w14:textId="77777777" w:rsidR="00B4389C" w:rsidRPr="000C40BD" w:rsidRDefault="00B4389C" w:rsidP="00B4389C">
      <w:pPr>
        <w:pStyle w:val="a5"/>
        <w:spacing w:line="400" w:lineRule="exact"/>
        <w:ind w:left="789" w:hangingChars="300" w:hanging="789"/>
        <w:rPr>
          <w:rFonts w:hAnsi="ＭＳ ゴシック" w:cs="Times New Roman"/>
          <w:b/>
          <w:spacing w:val="11"/>
          <w:kern w:val="0"/>
          <w:sz w:val="24"/>
          <w:szCs w:val="24"/>
        </w:rPr>
      </w:pPr>
      <w:r>
        <w:rPr>
          <w:rFonts w:hAnsi="ＭＳ ゴシック" w:hint="eastAsia"/>
          <w:b/>
          <w:spacing w:val="11"/>
          <w:kern w:val="0"/>
          <w:sz w:val="24"/>
          <w:szCs w:val="20"/>
        </w:rPr>
        <w:t>（４</w:t>
      </w:r>
      <w:r w:rsidRPr="000C40BD">
        <w:rPr>
          <w:rFonts w:hAnsi="ＭＳ ゴシック" w:hint="eastAsia"/>
          <w:b/>
          <w:spacing w:val="11"/>
          <w:kern w:val="0"/>
          <w:sz w:val="24"/>
          <w:szCs w:val="20"/>
        </w:rPr>
        <w:t>）</w:t>
      </w:r>
      <w:r w:rsidRPr="00DA5870">
        <w:rPr>
          <w:rFonts w:hAnsi="ＭＳ ゴシック" w:cs="Times New Roman" w:hint="eastAsia"/>
          <w:b/>
          <w:spacing w:val="11"/>
          <w:kern w:val="0"/>
          <w:sz w:val="24"/>
          <w:szCs w:val="24"/>
        </w:rPr>
        <w:t>その他報告事項について</w:t>
      </w:r>
    </w:p>
    <w:p w14:paraId="13EACE16" w14:textId="794DE523" w:rsidR="00B4389C" w:rsidRDefault="00B4389C" w:rsidP="00EF2C36">
      <w:r>
        <w:rPr>
          <w:rFonts w:hint="eastAsia"/>
        </w:rPr>
        <w:t>【</w:t>
      </w:r>
      <w:r w:rsidR="00CD1B27">
        <w:rPr>
          <w:rFonts w:hint="eastAsia"/>
        </w:rPr>
        <w:t>委員</w:t>
      </w:r>
      <w:r>
        <w:rPr>
          <w:rFonts w:hint="eastAsia"/>
        </w:rPr>
        <w:t>】</w:t>
      </w:r>
    </w:p>
    <w:p w14:paraId="10D012B8" w14:textId="04028200" w:rsidR="00B86664" w:rsidRDefault="00B4389C" w:rsidP="00B4389C">
      <w:pPr>
        <w:pStyle w:val="ac"/>
        <w:numPr>
          <w:ilvl w:val="0"/>
          <w:numId w:val="34"/>
        </w:numPr>
        <w:ind w:leftChars="0"/>
      </w:pPr>
      <w:r>
        <w:rPr>
          <w:rFonts w:hint="eastAsia"/>
        </w:rPr>
        <w:t>資料４の</w:t>
      </w:r>
      <w:r w:rsidR="00304F00">
        <w:rPr>
          <w:rFonts w:hint="eastAsia"/>
        </w:rPr>
        <w:t>５ページ目</w:t>
      </w:r>
      <w:r>
        <w:rPr>
          <w:rFonts w:hint="eastAsia"/>
        </w:rPr>
        <w:t>下</w:t>
      </w:r>
      <w:r w:rsidR="00304F00">
        <w:rPr>
          <w:rFonts w:hint="eastAsia"/>
        </w:rPr>
        <w:t>部</w:t>
      </w:r>
      <w:r w:rsidR="00222781">
        <w:rPr>
          <w:rFonts w:hint="eastAsia"/>
        </w:rPr>
        <w:t>の</w:t>
      </w:r>
      <w:r>
        <w:rPr>
          <w:rFonts w:hint="eastAsia"/>
        </w:rPr>
        <w:t>脱炭素化ランク</w:t>
      </w:r>
      <w:r w:rsidR="00222781">
        <w:rPr>
          <w:rFonts w:hint="eastAsia"/>
        </w:rPr>
        <w:t>の</w:t>
      </w:r>
      <w:r>
        <w:rPr>
          <w:rFonts w:hint="eastAsia"/>
        </w:rPr>
        <w:t>基準年度比削減率は</w:t>
      </w:r>
      <w:r w:rsidR="00222781">
        <w:rPr>
          <w:rFonts w:hint="eastAsia"/>
        </w:rPr>
        <w:t>、</w:t>
      </w:r>
      <w:r w:rsidR="00304F00">
        <w:rPr>
          <w:rFonts w:hint="eastAsia"/>
        </w:rPr>
        <w:t>Ｓｃｏｐｅ１とＳｃｏｐｅ２を足したものと考えて</w:t>
      </w:r>
      <w:r>
        <w:rPr>
          <w:rFonts w:hint="eastAsia"/>
        </w:rPr>
        <w:t>良いか。</w:t>
      </w:r>
    </w:p>
    <w:p w14:paraId="054A7004" w14:textId="05E600BA" w:rsidR="00B4389C" w:rsidRDefault="00B4389C" w:rsidP="00EF2C36">
      <w:r>
        <w:rPr>
          <w:rFonts w:hint="eastAsia"/>
        </w:rPr>
        <w:t>【事務局】</w:t>
      </w:r>
    </w:p>
    <w:p w14:paraId="2A3CB036" w14:textId="747566AA" w:rsidR="00B4389C" w:rsidRDefault="00B4389C" w:rsidP="00B4389C">
      <w:pPr>
        <w:pStyle w:val="ac"/>
        <w:numPr>
          <w:ilvl w:val="0"/>
          <w:numId w:val="34"/>
        </w:numPr>
        <w:ind w:leftChars="0"/>
      </w:pPr>
      <w:r>
        <w:rPr>
          <w:rFonts w:hint="eastAsia"/>
        </w:rPr>
        <w:t>対策計画書</w:t>
      </w:r>
      <w:r w:rsidR="00304F00">
        <w:rPr>
          <w:rFonts w:hint="eastAsia"/>
        </w:rPr>
        <w:t>・実績報告書で事業者に算定して</w:t>
      </w:r>
      <w:r w:rsidR="00222781">
        <w:rPr>
          <w:rFonts w:hint="eastAsia"/>
        </w:rPr>
        <w:t>いただくものは全てＳｃｏｐｅ１・２のもののみが対象。したがって、この脱炭素化ランクについても、</w:t>
      </w:r>
      <w:r w:rsidR="00304F00">
        <w:rPr>
          <w:rFonts w:hint="eastAsia"/>
        </w:rPr>
        <w:t>Ｓｃｏｐｅ１・２を対象とした</w:t>
      </w:r>
      <w:r>
        <w:rPr>
          <w:rFonts w:hint="eastAsia"/>
        </w:rPr>
        <w:t>ＣＯ</w:t>
      </w:r>
      <w:r>
        <w:rPr>
          <w:rFonts w:hint="eastAsia"/>
          <w:vertAlign w:val="subscript"/>
        </w:rPr>
        <w:t>２</w:t>
      </w:r>
      <w:r w:rsidR="00304F00">
        <w:rPr>
          <w:rFonts w:hint="eastAsia"/>
        </w:rPr>
        <w:t>削減量を基準として、評価することとして</w:t>
      </w:r>
      <w:r>
        <w:rPr>
          <w:rFonts w:hint="eastAsia"/>
        </w:rPr>
        <w:t>いる。</w:t>
      </w:r>
    </w:p>
    <w:p w14:paraId="6CA3054C" w14:textId="6332412B" w:rsidR="00B4389C" w:rsidRDefault="00222781" w:rsidP="00B4389C">
      <w:pPr>
        <w:pStyle w:val="ac"/>
        <w:numPr>
          <w:ilvl w:val="0"/>
          <w:numId w:val="34"/>
        </w:numPr>
        <w:ind w:leftChars="0"/>
      </w:pPr>
      <w:r>
        <w:rPr>
          <w:rFonts w:hint="eastAsia"/>
        </w:rPr>
        <w:t>また、</w:t>
      </w:r>
      <w:r w:rsidR="00B4389C">
        <w:rPr>
          <w:rFonts w:hint="eastAsia"/>
        </w:rPr>
        <w:t>Ｓｃｏｐｅ３</w:t>
      </w:r>
      <w:r w:rsidR="00304F00">
        <w:rPr>
          <w:rFonts w:hint="eastAsia"/>
        </w:rPr>
        <w:t>に関して</w:t>
      </w:r>
      <w:r w:rsidR="00B4389C">
        <w:rPr>
          <w:rFonts w:hint="eastAsia"/>
        </w:rPr>
        <w:t>は</w:t>
      </w:r>
      <w:r w:rsidR="00304F00">
        <w:rPr>
          <w:rFonts w:hint="eastAsia"/>
        </w:rPr>
        <w:t>、</w:t>
      </w:r>
      <w:r w:rsidR="00B4389C">
        <w:rPr>
          <w:rFonts w:hint="eastAsia"/>
        </w:rPr>
        <w:t>重点対策項目</w:t>
      </w:r>
      <w:r w:rsidR="00304F00">
        <w:rPr>
          <w:rFonts w:hint="eastAsia"/>
        </w:rPr>
        <w:t>のうちの加点項目の１つに「</w:t>
      </w:r>
      <w:r>
        <w:rPr>
          <w:rFonts w:hint="eastAsia"/>
        </w:rPr>
        <w:t>サプライチェーン全体での排出量削減の取組</w:t>
      </w:r>
      <w:r w:rsidR="00304F00">
        <w:rPr>
          <w:rFonts w:hint="eastAsia"/>
        </w:rPr>
        <w:t>」</w:t>
      </w:r>
      <w:r>
        <w:rPr>
          <w:rFonts w:hint="eastAsia"/>
        </w:rPr>
        <w:t>を</w:t>
      </w:r>
      <w:r w:rsidR="00304F00">
        <w:rPr>
          <w:rFonts w:hint="eastAsia"/>
        </w:rPr>
        <w:t>設け、事業者が取組みを実施した場合には加点される仕組みとして</w:t>
      </w:r>
      <w:r>
        <w:rPr>
          <w:rFonts w:hint="eastAsia"/>
        </w:rPr>
        <w:t>いる。</w:t>
      </w:r>
    </w:p>
    <w:p w14:paraId="2BBEC6FF" w14:textId="77777777" w:rsidR="00B4389C" w:rsidRDefault="00B4389C" w:rsidP="00B4389C"/>
    <w:p w14:paraId="63B6954B" w14:textId="77777777" w:rsidR="00B4389C" w:rsidRPr="00B4389C" w:rsidRDefault="00B4389C" w:rsidP="00EF2C36"/>
    <w:p w14:paraId="7FF78FE0" w14:textId="77777777" w:rsidR="00B86664" w:rsidRDefault="00B86664" w:rsidP="00EF2C36"/>
    <w:p w14:paraId="3B933039" w14:textId="77777777" w:rsidR="00B86664" w:rsidRPr="00D058BA" w:rsidRDefault="00B86664" w:rsidP="00EF2C36"/>
    <w:p w14:paraId="4FA98510" w14:textId="77777777" w:rsidR="00C21999" w:rsidRPr="00D058BA" w:rsidRDefault="00C21999" w:rsidP="00EF2C36"/>
    <w:p w14:paraId="5024E95E" w14:textId="77777777" w:rsidR="00EF2C36" w:rsidRPr="00EF2C36" w:rsidRDefault="00EF2C36" w:rsidP="00EF2C36"/>
    <w:p w14:paraId="3F75D32D" w14:textId="77777777" w:rsidR="00EF2C36" w:rsidRPr="00EF2C36" w:rsidRDefault="00EF2C36" w:rsidP="00AB7607"/>
    <w:sectPr w:rsidR="00EF2C36" w:rsidRPr="00EF2C3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8C80" w14:textId="77777777" w:rsidR="009E58EA" w:rsidRDefault="009E58EA" w:rsidP="004A4053">
      <w:r>
        <w:separator/>
      </w:r>
    </w:p>
  </w:endnote>
  <w:endnote w:type="continuationSeparator" w:id="0">
    <w:p w14:paraId="48ED34E9" w14:textId="77777777" w:rsidR="009E58EA" w:rsidRDefault="009E58EA"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016D" w14:textId="77777777" w:rsidR="009E58EA" w:rsidRDefault="009E58EA" w:rsidP="004A4053">
      <w:r>
        <w:separator/>
      </w:r>
    </w:p>
  </w:footnote>
  <w:footnote w:type="continuationSeparator" w:id="0">
    <w:p w14:paraId="4B5B2BD0" w14:textId="77777777" w:rsidR="009E58EA" w:rsidRDefault="009E58EA"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EF3602"/>
    <w:multiLevelType w:val="hybridMultilevel"/>
    <w:tmpl w:val="CFA80B76"/>
    <w:lvl w:ilvl="0" w:tplc="15384A6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271BDE"/>
    <w:multiLevelType w:val="hybridMultilevel"/>
    <w:tmpl w:val="362EF000"/>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9303D3"/>
    <w:multiLevelType w:val="hybridMultilevel"/>
    <w:tmpl w:val="C784BF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13BDB"/>
    <w:multiLevelType w:val="hybridMultilevel"/>
    <w:tmpl w:val="9868435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163748"/>
    <w:multiLevelType w:val="hybridMultilevel"/>
    <w:tmpl w:val="FADEB52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D70D5D"/>
    <w:multiLevelType w:val="hybridMultilevel"/>
    <w:tmpl w:val="8E18B24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695650"/>
    <w:multiLevelType w:val="hybridMultilevel"/>
    <w:tmpl w:val="E96A4E2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C25650"/>
    <w:multiLevelType w:val="hybridMultilevel"/>
    <w:tmpl w:val="F188B07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A90FC1"/>
    <w:multiLevelType w:val="multilevel"/>
    <w:tmpl w:val="37A90FC1"/>
    <w:lvl w:ilvl="0">
      <w:start w:val="1"/>
      <w:numFmt w:val="decimalFullWidth"/>
      <w:lvlText w:val="（%1）"/>
      <w:lvlJc w:val="left"/>
      <w:pPr>
        <w:ind w:left="1103" w:hanging="840"/>
      </w:pPr>
      <w:rPr>
        <w:rFonts w:hint="default"/>
        <w:b/>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16" w15:restartNumberingAfterBreak="0">
    <w:nsid w:val="389A23B2"/>
    <w:multiLevelType w:val="hybridMultilevel"/>
    <w:tmpl w:val="35B49C40"/>
    <w:lvl w:ilvl="0" w:tplc="B21EDA4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3EC96958"/>
    <w:multiLevelType w:val="hybridMultilevel"/>
    <w:tmpl w:val="6A3860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725BE6"/>
    <w:multiLevelType w:val="hybridMultilevel"/>
    <w:tmpl w:val="5274B19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4E08BC"/>
    <w:multiLevelType w:val="hybridMultilevel"/>
    <w:tmpl w:val="D6B2F54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E6479C"/>
    <w:multiLevelType w:val="hybridMultilevel"/>
    <w:tmpl w:val="CC323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4160A0"/>
    <w:multiLevelType w:val="hybridMultilevel"/>
    <w:tmpl w:val="6C9281A4"/>
    <w:lvl w:ilvl="0" w:tplc="73B66F8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FA3090"/>
    <w:multiLevelType w:val="hybridMultilevel"/>
    <w:tmpl w:val="5830898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6B262D"/>
    <w:multiLevelType w:val="hybridMultilevel"/>
    <w:tmpl w:val="2B248C9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E40C8B"/>
    <w:multiLevelType w:val="hybridMultilevel"/>
    <w:tmpl w:val="4392CC5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D204DE"/>
    <w:multiLevelType w:val="hybridMultilevel"/>
    <w:tmpl w:val="18F841A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9C01734"/>
    <w:multiLevelType w:val="hybridMultilevel"/>
    <w:tmpl w:val="796CA91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5"/>
  </w:num>
  <w:num w:numId="3">
    <w:abstractNumId w:val="34"/>
  </w:num>
  <w:num w:numId="4">
    <w:abstractNumId w:val="31"/>
  </w:num>
  <w:num w:numId="5">
    <w:abstractNumId w:val="5"/>
  </w:num>
  <w:num w:numId="6">
    <w:abstractNumId w:val="13"/>
  </w:num>
  <w:num w:numId="7">
    <w:abstractNumId w:val="4"/>
  </w:num>
  <w:num w:numId="8">
    <w:abstractNumId w:val="27"/>
  </w:num>
  <w:num w:numId="9">
    <w:abstractNumId w:val="21"/>
  </w:num>
  <w:num w:numId="10">
    <w:abstractNumId w:val="0"/>
  </w:num>
  <w:num w:numId="11">
    <w:abstractNumId w:val="1"/>
  </w:num>
  <w:num w:numId="12">
    <w:abstractNumId w:val="9"/>
  </w:num>
  <w:num w:numId="13">
    <w:abstractNumId w:val="32"/>
  </w:num>
  <w:num w:numId="14">
    <w:abstractNumId w:val="22"/>
  </w:num>
  <w:num w:numId="15">
    <w:abstractNumId w:val="2"/>
  </w:num>
  <w:num w:numId="16">
    <w:abstractNumId w:val="28"/>
  </w:num>
  <w:num w:numId="17">
    <w:abstractNumId w:val="6"/>
  </w:num>
  <w:num w:numId="18">
    <w:abstractNumId w:val="26"/>
  </w:num>
  <w:num w:numId="19">
    <w:abstractNumId w:val="24"/>
  </w:num>
  <w:num w:numId="20">
    <w:abstractNumId w:val="7"/>
  </w:num>
  <w:num w:numId="21">
    <w:abstractNumId w:val="10"/>
  </w:num>
  <w:num w:numId="22">
    <w:abstractNumId w:val="12"/>
  </w:num>
  <w:num w:numId="23">
    <w:abstractNumId w:val="18"/>
  </w:num>
  <w:num w:numId="24">
    <w:abstractNumId w:val="17"/>
  </w:num>
  <w:num w:numId="25">
    <w:abstractNumId w:val="11"/>
  </w:num>
  <w:num w:numId="26">
    <w:abstractNumId w:val="20"/>
  </w:num>
  <w:num w:numId="27">
    <w:abstractNumId w:val="19"/>
  </w:num>
  <w:num w:numId="28">
    <w:abstractNumId w:val="16"/>
  </w:num>
  <w:num w:numId="29">
    <w:abstractNumId w:val="30"/>
  </w:num>
  <w:num w:numId="30">
    <w:abstractNumId w:val="33"/>
  </w:num>
  <w:num w:numId="31">
    <w:abstractNumId w:val="14"/>
  </w:num>
  <w:num w:numId="32">
    <w:abstractNumId w:val="8"/>
  </w:num>
  <w:num w:numId="33">
    <w:abstractNumId w:val="29"/>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37B2"/>
    <w:rsid w:val="00004259"/>
    <w:rsid w:val="000062F1"/>
    <w:rsid w:val="00011E33"/>
    <w:rsid w:val="00014063"/>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642D"/>
    <w:rsid w:val="00056D0F"/>
    <w:rsid w:val="00057EE3"/>
    <w:rsid w:val="00062DA5"/>
    <w:rsid w:val="000653F7"/>
    <w:rsid w:val="000748C5"/>
    <w:rsid w:val="0007673A"/>
    <w:rsid w:val="000819C1"/>
    <w:rsid w:val="00084212"/>
    <w:rsid w:val="00087B61"/>
    <w:rsid w:val="0009654A"/>
    <w:rsid w:val="000A25AE"/>
    <w:rsid w:val="000A7094"/>
    <w:rsid w:val="000A7FD6"/>
    <w:rsid w:val="000B109F"/>
    <w:rsid w:val="000B1748"/>
    <w:rsid w:val="000B347A"/>
    <w:rsid w:val="000B3754"/>
    <w:rsid w:val="000B41DA"/>
    <w:rsid w:val="000B450F"/>
    <w:rsid w:val="000B46CA"/>
    <w:rsid w:val="000B4CFA"/>
    <w:rsid w:val="000C40BD"/>
    <w:rsid w:val="000C4339"/>
    <w:rsid w:val="000C6BD4"/>
    <w:rsid w:val="000C7783"/>
    <w:rsid w:val="000D02FE"/>
    <w:rsid w:val="000D1238"/>
    <w:rsid w:val="000D2D13"/>
    <w:rsid w:val="000D4ECB"/>
    <w:rsid w:val="000D52F5"/>
    <w:rsid w:val="000E0649"/>
    <w:rsid w:val="000E09E4"/>
    <w:rsid w:val="000E74D4"/>
    <w:rsid w:val="000E7F41"/>
    <w:rsid w:val="000F0424"/>
    <w:rsid w:val="000F445B"/>
    <w:rsid w:val="000F62BB"/>
    <w:rsid w:val="000F78FE"/>
    <w:rsid w:val="00114484"/>
    <w:rsid w:val="0011522A"/>
    <w:rsid w:val="00115B74"/>
    <w:rsid w:val="00116004"/>
    <w:rsid w:val="00123A5F"/>
    <w:rsid w:val="0012498A"/>
    <w:rsid w:val="00125344"/>
    <w:rsid w:val="0012741F"/>
    <w:rsid w:val="00130202"/>
    <w:rsid w:val="00131ED9"/>
    <w:rsid w:val="001341A5"/>
    <w:rsid w:val="00135E4D"/>
    <w:rsid w:val="001373DD"/>
    <w:rsid w:val="00140F83"/>
    <w:rsid w:val="00146B49"/>
    <w:rsid w:val="0014709A"/>
    <w:rsid w:val="00152C0B"/>
    <w:rsid w:val="00153583"/>
    <w:rsid w:val="00154768"/>
    <w:rsid w:val="0015545D"/>
    <w:rsid w:val="00155556"/>
    <w:rsid w:val="00156D4D"/>
    <w:rsid w:val="00157F4A"/>
    <w:rsid w:val="0016702E"/>
    <w:rsid w:val="0017039F"/>
    <w:rsid w:val="001705AD"/>
    <w:rsid w:val="0017341F"/>
    <w:rsid w:val="00175593"/>
    <w:rsid w:val="00175DAE"/>
    <w:rsid w:val="0017606F"/>
    <w:rsid w:val="0017790A"/>
    <w:rsid w:val="001815A1"/>
    <w:rsid w:val="0018196A"/>
    <w:rsid w:val="00181AE6"/>
    <w:rsid w:val="0018413F"/>
    <w:rsid w:val="00184BC0"/>
    <w:rsid w:val="00186440"/>
    <w:rsid w:val="00187A15"/>
    <w:rsid w:val="0019048B"/>
    <w:rsid w:val="00192A82"/>
    <w:rsid w:val="00192E04"/>
    <w:rsid w:val="00196821"/>
    <w:rsid w:val="00196A53"/>
    <w:rsid w:val="001971F4"/>
    <w:rsid w:val="001A0F6B"/>
    <w:rsid w:val="001A498B"/>
    <w:rsid w:val="001A696D"/>
    <w:rsid w:val="001B227A"/>
    <w:rsid w:val="001B2B60"/>
    <w:rsid w:val="001B4A74"/>
    <w:rsid w:val="001B4B57"/>
    <w:rsid w:val="001B5F05"/>
    <w:rsid w:val="001C26B5"/>
    <w:rsid w:val="001C3CF5"/>
    <w:rsid w:val="001C4EAF"/>
    <w:rsid w:val="001C709F"/>
    <w:rsid w:val="001C7AF6"/>
    <w:rsid w:val="001D03AC"/>
    <w:rsid w:val="001D122E"/>
    <w:rsid w:val="001D322E"/>
    <w:rsid w:val="001D3BCB"/>
    <w:rsid w:val="001D5802"/>
    <w:rsid w:val="001D6C97"/>
    <w:rsid w:val="001E130F"/>
    <w:rsid w:val="001E323A"/>
    <w:rsid w:val="001E3F1B"/>
    <w:rsid w:val="001E59C0"/>
    <w:rsid w:val="001E61B7"/>
    <w:rsid w:val="001F0FBA"/>
    <w:rsid w:val="001F1CB1"/>
    <w:rsid w:val="001F22AB"/>
    <w:rsid w:val="001F514F"/>
    <w:rsid w:val="001F517B"/>
    <w:rsid w:val="001F54D5"/>
    <w:rsid w:val="001F7F6C"/>
    <w:rsid w:val="001F7FEF"/>
    <w:rsid w:val="00200094"/>
    <w:rsid w:val="0020592E"/>
    <w:rsid w:val="0021184D"/>
    <w:rsid w:val="00212FB9"/>
    <w:rsid w:val="00213FB3"/>
    <w:rsid w:val="002225B4"/>
    <w:rsid w:val="00222781"/>
    <w:rsid w:val="00223615"/>
    <w:rsid w:val="00224C28"/>
    <w:rsid w:val="00224D8A"/>
    <w:rsid w:val="00236AE4"/>
    <w:rsid w:val="002400F8"/>
    <w:rsid w:val="00247A7F"/>
    <w:rsid w:val="00251B70"/>
    <w:rsid w:val="00252061"/>
    <w:rsid w:val="002526C1"/>
    <w:rsid w:val="00255451"/>
    <w:rsid w:val="00257CC3"/>
    <w:rsid w:val="00270712"/>
    <w:rsid w:val="00272AAE"/>
    <w:rsid w:val="0027766A"/>
    <w:rsid w:val="00281044"/>
    <w:rsid w:val="002815F3"/>
    <w:rsid w:val="002844B1"/>
    <w:rsid w:val="00285EB1"/>
    <w:rsid w:val="00287992"/>
    <w:rsid w:val="0029031C"/>
    <w:rsid w:val="0029449E"/>
    <w:rsid w:val="0029537B"/>
    <w:rsid w:val="002968D7"/>
    <w:rsid w:val="002A2CA0"/>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121E"/>
    <w:rsid w:val="002E1980"/>
    <w:rsid w:val="002E2328"/>
    <w:rsid w:val="002E2482"/>
    <w:rsid w:val="002E3461"/>
    <w:rsid w:val="002E3C51"/>
    <w:rsid w:val="002E6F48"/>
    <w:rsid w:val="002E7896"/>
    <w:rsid w:val="002F0C20"/>
    <w:rsid w:val="002F2CDF"/>
    <w:rsid w:val="002F4D55"/>
    <w:rsid w:val="002F7728"/>
    <w:rsid w:val="00302644"/>
    <w:rsid w:val="00304C7E"/>
    <w:rsid w:val="00304F00"/>
    <w:rsid w:val="0030587A"/>
    <w:rsid w:val="00305A8D"/>
    <w:rsid w:val="003124ED"/>
    <w:rsid w:val="003149E9"/>
    <w:rsid w:val="0032333D"/>
    <w:rsid w:val="00323695"/>
    <w:rsid w:val="003247E2"/>
    <w:rsid w:val="00325AB5"/>
    <w:rsid w:val="00332996"/>
    <w:rsid w:val="00332C53"/>
    <w:rsid w:val="00333A7C"/>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911"/>
    <w:rsid w:val="00365A44"/>
    <w:rsid w:val="00366F76"/>
    <w:rsid w:val="00367B04"/>
    <w:rsid w:val="003708B4"/>
    <w:rsid w:val="00371381"/>
    <w:rsid w:val="00371B98"/>
    <w:rsid w:val="0037233D"/>
    <w:rsid w:val="00373D7D"/>
    <w:rsid w:val="00384DD3"/>
    <w:rsid w:val="00385F71"/>
    <w:rsid w:val="00391635"/>
    <w:rsid w:val="00391F0E"/>
    <w:rsid w:val="00394A30"/>
    <w:rsid w:val="003973E2"/>
    <w:rsid w:val="003A5649"/>
    <w:rsid w:val="003A6931"/>
    <w:rsid w:val="003A7733"/>
    <w:rsid w:val="003B0069"/>
    <w:rsid w:val="003B5FA1"/>
    <w:rsid w:val="003C11C3"/>
    <w:rsid w:val="003C1401"/>
    <w:rsid w:val="003C5051"/>
    <w:rsid w:val="003C7398"/>
    <w:rsid w:val="003D11BD"/>
    <w:rsid w:val="003D11BE"/>
    <w:rsid w:val="003D2C32"/>
    <w:rsid w:val="003D799F"/>
    <w:rsid w:val="003D7A45"/>
    <w:rsid w:val="003E156C"/>
    <w:rsid w:val="003E272D"/>
    <w:rsid w:val="003E5670"/>
    <w:rsid w:val="003E578C"/>
    <w:rsid w:val="003F2CEB"/>
    <w:rsid w:val="003F4A1D"/>
    <w:rsid w:val="003F712B"/>
    <w:rsid w:val="00400BFF"/>
    <w:rsid w:val="0040242D"/>
    <w:rsid w:val="004034E0"/>
    <w:rsid w:val="004055F6"/>
    <w:rsid w:val="00405A35"/>
    <w:rsid w:val="00406403"/>
    <w:rsid w:val="00406EF6"/>
    <w:rsid w:val="004110D5"/>
    <w:rsid w:val="00416F3B"/>
    <w:rsid w:val="0042309D"/>
    <w:rsid w:val="00423512"/>
    <w:rsid w:val="00423802"/>
    <w:rsid w:val="00423996"/>
    <w:rsid w:val="00424069"/>
    <w:rsid w:val="004246E8"/>
    <w:rsid w:val="00424938"/>
    <w:rsid w:val="004311A0"/>
    <w:rsid w:val="00431794"/>
    <w:rsid w:val="00431EC0"/>
    <w:rsid w:val="00434DED"/>
    <w:rsid w:val="00434FC2"/>
    <w:rsid w:val="0044257D"/>
    <w:rsid w:val="004430EA"/>
    <w:rsid w:val="00445916"/>
    <w:rsid w:val="00445B20"/>
    <w:rsid w:val="00450E82"/>
    <w:rsid w:val="00453517"/>
    <w:rsid w:val="00453DB0"/>
    <w:rsid w:val="00453DDD"/>
    <w:rsid w:val="004544CA"/>
    <w:rsid w:val="0045606C"/>
    <w:rsid w:val="0045791D"/>
    <w:rsid w:val="00461DB0"/>
    <w:rsid w:val="004664D0"/>
    <w:rsid w:val="0047338B"/>
    <w:rsid w:val="00475B43"/>
    <w:rsid w:val="00477A98"/>
    <w:rsid w:val="00477CCA"/>
    <w:rsid w:val="00483B1D"/>
    <w:rsid w:val="00483E51"/>
    <w:rsid w:val="0049255D"/>
    <w:rsid w:val="00493288"/>
    <w:rsid w:val="0049415E"/>
    <w:rsid w:val="004942DB"/>
    <w:rsid w:val="00497217"/>
    <w:rsid w:val="00497DD1"/>
    <w:rsid w:val="004A1CD9"/>
    <w:rsid w:val="004A27B9"/>
    <w:rsid w:val="004A2B87"/>
    <w:rsid w:val="004A3FBE"/>
    <w:rsid w:val="004A4053"/>
    <w:rsid w:val="004B0855"/>
    <w:rsid w:val="004B12C1"/>
    <w:rsid w:val="004B5543"/>
    <w:rsid w:val="004B60AE"/>
    <w:rsid w:val="004B68D4"/>
    <w:rsid w:val="004C154F"/>
    <w:rsid w:val="004C619D"/>
    <w:rsid w:val="004C6849"/>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E9F"/>
    <w:rsid w:val="00503D4F"/>
    <w:rsid w:val="00505660"/>
    <w:rsid w:val="005074D7"/>
    <w:rsid w:val="005128F7"/>
    <w:rsid w:val="00516CC4"/>
    <w:rsid w:val="00516D10"/>
    <w:rsid w:val="00516E2F"/>
    <w:rsid w:val="005178B3"/>
    <w:rsid w:val="0052054C"/>
    <w:rsid w:val="00522293"/>
    <w:rsid w:val="00522AB1"/>
    <w:rsid w:val="00522AD1"/>
    <w:rsid w:val="0052745C"/>
    <w:rsid w:val="005314C1"/>
    <w:rsid w:val="00533295"/>
    <w:rsid w:val="00543DBE"/>
    <w:rsid w:val="00546867"/>
    <w:rsid w:val="00547E2E"/>
    <w:rsid w:val="00561034"/>
    <w:rsid w:val="00562D55"/>
    <w:rsid w:val="0056412D"/>
    <w:rsid w:val="00566A09"/>
    <w:rsid w:val="005672F9"/>
    <w:rsid w:val="00567EF0"/>
    <w:rsid w:val="00571172"/>
    <w:rsid w:val="0057160F"/>
    <w:rsid w:val="005767E1"/>
    <w:rsid w:val="00583FCE"/>
    <w:rsid w:val="00590109"/>
    <w:rsid w:val="005913EC"/>
    <w:rsid w:val="00591D23"/>
    <w:rsid w:val="00595082"/>
    <w:rsid w:val="00597C32"/>
    <w:rsid w:val="005A13AB"/>
    <w:rsid w:val="005A484D"/>
    <w:rsid w:val="005A5939"/>
    <w:rsid w:val="005A771D"/>
    <w:rsid w:val="005B0A50"/>
    <w:rsid w:val="005B1CF6"/>
    <w:rsid w:val="005B523A"/>
    <w:rsid w:val="005B71F3"/>
    <w:rsid w:val="005C15B8"/>
    <w:rsid w:val="005C15C2"/>
    <w:rsid w:val="005C66D2"/>
    <w:rsid w:val="005C75D0"/>
    <w:rsid w:val="005D47CB"/>
    <w:rsid w:val="005D6072"/>
    <w:rsid w:val="005D6BFA"/>
    <w:rsid w:val="005D6E13"/>
    <w:rsid w:val="005E0323"/>
    <w:rsid w:val="005E1075"/>
    <w:rsid w:val="005F089F"/>
    <w:rsid w:val="005F3D5D"/>
    <w:rsid w:val="005F3EAE"/>
    <w:rsid w:val="005F445E"/>
    <w:rsid w:val="005F7ED3"/>
    <w:rsid w:val="00600588"/>
    <w:rsid w:val="00602108"/>
    <w:rsid w:val="00605C63"/>
    <w:rsid w:val="006100FA"/>
    <w:rsid w:val="006238AF"/>
    <w:rsid w:val="00625ADE"/>
    <w:rsid w:val="00627093"/>
    <w:rsid w:val="006276C9"/>
    <w:rsid w:val="006278D2"/>
    <w:rsid w:val="006333E2"/>
    <w:rsid w:val="00635AAE"/>
    <w:rsid w:val="0063701C"/>
    <w:rsid w:val="00640C69"/>
    <w:rsid w:val="0064351B"/>
    <w:rsid w:val="006512AE"/>
    <w:rsid w:val="00652CBC"/>
    <w:rsid w:val="006533D1"/>
    <w:rsid w:val="006555ED"/>
    <w:rsid w:val="0065726B"/>
    <w:rsid w:val="00661218"/>
    <w:rsid w:val="006616B4"/>
    <w:rsid w:val="00663ED9"/>
    <w:rsid w:val="00666177"/>
    <w:rsid w:val="00667B7F"/>
    <w:rsid w:val="006726AA"/>
    <w:rsid w:val="00673565"/>
    <w:rsid w:val="00673756"/>
    <w:rsid w:val="006741C2"/>
    <w:rsid w:val="00680861"/>
    <w:rsid w:val="006820EC"/>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F5"/>
    <w:rsid w:val="006B1546"/>
    <w:rsid w:val="006B1F0A"/>
    <w:rsid w:val="006B67A1"/>
    <w:rsid w:val="006B76AD"/>
    <w:rsid w:val="006C0E3E"/>
    <w:rsid w:val="006D0D9F"/>
    <w:rsid w:val="006D24DE"/>
    <w:rsid w:val="006D61B7"/>
    <w:rsid w:val="006D6B12"/>
    <w:rsid w:val="006E0D91"/>
    <w:rsid w:val="006E4895"/>
    <w:rsid w:val="006E66B1"/>
    <w:rsid w:val="006F3EEE"/>
    <w:rsid w:val="006F3F17"/>
    <w:rsid w:val="006F479B"/>
    <w:rsid w:val="006F774C"/>
    <w:rsid w:val="00700A5E"/>
    <w:rsid w:val="00701C63"/>
    <w:rsid w:val="007031CA"/>
    <w:rsid w:val="00707BD7"/>
    <w:rsid w:val="00710965"/>
    <w:rsid w:val="007118E3"/>
    <w:rsid w:val="00713835"/>
    <w:rsid w:val="00714DF8"/>
    <w:rsid w:val="0072067E"/>
    <w:rsid w:val="00724EEE"/>
    <w:rsid w:val="007264E3"/>
    <w:rsid w:val="007320AC"/>
    <w:rsid w:val="00734329"/>
    <w:rsid w:val="00734419"/>
    <w:rsid w:val="00735631"/>
    <w:rsid w:val="00736AED"/>
    <w:rsid w:val="00740139"/>
    <w:rsid w:val="00742276"/>
    <w:rsid w:val="007426DB"/>
    <w:rsid w:val="00745F61"/>
    <w:rsid w:val="00753A62"/>
    <w:rsid w:val="00755D36"/>
    <w:rsid w:val="0075617B"/>
    <w:rsid w:val="00760522"/>
    <w:rsid w:val="007637D9"/>
    <w:rsid w:val="0077027E"/>
    <w:rsid w:val="0077067D"/>
    <w:rsid w:val="00771F80"/>
    <w:rsid w:val="00774E59"/>
    <w:rsid w:val="00781E87"/>
    <w:rsid w:val="007822A5"/>
    <w:rsid w:val="0078469C"/>
    <w:rsid w:val="00784868"/>
    <w:rsid w:val="00784D57"/>
    <w:rsid w:val="00787310"/>
    <w:rsid w:val="007904B9"/>
    <w:rsid w:val="00792257"/>
    <w:rsid w:val="00793DF4"/>
    <w:rsid w:val="00794CA2"/>
    <w:rsid w:val="0079689C"/>
    <w:rsid w:val="00796F34"/>
    <w:rsid w:val="007A24E0"/>
    <w:rsid w:val="007A306A"/>
    <w:rsid w:val="007A36A2"/>
    <w:rsid w:val="007A48E8"/>
    <w:rsid w:val="007A7579"/>
    <w:rsid w:val="007B01E2"/>
    <w:rsid w:val="007B1BD0"/>
    <w:rsid w:val="007B1DF8"/>
    <w:rsid w:val="007B6B36"/>
    <w:rsid w:val="007C212B"/>
    <w:rsid w:val="007C2DFF"/>
    <w:rsid w:val="007C532B"/>
    <w:rsid w:val="007D0941"/>
    <w:rsid w:val="007D189B"/>
    <w:rsid w:val="007D3915"/>
    <w:rsid w:val="007D5082"/>
    <w:rsid w:val="007D6B82"/>
    <w:rsid w:val="007E0B70"/>
    <w:rsid w:val="007E2389"/>
    <w:rsid w:val="007E3683"/>
    <w:rsid w:val="007E7850"/>
    <w:rsid w:val="007F49B4"/>
    <w:rsid w:val="007F75A5"/>
    <w:rsid w:val="007F7989"/>
    <w:rsid w:val="007F7EA1"/>
    <w:rsid w:val="00802F8F"/>
    <w:rsid w:val="00804BC8"/>
    <w:rsid w:val="00805992"/>
    <w:rsid w:val="00807303"/>
    <w:rsid w:val="008127C1"/>
    <w:rsid w:val="00814230"/>
    <w:rsid w:val="0081786F"/>
    <w:rsid w:val="00824641"/>
    <w:rsid w:val="00827371"/>
    <w:rsid w:val="00831A6C"/>
    <w:rsid w:val="00832E86"/>
    <w:rsid w:val="00836DEB"/>
    <w:rsid w:val="00842E79"/>
    <w:rsid w:val="008434CE"/>
    <w:rsid w:val="0084635F"/>
    <w:rsid w:val="00847812"/>
    <w:rsid w:val="00850831"/>
    <w:rsid w:val="00852657"/>
    <w:rsid w:val="00854A11"/>
    <w:rsid w:val="008559AB"/>
    <w:rsid w:val="00860D9F"/>
    <w:rsid w:val="0086209F"/>
    <w:rsid w:val="008645A0"/>
    <w:rsid w:val="00864ED9"/>
    <w:rsid w:val="0087136D"/>
    <w:rsid w:val="00874336"/>
    <w:rsid w:val="0088049C"/>
    <w:rsid w:val="00880D36"/>
    <w:rsid w:val="0088224D"/>
    <w:rsid w:val="00884A6B"/>
    <w:rsid w:val="0088561E"/>
    <w:rsid w:val="008869AF"/>
    <w:rsid w:val="00886F88"/>
    <w:rsid w:val="0089600B"/>
    <w:rsid w:val="0089689C"/>
    <w:rsid w:val="00896ACC"/>
    <w:rsid w:val="00896F0A"/>
    <w:rsid w:val="008A2C41"/>
    <w:rsid w:val="008A5B54"/>
    <w:rsid w:val="008A68C7"/>
    <w:rsid w:val="008A7AB7"/>
    <w:rsid w:val="008B05E9"/>
    <w:rsid w:val="008B3D6F"/>
    <w:rsid w:val="008B3FA5"/>
    <w:rsid w:val="008B54EB"/>
    <w:rsid w:val="008B5FF0"/>
    <w:rsid w:val="008B642C"/>
    <w:rsid w:val="008B70F3"/>
    <w:rsid w:val="008C201A"/>
    <w:rsid w:val="008C3F4B"/>
    <w:rsid w:val="008C4B27"/>
    <w:rsid w:val="008D12EB"/>
    <w:rsid w:val="008D659C"/>
    <w:rsid w:val="008D7551"/>
    <w:rsid w:val="008E0446"/>
    <w:rsid w:val="008E3106"/>
    <w:rsid w:val="008E4D8B"/>
    <w:rsid w:val="008E551C"/>
    <w:rsid w:val="008E7ABF"/>
    <w:rsid w:val="008E7D1E"/>
    <w:rsid w:val="008F2EE2"/>
    <w:rsid w:val="008F4C33"/>
    <w:rsid w:val="008F7C0F"/>
    <w:rsid w:val="008F7DB8"/>
    <w:rsid w:val="009008ED"/>
    <w:rsid w:val="00901F9E"/>
    <w:rsid w:val="00902FCB"/>
    <w:rsid w:val="00903C2A"/>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19E6"/>
    <w:rsid w:val="00933E2C"/>
    <w:rsid w:val="0093460D"/>
    <w:rsid w:val="00935DA9"/>
    <w:rsid w:val="00941C47"/>
    <w:rsid w:val="009442CA"/>
    <w:rsid w:val="009444CB"/>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3BE8"/>
    <w:rsid w:val="009763B9"/>
    <w:rsid w:val="00980B41"/>
    <w:rsid w:val="00981416"/>
    <w:rsid w:val="009846C0"/>
    <w:rsid w:val="00984948"/>
    <w:rsid w:val="00986341"/>
    <w:rsid w:val="00987352"/>
    <w:rsid w:val="00992071"/>
    <w:rsid w:val="009959C3"/>
    <w:rsid w:val="00996D7A"/>
    <w:rsid w:val="009A0E74"/>
    <w:rsid w:val="009A21F3"/>
    <w:rsid w:val="009A27E7"/>
    <w:rsid w:val="009A2A9A"/>
    <w:rsid w:val="009A7C89"/>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E58EA"/>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173CE"/>
    <w:rsid w:val="00A21098"/>
    <w:rsid w:val="00A21B5E"/>
    <w:rsid w:val="00A22A2B"/>
    <w:rsid w:val="00A2501F"/>
    <w:rsid w:val="00A26695"/>
    <w:rsid w:val="00A27BA7"/>
    <w:rsid w:val="00A27E1B"/>
    <w:rsid w:val="00A311AA"/>
    <w:rsid w:val="00A33986"/>
    <w:rsid w:val="00A343CB"/>
    <w:rsid w:val="00A343F5"/>
    <w:rsid w:val="00A34F41"/>
    <w:rsid w:val="00A35EB8"/>
    <w:rsid w:val="00A40B62"/>
    <w:rsid w:val="00A41BB8"/>
    <w:rsid w:val="00A42BBD"/>
    <w:rsid w:val="00A44FCE"/>
    <w:rsid w:val="00A45926"/>
    <w:rsid w:val="00A46461"/>
    <w:rsid w:val="00A47720"/>
    <w:rsid w:val="00A501F2"/>
    <w:rsid w:val="00A51721"/>
    <w:rsid w:val="00A518F6"/>
    <w:rsid w:val="00A53B98"/>
    <w:rsid w:val="00A53FB0"/>
    <w:rsid w:val="00A54A8C"/>
    <w:rsid w:val="00A55CA4"/>
    <w:rsid w:val="00A56BD0"/>
    <w:rsid w:val="00A63672"/>
    <w:rsid w:val="00A63E1F"/>
    <w:rsid w:val="00A732A3"/>
    <w:rsid w:val="00A7452F"/>
    <w:rsid w:val="00A77F43"/>
    <w:rsid w:val="00A81469"/>
    <w:rsid w:val="00A871B4"/>
    <w:rsid w:val="00A912A5"/>
    <w:rsid w:val="00A9343F"/>
    <w:rsid w:val="00A94CE6"/>
    <w:rsid w:val="00A957B0"/>
    <w:rsid w:val="00A96D01"/>
    <w:rsid w:val="00AA22CA"/>
    <w:rsid w:val="00AA5316"/>
    <w:rsid w:val="00AA6A20"/>
    <w:rsid w:val="00AB4FBA"/>
    <w:rsid w:val="00AB5776"/>
    <w:rsid w:val="00AB6023"/>
    <w:rsid w:val="00AB7607"/>
    <w:rsid w:val="00AC1913"/>
    <w:rsid w:val="00AD031C"/>
    <w:rsid w:val="00AD0BC7"/>
    <w:rsid w:val="00AD3666"/>
    <w:rsid w:val="00AE20A8"/>
    <w:rsid w:val="00AE5051"/>
    <w:rsid w:val="00AF0732"/>
    <w:rsid w:val="00AF0B58"/>
    <w:rsid w:val="00AF2AFC"/>
    <w:rsid w:val="00AF3526"/>
    <w:rsid w:val="00AF6D09"/>
    <w:rsid w:val="00AF7BDA"/>
    <w:rsid w:val="00B00530"/>
    <w:rsid w:val="00B008DA"/>
    <w:rsid w:val="00B0175F"/>
    <w:rsid w:val="00B01E7C"/>
    <w:rsid w:val="00B04260"/>
    <w:rsid w:val="00B10424"/>
    <w:rsid w:val="00B10727"/>
    <w:rsid w:val="00B11D8D"/>
    <w:rsid w:val="00B12672"/>
    <w:rsid w:val="00B146CF"/>
    <w:rsid w:val="00B210EA"/>
    <w:rsid w:val="00B2156B"/>
    <w:rsid w:val="00B21701"/>
    <w:rsid w:val="00B2314F"/>
    <w:rsid w:val="00B24145"/>
    <w:rsid w:val="00B37374"/>
    <w:rsid w:val="00B413AD"/>
    <w:rsid w:val="00B4389C"/>
    <w:rsid w:val="00B44AF1"/>
    <w:rsid w:val="00B477A1"/>
    <w:rsid w:val="00B54E05"/>
    <w:rsid w:val="00B55CBF"/>
    <w:rsid w:val="00B57674"/>
    <w:rsid w:val="00B60086"/>
    <w:rsid w:val="00B60CF6"/>
    <w:rsid w:val="00B61646"/>
    <w:rsid w:val="00B623DB"/>
    <w:rsid w:val="00B628DB"/>
    <w:rsid w:val="00B63E04"/>
    <w:rsid w:val="00B648FF"/>
    <w:rsid w:val="00B66EA0"/>
    <w:rsid w:val="00B70A5F"/>
    <w:rsid w:val="00B70D34"/>
    <w:rsid w:val="00B7123B"/>
    <w:rsid w:val="00B72E26"/>
    <w:rsid w:val="00B75BD6"/>
    <w:rsid w:val="00B762D6"/>
    <w:rsid w:val="00B800B9"/>
    <w:rsid w:val="00B81BC8"/>
    <w:rsid w:val="00B8233D"/>
    <w:rsid w:val="00B831D5"/>
    <w:rsid w:val="00B854FF"/>
    <w:rsid w:val="00B85EAA"/>
    <w:rsid w:val="00B86664"/>
    <w:rsid w:val="00B8741F"/>
    <w:rsid w:val="00B90F8A"/>
    <w:rsid w:val="00B94B37"/>
    <w:rsid w:val="00B96B2A"/>
    <w:rsid w:val="00B96E60"/>
    <w:rsid w:val="00BA079C"/>
    <w:rsid w:val="00BA2679"/>
    <w:rsid w:val="00BA577F"/>
    <w:rsid w:val="00BA5A78"/>
    <w:rsid w:val="00BA5C52"/>
    <w:rsid w:val="00BA6FAC"/>
    <w:rsid w:val="00BB0132"/>
    <w:rsid w:val="00BB31CC"/>
    <w:rsid w:val="00BB3462"/>
    <w:rsid w:val="00BB7CB2"/>
    <w:rsid w:val="00BB7EE0"/>
    <w:rsid w:val="00BB7FD9"/>
    <w:rsid w:val="00BC69EA"/>
    <w:rsid w:val="00BD0B96"/>
    <w:rsid w:val="00BD2D34"/>
    <w:rsid w:val="00BD61F4"/>
    <w:rsid w:val="00BD7FDA"/>
    <w:rsid w:val="00BE1EF6"/>
    <w:rsid w:val="00BE3DF0"/>
    <w:rsid w:val="00BF2341"/>
    <w:rsid w:val="00BF2506"/>
    <w:rsid w:val="00BF5D4A"/>
    <w:rsid w:val="00C01BBC"/>
    <w:rsid w:val="00C066E7"/>
    <w:rsid w:val="00C103E0"/>
    <w:rsid w:val="00C14D58"/>
    <w:rsid w:val="00C15140"/>
    <w:rsid w:val="00C1641F"/>
    <w:rsid w:val="00C173F2"/>
    <w:rsid w:val="00C1751A"/>
    <w:rsid w:val="00C204AB"/>
    <w:rsid w:val="00C21999"/>
    <w:rsid w:val="00C21EA1"/>
    <w:rsid w:val="00C262C2"/>
    <w:rsid w:val="00C33E1B"/>
    <w:rsid w:val="00C44708"/>
    <w:rsid w:val="00C474EF"/>
    <w:rsid w:val="00C512BF"/>
    <w:rsid w:val="00C5685E"/>
    <w:rsid w:val="00C6103A"/>
    <w:rsid w:val="00C6179F"/>
    <w:rsid w:val="00C64982"/>
    <w:rsid w:val="00C666E9"/>
    <w:rsid w:val="00C70836"/>
    <w:rsid w:val="00C72658"/>
    <w:rsid w:val="00C72A77"/>
    <w:rsid w:val="00C73AB9"/>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1B27"/>
    <w:rsid w:val="00CD20B7"/>
    <w:rsid w:val="00CF0899"/>
    <w:rsid w:val="00CF379A"/>
    <w:rsid w:val="00CF507F"/>
    <w:rsid w:val="00CF54EF"/>
    <w:rsid w:val="00CF630C"/>
    <w:rsid w:val="00CF635F"/>
    <w:rsid w:val="00D00F6A"/>
    <w:rsid w:val="00D030CE"/>
    <w:rsid w:val="00D0452D"/>
    <w:rsid w:val="00D058BA"/>
    <w:rsid w:val="00D10AF0"/>
    <w:rsid w:val="00D12AD5"/>
    <w:rsid w:val="00D146F8"/>
    <w:rsid w:val="00D1580F"/>
    <w:rsid w:val="00D15B73"/>
    <w:rsid w:val="00D2181A"/>
    <w:rsid w:val="00D225DF"/>
    <w:rsid w:val="00D31479"/>
    <w:rsid w:val="00D31944"/>
    <w:rsid w:val="00D324D9"/>
    <w:rsid w:val="00D34ED0"/>
    <w:rsid w:val="00D3590F"/>
    <w:rsid w:val="00D36D37"/>
    <w:rsid w:val="00D3734C"/>
    <w:rsid w:val="00D443C9"/>
    <w:rsid w:val="00D45B77"/>
    <w:rsid w:val="00D46604"/>
    <w:rsid w:val="00D52BE5"/>
    <w:rsid w:val="00D54039"/>
    <w:rsid w:val="00D54342"/>
    <w:rsid w:val="00D6700C"/>
    <w:rsid w:val="00D7295F"/>
    <w:rsid w:val="00D7367E"/>
    <w:rsid w:val="00D7438A"/>
    <w:rsid w:val="00D75760"/>
    <w:rsid w:val="00D81820"/>
    <w:rsid w:val="00D818AE"/>
    <w:rsid w:val="00D91BB1"/>
    <w:rsid w:val="00D936F7"/>
    <w:rsid w:val="00D93A01"/>
    <w:rsid w:val="00D95C1B"/>
    <w:rsid w:val="00D96469"/>
    <w:rsid w:val="00DA1E48"/>
    <w:rsid w:val="00DA2C5D"/>
    <w:rsid w:val="00DA2DA4"/>
    <w:rsid w:val="00DA31A5"/>
    <w:rsid w:val="00DA3A0A"/>
    <w:rsid w:val="00DA4353"/>
    <w:rsid w:val="00DA5870"/>
    <w:rsid w:val="00DA6237"/>
    <w:rsid w:val="00DA6D73"/>
    <w:rsid w:val="00DB303C"/>
    <w:rsid w:val="00DB4B33"/>
    <w:rsid w:val="00DB55CB"/>
    <w:rsid w:val="00DB571D"/>
    <w:rsid w:val="00DB5851"/>
    <w:rsid w:val="00DB79E8"/>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51B1"/>
    <w:rsid w:val="00E06318"/>
    <w:rsid w:val="00E0791F"/>
    <w:rsid w:val="00E1208D"/>
    <w:rsid w:val="00E16338"/>
    <w:rsid w:val="00E165EF"/>
    <w:rsid w:val="00E21CA2"/>
    <w:rsid w:val="00E23410"/>
    <w:rsid w:val="00E23427"/>
    <w:rsid w:val="00E24CC5"/>
    <w:rsid w:val="00E267FE"/>
    <w:rsid w:val="00E26CDF"/>
    <w:rsid w:val="00E30180"/>
    <w:rsid w:val="00E303AA"/>
    <w:rsid w:val="00E35CEC"/>
    <w:rsid w:val="00E35D5E"/>
    <w:rsid w:val="00E37785"/>
    <w:rsid w:val="00E37801"/>
    <w:rsid w:val="00E414FF"/>
    <w:rsid w:val="00E42044"/>
    <w:rsid w:val="00E42BC4"/>
    <w:rsid w:val="00E444F2"/>
    <w:rsid w:val="00E449EB"/>
    <w:rsid w:val="00E477F4"/>
    <w:rsid w:val="00E544AE"/>
    <w:rsid w:val="00E57342"/>
    <w:rsid w:val="00E62ABB"/>
    <w:rsid w:val="00E62F04"/>
    <w:rsid w:val="00E63400"/>
    <w:rsid w:val="00E65AA1"/>
    <w:rsid w:val="00E66059"/>
    <w:rsid w:val="00E6785E"/>
    <w:rsid w:val="00E707FD"/>
    <w:rsid w:val="00E8003D"/>
    <w:rsid w:val="00E8097C"/>
    <w:rsid w:val="00E8273D"/>
    <w:rsid w:val="00E92C72"/>
    <w:rsid w:val="00E95FFF"/>
    <w:rsid w:val="00E96FA5"/>
    <w:rsid w:val="00E97C95"/>
    <w:rsid w:val="00EA0A4E"/>
    <w:rsid w:val="00EA5642"/>
    <w:rsid w:val="00EA5CCF"/>
    <w:rsid w:val="00EB1962"/>
    <w:rsid w:val="00EB5362"/>
    <w:rsid w:val="00EB5684"/>
    <w:rsid w:val="00EB5E4C"/>
    <w:rsid w:val="00EC284C"/>
    <w:rsid w:val="00ED262D"/>
    <w:rsid w:val="00ED3156"/>
    <w:rsid w:val="00ED320A"/>
    <w:rsid w:val="00ED4629"/>
    <w:rsid w:val="00ED484F"/>
    <w:rsid w:val="00ED5C6B"/>
    <w:rsid w:val="00EE11CF"/>
    <w:rsid w:val="00EE14F5"/>
    <w:rsid w:val="00EE17F9"/>
    <w:rsid w:val="00EE1B22"/>
    <w:rsid w:val="00EE29F0"/>
    <w:rsid w:val="00EE5F0D"/>
    <w:rsid w:val="00EE79A4"/>
    <w:rsid w:val="00EE7C9A"/>
    <w:rsid w:val="00EF2C36"/>
    <w:rsid w:val="00EF2F54"/>
    <w:rsid w:val="00EF317B"/>
    <w:rsid w:val="00EF7A8D"/>
    <w:rsid w:val="00F002E1"/>
    <w:rsid w:val="00F0149B"/>
    <w:rsid w:val="00F05796"/>
    <w:rsid w:val="00F13FF9"/>
    <w:rsid w:val="00F14C06"/>
    <w:rsid w:val="00F14F9C"/>
    <w:rsid w:val="00F150AE"/>
    <w:rsid w:val="00F172A1"/>
    <w:rsid w:val="00F2001A"/>
    <w:rsid w:val="00F21A37"/>
    <w:rsid w:val="00F22960"/>
    <w:rsid w:val="00F2557D"/>
    <w:rsid w:val="00F25946"/>
    <w:rsid w:val="00F27421"/>
    <w:rsid w:val="00F3155E"/>
    <w:rsid w:val="00F37FC1"/>
    <w:rsid w:val="00F430A0"/>
    <w:rsid w:val="00F479F3"/>
    <w:rsid w:val="00F524E3"/>
    <w:rsid w:val="00F53D63"/>
    <w:rsid w:val="00F551F9"/>
    <w:rsid w:val="00F55B4A"/>
    <w:rsid w:val="00F610BB"/>
    <w:rsid w:val="00F677B2"/>
    <w:rsid w:val="00F70024"/>
    <w:rsid w:val="00F75F34"/>
    <w:rsid w:val="00F77944"/>
    <w:rsid w:val="00F82239"/>
    <w:rsid w:val="00F84481"/>
    <w:rsid w:val="00F9155F"/>
    <w:rsid w:val="00F92544"/>
    <w:rsid w:val="00F92E52"/>
    <w:rsid w:val="00F9373F"/>
    <w:rsid w:val="00F9499A"/>
    <w:rsid w:val="00F96EC7"/>
    <w:rsid w:val="00FA754F"/>
    <w:rsid w:val="00FA7A5E"/>
    <w:rsid w:val="00FB21D1"/>
    <w:rsid w:val="00FB4CC0"/>
    <w:rsid w:val="00FB6505"/>
    <w:rsid w:val="00FC214C"/>
    <w:rsid w:val="00FC2BE9"/>
    <w:rsid w:val="00FC4B5A"/>
    <w:rsid w:val="00FC7AF2"/>
    <w:rsid w:val="00FD0B7E"/>
    <w:rsid w:val="00FD1FEC"/>
    <w:rsid w:val="00FD2D45"/>
    <w:rsid w:val="00FD3642"/>
    <w:rsid w:val="00FD5D97"/>
    <w:rsid w:val="00FD6CEA"/>
    <w:rsid w:val="00FD744A"/>
    <w:rsid w:val="00FE1E9F"/>
    <w:rsid w:val="00FE3A21"/>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38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6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cs="Times New Roman"/>
      <w:spacing w:val="11"/>
      <w:sz w:val="21"/>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basedOn w:val="a0"/>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basedOn w:val="a0"/>
    <w:uiPriority w:val="99"/>
    <w:semiHidden/>
    <w:unhideWhenUsed/>
    <w:rsid w:val="00666177"/>
    <w:rPr>
      <w:sz w:val="18"/>
      <w:szCs w:val="18"/>
    </w:rPr>
  </w:style>
  <w:style w:type="paragraph" w:styleId="af">
    <w:name w:val="annotation text"/>
    <w:basedOn w:val="a"/>
    <w:link w:val="af0"/>
    <w:uiPriority w:val="99"/>
    <w:semiHidden/>
    <w:unhideWhenUsed/>
    <w:rsid w:val="00666177"/>
    <w:pPr>
      <w:jc w:val="left"/>
    </w:pPr>
  </w:style>
  <w:style w:type="character" w:customStyle="1" w:styleId="af0">
    <w:name w:val="コメント文字列 (文字)"/>
    <w:basedOn w:val="a0"/>
    <w:link w:val="af"/>
    <w:uiPriority w:val="99"/>
    <w:semiHidden/>
    <w:rsid w:val="00666177"/>
    <w:rPr>
      <w:kern w:val="2"/>
      <w:sz w:val="21"/>
      <w:szCs w:val="22"/>
    </w:rPr>
  </w:style>
  <w:style w:type="paragraph" w:styleId="af1">
    <w:name w:val="annotation subject"/>
    <w:basedOn w:val="af"/>
    <w:next w:val="af"/>
    <w:link w:val="af2"/>
    <w:uiPriority w:val="99"/>
    <w:semiHidden/>
    <w:unhideWhenUsed/>
    <w:rsid w:val="00666177"/>
    <w:rPr>
      <w:b/>
      <w:bCs/>
    </w:rPr>
  </w:style>
  <w:style w:type="character" w:customStyle="1" w:styleId="af2">
    <w:name w:val="コメント内容 (文字)"/>
    <w:basedOn w:val="af0"/>
    <w:link w:val="af1"/>
    <w:uiPriority w:val="99"/>
    <w:semiHidden/>
    <w:rsid w:val="0066617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2023-03-08T07:57:00Z</dcterms:created>
  <dcterms:modified xsi:type="dcterms:W3CDTF">2023-03-09T08:55:00Z</dcterms:modified>
</cp:coreProperties>
</file>