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13C" w:rsidRPr="002808E3" w:rsidRDefault="003017D7" w:rsidP="003017D7">
      <w:pPr>
        <w:jc w:val="center"/>
        <w:rPr>
          <w:rFonts w:ascii="ＭＳ ゴシック" w:eastAsia="ＭＳ ゴシック" w:hAnsi="ＭＳ ゴシック"/>
          <w:b/>
        </w:rPr>
      </w:pPr>
      <w:bookmarkStart w:id="0" w:name="_GoBack"/>
      <w:bookmarkEnd w:id="0"/>
      <w:r w:rsidRPr="002808E3">
        <w:rPr>
          <w:rFonts w:ascii="ＭＳ ゴシック" w:eastAsia="ＭＳ ゴシック" w:hAnsi="ＭＳ ゴシック" w:hint="eastAsia"/>
          <w:b/>
        </w:rPr>
        <w:t>地域再犯防止推進モデル事業成果報告書</w:t>
      </w:r>
    </w:p>
    <w:p w:rsidR="003017D7" w:rsidRPr="005D485A" w:rsidRDefault="003017D7" w:rsidP="00841A38">
      <w:pPr>
        <w:jc w:val="left"/>
        <w:rPr>
          <w:rFonts w:ascii="ＭＳ 明朝" w:eastAsia="ＭＳ 明朝" w:hAnsi="ＭＳ 明朝"/>
        </w:rPr>
      </w:pPr>
    </w:p>
    <w:p w:rsidR="003017D7" w:rsidRPr="00841A38" w:rsidRDefault="003017D7" w:rsidP="00841A38">
      <w:pPr>
        <w:jc w:val="left"/>
        <w:rPr>
          <w:rFonts w:ascii="ＭＳ 明朝" w:eastAsia="ＭＳ 明朝" w:hAnsi="ＭＳ 明朝"/>
        </w:rPr>
      </w:pPr>
    </w:p>
    <w:p w:rsidR="003017D7" w:rsidRPr="003017D7" w:rsidRDefault="003017D7" w:rsidP="003017D7">
      <w:pPr>
        <w:jc w:val="left"/>
        <w:rPr>
          <w:rFonts w:ascii="ＭＳ ゴシック" w:eastAsia="ＭＳ ゴシック" w:hAnsi="ＭＳ ゴシック"/>
          <w:b/>
          <w:u w:val="single"/>
        </w:rPr>
      </w:pPr>
      <w:r w:rsidRPr="003017D7">
        <w:rPr>
          <w:rFonts w:ascii="ＭＳ ゴシック" w:eastAsia="ＭＳ ゴシック" w:hAnsi="ＭＳ ゴシック" w:hint="eastAsia"/>
          <w:b/>
          <w:u w:val="single"/>
        </w:rPr>
        <w:t>１　事業実施団体名</w:t>
      </w:r>
    </w:p>
    <w:p w:rsidR="003017D7" w:rsidRDefault="00680E65" w:rsidP="003017D7">
      <w:pPr>
        <w:ind w:leftChars="100" w:left="220" w:firstLineChars="100" w:firstLine="220"/>
        <w:rPr>
          <w:rFonts w:ascii="ＭＳ 明朝" w:eastAsia="ＭＳ 明朝" w:hAnsi="ＭＳ 明朝"/>
        </w:rPr>
      </w:pPr>
      <w:r>
        <w:rPr>
          <w:rFonts w:ascii="ＭＳ 明朝" w:eastAsia="ＭＳ 明朝" w:hAnsi="ＭＳ 明朝" w:hint="eastAsia"/>
        </w:rPr>
        <w:t>大阪府</w:t>
      </w:r>
    </w:p>
    <w:p w:rsidR="007B1102" w:rsidRPr="00F659E2" w:rsidRDefault="007B1102" w:rsidP="003017D7">
      <w:pPr>
        <w:ind w:leftChars="100" w:left="220" w:firstLineChars="100" w:firstLine="220"/>
        <w:rPr>
          <w:rFonts w:ascii="ＭＳ 明朝" w:eastAsia="ＭＳ 明朝" w:hAnsi="ＭＳ 明朝"/>
        </w:rPr>
      </w:pPr>
    </w:p>
    <w:p w:rsidR="003017D7" w:rsidRPr="003017D7" w:rsidRDefault="003017D7" w:rsidP="003017D7">
      <w:pPr>
        <w:rPr>
          <w:rFonts w:ascii="ＭＳ ゴシック" w:eastAsia="ＭＳ ゴシック" w:hAnsi="ＭＳ ゴシック"/>
          <w:b/>
          <w:u w:val="single"/>
        </w:rPr>
      </w:pPr>
      <w:r w:rsidRPr="003017D7">
        <w:rPr>
          <w:rFonts w:ascii="ＭＳ ゴシック" w:eastAsia="ＭＳ ゴシック" w:hAnsi="ＭＳ ゴシック" w:hint="eastAsia"/>
          <w:b/>
          <w:u w:val="single"/>
        </w:rPr>
        <w:t>２　事業名称</w:t>
      </w:r>
    </w:p>
    <w:p w:rsidR="003017D7" w:rsidRPr="00F659E2" w:rsidRDefault="00680E65" w:rsidP="003017D7">
      <w:pPr>
        <w:ind w:leftChars="100" w:left="220" w:firstLineChars="100" w:firstLine="220"/>
        <w:rPr>
          <w:rFonts w:ascii="ＭＳ 明朝" w:eastAsia="ＭＳ 明朝" w:hAnsi="ＭＳ 明朝"/>
        </w:rPr>
      </w:pPr>
      <w:r w:rsidRPr="00680E65">
        <w:rPr>
          <w:rFonts w:ascii="ＭＳ 明朝" w:eastAsia="ＭＳ 明朝" w:hAnsi="ＭＳ 明朝" w:hint="eastAsia"/>
        </w:rPr>
        <w:t>性犯罪者に対する心理カウンセリングをはじめとした入口支援</w:t>
      </w:r>
    </w:p>
    <w:p w:rsidR="003017D7" w:rsidRPr="00F659E2" w:rsidRDefault="003017D7" w:rsidP="003017D7">
      <w:pPr>
        <w:ind w:leftChars="100" w:left="220" w:firstLineChars="100" w:firstLine="220"/>
        <w:rPr>
          <w:rFonts w:ascii="ＭＳ 明朝" w:eastAsia="ＭＳ 明朝" w:hAnsi="ＭＳ 明朝"/>
        </w:rPr>
      </w:pPr>
    </w:p>
    <w:p w:rsidR="003017D7" w:rsidRPr="00624DEF" w:rsidRDefault="003017D7" w:rsidP="003017D7">
      <w:pPr>
        <w:rPr>
          <w:rFonts w:eastAsia="ＭＳ ゴシック"/>
          <w:b/>
          <w:u w:val="single"/>
        </w:rPr>
      </w:pPr>
      <w:r w:rsidRPr="00624DEF">
        <w:rPr>
          <w:rFonts w:eastAsia="ＭＳ ゴシック" w:hint="eastAsia"/>
          <w:b/>
          <w:u w:val="single"/>
        </w:rPr>
        <w:t>３　事業の目的</w:t>
      </w:r>
    </w:p>
    <w:p w:rsidR="000D3155" w:rsidRDefault="00680E65" w:rsidP="006A38EC">
      <w:pPr>
        <w:ind w:leftChars="100" w:left="440" w:hangingChars="100" w:hanging="220"/>
        <w:rPr>
          <w:rFonts w:ascii="ＭＳ 明朝" w:eastAsia="ＭＳ 明朝" w:hAnsi="ＭＳ 明朝"/>
        </w:rPr>
      </w:pPr>
      <w:r>
        <w:rPr>
          <w:rFonts w:ascii="ＭＳ 明朝" w:eastAsia="ＭＳ 明朝" w:hAnsi="ＭＳ 明朝" w:hint="eastAsia"/>
        </w:rPr>
        <w:t xml:space="preserve">⑴　</w:t>
      </w:r>
      <w:r w:rsidRPr="00680E65">
        <w:rPr>
          <w:rFonts w:ascii="ＭＳ 明朝" w:eastAsia="ＭＳ 明朝" w:hAnsi="ＭＳ 明朝" w:hint="eastAsia"/>
        </w:rPr>
        <w:t>起訴猶予、罰金、執行猶予等の処罰に留まり矯正施設に収容されなかった性犯罪者については、国が実施する指導や支援を受ける機会を得られないまま元の生活に戻るため、犯行を繰り返す、あるいは犯行をエスカレートさせる可能性があることから、こ</w:t>
      </w:r>
      <w:r w:rsidR="0076687A">
        <w:rPr>
          <w:rFonts w:ascii="ＭＳ 明朝" w:eastAsia="ＭＳ 明朝" w:hAnsi="ＭＳ 明朝" w:hint="eastAsia"/>
        </w:rPr>
        <w:t>れらの者に対する心理カウンセリング支援を実施して</w:t>
      </w:r>
      <w:r>
        <w:rPr>
          <w:rFonts w:ascii="ＭＳ 明朝" w:eastAsia="ＭＳ 明朝" w:hAnsi="ＭＳ 明朝" w:hint="eastAsia"/>
        </w:rPr>
        <w:t>再犯防止を図る。</w:t>
      </w:r>
    </w:p>
    <w:p w:rsidR="003017D7" w:rsidRPr="007B1102" w:rsidRDefault="00680E65" w:rsidP="00680E65">
      <w:pPr>
        <w:ind w:leftChars="100" w:left="440" w:hangingChars="100" w:hanging="220"/>
        <w:rPr>
          <w:rFonts w:ascii="ＭＳ 明朝" w:eastAsia="ＭＳ 明朝" w:hAnsi="ＭＳ 明朝"/>
        </w:rPr>
      </w:pPr>
      <w:r>
        <w:rPr>
          <w:rFonts w:ascii="ＭＳ 明朝" w:eastAsia="ＭＳ 明朝" w:hAnsi="ＭＳ 明朝" w:hint="eastAsia"/>
        </w:rPr>
        <w:t>⑵　上記</w:t>
      </w:r>
      <w:r w:rsidRPr="00680E65">
        <w:rPr>
          <w:rFonts w:ascii="ＭＳ 明朝" w:eastAsia="ＭＳ 明朝" w:hAnsi="ＭＳ 明朝" w:hint="eastAsia"/>
        </w:rPr>
        <w:t>対象者</w:t>
      </w:r>
      <w:r w:rsidR="005022B7">
        <w:rPr>
          <w:rFonts w:ascii="ＭＳ 明朝" w:eastAsia="ＭＳ 明朝" w:hAnsi="ＭＳ 明朝" w:hint="eastAsia"/>
        </w:rPr>
        <w:t>も含め、起訴猶予、罰金、執行猶予等の処罰に留まり矯正施設に収容されなかった者</w:t>
      </w:r>
      <w:r w:rsidRPr="00680E65">
        <w:rPr>
          <w:rFonts w:ascii="ＭＳ 明朝" w:eastAsia="ＭＳ 明朝" w:hAnsi="ＭＳ 明朝" w:hint="eastAsia"/>
        </w:rPr>
        <w:t>の中には、障がいがある、もし</w:t>
      </w:r>
      <w:r w:rsidR="000E77EF">
        <w:rPr>
          <w:rFonts w:ascii="ＭＳ 明朝" w:eastAsia="ＭＳ 明朝" w:hAnsi="ＭＳ 明朝" w:hint="eastAsia"/>
        </w:rPr>
        <w:t>くはその疑いがある者も少なくないことから、そのような者を</w:t>
      </w:r>
      <w:r w:rsidRPr="00680E65">
        <w:rPr>
          <w:rFonts w:ascii="ＭＳ 明朝" w:eastAsia="ＭＳ 明朝" w:hAnsi="ＭＳ 明朝" w:hint="eastAsia"/>
        </w:rPr>
        <w:t>本人の希望と特性に応じた就労系障がい福祉サービス事業所へ誘導することにより、地域での日中活動の場を確保するとともに、企業等への就労につなげることで、対象者の再犯防止を図る。</w:t>
      </w:r>
    </w:p>
    <w:p w:rsidR="003017D7" w:rsidRPr="007B1102" w:rsidRDefault="003017D7" w:rsidP="004C777D">
      <w:pPr>
        <w:ind w:leftChars="100" w:left="220" w:firstLineChars="100" w:firstLine="220"/>
        <w:rPr>
          <w:rFonts w:ascii="ＭＳ 明朝" w:eastAsia="ＭＳ 明朝" w:hAnsi="ＭＳ 明朝"/>
        </w:rPr>
      </w:pPr>
    </w:p>
    <w:p w:rsidR="003017D7" w:rsidRPr="00624DEF" w:rsidRDefault="003017D7" w:rsidP="003017D7">
      <w:pPr>
        <w:rPr>
          <w:rFonts w:eastAsia="ＭＳ ゴシック"/>
          <w:b/>
          <w:u w:val="single"/>
        </w:rPr>
      </w:pPr>
      <w:r w:rsidRPr="00624DEF">
        <w:rPr>
          <w:rFonts w:eastAsia="ＭＳ ゴシック" w:hint="eastAsia"/>
          <w:b/>
          <w:u w:val="single"/>
        </w:rPr>
        <w:t>４　事業実施の背景</w:t>
      </w:r>
    </w:p>
    <w:p w:rsidR="004D3D5D" w:rsidRPr="004D3D5D" w:rsidRDefault="00C8086A" w:rsidP="00C8086A">
      <w:pPr>
        <w:ind w:leftChars="100" w:left="440" w:hangingChars="100" w:hanging="220"/>
        <w:rPr>
          <w:rFonts w:ascii="ＭＳ 明朝" w:eastAsia="ＭＳ 明朝" w:hAnsi="ＭＳ 明朝"/>
        </w:rPr>
      </w:pPr>
      <w:r>
        <w:rPr>
          <w:rFonts w:ascii="ＭＳ 明朝" w:eastAsia="ＭＳ 明朝" w:hAnsi="ＭＳ 明朝" w:hint="eastAsia"/>
        </w:rPr>
        <w:t xml:space="preserve">⑴　</w:t>
      </w:r>
      <w:r w:rsidR="0047589E">
        <w:rPr>
          <w:rFonts w:ascii="ＭＳ 明朝" w:eastAsia="ＭＳ 明朝" w:hAnsi="ＭＳ 明朝" w:hint="eastAsia"/>
        </w:rPr>
        <w:t>大阪府では、</w:t>
      </w:r>
      <w:r w:rsidR="004D3D5D" w:rsidRPr="004D3D5D">
        <w:rPr>
          <w:rFonts w:ascii="ＭＳ 明朝" w:eastAsia="ＭＳ 明朝" w:hAnsi="ＭＳ 明朝"/>
        </w:rPr>
        <w:t>「大阪府子どもを性犯罪から守る条例」</w:t>
      </w:r>
      <w:r w:rsidR="0047589E">
        <w:rPr>
          <w:rFonts w:ascii="ＭＳ 明朝" w:eastAsia="ＭＳ 明朝" w:hAnsi="ＭＳ 明朝" w:hint="eastAsia"/>
        </w:rPr>
        <w:t>（平成24年施行）</w:t>
      </w:r>
      <w:r w:rsidR="004D3D5D" w:rsidRPr="004D3D5D">
        <w:rPr>
          <w:rFonts w:ascii="ＭＳ 明朝" w:eastAsia="ＭＳ 明朝" w:hAnsi="ＭＳ 明朝"/>
        </w:rPr>
        <w:t>に基づき、子ども（18歳未満）に対する性犯罪で矯正施設に収容された者のうち、刑期満了から５年以内に大阪府</w:t>
      </w:r>
      <w:r w:rsidR="00372AC2">
        <w:rPr>
          <w:rFonts w:ascii="ＭＳ 明朝" w:eastAsia="ＭＳ 明朝" w:hAnsi="ＭＳ 明朝" w:hint="eastAsia"/>
        </w:rPr>
        <w:t>内</w:t>
      </w:r>
      <w:r w:rsidR="004D3D5D" w:rsidRPr="004D3D5D">
        <w:rPr>
          <w:rFonts w:ascii="ＭＳ 明朝" w:eastAsia="ＭＳ 明朝" w:hAnsi="ＭＳ 明朝"/>
        </w:rPr>
        <w:t>に住居を定めた者に対し、住所等の届出義務を課すとともに、希望者には臨床心理士</w:t>
      </w:r>
      <w:r w:rsidR="004D3D5D">
        <w:rPr>
          <w:rFonts w:ascii="ＭＳ 明朝" w:eastAsia="ＭＳ 明朝" w:hAnsi="ＭＳ 明朝" w:hint="eastAsia"/>
        </w:rPr>
        <w:t>等</w:t>
      </w:r>
      <w:r w:rsidR="004D3D5D" w:rsidRPr="004D3D5D">
        <w:rPr>
          <w:rFonts w:ascii="ＭＳ 明朝" w:eastAsia="ＭＳ 明朝" w:hAnsi="ＭＳ 明朝"/>
        </w:rPr>
        <w:t>によるカウンセリング等を実施</w:t>
      </w:r>
      <w:r>
        <w:rPr>
          <w:rFonts w:ascii="ＭＳ 明朝" w:eastAsia="ＭＳ 明朝" w:hAnsi="ＭＳ 明朝" w:hint="eastAsia"/>
        </w:rPr>
        <w:t>し</w:t>
      </w:r>
      <w:r w:rsidR="004D3D5D" w:rsidRPr="004D3D5D">
        <w:rPr>
          <w:rFonts w:ascii="ＭＳ 明朝" w:eastAsia="ＭＳ 明朝" w:hAnsi="ＭＳ 明朝"/>
        </w:rPr>
        <w:t>、社会復帰に向けた出口支援を実施している。</w:t>
      </w:r>
    </w:p>
    <w:p w:rsidR="000D3155" w:rsidRPr="007B1102" w:rsidRDefault="004D3D5D" w:rsidP="006A38EC">
      <w:pPr>
        <w:ind w:leftChars="200" w:left="440" w:firstLineChars="100" w:firstLine="220"/>
        <w:rPr>
          <w:rFonts w:ascii="ＭＳ 明朝" w:eastAsia="ＭＳ 明朝" w:hAnsi="ＭＳ 明朝"/>
        </w:rPr>
      </w:pPr>
      <w:r w:rsidRPr="004D3D5D">
        <w:rPr>
          <w:rFonts w:ascii="ＭＳ 明朝" w:eastAsia="ＭＳ 明朝" w:hAnsi="ＭＳ 明朝" w:hint="eastAsia"/>
        </w:rPr>
        <w:t>しかし、起訴猶予、罰金、執行猶予等の処罰に留まり、矯正施設に収容されるケース</w:t>
      </w:r>
      <w:r w:rsidR="00621E24">
        <w:rPr>
          <w:rFonts w:ascii="ＭＳ 明朝" w:eastAsia="ＭＳ 明朝" w:hAnsi="ＭＳ 明朝" w:hint="eastAsia"/>
        </w:rPr>
        <w:t>が</w:t>
      </w:r>
      <w:r w:rsidRPr="004D3D5D">
        <w:rPr>
          <w:rFonts w:ascii="ＭＳ 明朝" w:eastAsia="ＭＳ 明朝" w:hAnsi="ＭＳ 明朝" w:hint="eastAsia"/>
        </w:rPr>
        <w:t>少ない痴漢や盗撮などの性犯罪者に</w:t>
      </w:r>
      <w:r w:rsidR="00C8086A">
        <w:rPr>
          <w:rFonts w:ascii="ＭＳ 明朝" w:eastAsia="ＭＳ 明朝" w:hAnsi="ＭＳ 明朝" w:hint="eastAsia"/>
        </w:rPr>
        <w:t>ついても</w:t>
      </w:r>
      <w:r w:rsidRPr="004D3D5D">
        <w:rPr>
          <w:rFonts w:ascii="ＭＳ 明朝" w:eastAsia="ＭＳ 明朝" w:hAnsi="ＭＳ 明朝" w:hint="eastAsia"/>
        </w:rPr>
        <w:t>、同種の性犯罪を繰り返す者</w:t>
      </w:r>
      <w:r w:rsidR="00C8086A">
        <w:rPr>
          <w:rFonts w:ascii="ＭＳ 明朝" w:eastAsia="ＭＳ 明朝" w:hAnsi="ＭＳ 明朝" w:hint="eastAsia"/>
        </w:rPr>
        <w:t>が</w:t>
      </w:r>
      <w:r w:rsidRPr="004D3D5D">
        <w:rPr>
          <w:rFonts w:ascii="ＭＳ 明朝" w:eastAsia="ＭＳ 明朝" w:hAnsi="ＭＳ 明朝" w:hint="eastAsia"/>
        </w:rPr>
        <w:t>少なくないといった実態が認められる</w:t>
      </w:r>
      <w:r w:rsidR="00077961">
        <w:rPr>
          <w:rFonts w:ascii="ＭＳ 明朝" w:eastAsia="ＭＳ 明朝" w:hAnsi="ＭＳ 明朝" w:hint="eastAsia"/>
        </w:rPr>
        <w:t>ことから、矯正施設に収容されない処分に留まった性犯罪者への支援が課題であった</w:t>
      </w:r>
      <w:r w:rsidRPr="004D3D5D">
        <w:rPr>
          <w:rFonts w:ascii="ＭＳ 明朝" w:eastAsia="ＭＳ 明朝" w:hAnsi="ＭＳ 明朝" w:hint="eastAsia"/>
        </w:rPr>
        <w:t>。</w:t>
      </w:r>
    </w:p>
    <w:p w:rsidR="00192F3C" w:rsidRPr="007B1102" w:rsidRDefault="00C8086A" w:rsidP="00C8086A">
      <w:pPr>
        <w:ind w:leftChars="100" w:left="440" w:hangingChars="100" w:hanging="220"/>
        <w:rPr>
          <w:rFonts w:ascii="ＭＳ 明朝" w:eastAsia="ＭＳ 明朝" w:hAnsi="ＭＳ 明朝"/>
        </w:rPr>
      </w:pPr>
      <w:r>
        <w:rPr>
          <w:rFonts w:ascii="ＭＳ 明朝" w:eastAsia="ＭＳ 明朝" w:hAnsi="ＭＳ 明朝" w:hint="eastAsia"/>
        </w:rPr>
        <w:t>⑵　また、</w:t>
      </w:r>
      <w:r w:rsidR="00494416">
        <w:rPr>
          <w:rFonts w:ascii="ＭＳ 明朝" w:eastAsia="ＭＳ 明朝" w:hAnsi="ＭＳ 明朝" w:hint="eastAsia"/>
        </w:rPr>
        <w:t>罪を犯した</w:t>
      </w:r>
      <w:r w:rsidRPr="00C8086A">
        <w:rPr>
          <w:rFonts w:ascii="ＭＳ 明朝" w:eastAsia="ＭＳ 明朝" w:hAnsi="ＭＳ 明朝" w:hint="eastAsia"/>
        </w:rPr>
        <w:t>障がい者等で、矯正施設に収容されなかった者の中には、福祉につながることなく、地域に</w:t>
      </w:r>
      <w:r w:rsidR="005022B7">
        <w:rPr>
          <w:rFonts w:ascii="ＭＳ 明朝" w:eastAsia="ＭＳ 明朝" w:hAnsi="ＭＳ 明朝" w:hint="eastAsia"/>
        </w:rPr>
        <w:t>戻った後の動向が不明な者が少なくないことが大きな課題となっており</w:t>
      </w:r>
      <w:r w:rsidRPr="00C8086A">
        <w:rPr>
          <w:rFonts w:ascii="ＭＳ 明朝" w:eastAsia="ＭＳ 明朝" w:hAnsi="ＭＳ 明朝" w:hint="eastAsia"/>
        </w:rPr>
        <w:t>、</w:t>
      </w:r>
      <w:r w:rsidR="005022B7">
        <w:rPr>
          <w:rFonts w:ascii="ＭＳ 明朝" w:eastAsia="ＭＳ 明朝" w:hAnsi="ＭＳ 明朝" w:hint="eastAsia"/>
        </w:rPr>
        <w:t>日中活動や就労支援を提供する地域での受け皿の拡大を図っていく必要があるが、</w:t>
      </w:r>
      <w:r w:rsidR="00B50C5D">
        <w:rPr>
          <w:rFonts w:ascii="ＭＳ 明朝" w:eastAsia="ＭＳ 明朝" w:hAnsi="ＭＳ 明朝" w:hint="eastAsia"/>
        </w:rPr>
        <w:t>犯罪を行った障がい者等の受</w:t>
      </w:r>
      <w:r w:rsidRPr="00C8086A">
        <w:rPr>
          <w:rFonts w:ascii="ＭＳ 明朝" w:eastAsia="ＭＳ 明朝" w:hAnsi="ＭＳ 明朝" w:hint="eastAsia"/>
        </w:rPr>
        <w:t>入れ</w:t>
      </w:r>
      <w:r w:rsidR="005022B7">
        <w:rPr>
          <w:rFonts w:ascii="ＭＳ 明朝" w:eastAsia="ＭＳ 明朝" w:hAnsi="ＭＳ 明朝" w:hint="eastAsia"/>
        </w:rPr>
        <w:t>を</w:t>
      </w:r>
      <w:r w:rsidRPr="00C8086A">
        <w:rPr>
          <w:rFonts w:ascii="ＭＳ 明朝" w:eastAsia="ＭＳ 明朝" w:hAnsi="ＭＳ 明朝" w:hint="eastAsia"/>
        </w:rPr>
        <w:t>難しいと感じ</w:t>
      </w:r>
      <w:r>
        <w:rPr>
          <w:rFonts w:ascii="ＭＳ 明朝" w:eastAsia="ＭＳ 明朝" w:hAnsi="ＭＳ 明朝" w:hint="eastAsia"/>
        </w:rPr>
        <w:t>てい</w:t>
      </w:r>
      <w:r w:rsidRPr="00C8086A">
        <w:rPr>
          <w:rFonts w:ascii="ＭＳ 明朝" w:eastAsia="ＭＳ 明朝" w:hAnsi="ＭＳ 明朝" w:hint="eastAsia"/>
        </w:rPr>
        <w:t>る就労移行支援事業所、就労継続支援</w:t>
      </w:r>
      <w:r w:rsidR="005022B7">
        <w:rPr>
          <w:rFonts w:ascii="ＭＳ 明朝" w:eastAsia="ＭＳ 明朝" w:hAnsi="ＭＳ 明朝" w:hint="eastAsia"/>
        </w:rPr>
        <w:t>Ａ</w:t>
      </w:r>
      <w:r w:rsidRPr="00C8086A">
        <w:rPr>
          <w:rFonts w:ascii="ＭＳ 明朝" w:eastAsia="ＭＳ 明朝" w:hAnsi="ＭＳ 明朝"/>
        </w:rPr>
        <w:t>型・</w:t>
      </w:r>
      <w:r w:rsidR="005022B7">
        <w:rPr>
          <w:rFonts w:ascii="ＭＳ 明朝" w:eastAsia="ＭＳ 明朝" w:hAnsi="ＭＳ 明朝" w:hint="eastAsia"/>
        </w:rPr>
        <w:t>Ｂ</w:t>
      </w:r>
      <w:r w:rsidRPr="00C8086A">
        <w:rPr>
          <w:rFonts w:ascii="ＭＳ 明朝" w:eastAsia="ＭＳ 明朝" w:hAnsi="ＭＳ 明朝"/>
        </w:rPr>
        <w:t>型事業所</w:t>
      </w:r>
      <w:r>
        <w:rPr>
          <w:rFonts w:ascii="ＭＳ 明朝" w:eastAsia="ＭＳ 明朝" w:hAnsi="ＭＳ 明朝" w:hint="eastAsia"/>
        </w:rPr>
        <w:t>が</w:t>
      </w:r>
      <w:r w:rsidR="005022B7">
        <w:rPr>
          <w:rFonts w:ascii="ＭＳ 明朝" w:eastAsia="ＭＳ 明朝" w:hAnsi="ＭＳ 明朝"/>
        </w:rPr>
        <w:t>少なくな</w:t>
      </w:r>
      <w:r w:rsidR="005022B7">
        <w:rPr>
          <w:rFonts w:ascii="ＭＳ 明朝" w:eastAsia="ＭＳ 明朝" w:hAnsi="ＭＳ 明朝" w:hint="eastAsia"/>
        </w:rPr>
        <w:t>い。</w:t>
      </w:r>
    </w:p>
    <w:p w:rsidR="00192F3C" w:rsidRPr="007B1102" w:rsidRDefault="00C8086A" w:rsidP="00192F3C">
      <w:pPr>
        <w:rPr>
          <w:rFonts w:ascii="ＭＳ 明朝" w:eastAsia="ＭＳ 明朝" w:hAnsi="ＭＳ 明朝"/>
        </w:rPr>
      </w:pPr>
      <w:r>
        <w:rPr>
          <w:rFonts w:ascii="ＭＳ 明朝" w:eastAsia="ＭＳ 明朝" w:hAnsi="ＭＳ 明朝" w:hint="eastAsia"/>
        </w:rPr>
        <w:t xml:space="preserve">　　　</w:t>
      </w:r>
    </w:p>
    <w:p w:rsidR="00192F3C" w:rsidRDefault="00192F3C" w:rsidP="00192F3C">
      <w:pPr>
        <w:rPr>
          <w:rFonts w:ascii="ＭＳ ゴシック" w:eastAsia="ＭＳ ゴシック" w:hAnsi="ＭＳ ゴシック"/>
          <w:b/>
          <w:u w:val="single"/>
        </w:rPr>
      </w:pPr>
      <w:r w:rsidRPr="00192F3C">
        <w:rPr>
          <w:rFonts w:ascii="ＭＳ ゴシック" w:eastAsia="ＭＳ ゴシック" w:hAnsi="ＭＳ ゴシック" w:hint="eastAsia"/>
          <w:b/>
          <w:u w:val="single"/>
        </w:rPr>
        <w:t>５　取組実績</w:t>
      </w:r>
    </w:p>
    <w:p w:rsidR="00700758" w:rsidRPr="00192F3C" w:rsidRDefault="00192F3C" w:rsidP="00192F3C">
      <w:pPr>
        <w:ind w:firstLineChars="100" w:firstLine="221"/>
        <w:rPr>
          <w:rFonts w:ascii="ＭＳ ゴシック" w:eastAsia="ＭＳ ゴシック" w:hAnsi="ＭＳ ゴシック"/>
          <w:b/>
        </w:rPr>
      </w:pPr>
      <w:r w:rsidRPr="00192F3C">
        <w:rPr>
          <w:rFonts w:ascii="ＭＳ ゴシック" w:eastAsia="ＭＳ ゴシック" w:hAnsi="ＭＳ ゴシック" w:hint="eastAsia"/>
          <w:b/>
        </w:rPr>
        <w:t>■　取組内容①</w:t>
      </w:r>
    </w:p>
    <w:p w:rsidR="00961DDE" w:rsidRDefault="00ED70E0" w:rsidP="00870984">
      <w:pPr>
        <w:ind w:leftChars="200" w:left="440" w:firstLineChars="100" w:firstLine="220"/>
        <w:rPr>
          <w:rFonts w:ascii="ＭＳ 明朝" w:eastAsia="ＭＳ 明朝" w:hAnsi="ＭＳ 明朝"/>
        </w:rPr>
      </w:pPr>
      <w:r w:rsidRPr="00ED70E0">
        <w:rPr>
          <w:rFonts w:ascii="ＭＳ 明朝" w:eastAsia="ＭＳ 明朝" w:hAnsi="ＭＳ 明朝" w:hint="eastAsia"/>
        </w:rPr>
        <w:t>大阪地方検察庁、大阪保護観察所及び大阪少年鑑別所と連携し、性犯罪（痴漢、盗撮、公然わいせつ、児童ポルノ</w:t>
      </w:r>
      <w:r w:rsidR="006D1766">
        <w:rPr>
          <w:rFonts w:ascii="ＭＳ 明朝" w:eastAsia="ＭＳ 明朝" w:hAnsi="ＭＳ 明朝" w:hint="eastAsia"/>
        </w:rPr>
        <w:t>等</w:t>
      </w:r>
      <w:r w:rsidRPr="00ED70E0">
        <w:rPr>
          <w:rFonts w:ascii="ＭＳ 明朝" w:eastAsia="ＭＳ 明朝" w:hAnsi="ＭＳ 明朝" w:hint="eastAsia"/>
        </w:rPr>
        <w:t>）を犯したものの、起訴猶予や罰金、執行猶予等により矯正施設に収容されなかった大阪府内居住者のうち、心理カウンセリング支援を希望</w:t>
      </w:r>
      <w:r w:rsidR="00A046D8" w:rsidRPr="006D1766">
        <w:rPr>
          <w:rFonts w:ascii="ＭＳ 明朝" w:eastAsia="ＭＳ 明朝" w:hAnsi="ＭＳ 明朝" w:hint="eastAsia"/>
        </w:rPr>
        <w:t>した14名に対して</w:t>
      </w:r>
      <w:r w:rsidRPr="00ED70E0">
        <w:rPr>
          <w:rFonts w:ascii="ＭＳ 明朝" w:eastAsia="ＭＳ 明朝" w:hAnsi="ＭＳ 明朝" w:hint="eastAsia"/>
        </w:rPr>
        <w:t>、大阪府が委嘱した臨床心理士（大阪府再犯防止カウンセラー）による心理カウンセリングを実施</w:t>
      </w:r>
      <w:r w:rsidR="00494416">
        <w:rPr>
          <w:rFonts w:ascii="ＭＳ 明朝" w:eastAsia="ＭＳ 明朝" w:hAnsi="ＭＳ 明朝" w:hint="eastAsia"/>
        </w:rPr>
        <w:t>した</w:t>
      </w:r>
      <w:r w:rsidRPr="00ED70E0">
        <w:rPr>
          <w:rFonts w:ascii="ＭＳ 明朝" w:eastAsia="ＭＳ 明朝" w:hAnsi="ＭＳ 明朝" w:hint="eastAsia"/>
        </w:rPr>
        <w:t>。</w:t>
      </w:r>
    </w:p>
    <w:p w:rsidR="00FE49B3" w:rsidRDefault="00A046D8" w:rsidP="00192F3C">
      <w:pPr>
        <w:ind w:leftChars="200" w:left="440" w:firstLineChars="100" w:firstLine="220"/>
        <w:rPr>
          <w:rFonts w:ascii="ＭＳ 明朝" w:eastAsia="ＭＳ 明朝" w:hAnsi="ＭＳ 明朝"/>
        </w:rPr>
      </w:pPr>
      <w:r w:rsidRPr="006D1766">
        <w:rPr>
          <w:rFonts w:ascii="ＭＳ 明朝" w:eastAsia="ＭＳ 明朝" w:hAnsi="ＭＳ 明朝" w:hint="eastAsia"/>
        </w:rPr>
        <w:t>14名の罪種別内訳は、</w:t>
      </w:r>
      <w:r w:rsidR="00563595" w:rsidRPr="006D1766">
        <w:rPr>
          <w:rFonts w:ascii="ＭＳ 明朝" w:eastAsia="ＭＳ 明朝" w:hAnsi="ＭＳ 明朝" w:hint="eastAsia"/>
        </w:rPr>
        <w:t>痴漢２名、</w:t>
      </w:r>
      <w:r w:rsidRPr="006D1766">
        <w:rPr>
          <w:rFonts w:ascii="ＭＳ 明朝" w:eastAsia="ＭＳ 明朝" w:hAnsi="ＭＳ 明朝" w:hint="eastAsia"/>
        </w:rPr>
        <w:t>盗撮</w:t>
      </w:r>
      <w:r w:rsidR="006D1766" w:rsidRPr="006D1766">
        <w:rPr>
          <w:rFonts w:ascii="ＭＳ 明朝" w:eastAsia="ＭＳ 明朝" w:hAnsi="ＭＳ 明朝" w:hint="eastAsia"/>
        </w:rPr>
        <w:t>７</w:t>
      </w:r>
      <w:r w:rsidRPr="006D1766">
        <w:rPr>
          <w:rFonts w:ascii="ＭＳ 明朝" w:eastAsia="ＭＳ 明朝" w:hAnsi="ＭＳ 明朝" w:hint="eastAsia"/>
        </w:rPr>
        <w:t>名、</w:t>
      </w:r>
      <w:r w:rsidR="006D1766" w:rsidRPr="006D1766">
        <w:rPr>
          <w:rFonts w:ascii="ＭＳ 明朝" w:eastAsia="ＭＳ 明朝" w:hAnsi="ＭＳ 明朝" w:hint="eastAsia"/>
        </w:rPr>
        <w:t>卑わいな言動等１名、</w:t>
      </w:r>
      <w:r w:rsidRPr="006D1766">
        <w:rPr>
          <w:rFonts w:ascii="ＭＳ 明朝" w:eastAsia="ＭＳ 明朝" w:hAnsi="ＭＳ 明朝" w:hint="eastAsia"/>
        </w:rPr>
        <w:t>公然わいせつ</w:t>
      </w:r>
      <w:r w:rsidR="00563595" w:rsidRPr="006D1766">
        <w:rPr>
          <w:rFonts w:ascii="ＭＳ 明朝" w:eastAsia="ＭＳ 明朝" w:hAnsi="ＭＳ 明朝" w:hint="eastAsia"/>
        </w:rPr>
        <w:t>４</w:t>
      </w:r>
      <w:r w:rsidRPr="006D1766">
        <w:rPr>
          <w:rFonts w:ascii="ＭＳ 明朝" w:eastAsia="ＭＳ 明朝" w:hAnsi="ＭＳ 明朝" w:hint="eastAsia"/>
        </w:rPr>
        <w:t>名であり、処分内容別内訳は、起訴猶予</w:t>
      </w:r>
      <w:r w:rsidR="006D1766" w:rsidRPr="006D1766">
        <w:rPr>
          <w:rFonts w:ascii="ＭＳ 明朝" w:eastAsia="ＭＳ 明朝" w:hAnsi="ＭＳ 明朝" w:hint="eastAsia"/>
        </w:rPr>
        <w:t>６名、罰金刑８</w:t>
      </w:r>
      <w:r w:rsidRPr="006D1766">
        <w:rPr>
          <w:rFonts w:ascii="ＭＳ 明朝" w:eastAsia="ＭＳ 明朝" w:hAnsi="ＭＳ 明朝" w:hint="eastAsia"/>
        </w:rPr>
        <w:t>名であった。</w:t>
      </w:r>
    </w:p>
    <w:p w:rsidR="0076687A" w:rsidRDefault="0076687A" w:rsidP="00192F3C">
      <w:pPr>
        <w:ind w:leftChars="200" w:left="440" w:firstLineChars="100" w:firstLine="220"/>
        <w:rPr>
          <w:rFonts w:ascii="ＭＳ 明朝" w:eastAsia="ＭＳ 明朝" w:hAnsi="ＭＳ 明朝"/>
        </w:rPr>
      </w:pPr>
      <w:r>
        <w:rPr>
          <w:rFonts w:ascii="ＭＳ 明朝" w:eastAsia="ＭＳ 明朝" w:hAnsi="ＭＳ 明朝" w:hint="eastAsia"/>
        </w:rPr>
        <w:t>心理カウンセリングは、グッドライフモデルを軸に、「思考の誤り」、「境界線と</w:t>
      </w:r>
      <w:r>
        <w:rPr>
          <w:rFonts w:ascii="ＭＳ 明朝" w:eastAsia="ＭＳ 明朝" w:hAnsi="ＭＳ 明朝" w:hint="eastAsia"/>
        </w:rPr>
        <w:lastRenderedPageBreak/>
        <w:t>感情、真の同意」、「被害者の気持ち」などのテーマについてカウンセラーと話しながら、性犯罪を繰り返さないために必要なことを考えてもらうというプログラムに基づき実施した。</w:t>
      </w:r>
    </w:p>
    <w:p w:rsidR="00A046D8" w:rsidRPr="007B1102" w:rsidRDefault="001900DD" w:rsidP="006A38EC">
      <w:pPr>
        <w:ind w:leftChars="300" w:left="880" w:hangingChars="100" w:hanging="220"/>
        <w:rPr>
          <w:rFonts w:ascii="ＭＳ 明朝" w:eastAsia="ＭＳ 明朝" w:hAnsi="ＭＳ 明朝"/>
        </w:rPr>
      </w:pPr>
      <w:r>
        <w:rPr>
          <w:rFonts w:ascii="ＭＳ 明朝" w:eastAsia="ＭＳ 明朝" w:hAnsi="ＭＳ 明朝" w:hint="eastAsia"/>
        </w:rPr>
        <w:t>※大阪少年鑑別所との間で、地域援助業務の枠組みの中で協働体制を構築したが、実際に同所に具体的な援助依頼を行うケースはなかった。</w:t>
      </w:r>
    </w:p>
    <w:p w:rsidR="00870984" w:rsidRPr="005D485A" w:rsidRDefault="00870984" w:rsidP="00DD5256">
      <w:pPr>
        <w:ind w:leftChars="300" w:left="660"/>
        <w:rPr>
          <w:rFonts w:ascii="ＭＳ 明朝" w:eastAsia="ＭＳ 明朝" w:hAnsi="ＭＳ 明朝"/>
        </w:rPr>
      </w:pPr>
      <w:r w:rsidRPr="005D485A">
        <w:rPr>
          <w:rFonts w:ascii="ＭＳ 明朝" w:eastAsia="ＭＳ 明朝" w:hAnsi="ＭＳ 明朝" w:hint="eastAsia"/>
        </w:rPr>
        <w:t>事業実施主体：</w:t>
      </w:r>
      <w:r w:rsidR="00494416">
        <w:rPr>
          <w:rFonts w:ascii="ＭＳ 明朝" w:eastAsia="ＭＳ 明朝" w:hAnsi="ＭＳ 明朝" w:hint="eastAsia"/>
        </w:rPr>
        <w:t>大阪府</w:t>
      </w:r>
    </w:p>
    <w:bookmarkStart w:id="1" w:name="_MON_1652082948"/>
    <w:bookmarkEnd w:id="1"/>
    <w:p w:rsidR="00F8546C" w:rsidRPr="007B1102" w:rsidRDefault="005770BA" w:rsidP="007B1102">
      <w:pPr>
        <w:ind w:leftChars="300" w:left="660"/>
        <w:rPr>
          <w:rFonts w:ascii="ＭＳ 明朝" w:eastAsia="ＭＳ 明朝" w:hAnsi="ＭＳ 明朝"/>
        </w:rPr>
      </w:pPr>
      <w:r>
        <w:rPr>
          <w:rFonts w:asciiTheme="minorEastAsia" w:hAnsiTheme="minorEastAsia"/>
        </w:rPr>
        <w:object w:dxaOrig="8855" w:dyaOrig="11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5pt;height:57.75pt" o:ole="">
            <v:imagedata r:id="rId7" o:title=""/>
          </v:shape>
          <o:OLEObject Type="Embed" ProgID="Excel.Sheet.12" ShapeID="_x0000_i1025" DrawAspect="Content" ObjectID="_1678022239" r:id="rId8"/>
        </w:object>
      </w:r>
    </w:p>
    <w:p w:rsidR="00494416" w:rsidRDefault="00494416" w:rsidP="007E21F0">
      <w:pPr>
        <w:ind w:leftChars="100" w:left="220"/>
        <w:rPr>
          <w:rFonts w:ascii="ＭＳ ゴシック" w:eastAsia="ＭＳ ゴシック" w:hAnsiTheme="minorEastAsia"/>
          <w:b/>
        </w:rPr>
      </w:pPr>
    </w:p>
    <w:p w:rsidR="007E21F0" w:rsidRPr="00624DEF" w:rsidRDefault="007E21F0" w:rsidP="007E21F0">
      <w:pPr>
        <w:ind w:leftChars="100" w:left="220"/>
        <w:rPr>
          <w:rFonts w:ascii="ＭＳ ゴシック" w:eastAsia="ＭＳ ゴシック" w:hAnsiTheme="minorEastAsia"/>
          <w:b/>
        </w:rPr>
      </w:pPr>
      <w:r w:rsidRPr="00624DEF">
        <w:rPr>
          <w:rFonts w:ascii="ＭＳ ゴシック" w:eastAsia="ＭＳ ゴシック" w:hAnsiTheme="minorEastAsia" w:hint="eastAsia"/>
          <w:b/>
        </w:rPr>
        <w:t>■　取組内容②</w:t>
      </w:r>
    </w:p>
    <w:p w:rsidR="00CB4DBC" w:rsidRPr="00CB4DBC" w:rsidRDefault="00CB4DBC" w:rsidP="00CB4DBC">
      <w:pPr>
        <w:ind w:leftChars="200" w:left="440" w:firstLineChars="100" w:firstLine="220"/>
        <w:rPr>
          <w:rFonts w:ascii="ＭＳ 明朝" w:eastAsia="ＭＳ 明朝" w:hAnsi="ＭＳ 明朝"/>
        </w:rPr>
      </w:pPr>
      <w:r w:rsidRPr="00CB4DBC">
        <w:rPr>
          <w:rFonts w:ascii="ＭＳ 明朝" w:eastAsia="ＭＳ 明朝" w:hAnsi="ＭＳ 明朝" w:hint="eastAsia"/>
        </w:rPr>
        <w:t>性犯罪者に対する心理カウンセリングを受けた者のうち、障</w:t>
      </w:r>
      <w:r w:rsidR="00B50C5D">
        <w:rPr>
          <w:rFonts w:ascii="ＭＳ 明朝" w:eastAsia="ＭＳ 明朝" w:hAnsi="ＭＳ 明朝" w:hint="eastAsia"/>
        </w:rPr>
        <w:t>がいがある、もしくはその疑いがあり、無職の者を対象に、下記の取</w:t>
      </w:r>
      <w:r w:rsidR="00156BFC">
        <w:rPr>
          <w:rFonts w:ascii="ＭＳ 明朝" w:eastAsia="ＭＳ 明朝" w:hAnsi="ＭＳ 明朝" w:hint="eastAsia"/>
        </w:rPr>
        <w:t>組みを実施した</w:t>
      </w:r>
      <w:r w:rsidRPr="00CB4DBC">
        <w:rPr>
          <w:rFonts w:ascii="ＭＳ 明朝" w:eastAsia="ＭＳ 明朝" w:hAnsi="ＭＳ 明朝" w:hint="eastAsia"/>
        </w:rPr>
        <w:t>。</w:t>
      </w:r>
    </w:p>
    <w:p w:rsidR="00CB4DBC" w:rsidRPr="00CB4DBC" w:rsidRDefault="00CB4DBC" w:rsidP="00CB4DBC">
      <w:pPr>
        <w:ind w:leftChars="200" w:left="440" w:firstLineChars="100" w:firstLine="220"/>
        <w:rPr>
          <w:rFonts w:ascii="ＭＳ 明朝" w:eastAsia="ＭＳ 明朝" w:hAnsi="ＭＳ 明朝"/>
        </w:rPr>
      </w:pPr>
      <w:r w:rsidRPr="00CB4DBC">
        <w:rPr>
          <w:rFonts w:ascii="ＭＳ 明朝" w:eastAsia="ＭＳ 明朝" w:hAnsi="ＭＳ 明朝" w:hint="eastAsia"/>
        </w:rPr>
        <w:t>また、大阪地方検察庁、大阪保護観察所</w:t>
      </w:r>
      <w:r w:rsidR="00156BFC">
        <w:rPr>
          <w:rFonts w:ascii="ＭＳ 明朝" w:eastAsia="ＭＳ 明朝" w:hAnsi="ＭＳ 明朝" w:hint="eastAsia"/>
        </w:rPr>
        <w:t>、大阪少年鑑別所</w:t>
      </w:r>
      <w:r w:rsidRPr="00CB4DBC">
        <w:rPr>
          <w:rFonts w:ascii="ＭＳ 明朝" w:eastAsia="ＭＳ 明朝" w:hAnsi="ＭＳ 明朝" w:hint="eastAsia"/>
        </w:rPr>
        <w:t>等と連携し、性犯罪以外の犯罪を行った障がい者等に対しても同様の支援を行い、比較検</w:t>
      </w:r>
      <w:r w:rsidR="00B50C5D">
        <w:rPr>
          <w:rFonts w:ascii="ＭＳ 明朝" w:eastAsia="ＭＳ 明朝" w:hAnsi="ＭＳ 明朝" w:hint="eastAsia"/>
        </w:rPr>
        <w:t>討を行うことで、性犯罪を行った者への支援や、地域の事業所での受</w:t>
      </w:r>
      <w:r w:rsidR="00156BFC">
        <w:rPr>
          <w:rFonts w:ascii="ＭＳ 明朝" w:eastAsia="ＭＳ 明朝" w:hAnsi="ＭＳ 明朝" w:hint="eastAsia"/>
        </w:rPr>
        <w:t>入れにおける課題を検証した</w:t>
      </w:r>
      <w:r w:rsidRPr="00CB4DBC">
        <w:rPr>
          <w:rFonts w:ascii="ＭＳ 明朝" w:eastAsia="ＭＳ 明朝" w:hAnsi="ＭＳ 明朝" w:hint="eastAsia"/>
        </w:rPr>
        <w:t>。</w:t>
      </w:r>
    </w:p>
    <w:p w:rsidR="00CB4DBC" w:rsidRPr="00CB4DBC" w:rsidRDefault="00CB4DBC" w:rsidP="00CB4DBC">
      <w:pPr>
        <w:ind w:firstLineChars="200" w:firstLine="440"/>
        <w:rPr>
          <w:rFonts w:ascii="ＭＳ 明朝" w:eastAsia="ＭＳ 明朝" w:hAnsi="ＭＳ 明朝"/>
        </w:rPr>
      </w:pPr>
      <w:r w:rsidRPr="00CB4DBC">
        <w:rPr>
          <w:rFonts w:ascii="ＭＳ 明朝" w:eastAsia="ＭＳ 明朝" w:hAnsi="ＭＳ 明朝" w:hint="eastAsia"/>
        </w:rPr>
        <w:t>①対象者を支援につなぐ：</w:t>
      </w:r>
    </w:p>
    <w:p w:rsidR="00CB4DBC" w:rsidRPr="00CB4DBC" w:rsidRDefault="00CB4DBC" w:rsidP="00CB4DBC">
      <w:pPr>
        <w:ind w:leftChars="300" w:left="660" w:firstLineChars="100" w:firstLine="220"/>
        <w:rPr>
          <w:rFonts w:ascii="ＭＳ 明朝" w:eastAsia="ＭＳ 明朝" w:hAnsi="ＭＳ 明朝"/>
        </w:rPr>
      </w:pPr>
      <w:r w:rsidRPr="00CB4DBC">
        <w:rPr>
          <w:rFonts w:ascii="ＭＳ 明朝" w:eastAsia="ＭＳ 明朝" w:hAnsi="ＭＳ 明朝" w:hint="eastAsia"/>
        </w:rPr>
        <w:t>大阪地方検察庁、大阪保護観察所</w:t>
      </w:r>
      <w:r w:rsidR="005022B7">
        <w:rPr>
          <w:rFonts w:ascii="ＭＳ 明朝" w:eastAsia="ＭＳ 明朝" w:hAnsi="ＭＳ 明朝" w:hint="eastAsia"/>
        </w:rPr>
        <w:t>、弁護士会</w:t>
      </w:r>
      <w:r w:rsidRPr="00CB4DBC">
        <w:rPr>
          <w:rFonts w:ascii="ＭＳ 明朝" w:eastAsia="ＭＳ 明朝" w:hAnsi="ＭＳ 明朝" w:hint="eastAsia"/>
        </w:rPr>
        <w:t>が、犯罪を行った障がい者</w:t>
      </w:r>
      <w:r w:rsidR="00156BFC">
        <w:rPr>
          <w:rFonts w:ascii="ＭＳ 明朝" w:eastAsia="ＭＳ 明朝" w:hAnsi="ＭＳ 明朝" w:hint="eastAsia"/>
        </w:rPr>
        <w:t>等へ福祉サービスによる支援を受ける意向があるかどうかの確認を行った</w:t>
      </w:r>
      <w:r w:rsidRPr="00CB4DBC">
        <w:rPr>
          <w:rFonts w:ascii="ＭＳ 明朝" w:eastAsia="ＭＳ 明朝" w:hAnsi="ＭＳ 明朝" w:hint="eastAsia"/>
        </w:rPr>
        <w:t>。同意がある場合は本事業の就労支援コーディネーター</w:t>
      </w:r>
      <w:r w:rsidR="00156BFC">
        <w:rPr>
          <w:rFonts w:ascii="ＭＳ 明朝" w:eastAsia="ＭＳ 明朝" w:hAnsi="ＭＳ 明朝" w:hint="eastAsia"/>
        </w:rPr>
        <w:t>へ情報提供を行い、就労支援コーディネーターとの面談の機会を設けた</w:t>
      </w:r>
      <w:r w:rsidRPr="00CB4DBC">
        <w:rPr>
          <w:rFonts w:ascii="ＭＳ 明朝" w:eastAsia="ＭＳ 明朝" w:hAnsi="ＭＳ 明朝" w:hint="eastAsia"/>
        </w:rPr>
        <w:t>。</w:t>
      </w:r>
    </w:p>
    <w:p w:rsidR="00CB4DBC" w:rsidRPr="00CB4DBC" w:rsidRDefault="00CB4DBC" w:rsidP="006A38EC">
      <w:pPr>
        <w:ind w:leftChars="300" w:left="660"/>
        <w:rPr>
          <w:rFonts w:ascii="ＭＳ 明朝" w:eastAsia="ＭＳ 明朝" w:hAnsi="ＭＳ 明朝"/>
        </w:rPr>
      </w:pPr>
      <w:r w:rsidRPr="00CB4DBC">
        <w:rPr>
          <w:rFonts w:ascii="ＭＳ 明朝" w:eastAsia="ＭＳ 明朝" w:hAnsi="ＭＳ 明朝" w:hint="eastAsia"/>
        </w:rPr>
        <w:t xml:space="preserve">　なお、障がい者手帳や診断書を所持していない場合については、</w:t>
      </w:r>
      <w:r w:rsidR="001900DD">
        <w:rPr>
          <w:rFonts w:ascii="ＭＳ 明朝" w:eastAsia="ＭＳ 明朝" w:hAnsi="ＭＳ 明朝" w:hint="eastAsia"/>
        </w:rPr>
        <w:t>病院や</w:t>
      </w:r>
      <w:r w:rsidRPr="00CB4DBC">
        <w:rPr>
          <w:rFonts w:ascii="ＭＳ 明朝" w:eastAsia="ＭＳ 明朝" w:hAnsi="ＭＳ 明朝" w:hint="eastAsia"/>
        </w:rPr>
        <w:t>大阪少年鑑別所等</w:t>
      </w:r>
      <w:r w:rsidR="001900DD">
        <w:rPr>
          <w:rFonts w:ascii="ＭＳ 明朝" w:eastAsia="ＭＳ 明朝" w:hAnsi="ＭＳ 明朝" w:hint="eastAsia"/>
        </w:rPr>
        <w:t>と連携し、知能検査の</w:t>
      </w:r>
      <w:r w:rsidR="00F81012">
        <w:rPr>
          <w:rFonts w:ascii="ＭＳ 明朝" w:eastAsia="ＭＳ 明朝" w:hAnsi="ＭＳ 明朝" w:hint="eastAsia"/>
        </w:rPr>
        <w:t>活用</w:t>
      </w:r>
      <w:r w:rsidR="001900DD">
        <w:rPr>
          <w:rFonts w:ascii="ＭＳ 明朝" w:eastAsia="ＭＳ 明朝" w:hAnsi="ＭＳ 明朝" w:hint="eastAsia"/>
        </w:rPr>
        <w:t>や知的能力の特徴・犯罪に結びつくリスク要因等についての見立てを行うとともに、本人や家族へのフィードバックを通して</w:t>
      </w:r>
      <w:r w:rsidR="00156BFC">
        <w:rPr>
          <w:rFonts w:ascii="ＭＳ 明朝" w:eastAsia="ＭＳ 明朝" w:hAnsi="ＭＳ 明朝" w:hint="eastAsia"/>
        </w:rPr>
        <w:t>本人の障がい理解を促した</w:t>
      </w:r>
      <w:r w:rsidRPr="00CB4DBC">
        <w:rPr>
          <w:rFonts w:ascii="ＭＳ 明朝" w:eastAsia="ＭＳ 明朝" w:hAnsi="ＭＳ 明朝" w:hint="eastAsia"/>
        </w:rPr>
        <w:t>。</w:t>
      </w:r>
    </w:p>
    <w:p w:rsidR="00CB4DBC" w:rsidRPr="00CB4DBC" w:rsidRDefault="00CB4DBC" w:rsidP="00CB4DBC">
      <w:pPr>
        <w:ind w:firstLineChars="200" w:firstLine="440"/>
        <w:rPr>
          <w:rFonts w:ascii="ＭＳ 明朝" w:eastAsia="ＭＳ 明朝" w:hAnsi="ＭＳ 明朝"/>
        </w:rPr>
      </w:pPr>
      <w:r w:rsidRPr="00CB4DBC">
        <w:rPr>
          <w:rFonts w:ascii="ＭＳ 明朝" w:eastAsia="ＭＳ 明朝" w:hAnsi="ＭＳ 明朝" w:hint="eastAsia"/>
        </w:rPr>
        <w:t>②対象者を地域につなぐ：</w:t>
      </w:r>
    </w:p>
    <w:p w:rsidR="00CB4DBC" w:rsidRPr="00CB4DBC" w:rsidRDefault="00CB4DBC" w:rsidP="006A38EC">
      <w:pPr>
        <w:ind w:leftChars="300" w:left="660" w:firstLineChars="100" w:firstLine="220"/>
        <w:rPr>
          <w:rFonts w:ascii="ＭＳ 明朝" w:eastAsia="ＭＳ 明朝" w:hAnsi="ＭＳ 明朝"/>
        </w:rPr>
      </w:pPr>
      <w:r w:rsidRPr="00CB4DBC">
        <w:rPr>
          <w:rFonts w:ascii="ＭＳ 明朝" w:eastAsia="ＭＳ 明朝" w:hAnsi="ＭＳ 明朝" w:hint="eastAsia"/>
        </w:rPr>
        <w:t>就労支援コーディネーターの面談により、地域でどのように暮らしていきたいか、どのような障がい福祉サービス利用を希望するかな</w:t>
      </w:r>
      <w:r w:rsidR="005022B7">
        <w:rPr>
          <w:rFonts w:ascii="ＭＳ 明朝" w:eastAsia="ＭＳ 明朝" w:hAnsi="ＭＳ 明朝" w:hint="eastAsia"/>
        </w:rPr>
        <w:t>どを把握し、居住地である市町村担当者、計画相談支援員など地域</w:t>
      </w:r>
      <w:r w:rsidRPr="00CB4DBC">
        <w:rPr>
          <w:rFonts w:ascii="ＭＳ 明朝" w:eastAsia="ＭＳ 明朝" w:hAnsi="ＭＳ 明朝" w:hint="eastAsia"/>
        </w:rPr>
        <w:t>のキーパーソン</w:t>
      </w:r>
      <w:r w:rsidR="00156BFC">
        <w:rPr>
          <w:rFonts w:ascii="ＭＳ 明朝" w:eastAsia="ＭＳ 明朝" w:hAnsi="ＭＳ 明朝" w:hint="eastAsia"/>
        </w:rPr>
        <w:t>につなぎを行った</w:t>
      </w:r>
      <w:r w:rsidR="005022B7">
        <w:rPr>
          <w:rFonts w:ascii="ＭＳ 明朝" w:eastAsia="ＭＳ 明朝" w:hAnsi="ＭＳ 明朝" w:hint="eastAsia"/>
        </w:rPr>
        <w:t>。</w:t>
      </w:r>
    </w:p>
    <w:p w:rsidR="00CB4DBC" w:rsidRPr="00CB4DBC" w:rsidRDefault="00CB4DBC" w:rsidP="00CB4DBC">
      <w:pPr>
        <w:ind w:firstLineChars="200" w:firstLine="440"/>
        <w:rPr>
          <w:rFonts w:ascii="ＭＳ 明朝" w:eastAsia="ＭＳ 明朝" w:hAnsi="ＭＳ 明朝"/>
        </w:rPr>
      </w:pPr>
      <w:r w:rsidRPr="00CB4DBC">
        <w:rPr>
          <w:rFonts w:ascii="ＭＳ 明朝" w:eastAsia="ＭＳ 明朝" w:hAnsi="ＭＳ 明朝" w:hint="eastAsia"/>
        </w:rPr>
        <w:t>③対象者を地域で受け入れる：</w:t>
      </w:r>
    </w:p>
    <w:p w:rsidR="00192F3C" w:rsidRPr="007B1102" w:rsidRDefault="005022B7" w:rsidP="006A38EC">
      <w:pPr>
        <w:ind w:leftChars="300" w:left="660" w:firstLineChars="100" w:firstLine="220"/>
        <w:rPr>
          <w:rFonts w:ascii="ＭＳ 明朝" w:eastAsia="ＭＳ 明朝" w:hAnsi="ＭＳ 明朝"/>
        </w:rPr>
      </w:pPr>
      <w:r>
        <w:rPr>
          <w:rFonts w:ascii="ＭＳ 明朝" w:eastAsia="ＭＳ 明朝" w:hAnsi="ＭＳ 明朝" w:hint="eastAsia"/>
        </w:rPr>
        <w:t>コーディネーターは</w:t>
      </w:r>
      <w:r w:rsidR="00CB4DBC" w:rsidRPr="00CB4DBC">
        <w:rPr>
          <w:rFonts w:ascii="ＭＳ 明朝" w:eastAsia="ＭＳ 明朝" w:hAnsi="ＭＳ 明朝" w:hint="eastAsia"/>
        </w:rPr>
        <w:t>、</w:t>
      </w:r>
      <w:r>
        <w:rPr>
          <w:rFonts w:ascii="ＭＳ 明朝" w:eastAsia="ＭＳ 明朝" w:hAnsi="ＭＳ 明朝" w:hint="eastAsia"/>
        </w:rPr>
        <w:t>基幹相談等との連携を経て、就労移行支援事業所による就労アセスメントを実施</w:t>
      </w:r>
      <w:r w:rsidR="00156BFC">
        <w:rPr>
          <w:rFonts w:ascii="ＭＳ 明朝" w:eastAsia="ＭＳ 明朝" w:hAnsi="ＭＳ 明朝" w:hint="eastAsia"/>
        </w:rPr>
        <w:t>した</w:t>
      </w:r>
      <w:r w:rsidR="00CB4DBC" w:rsidRPr="00CB4DBC">
        <w:rPr>
          <w:rFonts w:ascii="ＭＳ 明朝" w:eastAsia="ＭＳ 明朝" w:hAnsi="ＭＳ 明朝" w:hint="eastAsia"/>
        </w:rPr>
        <w:t>。</w:t>
      </w:r>
      <w:r>
        <w:rPr>
          <w:rFonts w:ascii="ＭＳ 明朝" w:eastAsia="ＭＳ 明朝" w:hAnsi="ＭＳ 明朝" w:hint="eastAsia"/>
        </w:rPr>
        <w:t>関係機関による本人の職業準備性や特性の</w:t>
      </w:r>
      <w:r w:rsidR="00CB4DBC" w:rsidRPr="00CB4DBC">
        <w:rPr>
          <w:rFonts w:ascii="ＭＳ 明朝" w:eastAsia="ＭＳ 明朝" w:hAnsi="ＭＳ 明朝" w:hint="eastAsia"/>
        </w:rPr>
        <w:t>評価</w:t>
      </w:r>
      <w:r>
        <w:rPr>
          <w:rFonts w:ascii="ＭＳ 明朝" w:eastAsia="ＭＳ 明朝" w:hAnsi="ＭＳ 明朝" w:hint="eastAsia"/>
        </w:rPr>
        <w:t>を経て</w:t>
      </w:r>
      <w:r w:rsidR="00CB4DBC" w:rsidRPr="00CB4DBC">
        <w:rPr>
          <w:rFonts w:ascii="ＭＳ 明朝" w:eastAsia="ＭＳ 明朝" w:hAnsi="ＭＳ 明朝" w:hint="eastAsia"/>
        </w:rPr>
        <w:t>、地域の支援機関と</w:t>
      </w:r>
      <w:r>
        <w:rPr>
          <w:rFonts w:ascii="ＭＳ 明朝" w:eastAsia="ＭＳ 明朝" w:hAnsi="ＭＳ 明朝" w:hint="eastAsia"/>
        </w:rPr>
        <w:t>の</w:t>
      </w:r>
      <w:r w:rsidR="00CB4DBC" w:rsidRPr="00CB4DBC">
        <w:rPr>
          <w:rFonts w:ascii="ＭＳ 明朝" w:eastAsia="ＭＳ 明朝" w:hAnsi="ＭＳ 明朝" w:hint="eastAsia"/>
        </w:rPr>
        <w:t>調整を行い、対象者と地域の就労系障がい福祉サービス事業所等をマッチングさせるとともに、対象者に必要な支援を提供する機関を結び付けていくことで、</w:t>
      </w:r>
      <w:r w:rsidR="00156BFC">
        <w:rPr>
          <w:rFonts w:ascii="ＭＳ 明朝" w:eastAsia="ＭＳ 明朝" w:hAnsi="ＭＳ 明朝" w:hint="eastAsia"/>
        </w:rPr>
        <w:t>対象者の支援体制を拡大し、地域で対象者を支えるネットワークを作った</w:t>
      </w:r>
      <w:r w:rsidR="00CB4DBC" w:rsidRPr="00CB4DBC">
        <w:rPr>
          <w:rFonts w:ascii="ＭＳ 明朝" w:eastAsia="ＭＳ 明朝" w:hAnsi="ＭＳ 明朝" w:hint="eastAsia"/>
        </w:rPr>
        <w:t>。</w:t>
      </w:r>
    </w:p>
    <w:p w:rsidR="00700758" w:rsidRPr="007B1102" w:rsidRDefault="00700758" w:rsidP="00700758">
      <w:pPr>
        <w:ind w:leftChars="300" w:left="660"/>
        <w:rPr>
          <w:rFonts w:ascii="ＭＳ 明朝" w:eastAsia="ＭＳ 明朝" w:hAnsi="ＭＳ 明朝"/>
        </w:rPr>
      </w:pPr>
      <w:r w:rsidRPr="007B1102">
        <w:rPr>
          <w:rFonts w:ascii="ＭＳ 明朝" w:eastAsia="ＭＳ 明朝" w:hAnsi="ＭＳ 明朝" w:hint="eastAsia"/>
        </w:rPr>
        <w:t>事業実施主体：</w:t>
      </w:r>
      <w:r w:rsidR="00FC4B49">
        <w:rPr>
          <w:rFonts w:ascii="ＭＳ 明朝" w:eastAsia="ＭＳ 明朝" w:hAnsi="ＭＳ 明朝" w:hint="eastAsia"/>
        </w:rPr>
        <w:t>大阪府</w:t>
      </w:r>
    </w:p>
    <w:bookmarkStart w:id="2" w:name="_MON_1652082967"/>
    <w:bookmarkEnd w:id="2"/>
    <w:p w:rsidR="007E21F0" w:rsidRPr="007B1102" w:rsidRDefault="000E77EF" w:rsidP="00700758">
      <w:pPr>
        <w:ind w:leftChars="200" w:left="440" w:firstLineChars="100" w:firstLine="220"/>
        <w:rPr>
          <w:rFonts w:ascii="ＭＳ 明朝" w:eastAsia="ＭＳ 明朝" w:hAnsi="ＭＳ 明朝"/>
        </w:rPr>
      </w:pPr>
      <w:r>
        <w:rPr>
          <w:rFonts w:asciiTheme="minorEastAsia" w:hAnsiTheme="minorEastAsia"/>
        </w:rPr>
        <w:object w:dxaOrig="8855" w:dyaOrig="1965">
          <v:shape id="_x0000_i1026" type="#_x0000_t75" style="width:439.5pt;height:100.5pt" o:ole="">
            <v:imagedata r:id="rId9" o:title=""/>
          </v:shape>
          <o:OLEObject Type="Embed" ProgID="Excel.Sheet.12" ShapeID="_x0000_i1026" DrawAspect="Content" ObjectID="_1678022240" r:id="rId10"/>
        </w:object>
      </w:r>
    </w:p>
    <w:p w:rsidR="00FE49B3" w:rsidRPr="00624DEF" w:rsidRDefault="00FE49B3" w:rsidP="00FE49B3">
      <w:pPr>
        <w:rPr>
          <w:rFonts w:eastAsia="ＭＳ ゴシック"/>
          <w:b/>
          <w:u w:val="single"/>
        </w:rPr>
      </w:pPr>
      <w:r w:rsidRPr="00624DEF">
        <w:rPr>
          <w:rFonts w:eastAsia="ＭＳ ゴシック" w:hint="eastAsia"/>
          <w:b/>
          <w:u w:val="single"/>
        </w:rPr>
        <w:t>６　成果</w:t>
      </w:r>
    </w:p>
    <w:p w:rsidR="00FE49B3" w:rsidRPr="00624DEF" w:rsidRDefault="00FE49B3" w:rsidP="00FE49B3">
      <w:pPr>
        <w:ind w:leftChars="100" w:left="220"/>
        <w:rPr>
          <w:rFonts w:ascii="ＭＳ ゴシック" w:eastAsia="ＭＳ ゴシック" w:hAnsiTheme="minorEastAsia"/>
          <w:b/>
        </w:rPr>
      </w:pPr>
      <w:r w:rsidRPr="00624DEF">
        <w:rPr>
          <w:rFonts w:ascii="ＭＳ ゴシック" w:eastAsia="ＭＳ ゴシック" w:hAnsiTheme="minorEastAsia" w:hint="eastAsia"/>
          <w:b/>
        </w:rPr>
        <w:t xml:space="preserve">⑴　</w:t>
      </w:r>
      <w:r w:rsidR="00811118" w:rsidRPr="00624DEF">
        <w:rPr>
          <w:rFonts w:ascii="ＭＳ ゴシック" w:eastAsia="ＭＳ ゴシック" w:hAnsiTheme="minorEastAsia" w:hint="eastAsia"/>
          <w:b/>
        </w:rPr>
        <w:t>成果</w:t>
      </w:r>
      <w:r w:rsidRPr="00624DEF">
        <w:rPr>
          <w:rFonts w:ascii="ＭＳ ゴシック" w:eastAsia="ＭＳ ゴシック" w:hAnsiTheme="minorEastAsia" w:hint="eastAsia"/>
          <w:b/>
        </w:rPr>
        <w:t>目標達成状況</w:t>
      </w:r>
    </w:p>
    <w:bookmarkStart w:id="3" w:name="_MON_1645362814"/>
    <w:bookmarkEnd w:id="3"/>
    <w:p w:rsidR="00FE49B3" w:rsidRDefault="000E77EF" w:rsidP="00B701A0">
      <w:pPr>
        <w:ind w:leftChars="300" w:left="660"/>
        <w:rPr>
          <w:rFonts w:asciiTheme="minorEastAsia" w:hAnsiTheme="minorEastAsia"/>
        </w:rPr>
      </w:pPr>
      <w:r>
        <w:rPr>
          <w:rFonts w:asciiTheme="minorEastAsia" w:hAnsiTheme="minorEastAsia"/>
        </w:rPr>
        <w:object w:dxaOrig="8855" w:dyaOrig="12216">
          <v:shape id="_x0000_i1027" type="#_x0000_t75" style="width:439.5pt;height:612pt" o:ole="">
            <v:imagedata r:id="rId11" o:title=""/>
          </v:shape>
          <o:OLEObject Type="Embed" ProgID="Excel.Sheet.12" ShapeID="_x0000_i1027" DrawAspect="Content" ObjectID="_1678022241" r:id="rId12"/>
        </w:object>
      </w:r>
    </w:p>
    <w:p w:rsidR="0071346A" w:rsidRDefault="0071346A" w:rsidP="00B701A0">
      <w:pPr>
        <w:ind w:leftChars="300" w:left="660"/>
        <w:rPr>
          <w:rFonts w:ascii="ＭＳ 明朝" w:eastAsia="ＭＳ 明朝" w:hAnsi="ＭＳ 明朝"/>
        </w:rPr>
      </w:pPr>
    </w:p>
    <w:p w:rsidR="00B701A0" w:rsidRPr="007B1102" w:rsidRDefault="00B701A0" w:rsidP="00B701A0">
      <w:pPr>
        <w:ind w:leftChars="300" w:left="660"/>
        <w:rPr>
          <w:rFonts w:ascii="ＭＳ 明朝" w:eastAsia="ＭＳ 明朝" w:hAnsi="ＭＳ 明朝"/>
        </w:rPr>
      </w:pPr>
      <w:r w:rsidRPr="007B1102">
        <w:rPr>
          <w:rFonts w:ascii="ＭＳ 明朝" w:eastAsia="ＭＳ 明朝" w:hAnsi="ＭＳ 明朝" w:hint="eastAsia"/>
        </w:rPr>
        <w:t>※　成果指標設定理由</w:t>
      </w:r>
    </w:p>
    <w:p w:rsidR="00CE259B" w:rsidRPr="00DA4DBA" w:rsidRDefault="00B701A0" w:rsidP="006A38EC">
      <w:pPr>
        <w:ind w:leftChars="499" w:left="2374" w:hangingChars="580" w:hanging="1276"/>
        <w:rPr>
          <w:rFonts w:ascii="ＭＳ 明朝" w:eastAsia="ＭＳ 明朝" w:hAnsi="ＭＳ 明朝"/>
        </w:rPr>
      </w:pPr>
      <w:r w:rsidRPr="007B1102">
        <w:rPr>
          <w:rFonts w:ascii="ＭＳ 明朝" w:eastAsia="ＭＳ 明朝" w:hAnsi="ＭＳ 明朝" w:hint="eastAsia"/>
        </w:rPr>
        <w:t>成果指標①：</w:t>
      </w:r>
      <w:r w:rsidR="003F1AD2" w:rsidRPr="003F1AD2">
        <w:rPr>
          <w:rFonts w:ascii="ＭＳ 明朝" w:eastAsia="ＭＳ 明朝" w:hAnsi="ＭＳ 明朝" w:hint="eastAsia"/>
        </w:rPr>
        <w:t>心理カウンセリング支援を受けた者が再犯をしたか否かを以って成果を測りたいところであ</w:t>
      </w:r>
      <w:r w:rsidR="00DA4DBA">
        <w:rPr>
          <w:rFonts w:ascii="ＭＳ 明朝" w:eastAsia="ＭＳ 明朝" w:hAnsi="ＭＳ 明朝" w:hint="eastAsia"/>
        </w:rPr>
        <w:t>った</w:t>
      </w:r>
      <w:r w:rsidR="003F1AD2" w:rsidRPr="003F1AD2">
        <w:rPr>
          <w:rFonts w:ascii="ＭＳ 明朝" w:eastAsia="ＭＳ 明朝" w:hAnsi="ＭＳ 明朝" w:hint="eastAsia"/>
        </w:rPr>
        <w:t>が、地方公共団体では犯歴に関するデータ</w:t>
      </w:r>
      <w:r w:rsidR="00DA4DBA">
        <w:rPr>
          <w:rFonts w:ascii="ＭＳ 明朝" w:eastAsia="ＭＳ 明朝" w:hAnsi="ＭＳ 明朝" w:hint="eastAsia"/>
        </w:rPr>
        <w:t>を</w:t>
      </w:r>
      <w:r w:rsidR="003F1AD2" w:rsidRPr="003F1AD2">
        <w:rPr>
          <w:rFonts w:ascii="ＭＳ 明朝" w:eastAsia="ＭＳ 明朝" w:hAnsi="ＭＳ 明朝" w:hint="eastAsia"/>
        </w:rPr>
        <w:t>得</w:t>
      </w:r>
      <w:r w:rsidR="00DA4DBA">
        <w:rPr>
          <w:rFonts w:ascii="ＭＳ 明朝" w:eastAsia="ＭＳ 明朝" w:hAnsi="ＭＳ 明朝" w:hint="eastAsia"/>
        </w:rPr>
        <w:t>ることができ</w:t>
      </w:r>
      <w:r w:rsidR="003F1AD2" w:rsidRPr="003F1AD2">
        <w:rPr>
          <w:rFonts w:ascii="ＭＳ 明朝" w:eastAsia="ＭＳ 明朝" w:hAnsi="ＭＳ 明朝" w:hint="eastAsia"/>
        </w:rPr>
        <w:t>ないことから、</w:t>
      </w:r>
      <w:r w:rsidR="00DA4DBA">
        <w:rPr>
          <w:rFonts w:ascii="ＭＳ 明朝" w:eastAsia="ＭＳ 明朝" w:hAnsi="ＭＳ 明朝" w:hint="eastAsia"/>
        </w:rPr>
        <w:t>カウンセリング</w:t>
      </w:r>
      <w:r w:rsidR="003F1AD2" w:rsidRPr="003F1AD2">
        <w:rPr>
          <w:rFonts w:ascii="ＭＳ 明朝" w:eastAsia="ＭＳ 明朝" w:hAnsi="ＭＳ 明朝" w:hint="eastAsia"/>
        </w:rPr>
        <w:t>支援を</w:t>
      </w:r>
      <w:r w:rsidR="00DA4DBA">
        <w:rPr>
          <w:rFonts w:ascii="ＭＳ 明朝" w:eastAsia="ＭＳ 明朝" w:hAnsi="ＭＳ 明朝" w:hint="eastAsia"/>
        </w:rPr>
        <w:t>全回</w:t>
      </w:r>
      <w:r w:rsidR="003F1AD2" w:rsidRPr="003F1AD2">
        <w:rPr>
          <w:rFonts w:ascii="ＭＳ 明朝" w:eastAsia="ＭＳ 明朝" w:hAnsi="ＭＳ 明朝" w:hint="eastAsia"/>
        </w:rPr>
        <w:t>受けた直後の当事者自身の評価を以って本取組</w:t>
      </w:r>
      <w:r w:rsidR="00B50C5D">
        <w:rPr>
          <w:rFonts w:ascii="ＭＳ 明朝" w:eastAsia="ＭＳ 明朝" w:hAnsi="ＭＳ 明朝" w:hint="eastAsia"/>
        </w:rPr>
        <w:t>み</w:t>
      </w:r>
      <w:r w:rsidR="003F1AD2" w:rsidRPr="003F1AD2">
        <w:rPr>
          <w:rFonts w:ascii="ＭＳ 明朝" w:eastAsia="ＭＳ 明朝" w:hAnsi="ＭＳ 明朝" w:hint="eastAsia"/>
        </w:rPr>
        <w:t>の</w:t>
      </w:r>
      <w:r w:rsidR="00372AC2">
        <w:rPr>
          <w:rFonts w:ascii="ＭＳ 明朝" w:eastAsia="ＭＳ 明朝" w:hAnsi="ＭＳ 明朝" w:hint="eastAsia"/>
        </w:rPr>
        <w:t>成果を検証することとした</w:t>
      </w:r>
      <w:r w:rsidR="003F1AD2">
        <w:rPr>
          <w:rFonts w:ascii="ＭＳ 明朝" w:eastAsia="ＭＳ 明朝" w:hAnsi="ＭＳ 明朝" w:hint="eastAsia"/>
        </w:rPr>
        <w:t>。</w:t>
      </w:r>
    </w:p>
    <w:p w:rsidR="00CE259B" w:rsidRPr="007B1102" w:rsidRDefault="00CE259B" w:rsidP="006A38EC">
      <w:pPr>
        <w:ind w:leftChars="499" w:left="2374" w:hangingChars="580" w:hanging="1276"/>
        <w:rPr>
          <w:rFonts w:ascii="ＭＳ 明朝" w:eastAsia="ＭＳ 明朝" w:hAnsi="ＭＳ 明朝"/>
        </w:rPr>
      </w:pPr>
      <w:r w:rsidRPr="007B1102">
        <w:rPr>
          <w:rFonts w:ascii="ＭＳ 明朝" w:eastAsia="ＭＳ 明朝" w:hAnsi="ＭＳ 明朝" w:hint="eastAsia"/>
        </w:rPr>
        <w:t>成果指標②：</w:t>
      </w:r>
      <w:r w:rsidR="003F1AD2" w:rsidRPr="003F1AD2">
        <w:rPr>
          <w:rFonts w:ascii="ＭＳ 明朝" w:eastAsia="ＭＳ 明朝" w:hAnsi="ＭＳ 明朝" w:hint="eastAsia"/>
        </w:rPr>
        <w:t>入口支援の対象となる犯罪を行った障がい者等を福祉サービスにつなげるという</w:t>
      </w:r>
      <w:r w:rsidR="00DA4DBA">
        <w:rPr>
          <w:rFonts w:ascii="ＭＳ 明朝" w:eastAsia="ＭＳ 明朝" w:hAnsi="ＭＳ 明朝" w:hint="eastAsia"/>
        </w:rPr>
        <w:t>本</w:t>
      </w:r>
      <w:r w:rsidR="00AF2127">
        <w:rPr>
          <w:rFonts w:ascii="ＭＳ 明朝" w:eastAsia="ＭＳ 明朝" w:hAnsi="ＭＳ 明朝" w:hint="eastAsia"/>
        </w:rPr>
        <w:t>取組</w:t>
      </w:r>
      <w:r w:rsidR="00B50C5D">
        <w:rPr>
          <w:rFonts w:ascii="ＭＳ 明朝" w:eastAsia="ＭＳ 明朝" w:hAnsi="ＭＳ 明朝" w:hint="eastAsia"/>
        </w:rPr>
        <w:t>み</w:t>
      </w:r>
      <w:r w:rsidR="00AF2127">
        <w:rPr>
          <w:rFonts w:ascii="ＭＳ 明朝" w:eastAsia="ＭＳ 明朝" w:hAnsi="ＭＳ 明朝" w:hint="eastAsia"/>
        </w:rPr>
        <w:t>の成果を検証するため</w:t>
      </w:r>
      <w:r w:rsidR="003F1AD2" w:rsidRPr="003F1AD2">
        <w:rPr>
          <w:rFonts w:ascii="ＭＳ 明朝" w:eastAsia="ＭＳ 明朝" w:hAnsi="ＭＳ 明朝" w:hint="eastAsia"/>
        </w:rPr>
        <w:t>。</w:t>
      </w:r>
    </w:p>
    <w:p w:rsidR="00CE259B" w:rsidRPr="007B1102" w:rsidRDefault="00CE259B" w:rsidP="00AF2127">
      <w:pPr>
        <w:ind w:leftChars="499" w:left="2407" w:hangingChars="595" w:hanging="1309"/>
        <w:rPr>
          <w:rFonts w:ascii="ＭＳ 明朝" w:eastAsia="ＭＳ 明朝" w:hAnsi="ＭＳ 明朝"/>
        </w:rPr>
      </w:pPr>
      <w:r w:rsidRPr="007B1102">
        <w:rPr>
          <w:rFonts w:ascii="ＭＳ 明朝" w:eastAsia="ＭＳ 明朝" w:hAnsi="ＭＳ 明朝" w:hint="eastAsia"/>
        </w:rPr>
        <w:t>成果指標③：</w:t>
      </w:r>
      <w:r w:rsidR="00AF2127" w:rsidRPr="00AF2127">
        <w:rPr>
          <w:rFonts w:ascii="ＭＳ 明朝" w:eastAsia="ＭＳ 明朝" w:hAnsi="ＭＳ 明朝" w:hint="eastAsia"/>
        </w:rPr>
        <w:t>障がいの疑いのある者の中には、知能検査等の結果、障がい福祉サービスの対象とならない可能性があ</w:t>
      </w:r>
      <w:r w:rsidR="00AF2127">
        <w:rPr>
          <w:rFonts w:ascii="ＭＳ 明朝" w:eastAsia="ＭＳ 明朝" w:hAnsi="ＭＳ 明朝" w:hint="eastAsia"/>
        </w:rPr>
        <w:t>り</w:t>
      </w:r>
      <w:r w:rsidR="00AF2127" w:rsidRPr="00AF2127">
        <w:rPr>
          <w:rFonts w:ascii="ＭＳ 明朝" w:eastAsia="ＭＳ 明朝" w:hAnsi="ＭＳ 明朝" w:hint="eastAsia"/>
        </w:rPr>
        <w:t>、その者については、生活困窮者自立支援制度等に則り支援を提供する機関に適切につなぐことと</w:t>
      </w:r>
      <w:r w:rsidR="00AF2127">
        <w:rPr>
          <w:rFonts w:ascii="ＭＳ 明朝" w:eastAsia="ＭＳ 明朝" w:hAnsi="ＭＳ 明朝" w:hint="eastAsia"/>
        </w:rPr>
        <w:t>し、その成果を検証するため</w:t>
      </w:r>
      <w:r w:rsidR="00AF2127" w:rsidRPr="00AF2127">
        <w:rPr>
          <w:rFonts w:ascii="ＭＳ 明朝" w:eastAsia="ＭＳ 明朝" w:hAnsi="ＭＳ 明朝" w:hint="eastAsia"/>
        </w:rPr>
        <w:t>。</w:t>
      </w:r>
    </w:p>
    <w:p w:rsidR="00CE259B" w:rsidRPr="007B1102" w:rsidRDefault="00CE259B" w:rsidP="0037122A">
      <w:pPr>
        <w:rPr>
          <w:rFonts w:ascii="ＭＳ 明朝" w:eastAsia="ＭＳ 明朝" w:hAnsi="ＭＳ 明朝"/>
        </w:rPr>
      </w:pPr>
    </w:p>
    <w:p w:rsidR="00CE259B" w:rsidRPr="00624DEF" w:rsidRDefault="00CE259B" w:rsidP="00CE259B">
      <w:pPr>
        <w:ind w:leftChars="100" w:left="220"/>
        <w:rPr>
          <w:rFonts w:ascii="ＭＳ ゴシック" w:eastAsia="ＭＳ ゴシック" w:hAnsiTheme="minorEastAsia"/>
          <w:b/>
        </w:rPr>
      </w:pPr>
      <w:r w:rsidRPr="00624DEF">
        <w:rPr>
          <w:rFonts w:ascii="ＭＳ ゴシック" w:eastAsia="ＭＳ ゴシック" w:hAnsiTheme="minorEastAsia" w:hint="eastAsia"/>
          <w:b/>
        </w:rPr>
        <w:t>⑵　成果指標</w:t>
      </w:r>
      <w:r w:rsidR="00F8546C" w:rsidRPr="00624DEF">
        <w:rPr>
          <w:rFonts w:ascii="ＭＳ ゴシック" w:eastAsia="ＭＳ ゴシック" w:hAnsiTheme="minorEastAsia" w:hint="eastAsia"/>
          <w:b/>
        </w:rPr>
        <w:t>以外の成果</w:t>
      </w:r>
    </w:p>
    <w:p w:rsidR="00F8546C" w:rsidRPr="007B1102" w:rsidRDefault="00FC4B49" w:rsidP="006A38EC">
      <w:pPr>
        <w:ind w:leftChars="200" w:left="660" w:hangingChars="100" w:hanging="220"/>
        <w:rPr>
          <w:rFonts w:ascii="ＭＳ 明朝" w:eastAsia="ＭＳ 明朝" w:hAnsi="ＭＳ 明朝"/>
        </w:rPr>
      </w:pPr>
      <w:r>
        <w:rPr>
          <w:rFonts w:ascii="ＭＳ 明朝" w:eastAsia="ＭＳ 明朝" w:hAnsi="ＭＳ 明朝" w:hint="eastAsia"/>
        </w:rPr>
        <w:t>①　心理カウンセリングは、</w:t>
      </w:r>
      <w:r w:rsidR="003C2839">
        <w:rPr>
          <w:rFonts w:ascii="ＭＳ 明朝" w:eastAsia="ＭＳ 明朝" w:hAnsi="ＭＳ 明朝" w:hint="eastAsia"/>
        </w:rPr>
        <w:t>アセスメント１回＋プログラムに基づくカウンセリング５回の計６回を基本とし、３か年累計で</w:t>
      </w:r>
      <w:r>
        <w:rPr>
          <w:rFonts w:ascii="ＭＳ 明朝" w:eastAsia="ＭＳ 明朝" w:hAnsi="ＭＳ 明朝" w:hint="eastAsia"/>
        </w:rPr>
        <w:t>14人の支援実施者</w:t>
      </w:r>
      <w:r w:rsidR="003C2839">
        <w:rPr>
          <w:rFonts w:ascii="ＭＳ 明朝" w:eastAsia="ＭＳ 明朝" w:hAnsi="ＭＳ 明朝" w:hint="eastAsia"/>
        </w:rPr>
        <w:t>に対して</w:t>
      </w:r>
      <w:r w:rsidR="00FB3AD4" w:rsidRPr="00103078">
        <w:rPr>
          <w:rFonts w:ascii="ＭＳ 明朝" w:eastAsia="ＭＳ 明朝" w:hAnsi="ＭＳ 明朝" w:hint="eastAsia"/>
        </w:rPr>
        <w:t>82</w:t>
      </w:r>
      <w:r w:rsidRPr="00103078">
        <w:rPr>
          <w:rFonts w:ascii="ＭＳ 明朝" w:eastAsia="ＭＳ 明朝" w:hAnsi="ＭＳ 明朝" w:hint="eastAsia"/>
        </w:rPr>
        <w:t>回</w:t>
      </w:r>
      <w:r>
        <w:rPr>
          <w:rFonts w:ascii="ＭＳ 明朝" w:eastAsia="ＭＳ 明朝" w:hAnsi="ＭＳ 明朝" w:hint="eastAsia"/>
        </w:rPr>
        <w:t>の</w:t>
      </w:r>
      <w:r w:rsidR="003C2839">
        <w:rPr>
          <w:rFonts w:ascii="ＭＳ 明朝" w:eastAsia="ＭＳ 明朝" w:hAnsi="ＭＳ 明朝" w:hint="eastAsia"/>
        </w:rPr>
        <w:t>支援</w:t>
      </w:r>
      <w:r>
        <w:rPr>
          <w:rFonts w:ascii="ＭＳ 明朝" w:eastAsia="ＭＳ 明朝" w:hAnsi="ＭＳ 明朝" w:hint="eastAsia"/>
        </w:rPr>
        <w:t>を</w:t>
      </w:r>
      <w:r w:rsidR="003C2839">
        <w:rPr>
          <w:rFonts w:ascii="ＭＳ 明朝" w:eastAsia="ＭＳ 明朝" w:hAnsi="ＭＳ 明朝" w:hint="eastAsia"/>
        </w:rPr>
        <w:t>行っ</w:t>
      </w:r>
      <w:r>
        <w:rPr>
          <w:rFonts w:ascii="ＭＳ 明朝" w:eastAsia="ＭＳ 明朝" w:hAnsi="ＭＳ 明朝" w:hint="eastAsia"/>
        </w:rPr>
        <w:t>た。</w:t>
      </w:r>
    </w:p>
    <w:p w:rsidR="00F8546C" w:rsidRPr="007B1102" w:rsidRDefault="003C2839" w:rsidP="0037122A">
      <w:pPr>
        <w:tabs>
          <w:tab w:val="left" w:pos="3345"/>
        </w:tabs>
        <w:ind w:left="660" w:hangingChars="300" w:hanging="660"/>
        <w:rPr>
          <w:rFonts w:ascii="ＭＳ 明朝" w:eastAsia="ＭＳ 明朝" w:hAnsi="ＭＳ 明朝"/>
        </w:rPr>
      </w:pPr>
      <w:r>
        <w:rPr>
          <w:rFonts w:ascii="ＭＳ 明朝" w:eastAsia="ＭＳ 明朝" w:hAnsi="ＭＳ 明朝" w:hint="eastAsia"/>
        </w:rPr>
        <w:t xml:space="preserve">　　②　</w:t>
      </w:r>
      <w:r w:rsidR="0037122A">
        <w:rPr>
          <w:rFonts w:ascii="ＭＳ 明朝" w:eastAsia="ＭＳ 明朝" w:hAnsi="ＭＳ 明朝" w:hint="eastAsia"/>
        </w:rPr>
        <w:t>市町村や基幹相談、地域の事業所向けにモデル事業の周知を行い、理解促進を図った。</w:t>
      </w:r>
    </w:p>
    <w:p w:rsidR="00F8546C" w:rsidRPr="007B1102" w:rsidRDefault="0037122A" w:rsidP="0037122A">
      <w:pPr>
        <w:ind w:leftChars="200" w:left="440" w:firstLineChars="100" w:firstLine="220"/>
        <w:rPr>
          <w:rFonts w:ascii="ＭＳ 明朝" w:eastAsia="ＭＳ 明朝" w:hAnsi="ＭＳ 明朝"/>
        </w:rPr>
      </w:pPr>
      <w:r>
        <w:rPr>
          <w:rFonts w:ascii="ＭＳ 明朝" w:eastAsia="ＭＳ 明朝" w:hAnsi="ＭＳ 明朝" w:hint="eastAsia"/>
        </w:rPr>
        <w:t xml:space="preserve">　支援を行った14件のうち、再犯に至った件数は１件（７％）となっている。</w:t>
      </w:r>
    </w:p>
    <w:p w:rsidR="00F8546C" w:rsidRPr="007B1102" w:rsidRDefault="00F8546C" w:rsidP="00F8546C">
      <w:pPr>
        <w:ind w:leftChars="200" w:left="440" w:firstLineChars="100" w:firstLine="220"/>
        <w:rPr>
          <w:rFonts w:ascii="ＭＳ 明朝" w:eastAsia="ＭＳ 明朝" w:hAnsi="ＭＳ 明朝"/>
        </w:rPr>
      </w:pPr>
    </w:p>
    <w:p w:rsidR="00F8546C" w:rsidRDefault="00963B64" w:rsidP="00963B64">
      <w:pPr>
        <w:ind w:firstLineChars="100" w:firstLine="221"/>
        <w:rPr>
          <w:rFonts w:asciiTheme="minorEastAsia" w:hAnsiTheme="minorEastAsia"/>
        </w:rPr>
      </w:pPr>
      <w:r>
        <w:rPr>
          <w:rFonts w:ascii="ＭＳ ゴシック" w:eastAsia="ＭＳ ゴシック" w:hAnsiTheme="minorEastAsia" w:hint="eastAsia"/>
          <w:b/>
        </w:rPr>
        <w:t>⑶</w:t>
      </w:r>
      <w:r w:rsidRPr="00624DEF">
        <w:rPr>
          <w:rFonts w:ascii="ＭＳ ゴシック" w:eastAsia="ＭＳ ゴシック" w:hAnsiTheme="minorEastAsia" w:hint="eastAsia"/>
          <w:b/>
        </w:rPr>
        <w:t xml:space="preserve">　</w:t>
      </w:r>
      <w:r>
        <w:rPr>
          <w:rFonts w:ascii="ＭＳ ゴシック" w:eastAsia="ＭＳ ゴシック" w:hAnsiTheme="minorEastAsia" w:hint="eastAsia"/>
          <w:b/>
        </w:rPr>
        <w:t>最終</w:t>
      </w:r>
      <w:r w:rsidRPr="00624DEF">
        <w:rPr>
          <w:rFonts w:ascii="ＭＳ ゴシック" w:eastAsia="ＭＳ ゴシック" w:hAnsiTheme="minorEastAsia" w:hint="eastAsia"/>
          <w:b/>
        </w:rPr>
        <w:t>成果</w:t>
      </w:r>
      <w:r>
        <w:rPr>
          <w:rFonts w:ascii="ＭＳ ゴシック" w:eastAsia="ＭＳ ゴシック" w:hAnsiTheme="minorEastAsia" w:hint="eastAsia"/>
          <w:b/>
        </w:rPr>
        <w:t>物</w:t>
      </w:r>
    </w:p>
    <w:p w:rsidR="00F8546C" w:rsidRPr="007B1102" w:rsidRDefault="003C2839" w:rsidP="003C2839">
      <w:pPr>
        <w:rPr>
          <w:rFonts w:ascii="ＭＳ 明朝" w:eastAsia="ＭＳ 明朝" w:hAnsi="ＭＳ 明朝"/>
        </w:rPr>
      </w:pPr>
      <w:r>
        <w:rPr>
          <w:rFonts w:ascii="ＭＳ 明朝" w:eastAsia="ＭＳ 明朝" w:hAnsi="ＭＳ 明朝" w:hint="eastAsia"/>
        </w:rPr>
        <w:t xml:space="preserve">　　・大阪府再犯防止推進計画</w:t>
      </w:r>
    </w:p>
    <w:p w:rsidR="003F29B5" w:rsidRDefault="003C2839" w:rsidP="003F29B5">
      <w:pPr>
        <w:ind w:leftChars="200" w:left="440" w:firstLineChars="100" w:firstLine="220"/>
        <w:rPr>
          <w:rFonts w:ascii="ＭＳ 明朝" w:eastAsia="ＭＳ 明朝" w:hAnsi="ＭＳ 明朝"/>
        </w:rPr>
      </w:pPr>
      <w:r>
        <w:rPr>
          <w:rFonts w:ascii="ＭＳ 明朝" w:eastAsia="ＭＳ 明朝" w:hAnsi="ＭＳ 明朝" w:hint="eastAsia"/>
        </w:rPr>
        <w:t>URL:</w:t>
      </w:r>
      <w:r w:rsidRPr="003C2839">
        <w:t xml:space="preserve"> </w:t>
      </w:r>
      <w:r w:rsidRPr="003C2839">
        <w:rPr>
          <w:rFonts w:ascii="ＭＳ 明朝" w:eastAsia="ＭＳ 明朝" w:hAnsi="ＭＳ 明朝"/>
        </w:rPr>
        <w:t>http://www.pref.osaka.lg.jp/chiantaisaku/saihan_plan/index.html</w:t>
      </w:r>
    </w:p>
    <w:p w:rsidR="002F296E" w:rsidRPr="004370F3" w:rsidRDefault="002F296E" w:rsidP="004B10FF">
      <w:pPr>
        <w:ind w:leftChars="200" w:left="660" w:hangingChars="100" w:hanging="220"/>
        <w:rPr>
          <w:rFonts w:ascii="ＭＳ 明朝" w:eastAsia="ＭＳ 明朝" w:hAnsi="ＭＳ 明朝"/>
        </w:rPr>
      </w:pPr>
      <w:r w:rsidRPr="00372AC2">
        <w:rPr>
          <w:rFonts w:ascii="ＭＳ 明朝" w:eastAsia="ＭＳ 明朝" w:hAnsi="ＭＳ 明朝" w:hint="eastAsia"/>
        </w:rPr>
        <w:t>・日本犯罪心理学会第58回</w:t>
      </w:r>
      <w:r w:rsidR="00372AC2">
        <w:rPr>
          <w:rFonts w:ascii="ＭＳ 明朝" w:eastAsia="ＭＳ 明朝" w:hAnsi="ＭＳ 明朝" w:hint="eastAsia"/>
        </w:rPr>
        <w:t>WEB</w:t>
      </w:r>
      <w:r w:rsidRPr="00372AC2">
        <w:rPr>
          <w:rFonts w:ascii="ＭＳ 明朝" w:eastAsia="ＭＳ 明朝" w:hAnsi="ＭＳ 明朝" w:hint="eastAsia"/>
        </w:rPr>
        <w:t>大会報告「大阪府による性犯罪者への入口支援</w:t>
      </w:r>
      <w:r w:rsidR="004B10FF" w:rsidRPr="00372AC2">
        <w:rPr>
          <w:rFonts w:ascii="ＭＳ 明朝" w:eastAsia="ＭＳ 明朝" w:hAnsi="ＭＳ 明朝" w:hint="eastAsia"/>
        </w:rPr>
        <w:t>（地域再犯防止推進モデル事業）</w:t>
      </w:r>
      <w:r w:rsidRPr="00372AC2">
        <w:rPr>
          <w:rFonts w:ascii="ＭＳ 明朝" w:eastAsia="ＭＳ 明朝" w:hAnsi="ＭＳ 明朝" w:hint="eastAsia"/>
        </w:rPr>
        <w:t>」</w:t>
      </w:r>
      <w:r w:rsidR="004B10FF" w:rsidRPr="00372AC2">
        <w:rPr>
          <w:rFonts w:ascii="ＭＳ 明朝" w:eastAsia="ＭＳ 明朝" w:hAnsi="ＭＳ 明朝" w:hint="eastAsia"/>
        </w:rPr>
        <w:t>坂東希</w:t>
      </w:r>
      <w:r w:rsidR="00372AC2">
        <w:rPr>
          <w:rFonts w:ascii="ＭＳ 明朝" w:eastAsia="ＭＳ 明朝" w:hAnsi="ＭＳ 明朝" w:hint="eastAsia"/>
          <w:vertAlign w:val="superscript"/>
        </w:rPr>
        <w:t>1)</w:t>
      </w:r>
      <w:r w:rsidR="004B10FF" w:rsidRPr="00372AC2">
        <w:rPr>
          <w:rFonts w:ascii="ＭＳ 明朝" w:eastAsia="ＭＳ 明朝" w:hAnsi="ＭＳ 明朝" w:hint="eastAsia"/>
        </w:rPr>
        <w:t>、毛利真弓</w:t>
      </w:r>
      <w:r w:rsidR="00372AC2">
        <w:rPr>
          <w:rFonts w:ascii="ＭＳ 明朝" w:eastAsia="ＭＳ 明朝" w:hAnsi="ＭＳ 明朝" w:hint="eastAsia"/>
          <w:vertAlign w:val="superscript"/>
        </w:rPr>
        <w:t>2)</w:t>
      </w:r>
      <w:r w:rsidR="004B10FF" w:rsidRPr="00372AC2">
        <w:rPr>
          <w:rFonts w:ascii="ＭＳ 明朝" w:eastAsia="ＭＳ 明朝" w:hAnsi="ＭＳ 明朝" w:hint="eastAsia"/>
        </w:rPr>
        <w:t>、藤岡淳子</w:t>
      </w:r>
      <w:r w:rsidR="00372AC2">
        <w:rPr>
          <w:rFonts w:ascii="ＭＳ 明朝" w:eastAsia="ＭＳ 明朝" w:hAnsi="ＭＳ 明朝" w:hint="eastAsia"/>
          <w:vertAlign w:val="superscript"/>
        </w:rPr>
        <w:t>1)</w:t>
      </w:r>
      <w:r w:rsidR="00372AC2">
        <w:rPr>
          <w:rFonts w:ascii="ＭＳ 明朝" w:eastAsia="ＭＳ 明朝" w:hAnsi="ＭＳ 明朝" w:hint="eastAsia"/>
        </w:rPr>
        <w:t>（</w:t>
      </w:r>
      <w:r w:rsidR="00372AC2">
        <w:rPr>
          <w:rFonts w:ascii="ＭＳ 明朝" w:eastAsia="ＭＳ 明朝" w:hAnsi="ＭＳ 明朝" w:hint="eastAsia"/>
          <w:vertAlign w:val="superscript"/>
        </w:rPr>
        <w:t>1</w:t>
      </w:r>
      <w:r w:rsidR="00372AC2">
        <w:rPr>
          <w:rFonts w:ascii="ＭＳ 明朝" w:eastAsia="ＭＳ 明朝" w:hAnsi="ＭＳ 明朝"/>
          <w:vertAlign w:val="superscript"/>
        </w:rPr>
        <w:t>）</w:t>
      </w:r>
      <w:r w:rsidR="00372AC2">
        <w:rPr>
          <w:rFonts w:ascii="ＭＳ 明朝" w:eastAsia="ＭＳ 明朝" w:hAnsi="ＭＳ 明朝" w:hint="eastAsia"/>
        </w:rPr>
        <w:t>大阪大学大学院人間科学研究科、</w:t>
      </w:r>
      <w:r w:rsidR="00372AC2">
        <w:rPr>
          <w:rFonts w:ascii="ＭＳ 明朝" w:eastAsia="ＭＳ 明朝" w:hAnsi="ＭＳ 明朝" w:hint="eastAsia"/>
          <w:vertAlign w:val="superscript"/>
        </w:rPr>
        <w:t>2)</w:t>
      </w:r>
      <w:r w:rsidR="00372AC2">
        <w:rPr>
          <w:rFonts w:ascii="ＭＳ 明朝" w:eastAsia="ＭＳ 明朝" w:hAnsi="ＭＳ 明朝" w:hint="eastAsia"/>
        </w:rPr>
        <w:t>同志社大学心理学部）</w:t>
      </w:r>
    </w:p>
    <w:p w:rsidR="003F29B5" w:rsidRPr="003F29B5" w:rsidRDefault="003F29B5" w:rsidP="003F29B5">
      <w:pPr>
        <w:ind w:firstLineChars="200" w:firstLine="440"/>
        <w:rPr>
          <w:rFonts w:ascii="ＭＳ 明朝" w:eastAsia="ＭＳ 明朝" w:hAnsi="ＭＳ 明朝"/>
        </w:rPr>
      </w:pPr>
      <w:r>
        <w:rPr>
          <w:rFonts w:ascii="ＭＳ 明朝" w:eastAsia="ＭＳ 明朝" w:hAnsi="ＭＳ 明朝" w:hint="eastAsia"/>
        </w:rPr>
        <w:t>・</w:t>
      </w:r>
      <w:r w:rsidR="00363274">
        <w:rPr>
          <w:rFonts w:ascii="ＭＳ 明朝" w:eastAsia="ＭＳ 明朝" w:hAnsi="ＭＳ 明朝" w:hint="eastAsia"/>
        </w:rPr>
        <w:t>「</w:t>
      </w:r>
      <w:r w:rsidRPr="003F29B5">
        <w:rPr>
          <w:rFonts w:ascii="ＭＳ 明朝" w:eastAsia="ＭＳ 明朝" w:hAnsi="ＭＳ 明朝" w:hint="eastAsia"/>
        </w:rPr>
        <w:t>触法障がい者就労支援モデル事業</w:t>
      </w:r>
      <w:r w:rsidR="00363274">
        <w:rPr>
          <w:rFonts w:ascii="ＭＳ 明朝" w:eastAsia="ＭＳ 明朝" w:hAnsi="ＭＳ 明朝" w:hint="eastAsia"/>
        </w:rPr>
        <w:t>」</w:t>
      </w:r>
      <w:r w:rsidRPr="003F29B5">
        <w:rPr>
          <w:rFonts w:ascii="ＭＳ 明朝" w:eastAsia="ＭＳ 明朝" w:hAnsi="ＭＳ 明朝" w:hint="eastAsia"/>
        </w:rPr>
        <w:t>実施マニュアル</w:t>
      </w:r>
    </w:p>
    <w:p w:rsidR="00F8546C" w:rsidRPr="007B1102" w:rsidRDefault="00F8546C" w:rsidP="003F29B5">
      <w:pPr>
        <w:rPr>
          <w:rFonts w:ascii="ＭＳ 明朝" w:eastAsia="ＭＳ 明朝" w:hAnsi="ＭＳ 明朝"/>
        </w:rPr>
      </w:pPr>
    </w:p>
    <w:p w:rsidR="00F8546C" w:rsidRPr="00624DEF" w:rsidRDefault="00F8546C" w:rsidP="00F8546C">
      <w:pPr>
        <w:rPr>
          <w:rFonts w:eastAsia="ＭＳ ゴシック"/>
          <w:b/>
          <w:u w:val="single"/>
        </w:rPr>
      </w:pPr>
      <w:r w:rsidRPr="00624DEF">
        <w:rPr>
          <w:rFonts w:eastAsia="ＭＳ ゴシック" w:hint="eastAsia"/>
          <w:b/>
          <w:u w:val="single"/>
        </w:rPr>
        <w:t>７　効果検証実施結果</w:t>
      </w:r>
    </w:p>
    <w:p w:rsidR="00A83E82" w:rsidRPr="00624DEF" w:rsidRDefault="00A83E82" w:rsidP="00A83E82">
      <w:pPr>
        <w:ind w:leftChars="100" w:left="220"/>
        <w:rPr>
          <w:rFonts w:ascii="ＭＳ ゴシック" w:eastAsia="ＭＳ ゴシック" w:hAnsiTheme="minorEastAsia"/>
          <w:b/>
        </w:rPr>
      </w:pPr>
      <w:r w:rsidRPr="00624DEF">
        <w:rPr>
          <w:rFonts w:ascii="ＭＳ ゴシック" w:eastAsia="ＭＳ ゴシック" w:hAnsiTheme="minorEastAsia" w:hint="eastAsia"/>
          <w:b/>
        </w:rPr>
        <w:t>⑴　効果検証実施方法</w:t>
      </w:r>
    </w:p>
    <w:p w:rsidR="00A83E82" w:rsidRPr="006A38EC" w:rsidRDefault="00086BC9" w:rsidP="00086BC9">
      <w:pPr>
        <w:rPr>
          <w:rFonts w:ascii="ＭＳ 明朝" w:eastAsia="ＭＳ 明朝" w:hAnsi="ＭＳ 明朝"/>
          <w:b/>
          <w:u w:val="single"/>
        </w:rPr>
      </w:pPr>
      <w:r>
        <w:rPr>
          <w:rFonts w:ascii="ＭＳ 明朝" w:eastAsia="ＭＳ 明朝" w:hAnsi="ＭＳ 明朝" w:hint="eastAsia"/>
        </w:rPr>
        <w:t xml:space="preserve">　　</w:t>
      </w:r>
      <w:r w:rsidR="006A38EC" w:rsidRPr="006A38EC">
        <w:rPr>
          <w:rFonts w:ascii="ＭＳ 明朝" w:eastAsia="ＭＳ 明朝" w:hAnsi="ＭＳ 明朝" w:hint="eastAsia"/>
          <w:b/>
          <w:u w:val="single"/>
        </w:rPr>
        <w:t>◎</w:t>
      </w:r>
      <w:r w:rsidRPr="006A38EC">
        <w:rPr>
          <w:rFonts w:ascii="ＭＳ 明朝" w:eastAsia="ＭＳ 明朝" w:hAnsi="ＭＳ 明朝" w:hint="eastAsia"/>
          <w:b/>
          <w:u w:val="single"/>
        </w:rPr>
        <w:t>性犯罪者に対する心理カウンセリング</w:t>
      </w:r>
      <w:r w:rsidR="00BE0F43" w:rsidRPr="006A38EC">
        <w:rPr>
          <w:rFonts w:ascii="ＭＳ 明朝" w:eastAsia="ＭＳ 明朝" w:hAnsi="ＭＳ 明朝" w:hint="eastAsia"/>
          <w:b/>
          <w:u w:val="single"/>
        </w:rPr>
        <w:t>支援</w:t>
      </w:r>
    </w:p>
    <w:p w:rsidR="007762F7" w:rsidRPr="00BE0F43" w:rsidRDefault="00BE0F43" w:rsidP="006A38EC">
      <w:pPr>
        <w:ind w:leftChars="300" w:left="880" w:hangingChars="100" w:hanging="220"/>
        <w:rPr>
          <w:rFonts w:ascii="ＭＳ 明朝" w:eastAsia="ＭＳ 明朝" w:hAnsi="ＭＳ 明朝"/>
        </w:rPr>
      </w:pPr>
      <w:r w:rsidRPr="00BE0F43">
        <w:rPr>
          <w:rFonts w:ascii="ＭＳ 明朝" w:eastAsia="ＭＳ 明朝" w:hAnsi="ＭＳ 明朝" w:hint="eastAsia"/>
        </w:rPr>
        <w:t>①　活動指標に係</w:t>
      </w:r>
      <w:r w:rsidR="00B50C5D">
        <w:rPr>
          <w:rFonts w:ascii="ＭＳ 明朝" w:eastAsia="ＭＳ 明朝" w:hAnsi="ＭＳ 明朝" w:hint="eastAsia"/>
        </w:rPr>
        <w:t>る目標の達成原因又は未達原因を明らかにするため、対象者への働きかけの方法が適切だったかどうかを検証</w:t>
      </w:r>
      <w:r w:rsidRPr="00BE0F43">
        <w:rPr>
          <w:rFonts w:ascii="ＭＳ 明朝" w:eastAsia="ＭＳ 明朝" w:hAnsi="ＭＳ 明朝" w:hint="eastAsia"/>
        </w:rPr>
        <w:t>する必要がある</w:t>
      </w:r>
      <w:r>
        <w:rPr>
          <w:rFonts w:ascii="ＭＳ 明朝" w:eastAsia="ＭＳ 明朝" w:hAnsi="ＭＳ 明朝" w:hint="eastAsia"/>
        </w:rPr>
        <w:t>ことから</w:t>
      </w:r>
      <w:r w:rsidRPr="00BE0F43">
        <w:rPr>
          <w:rFonts w:ascii="ＭＳ 明朝" w:eastAsia="ＭＳ 明朝" w:hAnsi="ＭＳ 明朝" w:hint="eastAsia"/>
        </w:rPr>
        <w:t>、大阪地方検察庁</w:t>
      </w:r>
      <w:r w:rsidR="00B50C5D">
        <w:rPr>
          <w:rFonts w:ascii="ＭＳ 明朝" w:eastAsia="ＭＳ 明朝" w:hAnsi="ＭＳ 明朝" w:hint="eastAsia"/>
        </w:rPr>
        <w:t>の協力のもと</w:t>
      </w:r>
      <w:r>
        <w:rPr>
          <w:rFonts w:ascii="ＭＳ 明朝" w:eastAsia="ＭＳ 明朝" w:hAnsi="ＭＳ 明朝" w:hint="eastAsia"/>
        </w:rPr>
        <w:t>、</w:t>
      </w:r>
      <w:r w:rsidRPr="00BE0F43">
        <w:rPr>
          <w:rFonts w:ascii="ＭＳ 明朝" w:eastAsia="ＭＳ 明朝" w:hAnsi="ＭＳ 明朝" w:hint="eastAsia"/>
        </w:rPr>
        <w:t>事業周知の対象、時期、対象者への説明方法等について分析</w:t>
      </w:r>
      <w:r>
        <w:rPr>
          <w:rFonts w:ascii="ＭＳ 明朝" w:eastAsia="ＭＳ 明朝" w:hAnsi="ＭＳ 明朝" w:hint="eastAsia"/>
        </w:rPr>
        <w:t>する</w:t>
      </w:r>
      <w:r w:rsidRPr="00BE0F43">
        <w:rPr>
          <w:rFonts w:ascii="ＭＳ 明朝" w:eastAsia="ＭＳ 明朝" w:hAnsi="ＭＳ 明朝" w:hint="eastAsia"/>
        </w:rPr>
        <w:t>。</w:t>
      </w:r>
    </w:p>
    <w:p w:rsidR="00E423A8" w:rsidRDefault="00BE0F43" w:rsidP="00BE0F43">
      <w:pPr>
        <w:ind w:leftChars="300" w:left="880" w:hangingChars="100" w:hanging="220"/>
        <w:rPr>
          <w:rFonts w:ascii="ＭＳ 明朝" w:eastAsia="ＭＳ 明朝" w:hAnsi="ＭＳ 明朝"/>
        </w:rPr>
      </w:pPr>
      <w:r w:rsidRPr="00BE0F43">
        <w:rPr>
          <w:rFonts w:ascii="ＭＳ 明朝" w:eastAsia="ＭＳ 明朝" w:hAnsi="ＭＳ 明朝" w:hint="eastAsia"/>
        </w:rPr>
        <w:t>②　成果指</w:t>
      </w:r>
      <w:r>
        <w:rPr>
          <w:rFonts w:ascii="ＭＳ 明朝" w:eastAsia="ＭＳ 明朝" w:hAnsi="ＭＳ 明朝" w:hint="eastAsia"/>
        </w:rPr>
        <w:t>標に係る目標の達成原因又は未達原因を明らかにするため、支援実施</w:t>
      </w:r>
      <w:r w:rsidRPr="00BE0F43">
        <w:rPr>
          <w:rFonts w:ascii="ＭＳ 明朝" w:eastAsia="ＭＳ 明朝" w:hAnsi="ＭＳ 明朝" w:hint="eastAsia"/>
        </w:rPr>
        <w:t>者に対して、支援終了時にアンケート調査を実施し、支援に対する評価を分析する。</w:t>
      </w:r>
    </w:p>
    <w:p w:rsidR="0084355A" w:rsidRDefault="0084355A" w:rsidP="00BE0F43">
      <w:pPr>
        <w:ind w:leftChars="300" w:left="880" w:hangingChars="100" w:hanging="220"/>
        <w:rPr>
          <w:rFonts w:ascii="ＭＳ 明朝" w:eastAsia="ＭＳ 明朝" w:hAnsi="ＭＳ 明朝"/>
        </w:rPr>
      </w:pPr>
      <w:r>
        <w:rPr>
          <w:rFonts w:ascii="ＭＳ 明朝" w:eastAsia="ＭＳ 明朝" w:hAnsi="ＭＳ 明朝" w:hint="eastAsia"/>
        </w:rPr>
        <w:t xml:space="preserve">　　【アンケート概要】</w:t>
      </w:r>
    </w:p>
    <w:p w:rsidR="0084355A" w:rsidRDefault="0084355A" w:rsidP="00BE0F43">
      <w:pPr>
        <w:ind w:leftChars="300" w:left="880" w:hangingChars="100" w:hanging="220"/>
        <w:rPr>
          <w:rFonts w:ascii="ＭＳ 明朝" w:eastAsia="ＭＳ 明朝" w:hAnsi="ＭＳ 明朝"/>
        </w:rPr>
      </w:pPr>
      <w:r>
        <w:rPr>
          <w:rFonts w:ascii="ＭＳ 明朝" w:eastAsia="ＭＳ 明朝" w:hAnsi="ＭＳ 明朝" w:hint="eastAsia"/>
        </w:rPr>
        <w:t xml:space="preserve">　　</w:t>
      </w:r>
      <w:r w:rsidR="00B415BC">
        <w:rPr>
          <w:rFonts w:ascii="ＭＳ 明朝" w:eastAsia="ＭＳ 明朝" w:hAnsi="ＭＳ 明朝" w:hint="eastAsia"/>
        </w:rPr>
        <w:t xml:space="preserve">　　</w:t>
      </w:r>
      <w:r>
        <w:rPr>
          <w:rFonts w:ascii="ＭＳ 明朝" w:eastAsia="ＭＳ 明朝" w:hAnsi="ＭＳ 明朝" w:hint="eastAsia"/>
        </w:rPr>
        <w:t>対象：支援実施者</w:t>
      </w:r>
    </w:p>
    <w:p w:rsidR="0084355A" w:rsidRDefault="0084355A" w:rsidP="00BE0F43">
      <w:pPr>
        <w:ind w:leftChars="300" w:left="880" w:hangingChars="100" w:hanging="220"/>
        <w:rPr>
          <w:rFonts w:ascii="ＭＳ 明朝" w:eastAsia="ＭＳ 明朝" w:hAnsi="ＭＳ 明朝"/>
        </w:rPr>
      </w:pPr>
      <w:r>
        <w:rPr>
          <w:rFonts w:ascii="ＭＳ 明朝" w:eastAsia="ＭＳ 明朝" w:hAnsi="ＭＳ 明朝" w:hint="eastAsia"/>
        </w:rPr>
        <w:t xml:space="preserve">　　</w:t>
      </w:r>
      <w:r w:rsidR="00B415BC">
        <w:rPr>
          <w:rFonts w:ascii="ＭＳ 明朝" w:eastAsia="ＭＳ 明朝" w:hAnsi="ＭＳ 明朝" w:hint="eastAsia"/>
        </w:rPr>
        <w:t xml:space="preserve">　　</w:t>
      </w:r>
      <w:r>
        <w:rPr>
          <w:rFonts w:ascii="ＭＳ 明朝" w:eastAsia="ＭＳ 明朝" w:hAnsi="ＭＳ 明朝" w:hint="eastAsia"/>
        </w:rPr>
        <w:t>方法：カウンセリング支援の最終回に実施</w:t>
      </w:r>
    </w:p>
    <w:p w:rsidR="0084355A" w:rsidRDefault="00F56BAB" w:rsidP="00F56BAB">
      <w:pPr>
        <w:ind w:leftChars="300" w:left="880" w:hangingChars="100" w:hanging="220"/>
        <w:rPr>
          <w:rFonts w:ascii="ＭＳ 明朝" w:eastAsia="ＭＳ 明朝" w:hAnsi="ＭＳ 明朝"/>
        </w:rPr>
      </w:pPr>
      <w:r>
        <w:rPr>
          <w:rFonts w:ascii="ＭＳ 明朝" w:eastAsia="ＭＳ 明朝" w:hAnsi="ＭＳ 明朝" w:hint="eastAsia"/>
        </w:rPr>
        <w:t xml:space="preserve">　　</w:t>
      </w:r>
      <w:r w:rsidR="00B415BC">
        <w:rPr>
          <w:rFonts w:ascii="ＭＳ 明朝" w:eastAsia="ＭＳ 明朝" w:hAnsi="ＭＳ 明朝" w:hint="eastAsia"/>
        </w:rPr>
        <w:t xml:space="preserve">　　</w:t>
      </w:r>
      <w:r>
        <w:rPr>
          <w:rFonts w:ascii="ＭＳ 明朝" w:eastAsia="ＭＳ 明朝" w:hAnsi="ＭＳ 明朝" w:hint="eastAsia"/>
        </w:rPr>
        <w:t>項目：１</w:t>
      </w:r>
      <w:r w:rsidR="0084355A">
        <w:rPr>
          <w:rFonts w:ascii="ＭＳ 明朝" w:eastAsia="ＭＳ 明朝" w:hAnsi="ＭＳ 明朝" w:hint="eastAsia"/>
        </w:rPr>
        <w:t>心理カウンセリング支援を受けて良かったと思うか</w:t>
      </w:r>
    </w:p>
    <w:p w:rsidR="0084355A" w:rsidRDefault="00F56BAB" w:rsidP="00B415BC">
      <w:pPr>
        <w:ind w:leftChars="300" w:left="2420" w:hangingChars="800" w:hanging="1760"/>
        <w:jc w:val="left"/>
        <w:rPr>
          <w:rFonts w:ascii="ＭＳ 明朝" w:eastAsia="ＭＳ 明朝" w:hAnsi="ＭＳ 明朝"/>
        </w:rPr>
      </w:pPr>
      <w:r>
        <w:rPr>
          <w:rFonts w:ascii="ＭＳ 明朝" w:eastAsia="ＭＳ 明朝" w:hAnsi="ＭＳ 明朝" w:hint="eastAsia"/>
        </w:rPr>
        <w:t xml:space="preserve">　　　　　</w:t>
      </w:r>
      <w:r w:rsidR="00B415BC">
        <w:rPr>
          <w:rFonts w:ascii="ＭＳ 明朝" w:eastAsia="ＭＳ 明朝" w:hAnsi="ＭＳ 明朝" w:hint="eastAsia"/>
        </w:rPr>
        <w:t xml:space="preserve">　　</w:t>
      </w:r>
      <w:r>
        <w:rPr>
          <w:rFonts w:ascii="ＭＳ 明朝" w:eastAsia="ＭＳ 明朝" w:hAnsi="ＭＳ 明朝" w:hint="eastAsia"/>
        </w:rPr>
        <w:t>２</w:t>
      </w:r>
      <w:r w:rsidR="0084355A" w:rsidRPr="0084355A">
        <w:rPr>
          <w:rFonts w:ascii="ＭＳ 明朝" w:eastAsia="ＭＳ 明朝" w:hAnsi="ＭＳ 明朝" w:hint="eastAsia"/>
        </w:rPr>
        <w:t>心理カウンセリング支援を受けて</w:t>
      </w:r>
      <w:r w:rsidR="0084355A">
        <w:rPr>
          <w:rFonts w:ascii="ＭＳ 明朝" w:eastAsia="ＭＳ 明朝" w:hAnsi="ＭＳ 明朝" w:hint="eastAsia"/>
        </w:rPr>
        <w:t>性犯罪に及んだ原因に気づくことができたか</w:t>
      </w:r>
    </w:p>
    <w:p w:rsidR="0084355A" w:rsidRDefault="00F56BAB" w:rsidP="00B415BC">
      <w:pPr>
        <w:ind w:leftChars="300" w:left="2420" w:hangingChars="800" w:hanging="1760"/>
        <w:jc w:val="left"/>
        <w:rPr>
          <w:rFonts w:ascii="ＭＳ 明朝" w:eastAsia="ＭＳ 明朝" w:hAnsi="ＭＳ 明朝"/>
        </w:rPr>
      </w:pPr>
      <w:r>
        <w:rPr>
          <w:rFonts w:ascii="ＭＳ 明朝" w:eastAsia="ＭＳ 明朝" w:hAnsi="ＭＳ 明朝" w:hint="eastAsia"/>
        </w:rPr>
        <w:t xml:space="preserve">　　　　　</w:t>
      </w:r>
      <w:r w:rsidR="00B415BC">
        <w:rPr>
          <w:rFonts w:ascii="ＭＳ 明朝" w:eastAsia="ＭＳ 明朝" w:hAnsi="ＭＳ 明朝" w:hint="eastAsia"/>
        </w:rPr>
        <w:t xml:space="preserve">　　</w:t>
      </w:r>
      <w:r>
        <w:rPr>
          <w:rFonts w:ascii="ＭＳ 明朝" w:eastAsia="ＭＳ 明朝" w:hAnsi="ＭＳ 明朝" w:hint="eastAsia"/>
        </w:rPr>
        <w:t>３</w:t>
      </w:r>
      <w:r w:rsidR="0084355A">
        <w:rPr>
          <w:rFonts w:ascii="ＭＳ 明朝" w:eastAsia="ＭＳ 明朝" w:hAnsi="ＭＳ 明朝" w:hint="eastAsia"/>
        </w:rPr>
        <w:t>心理カウンセリング支援が性犯罪を防ぐきっかけになると思うか</w:t>
      </w:r>
    </w:p>
    <w:p w:rsidR="00EE57C7" w:rsidRDefault="00F56BAB" w:rsidP="0084355A">
      <w:pPr>
        <w:ind w:leftChars="300" w:left="1980" w:hangingChars="600" w:hanging="1320"/>
        <w:jc w:val="left"/>
        <w:rPr>
          <w:rFonts w:ascii="ＭＳ 明朝" w:eastAsia="ＭＳ 明朝" w:hAnsi="ＭＳ 明朝"/>
        </w:rPr>
      </w:pPr>
      <w:r>
        <w:rPr>
          <w:rFonts w:ascii="ＭＳ 明朝" w:eastAsia="ＭＳ 明朝" w:hAnsi="ＭＳ 明朝" w:hint="eastAsia"/>
        </w:rPr>
        <w:t xml:space="preserve">　　　　　</w:t>
      </w:r>
      <w:r w:rsidR="00B415BC">
        <w:rPr>
          <w:rFonts w:ascii="ＭＳ 明朝" w:eastAsia="ＭＳ 明朝" w:hAnsi="ＭＳ 明朝" w:hint="eastAsia"/>
        </w:rPr>
        <w:t xml:space="preserve">　　</w:t>
      </w:r>
      <w:r>
        <w:rPr>
          <w:rFonts w:ascii="ＭＳ 明朝" w:eastAsia="ＭＳ 明朝" w:hAnsi="ＭＳ 明朝" w:hint="eastAsia"/>
        </w:rPr>
        <w:t>４</w:t>
      </w:r>
      <w:r w:rsidR="00EE57C7">
        <w:rPr>
          <w:rFonts w:ascii="ＭＳ 明朝" w:eastAsia="ＭＳ 明朝" w:hAnsi="ＭＳ 明朝" w:hint="eastAsia"/>
        </w:rPr>
        <w:t>また性犯罪をしてしまうかもしれないと不安を</w:t>
      </w:r>
      <w:r w:rsidR="00231A86">
        <w:rPr>
          <w:rFonts w:ascii="ＭＳ 明朝" w:eastAsia="ＭＳ 明朝" w:hAnsi="ＭＳ 明朝" w:hint="eastAsia"/>
        </w:rPr>
        <w:t>感じて</w:t>
      </w:r>
      <w:r w:rsidR="00EE57C7">
        <w:rPr>
          <w:rFonts w:ascii="ＭＳ 明朝" w:eastAsia="ＭＳ 明朝" w:hAnsi="ＭＳ 明朝" w:hint="eastAsia"/>
        </w:rPr>
        <w:t>いるか</w:t>
      </w:r>
    </w:p>
    <w:p w:rsidR="00EE57C7" w:rsidRDefault="00F56BAB" w:rsidP="0084355A">
      <w:pPr>
        <w:ind w:leftChars="300" w:left="1980" w:hangingChars="600" w:hanging="1320"/>
        <w:jc w:val="left"/>
        <w:rPr>
          <w:rFonts w:ascii="ＭＳ 明朝" w:eastAsia="ＭＳ 明朝" w:hAnsi="ＭＳ 明朝"/>
        </w:rPr>
      </w:pPr>
      <w:r>
        <w:rPr>
          <w:rFonts w:ascii="ＭＳ 明朝" w:eastAsia="ＭＳ 明朝" w:hAnsi="ＭＳ 明朝" w:hint="eastAsia"/>
        </w:rPr>
        <w:t xml:space="preserve">　　　　　</w:t>
      </w:r>
      <w:r w:rsidR="00B415BC">
        <w:rPr>
          <w:rFonts w:ascii="ＭＳ 明朝" w:eastAsia="ＭＳ 明朝" w:hAnsi="ＭＳ 明朝" w:hint="eastAsia"/>
        </w:rPr>
        <w:t xml:space="preserve">　　</w:t>
      </w:r>
      <w:r>
        <w:rPr>
          <w:rFonts w:ascii="ＭＳ 明朝" w:eastAsia="ＭＳ 明朝" w:hAnsi="ＭＳ 明朝" w:hint="eastAsia"/>
        </w:rPr>
        <w:t>５</w:t>
      </w:r>
      <w:r w:rsidR="00EE57C7">
        <w:rPr>
          <w:rFonts w:ascii="ＭＳ 明朝" w:eastAsia="ＭＳ 明朝" w:hAnsi="ＭＳ 明朝" w:hint="eastAsia"/>
        </w:rPr>
        <w:t>支援の回数はどうだったか</w:t>
      </w:r>
    </w:p>
    <w:p w:rsidR="00EE57C7" w:rsidRDefault="00F56BAB" w:rsidP="00B415BC">
      <w:pPr>
        <w:ind w:leftChars="300" w:left="2420" w:hangingChars="800" w:hanging="1760"/>
        <w:jc w:val="left"/>
        <w:rPr>
          <w:rFonts w:ascii="ＭＳ 明朝" w:eastAsia="ＭＳ 明朝" w:hAnsi="ＭＳ 明朝"/>
        </w:rPr>
      </w:pPr>
      <w:r>
        <w:rPr>
          <w:rFonts w:ascii="ＭＳ 明朝" w:eastAsia="ＭＳ 明朝" w:hAnsi="ＭＳ 明朝" w:hint="eastAsia"/>
        </w:rPr>
        <w:t xml:space="preserve">　　　　　</w:t>
      </w:r>
      <w:r w:rsidR="00B415BC">
        <w:rPr>
          <w:rFonts w:ascii="ＭＳ 明朝" w:eastAsia="ＭＳ 明朝" w:hAnsi="ＭＳ 明朝" w:hint="eastAsia"/>
        </w:rPr>
        <w:t xml:space="preserve">　　</w:t>
      </w:r>
      <w:r>
        <w:rPr>
          <w:rFonts w:ascii="ＭＳ 明朝" w:eastAsia="ＭＳ 明朝" w:hAnsi="ＭＳ 明朝" w:hint="eastAsia"/>
        </w:rPr>
        <w:t>６</w:t>
      </w:r>
      <w:r w:rsidR="00EE57C7">
        <w:rPr>
          <w:rFonts w:ascii="ＭＳ 明朝" w:eastAsia="ＭＳ 明朝" w:hAnsi="ＭＳ 明朝" w:hint="eastAsia"/>
        </w:rPr>
        <w:t>性犯罪を繰り返さないために心理カウンセリング支援が必要だと思うか</w:t>
      </w:r>
    </w:p>
    <w:p w:rsidR="007762F7" w:rsidRPr="00F56BAB" w:rsidRDefault="00F56BAB" w:rsidP="00B415BC">
      <w:pPr>
        <w:ind w:leftChars="300" w:left="2420" w:hangingChars="800" w:hanging="1760"/>
        <w:jc w:val="left"/>
        <w:rPr>
          <w:rFonts w:ascii="ＭＳ 明朝" w:eastAsia="ＭＳ 明朝" w:hAnsi="ＭＳ 明朝"/>
        </w:rPr>
      </w:pPr>
      <w:r>
        <w:rPr>
          <w:rFonts w:ascii="ＭＳ 明朝" w:eastAsia="ＭＳ 明朝" w:hAnsi="ＭＳ 明朝" w:hint="eastAsia"/>
        </w:rPr>
        <w:t xml:space="preserve">　　　　　</w:t>
      </w:r>
      <w:r w:rsidR="00B415BC">
        <w:rPr>
          <w:rFonts w:ascii="ＭＳ 明朝" w:eastAsia="ＭＳ 明朝" w:hAnsi="ＭＳ 明朝" w:hint="eastAsia"/>
        </w:rPr>
        <w:t xml:space="preserve">　　</w:t>
      </w:r>
      <w:r>
        <w:rPr>
          <w:rFonts w:ascii="ＭＳ 明朝" w:eastAsia="ＭＳ 明朝" w:hAnsi="ＭＳ 明朝" w:hint="eastAsia"/>
        </w:rPr>
        <w:t>７</w:t>
      </w:r>
      <w:r w:rsidR="00EE57C7">
        <w:rPr>
          <w:rFonts w:ascii="ＭＳ 明朝" w:eastAsia="ＭＳ 明朝" w:hAnsi="ＭＳ 明朝" w:hint="eastAsia"/>
        </w:rPr>
        <w:t>性犯罪を繰り返さないためには、早めに相談したり心理カウンセリングを受けたりする方が良いと思うか</w:t>
      </w:r>
    </w:p>
    <w:p w:rsidR="00E423A8" w:rsidRDefault="00E423A8" w:rsidP="00BE0F43">
      <w:pPr>
        <w:ind w:leftChars="300" w:left="880" w:hangingChars="100" w:hanging="220"/>
        <w:rPr>
          <w:rFonts w:ascii="ＭＳ 明朝" w:eastAsia="ＭＳ 明朝" w:hAnsi="ＭＳ 明朝"/>
        </w:rPr>
      </w:pPr>
      <w:r>
        <w:rPr>
          <w:rFonts w:ascii="ＭＳ 明朝" w:eastAsia="ＭＳ 明朝" w:hAnsi="ＭＳ 明朝" w:hint="eastAsia"/>
        </w:rPr>
        <w:t xml:space="preserve">③　</w:t>
      </w:r>
      <w:r w:rsidRPr="00E423A8">
        <w:rPr>
          <w:rFonts w:ascii="ＭＳ 明朝" w:eastAsia="ＭＳ 明朝" w:hAnsi="ＭＳ 明朝" w:hint="eastAsia"/>
        </w:rPr>
        <w:t>支援の初回と最終回で、同内容のアセスメントシートを用いたリスク</w:t>
      </w:r>
      <w:r w:rsidR="00372AC2">
        <w:rPr>
          <w:rFonts w:ascii="ＭＳ 明朝" w:eastAsia="ＭＳ 明朝" w:hAnsi="ＭＳ 明朝" w:hint="eastAsia"/>
        </w:rPr>
        <w:t>・保護因子等の評価を実施し、</w:t>
      </w:r>
      <w:r w:rsidR="00A96C7E">
        <w:rPr>
          <w:rFonts w:ascii="ＭＳ 明朝" w:eastAsia="ＭＳ 明朝" w:hAnsi="ＭＳ 明朝" w:hint="eastAsia"/>
        </w:rPr>
        <w:t>再犯</w:t>
      </w:r>
      <w:r w:rsidR="00372AC2">
        <w:rPr>
          <w:rFonts w:ascii="ＭＳ 明朝" w:eastAsia="ＭＳ 明朝" w:hAnsi="ＭＳ 明朝" w:hint="eastAsia"/>
        </w:rPr>
        <w:t>リスク</w:t>
      </w:r>
      <w:r w:rsidR="00A96C7E">
        <w:rPr>
          <w:rFonts w:ascii="ＭＳ 明朝" w:eastAsia="ＭＳ 明朝" w:hAnsi="ＭＳ 明朝" w:hint="eastAsia"/>
        </w:rPr>
        <w:t>等の</w:t>
      </w:r>
      <w:r w:rsidR="00372AC2">
        <w:rPr>
          <w:rFonts w:ascii="ＭＳ 明朝" w:eastAsia="ＭＳ 明朝" w:hAnsi="ＭＳ 明朝" w:hint="eastAsia"/>
        </w:rPr>
        <w:t>尺度</w:t>
      </w:r>
      <w:r w:rsidRPr="00E423A8">
        <w:rPr>
          <w:rFonts w:ascii="ＭＳ 明朝" w:eastAsia="ＭＳ 明朝" w:hAnsi="ＭＳ 明朝" w:hint="eastAsia"/>
        </w:rPr>
        <w:t>の変化を分析する。</w:t>
      </w:r>
    </w:p>
    <w:p w:rsidR="004E253B" w:rsidRDefault="004E253B" w:rsidP="004E253B">
      <w:pPr>
        <w:ind w:leftChars="300" w:left="880" w:hangingChars="100" w:hanging="220"/>
        <w:rPr>
          <w:rFonts w:ascii="ＭＳ 明朝" w:eastAsia="ＭＳ 明朝" w:hAnsi="ＭＳ 明朝"/>
        </w:rPr>
      </w:pPr>
      <w:r>
        <w:rPr>
          <w:rFonts w:ascii="ＭＳ 明朝" w:eastAsia="ＭＳ 明朝" w:hAnsi="ＭＳ 明朝" w:hint="eastAsia"/>
        </w:rPr>
        <w:t xml:space="preserve">　　【アセスメント概要】</w:t>
      </w:r>
    </w:p>
    <w:p w:rsidR="004E253B" w:rsidRDefault="004E253B" w:rsidP="004E253B">
      <w:pPr>
        <w:ind w:leftChars="300" w:left="880" w:hangingChars="100" w:hanging="220"/>
        <w:rPr>
          <w:rFonts w:ascii="ＭＳ 明朝" w:eastAsia="ＭＳ 明朝" w:hAnsi="ＭＳ 明朝"/>
        </w:rPr>
      </w:pPr>
      <w:r>
        <w:rPr>
          <w:rFonts w:ascii="ＭＳ 明朝" w:eastAsia="ＭＳ 明朝" w:hAnsi="ＭＳ 明朝" w:hint="eastAsia"/>
        </w:rPr>
        <w:t xml:space="preserve">　　</w:t>
      </w:r>
      <w:r w:rsidR="00B50C5D">
        <w:rPr>
          <w:rFonts w:ascii="ＭＳ 明朝" w:eastAsia="ＭＳ 明朝" w:hAnsi="ＭＳ 明朝" w:hint="eastAsia"/>
        </w:rPr>
        <w:t xml:space="preserve">　　</w:t>
      </w:r>
      <w:r>
        <w:rPr>
          <w:rFonts w:ascii="ＭＳ 明朝" w:eastAsia="ＭＳ 明朝" w:hAnsi="ＭＳ 明朝" w:hint="eastAsia"/>
        </w:rPr>
        <w:t>対象：支援実施者</w:t>
      </w:r>
    </w:p>
    <w:p w:rsidR="004E253B" w:rsidRDefault="004E253B" w:rsidP="004E253B">
      <w:pPr>
        <w:ind w:leftChars="300" w:left="880" w:hangingChars="100" w:hanging="220"/>
        <w:rPr>
          <w:rFonts w:ascii="ＭＳ 明朝" w:eastAsia="ＭＳ 明朝" w:hAnsi="ＭＳ 明朝"/>
        </w:rPr>
      </w:pPr>
      <w:r>
        <w:rPr>
          <w:rFonts w:ascii="ＭＳ 明朝" w:eastAsia="ＭＳ 明朝" w:hAnsi="ＭＳ 明朝" w:hint="eastAsia"/>
        </w:rPr>
        <w:t xml:space="preserve">　　</w:t>
      </w:r>
      <w:r w:rsidR="00B50C5D">
        <w:rPr>
          <w:rFonts w:ascii="ＭＳ 明朝" w:eastAsia="ＭＳ 明朝" w:hAnsi="ＭＳ 明朝" w:hint="eastAsia"/>
        </w:rPr>
        <w:t xml:space="preserve">　　</w:t>
      </w:r>
      <w:r>
        <w:rPr>
          <w:rFonts w:ascii="ＭＳ 明朝" w:eastAsia="ＭＳ 明朝" w:hAnsi="ＭＳ 明朝" w:hint="eastAsia"/>
        </w:rPr>
        <w:t>方法：カウンセリング支援の初回と最終回に実施</w:t>
      </w:r>
    </w:p>
    <w:p w:rsidR="002D6F5D" w:rsidRDefault="004E253B" w:rsidP="004E253B">
      <w:pPr>
        <w:ind w:leftChars="300" w:left="880" w:hangingChars="100" w:hanging="220"/>
        <w:rPr>
          <w:rFonts w:ascii="ＭＳ 明朝" w:eastAsia="ＭＳ 明朝" w:hAnsi="ＭＳ 明朝"/>
        </w:rPr>
      </w:pPr>
      <w:r>
        <w:rPr>
          <w:rFonts w:ascii="ＭＳ 明朝" w:eastAsia="ＭＳ 明朝" w:hAnsi="ＭＳ 明朝" w:hint="eastAsia"/>
        </w:rPr>
        <w:t xml:space="preserve">　　</w:t>
      </w:r>
      <w:r w:rsidR="00B50C5D">
        <w:rPr>
          <w:rFonts w:ascii="ＭＳ 明朝" w:eastAsia="ＭＳ 明朝" w:hAnsi="ＭＳ 明朝" w:hint="eastAsia"/>
        </w:rPr>
        <w:t xml:space="preserve">　　</w:t>
      </w:r>
      <w:r w:rsidR="004C4ECE">
        <w:rPr>
          <w:rFonts w:ascii="ＭＳ 明朝" w:eastAsia="ＭＳ 明朝" w:hAnsi="ＭＳ 明朝" w:hint="eastAsia"/>
        </w:rPr>
        <w:t>内容</w:t>
      </w:r>
      <w:r w:rsidR="001902D5">
        <w:rPr>
          <w:rFonts w:ascii="ＭＳ 明朝" w:eastAsia="ＭＳ 明朝" w:hAnsi="ＭＳ 明朝" w:hint="eastAsia"/>
        </w:rPr>
        <w:t>：・犯行前の生活の様子</w:t>
      </w:r>
    </w:p>
    <w:p w:rsidR="004E253B" w:rsidRDefault="002D6F5D" w:rsidP="002D6F5D">
      <w:pPr>
        <w:ind w:leftChars="400" w:left="880" w:firstLineChars="700" w:firstLine="1540"/>
        <w:rPr>
          <w:rFonts w:ascii="ＭＳ 明朝" w:eastAsia="ＭＳ 明朝" w:hAnsi="ＭＳ 明朝"/>
        </w:rPr>
      </w:pPr>
      <w:r w:rsidRPr="00372AC2">
        <w:rPr>
          <w:rFonts w:ascii="ＭＳ 明朝" w:eastAsia="ＭＳ 明朝" w:hAnsi="ＭＳ 明朝" w:hint="eastAsia"/>
        </w:rPr>
        <w:t>（犯行前時点の家庭、仕事、性的欲求等の状況）</w:t>
      </w:r>
    </w:p>
    <w:p w:rsidR="002D6F5D" w:rsidRDefault="002E2116" w:rsidP="004E253B">
      <w:pPr>
        <w:ind w:leftChars="300" w:left="880" w:hangingChars="100" w:hanging="220"/>
        <w:rPr>
          <w:rFonts w:ascii="ＭＳ 明朝" w:eastAsia="ＭＳ 明朝" w:hAnsi="ＭＳ 明朝"/>
        </w:rPr>
      </w:pPr>
      <w:r>
        <w:rPr>
          <w:rFonts w:ascii="ＭＳ 明朝" w:eastAsia="ＭＳ 明朝" w:hAnsi="ＭＳ 明朝" w:hint="eastAsia"/>
        </w:rPr>
        <w:t xml:space="preserve">　　　　　</w:t>
      </w:r>
      <w:r w:rsidR="00B50C5D">
        <w:rPr>
          <w:rFonts w:ascii="ＭＳ 明朝" w:eastAsia="ＭＳ 明朝" w:hAnsi="ＭＳ 明朝" w:hint="eastAsia"/>
        </w:rPr>
        <w:t xml:space="preserve">　　</w:t>
      </w:r>
      <w:r>
        <w:rPr>
          <w:rFonts w:ascii="ＭＳ 明朝" w:eastAsia="ＭＳ 明朝" w:hAnsi="ＭＳ 明朝" w:hint="eastAsia"/>
        </w:rPr>
        <w:t>・</w:t>
      </w:r>
      <w:r w:rsidR="00BA38C6">
        <w:rPr>
          <w:rFonts w:ascii="ＭＳ 明朝" w:eastAsia="ＭＳ 明朝" w:hAnsi="ＭＳ 明朝" w:hint="eastAsia"/>
        </w:rPr>
        <w:t>思考の誤り</w:t>
      </w:r>
    </w:p>
    <w:p w:rsidR="002E2116" w:rsidRDefault="002D6F5D" w:rsidP="002D6F5D">
      <w:pPr>
        <w:ind w:leftChars="400" w:left="880" w:firstLineChars="700" w:firstLine="1540"/>
        <w:rPr>
          <w:rFonts w:ascii="ＭＳ 明朝" w:eastAsia="ＭＳ 明朝" w:hAnsi="ＭＳ 明朝"/>
        </w:rPr>
      </w:pPr>
      <w:r w:rsidRPr="00372AC2">
        <w:rPr>
          <w:rFonts w:ascii="ＭＳ 明朝" w:eastAsia="ＭＳ 明朝" w:hAnsi="ＭＳ 明朝" w:hint="eastAsia"/>
        </w:rPr>
        <w:t>（性的な事項に対する考え方の誤りの程度）</w:t>
      </w:r>
    </w:p>
    <w:p w:rsidR="002D6F5D" w:rsidRDefault="004C4ECE" w:rsidP="004E253B">
      <w:pPr>
        <w:ind w:leftChars="300" w:left="880" w:hangingChars="100" w:hanging="220"/>
        <w:rPr>
          <w:rFonts w:ascii="ＭＳ 明朝" w:eastAsia="ＭＳ 明朝" w:hAnsi="ＭＳ 明朝"/>
        </w:rPr>
      </w:pPr>
      <w:r>
        <w:rPr>
          <w:rFonts w:ascii="ＭＳ 明朝" w:eastAsia="ＭＳ 明朝" w:hAnsi="ＭＳ 明朝" w:hint="eastAsia"/>
        </w:rPr>
        <w:t xml:space="preserve">　　　　</w:t>
      </w:r>
      <w:r w:rsidR="00BA38C6">
        <w:rPr>
          <w:rFonts w:ascii="ＭＳ 明朝" w:eastAsia="ＭＳ 明朝" w:hAnsi="ＭＳ 明朝" w:hint="eastAsia"/>
        </w:rPr>
        <w:t xml:space="preserve">　</w:t>
      </w:r>
      <w:r w:rsidR="00B50C5D">
        <w:rPr>
          <w:rFonts w:ascii="ＭＳ 明朝" w:eastAsia="ＭＳ 明朝" w:hAnsi="ＭＳ 明朝" w:hint="eastAsia"/>
        </w:rPr>
        <w:t xml:space="preserve">　　</w:t>
      </w:r>
      <w:r w:rsidR="00BA38C6">
        <w:rPr>
          <w:rFonts w:ascii="ＭＳ 明朝" w:eastAsia="ＭＳ 明朝" w:hAnsi="ＭＳ 明朝" w:hint="eastAsia"/>
        </w:rPr>
        <w:t>・</w:t>
      </w:r>
      <w:r w:rsidR="00F1682F" w:rsidRPr="00372AC2">
        <w:rPr>
          <w:rFonts w:ascii="ＭＳ 明朝" w:eastAsia="ＭＳ 明朝" w:hAnsi="ＭＳ 明朝" w:hint="eastAsia"/>
        </w:rPr>
        <w:t>ライフキャリア・</w:t>
      </w:r>
      <w:r w:rsidR="00BA38C6">
        <w:rPr>
          <w:rFonts w:ascii="ＭＳ 明朝" w:eastAsia="ＭＳ 明朝" w:hAnsi="ＭＳ 明朝" w:hint="eastAsia"/>
        </w:rPr>
        <w:t>レジリエンス</w:t>
      </w:r>
    </w:p>
    <w:p w:rsidR="004C4ECE" w:rsidRDefault="002D6F5D" w:rsidP="002D6F5D">
      <w:pPr>
        <w:ind w:leftChars="400" w:left="880" w:firstLineChars="700" w:firstLine="1540"/>
        <w:rPr>
          <w:rFonts w:ascii="ＭＳ 明朝" w:eastAsia="ＭＳ 明朝" w:hAnsi="ＭＳ 明朝"/>
        </w:rPr>
      </w:pPr>
      <w:r w:rsidRPr="00372AC2">
        <w:rPr>
          <w:rFonts w:ascii="ＭＳ 明朝" w:eastAsia="ＭＳ 明朝" w:hAnsi="ＭＳ 明朝" w:hint="eastAsia"/>
        </w:rPr>
        <w:t>（</w:t>
      </w:r>
      <w:r w:rsidR="00F1682F" w:rsidRPr="00372AC2">
        <w:rPr>
          <w:rFonts w:ascii="ＭＳ 明朝" w:eastAsia="ＭＳ 明朝" w:hAnsi="ＭＳ 明朝" w:hint="eastAsia"/>
        </w:rPr>
        <w:t>生活や就労の危機にあった時の対応力、柔軟性</w:t>
      </w:r>
      <w:r w:rsidRPr="00372AC2">
        <w:rPr>
          <w:rFonts w:ascii="ＭＳ 明朝" w:eastAsia="ＭＳ 明朝" w:hAnsi="ＭＳ 明朝" w:hint="eastAsia"/>
        </w:rPr>
        <w:t>の程度）</w:t>
      </w:r>
    </w:p>
    <w:p w:rsidR="002D6F5D" w:rsidRDefault="00BA38C6" w:rsidP="004E253B">
      <w:pPr>
        <w:ind w:leftChars="300" w:left="880" w:hangingChars="100" w:hanging="220"/>
        <w:rPr>
          <w:rFonts w:ascii="ＭＳ 明朝" w:eastAsia="ＭＳ 明朝" w:hAnsi="ＭＳ 明朝"/>
        </w:rPr>
      </w:pPr>
      <w:r>
        <w:rPr>
          <w:rFonts w:ascii="ＭＳ 明朝" w:eastAsia="ＭＳ 明朝" w:hAnsi="ＭＳ 明朝" w:hint="eastAsia"/>
        </w:rPr>
        <w:t xml:space="preserve">　　　　　</w:t>
      </w:r>
      <w:r w:rsidR="00B50C5D">
        <w:rPr>
          <w:rFonts w:ascii="ＭＳ 明朝" w:eastAsia="ＭＳ 明朝" w:hAnsi="ＭＳ 明朝" w:hint="eastAsia"/>
        </w:rPr>
        <w:t xml:space="preserve">　　</w:t>
      </w:r>
      <w:r>
        <w:rPr>
          <w:rFonts w:ascii="ＭＳ 明朝" w:eastAsia="ＭＳ 明朝" w:hAnsi="ＭＳ 明朝" w:hint="eastAsia"/>
        </w:rPr>
        <w:t>・</w:t>
      </w:r>
      <w:r w:rsidR="00F41F58">
        <w:rPr>
          <w:rFonts w:ascii="ＭＳ 明朝" w:eastAsia="ＭＳ 明朝" w:hAnsi="ＭＳ 明朝" w:hint="eastAsia"/>
        </w:rPr>
        <w:t>逆境的小児期</w:t>
      </w:r>
      <w:r>
        <w:rPr>
          <w:rFonts w:ascii="ＭＳ 明朝" w:eastAsia="ＭＳ 明朝" w:hAnsi="ＭＳ 明朝" w:hint="eastAsia"/>
        </w:rPr>
        <w:t>体験</w:t>
      </w:r>
    </w:p>
    <w:p w:rsidR="004C4ECE" w:rsidRDefault="002D6F5D" w:rsidP="002D6F5D">
      <w:pPr>
        <w:ind w:leftChars="400" w:left="880" w:firstLineChars="700" w:firstLine="1540"/>
        <w:rPr>
          <w:rFonts w:ascii="ＭＳ 明朝" w:eastAsia="ＭＳ 明朝" w:hAnsi="ＭＳ 明朝"/>
        </w:rPr>
      </w:pPr>
      <w:r w:rsidRPr="00372AC2">
        <w:rPr>
          <w:rFonts w:ascii="ＭＳ 明朝" w:eastAsia="ＭＳ 明朝" w:hAnsi="ＭＳ 明朝" w:hint="eastAsia"/>
        </w:rPr>
        <w:t>（子どもの頃の逆境的体験の有無）</w:t>
      </w:r>
    </w:p>
    <w:p w:rsidR="002D6F5D" w:rsidRDefault="00BA38C6" w:rsidP="004E253B">
      <w:pPr>
        <w:ind w:leftChars="300" w:left="880" w:hangingChars="100" w:hanging="220"/>
        <w:rPr>
          <w:rFonts w:ascii="ＭＳ 明朝" w:eastAsia="ＭＳ 明朝" w:hAnsi="ＭＳ 明朝"/>
        </w:rPr>
      </w:pPr>
      <w:r>
        <w:rPr>
          <w:rFonts w:ascii="ＭＳ 明朝" w:eastAsia="ＭＳ 明朝" w:hAnsi="ＭＳ 明朝" w:hint="eastAsia"/>
        </w:rPr>
        <w:t xml:space="preserve">　　　　　</w:t>
      </w:r>
      <w:r w:rsidR="00B50C5D">
        <w:rPr>
          <w:rFonts w:ascii="ＭＳ 明朝" w:eastAsia="ＭＳ 明朝" w:hAnsi="ＭＳ 明朝" w:hint="eastAsia"/>
        </w:rPr>
        <w:t xml:space="preserve">　　</w:t>
      </w:r>
      <w:r>
        <w:rPr>
          <w:rFonts w:ascii="ＭＳ 明朝" w:eastAsia="ＭＳ 明朝" w:hAnsi="ＭＳ 明朝" w:hint="eastAsia"/>
        </w:rPr>
        <w:t>・回復力スコア</w:t>
      </w:r>
    </w:p>
    <w:p w:rsidR="00F1682F" w:rsidRPr="00372AC2" w:rsidRDefault="002D6F5D" w:rsidP="002D6F5D">
      <w:pPr>
        <w:ind w:leftChars="400" w:left="880" w:firstLineChars="700" w:firstLine="1540"/>
        <w:rPr>
          <w:rFonts w:ascii="ＭＳ 明朝" w:eastAsia="ＭＳ 明朝" w:hAnsi="ＭＳ 明朝"/>
        </w:rPr>
      </w:pPr>
      <w:r w:rsidRPr="00372AC2">
        <w:rPr>
          <w:rFonts w:ascii="ＭＳ 明朝" w:eastAsia="ＭＳ 明朝" w:hAnsi="ＭＳ 明朝" w:hint="eastAsia"/>
        </w:rPr>
        <w:t>（</w:t>
      </w:r>
      <w:r w:rsidR="00F1682F" w:rsidRPr="00372AC2">
        <w:rPr>
          <w:rFonts w:ascii="ＭＳ 明朝" w:eastAsia="ＭＳ 明朝" w:hAnsi="ＭＳ 明朝" w:hint="eastAsia"/>
        </w:rPr>
        <w:t>成育史における保護的因子（逆境時の自分を支える資源）の</w:t>
      </w:r>
    </w:p>
    <w:p w:rsidR="00BA38C6" w:rsidRDefault="00F1682F" w:rsidP="00F1682F">
      <w:pPr>
        <w:ind w:leftChars="400" w:left="880" w:firstLineChars="800" w:firstLine="1760"/>
        <w:rPr>
          <w:rFonts w:ascii="ＭＳ 明朝" w:eastAsia="ＭＳ 明朝" w:hAnsi="ＭＳ 明朝"/>
        </w:rPr>
      </w:pPr>
      <w:r w:rsidRPr="00372AC2">
        <w:rPr>
          <w:rFonts w:ascii="ＭＳ 明朝" w:eastAsia="ＭＳ 明朝" w:hAnsi="ＭＳ 明朝" w:hint="eastAsia"/>
        </w:rPr>
        <w:t>有無、程度</w:t>
      </w:r>
      <w:r w:rsidR="002D6F5D" w:rsidRPr="00372AC2">
        <w:rPr>
          <w:rFonts w:ascii="ＭＳ 明朝" w:eastAsia="ＭＳ 明朝" w:hAnsi="ＭＳ 明朝" w:hint="eastAsia"/>
        </w:rPr>
        <w:t>）</w:t>
      </w:r>
    </w:p>
    <w:p w:rsidR="002D6F5D" w:rsidRDefault="005D0E72" w:rsidP="004E253B">
      <w:pPr>
        <w:ind w:leftChars="300" w:left="880" w:hangingChars="100" w:hanging="220"/>
        <w:rPr>
          <w:rFonts w:ascii="ＭＳ 明朝" w:eastAsia="ＭＳ 明朝" w:hAnsi="ＭＳ 明朝"/>
        </w:rPr>
      </w:pPr>
      <w:r>
        <w:rPr>
          <w:rFonts w:ascii="ＭＳ 明朝" w:eastAsia="ＭＳ 明朝" w:hAnsi="ＭＳ 明朝" w:hint="eastAsia"/>
        </w:rPr>
        <w:t xml:space="preserve">　　　　　</w:t>
      </w:r>
      <w:r w:rsidR="00B50C5D">
        <w:rPr>
          <w:rFonts w:ascii="ＭＳ 明朝" w:eastAsia="ＭＳ 明朝" w:hAnsi="ＭＳ 明朝" w:hint="eastAsia"/>
        </w:rPr>
        <w:t xml:space="preserve">　　</w:t>
      </w:r>
      <w:r>
        <w:rPr>
          <w:rFonts w:ascii="ＭＳ 明朝" w:eastAsia="ＭＳ 明朝" w:hAnsi="ＭＳ 明朝" w:hint="eastAsia"/>
        </w:rPr>
        <w:t>・最終回直前１か月の生活の様子</w:t>
      </w:r>
    </w:p>
    <w:p w:rsidR="007762F7" w:rsidRDefault="002D6F5D" w:rsidP="006A38EC">
      <w:pPr>
        <w:ind w:leftChars="400" w:left="880" w:firstLineChars="700" w:firstLine="1540"/>
        <w:rPr>
          <w:rFonts w:ascii="ＭＳ 明朝" w:eastAsia="ＭＳ 明朝" w:hAnsi="ＭＳ 明朝"/>
        </w:rPr>
      </w:pPr>
      <w:r w:rsidRPr="00372AC2">
        <w:rPr>
          <w:rFonts w:ascii="ＭＳ 明朝" w:eastAsia="ＭＳ 明朝" w:hAnsi="ＭＳ 明朝" w:hint="eastAsia"/>
        </w:rPr>
        <w:t>（最終回直前１</w:t>
      </w:r>
      <w:r w:rsidRPr="00372AC2">
        <w:rPr>
          <w:rFonts w:ascii="ＭＳ 明朝" w:eastAsia="ＭＳ 明朝" w:hAnsi="ＭＳ 明朝"/>
        </w:rPr>
        <w:t>か月の家庭、仕事、性的欲求等の状況）</w:t>
      </w:r>
    </w:p>
    <w:p w:rsidR="00A83E82" w:rsidRPr="007B1102" w:rsidRDefault="00E423A8" w:rsidP="00BE0F43">
      <w:pPr>
        <w:ind w:leftChars="300" w:left="880" w:hangingChars="100" w:hanging="220"/>
        <w:rPr>
          <w:rFonts w:ascii="ＭＳ 明朝" w:eastAsia="ＭＳ 明朝" w:hAnsi="ＭＳ 明朝"/>
        </w:rPr>
      </w:pPr>
      <w:r>
        <w:rPr>
          <w:rFonts w:ascii="ＭＳ 明朝" w:eastAsia="ＭＳ 明朝" w:hAnsi="ＭＳ 明朝" w:hint="eastAsia"/>
        </w:rPr>
        <w:t xml:space="preserve">④　</w:t>
      </w:r>
      <w:r w:rsidR="00BE0F43" w:rsidRPr="00BE0F43">
        <w:rPr>
          <w:rFonts w:ascii="ＭＳ 明朝" w:eastAsia="ＭＳ 明朝" w:hAnsi="ＭＳ 明朝" w:hint="eastAsia"/>
        </w:rPr>
        <w:t>分析</w:t>
      </w:r>
      <w:r w:rsidR="00B50C5D">
        <w:rPr>
          <w:rFonts w:ascii="ＭＳ 明朝" w:eastAsia="ＭＳ 明朝" w:hAnsi="ＭＳ 明朝" w:hint="eastAsia"/>
        </w:rPr>
        <w:t>にあ</w:t>
      </w:r>
      <w:r w:rsidR="00BE0F43">
        <w:rPr>
          <w:rFonts w:ascii="ＭＳ 明朝" w:eastAsia="ＭＳ 明朝" w:hAnsi="ＭＳ 明朝" w:hint="eastAsia"/>
        </w:rPr>
        <w:t>たっては</w:t>
      </w:r>
      <w:r w:rsidR="00B50C5D">
        <w:rPr>
          <w:rFonts w:ascii="ＭＳ 明朝" w:eastAsia="ＭＳ 明朝" w:hAnsi="ＭＳ 明朝" w:hint="eastAsia"/>
        </w:rPr>
        <w:t>、カウンセラー及び職員による検証会議</w:t>
      </w:r>
      <w:r w:rsidR="00CD22DB">
        <w:rPr>
          <w:rFonts w:ascii="ＭＳ 明朝" w:eastAsia="ＭＳ 明朝" w:hAnsi="ＭＳ 明朝" w:hint="eastAsia"/>
        </w:rPr>
        <w:t>を開催し、必要に応じて学識経験者から意見を聴取</w:t>
      </w:r>
      <w:r w:rsidR="00BE0F43" w:rsidRPr="00BE0F43">
        <w:rPr>
          <w:rFonts w:ascii="ＭＳ 明朝" w:eastAsia="ＭＳ 明朝" w:hAnsi="ＭＳ 明朝" w:hint="eastAsia"/>
        </w:rPr>
        <w:t>する。</w:t>
      </w:r>
    </w:p>
    <w:p w:rsidR="00A83E82" w:rsidRPr="007B1102" w:rsidRDefault="00A83E82" w:rsidP="00A83E82">
      <w:pPr>
        <w:ind w:leftChars="200" w:left="440" w:firstLineChars="100" w:firstLine="220"/>
        <w:rPr>
          <w:rFonts w:ascii="ＭＳ 明朝" w:eastAsia="ＭＳ 明朝" w:hAnsi="ＭＳ 明朝"/>
        </w:rPr>
      </w:pPr>
    </w:p>
    <w:p w:rsidR="00A83E82" w:rsidRPr="006A38EC" w:rsidRDefault="008A32BE" w:rsidP="008A32BE">
      <w:pPr>
        <w:rPr>
          <w:rFonts w:ascii="ＭＳ 明朝" w:eastAsia="ＭＳ 明朝" w:hAnsi="ＭＳ 明朝"/>
          <w:b/>
          <w:u w:val="single"/>
        </w:rPr>
      </w:pPr>
      <w:r>
        <w:rPr>
          <w:rFonts w:ascii="ＭＳ 明朝" w:eastAsia="ＭＳ 明朝" w:hAnsi="ＭＳ 明朝" w:hint="eastAsia"/>
        </w:rPr>
        <w:t xml:space="preserve">　　</w:t>
      </w:r>
      <w:r w:rsidR="006A38EC" w:rsidRPr="006A38EC">
        <w:rPr>
          <w:rFonts w:ascii="ＭＳ 明朝" w:eastAsia="ＭＳ 明朝" w:hAnsi="ＭＳ 明朝" w:hint="eastAsia"/>
          <w:b/>
          <w:u w:val="single"/>
        </w:rPr>
        <w:t>◎</w:t>
      </w:r>
      <w:r w:rsidRPr="006A38EC">
        <w:rPr>
          <w:rFonts w:ascii="ＭＳ 明朝" w:eastAsia="ＭＳ 明朝" w:hAnsi="ＭＳ 明朝" w:hint="eastAsia"/>
          <w:b/>
          <w:u w:val="single"/>
        </w:rPr>
        <w:t>犯罪を行った障がい者等に対する就労支援</w:t>
      </w:r>
    </w:p>
    <w:p w:rsidR="007762F7" w:rsidRPr="000D3155" w:rsidRDefault="000D3155" w:rsidP="006A38EC">
      <w:pPr>
        <w:ind w:leftChars="300" w:left="880" w:hangingChars="100" w:hanging="220"/>
        <w:rPr>
          <w:rFonts w:ascii="ＭＳ 明朝" w:eastAsia="ＭＳ 明朝" w:hAnsi="ＭＳ 明朝"/>
        </w:rPr>
      </w:pPr>
      <w:r w:rsidRPr="000D3155">
        <w:rPr>
          <w:rFonts w:ascii="ＭＳ 明朝" w:eastAsia="ＭＳ 明朝" w:hAnsi="ＭＳ 明朝" w:hint="eastAsia"/>
        </w:rPr>
        <w:t>①　活動指標に係る目標の達成原因又は未達原因を明らかにするためには、事業スキームの</w:t>
      </w:r>
      <w:r w:rsidR="00153FD0">
        <w:rPr>
          <w:rFonts w:ascii="ＭＳ 明朝" w:eastAsia="ＭＳ 明朝" w:hAnsi="ＭＳ 明朝" w:hint="eastAsia"/>
        </w:rPr>
        <w:t>うち、コーディネーターが対象者と面談して支援につなぐ「</w:t>
      </w:r>
      <w:r w:rsidRPr="000D3155">
        <w:rPr>
          <w:rFonts w:ascii="ＭＳ 明朝" w:eastAsia="ＭＳ 明朝" w:hAnsi="ＭＳ 明朝" w:hint="eastAsia"/>
        </w:rPr>
        <w:t>ステップ①</w:t>
      </w:r>
      <w:r w:rsidR="00153FD0">
        <w:rPr>
          <w:rFonts w:ascii="ＭＳ 明朝" w:eastAsia="ＭＳ 明朝" w:hAnsi="ＭＳ 明朝" w:hint="eastAsia"/>
        </w:rPr>
        <w:t>」</w:t>
      </w:r>
      <w:r w:rsidRPr="000D3155">
        <w:rPr>
          <w:rFonts w:ascii="ＭＳ 明朝" w:eastAsia="ＭＳ 明朝" w:hAnsi="ＭＳ 明朝" w:hint="eastAsia"/>
        </w:rPr>
        <w:t>について、利用しやすいスキームとなっていたかどうかや、対象者や関係機関への働きかけの方法が適切であったかを検討する必要がある。したがって、事業周知の方法、支援</w:t>
      </w:r>
      <w:r w:rsidR="0037122A">
        <w:rPr>
          <w:rFonts w:ascii="ＭＳ 明朝" w:eastAsia="ＭＳ 明朝" w:hAnsi="ＭＳ 明朝" w:hint="eastAsia"/>
        </w:rPr>
        <w:t>対象者の範囲、支援ニーズ、対象者への説明方法等について分析を行った</w:t>
      </w:r>
      <w:r w:rsidRPr="000D3155">
        <w:rPr>
          <w:rFonts w:ascii="ＭＳ 明朝" w:eastAsia="ＭＳ 明朝" w:hAnsi="ＭＳ 明朝" w:hint="eastAsia"/>
        </w:rPr>
        <w:t>。</w:t>
      </w:r>
    </w:p>
    <w:p w:rsidR="007762F7" w:rsidRDefault="000D3155" w:rsidP="006A38EC">
      <w:pPr>
        <w:ind w:leftChars="300" w:left="880" w:hangingChars="100" w:hanging="220"/>
        <w:rPr>
          <w:rFonts w:ascii="ＭＳ 明朝" w:eastAsia="ＭＳ 明朝" w:hAnsi="ＭＳ 明朝"/>
        </w:rPr>
      </w:pPr>
      <w:r w:rsidRPr="000D3155">
        <w:rPr>
          <w:rFonts w:ascii="ＭＳ 明朝" w:eastAsia="ＭＳ 明朝" w:hAnsi="ＭＳ 明朝" w:hint="eastAsia"/>
        </w:rPr>
        <w:t>②　成果指標に係る目標の達成原因</w:t>
      </w:r>
      <w:r w:rsidR="0037122A">
        <w:rPr>
          <w:rFonts w:ascii="ＭＳ 明朝" w:eastAsia="ＭＳ 明朝" w:hAnsi="ＭＳ 明朝" w:hint="eastAsia"/>
        </w:rPr>
        <w:t>等を明らかにするため、支援の成否となる要因</w:t>
      </w:r>
      <w:r w:rsidRPr="000D3155">
        <w:rPr>
          <w:rFonts w:ascii="ＭＳ 明朝" w:eastAsia="ＭＳ 明朝" w:hAnsi="ＭＳ 明朝" w:hint="eastAsia"/>
        </w:rPr>
        <w:t>を分析</w:t>
      </w:r>
      <w:r w:rsidR="0037122A">
        <w:rPr>
          <w:rFonts w:ascii="ＭＳ 明朝" w:eastAsia="ＭＳ 明朝" w:hAnsi="ＭＳ 明朝" w:hint="eastAsia"/>
        </w:rPr>
        <w:t>した</w:t>
      </w:r>
      <w:r w:rsidRPr="000D3155">
        <w:rPr>
          <w:rFonts w:ascii="ＭＳ 明朝" w:eastAsia="ＭＳ 明朝" w:hAnsi="ＭＳ 明朝" w:hint="eastAsia"/>
        </w:rPr>
        <w:t>。</w:t>
      </w:r>
      <w:r w:rsidR="0037122A">
        <w:rPr>
          <w:rFonts w:ascii="ＭＳ 明朝" w:eastAsia="ＭＳ 明朝" w:hAnsi="ＭＳ 明朝" w:hint="eastAsia"/>
        </w:rPr>
        <w:t>具体的には、</w:t>
      </w:r>
      <w:r w:rsidRPr="000D3155">
        <w:rPr>
          <w:rFonts w:ascii="ＭＳ 明朝" w:eastAsia="ＭＳ 明朝" w:hAnsi="ＭＳ 明朝" w:hint="eastAsia"/>
        </w:rPr>
        <w:t>事業スキームの</w:t>
      </w:r>
      <w:r w:rsidR="00153FD0">
        <w:rPr>
          <w:rFonts w:ascii="ＭＳ 明朝" w:eastAsia="ＭＳ 明朝" w:hAnsi="ＭＳ 明朝" w:hint="eastAsia"/>
        </w:rPr>
        <w:t>うち、コーディネーターが</w:t>
      </w:r>
      <w:r w:rsidR="000E77EF">
        <w:rPr>
          <w:rFonts w:ascii="ＭＳ 明朝" w:eastAsia="ＭＳ 明朝" w:hAnsi="ＭＳ 明朝" w:hint="eastAsia"/>
        </w:rPr>
        <w:t>対象者を</w:t>
      </w:r>
      <w:r w:rsidR="00153FD0">
        <w:rPr>
          <w:rFonts w:ascii="ＭＳ 明朝" w:eastAsia="ＭＳ 明朝" w:hAnsi="ＭＳ 明朝" w:hint="eastAsia"/>
        </w:rPr>
        <w:t>地域につなぐ「</w:t>
      </w:r>
      <w:r w:rsidRPr="000D3155">
        <w:rPr>
          <w:rFonts w:ascii="ＭＳ 明朝" w:eastAsia="ＭＳ 明朝" w:hAnsi="ＭＳ 明朝" w:hint="eastAsia"/>
        </w:rPr>
        <w:t>ステップ②</w:t>
      </w:r>
      <w:r w:rsidR="00153FD0">
        <w:rPr>
          <w:rFonts w:ascii="ＭＳ 明朝" w:eastAsia="ＭＳ 明朝" w:hAnsi="ＭＳ 明朝" w:hint="eastAsia"/>
        </w:rPr>
        <w:t>」や地域での支援ネットワークを構築する「ステップ</w:t>
      </w:r>
      <w:r w:rsidRPr="000D3155">
        <w:rPr>
          <w:rFonts w:ascii="ＭＳ 明朝" w:eastAsia="ＭＳ 明朝" w:hAnsi="ＭＳ 明朝" w:hint="eastAsia"/>
        </w:rPr>
        <w:t>③</w:t>
      </w:r>
      <w:r w:rsidR="00153FD0">
        <w:rPr>
          <w:rFonts w:ascii="ＭＳ 明朝" w:eastAsia="ＭＳ 明朝" w:hAnsi="ＭＳ 明朝" w:hint="eastAsia"/>
        </w:rPr>
        <w:t>」</w:t>
      </w:r>
      <w:r w:rsidRPr="000D3155">
        <w:rPr>
          <w:rFonts w:ascii="ＭＳ 明朝" w:eastAsia="ＭＳ 明朝" w:hAnsi="ＭＳ 明朝" w:hint="eastAsia"/>
        </w:rPr>
        <w:t>について</w:t>
      </w:r>
      <w:r w:rsidR="0037122A">
        <w:rPr>
          <w:rFonts w:ascii="ＭＳ 明朝" w:eastAsia="ＭＳ 明朝" w:hAnsi="ＭＳ 明朝" w:hint="eastAsia"/>
        </w:rPr>
        <w:t>、対象者の属性や支援の方法、支援機関との連携等を総合的に分析した</w:t>
      </w:r>
      <w:r w:rsidRPr="000D3155">
        <w:rPr>
          <w:rFonts w:ascii="ＭＳ 明朝" w:eastAsia="ＭＳ 明朝" w:hAnsi="ＭＳ 明朝" w:hint="eastAsia"/>
        </w:rPr>
        <w:t>。</w:t>
      </w:r>
    </w:p>
    <w:p w:rsidR="0037122A" w:rsidRPr="0037122A" w:rsidRDefault="0037122A" w:rsidP="006A38EC">
      <w:pPr>
        <w:ind w:leftChars="300" w:left="880" w:hangingChars="100" w:hanging="220"/>
        <w:rPr>
          <w:rFonts w:ascii="ＭＳ 明朝" w:eastAsia="ＭＳ 明朝" w:hAnsi="ＭＳ 明朝"/>
        </w:rPr>
      </w:pPr>
      <w:r>
        <w:rPr>
          <w:rFonts w:ascii="ＭＳ 明朝" w:eastAsia="ＭＳ 明朝" w:hAnsi="ＭＳ 明朝" w:hint="eastAsia"/>
        </w:rPr>
        <w:t>③　①、②の検討を踏まえた上で、ステップごとの部分的効果及び全ス</w:t>
      </w:r>
      <w:r w:rsidR="000E77EF">
        <w:rPr>
          <w:rFonts w:ascii="ＭＳ 明朝" w:eastAsia="ＭＳ 明朝" w:hAnsi="ＭＳ 明朝" w:hint="eastAsia"/>
        </w:rPr>
        <w:t>テップを通しての全体的な効果について検証するとともに、どのように</w:t>
      </w:r>
      <w:r>
        <w:rPr>
          <w:rFonts w:ascii="ＭＳ 明朝" w:eastAsia="ＭＳ 明朝" w:hAnsi="ＭＳ 明朝" w:hint="eastAsia"/>
        </w:rPr>
        <w:t>働きかけ、支援を実施すれば、より事業の成果が高まるかを検討する。また、より効果的な事業を展開する上での課題は何かを明らかにし、その課題の解決策について検討する。</w:t>
      </w:r>
    </w:p>
    <w:p w:rsidR="00A83E82" w:rsidRDefault="00B46410" w:rsidP="006A38EC">
      <w:pPr>
        <w:ind w:leftChars="300" w:left="880" w:hangingChars="100" w:hanging="220"/>
        <w:rPr>
          <w:rFonts w:ascii="ＭＳ 明朝" w:eastAsia="ＭＳ 明朝" w:hAnsi="ＭＳ 明朝"/>
        </w:rPr>
      </w:pPr>
      <w:r>
        <w:rPr>
          <w:rFonts w:ascii="ＭＳ 明朝" w:eastAsia="ＭＳ 明朝" w:hAnsi="ＭＳ 明朝" w:hint="eastAsia"/>
        </w:rPr>
        <w:t>④</w:t>
      </w:r>
      <w:r w:rsidR="00CD22DB">
        <w:rPr>
          <w:rFonts w:ascii="ＭＳ 明朝" w:eastAsia="ＭＳ 明朝" w:hAnsi="ＭＳ 明朝" w:hint="eastAsia"/>
        </w:rPr>
        <w:t xml:space="preserve">　</w:t>
      </w:r>
      <w:r w:rsidR="00CD22DB" w:rsidRPr="00BE0F43">
        <w:rPr>
          <w:rFonts w:ascii="ＭＳ 明朝" w:eastAsia="ＭＳ 明朝" w:hAnsi="ＭＳ 明朝" w:hint="eastAsia"/>
        </w:rPr>
        <w:t>分析</w:t>
      </w:r>
      <w:r w:rsidR="000E77EF">
        <w:rPr>
          <w:rFonts w:ascii="ＭＳ 明朝" w:eastAsia="ＭＳ 明朝" w:hAnsi="ＭＳ 明朝" w:hint="eastAsia"/>
        </w:rPr>
        <w:t>にあ</w:t>
      </w:r>
      <w:r w:rsidR="00CD22DB">
        <w:rPr>
          <w:rFonts w:ascii="ＭＳ 明朝" w:eastAsia="ＭＳ 明朝" w:hAnsi="ＭＳ 明朝" w:hint="eastAsia"/>
        </w:rPr>
        <w:t>たっては</w:t>
      </w:r>
      <w:r w:rsidR="00CD22DB" w:rsidRPr="00BE0F43">
        <w:rPr>
          <w:rFonts w:ascii="ＭＳ 明朝" w:eastAsia="ＭＳ 明朝" w:hAnsi="ＭＳ 明朝" w:hint="eastAsia"/>
        </w:rPr>
        <w:t>、</w:t>
      </w:r>
      <w:r w:rsidR="00CD22DB">
        <w:rPr>
          <w:rFonts w:ascii="ＭＳ 明朝" w:eastAsia="ＭＳ 明朝" w:hAnsi="ＭＳ 明朝" w:hint="eastAsia"/>
        </w:rPr>
        <w:t>コーディネーター</w:t>
      </w:r>
      <w:r w:rsidR="00CD22DB" w:rsidRPr="00BE0F43">
        <w:rPr>
          <w:rFonts w:ascii="ＭＳ 明朝" w:eastAsia="ＭＳ 明朝" w:hAnsi="ＭＳ 明朝" w:hint="eastAsia"/>
        </w:rPr>
        <w:t>及び職員による検証会</w:t>
      </w:r>
      <w:r w:rsidR="00CD22DB">
        <w:rPr>
          <w:rFonts w:ascii="ＭＳ 明朝" w:eastAsia="ＭＳ 明朝" w:hAnsi="ＭＳ 明朝" w:hint="eastAsia"/>
        </w:rPr>
        <w:t>を開催し、必要に応じて学識経験者から意見を聴取</w:t>
      </w:r>
      <w:r w:rsidR="00CD22DB" w:rsidRPr="00BE0F43">
        <w:rPr>
          <w:rFonts w:ascii="ＭＳ 明朝" w:eastAsia="ＭＳ 明朝" w:hAnsi="ＭＳ 明朝" w:hint="eastAsia"/>
        </w:rPr>
        <w:t>する。</w:t>
      </w:r>
    </w:p>
    <w:p w:rsidR="00B415BC" w:rsidRPr="007B1102" w:rsidRDefault="00B415BC" w:rsidP="006A38EC">
      <w:pPr>
        <w:ind w:leftChars="300" w:left="880" w:hangingChars="100" w:hanging="220"/>
        <w:rPr>
          <w:rFonts w:ascii="ＭＳ 明朝" w:eastAsia="ＭＳ 明朝" w:hAnsi="ＭＳ 明朝"/>
        </w:rPr>
      </w:pPr>
    </w:p>
    <w:p w:rsidR="00A83E82" w:rsidRPr="00624DEF" w:rsidRDefault="00A83E82" w:rsidP="00A83E82">
      <w:pPr>
        <w:ind w:leftChars="100" w:left="220"/>
        <w:rPr>
          <w:rFonts w:ascii="ＭＳ ゴシック" w:eastAsia="ＭＳ ゴシック" w:hAnsiTheme="minorEastAsia"/>
          <w:b/>
        </w:rPr>
      </w:pPr>
      <w:r w:rsidRPr="00624DEF">
        <w:rPr>
          <w:rFonts w:ascii="ＭＳ ゴシック" w:eastAsia="ＭＳ ゴシック" w:hAnsiTheme="minorEastAsia" w:hint="eastAsia"/>
          <w:b/>
        </w:rPr>
        <w:t>⑵　効果検証実施結果</w:t>
      </w:r>
    </w:p>
    <w:p w:rsidR="00A7403F" w:rsidRPr="006A38EC" w:rsidRDefault="00B50C5D" w:rsidP="00A7403F">
      <w:pPr>
        <w:ind w:firstLineChars="200" w:firstLine="442"/>
        <w:rPr>
          <w:rFonts w:ascii="ＭＳ 明朝" w:eastAsia="ＭＳ 明朝" w:hAnsi="ＭＳ 明朝"/>
          <w:b/>
          <w:u w:val="single"/>
        </w:rPr>
      </w:pPr>
      <w:r w:rsidRPr="006A38EC">
        <w:rPr>
          <w:rFonts w:ascii="ＭＳ 明朝" w:eastAsia="ＭＳ 明朝" w:hAnsi="ＭＳ 明朝" w:hint="eastAsia"/>
          <w:b/>
          <w:u w:val="single"/>
        </w:rPr>
        <w:t>◎</w:t>
      </w:r>
      <w:r w:rsidR="00A7403F" w:rsidRPr="006A38EC">
        <w:rPr>
          <w:rFonts w:ascii="ＭＳ 明朝" w:eastAsia="ＭＳ 明朝" w:hAnsi="ＭＳ 明朝" w:hint="eastAsia"/>
          <w:b/>
          <w:u w:val="single"/>
        </w:rPr>
        <w:t>性犯罪者に対する心理カウンセリング支援</w:t>
      </w:r>
    </w:p>
    <w:p w:rsidR="00A83E82" w:rsidRPr="00103078" w:rsidRDefault="00A7403F" w:rsidP="00A7403F">
      <w:pPr>
        <w:ind w:leftChars="200" w:left="440" w:firstLineChars="100" w:firstLine="220"/>
        <w:rPr>
          <w:rFonts w:ascii="ＭＳ 明朝" w:eastAsia="ＭＳ 明朝" w:hAnsi="ＭＳ 明朝"/>
        </w:rPr>
      </w:pPr>
      <w:r w:rsidRPr="00103078">
        <w:rPr>
          <w:rFonts w:ascii="ＭＳ 明朝" w:eastAsia="ＭＳ 明朝" w:hAnsi="ＭＳ 明朝" w:hint="eastAsia"/>
        </w:rPr>
        <w:t>①　活動指標の達成状況及びその要因</w:t>
      </w:r>
    </w:p>
    <w:p w:rsidR="00D53DEA" w:rsidRPr="00103078" w:rsidRDefault="00A7403F" w:rsidP="00400E41">
      <w:pPr>
        <w:ind w:leftChars="300" w:left="880" w:hangingChars="100" w:hanging="220"/>
        <w:rPr>
          <w:rFonts w:ascii="ＭＳ 明朝" w:eastAsia="ＭＳ 明朝" w:hAnsi="ＭＳ 明朝"/>
        </w:rPr>
      </w:pPr>
      <w:r w:rsidRPr="00103078">
        <w:rPr>
          <w:rFonts w:ascii="ＭＳ 明朝" w:eastAsia="ＭＳ 明朝" w:hAnsi="ＭＳ 明朝" w:hint="eastAsia"/>
        </w:rPr>
        <w:t xml:space="preserve">　　活動指標については、３年間で21名</w:t>
      </w:r>
      <w:r w:rsidR="00400E41" w:rsidRPr="00103078">
        <w:rPr>
          <w:rFonts w:ascii="ＭＳ 明朝" w:eastAsia="ＭＳ 明朝" w:hAnsi="ＭＳ 明朝" w:hint="eastAsia"/>
        </w:rPr>
        <w:t>に対して支援を行う目標</w:t>
      </w:r>
      <w:r w:rsidR="001F2DB9" w:rsidRPr="00103078">
        <w:rPr>
          <w:rFonts w:ascii="ＭＳ 明朝" w:eastAsia="ＭＳ 明朝" w:hAnsi="ＭＳ 明朝" w:hint="eastAsia"/>
        </w:rPr>
        <w:t>を立てていた。３年間で</w:t>
      </w:r>
      <w:r w:rsidR="001F2DB9" w:rsidRPr="00103078">
        <w:rPr>
          <w:rFonts w:ascii="ＭＳ 明朝" w:eastAsia="ＭＳ 明朝" w:hAnsi="ＭＳ 明朝"/>
        </w:rPr>
        <w:t>16名から</w:t>
      </w:r>
      <w:r w:rsidR="001F2DB9" w:rsidRPr="00103078">
        <w:rPr>
          <w:rFonts w:ascii="ＭＳ 明朝" w:eastAsia="ＭＳ 明朝" w:hAnsi="ＭＳ 明朝" w:hint="eastAsia"/>
        </w:rPr>
        <w:t>支援</w:t>
      </w:r>
      <w:r w:rsidR="001F2DB9" w:rsidRPr="00103078">
        <w:rPr>
          <w:rFonts w:ascii="ＭＳ 明朝" w:eastAsia="ＭＳ 明朝" w:hAnsi="ＭＳ 明朝"/>
        </w:rPr>
        <w:t>申込があった</w:t>
      </w:r>
      <w:r w:rsidR="00400E41" w:rsidRPr="00103078">
        <w:rPr>
          <w:rFonts w:ascii="ＭＳ 明朝" w:eastAsia="ＭＳ 明朝" w:hAnsi="ＭＳ 明朝" w:hint="eastAsia"/>
        </w:rPr>
        <w:t>が、</w:t>
      </w:r>
      <w:r w:rsidR="001F2DB9" w:rsidRPr="00103078">
        <w:rPr>
          <w:rFonts w:ascii="ＭＳ 明朝" w:eastAsia="ＭＳ 明朝" w:hAnsi="ＭＳ 明朝" w:hint="eastAsia"/>
        </w:rPr>
        <w:t>体調不良により開始前に支援を辞退した者</w:t>
      </w:r>
      <w:r w:rsidR="003B2C40" w:rsidRPr="00103078">
        <w:rPr>
          <w:rFonts w:ascii="ＭＳ 明朝" w:eastAsia="ＭＳ 明朝" w:hAnsi="ＭＳ 明朝" w:hint="eastAsia"/>
        </w:rPr>
        <w:t>（</w:t>
      </w:r>
      <w:r w:rsidR="001F2DB9" w:rsidRPr="00103078">
        <w:rPr>
          <w:rFonts w:ascii="ＭＳ 明朝" w:eastAsia="ＭＳ 明朝" w:hAnsi="ＭＳ 明朝" w:hint="eastAsia"/>
        </w:rPr>
        <w:t>１名</w:t>
      </w:r>
      <w:r w:rsidR="003B2C40" w:rsidRPr="00103078">
        <w:rPr>
          <w:rFonts w:ascii="ＭＳ 明朝" w:eastAsia="ＭＳ 明朝" w:hAnsi="ＭＳ 明朝" w:hint="eastAsia"/>
        </w:rPr>
        <w:t>）</w:t>
      </w:r>
      <w:r w:rsidR="001F2DB9" w:rsidRPr="00103078">
        <w:rPr>
          <w:rFonts w:ascii="ＭＳ 明朝" w:eastAsia="ＭＳ 明朝" w:hAnsi="ＭＳ 明朝" w:hint="eastAsia"/>
        </w:rPr>
        <w:t>や、要件に該当せず支援できなかった者</w:t>
      </w:r>
      <w:r w:rsidR="003B2C40" w:rsidRPr="00103078">
        <w:rPr>
          <w:rFonts w:ascii="ＭＳ 明朝" w:eastAsia="ＭＳ 明朝" w:hAnsi="ＭＳ 明朝" w:hint="eastAsia"/>
        </w:rPr>
        <w:t>（</w:t>
      </w:r>
      <w:r w:rsidR="001F2DB9" w:rsidRPr="00103078">
        <w:rPr>
          <w:rFonts w:ascii="ＭＳ 明朝" w:eastAsia="ＭＳ 明朝" w:hAnsi="ＭＳ 明朝" w:hint="eastAsia"/>
        </w:rPr>
        <w:t>１名</w:t>
      </w:r>
      <w:r w:rsidR="003B2C40" w:rsidRPr="00103078">
        <w:rPr>
          <w:rFonts w:ascii="ＭＳ 明朝" w:eastAsia="ＭＳ 明朝" w:hAnsi="ＭＳ 明朝" w:hint="eastAsia"/>
        </w:rPr>
        <w:t>）</w:t>
      </w:r>
      <w:r w:rsidR="001F2DB9" w:rsidRPr="00103078">
        <w:rPr>
          <w:rFonts w:ascii="ＭＳ 明朝" w:eastAsia="ＭＳ 明朝" w:hAnsi="ＭＳ 明朝" w:hint="eastAsia"/>
        </w:rPr>
        <w:t>がいたため、</w:t>
      </w:r>
      <w:r w:rsidR="00400E41" w:rsidRPr="00103078">
        <w:rPr>
          <w:rFonts w:ascii="ＭＳ 明朝" w:eastAsia="ＭＳ 明朝" w:hAnsi="ＭＳ 明朝" w:hint="eastAsia"/>
        </w:rPr>
        <w:t>実際に</w:t>
      </w:r>
      <w:r w:rsidR="001F2DB9" w:rsidRPr="00103078">
        <w:rPr>
          <w:rFonts w:ascii="ＭＳ 明朝" w:eastAsia="ＭＳ 明朝" w:hAnsi="ＭＳ 明朝" w:hint="eastAsia"/>
        </w:rPr>
        <w:t>支援した人数</w:t>
      </w:r>
      <w:r w:rsidR="00400E41" w:rsidRPr="00103078">
        <w:rPr>
          <w:rFonts w:ascii="ＭＳ 明朝" w:eastAsia="ＭＳ 明朝" w:hAnsi="ＭＳ 明朝" w:hint="eastAsia"/>
        </w:rPr>
        <w:t>は14</w:t>
      </w:r>
      <w:r w:rsidRPr="00103078">
        <w:rPr>
          <w:rFonts w:ascii="ＭＳ 明朝" w:eastAsia="ＭＳ 明朝" w:hAnsi="ＭＳ 明朝" w:hint="eastAsia"/>
        </w:rPr>
        <w:t>名</w:t>
      </w:r>
      <w:r w:rsidR="00400E41" w:rsidRPr="00103078">
        <w:rPr>
          <w:rFonts w:ascii="ＭＳ 明朝" w:eastAsia="ＭＳ 明朝" w:hAnsi="ＭＳ 明朝" w:hint="eastAsia"/>
        </w:rPr>
        <w:t>に留まった。</w:t>
      </w:r>
    </w:p>
    <w:p w:rsidR="004B7DA1" w:rsidRPr="00103078" w:rsidRDefault="001F2DB9" w:rsidP="0044185C">
      <w:pPr>
        <w:ind w:leftChars="400" w:left="880"/>
        <w:rPr>
          <w:rFonts w:ascii="ＭＳ 明朝" w:eastAsia="ＭＳ 明朝" w:hAnsi="ＭＳ 明朝"/>
        </w:rPr>
      </w:pPr>
      <w:r w:rsidRPr="00103078">
        <w:rPr>
          <w:rFonts w:ascii="ＭＳ 明朝" w:eastAsia="ＭＳ 明朝" w:hAnsi="ＭＳ 明朝" w:hint="eastAsia"/>
        </w:rPr>
        <w:t xml:space="preserve">　</w:t>
      </w:r>
      <w:r w:rsidR="0044185C" w:rsidRPr="00103078">
        <w:rPr>
          <w:rFonts w:ascii="ＭＳ 明朝" w:eastAsia="ＭＳ 明朝" w:hAnsi="ＭＳ 明朝" w:hint="eastAsia"/>
        </w:rPr>
        <w:t>目標の21名に対して14名に留まった</w:t>
      </w:r>
      <w:r w:rsidR="00400E41" w:rsidRPr="00103078">
        <w:rPr>
          <w:rFonts w:ascii="ＭＳ 明朝" w:eastAsia="ＭＳ 明朝" w:hAnsi="ＭＳ 明朝" w:hint="eastAsia"/>
        </w:rPr>
        <w:t>要因として</w:t>
      </w:r>
      <w:r w:rsidR="002563C9" w:rsidRPr="00103078">
        <w:rPr>
          <w:rFonts w:ascii="ＭＳ 明朝" w:eastAsia="ＭＳ 明朝" w:hAnsi="ＭＳ 明朝" w:hint="eastAsia"/>
        </w:rPr>
        <w:t>は</w:t>
      </w:r>
      <w:r w:rsidR="00400E41" w:rsidRPr="00103078">
        <w:rPr>
          <w:rFonts w:ascii="ＭＳ 明朝" w:eastAsia="ＭＳ 明朝" w:hAnsi="ＭＳ 明朝" w:hint="eastAsia"/>
        </w:rPr>
        <w:t>、</w:t>
      </w:r>
    </w:p>
    <w:p w:rsidR="00D53DEA" w:rsidRPr="00103078" w:rsidRDefault="00B415BC" w:rsidP="00B415BC">
      <w:pPr>
        <w:ind w:leftChars="400" w:left="880" w:firstLineChars="200" w:firstLine="440"/>
        <w:rPr>
          <w:rFonts w:ascii="ＭＳ 明朝" w:eastAsia="ＭＳ 明朝" w:hAnsi="ＭＳ 明朝"/>
        </w:rPr>
      </w:pPr>
      <w:r>
        <w:rPr>
          <w:rFonts w:ascii="ＭＳ 明朝" w:eastAsia="ＭＳ 明朝" w:hAnsi="ＭＳ 明朝" w:hint="eastAsia"/>
        </w:rPr>
        <w:t>・</w:t>
      </w:r>
      <w:r w:rsidR="00D53DEA" w:rsidRPr="00103078">
        <w:rPr>
          <w:rFonts w:ascii="ＭＳ 明朝" w:eastAsia="ＭＳ 明朝" w:hAnsi="ＭＳ 明朝" w:hint="eastAsia"/>
        </w:rPr>
        <w:t>初年度における</w:t>
      </w:r>
      <w:r w:rsidR="00FB3AD4" w:rsidRPr="00103078">
        <w:rPr>
          <w:rFonts w:ascii="ＭＳ 明朝" w:eastAsia="ＭＳ 明朝" w:hAnsi="ＭＳ 明朝" w:hint="eastAsia"/>
        </w:rPr>
        <w:t>モデル事業</w:t>
      </w:r>
      <w:r w:rsidR="00D53DEA" w:rsidRPr="00103078">
        <w:rPr>
          <w:rFonts w:ascii="ＭＳ 明朝" w:eastAsia="ＭＳ 明朝" w:hAnsi="ＭＳ 明朝" w:hint="eastAsia"/>
        </w:rPr>
        <w:t>開始までに一定の期間を要した。</w:t>
      </w:r>
    </w:p>
    <w:p w:rsidR="00D53DEA" w:rsidRPr="00103078" w:rsidRDefault="00B415BC" w:rsidP="00B415BC">
      <w:pPr>
        <w:ind w:leftChars="600" w:left="1540" w:hangingChars="100" w:hanging="220"/>
        <w:rPr>
          <w:rFonts w:ascii="ＭＳ 明朝" w:eastAsia="ＭＳ 明朝" w:hAnsi="ＭＳ 明朝"/>
        </w:rPr>
      </w:pPr>
      <w:r>
        <w:rPr>
          <w:rFonts w:ascii="ＭＳ 明朝" w:eastAsia="ＭＳ 明朝" w:hAnsi="ＭＳ 明朝" w:hint="eastAsia"/>
        </w:rPr>
        <w:t>・</w:t>
      </w:r>
      <w:r w:rsidR="00621E24" w:rsidRPr="00103078">
        <w:rPr>
          <w:rFonts w:ascii="ＭＳ 明朝" w:eastAsia="ＭＳ 明朝" w:hAnsi="ＭＳ 明朝" w:hint="eastAsia"/>
        </w:rPr>
        <w:t>当初は、</w:t>
      </w:r>
      <w:r w:rsidR="00B50C5D">
        <w:rPr>
          <w:rFonts w:ascii="ＭＳ 明朝" w:eastAsia="ＭＳ 明朝" w:hAnsi="ＭＳ 明朝" w:hint="eastAsia"/>
        </w:rPr>
        <w:t>１</w:t>
      </w:r>
      <w:r w:rsidR="00753B82" w:rsidRPr="00103078">
        <w:rPr>
          <w:rFonts w:ascii="ＭＳ 明朝" w:eastAsia="ＭＳ 明朝" w:hAnsi="ＭＳ 明朝" w:hint="eastAsia"/>
        </w:rPr>
        <w:t>人につきアセスメント１回＋心理カウンセリング５回の計６回を基本とした支援を</w:t>
      </w:r>
      <w:r w:rsidR="00621E24" w:rsidRPr="00103078">
        <w:rPr>
          <w:rFonts w:ascii="ＭＳ 明朝" w:eastAsia="ＭＳ 明朝" w:hAnsi="ＭＳ 明朝" w:hint="eastAsia"/>
        </w:rPr>
        <w:t>３か月程度で</w:t>
      </w:r>
      <w:r w:rsidR="001F2DB9" w:rsidRPr="00103078">
        <w:rPr>
          <w:rFonts w:ascii="ＭＳ 明朝" w:eastAsia="ＭＳ 明朝" w:hAnsi="ＭＳ 明朝" w:hint="eastAsia"/>
        </w:rPr>
        <w:t>完</w:t>
      </w:r>
      <w:r w:rsidR="00621E24" w:rsidRPr="00103078">
        <w:rPr>
          <w:rFonts w:ascii="ＭＳ 明朝" w:eastAsia="ＭＳ 明朝" w:hAnsi="ＭＳ 明朝" w:hint="eastAsia"/>
        </w:rPr>
        <w:t>遂できるものと推測していたが、現実</w:t>
      </w:r>
      <w:r w:rsidR="00753B82" w:rsidRPr="00103078">
        <w:rPr>
          <w:rFonts w:ascii="ＭＳ 明朝" w:eastAsia="ＭＳ 明朝" w:hAnsi="ＭＳ 明朝" w:hint="eastAsia"/>
        </w:rPr>
        <w:t>に</w:t>
      </w:r>
      <w:r w:rsidR="00621E24" w:rsidRPr="00103078">
        <w:rPr>
          <w:rFonts w:ascii="ＭＳ 明朝" w:eastAsia="ＭＳ 明朝" w:hAnsi="ＭＳ 明朝" w:hint="eastAsia"/>
        </w:rPr>
        <w:t>は半年程度の期間を要したことから、</w:t>
      </w:r>
      <w:r w:rsidR="00FB3AD4" w:rsidRPr="00103078">
        <w:rPr>
          <w:rFonts w:ascii="ＭＳ 明朝" w:eastAsia="ＭＳ 明朝" w:hAnsi="ＭＳ 明朝" w:hint="eastAsia"/>
        </w:rPr>
        <w:t>そこから逆算して</w:t>
      </w:r>
      <w:r w:rsidR="00621E24" w:rsidRPr="00103078">
        <w:rPr>
          <w:rFonts w:ascii="ＭＳ 明朝" w:eastAsia="ＭＳ 明朝" w:hAnsi="ＭＳ 明朝" w:hint="eastAsia"/>
        </w:rPr>
        <w:t>最終年度における新規支援申込</w:t>
      </w:r>
      <w:r w:rsidR="00FB3AD4" w:rsidRPr="00103078">
        <w:rPr>
          <w:rFonts w:ascii="ＭＳ 明朝" w:eastAsia="ＭＳ 明朝" w:hAnsi="ＭＳ 明朝" w:hint="eastAsia"/>
        </w:rPr>
        <w:t>受付期限</w:t>
      </w:r>
      <w:r w:rsidR="00753B82" w:rsidRPr="00103078">
        <w:rPr>
          <w:rFonts w:ascii="ＭＳ 明朝" w:eastAsia="ＭＳ 明朝" w:hAnsi="ＭＳ 明朝" w:hint="eastAsia"/>
        </w:rPr>
        <w:t>を当初予定より早め</w:t>
      </w:r>
      <w:r w:rsidR="00621E24" w:rsidRPr="00103078">
        <w:rPr>
          <w:rFonts w:ascii="ＭＳ 明朝" w:eastAsia="ＭＳ 明朝" w:hAnsi="ＭＳ 明朝" w:hint="eastAsia"/>
        </w:rPr>
        <w:t>なければならなかっ</w:t>
      </w:r>
      <w:r w:rsidR="00753B82" w:rsidRPr="00103078">
        <w:rPr>
          <w:rFonts w:ascii="ＭＳ 明朝" w:eastAsia="ＭＳ 明朝" w:hAnsi="ＭＳ 明朝" w:hint="eastAsia"/>
        </w:rPr>
        <w:t>た。</w:t>
      </w:r>
    </w:p>
    <w:p w:rsidR="002563C9" w:rsidRPr="00103078" w:rsidRDefault="00322CBE" w:rsidP="001F2DB9">
      <w:pPr>
        <w:ind w:leftChars="400" w:left="880"/>
        <w:rPr>
          <w:rFonts w:ascii="ＭＳ 明朝" w:eastAsia="ＭＳ 明朝" w:hAnsi="ＭＳ 明朝"/>
        </w:rPr>
      </w:pPr>
      <w:r w:rsidRPr="00103078">
        <w:rPr>
          <w:rFonts w:ascii="ＭＳ 明朝" w:eastAsia="ＭＳ 明朝" w:hAnsi="ＭＳ 明朝" w:hint="eastAsia"/>
        </w:rPr>
        <w:t>とい</w:t>
      </w:r>
      <w:r w:rsidR="003B2C40" w:rsidRPr="00103078">
        <w:rPr>
          <w:rFonts w:ascii="ＭＳ 明朝" w:eastAsia="ＭＳ 明朝" w:hAnsi="ＭＳ 明朝" w:hint="eastAsia"/>
        </w:rPr>
        <w:t>った</w:t>
      </w:r>
      <w:r w:rsidR="009371D8" w:rsidRPr="00103078">
        <w:rPr>
          <w:rFonts w:ascii="ＭＳ 明朝" w:eastAsia="ＭＳ 明朝" w:hAnsi="ＭＳ 明朝" w:hint="eastAsia"/>
        </w:rPr>
        <w:t>モデル事業の</w:t>
      </w:r>
      <w:r w:rsidR="00666B3C" w:rsidRPr="00103078">
        <w:rPr>
          <w:rFonts w:ascii="ＭＳ 明朝" w:eastAsia="ＭＳ 明朝" w:hAnsi="ＭＳ 明朝" w:hint="eastAsia"/>
        </w:rPr>
        <w:t>実施に</w:t>
      </w:r>
      <w:r w:rsidR="00621E24" w:rsidRPr="00103078">
        <w:rPr>
          <w:rFonts w:ascii="ＭＳ 明朝" w:eastAsia="ＭＳ 明朝" w:hAnsi="ＭＳ 明朝" w:hint="eastAsia"/>
        </w:rPr>
        <w:t>要す</w:t>
      </w:r>
      <w:r w:rsidR="00666B3C" w:rsidRPr="00103078">
        <w:rPr>
          <w:rFonts w:ascii="ＭＳ 明朝" w:eastAsia="ＭＳ 明朝" w:hAnsi="ＭＳ 明朝" w:hint="eastAsia"/>
        </w:rPr>
        <w:t>る時</w:t>
      </w:r>
      <w:r w:rsidRPr="00103078">
        <w:rPr>
          <w:rFonts w:ascii="ＭＳ 明朝" w:eastAsia="ＭＳ 明朝" w:hAnsi="ＭＳ 明朝" w:hint="eastAsia"/>
        </w:rPr>
        <w:t>間</w:t>
      </w:r>
      <w:r w:rsidR="009371D8" w:rsidRPr="00103078">
        <w:rPr>
          <w:rFonts w:ascii="ＭＳ 明朝" w:eastAsia="ＭＳ 明朝" w:hAnsi="ＭＳ 明朝" w:hint="eastAsia"/>
        </w:rPr>
        <w:t>的制約の</w:t>
      </w:r>
      <w:r w:rsidRPr="00103078">
        <w:rPr>
          <w:rFonts w:ascii="ＭＳ 明朝" w:eastAsia="ＭＳ 明朝" w:hAnsi="ＭＳ 明朝" w:hint="eastAsia"/>
        </w:rPr>
        <w:t>問題のほか、</w:t>
      </w:r>
      <w:r w:rsidR="00767440" w:rsidRPr="00103078">
        <w:rPr>
          <w:rFonts w:ascii="ＭＳ 明朝" w:eastAsia="ＭＳ 明朝" w:hAnsi="ＭＳ 明朝" w:hint="eastAsia"/>
        </w:rPr>
        <w:t>新型コロナウイルス感染症流行</w:t>
      </w:r>
      <w:r w:rsidR="003B2C40" w:rsidRPr="00103078">
        <w:rPr>
          <w:rFonts w:ascii="ＭＳ 明朝" w:eastAsia="ＭＳ 明朝" w:hAnsi="ＭＳ 明朝" w:hint="eastAsia"/>
        </w:rPr>
        <w:t>により</w:t>
      </w:r>
      <w:r w:rsidR="00E90C7B" w:rsidRPr="00103078">
        <w:rPr>
          <w:rFonts w:ascii="ＭＳ 明朝" w:eastAsia="ＭＳ 明朝" w:hAnsi="ＭＳ 明朝" w:hint="eastAsia"/>
        </w:rPr>
        <w:t>司法手続にも影響が出て</w:t>
      </w:r>
      <w:r w:rsidR="00767440" w:rsidRPr="00103078">
        <w:rPr>
          <w:rFonts w:ascii="ＭＳ 明朝" w:eastAsia="ＭＳ 明朝" w:hAnsi="ＭＳ 明朝" w:hint="eastAsia"/>
        </w:rPr>
        <w:t>最終年度の新規申込者がいなかったことや、</w:t>
      </w:r>
      <w:r w:rsidRPr="00103078">
        <w:rPr>
          <w:rFonts w:ascii="ＭＳ 明朝" w:eastAsia="ＭＳ 明朝" w:hAnsi="ＭＳ 明朝" w:hint="eastAsia"/>
        </w:rPr>
        <w:t>対象者に対するモデル事業の周知</w:t>
      </w:r>
      <w:r w:rsidR="00666B3C" w:rsidRPr="00103078">
        <w:rPr>
          <w:rFonts w:ascii="ＭＳ 明朝" w:eastAsia="ＭＳ 明朝" w:hAnsi="ＭＳ 明朝" w:hint="eastAsia"/>
        </w:rPr>
        <w:t>（教示）</w:t>
      </w:r>
      <w:r w:rsidRPr="00103078">
        <w:rPr>
          <w:rFonts w:ascii="ＭＳ 明朝" w:eastAsia="ＭＳ 明朝" w:hAnsi="ＭＳ 明朝" w:hint="eastAsia"/>
        </w:rPr>
        <w:t>の問題が挙げられる。</w:t>
      </w:r>
    </w:p>
    <w:p w:rsidR="002563C9" w:rsidRPr="00103078" w:rsidRDefault="002563C9" w:rsidP="002563C9">
      <w:pPr>
        <w:ind w:leftChars="400" w:left="880"/>
        <w:rPr>
          <w:rFonts w:ascii="ＭＳ 明朝" w:eastAsia="ＭＳ 明朝" w:hAnsi="ＭＳ 明朝"/>
        </w:rPr>
      </w:pPr>
      <w:r w:rsidRPr="00103078">
        <w:rPr>
          <w:rFonts w:ascii="ＭＳ 明朝" w:eastAsia="ＭＳ 明朝" w:hAnsi="ＭＳ 明朝" w:hint="eastAsia"/>
        </w:rPr>
        <w:t xml:space="preserve">　</w:t>
      </w:r>
      <w:r w:rsidR="00B50C5D">
        <w:rPr>
          <w:rFonts w:ascii="ＭＳ 明朝" w:eastAsia="ＭＳ 明朝" w:hAnsi="ＭＳ 明朝" w:hint="eastAsia"/>
        </w:rPr>
        <w:t>心理カウンセリング支援</w:t>
      </w:r>
      <w:r w:rsidR="0088698A" w:rsidRPr="00103078">
        <w:rPr>
          <w:rFonts w:ascii="ＭＳ 明朝" w:eastAsia="ＭＳ 明朝" w:hAnsi="ＭＳ 明朝" w:hint="eastAsia"/>
        </w:rPr>
        <w:t>を知った経緯</w:t>
      </w:r>
      <w:r w:rsidRPr="00103078">
        <w:rPr>
          <w:rFonts w:ascii="ＭＳ 明朝" w:eastAsia="ＭＳ 明朝" w:hAnsi="ＭＳ 明朝" w:hint="eastAsia"/>
        </w:rPr>
        <w:t>を聴取したところ、</w:t>
      </w:r>
      <w:r w:rsidRPr="00103078">
        <w:rPr>
          <w:rFonts w:ascii="ＭＳ 明朝" w:eastAsia="ＭＳ 明朝" w:hAnsi="ＭＳ 明朝"/>
        </w:rPr>
        <w:t>検察官からの教示が</w:t>
      </w:r>
      <w:r w:rsidR="00103078">
        <w:rPr>
          <w:rFonts w:ascii="ＭＳ 明朝" w:eastAsia="ＭＳ 明朝" w:hAnsi="ＭＳ 明朝" w:hint="eastAsia"/>
        </w:rPr>
        <w:t>８</w:t>
      </w:r>
      <w:r w:rsidRPr="00103078">
        <w:rPr>
          <w:rFonts w:ascii="ＭＳ 明朝" w:eastAsia="ＭＳ 明朝" w:hAnsi="ＭＳ 明朝"/>
        </w:rPr>
        <w:t>名、大阪府ホームページを見て</w:t>
      </w:r>
      <w:r w:rsidR="003B2C40" w:rsidRPr="00103078">
        <w:rPr>
          <w:rFonts w:ascii="ＭＳ 明朝" w:eastAsia="ＭＳ 明朝" w:hAnsi="ＭＳ 明朝" w:hint="eastAsia"/>
        </w:rPr>
        <w:t>が</w:t>
      </w:r>
      <w:r w:rsidRPr="00103078">
        <w:rPr>
          <w:rFonts w:ascii="ＭＳ 明朝" w:eastAsia="ＭＳ 明朝" w:hAnsi="ＭＳ 明朝"/>
        </w:rPr>
        <w:t>３名、</w:t>
      </w:r>
      <w:r w:rsidR="00103078">
        <w:rPr>
          <w:rFonts w:ascii="ＭＳ 明朝" w:eastAsia="ＭＳ 明朝" w:hAnsi="ＭＳ 明朝" w:hint="eastAsia"/>
        </w:rPr>
        <w:t>弁護士</w:t>
      </w:r>
      <w:r w:rsidR="00773A7A" w:rsidRPr="00103078">
        <w:rPr>
          <w:rFonts w:ascii="ＭＳ 明朝" w:eastAsia="ＭＳ 明朝" w:hAnsi="ＭＳ 明朝" w:hint="eastAsia"/>
        </w:rPr>
        <w:t>からの教示</w:t>
      </w:r>
      <w:r w:rsidR="00666B3C" w:rsidRPr="00103078">
        <w:rPr>
          <w:rFonts w:ascii="ＭＳ 明朝" w:eastAsia="ＭＳ 明朝" w:hAnsi="ＭＳ 明朝" w:hint="eastAsia"/>
        </w:rPr>
        <w:t>が</w:t>
      </w:r>
      <w:r w:rsidR="00773A7A" w:rsidRPr="00103078">
        <w:rPr>
          <w:rFonts w:ascii="ＭＳ 明朝" w:eastAsia="ＭＳ 明朝" w:hAnsi="ＭＳ 明朝" w:hint="eastAsia"/>
        </w:rPr>
        <w:t>１</w:t>
      </w:r>
      <w:r w:rsidRPr="00103078">
        <w:rPr>
          <w:rFonts w:ascii="ＭＳ 明朝" w:eastAsia="ＭＳ 明朝" w:hAnsi="ＭＳ 明朝"/>
        </w:rPr>
        <w:t>名</w:t>
      </w:r>
      <w:r w:rsidR="00773A7A" w:rsidRPr="00103078">
        <w:rPr>
          <w:rFonts w:ascii="ＭＳ 明朝" w:eastAsia="ＭＳ 明朝" w:hAnsi="ＭＳ 明朝" w:hint="eastAsia"/>
        </w:rPr>
        <w:t>、精神科医院での教示</w:t>
      </w:r>
      <w:r w:rsidR="00666B3C" w:rsidRPr="00103078">
        <w:rPr>
          <w:rFonts w:ascii="ＭＳ 明朝" w:eastAsia="ＭＳ 明朝" w:hAnsi="ＭＳ 明朝" w:hint="eastAsia"/>
        </w:rPr>
        <w:t>が</w:t>
      </w:r>
      <w:r w:rsidR="00773A7A" w:rsidRPr="00103078">
        <w:rPr>
          <w:rFonts w:ascii="ＭＳ 明朝" w:eastAsia="ＭＳ 明朝" w:hAnsi="ＭＳ 明朝" w:hint="eastAsia"/>
        </w:rPr>
        <w:t>１名</w:t>
      </w:r>
      <w:r w:rsidR="00103078">
        <w:rPr>
          <w:rFonts w:ascii="ＭＳ 明朝" w:eastAsia="ＭＳ 明朝" w:hAnsi="ＭＳ 明朝" w:hint="eastAsia"/>
        </w:rPr>
        <w:t>、不明１名</w:t>
      </w:r>
      <w:r w:rsidRPr="00103078">
        <w:rPr>
          <w:rFonts w:ascii="ＭＳ 明朝" w:eastAsia="ＭＳ 明朝" w:hAnsi="ＭＳ 明朝" w:hint="eastAsia"/>
        </w:rPr>
        <w:t>であった。</w:t>
      </w:r>
      <w:r w:rsidR="00B450CA" w:rsidRPr="00103078">
        <w:rPr>
          <w:rFonts w:ascii="ＭＳ 明朝" w:eastAsia="ＭＳ 明朝" w:hAnsi="ＭＳ 明朝" w:hint="eastAsia"/>
        </w:rPr>
        <w:t>なお、</w:t>
      </w:r>
      <w:r w:rsidR="00B67595" w:rsidRPr="00103078">
        <w:rPr>
          <w:rFonts w:ascii="ＭＳ 明朝" w:eastAsia="ＭＳ 明朝" w:hAnsi="ＭＳ 明朝" w:hint="eastAsia"/>
        </w:rPr>
        <w:t>申込者</w:t>
      </w:r>
      <w:r w:rsidR="00666B3C" w:rsidRPr="00103078">
        <w:rPr>
          <w:rFonts w:ascii="ＭＳ 明朝" w:eastAsia="ＭＳ 明朝" w:hAnsi="ＭＳ 明朝" w:hint="eastAsia"/>
        </w:rPr>
        <w:t>の</w:t>
      </w:r>
      <w:r w:rsidR="00B450CA" w:rsidRPr="00103078">
        <w:rPr>
          <w:rFonts w:ascii="ＭＳ 明朝" w:eastAsia="ＭＳ 明朝" w:hAnsi="ＭＳ 明朝" w:hint="eastAsia"/>
        </w:rPr>
        <w:t>処分内容別</w:t>
      </w:r>
      <w:r w:rsidR="00666B3C" w:rsidRPr="00103078">
        <w:rPr>
          <w:rFonts w:ascii="ＭＳ 明朝" w:eastAsia="ＭＳ 明朝" w:hAnsi="ＭＳ 明朝" w:hint="eastAsia"/>
        </w:rPr>
        <w:t>内訳を</w:t>
      </w:r>
      <w:r w:rsidR="006D1766" w:rsidRPr="00103078">
        <w:rPr>
          <w:rFonts w:ascii="ＭＳ 明朝" w:eastAsia="ＭＳ 明朝" w:hAnsi="ＭＳ 明朝" w:hint="eastAsia"/>
        </w:rPr>
        <w:t>みると、起訴猶予６名、罰金刑８</w:t>
      </w:r>
      <w:r w:rsidR="00B450CA" w:rsidRPr="00103078">
        <w:rPr>
          <w:rFonts w:ascii="ＭＳ 明朝" w:eastAsia="ＭＳ 明朝" w:hAnsi="ＭＳ 明朝" w:hint="eastAsia"/>
        </w:rPr>
        <w:t>名であった。</w:t>
      </w:r>
    </w:p>
    <w:p w:rsidR="00666B3C" w:rsidRPr="00103078" w:rsidRDefault="00666B3C" w:rsidP="002563C9">
      <w:pPr>
        <w:ind w:leftChars="400" w:left="880"/>
        <w:rPr>
          <w:rFonts w:ascii="ＭＳ 明朝" w:eastAsia="ＭＳ 明朝" w:hAnsi="ＭＳ 明朝"/>
        </w:rPr>
      </w:pPr>
      <w:r w:rsidRPr="00103078">
        <w:rPr>
          <w:rFonts w:ascii="ＭＳ 明朝" w:eastAsia="ＭＳ 明朝" w:hAnsi="ＭＳ 明朝" w:hint="eastAsia"/>
        </w:rPr>
        <w:t xml:space="preserve">　対象者に対するモデル事業の周知（教示）</w:t>
      </w:r>
      <w:r w:rsidR="00B67595" w:rsidRPr="00103078">
        <w:rPr>
          <w:rFonts w:ascii="ＭＳ 明朝" w:eastAsia="ＭＳ 明朝" w:hAnsi="ＭＳ 明朝" w:hint="eastAsia"/>
        </w:rPr>
        <w:t>の重要性は事業開始当初から認識しており、大阪府ホームページにおける周知はもとより、大阪府警察本部及び府内各警察署、大阪地方検察庁、大阪保護観察所並びに大阪弁護士会に対して、対象者への周知（教示）を依頼していた。</w:t>
      </w:r>
    </w:p>
    <w:p w:rsidR="00696ED2" w:rsidRPr="00103078" w:rsidRDefault="00696ED2" w:rsidP="00696ED2">
      <w:pPr>
        <w:ind w:leftChars="400" w:left="880"/>
        <w:rPr>
          <w:rFonts w:ascii="ＭＳ 明朝" w:eastAsia="ＭＳ 明朝" w:hAnsi="ＭＳ 明朝"/>
        </w:rPr>
      </w:pPr>
      <w:r w:rsidRPr="00103078">
        <w:rPr>
          <w:rFonts w:ascii="ＭＳ 明朝" w:eastAsia="ＭＳ 明朝" w:hAnsi="ＭＳ 明朝" w:hint="eastAsia"/>
        </w:rPr>
        <w:t xml:space="preserve">　</w:t>
      </w:r>
      <w:r w:rsidR="00B67595" w:rsidRPr="00103078">
        <w:rPr>
          <w:rFonts w:ascii="ＭＳ 明朝" w:eastAsia="ＭＳ 明朝" w:hAnsi="ＭＳ 明朝" w:hint="eastAsia"/>
        </w:rPr>
        <w:t>特に、対象者への周知（教示）機会が最も多いと想定された</w:t>
      </w:r>
      <w:r w:rsidRPr="00103078">
        <w:rPr>
          <w:rFonts w:ascii="ＭＳ 明朝" w:eastAsia="ＭＳ 明朝" w:hAnsi="ＭＳ 明朝" w:hint="eastAsia"/>
        </w:rPr>
        <w:t>大阪地方検察庁においては、下記のとおり積極的にモデル事業の周知</w:t>
      </w:r>
      <w:r w:rsidR="00B67595" w:rsidRPr="00103078">
        <w:rPr>
          <w:rFonts w:ascii="ＭＳ 明朝" w:eastAsia="ＭＳ 明朝" w:hAnsi="ＭＳ 明朝" w:hint="eastAsia"/>
        </w:rPr>
        <w:t>（教示）</w:t>
      </w:r>
      <w:r w:rsidRPr="00103078">
        <w:rPr>
          <w:rFonts w:ascii="ＭＳ 明朝" w:eastAsia="ＭＳ 明朝" w:hAnsi="ＭＳ 明朝" w:hint="eastAsia"/>
        </w:rPr>
        <w:t>を図っていただいた。</w:t>
      </w:r>
    </w:p>
    <w:p w:rsidR="00753B82" w:rsidRPr="00103078" w:rsidRDefault="00796DE1" w:rsidP="00B50C5D">
      <w:pPr>
        <w:ind w:leftChars="400" w:left="880" w:firstLineChars="100" w:firstLine="220"/>
        <w:rPr>
          <w:rFonts w:ascii="ＭＳ 明朝" w:eastAsia="ＭＳ 明朝" w:hAnsi="ＭＳ 明朝"/>
        </w:rPr>
      </w:pPr>
      <w:r w:rsidRPr="00103078">
        <w:rPr>
          <w:rFonts w:ascii="ＭＳ 明朝" w:eastAsia="ＭＳ 明朝" w:hAnsi="ＭＳ 明朝" w:hint="eastAsia"/>
        </w:rPr>
        <w:t>しかし</w:t>
      </w:r>
      <w:r w:rsidR="00D240AC" w:rsidRPr="00103078">
        <w:rPr>
          <w:rFonts w:ascii="ＭＳ 明朝" w:eastAsia="ＭＳ 明朝" w:hAnsi="ＭＳ 明朝" w:hint="eastAsia"/>
        </w:rPr>
        <w:t>、</w:t>
      </w:r>
      <w:r w:rsidR="00D93CC1" w:rsidRPr="00103078">
        <w:rPr>
          <w:rFonts w:ascii="ＭＳ 明朝" w:eastAsia="ＭＳ 明朝" w:hAnsi="ＭＳ 明朝" w:hint="eastAsia"/>
        </w:rPr>
        <w:t>警察が関与する段階においては処分が確定していない、弁護士</w:t>
      </w:r>
      <w:r w:rsidR="005E2601" w:rsidRPr="00103078">
        <w:rPr>
          <w:rFonts w:ascii="ＭＳ 明朝" w:eastAsia="ＭＳ 明朝" w:hAnsi="ＭＳ 明朝" w:hint="eastAsia"/>
        </w:rPr>
        <w:t>については</w:t>
      </w:r>
      <w:r w:rsidR="00773A7A" w:rsidRPr="00103078">
        <w:rPr>
          <w:rFonts w:ascii="ＭＳ 明朝" w:eastAsia="ＭＳ 明朝" w:hAnsi="ＭＳ 明朝" w:hint="eastAsia"/>
        </w:rPr>
        <w:t>対象犯罪の</w:t>
      </w:r>
      <w:r w:rsidR="005E2601" w:rsidRPr="00103078">
        <w:rPr>
          <w:rFonts w:ascii="ＭＳ 明朝" w:eastAsia="ＭＳ 明朝" w:hAnsi="ＭＳ 明朝" w:hint="eastAsia"/>
        </w:rPr>
        <w:t>弁護を依頼される</w:t>
      </w:r>
      <w:r w:rsidR="00D93CC1" w:rsidRPr="00103078">
        <w:rPr>
          <w:rFonts w:ascii="ＭＳ 明朝" w:eastAsia="ＭＳ 明朝" w:hAnsi="ＭＳ 明朝" w:hint="eastAsia"/>
        </w:rPr>
        <w:t>ケースが</w:t>
      </w:r>
      <w:r w:rsidR="005E2601" w:rsidRPr="00103078">
        <w:rPr>
          <w:rFonts w:ascii="ＭＳ 明朝" w:eastAsia="ＭＳ 明朝" w:hAnsi="ＭＳ 明朝" w:hint="eastAsia"/>
        </w:rPr>
        <w:t>少な</w:t>
      </w:r>
      <w:r w:rsidR="00D93CC1" w:rsidRPr="00103078">
        <w:rPr>
          <w:rFonts w:ascii="ＭＳ 明朝" w:eastAsia="ＭＳ 明朝" w:hAnsi="ＭＳ 明朝" w:hint="eastAsia"/>
        </w:rPr>
        <w:t>い、</w:t>
      </w:r>
      <w:r w:rsidR="005E2601" w:rsidRPr="00103078">
        <w:rPr>
          <w:rFonts w:ascii="ＭＳ 明朝" w:eastAsia="ＭＳ 明朝" w:hAnsi="ＭＳ 明朝" w:hint="eastAsia"/>
        </w:rPr>
        <w:t>検察官についても</w:t>
      </w:r>
      <w:r w:rsidR="00203190" w:rsidRPr="00103078">
        <w:rPr>
          <w:rFonts w:ascii="ＭＳ 明朝" w:eastAsia="ＭＳ 明朝" w:hAnsi="ＭＳ 明朝" w:hint="eastAsia"/>
        </w:rPr>
        <w:t>罰金</w:t>
      </w:r>
      <w:r w:rsidR="00B450CA" w:rsidRPr="00103078">
        <w:rPr>
          <w:rFonts w:ascii="ＭＳ 明朝" w:eastAsia="ＭＳ 明朝" w:hAnsi="ＭＳ 明朝" w:hint="eastAsia"/>
        </w:rPr>
        <w:t>刑</w:t>
      </w:r>
      <w:r w:rsidR="005E2601" w:rsidRPr="00103078">
        <w:rPr>
          <w:rFonts w:ascii="ＭＳ 明朝" w:eastAsia="ＭＳ 明朝" w:hAnsi="ＭＳ 明朝" w:hint="eastAsia"/>
        </w:rPr>
        <w:t>や執行猶予</w:t>
      </w:r>
      <w:r w:rsidR="00203190" w:rsidRPr="00103078">
        <w:rPr>
          <w:rFonts w:ascii="ＭＳ 明朝" w:eastAsia="ＭＳ 明朝" w:hAnsi="ＭＳ 明朝" w:hint="eastAsia"/>
        </w:rPr>
        <w:t>の場合は</w:t>
      </w:r>
      <w:r w:rsidR="000D0507" w:rsidRPr="00103078">
        <w:rPr>
          <w:rFonts w:ascii="ＭＳ 明朝" w:eastAsia="ＭＳ 明朝" w:hAnsi="ＭＳ 明朝" w:hint="eastAsia"/>
        </w:rPr>
        <w:t>裁判所での</w:t>
      </w:r>
      <w:r w:rsidR="00203190" w:rsidRPr="00103078">
        <w:rPr>
          <w:rFonts w:ascii="ＭＳ 明朝" w:eastAsia="ＭＳ 明朝" w:hAnsi="ＭＳ 明朝" w:hint="eastAsia"/>
        </w:rPr>
        <w:t>処分確定</w:t>
      </w:r>
      <w:r w:rsidR="005E2601" w:rsidRPr="00103078">
        <w:rPr>
          <w:rFonts w:ascii="ＭＳ 明朝" w:eastAsia="ＭＳ 明朝" w:hAnsi="ＭＳ 明朝" w:hint="eastAsia"/>
        </w:rPr>
        <w:t>後</w:t>
      </w:r>
      <w:r w:rsidR="000D0507" w:rsidRPr="00103078">
        <w:rPr>
          <w:rFonts w:ascii="ＭＳ 明朝" w:eastAsia="ＭＳ 明朝" w:hAnsi="ＭＳ 明朝" w:hint="eastAsia"/>
        </w:rPr>
        <w:t>は</w:t>
      </w:r>
      <w:r w:rsidR="00203190" w:rsidRPr="00103078">
        <w:rPr>
          <w:rFonts w:ascii="ＭＳ 明朝" w:eastAsia="ＭＳ 明朝" w:hAnsi="ＭＳ 明朝" w:hint="eastAsia"/>
        </w:rPr>
        <w:t>接触機会が無いなど、</w:t>
      </w:r>
      <w:r w:rsidR="00EB114F" w:rsidRPr="00103078">
        <w:rPr>
          <w:rFonts w:ascii="ＭＳ 明朝" w:eastAsia="ＭＳ 明朝" w:hAnsi="ＭＳ 明朝" w:hint="eastAsia"/>
        </w:rPr>
        <w:t>どのチャンネルにおいても、</w:t>
      </w:r>
      <w:r w:rsidRPr="00103078">
        <w:rPr>
          <w:rFonts w:ascii="ＭＳ 明朝" w:eastAsia="ＭＳ 明朝" w:hAnsi="ＭＳ 明朝" w:hint="eastAsia"/>
        </w:rPr>
        <w:t>処分確定</w:t>
      </w:r>
      <w:r w:rsidR="000D0507" w:rsidRPr="00103078">
        <w:rPr>
          <w:rFonts w:ascii="ＭＳ 明朝" w:eastAsia="ＭＳ 明朝" w:hAnsi="ＭＳ 明朝" w:hint="eastAsia"/>
        </w:rPr>
        <w:t>後の適当な</w:t>
      </w:r>
      <w:r w:rsidRPr="00103078">
        <w:rPr>
          <w:rFonts w:ascii="ＭＳ 明朝" w:eastAsia="ＭＳ 明朝" w:hAnsi="ＭＳ 明朝" w:hint="eastAsia"/>
        </w:rPr>
        <w:t>タイミングでモデル事業の周知</w:t>
      </w:r>
      <w:r w:rsidR="00B67595" w:rsidRPr="00103078">
        <w:rPr>
          <w:rFonts w:ascii="ＭＳ 明朝" w:eastAsia="ＭＳ 明朝" w:hAnsi="ＭＳ 明朝" w:hint="eastAsia"/>
        </w:rPr>
        <w:t>（教示）</w:t>
      </w:r>
      <w:r w:rsidRPr="00103078">
        <w:rPr>
          <w:rFonts w:ascii="ＭＳ 明朝" w:eastAsia="ＭＳ 明朝" w:hAnsi="ＭＳ 明朝" w:hint="eastAsia"/>
        </w:rPr>
        <w:t>を行うことの困難さが</w:t>
      </w:r>
      <w:r w:rsidR="00696ED2" w:rsidRPr="00103078">
        <w:rPr>
          <w:rFonts w:ascii="ＭＳ 明朝" w:eastAsia="ＭＳ 明朝" w:hAnsi="ＭＳ 明朝" w:hint="eastAsia"/>
        </w:rPr>
        <w:t>窺え</w:t>
      </w:r>
      <w:r w:rsidRPr="00103078">
        <w:rPr>
          <w:rFonts w:ascii="ＭＳ 明朝" w:eastAsia="ＭＳ 明朝" w:hAnsi="ＭＳ 明朝" w:hint="eastAsia"/>
        </w:rPr>
        <w:t>た。</w:t>
      </w:r>
    </w:p>
    <w:p w:rsidR="00231A86" w:rsidRPr="00103078" w:rsidRDefault="00231A86" w:rsidP="00A83E82">
      <w:pPr>
        <w:ind w:leftChars="200" w:left="440" w:firstLineChars="100" w:firstLine="220"/>
        <w:rPr>
          <w:rFonts w:ascii="ＭＳ 明朝" w:eastAsia="ＭＳ 明朝" w:hAnsi="ＭＳ 明朝"/>
        </w:rPr>
      </w:pPr>
      <w:r w:rsidRPr="00103078">
        <w:rPr>
          <w:rFonts w:ascii="ＭＳ 明朝" w:eastAsia="ＭＳ 明朝" w:hAnsi="ＭＳ 明朝" w:hint="eastAsia"/>
        </w:rPr>
        <w:t xml:space="preserve">　【</w:t>
      </w:r>
      <w:r w:rsidR="0012636D" w:rsidRPr="00103078">
        <w:rPr>
          <w:rFonts w:ascii="ＭＳ 明朝" w:eastAsia="ＭＳ 明朝" w:hAnsi="ＭＳ 明朝" w:hint="eastAsia"/>
        </w:rPr>
        <w:t>大阪地方</w:t>
      </w:r>
      <w:r w:rsidRPr="00103078">
        <w:rPr>
          <w:rFonts w:ascii="ＭＳ 明朝" w:eastAsia="ＭＳ 明朝" w:hAnsi="ＭＳ 明朝" w:hint="eastAsia"/>
        </w:rPr>
        <w:t>検察庁におけるモデル事業の周知</w:t>
      </w:r>
      <w:r w:rsidR="0012636D" w:rsidRPr="00103078">
        <w:rPr>
          <w:rFonts w:ascii="ＭＳ 明朝" w:eastAsia="ＭＳ 明朝" w:hAnsi="ＭＳ 明朝" w:hint="eastAsia"/>
        </w:rPr>
        <w:t>】</w:t>
      </w:r>
    </w:p>
    <w:p w:rsidR="0012636D" w:rsidRPr="00103078" w:rsidRDefault="00B415BC" w:rsidP="0012636D">
      <w:pPr>
        <w:ind w:leftChars="300" w:left="1320" w:hangingChars="300" w:hanging="660"/>
        <w:rPr>
          <w:rFonts w:ascii="ＭＳ 明朝" w:eastAsia="ＭＳ 明朝" w:hAnsi="ＭＳ 明朝"/>
        </w:rPr>
      </w:pPr>
      <w:r>
        <w:rPr>
          <w:rFonts w:ascii="ＭＳ 明朝" w:eastAsia="ＭＳ 明朝" w:hAnsi="ＭＳ 明朝" w:hint="eastAsia"/>
        </w:rPr>
        <w:t xml:space="preserve">　　●</w:t>
      </w:r>
      <w:r w:rsidR="0012636D" w:rsidRPr="00103078">
        <w:rPr>
          <w:rFonts w:ascii="ＭＳ 明朝" w:eastAsia="ＭＳ 明朝" w:hAnsi="ＭＳ 明朝" w:hint="eastAsia"/>
        </w:rPr>
        <w:t>刑事部所属の検察官が、自身の担当事件の被疑者に対し、処分</w:t>
      </w:r>
      <w:r w:rsidR="00363274" w:rsidRPr="00103078">
        <w:rPr>
          <w:rFonts w:ascii="ＭＳ 明朝" w:eastAsia="ＭＳ 明朝" w:hAnsi="ＭＳ 明朝" w:hint="eastAsia"/>
        </w:rPr>
        <w:t>決定後の最終取調時において</w:t>
      </w:r>
      <w:r w:rsidR="0012636D" w:rsidRPr="00103078">
        <w:rPr>
          <w:rFonts w:ascii="ＭＳ 明朝" w:eastAsia="ＭＳ 明朝" w:hAnsi="ＭＳ 明朝" w:hint="eastAsia"/>
        </w:rPr>
        <w:t>、モデル事業対象者向けチラシを手交し、概要を説明し</w:t>
      </w:r>
      <w:r w:rsidR="00363274" w:rsidRPr="00103078">
        <w:rPr>
          <w:rFonts w:ascii="ＭＳ 明朝" w:eastAsia="ＭＳ 明朝" w:hAnsi="ＭＳ 明朝" w:hint="eastAsia"/>
        </w:rPr>
        <w:t>て周知し</w:t>
      </w:r>
      <w:r w:rsidR="0012636D" w:rsidRPr="00103078">
        <w:rPr>
          <w:rFonts w:ascii="ＭＳ 明朝" w:eastAsia="ＭＳ 明朝" w:hAnsi="ＭＳ 明朝" w:hint="eastAsia"/>
        </w:rPr>
        <w:t>た。</w:t>
      </w:r>
      <w:r w:rsidR="00363274" w:rsidRPr="00103078">
        <w:rPr>
          <w:rFonts w:ascii="ＭＳ 明朝" w:eastAsia="ＭＳ 明朝" w:hAnsi="ＭＳ 明朝" w:hint="eastAsia"/>
        </w:rPr>
        <w:t>また、被疑者の家族の取調時に、その家族に対し、同様に周知した。</w:t>
      </w:r>
    </w:p>
    <w:p w:rsidR="00796DE1" w:rsidRPr="00103078" w:rsidRDefault="00B415BC" w:rsidP="0012636D">
      <w:pPr>
        <w:ind w:leftChars="300" w:left="1320" w:hangingChars="300" w:hanging="660"/>
        <w:rPr>
          <w:rFonts w:ascii="ＭＳ 明朝" w:eastAsia="ＭＳ 明朝" w:hAnsi="ＭＳ 明朝"/>
        </w:rPr>
      </w:pPr>
      <w:r>
        <w:rPr>
          <w:rFonts w:ascii="ＭＳ 明朝" w:eastAsia="ＭＳ 明朝" w:hAnsi="ＭＳ 明朝" w:hint="eastAsia"/>
        </w:rPr>
        <w:t xml:space="preserve">　　●</w:t>
      </w:r>
      <w:r w:rsidR="0012636D" w:rsidRPr="00103078">
        <w:rPr>
          <w:rFonts w:ascii="ＭＳ 明朝" w:eastAsia="ＭＳ 明朝" w:hAnsi="ＭＳ 明朝" w:hint="eastAsia"/>
        </w:rPr>
        <w:t>大阪地方検察庁再犯防止対策室から検察官に対しては、次のとおり要請を行った。</w:t>
      </w:r>
    </w:p>
    <w:p w:rsidR="0012636D" w:rsidRPr="00103078" w:rsidRDefault="0012636D" w:rsidP="00B415BC">
      <w:pPr>
        <w:ind w:leftChars="200" w:left="1540" w:hangingChars="500" w:hanging="1100"/>
        <w:rPr>
          <w:rFonts w:ascii="ＭＳ 明朝" w:eastAsia="ＭＳ 明朝" w:hAnsi="ＭＳ 明朝"/>
        </w:rPr>
      </w:pPr>
      <w:r w:rsidRPr="00103078">
        <w:rPr>
          <w:rFonts w:ascii="ＭＳ 明朝" w:eastAsia="ＭＳ 明朝" w:hAnsi="ＭＳ 明朝" w:hint="eastAsia"/>
        </w:rPr>
        <w:t xml:space="preserve">　　　</w:t>
      </w:r>
      <w:r w:rsidR="00B415BC">
        <w:rPr>
          <w:rFonts w:ascii="ＭＳ 明朝" w:eastAsia="ＭＳ 明朝" w:hAnsi="ＭＳ 明朝" w:hint="eastAsia"/>
        </w:rPr>
        <w:t xml:space="preserve">　</w:t>
      </w:r>
      <w:r w:rsidR="0082710A" w:rsidRPr="00103078">
        <w:rPr>
          <w:rFonts w:ascii="ＭＳ 明朝" w:eastAsia="ＭＳ 明朝" w:hAnsi="ＭＳ 明朝" w:hint="eastAsia"/>
        </w:rPr>
        <w:t>・</w:t>
      </w:r>
      <w:r w:rsidRPr="00103078">
        <w:rPr>
          <w:rFonts w:ascii="ＭＳ 明朝" w:eastAsia="ＭＳ 明朝" w:hAnsi="ＭＳ 明朝" w:hint="eastAsia"/>
        </w:rPr>
        <w:t>平成</w:t>
      </w:r>
      <w:r w:rsidRPr="00103078">
        <w:rPr>
          <w:rFonts w:ascii="ＭＳ 明朝" w:eastAsia="ＭＳ 明朝" w:hAnsi="ＭＳ 明朝"/>
        </w:rPr>
        <w:t>3</w:t>
      </w:r>
      <w:r w:rsidR="00363274" w:rsidRPr="00103078">
        <w:rPr>
          <w:rFonts w:ascii="ＭＳ 明朝" w:eastAsia="ＭＳ 明朝" w:hAnsi="ＭＳ 明朝"/>
        </w:rPr>
        <w:t>0</w:t>
      </w:r>
      <w:r w:rsidRPr="00103078">
        <w:rPr>
          <w:rFonts w:ascii="ＭＳ 明朝" w:eastAsia="ＭＳ 明朝" w:hAnsi="ＭＳ 明朝"/>
        </w:rPr>
        <w:t>年1</w:t>
      </w:r>
      <w:r w:rsidR="00363274" w:rsidRPr="00103078">
        <w:rPr>
          <w:rFonts w:ascii="ＭＳ 明朝" w:eastAsia="ＭＳ 明朝" w:hAnsi="ＭＳ 明朝"/>
        </w:rPr>
        <w:t>2</w:t>
      </w:r>
      <w:r w:rsidRPr="00103078">
        <w:rPr>
          <w:rFonts w:ascii="ＭＳ 明朝" w:eastAsia="ＭＳ 明朝" w:hAnsi="ＭＳ 明朝"/>
        </w:rPr>
        <w:t>月</w:t>
      </w:r>
      <w:r w:rsidR="00363274" w:rsidRPr="00103078">
        <w:rPr>
          <w:rFonts w:ascii="ＭＳ 明朝" w:eastAsia="ＭＳ 明朝" w:hAnsi="ＭＳ 明朝"/>
        </w:rPr>
        <w:t>26</w:t>
      </w:r>
      <w:r w:rsidRPr="00103078">
        <w:rPr>
          <w:rFonts w:ascii="ＭＳ 明朝" w:eastAsia="ＭＳ 明朝" w:hAnsi="ＭＳ 明朝"/>
        </w:rPr>
        <w:t>日</w:t>
      </w:r>
      <w:r w:rsidRPr="00103078">
        <w:rPr>
          <w:rFonts w:ascii="ＭＳ 明朝" w:eastAsia="ＭＳ 明朝" w:hAnsi="ＭＳ 明朝" w:hint="eastAsia"/>
        </w:rPr>
        <w:t>、</w:t>
      </w:r>
      <w:r w:rsidR="00363274" w:rsidRPr="00103078">
        <w:rPr>
          <w:rFonts w:ascii="ＭＳ 明朝" w:eastAsia="ＭＳ 明朝" w:hAnsi="ＭＳ 明朝" w:hint="eastAsia"/>
        </w:rPr>
        <w:t>全庁職員に対し、次席検事事務連絡を発出し、メールで周知及び積極的な活用を依頼するとともに、捜査・公判部に対し、</w:t>
      </w:r>
      <w:r w:rsidRPr="00103078">
        <w:rPr>
          <w:rFonts w:ascii="ＭＳ 明朝" w:eastAsia="ＭＳ 明朝" w:hAnsi="ＭＳ 明朝" w:hint="eastAsia"/>
        </w:rPr>
        <w:t>モデル事業対象者向けチラシを分配した。</w:t>
      </w:r>
    </w:p>
    <w:p w:rsidR="0012636D" w:rsidRPr="00103078" w:rsidRDefault="0012636D" w:rsidP="00B415BC">
      <w:pPr>
        <w:ind w:leftChars="200" w:left="1540" w:hangingChars="500" w:hanging="1100"/>
        <w:rPr>
          <w:rFonts w:ascii="ＭＳ 明朝" w:eastAsia="ＭＳ 明朝" w:hAnsi="ＭＳ 明朝"/>
        </w:rPr>
      </w:pPr>
      <w:r w:rsidRPr="00103078">
        <w:rPr>
          <w:rFonts w:ascii="ＭＳ 明朝" w:eastAsia="ＭＳ 明朝" w:hAnsi="ＭＳ 明朝" w:hint="eastAsia"/>
        </w:rPr>
        <w:t xml:space="preserve">　　　</w:t>
      </w:r>
      <w:r w:rsidR="00B415BC">
        <w:rPr>
          <w:rFonts w:ascii="ＭＳ 明朝" w:eastAsia="ＭＳ 明朝" w:hAnsi="ＭＳ 明朝" w:hint="eastAsia"/>
        </w:rPr>
        <w:t xml:space="preserve">　</w:t>
      </w:r>
      <w:r w:rsidR="0082710A" w:rsidRPr="00103078">
        <w:rPr>
          <w:rFonts w:ascii="ＭＳ 明朝" w:eastAsia="ＭＳ 明朝" w:hAnsi="ＭＳ 明朝" w:hint="eastAsia"/>
        </w:rPr>
        <w:t>・</w:t>
      </w:r>
      <w:r w:rsidR="00363274" w:rsidRPr="00103078">
        <w:rPr>
          <w:rFonts w:ascii="ＭＳ 明朝" w:eastAsia="ＭＳ 明朝" w:hAnsi="ＭＳ 明朝" w:hint="eastAsia"/>
        </w:rPr>
        <w:t>平成31年４月16・17日、刑事・公安・公判部所属の全検察官に対し、左記各部が実施する検察官に対するガイダンスにおいて、再犯防止対策室長から口頭でモデル事業について説明及び活用を依頼した。</w:t>
      </w:r>
    </w:p>
    <w:p w:rsidR="0012636D" w:rsidRPr="00103078" w:rsidRDefault="0012636D" w:rsidP="00B415BC">
      <w:pPr>
        <w:ind w:leftChars="200" w:left="1540" w:hangingChars="500" w:hanging="1100"/>
        <w:rPr>
          <w:rFonts w:ascii="ＭＳ 明朝" w:eastAsia="ＭＳ 明朝" w:hAnsi="ＭＳ 明朝"/>
        </w:rPr>
      </w:pPr>
      <w:r w:rsidRPr="00103078">
        <w:rPr>
          <w:rFonts w:ascii="ＭＳ 明朝" w:eastAsia="ＭＳ 明朝" w:hAnsi="ＭＳ 明朝" w:hint="eastAsia"/>
        </w:rPr>
        <w:t xml:space="preserve">　　　</w:t>
      </w:r>
      <w:r w:rsidR="00B415BC">
        <w:rPr>
          <w:rFonts w:ascii="ＭＳ 明朝" w:eastAsia="ＭＳ 明朝" w:hAnsi="ＭＳ 明朝" w:hint="eastAsia"/>
        </w:rPr>
        <w:t xml:space="preserve">　</w:t>
      </w:r>
      <w:r w:rsidR="0082710A" w:rsidRPr="00103078">
        <w:rPr>
          <w:rFonts w:ascii="ＭＳ 明朝" w:eastAsia="ＭＳ 明朝" w:hAnsi="ＭＳ 明朝" w:hint="eastAsia"/>
        </w:rPr>
        <w:t>・</w:t>
      </w:r>
      <w:r w:rsidR="00363274" w:rsidRPr="00103078">
        <w:rPr>
          <w:rFonts w:ascii="ＭＳ 明朝" w:eastAsia="ＭＳ 明朝" w:hAnsi="ＭＳ 明朝" w:hint="eastAsia"/>
        </w:rPr>
        <w:t>令和元年６月24日、全庁職員が集まる社会福祉アドバイザーによる講演会において、再犯防止対策室長から口頭でモデル事業について説明した。</w:t>
      </w:r>
    </w:p>
    <w:p w:rsidR="00796DE1" w:rsidRPr="00103078" w:rsidRDefault="00363274" w:rsidP="006A38EC">
      <w:pPr>
        <w:ind w:leftChars="200" w:left="1320" w:hangingChars="400" w:hanging="880"/>
        <w:rPr>
          <w:rFonts w:ascii="ＭＳ 明朝" w:eastAsia="ＭＳ 明朝" w:hAnsi="ＭＳ 明朝"/>
        </w:rPr>
      </w:pPr>
      <w:r w:rsidRPr="00103078">
        <w:rPr>
          <w:rFonts w:ascii="ＭＳ 明朝" w:eastAsia="ＭＳ 明朝" w:hAnsi="ＭＳ 明朝" w:hint="eastAsia"/>
        </w:rPr>
        <w:t xml:space="preserve">　　　</w:t>
      </w:r>
      <w:r w:rsidR="00B415BC">
        <w:rPr>
          <w:rFonts w:ascii="ＭＳ 明朝" w:eastAsia="ＭＳ 明朝" w:hAnsi="ＭＳ 明朝" w:hint="eastAsia"/>
        </w:rPr>
        <w:t xml:space="preserve">　・</w:t>
      </w:r>
      <w:r w:rsidR="00093545" w:rsidRPr="00103078">
        <w:rPr>
          <w:rFonts w:ascii="ＭＳ 明朝" w:eastAsia="ＭＳ 明朝" w:hAnsi="ＭＳ 明朝" w:hint="eastAsia"/>
        </w:rPr>
        <w:t>令和元年10月１日、メールでモデル事業について周知した。</w:t>
      </w:r>
    </w:p>
    <w:p w:rsidR="004B7DA1" w:rsidRPr="00103078" w:rsidRDefault="00400E41" w:rsidP="00A83E82">
      <w:pPr>
        <w:ind w:leftChars="200" w:left="440" w:firstLineChars="100" w:firstLine="220"/>
        <w:rPr>
          <w:rFonts w:ascii="ＭＳ 明朝" w:eastAsia="ＭＳ 明朝" w:hAnsi="ＭＳ 明朝"/>
        </w:rPr>
      </w:pPr>
      <w:r w:rsidRPr="00103078">
        <w:rPr>
          <w:rFonts w:ascii="ＭＳ 明朝" w:eastAsia="ＭＳ 明朝" w:hAnsi="ＭＳ 明朝" w:hint="eastAsia"/>
        </w:rPr>
        <w:t>②　成果目標の達成状況及びその要因</w:t>
      </w:r>
    </w:p>
    <w:p w:rsidR="00796DE1" w:rsidRPr="00103078" w:rsidRDefault="00D1350B" w:rsidP="006A38EC">
      <w:pPr>
        <w:ind w:leftChars="400" w:left="880" w:firstLineChars="100" w:firstLine="220"/>
        <w:rPr>
          <w:rFonts w:ascii="ＭＳ 明朝" w:eastAsia="ＭＳ 明朝" w:hAnsi="ＭＳ 明朝"/>
        </w:rPr>
      </w:pPr>
      <w:r w:rsidRPr="00103078">
        <w:rPr>
          <w:rFonts w:ascii="ＭＳ 明朝" w:eastAsia="ＭＳ 明朝" w:hAnsi="ＭＳ 明朝" w:hint="eastAsia"/>
        </w:rPr>
        <w:t>心理カウンセリングを</w:t>
      </w:r>
      <w:r w:rsidR="00231A86" w:rsidRPr="00103078">
        <w:rPr>
          <w:rFonts w:ascii="ＭＳ 明朝" w:eastAsia="ＭＳ 明朝" w:hAnsi="ＭＳ 明朝" w:hint="eastAsia"/>
        </w:rPr>
        <w:t>全回</w:t>
      </w:r>
      <w:r w:rsidRPr="00103078">
        <w:rPr>
          <w:rFonts w:ascii="ＭＳ 明朝" w:eastAsia="ＭＳ 明朝" w:hAnsi="ＭＳ 明朝" w:hint="eastAsia"/>
        </w:rPr>
        <w:t>受けた</w:t>
      </w:r>
      <w:r w:rsidR="00103078">
        <w:rPr>
          <w:rFonts w:ascii="ＭＳ 明朝" w:eastAsia="ＭＳ 明朝" w:hAnsi="ＭＳ 明朝" w:hint="eastAsia"/>
        </w:rPr>
        <w:t>1</w:t>
      </w:r>
      <w:r w:rsidR="00103078">
        <w:rPr>
          <w:rFonts w:ascii="ＭＳ 明朝" w:eastAsia="ＭＳ 明朝" w:hAnsi="ＭＳ 明朝"/>
        </w:rPr>
        <w:t>1</w:t>
      </w:r>
      <w:r w:rsidR="00231A86" w:rsidRPr="00103078">
        <w:rPr>
          <w:rFonts w:ascii="ＭＳ 明朝" w:eastAsia="ＭＳ 明朝" w:hAnsi="ＭＳ 明朝" w:hint="eastAsia"/>
        </w:rPr>
        <w:t>名</w:t>
      </w:r>
      <w:r w:rsidRPr="00103078">
        <w:rPr>
          <w:rFonts w:ascii="ＭＳ 明朝" w:eastAsia="ＭＳ 明朝" w:hAnsi="ＭＳ 明朝" w:hint="eastAsia"/>
        </w:rPr>
        <w:t>のうち、カウンセリングを受け</w:t>
      </w:r>
      <w:r w:rsidR="00231A86" w:rsidRPr="00103078">
        <w:rPr>
          <w:rFonts w:ascii="ＭＳ 明朝" w:eastAsia="ＭＳ 明朝" w:hAnsi="ＭＳ 明朝" w:hint="eastAsia"/>
        </w:rPr>
        <w:t>て良かった</w:t>
      </w:r>
      <w:r w:rsidRPr="00103078">
        <w:rPr>
          <w:rFonts w:ascii="ＭＳ 明朝" w:eastAsia="ＭＳ 明朝" w:hAnsi="ＭＳ 明朝" w:hint="eastAsia"/>
        </w:rPr>
        <w:t>、再犯防止の役立つなどと肯定的な評価した者の割合が50％を超えることを成果目標として設定していた。</w:t>
      </w:r>
      <w:r w:rsidR="00C13C6D" w:rsidRPr="00103078">
        <w:rPr>
          <w:rFonts w:ascii="ＭＳ 明朝" w:eastAsia="ＭＳ 明朝" w:hAnsi="ＭＳ 明朝" w:hint="eastAsia"/>
        </w:rPr>
        <w:t>その達成状況を</w:t>
      </w:r>
      <w:r w:rsidR="001B66D6" w:rsidRPr="00103078">
        <w:rPr>
          <w:rFonts w:ascii="ＭＳ 明朝" w:eastAsia="ＭＳ 明朝" w:hAnsi="ＭＳ 明朝" w:hint="eastAsia"/>
        </w:rPr>
        <w:t>測るために</w:t>
      </w:r>
      <w:r w:rsidRPr="00103078">
        <w:rPr>
          <w:rFonts w:ascii="ＭＳ 明朝" w:eastAsia="ＭＳ 明朝" w:hAnsi="ＭＳ 明朝" w:hint="eastAsia"/>
        </w:rPr>
        <w:t>カウンセリングを</w:t>
      </w:r>
      <w:r w:rsidR="00C13C6D" w:rsidRPr="00103078">
        <w:rPr>
          <w:rFonts w:ascii="ＭＳ 明朝" w:eastAsia="ＭＳ 明朝" w:hAnsi="ＭＳ 明朝" w:hint="eastAsia"/>
        </w:rPr>
        <w:t>全回終了</w:t>
      </w:r>
      <w:r w:rsidRPr="00103078">
        <w:rPr>
          <w:rFonts w:ascii="ＭＳ 明朝" w:eastAsia="ＭＳ 明朝" w:hAnsi="ＭＳ 明朝" w:hint="eastAsia"/>
        </w:rPr>
        <w:t>した</w:t>
      </w:r>
      <w:r w:rsidR="00C13C6D" w:rsidRPr="00103078">
        <w:rPr>
          <w:rFonts w:ascii="ＭＳ 明朝" w:eastAsia="ＭＳ 明朝" w:hAnsi="ＭＳ 明朝" w:hint="eastAsia"/>
        </w:rPr>
        <w:t>者に対してアンケート調査を行ったところ、</w:t>
      </w:r>
      <w:r w:rsidR="00231A86" w:rsidRPr="00103078">
        <w:rPr>
          <w:rFonts w:ascii="ＭＳ 明朝" w:eastAsia="ＭＳ 明朝" w:hAnsi="ＭＳ 明朝" w:hint="eastAsia"/>
        </w:rPr>
        <w:t>肯定的な評価が</w:t>
      </w:r>
      <w:r w:rsidR="00103078">
        <w:rPr>
          <w:rFonts w:ascii="ＭＳ 明朝" w:eastAsia="ＭＳ 明朝" w:hAnsi="ＭＳ 明朝" w:hint="eastAsia"/>
        </w:rPr>
        <w:t>91</w:t>
      </w:r>
      <w:r w:rsidR="00231A86" w:rsidRPr="00103078">
        <w:rPr>
          <w:rFonts w:ascii="ＭＳ 明朝" w:eastAsia="ＭＳ 明朝" w:hAnsi="ＭＳ 明朝" w:hint="eastAsia"/>
        </w:rPr>
        <w:t>％と</w:t>
      </w:r>
      <w:r w:rsidR="007561E8" w:rsidRPr="00103078">
        <w:rPr>
          <w:rFonts w:ascii="ＭＳ 明朝" w:eastAsia="ＭＳ 明朝" w:hAnsi="ＭＳ 明朝" w:hint="eastAsia"/>
        </w:rPr>
        <w:t>当初目標を大きく超える高評価を得</w:t>
      </w:r>
      <w:r w:rsidR="00C13C6D" w:rsidRPr="00103078">
        <w:rPr>
          <w:rFonts w:ascii="ＭＳ 明朝" w:eastAsia="ＭＳ 明朝" w:hAnsi="ＭＳ 明朝" w:hint="eastAsia"/>
        </w:rPr>
        <w:t>た。</w:t>
      </w:r>
      <w:r w:rsidR="00F56BAB">
        <w:rPr>
          <w:rFonts w:ascii="ＭＳ 明朝" w:eastAsia="ＭＳ 明朝" w:hAnsi="ＭＳ 明朝" w:hint="eastAsia"/>
        </w:rPr>
        <w:t>（アンケート結果は別紙１）</w:t>
      </w:r>
    </w:p>
    <w:p w:rsidR="00A836BD" w:rsidRPr="00103078" w:rsidRDefault="00A836BD" w:rsidP="00A83E82">
      <w:pPr>
        <w:ind w:leftChars="200" w:left="440" w:firstLineChars="100" w:firstLine="220"/>
        <w:rPr>
          <w:rFonts w:ascii="ＭＳ 明朝" w:eastAsia="ＭＳ 明朝" w:hAnsi="ＭＳ 明朝"/>
        </w:rPr>
      </w:pPr>
      <w:r w:rsidRPr="00103078">
        <w:rPr>
          <w:rFonts w:ascii="ＭＳ 明朝" w:eastAsia="ＭＳ 明朝" w:hAnsi="ＭＳ 明朝" w:hint="eastAsia"/>
        </w:rPr>
        <w:t>③　アセスメントシートを用いたリスク</w:t>
      </w:r>
      <w:r w:rsidR="00372AC2">
        <w:rPr>
          <w:rFonts w:ascii="ＭＳ 明朝" w:eastAsia="ＭＳ 明朝" w:hAnsi="ＭＳ 明朝" w:hint="eastAsia"/>
        </w:rPr>
        <w:t>・保護因子等の前後</w:t>
      </w:r>
      <w:r w:rsidRPr="00103078">
        <w:rPr>
          <w:rFonts w:ascii="ＭＳ 明朝" w:eastAsia="ＭＳ 明朝" w:hAnsi="ＭＳ 明朝" w:hint="eastAsia"/>
        </w:rPr>
        <w:t>評価</w:t>
      </w:r>
    </w:p>
    <w:p w:rsidR="00A836BD" w:rsidRDefault="00A836BD" w:rsidP="007762F7">
      <w:pPr>
        <w:ind w:leftChars="409" w:left="900" w:firstLineChars="100" w:firstLine="220"/>
        <w:rPr>
          <w:rFonts w:ascii="ＭＳ 明朝" w:eastAsia="ＭＳ 明朝" w:hAnsi="ＭＳ 明朝"/>
        </w:rPr>
      </w:pPr>
      <w:r w:rsidRPr="00103078">
        <w:rPr>
          <w:rFonts w:ascii="ＭＳ 明朝" w:eastAsia="ＭＳ 明朝" w:hAnsi="ＭＳ 明朝" w:hint="eastAsia"/>
        </w:rPr>
        <w:t>支援の初回と最終回で、同内容のアセスメントシートを用いたリスク</w:t>
      </w:r>
      <w:r w:rsidR="00A96C7E">
        <w:rPr>
          <w:rFonts w:ascii="ＭＳ 明朝" w:eastAsia="ＭＳ 明朝" w:hAnsi="ＭＳ 明朝" w:hint="eastAsia"/>
        </w:rPr>
        <w:t>・保護因子等の</w:t>
      </w:r>
      <w:r w:rsidRPr="00103078">
        <w:rPr>
          <w:rFonts w:ascii="ＭＳ 明朝" w:eastAsia="ＭＳ 明朝" w:hAnsi="ＭＳ 明朝" w:hint="eastAsia"/>
        </w:rPr>
        <w:t>評価を実施し、</w:t>
      </w:r>
      <w:r w:rsidR="003E2C9C" w:rsidRPr="00372AC2">
        <w:rPr>
          <w:rFonts w:ascii="ＭＳ 明朝" w:eastAsia="ＭＳ 明朝" w:hAnsi="ＭＳ 明朝" w:hint="eastAsia"/>
        </w:rPr>
        <w:t>支援実施者全体の</w:t>
      </w:r>
      <w:r w:rsidR="00A96C7E">
        <w:rPr>
          <w:rFonts w:ascii="ＭＳ 明朝" w:eastAsia="ＭＳ 明朝" w:hAnsi="ＭＳ 明朝" w:hint="eastAsia"/>
        </w:rPr>
        <w:t>再犯</w:t>
      </w:r>
      <w:r w:rsidR="00372AC2">
        <w:rPr>
          <w:rFonts w:ascii="ＭＳ 明朝" w:eastAsia="ＭＳ 明朝" w:hAnsi="ＭＳ 明朝" w:hint="eastAsia"/>
        </w:rPr>
        <w:t>リスク</w:t>
      </w:r>
      <w:r w:rsidR="00A96C7E">
        <w:rPr>
          <w:rFonts w:ascii="ＭＳ 明朝" w:eastAsia="ＭＳ 明朝" w:hAnsi="ＭＳ 明朝" w:hint="eastAsia"/>
        </w:rPr>
        <w:t>等の</w:t>
      </w:r>
      <w:r w:rsidR="00372AC2">
        <w:rPr>
          <w:rFonts w:ascii="ＭＳ 明朝" w:eastAsia="ＭＳ 明朝" w:hAnsi="ＭＳ 明朝" w:hint="eastAsia"/>
        </w:rPr>
        <w:t>尺度</w:t>
      </w:r>
      <w:r w:rsidRPr="00103078">
        <w:rPr>
          <w:rFonts w:ascii="ＭＳ 明朝" w:eastAsia="ＭＳ 明朝" w:hAnsi="ＭＳ 明朝" w:hint="eastAsia"/>
        </w:rPr>
        <w:t>の変化を見たところ、次のとおりの結果になった。</w:t>
      </w:r>
    </w:p>
    <w:p w:rsidR="00AD1106" w:rsidRPr="00103078" w:rsidRDefault="003E2C9C" w:rsidP="006A38EC">
      <w:pPr>
        <w:ind w:leftChars="409" w:left="900" w:firstLineChars="100" w:firstLine="220"/>
        <w:rPr>
          <w:rFonts w:ascii="ＭＳ 明朝" w:eastAsia="ＭＳ 明朝" w:hAnsi="ＭＳ 明朝"/>
        </w:rPr>
      </w:pPr>
      <w:r w:rsidRPr="00372AC2">
        <w:rPr>
          <w:rFonts w:ascii="ＭＳ 明朝" w:eastAsia="ＭＳ 明朝" w:hAnsi="ＭＳ 明朝" w:hint="eastAsia"/>
        </w:rPr>
        <w:t>基本的に</w:t>
      </w:r>
      <w:r w:rsidR="00E4141B" w:rsidRPr="00372AC2">
        <w:rPr>
          <w:rFonts w:ascii="ＭＳ 明朝" w:eastAsia="ＭＳ 明朝" w:hAnsi="ＭＳ 明朝" w:hint="eastAsia"/>
        </w:rPr>
        <w:t>全ての項目について良好な変化が見られる。「生活の様子」についても、「犯行前の生活の様子」と「最終回直前１か月の生活の様子」を比較すると良好傾向に大きく変化しており、「犯行前の生活の様子」が初回と比べて最終回の数値が悪化しているのは</w:t>
      </w:r>
      <w:r w:rsidR="00B70524" w:rsidRPr="00372AC2">
        <w:rPr>
          <w:rFonts w:ascii="ＭＳ 明朝" w:eastAsia="ＭＳ 明朝" w:hAnsi="ＭＳ 明朝" w:hint="eastAsia"/>
        </w:rPr>
        <w:t>、</w:t>
      </w:r>
      <w:r w:rsidR="00E4141B" w:rsidRPr="00372AC2">
        <w:rPr>
          <w:rFonts w:ascii="ＭＳ 明朝" w:eastAsia="ＭＳ 明朝" w:hAnsi="ＭＳ 明朝" w:hint="eastAsia"/>
        </w:rPr>
        <w:t>カウンセリングを受けたことにより自己分析が深化した表れと</w:t>
      </w:r>
      <w:r w:rsidR="00B70524" w:rsidRPr="00372AC2">
        <w:rPr>
          <w:rFonts w:ascii="ＭＳ 明朝" w:eastAsia="ＭＳ 明朝" w:hAnsi="ＭＳ 明朝" w:hint="eastAsia"/>
        </w:rPr>
        <w:t>考えられる。</w:t>
      </w:r>
    </w:p>
    <w:p w:rsidR="002A3C60" w:rsidRPr="00103078" w:rsidRDefault="009A5800" w:rsidP="007762F7">
      <w:pPr>
        <w:ind w:leftChars="409" w:left="900" w:firstLineChars="100" w:firstLine="220"/>
        <w:rPr>
          <w:rFonts w:ascii="ＭＳ 明朝" w:eastAsia="ＭＳ 明朝" w:hAnsi="ＭＳ 明朝"/>
        </w:rPr>
      </w:pPr>
      <w:r>
        <w:rPr>
          <w:rFonts w:ascii="ＭＳ 明朝" w:eastAsia="ＭＳ 明朝" w:hAnsi="ＭＳ 明朝" w:hint="eastAsia"/>
        </w:rPr>
        <w:t>【</w:t>
      </w:r>
      <w:r w:rsidR="00A96C7E">
        <w:rPr>
          <w:rFonts w:ascii="ＭＳ 明朝" w:eastAsia="ＭＳ 明朝" w:hAnsi="ＭＳ 明朝" w:hint="eastAsia"/>
        </w:rPr>
        <w:t>再犯</w:t>
      </w:r>
      <w:r>
        <w:rPr>
          <w:rFonts w:ascii="ＭＳ 明朝" w:eastAsia="ＭＳ 明朝" w:hAnsi="ＭＳ 明朝" w:hint="eastAsia"/>
        </w:rPr>
        <w:t>リスク</w:t>
      </w:r>
      <w:r w:rsidR="00A96C7E">
        <w:rPr>
          <w:rFonts w:ascii="ＭＳ 明朝" w:eastAsia="ＭＳ 明朝" w:hAnsi="ＭＳ 明朝" w:hint="eastAsia"/>
        </w:rPr>
        <w:t>等の</w:t>
      </w:r>
      <w:r>
        <w:rPr>
          <w:rFonts w:ascii="ＭＳ 明朝" w:eastAsia="ＭＳ 明朝" w:hAnsi="ＭＳ 明朝" w:hint="eastAsia"/>
        </w:rPr>
        <w:t>尺度</w:t>
      </w:r>
      <w:r w:rsidR="002A3C60" w:rsidRPr="00103078">
        <w:rPr>
          <w:rFonts w:ascii="ＭＳ 明朝" w:eastAsia="ＭＳ 明朝" w:hAnsi="ＭＳ 明朝" w:hint="eastAsia"/>
        </w:rPr>
        <w:t>の変化概要】</w:t>
      </w:r>
    </w:p>
    <w:tbl>
      <w:tblPr>
        <w:tblStyle w:val="af"/>
        <w:tblW w:w="8593" w:type="dxa"/>
        <w:tblInd w:w="900" w:type="dxa"/>
        <w:tblLook w:val="04A0" w:firstRow="1" w:lastRow="0" w:firstColumn="1" w:lastColumn="0" w:noHBand="0" w:noVBand="1"/>
      </w:tblPr>
      <w:tblGrid>
        <w:gridCol w:w="2214"/>
        <w:gridCol w:w="2268"/>
        <w:gridCol w:w="2268"/>
        <w:gridCol w:w="1843"/>
      </w:tblGrid>
      <w:tr w:rsidR="00A437BA" w:rsidTr="00AD1106">
        <w:tc>
          <w:tcPr>
            <w:tcW w:w="2214" w:type="dxa"/>
          </w:tcPr>
          <w:p w:rsidR="00A437BA" w:rsidRDefault="00A437BA" w:rsidP="00BA38C6">
            <w:pPr>
              <w:jc w:val="center"/>
              <w:rPr>
                <w:rFonts w:ascii="ＭＳ 明朝" w:eastAsia="ＭＳ 明朝" w:hAnsi="ＭＳ 明朝"/>
              </w:rPr>
            </w:pPr>
            <w:r>
              <w:rPr>
                <w:rFonts w:ascii="ＭＳ 明朝" w:eastAsia="ＭＳ 明朝" w:hAnsi="ＭＳ 明朝" w:hint="eastAsia"/>
              </w:rPr>
              <w:t>項　　目</w:t>
            </w:r>
          </w:p>
        </w:tc>
        <w:tc>
          <w:tcPr>
            <w:tcW w:w="2268" w:type="dxa"/>
          </w:tcPr>
          <w:p w:rsidR="00A437BA" w:rsidRDefault="00A437BA" w:rsidP="00BA38C6">
            <w:pPr>
              <w:jc w:val="center"/>
              <w:rPr>
                <w:rFonts w:ascii="ＭＳ 明朝" w:eastAsia="ＭＳ 明朝" w:hAnsi="ＭＳ 明朝"/>
              </w:rPr>
            </w:pPr>
            <w:r>
              <w:rPr>
                <w:rFonts w:ascii="ＭＳ 明朝" w:eastAsia="ＭＳ 明朝" w:hAnsi="ＭＳ 明朝" w:hint="eastAsia"/>
              </w:rPr>
              <w:t>初回（14名）</w:t>
            </w:r>
          </w:p>
        </w:tc>
        <w:tc>
          <w:tcPr>
            <w:tcW w:w="2268" w:type="dxa"/>
          </w:tcPr>
          <w:p w:rsidR="00A437BA" w:rsidRDefault="00A437BA" w:rsidP="00BA38C6">
            <w:pPr>
              <w:jc w:val="center"/>
              <w:rPr>
                <w:rFonts w:ascii="ＭＳ 明朝" w:eastAsia="ＭＳ 明朝" w:hAnsi="ＭＳ 明朝"/>
              </w:rPr>
            </w:pPr>
            <w:r>
              <w:rPr>
                <w:rFonts w:ascii="ＭＳ 明朝" w:eastAsia="ＭＳ 明朝" w:hAnsi="ＭＳ 明朝" w:hint="eastAsia"/>
              </w:rPr>
              <w:t>最終回（11名）</w:t>
            </w:r>
          </w:p>
        </w:tc>
        <w:tc>
          <w:tcPr>
            <w:tcW w:w="1843" w:type="dxa"/>
          </w:tcPr>
          <w:p w:rsidR="00A437BA" w:rsidRPr="00A437BA" w:rsidRDefault="00AD1106" w:rsidP="00BA38C6">
            <w:pPr>
              <w:jc w:val="center"/>
              <w:rPr>
                <w:rFonts w:ascii="ＭＳ 明朝" w:eastAsia="ＭＳ 明朝" w:hAnsi="ＭＳ 明朝"/>
                <w:highlight w:val="yellow"/>
              </w:rPr>
            </w:pPr>
            <w:r w:rsidRPr="00372AC2">
              <w:rPr>
                <w:rFonts w:ascii="ＭＳ 明朝" w:eastAsia="ＭＳ 明朝" w:hAnsi="ＭＳ 明朝" w:hint="eastAsia"/>
              </w:rPr>
              <w:t>備　　考</w:t>
            </w:r>
          </w:p>
        </w:tc>
      </w:tr>
      <w:tr w:rsidR="00AD1106" w:rsidTr="00AD1106">
        <w:tc>
          <w:tcPr>
            <w:tcW w:w="2214" w:type="dxa"/>
          </w:tcPr>
          <w:p w:rsidR="00AD1106" w:rsidRDefault="00AD1106" w:rsidP="00AD1106">
            <w:pPr>
              <w:jc w:val="center"/>
              <w:rPr>
                <w:rFonts w:ascii="ＭＳ 明朝" w:eastAsia="ＭＳ 明朝" w:hAnsi="ＭＳ 明朝"/>
              </w:rPr>
            </w:pPr>
            <w:r>
              <w:rPr>
                <w:rFonts w:ascii="ＭＳ 明朝" w:eastAsia="ＭＳ 明朝" w:hAnsi="ＭＳ 明朝" w:hint="eastAsia"/>
              </w:rPr>
              <w:t>犯行前の生活</w:t>
            </w:r>
            <w:r w:rsidRPr="00372AC2">
              <w:rPr>
                <w:rFonts w:ascii="ＭＳ 明朝" w:eastAsia="ＭＳ 明朝" w:hAnsi="ＭＳ 明朝" w:hint="eastAsia"/>
              </w:rPr>
              <w:t>の様子</w:t>
            </w:r>
          </w:p>
        </w:tc>
        <w:tc>
          <w:tcPr>
            <w:tcW w:w="2268" w:type="dxa"/>
          </w:tcPr>
          <w:p w:rsidR="00AD1106" w:rsidRDefault="00AD1106" w:rsidP="00AD1106">
            <w:pPr>
              <w:jc w:val="right"/>
              <w:rPr>
                <w:rFonts w:ascii="ＭＳ 明朝" w:eastAsia="ＭＳ 明朝" w:hAnsi="ＭＳ 明朝"/>
              </w:rPr>
            </w:pPr>
            <w:r>
              <w:rPr>
                <w:rFonts w:ascii="ＭＳ 明朝" w:eastAsia="ＭＳ 明朝" w:hAnsi="ＭＳ 明朝" w:hint="eastAsia"/>
              </w:rPr>
              <w:t>２２．７／　５４</w:t>
            </w:r>
          </w:p>
        </w:tc>
        <w:tc>
          <w:tcPr>
            <w:tcW w:w="2268" w:type="dxa"/>
          </w:tcPr>
          <w:p w:rsidR="00AD1106" w:rsidRDefault="00AD1106" w:rsidP="00AD1106">
            <w:pPr>
              <w:jc w:val="right"/>
              <w:rPr>
                <w:rFonts w:ascii="ＭＳ 明朝" w:eastAsia="ＭＳ 明朝" w:hAnsi="ＭＳ 明朝"/>
              </w:rPr>
            </w:pPr>
            <w:r>
              <w:rPr>
                <w:rFonts w:ascii="ＭＳ 明朝" w:eastAsia="ＭＳ 明朝" w:hAnsi="ＭＳ 明朝" w:hint="eastAsia"/>
              </w:rPr>
              <w:t>２６．７／　５４</w:t>
            </w:r>
          </w:p>
        </w:tc>
        <w:tc>
          <w:tcPr>
            <w:tcW w:w="1843" w:type="dxa"/>
            <w:vMerge w:val="restart"/>
            <w:vAlign w:val="center"/>
          </w:tcPr>
          <w:p w:rsidR="00AD1106" w:rsidRPr="00A437BA" w:rsidRDefault="00AD1106" w:rsidP="00AD1106">
            <w:pPr>
              <w:jc w:val="left"/>
              <w:rPr>
                <w:rFonts w:ascii="ＭＳ 明朝" w:eastAsia="ＭＳ 明朝" w:hAnsi="ＭＳ 明朝"/>
                <w:highlight w:val="yellow"/>
              </w:rPr>
            </w:pPr>
            <w:r w:rsidRPr="00372AC2">
              <w:rPr>
                <w:rFonts w:ascii="ＭＳ 明朝" w:eastAsia="ＭＳ 明朝" w:hAnsi="ＭＳ 明朝" w:hint="eastAsia"/>
              </w:rPr>
              <w:t>数値下</w:t>
            </w:r>
            <w:r w:rsidR="008A05C3" w:rsidRPr="00372AC2">
              <w:rPr>
                <w:rFonts w:ascii="ＭＳ 明朝" w:eastAsia="ＭＳ 明朝" w:hAnsi="ＭＳ 明朝" w:hint="eastAsia"/>
              </w:rPr>
              <w:t>向</w:t>
            </w:r>
            <w:r w:rsidRPr="00372AC2">
              <w:rPr>
                <w:rFonts w:ascii="ＭＳ 明朝" w:eastAsia="ＭＳ 明朝" w:hAnsi="ＭＳ 明朝" w:hint="eastAsia"/>
              </w:rPr>
              <w:t>＝良好</w:t>
            </w:r>
          </w:p>
        </w:tc>
      </w:tr>
      <w:tr w:rsidR="00AD1106" w:rsidTr="00AD1106">
        <w:tc>
          <w:tcPr>
            <w:tcW w:w="2214" w:type="dxa"/>
          </w:tcPr>
          <w:p w:rsidR="00AD1106" w:rsidRDefault="00AD1106" w:rsidP="00AD1106">
            <w:pPr>
              <w:jc w:val="left"/>
              <w:rPr>
                <w:rFonts w:ascii="ＭＳ 明朝" w:eastAsia="ＭＳ 明朝" w:hAnsi="ＭＳ 明朝"/>
              </w:rPr>
            </w:pPr>
            <w:r w:rsidRPr="00372AC2">
              <w:rPr>
                <w:rFonts w:ascii="ＭＳ 明朝" w:eastAsia="ＭＳ 明朝" w:hAnsi="ＭＳ 明朝" w:hint="eastAsia"/>
              </w:rPr>
              <w:t>最終回</w:t>
            </w:r>
            <w:r>
              <w:rPr>
                <w:rFonts w:ascii="ＭＳ 明朝" w:eastAsia="ＭＳ 明朝" w:hAnsi="ＭＳ 明朝" w:hint="eastAsia"/>
              </w:rPr>
              <w:t>直前１か月の生活</w:t>
            </w:r>
            <w:r w:rsidRPr="00372AC2">
              <w:rPr>
                <w:rFonts w:ascii="ＭＳ 明朝" w:eastAsia="ＭＳ 明朝" w:hAnsi="ＭＳ 明朝" w:hint="eastAsia"/>
              </w:rPr>
              <w:t>の様子</w:t>
            </w:r>
          </w:p>
        </w:tc>
        <w:tc>
          <w:tcPr>
            <w:tcW w:w="2268" w:type="dxa"/>
            <w:vAlign w:val="center"/>
          </w:tcPr>
          <w:p w:rsidR="00AD1106" w:rsidRDefault="00AD1106" w:rsidP="00AD1106">
            <w:pPr>
              <w:jc w:val="center"/>
              <w:rPr>
                <w:rFonts w:ascii="ＭＳ 明朝" w:eastAsia="ＭＳ 明朝" w:hAnsi="ＭＳ 明朝"/>
              </w:rPr>
            </w:pPr>
            <w:r>
              <w:rPr>
                <w:rFonts w:ascii="ＭＳ 明朝" w:eastAsia="ＭＳ 明朝" w:hAnsi="ＭＳ 明朝" w:hint="eastAsia"/>
              </w:rPr>
              <w:t>－</w:t>
            </w:r>
          </w:p>
        </w:tc>
        <w:tc>
          <w:tcPr>
            <w:tcW w:w="2268" w:type="dxa"/>
            <w:vAlign w:val="center"/>
          </w:tcPr>
          <w:p w:rsidR="00AD1106" w:rsidRDefault="00AD1106" w:rsidP="00AD1106">
            <w:pPr>
              <w:jc w:val="right"/>
              <w:rPr>
                <w:rFonts w:ascii="ＭＳ 明朝" w:eastAsia="ＭＳ 明朝" w:hAnsi="ＭＳ 明朝"/>
              </w:rPr>
            </w:pPr>
            <w:r>
              <w:rPr>
                <w:rFonts w:ascii="ＭＳ 明朝" w:eastAsia="ＭＳ 明朝" w:hAnsi="ＭＳ 明朝" w:hint="eastAsia"/>
              </w:rPr>
              <w:t>１３．４／　５４</w:t>
            </w:r>
          </w:p>
        </w:tc>
        <w:tc>
          <w:tcPr>
            <w:tcW w:w="1843" w:type="dxa"/>
            <w:vMerge/>
            <w:vAlign w:val="center"/>
          </w:tcPr>
          <w:p w:rsidR="00AD1106" w:rsidRPr="00A437BA" w:rsidRDefault="00AD1106" w:rsidP="00AD1106">
            <w:pPr>
              <w:jc w:val="right"/>
              <w:rPr>
                <w:rFonts w:ascii="ＭＳ 明朝" w:eastAsia="ＭＳ 明朝" w:hAnsi="ＭＳ 明朝"/>
                <w:highlight w:val="yellow"/>
              </w:rPr>
            </w:pPr>
          </w:p>
        </w:tc>
      </w:tr>
      <w:tr w:rsidR="00AD1106" w:rsidTr="00AD1106">
        <w:tc>
          <w:tcPr>
            <w:tcW w:w="2214" w:type="dxa"/>
          </w:tcPr>
          <w:p w:rsidR="00AD1106" w:rsidRDefault="00AD1106" w:rsidP="00AD1106">
            <w:pPr>
              <w:jc w:val="center"/>
              <w:rPr>
                <w:rFonts w:ascii="ＭＳ 明朝" w:eastAsia="ＭＳ 明朝" w:hAnsi="ＭＳ 明朝"/>
              </w:rPr>
            </w:pPr>
            <w:r>
              <w:rPr>
                <w:rFonts w:ascii="ＭＳ 明朝" w:eastAsia="ＭＳ 明朝" w:hAnsi="ＭＳ 明朝" w:hint="eastAsia"/>
              </w:rPr>
              <w:t>思考の誤り</w:t>
            </w:r>
          </w:p>
        </w:tc>
        <w:tc>
          <w:tcPr>
            <w:tcW w:w="2268" w:type="dxa"/>
          </w:tcPr>
          <w:p w:rsidR="00AD1106" w:rsidRDefault="00AD1106" w:rsidP="00AD1106">
            <w:pPr>
              <w:jc w:val="right"/>
              <w:rPr>
                <w:rFonts w:ascii="ＭＳ 明朝" w:eastAsia="ＭＳ 明朝" w:hAnsi="ＭＳ 明朝"/>
              </w:rPr>
            </w:pPr>
            <w:r>
              <w:rPr>
                <w:rFonts w:ascii="ＭＳ 明朝" w:eastAsia="ＭＳ 明朝" w:hAnsi="ＭＳ 明朝" w:hint="eastAsia"/>
              </w:rPr>
              <w:t>７．６／　２７</w:t>
            </w:r>
          </w:p>
        </w:tc>
        <w:tc>
          <w:tcPr>
            <w:tcW w:w="2268" w:type="dxa"/>
          </w:tcPr>
          <w:p w:rsidR="00AD1106" w:rsidRDefault="00AD1106" w:rsidP="00AD1106">
            <w:pPr>
              <w:jc w:val="right"/>
              <w:rPr>
                <w:rFonts w:ascii="ＭＳ 明朝" w:eastAsia="ＭＳ 明朝" w:hAnsi="ＭＳ 明朝"/>
              </w:rPr>
            </w:pPr>
            <w:r>
              <w:rPr>
                <w:rFonts w:ascii="ＭＳ 明朝" w:eastAsia="ＭＳ 明朝" w:hAnsi="ＭＳ 明朝" w:hint="eastAsia"/>
              </w:rPr>
              <w:t>５．６／　２７</w:t>
            </w:r>
          </w:p>
        </w:tc>
        <w:tc>
          <w:tcPr>
            <w:tcW w:w="1843" w:type="dxa"/>
            <w:vAlign w:val="center"/>
          </w:tcPr>
          <w:p w:rsidR="00AD1106" w:rsidRPr="00A437BA" w:rsidRDefault="008A05C3" w:rsidP="00AD1106">
            <w:pPr>
              <w:jc w:val="left"/>
              <w:rPr>
                <w:rFonts w:ascii="ＭＳ 明朝" w:eastAsia="ＭＳ 明朝" w:hAnsi="ＭＳ 明朝"/>
                <w:highlight w:val="yellow"/>
              </w:rPr>
            </w:pPr>
            <w:r w:rsidRPr="00372AC2">
              <w:rPr>
                <w:rFonts w:ascii="ＭＳ 明朝" w:eastAsia="ＭＳ 明朝" w:hAnsi="ＭＳ 明朝" w:hint="eastAsia"/>
              </w:rPr>
              <w:t>数値</w:t>
            </w:r>
            <w:r w:rsidR="00AD1106" w:rsidRPr="00372AC2">
              <w:rPr>
                <w:rFonts w:ascii="ＭＳ 明朝" w:eastAsia="ＭＳ 明朝" w:hAnsi="ＭＳ 明朝" w:hint="eastAsia"/>
              </w:rPr>
              <w:t>下</w:t>
            </w:r>
            <w:r w:rsidRPr="00372AC2">
              <w:rPr>
                <w:rFonts w:ascii="ＭＳ 明朝" w:eastAsia="ＭＳ 明朝" w:hAnsi="ＭＳ 明朝" w:hint="eastAsia"/>
              </w:rPr>
              <w:t>向</w:t>
            </w:r>
            <w:r w:rsidR="00AD1106" w:rsidRPr="00372AC2">
              <w:rPr>
                <w:rFonts w:ascii="ＭＳ 明朝" w:eastAsia="ＭＳ 明朝" w:hAnsi="ＭＳ 明朝" w:hint="eastAsia"/>
              </w:rPr>
              <w:t>＝良好</w:t>
            </w:r>
          </w:p>
        </w:tc>
      </w:tr>
      <w:tr w:rsidR="00AD1106" w:rsidTr="00AD1106">
        <w:tc>
          <w:tcPr>
            <w:tcW w:w="2214" w:type="dxa"/>
          </w:tcPr>
          <w:p w:rsidR="00AD1106" w:rsidRDefault="00372AC2" w:rsidP="00A96C7E">
            <w:pPr>
              <w:jc w:val="left"/>
              <w:rPr>
                <w:rFonts w:ascii="ＭＳ 明朝" w:eastAsia="ＭＳ 明朝" w:hAnsi="ＭＳ 明朝"/>
              </w:rPr>
            </w:pPr>
            <w:r>
              <w:rPr>
                <w:rFonts w:ascii="ＭＳ 明朝" w:eastAsia="ＭＳ 明朝" w:hAnsi="ＭＳ 明朝" w:hint="eastAsia"/>
              </w:rPr>
              <w:t>ライフキャリア・</w:t>
            </w:r>
            <w:r w:rsidR="00AD1106">
              <w:rPr>
                <w:rFonts w:ascii="ＭＳ 明朝" w:eastAsia="ＭＳ 明朝" w:hAnsi="ＭＳ 明朝" w:hint="eastAsia"/>
              </w:rPr>
              <w:t>レジリエンス</w:t>
            </w:r>
          </w:p>
        </w:tc>
        <w:tc>
          <w:tcPr>
            <w:tcW w:w="2268" w:type="dxa"/>
          </w:tcPr>
          <w:p w:rsidR="00AD1106" w:rsidRDefault="00AD1106" w:rsidP="00AD1106">
            <w:pPr>
              <w:jc w:val="right"/>
              <w:rPr>
                <w:rFonts w:ascii="ＭＳ 明朝" w:eastAsia="ＭＳ 明朝" w:hAnsi="ＭＳ 明朝"/>
              </w:rPr>
            </w:pPr>
            <w:r>
              <w:rPr>
                <w:rFonts w:ascii="ＭＳ 明朝" w:eastAsia="ＭＳ 明朝" w:hAnsi="ＭＳ 明朝" w:hint="eastAsia"/>
              </w:rPr>
              <w:t>１０４．２／１５５</w:t>
            </w:r>
          </w:p>
        </w:tc>
        <w:tc>
          <w:tcPr>
            <w:tcW w:w="2268" w:type="dxa"/>
          </w:tcPr>
          <w:p w:rsidR="00AD1106" w:rsidRDefault="00AD1106" w:rsidP="00AD1106">
            <w:pPr>
              <w:jc w:val="right"/>
              <w:rPr>
                <w:rFonts w:ascii="ＭＳ 明朝" w:eastAsia="ＭＳ 明朝" w:hAnsi="ＭＳ 明朝"/>
              </w:rPr>
            </w:pPr>
            <w:r>
              <w:rPr>
                <w:rFonts w:ascii="ＭＳ 明朝" w:eastAsia="ＭＳ 明朝" w:hAnsi="ＭＳ 明朝" w:hint="eastAsia"/>
              </w:rPr>
              <w:t>１０８．０／１５５</w:t>
            </w:r>
          </w:p>
        </w:tc>
        <w:tc>
          <w:tcPr>
            <w:tcW w:w="1843" w:type="dxa"/>
            <w:vAlign w:val="center"/>
          </w:tcPr>
          <w:p w:rsidR="00AD1106" w:rsidRPr="00A437BA" w:rsidRDefault="00AD1106" w:rsidP="00AD1106">
            <w:pPr>
              <w:jc w:val="left"/>
              <w:rPr>
                <w:rFonts w:ascii="ＭＳ 明朝" w:eastAsia="ＭＳ 明朝" w:hAnsi="ＭＳ 明朝"/>
                <w:highlight w:val="yellow"/>
              </w:rPr>
            </w:pPr>
            <w:r w:rsidRPr="00372AC2">
              <w:rPr>
                <w:rFonts w:ascii="ＭＳ 明朝" w:eastAsia="ＭＳ 明朝" w:hAnsi="ＭＳ 明朝" w:hint="eastAsia"/>
              </w:rPr>
              <w:t>数値上</w:t>
            </w:r>
            <w:r w:rsidR="00B415BC">
              <w:rPr>
                <w:rFonts w:ascii="ＭＳ 明朝" w:eastAsia="ＭＳ 明朝" w:hAnsi="ＭＳ 明朝" w:hint="eastAsia"/>
              </w:rPr>
              <w:t>向</w:t>
            </w:r>
            <w:r w:rsidRPr="00372AC2">
              <w:rPr>
                <w:rFonts w:ascii="ＭＳ 明朝" w:eastAsia="ＭＳ 明朝" w:hAnsi="ＭＳ 明朝" w:hint="eastAsia"/>
              </w:rPr>
              <w:t>＝良好</w:t>
            </w:r>
          </w:p>
        </w:tc>
      </w:tr>
      <w:tr w:rsidR="00AD1106" w:rsidTr="00AD1106">
        <w:tc>
          <w:tcPr>
            <w:tcW w:w="2214" w:type="dxa"/>
          </w:tcPr>
          <w:p w:rsidR="00AD1106" w:rsidRDefault="00AD1106" w:rsidP="00AD1106">
            <w:pPr>
              <w:jc w:val="center"/>
              <w:rPr>
                <w:rFonts w:ascii="ＭＳ 明朝" w:eastAsia="ＭＳ 明朝" w:hAnsi="ＭＳ 明朝"/>
              </w:rPr>
            </w:pPr>
            <w:r>
              <w:rPr>
                <w:rFonts w:ascii="ＭＳ 明朝" w:eastAsia="ＭＳ 明朝" w:hAnsi="ＭＳ 明朝" w:hint="eastAsia"/>
              </w:rPr>
              <w:t>逆境的小児期体験</w:t>
            </w:r>
          </w:p>
        </w:tc>
        <w:tc>
          <w:tcPr>
            <w:tcW w:w="2268" w:type="dxa"/>
          </w:tcPr>
          <w:p w:rsidR="00AD1106" w:rsidRDefault="00AD1106" w:rsidP="00AD1106">
            <w:pPr>
              <w:jc w:val="right"/>
              <w:rPr>
                <w:rFonts w:ascii="ＭＳ 明朝" w:eastAsia="ＭＳ 明朝" w:hAnsi="ＭＳ 明朝"/>
              </w:rPr>
            </w:pPr>
            <w:r>
              <w:rPr>
                <w:rFonts w:ascii="ＭＳ 明朝" w:eastAsia="ＭＳ 明朝" w:hAnsi="ＭＳ 明朝" w:hint="eastAsia"/>
              </w:rPr>
              <w:t>１．１／　１０</w:t>
            </w:r>
          </w:p>
        </w:tc>
        <w:tc>
          <w:tcPr>
            <w:tcW w:w="2268" w:type="dxa"/>
          </w:tcPr>
          <w:p w:rsidR="00AD1106" w:rsidRDefault="00AD1106" w:rsidP="00AD1106">
            <w:pPr>
              <w:jc w:val="right"/>
              <w:rPr>
                <w:rFonts w:ascii="ＭＳ 明朝" w:eastAsia="ＭＳ 明朝" w:hAnsi="ＭＳ 明朝"/>
              </w:rPr>
            </w:pPr>
            <w:r>
              <w:rPr>
                <w:rFonts w:ascii="ＭＳ 明朝" w:eastAsia="ＭＳ 明朝" w:hAnsi="ＭＳ 明朝" w:hint="eastAsia"/>
              </w:rPr>
              <w:t>０．８／　１０</w:t>
            </w:r>
          </w:p>
        </w:tc>
        <w:tc>
          <w:tcPr>
            <w:tcW w:w="1843" w:type="dxa"/>
            <w:vAlign w:val="center"/>
          </w:tcPr>
          <w:p w:rsidR="00AD1106" w:rsidRPr="00A437BA" w:rsidRDefault="008A05C3" w:rsidP="00AD1106">
            <w:pPr>
              <w:jc w:val="left"/>
              <w:rPr>
                <w:rFonts w:ascii="ＭＳ 明朝" w:eastAsia="ＭＳ 明朝" w:hAnsi="ＭＳ 明朝"/>
                <w:highlight w:val="yellow"/>
              </w:rPr>
            </w:pPr>
            <w:r w:rsidRPr="00372AC2">
              <w:rPr>
                <w:rFonts w:ascii="ＭＳ 明朝" w:eastAsia="ＭＳ 明朝" w:hAnsi="ＭＳ 明朝" w:hint="eastAsia"/>
              </w:rPr>
              <w:t>数値</w:t>
            </w:r>
            <w:r w:rsidR="00AD1106" w:rsidRPr="00372AC2">
              <w:rPr>
                <w:rFonts w:ascii="ＭＳ 明朝" w:eastAsia="ＭＳ 明朝" w:hAnsi="ＭＳ 明朝" w:hint="eastAsia"/>
              </w:rPr>
              <w:t>下</w:t>
            </w:r>
            <w:r w:rsidRPr="00372AC2">
              <w:rPr>
                <w:rFonts w:ascii="ＭＳ 明朝" w:eastAsia="ＭＳ 明朝" w:hAnsi="ＭＳ 明朝" w:hint="eastAsia"/>
              </w:rPr>
              <w:t>向</w:t>
            </w:r>
            <w:r w:rsidR="00AD1106" w:rsidRPr="00372AC2">
              <w:rPr>
                <w:rFonts w:ascii="ＭＳ 明朝" w:eastAsia="ＭＳ 明朝" w:hAnsi="ＭＳ 明朝" w:hint="eastAsia"/>
              </w:rPr>
              <w:t>＝良好</w:t>
            </w:r>
          </w:p>
        </w:tc>
      </w:tr>
      <w:tr w:rsidR="00AD1106" w:rsidTr="00AD1106">
        <w:tc>
          <w:tcPr>
            <w:tcW w:w="2214" w:type="dxa"/>
          </w:tcPr>
          <w:p w:rsidR="00AD1106" w:rsidRDefault="00AD1106" w:rsidP="00AD1106">
            <w:pPr>
              <w:jc w:val="center"/>
              <w:rPr>
                <w:rFonts w:ascii="ＭＳ 明朝" w:eastAsia="ＭＳ 明朝" w:hAnsi="ＭＳ 明朝"/>
              </w:rPr>
            </w:pPr>
            <w:r>
              <w:rPr>
                <w:rFonts w:ascii="ＭＳ 明朝" w:eastAsia="ＭＳ 明朝" w:hAnsi="ＭＳ 明朝" w:hint="eastAsia"/>
              </w:rPr>
              <w:t>回復力スコア</w:t>
            </w:r>
          </w:p>
        </w:tc>
        <w:tc>
          <w:tcPr>
            <w:tcW w:w="2268" w:type="dxa"/>
          </w:tcPr>
          <w:p w:rsidR="00AD1106" w:rsidRDefault="00AD1106" w:rsidP="00AD1106">
            <w:pPr>
              <w:jc w:val="right"/>
              <w:rPr>
                <w:rFonts w:ascii="ＭＳ 明朝" w:eastAsia="ＭＳ 明朝" w:hAnsi="ＭＳ 明朝"/>
              </w:rPr>
            </w:pPr>
            <w:r>
              <w:rPr>
                <w:rFonts w:ascii="ＭＳ 明朝" w:eastAsia="ＭＳ 明朝" w:hAnsi="ＭＳ 明朝" w:hint="eastAsia"/>
              </w:rPr>
              <w:t>３０．６／　５６</w:t>
            </w:r>
          </w:p>
        </w:tc>
        <w:tc>
          <w:tcPr>
            <w:tcW w:w="2268" w:type="dxa"/>
          </w:tcPr>
          <w:p w:rsidR="00AD1106" w:rsidRDefault="00AD1106" w:rsidP="00AD1106">
            <w:pPr>
              <w:jc w:val="right"/>
              <w:rPr>
                <w:rFonts w:ascii="ＭＳ 明朝" w:eastAsia="ＭＳ 明朝" w:hAnsi="ＭＳ 明朝"/>
              </w:rPr>
            </w:pPr>
            <w:r>
              <w:rPr>
                <w:rFonts w:ascii="ＭＳ 明朝" w:eastAsia="ＭＳ 明朝" w:hAnsi="ＭＳ 明朝" w:hint="eastAsia"/>
              </w:rPr>
              <w:t>３４．５／　５６</w:t>
            </w:r>
          </w:p>
        </w:tc>
        <w:tc>
          <w:tcPr>
            <w:tcW w:w="1843" w:type="dxa"/>
            <w:vAlign w:val="center"/>
          </w:tcPr>
          <w:p w:rsidR="00AD1106" w:rsidRPr="00A437BA" w:rsidRDefault="00AD1106" w:rsidP="00AD1106">
            <w:pPr>
              <w:jc w:val="left"/>
              <w:rPr>
                <w:rFonts w:ascii="ＭＳ 明朝" w:eastAsia="ＭＳ 明朝" w:hAnsi="ＭＳ 明朝"/>
                <w:highlight w:val="yellow"/>
              </w:rPr>
            </w:pPr>
            <w:r w:rsidRPr="00372AC2">
              <w:rPr>
                <w:rFonts w:ascii="ＭＳ 明朝" w:eastAsia="ＭＳ 明朝" w:hAnsi="ＭＳ 明朝" w:hint="eastAsia"/>
              </w:rPr>
              <w:t>数値上</w:t>
            </w:r>
            <w:r w:rsidR="00B415BC">
              <w:rPr>
                <w:rFonts w:ascii="ＭＳ 明朝" w:eastAsia="ＭＳ 明朝" w:hAnsi="ＭＳ 明朝" w:hint="eastAsia"/>
              </w:rPr>
              <w:t>向</w:t>
            </w:r>
            <w:r w:rsidRPr="00372AC2">
              <w:rPr>
                <w:rFonts w:ascii="ＭＳ 明朝" w:eastAsia="ＭＳ 明朝" w:hAnsi="ＭＳ 明朝" w:hint="eastAsia"/>
              </w:rPr>
              <w:t>＝良好</w:t>
            </w:r>
          </w:p>
        </w:tc>
      </w:tr>
    </w:tbl>
    <w:p w:rsidR="004B7DA1" w:rsidRPr="00103078" w:rsidRDefault="007762F7" w:rsidP="006A38EC">
      <w:pPr>
        <w:ind w:firstLineChars="300" w:firstLine="660"/>
        <w:rPr>
          <w:rFonts w:ascii="ＭＳ 明朝" w:eastAsia="ＭＳ 明朝" w:hAnsi="ＭＳ 明朝"/>
        </w:rPr>
      </w:pPr>
      <w:r w:rsidRPr="00103078">
        <w:rPr>
          <w:rFonts w:ascii="ＭＳ 明朝" w:eastAsia="ＭＳ 明朝" w:hAnsi="ＭＳ 明朝" w:hint="eastAsia"/>
        </w:rPr>
        <w:t>④</w:t>
      </w:r>
      <w:r w:rsidR="000B3F98" w:rsidRPr="00103078">
        <w:rPr>
          <w:rFonts w:ascii="ＭＳ 明朝" w:eastAsia="ＭＳ 明朝" w:hAnsi="ＭＳ 明朝" w:hint="eastAsia"/>
        </w:rPr>
        <w:t xml:space="preserve">　外部有識者からの意見聴取</w:t>
      </w:r>
    </w:p>
    <w:p w:rsidR="000B3F98" w:rsidRPr="00103078" w:rsidRDefault="000E77EF" w:rsidP="00C13C6D">
      <w:pPr>
        <w:ind w:leftChars="300" w:left="880" w:hangingChars="100" w:hanging="220"/>
        <w:rPr>
          <w:rFonts w:ascii="ＭＳ 明朝" w:eastAsia="ＭＳ 明朝" w:hAnsi="ＭＳ 明朝"/>
        </w:rPr>
      </w:pPr>
      <w:r>
        <w:rPr>
          <w:rFonts w:ascii="ＭＳ 明朝" w:eastAsia="ＭＳ 明朝" w:hAnsi="ＭＳ 明朝" w:hint="eastAsia"/>
        </w:rPr>
        <w:t xml:space="preserve">　　効果検証検討会において、モデル事業実施結果を踏まえ、</w:t>
      </w:r>
      <w:r w:rsidR="00C13C6D" w:rsidRPr="00103078">
        <w:rPr>
          <w:rFonts w:ascii="ＭＳ 明朝" w:eastAsia="ＭＳ 明朝" w:hAnsi="ＭＳ 明朝" w:hint="eastAsia"/>
        </w:rPr>
        <w:t>外部有識者から意見聴取を行ったところ、次のような意見をいただいた。</w:t>
      </w:r>
    </w:p>
    <w:p w:rsidR="00C13C6D" w:rsidRPr="00103078" w:rsidRDefault="008567FE" w:rsidP="00315513">
      <w:pPr>
        <w:ind w:leftChars="300" w:left="1100" w:hangingChars="200" w:hanging="440"/>
        <w:rPr>
          <w:rFonts w:ascii="ＭＳ 明朝" w:eastAsia="ＭＳ 明朝" w:hAnsi="ＭＳ 明朝"/>
        </w:rPr>
      </w:pPr>
      <w:r w:rsidRPr="00103078">
        <w:rPr>
          <w:rFonts w:ascii="ＭＳ 明朝" w:eastAsia="ＭＳ 明朝" w:hAnsi="ＭＳ 明朝" w:hint="eastAsia"/>
        </w:rPr>
        <w:t xml:space="preserve">　・　</w:t>
      </w:r>
      <w:r w:rsidR="00471840" w:rsidRPr="00372AC2">
        <w:rPr>
          <w:rFonts w:ascii="ＭＳ 明朝" w:eastAsia="ＭＳ 明朝" w:hAnsi="ＭＳ 明朝" w:hint="eastAsia"/>
        </w:rPr>
        <w:t>本事業が当初想定していた支援対象者は、他の犯罪経歴のない低リスクの　者であったが、実際には性犯罪以外の犯罪歴を有し、性犯罪も多種で長期に亘るリスクの高い者も見られ、低リスクの者とは異なる背景と問題性を有していることから、</w:t>
      </w:r>
      <w:r w:rsidR="000B4658">
        <w:rPr>
          <w:rFonts w:ascii="ＭＳ 明朝" w:eastAsia="ＭＳ 明朝" w:hAnsi="ＭＳ 明朝" w:hint="eastAsia"/>
        </w:rPr>
        <w:t>本事業で実施したプログラムの範囲（期間・内容）では十分な介入ができない対象者がいた。今後事業を続ける際は、対象者のリスクレベルの想定範囲を広げ、内容・期間・カウンセラーの研修等を考える必要があると考えられる。</w:t>
      </w:r>
    </w:p>
    <w:p w:rsidR="00796DE1" w:rsidRPr="00103078" w:rsidRDefault="008567FE" w:rsidP="00315513">
      <w:pPr>
        <w:ind w:leftChars="300" w:left="1100" w:hangingChars="200" w:hanging="440"/>
        <w:rPr>
          <w:rFonts w:ascii="ＭＳ 明朝" w:eastAsia="ＭＳ 明朝" w:hAnsi="ＭＳ 明朝"/>
        </w:rPr>
      </w:pPr>
      <w:r w:rsidRPr="00103078">
        <w:rPr>
          <w:rFonts w:ascii="ＭＳ 明朝" w:eastAsia="ＭＳ 明朝" w:hAnsi="ＭＳ 明朝" w:hint="eastAsia"/>
        </w:rPr>
        <w:t xml:space="preserve">　・　</w:t>
      </w:r>
      <w:r w:rsidR="008B5DF1">
        <w:rPr>
          <w:rFonts w:ascii="ＭＳ 明朝" w:eastAsia="ＭＳ 明朝" w:hAnsi="ＭＳ 明朝" w:hint="eastAsia"/>
        </w:rPr>
        <w:t>再犯</w:t>
      </w:r>
      <w:r w:rsidR="003E2C9C" w:rsidRPr="00372AC2">
        <w:rPr>
          <w:rFonts w:ascii="ＭＳ 明朝" w:eastAsia="ＭＳ 明朝" w:hAnsi="ＭＳ 明朝" w:hint="eastAsia"/>
        </w:rPr>
        <w:t>リスク</w:t>
      </w:r>
      <w:r w:rsidR="008B5DF1">
        <w:rPr>
          <w:rFonts w:ascii="ＭＳ 明朝" w:eastAsia="ＭＳ 明朝" w:hAnsi="ＭＳ 明朝" w:hint="eastAsia"/>
        </w:rPr>
        <w:t>等の</w:t>
      </w:r>
      <w:r w:rsidR="003E2C9C" w:rsidRPr="00372AC2">
        <w:rPr>
          <w:rFonts w:ascii="ＭＳ 明朝" w:eastAsia="ＭＳ 明朝" w:hAnsi="ＭＳ 明朝" w:hint="eastAsia"/>
        </w:rPr>
        <w:t>尺度の変化を個々に見</w:t>
      </w:r>
      <w:r w:rsidR="00315513" w:rsidRPr="00372AC2">
        <w:rPr>
          <w:rFonts w:ascii="ＭＳ 明朝" w:eastAsia="ＭＳ 明朝" w:hAnsi="ＭＳ 明朝" w:hint="eastAsia"/>
        </w:rPr>
        <w:t>ても</w:t>
      </w:r>
      <w:r w:rsidR="003E2C9C" w:rsidRPr="00372AC2">
        <w:rPr>
          <w:rFonts w:ascii="ＭＳ 明朝" w:eastAsia="ＭＳ 明朝" w:hAnsi="ＭＳ 明朝" w:hint="eastAsia"/>
        </w:rPr>
        <w:t>、低リスクの者についてカウンセリングに一定効果があったことが窺えるが、高リスクの者については尺度が悪い方向に変化して</w:t>
      </w:r>
      <w:r w:rsidR="000B4658">
        <w:rPr>
          <w:rFonts w:ascii="ＭＳ 明朝" w:eastAsia="ＭＳ 明朝" w:hAnsi="ＭＳ 明朝" w:hint="eastAsia"/>
        </w:rPr>
        <w:t>いることから、①特別な環境（障害や家庭環境等）があればプログラムの実施回数を増やす、②一定年齢以上はプログラムの効果が薄くなる傾向があることから支援対象者の適切な選定も必要、といった支援対象者に応じた対応ができるようなプログラムを構築すべきである。</w:t>
      </w:r>
    </w:p>
    <w:p w:rsidR="003D71BE" w:rsidRPr="00103078" w:rsidRDefault="003D71BE" w:rsidP="006A38EC">
      <w:pPr>
        <w:ind w:leftChars="300" w:left="1100" w:hangingChars="200" w:hanging="440"/>
        <w:rPr>
          <w:rFonts w:ascii="ＭＳ 明朝" w:eastAsia="ＭＳ 明朝" w:hAnsi="ＭＳ 明朝"/>
        </w:rPr>
      </w:pPr>
      <w:r>
        <w:rPr>
          <w:rFonts w:ascii="ＭＳ 明朝" w:eastAsia="ＭＳ 明朝" w:hAnsi="ＭＳ 明朝" w:hint="eastAsia"/>
        </w:rPr>
        <w:t xml:space="preserve">　・　</w:t>
      </w:r>
      <w:r w:rsidRPr="00372AC2">
        <w:rPr>
          <w:rFonts w:ascii="ＭＳ 明朝" w:eastAsia="ＭＳ 明朝" w:hAnsi="ＭＳ 明朝" w:hint="eastAsia"/>
        </w:rPr>
        <w:t>プログラムの見直しやカウンセラーのスキル向上などの課題に取り組むとともに、服役した者を対象に実施している出口支援との統合的な事業運用についても検討すべき</w:t>
      </w:r>
      <w:r w:rsidR="000B4658">
        <w:rPr>
          <w:rFonts w:ascii="ＭＳ 明朝" w:eastAsia="ＭＳ 明朝" w:hAnsi="ＭＳ 明朝" w:hint="eastAsia"/>
        </w:rPr>
        <w:t>である</w:t>
      </w:r>
      <w:r w:rsidRPr="00372AC2">
        <w:rPr>
          <w:rFonts w:ascii="ＭＳ 明朝" w:eastAsia="ＭＳ 明朝" w:hAnsi="ＭＳ 明朝" w:hint="eastAsia"/>
        </w:rPr>
        <w:t>。</w:t>
      </w:r>
    </w:p>
    <w:p w:rsidR="004B7DA1" w:rsidRPr="00103078" w:rsidRDefault="007762F7" w:rsidP="00A83E82">
      <w:pPr>
        <w:ind w:leftChars="200" w:left="440" w:firstLineChars="100" w:firstLine="220"/>
        <w:rPr>
          <w:rFonts w:ascii="ＭＳ 明朝" w:eastAsia="ＭＳ 明朝" w:hAnsi="ＭＳ 明朝"/>
        </w:rPr>
      </w:pPr>
      <w:r w:rsidRPr="00103078">
        <w:rPr>
          <w:rFonts w:ascii="ＭＳ 明朝" w:eastAsia="ＭＳ 明朝" w:hAnsi="ＭＳ 明朝" w:hint="eastAsia"/>
        </w:rPr>
        <w:t>⑤</w:t>
      </w:r>
      <w:r w:rsidR="000B3F98" w:rsidRPr="00103078">
        <w:rPr>
          <w:rFonts w:ascii="ＭＳ 明朝" w:eastAsia="ＭＳ 明朝" w:hAnsi="ＭＳ 明朝" w:hint="eastAsia"/>
        </w:rPr>
        <w:t xml:space="preserve">　事業効果の評価</w:t>
      </w:r>
    </w:p>
    <w:p w:rsidR="004B7DA1" w:rsidRPr="00103078" w:rsidRDefault="00D53DEA" w:rsidP="00D53DEA">
      <w:pPr>
        <w:ind w:leftChars="300" w:left="880" w:hangingChars="100" w:hanging="220"/>
        <w:rPr>
          <w:rFonts w:ascii="ＭＳ 明朝" w:eastAsia="ＭＳ 明朝" w:hAnsi="ＭＳ 明朝"/>
        </w:rPr>
      </w:pPr>
      <w:r w:rsidRPr="00103078">
        <w:rPr>
          <w:rFonts w:ascii="ＭＳ 明朝" w:eastAsia="ＭＳ 明朝" w:hAnsi="ＭＳ 明朝" w:hint="eastAsia"/>
        </w:rPr>
        <w:t xml:space="preserve">　　</w:t>
      </w:r>
      <w:r w:rsidR="00796DE1" w:rsidRPr="00103078">
        <w:rPr>
          <w:rFonts w:ascii="ＭＳ 明朝" w:eastAsia="ＭＳ 明朝" w:hAnsi="ＭＳ 明朝" w:hint="eastAsia"/>
        </w:rPr>
        <w:t>活動指標については当初目標に達しなかったが、成果目標である</w:t>
      </w:r>
      <w:r w:rsidRPr="00103078">
        <w:rPr>
          <w:rFonts w:ascii="ＭＳ 明朝" w:eastAsia="ＭＳ 明朝" w:hAnsi="ＭＳ 明朝" w:hint="eastAsia"/>
        </w:rPr>
        <w:t>心理カウンセリング</w:t>
      </w:r>
      <w:r w:rsidR="00753B82" w:rsidRPr="00103078">
        <w:rPr>
          <w:rFonts w:ascii="ＭＳ 明朝" w:eastAsia="ＭＳ 明朝" w:hAnsi="ＭＳ 明朝" w:hint="eastAsia"/>
        </w:rPr>
        <w:t>支援</w:t>
      </w:r>
      <w:r w:rsidR="00796DE1" w:rsidRPr="00103078">
        <w:rPr>
          <w:rFonts w:ascii="ＭＳ 明朝" w:eastAsia="ＭＳ 明朝" w:hAnsi="ＭＳ 明朝" w:hint="eastAsia"/>
        </w:rPr>
        <w:t>について</w:t>
      </w:r>
      <w:r w:rsidRPr="00103078">
        <w:rPr>
          <w:rFonts w:ascii="ＭＳ 明朝" w:eastAsia="ＭＳ 明朝" w:hAnsi="ＭＳ 明朝" w:hint="eastAsia"/>
        </w:rPr>
        <w:t>肯定的な評価</w:t>
      </w:r>
      <w:r w:rsidR="00F3347F">
        <w:rPr>
          <w:rFonts w:ascii="ＭＳ 明朝" w:eastAsia="ＭＳ 明朝" w:hAnsi="ＭＳ 明朝" w:hint="eastAsia"/>
        </w:rPr>
        <w:t>を</w:t>
      </w:r>
      <w:r w:rsidRPr="00103078">
        <w:rPr>
          <w:rFonts w:ascii="ＭＳ 明朝" w:eastAsia="ＭＳ 明朝" w:hAnsi="ＭＳ 明朝" w:hint="eastAsia"/>
        </w:rPr>
        <w:t>した者の割合</w:t>
      </w:r>
      <w:r w:rsidR="00796DE1" w:rsidRPr="00103078">
        <w:rPr>
          <w:rFonts w:ascii="ＭＳ 明朝" w:eastAsia="ＭＳ 明朝" w:hAnsi="ＭＳ 明朝" w:hint="eastAsia"/>
        </w:rPr>
        <w:t>は当初</w:t>
      </w:r>
      <w:r w:rsidRPr="00103078">
        <w:rPr>
          <w:rFonts w:ascii="ＭＳ 明朝" w:eastAsia="ＭＳ 明朝" w:hAnsi="ＭＳ 明朝" w:hint="eastAsia"/>
        </w:rPr>
        <w:t>目標を大きく超えたことから、心理カウンセリング</w:t>
      </w:r>
      <w:r w:rsidR="00796DE1" w:rsidRPr="00103078">
        <w:rPr>
          <w:rFonts w:ascii="ＭＳ 明朝" w:eastAsia="ＭＳ 明朝" w:hAnsi="ＭＳ 明朝" w:hint="eastAsia"/>
        </w:rPr>
        <w:t>支援</w:t>
      </w:r>
      <w:r w:rsidR="00753B82" w:rsidRPr="00103078">
        <w:rPr>
          <w:rFonts w:ascii="ＭＳ 明朝" w:eastAsia="ＭＳ 明朝" w:hAnsi="ＭＳ 明朝" w:hint="eastAsia"/>
        </w:rPr>
        <w:t>を実施した意義</w:t>
      </w:r>
      <w:r w:rsidRPr="00103078">
        <w:rPr>
          <w:rFonts w:ascii="ＭＳ 明朝" w:eastAsia="ＭＳ 明朝" w:hAnsi="ＭＳ 明朝" w:hint="eastAsia"/>
        </w:rPr>
        <w:t>は高く評価できる</w:t>
      </w:r>
      <w:r w:rsidR="00753B82" w:rsidRPr="00103078">
        <w:rPr>
          <w:rFonts w:ascii="ＭＳ 明朝" w:eastAsia="ＭＳ 明朝" w:hAnsi="ＭＳ 明朝" w:hint="eastAsia"/>
        </w:rPr>
        <w:t>もの</w:t>
      </w:r>
      <w:r w:rsidRPr="00103078">
        <w:rPr>
          <w:rFonts w:ascii="ＭＳ 明朝" w:eastAsia="ＭＳ 明朝" w:hAnsi="ＭＳ 明朝" w:hint="eastAsia"/>
        </w:rPr>
        <w:t>と考える。</w:t>
      </w:r>
    </w:p>
    <w:p w:rsidR="004B7DA1" w:rsidRPr="00103078" w:rsidRDefault="00796DE1" w:rsidP="006A38EC">
      <w:pPr>
        <w:ind w:leftChars="300" w:left="880" w:hangingChars="100" w:hanging="220"/>
        <w:rPr>
          <w:rFonts w:ascii="ＭＳ 明朝" w:eastAsia="ＭＳ 明朝" w:hAnsi="ＭＳ 明朝"/>
        </w:rPr>
      </w:pPr>
      <w:r w:rsidRPr="00103078">
        <w:rPr>
          <w:rFonts w:ascii="ＭＳ 明朝" w:eastAsia="ＭＳ 明朝" w:hAnsi="ＭＳ 明朝" w:hint="eastAsia"/>
        </w:rPr>
        <w:t xml:space="preserve">　　</w:t>
      </w:r>
      <w:r w:rsidR="00667D07" w:rsidRPr="00103078">
        <w:rPr>
          <w:rFonts w:ascii="ＭＳ 明朝" w:eastAsia="ＭＳ 明朝" w:hAnsi="ＭＳ 明朝" w:hint="eastAsia"/>
        </w:rPr>
        <w:t>服役に至らない処分に留まった性犯罪者に対する心理カウンセリング支援は、全国初にして唯一の試みであり、</w:t>
      </w:r>
      <w:r w:rsidRPr="00103078">
        <w:rPr>
          <w:rFonts w:ascii="ＭＳ 明朝" w:eastAsia="ＭＳ 明朝" w:hAnsi="ＭＳ 明朝" w:hint="eastAsia"/>
        </w:rPr>
        <w:t>外部有識者からも、</w:t>
      </w:r>
      <w:r w:rsidR="003D71BE" w:rsidRPr="000B4658">
        <w:rPr>
          <w:rFonts w:ascii="ＭＳ 明朝" w:eastAsia="ＭＳ 明朝" w:hAnsi="ＭＳ 明朝" w:hint="eastAsia"/>
        </w:rPr>
        <w:t>継続して実施していくべきと</w:t>
      </w:r>
      <w:r w:rsidR="009201BA" w:rsidRPr="000B4658">
        <w:rPr>
          <w:rFonts w:ascii="ＭＳ 明朝" w:eastAsia="ＭＳ 明朝" w:hAnsi="ＭＳ 明朝" w:hint="eastAsia"/>
        </w:rPr>
        <w:t>の意見をいただいた。また、事業効果</w:t>
      </w:r>
      <w:r w:rsidR="003D71BE" w:rsidRPr="000B4658">
        <w:rPr>
          <w:rFonts w:ascii="ＭＳ 明朝" w:eastAsia="ＭＳ 明朝" w:hAnsi="ＭＳ 明朝" w:hint="eastAsia"/>
        </w:rPr>
        <w:t>の</w:t>
      </w:r>
      <w:r w:rsidR="009201BA" w:rsidRPr="000B4658">
        <w:rPr>
          <w:rFonts w:ascii="ＭＳ 明朝" w:eastAsia="ＭＳ 明朝" w:hAnsi="ＭＳ 明朝" w:hint="eastAsia"/>
        </w:rPr>
        <w:t>評価を適切に行うために</w:t>
      </w:r>
      <w:r w:rsidR="003D71BE" w:rsidRPr="000B4658">
        <w:rPr>
          <w:rFonts w:ascii="ＭＳ 明朝" w:eastAsia="ＭＳ 明朝" w:hAnsi="ＭＳ 明朝" w:hint="eastAsia"/>
        </w:rPr>
        <w:t>は、</w:t>
      </w:r>
      <w:r w:rsidR="009201BA" w:rsidRPr="000B4658">
        <w:rPr>
          <w:rFonts w:ascii="ＭＳ 明朝" w:eastAsia="ＭＳ 明朝" w:hAnsi="ＭＳ 明朝" w:hint="eastAsia"/>
        </w:rPr>
        <w:t>支援後の再犯情報の取得が重要との指摘をいただいた。</w:t>
      </w:r>
    </w:p>
    <w:p w:rsidR="00F423D0" w:rsidRPr="007B1102" w:rsidRDefault="00F423D0" w:rsidP="000E77EF">
      <w:pPr>
        <w:rPr>
          <w:rFonts w:ascii="ＭＳ 明朝" w:eastAsia="ＭＳ 明朝" w:hAnsi="ＭＳ 明朝"/>
        </w:rPr>
      </w:pPr>
    </w:p>
    <w:p w:rsidR="004B7DA1" w:rsidRPr="006A38EC" w:rsidRDefault="00626829" w:rsidP="000B3F98">
      <w:pPr>
        <w:ind w:firstLineChars="200" w:firstLine="442"/>
        <w:rPr>
          <w:rFonts w:ascii="ＭＳ 明朝" w:eastAsia="ＭＳ 明朝" w:hAnsi="ＭＳ 明朝"/>
          <w:b/>
          <w:u w:val="single"/>
        </w:rPr>
      </w:pPr>
      <w:r w:rsidRPr="006A38EC">
        <w:rPr>
          <w:rFonts w:ascii="ＭＳ 明朝" w:eastAsia="ＭＳ 明朝" w:hAnsi="ＭＳ 明朝" w:hint="eastAsia"/>
          <w:b/>
          <w:u w:val="single"/>
        </w:rPr>
        <w:t>◎</w:t>
      </w:r>
      <w:r w:rsidR="000B3F98" w:rsidRPr="006A38EC">
        <w:rPr>
          <w:rFonts w:ascii="ＭＳ 明朝" w:eastAsia="ＭＳ 明朝" w:hAnsi="ＭＳ 明朝" w:hint="eastAsia"/>
          <w:b/>
          <w:u w:val="single"/>
        </w:rPr>
        <w:t>犯罪を行った障がい者等に対する就労支援</w:t>
      </w:r>
    </w:p>
    <w:p w:rsidR="00B46410" w:rsidRDefault="00B46410" w:rsidP="00B46410">
      <w:pPr>
        <w:ind w:leftChars="200" w:left="660" w:hangingChars="100" w:hanging="220"/>
        <w:rPr>
          <w:rFonts w:ascii="ＭＳ 明朝" w:eastAsia="ＭＳ 明朝" w:hAnsi="ＭＳ 明朝"/>
        </w:rPr>
      </w:pPr>
      <w:r>
        <w:rPr>
          <w:rFonts w:ascii="ＭＳ 明朝" w:eastAsia="ＭＳ 明朝" w:hAnsi="ＭＳ 明朝" w:hint="eastAsia"/>
        </w:rPr>
        <w:t xml:space="preserve">　　モデル事業では、「性犯罪者に対する心理カウンセリングを受けた者</w:t>
      </w:r>
      <w:r w:rsidR="00626829">
        <w:rPr>
          <w:rFonts w:ascii="ＭＳ 明朝" w:eastAsia="ＭＳ 明朝" w:hAnsi="ＭＳ 明朝" w:hint="eastAsia"/>
        </w:rPr>
        <w:t>のうち、障がいがある、もしくはその疑いがあり無職の者を対象に取</w:t>
      </w:r>
      <w:r>
        <w:rPr>
          <w:rFonts w:ascii="ＭＳ 明朝" w:eastAsia="ＭＳ 明朝" w:hAnsi="ＭＳ 明朝" w:hint="eastAsia"/>
        </w:rPr>
        <w:t>組みを実施する。また、性犯罪以外の犯罪を行った障がい者等に対しても同様の支援を行い、比較検討を行うことで、性犯罪を行った者への支援や</w:t>
      </w:r>
      <w:r w:rsidR="000E77EF">
        <w:rPr>
          <w:rFonts w:ascii="ＭＳ 明朝" w:eastAsia="ＭＳ 明朝" w:hAnsi="ＭＳ 明朝" w:hint="eastAsia"/>
        </w:rPr>
        <w:t>、</w:t>
      </w:r>
      <w:r w:rsidR="00626829">
        <w:rPr>
          <w:rFonts w:ascii="ＭＳ 明朝" w:eastAsia="ＭＳ 明朝" w:hAnsi="ＭＳ 明朝" w:hint="eastAsia"/>
        </w:rPr>
        <w:t>地域の事業所での受</w:t>
      </w:r>
      <w:r>
        <w:rPr>
          <w:rFonts w:ascii="ＭＳ 明朝" w:eastAsia="ＭＳ 明朝" w:hAnsi="ＭＳ 明朝" w:hint="eastAsia"/>
        </w:rPr>
        <w:t>入れにおける課題を検証する」としていたが、今回心理カウンセリングを受けた性犯罪者のうち、障がいがある、もしくはその疑いがある者はいなかった。</w:t>
      </w:r>
    </w:p>
    <w:p w:rsidR="00B46410" w:rsidRPr="00B46410" w:rsidRDefault="00B46410" w:rsidP="006A38EC">
      <w:pPr>
        <w:ind w:leftChars="200" w:left="660" w:hangingChars="100" w:hanging="220"/>
        <w:rPr>
          <w:rFonts w:ascii="ＭＳ 明朝" w:eastAsia="ＭＳ 明朝" w:hAnsi="ＭＳ 明朝"/>
        </w:rPr>
      </w:pPr>
      <w:r>
        <w:rPr>
          <w:rFonts w:ascii="ＭＳ 明朝" w:eastAsia="ＭＳ 明朝" w:hAnsi="ＭＳ 明朝" w:hint="eastAsia"/>
        </w:rPr>
        <w:t xml:space="preserve">　　そのため、性犯罪者と他の犯罪者</w:t>
      </w:r>
      <w:r w:rsidR="00626829">
        <w:rPr>
          <w:rFonts w:ascii="ＭＳ 明朝" w:eastAsia="ＭＳ 明朝" w:hAnsi="ＭＳ 明朝" w:hint="eastAsia"/>
        </w:rPr>
        <w:t>に対する支援の有効性の比較検討はできなかったが、その他様々な</w:t>
      </w:r>
      <w:r>
        <w:rPr>
          <w:rFonts w:ascii="ＭＳ 明朝" w:eastAsia="ＭＳ 明朝" w:hAnsi="ＭＳ 明朝" w:hint="eastAsia"/>
        </w:rPr>
        <w:t>犯罪種別の方に対してモデル事業での支援を実施することで、支援の有効性の確認や、あらたな課題の発見につながった。</w:t>
      </w:r>
    </w:p>
    <w:p w:rsidR="004B7DA1" w:rsidRDefault="000B3F98" w:rsidP="00A83E82">
      <w:pPr>
        <w:ind w:leftChars="200" w:left="440" w:firstLineChars="100" w:firstLine="220"/>
        <w:rPr>
          <w:rFonts w:ascii="ＭＳ 明朝" w:eastAsia="ＭＳ 明朝" w:hAnsi="ＭＳ 明朝"/>
        </w:rPr>
      </w:pPr>
      <w:r w:rsidRPr="00B46410">
        <w:rPr>
          <w:rFonts w:ascii="ＭＳ 明朝" w:eastAsia="ＭＳ 明朝" w:hAnsi="ＭＳ 明朝" w:hint="eastAsia"/>
        </w:rPr>
        <w:t>①</w:t>
      </w:r>
      <w:r w:rsidR="00B46410">
        <w:rPr>
          <w:rFonts w:ascii="ＭＳ 明朝" w:eastAsia="ＭＳ 明朝" w:hAnsi="ＭＳ 明朝" w:hint="eastAsia"/>
        </w:rPr>
        <w:t xml:space="preserve">　活動指標の達成状況及びその要因</w:t>
      </w:r>
    </w:p>
    <w:p w:rsidR="00B46410" w:rsidRDefault="00451ADA" w:rsidP="00A83E82">
      <w:pPr>
        <w:ind w:leftChars="200" w:left="440" w:firstLineChars="100" w:firstLine="220"/>
        <w:rPr>
          <w:rFonts w:ascii="ＭＳ 明朝" w:eastAsia="ＭＳ 明朝" w:hAnsi="ＭＳ 明朝"/>
        </w:rPr>
      </w:pPr>
      <w:r>
        <w:rPr>
          <w:rFonts w:ascii="ＭＳ 明朝" w:eastAsia="ＭＳ 明朝" w:hAnsi="ＭＳ 明朝" w:hint="eastAsia"/>
        </w:rPr>
        <w:t xml:space="preserve">　（ア）</w:t>
      </w:r>
      <w:r w:rsidR="00B46410">
        <w:rPr>
          <w:rFonts w:ascii="ＭＳ 明朝" w:eastAsia="ＭＳ 明朝" w:hAnsi="ＭＳ 明朝" w:hint="eastAsia"/>
        </w:rPr>
        <w:t>活動指標の達成状況</w:t>
      </w:r>
    </w:p>
    <w:p w:rsidR="00B46410" w:rsidRDefault="000E77EF" w:rsidP="00B46410">
      <w:pPr>
        <w:ind w:leftChars="300" w:left="1320" w:hangingChars="300" w:hanging="660"/>
        <w:rPr>
          <w:rFonts w:ascii="ＭＳ 明朝" w:eastAsia="ＭＳ 明朝" w:hAnsi="ＭＳ 明朝"/>
        </w:rPr>
      </w:pPr>
      <w:r>
        <w:rPr>
          <w:rFonts w:ascii="ＭＳ 明朝" w:eastAsia="ＭＳ 明朝" w:hAnsi="ＭＳ 明朝" w:hint="eastAsia"/>
        </w:rPr>
        <w:t xml:space="preserve">　　　　活動指標は、「本事業により支援を行った障がいの</w:t>
      </w:r>
      <w:r w:rsidR="00B46410">
        <w:rPr>
          <w:rFonts w:ascii="ＭＳ 明朝" w:eastAsia="ＭＳ 明朝" w:hAnsi="ＭＳ 明朝" w:hint="eastAsia"/>
        </w:rPr>
        <w:t>ある、もしくはその疑いのある者の人数」を２か年で36人と設定</w:t>
      </w:r>
      <w:r w:rsidR="00BD413C">
        <w:rPr>
          <w:rFonts w:ascii="ＭＳ 明朝" w:eastAsia="ＭＳ 明朝" w:hAnsi="ＭＳ 明朝" w:hint="eastAsia"/>
        </w:rPr>
        <w:t>、支援を行った者は14人であった。</w:t>
      </w:r>
    </w:p>
    <w:p w:rsidR="00BD413C" w:rsidRDefault="00B840D2" w:rsidP="00B46410">
      <w:pPr>
        <w:ind w:leftChars="300" w:left="1320" w:hangingChars="300" w:hanging="660"/>
        <w:rPr>
          <w:rFonts w:ascii="ＭＳ 明朝" w:eastAsia="ＭＳ 明朝" w:hAnsi="ＭＳ 明朝"/>
        </w:rPr>
      </w:pPr>
      <w:r>
        <w:rPr>
          <w:rFonts w:ascii="ＭＳ 明朝" w:eastAsia="ＭＳ 明朝" w:hAnsi="ＭＳ 明朝" w:hint="eastAsia"/>
        </w:rPr>
        <w:t xml:space="preserve">　　　　当該指標については、司法機関や地域の支援機関</w:t>
      </w:r>
      <w:r w:rsidR="00BD413C">
        <w:rPr>
          <w:rFonts w:ascii="ＭＳ 明朝" w:eastAsia="ＭＳ 明朝" w:hAnsi="ＭＳ 明朝" w:hint="eastAsia"/>
        </w:rPr>
        <w:t>とも協議の中で確認を行って設定したもので、妥当であったと考えている。</w:t>
      </w:r>
    </w:p>
    <w:p w:rsidR="00BD413C" w:rsidRDefault="00451ADA" w:rsidP="00B46410">
      <w:pPr>
        <w:ind w:leftChars="300" w:left="1320" w:hangingChars="300" w:hanging="660"/>
        <w:rPr>
          <w:rFonts w:ascii="ＭＳ 明朝" w:eastAsia="ＭＳ 明朝" w:hAnsi="ＭＳ 明朝"/>
        </w:rPr>
      </w:pPr>
      <w:r>
        <w:rPr>
          <w:rFonts w:ascii="ＭＳ 明朝" w:eastAsia="ＭＳ 明朝" w:hAnsi="ＭＳ 明朝" w:hint="eastAsia"/>
        </w:rPr>
        <w:t xml:space="preserve">　（イ）</w:t>
      </w:r>
      <w:r w:rsidR="00BD413C">
        <w:rPr>
          <w:rFonts w:ascii="ＭＳ 明朝" w:eastAsia="ＭＳ 明朝" w:hAnsi="ＭＳ 明朝" w:hint="eastAsia"/>
        </w:rPr>
        <w:t>要因</w:t>
      </w:r>
    </w:p>
    <w:p w:rsidR="00BD413C" w:rsidRDefault="00BD413C" w:rsidP="00B46410">
      <w:pPr>
        <w:ind w:leftChars="300" w:left="1320" w:hangingChars="300" w:hanging="660"/>
        <w:rPr>
          <w:rFonts w:ascii="ＭＳ 明朝" w:eastAsia="ＭＳ 明朝" w:hAnsi="ＭＳ 明朝"/>
        </w:rPr>
      </w:pPr>
      <w:r>
        <w:rPr>
          <w:rFonts w:ascii="ＭＳ 明朝" w:eastAsia="ＭＳ 明朝" w:hAnsi="ＭＳ 明朝" w:hint="eastAsia"/>
        </w:rPr>
        <w:t xml:space="preserve">　　　　達成状況14名／36名の要因について、本事業では対象者及び関係機関に対しての働きかけが重要であるため、以下のとおり分析した。</w:t>
      </w:r>
    </w:p>
    <w:p w:rsidR="00BD413C" w:rsidRDefault="00BD413C" w:rsidP="00B46410">
      <w:pPr>
        <w:ind w:leftChars="300" w:left="1320" w:hangingChars="300" w:hanging="660"/>
        <w:rPr>
          <w:rFonts w:ascii="ＭＳ 明朝" w:eastAsia="ＭＳ 明朝" w:hAnsi="ＭＳ 明朝"/>
        </w:rPr>
      </w:pPr>
      <w:r>
        <w:rPr>
          <w:rFonts w:ascii="ＭＳ 明朝" w:eastAsia="ＭＳ 明朝" w:hAnsi="ＭＳ 明朝" w:hint="eastAsia"/>
        </w:rPr>
        <w:t xml:space="preserve">　　　ａ）対象者</w:t>
      </w:r>
      <w:r w:rsidR="000E77EF">
        <w:rPr>
          <w:rFonts w:ascii="ＭＳ 明朝" w:eastAsia="ＭＳ 明朝" w:hAnsi="ＭＳ 明朝" w:hint="eastAsia"/>
        </w:rPr>
        <w:t>へ</w:t>
      </w:r>
      <w:r>
        <w:rPr>
          <w:rFonts w:ascii="ＭＳ 明朝" w:eastAsia="ＭＳ 明朝" w:hAnsi="ＭＳ 明朝" w:hint="eastAsia"/>
        </w:rPr>
        <w:t>の働きかけ</w:t>
      </w:r>
    </w:p>
    <w:p w:rsidR="00BD413C" w:rsidRDefault="00BD413C" w:rsidP="00BD413C">
      <w:pPr>
        <w:ind w:leftChars="300" w:left="1540" w:hangingChars="400" w:hanging="880"/>
        <w:rPr>
          <w:rFonts w:ascii="ＭＳ 明朝" w:eastAsia="ＭＳ 明朝" w:hAnsi="ＭＳ 明朝"/>
        </w:rPr>
      </w:pPr>
      <w:r>
        <w:rPr>
          <w:rFonts w:ascii="ＭＳ 明朝" w:eastAsia="ＭＳ 明朝" w:hAnsi="ＭＳ 明朝" w:hint="eastAsia"/>
        </w:rPr>
        <w:t xml:space="preserve">　　　　　対象者の範囲については、府内に住所地</w:t>
      </w:r>
      <w:r w:rsidR="000E77EF">
        <w:rPr>
          <w:rFonts w:ascii="ＭＳ 明朝" w:eastAsia="ＭＳ 明朝" w:hAnsi="ＭＳ 明朝" w:hint="eastAsia"/>
        </w:rPr>
        <w:t>があり、就労支援や福祉的支援を希望する障がい者もしくはその疑いの</w:t>
      </w:r>
      <w:r>
        <w:rPr>
          <w:rFonts w:ascii="ＭＳ 明朝" w:eastAsia="ＭＳ 明朝" w:hAnsi="ＭＳ 明朝" w:hint="eastAsia"/>
        </w:rPr>
        <w:t>ある者としたことによって、障がい者の診断や手帳所持者だけでなく、手帳を所持していない者など、障がい者として生活していない者や、支援を受けた経験の無い者についても、支援対象とした。</w:t>
      </w:r>
    </w:p>
    <w:p w:rsidR="00BD413C" w:rsidRDefault="00BD413C" w:rsidP="00BD413C">
      <w:pPr>
        <w:ind w:leftChars="300" w:left="1540" w:hangingChars="400" w:hanging="880"/>
        <w:rPr>
          <w:rFonts w:ascii="ＭＳ 明朝" w:eastAsia="ＭＳ 明朝" w:hAnsi="ＭＳ 明朝"/>
        </w:rPr>
      </w:pPr>
      <w:r>
        <w:rPr>
          <w:rFonts w:ascii="ＭＳ 明朝" w:eastAsia="ＭＳ 明朝" w:hAnsi="ＭＳ 明朝" w:hint="eastAsia"/>
        </w:rPr>
        <w:t xml:space="preserve">　　　　　それらの対象者に対し、勾留期間中に司法機関の職員から、本事業用に作成したパンフレットやマニュアルを用いて分かりやすく周知をし、支援希望のある者に対してコーディネーターが面接することで支援につなげることができた。</w:t>
      </w:r>
    </w:p>
    <w:p w:rsidR="00BD413C" w:rsidRDefault="00BD413C" w:rsidP="00BD413C">
      <w:pPr>
        <w:ind w:leftChars="300" w:left="1540" w:hangingChars="400" w:hanging="880"/>
        <w:rPr>
          <w:rFonts w:ascii="ＭＳ 明朝" w:eastAsia="ＭＳ 明朝" w:hAnsi="ＭＳ 明朝"/>
        </w:rPr>
      </w:pPr>
      <w:r>
        <w:rPr>
          <w:rFonts w:ascii="ＭＳ 明朝" w:eastAsia="ＭＳ 明朝" w:hAnsi="ＭＳ 明朝" w:hint="eastAsia"/>
        </w:rPr>
        <w:t xml:space="preserve">　　　　　この過程で、立場や環境等によって、支援の必要性</w:t>
      </w:r>
      <w:r w:rsidR="00451ADA">
        <w:rPr>
          <w:rFonts w:ascii="ＭＳ 明朝" w:eastAsia="ＭＳ 明朝" w:hAnsi="ＭＳ 明朝" w:hint="eastAsia"/>
        </w:rPr>
        <w:t>を自覚できない対象者が多いことも判明。この自覚できない層については、支援につながっていない。</w:t>
      </w:r>
    </w:p>
    <w:p w:rsidR="00451ADA" w:rsidRDefault="00451ADA" w:rsidP="00BD413C">
      <w:pPr>
        <w:ind w:leftChars="300" w:left="1540" w:hangingChars="400" w:hanging="880"/>
        <w:rPr>
          <w:rFonts w:ascii="ＭＳ 明朝" w:eastAsia="ＭＳ 明朝" w:hAnsi="ＭＳ 明朝"/>
        </w:rPr>
      </w:pPr>
      <w:r>
        <w:rPr>
          <w:rFonts w:ascii="ＭＳ 明朝" w:eastAsia="ＭＳ 明朝" w:hAnsi="ＭＳ 明朝" w:hint="eastAsia"/>
        </w:rPr>
        <w:t xml:space="preserve">　　　　　なお、支援希望がある者に対しては、司法関係機関からの連絡を受け、コーディネーターが面談のうえ、全てのケースにおいて支援を開始してお</w:t>
      </w:r>
      <w:r w:rsidR="000E77EF">
        <w:rPr>
          <w:rFonts w:ascii="ＭＳ 明朝" w:eastAsia="ＭＳ 明朝" w:hAnsi="ＭＳ 明朝" w:hint="eastAsia"/>
        </w:rPr>
        <w:t>り、勾留</w:t>
      </w:r>
      <w:r>
        <w:rPr>
          <w:rFonts w:ascii="ＭＳ 明朝" w:eastAsia="ＭＳ 明朝" w:hAnsi="ＭＳ 明朝" w:hint="eastAsia"/>
        </w:rPr>
        <w:t>期間中からの働きかけは有効であること、入口支援のニーズは高いことがうかがえる。</w:t>
      </w:r>
    </w:p>
    <w:p w:rsidR="00451ADA" w:rsidRDefault="00451ADA" w:rsidP="00BD413C">
      <w:pPr>
        <w:ind w:leftChars="300" w:left="1540" w:hangingChars="400" w:hanging="880"/>
        <w:rPr>
          <w:rFonts w:ascii="ＭＳ 明朝" w:eastAsia="ＭＳ 明朝" w:hAnsi="ＭＳ 明朝"/>
        </w:rPr>
      </w:pPr>
      <w:r>
        <w:rPr>
          <w:rFonts w:ascii="ＭＳ 明朝" w:eastAsia="ＭＳ 明朝" w:hAnsi="ＭＳ 明朝" w:hint="eastAsia"/>
        </w:rPr>
        <w:t xml:space="preserve">　　　ｂ）関係機関への働きかけ</w:t>
      </w:r>
    </w:p>
    <w:p w:rsidR="00451ADA" w:rsidRDefault="00451ADA" w:rsidP="00BD413C">
      <w:pPr>
        <w:ind w:leftChars="300" w:left="1540" w:hangingChars="400" w:hanging="880"/>
        <w:rPr>
          <w:rFonts w:ascii="ＭＳ 明朝" w:eastAsia="ＭＳ 明朝" w:hAnsi="ＭＳ 明朝"/>
        </w:rPr>
      </w:pPr>
      <w:r>
        <w:rPr>
          <w:rFonts w:ascii="ＭＳ 明朝" w:eastAsia="ＭＳ 明朝" w:hAnsi="ＭＳ 明朝" w:hint="eastAsia"/>
        </w:rPr>
        <w:t xml:space="preserve">　　　　　司法機関に対して府から直接事業説明の機会を作るほか、関係機関が実施する各種セミナーや研修会等を活用することで、広く周知を図ることができた。</w:t>
      </w:r>
    </w:p>
    <w:p w:rsidR="00451ADA" w:rsidRPr="00B46410" w:rsidRDefault="00451ADA" w:rsidP="006A38EC">
      <w:pPr>
        <w:ind w:leftChars="712" w:left="1566" w:firstLineChars="100" w:firstLine="220"/>
        <w:rPr>
          <w:rFonts w:ascii="ＭＳ 明朝" w:eastAsia="ＭＳ 明朝" w:hAnsi="ＭＳ 明朝"/>
        </w:rPr>
      </w:pPr>
      <w:r>
        <w:rPr>
          <w:rFonts w:ascii="ＭＳ 明朝" w:eastAsia="ＭＳ 明朝" w:hAnsi="ＭＳ 明朝" w:hint="eastAsia"/>
        </w:rPr>
        <w:t>一方で、達成状況が14人である要因としては、個別性の高い対象者の環境や成育歴など、犯罪に至った背景を踏まえ、本人に寄り添う中で、支援の必要性を自覚させる必要があるが、全ての対象者に司法機関のケースワーカーが対応できる状況にはなく、短い勾留期間の中で、対象者が支援の必要性を自覚することは困難であり、支援につながらない層が一定生じる結果となった。</w:t>
      </w:r>
    </w:p>
    <w:p w:rsidR="004B7DA1" w:rsidRDefault="00451ADA" w:rsidP="00A83E82">
      <w:pPr>
        <w:ind w:leftChars="200" w:left="440" w:firstLineChars="100" w:firstLine="220"/>
        <w:rPr>
          <w:rFonts w:ascii="ＭＳ 明朝" w:eastAsia="ＭＳ 明朝" w:hAnsi="ＭＳ 明朝"/>
        </w:rPr>
      </w:pPr>
      <w:r>
        <w:rPr>
          <w:rFonts w:ascii="ＭＳ 明朝" w:eastAsia="ＭＳ 明朝" w:hAnsi="ＭＳ 明朝" w:hint="eastAsia"/>
        </w:rPr>
        <w:t xml:space="preserve">　　</w:t>
      </w:r>
      <w:r w:rsidR="00796F96" w:rsidRPr="00B46410">
        <w:rPr>
          <w:rFonts w:ascii="ＭＳ 明朝" w:eastAsia="ＭＳ 明朝" w:hAnsi="ＭＳ 明朝" w:hint="eastAsia"/>
        </w:rPr>
        <w:t>②</w:t>
      </w:r>
      <w:r>
        <w:rPr>
          <w:rFonts w:ascii="ＭＳ 明朝" w:eastAsia="ＭＳ 明朝" w:hAnsi="ＭＳ 明朝" w:hint="eastAsia"/>
        </w:rPr>
        <w:t xml:space="preserve">　成果目標の達成状況及びその要因</w:t>
      </w:r>
    </w:p>
    <w:p w:rsidR="00451ADA" w:rsidRDefault="00451ADA" w:rsidP="00A83E82">
      <w:pPr>
        <w:ind w:leftChars="200" w:left="440" w:firstLineChars="100" w:firstLine="220"/>
        <w:rPr>
          <w:rFonts w:ascii="ＭＳ 明朝" w:eastAsia="ＭＳ 明朝" w:hAnsi="ＭＳ 明朝"/>
        </w:rPr>
      </w:pPr>
      <w:r>
        <w:rPr>
          <w:rFonts w:ascii="ＭＳ 明朝" w:eastAsia="ＭＳ 明朝" w:hAnsi="ＭＳ 明朝" w:hint="eastAsia"/>
        </w:rPr>
        <w:t xml:space="preserve">　　（ア）成果目標の達成状況</w:t>
      </w:r>
    </w:p>
    <w:p w:rsidR="006F2237" w:rsidRDefault="00451ADA" w:rsidP="00A83E82">
      <w:pPr>
        <w:ind w:leftChars="200" w:left="440" w:firstLineChars="100" w:firstLine="220"/>
        <w:rPr>
          <w:rFonts w:ascii="ＭＳ 明朝" w:eastAsia="ＭＳ 明朝" w:hAnsi="ＭＳ 明朝"/>
        </w:rPr>
      </w:pPr>
      <w:r>
        <w:rPr>
          <w:rFonts w:ascii="ＭＳ 明朝" w:eastAsia="ＭＳ 明朝" w:hAnsi="ＭＳ 明朝" w:hint="eastAsia"/>
        </w:rPr>
        <w:t xml:space="preserve">　　　　　成果目標</w:t>
      </w:r>
      <w:r w:rsidR="006F2237">
        <w:rPr>
          <w:rFonts w:ascii="ＭＳ 明朝" w:eastAsia="ＭＳ 明朝" w:hAnsi="ＭＳ 明朝" w:hint="eastAsia"/>
        </w:rPr>
        <w:t>については、「本事業によりコーディネートを行う障がい者</w:t>
      </w:r>
    </w:p>
    <w:p w:rsidR="00451ADA" w:rsidRDefault="006F2237" w:rsidP="006F2237">
      <w:pPr>
        <w:ind w:leftChars="200" w:left="440" w:firstLineChars="500" w:firstLine="1100"/>
        <w:rPr>
          <w:rFonts w:ascii="ＭＳ 明朝" w:eastAsia="ＭＳ 明朝" w:hAnsi="ＭＳ 明朝"/>
        </w:rPr>
      </w:pPr>
      <w:r>
        <w:rPr>
          <w:rFonts w:ascii="ＭＳ 明朝" w:eastAsia="ＭＳ 明朝" w:hAnsi="ＭＳ 明朝" w:hint="eastAsia"/>
        </w:rPr>
        <w:t>等をすべて支援機関</w:t>
      </w:r>
      <w:r w:rsidR="000E77EF">
        <w:rPr>
          <w:rFonts w:ascii="ＭＳ 明朝" w:eastAsia="ＭＳ 明朝" w:hAnsi="ＭＳ 明朝" w:hint="eastAsia"/>
        </w:rPr>
        <w:t>等</w:t>
      </w:r>
      <w:r>
        <w:rPr>
          <w:rFonts w:ascii="ＭＳ 明朝" w:eastAsia="ＭＳ 明朝" w:hAnsi="ＭＳ 明朝" w:hint="eastAsia"/>
        </w:rPr>
        <w:t>につなぐこと」とした。</w:t>
      </w:r>
    </w:p>
    <w:p w:rsidR="006F2237" w:rsidRDefault="006F2237" w:rsidP="006F2237">
      <w:pPr>
        <w:ind w:leftChars="700" w:left="1540"/>
        <w:rPr>
          <w:rFonts w:ascii="ＭＳ 明朝" w:eastAsia="ＭＳ 明朝" w:hAnsi="ＭＳ 明朝"/>
        </w:rPr>
      </w:pPr>
      <w:r>
        <w:rPr>
          <w:rFonts w:ascii="ＭＳ 明朝" w:eastAsia="ＭＳ 明朝" w:hAnsi="ＭＳ 明朝" w:hint="eastAsia"/>
        </w:rPr>
        <w:t xml:space="preserve">　コーディネートを行った14名すべてを支援機関につなぎ、目標を達成した。</w:t>
      </w:r>
    </w:p>
    <w:p w:rsidR="000E77EF" w:rsidRDefault="006F2237" w:rsidP="006A38EC">
      <w:pPr>
        <w:ind w:leftChars="700" w:left="1540"/>
        <w:rPr>
          <w:rFonts w:ascii="ＭＳ 明朝" w:eastAsia="ＭＳ 明朝" w:hAnsi="ＭＳ 明朝"/>
        </w:rPr>
      </w:pPr>
      <w:r>
        <w:rPr>
          <w:rFonts w:ascii="ＭＳ 明朝" w:eastAsia="ＭＳ 明朝" w:hAnsi="ＭＳ 明朝" w:hint="eastAsia"/>
        </w:rPr>
        <w:t xml:space="preserve">　なお、14名のうち、福祉サービスにつないだ者は11名、福祉サービス以外の利用可能な制度につないだ者は３名である。</w:t>
      </w:r>
    </w:p>
    <w:p w:rsidR="006F2237" w:rsidRDefault="006F2237" w:rsidP="006F2237">
      <w:pPr>
        <w:rPr>
          <w:rFonts w:ascii="ＭＳ 明朝" w:eastAsia="ＭＳ 明朝" w:hAnsi="ＭＳ 明朝"/>
        </w:rPr>
      </w:pPr>
      <w:r>
        <w:rPr>
          <w:rFonts w:ascii="ＭＳ 明朝" w:eastAsia="ＭＳ 明朝" w:hAnsi="ＭＳ 明朝" w:hint="eastAsia"/>
        </w:rPr>
        <w:t xml:space="preserve">　　　　　（イ）要因</w:t>
      </w:r>
    </w:p>
    <w:p w:rsidR="006F2237" w:rsidRDefault="006F2237" w:rsidP="006F2237">
      <w:pPr>
        <w:rPr>
          <w:rFonts w:ascii="ＭＳ 明朝" w:eastAsia="ＭＳ 明朝" w:hAnsi="ＭＳ 明朝"/>
        </w:rPr>
      </w:pPr>
      <w:r>
        <w:rPr>
          <w:rFonts w:ascii="ＭＳ 明朝" w:eastAsia="ＭＳ 明朝" w:hAnsi="ＭＳ 明朝" w:hint="eastAsia"/>
        </w:rPr>
        <w:t xml:space="preserve">　　　　　　　ａ）評価指標の導入</w:t>
      </w:r>
    </w:p>
    <w:p w:rsidR="006F2237" w:rsidRDefault="006F2237" w:rsidP="006F2237">
      <w:pPr>
        <w:ind w:left="1760" w:hangingChars="800" w:hanging="1760"/>
        <w:rPr>
          <w:rFonts w:ascii="ＭＳ 明朝" w:eastAsia="ＭＳ 明朝" w:hAnsi="ＭＳ 明朝"/>
        </w:rPr>
      </w:pPr>
      <w:r>
        <w:rPr>
          <w:rFonts w:ascii="ＭＳ 明朝" w:eastAsia="ＭＳ 明朝" w:hAnsi="ＭＳ 明朝" w:hint="eastAsia"/>
        </w:rPr>
        <w:t xml:space="preserve">　　　　　　　　　対象者においては、犯罪に至るまでは個々の様々な背景があるとともに、支援者に対する不信感などもあり伴走型の支援を行うことができる関係構築には時間を要した。</w:t>
      </w:r>
    </w:p>
    <w:p w:rsidR="006F2237" w:rsidRDefault="006F2237" w:rsidP="006F2237">
      <w:pPr>
        <w:ind w:left="1760" w:hangingChars="800" w:hanging="1760"/>
        <w:rPr>
          <w:rFonts w:ascii="ＭＳ 明朝" w:eastAsia="ＭＳ 明朝" w:hAnsi="ＭＳ 明朝"/>
        </w:rPr>
      </w:pPr>
      <w:r>
        <w:rPr>
          <w:rFonts w:ascii="ＭＳ 明朝" w:eastAsia="ＭＳ 明朝" w:hAnsi="ＭＳ 明朝" w:hint="eastAsia"/>
        </w:rPr>
        <w:t xml:space="preserve">　　　　　　　　　また、自身の置かれている状況や、障がいに対する理解やそれらの認識不足により、目標設定（一般就労、福</w:t>
      </w:r>
      <w:r w:rsidR="000E77EF">
        <w:rPr>
          <w:rFonts w:ascii="ＭＳ 明朝" w:eastAsia="ＭＳ 明朝" w:hAnsi="ＭＳ 明朝" w:hint="eastAsia"/>
        </w:rPr>
        <w:t>祉的就労等）や目標に至る過程を支援者の見立てと共有することにも時</w:t>
      </w:r>
      <w:r>
        <w:rPr>
          <w:rFonts w:ascii="ＭＳ 明朝" w:eastAsia="ＭＳ 明朝" w:hAnsi="ＭＳ 明朝" w:hint="eastAsia"/>
        </w:rPr>
        <w:t>間を要した。</w:t>
      </w:r>
    </w:p>
    <w:p w:rsidR="006F2237" w:rsidRDefault="006F2237" w:rsidP="006F2237">
      <w:pPr>
        <w:ind w:left="1760" w:hangingChars="800" w:hanging="1760"/>
        <w:rPr>
          <w:rFonts w:ascii="ＭＳ 明朝" w:eastAsia="ＭＳ 明朝" w:hAnsi="ＭＳ 明朝"/>
        </w:rPr>
      </w:pPr>
      <w:r>
        <w:rPr>
          <w:rFonts w:ascii="ＭＳ 明朝" w:eastAsia="ＭＳ 明朝" w:hAnsi="ＭＳ 明朝" w:hint="eastAsia"/>
        </w:rPr>
        <w:t xml:space="preserve">　　　　　　　　　そのため、標準化された客観的評価と主観的評価</w:t>
      </w:r>
      <w:r w:rsidR="00700175">
        <w:rPr>
          <w:rFonts w:ascii="ＭＳ 明朝" w:eastAsia="ＭＳ 明朝" w:hAnsi="ＭＳ 明朝" w:hint="eastAsia"/>
        </w:rPr>
        <w:t>を用いて</w:t>
      </w:r>
      <w:r w:rsidR="000E77EF">
        <w:rPr>
          <w:rFonts w:ascii="ＭＳ 明朝" w:eastAsia="ＭＳ 明朝" w:hAnsi="ＭＳ 明朝" w:hint="eastAsia"/>
        </w:rPr>
        <w:t>ニーズの把握等を行い、対象者と支援者が課題を共有したうえで、個々に合わせた支援やアプローチを丁寧に組み立てることで、関係構築</w:t>
      </w:r>
      <w:r w:rsidR="00700175">
        <w:rPr>
          <w:rFonts w:ascii="ＭＳ 明朝" w:eastAsia="ＭＳ 明朝" w:hAnsi="ＭＳ 明朝" w:hint="eastAsia"/>
        </w:rPr>
        <w:t>や目標設定等の共有を円滑に行うことにつながり、成果目標を達成することができた。</w:t>
      </w:r>
    </w:p>
    <w:p w:rsidR="00700175" w:rsidRDefault="00700175" w:rsidP="006F2237">
      <w:pPr>
        <w:ind w:left="1760" w:hangingChars="800" w:hanging="1760"/>
        <w:rPr>
          <w:rFonts w:ascii="ＭＳ 明朝" w:eastAsia="ＭＳ 明朝" w:hAnsi="ＭＳ 明朝"/>
        </w:rPr>
      </w:pPr>
      <w:r>
        <w:rPr>
          <w:rFonts w:ascii="ＭＳ 明朝" w:eastAsia="ＭＳ 明朝" w:hAnsi="ＭＳ 明朝" w:hint="eastAsia"/>
        </w:rPr>
        <w:t xml:space="preserve">　　　　　　　　【参考】評価指標</w:t>
      </w:r>
    </w:p>
    <w:p w:rsidR="00700175" w:rsidRDefault="00700175" w:rsidP="006F2237">
      <w:pPr>
        <w:ind w:left="1760" w:hangingChars="800" w:hanging="1760"/>
        <w:rPr>
          <w:rFonts w:ascii="ＭＳ 明朝" w:eastAsia="ＭＳ 明朝" w:hAnsi="ＭＳ 明朝"/>
        </w:rPr>
      </w:pPr>
      <w:r>
        <w:rPr>
          <w:rFonts w:ascii="ＭＳ 明朝" w:eastAsia="ＭＳ 明朝" w:hAnsi="ＭＳ 明朝" w:hint="eastAsia"/>
        </w:rPr>
        <w:t xml:space="preserve">　　　　　　　　・LASMI（客観的評価）</w:t>
      </w:r>
    </w:p>
    <w:p w:rsidR="00724B3B" w:rsidRDefault="00724B3B" w:rsidP="00724B3B">
      <w:pPr>
        <w:ind w:left="1980" w:hangingChars="900" w:hanging="1980"/>
        <w:rPr>
          <w:rFonts w:ascii="ＭＳ 明朝" w:eastAsia="ＭＳ 明朝" w:hAnsi="ＭＳ 明朝"/>
        </w:rPr>
      </w:pPr>
      <w:r>
        <w:rPr>
          <w:rFonts w:ascii="ＭＳ 明朝" w:eastAsia="ＭＳ 明朝" w:hAnsi="ＭＳ 明朝" w:hint="eastAsia"/>
        </w:rPr>
        <w:t xml:space="preserve">　　　　　　　　　　「生活障がいを包括的に捉えることを目的として開発された尺度」を活用し、初回と半年後での変化について確認し、就労準備性の評価や</w:t>
      </w:r>
      <w:r w:rsidR="000E77EF">
        <w:rPr>
          <w:rFonts w:ascii="ＭＳ 明朝" w:eastAsia="ＭＳ 明朝" w:hAnsi="ＭＳ 明朝" w:hint="eastAsia"/>
        </w:rPr>
        <w:t>、</w:t>
      </w:r>
      <w:r>
        <w:rPr>
          <w:rFonts w:ascii="ＭＳ 明朝" w:eastAsia="ＭＳ 明朝" w:hAnsi="ＭＳ 明朝" w:hint="eastAsia"/>
        </w:rPr>
        <w:t>必要な支援の整理などアセスメント評価を実施した。</w:t>
      </w:r>
    </w:p>
    <w:p w:rsidR="00724B3B" w:rsidRDefault="00724B3B" w:rsidP="00724B3B">
      <w:pPr>
        <w:ind w:left="1980" w:hangingChars="900" w:hanging="1980"/>
        <w:rPr>
          <w:rFonts w:ascii="ＭＳ 明朝" w:eastAsia="ＭＳ 明朝" w:hAnsi="ＭＳ 明朝"/>
        </w:rPr>
      </w:pPr>
      <w:r>
        <w:rPr>
          <w:rFonts w:ascii="ＭＳ 明朝" w:eastAsia="ＭＳ 明朝" w:hAnsi="ＭＳ 明朝" w:hint="eastAsia"/>
        </w:rPr>
        <w:t xml:space="preserve">　　　　　　　　　　評価の結果では、対象者全員において、「障がい理解」と「就労準備性」の項目において課題が明らかとなった。また持続性や安定性の項目についてもほとんどの対象者において評価が低く、生活経過の不安定性が顕著に表れる形となった。</w:t>
      </w:r>
    </w:p>
    <w:p w:rsidR="00724B3B" w:rsidRDefault="00724B3B" w:rsidP="00724B3B">
      <w:pPr>
        <w:ind w:left="1980" w:hangingChars="900" w:hanging="1980"/>
        <w:rPr>
          <w:rFonts w:ascii="ＭＳ 明朝" w:eastAsia="ＭＳ 明朝" w:hAnsi="ＭＳ 明朝"/>
        </w:rPr>
      </w:pPr>
      <w:r>
        <w:rPr>
          <w:rFonts w:ascii="ＭＳ 明朝" w:eastAsia="ＭＳ 明朝" w:hAnsi="ＭＳ 明朝" w:hint="eastAsia"/>
        </w:rPr>
        <w:t xml:space="preserve">　　　　　　　　・COPM（主観的評価）</w:t>
      </w:r>
    </w:p>
    <w:p w:rsidR="00724B3B" w:rsidRDefault="00724B3B" w:rsidP="00724B3B">
      <w:pPr>
        <w:ind w:left="1980" w:hangingChars="900" w:hanging="1980"/>
        <w:rPr>
          <w:rFonts w:ascii="ＭＳ 明朝" w:eastAsia="ＭＳ 明朝" w:hAnsi="ＭＳ 明朝"/>
        </w:rPr>
      </w:pPr>
      <w:r>
        <w:rPr>
          <w:rFonts w:ascii="ＭＳ 明朝" w:eastAsia="ＭＳ 明朝" w:hAnsi="ＭＳ 明朝" w:hint="eastAsia"/>
        </w:rPr>
        <w:t xml:space="preserve">　　　　　　　　　　「生活機能または日常生活スキルの中で、本人が主観的に重要と</w:t>
      </w:r>
      <w:r w:rsidR="000E50D4">
        <w:rPr>
          <w:rFonts w:ascii="ＭＳ 明朝" w:eastAsia="ＭＳ 明朝" w:hAnsi="ＭＳ 明朝" w:hint="eastAsia"/>
        </w:rPr>
        <w:t>位置付ける課題を選択したうえで、その課題に対する本人の遂行度と満足度をみる評価尺度</w:t>
      </w:r>
      <w:r>
        <w:rPr>
          <w:rFonts w:ascii="ＭＳ 明朝" w:eastAsia="ＭＳ 明朝" w:hAnsi="ＭＳ 明朝" w:hint="eastAsia"/>
        </w:rPr>
        <w:t>」</w:t>
      </w:r>
      <w:r w:rsidR="000E50D4">
        <w:rPr>
          <w:rFonts w:ascii="ＭＳ 明朝" w:eastAsia="ＭＳ 明朝" w:hAnsi="ＭＳ 明朝" w:hint="eastAsia"/>
        </w:rPr>
        <w:t>では、支援を受け始めてから半年が経過した時点での変化について確認し、本人の認識・捉え方の変化や、ニーズの明確化を目的として実施した。</w:t>
      </w:r>
    </w:p>
    <w:p w:rsidR="000E50D4" w:rsidRPr="00724B3B" w:rsidRDefault="000E50D4" w:rsidP="006A38EC">
      <w:pPr>
        <w:ind w:left="1980" w:hangingChars="900" w:hanging="1980"/>
        <w:rPr>
          <w:rFonts w:ascii="ＭＳ 明朝" w:eastAsia="ＭＳ 明朝" w:hAnsi="ＭＳ 明朝"/>
        </w:rPr>
      </w:pPr>
      <w:r>
        <w:rPr>
          <w:rFonts w:ascii="ＭＳ 明朝" w:eastAsia="ＭＳ 明朝" w:hAnsi="ＭＳ 明朝" w:hint="eastAsia"/>
        </w:rPr>
        <w:t xml:space="preserve">　　　　　　　　　　評価の結果では、就労に対する潜在ニーズがあるものの、対象者の「やりたいこと」（する必要があること）の多くが、就労以前の段階にあることが示され、就労に対する意識や準備性の低さが確認できた。</w:t>
      </w:r>
    </w:p>
    <w:p w:rsidR="000E50D4" w:rsidRDefault="00DC3067" w:rsidP="00DC3067">
      <w:pPr>
        <w:ind w:firstLineChars="700" w:firstLine="1540"/>
        <w:rPr>
          <w:rFonts w:ascii="ＭＳ 明朝" w:eastAsia="ＭＳ 明朝" w:hAnsi="ＭＳ 明朝"/>
        </w:rPr>
      </w:pPr>
      <w:r>
        <w:rPr>
          <w:rFonts w:ascii="ＭＳ 明朝" w:eastAsia="ＭＳ 明朝" w:hAnsi="ＭＳ 明朝" w:hint="eastAsia"/>
        </w:rPr>
        <w:t>ｂ）支援機関との連携</w:t>
      </w:r>
    </w:p>
    <w:p w:rsidR="00DC3067" w:rsidRDefault="00DC3067" w:rsidP="00DC3067">
      <w:pPr>
        <w:ind w:leftChars="700" w:left="1760" w:hangingChars="100" w:hanging="220"/>
        <w:rPr>
          <w:rFonts w:ascii="ＭＳ 明朝" w:eastAsia="ＭＳ 明朝" w:hAnsi="ＭＳ 明朝"/>
        </w:rPr>
      </w:pPr>
      <w:r>
        <w:rPr>
          <w:rFonts w:ascii="ＭＳ 明朝" w:eastAsia="ＭＳ 明朝" w:hAnsi="ＭＳ 明朝" w:hint="eastAsia"/>
        </w:rPr>
        <w:t xml:space="preserve">　　本事業開始前には、市町村や障がい福祉サービス事業所等へ、会議等の機会があるごとに説明を行っていたが、初期の具体的なケースを支援していく中で、実際にケースが生じなければ、事業の趣旨やそれぞれの役割を十分理解されないということが明確となった。</w:t>
      </w:r>
    </w:p>
    <w:p w:rsidR="00DC3067" w:rsidRDefault="00DC3067" w:rsidP="00DC3067">
      <w:pPr>
        <w:ind w:leftChars="700" w:left="1760" w:hangingChars="100" w:hanging="220"/>
        <w:rPr>
          <w:rFonts w:ascii="ＭＳ 明朝" w:eastAsia="ＭＳ 明朝" w:hAnsi="ＭＳ 明朝"/>
        </w:rPr>
      </w:pPr>
      <w:r>
        <w:rPr>
          <w:rFonts w:ascii="ＭＳ 明朝" w:eastAsia="ＭＳ 明朝" w:hAnsi="ＭＳ 明朝" w:hint="eastAsia"/>
        </w:rPr>
        <w:t xml:space="preserve">　　そのため、実際にケースが生じて支援依頼を行う際に当該市町村や支援機関に対し、個別に事業説明を実施した。そのうえで、ケース対応においてコーディネーターが伴走し、評価結果（前出）も踏まえ、それぞれ支援機関との連携体制や役割を明確にしながら支援を進めた。</w:t>
      </w:r>
    </w:p>
    <w:p w:rsidR="00766124" w:rsidRPr="00DC3067" w:rsidRDefault="00DC3067" w:rsidP="006A38EC">
      <w:pPr>
        <w:ind w:leftChars="700" w:left="1760" w:hangingChars="100" w:hanging="220"/>
        <w:rPr>
          <w:rFonts w:ascii="ＭＳ 明朝" w:eastAsia="ＭＳ 明朝" w:hAnsi="ＭＳ 明朝"/>
        </w:rPr>
      </w:pPr>
      <w:r>
        <w:rPr>
          <w:rFonts w:ascii="ＭＳ 明朝" w:eastAsia="ＭＳ 明朝" w:hAnsi="ＭＳ 明朝" w:hint="eastAsia"/>
        </w:rPr>
        <w:t xml:space="preserve">　　福祉サービス利用では、サービス申請から開始までにどうしてもタイムラグ（障害者手帳取得や福祉サービスの支給決定まで等）が起きてしまうが、その時間が極力少なく抑えられるよう、制度を運用する市町村（援護の実施者）と事前調整を行うとともに、制度上やむを得ず</w:t>
      </w:r>
      <w:r w:rsidR="00766124">
        <w:rPr>
          <w:rFonts w:ascii="ＭＳ 明朝" w:eastAsia="ＭＳ 明朝" w:hAnsi="ＭＳ 明朝" w:hint="eastAsia"/>
        </w:rPr>
        <w:t>生じてしまうタイムラグについては、支援機関等と調整を図ることで、対象者が円滑にサービスを受けることができるように努めた。</w:t>
      </w:r>
    </w:p>
    <w:p w:rsidR="004B7DA1" w:rsidRDefault="00796F96" w:rsidP="00766124">
      <w:pPr>
        <w:ind w:leftChars="200" w:left="440" w:firstLineChars="400" w:firstLine="880"/>
        <w:rPr>
          <w:rFonts w:ascii="ＭＳ 明朝" w:eastAsia="ＭＳ 明朝" w:hAnsi="ＭＳ 明朝"/>
        </w:rPr>
      </w:pPr>
      <w:r w:rsidRPr="00B46410">
        <w:rPr>
          <w:rFonts w:ascii="ＭＳ 明朝" w:eastAsia="ＭＳ 明朝" w:hAnsi="ＭＳ 明朝" w:hint="eastAsia"/>
        </w:rPr>
        <w:t>③</w:t>
      </w:r>
      <w:r w:rsidR="00766124">
        <w:rPr>
          <w:rFonts w:ascii="ＭＳ 明朝" w:eastAsia="ＭＳ 明朝" w:hAnsi="ＭＳ 明朝" w:hint="eastAsia"/>
        </w:rPr>
        <w:t xml:space="preserve">　ステップ</w:t>
      </w:r>
      <w:r w:rsidR="000E77EF">
        <w:rPr>
          <w:rFonts w:ascii="ＭＳ 明朝" w:eastAsia="ＭＳ 明朝" w:hAnsi="ＭＳ 明朝" w:hint="eastAsia"/>
        </w:rPr>
        <w:t>ごとの部分的効果及び全ステップを通しての全体的な</w:t>
      </w:r>
      <w:r w:rsidR="00766124">
        <w:rPr>
          <w:rFonts w:ascii="ＭＳ 明朝" w:eastAsia="ＭＳ 明朝" w:hAnsi="ＭＳ 明朝" w:hint="eastAsia"/>
        </w:rPr>
        <w:t>効果</w:t>
      </w:r>
    </w:p>
    <w:p w:rsidR="00766124" w:rsidRDefault="00766124" w:rsidP="00766124">
      <w:pPr>
        <w:ind w:leftChars="300" w:left="1540" w:hangingChars="400" w:hanging="880"/>
        <w:rPr>
          <w:rFonts w:ascii="ＭＳ 明朝" w:eastAsia="ＭＳ 明朝" w:hAnsi="ＭＳ 明朝"/>
        </w:rPr>
      </w:pPr>
      <w:r>
        <w:rPr>
          <w:rFonts w:ascii="ＭＳ 明朝" w:eastAsia="ＭＳ 明朝" w:hAnsi="ＭＳ 明朝" w:hint="eastAsia"/>
        </w:rPr>
        <w:t xml:space="preserve">　　　　　本事業は、１．対象者を支援につなぐ、２．対象者を地域につなぐ、３．地域での支援ネットワークの構築の３ステップで構成している。</w:t>
      </w:r>
    </w:p>
    <w:p w:rsidR="00766124" w:rsidRDefault="00766124" w:rsidP="00766124">
      <w:pPr>
        <w:ind w:leftChars="300" w:left="1540" w:hangingChars="400" w:hanging="880"/>
        <w:rPr>
          <w:rFonts w:ascii="ＭＳ 明朝" w:eastAsia="ＭＳ 明朝" w:hAnsi="ＭＳ 明朝"/>
        </w:rPr>
      </w:pPr>
      <w:r>
        <w:rPr>
          <w:rFonts w:ascii="ＭＳ 明朝" w:eastAsia="ＭＳ 明朝" w:hAnsi="ＭＳ 明朝" w:hint="eastAsia"/>
        </w:rPr>
        <w:t xml:space="preserve">　　　　　上記①②を踏まえたうえで、ステップごとの部分的効果及び全ステップを通しての全体的な効果について検証するとともに、どのような働きかけ、支援を実施すれば、より事業の成果が高まるかを検討する。また、より効果的な事業を展開するうえでの課題は何かを明らかにし、その課題解決策について検討する。</w:t>
      </w:r>
    </w:p>
    <w:p w:rsidR="00766124" w:rsidRDefault="00766124" w:rsidP="00766124">
      <w:pPr>
        <w:ind w:leftChars="300" w:left="1540" w:hangingChars="400" w:hanging="880"/>
        <w:rPr>
          <w:rFonts w:ascii="ＭＳ 明朝" w:eastAsia="ＭＳ 明朝" w:hAnsi="ＭＳ 明朝"/>
        </w:rPr>
      </w:pPr>
      <w:r>
        <w:rPr>
          <w:rFonts w:ascii="ＭＳ 明朝" w:eastAsia="ＭＳ 明朝" w:hAnsi="ＭＳ 明朝" w:hint="eastAsia"/>
        </w:rPr>
        <w:t xml:space="preserve">　　　（ア）ステップ１（対象者を支援につなぐ）の効果</w:t>
      </w:r>
    </w:p>
    <w:p w:rsidR="00766124" w:rsidRDefault="00766124" w:rsidP="00766124">
      <w:pPr>
        <w:ind w:leftChars="300" w:left="1760" w:hangingChars="500" w:hanging="1100"/>
        <w:rPr>
          <w:rFonts w:ascii="ＭＳ 明朝" w:eastAsia="ＭＳ 明朝" w:hAnsi="ＭＳ 明朝"/>
        </w:rPr>
      </w:pPr>
      <w:r>
        <w:rPr>
          <w:rFonts w:ascii="ＭＳ 明朝" w:eastAsia="ＭＳ 明朝" w:hAnsi="ＭＳ 明朝" w:hint="eastAsia"/>
        </w:rPr>
        <w:t xml:space="preserve">　　　　　　対象者についてのスムーズな情報共有のスキームを構築するため、司法からの情報提供項目や手続き等を整理した。</w:t>
      </w:r>
    </w:p>
    <w:p w:rsidR="00766124" w:rsidRDefault="00766124" w:rsidP="0071558F">
      <w:pPr>
        <w:ind w:leftChars="300" w:left="1760" w:hangingChars="500" w:hanging="1100"/>
        <w:rPr>
          <w:rFonts w:ascii="ＭＳ 明朝" w:eastAsia="ＭＳ 明朝" w:hAnsi="ＭＳ 明朝"/>
        </w:rPr>
      </w:pPr>
      <w:r>
        <w:rPr>
          <w:rFonts w:ascii="ＭＳ 明朝" w:eastAsia="ＭＳ 明朝" w:hAnsi="ＭＳ 明朝" w:hint="eastAsia"/>
        </w:rPr>
        <w:t xml:space="preserve">　　　　　　その結果、コーディネーターが事前に</w:t>
      </w:r>
      <w:r w:rsidR="0071558F">
        <w:rPr>
          <w:rFonts w:ascii="ＭＳ 明朝" w:eastAsia="ＭＳ 明朝" w:hAnsi="ＭＳ 明朝" w:hint="eastAsia"/>
        </w:rPr>
        <w:t>対象者の成育歴や犯罪に至った背景等を踏まえて介入することができるため、対象者との関係構築を円滑かつ短期間で行うことができた。</w:t>
      </w:r>
    </w:p>
    <w:p w:rsidR="0071558F" w:rsidRDefault="0071558F" w:rsidP="0071558F">
      <w:pPr>
        <w:ind w:leftChars="300" w:left="1760" w:hangingChars="500" w:hanging="1100"/>
        <w:rPr>
          <w:rFonts w:ascii="ＭＳ 明朝" w:eastAsia="ＭＳ 明朝" w:hAnsi="ＭＳ 明朝"/>
        </w:rPr>
      </w:pPr>
      <w:r>
        <w:rPr>
          <w:rFonts w:ascii="ＭＳ 明朝" w:eastAsia="ＭＳ 明朝" w:hAnsi="ＭＳ 明朝" w:hint="eastAsia"/>
        </w:rPr>
        <w:t xml:space="preserve">　　　　　　これまでは、対象者の帰住後に何らかの課題等が顕在化したのちに支援者が関与することになるため、早期からの情報提供を受けてコーディネーターが対象者に関わることは、その後の対象者の変容からも十分に効果があったといえる。</w:t>
      </w:r>
    </w:p>
    <w:p w:rsidR="005E3233" w:rsidRDefault="0071558F" w:rsidP="006A38EC">
      <w:pPr>
        <w:ind w:leftChars="300" w:left="1760" w:hangingChars="500" w:hanging="1100"/>
        <w:rPr>
          <w:rFonts w:ascii="ＭＳ 明朝" w:eastAsia="ＭＳ 明朝" w:hAnsi="ＭＳ 明朝"/>
        </w:rPr>
      </w:pPr>
      <w:r>
        <w:rPr>
          <w:rFonts w:ascii="ＭＳ 明朝" w:eastAsia="ＭＳ 明朝" w:hAnsi="ＭＳ 明朝" w:hint="eastAsia"/>
        </w:rPr>
        <w:t xml:space="preserve">　　　　　　今後、最終的には、司法側においても希望の有無を聴き取るだけでニーズを判断するのではなく、このように整理された手続き等により、早期に福祉的な視点で介入することが求められる。</w:t>
      </w:r>
    </w:p>
    <w:p w:rsidR="0071558F" w:rsidRDefault="0071558F" w:rsidP="0071558F">
      <w:pPr>
        <w:ind w:leftChars="300" w:left="1760" w:hangingChars="500" w:hanging="1100"/>
        <w:rPr>
          <w:rFonts w:ascii="ＭＳ 明朝" w:eastAsia="ＭＳ 明朝" w:hAnsi="ＭＳ 明朝"/>
        </w:rPr>
      </w:pPr>
      <w:r>
        <w:rPr>
          <w:rFonts w:ascii="ＭＳ 明朝" w:eastAsia="ＭＳ 明朝" w:hAnsi="ＭＳ 明朝" w:hint="eastAsia"/>
        </w:rPr>
        <w:t xml:space="preserve">　　　（イ）ステップ２（対象者を地域につなぐ）の効果</w:t>
      </w:r>
    </w:p>
    <w:p w:rsidR="0071558F" w:rsidRDefault="0071558F" w:rsidP="0071558F">
      <w:pPr>
        <w:ind w:leftChars="300" w:left="1760" w:hangingChars="500" w:hanging="1100"/>
        <w:rPr>
          <w:rFonts w:ascii="ＭＳ 明朝" w:eastAsia="ＭＳ 明朝" w:hAnsi="ＭＳ 明朝"/>
        </w:rPr>
      </w:pPr>
      <w:r>
        <w:rPr>
          <w:rFonts w:ascii="ＭＳ 明朝" w:eastAsia="ＭＳ 明朝" w:hAnsi="ＭＳ 明朝" w:hint="eastAsia"/>
        </w:rPr>
        <w:t xml:space="preserve">　　　　　　ステップ１で対象者とコーディネーターの良好な関係が構築できたため、地域生活上のニーズ把握や就労意欲の確認をスムーズに行うことができた。</w:t>
      </w:r>
    </w:p>
    <w:p w:rsidR="005E3233" w:rsidRDefault="0071558F" w:rsidP="006A38EC">
      <w:pPr>
        <w:ind w:leftChars="300" w:left="1760" w:hangingChars="500" w:hanging="1100"/>
        <w:rPr>
          <w:rFonts w:ascii="ＭＳ 明朝" w:eastAsia="ＭＳ 明朝" w:hAnsi="ＭＳ 明朝"/>
        </w:rPr>
      </w:pPr>
      <w:r>
        <w:rPr>
          <w:rFonts w:ascii="ＭＳ 明朝" w:eastAsia="ＭＳ 明朝" w:hAnsi="ＭＳ 明朝" w:hint="eastAsia"/>
        </w:rPr>
        <w:t xml:space="preserve">　　　　　　また、コーディネーターが介入することで、サービス利用調整に至る前に本人の将来を支えるために必要な、市町村や基幹相談支援等地域の軸となる機関を巻き込むことが可能となり、その結果、地域での支援体制に必要な支援機関を見立てることができるとともに、それぞれの役割分担等をある程度</w:t>
      </w:r>
      <w:r w:rsidR="00E60854">
        <w:rPr>
          <w:rFonts w:ascii="ＭＳ 明朝" w:eastAsia="ＭＳ 明朝" w:hAnsi="ＭＳ 明朝" w:hint="eastAsia"/>
        </w:rPr>
        <w:t>自覚でき、地域での支援ネットワーク構築に向けたそれぞれの準備を進めることができることも大きな効果といえる。</w:t>
      </w:r>
    </w:p>
    <w:p w:rsidR="00E60854" w:rsidRDefault="000E77EF" w:rsidP="0071558F">
      <w:pPr>
        <w:ind w:leftChars="300" w:left="1760" w:hangingChars="500" w:hanging="1100"/>
        <w:rPr>
          <w:rFonts w:ascii="ＭＳ 明朝" w:eastAsia="ＭＳ 明朝" w:hAnsi="ＭＳ 明朝"/>
        </w:rPr>
      </w:pPr>
      <w:r>
        <w:rPr>
          <w:rFonts w:ascii="ＭＳ 明朝" w:eastAsia="ＭＳ 明朝" w:hAnsi="ＭＳ 明朝" w:hint="eastAsia"/>
        </w:rPr>
        <w:t xml:space="preserve">　　　（ウ）ステップ３（</w:t>
      </w:r>
      <w:r w:rsidR="00E60854">
        <w:rPr>
          <w:rFonts w:ascii="ＭＳ 明朝" w:eastAsia="ＭＳ 明朝" w:hAnsi="ＭＳ 明朝" w:hint="eastAsia"/>
        </w:rPr>
        <w:t>地域で</w:t>
      </w:r>
      <w:r>
        <w:rPr>
          <w:rFonts w:ascii="ＭＳ 明朝" w:eastAsia="ＭＳ 明朝" w:hAnsi="ＭＳ 明朝" w:hint="eastAsia"/>
        </w:rPr>
        <w:t>の支援ネットワーク</w:t>
      </w:r>
      <w:r w:rsidR="005E3233">
        <w:rPr>
          <w:rFonts w:ascii="ＭＳ 明朝" w:eastAsia="ＭＳ 明朝" w:hAnsi="ＭＳ 明朝" w:hint="eastAsia"/>
        </w:rPr>
        <w:t>を構築する</w:t>
      </w:r>
      <w:r w:rsidR="00E60854">
        <w:rPr>
          <w:rFonts w:ascii="ＭＳ 明朝" w:eastAsia="ＭＳ 明朝" w:hAnsi="ＭＳ 明朝" w:hint="eastAsia"/>
        </w:rPr>
        <w:t>）の効果</w:t>
      </w:r>
    </w:p>
    <w:p w:rsidR="00E60854" w:rsidRDefault="00E60854" w:rsidP="0071558F">
      <w:pPr>
        <w:ind w:leftChars="300" w:left="1760" w:hangingChars="500" w:hanging="1100"/>
        <w:rPr>
          <w:rFonts w:ascii="ＭＳ 明朝" w:eastAsia="ＭＳ 明朝" w:hAnsi="ＭＳ 明朝"/>
        </w:rPr>
      </w:pPr>
      <w:r>
        <w:rPr>
          <w:rFonts w:ascii="ＭＳ 明朝" w:eastAsia="ＭＳ 明朝" w:hAnsi="ＭＳ 明朝" w:hint="eastAsia"/>
        </w:rPr>
        <w:t xml:space="preserve">　　　　　　対象者にとっては、地域での生活を開始</w:t>
      </w:r>
      <w:r w:rsidR="005E3233">
        <w:rPr>
          <w:rFonts w:ascii="ＭＳ 明朝" w:eastAsia="ＭＳ 明朝" w:hAnsi="ＭＳ 明朝" w:hint="eastAsia"/>
        </w:rPr>
        <w:t>するにあ</w:t>
      </w:r>
      <w:r w:rsidR="00BC109B">
        <w:rPr>
          <w:rFonts w:ascii="ＭＳ 明朝" w:eastAsia="ＭＳ 明朝" w:hAnsi="ＭＳ 明朝" w:hint="eastAsia"/>
        </w:rPr>
        <w:t>たり、これまで良好な関係を構築してきたコーディネーターが伴走することにより、不安感を払しょくすることができた。</w:t>
      </w:r>
    </w:p>
    <w:p w:rsidR="00BC109B" w:rsidRDefault="00BC109B" w:rsidP="0071558F">
      <w:pPr>
        <w:ind w:leftChars="300" w:left="1760" w:hangingChars="500" w:hanging="1100"/>
        <w:rPr>
          <w:rFonts w:ascii="ＭＳ 明朝" w:eastAsia="ＭＳ 明朝" w:hAnsi="ＭＳ 明朝"/>
        </w:rPr>
      </w:pPr>
      <w:r>
        <w:rPr>
          <w:rFonts w:ascii="ＭＳ 明朝" w:eastAsia="ＭＳ 明朝" w:hAnsi="ＭＳ 明朝" w:hint="eastAsia"/>
        </w:rPr>
        <w:t xml:space="preserve">　　　　　　支援機関にとっても、対象者の成育歴や犯罪に至った背景等を理解しているコーディネーターが当面の間伴走することで、「触法障がい者」との関わりについて、不安感を払しょくすることができた。</w:t>
      </w:r>
    </w:p>
    <w:p w:rsidR="005E3233" w:rsidRDefault="00BC109B" w:rsidP="006A38EC">
      <w:pPr>
        <w:ind w:leftChars="300" w:left="1760" w:hangingChars="500" w:hanging="1100"/>
        <w:rPr>
          <w:rFonts w:ascii="ＭＳ 明朝" w:eastAsia="ＭＳ 明朝" w:hAnsi="ＭＳ 明朝"/>
        </w:rPr>
      </w:pPr>
      <w:r>
        <w:rPr>
          <w:rFonts w:ascii="ＭＳ 明朝" w:eastAsia="ＭＳ 明朝" w:hAnsi="ＭＳ 明朝" w:hint="eastAsia"/>
        </w:rPr>
        <w:t xml:space="preserve">　　　　　　また、コーディネーターは対象者に伴走するだけではなく、支援ネットワークを双方の立場から俯瞰することができるため、支援の効果やネットワークの稼働状況を第三者的に評価し、今後の支援に反映させることができた。</w:t>
      </w:r>
    </w:p>
    <w:p w:rsidR="00253360" w:rsidRDefault="00253360" w:rsidP="0071558F">
      <w:pPr>
        <w:ind w:leftChars="300" w:left="1760" w:hangingChars="500" w:hanging="1100"/>
        <w:rPr>
          <w:rFonts w:ascii="ＭＳ 明朝" w:eastAsia="ＭＳ 明朝" w:hAnsi="ＭＳ 明朝"/>
        </w:rPr>
      </w:pPr>
      <w:r>
        <w:rPr>
          <w:rFonts w:ascii="ＭＳ 明朝" w:eastAsia="ＭＳ 明朝" w:hAnsi="ＭＳ 明朝" w:hint="eastAsia"/>
        </w:rPr>
        <w:t xml:space="preserve">　　　（エ）ステップを通した効果</w:t>
      </w:r>
    </w:p>
    <w:p w:rsidR="00253360" w:rsidRDefault="00253360" w:rsidP="0071558F">
      <w:pPr>
        <w:ind w:leftChars="300" w:left="1760" w:hangingChars="500" w:hanging="1100"/>
        <w:rPr>
          <w:rFonts w:ascii="ＭＳ 明朝" w:eastAsia="ＭＳ 明朝" w:hAnsi="ＭＳ 明朝"/>
        </w:rPr>
      </w:pPr>
      <w:r>
        <w:rPr>
          <w:rFonts w:ascii="ＭＳ 明朝" w:eastAsia="ＭＳ 明朝" w:hAnsi="ＭＳ 明朝" w:hint="eastAsia"/>
        </w:rPr>
        <w:t xml:space="preserve">　　　　　　対象者が地域生活を行うことができるまでを３つのステップに分割し、ステップごとに担い手とその役割を明確に示すことで、各担い手の自覚を醸成し、また支援者間のスムーズな連携のもと、対象者の居場所や活動機会が確保された結果、再犯率を非常に低く抑えることができた。</w:t>
      </w:r>
    </w:p>
    <w:p w:rsidR="005E3233" w:rsidRDefault="00253360" w:rsidP="006A38EC">
      <w:pPr>
        <w:ind w:leftChars="300" w:left="1760" w:hangingChars="500" w:hanging="1100"/>
        <w:rPr>
          <w:rFonts w:ascii="ＭＳ 明朝" w:eastAsia="ＭＳ 明朝" w:hAnsi="ＭＳ 明朝"/>
        </w:rPr>
      </w:pPr>
      <w:r>
        <w:rPr>
          <w:rFonts w:ascii="ＭＳ 明朝" w:eastAsia="ＭＳ 明朝" w:hAnsi="ＭＳ 明朝" w:hint="eastAsia"/>
        </w:rPr>
        <w:t xml:space="preserve">　　　　　　また、対象者が地域生活に至るまでの行程をステップに分割し標準化したことに伴う、ステップ２、３それぞれでケースを扱った各市町村（地域）の触法障がい者への理解や自らの取り組み状況を評価することができ、その理解や評価が支援体制の構築や対象</w:t>
      </w:r>
      <w:r w:rsidR="005E3233">
        <w:rPr>
          <w:rFonts w:ascii="ＭＳ 明朝" w:eastAsia="ＭＳ 明朝" w:hAnsi="ＭＳ 明朝" w:hint="eastAsia"/>
        </w:rPr>
        <w:t>者の生活の質、障がいの自己理解、就労</w:t>
      </w:r>
      <w:r>
        <w:rPr>
          <w:rFonts w:ascii="ＭＳ 明朝" w:eastAsia="ＭＳ 明朝" w:hAnsi="ＭＳ 明朝" w:hint="eastAsia"/>
        </w:rPr>
        <w:t>意欲等の向上にも一定の影響を及ぼすことが明らかになった。</w:t>
      </w:r>
    </w:p>
    <w:p w:rsidR="00253360" w:rsidRDefault="00253360" w:rsidP="0071558F">
      <w:pPr>
        <w:ind w:leftChars="300" w:left="1760" w:hangingChars="500" w:hanging="1100"/>
        <w:rPr>
          <w:rFonts w:ascii="ＭＳ 明朝" w:eastAsia="ＭＳ 明朝" w:hAnsi="ＭＳ 明朝"/>
        </w:rPr>
      </w:pPr>
      <w:r>
        <w:rPr>
          <w:rFonts w:ascii="ＭＳ 明朝" w:eastAsia="ＭＳ 明朝" w:hAnsi="ＭＳ 明朝" w:hint="eastAsia"/>
        </w:rPr>
        <w:t xml:space="preserve">　　　（オ）成果を高める働きかけや支援の検討</w:t>
      </w:r>
    </w:p>
    <w:p w:rsidR="00253360" w:rsidRDefault="00253360" w:rsidP="0071558F">
      <w:pPr>
        <w:ind w:leftChars="300" w:left="1760" w:hangingChars="500" w:hanging="1100"/>
        <w:rPr>
          <w:rFonts w:ascii="ＭＳ 明朝" w:eastAsia="ＭＳ 明朝" w:hAnsi="ＭＳ 明朝"/>
        </w:rPr>
      </w:pPr>
      <w:r>
        <w:rPr>
          <w:rFonts w:ascii="ＭＳ 明朝" w:eastAsia="ＭＳ 明朝" w:hAnsi="ＭＳ 明朝" w:hint="eastAsia"/>
        </w:rPr>
        <w:t xml:space="preserve">　　　　　　司法と早い段階で連携を開始することで、希望者との関係構築がスムーズに進み支援ニーズを早期に確認できた一方で、活動指標を達成できていないため、「司法と福祉の連携」にこれまで以上に力を注ぐ必要がある。具体的には</w:t>
      </w:r>
      <w:r w:rsidR="00B60846">
        <w:rPr>
          <w:rFonts w:ascii="ＭＳ 明朝" w:eastAsia="ＭＳ 明朝" w:hAnsi="ＭＳ 明朝" w:hint="eastAsia"/>
        </w:rPr>
        <w:t>、本来支援を必要としている対象者【活動指標】が支援につながることができるよう、司法の面談に福祉が同席するなどにより、希望の有無だけでニーズを判断するのではなく、早期に福祉的な視点で介入し、こぼれ落ちてしまうケースが極力生じないようアプローチを図っていく必要がある。</w:t>
      </w:r>
    </w:p>
    <w:p w:rsidR="00626829" w:rsidRDefault="00B60846" w:rsidP="006A38EC">
      <w:pPr>
        <w:ind w:leftChars="300" w:left="1760" w:hangingChars="500" w:hanging="1100"/>
        <w:rPr>
          <w:rFonts w:ascii="ＭＳ 明朝" w:eastAsia="ＭＳ 明朝" w:hAnsi="ＭＳ 明朝"/>
        </w:rPr>
      </w:pPr>
      <w:r>
        <w:rPr>
          <w:rFonts w:ascii="ＭＳ 明朝" w:eastAsia="ＭＳ 明朝" w:hAnsi="ＭＳ 明朝" w:hint="eastAsia"/>
        </w:rPr>
        <w:t xml:space="preserve">　　　　　　さらに、モデル事業の実施を通じて市町村間で触法障がい者等の理解だけではなく、当事者把握や連携状況においても、市町村及び基幹相談支援間でばらつきがみられた。また、アンケートにより、府に期待することとして、「人材育成や理解啓発」との回答が多くみられたことからも、研修や勉強会等を通じて、司法と福祉が相互の理解を深めるとともに、市町村と基幹相談支援をはじめとする地域の支援機関などに対しても理解啓発を進めていくことが必要である。</w:t>
      </w:r>
    </w:p>
    <w:p w:rsidR="00B60846" w:rsidRDefault="00B60846" w:rsidP="00626829">
      <w:pPr>
        <w:ind w:leftChars="600" w:left="1760" w:hangingChars="200" w:hanging="440"/>
        <w:rPr>
          <w:rFonts w:ascii="ＭＳ 明朝" w:eastAsia="ＭＳ 明朝" w:hAnsi="ＭＳ 明朝"/>
        </w:rPr>
      </w:pPr>
      <w:r>
        <w:rPr>
          <w:rFonts w:ascii="ＭＳ 明朝" w:eastAsia="ＭＳ 明朝" w:hAnsi="ＭＳ 明朝" w:hint="eastAsia"/>
        </w:rPr>
        <w:t>（カ）効果的な事業展開へ向けての課題</w:t>
      </w:r>
    </w:p>
    <w:p w:rsidR="00B60846" w:rsidRPr="00B60846" w:rsidRDefault="00B60846" w:rsidP="0071558F">
      <w:pPr>
        <w:ind w:leftChars="300" w:left="1760" w:hangingChars="500" w:hanging="1100"/>
        <w:rPr>
          <w:rFonts w:ascii="ＭＳ 明朝" w:eastAsia="ＭＳ 明朝" w:hAnsi="ＭＳ 明朝"/>
          <w:b/>
        </w:rPr>
      </w:pPr>
      <w:r>
        <w:rPr>
          <w:rFonts w:ascii="ＭＳ 明朝" w:eastAsia="ＭＳ 明朝" w:hAnsi="ＭＳ 明朝" w:hint="eastAsia"/>
        </w:rPr>
        <w:t xml:space="preserve">　　　　</w:t>
      </w:r>
      <w:r w:rsidRPr="00B60846">
        <w:rPr>
          <w:rFonts w:ascii="ＭＳ 明朝" w:eastAsia="ＭＳ 明朝" w:hAnsi="ＭＳ 明朝" w:hint="eastAsia"/>
          <w:b/>
        </w:rPr>
        <w:t>○支援を必要とする対象者を福祉制度につなげるため</w:t>
      </w:r>
      <w:r w:rsidR="005E3233">
        <w:rPr>
          <w:rFonts w:ascii="ＭＳ 明朝" w:eastAsia="ＭＳ 明朝" w:hAnsi="ＭＳ 明朝" w:hint="eastAsia"/>
          <w:b/>
        </w:rPr>
        <w:t>、</w:t>
      </w:r>
      <w:r w:rsidRPr="00B60846">
        <w:rPr>
          <w:rFonts w:ascii="ＭＳ 明朝" w:eastAsia="ＭＳ 明朝" w:hAnsi="ＭＳ 明朝" w:hint="eastAsia"/>
          <w:b/>
        </w:rPr>
        <w:t>早期に福祉的な視点で介入</w:t>
      </w:r>
    </w:p>
    <w:p w:rsidR="00B60846" w:rsidRDefault="00B60846" w:rsidP="0071558F">
      <w:pPr>
        <w:ind w:leftChars="300" w:left="1760" w:hangingChars="500" w:hanging="1100"/>
        <w:rPr>
          <w:rFonts w:ascii="ＭＳ 明朝" w:eastAsia="ＭＳ 明朝" w:hAnsi="ＭＳ 明朝"/>
        </w:rPr>
      </w:pPr>
      <w:r>
        <w:rPr>
          <w:rFonts w:ascii="ＭＳ 明朝" w:eastAsia="ＭＳ 明朝" w:hAnsi="ＭＳ 明朝" w:hint="eastAsia"/>
        </w:rPr>
        <w:t xml:space="preserve">　　　　　　本来支援を必要とする対象者が支援につながらなかった</w:t>
      </w:r>
      <w:r w:rsidR="005E3233">
        <w:rPr>
          <w:rFonts w:ascii="ＭＳ 明朝" w:eastAsia="ＭＳ 明朝" w:hAnsi="ＭＳ 明朝" w:hint="eastAsia"/>
        </w:rPr>
        <w:t>背景には、勾留中の段階から福祉的な視点で介入しなかったことが挙</w:t>
      </w:r>
      <w:r w:rsidR="003928B2">
        <w:rPr>
          <w:rFonts w:ascii="ＭＳ 明朝" w:eastAsia="ＭＳ 明朝" w:hAnsi="ＭＳ 明朝" w:hint="eastAsia"/>
        </w:rPr>
        <w:t>げられる。今後効果的に真のニーズに対応するためには、司法と福祉がより連携を強化し、勾留中に司法が行う支援の要否の意向確認から介入する必要があるとともに、司法がより福祉的な視点で対象者と関わる必要がある。</w:t>
      </w:r>
    </w:p>
    <w:p w:rsidR="003928B2" w:rsidRPr="003928B2" w:rsidRDefault="003928B2" w:rsidP="0071558F">
      <w:pPr>
        <w:ind w:leftChars="300" w:left="1760" w:hangingChars="500" w:hanging="1100"/>
        <w:rPr>
          <w:rFonts w:ascii="ＭＳ 明朝" w:eastAsia="ＭＳ 明朝" w:hAnsi="ＭＳ 明朝"/>
          <w:b/>
        </w:rPr>
      </w:pPr>
      <w:r>
        <w:rPr>
          <w:rFonts w:ascii="ＭＳ 明朝" w:eastAsia="ＭＳ 明朝" w:hAnsi="ＭＳ 明朝" w:hint="eastAsia"/>
        </w:rPr>
        <w:t xml:space="preserve">　　　　</w:t>
      </w:r>
      <w:r w:rsidRPr="003928B2">
        <w:rPr>
          <w:rFonts w:ascii="ＭＳ 明朝" w:eastAsia="ＭＳ 明朝" w:hAnsi="ＭＳ 明朝" w:hint="eastAsia"/>
          <w:b/>
        </w:rPr>
        <w:t>○支援ネットワーク形成、受け皿拡大に向けた地域に対する理解啓発</w:t>
      </w:r>
    </w:p>
    <w:p w:rsidR="003928B2" w:rsidRDefault="003928B2" w:rsidP="0071558F">
      <w:pPr>
        <w:ind w:leftChars="300" w:left="1760" w:hangingChars="500" w:hanging="1100"/>
        <w:rPr>
          <w:rFonts w:ascii="ＭＳ 明朝" w:eastAsia="ＭＳ 明朝" w:hAnsi="ＭＳ 明朝"/>
        </w:rPr>
      </w:pPr>
      <w:r>
        <w:rPr>
          <w:rFonts w:ascii="ＭＳ 明朝" w:eastAsia="ＭＳ 明朝" w:hAnsi="ＭＳ 明朝" w:hint="eastAsia"/>
        </w:rPr>
        <w:t xml:space="preserve">　　　　　　また、モデル事業の中心となるコーディネーターの役割について、今後は基幹相談支援等、地域の支援の軸となる者が担うことや、司法と直接連携をとる体制整備など、地域が主体となって対象者を支える支援のネットワークの形成を図ることができる取組みが必要である。</w:t>
      </w:r>
    </w:p>
    <w:p w:rsidR="003928B2" w:rsidRDefault="003928B2" w:rsidP="0071558F">
      <w:pPr>
        <w:ind w:leftChars="300" w:left="1760" w:hangingChars="500" w:hanging="1100"/>
        <w:rPr>
          <w:rFonts w:ascii="ＭＳ 明朝" w:eastAsia="ＭＳ 明朝" w:hAnsi="ＭＳ 明朝"/>
        </w:rPr>
      </w:pPr>
      <w:r>
        <w:rPr>
          <w:rFonts w:ascii="ＭＳ 明朝" w:eastAsia="ＭＳ 明朝" w:hAnsi="ＭＳ 明朝" w:hint="eastAsia"/>
        </w:rPr>
        <w:t xml:space="preserve">　　　　　　その際、対象者が自身の置かれている状況や障がいに対する理解が乏しく、関係構築に想定以上に時間がかかるケースや帰住先がない場合など困難なケースもあり、多様な課題に対応するため、より広範な社会資源を加えた支援ネットワークの形成を念頭に置く必要がある。</w:t>
      </w:r>
    </w:p>
    <w:p w:rsidR="005E3233" w:rsidRDefault="003928B2" w:rsidP="006A38EC">
      <w:pPr>
        <w:ind w:leftChars="300" w:left="1760" w:hangingChars="500" w:hanging="1100"/>
        <w:rPr>
          <w:rFonts w:ascii="ＭＳ 明朝" w:eastAsia="ＭＳ 明朝" w:hAnsi="ＭＳ 明朝"/>
        </w:rPr>
      </w:pPr>
      <w:r>
        <w:rPr>
          <w:rFonts w:ascii="ＭＳ 明朝" w:eastAsia="ＭＳ 明朝" w:hAnsi="ＭＳ 明朝" w:hint="eastAsia"/>
        </w:rPr>
        <w:t xml:space="preserve">　　　　　　これらの課題解決と効果測定は、複数年継続した取組みが必要である。</w:t>
      </w:r>
    </w:p>
    <w:p w:rsidR="00212FB8" w:rsidRDefault="00212FB8" w:rsidP="003928B2">
      <w:pPr>
        <w:ind w:leftChars="300" w:left="1760" w:hangingChars="500" w:hanging="1100"/>
        <w:rPr>
          <w:rFonts w:ascii="ＭＳ 明朝" w:eastAsia="ＭＳ 明朝" w:hAnsi="ＭＳ 明朝"/>
        </w:rPr>
      </w:pPr>
      <w:r>
        <w:rPr>
          <w:rFonts w:ascii="ＭＳ 明朝" w:eastAsia="ＭＳ 明朝" w:hAnsi="ＭＳ 明朝" w:hint="eastAsia"/>
        </w:rPr>
        <w:t xml:space="preserve">　　　（キ）課題解決に対する解決策</w:t>
      </w:r>
    </w:p>
    <w:p w:rsidR="00212FB8" w:rsidRDefault="00212FB8" w:rsidP="003928B2">
      <w:pPr>
        <w:ind w:leftChars="300" w:left="1760" w:hangingChars="500" w:hanging="1100"/>
        <w:rPr>
          <w:rFonts w:ascii="ＭＳ 明朝" w:eastAsia="ＭＳ 明朝" w:hAnsi="ＭＳ 明朝"/>
        </w:rPr>
      </w:pPr>
      <w:r>
        <w:rPr>
          <w:rFonts w:ascii="ＭＳ 明朝" w:eastAsia="ＭＳ 明朝" w:hAnsi="ＭＳ 明朝" w:hint="eastAsia"/>
        </w:rPr>
        <w:t xml:space="preserve">　　　　　　福祉（府）が勾留中の面談から同席することにより、早期に司法が福祉的な視点で介入することができるような仕組みを構築するとともに、福祉（府）が司法・地域双方の間に入って、支援のマニュアルや研修、実際のケース等を通じた相互理解を図ることができるよう調整する。</w:t>
      </w:r>
    </w:p>
    <w:p w:rsidR="00212FB8" w:rsidRDefault="00212FB8" w:rsidP="003928B2">
      <w:pPr>
        <w:ind w:leftChars="300" w:left="1760" w:hangingChars="500" w:hanging="1100"/>
        <w:rPr>
          <w:rFonts w:ascii="ＭＳ 明朝" w:eastAsia="ＭＳ 明朝" w:hAnsi="ＭＳ 明朝"/>
        </w:rPr>
      </w:pPr>
      <w:r>
        <w:rPr>
          <w:rFonts w:ascii="ＭＳ 明朝" w:eastAsia="ＭＳ 明朝" w:hAnsi="ＭＳ 明朝" w:hint="eastAsia"/>
        </w:rPr>
        <w:t xml:space="preserve">　　　　　　また、モデル事業の中心となるコーディネーターの役割を援護の実施者である市町村又は基幹相談支援等の支援機関が担うことができるように、司法と福祉あるいは地域と直接連携をとる体制整備など、地域が主体となって対象者を支える支援のネットワークの形成を府として計画的に支援する。</w:t>
      </w:r>
    </w:p>
    <w:p w:rsidR="005E3233" w:rsidRDefault="00212FB8" w:rsidP="006A38EC">
      <w:pPr>
        <w:ind w:leftChars="300" w:left="1760" w:hangingChars="500" w:hanging="1100"/>
        <w:rPr>
          <w:rFonts w:ascii="ＭＳ 明朝" w:eastAsia="ＭＳ 明朝" w:hAnsi="ＭＳ 明朝"/>
        </w:rPr>
      </w:pPr>
      <w:r>
        <w:rPr>
          <w:rFonts w:ascii="ＭＳ 明朝" w:eastAsia="ＭＳ 明朝" w:hAnsi="ＭＳ 明朝" w:hint="eastAsia"/>
        </w:rPr>
        <w:t xml:space="preserve">　　　　　　さらに対象者が安心して安定した生活を送ることができるよう、地域の支援機関等の人材育成や理解啓発を促進する取組みも必要である。</w:t>
      </w:r>
    </w:p>
    <w:p w:rsidR="00212FB8" w:rsidRDefault="00212FB8" w:rsidP="003928B2">
      <w:pPr>
        <w:ind w:leftChars="300" w:left="1760" w:hangingChars="500" w:hanging="1100"/>
        <w:rPr>
          <w:rFonts w:ascii="ＭＳ 明朝" w:eastAsia="ＭＳ 明朝" w:hAnsi="ＭＳ 明朝"/>
        </w:rPr>
      </w:pPr>
      <w:r>
        <w:rPr>
          <w:rFonts w:ascii="ＭＳ 明朝" w:eastAsia="ＭＳ 明朝" w:hAnsi="ＭＳ 明朝" w:hint="eastAsia"/>
        </w:rPr>
        <w:t xml:space="preserve">　　　④　外部有識者からの意見聴取</w:t>
      </w:r>
    </w:p>
    <w:p w:rsidR="00212FB8" w:rsidRPr="00B46410" w:rsidRDefault="00212FB8" w:rsidP="00212FB8">
      <w:pPr>
        <w:ind w:leftChars="700" w:left="1540" w:firstLineChars="100" w:firstLine="220"/>
        <w:rPr>
          <w:rFonts w:ascii="ＭＳ 明朝" w:eastAsia="ＭＳ 明朝" w:hAnsi="ＭＳ 明朝"/>
        </w:rPr>
      </w:pPr>
      <w:r>
        <w:rPr>
          <w:rFonts w:ascii="ＭＳ 明朝" w:eastAsia="ＭＳ 明朝" w:hAnsi="ＭＳ 明朝" w:hint="eastAsia"/>
        </w:rPr>
        <w:t>11月に効果検証検討会を実施し、外部有識者から</w:t>
      </w:r>
      <w:r w:rsidR="008B5DF1">
        <w:rPr>
          <w:rFonts w:ascii="ＭＳ 明朝" w:eastAsia="ＭＳ 明朝" w:hAnsi="ＭＳ 明朝" w:hint="eastAsia"/>
        </w:rPr>
        <w:t>次のような</w:t>
      </w:r>
      <w:r>
        <w:rPr>
          <w:rFonts w:ascii="ＭＳ 明朝" w:eastAsia="ＭＳ 明朝" w:hAnsi="ＭＳ 明朝" w:hint="eastAsia"/>
        </w:rPr>
        <w:t>意見</w:t>
      </w:r>
      <w:r w:rsidR="008B5DF1">
        <w:rPr>
          <w:rFonts w:ascii="ＭＳ 明朝" w:eastAsia="ＭＳ 明朝" w:hAnsi="ＭＳ 明朝" w:hint="eastAsia"/>
        </w:rPr>
        <w:t>をいただいた</w:t>
      </w:r>
      <w:r>
        <w:rPr>
          <w:rFonts w:ascii="ＭＳ 明朝" w:eastAsia="ＭＳ 明朝" w:hAnsi="ＭＳ 明朝" w:hint="eastAsia"/>
        </w:rPr>
        <w:t>。</w:t>
      </w:r>
    </w:p>
    <w:p w:rsidR="004B7DA1" w:rsidRDefault="008B5DF1" w:rsidP="008B5DF1">
      <w:pPr>
        <w:ind w:leftChars="300" w:left="1760" w:hangingChars="500" w:hanging="1100"/>
        <w:rPr>
          <w:rFonts w:ascii="ＭＳ 明朝" w:eastAsia="ＭＳ 明朝" w:hAnsi="ＭＳ 明朝"/>
        </w:rPr>
      </w:pPr>
      <w:r>
        <w:rPr>
          <w:rFonts w:ascii="ＭＳ 明朝" w:eastAsia="ＭＳ 明朝" w:hAnsi="ＭＳ 明朝" w:hint="eastAsia"/>
        </w:rPr>
        <w:t xml:space="preserve">　　　　・評価指標として用いたC</w:t>
      </w:r>
      <w:r>
        <w:rPr>
          <w:rFonts w:ascii="ＭＳ 明朝" w:eastAsia="ＭＳ 明朝" w:hAnsi="ＭＳ 明朝"/>
        </w:rPr>
        <w:t>OPM</w:t>
      </w:r>
      <w:r>
        <w:rPr>
          <w:rFonts w:ascii="ＭＳ 明朝" w:eastAsia="ＭＳ 明朝" w:hAnsi="ＭＳ 明朝" w:hint="eastAsia"/>
        </w:rPr>
        <w:t>（主観的評価）では、本人の遂行度や満足度の変化に有意差が出ている。（刑務所でのCOPMの結果では、有意差はあまり見られない）入口支援における就労支援コーディネーターをはじめとした支援者の関わりの効果が、有意差に繋がっていると言える。</w:t>
      </w:r>
    </w:p>
    <w:p w:rsidR="00212FB8" w:rsidRDefault="008B5DF1" w:rsidP="008B5DF1">
      <w:pPr>
        <w:ind w:leftChars="300" w:left="1760" w:hangingChars="500" w:hanging="1100"/>
        <w:rPr>
          <w:rFonts w:ascii="ＭＳ 明朝" w:eastAsia="ＭＳ 明朝" w:hAnsi="ＭＳ 明朝"/>
        </w:rPr>
      </w:pPr>
      <w:r>
        <w:rPr>
          <w:rFonts w:ascii="ＭＳ 明朝" w:eastAsia="ＭＳ 明朝" w:hAnsi="ＭＳ 明朝" w:hint="eastAsia"/>
        </w:rPr>
        <w:t xml:space="preserve">　　　　・LASMI（客観的評価）においても、初回評価が特に低かった「持続性や安定性」の項目について、改善傾向の結果が得られている。その要因として、日中活動を確保することによって、生活経過が安定してきたと言える。</w:t>
      </w:r>
    </w:p>
    <w:p w:rsidR="004B7DA1" w:rsidRDefault="008B5DF1" w:rsidP="008B5DF1">
      <w:pPr>
        <w:ind w:leftChars="300" w:left="1760" w:hangingChars="500" w:hanging="1100"/>
        <w:rPr>
          <w:rFonts w:ascii="ＭＳ 明朝" w:eastAsia="ＭＳ 明朝" w:hAnsi="ＭＳ 明朝"/>
        </w:rPr>
      </w:pPr>
      <w:r>
        <w:rPr>
          <w:rFonts w:ascii="ＭＳ 明朝" w:eastAsia="ＭＳ 明朝" w:hAnsi="ＭＳ 明朝" w:hint="eastAsia"/>
        </w:rPr>
        <w:t xml:space="preserve">　　　　・罪を犯した障がい者には、検査や質問紙調査に素直に応じることが難しい方が多いが、</w:t>
      </w:r>
      <w:r w:rsidR="00857C10">
        <w:rPr>
          <w:rFonts w:ascii="ＭＳ 明朝" w:eastAsia="ＭＳ 明朝" w:hAnsi="ＭＳ 明朝" w:hint="eastAsia"/>
        </w:rPr>
        <w:t>本モデル事業対象者は、調査に応じ自分の希望や変化について支援者に話すことができている。「早期」に継続的に関わることによって、短期間で就労支援コーディネーターと対象者の関係を築けた結果と言える。</w:t>
      </w:r>
    </w:p>
    <w:p w:rsidR="00857C10" w:rsidRDefault="00857C10" w:rsidP="008B5DF1">
      <w:pPr>
        <w:ind w:leftChars="300" w:left="1760" w:hangingChars="500" w:hanging="1100"/>
        <w:rPr>
          <w:rFonts w:ascii="ＭＳ 明朝" w:eastAsia="ＭＳ 明朝" w:hAnsi="ＭＳ 明朝"/>
        </w:rPr>
      </w:pPr>
      <w:r>
        <w:rPr>
          <w:rFonts w:ascii="ＭＳ 明朝" w:eastAsia="ＭＳ 明朝" w:hAnsi="ＭＳ 明朝" w:hint="eastAsia"/>
        </w:rPr>
        <w:t xml:space="preserve">　　　　・「就労」は大きなポイントであり、福祉的就労を含む日中活動をどう確保するかで生活の安定性など、評価数値に変化が見られる。</w:t>
      </w:r>
    </w:p>
    <w:p w:rsidR="00857C10" w:rsidRDefault="00857C10" w:rsidP="008B5DF1">
      <w:pPr>
        <w:ind w:leftChars="300" w:left="1760" w:hangingChars="500" w:hanging="1100"/>
        <w:rPr>
          <w:rFonts w:ascii="ＭＳ 明朝" w:eastAsia="ＭＳ 明朝" w:hAnsi="ＭＳ 明朝"/>
        </w:rPr>
      </w:pPr>
      <w:r>
        <w:rPr>
          <w:rFonts w:ascii="ＭＳ 明朝" w:eastAsia="ＭＳ 明朝" w:hAnsi="ＭＳ 明朝" w:hint="eastAsia"/>
        </w:rPr>
        <w:t xml:space="preserve">　　　　・入口支援という早期から関わり、そのニーズを聞き取りながら「就労」に向けた支援を行う本事業の意義は大きい。</w:t>
      </w:r>
    </w:p>
    <w:p w:rsidR="00857C10" w:rsidRDefault="00857C10" w:rsidP="008B5DF1">
      <w:pPr>
        <w:ind w:leftChars="300" w:left="1760" w:hangingChars="500" w:hanging="1100"/>
        <w:rPr>
          <w:rFonts w:ascii="ＭＳ 明朝" w:eastAsia="ＭＳ 明朝" w:hAnsi="ＭＳ 明朝"/>
        </w:rPr>
      </w:pPr>
      <w:r>
        <w:rPr>
          <w:rFonts w:ascii="ＭＳ 明朝" w:eastAsia="ＭＳ 明朝" w:hAnsi="ＭＳ 明朝" w:hint="eastAsia"/>
        </w:rPr>
        <w:t xml:space="preserve">　　　　・支援やノウハウについて整理を行うことによって、地域の人材育成にも繋げていくことができる。</w:t>
      </w:r>
    </w:p>
    <w:p w:rsidR="00857C10" w:rsidRDefault="00857C10" w:rsidP="008B5DF1">
      <w:pPr>
        <w:ind w:leftChars="300" w:left="1760" w:hangingChars="500" w:hanging="1100"/>
        <w:rPr>
          <w:rFonts w:ascii="ＭＳ 明朝" w:eastAsia="ＭＳ 明朝" w:hAnsi="ＭＳ 明朝"/>
        </w:rPr>
      </w:pPr>
      <w:r>
        <w:rPr>
          <w:rFonts w:ascii="ＭＳ 明朝" w:eastAsia="ＭＳ 明朝" w:hAnsi="ＭＳ 明朝" w:hint="eastAsia"/>
        </w:rPr>
        <w:t xml:space="preserve">　　　　・本事業の利用者の９割以上が再犯に至っていないという事実と、上記の評価結果等を踏まえると、再犯に至る背景には、本人の生活環境が大きく影響すると考えられる。就労を目的とした入口支援として、早期から対象者と関わりを持ち、生活の安定を図る本事業のスキームは、再犯防止に有効であると言えることから、本事業は今後も継続すべき取組みと言える。</w:t>
      </w:r>
    </w:p>
    <w:p w:rsidR="007B1102" w:rsidRPr="007B1102" w:rsidRDefault="007B1102" w:rsidP="00857C10">
      <w:pPr>
        <w:rPr>
          <w:rFonts w:ascii="ＭＳ 明朝" w:eastAsia="ＭＳ 明朝" w:hAnsi="ＭＳ 明朝"/>
        </w:rPr>
      </w:pPr>
    </w:p>
    <w:p w:rsidR="00A83E82" w:rsidRDefault="00923900" w:rsidP="00624DEF">
      <w:pPr>
        <w:rPr>
          <w:rFonts w:eastAsia="ＭＳ ゴシック"/>
          <w:b/>
          <w:u w:val="single"/>
        </w:rPr>
      </w:pPr>
      <w:r>
        <w:rPr>
          <w:rFonts w:eastAsia="ＭＳ ゴシック" w:hint="eastAsia"/>
          <w:b/>
          <w:u w:val="single"/>
        </w:rPr>
        <w:t>８　他の地方公共団体が事業を実施する</w:t>
      </w:r>
      <w:r w:rsidR="00C80CCE">
        <w:rPr>
          <w:rFonts w:eastAsia="ＭＳ ゴシック" w:hint="eastAsia"/>
          <w:b/>
          <w:u w:val="single"/>
        </w:rPr>
        <w:t>上での参考</w:t>
      </w:r>
      <w:r w:rsidR="00EB77A7">
        <w:rPr>
          <w:rFonts w:eastAsia="ＭＳ ゴシック" w:hint="eastAsia"/>
          <w:b/>
          <w:u w:val="single"/>
        </w:rPr>
        <w:t>事項</w:t>
      </w:r>
    </w:p>
    <w:p w:rsidR="00150417" w:rsidRDefault="008A6C7F" w:rsidP="009C4D40">
      <w:pPr>
        <w:ind w:leftChars="100" w:left="220" w:firstLineChars="100" w:firstLine="220"/>
        <w:rPr>
          <w:rFonts w:ascii="ＭＳ 明朝" w:eastAsia="ＭＳ 明朝" w:hAnsi="ＭＳ 明朝"/>
        </w:rPr>
      </w:pPr>
      <w:r>
        <w:rPr>
          <w:rFonts w:ascii="ＭＳ 明朝" w:eastAsia="ＭＳ 明朝" w:hAnsi="ＭＳ 明朝" w:hint="eastAsia"/>
        </w:rPr>
        <w:t>事業</w:t>
      </w:r>
      <w:r w:rsidR="009C4D40">
        <w:rPr>
          <w:rFonts w:ascii="ＭＳ 明朝" w:eastAsia="ＭＳ 明朝" w:hAnsi="ＭＳ 明朝" w:hint="eastAsia"/>
        </w:rPr>
        <w:t>は、あくまでも希望者を対象とした任意のものであり</w:t>
      </w:r>
      <w:r w:rsidR="000D3155">
        <w:rPr>
          <w:rFonts w:ascii="ＭＳ 明朝" w:eastAsia="ＭＳ 明朝" w:hAnsi="ＭＳ 明朝" w:hint="eastAsia"/>
        </w:rPr>
        <w:t>、</w:t>
      </w:r>
      <w:r w:rsidR="009C4D40">
        <w:rPr>
          <w:rFonts w:ascii="ＭＳ 明朝" w:eastAsia="ＭＳ 明朝" w:hAnsi="ＭＳ 明朝" w:hint="eastAsia"/>
        </w:rPr>
        <w:t>地方公共団体が司法手続上にある対象者に対して直接的に働きかけを行うことは困難である中、</w:t>
      </w:r>
      <w:r w:rsidR="000D3155">
        <w:rPr>
          <w:rFonts w:ascii="ＭＳ 明朝" w:eastAsia="ＭＳ 明朝" w:hAnsi="ＭＳ 明朝" w:hint="eastAsia"/>
        </w:rPr>
        <w:t>支援対象者への</w:t>
      </w:r>
      <w:r w:rsidR="009C4D40">
        <w:rPr>
          <w:rFonts w:ascii="ＭＳ 明朝" w:eastAsia="ＭＳ 明朝" w:hAnsi="ＭＳ 明朝" w:hint="eastAsia"/>
        </w:rPr>
        <w:t>働きか</w:t>
      </w:r>
      <w:r w:rsidR="000D3155" w:rsidRPr="000D3155">
        <w:rPr>
          <w:rFonts w:ascii="ＭＳ 明朝" w:eastAsia="ＭＳ 明朝" w:hAnsi="ＭＳ 明朝" w:hint="eastAsia"/>
        </w:rPr>
        <w:t>け</w:t>
      </w:r>
      <w:r w:rsidR="000D3155">
        <w:rPr>
          <w:rFonts w:ascii="ＭＳ 明朝" w:eastAsia="ＭＳ 明朝" w:hAnsi="ＭＳ 明朝" w:hint="eastAsia"/>
        </w:rPr>
        <w:t>（制度周知）が</w:t>
      </w:r>
      <w:r w:rsidR="008A56F8">
        <w:rPr>
          <w:rFonts w:ascii="ＭＳ 明朝" w:eastAsia="ＭＳ 明朝" w:hAnsi="ＭＳ 明朝" w:hint="eastAsia"/>
        </w:rPr>
        <w:t>重要であ</w:t>
      </w:r>
      <w:r w:rsidR="009C4D40">
        <w:rPr>
          <w:rFonts w:ascii="ＭＳ 明朝" w:eastAsia="ＭＳ 明朝" w:hAnsi="ＭＳ 明朝" w:hint="eastAsia"/>
        </w:rPr>
        <w:t>ることから、</w:t>
      </w:r>
      <w:r w:rsidR="008A56F8">
        <w:rPr>
          <w:rFonts w:ascii="ＭＳ 明朝" w:eastAsia="ＭＳ 明朝" w:hAnsi="ＭＳ 明朝" w:hint="eastAsia"/>
        </w:rPr>
        <w:t>司法機関の協力が成否を左右する</w:t>
      </w:r>
      <w:r w:rsidR="000D3155">
        <w:rPr>
          <w:rFonts w:ascii="ＭＳ 明朝" w:eastAsia="ＭＳ 明朝" w:hAnsi="ＭＳ 明朝" w:hint="eastAsia"/>
        </w:rPr>
        <w:t>。</w:t>
      </w:r>
    </w:p>
    <w:p w:rsidR="00150417" w:rsidRDefault="00150417">
      <w:pPr>
        <w:widowControl/>
        <w:jc w:val="left"/>
        <w:rPr>
          <w:rFonts w:ascii="ＭＳ 明朝" w:eastAsia="ＭＳ 明朝" w:hAnsi="ＭＳ 明朝"/>
        </w:rPr>
      </w:pPr>
      <w:r>
        <w:rPr>
          <w:rFonts w:ascii="ＭＳ 明朝" w:eastAsia="ＭＳ 明朝" w:hAnsi="ＭＳ 明朝"/>
        </w:rPr>
        <w:br w:type="page"/>
      </w:r>
    </w:p>
    <w:p w:rsidR="00150417" w:rsidRDefault="00150417" w:rsidP="00150417">
      <w:pPr>
        <w:ind w:left="440" w:hangingChars="200" w:hanging="440"/>
        <w:jc w:val="right"/>
        <w:rPr>
          <w:rFonts w:ascii="ＭＳ 明朝" w:eastAsia="ＭＳ 明朝" w:hAnsi="ＭＳ 明朝"/>
        </w:rPr>
      </w:pPr>
      <w:r>
        <w:rPr>
          <w:rFonts w:ascii="ＭＳ 明朝" w:eastAsia="ＭＳ 明朝" w:hAnsi="ＭＳ 明朝" w:hint="eastAsia"/>
        </w:rPr>
        <w:t>（別紙１）</w:t>
      </w:r>
    </w:p>
    <w:p w:rsidR="00150417" w:rsidRDefault="00626829" w:rsidP="00150417">
      <w:pPr>
        <w:ind w:left="440" w:hangingChars="200" w:hanging="440"/>
        <w:jc w:val="center"/>
        <w:rPr>
          <w:rFonts w:ascii="ＭＳ 明朝" w:eastAsia="ＭＳ 明朝" w:hAnsi="ＭＳ 明朝"/>
        </w:rPr>
      </w:pPr>
      <w:r>
        <w:rPr>
          <w:rFonts w:ascii="ＭＳ 明朝" w:eastAsia="ＭＳ 明朝" w:hAnsi="ＭＳ 明朝" w:hint="eastAsia"/>
        </w:rPr>
        <w:t>心理カウンセリング</w:t>
      </w:r>
      <w:r w:rsidR="00150417">
        <w:rPr>
          <w:rFonts w:ascii="ＭＳ 明朝" w:eastAsia="ＭＳ 明朝" w:hAnsi="ＭＳ 明朝" w:hint="eastAsia"/>
        </w:rPr>
        <w:t>終了時アンケート結果</w:t>
      </w:r>
    </w:p>
    <w:tbl>
      <w:tblPr>
        <w:tblStyle w:val="af"/>
        <w:tblW w:w="0" w:type="auto"/>
        <w:tblInd w:w="440" w:type="dxa"/>
        <w:tblLook w:val="04A0" w:firstRow="1" w:lastRow="0" w:firstColumn="1" w:lastColumn="0" w:noHBand="0" w:noVBand="1"/>
      </w:tblPr>
      <w:tblGrid>
        <w:gridCol w:w="1005"/>
        <w:gridCol w:w="1005"/>
        <w:gridCol w:w="1004"/>
        <w:gridCol w:w="1004"/>
        <w:gridCol w:w="1004"/>
        <w:gridCol w:w="1004"/>
        <w:gridCol w:w="1004"/>
        <w:gridCol w:w="1004"/>
      </w:tblGrid>
      <w:tr w:rsidR="00150417" w:rsidTr="00F101D4">
        <w:tc>
          <w:tcPr>
            <w:tcW w:w="1061" w:type="dxa"/>
            <w:tcBorders>
              <w:top w:val="single" w:sz="12" w:space="0" w:color="auto"/>
              <w:left w:val="single" w:sz="12" w:space="0" w:color="auto"/>
              <w:bottom w:val="single" w:sz="12" w:space="0" w:color="auto"/>
              <w:right w:val="single" w:sz="12" w:space="0" w:color="auto"/>
            </w:tcBorders>
          </w:tcPr>
          <w:p w:rsidR="00150417" w:rsidRDefault="00150417" w:rsidP="00150417">
            <w:pPr>
              <w:jc w:val="center"/>
              <w:rPr>
                <w:rFonts w:ascii="ＭＳ 明朝" w:eastAsia="ＭＳ 明朝" w:hAnsi="ＭＳ 明朝"/>
              </w:rPr>
            </w:pPr>
            <w:r>
              <w:rPr>
                <w:rFonts w:ascii="ＭＳ 明朝" w:eastAsia="ＭＳ 明朝" w:hAnsi="ＭＳ 明朝" w:hint="eastAsia"/>
              </w:rPr>
              <w:t>選択肢</w:t>
            </w:r>
          </w:p>
        </w:tc>
        <w:tc>
          <w:tcPr>
            <w:tcW w:w="1061" w:type="dxa"/>
            <w:tcBorders>
              <w:top w:val="single" w:sz="12" w:space="0" w:color="auto"/>
              <w:left w:val="single" w:sz="12" w:space="0" w:color="auto"/>
              <w:bottom w:val="single" w:sz="12" w:space="0" w:color="auto"/>
            </w:tcBorders>
          </w:tcPr>
          <w:p w:rsidR="00150417" w:rsidRDefault="00150417" w:rsidP="00150417">
            <w:pPr>
              <w:jc w:val="center"/>
              <w:rPr>
                <w:rFonts w:ascii="ＭＳ 明朝" w:eastAsia="ＭＳ 明朝" w:hAnsi="ＭＳ 明朝"/>
              </w:rPr>
            </w:pPr>
            <w:r>
              <w:rPr>
                <w:rFonts w:ascii="ＭＳ 明朝" w:eastAsia="ＭＳ 明朝" w:hAnsi="ＭＳ 明朝" w:hint="eastAsia"/>
              </w:rPr>
              <w:t>質問１</w:t>
            </w:r>
          </w:p>
        </w:tc>
        <w:tc>
          <w:tcPr>
            <w:tcW w:w="1062" w:type="dxa"/>
            <w:tcBorders>
              <w:top w:val="single" w:sz="12" w:space="0" w:color="auto"/>
              <w:bottom w:val="single" w:sz="12" w:space="0" w:color="auto"/>
            </w:tcBorders>
          </w:tcPr>
          <w:p w:rsidR="00150417" w:rsidRDefault="00150417" w:rsidP="00150417">
            <w:pPr>
              <w:jc w:val="center"/>
              <w:rPr>
                <w:rFonts w:ascii="ＭＳ 明朝" w:eastAsia="ＭＳ 明朝" w:hAnsi="ＭＳ 明朝"/>
              </w:rPr>
            </w:pPr>
            <w:r>
              <w:rPr>
                <w:rFonts w:ascii="ＭＳ 明朝" w:eastAsia="ＭＳ 明朝" w:hAnsi="ＭＳ 明朝" w:hint="eastAsia"/>
              </w:rPr>
              <w:t>質問２</w:t>
            </w:r>
          </w:p>
        </w:tc>
        <w:tc>
          <w:tcPr>
            <w:tcW w:w="1062" w:type="dxa"/>
            <w:tcBorders>
              <w:top w:val="single" w:sz="12" w:space="0" w:color="auto"/>
              <w:bottom w:val="single" w:sz="12" w:space="0" w:color="auto"/>
            </w:tcBorders>
          </w:tcPr>
          <w:p w:rsidR="00150417" w:rsidRDefault="00150417" w:rsidP="00150417">
            <w:pPr>
              <w:jc w:val="center"/>
              <w:rPr>
                <w:rFonts w:ascii="ＭＳ 明朝" w:eastAsia="ＭＳ 明朝" w:hAnsi="ＭＳ 明朝"/>
              </w:rPr>
            </w:pPr>
            <w:r>
              <w:rPr>
                <w:rFonts w:ascii="ＭＳ 明朝" w:eastAsia="ＭＳ 明朝" w:hAnsi="ＭＳ 明朝" w:hint="eastAsia"/>
              </w:rPr>
              <w:t>質問３</w:t>
            </w:r>
          </w:p>
        </w:tc>
        <w:tc>
          <w:tcPr>
            <w:tcW w:w="1062" w:type="dxa"/>
            <w:tcBorders>
              <w:top w:val="single" w:sz="12" w:space="0" w:color="auto"/>
              <w:bottom w:val="single" w:sz="12" w:space="0" w:color="auto"/>
            </w:tcBorders>
          </w:tcPr>
          <w:p w:rsidR="00150417" w:rsidRDefault="00150417" w:rsidP="00150417">
            <w:pPr>
              <w:jc w:val="center"/>
              <w:rPr>
                <w:rFonts w:ascii="ＭＳ 明朝" w:eastAsia="ＭＳ 明朝" w:hAnsi="ＭＳ 明朝"/>
              </w:rPr>
            </w:pPr>
            <w:r>
              <w:rPr>
                <w:rFonts w:ascii="ＭＳ 明朝" w:eastAsia="ＭＳ 明朝" w:hAnsi="ＭＳ 明朝" w:hint="eastAsia"/>
              </w:rPr>
              <w:t>質問４</w:t>
            </w:r>
          </w:p>
        </w:tc>
        <w:tc>
          <w:tcPr>
            <w:tcW w:w="1062" w:type="dxa"/>
            <w:tcBorders>
              <w:top w:val="single" w:sz="12" w:space="0" w:color="auto"/>
              <w:bottom w:val="single" w:sz="12" w:space="0" w:color="auto"/>
            </w:tcBorders>
          </w:tcPr>
          <w:p w:rsidR="00150417" w:rsidRDefault="00150417" w:rsidP="00150417">
            <w:pPr>
              <w:jc w:val="center"/>
              <w:rPr>
                <w:rFonts w:ascii="ＭＳ 明朝" w:eastAsia="ＭＳ 明朝" w:hAnsi="ＭＳ 明朝"/>
              </w:rPr>
            </w:pPr>
            <w:r>
              <w:rPr>
                <w:rFonts w:ascii="ＭＳ 明朝" w:eastAsia="ＭＳ 明朝" w:hAnsi="ＭＳ 明朝" w:hint="eastAsia"/>
              </w:rPr>
              <w:t>質問５</w:t>
            </w:r>
          </w:p>
        </w:tc>
        <w:tc>
          <w:tcPr>
            <w:tcW w:w="1062" w:type="dxa"/>
            <w:tcBorders>
              <w:top w:val="single" w:sz="12" w:space="0" w:color="auto"/>
              <w:bottom w:val="single" w:sz="12" w:space="0" w:color="auto"/>
            </w:tcBorders>
          </w:tcPr>
          <w:p w:rsidR="00150417" w:rsidRDefault="00150417" w:rsidP="00150417">
            <w:pPr>
              <w:jc w:val="center"/>
              <w:rPr>
                <w:rFonts w:ascii="ＭＳ 明朝" w:eastAsia="ＭＳ 明朝" w:hAnsi="ＭＳ 明朝"/>
              </w:rPr>
            </w:pPr>
            <w:r>
              <w:rPr>
                <w:rFonts w:ascii="ＭＳ 明朝" w:eastAsia="ＭＳ 明朝" w:hAnsi="ＭＳ 明朝" w:hint="eastAsia"/>
              </w:rPr>
              <w:t>質問６</w:t>
            </w:r>
          </w:p>
        </w:tc>
        <w:tc>
          <w:tcPr>
            <w:tcW w:w="1062" w:type="dxa"/>
            <w:tcBorders>
              <w:top w:val="single" w:sz="12" w:space="0" w:color="auto"/>
              <w:bottom w:val="single" w:sz="12" w:space="0" w:color="auto"/>
              <w:right w:val="single" w:sz="12" w:space="0" w:color="auto"/>
            </w:tcBorders>
          </w:tcPr>
          <w:p w:rsidR="00150417" w:rsidRDefault="00150417" w:rsidP="00150417">
            <w:pPr>
              <w:jc w:val="center"/>
              <w:rPr>
                <w:rFonts w:ascii="ＭＳ 明朝" w:eastAsia="ＭＳ 明朝" w:hAnsi="ＭＳ 明朝"/>
              </w:rPr>
            </w:pPr>
            <w:r>
              <w:rPr>
                <w:rFonts w:ascii="ＭＳ 明朝" w:eastAsia="ＭＳ 明朝" w:hAnsi="ＭＳ 明朝" w:hint="eastAsia"/>
              </w:rPr>
              <w:t>質問７</w:t>
            </w:r>
          </w:p>
        </w:tc>
      </w:tr>
      <w:tr w:rsidR="00150417" w:rsidTr="00F101D4">
        <w:tc>
          <w:tcPr>
            <w:tcW w:w="1061" w:type="dxa"/>
            <w:tcBorders>
              <w:top w:val="single" w:sz="12" w:space="0" w:color="auto"/>
              <w:left w:val="single" w:sz="12" w:space="0" w:color="auto"/>
              <w:right w:val="single" w:sz="12" w:space="0" w:color="auto"/>
            </w:tcBorders>
          </w:tcPr>
          <w:p w:rsidR="00150417" w:rsidRDefault="00150417" w:rsidP="00150417">
            <w:pPr>
              <w:jc w:val="center"/>
              <w:rPr>
                <w:rFonts w:ascii="ＭＳ 明朝" w:eastAsia="ＭＳ 明朝" w:hAnsi="ＭＳ 明朝"/>
              </w:rPr>
            </w:pPr>
            <w:r>
              <w:rPr>
                <w:rFonts w:ascii="ＭＳ 明朝" w:eastAsia="ＭＳ 明朝" w:hAnsi="ＭＳ 明朝" w:hint="eastAsia"/>
              </w:rPr>
              <w:t>１</w:t>
            </w:r>
          </w:p>
        </w:tc>
        <w:tc>
          <w:tcPr>
            <w:tcW w:w="1061" w:type="dxa"/>
            <w:tcBorders>
              <w:top w:val="single" w:sz="12" w:space="0" w:color="auto"/>
              <w:left w:val="single" w:sz="12" w:space="0" w:color="auto"/>
            </w:tcBorders>
          </w:tcPr>
          <w:p w:rsidR="00150417" w:rsidRDefault="00150417" w:rsidP="00150417">
            <w:pPr>
              <w:jc w:val="right"/>
              <w:rPr>
                <w:rFonts w:ascii="ＭＳ 明朝" w:eastAsia="ＭＳ 明朝" w:hAnsi="ＭＳ 明朝"/>
              </w:rPr>
            </w:pPr>
            <w:r>
              <w:rPr>
                <w:rFonts w:ascii="ＭＳ 明朝" w:eastAsia="ＭＳ 明朝" w:hAnsi="ＭＳ 明朝" w:hint="eastAsia"/>
              </w:rPr>
              <w:t>９</w:t>
            </w:r>
          </w:p>
        </w:tc>
        <w:tc>
          <w:tcPr>
            <w:tcW w:w="1062" w:type="dxa"/>
            <w:tcBorders>
              <w:top w:val="single" w:sz="12" w:space="0" w:color="auto"/>
            </w:tcBorders>
          </w:tcPr>
          <w:p w:rsidR="00150417" w:rsidRDefault="00150417" w:rsidP="00150417">
            <w:pPr>
              <w:jc w:val="right"/>
              <w:rPr>
                <w:rFonts w:ascii="ＭＳ 明朝" w:eastAsia="ＭＳ 明朝" w:hAnsi="ＭＳ 明朝"/>
              </w:rPr>
            </w:pPr>
            <w:r>
              <w:rPr>
                <w:rFonts w:ascii="ＭＳ 明朝" w:eastAsia="ＭＳ 明朝" w:hAnsi="ＭＳ 明朝" w:hint="eastAsia"/>
              </w:rPr>
              <w:t>５</w:t>
            </w:r>
          </w:p>
        </w:tc>
        <w:tc>
          <w:tcPr>
            <w:tcW w:w="1062" w:type="dxa"/>
            <w:tcBorders>
              <w:top w:val="single" w:sz="12" w:space="0" w:color="auto"/>
            </w:tcBorders>
          </w:tcPr>
          <w:p w:rsidR="00150417" w:rsidRDefault="00150417" w:rsidP="00150417">
            <w:pPr>
              <w:jc w:val="right"/>
              <w:rPr>
                <w:rFonts w:ascii="ＭＳ 明朝" w:eastAsia="ＭＳ 明朝" w:hAnsi="ＭＳ 明朝"/>
              </w:rPr>
            </w:pPr>
            <w:r>
              <w:rPr>
                <w:rFonts w:ascii="ＭＳ 明朝" w:eastAsia="ＭＳ 明朝" w:hAnsi="ＭＳ 明朝" w:hint="eastAsia"/>
              </w:rPr>
              <w:t>８</w:t>
            </w:r>
          </w:p>
        </w:tc>
        <w:tc>
          <w:tcPr>
            <w:tcW w:w="1062" w:type="dxa"/>
            <w:tcBorders>
              <w:top w:val="single" w:sz="12" w:space="0" w:color="auto"/>
            </w:tcBorders>
          </w:tcPr>
          <w:p w:rsidR="00150417" w:rsidRDefault="00150417" w:rsidP="00150417">
            <w:pPr>
              <w:jc w:val="right"/>
              <w:rPr>
                <w:rFonts w:ascii="ＭＳ 明朝" w:eastAsia="ＭＳ 明朝" w:hAnsi="ＭＳ 明朝"/>
              </w:rPr>
            </w:pPr>
            <w:r>
              <w:rPr>
                <w:rFonts w:ascii="ＭＳ 明朝" w:eastAsia="ＭＳ 明朝" w:hAnsi="ＭＳ 明朝" w:hint="eastAsia"/>
              </w:rPr>
              <w:t>２</w:t>
            </w:r>
          </w:p>
        </w:tc>
        <w:tc>
          <w:tcPr>
            <w:tcW w:w="1062" w:type="dxa"/>
            <w:tcBorders>
              <w:top w:val="single" w:sz="12" w:space="0" w:color="auto"/>
            </w:tcBorders>
          </w:tcPr>
          <w:p w:rsidR="00150417" w:rsidRDefault="00150417" w:rsidP="00150417">
            <w:pPr>
              <w:jc w:val="right"/>
              <w:rPr>
                <w:rFonts w:ascii="ＭＳ 明朝" w:eastAsia="ＭＳ 明朝" w:hAnsi="ＭＳ 明朝"/>
              </w:rPr>
            </w:pPr>
            <w:r>
              <w:rPr>
                <w:rFonts w:ascii="ＭＳ 明朝" w:eastAsia="ＭＳ 明朝" w:hAnsi="ＭＳ 明朝" w:hint="eastAsia"/>
              </w:rPr>
              <w:t>４</w:t>
            </w:r>
          </w:p>
        </w:tc>
        <w:tc>
          <w:tcPr>
            <w:tcW w:w="1062" w:type="dxa"/>
            <w:tcBorders>
              <w:top w:val="single" w:sz="12" w:space="0" w:color="auto"/>
            </w:tcBorders>
          </w:tcPr>
          <w:p w:rsidR="00150417" w:rsidRDefault="00150417" w:rsidP="00150417">
            <w:pPr>
              <w:jc w:val="right"/>
              <w:rPr>
                <w:rFonts w:ascii="ＭＳ 明朝" w:eastAsia="ＭＳ 明朝" w:hAnsi="ＭＳ 明朝"/>
              </w:rPr>
            </w:pPr>
            <w:r>
              <w:rPr>
                <w:rFonts w:ascii="ＭＳ 明朝" w:eastAsia="ＭＳ 明朝" w:hAnsi="ＭＳ 明朝" w:hint="eastAsia"/>
              </w:rPr>
              <w:t>１１</w:t>
            </w:r>
          </w:p>
        </w:tc>
        <w:tc>
          <w:tcPr>
            <w:tcW w:w="1062" w:type="dxa"/>
            <w:tcBorders>
              <w:top w:val="single" w:sz="12" w:space="0" w:color="auto"/>
              <w:right w:val="single" w:sz="12" w:space="0" w:color="auto"/>
            </w:tcBorders>
          </w:tcPr>
          <w:p w:rsidR="00150417" w:rsidRDefault="00150417" w:rsidP="00150417">
            <w:pPr>
              <w:jc w:val="right"/>
              <w:rPr>
                <w:rFonts w:ascii="ＭＳ 明朝" w:eastAsia="ＭＳ 明朝" w:hAnsi="ＭＳ 明朝"/>
              </w:rPr>
            </w:pPr>
            <w:r>
              <w:rPr>
                <w:rFonts w:ascii="ＭＳ 明朝" w:eastAsia="ＭＳ 明朝" w:hAnsi="ＭＳ 明朝" w:hint="eastAsia"/>
              </w:rPr>
              <w:t>１１</w:t>
            </w:r>
          </w:p>
        </w:tc>
      </w:tr>
      <w:tr w:rsidR="00150417" w:rsidTr="00F101D4">
        <w:tc>
          <w:tcPr>
            <w:tcW w:w="1061" w:type="dxa"/>
            <w:tcBorders>
              <w:left w:val="single" w:sz="12" w:space="0" w:color="auto"/>
              <w:right w:val="single" w:sz="12" w:space="0" w:color="auto"/>
            </w:tcBorders>
          </w:tcPr>
          <w:p w:rsidR="00150417" w:rsidRDefault="00150417" w:rsidP="00150417">
            <w:pPr>
              <w:jc w:val="center"/>
              <w:rPr>
                <w:rFonts w:ascii="ＭＳ 明朝" w:eastAsia="ＭＳ 明朝" w:hAnsi="ＭＳ 明朝"/>
              </w:rPr>
            </w:pPr>
            <w:r>
              <w:rPr>
                <w:rFonts w:ascii="ＭＳ 明朝" w:eastAsia="ＭＳ 明朝" w:hAnsi="ＭＳ 明朝" w:hint="eastAsia"/>
              </w:rPr>
              <w:t>２</w:t>
            </w:r>
          </w:p>
        </w:tc>
        <w:tc>
          <w:tcPr>
            <w:tcW w:w="1061" w:type="dxa"/>
            <w:tcBorders>
              <w:left w:val="single" w:sz="12" w:space="0" w:color="auto"/>
            </w:tcBorders>
          </w:tcPr>
          <w:p w:rsidR="00150417" w:rsidRDefault="00150417" w:rsidP="00150417">
            <w:pPr>
              <w:jc w:val="right"/>
              <w:rPr>
                <w:rFonts w:ascii="ＭＳ 明朝" w:eastAsia="ＭＳ 明朝" w:hAnsi="ＭＳ 明朝"/>
              </w:rPr>
            </w:pPr>
            <w:r>
              <w:rPr>
                <w:rFonts w:ascii="ＭＳ 明朝" w:eastAsia="ＭＳ 明朝" w:hAnsi="ＭＳ 明朝" w:hint="eastAsia"/>
              </w:rPr>
              <w:t>１</w:t>
            </w:r>
          </w:p>
        </w:tc>
        <w:tc>
          <w:tcPr>
            <w:tcW w:w="1062" w:type="dxa"/>
          </w:tcPr>
          <w:p w:rsidR="00150417" w:rsidRDefault="00150417" w:rsidP="00150417">
            <w:pPr>
              <w:jc w:val="right"/>
              <w:rPr>
                <w:rFonts w:ascii="ＭＳ 明朝" w:eastAsia="ＭＳ 明朝" w:hAnsi="ＭＳ 明朝"/>
              </w:rPr>
            </w:pPr>
            <w:r>
              <w:rPr>
                <w:rFonts w:ascii="ＭＳ 明朝" w:eastAsia="ＭＳ 明朝" w:hAnsi="ＭＳ 明朝" w:hint="eastAsia"/>
              </w:rPr>
              <w:t>６</w:t>
            </w:r>
          </w:p>
        </w:tc>
        <w:tc>
          <w:tcPr>
            <w:tcW w:w="1062" w:type="dxa"/>
          </w:tcPr>
          <w:p w:rsidR="00150417" w:rsidRDefault="00150417" w:rsidP="00150417">
            <w:pPr>
              <w:jc w:val="right"/>
              <w:rPr>
                <w:rFonts w:ascii="ＭＳ 明朝" w:eastAsia="ＭＳ 明朝" w:hAnsi="ＭＳ 明朝"/>
              </w:rPr>
            </w:pPr>
            <w:r>
              <w:rPr>
                <w:rFonts w:ascii="ＭＳ 明朝" w:eastAsia="ＭＳ 明朝" w:hAnsi="ＭＳ 明朝" w:hint="eastAsia"/>
              </w:rPr>
              <w:t>３</w:t>
            </w:r>
          </w:p>
        </w:tc>
        <w:tc>
          <w:tcPr>
            <w:tcW w:w="1062" w:type="dxa"/>
          </w:tcPr>
          <w:p w:rsidR="00150417" w:rsidRDefault="00150417" w:rsidP="00150417">
            <w:pPr>
              <w:jc w:val="right"/>
              <w:rPr>
                <w:rFonts w:ascii="ＭＳ 明朝" w:eastAsia="ＭＳ 明朝" w:hAnsi="ＭＳ 明朝"/>
              </w:rPr>
            </w:pPr>
            <w:r>
              <w:rPr>
                <w:rFonts w:ascii="ＭＳ 明朝" w:eastAsia="ＭＳ 明朝" w:hAnsi="ＭＳ 明朝" w:hint="eastAsia"/>
              </w:rPr>
              <w:t>５</w:t>
            </w:r>
          </w:p>
        </w:tc>
        <w:tc>
          <w:tcPr>
            <w:tcW w:w="1062" w:type="dxa"/>
          </w:tcPr>
          <w:p w:rsidR="00150417" w:rsidRDefault="00150417" w:rsidP="00150417">
            <w:pPr>
              <w:jc w:val="right"/>
              <w:rPr>
                <w:rFonts w:ascii="ＭＳ 明朝" w:eastAsia="ＭＳ 明朝" w:hAnsi="ＭＳ 明朝"/>
              </w:rPr>
            </w:pPr>
            <w:r>
              <w:rPr>
                <w:rFonts w:ascii="ＭＳ 明朝" w:eastAsia="ＭＳ 明朝" w:hAnsi="ＭＳ 明朝" w:hint="eastAsia"/>
              </w:rPr>
              <w:t>７</w:t>
            </w:r>
          </w:p>
        </w:tc>
        <w:tc>
          <w:tcPr>
            <w:tcW w:w="1062" w:type="dxa"/>
          </w:tcPr>
          <w:p w:rsidR="00150417" w:rsidRDefault="00150417" w:rsidP="00150417">
            <w:pPr>
              <w:jc w:val="right"/>
              <w:rPr>
                <w:rFonts w:ascii="ＭＳ 明朝" w:eastAsia="ＭＳ 明朝" w:hAnsi="ＭＳ 明朝"/>
              </w:rPr>
            </w:pPr>
            <w:r>
              <w:rPr>
                <w:rFonts w:ascii="ＭＳ 明朝" w:eastAsia="ＭＳ 明朝" w:hAnsi="ＭＳ 明朝" w:hint="eastAsia"/>
              </w:rPr>
              <w:t>０</w:t>
            </w:r>
          </w:p>
        </w:tc>
        <w:tc>
          <w:tcPr>
            <w:tcW w:w="1062" w:type="dxa"/>
            <w:tcBorders>
              <w:right w:val="single" w:sz="12" w:space="0" w:color="auto"/>
            </w:tcBorders>
          </w:tcPr>
          <w:p w:rsidR="00150417" w:rsidRDefault="00150417" w:rsidP="00150417">
            <w:pPr>
              <w:jc w:val="right"/>
              <w:rPr>
                <w:rFonts w:ascii="ＭＳ 明朝" w:eastAsia="ＭＳ 明朝" w:hAnsi="ＭＳ 明朝"/>
              </w:rPr>
            </w:pPr>
            <w:r>
              <w:rPr>
                <w:rFonts w:ascii="ＭＳ 明朝" w:eastAsia="ＭＳ 明朝" w:hAnsi="ＭＳ 明朝" w:hint="eastAsia"/>
              </w:rPr>
              <w:t>０</w:t>
            </w:r>
          </w:p>
        </w:tc>
      </w:tr>
      <w:tr w:rsidR="00150417" w:rsidTr="00F101D4">
        <w:tc>
          <w:tcPr>
            <w:tcW w:w="1061" w:type="dxa"/>
            <w:tcBorders>
              <w:left w:val="single" w:sz="12" w:space="0" w:color="auto"/>
              <w:right w:val="single" w:sz="12" w:space="0" w:color="auto"/>
            </w:tcBorders>
          </w:tcPr>
          <w:p w:rsidR="00150417" w:rsidRDefault="00150417" w:rsidP="00150417">
            <w:pPr>
              <w:jc w:val="center"/>
              <w:rPr>
                <w:rFonts w:ascii="ＭＳ 明朝" w:eastAsia="ＭＳ 明朝" w:hAnsi="ＭＳ 明朝"/>
              </w:rPr>
            </w:pPr>
            <w:r>
              <w:rPr>
                <w:rFonts w:ascii="ＭＳ 明朝" w:eastAsia="ＭＳ 明朝" w:hAnsi="ＭＳ 明朝" w:hint="eastAsia"/>
              </w:rPr>
              <w:t>３</w:t>
            </w:r>
          </w:p>
        </w:tc>
        <w:tc>
          <w:tcPr>
            <w:tcW w:w="1061" w:type="dxa"/>
            <w:tcBorders>
              <w:left w:val="single" w:sz="12" w:space="0" w:color="auto"/>
            </w:tcBorders>
          </w:tcPr>
          <w:p w:rsidR="00150417" w:rsidRDefault="00150417" w:rsidP="00150417">
            <w:pPr>
              <w:jc w:val="right"/>
              <w:rPr>
                <w:rFonts w:ascii="ＭＳ 明朝" w:eastAsia="ＭＳ 明朝" w:hAnsi="ＭＳ 明朝"/>
              </w:rPr>
            </w:pPr>
            <w:r>
              <w:rPr>
                <w:rFonts w:ascii="ＭＳ 明朝" w:eastAsia="ＭＳ 明朝" w:hAnsi="ＭＳ 明朝" w:hint="eastAsia"/>
              </w:rPr>
              <w:t>０</w:t>
            </w:r>
          </w:p>
        </w:tc>
        <w:tc>
          <w:tcPr>
            <w:tcW w:w="1062" w:type="dxa"/>
          </w:tcPr>
          <w:p w:rsidR="00150417" w:rsidRDefault="00150417" w:rsidP="00150417">
            <w:pPr>
              <w:jc w:val="right"/>
              <w:rPr>
                <w:rFonts w:ascii="ＭＳ 明朝" w:eastAsia="ＭＳ 明朝" w:hAnsi="ＭＳ 明朝"/>
              </w:rPr>
            </w:pPr>
            <w:r>
              <w:rPr>
                <w:rFonts w:ascii="ＭＳ 明朝" w:eastAsia="ＭＳ 明朝" w:hAnsi="ＭＳ 明朝" w:hint="eastAsia"/>
              </w:rPr>
              <w:t>０</w:t>
            </w:r>
          </w:p>
        </w:tc>
        <w:tc>
          <w:tcPr>
            <w:tcW w:w="1062" w:type="dxa"/>
          </w:tcPr>
          <w:p w:rsidR="00150417" w:rsidRDefault="00150417" w:rsidP="00150417">
            <w:pPr>
              <w:jc w:val="right"/>
              <w:rPr>
                <w:rFonts w:ascii="ＭＳ 明朝" w:eastAsia="ＭＳ 明朝" w:hAnsi="ＭＳ 明朝"/>
              </w:rPr>
            </w:pPr>
            <w:r>
              <w:rPr>
                <w:rFonts w:ascii="ＭＳ 明朝" w:eastAsia="ＭＳ 明朝" w:hAnsi="ＭＳ 明朝" w:hint="eastAsia"/>
              </w:rPr>
              <w:t>０</w:t>
            </w:r>
          </w:p>
        </w:tc>
        <w:tc>
          <w:tcPr>
            <w:tcW w:w="1062" w:type="dxa"/>
          </w:tcPr>
          <w:p w:rsidR="00150417" w:rsidRDefault="00150417" w:rsidP="00150417">
            <w:pPr>
              <w:jc w:val="right"/>
              <w:rPr>
                <w:rFonts w:ascii="ＭＳ 明朝" w:eastAsia="ＭＳ 明朝" w:hAnsi="ＭＳ 明朝"/>
              </w:rPr>
            </w:pPr>
            <w:r>
              <w:rPr>
                <w:rFonts w:ascii="ＭＳ 明朝" w:eastAsia="ＭＳ 明朝" w:hAnsi="ＭＳ 明朝" w:hint="eastAsia"/>
              </w:rPr>
              <w:t>１</w:t>
            </w:r>
          </w:p>
        </w:tc>
        <w:tc>
          <w:tcPr>
            <w:tcW w:w="1062" w:type="dxa"/>
          </w:tcPr>
          <w:p w:rsidR="00150417" w:rsidRDefault="00150417" w:rsidP="00150417">
            <w:pPr>
              <w:jc w:val="right"/>
              <w:rPr>
                <w:rFonts w:ascii="ＭＳ 明朝" w:eastAsia="ＭＳ 明朝" w:hAnsi="ＭＳ 明朝"/>
              </w:rPr>
            </w:pPr>
            <w:r>
              <w:rPr>
                <w:rFonts w:ascii="ＭＳ 明朝" w:eastAsia="ＭＳ 明朝" w:hAnsi="ＭＳ 明朝" w:hint="eastAsia"/>
              </w:rPr>
              <w:t>０</w:t>
            </w:r>
          </w:p>
        </w:tc>
        <w:tc>
          <w:tcPr>
            <w:tcW w:w="1062" w:type="dxa"/>
          </w:tcPr>
          <w:p w:rsidR="00150417" w:rsidRDefault="009D3BF0" w:rsidP="00150417">
            <w:pPr>
              <w:jc w:val="right"/>
              <w:rPr>
                <w:rFonts w:ascii="ＭＳ 明朝" w:eastAsia="ＭＳ 明朝" w:hAnsi="ＭＳ 明朝"/>
              </w:rPr>
            </w:pPr>
            <w:r>
              <w:rPr>
                <w:rFonts w:ascii="ＭＳ 明朝" w:eastAsia="ＭＳ 明朝" w:hAnsi="ＭＳ 明朝" w:hint="eastAsia"/>
              </w:rPr>
              <w:t>－</w:t>
            </w:r>
          </w:p>
        </w:tc>
        <w:tc>
          <w:tcPr>
            <w:tcW w:w="1062" w:type="dxa"/>
            <w:tcBorders>
              <w:right w:val="single" w:sz="12" w:space="0" w:color="auto"/>
            </w:tcBorders>
          </w:tcPr>
          <w:p w:rsidR="00150417" w:rsidRDefault="009D3BF0" w:rsidP="00150417">
            <w:pPr>
              <w:jc w:val="right"/>
              <w:rPr>
                <w:rFonts w:ascii="ＭＳ 明朝" w:eastAsia="ＭＳ 明朝" w:hAnsi="ＭＳ 明朝"/>
              </w:rPr>
            </w:pPr>
            <w:r>
              <w:rPr>
                <w:rFonts w:ascii="ＭＳ 明朝" w:eastAsia="ＭＳ 明朝" w:hAnsi="ＭＳ 明朝" w:hint="eastAsia"/>
              </w:rPr>
              <w:t>－</w:t>
            </w:r>
          </w:p>
        </w:tc>
      </w:tr>
      <w:tr w:rsidR="00150417" w:rsidTr="000B4658">
        <w:tc>
          <w:tcPr>
            <w:tcW w:w="1061" w:type="dxa"/>
            <w:tcBorders>
              <w:left w:val="single" w:sz="12" w:space="0" w:color="auto"/>
              <w:right w:val="single" w:sz="12" w:space="0" w:color="auto"/>
            </w:tcBorders>
          </w:tcPr>
          <w:p w:rsidR="00150417" w:rsidRDefault="00150417" w:rsidP="00150417">
            <w:pPr>
              <w:jc w:val="center"/>
              <w:rPr>
                <w:rFonts w:ascii="ＭＳ 明朝" w:eastAsia="ＭＳ 明朝" w:hAnsi="ＭＳ 明朝"/>
              </w:rPr>
            </w:pPr>
            <w:r>
              <w:rPr>
                <w:rFonts w:ascii="ＭＳ 明朝" w:eastAsia="ＭＳ 明朝" w:hAnsi="ＭＳ 明朝" w:hint="eastAsia"/>
              </w:rPr>
              <w:t>４</w:t>
            </w:r>
          </w:p>
        </w:tc>
        <w:tc>
          <w:tcPr>
            <w:tcW w:w="1061" w:type="dxa"/>
            <w:tcBorders>
              <w:left w:val="single" w:sz="12" w:space="0" w:color="auto"/>
            </w:tcBorders>
          </w:tcPr>
          <w:p w:rsidR="00150417" w:rsidRDefault="00150417" w:rsidP="00150417">
            <w:pPr>
              <w:jc w:val="right"/>
              <w:rPr>
                <w:rFonts w:ascii="ＭＳ 明朝" w:eastAsia="ＭＳ 明朝" w:hAnsi="ＭＳ 明朝"/>
              </w:rPr>
            </w:pPr>
            <w:r>
              <w:rPr>
                <w:rFonts w:ascii="ＭＳ 明朝" w:eastAsia="ＭＳ 明朝" w:hAnsi="ＭＳ 明朝" w:hint="eastAsia"/>
              </w:rPr>
              <w:t>０</w:t>
            </w:r>
          </w:p>
        </w:tc>
        <w:tc>
          <w:tcPr>
            <w:tcW w:w="1062" w:type="dxa"/>
          </w:tcPr>
          <w:p w:rsidR="00150417" w:rsidRDefault="00150417" w:rsidP="00150417">
            <w:pPr>
              <w:jc w:val="right"/>
              <w:rPr>
                <w:rFonts w:ascii="ＭＳ 明朝" w:eastAsia="ＭＳ 明朝" w:hAnsi="ＭＳ 明朝"/>
              </w:rPr>
            </w:pPr>
            <w:r>
              <w:rPr>
                <w:rFonts w:ascii="ＭＳ 明朝" w:eastAsia="ＭＳ 明朝" w:hAnsi="ＭＳ 明朝" w:hint="eastAsia"/>
              </w:rPr>
              <w:t>０</w:t>
            </w:r>
          </w:p>
        </w:tc>
        <w:tc>
          <w:tcPr>
            <w:tcW w:w="1062" w:type="dxa"/>
          </w:tcPr>
          <w:p w:rsidR="00150417" w:rsidRDefault="009D3BF0" w:rsidP="00150417">
            <w:pPr>
              <w:jc w:val="right"/>
              <w:rPr>
                <w:rFonts w:ascii="ＭＳ 明朝" w:eastAsia="ＭＳ 明朝" w:hAnsi="ＭＳ 明朝"/>
              </w:rPr>
            </w:pPr>
            <w:r>
              <w:rPr>
                <w:rFonts w:ascii="ＭＳ 明朝" w:eastAsia="ＭＳ 明朝" w:hAnsi="ＭＳ 明朝" w:hint="eastAsia"/>
              </w:rPr>
              <w:t>０</w:t>
            </w:r>
          </w:p>
        </w:tc>
        <w:tc>
          <w:tcPr>
            <w:tcW w:w="1062" w:type="dxa"/>
          </w:tcPr>
          <w:p w:rsidR="00150417" w:rsidRDefault="00150417" w:rsidP="00150417">
            <w:pPr>
              <w:jc w:val="right"/>
              <w:rPr>
                <w:rFonts w:ascii="ＭＳ 明朝" w:eastAsia="ＭＳ 明朝" w:hAnsi="ＭＳ 明朝"/>
              </w:rPr>
            </w:pPr>
            <w:r>
              <w:rPr>
                <w:rFonts w:ascii="ＭＳ 明朝" w:eastAsia="ＭＳ 明朝" w:hAnsi="ＭＳ 明朝" w:hint="eastAsia"/>
              </w:rPr>
              <w:t>３</w:t>
            </w:r>
          </w:p>
        </w:tc>
        <w:tc>
          <w:tcPr>
            <w:tcW w:w="1062" w:type="dxa"/>
          </w:tcPr>
          <w:p w:rsidR="00150417" w:rsidRDefault="009D3BF0" w:rsidP="00150417">
            <w:pPr>
              <w:jc w:val="right"/>
              <w:rPr>
                <w:rFonts w:ascii="ＭＳ 明朝" w:eastAsia="ＭＳ 明朝" w:hAnsi="ＭＳ 明朝"/>
              </w:rPr>
            </w:pPr>
            <w:r>
              <w:rPr>
                <w:rFonts w:ascii="ＭＳ 明朝" w:eastAsia="ＭＳ 明朝" w:hAnsi="ＭＳ 明朝" w:hint="eastAsia"/>
              </w:rPr>
              <w:t>－</w:t>
            </w:r>
          </w:p>
        </w:tc>
        <w:tc>
          <w:tcPr>
            <w:tcW w:w="1062" w:type="dxa"/>
          </w:tcPr>
          <w:p w:rsidR="00150417" w:rsidRDefault="009D3BF0" w:rsidP="00150417">
            <w:pPr>
              <w:jc w:val="right"/>
              <w:rPr>
                <w:rFonts w:ascii="ＭＳ 明朝" w:eastAsia="ＭＳ 明朝" w:hAnsi="ＭＳ 明朝"/>
              </w:rPr>
            </w:pPr>
            <w:r>
              <w:rPr>
                <w:rFonts w:ascii="ＭＳ 明朝" w:eastAsia="ＭＳ 明朝" w:hAnsi="ＭＳ 明朝" w:hint="eastAsia"/>
              </w:rPr>
              <w:t>－</w:t>
            </w:r>
          </w:p>
        </w:tc>
        <w:tc>
          <w:tcPr>
            <w:tcW w:w="1062" w:type="dxa"/>
            <w:tcBorders>
              <w:right w:val="single" w:sz="12" w:space="0" w:color="auto"/>
            </w:tcBorders>
          </w:tcPr>
          <w:p w:rsidR="00150417" w:rsidRDefault="009D3BF0" w:rsidP="00150417">
            <w:pPr>
              <w:jc w:val="right"/>
              <w:rPr>
                <w:rFonts w:ascii="ＭＳ 明朝" w:eastAsia="ＭＳ 明朝" w:hAnsi="ＭＳ 明朝"/>
              </w:rPr>
            </w:pPr>
            <w:r>
              <w:rPr>
                <w:rFonts w:ascii="ＭＳ 明朝" w:eastAsia="ＭＳ 明朝" w:hAnsi="ＭＳ 明朝" w:hint="eastAsia"/>
              </w:rPr>
              <w:t>－</w:t>
            </w:r>
          </w:p>
        </w:tc>
      </w:tr>
      <w:tr w:rsidR="000B4658" w:rsidTr="00F101D4">
        <w:tc>
          <w:tcPr>
            <w:tcW w:w="1061" w:type="dxa"/>
            <w:tcBorders>
              <w:left w:val="single" w:sz="12" w:space="0" w:color="auto"/>
              <w:bottom w:val="single" w:sz="12" w:space="0" w:color="auto"/>
              <w:right w:val="single" w:sz="12" w:space="0" w:color="auto"/>
            </w:tcBorders>
          </w:tcPr>
          <w:p w:rsidR="000B4658" w:rsidRDefault="000B4658" w:rsidP="00150417">
            <w:pPr>
              <w:jc w:val="center"/>
              <w:rPr>
                <w:rFonts w:ascii="ＭＳ 明朝" w:eastAsia="ＭＳ 明朝" w:hAnsi="ＭＳ 明朝"/>
              </w:rPr>
            </w:pPr>
            <w:r>
              <w:rPr>
                <w:rFonts w:ascii="ＭＳ 明朝" w:eastAsia="ＭＳ 明朝" w:hAnsi="ＭＳ 明朝" w:hint="eastAsia"/>
              </w:rPr>
              <w:t>無回答</w:t>
            </w:r>
          </w:p>
        </w:tc>
        <w:tc>
          <w:tcPr>
            <w:tcW w:w="1061" w:type="dxa"/>
            <w:tcBorders>
              <w:left w:val="single" w:sz="12" w:space="0" w:color="auto"/>
              <w:bottom w:val="single" w:sz="12" w:space="0" w:color="auto"/>
            </w:tcBorders>
          </w:tcPr>
          <w:p w:rsidR="000B4658" w:rsidRDefault="000B4658" w:rsidP="00150417">
            <w:pPr>
              <w:jc w:val="right"/>
              <w:rPr>
                <w:rFonts w:ascii="ＭＳ 明朝" w:eastAsia="ＭＳ 明朝" w:hAnsi="ＭＳ 明朝"/>
              </w:rPr>
            </w:pPr>
            <w:r>
              <w:rPr>
                <w:rFonts w:ascii="ＭＳ 明朝" w:eastAsia="ＭＳ 明朝" w:hAnsi="ＭＳ 明朝" w:hint="eastAsia"/>
              </w:rPr>
              <w:t>１</w:t>
            </w:r>
          </w:p>
        </w:tc>
        <w:tc>
          <w:tcPr>
            <w:tcW w:w="1062" w:type="dxa"/>
            <w:tcBorders>
              <w:bottom w:val="single" w:sz="12" w:space="0" w:color="auto"/>
            </w:tcBorders>
          </w:tcPr>
          <w:p w:rsidR="000B4658" w:rsidRDefault="000B4658" w:rsidP="00150417">
            <w:pPr>
              <w:jc w:val="right"/>
              <w:rPr>
                <w:rFonts w:ascii="ＭＳ 明朝" w:eastAsia="ＭＳ 明朝" w:hAnsi="ＭＳ 明朝"/>
              </w:rPr>
            </w:pPr>
            <w:r>
              <w:rPr>
                <w:rFonts w:ascii="ＭＳ 明朝" w:eastAsia="ＭＳ 明朝" w:hAnsi="ＭＳ 明朝" w:hint="eastAsia"/>
              </w:rPr>
              <w:t>－</w:t>
            </w:r>
          </w:p>
        </w:tc>
        <w:tc>
          <w:tcPr>
            <w:tcW w:w="1062" w:type="dxa"/>
            <w:tcBorders>
              <w:bottom w:val="single" w:sz="12" w:space="0" w:color="auto"/>
            </w:tcBorders>
          </w:tcPr>
          <w:p w:rsidR="000B4658" w:rsidRDefault="000B4658" w:rsidP="00150417">
            <w:pPr>
              <w:jc w:val="right"/>
              <w:rPr>
                <w:rFonts w:ascii="ＭＳ 明朝" w:eastAsia="ＭＳ 明朝" w:hAnsi="ＭＳ 明朝"/>
              </w:rPr>
            </w:pPr>
            <w:r>
              <w:rPr>
                <w:rFonts w:ascii="ＭＳ 明朝" w:eastAsia="ＭＳ 明朝" w:hAnsi="ＭＳ 明朝" w:hint="eastAsia"/>
              </w:rPr>
              <w:t>－</w:t>
            </w:r>
          </w:p>
        </w:tc>
        <w:tc>
          <w:tcPr>
            <w:tcW w:w="1062" w:type="dxa"/>
            <w:tcBorders>
              <w:bottom w:val="single" w:sz="12" w:space="0" w:color="auto"/>
            </w:tcBorders>
          </w:tcPr>
          <w:p w:rsidR="000B4658" w:rsidRDefault="000B4658" w:rsidP="00150417">
            <w:pPr>
              <w:jc w:val="right"/>
              <w:rPr>
                <w:rFonts w:ascii="ＭＳ 明朝" w:eastAsia="ＭＳ 明朝" w:hAnsi="ＭＳ 明朝"/>
              </w:rPr>
            </w:pPr>
            <w:r>
              <w:rPr>
                <w:rFonts w:ascii="ＭＳ 明朝" w:eastAsia="ＭＳ 明朝" w:hAnsi="ＭＳ 明朝" w:hint="eastAsia"/>
              </w:rPr>
              <w:t>－</w:t>
            </w:r>
          </w:p>
        </w:tc>
        <w:tc>
          <w:tcPr>
            <w:tcW w:w="1062" w:type="dxa"/>
            <w:tcBorders>
              <w:bottom w:val="single" w:sz="12" w:space="0" w:color="auto"/>
            </w:tcBorders>
          </w:tcPr>
          <w:p w:rsidR="000B4658" w:rsidRDefault="000B4658" w:rsidP="00150417">
            <w:pPr>
              <w:jc w:val="right"/>
              <w:rPr>
                <w:rFonts w:ascii="ＭＳ 明朝" w:eastAsia="ＭＳ 明朝" w:hAnsi="ＭＳ 明朝"/>
              </w:rPr>
            </w:pPr>
            <w:r>
              <w:rPr>
                <w:rFonts w:ascii="ＭＳ 明朝" w:eastAsia="ＭＳ 明朝" w:hAnsi="ＭＳ 明朝" w:hint="eastAsia"/>
              </w:rPr>
              <w:t>－</w:t>
            </w:r>
          </w:p>
        </w:tc>
        <w:tc>
          <w:tcPr>
            <w:tcW w:w="1062" w:type="dxa"/>
            <w:tcBorders>
              <w:bottom w:val="single" w:sz="12" w:space="0" w:color="auto"/>
            </w:tcBorders>
          </w:tcPr>
          <w:p w:rsidR="000B4658" w:rsidRDefault="000B4658" w:rsidP="00150417">
            <w:pPr>
              <w:jc w:val="right"/>
              <w:rPr>
                <w:rFonts w:ascii="ＭＳ 明朝" w:eastAsia="ＭＳ 明朝" w:hAnsi="ＭＳ 明朝"/>
              </w:rPr>
            </w:pPr>
            <w:r>
              <w:rPr>
                <w:rFonts w:ascii="ＭＳ 明朝" w:eastAsia="ＭＳ 明朝" w:hAnsi="ＭＳ 明朝" w:hint="eastAsia"/>
              </w:rPr>
              <w:t>－</w:t>
            </w:r>
          </w:p>
        </w:tc>
        <w:tc>
          <w:tcPr>
            <w:tcW w:w="1062" w:type="dxa"/>
            <w:tcBorders>
              <w:bottom w:val="single" w:sz="12" w:space="0" w:color="auto"/>
              <w:right w:val="single" w:sz="12" w:space="0" w:color="auto"/>
            </w:tcBorders>
          </w:tcPr>
          <w:p w:rsidR="000B4658" w:rsidRDefault="000B4658" w:rsidP="00150417">
            <w:pPr>
              <w:jc w:val="right"/>
              <w:rPr>
                <w:rFonts w:ascii="ＭＳ 明朝" w:eastAsia="ＭＳ 明朝" w:hAnsi="ＭＳ 明朝"/>
              </w:rPr>
            </w:pPr>
            <w:r>
              <w:rPr>
                <w:rFonts w:ascii="ＭＳ 明朝" w:eastAsia="ＭＳ 明朝" w:hAnsi="ＭＳ 明朝" w:hint="eastAsia"/>
              </w:rPr>
              <w:t>－</w:t>
            </w:r>
          </w:p>
        </w:tc>
      </w:tr>
    </w:tbl>
    <w:p w:rsidR="00F101D4" w:rsidRDefault="00F101D4" w:rsidP="00150417">
      <w:pPr>
        <w:ind w:left="440" w:hangingChars="200" w:hanging="440"/>
        <w:rPr>
          <w:rFonts w:ascii="ＭＳ 明朝" w:eastAsia="ＭＳ 明朝" w:hAnsi="ＭＳ 明朝"/>
        </w:rPr>
      </w:pPr>
    </w:p>
    <w:p w:rsidR="00150417" w:rsidRDefault="009D3BF0" w:rsidP="00150417">
      <w:pPr>
        <w:ind w:left="440" w:hangingChars="200" w:hanging="440"/>
        <w:rPr>
          <w:rFonts w:ascii="ＭＳ 明朝" w:eastAsia="ＭＳ 明朝" w:hAnsi="ＭＳ 明朝"/>
        </w:rPr>
      </w:pPr>
      <w:r>
        <w:rPr>
          <w:rFonts w:ascii="ＭＳ 明朝" w:eastAsia="ＭＳ 明朝" w:hAnsi="ＭＳ 明朝" w:hint="eastAsia"/>
        </w:rPr>
        <w:t>【</w:t>
      </w:r>
      <w:r w:rsidR="00F101D4">
        <w:rPr>
          <w:rFonts w:ascii="ＭＳ 明朝" w:eastAsia="ＭＳ 明朝" w:hAnsi="ＭＳ 明朝" w:hint="eastAsia"/>
        </w:rPr>
        <w:t>質問内容・選択肢</w:t>
      </w:r>
      <w:r>
        <w:rPr>
          <w:rFonts w:ascii="ＭＳ 明朝" w:eastAsia="ＭＳ 明朝" w:hAnsi="ＭＳ 明朝" w:hint="eastAsia"/>
        </w:rPr>
        <w:t>】</w:t>
      </w:r>
    </w:p>
    <w:p w:rsidR="00F101D4" w:rsidRDefault="00F101D4" w:rsidP="00150417">
      <w:pPr>
        <w:ind w:left="440" w:hangingChars="200" w:hanging="440"/>
        <w:rPr>
          <w:rFonts w:ascii="ＭＳ 明朝" w:eastAsia="ＭＳ 明朝" w:hAnsi="ＭＳ 明朝"/>
        </w:rPr>
      </w:pPr>
      <w:r w:rsidRPr="00F101D4">
        <w:rPr>
          <w:rFonts w:ascii="ＭＳ 明朝" w:eastAsia="ＭＳ 明朝" w:hAnsi="ＭＳ 明朝" w:hint="eastAsia"/>
          <w:bdr w:val="single" w:sz="4" w:space="0" w:color="auto"/>
        </w:rPr>
        <w:t>質問１</w:t>
      </w:r>
      <w:r>
        <w:rPr>
          <w:rFonts w:ascii="ＭＳ 明朝" w:eastAsia="ＭＳ 明朝" w:hAnsi="ＭＳ 明朝" w:hint="eastAsia"/>
        </w:rPr>
        <w:t xml:space="preserve">　心理カウンセリング支援を受けてよかったと思いますか？</w:t>
      </w:r>
    </w:p>
    <w:p w:rsidR="00F101D4" w:rsidRPr="00F101D4" w:rsidRDefault="00F101D4" w:rsidP="00150417">
      <w:pPr>
        <w:ind w:left="440" w:hangingChars="200" w:hanging="440"/>
        <w:rPr>
          <w:rFonts w:ascii="ＭＳ 明朝" w:eastAsia="ＭＳ 明朝" w:hAnsi="ＭＳ 明朝"/>
          <w:sz w:val="21"/>
          <w:szCs w:val="21"/>
        </w:rPr>
      </w:pPr>
      <w:r>
        <w:rPr>
          <w:rFonts w:ascii="ＭＳ 明朝" w:eastAsia="ＭＳ 明朝" w:hAnsi="ＭＳ 明朝" w:hint="eastAsia"/>
        </w:rPr>
        <w:t xml:space="preserve">　　　</w:t>
      </w:r>
      <w:r w:rsidRPr="00F101D4">
        <w:rPr>
          <w:rFonts w:ascii="ＭＳ 明朝" w:eastAsia="ＭＳ 明朝" w:hAnsi="ＭＳ 明朝" w:hint="eastAsia"/>
          <w:sz w:val="21"/>
          <w:szCs w:val="21"/>
        </w:rPr>
        <w:t>１ とても思う　２ 少し思う　３ あまり思わない　４ 全く思わない</w:t>
      </w:r>
    </w:p>
    <w:p w:rsidR="00F101D4" w:rsidRDefault="00F101D4" w:rsidP="00F101D4">
      <w:pPr>
        <w:ind w:left="660" w:hangingChars="300" w:hanging="660"/>
        <w:rPr>
          <w:rFonts w:ascii="ＭＳ 明朝" w:eastAsia="ＭＳ 明朝" w:hAnsi="ＭＳ 明朝"/>
        </w:rPr>
      </w:pPr>
      <w:r w:rsidRPr="00F101D4">
        <w:rPr>
          <w:rFonts w:ascii="ＭＳ 明朝" w:eastAsia="ＭＳ 明朝" w:hAnsi="ＭＳ 明朝" w:hint="eastAsia"/>
          <w:bdr w:val="single" w:sz="4" w:space="0" w:color="auto"/>
        </w:rPr>
        <w:t>質問２</w:t>
      </w:r>
      <w:r>
        <w:rPr>
          <w:rFonts w:ascii="ＭＳ 明朝" w:eastAsia="ＭＳ 明朝" w:hAnsi="ＭＳ 明朝" w:hint="eastAsia"/>
        </w:rPr>
        <w:t xml:space="preserve">　心理カウンセリング支援を受けて、性犯罪に及んだ原因に気づくことができましたか？</w:t>
      </w:r>
    </w:p>
    <w:p w:rsidR="00F101D4" w:rsidRPr="00F101D4" w:rsidRDefault="00F101D4" w:rsidP="00F101D4">
      <w:pPr>
        <w:ind w:leftChars="200" w:left="440" w:firstLineChars="100" w:firstLine="210"/>
        <w:rPr>
          <w:rFonts w:ascii="ＭＳ 明朝" w:eastAsia="ＭＳ 明朝" w:hAnsi="ＭＳ 明朝"/>
          <w:sz w:val="21"/>
          <w:szCs w:val="21"/>
        </w:rPr>
      </w:pPr>
      <w:r w:rsidRPr="00F101D4">
        <w:rPr>
          <w:rFonts w:ascii="ＭＳ 明朝" w:eastAsia="ＭＳ 明朝" w:hAnsi="ＭＳ 明朝" w:hint="eastAsia"/>
          <w:sz w:val="21"/>
          <w:szCs w:val="21"/>
        </w:rPr>
        <w:t>１ よくできた　２ 少しできた　３ あまりできなかった　４ 全くできなかった</w:t>
      </w:r>
    </w:p>
    <w:p w:rsidR="00F101D4" w:rsidRPr="00F101D4" w:rsidRDefault="00F101D4" w:rsidP="00F101D4">
      <w:pPr>
        <w:ind w:left="660" w:hangingChars="300" w:hanging="660"/>
        <w:rPr>
          <w:rFonts w:ascii="ＭＳ 明朝" w:eastAsia="ＭＳ 明朝" w:hAnsi="ＭＳ 明朝"/>
        </w:rPr>
      </w:pPr>
      <w:r w:rsidRPr="00F101D4">
        <w:rPr>
          <w:rFonts w:ascii="ＭＳ 明朝" w:eastAsia="ＭＳ 明朝" w:hAnsi="ＭＳ 明朝" w:hint="eastAsia"/>
          <w:bdr w:val="single" w:sz="4" w:space="0" w:color="auto"/>
        </w:rPr>
        <w:t>質問３</w:t>
      </w:r>
      <w:r>
        <w:rPr>
          <w:rFonts w:ascii="ＭＳ 明朝" w:eastAsia="ＭＳ 明朝" w:hAnsi="ＭＳ 明朝" w:hint="eastAsia"/>
        </w:rPr>
        <w:t xml:space="preserve">　心理カウンセリング支援が、あなたの性犯罪を防ぐきっかけになると思いますか？</w:t>
      </w:r>
    </w:p>
    <w:p w:rsidR="00F101D4" w:rsidRPr="00F101D4" w:rsidRDefault="00F101D4" w:rsidP="00F101D4">
      <w:pPr>
        <w:ind w:leftChars="200" w:left="440" w:firstLineChars="100" w:firstLine="210"/>
        <w:rPr>
          <w:rFonts w:ascii="ＭＳ 明朝" w:eastAsia="ＭＳ 明朝" w:hAnsi="ＭＳ 明朝"/>
          <w:sz w:val="21"/>
          <w:szCs w:val="21"/>
        </w:rPr>
      </w:pPr>
      <w:r w:rsidRPr="00F101D4">
        <w:rPr>
          <w:rFonts w:ascii="ＭＳ 明朝" w:eastAsia="ＭＳ 明朝" w:hAnsi="ＭＳ 明朝" w:hint="eastAsia"/>
          <w:sz w:val="21"/>
          <w:szCs w:val="21"/>
        </w:rPr>
        <w:t>１ とても思う　２ 少し思う　３ あまり思わない　４ 全く思わない</w:t>
      </w:r>
    </w:p>
    <w:p w:rsidR="00F101D4" w:rsidRDefault="00F101D4" w:rsidP="00150417">
      <w:pPr>
        <w:ind w:left="440" w:hangingChars="200" w:hanging="440"/>
        <w:rPr>
          <w:rFonts w:ascii="ＭＳ 明朝" w:eastAsia="ＭＳ 明朝" w:hAnsi="ＭＳ 明朝"/>
        </w:rPr>
      </w:pPr>
      <w:r w:rsidRPr="00F101D4">
        <w:rPr>
          <w:rFonts w:ascii="ＭＳ 明朝" w:eastAsia="ＭＳ 明朝" w:hAnsi="ＭＳ 明朝" w:hint="eastAsia"/>
          <w:bdr w:val="single" w:sz="4" w:space="0" w:color="auto"/>
        </w:rPr>
        <w:t>質問４</w:t>
      </w:r>
      <w:r>
        <w:rPr>
          <w:rFonts w:ascii="ＭＳ 明朝" w:eastAsia="ＭＳ 明朝" w:hAnsi="ＭＳ 明朝" w:hint="eastAsia"/>
        </w:rPr>
        <w:t xml:space="preserve">　また性犯罪をしてしまうかもしれないと不安を感じていますか？</w:t>
      </w:r>
    </w:p>
    <w:p w:rsidR="00F101D4" w:rsidRPr="00F101D4" w:rsidRDefault="00F101D4" w:rsidP="00F101D4">
      <w:pPr>
        <w:ind w:leftChars="200" w:left="440" w:firstLineChars="100" w:firstLine="210"/>
        <w:rPr>
          <w:rFonts w:ascii="ＭＳ 明朝" w:eastAsia="ＭＳ 明朝" w:hAnsi="ＭＳ 明朝"/>
          <w:sz w:val="21"/>
          <w:szCs w:val="21"/>
        </w:rPr>
      </w:pPr>
      <w:r w:rsidRPr="00F101D4">
        <w:rPr>
          <w:rFonts w:ascii="ＭＳ 明朝" w:eastAsia="ＭＳ 明朝" w:hAnsi="ＭＳ 明朝" w:hint="eastAsia"/>
          <w:sz w:val="21"/>
          <w:szCs w:val="21"/>
        </w:rPr>
        <w:t xml:space="preserve">１ </w:t>
      </w:r>
      <w:r>
        <w:rPr>
          <w:rFonts w:ascii="ＭＳ 明朝" w:eastAsia="ＭＳ 明朝" w:hAnsi="ＭＳ 明朝" w:hint="eastAsia"/>
          <w:sz w:val="21"/>
          <w:szCs w:val="21"/>
        </w:rPr>
        <w:t>ずっと感じる</w:t>
      </w:r>
      <w:r w:rsidRPr="00F101D4">
        <w:rPr>
          <w:rFonts w:ascii="ＭＳ 明朝" w:eastAsia="ＭＳ 明朝" w:hAnsi="ＭＳ 明朝" w:hint="eastAsia"/>
          <w:sz w:val="21"/>
          <w:szCs w:val="21"/>
        </w:rPr>
        <w:t xml:space="preserve">　２ </w:t>
      </w:r>
      <w:r>
        <w:rPr>
          <w:rFonts w:ascii="ＭＳ 明朝" w:eastAsia="ＭＳ 明朝" w:hAnsi="ＭＳ 明朝" w:hint="eastAsia"/>
          <w:sz w:val="21"/>
          <w:szCs w:val="21"/>
        </w:rPr>
        <w:t>時々感じる</w:t>
      </w:r>
      <w:r w:rsidRPr="00F101D4">
        <w:rPr>
          <w:rFonts w:ascii="ＭＳ 明朝" w:eastAsia="ＭＳ 明朝" w:hAnsi="ＭＳ 明朝" w:hint="eastAsia"/>
          <w:sz w:val="21"/>
          <w:szCs w:val="21"/>
        </w:rPr>
        <w:t xml:space="preserve">　３ あまり</w:t>
      </w:r>
      <w:r>
        <w:rPr>
          <w:rFonts w:ascii="ＭＳ 明朝" w:eastAsia="ＭＳ 明朝" w:hAnsi="ＭＳ 明朝" w:hint="eastAsia"/>
          <w:sz w:val="21"/>
          <w:szCs w:val="21"/>
        </w:rPr>
        <w:t>感じない</w:t>
      </w:r>
      <w:r w:rsidRPr="00F101D4">
        <w:rPr>
          <w:rFonts w:ascii="ＭＳ 明朝" w:eastAsia="ＭＳ 明朝" w:hAnsi="ＭＳ 明朝" w:hint="eastAsia"/>
          <w:sz w:val="21"/>
          <w:szCs w:val="21"/>
        </w:rPr>
        <w:t xml:space="preserve">　４ 全く</w:t>
      </w:r>
      <w:r>
        <w:rPr>
          <w:rFonts w:ascii="ＭＳ 明朝" w:eastAsia="ＭＳ 明朝" w:hAnsi="ＭＳ 明朝" w:hint="eastAsia"/>
          <w:sz w:val="21"/>
          <w:szCs w:val="21"/>
        </w:rPr>
        <w:t>感じない</w:t>
      </w:r>
    </w:p>
    <w:p w:rsidR="00F101D4" w:rsidRDefault="00F101D4" w:rsidP="00150417">
      <w:pPr>
        <w:ind w:left="440" w:hangingChars="200" w:hanging="440"/>
        <w:rPr>
          <w:rFonts w:ascii="ＭＳ 明朝" w:eastAsia="ＭＳ 明朝" w:hAnsi="ＭＳ 明朝"/>
        </w:rPr>
      </w:pPr>
      <w:r w:rsidRPr="00F101D4">
        <w:rPr>
          <w:rFonts w:ascii="ＭＳ 明朝" w:eastAsia="ＭＳ 明朝" w:hAnsi="ＭＳ 明朝" w:hint="eastAsia"/>
          <w:bdr w:val="single" w:sz="4" w:space="0" w:color="auto"/>
        </w:rPr>
        <w:t>質問５</w:t>
      </w:r>
      <w:r>
        <w:rPr>
          <w:rFonts w:ascii="ＭＳ 明朝" w:eastAsia="ＭＳ 明朝" w:hAnsi="ＭＳ 明朝" w:hint="eastAsia"/>
        </w:rPr>
        <w:t xml:space="preserve">　支援の回数は？</w:t>
      </w:r>
    </w:p>
    <w:p w:rsidR="009D3BF0" w:rsidRPr="00F101D4" w:rsidRDefault="009D3BF0" w:rsidP="009D3BF0">
      <w:pPr>
        <w:ind w:leftChars="200" w:left="440" w:firstLineChars="100" w:firstLine="210"/>
        <w:rPr>
          <w:rFonts w:ascii="ＭＳ 明朝" w:eastAsia="ＭＳ 明朝" w:hAnsi="ＭＳ 明朝"/>
          <w:sz w:val="21"/>
          <w:szCs w:val="21"/>
        </w:rPr>
      </w:pPr>
      <w:r w:rsidRPr="00F101D4">
        <w:rPr>
          <w:rFonts w:ascii="ＭＳ 明朝" w:eastAsia="ＭＳ 明朝" w:hAnsi="ＭＳ 明朝" w:hint="eastAsia"/>
          <w:sz w:val="21"/>
          <w:szCs w:val="21"/>
        </w:rPr>
        <w:t xml:space="preserve">１ </w:t>
      </w:r>
      <w:r>
        <w:rPr>
          <w:rFonts w:ascii="ＭＳ 明朝" w:eastAsia="ＭＳ 明朝" w:hAnsi="ＭＳ 明朝" w:hint="eastAsia"/>
          <w:sz w:val="21"/>
          <w:szCs w:val="21"/>
        </w:rPr>
        <w:t>ちょうどよかった</w:t>
      </w:r>
      <w:r w:rsidRPr="00F101D4">
        <w:rPr>
          <w:rFonts w:ascii="ＭＳ 明朝" w:eastAsia="ＭＳ 明朝" w:hAnsi="ＭＳ 明朝" w:hint="eastAsia"/>
          <w:sz w:val="21"/>
          <w:szCs w:val="21"/>
        </w:rPr>
        <w:t xml:space="preserve">　２ </w:t>
      </w:r>
      <w:r>
        <w:rPr>
          <w:rFonts w:ascii="ＭＳ 明朝" w:eastAsia="ＭＳ 明朝" w:hAnsi="ＭＳ 明朝" w:hint="eastAsia"/>
          <w:sz w:val="21"/>
          <w:szCs w:val="21"/>
        </w:rPr>
        <w:t>もっと受けたかった</w:t>
      </w:r>
      <w:r w:rsidRPr="00F101D4">
        <w:rPr>
          <w:rFonts w:ascii="ＭＳ 明朝" w:eastAsia="ＭＳ 明朝" w:hAnsi="ＭＳ 明朝" w:hint="eastAsia"/>
          <w:sz w:val="21"/>
          <w:szCs w:val="21"/>
        </w:rPr>
        <w:t xml:space="preserve">　３ </w:t>
      </w:r>
      <w:r>
        <w:rPr>
          <w:rFonts w:ascii="ＭＳ 明朝" w:eastAsia="ＭＳ 明朝" w:hAnsi="ＭＳ 明朝" w:hint="eastAsia"/>
          <w:sz w:val="21"/>
          <w:szCs w:val="21"/>
        </w:rPr>
        <w:t>多かった</w:t>
      </w:r>
    </w:p>
    <w:p w:rsidR="00F101D4" w:rsidRDefault="009D3BF0" w:rsidP="009D3BF0">
      <w:pPr>
        <w:ind w:left="660" w:hangingChars="300" w:hanging="660"/>
        <w:rPr>
          <w:rFonts w:ascii="ＭＳ 明朝" w:eastAsia="ＭＳ 明朝" w:hAnsi="ＭＳ 明朝"/>
        </w:rPr>
      </w:pPr>
      <w:r w:rsidRPr="009D3BF0">
        <w:rPr>
          <w:rFonts w:ascii="ＭＳ 明朝" w:eastAsia="ＭＳ 明朝" w:hAnsi="ＭＳ 明朝" w:hint="eastAsia"/>
          <w:bdr w:val="single" w:sz="4" w:space="0" w:color="auto"/>
        </w:rPr>
        <w:t>質問６</w:t>
      </w:r>
      <w:r>
        <w:rPr>
          <w:rFonts w:ascii="ＭＳ 明朝" w:eastAsia="ＭＳ 明朝" w:hAnsi="ＭＳ 明朝" w:hint="eastAsia"/>
        </w:rPr>
        <w:t xml:space="preserve">　性犯罪をくりかえさないようにするためには、心理カウンセリング支援が必要だと思いますか？</w:t>
      </w:r>
    </w:p>
    <w:p w:rsidR="009D3BF0" w:rsidRPr="00F101D4" w:rsidRDefault="009D3BF0" w:rsidP="009D3BF0">
      <w:pPr>
        <w:ind w:leftChars="200" w:left="440" w:firstLineChars="100" w:firstLine="210"/>
        <w:rPr>
          <w:rFonts w:ascii="ＭＳ 明朝" w:eastAsia="ＭＳ 明朝" w:hAnsi="ＭＳ 明朝"/>
          <w:sz w:val="21"/>
          <w:szCs w:val="21"/>
        </w:rPr>
      </w:pPr>
      <w:r w:rsidRPr="00F101D4">
        <w:rPr>
          <w:rFonts w:ascii="ＭＳ 明朝" w:eastAsia="ＭＳ 明朝" w:hAnsi="ＭＳ 明朝" w:hint="eastAsia"/>
          <w:sz w:val="21"/>
          <w:szCs w:val="21"/>
        </w:rPr>
        <w:t xml:space="preserve">１ </w:t>
      </w:r>
      <w:r>
        <w:rPr>
          <w:rFonts w:ascii="ＭＳ 明朝" w:eastAsia="ＭＳ 明朝" w:hAnsi="ＭＳ 明朝" w:hint="eastAsia"/>
          <w:sz w:val="21"/>
          <w:szCs w:val="21"/>
        </w:rPr>
        <w:t>はい</w:t>
      </w:r>
      <w:r w:rsidRPr="00F101D4">
        <w:rPr>
          <w:rFonts w:ascii="ＭＳ 明朝" w:eastAsia="ＭＳ 明朝" w:hAnsi="ＭＳ 明朝" w:hint="eastAsia"/>
          <w:sz w:val="21"/>
          <w:szCs w:val="21"/>
        </w:rPr>
        <w:t xml:space="preserve">　２ </w:t>
      </w:r>
      <w:r>
        <w:rPr>
          <w:rFonts w:ascii="ＭＳ 明朝" w:eastAsia="ＭＳ 明朝" w:hAnsi="ＭＳ 明朝" w:hint="eastAsia"/>
          <w:sz w:val="21"/>
          <w:szCs w:val="21"/>
        </w:rPr>
        <w:t>いいえ</w:t>
      </w:r>
    </w:p>
    <w:p w:rsidR="009D3BF0" w:rsidRDefault="009D3BF0" w:rsidP="009D3BF0">
      <w:pPr>
        <w:ind w:left="660" w:hangingChars="300" w:hanging="660"/>
        <w:rPr>
          <w:rFonts w:ascii="ＭＳ 明朝" w:eastAsia="ＭＳ 明朝" w:hAnsi="ＭＳ 明朝"/>
        </w:rPr>
      </w:pPr>
      <w:r w:rsidRPr="009D3BF0">
        <w:rPr>
          <w:rFonts w:ascii="ＭＳ 明朝" w:eastAsia="ＭＳ 明朝" w:hAnsi="ＭＳ 明朝" w:hint="eastAsia"/>
          <w:bdr w:val="single" w:sz="4" w:space="0" w:color="auto"/>
        </w:rPr>
        <w:t>質問７</w:t>
      </w:r>
      <w:r>
        <w:rPr>
          <w:rFonts w:ascii="ＭＳ 明朝" w:eastAsia="ＭＳ 明朝" w:hAnsi="ＭＳ 明朝" w:hint="eastAsia"/>
        </w:rPr>
        <w:t xml:space="preserve">　質問６で、「１ はい」を選んだ方におたずねします。性犯罪をくりかえさないようにするためには、早めに相談したり心理カウンセリングを受けたりするほうがいいと思いますか？</w:t>
      </w:r>
    </w:p>
    <w:p w:rsidR="009D3BF0" w:rsidRPr="00F101D4" w:rsidRDefault="009D3BF0" w:rsidP="009D3BF0">
      <w:pPr>
        <w:ind w:leftChars="200" w:left="440" w:firstLineChars="100" w:firstLine="210"/>
        <w:rPr>
          <w:rFonts w:ascii="ＭＳ 明朝" w:eastAsia="ＭＳ 明朝" w:hAnsi="ＭＳ 明朝"/>
          <w:sz w:val="21"/>
          <w:szCs w:val="21"/>
        </w:rPr>
      </w:pPr>
      <w:r w:rsidRPr="00F101D4">
        <w:rPr>
          <w:rFonts w:ascii="ＭＳ 明朝" w:eastAsia="ＭＳ 明朝" w:hAnsi="ＭＳ 明朝" w:hint="eastAsia"/>
          <w:sz w:val="21"/>
          <w:szCs w:val="21"/>
        </w:rPr>
        <w:t xml:space="preserve">１ </w:t>
      </w:r>
      <w:r>
        <w:rPr>
          <w:rFonts w:ascii="ＭＳ 明朝" w:eastAsia="ＭＳ 明朝" w:hAnsi="ＭＳ 明朝" w:hint="eastAsia"/>
          <w:sz w:val="21"/>
          <w:szCs w:val="21"/>
        </w:rPr>
        <w:t>思う</w:t>
      </w:r>
      <w:r w:rsidRPr="00F101D4">
        <w:rPr>
          <w:rFonts w:ascii="ＭＳ 明朝" w:eastAsia="ＭＳ 明朝" w:hAnsi="ＭＳ 明朝" w:hint="eastAsia"/>
          <w:sz w:val="21"/>
          <w:szCs w:val="21"/>
        </w:rPr>
        <w:t xml:space="preserve">　２ </w:t>
      </w:r>
      <w:r>
        <w:rPr>
          <w:rFonts w:ascii="ＭＳ 明朝" w:eastAsia="ＭＳ 明朝" w:hAnsi="ＭＳ 明朝" w:hint="eastAsia"/>
          <w:sz w:val="21"/>
          <w:szCs w:val="21"/>
        </w:rPr>
        <w:t>思わない</w:t>
      </w:r>
    </w:p>
    <w:p w:rsidR="009D3BF0" w:rsidRPr="009D3BF0" w:rsidRDefault="009D3BF0" w:rsidP="00150417">
      <w:pPr>
        <w:ind w:left="440" w:hangingChars="200" w:hanging="440"/>
        <w:rPr>
          <w:rFonts w:ascii="ＭＳ 明朝" w:eastAsia="ＭＳ 明朝" w:hAnsi="ＭＳ 明朝"/>
        </w:rPr>
      </w:pPr>
    </w:p>
    <w:sectPr w:rsidR="009D3BF0" w:rsidRPr="009D3BF0" w:rsidSect="00192F3C">
      <w:headerReference w:type="even" r:id="rId13"/>
      <w:headerReference w:type="default" r:id="rId14"/>
      <w:footerReference w:type="even" r:id="rId15"/>
      <w:footerReference w:type="default" r:id="rId16"/>
      <w:headerReference w:type="first" r:id="rId17"/>
      <w:footerReference w:type="first" r:id="rId18"/>
      <w:pgSz w:w="11906" w:h="16838"/>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58F" w:rsidRDefault="0071558F" w:rsidP="004076D0">
      <w:r>
        <w:separator/>
      </w:r>
    </w:p>
  </w:endnote>
  <w:endnote w:type="continuationSeparator" w:id="0">
    <w:p w:rsidR="0071558F" w:rsidRDefault="0071558F" w:rsidP="00407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FA4" w:rsidRDefault="00895FA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1206697"/>
      <w:docPartObj>
        <w:docPartGallery w:val="Page Numbers (Bottom of Page)"/>
        <w:docPartUnique/>
      </w:docPartObj>
    </w:sdtPr>
    <w:sdtEndPr/>
    <w:sdtContent>
      <w:p w:rsidR="008E35C6" w:rsidRDefault="008E35C6">
        <w:pPr>
          <w:pStyle w:val="a7"/>
          <w:jc w:val="center"/>
        </w:pPr>
        <w:r>
          <w:fldChar w:fldCharType="begin"/>
        </w:r>
        <w:r>
          <w:instrText>PAGE   \* MERGEFORMAT</w:instrText>
        </w:r>
        <w:r>
          <w:fldChar w:fldCharType="separate"/>
        </w:r>
        <w:r w:rsidR="00895FA4" w:rsidRPr="00895FA4">
          <w:rPr>
            <w:noProof/>
            <w:lang w:val="ja-JP"/>
          </w:rPr>
          <w:t>1</w:t>
        </w:r>
        <w:r>
          <w:fldChar w:fldCharType="end"/>
        </w:r>
      </w:p>
    </w:sdtContent>
  </w:sdt>
  <w:p w:rsidR="008E35C6" w:rsidRDefault="008E35C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FA4" w:rsidRDefault="00895FA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58F" w:rsidRDefault="0071558F" w:rsidP="004076D0">
      <w:r>
        <w:separator/>
      </w:r>
    </w:p>
  </w:footnote>
  <w:footnote w:type="continuationSeparator" w:id="0">
    <w:p w:rsidR="0071558F" w:rsidRDefault="0071558F" w:rsidP="004076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FA4" w:rsidRDefault="00895FA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FA4" w:rsidRDefault="00895FA4">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FA4" w:rsidRDefault="00895FA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Moves/>
  <w:doNotTrackFormatting/>
  <w:defaultTabStop w:val="840"/>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7C1"/>
    <w:rsid w:val="00077961"/>
    <w:rsid w:val="00086BC9"/>
    <w:rsid w:val="00093545"/>
    <w:rsid w:val="000B3F98"/>
    <w:rsid w:val="000B4658"/>
    <w:rsid w:val="000C69C8"/>
    <w:rsid w:val="000D0507"/>
    <w:rsid w:val="000D3155"/>
    <w:rsid w:val="000E50D4"/>
    <w:rsid w:val="000E77EF"/>
    <w:rsid w:val="00103078"/>
    <w:rsid w:val="0012636D"/>
    <w:rsid w:val="00150417"/>
    <w:rsid w:val="00153FD0"/>
    <w:rsid w:val="00156BFC"/>
    <w:rsid w:val="00164694"/>
    <w:rsid w:val="001900DD"/>
    <w:rsid w:val="001902D5"/>
    <w:rsid w:val="00192F3C"/>
    <w:rsid w:val="001B66D6"/>
    <w:rsid w:val="001C0C8D"/>
    <w:rsid w:val="001C785F"/>
    <w:rsid w:val="001F091D"/>
    <w:rsid w:val="001F2DB9"/>
    <w:rsid w:val="001F3ABA"/>
    <w:rsid w:val="00203190"/>
    <w:rsid w:val="00212FB8"/>
    <w:rsid w:val="00231A86"/>
    <w:rsid w:val="0023679E"/>
    <w:rsid w:val="00253360"/>
    <w:rsid w:val="002563C9"/>
    <w:rsid w:val="002808E3"/>
    <w:rsid w:val="00296E46"/>
    <w:rsid w:val="002A3C60"/>
    <w:rsid w:val="002C5C2C"/>
    <w:rsid w:val="002D6F5D"/>
    <w:rsid w:val="002E2116"/>
    <w:rsid w:val="002E2CD8"/>
    <w:rsid w:val="002E67C1"/>
    <w:rsid w:val="002F0100"/>
    <w:rsid w:val="002F1DDB"/>
    <w:rsid w:val="002F296E"/>
    <w:rsid w:val="003017D7"/>
    <w:rsid w:val="003027AF"/>
    <w:rsid w:val="00315513"/>
    <w:rsid w:val="00322CBE"/>
    <w:rsid w:val="003316A3"/>
    <w:rsid w:val="00331EF1"/>
    <w:rsid w:val="003576A0"/>
    <w:rsid w:val="00363274"/>
    <w:rsid w:val="0037122A"/>
    <w:rsid w:val="00372AC2"/>
    <w:rsid w:val="003928B2"/>
    <w:rsid w:val="00395C17"/>
    <w:rsid w:val="003B2C40"/>
    <w:rsid w:val="003C2839"/>
    <w:rsid w:val="003D71BE"/>
    <w:rsid w:val="003E2C9C"/>
    <w:rsid w:val="003F1AD2"/>
    <w:rsid w:val="003F29B5"/>
    <w:rsid w:val="00400E41"/>
    <w:rsid w:val="004076D0"/>
    <w:rsid w:val="004370F3"/>
    <w:rsid w:val="0044185C"/>
    <w:rsid w:val="00451ADA"/>
    <w:rsid w:val="00460A86"/>
    <w:rsid w:val="00471840"/>
    <w:rsid w:val="0047589E"/>
    <w:rsid w:val="00494416"/>
    <w:rsid w:val="004B10FF"/>
    <w:rsid w:val="004B7DA1"/>
    <w:rsid w:val="004C4ECE"/>
    <w:rsid w:val="004C777D"/>
    <w:rsid w:val="004D3D5D"/>
    <w:rsid w:val="004E253B"/>
    <w:rsid w:val="005022B7"/>
    <w:rsid w:val="00510E73"/>
    <w:rsid w:val="00514628"/>
    <w:rsid w:val="00534530"/>
    <w:rsid w:val="005551DA"/>
    <w:rsid w:val="00563595"/>
    <w:rsid w:val="005770BA"/>
    <w:rsid w:val="0058712B"/>
    <w:rsid w:val="005B776B"/>
    <w:rsid w:val="005D0E72"/>
    <w:rsid w:val="005D485A"/>
    <w:rsid w:val="005E2601"/>
    <w:rsid w:val="005E3233"/>
    <w:rsid w:val="00606DF4"/>
    <w:rsid w:val="00621175"/>
    <w:rsid w:val="00621E24"/>
    <w:rsid w:val="00624DEF"/>
    <w:rsid w:val="00626829"/>
    <w:rsid w:val="00634AB6"/>
    <w:rsid w:val="00666B3C"/>
    <w:rsid w:val="00667D07"/>
    <w:rsid w:val="006755E1"/>
    <w:rsid w:val="00680E65"/>
    <w:rsid w:val="00690423"/>
    <w:rsid w:val="00696ED2"/>
    <w:rsid w:val="006A38EC"/>
    <w:rsid w:val="006C6A34"/>
    <w:rsid w:val="006D1766"/>
    <w:rsid w:val="006F2237"/>
    <w:rsid w:val="00700175"/>
    <w:rsid w:val="00700758"/>
    <w:rsid w:val="0071346A"/>
    <w:rsid w:val="0071558F"/>
    <w:rsid w:val="00724B3B"/>
    <w:rsid w:val="00753B82"/>
    <w:rsid w:val="007561E8"/>
    <w:rsid w:val="00766124"/>
    <w:rsid w:val="0076687A"/>
    <w:rsid w:val="00767440"/>
    <w:rsid w:val="00773A7A"/>
    <w:rsid w:val="007762F7"/>
    <w:rsid w:val="0078008B"/>
    <w:rsid w:val="00796DE1"/>
    <w:rsid w:val="00796EB1"/>
    <w:rsid w:val="00796F96"/>
    <w:rsid w:val="007A25AE"/>
    <w:rsid w:val="007B1102"/>
    <w:rsid w:val="007C49F4"/>
    <w:rsid w:val="007E21F0"/>
    <w:rsid w:val="007E6053"/>
    <w:rsid w:val="008040D8"/>
    <w:rsid w:val="00811118"/>
    <w:rsid w:val="00825DC7"/>
    <w:rsid w:val="0082710A"/>
    <w:rsid w:val="00841A38"/>
    <w:rsid w:val="0084355A"/>
    <w:rsid w:val="008567FE"/>
    <w:rsid w:val="00857C10"/>
    <w:rsid w:val="00870984"/>
    <w:rsid w:val="0088698A"/>
    <w:rsid w:val="00895FA4"/>
    <w:rsid w:val="008A05C3"/>
    <w:rsid w:val="008A32BE"/>
    <w:rsid w:val="008A56F8"/>
    <w:rsid w:val="008A6C7F"/>
    <w:rsid w:val="008B5DF1"/>
    <w:rsid w:val="008E35C6"/>
    <w:rsid w:val="009201BA"/>
    <w:rsid w:val="00923900"/>
    <w:rsid w:val="009371D8"/>
    <w:rsid w:val="00957410"/>
    <w:rsid w:val="00961DDE"/>
    <w:rsid w:val="00963B64"/>
    <w:rsid w:val="0099475F"/>
    <w:rsid w:val="00996C91"/>
    <w:rsid w:val="009A02D6"/>
    <w:rsid w:val="009A5800"/>
    <w:rsid w:val="009C4D40"/>
    <w:rsid w:val="009D3BF0"/>
    <w:rsid w:val="009F7AC0"/>
    <w:rsid w:val="00A046D8"/>
    <w:rsid w:val="00A437BA"/>
    <w:rsid w:val="00A7403F"/>
    <w:rsid w:val="00A763B3"/>
    <w:rsid w:val="00A836BD"/>
    <w:rsid w:val="00A83E82"/>
    <w:rsid w:val="00A9558C"/>
    <w:rsid w:val="00A96C7E"/>
    <w:rsid w:val="00AA4853"/>
    <w:rsid w:val="00AD1106"/>
    <w:rsid w:val="00AE1403"/>
    <w:rsid w:val="00AF2127"/>
    <w:rsid w:val="00B02EE2"/>
    <w:rsid w:val="00B12B38"/>
    <w:rsid w:val="00B24183"/>
    <w:rsid w:val="00B415BC"/>
    <w:rsid w:val="00B450CA"/>
    <w:rsid w:val="00B46410"/>
    <w:rsid w:val="00B479E6"/>
    <w:rsid w:val="00B50C5D"/>
    <w:rsid w:val="00B60846"/>
    <w:rsid w:val="00B67595"/>
    <w:rsid w:val="00B70007"/>
    <w:rsid w:val="00B701A0"/>
    <w:rsid w:val="00B70524"/>
    <w:rsid w:val="00B840D2"/>
    <w:rsid w:val="00BA38C6"/>
    <w:rsid w:val="00BB4CC1"/>
    <w:rsid w:val="00BB53B2"/>
    <w:rsid w:val="00BC109B"/>
    <w:rsid w:val="00BD413C"/>
    <w:rsid w:val="00BE0F43"/>
    <w:rsid w:val="00C13C6D"/>
    <w:rsid w:val="00C53AE8"/>
    <w:rsid w:val="00C60105"/>
    <w:rsid w:val="00C610EC"/>
    <w:rsid w:val="00C8086A"/>
    <w:rsid w:val="00C80CCE"/>
    <w:rsid w:val="00CA2735"/>
    <w:rsid w:val="00CB4DBC"/>
    <w:rsid w:val="00CB5F89"/>
    <w:rsid w:val="00CD18AE"/>
    <w:rsid w:val="00CD22DB"/>
    <w:rsid w:val="00CE259B"/>
    <w:rsid w:val="00D00E9F"/>
    <w:rsid w:val="00D1350B"/>
    <w:rsid w:val="00D1469E"/>
    <w:rsid w:val="00D240AC"/>
    <w:rsid w:val="00D25320"/>
    <w:rsid w:val="00D42E92"/>
    <w:rsid w:val="00D53DEA"/>
    <w:rsid w:val="00D654E6"/>
    <w:rsid w:val="00D93CC1"/>
    <w:rsid w:val="00DA4DBA"/>
    <w:rsid w:val="00DC3067"/>
    <w:rsid w:val="00DD5256"/>
    <w:rsid w:val="00E4141B"/>
    <w:rsid w:val="00E423A8"/>
    <w:rsid w:val="00E60854"/>
    <w:rsid w:val="00E714E0"/>
    <w:rsid w:val="00E759E0"/>
    <w:rsid w:val="00E90C7B"/>
    <w:rsid w:val="00EB114F"/>
    <w:rsid w:val="00EB3580"/>
    <w:rsid w:val="00EB77A7"/>
    <w:rsid w:val="00ED70E0"/>
    <w:rsid w:val="00EE57C7"/>
    <w:rsid w:val="00F0413D"/>
    <w:rsid w:val="00F101D4"/>
    <w:rsid w:val="00F1682F"/>
    <w:rsid w:val="00F3347F"/>
    <w:rsid w:val="00F41F58"/>
    <w:rsid w:val="00F423D0"/>
    <w:rsid w:val="00F56BAB"/>
    <w:rsid w:val="00F659E2"/>
    <w:rsid w:val="00F75D87"/>
    <w:rsid w:val="00F81012"/>
    <w:rsid w:val="00F8546C"/>
    <w:rsid w:val="00FB3AD4"/>
    <w:rsid w:val="00FC4B49"/>
    <w:rsid w:val="00FE49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A86"/>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21F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E21F0"/>
    <w:rPr>
      <w:rFonts w:asciiTheme="majorHAnsi" w:eastAsiaTheme="majorEastAsia" w:hAnsiTheme="majorHAnsi" w:cstheme="majorBidi"/>
      <w:sz w:val="18"/>
      <w:szCs w:val="18"/>
    </w:rPr>
  </w:style>
  <w:style w:type="paragraph" w:styleId="a5">
    <w:name w:val="header"/>
    <w:basedOn w:val="a"/>
    <w:link w:val="a6"/>
    <w:uiPriority w:val="99"/>
    <w:unhideWhenUsed/>
    <w:rsid w:val="004076D0"/>
    <w:pPr>
      <w:tabs>
        <w:tab w:val="center" w:pos="4252"/>
        <w:tab w:val="right" w:pos="8504"/>
      </w:tabs>
      <w:snapToGrid w:val="0"/>
    </w:pPr>
  </w:style>
  <w:style w:type="character" w:customStyle="1" w:styleId="a6">
    <w:name w:val="ヘッダー (文字)"/>
    <w:basedOn w:val="a0"/>
    <w:link w:val="a5"/>
    <w:uiPriority w:val="99"/>
    <w:rsid w:val="004076D0"/>
  </w:style>
  <w:style w:type="paragraph" w:styleId="a7">
    <w:name w:val="footer"/>
    <w:basedOn w:val="a"/>
    <w:link w:val="a8"/>
    <w:uiPriority w:val="99"/>
    <w:unhideWhenUsed/>
    <w:rsid w:val="004076D0"/>
    <w:pPr>
      <w:tabs>
        <w:tab w:val="center" w:pos="4252"/>
        <w:tab w:val="right" w:pos="8504"/>
      </w:tabs>
      <w:snapToGrid w:val="0"/>
    </w:pPr>
  </w:style>
  <w:style w:type="character" w:customStyle="1" w:styleId="a8">
    <w:name w:val="フッター (文字)"/>
    <w:basedOn w:val="a0"/>
    <w:link w:val="a7"/>
    <w:uiPriority w:val="99"/>
    <w:rsid w:val="004076D0"/>
  </w:style>
  <w:style w:type="character" w:styleId="a9">
    <w:name w:val="Hyperlink"/>
    <w:basedOn w:val="a0"/>
    <w:uiPriority w:val="99"/>
    <w:unhideWhenUsed/>
    <w:rsid w:val="003F29B5"/>
    <w:rPr>
      <w:color w:val="0563C1" w:themeColor="hyperlink"/>
      <w:u w:val="single"/>
    </w:rPr>
  </w:style>
  <w:style w:type="character" w:styleId="aa">
    <w:name w:val="annotation reference"/>
    <w:basedOn w:val="a0"/>
    <w:uiPriority w:val="99"/>
    <w:semiHidden/>
    <w:unhideWhenUsed/>
    <w:rsid w:val="0012636D"/>
    <w:rPr>
      <w:sz w:val="18"/>
      <w:szCs w:val="18"/>
    </w:rPr>
  </w:style>
  <w:style w:type="paragraph" w:styleId="ab">
    <w:name w:val="annotation text"/>
    <w:basedOn w:val="a"/>
    <w:link w:val="ac"/>
    <w:uiPriority w:val="99"/>
    <w:semiHidden/>
    <w:unhideWhenUsed/>
    <w:rsid w:val="0012636D"/>
    <w:pPr>
      <w:jc w:val="left"/>
    </w:pPr>
  </w:style>
  <w:style w:type="character" w:customStyle="1" w:styleId="ac">
    <w:name w:val="コメント文字列 (文字)"/>
    <w:basedOn w:val="a0"/>
    <w:link w:val="ab"/>
    <w:uiPriority w:val="99"/>
    <w:semiHidden/>
    <w:rsid w:val="0012636D"/>
    <w:rPr>
      <w:sz w:val="22"/>
    </w:rPr>
  </w:style>
  <w:style w:type="paragraph" w:styleId="ad">
    <w:name w:val="annotation subject"/>
    <w:basedOn w:val="ab"/>
    <w:next w:val="ab"/>
    <w:link w:val="ae"/>
    <w:uiPriority w:val="99"/>
    <w:semiHidden/>
    <w:unhideWhenUsed/>
    <w:rsid w:val="0012636D"/>
    <w:rPr>
      <w:b/>
      <w:bCs/>
    </w:rPr>
  </w:style>
  <w:style w:type="character" w:customStyle="1" w:styleId="ae">
    <w:name w:val="コメント内容 (文字)"/>
    <w:basedOn w:val="ac"/>
    <w:link w:val="ad"/>
    <w:uiPriority w:val="99"/>
    <w:semiHidden/>
    <w:rsid w:val="0012636D"/>
    <w:rPr>
      <w:b/>
      <w:bCs/>
      <w:sz w:val="22"/>
    </w:rPr>
  </w:style>
  <w:style w:type="table" w:styleId="af">
    <w:name w:val="Table Grid"/>
    <w:basedOn w:val="a1"/>
    <w:uiPriority w:val="39"/>
    <w:rsid w:val="001030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93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______.xlsx"/><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package" Target="embeddings/Microsoft_Excel_______2.xlsx"/><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package" Target="embeddings/Microsoft_Excel_______1.xlsx"/><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4913F-C5DB-4E3A-8F32-60D48FC07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2212</Words>
  <Characters>12610</Characters>
  <Application>Microsoft Office Word</Application>
  <DocSecurity>0</DocSecurity>
  <Lines>105</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2021-03-23T07:30:00Z</dcterms:created>
  <dcterms:modified xsi:type="dcterms:W3CDTF">2021-03-23T07:31:00Z</dcterms:modified>
</cp:coreProperties>
</file>