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68" w:rsidRPr="00240089" w:rsidRDefault="00240089">
      <w:pPr>
        <w:rPr>
          <w:rFonts w:ascii="HG丸ｺﾞｼｯｸM-PRO" w:eastAsia="HG丸ｺﾞｼｯｸM-PRO" w:hAnsi="HG丸ｺﾞｼｯｸM-PRO" w:hint="eastAsia"/>
          <w:sz w:val="24"/>
          <w:u w:val="single"/>
        </w:rPr>
      </w:pPr>
      <w:r>
        <w:rPr>
          <w:rFonts w:ascii="HG丸ｺﾞｼｯｸM-PRO" w:eastAsia="HG丸ｺﾞｼｯｸM-PRO" w:hAnsi="HG丸ｺﾞｼｯｸM-PRO" w:hint="eastAsia"/>
          <w:sz w:val="24"/>
        </w:rPr>
        <w:t xml:space="preserve">　</w:t>
      </w:r>
      <w:r w:rsidR="00187810" w:rsidRPr="00240089">
        <w:rPr>
          <w:rFonts w:ascii="HG丸ｺﾞｼｯｸM-PRO" w:eastAsia="HG丸ｺﾞｼｯｸM-PRO" w:hAnsi="HG丸ｺﾞｼｯｸM-PRO" w:hint="eastAsia"/>
          <w:noProof/>
          <w:sz w:val="24"/>
          <w:u w:val="single"/>
        </w:rPr>
        <mc:AlternateContent>
          <mc:Choice Requires="wps">
            <w:drawing>
              <wp:anchor distT="0" distB="0" distL="114300" distR="114300" simplePos="0" relativeHeight="251659264" behindDoc="0" locked="0" layoutInCell="1" allowOverlap="1" wp14:anchorId="3E885CA7" wp14:editId="10573C07">
                <wp:simplePos x="0" y="0"/>
                <wp:positionH relativeFrom="column">
                  <wp:posOffset>-441960</wp:posOffset>
                </wp:positionH>
                <wp:positionV relativeFrom="paragraph">
                  <wp:posOffset>-5715</wp:posOffset>
                </wp:positionV>
                <wp:extent cx="6200775" cy="44100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200775" cy="4410075"/>
                        </a:xfrm>
                        <a:prstGeom prst="roundRect">
                          <a:avLst>
                            <a:gd name="adj" fmla="val 910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34.8pt;margin-top:-.45pt;width:488.25pt;height:3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" filled="f" strokecolor="#243f60 [1604]" strokeweight="2pt"/>
            </w:pict>
          </mc:Fallback>
        </mc:AlternateContent>
      </w:r>
      <w:r w:rsidR="001C1668" w:rsidRPr="00240089">
        <w:rPr>
          <w:rFonts w:ascii="HG丸ｺﾞｼｯｸM-PRO" w:eastAsia="HG丸ｺﾞｼｯｸM-PRO" w:hAnsi="HG丸ｺﾞｼｯｸM-PRO" w:hint="eastAsia"/>
          <w:sz w:val="24"/>
          <w:u w:val="single"/>
        </w:rPr>
        <w:t>●</w:t>
      </w:r>
      <w:r>
        <w:rPr>
          <w:rFonts w:ascii="HG丸ｺﾞｼｯｸM-PRO" w:eastAsia="HG丸ｺﾞｼｯｸM-PRO" w:hAnsi="HG丸ｺﾞｼｯｸM-PRO" w:hint="eastAsia"/>
          <w:sz w:val="24"/>
          <w:u w:val="single"/>
        </w:rPr>
        <w:t xml:space="preserve"> フロン類の</w:t>
      </w:r>
      <w:r w:rsidR="001C1668" w:rsidRPr="00240089">
        <w:rPr>
          <w:rFonts w:ascii="HG丸ｺﾞｼｯｸM-PRO" w:eastAsia="HG丸ｺﾞｼｯｸM-PRO" w:hAnsi="HG丸ｺﾞｼｯｸM-PRO" w:hint="eastAsia"/>
          <w:sz w:val="24"/>
          <w:u w:val="single"/>
        </w:rPr>
        <w:t>充塡に関する基準の概要</w:t>
      </w:r>
    </w:p>
    <w:p w:rsidR="001C1668" w:rsidRPr="00D36105" w:rsidRDefault="001C1668" w:rsidP="001C1668">
      <w:pPr>
        <w:rPr>
          <w:rFonts w:asciiTheme="majorEastAsia" w:eastAsiaTheme="majorEastAsia" w:hAnsiTheme="majorEastAsia"/>
        </w:rPr>
      </w:pPr>
      <w:r w:rsidRPr="00D36105">
        <w:rPr>
          <w:rFonts w:asciiTheme="majorEastAsia" w:eastAsiaTheme="majorEastAsia" w:hAnsiTheme="majorEastAsia" w:hint="eastAsia"/>
        </w:rPr>
        <w:t xml:space="preserve">　１．</w:t>
      </w:r>
      <w:r w:rsidRPr="00D36105">
        <w:rPr>
          <w:rFonts w:asciiTheme="majorEastAsia" w:eastAsiaTheme="majorEastAsia" w:hAnsiTheme="majorEastAsia" w:hint="eastAsia"/>
        </w:rPr>
        <w:t>充塡前の確認</w:t>
      </w:r>
    </w:p>
    <w:p w:rsidR="001C1668" w:rsidRPr="00187810" w:rsidRDefault="00D36105" w:rsidP="001C1668">
      <w:pPr>
        <w:rPr>
          <w:rFonts w:asciiTheme="minorEastAsia" w:hAnsiTheme="minorEastAsia" w:hint="eastAsia"/>
        </w:rPr>
      </w:pPr>
      <w:r w:rsidRPr="00187810">
        <w:rPr>
          <w:rFonts w:asciiTheme="minorEastAsia" w:hAnsiTheme="minorEastAsia" w:hint="eastAsia"/>
        </w:rPr>
        <w:t xml:space="preserve">　　</w:t>
      </w:r>
      <w:r w:rsidR="001C1668" w:rsidRPr="00187810">
        <w:rPr>
          <w:rFonts w:asciiTheme="minorEastAsia" w:hAnsiTheme="minorEastAsia" w:hint="eastAsia"/>
        </w:rPr>
        <w:t xml:space="preserve">・点検整備簿、目視により、漏えいの有無の確認　　</w:t>
      </w:r>
    </w:p>
    <w:p w:rsidR="001C1668" w:rsidRPr="00187810" w:rsidRDefault="001C1668" w:rsidP="001C1668">
      <w:pPr>
        <w:rPr>
          <w:rFonts w:asciiTheme="minorEastAsia" w:hAnsiTheme="minorEastAsia" w:hint="eastAsia"/>
        </w:rPr>
      </w:pPr>
      <w:r w:rsidRPr="00187810">
        <w:rPr>
          <w:rFonts w:asciiTheme="minorEastAsia" w:hAnsiTheme="minorEastAsia" w:hint="eastAsia"/>
        </w:rPr>
        <w:t xml:space="preserve">　　・漏えいがあった場合は、修理の有無の確認</w:t>
      </w:r>
    </w:p>
    <w:p w:rsidR="001C1668" w:rsidRPr="00187810" w:rsidRDefault="001C1668" w:rsidP="001C1668">
      <w:pPr>
        <w:rPr>
          <w:rFonts w:asciiTheme="minorEastAsia" w:hAnsiTheme="minorEastAsia" w:hint="eastAsia"/>
        </w:rPr>
      </w:pPr>
      <w:r w:rsidRPr="00187810">
        <w:rPr>
          <w:rFonts w:asciiTheme="minorEastAsia" w:hAnsiTheme="minorEastAsia" w:hint="eastAsia"/>
        </w:rPr>
        <w:t xml:space="preserve">　　・確認方法と結果を管理者・整備者に説明</w:t>
      </w:r>
    </w:p>
    <w:p w:rsidR="001C1668" w:rsidRPr="00D36105" w:rsidRDefault="001C1668" w:rsidP="001C1668">
      <w:pPr>
        <w:rPr>
          <w:rFonts w:asciiTheme="majorEastAsia" w:eastAsiaTheme="majorEastAsia" w:hAnsiTheme="majorEastAsia" w:hint="eastAsia"/>
        </w:rPr>
      </w:pPr>
      <w:r w:rsidRPr="00D36105">
        <w:rPr>
          <w:rFonts w:asciiTheme="majorEastAsia" w:eastAsiaTheme="majorEastAsia" w:hAnsiTheme="majorEastAsia" w:hint="eastAsia"/>
        </w:rPr>
        <w:t xml:space="preserve">　２．機器へのフロン類の充塡は、漏えい箇所の修理後</w:t>
      </w:r>
    </w:p>
    <w:p w:rsidR="001C1668" w:rsidRPr="00187810" w:rsidRDefault="001C1668" w:rsidP="001C1668">
      <w:pPr>
        <w:rPr>
          <w:rFonts w:asciiTheme="minorEastAsia" w:hAnsiTheme="minorEastAsia" w:hint="eastAsia"/>
        </w:rPr>
      </w:pPr>
      <w:r w:rsidRPr="00187810">
        <w:rPr>
          <w:rFonts w:asciiTheme="minorEastAsia" w:hAnsiTheme="minorEastAsia" w:hint="eastAsia"/>
        </w:rPr>
        <w:t xml:space="preserve">　　【例外】夏季の従業員の健康維持のためや、商品の保存管理のために営業時間後に点</w:t>
      </w:r>
    </w:p>
    <w:p w:rsidR="001C1668" w:rsidRPr="00187810" w:rsidRDefault="001C1668" w:rsidP="001C1668">
      <w:pPr>
        <w:rPr>
          <w:rFonts w:asciiTheme="minorEastAsia" w:hAnsiTheme="minorEastAsia" w:hint="eastAsia"/>
        </w:rPr>
      </w:pPr>
      <w:r w:rsidRPr="00187810">
        <w:rPr>
          <w:rFonts w:asciiTheme="minorEastAsia" w:hAnsiTheme="minorEastAsia" w:hint="eastAsia"/>
        </w:rPr>
        <w:t xml:space="preserve">　　　　　　</w:t>
      </w:r>
      <w:r w:rsidRPr="00187810">
        <w:rPr>
          <w:rFonts w:asciiTheme="minorEastAsia" w:hAnsiTheme="minorEastAsia" w:hint="eastAsia"/>
        </w:rPr>
        <w:t>検修理を行う時などの場合、1回に限り、修理前にフロン類を充塡することが</w:t>
      </w:r>
    </w:p>
    <w:p w:rsidR="001C1668" w:rsidRPr="00187810" w:rsidRDefault="001C1668" w:rsidP="001C1668">
      <w:pPr>
        <w:rPr>
          <w:rFonts w:asciiTheme="minorEastAsia" w:hAnsiTheme="minorEastAsia" w:hint="eastAsia"/>
        </w:rPr>
      </w:pPr>
      <w:r w:rsidRPr="00187810">
        <w:rPr>
          <w:rFonts w:asciiTheme="minorEastAsia" w:hAnsiTheme="minorEastAsia" w:hint="eastAsia"/>
        </w:rPr>
        <w:t xml:space="preserve">　　　　　　</w:t>
      </w:r>
      <w:r w:rsidRPr="00187810">
        <w:rPr>
          <w:rFonts w:asciiTheme="minorEastAsia" w:hAnsiTheme="minorEastAsia" w:hint="eastAsia"/>
        </w:rPr>
        <w:t>できる。ただし、</w:t>
      </w:r>
      <w:r w:rsidRPr="00187810">
        <w:rPr>
          <w:rFonts w:asciiTheme="minorEastAsia" w:hAnsiTheme="minorEastAsia"/>
        </w:rPr>
        <w:t>60</w:t>
      </w:r>
      <w:r w:rsidRPr="00187810">
        <w:rPr>
          <w:rFonts w:asciiTheme="minorEastAsia" w:hAnsiTheme="minorEastAsia" w:hint="eastAsia"/>
        </w:rPr>
        <w:t>日以内に修理すること。（該当ケースは運用の手引き参照）</w:t>
      </w:r>
    </w:p>
    <w:p w:rsidR="001C1668" w:rsidRPr="00D36105" w:rsidRDefault="001C1668" w:rsidP="001C1668">
      <w:pPr>
        <w:rPr>
          <w:rFonts w:asciiTheme="majorEastAsia" w:eastAsiaTheme="majorEastAsia" w:hAnsiTheme="majorEastAsia" w:hint="eastAsia"/>
        </w:rPr>
      </w:pPr>
      <w:r w:rsidRPr="00D36105">
        <w:rPr>
          <w:rFonts w:asciiTheme="majorEastAsia" w:eastAsiaTheme="majorEastAsia" w:hAnsiTheme="majorEastAsia" w:hint="eastAsia"/>
        </w:rPr>
        <w:t xml:space="preserve">　３．</w:t>
      </w:r>
      <w:r w:rsidRPr="00D36105">
        <w:rPr>
          <w:rFonts w:asciiTheme="majorEastAsia" w:eastAsiaTheme="majorEastAsia" w:hAnsiTheme="majorEastAsia" w:hint="eastAsia"/>
        </w:rPr>
        <w:t>フロン類の種類の確認</w:t>
      </w:r>
    </w:p>
    <w:p w:rsidR="001C1668" w:rsidRPr="00187810" w:rsidRDefault="001C1668" w:rsidP="001C1668">
      <w:pPr>
        <w:rPr>
          <w:rFonts w:asciiTheme="minorEastAsia" w:hAnsiTheme="minorEastAsia"/>
        </w:rPr>
      </w:pPr>
      <w:r w:rsidRPr="00187810">
        <w:rPr>
          <w:rFonts w:asciiTheme="minorEastAsia" w:hAnsiTheme="minorEastAsia" w:hint="eastAsia"/>
        </w:rPr>
        <w:t xml:space="preserve">　</w:t>
      </w:r>
      <w:r w:rsidR="00D36105" w:rsidRPr="00187810">
        <w:rPr>
          <w:rFonts w:asciiTheme="minorEastAsia" w:hAnsiTheme="minorEastAsia" w:hint="eastAsia"/>
        </w:rPr>
        <w:t xml:space="preserve">　</w:t>
      </w:r>
      <w:r w:rsidRPr="00187810">
        <w:rPr>
          <w:rFonts w:asciiTheme="minorEastAsia" w:hAnsiTheme="minorEastAsia" w:hint="eastAsia"/>
        </w:rPr>
        <w:t>・充塡するフロン類は、機器表示のフロン類と同じもの</w:t>
      </w:r>
    </w:p>
    <w:p w:rsidR="001C1668" w:rsidRPr="00187810" w:rsidRDefault="001C1668" w:rsidP="001C1668">
      <w:pPr>
        <w:rPr>
          <w:rFonts w:asciiTheme="minorEastAsia" w:hAnsiTheme="minorEastAsia"/>
        </w:rPr>
      </w:pPr>
      <w:r w:rsidRPr="00187810">
        <w:rPr>
          <w:rFonts w:asciiTheme="minorEastAsia" w:hAnsiTheme="minorEastAsia" w:hint="eastAsia"/>
        </w:rPr>
        <w:t xml:space="preserve">　</w:t>
      </w:r>
      <w:r w:rsidR="00D36105" w:rsidRPr="00187810">
        <w:rPr>
          <w:rFonts w:asciiTheme="minorEastAsia" w:hAnsiTheme="minorEastAsia" w:hint="eastAsia"/>
        </w:rPr>
        <w:t xml:space="preserve">　</w:t>
      </w:r>
      <w:r w:rsidRPr="00187810">
        <w:rPr>
          <w:rFonts w:asciiTheme="minorEastAsia" w:hAnsiTheme="minorEastAsia" w:hint="eastAsia"/>
        </w:rPr>
        <w:t>・異なるフロン類を充塡する場合は、</w:t>
      </w:r>
      <w:r w:rsidR="00D36105" w:rsidRPr="00187810">
        <w:rPr>
          <w:rFonts w:asciiTheme="minorEastAsia" w:hAnsiTheme="minorEastAsia" w:hint="eastAsia"/>
        </w:rPr>
        <w:t>ア～ウが必要</w:t>
      </w:r>
    </w:p>
    <w:p w:rsidR="001C1668" w:rsidRPr="00187810" w:rsidRDefault="001C1668" w:rsidP="001C1668">
      <w:pPr>
        <w:rPr>
          <w:rFonts w:asciiTheme="minorEastAsia" w:hAnsiTheme="minorEastAsia" w:hint="eastAsia"/>
        </w:rPr>
      </w:pPr>
      <w:r w:rsidRPr="00187810">
        <w:rPr>
          <w:rFonts w:asciiTheme="minorEastAsia" w:hAnsiTheme="minorEastAsia" w:hint="eastAsia"/>
        </w:rPr>
        <w:t xml:space="preserve">　　　</w:t>
      </w:r>
      <w:r w:rsidR="00D36105" w:rsidRPr="00187810">
        <w:rPr>
          <w:rFonts w:asciiTheme="minorEastAsia" w:hAnsiTheme="minorEastAsia" w:hint="eastAsia"/>
        </w:rPr>
        <w:t>ア．</w:t>
      </w:r>
      <w:r w:rsidRPr="00187810">
        <w:rPr>
          <w:rFonts w:asciiTheme="minorEastAsia" w:hAnsiTheme="minorEastAsia" w:hint="eastAsia"/>
        </w:rPr>
        <w:t>現在のフロン類より地球温暖化係数が小さいこと</w:t>
      </w:r>
    </w:p>
    <w:p w:rsidR="001C1668" w:rsidRPr="00187810" w:rsidRDefault="001C1668" w:rsidP="001C1668">
      <w:pPr>
        <w:rPr>
          <w:rFonts w:asciiTheme="minorEastAsia" w:hAnsiTheme="minorEastAsia" w:hint="eastAsia"/>
        </w:rPr>
      </w:pPr>
      <w:r w:rsidRPr="00187810">
        <w:rPr>
          <w:rFonts w:asciiTheme="minorEastAsia" w:hAnsiTheme="minorEastAsia" w:hint="eastAsia"/>
        </w:rPr>
        <w:t xml:space="preserve">　　　</w:t>
      </w:r>
      <w:r w:rsidR="00D36105" w:rsidRPr="00187810">
        <w:rPr>
          <w:rFonts w:asciiTheme="minorEastAsia" w:hAnsiTheme="minorEastAsia" w:hint="eastAsia"/>
        </w:rPr>
        <w:t>イ</w:t>
      </w:r>
      <w:r w:rsidR="00D36105" w:rsidRPr="00187810">
        <w:rPr>
          <w:rFonts w:asciiTheme="minorEastAsia" w:hAnsiTheme="minorEastAsia" w:hint="eastAsia"/>
        </w:rPr>
        <w:t>．</w:t>
      </w:r>
      <w:r w:rsidRPr="00187810">
        <w:rPr>
          <w:rFonts w:asciiTheme="minorEastAsia" w:hAnsiTheme="minorEastAsia" w:hint="eastAsia"/>
        </w:rPr>
        <w:t>製品の製造業者等に安全性を確認</w:t>
      </w:r>
      <w:r w:rsidR="00D36105" w:rsidRPr="00187810">
        <w:rPr>
          <w:rFonts w:asciiTheme="minorEastAsia" w:hAnsiTheme="minorEastAsia" w:hint="eastAsia"/>
        </w:rPr>
        <w:t>すること</w:t>
      </w:r>
    </w:p>
    <w:p w:rsidR="001C1668" w:rsidRPr="00187810" w:rsidRDefault="001C1668" w:rsidP="001C1668">
      <w:pPr>
        <w:rPr>
          <w:rFonts w:asciiTheme="minorEastAsia" w:hAnsiTheme="minorEastAsia" w:hint="eastAsia"/>
        </w:rPr>
      </w:pPr>
      <w:r w:rsidRPr="00187810">
        <w:rPr>
          <w:rFonts w:asciiTheme="minorEastAsia" w:hAnsiTheme="minorEastAsia" w:hint="eastAsia"/>
        </w:rPr>
        <w:t xml:space="preserve">　　　</w:t>
      </w:r>
      <w:r w:rsidR="00D36105" w:rsidRPr="00187810">
        <w:rPr>
          <w:rFonts w:asciiTheme="minorEastAsia" w:hAnsiTheme="minorEastAsia" w:hint="eastAsia"/>
        </w:rPr>
        <w:t>ウ</w:t>
      </w:r>
      <w:r w:rsidR="00D36105" w:rsidRPr="00187810">
        <w:rPr>
          <w:rFonts w:asciiTheme="minorEastAsia" w:hAnsiTheme="minorEastAsia" w:hint="eastAsia"/>
        </w:rPr>
        <w:t>．</w:t>
      </w:r>
      <w:r w:rsidRPr="00187810">
        <w:rPr>
          <w:rFonts w:asciiTheme="minorEastAsia" w:hAnsiTheme="minorEastAsia" w:hint="eastAsia"/>
        </w:rPr>
        <w:t>管理者の承諾</w:t>
      </w:r>
      <w:r w:rsidR="00240089">
        <w:rPr>
          <w:rFonts w:asciiTheme="minorEastAsia" w:hAnsiTheme="minorEastAsia" w:hint="eastAsia"/>
        </w:rPr>
        <w:t>を得る</w:t>
      </w:r>
      <w:r w:rsidR="00D36105" w:rsidRPr="00187810">
        <w:rPr>
          <w:rFonts w:asciiTheme="minorEastAsia" w:hAnsiTheme="minorEastAsia" w:hint="eastAsia"/>
        </w:rPr>
        <w:t>こと</w:t>
      </w:r>
    </w:p>
    <w:p w:rsidR="001C1668" w:rsidRPr="00D36105" w:rsidRDefault="00D36105" w:rsidP="001C1668">
      <w:pPr>
        <w:rPr>
          <w:rFonts w:asciiTheme="majorEastAsia" w:eastAsiaTheme="majorEastAsia" w:hAnsiTheme="majorEastAsia"/>
        </w:rPr>
      </w:pPr>
      <w:r w:rsidRPr="00D36105">
        <w:rPr>
          <w:rFonts w:asciiTheme="majorEastAsia" w:eastAsiaTheme="majorEastAsia" w:hAnsiTheme="majorEastAsia" w:hint="eastAsia"/>
        </w:rPr>
        <w:t xml:space="preserve">　４．</w:t>
      </w:r>
      <w:r w:rsidR="001C1668" w:rsidRPr="00D36105">
        <w:rPr>
          <w:rFonts w:asciiTheme="majorEastAsia" w:eastAsiaTheme="majorEastAsia" w:hAnsiTheme="majorEastAsia" w:hint="eastAsia"/>
        </w:rPr>
        <w:t>フロン類を放出しないように充塡すること</w:t>
      </w:r>
    </w:p>
    <w:p w:rsidR="001C1668" w:rsidRPr="00187810" w:rsidRDefault="00D36105" w:rsidP="001C1668">
      <w:pPr>
        <w:rPr>
          <w:rFonts w:asciiTheme="minorEastAsia" w:hAnsiTheme="minorEastAsia" w:hint="eastAsia"/>
        </w:rPr>
      </w:pPr>
      <w:r w:rsidRPr="00187810">
        <w:rPr>
          <w:rFonts w:asciiTheme="minorEastAsia" w:hAnsiTheme="minorEastAsia" w:hint="eastAsia"/>
        </w:rPr>
        <w:t xml:space="preserve">　　・</w:t>
      </w:r>
      <w:r w:rsidR="001C1668" w:rsidRPr="00187810">
        <w:rPr>
          <w:rFonts w:asciiTheme="minorEastAsia" w:hAnsiTheme="minorEastAsia" w:hint="eastAsia"/>
        </w:rPr>
        <w:t>十分な知見を有する者が、充塡を自ら行うか、充塡に立ち会うこと</w:t>
      </w:r>
      <w:r w:rsidRPr="00187810">
        <w:rPr>
          <w:rFonts w:asciiTheme="minorEastAsia" w:hAnsiTheme="minorEastAsia" w:hint="eastAsia"/>
        </w:rPr>
        <w:t>。</w:t>
      </w:r>
    </w:p>
    <w:p w:rsidR="00D36105" w:rsidRPr="00187810" w:rsidRDefault="00D36105" w:rsidP="001C1668">
      <w:pPr>
        <w:rPr>
          <w:rFonts w:asciiTheme="minorEastAsia" w:hAnsiTheme="minorEastAsia" w:hint="eastAsia"/>
        </w:rPr>
      </w:pPr>
      <w:r w:rsidRPr="00187810">
        <w:rPr>
          <w:rFonts w:asciiTheme="minorEastAsia" w:hAnsiTheme="minorEastAsia" w:hint="eastAsia"/>
        </w:rPr>
        <w:t xml:space="preserve">　　※充塡に関して十分な知見を有する者については、環境省ホームページを確認してく</w:t>
      </w:r>
    </w:p>
    <w:p w:rsidR="00D36105" w:rsidRPr="00187810" w:rsidRDefault="00D36105" w:rsidP="001C1668">
      <w:pPr>
        <w:rPr>
          <w:rFonts w:asciiTheme="minorEastAsia" w:hAnsiTheme="minorEastAsia" w:hint="eastAsia"/>
        </w:rPr>
      </w:pPr>
      <w:r w:rsidRPr="00187810">
        <w:rPr>
          <w:rFonts w:asciiTheme="minorEastAsia" w:hAnsiTheme="minorEastAsia" w:hint="eastAsia"/>
        </w:rPr>
        <w:t xml:space="preserve">　　</w:t>
      </w:r>
      <w:r w:rsidR="00240089">
        <w:rPr>
          <w:rFonts w:asciiTheme="minorEastAsia" w:hAnsiTheme="minorEastAsia" w:hint="eastAsia"/>
        </w:rPr>
        <w:t xml:space="preserve">　</w:t>
      </w:r>
      <w:r w:rsidRPr="00187810">
        <w:rPr>
          <w:rFonts w:asciiTheme="minorEastAsia" w:hAnsiTheme="minorEastAsia" w:hint="eastAsia"/>
        </w:rPr>
        <w:t>ださい。</w:t>
      </w:r>
      <w:hyperlink r:id="rId8" w:history="1">
        <w:r w:rsidRPr="00187810">
          <w:rPr>
            <w:rStyle w:val="a3"/>
            <w:rFonts w:asciiTheme="minorEastAsia" w:hAnsiTheme="minorEastAsia"/>
          </w:rPr>
          <w:t>http://www.env.go.jp/earth/0210chiken.pdf</w:t>
        </w:r>
      </w:hyperlink>
    </w:p>
    <w:p w:rsidR="001C1668" w:rsidRDefault="00187810">
      <w:pPr>
        <w:rPr>
          <w:rFonts w:hint="eastAsia"/>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1312" behindDoc="0" locked="0" layoutInCell="1" allowOverlap="1" wp14:anchorId="4ADECAF5" wp14:editId="601CF3AA">
                <wp:simplePos x="0" y="0"/>
                <wp:positionH relativeFrom="column">
                  <wp:posOffset>-422910</wp:posOffset>
                </wp:positionH>
                <wp:positionV relativeFrom="paragraph">
                  <wp:posOffset>213360</wp:posOffset>
                </wp:positionV>
                <wp:extent cx="6200775" cy="49149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200775" cy="4914900"/>
                        </a:xfrm>
                        <a:prstGeom prst="roundRect">
                          <a:avLst>
                            <a:gd name="adj" fmla="val 8069"/>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33.3pt;margin-top:16.8pt;width:488.25pt;height: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" filled="f" strokecolor="#e36c0a [2409]" strokeweight="2pt"/>
            </w:pict>
          </mc:Fallback>
        </mc:AlternateContent>
      </w:r>
    </w:p>
    <w:p w:rsidR="00D36105" w:rsidRPr="00240089" w:rsidRDefault="00240089" w:rsidP="00D36105">
      <w:pPr>
        <w:rPr>
          <w:rFonts w:ascii="HG丸ｺﾞｼｯｸM-PRO" w:eastAsia="HG丸ｺﾞｼｯｸM-PRO" w:hAnsi="HG丸ｺﾞｼｯｸM-PRO" w:hint="eastAsia"/>
          <w:sz w:val="24"/>
          <w:u w:val="single"/>
        </w:rPr>
      </w:pPr>
      <w:r>
        <w:rPr>
          <w:rFonts w:ascii="HG丸ｺﾞｼｯｸM-PRO" w:eastAsia="HG丸ｺﾞｼｯｸM-PRO" w:hAnsi="HG丸ｺﾞｼｯｸM-PRO" w:hint="eastAsia"/>
          <w:sz w:val="24"/>
        </w:rPr>
        <w:t xml:space="preserve">　</w:t>
      </w:r>
      <w:r w:rsidR="00D36105" w:rsidRPr="00240089">
        <w:rPr>
          <w:rFonts w:ascii="HG丸ｺﾞｼｯｸM-PRO" w:eastAsia="HG丸ｺﾞｼｯｸM-PRO" w:hAnsi="HG丸ｺﾞｼｯｸM-PRO" w:hint="eastAsia"/>
          <w:sz w:val="24"/>
          <w:u w:val="single"/>
        </w:rPr>
        <w:t>●</w:t>
      </w:r>
      <w:r w:rsidRPr="00240089">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フロン類の</w:t>
      </w:r>
      <w:bookmarkStart w:id="0" w:name="_GoBack"/>
      <w:bookmarkEnd w:id="0"/>
      <w:r w:rsidR="00D36105" w:rsidRPr="00240089">
        <w:rPr>
          <w:rFonts w:ascii="HG丸ｺﾞｼｯｸM-PRO" w:eastAsia="HG丸ｺﾞｼｯｸM-PRO" w:hAnsi="HG丸ｺﾞｼｯｸM-PRO" w:hint="eastAsia"/>
          <w:sz w:val="24"/>
          <w:u w:val="single"/>
        </w:rPr>
        <w:t>回収</w:t>
      </w:r>
      <w:r w:rsidR="00D36105" w:rsidRPr="00240089">
        <w:rPr>
          <w:rFonts w:ascii="HG丸ｺﾞｼｯｸM-PRO" w:eastAsia="HG丸ｺﾞｼｯｸM-PRO" w:hAnsi="HG丸ｺﾞｼｯｸM-PRO" w:hint="eastAsia"/>
          <w:sz w:val="24"/>
          <w:u w:val="single"/>
        </w:rPr>
        <w:t>に関する基準の概要</w:t>
      </w:r>
    </w:p>
    <w:p w:rsidR="00D36105" w:rsidRPr="00187810" w:rsidRDefault="00D36105" w:rsidP="00D36105">
      <w:pPr>
        <w:rPr>
          <w:rFonts w:asciiTheme="majorEastAsia" w:eastAsiaTheme="majorEastAsia" w:hAnsiTheme="majorEastAsia" w:hint="eastAsia"/>
          <w:szCs w:val="21"/>
        </w:rPr>
      </w:pPr>
      <w:r w:rsidRPr="00187810">
        <w:rPr>
          <w:rFonts w:asciiTheme="majorEastAsia" w:eastAsiaTheme="majorEastAsia" w:hAnsiTheme="majorEastAsia" w:hint="eastAsia"/>
          <w:szCs w:val="21"/>
        </w:rPr>
        <w:t xml:space="preserve">　１．</w:t>
      </w:r>
      <w:r w:rsidRPr="00187810">
        <w:rPr>
          <w:rFonts w:asciiTheme="majorEastAsia" w:eastAsiaTheme="majorEastAsia" w:hAnsiTheme="majorEastAsia" w:hint="eastAsia"/>
          <w:szCs w:val="21"/>
        </w:rPr>
        <w:t>回収作業を行い一定時間経過した後の機器の冷媒回収口の絶対圧力が、基準値以下</w:t>
      </w:r>
    </w:p>
    <w:p w:rsidR="00D36105" w:rsidRPr="00187810" w:rsidRDefault="00D36105" w:rsidP="00D36105">
      <w:pPr>
        <w:rPr>
          <w:rFonts w:asciiTheme="majorEastAsia" w:eastAsiaTheme="majorEastAsia" w:hAnsiTheme="majorEastAsia" w:hint="eastAsia"/>
          <w:szCs w:val="21"/>
        </w:rPr>
      </w:pPr>
      <w:r w:rsidRPr="00187810">
        <w:rPr>
          <w:rFonts w:asciiTheme="majorEastAsia" w:eastAsiaTheme="majorEastAsia" w:hAnsiTheme="majorEastAsia" w:hint="eastAsia"/>
          <w:szCs w:val="21"/>
        </w:rPr>
        <w:t xml:space="preserve">　　</w:t>
      </w:r>
      <w:r w:rsidRPr="00187810">
        <w:rPr>
          <w:rFonts w:asciiTheme="majorEastAsia" w:eastAsiaTheme="majorEastAsia" w:hAnsiTheme="majorEastAsia" w:hint="eastAsia"/>
          <w:szCs w:val="21"/>
        </w:rPr>
        <w:t>になるよう吸引</w:t>
      </w:r>
    </w:p>
    <w:p w:rsidR="00D36105" w:rsidRPr="00187810" w:rsidRDefault="00D36105" w:rsidP="00D36105">
      <w:pPr>
        <w:rPr>
          <w:rFonts w:asciiTheme="majorEastAsia" w:eastAsiaTheme="majorEastAsia" w:hAnsiTheme="majorEastAsia" w:hint="eastAsia"/>
          <w:szCs w:val="21"/>
        </w:rPr>
      </w:pPr>
      <w:r w:rsidRPr="00187810">
        <w:rPr>
          <w:rFonts w:asciiTheme="majorEastAsia" w:eastAsiaTheme="majorEastAsia" w:hAnsiTheme="majorEastAsia" w:hint="eastAsia"/>
          <w:szCs w:val="21"/>
        </w:rPr>
        <w:t xml:space="preserve">　２．</w:t>
      </w:r>
      <w:r w:rsidRPr="00187810">
        <w:rPr>
          <w:rFonts w:asciiTheme="majorEastAsia" w:eastAsiaTheme="majorEastAsia" w:hAnsiTheme="majorEastAsia" w:hint="eastAsia"/>
          <w:szCs w:val="21"/>
        </w:rPr>
        <w:t>回収作業に関して十分な知見を有する者が作業を行うか立ち会うこと</w:t>
      </w:r>
    </w:p>
    <w:p w:rsidR="00D36105" w:rsidRPr="00187810" w:rsidRDefault="00D36105" w:rsidP="00D36105">
      <w:pPr>
        <w:rPr>
          <w:rFonts w:asciiTheme="minorEastAsia" w:hAnsiTheme="minorEastAsia" w:hint="eastAsia"/>
        </w:rPr>
      </w:pPr>
      <w:r w:rsidRPr="00187810">
        <w:rPr>
          <w:rFonts w:asciiTheme="minorEastAsia" w:hAnsiTheme="minorEastAsia" w:hint="eastAsia"/>
        </w:rPr>
        <w:t xml:space="preserve">　　※</w:t>
      </w:r>
      <w:r w:rsidRPr="00187810">
        <w:rPr>
          <w:rFonts w:asciiTheme="minorEastAsia" w:hAnsiTheme="minorEastAsia" w:hint="eastAsia"/>
        </w:rPr>
        <w:t>回収</w:t>
      </w:r>
      <w:r w:rsidRPr="00187810">
        <w:rPr>
          <w:rFonts w:asciiTheme="minorEastAsia" w:hAnsiTheme="minorEastAsia" w:hint="eastAsia"/>
        </w:rPr>
        <w:t>に関して十分な知見を有する者について</w:t>
      </w:r>
      <w:r w:rsidRPr="00187810">
        <w:rPr>
          <w:rFonts w:asciiTheme="minorEastAsia" w:hAnsiTheme="minorEastAsia" w:hint="eastAsia"/>
        </w:rPr>
        <w:t>は、</w:t>
      </w:r>
      <w:r w:rsidRPr="00187810">
        <w:rPr>
          <w:rFonts w:asciiTheme="minorEastAsia" w:hAnsiTheme="minorEastAsia" w:hint="eastAsia"/>
        </w:rPr>
        <w:t>第一種特定製品の冷媒回路の構造</w:t>
      </w:r>
    </w:p>
    <w:p w:rsidR="00D36105" w:rsidRPr="00187810" w:rsidRDefault="00D36105" w:rsidP="00D36105">
      <w:pPr>
        <w:rPr>
          <w:rFonts w:asciiTheme="minorEastAsia" w:hAnsiTheme="minorEastAsia" w:hint="eastAsia"/>
        </w:rPr>
      </w:pPr>
      <w:r w:rsidRPr="00187810">
        <w:rPr>
          <w:rFonts w:asciiTheme="minorEastAsia" w:hAnsiTheme="minorEastAsia" w:hint="eastAsia"/>
        </w:rPr>
        <w:t xml:space="preserve">　　</w:t>
      </w:r>
      <w:r w:rsidRPr="00187810">
        <w:rPr>
          <w:rFonts w:asciiTheme="minorEastAsia" w:hAnsiTheme="minorEastAsia" w:hint="eastAsia"/>
        </w:rPr>
        <w:t>や冷媒に関する知識を持ち、フロン類の回収作業に精通した者が十分な知見を有する</w:t>
      </w:r>
    </w:p>
    <w:p w:rsidR="00D36105" w:rsidRPr="00187810" w:rsidRDefault="00D36105" w:rsidP="00D36105">
      <w:pPr>
        <w:rPr>
          <w:rFonts w:asciiTheme="minorEastAsia" w:hAnsiTheme="minorEastAsia" w:hint="eastAsia"/>
        </w:rPr>
      </w:pPr>
      <w:r w:rsidRPr="00187810">
        <w:rPr>
          <w:rFonts w:asciiTheme="minorEastAsia" w:hAnsiTheme="minorEastAsia" w:hint="eastAsia"/>
        </w:rPr>
        <w:t xml:space="preserve">　　</w:t>
      </w:r>
      <w:r w:rsidRPr="00187810">
        <w:rPr>
          <w:rFonts w:asciiTheme="minorEastAsia" w:hAnsiTheme="minorEastAsia" w:hint="eastAsia"/>
        </w:rPr>
        <w:t>者と考えられる。なお、業務用冷凍空調機器の回収に関係する資格には、主に以下の</w:t>
      </w:r>
    </w:p>
    <w:p w:rsidR="00D36105" w:rsidRPr="00187810" w:rsidRDefault="00D36105" w:rsidP="00D36105">
      <w:pPr>
        <w:rPr>
          <w:rFonts w:asciiTheme="minorEastAsia" w:hAnsiTheme="minorEastAsia" w:hint="eastAsia"/>
        </w:rPr>
      </w:pPr>
      <w:r w:rsidRPr="00187810">
        <w:rPr>
          <w:rFonts w:asciiTheme="minorEastAsia" w:hAnsiTheme="minorEastAsia" w:hint="eastAsia"/>
        </w:rPr>
        <w:t xml:space="preserve">　　</w:t>
      </w:r>
      <w:r w:rsidRPr="00187810">
        <w:rPr>
          <w:rFonts w:asciiTheme="minorEastAsia" w:hAnsiTheme="minorEastAsia" w:hint="eastAsia"/>
        </w:rPr>
        <w:t>ようなものがある。</w:t>
      </w:r>
      <w:r w:rsidRPr="00187810">
        <w:rPr>
          <w:rFonts w:asciiTheme="minorEastAsia" w:hAnsiTheme="minorEastAsia" w:hint="eastAsia"/>
        </w:rPr>
        <w:t>（環境省、経済産業省発行の運用の手引きより）</w:t>
      </w:r>
    </w:p>
    <w:p w:rsidR="00D36105" w:rsidRPr="00187810" w:rsidRDefault="00D36105" w:rsidP="00D36105">
      <w:pPr>
        <w:spacing w:line="300" w:lineRule="exact"/>
        <w:rPr>
          <w:rFonts w:asciiTheme="minorEastAsia" w:hAnsiTheme="minorEastAsia" w:hint="eastAsia"/>
        </w:rPr>
      </w:pPr>
      <w:r w:rsidRPr="00187810">
        <w:rPr>
          <w:rFonts w:asciiTheme="minorEastAsia" w:hAnsiTheme="minorEastAsia" w:hint="eastAsia"/>
        </w:rPr>
        <w:t>ア．冷媒回収推進・技術センター(RRC)が認定した冷媒回収技術者</w:t>
      </w:r>
    </w:p>
    <w:p w:rsidR="00D36105" w:rsidRPr="00187810" w:rsidRDefault="00D36105" w:rsidP="00D36105">
      <w:pPr>
        <w:spacing w:line="300" w:lineRule="exact"/>
        <w:rPr>
          <w:rFonts w:asciiTheme="minorEastAsia" w:hAnsiTheme="minorEastAsia" w:hint="eastAsia"/>
        </w:rPr>
      </w:pPr>
      <w:r w:rsidRPr="00187810">
        <w:rPr>
          <w:rFonts w:asciiTheme="minorEastAsia" w:hAnsiTheme="minorEastAsia" w:hint="eastAsia"/>
        </w:rPr>
        <w:t>イ．高圧ガス製造保安責任者(冷凍機械)</w:t>
      </w:r>
    </w:p>
    <w:p w:rsidR="00D36105" w:rsidRPr="00187810" w:rsidRDefault="00D36105" w:rsidP="00D36105">
      <w:pPr>
        <w:spacing w:line="300" w:lineRule="exact"/>
        <w:rPr>
          <w:rFonts w:asciiTheme="minorEastAsia" w:hAnsiTheme="minorEastAsia" w:hint="eastAsia"/>
        </w:rPr>
      </w:pPr>
      <w:r w:rsidRPr="00187810">
        <w:rPr>
          <w:rFonts w:asciiTheme="minorEastAsia" w:hAnsiTheme="minorEastAsia" w:hint="eastAsia"/>
        </w:rPr>
        <w:t>ウ．冷凍空気調和機器施工技能士</w:t>
      </w:r>
    </w:p>
    <w:p w:rsidR="00D36105" w:rsidRPr="00187810" w:rsidRDefault="00D36105" w:rsidP="00D36105">
      <w:pPr>
        <w:spacing w:line="300" w:lineRule="exact"/>
        <w:rPr>
          <w:rFonts w:asciiTheme="minorEastAsia" w:hAnsiTheme="minorEastAsia" w:hint="eastAsia"/>
        </w:rPr>
      </w:pPr>
      <w:r w:rsidRPr="00187810">
        <w:rPr>
          <w:rFonts w:asciiTheme="minorEastAsia" w:hAnsiTheme="minorEastAsia" w:hint="eastAsia"/>
        </w:rPr>
        <w:t>エ．高圧ガス保安協会冷凍空調施設工事事業所の保安管理者</w:t>
      </w:r>
    </w:p>
    <w:p w:rsidR="00D36105" w:rsidRPr="00187810" w:rsidRDefault="00D36105" w:rsidP="00D36105">
      <w:pPr>
        <w:spacing w:line="300" w:lineRule="exact"/>
        <w:rPr>
          <w:rFonts w:asciiTheme="minorEastAsia" w:hAnsiTheme="minorEastAsia" w:hint="eastAsia"/>
        </w:rPr>
      </w:pPr>
      <w:r w:rsidRPr="00187810">
        <w:rPr>
          <w:rFonts w:asciiTheme="minorEastAsia" w:hAnsiTheme="minorEastAsia" w:hint="eastAsia"/>
        </w:rPr>
        <w:t>オ．フロン回収協議会等が実施する技術講習合格者</w:t>
      </w:r>
    </w:p>
    <w:p w:rsidR="00D36105" w:rsidRPr="00187810" w:rsidRDefault="00D36105" w:rsidP="00D36105">
      <w:pPr>
        <w:spacing w:line="300" w:lineRule="exact"/>
        <w:rPr>
          <w:rFonts w:asciiTheme="minorEastAsia" w:hAnsiTheme="minorEastAsia" w:hint="eastAsia"/>
        </w:rPr>
      </w:pPr>
      <w:r w:rsidRPr="00187810">
        <w:rPr>
          <w:rFonts w:asciiTheme="minorEastAsia" w:hAnsiTheme="minorEastAsia" w:hint="eastAsia"/>
        </w:rPr>
        <w:t>カ．冷凍空調技士（日本冷凍空調学会）</w:t>
      </w:r>
    </w:p>
    <w:p w:rsidR="00D36105" w:rsidRPr="00187810" w:rsidRDefault="00D36105" w:rsidP="00D36105">
      <w:pPr>
        <w:spacing w:line="300" w:lineRule="exact"/>
        <w:rPr>
          <w:rFonts w:asciiTheme="minorEastAsia" w:hAnsiTheme="minorEastAsia" w:hint="eastAsia"/>
        </w:rPr>
      </w:pPr>
      <w:r w:rsidRPr="00187810">
        <w:rPr>
          <w:rFonts w:asciiTheme="minorEastAsia" w:hAnsiTheme="minorEastAsia" w:hint="eastAsia"/>
        </w:rPr>
        <w:t>キ．技術士（機械部門（冷暖房・冷凍機械））</w:t>
      </w:r>
    </w:p>
    <w:p w:rsidR="00D035A2" w:rsidRPr="00187810" w:rsidRDefault="00D36105" w:rsidP="00D36105">
      <w:pPr>
        <w:spacing w:line="300" w:lineRule="exact"/>
        <w:rPr>
          <w:rFonts w:asciiTheme="minorEastAsia" w:hAnsiTheme="minorEastAsia" w:hint="eastAsia"/>
        </w:rPr>
      </w:pPr>
      <w:r w:rsidRPr="00187810">
        <w:rPr>
          <w:rFonts w:asciiTheme="minorEastAsia" w:hAnsiTheme="minorEastAsia" w:hint="eastAsia"/>
        </w:rPr>
        <w:t>ク．自動車電気装置整備士（ただし、平成２０年３月以降の国土交通省検定登録試験によ</w:t>
      </w:r>
    </w:p>
    <w:p w:rsidR="00D035A2" w:rsidRPr="00187810" w:rsidRDefault="00D035A2" w:rsidP="00D36105">
      <w:pPr>
        <w:spacing w:line="300" w:lineRule="exact"/>
        <w:rPr>
          <w:rFonts w:asciiTheme="minorEastAsia" w:hAnsiTheme="minorEastAsia" w:hint="eastAsia"/>
        </w:rPr>
      </w:pPr>
      <w:r w:rsidRPr="00187810">
        <w:rPr>
          <w:rFonts w:asciiTheme="minorEastAsia" w:hAnsiTheme="minorEastAsia" w:hint="eastAsia"/>
        </w:rPr>
        <w:t xml:space="preserve">　　</w:t>
      </w:r>
      <w:r w:rsidR="00D36105" w:rsidRPr="00187810">
        <w:rPr>
          <w:rFonts w:asciiTheme="minorEastAsia" w:hAnsiTheme="minorEastAsia" w:hint="eastAsia"/>
        </w:rPr>
        <w:t>り当該資格を取得した者、又は平成２０年３月以前に当該資格を取得し、各県電装品</w:t>
      </w:r>
    </w:p>
    <w:p w:rsidR="00D36105" w:rsidRPr="00187810" w:rsidRDefault="00D035A2" w:rsidP="00D36105">
      <w:pPr>
        <w:spacing w:line="300" w:lineRule="exact"/>
        <w:rPr>
          <w:rFonts w:asciiTheme="minorEastAsia" w:hAnsiTheme="minorEastAsia" w:hint="eastAsia"/>
        </w:rPr>
      </w:pPr>
      <w:r w:rsidRPr="00187810">
        <w:rPr>
          <w:rFonts w:asciiTheme="minorEastAsia" w:hAnsiTheme="minorEastAsia" w:hint="eastAsia"/>
        </w:rPr>
        <w:t xml:space="preserve">　　</w:t>
      </w:r>
      <w:r w:rsidR="00D36105" w:rsidRPr="00187810">
        <w:rPr>
          <w:rFonts w:asciiTheme="minorEastAsia" w:hAnsiTheme="minorEastAsia" w:hint="eastAsia"/>
        </w:rPr>
        <w:t>整備商工組合が主催するフロン回収に関する講習会を受講した者に限る）</w:t>
      </w:r>
    </w:p>
    <w:p w:rsidR="00D36105" w:rsidRDefault="00D035A2">
      <w:pPr>
        <w:rPr>
          <w:rFonts w:hint="eastAsia"/>
        </w:rPr>
      </w:pPr>
      <w:r>
        <w:rPr>
          <w:noProof/>
        </w:rPr>
        <w:drawing>
          <wp:anchor distT="0" distB="0" distL="114300" distR="114300" simplePos="0" relativeHeight="251658240" behindDoc="0" locked="0" layoutInCell="1" allowOverlap="1" wp14:anchorId="7C76EFD1" wp14:editId="79DB1670">
            <wp:simplePos x="0" y="0"/>
            <wp:positionH relativeFrom="column">
              <wp:posOffset>415290</wp:posOffset>
            </wp:positionH>
            <wp:positionV relativeFrom="paragraph">
              <wp:posOffset>32385</wp:posOffset>
            </wp:positionV>
            <wp:extent cx="4237990" cy="108394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37990"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6105" w:rsidRDefault="00D36105">
      <w:pPr>
        <w:rPr>
          <w:rFonts w:hint="eastAsia"/>
        </w:rPr>
      </w:pPr>
    </w:p>
    <w:p w:rsidR="00D035A2" w:rsidRDefault="00D035A2">
      <w:pPr>
        <w:sectPr w:rsidR="00D035A2" w:rsidSect="00D36105">
          <w:headerReference w:type="default" r:id="rId10"/>
          <w:pgSz w:w="11906" w:h="16838"/>
          <w:pgMar w:top="1134" w:right="1701" w:bottom="1134" w:left="1701" w:header="851" w:footer="992" w:gutter="0"/>
          <w:cols w:space="425"/>
          <w:docGrid w:type="lines" w:linePitch="360"/>
        </w:sectPr>
      </w:pPr>
    </w:p>
    <w:p w:rsidR="003F1BD7" w:rsidRDefault="00187810" w:rsidP="00187810">
      <w:pPr>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lastRenderedPageBreak/>
        <w:t xml:space="preserve">　</w:t>
      </w:r>
      <w:r w:rsidR="001C1668" w:rsidRPr="00D035A2">
        <w:rPr>
          <w:rFonts w:ascii="HG丸ｺﾞｼｯｸM-PRO" w:eastAsia="HG丸ｺﾞｼｯｸM-PRO" w:hAnsi="HG丸ｺﾞｼｯｸM-PRO" w:hint="eastAsia"/>
          <w:sz w:val="24"/>
        </w:rPr>
        <w:t>[施行規則第１４条</w:t>
      </w:r>
      <w:r w:rsidR="00D36105" w:rsidRPr="00D035A2">
        <w:rPr>
          <w:rFonts w:ascii="HG丸ｺﾞｼｯｸM-PRO" w:eastAsia="HG丸ｺﾞｼｯｸM-PRO" w:hAnsi="HG丸ｺﾞｼｯｸM-PRO" w:hint="eastAsia"/>
          <w:sz w:val="24"/>
        </w:rPr>
        <w:t xml:space="preserve">　</w:t>
      </w:r>
      <w:r w:rsidR="00240089">
        <w:rPr>
          <w:rFonts w:ascii="HG丸ｺﾞｼｯｸM-PRO" w:eastAsia="HG丸ｺﾞｼｯｸM-PRO" w:hAnsi="HG丸ｺﾞｼｯｸM-PRO" w:hint="eastAsia"/>
          <w:sz w:val="24"/>
        </w:rPr>
        <w:t>フロン類の</w:t>
      </w:r>
      <w:r w:rsidR="00D36105" w:rsidRPr="00D035A2">
        <w:rPr>
          <w:rFonts w:ascii="HG丸ｺﾞｼｯｸM-PRO" w:eastAsia="HG丸ｺﾞｼｯｸM-PRO" w:hAnsi="HG丸ｺﾞｼｯｸM-PRO" w:hint="eastAsia"/>
          <w:sz w:val="24"/>
        </w:rPr>
        <w:t>充塡に関する基準</w:t>
      </w:r>
      <w:r w:rsidR="001C1668" w:rsidRPr="00D035A2">
        <w:rPr>
          <w:rFonts w:ascii="HG丸ｺﾞｼｯｸM-PRO" w:eastAsia="HG丸ｺﾞｼｯｸM-PRO" w:hAnsi="HG丸ｺﾞｼｯｸM-PRO" w:hint="eastAsia"/>
          <w:sz w:val="24"/>
        </w:rPr>
        <w:t>]</w:t>
      </w:r>
    </w:p>
    <w:p w:rsidR="003F1BD7" w:rsidRPr="00240089" w:rsidRDefault="003F1BD7" w:rsidP="001C1668">
      <w:pPr>
        <w:rPr>
          <w:rFonts w:hint="eastAsia"/>
        </w:rPr>
      </w:pPr>
    </w:p>
    <w:p w:rsidR="003F1BD7" w:rsidRDefault="003F1BD7" w:rsidP="001C1668">
      <w:pPr>
        <w:rPr>
          <w:rFonts w:hint="eastAsia"/>
        </w:rPr>
      </w:pPr>
      <w:r w:rsidRPr="003F1BD7">
        <w:rPr>
          <w:rFonts w:hint="eastAsia"/>
        </w:rPr>
        <w:t>法第三十七条第三項の主務省令で定める基準は、次のとおりとする。</w:t>
      </w:r>
    </w:p>
    <w:p w:rsidR="00D035A2" w:rsidRDefault="001C1668" w:rsidP="001C1668">
      <w:pPr>
        <w:rPr>
          <w:rFonts w:hint="eastAsia"/>
        </w:rPr>
      </w:pPr>
      <w:r>
        <w:rPr>
          <w:rFonts w:hint="eastAsia"/>
        </w:rPr>
        <w:t>一</w:t>
      </w:r>
      <w:r>
        <w:rPr>
          <w:rFonts w:hint="eastAsia"/>
        </w:rPr>
        <w:t xml:space="preserve">　</w:t>
      </w:r>
      <w:r>
        <w:rPr>
          <w:rFonts w:hint="eastAsia"/>
        </w:rPr>
        <w:t>第一種特定製品に冷媒としてフロン類の充塡を行う前に、当該第一種特定製品について、当該第</w:t>
      </w:r>
    </w:p>
    <w:p w:rsidR="00D035A2" w:rsidRDefault="00D035A2" w:rsidP="001C1668">
      <w:pPr>
        <w:rPr>
          <w:rFonts w:hint="eastAsia"/>
        </w:rPr>
      </w:pPr>
      <w:r>
        <w:rPr>
          <w:rFonts w:hint="eastAsia"/>
        </w:rPr>
        <w:t xml:space="preserve">　</w:t>
      </w:r>
      <w:r w:rsidR="001C1668">
        <w:rPr>
          <w:rFonts w:hint="eastAsia"/>
        </w:rPr>
        <w:t>一種特定製品の管理者が保存する点検及び整備に係る記録簿を確認すること、外観を目視により検</w:t>
      </w:r>
    </w:p>
    <w:p w:rsidR="00D035A2" w:rsidRDefault="00D035A2" w:rsidP="001C1668">
      <w:pPr>
        <w:rPr>
          <w:rFonts w:hint="eastAsia"/>
        </w:rPr>
      </w:pPr>
      <w:r>
        <w:rPr>
          <w:rFonts w:hint="eastAsia"/>
        </w:rPr>
        <w:t xml:space="preserve">　</w:t>
      </w:r>
      <w:r w:rsidR="001C1668">
        <w:rPr>
          <w:rFonts w:hint="eastAsia"/>
        </w:rPr>
        <w:t>査することその他の簡易な方法により、次に掲げる事項を確認（次号及び第三号において「充塡前</w:t>
      </w:r>
    </w:p>
    <w:p w:rsidR="001C1668" w:rsidRDefault="00D035A2" w:rsidP="001C1668">
      <w:pPr>
        <w:rPr>
          <w:rFonts w:hint="eastAsia"/>
        </w:rPr>
      </w:pPr>
      <w:r>
        <w:rPr>
          <w:rFonts w:hint="eastAsia"/>
        </w:rPr>
        <w:t xml:space="preserve">　</w:t>
      </w:r>
      <w:r w:rsidR="001C1668">
        <w:rPr>
          <w:rFonts w:hint="eastAsia"/>
        </w:rPr>
        <w:t>の確認」という。）すること。</w:t>
      </w:r>
    </w:p>
    <w:p w:rsidR="00D035A2" w:rsidRDefault="001C1668" w:rsidP="001C1668">
      <w:pPr>
        <w:rPr>
          <w:rFonts w:hint="eastAsia"/>
        </w:rPr>
      </w:pPr>
      <w:r>
        <w:rPr>
          <w:rFonts w:hint="eastAsia"/>
        </w:rPr>
        <w:t xml:space="preserve">　</w:t>
      </w:r>
      <w:r>
        <w:rPr>
          <w:rFonts w:hint="eastAsia"/>
        </w:rPr>
        <w:t>イ</w:t>
      </w:r>
      <w:r>
        <w:rPr>
          <w:rFonts w:hint="eastAsia"/>
        </w:rPr>
        <w:t xml:space="preserve">　</w:t>
      </w:r>
      <w:r>
        <w:rPr>
          <w:rFonts w:hint="eastAsia"/>
        </w:rPr>
        <w:t>第一種特定製品に冷媒として充塡されているフロン類の漏えい（以下この条において単に「漏</w:t>
      </w:r>
    </w:p>
    <w:p w:rsidR="00240089" w:rsidRDefault="00D035A2" w:rsidP="001C1668">
      <w:pPr>
        <w:rPr>
          <w:rFonts w:hint="eastAsia"/>
        </w:rPr>
      </w:pPr>
      <w:r>
        <w:rPr>
          <w:rFonts w:hint="eastAsia"/>
        </w:rPr>
        <w:t xml:space="preserve">　</w:t>
      </w:r>
      <w:r w:rsidR="00240089">
        <w:rPr>
          <w:rFonts w:hint="eastAsia"/>
        </w:rPr>
        <w:t xml:space="preserve">　</w:t>
      </w:r>
      <w:r w:rsidR="001C1668">
        <w:rPr>
          <w:rFonts w:hint="eastAsia"/>
        </w:rPr>
        <w:t>えい」という。）の有無並びに漏えいを確認した場合にあっては、当該漏えいに係る点検及び当該</w:t>
      </w:r>
    </w:p>
    <w:p w:rsidR="001C1668" w:rsidRDefault="00240089" w:rsidP="001C1668">
      <w:pPr>
        <w:rPr>
          <w:rFonts w:hint="eastAsia"/>
        </w:rPr>
      </w:pPr>
      <w:r>
        <w:rPr>
          <w:rFonts w:hint="eastAsia"/>
        </w:rPr>
        <w:t xml:space="preserve">　　</w:t>
      </w:r>
      <w:r w:rsidR="001C1668">
        <w:rPr>
          <w:rFonts w:hint="eastAsia"/>
        </w:rPr>
        <w:t>漏えいを防止するために必要な措置（以下この条において「修理」という。）の実施の有無</w:t>
      </w:r>
    </w:p>
    <w:p w:rsidR="00240089" w:rsidRDefault="001C1668" w:rsidP="001C1668">
      <w:pPr>
        <w:rPr>
          <w:rFonts w:hint="eastAsia"/>
        </w:rPr>
      </w:pPr>
      <w:r>
        <w:rPr>
          <w:rFonts w:hint="eastAsia"/>
        </w:rPr>
        <w:t xml:space="preserve">　</w:t>
      </w:r>
      <w:r>
        <w:rPr>
          <w:rFonts w:hint="eastAsia"/>
        </w:rPr>
        <w:t>ロ</w:t>
      </w:r>
      <w:r w:rsidR="00240089">
        <w:rPr>
          <w:rFonts w:hint="eastAsia"/>
        </w:rPr>
        <w:t xml:space="preserve">　</w:t>
      </w:r>
      <w:r>
        <w:rPr>
          <w:rFonts w:hint="eastAsia"/>
        </w:rPr>
        <w:t>漏えいを現に生じさせている蓋然性が高い故障又はその徴候（以下この条において「故障等」</w:t>
      </w:r>
    </w:p>
    <w:p w:rsidR="00240089" w:rsidRDefault="00240089" w:rsidP="001C1668">
      <w:pPr>
        <w:rPr>
          <w:rFonts w:hint="eastAsia"/>
        </w:rPr>
      </w:pPr>
      <w:r>
        <w:rPr>
          <w:rFonts w:hint="eastAsia"/>
        </w:rPr>
        <w:t xml:space="preserve">　　</w:t>
      </w:r>
      <w:r w:rsidR="001C1668">
        <w:rPr>
          <w:rFonts w:hint="eastAsia"/>
        </w:rPr>
        <w:t>という。）の有無並びに故障等を確認した場合にあっては、当該故障等に係る点検及び修理の実施</w:t>
      </w:r>
    </w:p>
    <w:p w:rsidR="001C1668" w:rsidRDefault="00240089" w:rsidP="001C1668">
      <w:pPr>
        <w:rPr>
          <w:rFonts w:hint="eastAsia"/>
        </w:rPr>
      </w:pPr>
      <w:r>
        <w:rPr>
          <w:rFonts w:hint="eastAsia"/>
        </w:rPr>
        <w:t xml:space="preserve">　　</w:t>
      </w:r>
      <w:r w:rsidR="001C1668">
        <w:rPr>
          <w:rFonts w:hint="eastAsia"/>
        </w:rPr>
        <w:t>の有無</w:t>
      </w:r>
    </w:p>
    <w:p w:rsidR="00D035A2" w:rsidRDefault="001C1668" w:rsidP="001C1668">
      <w:pPr>
        <w:rPr>
          <w:rFonts w:hint="eastAsia"/>
        </w:rPr>
      </w:pPr>
      <w:r>
        <w:rPr>
          <w:rFonts w:hint="eastAsia"/>
        </w:rPr>
        <w:t>二</w:t>
      </w:r>
      <w:r>
        <w:rPr>
          <w:rFonts w:hint="eastAsia"/>
        </w:rPr>
        <w:t xml:space="preserve">　</w:t>
      </w:r>
      <w:r>
        <w:rPr>
          <w:rFonts w:hint="eastAsia"/>
        </w:rPr>
        <w:t>前号の充塡前の確認を行った場合において、当該充塡前の確認の方法及びその結果並びに次に掲</w:t>
      </w:r>
    </w:p>
    <w:p w:rsidR="001C1668" w:rsidRDefault="00D035A2" w:rsidP="001C1668">
      <w:pPr>
        <w:rPr>
          <w:rFonts w:hint="eastAsia"/>
        </w:rPr>
      </w:pPr>
      <w:r>
        <w:rPr>
          <w:rFonts w:hint="eastAsia"/>
        </w:rPr>
        <w:t xml:space="preserve">　</w:t>
      </w:r>
      <w:r w:rsidR="001C1668">
        <w:rPr>
          <w:rFonts w:hint="eastAsia"/>
        </w:rPr>
        <w:t>げる事項について第一種特定製品整備者及び第一種特定製品の管理者に通知すること。</w:t>
      </w:r>
    </w:p>
    <w:p w:rsidR="00D035A2" w:rsidRDefault="001C1668" w:rsidP="001C1668">
      <w:pPr>
        <w:rPr>
          <w:rFonts w:hint="eastAsia"/>
        </w:rPr>
      </w:pPr>
      <w:r>
        <w:rPr>
          <w:rFonts w:hint="eastAsia"/>
        </w:rPr>
        <w:t xml:space="preserve">　</w:t>
      </w:r>
      <w:r>
        <w:rPr>
          <w:rFonts w:hint="eastAsia"/>
        </w:rPr>
        <w:t>イ</w:t>
      </w:r>
      <w:r>
        <w:rPr>
          <w:rFonts w:hint="eastAsia"/>
        </w:rPr>
        <w:t xml:space="preserve">　</w:t>
      </w:r>
      <w:r>
        <w:rPr>
          <w:rFonts w:hint="eastAsia"/>
        </w:rPr>
        <w:t>漏えいを確認し、かつ、当該漏えいに係る点検の実施を確認できない場合にあっては、当該漏</w:t>
      </w:r>
    </w:p>
    <w:p w:rsidR="001C1668" w:rsidRDefault="00D035A2" w:rsidP="001C1668">
      <w:pPr>
        <w:rPr>
          <w:rFonts w:hint="eastAsia"/>
        </w:rPr>
      </w:pPr>
      <w:r>
        <w:rPr>
          <w:rFonts w:hint="eastAsia"/>
        </w:rPr>
        <w:t xml:space="preserve">　</w:t>
      </w:r>
      <w:r w:rsidR="00240089">
        <w:rPr>
          <w:rFonts w:hint="eastAsia"/>
        </w:rPr>
        <w:t xml:space="preserve">　</w:t>
      </w:r>
      <w:r w:rsidR="001C1668">
        <w:rPr>
          <w:rFonts w:hint="eastAsia"/>
        </w:rPr>
        <w:t>えい箇所を特定するための点検及び修理の実施の必要性</w:t>
      </w:r>
    </w:p>
    <w:p w:rsidR="00D035A2" w:rsidRDefault="001C1668" w:rsidP="001C1668">
      <w:pPr>
        <w:rPr>
          <w:rFonts w:hint="eastAsia"/>
        </w:rPr>
      </w:pPr>
      <w:r>
        <w:rPr>
          <w:rFonts w:hint="eastAsia"/>
        </w:rPr>
        <w:t xml:space="preserve">　</w:t>
      </w:r>
      <w:r>
        <w:rPr>
          <w:rFonts w:hint="eastAsia"/>
        </w:rPr>
        <w:t>ロ</w:t>
      </w:r>
      <w:r>
        <w:rPr>
          <w:rFonts w:hint="eastAsia"/>
        </w:rPr>
        <w:t xml:space="preserve">　</w:t>
      </w:r>
      <w:r>
        <w:rPr>
          <w:rFonts w:hint="eastAsia"/>
        </w:rPr>
        <w:t>漏えいを確認し、当該漏えいに係る点検による漏えい箇所の特定及び修理の実施を確認できな</w:t>
      </w:r>
    </w:p>
    <w:p w:rsidR="001C1668" w:rsidRDefault="00D035A2" w:rsidP="001C1668">
      <w:pPr>
        <w:rPr>
          <w:rFonts w:hint="eastAsia"/>
        </w:rPr>
      </w:pPr>
      <w:r>
        <w:rPr>
          <w:rFonts w:hint="eastAsia"/>
        </w:rPr>
        <w:t xml:space="preserve">　</w:t>
      </w:r>
      <w:r w:rsidR="00240089">
        <w:rPr>
          <w:rFonts w:hint="eastAsia"/>
        </w:rPr>
        <w:t xml:space="preserve">　</w:t>
      </w:r>
      <w:r w:rsidR="001C1668">
        <w:rPr>
          <w:rFonts w:hint="eastAsia"/>
        </w:rPr>
        <w:t>い場合にあっては、修理の実施の必要性</w:t>
      </w:r>
    </w:p>
    <w:p w:rsidR="00D035A2" w:rsidRDefault="001C1668" w:rsidP="001C1668">
      <w:pPr>
        <w:rPr>
          <w:rFonts w:hint="eastAsia"/>
        </w:rPr>
      </w:pPr>
      <w:r>
        <w:rPr>
          <w:rFonts w:hint="eastAsia"/>
        </w:rPr>
        <w:t xml:space="preserve">　</w:t>
      </w:r>
      <w:r>
        <w:rPr>
          <w:rFonts w:hint="eastAsia"/>
        </w:rPr>
        <w:t>ハ</w:t>
      </w:r>
      <w:r>
        <w:rPr>
          <w:rFonts w:hint="eastAsia"/>
        </w:rPr>
        <w:t xml:space="preserve">　</w:t>
      </w:r>
      <w:r>
        <w:rPr>
          <w:rFonts w:hint="eastAsia"/>
        </w:rPr>
        <w:t>故障等を確認し、かつ、当該故障等に係る点検の実施を確認できない場合にあっては、当該故</w:t>
      </w:r>
    </w:p>
    <w:p w:rsidR="00D035A2" w:rsidRDefault="00D035A2" w:rsidP="001C1668">
      <w:pPr>
        <w:rPr>
          <w:rFonts w:hint="eastAsia"/>
        </w:rPr>
      </w:pPr>
      <w:r>
        <w:rPr>
          <w:rFonts w:hint="eastAsia"/>
        </w:rPr>
        <w:t xml:space="preserve">　　</w:t>
      </w:r>
      <w:r w:rsidR="001C1668">
        <w:rPr>
          <w:rFonts w:hint="eastAsia"/>
        </w:rPr>
        <w:t>障等の原因を特定するための点検及び点検の結果において当該故障等により漏えいが現に生じて</w:t>
      </w:r>
    </w:p>
    <w:p w:rsidR="001C1668" w:rsidRDefault="00D035A2" w:rsidP="001C1668">
      <w:pPr>
        <w:rPr>
          <w:rFonts w:hint="eastAsia"/>
        </w:rPr>
      </w:pPr>
      <w:r>
        <w:rPr>
          <w:rFonts w:hint="eastAsia"/>
        </w:rPr>
        <w:t xml:space="preserve">　　</w:t>
      </w:r>
      <w:r w:rsidR="001C1668">
        <w:rPr>
          <w:rFonts w:hint="eastAsia"/>
        </w:rPr>
        <w:t>いることが確認された場合における修理の実施の必要性</w:t>
      </w:r>
    </w:p>
    <w:p w:rsidR="00D035A2" w:rsidRDefault="001C1668" w:rsidP="001C1668">
      <w:pPr>
        <w:rPr>
          <w:rFonts w:hint="eastAsia"/>
        </w:rPr>
      </w:pPr>
      <w:r>
        <w:rPr>
          <w:rFonts w:hint="eastAsia"/>
        </w:rPr>
        <w:t>三</w:t>
      </w:r>
      <w:r>
        <w:rPr>
          <w:rFonts w:hint="eastAsia"/>
        </w:rPr>
        <w:t xml:space="preserve">　</w:t>
      </w:r>
      <w:r>
        <w:rPr>
          <w:rFonts w:hint="eastAsia"/>
        </w:rPr>
        <w:t>第一号の充塡前の確認を行った場合において、漏えい又は故障等を確認したときは、次に掲げる</w:t>
      </w:r>
    </w:p>
    <w:p w:rsidR="00D035A2" w:rsidRDefault="00D035A2" w:rsidP="001C1668">
      <w:pPr>
        <w:rPr>
          <w:rFonts w:hint="eastAsia"/>
        </w:rPr>
      </w:pPr>
      <w:r>
        <w:rPr>
          <w:rFonts w:hint="eastAsia"/>
        </w:rPr>
        <w:t xml:space="preserve">　</w:t>
      </w:r>
      <w:r w:rsidR="001C1668">
        <w:rPr>
          <w:rFonts w:hint="eastAsia"/>
        </w:rPr>
        <w:t>事項を確認するまで第一種特定製品に冷媒としてフロン類の充塡を行ってはならない。ただし、漏</w:t>
      </w:r>
    </w:p>
    <w:p w:rsidR="00D035A2" w:rsidRDefault="00D035A2" w:rsidP="001C1668">
      <w:pPr>
        <w:rPr>
          <w:rFonts w:hint="eastAsia"/>
        </w:rPr>
      </w:pPr>
      <w:r>
        <w:rPr>
          <w:rFonts w:hint="eastAsia"/>
        </w:rPr>
        <w:t xml:space="preserve">　</w:t>
      </w:r>
      <w:r w:rsidR="001C1668">
        <w:rPr>
          <w:rFonts w:hint="eastAsia"/>
        </w:rPr>
        <w:t>えい箇所の特定又は修理の実施が著しく困難な場所に当該漏えいが生じている場合においては、こ</w:t>
      </w:r>
    </w:p>
    <w:p w:rsidR="001C1668" w:rsidRDefault="00D035A2" w:rsidP="001C1668">
      <w:pPr>
        <w:rPr>
          <w:rFonts w:hint="eastAsia"/>
        </w:rPr>
      </w:pPr>
      <w:r>
        <w:rPr>
          <w:rFonts w:hint="eastAsia"/>
        </w:rPr>
        <w:t xml:space="preserve">　</w:t>
      </w:r>
      <w:r w:rsidR="001C1668">
        <w:rPr>
          <w:rFonts w:hint="eastAsia"/>
        </w:rPr>
        <w:t>の限りでない。</w:t>
      </w:r>
    </w:p>
    <w:p w:rsidR="00D035A2" w:rsidRDefault="001C1668" w:rsidP="001C1668">
      <w:pPr>
        <w:rPr>
          <w:rFonts w:hint="eastAsia"/>
        </w:rPr>
      </w:pPr>
      <w:r>
        <w:rPr>
          <w:rFonts w:hint="eastAsia"/>
        </w:rPr>
        <w:t xml:space="preserve">　</w:t>
      </w:r>
      <w:r>
        <w:rPr>
          <w:rFonts w:hint="eastAsia"/>
        </w:rPr>
        <w:t>イ</w:t>
      </w:r>
      <w:r>
        <w:rPr>
          <w:rFonts w:hint="eastAsia"/>
        </w:rPr>
        <w:t xml:space="preserve">　</w:t>
      </w:r>
      <w:r>
        <w:rPr>
          <w:rFonts w:hint="eastAsia"/>
        </w:rPr>
        <w:t>漏えいを確認した場合にあっては、当該漏えい箇所が特定され、かつ、修理の実施により漏え</w:t>
      </w:r>
    </w:p>
    <w:p w:rsidR="001C1668" w:rsidRDefault="00D035A2" w:rsidP="001C1668">
      <w:pPr>
        <w:rPr>
          <w:rFonts w:hint="eastAsia"/>
        </w:rPr>
      </w:pPr>
      <w:r>
        <w:rPr>
          <w:rFonts w:hint="eastAsia"/>
        </w:rPr>
        <w:t xml:space="preserve">　　</w:t>
      </w:r>
      <w:r w:rsidR="001C1668">
        <w:rPr>
          <w:rFonts w:hint="eastAsia"/>
        </w:rPr>
        <w:t>いが現に生じていないこと。</w:t>
      </w:r>
    </w:p>
    <w:p w:rsidR="00D035A2" w:rsidRDefault="001C1668" w:rsidP="001C1668">
      <w:pPr>
        <w:rPr>
          <w:rFonts w:hint="eastAsia"/>
        </w:rPr>
      </w:pPr>
      <w:r>
        <w:rPr>
          <w:rFonts w:hint="eastAsia"/>
        </w:rPr>
        <w:t xml:space="preserve">　</w:t>
      </w:r>
      <w:r>
        <w:rPr>
          <w:rFonts w:hint="eastAsia"/>
        </w:rPr>
        <w:t>ロ</w:t>
      </w:r>
      <w:r>
        <w:rPr>
          <w:rFonts w:hint="eastAsia"/>
        </w:rPr>
        <w:t xml:space="preserve">　</w:t>
      </w:r>
      <w:r>
        <w:rPr>
          <w:rFonts w:hint="eastAsia"/>
        </w:rPr>
        <w:t>故障等を確認した場合にあっては、当該故障等に係る点検を行ったこと及び次に掲げるいずれ</w:t>
      </w:r>
    </w:p>
    <w:p w:rsidR="001C1668" w:rsidRDefault="00D035A2" w:rsidP="001C1668">
      <w:pPr>
        <w:rPr>
          <w:rFonts w:hint="eastAsia"/>
        </w:rPr>
      </w:pPr>
      <w:r>
        <w:rPr>
          <w:rFonts w:hint="eastAsia"/>
        </w:rPr>
        <w:t xml:space="preserve">　　</w:t>
      </w:r>
      <w:r w:rsidR="001C1668">
        <w:rPr>
          <w:rFonts w:hint="eastAsia"/>
        </w:rPr>
        <w:t>かの事項</w:t>
      </w:r>
    </w:p>
    <w:p w:rsidR="001C1668" w:rsidRDefault="001C1668" w:rsidP="001C1668">
      <w:pPr>
        <w:rPr>
          <w:rFonts w:hint="eastAsia"/>
        </w:rPr>
      </w:pPr>
      <w:r>
        <w:rPr>
          <w:rFonts w:hint="eastAsia"/>
        </w:rPr>
        <w:t xml:space="preserve">　　</w:t>
      </w:r>
      <w:r>
        <w:rPr>
          <w:rFonts w:hint="eastAsia"/>
        </w:rPr>
        <w:t>(1)</w:t>
      </w:r>
      <w:r>
        <w:rPr>
          <w:rFonts w:hint="eastAsia"/>
        </w:rPr>
        <w:t>当該故障等により漏えいが現に生じていないこと。</w:t>
      </w:r>
    </w:p>
    <w:p w:rsidR="00D035A2" w:rsidRDefault="001C1668" w:rsidP="001C1668">
      <w:pPr>
        <w:rPr>
          <w:rFonts w:hint="eastAsia"/>
        </w:rPr>
      </w:pPr>
      <w:r>
        <w:rPr>
          <w:rFonts w:hint="eastAsia"/>
        </w:rPr>
        <w:t xml:space="preserve">　　</w:t>
      </w:r>
      <w:r>
        <w:rPr>
          <w:rFonts w:hint="eastAsia"/>
        </w:rPr>
        <w:t>(2)</w:t>
      </w:r>
      <w:r>
        <w:rPr>
          <w:rFonts w:hint="eastAsia"/>
        </w:rPr>
        <w:t>当該故障等による漏えいを確認したときは、当該漏えい箇所が特定され、かつ、修理の実施に</w:t>
      </w:r>
    </w:p>
    <w:p w:rsidR="001C1668" w:rsidRDefault="00D035A2" w:rsidP="001C1668">
      <w:pPr>
        <w:rPr>
          <w:rFonts w:hint="eastAsia"/>
        </w:rPr>
      </w:pPr>
      <w:r>
        <w:rPr>
          <w:rFonts w:hint="eastAsia"/>
        </w:rPr>
        <w:t xml:space="preserve">　　　</w:t>
      </w:r>
      <w:r w:rsidR="001C1668">
        <w:rPr>
          <w:rFonts w:hint="eastAsia"/>
        </w:rPr>
        <w:t>より漏えいが現に生じていないこと。</w:t>
      </w:r>
    </w:p>
    <w:p w:rsidR="00D035A2" w:rsidRDefault="001C1668" w:rsidP="001C1668">
      <w:pPr>
        <w:rPr>
          <w:rFonts w:hint="eastAsia"/>
        </w:rPr>
      </w:pPr>
      <w:r>
        <w:rPr>
          <w:rFonts w:hint="eastAsia"/>
        </w:rPr>
        <w:t>四</w:t>
      </w:r>
      <w:r>
        <w:rPr>
          <w:rFonts w:hint="eastAsia"/>
        </w:rPr>
        <w:t xml:space="preserve">　</w:t>
      </w:r>
      <w:r>
        <w:rPr>
          <w:rFonts w:hint="eastAsia"/>
        </w:rPr>
        <w:t>人の健康を損なう事態又は事業への著しい損害が生じないよう、環境衛生上必要な空気環境の調</w:t>
      </w:r>
    </w:p>
    <w:p w:rsidR="00D035A2" w:rsidRDefault="00D035A2" w:rsidP="001C1668">
      <w:pPr>
        <w:rPr>
          <w:rFonts w:hint="eastAsia"/>
        </w:rPr>
      </w:pPr>
      <w:r>
        <w:rPr>
          <w:rFonts w:hint="eastAsia"/>
        </w:rPr>
        <w:t xml:space="preserve">　</w:t>
      </w:r>
      <w:r w:rsidR="001C1668">
        <w:rPr>
          <w:rFonts w:hint="eastAsia"/>
        </w:rPr>
        <w:t>整、被冷却物の衛生管理又は事業の継続のために修理を行わずに応急的にフロン類の充塡を行うこ</w:t>
      </w:r>
    </w:p>
    <w:p w:rsidR="00D035A2" w:rsidRDefault="00D035A2" w:rsidP="001C1668">
      <w:pPr>
        <w:rPr>
          <w:rFonts w:hint="eastAsia"/>
        </w:rPr>
      </w:pPr>
      <w:r>
        <w:rPr>
          <w:rFonts w:hint="eastAsia"/>
        </w:rPr>
        <w:t xml:space="preserve">　</w:t>
      </w:r>
      <w:r w:rsidR="001C1668">
        <w:rPr>
          <w:rFonts w:hint="eastAsia"/>
        </w:rPr>
        <w:t>とが必要であり、かつ、漏えいを確認した日から六十日以内に当該漏えい箇所の修理を行うことが</w:t>
      </w:r>
    </w:p>
    <w:p w:rsidR="00D035A2" w:rsidRDefault="00D035A2" w:rsidP="001C1668">
      <w:pPr>
        <w:rPr>
          <w:rFonts w:hint="eastAsia"/>
        </w:rPr>
      </w:pPr>
      <w:r>
        <w:rPr>
          <w:rFonts w:hint="eastAsia"/>
        </w:rPr>
        <w:t xml:space="preserve">　</w:t>
      </w:r>
      <w:r w:rsidR="001C1668">
        <w:rPr>
          <w:rFonts w:hint="eastAsia"/>
        </w:rPr>
        <w:t>確実なときは、前号の規定にかかわらず、同号イ及びロに規定する事項の確認前に、一回に限り充</w:t>
      </w:r>
    </w:p>
    <w:p w:rsidR="001C1668" w:rsidRDefault="00D035A2" w:rsidP="001C1668">
      <w:pPr>
        <w:rPr>
          <w:rFonts w:hint="eastAsia"/>
        </w:rPr>
      </w:pPr>
      <w:r>
        <w:rPr>
          <w:rFonts w:hint="eastAsia"/>
        </w:rPr>
        <w:t xml:space="preserve">　</w:t>
      </w:r>
      <w:r w:rsidR="001C1668">
        <w:rPr>
          <w:rFonts w:hint="eastAsia"/>
        </w:rPr>
        <w:t>塡を行うことができる。</w:t>
      </w:r>
    </w:p>
    <w:p w:rsidR="00D035A2" w:rsidRDefault="001C1668" w:rsidP="001C1668">
      <w:pPr>
        <w:rPr>
          <w:rFonts w:hint="eastAsia"/>
        </w:rPr>
      </w:pPr>
      <w:r>
        <w:rPr>
          <w:rFonts w:hint="eastAsia"/>
        </w:rPr>
        <w:t>五</w:t>
      </w:r>
      <w:r>
        <w:rPr>
          <w:rFonts w:hint="eastAsia"/>
        </w:rPr>
        <w:t xml:space="preserve">　</w:t>
      </w:r>
      <w:r>
        <w:rPr>
          <w:rFonts w:hint="eastAsia"/>
        </w:rPr>
        <w:t>充塡しようとするフロン類の種類が法第八十七条第三号に基づき第一種特定製品に表示されたフ</w:t>
      </w:r>
    </w:p>
    <w:p w:rsidR="00D035A2" w:rsidRDefault="00D035A2" w:rsidP="001C1668">
      <w:pPr>
        <w:rPr>
          <w:rFonts w:hint="eastAsia"/>
        </w:rPr>
      </w:pPr>
      <w:r>
        <w:rPr>
          <w:rFonts w:hint="eastAsia"/>
        </w:rPr>
        <w:t xml:space="preserve">　</w:t>
      </w:r>
      <w:r w:rsidR="001C1668">
        <w:rPr>
          <w:rFonts w:hint="eastAsia"/>
        </w:rPr>
        <w:t>ロン類の種類に適合していることを確認すること又は充塡しようとするフロン類の地球温暖化係数</w:t>
      </w:r>
    </w:p>
    <w:p w:rsidR="00D035A2" w:rsidRDefault="00D035A2" w:rsidP="001C1668">
      <w:pPr>
        <w:rPr>
          <w:rFonts w:hint="eastAsia"/>
        </w:rPr>
      </w:pPr>
      <w:r>
        <w:rPr>
          <w:rFonts w:hint="eastAsia"/>
        </w:rPr>
        <w:lastRenderedPageBreak/>
        <w:t xml:space="preserve">　</w:t>
      </w:r>
      <w:r w:rsidR="001C1668">
        <w:rPr>
          <w:rFonts w:hint="eastAsia"/>
        </w:rPr>
        <w:t>（フロン類の種類ごとに地球の温暖化をもたらす程度の二酸化炭素に係る当該程度に対する比を示</w:t>
      </w:r>
    </w:p>
    <w:p w:rsidR="00D035A2" w:rsidRDefault="00D035A2" w:rsidP="001C1668">
      <w:pPr>
        <w:rPr>
          <w:rFonts w:hint="eastAsia"/>
        </w:rPr>
      </w:pPr>
      <w:r>
        <w:rPr>
          <w:rFonts w:hint="eastAsia"/>
        </w:rPr>
        <w:t xml:space="preserve">　</w:t>
      </w:r>
      <w:r w:rsidR="001C1668">
        <w:rPr>
          <w:rFonts w:hint="eastAsia"/>
        </w:rPr>
        <w:t>す数値として国際的に認められた知見に基づき環境大臣及び経済産業大臣が定める係数をいう。以</w:t>
      </w:r>
    </w:p>
    <w:p w:rsidR="00D035A2" w:rsidRDefault="00D035A2" w:rsidP="001C1668">
      <w:pPr>
        <w:rPr>
          <w:rFonts w:hint="eastAsia"/>
        </w:rPr>
      </w:pPr>
      <w:r>
        <w:rPr>
          <w:rFonts w:hint="eastAsia"/>
        </w:rPr>
        <w:t xml:space="preserve">　</w:t>
      </w:r>
      <w:r w:rsidR="001C1668">
        <w:rPr>
          <w:rFonts w:hint="eastAsia"/>
        </w:rPr>
        <w:t>下この号及び第九十四条において同じ。）が当該第一種特定製品に表示されたフロン類の地球温暖化</w:t>
      </w:r>
    </w:p>
    <w:p w:rsidR="00D035A2" w:rsidRDefault="00D035A2" w:rsidP="001C1668">
      <w:pPr>
        <w:rPr>
          <w:rFonts w:hint="eastAsia"/>
        </w:rPr>
      </w:pPr>
      <w:r>
        <w:rPr>
          <w:rFonts w:hint="eastAsia"/>
        </w:rPr>
        <w:t xml:space="preserve">　</w:t>
      </w:r>
      <w:r w:rsidR="001C1668">
        <w:rPr>
          <w:rFonts w:hint="eastAsia"/>
        </w:rPr>
        <w:t>係数よりも小さく、かつ、当該第一種特定製品に使用して安全上支障がないものであることを当該</w:t>
      </w:r>
    </w:p>
    <w:p w:rsidR="001C1668" w:rsidRDefault="00D035A2" w:rsidP="001C1668">
      <w:pPr>
        <w:rPr>
          <w:rFonts w:hint="eastAsia"/>
        </w:rPr>
      </w:pPr>
      <w:r>
        <w:rPr>
          <w:rFonts w:hint="eastAsia"/>
        </w:rPr>
        <w:t xml:space="preserve">　</w:t>
      </w:r>
      <w:r w:rsidR="001C1668">
        <w:rPr>
          <w:rFonts w:hint="eastAsia"/>
        </w:rPr>
        <w:t>第一種特定製品の製造業者等に確認すること。</w:t>
      </w:r>
    </w:p>
    <w:p w:rsidR="00D035A2" w:rsidRDefault="001C1668" w:rsidP="001C1668">
      <w:pPr>
        <w:rPr>
          <w:rFonts w:hint="eastAsia"/>
        </w:rPr>
      </w:pPr>
      <w:r>
        <w:rPr>
          <w:rFonts w:hint="eastAsia"/>
        </w:rPr>
        <w:t>六</w:t>
      </w:r>
      <w:r>
        <w:rPr>
          <w:rFonts w:hint="eastAsia"/>
        </w:rPr>
        <w:t xml:space="preserve">　</w:t>
      </w:r>
      <w:r>
        <w:rPr>
          <w:rFonts w:hint="eastAsia"/>
        </w:rPr>
        <w:t>現に第一種特定製品に充塡されている冷媒とは異なるものを当該第一種特定製品に冷媒として充</w:t>
      </w:r>
    </w:p>
    <w:p w:rsidR="001C1668" w:rsidRDefault="00D035A2" w:rsidP="001C1668">
      <w:pPr>
        <w:rPr>
          <w:rFonts w:hint="eastAsia"/>
        </w:rPr>
      </w:pPr>
      <w:r>
        <w:rPr>
          <w:rFonts w:hint="eastAsia"/>
        </w:rPr>
        <w:t xml:space="preserve">　</w:t>
      </w:r>
      <w:r w:rsidR="001C1668">
        <w:rPr>
          <w:rFonts w:hint="eastAsia"/>
        </w:rPr>
        <w:t>塡しようとする場合は、あらかじめ、当該第一種特定製品の管理者の承諾を得ること。</w:t>
      </w:r>
    </w:p>
    <w:p w:rsidR="001C1668" w:rsidRDefault="001C1668" w:rsidP="001C1668">
      <w:r>
        <w:rPr>
          <w:rFonts w:hint="eastAsia"/>
        </w:rPr>
        <w:t>七</w:t>
      </w:r>
      <w:r>
        <w:rPr>
          <w:rFonts w:hint="eastAsia"/>
        </w:rPr>
        <w:t xml:space="preserve">　</w:t>
      </w:r>
      <w:r>
        <w:rPr>
          <w:rFonts w:hint="eastAsia"/>
        </w:rPr>
        <w:t>フロン類の充塡に際して、フロン類が大気中に放出されないよう必要な措置を講ずること。</w:t>
      </w:r>
    </w:p>
    <w:p w:rsidR="00D035A2" w:rsidRDefault="001C1668" w:rsidP="001C1668">
      <w:pPr>
        <w:rPr>
          <w:rFonts w:hint="eastAsia"/>
        </w:rPr>
      </w:pPr>
      <w:r>
        <w:rPr>
          <w:rFonts w:hint="eastAsia"/>
        </w:rPr>
        <w:t>八</w:t>
      </w:r>
      <w:r>
        <w:rPr>
          <w:rFonts w:hint="eastAsia"/>
        </w:rPr>
        <w:t xml:space="preserve">　</w:t>
      </w:r>
      <w:r>
        <w:rPr>
          <w:rFonts w:hint="eastAsia"/>
        </w:rPr>
        <w:t>必要以上に充塡を行うことその他の不適切な充塡により、第一種特定製品の使用に際して、フロ</w:t>
      </w:r>
    </w:p>
    <w:p w:rsidR="001C1668" w:rsidRDefault="00D035A2" w:rsidP="001C1668">
      <w:pPr>
        <w:rPr>
          <w:rFonts w:hint="eastAsia"/>
        </w:rPr>
      </w:pPr>
      <w:r>
        <w:rPr>
          <w:rFonts w:hint="eastAsia"/>
        </w:rPr>
        <w:t xml:space="preserve">　</w:t>
      </w:r>
      <w:r w:rsidR="001C1668">
        <w:rPr>
          <w:rFonts w:hint="eastAsia"/>
        </w:rPr>
        <w:t>ン類が大気中に放出されるおそれがないよう必要な措置を講ずること。</w:t>
      </w:r>
    </w:p>
    <w:p w:rsidR="00D035A2" w:rsidRDefault="001C1668" w:rsidP="001C1668">
      <w:pPr>
        <w:rPr>
          <w:rFonts w:hint="eastAsia"/>
        </w:rPr>
      </w:pPr>
      <w:r>
        <w:rPr>
          <w:rFonts w:hint="eastAsia"/>
        </w:rPr>
        <w:t>九</w:t>
      </w:r>
      <w:r>
        <w:rPr>
          <w:rFonts w:hint="eastAsia"/>
        </w:rPr>
        <w:t xml:space="preserve">　</w:t>
      </w:r>
      <w:r>
        <w:rPr>
          <w:rFonts w:hint="eastAsia"/>
        </w:rPr>
        <w:t>フロン類の性状及びフロン類の充塡方法について、十分な知見を有する者が、フロン類の充塡を</w:t>
      </w:r>
    </w:p>
    <w:p w:rsidR="001C1668" w:rsidRDefault="00D035A2" w:rsidP="001C1668">
      <w:pPr>
        <w:rPr>
          <w:rFonts w:hint="eastAsia"/>
        </w:rPr>
      </w:pPr>
      <w:r>
        <w:rPr>
          <w:rFonts w:hint="eastAsia"/>
        </w:rPr>
        <w:t xml:space="preserve">　</w:t>
      </w:r>
      <w:r w:rsidR="001C1668">
        <w:rPr>
          <w:rFonts w:hint="eastAsia"/>
        </w:rPr>
        <w:t>自ら行い又はフロン類の充塡に立ち会うこと。</w:t>
      </w:r>
    </w:p>
    <w:p w:rsidR="001C1668" w:rsidRDefault="001C1668" w:rsidP="001C1668">
      <w:pPr>
        <w:rPr>
          <w:rFonts w:hint="eastAsia"/>
        </w:rPr>
      </w:pPr>
    </w:p>
    <w:p w:rsidR="003F1BD7" w:rsidRPr="001C1668" w:rsidRDefault="003F1BD7" w:rsidP="001C1668">
      <w:pPr>
        <w:rPr>
          <w:rFonts w:hint="eastAsia"/>
        </w:rPr>
      </w:pPr>
    </w:p>
    <w:p w:rsidR="00D035A2" w:rsidRDefault="00187810" w:rsidP="00187810">
      <w:pPr>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w:t>
      </w:r>
      <w:r w:rsidR="00D035A2" w:rsidRPr="00D035A2">
        <w:rPr>
          <w:rFonts w:ascii="HG丸ｺﾞｼｯｸM-PRO" w:eastAsia="HG丸ｺﾞｼｯｸM-PRO" w:hAnsi="HG丸ｺﾞｼｯｸM-PRO" w:hint="eastAsia"/>
          <w:sz w:val="24"/>
        </w:rPr>
        <w:t>[施行規則</w:t>
      </w:r>
      <w:r w:rsidR="00240089">
        <w:rPr>
          <w:rFonts w:ascii="HG丸ｺﾞｼｯｸM-PRO" w:eastAsia="HG丸ｺﾞｼｯｸM-PRO" w:hAnsi="HG丸ｺﾞｼｯｸM-PRO" w:hint="eastAsia"/>
          <w:sz w:val="24"/>
        </w:rPr>
        <w:t>第４０</w:t>
      </w:r>
      <w:r w:rsidR="00D035A2" w:rsidRPr="00D035A2">
        <w:rPr>
          <w:rFonts w:ascii="HG丸ｺﾞｼｯｸM-PRO" w:eastAsia="HG丸ｺﾞｼｯｸM-PRO" w:hAnsi="HG丸ｺﾞｼｯｸM-PRO" w:hint="eastAsia"/>
          <w:sz w:val="24"/>
        </w:rPr>
        <w:t xml:space="preserve">条　</w:t>
      </w:r>
      <w:r w:rsidR="00240089">
        <w:rPr>
          <w:rFonts w:ascii="HG丸ｺﾞｼｯｸM-PRO" w:eastAsia="HG丸ｺﾞｼｯｸM-PRO" w:hAnsi="HG丸ｺﾞｼｯｸM-PRO" w:hint="eastAsia"/>
          <w:sz w:val="24"/>
        </w:rPr>
        <w:t>フロン類の回収</w:t>
      </w:r>
      <w:r w:rsidR="00D035A2" w:rsidRPr="00D035A2">
        <w:rPr>
          <w:rFonts w:ascii="HG丸ｺﾞｼｯｸM-PRO" w:eastAsia="HG丸ｺﾞｼｯｸM-PRO" w:hAnsi="HG丸ｺﾞｼｯｸM-PRO" w:hint="eastAsia"/>
          <w:sz w:val="24"/>
        </w:rPr>
        <w:t>に関する基準]</w:t>
      </w:r>
    </w:p>
    <w:p w:rsidR="003F1BD7" w:rsidRPr="00240089" w:rsidRDefault="003F1BD7" w:rsidP="00D035A2">
      <w:pPr>
        <w:rPr>
          <w:rFonts w:asciiTheme="minorEastAsia" w:hAnsiTheme="minorEastAsia" w:hint="eastAsia"/>
          <w:szCs w:val="21"/>
        </w:rPr>
      </w:pPr>
    </w:p>
    <w:p w:rsidR="00D035A2" w:rsidRPr="00D035A2" w:rsidRDefault="00D035A2" w:rsidP="00D035A2">
      <w:pPr>
        <w:rPr>
          <w:rFonts w:asciiTheme="minorEastAsia" w:hAnsiTheme="minorEastAsia" w:hint="eastAsia"/>
          <w:szCs w:val="21"/>
        </w:rPr>
      </w:pPr>
      <w:r w:rsidRPr="00D035A2">
        <w:rPr>
          <w:rFonts w:asciiTheme="minorEastAsia" w:hAnsiTheme="minorEastAsia" w:hint="eastAsia"/>
          <w:szCs w:val="21"/>
        </w:rPr>
        <w:t>法第四十四条第二項の主務省令で定める基準は、次のとおりとする。</w:t>
      </w:r>
    </w:p>
    <w:p w:rsidR="00D035A2" w:rsidRDefault="00D035A2" w:rsidP="00D035A2">
      <w:pPr>
        <w:rPr>
          <w:rFonts w:asciiTheme="minorEastAsia" w:hAnsiTheme="minorEastAsia" w:hint="eastAsia"/>
          <w:szCs w:val="21"/>
        </w:rPr>
      </w:pPr>
      <w:r w:rsidRPr="00D035A2">
        <w:rPr>
          <w:rFonts w:asciiTheme="minorEastAsia" w:hAnsiTheme="minorEastAsia" w:hint="eastAsia"/>
          <w:szCs w:val="21"/>
        </w:rPr>
        <w:t>一</w:t>
      </w:r>
      <w:r>
        <w:rPr>
          <w:rFonts w:asciiTheme="minorEastAsia" w:hAnsiTheme="minorEastAsia" w:hint="eastAsia"/>
          <w:szCs w:val="21"/>
        </w:rPr>
        <w:t xml:space="preserve">　</w:t>
      </w:r>
      <w:r w:rsidRPr="00D035A2">
        <w:rPr>
          <w:rFonts w:asciiTheme="minorEastAsia" w:hAnsiTheme="minorEastAsia" w:hint="eastAsia"/>
          <w:szCs w:val="21"/>
        </w:rPr>
        <w:t>第一種特定製品の冷媒回収口における圧力（絶対圧力をいう。以下この号において同じ。）の値が、</w:t>
      </w:r>
    </w:p>
    <w:p w:rsidR="003F1BD7" w:rsidRDefault="003F1BD7" w:rsidP="003F1BD7">
      <w:pPr>
        <w:rPr>
          <w:rFonts w:asciiTheme="minorEastAsia" w:hAnsiTheme="minorEastAsia" w:hint="eastAsia"/>
          <w:szCs w:val="21"/>
        </w:rPr>
      </w:pPr>
      <w:r>
        <w:rPr>
          <w:rFonts w:asciiTheme="minorEastAsia" w:hAnsiTheme="minorEastAsia" w:hint="eastAsia"/>
          <w:szCs w:val="21"/>
        </w:rPr>
        <w:t xml:space="preserve">　</w:t>
      </w:r>
      <w:r w:rsidRPr="003F1BD7">
        <w:rPr>
          <w:rFonts w:asciiTheme="minorEastAsia" w:hAnsiTheme="minorEastAsia" w:hint="eastAsia"/>
          <w:szCs w:val="21"/>
        </w:rPr>
        <w:t>一定時間が経過した後、別表第一の上欄に掲げるフロン類の圧力区分に応じ、同表の下欄に掲げる</w:t>
      </w:r>
    </w:p>
    <w:p w:rsidR="003F1BD7" w:rsidRDefault="003F1BD7" w:rsidP="003F1BD7">
      <w:pPr>
        <w:rPr>
          <w:rFonts w:asciiTheme="minorEastAsia" w:hAnsiTheme="minorEastAsia" w:hint="eastAsia"/>
          <w:szCs w:val="21"/>
        </w:rPr>
      </w:pPr>
      <w:r>
        <w:rPr>
          <w:rFonts w:asciiTheme="minorEastAsia" w:hAnsiTheme="minorEastAsia" w:hint="eastAsia"/>
          <w:szCs w:val="21"/>
        </w:rPr>
        <w:t xml:space="preserve">　</w:t>
      </w:r>
      <w:r w:rsidRPr="003F1BD7">
        <w:rPr>
          <w:rFonts w:asciiTheme="minorEastAsia" w:hAnsiTheme="minorEastAsia" w:hint="eastAsia"/>
          <w:szCs w:val="21"/>
        </w:rPr>
        <w:t>圧力以下になるよう吸引すること。ただし、法第三十九条第一項に規定する第一種特定製品の整備</w:t>
      </w:r>
    </w:p>
    <w:p w:rsidR="003F1BD7" w:rsidRDefault="003F1BD7" w:rsidP="003F1BD7">
      <w:pPr>
        <w:rPr>
          <w:rFonts w:asciiTheme="minorEastAsia" w:hAnsiTheme="minorEastAsia" w:hint="eastAsia"/>
          <w:szCs w:val="21"/>
        </w:rPr>
      </w:pPr>
      <w:r>
        <w:rPr>
          <w:rFonts w:asciiTheme="minorEastAsia" w:hAnsiTheme="minorEastAsia" w:hint="eastAsia"/>
          <w:szCs w:val="21"/>
        </w:rPr>
        <w:t xml:space="preserve">　</w:t>
      </w:r>
      <w:r w:rsidRPr="003F1BD7">
        <w:rPr>
          <w:rFonts w:asciiTheme="minorEastAsia" w:hAnsiTheme="minorEastAsia" w:hint="eastAsia"/>
          <w:szCs w:val="21"/>
        </w:rPr>
        <w:t>に際して当該第一種特定製品に冷媒として充塡されているフロン類の回収を行う場合であって、冷</w:t>
      </w:r>
    </w:p>
    <w:p w:rsidR="003F1BD7" w:rsidRDefault="003F1BD7" w:rsidP="003F1BD7">
      <w:pPr>
        <w:rPr>
          <w:rFonts w:asciiTheme="minorEastAsia" w:hAnsiTheme="minorEastAsia" w:hint="eastAsia"/>
          <w:szCs w:val="21"/>
        </w:rPr>
      </w:pPr>
      <w:r>
        <w:rPr>
          <w:rFonts w:asciiTheme="minorEastAsia" w:hAnsiTheme="minorEastAsia" w:hint="eastAsia"/>
          <w:szCs w:val="21"/>
        </w:rPr>
        <w:t xml:space="preserve">　</w:t>
      </w:r>
      <w:r w:rsidRPr="003F1BD7">
        <w:rPr>
          <w:rFonts w:asciiTheme="minorEastAsia" w:hAnsiTheme="minorEastAsia" w:hint="eastAsia"/>
          <w:szCs w:val="21"/>
        </w:rPr>
        <w:t>凍サイクル（第一種特定製品中の密閉された系統であって、冷媒としてフロン類が充塡されている</w:t>
      </w:r>
    </w:p>
    <w:p w:rsidR="003F1BD7" w:rsidRDefault="003F1BD7" w:rsidP="003F1BD7">
      <w:pPr>
        <w:rPr>
          <w:rFonts w:asciiTheme="minorEastAsia" w:hAnsiTheme="minorEastAsia" w:hint="eastAsia"/>
          <w:szCs w:val="21"/>
        </w:rPr>
      </w:pPr>
      <w:r>
        <w:rPr>
          <w:rFonts w:asciiTheme="minorEastAsia" w:hAnsiTheme="minorEastAsia" w:hint="eastAsia"/>
          <w:szCs w:val="21"/>
        </w:rPr>
        <w:t xml:space="preserve">　</w:t>
      </w:r>
      <w:r w:rsidRPr="003F1BD7">
        <w:rPr>
          <w:rFonts w:asciiTheme="minorEastAsia" w:hAnsiTheme="minorEastAsia" w:hint="eastAsia"/>
          <w:szCs w:val="21"/>
        </w:rPr>
        <w:t>ものをいう。）に残留したフロン類が大気中に放出されるおそれがない場合にあっては、この限りで</w:t>
      </w:r>
    </w:p>
    <w:p w:rsidR="003F1BD7" w:rsidRDefault="003F1BD7" w:rsidP="003F1BD7">
      <w:pPr>
        <w:rPr>
          <w:rFonts w:asciiTheme="minorEastAsia" w:hAnsiTheme="minorEastAsia" w:hint="eastAsia"/>
          <w:szCs w:val="21"/>
        </w:rPr>
      </w:pPr>
      <w:r>
        <w:rPr>
          <w:rFonts w:asciiTheme="minorEastAsia" w:hAnsiTheme="minorEastAsia" w:hint="eastAsia"/>
          <w:szCs w:val="21"/>
        </w:rPr>
        <w:t xml:space="preserve">　</w:t>
      </w:r>
      <w:r w:rsidRPr="003F1BD7">
        <w:rPr>
          <w:rFonts w:asciiTheme="minorEastAsia" w:hAnsiTheme="minorEastAsia" w:hint="eastAsia"/>
          <w:szCs w:val="21"/>
        </w:rPr>
        <w:t>ない。</w:t>
      </w:r>
    </w:p>
    <w:p w:rsidR="003F1BD7" w:rsidRDefault="003F1BD7" w:rsidP="003F1BD7">
      <w:pPr>
        <w:rPr>
          <w:rFonts w:asciiTheme="minorEastAsia" w:hAnsiTheme="minorEastAsia" w:hint="eastAsia"/>
          <w:szCs w:val="21"/>
        </w:rPr>
      </w:pPr>
      <w:r w:rsidRPr="003F1BD7">
        <w:rPr>
          <w:rFonts w:asciiTheme="minorEastAsia" w:hAnsiTheme="minorEastAsia" w:hint="eastAsia"/>
          <w:szCs w:val="21"/>
        </w:rPr>
        <w:t>二</w:t>
      </w:r>
      <w:r>
        <w:rPr>
          <w:rFonts w:asciiTheme="minorEastAsia" w:hAnsiTheme="minorEastAsia" w:hint="eastAsia"/>
          <w:szCs w:val="21"/>
        </w:rPr>
        <w:t xml:space="preserve">　</w:t>
      </w:r>
      <w:r w:rsidRPr="003F1BD7">
        <w:rPr>
          <w:rFonts w:asciiTheme="minorEastAsia" w:hAnsiTheme="minorEastAsia" w:hint="eastAsia"/>
          <w:szCs w:val="21"/>
        </w:rPr>
        <w:t>フロン類の性状及びフロン類の回収方法について十分な知見を有する者が、フロン類の回収を自</w:t>
      </w:r>
    </w:p>
    <w:p w:rsidR="00D035A2" w:rsidRDefault="003F1BD7" w:rsidP="003F1BD7">
      <w:pPr>
        <w:rPr>
          <w:rFonts w:asciiTheme="minorEastAsia" w:hAnsiTheme="minorEastAsia" w:hint="eastAsia"/>
          <w:szCs w:val="21"/>
        </w:rPr>
      </w:pPr>
      <w:r>
        <w:rPr>
          <w:rFonts w:asciiTheme="minorEastAsia" w:hAnsiTheme="minorEastAsia" w:hint="eastAsia"/>
          <w:szCs w:val="21"/>
        </w:rPr>
        <w:t xml:space="preserve">　</w:t>
      </w:r>
      <w:r w:rsidRPr="003F1BD7">
        <w:rPr>
          <w:rFonts w:asciiTheme="minorEastAsia" w:hAnsiTheme="minorEastAsia" w:hint="eastAsia"/>
          <w:szCs w:val="21"/>
        </w:rPr>
        <w:t>ら行い又はフロン類の回収に立ち会うこと。</w:t>
      </w:r>
    </w:p>
    <w:p w:rsidR="003F1BD7" w:rsidRDefault="003F1BD7" w:rsidP="003F1BD7">
      <w:pPr>
        <w:rPr>
          <w:rFonts w:asciiTheme="minorEastAsia" w:hAnsiTheme="minorEastAsia" w:hint="eastAsia"/>
          <w:szCs w:val="21"/>
        </w:rPr>
      </w:pPr>
    </w:p>
    <w:p w:rsidR="003F1BD7" w:rsidRDefault="003F1BD7" w:rsidP="003F1BD7">
      <w:pPr>
        <w:rPr>
          <w:rFonts w:asciiTheme="minorEastAsia" w:hAnsiTheme="minorEastAsia" w:hint="eastAsia"/>
          <w:szCs w:val="21"/>
        </w:rPr>
      </w:pPr>
      <w:r w:rsidRPr="003F1BD7">
        <w:rPr>
          <w:rFonts w:asciiTheme="minorEastAsia" w:hAnsiTheme="minorEastAsia" w:hint="eastAsia"/>
          <w:szCs w:val="21"/>
        </w:rPr>
        <w:t>別表第一（第四十条関係）</w:t>
      </w:r>
    </w:p>
    <w:tbl>
      <w:tblPr>
        <w:tblStyle w:val="aa"/>
        <w:tblW w:w="0" w:type="auto"/>
        <w:tblLook w:val="04A0" w:firstRow="1" w:lastRow="0" w:firstColumn="1" w:lastColumn="0" w:noHBand="0" w:noVBand="1"/>
      </w:tblPr>
      <w:tblGrid>
        <w:gridCol w:w="6771"/>
        <w:gridCol w:w="3065"/>
      </w:tblGrid>
      <w:tr w:rsidR="003F1BD7" w:rsidTr="00240089">
        <w:tc>
          <w:tcPr>
            <w:tcW w:w="6771" w:type="dxa"/>
          </w:tcPr>
          <w:p w:rsidR="003F1BD7" w:rsidRPr="003F1BD7" w:rsidRDefault="003F1BD7" w:rsidP="00240089">
            <w:pPr>
              <w:jc w:val="center"/>
              <w:rPr>
                <w:rFonts w:asciiTheme="minorEastAsia" w:hAnsiTheme="minorEastAsia" w:hint="eastAsia"/>
                <w:szCs w:val="21"/>
              </w:rPr>
            </w:pPr>
            <w:r w:rsidRPr="003F1BD7">
              <w:rPr>
                <w:rFonts w:asciiTheme="minorEastAsia" w:hAnsiTheme="minorEastAsia" w:hint="eastAsia"/>
                <w:szCs w:val="21"/>
              </w:rPr>
              <w:t>フロン類の圧力区分</w:t>
            </w:r>
          </w:p>
        </w:tc>
        <w:tc>
          <w:tcPr>
            <w:tcW w:w="3065" w:type="dxa"/>
          </w:tcPr>
          <w:p w:rsidR="003F1BD7" w:rsidRPr="003F1BD7" w:rsidRDefault="003F1BD7" w:rsidP="00240089">
            <w:pPr>
              <w:jc w:val="center"/>
              <w:rPr>
                <w:rFonts w:asciiTheme="minorEastAsia" w:hAnsiTheme="minorEastAsia" w:hint="eastAsia"/>
                <w:szCs w:val="21"/>
              </w:rPr>
            </w:pPr>
            <w:r w:rsidRPr="003F1BD7">
              <w:rPr>
                <w:rFonts w:asciiTheme="minorEastAsia" w:hAnsiTheme="minorEastAsia" w:hint="eastAsia"/>
                <w:szCs w:val="21"/>
              </w:rPr>
              <w:t>圧力</w:t>
            </w:r>
          </w:p>
        </w:tc>
      </w:tr>
      <w:tr w:rsidR="003F1BD7" w:rsidTr="00240089">
        <w:tc>
          <w:tcPr>
            <w:tcW w:w="6771" w:type="dxa"/>
          </w:tcPr>
          <w:p w:rsidR="003F1BD7" w:rsidRDefault="003F1BD7" w:rsidP="003F1BD7">
            <w:pPr>
              <w:rPr>
                <w:rFonts w:asciiTheme="minorEastAsia" w:hAnsiTheme="minorEastAsia"/>
                <w:szCs w:val="21"/>
              </w:rPr>
            </w:pPr>
            <w:r w:rsidRPr="003F1BD7">
              <w:rPr>
                <w:rFonts w:asciiTheme="minorEastAsia" w:hAnsiTheme="minorEastAsia" w:hint="eastAsia"/>
                <w:szCs w:val="21"/>
              </w:rPr>
              <w:t>低圧ガス（常用の温度での圧力が〇・三メガパスカル未満のもの）</w:t>
            </w:r>
          </w:p>
        </w:tc>
        <w:tc>
          <w:tcPr>
            <w:tcW w:w="3065" w:type="dxa"/>
          </w:tcPr>
          <w:p w:rsidR="003F1BD7" w:rsidRDefault="00240089" w:rsidP="003F1BD7">
            <w:pPr>
              <w:rPr>
                <w:rFonts w:asciiTheme="minorEastAsia" w:hAnsiTheme="minorEastAsia"/>
                <w:szCs w:val="21"/>
              </w:rPr>
            </w:pPr>
            <w:r>
              <w:rPr>
                <w:rFonts w:asciiTheme="minorEastAsia" w:hAnsiTheme="minorEastAsia" w:hint="eastAsia"/>
                <w:szCs w:val="21"/>
              </w:rPr>
              <w:t xml:space="preserve">　〇．</w:t>
            </w:r>
            <w:r w:rsidR="003F1BD7" w:rsidRPr="003F1BD7">
              <w:rPr>
                <w:rFonts w:asciiTheme="minorEastAsia" w:hAnsiTheme="minorEastAsia" w:hint="eastAsia"/>
                <w:szCs w:val="21"/>
              </w:rPr>
              <w:t>〇三メガパスカル</w:t>
            </w:r>
          </w:p>
        </w:tc>
      </w:tr>
      <w:tr w:rsidR="003F1BD7" w:rsidTr="00240089">
        <w:tc>
          <w:tcPr>
            <w:tcW w:w="6771" w:type="dxa"/>
          </w:tcPr>
          <w:p w:rsidR="003F1BD7" w:rsidRPr="003F1BD7" w:rsidRDefault="003F1BD7" w:rsidP="003F1BD7">
            <w:pPr>
              <w:rPr>
                <w:rFonts w:asciiTheme="minorEastAsia" w:hAnsiTheme="minorEastAsia"/>
                <w:szCs w:val="21"/>
              </w:rPr>
            </w:pPr>
            <w:r w:rsidRPr="003F1BD7">
              <w:rPr>
                <w:rFonts w:asciiTheme="minorEastAsia" w:hAnsiTheme="minorEastAsia" w:hint="eastAsia"/>
                <w:szCs w:val="21"/>
              </w:rPr>
              <w:t>高圧ガス（常用の温度での圧力が〇・三メガパスカル以上二メガパスカル未満であって、フロン類の充塡量が二キログラム未満のもの）</w:t>
            </w:r>
          </w:p>
        </w:tc>
        <w:tc>
          <w:tcPr>
            <w:tcW w:w="3065" w:type="dxa"/>
          </w:tcPr>
          <w:p w:rsidR="003F1BD7" w:rsidRDefault="00240089" w:rsidP="003F1BD7">
            <w:pPr>
              <w:rPr>
                <w:rFonts w:asciiTheme="minorEastAsia" w:hAnsiTheme="minorEastAsia"/>
                <w:szCs w:val="21"/>
              </w:rPr>
            </w:pPr>
            <w:r>
              <w:rPr>
                <w:rFonts w:asciiTheme="minorEastAsia" w:hAnsiTheme="minorEastAsia" w:hint="eastAsia"/>
                <w:szCs w:val="21"/>
              </w:rPr>
              <w:t xml:space="preserve">　〇</w:t>
            </w:r>
            <w:r>
              <w:rPr>
                <w:rFonts w:asciiTheme="minorEastAsia" w:hAnsiTheme="minorEastAsia" w:hint="eastAsia"/>
                <w:szCs w:val="21"/>
              </w:rPr>
              <w:t>．</w:t>
            </w:r>
            <w:r w:rsidR="003F1BD7" w:rsidRPr="003F1BD7">
              <w:rPr>
                <w:rFonts w:asciiTheme="minorEastAsia" w:hAnsiTheme="minorEastAsia" w:hint="eastAsia"/>
                <w:szCs w:val="21"/>
              </w:rPr>
              <w:t>一メガパスカル</w:t>
            </w:r>
          </w:p>
        </w:tc>
      </w:tr>
      <w:tr w:rsidR="003F1BD7" w:rsidTr="00240089">
        <w:tc>
          <w:tcPr>
            <w:tcW w:w="6771" w:type="dxa"/>
          </w:tcPr>
          <w:p w:rsidR="003F1BD7" w:rsidRPr="003F1BD7" w:rsidRDefault="003F1BD7" w:rsidP="003F1BD7">
            <w:pPr>
              <w:rPr>
                <w:rFonts w:asciiTheme="minorEastAsia" w:hAnsiTheme="minorEastAsia"/>
                <w:szCs w:val="21"/>
              </w:rPr>
            </w:pPr>
            <w:r w:rsidRPr="003F1BD7">
              <w:rPr>
                <w:rFonts w:asciiTheme="minorEastAsia" w:hAnsiTheme="minorEastAsia" w:hint="eastAsia"/>
                <w:szCs w:val="21"/>
              </w:rPr>
              <w:t>高圧ガス（常用の温度での圧力が〇・三メガパスカル以上二メガパスカル未満であって、フロン類の充塡量が二キログラム以上のもの）</w:t>
            </w:r>
          </w:p>
        </w:tc>
        <w:tc>
          <w:tcPr>
            <w:tcW w:w="3065" w:type="dxa"/>
          </w:tcPr>
          <w:p w:rsidR="003F1BD7" w:rsidRDefault="00240089" w:rsidP="003F1BD7">
            <w:pPr>
              <w:rPr>
                <w:rFonts w:asciiTheme="minorEastAsia" w:hAnsiTheme="minorEastAsia"/>
                <w:szCs w:val="21"/>
              </w:rPr>
            </w:pPr>
            <w:r>
              <w:rPr>
                <w:rFonts w:asciiTheme="minorEastAsia" w:hAnsiTheme="minorEastAsia" w:hint="eastAsia"/>
                <w:szCs w:val="21"/>
              </w:rPr>
              <w:t xml:space="preserve">　</w:t>
            </w:r>
            <w:r w:rsidR="003F1BD7" w:rsidRPr="003F1BD7">
              <w:rPr>
                <w:rFonts w:asciiTheme="minorEastAsia" w:hAnsiTheme="minorEastAsia" w:hint="eastAsia"/>
                <w:szCs w:val="21"/>
              </w:rPr>
              <w:t>〇</w:t>
            </w:r>
            <w:r>
              <w:rPr>
                <w:rFonts w:asciiTheme="minorEastAsia" w:hAnsiTheme="minorEastAsia" w:hint="eastAsia"/>
                <w:szCs w:val="21"/>
              </w:rPr>
              <w:t>．</w:t>
            </w:r>
            <w:r w:rsidR="003F1BD7" w:rsidRPr="003F1BD7">
              <w:rPr>
                <w:rFonts w:asciiTheme="minorEastAsia" w:hAnsiTheme="minorEastAsia" w:hint="eastAsia"/>
                <w:szCs w:val="21"/>
              </w:rPr>
              <w:t>〇九メガパスカル</w:t>
            </w:r>
          </w:p>
        </w:tc>
      </w:tr>
      <w:tr w:rsidR="003F1BD7" w:rsidTr="00240089">
        <w:tc>
          <w:tcPr>
            <w:tcW w:w="6771" w:type="dxa"/>
          </w:tcPr>
          <w:p w:rsidR="003F1BD7" w:rsidRPr="003F1BD7" w:rsidRDefault="003F1BD7" w:rsidP="003F1BD7">
            <w:pPr>
              <w:rPr>
                <w:rFonts w:asciiTheme="minorEastAsia" w:hAnsiTheme="minorEastAsia"/>
                <w:szCs w:val="21"/>
              </w:rPr>
            </w:pPr>
            <w:r w:rsidRPr="003F1BD7">
              <w:rPr>
                <w:rFonts w:asciiTheme="minorEastAsia" w:hAnsiTheme="minorEastAsia" w:hint="eastAsia"/>
                <w:szCs w:val="21"/>
              </w:rPr>
              <w:t>高圧ガス（常用の温度での圧力が二メガパスカル以上のもの）</w:t>
            </w:r>
          </w:p>
        </w:tc>
        <w:tc>
          <w:tcPr>
            <w:tcW w:w="3065" w:type="dxa"/>
          </w:tcPr>
          <w:p w:rsidR="003F1BD7" w:rsidRDefault="00240089" w:rsidP="003F1BD7">
            <w:pPr>
              <w:rPr>
                <w:rFonts w:asciiTheme="minorEastAsia" w:hAnsiTheme="minorEastAsia"/>
                <w:szCs w:val="21"/>
              </w:rPr>
            </w:pPr>
            <w:r>
              <w:rPr>
                <w:rFonts w:asciiTheme="minorEastAsia" w:hAnsiTheme="minorEastAsia" w:hint="eastAsia"/>
                <w:szCs w:val="21"/>
              </w:rPr>
              <w:t xml:space="preserve">　</w:t>
            </w:r>
            <w:r w:rsidR="003F1BD7" w:rsidRPr="003F1BD7">
              <w:rPr>
                <w:rFonts w:asciiTheme="minorEastAsia" w:hAnsiTheme="minorEastAsia" w:hint="eastAsia"/>
                <w:szCs w:val="21"/>
              </w:rPr>
              <w:t>〇</w:t>
            </w:r>
            <w:r>
              <w:rPr>
                <w:rFonts w:asciiTheme="minorEastAsia" w:hAnsiTheme="minorEastAsia" w:hint="eastAsia"/>
                <w:szCs w:val="21"/>
              </w:rPr>
              <w:t>．</w:t>
            </w:r>
            <w:r w:rsidR="003F1BD7" w:rsidRPr="003F1BD7">
              <w:rPr>
                <w:rFonts w:asciiTheme="minorEastAsia" w:hAnsiTheme="minorEastAsia" w:hint="eastAsia"/>
                <w:szCs w:val="21"/>
              </w:rPr>
              <w:t>一メガパスカル</w:t>
            </w:r>
          </w:p>
        </w:tc>
      </w:tr>
    </w:tbl>
    <w:p w:rsidR="003F1BD7" w:rsidRPr="003F1BD7" w:rsidRDefault="003F1BD7" w:rsidP="003F1BD7">
      <w:pPr>
        <w:rPr>
          <w:rFonts w:asciiTheme="minorEastAsia" w:hAnsiTheme="minorEastAsia"/>
          <w:szCs w:val="21"/>
        </w:rPr>
      </w:pPr>
    </w:p>
    <w:sectPr w:rsidR="003F1BD7" w:rsidRPr="003F1BD7" w:rsidSect="00D035A2">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3E3" w:rsidRDefault="002913E3" w:rsidP="00D035A2">
      <w:r>
        <w:separator/>
      </w:r>
    </w:p>
  </w:endnote>
  <w:endnote w:type="continuationSeparator" w:id="0">
    <w:p w:rsidR="002913E3" w:rsidRDefault="002913E3" w:rsidP="00D0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3E3" w:rsidRDefault="002913E3" w:rsidP="00D035A2">
      <w:r>
        <w:separator/>
      </w:r>
    </w:p>
  </w:footnote>
  <w:footnote w:type="continuationSeparator" w:id="0">
    <w:p w:rsidR="002913E3" w:rsidRDefault="002913E3" w:rsidP="00D03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5A2" w:rsidRDefault="00D035A2" w:rsidP="00D035A2">
    <w:pPr>
      <w:pStyle w:val="a6"/>
      <w:jc w:val="center"/>
    </w:pPr>
    <w:r>
      <w:rPr>
        <w:rFonts w:hint="eastAsia"/>
      </w:rPr>
      <w:t>（参　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68"/>
    <w:rsid w:val="00187810"/>
    <w:rsid w:val="001C1668"/>
    <w:rsid w:val="00240089"/>
    <w:rsid w:val="002913E3"/>
    <w:rsid w:val="003F1BD7"/>
    <w:rsid w:val="00D035A2"/>
    <w:rsid w:val="00D36105"/>
    <w:rsid w:val="00E47445"/>
    <w:rsid w:val="00F51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6105"/>
    <w:rPr>
      <w:color w:val="0000FF" w:themeColor="hyperlink"/>
      <w:u w:val="single"/>
    </w:rPr>
  </w:style>
  <w:style w:type="paragraph" w:styleId="a4">
    <w:name w:val="Balloon Text"/>
    <w:basedOn w:val="a"/>
    <w:link w:val="a5"/>
    <w:uiPriority w:val="99"/>
    <w:semiHidden/>
    <w:unhideWhenUsed/>
    <w:rsid w:val="00D035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35A2"/>
    <w:rPr>
      <w:rFonts w:asciiTheme="majorHAnsi" w:eastAsiaTheme="majorEastAsia" w:hAnsiTheme="majorHAnsi" w:cstheme="majorBidi"/>
      <w:sz w:val="18"/>
      <w:szCs w:val="18"/>
    </w:rPr>
  </w:style>
  <w:style w:type="paragraph" w:styleId="a6">
    <w:name w:val="header"/>
    <w:basedOn w:val="a"/>
    <w:link w:val="a7"/>
    <w:uiPriority w:val="99"/>
    <w:unhideWhenUsed/>
    <w:rsid w:val="00D035A2"/>
    <w:pPr>
      <w:tabs>
        <w:tab w:val="center" w:pos="4252"/>
        <w:tab w:val="right" w:pos="8504"/>
      </w:tabs>
      <w:snapToGrid w:val="0"/>
    </w:pPr>
  </w:style>
  <w:style w:type="character" w:customStyle="1" w:styleId="a7">
    <w:name w:val="ヘッダー (文字)"/>
    <w:basedOn w:val="a0"/>
    <w:link w:val="a6"/>
    <w:uiPriority w:val="99"/>
    <w:rsid w:val="00D035A2"/>
  </w:style>
  <w:style w:type="paragraph" w:styleId="a8">
    <w:name w:val="footer"/>
    <w:basedOn w:val="a"/>
    <w:link w:val="a9"/>
    <w:uiPriority w:val="99"/>
    <w:unhideWhenUsed/>
    <w:rsid w:val="00D035A2"/>
    <w:pPr>
      <w:tabs>
        <w:tab w:val="center" w:pos="4252"/>
        <w:tab w:val="right" w:pos="8504"/>
      </w:tabs>
      <w:snapToGrid w:val="0"/>
    </w:pPr>
  </w:style>
  <w:style w:type="character" w:customStyle="1" w:styleId="a9">
    <w:name w:val="フッター (文字)"/>
    <w:basedOn w:val="a0"/>
    <w:link w:val="a8"/>
    <w:uiPriority w:val="99"/>
    <w:rsid w:val="00D035A2"/>
  </w:style>
  <w:style w:type="table" w:styleId="aa">
    <w:name w:val="Table Grid"/>
    <w:basedOn w:val="a1"/>
    <w:uiPriority w:val="59"/>
    <w:rsid w:val="003F1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6105"/>
    <w:rPr>
      <w:color w:val="0000FF" w:themeColor="hyperlink"/>
      <w:u w:val="single"/>
    </w:rPr>
  </w:style>
  <w:style w:type="paragraph" w:styleId="a4">
    <w:name w:val="Balloon Text"/>
    <w:basedOn w:val="a"/>
    <w:link w:val="a5"/>
    <w:uiPriority w:val="99"/>
    <w:semiHidden/>
    <w:unhideWhenUsed/>
    <w:rsid w:val="00D035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35A2"/>
    <w:rPr>
      <w:rFonts w:asciiTheme="majorHAnsi" w:eastAsiaTheme="majorEastAsia" w:hAnsiTheme="majorHAnsi" w:cstheme="majorBidi"/>
      <w:sz w:val="18"/>
      <w:szCs w:val="18"/>
    </w:rPr>
  </w:style>
  <w:style w:type="paragraph" w:styleId="a6">
    <w:name w:val="header"/>
    <w:basedOn w:val="a"/>
    <w:link w:val="a7"/>
    <w:uiPriority w:val="99"/>
    <w:unhideWhenUsed/>
    <w:rsid w:val="00D035A2"/>
    <w:pPr>
      <w:tabs>
        <w:tab w:val="center" w:pos="4252"/>
        <w:tab w:val="right" w:pos="8504"/>
      </w:tabs>
      <w:snapToGrid w:val="0"/>
    </w:pPr>
  </w:style>
  <w:style w:type="character" w:customStyle="1" w:styleId="a7">
    <w:name w:val="ヘッダー (文字)"/>
    <w:basedOn w:val="a0"/>
    <w:link w:val="a6"/>
    <w:uiPriority w:val="99"/>
    <w:rsid w:val="00D035A2"/>
  </w:style>
  <w:style w:type="paragraph" w:styleId="a8">
    <w:name w:val="footer"/>
    <w:basedOn w:val="a"/>
    <w:link w:val="a9"/>
    <w:uiPriority w:val="99"/>
    <w:unhideWhenUsed/>
    <w:rsid w:val="00D035A2"/>
    <w:pPr>
      <w:tabs>
        <w:tab w:val="center" w:pos="4252"/>
        <w:tab w:val="right" w:pos="8504"/>
      </w:tabs>
      <w:snapToGrid w:val="0"/>
    </w:pPr>
  </w:style>
  <w:style w:type="character" w:customStyle="1" w:styleId="a9">
    <w:name w:val="フッター (文字)"/>
    <w:basedOn w:val="a0"/>
    <w:link w:val="a8"/>
    <w:uiPriority w:val="99"/>
    <w:rsid w:val="00D035A2"/>
  </w:style>
  <w:style w:type="table" w:styleId="aa">
    <w:name w:val="Table Grid"/>
    <w:basedOn w:val="a1"/>
    <w:uiPriority w:val="59"/>
    <w:rsid w:val="003F1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92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earth/0210chiken.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DC776-4649-4CD9-9BB4-D6F4CFB2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561</Words>
  <Characters>3198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中谷　泰治</dc:creator>
  <cp:lastModifiedBy>中谷　泰治</cp:lastModifiedBy>
  <cp:revision>2</cp:revision>
  <cp:lastPrinted>2015-03-28T09:27:00Z</cp:lastPrinted>
  <dcterms:created xsi:type="dcterms:W3CDTF">2015-03-28T08:33:00Z</dcterms:created>
  <dcterms:modified xsi:type="dcterms:W3CDTF">2015-03-28T09:34:00Z</dcterms:modified>
</cp:coreProperties>
</file>