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2A6B6" w14:textId="77777777" w:rsidR="00E4120B" w:rsidRDefault="00E4120B" w:rsidP="00E4120B">
      <w:r>
        <w:rPr>
          <w:rFonts w:hint="eastAsia"/>
        </w:rPr>
        <w:t>（別紙）</w:t>
      </w:r>
    </w:p>
    <w:p w14:paraId="1C329B5E" w14:textId="77777777" w:rsidR="00E4120B" w:rsidRPr="009D7C90" w:rsidRDefault="00E4120B" w:rsidP="00E4120B">
      <w:pPr>
        <w:ind w:firstLineChars="100" w:firstLine="240"/>
        <w:rPr>
          <w:rFonts w:ascii="ＭＳ ゴシック" w:eastAsia="ＭＳ ゴシック" w:hAnsi="ＭＳ ゴシック"/>
          <w:sz w:val="24"/>
        </w:rPr>
      </w:pPr>
      <w:r w:rsidRPr="009D7C90">
        <w:rPr>
          <w:rFonts w:ascii="ＭＳ ゴシック" w:eastAsia="ＭＳ ゴシック" w:hAnsi="ＭＳ ゴシック" w:hint="eastAsia"/>
          <w:sz w:val="24"/>
        </w:rPr>
        <w:t>大阪府</w:t>
      </w:r>
      <w:r>
        <w:rPr>
          <w:rFonts w:ascii="ＭＳ ゴシック" w:eastAsia="ＭＳ ゴシック" w:hAnsi="ＭＳ ゴシック"/>
          <w:sz w:val="24"/>
        </w:rPr>
        <w:t>フロン類の使用の合理化及び管理の適正化に関する法律</w:t>
      </w:r>
      <w:r w:rsidRPr="009D7C90">
        <w:rPr>
          <w:rFonts w:ascii="ＭＳ ゴシック" w:eastAsia="ＭＳ ゴシック" w:hAnsi="ＭＳ ゴシック" w:hint="eastAsia"/>
          <w:sz w:val="24"/>
        </w:rPr>
        <w:t>施行</w:t>
      </w:r>
      <w:r>
        <w:rPr>
          <w:rFonts w:ascii="ＭＳ ゴシック" w:eastAsia="ＭＳ ゴシック" w:hAnsi="ＭＳ ゴシック" w:hint="eastAsia"/>
          <w:sz w:val="24"/>
        </w:rPr>
        <w:t>細則</w:t>
      </w:r>
      <w:r w:rsidRPr="009D7C90">
        <w:rPr>
          <w:rFonts w:ascii="ＭＳ ゴシック" w:eastAsia="ＭＳ ゴシック" w:hAnsi="ＭＳ ゴシック" w:hint="eastAsia"/>
          <w:sz w:val="24"/>
        </w:rPr>
        <w:t>第</w:t>
      </w:r>
      <w:r>
        <w:rPr>
          <w:rFonts w:ascii="ＭＳ ゴシック" w:eastAsia="ＭＳ ゴシック" w:hAnsi="ＭＳ ゴシック" w:hint="eastAsia"/>
          <w:sz w:val="24"/>
        </w:rPr>
        <w:t>７</w:t>
      </w:r>
      <w:r w:rsidRPr="009D7C90">
        <w:rPr>
          <w:rFonts w:ascii="ＭＳ ゴシック" w:eastAsia="ＭＳ ゴシック" w:hAnsi="ＭＳ ゴシック" w:hint="eastAsia"/>
          <w:sz w:val="24"/>
        </w:rPr>
        <w:t>条の別に定める基準</w:t>
      </w:r>
    </w:p>
    <w:p w14:paraId="5C7F1361" w14:textId="77777777" w:rsidR="00E4120B" w:rsidRDefault="00E4120B" w:rsidP="00E4120B"/>
    <w:p w14:paraId="12174CDA" w14:textId="77777777" w:rsidR="00E4120B" w:rsidRPr="006626A3" w:rsidRDefault="00E4120B" w:rsidP="00E4120B">
      <w:pPr>
        <w:adjustRightInd w:val="0"/>
        <w:snapToGrid w:val="0"/>
        <w:ind w:firstLineChars="100" w:firstLine="210"/>
        <w:rPr>
          <w:rFonts w:ascii="ＭＳ 明朝" w:hAnsi="ＭＳ 明朝"/>
          <w:noProof/>
          <w:color w:val="000000"/>
          <w:kern w:val="0"/>
          <w:szCs w:val="21"/>
        </w:rPr>
      </w:pPr>
      <w:r>
        <w:rPr>
          <w:rFonts w:ascii="ＭＳ 明朝" w:hAnsi="ＭＳ 明朝"/>
          <w:kern w:val="0"/>
          <w:szCs w:val="21"/>
        </w:rPr>
        <w:t>フロン類の使用の合理化及び管理の適正化に関する法律</w:t>
      </w:r>
      <w:r w:rsidRPr="006626A3">
        <w:rPr>
          <w:rFonts w:ascii="ＭＳ 明朝" w:hAnsi="ＭＳ 明朝" w:hint="eastAsia"/>
          <w:kern w:val="0"/>
          <w:szCs w:val="21"/>
        </w:rPr>
        <w:t>施行規則（平成</w:t>
      </w:r>
      <w:r>
        <w:rPr>
          <w:rFonts w:ascii="ＭＳ 明朝" w:hAnsi="ＭＳ 明朝" w:hint="eastAsia"/>
          <w:kern w:val="0"/>
          <w:szCs w:val="21"/>
        </w:rPr>
        <w:t>26</w:t>
      </w:r>
      <w:r w:rsidRPr="006626A3">
        <w:rPr>
          <w:rFonts w:ascii="ＭＳ 明朝" w:hAnsi="ＭＳ 明朝" w:hint="eastAsia"/>
          <w:kern w:val="0"/>
          <w:szCs w:val="21"/>
        </w:rPr>
        <w:t>年経済産業省・環境省令第</w:t>
      </w:r>
      <w:r>
        <w:rPr>
          <w:rFonts w:ascii="ＭＳ 明朝" w:hAnsi="ＭＳ 明朝" w:hint="eastAsia"/>
          <w:kern w:val="0"/>
          <w:szCs w:val="21"/>
        </w:rPr>
        <w:t>7</w:t>
      </w:r>
      <w:r w:rsidRPr="006626A3">
        <w:rPr>
          <w:rFonts w:ascii="ＭＳ 明朝" w:hAnsi="ＭＳ 明朝" w:hint="eastAsia"/>
          <w:kern w:val="0"/>
          <w:szCs w:val="21"/>
        </w:rPr>
        <w:t>号）</w:t>
      </w:r>
      <w:r>
        <w:rPr>
          <w:rFonts w:ascii="ＭＳ 明朝" w:hAnsi="ＭＳ 明朝" w:hint="eastAsia"/>
          <w:kern w:val="0"/>
          <w:szCs w:val="21"/>
        </w:rPr>
        <w:t>第49</w:t>
      </w:r>
      <w:r w:rsidRPr="006626A3">
        <w:rPr>
          <w:rFonts w:ascii="ＭＳ 明朝" w:hAnsi="ＭＳ 明朝" w:hint="eastAsia"/>
          <w:kern w:val="0"/>
          <w:szCs w:val="21"/>
        </w:rPr>
        <w:t>条</w:t>
      </w:r>
      <w:r>
        <w:rPr>
          <w:rFonts w:ascii="ＭＳ 明朝" w:hAnsi="ＭＳ 明朝" w:hint="eastAsia"/>
          <w:kern w:val="0"/>
          <w:szCs w:val="21"/>
        </w:rPr>
        <w:t>第１号</w:t>
      </w:r>
      <w:r w:rsidRPr="006626A3">
        <w:rPr>
          <w:rFonts w:ascii="ＭＳ 明朝" w:hAnsi="ＭＳ 明朝" w:hint="eastAsia"/>
          <w:kern w:val="0"/>
          <w:szCs w:val="21"/>
        </w:rPr>
        <w:t>の規定による認定又はその更新は、次に掲げる基準を全て満たしていると認めるときにするものとする。</w:t>
      </w:r>
    </w:p>
    <w:p w14:paraId="22EC0E28" w14:textId="77777777" w:rsidR="00E4120B" w:rsidRDefault="00E4120B" w:rsidP="00E4120B">
      <w:pPr>
        <w:adjustRightInd w:val="0"/>
        <w:snapToGrid w:val="0"/>
        <w:ind w:left="210" w:hangingChars="100" w:hanging="210"/>
        <w:rPr>
          <w:rFonts w:ascii="ＭＳ 明朝" w:hAnsi="ＭＳ 明朝"/>
          <w:noProof/>
          <w:color w:val="000000"/>
          <w:kern w:val="0"/>
        </w:rPr>
      </w:pPr>
    </w:p>
    <w:p w14:paraId="54E7C888" w14:textId="77777777" w:rsidR="00E4120B" w:rsidRPr="004407AF" w:rsidRDefault="00E4120B" w:rsidP="00E4120B">
      <w:pPr>
        <w:adjustRightInd w:val="0"/>
        <w:snapToGrid w:val="0"/>
        <w:ind w:left="210" w:hangingChars="100" w:hanging="210"/>
        <w:rPr>
          <w:rFonts w:ascii="ＭＳ 明朝" w:hAnsi="ＭＳ 明朝"/>
          <w:noProof/>
          <w:color w:val="000000"/>
          <w:kern w:val="0"/>
        </w:rPr>
      </w:pPr>
      <w:r w:rsidRPr="004407AF">
        <w:rPr>
          <w:rFonts w:ascii="ＭＳ 明朝" w:hAnsi="ＭＳ 明朝" w:hint="eastAsia"/>
          <w:noProof/>
          <w:color w:val="000000"/>
          <w:kern w:val="0"/>
        </w:rPr>
        <w:t xml:space="preserve">１　</w:t>
      </w:r>
      <w:r>
        <w:rPr>
          <w:rFonts w:ascii="ＭＳ 明朝" w:hAnsi="ＭＳ 明朝"/>
          <w:noProof/>
          <w:color w:val="000000"/>
          <w:kern w:val="0"/>
        </w:rPr>
        <w:t>第一種フロン類充塡回収業者</w:t>
      </w:r>
      <w:r>
        <w:rPr>
          <w:rFonts w:ascii="ＭＳ 明朝" w:hAnsi="ＭＳ 明朝" w:hint="eastAsia"/>
          <w:noProof/>
          <w:color w:val="000000"/>
          <w:kern w:val="0"/>
        </w:rPr>
        <w:t>が引き渡したフロン類を第一種フロン類再生業者</w:t>
      </w:r>
      <w:r w:rsidRPr="004407AF">
        <w:rPr>
          <w:rFonts w:ascii="ＭＳ 明朝" w:hAnsi="ＭＳ 明朝" w:hint="eastAsia"/>
          <w:noProof/>
          <w:color w:val="000000"/>
          <w:kern w:val="0"/>
        </w:rPr>
        <w:t>又はフロン類破壊業者に確実に引き渡す者であること。</w:t>
      </w:r>
    </w:p>
    <w:p w14:paraId="33BFB6FF" w14:textId="326B1567" w:rsidR="005A00D7" w:rsidRPr="00971770" w:rsidRDefault="00E4120B" w:rsidP="00E4120B">
      <w:pPr>
        <w:adjustRightInd w:val="0"/>
        <w:snapToGrid w:val="0"/>
        <w:ind w:left="210" w:hangingChars="100" w:hanging="210"/>
        <w:rPr>
          <w:rFonts w:ascii="ＭＳ 明朝" w:hAnsi="ＭＳ 明朝"/>
          <w:noProof/>
          <w:kern w:val="0"/>
        </w:rPr>
      </w:pPr>
      <w:r w:rsidRPr="004407AF">
        <w:rPr>
          <w:rFonts w:ascii="ＭＳ 明朝" w:hAnsi="ＭＳ 明朝" w:hint="eastAsia"/>
          <w:noProof/>
          <w:color w:val="000000"/>
          <w:kern w:val="0"/>
        </w:rPr>
        <w:t xml:space="preserve">２　</w:t>
      </w:r>
      <w:r w:rsidR="00F85076" w:rsidRPr="00971770">
        <w:rPr>
          <w:rFonts w:ascii="ＭＳ 明朝" w:hAnsi="ＭＳ 明朝" w:hint="eastAsia"/>
          <w:noProof/>
          <w:kern w:val="0"/>
        </w:rPr>
        <w:t>次のⅠまたはⅡ</w:t>
      </w:r>
      <w:r w:rsidR="005A00D7" w:rsidRPr="00971770">
        <w:rPr>
          <w:rFonts w:ascii="ＭＳ 明朝" w:hAnsi="ＭＳ 明朝" w:hint="eastAsia"/>
          <w:noProof/>
          <w:kern w:val="0"/>
        </w:rPr>
        <w:t>のいずれかにあてはまること。</w:t>
      </w:r>
    </w:p>
    <w:p w14:paraId="5B04E57E" w14:textId="5B6B9B8B" w:rsidR="00E4120B" w:rsidRPr="00971770" w:rsidRDefault="00F85076" w:rsidP="00A15005">
      <w:pPr>
        <w:adjustRightInd w:val="0"/>
        <w:snapToGrid w:val="0"/>
        <w:ind w:leftChars="100" w:left="420" w:hangingChars="100" w:hanging="210"/>
        <w:rPr>
          <w:rFonts w:ascii="ＭＳ 明朝" w:hAnsi="ＭＳ 明朝"/>
          <w:noProof/>
          <w:kern w:val="0"/>
        </w:rPr>
      </w:pPr>
      <w:r w:rsidRPr="00971770">
        <w:rPr>
          <w:rFonts w:ascii="ＭＳ 明朝" w:hAnsi="ＭＳ 明朝" w:hint="eastAsia"/>
          <w:noProof/>
          <w:kern w:val="0"/>
        </w:rPr>
        <w:t>Ⅰ</w:t>
      </w:r>
      <w:r w:rsidR="00A15005" w:rsidRPr="00971770">
        <w:rPr>
          <w:rFonts w:ascii="ＭＳ 明朝" w:hAnsi="ＭＳ 明朝" w:hint="eastAsia"/>
          <w:noProof/>
          <w:kern w:val="0"/>
        </w:rPr>
        <w:t xml:space="preserve">　</w:t>
      </w:r>
      <w:r w:rsidR="00E4120B" w:rsidRPr="00971770">
        <w:rPr>
          <w:rFonts w:ascii="ＭＳ 明朝" w:hAnsi="ＭＳ 明朝"/>
          <w:noProof/>
          <w:kern w:val="0"/>
        </w:rPr>
        <w:t>第一種フロン類充塡回収業者</w:t>
      </w:r>
      <w:r w:rsidR="00E4120B" w:rsidRPr="00971770">
        <w:rPr>
          <w:rFonts w:ascii="ＭＳ 明朝" w:hAnsi="ＭＳ 明朝" w:hint="eastAsia"/>
          <w:noProof/>
          <w:kern w:val="0"/>
        </w:rPr>
        <w:t>の登録を受けていること、かつ、次に掲げる業務のいずれかについて３年以上の実績があること。</w:t>
      </w:r>
    </w:p>
    <w:p w14:paraId="65E4F5AD" w14:textId="77777777" w:rsidR="00E4120B" w:rsidRPr="00971770" w:rsidRDefault="00E4120B" w:rsidP="001A0899">
      <w:pPr>
        <w:adjustRightInd w:val="0"/>
        <w:snapToGrid w:val="0"/>
        <w:ind w:firstLineChars="200" w:firstLine="420"/>
        <w:rPr>
          <w:rFonts w:ascii="ＭＳ 明朝" w:hAnsi="ＭＳ 明朝"/>
          <w:noProof/>
          <w:kern w:val="0"/>
        </w:rPr>
      </w:pPr>
      <w:r w:rsidRPr="00971770">
        <w:rPr>
          <w:rFonts w:ascii="ＭＳ 明朝" w:hAnsi="ＭＳ 明朝" w:hint="eastAsia"/>
          <w:noProof/>
          <w:kern w:val="0"/>
        </w:rPr>
        <w:t>（１）</w:t>
      </w:r>
      <w:r w:rsidRPr="00971770">
        <w:rPr>
          <w:rFonts w:ascii="ＭＳ 明朝" w:hAnsi="ＭＳ 明朝"/>
          <w:noProof/>
          <w:kern w:val="0"/>
        </w:rPr>
        <w:t>第一種フロン</w:t>
      </w:r>
      <w:r w:rsidRPr="00971770">
        <w:rPr>
          <w:rFonts w:ascii="ＭＳ 明朝" w:hAnsi="ＭＳ 明朝" w:hint="eastAsia"/>
          <w:noProof/>
          <w:kern w:val="0"/>
        </w:rPr>
        <w:t>類回収業</w:t>
      </w:r>
    </w:p>
    <w:p w14:paraId="1BB1E510" w14:textId="77777777" w:rsidR="00E4120B" w:rsidRPr="00971770" w:rsidRDefault="00E4120B" w:rsidP="001A0899">
      <w:pPr>
        <w:adjustRightInd w:val="0"/>
        <w:snapToGrid w:val="0"/>
        <w:ind w:firstLineChars="200" w:firstLine="420"/>
        <w:rPr>
          <w:rFonts w:ascii="ＭＳ 明朝" w:hAnsi="ＭＳ 明朝"/>
          <w:noProof/>
          <w:kern w:val="0"/>
        </w:rPr>
      </w:pPr>
      <w:r w:rsidRPr="00971770">
        <w:rPr>
          <w:rFonts w:ascii="ＭＳ 明朝" w:hAnsi="ＭＳ 明朝" w:hint="eastAsia"/>
          <w:noProof/>
          <w:kern w:val="0"/>
        </w:rPr>
        <w:t>（２）第一種フロン類充塡回収業</w:t>
      </w:r>
    </w:p>
    <w:p w14:paraId="12AD49EB" w14:textId="77777777" w:rsidR="00E4120B" w:rsidRPr="00971770" w:rsidRDefault="00E4120B" w:rsidP="001A0899">
      <w:pPr>
        <w:adjustRightInd w:val="0"/>
        <w:snapToGrid w:val="0"/>
        <w:ind w:firstLineChars="200" w:firstLine="420"/>
        <w:rPr>
          <w:rFonts w:ascii="ＭＳ 明朝" w:hAnsi="ＭＳ 明朝"/>
          <w:noProof/>
          <w:kern w:val="0"/>
        </w:rPr>
      </w:pPr>
      <w:r w:rsidRPr="00971770">
        <w:rPr>
          <w:rFonts w:ascii="ＭＳ 明朝" w:hAnsi="ＭＳ 明朝" w:hint="eastAsia"/>
          <w:noProof/>
          <w:kern w:val="0"/>
        </w:rPr>
        <w:t>（３）フロン類の製造業</w:t>
      </w:r>
    </w:p>
    <w:p w14:paraId="1CF96B34" w14:textId="77777777" w:rsidR="00E4120B" w:rsidRPr="00971770" w:rsidRDefault="00E4120B" w:rsidP="001A0899">
      <w:pPr>
        <w:adjustRightInd w:val="0"/>
        <w:snapToGrid w:val="0"/>
        <w:ind w:firstLineChars="200" w:firstLine="420"/>
        <w:rPr>
          <w:rFonts w:ascii="ＭＳ 明朝" w:hAnsi="ＭＳ 明朝"/>
          <w:noProof/>
          <w:kern w:val="0"/>
        </w:rPr>
      </w:pPr>
      <w:r w:rsidRPr="00971770">
        <w:rPr>
          <w:rFonts w:ascii="ＭＳ 明朝" w:hAnsi="ＭＳ 明朝" w:hint="eastAsia"/>
          <w:noProof/>
          <w:kern w:val="0"/>
        </w:rPr>
        <w:t>（４）フロン類の販売業</w:t>
      </w:r>
      <w:bookmarkStart w:id="0" w:name="_GoBack"/>
      <w:bookmarkEnd w:id="0"/>
    </w:p>
    <w:p w14:paraId="27927186" w14:textId="4FA095B8" w:rsidR="00E4120B" w:rsidRPr="00971770" w:rsidRDefault="00E4120B" w:rsidP="001A0899">
      <w:pPr>
        <w:adjustRightInd w:val="0"/>
        <w:snapToGrid w:val="0"/>
        <w:ind w:firstLineChars="200" w:firstLine="420"/>
        <w:rPr>
          <w:rFonts w:ascii="ＭＳ 明朝" w:hAnsi="ＭＳ 明朝"/>
          <w:noProof/>
          <w:kern w:val="0"/>
        </w:rPr>
      </w:pPr>
      <w:r w:rsidRPr="00971770">
        <w:rPr>
          <w:rFonts w:ascii="ＭＳ 明朝" w:hAnsi="ＭＳ 明朝" w:hint="eastAsia"/>
          <w:noProof/>
          <w:kern w:val="0"/>
        </w:rPr>
        <w:t>（５）冷媒としてフロン類を含む機器の整備に係る業務</w:t>
      </w:r>
    </w:p>
    <w:p w14:paraId="5E9C9CF7" w14:textId="4A3B0521" w:rsidR="005A00D7" w:rsidRPr="00971770" w:rsidRDefault="005A00D7" w:rsidP="00A15005">
      <w:pPr>
        <w:adjustRightInd w:val="0"/>
        <w:snapToGrid w:val="0"/>
        <w:ind w:left="420" w:hangingChars="200" w:hanging="420"/>
        <w:rPr>
          <w:rFonts w:ascii="ＭＳ 明朝" w:hAnsi="ＭＳ 明朝"/>
          <w:noProof/>
          <w:kern w:val="0"/>
        </w:rPr>
      </w:pPr>
      <w:r w:rsidRPr="00971770">
        <w:rPr>
          <w:rFonts w:ascii="ＭＳ 明朝" w:hAnsi="ＭＳ 明朝" w:hint="eastAsia"/>
          <w:noProof/>
          <w:kern w:val="0"/>
        </w:rPr>
        <w:t xml:space="preserve">　</w:t>
      </w:r>
      <w:r w:rsidR="00F85076" w:rsidRPr="00971770">
        <w:rPr>
          <w:rFonts w:ascii="ＭＳ 明朝" w:hAnsi="ＭＳ 明朝" w:hint="eastAsia"/>
          <w:noProof/>
          <w:kern w:val="0"/>
        </w:rPr>
        <w:t>Ⅱ</w:t>
      </w:r>
      <w:r w:rsidR="00A15005" w:rsidRPr="00971770">
        <w:rPr>
          <w:rFonts w:ascii="ＭＳ 明朝" w:hAnsi="ＭＳ 明朝" w:hint="eastAsia"/>
          <w:noProof/>
          <w:kern w:val="0"/>
        </w:rPr>
        <w:t xml:space="preserve">　</w:t>
      </w:r>
      <w:r w:rsidRPr="00971770">
        <w:rPr>
          <w:rFonts w:ascii="ＭＳ 明朝" w:hAnsi="ＭＳ 明朝" w:hint="eastAsia"/>
          <w:noProof/>
          <w:kern w:val="0"/>
        </w:rPr>
        <w:t>既に認定を受けている者から事業承継し、当該業務を行おうとする者が申請者である場合は、第一種フロン類充塡回収業者の登録を受けていること。</w:t>
      </w:r>
    </w:p>
    <w:p w14:paraId="3819EE08" w14:textId="77777777" w:rsidR="00E4120B" w:rsidRPr="004407AF" w:rsidRDefault="00E4120B" w:rsidP="00E4120B">
      <w:pPr>
        <w:adjustRightInd w:val="0"/>
        <w:snapToGrid w:val="0"/>
        <w:ind w:left="210" w:hangingChars="100" w:hanging="210"/>
        <w:rPr>
          <w:rFonts w:ascii="ＭＳ 明朝" w:hAnsi="ＭＳ 明朝"/>
          <w:noProof/>
          <w:color w:val="000000"/>
          <w:kern w:val="0"/>
        </w:rPr>
      </w:pPr>
      <w:r w:rsidRPr="004407AF">
        <w:rPr>
          <w:rFonts w:ascii="ＭＳ 明朝" w:hAnsi="ＭＳ 明朝" w:hint="eastAsia"/>
          <w:noProof/>
          <w:color w:val="000000"/>
          <w:kern w:val="0"/>
        </w:rPr>
        <w:t xml:space="preserve">３　</w:t>
      </w:r>
      <w:r>
        <w:rPr>
          <w:rFonts w:ascii="ＭＳ 明朝" w:hAnsi="ＭＳ 明朝" w:hint="eastAsia"/>
          <w:noProof/>
          <w:color w:val="000000"/>
          <w:kern w:val="0"/>
        </w:rPr>
        <w:t>認定を受けようとする</w:t>
      </w:r>
      <w:r w:rsidRPr="004407AF">
        <w:rPr>
          <w:rFonts w:ascii="ＭＳ 明朝" w:hAnsi="ＭＳ 明朝" w:hint="eastAsia"/>
          <w:noProof/>
          <w:color w:val="000000"/>
          <w:kern w:val="0"/>
        </w:rPr>
        <w:t>事業所ごとに、フロン類の回収に関する相談、技術指導等を行うのに十分な知見を有する者が常駐していること。</w:t>
      </w:r>
    </w:p>
    <w:p w14:paraId="55CD8644" w14:textId="77777777" w:rsidR="00E4120B" w:rsidRPr="004407AF" w:rsidRDefault="00E4120B" w:rsidP="00E4120B">
      <w:pPr>
        <w:adjustRightInd w:val="0"/>
        <w:snapToGrid w:val="0"/>
        <w:ind w:leftChars="100" w:left="210" w:firstLineChars="100" w:firstLine="210"/>
        <w:rPr>
          <w:rFonts w:ascii="ＭＳ 明朝" w:hAnsi="ＭＳ 明朝"/>
          <w:noProof/>
          <w:color w:val="000000"/>
          <w:kern w:val="0"/>
        </w:rPr>
      </w:pPr>
      <w:r w:rsidRPr="004407AF">
        <w:rPr>
          <w:rFonts w:ascii="ＭＳ 明朝" w:hAnsi="ＭＳ 明朝" w:hint="eastAsia"/>
          <w:noProof/>
          <w:color w:val="000000"/>
          <w:kern w:val="0"/>
        </w:rPr>
        <w:t>なお、</w:t>
      </w:r>
      <w:r>
        <w:rPr>
          <w:rFonts w:ascii="ＭＳ 明朝" w:hAnsi="ＭＳ 明朝" w:hint="eastAsia"/>
          <w:noProof/>
          <w:color w:val="000000"/>
          <w:kern w:val="0"/>
        </w:rPr>
        <w:t>フロン類の回収に関する相談、技術指導等を行うのに</w:t>
      </w:r>
      <w:r w:rsidRPr="004407AF">
        <w:rPr>
          <w:rFonts w:ascii="ＭＳ 明朝" w:hAnsi="ＭＳ 明朝" w:hint="eastAsia"/>
          <w:noProof/>
          <w:color w:val="000000"/>
          <w:kern w:val="0"/>
        </w:rPr>
        <w:t>十分な知見を有する者と</w:t>
      </w:r>
      <w:r>
        <w:rPr>
          <w:rFonts w:ascii="ＭＳ 明朝" w:hAnsi="ＭＳ 明朝" w:hint="eastAsia"/>
          <w:noProof/>
          <w:color w:val="000000"/>
          <w:kern w:val="0"/>
        </w:rPr>
        <w:t>は、次に掲げる</w:t>
      </w:r>
      <w:r w:rsidRPr="004407AF">
        <w:rPr>
          <w:rFonts w:ascii="ＭＳ 明朝" w:hAnsi="ＭＳ 明朝" w:hint="eastAsia"/>
          <w:noProof/>
          <w:color w:val="000000"/>
          <w:kern w:val="0"/>
        </w:rPr>
        <w:t>資格</w:t>
      </w:r>
      <w:r>
        <w:rPr>
          <w:rFonts w:ascii="ＭＳ 明朝" w:hAnsi="ＭＳ 明朝" w:hint="eastAsia"/>
          <w:noProof/>
          <w:color w:val="000000"/>
          <w:kern w:val="0"/>
        </w:rPr>
        <w:t>等を有する者をいう。</w:t>
      </w:r>
    </w:p>
    <w:p w14:paraId="48A4C4FB" w14:textId="77777777" w:rsidR="00E4120B" w:rsidRPr="0033197A" w:rsidRDefault="00E4120B" w:rsidP="00E4120B">
      <w:pPr>
        <w:adjustRightInd w:val="0"/>
        <w:snapToGrid w:val="0"/>
        <w:ind w:left="210" w:hangingChars="100" w:hanging="210"/>
        <w:rPr>
          <w:rFonts w:ascii="ＭＳ 明朝" w:hAnsi="ＭＳ 明朝"/>
          <w:noProof/>
          <w:color w:val="000000"/>
          <w:kern w:val="0"/>
        </w:rPr>
      </w:pPr>
      <w:r w:rsidRPr="0033197A">
        <w:rPr>
          <w:rFonts w:ascii="ＭＳ 明朝" w:hAnsi="ＭＳ 明朝" w:hint="eastAsia"/>
          <w:noProof/>
          <w:color w:val="000000"/>
          <w:kern w:val="0"/>
        </w:rPr>
        <w:t>（１）冷媒回収推進・技術センター（ＲＲＣ）が認定する冷媒回収技術者</w:t>
      </w:r>
    </w:p>
    <w:p w14:paraId="7425A8B2" w14:textId="77777777" w:rsidR="00E4120B" w:rsidRPr="0033197A" w:rsidRDefault="00E4120B" w:rsidP="00E4120B">
      <w:pPr>
        <w:adjustRightInd w:val="0"/>
        <w:snapToGrid w:val="0"/>
        <w:ind w:left="210" w:hangingChars="100" w:hanging="210"/>
        <w:rPr>
          <w:rFonts w:ascii="ＭＳ 明朝" w:hAnsi="ＭＳ 明朝"/>
          <w:noProof/>
          <w:color w:val="000000"/>
          <w:kern w:val="0"/>
        </w:rPr>
      </w:pPr>
      <w:r w:rsidRPr="0033197A">
        <w:rPr>
          <w:rFonts w:ascii="ＭＳ 明朝" w:hAnsi="ＭＳ 明朝" w:hint="eastAsia"/>
          <w:noProof/>
          <w:color w:val="000000"/>
          <w:kern w:val="0"/>
        </w:rPr>
        <w:t>（２）高圧ガス製造保安責任者（第１種</w:t>
      </w:r>
      <w:r>
        <w:rPr>
          <w:rFonts w:ascii="ＭＳ 明朝" w:hAnsi="ＭＳ 明朝" w:hint="eastAsia"/>
          <w:noProof/>
          <w:color w:val="000000"/>
          <w:kern w:val="0"/>
        </w:rPr>
        <w:t>・</w:t>
      </w:r>
      <w:r w:rsidRPr="0033197A">
        <w:rPr>
          <w:rFonts w:ascii="ＭＳ 明朝" w:hAnsi="ＭＳ 明朝" w:hint="eastAsia"/>
          <w:noProof/>
          <w:color w:val="000000"/>
          <w:kern w:val="0"/>
        </w:rPr>
        <w:t>第２種</w:t>
      </w:r>
      <w:r>
        <w:rPr>
          <w:rFonts w:ascii="ＭＳ 明朝" w:hAnsi="ＭＳ 明朝" w:hint="eastAsia"/>
          <w:noProof/>
          <w:color w:val="000000"/>
          <w:kern w:val="0"/>
        </w:rPr>
        <w:t>・</w:t>
      </w:r>
      <w:r w:rsidRPr="0033197A">
        <w:rPr>
          <w:rFonts w:ascii="ＭＳ 明朝" w:hAnsi="ＭＳ 明朝" w:hint="eastAsia"/>
          <w:noProof/>
          <w:color w:val="000000"/>
          <w:kern w:val="0"/>
        </w:rPr>
        <w:t>第３種冷凍機械責任者）</w:t>
      </w:r>
    </w:p>
    <w:p w14:paraId="63C5BADC" w14:textId="77777777" w:rsidR="00E4120B" w:rsidRPr="0033197A" w:rsidRDefault="00E4120B" w:rsidP="00E4120B">
      <w:pPr>
        <w:adjustRightInd w:val="0"/>
        <w:snapToGrid w:val="0"/>
        <w:ind w:left="210" w:hangingChars="100" w:hanging="210"/>
        <w:rPr>
          <w:rFonts w:ascii="ＭＳ 明朝" w:hAnsi="ＭＳ 明朝"/>
          <w:noProof/>
          <w:color w:val="000000"/>
          <w:kern w:val="0"/>
        </w:rPr>
      </w:pPr>
      <w:r w:rsidRPr="0033197A">
        <w:rPr>
          <w:rFonts w:ascii="ＭＳ 明朝" w:hAnsi="ＭＳ 明朝" w:hint="eastAsia"/>
          <w:noProof/>
          <w:color w:val="000000"/>
          <w:kern w:val="0"/>
        </w:rPr>
        <w:t>（３）冷凍空気調和機器施工技能士</w:t>
      </w:r>
    </w:p>
    <w:p w14:paraId="339E700D" w14:textId="77777777" w:rsidR="00E4120B" w:rsidRPr="0033197A" w:rsidRDefault="00E4120B" w:rsidP="00E4120B">
      <w:pPr>
        <w:adjustRightInd w:val="0"/>
        <w:snapToGrid w:val="0"/>
        <w:ind w:left="210" w:hangingChars="100" w:hanging="210"/>
        <w:rPr>
          <w:rFonts w:ascii="ＭＳ 明朝" w:hAnsi="ＭＳ 明朝"/>
          <w:noProof/>
          <w:color w:val="000000"/>
          <w:kern w:val="0"/>
        </w:rPr>
      </w:pPr>
      <w:r w:rsidRPr="0033197A">
        <w:rPr>
          <w:rFonts w:ascii="ＭＳ 明朝" w:hAnsi="ＭＳ 明朝" w:hint="eastAsia"/>
          <w:noProof/>
          <w:color w:val="000000"/>
          <w:kern w:val="0"/>
        </w:rPr>
        <w:t>（４）高圧ガス保安協会が認定する冷凍空調施設工事事業所の</w:t>
      </w:r>
      <w:r>
        <w:rPr>
          <w:rFonts w:ascii="ＭＳ 明朝" w:hAnsi="ＭＳ 明朝" w:hint="eastAsia"/>
          <w:noProof/>
          <w:color w:val="000000"/>
          <w:kern w:val="0"/>
        </w:rPr>
        <w:t>冷凍空調工事</w:t>
      </w:r>
      <w:r w:rsidRPr="0033197A">
        <w:rPr>
          <w:rFonts w:ascii="ＭＳ 明朝" w:hAnsi="ＭＳ 明朝" w:hint="eastAsia"/>
          <w:noProof/>
          <w:color w:val="000000"/>
          <w:kern w:val="0"/>
        </w:rPr>
        <w:t>保安管理者</w:t>
      </w:r>
    </w:p>
    <w:p w14:paraId="603D6C4D" w14:textId="77777777" w:rsidR="00E4120B" w:rsidRPr="0033197A" w:rsidRDefault="00E4120B" w:rsidP="00E4120B">
      <w:pPr>
        <w:adjustRightInd w:val="0"/>
        <w:snapToGrid w:val="0"/>
        <w:ind w:left="210" w:hangingChars="100" w:hanging="210"/>
        <w:rPr>
          <w:rFonts w:ascii="ＭＳ 明朝" w:hAnsi="ＭＳ 明朝"/>
          <w:noProof/>
          <w:color w:val="000000"/>
          <w:kern w:val="0"/>
        </w:rPr>
      </w:pPr>
      <w:r w:rsidRPr="0033197A">
        <w:rPr>
          <w:rFonts w:ascii="ＭＳ 明朝" w:hAnsi="ＭＳ 明朝" w:hint="eastAsia"/>
          <w:noProof/>
          <w:color w:val="000000"/>
          <w:kern w:val="0"/>
        </w:rPr>
        <w:t>（５）フロン回収協議会等が実施する技術講習の修了者</w:t>
      </w:r>
    </w:p>
    <w:p w14:paraId="2F70AE0D" w14:textId="77777777" w:rsidR="00E4120B" w:rsidRPr="0033197A" w:rsidRDefault="00E4120B" w:rsidP="00E4120B">
      <w:pPr>
        <w:adjustRightInd w:val="0"/>
        <w:snapToGrid w:val="0"/>
        <w:ind w:left="420" w:hangingChars="200" w:hanging="420"/>
        <w:rPr>
          <w:rFonts w:ascii="ＭＳ 明朝" w:hAnsi="ＭＳ 明朝"/>
          <w:noProof/>
          <w:color w:val="000000"/>
          <w:kern w:val="0"/>
        </w:rPr>
      </w:pPr>
      <w:r w:rsidRPr="0033197A">
        <w:rPr>
          <w:rFonts w:ascii="ＭＳ 明朝" w:hAnsi="ＭＳ 明朝" w:hint="eastAsia"/>
          <w:noProof/>
          <w:color w:val="000000"/>
          <w:kern w:val="0"/>
        </w:rPr>
        <w:t>（６）日本冷凍空調学会が</w:t>
      </w:r>
      <w:r>
        <w:rPr>
          <w:rFonts w:ascii="ＭＳ 明朝" w:hAnsi="ＭＳ 明朝" w:hint="eastAsia"/>
          <w:noProof/>
          <w:color w:val="000000"/>
          <w:kern w:val="0"/>
        </w:rPr>
        <w:t>認定</w:t>
      </w:r>
      <w:r w:rsidRPr="0033197A">
        <w:rPr>
          <w:rFonts w:ascii="ＭＳ 明朝" w:hAnsi="ＭＳ 明朝" w:hint="eastAsia"/>
          <w:noProof/>
          <w:color w:val="000000"/>
          <w:kern w:val="0"/>
        </w:rPr>
        <w:t>する第１種</w:t>
      </w:r>
      <w:r>
        <w:rPr>
          <w:rFonts w:ascii="ＭＳ 明朝" w:hAnsi="ＭＳ 明朝" w:hint="eastAsia"/>
          <w:noProof/>
          <w:color w:val="000000"/>
          <w:kern w:val="0"/>
        </w:rPr>
        <w:t>冷凍空調技士又は</w:t>
      </w:r>
      <w:r w:rsidRPr="0033197A">
        <w:rPr>
          <w:rFonts w:ascii="ＭＳ 明朝" w:hAnsi="ＭＳ 明朝" w:hint="eastAsia"/>
          <w:noProof/>
          <w:color w:val="000000"/>
          <w:kern w:val="0"/>
        </w:rPr>
        <w:t>第２種冷凍空調技士</w:t>
      </w:r>
      <w:r>
        <w:rPr>
          <w:rFonts w:ascii="ＭＳ 明朝" w:hAnsi="ＭＳ 明朝" w:hint="eastAsia"/>
          <w:noProof/>
          <w:color w:val="000000"/>
          <w:kern w:val="0"/>
        </w:rPr>
        <w:t xml:space="preserve">　</w:t>
      </w:r>
    </w:p>
    <w:p w14:paraId="10D1E7AA" w14:textId="77777777" w:rsidR="00E4120B" w:rsidRPr="0033197A" w:rsidRDefault="00E4120B" w:rsidP="00E4120B">
      <w:pPr>
        <w:adjustRightInd w:val="0"/>
        <w:snapToGrid w:val="0"/>
        <w:ind w:left="210" w:hangingChars="100" w:hanging="210"/>
        <w:rPr>
          <w:rFonts w:ascii="ＭＳ 明朝" w:hAnsi="ＭＳ 明朝"/>
          <w:noProof/>
          <w:color w:val="000000"/>
          <w:kern w:val="0"/>
        </w:rPr>
      </w:pPr>
      <w:r w:rsidRPr="0033197A">
        <w:rPr>
          <w:rFonts w:ascii="ＭＳ 明朝" w:hAnsi="ＭＳ 明朝" w:hint="eastAsia"/>
          <w:noProof/>
          <w:color w:val="000000"/>
          <w:kern w:val="0"/>
        </w:rPr>
        <w:t>（７）技術士（機械部門）</w:t>
      </w:r>
    </w:p>
    <w:p w14:paraId="5FB12E69" w14:textId="77777777" w:rsidR="00E4120B" w:rsidRDefault="00E4120B" w:rsidP="00E4120B">
      <w:pPr>
        <w:adjustRightInd w:val="0"/>
        <w:snapToGrid w:val="0"/>
        <w:ind w:left="420" w:hangingChars="200" w:hanging="420"/>
        <w:rPr>
          <w:rFonts w:ascii="ＭＳ 明朝" w:hAnsi="ＭＳ 明朝"/>
          <w:noProof/>
          <w:color w:val="000000"/>
          <w:kern w:val="0"/>
        </w:rPr>
      </w:pPr>
      <w:r w:rsidRPr="0033197A">
        <w:rPr>
          <w:rFonts w:ascii="ＭＳ 明朝" w:hAnsi="ＭＳ 明朝" w:hint="eastAsia"/>
          <w:noProof/>
          <w:color w:val="000000"/>
          <w:kern w:val="0"/>
        </w:rPr>
        <w:t>（８）自動車電気装置整備士（平成20</w:t>
      </w:r>
      <w:r>
        <w:rPr>
          <w:rFonts w:ascii="ＭＳ 明朝" w:hAnsi="ＭＳ 明朝" w:hint="eastAsia"/>
          <w:noProof/>
          <w:color w:val="000000"/>
          <w:kern w:val="0"/>
        </w:rPr>
        <w:t>年３月以前に当該資格を取得した者にあっては、</w:t>
      </w:r>
      <w:r w:rsidRPr="0033197A">
        <w:rPr>
          <w:rFonts w:ascii="ＭＳ 明朝" w:hAnsi="ＭＳ 明朝" w:hint="eastAsia"/>
          <w:noProof/>
          <w:color w:val="000000"/>
          <w:kern w:val="0"/>
        </w:rPr>
        <w:t>都道府県</w:t>
      </w:r>
      <w:r>
        <w:rPr>
          <w:rFonts w:ascii="ＭＳ 明朝" w:hAnsi="ＭＳ 明朝" w:hint="eastAsia"/>
          <w:noProof/>
          <w:color w:val="000000"/>
          <w:kern w:val="0"/>
        </w:rPr>
        <w:t>の</w:t>
      </w:r>
      <w:r w:rsidRPr="0033197A">
        <w:rPr>
          <w:rFonts w:ascii="ＭＳ 明朝" w:hAnsi="ＭＳ 明朝" w:hint="eastAsia"/>
          <w:noProof/>
          <w:color w:val="000000"/>
          <w:kern w:val="0"/>
        </w:rPr>
        <w:t>電装品整備商工組合が主催するフロン回収に関する講習会を受講した者に限る。）</w:t>
      </w:r>
    </w:p>
    <w:p w14:paraId="2B4E6131" w14:textId="77777777" w:rsidR="00E4120B" w:rsidRDefault="00E4120B" w:rsidP="00E4120B">
      <w:pPr>
        <w:adjustRightInd w:val="0"/>
        <w:snapToGrid w:val="0"/>
        <w:ind w:left="420" w:hangingChars="200" w:hanging="420"/>
        <w:rPr>
          <w:rFonts w:ascii="ＭＳ 明朝" w:hAnsi="ＭＳ 明朝"/>
          <w:noProof/>
          <w:color w:val="000000"/>
          <w:kern w:val="0"/>
        </w:rPr>
      </w:pPr>
      <w:r>
        <w:rPr>
          <w:rFonts w:ascii="ＭＳ 明朝" w:hAnsi="ＭＳ 明朝" w:hint="eastAsia"/>
          <w:noProof/>
          <w:color w:val="000000"/>
          <w:kern w:val="0"/>
        </w:rPr>
        <w:t xml:space="preserve">（９）(1)から(8)までに掲げるもののほか、これらと同等以上の知見を有する者と認められる者　</w:t>
      </w:r>
    </w:p>
    <w:p w14:paraId="78F34F9E" w14:textId="77777777" w:rsidR="00E4120B" w:rsidRPr="004407AF" w:rsidRDefault="00E4120B" w:rsidP="00E4120B">
      <w:pPr>
        <w:adjustRightInd w:val="0"/>
        <w:snapToGrid w:val="0"/>
        <w:ind w:left="210" w:hangingChars="100" w:hanging="210"/>
        <w:rPr>
          <w:rFonts w:ascii="ＭＳ 明朝" w:hAnsi="ＭＳ 明朝"/>
          <w:noProof/>
          <w:color w:val="000000"/>
          <w:kern w:val="0"/>
        </w:rPr>
      </w:pPr>
      <w:r w:rsidRPr="004407AF">
        <w:rPr>
          <w:rFonts w:ascii="ＭＳ 明朝" w:hAnsi="ＭＳ 明朝" w:hint="eastAsia"/>
          <w:noProof/>
          <w:color w:val="000000"/>
          <w:kern w:val="0"/>
        </w:rPr>
        <w:t>４　フロン類及びその処理方法について十分な知見を有する者を管理監督者（フロン類移</w:t>
      </w:r>
      <w:r>
        <w:rPr>
          <w:rFonts w:ascii="ＭＳ 明朝" w:hAnsi="ＭＳ 明朝"/>
          <w:noProof/>
          <w:color w:val="000000"/>
          <w:kern w:val="0"/>
        </w:rPr>
        <w:t>充塡</w:t>
      </w:r>
      <w:r w:rsidRPr="004407AF">
        <w:rPr>
          <w:rFonts w:ascii="ＭＳ 明朝" w:hAnsi="ＭＳ 明朝" w:hint="eastAsia"/>
          <w:noProof/>
          <w:color w:val="000000"/>
          <w:kern w:val="0"/>
        </w:rPr>
        <w:t>等業務を管理監督する</w:t>
      </w:r>
      <w:r>
        <w:rPr>
          <w:rFonts w:ascii="ＭＳ 明朝" w:hAnsi="ＭＳ 明朝" w:hint="eastAsia"/>
          <w:noProof/>
          <w:color w:val="000000"/>
          <w:kern w:val="0"/>
        </w:rPr>
        <w:t>者</w:t>
      </w:r>
      <w:r w:rsidRPr="004407AF">
        <w:rPr>
          <w:rFonts w:ascii="ＭＳ 明朝" w:hAnsi="ＭＳ 明朝" w:hint="eastAsia"/>
          <w:noProof/>
          <w:color w:val="000000"/>
          <w:kern w:val="0"/>
        </w:rPr>
        <w:t>をいう。）として置いていること。</w:t>
      </w:r>
    </w:p>
    <w:p w14:paraId="294250CB" w14:textId="77777777" w:rsidR="00E4120B" w:rsidRPr="004407AF" w:rsidRDefault="00E4120B" w:rsidP="00E4120B">
      <w:pPr>
        <w:adjustRightInd w:val="0"/>
        <w:snapToGrid w:val="0"/>
        <w:ind w:left="210" w:hangingChars="100" w:hanging="210"/>
        <w:rPr>
          <w:rFonts w:ascii="ＭＳ 明朝" w:hAnsi="ＭＳ 明朝"/>
          <w:noProof/>
          <w:color w:val="000000"/>
          <w:kern w:val="0"/>
        </w:rPr>
      </w:pPr>
      <w:r>
        <w:rPr>
          <w:rFonts w:ascii="ＭＳ 明朝" w:hAnsi="ＭＳ 明朝" w:hint="eastAsia"/>
          <w:noProof/>
          <w:color w:val="000000"/>
          <w:kern w:val="0"/>
        </w:rPr>
        <w:t>５</w:t>
      </w:r>
      <w:r w:rsidRPr="004407AF">
        <w:rPr>
          <w:rFonts w:ascii="ＭＳ 明朝" w:hAnsi="ＭＳ 明朝" w:hint="eastAsia"/>
          <w:noProof/>
          <w:color w:val="000000"/>
          <w:kern w:val="0"/>
        </w:rPr>
        <w:t xml:space="preserve">　高圧ガス保安法</w:t>
      </w:r>
      <w:r>
        <w:rPr>
          <w:rFonts w:ascii="ＭＳ 明朝" w:hAnsi="ＭＳ 明朝" w:hint="eastAsia"/>
          <w:noProof/>
          <w:color w:val="000000"/>
          <w:kern w:val="0"/>
        </w:rPr>
        <w:t>（昭和26年法律第204号）</w:t>
      </w:r>
      <w:r w:rsidRPr="004407AF">
        <w:rPr>
          <w:rFonts w:ascii="ＭＳ 明朝" w:hAnsi="ＭＳ 明朝" w:hint="eastAsia"/>
          <w:noProof/>
          <w:color w:val="000000"/>
          <w:kern w:val="0"/>
        </w:rPr>
        <w:t>第</w:t>
      </w:r>
      <w:r>
        <w:rPr>
          <w:rFonts w:ascii="ＭＳ 明朝" w:hAnsi="ＭＳ 明朝" w:hint="eastAsia"/>
          <w:noProof/>
          <w:color w:val="000000"/>
          <w:kern w:val="0"/>
        </w:rPr>
        <w:t>５</w:t>
      </w:r>
      <w:r w:rsidRPr="004407AF">
        <w:rPr>
          <w:rFonts w:ascii="ＭＳ 明朝" w:hAnsi="ＭＳ 明朝" w:hint="eastAsia"/>
          <w:noProof/>
          <w:color w:val="000000"/>
          <w:kern w:val="0"/>
        </w:rPr>
        <w:t>条第</w:t>
      </w:r>
      <w:r>
        <w:rPr>
          <w:rFonts w:ascii="ＭＳ 明朝" w:hAnsi="ＭＳ 明朝" w:hint="eastAsia"/>
          <w:noProof/>
          <w:color w:val="000000"/>
          <w:kern w:val="0"/>
        </w:rPr>
        <w:t>１</w:t>
      </w:r>
      <w:r w:rsidRPr="004407AF">
        <w:rPr>
          <w:rFonts w:ascii="ＭＳ 明朝" w:hAnsi="ＭＳ 明朝" w:hint="eastAsia"/>
          <w:noProof/>
          <w:color w:val="000000"/>
          <w:kern w:val="0"/>
        </w:rPr>
        <w:t>項の許可を受けていること又は同条第</w:t>
      </w:r>
      <w:r>
        <w:rPr>
          <w:rFonts w:ascii="ＭＳ 明朝" w:hAnsi="ＭＳ 明朝" w:hint="eastAsia"/>
          <w:noProof/>
          <w:color w:val="000000"/>
          <w:kern w:val="0"/>
        </w:rPr>
        <w:t>２</w:t>
      </w:r>
      <w:r w:rsidRPr="004407AF">
        <w:rPr>
          <w:rFonts w:ascii="ＭＳ 明朝" w:hAnsi="ＭＳ 明朝" w:hint="eastAsia"/>
          <w:noProof/>
          <w:color w:val="000000"/>
          <w:kern w:val="0"/>
        </w:rPr>
        <w:t>項の規定による届出を行っていること。</w:t>
      </w:r>
    </w:p>
    <w:p w14:paraId="702240E7" w14:textId="77777777" w:rsidR="00E4120B" w:rsidRPr="004407AF" w:rsidRDefault="00E4120B" w:rsidP="00E4120B">
      <w:pPr>
        <w:adjustRightInd w:val="0"/>
        <w:snapToGrid w:val="0"/>
        <w:ind w:left="210" w:hangingChars="100" w:hanging="210"/>
        <w:rPr>
          <w:rFonts w:ascii="ＭＳ 明朝" w:hAnsi="ＭＳ 明朝"/>
          <w:noProof/>
          <w:color w:val="000000"/>
          <w:kern w:val="0"/>
        </w:rPr>
      </w:pPr>
      <w:r>
        <w:rPr>
          <w:rFonts w:ascii="ＭＳ 明朝" w:hAnsi="ＭＳ 明朝" w:hint="eastAsia"/>
          <w:noProof/>
          <w:color w:val="000000"/>
          <w:kern w:val="0"/>
        </w:rPr>
        <w:t>６</w:t>
      </w:r>
      <w:r w:rsidRPr="004407AF">
        <w:rPr>
          <w:rFonts w:ascii="ＭＳ 明朝" w:hAnsi="ＭＳ 明朝" w:hint="eastAsia"/>
          <w:noProof/>
          <w:color w:val="000000"/>
          <w:kern w:val="0"/>
        </w:rPr>
        <w:t xml:space="preserve">　フロン類の販売を行う場合にあっては、高圧ガス保安法第</w:t>
      </w:r>
      <w:r>
        <w:rPr>
          <w:rFonts w:ascii="ＭＳ 明朝" w:hAnsi="ＭＳ 明朝" w:hint="eastAsia"/>
          <w:noProof/>
          <w:color w:val="000000"/>
          <w:kern w:val="0"/>
        </w:rPr>
        <w:t>20</w:t>
      </w:r>
      <w:r w:rsidRPr="004407AF">
        <w:rPr>
          <w:rFonts w:ascii="ＭＳ 明朝" w:hAnsi="ＭＳ 明朝" w:hint="eastAsia"/>
          <w:noProof/>
          <w:color w:val="000000"/>
          <w:kern w:val="0"/>
        </w:rPr>
        <w:t>条の</w:t>
      </w:r>
      <w:r>
        <w:rPr>
          <w:rFonts w:ascii="ＭＳ 明朝" w:hAnsi="ＭＳ 明朝" w:hint="eastAsia"/>
          <w:noProof/>
          <w:color w:val="000000"/>
          <w:kern w:val="0"/>
        </w:rPr>
        <w:t>４</w:t>
      </w:r>
      <w:r w:rsidRPr="004407AF">
        <w:rPr>
          <w:rFonts w:ascii="ＭＳ 明朝" w:hAnsi="ＭＳ 明朝" w:hint="eastAsia"/>
          <w:noProof/>
          <w:color w:val="000000"/>
          <w:kern w:val="0"/>
        </w:rPr>
        <w:t>の規定による届出を行っていること。</w:t>
      </w:r>
    </w:p>
    <w:p w14:paraId="6D20D0DB" w14:textId="77777777" w:rsidR="00E4120B" w:rsidRPr="004407AF" w:rsidRDefault="00E4120B" w:rsidP="00E4120B">
      <w:pPr>
        <w:adjustRightInd w:val="0"/>
        <w:snapToGrid w:val="0"/>
        <w:rPr>
          <w:rFonts w:ascii="ＭＳ 明朝" w:hAnsi="ＭＳ 明朝"/>
          <w:noProof/>
          <w:color w:val="000000"/>
          <w:kern w:val="0"/>
        </w:rPr>
      </w:pPr>
      <w:r>
        <w:rPr>
          <w:rFonts w:ascii="ＭＳ 明朝" w:hAnsi="ＭＳ 明朝" w:hint="eastAsia"/>
          <w:noProof/>
          <w:color w:val="000000"/>
          <w:kern w:val="0"/>
        </w:rPr>
        <w:t>７</w:t>
      </w:r>
      <w:r w:rsidRPr="004407AF">
        <w:rPr>
          <w:rFonts w:ascii="ＭＳ 明朝" w:hAnsi="ＭＳ 明朝" w:hint="eastAsia"/>
          <w:noProof/>
          <w:color w:val="000000"/>
          <w:kern w:val="0"/>
        </w:rPr>
        <w:t xml:space="preserve">　</w:t>
      </w:r>
      <w:r>
        <w:rPr>
          <w:rFonts w:ascii="ＭＳ 明朝" w:hAnsi="ＭＳ 明朝" w:hint="eastAsia"/>
          <w:noProof/>
          <w:color w:val="000000"/>
          <w:kern w:val="0"/>
        </w:rPr>
        <w:t>認定を受けようとする</w:t>
      </w:r>
      <w:r w:rsidRPr="004407AF">
        <w:rPr>
          <w:rFonts w:ascii="ＭＳ 明朝" w:hAnsi="ＭＳ 明朝" w:hint="eastAsia"/>
          <w:noProof/>
          <w:color w:val="000000"/>
          <w:kern w:val="0"/>
        </w:rPr>
        <w:t>事業所</w:t>
      </w:r>
      <w:r>
        <w:rPr>
          <w:rFonts w:ascii="ＭＳ 明朝" w:hAnsi="ＭＳ 明朝" w:hint="eastAsia"/>
          <w:noProof/>
          <w:color w:val="000000"/>
          <w:kern w:val="0"/>
        </w:rPr>
        <w:t>ごとに、次に掲げる</w:t>
      </w:r>
      <w:r w:rsidRPr="004407AF">
        <w:rPr>
          <w:rFonts w:ascii="ＭＳ 明朝" w:hAnsi="ＭＳ 明朝" w:hint="eastAsia"/>
          <w:noProof/>
          <w:color w:val="000000"/>
          <w:kern w:val="0"/>
        </w:rPr>
        <w:t>フロン類回収等設備を有していること。</w:t>
      </w:r>
    </w:p>
    <w:p w14:paraId="1EF953FA" w14:textId="77777777" w:rsidR="00E4120B" w:rsidRPr="004407AF" w:rsidRDefault="00E4120B" w:rsidP="00E4120B">
      <w:pPr>
        <w:adjustRightInd w:val="0"/>
        <w:snapToGrid w:val="0"/>
        <w:rPr>
          <w:rFonts w:ascii="ＭＳ 明朝" w:hAnsi="ＭＳ 明朝"/>
          <w:noProof/>
          <w:color w:val="000000"/>
          <w:kern w:val="0"/>
        </w:rPr>
      </w:pPr>
      <w:r w:rsidRPr="004407AF">
        <w:rPr>
          <w:rFonts w:ascii="ＭＳ 明朝" w:hAnsi="ＭＳ 明朝" w:hint="eastAsia"/>
          <w:noProof/>
          <w:color w:val="000000"/>
          <w:kern w:val="0"/>
        </w:rPr>
        <w:t>（１）フロン類の回収設備</w:t>
      </w:r>
    </w:p>
    <w:p w14:paraId="5E175F62" w14:textId="77777777" w:rsidR="00E4120B" w:rsidRPr="004407AF" w:rsidRDefault="00E4120B" w:rsidP="00E4120B">
      <w:pPr>
        <w:adjustRightInd w:val="0"/>
        <w:snapToGrid w:val="0"/>
        <w:rPr>
          <w:rFonts w:ascii="ＭＳ 明朝" w:hAnsi="ＭＳ 明朝"/>
          <w:noProof/>
          <w:color w:val="000000"/>
          <w:kern w:val="0"/>
        </w:rPr>
      </w:pPr>
      <w:r w:rsidRPr="004407AF">
        <w:rPr>
          <w:rFonts w:ascii="ＭＳ 明朝" w:hAnsi="ＭＳ 明朝" w:hint="eastAsia"/>
          <w:noProof/>
          <w:color w:val="000000"/>
          <w:kern w:val="0"/>
        </w:rPr>
        <w:t>（２）フロン類の回収容器</w:t>
      </w:r>
    </w:p>
    <w:p w14:paraId="41B309F8" w14:textId="77777777" w:rsidR="00E4120B" w:rsidRPr="004407AF" w:rsidRDefault="00E4120B" w:rsidP="00E4120B">
      <w:pPr>
        <w:adjustRightInd w:val="0"/>
        <w:snapToGrid w:val="0"/>
        <w:rPr>
          <w:rFonts w:ascii="ＭＳ 明朝" w:hAnsi="ＭＳ 明朝"/>
          <w:noProof/>
          <w:color w:val="000000"/>
          <w:kern w:val="0"/>
        </w:rPr>
      </w:pPr>
      <w:r w:rsidRPr="004407AF">
        <w:rPr>
          <w:rFonts w:ascii="ＭＳ 明朝" w:hAnsi="ＭＳ 明朝" w:hint="eastAsia"/>
          <w:noProof/>
          <w:color w:val="000000"/>
          <w:kern w:val="0"/>
        </w:rPr>
        <w:t>（３）フロン類の移</w:t>
      </w:r>
      <w:r>
        <w:rPr>
          <w:rFonts w:ascii="ＭＳ 明朝" w:hAnsi="ＭＳ 明朝"/>
          <w:noProof/>
          <w:color w:val="000000"/>
          <w:kern w:val="0"/>
        </w:rPr>
        <w:t>充塡</w:t>
      </w:r>
      <w:r w:rsidRPr="004407AF">
        <w:rPr>
          <w:rFonts w:ascii="ＭＳ 明朝" w:hAnsi="ＭＳ 明朝" w:hint="eastAsia"/>
          <w:noProof/>
          <w:color w:val="000000"/>
          <w:kern w:val="0"/>
        </w:rPr>
        <w:t>のための設備</w:t>
      </w:r>
    </w:p>
    <w:p w14:paraId="0C9240FE" w14:textId="77777777" w:rsidR="00E4120B" w:rsidRPr="004407AF" w:rsidRDefault="00E4120B" w:rsidP="00E4120B">
      <w:pPr>
        <w:adjustRightInd w:val="0"/>
        <w:snapToGrid w:val="0"/>
        <w:rPr>
          <w:rFonts w:ascii="ＭＳ 明朝" w:hAnsi="ＭＳ 明朝"/>
          <w:noProof/>
          <w:color w:val="000000"/>
          <w:kern w:val="0"/>
        </w:rPr>
      </w:pPr>
      <w:r w:rsidRPr="004407AF">
        <w:rPr>
          <w:rFonts w:ascii="ＭＳ 明朝" w:hAnsi="ＭＳ 明朝" w:hint="eastAsia"/>
          <w:noProof/>
          <w:color w:val="000000"/>
          <w:kern w:val="0"/>
        </w:rPr>
        <w:t>（４）冷媒の分析機器</w:t>
      </w:r>
    </w:p>
    <w:p w14:paraId="61D41834" w14:textId="77777777" w:rsidR="00E4120B" w:rsidRPr="004407AF" w:rsidRDefault="00E4120B" w:rsidP="00E4120B">
      <w:pPr>
        <w:adjustRightInd w:val="0"/>
        <w:snapToGrid w:val="0"/>
        <w:ind w:left="210" w:hangingChars="100" w:hanging="210"/>
        <w:rPr>
          <w:rFonts w:ascii="ＭＳ 明朝" w:hAnsi="ＭＳ 明朝"/>
          <w:noProof/>
          <w:color w:val="000000"/>
          <w:kern w:val="0"/>
        </w:rPr>
      </w:pPr>
      <w:r>
        <w:rPr>
          <w:rFonts w:ascii="ＭＳ 明朝" w:hAnsi="ＭＳ 明朝" w:hint="eastAsia"/>
          <w:noProof/>
          <w:color w:val="000000"/>
          <w:kern w:val="0"/>
        </w:rPr>
        <w:t>８</w:t>
      </w:r>
      <w:r w:rsidRPr="004407AF">
        <w:rPr>
          <w:rFonts w:ascii="ＭＳ 明朝" w:hAnsi="ＭＳ 明朝" w:hint="eastAsia"/>
          <w:noProof/>
          <w:color w:val="000000"/>
          <w:kern w:val="0"/>
        </w:rPr>
        <w:t xml:space="preserve">　</w:t>
      </w:r>
      <w:r>
        <w:rPr>
          <w:rFonts w:ascii="ＭＳ 明朝" w:hAnsi="ＭＳ 明朝" w:hint="eastAsia"/>
          <w:noProof/>
          <w:color w:val="000000"/>
          <w:kern w:val="0"/>
        </w:rPr>
        <w:t>認定を受けようとする</w:t>
      </w:r>
      <w:r w:rsidRPr="004407AF">
        <w:rPr>
          <w:rFonts w:ascii="ＭＳ 明朝" w:hAnsi="ＭＳ 明朝" w:hint="eastAsia"/>
          <w:noProof/>
          <w:color w:val="000000"/>
          <w:kern w:val="0"/>
        </w:rPr>
        <w:t>事業所</w:t>
      </w:r>
      <w:r>
        <w:rPr>
          <w:rFonts w:ascii="ＭＳ 明朝" w:hAnsi="ＭＳ 明朝" w:hint="eastAsia"/>
          <w:noProof/>
          <w:color w:val="000000"/>
          <w:kern w:val="0"/>
        </w:rPr>
        <w:t>ごと</w:t>
      </w:r>
      <w:r w:rsidRPr="004407AF">
        <w:rPr>
          <w:rFonts w:ascii="ＭＳ 明朝" w:hAnsi="ＭＳ 明朝" w:hint="eastAsia"/>
          <w:noProof/>
          <w:color w:val="000000"/>
          <w:kern w:val="0"/>
        </w:rPr>
        <w:t>に</w:t>
      </w:r>
      <w:r>
        <w:rPr>
          <w:rFonts w:ascii="ＭＳ 明朝" w:hAnsi="ＭＳ 明朝" w:hint="eastAsia"/>
          <w:noProof/>
          <w:color w:val="000000"/>
          <w:kern w:val="0"/>
        </w:rPr>
        <w:t>、</w:t>
      </w:r>
      <w:r w:rsidRPr="004407AF">
        <w:rPr>
          <w:rFonts w:ascii="ＭＳ 明朝" w:hAnsi="ＭＳ 明朝" w:hint="eastAsia"/>
          <w:noProof/>
          <w:color w:val="000000"/>
          <w:kern w:val="0"/>
        </w:rPr>
        <w:t>他の</w:t>
      </w:r>
      <w:r>
        <w:rPr>
          <w:rFonts w:ascii="ＭＳ 明朝" w:hAnsi="ＭＳ 明朝"/>
          <w:noProof/>
          <w:color w:val="000000"/>
          <w:kern w:val="0"/>
        </w:rPr>
        <w:t>第一種フロン類充塡回収業者</w:t>
      </w:r>
      <w:r w:rsidRPr="004407AF">
        <w:rPr>
          <w:rFonts w:ascii="ＭＳ 明朝" w:hAnsi="ＭＳ 明朝" w:hint="eastAsia"/>
          <w:noProof/>
          <w:color w:val="000000"/>
          <w:kern w:val="0"/>
        </w:rPr>
        <w:t>への貸出</w:t>
      </w:r>
      <w:r>
        <w:rPr>
          <w:rFonts w:ascii="ＭＳ 明朝" w:hAnsi="ＭＳ 明朝" w:hint="eastAsia"/>
          <w:noProof/>
          <w:color w:val="000000"/>
          <w:kern w:val="0"/>
        </w:rPr>
        <w:t>し</w:t>
      </w:r>
      <w:r w:rsidRPr="004407AF">
        <w:rPr>
          <w:rFonts w:ascii="ＭＳ 明朝" w:hAnsi="ＭＳ 明朝" w:hint="eastAsia"/>
          <w:noProof/>
          <w:color w:val="000000"/>
          <w:kern w:val="0"/>
        </w:rPr>
        <w:t>が可能なフロン類の回収設備及びフロン類回収容器を</w:t>
      </w:r>
      <w:r>
        <w:rPr>
          <w:rFonts w:ascii="ＭＳ 明朝" w:hAnsi="ＭＳ 明朝" w:hint="eastAsia"/>
          <w:noProof/>
          <w:color w:val="000000"/>
          <w:kern w:val="0"/>
        </w:rPr>
        <w:t>、それぞれ次に掲げる数以上</w:t>
      </w:r>
      <w:r w:rsidRPr="004407AF">
        <w:rPr>
          <w:rFonts w:ascii="ＭＳ 明朝" w:hAnsi="ＭＳ 明朝" w:hint="eastAsia"/>
          <w:noProof/>
          <w:color w:val="000000"/>
          <w:kern w:val="0"/>
        </w:rPr>
        <w:t>有していること。</w:t>
      </w:r>
    </w:p>
    <w:p w14:paraId="20B16B1E" w14:textId="77777777" w:rsidR="00E4120B" w:rsidRPr="004407AF" w:rsidRDefault="00E4120B" w:rsidP="00E4120B">
      <w:pPr>
        <w:adjustRightInd w:val="0"/>
        <w:snapToGrid w:val="0"/>
        <w:rPr>
          <w:rFonts w:ascii="ＭＳ 明朝" w:hAnsi="ＭＳ 明朝"/>
          <w:noProof/>
          <w:color w:val="000000"/>
          <w:kern w:val="0"/>
        </w:rPr>
      </w:pPr>
      <w:r w:rsidRPr="004407AF">
        <w:rPr>
          <w:rFonts w:ascii="ＭＳ 明朝" w:hAnsi="ＭＳ 明朝" w:hint="eastAsia"/>
          <w:noProof/>
          <w:color w:val="000000"/>
          <w:kern w:val="0"/>
        </w:rPr>
        <w:t>（１）フロン類の回収設備</w:t>
      </w:r>
      <w:r>
        <w:rPr>
          <w:rFonts w:ascii="ＭＳ 明朝" w:hAnsi="ＭＳ 明朝" w:hint="eastAsia"/>
          <w:noProof/>
          <w:color w:val="000000"/>
          <w:kern w:val="0"/>
        </w:rPr>
        <w:t>にあっては、１</w:t>
      </w:r>
      <w:r w:rsidRPr="004407AF">
        <w:rPr>
          <w:rFonts w:ascii="ＭＳ 明朝" w:hAnsi="ＭＳ 明朝" w:hint="eastAsia"/>
          <w:noProof/>
          <w:color w:val="000000"/>
          <w:kern w:val="0"/>
        </w:rPr>
        <w:t>台以上</w:t>
      </w:r>
    </w:p>
    <w:p w14:paraId="51672AC6" w14:textId="77777777" w:rsidR="00E4120B" w:rsidRPr="004407AF" w:rsidRDefault="00E4120B" w:rsidP="00E4120B">
      <w:pPr>
        <w:adjustRightInd w:val="0"/>
        <w:snapToGrid w:val="0"/>
        <w:rPr>
          <w:rFonts w:ascii="ＭＳ 明朝" w:hAnsi="ＭＳ 明朝"/>
          <w:noProof/>
          <w:color w:val="000000"/>
          <w:kern w:val="0"/>
        </w:rPr>
      </w:pPr>
      <w:r w:rsidRPr="004407AF">
        <w:rPr>
          <w:rFonts w:ascii="ＭＳ 明朝" w:hAnsi="ＭＳ 明朝" w:hint="eastAsia"/>
          <w:noProof/>
          <w:color w:val="000000"/>
          <w:kern w:val="0"/>
        </w:rPr>
        <w:t>（２）フロン類の回収容器</w:t>
      </w:r>
      <w:r>
        <w:rPr>
          <w:rFonts w:ascii="ＭＳ 明朝" w:hAnsi="ＭＳ 明朝" w:hint="eastAsia"/>
          <w:noProof/>
          <w:color w:val="000000"/>
          <w:kern w:val="0"/>
        </w:rPr>
        <w:t>にあっては、10</w:t>
      </w:r>
      <w:r w:rsidRPr="004407AF">
        <w:rPr>
          <w:rFonts w:ascii="ＭＳ 明朝" w:hAnsi="ＭＳ 明朝" w:hint="eastAsia"/>
          <w:noProof/>
          <w:color w:val="000000"/>
          <w:kern w:val="0"/>
        </w:rPr>
        <w:t>本以上</w:t>
      </w:r>
    </w:p>
    <w:p w14:paraId="357ADBF2" w14:textId="22F1C737" w:rsidR="00BF3D12" w:rsidRPr="00E4120B" w:rsidRDefault="00E4120B" w:rsidP="00E4120B">
      <w:pPr>
        <w:adjustRightInd w:val="0"/>
        <w:snapToGrid w:val="0"/>
        <w:ind w:left="210" w:hangingChars="100" w:hanging="210"/>
      </w:pPr>
      <w:r>
        <w:rPr>
          <w:rFonts w:ascii="ＭＳ 明朝" w:hAnsi="ＭＳ 明朝" w:hint="eastAsia"/>
          <w:noProof/>
          <w:color w:val="000000"/>
          <w:kern w:val="0"/>
        </w:rPr>
        <w:t>９</w:t>
      </w:r>
      <w:r w:rsidRPr="004407AF">
        <w:rPr>
          <w:rFonts w:ascii="ＭＳ 明朝" w:hAnsi="ＭＳ 明朝" w:hint="eastAsia"/>
          <w:noProof/>
          <w:color w:val="000000"/>
          <w:kern w:val="0"/>
        </w:rPr>
        <w:t xml:space="preserve">　</w:t>
      </w:r>
      <w:r>
        <w:rPr>
          <w:rFonts w:ascii="ＭＳ 明朝" w:hAnsi="ＭＳ 明朝" w:hint="eastAsia"/>
          <w:noProof/>
          <w:color w:val="000000"/>
          <w:kern w:val="0"/>
        </w:rPr>
        <w:t>認定を受けようとする</w:t>
      </w:r>
      <w:r w:rsidRPr="004407AF">
        <w:rPr>
          <w:rFonts w:ascii="ＭＳ 明朝" w:hAnsi="ＭＳ 明朝" w:hint="eastAsia"/>
          <w:noProof/>
          <w:color w:val="000000"/>
          <w:kern w:val="0"/>
        </w:rPr>
        <w:t>事業所</w:t>
      </w:r>
      <w:r>
        <w:rPr>
          <w:rFonts w:ascii="ＭＳ 明朝" w:hAnsi="ＭＳ 明朝" w:hint="eastAsia"/>
          <w:noProof/>
          <w:color w:val="000000"/>
          <w:kern w:val="0"/>
        </w:rPr>
        <w:t>ごと</w:t>
      </w:r>
      <w:r w:rsidRPr="004407AF">
        <w:rPr>
          <w:rFonts w:ascii="ＭＳ 明朝" w:hAnsi="ＭＳ 明朝" w:hint="eastAsia"/>
          <w:noProof/>
          <w:color w:val="000000"/>
          <w:kern w:val="0"/>
        </w:rPr>
        <w:t>に</w:t>
      </w:r>
      <w:r>
        <w:rPr>
          <w:rFonts w:ascii="ＭＳ 明朝" w:hAnsi="ＭＳ 明朝" w:hint="eastAsia"/>
          <w:noProof/>
          <w:color w:val="000000"/>
          <w:kern w:val="0"/>
        </w:rPr>
        <w:t>、</w:t>
      </w:r>
      <w:r w:rsidRPr="004407AF">
        <w:rPr>
          <w:rFonts w:ascii="ＭＳ 明朝" w:hAnsi="ＭＳ 明朝" w:hint="eastAsia"/>
          <w:noProof/>
          <w:color w:val="000000"/>
          <w:kern w:val="0"/>
        </w:rPr>
        <w:t>フロン類回収容器の専用の保管場所</w:t>
      </w:r>
      <w:r>
        <w:rPr>
          <w:rFonts w:ascii="ＭＳ 明朝" w:hAnsi="ＭＳ 明朝" w:hint="eastAsia"/>
          <w:noProof/>
          <w:color w:val="000000"/>
          <w:kern w:val="0"/>
        </w:rPr>
        <w:t>を</w:t>
      </w:r>
      <w:r w:rsidRPr="004407AF">
        <w:rPr>
          <w:rFonts w:ascii="ＭＳ 明朝" w:hAnsi="ＭＳ 明朝" w:hint="eastAsia"/>
          <w:noProof/>
          <w:color w:val="000000"/>
          <w:kern w:val="0"/>
        </w:rPr>
        <w:t>延べ</w:t>
      </w:r>
      <w:r>
        <w:rPr>
          <w:rFonts w:ascii="ＭＳ 明朝" w:hAnsi="ＭＳ 明朝" w:hint="eastAsia"/>
          <w:noProof/>
          <w:color w:val="000000"/>
          <w:kern w:val="0"/>
        </w:rPr>
        <w:t>10</w:t>
      </w:r>
      <w:r w:rsidRPr="004407AF">
        <w:rPr>
          <w:rFonts w:ascii="ＭＳ 明朝" w:hAnsi="ＭＳ 明朝" w:hint="eastAsia"/>
          <w:noProof/>
          <w:color w:val="000000"/>
          <w:kern w:val="0"/>
        </w:rPr>
        <w:t>平方メートル以上確保</w:t>
      </w:r>
      <w:r>
        <w:rPr>
          <w:rFonts w:ascii="ＭＳ 明朝" w:hAnsi="ＭＳ 明朝" w:hint="eastAsia"/>
          <w:noProof/>
          <w:color w:val="000000"/>
          <w:kern w:val="0"/>
        </w:rPr>
        <w:t>し</w:t>
      </w:r>
      <w:r w:rsidRPr="004407AF">
        <w:rPr>
          <w:rFonts w:ascii="ＭＳ 明朝" w:hAnsi="ＭＳ 明朝" w:hint="eastAsia"/>
          <w:noProof/>
          <w:color w:val="000000"/>
          <w:kern w:val="0"/>
        </w:rPr>
        <w:t>ていること。</w:t>
      </w:r>
    </w:p>
    <w:sectPr w:rsidR="00BF3D12" w:rsidRPr="00E4120B">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53F06" w14:textId="77777777" w:rsidR="00B12E70" w:rsidRDefault="00B12E70" w:rsidP="000B60C1">
      <w:r>
        <w:separator/>
      </w:r>
    </w:p>
  </w:endnote>
  <w:endnote w:type="continuationSeparator" w:id="0">
    <w:p w14:paraId="3CA326CF" w14:textId="77777777" w:rsidR="00B12E70" w:rsidRDefault="00B12E70" w:rsidP="000B6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58B49" w14:textId="77777777" w:rsidR="00B12E70" w:rsidRDefault="00B12E70" w:rsidP="000B60C1">
      <w:r>
        <w:separator/>
      </w:r>
    </w:p>
  </w:footnote>
  <w:footnote w:type="continuationSeparator" w:id="0">
    <w:p w14:paraId="55C0118D" w14:textId="77777777" w:rsidR="00B12E70" w:rsidRDefault="00B12E70" w:rsidP="000B60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A4F0F"/>
    <w:multiLevelType w:val="hybridMultilevel"/>
    <w:tmpl w:val="DD42E350"/>
    <w:lvl w:ilvl="0" w:tplc="34BED21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0B0342A"/>
    <w:multiLevelType w:val="hybridMultilevel"/>
    <w:tmpl w:val="DEC268E4"/>
    <w:lvl w:ilvl="0" w:tplc="F352136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B807E59"/>
    <w:multiLevelType w:val="hybridMultilevel"/>
    <w:tmpl w:val="7716F3FE"/>
    <w:lvl w:ilvl="0" w:tplc="E6B8D634">
      <w:start w:val="1"/>
      <w:numFmt w:val="decimalFullWidth"/>
      <w:lvlText w:val="（%1）"/>
      <w:lvlJc w:val="left"/>
      <w:pPr>
        <w:tabs>
          <w:tab w:val="num" w:pos="930"/>
        </w:tabs>
        <w:ind w:left="930" w:hanging="72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0A6"/>
    <w:rsid w:val="00041E46"/>
    <w:rsid w:val="000502BF"/>
    <w:rsid w:val="0006675A"/>
    <w:rsid w:val="0007253F"/>
    <w:rsid w:val="00080A64"/>
    <w:rsid w:val="00087DE8"/>
    <w:rsid w:val="00095502"/>
    <w:rsid w:val="000A2B60"/>
    <w:rsid w:val="000A4481"/>
    <w:rsid w:val="000B60C1"/>
    <w:rsid w:val="000E100D"/>
    <w:rsid w:val="000F6CFB"/>
    <w:rsid w:val="00135730"/>
    <w:rsid w:val="001638EC"/>
    <w:rsid w:val="00175F60"/>
    <w:rsid w:val="001A0899"/>
    <w:rsid w:val="001C16E9"/>
    <w:rsid w:val="001C2533"/>
    <w:rsid w:val="001D2FCC"/>
    <w:rsid w:val="001E728C"/>
    <w:rsid w:val="00282408"/>
    <w:rsid w:val="002C2AC0"/>
    <w:rsid w:val="002D1F08"/>
    <w:rsid w:val="002E0674"/>
    <w:rsid w:val="0033197A"/>
    <w:rsid w:val="003341E1"/>
    <w:rsid w:val="003A167C"/>
    <w:rsid w:val="003D37DA"/>
    <w:rsid w:val="003F734A"/>
    <w:rsid w:val="00403F9A"/>
    <w:rsid w:val="00420D0E"/>
    <w:rsid w:val="004314B8"/>
    <w:rsid w:val="004407AF"/>
    <w:rsid w:val="00450EC8"/>
    <w:rsid w:val="00454147"/>
    <w:rsid w:val="004D6EBC"/>
    <w:rsid w:val="004E4D4E"/>
    <w:rsid w:val="005435CF"/>
    <w:rsid w:val="00562158"/>
    <w:rsid w:val="005A00D7"/>
    <w:rsid w:val="005A3E0A"/>
    <w:rsid w:val="005A5B23"/>
    <w:rsid w:val="005D5E47"/>
    <w:rsid w:val="005F2E35"/>
    <w:rsid w:val="00606376"/>
    <w:rsid w:val="006105D5"/>
    <w:rsid w:val="00611494"/>
    <w:rsid w:val="006510B3"/>
    <w:rsid w:val="006626A3"/>
    <w:rsid w:val="006B2DE6"/>
    <w:rsid w:val="00704727"/>
    <w:rsid w:val="007375EF"/>
    <w:rsid w:val="007D386F"/>
    <w:rsid w:val="00801A9B"/>
    <w:rsid w:val="00833707"/>
    <w:rsid w:val="0088295A"/>
    <w:rsid w:val="008843EC"/>
    <w:rsid w:val="008906F1"/>
    <w:rsid w:val="008E3BBE"/>
    <w:rsid w:val="009310F4"/>
    <w:rsid w:val="00945A4E"/>
    <w:rsid w:val="00971770"/>
    <w:rsid w:val="009D174A"/>
    <w:rsid w:val="00A15005"/>
    <w:rsid w:val="00A274E8"/>
    <w:rsid w:val="00A70C3D"/>
    <w:rsid w:val="00AF7660"/>
    <w:rsid w:val="00B058F4"/>
    <w:rsid w:val="00B12E70"/>
    <w:rsid w:val="00B51ED7"/>
    <w:rsid w:val="00B53277"/>
    <w:rsid w:val="00B90671"/>
    <w:rsid w:val="00BB43F3"/>
    <w:rsid w:val="00BB53A8"/>
    <w:rsid w:val="00BC5931"/>
    <w:rsid w:val="00BF3D12"/>
    <w:rsid w:val="00C22104"/>
    <w:rsid w:val="00C55800"/>
    <w:rsid w:val="00C8429A"/>
    <w:rsid w:val="00CB1198"/>
    <w:rsid w:val="00D15B66"/>
    <w:rsid w:val="00D27575"/>
    <w:rsid w:val="00D41E29"/>
    <w:rsid w:val="00D557F1"/>
    <w:rsid w:val="00DA6584"/>
    <w:rsid w:val="00E34316"/>
    <w:rsid w:val="00E4120B"/>
    <w:rsid w:val="00E50CAA"/>
    <w:rsid w:val="00E530A6"/>
    <w:rsid w:val="00E73371"/>
    <w:rsid w:val="00E85002"/>
    <w:rsid w:val="00E94436"/>
    <w:rsid w:val="00EC6C47"/>
    <w:rsid w:val="00F07E9F"/>
    <w:rsid w:val="00F3212D"/>
    <w:rsid w:val="00F674E9"/>
    <w:rsid w:val="00F85076"/>
    <w:rsid w:val="00FA2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97D711B"/>
  <w14:defaultImageDpi w14:val="300"/>
  <w15:docId w15:val="{9F001CA0-6589-41D2-BF8B-CD7B3B9C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50CAA"/>
    <w:rPr>
      <w:color w:val="0000FF"/>
      <w:u w:val="single"/>
    </w:rPr>
  </w:style>
  <w:style w:type="character" w:styleId="a4">
    <w:name w:val="annotation reference"/>
    <w:basedOn w:val="a0"/>
    <w:rsid w:val="00041E46"/>
    <w:rPr>
      <w:sz w:val="18"/>
      <w:szCs w:val="18"/>
    </w:rPr>
  </w:style>
  <w:style w:type="paragraph" w:styleId="a5">
    <w:name w:val="annotation text"/>
    <w:basedOn w:val="a"/>
    <w:link w:val="a6"/>
    <w:rsid w:val="00041E46"/>
    <w:pPr>
      <w:jc w:val="left"/>
    </w:pPr>
  </w:style>
  <w:style w:type="character" w:customStyle="1" w:styleId="a6">
    <w:name w:val="コメント文字列 (文字)"/>
    <w:basedOn w:val="a0"/>
    <w:link w:val="a5"/>
    <w:rsid w:val="00041E46"/>
    <w:rPr>
      <w:kern w:val="2"/>
      <w:sz w:val="21"/>
      <w:szCs w:val="24"/>
    </w:rPr>
  </w:style>
  <w:style w:type="paragraph" w:styleId="a7">
    <w:name w:val="annotation subject"/>
    <w:basedOn w:val="a5"/>
    <w:next w:val="a5"/>
    <w:link w:val="a8"/>
    <w:rsid w:val="00041E46"/>
    <w:rPr>
      <w:b/>
      <w:bCs/>
    </w:rPr>
  </w:style>
  <w:style w:type="character" w:customStyle="1" w:styleId="a8">
    <w:name w:val="コメント内容 (文字)"/>
    <w:basedOn w:val="a6"/>
    <w:link w:val="a7"/>
    <w:rsid w:val="00041E46"/>
    <w:rPr>
      <w:b/>
      <w:bCs/>
      <w:kern w:val="2"/>
      <w:sz w:val="21"/>
      <w:szCs w:val="24"/>
    </w:rPr>
  </w:style>
  <w:style w:type="paragraph" w:styleId="a9">
    <w:name w:val="Balloon Text"/>
    <w:basedOn w:val="a"/>
    <w:link w:val="aa"/>
    <w:rsid w:val="00041E46"/>
    <w:rPr>
      <w:rFonts w:ascii="Helvetica" w:hAnsi="Helvetica"/>
      <w:sz w:val="18"/>
      <w:szCs w:val="18"/>
    </w:rPr>
  </w:style>
  <w:style w:type="character" w:customStyle="1" w:styleId="aa">
    <w:name w:val="吹き出し (文字)"/>
    <w:basedOn w:val="a0"/>
    <w:link w:val="a9"/>
    <w:rsid w:val="00041E46"/>
    <w:rPr>
      <w:rFonts w:ascii="Helvetica" w:hAnsi="Helvetica"/>
      <w:kern w:val="2"/>
      <w:sz w:val="18"/>
      <w:szCs w:val="18"/>
    </w:rPr>
  </w:style>
  <w:style w:type="paragraph" w:styleId="ab">
    <w:name w:val="header"/>
    <w:basedOn w:val="a"/>
    <w:link w:val="ac"/>
    <w:rsid w:val="000B60C1"/>
    <w:pPr>
      <w:tabs>
        <w:tab w:val="center" w:pos="4252"/>
        <w:tab w:val="right" w:pos="8504"/>
      </w:tabs>
      <w:snapToGrid w:val="0"/>
    </w:pPr>
  </w:style>
  <w:style w:type="character" w:customStyle="1" w:styleId="ac">
    <w:name w:val="ヘッダー (文字)"/>
    <w:basedOn w:val="a0"/>
    <w:link w:val="ab"/>
    <w:rsid w:val="000B60C1"/>
    <w:rPr>
      <w:kern w:val="2"/>
      <w:sz w:val="21"/>
      <w:szCs w:val="24"/>
    </w:rPr>
  </w:style>
  <w:style w:type="paragraph" w:styleId="ad">
    <w:name w:val="footer"/>
    <w:basedOn w:val="a"/>
    <w:link w:val="ae"/>
    <w:rsid w:val="000B60C1"/>
    <w:pPr>
      <w:tabs>
        <w:tab w:val="center" w:pos="4252"/>
        <w:tab w:val="right" w:pos="8504"/>
      </w:tabs>
      <w:snapToGrid w:val="0"/>
    </w:pPr>
  </w:style>
  <w:style w:type="character" w:customStyle="1" w:styleId="ae">
    <w:name w:val="フッター (文字)"/>
    <w:basedOn w:val="a0"/>
    <w:link w:val="ad"/>
    <w:rsid w:val="000B60C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831293">
      <w:bodyDiv w:val="1"/>
      <w:marLeft w:val="0"/>
      <w:marRight w:val="0"/>
      <w:marTop w:val="0"/>
      <w:marBottom w:val="0"/>
      <w:divBdr>
        <w:top w:val="none" w:sz="0" w:space="0" w:color="auto"/>
        <w:left w:val="none" w:sz="0" w:space="0" w:color="auto"/>
        <w:bottom w:val="none" w:sz="0" w:space="0" w:color="auto"/>
        <w:right w:val="none" w:sz="0" w:space="0" w:color="auto"/>
      </w:divBdr>
      <w:divsChild>
        <w:div w:id="2029212532">
          <w:marLeft w:val="240"/>
          <w:marRight w:val="0"/>
          <w:marTop w:val="0"/>
          <w:marBottom w:val="0"/>
          <w:divBdr>
            <w:top w:val="none" w:sz="0" w:space="0" w:color="auto"/>
            <w:left w:val="none" w:sz="0" w:space="0" w:color="auto"/>
            <w:bottom w:val="none" w:sz="0" w:space="0" w:color="auto"/>
            <w:right w:val="none" w:sz="0" w:space="0" w:color="auto"/>
          </w:divBdr>
        </w:div>
      </w:divsChild>
    </w:div>
    <w:div w:id="1315261932">
      <w:bodyDiv w:val="1"/>
      <w:marLeft w:val="0"/>
      <w:marRight w:val="0"/>
      <w:marTop w:val="0"/>
      <w:marBottom w:val="0"/>
      <w:divBdr>
        <w:top w:val="none" w:sz="0" w:space="0" w:color="auto"/>
        <w:left w:val="none" w:sz="0" w:space="0" w:color="auto"/>
        <w:bottom w:val="none" w:sz="0" w:space="0" w:color="auto"/>
        <w:right w:val="none" w:sz="0" w:space="0" w:color="auto"/>
      </w:divBdr>
      <w:divsChild>
        <w:div w:id="786392537">
          <w:marLeft w:val="240"/>
          <w:marRight w:val="0"/>
          <w:marTop w:val="0"/>
          <w:marBottom w:val="0"/>
          <w:divBdr>
            <w:top w:val="none" w:sz="0" w:space="0" w:color="auto"/>
            <w:left w:val="none" w:sz="0" w:space="0" w:color="auto"/>
            <w:bottom w:val="none" w:sz="0" w:space="0" w:color="auto"/>
            <w:right w:val="none" w:sz="0" w:space="0" w:color="auto"/>
          </w:divBdr>
        </w:div>
        <w:div w:id="1717462899">
          <w:marLeft w:val="240"/>
          <w:marRight w:val="0"/>
          <w:marTop w:val="0"/>
          <w:marBottom w:val="0"/>
          <w:divBdr>
            <w:top w:val="none" w:sz="0" w:space="0" w:color="auto"/>
            <w:left w:val="none" w:sz="0" w:space="0" w:color="auto"/>
            <w:bottom w:val="none" w:sz="0" w:space="0" w:color="auto"/>
            <w:right w:val="none" w:sz="0" w:space="0" w:color="auto"/>
          </w:divBdr>
        </w:div>
      </w:divsChild>
    </w:div>
    <w:div w:id="1548562254">
      <w:bodyDiv w:val="1"/>
      <w:marLeft w:val="0"/>
      <w:marRight w:val="0"/>
      <w:marTop w:val="0"/>
      <w:marBottom w:val="0"/>
      <w:divBdr>
        <w:top w:val="none" w:sz="0" w:space="0" w:color="auto"/>
        <w:left w:val="none" w:sz="0" w:space="0" w:color="auto"/>
        <w:bottom w:val="none" w:sz="0" w:space="0" w:color="auto"/>
        <w:right w:val="none" w:sz="0" w:space="0" w:color="auto"/>
      </w:divBdr>
      <w:divsChild>
        <w:div w:id="967781748">
          <w:marLeft w:val="240"/>
          <w:marRight w:val="0"/>
          <w:marTop w:val="0"/>
          <w:marBottom w:val="0"/>
          <w:divBdr>
            <w:top w:val="none" w:sz="0" w:space="0" w:color="auto"/>
            <w:left w:val="none" w:sz="0" w:space="0" w:color="auto"/>
            <w:bottom w:val="none" w:sz="0" w:space="0" w:color="auto"/>
            <w:right w:val="none" w:sz="0" w:space="0" w:color="auto"/>
          </w:divBdr>
        </w:div>
        <w:div w:id="1259175440">
          <w:marLeft w:val="240"/>
          <w:marRight w:val="0"/>
          <w:marTop w:val="0"/>
          <w:marBottom w:val="0"/>
          <w:divBdr>
            <w:top w:val="none" w:sz="0" w:space="0" w:color="auto"/>
            <w:left w:val="none" w:sz="0" w:space="0" w:color="auto"/>
            <w:bottom w:val="none" w:sz="0" w:space="0" w:color="auto"/>
            <w:right w:val="none" w:sz="0" w:space="0" w:color="auto"/>
          </w:divBdr>
        </w:div>
      </w:divsChild>
    </w:div>
    <w:div w:id="2069373249">
      <w:bodyDiv w:val="1"/>
      <w:marLeft w:val="0"/>
      <w:marRight w:val="0"/>
      <w:marTop w:val="0"/>
      <w:marBottom w:val="0"/>
      <w:divBdr>
        <w:top w:val="none" w:sz="0" w:space="0" w:color="auto"/>
        <w:left w:val="none" w:sz="0" w:space="0" w:color="auto"/>
        <w:bottom w:val="none" w:sz="0" w:space="0" w:color="auto"/>
        <w:right w:val="none" w:sz="0" w:space="0" w:color="auto"/>
      </w:divBdr>
      <w:divsChild>
        <w:div w:id="351735425">
          <w:marLeft w:val="2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1319</Words>
  <Characters>64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大阪府</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creator>古武　光政</dc:creator>
  <cp:lastModifiedBy>中田　奈緒</cp:lastModifiedBy>
  <cp:revision>8</cp:revision>
  <cp:lastPrinted>2015-03-27T05:37:00Z</cp:lastPrinted>
  <dcterms:created xsi:type="dcterms:W3CDTF">2021-11-01T10:02:00Z</dcterms:created>
  <dcterms:modified xsi:type="dcterms:W3CDTF">2021-11-04T07:25:00Z</dcterms:modified>
</cp:coreProperties>
</file>