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4B85" w14:textId="77777777" w:rsidR="00DF5401" w:rsidRDefault="00DF5401" w:rsidP="00DF5401">
      <w:pPr>
        <w:rPr>
          <w:rFonts w:ascii="ＭＳ Ｐゴシック" w:eastAsia="ＭＳ Ｐゴシック" w:hAnsi="ＭＳ Ｐゴシック"/>
          <w:sz w:val="40"/>
          <w:szCs w:val="40"/>
        </w:rPr>
      </w:pPr>
    </w:p>
    <w:tbl>
      <w:tblPr>
        <w:tblpPr w:leftFromText="142" w:rightFromText="142" w:vertAnchor="text" w:horzAnchor="margin" w:tblpXSpec="center" w:tblpY="75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7812"/>
      </w:tblGrid>
      <w:tr w:rsidR="00DF5401" w:rsidRPr="004B3CF6" w14:paraId="415D39FB" w14:textId="77777777" w:rsidTr="00EA5583">
        <w:trPr>
          <w:trHeight w:val="2863"/>
        </w:trPr>
        <w:tc>
          <w:tcPr>
            <w:tcW w:w="7812"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6771DBC5" w14:textId="77777777" w:rsidR="00DF5401" w:rsidRPr="004B3CF6" w:rsidRDefault="00DF5401" w:rsidP="00EA5583">
            <w:pPr>
              <w:spacing w:beforeLines="100" w:before="240" w:afterLines="50" w:after="120"/>
              <w:jc w:val="center"/>
              <w:rPr>
                <w:rFonts w:ascii="ＭＳ Ｐゴシック" w:eastAsia="ＭＳ Ｐゴシック" w:hAnsi="ＭＳ Ｐゴシック"/>
                <w:sz w:val="44"/>
                <w:szCs w:val="44"/>
              </w:rPr>
            </w:pPr>
            <w:r w:rsidRPr="004B3CF6">
              <w:rPr>
                <w:rFonts w:ascii="ＭＳ Ｐゴシック" w:eastAsia="ＭＳ Ｐゴシック" w:hAnsi="ＭＳ Ｐゴシック" w:hint="eastAsia"/>
                <w:sz w:val="44"/>
                <w:szCs w:val="44"/>
              </w:rPr>
              <w:t>「廃棄物の処理及び清掃に関する法律」</w:t>
            </w:r>
          </w:p>
          <w:p w14:paraId="16090616" w14:textId="77777777" w:rsidR="00DF5401" w:rsidRPr="004B3CF6" w:rsidRDefault="00DF5401" w:rsidP="00EA5583">
            <w:pPr>
              <w:spacing w:beforeLines="100" w:before="240" w:afterLines="50" w:after="120"/>
              <w:jc w:val="center"/>
              <w:rPr>
                <w:rFonts w:ascii="ＭＳ Ｐゴシック" w:eastAsia="ＭＳ Ｐゴシック" w:hAnsi="ＭＳ Ｐゴシック"/>
                <w:sz w:val="44"/>
                <w:szCs w:val="44"/>
              </w:rPr>
            </w:pPr>
            <w:r w:rsidRPr="004B3CF6">
              <w:rPr>
                <w:rFonts w:ascii="ＭＳ Ｐゴシック" w:eastAsia="ＭＳ Ｐゴシック" w:hAnsi="ＭＳ Ｐゴシック" w:hint="eastAsia"/>
                <w:sz w:val="44"/>
                <w:szCs w:val="44"/>
              </w:rPr>
              <w:t>のしおり</w:t>
            </w:r>
          </w:p>
          <w:p w14:paraId="733B3495" w14:textId="77777777" w:rsidR="00DF5401" w:rsidRPr="004B3CF6" w:rsidRDefault="00DF5401" w:rsidP="00EB3E33">
            <w:pPr>
              <w:spacing w:beforeLines="100" w:before="240" w:afterLines="50" w:after="120"/>
              <w:jc w:val="center"/>
              <w:rPr>
                <w:rFonts w:ascii="ＭＳ Ｐゴシック" w:eastAsia="ＭＳ Ｐゴシック" w:hAnsi="ＭＳ Ｐゴシック"/>
                <w:sz w:val="40"/>
                <w:szCs w:val="40"/>
              </w:rPr>
            </w:pPr>
            <w:r w:rsidRPr="004B3CF6">
              <w:rPr>
                <w:rFonts w:ascii="ＭＳ Ｐゴシック" w:eastAsia="ＭＳ Ｐゴシック" w:hAnsi="ＭＳ Ｐゴシック" w:hint="eastAsia"/>
                <w:sz w:val="40"/>
                <w:szCs w:val="40"/>
              </w:rPr>
              <w:t>（産業廃棄物</w:t>
            </w:r>
            <w:r w:rsidR="00EB3E33" w:rsidRPr="004B3CF6">
              <w:rPr>
                <w:rFonts w:ascii="ＭＳ Ｐゴシック" w:eastAsia="ＭＳ Ｐゴシック" w:hAnsi="ＭＳ Ｐゴシック" w:hint="eastAsia"/>
                <w:sz w:val="40"/>
                <w:szCs w:val="40"/>
              </w:rPr>
              <w:t xml:space="preserve">　</w:t>
            </w:r>
            <w:r w:rsidRPr="004B3CF6">
              <w:rPr>
                <w:rFonts w:ascii="ＭＳ Ｐゴシック" w:eastAsia="ＭＳ Ｐゴシック" w:hAnsi="ＭＳ Ｐゴシック" w:hint="eastAsia"/>
                <w:sz w:val="40"/>
                <w:szCs w:val="40"/>
              </w:rPr>
              <w:t>排出事業者向け）</w:t>
            </w:r>
          </w:p>
        </w:tc>
      </w:tr>
    </w:tbl>
    <w:p w14:paraId="308623C8" w14:textId="77777777" w:rsidR="00DF5401" w:rsidRPr="004B3CF6" w:rsidRDefault="00DF5401" w:rsidP="00DF5401">
      <w:pPr>
        <w:rPr>
          <w:rFonts w:ascii="ＭＳ Ｐゴシック" w:eastAsia="ＭＳ Ｐゴシック" w:hAnsi="ＭＳ Ｐゴシック"/>
          <w:sz w:val="40"/>
          <w:szCs w:val="40"/>
        </w:rPr>
      </w:pPr>
    </w:p>
    <w:p w14:paraId="25178214" w14:textId="77777777" w:rsidR="00DF5401" w:rsidRPr="004B3CF6" w:rsidRDefault="00DF5401" w:rsidP="00DF5401">
      <w:pPr>
        <w:rPr>
          <w:rFonts w:ascii="ＭＳ Ｐゴシック" w:eastAsia="ＭＳ Ｐゴシック" w:hAnsi="ＭＳ Ｐゴシック"/>
          <w:sz w:val="40"/>
          <w:szCs w:val="40"/>
        </w:rPr>
      </w:pPr>
    </w:p>
    <w:p w14:paraId="11E60B9D" w14:textId="77777777" w:rsidR="00DF5401" w:rsidRPr="004B3CF6" w:rsidRDefault="00DF5401" w:rsidP="00DF5401">
      <w:pPr>
        <w:rPr>
          <w:rFonts w:ascii="ＭＳ Ｐゴシック" w:eastAsia="ＭＳ Ｐゴシック" w:hAnsi="ＭＳ Ｐゴシック"/>
          <w:sz w:val="40"/>
          <w:szCs w:val="40"/>
        </w:rPr>
      </w:pPr>
    </w:p>
    <w:p w14:paraId="4158516A" w14:textId="77777777" w:rsidR="00DF5401" w:rsidRPr="004B3CF6" w:rsidRDefault="00DF5401" w:rsidP="00DF5401">
      <w:pPr>
        <w:rPr>
          <w:rFonts w:ascii="ＭＳ Ｐゴシック" w:eastAsia="ＭＳ Ｐゴシック" w:hAnsi="ＭＳ Ｐゴシック"/>
          <w:sz w:val="40"/>
          <w:szCs w:val="40"/>
        </w:rPr>
      </w:pPr>
    </w:p>
    <w:p w14:paraId="74381F01" w14:textId="77777777" w:rsidR="00DF5401" w:rsidRPr="004B3CF6" w:rsidRDefault="00DF5401" w:rsidP="00DF5401">
      <w:pPr>
        <w:rPr>
          <w:rFonts w:ascii="ＭＳ Ｐゴシック" w:eastAsia="ＭＳ Ｐゴシック" w:hAnsi="ＭＳ Ｐゴシック"/>
          <w:sz w:val="40"/>
          <w:szCs w:val="40"/>
        </w:rPr>
      </w:pPr>
    </w:p>
    <w:p w14:paraId="280A5EDA" w14:textId="77777777" w:rsidR="00DF5401" w:rsidRPr="004B3CF6" w:rsidRDefault="00DF5401" w:rsidP="00DF5401">
      <w:pPr>
        <w:jc w:val="center"/>
        <w:rPr>
          <w:rFonts w:ascii="ＭＳ Ｐゴシック" w:eastAsia="ＭＳ Ｐゴシック" w:hAnsi="ＭＳ Ｐゴシック"/>
          <w:sz w:val="40"/>
          <w:szCs w:val="40"/>
        </w:rPr>
      </w:pPr>
    </w:p>
    <w:p w14:paraId="30E5A3D8" w14:textId="77777777" w:rsidR="00DF5401" w:rsidRPr="004B3CF6" w:rsidRDefault="00DF5401" w:rsidP="00DF5401">
      <w:pPr>
        <w:jc w:val="center"/>
        <w:rPr>
          <w:rFonts w:ascii="ＭＳ Ｐゴシック" w:eastAsia="ＭＳ Ｐゴシック" w:hAnsi="ＭＳ Ｐゴシック"/>
          <w:sz w:val="40"/>
          <w:szCs w:val="40"/>
        </w:rPr>
      </w:pPr>
    </w:p>
    <w:p w14:paraId="74CB565B" w14:textId="77777777" w:rsidR="00DF5401" w:rsidRPr="004B3CF6" w:rsidRDefault="00DF5401" w:rsidP="00DF5401">
      <w:pPr>
        <w:jc w:val="center"/>
        <w:rPr>
          <w:rFonts w:ascii="ＭＳ Ｐゴシック" w:eastAsia="ＭＳ Ｐゴシック" w:hAnsi="ＭＳ Ｐゴシック"/>
          <w:sz w:val="40"/>
          <w:szCs w:val="40"/>
        </w:rPr>
      </w:pPr>
    </w:p>
    <w:p w14:paraId="37BCC670" w14:textId="77777777" w:rsidR="00DF5401" w:rsidRPr="004B3CF6" w:rsidRDefault="00DF5401" w:rsidP="00DF5401">
      <w:pPr>
        <w:jc w:val="center"/>
        <w:rPr>
          <w:rFonts w:ascii="ＭＳ Ｐゴシック" w:eastAsia="ＭＳ Ｐゴシック" w:hAnsi="ＭＳ Ｐゴシック"/>
          <w:sz w:val="40"/>
          <w:szCs w:val="40"/>
        </w:rPr>
      </w:pPr>
    </w:p>
    <w:p w14:paraId="60158762" w14:textId="77777777" w:rsidR="00DF5401" w:rsidRPr="004B3CF6" w:rsidRDefault="00DF5401" w:rsidP="00DF5401">
      <w:pPr>
        <w:jc w:val="center"/>
        <w:rPr>
          <w:rFonts w:ascii="ＭＳ Ｐゴシック" w:eastAsia="ＭＳ Ｐゴシック" w:hAnsi="ＭＳ Ｐゴシック"/>
          <w:sz w:val="40"/>
          <w:szCs w:val="40"/>
        </w:rPr>
      </w:pPr>
    </w:p>
    <w:p w14:paraId="34F7AC7E" w14:textId="77777777" w:rsidR="00DF5401" w:rsidRPr="004B3CF6" w:rsidRDefault="00DF5401" w:rsidP="00DF5401">
      <w:pPr>
        <w:jc w:val="center"/>
        <w:rPr>
          <w:rFonts w:ascii="ＭＳ Ｐゴシック" w:eastAsia="ＭＳ Ｐゴシック" w:hAnsi="ＭＳ Ｐゴシック"/>
          <w:sz w:val="40"/>
          <w:szCs w:val="40"/>
        </w:rPr>
      </w:pPr>
    </w:p>
    <w:p w14:paraId="1CA13B36" w14:textId="77777777" w:rsidR="00DF5401" w:rsidRPr="004B3CF6" w:rsidRDefault="00DF5401" w:rsidP="00DF5401">
      <w:pPr>
        <w:jc w:val="center"/>
        <w:rPr>
          <w:rFonts w:ascii="ＭＳ Ｐゴシック" w:eastAsia="ＭＳ Ｐゴシック" w:hAnsi="ＭＳ Ｐゴシック"/>
          <w:sz w:val="40"/>
          <w:szCs w:val="40"/>
        </w:rPr>
      </w:pPr>
    </w:p>
    <w:p w14:paraId="70694D7F" w14:textId="77777777" w:rsidR="00DF5401" w:rsidRPr="004B3CF6" w:rsidRDefault="00DF5401" w:rsidP="00DF5401">
      <w:pPr>
        <w:jc w:val="center"/>
        <w:rPr>
          <w:rFonts w:ascii="ＭＳ Ｐゴシック" w:eastAsia="ＭＳ Ｐゴシック" w:hAnsi="ＭＳ Ｐゴシック"/>
          <w:sz w:val="40"/>
          <w:szCs w:val="40"/>
        </w:rPr>
      </w:pPr>
    </w:p>
    <w:p w14:paraId="12CEFAE6" w14:textId="6891DFB3" w:rsidR="00DF5401" w:rsidRPr="00A9272B" w:rsidRDefault="005A0364" w:rsidP="004D45AF">
      <w:pPr>
        <w:jc w:val="center"/>
        <w:rPr>
          <w:rFonts w:ascii="ＭＳ Ｐゴシック" w:eastAsia="ＭＳ Ｐゴシック" w:hAnsi="ＭＳ Ｐゴシック"/>
          <w:sz w:val="40"/>
          <w:szCs w:val="40"/>
        </w:rPr>
      </w:pPr>
      <w:r w:rsidRPr="00A9272B">
        <w:rPr>
          <w:rFonts w:ascii="ＭＳ Ｐゴシック" w:eastAsia="ＭＳ Ｐゴシック" w:hAnsi="ＭＳ Ｐゴシック" w:hint="eastAsia"/>
          <w:sz w:val="40"/>
          <w:szCs w:val="40"/>
        </w:rPr>
        <w:t>令和</w:t>
      </w:r>
      <w:r w:rsidR="00327E0A" w:rsidRPr="00A9272B">
        <w:rPr>
          <w:rFonts w:ascii="ＭＳ Ｐゴシック" w:eastAsia="ＭＳ Ｐゴシック" w:hAnsi="ＭＳ Ｐゴシック" w:hint="eastAsia"/>
          <w:sz w:val="40"/>
          <w:szCs w:val="40"/>
        </w:rPr>
        <w:t>８</w:t>
      </w:r>
      <w:r w:rsidR="004D45AF" w:rsidRPr="00A9272B">
        <w:rPr>
          <w:rFonts w:ascii="ＭＳ Ｐゴシック" w:eastAsia="ＭＳ Ｐゴシック" w:hAnsi="ＭＳ Ｐゴシック" w:hint="eastAsia"/>
          <w:sz w:val="40"/>
          <w:szCs w:val="40"/>
        </w:rPr>
        <w:t>年</w:t>
      </w:r>
      <w:r w:rsidRPr="00A9272B">
        <w:rPr>
          <w:rFonts w:ascii="ＭＳ Ｐゴシック" w:eastAsia="ＭＳ Ｐゴシック" w:hAnsi="ＭＳ Ｐゴシック" w:hint="eastAsia"/>
          <w:sz w:val="40"/>
          <w:szCs w:val="40"/>
        </w:rPr>
        <w:t>４</w:t>
      </w:r>
      <w:r w:rsidR="00DF5401" w:rsidRPr="00A9272B">
        <w:rPr>
          <w:rFonts w:ascii="ＭＳ Ｐゴシック" w:eastAsia="ＭＳ Ｐゴシック" w:hAnsi="ＭＳ Ｐゴシック" w:hint="eastAsia"/>
          <w:sz w:val="40"/>
          <w:szCs w:val="40"/>
        </w:rPr>
        <w:t>月</w:t>
      </w:r>
    </w:p>
    <w:p w14:paraId="297C037A" w14:textId="135C55B8" w:rsidR="00DF5401" w:rsidRPr="00A9272B" w:rsidRDefault="00DF5401" w:rsidP="00DF5401">
      <w:pPr>
        <w:jc w:val="center"/>
        <w:rPr>
          <w:rFonts w:ascii="ＭＳ Ｐゴシック" w:eastAsia="ＭＳ Ｐゴシック" w:hAnsi="ＭＳ Ｐゴシック"/>
          <w:sz w:val="32"/>
          <w:szCs w:val="32"/>
        </w:rPr>
      </w:pPr>
    </w:p>
    <w:p w14:paraId="58512705" w14:textId="77777777" w:rsidR="00E22E15" w:rsidRPr="00A9272B" w:rsidRDefault="00E22E15" w:rsidP="00DF5401">
      <w:pPr>
        <w:jc w:val="center"/>
        <w:rPr>
          <w:rFonts w:ascii="ＭＳ Ｐゴシック" w:eastAsia="ＭＳ Ｐゴシック" w:hAnsi="ＭＳ Ｐゴシック"/>
          <w:sz w:val="32"/>
          <w:szCs w:val="32"/>
        </w:rPr>
      </w:pPr>
    </w:p>
    <w:p w14:paraId="6E9CB2C0" w14:textId="45D11F87" w:rsidR="00DF5401" w:rsidRPr="00A9272B" w:rsidRDefault="00DF5401" w:rsidP="0081300C">
      <w:pPr>
        <w:spacing w:line="276" w:lineRule="auto"/>
        <w:ind w:rightChars="-121" w:right="-254"/>
        <w:rPr>
          <w:rFonts w:ascii="ＭＳ ゴシック" w:eastAsia="ＭＳ ゴシック" w:hAnsi="ＭＳ ゴシック"/>
          <w:sz w:val="32"/>
          <w:szCs w:val="32"/>
        </w:rPr>
      </w:pPr>
      <w:r w:rsidRPr="00A9272B">
        <w:rPr>
          <w:rFonts w:ascii="ＭＳ ゴシック" w:eastAsia="ＭＳ ゴシック" w:hAnsi="ＭＳ ゴシック" w:hint="eastAsia"/>
          <w:spacing w:val="80"/>
          <w:kern w:val="0"/>
          <w:sz w:val="32"/>
          <w:szCs w:val="32"/>
          <w:fitText w:val="1280" w:id="-966095104"/>
        </w:rPr>
        <w:t>大阪</w:t>
      </w:r>
      <w:r w:rsidRPr="00A9272B">
        <w:rPr>
          <w:rFonts w:ascii="ＭＳ ゴシック" w:eastAsia="ＭＳ ゴシック" w:hAnsi="ＭＳ ゴシック" w:hint="eastAsia"/>
          <w:kern w:val="0"/>
          <w:sz w:val="32"/>
          <w:szCs w:val="32"/>
          <w:fitText w:val="1280" w:id="-966095104"/>
        </w:rPr>
        <w:t>府</w:t>
      </w:r>
      <w:r w:rsidR="00BA40CB" w:rsidRPr="00A9272B">
        <w:rPr>
          <w:rFonts w:ascii="ＭＳ ゴシック" w:eastAsia="ＭＳ ゴシック" w:hAnsi="ＭＳ ゴシック" w:hint="eastAsia"/>
          <w:kern w:val="0"/>
          <w:sz w:val="32"/>
          <w:szCs w:val="32"/>
        </w:rPr>
        <w:t xml:space="preserve"> </w:t>
      </w:r>
      <w:r w:rsidRPr="00A9272B">
        <w:rPr>
          <w:rFonts w:ascii="ＭＳ ゴシック" w:eastAsia="ＭＳ ゴシック" w:hAnsi="ＭＳ ゴシック" w:hint="eastAsia"/>
          <w:sz w:val="32"/>
          <w:szCs w:val="32"/>
        </w:rPr>
        <w:t>環境農林水産部</w:t>
      </w:r>
      <w:r w:rsidR="00BA40CB" w:rsidRPr="00A9272B">
        <w:rPr>
          <w:rFonts w:ascii="ＭＳ ゴシック" w:eastAsia="ＭＳ ゴシック" w:hAnsi="ＭＳ ゴシック" w:hint="eastAsia"/>
          <w:sz w:val="32"/>
          <w:szCs w:val="32"/>
        </w:rPr>
        <w:t xml:space="preserve"> </w:t>
      </w:r>
      <w:r w:rsidR="00D44200" w:rsidRPr="00A9272B">
        <w:rPr>
          <w:rFonts w:ascii="ＭＳ ゴシック" w:eastAsia="ＭＳ ゴシック" w:hAnsi="ＭＳ ゴシック" w:hint="eastAsia"/>
          <w:sz w:val="32"/>
          <w:szCs w:val="32"/>
        </w:rPr>
        <w:t>循環型社会推進室</w:t>
      </w:r>
      <w:r w:rsidR="00BA40CB" w:rsidRPr="00A9272B">
        <w:rPr>
          <w:rFonts w:ascii="ＭＳ ゴシック" w:eastAsia="ＭＳ ゴシック" w:hAnsi="ＭＳ ゴシック" w:hint="eastAsia"/>
          <w:sz w:val="32"/>
          <w:szCs w:val="32"/>
        </w:rPr>
        <w:t xml:space="preserve"> </w:t>
      </w:r>
      <w:r w:rsidR="00D44200" w:rsidRPr="00A9272B">
        <w:rPr>
          <w:rFonts w:ascii="ＭＳ ゴシック" w:eastAsia="ＭＳ ゴシック" w:hAnsi="ＭＳ ゴシック" w:hint="eastAsia"/>
          <w:sz w:val="32"/>
          <w:szCs w:val="32"/>
        </w:rPr>
        <w:t>産業廃棄物指導課</w:t>
      </w:r>
    </w:p>
    <w:p w14:paraId="0C825E33" w14:textId="65D5B36A" w:rsidR="00DF5401" w:rsidRPr="00A9272B" w:rsidRDefault="00A15C0A" w:rsidP="0081300C">
      <w:pPr>
        <w:spacing w:line="276" w:lineRule="auto"/>
        <w:rPr>
          <w:rFonts w:ascii="ＭＳ ゴシック" w:eastAsia="ＭＳ ゴシック" w:hAnsi="ＭＳ ゴシック"/>
          <w:sz w:val="32"/>
          <w:szCs w:val="32"/>
        </w:rPr>
      </w:pPr>
      <w:r w:rsidRPr="00A9272B">
        <w:rPr>
          <w:rFonts w:ascii="ＭＳ ゴシック" w:eastAsia="ＭＳ ゴシック" w:hAnsi="ＭＳ ゴシック" w:hint="eastAsia"/>
          <w:spacing w:val="80"/>
          <w:kern w:val="0"/>
          <w:sz w:val="32"/>
          <w:szCs w:val="32"/>
          <w:fitText w:val="1280" w:id="-966094844"/>
        </w:rPr>
        <w:t>大阪</w:t>
      </w:r>
      <w:r w:rsidRPr="00A9272B">
        <w:rPr>
          <w:rFonts w:ascii="ＭＳ ゴシック" w:eastAsia="ＭＳ ゴシック" w:hAnsi="ＭＳ ゴシック" w:hint="eastAsia"/>
          <w:kern w:val="0"/>
          <w:sz w:val="32"/>
          <w:szCs w:val="32"/>
          <w:fitText w:val="1280" w:id="-966094844"/>
        </w:rPr>
        <w:t>市</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環境局</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環境管理</w:t>
      </w:r>
      <w:r w:rsidR="00DF5401" w:rsidRPr="00A9272B">
        <w:rPr>
          <w:rFonts w:ascii="ＭＳ ゴシック" w:eastAsia="ＭＳ ゴシック" w:hAnsi="ＭＳ ゴシック" w:hint="eastAsia"/>
          <w:sz w:val="32"/>
          <w:szCs w:val="32"/>
        </w:rPr>
        <w:t>部</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環境管理</w:t>
      </w:r>
      <w:r w:rsidR="00523076" w:rsidRPr="00A9272B">
        <w:rPr>
          <w:rFonts w:ascii="ＭＳ ゴシック" w:eastAsia="ＭＳ ゴシック" w:hAnsi="ＭＳ ゴシック" w:hint="eastAsia"/>
          <w:sz w:val="32"/>
          <w:szCs w:val="32"/>
        </w:rPr>
        <w:t>課</w:t>
      </w:r>
    </w:p>
    <w:p w14:paraId="0064741E" w14:textId="02B9878E" w:rsidR="00BA6ADC" w:rsidRPr="00A9272B" w:rsidRDefault="00DF5401" w:rsidP="0081300C">
      <w:pPr>
        <w:spacing w:line="276" w:lineRule="auto"/>
        <w:rPr>
          <w:rFonts w:ascii="ＭＳ ゴシック" w:eastAsia="ＭＳ ゴシック" w:hAnsi="ＭＳ ゴシック"/>
          <w:sz w:val="32"/>
          <w:szCs w:val="32"/>
        </w:rPr>
      </w:pPr>
      <w:r w:rsidRPr="00A9272B">
        <w:rPr>
          <w:rFonts w:ascii="ＭＳ ゴシック" w:eastAsia="ＭＳ ゴシック" w:hAnsi="ＭＳ ゴシック" w:hint="eastAsia"/>
          <w:spacing w:val="320"/>
          <w:kern w:val="0"/>
          <w:sz w:val="32"/>
          <w:szCs w:val="32"/>
          <w:fitText w:val="1280" w:id="-966094845"/>
        </w:rPr>
        <w:t>堺</w:t>
      </w:r>
      <w:r w:rsidRPr="00A9272B">
        <w:rPr>
          <w:rFonts w:ascii="ＭＳ ゴシック" w:eastAsia="ＭＳ ゴシック" w:hAnsi="ＭＳ ゴシック" w:hint="eastAsia"/>
          <w:kern w:val="0"/>
          <w:sz w:val="32"/>
          <w:szCs w:val="32"/>
          <w:fitText w:val="1280" w:id="-966094845"/>
        </w:rPr>
        <w:t>市</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環境局</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環境保全部</w:t>
      </w:r>
      <w:r w:rsidR="00BA40CB" w:rsidRPr="00A9272B">
        <w:rPr>
          <w:rFonts w:ascii="ＭＳ ゴシック" w:eastAsia="ＭＳ ゴシック" w:hAnsi="ＭＳ ゴシック" w:hint="eastAsia"/>
          <w:sz w:val="32"/>
          <w:szCs w:val="32"/>
        </w:rPr>
        <w:t xml:space="preserve"> </w:t>
      </w:r>
      <w:r w:rsidR="0004774B" w:rsidRPr="00A9272B">
        <w:rPr>
          <w:rFonts w:ascii="ＭＳ ゴシック" w:eastAsia="ＭＳ ゴシック" w:hAnsi="ＭＳ ゴシック" w:hint="eastAsia"/>
          <w:sz w:val="32"/>
          <w:szCs w:val="32"/>
        </w:rPr>
        <w:t>環境対策</w:t>
      </w:r>
      <w:r w:rsidRPr="00A9272B">
        <w:rPr>
          <w:rFonts w:ascii="ＭＳ ゴシック" w:eastAsia="ＭＳ ゴシック" w:hAnsi="ＭＳ ゴシック" w:hint="eastAsia"/>
          <w:sz w:val="32"/>
          <w:szCs w:val="32"/>
        </w:rPr>
        <w:t>課</w:t>
      </w:r>
    </w:p>
    <w:p w14:paraId="28C74F1C" w14:textId="79A797E5" w:rsidR="00780C72" w:rsidRPr="00A9272B" w:rsidRDefault="00BA6ADC" w:rsidP="0081300C">
      <w:pPr>
        <w:spacing w:line="276" w:lineRule="auto"/>
        <w:rPr>
          <w:rFonts w:ascii="ＭＳ ゴシック" w:eastAsia="ＭＳ ゴシック" w:hAnsi="ＭＳ ゴシック"/>
          <w:sz w:val="32"/>
          <w:szCs w:val="32"/>
        </w:rPr>
      </w:pPr>
      <w:r w:rsidRPr="00A9272B">
        <w:rPr>
          <w:rFonts w:ascii="ＭＳ ゴシック" w:eastAsia="ＭＳ ゴシック" w:hAnsi="ＭＳ ゴシック" w:hint="eastAsia"/>
          <w:spacing w:val="80"/>
          <w:kern w:val="0"/>
          <w:sz w:val="32"/>
          <w:szCs w:val="32"/>
          <w:fitText w:val="1280" w:id="-966094846"/>
        </w:rPr>
        <w:t>豊中</w:t>
      </w:r>
      <w:r w:rsidRPr="00A9272B">
        <w:rPr>
          <w:rFonts w:ascii="ＭＳ ゴシック" w:eastAsia="ＭＳ ゴシック" w:hAnsi="ＭＳ ゴシック" w:hint="eastAsia"/>
          <w:kern w:val="0"/>
          <w:sz w:val="32"/>
          <w:szCs w:val="32"/>
          <w:fitText w:val="1280" w:id="-966094846"/>
        </w:rPr>
        <w:t>市</w:t>
      </w:r>
      <w:r w:rsidR="00BA40CB" w:rsidRPr="00A9272B">
        <w:rPr>
          <w:rFonts w:ascii="ＭＳ ゴシック" w:eastAsia="ＭＳ ゴシック" w:hAnsi="ＭＳ ゴシック" w:hint="eastAsia"/>
          <w:sz w:val="32"/>
          <w:szCs w:val="32"/>
        </w:rPr>
        <w:t xml:space="preserve"> </w:t>
      </w:r>
      <w:r w:rsidR="00B360AF" w:rsidRPr="00A9272B">
        <w:rPr>
          <w:rFonts w:ascii="ＭＳ ゴシック" w:eastAsia="ＭＳ ゴシック" w:hAnsi="ＭＳ ゴシック" w:hint="eastAsia"/>
          <w:sz w:val="32"/>
          <w:szCs w:val="32"/>
        </w:rPr>
        <w:t>環境部</w:t>
      </w:r>
      <w:r w:rsidR="00BA40CB" w:rsidRPr="00A9272B">
        <w:rPr>
          <w:rFonts w:ascii="ＭＳ ゴシック" w:eastAsia="ＭＳ ゴシック" w:hAnsi="ＭＳ ゴシック" w:hint="eastAsia"/>
          <w:sz w:val="32"/>
          <w:szCs w:val="32"/>
        </w:rPr>
        <w:t xml:space="preserve"> </w:t>
      </w:r>
      <w:r w:rsidR="001F00A5" w:rsidRPr="00A9272B">
        <w:rPr>
          <w:rFonts w:ascii="ＭＳ ゴシック" w:eastAsia="ＭＳ ゴシック" w:hAnsi="ＭＳ ゴシック" w:hint="eastAsia"/>
          <w:sz w:val="32"/>
          <w:szCs w:val="32"/>
        </w:rPr>
        <w:t>環境</w:t>
      </w:r>
      <w:r w:rsidR="00514AC4" w:rsidRPr="00A9272B">
        <w:rPr>
          <w:rFonts w:ascii="ＭＳ ゴシック" w:eastAsia="ＭＳ ゴシック" w:hAnsi="ＭＳ ゴシック" w:hint="eastAsia"/>
          <w:sz w:val="32"/>
          <w:szCs w:val="32"/>
        </w:rPr>
        <w:t>指導</w:t>
      </w:r>
      <w:r w:rsidR="00B360AF" w:rsidRPr="00A9272B">
        <w:rPr>
          <w:rFonts w:ascii="ＭＳ ゴシック" w:eastAsia="ＭＳ ゴシック" w:hAnsi="ＭＳ ゴシック" w:hint="eastAsia"/>
          <w:sz w:val="32"/>
          <w:szCs w:val="32"/>
        </w:rPr>
        <w:t>課</w:t>
      </w:r>
      <w:r w:rsidRPr="00A9272B">
        <w:rPr>
          <w:rFonts w:ascii="ＭＳ ゴシック" w:eastAsia="ＭＳ ゴシック" w:hAnsi="ＭＳ ゴシック" w:hint="eastAsia"/>
          <w:sz w:val="32"/>
          <w:szCs w:val="32"/>
        </w:rPr>
        <w:t xml:space="preserve">　</w:t>
      </w:r>
    </w:p>
    <w:p w14:paraId="01329F19" w14:textId="5DDEF3F8" w:rsidR="005A0364" w:rsidRPr="00A9272B" w:rsidRDefault="005A0364" w:rsidP="0081300C">
      <w:pPr>
        <w:spacing w:line="276" w:lineRule="auto"/>
        <w:rPr>
          <w:rFonts w:ascii="ＭＳ ゴシック" w:eastAsia="ＭＳ ゴシック" w:hAnsi="ＭＳ ゴシック"/>
          <w:sz w:val="32"/>
          <w:szCs w:val="32"/>
        </w:rPr>
      </w:pPr>
      <w:r w:rsidRPr="00A9272B">
        <w:rPr>
          <w:rFonts w:ascii="ＭＳ ゴシック" w:eastAsia="ＭＳ ゴシック" w:hAnsi="ＭＳ ゴシック" w:hint="eastAsia"/>
          <w:spacing w:val="80"/>
          <w:kern w:val="0"/>
          <w:sz w:val="32"/>
          <w:szCs w:val="32"/>
          <w:fitText w:val="1280" w:id="-966094847"/>
        </w:rPr>
        <w:t>吹田</w:t>
      </w:r>
      <w:r w:rsidRPr="00A9272B">
        <w:rPr>
          <w:rFonts w:ascii="ＭＳ ゴシック" w:eastAsia="ＭＳ ゴシック" w:hAnsi="ＭＳ ゴシック" w:hint="eastAsia"/>
          <w:kern w:val="0"/>
          <w:sz w:val="32"/>
          <w:szCs w:val="32"/>
          <w:fitText w:val="1280" w:id="-966094847"/>
        </w:rPr>
        <w:t>市</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環境部</w:t>
      </w:r>
      <w:r w:rsidR="00BA40CB" w:rsidRPr="00A9272B">
        <w:rPr>
          <w:rFonts w:ascii="ＭＳ ゴシック" w:eastAsia="ＭＳ ゴシック" w:hAnsi="ＭＳ ゴシック" w:hint="eastAsia"/>
          <w:sz w:val="32"/>
          <w:szCs w:val="32"/>
        </w:rPr>
        <w:t xml:space="preserve"> </w:t>
      </w:r>
      <w:r w:rsidRPr="00A9272B">
        <w:rPr>
          <w:rFonts w:ascii="ＭＳ ゴシック" w:eastAsia="ＭＳ ゴシック" w:hAnsi="ＭＳ ゴシック" w:hint="eastAsia"/>
          <w:sz w:val="32"/>
          <w:szCs w:val="32"/>
        </w:rPr>
        <w:t>環境保全指導課</w:t>
      </w:r>
    </w:p>
    <w:p w14:paraId="0E0E2D3E" w14:textId="331B5E08" w:rsidR="00780C72" w:rsidRPr="00A9272B" w:rsidRDefault="005A0364" w:rsidP="0081300C">
      <w:pPr>
        <w:spacing w:line="276" w:lineRule="auto"/>
        <w:rPr>
          <w:rFonts w:ascii="ＭＳ ゴシック" w:eastAsia="ＭＳ ゴシック" w:hAnsi="ＭＳ ゴシック"/>
          <w:sz w:val="32"/>
          <w:szCs w:val="32"/>
        </w:rPr>
      </w:pPr>
      <w:r w:rsidRPr="00A9272B">
        <w:rPr>
          <w:rFonts w:ascii="ＭＳ ゴシック" w:eastAsia="ＭＳ ゴシック" w:hAnsi="ＭＳ ゴシック" w:hint="eastAsia"/>
          <w:spacing w:val="80"/>
          <w:kern w:val="0"/>
          <w:sz w:val="32"/>
          <w:szCs w:val="32"/>
          <w:fitText w:val="1280" w:id="-966094848"/>
        </w:rPr>
        <w:t>高槻</w:t>
      </w:r>
      <w:r w:rsidRPr="00A9272B">
        <w:rPr>
          <w:rFonts w:ascii="ＭＳ ゴシック" w:eastAsia="ＭＳ ゴシック" w:hAnsi="ＭＳ ゴシック" w:hint="eastAsia"/>
          <w:kern w:val="0"/>
          <w:sz w:val="32"/>
          <w:szCs w:val="32"/>
          <w:fitText w:val="1280" w:id="-966094848"/>
        </w:rPr>
        <w:t>市</w:t>
      </w:r>
      <w:r w:rsidR="00BA40CB" w:rsidRPr="00A9272B">
        <w:rPr>
          <w:rFonts w:ascii="ＭＳ ゴシック" w:eastAsia="ＭＳ ゴシック" w:hAnsi="ＭＳ ゴシック" w:hint="eastAsia"/>
          <w:sz w:val="32"/>
          <w:szCs w:val="32"/>
        </w:rPr>
        <w:t xml:space="preserve"> </w:t>
      </w:r>
      <w:r w:rsidR="00AE6254" w:rsidRPr="00A9272B">
        <w:rPr>
          <w:rFonts w:ascii="ＭＳ ゴシック" w:eastAsia="ＭＳ ゴシック" w:hAnsi="ＭＳ ゴシック" w:hint="eastAsia"/>
          <w:sz w:val="32"/>
          <w:szCs w:val="32"/>
        </w:rPr>
        <w:t>市民共創部</w:t>
      </w:r>
      <w:r w:rsidR="00BA40CB" w:rsidRPr="00A9272B">
        <w:rPr>
          <w:rFonts w:ascii="ＭＳ ゴシック" w:eastAsia="ＭＳ ゴシック" w:hAnsi="ＭＳ ゴシック" w:hint="eastAsia"/>
          <w:sz w:val="32"/>
          <w:szCs w:val="32"/>
        </w:rPr>
        <w:t xml:space="preserve"> </w:t>
      </w:r>
      <w:r w:rsidR="00A3671F" w:rsidRPr="00A9272B">
        <w:rPr>
          <w:rFonts w:ascii="ＭＳ ゴシック" w:eastAsia="ＭＳ ゴシック" w:hAnsi="ＭＳ ゴシック" w:hint="eastAsia"/>
          <w:sz w:val="32"/>
          <w:szCs w:val="32"/>
        </w:rPr>
        <w:t>資源循環推進</w:t>
      </w:r>
      <w:r w:rsidR="00780C72" w:rsidRPr="00A9272B">
        <w:rPr>
          <w:rFonts w:ascii="ＭＳ ゴシック" w:eastAsia="ＭＳ ゴシック" w:hAnsi="ＭＳ ゴシック" w:hint="eastAsia"/>
          <w:sz w:val="32"/>
          <w:szCs w:val="32"/>
        </w:rPr>
        <w:t>課</w:t>
      </w:r>
    </w:p>
    <w:p w14:paraId="50EA6EFA" w14:textId="1819088F" w:rsidR="004F0C3D" w:rsidRPr="004B3CF6" w:rsidRDefault="004F0C3D"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5102"/>
        </w:rPr>
        <w:t>枚方</w:t>
      </w:r>
      <w:r w:rsidRPr="004B3CF6">
        <w:rPr>
          <w:rFonts w:ascii="ＭＳ ゴシック" w:eastAsia="ＭＳ ゴシック" w:hAnsi="ＭＳ ゴシック" w:hint="eastAsia"/>
          <w:kern w:val="0"/>
          <w:sz w:val="32"/>
          <w:szCs w:val="32"/>
          <w:fitText w:val="1280" w:id="-966095102"/>
        </w:rPr>
        <w:t>市</w:t>
      </w:r>
      <w:r w:rsidR="00BA40CB" w:rsidRPr="004B3CF6">
        <w:rPr>
          <w:rFonts w:ascii="ＭＳ ゴシック" w:eastAsia="ＭＳ ゴシック" w:hAnsi="ＭＳ ゴシック" w:hint="eastAsia"/>
          <w:sz w:val="32"/>
          <w:szCs w:val="32"/>
        </w:rPr>
        <w:t xml:space="preserve"> </w:t>
      </w:r>
      <w:r w:rsidR="00093CA3" w:rsidRPr="004B3CF6">
        <w:rPr>
          <w:rFonts w:ascii="ＭＳ ゴシック" w:eastAsia="ＭＳ ゴシック" w:hAnsi="ＭＳ ゴシック" w:hint="eastAsia"/>
          <w:sz w:val="32"/>
          <w:szCs w:val="32"/>
        </w:rPr>
        <w:t>環境</w:t>
      </w:r>
      <w:r w:rsidR="003911AE" w:rsidRPr="004B3CF6">
        <w:rPr>
          <w:rFonts w:ascii="ＭＳ ゴシック" w:eastAsia="ＭＳ ゴシック" w:hAnsi="ＭＳ ゴシック" w:hint="eastAsia"/>
          <w:sz w:val="32"/>
          <w:szCs w:val="32"/>
        </w:rPr>
        <w:t>部</w:t>
      </w:r>
      <w:r w:rsidR="00BA40CB" w:rsidRPr="004B3CF6">
        <w:rPr>
          <w:rFonts w:ascii="ＭＳ ゴシック" w:eastAsia="ＭＳ ゴシック" w:hAnsi="ＭＳ ゴシック" w:hint="eastAsia"/>
          <w:sz w:val="32"/>
          <w:szCs w:val="32"/>
        </w:rPr>
        <w:t xml:space="preserve"> </w:t>
      </w:r>
      <w:r w:rsidR="00881295" w:rsidRPr="004B3CF6">
        <w:rPr>
          <w:rFonts w:ascii="ＭＳ ゴシック" w:eastAsia="ＭＳ ゴシック" w:hAnsi="ＭＳ ゴシック" w:hint="eastAsia"/>
          <w:sz w:val="32"/>
          <w:szCs w:val="32"/>
        </w:rPr>
        <w:t>環境指導</w:t>
      </w:r>
      <w:r w:rsidR="003911AE" w:rsidRPr="004B3CF6">
        <w:rPr>
          <w:rFonts w:ascii="ＭＳ ゴシック" w:eastAsia="ＭＳ ゴシック" w:hAnsi="ＭＳ ゴシック" w:hint="eastAsia"/>
          <w:sz w:val="32"/>
          <w:szCs w:val="32"/>
        </w:rPr>
        <w:t>課</w:t>
      </w:r>
    </w:p>
    <w:p w14:paraId="22CB7500" w14:textId="4D6AB056" w:rsidR="0091493E" w:rsidRPr="004B3CF6" w:rsidRDefault="0091493E" w:rsidP="0081300C">
      <w:pPr>
        <w:spacing w:line="276" w:lineRule="auto"/>
        <w:rPr>
          <w:rFonts w:ascii="ＭＳ ゴシック" w:eastAsia="ＭＳ ゴシック" w:hAnsi="ＭＳ ゴシック" w:cs="Century"/>
          <w:bCs/>
          <w:sz w:val="32"/>
          <w:szCs w:val="32"/>
        </w:rPr>
      </w:pPr>
      <w:r w:rsidRPr="004B3CF6">
        <w:rPr>
          <w:rFonts w:ascii="ＭＳ ゴシック" w:eastAsia="ＭＳ ゴシック" w:hAnsi="ＭＳ ゴシック" w:hint="eastAsia"/>
          <w:spacing w:val="80"/>
          <w:kern w:val="0"/>
          <w:sz w:val="32"/>
          <w:szCs w:val="32"/>
          <w:fitText w:val="1280" w:id="-966095103"/>
        </w:rPr>
        <w:t>八尾</w:t>
      </w:r>
      <w:r w:rsidRPr="004B3CF6">
        <w:rPr>
          <w:rFonts w:ascii="ＭＳ ゴシック" w:eastAsia="ＭＳ ゴシック" w:hAnsi="ＭＳ ゴシック" w:hint="eastAsia"/>
          <w:kern w:val="0"/>
          <w:sz w:val="32"/>
          <w:szCs w:val="32"/>
          <w:fitText w:val="1280" w:id="-966095103"/>
        </w:rPr>
        <w:t>市</w:t>
      </w:r>
      <w:r w:rsidR="00BA40CB" w:rsidRPr="004B3CF6">
        <w:rPr>
          <w:rFonts w:ascii="ＭＳ ゴシック" w:eastAsia="ＭＳ ゴシック" w:hAnsi="ＭＳ ゴシック" w:hint="eastAsia"/>
          <w:sz w:val="32"/>
          <w:szCs w:val="32"/>
        </w:rPr>
        <w:t xml:space="preserve"> </w:t>
      </w:r>
      <w:r w:rsidR="00346258" w:rsidRPr="004B3CF6">
        <w:rPr>
          <w:rFonts w:ascii="ＭＳ ゴシック" w:eastAsia="ＭＳ ゴシック" w:hAnsi="ＭＳ ゴシック" w:cs="Century" w:hint="eastAsia"/>
          <w:bCs/>
          <w:sz w:val="32"/>
          <w:szCs w:val="32"/>
        </w:rPr>
        <w:t>環境部</w:t>
      </w:r>
      <w:r w:rsidR="00BA40CB" w:rsidRPr="004B3CF6">
        <w:rPr>
          <w:rFonts w:ascii="ＭＳ ゴシック" w:eastAsia="ＭＳ ゴシック" w:hAnsi="ＭＳ ゴシック" w:cs="Century" w:hint="eastAsia"/>
          <w:bCs/>
          <w:sz w:val="32"/>
          <w:szCs w:val="32"/>
        </w:rPr>
        <w:t xml:space="preserve"> </w:t>
      </w:r>
      <w:r w:rsidR="00346258" w:rsidRPr="004B3CF6">
        <w:rPr>
          <w:rFonts w:ascii="ＭＳ ゴシック" w:eastAsia="ＭＳ ゴシック" w:hAnsi="ＭＳ ゴシック" w:cs="Century" w:hint="eastAsia"/>
          <w:bCs/>
          <w:sz w:val="32"/>
          <w:szCs w:val="32"/>
        </w:rPr>
        <w:t>循環型社会推進課</w:t>
      </w:r>
      <w:r w:rsidR="00BA40CB" w:rsidRPr="004B3CF6">
        <w:rPr>
          <w:rFonts w:ascii="ＭＳ ゴシック" w:eastAsia="ＭＳ ゴシック" w:hAnsi="ＭＳ ゴシック" w:cs="Century" w:hint="eastAsia"/>
          <w:bCs/>
          <w:sz w:val="32"/>
          <w:szCs w:val="32"/>
        </w:rPr>
        <w:t xml:space="preserve"> </w:t>
      </w:r>
      <w:r w:rsidR="006D385F" w:rsidRPr="004B3CF6">
        <w:rPr>
          <w:rFonts w:ascii="ＭＳ ゴシック" w:eastAsia="ＭＳ ゴシック" w:hAnsi="ＭＳ ゴシック" w:cs="Century" w:hint="eastAsia"/>
          <w:bCs/>
          <w:sz w:val="32"/>
          <w:szCs w:val="32"/>
        </w:rPr>
        <w:t>産業廃棄物指導室</w:t>
      </w:r>
    </w:p>
    <w:p w14:paraId="72543DC4" w14:textId="0D8531EB" w:rsidR="00A801AE" w:rsidRPr="004B3CF6" w:rsidRDefault="00A801AE"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cs="Century" w:hint="eastAsia"/>
          <w:bCs/>
          <w:sz w:val="32"/>
          <w:szCs w:val="32"/>
        </w:rPr>
        <w:t>寝屋川市</w:t>
      </w:r>
      <w:r w:rsidR="00BA40CB" w:rsidRPr="004B3CF6">
        <w:rPr>
          <w:rFonts w:ascii="ＭＳ ゴシック" w:eastAsia="ＭＳ ゴシック" w:hAnsi="ＭＳ ゴシック" w:cs="Century" w:hint="eastAsia"/>
          <w:bCs/>
          <w:sz w:val="32"/>
          <w:szCs w:val="32"/>
        </w:rPr>
        <w:t xml:space="preserve"> </w:t>
      </w:r>
      <w:r w:rsidR="00E4171A" w:rsidRPr="004B3CF6">
        <w:rPr>
          <w:rFonts w:ascii="ＭＳ ゴシック" w:eastAsia="ＭＳ ゴシック" w:hAnsi="ＭＳ ゴシック" w:cs="Century" w:hint="eastAsia"/>
          <w:bCs/>
          <w:sz w:val="32"/>
          <w:szCs w:val="32"/>
        </w:rPr>
        <w:t>環境部</w:t>
      </w:r>
      <w:r w:rsidR="00BA40CB" w:rsidRPr="004B3CF6">
        <w:rPr>
          <w:rFonts w:ascii="ＭＳ ゴシック" w:eastAsia="ＭＳ ゴシック" w:hAnsi="ＭＳ ゴシック" w:cs="Century" w:hint="eastAsia"/>
          <w:bCs/>
          <w:sz w:val="32"/>
          <w:szCs w:val="32"/>
        </w:rPr>
        <w:t xml:space="preserve"> </w:t>
      </w:r>
      <w:r w:rsidR="00E4171A" w:rsidRPr="004B3CF6">
        <w:rPr>
          <w:rFonts w:ascii="ＭＳ ゴシック" w:eastAsia="ＭＳ ゴシック" w:hAnsi="ＭＳ ゴシック" w:cs="Century" w:hint="eastAsia"/>
          <w:bCs/>
          <w:sz w:val="32"/>
          <w:szCs w:val="32"/>
        </w:rPr>
        <w:t>環境保全課</w:t>
      </w:r>
    </w:p>
    <w:p w14:paraId="24D26DF5" w14:textId="7D297E73" w:rsidR="00EA5583" w:rsidRPr="004B3CF6" w:rsidRDefault="00780C72" w:rsidP="0081300C">
      <w:pPr>
        <w:spacing w:line="276" w:lineRule="auto"/>
        <w:rPr>
          <w:rFonts w:ascii="ＭＳ ゴシック" w:eastAsia="ＭＳ ゴシック" w:hAnsi="ＭＳ ゴシック"/>
          <w:sz w:val="36"/>
          <w:szCs w:val="36"/>
        </w:rPr>
      </w:pPr>
      <w:r w:rsidRPr="004B3CF6">
        <w:rPr>
          <w:rFonts w:ascii="ＭＳ ゴシック" w:eastAsia="ＭＳ ゴシック" w:hAnsi="ＭＳ ゴシック" w:hint="eastAsia"/>
          <w:sz w:val="32"/>
          <w:szCs w:val="32"/>
        </w:rPr>
        <w:t>東大阪市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環境部</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産業廃棄物対策課</w:t>
      </w:r>
      <w:r w:rsidR="00366868" w:rsidRPr="004B3CF6">
        <w:rPr>
          <w:rFonts w:ascii="ＭＳ ゴシック" w:eastAsia="ＭＳ ゴシック" w:hAnsi="ＭＳ ゴシック"/>
          <w:sz w:val="36"/>
          <w:szCs w:val="36"/>
        </w:rPr>
        <w:br w:type="page"/>
      </w:r>
      <w:r w:rsidR="00BA6ADC" w:rsidRPr="004B3CF6">
        <w:rPr>
          <w:rFonts w:ascii="ＭＳ ゴシック" w:eastAsia="ＭＳ ゴシック" w:hAnsi="ＭＳ ゴシック" w:hint="eastAsia"/>
          <w:sz w:val="36"/>
          <w:szCs w:val="36"/>
        </w:rPr>
        <w:lastRenderedPageBreak/>
        <w:t xml:space="preserve">　　　　　　　　　　　</w:t>
      </w:r>
      <w:r w:rsidR="00EA5583" w:rsidRPr="004B3CF6">
        <w:rPr>
          <w:rFonts w:ascii="ＭＳ ゴシック" w:eastAsia="ＭＳ ゴシック" w:hAnsi="ＭＳ ゴシック" w:hint="eastAsia"/>
          <w:b/>
          <w:sz w:val="32"/>
          <w:szCs w:val="32"/>
        </w:rPr>
        <w:t>まえがき</w:t>
      </w:r>
    </w:p>
    <w:p w14:paraId="37D11D41" w14:textId="77777777" w:rsidR="00EA5583" w:rsidRPr="004B3CF6" w:rsidRDefault="00EA5583" w:rsidP="00A56001">
      <w:pPr>
        <w:spacing w:line="276" w:lineRule="auto"/>
      </w:pPr>
    </w:p>
    <w:p w14:paraId="6C5C2ADD" w14:textId="77777777" w:rsidR="00EA5583" w:rsidRPr="004B3CF6" w:rsidRDefault="00EA5583" w:rsidP="00A56001">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sz w:val="24"/>
        </w:rPr>
        <w:t>この「</w:t>
      </w:r>
      <w:r w:rsidR="00F92A0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」は、産業廃</w:t>
      </w:r>
      <w:r w:rsidR="00372B11" w:rsidRPr="004B3CF6">
        <w:rPr>
          <w:rFonts w:ascii="ＭＳ ゴシック" w:eastAsia="ＭＳ ゴシック" w:hAnsi="ＭＳ ゴシック" w:hint="eastAsia"/>
          <w:sz w:val="24"/>
        </w:rPr>
        <w:t>棄物を排出する事業者が、産業廃棄物の適正処理と減量化を進める上</w:t>
      </w:r>
      <w:r w:rsidRPr="004B3CF6">
        <w:rPr>
          <w:rFonts w:ascii="ＭＳ ゴシック" w:eastAsia="ＭＳ ゴシック" w:hAnsi="ＭＳ ゴシック" w:hint="eastAsia"/>
          <w:sz w:val="24"/>
        </w:rPr>
        <w:t>で</w:t>
      </w:r>
      <w:r w:rsidR="00F92A03" w:rsidRPr="004B3CF6">
        <w:rPr>
          <w:rFonts w:ascii="ＭＳ ゴシック" w:eastAsia="ＭＳ ゴシック" w:hAnsi="ＭＳ ゴシック" w:hint="eastAsia"/>
          <w:sz w:val="24"/>
        </w:rPr>
        <w:t>知っておくべき法令の内容</w:t>
      </w:r>
      <w:r w:rsidR="00372B11" w:rsidRPr="004B3CF6">
        <w:rPr>
          <w:rFonts w:ascii="ＭＳ ゴシック" w:eastAsia="ＭＳ ゴシック" w:hAnsi="ＭＳ ゴシック" w:hint="eastAsia"/>
          <w:sz w:val="24"/>
        </w:rPr>
        <w:t>を取り</w:t>
      </w:r>
      <w:r w:rsidRPr="004B3CF6">
        <w:rPr>
          <w:rFonts w:ascii="ＭＳ ゴシック" w:eastAsia="ＭＳ ゴシック" w:hAnsi="ＭＳ ゴシック" w:hint="eastAsia"/>
          <w:sz w:val="24"/>
        </w:rPr>
        <w:t>まとめたものです。</w:t>
      </w:r>
    </w:p>
    <w:p w14:paraId="26E561D7" w14:textId="1A32EF83" w:rsidR="00ED31FC" w:rsidRPr="004B3CF6" w:rsidRDefault="00EA5583" w:rsidP="00A56001">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産業廃棄物の処理につい</w:t>
      </w:r>
      <w:r w:rsidR="00372B11" w:rsidRPr="004B3CF6">
        <w:rPr>
          <w:rFonts w:ascii="ＭＳ ゴシック" w:eastAsia="ＭＳ ゴシック" w:hAnsi="ＭＳ ゴシック" w:hint="eastAsia"/>
          <w:sz w:val="24"/>
        </w:rPr>
        <w:t>て規定</w:t>
      </w:r>
      <w:r w:rsidR="00C32895" w:rsidRPr="004B3CF6">
        <w:rPr>
          <w:rFonts w:ascii="ＭＳ ゴシック" w:eastAsia="ＭＳ ゴシック" w:hAnsi="ＭＳ ゴシック" w:hint="eastAsia"/>
          <w:sz w:val="24"/>
        </w:rPr>
        <w:t>している「廃棄物の処理及び清掃に関する法律」（以下「廃棄物処理法</w:t>
      </w:r>
      <w:r w:rsidRPr="004B3CF6">
        <w:rPr>
          <w:rFonts w:ascii="ＭＳ ゴシック" w:eastAsia="ＭＳ ゴシック" w:hAnsi="ＭＳ ゴシック" w:hint="eastAsia"/>
          <w:sz w:val="24"/>
        </w:rPr>
        <w:t>」といいます。）は、平成</w:t>
      </w:r>
      <w:r w:rsidRPr="004B3CF6">
        <w:rPr>
          <w:rFonts w:ascii="ＭＳ ゴシック" w:eastAsia="ＭＳ ゴシック" w:hAnsi="ＭＳ ゴシック"/>
          <w:sz w:val="24"/>
        </w:rPr>
        <w:t>22</w:t>
      </w:r>
      <w:r w:rsidRPr="004B3CF6">
        <w:rPr>
          <w:rFonts w:ascii="ＭＳ ゴシック" w:eastAsia="ＭＳ ゴシック" w:hAnsi="ＭＳ ゴシック" w:hint="eastAsia"/>
          <w:sz w:val="24"/>
        </w:rPr>
        <w:t>年</w:t>
      </w:r>
      <w:r w:rsidR="008D6C64" w:rsidRPr="004B3CF6">
        <w:rPr>
          <w:rFonts w:ascii="ＭＳ ゴシック" w:eastAsia="ＭＳ ゴシック" w:hAnsi="ＭＳ ゴシック" w:hint="eastAsia"/>
          <w:sz w:val="24"/>
        </w:rPr>
        <w:t>の法</w:t>
      </w:r>
      <w:r w:rsidRPr="004B3CF6">
        <w:rPr>
          <w:rFonts w:ascii="ＭＳ ゴシック" w:eastAsia="ＭＳ ゴシック" w:hAnsi="ＭＳ ゴシック" w:hint="eastAsia"/>
          <w:sz w:val="24"/>
        </w:rPr>
        <w:t>改正</w:t>
      </w:r>
      <w:r w:rsidR="008D6C64" w:rsidRPr="004B3CF6">
        <w:rPr>
          <w:rFonts w:ascii="ＭＳ ゴシック" w:eastAsia="ＭＳ ゴシック" w:hAnsi="ＭＳ ゴシック" w:hint="eastAsia"/>
          <w:sz w:val="24"/>
        </w:rPr>
        <w:t>により</w:t>
      </w:r>
      <w:r w:rsidRPr="004B3CF6">
        <w:rPr>
          <w:rFonts w:ascii="ＭＳ ゴシック" w:eastAsia="ＭＳ ゴシック" w:hAnsi="ＭＳ ゴシック" w:hint="eastAsia"/>
          <w:sz w:val="24"/>
        </w:rPr>
        <w:t>、排出事業者が産業廃棄物の処理を他人に委託する場合における努力義務として「処理の状況に関する確認を行うこと</w:t>
      </w:r>
      <w:r w:rsidR="00C32895" w:rsidRPr="004B3CF6">
        <w:rPr>
          <w:rFonts w:ascii="ＭＳ ゴシック" w:eastAsia="ＭＳ ゴシック" w:hAnsi="ＭＳ ゴシック" w:hint="eastAsia"/>
          <w:sz w:val="24"/>
        </w:rPr>
        <w:t>｣が明確化されるなど排出事業者責任がさらに強化されました。廃棄物処理法</w:t>
      </w:r>
      <w:r w:rsidR="00372B11" w:rsidRPr="004B3CF6">
        <w:rPr>
          <w:rFonts w:ascii="ＭＳ ゴシック" w:eastAsia="ＭＳ ゴシック" w:hAnsi="ＭＳ ゴシック" w:hint="eastAsia"/>
          <w:sz w:val="24"/>
        </w:rPr>
        <w:t>は、環境法令の中でもとりわけ難解であると言われ</w:t>
      </w:r>
      <w:r w:rsidRPr="004B3CF6">
        <w:rPr>
          <w:rFonts w:ascii="ＭＳ ゴシック" w:eastAsia="ＭＳ ゴシック" w:hAnsi="ＭＳ ゴシック" w:hint="eastAsia"/>
          <w:sz w:val="24"/>
        </w:rPr>
        <w:t>て</w:t>
      </w:r>
      <w:r w:rsidR="008D6C64" w:rsidRPr="004B3CF6">
        <w:rPr>
          <w:rFonts w:ascii="ＭＳ ゴシック" w:eastAsia="ＭＳ ゴシック" w:hAnsi="ＭＳ ゴシック" w:hint="eastAsia"/>
          <w:sz w:val="24"/>
        </w:rPr>
        <w:t>いるとともに</w:t>
      </w:r>
      <w:r w:rsidRPr="004B3CF6">
        <w:rPr>
          <w:rFonts w:ascii="ＭＳ ゴシック" w:eastAsia="ＭＳ ゴシック" w:hAnsi="ＭＳ ゴシック" w:hint="eastAsia"/>
          <w:sz w:val="24"/>
        </w:rPr>
        <w:t>、罰則が厳しいこと（例えば、不法投棄・不法焼却に対する罰則は、行為者に課せられる</w:t>
      </w:r>
      <w:r w:rsidR="005F0A99">
        <w:rPr>
          <w:rFonts w:ascii="ＭＳ ゴシック" w:eastAsia="ＭＳ ゴシック" w:hAnsi="ＭＳ ゴシック" w:hint="eastAsia"/>
          <w:sz w:val="24"/>
        </w:rPr>
        <w:t>拘禁刑</w:t>
      </w:r>
      <w:r w:rsidR="00EB3E33" w:rsidRPr="004B3CF6">
        <w:rPr>
          <w:rFonts w:ascii="ＭＳ ゴシック" w:eastAsia="ＭＳ ゴシック" w:hAnsi="ＭＳ ゴシック" w:hint="eastAsia"/>
          <w:sz w:val="24"/>
        </w:rPr>
        <w:t>が</w:t>
      </w:r>
      <w:r w:rsidRPr="004B3CF6">
        <w:rPr>
          <w:rFonts w:ascii="ＭＳ ゴシック" w:eastAsia="ＭＳ ゴシック" w:hAnsi="ＭＳ ゴシック" w:hint="eastAsia"/>
          <w:sz w:val="24"/>
        </w:rPr>
        <w:t>５年以下、両罰規定で法人に課せられる罰金</w:t>
      </w:r>
      <w:r w:rsidR="00EB3E33" w:rsidRPr="004B3CF6">
        <w:rPr>
          <w:rFonts w:ascii="ＭＳ ゴシック" w:eastAsia="ＭＳ ゴシック" w:hAnsi="ＭＳ ゴシック" w:hint="eastAsia"/>
          <w:sz w:val="24"/>
        </w:rPr>
        <w:t>が</w:t>
      </w:r>
      <w:r w:rsidRPr="004B3CF6">
        <w:rPr>
          <w:rFonts w:ascii="ＭＳ ゴシック" w:eastAsia="ＭＳ ゴシック" w:hAnsi="ＭＳ ゴシック" w:hint="eastAsia"/>
          <w:sz w:val="24"/>
        </w:rPr>
        <w:t>３億円以下</w:t>
      </w:r>
      <w:r w:rsidR="00EB3E33" w:rsidRPr="004B3CF6">
        <w:rPr>
          <w:rFonts w:ascii="ＭＳ ゴシック" w:eastAsia="ＭＳ ゴシック" w:hAnsi="ＭＳ ゴシック" w:hint="eastAsia"/>
          <w:sz w:val="24"/>
        </w:rPr>
        <w:t>です。</w:t>
      </w:r>
      <w:r w:rsidR="00372B11" w:rsidRPr="004B3CF6">
        <w:rPr>
          <w:rFonts w:ascii="ＭＳ ゴシック" w:eastAsia="ＭＳ ゴシック" w:hAnsi="ＭＳ ゴシック" w:hint="eastAsia"/>
          <w:sz w:val="24"/>
        </w:rPr>
        <w:t>）でも知られています。また、委託した</w:t>
      </w:r>
      <w:r w:rsidRPr="004B3CF6">
        <w:rPr>
          <w:rFonts w:ascii="ＭＳ ゴシック" w:eastAsia="ＭＳ ゴシック" w:hAnsi="ＭＳ ゴシック" w:hint="eastAsia"/>
          <w:sz w:val="24"/>
        </w:rPr>
        <w:t>処理業者が不法投棄をした場合には、委託基準やマニフェスト制度に違反した排出事業者は、その違反がケアレスミスによる委託契約書やマニフェストの記載不備などであったとしても、原状回復等の措置命令の対象となることがあります。</w:t>
      </w:r>
      <w:r w:rsidR="00ED31FC" w:rsidRPr="004B3CF6">
        <w:rPr>
          <w:rFonts w:ascii="ＭＳ ゴシック" w:eastAsia="ＭＳ ゴシック" w:hAnsi="ＭＳ ゴシック" w:hint="eastAsia"/>
          <w:sz w:val="24"/>
        </w:rPr>
        <w:t>さらに廃棄物処理法で定める委託基準・マニフェスト制度や不法投棄・不法焼却の禁止規定などには、水質汚濁防止法など多くの公害規制法令と異なり</w:t>
      </w:r>
      <w:r w:rsidR="006761DA" w:rsidRPr="004B3CF6">
        <w:rPr>
          <w:rFonts w:ascii="ＭＳ ゴシック" w:eastAsia="ＭＳ ゴシック" w:hAnsi="ＭＳ ゴシック" w:hint="eastAsia"/>
          <w:sz w:val="24"/>
        </w:rPr>
        <w:t>「裾きり」という発想がなく、産業廃棄物の排出量や委託回数</w:t>
      </w:r>
      <w:r w:rsidR="00FA7106" w:rsidRPr="004B3CF6">
        <w:rPr>
          <w:rFonts w:ascii="ＭＳ ゴシック" w:eastAsia="ＭＳ ゴシック" w:hAnsi="ＭＳ ゴシック" w:hint="eastAsia"/>
          <w:sz w:val="24"/>
        </w:rPr>
        <w:t>に関わらず、委託</w:t>
      </w:r>
      <w:r w:rsidR="00ED31FC" w:rsidRPr="004B3CF6">
        <w:rPr>
          <w:rFonts w:ascii="ＭＳ ゴシック" w:eastAsia="ＭＳ ゴシック" w:hAnsi="ＭＳ ゴシック" w:hint="eastAsia"/>
          <w:sz w:val="24"/>
        </w:rPr>
        <w:t>基準</w:t>
      </w:r>
      <w:r w:rsidR="00074E86" w:rsidRPr="004B3CF6">
        <w:rPr>
          <w:rFonts w:ascii="ＭＳ ゴシック" w:eastAsia="ＭＳ ゴシック" w:hAnsi="ＭＳ ゴシック" w:hint="eastAsia"/>
          <w:sz w:val="24"/>
        </w:rPr>
        <w:t>など</w:t>
      </w:r>
      <w:r w:rsidR="00FA7106" w:rsidRPr="004B3CF6">
        <w:rPr>
          <w:rFonts w:ascii="ＭＳ ゴシック" w:eastAsia="ＭＳ ゴシック" w:hAnsi="ＭＳ ゴシック" w:hint="eastAsia"/>
          <w:sz w:val="24"/>
        </w:rPr>
        <w:t>の</w:t>
      </w:r>
      <w:r w:rsidR="00ED31FC" w:rsidRPr="004B3CF6">
        <w:rPr>
          <w:rFonts w:ascii="ＭＳ ゴシック" w:eastAsia="ＭＳ ゴシック" w:hAnsi="ＭＳ ゴシック" w:hint="eastAsia"/>
          <w:sz w:val="24"/>
        </w:rPr>
        <w:t>遵守義務が</w:t>
      </w:r>
      <w:r w:rsidR="00372B11" w:rsidRPr="004B3CF6">
        <w:rPr>
          <w:rFonts w:ascii="ＭＳ ゴシック" w:eastAsia="ＭＳ ゴシック" w:hAnsi="ＭＳ ゴシック" w:hint="eastAsia"/>
          <w:sz w:val="24"/>
        </w:rPr>
        <w:t>排出事業者に</w:t>
      </w:r>
      <w:r w:rsidR="00ED31FC" w:rsidRPr="004B3CF6">
        <w:rPr>
          <w:rFonts w:ascii="ＭＳ ゴシック" w:eastAsia="ＭＳ ゴシック" w:hAnsi="ＭＳ ゴシック" w:hint="eastAsia"/>
          <w:sz w:val="24"/>
        </w:rPr>
        <w:t>課せられることに注意が必要です。</w:t>
      </w:r>
    </w:p>
    <w:p w14:paraId="48E72AD4" w14:textId="77777777" w:rsidR="00754BFD" w:rsidRPr="004B3CF6" w:rsidRDefault="00EA5583"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そこで、この「</w:t>
      </w:r>
      <w:r w:rsidR="00EB3E3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」を参考として、</w:t>
      </w:r>
    </w:p>
    <w:p w14:paraId="6762E9EB"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①　</w:t>
      </w:r>
      <w:r w:rsidR="00EA5583" w:rsidRPr="004B3CF6">
        <w:rPr>
          <w:rFonts w:ascii="ＭＳ ゴシック" w:eastAsia="ＭＳ ゴシック" w:hAnsi="ＭＳ ゴシック" w:hint="eastAsia"/>
          <w:sz w:val="24"/>
        </w:rPr>
        <w:t xml:space="preserve">　産業廃棄物該当性（廃棄物か有価物か、産業</w:t>
      </w:r>
      <w:r w:rsidR="00372B11" w:rsidRPr="004B3CF6">
        <w:rPr>
          <w:rFonts w:ascii="ＭＳ ゴシック" w:eastAsia="ＭＳ ゴシック" w:hAnsi="ＭＳ ゴシック" w:hint="eastAsia"/>
          <w:sz w:val="24"/>
        </w:rPr>
        <w:t>廃棄物か一般廃棄物かなど）や</w:t>
      </w:r>
    </w:p>
    <w:p w14:paraId="58B4D395"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372B11" w:rsidRPr="004B3CF6">
        <w:rPr>
          <w:rFonts w:ascii="ＭＳ ゴシック" w:eastAsia="ＭＳ ゴシック" w:hAnsi="ＭＳ ゴシック" w:hint="eastAsia"/>
          <w:sz w:val="24"/>
        </w:rPr>
        <w:t>産業廃棄物の種類（汚泥か動植物性残さ</w:t>
      </w:r>
      <w:r w:rsidR="00EA5583" w:rsidRPr="004B3CF6">
        <w:rPr>
          <w:rFonts w:ascii="ＭＳ ゴシック" w:eastAsia="ＭＳ ゴシック" w:hAnsi="ＭＳ ゴシック" w:hint="eastAsia"/>
          <w:sz w:val="24"/>
        </w:rPr>
        <w:t>かなど）について</w:t>
      </w:r>
      <w:r w:rsidR="00D82BCC" w:rsidRPr="004B3CF6">
        <w:rPr>
          <w:rFonts w:ascii="ＭＳ ゴシック" w:eastAsia="ＭＳ ゴシック" w:hAnsi="ＭＳ ゴシック" w:hint="eastAsia"/>
          <w:sz w:val="24"/>
        </w:rPr>
        <w:t>、</w:t>
      </w:r>
      <w:r w:rsidR="00EA5583" w:rsidRPr="004B3CF6">
        <w:rPr>
          <w:rFonts w:ascii="ＭＳ ゴシック" w:eastAsia="ＭＳ ゴシック" w:hAnsi="ＭＳ ゴシック" w:hint="eastAsia"/>
          <w:sz w:val="24"/>
        </w:rPr>
        <w:t>自社の</w:t>
      </w:r>
      <w:r w:rsidR="00EB3E33" w:rsidRPr="004B3CF6">
        <w:rPr>
          <w:rFonts w:ascii="ＭＳ ゴシック" w:eastAsia="ＭＳ ゴシック" w:hAnsi="ＭＳ ゴシック" w:hint="eastAsia"/>
          <w:sz w:val="24"/>
        </w:rPr>
        <w:t>判断</w:t>
      </w:r>
      <w:r w:rsidR="00EA5583" w:rsidRPr="004B3CF6">
        <w:rPr>
          <w:rFonts w:ascii="ＭＳ ゴシック" w:eastAsia="ＭＳ ゴシック" w:hAnsi="ＭＳ ゴシック" w:hint="eastAsia"/>
          <w:sz w:val="24"/>
        </w:rPr>
        <w:t>が法令</w:t>
      </w:r>
    </w:p>
    <w:p w14:paraId="2C25D498"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を逸脱していないか。</w:t>
      </w:r>
    </w:p>
    <w:p w14:paraId="4259A06A"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②</w:t>
      </w:r>
      <w:r w:rsidR="00EA5583"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自社で行う産業廃棄物</w:t>
      </w:r>
      <w:r w:rsidR="00F92A03" w:rsidRPr="004B3CF6">
        <w:rPr>
          <w:rFonts w:ascii="ＭＳ ゴシック" w:eastAsia="ＭＳ ゴシック" w:hAnsi="ＭＳ ゴシック" w:hint="eastAsia"/>
          <w:sz w:val="24"/>
        </w:rPr>
        <w:t>の</w:t>
      </w:r>
      <w:r w:rsidR="00EA5583" w:rsidRPr="004B3CF6">
        <w:rPr>
          <w:rFonts w:ascii="ＭＳ ゴシック" w:eastAsia="ＭＳ ゴシック" w:hAnsi="ＭＳ ゴシック" w:hint="eastAsia"/>
          <w:sz w:val="24"/>
        </w:rPr>
        <w:t>保管、運搬、処分、再生</w:t>
      </w:r>
      <w:r w:rsidR="00EB3E33" w:rsidRPr="004B3CF6">
        <w:rPr>
          <w:rFonts w:ascii="ＭＳ ゴシック" w:eastAsia="ＭＳ ゴシック" w:hAnsi="ＭＳ ゴシック" w:hint="eastAsia"/>
          <w:sz w:val="24"/>
        </w:rPr>
        <w:t>の方法が</w:t>
      </w:r>
      <w:r w:rsidR="00EA5583" w:rsidRPr="004B3CF6">
        <w:rPr>
          <w:rFonts w:ascii="ＭＳ ゴシック" w:eastAsia="ＭＳ ゴシック" w:hAnsi="ＭＳ ゴシック" w:hint="eastAsia"/>
          <w:sz w:val="24"/>
        </w:rPr>
        <w:t>、法令の基準に適</w:t>
      </w:r>
    </w:p>
    <w:p w14:paraId="036BCA25"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合しているか。</w:t>
      </w:r>
    </w:p>
    <w:p w14:paraId="5936936E"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③</w:t>
      </w:r>
      <w:r w:rsidR="00EA5583"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処理業者への委託について、委託基準やマニフェスト制度を遵守</w:t>
      </w:r>
      <w:r w:rsidR="00F92A03" w:rsidRPr="004B3CF6">
        <w:rPr>
          <w:rFonts w:ascii="ＭＳ ゴシック" w:eastAsia="ＭＳ ゴシック" w:hAnsi="ＭＳ ゴシック" w:hint="eastAsia"/>
          <w:sz w:val="24"/>
        </w:rPr>
        <w:t>し</w:t>
      </w:r>
      <w:r w:rsidR="00EA5583" w:rsidRPr="004B3CF6">
        <w:rPr>
          <w:rFonts w:ascii="ＭＳ ゴシック" w:eastAsia="ＭＳ ゴシック" w:hAnsi="ＭＳ ゴシック" w:hint="eastAsia"/>
          <w:sz w:val="24"/>
        </w:rPr>
        <w:t>ているか。</w:t>
      </w:r>
    </w:p>
    <w:p w14:paraId="1DC2C053"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また、排出事業者の注意義務の規定（発生から最終処分が終了する一連の処理</w:t>
      </w:r>
    </w:p>
    <w:p w14:paraId="5358F011"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FA7106" w:rsidRPr="004B3CF6">
        <w:rPr>
          <w:rFonts w:ascii="ＭＳ ゴシック" w:eastAsia="ＭＳ ゴシック" w:hAnsi="ＭＳ ゴシック" w:hint="eastAsia"/>
          <w:sz w:val="24"/>
        </w:rPr>
        <w:t>工</w:t>
      </w:r>
      <w:r w:rsidR="00EA5583" w:rsidRPr="004B3CF6">
        <w:rPr>
          <w:rFonts w:ascii="ＭＳ ゴシック" w:eastAsia="ＭＳ ゴシック" w:hAnsi="ＭＳ ゴシック" w:hint="eastAsia"/>
          <w:sz w:val="24"/>
        </w:rPr>
        <w:t>程における適正処理確保のための措置）に照らして、排出事業者責任を全う</w:t>
      </w:r>
    </w:p>
    <w:p w14:paraId="15FE93B2" w14:textId="77777777" w:rsidR="00EA5583"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しているか。</w:t>
      </w:r>
    </w:p>
    <w:p w14:paraId="6274CD22" w14:textId="77777777" w:rsidR="00EA5583" w:rsidRPr="004B3CF6" w:rsidRDefault="00EA5583" w:rsidP="00A56001">
      <w:pPr>
        <w:spacing w:line="276" w:lineRule="auto"/>
        <w:ind w:leftChars="-5" w:left="-10" w:firstLineChars="5" w:firstLine="12"/>
        <w:rPr>
          <w:rFonts w:ascii="ＭＳ ゴシック" w:eastAsia="ＭＳ ゴシック" w:hAnsi="ＭＳ ゴシック"/>
          <w:sz w:val="24"/>
        </w:rPr>
      </w:pPr>
      <w:r w:rsidRPr="004B3CF6">
        <w:rPr>
          <w:rFonts w:ascii="ＭＳ ゴシック" w:eastAsia="ＭＳ ゴシック" w:hAnsi="ＭＳ ゴシック" w:hint="eastAsia"/>
          <w:sz w:val="24"/>
        </w:rPr>
        <w:t>などについて、今一度点検し、問題があれば必要な改善を行うようにしてください。その際には、担当者任せにすることによるチェックの不徹底や前例踏襲による法令への抵触が起きないよう留意し、法的に疑問な点があれば所管の行政に確認することが望まれます。</w:t>
      </w:r>
    </w:p>
    <w:p w14:paraId="35EE7768" w14:textId="77777777" w:rsidR="00EA5583" w:rsidRPr="004B3CF6" w:rsidRDefault="00EA558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特に</w:t>
      </w:r>
      <w:r w:rsidR="00EB3E33" w:rsidRPr="004B3CF6">
        <w:rPr>
          <w:rFonts w:ascii="ＭＳ ゴシック" w:eastAsia="ＭＳ ゴシック" w:hAnsi="ＭＳ ゴシック" w:hint="eastAsia"/>
          <w:sz w:val="24"/>
        </w:rPr>
        <w:t>、</w:t>
      </w:r>
      <w:r w:rsidRPr="004B3CF6">
        <w:rPr>
          <w:rFonts w:ascii="ＭＳ ゴシック" w:eastAsia="ＭＳ ゴシック" w:hAnsi="ＭＳ ゴシック" w:hint="eastAsia"/>
          <w:sz w:val="24"/>
        </w:rPr>
        <w:t>処理業者に産業廃棄物の処理を委託する場合には、処理業者任せにしないことが重要です。排出事業者責任のもとに、産業廃棄物の運</w:t>
      </w:r>
      <w:r w:rsidR="00372B11" w:rsidRPr="004B3CF6">
        <w:rPr>
          <w:rFonts w:ascii="ＭＳ ゴシック" w:eastAsia="ＭＳ ゴシック" w:hAnsi="ＭＳ ゴシック" w:hint="eastAsia"/>
          <w:sz w:val="24"/>
        </w:rPr>
        <w:t>搬又は処分を処理業者に委託することができますが、産業廃棄物の</w:t>
      </w:r>
      <w:r w:rsidRPr="004B3CF6">
        <w:rPr>
          <w:rFonts w:ascii="ＭＳ ゴシック" w:eastAsia="ＭＳ ゴシック" w:hAnsi="ＭＳ ゴシック" w:hint="eastAsia"/>
          <w:sz w:val="24"/>
        </w:rPr>
        <w:t>処理</w:t>
      </w:r>
      <w:r w:rsidR="00372B11" w:rsidRPr="004B3CF6">
        <w:rPr>
          <w:rFonts w:ascii="ＭＳ ゴシック" w:eastAsia="ＭＳ ゴシック" w:hAnsi="ＭＳ ゴシック" w:hint="eastAsia"/>
          <w:sz w:val="24"/>
        </w:rPr>
        <w:t>委託</w:t>
      </w:r>
      <w:r w:rsidRPr="004B3CF6">
        <w:rPr>
          <w:rFonts w:ascii="ＭＳ ゴシック" w:eastAsia="ＭＳ ゴシック" w:hAnsi="ＭＳ ゴシック" w:hint="eastAsia"/>
          <w:sz w:val="24"/>
        </w:rPr>
        <w:t>契約については、民法上の「契約自由の原則」（締結の自由、相手方の自由、内容の自由、方法の自由）が制限され、契約の相手方は産業廃棄物処理業者（許可業者）に限られるほか、委託基準</w:t>
      </w:r>
      <w:r w:rsidR="00EB3E33" w:rsidRPr="004B3CF6">
        <w:rPr>
          <w:rFonts w:ascii="ＭＳ ゴシック" w:eastAsia="ＭＳ ゴシック" w:hAnsi="ＭＳ ゴシック" w:hint="eastAsia"/>
          <w:sz w:val="24"/>
        </w:rPr>
        <w:t>で定められている</w:t>
      </w:r>
      <w:r w:rsidRPr="004B3CF6">
        <w:rPr>
          <w:rFonts w:ascii="ＭＳ ゴシック" w:eastAsia="ＭＳ ゴシック" w:hAnsi="ＭＳ ゴシック" w:hint="eastAsia"/>
          <w:sz w:val="24"/>
        </w:rPr>
        <w:t>書面による契約締結や契約書記載事項等を遵守する必要があります。</w:t>
      </w:r>
      <w:r w:rsidR="00EB3E33" w:rsidRPr="004B3CF6">
        <w:rPr>
          <w:rFonts w:ascii="ＭＳ ゴシック" w:eastAsia="ＭＳ ゴシック" w:hAnsi="ＭＳ ゴシック" w:hint="eastAsia"/>
          <w:sz w:val="24"/>
        </w:rPr>
        <w:t>何よ</w:t>
      </w:r>
      <w:r w:rsidR="00EB3E33" w:rsidRPr="004B3CF6">
        <w:rPr>
          <w:rFonts w:ascii="ＭＳ ゴシック" w:eastAsia="ＭＳ ゴシック" w:hAnsi="ＭＳ ゴシック" w:hint="eastAsia"/>
          <w:sz w:val="24"/>
        </w:rPr>
        <w:lastRenderedPageBreak/>
        <w:t>りも</w:t>
      </w:r>
      <w:r w:rsidRPr="004B3CF6">
        <w:rPr>
          <w:rFonts w:ascii="ＭＳ ゴシック" w:eastAsia="ＭＳ ゴシック" w:hAnsi="ＭＳ ゴシック" w:hint="eastAsia"/>
          <w:sz w:val="24"/>
        </w:rPr>
        <w:t>、産業廃棄物の委託処理は、通常の請負契約とは異なり、請負者の瑕疵によって不適正処理が発生した場合であっても、排出事業者に原状回復等の責任が及ぶ場合があるということに</w:t>
      </w:r>
      <w:r w:rsidR="00EB3E33" w:rsidRPr="004B3CF6">
        <w:rPr>
          <w:rFonts w:ascii="ＭＳ ゴシック" w:eastAsia="ＭＳ ゴシック" w:hAnsi="ＭＳ ゴシック" w:hint="eastAsia"/>
          <w:sz w:val="24"/>
        </w:rPr>
        <w:t>留意する必要があります</w:t>
      </w:r>
      <w:r w:rsidRPr="004B3CF6">
        <w:rPr>
          <w:rFonts w:ascii="ＭＳ ゴシック" w:eastAsia="ＭＳ ゴシック" w:hAnsi="ＭＳ ゴシック" w:hint="eastAsia"/>
          <w:sz w:val="24"/>
        </w:rPr>
        <w:t>。</w:t>
      </w:r>
    </w:p>
    <w:p w14:paraId="18679365" w14:textId="77777777" w:rsidR="00EA5583" w:rsidRPr="004B3CF6" w:rsidRDefault="00EB3E3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このため</w:t>
      </w:r>
      <w:r w:rsidR="00EA5583" w:rsidRPr="004B3CF6">
        <w:rPr>
          <w:rFonts w:ascii="ＭＳ ゴシック" w:eastAsia="ＭＳ ゴシック" w:hAnsi="ＭＳ ゴシック" w:hint="eastAsia"/>
          <w:sz w:val="24"/>
        </w:rPr>
        <w:t>、排出事業者は、適正処理を確実に行うためのパートナーとして信頼のできる処理業者を選定することが重要であり、平成</w:t>
      </w:r>
      <w:r w:rsidR="00EA5583" w:rsidRPr="004B3CF6">
        <w:rPr>
          <w:rFonts w:ascii="ＭＳ ゴシック" w:eastAsia="ＭＳ ゴシック" w:hAnsi="ＭＳ ゴシック"/>
          <w:sz w:val="24"/>
        </w:rPr>
        <w:t>23</w:t>
      </w:r>
      <w:r w:rsidR="00EA5583" w:rsidRPr="004B3CF6">
        <w:rPr>
          <w:rFonts w:ascii="ＭＳ ゴシック" w:eastAsia="ＭＳ ゴシック" w:hAnsi="ＭＳ ゴシック" w:hint="eastAsia"/>
          <w:sz w:val="24"/>
        </w:rPr>
        <w:t>年</w:t>
      </w:r>
      <w:r w:rsidR="007A6207" w:rsidRPr="004B3CF6">
        <w:rPr>
          <w:rFonts w:ascii="ＭＳ ゴシック" w:eastAsia="ＭＳ ゴシック" w:hAnsi="ＭＳ ゴシック" w:hint="eastAsia"/>
          <w:sz w:val="24"/>
        </w:rPr>
        <w:t>４</w:t>
      </w:r>
      <w:r w:rsidR="00EA5583" w:rsidRPr="004B3CF6">
        <w:rPr>
          <w:rFonts w:ascii="ＭＳ ゴシック" w:eastAsia="ＭＳ ゴシック" w:hAnsi="ＭＳ ゴシック" w:hint="eastAsia"/>
          <w:sz w:val="24"/>
        </w:rPr>
        <w:t>月に創設された「優良産廃処理業者認定制度」を活用することが望まれます。</w:t>
      </w:r>
      <w:r w:rsidR="007D640C" w:rsidRPr="004B3CF6">
        <w:rPr>
          <w:rFonts w:ascii="ＭＳ ゴシック" w:eastAsia="ＭＳ ゴシック" w:hAnsi="ＭＳ ゴシック" w:hint="eastAsia"/>
          <w:sz w:val="24"/>
        </w:rPr>
        <w:t>また、平成29年</w:t>
      </w:r>
      <w:r w:rsidR="007A6207" w:rsidRPr="004B3CF6">
        <w:rPr>
          <w:rFonts w:ascii="ＭＳ ゴシック" w:eastAsia="ＭＳ ゴシック" w:hAnsi="ＭＳ ゴシック" w:hint="eastAsia"/>
          <w:sz w:val="24"/>
        </w:rPr>
        <w:t>３</w:t>
      </w:r>
      <w:r w:rsidR="007D640C" w:rsidRPr="004B3CF6">
        <w:rPr>
          <w:rFonts w:ascii="ＭＳ ゴシック" w:eastAsia="ＭＳ ゴシック" w:hAnsi="ＭＳ ゴシック" w:hint="eastAsia"/>
          <w:sz w:val="24"/>
        </w:rPr>
        <w:t>月環境省通知「廃棄物処理に関する排出事業者責任の徹底について」及び平成29年</w:t>
      </w:r>
      <w:r w:rsidR="007A6207" w:rsidRPr="004B3CF6">
        <w:rPr>
          <w:rFonts w:ascii="ＭＳ ゴシック" w:eastAsia="ＭＳ ゴシック" w:hAnsi="ＭＳ ゴシック" w:hint="eastAsia"/>
          <w:sz w:val="24"/>
        </w:rPr>
        <w:t>６</w:t>
      </w:r>
      <w:r w:rsidR="007D640C" w:rsidRPr="004B3CF6">
        <w:rPr>
          <w:rFonts w:ascii="ＭＳ ゴシック" w:eastAsia="ＭＳ ゴシック" w:hAnsi="ＭＳ ゴシック" w:hint="eastAsia"/>
          <w:sz w:val="24"/>
        </w:rPr>
        <w:t>月「排出事業者責任に基づく必要な措置に係るチェックリスト」を受けて、排出事業者責任に関する各規定の遵守について改めて認識する必要があります。</w:t>
      </w:r>
      <w:r w:rsidR="00EA5583" w:rsidRPr="004B3CF6">
        <w:rPr>
          <w:rFonts w:ascii="ＭＳ ゴシック" w:eastAsia="ＭＳ ゴシック" w:hAnsi="ＭＳ ゴシック" w:hint="eastAsia"/>
          <w:sz w:val="24"/>
        </w:rPr>
        <w:t>自らが排出した産業廃棄物が不法投棄等不適正に処理された場合は、</w:t>
      </w:r>
      <w:r w:rsidR="00372B11" w:rsidRPr="004B3CF6">
        <w:rPr>
          <w:rFonts w:ascii="ＭＳ ゴシック" w:eastAsia="ＭＳ ゴシック" w:hAnsi="ＭＳ ゴシック" w:hint="eastAsia"/>
          <w:sz w:val="24"/>
        </w:rPr>
        <w:t>自らが</w:t>
      </w:r>
      <w:r w:rsidR="00EA5583" w:rsidRPr="004B3CF6">
        <w:rPr>
          <w:rFonts w:ascii="ＭＳ ゴシック" w:eastAsia="ＭＳ ゴシック" w:hAnsi="ＭＳ ゴシック" w:hint="eastAsia"/>
          <w:sz w:val="24"/>
        </w:rPr>
        <w:t>措置命令の対象となって多額の費用負担が発生するおそれがあるだけでなく、事業者の社会的信用の失墜にもつながりかねません。産業廃棄物の処理に潜む経営リスクを適切に認識して対応</w:t>
      </w:r>
      <w:r w:rsidRPr="004B3CF6">
        <w:rPr>
          <w:rFonts w:ascii="ＭＳ ゴシック" w:eastAsia="ＭＳ ゴシック" w:hAnsi="ＭＳ ゴシック" w:hint="eastAsia"/>
          <w:sz w:val="24"/>
        </w:rPr>
        <w:t>をお願いします</w:t>
      </w:r>
      <w:r w:rsidR="00EA5583" w:rsidRPr="004B3CF6">
        <w:rPr>
          <w:rFonts w:ascii="ＭＳ ゴシック" w:eastAsia="ＭＳ ゴシック" w:hAnsi="ＭＳ ゴシック" w:hint="eastAsia"/>
          <w:sz w:val="24"/>
        </w:rPr>
        <w:t>。</w:t>
      </w:r>
    </w:p>
    <w:p w14:paraId="588E4F86" w14:textId="77777777" w:rsidR="00EA5583" w:rsidRPr="004B3CF6" w:rsidRDefault="00EA558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また、循環型社会の形成に向け、排出事業者は、廃棄物の排出抑制を徹底した上で、再使用、再生利用に向けた取組を行うことが求められますが、特に多量排出事業者制度の対象となる事業者は、自</w:t>
      </w:r>
      <w:r w:rsidR="00611642" w:rsidRPr="004B3CF6">
        <w:rPr>
          <w:rFonts w:ascii="ＭＳ ゴシック" w:eastAsia="ＭＳ ゴシック" w:hAnsi="ＭＳ ゴシック" w:hint="eastAsia"/>
          <w:sz w:val="24"/>
        </w:rPr>
        <w:t>ら</w:t>
      </w:r>
      <w:r w:rsidRPr="004B3CF6">
        <w:rPr>
          <w:rFonts w:ascii="ＭＳ ゴシック" w:eastAsia="ＭＳ ゴシック" w:hAnsi="ＭＳ ゴシック" w:hint="eastAsia"/>
          <w:sz w:val="24"/>
        </w:rPr>
        <w:t>が作成した産業廃棄物処理計画書や計画の実施状況報告書</w:t>
      </w:r>
      <w:r w:rsidR="00372B11" w:rsidRPr="004B3CF6">
        <w:rPr>
          <w:rFonts w:ascii="ＭＳ ゴシック" w:eastAsia="ＭＳ ゴシック" w:hAnsi="ＭＳ ゴシック" w:hint="eastAsia"/>
          <w:sz w:val="24"/>
        </w:rPr>
        <w:t>等</w:t>
      </w:r>
      <w:r w:rsidRPr="004B3CF6">
        <w:rPr>
          <w:rFonts w:ascii="ＭＳ ゴシック" w:eastAsia="ＭＳ ゴシック" w:hAnsi="ＭＳ ゴシック" w:hint="eastAsia"/>
          <w:sz w:val="24"/>
        </w:rPr>
        <w:t>が平成</w:t>
      </w:r>
      <w:r w:rsidRPr="004B3CF6">
        <w:rPr>
          <w:rFonts w:ascii="ＭＳ ゴシック" w:eastAsia="ＭＳ ゴシック" w:hAnsi="ＭＳ ゴシック"/>
          <w:sz w:val="24"/>
        </w:rPr>
        <w:t>23</w:t>
      </w:r>
      <w:r w:rsidRPr="004B3CF6">
        <w:rPr>
          <w:rFonts w:ascii="ＭＳ ゴシック" w:eastAsia="ＭＳ ゴシック" w:hAnsi="ＭＳ ゴシック" w:hint="eastAsia"/>
          <w:sz w:val="24"/>
        </w:rPr>
        <w:t>年</w:t>
      </w:r>
      <w:r w:rsidRPr="004B3CF6">
        <w:rPr>
          <w:rFonts w:ascii="ＭＳ ゴシック" w:eastAsia="ＭＳ ゴシック" w:hAnsi="ＭＳ ゴシック"/>
          <w:sz w:val="24"/>
        </w:rPr>
        <w:t>10</w:t>
      </w:r>
      <w:r w:rsidRPr="004B3CF6">
        <w:rPr>
          <w:rFonts w:ascii="ＭＳ ゴシック" w:eastAsia="ＭＳ ゴシック" w:hAnsi="ＭＳ ゴシック" w:hint="eastAsia"/>
          <w:sz w:val="24"/>
        </w:rPr>
        <w:t>月からインタ</w:t>
      </w:r>
      <w:r w:rsidR="00372B11" w:rsidRPr="004B3CF6">
        <w:rPr>
          <w:rFonts w:ascii="ＭＳ ゴシック" w:eastAsia="ＭＳ ゴシック" w:hAnsi="ＭＳ ゴシック" w:hint="eastAsia"/>
          <w:sz w:val="24"/>
        </w:rPr>
        <w:t>ーネットで公表されることとなり、排出抑制・減量化への自主的な取組</w:t>
      </w:r>
      <w:r w:rsidR="00BA6ADC" w:rsidRPr="004B3CF6">
        <w:rPr>
          <w:rFonts w:ascii="ＭＳ ゴシック" w:eastAsia="ＭＳ ゴシック" w:hAnsi="ＭＳ ゴシック" w:hint="eastAsia"/>
          <w:sz w:val="24"/>
        </w:rPr>
        <w:t>が、社会から評価されることになりました。</w:t>
      </w:r>
    </w:p>
    <w:p w14:paraId="668DAC9B" w14:textId="77777777" w:rsidR="00EA5583" w:rsidRPr="004B3CF6" w:rsidRDefault="00EA5583" w:rsidP="00A56001">
      <w:pPr>
        <w:spacing w:line="276" w:lineRule="auto"/>
        <w:ind w:leftChars="-5" w:left="-10" w:firstLineChars="121" w:firstLine="290"/>
        <w:rPr>
          <w:rFonts w:ascii="ＭＳ ゴシック" w:eastAsia="ＭＳ ゴシック" w:hAnsi="ＭＳ ゴシック"/>
          <w:sz w:val="24"/>
        </w:rPr>
      </w:pPr>
      <w:r w:rsidRPr="004B3CF6">
        <w:rPr>
          <w:rFonts w:ascii="ＭＳ ゴシック" w:eastAsia="ＭＳ ゴシック" w:hAnsi="ＭＳ ゴシック" w:hint="eastAsia"/>
          <w:sz w:val="24"/>
        </w:rPr>
        <w:t>このように従前にも増して事業者の適正処理と減量化への取組が重要になる中で、事業者には、法</w:t>
      </w:r>
      <w:r w:rsidR="007D260C" w:rsidRPr="004B3CF6">
        <w:rPr>
          <w:rFonts w:ascii="ＭＳ ゴシック" w:eastAsia="ＭＳ ゴシック" w:hAnsi="ＭＳ ゴシック" w:hint="eastAsia"/>
          <w:sz w:val="24"/>
        </w:rPr>
        <w:t>令遵守（コンプライアンス）はもとより、企業の社会的責任（ＣＳＲ：</w:t>
      </w:r>
      <w:r w:rsidRPr="004B3CF6">
        <w:rPr>
          <w:rFonts w:ascii="ＭＳ ゴシック" w:eastAsia="ＭＳ ゴシック" w:hAnsi="ＭＳ ゴシック"/>
          <w:sz w:val="24"/>
        </w:rPr>
        <w:t>Corpora</w:t>
      </w:r>
      <w:r w:rsidR="00523076" w:rsidRPr="004B3CF6">
        <w:rPr>
          <w:rFonts w:ascii="ＭＳ ゴシック" w:eastAsia="ＭＳ ゴシック" w:hAnsi="ＭＳ ゴシック" w:hint="eastAsia"/>
          <w:sz w:val="24"/>
        </w:rPr>
        <w:t>t</w:t>
      </w:r>
      <w:r w:rsidRPr="004B3CF6">
        <w:rPr>
          <w:rFonts w:ascii="ＭＳ ゴシック" w:eastAsia="ＭＳ ゴシック" w:hAnsi="ＭＳ ゴシック"/>
          <w:sz w:val="24"/>
        </w:rPr>
        <w:t>e Social Responsibility</w:t>
      </w:r>
      <w:r w:rsidRPr="004B3CF6">
        <w:rPr>
          <w:rFonts w:ascii="ＭＳ ゴシック" w:eastAsia="ＭＳ ゴシック" w:hAnsi="ＭＳ ゴシック" w:hint="eastAsia"/>
          <w:sz w:val="24"/>
        </w:rPr>
        <w:t>）を踏まえた企業経営を実践することが求められています。</w:t>
      </w:r>
      <w:r w:rsidR="00370D7B" w:rsidRPr="004B3CF6">
        <w:rPr>
          <w:rFonts w:ascii="ＭＳ ゴシック" w:eastAsia="ＭＳ ゴシック" w:hAnsi="ＭＳ ゴシック" w:hint="eastAsia"/>
          <w:sz w:val="24"/>
        </w:rPr>
        <w:t>廃棄物の</w:t>
      </w:r>
      <w:r w:rsidRPr="004B3CF6">
        <w:rPr>
          <w:rFonts w:ascii="ＭＳ ゴシック" w:eastAsia="ＭＳ ゴシック" w:hAnsi="ＭＳ ゴシック" w:hint="eastAsia"/>
          <w:sz w:val="24"/>
        </w:rPr>
        <w:t>適正処理と減量化を確実に進めるため、「廃棄物</w:t>
      </w:r>
      <w:r w:rsidR="00F92A03" w:rsidRPr="004B3CF6">
        <w:rPr>
          <w:rFonts w:ascii="ＭＳ ゴシック" w:eastAsia="ＭＳ ゴシック" w:hAnsi="ＭＳ ゴシック" w:hint="eastAsia"/>
          <w:sz w:val="24"/>
        </w:rPr>
        <w:t>・リサイクル</w:t>
      </w:r>
      <w:r w:rsidRPr="004B3CF6">
        <w:rPr>
          <w:rFonts w:ascii="ＭＳ ゴシック" w:eastAsia="ＭＳ ゴシック" w:hAnsi="ＭＳ ゴシック" w:hint="eastAsia"/>
          <w:sz w:val="24"/>
        </w:rPr>
        <w:t>ガバナンス」の観点から、責任と役割を明確にした管理体制</w:t>
      </w:r>
      <w:r w:rsidR="00EB3E33" w:rsidRPr="004B3CF6">
        <w:rPr>
          <w:rFonts w:ascii="ＭＳ ゴシック" w:eastAsia="ＭＳ ゴシック" w:hAnsi="ＭＳ ゴシック" w:hint="eastAsia"/>
          <w:sz w:val="24"/>
        </w:rPr>
        <w:t>の下</w:t>
      </w:r>
      <w:r w:rsidRPr="004B3CF6">
        <w:rPr>
          <w:rFonts w:ascii="ＭＳ ゴシック" w:eastAsia="ＭＳ ゴシック" w:hAnsi="ＭＳ ゴシック" w:hint="eastAsia"/>
          <w:sz w:val="24"/>
        </w:rPr>
        <w:t>、</w:t>
      </w:r>
      <w:r w:rsidR="00372B11" w:rsidRPr="004B3CF6">
        <w:rPr>
          <w:rFonts w:ascii="ＭＳ ゴシック" w:eastAsia="ＭＳ ゴシック" w:hAnsi="ＭＳ ゴシック" w:hint="eastAsia"/>
          <w:sz w:val="24"/>
        </w:rPr>
        <w:t>産業</w:t>
      </w:r>
      <w:r w:rsidRPr="004B3CF6">
        <w:rPr>
          <w:rFonts w:ascii="ＭＳ ゴシック" w:eastAsia="ＭＳ ゴシック" w:hAnsi="ＭＳ ゴシック" w:hint="eastAsia"/>
          <w:sz w:val="24"/>
        </w:rPr>
        <w:t>廃棄物の取扱いに係る業務を標準化し</w:t>
      </w:r>
      <w:r w:rsidR="00EB3E33" w:rsidRPr="004B3CF6">
        <w:rPr>
          <w:rFonts w:ascii="ＭＳ ゴシック" w:eastAsia="ＭＳ ゴシック" w:hAnsi="ＭＳ ゴシック" w:hint="eastAsia"/>
          <w:sz w:val="24"/>
        </w:rPr>
        <w:t>、</w:t>
      </w:r>
      <w:r w:rsidR="00372B11" w:rsidRPr="004B3CF6">
        <w:rPr>
          <w:rFonts w:ascii="ＭＳ ゴシック" w:eastAsia="ＭＳ ゴシック" w:hAnsi="ＭＳ ゴシック" w:hint="eastAsia"/>
          <w:sz w:val="24"/>
        </w:rPr>
        <w:t>全社的ルールとして全て</w:t>
      </w:r>
      <w:r w:rsidRPr="004B3CF6">
        <w:rPr>
          <w:rFonts w:ascii="ＭＳ ゴシック" w:eastAsia="ＭＳ ゴシック" w:hAnsi="ＭＳ ゴシック" w:hint="eastAsia"/>
          <w:sz w:val="24"/>
        </w:rPr>
        <w:t>の従業員に</w:t>
      </w:r>
      <w:r w:rsidR="007904F1" w:rsidRPr="004B3CF6">
        <w:rPr>
          <w:rFonts w:ascii="ＭＳ ゴシック" w:eastAsia="ＭＳ ゴシック" w:hAnsi="ＭＳ ゴシック" w:hint="eastAsia"/>
          <w:sz w:val="24"/>
        </w:rPr>
        <w:t>徹底</w:t>
      </w:r>
      <w:r w:rsidRPr="004B3CF6">
        <w:rPr>
          <w:rFonts w:ascii="ＭＳ ゴシック" w:eastAsia="ＭＳ ゴシック" w:hAnsi="ＭＳ ゴシック" w:hint="eastAsia"/>
          <w:sz w:val="24"/>
        </w:rPr>
        <w:t>することが必要です。</w:t>
      </w:r>
    </w:p>
    <w:p w14:paraId="6423A9D9" w14:textId="77777777" w:rsidR="00EA5583" w:rsidRPr="004B3CF6" w:rsidRDefault="00EA5583" w:rsidP="00A56001">
      <w:pPr>
        <w:spacing w:line="276" w:lineRule="auto"/>
        <w:ind w:leftChars="5" w:left="10"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この「</w:t>
      </w:r>
      <w:r w:rsidR="00F92A0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」が、事業所における産業廃棄物</w:t>
      </w:r>
      <w:r w:rsidR="00FA7106" w:rsidRPr="004B3CF6">
        <w:rPr>
          <w:rFonts w:ascii="ＭＳ ゴシック" w:eastAsia="ＭＳ ゴシック" w:hAnsi="ＭＳ ゴシック" w:hint="eastAsia"/>
          <w:sz w:val="24"/>
        </w:rPr>
        <w:t>の</w:t>
      </w:r>
      <w:r w:rsidRPr="004B3CF6">
        <w:rPr>
          <w:rFonts w:ascii="ＭＳ ゴシック" w:eastAsia="ＭＳ ゴシック" w:hAnsi="ＭＳ ゴシック" w:hint="eastAsia"/>
          <w:sz w:val="24"/>
        </w:rPr>
        <w:t>適正処理・減量化推進の一助となることを期待します。</w:t>
      </w:r>
    </w:p>
    <w:p w14:paraId="4737C71E" w14:textId="77777777" w:rsidR="00EA5583" w:rsidRPr="004B3CF6" w:rsidRDefault="00EA5583" w:rsidP="00A56001">
      <w:pPr>
        <w:spacing w:line="276" w:lineRule="auto"/>
        <w:ind w:leftChars="5" w:left="10" w:firstLineChars="110" w:firstLine="264"/>
        <w:rPr>
          <w:rFonts w:ascii="ＭＳ ゴシック" w:eastAsia="ＭＳ ゴシック" w:hAnsi="ＭＳ ゴシック"/>
          <w:sz w:val="24"/>
        </w:rPr>
      </w:pPr>
    </w:p>
    <w:p w14:paraId="41DEA935" w14:textId="2B882180" w:rsidR="00EA5583" w:rsidRPr="004B3CF6" w:rsidRDefault="00362F42" w:rsidP="00E4171A">
      <w:pPr>
        <w:spacing w:line="276" w:lineRule="auto"/>
        <w:ind w:rightChars="874" w:right="1835" w:firstLineChars="300" w:firstLine="720"/>
        <w:rPr>
          <w:rFonts w:ascii="ＭＳ ゴシック" w:eastAsia="ＭＳ ゴシック" w:hAnsi="ＭＳ ゴシック"/>
          <w:sz w:val="24"/>
        </w:rPr>
      </w:pPr>
      <w:r w:rsidRPr="004B3CF6">
        <w:rPr>
          <w:rFonts w:ascii="ＭＳ ゴシック" w:eastAsia="ＭＳ ゴシック" w:hAnsi="ＭＳ ゴシック" w:hint="eastAsia"/>
          <w:sz w:val="24"/>
        </w:rPr>
        <w:t>令和</w:t>
      </w:r>
      <w:r w:rsidR="00327E0A" w:rsidRPr="00A9272B">
        <w:rPr>
          <w:rFonts w:ascii="ＭＳ ゴシック" w:eastAsia="ＭＳ ゴシック" w:hAnsi="ＭＳ ゴシック" w:hint="eastAsia"/>
          <w:sz w:val="24"/>
        </w:rPr>
        <w:t>８</w:t>
      </w:r>
      <w:r w:rsidR="0077331A" w:rsidRPr="00A9272B">
        <w:rPr>
          <w:rFonts w:ascii="ＭＳ ゴシック" w:eastAsia="ＭＳ ゴシック" w:hAnsi="ＭＳ ゴシック" w:hint="eastAsia"/>
          <w:sz w:val="24"/>
        </w:rPr>
        <w:t>年</w:t>
      </w:r>
      <w:r w:rsidR="005A0364" w:rsidRPr="004B3CF6">
        <w:rPr>
          <w:rFonts w:ascii="ＭＳ ゴシック" w:eastAsia="ＭＳ ゴシック" w:hAnsi="ＭＳ ゴシック" w:hint="eastAsia"/>
          <w:sz w:val="24"/>
        </w:rPr>
        <w:t>４</w:t>
      </w:r>
      <w:r w:rsidR="00EA5583" w:rsidRPr="004B3CF6">
        <w:rPr>
          <w:rFonts w:ascii="ＭＳ ゴシック" w:eastAsia="ＭＳ ゴシック" w:hAnsi="ＭＳ ゴシック" w:hint="eastAsia"/>
          <w:sz w:val="24"/>
        </w:rPr>
        <w:t>月</w:t>
      </w:r>
    </w:p>
    <w:p w14:paraId="160E31E5" w14:textId="77777777" w:rsidR="00D04BE6" w:rsidRPr="004B3CF6" w:rsidRDefault="006D385F" w:rsidP="00924CCF">
      <w:pPr>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C97182" w:rsidRPr="004B3CF6">
        <w:rPr>
          <w:rFonts w:ascii="ＭＳ ゴシック" w:eastAsia="ＭＳ ゴシック" w:hAnsi="ＭＳ ゴシック" w:hint="eastAsia"/>
          <w:sz w:val="24"/>
        </w:rPr>
        <w:t>大阪府　　環境農林水産部</w:t>
      </w:r>
      <w:r w:rsidRPr="004B3CF6">
        <w:rPr>
          <w:rFonts w:ascii="ＭＳ ゴシック" w:eastAsia="ＭＳ ゴシック" w:hAnsi="ＭＳ ゴシック" w:hint="eastAsia"/>
          <w:sz w:val="24"/>
        </w:rPr>
        <w:t xml:space="preserve">　</w:t>
      </w:r>
      <w:r w:rsidR="00C97182" w:rsidRPr="004B3CF6">
        <w:rPr>
          <w:rFonts w:ascii="ＭＳ ゴシック" w:eastAsia="ＭＳ ゴシック" w:hAnsi="ＭＳ ゴシック" w:hint="eastAsia"/>
          <w:sz w:val="24"/>
        </w:rPr>
        <w:t>循環型社会推進室　産業廃棄物指導課</w:t>
      </w:r>
    </w:p>
    <w:p w14:paraId="399CD74A" w14:textId="77777777" w:rsidR="00D04BE6" w:rsidRPr="004B3CF6" w:rsidRDefault="006D385F" w:rsidP="00924CCF">
      <w:pPr>
        <w:ind w:right="48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大阪市　　環境局</w:t>
      </w: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環境管理部　環境管理課</w:t>
      </w:r>
    </w:p>
    <w:p w14:paraId="50FBF518" w14:textId="77777777" w:rsidR="00D04BE6" w:rsidRPr="004B3CF6" w:rsidRDefault="006D385F" w:rsidP="00924CCF">
      <w:pPr>
        <w:ind w:right="48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堺市　　　環境局</w:t>
      </w: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環境保全部　環境対策課</w:t>
      </w:r>
    </w:p>
    <w:p w14:paraId="6CF670EF" w14:textId="77777777" w:rsidR="00D04BE6" w:rsidRPr="004B3CF6" w:rsidRDefault="006D385F" w:rsidP="00924CCF">
      <w:pPr>
        <w:tabs>
          <w:tab w:val="left" w:pos="3505"/>
          <w:tab w:val="right" w:pos="8208"/>
        </w:tabs>
        <w:ind w:right="75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 xml:space="preserve">豊中市　　環境部　</w:t>
      </w:r>
      <w:r w:rsidR="001F00A5" w:rsidRPr="004B3CF6">
        <w:rPr>
          <w:rFonts w:ascii="ＭＳ ゴシック" w:eastAsia="ＭＳ ゴシック" w:hAnsi="ＭＳ ゴシック" w:hint="eastAsia"/>
          <w:sz w:val="24"/>
        </w:rPr>
        <w:t>環境</w:t>
      </w:r>
      <w:r w:rsidR="00514AC4" w:rsidRPr="004B3CF6">
        <w:rPr>
          <w:rFonts w:ascii="ＭＳ ゴシック" w:eastAsia="ＭＳ ゴシック" w:hAnsi="ＭＳ ゴシック" w:hint="eastAsia"/>
          <w:sz w:val="24"/>
        </w:rPr>
        <w:t>指導</w:t>
      </w:r>
      <w:r w:rsidR="00DD497B" w:rsidRPr="004B3CF6">
        <w:rPr>
          <w:rFonts w:ascii="ＭＳ ゴシック" w:eastAsia="ＭＳ ゴシック" w:hAnsi="ＭＳ ゴシック" w:hint="eastAsia"/>
          <w:sz w:val="24"/>
        </w:rPr>
        <w:t>課</w:t>
      </w:r>
    </w:p>
    <w:p w14:paraId="45576B26" w14:textId="77777777" w:rsidR="005A0364" w:rsidRPr="004B3CF6" w:rsidRDefault="006D385F" w:rsidP="00924CCF">
      <w:pPr>
        <w:tabs>
          <w:tab w:val="left" w:pos="3505"/>
          <w:tab w:val="right" w:pos="8208"/>
        </w:tabs>
        <w:ind w:right="75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5A0364" w:rsidRPr="004B3CF6">
        <w:rPr>
          <w:rFonts w:ascii="ＭＳ ゴシック" w:eastAsia="ＭＳ ゴシック" w:hAnsi="ＭＳ ゴシック" w:hint="eastAsia"/>
          <w:sz w:val="24"/>
        </w:rPr>
        <w:t>吹田市　　環境部　環境保全指導課</w:t>
      </w:r>
    </w:p>
    <w:p w14:paraId="45B6610E" w14:textId="251EB373" w:rsidR="00D04BE6"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5A0364" w:rsidRPr="00A9272B">
        <w:rPr>
          <w:rFonts w:ascii="ＭＳ ゴシック" w:eastAsia="ＭＳ ゴシック" w:hAnsi="ＭＳ ゴシック" w:hint="eastAsia"/>
          <w:sz w:val="24"/>
        </w:rPr>
        <w:t xml:space="preserve">高槻市　　</w:t>
      </w:r>
      <w:r w:rsidR="00AE6254" w:rsidRPr="00A9272B">
        <w:rPr>
          <w:rFonts w:ascii="ＭＳ ゴシック" w:eastAsia="ＭＳ ゴシック" w:hAnsi="ＭＳ ゴシック" w:hint="eastAsia"/>
          <w:sz w:val="24"/>
        </w:rPr>
        <w:t>市民共創部</w:t>
      </w:r>
      <w:r w:rsidR="00D04BE6" w:rsidRPr="00A9272B">
        <w:rPr>
          <w:rFonts w:ascii="ＭＳ ゴシック" w:eastAsia="ＭＳ ゴシック" w:hAnsi="ＭＳ ゴシック" w:hint="eastAsia"/>
          <w:sz w:val="24"/>
        </w:rPr>
        <w:t xml:space="preserve">　資源循環推進課</w:t>
      </w:r>
    </w:p>
    <w:p w14:paraId="00B61E2C" w14:textId="77777777" w:rsidR="00D04BE6"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枚方市　　環境部</w:t>
      </w:r>
      <w:r w:rsidR="00881295" w:rsidRPr="004B3CF6">
        <w:rPr>
          <w:rFonts w:ascii="ＭＳ ゴシック" w:eastAsia="ＭＳ ゴシック" w:hAnsi="ＭＳ ゴシック" w:hint="eastAsia"/>
          <w:sz w:val="24"/>
        </w:rPr>
        <w:t xml:space="preserve">　環境指導</w:t>
      </w:r>
      <w:r w:rsidR="00D04BE6" w:rsidRPr="004B3CF6">
        <w:rPr>
          <w:rFonts w:ascii="ＭＳ ゴシック" w:eastAsia="ＭＳ ゴシック" w:hAnsi="ＭＳ ゴシック" w:hint="eastAsia"/>
          <w:sz w:val="24"/>
        </w:rPr>
        <w:t>課</w:t>
      </w:r>
    </w:p>
    <w:p w14:paraId="65B0276B" w14:textId="77777777" w:rsidR="0091493E" w:rsidRPr="004B3CF6" w:rsidRDefault="006D385F" w:rsidP="00924CCF">
      <w:pPr>
        <w:tabs>
          <w:tab w:val="left" w:pos="3451"/>
          <w:tab w:val="right" w:pos="8958"/>
        </w:tabs>
        <w:jc w:val="left"/>
        <w:rPr>
          <w:rFonts w:ascii="ＭＳ ゴシック" w:eastAsia="ＭＳ ゴシック" w:hAnsi="ＭＳ ゴシック" w:cs="Century"/>
          <w:bCs/>
          <w:sz w:val="24"/>
        </w:rPr>
      </w:pPr>
      <w:r w:rsidRPr="004B3CF6">
        <w:rPr>
          <w:rFonts w:ascii="ＭＳ ゴシック" w:eastAsia="ＭＳ ゴシック" w:hAnsi="ＭＳ ゴシック" w:hint="eastAsia"/>
          <w:sz w:val="24"/>
        </w:rPr>
        <w:t xml:space="preserve">　　　　　　　</w:t>
      </w:r>
      <w:r w:rsidR="0091493E" w:rsidRPr="004B3CF6">
        <w:rPr>
          <w:rFonts w:ascii="ＭＳ ゴシック" w:eastAsia="ＭＳ ゴシック" w:hAnsi="ＭＳ ゴシック" w:hint="eastAsia"/>
          <w:sz w:val="24"/>
        </w:rPr>
        <w:t xml:space="preserve">八尾市　　</w:t>
      </w:r>
      <w:r w:rsidR="007A6207" w:rsidRPr="004B3CF6">
        <w:rPr>
          <w:rFonts w:ascii="ＭＳ ゴシック" w:eastAsia="ＭＳ ゴシック" w:hAnsi="ＭＳ ゴシック" w:cs="Century" w:hint="eastAsia"/>
          <w:bCs/>
          <w:sz w:val="24"/>
        </w:rPr>
        <w:t>環境部　循環型社会推進課</w:t>
      </w:r>
      <w:r w:rsidRPr="004B3CF6">
        <w:rPr>
          <w:rFonts w:ascii="ＭＳ ゴシック" w:eastAsia="ＭＳ ゴシック" w:hAnsi="ＭＳ ゴシック" w:cs="Century" w:hint="eastAsia"/>
          <w:bCs/>
          <w:sz w:val="24"/>
        </w:rPr>
        <w:t xml:space="preserve">　産業廃棄物指導室</w:t>
      </w:r>
    </w:p>
    <w:p w14:paraId="31E51EDF" w14:textId="77777777" w:rsidR="00E4171A"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cs="Century" w:hint="eastAsia"/>
          <w:bCs/>
          <w:sz w:val="24"/>
        </w:rPr>
        <w:t xml:space="preserve">　　　　　　　</w:t>
      </w:r>
      <w:r w:rsidR="00E4171A" w:rsidRPr="004B3CF6">
        <w:rPr>
          <w:rFonts w:ascii="ＭＳ ゴシック" w:eastAsia="ＭＳ ゴシック" w:hAnsi="ＭＳ ゴシック" w:cs="Century" w:hint="eastAsia"/>
          <w:bCs/>
          <w:sz w:val="24"/>
        </w:rPr>
        <w:t>寝屋川市　環境部　環境保全課</w:t>
      </w:r>
    </w:p>
    <w:p w14:paraId="3DDE1EA3" w14:textId="77777777" w:rsidR="007A6207" w:rsidRPr="004B3CF6" w:rsidRDefault="006D385F" w:rsidP="00924CCF">
      <w:pPr>
        <w:tabs>
          <w:tab w:val="left" w:pos="347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東大阪市　環境部　産業廃棄物対策課</w:t>
      </w:r>
    </w:p>
    <w:p w14:paraId="0D4A33F3" w14:textId="77777777" w:rsidR="00D04BE6" w:rsidRPr="004B3CF6" w:rsidRDefault="007A6207" w:rsidP="00C97182">
      <w:pPr>
        <w:tabs>
          <w:tab w:val="left" w:pos="3478"/>
        </w:tabs>
        <w:ind w:firstLineChars="800" w:firstLine="1920"/>
        <w:jc w:val="left"/>
        <w:rPr>
          <w:rFonts w:ascii="ＭＳ ゴシック" w:eastAsia="ＭＳ ゴシック" w:hAnsi="ＭＳ ゴシック"/>
          <w:sz w:val="24"/>
        </w:rPr>
      </w:pPr>
      <w:r w:rsidRPr="004B3CF6">
        <w:rPr>
          <w:rFonts w:ascii="ＭＳ ゴシック" w:eastAsia="ＭＳ ゴシック" w:hAnsi="ＭＳ ゴシック"/>
          <w:sz w:val="24"/>
        </w:rPr>
        <w:br w:type="page"/>
      </w:r>
    </w:p>
    <w:p w14:paraId="72B7B7DB" w14:textId="77777777" w:rsidR="00A56001" w:rsidRPr="004B3CF6" w:rsidRDefault="00FF4491" w:rsidP="00FF4491">
      <w:pPr>
        <w:tabs>
          <w:tab w:val="left" w:pos="3464"/>
        </w:tabs>
        <w:spacing w:line="28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 xml:space="preserve">　　　　　　　　　　　　</w:t>
      </w:r>
      <w:r w:rsidRPr="004B3CF6">
        <w:rPr>
          <w:rFonts w:ascii="ＭＳ ゴシック" w:eastAsia="ＭＳ ゴシック" w:hAnsi="ＭＳ ゴシック" w:hint="eastAsia"/>
          <w:sz w:val="24"/>
        </w:rPr>
        <w:t xml:space="preserve">　</w:t>
      </w:r>
    </w:p>
    <w:p w14:paraId="0D1550CF" w14:textId="77777777" w:rsidR="00682728" w:rsidRPr="004B3CF6" w:rsidRDefault="00682728" w:rsidP="00682728">
      <w:pPr>
        <w:jc w:val="cente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t>目　次</w:t>
      </w:r>
    </w:p>
    <w:p w14:paraId="05C9DF9B" w14:textId="77777777" w:rsidR="00682728" w:rsidRPr="004B3CF6" w:rsidRDefault="00682728" w:rsidP="00682728">
      <w:pPr>
        <w:spacing w:beforeLines="30" w:before="72"/>
        <w:ind w:leftChars="400" w:left="840" w:firstLineChars="500" w:firstLine="1050"/>
        <w:rPr>
          <w:rFonts w:ascii="ＭＳ Ｐゴシック" w:eastAsia="ＭＳ Ｐゴシック" w:hAnsi="ＭＳ Ｐゴシック"/>
          <w:szCs w:val="21"/>
        </w:rPr>
      </w:pPr>
    </w:p>
    <w:p w14:paraId="2C93FEF3" w14:textId="77777777" w:rsidR="00682728" w:rsidRPr="004B3CF6" w:rsidRDefault="00682728" w:rsidP="00682728">
      <w:pPr>
        <w:spacing w:beforeLines="30" w:before="72"/>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■排出事業者責任</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Ｐ．１</w:t>
      </w:r>
    </w:p>
    <w:p w14:paraId="44A86840" w14:textId="77777777"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■廃棄物の定義</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Ｐ．３</w:t>
      </w:r>
    </w:p>
    <w:p w14:paraId="0BB42D07"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sz w:val="24"/>
        </w:rPr>
        <w:tab/>
      </w:r>
      <w:r w:rsidRPr="004B3CF6">
        <w:rPr>
          <w:sz w:val="24"/>
        </w:rPr>
        <w:tab/>
      </w:r>
      <w:r w:rsidRPr="004B3CF6">
        <w:rPr>
          <w:sz w:val="24"/>
        </w:rPr>
        <w:tab/>
      </w:r>
      <w:r w:rsidRPr="004B3CF6">
        <w:rPr>
          <w:rFonts w:ascii="ＭＳ Ｐゴシック" w:eastAsia="ＭＳ Ｐゴシック" w:hAnsi="ＭＳ Ｐゴシック" w:hint="eastAsia"/>
          <w:szCs w:val="21"/>
        </w:rPr>
        <w:t>●廃棄物とは</w:t>
      </w:r>
    </w:p>
    <w:p w14:paraId="1A302DDA"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●産業廃棄物と一般廃棄物</w:t>
      </w:r>
    </w:p>
    <w:p w14:paraId="455BC289"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 xml:space="preserve">●特別管理産業廃棄物と特別管理一般廃棄物　</w:t>
      </w:r>
    </w:p>
    <w:p w14:paraId="6C42E067" w14:textId="77777777" w:rsidR="00682728" w:rsidRPr="004B3CF6" w:rsidRDefault="00682728" w:rsidP="00682728">
      <w:pPr>
        <w:adjustRightInd w:val="0"/>
        <w:snapToGrid w:val="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■産業廃棄物の処理委託　－委託先の選定－</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Ｐ．９</w:t>
      </w:r>
    </w:p>
    <w:p w14:paraId="5CA7B911"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Cs w:val="21"/>
        </w:rPr>
        <w:t>●産業廃棄物の処理の委託先</w:t>
      </w:r>
    </w:p>
    <w:p w14:paraId="29739F83"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●産業廃棄物処理業者の選定</w:t>
      </w:r>
    </w:p>
    <w:p w14:paraId="53BB325D" w14:textId="77777777"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■産業廃棄物の処理委託　－委託契約の締結－</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7A6207" w:rsidRPr="004B3CF6">
        <w:rPr>
          <w:rFonts w:ascii="ＭＳ Ｐゴシック" w:eastAsia="ＭＳ Ｐゴシック" w:hAnsi="ＭＳ Ｐゴシック" w:hint="eastAsia"/>
          <w:sz w:val="24"/>
        </w:rPr>
        <w:t>12</w:t>
      </w:r>
    </w:p>
    <w:p w14:paraId="4F880874"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●委託契約における遵守事項</w:t>
      </w:r>
    </w:p>
    <w:p w14:paraId="30B92ED8" w14:textId="77777777"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■産業廃棄物の処理委託　－マニフェストの交付－</w:t>
      </w:r>
      <w:r w:rsidRPr="004B3CF6">
        <w:rPr>
          <w:rFonts w:ascii="ＭＳ Ｐゴシック" w:eastAsia="ＭＳ Ｐゴシック" w:hAnsi="ＭＳ Ｐゴシック" w:hint="eastAsia"/>
          <w:sz w:val="24"/>
        </w:rPr>
        <w:tab/>
        <w:t xml:space="preserve">　　　　Ｐ．</w:t>
      </w:r>
      <w:r w:rsidR="007A6207" w:rsidRPr="004B3CF6">
        <w:rPr>
          <w:rFonts w:ascii="ＭＳ Ｐゴシック" w:eastAsia="ＭＳ Ｐゴシック" w:hAnsi="ＭＳ Ｐゴシック" w:hint="eastAsia"/>
          <w:sz w:val="24"/>
        </w:rPr>
        <w:t>15</w:t>
      </w:r>
    </w:p>
    <w:p w14:paraId="4B46F31A" w14:textId="77777777" w:rsidR="00682728" w:rsidRPr="004B3CF6" w:rsidRDefault="00682728" w:rsidP="00682728">
      <w:pPr>
        <w:ind w:leftChars="400" w:left="840" w:firstLineChars="650" w:firstLine="1365"/>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●マニフェストの交付に関する遵守事項</w:t>
      </w:r>
    </w:p>
    <w:p w14:paraId="7BE91617"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●マニフェストに記載すべき事項</w:t>
      </w:r>
    </w:p>
    <w:p w14:paraId="380174E8"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●マニフェストの流れ</w:t>
      </w:r>
    </w:p>
    <w:p w14:paraId="2AEEA832"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●マニフェストの保存、返送確認等の義務</w:t>
      </w:r>
    </w:p>
    <w:p w14:paraId="20B75DAF"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●マニフェスト交付等状況の報告</w:t>
      </w:r>
    </w:p>
    <w:p w14:paraId="3591BC0C"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●マニフェストの交付を要しない場合</w:t>
      </w:r>
    </w:p>
    <w:p w14:paraId="32E7D80D"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●勧告・公表・命令</w:t>
      </w:r>
    </w:p>
    <w:p w14:paraId="03582D57"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●電子マニフェストシステム</w:t>
      </w:r>
    </w:p>
    <w:p w14:paraId="68D00213" w14:textId="77777777"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■産業廃棄物の処理委託　－適正処理の確認等－</w:t>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20</w:t>
      </w:r>
    </w:p>
    <w:p w14:paraId="0EEC77D6" w14:textId="77777777" w:rsidR="00682728" w:rsidRPr="004B3CF6" w:rsidRDefault="00682728" w:rsidP="00682728">
      <w:pPr>
        <w:ind w:leftChars="400" w:left="840" w:firstLineChars="800" w:firstLine="168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●処理の状況の確認</w:t>
      </w:r>
    </w:p>
    <w:p w14:paraId="20BDF38F"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●処理困難の通知</w:t>
      </w:r>
    </w:p>
    <w:p w14:paraId="32356BDF" w14:textId="7629E921"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w:t>
      </w:r>
      <w:r w:rsidR="00E549D3" w:rsidRPr="004B3CF6">
        <w:rPr>
          <w:rFonts w:ascii="ＭＳ Ｐゴシック" w:eastAsia="ＭＳ Ｐゴシック" w:hAnsi="ＭＳ Ｐゴシック" w:hint="eastAsia"/>
          <w:sz w:val="24"/>
        </w:rPr>
        <w:t>自社での</w:t>
      </w:r>
      <w:r w:rsidRPr="004B3CF6">
        <w:rPr>
          <w:rFonts w:ascii="ＭＳ Ｐゴシック" w:eastAsia="ＭＳ Ｐゴシック" w:hAnsi="ＭＳ Ｐゴシック" w:hint="eastAsia"/>
          <w:sz w:val="24"/>
        </w:rPr>
        <w:t>保管</w:t>
      </w:r>
      <w:r w:rsidR="00E549D3" w:rsidRPr="004B3CF6">
        <w:rPr>
          <w:rFonts w:ascii="ＭＳ Ｐゴシック" w:eastAsia="ＭＳ Ｐゴシック" w:hAnsi="ＭＳ Ｐゴシック" w:hint="eastAsia"/>
          <w:sz w:val="24"/>
        </w:rPr>
        <w:t>と処理</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21</w:t>
      </w:r>
    </w:p>
    <w:p w14:paraId="46782952" w14:textId="0D400533"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Cs w:val="21"/>
        </w:rPr>
        <w:t>●</w:t>
      </w:r>
      <w:r w:rsidR="00E549D3" w:rsidRPr="004B3CF6">
        <w:rPr>
          <w:rFonts w:ascii="ＭＳ Ｐゴシック" w:eastAsia="ＭＳ Ｐゴシック" w:hAnsi="ＭＳ Ｐゴシック" w:hint="eastAsia"/>
          <w:szCs w:val="21"/>
        </w:rPr>
        <w:t>各種</w:t>
      </w:r>
      <w:r w:rsidRPr="004B3CF6">
        <w:rPr>
          <w:rFonts w:ascii="ＭＳ Ｐゴシック" w:eastAsia="ＭＳ Ｐゴシック" w:hAnsi="ＭＳ Ｐゴシック" w:hint="eastAsia"/>
          <w:szCs w:val="21"/>
        </w:rPr>
        <w:t>基準の遵守</w:t>
      </w:r>
    </w:p>
    <w:p w14:paraId="0AD60A6E" w14:textId="34C8F6F5"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w:t>
      </w:r>
      <w:r w:rsidR="00E549D3" w:rsidRPr="004B3CF6">
        <w:rPr>
          <w:rFonts w:ascii="ＭＳ Ｐゴシック" w:eastAsia="ＭＳ Ｐゴシック" w:hAnsi="ＭＳ Ｐゴシック" w:hint="eastAsia"/>
          <w:szCs w:val="21"/>
        </w:rPr>
        <w:t>排出場所における</w:t>
      </w:r>
      <w:r w:rsidRPr="004B3CF6">
        <w:rPr>
          <w:rFonts w:ascii="ＭＳ Ｐゴシック" w:eastAsia="ＭＳ Ｐゴシック" w:hAnsi="ＭＳ Ｐゴシック" w:hint="eastAsia"/>
          <w:szCs w:val="21"/>
        </w:rPr>
        <w:t>産業廃棄物の保管</w:t>
      </w:r>
    </w:p>
    <w:p w14:paraId="505AD70E" w14:textId="2418F5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w:t>
      </w:r>
      <w:r w:rsidR="00E549D3" w:rsidRPr="004B3CF6">
        <w:rPr>
          <w:rFonts w:ascii="ＭＳ Ｐゴシック" w:eastAsia="ＭＳ Ｐゴシック" w:hAnsi="ＭＳ Ｐゴシック" w:hint="eastAsia"/>
          <w:szCs w:val="21"/>
        </w:rPr>
        <w:t>産業廃棄物の収集・運搬</w:t>
      </w:r>
    </w:p>
    <w:p w14:paraId="6C8D9EAF" w14:textId="72B1ACB7" w:rsidR="00E549D3" w:rsidRPr="004B3CF6" w:rsidRDefault="00E549D3"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●排出場所以外の場所での産業廃棄物の保管</w:t>
      </w:r>
    </w:p>
    <w:p w14:paraId="3AF3B39D" w14:textId="06C2F54E"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w:t>
      </w:r>
      <w:r w:rsidR="00E549D3" w:rsidRPr="004B3CF6">
        <w:rPr>
          <w:rFonts w:ascii="ＭＳ Ｐゴシック" w:eastAsia="ＭＳ Ｐゴシック" w:hAnsi="ＭＳ Ｐゴシック" w:hint="eastAsia"/>
          <w:szCs w:val="21"/>
        </w:rPr>
        <w:t>産業廃棄物の中間処理又は再生</w:t>
      </w:r>
    </w:p>
    <w:p w14:paraId="00495CE0" w14:textId="3B384683" w:rsidR="00E549D3" w:rsidRPr="004B3CF6" w:rsidRDefault="00E549D3"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●産業廃棄物の</w:t>
      </w:r>
      <w:r w:rsidR="005A4130" w:rsidRPr="004B3CF6">
        <w:rPr>
          <w:rFonts w:ascii="ＭＳ Ｐゴシック" w:eastAsia="ＭＳ Ｐゴシック" w:hAnsi="ＭＳ Ｐゴシック" w:hint="eastAsia"/>
          <w:szCs w:val="21"/>
        </w:rPr>
        <w:t>埋立処分</w:t>
      </w:r>
    </w:p>
    <w:p w14:paraId="323E51FF"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●帳簿の記載と保存</w:t>
      </w:r>
    </w:p>
    <w:p w14:paraId="1BDC73D0"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●産業廃棄物処理施設</w:t>
      </w:r>
    </w:p>
    <w:p w14:paraId="7353B3AC" w14:textId="09C4CE75"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■多量排出事業者制度</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0A6D5D" w:rsidRPr="004B3CF6">
        <w:rPr>
          <w:rFonts w:ascii="ＭＳ Ｐゴシック" w:eastAsia="ＭＳ Ｐゴシック" w:hAnsi="ＭＳ Ｐゴシック" w:hint="eastAsia"/>
          <w:sz w:val="24"/>
        </w:rPr>
        <w:t>3</w:t>
      </w:r>
      <w:r w:rsidR="00325E87" w:rsidRPr="004B3CF6">
        <w:rPr>
          <w:rFonts w:ascii="ＭＳ Ｐゴシック" w:eastAsia="ＭＳ Ｐゴシック" w:hAnsi="ＭＳ Ｐゴシック" w:hint="eastAsia"/>
          <w:sz w:val="24"/>
        </w:rPr>
        <w:t>8</w:t>
      </w:r>
    </w:p>
    <w:p w14:paraId="6D20C7C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 xml:space="preserve">　●多量排出事業者の要件</w:t>
      </w:r>
    </w:p>
    <w:p w14:paraId="1D9C94D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●処理計画書と実施状況報告書</w:t>
      </w:r>
    </w:p>
    <w:p w14:paraId="1B064EC7"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●産業廃棄物処理計画書の内容</w:t>
      </w:r>
    </w:p>
    <w:p w14:paraId="5C08DFE3"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●産業廃棄物処理計画実施状況報告書の内容</w:t>
      </w:r>
    </w:p>
    <w:p w14:paraId="5B81FF20"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●公表について</w:t>
      </w:r>
    </w:p>
    <w:p w14:paraId="25254B8A" w14:textId="761676D2" w:rsidR="00682728" w:rsidRPr="004B3CF6" w:rsidRDefault="00682728" w:rsidP="00682728">
      <w:pPr>
        <w:rPr>
          <w:rFonts w:ascii="ＭＳ Ｐゴシック" w:eastAsia="ＭＳ Ｐゴシック" w:hAnsi="ＭＳ Ｐゴシック"/>
          <w:color w:val="FF0000"/>
          <w:sz w:val="24"/>
        </w:rPr>
      </w:pPr>
      <w:r w:rsidRPr="004B3CF6">
        <w:rPr>
          <w:rFonts w:ascii="ＭＳ Ｐゴシック" w:eastAsia="ＭＳ Ｐゴシック" w:hAnsi="ＭＳ Ｐゴシック" w:hint="eastAsia"/>
          <w:sz w:val="24"/>
        </w:rPr>
        <w:t xml:space="preserve">　　　　　       ■行政処分</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325E87" w:rsidRPr="004B3CF6">
        <w:rPr>
          <w:rFonts w:ascii="ＭＳ Ｐゴシック" w:eastAsia="ＭＳ Ｐゴシック" w:hAnsi="ＭＳ Ｐゴシック" w:hint="eastAsia"/>
          <w:sz w:val="24"/>
        </w:rPr>
        <w:t>40</w:t>
      </w:r>
    </w:p>
    <w:p w14:paraId="22CFA99A"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 xml:space="preserve">　●報告徴収及び立入検査</w:t>
      </w:r>
    </w:p>
    <w:p w14:paraId="13AA42D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●改善命令</w:t>
      </w:r>
    </w:p>
    <w:p w14:paraId="05D2763E"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●措置命令</w:t>
      </w:r>
    </w:p>
    <w:p w14:paraId="760ED6FA"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●行政代執行</w:t>
      </w:r>
    </w:p>
    <w:p w14:paraId="325A2656" w14:textId="3253BA90" w:rsidR="00682728" w:rsidRPr="004B3CF6" w:rsidRDefault="00682728" w:rsidP="00682728">
      <w:pPr>
        <w:rPr>
          <w:rFonts w:ascii="ＭＳ Ｐゴシック" w:eastAsia="ＭＳ Ｐゴシック" w:hAnsi="ＭＳ Ｐゴシック"/>
          <w:color w:val="FF0000"/>
          <w:sz w:val="24"/>
        </w:rPr>
      </w:pPr>
      <w:r w:rsidRPr="004B3CF6">
        <w:rPr>
          <w:rFonts w:ascii="ＭＳ Ｐゴシック" w:eastAsia="ＭＳ Ｐゴシック" w:hAnsi="ＭＳ Ｐゴシック" w:hint="eastAsia"/>
          <w:sz w:val="24"/>
        </w:rPr>
        <w:t xml:space="preserve">　　　　　　　　　　■罰則</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7E1AA6" w:rsidRPr="004B3CF6">
        <w:rPr>
          <w:rFonts w:ascii="ＭＳ Ｐゴシック" w:eastAsia="ＭＳ Ｐゴシック" w:hAnsi="ＭＳ Ｐゴシック" w:hint="eastAsia"/>
          <w:sz w:val="24"/>
        </w:rPr>
        <w:t>4</w:t>
      </w:r>
      <w:r w:rsidR="00325E87" w:rsidRPr="004B3CF6">
        <w:rPr>
          <w:rFonts w:ascii="ＭＳ Ｐゴシック" w:eastAsia="ＭＳ Ｐゴシック" w:hAnsi="ＭＳ Ｐゴシック" w:hint="eastAsia"/>
          <w:sz w:val="24"/>
        </w:rPr>
        <w:t>2</w:t>
      </w:r>
    </w:p>
    <w:p w14:paraId="477D9246" w14:textId="77777777" w:rsidR="00682728" w:rsidRPr="004B3CF6" w:rsidRDefault="00682728" w:rsidP="00682728">
      <w:pPr>
        <w:rPr>
          <w:rFonts w:ascii="ＭＳ Ｐゴシック" w:eastAsia="ＭＳ Ｐゴシック" w:hAnsi="ＭＳ Ｐゴシック"/>
          <w:sz w:val="24"/>
        </w:rPr>
      </w:pPr>
    </w:p>
    <w:p w14:paraId="376169E3" w14:textId="77777777" w:rsidR="00682728" w:rsidRPr="004B3CF6" w:rsidRDefault="00682728" w:rsidP="00682728">
      <w:pPr>
        <w:rPr>
          <w:rFonts w:ascii="ＭＳ Ｐゴシック" w:eastAsia="ＭＳ Ｐゴシック" w:hAnsi="ＭＳ Ｐゴシック"/>
          <w:sz w:val="18"/>
          <w:szCs w:val="18"/>
        </w:rPr>
      </w:pPr>
      <w:r w:rsidRPr="004B3CF6">
        <w:rPr>
          <w:rFonts w:ascii="ＭＳ Ｐゴシック" w:eastAsia="ＭＳ Ｐゴシック" w:hAnsi="ＭＳ Ｐゴシック" w:hint="eastAsia"/>
          <w:sz w:val="18"/>
          <w:szCs w:val="18"/>
        </w:rPr>
        <w:t xml:space="preserve">　　　　　　</w:t>
      </w:r>
    </w:p>
    <w:p w14:paraId="2F27F6DE" w14:textId="77777777" w:rsidR="00682728" w:rsidRPr="004B3CF6" w:rsidRDefault="00682728" w:rsidP="00682728">
      <w:pPr>
        <w:rPr>
          <w:rFonts w:ascii="ＭＳ Ｐゴシック" w:eastAsia="ＭＳ Ｐゴシック" w:hAnsi="ＭＳ Ｐゴシック"/>
          <w:sz w:val="18"/>
          <w:szCs w:val="18"/>
        </w:rPr>
      </w:pPr>
    </w:p>
    <w:p w14:paraId="2B366E7A" w14:textId="77777777" w:rsidR="00682728" w:rsidRPr="004B3CF6" w:rsidRDefault="00682728" w:rsidP="00682728">
      <w:pPr>
        <w:spacing w:line="440" w:lineRule="exact"/>
        <w:jc w:val="center"/>
        <w:rPr>
          <w:rFonts w:ascii="ＭＳ Ｐ明朝" w:eastAsia="ＭＳ Ｐ明朝" w:hAnsi="ＭＳ Ｐ明朝"/>
        </w:rPr>
      </w:pPr>
    </w:p>
    <w:p w14:paraId="62391144" w14:textId="77777777" w:rsidR="00682728" w:rsidRPr="004B3CF6" w:rsidRDefault="00682728" w:rsidP="00682728">
      <w:pPr>
        <w:spacing w:line="440" w:lineRule="exact"/>
        <w:jc w:val="cente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t>資料編</w:t>
      </w:r>
    </w:p>
    <w:p w14:paraId="42583A77" w14:textId="77777777" w:rsidR="00682728" w:rsidRPr="004B3CF6" w:rsidRDefault="00682728" w:rsidP="00682728">
      <w:pPr>
        <w:spacing w:line="440" w:lineRule="exact"/>
        <w:rPr>
          <w:rFonts w:ascii="ＭＳ Ｐゴシック" w:eastAsia="ＭＳ Ｐゴシック" w:hAnsi="ＭＳ Ｐゴシック"/>
          <w:sz w:val="18"/>
          <w:szCs w:val="18"/>
        </w:rPr>
      </w:pPr>
    </w:p>
    <w:p w14:paraId="4DC7BC20" w14:textId="77777777" w:rsidR="00682728" w:rsidRPr="004B3CF6" w:rsidRDefault="00682728" w:rsidP="00682728">
      <w:pPr>
        <w:spacing w:line="440" w:lineRule="exact"/>
        <w:rPr>
          <w:rFonts w:ascii="ＭＳ Ｐゴシック" w:eastAsia="ＭＳ Ｐゴシック" w:hAnsi="ＭＳ Ｐゴシック"/>
          <w:sz w:val="18"/>
          <w:szCs w:val="18"/>
        </w:rPr>
      </w:pPr>
    </w:p>
    <w:p w14:paraId="0288E9C0" w14:textId="0E3EEEC8"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■資料１　　建設工事に伴い生ずる廃棄物の処理責任</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1512D1"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hint="eastAsia"/>
          <w:sz w:val="24"/>
        </w:rPr>
        <w:t>4</w:t>
      </w:r>
    </w:p>
    <w:p w14:paraId="597C2139" w14:textId="480EBE0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■資料２　　特別管理産業廃棄物管理責任者の資格</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1512D1"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sz w:val="24"/>
        </w:rPr>
        <w:t>8</w:t>
      </w:r>
    </w:p>
    <w:p w14:paraId="0A136393" w14:textId="1F9F2C37"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■資料３　　感染性廃棄物の判断基準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5C3448"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sz w:val="24"/>
        </w:rPr>
        <w:t>9</w:t>
      </w:r>
    </w:p>
    <w:p w14:paraId="24DFBD0B" w14:textId="57458AF1"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■資料４　 </w:t>
      </w:r>
      <w:r w:rsidR="001A14EA" w:rsidRPr="004B3CF6">
        <w:rPr>
          <w:rFonts w:ascii="ＭＳ Ｐゴシック" w:eastAsia="ＭＳ Ｐゴシック" w:hAnsi="ＭＳ Ｐゴシック" w:hint="eastAsia"/>
          <w:sz w:val="24"/>
        </w:rPr>
        <w:t>PCB</w:t>
      </w:r>
      <w:r w:rsidR="0004705E" w:rsidRPr="004B3CF6">
        <w:rPr>
          <w:rFonts w:ascii="ＭＳ Ｐゴシック" w:eastAsia="ＭＳ Ｐゴシック" w:hAnsi="ＭＳ Ｐゴシック" w:hint="eastAsia"/>
          <w:sz w:val="24"/>
        </w:rPr>
        <w:t>廃棄物</w:t>
      </w:r>
      <w:r w:rsidR="003443DD" w:rsidRPr="004B3CF6">
        <w:rPr>
          <w:rFonts w:ascii="ＭＳ Ｐゴシック" w:eastAsia="ＭＳ Ｐゴシック" w:hAnsi="ＭＳ Ｐゴシック"/>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50</w:t>
      </w:r>
    </w:p>
    <w:p w14:paraId="36642324" w14:textId="0B9BCC2A"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■資料５　 </w:t>
      </w:r>
      <w:r w:rsidR="00042332" w:rsidRPr="004B3CF6">
        <w:rPr>
          <w:rFonts w:ascii="ＭＳ Ｐゴシック" w:eastAsia="ＭＳ Ｐゴシック" w:hAnsi="ＭＳ Ｐゴシック" w:hint="eastAsia"/>
          <w:sz w:val="24"/>
        </w:rPr>
        <w:t>産業廃棄物の処理を委託できる者[運搬・処分]</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hint="eastAsia"/>
          <w:sz w:val="24"/>
        </w:rPr>
        <w:t>5</w:t>
      </w:r>
      <w:r w:rsidR="006938CA" w:rsidRPr="004B3CF6">
        <w:rPr>
          <w:rFonts w:ascii="ＭＳ Ｐゴシック" w:eastAsia="ＭＳ Ｐゴシック" w:hAnsi="ＭＳ Ｐゴシック"/>
          <w:sz w:val="24"/>
        </w:rPr>
        <w:t>1</w:t>
      </w:r>
    </w:p>
    <w:p w14:paraId="3AA4F53E" w14:textId="177F0952"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■資料６　 廃棄物データシート（ＷＤＳ）</w:t>
      </w:r>
      <w:r w:rsidR="003443DD" w:rsidRPr="004B3CF6">
        <w:rPr>
          <w:rFonts w:ascii="ＭＳ Ｐゴシック" w:eastAsia="ＭＳ Ｐゴシック" w:hAnsi="ＭＳ Ｐゴシック" w:hint="eastAsia"/>
          <w:sz w:val="24"/>
        </w:rPr>
        <w:t>（</w:t>
      </w:r>
      <w:r w:rsidRPr="004B3CF6">
        <w:rPr>
          <w:rFonts w:ascii="ＭＳ Ｐゴシック" w:eastAsia="ＭＳ Ｐゴシック" w:hAnsi="ＭＳ Ｐゴシック" w:hint="eastAsia"/>
          <w:sz w:val="24"/>
        </w:rPr>
        <w:t>様式</w:t>
      </w:r>
      <w:r w:rsidR="003443DD" w:rsidRPr="004B3CF6">
        <w:rPr>
          <w:rFonts w:ascii="ＭＳ Ｐゴシック" w:eastAsia="ＭＳ Ｐゴシック" w:hAnsi="ＭＳ Ｐゴシック" w:hint="eastAsia"/>
          <w:sz w:val="24"/>
        </w:rPr>
        <w:t>）</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5</w:t>
      </w:r>
      <w:r w:rsidR="006938CA" w:rsidRPr="004B3CF6">
        <w:rPr>
          <w:rFonts w:ascii="ＭＳ Ｐゴシック" w:eastAsia="ＭＳ Ｐゴシック" w:hAnsi="ＭＳ Ｐゴシック"/>
          <w:sz w:val="24"/>
        </w:rPr>
        <w:t>5</w:t>
      </w:r>
    </w:p>
    <w:p w14:paraId="65612B34" w14:textId="0D15EB8A"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■資料７ </w:t>
      </w:r>
      <w:r w:rsidR="00042332" w:rsidRPr="004B3CF6">
        <w:rPr>
          <w:rFonts w:ascii="ＭＳ Ｐゴシック" w:eastAsia="ＭＳ Ｐゴシック" w:hAnsi="ＭＳ Ｐゴシック" w:hint="eastAsia"/>
          <w:sz w:val="24"/>
        </w:rPr>
        <w:t xml:space="preserve">　産業廃棄物処理委託標準契約書[</w:t>
      </w:r>
      <w:r w:rsidR="00C766FE" w:rsidRPr="004B3CF6">
        <w:rPr>
          <w:rFonts w:ascii="ＭＳ Ｐゴシック" w:eastAsia="ＭＳ Ｐゴシック" w:hAnsi="ＭＳ Ｐゴシック" w:hint="eastAsia"/>
          <w:sz w:val="24"/>
        </w:rPr>
        <w:t>収集</w:t>
      </w:r>
      <w:r w:rsidR="00042332" w:rsidRPr="004B3CF6">
        <w:rPr>
          <w:rFonts w:ascii="ＭＳ Ｐゴシック" w:eastAsia="ＭＳ Ｐゴシック" w:hAnsi="ＭＳ Ｐゴシック" w:hint="eastAsia"/>
          <w:sz w:val="24"/>
        </w:rPr>
        <w:t>運搬用]</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57</w:t>
      </w:r>
    </w:p>
    <w:p w14:paraId="5BC3685E" w14:textId="00E654F5" w:rsidR="00682728" w:rsidRPr="004B3CF6" w:rsidRDefault="00042332" w:rsidP="00924CCF">
      <w:pPr>
        <w:spacing w:line="440" w:lineRule="exact"/>
        <w:ind w:firstLineChars="827" w:firstLine="198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産業廃棄物処理委託標準契約書[処分用]</w:t>
      </w:r>
      <w:r w:rsidR="00682728" w:rsidRPr="004B3CF6">
        <w:rPr>
          <w:rFonts w:ascii="ＭＳ Ｐゴシック" w:eastAsia="ＭＳ Ｐゴシック" w:hAnsi="ＭＳ Ｐゴシック" w:hint="eastAsia"/>
          <w:sz w:val="24"/>
        </w:rPr>
        <w:tab/>
      </w:r>
      <w:r w:rsidR="00682728"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61</w:t>
      </w:r>
    </w:p>
    <w:p w14:paraId="7287CF5D" w14:textId="5952A7EE"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■資料８　 </w:t>
      </w:r>
      <w:r w:rsidR="003443DD" w:rsidRPr="004B3CF6">
        <w:rPr>
          <w:rFonts w:ascii="ＭＳ Ｐゴシック" w:eastAsia="ＭＳ Ｐゴシック" w:hAnsi="ＭＳ Ｐゴシック" w:hint="eastAsia"/>
          <w:sz w:val="24"/>
        </w:rPr>
        <w:t>マニフェスト交付等状況報告書（様式）</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65</w:t>
      </w:r>
    </w:p>
    <w:p w14:paraId="5F2B0E3B" w14:textId="052378B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■資料９　 マニフェストの交付を要しない場合</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66</w:t>
      </w:r>
    </w:p>
    <w:p w14:paraId="11CDD98F" w14:textId="595507DC"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■資料10　大阪府循環型社会形成推進条例</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67</w:t>
      </w:r>
    </w:p>
    <w:p w14:paraId="211FFA8C" w14:textId="36E4D8F8" w:rsidR="00682728" w:rsidRPr="004B3CF6" w:rsidRDefault="00682728" w:rsidP="003443DD">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■資料11　産業廃棄物の</w:t>
      </w:r>
      <w:r w:rsidR="00C24DE0" w:rsidRPr="00A9272B">
        <w:rPr>
          <w:rFonts w:ascii="ＭＳ Ｐゴシック" w:eastAsia="ＭＳ Ｐゴシック" w:hAnsi="ＭＳ Ｐゴシック" w:hint="eastAsia"/>
          <w:sz w:val="24"/>
        </w:rPr>
        <w:t>事業場外</w:t>
      </w:r>
      <w:r w:rsidRPr="004B3CF6">
        <w:rPr>
          <w:rFonts w:ascii="ＭＳ Ｐゴシック" w:eastAsia="ＭＳ Ｐゴシック" w:hAnsi="ＭＳ Ｐゴシック" w:hint="eastAsia"/>
          <w:sz w:val="24"/>
        </w:rPr>
        <w:t>保管に関する届出</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69</w:t>
      </w:r>
    </w:p>
    <w:p w14:paraId="62DB9E28" w14:textId="56E4B334"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■資料12　収集・運搬の基準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71</w:t>
      </w:r>
    </w:p>
    <w:p w14:paraId="1E4F4172" w14:textId="11E7B180"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■資料13　中間処理又は再生の基準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72</w:t>
      </w:r>
    </w:p>
    <w:p w14:paraId="618E6EE1" w14:textId="4ACED2FB"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■資料14 埋立処分の基準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75</w:t>
      </w:r>
    </w:p>
    <w:p w14:paraId="30409DFB" w14:textId="51A082C8"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■資料15　産業廃棄物処理施設に係る申請等</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83</w:t>
      </w:r>
    </w:p>
    <w:p w14:paraId="39F983C5" w14:textId="5E76D41B"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■資料16　産業廃棄物処理施設の設置又は変更の許可申請等</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84</w:t>
      </w:r>
    </w:p>
    <w:p w14:paraId="7D88D370" w14:textId="052471FE" w:rsidR="006938CA" w:rsidRPr="004B3CF6" w:rsidRDefault="00682728" w:rsidP="006938CA">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■資料17　産業廃棄物処理施設　許可申請手続きの流れ</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86</w:t>
      </w:r>
    </w:p>
    <w:p w14:paraId="3A792E1E" w14:textId="44DE2FB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■資料18　産業廃棄物処理施設　維持管理の流れ</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7</w:t>
      </w:r>
    </w:p>
    <w:p w14:paraId="55EB15DB" w14:textId="077C4260"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■資料19　その他産業廃棄物処理施設に係る事項等</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8</w:t>
      </w:r>
    </w:p>
    <w:p w14:paraId="36B24E0C" w14:textId="576A7CBE" w:rsidR="00682728" w:rsidRPr="004B3CF6" w:rsidRDefault="00682728" w:rsidP="00682728">
      <w:pPr>
        <w:spacing w:line="440" w:lineRule="exact"/>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■資料20　技術管理者の資格</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9</w:t>
      </w:r>
    </w:p>
    <w:p w14:paraId="7168F3E1" w14:textId="67A423FF" w:rsidR="00682728" w:rsidRPr="004B3CF6" w:rsidRDefault="007225B1" w:rsidP="007225B1">
      <w:pPr>
        <w:spacing w:line="440" w:lineRule="exact"/>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■資料21</w:t>
      </w:r>
      <w:r w:rsidRPr="004B3CF6">
        <w:rPr>
          <w:rFonts w:ascii="ＭＳ Ｐゴシック" w:eastAsia="ＭＳ Ｐゴシック" w:hAnsi="ＭＳ Ｐゴシック" w:hint="eastAsia"/>
          <w:sz w:val="24"/>
        </w:rPr>
        <w:t xml:space="preserve">　</w:t>
      </w:r>
      <w:r w:rsidR="008D4890" w:rsidRPr="004B3CF6">
        <w:rPr>
          <w:rFonts w:ascii="ＭＳ Ｐゴシック" w:eastAsia="ＭＳ Ｐゴシック" w:hAnsi="ＭＳ Ｐゴシック" w:hint="eastAsia"/>
          <w:sz w:val="24"/>
        </w:rPr>
        <w:t>アスベスト廃棄物の適正処理</w:t>
      </w:r>
      <w:r w:rsidR="0004705E" w:rsidRPr="004B3CF6">
        <w:rPr>
          <w:rFonts w:ascii="ＭＳ Ｐゴシック" w:eastAsia="ＭＳ Ｐゴシック" w:hAnsi="ＭＳ Ｐゴシック"/>
          <w:sz w:val="24"/>
        </w:rPr>
        <w:tab/>
      </w:r>
      <w:r w:rsidR="00682728" w:rsidRPr="004B3CF6">
        <w:rPr>
          <w:rFonts w:ascii="ＭＳ Ｐゴシック" w:eastAsia="ＭＳ Ｐゴシック" w:hAnsi="ＭＳ Ｐゴシック" w:hint="eastAsia"/>
          <w:sz w:val="24"/>
        </w:rPr>
        <w:tab/>
      </w:r>
      <w:r w:rsidR="00682728"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90</w:t>
      </w:r>
    </w:p>
    <w:p w14:paraId="6260F08D" w14:textId="62D46C3A" w:rsidR="00682728" w:rsidRPr="004B3CF6" w:rsidRDefault="007225B1" w:rsidP="007225B1">
      <w:pPr>
        <w:spacing w:line="440" w:lineRule="exact"/>
        <w:ind w:rightChars="12" w:right="2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 xml:space="preserve">■資料22　</w:t>
      </w:r>
      <w:r w:rsidR="008D4890" w:rsidRPr="004B3CF6">
        <w:rPr>
          <w:rFonts w:ascii="ＭＳ Ｐゴシック" w:eastAsia="ＭＳ Ｐゴシック" w:hAnsi="ＭＳ Ｐゴシック" w:hint="eastAsia"/>
          <w:sz w:val="24"/>
        </w:rPr>
        <w:t>水銀使用製品産業廃棄物</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w:t>
      </w:r>
      <w:r w:rsidR="00682728" w:rsidRPr="004B3CF6">
        <w:rPr>
          <w:rFonts w:ascii="ＭＳ Ｐゴシック" w:eastAsia="ＭＳ Ｐゴシック" w:hAnsi="ＭＳ Ｐゴシック" w:hint="eastAsia"/>
          <w:sz w:val="24"/>
        </w:rPr>
        <w:t>Ｐ．</w:t>
      </w:r>
      <w:r w:rsidR="006938CA" w:rsidRPr="004B3CF6">
        <w:rPr>
          <w:rFonts w:ascii="ＭＳ Ｐゴシック" w:eastAsia="ＭＳ Ｐゴシック" w:hAnsi="ＭＳ Ｐゴシック"/>
          <w:sz w:val="24"/>
        </w:rPr>
        <w:t>92</w:t>
      </w:r>
    </w:p>
    <w:p w14:paraId="3BF94E21" w14:textId="26E0D4DA" w:rsidR="008D4890" w:rsidRPr="004B3CF6" w:rsidRDefault="007225B1" w:rsidP="007225B1">
      <w:pPr>
        <w:spacing w:line="440" w:lineRule="exact"/>
        <w:ind w:rightChars="12" w:right="2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8D4890" w:rsidRPr="004B3CF6">
        <w:rPr>
          <w:rFonts w:ascii="ＭＳ Ｐゴシック" w:eastAsia="ＭＳ Ｐゴシック" w:hAnsi="ＭＳ Ｐゴシック" w:hint="eastAsia"/>
          <w:sz w:val="24"/>
        </w:rPr>
        <w:t>■資料23　水銀含有ばいじん等　　　　　　　　　　　　　　　　　　　　　　　　Ｐ．</w:t>
      </w:r>
      <w:r w:rsidR="00950FC6" w:rsidRPr="004B3CF6">
        <w:rPr>
          <w:rFonts w:ascii="ＭＳ Ｐゴシック" w:eastAsia="ＭＳ Ｐゴシック" w:hAnsi="ＭＳ Ｐゴシック" w:hint="eastAsia"/>
          <w:sz w:val="24"/>
        </w:rPr>
        <w:t>9</w:t>
      </w:r>
      <w:r w:rsidR="006938CA" w:rsidRPr="004B3CF6">
        <w:rPr>
          <w:rFonts w:ascii="ＭＳ Ｐゴシック" w:eastAsia="ＭＳ Ｐゴシック" w:hAnsi="ＭＳ Ｐゴシック"/>
          <w:sz w:val="24"/>
        </w:rPr>
        <w:t>4</w:t>
      </w:r>
    </w:p>
    <w:p w14:paraId="663719F5" w14:textId="77777777" w:rsidR="00682728" w:rsidRPr="004B3CF6" w:rsidRDefault="00682728" w:rsidP="00682728">
      <w:pPr>
        <w:spacing w:line="440" w:lineRule="exact"/>
        <w:ind w:firstLineChars="350" w:firstLine="840"/>
        <w:rPr>
          <w:rFonts w:ascii="ＭＳ Ｐゴシック" w:eastAsia="ＭＳ Ｐゴシック" w:hAnsi="ＭＳ Ｐゴシック"/>
          <w:sz w:val="24"/>
        </w:rPr>
      </w:pPr>
    </w:p>
    <w:p w14:paraId="6AEBC144" w14:textId="668627CF" w:rsidR="0084688E" w:rsidRPr="004B3CF6" w:rsidRDefault="00A64392" w:rsidP="00A70687">
      <w:pPr>
        <w:spacing w:line="440" w:lineRule="exact"/>
        <w:ind w:firstLineChars="350" w:firstLine="840"/>
        <w:rPr>
          <w:rFonts w:ascii="ＭＳ ゴシック" w:eastAsia="ＭＳ ゴシック" w:hAnsi="ＭＳ ゴシック"/>
          <w:sz w:val="36"/>
          <w:szCs w:val="36"/>
        </w:rPr>
        <w:sectPr w:rsidR="0084688E" w:rsidRPr="004B3CF6" w:rsidSect="0084688E">
          <w:pgSz w:w="11906" w:h="16838" w:code="9"/>
          <w:pgMar w:top="1474" w:right="1474" w:bottom="1474" w:left="1474" w:header="851" w:footer="567" w:gutter="0"/>
          <w:pgNumType w:fmt="numberInDash"/>
          <w:cols w:space="425"/>
          <w:titlePg/>
          <w:docGrid w:linePitch="360"/>
        </w:sect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巻末　　  　問い合わせ　　報告書等の提出先</w:t>
      </w:r>
      <w:r w:rsidR="00682728" w:rsidRPr="004B3CF6">
        <w:rPr>
          <w:rFonts w:ascii="ＭＳ Ｐゴシック" w:eastAsia="ＭＳ Ｐゴシック" w:hAnsi="ＭＳ Ｐゴシック" w:hint="eastAsia"/>
          <w:sz w:val="24"/>
        </w:rPr>
        <w:tab/>
      </w:r>
      <w:r w:rsidR="00D351A4" w:rsidRPr="004B3CF6">
        <w:rPr>
          <w:rFonts w:ascii="ＭＳ Ｐゴシック" w:eastAsia="ＭＳ Ｐゴシック" w:hAnsi="ＭＳ Ｐゴシック" w:hint="eastAsia"/>
          <w:sz w:val="24"/>
        </w:rPr>
        <w:t xml:space="preserve">　　　　　　　　　　　</w:t>
      </w:r>
      <w:r w:rsidR="003B5DE8"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Ｐ．</w:t>
      </w:r>
      <w:r w:rsidR="00CC7B3D" w:rsidRPr="004B3CF6">
        <w:rPr>
          <w:rFonts w:ascii="ＭＳ Ｐゴシック" w:eastAsia="ＭＳ Ｐゴシック" w:hAnsi="ＭＳ Ｐゴシック" w:hint="eastAsia"/>
          <w:sz w:val="24"/>
        </w:rPr>
        <w:t>9</w:t>
      </w:r>
      <w:r w:rsidR="006938CA" w:rsidRPr="004B3CF6">
        <w:rPr>
          <w:rFonts w:ascii="ＭＳ Ｐゴシック" w:eastAsia="ＭＳ Ｐゴシック" w:hAnsi="ＭＳ Ｐゴシック"/>
          <w:sz w:val="24"/>
        </w:rPr>
        <w:t>5</w:t>
      </w:r>
    </w:p>
    <w:p w14:paraId="716231CE" w14:textId="77777777" w:rsidR="00653170" w:rsidRPr="004B3CF6" w:rsidRDefault="00653170" w:rsidP="009B6232">
      <w:pPr>
        <w:rPr>
          <w:rFonts w:ascii="ＭＳ ゴシック" w:eastAsia="ＭＳ ゴシック" w:hAnsi="ＭＳ ゴシック"/>
          <w:b/>
          <w:sz w:val="28"/>
          <w:szCs w:val="28"/>
        </w:rPr>
      </w:pPr>
      <w:r w:rsidRPr="004B3CF6">
        <w:rPr>
          <w:rFonts w:ascii="ＭＳ ゴシック" w:eastAsia="ＭＳ ゴシック" w:hAnsi="ＭＳ ゴシック" w:hint="eastAsia"/>
          <w:sz w:val="28"/>
        </w:rPr>
        <w:lastRenderedPageBreak/>
        <w:t>■</w:t>
      </w:r>
      <w:r w:rsidRPr="004B3CF6">
        <w:rPr>
          <w:rFonts w:ascii="ＭＳ ゴシック" w:eastAsia="ＭＳ ゴシック" w:hAnsi="ＭＳ ゴシック" w:hint="eastAsia"/>
          <w:b/>
          <w:sz w:val="28"/>
          <w:szCs w:val="28"/>
        </w:rPr>
        <w:t>排出事業者責任</w:t>
      </w:r>
    </w:p>
    <w:p w14:paraId="5F1D9F73" w14:textId="77777777" w:rsidR="00653170" w:rsidRPr="004B3CF6" w:rsidRDefault="000B7BC0" w:rsidP="00653170">
      <w:pPr>
        <w:spacing w:line="340" w:lineRule="exact"/>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1424D297" wp14:editId="7C75F33D">
                <wp:simplePos x="0" y="0"/>
                <wp:positionH relativeFrom="column">
                  <wp:posOffset>-120015</wp:posOffset>
                </wp:positionH>
                <wp:positionV relativeFrom="paragraph">
                  <wp:posOffset>5080</wp:posOffset>
                </wp:positionV>
                <wp:extent cx="5762625" cy="0"/>
                <wp:effectExtent l="15875" t="19050" r="22225" b="19050"/>
                <wp:wrapNone/>
                <wp:docPr id="46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87D0" id="Line 29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pt" to="44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" strokeweight="2.25pt"/>
            </w:pict>
          </mc:Fallback>
        </mc:AlternateContent>
      </w:r>
      <w:r w:rsidR="00653170" w:rsidRPr="004B3CF6">
        <w:rPr>
          <w:rFonts w:ascii="ＭＳ ゴシック" w:eastAsia="ＭＳ ゴシック" w:hAnsi="ＭＳ ゴシック" w:hint="eastAsia"/>
          <w:sz w:val="24"/>
        </w:rPr>
        <w:t xml:space="preserve">　</w:t>
      </w:r>
      <w:r w:rsidR="00653170" w:rsidRPr="004B3CF6">
        <w:rPr>
          <w:rFonts w:ascii="ＭＳ ゴシック" w:eastAsia="ＭＳ ゴシック" w:hAnsi="ＭＳ ゴシック" w:hint="eastAsia"/>
        </w:rPr>
        <w:t xml:space="preserve">　</w:t>
      </w:r>
    </w:p>
    <w:p w14:paraId="0E7AE31C" w14:textId="417582D2" w:rsidR="00653170" w:rsidRPr="004B3CF6" w:rsidRDefault="00653170" w:rsidP="007B75F4">
      <w:pPr>
        <w:spacing w:line="340" w:lineRule="exact"/>
        <w:ind w:right="-17" w:firstLineChars="100" w:firstLine="210"/>
        <w:rPr>
          <w:rFonts w:ascii="ＭＳ ゴシック" w:eastAsia="ＭＳ ゴシック" w:hAnsi="ＭＳ ゴシック"/>
        </w:rPr>
      </w:pPr>
      <w:r w:rsidRPr="004B3CF6">
        <w:rPr>
          <w:rFonts w:ascii="ＭＳ ゴシック" w:eastAsia="ＭＳ ゴシック" w:hAnsi="ＭＳ ゴシック" w:hint="eastAsia"/>
        </w:rPr>
        <w:t>産業廃棄物は、それを発生させた事業者が最後まで責任をもって最終処分又は再生しなければならず、この責任は処理業者に処理を委託しても免じられるものではありません</w:t>
      </w:r>
      <w:r w:rsidR="007D260C" w:rsidRPr="004B3CF6">
        <w:rPr>
          <w:rFonts w:ascii="ＭＳ ゴシック" w:eastAsia="ＭＳ ゴシック" w:hAnsi="ＭＳ ゴシック" w:hint="eastAsia"/>
        </w:rPr>
        <w:t>。これは、「汚</w:t>
      </w:r>
      <w:r w:rsidR="007D260C" w:rsidRPr="00812E2C">
        <w:rPr>
          <w:rFonts w:ascii="ＭＳ ゴシック" w:eastAsia="ＭＳ ゴシック" w:hAnsi="ＭＳ ゴシック" w:hint="eastAsia"/>
          <w:kern w:val="0"/>
          <w:fitText w:val="9030" w:id="-447030016"/>
        </w:rPr>
        <w:t>染者負担の原則」（ＰＰＰ：</w:t>
      </w:r>
      <w:r w:rsidRPr="00812E2C">
        <w:rPr>
          <w:rFonts w:ascii="ＭＳ ゴシック" w:eastAsia="ＭＳ ゴシック" w:hAnsi="ＭＳ ゴシック"/>
          <w:kern w:val="0"/>
          <w:fitText w:val="9030" w:id="-447030016"/>
        </w:rPr>
        <w:t>Polluter Pays Principle</w:t>
      </w:r>
      <w:r w:rsidRPr="00812E2C">
        <w:rPr>
          <w:rFonts w:ascii="ＭＳ ゴシック" w:eastAsia="ＭＳ ゴシック" w:hAnsi="ＭＳ ゴシック" w:hint="eastAsia"/>
          <w:kern w:val="0"/>
          <w:fitText w:val="9030" w:id="-447030016"/>
        </w:rPr>
        <w:t>）</w:t>
      </w:r>
      <w:r w:rsidRPr="00812E2C">
        <w:rPr>
          <w:rFonts w:ascii="ＭＳ ゴシック" w:eastAsia="ＭＳ ゴシック" w:hAnsi="ＭＳ ゴシック" w:hint="eastAsia"/>
          <w:kern w:val="0"/>
          <w:fitText w:val="9030" w:id="-447030016"/>
          <w:vertAlign w:val="superscript"/>
        </w:rPr>
        <w:t>（注１）</w:t>
      </w:r>
      <w:r w:rsidRPr="00812E2C">
        <w:rPr>
          <w:rFonts w:ascii="ＭＳ ゴシック" w:eastAsia="ＭＳ ゴシック" w:hAnsi="ＭＳ ゴシック" w:hint="eastAsia"/>
          <w:kern w:val="0"/>
          <w:fitText w:val="9030" w:id="-447030016"/>
        </w:rPr>
        <w:t>と言われる環境政策の基本原則に</w:t>
      </w:r>
      <w:r w:rsidR="00812E2C">
        <w:rPr>
          <w:rFonts w:ascii="ＭＳ ゴシック" w:eastAsia="ＭＳ ゴシック" w:hAnsi="ＭＳ ゴシック"/>
          <w:kern w:val="0"/>
        </w:rPr>
        <w:br/>
      </w:r>
      <w:r w:rsidRPr="004B3CF6">
        <w:rPr>
          <w:rFonts w:ascii="ＭＳ ゴシック" w:eastAsia="ＭＳ ゴシック" w:hAnsi="ＭＳ ゴシック" w:hint="eastAsia"/>
        </w:rPr>
        <w:t>則ったものです。</w:t>
      </w:r>
    </w:p>
    <w:p w14:paraId="1B6764F8" w14:textId="77777777" w:rsidR="00653170" w:rsidRPr="004B3CF6" w:rsidRDefault="00653170" w:rsidP="007B75F4">
      <w:pPr>
        <w:spacing w:line="340" w:lineRule="exact"/>
        <w:ind w:right="-17" w:firstLineChars="110" w:firstLine="231"/>
        <w:rPr>
          <w:rFonts w:ascii="ＭＳ ゴシック" w:eastAsia="ＭＳ ゴシック" w:hAnsi="ＭＳ ゴシック"/>
        </w:rPr>
      </w:pPr>
      <w:r w:rsidRPr="004B3CF6">
        <w:rPr>
          <w:rFonts w:ascii="ＭＳ ゴシック" w:eastAsia="ＭＳ ゴシック" w:hAnsi="ＭＳ ゴシック" w:hint="eastAsia"/>
        </w:rPr>
        <w:t>昭和</w:t>
      </w:r>
      <w:r w:rsidR="00370D7B" w:rsidRPr="004B3CF6">
        <w:rPr>
          <w:rFonts w:ascii="ＭＳ ゴシック" w:eastAsia="ＭＳ ゴシック" w:hAnsi="ＭＳ ゴシック" w:hint="eastAsia"/>
        </w:rPr>
        <w:t>45</w:t>
      </w:r>
      <w:r w:rsidR="000D7A55" w:rsidRPr="004B3CF6">
        <w:rPr>
          <w:rFonts w:ascii="ＭＳ ゴシック" w:eastAsia="ＭＳ ゴシック" w:hAnsi="ＭＳ ゴシック" w:hint="eastAsia"/>
        </w:rPr>
        <w:t>年に</w:t>
      </w:r>
      <w:r w:rsidR="00370D7B" w:rsidRPr="004B3CF6">
        <w:rPr>
          <w:rFonts w:ascii="ＭＳ ゴシック" w:eastAsia="ＭＳ ゴシック" w:hAnsi="ＭＳ ゴシック" w:hint="eastAsia"/>
        </w:rPr>
        <w:t>制定</w:t>
      </w:r>
      <w:r w:rsidR="000D7A55" w:rsidRPr="004B3CF6">
        <w:rPr>
          <w:rFonts w:ascii="ＭＳ ゴシック" w:eastAsia="ＭＳ ゴシック" w:hAnsi="ＭＳ ゴシック" w:hint="eastAsia"/>
        </w:rPr>
        <w:t>された廃棄物処理法によって、産業廃棄物に関する規制が初めて</w:t>
      </w:r>
      <w:r w:rsidR="00C32895" w:rsidRPr="004B3CF6">
        <w:rPr>
          <w:rFonts w:ascii="ＭＳ ゴシック" w:eastAsia="ＭＳ ゴシック" w:hAnsi="ＭＳ ゴシック" w:hint="eastAsia"/>
        </w:rPr>
        <w:t>導入されましたが、</w:t>
      </w:r>
      <w:r w:rsidRPr="004B3CF6">
        <w:rPr>
          <w:rFonts w:ascii="ＭＳ ゴシック" w:eastAsia="ＭＳ ゴシック" w:hAnsi="ＭＳ ゴシック" w:hint="eastAsia"/>
        </w:rPr>
        <w:t>法</w:t>
      </w:r>
      <w:r w:rsidR="00C32895" w:rsidRPr="004B3CF6">
        <w:rPr>
          <w:rFonts w:ascii="ＭＳ ゴシック" w:eastAsia="ＭＳ ゴシック" w:hAnsi="ＭＳ ゴシック" w:hint="eastAsia"/>
        </w:rPr>
        <w:t>の</w:t>
      </w:r>
      <w:r w:rsidRPr="004B3CF6">
        <w:rPr>
          <w:rFonts w:ascii="ＭＳ ゴシック" w:eastAsia="ＭＳ ゴシック" w:hAnsi="ＭＳ ゴシック" w:hint="eastAsia"/>
        </w:rPr>
        <w:t>施行当初から排出事業者責任に</w:t>
      </w:r>
      <w:r w:rsidR="009C1AFE" w:rsidRPr="004B3CF6">
        <w:rPr>
          <w:rFonts w:ascii="ＭＳ ゴシック" w:eastAsia="ＭＳ ゴシック" w:hAnsi="ＭＳ ゴシック" w:hint="eastAsia"/>
        </w:rPr>
        <w:t>ついては、次のように定められており、この規定は現在も変わってい</w:t>
      </w:r>
      <w:r w:rsidRPr="004B3CF6">
        <w:rPr>
          <w:rFonts w:ascii="ＭＳ ゴシック" w:eastAsia="ＭＳ ゴシック" w:hAnsi="ＭＳ ゴシック" w:hint="eastAsia"/>
        </w:rPr>
        <w:t>ません。</w:t>
      </w:r>
    </w:p>
    <w:p w14:paraId="68992F9F" w14:textId="77777777" w:rsidR="00653170" w:rsidRPr="004B3CF6" w:rsidRDefault="000B7BC0" w:rsidP="00653170">
      <w:pPr>
        <w:spacing w:line="340" w:lineRule="exact"/>
        <w:ind w:right="-15" w:firstLineChars="110" w:firstLine="231"/>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631D9744" wp14:editId="54015482">
                <wp:simplePos x="0" y="0"/>
                <wp:positionH relativeFrom="column">
                  <wp:posOffset>213360</wp:posOffset>
                </wp:positionH>
                <wp:positionV relativeFrom="paragraph">
                  <wp:posOffset>48260</wp:posOffset>
                </wp:positionV>
                <wp:extent cx="5514340" cy="945515"/>
                <wp:effectExtent l="6350" t="8255" r="13335" b="8255"/>
                <wp:wrapNone/>
                <wp:docPr id="465"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340" cy="94551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52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6" o:spid="_x0000_s1026" type="#_x0000_t176" style="position:absolute;left:0;text-align:left;margin-left:16.8pt;margin-top:3.8pt;width:434.2pt;height:7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" filled="f">
                <v:textbox inset="5.85pt,.7pt,5.85pt,.7pt"/>
              </v:shape>
            </w:pict>
          </mc:Fallback>
        </mc:AlternateContent>
      </w:r>
      <w:r w:rsidRPr="004B3CF6">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331A2701" wp14:editId="5213E80D">
                <wp:simplePos x="0" y="0"/>
                <wp:positionH relativeFrom="column">
                  <wp:posOffset>226695</wp:posOffset>
                </wp:positionH>
                <wp:positionV relativeFrom="paragraph">
                  <wp:posOffset>114300</wp:posOffset>
                </wp:positionV>
                <wp:extent cx="5509895" cy="879475"/>
                <wp:effectExtent l="10160" t="7620" r="13970" b="8255"/>
                <wp:wrapNone/>
                <wp:docPr id="46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879475"/>
                        </a:xfrm>
                        <a:prstGeom prst="rect">
                          <a:avLst/>
                        </a:prstGeom>
                        <a:solidFill>
                          <a:srgbClr val="FFFFFF"/>
                        </a:solidFill>
                        <a:ln w="9525">
                          <a:solidFill>
                            <a:srgbClr val="FFFFFF"/>
                          </a:solidFill>
                          <a:miter lim="800000"/>
                          <a:headEnd/>
                          <a:tailEnd/>
                        </a:ln>
                      </wps:spPr>
                      <wps:txbx>
                        <w:txbxContent>
                          <w:p w14:paraId="4424B8C2"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（事業者の責務）</w:t>
                            </w:r>
                          </w:p>
                          <w:p w14:paraId="4FD0B089"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第３条　事業者は、その事業活動に伴って生じた廃棄物を</w:t>
                            </w:r>
                            <w:r w:rsidRPr="000B35C2">
                              <w:rPr>
                                <w:rFonts w:ascii="ＭＳ ゴシック" w:eastAsia="ＭＳ ゴシック" w:hAnsi="ＭＳ ゴシック" w:hint="eastAsia"/>
                                <w:szCs w:val="21"/>
                              </w:rPr>
                              <w:t>自らの責任において</w:t>
                            </w:r>
                            <w:r w:rsidRPr="00653170">
                              <w:rPr>
                                <w:rFonts w:ascii="ＭＳ 明朝" w:hAnsi="ＭＳ 明朝" w:hint="eastAsia"/>
                                <w:szCs w:val="21"/>
                              </w:rPr>
                              <w:t>適正に処理しなければならない。</w:t>
                            </w:r>
                          </w:p>
                          <w:p w14:paraId="14114B3E"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２　事業者は、その事業活動に伴って生じた廃棄物の再生利用等を行うことによりその減量に努め （中略） 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A2701" id="_x0000_t202" coordsize="21600,21600" o:spt="202" path="m,l,21600r21600,l21600,xe">
                <v:stroke joinstyle="miter"/>
                <v:path gradientshapeok="t" o:connecttype="rect"/>
              </v:shapetype>
              <v:shape id="Text Box 295" o:spid="_x0000_s1026" type="#_x0000_t202" style="position:absolute;left:0;text-align:left;margin-left:17.85pt;margin-top:9pt;width:433.85pt;height:6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" strokecolor="white">
                <v:textbox inset="5.85pt,.7pt,5.85pt,.7pt">
                  <w:txbxContent>
                    <w:p w14:paraId="4424B8C2"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（事業者の責務）</w:t>
                      </w:r>
                    </w:p>
                    <w:p w14:paraId="4FD0B089"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第３条　事業者は、その事業活動に伴って生じた廃棄物を</w:t>
                      </w:r>
                      <w:r w:rsidRPr="000B35C2">
                        <w:rPr>
                          <w:rFonts w:ascii="ＭＳ ゴシック" w:eastAsia="ＭＳ ゴシック" w:hAnsi="ＭＳ ゴシック" w:hint="eastAsia"/>
                          <w:szCs w:val="21"/>
                        </w:rPr>
                        <w:t>自らの責任において</w:t>
                      </w:r>
                      <w:r w:rsidRPr="00653170">
                        <w:rPr>
                          <w:rFonts w:ascii="ＭＳ 明朝" w:hAnsi="ＭＳ 明朝" w:hint="eastAsia"/>
                          <w:szCs w:val="21"/>
                        </w:rPr>
                        <w:t>適正に処理しなければならない。</w:t>
                      </w:r>
                    </w:p>
                    <w:p w14:paraId="14114B3E"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２　事業者は、その事業活動に伴って生じた廃棄物の再生利用等を行うことによりその減量に努め （中略） なければならない。</w:t>
                      </w:r>
                    </w:p>
                  </w:txbxContent>
                </v:textbox>
              </v:shape>
            </w:pict>
          </mc:Fallback>
        </mc:AlternateContent>
      </w:r>
      <w:r w:rsidR="00653170" w:rsidRPr="004B3CF6">
        <w:rPr>
          <w:rFonts w:ascii="ＭＳ ゴシック" w:eastAsia="ＭＳ ゴシック" w:hAnsi="ＭＳ ゴシック" w:hint="eastAsia"/>
        </w:rPr>
        <w:t xml:space="preserve">　</w:t>
      </w:r>
    </w:p>
    <w:p w14:paraId="57C4C312" w14:textId="77777777" w:rsidR="00653170" w:rsidRPr="004B3CF6" w:rsidRDefault="00653170" w:rsidP="00653170">
      <w:pPr>
        <w:spacing w:line="340" w:lineRule="exact"/>
        <w:rPr>
          <w:rFonts w:ascii="ＭＳ ゴシック" w:eastAsia="ＭＳ ゴシック" w:hAnsi="ＭＳ ゴシック"/>
        </w:rPr>
      </w:pPr>
    </w:p>
    <w:p w14:paraId="327C815A" w14:textId="77777777" w:rsidR="00653170" w:rsidRPr="004B3CF6" w:rsidRDefault="00653170" w:rsidP="00653170">
      <w:pPr>
        <w:spacing w:line="340" w:lineRule="exact"/>
        <w:rPr>
          <w:rFonts w:ascii="ＭＳ ゴシック" w:eastAsia="ＭＳ ゴシック" w:hAnsi="ＭＳ ゴシック"/>
        </w:rPr>
      </w:pPr>
    </w:p>
    <w:p w14:paraId="6D7B1E2D"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2741A54D" w14:textId="77777777" w:rsidR="001531ED" w:rsidRPr="004B3CF6" w:rsidRDefault="001531ED" w:rsidP="00653170">
      <w:pPr>
        <w:spacing w:line="340" w:lineRule="exact"/>
        <w:ind w:firstLineChars="110" w:firstLine="231"/>
        <w:rPr>
          <w:rFonts w:ascii="ＭＳ ゴシック" w:eastAsia="ＭＳ ゴシック" w:hAnsi="ＭＳ ゴシック"/>
        </w:rPr>
      </w:pPr>
    </w:p>
    <w:p w14:paraId="1C6F45AE" w14:textId="77777777" w:rsidR="00653170" w:rsidRPr="004B3CF6" w:rsidRDefault="00653170" w:rsidP="001531ED">
      <w:pPr>
        <w:spacing w:line="340" w:lineRule="exact"/>
        <w:ind w:leftChars="50" w:left="105" w:firstLineChars="60" w:firstLine="126"/>
        <w:rPr>
          <w:rFonts w:ascii="ＭＳ ゴシック" w:eastAsia="ＭＳ ゴシック" w:hAnsi="ＭＳ ゴシック"/>
        </w:rPr>
      </w:pPr>
      <w:r w:rsidRPr="004B3CF6">
        <w:rPr>
          <w:rFonts w:ascii="ＭＳ ゴシック" w:eastAsia="ＭＳ ゴシック" w:hAnsi="ＭＳ ゴシック" w:hint="eastAsia"/>
        </w:rPr>
        <w:t>その後、累次の法改正によって、排出事業者責</w:t>
      </w:r>
      <w:r w:rsidR="00072569" w:rsidRPr="004B3CF6">
        <w:rPr>
          <w:rFonts w:ascii="ＭＳ ゴシック" w:eastAsia="ＭＳ ゴシック" w:hAnsi="ＭＳ ゴシック" w:hint="eastAsia"/>
        </w:rPr>
        <w:t>任の内容が具体的に規定され、現在では、処理業者への委託に当たって</w:t>
      </w:r>
      <w:r w:rsidRPr="004B3CF6">
        <w:rPr>
          <w:rFonts w:ascii="ＭＳ ゴシック" w:eastAsia="ＭＳ ゴシック" w:hAnsi="ＭＳ ゴシック" w:hint="eastAsia"/>
        </w:rPr>
        <w:t>の排出事業者の努力義務として、次のように定められています。</w:t>
      </w:r>
    </w:p>
    <w:p w14:paraId="73D0DB5B" w14:textId="77777777" w:rsidR="001531ED" w:rsidRPr="004B3CF6" w:rsidRDefault="000B7BC0" w:rsidP="00653170">
      <w:pPr>
        <w:spacing w:line="340" w:lineRule="exact"/>
        <w:ind w:firstLineChars="110" w:firstLine="231"/>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619A8429" wp14:editId="60BA18FB">
                <wp:simplePos x="0" y="0"/>
                <wp:positionH relativeFrom="column">
                  <wp:posOffset>194945</wp:posOffset>
                </wp:positionH>
                <wp:positionV relativeFrom="paragraph">
                  <wp:posOffset>89535</wp:posOffset>
                </wp:positionV>
                <wp:extent cx="5514340" cy="1122045"/>
                <wp:effectExtent l="6985" t="8255" r="12700" b="12700"/>
                <wp:wrapNone/>
                <wp:docPr id="463"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340" cy="112204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1A8E" id="AutoShape 294" o:spid="_x0000_s1026" type="#_x0000_t176" style="position:absolute;left:0;text-align:left;margin-left:15.35pt;margin-top:7.05pt;width:434.2pt;height:8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" filled="f">
                <v:textbox inset="5.85pt,.7pt,5.85pt,.7pt"/>
              </v:shape>
            </w:pict>
          </mc:Fallback>
        </mc:AlternateContent>
      </w:r>
      <w:r w:rsidRPr="004B3CF6">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77A3B42B" wp14:editId="5E5D425A">
                <wp:simplePos x="0" y="0"/>
                <wp:positionH relativeFrom="column">
                  <wp:posOffset>213360</wp:posOffset>
                </wp:positionH>
                <wp:positionV relativeFrom="paragraph">
                  <wp:posOffset>137160</wp:posOffset>
                </wp:positionV>
                <wp:extent cx="5514340" cy="1064895"/>
                <wp:effectExtent l="0" t="0" r="3810" b="3175"/>
                <wp:wrapNone/>
                <wp:docPr id="46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0A3A7"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（事業者の処理）</w:t>
                            </w:r>
                          </w:p>
                          <w:p w14:paraId="3D83126A"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第12条</w:t>
                            </w:r>
                          </w:p>
                          <w:p w14:paraId="686630B1"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 xml:space="preserve">７ </w:t>
                            </w:r>
                            <w:r>
                              <w:rPr>
                                <w:rFonts w:ascii="ＭＳ 明朝" w:hAnsi="ＭＳ 明朝" w:hint="eastAsia"/>
                                <w:szCs w:val="21"/>
                              </w:rPr>
                              <w:t xml:space="preserve"> </w:t>
                            </w:r>
                            <w:r w:rsidRPr="00653170">
                              <w:rPr>
                                <w:rFonts w:ascii="ＭＳ 明朝" w:hAnsi="ＭＳ 明朝" w:hint="eastAsia"/>
                                <w:szCs w:val="21"/>
                              </w:rPr>
                              <w:t xml:space="preserve">事業者は、前二項の規定によりその産業廃棄物の運搬又は処分を委託する場合には、当該産業廃棄物の処理の状況に関する確認を行い、当該産業廃棄物について発生から最終処分が終了するまでの一連の処理の行程における処理が適正に行われるために必要な措置を講ずるように努めなければならな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B42B" id="Text Box 293" o:spid="_x0000_s1027" type="#_x0000_t202" style="position:absolute;left:0;text-align:left;margin-left:16.8pt;margin-top:10.8pt;width:434.2pt;height:8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" stroked="f">
                <v:textbox inset="5.85pt,.7pt,5.85pt,.7pt">
                  <w:txbxContent>
                    <w:p w14:paraId="32B0A3A7"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（事業者の処理）</w:t>
                      </w:r>
                    </w:p>
                    <w:p w14:paraId="3D83126A"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第12条</w:t>
                      </w:r>
                    </w:p>
                    <w:p w14:paraId="686630B1"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 xml:space="preserve">７ </w:t>
                      </w:r>
                      <w:r>
                        <w:rPr>
                          <w:rFonts w:ascii="ＭＳ 明朝" w:hAnsi="ＭＳ 明朝" w:hint="eastAsia"/>
                          <w:szCs w:val="21"/>
                        </w:rPr>
                        <w:t xml:space="preserve"> </w:t>
                      </w:r>
                      <w:r w:rsidRPr="00653170">
                        <w:rPr>
                          <w:rFonts w:ascii="ＭＳ 明朝" w:hAnsi="ＭＳ 明朝" w:hint="eastAsia"/>
                          <w:szCs w:val="21"/>
                        </w:rPr>
                        <w:t xml:space="preserve">事業者は、前二項の規定によりその産業廃棄物の運搬又は処分を委託する場合には、当該産業廃棄物の処理の状況に関する確認を行い、当該産業廃棄物について発生から最終処分が終了するまでの一連の処理の行程における処理が適正に行われるために必要な措置を講ずるように努めなければならない。 </w:t>
                      </w:r>
                    </w:p>
                  </w:txbxContent>
                </v:textbox>
              </v:shape>
            </w:pict>
          </mc:Fallback>
        </mc:AlternateContent>
      </w:r>
    </w:p>
    <w:p w14:paraId="2E7C2646"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BD51AC7"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9712BD7"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35ABD882"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1C9DC14E"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B0D8B26" w14:textId="25557DAC" w:rsidR="002A586F" w:rsidRPr="004B3CF6" w:rsidRDefault="002A586F" w:rsidP="002A586F">
      <w:pPr>
        <w:spacing w:line="340" w:lineRule="exact"/>
        <w:ind w:leftChars="50" w:left="105" w:firstLineChars="60" w:firstLine="126"/>
        <w:rPr>
          <w:rFonts w:ascii="ＭＳ ゴシック" w:eastAsia="ＭＳ ゴシック" w:hAnsi="ＭＳ ゴシック"/>
        </w:rPr>
      </w:pPr>
      <w:r w:rsidRPr="004B3CF6">
        <w:rPr>
          <w:rFonts w:ascii="ＭＳ ゴシック" w:eastAsia="ＭＳ ゴシック" w:hAnsi="ＭＳ ゴシック" w:hint="eastAsia"/>
        </w:rPr>
        <w:t>また、平成22年法改正により、建設工事に伴い生ずる廃棄物の処理責任は、元請業者が負うことが明確になりました。詳しくは</w:t>
      </w:r>
      <w:r w:rsidR="00495F3B" w:rsidRPr="004B3CF6">
        <w:rPr>
          <w:rFonts w:ascii="ＭＳ ゴシック" w:eastAsia="ＭＳ ゴシック" w:hAnsi="ＭＳ ゴシック" w:hint="eastAsia"/>
        </w:rPr>
        <w:t>P</w:t>
      </w:r>
      <w:r w:rsidRPr="004B3CF6">
        <w:rPr>
          <w:rFonts w:ascii="ＭＳ ゴシック" w:eastAsia="ＭＳ ゴシック" w:hAnsi="ＭＳ ゴシック" w:hint="eastAsia"/>
        </w:rPr>
        <w:t>.4</w:t>
      </w:r>
      <w:r w:rsidR="002D5EBC" w:rsidRPr="004B3CF6">
        <w:rPr>
          <w:rFonts w:ascii="ＭＳ ゴシック" w:eastAsia="ＭＳ ゴシック" w:hAnsi="ＭＳ ゴシック" w:hint="eastAsia"/>
        </w:rPr>
        <w:t>4</w:t>
      </w:r>
      <w:r w:rsidRPr="004B3CF6">
        <w:rPr>
          <w:rFonts w:ascii="ＭＳ ゴシック" w:eastAsia="ＭＳ ゴシック" w:hAnsi="ＭＳ ゴシック" w:hint="eastAsia"/>
        </w:rPr>
        <w:t>（資料１）をご覧ください。</w:t>
      </w:r>
    </w:p>
    <w:p w14:paraId="01A02B64" w14:textId="77777777" w:rsidR="001D3FA8" w:rsidRPr="004B3CF6" w:rsidRDefault="001D3FA8" w:rsidP="002A586F">
      <w:pPr>
        <w:spacing w:line="340" w:lineRule="exact"/>
        <w:ind w:leftChars="50" w:left="105" w:firstLineChars="60" w:firstLine="126"/>
        <w:rPr>
          <w:rFonts w:ascii="ＭＳ ゴシック" w:eastAsia="ＭＳ ゴシック" w:hAnsi="ＭＳ ゴシック"/>
        </w:rPr>
      </w:pPr>
    </w:p>
    <w:p w14:paraId="78AD5518" w14:textId="77777777" w:rsidR="00653170" w:rsidRPr="004B3CF6" w:rsidRDefault="007B75F4" w:rsidP="007B75F4">
      <w:pPr>
        <w:spacing w:line="340" w:lineRule="exact"/>
        <w:ind w:firstLineChars="60" w:firstLine="145"/>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C32895" w:rsidRPr="004B3CF6">
        <w:rPr>
          <w:rFonts w:ascii="ＭＳ ゴシック" w:eastAsia="ＭＳ ゴシック" w:hAnsi="ＭＳ ゴシック" w:hint="eastAsia"/>
          <w:b/>
          <w:sz w:val="24"/>
        </w:rPr>
        <w:t>廃棄物処理</w:t>
      </w:r>
      <w:r w:rsidR="00653170" w:rsidRPr="004B3CF6">
        <w:rPr>
          <w:rFonts w:ascii="ＭＳ ゴシック" w:eastAsia="ＭＳ ゴシック" w:hAnsi="ＭＳ ゴシック" w:hint="eastAsia"/>
          <w:b/>
          <w:sz w:val="24"/>
        </w:rPr>
        <w:t>法改正</w:t>
      </w:r>
      <w:r w:rsidR="007D640C" w:rsidRPr="004B3CF6">
        <w:rPr>
          <w:rFonts w:ascii="ＭＳ ゴシック" w:eastAsia="ＭＳ ゴシック" w:hAnsi="ＭＳ ゴシック" w:hint="eastAsia"/>
          <w:b/>
          <w:sz w:val="24"/>
        </w:rPr>
        <w:t>・通知等</w:t>
      </w:r>
      <w:r w:rsidR="00653170" w:rsidRPr="004B3CF6">
        <w:rPr>
          <w:rFonts w:ascii="ＭＳ ゴシック" w:eastAsia="ＭＳ ゴシック" w:hAnsi="ＭＳ ゴシック" w:hint="eastAsia"/>
          <w:b/>
          <w:sz w:val="24"/>
        </w:rPr>
        <w:t>と排出事業者責任の強化</w:t>
      </w:r>
      <w:r w:rsidRPr="004B3CF6">
        <w:rPr>
          <w:rFonts w:ascii="ＭＳ ゴシック" w:eastAsia="ＭＳ ゴシック" w:hAnsi="ＭＳ ゴシック" w:hint="eastAsia"/>
          <w:b/>
          <w:sz w:val="24"/>
        </w:rPr>
        <w:t>】</w:t>
      </w:r>
    </w:p>
    <w:tbl>
      <w:tblPr>
        <w:tblW w:w="89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4539"/>
        <w:gridCol w:w="2003"/>
      </w:tblGrid>
      <w:tr w:rsidR="00653170" w:rsidRPr="004B3CF6" w14:paraId="7468E508"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7BA6" w14:textId="77777777" w:rsidR="00653170" w:rsidRPr="004B3CF6" w:rsidRDefault="007D640C"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法改正・通知等</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9E24CF9" w14:textId="77777777" w:rsidR="00653170" w:rsidRPr="004B3CF6" w:rsidRDefault="00653170"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排出事業者責任の強化</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FB2BD" w14:textId="77777777" w:rsidR="00653170" w:rsidRPr="004B3CF6" w:rsidRDefault="007D640C"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施行日・通知日等</w:t>
            </w:r>
          </w:p>
        </w:tc>
      </w:tr>
      <w:tr w:rsidR="00653170" w:rsidRPr="004B3CF6" w14:paraId="71DDE8FC"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77276514" w14:textId="77777777" w:rsidR="00653170" w:rsidRPr="004B3CF6" w:rsidRDefault="00653170" w:rsidP="00DA05DC">
            <w:pPr>
              <w:spacing w:line="300" w:lineRule="exact"/>
              <w:ind w:left="44" w:rightChars="-39" w:right="-82" w:hangingChars="21" w:hanging="44"/>
              <w:rPr>
                <w:rFonts w:ascii="ＭＳ ゴシック" w:eastAsia="ＭＳ ゴシック" w:hAnsi="ＭＳ ゴシック"/>
              </w:rPr>
            </w:pPr>
            <w:r w:rsidRPr="004B3CF6">
              <w:rPr>
                <w:rFonts w:ascii="ＭＳ ゴシック" w:eastAsia="ＭＳ ゴシック" w:hAnsi="ＭＳ ゴシック" w:hint="eastAsia"/>
              </w:rPr>
              <w:t>昭和</w:t>
            </w:r>
            <w:r w:rsidRPr="004B3CF6">
              <w:rPr>
                <w:rFonts w:ascii="ＭＳ ゴシック" w:eastAsia="ＭＳ ゴシック" w:hAnsi="ＭＳ ゴシック"/>
              </w:rPr>
              <w:t>45</w:t>
            </w:r>
            <w:r w:rsidR="00C32895" w:rsidRPr="004B3CF6">
              <w:rPr>
                <w:rFonts w:ascii="ＭＳ ゴシック" w:eastAsia="ＭＳ ゴシック" w:hAnsi="ＭＳ ゴシック" w:hint="eastAsia"/>
              </w:rPr>
              <w:t>年廃棄物処理</w:t>
            </w:r>
            <w:r w:rsidRPr="004B3CF6">
              <w:rPr>
                <w:rFonts w:ascii="ＭＳ ゴシック" w:eastAsia="ＭＳ ゴシック" w:hAnsi="ＭＳ ゴシック" w:hint="eastAsia"/>
              </w:rPr>
              <w:t>法</w:t>
            </w:r>
          </w:p>
          <w:p w14:paraId="3D5DB62A" w14:textId="77777777" w:rsidR="00C32895" w:rsidRPr="004B3CF6" w:rsidRDefault="00C32895" w:rsidP="00C32895">
            <w:pPr>
              <w:spacing w:line="300" w:lineRule="exact"/>
              <w:ind w:left="44" w:rightChars="-39" w:right="-82" w:hangingChars="21" w:hanging="44"/>
              <w:rPr>
                <w:rFonts w:ascii="ＭＳ ゴシック" w:eastAsia="ＭＳ ゴシック" w:hAnsi="ＭＳ ゴシック"/>
              </w:rPr>
            </w:pPr>
            <w:r w:rsidRPr="004B3CF6">
              <w:rPr>
                <w:rFonts w:ascii="ＭＳ ゴシック" w:eastAsia="ＭＳ ゴシック" w:hAnsi="ＭＳ ゴシック" w:hint="eastAsia"/>
              </w:rPr>
              <w:t>制定</w:t>
            </w:r>
          </w:p>
          <w:p w14:paraId="4F223383" w14:textId="77777777" w:rsidR="00653170" w:rsidRPr="004B3CF6" w:rsidRDefault="00653170" w:rsidP="00C32895">
            <w:pPr>
              <w:spacing w:line="300" w:lineRule="exact"/>
              <w:ind w:left="44" w:rightChars="-39" w:right="-82" w:hangingChars="21" w:hanging="44"/>
              <w:rPr>
                <w:rFonts w:ascii="ＭＳ ゴシック" w:eastAsia="ＭＳ ゴシック" w:hAnsi="ＭＳ ゴシック"/>
                <w:sz w:val="24"/>
              </w:rPr>
            </w:pPr>
            <w:r w:rsidRPr="004B3CF6">
              <w:rPr>
                <w:rFonts w:ascii="ＭＳ ゴシック" w:eastAsia="ＭＳ ゴシック" w:hAnsi="ＭＳ ゴシック" w:hint="eastAsia"/>
              </w:rPr>
              <w:t>（清掃法の全面改正）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6E1F02A7"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産業廃棄物の排出事業者責任を規定</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36B5A73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46</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９</w:t>
            </w:r>
            <w:r w:rsidRPr="004B3CF6">
              <w:rPr>
                <w:rFonts w:ascii="ＭＳ ゴシック" w:eastAsia="ＭＳ ゴシック" w:hAnsi="ＭＳ ゴシック" w:hint="eastAsia"/>
              </w:rPr>
              <w:t>月</w:t>
            </w:r>
          </w:p>
        </w:tc>
      </w:tr>
      <w:tr w:rsidR="00653170" w:rsidRPr="004B3CF6" w14:paraId="72D09C1A"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6940083A"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51</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8887C8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委託基準創設（罰則で担保）</w:t>
            </w:r>
          </w:p>
          <w:p w14:paraId="071D15C4"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措置命令の規定を創設（委託基準に違反した排出事業者を含む）</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01D8BCD3"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52</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３</w:t>
            </w:r>
            <w:r w:rsidRPr="004B3CF6">
              <w:rPr>
                <w:rFonts w:ascii="ＭＳ ゴシック" w:eastAsia="ＭＳ ゴシック" w:hAnsi="ＭＳ ゴシック" w:hint="eastAsia"/>
              </w:rPr>
              <w:t>月</w:t>
            </w:r>
          </w:p>
        </w:tc>
      </w:tr>
      <w:tr w:rsidR="00653170" w:rsidRPr="004B3CF6" w14:paraId="445EF41C"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48018D27"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３</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7E90FDBC"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特別管理産業廃棄物についてマニフェスト使用を義務化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1B631D12"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５</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14A7F159"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09C7B556"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９</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D844B94" w14:textId="77777777" w:rsidR="00653170" w:rsidRPr="004B3CF6" w:rsidRDefault="00072569"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全て</w:t>
            </w:r>
            <w:r w:rsidR="00653170" w:rsidRPr="004B3CF6">
              <w:rPr>
                <w:rFonts w:ascii="ＭＳ ゴシック" w:eastAsia="ＭＳ ゴシック" w:hAnsi="ＭＳ ゴシック" w:hint="eastAsia"/>
              </w:rPr>
              <w:t>の産業廃棄物についてマニフェスト使用を義務化</w:t>
            </w:r>
          </w:p>
          <w:p w14:paraId="67545477" w14:textId="77777777" w:rsidR="00653170" w:rsidRPr="004B3CF6" w:rsidRDefault="00C32895"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電子マニフェストシステム</w:t>
            </w:r>
            <w:r w:rsidR="00653170" w:rsidRPr="004B3CF6">
              <w:rPr>
                <w:rFonts w:ascii="ＭＳ ゴシック" w:eastAsia="ＭＳ ゴシック" w:hAnsi="ＭＳ ゴシック" w:hint="eastAsia"/>
              </w:rPr>
              <w:t>の導入</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2939420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10</w:t>
            </w:r>
            <w:r w:rsidRPr="004B3CF6">
              <w:rPr>
                <w:rFonts w:ascii="ＭＳ ゴシック" w:eastAsia="ＭＳ ゴシック" w:hAnsi="ＭＳ ゴシック" w:hint="eastAsia"/>
              </w:rPr>
              <w:t>年</w:t>
            </w:r>
            <w:r w:rsidRPr="004B3CF6">
              <w:rPr>
                <w:rFonts w:ascii="ＭＳ ゴシック" w:eastAsia="ＭＳ ゴシック" w:hAnsi="ＭＳ ゴシック"/>
              </w:rPr>
              <w:t>12</w:t>
            </w:r>
            <w:r w:rsidRPr="004B3CF6">
              <w:rPr>
                <w:rFonts w:ascii="ＭＳ ゴシック" w:eastAsia="ＭＳ ゴシック" w:hAnsi="ＭＳ ゴシック" w:hint="eastAsia"/>
              </w:rPr>
              <w:t>月</w:t>
            </w:r>
          </w:p>
        </w:tc>
      </w:tr>
      <w:tr w:rsidR="00653170" w:rsidRPr="004B3CF6" w14:paraId="3477C3E5"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09E2AA25"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12</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7A5F381"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処理委託に当たっての排出事業者責任を明確化する注意義務を規定</w:t>
            </w:r>
          </w:p>
          <w:p w14:paraId="147B8032"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事業者が最終処分の終了まで確認するようマニフェスト制度を強化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60F1B9F5"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13</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6163BC51"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71A3048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lastRenderedPageBreak/>
              <w:t>平成</w:t>
            </w:r>
            <w:r w:rsidRPr="004B3CF6">
              <w:rPr>
                <w:rFonts w:ascii="ＭＳ ゴシック" w:eastAsia="ＭＳ ゴシック" w:hAnsi="ＭＳ ゴシック"/>
              </w:rPr>
              <w:t>18</w:t>
            </w:r>
            <w:r w:rsidRPr="004B3CF6">
              <w:rPr>
                <w:rFonts w:ascii="ＭＳ ゴシック" w:eastAsia="ＭＳ ゴシック" w:hAnsi="ＭＳ ゴシック" w:hint="eastAsia"/>
              </w:rPr>
              <w:t>年規則改正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15F09A5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マニフェスト交付状況の報告を義務化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4A5CB39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20</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3B1C2AF0"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4A3C5C4C"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22</w:t>
            </w:r>
            <w:r w:rsidRPr="004B3CF6">
              <w:rPr>
                <w:rFonts w:ascii="ＭＳ ゴシック" w:eastAsia="ＭＳ ゴシック" w:hAnsi="ＭＳ ゴシック" w:hint="eastAsia"/>
              </w:rPr>
              <w:t>年法改正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8ADA688" w14:textId="77777777" w:rsidR="00653170" w:rsidRPr="004B3CF6" w:rsidRDefault="00653170" w:rsidP="00DA05DC">
            <w:pPr>
              <w:spacing w:line="300" w:lineRule="exact"/>
              <w:rPr>
                <w:rFonts w:ascii="ＭＳ ゴシック" w:eastAsia="ＭＳ ゴシック" w:hAnsi="ＭＳ ゴシック"/>
              </w:rPr>
            </w:pPr>
            <w:r w:rsidRPr="004B3CF6">
              <w:rPr>
                <w:rFonts w:ascii="ＭＳ ゴシック" w:eastAsia="ＭＳ ゴシック" w:hAnsi="ＭＳ ゴシック" w:hint="eastAsia"/>
              </w:rPr>
              <w:t>処理委託に当たっての事業者の注意義務に「処理状況に関する確認」を追加</w:t>
            </w:r>
          </w:p>
          <w:p w14:paraId="08DA577F" w14:textId="77777777" w:rsidR="00523076" w:rsidRPr="004B3CF6" w:rsidRDefault="00523076"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建設工事に伴い生ずる廃棄物について、元請業者に処理責任を一元化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3B5B5D6E"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23</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7D640C" w:rsidRPr="004B3CF6" w14:paraId="0A0F5BA3"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tcPr>
          <w:p w14:paraId="42A81B32"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平成29年環境省通知</w:t>
            </w:r>
          </w:p>
        </w:tc>
        <w:tc>
          <w:tcPr>
            <w:tcW w:w="4539" w:type="dxa"/>
            <w:tcBorders>
              <w:top w:val="single" w:sz="4" w:space="0" w:color="auto"/>
              <w:left w:val="single" w:sz="4" w:space="0" w:color="auto"/>
              <w:bottom w:val="single" w:sz="4" w:space="0" w:color="auto"/>
              <w:right w:val="single" w:sz="4" w:space="0" w:color="auto"/>
            </w:tcBorders>
            <w:shd w:val="clear" w:color="auto" w:fill="auto"/>
          </w:tcPr>
          <w:p w14:paraId="4628171E"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排出事業者責任に関する各規定の遵守の徹底</w:t>
            </w:r>
          </w:p>
          <w:p w14:paraId="0B0BBE75"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排出事業者自らの責任による自らの廃棄物の適正な処理の徹底</w:t>
            </w: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C9638D6" w14:textId="77777777" w:rsidR="007D640C" w:rsidRPr="004B3CF6" w:rsidRDefault="007D640C" w:rsidP="00ED55FB">
            <w:pPr>
              <w:spacing w:line="300" w:lineRule="exact"/>
              <w:rPr>
                <w:rFonts w:ascii="ＭＳ ゴシック" w:eastAsia="ＭＳ ゴシック" w:hAnsi="ＭＳ ゴシック"/>
                <w:sz w:val="19"/>
                <w:szCs w:val="19"/>
              </w:rPr>
            </w:pPr>
            <w:r w:rsidRPr="004B3CF6">
              <w:rPr>
                <w:rFonts w:ascii="ＭＳ ゴシック" w:eastAsia="ＭＳ ゴシック" w:hAnsi="ＭＳ ゴシック" w:hint="eastAsia"/>
                <w:sz w:val="19"/>
                <w:szCs w:val="19"/>
              </w:rPr>
              <w:t>平成29年</w:t>
            </w:r>
            <w:r w:rsidR="00D351A4" w:rsidRPr="004B3CF6">
              <w:rPr>
                <w:rFonts w:ascii="ＭＳ ゴシック" w:eastAsia="ＭＳ ゴシック" w:hAnsi="ＭＳ ゴシック" w:hint="eastAsia"/>
                <w:sz w:val="19"/>
                <w:szCs w:val="19"/>
              </w:rPr>
              <w:t>３</w:t>
            </w:r>
            <w:r w:rsidRPr="004B3CF6">
              <w:rPr>
                <w:rFonts w:ascii="ＭＳ ゴシック" w:eastAsia="ＭＳ ゴシック" w:hAnsi="ＭＳ ゴシック" w:hint="eastAsia"/>
                <w:sz w:val="19"/>
                <w:szCs w:val="19"/>
              </w:rPr>
              <w:t>月21日</w:t>
            </w:r>
          </w:p>
        </w:tc>
      </w:tr>
      <w:tr w:rsidR="007D640C" w:rsidRPr="004B3CF6" w14:paraId="7FC97BC9"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tcPr>
          <w:p w14:paraId="0A3B334A"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平成29年環境省チェックリスト</w:t>
            </w:r>
          </w:p>
        </w:tc>
        <w:tc>
          <w:tcPr>
            <w:tcW w:w="4539" w:type="dxa"/>
            <w:tcBorders>
              <w:top w:val="single" w:sz="4" w:space="0" w:color="auto"/>
              <w:left w:val="single" w:sz="4" w:space="0" w:color="auto"/>
              <w:bottom w:val="single" w:sz="4" w:space="0" w:color="auto"/>
              <w:right w:val="single" w:sz="4" w:space="0" w:color="auto"/>
            </w:tcBorders>
            <w:shd w:val="clear" w:color="auto" w:fill="auto"/>
          </w:tcPr>
          <w:p w14:paraId="1C2B64C4"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産業廃棄物の排出時から委託処理までに講ずべき措置についてのチェックリスト</w:t>
            </w: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47C58699"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w:t>
            </w:r>
            <w:r w:rsidR="00D351A4" w:rsidRPr="004B3CF6">
              <w:rPr>
                <w:rFonts w:ascii="ＭＳ ゴシック" w:eastAsia="ＭＳ ゴシック" w:hAnsi="ＭＳ ゴシック" w:hint="eastAsia"/>
              </w:rPr>
              <w:t>６</w:t>
            </w:r>
            <w:r w:rsidRPr="004B3CF6">
              <w:rPr>
                <w:rFonts w:ascii="ＭＳ ゴシック" w:eastAsia="ＭＳ ゴシック" w:hAnsi="ＭＳ ゴシック" w:hint="eastAsia"/>
              </w:rPr>
              <w:t>月</w:t>
            </w:r>
          </w:p>
        </w:tc>
      </w:tr>
    </w:tbl>
    <w:p w14:paraId="6F9ED6E9" w14:textId="77777777" w:rsidR="00653170"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653170" w:rsidRPr="004B3CF6">
        <w:rPr>
          <w:rFonts w:ascii="ＭＳ ゴシック" w:eastAsia="ＭＳ ゴシック" w:hAnsi="ＭＳ ゴシック" w:hint="eastAsia"/>
        </w:rPr>
        <w:t>このように排出事業者責任が強化されてきた背景には、大規模な不法投棄事件</w:t>
      </w:r>
      <w:r w:rsidR="00653170" w:rsidRPr="004B3CF6">
        <w:rPr>
          <w:rFonts w:ascii="ＭＳ ゴシック" w:eastAsia="ＭＳ ゴシック" w:hAnsi="ＭＳ ゴシック" w:hint="eastAsia"/>
          <w:vertAlign w:val="superscript"/>
        </w:rPr>
        <w:t>（注２）</w:t>
      </w:r>
      <w:r w:rsidR="00653170" w:rsidRPr="004B3CF6">
        <w:rPr>
          <w:rFonts w:ascii="ＭＳ ゴシック" w:eastAsia="ＭＳ ゴシック" w:hAnsi="ＭＳ ゴシック" w:hint="eastAsia"/>
        </w:rPr>
        <w:t>が相次いで発生したことがあげられます。不法投棄の現場となった地域では、環境修復のために多大な公費が投入されました。</w:t>
      </w:r>
    </w:p>
    <w:p w14:paraId="3BA7A374" w14:textId="77777777" w:rsidR="00653170"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653170" w:rsidRPr="004B3CF6">
        <w:rPr>
          <w:rFonts w:ascii="ＭＳ ゴシック" w:eastAsia="ＭＳ ゴシック" w:hAnsi="ＭＳ ゴシック" w:hint="eastAsia"/>
        </w:rPr>
        <w:t>不法投棄をなくすために</w:t>
      </w:r>
      <w:r w:rsidR="001B509E" w:rsidRPr="004B3CF6">
        <w:rPr>
          <w:rFonts w:ascii="ＭＳ ゴシック" w:eastAsia="ＭＳ ゴシック" w:hAnsi="ＭＳ ゴシック" w:hint="eastAsia"/>
        </w:rPr>
        <w:t>は、</w:t>
      </w:r>
      <w:r w:rsidR="00932256" w:rsidRPr="004B3CF6">
        <w:rPr>
          <w:rFonts w:ascii="ＭＳ ゴシック" w:eastAsia="ＭＳ ゴシック" w:hAnsi="ＭＳ ゴシック" w:hint="eastAsia"/>
        </w:rPr>
        <w:t>個々の排出事業者が、委託している処理業者任せ</w:t>
      </w:r>
      <w:r w:rsidR="00653170" w:rsidRPr="004B3CF6">
        <w:rPr>
          <w:rFonts w:ascii="ＭＳ ゴシック" w:eastAsia="ＭＳ ゴシック" w:hAnsi="ＭＳ ゴシック" w:hint="eastAsia"/>
        </w:rPr>
        <w:t>にするのではなく、責任をもって適正処理を確保することが必要です。</w:t>
      </w:r>
    </w:p>
    <w:p w14:paraId="293667E4" w14:textId="77777777" w:rsidR="007D640C"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7D640C" w:rsidRPr="004B3CF6">
        <w:rPr>
          <w:rFonts w:ascii="ＭＳ ゴシック" w:eastAsia="ＭＳ ゴシック" w:hAnsi="ＭＳ ゴシック" w:hint="eastAsia"/>
        </w:rPr>
        <w:t>これまで、委託基準等</w:t>
      </w:r>
      <w:r w:rsidR="00FA7106" w:rsidRPr="004B3CF6">
        <w:rPr>
          <w:rFonts w:ascii="ＭＳ ゴシック" w:eastAsia="ＭＳ ゴシック" w:hAnsi="ＭＳ ゴシック" w:hint="eastAsia"/>
        </w:rPr>
        <w:t>や</w:t>
      </w:r>
      <w:r w:rsidR="007D640C" w:rsidRPr="004B3CF6">
        <w:rPr>
          <w:rFonts w:ascii="ＭＳ ゴシック" w:eastAsia="ＭＳ ゴシック" w:hAnsi="ＭＳ ゴシック" w:hint="eastAsia"/>
        </w:rPr>
        <w:t>マニフェスト制度の強化等がなされてきたところですが、平成28年</w:t>
      </w:r>
      <w:r w:rsidR="00D351A4" w:rsidRPr="004B3CF6">
        <w:rPr>
          <w:rFonts w:ascii="ＭＳ ゴシック" w:eastAsia="ＭＳ ゴシック" w:hAnsi="ＭＳ ゴシック" w:hint="eastAsia"/>
        </w:rPr>
        <w:t>１</w:t>
      </w:r>
      <w:r w:rsidR="007D640C" w:rsidRPr="004B3CF6">
        <w:rPr>
          <w:rFonts w:ascii="ＭＳ ゴシック" w:eastAsia="ＭＳ ゴシック" w:hAnsi="ＭＳ ゴシック" w:hint="eastAsia"/>
        </w:rPr>
        <w:t>月には食品廃棄物の横流し事案が判明するなど、不適正処理事案が未だに後を絶ちません。このような状況から環境省通知「廃棄物処理に関する排出事業者責任の徹底について（平成29年</w:t>
      </w:r>
      <w:r w:rsidR="00D351A4" w:rsidRPr="004B3CF6">
        <w:rPr>
          <w:rFonts w:ascii="ＭＳ ゴシック" w:eastAsia="ＭＳ ゴシック" w:hAnsi="ＭＳ ゴシック" w:hint="eastAsia"/>
        </w:rPr>
        <w:t>３</w:t>
      </w:r>
      <w:r w:rsidR="007D640C" w:rsidRPr="004B3CF6">
        <w:rPr>
          <w:rFonts w:ascii="ＭＳ ゴシック" w:eastAsia="ＭＳ ゴシック" w:hAnsi="ＭＳ ゴシック" w:hint="eastAsia"/>
        </w:rPr>
        <w:t>月21日）」及び「排出事業者責任に基づく必要な措置に係るチェックリスト（平成29年</w:t>
      </w:r>
      <w:r w:rsidR="00D351A4" w:rsidRPr="004B3CF6">
        <w:rPr>
          <w:rFonts w:ascii="ＭＳ ゴシック" w:eastAsia="ＭＳ ゴシック" w:hAnsi="ＭＳ ゴシック" w:hint="eastAsia"/>
        </w:rPr>
        <w:t>６</w:t>
      </w:r>
      <w:r w:rsidR="007D640C" w:rsidRPr="004B3CF6">
        <w:rPr>
          <w:rFonts w:ascii="ＭＳ ゴシック" w:eastAsia="ＭＳ ゴシック" w:hAnsi="ＭＳ ゴシック" w:hint="eastAsia"/>
        </w:rPr>
        <w:t>月）」が取りまとめられました。排出事業者責任に関する各規定の遵守について改めて認識する必要があります。</w:t>
      </w:r>
    </w:p>
    <w:p w14:paraId="273C6BFF" w14:textId="77777777" w:rsidR="00653170" w:rsidRPr="004B3CF6" w:rsidRDefault="00653170" w:rsidP="007D640C">
      <w:pPr>
        <w:spacing w:line="320" w:lineRule="exact"/>
        <w:rPr>
          <w:rFonts w:ascii="ＭＳ ゴシック" w:eastAsia="ＭＳ ゴシック" w:hAnsi="ＭＳ ゴシック"/>
        </w:rPr>
      </w:pPr>
    </w:p>
    <w:p w14:paraId="5407EB21" w14:textId="77777777" w:rsidR="00653170" w:rsidRPr="004B3CF6" w:rsidRDefault="00653170" w:rsidP="007D640C">
      <w:pPr>
        <w:spacing w:line="320" w:lineRule="exact"/>
        <w:rPr>
          <w:rFonts w:ascii="ＭＳ ゴシック" w:eastAsia="ＭＳ ゴシック" w:hAnsi="ＭＳ ゴシック"/>
        </w:rPr>
      </w:pPr>
    </w:p>
    <w:p w14:paraId="4ED4347E" w14:textId="77777777" w:rsidR="00653170" w:rsidRPr="004B3CF6" w:rsidRDefault="00653170" w:rsidP="007D640C">
      <w:pPr>
        <w:spacing w:line="320" w:lineRule="exact"/>
        <w:ind w:leftChars="110" w:left="979" w:hangingChars="356" w:hanging="748"/>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（注１）　</w:t>
      </w:r>
      <w:r w:rsidR="00F92A03" w:rsidRPr="004B3CF6">
        <w:rPr>
          <w:rFonts w:ascii="ＭＳ ゴシック" w:eastAsia="ＭＳ ゴシック" w:hAnsi="ＭＳ ゴシック" w:hint="eastAsia"/>
          <w:szCs w:val="21"/>
        </w:rPr>
        <w:t>「汚染者負担の原則」とは、</w:t>
      </w:r>
      <w:r w:rsidRPr="004B3CF6">
        <w:rPr>
          <w:rFonts w:ascii="ＭＳ ゴシック" w:eastAsia="ＭＳ ゴシック" w:hAnsi="ＭＳ ゴシック" w:hint="eastAsia"/>
          <w:szCs w:val="21"/>
        </w:rPr>
        <w:t>環境対策費用は、汚染原因者が負担すべきであるという原則。</w:t>
      </w:r>
      <w:r w:rsidRPr="004B3CF6">
        <w:rPr>
          <w:rFonts w:ascii="ＭＳ ゴシック" w:eastAsia="ＭＳ ゴシック" w:hAnsi="ＭＳ ゴシック"/>
          <w:szCs w:val="21"/>
        </w:rPr>
        <w:t>1972</w:t>
      </w:r>
      <w:r w:rsidRPr="004B3CF6">
        <w:rPr>
          <w:rFonts w:ascii="ＭＳ ゴシック" w:eastAsia="ＭＳ ゴシック" w:hAnsi="ＭＳ ゴシック" w:hint="eastAsia"/>
          <w:szCs w:val="21"/>
        </w:rPr>
        <w:t>年にＯＥＣＤ（経済協力開発機構）が、「環境政策の国際経済面に関する指導原理」の中で勧告した。国際貿易上の各国の競争条件を均等化し、公正な自由競争の枠組みを作ることが目的。</w:t>
      </w:r>
    </w:p>
    <w:p w14:paraId="3DEEA801" w14:textId="77777777" w:rsidR="00653170" w:rsidRPr="004B3CF6" w:rsidRDefault="00072569" w:rsidP="007D640C">
      <w:pPr>
        <w:spacing w:line="320" w:lineRule="exact"/>
        <w:ind w:leftChars="110" w:left="979" w:hangingChars="356" w:hanging="748"/>
        <w:rPr>
          <w:rFonts w:ascii="ＭＳ ゴシック" w:eastAsia="ＭＳ ゴシック" w:hAnsi="ＭＳ ゴシック"/>
          <w:szCs w:val="21"/>
        </w:rPr>
      </w:pPr>
      <w:r w:rsidRPr="004B3CF6">
        <w:rPr>
          <w:rFonts w:ascii="ＭＳ ゴシック" w:eastAsia="ＭＳ ゴシック" w:hAnsi="ＭＳ ゴシック" w:hint="eastAsia"/>
          <w:szCs w:val="21"/>
        </w:rPr>
        <w:t>（注２）　大規模な不法投棄としては、次の事案がよく知られています。</w:t>
      </w:r>
    </w:p>
    <w:p w14:paraId="07B00D3A"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○豊島（てしま）不法投棄事案</w:t>
      </w:r>
    </w:p>
    <w:p w14:paraId="07F81BE7" w14:textId="3A842F08"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香川県小豆郡土庄町豊島の約</w:t>
      </w:r>
      <w:r w:rsidRPr="004B3CF6">
        <w:rPr>
          <w:rFonts w:ascii="ＭＳ ゴシック" w:eastAsia="ＭＳ ゴシック" w:hAnsi="ＭＳ ゴシック"/>
          <w:szCs w:val="21"/>
        </w:rPr>
        <w:t>69,000</w:t>
      </w:r>
      <w:r w:rsidR="0034235B">
        <w:rPr>
          <w:rFonts w:ascii="ＭＳ ゴシック" w:eastAsia="ＭＳ ゴシック" w:hAnsi="ＭＳ ゴシック"/>
          <w:szCs w:val="21"/>
        </w:rPr>
        <w:t xml:space="preserve"> </w:t>
      </w:r>
      <w:r w:rsidRPr="004B3CF6">
        <w:rPr>
          <w:rFonts w:ascii="ＭＳ ゴシック" w:eastAsia="ＭＳ ゴシック" w:hAnsi="ＭＳ ゴシック"/>
          <w:szCs w:val="21"/>
        </w:rPr>
        <w:t>m</w:t>
      </w:r>
      <w:r w:rsidRPr="004B3CF6">
        <w:rPr>
          <w:rFonts w:ascii="ＭＳ ゴシック" w:eastAsia="ＭＳ ゴシック" w:hAnsi="ＭＳ ゴシック"/>
          <w:szCs w:val="21"/>
          <w:vertAlign w:val="superscript"/>
        </w:rPr>
        <w:t>2</w:t>
      </w:r>
      <w:r w:rsidRPr="004B3CF6">
        <w:rPr>
          <w:rFonts w:ascii="ＭＳ ゴシック" w:eastAsia="ＭＳ ゴシック" w:hAnsi="ＭＳ ゴシック" w:hint="eastAsia"/>
          <w:szCs w:val="21"/>
        </w:rPr>
        <w:t>の土地で、昭和</w:t>
      </w:r>
      <w:r w:rsidRPr="004B3CF6">
        <w:rPr>
          <w:rFonts w:ascii="ＭＳ ゴシック" w:eastAsia="ＭＳ ゴシック" w:hAnsi="ＭＳ ゴシック"/>
          <w:szCs w:val="21"/>
        </w:rPr>
        <w:t>50</w:t>
      </w:r>
      <w:r w:rsidR="00F32E5B" w:rsidRPr="004B3CF6">
        <w:rPr>
          <w:rFonts w:ascii="ＭＳ ゴシック" w:eastAsia="ＭＳ ゴシック" w:hAnsi="ＭＳ ゴシック" w:hint="eastAsia"/>
          <w:szCs w:val="21"/>
        </w:rPr>
        <w:t>年代後半から平成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年にかけて、シュレッダーダスト、汚泥、鉱さい等約</w:t>
      </w:r>
      <w:r w:rsidRPr="004B3CF6">
        <w:rPr>
          <w:rFonts w:ascii="ＭＳ ゴシック" w:eastAsia="ＭＳ ゴシック" w:hAnsi="ＭＳ ゴシック"/>
          <w:szCs w:val="21"/>
        </w:rPr>
        <w:t>468,000</w:t>
      </w:r>
      <w:r w:rsidR="0034235B">
        <w:rPr>
          <w:rFonts w:ascii="ＭＳ ゴシック" w:eastAsia="ＭＳ ゴシック" w:hAnsi="ＭＳ ゴシック"/>
          <w:szCs w:val="21"/>
        </w:rPr>
        <w:t xml:space="preserve"> </w:t>
      </w:r>
      <w:r w:rsidRPr="004B3CF6">
        <w:rPr>
          <w:rFonts w:ascii="ＭＳ ゴシック" w:eastAsia="ＭＳ ゴシック" w:hAnsi="ＭＳ ゴシック"/>
          <w:szCs w:val="21"/>
        </w:rPr>
        <w:t>m</w:t>
      </w:r>
      <w:r w:rsidRPr="004B3CF6">
        <w:rPr>
          <w:rFonts w:ascii="ＭＳ ゴシック" w:eastAsia="ＭＳ ゴシック" w:hAnsi="ＭＳ ゴシック"/>
          <w:szCs w:val="21"/>
          <w:vertAlign w:val="superscript"/>
        </w:rPr>
        <w:t>3</w:t>
      </w:r>
      <w:r w:rsidR="00BA7490" w:rsidRPr="004B3CF6">
        <w:rPr>
          <w:rFonts w:ascii="ＭＳ ゴシック" w:eastAsia="ＭＳ ゴシック" w:hAnsi="ＭＳ ゴシック" w:hint="eastAsia"/>
          <w:szCs w:val="21"/>
        </w:rPr>
        <w:t>が不適正処分された。（平成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月発覚）</w:t>
      </w:r>
    </w:p>
    <w:p w14:paraId="54531860"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○青森・岩手県境不法投棄事案</w:t>
      </w:r>
    </w:p>
    <w:p w14:paraId="12DB0234" w14:textId="1F034E80"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青森県田子町及び岩手県二戸市にまたがる約</w:t>
      </w:r>
      <w:r w:rsidRPr="004B3CF6">
        <w:rPr>
          <w:rFonts w:ascii="ＭＳ ゴシック" w:eastAsia="ＭＳ ゴシック" w:hAnsi="ＭＳ ゴシック"/>
          <w:szCs w:val="21"/>
        </w:rPr>
        <w:t>27</w:t>
      </w:r>
      <w:r w:rsidR="0034235B">
        <w:rPr>
          <w:rFonts w:ascii="ＭＳ ゴシック" w:eastAsia="ＭＳ ゴシック" w:hAnsi="ＭＳ ゴシック"/>
          <w:szCs w:val="21"/>
        </w:rPr>
        <w:t xml:space="preserve"> </w:t>
      </w:r>
      <w:r w:rsidRPr="004B3CF6">
        <w:rPr>
          <w:rFonts w:ascii="ＭＳ ゴシック" w:eastAsia="ＭＳ ゴシック" w:hAnsi="ＭＳ ゴシック"/>
          <w:szCs w:val="21"/>
        </w:rPr>
        <w:t>ha</w:t>
      </w:r>
      <w:r w:rsidRPr="004B3CF6">
        <w:rPr>
          <w:rFonts w:ascii="ＭＳ ゴシック" w:eastAsia="ＭＳ ゴシック" w:hAnsi="ＭＳ ゴシック" w:hint="eastAsia"/>
          <w:szCs w:val="21"/>
        </w:rPr>
        <w:t>の土地で、昭和</w:t>
      </w:r>
      <w:r w:rsidRPr="004B3CF6">
        <w:rPr>
          <w:rFonts w:ascii="ＭＳ ゴシック" w:eastAsia="ＭＳ ゴシック" w:hAnsi="ＭＳ ゴシック"/>
          <w:szCs w:val="21"/>
        </w:rPr>
        <w:t>62</w:t>
      </w:r>
      <w:r w:rsidRPr="004B3CF6">
        <w:rPr>
          <w:rFonts w:ascii="ＭＳ ゴシック" w:eastAsia="ＭＳ ゴシック" w:hAnsi="ＭＳ ゴシック" w:hint="eastAsia"/>
          <w:szCs w:val="21"/>
        </w:rPr>
        <w:t>年から平成</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年にかけて、燃え殻、堆肥様物、ＲＤＦ、汚泥、廃油等約</w:t>
      </w:r>
      <w:r w:rsidRPr="004B3CF6">
        <w:rPr>
          <w:rFonts w:ascii="ＭＳ ゴシック" w:eastAsia="ＭＳ ゴシック" w:hAnsi="ＭＳ ゴシック"/>
          <w:szCs w:val="21"/>
        </w:rPr>
        <w:t>876,000</w:t>
      </w:r>
      <w:r w:rsidR="0034235B">
        <w:rPr>
          <w:rFonts w:ascii="ＭＳ ゴシック" w:eastAsia="ＭＳ ゴシック" w:hAnsi="ＭＳ ゴシック"/>
          <w:szCs w:val="21"/>
        </w:rPr>
        <w:t xml:space="preserve"> </w:t>
      </w:r>
      <w:r w:rsidRPr="004B3CF6">
        <w:rPr>
          <w:rFonts w:ascii="ＭＳ ゴシック" w:eastAsia="ＭＳ ゴシック" w:hAnsi="ＭＳ ゴシック"/>
          <w:szCs w:val="21"/>
        </w:rPr>
        <w:t>m</w:t>
      </w:r>
      <w:r w:rsidRPr="004B3CF6">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が不適正処分された。（平成</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年</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月発覚）</w:t>
      </w:r>
    </w:p>
    <w:p w14:paraId="76F04ADF"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○岐阜市椿洞</w:t>
      </w:r>
      <w:r w:rsidR="000A3C5F" w:rsidRPr="004B3CF6">
        <w:rPr>
          <w:rFonts w:ascii="ＭＳ ゴシック" w:eastAsia="ＭＳ ゴシック" w:hAnsi="ＭＳ ゴシック" w:hint="eastAsia"/>
          <w:b/>
          <w:szCs w:val="21"/>
        </w:rPr>
        <w:t>（つばきぼら）</w:t>
      </w:r>
      <w:r w:rsidRPr="004B3CF6">
        <w:rPr>
          <w:rFonts w:ascii="ＭＳ ゴシック" w:eastAsia="ＭＳ ゴシック" w:hAnsi="ＭＳ ゴシック" w:hint="eastAsia"/>
          <w:b/>
          <w:szCs w:val="21"/>
        </w:rPr>
        <w:t>不法投棄事案</w:t>
      </w:r>
    </w:p>
    <w:p w14:paraId="7B753FE0" w14:textId="6E5DC76A"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岐阜市椿洞の約</w:t>
      </w:r>
      <w:r w:rsidRPr="004B3CF6">
        <w:rPr>
          <w:rFonts w:ascii="ＭＳ ゴシック" w:eastAsia="ＭＳ ゴシック" w:hAnsi="ＭＳ ゴシック"/>
          <w:szCs w:val="21"/>
        </w:rPr>
        <w:t>90,000</w:t>
      </w:r>
      <w:r w:rsidR="007A181D">
        <w:rPr>
          <w:rFonts w:ascii="ＭＳ ゴシック" w:eastAsia="ＭＳ ゴシック" w:hAnsi="ＭＳ ゴシック"/>
          <w:szCs w:val="21"/>
        </w:rPr>
        <w:t xml:space="preserve"> </w:t>
      </w:r>
      <w:r w:rsidRPr="004B3CF6">
        <w:rPr>
          <w:rFonts w:ascii="ＭＳ ゴシック" w:eastAsia="ＭＳ ゴシック" w:hAnsi="ＭＳ ゴシック"/>
          <w:szCs w:val="21"/>
        </w:rPr>
        <w:t>m</w:t>
      </w:r>
      <w:r w:rsidRPr="004B3CF6">
        <w:rPr>
          <w:rFonts w:ascii="ＭＳ ゴシック" w:eastAsia="ＭＳ ゴシック" w:hAnsi="ＭＳ ゴシック"/>
          <w:szCs w:val="21"/>
          <w:vertAlign w:val="superscript"/>
        </w:rPr>
        <w:t>2</w:t>
      </w:r>
      <w:r w:rsidR="00F32E5B" w:rsidRPr="004B3CF6">
        <w:rPr>
          <w:rFonts w:ascii="ＭＳ ゴシック" w:eastAsia="ＭＳ ゴシック" w:hAnsi="ＭＳ ゴシック" w:hint="eastAsia"/>
          <w:szCs w:val="21"/>
        </w:rPr>
        <w:t>の土地で、平成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年から平成</w:t>
      </w:r>
      <w:r w:rsidRPr="004B3CF6">
        <w:rPr>
          <w:rFonts w:ascii="ＭＳ ゴシック" w:eastAsia="ＭＳ ゴシック" w:hAnsi="ＭＳ ゴシック"/>
          <w:szCs w:val="21"/>
        </w:rPr>
        <w:t>16</w:t>
      </w:r>
      <w:r w:rsidRPr="004B3CF6">
        <w:rPr>
          <w:rFonts w:ascii="ＭＳ ゴシック" w:eastAsia="ＭＳ ゴシック" w:hAnsi="ＭＳ ゴシック" w:hint="eastAsia"/>
          <w:szCs w:val="21"/>
        </w:rPr>
        <w:t>年にかけて、木くず、廃プラスチック類、がれき類等約</w:t>
      </w:r>
      <w:r w:rsidRPr="004B3CF6">
        <w:rPr>
          <w:rFonts w:ascii="ＭＳ ゴシック" w:eastAsia="ＭＳ ゴシック" w:hAnsi="ＭＳ ゴシック"/>
          <w:szCs w:val="21"/>
        </w:rPr>
        <w:t>753,000</w:t>
      </w:r>
      <w:r w:rsidR="007A181D">
        <w:rPr>
          <w:rFonts w:ascii="ＭＳ ゴシック" w:eastAsia="ＭＳ ゴシック" w:hAnsi="ＭＳ ゴシック"/>
          <w:szCs w:val="21"/>
        </w:rPr>
        <w:t xml:space="preserve"> </w:t>
      </w:r>
      <w:r w:rsidRPr="004B3CF6">
        <w:rPr>
          <w:rFonts w:ascii="ＭＳ ゴシック" w:eastAsia="ＭＳ ゴシック" w:hAnsi="ＭＳ ゴシック"/>
          <w:szCs w:val="21"/>
        </w:rPr>
        <w:t>m</w:t>
      </w:r>
      <w:r w:rsidRPr="004B3CF6">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が不適正処分された。（平成</w:t>
      </w:r>
      <w:r w:rsidRPr="004B3CF6">
        <w:rPr>
          <w:rFonts w:ascii="ＭＳ ゴシック" w:eastAsia="ＭＳ ゴシック" w:hAnsi="ＭＳ ゴシック"/>
          <w:szCs w:val="21"/>
        </w:rPr>
        <w:t>16</w:t>
      </w:r>
      <w:r w:rsidRPr="004B3CF6">
        <w:rPr>
          <w:rFonts w:ascii="ＭＳ ゴシック" w:eastAsia="ＭＳ ゴシック" w:hAnsi="ＭＳ ゴシック" w:hint="eastAsia"/>
          <w:szCs w:val="21"/>
        </w:rPr>
        <w:t>年</w:t>
      </w:r>
      <w:r w:rsidR="00D351A4" w:rsidRPr="004B3CF6">
        <w:rPr>
          <w:rFonts w:ascii="ＭＳ ゴシック" w:eastAsia="ＭＳ ゴシック" w:hAnsi="ＭＳ ゴシック" w:hint="eastAsia"/>
          <w:szCs w:val="21"/>
        </w:rPr>
        <w:t>３</w:t>
      </w:r>
      <w:r w:rsidRPr="004B3CF6">
        <w:rPr>
          <w:rFonts w:ascii="ＭＳ ゴシック" w:eastAsia="ＭＳ ゴシック" w:hAnsi="ＭＳ ゴシック" w:hint="eastAsia"/>
          <w:szCs w:val="21"/>
        </w:rPr>
        <w:t>月発覚）</w:t>
      </w:r>
    </w:p>
    <w:p w14:paraId="5C205FBF" w14:textId="77777777" w:rsidR="00FF3B5F" w:rsidRPr="004B3CF6" w:rsidRDefault="00653170" w:rsidP="00653170">
      <w:pPr>
        <w:spacing w:line="380" w:lineRule="exact"/>
        <w:ind w:right="840"/>
        <w:rPr>
          <w:rFonts w:ascii="ＭＳ ゴシック" w:eastAsia="ＭＳ ゴシック" w:hAnsi="ＭＳ ゴシック"/>
          <w:b/>
          <w:sz w:val="28"/>
          <w:szCs w:val="28"/>
        </w:rPr>
      </w:pPr>
      <w:r w:rsidRPr="004B3CF6">
        <w:rPr>
          <w:rFonts w:ascii="ＭＳ ゴシック" w:eastAsia="ＭＳ ゴシック" w:hAnsi="ＭＳ ゴシック"/>
        </w:rPr>
        <w:br w:type="page"/>
      </w:r>
      <w:r w:rsidRPr="004B3CF6">
        <w:rPr>
          <w:rFonts w:ascii="ＭＳ ゴシック" w:eastAsia="ＭＳ ゴシック" w:hAnsi="ＭＳ ゴシック" w:hint="eastAsia"/>
          <w:sz w:val="28"/>
        </w:rPr>
        <w:lastRenderedPageBreak/>
        <w:t>■</w:t>
      </w:r>
      <w:r w:rsidR="00FF3B5F" w:rsidRPr="004B3CF6">
        <w:rPr>
          <w:rFonts w:ascii="ＭＳ ゴシック" w:eastAsia="ＭＳ ゴシック" w:hAnsi="ＭＳ ゴシック" w:hint="eastAsia"/>
          <w:b/>
          <w:sz w:val="28"/>
          <w:szCs w:val="28"/>
        </w:rPr>
        <w:t>廃棄物の定義</w:t>
      </w:r>
    </w:p>
    <w:p w14:paraId="61060777" w14:textId="32E1AF1C" w:rsidR="00FF3B5F" w:rsidRPr="004B3CF6" w:rsidRDefault="000B7BC0" w:rsidP="0091406D">
      <w:pPr>
        <w:spacing w:line="380" w:lineRule="exact"/>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44416" behindDoc="0" locked="0" layoutInCell="1" allowOverlap="1" wp14:anchorId="6C8E4477" wp14:editId="3AC7697C">
                <wp:simplePos x="0" y="0"/>
                <wp:positionH relativeFrom="column">
                  <wp:posOffset>-120015</wp:posOffset>
                </wp:positionH>
                <wp:positionV relativeFrom="paragraph">
                  <wp:posOffset>5080</wp:posOffset>
                </wp:positionV>
                <wp:extent cx="5762625" cy="0"/>
                <wp:effectExtent l="15875" t="20320" r="22225" b="17780"/>
                <wp:wrapNone/>
                <wp:docPr id="4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8D33" id="Line 29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pt" to="44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" strokeweight="2.25pt"/>
            </w:pict>
          </mc:Fallback>
        </mc:AlternateContent>
      </w:r>
    </w:p>
    <w:p w14:paraId="3F593B58" w14:textId="77777777" w:rsidR="00FF3B5F" w:rsidRPr="004B3CF6" w:rsidRDefault="00FF3B5F" w:rsidP="008F25E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●廃棄物とは</w:t>
      </w:r>
    </w:p>
    <w:p w14:paraId="5D467403" w14:textId="77777777" w:rsidR="00FF3B5F" w:rsidRPr="004B3CF6" w:rsidRDefault="00C32895" w:rsidP="008F25ED">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廃棄物処理法</w:t>
      </w:r>
      <w:r w:rsidR="00FF3B5F" w:rsidRPr="004B3CF6">
        <w:rPr>
          <w:rFonts w:ascii="ＭＳ ゴシック" w:eastAsia="ＭＳ ゴシック" w:hAnsi="ＭＳ ゴシック" w:hint="eastAsia"/>
          <w:szCs w:val="21"/>
        </w:rPr>
        <w:t>において、「廃棄物」とは、ごみ、粗大ごみ、燃え殻、汚泥、ふん尿、廃油、廃酸、廃アルカリ、動物の</w:t>
      </w:r>
      <w:r w:rsidR="007B75F4" w:rsidRPr="004B3CF6">
        <w:rPr>
          <w:rFonts w:ascii="ＭＳ ゴシック" w:eastAsia="ＭＳ ゴシック" w:hAnsi="ＭＳ ゴシック" w:hint="eastAsia"/>
          <w:szCs w:val="21"/>
        </w:rPr>
        <w:t>死体その他の汚物又は不要物であって、固形状又は液状のもの（放射性</w:t>
      </w:r>
      <w:r w:rsidR="00FF3B5F" w:rsidRPr="004B3CF6">
        <w:rPr>
          <w:rFonts w:ascii="ＭＳ ゴシック" w:eastAsia="ＭＳ ゴシック" w:hAnsi="ＭＳ ゴシック" w:hint="eastAsia"/>
          <w:szCs w:val="21"/>
        </w:rPr>
        <w:t>物質及びこれによって汚染された物を除く。）をいいます。</w:t>
      </w:r>
      <w:r w:rsidR="00E4294C"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FF3B5F"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１</w:t>
      </w:r>
      <w:r w:rsidR="00FF3B5F" w:rsidRPr="004B3CF6">
        <w:rPr>
          <w:rFonts w:ascii="ＭＳ ゴシック" w:eastAsia="ＭＳ ゴシック" w:hAnsi="ＭＳ ゴシック" w:hint="eastAsia"/>
          <w:szCs w:val="21"/>
        </w:rPr>
        <w:t>項〕</w:t>
      </w:r>
    </w:p>
    <w:p w14:paraId="72DD7725" w14:textId="77777777" w:rsidR="00FF3B5F" w:rsidRPr="004B3CF6" w:rsidRDefault="00754BFD" w:rsidP="00754BFD">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また、「廃棄物」とは、占有者が自ら利</w:t>
      </w:r>
      <w:r w:rsidR="008C7989" w:rsidRPr="004B3CF6">
        <w:rPr>
          <w:rFonts w:ascii="ＭＳ ゴシック" w:eastAsia="ＭＳ ゴシック" w:hAnsi="ＭＳ ゴシック" w:hint="eastAsia"/>
          <w:szCs w:val="21"/>
        </w:rPr>
        <w:t>用し、又は他人に有償で譲渡</w:t>
      </w:r>
      <w:r w:rsidR="00FF3B5F" w:rsidRPr="004B3CF6">
        <w:rPr>
          <w:rFonts w:ascii="ＭＳ ゴシック" w:eastAsia="ＭＳ ゴシック" w:hAnsi="ＭＳ ゴシック" w:hint="eastAsia"/>
          <w:szCs w:val="21"/>
        </w:rPr>
        <w:t>することができないため</w:t>
      </w:r>
      <w:r w:rsidR="007B75F4"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に不要になった物をいい、これに該当するか否かは、その物の性状、排出の状況、通常の取扱い形態、取引価値の有無及び占有者の意思等を総合的に勘案して判断すべきこととされています</w:t>
      </w:r>
      <w:r w:rsidR="00FE65DE" w:rsidRPr="004B3CF6">
        <w:rPr>
          <w:rFonts w:ascii="ＭＳ ゴシック" w:eastAsia="ＭＳ ゴシック" w:hAnsi="ＭＳ ゴシック" w:hint="eastAsia"/>
          <w:szCs w:val="21"/>
        </w:rPr>
        <w:t>。</w:t>
      </w:r>
      <w:r w:rsidR="00C32895" w:rsidRPr="004B3CF6">
        <w:rPr>
          <w:rFonts w:ascii="ＭＳ ゴシック" w:eastAsia="ＭＳ ゴシック" w:hAnsi="ＭＳ ゴシック" w:hint="eastAsia"/>
          <w:szCs w:val="21"/>
        </w:rPr>
        <w:t>総合的に勘案して判断した</w:t>
      </w:r>
      <w:r w:rsidR="00073B3B" w:rsidRPr="004B3CF6">
        <w:rPr>
          <w:rFonts w:ascii="ＭＳ ゴシック" w:eastAsia="ＭＳ ゴシック" w:hAnsi="ＭＳ ゴシック" w:hint="eastAsia"/>
          <w:szCs w:val="21"/>
        </w:rPr>
        <w:t>結果、</w:t>
      </w:r>
      <w:r w:rsidR="00FF3B5F" w:rsidRPr="004B3CF6">
        <w:rPr>
          <w:rFonts w:ascii="ＭＳ ゴシック" w:eastAsia="ＭＳ ゴシック" w:hAnsi="ＭＳ ゴシック" w:hint="eastAsia"/>
          <w:szCs w:val="21"/>
        </w:rPr>
        <w:t>有価物と認められ</w:t>
      </w:r>
      <w:r w:rsidR="00CB3F4F" w:rsidRPr="004B3CF6">
        <w:rPr>
          <w:rFonts w:ascii="ＭＳ ゴシック" w:eastAsia="ＭＳ ゴシック" w:hAnsi="ＭＳ ゴシック" w:hint="eastAsia"/>
          <w:szCs w:val="21"/>
        </w:rPr>
        <w:t>ない</w:t>
      </w:r>
      <w:r w:rsidR="00FF3B5F" w:rsidRPr="004B3CF6">
        <w:rPr>
          <w:rFonts w:ascii="ＭＳ ゴシック" w:eastAsia="ＭＳ ゴシック" w:hAnsi="ＭＳ ゴシック" w:hint="eastAsia"/>
          <w:szCs w:val="21"/>
        </w:rPr>
        <w:t>ものは廃棄物処理法の適用を受けま</w:t>
      </w:r>
      <w:r w:rsidR="00CB3F4F" w:rsidRPr="004B3CF6">
        <w:rPr>
          <w:rFonts w:ascii="ＭＳ ゴシック" w:eastAsia="ＭＳ ゴシック" w:hAnsi="ＭＳ ゴシック" w:hint="eastAsia"/>
          <w:szCs w:val="21"/>
        </w:rPr>
        <w:t>す</w:t>
      </w:r>
      <w:r w:rsidR="00FF3B5F" w:rsidRPr="004B3CF6">
        <w:rPr>
          <w:rFonts w:ascii="ＭＳ ゴシック" w:eastAsia="ＭＳ ゴシック" w:hAnsi="ＭＳ ゴシック" w:hint="eastAsia"/>
          <w:szCs w:val="21"/>
        </w:rPr>
        <w:t>。</w:t>
      </w:r>
    </w:p>
    <w:p w14:paraId="3530C166" w14:textId="77777777" w:rsidR="00FF3B5F" w:rsidRPr="004B3CF6" w:rsidRDefault="00FF3B5F" w:rsidP="00327E0A">
      <w:pPr>
        <w:spacing w:line="340" w:lineRule="exact"/>
        <w:rPr>
          <w:rFonts w:ascii="ＭＳ ゴシック" w:eastAsia="ＭＳ ゴシック" w:hAnsi="ＭＳ ゴシック"/>
          <w:sz w:val="22"/>
          <w:szCs w:val="22"/>
        </w:rPr>
      </w:pPr>
    </w:p>
    <w:p w14:paraId="2A7842BE" w14:textId="77777777" w:rsidR="00EE1662" w:rsidRPr="004B3CF6" w:rsidRDefault="00FF3B5F"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●産業廃棄物と一般廃棄物</w:t>
      </w:r>
    </w:p>
    <w:p w14:paraId="62A540F2" w14:textId="77777777" w:rsidR="00FF3B5F" w:rsidRPr="004B3CF6" w:rsidRDefault="00EE1662" w:rsidP="008F25E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xml:space="preserve">　</w:t>
      </w:r>
      <w:r w:rsidR="00FF3B5F" w:rsidRPr="004B3CF6">
        <w:rPr>
          <w:rFonts w:ascii="ＭＳ ゴシック" w:eastAsia="ＭＳ ゴシック" w:hAnsi="ＭＳ ゴシック" w:hint="eastAsia"/>
          <w:szCs w:val="21"/>
        </w:rPr>
        <w:t>産業廃棄物とは、事業活動に伴って生じた廃棄物のうち、燃え殻</w:t>
      </w:r>
      <w:r w:rsidR="00EA05FD" w:rsidRPr="004B3CF6">
        <w:rPr>
          <w:rFonts w:ascii="ＭＳ ゴシック" w:eastAsia="ＭＳ ゴシック" w:hAnsi="ＭＳ ゴシック" w:hint="eastAsia"/>
          <w:szCs w:val="21"/>
        </w:rPr>
        <w:t>や</w:t>
      </w:r>
      <w:r w:rsidR="00FF3B5F" w:rsidRPr="004B3CF6">
        <w:rPr>
          <w:rFonts w:ascii="ＭＳ ゴシック" w:eastAsia="ＭＳ ゴシック" w:hAnsi="ＭＳ ゴシック" w:hint="eastAsia"/>
          <w:szCs w:val="21"/>
        </w:rPr>
        <w:t>汚泥等</w:t>
      </w:r>
      <w:r w:rsidR="00EA05FD" w:rsidRPr="004B3CF6">
        <w:rPr>
          <w:rFonts w:ascii="ＭＳ ゴシック" w:eastAsia="ＭＳ ゴシック" w:hAnsi="ＭＳ ゴシック" w:hint="eastAsia"/>
          <w:szCs w:val="21"/>
        </w:rPr>
        <w:t>の</w:t>
      </w:r>
      <w:r w:rsidR="00FF3B5F" w:rsidRPr="004B3CF6">
        <w:rPr>
          <w:rFonts w:ascii="ＭＳ ゴシック" w:eastAsia="ＭＳ ゴシック" w:hAnsi="ＭＳ ゴシック" w:hint="eastAsia"/>
          <w:szCs w:val="21"/>
        </w:rPr>
        <w:t>法</w:t>
      </w:r>
      <w:r w:rsidR="00983582" w:rsidRPr="004B3CF6">
        <w:rPr>
          <w:rFonts w:ascii="ＭＳ ゴシック" w:eastAsia="ＭＳ ゴシック" w:hAnsi="ＭＳ ゴシック" w:hint="eastAsia"/>
          <w:szCs w:val="21"/>
        </w:rPr>
        <w:t>及び</w:t>
      </w:r>
      <w:r w:rsidR="00FF3B5F" w:rsidRPr="004B3CF6">
        <w:rPr>
          <w:rFonts w:ascii="ＭＳ ゴシック" w:eastAsia="ＭＳ ゴシック" w:hAnsi="ＭＳ ゴシック" w:hint="eastAsia"/>
          <w:szCs w:val="21"/>
        </w:rPr>
        <w:t>政令で定められた20種類と輸入廃棄物</w:t>
      </w:r>
      <w:r w:rsidR="00983582" w:rsidRPr="004B3CF6">
        <w:rPr>
          <w:rFonts w:ascii="ＭＳ ゴシック" w:eastAsia="ＭＳ ゴシック" w:hAnsi="ＭＳ ゴシック" w:hint="eastAsia"/>
          <w:szCs w:val="21"/>
        </w:rPr>
        <w:t>をいいます</w:t>
      </w:r>
      <w:r w:rsidR="00FF3B5F" w:rsidRPr="004B3CF6">
        <w:rPr>
          <w:rFonts w:ascii="ＭＳ ゴシック" w:eastAsia="ＭＳ ゴシック" w:hAnsi="ＭＳ ゴシック" w:hint="eastAsia"/>
          <w:szCs w:val="21"/>
        </w:rPr>
        <w:t>。</w:t>
      </w:r>
      <w:r w:rsidR="00E4294C" w:rsidRPr="004B3CF6">
        <w:rPr>
          <w:rFonts w:ascii="ＭＳ ゴシック" w:eastAsia="ＭＳ ゴシック" w:hAnsi="ＭＳ ゴシック" w:hint="eastAsia"/>
          <w:szCs w:val="21"/>
        </w:rPr>
        <w:t xml:space="preserve">　　　　　　　　　　　　　</w:t>
      </w:r>
      <w:r w:rsidR="001D3FA8" w:rsidRPr="004B3CF6">
        <w:rPr>
          <w:rFonts w:ascii="ＭＳ ゴシック" w:eastAsia="ＭＳ ゴシック" w:hAnsi="ＭＳ ゴシック" w:hint="eastAsia"/>
          <w:szCs w:val="21"/>
        </w:rPr>
        <w:t xml:space="preserve">　　</w:t>
      </w:r>
      <w:r w:rsidR="00754BFD" w:rsidRPr="004B3CF6">
        <w:rPr>
          <w:rFonts w:ascii="ＭＳ ゴシック" w:eastAsia="ＭＳ ゴシック" w:hAnsi="ＭＳ ゴシック" w:hint="eastAsia"/>
          <w:szCs w:val="21"/>
        </w:rPr>
        <w:t xml:space="preserve">　</w:t>
      </w:r>
      <w:r w:rsidR="008C7989"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8C7989"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４</w:t>
      </w:r>
      <w:r w:rsidR="008C7989" w:rsidRPr="004B3CF6">
        <w:rPr>
          <w:rFonts w:ascii="ＭＳ ゴシック" w:eastAsia="ＭＳ ゴシック" w:hAnsi="ＭＳ ゴシック" w:hint="eastAsia"/>
          <w:szCs w:val="21"/>
        </w:rPr>
        <w:t>項〕</w:t>
      </w:r>
    </w:p>
    <w:p w14:paraId="78B98084" w14:textId="77777777" w:rsidR="007B75F4" w:rsidRPr="004B3CF6" w:rsidRDefault="00B019DC"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産業廃棄物の種類は、</w:t>
      </w:r>
      <w:r w:rsidR="00495F3B" w:rsidRPr="004B3CF6">
        <w:rPr>
          <w:rFonts w:ascii="ＭＳ ゴシック" w:eastAsia="ＭＳ ゴシック" w:hAnsi="ＭＳ ゴシック" w:hint="eastAsia"/>
          <w:szCs w:val="21"/>
        </w:rPr>
        <w:t>P</w:t>
      </w:r>
      <w:r w:rsidR="007B75F4" w:rsidRPr="004B3CF6">
        <w:rPr>
          <w:rFonts w:ascii="ＭＳ ゴシック" w:eastAsia="ＭＳ ゴシック" w:hAnsi="ＭＳ ゴシック" w:hint="eastAsia"/>
          <w:szCs w:val="21"/>
        </w:rPr>
        <w:t>.</w:t>
      </w:r>
      <w:r w:rsidR="00435A98" w:rsidRPr="004B3CF6">
        <w:rPr>
          <w:rFonts w:ascii="ＭＳ ゴシック" w:eastAsia="ＭＳ ゴシック" w:hAnsi="ＭＳ ゴシック" w:hint="eastAsia"/>
          <w:szCs w:val="21"/>
        </w:rPr>
        <w:t>5</w:t>
      </w:r>
      <w:r w:rsidR="007B75F4" w:rsidRPr="004B3CF6">
        <w:rPr>
          <w:rFonts w:ascii="ＭＳ ゴシック" w:eastAsia="ＭＳ ゴシック" w:hAnsi="ＭＳ ゴシック" w:hint="eastAsia"/>
          <w:szCs w:val="21"/>
        </w:rPr>
        <w:t>（</w:t>
      </w:r>
      <w:r w:rsidR="00FF3B5F" w:rsidRPr="004B3CF6">
        <w:rPr>
          <w:rFonts w:ascii="ＭＳ ゴシック" w:eastAsia="ＭＳ ゴシック" w:hAnsi="ＭＳ ゴシック" w:hint="eastAsia"/>
          <w:szCs w:val="21"/>
        </w:rPr>
        <w:t>表</w:t>
      </w:r>
      <w:r w:rsidR="007B75F4" w:rsidRPr="004B3CF6">
        <w:rPr>
          <w:rFonts w:ascii="ＭＳ ゴシック" w:eastAsia="ＭＳ ゴシック" w:hAnsi="ＭＳ ゴシック" w:hint="eastAsia"/>
          <w:szCs w:val="21"/>
        </w:rPr>
        <w:t>－１）</w:t>
      </w:r>
      <w:r w:rsidR="00FF3B5F" w:rsidRPr="004B3CF6">
        <w:rPr>
          <w:rFonts w:ascii="ＭＳ ゴシック" w:eastAsia="ＭＳ ゴシック" w:hAnsi="ＭＳ ゴシック" w:hint="eastAsia"/>
          <w:szCs w:val="21"/>
        </w:rPr>
        <w:t>に示すとおりであり、これらに該当しない</w:t>
      </w:r>
      <w:r w:rsidR="00983582" w:rsidRPr="004B3CF6">
        <w:rPr>
          <w:rFonts w:ascii="ＭＳ ゴシック" w:eastAsia="ＭＳ ゴシック" w:hAnsi="ＭＳ ゴシック" w:hint="eastAsia"/>
          <w:szCs w:val="21"/>
        </w:rPr>
        <w:t>廃棄物</w:t>
      </w:r>
      <w:r w:rsidR="00181C21" w:rsidRPr="004B3CF6">
        <w:rPr>
          <w:rFonts w:ascii="ＭＳ ゴシック" w:eastAsia="ＭＳ ゴシック" w:hAnsi="ＭＳ ゴシック" w:hint="eastAsia"/>
          <w:szCs w:val="21"/>
        </w:rPr>
        <w:t>は</w:t>
      </w:r>
      <w:r w:rsidR="00FF3B5F" w:rsidRPr="004B3CF6">
        <w:rPr>
          <w:rFonts w:ascii="ＭＳ ゴシック" w:eastAsia="ＭＳ ゴシック" w:hAnsi="ＭＳ ゴシック" w:hint="eastAsia"/>
          <w:szCs w:val="21"/>
        </w:rPr>
        <w:t>「一</w:t>
      </w:r>
    </w:p>
    <w:p w14:paraId="7F844AC6" w14:textId="77777777" w:rsidR="00EE1662" w:rsidRPr="004B3CF6" w:rsidRDefault="000B35C2" w:rsidP="00B019D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般廃棄物」</w:t>
      </w:r>
      <w:r w:rsidR="00FF3B5F" w:rsidRPr="004B3CF6">
        <w:rPr>
          <w:rFonts w:ascii="ＭＳ ゴシック" w:eastAsia="ＭＳ ゴシック" w:hAnsi="ＭＳ ゴシック" w:hint="eastAsia"/>
          <w:szCs w:val="21"/>
        </w:rPr>
        <w:t>といいます。なお、紙くず等の</w:t>
      </w:r>
      <w:r w:rsidR="008375EA" w:rsidRPr="004B3CF6">
        <w:rPr>
          <w:rFonts w:ascii="ＭＳ ゴシック" w:eastAsia="ＭＳ ゴシック" w:hAnsi="ＭＳ ゴシック" w:hint="eastAsia"/>
          <w:szCs w:val="21"/>
        </w:rPr>
        <w:t>７</w:t>
      </w:r>
      <w:r w:rsidR="00FF3B5F" w:rsidRPr="004B3CF6">
        <w:rPr>
          <w:rFonts w:ascii="ＭＳ ゴシック" w:eastAsia="ＭＳ ゴシック" w:hAnsi="ＭＳ ゴシック" w:hint="eastAsia"/>
          <w:szCs w:val="21"/>
        </w:rPr>
        <w:t>種類については、特定の事業活動に伴うもののみ、</w:t>
      </w:r>
    </w:p>
    <w:p w14:paraId="113593D4" w14:textId="77777777" w:rsidR="00EE1662" w:rsidRPr="004B3CF6" w:rsidRDefault="00FF3B5F"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「産業廃棄物」に該当し、そ</w:t>
      </w:r>
      <w:r w:rsidR="00C32895" w:rsidRPr="004B3CF6">
        <w:rPr>
          <w:rFonts w:ascii="ＭＳ ゴシック" w:eastAsia="ＭＳ ゴシック" w:hAnsi="ＭＳ ゴシック" w:hint="eastAsia"/>
          <w:szCs w:val="21"/>
        </w:rPr>
        <w:t>の</w:t>
      </w:r>
      <w:r w:rsidR="00BD64CB" w:rsidRPr="004B3CF6">
        <w:rPr>
          <w:rFonts w:ascii="ＭＳ ゴシック" w:eastAsia="ＭＳ ゴシック" w:hAnsi="ＭＳ ゴシック" w:hint="eastAsia"/>
          <w:szCs w:val="21"/>
        </w:rPr>
        <w:t>他の</w:t>
      </w:r>
      <w:r w:rsidR="00C32895" w:rsidRPr="004B3CF6">
        <w:rPr>
          <w:rFonts w:ascii="ＭＳ ゴシック" w:eastAsia="ＭＳ ゴシック" w:hAnsi="ＭＳ ゴシック" w:hint="eastAsia"/>
          <w:szCs w:val="21"/>
        </w:rPr>
        <w:t>事業活動に伴うもの</w:t>
      </w:r>
      <w:r w:rsidRPr="004B3CF6">
        <w:rPr>
          <w:rFonts w:ascii="ＭＳ ゴシック" w:eastAsia="ＭＳ ゴシック" w:hAnsi="ＭＳ ゴシック" w:hint="eastAsia"/>
          <w:szCs w:val="21"/>
        </w:rPr>
        <w:t>は、「</w:t>
      </w:r>
      <w:r w:rsidR="00181C2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事業系</w:t>
      </w:r>
      <w:r w:rsidR="00181C2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一般廃棄物」となります。</w:t>
      </w:r>
      <w:r w:rsidR="00EE1662" w:rsidRPr="004B3CF6">
        <w:rPr>
          <w:rFonts w:ascii="ＭＳ ゴシック" w:eastAsia="ＭＳ ゴシック" w:hAnsi="ＭＳ ゴシック" w:hint="eastAsia"/>
          <w:szCs w:val="21"/>
        </w:rPr>
        <w:t xml:space="preserve">　</w:t>
      </w:r>
    </w:p>
    <w:p w14:paraId="4F74F645" w14:textId="77777777" w:rsidR="00FF3B5F" w:rsidRPr="004B3CF6" w:rsidRDefault="00EE1662"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この20種類のいずれか</w:t>
      </w:r>
      <w:r w:rsidR="00C32895" w:rsidRPr="004B3CF6">
        <w:rPr>
          <w:rFonts w:ascii="ＭＳ ゴシック" w:eastAsia="ＭＳ ゴシック" w:hAnsi="ＭＳ ゴシック" w:hint="eastAsia"/>
          <w:szCs w:val="21"/>
        </w:rPr>
        <w:t>複数種類が密接不可分の状態</w:t>
      </w:r>
      <w:r w:rsidR="00983582" w:rsidRPr="004B3CF6">
        <w:rPr>
          <w:rFonts w:ascii="ＭＳ ゴシック" w:eastAsia="ＭＳ ゴシック" w:hAnsi="ＭＳ ゴシック" w:hint="eastAsia"/>
          <w:szCs w:val="21"/>
        </w:rPr>
        <w:t>である場合には、</w:t>
      </w:r>
      <w:r w:rsidR="000E512A" w:rsidRPr="004B3CF6">
        <w:rPr>
          <w:rFonts w:ascii="ＭＳ ゴシック" w:eastAsia="ＭＳ ゴシック" w:hAnsi="ＭＳ ゴシック" w:hint="eastAsia"/>
          <w:szCs w:val="21"/>
        </w:rPr>
        <w:t>該当する種類の</w:t>
      </w:r>
      <w:r w:rsidR="00FF3B5F" w:rsidRPr="004B3CF6">
        <w:rPr>
          <w:rFonts w:ascii="ＭＳ ゴシック" w:eastAsia="ＭＳ ゴシック" w:hAnsi="ＭＳ ゴシック" w:hint="eastAsia"/>
          <w:szCs w:val="21"/>
        </w:rPr>
        <w:t>混合物として排出しなければなりません。</w:t>
      </w:r>
    </w:p>
    <w:p w14:paraId="55188F21" w14:textId="77777777" w:rsidR="00FF3B5F" w:rsidRPr="004B3CF6" w:rsidRDefault="000B7BC0" w:rsidP="008F25ED">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6464" behindDoc="0" locked="0" layoutInCell="1" allowOverlap="1" wp14:anchorId="058BFF0B" wp14:editId="0F269E61">
                <wp:simplePos x="0" y="0"/>
                <wp:positionH relativeFrom="column">
                  <wp:posOffset>-2540</wp:posOffset>
                </wp:positionH>
                <wp:positionV relativeFrom="paragraph">
                  <wp:posOffset>54610</wp:posOffset>
                </wp:positionV>
                <wp:extent cx="5991225" cy="527050"/>
                <wp:effectExtent l="0" t="0" r="28575" b="25400"/>
                <wp:wrapNone/>
                <wp:docPr id="460"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527050"/>
                        </a:xfrm>
                        <a:prstGeom prst="roundRect">
                          <a:avLst>
                            <a:gd name="adj" fmla="val 16667"/>
                          </a:avLst>
                        </a:prstGeom>
                        <a:solidFill>
                          <a:srgbClr val="FFFFFF"/>
                        </a:solidFill>
                        <a:ln w="9525">
                          <a:solidFill>
                            <a:srgbClr val="000000"/>
                          </a:solidFill>
                          <a:round/>
                          <a:headEnd/>
                          <a:tailEnd/>
                        </a:ln>
                      </wps:spPr>
                      <wps:txbx>
                        <w:txbxContent>
                          <w:p w14:paraId="0BFAF35B" w14:textId="77777777" w:rsidR="00043BAB" w:rsidRPr="00A226CC" w:rsidRDefault="00043BAB" w:rsidP="00CA02A6">
                            <w:pPr>
                              <w:spacing w:line="340" w:lineRule="exact"/>
                              <w:rPr>
                                <w:rFonts w:ascii="ＭＳ ゴシック" w:eastAsia="ＭＳ ゴシック" w:hAnsi="ＭＳ ゴシック"/>
                                <w:szCs w:val="21"/>
                              </w:rPr>
                            </w:pPr>
                            <w:r w:rsidRPr="00A226CC">
                              <w:rPr>
                                <w:rFonts w:ascii="ＭＳ ゴシック" w:eastAsia="ＭＳ ゴシック" w:hAnsi="ＭＳ ゴシック" w:hint="eastAsia"/>
                                <w:szCs w:val="21"/>
                              </w:rPr>
                              <w:t>例　・製紙工場から排出される紙くず、食品製造業から排出される動植物性残さ･･･産業廃棄物</w:t>
                            </w:r>
                          </w:p>
                          <w:p w14:paraId="355698BD" w14:textId="77777777" w:rsidR="00043BAB" w:rsidRPr="00A226CC" w:rsidRDefault="00043BAB" w:rsidP="008F25E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226CC">
                              <w:rPr>
                                <w:rFonts w:ascii="ＭＳ ゴシック" w:eastAsia="ＭＳ ゴシック" w:hAnsi="ＭＳ ゴシック" w:hint="eastAsia"/>
                                <w:szCs w:val="21"/>
                              </w:rPr>
                              <w:t>・事務所から排出される紙くず、レストランから排出される残飯類･･･</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事業系</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一般廃棄物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8BFF0B" id="AutoShape 291" o:spid="_x0000_s1028" style="position:absolute;left:0;text-align:left;margin-left:-.2pt;margin-top:4.3pt;width:471.75pt;height: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">
                <v:textbox inset="5.85pt,.7pt,5.85pt,.7pt">
                  <w:txbxContent>
                    <w:p w14:paraId="0BFAF35B" w14:textId="77777777" w:rsidR="00043BAB" w:rsidRPr="00A226CC" w:rsidRDefault="00043BAB" w:rsidP="00CA02A6">
                      <w:pPr>
                        <w:spacing w:line="340" w:lineRule="exact"/>
                        <w:rPr>
                          <w:rFonts w:ascii="ＭＳ ゴシック" w:eastAsia="ＭＳ ゴシック" w:hAnsi="ＭＳ ゴシック"/>
                          <w:szCs w:val="21"/>
                        </w:rPr>
                      </w:pPr>
                      <w:r w:rsidRPr="00A226CC">
                        <w:rPr>
                          <w:rFonts w:ascii="ＭＳ ゴシック" w:eastAsia="ＭＳ ゴシック" w:hAnsi="ＭＳ ゴシック" w:hint="eastAsia"/>
                          <w:szCs w:val="21"/>
                        </w:rPr>
                        <w:t>例　・製紙工場から排出される紙くず、食品製造業から排出される動植物性残さ･･･産業廃棄物</w:t>
                      </w:r>
                    </w:p>
                    <w:p w14:paraId="355698BD" w14:textId="77777777" w:rsidR="00043BAB" w:rsidRPr="00A226CC" w:rsidRDefault="00043BAB" w:rsidP="008F25E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226CC">
                        <w:rPr>
                          <w:rFonts w:ascii="ＭＳ ゴシック" w:eastAsia="ＭＳ ゴシック" w:hAnsi="ＭＳ ゴシック" w:hint="eastAsia"/>
                          <w:szCs w:val="21"/>
                        </w:rPr>
                        <w:t>・事務所から排出される紙くず、レストランから排出される残飯類･･･</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事業系</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一般廃棄物</w:t>
                      </w:r>
                    </w:p>
                  </w:txbxContent>
                </v:textbox>
              </v:roundrect>
            </w:pict>
          </mc:Fallback>
        </mc:AlternateContent>
      </w:r>
    </w:p>
    <w:p w14:paraId="2A37CB91" w14:textId="77777777" w:rsidR="00FF3B5F" w:rsidRPr="004B3CF6" w:rsidRDefault="00FF3B5F" w:rsidP="008F25ED">
      <w:pPr>
        <w:spacing w:line="340" w:lineRule="exact"/>
        <w:ind w:firstLineChars="135" w:firstLine="283"/>
        <w:rPr>
          <w:rFonts w:ascii="ＭＳ ゴシック" w:eastAsia="ＭＳ ゴシック" w:hAnsi="ＭＳ ゴシック"/>
          <w:szCs w:val="21"/>
        </w:rPr>
      </w:pPr>
    </w:p>
    <w:p w14:paraId="398946B4" w14:textId="77777777" w:rsidR="00FF3B5F" w:rsidRPr="004B3CF6" w:rsidRDefault="00FF3B5F" w:rsidP="008F25ED">
      <w:pPr>
        <w:spacing w:line="340" w:lineRule="exact"/>
        <w:ind w:firstLineChars="135" w:firstLine="283"/>
        <w:rPr>
          <w:rFonts w:ascii="ＭＳ ゴシック" w:eastAsia="ＭＳ ゴシック" w:hAnsi="ＭＳ ゴシック"/>
          <w:szCs w:val="21"/>
        </w:rPr>
      </w:pPr>
    </w:p>
    <w:p w14:paraId="626A36BD" w14:textId="77777777" w:rsidR="00FF3B5F" w:rsidRPr="004B3CF6" w:rsidRDefault="00FF3B5F" w:rsidP="008F25ED">
      <w:pPr>
        <w:spacing w:line="340" w:lineRule="exact"/>
        <w:rPr>
          <w:rFonts w:ascii="ＭＳ ゴシック" w:eastAsia="ＭＳ ゴシック" w:hAnsi="ＭＳ ゴシック"/>
          <w:szCs w:val="21"/>
        </w:rPr>
      </w:pPr>
    </w:p>
    <w:p w14:paraId="1FC2D837" w14:textId="77777777" w:rsidR="00EE1662" w:rsidRPr="004B3CF6" w:rsidRDefault="00FF3B5F"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●特別管理産業廃棄物と特別管理一般廃棄物</w:t>
      </w:r>
    </w:p>
    <w:p w14:paraId="10ED6A82" w14:textId="77777777" w:rsidR="007B75F4" w:rsidRPr="004B3CF6" w:rsidRDefault="00EE1662"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xml:space="preserve">　</w:t>
      </w:r>
      <w:r w:rsidR="00983582" w:rsidRPr="004B3CF6">
        <w:rPr>
          <w:rFonts w:ascii="ＭＳ ゴシック" w:eastAsia="ＭＳ ゴシック" w:hAnsi="ＭＳ ゴシック" w:hint="eastAsia"/>
          <w:szCs w:val="21"/>
        </w:rPr>
        <w:t>産業廃棄物又は</w:t>
      </w:r>
      <w:r w:rsidR="00FF3B5F" w:rsidRPr="004B3CF6">
        <w:rPr>
          <w:rFonts w:ascii="ＭＳ ゴシック" w:eastAsia="ＭＳ ゴシック" w:hAnsi="ＭＳ ゴシック" w:hint="eastAsia"/>
          <w:szCs w:val="21"/>
        </w:rPr>
        <w:t>一般廃棄物</w:t>
      </w:r>
      <w:r w:rsidR="00933FF1" w:rsidRPr="004B3CF6">
        <w:rPr>
          <w:rFonts w:ascii="ＭＳ ゴシック" w:eastAsia="ＭＳ ゴシック" w:hAnsi="ＭＳ ゴシック" w:hint="eastAsia"/>
          <w:szCs w:val="21"/>
        </w:rPr>
        <w:t>のうち、爆発性、毒性、感染性、その他の人の健康又は生活環境に係る被害を生ずるおそれがある性状を有するものは</w:t>
      </w:r>
      <w:r w:rsidR="00983582" w:rsidRPr="004B3CF6">
        <w:rPr>
          <w:rFonts w:ascii="ＭＳ ゴシック" w:eastAsia="ＭＳ ゴシック" w:hAnsi="ＭＳ ゴシック" w:hint="eastAsia"/>
          <w:szCs w:val="21"/>
        </w:rPr>
        <w:t>、</w:t>
      </w:r>
      <w:r w:rsidR="00FF3B5F" w:rsidRPr="004B3CF6">
        <w:rPr>
          <w:rFonts w:ascii="ＭＳ ゴシック" w:eastAsia="ＭＳ ゴシック" w:hAnsi="ＭＳ ゴシック" w:hint="eastAsia"/>
          <w:szCs w:val="21"/>
        </w:rPr>
        <w:t>「特別管理産業廃棄物」、「特別管理一般廃棄物」と</w:t>
      </w:r>
      <w:r w:rsidR="00983582" w:rsidRPr="004B3CF6">
        <w:rPr>
          <w:rFonts w:ascii="ＭＳ ゴシック" w:eastAsia="ＭＳ ゴシック" w:hAnsi="ＭＳ ゴシック" w:hint="eastAsia"/>
          <w:szCs w:val="21"/>
        </w:rPr>
        <w:t>なります。</w:t>
      </w:r>
      <w:r w:rsidR="00E4294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B019D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933FF1"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933FF1"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３</w:t>
      </w:r>
      <w:r w:rsidR="00933FF1" w:rsidRPr="004B3CF6">
        <w:rPr>
          <w:rFonts w:ascii="ＭＳ ゴシック" w:eastAsia="ＭＳ ゴシック" w:hAnsi="ＭＳ ゴシック" w:hint="eastAsia"/>
          <w:szCs w:val="21"/>
        </w:rPr>
        <w:t>項・第</w:t>
      </w:r>
      <w:r w:rsidR="008375EA" w:rsidRPr="004B3CF6">
        <w:rPr>
          <w:rFonts w:ascii="ＭＳ ゴシック" w:eastAsia="ＭＳ ゴシック" w:hAnsi="ＭＳ ゴシック" w:hint="eastAsia"/>
          <w:szCs w:val="21"/>
        </w:rPr>
        <w:t>５</w:t>
      </w:r>
      <w:r w:rsidR="00933FF1" w:rsidRPr="004B3CF6">
        <w:rPr>
          <w:rFonts w:ascii="ＭＳ ゴシック" w:eastAsia="ＭＳ ゴシック" w:hAnsi="ＭＳ ゴシック" w:hint="eastAsia"/>
          <w:szCs w:val="21"/>
        </w:rPr>
        <w:t>項〕</w:t>
      </w:r>
    </w:p>
    <w:p w14:paraId="7F1BBD5D" w14:textId="77777777" w:rsidR="00B019DC" w:rsidRPr="004B3CF6" w:rsidRDefault="00FF3B5F" w:rsidP="00B019DC">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w:t>
      </w:r>
      <w:r w:rsidR="007B75F4" w:rsidRPr="004B3CF6">
        <w:rPr>
          <w:rFonts w:ascii="ＭＳ ゴシック" w:eastAsia="ＭＳ ゴシック" w:hAnsi="ＭＳ ゴシック" w:hint="eastAsia"/>
          <w:szCs w:val="21"/>
        </w:rPr>
        <w:t>の種類は、</w:t>
      </w:r>
      <w:r w:rsidR="005C538C" w:rsidRPr="004B3CF6">
        <w:rPr>
          <w:rFonts w:ascii="ＭＳ ゴシック" w:eastAsia="ＭＳ ゴシック" w:hAnsi="ＭＳ ゴシック" w:hint="eastAsia"/>
          <w:szCs w:val="21"/>
        </w:rPr>
        <w:t>P</w:t>
      </w:r>
      <w:r w:rsidR="007B75F4" w:rsidRPr="004B3CF6">
        <w:rPr>
          <w:rFonts w:ascii="ＭＳ ゴシック" w:eastAsia="ＭＳ ゴシック" w:hAnsi="ＭＳ ゴシック" w:hint="eastAsia"/>
          <w:szCs w:val="21"/>
        </w:rPr>
        <w:t>.</w:t>
      </w:r>
      <w:r w:rsidR="008375EA" w:rsidRPr="004B3CF6">
        <w:rPr>
          <w:rFonts w:ascii="ＭＳ ゴシック" w:eastAsia="ＭＳ ゴシック" w:hAnsi="ＭＳ ゴシック" w:hint="eastAsia"/>
          <w:szCs w:val="21"/>
        </w:rPr>
        <w:t>6</w:t>
      </w:r>
      <w:r w:rsidR="00F04446" w:rsidRPr="004B3CF6">
        <w:rPr>
          <w:rFonts w:ascii="ＭＳ ゴシック" w:eastAsia="ＭＳ ゴシック" w:hAnsi="ＭＳ ゴシック" w:hint="eastAsia"/>
          <w:szCs w:val="21"/>
        </w:rPr>
        <w:t>,</w:t>
      </w:r>
      <w:r w:rsidR="001A22D4" w:rsidRPr="004B3CF6">
        <w:rPr>
          <w:rFonts w:ascii="ＭＳ ゴシック" w:eastAsia="ＭＳ ゴシック" w:hAnsi="ＭＳ ゴシック" w:hint="eastAsia"/>
          <w:szCs w:val="21"/>
        </w:rPr>
        <w:t>7</w:t>
      </w:r>
      <w:r w:rsidR="007B75F4" w:rsidRPr="004B3CF6">
        <w:rPr>
          <w:rFonts w:ascii="ＭＳ ゴシック" w:eastAsia="ＭＳ ゴシック" w:hAnsi="ＭＳ ゴシック" w:hint="eastAsia"/>
          <w:szCs w:val="21"/>
        </w:rPr>
        <w:t>（表－２）に示すとおりで</w:t>
      </w:r>
      <w:r w:rsidR="007904F1" w:rsidRPr="004B3CF6">
        <w:rPr>
          <w:rFonts w:ascii="ＭＳ ゴシック" w:eastAsia="ＭＳ ゴシック" w:hAnsi="ＭＳ ゴシック" w:hint="eastAsia"/>
          <w:szCs w:val="21"/>
        </w:rPr>
        <w:t>す。特別管理産業廃棄物を生ずる事業場を設置する事業者は、当該特別管理産業廃棄物の処理に関する業務を適切に</w:t>
      </w:r>
      <w:r w:rsidR="00D13838" w:rsidRPr="004B3CF6">
        <w:rPr>
          <w:rFonts w:ascii="ＭＳ ゴシック" w:eastAsia="ＭＳ ゴシック" w:hAnsi="ＭＳ ゴシック" w:hint="eastAsia"/>
          <w:szCs w:val="21"/>
        </w:rPr>
        <w:t>行わせるため、</w:t>
      </w:r>
      <w:r w:rsidR="00072569" w:rsidRPr="004B3CF6">
        <w:rPr>
          <w:rFonts w:ascii="ＭＳ ゴシック" w:eastAsia="ＭＳ ゴシック" w:hAnsi="ＭＳ ゴシック" w:hint="eastAsia"/>
          <w:szCs w:val="21"/>
        </w:rPr>
        <w:t>事業場ごとに</w:t>
      </w:r>
      <w:r w:rsidR="007904F1" w:rsidRPr="004B3CF6">
        <w:rPr>
          <w:rFonts w:ascii="ＭＳ ゴシック" w:eastAsia="ＭＳ ゴシック" w:hAnsi="ＭＳ ゴシック" w:hint="eastAsia"/>
          <w:szCs w:val="21"/>
        </w:rPr>
        <w:t>特別管理産業廃棄物</w:t>
      </w:r>
      <w:r w:rsidR="00C32895" w:rsidRPr="004B3CF6">
        <w:rPr>
          <w:rFonts w:ascii="ＭＳ ゴシック" w:eastAsia="ＭＳ ゴシック" w:hAnsi="ＭＳ ゴシック" w:hint="eastAsia"/>
          <w:szCs w:val="21"/>
        </w:rPr>
        <w:t>管理責任者を置か</w:t>
      </w:r>
      <w:r w:rsidR="008F25ED" w:rsidRPr="004B3CF6">
        <w:rPr>
          <w:rFonts w:ascii="ＭＳ ゴシック" w:eastAsia="ＭＳ ゴシック" w:hAnsi="ＭＳ ゴシック" w:hint="eastAsia"/>
          <w:szCs w:val="21"/>
        </w:rPr>
        <w:t>なければなりません。ただし、事業</w:t>
      </w:r>
      <w:r w:rsidR="00933FF1" w:rsidRPr="004B3CF6">
        <w:rPr>
          <w:rFonts w:ascii="ＭＳ ゴシック" w:eastAsia="ＭＳ ゴシック" w:hAnsi="ＭＳ ゴシック" w:hint="eastAsia"/>
          <w:szCs w:val="21"/>
        </w:rPr>
        <w:t>者が自ら特別管理産業廃棄物管理責任者になることもできます。</w:t>
      </w:r>
      <w:r w:rsidR="00B019DC" w:rsidRPr="004B3CF6">
        <w:rPr>
          <w:rFonts w:ascii="ＭＳ ゴシック" w:eastAsia="ＭＳ ゴシック" w:hAnsi="ＭＳ ゴシック" w:hint="eastAsia"/>
          <w:szCs w:val="21"/>
        </w:rPr>
        <w:t xml:space="preserve">　　</w:t>
      </w:r>
      <w:r w:rsidR="008F25ED" w:rsidRPr="004B3CF6">
        <w:rPr>
          <w:rFonts w:ascii="ＭＳ ゴシック" w:eastAsia="ＭＳ ゴシック" w:hAnsi="ＭＳ ゴシック" w:hint="eastAsia"/>
          <w:szCs w:val="21"/>
        </w:rPr>
        <w:t>〔法第12条の</w:t>
      </w:r>
      <w:r w:rsidR="008375EA" w:rsidRPr="004B3CF6">
        <w:rPr>
          <w:rFonts w:ascii="ＭＳ ゴシック" w:eastAsia="ＭＳ ゴシック" w:hAnsi="ＭＳ ゴシック" w:hint="eastAsia"/>
          <w:szCs w:val="21"/>
        </w:rPr>
        <w:t>２</w:t>
      </w:r>
      <w:r w:rsidR="008F25ED"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８</w:t>
      </w:r>
      <w:r w:rsidR="008F25ED" w:rsidRPr="004B3CF6">
        <w:rPr>
          <w:rFonts w:ascii="ＭＳ ゴシック" w:eastAsia="ＭＳ ゴシック" w:hAnsi="ＭＳ ゴシック" w:hint="eastAsia"/>
          <w:szCs w:val="21"/>
        </w:rPr>
        <w:t xml:space="preserve">項〕 </w:t>
      </w:r>
    </w:p>
    <w:p w14:paraId="663C8534" w14:textId="4B6FB651" w:rsidR="00C364AF" w:rsidRPr="004B3CF6" w:rsidRDefault="000A156F" w:rsidP="00C364AF">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特別管理産業廃棄物管理責任者となるためには、施行規則</w:t>
      </w:r>
      <w:r w:rsidR="008F25ED" w:rsidRPr="004B3CF6">
        <w:rPr>
          <w:rFonts w:ascii="ＭＳ ゴシック" w:eastAsia="ＭＳ ゴシック" w:hAnsi="ＭＳ ゴシック" w:hint="eastAsia"/>
          <w:szCs w:val="21"/>
        </w:rPr>
        <w:t>で定める資格が必要です</w:t>
      </w:r>
      <w:r w:rsidR="00ED42CB"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ED42CB" w:rsidRPr="004B3CF6">
        <w:rPr>
          <w:rFonts w:ascii="ＭＳ ゴシック" w:eastAsia="ＭＳ ゴシック" w:hAnsi="ＭＳ ゴシック" w:hint="eastAsia"/>
          <w:szCs w:val="21"/>
        </w:rPr>
        <w:t>.4</w:t>
      </w:r>
      <w:r w:rsidR="00082EFF" w:rsidRPr="004B3CF6">
        <w:rPr>
          <w:rFonts w:ascii="ＭＳ ゴシック" w:eastAsia="ＭＳ ゴシック" w:hAnsi="ＭＳ ゴシック" w:hint="eastAsia"/>
          <w:szCs w:val="21"/>
        </w:rPr>
        <w:t>8</w:t>
      </w:r>
      <w:r w:rsidRPr="004B3CF6">
        <w:rPr>
          <w:rFonts w:ascii="ＭＳ ゴシック" w:eastAsia="ＭＳ ゴシック" w:hAnsi="ＭＳ ゴシック" w:hint="eastAsia"/>
          <w:szCs w:val="21"/>
        </w:rPr>
        <w:t>（資料２</w:t>
      </w:r>
      <w:r w:rsidR="00FE65DE" w:rsidRPr="004B3CF6">
        <w:rPr>
          <w:rFonts w:ascii="ＭＳ ゴシック" w:eastAsia="ＭＳ ゴシック" w:hAnsi="ＭＳ ゴシック" w:hint="eastAsia"/>
          <w:szCs w:val="21"/>
        </w:rPr>
        <w:t>）参照)</w:t>
      </w:r>
      <w:r w:rsidR="00D13838" w:rsidRPr="004B3CF6">
        <w:rPr>
          <w:rFonts w:ascii="ＭＳ ゴシック" w:eastAsia="ＭＳ ゴシック" w:hAnsi="ＭＳ ゴシック" w:hint="eastAsia"/>
          <w:szCs w:val="21"/>
        </w:rPr>
        <w:t>。</w:t>
      </w:r>
      <w:r w:rsidR="00C364AF" w:rsidRPr="004B3CF6">
        <w:rPr>
          <w:rFonts w:ascii="ＭＳ ゴシック" w:eastAsia="ＭＳ ゴシック" w:hAnsi="ＭＳ ゴシック" w:hint="eastAsia"/>
          <w:szCs w:val="21"/>
        </w:rPr>
        <w:t xml:space="preserve">　　　　　　　　　　　　　　　　　　　　　　　　　　　　　　　　　　　</w:t>
      </w:r>
    </w:p>
    <w:p w14:paraId="3ACF15CD" w14:textId="77777777" w:rsidR="007B75F4" w:rsidRPr="004B3CF6" w:rsidRDefault="008F25ED" w:rsidP="00C364AF">
      <w:pPr>
        <w:spacing w:line="340" w:lineRule="exact"/>
        <w:ind w:firstLineChars="100" w:firstLine="182"/>
        <w:rPr>
          <w:rFonts w:ascii="ＭＳ ゴシック" w:eastAsia="ＭＳ ゴシック" w:hAnsi="ＭＳ ゴシック"/>
          <w:szCs w:val="21"/>
        </w:rPr>
      </w:pPr>
      <w:r w:rsidRPr="004B3CF6">
        <w:rPr>
          <w:rFonts w:ascii="ＭＳ ゴシック" w:eastAsia="ＭＳ ゴシック" w:hAnsi="ＭＳ ゴシック" w:hint="eastAsia"/>
          <w:w w:val="87"/>
          <w:kern w:val="0"/>
          <w:szCs w:val="21"/>
          <w:fitText w:val="8610" w:id="-1789226495"/>
        </w:rPr>
        <w:t>〔法第12条の</w:t>
      </w:r>
      <w:r w:rsidR="008375EA" w:rsidRPr="004B3CF6">
        <w:rPr>
          <w:rFonts w:ascii="ＭＳ ゴシック" w:eastAsia="ＭＳ ゴシック" w:hAnsi="ＭＳ ゴシック" w:hint="eastAsia"/>
          <w:w w:val="87"/>
          <w:kern w:val="0"/>
          <w:szCs w:val="21"/>
          <w:fitText w:val="8610" w:id="-1789226495"/>
        </w:rPr>
        <w:t>２</w:t>
      </w:r>
      <w:r w:rsidRPr="004B3CF6">
        <w:rPr>
          <w:rFonts w:ascii="ＭＳ ゴシック" w:eastAsia="ＭＳ ゴシック" w:hAnsi="ＭＳ ゴシック" w:hint="eastAsia"/>
          <w:w w:val="87"/>
          <w:kern w:val="0"/>
          <w:szCs w:val="21"/>
          <w:fitText w:val="8610" w:id="-1789226495"/>
        </w:rPr>
        <w:t>第</w:t>
      </w:r>
      <w:r w:rsidR="008375EA" w:rsidRPr="004B3CF6">
        <w:rPr>
          <w:rFonts w:ascii="ＭＳ ゴシック" w:eastAsia="ＭＳ ゴシック" w:hAnsi="ＭＳ ゴシック" w:hint="eastAsia"/>
          <w:w w:val="87"/>
          <w:kern w:val="0"/>
          <w:szCs w:val="21"/>
          <w:fitText w:val="8610" w:id="-1789226495"/>
        </w:rPr>
        <w:t>９</w:t>
      </w:r>
      <w:r w:rsidRPr="004B3CF6">
        <w:rPr>
          <w:rFonts w:ascii="ＭＳ ゴシック" w:eastAsia="ＭＳ ゴシック" w:hAnsi="ＭＳ ゴシック" w:hint="eastAsia"/>
          <w:w w:val="87"/>
          <w:kern w:val="0"/>
          <w:szCs w:val="21"/>
          <w:fitText w:val="8610" w:id="-1789226495"/>
        </w:rPr>
        <w:t>項</w:t>
      </w:r>
      <w:r w:rsidR="000A156F" w:rsidRPr="004B3CF6">
        <w:rPr>
          <w:rFonts w:ascii="ＭＳ ゴシック" w:eastAsia="ＭＳ ゴシック" w:hAnsi="ＭＳ ゴシック" w:hint="eastAsia"/>
          <w:w w:val="87"/>
          <w:kern w:val="0"/>
          <w:szCs w:val="21"/>
          <w:fitText w:val="8610" w:id="-1789226495"/>
        </w:rPr>
        <w:t>、</w:t>
      </w:r>
      <w:r w:rsidR="00072569" w:rsidRPr="004B3CF6">
        <w:rPr>
          <w:rFonts w:ascii="ＭＳ ゴシック" w:eastAsia="ＭＳ ゴシック" w:hAnsi="ＭＳ ゴシック" w:hint="eastAsia"/>
          <w:w w:val="87"/>
          <w:kern w:val="0"/>
          <w:szCs w:val="21"/>
          <w:fitText w:val="8610" w:id="-1789226495"/>
        </w:rPr>
        <w:t>廃棄物の処理及び清掃に関する</w:t>
      </w:r>
      <w:r w:rsidR="00FF76F8" w:rsidRPr="004B3CF6">
        <w:rPr>
          <w:rFonts w:ascii="ＭＳ ゴシック" w:eastAsia="ＭＳ ゴシック" w:hAnsi="ＭＳ ゴシック" w:hint="eastAsia"/>
          <w:w w:val="87"/>
          <w:kern w:val="0"/>
          <w:szCs w:val="21"/>
          <w:fitText w:val="8610" w:id="-1789226495"/>
        </w:rPr>
        <w:t>法律</w:t>
      </w:r>
      <w:r w:rsidR="000A156F" w:rsidRPr="004B3CF6">
        <w:rPr>
          <w:rFonts w:ascii="ＭＳ ゴシック" w:eastAsia="ＭＳ ゴシック" w:hAnsi="ＭＳ ゴシック" w:hint="eastAsia"/>
          <w:w w:val="87"/>
          <w:kern w:val="0"/>
          <w:szCs w:val="21"/>
          <w:fitText w:val="8610" w:id="-1789226495"/>
        </w:rPr>
        <w:t>施行規則</w:t>
      </w:r>
      <w:r w:rsidR="00072569" w:rsidRPr="004B3CF6">
        <w:rPr>
          <w:rFonts w:ascii="ＭＳ ゴシック" w:eastAsia="ＭＳ ゴシック" w:hAnsi="ＭＳ ゴシック" w:hint="eastAsia"/>
          <w:w w:val="87"/>
          <w:kern w:val="0"/>
          <w:szCs w:val="21"/>
          <w:fitText w:val="8610" w:id="-1789226495"/>
        </w:rPr>
        <w:t>（以下、施行規則）</w:t>
      </w:r>
      <w:r w:rsidR="00933FF1" w:rsidRPr="004B3CF6">
        <w:rPr>
          <w:rFonts w:ascii="ＭＳ ゴシック" w:eastAsia="ＭＳ ゴシック" w:hAnsi="ＭＳ ゴシック" w:hint="eastAsia"/>
          <w:w w:val="87"/>
          <w:kern w:val="0"/>
          <w:szCs w:val="21"/>
          <w:fitText w:val="8610" w:id="-1789226495"/>
        </w:rPr>
        <w:t>第</w:t>
      </w:r>
      <w:r w:rsidR="008375EA" w:rsidRPr="004B3CF6">
        <w:rPr>
          <w:rFonts w:ascii="ＭＳ ゴシック" w:eastAsia="ＭＳ ゴシック" w:hAnsi="ＭＳ ゴシック" w:hint="eastAsia"/>
          <w:w w:val="87"/>
          <w:kern w:val="0"/>
          <w:szCs w:val="21"/>
          <w:fitText w:val="8610" w:id="-1789226495"/>
        </w:rPr>
        <w:t>８</w:t>
      </w:r>
      <w:r w:rsidR="00933FF1" w:rsidRPr="004B3CF6">
        <w:rPr>
          <w:rFonts w:ascii="ＭＳ ゴシック" w:eastAsia="ＭＳ ゴシック" w:hAnsi="ＭＳ ゴシック" w:hint="eastAsia"/>
          <w:w w:val="87"/>
          <w:kern w:val="0"/>
          <w:szCs w:val="21"/>
          <w:fitText w:val="8610" w:id="-1789226495"/>
        </w:rPr>
        <w:t>条の17</w:t>
      </w:r>
      <w:r w:rsidRPr="004B3CF6">
        <w:rPr>
          <w:rFonts w:ascii="ＭＳ ゴシック" w:eastAsia="ＭＳ ゴシック" w:hAnsi="ＭＳ ゴシック" w:hint="eastAsia"/>
          <w:spacing w:val="48"/>
          <w:w w:val="87"/>
          <w:kern w:val="0"/>
          <w:szCs w:val="21"/>
          <w:fitText w:val="8610" w:id="-1789226495"/>
        </w:rPr>
        <w:t>〕</w:t>
      </w:r>
    </w:p>
    <w:p w14:paraId="35842141" w14:textId="77777777" w:rsidR="00EE1662" w:rsidRPr="004B3CF6" w:rsidRDefault="00B019DC" w:rsidP="00B019D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また、保管、運搬、処分</w:t>
      </w:r>
      <w:r w:rsidR="00072569" w:rsidRPr="004B3CF6">
        <w:rPr>
          <w:rFonts w:ascii="ＭＳ ゴシック" w:eastAsia="ＭＳ ゴシック" w:hAnsi="ＭＳ ゴシック" w:hint="eastAsia"/>
          <w:szCs w:val="21"/>
        </w:rPr>
        <w:t>に当たり</w:t>
      </w:r>
      <w:r w:rsidR="00983582" w:rsidRPr="004B3CF6">
        <w:rPr>
          <w:rFonts w:ascii="ＭＳ ゴシック" w:eastAsia="ＭＳ ゴシック" w:hAnsi="ＭＳ ゴシック" w:hint="eastAsia"/>
          <w:szCs w:val="21"/>
        </w:rPr>
        <w:t>、より厳しい基準が設けられ</w:t>
      </w:r>
      <w:r w:rsidR="0003136A" w:rsidRPr="004B3CF6">
        <w:rPr>
          <w:rFonts w:ascii="ＭＳ ゴシック" w:eastAsia="ＭＳ ゴシック" w:hAnsi="ＭＳ ゴシック" w:hint="eastAsia"/>
          <w:szCs w:val="21"/>
        </w:rPr>
        <w:t>て</w:t>
      </w:r>
      <w:r w:rsidR="00592746" w:rsidRPr="004B3CF6">
        <w:rPr>
          <w:rFonts w:ascii="ＭＳ ゴシック" w:eastAsia="ＭＳ ゴシック" w:hAnsi="ＭＳ ゴシック" w:hint="eastAsia"/>
          <w:szCs w:val="21"/>
        </w:rPr>
        <w:t>おり</w:t>
      </w:r>
      <w:r w:rsidR="00983582" w:rsidRPr="004B3CF6">
        <w:rPr>
          <w:rFonts w:ascii="ＭＳ ゴシック" w:eastAsia="ＭＳ ゴシック" w:hAnsi="ＭＳ ゴシック" w:hint="eastAsia"/>
          <w:szCs w:val="21"/>
        </w:rPr>
        <w:t>、事業所に帳簿を備え、特別管理産業廃棄物の処理について記載し</w:t>
      </w:r>
      <w:r w:rsidR="006D385F" w:rsidRPr="004B3CF6">
        <w:rPr>
          <w:rFonts w:ascii="ＭＳ ゴシック" w:eastAsia="ＭＳ ゴシック" w:hAnsi="ＭＳ ゴシック" w:hint="eastAsia"/>
          <w:szCs w:val="21"/>
        </w:rPr>
        <w:t>、保存し</w:t>
      </w:r>
      <w:r w:rsidR="00983582" w:rsidRPr="004B3CF6">
        <w:rPr>
          <w:rFonts w:ascii="ＭＳ ゴシック" w:eastAsia="ＭＳ ゴシック" w:hAnsi="ＭＳ ゴシック" w:hint="eastAsia"/>
          <w:szCs w:val="21"/>
        </w:rPr>
        <w:t>なければなりません。</w:t>
      </w:r>
    </w:p>
    <w:p w14:paraId="28FC94E7" w14:textId="77777777" w:rsidR="00FF3B5F" w:rsidRPr="004B3CF6" w:rsidRDefault="00EE1662" w:rsidP="008F25ED">
      <w:pPr>
        <w:spacing w:line="340" w:lineRule="exact"/>
        <w:ind w:left="21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33FF1" w:rsidRPr="004B3CF6">
        <w:rPr>
          <w:rFonts w:ascii="ＭＳ ゴシック" w:eastAsia="ＭＳ ゴシック" w:hAnsi="ＭＳ ゴシック" w:hint="eastAsia"/>
          <w:szCs w:val="21"/>
        </w:rPr>
        <w:t>〔法第12条の</w:t>
      </w:r>
      <w:r w:rsidR="008375EA" w:rsidRPr="004B3CF6">
        <w:rPr>
          <w:rFonts w:ascii="ＭＳ ゴシック" w:eastAsia="ＭＳ ゴシック" w:hAnsi="ＭＳ ゴシック" w:hint="eastAsia"/>
          <w:szCs w:val="21"/>
        </w:rPr>
        <w:t>２</w:t>
      </w:r>
      <w:r w:rsidR="00933FF1" w:rsidRPr="004B3CF6">
        <w:rPr>
          <w:rFonts w:ascii="ＭＳ ゴシック" w:eastAsia="ＭＳ ゴシック" w:hAnsi="ＭＳ ゴシック" w:hint="eastAsia"/>
          <w:szCs w:val="21"/>
        </w:rPr>
        <w:t>第14項〕</w:t>
      </w:r>
    </w:p>
    <w:p w14:paraId="7CE93708"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szCs w:val="21"/>
        </w:rPr>
        <w:br w:type="page"/>
      </w:r>
    </w:p>
    <w:p w14:paraId="19F13B4C" w14:textId="50D323BC" w:rsidR="00FF3B5F" w:rsidRPr="004B3CF6" w:rsidRDefault="002665BD"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45440" behindDoc="1" locked="0" layoutInCell="1" allowOverlap="1" wp14:anchorId="06B9AB25" wp14:editId="063DD994">
                <wp:simplePos x="0" y="0"/>
                <wp:positionH relativeFrom="column">
                  <wp:posOffset>130810</wp:posOffset>
                </wp:positionH>
                <wp:positionV relativeFrom="paragraph">
                  <wp:posOffset>-31115</wp:posOffset>
                </wp:positionV>
                <wp:extent cx="5612765" cy="5019675"/>
                <wp:effectExtent l="0" t="0" r="26035" b="28575"/>
                <wp:wrapNone/>
                <wp:docPr id="45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765" cy="5019675"/>
                        </a:xfrm>
                        <a:prstGeom prst="flowChart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4F469" id="_x0000_t109" coordsize="21600,21600" o:spt="109" path="m,l,21600r21600,l21600,xe">
                <v:stroke joinstyle="miter"/>
                <v:path gradientshapeok="t" o:connecttype="rect"/>
              </v:shapetype>
              <v:shape id="AutoShape 289" o:spid="_x0000_s1026" type="#_x0000_t109" style="position:absolute;left:0;text-align:left;margin-left:10.3pt;margin-top:-2.45pt;width:441.95pt;height:39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">
                <v:textbox inset="5.85pt,.7pt,5.85pt,.7pt"/>
              </v:shape>
            </w:pict>
          </mc:Fallback>
        </mc:AlternateContent>
      </w:r>
      <w:r w:rsidR="007E1C5F" w:rsidRPr="004B3CF6">
        <w:rPr>
          <w:rFonts w:ascii="ＭＳ ゴシック" w:eastAsia="ＭＳ ゴシック" w:hAnsi="ＭＳ ゴシック" w:hint="eastAsia"/>
          <w:noProof/>
          <w:szCs w:val="21"/>
        </w:rPr>
        <mc:AlternateContent>
          <mc:Choice Requires="wps">
            <w:drawing>
              <wp:anchor distT="0" distB="0" distL="114300" distR="114300" simplePos="0" relativeHeight="251628032" behindDoc="0" locked="0" layoutInCell="1" allowOverlap="1" wp14:anchorId="1372CFEC" wp14:editId="4A2C29CC">
                <wp:simplePos x="0" y="0"/>
                <wp:positionH relativeFrom="column">
                  <wp:posOffset>2093595</wp:posOffset>
                </wp:positionH>
                <wp:positionV relativeFrom="paragraph">
                  <wp:posOffset>-176530</wp:posOffset>
                </wp:positionV>
                <wp:extent cx="1525905" cy="233045"/>
                <wp:effectExtent l="635" t="0" r="0" b="0"/>
                <wp:wrapNone/>
                <wp:docPr id="45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0E970" w14:textId="77777777" w:rsidR="00043BAB" w:rsidRPr="00346955" w:rsidRDefault="00043BAB" w:rsidP="00FF3B5F">
                            <w:pPr>
                              <w:jc w:val="center"/>
                              <w:rPr>
                                <w:rFonts w:ascii="ＭＳ Ｐゴシック" w:eastAsia="ＭＳ Ｐゴシック" w:hAnsi="ＭＳ Ｐゴシック"/>
                                <w:b/>
                                <w:spacing w:val="20"/>
                                <w:sz w:val="24"/>
                              </w:rPr>
                            </w:pPr>
                            <w:r w:rsidRPr="00346955">
                              <w:rPr>
                                <w:rFonts w:ascii="ＭＳ Ｐゴシック" w:eastAsia="ＭＳ Ｐゴシック" w:hAnsi="ＭＳ Ｐゴシック" w:hint="eastAsia"/>
                                <w:b/>
                                <w:spacing w:val="20"/>
                                <w:sz w:val="24"/>
                              </w:rPr>
                              <w:t>廃棄物の定義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CFEC" id="Text Box 290" o:spid="_x0000_s1029" type="#_x0000_t202" style="position:absolute;left:0;text-align:left;margin-left:164.85pt;margin-top:-13.9pt;width:120.15pt;height:1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" stroked="f">
                <v:textbox inset="5.85pt,.7pt,5.85pt,.7pt">
                  <w:txbxContent>
                    <w:p w14:paraId="4DC0E970" w14:textId="77777777" w:rsidR="00043BAB" w:rsidRPr="00346955" w:rsidRDefault="00043BAB" w:rsidP="00FF3B5F">
                      <w:pPr>
                        <w:jc w:val="center"/>
                        <w:rPr>
                          <w:rFonts w:ascii="ＭＳ Ｐゴシック" w:eastAsia="ＭＳ Ｐゴシック" w:hAnsi="ＭＳ Ｐゴシック"/>
                          <w:b/>
                          <w:spacing w:val="20"/>
                          <w:sz w:val="24"/>
                        </w:rPr>
                      </w:pPr>
                      <w:r w:rsidRPr="00346955">
                        <w:rPr>
                          <w:rFonts w:ascii="ＭＳ Ｐゴシック" w:eastAsia="ＭＳ Ｐゴシック" w:hAnsi="ＭＳ Ｐゴシック" w:hint="eastAsia"/>
                          <w:b/>
                          <w:spacing w:val="20"/>
                          <w:sz w:val="24"/>
                        </w:rPr>
                        <w:t>廃棄物の定義</w:t>
                      </w:r>
                    </w:p>
                  </w:txbxContent>
                </v:textbox>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642368" behindDoc="0" locked="0" layoutInCell="1" allowOverlap="1" wp14:anchorId="15E64A5B" wp14:editId="1B4C536C">
                <wp:simplePos x="0" y="0"/>
                <wp:positionH relativeFrom="column">
                  <wp:posOffset>2308860</wp:posOffset>
                </wp:positionH>
                <wp:positionV relativeFrom="paragraph">
                  <wp:posOffset>133985</wp:posOffset>
                </wp:positionV>
                <wp:extent cx="3110865" cy="1470025"/>
                <wp:effectExtent l="25400" t="25400" r="26035" b="19050"/>
                <wp:wrapNone/>
                <wp:docPr id="45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70025"/>
                        </a:xfrm>
                        <a:prstGeom prst="rect">
                          <a:avLst/>
                        </a:prstGeom>
                        <a:solidFill>
                          <a:srgbClr val="FFFFFF"/>
                        </a:solidFill>
                        <a:ln w="38100" cmpd="dbl">
                          <a:solidFill>
                            <a:srgbClr val="000000"/>
                          </a:solidFill>
                          <a:miter lim="800000"/>
                          <a:headEnd/>
                          <a:tailEnd/>
                        </a:ln>
                      </wps:spPr>
                      <wps:txbx>
                        <w:txbxContent>
                          <w:p w14:paraId="2AD732EE" w14:textId="77777777" w:rsidR="00043BAB"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産業廃棄物</w:t>
                            </w:r>
                            <w:r>
                              <w:rPr>
                                <w:rFonts w:ascii="ＭＳ 明朝" w:hAnsi="ＭＳ 明朝" w:hint="eastAsia"/>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w:t>
                            </w:r>
                            <w:r w:rsidRPr="00F04446">
                              <w:rPr>
                                <w:rFonts w:ascii="ＭＳ Ｐゴシック" w:eastAsia="ＭＳ Ｐゴシック" w:hAnsi="ＭＳ Ｐゴシック"/>
                                <w:szCs w:val="21"/>
                              </w:rPr>
                              <w:t>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４</w:t>
                            </w:r>
                            <w:r w:rsidRPr="00F04446">
                              <w:rPr>
                                <w:rFonts w:ascii="ＭＳ Ｐゴシック" w:eastAsia="ＭＳ Ｐゴシック" w:hAnsi="ＭＳ Ｐゴシック" w:hint="eastAsia"/>
                                <w:szCs w:val="21"/>
                              </w:rPr>
                              <w:t>項〕</w:t>
                            </w:r>
                          </w:p>
                          <w:p w14:paraId="1CC9AEE7" w14:textId="77777777" w:rsidR="00043BAB" w:rsidRDefault="00043BAB" w:rsidP="00BF003C">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szCs w:val="21"/>
                              </w:rPr>
                              <w:t>（表－１に掲げるもの）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64A5B" id="Text Box 288" o:spid="_x0000_s1030" type="#_x0000_t202" style="position:absolute;left:0;text-align:left;margin-left:181.8pt;margin-top:10.55pt;width:244.95pt;height:11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" strokeweight="3pt">
                <v:stroke linestyle="thinThin"/>
                <v:textbox inset="5.85pt,.7pt,5.85pt,.7pt">
                  <w:txbxContent>
                    <w:p w14:paraId="2AD732EE" w14:textId="77777777" w:rsidR="00043BAB"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産業廃棄物</w:t>
                      </w:r>
                      <w:r>
                        <w:rPr>
                          <w:rFonts w:ascii="ＭＳ 明朝" w:hAnsi="ＭＳ 明朝" w:hint="eastAsia"/>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w:t>
                      </w:r>
                      <w:r w:rsidRPr="00F04446">
                        <w:rPr>
                          <w:rFonts w:ascii="ＭＳ Ｐゴシック" w:eastAsia="ＭＳ Ｐゴシック" w:hAnsi="ＭＳ Ｐゴシック"/>
                          <w:szCs w:val="21"/>
                        </w:rPr>
                        <w:t>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４</w:t>
                      </w:r>
                      <w:r w:rsidRPr="00F04446">
                        <w:rPr>
                          <w:rFonts w:ascii="ＭＳ Ｐゴシック" w:eastAsia="ＭＳ Ｐゴシック" w:hAnsi="ＭＳ Ｐゴシック" w:hint="eastAsia"/>
                          <w:szCs w:val="21"/>
                        </w:rPr>
                        <w:t>項〕</w:t>
                      </w:r>
                    </w:p>
                    <w:p w14:paraId="1CC9AEE7" w14:textId="77777777" w:rsidR="00043BAB" w:rsidRDefault="00043BAB" w:rsidP="00BF003C">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szCs w:val="21"/>
                        </w:rPr>
                        <w:t>（表－１に掲げるもの）</w:t>
                      </w:r>
                    </w:p>
                  </w:txbxContent>
                </v:textbox>
              </v:shape>
            </w:pict>
          </mc:Fallback>
        </mc:AlternateContent>
      </w:r>
    </w:p>
    <w:p w14:paraId="567CA328" w14:textId="4F0ECF91" w:rsidR="00FF3B5F" w:rsidRPr="004B3CF6" w:rsidRDefault="007F0723"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29056" behindDoc="0" locked="0" layoutInCell="1" allowOverlap="1" wp14:anchorId="47FA1C2D" wp14:editId="4ABCD3E5">
                <wp:simplePos x="0" y="0"/>
                <wp:positionH relativeFrom="column">
                  <wp:posOffset>915670</wp:posOffset>
                </wp:positionH>
                <wp:positionV relativeFrom="paragraph">
                  <wp:posOffset>57150</wp:posOffset>
                </wp:positionV>
                <wp:extent cx="1005840" cy="236220"/>
                <wp:effectExtent l="0" t="0" r="22860" b="11430"/>
                <wp:wrapNone/>
                <wp:docPr id="45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36220"/>
                        </a:xfrm>
                        <a:prstGeom prst="rect">
                          <a:avLst/>
                        </a:prstGeom>
                        <a:solidFill>
                          <a:srgbClr val="FFFFFF"/>
                        </a:solidFill>
                        <a:ln w="9525">
                          <a:solidFill>
                            <a:srgbClr val="000000"/>
                          </a:solidFill>
                          <a:miter lim="800000"/>
                          <a:headEnd/>
                          <a:tailEnd/>
                        </a:ln>
                      </wps:spPr>
                      <wps:txbx>
                        <w:txbxContent>
                          <w:p w14:paraId="56234CBA" w14:textId="50E7F8CA" w:rsidR="00043BAB" w:rsidRPr="007F0723" w:rsidRDefault="00043BAB" w:rsidP="007F072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有価物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A1C2D" id="Text Box 287" o:spid="_x0000_s1031" type="#_x0000_t202" style="position:absolute;left:0;text-align:left;margin-left:72.1pt;margin-top:4.5pt;width:79.2pt;height:18.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">
                <v:textbox inset="5.85pt,.7pt,5.85pt,.7pt">
                  <w:txbxContent>
                    <w:p w14:paraId="56234CBA" w14:textId="50E7F8CA" w:rsidR="00043BAB" w:rsidRPr="007F0723" w:rsidRDefault="00043BAB" w:rsidP="007F072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有価物</w:t>
                      </w:r>
                    </w:p>
                  </w:txbxContent>
                </v:textbox>
              </v:shape>
            </w:pict>
          </mc:Fallback>
        </mc:AlternateContent>
      </w:r>
    </w:p>
    <w:p w14:paraId="068C197D"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2128" behindDoc="0" locked="0" layoutInCell="1" allowOverlap="1" wp14:anchorId="67415D72" wp14:editId="77E4290E">
                <wp:simplePos x="0" y="0"/>
                <wp:positionH relativeFrom="column">
                  <wp:posOffset>782320</wp:posOffset>
                </wp:positionH>
                <wp:positionV relativeFrom="paragraph">
                  <wp:posOffset>5715</wp:posOffset>
                </wp:positionV>
                <wp:extent cx="635" cy="1183005"/>
                <wp:effectExtent l="13335" t="5080" r="5080" b="12065"/>
                <wp:wrapNone/>
                <wp:docPr id="45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3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F707" id="Line 286"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45pt" to="61.6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0080" behindDoc="0" locked="0" layoutInCell="1" allowOverlap="1" wp14:anchorId="1EDE369B" wp14:editId="0707FF0B">
                <wp:simplePos x="0" y="0"/>
                <wp:positionH relativeFrom="column">
                  <wp:posOffset>788670</wp:posOffset>
                </wp:positionH>
                <wp:positionV relativeFrom="paragraph">
                  <wp:posOffset>5715</wp:posOffset>
                </wp:positionV>
                <wp:extent cx="125730" cy="635"/>
                <wp:effectExtent l="10160" t="5080" r="6985" b="13335"/>
                <wp:wrapNone/>
                <wp:docPr id="45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E335C" id="Line 285" o:spid="_x0000_s1026" style="position:absolute;left:0;text-align:left;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45pt" to="1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"/>
            </w:pict>
          </mc:Fallback>
        </mc:AlternateContent>
      </w:r>
    </w:p>
    <w:p w14:paraId="47BA8FB9"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1344" behindDoc="0" locked="0" layoutInCell="1" allowOverlap="1" wp14:anchorId="617D0706" wp14:editId="58CFED56">
                <wp:simplePos x="0" y="0"/>
                <wp:positionH relativeFrom="column">
                  <wp:posOffset>332105</wp:posOffset>
                </wp:positionH>
                <wp:positionV relativeFrom="paragraph">
                  <wp:posOffset>140335</wp:posOffset>
                </wp:positionV>
                <wp:extent cx="330835" cy="668020"/>
                <wp:effectExtent l="10795" t="7620" r="10795" b="10160"/>
                <wp:wrapNone/>
                <wp:docPr id="45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668020"/>
                        </a:xfrm>
                        <a:prstGeom prst="rect">
                          <a:avLst/>
                        </a:prstGeom>
                        <a:solidFill>
                          <a:srgbClr val="FFFFFF"/>
                        </a:solidFill>
                        <a:ln w="9525">
                          <a:solidFill>
                            <a:srgbClr val="000000"/>
                          </a:solidFill>
                          <a:miter lim="800000"/>
                          <a:headEnd/>
                          <a:tailEnd/>
                        </a:ln>
                      </wps:spPr>
                      <wps:txbx>
                        <w:txbxContent>
                          <w:p w14:paraId="6AC2DCB5"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も</w:t>
                            </w:r>
                          </w:p>
                          <w:p w14:paraId="509A0A0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0706" id="Text Box 284" o:spid="_x0000_s1032" type="#_x0000_t202" style="position:absolute;left:0;text-align:left;margin-left:26.15pt;margin-top:11.05pt;width:26.0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">
                <v:textbox inset="5.85pt,.7pt,5.85pt,.7pt">
                  <w:txbxContent>
                    <w:p w14:paraId="6AC2DCB5"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も</w:t>
                      </w:r>
                    </w:p>
                    <w:p w14:paraId="509A0A0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の</w:t>
                      </w:r>
                    </w:p>
                  </w:txbxContent>
                </v:textbox>
              </v:shape>
            </w:pict>
          </mc:Fallback>
        </mc:AlternateContent>
      </w:r>
    </w:p>
    <w:p w14:paraId="5B2898B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3392" behindDoc="0" locked="0" layoutInCell="1" allowOverlap="1" wp14:anchorId="106DFC1D" wp14:editId="3BD0D9C1">
                <wp:simplePos x="0" y="0"/>
                <wp:positionH relativeFrom="column">
                  <wp:posOffset>2566670</wp:posOffset>
                </wp:positionH>
                <wp:positionV relativeFrom="paragraph">
                  <wp:posOffset>57785</wp:posOffset>
                </wp:positionV>
                <wp:extent cx="2763520" cy="706755"/>
                <wp:effectExtent l="6985" t="12065" r="10795" b="5080"/>
                <wp:wrapNone/>
                <wp:docPr id="45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06755"/>
                        </a:xfrm>
                        <a:prstGeom prst="rect">
                          <a:avLst/>
                        </a:prstGeom>
                        <a:solidFill>
                          <a:srgbClr val="FFFFFF"/>
                        </a:solidFill>
                        <a:ln w="9525">
                          <a:solidFill>
                            <a:srgbClr val="000000"/>
                          </a:solidFill>
                          <a:miter lim="800000"/>
                          <a:headEnd/>
                          <a:tailEnd/>
                        </a:ln>
                      </wps:spPr>
                      <wps:txbx>
                        <w:txbxContent>
                          <w:p w14:paraId="5B401014" w14:textId="77777777" w:rsidR="00043BAB" w:rsidRDefault="00043BAB" w:rsidP="00FF3B5F">
                            <w:pPr>
                              <w:rPr>
                                <w:rFonts w:ascii="ＭＳ Ｐゴシック" w:eastAsia="ＭＳ Ｐゴシック" w:hAnsi="ＭＳ Ｐゴシック"/>
                                <w:szCs w:val="21"/>
                              </w:rPr>
                            </w:pPr>
                            <w:r>
                              <w:rPr>
                                <w:rFonts w:ascii="ＭＳ Ｐゴシック" w:eastAsia="ＭＳ Ｐゴシック" w:hAnsi="ＭＳ Ｐゴシック" w:hint="eastAsia"/>
                                <w:sz w:val="24"/>
                                <w:szCs w:val="21"/>
                              </w:rPr>
                              <w:t>特別管理産業廃棄物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５項〕</w:t>
                            </w:r>
                          </w:p>
                          <w:p w14:paraId="43B5BA1D" w14:textId="77777777" w:rsidR="00043BAB" w:rsidRPr="00A226CC" w:rsidRDefault="00043BAB" w:rsidP="00FF3B5F">
                            <w:pPr>
                              <w:spacing w:line="300" w:lineRule="exact"/>
                              <w:rPr>
                                <w:rFonts w:ascii="ＭＳ Ｐゴシック" w:eastAsia="ＭＳ Ｐゴシック" w:hAnsi="ＭＳ Ｐゴシック"/>
                              </w:rPr>
                            </w:pPr>
                            <w:r w:rsidRPr="00A226CC">
                              <w:rPr>
                                <w:rFonts w:ascii="ＭＳ Ｐゴシック" w:eastAsia="ＭＳ Ｐゴシック" w:hAnsi="ＭＳ Ｐゴシック" w:hint="eastAsia"/>
                                <w:szCs w:val="21"/>
                              </w:rPr>
                              <w:t>（爆発性、毒性、感染性等の性状を有する産業廃棄物（表－２に掲げるもの））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FC1D" id="Text Box 283" o:spid="_x0000_s1033" type="#_x0000_t202" style="position:absolute;left:0;text-align:left;margin-left:202.1pt;margin-top:4.55pt;width:217.6pt;height:5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">
                <v:textbox inset="5.85pt,.7pt,5.85pt,.7pt">
                  <w:txbxContent>
                    <w:p w14:paraId="5B401014" w14:textId="77777777" w:rsidR="00043BAB" w:rsidRDefault="00043BAB" w:rsidP="00FF3B5F">
                      <w:pPr>
                        <w:rPr>
                          <w:rFonts w:ascii="ＭＳ Ｐゴシック" w:eastAsia="ＭＳ Ｐゴシック" w:hAnsi="ＭＳ Ｐゴシック"/>
                          <w:szCs w:val="21"/>
                        </w:rPr>
                      </w:pPr>
                      <w:r>
                        <w:rPr>
                          <w:rFonts w:ascii="ＭＳ Ｐゴシック" w:eastAsia="ＭＳ Ｐゴシック" w:hAnsi="ＭＳ Ｐゴシック" w:hint="eastAsia"/>
                          <w:sz w:val="24"/>
                          <w:szCs w:val="21"/>
                        </w:rPr>
                        <w:t>特別管理産業廃棄物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５項〕</w:t>
                      </w:r>
                    </w:p>
                    <w:p w14:paraId="43B5BA1D" w14:textId="77777777" w:rsidR="00043BAB" w:rsidRPr="00A226CC" w:rsidRDefault="00043BAB" w:rsidP="00FF3B5F">
                      <w:pPr>
                        <w:spacing w:line="300" w:lineRule="exact"/>
                        <w:rPr>
                          <w:rFonts w:ascii="ＭＳ Ｐゴシック" w:eastAsia="ＭＳ Ｐゴシック" w:hAnsi="ＭＳ Ｐゴシック"/>
                        </w:rPr>
                      </w:pPr>
                      <w:r w:rsidRPr="00A226CC">
                        <w:rPr>
                          <w:rFonts w:ascii="ＭＳ Ｐゴシック" w:eastAsia="ＭＳ Ｐゴシック" w:hAnsi="ＭＳ Ｐゴシック" w:hint="eastAsia"/>
                          <w:szCs w:val="21"/>
                        </w:rPr>
                        <w:t>（爆発性、毒性、感染性等の性状を有する産業廃棄物（表－２に掲げるもの））</w:t>
                      </w:r>
                    </w:p>
                  </w:txbxContent>
                </v:textbox>
              </v:shap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6224" behindDoc="0" locked="0" layoutInCell="1" allowOverlap="1" wp14:anchorId="18337CD2" wp14:editId="563E8EF6">
                <wp:simplePos x="0" y="0"/>
                <wp:positionH relativeFrom="column">
                  <wp:posOffset>2108835</wp:posOffset>
                </wp:positionH>
                <wp:positionV relativeFrom="paragraph">
                  <wp:posOffset>19685</wp:posOffset>
                </wp:positionV>
                <wp:extent cx="635" cy="2312035"/>
                <wp:effectExtent l="6350" t="12065" r="12065" b="9525"/>
                <wp:wrapNone/>
                <wp:docPr id="45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2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D45ED" id="Line 28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1.55pt" to="166.1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7248" behindDoc="0" locked="0" layoutInCell="1" allowOverlap="1" wp14:anchorId="122DEDBF" wp14:editId="38FF6901">
                <wp:simplePos x="0" y="0"/>
                <wp:positionH relativeFrom="column">
                  <wp:posOffset>2108835</wp:posOffset>
                </wp:positionH>
                <wp:positionV relativeFrom="paragraph">
                  <wp:posOffset>13970</wp:posOffset>
                </wp:positionV>
                <wp:extent cx="314325" cy="635"/>
                <wp:effectExtent l="6350" t="6350" r="12700" b="12065"/>
                <wp:wrapNone/>
                <wp:docPr id="45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2D95" id="Line 281" o:spid="_x0000_s1026" style="position:absolute;left:0;text-align:lef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1.1pt" to="19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"/>
            </w:pict>
          </mc:Fallback>
        </mc:AlternateContent>
      </w:r>
    </w:p>
    <w:p w14:paraId="3F770BD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3152" behindDoc="0" locked="0" layoutInCell="1" allowOverlap="1" wp14:anchorId="1C2871AD" wp14:editId="396C2BF2">
                <wp:simplePos x="0" y="0"/>
                <wp:positionH relativeFrom="column">
                  <wp:posOffset>657225</wp:posOffset>
                </wp:positionH>
                <wp:positionV relativeFrom="paragraph">
                  <wp:posOffset>107315</wp:posOffset>
                </wp:positionV>
                <wp:extent cx="125095" cy="635"/>
                <wp:effectExtent l="12065" t="6350" r="5715" b="12065"/>
                <wp:wrapNone/>
                <wp:docPr id="44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F7F6" id="Line 28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8.45pt" to="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"/>
            </w:pict>
          </mc:Fallback>
        </mc:AlternateContent>
      </w:r>
    </w:p>
    <w:p w14:paraId="550DA712" w14:textId="77777777" w:rsidR="00FF3B5F" w:rsidRPr="004B3CF6" w:rsidRDefault="00FF3B5F" w:rsidP="00FF3B5F">
      <w:pPr>
        <w:ind w:firstLineChars="135" w:firstLine="283"/>
        <w:rPr>
          <w:rFonts w:ascii="ＭＳ ゴシック" w:eastAsia="ＭＳ ゴシック" w:hAnsi="ＭＳ ゴシック"/>
          <w:szCs w:val="21"/>
        </w:rPr>
      </w:pPr>
    </w:p>
    <w:p w14:paraId="07CF3C5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0320" behindDoc="0" locked="0" layoutInCell="1" allowOverlap="1" wp14:anchorId="7B766AA8" wp14:editId="05DEC1ED">
                <wp:simplePos x="0" y="0"/>
                <wp:positionH relativeFrom="column">
                  <wp:posOffset>914400</wp:posOffset>
                </wp:positionH>
                <wp:positionV relativeFrom="paragraph">
                  <wp:posOffset>52705</wp:posOffset>
                </wp:positionV>
                <wp:extent cx="1043940" cy="408940"/>
                <wp:effectExtent l="12065" t="11430" r="10795" b="8255"/>
                <wp:wrapNone/>
                <wp:docPr id="44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08940"/>
                        </a:xfrm>
                        <a:prstGeom prst="rect">
                          <a:avLst/>
                        </a:prstGeom>
                        <a:solidFill>
                          <a:srgbClr val="FFFFFF"/>
                        </a:solidFill>
                        <a:ln w="9525">
                          <a:solidFill>
                            <a:srgbClr val="000000"/>
                          </a:solidFill>
                          <a:miter lim="800000"/>
                          <a:headEnd/>
                          <a:tailEnd/>
                        </a:ln>
                      </wps:spPr>
                      <wps:txbx>
                        <w:txbxContent>
                          <w:p w14:paraId="17E4274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廃棄物</w:t>
                            </w:r>
                          </w:p>
                          <w:p w14:paraId="26C2BF28" w14:textId="77777777" w:rsidR="00043BAB" w:rsidRPr="00F04446" w:rsidRDefault="00043BAB" w:rsidP="00FF3B5F">
                            <w:pPr>
                              <w:rPr>
                                <w:rFonts w:ascii="ＭＳ Ｐゴシック" w:eastAsia="ＭＳ Ｐゴシック" w:hAnsi="ＭＳ Ｐゴシック"/>
                                <w:spacing w:val="-12"/>
                              </w:rPr>
                            </w:pPr>
                            <w:r w:rsidRPr="00F04446">
                              <w:rPr>
                                <w:rFonts w:ascii="ＭＳ Ｐゴシック" w:eastAsia="ＭＳ Ｐゴシック" w:hAnsi="ＭＳ Ｐゴシック" w:hint="eastAsia"/>
                                <w:spacing w:val="-12"/>
                                <w:szCs w:val="21"/>
                              </w:rPr>
                              <w:t>〔法第</w:t>
                            </w:r>
                            <w:r>
                              <w:rPr>
                                <w:rFonts w:ascii="ＭＳ Ｐゴシック" w:eastAsia="ＭＳ Ｐゴシック" w:hAnsi="ＭＳ Ｐゴシック" w:hint="eastAsia"/>
                                <w:spacing w:val="-12"/>
                                <w:szCs w:val="21"/>
                              </w:rPr>
                              <w:t>２</w:t>
                            </w:r>
                            <w:r w:rsidRPr="00F04446">
                              <w:rPr>
                                <w:rFonts w:ascii="ＭＳ Ｐゴシック" w:eastAsia="ＭＳ Ｐゴシック" w:hAnsi="ＭＳ Ｐゴシック"/>
                                <w:spacing w:val="-12"/>
                                <w:szCs w:val="21"/>
                              </w:rPr>
                              <w:t>条第</w:t>
                            </w:r>
                            <w:r>
                              <w:rPr>
                                <w:rFonts w:ascii="ＭＳ Ｐゴシック" w:eastAsia="ＭＳ Ｐゴシック" w:hAnsi="ＭＳ Ｐゴシック" w:hint="eastAsia"/>
                                <w:spacing w:val="-12"/>
                                <w:szCs w:val="21"/>
                              </w:rPr>
                              <w:t>１</w:t>
                            </w:r>
                            <w:r w:rsidRPr="00F04446">
                              <w:rPr>
                                <w:rFonts w:ascii="ＭＳ Ｐゴシック" w:eastAsia="ＭＳ Ｐゴシック" w:hAnsi="ＭＳ Ｐゴシック"/>
                                <w:spacing w:val="-12"/>
                                <w:szCs w:val="21"/>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6AA8" id="Text Box 279" o:spid="_x0000_s1034" type="#_x0000_t202" style="position:absolute;left:0;text-align:left;margin-left:1in;margin-top:4.15pt;width:82.2pt;height:32.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">
                <v:textbox inset="5.85pt,.7pt,5.85pt,.7pt">
                  <w:txbxContent>
                    <w:p w14:paraId="17E4274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廃棄物</w:t>
                      </w:r>
                    </w:p>
                    <w:p w14:paraId="26C2BF28" w14:textId="77777777" w:rsidR="00043BAB" w:rsidRPr="00F04446" w:rsidRDefault="00043BAB" w:rsidP="00FF3B5F">
                      <w:pPr>
                        <w:rPr>
                          <w:rFonts w:ascii="ＭＳ Ｐゴシック" w:eastAsia="ＭＳ Ｐゴシック" w:hAnsi="ＭＳ Ｐゴシック"/>
                          <w:spacing w:val="-12"/>
                        </w:rPr>
                      </w:pPr>
                      <w:r w:rsidRPr="00F04446">
                        <w:rPr>
                          <w:rFonts w:ascii="ＭＳ Ｐゴシック" w:eastAsia="ＭＳ Ｐゴシック" w:hAnsi="ＭＳ Ｐゴシック" w:hint="eastAsia"/>
                          <w:spacing w:val="-12"/>
                          <w:szCs w:val="21"/>
                        </w:rPr>
                        <w:t>〔法第</w:t>
                      </w:r>
                      <w:r>
                        <w:rPr>
                          <w:rFonts w:ascii="ＭＳ Ｐゴシック" w:eastAsia="ＭＳ Ｐゴシック" w:hAnsi="ＭＳ Ｐゴシック" w:hint="eastAsia"/>
                          <w:spacing w:val="-12"/>
                          <w:szCs w:val="21"/>
                        </w:rPr>
                        <w:t>２</w:t>
                      </w:r>
                      <w:r w:rsidRPr="00F04446">
                        <w:rPr>
                          <w:rFonts w:ascii="ＭＳ Ｐゴシック" w:eastAsia="ＭＳ Ｐゴシック" w:hAnsi="ＭＳ Ｐゴシック"/>
                          <w:spacing w:val="-12"/>
                          <w:szCs w:val="21"/>
                        </w:rPr>
                        <w:t>条第</w:t>
                      </w:r>
                      <w:r>
                        <w:rPr>
                          <w:rFonts w:ascii="ＭＳ Ｐゴシック" w:eastAsia="ＭＳ Ｐゴシック" w:hAnsi="ＭＳ Ｐゴシック" w:hint="eastAsia"/>
                          <w:spacing w:val="-12"/>
                          <w:szCs w:val="21"/>
                        </w:rPr>
                        <w:t>１</w:t>
                      </w:r>
                      <w:r w:rsidRPr="00F04446">
                        <w:rPr>
                          <w:rFonts w:ascii="ＭＳ Ｐゴシック" w:eastAsia="ＭＳ Ｐゴシック" w:hAnsi="ＭＳ Ｐゴシック"/>
                          <w:spacing w:val="-12"/>
                          <w:szCs w:val="21"/>
                        </w:rPr>
                        <w:t>項〕</w:t>
                      </w:r>
                    </w:p>
                  </w:txbxContent>
                </v:textbox>
              </v:shape>
            </w:pict>
          </mc:Fallback>
        </mc:AlternateContent>
      </w:r>
    </w:p>
    <w:p w14:paraId="344A0D60"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4176" behindDoc="0" locked="0" layoutInCell="1" allowOverlap="1" wp14:anchorId="12569FB8" wp14:editId="4DC260DC">
                <wp:simplePos x="0" y="0"/>
                <wp:positionH relativeFrom="column">
                  <wp:posOffset>1920240</wp:posOffset>
                </wp:positionH>
                <wp:positionV relativeFrom="paragraph">
                  <wp:posOffset>151130</wp:posOffset>
                </wp:positionV>
                <wp:extent cx="187960" cy="635"/>
                <wp:effectExtent l="8255" t="6985" r="13335" b="11430"/>
                <wp:wrapNone/>
                <wp:docPr id="44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5008" id="Line 27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1.9pt" to="16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1104" behindDoc="0" locked="0" layoutInCell="1" allowOverlap="1" wp14:anchorId="7083DDEE" wp14:editId="350AC7DE">
                <wp:simplePos x="0" y="0"/>
                <wp:positionH relativeFrom="column">
                  <wp:posOffset>788670</wp:posOffset>
                </wp:positionH>
                <wp:positionV relativeFrom="paragraph">
                  <wp:posOffset>141605</wp:posOffset>
                </wp:positionV>
                <wp:extent cx="125730" cy="635"/>
                <wp:effectExtent l="10160" t="6985" r="6985" b="11430"/>
                <wp:wrapNone/>
                <wp:docPr id="44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9F69" id="Line 277" o:spid="_x0000_s1026" style="position:absolute;left:0;text-align:lef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1.15pt" to="1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"/>
            </w:pict>
          </mc:Fallback>
        </mc:AlternateContent>
      </w:r>
    </w:p>
    <w:p w14:paraId="17EFF1D2" w14:textId="77777777" w:rsidR="00FF3B5F" w:rsidRPr="004B3CF6" w:rsidRDefault="00FF3B5F" w:rsidP="00FF3B5F">
      <w:pPr>
        <w:ind w:firstLineChars="135" w:firstLine="283"/>
        <w:rPr>
          <w:rFonts w:ascii="ＭＳ ゴシック" w:eastAsia="ＭＳ ゴシック" w:hAnsi="ＭＳ ゴシック"/>
          <w:szCs w:val="21"/>
        </w:rPr>
      </w:pPr>
    </w:p>
    <w:p w14:paraId="6B1CC5E0"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8272" behindDoc="0" locked="0" layoutInCell="1" allowOverlap="1" wp14:anchorId="45C52057" wp14:editId="79A2515B">
                <wp:simplePos x="0" y="0"/>
                <wp:positionH relativeFrom="column">
                  <wp:posOffset>2308860</wp:posOffset>
                </wp:positionH>
                <wp:positionV relativeFrom="paragraph">
                  <wp:posOffset>84455</wp:posOffset>
                </wp:positionV>
                <wp:extent cx="3101340" cy="2286000"/>
                <wp:effectExtent l="6350" t="9525" r="6985" b="9525"/>
                <wp:wrapNone/>
                <wp:docPr id="44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286000"/>
                        </a:xfrm>
                        <a:prstGeom prst="rect">
                          <a:avLst/>
                        </a:prstGeom>
                        <a:solidFill>
                          <a:srgbClr val="FFFFFF"/>
                        </a:solidFill>
                        <a:ln w="9525">
                          <a:solidFill>
                            <a:srgbClr val="000000"/>
                          </a:solidFill>
                          <a:miter lim="800000"/>
                          <a:headEnd/>
                          <a:tailEnd/>
                        </a:ln>
                      </wps:spPr>
                      <wps:txbx>
                        <w:txbxContent>
                          <w:p w14:paraId="72C0AAC3" w14:textId="77777777" w:rsidR="00043BAB" w:rsidRPr="00F04446"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一般廃棄物</w:t>
                            </w:r>
                            <w:r>
                              <w:rPr>
                                <w:rFonts w:ascii="ＭＳ 明朝" w:hAnsi="ＭＳ 明朝" w:hint="eastAsia"/>
                                <w:szCs w:val="21"/>
                              </w:rPr>
                              <w:t xml:space="preserve">　　　　　</w:t>
                            </w:r>
                            <w:r>
                              <w:rPr>
                                <w:rFonts w:ascii="ＭＳ 明朝" w:hAnsi="ＭＳ 明朝"/>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hint="eastAsia"/>
                                <w:szCs w:val="21"/>
                              </w:rPr>
                              <w:t>項〕</w:t>
                            </w:r>
                          </w:p>
                          <w:p w14:paraId="6463DEF1" w14:textId="77777777" w:rsidR="00043BAB" w:rsidRDefault="00043BAB" w:rsidP="00BF003C">
                            <w:pPr>
                              <w:spacing w:line="340" w:lineRule="exac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事業系一般廃棄物※</w:t>
                            </w:r>
                          </w:p>
                          <w:p w14:paraId="666CB72A" w14:textId="77777777" w:rsidR="00043BAB" w:rsidRPr="006D4939" w:rsidRDefault="00043BAB" w:rsidP="00BF003C">
                            <w:pPr>
                              <w:spacing w:line="340" w:lineRule="exact"/>
                              <w:ind w:leftChars="200" w:left="42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事業活動に伴って生じた廃棄物のうち産業廃棄物以外のもの</w:t>
                            </w:r>
                          </w:p>
                          <w:p w14:paraId="73BBAA82" w14:textId="77777777" w:rsidR="00043BAB" w:rsidRPr="006D4939" w:rsidRDefault="00043BAB" w:rsidP="00BF003C">
                            <w:pPr>
                              <w:spacing w:line="340" w:lineRule="exact"/>
                              <w:ind w:leftChars="100" w:left="21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家庭系廃棄物</w:t>
                            </w:r>
                          </w:p>
                          <w:p w14:paraId="01893EC8" w14:textId="77777777" w:rsidR="00043BAB" w:rsidRDefault="00043BAB" w:rsidP="00BF003C">
                            <w:pPr>
                              <w:spacing w:line="340" w:lineRule="exact"/>
                              <w:ind w:leftChars="100" w:left="210" w:firstLineChars="200" w:firstLine="420"/>
                            </w:pPr>
                            <w:r w:rsidRPr="006D4939">
                              <w:rPr>
                                <w:rFonts w:ascii="ＭＳ ゴシック" w:eastAsia="ＭＳ ゴシック" w:hAnsi="ＭＳ ゴシック" w:hint="eastAsia"/>
                                <w:szCs w:val="21"/>
                              </w:rPr>
                              <w:t>一般家庭の日常生活に伴って生じた廃棄物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52057" id="Text Box 276" o:spid="_x0000_s1035" type="#_x0000_t202" style="position:absolute;left:0;text-align:left;margin-left:181.8pt;margin-top:6.65pt;width:244.2pt;height:18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">
                <v:textbox inset="5.85pt,.7pt,5.85pt,.7pt">
                  <w:txbxContent>
                    <w:p w14:paraId="72C0AAC3" w14:textId="77777777" w:rsidR="00043BAB" w:rsidRPr="00F04446"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一般廃棄物</w:t>
                      </w:r>
                      <w:r>
                        <w:rPr>
                          <w:rFonts w:ascii="ＭＳ 明朝" w:hAnsi="ＭＳ 明朝" w:hint="eastAsia"/>
                          <w:szCs w:val="21"/>
                        </w:rPr>
                        <w:t xml:space="preserve">　　　　　</w:t>
                      </w:r>
                      <w:r>
                        <w:rPr>
                          <w:rFonts w:ascii="ＭＳ 明朝" w:hAnsi="ＭＳ 明朝"/>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hint="eastAsia"/>
                          <w:szCs w:val="21"/>
                        </w:rPr>
                        <w:t>項〕</w:t>
                      </w:r>
                    </w:p>
                    <w:p w14:paraId="6463DEF1" w14:textId="77777777" w:rsidR="00043BAB" w:rsidRDefault="00043BAB" w:rsidP="00BF003C">
                      <w:pPr>
                        <w:spacing w:line="340" w:lineRule="exac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事業系一般廃棄物※</w:t>
                      </w:r>
                    </w:p>
                    <w:p w14:paraId="666CB72A" w14:textId="77777777" w:rsidR="00043BAB" w:rsidRPr="006D4939" w:rsidRDefault="00043BAB" w:rsidP="00BF003C">
                      <w:pPr>
                        <w:spacing w:line="340" w:lineRule="exact"/>
                        <w:ind w:leftChars="200" w:left="42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事業活動に伴って生じた廃棄物のうち産業廃棄物以外のもの</w:t>
                      </w:r>
                    </w:p>
                    <w:p w14:paraId="73BBAA82" w14:textId="77777777" w:rsidR="00043BAB" w:rsidRPr="006D4939" w:rsidRDefault="00043BAB" w:rsidP="00BF003C">
                      <w:pPr>
                        <w:spacing w:line="340" w:lineRule="exact"/>
                        <w:ind w:leftChars="100" w:left="21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家庭系廃棄物</w:t>
                      </w:r>
                    </w:p>
                    <w:p w14:paraId="01893EC8" w14:textId="77777777" w:rsidR="00043BAB" w:rsidRDefault="00043BAB" w:rsidP="00BF003C">
                      <w:pPr>
                        <w:spacing w:line="340" w:lineRule="exact"/>
                        <w:ind w:leftChars="100" w:left="210" w:firstLineChars="200" w:firstLine="420"/>
                      </w:pPr>
                      <w:r w:rsidRPr="006D4939">
                        <w:rPr>
                          <w:rFonts w:ascii="ＭＳ ゴシック" w:eastAsia="ＭＳ ゴシック" w:hAnsi="ＭＳ ゴシック" w:hint="eastAsia"/>
                          <w:szCs w:val="21"/>
                        </w:rPr>
                        <w:t>一般家庭の日常生活に伴って生じた廃棄物</w:t>
                      </w:r>
                    </w:p>
                  </w:txbxContent>
                </v:textbox>
              </v:shape>
            </w:pict>
          </mc:Fallback>
        </mc:AlternateContent>
      </w:r>
    </w:p>
    <w:p w14:paraId="49E0123E" w14:textId="77777777" w:rsidR="00FF3B5F" w:rsidRPr="004B3CF6" w:rsidRDefault="00FF3B5F" w:rsidP="00FF3B5F">
      <w:pPr>
        <w:ind w:firstLineChars="135" w:firstLine="283"/>
        <w:rPr>
          <w:rFonts w:ascii="ＭＳ ゴシック" w:eastAsia="ＭＳ ゴシック" w:hAnsi="ＭＳ ゴシック"/>
          <w:szCs w:val="21"/>
        </w:rPr>
      </w:pPr>
    </w:p>
    <w:p w14:paraId="3428B5B5" w14:textId="77777777" w:rsidR="00FF3B5F" w:rsidRPr="004B3CF6" w:rsidRDefault="00FF3B5F" w:rsidP="00FF3B5F">
      <w:pPr>
        <w:ind w:firstLineChars="135" w:firstLine="283"/>
        <w:rPr>
          <w:rFonts w:ascii="ＭＳ ゴシック" w:eastAsia="ＭＳ ゴシック" w:hAnsi="ＭＳ ゴシック"/>
          <w:szCs w:val="21"/>
        </w:rPr>
      </w:pPr>
    </w:p>
    <w:p w14:paraId="18CFAAC9" w14:textId="77777777" w:rsidR="00FF3B5F" w:rsidRPr="004B3CF6" w:rsidRDefault="00FF3B5F" w:rsidP="00FF3B5F">
      <w:pPr>
        <w:rPr>
          <w:rFonts w:ascii="ＭＳ ゴシック" w:eastAsia="ＭＳ ゴシック" w:hAnsi="ＭＳ ゴシック"/>
          <w:szCs w:val="21"/>
        </w:rPr>
      </w:pPr>
    </w:p>
    <w:p w14:paraId="71D7A62D" w14:textId="77777777" w:rsidR="00FF3B5F" w:rsidRPr="004B3CF6" w:rsidRDefault="00FF3B5F" w:rsidP="00FF3B5F">
      <w:pPr>
        <w:ind w:left="210" w:hangingChars="100" w:hanging="210"/>
        <w:rPr>
          <w:rFonts w:ascii="ＭＳ ゴシック" w:eastAsia="ＭＳ ゴシック" w:hAnsi="ＭＳ ゴシック"/>
          <w:szCs w:val="21"/>
        </w:rPr>
      </w:pPr>
    </w:p>
    <w:p w14:paraId="790EFF49" w14:textId="77777777" w:rsidR="00FF3B5F" w:rsidRPr="004B3CF6" w:rsidRDefault="00FF3B5F" w:rsidP="00FF3B5F">
      <w:pPr>
        <w:rPr>
          <w:rFonts w:ascii="ＭＳ ゴシック" w:eastAsia="ＭＳ ゴシック" w:hAnsi="ＭＳ ゴシック"/>
          <w:szCs w:val="21"/>
        </w:rPr>
      </w:pPr>
    </w:p>
    <w:p w14:paraId="4F6485EF" w14:textId="77777777" w:rsidR="00FF3B5F" w:rsidRPr="004B3CF6" w:rsidRDefault="00FF3B5F" w:rsidP="00FF3B5F">
      <w:pPr>
        <w:rPr>
          <w:rFonts w:ascii="ＭＳ ゴシック" w:eastAsia="ＭＳ ゴシック" w:hAnsi="ＭＳ ゴシック"/>
          <w:szCs w:val="21"/>
        </w:rPr>
      </w:pPr>
    </w:p>
    <w:p w14:paraId="5E7309C0" w14:textId="77777777" w:rsidR="00FF3B5F" w:rsidRPr="004B3CF6" w:rsidRDefault="000B7BC0" w:rsidP="00FF3B5F">
      <w:pPr>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5200" behindDoc="0" locked="0" layoutInCell="1" allowOverlap="1" wp14:anchorId="7C5295EF" wp14:editId="63181BB9">
                <wp:simplePos x="0" y="0"/>
                <wp:positionH relativeFrom="column">
                  <wp:posOffset>2108200</wp:posOffset>
                </wp:positionH>
                <wp:positionV relativeFrom="paragraph">
                  <wp:posOffset>83185</wp:posOffset>
                </wp:positionV>
                <wp:extent cx="314325" cy="635"/>
                <wp:effectExtent l="5715" t="9525" r="13335" b="8890"/>
                <wp:wrapNone/>
                <wp:docPr id="44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3583" id="Line 275" o:spid="_x0000_s1026" style="position:absolute;left:0;text-align:lef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6.55pt" to="19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"/>
            </w:pict>
          </mc:Fallback>
        </mc:AlternateContent>
      </w:r>
    </w:p>
    <w:p w14:paraId="7E49E21D" w14:textId="77777777" w:rsidR="00FF3B5F" w:rsidRPr="004B3CF6" w:rsidRDefault="00FF3B5F" w:rsidP="00FF3B5F">
      <w:pPr>
        <w:rPr>
          <w:rFonts w:ascii="ＭＳ ゴシック" w:eastAsia="ＭＳ ゴシック" w:hAnsi="ＭＳ ゴシック"/>
          <w:szCs w:val="21"/>
        </w:rPr>
      </w:pPr>
    </w:p>
    <w:p w14:paraId="73746ACB" w14:textId="77777777" w:rsidR="00FF3B5F" w:rsidRPr="004B3CF6" w:rsidRDefault="000B7BC0" w:rsidP="00FF3B5F">
      <w:pPr>
        <w:spacing w:line="360" w:lineRule="auto"/>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9296" behindDoc="0" locked="0" layoutInCell="1" allowOverlap="1" wp14:anchorId="7BEC9999" wp14:editId="2EEC783A">
                <wp:simplePos x="0" y="0"/>
                <wp:positionH relativeFrom="column">
                  <wp:posOffset>2565400</wp:posOffset>
                </wp:positionH>
                <wp:positionV relativeFrom="paragraph">
                  <wp:posOffset>70485</wp:posOffset>
                </wp:positionV>
                <wp:extent cx="2764790" cy="596265"/>
                <wp:effectExtent l="5715" t="9525" r="10795" b="13335"/>
                <wp:wrapNone/>
                <wp:docPr id="44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596265"/>
                        </a:xfrm>
                        <a:prstGeom prst="rect">
                          <a:avLst/>
                        </a:prstGeom>
                        <a:solidFill>
                          <a:srgbClr val="FFFFFF"/>
                        </a:solidFill>
                        <a:ln w="9525">
                          <a:solidFill>
                            <a:srgbClr val="000000"/>
                          </a:solidFill>
                          <a:miter lim="800000"/>
                          <a:headEnd/>
                          <a:tailEnd/>
                        </a:ln>
                      </wps:spPr>
                      <wps:txbx>
                        <w:txbxContent>
                          <w:p w14:paraId="18F85026" w14:textId="77777777" w:rsidR="00043BAB" w:rsidRPr="00345DE3" w:rsidRDefault="00043BAB" w:rsidP="00FF3B5F">
                            <w:pPr>
                              <w:rPr>
                                <w:rFonts w:ascii="ＭＳ Ｐ明朝" w:eastAsia="ＭＳ Ｐ明朝" w:hAnsi="ＭＳ Ｐ明朝"/>
                              </w:rPr>
                            </w:pPr>
                            <w:r>
                              <w:rPr>
                                <w:rFonts w:ascii="ＭＳ Ｐゴシック" w:eastAsia="ＭＳ Ｐゴシック" w:hAnsi="ＭＳ Ｐゴシック" w:hint="eastAsia"/>
                                <w:sz w:val="24"/>
                                <w:szCs w:val="21"/>
                              </w:rPr>
                              <w:t>特別管理一般廃棄物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３</w:t>
                            </w:r>
                            <w:r w:rsidRPr="00924CCF">
                              <w:rPr>
                                <w:rFonts w:ascii="ＭＳ Ｐゴシック" w:eastAsia="ＭＳ Ｐゴシック" w:hAnsi="ＭＳ Ｐゴシック"/>
                                <w:szCs w:val="21"/>
                              </w:rPr>
                              <w:t>項</w:t>
                            </w:r>
                            <w:r w:rsidRPr="00924CCF">
                              <w:rPr>
                                <w:rFonts w:ascii="ＭＳ Ｐゴシック" w:eastAsia="ＭＳ Ｐゴシック" w:hAnsi="ＭＳ Ｐゴシック" w:hint="eastAsia"/>
                                <w:szCs w:val="21"/>
                              </w:rPr>
                              <w:t>〕</w:t>
                            </w:r>
                          </w:p>
                          <w:p w14:paraId="092777CB" w14:textId="77777777" w:rsidR="00043BAB" w:rsidRPr="00F04446" w:rsidRDefault="00043BAB" w:rsidP="00FF3B5F">
                            <w:pPr>
                              <w:spacing w:line="300" w:lineRule="exact"/>
                              <w:rPr>
                                <w:rFonts w:ascii="ＭＳ Ｐゴシック" w:eastAsia="ＭＳ Ｐゴシック" w:hAnsi="ＭＳ Ｐゴシック"/>
                              </w:rPr>
                            </w:pPr>
                            <w:r w:rsidRPr="00F04446">
                              <w:rPr>
                                <w:rFonts w:ascii="ＭＳ Ｐゴシック" w:eastAsia="ＭＳ Ｐゴシック" w:hAnsi="ＭＳ Ｐゴシック" w:hint="eastAsia"/>
                                <w:szCs w:val="21"/>
                              </w:rPr>
                              <w:t>（爆発性、毒性、感染性等の性状を有する一般廃棄物）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9999" id="Text Box 274" o:spid="_x0000_s1036" type="#_x0000_t202" style="position:absolute;left:0;text-align:left;margin-left:202pt;margin-top:5.55pt;width:217.7pt;height:46.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">
                <v:textbox inset="5.85pt,.7pt,5.85pt,.7pt">
                  <w:txbxContent>
                    <w:p w14:paraId="18F85026" w14:textId="77777777" w:rsidR="00043BAB" w:rsidRPr="00345DE3" w:rsidRDefault="00043BAB" w:rsidP="00FF3B5F">
                      <w:pPr>
                        <w:rPr>
                          <w:rFonts w:ascii="ＭＳ Ｐ明朝" w:eastAsia="ＭＳ Ｐ明朝" w:hAnsi="ＭＳ Ｐ明朝"/>
                        </w:rPr>
                      </w:pPr>
                      <w:r>
                        <w:rPr>
                          <w:rFonts w:ascii="ＭＳ Ｐゴシック" w:eastAsia="ＭＳ Ｐゴシック" w:hAnsi="ＭＳ Ｐゴシック" w:hint="eastAsia"/>
                          <w:sz w:val="24"/>
                          <w:szCs w:val="21"/>
                        </w:rPr>
                        <w:t>特別管理一般廃棄物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３</w:t>
                      </w:r>
                      <w:r w:rsidRPr="00924CCF">
                        <w:rPr>
                          <w:rFonts w:ascii="ＭＳ Ｐゴシック" w:eastAsia="ＭＳ Ｐゴシック" w:hAnsi="ＭＳ Ｐゴシック"/>
                          <w:szCs w:val="21"/>
                        </w:rPr>
                        <w:t>項</w:t>
                      </w:r>
                      <w:r w:rsidRPr="00924CCF">
                        <w:rPr>
                          <w:rFonts w:ascii="ＭＳ Ｐゴシック" w:eastAsia="ＭＳ Ｐゴシック" w:hAnsi="ＭＳ Ｐゴシック" w:hint="eastAsia"/>
                          <w:szCs w:val="21"/>
                        </w:rPr>
                        <w:t>〕</w:t>
                      </w:r>
                    </w:p>
                    <w:p w14:paraId="092777CB" w14:textId="77777777" w:rsidR="00043BAB" w:rsidRPr="00F04446" w:rsidRDefault="00043BAB" w:rsidP="00FF3B5F">
                      <w:pPr>
                        <w:spacing w:line="300" w:lineRule="exact"/>
                        <w:rPr>
                          <w:rFonts w:ascii="ＭＳ Ｐゴシック" w:eastAsia="ＭＳ Ｐゴシック" w:hAnsi="ＭＳ Ｐゴシック"/>
                        </w:rPr>
                      </w:pPr>
                      <w:r w:rsidRPr="00F04446">
                        <w:rPr>
                          <w:rFonts w:ascii="ＭＳ Ｐゴシック" w:eastAsia="ＭＳ Ｐゴシック" w:hAnsi="ＭＳ Ｐゴシック" w:hint="eastAsia"/>
                          <w:szCs w:val="21"/>
                        </w:rPr>
                        <w:t>（爆発性、毒性、感染性等の性状を有する一般廃棄物）</w:t>
                      </w:r>
                    </w:p>
                  </w:txbxContent>
                </v:textbox>
              </v:shape>
            </w:pict>
          </mc:Fallback>
        </mc:AlternateContent>
      </w:r>
      <w:r w:rsidR="00FF3B5F" w:rsidRPr="004B3CF6">
        <w:rPr>
          <w:rFonts w:ascii="ＭＳ ゴシック" w:eastAsia="ＭＳ ゴシック" w:hAnsi="ＭＳ ゴシック" w:hint="eastAsia"/>
          <w:szCs w:val="21"/>
        </w:rPr>
        <w:t xml:space="preserve">　　</w:t>
      </w:r>
    </w:p>
    <w:p w14:paraId="5431DC1D" w14:textId="77777777" w:rsidR="004E1706" w:rsidRPr="004B3CF6" w:rsidRDefault="004E1706" w:rsidP="00FF3B5F">
      <w:pPr>
        <w:spacing w:line="360" w:lineRule="auto"/>
        <w:rPr>
          <w:rFonts w:ascii="ＭＳ ゴシック" w:eastAsia="ＭＳ ゴシック" w:hAnsi="ＭＳ ゴシック"/>
          <w:szCs w:val="21"/>
        </w:rPr>
      </w:pPr>
    </w:p>
    <w:p w14:paraId="17D633CE" w14:textId="77777777" w:rsidR="004E1706" w:rsidRPr="004B3CF6" w:rsidRDefault="004E1706" w:rsidP="00FF3B5F">
      <w:pPr>
        <w:spacing w:line="360" w:lineRule="auto"/>
        <w:rPr>
          <w:rFonts w:ascii="ＭＳ ゴシック" w:eastAsia="ＭＳ ゴシック" w:hAnsi="ＭＳ ゴシック"/>
          <w:szCs w:val="21"/>
        </w:rPr>
      </w:pPr>
    </w:p>
    <w:p w14:paraId="0F8E3590" w14:textId="77777777" w:rsidR="004E1706" w:rsidRPr="004B3CF6" w:rsidRDefault="004E1706" w:rsidP="00FF3B5F">
      <w:pPr>
        <w:spacing w:line="360" w:lineRule="auto"/>
        <w:rPr>
          <w:rFonts w:ascii="ＭＳ ゴシック" w:eastAsia="ＭＳ ゴシック" w:hAnsi="ＭＳ ゴシック"/>
          <w:szCs w:val="21"/>
        </w:rPr>
      </w:pPr>
    </w:p>
    <w:p w14:paraId="5DA992FA" w14:textId="77777777" w:rsidR="00FF3B5F" w:rsidRPr="004B3CF6" w:rsidRDefault="00FF3B5F" w:rsidP="00FF3B5F">
      <w:pPr>
        <w:spacing w:line="360" w:lineRule="auto"/>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事業者は事業系一般廃棄物についても</w:t>
      </w:r>
      <w:r w:rsidR="00C32895" w:rsidRPr="004B3CF6">
        <w:rPr>
          <w:rFonts w:ascii="ＭＳ ゴシック" w:eastAsia="ＭＳ ゴシック" w:hAnsi="ＭＳ ゴシック" w:hint="eastAsia"/>
          <w:szCs w:val="21"/>
        </w:rPr>
        <w:t>廃棄物処理法に基づいて適正に処理する義務が</w:t>
      </w:r>
    </w:p>
    <w:p w14:paraId="4D786D77" w14:textId="77777777" w:rsidR="00C32895" w:rsidRPr="004B3CF6" w:rsidRDefault="00C32895" w:rsidP="00FF3B5F">
      <w:pPr>
        <w:spacing w:line="360" w:lineRule="auto"/>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あります。</w:t>
      </w:r>
      <w:r w:rsidR="008E19D8" w:rsidRPr="004B3CF6">
        <w:rPr>
          <w:rFonts w:ascii="ＭＳ ゴシック" w:eastAsia="ＭＳ ゴシック" w:hAnsi="ＭＳ ゴシック" w:hint="eastAsia"/>
          <w:szCs w:val="21"/>
        </w:rPr>
        <w:t xml:space="preserve">　　　　　　　　　　　　　　　　　　　　　</w:t>
      </w:r>
      <w:r w:rsidR="00114A54" w:rsidRPr="004B3CF6">
        <w:rPr>
          <w:rFonts w:ascii="ＭＳ ゴシック" w:eastAsia="ＭＳ ゴシック" w:hAnsi="ＭＳ ゴシック" w:hint="eastAsia"/>
          <w:szCs w:val="21"/>
        </w:rPr>
        <w:t>〔法</w:t>
      </w:r>
      <w:r w:rsidR="008375EA" w:rsidRPr="004B3CF6">
        <w:rPr>
          <w:rFonts w:ascii="ＭＳ ゴシック" w:eastAsia="ＭＳ ゴシック" w:hAnsi="ＭＳ ゴシック" w:hint="eastAsia"/>
          <w:szCs w:val="21"/>
        </w:rPr>
        <w:t>６</w:t>
      </w:r>
      <w:r w:rsidR="00114A54"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114A54"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６</w:t>
      </w:r>
      <w:r w:rsidR="00114A54" w:rsidRPr="004B3CF6">
        <w:rPr>
          <w:rFonts w:ascii="ＭＳ ゴシック" w:eastAsia="ＭＳ ゴシック" w:hAnsi="ＭＳ ゴシック" w:hint="eastAsia"/>
          <w:szCs w:val="21"/>
        </w:rPr>
        <w:t>項・第</w:t>
      </w:r>
      <w:r w:rsidR="008375EA" w:rsidRPr="004B3CF6">
        <w:rPr>
          <w:rFonts w:ascii="ＭＳ ゴシック" w:eastAsia="ＭＳ ゴシック" w:hAnsi="ＭＳ ゴシック" w:hint="eastAsia"/>
          <w:szCs w:val="21"/>
        </w:rPr>
        <w:t>７</w:t>
      </w:r>
      <w:r w:rsidR="00114A54" w:rsidRPr="004B3CF6">
        <w:rPr>
          <w:rFonts w:ascii="ＭＳ ゴシック" w:eastAsia="ＭＳ ゴシック" w:hAnsi="ＭＳ ゴシック" w:hint="eastAsia"/>
          <w:szCs w:val="21"/>
        </w:rPr>
        <w:t>項〕</w:t>
      </w:r>
    </w:p>
    <w:p w14:paraId="200C569C" w14:textId="77777777" w:rsidR="00FF3B5F" w:rsidRPr="004B3CF6" w:rsidRDefault="00FF3B5F" w:rsidP="00FF3B5F">
      <w:pPr>
        <w:spacing w:line="360"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p>
    <w:p w14:paraId="14635320" w14:textId="77777777" w:rsidR="00FF3B5F" w:rsidRPr="004B3CF6" w:rsidRDefault="00FF3B5F" w:rsidP="00FF3B5F">
      <w:pPr>
        <w:spacing w:line="380" w:lineRule="exact"/>
        <w:rPr>
          <w:rFonts w:ascii="ＭＳ ゴシック" w:eastAsia="ＭＳ ゴシック" w:hAnsi="ＭＳ ゴシック"/>
          <w:szCs w:val="21"/>
        </w:rPr>
      </w:pPr>
    </w:p>
    <w:p w14:paraId="4178ABCC" w14:textId="77777777" w:rsidR="00FF3B5F" w:rsidRPr="004B3CF6" w:rsidRDefault="00C32895" w:rsidP="00FA1A6A">
      <w:pPr>
        <w:numPr>
          <w:ilvl w:val="0"/>
          <w:numId w:val="6"/>
        </w:numPr>
        <w:spacing w:line="38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廃棄物処理</w:t>
      </w:r>
      <w:r w:rsidR="00983582" w:rsidRPr="004B3CF6">
        <w:rPr>
          <w:rFonts w:ascii="ＭＳ ゴシック" w:eastAsia="ＭＳ ゴシック" w:hAnsi="ＭＳ ゴシック" w:hint="eastAsia"/>
          <w:b/>
          <w:sz w:val="24"/>
        </w:rPr>
        <w:t>法</w:t>
      </w:r>
      <w:r w:rsidR="00CB3F4F" w:rsidRPr="004B3CF6">
        <w:rPr>
          <w:rFonts w:ascii="ＭＳ ゴシック" w:eastAsia="ＭＳ ゴシック" w:hAnsi="ＭＳ ゴシック" w:hint="eastAsia"/>
          <w:b/>
          <w:sz w:val="24"/>
        </w:rPr>
        <w:t>における廃棄物ではないもの</w:t>
      </w:r>
    </w:p>
    <w:p w14:paraId="4D637B4A"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放射性物質及びこれによって汚染されたもの</w:t>
      </w:r>
    </w:p>
    <w:p w14:paraId="7C7D98FA"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気体状のもの</w:t>
      </w:r>
    </w:p>
    <w:p w14:paraId="79629984"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港湾、河川等のしゅんせつに伴って生ずる土砂その他これに類するもの</w:t>
      </w:r>
    </w:p>
    <w:p w14:paraId="56A84FF8"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漁業活動に伴っ</w:t>
      </w:r>
      <w:r w:rsidR="006A0D31" w:rsidRPr="004B3CF6">
        <w:rPr>
          <w:rFonts w:ascii="ＭＳ ゴシック" w:eastAsia="ＭＳ ゴシック" w:hAnsi="ＭＳ ゴシック" w:hint="eastAsia"/>
          <w:szCs w:val="21"/>
        </w:rPr>
        <w:t>て漁網にかかった水産動植物等であって、当該漁業活動を行った現場付</w:t>
      </w:r>
      <w:r w:rsidRPr="004B3CF6">
        <w:rPr>
          <w:rFonts w:ascii="ＭＳ ゴシック" w:eastAsia="ＭＳ ゴシック" w:hAnsi="ＭＳ ゴシック" w:hint="eastAsia"/>
          <w:szCs w:val="21"/>
        </w:rPr>
        <w:t>近において排出したもの</w:t>
      </w:r>
    </w:p>
    <w:p w14:paraId="1210B00B"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土砂及びもっぱら土地造成の目的となる土砂に準ずるもの</w:t>
      </w:r>
    </w:p>
    <w:p w14:paraId="253E4C65" w14:textId="77777777" w:rsidR="00FF3B5F" w:rsidRPr="004B3CF6" w:rsidRDefault="00FF3B5F" w:rsidP="00FF3B5F">
      <w:pPr>
        <w:spacing w:line="380" w:lineRule="exact"/>
        <w:rPr>
          <w:rFonts w:ascii="ＭＳ ゴシック" w:eastAsia="ＭＳ ゴシック" w:hAnsi="ＭＳ ゴシック"/>
          <w:szCs w:val="21"/>
        </w:rPr>
      </w:pPr>
    </w:p>
    <w:p w14:paraId="62059395" w14:textId="77777777" w:rsidR="00FF3B5F" w:rsidRPr="004B3CF6" w:rsidRDefault="00FF3B5F" w:rsidP="00FA1A6A">
      <w:pPr>
        <w:numPr>
          <w:ilvl w:val="0"/>
          <w:numId w:val="6"/>
        </w:numPr>
        <w:spacing w:line="38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指定有害廃棄物</w:t>
      </w:r>
    </w:p>
    <w:p w14:paraId="0AFBB39E" w14:textId="77777777" w:rsidR="002D598D" w:rsidRPr="004B3CF6" w:rsidRDefault="00FF3B5F" w:rsidP="004E1706">
      <w:pPr>
        <w:spacing w:line="380" w:lineRule="exact"/>
        <w:ind w:left="630" w:hangingChars="300" w:hanging="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指定有害廃棄物である硫酸ピッチ（廃硫酸と廃炭化水素油との混合物であって著しい腐食性を有するもの；pH2.0以下）については、</w:t>
      </w:r>
      <w:r w:rsidR="00B019DC" w:rsidRPr="004B3CF6">
        <w:rPr>
          <w:rFonts w:ascii="ＭＳ ゴシック" w:eastAsia="ＭＳ ゴシック" w:hAnsi="ＭＳ ゴシック" w:hint="eastAsia"/>
          <w:szCs w:val="21"/>
        </w:rPr>
        <w:t>廃棄物の処理及び清掃に関する法律施行令（以下、施行令</w:t>
      </w:r>
      <w:r w:rsidR="006A0D31" w:rsidRPr="004B3CF6">
        <w:rPr>
          <w:rFonts w:ascii="ＭＳ ゴシック" w:eastAsia="ＭＳ ゴシック" w:hAnsi="ＭＳ ゴシック" w:hint="eastAsia"/>
          <w:szCs w:val="21"/>
        </w:rPr>
        <w:t>）</w:t>
      </w:r>
      <w:r w:rsidR="00983582" w:rsidRPr="004B3CF6">
        <w:rPr>
          <w:rFonts w:ascii="ＭＳ ゴシック" w:eastAsia="ＭＳ ゴシック" w:hAnsi="ＭＳ ゴシック" w:hint="eastAsia"/>
          <w:szCs w:val="21"/>
        </w:rPr>
        <w:t>で定める特別の基準による場合等を除き、</w:t>
      </w:r>
      <w:r w:rsidR="00933FF1" w:rsidRPr="004B3CF6">
        <w:rPr>
          <w:rFonts w:ascii="ＭＳ ゴシック" w:eastAsia="ＭＳ ゴシック" w:hAnsi="ＭＳ ゴシック" w:hint="eastAsia"/>
          <w:szCs w:val="21"/>
        </w:rPr>
        <w:t>保管、</w:t>
      </w:r>
      <w:r w:rsidRPr="004B3CF6">
        <w:rPr>
          <w:rFonts w:ascii="ＭＳ ゴシック" w:eastAsia="ＭＳ ゴシック" w:hAnsi="ＭＳ ゴシック" w:hint="eastAsia"/>
          <w:szCs w:val="21"/>
        </w:rPr>
        <w:t>収集、</w:t>
      </w:r>
      <w:r w:rsidR="00933FF1" w:rsidRPr="004B3CF6">
        <w:rPr>
          <w:rFonts w:ascii="ＭＳ ゴシック" w:eastAsia="ＭＳ ゴシック" w:hAnsi="ＭＳ ゴシック" w:hint="eastAsia"/>
          <w:szCs w:val="21"/>
        </w:rPr>
        <w:t>運搬又は</w:t>
      </w:r>
      <w:r w:rsidRPr="004B3CF6">
        <w:rPr>
          <w:rFonts w:ascii="ＭＳ ゴシック" w:eastAsia="ＭＳ ゴシック" w:hAnsi="ＭＳ ゴシック" w:hint="eastAsia"/>
          <w:szCs w:val="21"/>
        </w:rPr>
        <w:t>処分</w:t>
      </w:r>
      <w:r w:rsidR="00A366C8" w:rsidRPr="004B3CF6">
        <w:rPr>
          <w:rFonts w:ascii="ＭＳ ゴシック" w:eastAsia="ＭＳ ゴシック" w:hAnsi="ＭＳ ゴシック" w:hint="eastAsia"/>
          <w:szCs w:val="21"/>
        </w:rPr>
        <w:t>を</w:t>
      </w:r>
      <w:r w:rsidRPr="004B3CF6">
        <w:rPr>
          <w:rFonts w:ascii="ＭＳ ゴシック" w:eastAsia="ＭＳ ゴシック" w:hAnsi="ＭＳ ゴシック" w:hint="eastAsia"/>
          <w:szCs w:val="21"/>
        </w:rPr>
        <w:t>し</w:t>
      </w:r>
      <w:r w:rsidR="00983582" w:rsidRPr="004B3CF6">
        <w:rPr>
          <w:rFonts w:ascii="ＭＳ ゴシック" w:eastAsia="ＭＳ ゴシック" w:hAnsi="ＭＳ ゴシック" w:hint="eastAsia"/>
          <w:szCs w:val="21"/>
        </w:rPr>
        <w:t>ては</w:t>
      </w:r>
      <w:r w:rsidRPr="004B3CF6">
        <w:rPr>
          <w:rFonts w:ascii="ＭＳ ゴシック" w:eastAsia="ＭＳ ゴシック" w:hAnsi="ＭＳ ゴシック" w:hint="eastAsia"/>
          <w:szCs w:val="21"/>
        </w:rPr>
        <w:t>なりません。</w:t>
      </w:r>
      <w:r w:rsidR="00754BFD" w:rsidRPr="004B3CF6">
        <w:rPr>
          <w:rFonts w:ascii="ＭＳ ゴシック" w:eastAsia="ＭＳ ゴシック" w:hAnsi="ＭＳ ゴシック" w:hint="eastAsia"/>
          <w:szCs w:val="21"/>
        </w:rPr>
        <w:t xml:space="preserve">　　　　　　　　　　　　　　　　　　　　　　　</w:t>
      </w:r>
      <w:r w:rsidR="00A366C8" w:rsidRPr="004B3CF6">
        <w:rPr>
          <w:rFonts w:ascii="ＭＳ ゴシック" w:eastAsia="ＭＳ ゴシック" w:hAnsi="ＭＳ ゴシック" w:hint="eastAsia"/>
          <w:szCs w:val="21"/>
        </w:rPr>
        <w:t>〔法第16条の</w:t>
      </w:r>
      <w:r w:rsidR="00435A98" w:rsidRPr="004B3CF6">
        <w:rPr>
          <w:rFonts w:ascii="ＭＳ ゴシック" w:eastAsia="ＭＳ ゴシック" w:hAnsi="ＭＳ ゴシック" w:hint="eastAsia"/>
          <w:szCs w:val="21"/>
        </w:rPr>
        <w:t>３</w:t>
      </w:r>
      <w:r w:rsidR="00A366C8" w:rsidRPr="004B3CF6">
        <w:rPr>
          <w:rFonts w:ascii="ＭＳ ゴシック" w:eastAsia="ＭＳ ゴシック" w:hAnsi="ＭＳ ゴシック" w:hint="eastAsia"/>
          <w:szCs w:val="21"/>
        </w:rPr>
        <w:t>〕</w:t>
      </w:r>
    </w:p>
    <w:tbl>
      <w:tblPr>
        <w:tblpPr w:leftFromText="142" w:rightFromText="142" w:vertAnchor="page" w:horzAnchor="margin" w:tblpX="-430" w:tblpY="178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6"/>
        <w:gridCol w:w="393"/>
        <w:gridCol w:w="1849"/>
        <w:gridCol w:w="7148"/>
      </w:tblGrid>
      <w:tr w:rsidR="002D598D" w:rsidRPr="004B3CF6" w14:paraId="46CD0786" w14:textId="77777777" w:rsidTr="00DE192B">
        <w:trPr>
          <w:cantSplit/>
        </w:trPr>
        <w:tc>
          <w:tcPr>
            <w:tcW w:w="2647" w:type="dxa"/>
            <w:gridSpan w:val="4"/>
            <w:tcBorders>
              <w:top w:val="single" w:sz="12" w:space="0" w:color="auto"/>
              <w:left w:val="single" w:sz="12" w:space="0" w:color="auto"/>
              <w:bottom w:val="double" w:sz="4" w:space="0" w:color="auto"/>
            </w:tcBorders>
          </w:tcPr>
          <w:p w14:paraId="75266ADE"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lastRenderedPageBreak/>
              <w:t>種　　　類</w:t>
            </w:r>
          </w:p>
        </w:tc>
        <w:tc>
          <w:tcPr>
            <w:tcW w:w="7148" w:type="dxa"/>
            <w:tcBorders>
              <w:top w:val="single" w:sz="12" w:space="0" w:color="auto"/>
              <w:bottom w:val="double" w:sz="4" w:space="0" w:color="auto"/>
              <w:right w:val="single" w:sz="12" w:space="0" w:color="auto"/>
            </w:tcBorders>
          </w:tcPr>
          <w:p w14:paraId="5DDEC8DF" w14:textId="77777777" w:rsidR="002D598D" w:rsidRPr="004B3CF6" w:rsidRDefault="002D598D" w:rsidP="00DE192B">
            <w:pPr>
              <w:spacing w:line="260" w:lineRule="exact"/>
              <w:jc w:val="center"/>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例</w:t>
            </w:r>
          </w:p>
        </w:tc>
      </w:tr>
      <w:tr w:rsidR="002D598D" w:rsidRPr="004B3CF6" w14:paraId="139C2E43" w14:textId="77777777" w:rsidTr="00DE192B">
        <w:tc>
          <w:tcPr>
            <w:tcW w:w="399" w:type="dxa"/>
            <w:vMerge w:val="restart"/>
            <w:tcBorders>
              <w:top w:val="double" w:sz="4" w:space="0" w:color="auto"/>
              <w:left w:val="single" w:sz="12" w:space="0" w:color="auto"/>
              <w:right w:val="single" w:sz="4" w:space="0" w:color="auto"/>
            </w:tcBorders>
          </w:tcPr>
          <w:p w14:paraId="42A68AD4" w14:textId="77777777" w:rsidR="002D598D" w:rsidRPr="004B3CF6" w:rsidRDefault="002D598D" w:rsidP="00DE192B">
            <w:pPr>
              <w:spacing w:line="260" w:lineRule="exact"/>
              <w:jc w:val="distribute"/>
              <w:rPr>
                <w:rFonts w:ascii="ＭＳ ゴシック" w:eastAsia="ＭＳ ゴシック" w:hAnsi="ＭＳ ゴシック"/>
                <w:sz w:val="18"/>
              </w:rPr>
            </w:pPr>
          </w:p>
          <w:p w14:paraId="0A28B71E" w14:textId="77777777" w:rsidR="002D598D" w:rsidRPr="004B3CF6" w:rsidRDefault="002D598D" w:rsidP="00DE192B">
            <w:pPr>
              <w:spacing w:line="260" w:lineRule="exact"/>
              <w:jc w:val="distribute"/>
              <w:rPr>
                <w:rFonts w:ascii="ＭＳ ゴシック" w:eastAsia="ＭＳ ゴシック" w:hAnsi="ＭＳ ゴシック"/>
                <w:sz w:val="18"/>
              </w:rPr>
            </w:pPr>
          </w:p>
          <w:p w14:paraId="5705B40B" w14:textId="77777777" w:rsidR="002D598D" w:rsidRPr="004B3CF6" w:rsidRDefault="002D598D" w:rsidP="00DE192B">
            <w:pPr>
              <w:spacing w:line="260" w:lineRule="exact"/>
              <w:jc w:val="distribute"/>
              <w:rPr>
                <w:rFonts w:ascii="ＭＳ ゴシック" w:eastAsia="ＭＳ ゴシック" w:hAnsi="ＭＳ ゴシック"/>
                <w:sz w:val="18"/>
              </w:rPr>
            </w:pPr>
          </w:p>
          <w:p w14:paraId="10D8E20A" w14:textId="77777777" w:rsidR="002D598D" w:rsidRPr="004B3CF6" w:rsidRDefault="002D598D" w:rsidP="00DE192B">
            <w:pPr>
              <w:spacing w:line="260" w:lineRule="exact"/>
              <w:jc w:val="distribute"/>
              <w:rPr>
                <w:rFonts w:ascii="ＭＳ ゴシック" w:eastAsia="ＭＳ ゴシック" w:hAnsi="ＭＳ ゴシック"/>
                <w:sz w:val="18"/>
              </w:rPr>
            </w:pPr>
          </w:p>
          <w:p w14:paraId="6B645D84" w14:textId="77777777" w:rsidR="002D598D" w:rsidRPr="004B3CF6" w:rsidRDefault="006A0D31" w:rsidP="00DE192B">
            <w:pPr>
              <w:spacing w:line="260" w:lineRule="exact"/>
              <w:jc w:val="distribute"/>
              <w:rPr>
                <w:rFonts w:ascii="ＭＳ ゴシック" w:eastAsia="ＭＳ ゴシック" w:hAnsi="ＭＳ ゴシック"/>
                <w:sz w:val="18"/>
              </w:rPr>
            </w:pPr>
            <w:r w:rsidRPr="004B3CF6">
              <w:rPr>
                <w:rFonts w:ascii="ＭＳ ゴシック" w:eastAsia="ＭＳ ゴシック" w:hAnsi="ＭＳ ゴシック" w:hint="eastAsia"/>
                <w:sz w:val="18"/>
              </w:rPr>
              <w:t>全ての</w:t>
            </w:r>
            <w:r w:rsidR="002D598D" w:rsidRPr="004B3CF6">
              <w:rPr>
                <w:rFonts w:ascii="ＭＳ ゴシック" w:eastAsia="ＭＳ ゴシック" w:hAnsi="ＭＳ ゴシック" w:hint="eastAsia"/>
                <w:sz w:val="18"/>
              </w:rPr>
              <w:t xml:space="preserve">事業活動に伴うもの　</w:t>
            </w:r>
          </w:p>
        </w:tc>
        <w:tc>
          <w:tcPr>
            <w:tcW w:w="399" w:type="dxa"/>
            <w:gridSpan w:val="2"/>
            <w:tcBorders>
              <w:top w:val="single" w:sz="4" w:space="0" w:color="auto"/>
              <w:left w:val="single" w:sz="4" w:space="0" w:color="auto"/>
              <w:right w:val="single" w:sz="4" w:space="0" w:color="auto"/>
            </w:tcBorders>
          </w:tcPr>
          <w:p w14:paraId="04648086"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１</w:t>
            </w:r>
          </w:p>
        </w:tc>
        <w:tc>
          <w:tcPr>
            <w:tcW w:w="1849" w:type="dxa"/>
            <w:tcBorders>
              <w:top w:val="double" w:sz="4" w:space="0" w:color="auto"/>
              <w:left w:val="single" w:sz="4" w:space="0" w:color="auto"/>
            </w:tcBorders>
          </w:tcPr>
          <w:p w14:paraId="1EA359FE"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108"/>
                <w:kern w:val="0"/>
                <w:sz w:val="18"/>
                <w:fitText w:val="1584" w:id="-204692720"/>
              </w:rPr>
              <w:t>燃</w:t>
            </w:r>
            <w:r w:rsidRPr="004B3CF6">
              <w:rPr>
                <w:rFonts w:ascii="ＭＳ ゴシック" w:eastAsia="ＭＳ ゴシック" w:hAnsi="ＭＳ ゴシック" w:hint="eastAsia"/>
                <w:spacing w:val="108"/>
                <w:kern w:val="0"/>
                <w:sz w:val="18"/>
                <w:fitText w:val="1584" w:id="-204692720"/>
              </w:rPr>
              <w:t xml:space="preserve"> </w:t>
            </w:r>
            <w:r w:rsidRPr="004B3CF6">
              <w:rPr>
                <w:rFonts w:ascii="ＭＳ ゴシック" w:eastAsia="ＭＳ ゴシック" w:hAnsi="ＭＳ ゴシック"/>
                <w:spacing w:val="108"/>
                <w:kern w:val="0"/>
                <w:sz w:val="18"/>
                <w:fitText w:val="1584" w:id="-204692720"/>
              </w:rPr>
              <w:t>え</w:t>
            </w:r>
            <w:r w:rsidRPr="004B3CF6">
              <w:rPr>
                <w:rFonts w:ascii="ＭＳ ゴシック" w:eastAsia="ＭＳ ゴシック" w:hAnsi="ＭＳ ゴシック" w:hint="eastAsia"/>
                <w:spacing w:val="108"/>
                <w:kern w:val="0"/>
                <w:sz w:val="18"/>
                <w:fitText w:val="1584" w:id="-204692720"/>
              </w:rPr>
              <w:t xml:space="preserve"> </w:t>
            </w:r>
            <w:r w:rsidRPr="004B3CF6">
              <w:rPr>
                <w:rFonts w:ascii="ＭＳ ゴシック" w:eastAsia="ＭＳ ゴシック" w:hAnsi="ＭＳ ゴシック"/>
                <w:kern w:val="0"/>
                <w:sz w:val="18"/>
                <w:fitText w:val="1584" w:id="-204692720"/>
              </w:rPr>
              <w:t>殻</w:t>
            </w:r>
          </w:p>
        </w:tc>
        <w:tc>
          <w:tcPr>
            <w:tcW w:w="7148" w:type="dxa"/>
            <w:tcBorders>
              <w:top w:val="double" w:sz="4" w:space="0" w:color="auto"/>
              <w:right w:val="single" w:sz="12" w:space="0" w:color="auto"/>
            </w:tcBorders>
          </w:tcPr>
          <w:p w14:paraId="7BC0196C" w14:textId="77777777" w:rsidR="002D598D" w:rsidRPr="004B3CF6" w:rsidRDefault="00B66471"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産業廃棄物</w:t>
            </w:r>
            <w:r w:rsidR="002D598D" w:rsidRPr="004B3CF6">
              <w:rPr>
                <w:rFonts w:ascii="ＭＳ ゴシック" w:eastAsia="ＭＳ ゴシック" w:hAnsi="ＭＳ ゴシック"/>
                <w:spacing w:val="-4"/>
                <w:sz w:val="18"/>
              </w:rPr>
              <w:t>焼却炉の残灰、炉清掃排出物、石炭がら、その他の焼却残渣</w:t>
            </w:r>
          </w:p>
        </w:tc>
      </w:tr>
      <w:tr w:rsidR="002D598D" w:rsidRPr="004B3CF6" w14:paraId="5448CC5F" w14:textId="77777777" w:rsidTr="00DE192B">
        <w:tc>
          <w:tcPr>
            <w:tcW w:w="399" w:type="dxa"/>
            <w:vMerge/>
            <w:tcBorders>
              <w:left w:val="single" w:sz="12" w:space="0" w:color="auto"/>
              <w:right w:val="single" w:sz="4" w:space="0" w:color="auto"/>
            </w:tcBorders>
            <w:vAlign w:val="center"/>
          </w:tcPr>
          <w:p w14:paraId="69A774B6"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835690B"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２</w:t>
            </w:r>
          </w:p>
        </w:tc>
        <w:tc>
          <w:tcPr>
            <w:tcW w:w="1849" w:type="dxa"/>
            <w:tcBorders>
              <w:left w:val="single" w:sz="4" w:space="0" w:color="auto"/>
            </w:tcBorders>
            <w:vAlign w:val="center"/>
          </w:tcPr>
          <w:p w14:paraId="140BBFAA"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6"/>
              </w:rPr>
              <w:t>汚</w:t>
            </w:r>
            <w:r w:rsidRPr="004B3CF6">
              <w:rPr>
                <w:rFonts w:ascii="ＭＳ ゴシック" w:eastAsia="ＭＳ ゴシック" w:hAnsi="ＭＳ ゴシック"/>
                <w:kern w:val="0"/>
                <w:sz w:val="18"/>
                <w:fitText w:val="1584" w:id="-204692736"/>
              </w:rPr>
              <w:t>泥</w:t>
            </w:r>
          </w:p>
        </w:tc>
        <w:tc>
          <w:tcPr>
            <w:tcW w:w="7148" w:type="dxa"/>
            <w:tcBorders>
              <w:right w:val="single" w:sz="12" w:space="0" w:color="auto"/>
            </w:tcBorders>
          </w:tcPr>
          <w:p w14:paraId="2D380F4E" w14:textId="77777777" w:rsidR="00304E08" w:rsidRDefault="002D598D" w:rsidP="00DB0193">
            <w:pPr>
              <w:pStyle w:val="a4"/>
              <w:spacing w:line="260" w:lineRule="exact"/>
              <w:rPr>
                <w:rFonts w:ascii="ＭＳ ゴシック" w:eastAsia="ＭＳ ゴシック" w:hAnsi="ＭＳ ゴシック"/>
                <w:sz w:val="18"/>
                <w:lang w:val="en-US" w:eastAsia="ja-JP"/>
              </w:rPr>
            </w:pPr>
            <w:r w:rsidRPr="004B3CF6">
              <w:rPr>
                <w:rFonts w:ascii="ＭＳ ゴシック" w:eastAsia="ＭＳ ゴシック" w:hAnsi="ＭＳ ゴシック"/>
                <w:sz w:val="18"/>
                <w:lang w:val="en-US" w:eastAsia="ja-JP"/>
              </w:rPr>
              <w:t>工場排水などの処理後に残る泥状のもの、各種製造業の製造工程で出る泥状のもの、活性汚泥法による余剰汚泥</w:t>
            </w:r>
            <w:r w:rsidRPr="004B3CF6">
              <w:rPr>
                <w:rFonts w:ascii="ＭＳ ゴシック" w:eastAsia="ＭＳ ゴシック" w:hAnsi="ＭＳ ゴシック"/>
                <w:sz w:val="16"/>
                <w:szCs w:val="16"/>
                <w:lang w:val="en-US" w:eastAsia="ja-JP"/>
              </w:rPr>
              <w:t>、</w:t>
            </w:r>
            <w:r w:rsidRPr="004B3CF6">
              <w:rPr>
                <w:rFonts w:ascii="ＭＳ ゴシック" w:eastAsia="ＭＳ ゴシック" w:hAnsi="ＭＳ ゴシック" w:hint="eastAsia"/>
                <w:sz w:val="18"/>
                <w:lang w:val="en-US" w:eastAsia="ja-JP"/>
              </w:rPr>
              <w:t>ビルピット汚泥（し尿を含むものを除く）、</w:t>
            </w:r>
            <w:r w:rsidRPr="004B3CF6">
              <w:rPr>
                <w:rFonts w:ascii="ＭＳ ゴシック" w:eastAsia="ＭＳ ゴシック" w:hAnsi="ＭＳ ゴシック"/>
                <w:sz w:val="18"/>
                <w:lang w:val="en-US" w:eastAsia="ja-JP"/>
              </w:rPr>
              <w:t>パルプ廃液汚泥、動植物性原料使用工程の排水処理汚泥</w:t>
            </w:r>
            <w:r w:rsidR="00A226CC" w:rsidRPr="004B3CF6">
              <w:rPr>
                <w:rFonts w:ascii="ＭＳ ゴシック" w:eastAsia="ＭＳ ゴシック" w:hAnsi="ＭＳ ゴシック"/>
                <w:sz w:val="16"/>
                <w:szCs w:val="16"/>
                <w:lang w:val="en-US" w:eastAsia="ja-JP"/>
              </w:rPr>
              <w:t>、</w:t>
            </w:r>
            <w:r w:rsidRPr="004B3CF6">
              <w:rPr>
                <w:rFonts w:ascii="ＭＳ ゴシック" w:eastAsia="ＭＳ ゴシック" w:hAnsi="ＭＳ ゴシック"/>
                <w:sz w:val="18"/>
                <w:lang w:val="en-US" w:eastAsia="ja-JP"/>
              </w:rPr>
              <w:t>生コン残渣、炭酸カルシウムかす</w:t>
            </w:r>
            <w:r w:rsidR="00B66471" w:rsidRPr="004B3CF6">
              <w:rPr>
                <w:rFonts w:ascii="ＭＳ ゴシック" w:eastAsia="ＭＳ ゴシック" w:hAnsi="ＭＳ ゴシック" w:hint="eastAsia"/>
                <w:sz w:val="18"/>
                <w:lang w:val="en-US" w:eastAsia="ja-JP"/>
              </w:rPr>
              <w:t>、排水溝清掃汚泥</w:t>
            </w:r>
            <w:r w:rsidR="00DB0193" w:rsidRPr="00A9272B">
              <w:rPr>
                <w:rFonts w:ascii="ＭＳ ゴシック" w:eastAsia="ＭＳ ゴシック" w:hAnsi="ＭＳ ゴシック" w:hint="eastAsia"/>
                <w:sz w:val="18"/>
                <w:lang w:val="en-US" w:eastAsia="ja-JP"/>
              </w:rPr>
              <w:t>、建設汚泥</w:t>
            </w:r>
            <w:r w:rsidRPr="00A9272B">
              <w:rPr>
                <w:rFonts w:ascii="ＭＳ ゴシック" w:eastAsia="ＭＳ ゴシック" w:hAnsi="ＭＳ ゴシック"/>
                <w:sz w:val="18"/>
                <w:lang w:val="en-US" w:eastAsia="ja-JP"/>
              </w:rPr>
              <w:t>など</w:t>
            </w:r>
          </w:p>
          <w:p w14:paraId="0BCD0BC2" w14:textId="701D4048" w:rsidR="002D598D" w:rsidRPr="00DB0193" w:rsidRDefault="00DB0193" w:rsidP="00DB0193">
            <w:pPr>
              <w:pStyle w:val="a4"/>
              <w:spacing w:line="260" w:lineRule="exact"/>
              <w:rPr>
                <w:rFonts w:ascii="ＭＳ ゴシック" w:eastAsia="ＭＳ ゴシック" w:hAnsi="ＭＳ ゴシック"/>
                <w:sz w:val="18"/>
                <w:lang w:val="en-US" w:eastAsia="ja-JP"/>
              </w:rPr>
            </w:pPr>
            <w:r>
              <w:rPr>
                <w:rFonts w:ascii="ＭＳ ゴシック" w:eastAsia="ＭＳ ゴシック" w:hAnsi="ＭＳ ゴシック" w:hint="eastAsia"/>
                <w:sz w:val="18"/>
                <w:lang w:val="en-US" w:eastAsia="ja-JP"/>
              </w:rPr>
              <w:t xml:space="preserve">　</w:t>
            </w:r>
            <w:r w:rsidR="002D598D" w:rsidRPr="004B3CF6">
              <w:rPr>
                <w:rFonts w:ascii="ＭＳ ゴシック" w:eastAsia="ＭＳ ゴシック" w:hAnsi="ＭＳ ゴシック"/>
                <w:sz w:val="18"/>
              </w:rPr>
              <w:t>注）油分をおおむね</w:t>
            </w:r>
            <w:r w:rsidR="00435A98" w:rsidRPr="004B3CF6">
              <w:rPr>
                <w:rFonts w:ascii="ＭＳ ゴシック" w:eastAsia="ＭＳ ゴシック" w:hAnsi="ＭＳ ゴシック" w:hint="eastAsia"/>
                <w:sz w:val="18"/>
              </w:rPr>
              <w:t>５</w:t>
            </w:r>
            <w:r w:rsidR="002D598D" w:rsidRPr="004B3CF6">
              <w:rPr>
                <w:rFonts w:ascii="ＭＳ ゴシック" w:eastAsia="ＭＳ ゴシック" w:hAnsi="ＭＳ ゴシック"/>
                <w:sz w:val="18"/>
              </w:rPr>
              <w:t>％以上含むものは廃油との混合物になる。</w:t>
            </w:r>
          </w:p>
        </w:tc>
      </w:tr>
      <w:tr w:rsidR="002D598D" w:rsidRPr="004B3CF6" w14:paraId="26C15AA2" w14:textId="77777777" w:rsidTr="00DE192B">
        <w:tc>
          <w:tcPr>
            <w:tcW w:w="399" w:type="dxa"/>
            <w:vMerge/>
            <w:tcBorders>
              <w:left w:val="single" w:sz="12" w:space="0" w:color="auto"/>
              <w:right w:val="single" w:sz="4" w:space="0" w:color="auto"/>
            </w:tcBorders>
          </w:tcPr>
          <w:p w14:paraId="07D52983"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17A647A1"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３</w:t>
            </w:r>
          </w:p>
        </w:tc>
        <w:tc>
          <w:tcPr>
            <w:tcW w:w="1849" w:type="dxa"/>
            <w:tcBorders>
              <w:left w:val="single" w:sz="4" w:space="0" w:color="auto"/>
            </w:tcBorders>
          </w:tcPr>
          <w:p w14:paraId="6116B870"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5"/>
              </w:rPr>
              <w:t>廃</w:t>
            </w:r>
            <w:r w:rsidRPr="004B3CF6">
              <w:rPr>
                <w:rFonts w:ascii="ＭＳ ゴシック" w:eastAsia="ＭＳ ゴシック" w:hAnsi="ＭＳ ゴシック"/>
                <w:kern w:val="0"/>
                <w:sz w:val="18"/>
                <w:fitText w:val="1584" w:id="-204692735"/>
              </w:rPr>
              <w:t>油</w:t>
            </w:r>
          </w:p>
        </w:tc>
        <w:tc>
          <w:tcPr>
            <w:tcW w:w="7148" w:type="dxa"/>
            <w:tcBorders>
              <w:right w:val="single" w:sz="12" w:space="0" w:color="auto"/>
            </w:tcBorders>
          </w:tcPr>
          <w:p w14:paraId="3FAE8F6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鉱物性油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動植物性油</w:t>
            </w:r>
            <w:r w:rsidRPr="004B3CF6">
              <w:rPr>
                <w:rFonts w:ascii="ＭＳ ゴシック" w:eastAsia="ＭＳ ゴシック" w:hAnsi="ＭＳ ゴシック" w:hint="eastAsia"/>
                <w:spacing w:val="-4"/>
                <w:sz w:val="18"/>
              </w:rPr>
              <w:t>脂､</w:t>
            </w:r>
            <w:r w:rsidRPr="004B3CF6">
              <w:rPr>
                <w:rFonts w:ascii="ＭＳ ゴシック" w:eastAsia="ＭＳ ゴシック" w:hAnsi="ＭＳ ゴシック"/>
                <w:spacing w:val="-4"/>
                <w:sz w:val="18"/>
              </w:rPr>
              <w:t>潤滑油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絶縁油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洗浄用油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切削油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溶剤</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タールピッチなど</w:t>
            </w:r>
          </w:p>
        </w:tc>
      </w:tr>
      <w:tr w:rsidR="002D598D" w:rsidRPr="004B3CF6" w14:paraId="072B1A87" w14:textId="77777777" w:rsidTr="00DE192B">
        <w:tc>
          <w:tcPr>
            <w:tcW w:w="399" w:type="dxa"/>
            <w:vMerge/>
            <w:tcBorders>
              <w:left w:val="single" w:sz="12" w:space="0" w:color="auto"/>
              <w:right w:val="single" w:sz="4" w:space="0" w:color="auto"/>
            </w:tcBorders>
          </w:tcPr>
          <w:p w14:paraId="62BED35D"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4DBF80CF"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４</w:t>
            </w:r>
          </w:p>
        </w:tc>
        <w:tc>
          <w:tcPr>
            <w:tcW w:w="1849" w:type="dxa"/>
            <w:tcBorders>
              <w:left w:val="single" w:sz="4" w:space="0" w:color="auto"/>
            </w:tcBorders>
          </w:tcPr>
          <w:p w14:paraId="46BD5FDD"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4"/>
              </w:rPr>
              <w:t>廃</w:t>
            </w:r>
            <w:r w:rsidRPr="004B3CF6">
              <w:rPr>
                <w:rFonts w:ascii="ＭＳ ゴシック" w:eastAsia="ＭＳ ゴシック" w:hAnsi="ＭＳ ゴシック"/>
                <w:kern w:val="0"/>
                <w:sz w:val="18"/>
                <w:fitText w:val="1584" w:id="-204692734"/>
              </w:rPr>
              <w:t>酸</w:t>
            </w:r>
          </w:p>
        </w:tc>
        <w:tc>
          <w:tcPr>
            <w:tcW w:w="7148" w:type="dxa"/>
            <w:tcBorders>
              <w:right w:val="single" w:sz="12" w:space="0" w:color="auto"/>
            </w:tcBorders>
          </w:tcPr>
          <w:p w14:paraId="6A1372E1"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廃硫酸、廃塩酸、各種の有機廃酸類</w:t>
            </w:r>
            <w:r w:rsidR="00B66471" w:rsidRPr="004B3CF6">
              <w:rPr>
                <w:rFonts w:ascii="ＭＳ ゴシック" w:eastAsia="ＭＳ ゴシック" w:hAnsi="ＭＳ ゴシック" w:hint="eastAsia"/>
                <w:spacing w:val="-4"/>
                <w:sz w:val="18"/>
              </w:rPr>
              <w:t>、写真定着廃液</w:t>
            </w:r>
            <w:r w:rsidRPr="004B3CF6">
              <w:rPr>
                <w:rFonts w:ascii="ＭＳ ゴシック" w:eastAsia="ＭＳ ゴシック" w:hAnsi="ＭＳ ゴシック"/>
                <w:spacing w:val="-4"/>
                <w:sz w:val="18"/>
              </w:rPr>
              <w:t>など、すべての酸性廃液</w:t>
            </w:r>
          </w:p>
        </w:tc>
      </w:tr>
      <w:tr w:rsidR="002D598D" w:rsidRPr="004B3CF6" w14:paraId="70797D61" w14:textId="77777777" w:rsidTr="00DE192B">
        <w:tc>
          <w:tcPr>
            <w:tcW w:w="399" w:type="dxa"/>
            <w:vMerge/>
            <w:tcBorders>
              <w:left w:val="single" w:sz="12" w:space="0" w:color="auto"/>
              <w:right w:val="single" w:sz="4" w:space="0" w:color="auto"/>
            </w:tcBorders>
          </w:tcPr>
          <w:p w14:paraId="1BA55907"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31552CEC"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５</w:t>
            </w:r>
          </w:p>
        </w:tc>
        <w:tc>
          <w:tcPr>
            <w:tcW w:w="1849" w:type="dxa"/>
            <w:tcBorders>
              <w:left w:val="single" w:sz="4" w:space="0" w:color="auto"/>
            </w:tcBorders>
          </w:tcPr>
          <w:p w14:paraId="2BA9293C"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86"/>
                <w:kern w:val="0"/>
                <w:sz w:val="18"/>
                <w:fitText w:val="1584" w:id="-204692733"/>
              </w:rPr>
              <w:t>廃アルカ</w:t>
            </w:r>
            <w:r w:rsidRPr="004B3CF6">
              <w:rPr>
                <w:rFonts w:ascii="ＭＳ ゴシック" w:eastAsia="ＭＳ ゴシック" w:hAnsi="ＭＳ ゴシック"/>
                <w:spacing w:val="-2"/>
                <w:kern w:val="0"/>
                <w:sz w:val="18"/>
                <w:fitText w:val="1584" w:id="-204692733"/>
              </w:rPr>
              <w:t>リ</w:t>
            </w:r>
          </w:p>
        </w:tc>
        <w:tc>
          <w:tcPr>
            <w:tcW w:w="7148" w:type="dxa"/>
            <w:tcBorders>
              <w:right w:val="single" w:sz="12" w:space="0" w:color="auto"/>
            </w:tcBorders>
          </w:tcPr>
          <w:p w14:paraId="139FB1ED"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廃ソーダ液、金属せっけん液</w:t>
            </w:r>
            <w:r w:rsidR="00B66471" w:rsidRPr="004B3CF6">
              <w:rPr>
                <w:rFonts w:ascii="ＭＳ ゴシック" w:eastAsia="ＭＳ ゴシック" w:hAnsi="ＭＳ ゴシック" w:hint="eastAsia"/>
                <w:spacing w:val="-4"/>
                <w:sz w:val="18"/>
              </w:rPr>
              <w:t>、写真現像廃液</w:t>
            </w:r>
            <w:r w:rsidRPr="004B3CF6">
              <w:rPr>
                <w:rFonts w:ascii="ＭＳ ゴシック" w:eastAsia="ＭＳ ゴシック" w:hAnsi="ＭＳ ゴシック"/>
                <w:spacing w:val="-4"/>
                <w:sz w:val="18"/>
              </w:rPr>
              <w:t>など、すべてのアルカリ性廃液</w:t>
            </w:r>
          </w:p>
        </w:tc>
      </w:tr>
      <w:tr w:rsidR="002D598D" w:rsidRPr="004B3CF6" w14:paraId="78A7985F" w14:textId="77777777" w:rsidTr="00DE192B">
        <w:tc>
          <w:tcPr>
            <w:tcW w:w="399" w:type="dxa"/>
            <w:vMerge/>
            <w:tcBorders>
              <w:left w:val="single" w:sz="12" w:space="0" w:color="auto"/>
              <w:right w:val="single" w:sz="4" w:space="0" w:color="auto"/>
            </w:tcBorders>
            <w:vAlign w:val="center"/>
          </w:tcPr>
          <w:p w14:paraId="7FCBD97C"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A6375F0"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６</w:t>
            </w:r>
          </w:p>
        </w:tc>
        <w:tc>
          <w:tcPr>
            <w:tcW w:w="1849" w:type="dxa"/>
            <w:tcBorders>
              <w:left w:val="single" w:sz="4" w:space="0" w:color="auto"/>
            </w:tcBorders>
            <w:vAlign w:val="center"/>
          </w:tcPr>
          <w:p w14:paraId="64B056D2"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0"/>
                <w:kern w:val="0"/>
                <w:sz w:val="18"/>
                <w:fitText w:val="1584" w:id="-204692732"/>
              </w:rPr>
              <w:t>廃プラスチック</w:t>
            </w:r>
            <w:r w:rsidRPr="004B3CF6">
              <w:rPr>
                <w:rFonts w:ascii="ＭＳ ゴシック" w:eastAsia="ＭＳ ゴシック" w:hAnsi="ＭＳ ゴシック"/>
                <w:spacing w:val="2"/>
                <w:kern w:val="0"/>
                <w:sz w:val="18"/>
                <w:fitText w:val="1584" w:id="-204692732"/>
              </w:rPr>
              <w:t>類</w:t>
            </w:r>
          </w:p>
        </w:tc>
        <w:tc>
          <w:tcPr>
            <w:tcW w:w="7148" w:type="dxa"/>
            <w:tcBorders>
              <w:right w:val="single" w:sz="12" w:space="0" w:color="auto"/>
            </w:tcBorders>
          </w:tcPr>
          <w:p w14:paraId="5BFF9FF0"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合成樹脂くず、合成繊維くず、合成ゴムくず、廃タイヤ</w:t>
            </w:r>
            <w:r w:rsidR="00B66471" w:rsidRPr="004B3CF6">
              <w:rPr>
                <w:rFonts w:ascii="ＭＳ ゴシック" w:eastAsia="ＭＳ ゴシック" w:hAnsi="ＭＳ ゴシック" w:hint="eastAsia"/>
                <w:spacing w:val="-4"/>
                <w:sz w:val="18"/>
              </w:rPr>
              <w:t>、廃ペットボトル</w:t>
            </w:r>
            <w:r w:rsidR="006A0D31" w:rsidRPr="004B3CF6">
              <w:rPr>
                <w:rFonts w:ascii="ＭＳ ゴシック" w:eastAsia="ＭＳ ゴシック" w:hAnsi="ＭＳ ゴシック"/>
                <w:spacing w:val="-4"/>
                <w:sz w:val="18"/>
              </w:rPr>
              <w:t>など固形状及び液状の</w:t>
            </w:r>
            <w:r w:rsidR="006A0D31" w:rsidRPr="004B3CF6">
              <w:rPr>
                <w:rFonts w:ascii="ＭＳ ゴシック" w:eastAsia="ＭＳ ゴシック" w:hAnsi="ＭＳ ゴシック" w:hint="eastAsia"/>
                <w:spacing w:val="-4"/>
                <w:sz w:val="18"/>
              </w:rPr>
              <w:t>全て</w:t>
            </w:r>
            <w:r w:rsidRPr="004B3CF6">
              <w:rPr>
                <w:rFonts w:ascii="ＭＳ ゴシック" w:eastAsia="ＭＳ ゴシック" w:hAnsi="ＭＳ ゴシック"/>
                <w:spacing w:val="-4"/>
                <w:sz w:val="18"/>
              </w:rPr>
              <w:t>の合成高分子系化合物</w:t>
            </w:r>
          </w:p>
        </w:tc>
      </w:tr>
      <w:tr w:rsidR="002D598D" w:rsidRPr="004B3CF6" w14:paraId="6C224C0E" w14:textId="77777777" w:rsidTr="00DE192B">
        <w:tc>
          <w:tcPr>
            <w:tcW w:w="399" w:type="dxa"/>
            <w:vMerge/>
            <w:tcBorders>
              <w:left w:val="single" w:sz="12" w:space="0" w:color="auto"/>
              <w:right w:val="single" w:sz="4" w:space="0" w:color="auto"/>
            </w:tcBorders>
            <w:vAlign w:val="center"/>
          </w:tcPr>
          <w:p w14:paraId="508D5AB7"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9DDEF07"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７</w:t>
            </w:r>
          </w:p>
        </w:tc>
        <w:tc>
          <w:tcPr>
            <w:tcW w:w="1849" w:type="dxa"/>
            <w:tcBorders>
              <w:left w:val="single" w:sz="4" w:space="0" w:color="auto"/>
            </w:tcBorders>
            <w:vAlign w:val="center"/>
          </w:tcPr>
          <w:p w14:paraId="3227C38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31"/>
              </w:rPr>
              <w:t>ゴ</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50"/>
                <w:kern w:val="0"/>
                <w:sz w:val="18"/>
                <w:fitText w:val="1584" w:id="-204692731"/>
              </w:rPr>
              <w:t>ム</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50"/>
                <w:kern w:val="0"/>
                <w:sz w:val="18"/>
                <w:fitText w:val="1584" w:id="-204692731"/>
              </w:rPr>
              <w:t>く</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3"/>
                <w:kern w:val="0"/>
                <w:sz w:val="18"/>
                <w:fitText w:val="1584" w:id="-204692731"/>
              </w:rPr>
              <w:t>ず</w:t>
            </w:r>
          </w:p>
        </w:tc>
        <w:tc>
          <w:tcPr>
            <w:tcW w:w="7148" w:type="dxa"/>
            <w:tcBorders>
              <w:right w:val="single" w:sz="12" w:space="0" w:color="auto"/>
            </w:tcBorders>
          </w:tcPr>
          <w:p w14:paraId="3A83C4D1"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天然ゴムくず</w:t>
            </w:r>
          </w:p>
        </w:tc>
      </w:tr>
      <w:tr w:rsidR="002D598D" w:rsidRPr="004B3CF6" w14:paraId="233E8B29" w14:textId="77777777" w:rsidTr="00DE192B">
        <w:tc>
          <w:tcPr>
            <w:tcW w:w="399" w:type="dxa"/>
            <w:vMerge/>
            <w:tcBorders>
              <w:left w:val="single" w:sz="12" w:space="0" w:color="auto"/>
              <w:right w:val="single" w:sz="4" w:space="0" w:color="auto"/>
            </w:tcBorders>
            <w:vAlign w:val="center"/>
          </w:tcPr>
          <w:p w14:paraId="7ACCB5E2"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A6AA899"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８</w:t>
            </w:r>
          </w:p>
        </w:tc>
        <w:tc>
          <w:tcPr>
            <w:tcW w:w="1849" w:type="dxa"/>
            <w:tcBorders>
              <w:left w:val="single" w:sz="4" w:space="0" w:color="auto"/>
            </w:tcBorders>
            <w:vAlign w:val="center"/>
          </w:tcPr>
          <w:p w14:paraId="08D2B50D"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30"/>
              </w:rPr>
              <w:t>金</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50"/>
                <w:kern w:val="0"/>
                <w:sz w:val="18"/>
                <w:fitText w:val="1584" w:id="-204692730"/>
              </w:rPr>
              <w:t>属</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50"/>
                <w:kern w:val="0"/>
                <w:sz w:val="18"/>
                <w:fitText w:val="1584" w:id="-204692730"/>
              </w:rPr>
              <w:t>く</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3"/>
                <w:kern w:val="0"/>
                <w:sz w:val="18"/>
                <w:fitText w:val="1584" w:id="-204692730"/>
              </w:rPr>
              <w:t>ず</w:t>
            </w:r>
          </w:p>
        </w:tc>
        <w:tc>
          <w:tcPr>
            <w:tcW w:w="7148" w:type="dxa"/>
            <w:tcBorders>
              <w:right w:val="single" w:sz="12" w:space="0" w:color="auto"/>
            </w:tcBorders>
          </w:tcPr>
          <w:p w14:paraId="1678616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鉄鋼又は非鉄金属の研磨くず、切削くず</w:t>
            </w:r>
            <w:r w:rsidR="00B66471" w:rsidRPr="004B3CF6">
              <w:rPr>
                <w:rFonts w:ascii="ＭＳ ゴシック" w:eastAsia="ＭＳ ゴシック" w:hAnsi="ＭＳ ゴシック" w:hint="eastAsia"/>
                <w:spacing w:val="-4"/>
                <w:sz w:val="18"/>
              </w:rPr>
              <w:t>、空き缶</w:t>
            </w:r>
            <w:r w:rsidRPr="004B3CF6">
              <w:rPr>
                <w:rFonts w:ascii="ＭＳ ゴシック" w:eastAsia="ＭＳ ゴシック" w:hAnsi="ＭＳ ゴシック"/>
                <w:spacing w:val="-4"/>
                <w:sz w:val="18"/>
              </w:rPr>
              <w:t>など</w:t>
            </w:r>
          </w:p>
        </w:tc>
      </w:tr>
      <w:tr w:rsidR="002D598D" w:rsidRPr="004B3CF6" w14:paraId="60A09524" w14:textId="77777777" w:rsidTr="00DE192B">
        <w:tc>
          <w:tcPr>
            <w:tcW w:w="399" w:type="dxa"/>
            <w:vMerge/>
            <w:tcBorders>
              <w:left w:val="single" w:sz="12" w:space="0" w:color="auto"/>
              <w:right w:val="single" w:sz="4" w:space="0" w:color="auto"/>
            </w:tcBorders>
            <w:vAlign w:val="center"/>
          </w:tcPr>
          <w:p w14:paraId="316D6156"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C3BF7FC"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９</w:t>
            </w:r>
          </w:p>
        </w:tc>
        <w:tc>
          <w:tcPr>
            <w:tcW w:w="1849" w:type="dxa"/>
            <w:tcBorders>
              <w:left w:val="single" w:sz="4" w:space="0" w:color="auto"/>
            </w:tcBorders>
            <w:vAlign w:val="center"/>
          </w:tcPr>
          <w:p w14:paraId="33A54CEC" w14:textId="77777777" w:rsidR="002D598D" w:rsidRPr="004B3CF6" w:rsidRDefault="002D598D" w:rsidP="00DE192B">
            <w:pPr>
              <w:spacing w:line="24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86"/>
                <w:kern w:val="0"/>
                <w:sz w:val="18"/>
                <w:fitText w:val="1584" w:id="-204692729"/>
              </w:rPr>
              <w:t>ガラスく</w:t>
            </w:r>
            <w:r w:rsidRPr="004B3CF6">
              <w:rPr>
                <w:rFonts w:ascii="ＭＳ ゴシック" w:eastAsia="ＭＳ ゴシック" w:hAnsi="ＭＳ ゴシック"/>
                <w:spacing w:val="-2"/>
                <w:kern w:val="0"/>
                <w:sz w:val="18"/>
                <w:fitText w:val="1584" w:id="-204692729"/>
              </w:rPr>
              <w:t>ず</w:t>
            </w:r>
          </w:p>
          <w:p w14:paraId="6784D36C" w14:textId="77777777" w:rsidR="002D598D" w:rsidRPr="004B3CF6" w:rsidRDefault="002D598D" w:rsidP="00DE192B">
            <w:pPr>
              <w:spacing w:line="240" w:lineRule="exact"/>
              <w:jc w:val="center"/>
              <w:rPr>
                <w:rFonts w:ascii="ＭＳ ゴシック" w:eastAsia="ＭＳ ゴシック" w:hAnsi="ＭＳ ゴシック"/>
                <w:sz w:val="18"/>
              </w:rPr>
            </w:pPr>
            <w:r w:rsidRPr="004B3CF6">
              <w:rPr>
                <w:rFonts w:ascii="ＭＳ ゴシック" w:eastAsia="ＭＳ ゴシック" w:hAnsi="ＭＳ ゴシック"/>
                <w:spacing w:val="10"/>
                <w:kern w:val="0"/>
                <w:sz w:val="18"/>
                <w:fitText w:val="1584" w:id="-204692728"/>
              </w:rPr>
              <w:t>コンクリートく</w:t>
            </w:r>
            <w:r w:rsidRPr="004B3CF6">
              <w:rPr>
                <w:rFonts w:ascii="ＭＳ ゴシック" w:eastAsia="ＭＳ ゴシック" w:hAnsi="ＭＳ ゴシック"/>
                <w:spacing w:val="2"/>
                <w:kern w:val="0"/>
                <w:sz w:val="18"/>
                <w:fitText w:val="1584" w:id="-204692728"/>
              </w:rPr>
              <w:t>ず</w:t>
            </w:r>
          </w:p>
          <w:p w14:paraId="6DAFC055" w14:textId="77777777" w:rsidR="002D598D" w:rsidRPr="004B3CF6" w:rsidRDefault="002D598D" w:rsidP="00DE192B">
            <w:pPr>
              <w:spacing w:line="240" w:lineRule="exact"/>
              <w:jc w:val="center"/>
              <w:rPr>
                <w:rFonts w:ascii="ＭＳ ゴシック" w:eastAsia="ＭＳ ゴシック" w:hAnsi="ＭＳ ゴシック"/>
                <w:sz w:val="18"/>
              </w:rPr>
            </w:pPr>
            <w:r w:rsidRPr="004B3CF6">
              <w:rPr>
                <w:rFonts w:ascii="ＭＳ ゴシック" w:eastAsia="ＭＳ ゴシック" w:hAnsi="ＭＳ ゴシック"/>
                <w:spacing w:val="86"/>
                <w:kern w:val="0"/>
                <w:sz w:val="18"/>
                <w:fitText w:val="1584" w:id="-204692727"/>
              </w:rPr>
              <w:t>陶磁器く</w:t>
            </w:r>
            <w:r w:rsidRPr="004B3CF6">
              <w:rPr>
                <w:rFonts w:ascii="ＭＳ ゴシック" w:eastAsia="ＭＳ ゴシック" w:hAnsi="ＭＳ ゴシック"/>
                <w:spacing w:val="-2"/>
                <w:kern w:val="0"/>
                <w:sz w:val="18"/>
                <w:fitText w:val="1584" w:id="-204692727"/>
              </w:rPr>
              <w:t>ず</w:t>
            </w:r>
          </w:p>
        </w:tc>
        <w:tc>
          <w:tcPr>
            <w:tcW w:w="7148" w:type="dxa"/>
            <w:tcBorders>
              <w:right w:val="single" w:sz="12" w:space="0" w:color="auto"/>
            </w:tcBorders>
          </w:tcPr>
          <w:p w14:paraId="0A725E84"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ガラスくず、コンクリートくず（</w:t>
            </w:r>
            <w:r w:rsidRPr="004B3CF6">
              <w:rPr>
                <w:rFonts w:ascii="ＭＳ ゴシック" w:eastAsia="ＭＳ ゴシック" w:hAnsi="ＭＳ ゴシック" w:hint="eastAsia"/>
                <w:spacing w:val="-4"/>
                <w:sz w:val="18"/>
              </w:rPr>
              <w:t>1</w:t>
            </w:r>
            <w:r w:rsidR="00A324CC" w:rsidRPr="004B3CF6">
              <w:rPr>
                <w:rFonts w:ascii="ＭＳ ゴシック" w:eastAsia="ＭＳ ゴシック" w:hAnsi="ＭＳ ゴシック" w:hint="eastAsia"/>
                <w:spacing w:val="-4"/>
                <w:sz w:val="18"/>
              </w:rPr>
              <w:t>1</w:t>
            </w:r>
            <w:r w:rsidRPr="004B3CF6">
              <w:rPr>
                <w:rFonts w:ascii="ＭＳ ゴシック" w:eastAsia="ＭＳ ゴシック" w:hAnsi="ＭＳ ゴシック" w:hint="eastAsia"/>
                <w:spacing w:val="-4"/>
                <w:sz w:val="18"/>
              </w:rPr>
              <w:t>に掲げるものを</w:t>
            </w:r>
            <w:r w:rsidRPr="004B3CF6">
              <w:rPr>
                <w:rFonts w:ascii="ＭＳ ゴシック" w:eastAsia="ＭＳ ゴシック" w:hAnsi="ＭＳ ゴシック"/>
                <w:spacing w:val="-4"/>
                <w:sz w:val="18"/>
              </w:rPr>
              <w:t>除く</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）、耐火レンガくず、陶磁器くず</w:t>
            </w:r>
            <w:r w:rsidR="00B66471" w:rsidRPr="004B3CF6">
              <w:rPr>
                <w:rFonts w:ascii="ＭＳ ゴシック" w:eastAsia="ＭＳ ゴシック" w:hAnsi="ＭＳ ゴシック" w:hint="eastAsia"/>
                <w:spacing w:val="-4"/>
                <w:sz w:val="18"/>
              </w:rPr>
              <w:t>、空きビン、石膏ボード</w:t>
            </w:r>
            <w:r w:rsidRPr="004B3CF6">
              <w:rPr>
                <w:rFonts w:ascii="ＭＳ ゴシック" w:eastAsia="ＭＳ ゴシック" w:hAnsi="ＭＳ ゴシック"/>
                <w:spacing w:val="-4"/>
                <w:sz w:val="18"/>
              </w:rPr>
              <w:t>など</w:t>
            </w:r>
          </w:p>
        </w:tc>
      </w:tr>
      <w:tr w:rsidR="002D598D" w:rsidRPr="004B3CF6" w14:paraId="0DDF5330" w14:textId="77777777" w:rsidTr="00DE192B">
        <w:tc>
          <w:tcPr>
            <w:tcW w:w="399" w:type="dxa"/>
            <w:vMerge/>
            <w:tcBorders>
              <w:left w:val="single" w:sz="12" w:space="0" w:color="auto"/>
              <w:right w:val="single" w:sz="4" w:space="0" w:color="auto"/>
            </w:tcBorders>
            <w:vAlign w:val="center"/>
          </w:tcPr>
          <w:p w14:paraId="0B865FD9"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3D17AC2C"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10</w:t>
            </w:r>
          </w:p>
        </w:tc>
        <w:tc>
          <w:tcPr>
            <w:tcW w:w="1849" w:type="dxa"/>
            <w:tcBorders>
              <w:left w:val="single" w:sz="4" w:space="0" w:color="auto"/>
              <w:bottom w:val="single" w:sz="4" w:space="0" w:color="auto"/>
            </w:tcBorders>
            <w:vAlign w:val="center"/>
          </w:tcPr>
          <w:p w14:paraId="5034F17F"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08"/>
                <w:kern w:val="0"/>
                <w:sz w:val="18"/>
                <w:fitText w:val="1584" w:id="-204692726"/>
              </w:rPr>
              <w:t>鉱</w:t>
            </w:r>
            <w:r w:rsidRPr="004B3CF6">
              <w:rPr>
                <w:rFonts w:ascii="ＭＳ ゴシック" w:eastAsia="ＭＳ ゴシック" w:hAnsi="ＭＳ ゴシック" w:hint="eastAsia"/>
                <w:spacing w:val="108"/>
                <w:kern w:val="0"/>
                <w:sz w:val="18"/>
                <w:fitText w:val="1584" w:id="-204692726"/>
              </w:rPr>
              <w:t xml:space="preserve"> </w:t>
            </w:r>
            <w:r w:rsidRPr="004B3CF6">
              <w:rPr>
                <w:rFonts w:ascii="ＭＳ ゴシック" w:eastAsia="ＭＳ ゴシック" w:hAnsi="ＭＳ ゴシック"/>
                <w:spacing w:val="108"/>
                <w:kern w:val="0"/>
                <w:sz w:val="18"/>
                <w:fitText w:val="1584" w:id="-204692726"/>
              </w:rPr>
              <w:t>さ</w:t>
            </w:r>
            <w:r w:rsidRPr="004B3CF6">
              <w:rPr>
                <w:rFonts w:ascii="ＭＳ ゴシック" w:eastAsia="ＭＳ ゴシック" w:hAnsi="ＭＳ ゴシック" w:hint="eastAsia"/>
                <w:spacing w:val="108"/>
                <w:kern w:val="0"/>
                <w:sz w:val="18"/>
                <w:fitText w:val="1584" w:id="-204692726"/>
              </w:rPr>
              <w:t xml:space="preserve"> </w:t>
            </w:r>
            <w:r w:rsidRPr="004B3CF6">
              <w:rPr>
                <w:rFonts w:ascii="ＭＳ ゴシック" w:eastAsia="ＭＳ ゴシック" w:hAnsi="ＭＳ ゴシック"/>
                <w:kern w:val="0"/>
                <w:sz w:val="18"/>
                <w:fitText w:val="1584" w:id="-204692726"/>
              </w:rPr>
              <w:t>い</w:t>
            </w:r>
          </w:p>
        </w:tc>
        <w:tc>
          <w:tcPr>
            <w:tcW w:w="7148" w:type="dxa"/>
            <w:tcBorders>
              <w:bottom w:val="single" w:sz="4" w:space="0" w:color="auto"/>
              <w:right w:val="single" w:sz="12" w:space="0" w:color="auto"/>
            </w:tcBorders>
          </w:tcPr>
          <w:p w14:paraId="1A2162FD"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高炉、転炉、電気炉などの残</w:t>
            </w:r>
            <w:r w:rsidRPr="004B3CF6">
              <w:rPr>
                <w:rFonts w:ascii="ＭＳ ゴシック" w:eastAsia="ＭＳ ゴシック" w:hAnsi="ＭＳ ゴシック" w:hint="eastAsia"/>
                <w:spacing w:val="-4"/>
                <w:sz w:val="18"/>
              </w:rPr>
              <w:t>さい</w:t>
            </w:r>
            <w:r w:rsidRPr="004B3CF6">
              <w:rPr>
                <w:rFonts w:ascii="ＭＳ ゴシック" w:eastAsia="ＭＳ ゴシック" w:hAnsi="ＭＳ ゴシック"/>
                <w:spacing w:val="-4"/>
                <w:sz w:val="18"/>
              </w:rPr>
              <w:t>、キューポラのノロ、ボタ、鋳物砂</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不良鉱石、不良石炭、粉炭かす</w:t>
            </w:r>
            <w:r w:rsidR="00B66471" w:rsidRPr="004B3CF6">
              <w:rPr>
                <w:rFonts w:ascii="ＭＳ ゴシック" w:eastAsia="ＭＳ ゴシック" w:hAnsi="ＭＳ ゴシック" w:hint="eastAsia"/>
                <w:spacing w:val="-4"/>
                <w:sz w:val="18"/>
              </w:rPr>
              <w:t>、サンドブラスト廃砂</w:t>
            </w:r>
            <w:r w:rsidRPr="004B3CF6">
              <w:rPr>
                <w:rFonts w:ascii="ＭＳ ゴシック" w:eastAsia="ＭＳ ゴシック" w:hAnsi="ＭＳ ゴシック"/>
                <w:spacing w:val="-4"/>
                <w:sz w:val="18"/>
              </w:rPr>
              <w:t>など</w:t>
            </w:r>
          </w:p>
        </w:tc>
      </w:tr>
      <w:tr w:rsidR="002D598D" w:rsidRPr="004B3CF6" w14:paraId="562BE5F2" w14:textId="77777777" w:rsidTr="00DE192B">
        <w:tc>
          <w:tcPr>
            <w:tcW w:w="399" w:type="dxa"/>
            <w:vMerge/>
            <w:tcBorders>
              <w:left w:val="single" w:sz="12" w:space="0" w:color="auto"/>
              <w:right w:val="single" w:sz="4" w:space="0" w:color="auto"/>
            </w:tcBorders>
            <w:vAlign w:val="center"/>
          </w:tcPr>
          <w:p w14:paraId="4B8712A8"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7E3960B"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11</w:t>
            </w:r>
          </w:p>
        </w:tc>
        <w:tc>
          <w:tcPr>
            <w:tcW w:w="1849" w:type="dxa"/>
            <w:tcBorders>
              <w:left w:val="single" w:sz="4" w:space="0" w:color="auto"/>
            </w:tcBorders>
            <w:vAlign w:val="center"/>
          </w:tcPr>
          <w:p w14:paraId="10FFE3C3"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44"/>
                <w:kern w:val="0"/>
                <w:sz w:val="18"/>
                <w:fitText w:val="1584" w:id="-204692725"/>
              </w:rPr>
              <w:t>がれき</w:t>
            </w:r>
            <w:r w:rsidRPr="004B3CF6">
              <w:rPr>
                <w:rFonts w:ascii="ＭＳ ゴシック" w:eastAsia="ＭＳ ゴシック" w:hAnsi="ＭＳ ゴシック"/>
                <w:kern w:val="0"/>
                <w:sz w:val="18"/>
                <w:fitText w:val="1584" w:id="-204692725"/>
              </w:rPr>
              <w:t>類</w:t>
            </w:r>
          </w:p>
        </w:tc>
        <w:tc>
          <w:tcPr>
            <w:tcW w:w="7148" w:type="dxa"/>
            <w:tcBorders>
              <w:right w:val="single" w:sz="12" w:space="0" w:color="auto"/>
            </w:tcBorders>
          </w:tcPr>
          <w:p w14:paraId="43D1796B"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工作物の新築、改築又は除去に伴って生</w:t>
            </w:r>
            <w:r w:rsidRPr="004B3CF6">
              <w:rPr>
                <w:rFonts w:ascii="ＭＳ ゴシック" w:eastAsia="ＭＳ ゴシック" w:hAnsi="ＭＳ ゴシック" w:hint="eastAsia"/>
                <w:spacing w:val="-4"/>
                <w:sz w:val="18"/>
              </w:rPr>
              <w:t>じた</w:t>
            </w:r>
            <w:r w:rsidRPr="004B3CF6">
              <w:rPr>
                <w:rFonts w:ascii="ＭＳ ゴシック" w:eastAsia="ＭＳ ゴシック" w:hAnsi="ＭＳ ゴシック"/>
                <w:spacing w:val="-4"/>
                <w:sz w:val="18"/>
              </w:rPr>
              <w:t>コンクリートの破片、</w:t>
            </w:r>
            <w:r w:rsidRPr="004B3CF6">
              <w:rPr>
                <w:rFonts w:ascii="ＭＳ ゴシック" w:eastAsia="ＭＳ ゴシック" w:hAnsi="ＭＳ ゴシック" w:hint="eastAsia"/>
                <w:spacing w:val="-4"/>
                <w:sz w:val="18"/>
              </w:rPr>
              <w:t>レンガの破片、</w:t>
            </w:r>
            <w:r w:rsidRPr="004B3CF6">
              <w:rPr>
                <w:rFonts w:ascii="ＭＳ ゴシック" w:eastAsia="ＭＳ ゴシック" w:hAnsi="ＭＳ ゴシック"/>
                <w:spacing w:val="-4"/>
                <w:sz w:val="18"/>
              </w:rPr>
              <w:t>その他これに類する不要物など</w:t>
            </w:r>
          </w:p>
        </w:tc>
      </w:tr>
      <w:tr w:rsidR="002D598D" w:rsidRPr="004B3CF6" w14:paraId="543C629C" w14:textId="77777777" w:rsidTr="00DE192B">
        <w:tc>
          <w:tcPr>
            <w:tcW w:w="399" w:type="dxa"/>
            <w:vMerge/>
            <w:tcBorders>
              <w:left w:val="single" w:sz="12" w:space="0" w:color="auto"/>
              <w:bottom w:val="single" w:sz="4" w:space="0" w:color="auto"/>
              <w:right w:val="single" w:sz="4" w:space="0" w:color="auto"/>
            </w:tcBorders>
            <w:vAlign w:val="center"/>
          </w:tcPr>
          <w:p w14:paraId="6D215A37"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338EE00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12</w:t>
            </w:r>
          </w:p>
        </w:tc>
        <w:tc>
          <w:tcPr>
            <w:tcW w:w="1849" w:type="dxa"/>
            <w:tcBorders>
              <w:left w:val="single" w:sz="4" w:space="0" w:color="auto"/>
            </w:tcBorders>
            <w:vAlign w:val="center"/>
          </w:tcPr>
          <w:p w14:paraId="0B3428C2"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44"/>
                <w:kern w:val="0"/>
                <w:sz w:val="18"/>
                <w:fitText w:val="1584" w:id="-204692724"/>
              </w:rPr>
              <w:t>ばいじ</w:t>
            </w:r>
            <w:r w:rsidRPr="004B3CF6">
              <w:rPr>
                <w:rFonts w:ascii="ＭＳ ゴシック" w:eastAsia="ＭＳ ゴシック" w:hAnsi="ＭＳ ゴシック"/>
                <w:kern w:val="0"/>
                <w:sz w:val="18"/>
                <w:fitText w:val="1584" w:id="-204692724"/>
              </w:rPr>
              <w:t>ん</w:t>
            </w:r>
          </w:p>
        </w:tc>
        <w:tc>
          <w:tcPr>
            <w:tcW w:w="7148" w:type="dxa"/>
            <w:tcBorders>
              <w:right w:val="single" w:sz="12" w:space="0" w:color="auto"/>
            </w:tcBorders>
          </w:tcPr>
          <w:p w14:paraId="6B0C5C4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大気汚染防止法に規定するばい煙発生施設、ダイオキシン類対策特別措置法に基づく特定施設又は産業廃棄物の焼却施設において発生するばいじんであって、集じん施設によって集められたもの</w:t>
            </w:r>
            <w:r w:rsidRPr="004B3CF6">
              <w:rPr>
                <w:rFonts w:ascii="ＭＳ ゴシック" w:eastAsia="ＭＳ ゴシック" w:hAnsi="ＭＳ ゴシック" w:hint="eastAsia"/>
                <w:spacing w:val="-4"/>
                <w:sz w:val="18"/>
              </w:rPr>
              <w:t>（乾式、湿式は問わず。）</w:t>
            </w:r>
          </w:p>
        </w:tc>
      </w:tr>
      <w:tr w:rsidR="002D598D" w:rsidRPr="004B3CF6" w14:paraId="0FC82CD4" w14:textId="77777777" w:rsidTr="00DE192B">
        <w:tc>
          <w:tcPr>
            <w:tcW w:w="399" w:type="dxa"/>
            <w:vMerge w:val="restart"/>
            <w:tcBorders>
              <w:left w:val="single" w:sz="12" w:space="0" w:color="auto"/>
              <w:right w:val="single" w:sz="4" w:space="0" w:color="auto"/>
            </w:tcBorders>
            <w:vAlign w:val="center"/>
          </w:tcPr>
          <w:p w14:paraId="2B9FE6A5"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特定の事業</w:t>
            </w:r>
          </w:p>
          <w:p w14:paraId="306017F7"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活動に伴</w:t>
            </w:r>
          </w:p>
          <w:p w14:paraId="71843844"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うもの</w:t>
            </w:r>
          </w:p>
        </w:tc>
        <w:tc>
          <w:tcPr>
            <w:tcW w:w="399" w:type="dxa"/>
            <w:gridSpan w:val="2"/>
            <w:tcBorders>
              <w:left w:val="single" w:sz="4" w:space="0" w:color="auto"/>
              <w:right w:val="single" w:sz="4" w:space="0" w:color="auto"/>
            </w:tcBorders>
            <w:vAlign w:val="center"/>
          </w:tcPr>
          <w:p w14:paraId="786F8B3A"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13</w:t>
            </w:r>
          </w:p>
        </w:tc>
        <w:tc>
          <w:tcPr>
            <w:tcW w:w="1849" w:type="dxa"/>
            <w:tcBorders>
              <w:left w:val="single" w:sz="4" w:space="0" w:color="auto"/>
            </w:tcBorders>
            <w:vAlign w:val="center"/>
          </w:tcPr>
          <w:p w14:paraId="6A3D1A17" w14:textId="77777777" w:rsidR="002D598D" w:rsidRPr="004B3CF6" w:rsidRDefault="002D598D" w:rsidP="00DE192B">
            <w:pPr>
              <w:spacing w:line="260" w:lineRule="exact"/>
              <w:jc w:val="center"/>
              <w:rPr>
                <w:rFonts w:ascii="ＭＳ ゴシック" w:eastAsia="ＭＳ ゴシック" w:hAnsi="ＭＳ ゴシック"/>
                <w:sz w:val="18"/>
              </w:rPr>
            </w:pPr>
            <w:r w:rsidRPr="005F0A99">
              <w:rPr>
                <w:rFonts w:ascii="ＭＳ ゴシック" w:eastAsia="ＭＳ ゴシック" w:hAnsi="ＭＳ ゴシック"/>
                <w:spacing w:val="70"/>
                <w:kern w:val="0"/>
                <w:sz w:val="18"/>
                <w:fitText w:val="1584" w:id="-204692723"/>
              </w:rPr>
              <w:t>紙</w:t>
            </w:r>
            <w:r w:rsidRPr="005F0A99">
              <w:rPr>
                <w:rFonts w:ascii="ＭＳ ゴシック" w:eastAsia="ＭＳ ゴシック" w:hAnsi="ＭＳ ゴシック" w:hint="eastAsia"/>
                <w:spacing w:val="70"/>
                <w:kern w:val="0"/>
                <w:sz w:val="18"/>
                <w:fitText w:val="1584" w:id="-204692723"/>
              </w:rPr>
              <w:t xml:space="preserve"> </w:t>
            </w:r>
            <w:r w:rsidRPr="005F0A99">
              <w:rPr>
                <w:rFonts w:ascii="ＭＳ ゴシック" w:eastAsia="ＭＳ ゴシック" w:hAnsi="ＭＳ ゴシック"/>
                <w:spacing w:val="70"/>
                <w:kern w:val="0"/>
                <w:sz w:val="18"/>
                <w:fitText w:val="1584" w:id="-204692723"/>
              </w:rPr>
              <w:t>く</w:t>
            </w:r>
            <w:r w:rsidRPr="005F0A99">
              <w:rPr>
                <w:rFonts w:ascii="ＭＳ ゴシック" w:eastAsia="ＭＳ ゴシック" w:hAnsi="ＭＳ ゴシック" w:hint="eastAsia"/>
                <w:spacing w:val="70"/>
                <w:kern w:val="0"/>
                <w:sz w:val="18"/>
                <w:fitText w:val="1584" w:id="-204692723"/>
              </w:rPr>
              <w:t xml:space="preserve"> </w:t>
            </w:r>
            <w:r w:rsidRPr="005F0A99">
              <w:rPr>
                <w:rFonts w:ascii="ＭＳ ゴシック" w:eastAsia="ＭＳ ゴシック" w:hAnsi="ＭＳ ゴシック"/>
                <w:spacing w:val="70"/>
                <w:kern w:val="0"/>
                <w:sz w:val="18"/>
                <w:fitText w:val="1584" w:id="-204692723"/>
              </w:rPr>
              <w:t>ず</w:t>
            </w:r>
            <w:r w:rsidRPr="005F0A99">
              <w:rPr>
                <w:rFonts w:ascii="ＭＳ ゴシック" w:eastAsia="ＭＳ ゴシック" w:hAnsi="ＭＳ ゴシック" w:hint="eastAsia"/>
                <w:spacing w:val="4"/>
                <w:kern w:val="0"/>
                <w:sz w:val="18"/>
                <w:fitText w:val="1584" w:id="-204692723"/>
              </w:rPr>
              <w:t xml:space="preserve"> </w:t>
            </w:r>
          </w:p>
        </w:tc>
        <w:tc>
          <w:tcPr>
            <w:tcW w:w="7148" w:type="dxa"/>
            <w:tcBorders>
              <w:right w:val="single" w:sz="12" w:space="0" w:color="auto"/>
            </w:tcBorders>
          </w:tcPr>
          <w:p w14:paraId="451EE575"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紙及び板紙くずなど</w:t>
            </w:r>
          </w:p>
          <w:p w14:paraId="4D559212"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）、パルプ、紙又は紙加工品の製造業、新聞業（新聞巻取紙を使用して印刷発行を行うものに限る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）、出版業（印刷出版を行うものに限る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）、製本業及び印刷物加工業に係るもの</w:t>
            </w:r>
            <w:r w:rsidRPr="004B3CF6">
              <w:rPr>
                <w:rFonts w:ascii="ＭＳ ゴシック" w:eastAsia="ＭＳ ゴシック" w:hAnsi="ＭＳ ゴシック" w:hint="eastAsia"/>
                <w:spacing w:val="-8"/>
                <w:sz w:val="18"/>
              </w:rPr>
              <w:t>並びに</w:t>
            </w:r>
            <w:r w:rsidR="00AB5D74" w:rsidRPr="004B3CF6">
              <w:rPr>
                <w:rFonts w:ascii="ＭＳ ゴシック" w:eastAsia="ＭＳ ゴシック" w:hAnsi="ＭＳ ゴシック" w:hint="eastAsia"/>
                <w:spacing w:val="-8"/>
                <w:sz w:val="18"/>
                <w:u w:val="single"/>
              </w:rPr>
              <w:t>ポリ塩化ビフェニル（</w:t>
            </w:r>
            <w:r w:rsidR="001A14EA" w:rsidRPr="004B3CF6">
              <w:rPr>
                <w:rFonts w:ascii="ＭＳ ゴシック" w:eastAsia="ＭＳ ゴシック" w:hAnsi="ＭＳ ゴシック"/>
                <w:spacing w:val="-8"/>
                <w:sz w:val="18"/>
                <w:u w:val="single"/>
              </w:rPr>
              <w:t>PCB</w:t>
            </w:r>
            <w:r w:rsidR="00AB5D74" w:rsidRPr="004B3CF6">
              <w:rPr>
                <w:rFonts w:ascii="ＭＳ ゴシック" w:eastAsia="ＭＳ ゴシック" w:hAnsi="ＭＳ ゴシック" w:hint="eastAsia"/>
                <w:spacing w:val="-8"/>
                <w:sz w:val="18"/>
                <w:u w:val="single"/>
              </w:rPr>
              <w:t>）</w:t>
            </w:r>
            <w:r w:rsidRPr="004B3CF6">
              <w:rPr>
                <w:rFonts w:ascii="ＭＳ ゴシック" w:eastAsia="ＭＳ ゴシック" w:hAnsi="ＭＳ ゴシック"/>
                <w:spacing w:val="-8"/>
                <w:sz w:val="18"/>
                <w:u w:val="single"/>
              </w:rPr>
              <w:t>が</w:t>
            </w:r>
            <w:r w:rsidRPr="004B3CF6">
              <w:rPr>
                <w:rFonts w:ascii="ＭＳ ゴシック" w:eastAsia="ＭＳ ゴシック" w:hAnsi="ＭＳ ゴシック" w:hint="eastAsia"/>
                <w:spacing w:val="-8"/>
                <w:sz w:val="18"/>
                <w:u w:val="single"/>
              </w:rPr>
              <w:t>塗布され、又は染み</w:t>
            </w:r>
            <w:r w:rsidRPr="004B3CF6">
              <w:rPr>
                <w:rFonts w:ascii="ＭＳ ゴシック" w:eastAsia="ＭＳ ゴシック" w:hAnsi="ＭＳ ゴシック"/>
                <w:spacing w:val="-8"/>
                <w:sz w:val="18"/>
                <w:u w:val="single"/>
              </w:rPr>
              <w:t>こんだもの</w:t>
            </w:r>
            <w:r w:rsidRPr="004B3CF6">
              <w:rPr>
                <w:rFonts w:ascii="ＭＳ ゴシック" w:eastAsia="ＭＳ ゴシック" w:hAnsi="ＭＳ ゴシック" w:hint="eastAsia"/>
                <w:spacing w:val="-8"/>
                <w:sz w:val="18"/>
              </w:rPr>
              <w:t>に限る</w:t>
            </w:r>
            <w:r w:rsidRPr="004B3CF6">
              <w:rPr>
                <w:rFonts w:ascii="ＭＳ ゴシック" w:eastAsia="ＭＳ ゴシック" w:hAnsi="ＭＳ ゴシック"/>
                <w:spacing w:val="-8"/>
                <w:sz w:val="18"/>
              </w:rPr>
              <w:t>。</w:t>
            </w:r>
          </w:p>
          <w:p w14:paraId="66D18AD6"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4D92F290" w14:textId="77777777" w:rsidTr="00DE192B">
        <w:tc>
          <w:tcPr>
            <w:tcW w:w="399" w:type="dxa"/>
            <w:vMerge/>
            <w:tcBorders>
              <w:left w:val="single" w:sz="12" w:space="0" w:color="auto"/>
              <w:right w:val="single" w:sz="4" w:space="0" w:color="auto"/>
            </w:tcBorders>
            <w:vAlign w:val="center"/>
          </w:tcPr>
          <w:p w14:paraId="0D6C88E0"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7CBB445"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14</w:t>
            </w:r>
          </w:p>
        </w:tc>
        <w:tc>
          <w:tcPr>
            <w:tcW w:w="1849" w:type="dxa"/>
            <w:tcBorders>
              <w:left w:val="single" w:sz="4" w:space="0" w:color="auto"/>
            </w:tcBorders>
            <w:vAlign w:val="center"/>
          </w:tcPr>
          <w:p w14:paraId="7CCF8C0F" w14:textId="77777777" w:rsidR="002D598D" w:rsidRPr="004B3CF6" w:rsidRDefault="002D598D" w:rsidP="00DE192B">
            <w:pPr>
              <w:spacing w:line="260" w:lineRule="exact"/>
              <w:jc w:val="center"/>
              <w:rPr>
                <w:rFonts w:ascii="ＭＳ ゴシック" w:eastAsia="ＭＳ ゴシック" w:hAnsi="ＭＳ ゴシック"/>
                <w:sz w:val="18"/>
              </w:rPr>
            </w:pPr>
            <w:r w:rsidRPr="005F0A99">
              <w:rPr>
                <w:rFonts w:ascii="ＭＳ ゴシック" w:eastAsia="ＭＳ ゴシック" w:hAnsi="ＭＳ ゴシック"/>
                <w:spacing w:val="70"/>
                <w:kern w:val="0"/>
                <w:sz w:val="18"/>
                <w:fitText w:val="1584" w:id="-204692722"/>
              </w:rPr>
              <w:t>木</w:t>
            </w:r>
            <w:r w:rsidRPr="005F0A99">
              <w:rPr>
                <w:rFonts w:ascii="ＭＳ ゴシック" w:eastAsia="ＭＳ ゴシック" w:hAnsi="ＭＳ ゴシック" w:hint="eastAsia"/>
                <w:spacing w:val="70"/>
                <w:kern w:val="0"/>
                <w:sz w:val="18"/>
                <w:fitText w:val="1584" w:id="-204692722"/>
              </w:rPr>
              <w:t xml:space="preserve"> </w:t>
            </w:r>
            <w:r w:rsidRPr="005F0A99">
              <w:rPr>
                <w:rFonts w:ascii="ＭＳ ゴシック" w:eastAsia="ＭＳ ゴシック" w:hAnsi="ＭＳ ゴシック"/>
                <w:spacing w:val="70"/>
                <w:kern w:val="0"/>
                <w:sz w:val="18"/>
                <w:fitText w:val="1584" w:id="-204692722"/>
              </w:rPr>
              <w:t>く</w:t>
            </w:r>
            <w:r w:rsidRPr="005F0A99">
              <w:rPr>
                <w:rFonts w:ascii="ＭＳ ゴシック" w:eastAsia="ＭＳ ゴシック" w:hAnsi="ＭＳ ゴシック" w:hint="eastAsia"/>
                <w:spacing w:val="70"/>
                <w:kern w:val="0"/>
                <w:sz w:val="18"/>
                <w:fitText w:val="1584" w:id="-204692722"/>
              </w:rPr>
              <w:t xml:space="preserve"> </w:t>
            </w:r>
            <w:r w:rsidRPr="005F0A99">
              <w:rPr>
                <w:rFonts w:ascii="ＭＳ ゴシック" w:eastAsia="ＭＳ ゴシック" w:hAnsi="ＭＳ ゴシック"/>
                <w:spacing w:val="70"/>
                <w:kern w:val="0"/>
                <w:sz w:val="18"/>
                <w:fitText w:val="1584" w:id="-204692722"/>
              </w:rPr>
              <w:t>ず</w:t>
            </w:r>
            <w:r w:rsidRPr="005F0A99">
              <w:rPr>
                <w:rFonts w:ascii="ＭＳ ゴシック" w:eastAsia="ＭＳ ゴシック" w:hAnsi="ＭＳ ゴシック" w:hint="eastAsia"/>
                <w:spacing w:val="4"/>
                <w:kern w:val="0"/>
                <w:sz w:val="18"/>
                <w:fitText w:val="1584" w:id="-204692722"/>
              </w:rPr>
              <w:t xml:space="preserve"> </w:t>
            </w:r>
          </w:p>
        </w:tc>
        <w:tc>
          <w:tcPr>
            <w:tcW w:w="7148" w:type="dxa"/>
            <w:tcBorders>
              <w:right w:val="single" w:sz="12" w:space="0" w:color="auto"/>
            </w:tcBorders>
          </w:tcPr>
          <w:p w14:paraId="413D293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以下の条件に当てはまる木くず、</w:t>
            </w:r>
            <w:r w:rsidRPr="004B3CF6">
              <w:rPr>
                <w:rFonts w:ascii="ＭＳ ゴシック" w:eastAsia="ＭＳ ゴシック" w:hAnsi="ＭＳ ゴシック"/>
                <w:spacing w:val="-4"/>
                <w:sz w:val="18"/>
              </w:rPr>
              <w:t>おがくず、バーク類など</w:t>
            </w:r>
          </w:p>
          <w:p w14:paraId="6262EFEE" w14:textId="77777777" w:rsidR="002D598D" w:rsidRPr="004B3CF6" w:rsidRDefault="002D598D" w:rsidP="008C395A">
            <w:pPr>
              <w:spacing w:line="260" w:lineRule="exact"/>
              <w:ind w:leftChars="89" w:left="187"/>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）、木材又は木製品の製造業（家具の製造業を含む</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）、パルプ製造業及び輸入木材の卸売業</w:t>
            </w:r>
            <w:r w:rsidRPr="004B3CF6">
              <w:rPr>
                <w:rFonts w:ascii="ＭＳ ゴシック" w:eastAsia="ＭＳ ゴシック" w:hAnsi="ＭＳ ゴシック" w:hint="eastAsia"/>
                <w:spacing w:val="-8"/>
                <w:sz w:val="18"/>
              </w:rPr>
              <w:t>に係るもの、物品賃貸業に係る</w:t>
            </w:r>
            <w:r w:rsidRPr="004B3CF6">
              <w:rPr>
                <w:rFonts w:ascii="ＭＳ ゴシック" w:eastAsia="ＭＳ ゴシック" w:hAnsi="ＭＳ ゴシック"/>
                <w:spacing w:val="-8"/>
                <w:sz w:val="18"/>
              </w:rPr>
              <w:t>もの</w:t>
            </w:r>
            <w:r w:rsidR="00417981" w:rsidRPr="004B3CF6">
              <w:rPr>
                <w:rFonts w:ascii="ＭＳ ゴシック" w:eastAsia="ＭＳ ゴシック" w:hAnsi="ＭＳ ゴシック" w:hint="eastAsia"/>
                <w:spacing w:val="-8"/>
                <w:sz w:val="18"/>
              </w:rPr>
              <w:t>及び</w:t>
            </w:r>
            <w:r w:rsidR="00417981" w:rsidRPr="004B3CF6">
              <w:rPr>
                <w:rFonts w:ascii="ＭＳ ゴシック" w:eastAsia="ＭＳ ゴシック" w:hAnsi="ＭＳ ゴシック" w:hint="eastAsia"/>
                <w:spacing w:val="-8"/>
                <w:sz w:val="18"/>
                <w:u w:val="single"/>
              </w:rPr>
              <w:t>貨物流通のために使用したパレット（パレットへの貨物の積付けのために使用した梱包用の木材を含む。）</w:t>
            </w:r>
            <w:r w:rsidRPr="004B3CF6">
              <w:rPr>
                <w:rFonts w:ascii="ＭＳ ゴシック" w:eastAsia="ＭＳ ゴシック" w:hAnsi="ＭＳ ゴシック" w:hint="eastAsia"/>
                <w:spacing w:val="-8"/>
                <w:sz w:val="18"/>
              </w:rPr>
              <w:t>並びに</w:t>
            </w:r>
            <w:r w:rsidR="001A14EA" w:rsidRPr="004B3CF6">
              <w:rPr>
                <w:rFonts w:ascii="ＭＳ ゴシック" w:eastAsia="ＭＳ ゴシック" w:hAnsi="ＭＳ ゴシック" w:hint="eastAsia"/>
                <w:spacing w:val="-8"/>
                <w:sz w:val="18"/>
                <w:u w:val="single"/>
              </w:rPr>
              <w:t>PCB</w:t>
            </w:r>
            <w:r w:rsidRPr="004B3CF6">
              <w:rPr>
                <w:rFonts w:ascii="ＭＳ ゴシック" w:eastAsia="ＭＳ ゴシック" w:hAnsi="ＭＳ ゴシック"/>
                <w:spacing w:val="-8"/>
                <w:sz w:val="18"/>
                <w:u w:val="single"/>
              </w:rPr>
              <w:t>が染みこんだもの</w:t>
            </w:r>
            <w:r w:rsidR="00417981" w:rsidRPr="004B3CF6">
              <w:rPr>
                <w:rFonts w:ascii="ＭＳ ゴシック" w:eastAsia="ＭＳ ゴシック" w:hAnsi="ＭＳ ゴシック" w:hint="eastAsia"/>
                <w:spacing w:val="-8"/>
                <w:sz w:val="18"/>
              </w:rPr>
              <w:t>に限る。</w:t>
            </w:r>
          </w:p>
          <w:p w14:paraId="089B6C35"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23691572" w14:textId="77777777" w:rsidTr="00DE192B">
        <w:tc>
          <w:tcPr>
            <w:tcW w:w="399" w:type="dxa"/>
            <w:vMerge/>
            <w:tcBorders>
              <w:left w:val="single" w:sz="12" w:space="0" w:color="auto"/>
              <w:right w:val="single" w:sz="4" w:space="0" w:color="auto"/>
            </w:tcBorders>
            <w:vAlign w:val="center"/>
          </w:tcPr>
          <w:p w14:paraId="197058D4"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060C80AE"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15</w:t>
            </w:r>
          </w:p>
        </w:tc>
        <w:tc>
          <w:tcPr>
            <w:tcW w:w="1849" w:type="dxa"/>
            <w:tcBorders>
              <w:left w:val="single" w:sz="4" w:space="0" w:color="auto"/>
            </w:tcBorders>
            <w:vAlign w:val="center"/>
          </w:tcPr>
          <w:p w14:paraId="28B14783" w14:textId="77777777" w:rsidR="002D598D" w:rsidRPr="004B3CF6" w:rsidRDefault="002D598D" w:rsidP="00DE192B">
            <w:pPr>
              <w:spacing w:line="260" w:lineRule="exact"/>
              <w:jc w:val="center"/>
              <w:rPr>
                <w:rFonts w:ascii="ＭＳ ゴシック" w:eastAsia="ＭＳ ゴシック" w:hAnsi="ＭＳ ゴシック"/>
                <w:sz w:val="18"/>
              </w:rPr>
            </w:pPr>
            <w:r w:rsidRPr="005F0A99">
              <w:rPr>
                <w:rFonts w:ascii="ＭＳ ゴシック" w:eastAsia="ＭＳ ゴシック" w:hAnsi="ＭＳ ゴシック"/>
                <w:spacing w:val="33"/>
                <w:kern w:val="0"/>
                <w:sz w:val="18"/>
                <w:fitText w:val="1584" w:id="-204692721"/>
              </w:rPr>
              <w:t>繊</w:t>
            </w:r>
            <w:r w:rsidRPr="005F0A99">
              <w:rPr>
                <w:rFonts w:ascii="ＭＳ ゴシック" w:eastAsia="ＭＳ ゴシック" w:hAnsi="ＭＳ ゴシック" w:hint="eastAsia"/>
                <w:spacing w:val="33"/>
                <w:kern w:val="0"/>
                <w:sz w:val="18"/>
                <w:fitText w:val="1584" w:id="-204692721"/>
              </w:rPr>
              <w:t xml:space="preserve"> </w:t>
            </w:r>
            <w:r w:rsidRPr="005F0A99">
              <w:rPr>
                <w:rFonts w:ascii="ＭＳ ゴシック" w:eastAsia="ＭＳ ゴシック" w:hAnsi="ＭＳ ゴシック"/>
                <w:spacing w:val="33"/>
                <w:kern w:val="0"/>
                <w:sz w:val="18"/>
                <w:fitText w:val="1584" w:id="-204692721"/>
              </w:rPr>
              <w:t>維</w:t>
            </w:r>
            <w:r w:rsidRPr="005F0A99">
              <w:rPr>
                <w:rFonts w:ascii="ＭＳ ゴシック" w:eastAsia="ＭＳ ゴシック" w:hAnsi="ＭＳ ゴシック" w:hint="eastAsia"/>
                <w:spacing w:val="33"/>
                <w:kern w:val="0"/>
                <w:sz w:val="18"/>
                <w:fitText w:val="1584" w:id="-204692721"/>
              </w:rPr>
              <w:t xml:space="preserve"> </w:t>
            </w:r>
            <w:r w:rsidRPr="005F0A99">
              <w:rPr>
                <w:rFonts w:ascii="ＭＳ ゴシック" w:eastAsia="ＭＳ ゴシック" w:hAnsi="ＭＳ ゴシック"/>
                <w:spacing w:val="33"/>
                <w:kern w:val="0"/>
                <w:sz w:val="18"/>
                <w:fitText w:val="1584" w:id="-204692721"/>
              </w:rPr>
              <w:t>く</w:t>
            </w:r>
            <w:r w:rsidRPr="005F0A99">
              <w:rPr>
                <w:rFonts w:ascii="ＭＳ ゴシック" w:eastAsia="ＭＳ ゴシック" w:hAnsi="ＭＳ ゴシック" w:hint="eastAsia"/>
                <w:spacing w:val="33"/>
                <w:kern w:val="0"/>
                <w:sz w:val="18"/>
                <w:fitText w:val="1584" w:id="-204692721"/>
              </w:rPr>
              <w:t xml:space="preserve"> </w:t>
            </w:r>
            <w:r w:rsidRPr="005F0A99">
              <w:rPr>
                <w:rFonts w:ascii="ＭＳ ゴシック" w:eastAsia="ＭＳ ゴシック" w:hAnsi="ＭＳ ゴシック"/>
                <w:spacing w:val="33"/>
                <w:kern w:val="0"/>
                <w:sz w:val="18"/>
                <w:fitText w:val="1584" w:id="-204692721"/>
              </w:rPr>
              <w:t>ず</w:t>
            </w:r>
            <w:r w:rsidRPr="005F0A99">
              <w:rPr>
                <w:rFonts w:ascii="ＭＳ ゴシック" w:eastAsia="ＭＳ ゴシック" w:hAnsi="ＭＳ ゴシック" w:hint="eastAsia"/>
                <w:spacing w:val="9"/>
                <w:kern w:val="0"/>
                <w:sz w:val="18"/>
                <w:fitText w:val="1584" w:id="-204692721"/>
              </w:rPr>
              <w:t xml:space="preserve"> </w:t>
            </w:r>
          </w:p>
        </w:tc>
        <w:tc>
          <w:tcPr>
            <w:tcW w:w="7148" w:type="dxa"/>
            <w:tcBorders>
              <w:right w:val="single" w:sz="12" w:space="0" w:color="auto"/>
            </w:tcBorders>
          </w:tcPr>
          <w:p w14:paraId="34113E30"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木綿くず、羊毛くずなどの天然繊維くず</w:t>
            </w:r>
          </w:p>
          <w:p w14:paraId="148B89DD"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）、繊維工業（衣服その他の繊維製品製造業を除く</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）に係るもの及び</w:t>
            </w:r>
            <w:r w:rsidR="001A14EA" w:rsidRPr="004B3CF6">
              <w:rPr>
                <w:rFonts w:ascii="ＭＳ ゴシック" w:eastAsia="ＭＳ ゴシック" w:hAnsi="ＭＳ ゴシック"/>
                <w:spacing w:val="-8"/>
                <w:sz w:val="18"/>
                <w:u w:val="single"/>
              </w:rPr>
              <w:t>PCB</w:t>
            </w:r>
            <w:r w:rsidRPr="004B3CF6">
              <w:rPr>
                <w:rFonts w:ascii="ＭＳ ゴシック" w:eastAsia="ＭＳ ゴシック" w:hAnsi="ＭＳ ゴシック"/>
                <w:spacing w:val="-8"/>
                <w:sz w:val="18"/>
                <w:u w:val="single"/>
              </w:rPr>
              <w:t>が染みこんだもの</w:t>
            </w:r>
            <w:r w:rsidRPr="004B3CF6">
              <w:rPr>
                <w:rFonts w:ascii="ＭＳ ゴシック" w:eastAsia="ＭＳ ゴシック" w:hAnsi="ＭＳ ゴシック"/>
                <w:spacing w:val="-8"/>
                <w:sz w:val="18"/>
              </w:rPr>
              <w:t>に限る。</w:t>
            </w:r>
          </w:p>
          <w:p w14:paraId="48348F45"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3C1FA97B" w14:textId="77777777" w:rsidTr="00DE192B">
        <w:tc>
          <w:tcPr>
            <w:tcW w:w="399" w:type="dxa"/>
            <w:vMerge/>
            <w:tcBorders>
              <w:left w:val="single" w:sz="12" w:space="0" w:color="auto"/>
              <w:right w:val="single" w:sz="4" w:space="0" w:color="auto"/>
            </w:tcBorders>
            <w:vAlign w:val="center"/>
          </w:tcPr>
          <w:p w14:paraId="116885EB"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71E63121"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16</w:t>
            </w:r>
          </w:p>
        </w:tc>
        <w:tc>
          <w:tcPr>
            <w:tcW w:w="1849" w:type="dxa"/>
            <w:tcBorders>
              <w:left w:val="single" w:sz="4" w:space="0" w:color="auto"/>
            </w:tcBorders>
            <w:vAlign w:val="center"/>
          </w:tcPr>
          <w:p w14:paraId="26F7B80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20"/>
              </w:rPr>
              <w:t>動植物性残</w:t>
            </w:r>
            <w:r w:rsidRPr="004B3CF6">
              <w:rPr>
                <w:rFonts w:ascii="ＭＳ ゴシック" w:eastAsia="ＭＳ ゴシック" w:hAnsi="ＭＳ ゴシック"/>
                <w:spacing w:val="2"/>
                <w:kern w:val="0"/>
                <w:sz w:val="18"/>
                <w:fitText w:val="1584" w:id="-204692720"/>
              </w:rPr>
              <w:t>さ</w:t>
            </w:r>
          </w:p>
        </w:tc>
        <w:tc>
          <w:tcPr>
            <w:tcW w:w="7148" w:type="dxa"/>
            <w:tcBorders>
              <w:right w:val="single" w:sz="12" w:space="0" w:color="auto"/>
            </w:tcBorders>
          </w:tcPr>
          <w:p w14:paraId="085A98F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あめかす</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のりかす、醸造かす、醗酵かす、魚及び獣のあら</w:t>
            </w:r>
            <w:r w:rsidRPr="004B3CF6">
              <w:rPr>
                <w:rFonts w:ascii="ＭＳ ゴシック" w:eastAsia="ＭＳ ゴシック" w:hAnsi="ＭＳ ゴシック" w:hint="eastAsia"/>
                <w:spacing w:val="-4"/>
                <w:sz w:val="18"/>
              </w:rPr>
              <w:t>等</w:t>
            </w:r>
          </w:p>
          <w:p w14:paraId="16AB01B7"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食料品製造業、</w:t>
            </w:r>
            <w:r w:rsidR="008F25ED" w:rsidRPr="004B3CF6">
              <w:rPr>
                <w:rFonts w:ascii="ＭＳ ゴシック" w:eastAsia="ＭＳ ゴシック" w:hAnsi="ＭＳ ゴシック" w:hint="eastAsia"/>
                <w:spacing w:val="-8"/>
                <w:sz w:val="18"/>
              </w:rPr>
              <w:t>飲料・</w:t>
            </w:r>
            <w:r w:rsidRPr="004B3CF6">
              <w:rPr>
                <w:rFonts w:ascii="ＭＳ ゴシック" w:eastAsia="ＭＳ ゴシック" w:hAnsi="ＭＳ ゴシック" w:hint="eastAsia"/>
                <w:spacing w:val="-8"/>
                <w:sz w:val="18"/>
              </w:rPr>
              <w:t>飼料・有機質肥料製造業、</w:t>
            </w:r>
            <w:r w:rsidRPr="004B3CF6">
              <w:rPr>
                <w:rFonts w:ascii="ＭＳ ゴシック" w:eastAsia="ＭＳ ゴシック" w:hAnsi="ＭＳ ゴシック"/>
                <w:spacing w:val="-8"/>
                <w:sz w:val="18"/>
              </w:rPr>
              <w:t>医薬品製造業又は香料製造業において原料として使用した動物又は植物に係る固形状の不要物</w:t>
            </w:r>
          </w:p>
          <w:p w14:paraId="396D95FC"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7966FFC2" w14:textId="77777777" w:rsidTr="00DE192B">
        <w:tc>
          <w:tcPr>
            <w:tcW w:w="399" w:type="dxa"/>
            <w:vMerge/>
            <w:tcBorders>
              <w:left w:val="single" w:sz="12" w:space="0" w:color="auto"/>
              <w:right w:val="single" w:sz="4" w:space="0" w:color="auto"/>
            </w:tcBorders>
            <w:vAlign w:val="center"/>
          </w:tcPr>
          <w:p w14:paraId="25B5B1B8"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66FB81C"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17</w:t>
            </w:r>
          </w:p>
        </w:tc>
        <w:tc>
          <w:tcPr>
            <w:tcW w:w="1849" w:type="dxa"/>
            <w:tcBorders>
              <w:left w:val="single" w:sz="4" w:space="0" w:color="auto"/>
            </w:tcBorders>
            <w:vAlign w:val="center"/>
          </w:tcPr>
          <w:p w14:paraId="46F6E2F6" w14:textId="77777777" w:rsidR="002D598D" w:rsidRPr="004B3CF6" w:rsidRDefault="002D598D" w:rsidP="00DE192B">
            <w:pPr>
              <w:spacing w:line="260" w:lineRule="exact"/>
              <w:ind w:leftChars="-124" w:left="-260"/>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kern w:val="0"/>
                <w:sz w:val="18"/>
                <w:szCs w:val="18"/>
              </w:rPr>
              <w:t xml:space="preserve">　</w:t>
            </w:r>
            <w:r w:rsidRPr="004B3CF6">
              <w:rPr>
                <w:rFonts w:ascii="ＭＳ ゴシック" w:eastAsia="ＭＳ ゴシック" w:hAnsi="ＭＳ ゴシック"/>
                <w:spacing w:val="10"/>
                <w:kern w:val="0"/>
                <w:sz w:val="18"/>
                <w:szCs w:val="18"/>
                <w:fitText w:val="1584" w:id="-204692736"/>
              </w:rPr>
              <w:t>動物系固形不要</w:t>
            </w:r>
            <w:r w:rsidRPr="004B3CF6">
              <w:rPr>
                <w:rFonts w:ascii="ＭＳ ゴシック" w:eastAsia="ＭＳ ゴシック" w:hAnsi="ＭＳ ゴシック"/>
                <w:spacing w:val="2"/>
                <w:kern w:val="0"/>
                <w:sz w:val="18"/>
                <w:szCs w:val="18"/>
                <w:fitText w:val="1584" w:id="-204692736"/>
              </w:rPr>
              <w:t>物</w:t>
            </w:r>
            <w:r w:rsidRPr="004B3CF6">
              <w:rPr>
                <w:rFonts w:ascii="ＭＳ ゴシック" w:eastAsia="ＭＳ ゴシック" w:hAnsi="ＭＳ ゴシック" w:hint="eastAsia"/>
                <w:kern w:val="0"/>
                <w:sz w:val="18"/>
                <w:szCs w:val="18"/>
              </w:rPr>
              <w:t xml:space="preserve">　</w:t>
            </w:r>
          </w:p>
        </w:tc>
        <w:tc>
          <w:tcPr>
            <w:tcW w:w="7148" w:type="dxa"/>
            <w:tcBorders>
              <w:right w:val="single" w:sz="12" w:space="0" w:color="auto"/>
            </w:tcBorders>
          </w:tcPr>
          <w:p w14:paraId="086DDA9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と畜場</w:t>
            </w:r>
            <w:r w:rsidRPr="004B3CF6">
              <w:rPr>
                <w:rFonts w:ascii="ＭＳ ゴシック" w:eastAsia="ＭＳ ゴシック" w:hAnsi="ＭＳ ゴシック" w:hint="eastAsia"/>
                <w:spacing w:val="-4"/>
                <w:sz w:val="18"/>
              </w:rPr>
              <w:t>においてとさつし、又は解体した獣畜及び</w:t>
            </w:r>
            <w:r w:rsidRPr="004B3CF6">
              <w:rPr>
                <w:rFonts w:ascii="ＭＳ ゴシック" w:eastAsia="ＭＳ ゴシック" w:hAnsi="ＭＳ ゴシック"/>
                <w:spacing w:val="-4"/>
                <w:sz w:val="18"/>
              </w:rPr>
              <w:t>食鳥処理場において</w:t>
            </w:r>
            <w:r w:rsidRPr="004B3CF6">
              <w:rPr>
                <w:rFonts w:ascii="ＭＳ ゴシック" w:eastAsia="ＭＳ ゴシック" w:hAnsi="ＭＳ ゴシック" w:hint="eastAsia"/>
                <w:spacing w:val="-4"/>
                <w:sz w:val="18"/>
              </w:rPr>
              <w:t>食鳥処理した食鳥に係る固形状の不要物</w:t>
            </w:r>
          </w:p>
        </w:tc>
      </w:tr>
      <w:tr w:rsidR="002D598D" w:rsidRPr="004B3CF6" w14:paraId="06D6A0AC" w14:textId="77777777" w:rsidTr="00DE192B">
        <w:tc>
          <w:tcPr>
            <w:tcW w:w="399" w:type="dxa"/>
            <w:vMerge/>
            <w:tcBorders>
              <w:left w:val="single" w:sz="12" w:space="0" w:color="auto"/>
              <w:right w:val="single" w:sz="4" w:space="0" w:color="auto"/>
            </w:tcBorders>
            <w:vAlign w:val="center"/>
          </w:tcPr>
          <w:p w14:paraId="7F6EA4D1"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2B5E321"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18</w:t>
            </w:r>
          </w:p>
        </w:tc>
        <w:tc>
          <w:tcPr>
            <w:tcW w:w="1849" w:type="dxa"/>
            <w:tcBorders>
              <w:left w:val="single" w:sz="4" w:space="0" w:color="auto"/>
            </w:tcBorders>
            <w:vAlign w:val="center"/>
          </w:tcPr>
          <w:p w14:paraId="26D756E9" w14:textId="77777777" w:rsidR="002D598D" w:rsidRPr="004B3CF6" w:rsidRDefault="002D598D" w:rsidP="00DE192B">
            <w:pPr>
              <w:spacing w:line="260" w:lineRule="exact"/>
              <w:jc w:val="center"/>
              <w:rPr>
                <w:rFonts w:ascii="ＭＳ ゴシック" w:eastAsia="ＭＳ ゴシック" w:hAnsi="ＭＳ ゴシック"/>
                <w:kern w:val="0"/>
                <w:sz w:val="18"/>
              </w:rPr>
            </w:pPr>
            <w:r w:rsidRPr="00304E08">
              <w:rPr>
                <w:rFonts w:ascii="ＭＳ ゴシック" w:eastAsia="ＭＳ ゴシック" w:hAnsi="ＭＳ ゴシック"/>
                <w:spacing w:val="50"/>
                <w:kern w:val="0"/>
                <w:sz w:val="18"/>
                <w:fitText w:val="1584" w:id="-204692735"/>
              </w:rPr>
              <w:t>動物のふん</w:t>
            </w:r>
            <w:r w:rsidRPr="00304E08">
              <w:rPr>
                <w:rFonts w:ascii="ＭＳ ゴシック" w:eastAsia="ＭＳ ゴシック" w:hAnsi="ＭＳ ゴシック"/>
                <w:spacing w:val="2"/>
                <w:kern w:val="0"/>
                <w:sz w:val="18"/>
                <w:fitText w:val="1584" w:id="-204692735"/>
              </w:rPr>
              <w:t>尿</w:t>
            </w:r>
          </w:p>
          <w:p w14:paraId="2E2DEE08"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kern w:val="0"/>
                <w:sz w:val="18"/>
              </w:rPr>
              <w:t>(家畜ふん尿)</w:t>
            </w:r>
          </w:p>
        </w:tc>
        <w:tc>
          <w:tcPr>
            <w:tcW w:w="7148" w:type="dxa"/>
            <w:tcBorders>
              <w:right w:val="single" w:sz="12" w:space="0" w:color="auto"/>
            </w:tcBorders>
          </w:tcPr>
          <w:p w14:paraId="3311640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牛、馬、豚、めん羊、山羊、にわとり</w:t>
            </w:r>
            <w:r w:rsidRPr="004B3CF6">
              <w:rPr>
                <w:rFonts w:ascii="ＭＳ ゴシック" w:eastAsia="ＭＳ ゴシック" w:hAnsi="ＭＳ ゴシック" w:hint="eastAsia"/>
                <w:spacing w:val="-4"/>
                <w:sz w:val="18"/>
              </w:rPr>
              <w:t>、あひる、がちょう、うずら、七めん鳥、うさぎ及び毛皮獣等の</w:t>
            </w:r>
            <w:r w:rsidRPr="004B3CF6">
              <w:rPr>
                <w:rFonts w:ascii="ＭＳ ゴシック" w:eastAsia="ＭＳ ゴシック" w:hAnsi="ＭＳ ゴシック"/>
                <w:spacing w:val="-4"/>
                <w:sz w:val="18"/>
              </w:rPr>
              <w:t>ふん尿</w:t>
            </w:r>
            <w:r w:rsidRPr="004B3CF6">
              <w:rPr>
                <w:rFonts w:ascii="ＭＳ ゴシック" w:eastAsia="ＭＳ ゴシック" w:hAnsi="ＭＳ ゴシック" w:hint="eastAsia"/>
                <w:spacing w:val="-4"/>
                <w:sz w:val="18"/>
              </w:rPr>
              <w:t>等（畜舎廃水を含む。）</w:t>
            </w:r>
          </w:p>
          <w:p w14:paraId="3D372015"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〔畜産農業に係るものに限る。〕</w:t>
            </w:r>
          </w:p>
        </w:tc>
      </w:tr>
      <w:tr w:rsidR="002D598D" w:rsidRPr="004B3CF6" w14:paraId="505CF063" w14:textId="77777777" w:rsidTr="00DE192B">
        <w:tc>
          <w:tcPr>
            <w:tcW w:w="399" w:type="dxa"/>
            <w:vMerge/>
            <w:tcBorders>
              <w:left w:val="single" w:sz="12" w:space="0" w:color="auto"/>
              <w:bottom w:val="single" w:sz="4" w:space="0" w:color="auto"/>
              <w:right w:val="single" w:sz="4" w:space="0" w:color="auto"/>
            </w:tcBorders>
            <w:vAlign w:val="center"/>
          </w:tcPr>
          <w:p w14:paraId="72DE8E32"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bottom w:val="single" w:sz="4" w:space="0" w:color="auto"/>
              <w:right w:val="single" w:sz="4" w:space="0" w:color="auto"/>
            </w:tcBorders>
            <w:vAlign w:val="center"/>
          </w:tcPr>
          <w:p w14:paraId="5F01F857"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19</w:t>
            </w:r>
          </w:p>
        </w:tc>
        <w:tc>
          <w:tcPr>
            <w:tcW w:w="1849" w:type="dxa"/>
            <w:tcBorders>
              <w:left w:val="single" w:sz="4" w:space="0" w:color="auto"/>
              <w:bottom w:val="single" w:sz="4" w:space="0" w:color="auto"/>
            </w:tcBorders>
            <w:vAlign w:val="center"/>
          </w:tcPr>
          <w:p w14:paraId="69A11C43" w14:textId="77777777" w:rsidR="002D598D" w:rsidRPr="004B3CF6" w:rsidRDefault="002D598D" w:rsidP="00DE192B">
            <w:pPr>
              <w:spacing w:line="26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86"/>
                <w:kern w:val="0"/>
                <w:sz w:val="18"/>
                <w:fitText w:val="1584" w:id="-204692734"/>
              </w:rPr>
              <w:t>動物の死</w:t>
            </w:r>
            <w:r w:rsidRPr="004B3CF6">
              <w:rPr>
                <w:rFonts w:ascii="ＭＳ ゴシック" w:eastAsia="ＭＳ ゴシック" w:hAnsi="ＭＳ ゴシック"/>
                <w:spacing w:val="-2"/>
                <w:kern w:val="0"/>
                <w:sz w:val="18"/>
                <w:fitText w:val="1584" w:id="-204692734"/>
              </w:rPr>
              <w:t>体</w:t>
            </w:r>
          </w:p>
          <w:p w14:paraId="64C61D7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kern w:val="0"/>
                <w:sz w:val="18"/>
              </w:rPr>
              <w:t>（家畜の死体）</w:t>
            </w:r>
          </w:p>
        </w:tc>
        <w:tc>
          <w:tcPr>
            <w:tcW w:w="7148" w:type="dxa"/>
            <w:tcBorders>
              <w:bottom w:val="single" w:sz="4" w:space="0" w:color="auto"/>
              <w:right w:val="single" w:sz="12" w:space="0" w:color="auto"/>
            </w:tcBorders>
          </w:tcPr>
          <w:p w14:paraId="1F644F7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以下の条件に当てはまる18と同様の</w:t>
            </w:r>
            <w:r w:rsidRPr="004B3CF6">
              <w:rPr>
                <w:rFonts w:ascii="ＭＳ ゴシック" w:eastAsia="ＭＳ ゴシック" w:hAnsi="ＭＳ ゴシック"/>
                <w:spacing w:val="-4"/>
                <w:sz w:val="18"/>
              </w:rPr>
              <w:t>死体</w:t>
            </w:r>
          </w:p>
          <w:p w14:paraId="664A6DA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〔畜産農業に係るものに限る。〕</w:t>
            </w:r>
          </w:p>
        </w:tc>
      </w:tr>
      <w:tr w:rsidR="002D598D" w:rsidRPr="004B3CF6" w14:paraId="198ED814" w14:textId="77777777" w:rsidTr="00DE192B">
        <w:trPr>
          <w:trHeight w:val="520"/>
        </w:trPr>
        <w:tc>
          <w:tcPr>
            <w:tcW w:w="405" w:type="dxa"/>
            <w:gridSpan w:val="2"/>
            <w:tcBorders>
              <w:left w:val="single" w:sz="12" w:space="0" w:color="auto"/>
              <w:bottom w:val="single" w:sz="12" w:space="0" w:color="auto"/>
              <w:right w:val="single" w:sz="4" w:space="0" w:color="auto"/>
            </w:tcBorders>
          </w:tcPr>
          <w:p w14:paraId="187EEE91"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hint="eastAsia"/>
                <w:sz w:val="18"/>
              </w:rPr>
              <w:t>20</w:t>
            </w:r>
          </w:p>
        </w:tc>
        <w:tc>
          <w:tcPr>
            <w:tcW w:w="9390" w:type="dxa"/>
            <w:gridSpan w:val="3"/>
            <w:tcBorders>
              <w:left w:val="single" w:sz="4" w:space="0" w:color="auto"/>
              <w:bottom w:val="single" w:sz="12" w:space="0" w:color="auto"/>
              <w:right w:val="single" w:sz="12" w:space="0" w:color="auto"/>
            </w:tcBorders>
          </w:tcPr>
          <w:p w14:paraId="5892FA08" w14:textId="77777777" w:rsidR="002D598D" w:rsidRPr="004B3CF6" w:rsidRDefault="002D598D" w:rsidP="00DE192B">
            <w:pPr>
              <w:spacing w:line="260" w:lineRule="exact"/>
              <w:rPr>
                <w:rFonts w:ascii="ＭＳ ゴシック" w:eastAsia="ＭＳ ゴシック" w:hAnsi="ＭＳ ゴシック"/>
                <w:spacing w:val="-8"/>
                <w:sz w:val="18"/>
              </w:rPr>
            </w:pPr>
            <w:r w:rsidRPr="004B3CF6">
              <w:rPr>
                <w:rFonts w:ascii="ＭＳ ゴシック" w:eastAsia="ＭＳ ゴシック" w:hAnsi="ＭＳ ゴシック"/>
                <w:spacing w:val="-8"/>
                <w:sz w:val="18"/>
              </w:rPr>
              <w:t>上記に掲げる産業廃棄物を処分するために処理したものであって、これらの産業廃棄物に該当しないもの（コンクリート固型化物など）</w:t>
            </w:r>
            <w:r w:rsidRPr="004B3CF6">
              <w:rPr>
                <w:rFonts w:ascii="ＭＳ ゴシック" w:eastAsia="ＭＳ ゴシック" w:hAnsi="ＭＳ ゴシック" w:hint="eastAsia"/>
                <w:spacing w:val="-8"/>
                <w:sz w:val="18"/>
              </w:rPr>
              <w:t xml:space="preserve">　「13号廃棄物」</w:t>
            </w:r>
          </w:p>
        </w:tc>
      </w:tr>
    </w:tbl>
    <w:p w14:paraId="18044292" w14:textId="33390573" w:rsidR="00CC2007" w:rsidRPr="004B3CF6" w:rsidRDefault="005A23C7" w:rsidP="00CC2007">
      <w:pPr>
        <w:rPr>
          <w:rFonts w:ascii="ＭＳ ゴシック" w:eastAsia="ＭＳ ゴシック" w:hAnsi="ＭＳ ゴシック"/>
          <w:szCs w:val="21"/>
        </w:rPr>
      </w:pPr>
      <w:r w:rsidRPr="004B3CF6">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6C41D4CC" wp14:editId="6C56BB22">
                <wp:simplePos x="0" y="0"/>
                <wp:positionH relativeFrom="column">
                  <wp:posOffset>-285115</wp:posOffset>
                </wp:positionH>
                <wp:positionV relativeFrom="paragraph">
                  <wp:posOffset>8634788</wp:posOffset>
                </wp:positionV>
                <wp:extent cx="6171565" cy="221672"/>
                <wp:effectExtent l="0" t="0" r="19685" b="26035"/>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221672"/>
                        </a:xfrm>
                        <a:prstGeom prst="rect">
                          <a:avLst/>
                        </a:prstGeom>
                        <a:solidFill>
                          <a:srgbClr val="FFFFFF"/>
                        </a:solidFill>
                        <a:ln w="9525">
                          <a:solidFill>
                            <a:srgbClr val="FFFFFF"/>
                          </a:solidFill>
                          <a:miter lim="800000"/>
                          <a:headEnd/>
                          <a:tailEnd/>
                        </a:ln>
                      </wps:spPr>
                      <wps:txbx>
                        <w:txbxContent>
                          <w:p w14:paraId="7E54A5BD" w14:textId="77777777" w:rsidR="00043BAB" w:rsidRPr="006D4939" w:rsidRDefault="00043BAB">
                            <w:pPr>
                              <w:rPr>
                                <w:rFonts w:ascii="ＭＳ ゴシック" w:eastAsia="ＭＳ ゴシック" w:hAnsi="ＭＳ ゴシック"/>
                                <w:sz w:val="18"/>
                                <w:szCs w:val="18"/>
                              </w:rPr>
                            </w:pPr>
                            <w:r w:rsidRPr="006D493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D4939">
                              <w:rPr>
                                <w:rFonts w:ascii="ＭＳ ゴシック" w:eastAsia="ＭＳ ゴシック" w:hAnsi="ＭＳ ゴシック" w:hint="eastAsia"/>
                                <w:sz w:val="18"/>
                                <w:szCs w:val="18"/>
                              </w:rPr>
                              <w:t>下線については、業種を問わず全ての事業活動に伴うものが産業廃棄物となります。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1D4CC" id="テキスト ボックス 2" o:spid="_x0000_s1037" type="#_x0000_t202" style="position:absolute;left:0;text-align:left;margin-left:-22.45pt;margin-top:679.9pt;width:485.95pt;height:17.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" strokecolor="white">
                <v:textbox>
                  <w:txbxContent>
                    <w:p w14:paraId="7E54A5BD" w14:textId="77777777" w:rsidR="00043BAB" w:rsidRPr="006D4939" w:rsidRDefault="00043BAB">
                      <w:pPr>
                        <w:rPr>
                          <w:rFonts w:ascii="ＭＳ ゴシック" w:eastAsia="ＭＳ ゴシック" w:hAnsi="ＭＳ ゴシック"/>
                          <w:sz w:val="18"/>
                          <w:szCs w:val="18"/>
                        </w:rPr>
                      </w:pPr>
                      <w:r w:rsidRPr="006D493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D4939">
                        <w:rPr>
                          <w:rFonts w:ascii="ＭＳ ゴシック" w:eastAsia="ＭＳ ゴシック" w:hAnsi="ＭＳ ゴシック" w:hint="eastAsia"/>
                          <w:sz w:val="18"/>
                          <w:szCs w:val="18"/>
                        </w:rPr>
                        <w:t>下線については、業種を問わず全ての事業活動に伴うものが産業廃棄物となります。</w:t>
                      </w:r>
                    </w:p>
                  </w:txbxContent>
                </v:textbox>
              </v:shape>
            </w:pict>
          </mc:Fallback>
        </mc:AlternateContent>
      </w:r>
      <w:r w:rsidR="007F0723" w:rsidRPr="004B3CF6">
        <w:rPr>
          <w:rFonts w:ascii="ＭＳ ゴシック" w:eastAsia="ＭＳ ゴシック" w:hAnsi="ＭＳ ゴシック"/>
          <w:noProof/>
          <w:szCs w:val="21"/>
        </w:rPr>
        <mc:AlternateContent>
          <mc:Choice Requires="wps">
            <w:drawing>
              <wp:anchor distT="0" distB="0" distL="114300" distR="114300" simplePos="0" relativeHeight="251666944" behindDoc="0" locked="0" layoutInCell="1" allowOverlap="1" wp14:anchorId="34A185D8" wp14:editId="2D92DD54">
                <wp:simplePos x="0" y="0"/>
                <wp:positionH relativeFrom="column">
                  <wp:posOffset>-329565</wp:posOffset>
                </wp:positionH>
                <wp:positionV relativeFrom="paragraph">
                  <wp:posOffset>-93980</wp:posOffset>
                </wp:positionV>
                <wp:extent cx="6210935" cy="257175"/>
                <wp:effectExtent l="0" t="0" r="0" b="9525"/>
                <wp:wrapNone/>
                <wp:docPr id="44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A546" w14:textId="221FCBB8" w:rsidR="00043BAB" w:rsidRPr="004E1706" w:rsidRDefault="00043BAB" w:rsidP="004E1706">
                            <w:pPr>
                              <w:rPr>
                                <w:rFonts w:ascii="ＭＳ Ｐゴシック" w:eastAsia="ＭＳ Ｐゴシック" w:hAnsi="ＭＳ Ｐゴシック"/>
                                <w:sz w:val="24"/>
                              </w:rPr>
                            </w:pPr>
                            <w:r w:rsidRPr="004E1706">
                              <w:rPr>
                                <w:rFonts w:ascii="ＭＳ ゴシック" w:eastAsia="ＭＳ ゴシック" w:hAnsi="ＭＳ ゴシック" w:hint="eastAsia"/>
                                <w:sz w:val="24"/>
                              </w:rPr>
                              <w:t xml:space="preserve">【表－１　産業廃棄物の種類】　</w:t>
                            </w:r>
                            <w:r>
                              <w:rPr>
                                <w:rFonts w:ascii="ＭＳ 明朝" w:hAnsi="ＭＳ 明朝" w:hint="eastAsia"/>
                                <w:szCs w:val="21"/>
                              </w:rPr>
                              <w:t xml:space="preserve">　　　　　　　　　　</w:t>
                            </w:r>
                            <w:r w:rsidRPr="00114A54">
                              <w:rPr>
                                <w:rFonts w:ascii="ＭＳ ゴシック" w:eastAsia="ＭＳ ゴシック" w:hAnsi="ＭＳ ゴシック" w:hint="eastAsia"/>
                                <w:szCs w:val="21"/>
                              </w:rPr>
                              <w:t>〔</w:t>
                            </w:r>
                            <w:r w:rsidR="007F0723" w:rsidRPr="007F0723">
                              <w:rPr>
                                <w:rFonts w:ascii="ＭＳ ゴシック" w:eastAsia="ＭＳ ゴシック" w:hAnsi="ＭＳ ゴシック" w:hint="eastAsia"/>
                                <w:szCs w:val="21"/>
                              </w:rPr>
                              <w:t>法第２条第４項第１号</w:t>
                            </w:r>
                            <w:r w:rsidR="007F0723">
                              <w:rPr>
                                <w:rFonts w:ascii="ＭＳ ゴシック" w:eastAsia="ＭＳ ゴシック" w:hAnsi="ＭＳ ゴシック" w:hint="eastAsia"/>
                                <w:szCs w:val="21"/>
                              </w:rPr>
                              <w:t>、</w:t>
                            </w:r>
                            <w:r w:rsidRPr="00114A54">
                              <w:rPr>
                                <w:rFonts w:ascii="ＭＳ ゴシック" w:eastAsia="ＭＳ ゴシック" w:hAnsi="ＭＳ ゴシック" w:hint="eastAsia"/>
                                <w:szCs w:val="21"/>
                              </w:rPr>
                              <w:t>施行令第</w:t>
                            </w:r>
                            <w:r>
                              <w:rPr>
                                <w:rFonts w:ascii="ＭＳ ゴシック" w:eastAsia="ＭＳ ゴシック" w:hAnsi="ＭＳ ゴシック" w:hint="eastAsia"/>
                                <w:szCs w:val="21"/>
                              </w:rPr>
                              <w:t>２</w:t>
                            </w:r>
                            <w:r w:rsidRPr="00114A54">
                              <w:rPr>
                                <w:rFonts w:ascii="ＭＳ ゴシック" w:eastAsia="ＭＳ ゴシック" w:hAnsi="ＭＳ ゴシック"/>
                                <w:szCs w:val="21"/>
                              </w:rPr>
                              <w:t>条</w:t>
                            </w:r>
                            <w:r w:rsidRPr="00114A54">
                              <w:rPr>
                                <w:rFonts w:ascii="ＭＳ ゴシック" w:eastAsia="ＭＳ ゴシック" w:hAnsi="ＭＳ ゴシック" w:hint="eastAsia"/>
                                <w:szCs w:val="21"/>
                              </w:rPr>
                              <w:t>〕</w:t>
                            </w:r>
                          </w:p>
                          <w:p w14:paraId="00795EFA" w14:textId="77777777" w:rsidR="00043BAB" w:rsidRPr="004E1706" w:rsidRDefault="00043B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185D8" id="Text Box 272" o:spid="_x0000_s1038" type="#_x0000_t202" style="position:absolute;left:0;text-align:left;margin-left:-25.95pt;margin-top:-7.4pt;width:489.0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" stroked="f">
                <v:textbox>
                  <w:txbxContent>
                    <w:p w14:paraId="64C8A546" w14:textId="221FCBB8" w:rsidR="00043BAB" w:rsidRPr="004E1706" w:rsidRDefault="00043BAB" w:rsidP="004E1706">
                      <w:pPr>
                        <w:rPr>
                          <w:rFonts w:ascii="ＭＳ Ｐゴシック" w:eastAsia="ＭＳ Ｐゴシック" w:hAnsi="ＭＳ Ｐゴシック"/>
                          <w:sz w:val="24"/>
                        </w:rPr>
                      </w:pPr>
                      <w:r w:rsidRPr="004E1706">
                        <w:rPr>
                          <w:rFonts w:ascii="ＭＳ ゴシック" w:eastAsia="ＭＳ ゴシック" w:hAnsi="ＭＳ ゴシック" w:hint="eastAsia"/>
                          <w:sz w:val="24"/>
                        </w:rPr>
                        <w:t xml:space="preserve">【表－１　産業廃棄物の種類】　</w:t>
                      </w:r>
                      <w:r>
                        <w:rPr>
                          <w:rFonts w:ascii="ＭＳ 明朝" w:hAnsi="ＭＳ 明朝" w:hint="eastAsia"/>
                          <w:szCs w:val="21"/>
                        </w:rPr>
                        <w:t xml:space="preserve">　　　　　　　　　　</w:t>
                      </w:r>
                      <w:r w:rsidRPr="00114A54">
                        <w:rPr>
                          <w:rFonts w:ascii="ＭＳ ゴシック" w:eastAsia="ＭＳ ゴシック" w:hAnsi="ＭＳ ゴシック" w:hint="eastAsia"/>
                          <w:szCs w:val="21"/>
                        </w:rPr>
                        <w:t>〔</w:t>
                      </w:r>
                      <w:r w:rsidR="007F0723" w:rsidRPr="007F0723">
                        <w:rPr>
                          <w:rFonts w:ascii="ＭＳ ゴシック" w:eastAsia="ＭＳ ゴシック" w:hAnsi="ＭＳ ゴシック" w:hint="eastAsia"/>
                          <w:szCs w:val="21"/>
                        </w:rPr>
                        <w:t>法第２条第４項第１号</w:t>
                      </w:r>
                      <w:r w:rsidR="007F0723">
                        <w:rPr>
                          <w:rFonts w:ascii="ＭＳ ゴシック" w:eastAsia="ＭＳ ゴシック" w:hAnsi="ＭＳ ゴシック" w:hint="eastAsia"/>
                          <w:szCs w:val="21"/>
                        </w:rPr>
                        <w:t>、</w:t>
                      </w:r>
                      <w:r w:rsidRPr="00114A54">
                        <w:rPr>
                          <w:rFonts w:ascii="ＭＳ ゴシック" w:eastAsia="ＭＳ ゴシック" w:hAnsi="ＭＳ ゴシック" w:hint="eastAsia"/>
                          <w:szCs w:val="21"/>
                        </w:rPr>
                        <w:t>施行令第</w:t>
                      </w:r>
                      <w:r>
                        <w:rPr>
                          <w:rFonts w:ascii="ＭＳ ゴシック" w:eastAsia="ＭＳ ゴシック" w:hAnsi="ＭＳ ゴシック" w:hint="eastAsia"/>
                          <w:szCs w:val="21"/>
                        </w:rPr>
                        <w:t>２</w:t>
                      </w:r>
                      <w:r w:rsidRPr="00114A54">
                        <w:rPr>
                          <w:rFonts w:ascii="ＭＳ ゴシック" w:eastAsia="ＭＳ ゴシック" w:hAnsi="ＭＳ ゴシック"/>
                          <w:szCs w:val="21"/>
                        </w:rPr>
                        <w:t>条</w:t>
                      </w:r>
                      <w:r w:rsidRPr="00114A54">
                        <w:rPr>
                          <w:rFonts w:ascii="ＭＳ ゴシック" w:eastAsia="ＭＳ ゴシック" w:hAnsi="ＭＳ ゴシック" w:hint="eastAsia"/>
                          <w:szCs w:val="21"/>
                        </w:rPr>
                        <w:t>〕</w:t>
                      </w:r>
                    </w:p>
                    <w:p w14:paraId="00795EFA" w14:textId="77777777" w:rsidR="00043BAB" w:rsidRPr="004E1706" w:rsidRDefault="00043BAB"/>
                  </w:txbxContent>
                </v:textbox>
              </v:shape>
            </w:pict>
          </mc:Fallback>
        </mc:AlternateContent>
      </w:r>
      <w:r w:rsidR="002D598D" w:rsidRPr="004B3CF6">
        <w:rPr>
          <w:rFonts w:ascii="ＭＳ ゴシック" w:eastAsia="ＭＳ ゴシック" w:hAnsi="ＭＳ ゴシック"/>
        </w:rPr>
        <w:br w:type="page"/>
      </w:r>
      <w:r w:rsidR="00CC2007" w:rsidRPr="004B3CF6">
        <w:rPr>
          <w:rFonts w:ascii="ＭＳ ゴシック" w:eastAsia="ＭＳ ゴシック" w:hAnsi="ＭＳ ゴシック" w:hint="eastAsia"/>
          <w:sz w:val="24"/>
        </w:rPr>
        <w:lastRenderedPageBreak/>
        <w:t xml:space="preserve">【表－２　特別管理産業廃棄物の種類】　　</w:t>
      </w:r>
      <w:r w:rsidR="00CC2007" w:rsidRPr="004B3CF6">
        <w:rPr>
          <w:rFonts w:ascii="ＭＳ ゴシック" w:eastAsia="ＭＳ ゴシック" w:hAnsi="ＭＳ ゴシック" w:hint="eastAsia"/>
          <w:szCs w:val="21"/>
        </w:rPr>
        <w:t xml:space="preserve">　　　　　　　　　　　〔施行令第</w:t>
      </w:r>
      <w:r w:rsidR="008375EA" w:rsidRPr="004B3CF6">
        <w:rPr>
          <w:rFonts w:ascii="ＭＳ ゴシック" w:eastAsia="ＭＳ ゴシック" w:hAnsi="ＭＳ ゴシック" w:hint="eastAsia"/>
          <w:szCs w:val="21"/>
        </w:rPr>
        <w:t>２</w:t>
      </w:r>
      <w:r w:rsidR="00CC2007"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４</w:t>
      </w:r>
      <w:r w:rsidR="00CC2007" w:rsidRPr="004B3CF6">
        <w:rPr>
          <w:rFonts w:ascii="ＭＳ ゴシック" w:eastAsia="ＭＳ ゴシック" w:hAnsi="ＭＳ ゴシック" w:hint="eastAsia"/>
          <w:szCs w:val="21"/>
        </w:rPr>
        <w:t xml:space="preserve">〕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
        <w:gridCol w:w="404"/>
        <w:gridCol w:w="1693"/>
        <w:gridCol w:w="6847"/>
      </w:tblGrid>
      <w:tr w:rsidR="00CC2007" w:rsidRPr="004B3CF6" w14:paraId="4B0C21DE" w14:textId="77777777" w:rsidTr="00E8397E">
        <w:trPr>
          <w:cantSplit/>
          <w:trHeight w:val="454"/>
          <w:jc w:val="center"/>
        </w:trPr>
        <w:tc>
          <w:tcPr>
            <w:tcW w:w="2423" w:type="dxa"/>
            <w:gridSpan w:val="3"/>
            <w:tcBorders>
              <w:top w:val="single" w:sz="12" w:space="0" w:color="auto"/>
              <w:left w:val="single" w:sz="12" w:space="0" w:color="auto"/>
              <w:bottom w:val="single" w:sz="4" w:space="0" w:color="auto"/>
              <w:right w:val="single" w:sz="4" w:space="0" w:color="auto"/>
            </w:tcBorders>
            <w:vAlign w:val="center"/>
            <w:hideMark/>
          </w:tcPr>
          <w:p w14:paraId="767AA391"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引火性廃油</w:t>
            </w:r>
          </w:p>
        </w:tc>
        <w:tc>
          <w:tcPr>
            <w:tcW w:w="6847" w:type="dxa"/>
            <w:tcBorders>
              <w:top w:val="single" w:sz="12" w:space="0" w:color="auto"/>
              <w:left w:val="single" w:sz="4" w:space="0" w:color="auto"/>
              <w:bottom w:val="single" w:sz="4" w:space="0" w:color="auto"/>
              <w:right w:val="single" w:sz="12" w:space="0" w:color="auto"/>
            </w:tcBorders>
            <w:vAlign w:val="center"/>
            <w:hideMark/>
          </w:tcPr>
          <w:p w14:paraId="59E1EB48"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揮発油類、灯油類、軽油類（燃焼し</w:t>
            </w:r>
            <w:r w:rsidR="006E6728" w:rsidRPr="004B3CF6">
              <w:rPr>
                <w:rFonts w:ascii="ＭＳ ゴシック" w:eastAsia="ＭＳ ゴシック" w:hAnsi="ＭＳ ゴシック" w:hint="eastAsia"/>
                <w:spacing w:val="-6"/>
                <w:sz w:val="18"/>
                <w:szCs w:val="18"/>
              </w:rPr>
              <w:t>やすいもの；</w:t>
            </w:r>
            <w:r w:rsidRPr="004B3CF6">
              <w:rPr>
                <w:rFonts w:ascii="ＭＳ ゴシック" w:eastAsia="ＭＳ ゴシック" w:hAnsi="ＭＳ ゴシック" w:hint="eastAsia"/>
                <w:spacing w:val="-6"/>
                <w:sz w:val="18"/>
                <w:szCs w:val="18"/>
              </w:rPr>
              <w:t>引火点</w:t>
            </w:r>
            <w:r w:rsidR="006E6728" w:rsidRPr="004B3CF6">
              <w:rPr>
                <w:rFonts w:ascii="ＭＳ ゴシック" w:eastAsia="ＭＳ ゴシック" w:hAnsi="ＭＳ ゴシック" w:hint="eastAsia"/>
                <w:spacing w:val="-6"/>
                <w:sz w:val="18"/>
                <w:szCs w:val="18"/>
              </w:rPr>
              <w:t>おおむね</w:t>
            </w:r>
            <w:r w:rsidR="00CB6343" w:rsidRPr="004B3CF6">
              <w:rPr>
                <w:rFonts w:ascii="ＭＳ ゴシック" w:eastAsia="ＭＳ ゴシック" w:hAnsi="ＭＳ ゴシック" w:hint="eastAsia"/>
                <w:spacing w:val="-6"/>
                <w:sz w:val="18"/>
                <w:szCs w:val="18"/>
              </w:rPr>
              <w:t>70</w:t>
            </w:r>
            <w:r w:rsidRPr="004B3CF6">
              <w:rPr>
                <w:rFonts w:ascii="ＭＳ ゴシック" w:eastAsia="ＭＳ ゴシック" w:hAnsi="ＭＳ ゴシック" w:hint="eastAsia"/>
                <w:spacing w:val="-6"/>
                <w:sz w:val="18"/>
                <w:szCs w:val="18"/>
              </w:rPr>
              <w:t>℃</w:t>
            </w:r>
            <w:r w:rsidR="008F25ED" w:rsidRPr="004B3CF6">
              <w:rPr>
                <w:rFonts w:ascii="ＭＳ ゴシック" w:eastAsia="ＭＳ ゴシック" w:hAnsi="ＭＳ ゴシック" w:hint="eastAsia"/>
                <w:spacing w:val="-6"/>
                <w:sz w:val="18"/>
                <w:szCs w:val="18"/>
              </w:rPr>
              <w:t>未満</w:t>
            </w:r>
            <w:r w:rsidRPr="004B3CF6">
              <w:rPr>
                <w:rFonts w:ascii="ＭＳ ゴシック" w:eastAsia="ＭＳ ゴシック" w:hAnsi="ＭＳ ゴシック" w:hint="eastAsia"/>
                <w:spacing w:val="-6"/>
                <w:sz w:val="18"/>
                <w:szCs w:val="18"/>
              </w:rPr>
              <w:t>）</w:t>
            </w:r>
          </w:p>
        </w:tc>
      </w:tr>
      <w:tr w:rsidR="00CC2007" w:rsidRPr="004B3CF6" w14:paraId="6ABE961E" w14:textId="77777777" w:rsidTr="00C37C72">
        <w:trPr>
          <w:cantSplit/>
          <w:trHeight w:val="194"/>
          <w:jc w:val="center"/>
        </w:trPr>
        <w:tc>
          <w:tcPr>
            <w:tcW w:w="2423" w:type="dxa"/>
            <w:gridSpan w:val="3"/>
            <w:tcBorders>
              <w:top w:val="single" w:sz="4" w:space="0" w:color="auto"/>
              <w:left w:val="single" w:sz="12" w:space="0" w:color="auto"/>
              <w:bottom w:val="single" w:sz="4" w:space="0" w:color="auto"/>
              <w:right w:val="single" w:sz="4" w:space="0" w:color="auto"/>
            </w:tcBorders>
            <w:vAlign w:val="center"/>
            <w:hideMark/>
          </w:tcPr>
          <w:p w14:paraId="2B7C0D07"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腐食性廃酸</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510C950B"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pH2.0以下のもの（著しい腐食性を有するもの）</w:t>
            </w:r>
          </w:p>
        </w:tc>
      </w:tr>
      <w:tr w:rsidR="00CC2007" w:rsidRPr="004B3CF6" w14:paraId="1A4EC2C9" w14:textId="77777777" w:rsidTr="00C37C72">
        <w:trPr>
          <w:cantSplit/>
          <w:trHeight w:val="270"/>
          <w:jc w:val="center"/>
        </w:trPr>
        <w:tc>
          <w:tcPr>
            <w:tcW w:w="2423" w:type="dxa"/>
            <w:gridSpan w:val="3"/>
            <w:tcBorders>
              <w:top w:val="single" w:sz="4" w:space="0" w:color="auto"/>
              <w:left w:val="single" w:sz="12" w:space="0" w:color="auto"/>
              <w:bottom w:val="single" w:sz="4" w:space="0" w:color="auto"/>
              <w:right w:val="single" w:sz="4" w:space="0" w:color="auto"/>
            </w:tcBorders>
            <w:vAlign w:val="center"/>
            <w:hideMark/>
          </w:tcPr>
          <w:p w14:paraId="2C91F5E9"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腐食性廃アルカリ</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7693AC88"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pH12.5以上のもの（著しい腐食性を有するもの）</w:t>
            </w:r>
          </w:p>
        </w:tc>
      </w:tr>
      <w:tr w:rsidR="00CC2007" w:rsidRPr="004B3CF6" w14:paraId="3FFBB0F3" w14:textId="77777777" w:rsidTr="007829F9">
        <w:trPr>
          <w:cantSplit/>
          <w:jc w:val="center"/>
        </w:trPr>
        <w:tc>
          <w:tcPr>
            <w:tcW w:w="2423" w:type="dxa"/>
            <w:gridSpan w:val="3"/>
            <w:tcBorders>
              <w:top w:val="single" w:sz="4" w:space="0" w:color="auto"/>
              <w:left w:val="single" w:sz="12" w:space="0" w:color="auto"/>
              <w:bottom w:val="double" w:sz="4" w:space="0" w:color="auto"/>
              <w:right w:val="single" w:sz="4" w:space="0" w:color="auto"/>
            </w:tcBorders>
            <w:vAlign w:val="center"/>
            <w:hideMark/>
          </w:tcPr>
          <w:p w14:paraId="5A9369B7" w14:textId="77777777" w:rsidR="00CC2007" w:rsidRPr="004B3CF6" w:rsidRDefault="00CC2007">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0"/>
                <w:kern w:val="0"/>
                <w:sz w:val="18"/>
                <w:szCs w:val="18"/>
                <w:fitText w:val="1584" w:id="-203263485"/>
              </w:rPr>
              <w:t>感染性産業廃棄</w:t>
            </w:r>
            <w:r w:rsidRPr="004B3CF6">
              <w:rPr>
                <w:rFonts w:ascii="ＭＳ ゴシック" w:eastAsia="ＭＳ ゴシック" w:hAnsi="ＭＳ ゴシック" w:hint="eastAsia"/>
                <w:spacing w:val="2"/>
                <w:kern w:val="0"/>
                <w:sz w:val="18"/>
                <w:szCs w:val="18"/>
                <w:fitText w:val="1584" w:id="-203263485"/>
              </w:rPr>
              <w:t>物</w:t>
            </w:r>
            <w:r w:rsidR="00570984" w:rsidRPr="004B3CF6">
              <w:rPr>
                <w:rFonts w:ascii="ＭＳ ゴシック" w:eastAsia="ＭＳ ゴシック" w:hAnsi="ＭＳ ゴシック" w:hint="eastAsia"/>
                <w:kern w:val="0"/>
                <w:sz w:val="18"/>
                <w:szCs w:val="18"/>
              </w:rPr>
              <w:t>※</w:t>
            </w:r>
          </w:p>
        </w:tc>
        <w:tc>
          <w:tcPr>
            <w:tcW w:w="6847" w:type="dxa"/>
            <w:tcBorders>
              <w:top w:val="single" w:sz="4" w:space="0" w:color="auto"/>
              <w:left w:val="single" w:sz="4" w:space="0" w:color="auto"/>
              <w:bottom w:val="double" w:sz="4" w:space="0" w:color="auto"/>
              <w:right w:val="single" w:sz="12" w:space="0" w:color="auto"/>
            </w:tcBorders>
            <w:vAlign w:val="center"/>
            <w:hideMark/>
          </w:tcPr>
          <w:p w14:paraId="644B835F" w14:textId="77777777" w:rsidR="00CC2007" w:rsidRPr="004B3CF6" w:rsidRDefault="008F25ED" w:rsidP="007829F9">
            <w:pPr>
              <w:spacing w:line="26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医療機関等において生じた</w:t>
            </w:r>
            <w:r w:rsidR="00CC2007" w:rsidRPr="004B3CF6">
              <w:rPr>
                <w:rFonts w:ascii="ＭＳ ゴシック" w:eastAsia="ＭＳ ゴシック" w:hAnsi="ＭＳ ゴシック" w:hint="eastAsia"/>
                <w:spacing w:val="-6"/>
                <w:sz w:val="18"/>
                <w:szCs w:val="18"/>
              </w:rPr>
              <w:t>感染性廃棄物（感染性病原体が含まれ、若しくは付着している廃棄物又はこれらのおそれのあるもの）であって汚泥、廃油、廃酸</w:t>
            </w:r>
            <w:r w:rsidR="006E6728" w:rsidRPr="004B3CF6">
              <w:rPr>
                <w:rFonts w:ascii="ＭＳ ゴシック" w:eastAsia="ＭＳ ゴシック" w:hAnsi="ＭＳ ゴシック" w:hint="eastAsia"/>
                <w:spacing w:val="-6"/>
                <w:sz w:val="18"/>
                <w:szCs w:val="18"/>
              </w:rPr>
              <w:t>、廃アルカリ、廃プラスチック類、ゴムくず、金属くず、ガラスくず・コンクリートくず・陶磁器くず等</w:t>
            </w:r>
            <w:r w:rsidR="00CC2007" w:rsidRPr="004B3CF6">
              <w:rPr>
                <w:rFonts w:ascii="ＭＳ ゴシック" w:eastAsia="ＭＳ ゴシック" w:hAnsi="ＭＳ ゴシック" w:hint="eastAsia"/>
                <w:spacing w:val="-6"/>
                <w:sz w:val="18"/>
                <w:szCs w:val="18"/>
              </w:rPr>
              <w:t>であるもの</w:t>
            </w:r>
          </w:p>
        </w:tc>
      </w:tr>
      <w:tr w:rsidR="00AB2B3A" w:rsidRPr="004B3CF6" w14:paraId="5C4B01FD" w14:textId="77777777" w:rsidTr="00D6780F">
        <w:trPr>
          <w:cantSplit/>
          <w:trHeight w:val="424"/>
          <w:jc w:val="center"/>
        </w:trPr>
        <w:tc>
          <w:tcPr>
            <w:tcW w:w="326" w:type="dxa"/>
            <w:vMerge w:val="restart"/>
            <w:tcBorders>
              <w:top w:val="double" w:sz="4" w:space="0" w:color="auto"/>
              <w:left w:val="single" w:sz="12" w:space="0" w:color="auto"/>
              <w:right w:val="single" w:sz="4" w:space="0" w:color="auto"/>
            </w:tcBorders>
            <w:vAlign w:val="center"/>
            <w:hideMark/>
          </w:tcPr>
          <w:p w14:paraId="35C02129" w14:textId="77777777" w:rsidR="00AB2B3A" w:rsidRPr="004B3CF6" w:rsidRDefault="00AB2B3A" w:rsidP="00AB2B3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特定有害産業廃棄物</w:t>
            </w:r>
          </w:p>
        </w:tc>
        <w:tc>
          <w:tcPr>
            <w:tcW w:w="404" w:type="dxa"/>
            <w:vMerge w:val="restart"/>
            <w:tcBorders>
              <w:top w:val="double" w:sz="4" w:space="0" w:color="auto"/>
              <w:left w:val="single" w:sz="4" w:space="0" w:color="auto"/>
              <w:bottom w:val="single" w:sz="4" w:space="0" w:color="auto"/>
              <w:right w:val="single" w:sz="4" w:space="0" w:color="auto"/>
            </w:tcBorders>
            <w:vAlign w:val="center"/>
            <w:hideMark/>
          </w:tcPr>
          <w:p w14:paraId="26C4F54B" w14:textId="77777777" w:rsidR="00147328"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w:t>
            </w:r>
          </w:p>
          <w:p w14:paraId="6D02F817" w14:textId="77777777" w:rsidR="00147328"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C</w:t>
            </w:r>
          </w:p>
          <w:p w14:paraId="25F46CE3" w14:textId="77777777" w:rsidR="00AB2B3A"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B</w:t>
            </w:r>
            <w:r w:rsidR="00AB2B3A" w:rsidRPr="004B3CF6">
              <w:rPr>
                <w:rFonts w:ascii="ＭＳ ゴシック" w:eastAsia="ＭＳ ゴシック" w:hAnsi="ＭＳ ゴシック" w:hint="eastAsia"/>
                <w:spacing w:val="-6"/>
                <w:sz w:val="18"/>
                <w:szCs w:val="18"/>
              </w:rPr>
              <w:t>廃棄物</w:t>
            </w:r>
            <w:r w:rsidR="00570984" w:rsidRPr="004B3CF6">
              <w:rPr>
                <w:rFonts w:ascii="ＭＳ ゴシック" w:eastAsia="ＭＳ ゴシック" w:hAnsi="ＭＳ ゴシック" w:hint="eastAsia"/>
                <w:spacing w:val="-6"/>
                <w:sz w:val="18"/>
                <w:szCs w:val="18"/>
              </w:rPr>
              <w:t>※</w:t>
            </w:r>
          </w:p>
        </w:tc>
        <w:tc>
          <w:tcPr>
            <w:tcW w:w="1693" w:type="dxa"/>
            <w:tcBorders>
              <w:top w:val="double" w:sz="4" w:space="0" w:color="auto"/>
              <w:left w:val="single" w:sz="4" w:space="0" w:color="auto"/>
              <w:bottom w:val="single" w:sz="4" w:space="0" w:color="auto"/>
              <w:right w:val="single" w:sz="4" w:space="0" w:color="auto"/>
            </w:tcBorders>
            <w:vAlign w:val="center"/>
            <w:hideMark/>
          </w:tcPr>
          <w:p w14:paraId="2D0214E9" w14:textId="77777777" w:rsidR="00AB2B3A" w:rsidRPr="004B3CF6" w:rsidRDefault="00AB2B3A" w:rsidP="001A14EA">
            <w:pPr>
              <w:spacing w:line="280" w:lineRule="exact"/>
              <w:ind w:firstLineChars="22" w:firstLine="35"/>
              <w:jc w:val="center"/>
              <w:rPr>
                <w:rFonts w:ascii="ＭＳ ゴシック" w:eastAsia="ＭＳ ゴシック" w:hAnsi="ＭＳ ゴシック"/>
                <w:spacing w:val="-6"/>
                <w:sz w:val="16"/>
                <w:szCs w:val="16"/>
              </w:rPr>
            </w:pPr>
            <w:r w:rsidRPr="004B3CF6">
              <w:rPr>
                <w:rFonts w:ascii="ＭＳ ゴシック" w:eastAsia="ＭＳ ゴシック" w:hAnsi="ＭＳ ゴシック" w:hint="eastAsia"/>
                <w:kern w:val="0"/>
                <w:sz w:val="16"/>
                <w:szCs w:val="16"/>
              </w:rPr>
              <w:t>廃</w:t>
            </w:r>
            <w:r w:rsidR="001A14EA" w:rsidRPr="004B3CF6">
              <w:rPr>
                <w:rFonts w:ascii="ＭＳ ゴシック" w:eastAsia="ＭＳ ゴシック" w:hAnsi="ＭＳ ゴシック" w:hint="eastAsia"/>
                <w:kern w:val="0"/>
                <w:sz w:val="16"/>
                <w:szCs w:val="16"/>
              </w:rPr>
              <w:t xml:space="preserve">PCB　</w:t>
            </w:r>
            <w:r w:rsidRPr="004B3CF6">
              <w:rPr>
                <w:rFonts w:ascii="ＭＳ ゴシック" w:eastAsia="ＭＳ ゴシック" w:hAnsi="ＭＳ ゴシック" w:hint="eastAsia"/>
                <w:kern w:val="0"/>
                <w:sz w:val="16"/>
                <w:szCs w:val="16"/>
              </w:rPr>
              <w:t>等</w:t>
            </w:r>
          </w:p>
        </w:tc>
        <w:tc>
          <w:tcPr>
            <w:tcW w:w="6847" w:type="dxa"/>
            <w:tcBorders>
              <w:top w:val="double" w:sz="4" w:space="0" w:color="auto"/>
              <w:left w:val="single" w:sz="4" w:space="0" w:color="auto"/>
              <w:bottom w:val="single" w:sz="4" w:space="0" w:color="auto"/>
              <w:right w:val="single" w:sz="12" w:space="0" w:color="auto"/>
            </w:tcBorders>
            <w:vAlign w:val="center"/>
            <w:hideMark/>
          </w:tcPr>
          <w:p w14:paraId="43E8FD52" w14:textId="77777777" w:rsidR="00AB2B3A" w:rsidRPr="004B3CF6" w:rsidRDefault="00AB2B3A"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及び</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を含む廃油</w:t>
            </w:r>
          </w:p>
        </w:tc>
      </w:tr>
      <w:tr w:rsidR="00AB2B3A" w:rsidRPr="004B3CF6" w14:paraId="39D1C557" w14:textId="77777777" w:rsidTr="001D584F">
        <w:trPr>
          <w:cantSplit/>
          <w:jc w:val="center"/>
        </w:trPr>
        <w:tc>
          <w:tcPr>
            <w:tcW w:w="326" w:type="dxa"/>
            <w:vMerge/>
            <w:tcBorders>
              <w:left w:val="single" w:sz="12" w:space="0" w:color="auto"/>
              <w:right w:val="single" w:sz="4" w:space="0" w:color="auto"/>
            </w:tcBorders>
            <w:vAlign w:val="center"/>
            <w:hideMark/>
          </w:tcPr>
          <w:p w14:paraId="44982086" w14:textId="77777777" w:rsidR="00AB2B3A" w:rsidRPr="004B3CF6" w:rsidRDefault="00AB2B3A" w:rsidP="006C5E35">
            <w:pPr>
              <w:jc w:val="left"/>
              <w:rPr>
                <w:rFonts w:ascii="ＭＳ ゴシック" w:eastAsia="ＭＳ ゴシック" w:hAnsi="ＭＳ ゴシック"/>
                <w:spacing w:val="-6"/>
                <w:sz w:val="18"/>
                <w:szCs w:val="18"/>
              </w:rPr>
            </w:pPr>
          </w:p>
        </w:tc>
        <w:tc>
          <w:tcPr>
            <w:tcW w:w="404" w:type="dxa"/>
            <w:vMerge/>
            <w:tcBorders>
              <w:top w:val="double" w:sz="4" w:space="0" w:color="auto"/>
              <w:left w:val="single" w:sz="4" w:space="0" w:color="auto"/>
              <w:bottom w:val="single" w:sz="4" w:space="0" w:color="auto"/>
              <w:right w:val="single" w:sz="4" w:space="0" w:color="auto"/>
            </w:tcBorders>
            <w:vAlign w:val="center"/>
            <w:hideMark/>
          </w:tcPr>
          <w:p w14:paraId="1B2497D0" w14:textId="77777777" w:rsidR="00AB2B3A" w:rsidRPr="004B3CF6" w:rsidRDefault="00AB2B3A">
            <w:pPr>
              <w:widowControl/>
              <w:jc w:val="left"/>
              <w:rPr>
                <w:rFonts w:ascii="ＭＳ ゴシック" w:eastAsia="ＭＳ ゴシック" w:hAnsi="ＭＳ ゴシック"/>
                <w:spacing w:val="-6"/>
                <w:sz w:val="18"/>
                <w:szCs w:val="18"/>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65E0C5F3" w14:textId="77777777" w:rsidR="00AB2B3A" w:rsidRPr="004B3CF6" w:rsidRDefault="001A14EA" w:rsidP="00924CCF">
            <w:pPr>
              <w:jc w:val="center"/>
              <w:rPr>
                <w:rFonts w:ascii="ＭＳ ゴシック" w:eastAsia="ＭＳ ゴシック" w:hAnsi="ＭＳ ゴシック"/>
                <w:kern w:val="0"/>
                <w:sz w:val="16"/>
                <w:szCs w:val="16"/>
              </w:rPr>
            </w:pPr>
            <w:r w:rsidRPr="004B3CF6">
              <w:rPr>
                <w:rFonts w:ascii="ＭＳ ゴシック" w:eastAsia="ＭＳ ゴシック" w:hAnsi="ＭＳ ゴシック" w:hint="eastAsia"/>
                <w:kern w:val="0"/>
                <w:sz w:val="16"/>
                <w:szCs w:val="16"/>
              </w:rPr>
              <w:t>PCB</w:t>
            </w:r>
            <w:r w:rsidR="00AB2B3A" w:rsidRPr="004B3CF6">
              <w:rPr>
                <w:rFonts w:ascii="ＭＳ ゴシック" w:eastAsia="ＭＳ ゴシック" w:hAnsi="ＭＳ ゴシック" w:hint="eastAsia"/>
                <w:kern w:val="0"/>
                <w:sz w:val="16"/>
                <w:szCs w:val="16"/>
              </w:rPr>
              <w:t>汚染物</w:t>
            </w:r>
          </w:p>
        </w:tc>
        <w:tc>
          <w:tcPr>
            <w:tcW w:w="6847" w:type="dxa"/>
            <w:tcBorders>
              <w:top w:val="single" w:sz="4" w:space="0" w:color="auto"/>
              <w:left w:val="single" w:sz="4" w:space="0" w:color="auto"/>
              <w:bottom w:val="single" w:sz="4" w:space="0" w:color="auto"/>
              <w:right w:val="single" w:sz="12" w:space="0" w:color="auto"/>
            </w:tcBorders>
            <w:hideMark/>
          </w:tcPr>
          <w:p w14:paraId="7B16EEBD" w14:textId="77777777" w:rsidR="00AB2B3A" w:rsidRPr="004B3CF6" w:rsidRDefault="001A14E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が塗布され又は染み込んだ紙くず、</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が染み込んだ木くず・繊維くず・汚泥、</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が付着し又は封入された廃プラスチック類・金属くず、</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が付着した陶磁器くず・工作物の新築、改築、除去に伴って生じたコンクリートの破片その他これに類する不要物</w:t>
            </w:r>
          </w:p>
        </w:tc>
      </w:tr>
      <w:tr w:rsidR="00AB2B3A" w:rsidRPr="004B3CF6" w14:paraId="2284EE92" w14:textId="77777777" w:rsidTr="001D584F">
        <w:trPr>
          <w:cantSplit/>
          <w:jc w:val="center"/>
        </w:trPr>
        <w:tc>
          <w:tcPr>
            <w:tcW w:w="326" w:type="dxa"/>
            <w:vMerge/>
            <w:tcBorders>
              <w:left w:val="single" w:sz="12" w:space="0" w:color="auto"/>
              <w:right w:val="single" w:sz="4" w:space="0" w:color="auto"/>
            </w:tcBorders>
            <w:vAlign w:val="center"/>
            <w:hideMark/>
          </w:tcPr>
          <w:p w14:paraId="3F8C7E09" w14:textId="77777777" w:rsidR="00AB2B3A" w:rsidRPr="004B3CF6" w:rsidRDefault="00AB2B3A" w:rsidP="006C5E35">
            <w:pPr>
              <w:jc w:val="left"/>
              <w:rPr>
                <w:rFonts w:ascii="ＭＳ ゴシック" w:eastAsia="ＭＳ ゴシック" w:hAnsi="ＭＳ ゴシック"/>
                <w:spacing w:val="-6"/>
                <w:sz w:val="18"/>
                <w:szCs w:val="18"/>
              </w:rPr>
            </w:pPr>
          </w:p>
        </w:tc>
        <w:tc>
          <w:tcPr>
            <w:tcW w:w="404" w:type="dxa"/>
            <w:vMerge/>
            <w:tcBorders>
              <w:top w:val="double" w:sz="4" w:space="0" w:color="auto"/>
              <w:left w:val="single" w:sz="4" w:space="0" w:color="auto"/>
              <w:bottom w:val="single" w:sz="4" w:space="0" w:color="auto"/>
              <w:right w:val="single" w:sz="4" w:space="0" w:color="auto"/>
            </w:tcBorders>
            <w:vAlign w:val="center"/>
            <w:hideMark/>
          </w:tcPr>
          <w:p w14:paraId="0BCBFA89" w14:textId="77777777" w:rsidR="00AB2B3A" w:rsidRPr="004B3CF6" w:rsidRDefault="00AB2B3A">
            <w:pPr>
              <w:widowControl/>
              <w:jc w:val="left"/>
              <w:rPr>
                <w:rFonts w:ascii="ＭＳ ゴシック" w:eastAsia="ＭＳ ゴシック" w:hAnsi="ＭＳ ゴシック"/>
                <w:spacing w:val="-6"/>
                <w:sz w:val="18"/>
                <w:szCs w:val="18"/>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2B571663" w14:textId="77777777" w:rsidR="00AB2B3A" w:rsidRPr="004B3CF6" w:rsidRDefault="001A14EA" w:rsidP="0003075C">
            <w:pPr>
              <w:spacing w:line="280" w:lineRule="exact"/>
              <w:jc w:val="center"/>
              <w:rPr>
                <w:rFonts w:ascii="ＭＳ ゴシック" w:eastAsia="ＭＳ ゴシック" w:hAnsi="ＭＳ ゴシック"/>
                <w:spacing w:val="-6"/>
                <w:sz w:val="16"/>
                <w:szCs w:val="16"/>
              </w:rPr>
            </w:pPr>
            <w:r w:rsidRPr="004B3CF6">
              <w:rPr>
                <w:rFonts w:ascii="ＭＳ ゴシック" w:eastAsia="ＭＳ ゴシック" w:hAnsi="ＭＳ ゴシック" w:hint="eastAsia"/>
                <w:spacing w:val="-6"/>
                <w:sz w:val="16"/>
                <w:szCs w:val="16"/>
              </w:rPr>
              <w:t>PCB処理</w:t>
            </w:r>
            <w:r w:rsidR="00AB2B3A" w:rsidRPr="004B3CF6">
              <w:rPr>
                <w:rFonts w:ascii="ＭＳ ゴシック" w:eastAsia="ＭＳ ゴシック" w:hAnsi="ＭＳ ゴシック" w:hint="eastAsia"/>
                <w:spacing w:val="-6"/>
                <w:sz w:val="16"/>
                <w:szCs w:val="16"/>
              </w:rPr>
              <w:t>物</w:t>
            </w:r>
          </w:p>
        </w:tc>
        <w:tc>
          <w:tcPr>
            <w:tcW w:w="6847" w:type="dxa"/>
            <w:tcBorders>
              <w:top w:val="single" w:sz="4" w:space="0" w:color="auto"/>
              <w:left w:val="single" w:sz="4" w:space="0" w:color="auto"/>
              <w:bottom w:val="single" w:sz="4" w:space="0" w:color="auto"/>
              <w:right w:val="single" w:sz="12" w:space="0" w:color="auto"/>
            </w:tcBorders>
            <w:hideMark/>
          </w:tcPr>
          <w:p w14:paraId="4702ABC8" w14:textId="77777777" w:rsidR="00AB2B3A" w:rsidRPr="004B3CF6" w:rsidRDefault="00AB2B3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等又は</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汚染物を処分するために処理したもの</w:t>
            </w:r>
          </w:p>
          <w:p w14:paraId="4C84ED00" w14:textId="77777777" w:rsidR="00AB2B3A" w:rsidRPr="004B3CF6" w:rsidRDefault="00AB2B3A" w:rsidP="00006F4D">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処理物に係る判定基準（</w:t>
            </w:r>
            <w:r w:rsidR="005C538C" w:rsidRPr="004B3CF6">
              <w:rPr>
                <w:rFonts w:ascii="ＭＳ ゴシック" w:eastAsia="ＭＳ ゴシック" w:hAnsi="ＭＳ ゴシック" w:hint="eastAsia"/>
                <w:spacing w:val="-6"/>
                <w:sz w:val="18"/>
                <w:szCs w:val="18"/>
              </w:rPr>
              <w:t>P</w:t>
            </w:r>
            <w:r w:rsidR="009D058B" w:rsidRPr="004B3CF6">
              <w:rPr>
                <w:rFonts w:ascii="ＭＳ ゴシック" w:eastAsia="ＭＳ ゴシック" w:hAnsi="ＭＳ ゴシック" w:hint="eastAsia"/>
                <w:spacing w:val="-6"/>
                <w:sz w:val="18"/>
                <w:szCs w:val="18"/>
              </w:rPr>
              <w:t>.</w:t>
            </w:r>
            <w:r w:rsidR="009D058B" w:rsidRPr="004B3CF6">
              <w:rPr>
                <w:rFonts w:ascii="ＭＳ ゴシック" w:eastAsia="ＭＳ ゴシック" w:hAnsi="ＭＳ ゴシック"/>
                <w:spacing w:val="-6"/>
                <w:sz w:val="18"/>
                <w:szCs w:val="18"/>
              </w:rPr>
              <w:t>8</w:t>
            </w:r>
            <w:r w:rsidRPr="004B3CF6">
              <w:rPr>
                <w:rFonts w:ascii="ＭＳ ゴシック" w:eastAsia="ＭＳ ゴシック" w:hAnsi="ＭＳ ゴシック" w:hint="eastAsia"/>
                <w:spacing w:val="-6"/>
                <w:sz w:val="18"/>
                <w:szCs w:val="18"/>
              </w:rPr>
              <w:t>（別表）</w:t>
            </w: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spacing w:val="-6"/>
                <w:sz w:val="18"/>
                <w:szCs w:val="18"/>
              </w:rPr>
              <w:t>に適合しないもの）</w:t>
            </w:r>
          </w:p>
        </w:tc>
      </w:tr>
      <w:tr w:rsidR="00BB6FC5" w:rsidRPr="004B3CF6" w14:paraId="0D2EC158" w14:textId="77777777" w:rsidTr="00FB1F43">
        <w:trPr>
          <w:cantSplit/>
          <w:trHeight w:val="299"/>
          <w:jc w:val="center"/>
        </w:trPr>
        <w:tc>
          <w:tcPr>
            <w:tcW w:w="326" w:type="dxa"/>
            <w:vMerge/>
            <w:tcBorders>
              <w:left w:val="single" w:sz="12" w:space="0" w:color="auto"/>
              <w:right w:val="single" w:sz="4" w:space="0" w:color="auto"/>
            </w:tcBorders>
            <w:vAlign w:val="center"/>
          </w:tcPr>
          <w:p w14:paraId="60C11B26" w14:textId="77777777" w:rsidR="00BB6FC5" w:rsidRPr="004B3CF6" w:rsidRDefault="00BB6FC5" w:rsidP="006C5E35">
            <w:pPr>
              <w:jc w:val="left"/>
              <w:rPr>
                <w:rFonts w:ascii="ＭＳ ゴシック" w:eastAsia="ＭＳ ゴシック" w:hAnsi="ＭＳ ゴシック"/>
                <w:spacing w:val="-6"/>
                <w:sz w:val="18"/>
                <w:szCs w:val="18"/>
              </w:rPr>
            </w:pPr>
          </w:p>
        </w:tc>
        <w:tc>
          <w:tcPr>
            <w:tcW w:w="2097" w:type="dxa"/>
            <w:gridSpan w:val="2"/>
            <w:vMerge w:val="restart"/>
            <w:tcBorders>
              <w:top w:val="single" w:sz="4" w:space="0" w:color="auto"/>
              <w:left w:val="single" w:sz="4" w:space="0" w:color="auto"/>
              <w:right w:val="single" w:sz="4" w:space="0" w:color="auto"/>
            </w:tcBorders>
            <w:vAlign w:val="center"/>
          </w:tcPr>
          <w:p w14:paraId="6B3B5EEA" w14:textId="77777777" w:rsidR="00BB6FC5" w:rsidRPr="004B3CF6" w:rsidRDefault="00BB6FC5">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kern w:val="0"/>
                <w:sz w:val="18"/>
                <w:szCs w:val="18"/>
              </w:rPr>
              <w:t>廃水銀等</w:t>
            </w:r>
          </w:p>
        </w:tc>
        <w:tc>
          <w:tcPr>
            <w:tcW w:w="6847" w:type="dxa"/>
            <w:tcBorders>
              <w:top w:val="single" w:sz="4" w:space="0" w:color="auto"/>
              <w:left w:val="single" w:sz="4" w:space="0" w:color="auto"/>
              <w:bottom w:val="single" w:sz="4" w:space="0" w:color="auto"/>
              <w:right w:val="single" w:sz="12" w:space="0" w:color="auto"/>
            </w:tcBorders>
          </w:tcPr>
          <w:p w14:paraId="5FB5163D" w14:textId="77777777" w:rsidR="00BB6FC5" w:rsidRPr="004B3CF6" w:rsidRDefault="00BB6FC5" w:rsidP="00C755B4">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次の施設において生じた廃水銀又は廃水銀化合物</w:t>
            </w:r>
            <w:r w:rsidR="00775C7B"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sz w:val="18"/>
                <w:szCs w:val="18"/>
              </w:rPr>
              <w:t>（水銀使用製品が産業廃棄物となったものに封入された廃水銀</w:t>
            </w:r>
            <w:r w:rsidRPr="004B3CF6">
              <w:rPr>
                <w:rFonts w:ascii="ＭＳ ゴシック" w:eastAsia="ＭＳ ゴシック" w:hAnsi="ＭＳ ゴシック" w:hint="eastAsia"/>
                <w:sz w:val="18"/>
                <w:szCs w:val="18"/>
              </w:rPr>
              <w:t>又は廃水銀化合物</w:t>
            </w:r>
            <w:r w:rsidRPr="004B3CF6">
              <w:rPr>
                <w:rFonts w:ascii="ＭＳ ゴシック" w:eastAsia="ＭＳ ゴシック" w:hAnsi="ＭＳ ゴシック"/>
                <w:sz w:val="18"/>
                <w:szCs w:val="18"/>
              </w:rPr>
              <w:t>を除く。）</w:t>
            </w:r>
          </w:p>
          <w:p w14:paraId="41231D45"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水銀若しくはその化合物が含まれている物又は水銀使用製品廃棄物から水銀を回収するための施設</w:t>
            </w:r>
          </w:p>
          <w:p w14:paraId="7B26A43F"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水銀使用製品の製造の用に供する施設</w:t>
            </w:r>
          </w:p>
          <w:p w14:paraId="14781055"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灯台の回転装置が備え付けられた施設</w:t>
            </w:r>
          </w:p>
          <w:p w14:paraId="5D1741B4"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水銀を媒体とする測定機器（水銀使用製品</w:t>
            </w:r>
            <w:r w:rsidR="00A43513" w:rsidRPr="004B3CF6">
              <w:rPr>
                <w:rFonts w:ascii="ＭＳ ゴシック" w:eastAsia="ＭＳ ゴシック" w:hAnsi="ＭＳ ゴシック" w:hint="eastAsia"/>
                <w:sz w:val="18"/>
                <w:szCs w:val="18"/>
              </w:rPr>
              <w:t>（水銀圧入法測定装置を除く。）</w:t>
            </w:r>
            <w:r w:rsidRPr="004B3CF6">
              <w:rPr>
                <w:rFonts w:ascii="ＭＳ ゴシック" w:eastAsia="ＭＳ ゴシック" w:hAnsi="ＭＳ ゴシック"/>
                <w:sz w:val="18"/>
                <w:szCs w:val="18"/>
              </w:rPr>
              <w:t>を除く</w:t>
            </w:r>
            <w:r w:rsidR="00A43513" w:rsidRPr="004B3CF6">
              <w:rPr>
                <w:rFonts w:ascii="ＭＳ ゴシック" w:eastAsia="ＭＳ ゴシック" w:hAnsi="ＭＳ ゴシック" w:hint="eastAsia"/>
                <w:sz w:val="18"/>
                <w:szCs w:val="18"/>
              </w:rPr>
              <w:t>。</w:t>
            </w:r>
            <w:r w:rsidRPr="004B3CF6">
              <w:rPr>
                <w:rFonts w:ascii="ＭＳ ゴシック" w:eastAsia="ＭＳ ゴシック" w:hAnsi="ＭＳ ゴシック"/>
                <w:sz w:val="18"/>
                <w:szCs w:val="18"/>
              </w:rPr>
              <w:t>）を有する施設</w:t>
            </w:r>
          </w:p>
          <w:p w14:paraId="60407267"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国又は地方公共団体の試験研究機関</w:t>
            </w:r>
          </w:p>
          <w:p w14:paraId="2371B55B"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大学及びその附属試験研究機関</w:t>
            </w:r>
          </w:p>
          <w:p w14:paraId="5C473907"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学術研究又は製品の製造若しくは技術の改良、考案若しくは発明に係る試験研究を行う研究所</w:t>
            </w:r>
          </w:p>
          <w:p w14:paraId="33639AA2"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農業、水産又は工業に関する学科を含む専門教育を行う高等学校、高等専門学校、専修学校、各種学校、職員訓練施設又は職業訓練施設</w:t>
            </w:r>
          </w:p>
          <w:p w14:paraId="0F301192"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保健所</w:t>
            </w:r>
          </w:p>
          <w:p w14:paraId="421EC3EA"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検疫所</w:t>
            </w:r>
          </w:p>
          <w:p w14:paraId="314EB27D"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動物検疫所</w:t>
            </w:r>
          </w:p>
          <w:p w14:paraId="33222E04"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植物防疫所</w:t>
            </w:r>
          </w:p>
          <w:p w14:paraId="414C29AB"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家畜保健衛生所</w:t>
            </w:r>
          </w:p>
          <w:p w14:paraId="21E75346"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検査業に属する施設</w:t>
            </w:r>
          </w:p>
          <w:p w14:paraId="42726937"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商品検査業に属する施設</w:t>
            </w:r>
          </w:p>
          <w:p w14:paraId="3A3B3314"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臨床検査業に属する施設</w:t>
            </w:r>
          </w:p>
          <w:p w14:paraId="0C2366C7"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犯罪鑑識施設</w:t>
            </w:r>
          </w:p>
          <w:p w14:paraId="452A91F8" w14:textId="77777777" w:rsidR="00775C7B" w:rsidRPr="004B3CF6" w:rsidRDefault="000B7BC0" w:rsidP="00D6780F">
            <w:pPr>
              <w:spacing w:line="280" w:lineRule="exact"/>
              <w:ind w:leftChars="100" w:left="210" w:rightChars="107" w:right="225"/>
              <w:rPr>
                <w:rFonts w:ascii="ＭＳ ゴシック" w:eastAsia="ＭＳ ゴシック" w:hAnsi="ＭＳ ゴシック"/>
                <w:sz w:val="18"/>
                <w:szCs w:val="18"/>
              </w:rPr>
            </w:pPr>
            <w:r w:rsidRPr="004B3CF6">
              <w:rPr>
                <w:rFonts w:ascii="ＭＳ ゴシック" w:eastAsia="ＭＳ ゴシック" w:hAnsi="ＭＳ ゴシック" w:hint="eastAsia"/>
                <w:noProof/>
                <w:sz w:val="18"/>
                <w:szCs w:val="18"/>
              </w:rPr>
              <mc:AlternateContent>
                <mc:Choice Requires="wps">
                  <w:drawing>
                    <wp:anchor distT="0" distB="0" distL="114300" distR="114300" simplePos="0" relativeHeight="251695616" behindDoc="0" locked="0" layoutInCell="1" allowOverlap="1" wp14:anchorId="7E5407CE" wp14:editId="1D8541DB">
                      <wp:simplePos x="0" y="0"/>
                      <wp:positionH relativeFrom="column">
                        <wp:posOffset>20320</wp:posOffset>
                      </wp:positionH>
                      <wp:positionV relativeFrom="paragraph">
                        <wp:posOffset>11430</wp:posOffset>
                      </wp:positionV>
                      <wp:extent cx="4149090" cy="656590"/>
                      <wp:effectExtent l="10795" t="6985" r="12065" b="12700"/>
                      <wp:wrapNone/>
                      <wp:docPr id="440"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65659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3A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1" o:spid="_x0000_s1026" type="#_x0000_t185" style="position:absolute;left:0;text-align:left;margin-left:1.6pt;margin-top:.9pt;width:326.7pt;height:5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" strokeweight=".25pt">
                      <v:textbox inset="5.85pt,.7pt,5.85pt,.7pt"/>
                    </v:shape>
                  </w:pict>
                </mc:Fallback>
              </mc:AlternateContent>
            </w:r>
            <w:r w:rsidR="00775C7B" w:rsidRPr="004B3CF6">
              <w:rPr>
                <w:rFonts w:ascii="ＭＳ ゴシック" w:eastAsia="ＭＳ ゴシック" w:hAnsi="ＭＳ ゴシック" w:hint="eastAsia"/>
                <w:sz w:val="18"/>
                <w:szCs w:val="18"/>
              </w:rPr>
              <w:t>試薬としての</w:t>
            </w:r>
            <w:r w:rsidR="00D6780F" w:rsidRPr="004B3CF6">
              <w:rPr>
                <w:rFonts w:ascii="ＭＳ ゴシック" w:eastAsia="ＭＳ ゴシック" w:hAnsi="ＭＳ ゴシック" w:hint="eastAsia"/>
                <w:sz w:val="18"/>
                <w:szCs w:val="18"/>
              </w:rPr>
              <w:t>水銀又はその化合物については、</w:t>
            </w:r>
            <w:r w:rsidR="002B5E5E" w:rsidRPr="004B3CF6">
              <w:rPr>
                <w:rFonts w:ascii="ＭＳ ゴシック" w:eastAsia="ＭＳ ゴシック" w:hAnsi="ＭＳ ゴシック" w:hint="eastAsia"/>
                <w:sz w:val="18"/>
                <w:szCs w:val="18"/>
              </w:rPr>
              <w:t>上記①～⑰の</w:t>
            </w:r>
            <w:r w:rsidR="00D6780F" w:rsidRPr="004B3CF6">
              <w:rPr>
                <w:rFonts w:ascii="ＭＳ ゴシック" w:eastAsia="ＭＳ ゴシック" w:hAnsi="ＭＳ ゴシック" w:hint="eastAsia"/>
                <w:sz w:val="18"/>
                <w:szCs w:val="18"/>
              </w:rPr>
              <w:t>特定施設から生じたもので原体とみなせるものは廃水銀等に該当するが、原体とみなせないもの（例えば、使用後の試薬を含む廃液）は従来の特別管理産業廃棄物又は水銀含有ばいじん等に該当する。</w:t>
            </w:r>
          </w:p>
        </w:tc>
      </w:tr>
      <w:tr w:rsidR="00BB6FC5" w:rsidRPr="004B3CF6" w14:paraId="3C7282ED" w14:textId="77777777" w:rsidTr="00D6780F">
        <w:trPr>
          <w:cantSplit/>
          <w:trHeight w:val="1739"/>
          <w:jc w:val="center"/>
        </w:trPr>
        <w:tc>
          <w:tcPr>
            <w:tcW w:w="326" w:type="dxa"/>
            <w:vMerge/>
            <w:tcBorders>
              <w:left w:val="single" w:sz="12" w:space="0" w:color="auto"/>
              <w:right w:val="single" w:sz="4" w:space="0" w:color="auto"/>
            </w:tcBorders>
            <w:vAlign w:val="center"/>
          </w:tcPr>
          <w:p w14:paraId="55BC162C" w14:textId="77777777" w:rsidR="00BB6FC5" w:rsidRPr="004B3CF6" w:rsidRDefault="00BB6FC5" w:rsidP="006C5E35">
            <w:pPr>
              <w:jc w:val="left"/>
              <w:rPr>
                <w:rFonts w:ascii="ＭＳ ゴシック" w:eastAsia="ＭＳ ゴシック" w:hAnsi="ＭＳ ゴシック"/>
                <w:spacing w:val="-6"/>
                <w:sz w:val="18"/>
                <w:szCs w:val="18"/>
              </w:rPr>
            </w:pPr>
          </w:p>
        </w:tc>
        <w:tc>
          <w:tcPr>
            <w:tcW w:w="2097" w:type="dxa"/>
            <w:gridSpan w:val="2"/>
            <w:vMerge/>
            <w:tcBorders>
              <w:left w:val="single" w:sz="4" w:space="0" w:color="auto"/>
              <w:right w:val="single" w:sz="4" w:space="0" w:color="auto"/>
            </w:tcBorders>
            <w:vAlign w:val="center"/>
          </w:tcPr>
          <w:p w14:paraId="2BAB8195" w14:textId="77777777" w:rsidR="00BB6FC5" w:rsidRPr="004B3CF6" w:rsidRDefault="00BB6FC5">
            <w:pPr>
              <w:spacing w:line="280" w:lineRule="exact"/>
              <w:jc w:val="center"/>
              <w:rPr>
                <w:rFonts w:ascii="ＭＳ ゴシック" w:eastAsia="ＭＳ ゴシック" w:hAnsi="ＭＳ ゴシック"/>
                <w:kern w:val="0"/>
                <w:sz w:val="18"/>
                <w:szCs w:val="18"/>
              </w:rPr>
            </w:pPr>
          </w:p>
        </w:tc>
        <w:tc>
          <w:tcPr>
            <w:tcW w:w="6847" w:type="dxa"/>
            <w:tcBorders>
              <w:top w:val="single" w:sz="4" w:space="0" w:color="auto"/>
              <w:left w:val="single" w:sz="4" w:space="0" w:color="auto"/>
              <w:right w:val="single" w:sz="12" w:space="0" w:color="auto"/>
            </w:tcBorders>
          </w:tcPr>
          <w:p w14:paraId="6D9704AC" w14:textId="77777777" w:rsidR="00BB6FC5" w:rsidRPr="004B3CF6" w:rsidRDefault="00BB6FC5" w:rsidP="00E450BB">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水銀若しくはその水銀化合物が含まれている物（一般廃棄物を除く。）又は水銀使用製品が産業廃棄物となったものから回収した廃水銀</w:t>
            </w:r>
          </w:p>
          <w:p w14:paraId="559B28A1" w14:textId="77777777" w:rsidR="00BB6FC5" w:rsidRPr="004B3CF6" w:rsidRDefault="000B7BC0" w:rsidP="00D6780F">
            <w:pPr>
              <w:spacing w:line="280" w:lineRule="exact"/>
              <w:ind w:leftChars="100" w:left="210" w:rightChars="107" w:right="225"/>
              <w:rPr>
                <w:rFonts w:ascii="ＭＳ ゴシック" w:eastAsia="ＭＳ ゴシック" w:hAnsi="ＭＳ ゴシック"/>
                <w:spacing w:val="-6"/>
                <w:sz w:val="18"/>
                <w:szCs w:val="18"/>
              </w:rPr>
            </w:pPr>
            <w:r w:rsidRPr="004B3CF6">
              <w:rPr>
                <w:rFonts w:ascii="ＭＳ ゴシック" w:eastAsia="ＭＳ ゴシック" w:hAnsi="ＭＳ ゴシック"/>
                <w:noProof/>
                <w:sz w:val="18"/>
                <w:szCs w:val="18"/>
              </w:rPr>
              <mc:AlternateContent>
                <mc:Choice Requires="wps">
                  <w:drawing>
                    <wp:anchor distT="0" distB="0" distL="114300" distR="114300" simplePos="0" relativeHeight="251694592" behindDoc="0" locked="0" layoutInCell="1" allowOverlap="1" wp14:anchorId="715C1ADC" wp14:editId="1C3C33B8">
                      <wp:simplePos x="0" y="0"/>
                      <wp:positionH relativeFrom="column">
                        <wp:posOffset>20320</wp:posOffset>
                      </wp:positionH>
                      <wp:positionV relativeFrom="paragraph">
                        <wp:posOffset>25400</wp:posOffset>
                      </wp:positionV>
                      <wp:extent cx="4149090" cy="664845"/>
                      <wp:effectExtent l="10795" t="8255" r="12065" b="12700"/>
                      <wp:wrapNone/>
                      <wp:docPr id="439"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66484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CD219" id="AutoShape 270" o:spid="_x0000_s1026" type="#_x0000_t185" style="position:absolute;left:0;text-align:left;margin-left:1.6pt;margin-top:2pt;width:326.7pt;height:52.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" strokeweight=".25pt">
                      <v:textbox inset="5.85pt,.7pt,5.85pt,.7pt"/>
                    </v:shape>
                  </w:pict>
                </mc:Fallback>
              </mc:AlternateContent>
            </w:r>
            <w:r w:rsidR="00BB6FC5" w:rsidRPr="004B3CF6">
              <w:rPr>
                <w:rFonts w:ascii="ＭＳ ゴシック" w:eastAsia="ＭＳ ゴシック" w:hAnsi="ＭＳ ゴシック"/>
                <w:sz w:val="18"/>
                <w:szCs w:val="18"/>
              </w:rPr>
              <w:t>水銀若しくはその化合物が含まれている</w:t>
            </w:r>
            <w:r w:rsidR="00BB6FC5" w:rsidRPr="004B3CF6">
              <w:rPr>
                <w:rFonts w:ascii="ＭＳ ゴシック" w:eastAsia="ＭＳ ゴシック" w:hAnsi="ＭＳ ゴシック" w:hint="eastAsia"/>
                <w:sz w:val="18"/>
                <w:szCs w:val="18"/>
              </w:rPr>
              <w:t>水銀含有再生資源、</w:t>
            </w:r>
            <w:r w:rsidR="00BB6FC5" w:rsidRPr="004B3CF6">
              <w:rPr>
                <w:rFonts w:ascii="ＭＳ ゴシック" w:eastAsia="ＭＳ ゴシック" w:hAnsi="ＭＳ ゴシック"/>
                <w:sz w:val="18"/>
                <w:szCs w:val="18"/>
              </w:rPr>
              <w:t>ばいじん、燃え殻、汚泥等の産業廃棄物又は水銀使用製品が廃棄物となったもの</w:t>
            </w:r>
            <w:r w:rsidR="00BB6FC5" w:rsidRPr="004B3CF6">
              <w:rPr>
                <w:rFonts w:ascii="ＭＳ ゴシック" w:eastAsia="ＭＳ ゴシック" w:hAnsi="ＭＳ ゴシック" w:hint="eastAsia"/>
                <w:sz w:val="18"/>
                <w:szCs w:val="18"/>
              </w:rPr>
              <w:t>等</w:t>
            </w:r>
            <w:r w:rsidR="00BB6FC5" w:rsidRPr="004B3CF6">
              <w:rPr>
                <w:rFonts w:ascii="ＭＳ ゴシック" w:eastAsia="ＭＳ ゴシック" w:hAnsi="ＭＳ ゴシック"/>
                <w:sz w:val="18"/>
                <w:szCs w:val="18"/>
              </w:rPr>
              <w:t>から廃棄物処理施設等で回収した廃水銀が該当する。なお、</w:t>
            </w:r>
            <w:r w:rsidR="002B5E5E" w:rsidRPr="004B3CF6">
              <w:rPr>
                <w:rFonts w:ascii="ＭＳ ゴシック" w:eastAsia="ＭＳ ゴシック" w:hAnsi="ＭＳ ゴシック" w:hint="eastAsia"/>
                <w:sz w:val="18"/>
                <w:szCs w:val="18"/>
              </w:rPr>
              <w:t>上記①～⑰の特定施設以外の施設において</w:t>
            </w:r>
            <w:r w:rsidR="00BB6FC5" w:rsidRPr="004B3CF6">
              <w:rPr>
                <w:rFonts w:ascii="ＭＳ ゴシック" w:eastAsia="ＭＳ ゴシック" w:hAnsi="ＭＳ ゴシック"/>
                <w:sz w:val="18"/>
                <w:szCs w:val="18"/>
              </w:rPr>
              <w:t>水銀使用製品の破損により漏洩した廃水銀は該当</w:t>
            </w:r>
            <w:r w:rsidR="00D6780F" w:rsidRPr="004B3CF6">
              <w:rPr>
                <w:rFonts w:ascii="ＭＳ ゴシック" w:eastAsia="ＭＳ ゴシック" w:hAnsi="ＭＳ ゴシック" w:hint="eastAsia"/>
                <w:sz w:val="18"/>
                <w:szCs w:val="18"/>
              </w:rPr>
              <w:t>しない</w:t>
            </w:r>
            <w:r w:rsidR="00BB6FC5" w:rsidRPr="004B3CF6">
              <w:rPr>
                <w:rFonts w:ascii="ＭＳ ゴシック" w:eastAsia="ＭＳ ゴシック" w:hAnsi="ＭＳ ゴシック"/>
                <w:sz w:val="18"/>
                <w:szCs w:val="18"/>
              </w:rPr>
              <w:t>。</w:t>
            </w:r>
          </w:p>
        </w:tc>
      </w:tr>
    </w:tbl>
    <w:p w14:paraId="1015A128" w14:textId="77777777" w:rsidR="00CF7FE8" w:rsidRPr="004B3CF6" w:rsidRDefault="00BB6FC5">
      <w:pPr>
        <w:rPr>
          <w:rFonts w:ascii="ＭＳ ゴシック" w:eastAsia="ＭＳ ゴシック" w:hAnsi="ＭＳ ゴシック"/>
        </w:rPr>
      </w:pPr>
      <w:r w:rsidRPr="004B3CF6">
        <w:rPr>
          <w:rFonts w:ascii="ＭＳ ゴシック" w:eastAsia="ＭＳ ゴシック" w:hAnsi="ＭＳ ゴシック"/>
        </w:rPr>
        <w:br w:type="page"/>
      </w:r>
      <w:r w:rsidR="00CF7FE8" w:rsidRPr="004B3CF6">
        <w:rPr>
          <w:rFonts w:ascii="ＭＳ ゴシック" w:eastAsia="ＭＳ ゴシック" w:hAnsi="ＭＳ ゴシック" w:hint="eastAsia"/>
          <w:sz w:val="24"/>
        </w:rPr>
        <w:lastRenderedPageBreak/>
        <w:t xml:space="preserve">【表－２　特別管理産業廃棄物の種類】　　</w:t>
      </w:r>
      <w:r w:rsidR="00CF7FE8" w:rsidRPr="004B3CF6">
        <w:rPr>
          <w:rFonts w:ascii="ＭＳ ゴシック" w:eastAsia="ＭＳ ゴシック" w:hAnsi="ＭＳ ゴシック" w:hint="eastAsia"/>
          <w:szCs w:val="21"/>
        </w:rPr>
        <w:t xml:space="preserve">　（続き）</w:t>
      </w:r>
    </w:p>
    <w:tbl>
      <w:tblPr>
        <w:tblW w:w="9270"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
        <w:gridCol w:w="2097"/>
        <w:gridCol w:w="6847"/>
      </w:tblGrid>
      <w:tr w:rsidR="00BB6FC5" w:rsidRPr="004B3CF6" w14:paraId="1B32E38F" w14:textId="77777777" w:rsidTr="00E8397E">
        <w:trPr>
          <w:cantSplit/>
          <w:trHeight w:val="1391"/>
          <w:jc w:val="center"/>
        </w:trPr>
        <w:tc>
          <w:tcPr>
            <w:tcW w:w="326" w:type="dxa"/>
            <w:vMerge w:val="restart"/>
            <w:vAlign w:val="center"/>
          </w:tcPr>
          <w:p w14:paraId="28D433F4" w14:textId="77777777" w:rsidR="00BB6FC5" w:rsidRPr="004B3CF6" w:rsidRDefault="00BB6FC5" w:rsidP="006C5E3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特定有害産業廃棄物</w:t>
            </w:r>
          </w:p>
        </w:tc>
        <w:tc>
          <w:tcPr>
            <w:tcW w:w="2097" w:type="dxa"/>
            <w:vAlign w:val="center"/>
          </w:tcPr>
          <w:p w14:paraId="6FD9E8DC" w14:textId="77777777" w:rsidR="00BB6FC5" w:rsidRPr="004B3CF6" w:rsidRDefault="00BB6FC5" w:rsidP="0077448D">
            <w:pPr>
              <w:spacing w:line="280" w:lineRule="exact"/>
              <w:jc w:val="center"/>
              <w:rPr>
                <w:rFonts w:ascii="ＭＳ ゴシック" w:eastAsia="ＭＳ ゴシック" w:hAnsi="ＭＳ ゴシック"/>
                <w:sz w:val="18"/>
                <w:szCs w:val="18"/>
              </w:rPr>
            </w:pPr>
            <w:r w:rsidRPr="004B3CF6">
              <w:rPr>
                <w:rFonts w:ascii="ＭＳ ゴシック" w:eastAsia="ＭＳ ゴシック" w:hAnsi="ＭＳ ゴシック"/>
                <w:sz w:val="18"/>
                <w:szCs w:val="18"/>
              </w:rPr>
              <w:t>廃水銀等を処分するために処理したもの</w:t>
            </w:r>
          </w:p>
        </w:tc>
        <w:tc>
          <w:tcPr>
            <w:tcW w:w="6847" w:type="dxa"/>
            <w:vAlign w:val="center"/>
          </w:tcPr>
          <w:p w14:paraId="15C73C3B" w14:textId="77777777" w:rsidR="00BB6FC5" w:rsidRPr="004B3CF6" w:rsidRDefault="00BB6FC5" w:rsidP="00BB6FC5">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廃水銀等を処分するために処理したものであって環境省令で定める基準（水銀の精製設備を用いて行われる精製に伴って生じた残さであること）に適合しないもの</w:t>
            </w:r>
          </w:p>
          <w:p w14:paraId="175E6419" w14:textId="77777777" w:rsidR="00BB6FC5" w:rsidRPr="004B3CF6" w:rsidRDefault="000B7BC0" w:rsidP="00BB6FC5">
            <w:pPr>
              <w:spacing w:line="280" w:lineRule="exact"/>
              <w:ind w:leftChars="100" w:left="210" w:rightChars="107" w:right="225"/>
              <w:rPr>
                <w:rFonts w:ascii="ＭＳ ゴシック" w:eastAsia="ＭＳ ゴシック" w:hAnsi="ＭＳ ゴシック"/>
                <w:spacing w:val="-6"/>
                <w:sz w:val="18"/>
                <w:szCs w:val="18"/>
              </w:rPr>
            </w:pPr>
            <w:r w:rsidRPr="004B3CF6">
              <w:rPr>
                <w:rFonts w:ascii="ＭＳ ゴシック" w:eastAsia="ＭＳ ゴシック" w:hAnsi="ＭＳ ゴシック"/>
                <w:noProof/>
                <w:sz w:val="18"/>
                <w:szCs w:val="18"/>
              </w:rPr>
              <mc:AlternateContent>
                <mc:Choice Requires="wps">
                  <w:drawing>
                    <wp:anchor distT="0" distB="0" distL="114300" distR="114300" simplePos="0" relativeHeight="251693568" behindDoc="0" locked="0" layoutInCell="1" allowOverlap="1" wp14:anchorId="324B3411" wp14:editId="4C98E66C">
                      <wp:simplePos x="0" y="0"/>
                      <wp:positionH relativeFrom="column">
                        <wp:posOffset>20320</wp:posOffset>
                      </wp:positionH>
                      <wp:positionV relativeFrom="paragraph">
                        <wp:posOffset>7620</wp:posOffset>
                      </wp:positionV>
                      <wp:extent cx="4149090" cy="492125"/>
                      <wp:effectExtent l="10795" t="7620" r="12065" b="5080"/>
                      <wp:wrapNone/>
                      <wp:docPr id="438"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49212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A370" id="AutoShape 269" o:spid="_x0000_s1026" type="#_x0000_t185" style="position:absolute;left:0;text-align:left;margin-left:1.6pt;margin-top:.6pt;width:326.7pt;height:3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" strokeweight=".25pt">
                      <v:textbox inset="5.85pt,.7pt,5.85pt,.7pt"/>
                    </v:shape>
                  </w:pict>
                </mc:Fallback>
              </mc:AlternateContent>
            </w:r>
            <w:r w:rsidR="00BB6FC5" w:rsidRPr="004B3CF6">
              <w:rPr>
                <w:rFonts w:ascii="ＭＳ ゴシック" w:eastAsia="ＭＳ ゴシック" w:hAnsi="ＭＳ ゴシック"/>
                <w:sz w:val="18"/>
                <w:szCs w:val="18"/>
              </w:rPr>
              <w:t>具体的には廃水銀等を硫化及び固型化したものは特別管理産業廃棄物に該当し、廃水銀化合物等をばい焼施設等により精製した際に生じた残さは特別管理産業廃棄物に該当しない。</w:t>
            </w:r>
          </w:p>
        </w:tc>
      </w:tr>
      <w:tr w:rsidR="00BB6FC5" w:rsidRPr="004B3CF6" w14:paraId="4931863F" w14:textId="77777777" w:rsidTr="00E8397E">
        <w:trPr>
          <w:cantSplit/>
          <w:trHeight w:val="688"/>
          <w:jc w:val="center"/>
        </w:trPr>
        <w:tc>
          <w:tcPr>
            <w:tcW w:w="326" w:type="dxa"/>
            <w:vMerge/>
            <w:vAlign w:val="center"/>
          </w:tcPr>
          <w:p w14:paraId="0A509B93" w14:textId="77777777" w:rsidR="00BB6FC5" w:rsidRPr="004B3CF6" w:rsidRDefault="00BB6FC5" w:rsidP="006C5E35">
            <w:pPr>
              <w:spacing w:line="280" w:lineRule="exact"/>
              <w:rPr>
                <w:rFonts w:ascii="ＭＳ ゴシック" w:eastAsia="ＭＳ ゴシック" w:hAnsi="ＭＳ ゴシック"/>
                <w:spacing w:val="-6"/>
                <w:sz w:val="18"/>
                <w:szCs w:val="18"/>
              </w:rPr>
            </w:pPr>
          </w:p>
        </w:tc>
        <w:tc>
          <w:tcPr>
            <w:tcW w:w="2097" w:type="dxa"/>
            <w:vAlign w:val="center"/>
          </w:tcPr>
          <w:p w14:paraId="516D19D6" w14:textId="77777777" w:rsidR="00BB6FC5" w:rsidRPr="004B3CF6" w:rsidRDefault="00BB6FC5" w:rsidP="0077448D">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35"/>
                <w:kern w:val="0"/>
                <w:sz w:val="18"/>
                <w:szCs w:val="18"/>
                <w:fitText w:val="1680" w:id="-203263483"/>
              </w:rPr>
              <w:t>指定下水汚泥</w:t>
            </w:r>
            <w:r w:rsidRPr="004B3CF6">
              <w:rPr>
                <w:rFonts w:ascii="ＭＳ ゴシック" w:eastAsia="ＭＳ ゴシック" w:hAnsi="ＭＳ ゴシック" w:hint="eastAsia"/>
                <w:kern w:val="0"/>
                <w:sz w:val="18"/>
                <w:szCs w:val="18"/>
                <w:fitText w:val="1680" w:id="-203263483"/>
              </w:rPr>
              <w:t>等</w:t>
            </w:r>
          </w:p>
        </w:tc>
        <w:tc>
          <w:tcPr>
            <w:tcW w:w="6847" w:type="dxa"/>
            <w:vAlign w:val="center"/>
          </w:tcPr>
          <w:p w14:paraId="618512DD" w14:textId="77777777" w:rsidR="00BB6FC5" w:rsidRPr="004B3CF6" w:rsidRDefault="00BB6FC5" w:rsidP="0077448D">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下水道法施行令第13条の</w:t>
            </w:r>
            <w:r w:rsidR="008375EA" w:rsidRPr="004B3CF6">
              <w:rPr>
                <w:rFonts w:ascii="ＭＳ ゴシック" w:eastAsia="ＭＳ ゴシック" w:hAnsi="ＭＳ ゴシック" w:hint="eastAsia"/>
                <w:spacing w:val="-6"/>
                <w:sz w:val="18"/>
                <w:szCs w:val="18"/>
              </w:rPr>
              <w:t>４</w:t>
            </w:r>
            <w:r w:rsidRPr="004B3CF6">
              <w:rPr>
                <w:rFonts w:ascii="ＭＳ ゴシック" w:eastAsia="ＭＳ ゴシック" w:hAnsi="ＭＳ ゴシック" w:hint="eastAsia"/>
                <w:spacing w:val="-6"/>
                <w:sz w:val="18"/>
                <w:szCs w:val="18"/>
              </w:rPr>
              <w:t>の規定により指定された汚泥及び当該指定下水汚泥を処分するために処理したもの（環境省令で定める基準（</w:t>
            </w:r>
            <w:r w:rsidR="005C538C" w:rsidRPr="004B3CF6">
              <w:rPr>
                <w:rFonts w:ascii="ＭＳ ゴシック" w:eastAsia="ＭＳ ゴシック" w:hAnsi="ＭＳ ゴシック" w:hint="eastAsia"/>
                <w:spacing w:val="-6"/>
                <w:sz w:val="18"/>
                <w:szCs w:val="18"/>
              </w:rPr>
              <w:t>P</w:t>
            </w:r>
            <w:r w:rsidRPr="004B3CF6">
              <w:rPr>
                <w:rFonts w:ascii="ＭＳ ゴシック" w:eastAsia="ＭＳ ゴシック" w:hAnsi="ＭＳ ゴシック" w:hint="eastAsia"/>
                <w:spacing w:val="-6"/>
                <w:sz w:val="18"/>
                <w:szCs w:val="18"/>
              </w:rPr>
              <w:t>.8（別表）</w:t>
            </w: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spacing w:val="-6"/>
                <w:sz w:val="18"/>
                <w:szCs w:val="18"/>
              </w:rPr>
              <w:t>に適合しないもの）</w:t>
            </w:r>
          </w:p>
        </w:tc>
      </w:tr>
      <w:tr w:rsidR="00BB6FC5" w:rsidRPr="004B3CF6" w14:paraId="5B7DDE8B" w14:textId="77777777" w:rsidTr="00E8397E">
        <w:trPr>
          <w:cantSplit/>
          <w:trHeight w:val="3234"/>
          <w:jc w:val="center"/>
        </w:trPr>
        <w:tc>
          <w:tcPr>
            <w:tcW w:w="326" w:type="dxa"/>
            <w:vMerge/>
            <w:vAlign w:val="center"/>
            <w:hideMark/>
          </w:tcPr>
          <w:p w14:paraId="0BF7F030" w14:textId="77777777" w:rsidR="00BB6FC5" w:rsidRPr="004B3CF6" w:rsidRDefault="00BB6FC5" w:rsidP="006C5E35">
            <w:pPr>
              <w:spacing w:line="280" w:lineRule="exact"/>
              <w:rPr>
                <w:rFonts w:ascii="ＭＳ ゴシック" w:eastAsia="ＭＳ ゴシック" w:hAnsi="ＭＳ ゴシック"/>
                <w:spacing w:val="-6"/>
                <w:sz w:val="18"/>
                <w:szCs w:val="18"/>
              </w:rPr>
            </w:pPr>
          </w:p>
        </w:tc>
        <w:tc>
          <w:tcPr>
            <w:tcW w:w="2097" w:type="dxa"/>
            <w:vAlign w:val="center"/>
            <w:hideMark/>
          </w:tcPr>
          <w:p w14:paraId="41C617FC"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44"/>
                <w:kern w:val="0"/>
                <w:sz w:val="18"/>
                <w:szCs w:val="18"/>
                <w:fitText w:val="1584" w:id="-203263482"/>
              </w:rPr>
              <w:t>廃石綿</w:t>
            </w:r>
            <w:r w:rsidRPr="004B3CF6">
              <w:rPr>
                <w:rFonts w:ascii="ＭＳ ゴシック" w:eastAsia="ＭＳ ゴシック" w:hAnsi="ＭＳ ゴシック" w:hint="eastAsia"/>
                <w:kern w:val="0"/>
                <w:sz w:val="18"/>
                <w:szCs w:val="18"/>
                <w:fitText w:val="1584" w:id="-203263482"/>
              </w:rPr>
              <w:t>等</w:t>
            </w:r>
          </w:p>
        </w:tc>
        <w:tc>
          <w:tcPr>
            <w:tcW w:w="6847" w:type="dxa"/>
            <w:vAlign w:val="center"/>
            <w:hideMark/>
          </w:tcPr>
          <w:p w14:paraId="67930160"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①石綿建材除去事業において除去された吹き付け石綿</w:t>
            </w:r>
          </w:p>
          <w:p w14:paraId="0DA8B01F"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②石綿建材除去事業において除去された石綿を含むもので次に掲げるもの</w:t>
            </w:r>
          </w:p>
          <w:p w14:paraId="1B794C7D"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(1)石綿保温材　(2)けいそう土保温材　(3)パーライト保温材　</w:t>
            </w:r>
          </w:p>
          <w:p w14:paraId="177805DE"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(4)(1)～(3)と同等以上に石綿の飛散のおそれのある保温材、断熱材、耐火被覆材　</w:t>
            </w:r>
          </w:p>
          <w:p w14:paraId="7285E0CC" w14:textId="77777777" w:rsidR="00BB6FC5" w:rsidRPr="004B3CF6" w:rsidRDefault="00BB6FC5" w:rsidP="00CF7FE8">
            <w:pPr>
              <w:spacing w:line="280" w:lineRule="exact"/>
              <w:ind w:left="212" w:hangingChars="126" w:hanging="212"/>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③石綿建材除去事業において用いられ、廃棄されたプラスチックシート、防じんマスク、作業衣等で石綿が付着しているおそれのあるもの</w:t>
            </w:r>
          </w:p>
          <w:p w14:paraId="150DF96F" w14:textId="77777777" w:rsidR="00BB6FC5" w:rsidRPr="004B3CF6" w:rsidRDefault="00BB6FC5" w:rsidP="00CF7FE8">
            <w:pPr>
              <w:spacing w:line="280" w:lineRule="exact"/>
              <w:ind w:left="212" w:hangingChars="126" w:hanging="212"/>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④大気汚染防止法の特定粉じん発生施設が設置されている事業場において生じた石綿であって、集じん装置によって集められたもの</w:t>
            </w:r>
          </w:p>
          <w:p w14:paraId="5426CC99" w14:textId="77777777" w:rsidR="00BB6FC5" w:rsidRPr="004B3CF6" w:rsidRDefault="00BB6FC5" w:rsidP="00CF7FE8">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⑤大気汚染防止法の特定粉じん発生施設又は集じん施設を設置する工場、事業場で用いら　</w:t>
            </w:r>
          </w:p>
          <w:p w14:paraId="6F83E90A" w14:textId="77777777" w:rsidR="0003075C" w:rsidRPr="004B3CF6" w:rsidRDefault="00BB6FC5" w:rsidP="0003075C">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れ、廃棄された防じんマスク、集じんフィルター等であって石綿が付着しているおそれ</w:t>
            </w:r>
          </w:p>
          <w:p w14:paraId="32900E35" w14:textId="77777777" w:rsidR="00BB6FC5" w:rsidRPr="004B3CF6" w:rsidRDefault="0003075C" w:rsidP="0003075C">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のあるもの</w:t>
            </w:r>
          </w:p>
        </w:tc>
      </w:tr>
      <w:tr w:rsidR="00BB6FC5" w:rsidRPr="004B3CF6" w14:paraId="630D89D7" w14:textId="77777777" w:rsidTr="00E8397E">
        <w:trPr>
          <w:cantSplit/>
          <w:trHeight w:val="3946"/>
          <w:jc w:val="center"/>
        </w:trPr>
        <w:tc>
          <w:tcPr>
            <w:tcW w:w="326" w:type="dxa"/>
            <w:vMerge/>
            <w:vAlign w:val="center"/>
            <w:hideMark/>
          </w:tcPr>
          <w:p w14:paraId="06CF6BCB"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vAlign w:val="center"/>
            <w:hideMark/>
          </w:tcPr>
          <w:p w14:paraId="5E66F06F" w14:textId="77777777" w:rsidR="00BB6FC5" w:rsidRPr="004B3CF6" w:rsidRDefault="00BB6FC5" w:rsidP="00244D43">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108"/>
                <w:kern w:val="0"/>
                <w:sz w:val="18"/>
                <w:szCs w:val="18"/>
                <w:fitText w:val="1584" w:id="-203263477"/>
              </w:rPr>
              <w:t xml:space="preserve">鉱 さ </w:t>
            </w:r>
            <w:r w:rsidRPr="004B3CF6">
              <w:rPr>
                <w:rFonts w:ascii="ＭＳ ゴシック" w:eastAsia="ＭＳ ゴシック" w:hAnsi="ＭＳ ゴシック" w:hint="eastAsia"/>
                <w:kern w:val="0"/>
                <w:sz w:val="18"/>
                <w:szCs w:val="18"/>
                <w:fitText w:val="1584" w:id="-203263477"/>
              </w:rPr>
              <w:t>い</w:t>
            </w:r>
          </w:p>
          <w:p w14:paraId="2E22BA2D" w14:textId="77777777" w:rsidR="00BB6FC5" w:rsidRPr="004B3CF6" w:rsidRDefault="00BB6FC5" w:rsidP="00244D43">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144"/>
                <w:kern w:val="0"/>
                <w:sz w:val="18"/>
                <w:szCs w:val="18"/>
                <w:fitText w:val="1584" w:id="-203263476"/>
              </w:rPr>
              <w:t>ばいじ</w:t>
            </w:r>
            <w:r w:rsidRPr="004B3CF6">
              <w:rPr>
                <w:rFonts w:ascii="ＭＳ ゴシック" w:eastAsia="ＭＳ ゴシック" w:hAnsi="ＭＳ ゴシック" w:hint="eastAsia"/>
                <w:kern w:val="0"/>
                <w:sz w:val="18"/>
                <w:szCs w:val="18"/>
                <w:fitText w:val="1584" w:id="-203263476"/>
              </w:rPr>
              <w:t>ん</w:t>
            </w:r>
          </w:p>
          <w:p w14:paraId="054D20C0"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08"/>
                <w:kern w:val="0"/>
                <w:sz w:val="18"/>
                <w:szCs w:val="18"/>
                <w:fitText w:val="1584" w:id="-203263481"/>
              </w:rPr>
              <w:t xml:space="preserve">燃 え </w:t>
            </w:r>
            <w:r w:rsidRPr="004B3CF6">
              <w:rPr>
                <w:rFonts w:ascii="ＭＳ ゴシック" w:eastAsia="ＭＳ ゴシック" w:hAnsi="ＭＳ ゴシック" w:hint="eastAsia"/>
                <w:kern w:val="0"/>
                <w:sz w:val="18"/>
                <w:szCs w:val="18"/>
                <w:fitText w:val="1584" w:id="-203263481"/>
              </w:rPr>
              <w:t>殻</w:t>
            </w:r>
          </w:p>
          <w:p w14:paraId="7AEE1567"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12"/>
                <w:kern w:val="0"/>
                <w:sz w:val="18"/>
                <w:szCs w:val="18"/>
                <w:fitText w:val="1584" w:id="-203263480"/>
              </w:rPr>
              <w:t>汚</w:t>
            </w:r>
            <w:r w:rsidRPr="004B3CF6">
              <w:rPr>
                <w:rFonts w:ascii="ＭＳ ゴシック" w:eastAsia="ＭＳ ゴシック" w:hAnsi="ＭＳ ゴシック" w:hint="eastAsia"/>
                <w:kern w:val="0"/>
                <w:sz w:val="18"/>
                <w:szCs w:val="18"/>
                <w:fitText w:val="1584" w:id="-203263480"/>
              </w:rPr>
              <w:t>泥</w:t>
            </w:r>
          </w:p>
          <w:p w14:paraId="1AB7FE57"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12"/>
                <w:kern w:val="0"/>
                <w:sz w:val="18"/>
                <w:szCs w:val="18"/>
                <w:fitText w:val="1584" w:id="-203263479"/>
              </w:rPr>
              <w:t>廃</w:t>
            </w:r>
            <w:r w:rsidRPr="004B3CF6">
              <w:rPr>
                <w:rFonts w:ascii="ＭＳ ゴシック" w:eastAsia="ＭＳ ゴシック" w:hAnsi="ＭＳ ゴシック" w:hint="eastAsia"/>
                <w:kern w:val="0"/>
                <w:sz w:val="18"/>
                <w:szCs w:val="18"/>
                <w:fitText w:val="1584" w:id="-203263479"/>
              </w:rPr>
              <w:t>酸</w:t>
            </w:r>
          </w:p>
          <w:p w14:paraId="1FA51511"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86"/>
                <w:kern w:val="0"/>
                <w:sz w:val="18"/>
                <w:szCs w:val="18"/>
                <w:fitText w:val="1584" w:id="-203263478"/>
              </w:rPr>
              <w:t>廃アルカ</w:t>
            </w:r>
            <w:r w:rsidRPr="004B3CF6">
              <w:rPr>
                <w:rFonts w:ascii="ＭＳ ゴシック" w:eastAsia="ＭＳ ゴシック" w:hAnsi="ＭＳ ゴシック" w:hint="eastAsia"/>
                <w:spacing w:val="-2"/>
                <w:kern w:val="0"/>
                <w:sz w:val="18"/>
                <w:szCs w:val="18"/>
                <w:fitText w:val="1584" w:id="-203263478"/>
              </w:rPr>
              <w:t>リ</w:t>
            </w:r>
          </w:p>
          <w:p w14:paraId="1B25EF44"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p>
          <w:p w14:paraId="1958BF20"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p>
          <w:p w14:paraId="7CA8E3AC" w14:textId="77777777" w:rsidR="00BB6FC5" w:rsidRPr="004B3CF6" w:rsidRDefault="00BB6FC5" w:rsidP="00244D43">
            <w:pPr>
              <w:spacing w:line="280" w:lineRule="exact"/>
              <w:ind w:firstLineChars="8" w:firstLine="13"/>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並びに</w:t>
            </w:r>
          </w:p>
          <w:p w14:paraId="76332E66" w14:textId="77777777" w:rsidR="00BB6FC5" w:rsidRPr="004B3CF6" w:rsidRDefault="00BB6FC5" w:rsidP="00244D43">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上記のもの及び下記の廃油を処分するために処理したもの</w:t>
            </w:r>
          </w:p>
        </w:tc>
        <w:tc>
          <w:tcPr>
            <w:tcW w:w="6847" w:type="dxa"/>
            <w:vAlign w:val="center"/>
            <w:hideMark/>
          </w:tcPr>
          <w:p w14:paraId="2487F512" w14:textId="77777777" w:rsidR="001D3FA8" w:rsidRPr="004B3CF6" w:rsidRDefault="00BB6FC5" w:rsidP="002A586F">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○施行令で定める施設において生じたもの（鉱さいを除く）であって有害物質の判定基準</w:t>
            </w:r>
          </w:p>
          <w:p w14:paraId="0ED16A51" w14:textId="77777777" w:rsidR="00BB6FC5" w:rsidRPr="004B3CF6" w:rsidRDefault="001D3FA8" w:rsidP="002A586F">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w:t>
            </w:r>
            <w:r w:rsidR="005C538C" w:rsidRPr="004B3CF6">
              <w:rPr>
                <w:rFonts w:ascii="ＭＳ ゴシック" w:eastAsia="ＭＳ ゴシック" w:hAnsi="ＭＳ ゴシック" w:hint="eastAsia"/>
                <w:spacing w:val="-6"/>
                <w:sz w:val="18"/>
                <w:szCs w:val="18"/>
              </w:rPr>
              <w:t>P</w:t>
            </w:r>
            <w:r w:rsidR="00BB6FC5" w:rsidRPr="004B3CF6">
              <w:rPr>
                <w:rFonts w:ascii="ＭＳ ゴシック" w:eastAsia="ＭＳ ゴシック" w:hAnsi="ＭＳ ゴシック" w:hint="eastAsia"/>
                <w:spacing w:val="-6"/>
                <w:sz w:val="18"/>
                <w:szCs w:val="18"/>
              </w:rPr>
              <w:t>.8（別表）</w:t>
            </w:r>
            <w:r w:rsidR="00BB6FC5" w:rsidRPr="004B3CF6">
              <w:rPr>
                <w:rFonts w:ascii="ＭＳ ゴシック" w:eastAsia="ＭＳ ゴシック" w:hAnsi="ＭＳ ゴシック" w:hint="eastAsia"/>
                <w:sz w:val="18"/>
                <w:szCs w:val="18"/>
              </w:rPr>
              <w:t>）</w:t>
            </w:r>
            <w:r w:rsidR="00BB6FC5" w:rsidRPr="004B3CF6">
              <w:rPr>
                <w:rFonts w:ascii="ＭＳ ゴシック" w:eastAsia="ＭＳ ゴシック" w:hAnsi="ＭＳ ゴシック" w:hint="eastAsia"/>
                <w:spacing w:val="-6"/>
                <w:sz w:val="18"/>
                <w:szCs w:val="18"/>
              </w:rPr>
              <w:t>に適合しないもの</w:t>
            </w:r>
          </w:p>
          <w:p w14:paraId="12E85070"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○燃え殻</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ばいじん</w:t>
            </w:r>
            <w:r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汚泥</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廃酸</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廃アルカリ等のダイオキシン類に係る判定基準（下表）</w:t>
            </w:r>
          </w:p>
          <w:p w14:paraId="75629633" w14:textId="77777777" w:rsidR="00BB6FC5" w:rsidRPr="004B3CF6" w:rsidRDefault="00BB6FC5" w:rsidP="0003075C">
            <w:pPr>
              <w:spacing w:line="280" w:lineRule="exact"/>
              <w:ind w:firstLineChars="100" w:firstLine="168"/>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に適合しないもの</w:t>
            </w:r>
          </w:p>
          <w:tbl>
            <w:tblPr>
              <w:tblW w:w="65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34"/>
              <w:gridCol w:w="2234"/>
            </w:tblGrid>
            <w:tr w:rsidR="00BB6FC5" w:rsidRPr="004B3CF6" w14:paraId="572AC397" w14:textId="77777777" w:rsidTr="007A181D">
              <w:tc>
                <w:tcPr>
                  <w:tcW w:w="4334" w:type="dxa"/>
                  <w:tcBorders>
                    <w:top w:val="single" w:sz="4" w:space="0" w:color="auto"/>
                    <w:left w:val="single" w:sz="4" w:space="0" w:color="auto"/>
                    <w:bottom w:val="single" w:sz="4" w:space="0" w:color="auto"/>
                    <w:right w:val="single" w:sz="4" w:space="0" w:color="auto"/>
                  </w:tcBorders>
                  <w:hideMark/>
                </w:tcPr>
                <w:p w14:paraId="62292799"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　棄　物　の　種　類</w:t>
                  </w:r>
                </w:p>
              </w:tc>
              <w:tc>
                <w:tcPr>
                  <w:tcW w:w="2234" w:type="dxa"/>
                  <w:tcBorders>
                    <w:top w:val="single" w:sz="4" w:space="0" w:color="auto"/>
                    <w:left w:val="single" w:sz="4" w:space="0" w:color="auto"/>
                    <w:bottom w:val="single" w:sz="4" w:space="0" w:color="auto"/>
                    <w:right w:val="single" w:sz="4" w:space="0" w:color="auto"/>
                  </w:tcBorders>
                  <w:hideMark/>
                </w:tcPr>
                <w:p w14:paraId="5FE10933"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含　有　試　験</w:t>
                  </w:r>
                </w:p>
              </w:tc>
            </w:tr>
            <w:tr w:rsidR="00BB6FC5" w:rsidRPr="004B3CF6" w14:paraId="6B036D0B" w14:textId="77777777" w:rsidTr="007A181D">
              <w:trPr>
                <w:cantSplit/>
                <w:trHeight w:val="345"/>
              </w:trPr>
              <w:tc>
                <w:tcPr>
                  <w:tcW w:w="4334" w:type="dxa"/>
                  <w:tcBorders>
                    <w:top w:val="single" w:sz="4" w:space="0" w:color="auto"/>
                    <w:left w:val="single" w:sz="4" w:space="0" w:color="auto"/>
                    <w:bottom w:val="single" w:sz="4" w:space="0" w:color="auto"/>
                    <w:right w:val="single" w:sz="4" w:space="0" w:color="auto"/>
                  </w:tcBorders>
                  <w:vAlign w:val="center"/>
                  <w:hideMark/>
                </w:tcPr>
                <w:p w14:paraId="1E9E5E6F"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廃棄物焼却炉において生じたばいじん、燃え殻</w:t>
                  </w:r>
                </w:p>
              </w:tc>
              <w:tc>
                <w:tcPr>
                  <w:tcW w:w="2234" w:type="dxa"/>
                  <w:vMerge w:val="restart"/>
                  <w:tcBorders>
                    <w:top w:val="single" w:sz="4" w:space="0" w:color="auto"/>
                    <w:left w:val="single" w:sz="4" w:space="0" w:color="auto"/>
                    <w:bottom w:val="single" w:sz="4" w:space="0" w:color="auto"/>
                    <w:right w:val="single" w:sz="4" w:space="0" w:color="auto"/>
                  </w:tcBorders>
                  <w:vAlign w:val="center"/>
                  <w:hideMark/>
                </w:tcPr>
                <w:p w14:paraId="3C99955A" w14:textId="1EB810CA" w:rsidR="00BB6FC5" w:rsidRPr="004B3CF6" w:rsidRDefault="00BB6FC5">
                  <w:pPr>
                    <w:spacing w:line="28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３</w:t>
                  </w:r>
                  <w:r w:rsidR="007A181D">
                    <w:rPr>
                      <w:rFonts w:ascii="ＭＳ ゴシック" w:eastAsia="ＭＳ ゴシック" w:hAnsi="ＭＳ ゴシック" w:hint="eastAsia"/>
                      <w:spacing w:val="-6"/>
                      <w:sz w:val="18"/>
                      <w:szCs w:val="18"/>
                    </w:rPr>
                    <w:t xml:space="preserve"> </w:t>
                  </w:r>
                  <w:r w:rsidRPr="0034235B">
                    <w:rPr>
                      <w:rFonts w:ascii="ＭＳ ゴシック" w:eastAsia="ＭＳ ゴシック" w:hAnsi="ＭＳ ゴシック" w:hint="eastAsia"/>
                      <w:w w:val="90"/>
                      <w:kern w:val="0"/>
                      <w:sz w:val="18"/>
                      <w:szCs w:val="18"/>
                      <w:fitText w:val="1620" w:id="-1826879742"/>
                    </w:rPr>
                    <w:t>ｎｇ－ＴＥＱ／ｇ以</w:t>
                  </w:r>
                  <w:r w:rsidRPr="0034235B">
                    <w:rPr>
                      <w:rFonts w:ascii="ＭＳ ゴシック" w:eastAsia="ＭＳ ゴシック" w:hAnsi="ＭＳ ゴシック" w:hint="eastAsia"/>
                      <w:spacing w:val="1"/>
                      <w:w w:val="90"/>
                      <w:kern w:val="0"/>
                      <w:sz w:val="18"/>
                      <w:szCs w:val="18"/>
                      <w:fitText w:val="1620" w:id="-1826879742"/>
                    </w:rPr>
                    <w:t>下</w:t>
                  </w:r>
                </w:p>
              </w:tc>
            </w:tr>
            <w:tr w:rsidR="00BB6FC5" w:rsidRPr="004B3CF6" w14:paraId="46D67CB4" w14:textId="77777777" w:rsidTr="007A181D">
              <w:trPr>
                <w:cantSplit/>
                <w:trHeight w:val="567"/>
              </w:trPr>
              <w:tc>
                <w:tcPr>
                  <w:tcW w:w="4334" w:type="dxa"/>
                  <w:tcBorders>
                    <w:top w:val="single" w:sz="4" w:space="0" w:color="auto"/>
                    <w:left w:val="single" w:sz="4" w:space="0" w:color="auto"/>
                    <w:bottom w:val="single" w:sz="4" w:space="0" w:color="auto"/>
                    <w:right w:val="single" w:sz="4" w:space="0" w:color="auto"/>
                  </w:tcBorders>
                  <w:vAlign w:val="center"/>
                  <w:hideMark/>
                </w:tcPr>
                <w:p w14:paraId="7D7B268B" w14:textId="77777777" w:rsidR="00BB6FC5" w:rsidRPr="004B3CF6" w:rsidRDefault="00BB6FC5"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製鋼用電気炉並びに</w:t>
                  </w:r>
                  <w:r w:rsidR="00114A54" w:rsidRPr="004B3CF6">
                    <w:rPr>
                      <w:rFonts w:ascii="ＭＳ ゴシック" w:eastAsia="ＭＳ ゴシック" w:hAnsi="ＭＳ ゴシック" w:hint="eastAsia"/>
                      <w:spacing w:val="-6"/>
                      <w:sz w:val="18"/>
                      <w:szCs w:val="18"/>
                    </w:rPr>
                    <w:t>アルミニウム</w:t>
                  </w:r>
                  <w:r w:rsidRPr="004B3CF6">
                    <w:rPr>
                      <w:rFonts w:ascii="ＭＳ ゴシック" w:eastAsia="ＭＳ ゴシック" w:hAnsi="ＭＳ ゴシック" w:hint="eastAsia"/>
                      <w:spacing w:val="-6"/>
                      <w:sz w:val="18"/>
                      <w:szCs w:val="18"/>
                    </w:rPr>
                    <w:t>合金製造用の焙焼炉、溶解炉及び乾燥炉において生じたばいじん</w:t>
                  </w:r>
                </w:p>
              </w:tc>
              <w:tc>
                <w:tcPr>
                  <w:tcW w:w="2234" w:type="dxa"/>
                  <w:vMerge/>
                  <w:tcBorders>
                    <w:top w:val="single" w:sz="4" w:space="0" w:color="auto"/>
                    <w:left w:val="single" w:sz="4" w:space="0" w:color="auto"/>
                    <w:bottom w:val="single" w:sz="4" w:space="0" w:color="auto"/>
                    <w:right w:val="single" w:sz="4" w:space="0" w:color="auto"/>
                  </w:tcBorders>
                  <w:vAlign w:val="center"/>
                  <w:hideMark/>
                </w:tcPr>
                <w:p w14:paraId="7882A3E5" w14:textId="77777777" w:rsidR="00BB6FC5" w:rsidRPr="004B3CF6" w:rsidRDefault="00BB6FC5">
                  <w:pPr>
                    <w:widowControl/>
                    <w:jc w:val="left"/>
                    <w:rPr>
                      <w:rFonts w:ascii="ＭＳ ゴシック" w:eastAsia="ＭＳ ゴシック" w:hAnsi="ＭＳ ゴシック"/>
                      <w:spacing w:val="-6"/>
                      <w:sz w:val="18"/>
                      <w:szCs w:val="18"/>
                    </w:rPr>
                  </w:pPr>
                </w:p>
              </w:tc>
            </w:tr>
            <w:tr w:rsidR="00BB6FC5" w:rsidRPr="004B3CF6" w14:paraId="7AAAC8B5" w14:textId="77777777" w:rsidTr="007A181D">
              <w:trPr>
                <w:cantSplit/>
                <w:trHeight w:val="567"/>
              </w:trPr>
              <w:tc>
                <w:tcPr>
                  <w:tcW w:w="4334" w:type="dxa"/>
                  <w:tcBorders>
                    <w:top w:val="single" w:sz="4" w:space="0" w:color="auto"/>
                    <w:left w:val="single" w:sz="4" w:space="0" w:color="auto"/>
                    <w:bottom w:val="single" w:sz="4" w:space="0" w:color="auto"/>
                    <w:right w:val="single" w:sz="4" w:space="0" w:color="auto"/>
                  </w:tcBorders>
                  <w:vAlign w:val="center"/>
                  <w:hideMark/>
                </w:tcPr>
                <w:p w14:paraId="2D7AF09D" w14:textId="77777777" w:rsidR="00BB6FC5" w:rsidRPr="004B3CF6" w:rsidRDefault="00114A54"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ダイオキシン</w:t>
                  </w:r>
                  <w:r w:rsidR="00BB6FC5" w:rsidRPr="004B3CF6">
                    <w:rPr>
                      <w:rFonts w:ascii="ＭＳ ゴシック" w:eastAsia="ＭＳ ゴシック" w:hAnsi="ＭＳ ゴシック" w:hint="eastAsia"/>
                      <w:spacing w:val="-6"/>
                      <w:sz w:val="18"/>
                      <w:szCs w:val="18"/>
                    </w:rPr>
                    <w:t>類対策特別措置法の水質基準対象施設</w:t>
                  </w:r>
                  <w:r w:rsidR="00BB6FC5" w:rsidRPr="004B3CF6">
                    <w:rPr>
                      <w:rFonts w:ascii="ＭＳ ゴシック" w:eastAsia="ＭＳ ゴシック" w:hAnsi="ＭＳ ゴシック" w:hint="eastAsia"/>
                      <w:spacing w:val="-6"/>
                      <w:sz w:val="18"/>
                      <w:szCs w:val="18"/>
                      <w:vertAlign w:val="superscript"/>
                    </w:rPr>
                    <w:t>＊</w:t>
                  </w:r>
                  <w:r w:rsidR="00BB6FC5" w:rsidRPr="004B3CF6">
                    <w:rPr>
                      <w:rFonts w:ascii="ＭＳ ゴシック" w:eastAsia="ＭＳ ゴシック" w:hAnsi="ＭＳ ゴシック" w:hint="eastAsia"/>
                      <w:spacing w:val="-6"/>
                      <w:sz w:val="18"/>
                      <w:szCs w:val="18"/>
                    </w:rPr>
                    <w:t>を有する工場等において生じた汚泥、廃酸及び廃アルカリ</w:t>
                  </w:r>
                </w:p>
              </w:tc>
              <w:tc>
                <w:tcPr>
                  <w:tcW w:w="2234" w:type="dxa"/>
                  <w:vMerge w:val="restart"/>
                  <w:tcBorders>
                    <w:top w:val="single" w:sz="4" w:space="0" w:color="auto"/>
                    <w:left w:val="single" w:sz="4" w:space="0" w:color="auto"/>
                    <w:bottom w:val="single" w:sz="4" w:space="0" w:color="auto"/>
                    <w:right w:val="single" w:sz="4" w:space="0" w:color="auto"/>
                  </w:tcBorders>
                  <w:vAlign w:val="center"/>
                  <w:hideMark/>
                </w:tcPr>
                <w:p w14:paraId="606D8E1A" w14:textId="77777777" w:rsidR="00BB6FC5" w:rsidRPr="004B3CF6" w:rsidRDefault="00BB6FC5" w:rsidP="00B81472">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廃酸、廃アルカリ以外</w:t>
                  </w:r>
                </w:p>
                <w:p w14:paraId="65F157D4" w14:textId="6B1C17B7" w:rsidR="00BB6FC5" w:rsidRPr="004B3CF6" w:rsidRDefault="00BB6FC5" w:rsidP="00B81472">
                  <w:pPr>
                    <w:spacing w:line="24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３</w:t>
                  </w:r>
                  <w:r w:rsidR="007A181D">
                    <w:rPr>
                      <w:rFonts w:ascii="ＭＳ ゴシック" w:eastAsia="ＭＳ ゴシック" w:hAnsi="ＭＳ ゴシック" w:hint="eastAsia"/>
                      <w:spacing w:val="-6"/>
                      <w:sz w:val="18"/>
                      <w:szCs w:val="18"/>
                    </w:rPr>
                    <w:t xml:space="preserve"> </w:t>
                  </w:r>
                  <w:r w:rsidRPr="0034235B">
                    <w:rPr>
                      <w:rFonts w:ascii="ＭＳ ゴシック" w:eastAsia="ＭＳ ゴシック" w:hAnsi="ＭＳ ゴシック" w:hint="eastAsia"/>
                      <w:w w:val="90"/>
                      <w:kern w:val="0"/>
                      <w:sz w:val="18"/>
                      <w:szCs w:val="18"/>
                      <w:fitText w:val="1620" w:id="-1826879743"/>
                    </w:rPr>
                    <w:t>ｎｇ－ＴＥＱ／ｇ以下</w:t>
                  </w:r>
                </w:p>
                <w:p w14:paraId="76C35ECB" w14:textId="77777777" w:rsidR="00114A54" w:rsidRPr="004B3CF6" w:rsidRDefault="00114A54" w:rsidP="00B81472">
                  <w:pPr>
                    <w:spacing w:line="240" w:lineRule="exact"/>
                    <w:jc w:val="right"/>
                    <w:rPr>
                      <w:rFonts w:ascii="ＭＳ ゴシック" w:eastAsia="ＭＳ ゴシック" w:hAnsi="ＭＳ ゴシック"/>
                      <w:spacing w:val="-6"/>
                      <w:sz w:val="18"/>
                      <w:szCs w:val="18"/>
                    </w:rPr>
                  </w:pPr>
                </w:p>
                <w:p w14:paraId="40187879" w14:textId="77777777" w:rsidR="00BB6FC5" w:rsidRPr="004B3CF6" w:rsidRDefault="00BB6FC5" w:rsidP="00B81472">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廃酸、廃アルカリ</w:t>
                  </w:r>
                </w:p>
                <w:p w14:paraId="05D29500" w14:textId="0F59A0BE" w:rsidR="00BB6FC5" w:rsidRPr="004B3CF6" w:rsidRDefault="008375EA" w:rsidP="00B81472">
                  <w:pPr>
                    <w:spacing w:line="24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100</w:t>
                  </w:r>
                  <w:r w:rsidR="007A181D">
                    <w:rPr>
                      <w:rFonts w:ascii="ＭＳ ゴシック" w:eastAsia="ＭＳ ゴシック" w:hAnsi="ＭＳ ゴシック"/>
                      <w:spacing w:val="-6"/>
                      <w:sz w:val="18"/>
                      <w:szCs w:val="18"/>
                    </w:rPr>
                    <w:t xml:space="preserve"> </w:t>
                  </w:r>
                  <w:r w:rsidR="00BB6FC5" w:rsidRPr="007A181D">
                    <w:rPr>
                      <w:rFonts w:ascii="ＭＳ ゴシック" w:eastAsia="ＭＳ ゴシック" w:hAnsi="ＭＳ ゴシック" w:hint="eastAsia"/>
                      <w:w w:val="90"/>
                      <w:kern w:val="0"/>
                      <w:sz w:val="18"/>
                      <w:szCs w:val="18"/>
                      <w:fitText w:val="1620" w:id="-1826879744"/>
                    </w:rPr>
                    <w:t>ｐｇ－ＴＥＱ／Ｌ以下</w:t>
                  </w:r>
                </w:p>
              </w:tc>
            </w:tr>
            <w:tr w:rsidR="00BB6FC5" w:rsidRPr="004B3CF6" w14:paraId="04466206" w14:textId="77777777" w:rsidTr="007A181D">
              <w:trPr>
                <w:cantSplit/>
                <w:trHeight w:val="466"/>
              </w:trPr>
              <w:tc>
                <w:tcPr>
                  <w:tcW w:w="4334" w:type="dxa"/>
                  <w:tcBorders>
                    <w:top w:val="single" w:sz="4" w:space="0" w:color="auto"/>
                    <w:left w:val="single" w:sz="4" w:space="0" w:color="auto"/>
                    <w:bottom w:val="single" w:sz="4" w:space="0" w:color="auto"/>
                    <w:right w:val="single" w:sz="4" w:space="0" w:color="auto"/>
                  </w:tcBorders>
                  <w:vAlign w:val="center"/>
                  <w:hideMark/>
                </w:tcPr>
                <w:p w14:paraId="04E2D24D"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上記廃棄物を処分するために処理したもの</w:t>
                  </w:r>
                </w:p>
              </w:tc>
              <w:tc>
                <w:tcPr>
                  <w:tcW w:w="2234" w:type="dxa"/>
                  <w:vMerge/>
                  <w:tcBorders>
                    <w:top w:val="single" w:sz="4" w:space="0" w:color="auto"/>
                    <w:left w:val="single" w:sz="4" w:space="0" w:color="auto"/>
                    <w:bottom w:val="single" w:sz="4" w:space="0" w:color="auto"/>
                    <w:right w:val="single" w:sz="4" w:space="0" w:color="auto"/>
                  </w:tcBorders>
                  <w:vAlign w:val="center"/>
                  <w:hideMark/>
                </w:tcPr>
                <w:p w14:paraId="0CAA81E8" w14:textId="77777777" w:rsidR="00BB6FC5" w:rsidRPr="004B3CF6" w:rsidRDefault="00BB6FC5">
                  <w:pPr>
                    <w:widowControl/>
                    <w:jc w:val="left"/>
                    <w:rPr>
                      <w:rFonts w:ascii="ＭＳ ゴシック" w:eastAsia="ＭＳ ゴシック" w:hAnsi="ＭＳ ゴシック"/>
                      <w:spacing w:val="-6"/>
                      <w:sz w:val="18"/>
                      <w:szCs w:val="18"/>
                    </w:rPr>
                  </w:pPr>
                </w:p>
              </w:tc>
            </w:tr>
          </w:tbl>
          <w:p w14:paraId="1B2B3143" w14:textId="77777777" w:rsidR="00BB6FC5" w:rsidRPr="004B3CF6" w:rsidRDefault="002665BD" w:rsidP="00B81472">
            <w:pPr>
              <w:spacing w:line="280" w:lineRule="exact"/>
              <w:ind w:firstLineChars="200" w:firstLine="336"/>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ダイオキシン類対策特別措置法施行令別表第二に掲げる施設</w:t>
            </w:r>
          </w:p>
        </w:tc>
      </w:tr>
      <w:tr w:rsidR="00BB6FC5" w:rsidRPr="004B3CF6" w14:paraId="40B38EB6" w14:textId="77777777" w:rsidTr="00E8397E">
        <w:trPr>
          <w:cantSplit/>
          <w:trHeight w:val="983"/>
          <w:jc w:val="center"/>
        </w:trPr>
        <w:tc>
          <w:tcPr>
            <w:tcW w:w="326" w:type="dxa"/>
            <w:vMerge/>
            <w:vAlign w:val="center"/>
            <w:hideMark/>
          </w:tcPr>
          <w:p w14:paraId="196DE748"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vAlign w:val="center"/>
            <w:hideMark/>
          </w:tcPr>
          <w:p w14:paraId="284E7765" w14:textId="77777777" w:rsidR="00BB6FC5" w:rsidRPr="004B3CF6" w:rsidRDefault="00BB6FC5">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612"/>
                <w:kern w:val="0"/>
                <w:sz w:val="18"/>
                <w:szCs w:val="18"/>
                <w:fitText w:val="1584" w:id="-203263475"/>
              </w:rPr>
              <w:t>廃</w:t>
            </w:r>
            <w:r w:rsidRPr="004B3CF6">
              <w:rPr>
                <w:rFonts w:ascii="ＭＳ ゴシック" w:eastAsia="ＭＳ ゴシック" w:hAnsi="ＭＳ ゴシック" w:hint="eastAsia"/>
                <w:kern w:val="0"/>
                <w:sz w:val="18"/>
                <w:szCs w:val="18"/>
                <w:fitText w:val="1584" w:id="-203263475"/>
              </w:rPr>
              <w:t>油</w:t>
            </w:r>
          </w:p>
          <w:p w14:paraId="6547270B"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kern w:val="0"/>
                <w:sz w:val="18"/>
                <w:szCs w:val="18"/>
              </w:rPr>
              <w:t>（廃溶剤に限る）</w:t>
            </w:r>
          </w:p>
        </w:tc>
        <w:tc>
          <w:tcPr>
            <w:tcW w:w="6847" w:type="dxa"/>
            <w:vAlign w:val="center"/>
            <w:hideMark/>
          </w:tcPr>
          <w:p w14:paraId="75B1CA87" w14:textId="77777777" w:rsidR="00BB6FC5" w:rsidRPr="004B3CF6" w:rsidRDefault="00BB6FC5"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施行令で定める施設において生じたトリクロロエチレン、テトラクロロエチレン、ジクロロメタン、四塩化炭素、1,2-ジクロロエタン、1,1-ジクロロエチレン、シス-1,2-ジクロロエチレン、 1,1,1-トリクロロエタン、1,1,2-トリクロロエタン、1,3-ジクロロプロペン、ベンゼン、1,</w:t>
            </w:r>
            <w:r w:rsidR="00114A54" w:rsidRPr="004B3CF6">
              <w:rPr>
                <w:rFonts w:ascii="ＭＳ ゴシック" w:eastAsia="ＭＳ ゴシック" w:hAnsi="ＭＳ ゴシック" w:hint="eastAsia"/>
                <w:spacing w:val="-6"/>
                <w:sz w:val="18"/>
                <w:szCs w:val="18"/>
              </w:rPr>
              <w:t>4</w:t>
            </w:r>
            <w:r w:rsidRPr="004B3CF6">
              <w:rPr>
                <w:rFonts w:ascii="ＭＳ ゴシック" w:eastAsia="ＭＳ ゴシック" w:hAnsi="ＭＳ ゴシック" w:hint="eastAsia"/>
                <w:spacing w:val="-6"/>
                <w:sz w:val="18"/>
                <w:szCs w:val="18"/>
              </w:rPr>
              <w:t>-ジオキサン</w:t>
            </w:r>
          </w:p>
        </w:tc>
      </w:tr>
      <w:tr w:rsidR="00BB6FC5" w:rsidRPr="004B3CF6" w14:paraId="640522BF" w14:textId="77777777" w:rsidTr="00E8397E">
        <w:trPr>
          <w:cantSplit/>
          <w:trHeight w:val="970"/>
          <w:jc w:val="center"/>
        </w:trPr>
        <w:tc>
          <w:tcPr>
            <w:tcW w:w="326" w:type="dxa"/>
            <w:vMerge/>
            <w:vAlign w:val="center"/>
          </w:tcPr>
          <w:p w14:paraId="4376A4B9"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vAlign w:val="center"/>
          </w:tcPr>
          <w:p w14:paraId="399A276C"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44"/>
                <w:kern w:val="0"/>
                <w:sz w:val="18"/>
                <w:fitText w:val="1584" w:id="-204693234"/>
              </w:rPr>
              <w:t>ばいじ</w:t>
            </w:r>
            <w:r w:rsidRPr="004B3CF6">
              <w:rPr>
                <w:rFonts w:ascii="ＭＳ ゴシック" w:eastAsia="ＭＳ ゴシック" w:hAnsi="ＭＳ ゴシック"/>
                <w:kern w:val="0"/>
                <w:sz w:val="18"/>
                <w:fitText w:val="1584" w:id="-204693234"/>
              </w:rPr>
              <w:t>ん</w:t>
            </w:r>
          </w:p>
        </w:tc>
        <w:tc>
          <w:tcPr>
            <w:tcW w:w="6847" w:type="dxa"/>
            <w:vAlign w:val="center"/>
          </w:tcPr>
          <w:p w14:paraId="69E72862" w14:textId="067D454A" w:rsidR="00BB6FC5" w:rsidRPr="004B3CF6" w:rsidRDefault="00BB6FC5" w:rsidP="00114A54">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spacing w:val="-6"/>
                <w:sz w:val="18"/>
              </w:rPr>
              <w:t>輸入された廃棄物の焼却施設（処理能力200</w:t>
            </w:r>
            <w:r w:rsidR="007A181D">
              <w:rPr>
                <w:rFonts w:ascii="ＭＳ ゴシック" w:eastAsia="ＭＳ ゴシック" w:hAnsi="ＭＳ ゴシック"/>
                <w:spacing w:val="-6"/>
                <w:sz w:val="18"/>
              </w:rPr>
              <w:t xml:space="preserve"> </w:t>
            </w:r>
            <w:r w:rsidRPr="004B3CF6">
              <w:rPr>
                <w:rFonts w:ascii="ＭＳ ゴシック" w:eastAsia="ＭＳ ゴシック" w:hAnsi="ＭＳ ゴシック"/>
                <w:spacing w:val="-6"/>
                <w:sz w:val="18"/>
              </w:rPr>
              <w:t>㎏／時間以上又は火格子面積</w:t>
            </w:r>
            <w:r w:rsidR="008375EA" w:rsidRPr="004B3CF6">
              <w:rPr>
                <w:rFonts w:ascii="ＭＳ ゴシック" w:eastAsia="ＭＳ ゴシック" w:hAnsi="ＭＳ ゴシック" w:hint="eastAsia"/>
                <w:spacing w:val="-6"/>
                <w:sz w:val="18"/>
              </w:rPr>
              <w:t>２</w:t>
            </w:r>
            <w:r w:rsidR="007A181D">
              <w:rPr>
                <w:rFonts w:ascii="ＭＳ ゴシック" w:eastAsia="ＭＳ ゴシック" w:hAnsi="ＭＳ ゴシック" w:hint="eastAsia"/>
                <w:spacing w:val="-6"/>
                <w:sz w:val="18"/>
              </w:rPr>
              <w:t xml:space="preserve"> </w:t>
            </w:r>
            <w:r w:rsidR="00AA36CB">
              <w:rPr>
                <w:rFonts w:ascii="ＭＳ ゴシック" w:eastAsia="ＭＳ ゴシック" w:hAnsi="ＭＳ ゴシック" w:hint="eastAsia"/>
                <w:spacing w:val="-6"/>
                <w:sz w:val="18"/>
              </w:rPr>
              <w:t>m</w:t>
            </w:r>
            <w:r w:rsidR="00AA36CB">
              <w:rPr>
                <w:rFonts w:ascii="ＭＳ ゴシック" w:eastAsia="ＭＳ ゴシック" w:hAnsi="ＭＳ ゴシック"/>
                <w:spacing w:val="-6"/>
                <w:sz w:val="18"/>
                <w:vertAlign w:val="superscript"/>
              </w:rPr>
              <w:t>2</w:t>
            </w:r>
            <w:r w:rsidRPr="004B3CF6">
              <w:rPr>
                <w:rFonts w:ascii="ＭＳ ゴシック" w:eastAsia="ＭＳ ゴシック" w:hAnsi="ＭＳ ゴシック"/>
                <w:spacing w:val="-6"/>
                <w:sz w:val="18"/>
              </w:rPr>
              <w:t>以上）において発生し、集じん施設によって集められたもの</w:t>
            </w:r>
            <w:r w:rsidRPr="004B3CF6">
              <w:rPr>
                <w:rFonts w:ascii="ＭＳ ゴシック" w:eastAsia="ＭＳ ゴシック" w:hAnsi="ＭＳ ゴシック" w:hint="eastAsia"/>
                <w:spacing w:val="-6"/>
                <w:sz w:val="18"/>
              </w:rPr>
              <w:t>（溶融、焼成、セメント固化、薬剤処理又は酸抽出処理されたものを除く）</w:t>
            </w:r>
          </w:p>
        </w:tc>
      </w:tr>
      <w:tr w:rsidR="00BB6FC5" w:rsidRPr="004B3CF6" w14:paraId="2B6183EA" w14:textId="77777777" w:rsidTr="00E8397E">
        <w:trPr>
          <w:cantSplit/>
          <w:trHeight w:val="1580"/>
          <w:jc w:val="center"/>
        </w:trPr>
        <w:tc>
          <w:tcPr>
            <w:tcW w:w="326" w:type="dxa"/>
            <w:vMerge/>
            <w:vAlign w:val="center"/>
          </w:tcPr>
          <w:p w14:paraId="3412EFD9"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vAlign w:val="center"/>
          </w:tcPr>
          <w:p w14:paraId="55883857"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44"/>
                <w:kern w:val="0"/>
                <w:sz w:val="18"/>
                <w:fitText w:val="1584" w:id="-204693233"/>
              </w:rPr>
              <w:t>ばいじ</w:t>
            </w:r>
            <w:r w:rsidRPr="004B3CF6">
              <w:rPr>
                <w:rFonts w:ascii="ＭＳ ゴシック" w:eastAsia="ＭＳ ゴシック" w:hAnsi="ＭＳ ゴシック"/>
                <w:kern w:val="0"/>
                <w:sz w:val="18"/>
                <w:fitText w:val="1584" w:id="-204693233"/>
              </w:rPr>
              <w:t>ん</w:t>
            </w:r>
          </w:p>
          <w:p w14:paraId="65E639A5"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08"/>
                <w:kern w:val="0"/>
                <w:sz w:val="18"/>
                <w:fitText w:val="1584" w:id="-204693232"/>
              </w:rPr>
              <w:t>燃</w:t>
            </w:r>
            <w:r w:rsidRPr="004B3CF6">
              <w:rPr>
                <w:rFonts w:ascii="ＭＳ ゴシック" w:eastAsia="ＭＳ ゴシック" w:hAnsi="ＭＳ ゴシック" w:hint="eastAsia"/>
                <w:spacing w:val="108"/>
                <w:kern w:val="0"/>
                <w:sz w:val="18"/>
                <w:fitText w:val="1584" w:id="-204693232"/>
              </w:rPr>
              <w:t xml:space="preserve"> </w:t>
            </w:r>
            <w:r w:rsidRPr="004B3CF6">
              <w:rPr>
                <w:rFonts w:ascii="ＭＳ ゴシック" w:eastAsia="ＭＳ ゴシック" w:hAnsi="ＭＳ ゴシック"/>
                <w:spacing w:val="108"/>
                <w:kern w:val="0"/>
                <w:sz w:val="18"/>
                <w:fitText w:val="1584" w:id="-204693232"/>
              </w:rPr>
              <w:t>え</w:t>
            </w:r>
            <w:r w:rsidRPr="004B3CF6">
              <w:rPr>
                <w:rFonts w:ascii="ＭＳ ゴシック" w:eastAsia="ＭＳ ゴシック" w:hAnsi="ＭＳ ゴシック" w:hint="eastAsia"/>
                <w:spacing w:val="108"/>
                <w:kern w:val="0"/>
                <w:sz w:val="18"/>
                <w:fitText w:val="1584" w:id="-204693232"/>
              </w:rPr>
              <w:t xml:space="preserve"> </w:t>
            </w:r>
            <w:r w:rsidRPr="004B3CF6">
              <w:rPr>
                <w:rFonts w:ascii="ＭＳ ゴシック" w:eastAsia="ＭＳ ゴシック" w:hAnsi="ＭＳ ゴシック"/>
                <w:kern w:val="0"/>
                <w:sz w:val="18"/>
                <w:fitText w:val="1584" w:id="-204693232"/>
              </w:rPr>
              <w:t>殻</w:t>
            </w:r>
          </w:p>
          <w:p w14:paraId="4C3E5930"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612"/>
                <w:kern w:val="0"/>
                <w:sz w:val="18"/>
                <w:fitText w:val="1584" w:id="-204693248"/>
              </w:rPr>
              <w:t>汚</w:t>
            </w:r>
            <w:r w:rsidRPr="004B3CF6">
              <w:rPr>
                <w:rFonts w:ascii="ＭＳ ゴシック" w:eastAsia="ＭＳ ゴシック" w:hAnsi="ＭＳ ゴシック"/>
                <w:kern w:val="0"/>
                <w:sz w:val="18"/>
                <w:fitText w:val="1584" w:id="-204693248"/>
              </w:rPr>
              <w:t>泥</w:t>
            </w:r>
            <w:r w:rsidRPr="004B3CF6">
              <w:rPr>
                <w:rFonts w:ascii="ＭＳ ゴシック" w:eastAsia="ＭＳ ゴシック" w:hAnsi="ＭＳ ゴシック" w:hint="eastAsia"/>
                <w:spacing w:val="-6"/>
                <w:sz w:val="18"/>
              </w:rPr>
              <w:t xml:space="preserve">　　</w:t>
            </w:r>
            <w:r w:rsidRPr="004B3CF6">
              <w:rPr>
                <w:rFonts w:ascii="ＭＳ ゴシック" w:eastAsia="ＭＳ ゴシック" w:hAnsi="ＭＳ ゴシック"/>
                <w:spacing w:val="-6"/>
                <w:sz w:val="16"/>
                <w:szCs w:val="16"/>
              </w:rPr>
              <w:t>並びに上記のものを処分するために処理したもの</w:t>
            </w:r>
          </w:p>
        </w:tc>
        <w:tc>
          <w:tcPr>
            <w:tcW w:w="6847" w:type="dxa"/>
            <w:vAlign w:val="center"/>
          </w:tcPr>
          <w:p w14:paraId="0EF07602" w14:textId="1EC5F420" w:rsidR="00BB6FC5" w:rsidRPr="004B3CF6" w:rsidRDefault="00BB6FC5" w:rsidP="00CF7FE8">
            <w:pPr>
              <w:spacing w:line="280" w:lineRule="exact"/>
              <w:ind w:left="235" w:hangingChars="140" w:hanging="235"/>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rPr>
              <w:t>①</w:t>
            </w:r>
            <w:r w:rsidRPr="004B3CF6">
              <w:rPr>
                <w:rFonts w:ascii="ＭＳ ゴシック" w:eastAsia="ＭＳ ゴシック" w:hAnsi="ＭＳ ゴシック"/>
                <w:spacing w:val="-6"/>
                <w:sz w:val="18"/>
              </w:rPr>
              <w:t>廃棄物焼却炉</w:t>
            </w:r>
            <w:r w:rsidRPr="004B3CF6">
              <w:rPr>
                <w:rFonts w:ascii="ＭＳ ゴシック" w:eastAsia="ＭＳ ゴシック" w:hAnsi="ＭＳ ゴシック" w:hint="eastAsia"/>
                <w:spacing w:val="-6"/>
                <w:sz w:val="18"/>
              </w:rPr>
              <w:t>（焼却能力50</w:t>
            </w:r>
            <w:r w:rsidR="007A181D">
              <w:rPr>
                <w:rFonts w:ascii="ＭＳ ゴシック" w:eastAsia="ＭＳ ゴシック" w:hAnsi="ＭＳ ゴシック"/>
                <w:spacing w:val="-6"/>
                <w:sz w:val="18"/>
              </w:rPr>
              <w:t xml:space="preserve"> </w:t>
            </w:r>
            <w:r w:rsidRPr="004B3CF6">
              <w:rPr>
                <w:rFonts w:ascii="ＭＳ ゴシック" w:eastAsia="ＭＳ ゴシック" w:hAnsi="ＭＳ ゴシック" w:hint="eastAsia"/>
                <w:spacing w:val="-6"/>
                <w:sz w:val="18"/>
              </w:rPr>
              <w:t>kg／時間以上又は火床面積0.5</w:t>
            </w:r>
            <w:r w:rsidR="007A181D">
              <w:rPr>
                <w:rFonts w:ascii="ＭＳ ゴシック" w:eastAsia="ＭＳ ゴシック" w:hAnsi="ＭＳ ゴシック"/>
                <w:spacing w:val="-6"/>
                <w:sz w:val="18"/>
              </w:rPr>
              <w:t xml:space="preserve"> </w:t>
            </w:r>
            <w:r w:rsidR="00AA36CB">
              <w:rPr>
                <w:rFonts w:ascii="ＭＳ ゴシック" w:eastAsia="ＭＳ ゴシック" w:hAnsi="ＭＳ ゴシック" w:hint="eastAsia"/>
                <w:spacing w:val="-6"/>
                <w:sz w:val="18"/>
              </w:rPr>
              <w:t>m</w:t>
            </w:r>
            <w:r w:rsidR="00AA36CB">
              <w:rPr>
                <w:rFonts w:ascii="ＭＳ ゴシック" w:eastAsia="ＭＳ ゴシック" w:hAnsi="ＭＳ ゴシック"/>
                <w:spacing w:val="-6"/>
                <w:sz w:val="18"/>
                <w:vertAlign w:val="superscript"/>
              </w:rPr>
              <w:t>2</w:t>
            </w:r>
            <w:r w:rsidRPr="004B3CF6">
              <w:rPr>
                <w:rFonts w:ascii="ＭＳ ゴシック" w:eastAsia="ＭＳ ゴシック" w:hAnsi="ＭＳ ゴシック" w:hint="eastAsia"/>
                <w:spacing w:val="-6"/>
                <w:sz w:val="18"/>
              </w:rPr>
              <w:t>以上）</w:t>
            </w:r>
            <w:r w:rsidRPr="004B3CF6">
              <w:rPr>
                <w:rFonts w:ascii="ＭＳ ゴシック" w:eastAsia="ＭＳ ゴシック" w:hAnsi="ＭＳ ゴシック"/>
                <w:spacing w:val="-6"/>
                <w:sz w:val="18"/>
              </w:rPr>
              <w:t>において輸入された廃棄物の焼却に伴って生じたものであって、ダイオキシン類の含有量が</w:t>
            </w:r>
            <w:r w:rsidR="008375EA" w:rsidRPr="004B3CF6">
              <w:rPr>
                <w:rFonts w:ascii="ＭＳ ゴシック" w:eastAsia="ＭＳ ゴシック" w:hAnsi="ＭＳ ゴシック" w:hint="eastAsia"/>
                <w:spacing w:val="-6"/>
                <w:sz w:val="18"/>
              </w:rPr>
              <w:t>３</w:t>
            </w:r>
            <w:r w:rsidRPr="004B3CF6">
              <w:rPr>
                <w:rFonts w:ascii="ＭＳ ゴシック" w:eastAsia="ＭＳ ゴシック" w:hAnsi="ＭＳ ゴシック"/>
                <w:spacing w:val="-6"/>
                <w:sz w:val="18"/>
              </w:rPr>
              <w:t>ng-TEQ/gを超えるもの</w:t>
            </w:r>
          </w:p>
          <w:p w14:paraId="39EBEFF6" w14:textId="45AC2B1B" w:rsidR="00BB6FC5" w:rsidRPr="004B3CF6" w:rsidRDefault="00BB6FC5" w:rsidP="00CF7FE8">
            <w:pPr>
              <w:spacing w:line="280" w:lineRule="exact"/>
              <w:ind w:left="235" w:hangingChars="140" w:hanging="235"/>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szCs w:val="18"/>
              </w:rPr>
              <w:t>②ばいじん（</w:t>
            </w:r>
            <w:r w:rsidRPr="004B3CF6">
              <w:rPr>
                <w:rFonts w:ascii="ＭＳ ゴシック" w:eastAsia="ＭＳ ゴシック" w:hAnsi="ＭＳ ゴシック"/>
                <w:spacing w:val="-6"/>
                <w:sz w:val="18"/>
                <w:szCs w:val="18"/>
              </w:rPr>
              <w:t>集じん施設で集められたもの</w:t>
            </w:r>
            <w:r w:rsidRPr="004B3CF6">
              <w:rPr>
                <w:rFonts w:ascii="ＭＳ ゴシック" w:eastAsia="ＭＳ ゴシック" w:hAnsi="ＭＳ ゴシック" w:hint="eastAsia"/>
                <w:spacing w:val="-6"/>
                <w:sz w:val="18"/>
                <w:szCs w:val="18"/>
              </w:rPr>
              <w:t>であって</w:t>
            </w:r>
            <w:r w:rsidRPr="004B3CF6">
              <w:rPr>
                <w:rFonts w:ascii="ＭＳ ゴシック" w:eastAsia="ＭＳ ゴシック" w:hAnsi="ＭＳ ゴシック"/>
                <w:spacing w:val="-6"/>
                <w:sz w:val="18"/>
                <w:szCs w:val="18"/>
              </w:rPr>
              <w:t>輸入された廃棄物</w:t>
            </w:r>
            <w:r w:rsidRPr="004B3CF6">
              <w:rPr>
                <w:rFonts w:ascii="ＭＳ ゴシック" w:eastAsia="ＭＳ ゴシック" w:hAnsi="ＭＳ ゴシック" w:hint="eastAsia"/>
                <w:spacing w:val="-6"/>
                <w:sz w:val="18"/>
                <w:szCs w:val="18"/>
              </w:rPr>
              <w:t>であるもの）、</w:t>
            </w:r>
            <w:r w:rsidRPr="004B3CF6">
              <w:rPr>
                <w:rFonts w:ascii="ＭＳ ゴシック" w:eastAsia="ＭＳ ゴシック" w:hAnsi="ＭＳ ゴシック"/>
                <w:spacing w:val="-6"/>
                <w:sz w:val="18"/>
                <w:szCs w:val="18"/>
              </w:rPr>
              <w:t>燃え殻及び汚泥</w:t>
            </w:r>
            <w:r w:rsidRPr="004B3CF6">
              <w:rPr>
                <w:rFonts w:ascii="ＭＳ ゴシック" w:eastAsia="ＭＳ ゴシック" w:hAnsi="ＭＳ ゴシック" w:hint="eastAsia"/>
                <w:spacing w:val="-6"/>
                <w:sz w:val="18"/>
                <w:szCs w:val="18"/>
              </w:rPr>
              <w:t>（輸入された廃棄物であって</w:t>
            </w:r>
            <w:r w:rsidRPr="004B3CF6">
              <w:rPr>
                <w:rFonts w:ascii="ＭＳ ゴシック" w:eastAsia="ＭＳ ゴシック" w:hAnsi="ＭＳ ゴシック"/>
                <w:spacing w:val="-6"/>
                <w:sz w:val="18"/>
                <w:szCs w:val="18"/>
              </w:rPr>
              <w:t>ダイオキシン類の含有量が</w:t>
            </w:r>
            <w:r w:rsidR="008375EA" w:rsidRPr="004B3CF6">
              <w:rPr>
                <w:rFonts w:ascii="ＭＳ ゴシック" w:eastAsia="ＭＳ ゴシック" w:hAnsi="ＭＳ ゴシック" w:hint="eastAsia"/>
                <w:spacing w:val="-6"/>
                <w:sz w:val="18"/>
                <w:szCs w:val="18"/>
              </w:rPr>
              <w:t>３</w:t>
            </w:r>
            <w:r w:rsidR="007A181D">
              <w:rPr>
                <w:rFonts w:ascii="ＭＳ ゴシック" w:eastAsia="ＭＳ ゴシック" w:hAnsi="ＭＳ ゴシック" w:hint="eastAsia"/>
                <w:spacing w:val="-6"/>
                <w:sz w:val="18"/>
                <w:szCs w:val="18"/>
              </w:rPr>
              <w:t xml:space="preserve"> </w:t>
            </w:r>
            <w:r w:rsidRPr="004B3CF6">
              <w:rPr>
                <w:rFonts w:ascii="ＭＳ ゴシック" w:eastAsia="ＭＳ ゴシック" w:hAnsi="ＭＳ ゴシック"/>
                <w:spacing w:val="-6"/>
                <w:sz w:val="18"/>
                <w:szCs w:val="18"/>
              </w:rPr>
              <w:t>ng-TEQ/gを超えるもの）</w:t>
            </w:r>
          </w:p>
        </w:tc>
      </w:tr>
    </w:tbl>
    <w:p w14:paraId="570E6FCA" w14:textId="7109678B" w:rsidR="00CF7FE8" w:rsidRPr="004B3CF6" w:rsidRDefault="00CF7FE8" w:rsidP="00CF7FE8">
      <w:pPr>
        <w:rPr>
          <w:rFonts w:ascii="ＭＳ ゴシック" w:eastAsia="ＭＳ ゴシック" w:hAnsi="ＭＳ ゴシック"/>
        </w:rPr>
      </w:pPr>
      <w:r w:rsidRPr="004B3CF6">
        <w:rPr>
          <w:rFonts w:ascii="ＭＳ ゴシック" w:eastAsia="ＭＳ ゴシック" w:hAnsi="ＭＳ ゴシック" w:hint="eastAsia"/>
        </w:rPr>
        <w:t>※の詳細については、</w:t>
      </w:r>
      <w:r w:rsidR="005C538C" w:rsidRPr="004B3CF6">
        <w:rPr>
          <w:rFonts w:ascii="ＭＳ ゴシック" w:eastAsia="ＭＳ ゴシック" w:hAnsi="ＭＳ ゴシック" w:hint="eastAsia"/>
        </w:rPr>
        <w:t>P</w:t>
      </w:r>
      <w:r w:rsidRPr="004B3CF6">
        <w:rPr>
          <w:rFonts w:ascii="ＭＳ ゴシック" w:eastAsia="ＭＳ ゴシック" w:hAnsi="ＭＳ ゴシック" w:hint="eastAsia"/>
        </w:rPr>
        <w:t>.4</w:t>
      </w:r>
      <w:r w:rsidR="0088265B" w:rsidRPr="004B3CF6">
        <w:rPr>
          <w:rFonts w:ascii="ＭＳ ゴシック" w:eastAsia="ＭＳ ゴシック" w:hAnsi="ＭＳ ゴシック" w:hint="eastAsia"/>
        </w:rPr>
        <w:t>9</w:t>
      </w:r>
      <w:r w:rsidRPr="004B3CF6">
        <w:rPr>
          <w:rFonts w:ascii="ＭＳ ゴシック" w:eastAsia="ＭＳ ゴシック" w:hAnsi="ＭＳ ゴシック" w:hint="eastAsia"/>
        </w:rPr>
        <w:t>～</w:t>
      </w:r>
      <w:r w:rsidR="0088265B" w:rsidRPr="004B3CF6">
        <w:rPr>
          <w:rFonts w:ascii="ＭＳ ゴシック" w:eastAsia="ＭＳ ゴシック" w:hAnsi="ＭＳ ゴシック" w:hint="eastAsia"/>
        </w:rPr>
        <w:t>50</w:t>
      </w:r>
      <w:r w:rsidRPr="004B3CF6">
        <w:rPr>
          <w:rFonts w:ascii="ＭＳ ゴシック" w:eastAsia="ＭＳ ゴシック" w:hAnsi="ＭＳ ゴシック" w:hint="eastAsia"/>
        </w:rPr>
        <w:t>（資料３，４）をご覧ください。</w:t>
      </w:r>
    </w:p>
    <w:p w14:paraId="5FE372AB" w14:textId="77777777" w:rsidR="00D1051D" w:rsidRPr="004B3CF6" w:rsidRDefault="00CF7FE8" w:rsidP="00D1051D">
      <w:pPr>
        <w:rPr>
          <w:rFonts w:ascii="ＭＳ ゴシック" w:eastAsia="ＭＳ ゴシック" w:hAnsi="ＭＳ ゴシック"/>
          <w:szCs w:val="21"/>
        </w:rPr>
      </w:pPr>
      <w:r w:rsidRPr="004B3CF6">
        <w:rPr>
          <w:rFonts w:ascii="ＭＳ ゴシック" w:eastAsia="ＭＳ ゴシック" w:hAnsi="ＭＳ ゴシック"/>
          <w:szCs w:val="21"/>
        </w:rPr>
        <w:br w:type="page"/>
      </w:r>
      <w:r w:rsidR="00D1051D" w:rsidRPr="004B3CF6">
        <w:rPr>
          <w:rFonts w:ascii="ＭＳ ゴシック" w:eastAsia="ＭＳ ゴシック" w:hAnsi="ＭＳ ゴシック" w:hint="eastAsia"/>
          <w:szCs w:val="21"/>
        </w:rPr>
        <w:lastRenderedPageBreak/>
        <w:t>【別表　判定基準】</w:t>
      </w:r>
      <w:r w:rsidR="00D1051D" w:rsidRPr="004B3CF6">
        <w:rPr>
          <w:rFonts w:ascii="ＭＳ ゴシック" w:eastAsia="ＭＳ ゴシック" w:hAnsi="ＭＳ ゴシック" w:hint="eastAsia"/>
          <w:szCs w:val="21"/>
          <w:vertAlign w:val="superscript"/>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1260"/>
        <w:gridCol w:w="1260"/>
        <w:gridCol w:w="1470"/>
        <w:gridCol w:w="1470"/>
        <w:gridCol w:w="1401"/>
      </w:tblGrid>
      <w:tr w:rsidR="00D1051D" w:rsidRPr="004B3CF6" w14:paraId="6FC995DC" w14:textId="77777777" w:rsidTr="007C24B0">
        <w:tc>
          <w:tcPr>
            <w:tcW w:w="2313" w:type="dxa"/>
            <w:vMerge w:val="restart"/>
            <w:shd w:val="clear" w:color="auto" w:fill="auto"/>
          </w:tcPr>
          <w:p w14:paraId="33B3059B" w14:textId="77777777" w:rsidR="00D1051D" w:rsidRPr="004B3CF6" w:rsidRDefault="00D1051D" w:rsidP="00D1051D">
            <w:pPr>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w:t>
            </w:r>
          </w:p>
          <w:p w14:paraId="75EACBF8" w14:textId="77777777" w:rsidR="00D1051D" w:rsidRPr="004B3CF6" w:rsidRDefault="00D1051D" w:rsidP="00D1051D">
            <w:pPr>
              <w:rPr>
                <w:rFonts w:ascii="ＭＳ ゴシック" w:eastAsia="ＭＳ ゴシック" w:hAnsi="ＭＳ ゴシック"/>
                <w:szCs w:val="21"/>
              </w:rPr>
            </w:pPr>
          </w:p>
          <w:p w14:paraId="4B9FDFEE" w14:textId="77777777" w:rsidR="00D1051D" w:rsidRPr="004B3CF6" w:rsidRDefault="00D1051D" w:rsidP="00D1051D">
            <w:pPr>
              <w:rPr>
                <w:rFonts w:ascii="ＭＳ ゴシック" w:eastAsia="ＭＳ ゴシック" w:hAnsi="ＭＳ ゴシック"/>
                <w:szCs w:val="21"/>
              </w:rPr>
            </w:pPr>
          </w:p>
          <w:p w14:paraId="4F5E8A9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有害物質</w:t>
            </w:r>
          </w:p>
        </w:tc>
        <w:tc>
          <w:tcPr>
            <w:tcW w:w="1260" w:type="dxa"/>
            <w:vMerge w:val="restart"/>
            <w:shd w:val="clear" w:color="auto" w:fill="auto"/>
            <w:vAlign w:val="center"/>
          </w:tcPr>
          <w:p w14:paraId="78F7E0F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燃え殻</w:t>
            </w:r>
          </w:p>
          <w:p w14:paraId="587DD48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ばいじん</w:t>
            </w:r>
          </w:p>
          <w:p w14:paraId="6E4ED11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鉱さい</w:t>
            </w:r>
          </w:p>
        </w:tc>
        <w:tc>
          <w:tcPr>
            <w:tcW w:w="1260" w:type="dxa"/>
            <w:vMerge w:val="restart"/>
            <w:shd w:val="clear" w:color="auto" w:fill="auto"/>
            <w:vAlign w:val="center"/>
          </w:tcPr>
          <w:p w14:paraId="60B8A3AA"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汚泥</w:t>
            </w:r>
          </w:p>
        </w:tc>
        <w:tc>
          <w:tcPr>
            <w:tcW w:w="2940" w:type="dxa"/>
            <w:gridSpan w:val="2"/>
            <w:shd w:val="clear" w:color="auto" w:fill="auto"/>
          </w:tcPr>
          <w:p w14:paraId="266BAD1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特定有害産業廃棄物を処分するために処理したもの</w:t>
            </w:r>
          </w:p>
        </w:tc>
        <w:tc>
          <w:tcPr>
            <w:tcW w:w="1401" w:type="dxa"/>
            <w:vMerge w:val="restart"/>
            <w:shd w:val="clear" w:color="auto" w:fill="auto"/>
            <w:vAlign w:val="center"/>
          </w:tcPr>
          <w:p w14:paraId="0BDB25C4"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廃酸、</w:t>
            </w:r>
          </w:p>
          <w:p w14:paraId="714499B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廃ｱﾙｶﾘ</w:t>
            </w:r>
          </w:p>
        </w:tc>
      </w:tr>
      <w:tr w:rsidR="00D1051D" w:rsidRPr="004B3CF6" w14:paraId="15D09053" w14:textId="77777777" w:rsidTr="007C24B0">
        <w:tc>
          <w:tcPr>
            <w:tcW w:w="2313" w:type="dxa"/>
            <w:vMerge/>
            <w:shd w:val="clear" w:color="auto" w:fill="auto"/>
          </w:tcPr>
          <w:p w14:paraId="23870259" w14:textId="77777777" w:rsidR="00D1051D" w:rsidRPr="004B3CF6" w:rsidRDefault="00D1051D" w:rsidP="00D1051D">
            <w:pPr>
              <w:rPr>
                <w:rFonts w:ascii="ＭＳ ゴシック" w:eastAsia="ＭＳ ゴシック" w:hAnsi="ＭＳ ゴシック"/>
                <w:szCs w:val="21"/>
              </w:rPr>
            </w:pPr>
          </w:p>
        </w:tc>
        <w:tc>
          <w:tcPr>
            <w:tcW w:w="1260" w:type="dxa"/>
            <w:vMerge/>
            <w:shd w:val="clear" w:color="auto" w:fill="auto"/>
          </w:tcPr>
          <w:p w14:paraId="0D71D9B1" w14:textId="77777777" w:rsidR="00D1051D" w:rsidRPr="004B3CF6" w:rsidRDefault="00D1051D" w:rsidP="00D1051D">
            <w:pPr>
              <w:rPr>
                <w:rFonts w:ascii="ＭＳ ゴシック" w:eastAsia="ＭＳ ゴシック" w:hAnsi="ＭＳ ゴシック"/>
                <w:szCs w:val="21"/>
              </w:rPr>
            </w:pPr>
          </w:p>
        </w:tc>
        <w:tc>
          <w:tcPr>
            <w:tcW w:w="1260" w:type="dxa"/>
            <w:vMerge/>
            <w:shd w:val="clear" w:color="auto" w:fill="auto"/>
          </w:tcPr>
          <w:p w14:paraId="63B9081B" w14:textId="77777777" w:rsidR="00D1051D" w:rsidRPr="004B3CF6" w:rsidRDefault="00D1051D" w:rsidP="00D1051D">
            <w:pPr>
              <w:rPr>
                <w:rFonts w:ascii="ＭＳ ゴシック" w:eastAsia="ＭＳ ゴシック" w:hAnsi="ＭＳ ゴシック"/>
                <w:szCs w:val="21"/>
              </w:rPr>
            </w:pPr>
          </w:p>
        </w:tc>
        <w:tc>
          <w:tcPr>
            <w:tcW w:w="1470" w:type="dxa"/>
            <w:shd w:val="clear" w:color="auto" w:fill="auto"/>
          </w:tcPr>
          <w:p w14:paraId="4C78E57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廃酸、廃ｱﾙｶﾘ以外の場合</w:t>
            </w:r>
          </w:p>
        </w:tc>
        <w:tc>
          <w:tcPr>
            <w:tcW w:w="1470" w:type="dxa"/>
            <w:shd w:val="clear" w:color="auto" w:fill="auto"/>
          </w:tcPr>
          <w:p w14:paraId="550841DA"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廃酸、廃ｱﾙｶﾘの場合</w:t>
            </w:r>
          </w:p>
        </w:tc>
        <w:tc>
          <w:tcPr>
            <w:tcW w:w="1401" w:type="dxa"/>
            <w:vMerge/>
            <w:shd w:val="clear" w:color="auto" w:fill="auto"/>
          </w:tcPr>
          <w:p w14:paraId="38D31B71" w14:textId="77777777" w:rsidR="00D1051D" w:rsidRPr="004B3CF6" w:rsidRDefault="00D1051D" w:rsidP="00D1051D">
            <w:pPr>
              <w:rPr>
                <w:rFonts w:ascii="ＭＳ ゴシック" w:eastAsia="ＭＳ ゴシック" w:hAnsi="ＭＳ ゴシック"/>
                <w:szCs w:val="21"/>
              </w:rPr>
            </w:pPr>
          </w:p>
        </w:tc>
      </w:tr>
      <w:tr w:rsidR="00D1051D" w:rsidRPr="004B3CF6" w14:paraId="0DC81393" w14:textId="77777777" w:rsidTr="007C24B0">
        <w:tc>
          <w:tcPr>
            <w:tcW w:w="2313" w:type="dxa"/>
            <w:shd w:val="clear" w:color="auto" w:fill="BFBFBF"/>
          </w:tcPr>
          <w:p w14:paraId="7D3D848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試験方法（単位）</w:t>
            </w:r>
          </w:p>
        </w:tc>
        <w:tc>
          <w:tcPr>
            <w:tcW w:w="3990" w:type="dxa"/>
            <w:gridSpan w:val="3"/>
            <w:shd w:val="clear" w:color="auto" w:fill="BFBFBF"/>
          </w:tcPr>
          <w:p w14:paraId="3C135BE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溶出試験（mg/L以下</w:t>
            </w:r>
            <w:r w:rsidRPr="004B3CF6">
              <w:rPr>
                <w:rFonts w:ascii="ＭＳ ゴシック" w:eastAsia="ＭＳ ゴシック" w:hAnsi="ＭＳ ゴシック"/>
                <w:szCs w:val="21"/>
              </w:rPr>
              <w:t>）</w:t>
            </w:r>
            <w:r w:rsidRPr="004B3CF6">
              <w:rPr>
                <w:rFonts w:ascii="ＭＳ ゴシック" w:eastAsia="ＭＳ ゴシック" w:hAnsi="ＭＳ ゴシック" w:hint="eastAsia"/>
                <w:szCs w:val="21"/>
                <w:vertAlign w:val="superscript"/>
              </w:rPr>
              <w:t>3)</w:t>
            </w:r>
          </w:p>
        </w:tc>
        <w:tc>
          <w:tcPr>
            <w:tcW w:w="2871" w:type="dxa"/>
            <w:gridSpan w:val="2"/>
            <w:shd w:val="clear" w:color="auto" w:fill="BFBFBF"/>
          </w:tcPr>
          <w:p w14:paraId="4DBAAE9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含有量試験(mg/L以下)</w:t>
            </w:r>
            <w:r w:rsidRPr="004B3CF6">
              <w:rPr>
                <w:rFonts w:ascii="ＭＳ ゴシック" w:eastAsia="ＭＳ ゴシック" w:hAnsi="ＭＳ ゴシック"/>
                <w:szCs w:val="21"/>
                <w:vertAlign w:val="superscript"/>
              </w:rPr>
              <w:t>3)</w:t>
            </w:r>
          </w:p>
        </w:tc>
      </w:tr>
      <w:tr w:rsidR="00D1051D" w:rsidRPr="004B3CF6" w14:paraId="6988FE21" w14:textId="77777777" w:rsidTr="007C24B0">
        <w:tc>
          <w:tcPr>
            <w:tcW w:w="2313" w:type="dxa"/>
            <w:shd w:val="clear" w:color="auto" w:fill="auto"/>
          </w:tcPr>
          <w:p w14:paraId="4FA39D8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ｱﾙｷﾙ水銀化合物</w:t>
            </w:r>
          </w:p>
        </w:tc>
        <w:tc>
          <w:tcPr>
            <w:tcW w:w="1260" w:type="dxa"/>
            <w:shd w:val="clear" w:color="auto" w:fill="auto"/>
          </w:tcPr>
          <w:p w14:paraId="52DF4DE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4)8)</w:t>
            </w:r>
          </w:p>
        </w:tc>
        <w:tc>
          <w:tcPr>
            <w:tcW w:w="1260" w:type="dxa"/>
            <w:shd w:val="clear" w:color="auto" w:fill="auto"/>
          </w:tcPr>
          <w:p w14:paraId="5BBCC5E0"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70" w:type="dxa"/>
            <w:shd w:val="clear" w:color="auto" w:fill="auto"/>
          </w:tcPr>
          <w:p w14:paraId="7400013B"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70" w:type="dxa"/>
            <w:shd w:val="clear" w:color="auto" w:fill="auto"/>
          </w:tcPr>
          <w:p w14:paraId="3F3C32FD"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01" w:type="dxa"/>
            <w:shd w:val="clear" w:color="auto" w:fill="auto"/>
          </w:tcPr>
          <w:p w14:paraId="037CE5D0"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r>
      <w:tr w:rsidR="00D1051D" w:rsidRPr="004B3CF6" w14:paraId="597F239A" w14:textId="77777777" w:rsidTr="007C24B0">
        <w:tc>
          <w:tcPr>
            <w:tcW w:w="2313" w:type="dxa"/>
            <w:shd w:val="clear" w:color="auto" w:fill="auto"/>
          </w:tcPr>
          <w:p w14:paraId="478A2037"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水銀又はその化合物</w:t>
            </w:r>
          </w:p>
        </w:tc>
        <w:tc>
          <w:tcPr>
            <w:tcW w:w="1260" w:type="dxa"/>
            <w:shd w:val="clear" w:color="auto" w:fill="auto"/>
          </w:tcPr>
          <w:p w14:paraId="1902AAD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260" w:type="dxa"/>
            <w:shd w:val="clear" w:color="auto" w:fill="auto"/>
          </w:tcPr>
          <w:p w14:paraId="16617B56"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470" w:type="dxa"/>
            <w:shd w:val="clear" w:color="auto" w:fill="auto"/>
          </w:tcPr>
          <w:p w14:paraId="34C55BA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470" w:type="dxa"/>
            <w:shd w:val="clear" w:color="auto" w:fill="auto"/>
          </w:tcPr>
          <w:p w14:paraId="125AAFA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0.05</w:t>
            </w:r>
          </w:p>
        </w:tc>
        <w:tc>
          <w:tcPr>
            <w:tcW w:w="1401" w:type="dxa"/>
            <w:shd w:val="clear" w:color="auto" w:fill="auto"/>
          </w:tcPr>
          <w:p w14:paraId="3C10544F"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0.05</w:t>
            </w:r>
          </w:p>
        </w:tc>
      </w:tr>
      <w:tr w:rsidR="00D1051D" w:rsidRPr="004B3CF6" w14:paraId="1460417A" w14:textId="77777777" w:rsidTr="007C24B0">
        <w:tc>
          <w:tcPr>
            <w:tcW w:w="2313" w:type="dxa"/>
            <w:shd w:val="clear" w:color="auto" w:fill="auto"/>
          </w:tcPr>
          <w:p w14:paraId="7D85C107" w14:textId="77777777" w:rsidR="00D1051D" w:rsidRPr="004B3CF6" w:rsidRDefault="00D1051D" w:rsidP="00D1051D">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ｶﾄﾞﾐｳﾑ又はその化合物</w:t>
            </w:r>
          </w:p>
        </w:tc>
        <w:tc>
          <w:tcPr>
            <w:tcW w:w="1260" w:type="dxa"/>
            <w:shd w:val="clear" w:color="auto" w:fill="auto"/>
          </w:tcPr>
          <w:p w14:paraId="0F4B33F0"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260" w:type="dxa"/>
            <w:shd w:val="clear" w:color="auto" w:fill="auto"/>
          </w:tcPr>
          <w:p w14:paraId="5314448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470" w:type="dxa"/>
            <w:shd w:val="clear" w:color="auto" w:fill="auto"/>
          </w:tcPr>
          <w:p w14:paraId="4B9677D7"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470" w:type="dxa"/>
            <w:shd w:val="clear" w:color="auto" w:fill="auto"/>
          </w:tcPr>
          <w:p w14:paraId="668049C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c>
          <w:tcPr>
            <w:tcW w:w="1401" w:type="dxa"/>
            <w:shd w:val="clear" w:color="auto" w:fill="auto"/>
          </w:tcPr>
          <w:p w14:paraId="629BF70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r>
      <w:tr w:rsidR="00D1051D" w:rsidRPr="004B3CF6" w14:paraId="6C4A0ADF" w14:textId="77777777" w:rsidTr="007C24B0">
        <w:tc>
          <w:tcPr>
            <w:tcW w:w="2313" w:type="dxa"/>
            <w:shd w:val="clear" w:color="auto" w:fill="auto"/>
          </w:tcPr>
          <w:p w14:paraId="4BBCA3CF"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鉛又はその化合物</w:t>
            </w:r>
          </w:p>
        </w:tc>
        <w:tc>
          <w:tcPr>
            <w:tcW w:w="1260" w:type="dxa"/>
            <w:shd w:val="clear" w:color="auto" w:fill="auto"/>
          </w:tcPr>
          <w:p w14:paraId="1EE528C6"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5859EEF9"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0D31A565"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44A2CC7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348BA51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30BF5CB" w14:textId="77777777" w:rsidTr="007C24B0">
        <w:tc>
          <w:tcPr>
            <w:tcW w:w="2313" w:type="dxa"/>
            <w:shd w:val="clear" w:color="auto" w:fill="auto"/>
          </w:tcPr>
          <w:p w14:paraId="6F8FF5D5"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有機燐化合物</w:t>
            </w:r>
            <w:r w:rsidRPr="004B3CF6">
              <w:rPr>
                <w:rFonts w:ascii="ＭＳ ゴシック" w:eastAsia="ＭＳ ゴシック" w:hAnsi="ＭＳ ゴシック" w:hint="eastAsia"/>
                <w:szCs w:val="21"/>
                <w:vertAlign w:val="superscript"/>
              </w:rPr>
              <w:t>6)</w:t>
            </w:r>
          </w:p>
        </w:tc>
        <w:tc>
          <w:tcPr>
            <w:tcW w:w="1260" w:type="dxa"/>
            <w:shd w:val="clear" w:color="auto" w:fill="auto"/>
          </w:tcPr>
          <w:p w14:paraId="00D6F11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50EB5A1E"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6FED002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722C8407"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30D1FE0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6393DACF" w14:textId="77777777" w:rsidTr="007C24B0">
        <w:tc>
          <w:tcPr>
            <w:tcW w:w="2313" w:type="dxa"/>
            <w:shd w:val="clear" w:color="auto" w:fill="auto"/>
          </w:tcPr>
          <w:p w14:paraId="7CE121A4"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六価ｸﾛﾑ化合物</w:t>
            </w:r>
          </w:p>
        </w:tc>
        <w:tc>
          <w:tcPr>
            <w:tcW w:w="1260" w:type="dxa"/>
            <w:shd w:val="clear" w:color="auto" w:fill="auto"/>
          </w:tcPr>
          <w:p w14:paraId="63D499E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260" w:type="dxa"/>
            <w:shd w:val="clear" w:color="auto" w:fill="auto"/>
          </w:tcPr>
          <w:p w14:paraId="6E21E1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470" w:type="dxa"/>
            <w:shd w:val="clear" w:color="auto" w:fill="auto"/>
          </w:tcPr>
          <w:p w14:paraId="24D6D0DD"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470" w:type="dxa"/>
            <w:shd w:val="clear" w:color="auto" w:fill="auto"/>
          </w:tcPr>
          <w:p w14:paraId="601784D3"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c>
          <w:tcPr>
            <w:tcW w:w="1401" w:type="dxa"/>
            <w:shd w:val="clear" w:color="auto" w:fill="auto"/>
          </w:tcPr>
          <w:p w14:paraId="014F8AFE"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r>
      <w:tr w:rsidR="00D1051D" w:rsidRPr="004B3CF6" w14:paraId="4271F445" w14:textId="77777777" w:rsidTr="007C24B0">
        <w:tc>
          <w:tcPr>
            <w:tcW w:w="2313" w:type="dxa"/>
            <w:shd w:val="clear" w:color="auto" w:fill="auto"/>
          </w:tcPr>
          <w:p w14:paraId="3A3E1B4E"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砒素又はその化合物</w:t>
            </w:r>
          </w:p>
        </w:tc>
        <w:tc>
          <w:tcPr>
            <w:tcW w:w="1260" w:type="dxa"/>
            <w:shd w:val="clear" w:color="auto" w:fill="auto"/>
          </w:tcPr>
          <w:p w14:paraId="7BAA580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5100C6F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25DD95E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40CD4E4F"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1F4202CB"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5EA6F53" w14:textId="77777777" w:rsidTr="007C24B0">
        <w:tc>
          <w:tcPr>
            <w:tcW w:w="2313" w:type="dxa"/>
            <w:shd w:val="clear" w:color="auto" w:fill="auto"/>
          </w:tcPr>
          <w:p w14:paraId="28B4E2B2"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ｼｱﾝ化合物</w:t>
            </w:r>
          </w:p>
        </w:tc>
        <w:tc>
          <w:tcPr>
            <w:tcW w:w="1260" w:type="dxa"/>
            <w:shd w:val="clear" w:color="auto" w:fill="auto"/>
          </w:tcPr>
          <w:p w14:paraId="3E698228"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70B31AE9"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221C497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323A440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004F8693"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3DA76A62" w14:textId="77777777" w:rsidTr="007C24B0">
        <w:tc>
          <w:tcPr>
            <w:tcW w:w="2313" w:type="dxa"/>
            <w:shd w:val="clear" w:color="auto" w:fill="auto"/>
          </w:tcPr>
          <w:p w14:paraId="0DBD864B" w14:textId="77777777" w:rsidR="00D1051D" w:rsidRPr="004B3CF6" w:rsidRDefault="001A14EA"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PCB</w:t>
            </w:r>
          </w:p>
        </w:tc>
        <w:tc>
          <w:tcPr>
            <w:tcW w:w="1260" w:type="dxa"/>
            <w:shd w:val="clear" w:color="auto" w:fill="auto"/>
          </w:tcPr>
          <w:p w14:paraId="3AD5A38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0EE5E9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0.003</w:t>
            </w:r>
          </w:p>
        </w:tc>
        <w:tc>
          <w:tcPr>
            <w:tcW w:w="1470" w:type="dxa"/>
            <w:shd w:val="clear" w:color="auto" w:fill="auto"/>
          </w:tcPr>
          <w:p w14:paraId="43B0D852"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0.003</w:t>
            </w:r>
          </w:p>
        </w:tc>
        <w:tc>
          <w:tcPr>
            <w:tcW w:w="1470" w:type="dxa"/>
            <w:shd w:val="clear" w:color="auto" w:fill="auto"/>
          </w:tcPr>
          <w:p w14:paraId="7267A478"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01" w:type="dxa"/>
            <w:shd w:val="clear" w:color="auto" w:fill="auto"/>
          </w:tcPr>
          <w:p w14:paraId="0D1D71E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r>
      <w:tr w:rsidR="00D1051D" w:rsidRPr="004B3CF6" w14:paraId="58182A63" w14:textId="77777777" w:rsidTr="007C24B0">
        <w:tc>
          <w:tcPr>
            <w:tcW w:w="2313" w:type="dxa"/>
            <w:shd w:val="clear" w:color="auto" w:fill="auto"/>
          </w:tcPr>
          <w:p w14:paraId="5AA905AB"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ﾄﾘｸﾛﾛｴﾁﾚﾝ</w:t>
            </w:r>
          </w:p>
        </w:tc>
        <w:tc>
          <w:tcPr>
            <w:tcW w:w="1260" w:type="dxa"/>
            <w:shd w:val="clear" w:color="auto" w:fill="auto"/>
          </w:tcPr>
          <w:p w14:paraId="214B69A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65221C03"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68999D3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68305589"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214E68D3"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7DC4156C" w14:textId="77777777" w:rsidTr="007C24B0">
        <w:tc>
          <w:tcPr>
            <w:tcW w:w="2313" w:type="dxa"/>
            <w:shd w:val="clear" w:color="auto" w:fill="auto"/>
          </w:tcPr>
          <w:p w14:paraId="321EF99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ﾃﾄﾗｸﾛﾛｴﾁﾚﾝ</w:t>
            </w:r>
          </w:p>
        </w:tc>
        <w:tc>
          <w:tcPr>
            <w:tcW w:w="1260" w:type="dxa"/>
            <w:shd w:val="clear" w:color="auto" w:fill="auto"/>
          </w:tcPr>
          <w:p w14:paraId="695A300E"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43F2823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497B79B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20F91841"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0F2446F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7D5CDA2" w14:textId="77777777" w:rsidTr="007C24B0">
        <w:tc>
          <w:tcPr>
            <w:tcW w:w="2313" w:type="dxa"/>
            <w:shd w:val="clear" w:color="auto" w:fill="auto"/>
          </w:tcPr>
          <w:p w14:paraId="6676D54E"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ｼﾞｸﾛﾛﾒﾀﾝ</w:t>
            </w:r>
          </w:p>
        </w:tc>
        <w:tc>
          <w:tcPr>
            <w:tcW w:w="1260" w:type="dxa"/>
            <w:shd w:val="clear" w:color="auto" w:fill="auto"/>
          </w:tcPr>
          <w:p w14:paraId="77E201F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471C7B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0C072B1F"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0A0DF8D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c>
          <w:tcPr>
            <w:tcW w:w="1401" w:type="dxa"/>
            <w:shd w:val="clear" w:color="auto" w:fill="auto"/>
          </w:tcPr>
          <w:p w14:paraId="5510FD6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r>
      <w:tr w:rsidR="00D1051D" w:rsidRPr="004B3CF6" w14:paraId="03C87F19" w14:textId="77777777" w:rsidTr="007C24B0">
        <w:tc>
          <w:tcPr>
            <w:tcW w:w="2313" w:type="dxa"/>
            <w:shd w:val="clear" w:color="auto" w:fill="auto"/>
          </w:tcPr>
          <w:p w14:paraId="303E6D56"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四塩化炭素</w:t>
            </w:r>
          </w:p>
        </w:tc>
        <w:tc>
          <w:tcPr>
            <w:tcW w:w="1260" w:type="dxa"/>
            <w:shd w:val="clear" w:color="auto" w:fill="auto"/>
          </w:tcPr>
          <w:p w14:paraId="65F53988"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0BAD0694"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7E20C0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5F3F4C3"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01" w:type="dxa"/>
            <w:shd w:val="clear" w:color="auto" w:fill="auto"/>
          </w:tcPr>
          <w:p w14:paraId="7B018140"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r>
      <w:tr w:rsidR="00D1051D" w:rsidRPr="004B3CF6" w14:paraId="71183227" w14:textId="77777777" w:rsidTr="007C24B0">
        <w:tc>
          <w:tcPr>
            <w:tcW w:w="2313" w:type="dxa"/>
            <w:shd w:val="clear" w:color="auto" w:fill="auto"/>
          </w:tcPr>
          <w:p w14:paraId="3DC08586"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1,2-ｼﾞｸﾛﾛｴﾀﾝ</w:t>
            </w:r>
          </w:p>
        </w:tc>
        <w:tc>
          <w:tcPr>
            <w:tcW w:w="1260" w:type="dxa"/>
            <w:shd w:val="clear" w:color="auto" w:fill="auto"/>
          </w:tcPr>
          <w:p w14:paraId="1DCF3C4D"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24908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0.04</w:t>
            </w:r>
          </w:p>
        </w:tc>
        <w:tc>
          <w:tcPr>
            <w:tcW w:w="1470" w:type="dxa"/>
            <w:shd w:val="clear" w:color="auto" w:fill="auto"/>
          </w:tcPr>
          <w:p w14:paraId="36D9D40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0.04</w:t>
            </w:r>
          </w:p>
        </w:tc>
        <w:tc>
          <w:tcPr>
            <w:tcW w:w="1470" w:type="dxa"/>
            <w:shd w:val="clear" w:color="auto" w:fill="auto"/>
          </w:tcPr>
          <w:p w14:paraId="5DA6E87A"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w:t>
            </w:r>
            <w:r w:rsidRPr="004B3CF6">
              <w:rPr>
                <w:rFonts w:ascii="ＭＳ ゴシック" w:eastAsia="ＭＳ ゴシック" w:hAnsi="ＭＳ ゴシック"/>
                <w:szCs w:val="21"/>
              </w:rPr>
              <w:t>.4</w:t>
            </w:r>
          </w:p>
        </w:tc>
        <w:tc>
          <w:tcPr>
            <w:tcW w:w="1401" w:type="dxa"/>
            <w:shd w:val="clear" w:color="auto" w:fill="auto"/>
          </w:tcPr>
          <w:p w14:paraId="67318069"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r>
      <w:tr w:rsidR="00D1051D" w:rsidRPr="004B3CF6" w14:paraId="39853FFA" w14:textId="77777777" w:rsidTr="007C24B0">
        <w:tc>
          <w:tcPr>
            <w:tcW w:w="2313" w:type="dxa"/>
            <w:shd w:val="clear" w:color="auto" w:fill="auto"/>
          </w:tcPr>
          <w:p w14:paraId="4849059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1,1-ｼﾞｸﾛﾛｴﾁﾚﾝ</w:t>
            </w:r>
          </w:p>
        </w:tc>
        <w:tc>
          <w:tcPr>
            <w:tcW w:w="1260" w:type="dxa"/>
            <w:shd w:val="clear" w:color="auto" w:fill="auto"/>
          </w:tcPr>
          <w:p w14:paraId="346862C6"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23A21581"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1C1FCBF5"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0AE04488"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c>
          <w:tcPr>
            <w:tcW w:w="1401" w:type="dxa"/>
            <w:shd w:val="clear" w:color="auto" w:fill="auto"/>
          </w:tcPr>
          <w:p w14:paraId="58B1D6AB"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r>
      <w:tr w:rsidR="00D1051D" w:rsidRPr="004B3CF6" w14:paraId="7202054D" w14:textId="77777777" w:rsidTr="007C24B0">
        <w:tc>
          <w:tcPr>
            <w:tcW w:w="2313" w:type="dxa"/>
            <w:shd w:val="clear" w:color="auto" w:fill="auto"/>
          </w:tcPr>
          <w:p w14:paraId="47F43C3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ｼｽ-1,2</w:t>
            </w:r>
            <w:r w:rsidRPr="004B3CF6">
              <w:rPr>
                <w:rFonts w:ascii="ＭＳ ゴシック" w:eastAsia="ＭＳ ゴシック" w:hAnsi="ＭＳ ゴシック"/>
                <w:szCs w:val="21"/>
              </w:rPr>
              <w:t>-</w:t>
            </w:r>
            <w:r w:rsidRPr="004B3CF6">
              <w:rPr>
                <w:rFonts w:ascii="ＭＳ ゴシック" w:eastAsia="ＭＳ ゴシック" w:hAnsi="ＭＳ ゴシック" w:hint="eastAsia"/>
                <w:szCs w:val="21"/>
              </w:rPr>
              <w:t>ｼﾞｸﾛﾛｴﾁﾚﾝ</w:t>
            </w:r>
          </w:p>
        </w:tc>
        <w:tc>
          <w:tcPr>
            <w:tcW w:w="1260" w:type="dxa"/>
            <w:shd w:val="clear" w:color="auto" w:fill="auto"/>
          </w:tcPr>
          <w:p w14:paraId="7FB65D52"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1227091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c>
          <w:tcPr>
            <w:tcW w:w="1470" w:type="dxa"/>
            <w:shd w:val="clear" w:color="auto" w:fill="auto"/>
          </w:tcPr>
          <w:p w14:paraId="7E94FD1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c>
          <w:tcPr>
            <w:tcW w:w="1470" w:type="dxa"/>
            <w:shd w:val="clear" w:color="auto" w:fill="auto"/>
          </w:tcPr>
          <w:p w14:paraId="34BE429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4</w:t>
            </w:r>
          </w:p>
        </w:tc>
        <w:tc>
          <w:tcPr>
            <w:tcW w:w="1401" w:type="dxa"/>
            <w:shd w:val="clear" w:color="auto" w:fill="auto"/>
          </w:tcPr>
          <w:p w14:paraId="020E19D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4</w:t>
            </w:r>
          </w:p>
        </w:tc>
      </w:tr>
      <w:tr w:rsidR="00D1051D" w:rsidRPr="004B3CF6" w14:paraId="4545FF10" w14:textId="77777777" w:rsidTr="007C24B0">
        <w:tc>
          <w:tcPr>
            <w:tcW w:w="2313" w:type="dxa"/>
            <w:shd w:val="clear" w:color="auto" w:fill="auto"/>
          </w:tcPr>
          <w:p w14:paraId="52923DA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1,1,1-ﾄﾘｸﾛﾛｴﾀﾝ</w:t>
            </w:r>
          </w:p>
        </w:tc>
        <w:tc>
          <w:tcPr>
            <w:tcW w:w="1260" w:type="dxa"/>
            <w:shd w:val="clear" w:color="auto" w:fill="auto"/>
          </w:tcPr>
          <w:p w14:paraId="4F5428FA"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6AB4DB94"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3</w:t>
            </w:r>
          </w:p>
        </w:tc>
        <w:tc>
          <w:tcPr>
            <w:tcW w:w="1470" w:type="dxa"/>
            <w:shd w:val="clear" w:color="auto" w:fill="auto"/>
          </w:tcPr>
          <w:p w14:paraId="3758B80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3</w:t>
            </w:r>
          </w:p>
        </w:tc>
        <w:tc>
          <w:tcPr>
            <w:tcW w:w="1470" w:type="dxa"/>
            <w:shd w:val="clear" w:color="auto" w:fill="auto"/>
          </w:tcPr>
          <w:p w14:paraId="6198904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30</w:t>
            </w:r>
          </w:p>
        </w:tc>
        <w:tc>
          <w:tcPr>
            <w:tcW w:w="1401" w:type="dxa"/>
            <w:shd w:val="clear" w:color="auto" w:fill="auto"/>
          </w:tcPr>
          <w:p w14:paraId="34E4B6CF"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30</w:t>
            </w:r>
          </w:p>
        </w:tc>
      </w:tr>
      <w:tr w:rsidR="00D1051D" w:rsidRPr="004B3CF6" w14:paraId="2B6B4227" w14:textId="77777777" w:rsidTr="007C24B0">
        <w:tc>
          <w:tcPr>
            <w:tcW w:w="2313" w:type="dxa"/>
            <w:shd w:val="clear" w:color="auto" w:fill="auto"/>
          </w:tcPr>
          <w:p w14:paraId="2956D6D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1,1,2-ﾄﾘｸﾛﾛｴﾀﾝ</w:t>
            </w:r>
          </w:p>
        </w:tc>
        <w:tc>
          <w:tcPr>
            <w:tcW w:w="1260" w:type="dxa"/>
            <w:shd w:val="clear" w:color="auto" w:fill="auto"/>
          </w:tcPr>
          <w:p w14:paraId="037BC6C7"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E85724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207DA0D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0E8F9DB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c>
          <w:tcPr>
            <w:tcW w:w="1401" w:type="dxa"/>
            <w:shd w:val="clear" w:color="auto" w:fill="auto"/>
          </w:tcPr>
          <w:p w14:paraId="36A32265"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r>
      <w:tr w:rsidR="00D1051D" w:rsidRPr="004B3CF6" w14:paraId="54CA837A" w14:textId="77777777" w:rsidTr="007C24B0">
        <w:tc>
          <w:tcPr>
            <w:tcW w:w="2313" w:type="dxa"/>
            <w:shd w:val="clear" w:color="auto" w:fill="auto"/>
          </w:tcPr>
          <w:p w14:paraId="4CD5944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1,3-ｼﾞｸﾛﾛﾌﾟﾛﾍﾟﾝ</w:t>
            </w:r>
          </w:p>
        </w:tc>
        <w:tc>
          <w:tcPr>
            <w:tcW w:w="1260" w:type="dxa"/>
            <w:shd w:val="clear" w:color="auto" w:fill="auto"/>
          </w:tcPr>
          <w:p w14:paraId="38A5636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BE2F51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CE1D75E"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4F0FDA5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01" w:type="dxa"/>
            <w:shd w:val="clear" w:color="auto" w:fill="auto"/>
          </w:tcPr>
          <w:p w14:paraId="2E38D18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r>
      <w:tr w:rsidR="00D1051D" w:rsidRPr="004B3CF6" w14:paraId="01D904A0" w14:textId="77777777" w:rsidTr="007C24B0">
        <w:tc>
          <w:tcPr>
            <w:tcW w:w="2313" w:type="dxa"/>
            <w:shd w:val="clear" w:color="auto" w:fill="auto"/>
          </w:tcPr>
          <w:p w14:paraId="7822C6F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ﾁｳﾗﾑ</w:t>
            </w:r>
          </w:p>
        </w:tc>
        <w:tc>
          <w:tcPr>
            <w:tcW w:w="1260" w:type="dxa"/>
            <w:shd w:val="clear" w:color="auto" w:fill="auto"/>
          </w:tcPr>
          <w:p w14:paraId="693713C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00FE4F1A"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372D467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5EF497D9"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c>
          <w:tcPr>
            <w:tcW w:w="1401" w:type="dxa"/>
            <w:shd w:val="clear" w:color="auto" w:fill="auto"/>
          </w:tcPr>
          <w:p w14:paraId="68723E9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r>
      <w:tr w:rsidR="00D1051D" w:rsidRPr="004B3CF6" w14:paraId="20CF65C7" w14:textId="77777777" w:rsidTr="007C24B0">
        <w:tc>
          <w:tcPr>
            <w:tcW w:w="2313" w:type="dxa"/>
            <w:shd w:val="clear" w:color="auto" w:fill="auto"/>
          </w:tcPr>
          <w:p w14:paraId="7D931DB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ｼﾏｼﾞﾝ</w:t>
            </w:r>
          </w:p>
        </w:tc>
        <w:tc>
          <w:tcPr>
            <w:tcW w:w="1260" w:type="dxa"/>
            <w:shd w:val="clear" w:color="auto" w:fill="auto"/>
          </w:tcPr>
          <w:p w14:paraId="0FE7695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BC135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70" w:type="dxa"/>
            <w:shd w:val="clear" w:color="auto" w:fill="auto"/>
          </w:tcPr>
          <w:p w14:paraId="7E30413A"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70" w:type="dxa"/>
            <w:shd w:val="clear" w:color="auto" w:fill="auto"/>
          </w:tcPr>
          <w:p w14:paraId="1C435A9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c>
          <w:tcPr>
            <w:tcW w:w="1401" w:type="dxa"/>
            <w:shd w:val="clear" w:color="auto" w:fill="auto"/>
          </w:tcPr>
          <w:p w14:paraId="5EF60FF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r>
      <w:tr w:rsidR="00D1051D" w:rsidRPr="004B3CF6" w14:paraId="2A23009F" w14:textId="77777777" w:rsidTr="007C24B0">
        <w:tc>
          <w:tcPr>
            <w:tcW w:w="2313" w:type="dxa"/>
            <w:shd w:val="clear" w:color="auto" w:fill="auto"/>
          </w:tcPr>
          <w:p w14:paraId="4F803E1C"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ﾁｵﾍﾞﾝｶﾙﾌﾞ</w:t>
            </w:r>
          </w:p>
        </w:tc>
        <w:tc>
          <w:tcPr>
            <w:tcW w:w="1260" w:type="dxa"/>
            <w:shd w:val="clear" w:color="auto" w:fill="auto"/>
          </w:tcPr>
          <w:p w14:paraId="05DBA89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56DE87D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320DE952"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5ABCBAB1"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c>
          <w:tcPr>
            <w:tcW w:w="1401" w:type="dxa"/>
            <w:shd w:val="clear" w:color="auto" w:fill="auto"/>
          </w:tcPr>
          <w:p w14:paraId="1552F238"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r>
      <w:tr w:rsidR="00D1051D" w:rsidRPr="004B3CF6" w14:paraId="766452DC" w14:textId="77777777" w:rsidTr="007C24B0">
        <w:tc>
          <w:tcPr>
            <w:tcW w:w="2313" w:type="dxa"/>
            <w:shd w:val="clear" w:color="auto" w:fill="auto"/>
          </w:tcPr>
          <w:p w14:paraId="1BDBA90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ﾍﾞﾝｾﾞﾝ</w:t>
            </w:r>
          </w:p>
        </w:tc>
        <w:tc>
          <w:tcPr>
            <w:tcW w:w="1260" w:type="dxa"/>
            <w:shd w:val="clear" w:color="auto" w:fill="auto"/>
          </w:tcPr>
          <w:p w14:paraId="54F0668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25995176"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05D6D33E"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1D72ADEB"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5386D348"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4206EB27" w14:textId="77777777" w:rsidTr="007C24B0">
        <w:tc>
          <w:tcPr>
            <w:tcW w:w="2313" w:type="dxa"/>
            <w:shd w:val="clear" w:color="auto" w:fill="auto"/>
          </w:tcPr>
          <w:p w14:paraId="01CBBCBC"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ｾﾚﾝ又はその化合物</w:t>
            </w:r>
          </w:p>
        </w:tc>
        <w:tc>
          <w:tcPr>
            <w:tcW w:w="1260" w:type="dxa"/>
            <w:shd w:val="clear" w:color="auto" w:fill="auto"/>
          </w:tcPr>
          <w:p w14:paraId="001420B0"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1F36AFB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1000F88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104AA96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1B525EAE"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BE3CC0A" w14:textId="77777777" w:rsidTr="007C24B0">
        <w:tc>
          <w:tcPr>
            <w:tcW w:w="2313" w:type="dxa"/>
            <w:shd w:val="clear" w:color="auto" w:fill="auto"/>
          </w:tcPr>
          <w:p w14:paraId="1E78004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1,4-ｼﾞｵｷｻﾝ</w:t>
            </w:r>
          </w:p>
        </w:tc>
        <w:tc>
          <w:tcPr>
            <w:tcW w:w="1260" w:type="dxa"/>
            <w:shd w:val="clear" w:color="auto" w:fill="auto"/>
          </w:tcPr>
          <w:p w14:paraId="7CAED843"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r w:rsidRPr="004B3CF6">
              <w:rPr>
                <w:rFonts w:ascii="ＭＳ ゴシック" w:eastAsia="ＭＳ ゴシック" w:hAnsi="ＭＳ ゴシック"/>
                <w:szCs w:val="21"/>
                <w:vertAlign w:val="superscript"/>
              </w:rPr>
              <w:t>7)</w:t>
            </w:r>
          </w:p>
        </w:tc>
        <w:tc>
          <w:tcPr>
            <w:tcW w:w="1260" w:type="dxa"/>
            <w:shd w:val="clear" w:color="auto" w:fill="auto"/>
          </w:tcPr>
          <w:p w14:paraId="5AAB7EF2"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p>
        </w:tc>
        <w:tc>
          <w:tcPr>
            <w:tcW w:w="1470" w:type="dxa"/>
            <w:shd w:val="clear" w:color="auto" w:fill="auto"/>
          </w:tcPr>
          <w:p w14:paraId="0031E67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p>
        </w:tc>
        <w:tc>
          <w:tcPr>
            <w:tcW w:w="1470" w:type="dxa"/>
            <w:shd w:val="clear" w:color="auto" w:fill="auto"/>
          </w:tcPr>
          <w:p w14:paraId="1562B022"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c>
          <w:tcPr>
            <w:tcW w:w="1401" w:type="dxa"/>
            <w:shd w:val="clear" w:color="auto" w:fill="auto"/>
          </w:tcPr>
          <w:p w14:paraId="060BC07A"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r>
    </w:tbl>
    <w:p w14:paraId="3D175EC0" w14:textId="77777777" w:rsidR="00D1051D" w:rsidRPr="004B3CF6" w:rsidRDefault="00D1051D" w:rsidP="00D1051D">
      <w:pPr>
        <w:ind w:left="480" w:hangingChars="300" w:hanging="48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注 1)判定基準は、総理府令第5号、廃棄物処理法施行規則別表2</w:t>
      </w:r>
      <w:r w:rsidRPr="004B3CF6">
        <w:rPr>
          <w:rFonts w:ascii="ＭＳ ゴシック" w:eastAsia="ＭＳ ゴシック" w:hAnsi="ＭＳ ゴシック"/>
          <w:sz w:val="16"/>
          <w:szCs w:val="16"/>
        </w:rPr>
        <w:t>(</w:t>
      </w:r>
      <w:r w:rsidRPr="004B3CF6">
        <w:rPr>
          <w:rFonts w:ascii="ＭＳ ゴシック" w:eastAsia="ＭＳ ゴシック" w:hAnsi="ＭＳ ゴシック" w:hint="eastAsia"/>
          <w:sz w:val="16"/>
          <w:szCs w:val="16"/>
        </w:rPr>
        <w:t>廃酸・廃ｱﾙｶﾘ)による。</w:t>
      </w:r>
    </w:p>
    <w:p w14:paraId="449AC3D9"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2)指定下水汚泥は省略。</w:t>
      </w:r>
    </w:p>
    <w:p w14:paraId="00582E8F"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3)溶出試験の基準値は、溶媒中に溶出した濃度、含有量の基準値は廃酸、廃ｱﾙｶﾘに含まれる濃度を示す。</w:t>
      </w:r>
    </w:p>
    <w:p w14:paraId="51FEC571"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4)ｱﾙｷﾙ水銀化合物の不検出とは、ｱﾙｷﾙ水銀化合物の検出限界0.0005mg/Lをいう。</w:t>
      </w:r>
    </w:p>
    <w:p w14:paraId="35E9614F"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5)金属類の基準値は、3倍値基準(土壌に吸着されやすいことが考慮され、排水基準の3倍の値が採用されている)である。</w:t>
      </w:r>
    </w:p>
    <w:p w14:paraId="5546F315"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6)有機燐化合物とは、ﾊﾟﾗﾁｵﾝ、ﾒﾁﾙﾊﾟﾗﾁｵﾝ、ﾒﾁﾙｼﾞﾒﾄﾝ、EPN(ｵﾙﾄｴﾁﾙﾊﾟﾗﾆﾄﾛﾌｪﾆﾙﾁｵﾉﾍﾞﾝｾﾞﾝﾎｽﾎﾈｰﾄ)をいう。</w:t>
      </w:r>
    </w:p>
    <w:p w14:paraId="1DE84F3D"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7)ばいじん及びその処理物に適用。</w:t>
      </w:r>
    </w:p>
    <w:tbl>
      <w:tblPr>
        <w:tblpPr w:leftFromText="142" w:rightFromText="142"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4"/>
        <w:gridCol w:w="2972"/>
        <w:gridCol w:w="2636"/>
      </w:tblGrid>
      <w:tr w:rsidR="006D65B7" w:rsidRPr="004B3CF6" w14:paraId="1EF0DE4D" w14:textId="77777777" w:rsidTr="006D65B7">
        <w:tc>
          <w:tcPr>
            <w:tcW w:w="9072" w:type="dxa"/>
            <w:gridSpan w:val="3"/>
            <w:tcBorders>
              <w:top w:val="single" w:sz="12" w:space="0" w:color="auto"/>
              <w:left w:val="single" w:sz="12" w:space="0" w:color="auto"/>
              <w:right w:val="single" w:sz="12" w:space="0" w:color="auto"/>
            </w:tcBorders>
          </w:tcPr>
          <w:p w14:paraId="74348C22" w14:textId="77777777" w:rsidR="006D65B7" w:rsidRPr="004B3CF6" w:rsidRDefault="006D65B7" w:rsidP="006D65B7">
            <w:pPr>
              <w:spacing w:line="280" w:lineRule="exact"/>
              <w:rPr>
                <w:rFonts w:ascii="ＭＳ ゴシック" w:eastAsia="ＭＳ ゴシック" w:hAnsi="ＭＳ ゴシック"/>
                <w:bCs/>
                <w:sz w:val="18"/>
                <w:szCs w:val="21"/>
              </w:rPr>
            </w:pPr>
            <w:r w:rsidRPr="004B3CF6">
              <w:rPr>
                <w:rFonts w:ascii="ＭＳ ゴシック" w:eastAsia="ＭＳ ゴシック" w:hAnsi="ＭＳ ゴシック" w:hint="eastAsia"/>
                <w:bCs/>
                <w:sz w:val="18"/>
                <w:szCs w:val="21"/>
              </w:rPr>
              <w:t xml:space="preserve">◆　</w:t>
            </w:r>
            <w:r w:rsidR="001A14EA" w:rsidRPr="004B3CF6">
              <w:rPr>
                <w:rFonts w:ascii="ＭＳ ゴシック" w:eastAsia="ＭＳ ゴシック" w:hAnsi="ＭＳ ゴシック" w:hint="eastAsia"/>
                <w:bCs/>
                <w:sz w:val="18"/>
                <w:szCs w:val="21"/>
              </w:rPr>
              <w:t>PCB</w:t>
            </w:r>
            <w:r w:rsidRPr="004B3CF6">
              <w:rPr>
                <w:rFonts w:ascii="ＭＳ ゴシック" w:eastAsia="ＭＳ ゴシック" w:hAnsi="ＭＳ ゴシック" w:hint="eastAsia"/>
                <w:bCs/>
                <w:sz w:val="18"/>
                <w:szCs w:val="21"/>
              </w:rPr>
              <w:t>処理物に係る判定基準</w:t>
            </w:r>
          </w:p>
        </w:tc>
      </w:tr>
      <w:tr w:rsidR="006D65B7" w:rsidRPr="004B3CF6" w14:paraId="542FDC71" w14:textId="77777777" w:rsidTr="006D65B7">
        <w:tc>
          <w:tcPr>
            <w:tcW w:w="3464" w:type="dxa"/>
            <w:tcBorders>
              <w:left w:val="single" w:sz="12" w:space="0" w:color="auto"/>
            </w:tcBorders>
          </w:tcPr>
          <w:p w14:paraId="198D03D2"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処分するために処理したものの種類</w:t>
            </w:r>
          </w:p>
        </w:tc>
        <w:tc>
          <w:tcPr>
            <w:tcW w:w="2972" w:type="dxa"/>
            <w:tcBorders>
              <w:right w:val="single" w:sz="4" w:space="0" w:color="auto"/>
            </w:tcBorders>
            <w:vAlign w:val="center"/>
          </w:tcPr>
          <w:p w14:paraId="51D84C94"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44"/>
                <w:kern w:val="0"/>
                <w:sz w:val="18"/>
                <w:fitText w:val="1584" w:id="1916447239"/>
              </w:rPr>
              <w:t>溶出試</w:t>
            </w:r>
            <w:r w:rsidRPr="004B3CF6">
              <w:rPr>
                <w:rFonts w:ascii="ＭＳ ゴシック" w:eastAsia="ＭＳ ゴシック" w:hAnsi="ＭＳ ゴシック" w:hint="eastAsia"/>
                <w:kern w:val="0"/>
                <w:sz w:val="18"/>
                <w:fitText w:val="1584" w:id="1916447239"/>
              </w:rPr>
              <w:t>験</w:t>
            </w:r>
          </w:p>
        </w:tc>
        <w:tc>
          <w:tcPr>
            <w:tcW w:w="2636" w:type="dxa"/>
            <w:tcBorders>
              <w:left w:val="single" w:sz="4" w:space="0" w:color="auto"/>
              <w:right w:val="single" w:sz="12" w:space="0" w:color="auto"/>
            </w:tcBorders>
            <w:vAlign w:val="center"/>
          </w:tcPr>
          <w:p w14:paraId="71FEB9EE"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44"/>
                <w:kern w:val="0"/>
                <w:sz w:val="18"/>
                <w:fitText w:val="1584" w:id="1916447240"/>
              </w:rPr>
              <w:t>含有試</w:t>
            </w:r>
            <w:r w:rsidRPr="004B3CF6">
              <w:rPr>
                <w:rFonts w:ascii="ＭＳ ゴシック" w:eastAsia="ＭＳ ゴシック" w:hAnsi="ＭＳ ゴシック" w:hint="eastAsia"/>
                <w:kern w:val="0"/>
                <w:sz w:val="18"/>
                <w:fitText w:val="1584" w:id="1916447240"/>
              </w:rPr>
              <w:t>験</w:t>
            </w:r>
          </w:p>
        </w:tc>
      </w:tr>
      <w:tr w:rsidR="006D65B7" w:rsidRPr="004B3CF6" w14:paraId="3BA321B2" w14:textId="77777777" w:rsidTr="006D65B7">
        <w:tc>
          <w:tcPr>
            <w:tcW w:w="3464" w:type="dxa"/>
            <w:tcBorders>
              <w:left w:val="single" w:sz="12" w:space="0" w:color="auto"/>
            </w:tcBorders>
          </w:tcPr>
          <w:p w14:paraId="4B28B3FE"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459"/>
                <w:kern w:val="0"/>
                <w:sz w:val="18"/>
                <w:fitText w:val="2376" w:id="1916447241"/>
              </w:rPr>
              <w:t xml:space="preserve">廃　</w:t>
            </w:r>
            <w:r w:rsidRPr="004B3CF6">
              <w:rPr>
                <w:rFonts w:ascii="ＭＳ ゴシック" w:eastAsia="ＭＳ ゴシック" w:hAnsi="ＭＳ ゴシック" w:hint="eastAsia"/>
                <w:kern w:val="0"/>
                <w:sz w:val="18"/>
                <w:fitText w:val="2376" w:id="1916447241"/>
              </w:rPr>
              <w:t>油</w:t>
            </w:r>
          </w:p>
        </w:tc>
        <w:tc>
          <w:tcPr>
            <w:tcW w:w="2972" w:type="dxa"/>
          </w:tcPr>
          <w:p w14:paraId="738DE20D"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c>
          <w:tcPr>
            <w:tcW w:w="2636" w:type="dxa"/>
            <w:tcBorders>
              <w:right w:val="single" w:sz="12" w:space="0" w:color="auto"/>
            </w:tcBorders>
          </w:tcPr>
          <w:p w14:paraId="2525F134"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０．５　　㎎／㎏　以下</w:t>
            </w:r>
          </w:p>
        </w:tc>
      </w:tr>
      <w:tr w:rsidR="006D65B7" w:rsidRPr="004B3CF6" w14:paraId="0C00FC46" w14:textId="77777777" w:rsidTr="006D65B7">
        <w:tc>
          <w:tcPr>
            <w:tcW w:w="3464" w:type="dxa"/>
            <w:tcBorders>
              <w:left w:val="single" w:sz="12" w:space="0" w:color="auto"/>
            </w:tcBorders>
          </w:tcPr>
          <w:p w14:paraId="7C508047"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7"/>
                <w:kern w:val="0"/>
                <w:sz w:val="18"/>
                <w:fitText w:val="2376" w:id="1916447242"/>
              </w:rPr>
              <w:t>廃酸、廃アルカ</w:t>
            </w:r>
            <w:r w:rsidRPr="004B3CF6">
              <w:rPr>
                <w:rFonts w:ascii="ＭＳ ゴシック" w:eastAsia="ＭＳ ゴシック" w:hAnsi="ＭＳ ゴシック" w:hint="eastAsia"/>
                <w:spacing w:val="-1"/>
                <w:kern w:val="0"/>
                <w:sz w:val="18"/>
                <w:fitText w:val="2376" w:id="1916447242"/>
              </w:rPr>
              <w:t>リ</w:t>
            </w:r>
          </w:p>
        </w:tc>
        <w:tc>
          <w:tcPr>
            <w:tcW w:w="2972" w:type="dxa"/>
          </w:tcPr>
          <w:p w14:paraId="37562319"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c>
          <w:tcPr>
            <w:tcW w:w="2636" w:type="dxa"/>
            <w:tcBorders>
              <w:right w:val="single" w:sz="12" w:space="0" w:color="auto"/>
            </w:tcBorders>
          </w:tcPr>
          <w:p w14:paraId="7E8D40EF"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０．０３　㎎／Ｌ　以下</w:t>
            </w:r>
          </w:p>
        </w:tc>
      </w:tr>
      <w:tr w:rsidR="006D65B7" w:rsidRPr="004B3CF6" w14:paraId="0F3F145B" w14:textId="77777777" w:rsidTr="006D65B7">
        <w:tc>
          <w:tcPr>
            <w:tcW w:w="3464" w:type="dxa"/>
            <w:tcBorders>
              <w:left w:val="single" w:sz="12" w:space="0" w:color="auto"/>
            </w:tcBorders>
          </w:tcPr>
          <w:p w14:paraId="1CDACF31"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2"/>
                <w:kern w:val="0"/>
                <w:sz w:val="18"/>
                <w:fitText w:val="2376" w:id="1916447243"/>
              </w:rPr>
              <w:t>廃プラスチック類、金属く</w:t>
            </w:r>
            <w:r w:rsidRPr="004B3CF6">
              <w:rPr>
                <w:rFonts w:ascii="ＭＳ ゴシック" w:eastAsia="ＭＳ ゴシック" w:hAnsi="ＭＳ ゴシック" w:hint="eastAsia"/>
                <w:spacing w:val="-8"/>
                <w:kern w:val="0"/>
                <w:sz w:val="18"/>
                <w:fitText w:val="2376" w:id="1916447243"/>
              </w:rPr>
              <w:t>ず</w:t>
            </w:r>
          </w:p>
        </w:tc>
        <w:tc>
          <w:tcPr>
            <w:tcW w:w="5608" w:type="dxa"/>
            <w:gridSpan w:val="2"/>
            <w:tcBorders>
              <w:right w:val="single" w:sz="12" w:space="0" w:color="auto"/>
            </w:tcBorders>
          </w:tcPr>
          <w:p w14:paraId="114B4267" w14:textId="77777777" w:rsidR="006D65B7" w:rsidRPr="004B3CF6" w:rsidRDefault="001A14EA" w:rsidP="006D65B7">
            <w:pPr>
              <w:spacing w:line="280" w:lineRule="exact"/>
              <w:ind w:firstLineChars="804" w:firstLine="1351"/>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PCB</w:t>
            </w:r>
            <w:r w:rsidR="006D65B7" w:rsidRPr="004B3CF6">
              <w:rPr>
                <w:rFonts w:ascii="ＭＳ ゴシック" w:eastAsia="ＭＳ ゴシック" w:hAnsi="ＭＳ ゴシック" w:hint="eastAsia"/>
                <w:spacing w:val="-6"/>
                <w:sz w:val="18"/>
              </w:rPr>
              <w:t>が付着又は封入していないこと</w:t>
            </w:r>
          </w:p>
        </w:tc>
      </w:tr>
      <w:tr w:rsidR="006D65B7" w:rsidRPr="004B3CF6" w14:paraId="05BEFCF7" w14:textId="77777777" w:rsidTr="006D65B7">
        <w:tc>
          <w:tcPr>
            <w:tcW w:w="3464" w:type="dxa"/>
            <w:tcBorders>
              <w:left w:val="single" w:sz="12" w:space="0" w:color="auto"/>
            </w:tcBorders>
          </w:tcPr>
          <w:p w14:paraId="01FC9D9C"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85"/>
                <w:kern w:val="0"/>
                <w:sz w:val="18"/>
                <w:fitText w:val="2376" w:id="1916447244"/>
              </w:rPr>
              <w:t>陶磁器く</w:t>
            </w:r>
            <w:r w:rsidRPr="004B3CF6">
              <w:rPr>
                <w:rFonts w:ascii="ＭＳ ゴシック" w:eastAsia="ＭＳ ゴシック" w:hAnsi="ＭＳ ゴシック" w:hint="eastAsia"/>
                <w:spacing w:val="-2"/>
                <w:kern w:val="0"/>
                <w:sz w:val="18"/>
                <w:fitText w:val="2376" w:id="1916447244"/>
              </w:rPr>
              <w:t>ず</w:t>
            </w:r>
          </w:p>
        </w:tc>
        <w:tc>
          <w:tcPr>
            <w:tcW w:w="5608" w:type="dxa"/>
            <w:gridSpan w:val="2"/>
            <w:tcBorders>
              <w:right w:val="single" w:sz="12" w:space="0" w:color="auto"/>
            </w:tcBorders>
          </w:tcPr>
          <w:p w14:paraId="53372623" w14:textId="77777777" w:rsidR="006D65B7" w:rsidRPr="004B3CF6" w:rsidRDefault="001A14EA" w:rsidP="006D65B7">
            <w:pPr>
              <w:spacing w:line="280" w:lineRule="exact"/>
              <w:ind w:firstLineChars="804" w:firstLine="1351"/>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PCB</w:t>
            </w:r>
            <w:r w:rsidR="006D65B7" w:rsidRPr="004B3CF6">
              <w:rPr>
                <w:rFonts w:ascii="ＭＳ ゴシック" w:eastAsia="ＭＳ ゴシック" w:hAnsi="ＭＳ ゴシック" w:hint="eastAsia"/>
                <w:spacing w:val="-6"/>
                <w:sz w:val="18"/>
              </w:rPr>
              <w:t>が付着していないこと</w:t>
            </w:r>
          </w:p>
        </w:tc>
      </w:tr>
      <w:tr w:rsidR="006D65B7" w:rsidRPr="004B3CF6" w14:paraId="3B116435" w14:textId="77777777" w:rsidTr="006D65B7">
        <w:tc>
          <w:tcPr>
            <w:tcW w:w="3464" w:type="dxa"/>
            <w:tcBorders>
              <w:left w:val="single" w:sz="12" w:space="0" w:color="auto"/>
              <w:bottom w:val="single" w:sz="12" w:space="0" w:color="auto"/>
            </w:tcBorders>
          </w:tcPr>
          <w:p w14:paraId="0AFB3799"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93"/>
                <w:kern w:val="0"/>
                <w:sz w:val="18"/>
                <w:fitText w:val="2376" w:id="1916447245"/>
              </w:rPr>
              <w:t>上記以外のも</w:t>
            </w:r>
            <w:r w:rsidRPr="004B3CF6">
              <w:rPr>
                <w:rFonts w:ascii="ＭＳ ゴシック" w:eastAsia="ＭＳ ゴシック" w:hAnsi="ＭＳ ゴシック" w:hint="eastAsia"/>
                <w:kern w:val="0"/>
                <w:sz w:val="18"/>
                <w:fitText w:val="2376" w:id="1916447245"/>
              </w:rPr>
              <w:t>の</w:t>
            </w:r>
          </w:p>
        </w:tc>
        <w:tc>
          <w:tcPr>
            <w:tcW w:w="2972" w:type="dxa"/>
            <w:tcBorders>
              <w:bottom w:val="single" w:sz="12" w:space="0" w:color="auto"/>
            </w:tcBorders>
          </w:tcPr>
          <w:p w14:paraId="62908DF8"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０．００３　 ㎎／Ｌ以下</w:t>
            </w:r>
          </w:p>
        </w:tc>
        <w:tc>
          <w:tcPr>
            <w:tcW w:w="2636" w:type="dxa"/>
            <w:tcBorders>
              <w:bottom w:val="single" w:sz="12" w:space="0" w:color="auto"/>
              <w:right w:val="single" w:sz="12" w:space="0" w:color="auto"/>
            </w:tcBorders>
          </w:tcPr>
          <w:p w14:paraId="5EA3556F"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r>
    </w:tbl>
    <w:p w14:paraId="253E19C6"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8)燃え殻を除く。</w:t>
      </w:r>
    </w:p>
    <w:p w14:paraId="5A6F9692" w14:textId="77777777" w:rsidR="00C17287" w:rsidRPr="004B3CF6" w:rsidRDefault="00C17287" w:rsidP="00C17287">
      <w:pPr>
        <w:spacing w:line="240" w:lineRule="exact"/>
        <w:rPr>
          <w:rFonts w:ascii="ＭＳ ゴシック" w:eastAsia="ＭＳ ゴシック" w:hAnsi="ＭＳ ゴシック"/>
          <w:sz w:val="18"/>
          <w:szCs w:val="18"/>
        </w:rPr>
      </w:pPr>
    </w:p>
    <w:p w14:paraId="05F0507C" w14:textId="77777777" w:rsidR="00C17287" w:rsidRPr="004B3CF6" w:rsidRDefault="00C17287" w:rsidP="00DF7A21">
      <w:pPr>
        <w:spacing w:line="240" w:lineRule="exact"/>
        <w:rPr>
          <w:rFonts w:ascii="ＭＳ ゴシック" w:eastAsia="ＭＳ ゴシック" w:hAnsi="ＭＳ ゴシック"/>
          <w:sz w:val="18"/>
          <w:szCs w:val="18"/>
        </w:rPr>
      </w:pPr>
    </w:p>
    <w:p w14:paraId="6F4C58AB" w14:textId="77777777" w:rsidR="00C17287" w:rsidRPr="004B3CF6" w:rsidRDefault="00C17287" w:rsidP="00DF7A21">
      <w:pPr>
        <w:spacing w:line="240" w:lineRule="exact"/>
        <w:rPr>
          <w:rFonts w:ascii="ＭＳ ゴシック" w:eastAsia="ＭＳ ゴシック" w:hAnsi="ＭＳ ゴシック"/>
          <w:sz w:val="18"/>
          <w:szCs w:val="18"/>
        </w:rPr>
        <w:sectPr w:rsidR="00C17287" w:rsidRPr="004B3CF6" w:rsidSect="0084688E">
          <w:footerReference w:type="default" r:id="rId8"/>
          <w:headerReference w:type="first" r:id="rId9"/>
          <w:footerReference w:type="first" r:id="rId10"/>
          <w:pgSz w:w="11906" w:h="16838" w:code="9"/>
          <w:pgMar w:top="1474" w:right="1474" w:bottom="1474" w:left="1474" w:header="851" w:footer="567" w:gutter="0"/>
          <w:pgNumType w:fmt="numberInDash" w:start="1"/>
          <w:cols w:space="425"/>
          <w:titlePg/>
          <w:docGrid w:linePitch="360"/>
        </w:sectPr>
      </w:pPr>
    </w:p>
    <w:p w14:paraId="5EF29E17" w14:textId="77777777" w:rsidR="004361BB" w:rsidRPr="004B3CF6" w:rsidRDefault="00C11393" w:rsidP="00C11393">
      <w:pP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w:t>
      </w:r>
      <w:r w:rsidR="00CC2007" w:rsidRPr="004B3CF6">
        <w:rPr>
          <w:rFonts w:ascii="ＭＳ ゴシック" w:eastAsia="ＭＳ ゴシック" w:hAnsi="ＭＳ ゴシック" w:hint="eastAsia"/>
          <w:b/>
          <w:sz w:val="28"/>
          <w:szCs w:val="28"/>
        </w:rPr>
        <w:t>産業廃棄物の</w:t>
      </w:r>
      <w:r w:rsidR="00F15989" w:rsidRPr="004B3CF6">
        <w:rPr>
          <w:rFonts w:ascii="ＭＳ ゴシック" w:eastAsia="ＭＳ ゴシック" w:hAnsi="ＭＳ ゴシック" w:hint="eastAsia"/>
          <w:b/>
          <w:sz w:val="28"/>
          <w:szCs w:val="28"/>
        </w:rPr>
        <w:t>処理委託</w:t>
      </w:r>
      <w:r w:rsidR="00CC2007" w:rsidRPr="004B3CF6">
        <w:rPr>
          <w:rFonts w:ascii="ＭＳ ゴシック" w:eastAsia="ＭＳ ゴシック" w:hAnsi="ＭＳ ゴシック" w:hint="eastAsia"/>
          <w:b/>
          <w:sz w:val="28"/>
          <w:szCs w:val="28"/>
        </w:rPr>
        <w:t xml:space="preserve">　－</w:t>
      </w:r>
      <w:r w:rsidR="000B7AB2" w:rsidRPr="004B3CF6">
        <w:rPr>
          <w:rFonts w:ascii="ＭＳ ゴシック" w:eastAsia="ＭＳ ゴシック" w:hAnsi="ＭＳ ゴシック" w:hint="eastAsia"/>
          <w:b/>
          <w:sz w:val="28"/>
          <w:szCs w:val="28"/>
        </w:rPr>
        <w:t>委託先の選定</w:t>
      </w:r>
      <w:r w:rsidR="00CC2007" w:rsidRPr="004B3CF6">
        <w:rPr>
          <w:rFonts w:ascii="ＭＳ ゴシック" w:eastAsia="ＭＳ ゴシック" w:hAnsi="ＭＳ ゴシック" w:hint="eastAsia"/>
          <w:b/>
          <w:sz w:val="28"/>
          <w:szCs w:val="28"/>
        </w:rPr>
        <w:t>－</w:t>
      </w:r>
    </w:p>
    <w:p w14:paraId="1CA7CFDE" w14:textId="77777777" w:rsidR="00C11393" w:rsidRPr="004B3CF6" w:rsidRDefault="000B7BC0" w:rsidP="00C11393">
      <w:pPr>
        <w:rPr>
          <w:rFonts w:ascii="ＭＳ ゴシック" w:eastAsia="ＭＳ ゴシック" w:hAnsi="ＭＳ ゴシック"/>
          <w:sz w:val="18"/>
          <w:szCs w:val="18"/>
        </w:rPr>
      </w:pPr>
      <w:r w:rsidRPr="004B3CF6">
        <w:rPr>
          <w:rFonts w:ascii="ＭＳ ゴシック" w:eastAsia="ＭＳ ゴシック" w:hAnsi="ＭＳ ゴシック" w:hint="eastAsia"/>
          <w:noProof/>
          <w:sz w:val="18"/>
          <w:szCs w:val="18"/>
        </w:rPr>
        <mc:AlternateContent>
          <mc:Choice Requires="wps">
            <w:drawing>
              <wp:anchor distT="0" distB="0" distL="114300" distR="114300" simplePos="0" relativeHeight="251577856" behindDoc="0" locked="0" layoutInCell="1" allowOverlap="1" wp14:anchorId="038A778C" wp14:editId="20CC8924">
                <wp:simplePos x="0" y="0"/>
                <wp:positionH relativeFrom="column">
                  <wp:posOffset>-40640</wp:posOffset>
                </wp:positionH>
                <wp:positionV relativeFrom="paragraph">
                  <wp:posOffset>88900</wp:posOffset>
                </wp:positionV>
                <wp:extent cx="5762625" cy="0"/>
                <wp:effectExtent l="19050" t="17145" r="19050" b="20955"/>
                <wp:wrapNone/>
                <wp:docPr id="43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1C97A" id="Line 268"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pt" to="450.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" strokeweight="2.25pt"/>
            </w:pict>
          </mc:Fallback>
        </mc:AlternateContent>
      </w:r>
    </w:p>
    <w:p w14:paraId="6CDE469F" w14:textId="77777777" w:rsidR="00F15989" w:rsidRPr="004B3CF6" w:rsidRDefault="00F15989" w:rsidP="001C1A02">
      <w:pPr>
        <w:tabs>
          <w:tab w:val="left" w:pos="210"/>
        </w:tabs>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事業者は、産業廃棄物及び特別管理産業廃棄物の処理（運搬又は処分）を他人に委託する場合は、</w:t>
      </w:r>
      <w:r w:rsidR="005263A5" w:rsidRPr="004B3CF6">
        <w:rPr>
          <w:rFonts w:ascii="ＭＳ ゴシック" w:eastAsia="ＭＳ ゴシック" w:hAnsi="ＭＳ ゴシック" w:hint="eastAsia"/>
          <w:szCs w:val="21"/>
        </w:rPr>
        <w:t>許可を受けた産業廃棄物処理業者等に委託しなければな</w:t>
      </w:r>
      <w:r w:rsidR="000A156F" w:rsidRPr="004B3CF6">
        <w:rPr>
          <w:rFonts w:ascii="ＭＳ ゴシック" w:eastAsia="ＭＳ ゴシック" w:hAnsi="ＭＳ ゴシック" w:hint="eastAsia"/>
          <w:szCs w:val="21"/>
        </w:rPr>
        <w:t>りません。</w:t>
      </w:r>
      <w:r w:rsidR="00662950" w:rsidRPr="004B3CF6">
        <w:rPr>
          <w:rFonts w:ascii="ＭＳ ゴシック" w:eastAsia="ＭＳ ゴシック" w:hAnsi="ＭＳ ゴシック" w:hint="eastAsia"/>
          <w:szCs w:val="21"/>
        </w:rPr>
        <w:t xml:space="preserve">                                                                                                                                                                                                                                                                                                                                                                                                                                                                                                                                                                                                                                                                                                                      </w:t>
      </w:r>
      <w:r w:rsidR="000A156F" w:rsidRPr="004B3CF6">
        <w:rPr>
          <w:rFonts w:ascii="ＭＳ ゴシック" w:eastAsia="ＭＳ ゴシック" w:hAnsi="ＭＳ ゴシック" w:hint="eastAsia"/>
          <w:szCs w:val="21"/>
        </w:rPr>
        <w:t xml:space="preserve">                               </w:t>
      </w:r>
    </w:p>
    <w:p w14:paraId="26482CD6" w14:textId="77777777" w:rsidR="00E663DD" w:rsidRPr="004B3CF6" w:rsidRDefault="00D3033C" w:rsidP="00CA4914">
      <w:pPr>
        <w:spacing w:line="340" w:lineRule="exact"/>
        <w:ind w:left="5880" w:hanging="5880"/>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663DD" w:rsidRPr="004B3CF6">
        <w:rPr>
          <w:rFonts w:ascii="ＭＳ ゴシック" w:eastAsia="ＭＳ ゴシック" w:hAnsi="ＭＳ ゴシック" w:hint="eastAsia"/>
          <w:szCs w:val="21"/>
        </w:rPr>
        <w:t>〔法第</w:t>
      </w:r>
      <w:r w:rsidR="00E663DD" w:rsidRPr="004B3CF6">
        <w:rPr>
          <w:rFonts w:ascii="ＭＳ ゴシック" w:eastAsia="ＭＳ ゴシック" w:hAnsi="ＭＳ ゴシック"/>
          <w:szCs w:val="21"/>
        </w:rPr>
        <w:t>12条第</w:t>
      </w:r>
      <w:r w:rsidR="008375EA" w:rsidRPr="004B3CF6">
        <w:rPr>
          <w:rFonts w:ascii="ＭＳ ゴシック" w:eastAsia="ＭＳ ゴシック" w:hAnsi="ＭＳ ゴシック" w:hint="eastAsia"/>
          <w:szCs w:val="21"/>
        </w:rPr>
        <w:t>５</w:t>
      </w:r>
      <w:r w:rsidR="00E663DD" w:rsidRPr="004B3CF6">
        <w:rPr>
          <w:rFonts w:ascii="ＭＳ ゴシック" w:eastAsia="ＭＳ ゴシック" w:hAnsi="ＭＳ ゴシック"/>
          <w:szCs w:val="21"/>
        </w:rPr>
        <w:t>項、第12条の</w:t>
      </w:r>
      <w:r w:rsidR="008375EA" w:rsidRPr="004B3CF6">
        <w:rPr>
          <w:rFonts w:ascii="ＭＳ ゴシック" w:eastAsia="ＭＳ ゴシック" w:hAnsi="ＭＳ ゴシック" w:hint="eastAsia"/>
          <w:szCs w:val="21"/>
        </w:rPr>
        <w:t>２</w:t>
      </w:r>
      <w:r w:rsidR="00E663DD" w:rsidRPr="004B3CF6">
        <w:rPr>
          <w:rFonts w:ascii="ＭＳ ゴシック" w:eastAsia="ＭＳ ゴシック" w:hAnsi="ＭＳ ゴシック"/>
          <w:szCs w:val="21"/>
        </w:rPr>
        <w:t>第</w:t>
      </w:r>
      <w:r w:rsidR="008375EA" w:rsidRPr="004B3CF6">
        <w:rPr>
          <w:rFonts w:ascii="ＭＳ ゴシック" w:eastAsia="ＭＳ ゴシック" w:hAnsi="ＭＳ ゴシック" w:hint="eastAsia"/>
          <w:szCs w:val="21"/>
        </w:rPr>
        <w:t>５</w:t>
      </w:r>
      <w:r w:rsidR="00E663DD" w:rsidRPr="004B3CF6">
        <w:rPr>
          <w:rFonts w:ascii="ＭＳ ゴシック" w:eastAsia="ＭＳ ゴシック" w:hAnsi="ＭＳ ゴシック" w:hint="eastAsia"/>
          <w:szCs w:val="21"/>
        </w:rPr>
        <w:t>項〕</w:t>
      </w:r>
    </w:p>
    <w:p w14:paraId="39ECD6F3" w14:textId="77777777" w:rsidR="00526755" w:rsidRPr="004B3CF6" w:rsidRDefault="008C1925" w:rsidP="00CA4914">
      <w:pPr>
        <w:spacing w:line="340" w:lineRule="exact"/>
        <w:ind w:left="5880" w:hanging="5880"/>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AA6ABA" w:rsidRPr="004B3CF6">
        <w:rPr>
          <w:rFonts w:ascii="ＭＳ ゴシック" w:eastAsia="ＭＳ ゴシック" w:hAnsi="ＭＳ ゴシック" w:hint="eastAsia"/>
          <w:b/>
          <w:sz w:val="24"/>
        </w:rPr>
        <w:t>産業</w:t>
      </w:r>
      <w:r w:rsidRPr="004B3CF6">
        <w:rPr>
          <w:rFonts w:ascii="ＭＳ ゴシック" w:eastAsia="ＭＳ ゴシック" w:hAnsi="ＭＳ ゴシック" w:hint="eastAsia"/>
          <w:b/>
          <w:sz w:val="24"/>
        </w:rPr>
        <w:t>廃棄物の処理の</w:t>
      </w:r>
      <w:r w:rsidR="00526755" w:rsidRPr="004B3CF6">
        <w:rPr>
          <w:rFonts w:ascii="ＭＳ ゴシック" w:eastAsia="ＭＳ ゴシック" w:hAnsi="ＭＳ ゴシック" w:hint="eastAsia"/>
          <w:b/>
          <w:sz w:val="24"/>
        </w:rPr>
        <w:t>委託</w:t>
      </w:r>
      <w:r w:rsidRPr="004B3CF6">
        <w:rPr>
          <w:rFonts w:ascii="ＭＳ ゴシック" w:eastAsia="ＭＳ ゴシック" w:hAnsi="ＭＳ ゴシック" w:hint="eastAsia"/>
          <w:b/>
          <w:sz w:val="24"/>
        </w:rPr>
        <w:t>先</w:t>
      </w:r>
    </w:p>
    <w:p w14:paraId="4DFEED83" w14:textId="77777777" w:rsidR="00F162F4" w:rsidRPr="004B3CF6" w:rsidRDefault="008C1925" w:rsidP="00B019DC">
      <w:pPr>
        <w:spacing w:line="340" w:lineRule="exact"/>
        <w:ind w:leftChars="96" w:left="202"/>
        <w:rPr>
          <w:rFonts w:ascii="ＭＳ ゴシック" w:eastAsia="ＭＳ ゴシック" w:hAnsi="ＭＳ ゴシック"/>
          <w:szCs w:val="21"/>
        </w:rPr>
      </w:pPr>
      <w:r w:rsidRPr="004B3CF6">
        <w:rPr>
          <w:rFonts w:ascii="ＭＳ ゴシック" w:eastAsia="ＭＳ ゴシック" w:hAnsi="ＭＳ ゴシック" w:hint="eastAsia"/>
          <w:szCs w:val="21"/>
        </w:rPr>
        <w:t>発生した廃棄物の運搬及び処分の委託先</w:t>
      </w:r>
      <w:r w:rsidR="00F162F4" w:rsidRPr="004B3CF6">
        <w:rPr>
          <w:rFonts w:ascii="ＭＳ ゴシック" w:eastAsia="ＭＳ ゴシック" w:hAnsi="ＭＳ ゴシック" w:hint="eastAsia"/>
          <w:szCs w:val="21"/>
        </w:rPr>
        <w:t>は、</w:t>
      </w:r>
      <w:r w:rsidRPr="004B3CF6">
        <w:rPr>
          <w:rFonts w:ascii="ＭＳ ゴシック" w:eastAsia="ＭＳ ゴシック" w:hAnsi="ＭＳ ゴシック" w:hint="eastAsia"/>
          <w:szCs w:val="21"/>
        </w:rPr>
        <w:t>産業廃棄物か一般廃棄物かで大きく分けられます</w:t>
      </w:r>
      <w:r w:rsidR="00F162F4" w:rsidRPr="004B3CF6">
        <w:rPr>
          <w:rFonts w:ascii="ＭＳ ゴシック" w:eastAsia="ＭＳ ゴシック" w:hAnsi="ＭＳ ゴシック" w:hint="eastAsia"/>
          <w:szCs w:val="21"/>
        </w:rPr>
        <w:t>。</w:t>
      </w:r>
    </w:p>
    <w:p w14:paraId="47EA8E22" w14:textId="2055F5F8" w:rsidR="00CA4914" w:rsidRPr="004B3CF6" w:rsidRDefault="002665BD"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79904" behindDoc="0" locked="0" layoutInCell="1" allowOverlap="1" wp14:anchorId="42040B2C" wp14:editId="7A0FD754">
                <wp:simplePos x="0" y="0"/>
                <wp:positionH relativeFrom="column">
                  <wp:posOffset>2159635</wp:posOffset>
                </wp:positionH>
                <wp:positionV relativeFrom="paragraph">
                  <wp:posOffset>120015</wp:posOffset>
                </wp:positionV>
                <wp:extent cx="1285875" cy="266700"/>
                <wp:effectExtent l="19050" t="19050" r="28575" b="19050"/>
                <wp:wrapNone/>
                <wp:docPr id="43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6700"/>
                        </a:xfrm>
                        <a:prstGeom prst="rect">
                          <a:avLst/>
                        </a:prstGeom>
                        <a:solidFill>
                          <a:srgbClr val="FFFFFF"/>
                        </a:solidFill>
                        <a:ln w="38100" cmpd="dbl">
                          <a:solidFill>
                            <a:srgbClr val="000000"/>
                          </a:solidFill>
                          <a:miter lim="800000"/>
                          <a:headEnd/>
                          <a:tailEnd/>
                        </a:ln>
                      </wps:spPr>
                      <wps:txbx>
                        <w:txbxContent>
                          <w:p w14:paraId="093B90ED" w14:textId="77777777" w:rsidR="00043BAB" w:rsidRPr="006D4939" w:rsidRDefault="00043BAB" w:rsidP="00556F03">
                            <w:pPr>
                              <w:jc w:val="center"/>
                              <w:rPr>
                                <w:rFonts w:ascii="ＭＳ ゴシック" w:eastAsia="ＭＳ ゴシック" w:hAnsi="ＭＳ ゴシック"/>
                                <w:szCs w:val="21"/>
                              </w:rPr>
                            </w:pPr>
                            <w:r w:rsidRPr="006D4939">
                              <w:rPr>
                                <w:rFonts w:ascii="ＭＳ ゴシック" w:eastAsia="ＭＳ ゴシック" w:hAnsi="ＭＳ ゴシック" w:hint="eastAsia"/>
                                <w:szCs w:val="21"/>
                              </w:rPr>
                              <w:t>産 業 廃 棄 物</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40B2C" id="Rectangle 265" o:spid="_x0000_s1039" style="position:absolute;left:0;text-align:left;margin-left:170.05pt;margin-top:9.45pt;width:101.25pt;height:21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" strokeweight="3pt">
                <v:stroke linestyle="thinThin"/>
                <v:textbox inset="5.85pt,.55mm,5.85pt,.7pt">
                  <w:txbxContent>
                    <w:p w14:paraId="093B90ED" w14:textId="77777777" w:rsidR="00043BAB" w:rsidRPr="006D4939" w:rsidRDefault="00043BAB" w:rsidP="00556F03">
                      <w:pPr>
                        <w:jc w:val="center"/>
                        <w:rPr>
                          <w:rFonts w:ascii="ＭＳ ゴシック" w:eastAsia="ＭＳ ゴシック" w:hAnsi="ＭＳ ゴシック"/>
                          <w:szCs w:val="21"/>
                        </w:rPr>
                      </w:pPr>
                      <w:r w:rsidRPr="006D4939">
                        <w:rPr>
                          <w:rFonts w:ascii="ＭＳ ゴシック" w:eastAsia="ＭＳ ゴシック" w:hAnsi="ＭＳ ゴシック" w:hint="eastAsia"/>
                          <w:szCs w:val="21"/>
                        </w:rPr>
                        <w:t>産 業 廃 棄 物</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1952" behindDoc="0" locked="0" layoutInCell="1" allowOverlap="1" wp14:anchorId="58D2B165" wp14:editId="19044222">
                <wp:simplePos x="0" y="0"/>
                <wp:positionH relativeFrom="column">
                  <wp:posOffset>3826510</wp:posOffset>
                </wp:positionH>
                <wp:positionV relativeFrom="paragraph">
                  <wp:posOffset>80010</wp:posOffset>
                </wp:positionV>
                <wp:extent cx="1847850" cy="390525"/>
                <wp:effectExtent l="9525" t="7620" r="9525" b="11430"/>
                <wp:wrapNone/>
                <wp:docPr id="4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90525"/>
                        </a:xfrm>
                        <a:prstGeom prst="rect">
                          <a:avLst/>
                        </a:prstGeom>
                        <a:solidFill>
                          <a:srgbClr val="FFFFFF"/>
                        </a:solidFill>
                        <a:ln w="9525">
                          <a:solidFill>
                            <a:srgbClr val="000000"/>
                          </a:solidFill>
                          <a:miter lim="800000"/>
                          <a:headEnd/>
                          <a:tailEnd/>
                        </a:ln>
                      </wps:spPr>
                      <wps:txbx>
                        <w:txbxContent>
                          <w:p w14:paraId="4CA2C70C" w14:textId="77777777" w:rsidR="00043BAB" w:rsidRPr="006D4939" w:rsidRDefault="00043BAB" w:rsidP="00FE153B">
                            <w:pPr>
                              <w:rPr>
                                <w:rFonts w:ascii="ＭＳ ゴシック" w:eastAsia="ＭＳ ゴシック" w:hAnsi="ＭＳ ゴシック"/>
                                <w:szCs w:val="21"/>
                              </w:rPr>
                            </w:pPr>
                            <w:r w:rsidRPr="006D4939">
                              <w:rPr>
                                <w:rFonts w:ascii="ＭＳ ゴシック" w:eastAsia="ＭＳ ゴシック" w:hAnsi="ＭＳ ゴシック" w:hint="eastAsia"/>
                                <w:szCs w:val="21"/>
                              </w:rPr>
                              <w:t>許可を受けた産業廃棄物処理業者等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B165" id="Rectangle 267" o:spid="_x0000_s1040" style="position:absolute;left:0;text-align:left;margin-left:301.3pt;margin-top:6.3pt;width:145.5pt;height:30.7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">
                <v:textbox inset="5.85pt,.7pt,5.85pt,.7pt">
                  <w:txbxContent>
                    <w:p w14:paraId="4CA2C70C" w14:textId="77777777" w:rsidR="00043BAB" w:rsidRPr="006D4939" w:rsidRDefault="00043BAB" w:rsidP="00FE153B">
                      <w:pPr>
                        <w:rPr>
                          <w:rFonts w:ascii="ＭＳ ゴシック" w:eastAsia="ＭＳ ゴシック" w:hAnsi="ＭＳ ゴシック"/>
                          <w:szCs w:val="21"/>
                        </w:rPr>
                      </w:pPr>
                      <w:r w:rsidRPr="006D4939">
                        <w:rPr>
                          <w:rFonts w:ascii="ＭＳ ゴシック" w:eastAsia="ＭＳ ゴシック" w:hAnsi="ＭＳ ゴシック" w:hint="eastAsia"/>
                          <w:szCs w:val="21"/>
                        </w:rPr>
                        <w:t>許可を受けた産業廃棄物処理業者等</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4000" behindDoc="0" locked="0" layoutInCell="1" allowOverlap="1" wp14:anchorId="75C4ECF4" wp14:editId="5369C141">
                <wp:simplePos x="0" y="0"/>
                <wp:positionH relativeFrom="column">
                  <wp:posOffset>3493135</wp:posOffset>
                </wp:positionH>
                <wp:positionV relativeFrom="paragraph">
                  <wp:posOffset>175260</wp:posOffset>
                </wp:positionV>
                <wp:extent cx="276225" cy="171450"/>
                <wp:effectExtent l="9525" t="26670" r="19050" b="20955"/>
                <wp:wrapNone/>
                <wp:docPr id="43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ightArrow">
                          <a:avLst>
                            <a:gd name="adj1" fmla="val 50000"/>
                            <a:gd name="adj2" fmla="val 4027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20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6" o:spid="_x0000_s1026" type="#_x0000_t13" style="position:absolute;left:0;text-align:left;margin-left:275.05pt;margin-top:13.8pt;width:21.75pt;height:13.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">
                <v:textbox inset="5.85pt,.7pt,5.85pt,.7pt"/>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78880" behindDoc="0" locked="0" layoutInCell="1" allowOverlap="1" wp14:anchorId="2AE81C52" wp14:editId="688CD94E">
                <wp:simplePos x="0" y="0"/>
                <wp:positionH relativeFrom="column">
                  <wp:posOffset>64135</wp:posOffset>
                </wp:positionH>
                <wp:positionV relativeFrom="paragraph">
                  <wp:posOffset>391160</wp:posOffset>
                </wp:positionV>
                <wp:extent cx="1571625" cy="266700"/>
                <wp:effectExtent l="9525" t="13970" r="9525" b="5080"/>
                <wp:wrapNone/>
                <wp:docPr id="43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6700"/>
                        </a:xfrm>
                        <a:prstGeom prst="rect">
                          <a:avLst/>
                        </a:prstGeom>
                        <a:solidFill>
                          <a:srgbClr val="FFFFFF"/>
                        </a:solidFill>
                        <a:ln w="9525">
                          <a:solidFill>
                            <a:srgbClr val="000000"/>
                          </a:solidFill>
                          <a:miter lim="800000"/>
                          <a:headEnd/>
                          <a:tailEnd/>
                        </a:ln>
                      </wps:spPr>
                      <wps:txbx>
                        <w:txbxContent>
                          <w:p w14:paraId="706784CE" w14:textId="77777777" w:rsidR="00043BAB" w:rsidRPr="006D4939" w:rsidRDefault="00043BAB">
                            <w:pPr>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事業活動に伴う廃棄物</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1C52" id="Rectangle 262" o:spid="_x0000_s1041" style="position:absolute;left:0;text-align:left;margin-left:5.05pt;margin-top:30.8pt;width:123.75pt;height:2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">
                <v:textbox inset="5.85pt,.75mm,5.85pt,.7pt">
                  <w:txbxContent>
                    <w:p w14:paraId="706784CE" w14:textId="77777777" w:rsidR="00043BAB" w:rsidRPr="006D4939" w:rsidRDefault="00043BAB">
                      <w:pPr>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事業活動に伴う廃棄物</w:t>
                      </w:r>
                    </w:p>
                  </w:txbxContent>
                </v:textbox>
              </v:rect>
            </w:pict>
          </mc:Fallback>
        </mc:AlternateContent>
      </w:r>
    </w:p>
    <w:p w14:paraId="0C5B9C80" w14:textId="712C0D4A" w:rsidR="00F162F4" w:rsidRPr="004B3CF6" w:rsidRDefault="00BE4EAE"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8096" behindDoc="0" locked="0" layoutInCell="1" allowOverlap="1" wp14:anchorId="43F7DCC5" wp14:editId="7E7965EA">
                <wp:simplePos x="0" y="0"/>
                <wp:positionH relativeFrom="column">
                  <wp:posOffset>1781534</wp:posOffset>
                </wp:positionH>
                <wp:positionV relativeFrom="paragraph">
                  <wp:posOffset>27940</wp:posOffset>
                </wp:positionV>
                <wp:extent cx="333375" cy="0"/>
                <wp:effectExtent l="9525" t="57150" r="19050" b="57150"/>
                <wp:wrapNone/>
                <wp:docPr id="43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8406" id="Line 264"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pt,2.2pt" to="166.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">
                <v:stroke endarrow="block"/>
              </v:lin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6048" behindDoc="0" locked="0" layoutInCell="1" allowOverlap="1" wp14:anchorId="5AD9C317" wp14:editId="0EE3AAE7">
                <wp:simplePos x="0" y="0"/>
                <wp:positionH relativeFrom="column">
                  <wp:posOffset>1776730</wp:posOffset>
                </wp:positionH>
                <wp:positionV relativeFrom="paragraph">
                  <wp:posOffset>28575</wp:posOffset>
                </wp:positionV>
                <wp:extent cx="0" cy="576000"/>
                <wp:effectExtent l="0" t="0" r="38100" b="33655"/>
                <wp:wrapNone/>
                <wp:docPr id="42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52951" id="Line 259"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2.25pt" to="139.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"/>
            </w:pict>
          </mc:Fallback>
        </mc:AlternateContent>
      </w:r>
    </w:p>
    <w:p w14:paraId="318F8E6D" w14:textId="7A1090B8" w:rsidR="00F162F4" w:rsidRPr="004B3CF6" w:rsidRDefault="00BE4EAE"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2976" behindDoc="0" locked="0" layoutInCell="1" allowOverlap="1" wp14:anchorId="2543B97C" wp14:editId="00B69CC4">
                <wp:simplePos x="0" y="0"/>
                <wp:positionH relativeFrom="column">
                  <wp:posOffset>3826510</wp:posOffset>
                </wp:positionH>
                <wp:positionV relativeFrom="paragraph">
                  <wp:posOffset>146602</wp:posOffset>
                </wp:positionV>
                <wp:extent cx="1847850" cy="390525"/>
                <wp:effectExtent l="9525" t="9525" r="9525" b="9525"/>
                <wp:wrapNone/>
                <wp:docPr id="42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90525"/>
                        </a:xfrm>
                        <a:prstGeom prst="rect">
                          <a:avLst/>
                        </a:prstGeom>
                        <a:solidFill>
                          <a:srgbClr val="FFFFFF"/>
                        </a:solidFill>
                        <a:ln w="9525">
                          <a:solidFill>
                            <a:srgbClr val="000000"/>
                          </a:solidFill>
                          <a:miter lim="800000"/>
                          <a:headEnd/>
                          <a:tailEnd/>
                        </a:ln>
                      </wps:spPr>
                      <wps:txbx>
                        <w:txbxContent>
                          <w:p w14:paraId="2C18203C"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市町村あるいは市町村の許可又は委託を受けた業者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3B97C" id="Rectangle 257" o:spid="_x0000_s1042" style="position:absolute;left:0;text-align:left;margin-left:301.3pt;margin-top:11.55pt;width:145.5pt;height:30.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">
                <v:textbox inset="5.85pt,.7pt,5.85pt,.7pt">
                  <w:txbxContent>
                    <w:p w14:paraId="2C18203C"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市町村あるいは市町村の許可又は委託を受けた業者</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7072" behindDoc="0" locked="0" layoutInCell="1" allowOverlap="1" wp14:anchorId="723626F6" wp14:editId="33B13527">
                <wp:simplePos x="0" y="0"/>
                <wp:positionH relativeFrom="column">
                  <wp:posOffset>1635760</wp:posOffset>
                </wp:positionH>
                <wp:positionV relativeFrom="paragraph">
                  <wp:posOffset>123190</wp:posOffset>
                </wp:positionV>
                <wp:extent cx="142875" cy="0"/>
                <wp:effectExtent l="9525" t="6350" r="9525" b="12700"/>
                <wp:wrapNone/>
                <wp:docPr id="42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B852B" id="Line 258"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9.7pt" to="14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"/>
            </w:pict>
          </mc:Fallback>
        </mc:AlternateContent>
      </w:r>
    </w:p>
    <w:p w14:paraId="6B57C0B7" w14:textId="28318587" w:rsidR="00F162F4" w:rsidRPr="004B3CF6" w:rsidRDefault="00BE4EAE"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9120" behindDoc="0" locked="0" layoutInCell="1" allowOverlap="1" wp14:anchorId="1BEA6D20" wp14:editId="7B37FB6F">
                <wp:simplePos x="0" y="0"/>
                <wp:positionH relativeFrom="column">
                  <wp:posOffset>1778635</wp:posOffset>
                </wp:positionH>
                <wp:positionV relativeFrom="paragraph">
                  <wp:posOffset>177800</wp:posOffset>
                </wp:positionV>
                <wp:extent cx="323850" cy="0"/>
                <wp:effectExtent l="9525" t="53340" r="19050" b="60960"/>
                <wp:wrapNone/>
                <wp:docPr id="429"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25A2" id="Line 260" o:spid="_x0000_s1026" style="position:absolute;left:0;text-align:lef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4pt" to="165.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">
                <v:stroke endarrow="block"/>
              </v:lin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0928" behindDoc="0" locked="0" layoutInCell="1" allowOverlap="1" wp14:anchorId="642F8B51" wp14:editId="78A8B516">
                <wp:simplePos x="0" y="0"/>
                <wp:positionH relativeFrom="column">
                  <wp:posOffset>2142490</wp:posOffset>
                </wp:positionH>
                <wp:positionV relativeFrom="paragraph">
                  <wp:posOffset>27305</wp:posOffset>
                </wp:positionV>
                <wp:extent cx="1323975" cy="266700"/>
                <wp:effectExtent l="0" t="0" r="28575" b="19050"/>
                <wp:wrapNone/>
                <wp:docPr id="430"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6700"/>
                        </a:xfrm>
                        <a:prstGeom prst="rect">
                          <a:avLst/>
                        </a:prstGeom>
                        <a:solidFill>
                          <a:srgbClr val="FFFFFF"/>
                        </a:solidFill>
                        <a:ln w="9525">
                          <a:solidFill>
                            <a:srgbClr val="000000"/>
                          </a:solidFill>
                          <a:miter lim="800000"/>
                          <a:headEnd/>
                          <a:tailEnd/>
                        </a:ln>
                      </wps:spPr>
                      <wps:txbx>
                        <w:txbxContent>
                          <w:p w14:paraId="255A6940"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事業系一般廃棄物</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8B51" id="Rectangle 261" o:spid="_x0000_s1043" style="position:absolute;left:0;text-align:left;margin-left:168.7pt;margin-top:2.15pt;width:104.25pt;height:21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">
                <v:textbox inset="5.85pt,.55mm,5.85pt,.7pt">
                  <w:txbxContent>
                    <w:p w14:paraId="255A6940"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事業系一般廃棄物</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5024" behindDoc="0" locked="0" layoutInCell="1" allowOverlap="1" wp14:anchorId="422CCBC1" wp14:editId="120C6620">
                <wp:simplePos x="0" y="0"/>
                <wp:positionH relativeFrom="column">
                  <wp:posOffset>3502660</wp:posOffset>
                </wp:positionH>
                <wp:positionV relativeFrom="paragraph">
                  <wp:posOffset>69132</wp:posOffset>
                </wp:positionV>
                <wp:extent cx="276225" cy="161925"/>
                <wp:effectExtent l="9525" t="24130" r="19050" b="23495"/>
                <wp:wrapNone/>
                <wp:docPr id="43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ightArrow">
                          <a:avLst>
                            <a:gd name="adj1" fmla="val 50000"/>
                            <a:gd name="adj2" fmla="val 426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0D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3" o:spid="_x0000_s1026" type="#_x0000_t13" style="position:absolute;left:0;text-align:left;margin-left:275.8pt;margin-top:5.45pt;width:21.75pt;height:12.7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">
                <v:textbox inset="5.85pt,.7pt,5.85pt,.7pt"/>
              </v:shape>
            </w:pict>
          </mc:Fallback>
        </mc:AlternateContent>
      </w:r>
    </w:p>
    <w:p w14:paraId="45BE32C6" w14:textId="77777777" w:rsidR="00F162F4" w:rsidRPr="004B3CF6" w:rsidRDefault="00F162F4" w:rsidP="00BE4EAE">
      <w:pPr>
        <w:spacing w:line="340" w:lineRule="exact"/>
        <w:ind w:leftChars="96" w:left="202" w:firstLineChars="103" w:firstLine="216"/>
        <w:rPr>
          <w:rFonts w:ascii="ＭＳ ゴシック" w:eastAsia="ＭＳ ゴシック" w:hAnsi="ＭＳ ゴシック"/>
          <w:szCs w:val="21"/>
        </w:rPr>
      </w:pPr>
    </w:p>
    <w:p w14:paraId="2CAEB9E3" w14:textId="1C463418" w:rsidR="004E7FB5" w:rsidRPr="004B3CF6" w:rsidRDefault="009E1E77"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E153B" w:rsidRPr="004B3CF6">
        <w:rPr>
          <w:rFonts w:ascii="ＭＳ ゴシック" w:eastAsia="ＭＳ ゴシック" w:hAnsi="ＭＳ ゴシック" w:hint="eastAsia"/>
          <w:szCs w:val="21"/>
        </w:rPr>
        <w:t>産業廃棄物</w:t>
      </w:r>
      <w:r w:rsidR="008F25ED" w:rsidRPr="004B3CF6">
        <w:rPr>
          <w:rFonts w:ascii="ＭＳ ゴシック" w:eastAsia="ＭＳ ゴシック" w:hAnsi="ＭＳ ゴシック" w:hint="eastAsia"/>
          <w:szCs w:val="21"/>
        </w:rPr>
        <w:t>の処理を委託する場合</w:t>
      </w:r>
      <w:r w:rsidRPr="004B3CF6">
        <w:rPr>
          <w:rFonts w:ascii="ＭＳ ゴシック" w:eastAsia="ＭＳ ゴシック" w:hAnsi="ＭＳ ゴシック" w:hint="eastAsia"/>
          <w:szCs w:val="21"/>
        </w:rPr>
        <w:t>は、</w:t>
      </w:r>
      <w:r w:rsidR="008F25ED" w:rsidRPr="004B3CF6">
        <w:rPr>
          <w:rFonts w:ascii="ＭＳ ゴシック" w:eastAsia="ＭＳ ゴシック" w:hAnsi="ＭＳ ゴシック" w:hint="eastAsia"/>
          <w:szCs w:val="21"/>
        </w:rPr>
        <w:t>知事</w:t>
      </w:r>
      <w:r w:rsidR="00AB5D74" w:rsidRPr="004B3CF6">
        <w:rPr>
          <w:rFonts w:ascii="ＭＳ ゴシック" w:eastAsia="ＭＳ ゴシック" w:hAnsi="ＭＳ ゴシック" w:hint="eastAsia"/>
          <w:szCs w:val="21"/>
        </w:rPr>
        <w:t>（又</w:t>
      </w:r>
      <w:r w:rsidR="004E7FB5" w:rsidRPr="004B3CF6">
        <w:rPr>
          <w:rFonts w:ascii="ＭＳ ゴシック" w:eastAsia="ＭＳ ゴシック" w:hAnsi="ＭＳ ゴシック" w:hint="eastAsia"/>
          <w:szCs w:val="21"/>
        </w:rPr>
        <w:t>は政令市</w:t>
      </w:r>
      <w:r w:rsidR="008F25ED" w:rsidRPr="004B3CF6">
        <w:rPr>
          <w:rFonts w:ascii="ＭＳ ゴシック" w:eastAsia="ＭＳ ゴシック" w:hAnsi="ＭＳ ゴシック" w:hint="eastAsia"/>
          <w:szCs w:val="21"/>
        </w:rPr>
        <w:t>長</w:t>
      </w:r>
      <w:r w:rsidR="004E7FB5" w:rsidRPr="004B3CF6">
        <w:rPr>
          <w:rFonts w:ascii="ＭＳ ゴシック" w:eastAsia="ＭＳ ゴシック" w:hAnsi="ＭＳ ゴシック" w:hint="eastAsia"/>
          <w:szCs w:val="21"/>
        </w:rPr>
        <w:t>）の</w:t>
      </w:r>
      <w:r w:rsidRPr="004B3CF6">
        <w:rPr>
          <w:rFonts w:ascii="ＭＳ ゴシック" w:eastAsia="ＭＳ ゴシック" w:hAnsi="ＭＳ ゴシック" w:hint="eastAsia"/>
          <w:szCs w:val="21"/>
        </w:rPr>
        <w:t>許可のある産業廃棄物処理業者</w:t>
      </w:r>
      <w:r w:rsidR="00C77459" w:rsidRPr="004B3CF6">
        <w:rPr>
          <w:rFonts w:ascii="ＭＳ ゴシック" w:eastAsia="ＭＳ ゴシック" w:hAnsi="ＭＳ ゴシック" w:hint="eastAsia"/>
          <w:szCs w:val="21"/>
        </w:rPr>
        <w:t>のほか</w:t>
      </w:r>
      <w:r w:rsidRPr="004B3CF6">
        <w:rPr>
          <w:rFonts w:ascii="ＭＳ ゴシック" w:eastAsia="ＭＳ ゴシック" w:hAnsi="ＭＳ ゴシック" w:hint="eastAsia"/>
          <w:szCs w:val="21"/>
        </w:rPr>
        <w:t>、</w:t>
      </w:r>
      <w:r w:rsidR="00E31FF3" w:rsidRPr="004B3CF6">
        <w:rPr>
          <w:rFonts w:ascii="ＭＳ ゴシック" w:eastAsia="ＭＳ ゴシック" w:hAnsi="ＭＳ ゴシック" w:hint="eastAsia"/>
          <w:szCs w:val="21"/>
        </w:rPr>
        <w:t>施行規則</w:t>
      </w:r>
      <w:r w:rsidR="008F25ED" w:rsidRPr="004B3CF6">
        <w:rPr>
          <w:rFonts w:ascii="ＭＳ ゴシック" w:eastAsia="ＭＳ ゴシック" w:hAnsi="ＭＳ ゴシック" w:hint="eastAsia"/>
          <w:szCs w:val="21"/>
        </w:rPr>
        <w:t>で定める者に</w:t>
      </w:r>
      <w:r w:rsidR="00AC3863" w:rsidRPr="004B3CF6">
        <w:rPr>
          <w:rFonts w:ascii="ＭＳ ゴシック" w:eastAsia="ＭＳ ゴシック" w:hAnsi="ＭＳ ゴシック" w:hint="eastAsia"/>
          <w:szCs w:val="21"/>
        </w:rPr>
        <w:t>委託することができます。</w:t>
      </w:r>
      <w:r w:rsidR="00E31FF3" w:rsidRPr="004B3CF6">
        <w:rPr>
          <w:rFonts w:ascii="ＭＳ ゴシック" w:eastAsia="ＭＳ ゴシック" w:hAnsi="ＭＳ ゴシック" w:hint="eastAsia"/>
          <w:szCs w:val="21"/>
        </w:rPr>
        <w:t>施行規則</w:t>
      </w:r>
      <w:r w:rsidR="008F25ED" w:rsidRPr="004B3CF6">
        <w:rPr>
          <w:rFonts w:ascii="ＭＳ ゴシック" w:eastAsia="ＭＳ ゴシック" w:hAnsi="ＭＳ ゴシック" w:hint="eastAsia"/>
          <w:szCs w:val="21"/>
        </w:rPr>
        <w:t>で定める者の例は次のとおりですが、</w:t>
      </w:r>
      <w:r w:rsidR="00AC3863" w:rsidRPr="004B3CF6">
        <w:rPr>
          <w:rFonts w:ascii="ＭＳ ゴシック" w:eastAsia="ＭＳ ゴシック" w:hAnsi="ＭＳ ゴシック" w:hint="eastAsia"/>
          <w:szCs w:val="21"/>
        </w:rPr>
        <w:t>詳しくは</w:t>
      </w:r>
      <w:r w:rsidR="005C538C" w:rsidRPr="004B3CF6">
        <w:rPr>
          <w:rFonts w:ascii="ＭＳ ゴシック" w:eastAsia="ＭＳ ゴシック" w:hAnsi="ＭＳ ゴシック" w:hint="eastAsia"/>
          <w:szCs w:val="21"/>
        </w:rPr>
        <w:t>P</w:t>
      </w:r>
      <w:r w:rsidR="00AC3863" w:rsidRPr="004B3CF6">
        <w:rPr>
          <w:rFonts w:ascii="ＭＳ ゴシック" w:eastAsia="ＭＳ ゴシック" w:hAnsi="ＭＳ ゴシック" w:hint="eastAsia"/>
          <w:szCs w:val="21"/>
        </w:rPr>
        <w:t>.</w:t>
      </w:r>
      <w:r w:rsidR="00C2036D" w:rsidRPr="004B3CF6">
        <w:rPr>
          <w:rFonts w:ascii="ＭＳ ゴシック" w:eastAsia="ＭＳ ゴシック" w:hAnsi="ＭＳ ゴシック" w:hint="eastAsia"/>
          <w:szCs w:val="21"/>
        </w:rPr>
        <w:t>51</w:t>
      </w:r>
      <w:r w:rsidR="00034DF2" w:rsidRPr="004B3CF6">
        <w:rPr>
          <w:rFonts w:ascii="ＭＳ ゴシック" w:eastAsia="ＭＳ ゴシック" w:hAnsi="ＭＳ ゴシック" w:hint="eastAsia"/>
          <w:szCs w:val="21"/>
        </w:rPr>
        <w:t>（資料</w:t>
      </w:r>
      <w:r w:rsidR="00E31FF3" w:rsidRPr="004B3CF6">
        <w:rPr>
          <w:rFonts w:ascii="ＭＳ ゴシック" w:eastAsia="ＭＳ ゴシック" w:hAnsi="ＭＳ ゴシック" w:hint="eastAsia"/>
          <w:szCs w:val="21"/>
        </w:rPr>
        <w:t>５</w:t>
      </w:r>
      <w:r w:rsidR="00034DF2" w:rsidRPr="004B3CF6">
        <w:rPr>
          <w:rFonts w:ascii="ＭＳ ゴシック" w:eastAsia="ＭＳ ゴシック" w:hAnsi="ＭＳ ゴシック" w:hint="eastAsia"/>
          <w:szCs w:val="21"/>
        </w:rPr>
        <w:t>）</w:t>
      </w:r>
      <w:r w:rsidR="00AC3863" w:rsidRPr="004B3CF6">
        <w:rPr>
          <w:rFonts w:ascii="ＭＳ ゴシック" w:eastAsia="ＭＳ ゴシック" w:hAnsi="ＭＳ ゴシック" w:hint="eastAsia"/>
          <w:szCs w:val="21"/>
        </w:rPr>
        <w:t>をご覧ください。</w:t>
      </w:r>
    </w:p>
    <w:p w14:paraId="461DF8C7" w14:textId="77777777" w:rsidR="00AC3863" w:rsidRPr="004B3CF6"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古紙、くず</w:t>
      </w:r>
      <w:r w:rsidR="008F25ED" w:rsidRPr="004B3CF6">
        <w:rPr>
          <w:rFonts w:ascii="ＭＳ ゴシック" w:eastAsia="ＭＳ ゴシック" w:hAnsi="ＭＳ ゴシック" w:hint="eastAsia"/>
          <w:szCs w:val="21"/>
        </w:rPr>
        <w:t>鉄（古銅等を含む）、空きびん</w:t>
      </w:r>
      <w:r w:rsidR="00C77459" w:rsidRPr="004B3CF6">
        <w:rPr>
          <w:rFonts w:ascii="ＭＳ ゴシック" w:eastAsia="ＭＳ ゴシック" w:hAnsi="ＭＳ ゴシック" w:hint="eastAsia"/>
          <w:szCs w:val="21"/>
        </w:rPr>
        <w:t>類又は</w:t>
      </w:r>
      <w:r w:rsidRPr="004B3CF6">
        <w:rPr>
          <w:rFonts w:ascii="ＭＳ ゴシック" w:eastAsia="ＭＳ ゴシック" w:hAnsi="ＭＳ ゴシック" w:hint="eastAsia"/>
          <w:szCs w:val="21"/>
        </w:rPr>
        <w:t>古繊維を専門に取り扱う再生業者</w:t>
      </w:r>
    </w:p>
    <w:p w14:paraId="06DDD6CB" w14:textId="77777777" w:rsidR="000E1EA5" w:rsidRPr="004B3CF6" w:rsidRDefault="000E1EA5"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産業廃棄物の処理をその事務として行う市町村又は都道府県</w:t>
      </w:r>
    </w:p>
    <w:p w14:paraId="0785DDD3" w14:textId="2755AD5A" w:rsidR="00AC3863"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環境大臣による再生利用認定</w:t>
      </w:r>
      <w:r w:rsidR="00266074" w:rsidRPr="004B3CF6">
        <w:rPr>
          <w:rFonts w:ascii="ＭＳ ゴシック" w:eastAsia="ＭＳ ゴシック" w:hAnsi="ＭＳ ゴシック" w:hint="eastAsia"/>
          <w:szCs w:val="21"/>
        </w:rPr>
        <w:t>、</w:t>
      </w:r>
      <w:r w:rsidR="00C77459" w:rsidRPr="004B3CF6">
        <w:rPr>
          <w:rFonts w:ascii="ＭＳ ゴシック" w:eastAsia="ＭＳ ゴシック" w:hAnsi="ＭＳ ゴシック" w:hint="eastAsia"/>
          <w:szCs w:val="21"/>
        </w:rPr>
        <w:t>広域処理認定又は</w:t>
      </w:r>
      <w:r w:rsidRPr="004B3CF6">
        <w:rPr>
          <w:rFonts w:ascii="ＭＳ ゴシック" w:eastAsia="ＭＳ ゴシック" w:hAnsi="ＭＳ ゴシック" w:hint="eastAsia"/>
          <w:szCs w:val="21"/>
        </w:rPr>
        <w:t>無害化処理認定</w:t>
      </w:r>
      <w:r w:rsidR="00266074" w:rsidRPr="004B3CF6">
        <w:rPr>
          <w:rFonts w:ascii="ＭＳ ゴシック" w:eastAsia="ＭＳ ゴシック" w:hAnsi="ＭＳ ゴシック" w:hint="eastAsia"/>
          <w:szCs w:val="21"/>
        </w:rPr>
        <w:t>を受けた業者</w:t>
      </w:r>
    </w:p>
    <w:p w14:paraId="6AC8CC7D" w14:textId="25F95625" w:rsidR="00133B3A" w:rsidRPr="00A9272B" w:rsidRDefault="00BE4EAE" w:rsidP="00133B3A">
      <w:pPr>
        <w:spacing w:before="120" w:line="340" w:lineRule="exac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7E78EF" w:rsidRPr="00A9272B">
        <w:rPr>
          <w:rFonts w:ascii="ＭＳ ゴシック" w:eastAsia="ＭＳ ゴシック" w:hAnsi="ＭＳ ゴシック" w:hint="eastAsia"/>
          <w:szCs w:val="21"/>
        </w:rPr>
        <w:t>そ</w:t>
      </w:r>
      <w:r w:rsidRPr="00A9272B">
        <w:rPr>
          <w:rFonts w:ascii="ＭＳ ゴシック" w:eastAsia="ＭＳ ゴシック" w:hAnsi="ＭＳ ゴシック" w:hint="eastAsia"/>
          <w:szCs w:val="21"/>
        </w:rPr>
        <w:t>のほか、プラスチックに係る資源循環の促進等に関する法律</w:t>
      </w:r>
      <w:r w:rsidR="00971F48" w:rsidRPr="00A9272B">
        <w:rPr>
          <w:rFonts w:ascii="ＭＳ ゴシック" w:eastAsia="ＭＳ ゴシック" w:hAnsi="ＭＳ ゴシック" w:hint="eastAsia"/>
          <w:szCs w:val="21"/>
        </w:rPr>
        <w:t>、</w:t>
      </w:r>
      <w:r w:rsidRPr="00A9272B">
        <w:rPr>
          <w:rFonts w:ascii="ＭＳ ゴシック" w:eastAsia="ＭＳ ゴシック" w:hAnsi="ＭＳ ゴシック" w:hint="eastAsia"/>
          <w:szCs w:val="21"/>
        </w:rPr>
        <w:t>資源循環の促進のための再資源化事業等の高度化に関する法律</w:t>
      </w:r>
      <w:r w:rsidR="00133B3A" w:rsidRPr="00A9272B">
        <w:rPr>
          <w:rFonts w:ascii="ＭＳ ゴシック" w:eastAsia="ＭＳ ゴシック" w:hAnsi="ＭＳ ゴシック" w:hint="eastAsia"/>
          <w:szCs w:val="21"/>
        </w:rPr>
        <w:t>（以下、</w:t>
      </w:r>
      <w:r w:rsidR="007833F3" w:rsidRPr="00A9272B">
        <w:rPr>
          <w:rFonts w:ascii="ＭＳ ゴシック" w:eastAsia="ＭＳ ゴシック" w:hAnsi="ＭＳ ゴシック" w:hint="eastAsia"/>
          <w:szCs w:val="21"/>
        </w:rPr>
        <w:t>「</w:t>
      </w:r>
      <w:r w:rsidR="00133B3A" w:rsidRPr="00A9272B">
        <w:rPr>
          <w:rFonts w:ascii="ＭＳ ゴシック" w:eastAsia="ＭＳ ゴシック" w:hAnsi="ＭＳ ゴシック" w:hint="eastAsia"/>
          <w:szCs w:val="21"/>
        </w:rPr>
        <w:t>再資源化事業等高度化法</w:t>
      </w:r>
      <w:r w:rsidR="007833F3" w:rsidRPr="00A9272B">
        <w:rPr>
          <w:rFonts w:ascii="ＭＳ ゴシック" w:eastAsia="ＭＳ ゴシック" w:hAnsi="ＭＳ ゴシック" w:hint="eastAsia"/>
          <w:szCs w:val="21"/>
        </w:rPr>
        <w:t>」という。</w:t>
      </w:r>
      <w:r w:rsidR="00133B3A" w:rsidRPr="00A9272B">
        <w:rPr>
          <w:rFonts w:ascii="ＭＳ ゴシック" w:eastAsia="ＭＳ ゴシック" w:hAnsi="ＭＳ ゴシック" w:hint="eastAsia"/>
          <w:szCs w:val="21"/>
        </w:rPr>
        <w:t>）</w:t>
      </w:r>
      <w:r w:rsidR="00971F48" w:rsidRPr="00A9272B">
        <w:rPr>
          <w:rFonts w:ascii="ＭＳ ゴシック" w:eastAsia="ＭＳ ゴシック" w:hAnsi="ＭＳ ゴシック" w:hint="eastAsia"/>
          <w:szCs w:val="21"/>
        </w:rPr>
        <w:t>に基づき、</w:t>
      </w:r>
      <w:r w:rsidR="0070640B" w:rsidRPr="00A9272B">
        <w:rPr>
          <w:rFonts w:ascii="ＭＳ ゴシック" w:eastAsia="ＭＳ ゴシック" w:hAnsi="ＭＳ ゴシック" w:hint="eastAsia"/>
          <w:szCs w:val="21"/>
        </w:rPr>
        <w:t>環境大臣</w:t>
      </w:r>
      <w:r w:rsidR="00971F48" w:rsidRPr="00A9272B">
        <w:rPr>
          <w:rFonts w:ascii="ＭＳ ゴシック" w:eastAsia="ＭＳ ゴシック" w:hAnsi="ＭＳ ゴシック" w:hint="eastAsia"/>
          <w:szCs w:val="21"/>
        </w:rPr>
        <w:t>による認定を受けた</w:t>
      </w:r>
      <w:r w:rsidR="007E78EF" w:rsidRPr="00A9272B">
        <w:rPr>
          <w:rFonts w:ascii="ＭＳ ゴシック" w:eastAsia="ＭＳ ゴシック" w:hAnsi="ＭＳ ゴシック" w:hint="eastAsia"/>
          <w:szCs w:val="21"/>
        </w:rPr>
        <w:t>業者について</w:t>
      </w:r>
      <w:r w:rsidR="0070640B" w:rsidRPr="00A9272B">
        <w:rPr>
          <w:rFonts w:ascii="ＭＳ ゴシック" w:eastAsia="ＭＳ ゴシック" w:hAnsi="ＭＳ ゴシック" w:hint="eastAsia"/>
          <w:szCs w:val="21"/>
        </w:rPr>
        <w:t>も</w:t>
      </w:r>
      <w:r w:rsidR="007E78EF" w:rsidRPr="00A9272B">
        <w:rPr>
          <w:rFonts w:ascii="ＭＳ ゴシック" w:eastAsia="ＭＳ ゴシック" w:hAnsi="ＭＳ ゴシック" w:hint="eastAsia"/>
          <w:szCs w:val="21"/>
        </w:rPr>
        <w:t>、</w:t>
      </w:r>
      <w:r w:rsidR="00971F48" w:rsidRPr="00A9272B">
        <w:rPr>
          <w:rFonts w:ascii="ＭＳ ゴシック" w:eastAsia="ＭＳ ゴシック" w:hAnsi="ＭＳ ゴシック" w:hint="eastAsia"/>
          <w:szCs w:val="21"/>
        </w:rPr>
        <w:t>廃棄物処理法に基づく業の許可が不要な場合があります。</w:t>
      </w:r>
    </w:p>
    <w:p w14:paraId="359BA458" w14:textId="77777777" w:rsidR="00F162F4" w:rsidRPr="004B3CF6"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E7FB5" w:rsidRPr="004B3CF6">
        <w:rPr>
          <w:rFonts w:ascii="ＭＳ ゴシック" w:eastAsia="ＭＳ ゴシック" w:hAnsi="ＭＳ ゴシック" w:hint="eastAsia"/>
          <w:szCs w:val="21"/>
        </w:rPr>
        <w:t>また、事業系一般廃棄物</w:t>
      </w:r>
      <w:r w:rsidR="00002134" w:rsidRPr="004B3CF6">
        <w:rPr>
          <w:rFonts w:ascii="ＭＳ ゴシック" w:eastAsia="ＭＳ ゴシック" w:hAnsi="ＭＳ ゴシック" w:hint="eastAsia"/>
          <w:szCs w:val="21"/>
        </w:rPr>
        <w:t>については</w:t>
      </w:r>
      <w:r w:rsidR="007546F3" w:rsidRPr="004B3CF6">
        <w:rPr>
          <w:rFonts w:ascii="ＭＳ ゴシック" w:eastAsia="ＭＳ ゴシック" w:hAnsi="ＭＳ ゴシック" w:hint="eastAsia"/>
          <w:szCs w:val="21"/>
        </w:rPr>
        <w:t>、</w:t>
      </w:r>
      <w:r w:rsidR="00002134" w:rsidRPr="004B3CF6">
        <w:rPr>
          <w:rFonts w:ascii="ＭＳ ゴシック" w:eastAsia="ＭＳ ゴシック" w:hAnsi="ＭＳ ゴシック" w:hint="eastAsia"/>
          <w:szCs w:val="21"/>
        </w:rPr>
        <w:t>市町村や市町村</w:t>
      </w:r>
      <w:r w:rsidR="008F25ED" w:rsidRPr="004B3CF6">
        <w:rPr>
          <w:rFonts w:ascii="ＭＳ ゴシック" w:eastAsia="ＭＳ ゴシック" w:hAnsi="ＭＳ ゴシック" w:hint="eastAsia"/>
          <w:szCs w:val="21"/>
        </w:rPr>
        <w:t>長</w:t>
      </w:r>
      <w:r w:rsidR="00002134" w:rsidRPr="004B3CF6">
        <w:rPr>
          <w:rFonts w:ascii="ＭＳ ゴシック" w:eastAsia="ＭＳ ゴシック" w:hAnsi="ＭＳ ゴシック" w:hint="eastAsia"/>
          <w:szCs w:val="21"/>
        </w:rPr>
        <w:t>が許可</w:t>
      </w:r>
      <w:r w:rsidR="004E7FB5" w:rsidRPr="004B3CF6">
        <w:rPr>
          <w:rFonts w:ascii="ＭＳ ゴシック" w:eastAsia="ＭＳ ゴシック" w:hAnsi="ＭＳ ゴシック" w:hint="eastAsia"/>
          <w:szCs w:val="21"/>
        </w:rPr>
        <w:t>又は委託</w:t>
      </w:r>
      <w:r w:rsidR="005B681A" w:rsidRPr="004B3CF6">
        <w:rPr>
          <w:rFonts w:ascii="ＭＳ ゴシック" w:eastAsia="ＭＳ ゴシック" w:hAnsi="ＭＳ ゴシック" w:hint="eastAsia"/>
          <w:szCs w:val="21"/>
        </w:rPr>
        <w:t>した業者が処理を行います。</w:t>
      </w:r>
      <w:r w:rsidR="00DD7481" w:rsidRPr="004B3CF6">
        <w:rPr>
          <w:rFonts w:ascii="ＭＳ ゴシック" w:eastAsia="ＭＳ ゴシック" w:hAnsi="ＭＳ ゴシック" w:hint="eastAsia"/>
          <w:szCs w:val="21"/>
        </w:rPr>
        <w:t>詳しくは所在の市町村にお問い合わせください。</w:t>
      </w:r>
    </w:p>
    <w:p w14:paraId="2EFCA2C1" w14:textId="77777777" w:rsidR="00266074" w:rsidRPr="004B3CF6" w:rsidRDefault="00266074" w:rsidP="00CA4914">
      <w:pPr>
        <w:spacing w:line="340" w:lineRule="exact"/>
        <w:rPr>
          <w:rFonts w:ascii="ＭＳ ゴシック" w:eastAsia="ＭＳ ゴシック" w:hAnsi="ＭＳ ゴシック"/>
          <w:sz w:val="24"/>
        </w:rPr>
      </w:pPr>
    </w:p>
    <w:p w14:paraId="2CFC9756" w14:textId="77777777" w:rsidR="00DD7481" w:rsidRPr="004B3CF6" w:rsidRDefault="00F65A96" w:rsidP="00CA491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D05E23" w:rsidRPr="004B3CF6">
        <w:rPr>
          <w:rFonts w:ascii="ＭＳ ゴシック" w:eastAsia="ＭＳ ゴシック" w:hAnsi="ＭＳ ゴシック" w:hint="eastAsia"/>
          <w:b/>
          <w:sz w:val="24"/>
        </w:rPr>
        <w:t>産業廃棄物処理業者の</w:t>
      </w:r>
      <w:r w:rsidR="004B20F6" w:rsidRPr="004B3CF6">
        <w:rPr>
          <w:rFonts w:ascii="ＭＳ ゴシック" w:eastAsia="ＭＳ ゴシック" w:hAnsi="ＭＳ ゴシック" w:hint="eastAsia"/>
          <w:b/>
          <w:sz w:val="24"/>
        </w:rPr>
        <w:t>選定</w:t>
      </w:r>
    </w:p>
    <w:p w14:paraId="7146942F" w14:textId="77777777" w:rsidR="007C161B" w:rsidRPr="004B3CF6" w:rsidRDefault="004B20F6" w:rsidP="00B019DC">
      <w:pPr>
        <w:spacing w:line="340" w:lineRule="exact"/>
        <w:ind w:left="1"/>
        <w:rPr>
          <w:rFonts w:ascii="ＭＳ ゴシック" w:eastAsia="ＭＳ ゴシック" w:hAnsi="ＭＳ ゴシック"/>
          <w:szCs w:val="21"/>
        </w:rPr>
      </w:pP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Cs w:val="21"/>
        </w:rPr>
        <w:t>産業廃棄物を産業廃棄物処理業者に委託する場合は、許可を</w:t>
      </w:r>
      <w:r w:rsidR="00414307" w:rsidRPr="004B3CF6">
        <w:rPr>
          <w:rFonts w:ascii="ＭＳ ゴシック" w:eastAsia="ＭＳ ゴシック" w:hAnsi="ＭＳ ゴシック" w:hint="eastAsia"/>
          <w:szCs w:val="21"/>
        </w:rPr>
        <w:t>受けた</w:t>
      </w:r>
      <w:r w:rsidR="00C77459" w:rsidRPr="004B3CF6">
        <w:rPr>
          <w:rFonts w:ascii="ＭＳ ゴシック" w:eastAsia="ＭＳ ゴシック" w:hAnsi="ＭＳ ゴシック" w:hint="eastAsia"/>
          <w:szCs w:val="21"/>
        </w:rPr>
        <w:t>産業廃棄物収集運搬業者及び産業廃棄物</w:t>
      </w:r>
      <w:r w:rsidRPr="004B3CF6">
        <w:rPr>
          <w:rFonts w:ascii="ＭＳ ゴシック" w:eastAsia="ＭＳ ゴシック" w:hAnsi="ＭＳ ゴシック" w:hint="eastAsia"/>
          <w:szCs w:val="21"/>
        </w:rPr>
        <w:t>処分業者をそれぞれ選定しなければなりません。</w:t>
      </w:r>
    </w:p>
    <w:p w14:paraId="3BAFB607" w14:textId="77777777" w:rsidR="00CE07AB" w:rsidRPr="004B3CF6" w:rsidRDefault="00B019DC" w:rsidP="00CE07AB">
      <w:pPr>
        <w:spacing w:line="340" w:lineRule="exact"/>
        <w:ind w:leftChars="-10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77459" w:rsidRPr="004B3CF6">
        <w:rPr>
          <w:rFonts w:ascii="ＭＳ ゴシック" w:eastAsia="ＭＳ ゴシック" w:hAnsi="ＭＳ ゴシック" w:hint="eastAsia"/>
          <w:szCs w:val="21"/>
        </w:rPr>
        <w:t>産業廃棄物処理業者の選定に当たって</w:t>
      </w:r>
      <w:r w:rsidR="007C161B" w:rsidRPr="004B3CF6">
        <w:rPr>
          <w:rFonts w:ascii="ＭＳ ゴシック" w:eastAsia="ＭＳ ゴシック" w:hAnsi="ＭＳ ゴシック" w:hint="eastAsia"/>
          <w:szCs w:val="21"/>
        </w:rPr>
        <w:t>は、許可証</w:t>
      </w:r>
      <w:r w:rsidR="00C77459" w:rsidRPr="004B3CF6">
        <w:rPr>
          <w:rFonts w:ascii="ＭＳ ゴシック" w:eastAsia="ＭＳ ゴシック" w:hAnsi="ＭＳ ゴシック" w:hint="eastAsia"/>
          <w:szCs w:val="21"/>
        </w:rPr>
        <w:t>の写し等</w:t>
      </w:r>
      <w:r w:rsidR="007C161B" w:rsidRPr="004B3CF6">
        <w:rPr>
          <w:rFonts w:ascii="ＭＳ ゴシック" w:eastAsia="ＭＳ ゴシック" w:hAnsi="ＭＳ ゴシック" w:hint="eastAsia"/>
          <w:szCs w:val="21"/>
        </w:rPr>
        <w:t>を入手して、以下の点を確認してください。</w:t>
      </w:r>
      <w:r w:rsidR="004B20F6" w:rsidRPr="004B3CF6">
        <w:rPr>
          <w:rFonts w:ascii="ＭＳ ゴシック" w:eastAsia="ＭＳ ゴシック" w:hAnsi="ＭＳ ゴシック" w:hint="eastAsia"/>
          <w:szCs w:val="21"/>
        </w:rPr>
        <w:t xml:space="preserve">　</w:t>
      </w:r>
    </w:p>
    <w:p w14:paraId="5D331135" w14:textId="77777777" w:rsidR="00EB3F33" w:rsidRPr="004B3CF6" w:rsidRDefault="00EB3F33" w:rsidP="00EB3F33">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(1)</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産業廃棄物処理業の許可には、大きく分けて次の４つの種類があります。</w:t>
      </w:r>
    </w:p>
    <w:p w14:paraId="0B27FF70"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w:t>
      </w:r>
      <w:r w:rsidR="00801137"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産業廃棄物収集運搬業（積替保管を含まない・積替保管を含む）</w:t>
      </w:r>
    </w:p>
    <w:p w14:paraId="187F35B8"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産業廃棄物処分業（中間処理・最終処分）</w:t>
      </w:r>
    </w:p>
    <w:p w14:paraId="633C9900"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特別管理産業廃棄物収集運搬業（積替保管を含まない・積替保管を含む）</w:t>
      </w:r>
    </w:p>
    <w:p w14:paraId="26C687F1" w14:textId="77777777" w:rsidR="009737E5" w:rsidRPr="004B3CF6" w:rsidRDefault="009737E5" w:rsidP="009737E5">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特別管理産業廃棄物処分業（中間処理・最終処分）</w:t>
      </w:r>
    </w:p>
    <w:p w14:paraId="2959F474" w14:textId="77777777" w:rsidR="009737E5" w:rsidRPr="004B3CF6" w:rsidRDefault="009737E5" w:rsidP="009737E5">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A05FD" w:rsidRPr="004B3CF6">
        <w:rPr>
          <w:rFonts w:ascii="ＭＳ ゴシック" w:eastAsia="ＭＳ ゴシック" w:hAnsi="ＭＳ ゴシック" w:hint="eastAsia"/>
          <w:szCs w:val="21"/>
        </w:rPr>
        <w:t>処理業の事業の範囲には、産業廃棄物の種類や事業の区分（積替保管の有無や処分方法）</w:t>
      </w:r>
      <w:r w:rsidRPr="004B3CF6">
        <w:rPr>
          <w:rFonts w:ascii="ＭＳ ゴシック" w:eastAsia="ＭＳ ゴシック" w:hAnsi="ＭＳ ゴシック" w:hint="eastAsia"/>
          <w:szCs w:val="21"/>
        </w:rPr>
        <w:t xml:space="preserve">　</w:t>
      </w:r>
    </w:p>
    <w:p w14:paraId="39C721EA" w14:textId="7E7D97E3" w:rsidR="009737E5" w:rsidRPr="004B3CF6" w:rsidRDefault="009737E5" w:rsidP="007833F3">
      <w:pPr>
        <w:spacing w:line="340" w:lineRule="exact"/>
        <w:ind w:leftChars="100" w:left="525"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A05FD" w:rsidRPr="004B3CF6">
        <w:rPr>
          <w:rFonts w:ascii="ＭＳ ゴシック" w:eastAsia="ＭＳ ゴシック" w:hAnsi="ＭＳ ゴシック" w:hint="eastAsia"/>
          <w:szCs w:val="21"/>
        </w:rPr>
        <w:t>等があります。委託しようとする産業廃棄物の種類や処分方法等が事業の範囲に含まれているかを確認してください。</w:t>
      </w:r>
    </w:p>
    <w:p w14:paraId="276CE394" w14:textId="77777777" w:rsidR="00C957A1" w:rsidRPr="004B3CF6" w:rsidRDefault="00C957A1" w:rsidP="009737E5">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556F03"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DD2042" w:rsidRPr="004B3CF6">
        <w:rPr>
          <w:rFonts w:ascii="ＭＳ ゴシック" w:eastAsia="ＭＳ ゴシック" w:hAnsi="ＭＳ ゴシック" w:hint="eastAsia"/>
          <w:szCs w:val="21"/>
        </w:rPr>
        <w:t>「特別管理産業廃棄物」に係る許可</w:t>
      </w:r>
      <w:r w:rsidR="000D7013" w:rsidRPr="004B3CF6">
        <w:rPr>
          <w:rFonts w:ascii="ＭＳ ゴシック" w:eastAsia="ＭＳ ゴシック" w:hAnsi="ＭＳ ゴシック" w:hint="eastAsia"/>
          <w:szCs w:val="21"/>
        </w:rPr>
        <w:t>だけでは</w:t>
      </w:r>
      <w:r w:rsidR="00DD2042" w:rsidRPr="004B3CF6">
        <w:rPr>
          <w:rFonts w:ascii="ＭＳ ゴシック" w:eastAsia="ＭＳ ゴシック" w:hAnsi="ＭＳ ゴシック" w:hint="eastAsia"/>
          <w:szCs w:val="21"/>
        </w:rPr>
        <w:t>、「特別管理産業廃棄物以外の産業廃棄物」</w:t>
      </w:r>
    </w:p>
    <w:p w14:paraId="176368E1" w14:textId="77777777" w:rsidR="00C957A1" w:rsidRPr="004B3CF6" w:rsidRDefault="00C957A1" w:rsidP="00C957A1">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DD2042" w:rsidRPr="004B3CF6">
        <w:rPr>
          <w:rFonts w:ascii="ＭＳ ゴシック" w:eastAsia="ＭＳ ゴシック" w:hAnsi="ＭＳ ゴシック" w:hint="eastAsia"/>
          <w:szCs w:val="21"/>
        </w:rPr>
        <w:t>に係る処理はできません</w:t>
      </w:r>
      <w:r w:rsidR="00801137" w:rsidRPr="004B3CF6">
        <w:rPr>
          <w:rFonts w:ascii="ＭＳ ゴシック" w:eastAsia="ＭＳ ゴシック" w:hAnsi="ＭＳ ゴシック" w:hint="eastAsia"/>
          <w:szCs w:val="21"/>
        </w:rPr>
        <w:t>。</w:t>
      </w:r>
    </w:p>
    <w:p w14:paraId="59FB430A" w14:textId="77777777" w:rsidR="00123C99" w:rsidRDefault="00C957A1" w:rsidP="00123C99">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019D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CC05F4" w:rsidRPr="004B3CF6">
        <w:rPr>
          <w:rFonts w:ascii="ＭＳ ゴシック" w:eastAsia="ＭＳ ゴシック" w:hAnsi="ＭＳ ゴシック" w:hint="eastAsia"/>
          <w:szCs w:val="21"/>
        </w:rPr>
        <w:t>特別管理産業廃棄物収集運搬業者のうち、感染性産業廃棄物の収集</w:t>
      </w:r>
      <w:r w:rsidR="00CA4914" w:rsidRPr="004B3CF6">
        <w:rPr>
          <w:rFonts w:ascii="ＭＳ ゴシック" w:eastAsia="ＭＳ ゴシック" w:hAnsi="ＭＳ ゴシック" w:hint="eastAsia"/>
          <w:szCs w:val="21"/>
        </w:rPr>
        <w:t>運搬</w:t>
      </w:r>
      <w:r w:rsidR="00F52579" w:rsidRPr="004B3CF6">
        <w:rPr>
          <w:rFonts w:ascii="ＭＳ ゴシック" w:eastAsia="ＭＳ ゴシック" w:hAnsi="ＭＳ ゴシック" w:hint="eastAsia"/>
          <w:szCs w:val="21"/>
        </w:rPr>
        <w:t>の許可を持つ</w:t>
      </w:r>
    </w:p>
    <w:p w14:paraId="512366BE" w14:textId="1747BA11" w:rsidR="00123C99" w:rsidRPr="00123C99" w:rsidRDefault="00123C99" w:rsidP="00123C99">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lastRenderedPageBreak/>
        <w:t xml:space="preserve">   </w:t>
      </w:r>
      <w:r w:rsidR="00CA4914" w:rsidRPr="004B3CF6">
        <w:rPr>
          <w:rFonts w:ascii="ＭＳ ゴシック" w:eastAsia="ＭＳ ゴシック" w:hAnsi="ＭＳ ゴシック" w:hint="eastAsia"/>
          <w:szCs w:val="21"/>
        </w:rPr>
        <w:t>者は、</w:t>
      </w:r>
      <w:r w:rsidR="00CC05F4" w:rsidRPr="004B3CF6">
        <w:rPr>
          <w:rFonts w:ascii="ＭＳ ゴシック" w:eastAsia="ＭＳ ゴシック" w:hAnsi="ＭＳ ゴシック" w:hint="eastAsia"/>
          <w:szCs w:val="21"/>
        </w:rPr>
        <w:t>感染性一般廃棄物の収集</w:t>
      </w:r>
      <w:r w:rsidR="00F52579" w:rsidRPr="004B3CF6">
        <w:rPr>
          <w:rFonts w:ascii="ＭＳ ゴシック" w:eastAsia="ＭＳ ゴシック" w:hAnsi="ＭＳ ゴシック" w:hint="eastAsia"/>
          <w:szCs w:val="21"/>
        </w:rPr>
        <w:t>運搬も</w:t>
      </w:r>
      <w:r w:rsidR="00CA4914" w:rsidRPr="004B3CF6">
        <w:rPr>
          <w:rFonts w:ascii="ＭＳ ゴシック" w:eastAsia="ＭＳ ゴシック" w:hAnsi="ＭＳ ゴシック" w:hint="eastAsia"/>
          <w:szCs w:val="21"/>
        </w:rPr>
        <w:t>行うことができます。</w:t>
      </w:r>
    </w:p>
    <w:p w14:paraId="26F940DF" w14:textId="77777777" w:rsidR="00123C99" w:rsidRDefault="009737E5" w:rsidP="00123C99">
      <w:pPr>
        <w:spacing w:line="340" w:lineRule="exact"/>
        <w:ind w:leftChars="299" w:left="851" w:hangingChars="106" w:hanging="223"/>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CA4914" w:rsidRPr="004B3CF6">
        <w:rPr>
          <w:rFonts w:ascii="ＭＳ ゴシック" w:eastAsia="ＭＳ ゴシック" w:hAnsi="ＭＳ ゴシック" w:hint="eastAsia"/>
          <w:szCs w:val="21"/>
        </w:rPr>
        <w:t>同様に、特別管理産業廃棄物処分業者のうち、感染性産業廃棄物の</w:t>
      </w:r>
      <w:r w:rsidR="005263A5" w:rsidRPr="004B3CF6">
        <w:rPr>
          <w:rFonts w:ascii="ＭＳ ゴシック" w:eastAsia="ＭＳ ゴシック" w:hAnsi="ＭＳ ゴシック" w:hint="eastAsia"/>
          <w:szCs w:val="21"/>
        </w:rPr>
        <w:t>処分</w:t>
      </w:r>
      <w:r w:rsidR="00F52579" w:rsidRPr="004B3CF6">
        <w:rPr>
          <w:rFonts w:ascii="ＭＳ ゴシック" w:eastAsia="ＭＳ ゴシック" w:hAnsi="ＭＳ ゴシック" w:hint="eastAsia"/>
          <w:szCs w:val="21"/>
        </w:rPr>
        <w:t>の許可を持つ</w:t>
      </w:r>
    </w:p>
    <w:p w14:paraId="79F433A1" w14:textId="55C2A322" w:rsidR="00E4294C" w:rsidRPr="004B3CF6" w:rsidRDefault="005263A5" w:rsidP="00123C99">
      <w:pPr>
        <w:spacing w:line="340" w:lineRule="exact"/>
        <w:ind w:leftChars="349" w:left="851" w:hangingChars="56" w:hanging="118"/>
        <w:rPr>
          <w:rFonts w:ascii="ＭＳ ゴシック" w:eastAsia="ＭＳ ゴシック" w:hAnsi="ＭＳ ゴシック"/>
          <w:szCs w:val="21"/>
        </w:rPr>
      </w:pPr>
      <w:r w:rsidRPr="004B3CF6">
        <w:rPr>
          <w:rFonts w:ascii="ＭＳ ゴシック" w:eastAsia="ＭＳ ゴシック" w:hAnsi="ＭＳ ゴシック" w:hint="eastAsia"/>
          <w:szCs w:val="21"/>
        </w:rPr>
        <w:t>者は、</w:t>
      </w:r>
      <w:r w:rsidR="00F52579" w:rsidRPr="004B3CF6">
        <w:rPr>
          <w:rFonts w:ascii="ＭＳ ゴシック" w:eastAsia="ＭＳ ゴシック" w:hAnsi="ＭＳ ゴシック" w:hint="eastAsia"/>
          <w:szCs w:val="21"/>
        </w:rPr>
        <w:t>感染性一般廃棄物の処分も</w:t>
      </w:r>
      <w:r w:rsidRPr="004B3CF6">
        <w:rPr>
          <w:rFonts w:ascii="ＭＳ ゴシック" w:eastAsia="ＭＳ ゴシック" w:hAnsi="ＭＳ ゴシック" w:hint="eastAsia"/>
          <w:szCs w:val="21"/>
        </w:rPr>
        <w:t>行うことができます。</w:t>
      </w:r>
    </w:p>
    <w:p w14:paraId="286DA897" w14:textId="77777777" w:rsidR="00CA4914" w:rsidRPr="004B3CF6" w:rsidRDefault="00E4294C" w:rsidP="00CA4914">
      <w:pPr>
        <w:spacing w:line="340" w:lineRule="exact"/>
        <w:ind w:leftChars="300" w:left="105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CA4914" w:rsidRPr="004B3CF6">
        <w:rPr>
          <w:rFonts w:ascii="ＭＳ ゴシック" w:eastAsia="ＭＳ ゴシック" w:hAnsi="ＭＳ ゴシック" w:hint="eastAsia"/>
          <w:szCs w:val="21"/>
        </w:rPr>
        <w:t>〔</w:t>
      </w:r>
      <w:r w:rsidR="005263A5" w:rsidRPr="004B3CF6">
        <w:rPr>
          <w:rFonts w:ascii="ＭＳ ゴシック" w:eastAsia="ＭＳ ゴシック" w:hAnsi="ＭＳ ゴシック" w:hint="eastAsia"/>
          <w:szCs w:val="21"/>
        </w:rPr>
        <w:t>法第14条の</w:t>
      </w:r>
      <w:r w:rsidR="008375EA" w:rsidRPr="004B3CF6">
        <w:rPr>
          <w:rFonts w:ascii="ＭＳ ゴシック" w:eastAsia="ＭＳ ゴシック" w:hAnsi="ＭＳ ゴシック" w:hint="eastAsia"/>
          <w:szCs w:val="21"/>
        </w:rPr>
        <w:t>４</w:t>
      </w:r>
      <w:r w:rsidR="005263A5" w:rsidRPr="004B3CF6">
        <w:rPr>
          <w:rFonts w:ascii="ＭＳ ゴシック" w:eastAsia="ＭＳ ゴシック" w:hAnsi="ＭＳ ゴシック" w:hint="eastAsia"/>
          <w:szCs w:val="21"/>
        </w:rPr>
        <w:t>第17項、</w:t>
      </w:r>
      <w:r w:rsidR="00CD1090" w:rsidRPr="004B3CF6">
        <w:rPr>
          <w:rFonts w:ascii="ＭＳ ゴシック" w:eastAsia="ＭＳ ゴシック" w:hAnsi="ＭＳ ゴシック" w:hint="eastAsia"/>
          <w:szCs w:val="21"/>
        </w:rPr>
        <w:t>施行規則</w:t>
      </w:r>
      <w:r w:rsidR="00CA4914" w:rsidRPr="004B3CF6">
        <w:rPr>
          <w:rFonts w:ascii="ＭＳ ゴシック" w:eastAsia="ＭＳ ゴシック" w:hAnsi="ＭＳ ゴシック" w:hint="eastAsia"/>
          <w:szCs w:val="21"/>
        </w:rPr>
        <w:t>第10条の20〕</w:t>
      </w:r>
    </w:p>
    <w:p w14:paraId="11E98180" w14:textId="77777777" w:rsidR="009737E5" w:rsidRPr="004B3CF6" w:rsidRDefault="00DD2042" w:rsidP="00EA05FD">
      <w:pPr>
        <w:spacing w:line="340" w:lineRule="exact"/>
        <w:ind w:leftChars="68" w:left="851" w:hangingChars="337" w:hanging="708"/>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56F03"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456123" w:rsidRPr="004B3CF6">
        <w:rPr>
          <w:rFonts w:ascii="ＭＳ ゴシック" w:eastAsia="ＭＳ ゴシック" w:hAnsi="ＭＳ ゴシック" w:hint="eastAsia"/>
          <w:szCs w:val="21"/>
        </w:rPr>
        <w:t>「収集運搬（積替</w:t>
      </w:r>
      <w:r w:rsidR="003D5620" w:rsidRPr="004B3CF6">
        <w:rPr>
          <w:rFonts w:ascii="ＭＳ ゴシック" w:eastAsia="ＭＳ ゴシック" w:hAnsi="ＭＳ ゴシック" w:hint="eastAsia"/>
          <w:szCs w:val="21"/>
        </w:rPr>
        <w:t>保管を含む）」の許可を受けていな</w:t>
      </w:r>
      <w:r w:rsidRPr="004B3CF6">
        <w:rPr>
          <w:rFonts w:ascii="ＭＳ ゴシック" w:eastAsia="ＭＳ ゴシック" w:hAnsi="ＭＳ ゴシック" w:hint="eastAsia"/>
          <w:szCs w:val="21"/>
        </w:rPr>
        <w:t>ければ</w:t>
      </w:r>
      <w:r w:rsidR="003D5620" w:rsidRPr="004B3CF6">
        <w:rPr>
          <w:rFonts w:ascii="ＭＳ ゴシック" w:eastAsia="ＭＳ ゴシック" w:hAnsi="ＭＳ ゴシック" w:hint="eastAsia"/>
          <w:szCs w:val="21"/>
        </w:rPr>
        <w:t>産</w:t>
      </w:r>
      <w:r w:rsidR="00801137" w:rsidRPr="004B3CF6">
        <w:rPr>
          <w:rFonts w:ascii="ＭＳ ゴシック" w:eastAsia="ＭＳ ゴシック" w:hAnsi="ＭＳ ゴシック" w:hint="eastAsia"/>
          <w:szCs w:val="21"/>
        </w:rPr>
        <w:t>業廃棄物</w:t>
      </w:r>
      <w:r w:rsidRPr="004B3CF6">
        <w:rPr>
          <w:rFonts w:ascii="ＭＳ ゴシック" w:eastAsia="ＭＳ ゴシック" w:hAnsi="ＭＳ ゴシック" w:hint="eastAsia"/>
          <w:szCs w:val="21"/>
        </w:rPr>
        <w:t>の積替え</w:t>
      </w:r>
      <w:r w:rsidR="00EA05FD" w:rsidRPr="004B3CF6">
        <w:rPr>
          <w:rFonts w:ascii="ＭＳ ゴシック" w:eastAsia="ＭＳ ゴシック" w:hAnsi="ＭＳ ゴシック" w:hint="eastAsia"/>
          <w:szCs w:val="21"/>
        </w:rPr>
        <w:t>や保</w:t>
      </w:r>
    </w:p>
    <w:p w14:paraId="4619BA68" w14:textId="77777777" w:rsidR="00DD2042" w:rsidRPr="004B3CF6" w:rsidRDefault="0025291C" w:rsidP="00EA05FD">
      <w:pPr>
        <w:spacing w:line="340" w:lineRule="exact"/>
        <w:ind w:leftChars="68" w:left="851" w:hangingChars="337" w:hanging="708"/>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A05FD" w:rsidRPr="004B3CF6">
        <w:rPr>
          <w:rFonts w:ascii="ＭＳ ゴシック" w:eastAsia="ＭＳ ゴシック" w:hAnsi="ＭＳ ゴシック" w:hint="eastAsia"/>
          <w:szCs w:val="21"/>
        </w:rPr>
        <w:t>管</w:t>
      </w:r>
      <w:r w:rsidR="00DD2042" w:rsidRPr="004B3CF6">
        <w:rPr>
          <w:rFonts w:ascii="ＭＳ ゴシック" w:eastAsia="ＭＳ ゴシック" w:hAnsi="ＭＳ ゴシック" w:hint="eastAsia"/>
          <w:szCs w:val="21"/>
        </w:rPr>
        <w:t>はできませ</w:t>
      </w:r>
      <w:r w:rsidR="00EA05FD" w:rsidRPr="004B3CF6">
        <w:rPr>
          <w:rFonts w:ascii="ＭＳ ゴシック" w:eastAsia="ＭＳ ゴシック" w:hAnsi="ＭＳ ゴシック" w:hint="eastAsia"/>
          <w:szCs w:val="21"/>
        </w:rPr>
        <w:t>ん。</w:t>
      </w:r>
    </w:p>
    <w:p w14:paraId="79C8D5D4" w14:textId="77777777" w:rsidR="00897AA7" w:rsidRPr="004B3CF6" w:rsidRDefault="00EB3F33" w:rsidP="00F32DF9">
      <w:pPr>
        <w:spacing w:beforeLines="50" w:before="120"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(2)</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産業廃棄物の処理委託は、</w:t>
      </w:r>
      <w:r w:rsidR="00BA43A9" w:rsidRPr="004B3CF6">
        <w:rPr>
          <w:rFonts w:ascii="ＭＳ ゴシック" w:eastAsia="ＭＳ ゴシック" w:hAnsi="ＭＳ ゴシック" w:hint="eastAsia"/>
          <w:szCs w:val="21"/>
        </w:rPr>
        <w:t>収集</w:t>
      </w:r>
      <w:r w:rsidRPr="004B3CF6">
        <w:rPr>
          <w:rFonts w:ascii="ＭＳ ゴシック" w:eastAsia="ＭＳ ゴシック" w:hAnsi="ＭＳ ゴシック" w:hint="eastAsia"/>
          <w:szCs w:val="21"/>
        </w:rPr>
        <w:t>運搬については産業廃棄物収集運搬業者に、処分につい</w:t>
      </w:r>
      <w:r w:rsidR="00897AA7" w:rsidRPr="004B3CF6">
        <w:rPr>
          <w:rFonts w:ascii="ＭＳ ゴシック" w:eastAsia="ＭＳ ゴシック" w:hAnsi="ＭＳ ゴシック" w:hint="eastAsia"/>
          <w:szCs w:val="21"/>
        </w:rPr>
        <w:t xml:space="preserve"> </w:t>
      </w:r>
      <w:r w:rsidR="00897AA7" w:rsidRPr="004B3CF6">
        <w:rPr>
          <w:rFonts w:ascii="ＭＳ ゴシック" w:eastAsia="ＭＳ ゴシック" w:hAnsi="ＭＳ ゴシック"/>
          <w:szCs w:val="21"/>
        </w:rPr>
        <w:t xml:space="preserve"> </w:t>
      </w:r>
    </w:p>
    <w:p w14:paraId="28C02A1E" w14:textId="77777777" w:rsidR="00216C0D" w:rsidRPr="004B3CF6" w:rsidRDefault="00897AA7" w:rsidP="00BA43A9">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B3F33" w:rsidRPr="004B3CF6">
        <w:rPr>
          <w:rFonts w:ascii="ＭＳ ゴシック" w:eastAsia="ＭＳ ゴシック" w:hAnsi="ＭＳ ゴシック" w:hint="eastAsia"/>
          <w:szCs w:val="21"/>
        </w:rPr>
        <w:t>ては</w:t>
      </w:r>
      <w:r w:rsidR="00CA4914" w:rsidRPr="004B3CF6">
        <w:rPr>
          <w:rFonts w:ascii="ＭＳ ゴシック" w:eastAsia="ＭＳ ゴシック" w:hAnsi="ＭＳ ゴシック" w:hint="eastAsia"/>
          <w:szCs w:val="21"/>
        </w:rPr>
        <w:t>産業廃棄物処分業者に委託しなければなりません</w:t>
      </w:r>
      <w:r w:rsidR="00FD0117" w:rsidRPr="004B3CF6">
        <w:rPr>
          <w:rFonts w:ascii="ＭＳ ゴシック" w:eastAsia="ＭＳ ゴシック" w:hAnsi="ＭＳ ゴシック" w:hint="eastAsia"/>
          <w:szCs w:val="21"/>
        </w:rPr>
        <w:t>。</w:t>
      </w:r>
    </w:p>
    <w:p w14:paraId="6F1C7D5D" w14:textId="77777777" w:rsidR="00216C0D" w:rsidRPr="004B3CF6" w:rsidRDefault="00216C0D" w:rsidP="00216C0D">
      <w:pPr>
        <w:spacing w:line="340" w:lineRule="exact"/>
        <w:ind w:leftChars="-32" w:hangingChars="32" w:hanging="6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5B2AE5" w:rsidRPr="004B3CF6">
        <w:rPr>
          <w:rFonts w:ascii="ＭＳ ゴシック" w:eastAsia="ＭＳ ゴシック" w:hAnsi="ＭＳ ゴシック" w:hint="eastAsia"/>
          <w:b/>
          <w:szCs w:val="21"/>
        </w:rPr>
        <w:t xml:space="preserve">○　</w:t>
      </w:r>
      <w:r w:rsidR="00BB0B8B" w:rsidRPr="004B3CF6">
        <w:rPr>
          <w:rFonts w:ascii="ＭＳ ゴシック" w:eastAsia="ＭＳ ゴシック" w:hAnsi="ＭＳ ゴシック" w:hint="eastAsia"/>
          <w:b/>
          <w:szCs w:val="21"/>
        </w:rPr>
        <w:t>産業廃棄物収集運搬業者</w:t>
      </w:r>
    </w:p>
    <w:p w14:paraId="33024907" w14:textId="0E1C1E3A" w:rsidR="00216C0D" w:rsidRDefault="00216C0D"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D5620" w:rsidRPr="004B3CF6">
        <w:rPr>
          <w:rFonts w:ascii="ＭＳ ゴシック" w:eastAsia="ＭＳ ゴシック" w:hAnsi="ＭＳ ゴシック" w:hint="eastAsia"/>
          <w:szCs w:val="21"/>
        </w:rPr>
        <w:t>積み込む場所、積み下ろす</w:t>
      </w:r>
      <w:r w:rsidR="002A586F" w:rsidRPr="004B3CF6">
        <w:rPr>
          <w:rFonts w:ascii="ＭＳ ゴシック" w:eastAsia="ＭＳ ゴシック" w:hAnsi="ＭＳ ゴシック" w:hint="eastAsia"/>
          <w:szCs w:val="21"/>
        </w:rPr>
        <w:t>場所、途中の積替え保管場所を所管する都道府県知事（又は</w:t>
      </w:r>
      <w:r w:rsidR="005B681A" w:rsidRPr="004B3CF6">
        <w:rPr>
          <w:rFonts w:ascii="ＭＳ ゴシック" w:eastAsia="ＭＳ ゴシック" w:hAnsi="ＭＳ ゴシック" w:hint="eastAsia"/>
          <w:szCs w:val="21"/>
        </w:rPr>
        <w:t>政令市長）の許可</w:t>
      </w:r>
      <w:r w:rsidR="00414307" w:rsidRPr="004B3CF6">
        <w:rPr>
          <w:rFonts w:ascii="ＭＳ ゴシック" w:eastAsia="ＭＳ ゴシック" w:hAnsi="ＭＳ ゴシック" w:hint="eastAsia"/>
          <w:szCs w:val="21"/>
        </w:rPr>
        <w:t>を</w:t>
      </w:r>
      <w:r w:rsidR="00B732D0" w:rsidRPr="004B3CF6">
        <w:rPr>
          <w:rFonts w:ascii="ＭＳ ゴシック" w:eastAsia="ＭＳ ゴシック" w:hAnsi="ＭＳ ゴシック" w:hint="eastAsia"/>
          <w:szCs w:val="21"/>
        </w:rPr>
        <w:t>受けて</w:t>
      </w:r>
      <w:r w:rsidR="00414307" w:rsidRPr="004B3CF6">
        <w:rPr>
          <w:rFonts w:ascii="ＭＳ ゴシック" w:eastAsia="ＭＳ ゴシック" w:hAnsi="ＭＳ ゴシック" w:hint="eastAsia"/>
          <w:szCs w:val="21"/>
        </w:rPr>
        <w:t>いる必要が</w:t>
      </w:r>
      <w:r w:rsidR="00B81818" w:rsidRPr="004B3CF6">
        <w:rPr>
          <w:rFonts w:ascii="ＭＳ ゴシック" w:eastAsia="ＭＳ ゴシック" w:hAnsi="ＭＳ ゴシック" w:hint="eastAsia"/>
          <w:szCs w:val="21"/>
        </w:rPr>
        <w:t>あります</w:t>
      </w:r>
      <w:r w:rsidR="00414307" w:rsidRPr="004B3CF6">
        <w:rPr>
          <w:rFonts w:ascii="ＭＳ ゴシック" w:eastAsia="ＭＳ ゴシック" w:hAnsi="ＭＳ ゴシック" w:hint="eastAsia"/>
          <w:szCs w:val="21"/>
        </w:rPr>
        <w:t>。</w:t>
      </w:r>
    </w:p>
    <w:p w14:paraId="42316C55" w14:textId="44EE67EC" w:rsidR="00DD36DD" w:rsidRPr="00A9272B" w:rsidRDefault="000450F4" w:rsidP="00F32DF9">
      <w:pPr>
        <w:spacing w:line="340" w:lineRule="exact"/>
        <w:ind w:leftChars="270" w:left="1197" w:hangingChars="300" w:hanging="630"/>
        <w:rPr>
          <w:rFonts w:ascii="ＭＳ ゴシック" w:eastAsia="ＭＳ ゴシック" w:hAnsi="ＭＳ ゴシック"/>
          <w:szCs w:val="21"/>
        </w:rPr>
      </w:pPr>
      <w:r w:rsidRPr="00A9272B">
        <w:rPr>
          <w:rFonts w:ascii="ＭＳ ゴシック" w:eastAsia="ＭＳ ゴシック" w:hAnsi="ＭＳ ゴシック" w:hint="eastAsia"/>
          <w:szCs w:val="21"/>
        </w:rPr>
        <w:t>（注）積み込む場所、積み下ろす場所で政令市長の「収集運搬（積替保管を含む）」の許可を受けている収集運搬業者が、積替保管を</w:t>
      </w:r>
      <w:r w:rsidR="00B616D5" w:rsidRPr="00A9272B">
        <w:rPr>
          <w:rFonts w:ascii="ＭＳ ゴシック" w:eastAsia="ＭＳ ゴシック" w:hAnsi="ＭＳ ゴシック" w:hint="eastAsia"/>
          <w:szCs w:val="21"/>
        </w:rPr>
        <w:t>伴わ</w:t>
      </w:r>
      <w:r w:rsidRPr="00A9272B">
        <w:rPr>
          <w:rFonts w:ascii="ＭＳ ゴシック" w:eastAsia="ＭＳ ゴシック" w:hAnsi="ＭＳ ゴシック" w:hint="eastAsia"/>
          <w:szCs w:val="21"/>
        </w:rPr>
        <w:t>ない収集運搬（直送）を行う際には、</w:t>
      </w:r>
      <w:r w:rsidRPr="00A9272B">
        <w:rPr>
          <w:rFonts w:ascii="ＭＳ ゴシック" w:eastAsia="ＭＳ ゴシック" w:hAnsi="ＭＳ ゴシック" w:hint="eastAsia"/>
          <w:szCs w:val="21"/>
          <w:u w:val="single"/>
        </w:rPr>
        <w:t>当該政令市内においては、都道府県知事ではなく政令市長の収集運搬に係る許可が有効</w:t>
      </w:r>
      <w:r w:rsidRPr="00A9272B">
        <w:rPr>
          <w:rFonts w:ascii="ＭＳ ゴシック" w:eastAsia="ＭＳ ゴシック" w:hAnsi="ＭＳ ゴシック" w:hint="eastAsia"/>
          <w:szCs w:val="21"/>
        </w:rPr>
        <w:t>となります。</w:t>
      </w:r>
    </w:p>
    <w:p w14:paraId="79B86F46" w14:textId="77777777" w:rsidR="00216C0D" w:rsidRPr="004B3CF6" w:rsidRDefault="00216C0D" w:rsidP="00216C0D">
      <w:pPr>
        <w:spacing w:line="340" w:lineRule="exact"/>
        <w:ind w:leftChars="-32" w:hangingChars="32" w:hanging="67"/>
        <w:rPr>
          <w:rFonts w:ascii="ＭＳ ゴシック" w:eastAsia="ＭＳ ゴシック" w:hAnsi="ＭＳ ゴシック"/>
          <w:szCs w:val="21"/>
        </w:rPr>
      </w:pPr>
      <w:r w:rsidRPr="004B3CF6">
        <w:rPr>
          <w:rFonts w:ascii="ＭＳ ゴシック" w:eastAsia="ＭＳ ゴシック" w:hAnsi="ＭＳ ゴシック" w:hint="eastAsia"/>
          <w:b/>
          <w:szCs w:val="21"/>
        </w:rPr>
        <w:t xml:space="preserve">    ○　産業廃棄物処分業者</w:t>
      </w:r>
    </w:p>
    <w:p w14:paraId="3391D98D" w14:textId="77777777" w:rsidR="00216C0D" w:rsidRPr="004B3CF6" w:rsidRDefault="00216C0D"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34DF2" w:rsidRPr="004B3CF6">
        <w:rPr>
          <w:rFonts w:ascii="ＭＳ ゴシック" w:eastAsia="ＭＳ ゴシック" w:hAnsi="ＭＳ ゴシック" w:hint="eastAsia"/>
          <w:szCs w:val="21"/>
        </w:rPr>
        <w:t>処</w:t>
      </w:r>
      <w:r w:rsidR="000E1EA5" w:rsidRPr="004B3CF6">
        <w:rPr>
          <w:rFonts w:ascii="ＭＳ ゴシック" w:eastAsia="ＭＳ ゴシック" w:hAnsi="ＭＳ ゴシック" w:hint="eastAsia"/>
          <w:szCs w:val="21"/>
        </w:rPr>
        <w:t>理施設の設置場所を所管する都道府県知事（</w:t>
      </w:r>
      <w:r w:rsidR="00E27E52" w:rsidRPr="004B3CF6">
        <w:rPr>
          <w:rFonts w:ascii="ＭＳ ゴシック" w:eastAsia="ＭＳ ゴシック" w:hAnsi="ＭＳ ゴシック" w:hint="eastAsia"/>
          <w:szCs w:val="21"/>
        </w:rPr>
        <w:t>又</w:t>
      </w:r>
      <w:r w:rsidR="005B681A" w:rsidRPr="004B3CF6">
        <w:rPr>
          <w:rFonts w:ascii="ＭＳ ゴシック" w:eastAsia="ＭＳ ゴシック" w:hAnsi="ＭＳ ゴシック" w:hint="eastAsia"/>
          <w:szCs w:val="21"/>
        </w:rPr>
        <w:t>は政令市長）の許可</w:t>
      </w:r>
      <w:r w:rsidRPr="004B3CF6">
        <w:rPr>
          <w:rFonts w:ascii="ＭＳ ゴシック" w:eastAsia="ＭＳ ゴシック" w:hAnsi="ＭＳ ゴシック" w:hint="eastAsia"/>
          <w:szCs w:val="21"/>
        </w:rPr>
        <w:t>を受けている必要</w:t>
      </w:r>
      <w:r w:rsidR="00B81818" w:rsidRPr="004B3CF6">
        <w:rPr>
          <w:rFonts w:ascii="ＭＳ ゴシック" w:eastAsia="ＭＳ ゴシック" w:hAnsi="ＭＳ ゴシック" w:hint="eastAsia"/>
          <w:szCs w:val="21"/>
        </w:rPr>
        <w:t>があります</w:t>
      </w:r>
      <w:r w:rsidRPr="004B3CF6">
        <w:rPr>
          <w:rFonts w:ascii="ＭＳ ゴシック" w:eastAsia="ＭＳ ゴシック" w:hAnsi="ＭＳ ゴシック" w:hint="eastAsia"/>
          <w:szCs w:val="21"/>
        </w:rPr>
        <w:t>。</w:t>
      </w:r>
    </w:p>
    <w:p w14:paraId="7D53B948" w14:textId="77777777" w:rsidR="00216C0D" w:rsidRPr="004B3CF6" w:rsidRDefault="001D7D3C"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EB3254" w:rsidRPr="004B3CF6">
        <w:rPr>
          <w:rFonts w:ascii="ＭＳ ゴシック" w:eastAsia="ＭＳ ゴシック" w:hAnsi="ＭＳ ゴシック" w:hint="eastAsia"/>
          <w:szCs w:val="21"/>
        </w:rPr>
        <w:t>政令市</w:t>
      </w:r>
      <w:r w:rsidR="00266074" w:rsidRPr="004B3CF6">
        <w:rPr>
          <w:rFonts w:ascii="ＭＳ ゴシック" w:eastAsia="ＭＳ ゴシック" w:hAnsi="ＭＳ ゴシック" w:hint="eastAsia"/>
          <w:szCs w:val="21"/>
        </w:rPr>
        <w:t>に</w:t>
      </w:r>
      <w:r w:rsidR="00EB3254" w:rsidRPr="004B3CF6">
        <w:rPr>
          <w:rFonts w:ascii="ＭＳ ゴシック" w:eastAsia="ＭＳ ゴシック" w:hAnsi="ＭＳ ゴシック" w:hint="eastAsia"/>
        </w:rPr>
        <w:t>は、</w:t>
      </w:r>
      <w:r w:rsidR="00216C0D" w:rsidRPr="004B3CF6">
        <w:rPr>
          <w:rFonts w:ascii="ＭＳ ゴシック" w:eastAsia="ＭＳ ゴシック" w:hAnsi="ＭＳ ゴシック" w:hint="eastAsia"/>
        </w:rPr>
        <w:t>政令指定都市・</w:t>
      </w:r>
      <w:r w:rsidR="00266074" w:rsidRPr="004B3CF6">
        <w:rPr>
          <w:rFonts w:ascii="ＭＳ ゴシック" w:eastAsia="ＭＳ ゴシック" w:hAnsi="ＭＳ ゴシック" w:hint="eastAsia"/>
        </w:rPr>
        <w:t>中核市があり</w:t>
      </w:r>
      <w:r w:rsidR="00EB29AA" w:rsidRPr="004B3CF6">
        <w:rPr>
          <w:rFonts w:ascii="ＭＳ ゴシック" w:eastAsia="ＭＳ ゴシック" w:hAnsi="ＭＳ ゴシック" w:hint="eastAsia"/>
          <w:szCs w:val="21"/>
        </w:rPr>
        <w:t>、大阪府域では大阪市</w:t>
      </w:r>
      <w:r w:rsidR="00610186" w:rsidRPr="004B3CF6">
        <w:rPr>
          <w:rFonts w:ascii="ＭＳ ゴシック" w:eastAsia="ＭＳ ゴシック" w:hAnsi="ＭＳ ゴシック" w:hint="eastAsia"/>
          <w:szCs w:val="21"/>
        </w:rPr>
        <w:t>、堺市、豊中</w:t>
      </w:r>
      <w:r w:rsidR="00EA05FD" w:rsidRPr="004B3CF6">
        <w:rPr>
          <w:rFonts w:ascii="ＭＳ ゴシック" w:eastAsia="ＭＳ ゴシック" w:hAnsi="ＭＳ ゴシック" w:hint="eastAsia"/>
          <w:szCs w:val="21"/>
        </w:rPr>
        <w:t>市、</w:t>
      </w:r>
    </w:p>
    <w:p w14:paraId="0FF7EECD" w14:textId="77777777" w:rsidR="00B019DC" w:rsidRPr="004B3CF6" w:rsidRDefault="0025291C"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BF5BA4" w:rsidRPr="004B3CF6">
        <w:rPr>
          <w:rFonts w:ascii="ＭＳ ゴシック" w:eastAsia="ＭＳ ゴシック" w:hAnsi="ＭＳ ゴシック" w:hint="eastAsia"/>
          <w:szCs w:val="21"/>
        </w:rPr>
        <w:t>吹田市、</w:t>
      </w:r>
      <w:r w:rsidR="00EA05FD" w:rsidRPr="004B3CF6">
        <w:rPr>
          <w:rFonts w:ascii="ＭＳ ゴシック" w:eastAsia="ＭＳ ゴシック" w:hAnsi="ＭＳ ゴシック" w:hint="eastAsia"/>
          <w:szCs w:val="21"/>
        </w:rPr>
        <w:t>高槻市</w:t>
      </w:r>
      <w:r w:rsidR="00610186" w:rsidRPr="004B3CF6">
        <w:rPr>
          <w:rFonts w:ascii="ＭＳ ゴシック" w:eastAsia="ＭＳ ゴシック" w:hAnsi="ＭＳ ゴシック" w:hint="eastAsia"/>
          <w:szCs w:val="21"/>
        </w:rPr>
        <w:t>、</w:t>
      </w:r>
      <w:r w:rsidR="00092FCE" w:rsidRPr="004B3CF6">
        <w:rPr>
          <w:rFonts w:ascii="ＭＳ ゴシック" w:eastAsia="ＭＳ ゴシック" w:hAnsi="ＭＳ ゴシック" w:hint="eastAsia"/>
          <w:szCs w:val="21"/>
        </w:rPr>
        <w:t>枚方市、</w:t>
      </w:r>
      <w:r w:rsidR="00D4361F" w:rsidRPr="004B3CF6">
        <w:rPr>
          <w:rFonts w:ascii="ＭＳ ゴシック" w:eastAsia="ＭＳ ゴシック" w:hAnsi="ＭＳ ゴシック" w:hint="eastAsia"/>
          <w:szCs w:val="21"/>
        </w:rPr>
        <w:t>八尾市、</w:t>
      </w:r>
      <w:r w:rsidR="0065409C" w:rsidRPr="004B3CF6">
        <w:rPr>
          <w:rFonts w:ascii="ＭＳ ゴシック" w:eastAsia="ＭＳ ゴシック" w:hAnsi="ＭＳ ゴシック" w:hint="eastAsia"/>
          <w:szCs w:val="21"/>
        </w:rPr>
        <w:t>寝屋川市、</w:t>
      </w:r>
      <w:r w:rsidR="00610186" w:rsidRPr="004B3CF6">
        <w:rPr>
          <w:rFonts w:ascii="ＭＳ ゴシック" w:eastAsia="ＭＳ ゴシック" w:hAnsi="ＭＳ ゴシック" w:hint="eastAsia"/>
          <w:szCs w:val="21"/>
        </w:rPr>
        <w:t>東大阪</w:t>
      </w:r>
      <w:r w:rsidR="00BA6ADC" w:rsidRPr="004B3CF6">
        <w:rPr>
          <w:rFonts w:ascii="ＭＳ ゴシック" w:eastAsia="ＭＳ ゴシック" w:hAnsi="ＭＳ ゴシック" w:hint="eastAsia"/>
          <w:szCs w:val="21"/>
        </w:rPr>
        <w:t>市</w:t>
      </w:r>
      <w:r w:rsidR="00EA05FD" w:rsidRPr="004B3CF6">
        <w:rPr>
          <w:rFonts w:ascii="ＭＳ ゴシック" w:eastAsia="ＭＳ ゴシック" w:hAnsi="ＭＳ ゴシック" w:hint="eastAsia"/>
          <w:szCs w:val="21"/>
        </w:rPr>
        <w:t>が該当します。</w:t>
      </w:r>
    </w:p>
    <w:p w14:paraId="15F34E04" w14:textId="77777777" w:rsidR="00BA43A9" w:rsidRPr="004B3CF6" w:rsidRDefault="00F556CE" w:rsidP="00F32DF9">
      <w:pPr>
        <w:spacing w:beforeLines="50" w:before="120"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(3)</w:t>
      </w:r>
      <w:r w:rsidR="009737E5" w:rsidRPr="004B3CF6">
        <w:rPr>
          <w:rFonts w:ascii="ＭＳ ゴシック" w:eastAsia="ＭＳ ゴシック" w:hAnsi="ＭＳ ゴシック" w:hint="eastAsia"/>
          <w:szCs w:val="21"/>
        </w:rPr>
        <w:t xml:space="preserve"> </w:t>
      </w:r>
      <w:r w:rsidR="00EB3F33" w:rsidRPr="004B3CF6">
        <w:rPr>
          <w:rFonts w:ascii="ＭＳ ゴシック" w:eastAsia="ＭＳ ゴシック" w:hAnsi="ＭＳ ゴシック" w:hint="eastAsia"/>
          <w:szCs w:val="21"/>
        </w:rPr>
        <w:t xml:space="preserve">　</w:t>
      </w:r>
      <w:r w:rsidR="00482C91" w:rsidRPr="004B3CF6">
        <w:rPr>
          <w:rFonts w:ascii="ＭＳ ゴシック" w:eastAsia="ＭＳ ゴシック" w:hAnsi="ＭＳ ゴシック" w:hint="eastAsia"/>
          <w:szCs w:val="21"/>
        </w:rPr>
        <w:t>産業廃棄物処理業の許可</w:t>
      </w:r>
      <w:r w:rsidR="00BA43A9" w:rsidRPr="004B3CF6">
        <w:rPr>
          <w:rFonts w:ascii="ＭＳ ゴシック" w:eastAsia="ＭＳ ゴシック" w:hAnsi="ＭＳ ゴシック" w:hint="eastAsia"/>
          <w:szCs w:val="21"/>
        </w:rPr>
        <w:t>が</w:t>
      </w:r>
      <w:r w:rsidR="007E1C5F" w:rsidRPr="004B3CF6">
        <w:rPr>
          <w:rFonts w:ascii="ＭＳ ゴシック" w:eastAsia="ＭＳ ゴシック" w:hAnsi="ＭＳ ゴシック" w:hint="eastAsia"/>
          <w:szCs w:val="21"/>
        </w:rPr>
        <w:t>有効期間</w:t>
      </w:r>
      <w:r w:rsidR="00BA43A9" w:rsidRPr="004B3CF6">
        <w:rPr>
          <w:rFonts w:ascii="ＭＳ ゴシック" w:eastAsia="ＭＳ ゴシック" w:hAnsi="ＭＳ ゴシック" w:hint="eastAsia"/>
          <w:szCs w:val="21"/>
        </w:rPr>
        <w:t>内か確認してください。</w:t>
      </w:r>
    </w:p>
    <w:p w14:paraId="3204AF5E" w14:textId="77777777" w:rsidR="00BA43A9" w:rsidRPr="004B3CF6" w:rsidRDefault="0025291C" w:rsidP="00CA4914">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BA43A9"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BA43A9" w:rsidRPr="004B3CF6">
        <w:rPr>
          <w:rFonts w:ascii="ＭＳ ゴシック" w:eastAsia="ＭＳ ゴシック" w:hAnsi="ＭＳ ゴシック" w:hint="eastAsia"/>
          <w:szCs w:val="21"/>
        </w:rPr>
        <w:t>許可</w:t>
      </w:r>
      <w:r w:rsidR="00482C91" w:rsidRPr="004B3CF6">
        <w:rPr>
          <w:rFonts w:ascii="ＭＳ ゴシック" w:eastAsia="ＭＳ ゴシック" w:hAnsi="ＭＳ ゴシック" w:hint="eastAsia"/>
          <w:szCs w:val="21"/>
        </w:rPr>
        <w:t>には有効期間</w:t>
      </w:r>
      <w:r w:rsidR="00BA43A9" w:rsidRPr="004B3CF6">
        <w:rPr>
          <w:rFonts w:ascii="ＭＳ ゴシック" w:eastAsia="ＭＳ ゴシック" w:hAnsi="ＭＳ ゴシック" w:hint="eastAsia"/>
          <w:szCs w:val="21"/>
        </w:rPr>
        <w:t>があり、その</w:t>
      </w:r>
      <w:r w:rsidR="00482C91" w:rsidRPr="004B3CF6">
        <w:rPr>
          <w:rFonts w:ascii="ＭＳ ゴシック" w:eastAsia="ＭＳ ゴシック" w:hAnsi="ＭＳ ゴシック" w:hint="eastAsia"/>
          <w:szCs w:val="21"/>
        </w:rPr>
        <w:t>期間</w:t>
      </w:r>
      <w:r w:rsidR="00584631" w:rsidRPr="004B3CF6">
        <w:rPr>
          <w:rFonts w:ascii="ＭＳ ゴシック" w:eastAsia="ＭＳ ゴシック" w:hAnsi="ＭＳ ゴシック" w:hint="eastAsia"/>
          <w:szCs w:val="21"/>
        </w:rPr>
        <w:t>内に</w:t>
      </w:r>
      <w:r w:rsidR="00BA43A9" w:rsidRPr="004B3CF6">
        <w:rPr>
          <w:rFonts w:ascii="ＭＳ ゴシック" w:eastAsia="ＭＳ ゴシック" w:hAnsi="ＭＳ ゴシック" w:hint="eastAsia"/>
          <w:szCs w:val="21"/>
        </w:rPr>
        <w:t>許可の更新</w:t>
      </w:r>
      <w:r w:rsidR="00584631" w:rsidRPr="004B3CF6">
        <w:rPr>
          <w:rFonts w:ascii="ＭＳ ゴシック" w:eastAsia="ＭＳ ゴシック" w:hAnsi="ＭＳ ゴシック" w:hint="eastAsia"/>
          <w:szCs w:val="21"/>
        </w:rPr>
        <w:t>申請をしていないと</w:t>
      </w:r>
      <w:r w:rsidR="007A6207" w:rsidRPr="004B3CF6">
        <w:rPr>
          <w:rFonts w:ascii="ＭＳ ゴシック" w:eastAsia="ＭＳ ゴシック" w:hAnsi="ＭＳ ゴシック" w:hint="eastAsia"/>
          <w:szCs w:val="21"/>
        </w:rPr>
        <w:t>許可が失効し、</w:t>
      </w:r>
    </w:p>
    <w:p w14:paraId="78C880A9" w14:textId="77777777" w:rsidR="005F1CAE" w:rsidRPr="004B3CF6" w:rsidRDefault="0025291C" w:rsidP="00CA4914">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F5244" w:rsidRPr="004B3CF6">
        <w:rPr>
          <w:rFonts w:ascii="ＭＳ ゴシック" w:eastAsia="ＭＳ ゴシック" w:hAnsi="ＭＳ ゴシック" w:hint="eastAsia"/>
          <w:szCs w:val="21"/>
        </w:rPr>
        <w:t>無許可業者</w:t>
      </w:r>
      <w:r w:rsidR="00584631" w:rsidRPr="004B3CF6">
        <w:rPr>
          <w:rFonts w:ascii="ＭＳ ゴシック" w:eastAsia="ＭＳ ゴシック" w:hAnsi="ＭＳ ゴシック" w:hint="eastAsia"/>
          <w:szCs w:val="21"/>
        </w:rPr>
        <w:t>とな</w:t>
      </w:r>
      <w:r w:rsidR="007C161B" w:rsidRPr="004B3CF6">
        <w:rPr>
          <w:rFonts w:ascii="ＭＳ ゴシック" w:eastAsia="ＭＳ ゴシック" w:hAnsi="ＭＳ ゴシック" w:hint="eastAsia"/>
          <w:szCs w:val="21"/>
        </w:rPr>
        <w:t>ります。</w:t>
      </w:r>
    </w:p>
    <w:p w14:paraId="05345BFD" w14:textId="77777777" w:rsidR="009737E5" w:rsidRPr="004B3CF6" w:rsidRDefault="005F1CAE" w:rsidP="00F32DF9">
      <w:pPr>
        <w:spacing w:beforeLines="50" w:before="120"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(4)</w:t>
      </w:r>
      <w:r w:rsidR="009737E5"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委託</w:t>
      </w:r>
      <w:r w:rsidR="00CF5244" w:rsidRPr="004B3CF6">
        <w:rPr>
          <w:rFonts w:ascii="ＭＳ ゴシック" w:eastAsia="ＭＳ ゴシック" w:hAnsi="ＭＳ ゴシック" w:hint="eastAsia"/>
          <w:szCs w:val="21"/>
        </w:rPr>
        <w:t>業者の選定に当たって</w:t>
      </w:r>
      <w:r w:rsidR="006471D0" w:rsidRPr="004B3CF6">
        <w:rPr>
          <w:rFonts w:ascii="ＭＳ ゴシック" w:eastAsia="ＭＳ ゴシック" w:hAnsi="ＭＳ ゴシック" w:hint="eastAsia"/>
          <w:szCs w:val="21"/>
        </w:rPr>
        <w:t>は、</w:t>
      </w:r>
      <w:r w:rsidR="00FF16AE" w:rsidRPr="004B3CF6">
        <w:rPr>
          <w:rFonts w:ascii="ＭＳ ゴシック" w:eastAsia="ＭＳ ゴシック" w:hAnsi="ＭＳ ゴシック" w:hint="eastAsia"/>
          <w:szCs w:val="21"/>
        </w:rPr>
        <w:t>複数業者から見積もりを取り、適正</w:t>
      </w:r>
      <w:r w:rsidR="006745BD" w:rsidRPr="004B3CF6">
        <w:rPr>
          <w:rFonts w:ascii="ＭＳ ゴシック" w:eastAsia="ＭＳ ゴシック" w:hAnsi="ＭＳ ゴシック" w:hint="eastAsia"/>
          <w:szCs w:val="21"/>
        </w:rPr>
        <w:t>な処理料金</w:t>
      </w:r>
      <w:r w:rsidRPr="004B3CF6">
        <w:rPr>
          <w:rFonts w:ascii="ＭＳ ゴシック" w:eastAsia="ＭＳ ゴシック" w:hAnsi="ＭＳ ゴシック" w:hint="eastAsia"/>
          <w:szCs w:val="21"/>
        </w:rPr>
        <w:t>について</w:t>
      </w:r>
      <w:r w:rsidR="009737E5" w:rsidRPr="004B3CF6">
        <w:rPr>
          <w:rFonts w:ascii="ＭＳ ゴシック" w:eastAsia="ＭＳ ゴシック" w:hAnsi="ＭＳ ゴシック" w:hint="eastAsia"/>
          <w:szCs w:val="21"/>
        </w:rPr>
        <w:t xml:space="preserve"> </w:t>
      </w:r>
    </w:p>
    <w:p w14:paraId="44B99C20" w14:textId="77777777" w:rsidR="00993B30" w:rsidRPr="004B3CF6" w:rsidRDefault="009737E5" w:rsidP="003F26EF">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F16AE" w:rsidRPr="004B3CF6">
        <w:rPr>
          <w:rFonts w:ascii="ＭＳ ゴシック" w:eastAsia="ＭＳ ゴシック" w:hAnsi="ＭＳ ゴシック" w:hint="eastAsia"/>
          <w:szCs w:val="21"/>
        </w:rPr>
        <w:t>検討してください。</w:t>
      </w:r>
    </w:p>
    <w:p w14:paraId="1FA75FB4" w14:textId="01A1C711" w:rsidR="00993B30" w:rsidRPr="004B3CF6" w:rsidRDefault="000450F4" w:rsidP="00993B30">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24960" behindDoc="0" locked="0" layoutInCell="1" allowOverlap="1" wp14:anchorId="633CEBDC" wp14:editId="7D26ED46">
                <wp:simplePos x="0" y="0"/>
                <wp:positionH relativeFrom="column">
                  <wp:posOffset>195580</wp:posOffset>
                </wp:positionH>
                <wp:positionV relativeFrom="paragraph">
                  <wp:posOffset>85725</wp:posOffset>
                </wp:positionV>
                <wp:extent cx="5572125" cy="3114675"/>
                <wp:effectExtent l="26670" t="19050" r="20955" b="19050"/>
                <wp:wrapNone/>
                <wp:docPr id="42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11467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987084" w14:textId="77777777" w:rsidR="00043BAB" w:rsidRPr="006D4939" w:rsidRDefault="00043BAB" w:rsidP="006745BD">
                            <w:pPr>
                              <w:spacing w:line="320" w:lineRule="exact"/>
                              <w:rPr>
                                <w:rFonts w:ascii="ＭＳ ゴシック" w:eastAsia="ＭＳ ゴシック" w:hAnsi="ＭＳ ゴシック"/>
                                <w:b/>
                                <w:sz w:val="24"/>
                              </w:rPr>
                            </w:pPr>
                            <w:r w:rsidRPr="006D4939">
                              <w:rPr>
                                <w:rFonts w:ascii="ＭＳ ゴシック" w:eastAsia="ＭＳ ゴシック" w:hAnsi="ＭＳ ゴシック" w:hint="eastAsia"/>
                                <w:b/>
                                <w:sz w:val="24"/>
                              </w:rPr>
                              <w:t>「適正な処理料金」の考え方について</w:t>
                            </w:r>
                          </w:p>
                          <w:p w14:paraId="7F216FFC"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委託した産業廃棄物が不適正処理されたとき、処理業者等に資力がなく、処理業者等のみによっては生活環境保全上の支障の除去が困難な場合には、適正な対価を負担せずに処理委託した排出事業者も措置命令の対象となります。</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6D4939">
                              <w:rPr>
                                <w:rFonts w:ascii="ＭＳ ゴシック" w:eastAsia="ＭＳ ゴシック" w:hAnsi="ＭＳ ゴシック" w:hint="eastAsia"/>
                                <w:szCs w:val="21"/>
                              </w:rPr>
                              <w:t>〔法第19条の</w:t>
                            </w:r>
                            <w:r>
                              <w:rPr>
                                <w:rFonts w:ascii="ＭＳ ゴシック" w:eastAsia="ＭＳ ゴシック" w:hAnsi="ＭＳ ゴシック" w:hint="eastAsia"/>
                                <w:szCs w:val="21"/>
                              </w:rPr>
                              <w:t>６</w:t>
                            </w:r>
                            <w:r w:rsidRPr="006D4939">
                              <w:rPr>
                                <w:rFonts w:ascii="ＭＳ ゴシック" w:eastAsia="ＭＳ ゴシック" w:hAnsi="ＭＳ ゴシック" w:hint="eastAsia"/>
                                <w:szCs w:val="21"/>
                              </w:rPr>
                              <w:t>〕</w:t>
                            </w:r>
                          </w:p>
                          <w:p w14:paraId="40D2167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「適正な対価」の判断の目安については、環境省通知「行政処分の指針について」（</w:t>
                            </w:r>
                            <w:r>
                              <w:rPr>
                                <w:rFonts w:ascii="ＭＳ ゴシック" w:eastAsia="ＭＳ ゴシック" w:hAnsi="ＭＳ ゴシック" w:hint="eastAsia"/>
                                <w:szCs w:val="21"/>
                              </w:rPr>
                              <w:t>令和３</w:t>
                            </w:r>
                            <w:r w:rsidRPr="006D4939">
                              <w:rPr>
                                <w:rFonts w:ascii="ＭＳ ゴシック" w:eastAsia="ＭＳ ゴシック" w:hAnsi="ＭＳ ゴシック" w:hint="eastAsia"/>
                                <w:szCs w:val="21"/>
                              </w:rPr>
                              <w:t>年</w:t>
                            </w:r>
                            <w:r>
                              <w:rPr>
                                <w:rFonts w:ascii="ＭＳ ゴシック" w:eastAsia="ＭＳ ゴシック" w:hAnsi="ＭＳ ゴシック" w:hint="eastAsia"/>
                                <w:szCs w:val="21"/>
                              </w:rPr>
                              <w:t>４</w:t>
                            </w:r>
                            <w:r w:rsidRPr="006D4939">
                              <w:rPr>
                                <w:rFonts w:ascii="ＭＳ ゴシック" w:eastAsia="ＭＳ ゴシック" w:hAnsi="ＭＳ ゴシック" w:hint="eastAsia"/>
                                <w:szCs w:val="21"/>
                              </w:rPr>
                              <w:t>月</w:t>
                            </w:r>
                            <w:r>
                              <w:rPr>
                                <w:rFonts w:ascii="ＭＳ ゴシック" w:eastAsia="ＭＳ ゴシック" w:hAnsi="ＭＳ ゴシック" w:hint="eastAsia"/>
                                <w:szCs w:val="21"/>
                              </w:rPr>
                              <w:t>14</w:t>
                            </w:r>
                            <w:r w:rsidRPr="006D4939">
                              <w:rPr>
                                <w:rFonts w:ascii="ＭＳ ゴシック" w:eastAsia="ＭＳ ゴシック" w:hAnsi="ＭＳ ゴシック" w:hint="eastAsia"/>
                                <w:szCs w:val="21"/>
                              </w:rPr>
                              <w:t>日環</w:t>
                            </w:r>
                            <w:r>
                              <w:rPr>
                                <w:rFonts w:ascii="ＭＳ ゴシック" w:eastAsia="ＭＳ ゴシック" w:hAnsi="ＭＳ ゴシック" w:hint="eastAsia"/>
                                <w:szCs w:val="21"/>
                              </w:rPr>
                              <w:t>循規</w:t>
                            </w:r>
                            <w:r w:rsidRPr="006D4939">
                              <w:rPr>
                                <w:rFonts w:ascii="ＭＳ ゴシック" w:eastAsia="ＭＳ ゴシック" w:hAnsi="ＭＳ ゴシック" w:hint="eastAsia"/>
                                <w:szCs w:val="21"/>
                              </w:rPr>
                              <w:t>発第</w:t>
                            </w:r>
                            <w:r>
                              <w:rPr>
                                <w:rFonts w:ascii="ＭＳ ゴシック" w:eastAsia="ＭＳ ゴシック" w:hAnsi="ＭＳ ゴシック"/>
                                <w:szCs w:val="21"/>
                              </w:rPr>
                              <w:t>2104141</w:t>
                            </w:r>
                            <w:r w:rsidRPr="006D4939">
                              <w:rPr>
                                <w:rFonts w:ascii="ＭＳ ゴシック" w:eastAsia="ＭＳ ゴシック" w:hAnsi="ＭＳ ゴシック" w:hint="eastAsia"/>
                                <w:szCs w:val="21"/>
                              </w:rPr>
                              <w:t>号）において示されています。</w:t>
                            </w:r>
                          </w:p>
                          <w:p w14:paraId="56B4160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この通知において、「適正な対価を負担していないとき」とは、「一般的に行われている方法で処理するために必要とされる処理料金からみて著しく低廉な料金で委託すること」とされています。また、「その処理料金の半値程度又はそれを下回るような料金」で処理委託する場合は、「当該料金に合理性があることを排出事業者において示すことができない限りは、適正な対価を負担していない」ものと判断されます。</w:t>
                            </w:r>
                          </w:p>
                          <w:p w14:paraId="55BD61EE"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color w:val="FF0000"/>
                                <w:szCs w:val="21"/>
                              </w:rPr>
                            </w:pPr>
                            <w:r w:rsidRPr="006D4939">
                              <w:rPr>
                                <w:rFonts w:ascii="ＭＳ ゴシック" w:eastAsia="ＭＳ ゴシック" w:hAnsi="ＭＳ ゴシック" w:hint="eastAsia"/>
                                <w:szCs w:val="21"/>
                              </w:rPr>
                              <w:t>処理料金が安いからといって、産業廃棄物の委託を安易に行うと、不法投棄等の思いがけないトラブルに巻き込まれる場合があります。処理業者を選定する場合は、複数業者から見積もりを取り、適正な処理料金について検討してください。</w:t>
                            </w:r>
                          </w:p>
                          <w:p w14:paraId="5D62D66E" w14:textId="77777777" w:rsidR="00043BAB" w:rsidRPr="00993B30" w:rsidRDefault="00043BAB" w:rsidP="006745BD">
                            <w:pPr>
                              <w:spacing w:line="3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EBDC" id="Text Box 256" o:spid="_x0000_s1044" type="#_x0000_t202" style="position:absolute;left:0;text-align:left;margin-left:15.4pt;margin-top:6.75pt;width:438.75pt;height:245.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" strokeweight="3pt">
                <v:stroke linestyle="thinThin"/>
                <v:textbox inset="5.85pt,.7pt,5.85pt,.7pt">
                  <w:txbxContent>
                    <w:p w14:paraId="7C987084" w14:textId="77777777" w:rsidR="00043BAB" w:rsidRPr="006D4939" w:rsidRDefault="00043BAB" w:rsidP="006745BD">
                      <w:pPr>
                        <w:spacing w:line="320" w:lineRule="exact"/>
                        <w:rPr>
                          <w:rFonts w:ascii="ＭＳ ゴシック" w:eastAsia="ＭＳ ゴシック" w:hAnsi="ＭＳ ゴシック"/>
                          <w:b/>
                          <w:sz w:val="24"/>
                        </w:rPr>
                      </w:pPr>
                      <w:r w:rsidRPr="006D4939">
                        <w:rPr>
                          <w:rFonts w:ascii="ＭＳ ゴシック" w:eastAsia="ＭＳ ゴシック" w:hAnsi="ＭＳ ゴシック" w:hint="eastAsia"/>
                          <w:b/>
                          <w:sz w:val="24"/>
                        </w:rPr>
                        <w:t>「適正な処理料金」の考え方について</w:t>
                      </w:r>
                    </w:p>
                    <w:p w14:paraId="7F216FFC"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委託した産業廃棄物が不適正処理されたとき、処理業者等に資力がなく、処理業者等のみによっては生活環境保全上の支障の除去が困難な場合には、適正な対価を負担せずに処理委託した排出事業者も措置命令の対象となります。</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6D4939">
                        <w:rPr>
                          <w:rFonts w:ascii="ＭＳ ゴシック" w:eastAsia="ＭＳ ゴシック" w:hAnsi="ＭＳ ゴシック" w:hint="eastAsia"/>
                          <w:szCs w:val="21"/>
                        </w:rPr>
                        <w:t>〔法第19条の</w:t>
                      </w:r>
                      <w:r>
                        <w:rPr>
                          <w:rFonts w:ascii="ＭＳ ゴシック" w:eastAsia="ＭＳ ゴシック" w:hAnsi="ＭＳ ゴシック" w:hint="eastAsia"/>
                          <w:szCs w:val="21"/>
                        </w:rPr>
                        <w:t>６</w:t>
                      </w:r>
                      <w:r w:rsidRPr="006D4939">
                        <w:rPr>
                          <w:rFonts w:ascii="ＭＳ ゴシック" w:eastAsia="ＭＳ ゴシック" w:hAnsi="ＭＳ ゴシック" w:hint="eastAsia"/>
                          <w:szCs w:val="21"/>
                        </w:rPr>
                        <w:t>〕</w:t>
                      </w:r>
                    </w:p>
                    <w:p w14:paraId="40D2167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「適正な対価」の判断の目安については、環境省通知「行政処分の指針について」（</w:t>
                      </w:r>
                      <w:r>
                        <w:rPr>
                          <w:rFonts w:ascii="ＭＳ ゴシック" w:eastAsia="ＭＳ ゴシック" w:hAnsi="ＭＳ ゴシック" w:hint="eastAsia"/>
                          <w:szCs w:val="21"/>
                        </w:rPr>
                        <w:t>令和３</w:t>
                      </w:r>
                      <w:r w:rsidRPr="006D4939">
                        <w:rPr>
                          <w:rFonts w:ascii="ＭＳ ゴシック" w:eastAsia="ＭＳ ゴシック" w:hAnsi="ＭＳ ゴシック" w:hint="eastAsia"/>
                          <w:szCs w:val="21"/>
                        </w:rPr>
                        <w:t>年</w:t>
                      </w:r>
                      <w:r>
                        <w:rPr>
                          <w:rFonts w:ascii="ＭＳ ゴシック" w:eastAsia="ＭＳ ゴシック" w:hAnsi="ＭＳ ゴシック" w:hint="eastAsia"/>
                          <w:szCs w:val="21"/>
                        </w:rPr>
                        <w:t>４</w:t>
                      </w:r>
                      <w:r w:rsidRPr="006D4939">
                        <w:rPr>
                          <w:rFonts w:ascii="ＭＳ ゴシック" w:eastAsia="ＭＳ ゴシック" w:hAnsi="ＭＳ ゴシック" w:hint="eastAsia"/>
                          <w:szCs w:val="21"/>
                        </w:rPr>
                        <w:t>月</w:t>
                      </w:r>
                      <w:r>
                        <w:rPr>
                          <w:rFonts w:ascii="ＭＳ ゴシック" w:eastAsia="ＭＳ ゴシック" w:hAnsi="ＭＳ ゴシック" w:hint="eastAsia"/>
                          <w:szCs w:val="21"/>
                        </w:rPr>
                        <w:t>14</w:t>
                      </w:r>
                      <w:r w:rsidRPr="006D4939">
                        <w:rPr>
                          <w:rFonts w:ascii="ＭＳ ゴシック" w:eastAsia="ＭＳ ゴシック" w:hAnsi="ＭＳ ゴシック" w:hint="eastAsia"/>
                          <w:szCs w:val="21"/>
                        </w:rPr>
                        <w:t>日環</w:t>
                      </w:r>
                      <w:r>
                        <w:rPr>
                          <w:rFonts w:ascii="ＭＳ ゴシック" w:eastAsia="ＭＳ ゴシック" w:hAnsi="ＭＳ ゴシック" w:hint="eastAsia"/>
                          <w:szCs w:val="21"/>
                        </w:rPr>
                        <w:t>循規</w:t>
                      </w:r>
                      <w:r w:rsidRPr="006D4939">
                        <w:rPr>
                          <w:rFonts w:ascii="ＭＳ ゴシック" w:eastAsia="ＭＳ ゴシック" w:hAnsi="ＭＳ ゴシック" w:hint="eastAsia"/>
                          <w:szCs w:val="21"/>
                        </w:rPr>
                        <w:t>発第</w:t>
                      </w:r>
                      <w:r>
                        <w:rPr>
                          <w:rFonts w:ascii="ＭＳ ゴシック" w:eastAsia="ＭＳ ゴシック" w:hAnsi="ＭＳ ゴシック"/>
                          <w:szCs w:val="21"/>
                        </w:rPr>
                        <w:t>2104141</w:t>
                      </w:r>
                      <w:r w:rsidRPr="006D4939">
                        <w:rPr>
                          <w:rFonts w:ascii="ＭＳ ゴシック" w:eastAsia="ＭＳ ゴシック" w:hAnsi="ＭＳ ゴシック" w:hint="eastAsia"/>
                          <w:szCs w:val="21"/>
                        </w:rPr>
                        <w:t>号）において示されています。</w:t>
                      </w:r>
                    </w:p>
                    <w:p w14:paraId="56B4160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この通知において、「適正な対価を負担していないとき」とは、「一般的に行われている方法で処理するために必要とされる処理料金からみて著しく低廉な料金で委託すること」とされています。また、「その処理料金の半値程度又はそれを下回るような料金」で処理委託する場合は、「当該料金に合理性があることを排出事業者において示すことができない限りは、適正な対価を負担していない」ものと判断されます。</w:t>
                      </w:r>
                    </w:p>
                    <w:p w14:paraId="55BD61EE"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color w:val="FF0000"/>
                          <w:szCs w:val="21"/>
                        </w:rPr>
                      </w:pPr>
                      <w:r w:rsidRPr="006D4939">
                        <w:rPr>
                          <w:rFonts w:ascii="ＭＳ ゴシック" w:eastAsia="ＭＳ ゴシック" w:hAnsi="ＭＳ ゴシック" w:hint="eastAsia"/>
                          <w:szCs w:val="21"/>
                        </w:rPr>
                        <w:t>処理料金が安いからといって、産業廃棄物の委託を安易に行うと、不法投棄等の思いがけないトラブルに巻き込まれる場合があります。処理業者を選定する場合は、複数業者から見積もりを取り、適正な処理料金について検討してください。</w:t>
                      </w:r>
                    </w:p>
                    <w:p w14:paraId="5D62D66E" w14:textId="77777777" w:rsidR="00043BAB" w:rsidRPr="00993B30" w:rsidRDefault="00043BAB" w:rsidP="006745BD">
                      <w:pPr>
                        <w:spacing w:line="340" w:lineRule="exact"/>
                      </w:pPr>
                    </w:p>
                  </w:txbxContent>
                </v:textbox>
              </v:shape>
            </w:pict>
          </mc:Fallback>
        </mc:AlternateContent>
      </w:r>
    </w:p>
    <w:p w14:paraId="730F3B54" w14:textId="049C7784" w:rsidR="00993B30" w:rsidRPr="004B3CF6" w:rsidRDefault="00993B30" w:rsidP="00993B30">
      <w:pPr>
        <w:spacing w:line="320" w:lineRule="exact"/>
        <w:rPr>
          <w:rFonts w:ascii="ＭＳ ゴシック" w:eastAsia="ＭＳ ゴシック" w:hAnsi="ＭＳ ゴシック"/>
          <w:szCs w:val="21"/>
        </w:rPr>
      </w:pPr>
    </w:p>
    <w:p w14:paraId="2A63F589" w14:textId="77777777" w:rsidR="00993B30" w:rsidRPr="004B3CF6" w:rsidRDefault="00993B30" w:rsidP="00993B30">
      <w:pPr>
        <w:spacing w:line="320" w:lineRule="exact"/>
        <w:rPr>
          <w:rFonts w:ascii="ＭＳ ゴシック" w:eastAsia="ＭＳ ゴシック" w:hAnsi="ＭＳ ゴシック"/>
          <w:szCs w:val="21"/>
        </w:rPr>
      </w:pPr>
    </w:p>
    <w:p w14:paraId="57CF5186" w14:textId="77777777" w:rsidR="00993B30" w:rsidRPr="004B3CF6" w:rsidRDefault="00993B30" w:rsidP="00993B30">
      <w:pPr>
        <w:spacing w:line="320" w:lineRule="exact"/>
        <w:rPr>
          <w:rFonts w:ascii="ＭＳ ゴシック" w:eastAsia="ＭＳ ゴシック" w:hAnsi="ＭＳ ゴシック"/>
          <w:szCs w:val="21"/>
        </w:rPr>
      </w:pPr>
    </w:p>
    <w:p w14:paraId="477769D4" w14:textId="77777777" w:rsidR="00993B30" w:rsidRPr="004B3CF6" w:rsidRDefault="00993B30" w:rsidP="00993B30">
      <w:pPr>
        <w:spacing w:line="320" w:lineRule="exact"/>
        <w:rPr>
          <w:rFonts w:ascii="ＭＳ ゴシック" w:eastAsia="ＭＳ ゴシック" w:hAnsi="ＭＳ ゴシック"/>
          <w:szCs w:val="21"/>
        </w:rPr>
      </w:pPr>
    </w:p>
    <w:p w14:paraId="4B23D649" w14:textId="77777777" w:rsidR="00993B30" w:rsidRPr="004B3CF6" w:rsidRDefault="00993B30" w:rsidP="00993B30">
      <w:pPr>
        <w:spacing w:line="320" w:lineRule="exact"/>
        <w:rPr>
          <w:rFonts w:ascii="ＭＳ ゴシック" w:eastAsia="ＭＳ ゴシック" w:hAnsi="ＭＳ ゴシック"/>
          <w:szCs w:val="21"/>
        </w:rPr>
      </w:pPr>
    </w:p>
    <w:p w14:paraId="38E09A6B" w14:textId="77777777" w:rsidR="00993B30" w:rsidRPr="004B3CF6" w:rsidRDefault="00993B30" w:rsidP="00993B30">
      <w:pPr>
        <w:spacing w:line="320" w:lineRule="exact"/>
        <w:rPr>
          <w:rFonts w:ascii="ＭＳ ゴシック" w:eastAsia="ＭＳ ゴシック" w:hAnsi="ＭＳ ゴシック"/>
          <w:szCs w:val="21"/>
        </w:rPr>
      </w:pPr>
    </w:p>
    <w:p w14:paraId="1B90C3EE" w14:textId="77777777" w:rsidR="00993B30" w:rsidRPr="004B3CF6" w:rsidRDefault="00993B30" w:rsidP="00993B30">
      <w:pPr>
        <w:spacing w:line="320" w:lineRule="exact"/>
        <w:rPr>
          <w:rFonts w:ascii="ＭＳ ゴシック" w:eastAsia="ＭＳ ゴシック" w:hAnsi="ＭＳ ゴシック"/>
          <w:szCs w:val="21"/>
        </w:rPr>
      </w:pPr>
    </w:p>
    <w:p w14:paraId="1BB938C3" w14:textId="77777777" w:rsidR="00993B30" w:rsidRPr="004B3CF6" w:rsidRDefault="00993B30" w:rsidP="00993B30">
      <w:pPr>
        <w:spacing w:line="320" w:lineRule="exact"/>
        <w:rPr>
          <w:rFonts w:ascii="ＭＳ ゴシック" w:eastAsia="ＭＳ ゴシック" w:hAnsi="ＭＳ ゴシック"/>
          <w:szCs w:val="21"/>
        </w:rPr>
      </w:pPr>
    </w:p>
    <w:p w14:paraId="2BC34644" w14:textId="77777777" w:rsidR="00993B30" w:rsidRPr="004B3CF6" w:rsidRDefault="00993B30" w:rsidP="00993B30">
      <w:pPr>
        <w:spacing w:line="320" w:lineRule="exact"/>
        <w:rPr>
          <w:rFonts w:ascii="ＭＳ ゴシック" w:eastAsia="ＭＳ ゴシック" w:hAnsi="ＭＳ ゴシック"/>
          <w:szCs w:val="21"/>
        </w:rPr>
      </w:pPr>
    </w:p>
    <w:p w14:paraId="7D6B65BB" w14:textId="77777777" w:rsidR="00993B30" w:rsidRPr="004B3CF6" w:rsidRDefault="00993B30" w:rsidP="00993B30">
      <w:pPr>
        <w:spacing w:line="320" w:lineRule="exact"/>
        <w:rPr>
          <w:rFonts w:ascii="ＭＳ ゴシック" w:eastAsia="ＭＳ ゴシック" w:hAnsi="ＭＳ ゴシック"/>
          <w:szCs w:val="21"/>
        </w:rPr>
      </w:pPr>
    </w:p>
    <w:p w14:paraId="1C2ABEA2" w14:textId="77777777" w:rsidR="00993B30" w:rsidRPr="004B3CF6" w:rsidRDefault="00993B30" w:rsidP="007C489F">
      <w:pPr>
        <w:spacing w:line="340" w:lineRule="exact"/>
        <w:ind w:firstLineChars="100" w:firstLine="211"/>
        <w:rPr>
          <w:rFonts w:ascii="ＭＳ ゴシック" w:eastAsia="ＭＳ ゴシック" w:hAnsi="ＭＳ ゴシック"/>
          <w:b/>
          <w:szCs w:val="21"/>
        </w:rPr>
      </w:pPr>
    </w:p>
    <w:p w14:paraId="2EDFFE88" w14:textId="77777777" w:rsidR="00993B30" w:rsidRPr="004B3CF6" w:rsidRDefault="00993B30" w:rsidP="007C489F">
      <w:pPr>
        <w:spacing w:line="340" w:lineRule="exact"/>
        <w:ind w:firstLineChars="100" w:firstLine="211"/>
        <w:rPr>
          <w:rFonts w:ascii="ＭＳ ゴシック" w:eastAsia="ＭＳ ゴシック" w:hAnsi="ＭＳ ゴシック"/>
          <w:b/>
          <w:szCs w:val="21"/>
        </w:rPr>
      </w:pPr>
    </w:p>
    <w:p w14:paraId="067BAD05" w14:textId="77777777" w:rsidR="007A6207" w:rsidRPr="004B3CF6" w:rsidRDefault="007A6207" w:rsidP="000450F4">
      <w:pPr>
        <w:spacing w:line="340" w:lineRule="exact"/>
        <w:rPr>
          <w:rFonts w:ascii="ＭＳ ゴシック" w:eastAsia="ＭＳ ゴシック" w:hAnsi="ＭＳ ゴシック"/>
          <w:b/>
          <w:sz w:val="24"/>
        </w:rPr>
      </w:pPr>
    </w:p>
    <w:p w14:paraId="51A94CE4" w14:textId="77777777" w:rsidR="007E1C5F" w:rsidRPr="004B3CF6" w:rsidRDefault="007E1C5F" w:rsidP="00FF3B5F">
      <w:pPr>
        <w:spacing w:line="340" w:lineRule="exact"/>
        <w:ind w:firstLineChars="100" w:firstLine="241"/>
        <w:rPr>
          <w:rFonts w:ascii="ＭＳ ゴシック" w:eastAsia="ＭＳ ゴシック" w:hAnsi="ＭＳ ゴシック"/>
          <w:b/>
          <w:sz w:val="24"/>
        </w:rPr>
      </w:pPr>
    </w:p>
    <w:p w14:paraId="74C61D0A" w14:textId="77777777" w:rsidR="00F32DF9" w:rsidRDefault="00F32DF9">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6F7A9E2" w14:textId="53837256" w:rsidR="00392CD2" w:rsidRPr="004B3CF6" w:rsidRDefault="00034DF2" w:rsidP="00FF3B5F">
      <w:pPr>
        <w:spacing w:line="340" w:lineRule="exact"/>
        <w:ind w:firstLineChars="100" w:firstLine="241"/>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w:t>
      </w:r>
      <w:r w:rsidR="00993F66" w:rsidRPr="004B3CF6">
        <w:rPr>
          <w:rFonts w:ascii="ＭＳ ゴシック" w:eastAsia="ＭＳ ゴシック" w:hAnsi="ＭＳ ゴシック" w:hint="eastAsia"/>
          <w:b/>
          <w:sz w:val="24"/>
        </w:rPr>
        <w:t xml:space="preserve"> </w:t>
      </w:r>
      <w:r w:rsidR="00392CD2" w:rsidRPr="004B3CF6">
        <w:rPr>
          <w:rFonts w:ascii="ＭＳ ゴシック" w:eastAsia="ＭＳ ゴシック" w:hAnsi="ＭＳ ゴシック" w:hint="eastAsia"/>
          <w:b/>
          <w:sz w:val="24"/>
        </w:rPr>
        <w:t>優良産廃処理業者認定制度</w:t>
      </w:r>
    </w:p>
    <w:p w14:paraId="463D21E3" w14:textId="77777777" w:rsidR="00392CD2" w:rsidRPr="004B3CF6" w:rsidRDefault="00392CD2" w:rsidP="00392CD2">
      <w:pPr>
        <w:spacing w:line="340" w:lineRule="exact"/>
        <w:ind w:left="42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優良な産業廃棄物処理業者を育成するとともに、排出事業者が優良な処理業者を選択しやすい環境を整</w:t>
      </w:r>
      <w:r w:rsidR="000E1EA5" w:rsidRPr="004B3CF6">
        <w:rPr>
          <w:rFonts w:ascii="ＭＳ ゴシック" w:eastAsia="ＭＳ ゴシック" w:hAnsi="ＭＳ ゴシック" w:hint="eastAsia"/>
          <w:szCs w:val="21"/>
        </w:rPr>
        <w:t>備するために、</w:t>
      </w:r>
      <w:r w:rsidR="005263A5" w:rsidRPr="004B3CF6">
        <w:rPr>
          <w:rFonts w:ascii="ＭＳ ゴシック" w:eastAsia="ＭＳ ゴシック" w:hAnsi="ＭＳ ゴシック" w:hint="eastAsia"/>
          <w:szCs w:val="21"/>
        </w:rPr>
        <w:t>優れた能力及び実績を有する者として</w:t>
      </w:r>
      <w:r w:rsidR="00CF5244" w:rsidRPr="004B3CF6">
        <w:rPr>
          <w:rFonts w:ascii="ＭＳ ゴシック" w:eastAsia="ＭＳ ゴシック" w:hAnsi="ＭＳ ゴシック" w:hint="eastAsia"/>
          <w:szCs w:val="21"/>
        </w:rPr>
        <w:t>以下の優良基準を満たす産業廃棄物処理業者を知事（又</w:t>
      </w:r>
      <w:r w:rsidR="000E1EA5" w:rsidRPr="004B3CF6">
        <w:rPr>
          <w:rFonts w:ascii="ＭＳ ゴシック" w:eastAsia="ＭＳ ゴシック" w:hAnsi="ＭＳ ゴシック" w:hint="eastAsia"/>
          <w:szCs w:val="21"/>
        </w:rPr>
        <w:t>は政令市長）</w:t>
      </w:r>
      <w:r w:rsidRPr="004B3CF6">
        <w:rPr>
          <w:rFonts w:ascii="ＭＳ ゴシック" w:eastAsia="ＭＳ ゴシック" w:hAnsi="ＭＳ ゴシック" w:hint="eastAsia"/>
          <w:szCs w:val="21"/>
        </w:rPr>
        <w:t>が認定する制度が創設されました</w:t>
      </w:r>
      <w:r w:rsidR="00482C91" w:rsidRPr="004B3CF6">
        <w:rPr>
          <w:rFonts w:ascii="ＭＳ ゴシック" w:eastAsia="ＭＳ ゴシック" w:hAnsi="ＭＳ ゴシック" w:hint="eastAsia"/>
          <w:szCs w:val="21"/>
        </w:rPr>
        <w:t>（平成23年</w:t>
      </w:r>
      <w:r w:rsidR="008375EA" w:rsidRPr="004B3CF6">
        <w:rPr>
          <w:rFonts w:ascii="ＭＳ ゴシック" w:eastAsia="ＭＳ ゴシック" w:hAnsi="ＭＳ ゴシック" w:hint="eastAsia"/>
          <w:szCs w:val="21"/>
        </w:rPr>
        <w:t>４</w:t>
      </w:r>
      <w:r w:rsidR="00482C91" w:rsidRPr="004B3CF6">
        <w:rPr>
          <w:rFonts w:ascii="ＭＳ ゴシック" w:eastAsia="ＭＳ ゴシック" w:hAnsi="ＭＳ ゴシック" w:hint="eastAsia"/>
          <w:szCs w:val="21"/>
        </w:rPr>
        <w:t>月</w:t>
      </w:r>
      <w:r w:rsidR="008375EA" w:rsidRPr="004B3CF6">
        <w:rPr>
          <w:rFonts w:ascii="ＭＳ ゴシック" w:eastAsia="ＭＳ ゴシック" w:hAnsi="ＭＳ ゴシック" w:hint="eastAsia"/>
          <w:szCs w:val="21"/>
        </w:rPr>
        <w:t>１</w:t>
      </w:r>
      <w:r w:rsidR="00482C91" w:rsidRPr="004B3CF6">
        <w:rPr>
          <w:rFonts w:ascii="ＭＳ ゴシック" w:eastAsia="ＭＳ ゴシック" w:hAnsi="ＭＳ ゴシック" w:hint="eastAsia"/>
          <w:szCs w:val="21"/>
        </w:rPr>
        <w:t>日）</w:t>
      </w:r>
      <w:r w:rsidRPr="004B3CF6">
        <w:rPr>
          <w:rFonts w:ascii="ＭＳ ゴシック" w:eastAsia="ＭＳ ゴシック" w:hAnsi="ＭＳ ゴシック" w:hint="eastAsia"/>
          <w:szCs w:val="21"/>
        </w:rPr>
        <w:t>。</w:t>
      </w:r>
      <w:r w:rsidR="00897AA7" w:rsidRPr="004B3CF6">
        <w:rPr>
          <w:rFonts w:ascii="ＭＳ ゴシック" w:eastAsia="ＭＳ ゴシック" w:hAnsi="ＭＳ ゴシック" w:hint="eastAsia"/>
          <w:szCs w:val="21"/>
        </w:rPr>
        <w:t xml:space="preserve">　　　　　　　　</w:t>
      </w:r>
      <w:r w:rsidR="000E1EA5" w:rsidRPr="004B3CF6">
        <w:rPr>
          <w:rFonts w:ascii="ＭＳ ゴシック" w:eastAsia="ＭＳ ゴシック" w:hAnsi="ＭＳ ゴシック" w:hint="eastAsia"/>
          <w:szCs w:val="21"/>
        </w:rPr>
        <w:t xml:space="preserve">　</w:t>
      </w:r>
      <w:r w:rsidR="00BD64CB" w:rsidRPr="004B3CF6">
        <w:rPr>
          <w:rFonts w:ascii="ＭＳ ゴシック" w:eastAsia="ＭＳ ゴシック" w:hAnsi="ＭＳ ゴシック" w:hint="eastAsia"/>
          <w:szCs w:val="21"/>
        </w:rPr>
        <w:t xml:space="preserve">　　　　〔</w:t>
      </w:r>
      <w:r w:rsidR="00897AA7" w:rsidRPr="004B3CF6">
        <w:rPr>
          <w:rFonts w:ascii="ＭＳ ゴシック" w:eastAsia="ＭＳ ゴシック" w:hAnsi="ＭＳ ゴシック" w:hint="eastAsia"/>
          <w:szCs w:val="21"/>
        </w:rPr>
        <w:t>施行令第６条の９第２号、第６条の11第２号</w:t>
      </w:r>
      <w:r w:rsidR="00BD64CB" w:rsidRPr="004B3CF6">
        <w:rPr>
          <w:rFonts w:ascii="ＭＳ ゴシック" w:eastAsia="ＭＳ ゴシック" w:hAnsi="ＭＳ ゴシック" w:hint="eastAsia"/>
          <w:szCs w:val="21"/>
        </w:rPr>
        <w:t>〕</w:t>
      </w:r>
    </w:p>
    <w:p w14:paraId="3249D2B0" w14:textId="77777777" w:rsidR="00392CD2" w:rsidRPr="004B3CF6" w:rsidRDefault="00AE3B59" w:rsidP="00392CD2">
      <w:pPr>
        <w:spacing w:line="340" w:lineRule="exact"/>
        <w:ind w:left="42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2CD2" w:rsidRPr="004B3CF6">
        <w:rPr>
          <w:rFonts w:ascii="ＭＳ ゴシック" w:eastAsia="ＭＳ ゴシック" w:hAnsi="ＭＳ ゴシック" w:hint="eastAsia"/>
          <w:szCs w:val="21"/>
        </w:rPr>
        <w:t>認定を受けた産業廃棄物処理業者の許可の有効期間は</w:t>
      </w:r>
      <w:r w:rsidR="008375EA" w:rsidRPr="004B3CF6">
        <w:rPr>
          <w:rFonts w:ascii="ＭＳ ゴシック" w:eastAsia="ＭＳ ゴシック" w:hAnsi="ＭＳ ゴシック" w:hint="eastAsia"/>
          <w:szCs w:val="21"/>
        </w:rPr>
        <w:t>７</w:t>
      </w:r>
      <w:r w:rsidR="00392CD2" w:rsidRPr="004B3CF6">
        <w:rPr>
          <w:rFonts w:ascii="ＭＳ ゴシック" w:eastAsia="ＭＳ ゴシック" w:hAnsi="ＭＳ ゴシック" w:hint="eastAsia"/>
          <w:szCs w:val="21"/>
        </w:rPr>
        <w:t>年に延長されます（通常は</w:t>
      </w:r>
      <w:r w:rsidR="008375EA" w:rsidRPr="004B3CF6">
        <w:rPr>
          <w:rFonts w:ascii="ＭＳ ゴシック" w:eastAsia="ＭＳ ゴシック" w:hAnsi="ＭＳ ゴシック" w:hint="eastAsia"/>
          <w:szCs w:val="21"/>
        </w:rPr>
        <w:t>５</w:t>
      </w:r>
      <w:r w:rsidR="005F1CAE" w:rsidRPr="004B3CF6">
        <w:rPr>
          <w:rFonts w:ascii="ＭＳ ゴシック" w:eastAsia="ＭＳ ゴシック" w:hAnsi="ＭＳ ゴシック" w:hint="eastAsia"/>
          <w:szCs w:val="21"/>
        </w:rPr>
        <w:t>年</w:t>
      </w:r>
      <w:r w:rsidR="00392CD2" w:rsidRPr="004B3CF6">
        <w:rPr>
          <w:rFonts w:ascii="ＭＳ ゴシック" w:eastAsia="ＭＳ ゴシック" w:hAnsi="ＭＳ ゴシック" w:hint="eastAsia"/>
          <w:szCs w:val="21"/>
        </w:rPr>
        <w:t>）。</w:t>
      </w:r>
    </w:p>
    <w:p w14:paraId="55247FE1" w14:textId="77777777" w:rsidR="00392CD2" w:rsidRPr="004B3CF6" w:rsidRDefault="00F910D2" w:rsidP="00392CD2">
      <w:pPr>
        <w:spacing w:line="340" w:lineRule="exact"/>
        <w:ind w:firstLineChars="350" w:firstLine="73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2CD2" w:rsidRPr="004B3CF6">
        <w:rPr>
          <w:rFonts w:ascii="ＭＳ ゴシック" w:eastAsia="ＭＳ ゴシック" w:hAnsi="ＭＳ ゴシック" w:hint="eastAsia"/>
          <w:szCs w:val="21"/>
        </w:rPr>
        <w:t>※優良基準･･･①実績と遵法性</w:t>
      </w:r>
    </w:p>
    <w:p w14:paraId="744AC1B0"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②事業の透明性（インターネットによる情報公開）</w:t>
      </w:r>
    </w:p>
    <w:p w14:paraId="72F56CCD"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③環境配慮の取組の実施（ISO14001</w:t>
      </w:r>
      <w:r w:rsidR="00B27372" w:rsidRPr="004B3CF6">
        <w:rPr>
          <w:rFonts w:ascii="ＭＳ ゴシック" w:eastAsia="ＭＳ ゴシック" w:hAnsi="ＭＳ ゴシック" w:hint="eastAsia"/>
          <w:szCs w:val="21"/>
        </w:rPr>
        <w:t>・エコアクション21等の認証取得</w:t>
      </w:r>
      <w:r w:rsidRPr="004B3CF6">
        <w:rPr>
          <w:rFonts w:ascii="ＭＳ ゴシック" w:eastAsia="ＭＳ ゴシック" w:hAnsi="ＭＳ ゴシック" w:hint="eastAsia"/>
          <w:szCs w:val="21"/>
        </w:rPr>
        <w:t>）</w:t>
      </w:r>
    </w:p>
    <w:p w14:paraId="4C5BFC04"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④電子マニフェストの利用</w:t>
      </w:r>
    </w:p>
    <w:p w14:paraId="7FE015EB"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⑤財務体質の健全性　</w:t>
      </w:r>
    </w:p>
    <w:p w14:paraId="52B5CADC" w14:textId="015615B3" w:rsidR="00392CD2" w:rsidRPr="004B3CF6" w:rsidRDefault="00867331" w:rsidP="00392CD2">
      <w:pPr>
        <w:spacing w:line="340" w:lineRule="exact"/>
        <w:ind w:leftChars="200" w:left="42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優良産廃処理業者に認定され</w:t>
      </w:r>
      <w:r w:rsidR="00392CD2" w:rsidRPr="004B3CF6">
        <w:rPr>
          <w:rFonts w:ascii="ＭＳ ゴシック" w:eastAsia="ＭＳ ゴシック" w:hAnsi="ＭＳ ゴシック" w:hint="eastAsia"/>
          <w:szCs w:val="21"/>
        </w:rPr>
        <w:t>た処理業者については</w:t>
      </w:r>
      <w:r w:rsidR="006471D0" w:rsidRPr="004B3CF6">
        <w:rPr>
          <w:rFonts w:ascii="ＭＳ ゴシック" w:eastAsia="ＭＳ ゴシック" w:hAnsi="ＭＳ ゴシック" w:hint="eastAsia"/>
          <w:szCs w:val="21"/>
        </w:rPr>
        <w:t>、</w:t>
      </w:r>
      <w:r w:rsidR="000E1EA5" w:rsidRPr="004B3CF6">
        <w:rPr>
          <w:rFonts w:ascii="ＭＳ ゴシック" w:eastAsia="ＭＳ ゴシック" w:hAnsi="ＭＳ ゴシック" w:hint="eastAsia"/>
          <w:szCs w:val="21"/>
        </w:rPr>
        <w:t>許可証にその</w:t>
      </w:r>
      <w:r w:rsidR="00392CD2" w:rsidRPr="004B3CF6">
        <w:rPr>
          <w:rFonts w:ascii="ＭＳ ゴシック" w:eastAsia="ＭＳ ゴシック" w:hAnsi="ＭＳ ゴシック" w:hint="eastAsia"/>
          <w:szCs w:val="21"/>
        </w:rPr>
        <w:t>旨を表示します。</w:t>
      </w:r>
      <w:r w:rsidR="007A6207" w:rsidRPr="004B3CF6">
        <w:rPr>
          <w:rFonts w:ascii="ＭＳ ゴシック" w:eastAsia="ＭＳ ゴシック" w:hAnsi="ＭＳ ゴシック" w:hint="eastAsia"/>
          <w:szCs w:val="21"/>
        </w:rPr>
        <w:t>大阪府（又は政令市）では、処理業者の優良認定の有無について公表しています。</w:t>
      </w:r>
    </w:p>
    <w:p w14:paraId="233448BE" w14:textId="0CF4D354" w:rsidR="00392CD2" w:rsidRPr="004B3CF6" w:rsidRDefault="00D73581"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また、多量排出事業者（</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.3</w:t>
      </w:r>
      <w:r w:rsidR="00C2036D" w:rsidRPr="004B3CF6">
        <w:rPr>
          <w:rFonts w:ascii="ＭＳ ゴシック" w:eastAsia="ＭＳ ゴシック" w:hAnsi="ＭＳ ゴシック" w:hint="eastAsia"/>
          <w:szCs w:val="21"/>
        </w:rPr>
        <w:t>8</w:t>
      </w:r>
      <w:r w:rsidRPr="004B3CF6">
        <w:rPr>
          <w:rFonts w:ascii="ＭＳ ゴシック" w:eastAsia="ＭＳ ゴシック" w:hAnsi="ＭＳ ゴシック" w:hint="eastAsia"/>
          <w:szCs w:val="21"/>
        </w:rPr>
        <w:t>参照）</w:t>
      </w:r>
      <w:r w:rsidR="00CF5244" w:rsidRPr="004B3CF6">
        <w:rPr>
          <w:rFonts w:ascii="ＭＳ ゴシック" w:eastAsia="ＭＳ ゴシック" w:hAnsi="ＭＳ ゴシック" w:hint="eastAsia"/>
          <w:szCs w:val="21"/>
        </w:rPr>
        <w:t>が作成し、知事（又</w:t>
      </w:r>
      <w:r w:rsidRPr="004B3CF6">
        <w:rPr>
          <w:rFonts w:ascii="ＭＳ ゴシック" w:eastAsia="ＭＳ ゴシック" w:hAnsi="ＭＳ ゴシック" w:hint="eastAsia"/>
          <w:szCs w:val="21"/>
        </w:rPr>
        <w:t>は政令市長）へ提出すること</w:t>
      </w:r>
      <w:r w:rsidR="00CF5244" w:rsidRPr="004B3CF6">
        <w:rPr>
          <w:rFonts w:ascii="ＭＳ ゴシック" w:eastAsia="ＭＳ ゴシック" w:hAnsi="ＭＳ ゴシック" w:hint="eastAsia"/>
          <w:szCs w:val="21"/>
        </w:rPr>
        <w:t>が</w:t>
      </w:r>
    </w:p>
    <w:p w14:paraId="27D76D4D" w14:textId="77777777" w:rsidR="00D73581" w:rsidRPr="004B3CF6" w:rsidRDefault="00CF5244"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73581" w:rsidRPr="004B3CF6">
        <w:rPr>
          <w:rFonts w:ascii="ＭＳ ゴシック" w:eastAsia="ＭＳ ゴシック" w:hAnsi="ＭＳ ゴシック" w:hint="eastAsia"/>
          <w:szCs w:val="21"/>
        </w:rPr>
        <w:t>義務</w:t>
      </w:r>
      <w:r w:rsidRPr="004B3CF6">
        <w:rPr>
          <w:rFonts w:ascii="ＭＳ ゴシック" w:eastAsia="ＭＳ ゴシック" w:hAnsi="ＭＳ ゴシック" w:hint="eastAsia"/>
          <w:szCs w:val="21"/>
        </w:rPr>
        <w:t>付け</w:t>
      </w:r>
      <w:r w:rsidR="00D73581" w:rsidRPr="004B3CF6">
        <w:rPr>
          <w:rFonts w:ascii="ＭＳ ゴシック" w:eastAsia="ＭＳ ゴシック" w:hAnsi="ＭＳ ゴシック" w:hint="eastAsia"/>
          <w:szCs w:val="21"/>
        </w:rPr>
        <w:t>られている産業廃棄物処理計画書</w:t>
      </w:r>
      <w:r w:rsidRPr="004B3CF6">
        <w:rPr>
          <w:rFonts w:ascii="ＭＳ ゴシック" w:eastAsia="ＭＳ ゴシック" w:hAnsi="ＭＳ ゴシック" w:hint="eastAsia"/>
          <w:szCs w:val="21"/>
        </w:rPr>
        <w:t>等</w:t>
      </w:r>
      <w:r w:rsidR="00D73581" w:rsidRPr="004B3CF6">
        <w:rPr>
          <w:rFonts w:ascii="ＭＳ ゴシック" w:eastAsia="ＭＳ ゴシック" w:hAnsi="ＭＳ ゴシック" w:hint="eastAsia"/>
          <w:szCs w:val="21"/>
        </w:rPr>
        <w:t>がインターネットで公表されますが、この処理</w:t>
      </w:r>
    </w:p>
    <w:p w14:paraId="0E88F95E" w14:textId="5E8B1A04" w:rsidR="00D73581" w:rsidRPr="004B3CF6" w:rsidRDefault="00D73581"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計画書には、優良認定処理業者への委託量の現状と目標を記入することとな</w:t>
      </w:r>
      <w:r w:rsidR="00867331" w:rsidRPr="004B3CF6">
        <w:rPr>
          <w:rFonts w:ascii="ＭＳ ゴシック" w:eastAsia="ＭＳ ゴシック" w:hAnsi="ＭＳ ゴシック" w:hint="eastAsia"/>
          <w:szCs w:val="21"/>
        </w:rPr>
        <w:t>っています</w:t>
      </w:r>
      <w:r w:rsidRPr="004B3CF6">
        <w:rPr>
          <w:rFonts w:ascii="ＭＳ ゴシック" w:eastAsia="ＭＳ ゴシック" w:hAnsi="ＭＳ ゴシック" w:hint="eastAsia"/>
          <w:szCs w:val="21"/>
        </w:rPr>
        <w:t>。</w:t>
      </w:r>
    </w:p>
    <w:p w14:paraId="37D34F2F" w14:textId="77777777" w:rsidR="000B7AB2" w:rsidRPr="004B3CF6" w:rsidRDefault="000B7BC0" w:rsidP="00BB0B8B">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5504" behindDoc="0" locked="0" layoutInCell="1" allowOverlap="1" wp14:anchorId="01A9D4B2" wp14:editId="2471756B">
                <wp:simplePos x="0" y="0"/>
                <wp:positionH relativeFrom="column">
                  <wp:posOffset>121285</wp:posOffset>
                </wp:positionH>
                <wp:positionV relativeFrom="paragraph">
                  <wp:posOffset>143510</wp:posOffset>
                </wp:positionV>
                <wp:extent cx="5655945" cy="4591050"/>
                <wp:effectExtent l="19050" t="19050" r="20955" b="19050"/>
                <wp:wrapNone/>
                <wp:docPr id="4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5945" cy="4591050"/>
                        </a:xfrm>
                        <a:prstGeom prst="rect">
                          <a:avLst/>
                        </a:prstGeom>
                        <a:solidFill>
                          <a:srgbClr val="FFFFFF"/>
                        </a:solidFill>
                        <a:ln w="38100" cmpd="dbl">
                          <a:solidFill>
                            <a:srgbClr val="000000"/>
                          </a:solidFill>
                          <a:miter lim="800000"/>
                          <a:headEnd/>
                          <a:tailEnd/>
                        </a:ln>
                      </wps:spPr>
                      <wps:txbx>
                        <w:txbxContent>
                          <w:p w14:paraId="4417D07F" w14:textId="77777777" w:rsidR="00043BAB" w:rsidRPr="006D4939" w:rsidRDefault="00043BAB" w:rsidP="00EB29AA">
                            <w:pPr>
                              <w:spacing w:line="20" w:lineRule="atLeast"/>
                              <w:rPr>
                                <w:rFonts w:ascii="ＭＳ ゴシック" w:eastAsia="ＭＳ ゴシック" w:hAnsi="ＭＳ ゴシック"/>
                                <w:b/>
                                <w:sz w:val="24"/>
                              </w:rPr>
                            </w:pPr>
                            <w:r>
                              <w:rPr>
                                <w:rFonts w:ascii="ＭＳ 明朝" w:hAnsi="ＭＳ 明朝" w:hint="eastAsia"/>
                                <w:b/>
                                <w:sz w:val="24"/>
                              </w:rPr>
                              <w:t xml:space="preserve">　</w:t>
                            </w:r>
                            <w:r w:rsidRPr="006D4939">
                              <w:rPr>
                                <w:rFonts w:ascii="ＭＳ ゴシック" w:eastAsia="ＭＳ ゴシック" w:hAnsi="ＭＳ ゴシック" w:hint="eastAsia"/>
                                <w:b/>
                                <w:sz w:val="24"/>
                              </w:rPr>
                              <w:t>業者選定のポイント</w:t>
                            </w:r>
                          </w:p>
                          <w:p w14:paraId="60A68348" w14:textId="77777777" w:rsidR="00043BAB" w:rsidRPr="006D4939" w:rsidRDefault="00043BAB" w:rsidP="00EB29AA">
                            <w:pPr>
                              <w:numPr>
                                <w:ilvl w:val="0"/>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許可証の確認</w:t>
                            </w:r>
                          </w:p>
                          <w:p w14:paraId="6F07579E"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収集運搬の場合は廃棄物積込み場所（排出事業場の所在地</w:t>
                            </w:r>
                            <w:r>
                              <w:rPr>
                                <w:rFonts w:ascii="ＭＳ ゴシック" w:eastAsia="ＭＳ ゴシック" w:hAnsi="ＭＳ ゴシック" w:hint="eastAsia"/>
                                <w:szCs w:val="21"/>
                              </w:rPr>
                              <w:t>等</w:t>
                            </w:r>
                            <w:r w:rsidRPr="006D4939">
                              <w:rPr>
                                <w:rFonts w:ascii="ＭＳ ゴシック" w:eastAsia="ＭＳ ゴシック" w:hAnsi="ＭＳ ゴシック" w:hint="eastAsia"/>
                                <w:szCs w:val="21"/>
                              </w:rPr>
                              <w:t>）、積み下ろし場所（処分場の所在地等）、また、積替え保管を行う場合には、その場所の積替保管を含む収集運搬の都道府県知事の許可があるか(政令市の区域内に積替保管場所を有する場合には、政令市長の許可)、処分</w:t>
                            </w:r>
                            <w:r>
                              <w:rPr>
                                <w:rFonts w:ascii="ＭＳ ゴシック" w:eastAsia="ＭＳ ゴシック" w:hAnsi="ＭＳ ゴシック" w:hint="eastAsia"/>
                                <w:szCs w:val="21"/>
                              </w:rPr>
                              <w:t>を行う</w:t>
                            </w:r>
                            <w:r w:rsidRPr="006D4939">
                              <w:rPr>
                                <w:rFonts w:ascii="ＭＳ ゴシック" w:eastAsia="ＭＳ ゴシック" w:hAnsi="ＭＳ ゴシック" w:hint="eastAsia"/>
                                <w:szCs w:val="21"/>
                              </w:rPr>
                              <w:t>場合は処分場所在地の都道府県知事（又は政令市長）の許可があるか。</w:t>
                            </w:r>
                          </w:p>
                          <w:p w14:paraId="07B928E9" w14:textId="77777777" w:rsidR="00043BAB" w:rsidRPr="006D4939" w:rsidRDefault="00043BAB" w:rsidP="00EB29AA">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委託しようとする廃棄物の種類や処分方法は許可された事業の範囲に含まれるか。</w:t>
                            </w:r>
                          </w:p>
                          <w:p w14:paraId="65632452"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許可は有効期間内か。</w:t>
                            </w:r>
                          </w:p>
                          <w:p w14:paraId="2775480A" w14:textId="77777777" w:rsidR="00043BAB" w:rsidRPr="006D4939" w:rsidRDefault="00043BAB" w:rsidP="00C0032C">
                            <w:pPr>
                              <w:spacing w:line="20" w:lineRule="atLeast"/>
                              <w:ind w:leftChars="400" w:left="84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（有効期間を過ぎていると、無許可業者に委託したことになる場合があります。）</w:t>
                            </w:r>
                          </w:p>
                          <w:p w14:paraId="595970D6"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②　処理業者の許可に関する詳細情報について、都道府県（又は政令市）のホームページ等により確認</w:t>
                            </w:r>
                          </w:p>
                          <w:p w14:paraId="574AAD57" w14:textId="77777777" w:rsidR="00043BAB" w:rsidRPr="006D4939" w:rsidRDefault="00043BAB" w:rsidP="00EB29AA">
                            <w:pPr>
                              <w:spacing w:line="20" w:lineRule="atLeast"/>
                              <w:ind w:leftChars="300" w:left="630"/>
                              <w:rPr>
                                <w:rFonts w:ascii="ＭＳ ゴシック" w:eastAsia="ＭＳ ゴシック" w:hAnsi="ＭＳ ゴシック"/>
                                <w:szCs w:val="21"/>
                              </w:rPr>
                            </w:pPr>
                            <w:r w:rsidRPr="006D4939">
                              <w:rPr>
                                <w:rFonts w:ascii="ＭＳ ゴシック" w:eastAsia="ＭＳ ゴシック" w:hAnsi="ＭＳ ゴシック" w:hint="eastAsia"/>
                                <w:szCs w:val="21"/>
                              </w:rPr>
                              <w:t>（参考）大阪府処理業者名簿ホームページ</w:t>
                            </w:r>
                          </w:p>
                          <w:p w14:paraId="66E8B626" w14:textId="4CB4583D" w:rsidR="00043BAB" w:rsidRPr="006D4939" w:rsidRDefault="00043BAB" w:rsidP="00822D8B">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w:t>
                            </w:r>
                            <w:hyperlink r:id="rId11" w:history="1">
                              <w:r w:rsidR="00822D8B" w:rsidRPr="00822D8B">
                                <w:rPr>
                                  <w:rStyle w:val="ac"/>
                                  <w:rFonts w:ascii="ＭＳ ゴシック" w:eastAsia="ＭＳ ゴシック" w:hAnsi="ＭＳ ゴシック"/>
                                  <w:szCs w:val="21"/>
                                </w:rPr>
                                <w:t>https://www.pref.osaka.lg.jp/o120060/sangyohaiki/gyousyameibo/index.html</w:t>
                              </w:r>
                            </w:hyperlink>
                          </w:p>
                          <w:p w14:paraId="08A0BDF4"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③　処理費用については</w:t>
                            </w:r>
                            <w:r w:rsidRPr="00BF4F43">
                              <w:rPr>
                                <w:rFonts w:ascii="ＭＳ ゴシック" w:eastAsia="ＭＳ ゴシック" w:hAnsi="ＭＳ ゴシック" w:hint="eastAsia"/>
                                <w:szCs w:val="21"/>
                              </w:rPr>
                              <w:t>、複数業者から見積もりを取り、適正価格を検討</w:t>
                            </w:r>
                          </w:p>
                          <w:p w14:paraId="19A3ED92"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④　処理の状況の確認（P</w:t>
                            </w:r>
                            <w:r w:rsidRPr="00BF4F43">
                              <w:rPr>
                                <w:rFonts w:ascii="ＭＳ ゴシック" w:eastAsia="ＭＳ ゴシック" w:hAnsi="ＭＳ ゴシック" w:hint="eastAsia"/>
                                <w:color w:val="000000"/>
                                <w:szCs w:val="21"/>
                              </w:rPr>
                              <w:t>.</w:t>
                            </w:r>
                            <w:r w:rsidRPr="00BF4F43">
                              <w:rPr>
                                <w:rFonts w:ascii="ＭＳ ゴシック" w:eastAsia="ＭＳ ゴシック" w:hAnsi="ＭＳ ゴシック"/>
                                <w:color w:val="000000"/>
                                <w:szCs w:val="21"/>
                              </w:rPr>
                              <w:t>20</w:t>
                            </w:r>
                            <w:r w:rsidRPr="00BF4F43">
                              <w:rPr>
                                <w:rFonts w:ascii="ＭＳ ゴシック" w:eastAsia="ＭＳ ゴシック" w:hAnsi="ＭＳ ゴシック" w:hint="eastAsia"/>
                                <w:color w:val="000000"/>
                                <w:szCs w:val="21"/>
                              </w:rPr>
                              <w:t>参</w:t>
                            </w:r>
                            <w:r w:rsidRPr="00BF4F43">
                              <w:rPr>
                                <w:rFonts w:ascii="ＭＳ ゴシック" w:eastAsia="ＭＳ ゴシック" w:hAnsi="ＭＳ ゴシック" w:hint="eastAsia"/>
                                <w:szCs w:val="21"/>
                              </w:rPr>
                              <w:t>照）</w:t>
                            </w:r>
                          </w:p>
                          <w:p w14:paraId="40DDA8CB"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 xml:space="preserve">　　・　確認の方法･･･現地確認、イ</w:t>
                            </w:r>
                            <w:r w:rsidRPr="006D4939">
                              <w:rPr>
                                <w:rFonts w:ascii="ＭＳ ゴシック" w:eastAsia="ＭＳ ゴシック" w:hAnsi="ＭＳ ゴシック" w:hint="eastAsia"/>
                                <w:szCs w:val="21"/>
                              </w:rPr>
                              <w:t>ンターネットによる公表情報による確認　等</w:t>
                            </w:r>
                          </w:p>
                          <w:p w14:paraId="12A15AC7"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　確認の内容･･･処理施設の稼動状況、処理実績、維持管理記録　等</w:t>
                            </w:r>
                          </w:p>
                          <w:p w14:paraId="53242E67" w14:textId="77777777" w:rsidR="00043BAB" w:rsidRPr="006D4939" w:rsidRDefault="00043BAB" w:rsidP="00EB29AA">
                            <w:pPr>
                              <w:spacing w:line="20" w:lineRule="atLeast"/>
                              <w:rPr>
                                <w:rFonts w:ascii="ＭＳ ゴシック" w:eastAsia="ＭＳ ゴシック" w:hAnsi="ＭＳ ゴシック"/>
                                <w:b/>
                                <w:sz w:val="24"/>
                              </w:rPr>
                            </w:pPr>
                            <w:r w:rsidRPr="006D4939">
                              <w:rPr>
                                <w:rFonts w:ascii="ＭＳ ゴシック" w:eastAsia="ＭＳ ゴシック" w:hAnsi="ＭＳ ゴシック" w:hint="eastAsia"/>
                                <w:b/>
                                <w:sz w:val="24"/>
                              </w:rPr>
                              <w:t xml:space="preserve">　産業廃棄物処理業者の許可に関する情報は･･･</w:t>
                            </w:r>
                          </w:p>
                          <w:p w14:paraId="2E150268"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①</w:t>
                            </w:r>
                            <w:r w:rsidRPr="006D4939">
                              <w:rPr>
                                <w:rFonts w:ascii="ＭＳ ゴシック" w:eastAsia="ＭＳ ゴシック" w:hAnsi="ＭＳ ゴシック" w:hint="eastAsia"/>
                                <w:szCs w:val="21"/>
                              </w:rPr>
                              <w:t xml:space="preserve">　産業</w:t>
                            </w:r>
                            <w:r>
                              <w:rPr>
                                <w:rFonts w:ascii="ＭＳ ゴシック" w:eastAsia="ＭＳ ゴシック" w:hAnsi="ＭＳ ゴシック" w:hint="eastAsia"/>
                                <w:szCs w:val="21"/>
                              </w:rPr>
                              <w:t>資源循環</w:t>
                            </w:r>
                            <w:r w:rsidRPr="006D4939">
                              <w:rPr>
                                <w:rFonts w:ascii="ＭＳ ゴシック" w:eastAsia="ＭＳ ゴシック" w:hAnsi="ＭＳ ゴシック" w:hint="eastAsia"/>
                                <w:szCs w:val="21"/>
                              </w:rPr>
                              <w:t>協会、都道府県（又は政令市）への照会</w:t>
                            </w:r>
                          </w:p>
                          <w:p w14:paraId="770A1337"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②</w:t>
                            </w:r>
                            <w:r w:rsidRPr="006D4939">
                              <w:rPr>
                                <w:rFonts w:ascii="ＭＳ ゴシック" w:eastAsia="ＭＳ ゴシック" w:hAnsi="ＭＳ ゴシック" w:hint="eastAsia"/>
                                <w:szCs w:val="21"/>
                              </w:rPr>
                              <w:t xml:space="preserve">　各都道府県</w:t>
                            </w:r>
                            <w:r>
                              <w:rPr>
                                <w:rFonts w:ascii="ＭＳ ゴシック" w:eastAsia="ＭＳ ゴシック" w:hAnsi="ＭＳ ゴシック" w:hint="eastAsia"/>
                                <w:szCs w:val="21"/>
                              </w:rPr>
                              <w:t>（又は</w:t>
                            </w:r>
                            <w:r w:rsidRPr="006D4939">
                              <w:rPr>
                                <w:rFonts w:ascii="ＭＳ ゴシック" w:eastAsia="ＭＳ ゴシック" w:hAnsi="ＭＳ ゴシック" w:hint="eastAsia"/>
                                <w:szCs w:val="21"/>
                              </w:rPr>
                              <w:t>政令市</w:t>
                            </w:r>
                            <w:r>
                              <w:rPr>
                                <w:rFonts w:ascii="ＭＳ ゴシック" w:eastAsia="ＭＳ ゴシック" w:hAnsi="ＭＳ ゴシック" w:hint="eastAsia"/>
                                <w:szCs w:val="21"/>
                              </w:rPr>
                              <w:t>）</w:t>
                            </w:r>
                            <w:r w:rsidRPr="006D4939">
                              <w:rPr>
                                <w:rFonts w:ascii="ＭＳ ゴシック" w:eastAsia="ＭＳ ゴシック" w:hAnsi="ＭＳ ゴシック" w:hint="eastAsia"/>
                                <w:szCs w:val="21"/>
                              </w:rPr>
                              <w:t>のホームページ公開情報を参照</w:t>
                            </w:r>
                          </w:p>
                          <w:p w14:paraId="5890111A"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③　Web検索システムを利用</w:t>
                            </w:r>
                          </w:p>
                          <w:p w14:paraId="29ECF07B"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公益財団法人産業廃棄物処理事業振興財団「産廃情報ネット」</w:t>
                            </w:r>
                          </w:p>
                          <w:p w14:paraId="01D276F4" w14:textId="77777777" w:rsidR="00043BAB" w:rsidRPr="00042332" w:rsidRDefault="00043BAB" w:rsidP="00EB29AA">
                            <w:pPr>
                              <w:spacing w:line="20" w:lineRule="atLeast"/>
                              <w:rPr>
                                <w:rFonts w:ascii="ＭＳ ゴシック" w:eastAsia="ＭＳ ゴシック" w:hAnsi="ＭＳ ゴシック"/>
                                <w:szCs w:val="21"/>
                                <w:u w:val="single"/>
                              </w:rPr>
                            </w:pPr>
                            <w:r w:rsidRPr="006D4939">
                              <w:rPr>
                                <w:rFonts w:ascii="ＭＳ ゴシック" w:eastAsia="ＭＳ ゴシック" w:hAnsi="ＭＳ ゴシック" w:hint="eastAsia"/>
                                <w:szCs w:val="21"/>
                              </w:rPr>
                              <w:t xml:space="preserve">　　　　　　</w:t>
                            </w:r>
                            <w:hyperlink r:id="rId12" w:history="1">
                              <w:r w:rsidRPr="00176173">
                                <w:rPr>
                                  <w:rStyle w:val="ac"/>
                                  <w:rFonts w:ascii="ＭＳ ゴシック" w:eastAsia="ＭＳ ゴシック" w:hAnsi="ＭＳ ゴシック"/>
                                  <w:szCs w:val="21"/>
                                </w:rPr>
                                <w:t>https://www2.sanpainet.or.jp/</w:t>
                              </w:r>
                            </w:hyperlink>
                          </w:p>
                          <w:p w14:paraId="022A2112"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D4B2" id="Rectangle 255" o:spid="_x0000_s1045" style="position:absolute;left:0;text-align:left;margin-left:9.55pt;margin-top:11.3pt;width:445.35pt;height:36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" strokeweight="3pt">
                <v:stroke linestyle="thinThin"/>
                <v:textbox inset="5.85pt,.7pt,5.85pt,.7pt">
                  <w:txbxContent>
                    <w:p w14:paraId="4417D07F" w14:textId="77777777" w:rsidR="00043BAB" w:rsidRPr="006D4939" w:rsidRDefault="00043BAB" w:rsidP="00EB29AA">
                      <w:pPr>
                        <w:spacing w:line="20" w:lineRule="atLeast"/>
                        <w:rPr>
                          <w:rFonts w:ascii="ＭＳ ゴシック" w:eastAsia="ＭＳ ゴシック" w:hAnsi="ＭＳ ゴシック"/>
                          <w:b/>
                          <w:sz w:val="24"/>
                        </w:rPr>
                      </w:pPr>
                      <w:r>
                        <w:rPr>
                          <w:rFonts w:ascii="ＭＳ 明朝" w:hAnsi="ＭＳ 明朝" w:hint="eastAsia"/>
                          <w:b/>
                          <w:sz w:val="24"/>
                        </w:rPr>
                        <w:t xml:space="preserve">　</w:t>
                      </w:r>
                      <w:r w:rsidRPr="006D4939">
                        <w:rPr>
                          <w:rFonts w:ascii="ＭＳ ゴシック" w:eastAsia="ＭＳ ゴシック" w:hAnsi="ＭＳ ゴシック" w:hint="eastAsia"/>
                          <w:b/>
                          <w:sz w:val="24"/>
                        </w:rPr>
                        <w:t>業者選定のポイント</w:t>
                      </w:r>
                    </w:p>
                    <w:p w14:paraId="60A68348" w14:textId="77777777" w:rsidR="00043BAB" w:rsidRPr="006D4939" w:rsidRDefault="00043BAB" w:rsidP="00EB29AA">
                      <w:pPr>
                        <w:numPr>
                          <w:ilvl w:val="0"/>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許可証の確認</w:t>
                      </w:r>
                    </w:p>
                    <w:p w14:paraId="6F07579E"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収集運搬の場合は廃棄物積込み場所（排出事業場の所在地</w:t>
                      </w:r>
                      <w:r>
                        <w:rPr>
                          <w:rFonts w:ascii="ＭＳ ゴシック" w:eastAsia="ＭＳ ゴシック" w:hAnsi="ＭＳ ゴシック" w:hint="eastAsia"/>
                          <w:szCs w:val="21"/>
                        </w:rPr>
                        <w:t>等</w:t>
                      </w:r>
                      <w:r w:rsidRPr="006D4939">
                        <w:rPr>
                          <w:rFonts w:ascii="ＭＳ ゴシック" w:eastAsia="ＭＳ ゴシック" w:hAnsi="ＭＳ ゴシック" w:hint="eastAsia"/>
                          <w:szCs w:val="21"/>
                        </w:rPr>
                        <w:t>）、積み下ろし場所（処分場の所在地等）、また、積替え保管を行う場合には、その場所の積替保管を含む収集運搬の都道府県知事の許可があるか(政令市の区域内に積替保管場所を有する場合には、政令市長の許可)、処分</w:t>
                      </w:r>
                      <w:r>
                        <w:rPr>
                          <w:rFonts w:ascii="ＭＳ ゴシック" w:eastAsia="ＭＳ ゴシック" w:hAnsi="ＭＳ ゴシック" w:hint="eastAsia"/>
                          <w:szCs w:val="21"/>
                        </w:rPr>
                        <w:t>を行う</w:t>
                      </w:r>
                      <w:r w:rsidRPr="006D4939">
                        <w:rPr>
                          <w:rFonts w:ascii="ＭＳ ゴシック" w:eastAsia="ＭＳ ゴシック" w:hAnsi="ＭＳ ゴシック" w:hint="eastAsia"/>
                          <w:szCs w:val="21"/>
                        </w:rPr>
                        <w:t>場合は処分場所在地の都道府県知事（又は政令市長）の許可があるか。</w:t>
                      </w:r>
                    </w:p>
                    <w:p w14:paraId="07B928E9" w14:textId="77777777" w:rsidR="00043BAB" w:rsidRPr="006D4939" w:rsidRDefault="00043BAB" w:rsidP="00EB29AA">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委託しようとする廃棄物の種類や処分方法は許可された事業の範囲に含まれるか。</w:t>
                      </w:r>
                    </w:p>
                    <w:p w14:paraId="65632452"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許可は有効期間内か。</w:t>
                      </w:r>
                    </w:p>
                    <w:p w14:paraId="2775480A" w14:textId="77777777" w:rsidR="00043BAB" w:rsidRPr="006D4939" w:rsidRDefault="00043BAB" w:rsidP="00C0032C">
                      <w:pPr>
                        <w:spacing w:line="20" w:lineRule="atLeast"/>
                        <w:ind w:leftChars="400" w:left="84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（有効期間を過ぎていると、無許可業者に委託したことになる場合があります。）</w:t>
                      </w:r>
                    </w:p>
                    <w:p w14:paraId="595970D6"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②　処理業者の許可に関する詳細情報について、都道府県（又は政令市）のホームページ等により確認</w:t>
                      </w:r>
                    </w:p>
                    <w:p w14:paraId="574AAD57" w14:textId="77777777" w:rsidR="00043BAB" w:rsidRPr="006D4939" w:rsidRDefault="00043BAB" w:rsidP="00EB29AA">
                      <w:pPr>
                        <w:spacing w:line="20" w:lineRule="atLeast"/>
                        <w:ind w:leftChars="300" w:left="630"/>
                        <w:rPr>
                          <w:rFonts w:ascii="ＭＳ ゴシック" w:eastAsia="ＭＳ ゴシック" w:hAnsi="ＭＳ ゴシック"/>
                          <w:szCs w:val="21"/>
                        </w:rPr>
                      </w:pPr>
                      <w:r w:rsidRPr="006D4939">
                        <w:rPr>
                          <w:rFonts w:ascii="ＭＳ ゴシック" w:eastAsia="ＭＳ ゴシック" w:hAnsi="ＭＳ ゴシック" w:hint="eastAsia"/>
                          <w:szCs w:val="21"/>
                        </w:rPr>
                        <w:t>（参考）大阪府処理業者名簿ホームページ</w:t>
                      </w:r>
                    </w:p>
                    <w:p w14:paraId="66E8B626" w14:textId="4CB4583D" w:rsidR="00043BAB" w:rsidRPr="006D4939" w:rsidRDefault="00043BAB" w:rsidP="00822D8B">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w:t>
                      </w:r>
                      <w:hyperlink r:id="rId13" w:history="1">
                        <w:r w:rsidR="00822D8B" w:rsidRPr="00822D8B">
                          <w:rPr>
                            <w:rStyle w:val="ac"/>
                            <w:rFonts w:ascii="ＭＳ ゴシック" w:eastAsia="ＭＳ ゴシック" w:hAnsi="ＭＳ ゴシック"/>
                            <w:szCs w:val="21"/>
                          </w:rPr>
                          <w:t>https://www.pref.osaka.lg.jp/o120060/sangyohaiki/gyousyameibo/index.html</w:t>
                        </w:r>
                      </w:hyperlink>
                    </w:p>
                    <w:p w14:paraId="08A0BDF4"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③　処理費用については</w:t>
                      </w:r>
                      <w:r w:rsidRPr="00BF4F43">
                        <w:rPr>
                          <w:rFonts w:ascii="ＭＳ ゴシック" w:eastAsia="ＭＳ ゴシック" w:hAnsi="ＭＳ ゴシック" w:hint="eastAsia"/>
                          <w:szCs w:val="21"/>
                        </w:rPr>
                        <w:t>、複数業者から見積もりを取り、適正価格を検討</w:t>
                      </w:r>
                    </w:p>
                    <w:p w14:paraId="19A3ED92"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④　処理の状況の確認（P</w:t>
                      </w:r>
                      <w:r w:rsidRPr="00BF4F43">
                        <w:rPr>
                          <w:rFonts w:ascii="ＭＳ ゴシック" w:eastAsia="ＭＳ ゴシック" w:hAnsi="ＭＳ ゴシック" w:hint="eastAsia"/>
                          <w:color w:val="000000"/>
                          <w:szCs w:val="21"/>
                        </w:rPr>
                        <w:t>.</w:t>
                      </w:r>
                      <w:r w:rsidRPr="00BF4F43">
                        <w:rPr>
                          <w:rFonts w:ascii="ＭＳ ゴシック" w:eastAsia="ＭＳ ゴシック" w:hAnsi="ＭＳ ゴシック"/>
                          <w:color w:val="000000"/>
                          <w:szCs w:val="21"/>
                        </w:rPr>
                        <w:t>20</w:t>
                      </w:r>
                      <w:r w:rsidRPr="00BF4F43">
                        <w:rPr>
                          <w:rFonts w:ascii="ＭＳ ゴシック" w:eastAsia="ＭＳ ゴシック" w:hAnsi="ＭＳ ゴシック" w:hint="eastAsia"/>
                          <w:color w:val="000000"/>
                          <w:szCs w:val="21"/>
                        </w:rPr>
                        <w:t>参</w:t>
                      </w:r>
                      <w:r w:rsidRPr="00BF4F43">
                        <w:rPr>
                          <w:rFonts w:ascii="ＭＳ ゴシック" w:eastAsia="ＭＳ ゴシック" w:hAnsi="ＭＳ ゴシック" w:hint="eastAsia"/>
                          <w:szCs w:val="21"/>
                        </w:rPr>
                        <w:t>照）</w:t>
                      </w:r>
                    </w:p>
                    <w:p w14:paraId="40DDA8CB"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 xml:space="preserve">　　・　確認の方法･･･現地確認、イ</w:t>
                      </w:r>
                      <w:r w:rsidRPr="006D4939">
                        <w:rPr>
                          <w:rFonts w:ascii="ＭＳ ゴシック" w:eastAsia="ＭＳ ゴシック" w:hAnsi="ＭＳ ゴシック" w:hint="eastAsia"/>
                          <w:szCs w:val="21"/>
                        </w:rPr>
                        <w:t>ンターネットによる公表情報による確認　等</w:t>
                      </w:r>
                    </w:p>
                    <w:p w14:paraId="12A15AC7"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　確認の内容･･･処理施設の稼動状況、処理実績、維持管理記録　等</w:t>
                      </w:r>
                    </w:p>
                    <w:p w14:paraId="53242E67" w14:textId="77777777" w:rsidR="00043BAB" w:rsidRPr="006D4939" w:rsidRDefault="00043BAB" w:rsidP="00EB29AA">
                      <w:pPr>
                        <w:spacing w:line="20" w:lineRule="atLeast"/>
                        <w:rPr>
                          <w:rFonts w:ascii="ＭＳ ゴシック" w:eastAsia="ＭＳ ゴシック" w:hAnsi="ＭＳ ゴシック"/>
                          <w:b/>
                          <w:sz w:val="24"/>
                        </w:rPr>
                      </w:pPr>
                      <w:r w:rsidRPr="006D4939">
                        <w:rPr>
                          <w:rFonts w:ascii="ＭＳ ゴシック" w:eastAsia="ＭＳ ゴシック" w:hAnsi="ＭＳ ゴシック" w:hint="eastAsia"/>
                          <w:b/>
                          <w:sz w:val="24"/>
                        </w:rPr>
                        <w:t xml:space="preserve">　産業廃棄物処理業者の許可に関する情報は･･･</w:t>
                      </w:r>
                    </w:p>
                    <w:p w14:paraId="2E150268"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①</w:t>
                      </w:r>
                      <w:r w:rsidRPr="006D4939">
                        <w:rPr>
                          <w:rFonts w:ascii="ＭＳ ゴシック" w:eastAsia="ＭＳ ゴシック" w:hAnsi="ＭＳ ゴシック" w:hint="eastAsia"/>
                          <w:szCs w:val="21"/>
                        </w:rPr>
                        <w:t xml:space="preserve">　産業</w:t>
                      </w:r>
                      <w:r>
                        <w:rPr>
                          <w:rFonts w:ascii="ＭＳ ゴシック" w:eastAsia="ＭＳ ゴシック" w:hAnsi="ＭＳ ゴシック" w:hint="eastAsia"/>
                          <w:szCs w:val="21"/>
                        </w:rPr>
                        <w:t>資源循環</w:t>
                      </w:r>
                      <w:r w:rsidRPr="006D4939">
                        <w:rPr>
                          <w:rFonts w:ascii="ＭＳ ゴシック" w:eastAsia="ＭＳ ゴシック" w:hAnsi="ＭＳ ゴシック" w:hint="eastAsia"/>
                          <w:szCs w:val="21"/>
                        </w:rPr>
                        <w:t>協会、都道府県（又は政令市）への照会</w:t>
                      </w:r>
                    </w:p>
                    <w:p w14:paraId="770A1337"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②</w:t>
                      </w:r>
                      <w:r w:rsidRPr="006D4939">
                        <w:rPr>
                          <w:rFonts w:ascii="ＭＳ ゴシック" w:eastAsia="ＭＳ ゴシック" w:hAnsi="ＭＳ ゴシック" w:hint="eastAsia"/>
                          <w:szCs w:val="21"/>
                        </w:rPr>
                        <w:t xml:space="preserve">　各都道府県</w:t>
                      </w:r>
                      <w:r>
                        <w:rPr>
                          <w:rFonts w:ascii="ＭＳ ゴシック" w:eastAsia="ＭＳ ゴシック" w:hAnsi="ＭＳ ゴシック" w:hint="eastAsia"/>
                          <w:szCs w:val="21"/>
                        </w:rPr>
                        <w:t>（又は</w:t>
                      </w:r>
                      <w:r w:rsidRPr="006D4939">
                        <w:rPr>
                          <w:rFonts w:ascii="ＭＳ ゴシック" w:eastAsia="ＭＳ ゴシック" w:hAnsi="ＭＳ ゴシック" w:hint="eastAsia"/>
                          <w:szCs w:val="21"/>
                        </w:rPr>
                        <w:t>政令市</w:t>
                      </w:r>
                      <w:r>
                        <w:rPr>
                          <w:rFonts w:ascii="ＭＳ ゴシック" w:eastAsia="ＭＳ ゴシック" w:hAnsi="ＭＳ ゴシック" w:hint="eastAsia"/>
                          <w:szCs w:val="21"/>
                        </w:rPr>
                        <w:t>）</w:t>
                      </w:r>
                      <w:r w:rsidRPr="006D4939">
                        <w:rPr>
                          <w:rFonts w:ascii="ＭＳ ゴシック" w:eastAsia="ＭＳ ゴシック" w:hAnsi="ＭＳ ゴシック" w:hint="eastAsia"/>
                          <w:szCs w:val="21"/>
                        </w:rPr>
                        <w:t>のホームページ公開情報を参照</w:t>
                      </w:r>
                    </w:p>
                    <w:p w14:paraId="5890111A"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③　Web検索システムを利用</w:t>
                      </w:r>
                    </w:p>
                    <w:p w14:paraId="29ECF07B"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公益財団法人産業廃棄物処理事業振興財団「産廃情報ネット」</w:t>
                      </w:r>
                    </w:p>
                    <w:p w14:paraId="01D276F4" w14:textId="77777777" w:rsidR="00043BAB" w:rsidRPr="00042332" w:rsidRDefault="00043BAB" w:rsidP="00EB29AA">
                      <w:pPr>
                        <w:spacing w:line="20" w:lineRule="atLeast"/>
                        <w:rPr>
                          <w:rFonts w:ascii="ＭＳ ゴシック" w:eastAsia="ＭＳ ゴシック" w:hAnsi="ＭＳ ゴシック"/>
                          <w:szCs w:val="21"/>
                          <w:u w:val="single"/>
                        </w:rPr>
                      </w:pPr>
                      <w:r w:rsidRPr="006D4939">
                        <w:rPr>
                          <w:rFonts w:ascii="ＭＳ ゴシック" w:eastAsia="ＭＳ ゴシック" w:hAnsi="ＭＳ ゴシック" w:hint="eastAsia"/>
                          <w:szCs w:val="21"/>
                        </w:rPr>
                        <w:t xml:space="preserve">　　　　　　</w:t>
                      </w:r>
                      <w:hyperlink r:id="rId14" w:history="1">
                        <w:r w:rsidRPr="00176173">
                          <w:rPr>
                            <w:rStyle w:val="ac"/>
                            <w:rFonts w:ascii="ＭＳ ゴシック" w:eastAsia="ＭＳ ゴシック" w:hAnsi="ＭＳ ゴシック"/>
                            <w:szCs w:val="21"/>
                          </w:rPr>
                          <w:t>https://www2.sanpainet.or.jp/</w:t>
                        </w:r>
                      </w:hyperlink>
                    </w:p>
                    <w:p w14:paraId="022A2112"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p>
                  </w:txbxContent>
                </v:textbox>
              </v:rect>
            </w:pict>
          </mc:Fallback>
        </mc:AlternateContent>
      </w:r>
    </w:p>
    <w:p w14:paraId="40919537" w14:textId="77777777" w:rsidR="000B7AB2" w:rsidRPr="004B3CF6" w:rsidRDefault="000B7AB2" w:rsidP="00BB0B8B">
      <w:pPr>
        <w:spacing w:line="320" w:lineRule="exact"/>
        <w:rPr>
          <w:rFonts w:ascii="ＭＳ ゴシック" w:eastAsia="ＭＳ ゴシック" w:hAnsi="ＭＳ ゴシック"/>
          <w:szCs w:val="21"/>
        </w:rPr>
      </w:pPr>
    </w:p>
    <w:p w14:paraId="2C164256" w14:textId="77777777" w:rsidR="000B7AB2" w:rsidRPr="004B3CF6" w:rsidRDefault="000B7AB2" w:rsidP="00BB0B8B">
      <w:pPr>
        <w:spacing w:line="320" w:lineRule="exact"/>
        <w:rPr>
          <w:rFonts w:ascii="ＭＳ ゴシック" w:eastAsia="ＭＳ ゴシック" w:hAnsi="ＭＳ ゴシック"/>
          <w:szCs w:val="21"/>
        </w:rPr>
      </w:pPr>
    </w:p>
    <w:p w14:paraId="6CFBB189" w14:textId="77777777" w:rsidR="000B7AB2" w:rsidRPr="004B3CF6" w:rsidRDefault="000B7AB2" w:rsidP="00BB0B8B">
      <w:pPr>
        <w:spacing w:line="320" w:lineRule="exact"/>
        <w:rPr>
          <w:rFonts w:ascii="ＭＳ ゴシック" w:eastAsia="ＭＳ ゴシック" w:hAnsi="ＭＳ ゴシック"/>
          <w:szCs w:val="21"/>
        </w:rPr>
      </w:pPr>
    </w:p>
    <w:p w14:paraId="0ED6BBE0" w14:textId="77777777" w:rsidR="000B7AB2" w:rsidRPr="004B3CF6" w:rsidRDefault="000B7AB2" w:rsidP="00BB0B8B">
      <w:pPr>
        <w:spacing w:line="320" w:lineRule="exact"/>
        <w:rPr>
          <w:rFonts w:ascii="ＭＳ ゴシック" w:eastAsia="ＭＳ ゴシック" w:hAnsi="ＭＳ ゴシック"/>
          <w:szCs w:val="21"/>
        </w:rPr>
      </w:pPr>
    </w:p>
    <w:p w14:paraId="5EF23174" w14:textId="77777777" w:rsidR="000B7AB2" w:rsidRPr="004B3CF6" w:rsidRDefault="000B7AB2" w:rsidP="00BB0B8B">
      <w:pPr>
        <w:spacing w:line="320" w:lineRule="exact"/>
        <w:rPr>
          <w:rFonts w:ascii="ＭＳ ゴシック" w:eastAsia="ＭＳ ゴシック" w:hAnsi="ＭＳ ゴシック"/>
          <w:szCs w:val="21"/>
        </w:rPr>
      </w:pPr>
    </w:p>
    <w:p w14:paraId="0C600802" w14:textId="77777777" w:rsidR="000B7AB2" w:rsidRPr="004B3CF6" w:rsidRDefault="000B7AB2" w:rsidP="00BB0B8B">
      <w:pPr>
        <w:spacing w:line="320" w:lineRule="exact"/>
        <w:rPr>
          <w:rFonts w:ascii="ＭＳ ゴシック" w:eastAsia="ＭＳ ゴシック" w:hAnsi="ＭＳ ゴシック"/>
          <w:szCs w:val="21"/>
        </w:rPr>
      </w:pPr>
    </w:p>
    <w:p w14:paraId="5B1FF889" w14:textId="77777777" w:rsidR="000B7AB2" w:rsidRPr="004B3CF6" w:rsidRDefault="000B7AB2" w:rsidP="00BB0B8B">
      <w:pPr>
        <w:spacing w:line="320" w:lineRule="exact"/>
        <w:rPr>
          <w:rFonts w:ascii="ＭＳ ゴシック" w:eastAsia="ＭＳ ゴシック" w:hAnsi="ＭＳ ゴシック"/>
          <w:szCs w:val="21"/>
        </w:rPr>
      </w:pPr>
    </w:p>
    <w:p w14:paraId="748E885E" w14:textId="77777777" w:rsidR="000B7AB2" w:rsidRPr="004B3CF6" w:rsidRDefault="000B7AB2" w:rsidP="00BB0B8B">
      <w:pPr>
        <w:spacing w:line="320" w:lineRule="exact"/>
        <w:rPr>
          <w:rFonts w:ascii="ＭＳ ゴシック" w:eastAsia="ＭＳ ゴシック" w:hAnsi="ＭＳ ゴシック"/>
          <w:szCs w:val="21"/>
        </w:rPr>
      </w:pPr>
    </w:p>
    <w:p w14:paraId="1B126DDE" w14:textId="77777777" w:rsidR="000B7AB2" w:rsidRPr="004B3CF6" w:rsidRDefault="000B7AB2" w:rsidP="00BB0B8B">
      <w:pPr>
        <w:spacing w:line="320" w:lineRule="exact"/>
        <w:rPr>
          <w:rFonts w:ascii="ＭＳ ゴシック" w:eastAsia="ＭＳ ゴシック" w:hAnsi="ＭＳ ゴシック"/>
          <w:szCs w:val="21"/>
        </w:rPr>
      </w:pPr>
    </w:p>
    <w:p w14:paraId="2D0DB0E5" w14:textId="77777777" w:rsidR="000B7AB2" w:rsidRPr="004B3CF6" w:rsidRDefault="000B7AB2" w:rsidP="00BB0B8B">
      <w:pPr>
        <w:spacing w:line="320" w:lineRule="exact"/>
        <w:rPr>
          <w:rFonts w:ascii="ＭＳ ゴシック" w:eastAsia="ＭＳ ゴシック" w:hAnsi="ＭＳ ゴシック"/>
          <w:szCs w:val="21"/>
        </w:rPr>
      </w:pPr>
    </w:p>
    <w:p w14:paraId="01481378" w14:textId="77777777" w:rsidR="00E2100C" w:rsidRPr="004B3CF6" w:rsidRDefault="00E2100C" w:rsidP="00BB0B8B">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p>
    <w:p w14:paraId="451F80A4" w14:textId="77777777" w:rsidR="006A357B" w:rsidRPr="004B3CF6" w:rsidRDefault="006A357B" w:rsidP="00BB0B8B">
      <w:pPr>
        <w:spacing w:line="320" w:lineRule="exact"/>
        <w:ind w:left="840" w:hangingChars="400" w:hanging="840"/>
        <w:rPr>
          <w:rFonts w:ascii="ＭＳ ゴシック" w:eastAsia="ＭＳ ゴシック" w:hAnsi="ＭＳ ゴシック"/>
          <w:sz w:val="18"/>
          <w:szCs w:val="18"/>
        </w:rPr>
      </w:pPr>
      <w:r w:rsidRPr="004B3CF6">
        <w:rPr>
          <w:rFonts w:ascii="ＭＳ ゴシック" w:eastAsia="ＭＳ ゴシック" w:hAnsi="ＭＳ ゴシック" w:hint="eastAsia"/>
          <w:szCs w:val="21"/>
        </w:rPr>
        <w:t xml:space="preserve">　　　　</w:t>
      </w:r>
    </w:p>
    <w:p w14:paraId="6496E733" w14:textId="77777777" w:rsidR="00802BCC" w:rsidRPr="004B3CF6" w:rsidRDefault="00802BCC" w:rsidP="00BB0B8B">
      <w:pPr>
        <w:spacing w:line="320" w:lineRule="exact"/>
        <w:ind w:left="720" w:hangingChars="400" w:hanging="720"/>
        <w:rPr>
          <w:rFonts w:ascii="ＭＳ ゴシック" w:eastAsia="ＭＳ ゴシック" w:hAnsi="ＭＳ ゴシック"/>
          <w:sz w:val="18"/>
          <w:szCs w:val="18"/>
        </w:rPr>
      </w:pPr>
    </w:p>
    <w:p w14:paraId="0C3069BF" w14:textId="77777777" w:rsidR="006A357B" w:rsidRPr="004B3CF6" w:rsidRDefault="006A357B" w:rsidP="00BB0B8B">
      <w:pPr>
        <w:spacing w:line="320" w:lineRule="exact"/>
        <w:rPr>
          <w:rFonts w:ascii="ＭＳ ゴシック" w:eastAsia="ＭＳ ゴシック" w:hAnsi="ＭＳ ゴシック"/>
          <w:szCs w:val="21"/>
        </w:rPr>
      </w:pPr>
    </w:p>
    <w:p w14:paraId="38556C2D" w14:textId="77777777" w:rsidR="00B32FA0" w:rsidRPr="004B3CF6" w:rsidRDefault="00B32FA0" w:rsidP="00BB0B8B">
      <w:pPr>
        <w:spacing w:line="320" w:lineRule="exact"/>
        <w:rPr>
          <w:rFonts w:ascii="ＭＳ ゴシック" w:eastAsia="ＭＳ ゴシック" w:hAnsi="ＭＳ ゴシック"/>
          <w:szCs w:val="21"/>
        </w:rPr>
      </w:pPr>
    </w:p>
    <w:p w14:paraId="4023BF22" w14:textId="77777777" w:rsidR="00B32FA0" w:rsidRPr="004B3CF6" w:rsidRDefault="00B32FA0" w:rsidP="00BB0B8B">
      <w:pPr>
        <w:spacing w:line="320" w:lineRule="exact"/>
        <w:rPr>
          <w:rFonts w:ascii="ＭＳ ゴシック" w:eastAsia="ＭＳ ゴシック" w:hAnsi="ＭＳ ゴシック"/>
          <w:szCs w:val="21"/>
        </w:rPr>
      </w:pPr>
    </w:p>
    <w:p w14:paraId="36684B73" w14:textId="77777777" w:rsidR="00B32FA0" w:rsidRPr="004B3CF6" w:rsidRDefault="00B32FA0" w:rsidP="00BB0B8B">
      <w:pPr>
        <w:spacing w:line="320" w:lineRule="exact"/>
        <w:rPr>
          <w:rFonts w:ascii="ＭＳ ゴシック" w:eastAsia="ＭＳ ゴシック" w:hAnsi="ＭＳ ゴシック"/>
          <w:szCs w:val="21"/>
        </w:rPr>
      </w:pPr>
    </w:p>
    <w:p w14:paraId="5A235B49" w14:textId="77777777" w:rsidR="00B32FA0" w:rsidRPr="004B3CF6" w:rsidRDefault="00B32FA0" w:rsidP="00BB0B8B">
      <w:pPr>
        <w:spacing w:line="320" w:lineRule="exact"/>
        <w:rPr>
          <w:rFonts w:ascii="ＭＳ ゴシック" w:eastAsia="ＭＳ ゴシック" w:hAnsi="ＭＳ ゴシック"/>
          <w:szCs w:val="21"/>
        </w:rPr>
      </w:pPr>
    </w:p>
    <w:p w14:paraId="1971D790" w14:textId="77777777" w:rsidR="00B32FA0" w:rsidRPr="004B3CF6" w:rsidRDefault="00B32FA0" w:rsidP="00BB0B8B">
      <w:pPr>
        <w:spacing w:line="320" w:lineRule="exact"/>
        <w:rPr>
          <w:rFonts w:ascii="ＭＳ ゴシック" w:eastAsia="ＭＳ ゴシック" w:hAnsi="ＭＳ ゴシック"/>
          <w:szCs w:val="21"/>
        </w:rPr>
      </w:pPr>
    </w:p>
    <w:p w14:paraId="3F677333" w14:textId="77777777" w:rsidR="00B32FA0" w:rsidRPr="004B3CF6" w:rsidRDefault="00B32FA0" w:rsidP="00BB0B8B">
      <w:pPr>
        <w:spacing w:line="320" w:lineRule="exact"/>
        <w:rPr>
          <w:rFonts w:ascii="ＭＳ ゴシック" w:eastAsia="ＭＳ ゴシック" w:hAnsi="ＭＳ ゴシック"/>
          <w:szCs w:val="21"/>
        </w:rPr>
      </w:pPr>
    </w:p>
    <w:p w14:paraId="7EBB34BB" w14:textId="77777777" w:rsidR="00B32FA0" w:rsidRPr="004B3CF6" w:rsidRDefault="00B32FA0" w:rsidP="00BB0B8B">
      <w:pPr>
        <w:spacing w:line="320" w:lineRule="exact"/>
        <w:rPr>
          <w:rFonts w:ascii="ＭＳ ゴシック" w:eastAsia="ＭＳ ゴシック" w:hAnsi="ＭＳ ゴシック"/>
          <w:szCs w:val="21"/>
        </w:rPr>
      </w:pPr>
    </w:p>
    <w:p w14:paraId="6EE2D587" w14:textId="77777777" w:rsidR="00FD0117" w:rsidRPr="004B3CF6" w:rsidRDefault="00FD0117" w:rsidP="00BB0B8B">
      <w:pPr>
        <w:spacing w:line="320" w:lineRule="exact"/>
        <w:rPr>
          <w:rFonts w:ascii="ＭＳ ゴシック" w:eastAsia="ＭＳ ゴシック" w:hAnsi="ＭＳ ゴシック"/>
          <w:szCs w:val="21"/>
        </w:rPr>
      </w:pPr>
    </w:p>
    <w:p w14:paraId="0F2695F4" w14:textId="77777777" w:rsidR="00FD0117" w:rsidRPr="004B3CF6" w:rsidRDefault="00FD0117" w:rsidP="00BB0B8B">
      <w:pPr>
        <w:spacing w:line="320" w:lineRule="exact"/>
        <w:rPr>
          <w:rFonts w:ascii="ＭＳ ゴシック" w:eastAsia="ＭＳ ゴシック" w:hAnsi="ＭＳ ゴシック"/>
          <w:szCs w:val="21"/>
        </w:rPr>
      </w:pPr>
    </w:p>
    <w:p w14:paraId="5653797F" w14:textId="77777777" w:rsidR="003F26EF" w:rsidRPr="004B3CF6" w:rsidRDefault="003F26EF" w:rsidP="00BB0B8B">
      <w:pPr>
        <w:spacing w:line="320" w:lineRule="exact"/>
        <w:rPr>
          <w:rFonts w:ascii="ＭＳ ゴシック" w:eastAsia="ＭＳ ゴシック" w:hAnsi="ＭＳ ゴシック"/>
          <w:szCs w:val="21"/>
        </w:rPr>
      </w:pPr>
    </w:p>
    <w:p w14:paraId="5B68DE64" w14:textId="77777777" w:rsidR="00E663DD" w:rsidRPr="004B3CF6" w:rsidRDefault="007A6207" w:rsidP="00480C44">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sz w:val="28"/>
          <w:szCs w:val="28"/>
        </w:rPr>
        <w:br w:type="page"/>
      </w:r>
      <w:r w:rsidR="000807F0" w:rsidRPr="004B3CF6">
        <w:rPr>
          <w:rFonts w:ascii="ＭＳ ゴシック" w:eastAsia="ＭＳ ゴシック" w:hAnsi="ＭＳ ゴシック" w:hint="eastAsia"/>
          <w:sz w:val="28"/>
          <w:szCs w:val="28"/>
        </w:rPr>
        <w:lastRenderedPageBreak/>
        <w:t>■</w:t>
      </w:r>
      <w:r w:rsidR="00CC2007" w:rsidRPr="004B3CF6">
        <w:rPr>
          <w:rFonts w:ascii="ＭＳ ゴシック" w:eastAsia="ＭＳ ゴシック" w:hAnsi="ＭＳ ゴシック" w:hint="eastAsia"/>
          <w:b/>
          <w:sz w:val="28"/>
          <w:szCs w:val="28"/>
        </w:rPr>
        <w:t>産業廃棄物の処理</w:t>
      </w:r>
      <w:r w:rsidR="000B7AB2" w:rsidRPr="004B3CF6">
        <w:rPr>
          <w:rFonts w:ascii="ＭＳ ゴシック" w:eastAsia="ＭＳ ゴシック" w:hAnsi="ＭＳ ゴシック" w:hint="eastAsia"/>
          <w:b/>
          <w:sz w:val="28"/>
          <w:szCs w:val="28"/>
        </w:rPr>
        <w:t>委託</w:t>
      </w:r>
      <w:r w:rsidR="00CC2007" w:rsidRPr="004B3CF6">
        <w:rPr>
          <w:rFonts w:ascii="ＭＳ ゴシック" w:eastAsia="ＭＳ ゴシック" w:hAnsi="ＭＳ ゴシック" w:hint="eastAsia"/>
          <w:b/>
          <w:sz w:val="28"/>
          <w:szCs w:val="28"/>
        </w:rPr>
        <w:t xml:space="preserve">　－</w:t>
      </w:r>
      <w:r w:rsidR="000B7AB2" w:rsidRPr="004B3CF6">
        <w:rPr>
          <w:rFonts w:ascii="ＭＳ ゴシック" w:eastAsia="ＭＳ ゴシック" w:hAnsi="ＭＳ ゴシック" w:hint="eastAsia"/>
          <w:b/>
          <w:sz w:val="28"/>
          <w:szCs w:val="28"/>
        </w:rPr>
        <w:t>委託</w:t>
      </w:r>
      <w:r w:rsidR="00E663DD" w:rsidRPr="004B3CF6">
        <w:rPr>
          <w:rFonts w:ascii="ＭＳ ゴシック" w:eastAsia="ＭＳ ゴシック" w:hAnsi="ＭＳ ゴシック" w:hint="eastAsia"/>
          <w:b/>
          <w:sz w:val="28"/>
          <w:szCs w:val="28"/>
        </w:rPr>
        <w:t>契約</w:t>
      </w:r>
      <w:r w:rsidR="00DE77DD" w:rsidRPr="004B3CF6">
        <w:rPr>
          <w:rFonts w:ascii="ＭＳ ゴシック" w:eastAsia="ＭＳ ゴシック" w:hAnsi="ＭＳ ゴシック" w:hint="eastAsia"/>
          <w:b/>
          <w:sz w:val="28"/>
          <w:szCs w:val="28"/>
        </w:rPr>
        <w:t>の締結</w:t>
      </w:r>
      <w:r w:rsidR="00CC2007" w:rsidRPr="004B3CF6">
        <w:rPr>
          <w:rFonts w:ascii="ＭＳ ゴシック" w:eastAsia="ＭＳ ゴシック" w:hAnsi="ＭＳ ゴシック" w:hint="eastAsia"/>
          <w:b/>
          <w:sz w:val="28"/>
          <w:szCs w:val="28"/>
        </w:rPr>
        <w:t>－</w:t>
      </w:r>
    </w:p>
    <w:p w14:paraId="612899B0" w14:textId="77777777" w:rsidR="000807F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0144" behindDoc="0" locked="0" layoutInCell="1" allowOverlap="1" wp14:anchorId="2D5EA089" wp14:editId="2FB246A4">
                <wp:simplePos x="0" y="0"/>
                <wp:positionH relativeFrom="column">
                  <wp:posOffset>-40640</wp:posOffset>
                </wp:positionH>
                <wp:positionV relativeFrom="paragraph">
                  <wp:posOffset>45720</wp:posOffset>
                </wp:positionV>
                <wp:extent cx="5762625" cy="0"/>
                <wp:effectExtent l="19050" t="16510" r="19050" b="21590"/>
                <wp:wrapNone/>
                <wp:docPr id="4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A109" id="Line 254"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3.6pt" to="450.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" strokeweight="2.25pt"/>
            </w:pict>
          </mc:Fallback>
        </mc:AlternateContent>
      </w:r>
    </w:p>
    <w:p w14:paraId="6D9CDC56" w14:textId="77777777" w:rsidR="00EF2F80" w:rsidRPr="004B3CF6" w:rsidRDefault="00EF2F80" w:rsidP="005263A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01AA7" w:rsidRPr="004B3CF6">
        <w:rPr>
          <w:rFonts w:ascii="ＭＳ ゴシック" w:eastAsia="ＭＳ ゴシック" w:hAnsi="ＭＳ ゴシック" w:hint="eastAsia"/>
          <w:szCs w:val="21"/>
        </w:rPr>
        <w:t>産業廃棄物の</w:t>
      </w:r>
      <w:r w:rsidR="005263A5" w:rsidRPr="004B3CF6">
        <w:rPr>
          <w:rFonts w:ascii="ＭＳ ゴシック" w:eastAsia="ＭＳ ゴシック" w:hAnsi="ＭＳ ゴシック" w:hint="eastAsia"/>
          <w:szCs w:val="21"/>
        </w:rPr>
        <w:t>運搬又は処分を他人に委託する場合には、委託基準に従わ</w:t>
      </w:r>
      <w:r w:rsidR="00501AA7" w:rsidRPr="004B3CF6">
        <w:rPr>
          <w:rFonts w:ascii="ＭＳ ゴシック" w:eastAsia="ＭＳ ゴシック" w:hAnsi="ＭＳ ゴシック" w:hint="eastAsia"/>
          <w:szCs w:val="21"/>
        </w:rPr>
        <w:t>なければなりません。</w:t>
      </w:r>
    </w:p>
    <w:p w14:paraId="35BDC28F" w14:textId="77777777" w:rsidR="005263A5" w:rsidRPr="004B3CF6" w:rsidRDefault="00E4294C" w:rsidP="005263A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263A5" w:rsidRPr="004B3CF6">
        <w:rPr>
          <w:rFonts w:ascii="ＭＳ ゴシック" w:eastAsia="ＭＳ ゴシック" w:hAnsi="ＭＳ ゴシック" w:hint="eastAsia"/>
          <w:szCs w:val="21"/>
        </w:rPr>
        <w:t>〔法第12条第</w:t>
      </w:r>
      <w:r w:rsidR="008375EA" w:rsidRPr="004B3CF6">
        <w:rPr>
          <w:rFonts w:ascii="ＭＳ ゴシック" w:eastAsia="ＭＳ ゴシック" w:hAnsi="ＭＳ ゴシック" w:hint="eastAsia"/>
          <w:szCs w:val="21"/>
        </w:rPr>
        <w:t>６</w:t>
      </w:r>
      <w:r w:rsidR="005263A5" w:rsidRPr="004B3CF6">
        <w:rPr>
          <w:rFonts w:ascii="ＭＳ ゴシック" w:eastAsia="ＭＳ ゴシック" w:hAnsi="ＭＳ ゴシック" w:hint="eastAsia"/>
          <w:szCs w:val="21"/>
        </w:rPr>
        <w:t>項、第12条の</w:t>
      </w:r>
      <w:r w:rsidR="008375EA" w:rsidRPr="004B3CF6">
        <w:rPr>
          <w:rFonts w:ascii="ＭＳ ゴシック" w:eastAsia="ＭＳ ゴシック" w:hAnsi="ＭＳ ゴシック" w:hint="eastAsia"/>
          <w:szCs w:val="21"/>
        </w:rPr>
        <w:t>２</w:t>
      </w:r>
      <w:r w:rsidR="005263A5"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６</w:t>
      </w:r>
      <w:r w:rsidR="005263A5" w:rsidRPr="004B3CF6">
        <w:rPr>
          <w:rFonts w:ascii="ＭＳ ゴシック" w:eastAsia="ＭＳ ゴシック" w:hAnsi="ＭＳ ゴシック" w:hint="eastAsia"/>
          <w:szCs w:val="21"/>
        </w:rPr>
        <w:t>項〕</w:t>
      </w:r>
    </w:p>
    <w:p w14:paraId="4BDDB068" w14:textId="77777777" w:rsidR="000B7AB2" w:rsidRPr="004B3CF6" w:rsidRDefault="000B7AB2" w:rsidP="00480C44">
      <w:pPr>
        <w:spacing w:line="340" w:lineRule="exact"/>
        <w:ind w:firstLineChars="100" w:firstLine="210"/>
        <w:rPr>
          <w:rFonts w:ascii="ＭＳ ゴシック" w:eastAsia="ＭＳ ゴシック" w:hAnsi="ＭＳ ゴシック"/>
          <w:szCs w:val="21"/>
        </w:rPr>
      </w:pPr>
    </w:p>
    <w:p w14:paraId="12C55210" w14:textId="77777777" w:rsidR="00F84AD8" w:rsidRPr="004B3CF6" w:rsidRDefault="0026296F" w:rsidP="00480C44">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 w:val="24"/>
        </w:rPr>
        <w:t>●</w:t>
      </w:r>
      <w:r w:rsidR="000B7AB2" w:rsidRPr="004B3CF6">
        <w:rPr>
          <w:rFonts w:ascii="ＭＳ ゴシック" w:eastAsia="ＭＳ ゴシック" w:hAnsi="ＭＳ ゴシック" w:hint="eastAsia"/>
          <w:b/>
          <w:sz w:val="24"/>
        </w:rPr>
        <w:t>委託契約における遵守事項</w:t>
      </w:r>
    </w:p>
    <w:p w14:paraId="36E9DFD8" w14:textId="77777777" w:rsidR="00F84AD8" w:rsidRPr="004B3CF6" w:rsidRDefault="00A70B5B"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1)</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F84AD8" w:rsidRPr="004B3CF6">
        <w:rPr>
          <w:rFonts w:ascii="ＭＳ ゴシック" w:eastAsia="ＭＳ ゴシック" w:hAnsi="ＭＳ ゴシック" w:hint="eastAsia"/>
          <w:szCs w:val="21"/>
        </w:rPr>
        <w:t>書面による</w:t>
      </w:r>
      <w:r w:rsidR="008375EA" w:rsidRPr="004B3CF6">
        <w:rPr>
          <w:rFonts w:ascii="ＭＳ ゴシック" w:eastAsia="ＭＳ ゴシック" w:hAnsi="ＭＳ ゴシック" w:hint="eastAsia"/>
          <w:szCs w:val="21"/>
        </w:rPr>
        <w:t>２</w:t>
      </w:r>
      <w:r w:rsidR="00F84AD8" w:rsidRPr="004B3CF6">
        <w:rPr>
          <w:rFonts w:ascii="ＭＳ ゴシック" w:eastAsia="ＭＳ ゴシック" w:hAnsi="ＭＳ ゴシック" w:hint="eastAsia"/>
          <w:szCs w:val="21"/>
        </w:rPr>
        <w:t>者間契約</w:t>
      </w:r>
      <w:r w:rsidR="00412EB1" w:rsidRPr="004B3CF6">
        <w:rPr>
          <w:rFonts w:ascii="ＭＳ ゴシック" w:eastAsia="ＭＳ ゴシック" w:hAnsi="ＭＳ ゴシック" w:hint="eastAsia"/>
          <w:szCs w:val="21"/>
        </w:rPr>
        <w:t xml:space="preserve">　</w:t>
      </w:r>
      <w:r w:rsidR="00E4294C"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E4294C" w:rsidRPr="004B3CF6">
        <w:rPr>
          <w:rFonts w:ascii="ＭＳ ゴシック" w:eastAsia="ＭＳ ゴシック" w:hAnsi="ＭＳ ゴシック" w:hint="eastAsia"/>
          <w:szCs w:val="21"/>
        </w:rPr>
        <w:t xml:space="preserve">　　　　　　　　　　</w:t>
      </w:r>
      <w:r w:rsidR="00412EB1" w:rsidRPr="004B3CF6">
        <w:rPr>
          <w:rFonts w:ascii="ＭＳ ゴシック" w:eastAsia="ＭＳ ゴシック" w:hAnsi="ＭＳ ゴシック" w:hint="eastAsia"/>
          <w:szCs w:val="21"/>
        </w:rPr>
        <w:t>〔施行令第</w:t>
      </w:r>
      <w:r w:rsidR="008375EA" w:rsidRPr="004B3CF6">
        <w:rPr>
          <w:rFonts w:ascii="ＭＳ ゴシック" w:eastAsia="ＭＳ ゴシック" w:hAnsi="ＭＳ ゴシック" w:hint="eastAsia"/>
          <w:szCs w:val="21"/>
        </w:rPr>
        <w:t>６</w:t>
      </w:r>
      <w:r w:rsidR="00412EB1"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412EB1"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４</w:t>
      </w:r>
      <w:r w:rsidR="00412EB1" w:rsidRPr="004B3CF6">
        <w:rPr>
          <w:rFonts w:ascii="ＭＳ ゴシック" w:eastAsia="ＭＳ ゴシック" w:hAnsi="ＭＳ ゴシック" w:hint="eastAsia"/>
          <w:szCs w:val="21"/>
        </w:rPr>
        <w:t>号〕</w:t>
      </w:r>
    </w:p>
    <w:p w14:paraId="453D2581" w14:textId="77777777" w:rsidR="002665BD" w:rsidRPr="004B3CF6" w:rsidRDefault="00F84AD8" w:rsidP="00480C44">
      <w:pPr>
        <w:spacing w:line="340" w:lineRule="exact"/>
        <w:ind w:leftChars="50" w:left="315" w:hangingChars="100" w:hanging="210"/>
        <w:rPr>
          <w:rFonts w:ascii="ＭＳ ゴシック" w:eastAsia="ＭＳ ゴシック" w:hAnsi="ＭＳ ゴシック"/>
          <w:b/>
          <w:szCs w:val="21"/>
        </w:rPr>
      </w:pPr>
      <w:r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産業廃棄物の委託</w:t>
      </w:r>
      <w:r w:rsidR="00CF5244" w:rsidRPr="004B3CF6">
        <w:rPr>
          <w:rFonts w:ascii="ＭＳ ゴシック" w:eastAsia="ＭＳ ゴシック" w:hAnsi="ＭＳ ゴシック" w:hint="eastAsia"/>
          <w:szCs w:val="21"/>
        </w:rPr>
        <w:t>契約</w:t>
      </w:r>
      <w:r w:rsidRPr="004B3CF6">
        <w:rPr>
          <w:rFonts w:ascii="ＭＳ ゴシック" w:eastAsia="ＭＳ ゴシック" w:hAnsi="ＭＳ ゴシック" w:hint="eastAsia"/>
          <w:szCs w:val="21"/>
        </w:rPr>
        <w:t>は、排出事業者</w:t>
      </w:r>
      <w:r w:rsidR="00726960" w:rsidRPr="004B3CF6">
        <w:rPr>
          <w:rFonts w:ascii="ＭＳ ゴシック" w:eastAsia="ＭＳ ゴシック" w:hAnsi="ＭＳ ゴシック" w:hint="eastAsia"/>
          <w:szCs w:val="21"/>
        </w:rPr>
        <w:t>が「収集運搬業者」、「処分業者」それぞれと</w:t>
      </w:r>
      <w:r w:rsidR="00726960" w:rsidRPr="004B3CF6">
        <w:rPr>
          <w:rFonts w:ascii="ＭＳ ゴシック" w:eastAsia="ＭＳ ゴシック" w:hAnsi="ＭＳ ゴシック" w:hint="eastAsia"/>
          <w:b/>
          <w:szCs w:val="21"/>
        </w:rPr>
        <w:t>書面に</w:t>
      </w:r>
    </w:p>
    <w:p w14:paraId="55D49D01" w14:textId="77777777" w:rsidR="00F84AD8" w:rsidRPr="004B3CF6" w:rsidRDefault="002665BD" w:rsidP="00480C44">
      <w:pPr>
        <w:spacing w:line="340" w:lineRule="exact"/>
        <w:ind w:leftChars="50" w:left="316" w:hangingChars="100" w:hanging="211"/>
        <w:rPr>
          <w:rFonts w:ascii="ＭＳ ゴシック" w:eastAsia="ＭＳ ゴシック" w:hAnsi="ＭＳ ゴシック"/>
          <w:b/>
          <w:szCs w:val="21"/>
        </w:rPr>
      </w:pPr>
      <w:r w:rsidRPr="004B3CF6">
        <w:rPr>
          <w:rFonts w:ascii="ＭＳ ゴシック" w:eastAsia="ＭＳ ゴシック" w:hAnsi="ＭＳ ゴシック" w:hint="eastAsia"/>
          <w:b/>
          <w:szCs w:val="21"/>
        </w:rPr>
        <w:t xml:space="preserve">　 </w:t>
      </w:r>
      <w:r w:rsidR="00726960" w:rsidRPr="004B3CF6">
        <w:rPr>
          <w:rFonts w:ascii="ＭＳ ゴシック" w:eastAsia="ＭＳ ゴシック" w:hAnsi="ＭＳ ゴシック" w:hint="eastAsia"/>
          <w:b/>
          <w:szCs w:val="21"/>
        </w:rPr>
        <w:t>よる</w:t>
      </w:r>
      <w:r w:rsidR="00F84AD8" w:rsidRPr="004B3CF6">
        <w:rPr>
          <w:rFonts w:ascii="ＭＳ ゴシック" w:eastAsia="ＭＳ ゴシック" w:hAnsi="ＭＳ ゴシック" w:hint="eastAsia"/>
          <w:b/>
          <w:szCs w:val="21"/>
        </w:rPr>
        <w:t>契約を結ばなければなりません。</w:t>
      </w:r>
    </w:p>
    <w:p w14:paraId="589812B8" w14:textId="77777777" w:rsidR="001C1A02" w:rsidRPr="004B3CF6" w:rsidRDefault="006471D0" w:rsidP="00480C44">
      <w:pPr>
        <w:spacing w:line="340" w:lineRule="exact"/>
        <w:ind w:leftChars="50" w:left="315"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ただし、運搬と処分</w:t>
      </w:r>
      <w:r w:rsidR="00510918" w:rsidRPr="004B3CF6">
        <w:rPr>
          <w:rFonts w:ascii="ＭＳ ゴシック" w:eastAsia="ＭＳ ゴシック" w:hAnsi="ＭＳ ゴシック" w:hint="eastAsia"/>
          <w:szCs w:val="21"/>
        </w:rPr>
        <w:t>を</w:t>
      </w:r>
      <w:r w:rsidRPr="004B3CF6">
        <w:rPr>
          <w:rFonts w:ascii="ＭＳ ゴシック" w:eastAsia="ＭＳ ゴシック" w:hAnsi="ＭＳ ゴシック" w:hint="eastAsia"/>
          <w:szCs w:val="21"/>
        </w:rPr>
        <w:t>同一の業者へ委託する場合は、</w:t>
      </w:r>
      <w:r w:rsidRPr="004B3CF6">
        <w:rPr>
          <w:rFonts w:ascii="ＭＳ ゴシック" w:eastAsia="ＭＳ ゴシック" w:hAnsi="ＭＳ ゴシック"/>
          <w:szCs w:val="21"/>
        </w:rPr>
        <w:t>排出</w:t>
      </w:r>
      <w:r w:rsidRPr="004B3CF6">
        <w:rPr>
          <w:rFonts w:ascii="ＭＳ ゴシック" w:eastAsia="ＭＳ ゴシック" w:hAnsi="ＭＳ ゴシック" w:hint="eastAsia"/>
          <w:szCs w:val="21"/>
        </w:rPr>
        <w:t>事業</w:t>
      </w:r>
      <w:r w:rsidRPr="004B3CF6">
        <w:rPr>
          <w:rFonts w:ascii="ＭＳ ゴシック" w:eastAsia="ＭＳ ゴシック" w:hAnsi="ＭＳ ゴシック"/>
          <w:szCs w:val="21"/>
        </w:rPr>
        <w:t>者と</w:t>
      </w:r>
      <w:r w:rsidRPr="004B3CF6">
        <w:rPr>
          <w:rFonts w:ascii="ＭＳ ゴシック" w:eastAsia="ＭＳ ゴシック" w:hAnsi="ＭＳ ゴシック" w:hint="eastAsia"/>
          <w:szCs w:val="21"/>
        </w:rPr>
        <w:t>「収集</w:t>
      </w:r>
      <w:r w:rsidRPr="004B3CF6">
        <w:rPr>
          <w:rFonts w:ascii="ＭＳ ゴシック" w:eastAsia="ＭＳ ゴシック" w:hAnsi="ＭＳ ゴシック"/>
          <w:szCs w:val="21"/>
        </w:rPr>
        <w:t>運搬・処分業者</w:t>
      </w:r>
      <w:r w:rsidR="005A325A" w:rsidRPr="004B3CF6">
        <w:rPr>
          <w:rFonts w:ascii="ＭＳ ゴシック" w:eastAsia="ＭＳ ゴシック" w:hAnsi="ＭＳ ゴシック" w:hint="eastAsia"/>
          <w:szCs w:val="21"/>
        </w:rPr>
        <w:t>」</w:t>
      </w:r>
      <w:r w:rsidR="001C1A02" w:rsidRPr="004B3CF6">
        <w:rPr>
          <w:rFonts w:ascii="ＭＳ ゴシック" w:eastAsia="ＭＳ ゴシック" w:hAnsi="ＭＳ ゴシック" w:hint="eastAsia"/>
          <w:szCs w:val="21"/>
        </w:rPr>
        <w:t xml:space="preserve"> </w:t>
      </w:r>
    </w:p>
    <w:p w14:paraId="5D12F123" w14:textId="77777777" w:rsidR="006471D0" w:rsidRPr="004B3CF6" w:rsidRDefault="001C1A02" w:rsidP="00480C44">
      <w:pPr>
        <w:spacing w:line="340" w:lineRule="exact"/>
        <w:ind w:leftChars="50" w:left="315" w:hangingChars="100" w:hanging="21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471D0" w:rsidRPr="004B3CF6">
        <w:rPr>
          <w:rFonts w:ascii="ＭＳ ゴシック" w:eastAsia="ＭＳ ゴシック" w:hAnsi="ＭＳ ゴシック"/>
          <w:szCs w:val="21"/>
        </w:rPr>
        <w:t>との</w:t>
      </w:r>
      <w:r w:rsidR="008375EA" w:rsidRPr="004B3CF6">
        <w:rPr>
          <w:rFonts w:ascii="ＭＳ ゴシック" w:eastAsia="ＭＳ ゴシック" w:hAnsi="ＭＳ ゴシック" w:hint="eastAsia"/>
          <w:szCs w:val="21"/>
        </w:rPr>
        <w:t>１</w:t>
      </w:r>
      <w:r w:rsidR="006471D0" w:rsidRPr="004B3CF6">
        <w:rPr>
          <w:rFonts w:ascii="ＭＳ ゴシック" w:eastAsia="ＭＳ ゴシック" w:hAnsi="ＭＳ ゴシック" w:hint="eastAsia"/>
          <w:szCs w:val="21"/>
        </w:rPr>
        <w:t>本の契約で差し支えありません。</w:t>
      </w:r>
    </w:p>
    <w:p w14:paraId="3AB9B2D1" w14:textId="77777777" w:rsidR="0072696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8336" behindDoc="0" locked="0" layoutInCell="1" allowOverlap="1" wp14:anchorId="44F69C47" wp14:editId="654CC0F7">
                <wp:simplePos x="0" y="0"/>
                <wp:positionH relativeFrom="column">
                  <wp:posOffset>1254760</wp:posOffset>
                </wp:positionH>
                <wp:positionV relativeFrom="paragraph">
                  <wp:posOffset>446405</wp:posOffset>
                </wp:positionV>
                <wp:extent cx="0" cy="266700"/>
                <wp:effectExtent l="57150" t="23495" r="57150" b="5080"/>
                <wp:wrapNone/>
                <wp:docPr id="42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402A" id="Line 253" o:spid="_x0000_s1026" style="position:absolute;left:0;text-align:left;flip:y;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35.15pt" to="98.8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">
                <v:stroke endarrow="block"/>
              </v:lin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3216" behindDoc="0" locked="0" layoutInCell="1" allowOverlap="1" wp14:anchorId="087B4F60" wp14:editId="4C93B732">
                <wp:simplePos x="0" y="0"/>
                <wp:positionH relativeFrom="column">
                  <wp:posOffset>3912235</wp:posOffset>
                </wp:positionH>
                <wp:positionV relativeFrom="paragraph">
                  <wp:posOffset>151130</wp:posOffset>
                </wp:positionV>
                <wp:extent cx="1133475" cy="238125"/>
                <wp:effectExtent l="9525" t="13970" r="9525" b="5080"/>
                <wp:wrapNone/>
                <wp:docPr id="420"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125"/>
                        </a:xfrm>
                        <a:prstGeom prst="rect">
                          <a:avLst/>
                        </a:prstGeom>
                        <a:solidFill>
                          <a:srgbClr val="FFFFFF"/>
                        </a:solidFill>
                        <a:ln w="9525">
                          <a:solidFill>
                            <a:srgbClr val="000000"/>
                          </a:solidFill>
                          <a:miter lim="800000"/>
                          <a:headEnd/>
                          <a:tailEnd/>
                        </a:ln>
                      </wps:spPr>
                      <wps:txbx>
                        <w:txbxContent>
                          <w:p w14:paraId="26A1C8F6"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処分業者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4F60" id="Rectangle 251" o:spid="_x0000_s1046" style="position:absolute;left:0;text-align:left;margin-left:308.05pt;margin-top:11.9pt;width:89.25pt;height:18.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">
                <v:textbox inset="5.85pt,.7pt,5.85pt,.7pt">
                  <w:txbxContent>
                    <w:p w14:paraId="26A1C8F6"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処分業者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2192" behindDoc="0" locked="0" layoutInCell="1" allowOverlap="1" wp14:anchorId="1B455FC9" wp14:editId="59E7CF7B">
                <wp:simplePos x="0" y="0"/>
                <wp:positionH relativeFrom="column">
                  <wp:posOffset>1921510</wp:posOffset>
                </wp:positionH>
                <wp:positionV relativeFrom="paragraph">
                  <wp:posOffset>151130</wp:posOffset>
                </wp:positionV>
                <wp:extent cx="1514475" cy="238125"/>
                <wp:effectExtent l="9525" t="13970" r="9525" b="5080"/>
                <wp:wrapNone/>
                <wp:docPr id="419"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38125"/>
                        </a:xfrm>
                        <a:prstGeom prst="rect">
                          <a:avLst/>
                        </a:prstGeom>
                        <a:solidFill>
                          <a:srgbClr val="FFFFFF"/>
                        </a:solidFill>
                        <a:ln w="9525">
                          <a:solidFill>
                            <a:srgbClr val="000000"/>
                          </a:solidFill>
                          <a:miter lim="800000"/>
                          <a:headEnd/>
                          <a:tailEnd/>
                        </a:ln>
                      </wps:spPr>
                      <wps:txbx>
                        <w:txbxContent>
                          <w:p w14:paraId="55F47FDD"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収</w:t>
                            </w:r>
                            <w:r>
                              <w:rPr>
                                <w:rFonts w:ascii="ＭＳ ゴシック" w:eastAsia="ＭＳ ゴシック" w:hAnsi="ＭＳ ゴシック" w:hint="eastAsia"/>
                              </w:rPr>
                              <w:t>集</w:t>
                            </w:r>
                            <w:r w:rsidRPr="006D4939">
                              <w:rPr>
                                <w:rFonts w:ascii="ＭＳ ゴシック" w:eastAsia="ＭＳ ゴシック" w:hAnsi="ＭＳ ゴシック" w:hint="eastAsia"/>
                              </w:rPr>
                              <w:t>運搬業者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5FC9" id="Rectangle 250" o:spid="_x0000_s1047" style="position:absolute;left:0;text-align:left;margin-left:151.3pt;margin-top:11.9pt;width:119.25pt;height:18.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">
                <v:textbox inset="5.85pt,.7pt,5.85pt,.7pt">
                  <w:txbxContent>
                    <w:p w14:paraId="55F47FDD"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収</w:t>
                      </w:r>
                      <w:r>
                        <w:rPr>
                          <w:rFonts w:ascii="ＭＳ ゴシック" w:eastAsia="ＭＳ ゴシック" w:hAnsi="ＭＳ ゴシック" w:hint="eastAsia"/>
                        </w:rPr>
                        <w:t>集</w:t>
                      </w:r>
                      <w:r w:rsidRPr="006D4939">
                        <w:rPr>
                          <w:rFonts w:ascii="ＭＳ ゴシック" w:eastAsia="ＭＳ ゴシック" w:hAnsi="ＭＳ ゴシック" w:hint="eastAsia"/>
                        </w:rPr>
                        <w:t>運搬業者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1168" behindDoc="0" locked="0" layoutInCell="1" allowOverlap="1" wp14:anchorId="583526A2" wp14:editId="2D0F851D">
                <wp:simplePos x="0" y="0"/>
                <wp:positionH relativeFrom="column">
                  <wp:posOffset>568960</wp:posOffset>
                </wp:positionH>
                <wp:positionV relativeFrom="paragraph">
                  <wp:posOffset>141605</wp:posOffset>
                </wp:positionV>
                <wp:extent cx="914400" cy="219075"/>
                <wp:effectExtent l="9525" t="13970" r="9525" b="5080"/>
                <wp:wrapNone/>
                <wp:docPr id="41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0DF624CD"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排出事業者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526A2" id="Rectangle 249" o:spid="_x0000_s1048" style="position:absolute;left:0;text-align:left;margin-left:44.8pt;margin-top:11.15pt;width:1in;height:17.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">
                <v:textbox inset="5.85pt,.7pt,5.85pt,.7pt">
                  <w:txbxContent>
                    <w:p w14:paraId="0DF624CD"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排出事業者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4240" behindDoc="0" locked="0" layoutInCell="1" allowOverlap="1" wp14:anchorId="547FFEB6" wp14:editId="477284CC">
                <wp:simplePos x="0" y="0"/>
                <wp:positionH relativeFrom="column">
                  <wp:posOffset>1511935</wp:posOffset>
                </wp:positionH>
                <wp:positionV relativeFrom="paragraph">
                  <wp:posOffset>222250</wp:posOffset>
                </wp:positionV>
                <wp:extent cx="390525" cy="142875"/>
                <wp:effectExtent l="9525" t="18415" r="19050" b="19685"/>
                <wp:wrapNone/>
                <wp:docPr id="417"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42875"/>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B236" id="AutoShape 248" o:spid="_x0000_s1026" type="#_x0000_t13" style="position:absolute;left:0;text-align:left;margin-left:119.05pt;margin-top:17.5pt;width:30.75pt;height:11.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">
                <v:textbox inset="5.85pt,.7pt,5.85pt,.7pt"/>
              </v:shap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1408" behindDoc="0" locked="0" layoutInCell="1" allowOverlap="1" wp14:anchorId="482F24FC" wp14:editId="0F5D6918">
                <wp:simplePos x="0" y="0"/>
                <wp:positionH relativeFrom="column">
                  <wp:posOffset>940435</wp:posOffset>
                </wp:positionH>
                <wp:positionV relativeFrom="paragraph">
                  <wp:posOffset>446405</wp:posOffset>
                </wp:positionV>
                <wp:extent cx="0" cy="457200"/>
                <wp:effectExtent l="57150" t="23495" r="57150" b="5080"/>
                <wp:wrapNone/>
                <wp:docPr id="41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3B4D" id="Line 247" o:spid="_x0000_s1026" style="position:absolute;left:0;text-align:left;flip: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35.15pt" to="74.0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">
                <v:stroke endarrow="block"/>
              </v:line>
            </w:pict>
          </mc:Fallback>
        </mc:AlternateContent>
      </w:r>
    </w:p>
    <w:p w14:paraId="010DD35F" w14:textId="77777777" w:rsidR="0072696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5264" behindDoc="0" locked="0" layoutInCell="1" allowOverlap="1" wp14:anchorId="553EC1D4" wp14:editId="0D956F2D">
                <wp:simplePos x="0" y="0"/>
                <wp:positionH relativeFrom="column">
                  <wp:posOffset>3483610</wp:posOffset>
                </wp:positionH>
                <wp:positionV relativeFrom="paragraph">
                  <wp:posOffset>6350</wp:posOffset>
                </wp:positionV>
                <wp:extent cx="390525" cy="142875"/>
                <wp:effectExtent l="9525" t="18415" r="19050" b="10160"/>
                <wp:wrapNone/>
                <wp:docPr id="41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42875"/>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A383" id="AutoShape 246" o:spid="_x0000_s1026" type="#_x0000_t13" style="position:absolute;left:0;text-align:left;margin-left:274.3pt;margin-top:.5pt;width:30.75pt;height:11.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">
                <v:textbox inset="5.85pt,.7pt,5.85pt,.7pt"/>
              </v:shape>
            </w:pict>
          </mc:Fallback>
        </mc:AlternateContent>
      </w:r>
    </w:p>
    <w:p w14:paraId="0A729604" w14:textId="77777777" w:rsidR="00726960" w:rsidRPr="004B3CF6" w:rsidRDefault="00026926"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9360" behindDoc="0" locked="0" layoutInCell="1" allowOverlap="1" wp14:anchorId="5B4915DA" wp14:editId="38D6C054">
                <wp:simplePos x="0" y="0"/>
                <wp:positionH relativeFrom="column">
                  <wp:posOffset>1407160</wp:posOffset>
                </wp:positionH>
                <wp:positionV relativeFrom="paragraph">
                  <wp:posOffset>154305</wp:posOffset>
                </wp:positionV>
                <wp:extent cx="1095375" cy="200025"/>
                <wp:effectExtent l="0" t="4445" r="0" b="0"/>
                <wp:wrapNone/>
                <wp:docPr id="42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AEEFC"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15DA" id="Rectangle 252" o:spid="_x0000_s1049" style="position:absolute;left:0;text-align:left;margin-left:110.8pt;margin-top:12.15pt;width:86.25pt;height:15.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" stroked="f">
                <v:textbox inset="5.85pt,.7pt,5.85pt,.7pt">
                  <w:txbxContent>
                    <w:p w14:paraId="754AEEFC"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97312" behindDoc="0" locked="0" layoutInCell="1" allowOverlap="1" wp14:anchorId="08323934" wp14:editId="219D2C16">
                <wp:simplePos x="0" y="0"/>
                <wp:positionH relativeFrom="column">
                  <wp:posOffset>2683510</wp:posOffset>
                </wp:positionH>
                <wp:positionV relativeFrom="paragraph">
                  <wp:posOffset>43180</wp:posOffset>
                </wp:positionV>
                <wp:extent cx="0" cy="243205"/>
                <wp:effectExtent l="57150" t="23495" r="57150" b="9525"/>
                <wp:wrapNone/>
                <wp:docPr id="41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4535" id="Line 245" o:spid="_x0000_s1026" style="position:absolute;left:0;text-align:left;flip:y;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3.4pt" to="211.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">
                <v:stroke endarrow="block"/>
              </v:lin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602432" behindDoc="0" locked="0" layoutInCell="1" allowOverlap="1" wp14:anchorId="07EF6160" wp14:editId="25B10C1B">
                <wp:simplePos x="0" y="0"/>
                <wp:positionH relativeFrom="column">
                  <wp:posOffset>4445635</wp:posOffset>
                </wp:positionH>
                <wp:positionV relativeFrom="paragraph">
                  <wp:posOffset>43180</wp:posOffset>
                </wp:positionV>
                <wp:extent cx="0" cy="419100"/>
                <wp:effectExtent l="57150" t="23495" r="57150" b="5080"/>
                <wp:wrapNone/>
                <wp:docPr id="41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2346" id="Line 244" o:spid="_x0000_s1026" style="position:absolute;left:0;text-align:left;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05pt,3.4pt" to="350.0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">
                <v:stroke endarrow="block"/>
              </v:line>
            </w:pict>
          </mc:Fallback>
        </mc:AlternateContent>
      </w:r>
    </w:p>
    <w:p w14:paraId="68F1DB43" w14:textId="77777777" w:rsidR="00726960" w:rsidRPr="004B3CF6" w:rsidRDefault="00026926"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3456" behindDoc="0" locked="0" layoutInCell="1" allowOverlap="1" wp14:anchorId="4CB74186" wp14:editId="142A1F8F">
                <wp:simplePos x="0" y="0"/>
                <wp:positionH relativeFrom="column">
                  <wp:posOffset>2874010</wp:posOffset>
                </wp:positionH>
                <wp:positionV relativeFrom="paragraph">
                  <wp:posOffset>120650</wp:posOffset>
                </wp:positionV>
                <wp:extent cx="1095375" cy="200025"/>
                <wp:effectExtent l="0" t="0" r="0" b="0"/>
                <wp:wrapNone/>
                <wp:docPr id="4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BA46" w14:textId="77777777" w:rsidR="00043BAB" w:rsidRPr="006D4939" w:rsidRDefault="00043BAB" w:rsidP="00726960">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4186" id="Rectangle 242" o:spid="_x0000_s1050" style="position:absolute;left:0;text-align:left;margin-left:226.3pt;margin-top:9.5pt;width:86.25pt;height:15.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" stroked="f">
                <v:textbox inset="5.85pt,.7pt,5.85pt,.7pt">
                  <w:txbxContent>
                    <w:p w14:paraId="7D1DBA46" w14:textId="77777777" w:rsidR="00043BAB" w:rsidRPr="006D4939" w:rsidRDefault="00043BAB" w:rsidP="00726960">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96288" behindDoc="0" locked="0" layoutInCell="1" allowOverlap="1" wp14:anchorId="5FC8B94C" wp14:editId="2F0969D2">
                <wp:simplePos x="0" y="0"/>
                <wp:positionH relativeFrom="column">
                  <wp:posOffset>1245235</wp:posOffset>
                </wp:positionH>
                <wp:positionV relativeFrom="paragraph">
                  <wp:posOffset>70485</wp:posOffset>
                </wp:positionV>
                <wp:extent cx="1438275" cy="0"/>
                <wp:effectExtent l="9525" t="9525" r="9525" b="9525"/>
                <wp:wrapNone/>
                <wp:docPr id="41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6A90B" id="Line 243" o:spid="_x0000_s1026" style="position:absolute;left:0;text-align:lef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5.55pt" to="211.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"/>
            </w:pict>
          </mc:Fallback>
        </mc:AlternateContent>
      </w:r>
    </w:p>
    <w:p w14:paraId="21758D72" w14:textId="77777777" w:rsidR="00726960" w:rsidRPr="004B3CF6" w:rsidRDefault="000B7BC0" w:rsidP="006471D0">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0384" behindDoc="0" locked="0" layoutInCell="1" allowOverlap="1" wp14:anchorId="79A9A61E" wp14:editId="172D71F6">
                <wp:simplePos x="0" y="0"/>
                <wp:positionH relativeFrom="column">
                  <wp:posOffset>940435</wp:posOffset>
                </wp:positionH>
                <wp:positionV relativeFrom="paragraph">
                  <wp:posOffset>30480</wp:posOffset>
                </wp:positionV>
                <wp:extent cx="3505200" cy="0"/>
                <wp:effectExtent l="9525" t="13970" r="9525" b="5080"/>
                <wp:wrapNone/>
                <wp:docPr id="41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490EB" id="Line 241" o:spid="_x0000_s1026" style="position:absolute;left:0;text-align:lef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4pt" to="35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"/>
            </w:pict>
          </mc:Fallback>
        </mc:AlternateContent>
      </w:r>
      <w:r w:rsidR="00726960" w:rsidRPr="004B3CF6">
        <w:rPr>
          <w:rFonts w:ascii="ＭＳ ゴシック" w:eastAsia="ＭＳ ゴシック" w:hAnsi="ＭＳ ゴシック" w:hint="eastAsia"/>
          <w:szCs w:val="21"/>
        </w:rPr>
        <w:t xml:space="preserve">　　</w:t>
      </w:r>
    </w:p>
    <w:p w14:paraId="35C00004" w14:textId="77777777" w:rsidR="00726960" w:rsidRPr="004B3CF6" w:rsidRDefault="00A70B5B" w:rsidP="00480C44">
      <w:pPr>
        <w:spacing w:line="340" w:lineRule="exact"/>
        <w:rPr>
          <w:rFonts w:ascii="ＭＳ ゴシック" w:eastAsia="ＭＳ ゴシック" w:hAnsi="ＭＳ ゴシック"/>
          <w:sz w:val="24"/>
        </w:rPr>
      </w:pPr>
      <w:r w:rsidRPr="004B3CF6">
        <w:rPr>
          <w:rFonts w:ascii="ＭＳ ゴシック" w:eastAsia="ＭＳ ゴシック" w:hAnsi="ＭＳ ゴシック"/>
          <w:szCs w:val="21"/>
        </w:rPr>
        <w:t>(</w:t>
      </w:r>
      <w:r w:rsidR="0026296F"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726960" w:rsidRPr="004B3CF6">
        <w:rPr>
          <w:rFonts w:ascii="ＭＳ ゴシック" w:eastAsia="ＭＳ ゴシック" w:hAnsi="ＭＳ ゴシック" w:hint="eastAsia"/>
          <w:szCs w:val="21"/>
        </w:rPr>
        <w:t>契約書の</w:t>
      </w:r>
      <w:r w:rsidR="006471D0" w:rsidRPr="004B3CF6">
        <w:rPr>
          <w:rFonts w:ascii="ＭＳ ゴシック" w:eastAsia="ＭＳ ゴシック" w:hAnsi="ＭＳ ゴシック" w:hint="eastAsia"/>
          <w:szCs w:val="21"/>
        </w:rPr>
        <w:t>保存</w:t>
      </w:r>
      <w:r w:rsidR="00E4294C" w:rsidRPr="004B3CF6">
        <w:rPr>
          <w:rFonts w:ascii="ＭＳ ゴシック" w:eastAsia="ＭＳ ゴシック" w:hAnsi="ＭＳ ゴシック" w:hint="eastAsia"/>
          <w:szCs w:val="21"/>
        </w:rPr>
        <w:t xml:space="preserve">　　　　　　　　　　　　　　　　　　　　　</w:t>
      </w:r>
      <w:r w:rsidR="00CF7D4A" w:rsidRPr="004B3CF6">
        <w:rPr>
          <w:rFonts w:ascii="ＭＳ ゴシック" w:eastAsia="ＭＳ ゴシック" w:hAnsi="ＭＳ ゴシック" w:hint="eastAsia"/>
          <w:szCs w:val="21"/>
        </w:rPr>
        <w:t>〔施行令第</w:t>
      </w:r>
      <w:r w:rsidR="008375EA" w:rsidRPr="004B3CF6">
        <w:rPr>
          <w:rFonts w:ascii="ＭＳ ゴシック" w:eastAsia="ＭＳ ゴシック" w:hAnsi="ＭＳ ゴシック" w:hint="eastAsia"/>
          <w:szCs w:val="21"/>
        </w:rPr>
        <w:t>６</w:t>
      </w:r>
      <w:r w:rsidR="00CF7D4A"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CF7D4A"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５</w:t>
      </w:r>
      <w:r w:rsidR="00CF7D4A" w:rsidRPr="004B3CF6">
        <w:rPr>
          <w:rFonts w:ascii="ＭＳ ゴシック" w:eastAsia="ＭＳ ゴシック" w:hAnsi="ＭＳ ゴシック" w:hint="eastAsia"/>
          <w:szCs w:val="21"/>
        </w:rPr>
        <w:t>号〕</w:t>
      </w:r>
    </w:p>
    <w:p w14:paraId="21CD7CBC" w14:textId="77777777" w:rsidR="0089324F" w:rsidRPr="004B3CF6" w:rsidRDefault="001C1A02" w:rsidP="00480C44">
      <w:pPr>
        <w:spacing w:line="340" w:lineRule="exact"/>
        <w:ind w:leftChars="96" w:left="202" w:firstLineChars="146" w:firstLine="30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663DD" w:rsidRPr="004B3CF6">
        <w:rPr>
          <w:rFonts w:ascii="ＭＳ ゴシック" w:eastAsia="ＭＳ ゴシック" w:hAnsi="ＭＳ ゴシック" w:hint="eastAsia"/>
          <w:szCs w:val="21"/>
        </w:rPr>
        <w:t>委託契約書は契約終了日から</w:t>
      </w:r>
      <w:r w:rsidR="008375EA" w:rsidRPr="004B3CF6">
        <w:rPr>
          <w:rFonts w:ascii="ＭＳ ゴシック" w:eastAsia="ＭＳ ゴシック" w:hAnsi="ＭＳ ゴシック" w:hint="eastAsia"/>
          <w:b/>
          <w:szCs w:val="21"/>
        </w:rPr>
        <w:t>５</w:t>
      </w:r>
      <w:r w:rsidR="00E663DD" w:rsidRPr="004B3CF6">
        <w:rPr>
          <w:rFonts w:ascii="ＭＳ ゴシック" w:eastAsia="ＭＳ ゴシック" w:hAnsi="ＭＳ ゴシック" w:hint="eastAsia"/>
          <w:b/>
          <w:szCs w:val="21"/>
        </w:rPr>
        <w:t>年間保存</w:t>
      </w:r>
      <w:r w:rsidR="00E663DD" w:rsidRPr="004B3CF6">
        <w:rPr>
          <w:rFonts w:ascii="ＭＳ ゴシック" w:eastAsia="ＭＳ ゴシック" w:hAnsi="ＭＳ ゴシック" w:hint="eastAsia"/>
          <w:szCs w:val="21"/>
        </w:rPr>
        <w:t>しなければなりません。</w:t>
      </w:r>
    </w:p>
    <w:p w14:paraId="6337059F" w14:textId="77777777" w:rsidR="0089324F" w:rsidRPr="004B3CF6" w:rsidRDefault="00A70B5B" w:rsidP="00480C44">
      <w:pPr>
        <w:spacing w:line="340" w:lineRule="exact"/>
        <w:rPr>
          <w:rFonts w:ascii="ＭＳ ゴシック" w:eastAsia="ＭＳ ゴシック" w:hAnsi="ＭＳ ゴシック"/>
          <w:sz w:val="24"/>
        </w:rPr>
      </w:pPr>
      <w:r w:rsidRPr="004B3CF6">
        <w:rPr>
          <w:rFonts w:ascii="ＭＳ ゴシック" w:eastAsia="ＭＳ ゴシック" w:hAnsi="ＭＳ ゴシック"/>
          <w:szCs w:val="21"/>
        </w:rPr>
        <w:t>(</w:t>
      </w:r>
      <w:r w:rsidR="0026296F" w:rsidRPr="004B3CF6">
        <w:rPr>
          <w:rFonts w:ascii="ＭＳ ゴシック" w:eastAsia="ＭＳ ゴシック" w:hAnsi="ＭＳ ゴシック" w:hint="eastAsia"/>
          <w:szCs w:val="21"/>
        </w:rPr>
        <w:t>3</w:t>
      </w:r>
      <w:r w:rsidRPr="004B3CF6">
        <w:rPr>
          <w:rFonts w:ascii="ＭＳ ゴシック" w:eastAsia="ＭＳ ゴシック" w:hAnsi="ＭＳ ゴシック" w:hint="eastAsia"/>
          <w:szCs w:val="21"/>
        </w:rPr>
        <w:t>)</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F15989" w:rsidRPr="004B3CF6">
        <w:rPr>
          <w:rFonts w:ascii="ＭＳ ゴシック" w:eastAsia="ＭＳ ゴシック" w:hAnsi="ＭＳ ゴシック" w:hint="eastAsia"/>
          <w:szCs w:val="21"/>
        </w:rPr>
        <w:t>委託契約書の記載事項</w:t>
      </w:r>
      <w:r w:rsidR="00E4294C" w:rsidRPr="004B3CF6">
        <w:rPr>
          <w:rFonts w:ascii="ＭＳ ゴシック" w:eastAsia="ＭＳ ゴシック" w:hAnsi="ＭＳ ゴシック" w:hint="eastAsia"/>
          <w:szCs w:val="21"/>
        </w:rPr>
        <w:t xml:space="preserve">　　　　　</w:t>
      </w:r>
      <w:r w:rsidR="00412EB1" w:rsidRPr="004B3CF6">
        <w:rPr>
          <w:rFonts w:ascii="ＭＳ ゴシック" w:eastAsia="ＭＳ ゴシック" w:hAnsi="ＭＳ ゴシック"/>
        </w:rPr>
        <w:t>〔</w:t>
      </w:r>
      <w:r w:rsidR="0028362F" w:rsidRPr="004B3CF6">
        <w:rPr>
          <w:rFonts w:ascii="ＭＳ ゴシック" w:eastAsia="ＭＳ ゴシック" w:hAnsi="ＭＳ ゴシック"/>
        </w:rPr>
        <w:t>施行令第</w:t>
      </w:r>
      <w:r w:rsidR="008375EA" w:rsidRPr="004B3CF6">
        <w:rPr>
          <w:rFonts w:ascii="ＭＳ ゴシック" w:eastAsia="ＭＳ ゴシック" w:hAnsi="ＭＳ ゴシック" w:hint="eastAsia"/>
        </w:rPr>
        <w:t>６</w:t>
      </w:r>
      <w:r w:rsidR="0028362F" w:rsidRPr="004B3CF6">
        <w:rPr>
          <w:rFonts w:ascii="ＭＳ ゴシック" w:eastAsia="ＭＳ ゴシック" w:hAnsi="ＭＳ ゴシック"/>
        </w:rPr>
        <w:t>条の</w:t>
      </w:r>
      <w:r w:rsidR="008375EA" w:rsidRPr="004B3CF6">
        <w:rPr>
          <w:rFonts w:ascii="ＭＳ ゴシック" w:eastAsia="ＭＳ ゴシック" w:hAnsi="ＭＳ ゴシック" w:hint="eastAsia"/>
        </w:rPr>
        <w:t>２</w:t>
      </w:r>
      <w:r w:rsidR="0028362F" w:rsidRPr="004B3CF6">
        <w:rPr>
          <w:rFonts w:ascii="ＭＳ ゴシック" w:eastAsia="ＭＳ ゴシック" w:hAnsi="ＭＳ ゴシック"/>
        </w:rPr>
        <w:t>第</w:t>
      </w:r>
      <w:r w:rsidR="008375EA" w:rsidRPr="004B3CF6">
        <w:rPr>
          <w:rFonts w:ascii="ＭＳ ゴシック" w:eastAsia="ＭＳ ゴシック" w:hAnsi="ＭＳ ゴシック" w:hint="eastAsia"/>
        </w:rPr>
        <w:t>４</w:t>
      </w:r>
      <w:r w:rsidR="0089324F" w:rsidRPr="004B3CF6">
        <w:rPr>
          <w:rFonts w:ascii="ＭＳ ゴシック" w:eastAsia="ＭＳ ゴシック" w:hAnsi="ＭＳ ゴシック"/>
        </w:rPr>
        <w:t>号</w:t>
      </w:r>
      <w:r w:rsidR="00CD1090" w:rsidRPr="004B3CF6">
        <w:rPr>
          <w:rFonts w:ascii="ＭＳ ゴシック" w:eastAsia="ＭＳ ゴシック" w:hAnsi="ＭＳ ゴシック" w:hint="eastAsia"/>
        </w:rPr>
        <w:t>、施行規則</w:t>
      </w:r>
      <w:r w:rsidR="00F6664D" w:rsidRPr="004B3CF6">
        <w:rPr>
          <w:rFonts w:ascii="ＭＳ ゴシック" w:eastAsia="ＭＳ ゴシック" w:hAnsi="ＭＳ ゴシック" w:hint="eastAsia"/>
        </w:rPr>
        <w:t>第</w:t>
      </w:r>
      <w:r w:rsidR="008375EA" w:rsidRPr="004B3CF6">
        <w:rPr>
          <w:rFonts w:ascii="ＭＳ ゴシック" w:eastAsia="ＭＳ ゴシック" w:hAnsi="ＭＳ ゴシック" w:hint="eastAsia"/>
        </w:rPr>
        <w:t>８</w:t>
      </w:r>
      <w:r w:rsidR="00F6664D" w:rsidRPr="004B3CF6">
        <w:rPr>
          <w:rFonts w:ascii="ＭＳ ゴシック" w:eastAsia="ＭＳ ゴシック" w:hAnsi="ＭＳ ゴシック" w:hint="eastAsia"/>
        </w:rPr>
        <w:t>条の</w:t>
      </w:r>
      <w:r w:rsidR="008375EA" w:rsidRPr="004B3CF6">
        <w:rPr>
          <w:rFonts w:ascii="ＭＳ ゴシック" w:eastAsia="ＭＳ ゴシック" w:hAnsi="ＭＳ ゴシック" w:hint="eastAsia"/>
        </w:rPr>
        <w:t>４</w:t>
      </w:r>
      <w:r w:rsidR="00412EB1" w:rsidRPr="004B3CF6">
        <w:rPr>
          <w:rFonts w:ascii="ＭＳ ゴシック" w:eastAsia="ＭＳ ゴシック" w:hAnsi="ＭＳ ゴシック" w:hint="eastAsia"/>
        </w:rPr>
        <w:t>の</w:t>
      </w:r>
      <w:r w:rsidR="008375EA" w:rsidRPr="004B3CF6">
        <w:rPr>
          <w:rFonts w:ascii="ＭＳ ゴシック" w:eastAsia="ＭＳ ゴシック" w:hAnsi="ＭＳ ゴシック" w:hint="eastAsia"/>
        </w:rPr>
        <w:t>２</w:t>
      </w:r>
      <w:r w:rsidR="0089324F" w:rsidRPr="004B3CF6">
        <w:rPr>
          <w:rFonts w:ascii="ＭＳ ゴシック" w:eastAsia="ＭＳ ゴシック" w:hAnsi="ＭＳ ゴシック" w:hint="eastAsia"/>
          <w:szCs w:val="21"/>
        </w:rPr>
        <w:t>〕</w:t>
      </w:r>
    </w:p>
    <w:p w14:paraId="50DF8FFC" w14:textId="77777777" w:rsidR="00EF2F80" w:rsidRPr="004B3CF6" w:rsidRDefault="00726960" w:rsidP="00480C44">
      <w:pPr>
        <w:spacing w:line="34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 xml:space="preserve">　　</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委託契約書には下記の事項を必ず記載しなければなりません。</w:t>
      </w:r>
    </w:p>
    <w:p w14:paraId="2BA38D9D" w14:textId="77777777" w:rsidR="00717365" w:rsidRPr="004B3CF6" w:rsidRDefault="00717365" w:rsidP="00480C44">
      <w:pPr>
        <w:spacing w:line="340" w:lineRule="exact"/>
        <w:ind w:leftChars="50" w:left="315" w:hangingChars="100" w:hanging="210"/>
        <w:rPr>
          <w:rFonts w:ascii="ＭＳ ゴシック" w:eastAsia="ＭＳ ゴシック" w:hAnsi="ＭＳ ゴシック"/>
        </w:rPr>
      </w:pPr>
      <w:r w:rsidRPr="004B3CF6">
        <w:rPr>
          <w:rFonts w:ascii="ＭＳ ゴシック" w:eastAsia="ＭＳ ゴシック" w:hAnsi="ＭＳ ゴシック" w:hint="eastAsia"/>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744"/>
      </w:tblGrid>
      <w:tr w:rsidR="00726960" w:rsidRPr="004B3CF6" w14:paraId="1389B3A7" w14:textId="77777777" w:rsidTr="002462B2">
        <w:tc>
          <w:tcPr>
            <w:tcW w:w="9322" w:type="dxa"/>
            <w:gridSpan w:val="2"/>
          </w:tcPr>
          <w:p w14:paraId="3C7C9C6C" w14:textId="77777777" w:rsidR="00726960" w:rsidRPr="004B3CF6" w:rsidRDefault="00740FA0" w:rsidP="002462B2">
            <w:pPr>
              <w:spacing w:line="340" w:lineRule="exact"/>
              <w:jc w:val="center"/>
              <w:rPr>
                <w:rFonts w:ascii="ＭＳ ゴシック" w:eastAsia="ＭＳ ゴシック" w:hAnsi="ＭＳ ゴシック"/>
                <w:b/>
              </w:rPr>
            </w:pPr>
            <w:r w:rsidRPr="004B3CF6">
              <w:rPr>
                <w:rFonts w:ascii="ＭＳ ゴシック" w:eastAsia="ＭＳ ゴシック" w:hAnsi="ＭＳ ゴシック" w:hint="eastAsia"/>
                <w:b/>
              </w:rPr>
              <w:t>運搬</w:t>
            </w:r>
            <w:r w:rsidR="00726960" w:rsidRPr="004B3CF6">
              <w:rPr>
                <w:rFonts w:ascii="ＭＳ ゴシック" w:eastAsia="ＭＳ ゴシック" w:hAnsi="ＭＳ ゴシック" w:hint="eastAsia"/>
                <w:b/>
              </w:rPr>
              <w:t>、処分</w:t>
            </w:r>
            <w:r w:rsidR="007B09B9" w:rsidRPr="004B3CF6">
              <w:rPr>
                <w:rFonts w:ascii="ＭＳ ゴシック" w:eastAsia="ＭＳ ゴシック" w:hAnsi="ＭＳ ゴシック" w:hint="eastAsia"/>
                <w:b/>
              </w:rPr>
              <w:t>（中間処理、最終処分、再生を含む）</w:t>
            </w:r>
            <w:r w:rsidR="00726960" w:rsidRPr="004B3CF6">
              <w:rPr>
                <w:rFonts w:ascii="ＭＳ ゴシック" w:eastAsia="ＭＳ ゴシック" w:hAnsi="ＭＳ ゴシック" w:hint="eastAsia"/>
                <w:b/>
              </w:rPr>
              <w:t>共通</w:t>
            </w:r>
            <w:r w:rsidR="00A501D7" w:rsidRPr="004B3CF6">
              <w:rPr>
                <w:rFonts w:ascii="ＭＳ ゴシック" w:eastAsia="ＭＳ ゴシック" w:hAnsi="ＭＳ ゴシック" w:hint="eastAsia"/>
                <w:b/>
              </w:rPr>
              <w:t>の</w:t>
            </w:r>
            <w:r w:rsidRPr="004B3CF6">
              <w:rPr>
                <w:rFonts w:ascii="ＭＳ ゴシック" w:eastAsia="ＭＳ ゴシック" w:hAnsi="ＭＳ ゴシック" w:hint="eastAsia"/>
                <w:b/>
              </w:rPr>
              <w:t>契約書記載</w:t>
            </w:r>
            <w:r w:rsidR="00726960" w:rsidRPr="004B3CF6">
              <w:rPr>
                <w:rFonts w:ascii="ＭＳ ゴシック" w:eastAsia="ＭＳ ゴシック" w:hAnsi="ＭＳ ゴシック" w:hint="eastAsia"/>
                <w:b/>
              </w:rPr>
              <w:t>事項</w:t>
            </w:r>
          </w:p>
        </w:tc>
      </w:tr>
      <w:tr w:rsidR="00726960" w:rsidRPr="004B3CF6" w14:paraId="694E7179" w14:textId="77777777" w:rsidTr="002462B2">
        <w:trPr>
          <w:trHeight w:val="2415"/>
        </w:trPr>
        <w:tc>
          <w:tcPr>
            <w:tcW w:w="9322" w:type="dxa"/>
            <w:gridSpan w:val="2"/>
          </w:tcPr>
          <w:p w14:paraId="24BDCE09" w14:textId="77777777" w:rsidR="00726960" w:rsidRPr="004B3CF6" w:rsidRDefault="00726960" w:rsidP="002462B2">
            <w:pPr>
              <w:spacing w:line="260" w:lineRule="exact"/>
              <w:ind w:leftChars="100"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①委託する産業廃棄物の『種類』</w:t>
            </w:r>
            <w:r w:rsidR="0041015E" w:rsidRPr="004B3CF6">
              <w:rPr>
                <w:rFonts w:ascii="ＭＳ ゴシック" w:eastAsia="ＭＳ ゴシック" w:hAnsi="ＭＳ ゴシック" w:hint="eastAsia"/>
                <w:sz w:val="20"/>
                <w:szCs w:val="20"/>
              </w:rPr>
              <w:t>、</w:t>
            </w:r>
            <w:r w:rsidRPr="004B3CF6">
              <w:rPr>
                <w:rFonts w:ascii="ＭＳ ゴシック" w:eastAsia="ＭＳ ゴシック" w:hAnsi="ＭＳ ゴシック" w:hint="eastAsia"/>
                <w:sz w:val="20"/>
                <w:szCs w:val="20"/>
              </w:rPr>
              <w:t>『数量』</w:t>
            </w:r>
          </w:p>
          <w:p w14:paraId="2095E3DF" w14:textId="77777777" w:rsidR="00726960" w:rsidRPr="004B3CF6" w:rsidRDefault="001E34E5"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②</w:t>
            </w:r>
            <w:r w:rsidR="00726960" w:rsidRPr="004B3CF6">
              <w:rPr>
                <w:rFonts w:ascii="ＭＳ ゴシック" w:eastAsia="ＭＳ ゴシック" w:hAnsi="ＭＳ ゴシック" w:hint="eastAsia"/>
                <w:sz w:val="20"/>
                <w:szCs w:val="20"/>
              </w:rPr>
              <w:t>委託契約の『有効期間』</w:t>
            </w:r>
          </w:p>
          <w:p w14:paraId="3153A91F" w14:textId="77777777" w:rsidR="00726960" w:rsidRPr="004B3CF6" w:rsidRDefault="001E34E5"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③</w:t>
            </w:r>
            <w:r w:rsidR="00726960" w:rsidRPr="004B3CF6">
              <w:rPr>
                <w:rFonts w:ascii="ＭＳ ゴシック" w:eastAsia="ＭＳ ゴシック" w:hAnsi="ＭＳ ゴシック" w:hint="eastAsia"/>
                <w:sz w:val="20"/>
                <w:szCs w:val="20"/>
              </w:rPr>
              <w:t>委託者（排出者）が受託者（処理業者等）に『支払う料金』</w:t>
            </w:r>
          </w:p>
          <w:p w14:paraId="718BCC32" w14:textId="77777777" w:rsidR="00726960" w:rsidRPr="004B3CF6" w:rsidRDefault="001E34E5" w:rsidP="00F6664D">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④</w:t>
            </w:r>
            <w:r w:rsidR="00726960" w:rsidRPr="004B3CF6">
              <w:rPr>
                <w:rFonts w:ascii="ＭＳ ゴシック" w:eastAsia="ＭＳ ゴシック" w:hAnsi="ＭＳ ゴシック" w:hint="eastAsia"/>
                <w:sz w:val="20"/>
                <w:szCs w:val="20"/>
              </w:rPr>
              <w:t>受託者が産業廃棄物処理業許可業者である場合には、『事業の範囲』</w:t>
            </w:r>
          </w:p>
          <w:p w14:paraId="1B259460" w14:textId="77777777" w:rsidR="00726960" w:rsidRPr="004B3CF6" w:rsidRDefault="00F6664D" w:rsidP="002462B2">
            <w:pPr>
              <w:spacing w:line="260" w:lineRule="exact"/>
              <w:ind w:leftChars="100" w:left="326" w:hangingChars="58" w:hanging="116"/>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⑤委託者（</w:t>
            </w:r>
            <w:r w:rsidR="00726960" w:rsidRPr="004B3CF6">
              <w:rPr>
                <w:rFonts w:ascii="ＭＳ ゴシック" w:eastAsia="ＭＳ ゴシック" w:hAnsi="ＭＳ ゴシック" w:hint="eastAsia"/>
                <w:sz w:val="20"/>
                <w:szCs w:val="20"/>
              </w:rPr>
              <w:t>排出者</w:t>
            </w:r>
            <w:r w:rsidRPr="004B3CF6">
              <w:rPr>
                <w:rFonts w:ascii="ＭＳ ゴシック" w:eastAsia="ＭＳ ゴシック" w:hAnsi="ＭＳ ゴシック" w:hint="eastAsia"/>
                <w:sz w:val="20"/>
                <w:szCs w:val="20"/>
              </w:rPr>
              <w:t>）の有する</w:t>
            </w:r>
            <w:r w:rsidR="00726960" w:rsidRPr="004B3CF6">
              <w:rPr>
                <w:rFonts w:ascii="ＭＳ ゴシック" w:eastAsia="ＭＳ ゴシック" w:hAnsi="ＭＳ ゴシック" w:hint="eastAsia"/>
                <w:sz w:val="20"/>
                <w:szCs w:val="20"/>
              </w:rPr>
              <w:t>委託した産業廃棄物の適正処理</w:t>
            </w:r>
            <w:r w:rsidR="005215BB" w:rsidRPr="004B3CF6">
              <w:rPr>
                <w:rFonts w:ascii="ＭＳ ゴシック" w:eastAsia="ＭＳ ゴシック" w:hAnsi="ＭＳ ゴシック" w:hint="eastAsia"/>
                <w:sz w:val="20"/>
                <w:szCs w:val="20"/>
              </w:rPr>
              <w:t>に</w:t>
            </w:r>
            <w:r w:rsidR="00726960" w:rsidRPr="004B3CF6">
              <w:rPr>
                <w:rFonts w:ascii="ＭＳ ゴシック" w:eastAsia="ＭＳ ゴシック" w:hAnsi="ＭＳ ゴシック" w:hint="eastAsia"/>
                <w:sz w:val="20"/>
                <w:szCs w:val="20"/>
              </w:rPr>
              <w:t>必要な</w:t>
            </w:r>
            <w:r w:rsidR="005215BB" w:rsidRPr="004B3CF6">
              <w:rPr>
                <w:rFonts w:ascii="ＭＳ ゴシック" w:eastAsia="ＭＳ ゴシック" w:hAnsi="ＭＳ ゴシック" w:hint="eastAsia"/>
                <w:sz w:val="20"/>
                <w:szCs w:val="20"/>
              </w:rPr>
              <w:t>情報</w:t>
            </w:r>
          </w:p>
          <w:p w14:paraId="0BB9E43F"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『性状』</w:t>
            </w:r>
            <w:r w:rsidR="005215BB" w:rsidRPr="004B3CF6">
              <w:rPr>
                <w:rFonts w:ascii="ＭＳ ゴシック" w:eastAsia="ＭＳ ゴシック" w:hAnsi="ＭＳ ゴシック" w:hint="eastAsia"/>
                <w:sz w:val="20"/>
                <w:szCs w:val="20"/>
              </w:rPr>
              <w:t>、</w:t>
            </w:r>
            <w:r w:rsidRPr="004B3CF6">
              <w:rPr>
                <w:rFonts w:ascii="ＭＳ ゴシック" w:eastAsia="ＭＳ ゴシック" w:hAnsi="ＭＳ ゴシック" w:hint="eastAsia"/>
                <w:sz w:val="20"/>
                <w:szCs w:val="20"/>
              </w:rPr>
              <w:t>『荷姿』に関する事項</w:t>
            </w:r>
          </w:p>
          <w:p w14:paraId="7575EF4B"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『通常の保管状況の下での腐敗、揮発など性状の変化』に関する事項</w:t>
            </w:r>
          </w:p>
          <w:p w14:paraId="486A091B"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『他の廃棄物との混合等により生ずる支障』に関する事項</w:t>
            </w:r>
          </w:p>
          <w:p w14:paraId="26EC2A33" w14:textId="730309F3"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『JIS C0950号に規定する有害物質（鉛等</w:t>
            </w:r>
            <w:r w:rsidR="00EC136C" w:rsidRPr="004B3CF6">
              <w:rPr>
                <w:rFonts w:ascii="ＭＳ ゴシック" w:eastAsia="ＭＳ ゴシック" w:hAnsi="ＭＳ ゴシック" w:hint="eastAsia"/>
                <w:sz w:val="20"/>
                <w:szCs w:val="20"/>
              </w:rPr>
              <w:t>６</w:t>
            </w:r>
            <w:r w:rsidRPr="004B3CF6">
              <w:rPr>
                <w:rFonts w:ascii="ＭＳ ゴシック" w:eastAsia="ＭＳ ゴシック" w:hAnsi="ＭＳ ゴシック" w:hint="eastAsia"/>
                <w:sz w:val="20"/>
                <w:szCs w:val="20"/>
              </w:rPr>
              <w:t>物質）の含有マークの表示』に関する事項</w:t>
            </w:r>
          </w:p>
          <w:p w14:paraId="435E2F74" w14:textId="5216BD75" w:rsidR="00E64C6B" w:rsidRPr="004B3CF6" w:rsidRDefault="007B09B9" w:rsidP="008054EE">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石綿含有産業廃棄物</w:t>
            </w:r>
            <w:r w:rsidR="00F771DF" w:rsidRPr="004B3CF6">
              <w:rPr>
                <w:rFonts w:ascii="ＭＳ ゴシック" w:eastAsia="ＭＳ ゴシック" w:hAnsi="ＭＳ ゴシック" w:hint="eastAsia"/>
                <w:sz w:val="20"/>
                <w:szCs w:val="20"/>
              </w:rPr>
              <w:t>、水銀使用製品産業廃棄物</w:t>
            </w:r>
            <w:r w:rsidR="00CB7A87" w:rsidRPr="004B3CF6">
              <w:rPr>
                <w:rFonts w:ascii="ＭＳ ゴシック" w:eastAsia="ＭＳ ゴシック" w:hAnsi="ＭＳ ゴシック" w:hint="eastAsia"/>
                <w:sz w:val="20"/>
                <w:szCs w:val="20"/>
              </w:rPr>
              <w:t>、水銀含有ばいじん等</w:t>
            </w:r>
            <w:r w:rsidRPr="004B3CF6">
              <w:rPr>
                <w:rFonts w:ascii="ＭＳ ゴシック" w:eastAsia="ＭＳ ゴシック" w:hAnsi="ＭＳ ゴシック" w:hint="eastAsia"/>
                <w:sz w:val="20"/>
                <w:szCs w:val="20"/>
              </w:rPr>
              <w:t>に係る記載</w:t>
            </w:r>
            <w:r w:rsidR="00C0032C" w:rsidRPr="004B3CF6">
              <w:rPr>
                <w:rFonts w:ascii="ＭＳ ゴシック" w:eastAsia="ＭＳ ゴシック" w:hAnsi="ＭＳ ゴシック" w:hint="eastAsia"/>
                <w:sz w:val="20"/>
                <w:szCs w:val="20"/>
              </w:rPr>
              <w:t>（※</w:t>
            </w:r>
            <w:r w:rsidR="008054EE" w:rsidRPr="004B3CF6">
              <w:rPr>
                <w:rFonts w:ascii="ＭＳ ゴシック" w:eastAsia="ＭＳ ゴシック" w:hAnsi="ＭＳ ゴシック" w:hint="eastAsia"/>
                <w:sz w:val="20"/>
                <w:szCs w:val="20"/>
              </w:rPr>
              <w:t>1</w:t>
            </w:r>
            <w:r w:rsidR="00341226" w:rsidRPr="004B3CF6">
              <w:rPr>
                <w:rFonts w:ascii="ＭＳ ゴシック" w:eastAsia="ＭＳ ゴシック" w:hAnsi="ＭＳ ゴシック" w:hint="eastAsia"/>
                <w:sz w:val="20"/>
                <w:szCs w:val="20"/>
              </w:rPr>
              <w:t>）</w:t>
            </w:r>
          </w:p>
          <w:p w14:paraId="4D6F25F1" w14:textId="0D7A8EBB" w:rsidR="008054EE" w:rsidRPr="004B3CF6" w:rsidRDefault="008054EE" w:rsidP="008054EE">
            <w:pPr>
              <w:numPr>
                <w:ilvl w:val="0"/>
                <w:numId w:val="3"/>
              </w:numPr>
              <w:tabs>
                <w:tab w:val="clear" w:pos="951"/>
                <w:tab w:val="num" w:pos="616"/>
              </w:tabs>
              <w:spacing w:line="260" w:lineRule="exact"/>
              <w:ind w:hanging="525"/>
              <w:rPr>
                <w:rFonts w:ascii="ＭＳ ゴシック" w:eastAsia="ＭＳ ゴシック" w:hAnsi="ＭＳ ゴシック"/>
                <w:color w:val="000000" w:themeColor="text1"/>
                <w:sz w:val="20"/>
                <w:szCs w:val="20"/>
              </w:rPr>
            </w:pPr>
            <w:r w:rsidRPr="004B3CF6">
              <w:rPr>
                <w:rFonts w:ascii="ＭＳ ゴシック" w:eastAsia="ＭＳ ゴシック" w:hAnsi="ＭＳ ゴシック" w:hint="eastAsia"/>
                <w:color w:val="000000" w:themeColor="text1"/>
                <w:sz w:val="20"/>
                <w:szCs w:val="20"/>
              </w:rPr>
              <w:t>第一種指定化学物質</w:t>
            </w:r>
            <w:r w:rsidR="008E1602" w:rsidRPr="004B3CF6">
              <w:rPr>
                <w:rFonts w:ascii="ＭＳ ゴシック" w:eastAsia="ＭＳ ゴシック" w:hAnsi="ＭＳ ゴシック" w:hint="eastAsia"/>
                <w:color w:val="000000" w:themeColor="text1"/>
                <w:sz w:val="20"/>
                <w:szCs w:val="20"/>
              </w:rPr>
              <w:t>が含まれ、又は付着している</w:t>
            </w:r>
            <w:r w:rsidR="007B268A" w:rsidRPr="004B3CF6">
              <w:rPr>
                <w:rFonts w:ascii="ＭＳ ゴシック" w:eastAsia="ＭＳ ゴシック" w:hAnsi="ＭＳ ゴシック" w:hint="eastAsia"/>
                <w:color w:val="000000" w:themeColor="text1"/>
                <w:sz w:val="20"/>
                <w:szCs w:val="20"/>
              </w:rPr>
              <w:t>場合、当該物質の名称及び量又は割合</w:t>
            </w:r>
            <w:r w:rsidRPr="004B3CF6">
              <w:rPr>
                <w:rFonts w:ascii="ＭＳ ゴシック" w:eastAsia="ＭＳ ゴシック" w:hAnsi="ＭＳ ゴシック" w:hint="eastAsia"/>
                <w:color w:val="000000" w:themeColor="text1"/>
                <w:sz w:val="20"/>
                <w:szCs w:val="20"/>
              </w:rPr>
              <w:t>（※2）</w:t>
            </w:r>
          </w:p>
          <w:p w14:paraId="3AF21BDE" w14:textId="77777777" w:rsidR="00726960" w:rsidRPr="004B3CF6" w:rsidRDefault="00622AA7"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そ</w:t>
            </w:r>
            <w:r w:rsidR="00726960" w:rsidRPr="004B3CF6">
              <w:rPr>
                <w:rFonts w:ascii="ＭＳ ゴシック" w:eastAsia="ＭＳ ゴシック" w:hAnsi="ＭＳ ゴシック" w:hint="eastAsia"/>
                <w:sz w:val="20"/>
                <w:szCs w:val="20"/>
              </w:rPr>
              <w:t>の他『取り扱う際に注意すべき事項』</w:t>
            </w:r>
          </w:p>
          <w:p w14:paraId="7523DF9F" w14:textId="77777777" w:rsidR="00726960" w:rsidRPr="004B3CF6" w:rsidRDefault="00807AAF"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⑥『委託契約期間中における上記の適正処理に必要な情報の変更時の情報伝達方法』に関する事項</w:t>
            </w:r>
          </w:p>
          <w:p w14:paraId="7C46DE01" w14:textId="77777777" w:rsidR="00807AAF" w:rsidRPr="004B3CF6" w:rsidRDefault="00807AAF"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⑦『委託業務終了時の排出者への報告』に関する事項</w:t>
            </w:r>
          </w:p>
          <w:p w14:paraId="45BFC752" w14:textId="77777777" w:rsidR="00726960" w:rsidRPr="004B3CF6" w:rsidRDefault="001C1A02" w:rsidP="001C1A0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⑧『委託契約解除時の未処理産業廃棄物の取扱い』に関する事項</w:t>
            </w:r>
          </w:p>
        </w:tc>
      </w:tr>
      <w:tr w:rsidR="00726960" w:rsidRPr="004B3CF6" w14:paraId="632A1473" w14:textId="77777777" w:rsidTr="002462B2">
        <w:trPr>
          <w:trHeight w:val="318"/>
        </w:trPr>
        <w:tc>
          <w:tcPr>
            <w:tcW w:w="4578" w:type="dxa"/>
          </w:tcPr>
          <w:p w14:paraId="01642340" w14:textId="77777777" w:rsidR="00726960" w:rsidRPr="004B3CF6" w:rsidRDefault="007B09B9" w:rsidP="002462B2">
            <w:pPr>
              <w:spacing w:line="260" w:lineRule="exact"/>
              <w:jc w:val="center"/>
              <w:rPr>
                <w:rFonts w:ascii="ＭＳ ゴシック" w:eastAsia="ＭＳ ゴシック" w:hAnsi="ＭＳ ゴシック"/>
                <w:b/>
              </w:rPr>
            </w:pPr>
            <w:r w:rsidRPr="004B3CF6">
              <w:rPr>
                <w:rFonts w:ascii="ＭＳ ゴシック" w:eastAsia="ＭＳ ゴシック" w:hAnsi="ＭＳ ゴシック" w:hint="eastAsia"/>
                <w:b/>
              </w:rPr>
              <w:t>運搬に係る契約書記載事項</w:t>
            </w:r>
          </w:p>
        </w:tc>
        <w:tc>
          <w:tcPr>
            <w:tcW w:w="4744" w:type="dxa"/>
          </w:tcPr>
          <w:p w14:paraId="79A8FE20" w14:textId="77777777" w:rsidR="00726960" w:rsidRPr="004B3CF6" w:rsidRDefault="007B09B9" w:rsidP="002462B2">
            <w:pPr>
              <w:spacing w:line="260" w:lineRule="exact"/>
              <w:jc w:val="center"/>
              <w:rPr>
                <w:rFonts w:ascii="ＭＳ ゴシック" w:eastAsia="ＭＳ ゴシック" w:hAnsi="ＭＳ ゴシック"/>
                <w:b/>
                <w:szCs w:val="21"/>
              </w:rPr>
            </w:pPr>
            <w:r w:rsidRPr="004B3CF6">
              <w:rPr>
                <w:rFonts w:ascii="ＭＳ ゴシック" w:eastAsia="ＭＳ ゴシック" w:hAnsi="ＭＳ ゴシック" w:hint="eastAsia"/>
                <w:b/>
                <w:szCs w:val="21"/>
              </w:rPr>
              <w:t>処分に係る契約書記載事項</w:t>
            </w:r>
          </w:p>
        </w:tc>
      </w:tr>
      <w:tr w:rsidR="00726960" w:rsidRPr="004B3CF6" w14:paraId="71BA98BD" w14:textId="77777777" w:rsidTr="002462B2">
        <w:tc>
          <w:tcPr>
            <w:tcW w:w="4578" w:type="dxa"/>
          </w:tcPr>
          <w:p w14:paraId="605F6AB3" w14:textId="77777777" w:rsidR="00F6717D" w:rsidRPr="004B3CF6" w:rsidRDefault="00F6717D" w:rsidP="00F6717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⑨『運搬の最終目的地の所在地』</w:t>
            </w:r>
          </w:p>
          <w:p w14:paraId="478D3695" w14:textId="77777777" w:rsidR="00807AAF" w:rsidRPr="004B3CF6" w:rsidRDefault="00F6664D"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⑩</w:t>
            </w:r>
            <w:r w:rsidR="00726960" w:rsidRPr="004B3CF6">
              <w:rPr>
                <w:rFonts w:ascii="ＭＳ ゴシック" w:eastAsia="ＭＳ ゴシック" w:hAnsi="ＭＳ ゴシック" w:hint="eastAsia"/>
                <w:sz w:val="20"/>
                <w:szCs w:val="20"/>
              </w:rPr>
              <w:t>積替え又は保管を行う場合は、『積替え又は</w:t>
            </w:r>
            <w:r w:rsidR="00807AAF" w:rsidRPr="004B3CF6">
              <w:rPr>
                <w:rFonts w:ascii="ＭＳ ゴシック" w:eastAsia="ＭＳ ゴシック" w:hAnsi="ＭＳ ゴシック" w:hint="eastAsia"/>
                <w:sz w:val="20"/>
                <w:szCs w:val="20"/>
              </w:rPr>
              <w:t xml:space="preserve">　</w:t>
            </w:r>
          </w:p>
          <w:p w14:paraId="0F73DF01" w14:textId="77777777" w:rsidR="00807AAF" w:rsidRPr="004B3CF6" w:rsidRDefault="00807AAF"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保管を行う場所の所在地』『保管できる産業</w:t>
            </w:r>
          </w:p>
          <w:p w14:paraId="6B3ED9EA" w14:textId="77777777" w:rsidR="00726960" w:rsidRPr="004B3CF6" w:rsidRDefault="00807AAF"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廃棄物の種類』『積替えのための保管上限』</w:t>
            </w:r>
          </w:p>
          <w:p w14:paraId="653ADAD2" w14:textId="77777777" w:rsidR="00807AAF" w:rsidRPr="004B3CF6" w:rsidRDefault="00F6664D" w:rsidP="00F6664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⑪安定型産業廃棄物の積替保管を行う場合は、</w:t>
            </w:r>
          </w:p>
          <w:p w14:paraId="1DE98B06" w14:textId="77777777" w:rsidR="00807AAF" w:rsidRPr="004B3CF6" w:rsidRDefault="00807AAF" w:rsidP="00F6664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F6664D" w:rsidRPr="004B3CF6">
              <w:rPr>
                <w:rFonts w:ascii="ＭＳ ゴシック" w:eastAsia="ＭＳ ゴシック" w:hAnsi="ＭＳ ゴシック" w:hint="eastAsia"/>
                <w:sz w:val="20"/>
                <w:szCs w:val="20"/>
              </w:rPr>
              <w:t>積替保管場所での『他の廃棄物と混合するこ</w:t>
            </w:r>
          </w:p>
          <w:p w14:paraId="23872BC4" w14:textId="77777777" w:rsidR="00F6664D" w:rsidRPr="004B3CF6" w:rsidRDefault="00807AAF" w:rsidP="00F6664D">
            <w:pPr>
              <w:spacing w:line="260" w:lineRule="exact"/>
              <w:ind w:leftChars="96" w:left="302" w:hangingChars="50" w:hanging="100"/>
              <w:rPr>
                <w:rFonts w:ascii="ＭＳ ゴシック" w:eastAsia="ＭＳ ゴシック" w:hAnsi="ＭＳ ゴシック"/>
                <w:sz w:val="18"/>
                <w:szCs w:val="20"/>
              </w:rPr>
            </w:pPr>
            <w:r w:rsidRPr="004B3CF6">
              <w:rPr>
                <w:rFonts w:ascii="ＭＳ ゴシック" w:eastAsia="ＭＳ ゴシック" w:hAnsi="ＭＳ ゴシック" w:hint="eastAsia"/>
                <w:sz w:val="20"/>
                <w:szCs w:val="20"/>
              </w:rPr>
              <w:t xml:space="preserve">　</w:t>
            </w:r>
            <w:r w:rsidR="00F6664D" w:rsidRPr="004B3CF6">
              <w:rPr>
                <w:rFonts w:ascii="ＭＳ ゴシック" w:eastAsia="ＭＳ ゴシック" w:hAnsi="ＭＳ ゴシック" w:hint="eastAsia"/>
                <w:sz w:val="20"/>
                <w:szCs w:val="20"/>
              </w:rPr>
              <w:t>との許否等』</w:t>
            </w:r>
          </w:p>
        </w:tc>
        <w:tc>
          <w:tcPr>
            <w:tcW w:w="4744" w:type="dxa"/>
          </w:tcPr>
          <w:p w14:paraId="13A6B5BA" w14:textId="77777777" w:rsidR="00807AAF" w:rsidRPr="004B3CF6" w:rsidRDefault="00F6664D"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⑨</w:t>
            </w:r>
            <w:r w:rsidR="00726960" w:rsidRPr="004B3CF6">
              <w:rPr>
                <w:rFonts w:ascii="ＭＳ ゴシック" w:eastAsia="ＭＳ ゴシック" w:hAnsi="ＭＳ ゴシック" w:hint="eastAsia"/>
                <w:sz w:val="20"/>
                <w:szCs w:val="20"/>
              </w:rPr>
              <w:t>『処分又は再生の場所の所在地』、『処分又は再</w:t>
            </w:r>
          </w:p>
          <w:p w14:paraId="7D966AE5"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生の方法』、『処分又は再生に係る施設の処理能</w:t>
            </w:r>
          </w:p>
          <w:p w14:paraId="0E8FDA97" w14:textId="77777777" w:rsidR="00726960"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力』</w:t>
            </w:r>
          </w:p>
          <w:p w14:paraId="3FC18F06" w14:textId="77777777" w:rsidR="00807AAF" w:rsidRPr="004B3CF6" w:rsidRDefault="000A7FB3"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⑩処分又は再生を委託する場合において、当該廃</w:t>
            </w:r>
          </w:p>
          <w:p w14:paraId="7F98AD8C"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0A7FB3" w:rsidRPr="004B3CF6">
              <w:rPr>
                <w:rFonts w:ascii="ＭＳ ゴシック" w:eastAsia="ＭＳ ゴシック" w:hAnsi="ＭＳ ゴシック" w:hint="eastAsia"/>
                <w:sz w:val="20"/>
                <w:szCs w:val="20"/>
              </w:rPr>
              <w:t>棄物が法第15条の</w:t>
            </w:r>
            <w:r w:rsidR="00EC136C" w:rsidRPr="004B3CF6">
              <w:rPr>
                <w:rFonts w:ascii="ＭＳ ゴシック" w:eastAsia="ＭＳ ゴシック" w:hAnsi="ＭＳ ゴシック" w:hint="eastAsia"/>
                <w:sz w:val="20"/>
                <w:szCs w:val="20"/>
              </w:rPr>
              <w:t>４</w:t>
            </w:r>
            <w:r w:rsidR="000A7FB3" w:rsidRPr="004B3CF6">
              <w:rPr>
                <w:rFonts w:ascii="ＭＳ ゴシック" w:eastAsia="ＭＳ ゴシック" w:hAnsi="ＭＳ ゴシック" w:hint="eastAsia"/>
                <w:sz w:val="20"/>
                <w:szCs w:val="20"/>
              </w:rPr>
              <w:t>の</w:t>
            </w:r>
            <w:r w:rsidR="00EC136C" w:rsidRPr="004B3CF6">
              <w:rPr>
                <w:rFonts w:ascii="ＭＳ ゴシック" w:eastAsia="ＭＳ ゴシック" w:hAnsi="ＭＳ ゴシック" w:hint="eastAsia"/>
                <w:sz w:val="20"/>
                <w:szCs w:val="20"/>
              </w:rPr>
              <w:t>５</w:t>
            </w:r>
            <w:r w:rsidR="000A7FB3" w:rsidRPr="004B3CF6">
              <w:rPr>
                <w:rFonts w:ascii="ＭＳ ゴシック" w:eastAsia="ＭＳ ゴシック" w:hAnsi="ＭＳ ゴシック" w:hint="eastAsia"/>
                <w:sz w:val="20"/>
                <w:szCs w:val="20"/>
              </w:rPr>
              <w:t>第</w:t>
            </w:r>
            <w:r w:rsidR="00EC136C" w:rsidRPr="004B3CF6">
              <w:rPr>
                <w:rFonts w:ascii="ＭＳ ゴシック" w:eastAsia="ＭＳ ゴシック" w:hAnsi="ＭＳ ゴシック" w:hint="eastAsia"/>
                <w:sz w:val="20"/>
                <w:szCs w:val="20"/>
              </w:rPr>
              <w:t>１</w:t>
            </w:r>
            <w:r w:rsidR="000A7FB3" w:rsidRPr="004B3CF6">
              <w:rPr>
                <w:rFonts w:ascii="ＭＳ ゴシック" w:eastAsia="ＭＳ ゴシック" w:hAnsi="ＭＳ ゴシック" w:hint="eastAsia"/>
                <w:sz w:val="20"/>
                <w:szCs w:val="20"/>
              </w:rPr>
              <w:t>項の許可を受け</w:t>
            </w:r>
          </w:p>
          <w:p w14:paraId="1F46C1EE" w14:textId="77777777" w:rsidR="000A7FB3"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0A7FB3" w:rsidRPr="004B3CF6">
              <w:rPr>
                <w:rFonts w:ascii="ＭＳ ゴシック" w:eastAsia="ＭＳ ゴシック" w:hAnsi="ＭＳ ゴシック" w:hint="eastAsia"/>
                <w:sz w:val="20"/>
                <w:szCs w:val="20"/>
              </w:rPr>
              <w:t>て</w:t>
            </w:r>
            <w:r w:rsidR="00835315" w:rsidRPr="004B3CF6">
              <w:rPr>
                <w:rFonts w:ascii="ＭＳ ゴシック" w:eastAsia="ＭＳ ゴシック" w:hAnsi="ＭＳ ゴシック" w:hint="eastAsia"/>
                <w:sz w:val="20"/>
                <w:szCs w:val="20"/>
              </w:rPr>
              <w:t>輸入されたものであるときは、その旨</w:t>
            </w:r>
          </w:p>
          <w:p w14:paraId="788A9ADA" w14:textId="77777777" w:rsidR="00807AAF" w:rsidRPr="004B3CF6" w:rsidRDefault="000A7FB3"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⑪</w:t>
            </w:r>
            <w:r w:rsidR="00726960" w:rsidRPr="004B3CF6">
              <w:rPr>
                <w:rFonts w:ascii="ＭＳ ゴシック" w:eastAsia="ＭＳ ゴシック" w:hAnsi="ＭＳ ゴシック" w:hint="eastAsia"/>
                <w:sz w:val="20"/>
                <w:szCs w:val="20"/>
              </w:rPr>
              <w:t>中間処理を委託するときは『最終処分の場所の</w:t>
            </w:r>
            <w:r w:rsidR="00807AAF" w:rsidRPr="004B3CF6">
              <w:rPr>
                <w:rFonts w:ascii="ＭＳ ゴシック" w:eastAsia="ＭＳ ゴシック" w:hAnsi="ＭＳ ゴシック" w:hint="eastAsia"/>
                <w:sz w:val="20"/>
                <w:szCs w:val="20"/>
              </w:rPr>
              <w:t xml:space="preserve">　</w:t>
            </w:r>
          </w:p>
          <w:p w14:paraId="7863A3C3"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所在地』、『最終処分の方法』、『最終処分に係る</w:t>
            </w:r>
          </w:p>
          <w:p w14:paraId="218E78BC" w14:textId="77777777" w:rsidR="00726960"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施設の処理能力』</w:t>
            </w:r>
          </w:p>
        </w:tc>
      </w:tr>
    </w:tbl>
    <w:p w14:paraId="0F69C561" w14:textId="08D696D5" w:rsidR="00341226" w:rsidRPr="004B3CF6" w:rsidRDefault="00C0032C" w:rsidP="00DD332C">
      <w:pPr>
        <w:spacing w:line="340" w:lineRule="exact"/>
        <w:ind w:left="525" w:hangingChars="250" w:hanging="525"/>
        <w:rPr>
          <w:rFonts w:ascii="ＭＳ ゴシック" w:eastAsia="ＭＳ ゴシック" w:hAnsi="ＭＳ ゴシック"/>
          <w:szCs w:val="21"/>
        </w:rPr>
      </w:pPr>
      <w:r w:rsidRPr="004B3CF6">
        <w:rPr>
          <w:rFonts w:ascii="ＭＳ ゴシック" w:eastAsia="ＭＳ ゴシック" w:hAnsi="ＭＳ ゴシック" w:hint="eastAsia"/>
          <w:szCs w:val="21"/>
        </w:rPr>
        <w:lastRenderedPageBreak/>
        <w:t xml:space="preserve">　※</w:t>
      </w:r>
      <w:r w:rsidR="008054EE" w:rsidRPr="004B3CF6">
        <w:rPr>
          <w:rFonts w:ascii="ＭＳ ゴシック" w:eastAsia="ＭＳ ゴシック" w:hAnsi="ＭＳ ゴシック" w:hint="eastAsia"/>
          <w:szCs w:val="21"/>
        </w:rPr>
        <w:t>1</w:t>
      </w:r>
      <w:r w:rsidR="002665BD" w:rsidRPr="004B3CF6">
        <w:rPr>
          <w:rFonts w:ascii="ＭＳ ゴシック" w:eastAsia="ＭＳ ゴシック" w:hAnsi="ＭＳ ゴシック" w:hint="eastAsia"/>
          <w:szCs w:val="21"/>
        </w:rPr>
        <w:t xml:space="preserve">　</w:t>
      </w:r>
      <w:r w:rsidR="00C64181" w:rsidRPr="004B3CF6">
        <w:rPr>
          <w:rFonts w:ascii="ＭＳ ゴシック" w:eastAsia="ＭＳ ゴシック" w:hAnsi="ＭＳ ゴシック" w:hint="eastAsia"/>
          <w:szCs w:val="21"/>
          <w:u w:val="single"/>
        </w:rPr>
        <w:t>「</w:t>
      </w:r>
      <w:r w:rsidR="00412EB1" w:rsidRPr="004B3CF6">
        <w:rPr>
          <w:rFonts w:ascii="ＭＳ ゴシック" w:eastAsia="ＭＳ ゴシック" w:hAnsi="ＭＳ ゴシック" w:hint="eastAsia"/>
          <w:szCs w:val="21"/>
          <w:u w:val="single"/>
        </w:rPr>
        <w:t>石綿含有産業廃棄物</w:t>
      </w:r>
      <w:r w:rsidR="00C64181" w:rsidRPr="004B3CF6">
        <w:rPr>
          <w:rFonts w:ascii="ＭＳ ゴシック" w:eastAsia="ＭＳ ゴシック" w:hAnsi="ＭＳ ゴシック" w:hint="eastAsia"/>
          <w:szCs w:val="21"/>
          <w:u w:val="single"/>
        </w:rPr>
        <w:t>」</w:t>
      </w:r>
      <w:r w:rsidR="00412EB1" w:rsidRPr="004B3CF6">
        <w:rPr>
          <w:rFonts w:ascii="ＭＳ ゴシック" w:eastAsia="ＭＳ ゴシック" w:hAnsi="ＭＳ ゴシック" w:hint="eastAsia"/>
          <w:szCs w:val="21"/>
        </w:rPr>
        <w:t>とは、工作物の新築、改築又は除去に伴って生じた産業廃棄物であって、石綿をその重量の0.1％を超えて含有するもの（特別管理産業廃棄物の廃石綿等を除く）をいいます</w:t>
      </w:r>
      <w:r w:rsidR="008D4890" w:rsidRPr="004B3CF6">
        <w:rPr>
          <w:rFonts w:ascii="ＭＳ ゴシック" w:eastAsia="ＭＳ ゴシック" w:hAnsi="ＭＳ ゴシック" w:hint="eastAsia"/>
          <w:szCs w:val="21"/>
        </w:rPr>
        <w:t>（P.</w:t>
      </w:r>
      <w:r w:rsidR="00362670" w:rsidRPr="004B3CF6">
        <w:rPr>
          <w:rFonts w:ascii="ＭＳ ゴシック" w:eastAsia="ＭＳ ゴシック" w:hAnsi="ＭＳ ゴシック" w:hint="eastAsia"/>
          <w:szCs w:val="21"/>
        </w:rPr>
        <w:t>90</w:t>
      </w:r>
      <w:r w:rsidR="008D4890" w:rsidRPr="004B3CF6">
        <w:rPr>
          <w:rFonts w:ascii="ＭＳ ゴシック" w:eastAsia="ＭＳ ゴシック" w:hAnsi="ＭＳ ゴシック" w:hint="eastAsia"/>
          <w:szCs w:val="21"/>
        </w:rPr>
        <w:t>（資料21）参照）</w:t>
      </w:r>
      <w:r w:rsidR="00412EB1" w:rsidRPr="004B3CF6">
        <w:rPr>
          <w:rFonts w:ascii="ＭＳ ゴシック" w:eastAsia="ＭＳ ゴシック" w:hAnsi="ＭＳ ゴシック" w:hint="eastAsia"/>
          <w:szCs w:val="21"/>
        </w:rPr>
        <w:t>。産業廃棄物の種類としては、「がれき類」（石綿スレート板等）、「ガラスくず・コンクリートくず・陶磁器くず」（石綿石膏ボード等）、「廃プラスチック類」（石綿含有Ｐタイル等）</w:t>
      </w:r>
      <w:r w:rsidR="008D4890" w:rsidRPr="004B3CF6">
        <w:rPr>
          <w:rFonts w:ascii="ＭＳ ゴシック" w:eastAsia="ＭＳ ゴシック" w:hAnsi="ＭＳ ゴシック" w:hint="eastAsia"/>
          <w:szCs w:val="21"/>
        </w:rPr>
        <w:t>、「汚泥」（除去された工程によっては、石綿含有仕上塗材が該当する場合もある）</w:t>
      </w:r>
      <w:r w:rsidR="00412EB1" w:rsidRPr="004B3CF6">
        <w:rPr>
          <w:rFonts w:ascii="ＭＳ ゴシック" w:eastAsia="ＭＳ ゴシック" w:hAnsi="ＭＳ ゴシック" w:hint="eastAsia"/>
          <w:szCs w:val="21"/>
        </w:rPr>
        <w:t>等に該当します。</w:t>
      </w:r>
    </w:p>
    <w:p w14:paraId="67C5DB6C" w14:textId="1CEFB021" w:rsidR="00F771DF" w:rsidRPr="004B3CF6" w:rsidRDefault="00C0032C" w:rsidP="008054EE">
      <w:pPr>
        <w:spacing w:line="340" w:lineRule="exact"/>
        <w:ind w:leftChars="250" w:left="525"/>
        <w:jc w:val="left"/>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 xml:space="preserve">　</w:t>
      </w:r>
      <w:r w:rsidR="00F771DF" w:rsidRPr="004B3CF6">
        <w:rPr>
          <w:rFonts w:ascii="ＭＳ ゴシック" w:eastAsia="ＭＳ ゴシック" w:hAnsi="ＭＳ ゴシック" w:hint="eastAsia"/>
          <w:szCs w:val="21"/>
          <w:u w:val="single"/>
        </w:rPr>
        <w:t>「水銀使用製品産業廃棄物」</w:t>
      </w:r>
      <w:r w:rsidR="00F771DF" w:rsidRPr="004B3CF6">
        <w:rPr>
          <w:rFonts w:ascii="ＭＳ ゴシック" w:eastAsia="ＭＳ ゴシック" w:hAnsi="ＭＳ ゴシック" w:hint="eastAsia"/>
          <w:szCs w:val="21"/>
        </w:rPr>
        <w:t>とは、水銀又はその化合物が使用されている製品が産業廃棄物となったもので、環境省令で定めるものをいいます</w:t>
      </w:r>
      <w:r w:rsidR="00E26291"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F771DF" w:rsidRPr="004B3CF6">
        <w:rPr>
          <w:rFonts w:ascii="ＭＳ ゴシック" w:eastAsia="ＭＳ ゴシック" w:hAnsi="ＭＳ ゴシック" w:hint="eastAsia"/>
          <w:szCs w:val="21"/>
        </w:rPr>
        <w:t>.</w:t>
      </w:r>
      <w:r w:rsidR="008C2F58" w:rsidRPr="004B3CF6">
        <w:rPr>
          <w:rFonts w:ascii="ＭＳ ゴシック" w:eastAsia="ＭＳ ゴシック" w:hAnsi="ＭＳ ゴシック"/>
          <w:szCs w:val="21"/>
        </w:rPr>
        <w:t>9</w:t>
      </w:r>
      <w:r w:rsidR="00AA1101" w:rsidRPr="004B3CF6">
        <w:rPr>
          <w:rFonts w:ascii="ＭＳ ゴシック" w:eastAsia="ＭＳ ゴシック" w:hAnsi="ＭＳ ゴシック" w:hint="eastAsia"/>
          <w:szCs w:val="21"/>
        </w:rPr>
        <w:t>2</w:t>
      </w:r>
      <w:r w:rsidR="00E26291" w:rsidRPr="004B3CF6">
        <w:rPr>
          <w:rFonts w:ascii="ＭＳ ゴシック" w:eastAsia="ＭＳ ゴシック" w:hAnsi="ＭＳ ゴシック" w:hint="eastAsia"/>
          <w:szCs w:val="21"/>
        </w:rPr>
        <w:t>（資料</w:t>
      </w:r>
      <w:r w:rsidR="008D4890" w:rsidRPr="004B3CF6">
        <w:rPr>
          <w:rFonts w:ascii="ＭＳ ゴシック" w:eastAsia="ＭＳ ゴシック" w:hAnsi="ＭＳ ゴシック" w:hint="eastAsia"/>
          <w:szCs w:val="21"/>
        </w:rPr>
        <w:t>22</w:t>
      </w:r>
      <w:r w:rsidR="00E26291" w:rsidRPr="004B3CF6">
        <w:rPr>
          <w:rFonts w:ascii="ＭＳ ゴシック" w:eastAsia="ＭＳ ゴシック" w:hAnsi="ＭＳ ゴシック" w:hint="eastAsia"/>
          <w:szCs w:val="21"/>
        </w:rPr>
        <w:t>）</w:t>
      </w:r>
      <w:r w:rsidR="00F771DF" w:rsidRPr="004B3CF6">
        <w:rPr>
          <w:rFonts w:ascii="ＭＳ ゴシック" w:eastAsia="ＭＳ ゴシック" w:hAnsi="ＭＳ ゴシック" w:hint="eastAsia"/>
          <w:szCs w:val="21"/>
        </w:rPr>
        <w:t>参照）</w:t>
      </w:r>
      <w:r w:rsidR="00E26291" w:rsidRPr="004B3CF6">
        <w:rPr>
          <w:rFonts w:ascii="ＭＳ ゴシック" w:eastAsia="ＭＳ ゴシック" w:hAnsi="ＭＳ ゴシック" w:hint="eastAsia"/>
          <w:szCs w:val="21"/>
        </w:rPr>
        <w:t>。</w:t>
      </w:r>
    </w:p>
    <w:p w14:paraId="2C7FBF7D" w14:textId="2A1B740E" w:rsidR="00341226" w:rsidRPr="004B3CF6" w:rsidRDefault="00C0032C" w:rsidP="008054EE">
      <w:pPr>
        <w:spacing w:line="340" w:lineRule="exact"/>
        <w:ind w:leftChars="250" w:left="525"/>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64181" w:rsidRPr="004B3CF6">
        <w:rPr>
          <w:rFonts w:ascii="ＭＳ ゴシック" w:eastAsia="ＭＳ ゴシック" w:hAnsi="ＭＳ ゴシック" w:hint="eastAsia"/>
          <w:szCs w:val="21"/>
          <w:u w:val="single"/>
        </w:rPr>
        <w:t>「水銀含有ばいじん等」</w:t>
      </w:r>
      <w:r w:rsidR="00C64181" w:rsidRPr="004B3CF6">
        <w:rPr>
          <w:rFonts w:ascii="ＭＳ ゴシック" w:eastAsia="ＭＳ ゴシック" w:hAnsi="ＭＳ ゴシック" w:hint="eastAsia"/>
          <w:szCs w:val="21"/>
        </w:rPr>
        <w:t>とは、</w:t>
      </w:r>
      <w:r w:rsidR="00341226" w:rsidRPr="004B3CF6">
        <w:rPr>
          <w:rFonts w:ascii="ＭＳ ゴシック" w:eastAsia="ＭＳ ゴシック" w:hAnsi="ＭＳ ゴシック" w:hint="eastAsia"/>
          <w:szCs w:val="21"/>
        </w:rPr>
        <w:t>水銀汚染物のうち、水銀又はその化合物を一定濃度を超えて含有する「ばいじん」、「燃え殻」、「汚泥」、「廃酸」、「廃アルカリ」又は「鉱さい」をいいます（特別管理産業廃棄物</w:t>
      </w:r>
      <w:r w:rsidR="008F21E8" w:rsidRPr="004B3CF6">
        <w:rPr>
          <w:rFonts w:ascii="ＭＳ ゴシック" w:eastAsia="ＭＳ ゴシック" w:hAnsi="ＭＳ ゴシック" w:hint="eastAsia"/>
          <w:szCs w:val="21"/>
        </w:rPr>
        <w:t>に該当するもの</w:t>
      </w:r>
      <w:r w:rsidR="00341226" w:rsidRPr="004B3CF6">
        <w:rPr>
          <w:rFonts w:ascii="ＭＳ ゴシック" w:eastAsia="ＭＳ ゴシック" w:hAnsi="ＭＳ ゴシック" w:hint="eastAsia"/>
          <w:szCs w:val="21"/>
        </w:rPr>
        <w:t>を除く）</w:t>
      </w:r>
      <w:r w:rsidR="00E26291"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8D4890" w:rsidRPr="004B3CF6">
        <w:rPr>
          <w:rFonts w:ascii="ＭＳ ゴシック" w:eastAsia="ＭＳ ゴシック" w:hAnsi="ＭＳ ゴシック" w:hint="eastAsia"/>
          <w:szCs w:val="21"/>
        </w:rPr>
        <w:t>.</w:t>
      </w:r>
      <w:r w:rsidR="00271161" w:rsidRPr="004B3CF6">
        <w:rPr>
          <w:rFonts w:ascii="ＭＳ ゴシック" w:eastAsia="ＭＳ ゴシック" w:hAnsi="ＭＳ ゴシック"/>
          <w:szCs w:val="21"/>
        </w:rPr>
        <w:t>9</w:t>
      </w:r>
      <w:r w:rsidR="00AA1101" w:rsidRPr="004B3CF6">
        <w:rPr>
          <w:rFonts w:ascii="ＭＳ ゴシック" w:eastAsia="ＭＳ ゴシック" w:hAnsi="ＭＳ ゴシック" w:hint="eastAsia"/>
          <w:szCs w:val="21"/>
        </w:rPr>
        <w:t>4</w:t>
      </w:r>
      <w:r w:rsidR="00E26291" w:rsidRPr="004B3CF6">
        <w:rPr>
          <w:rFonts w:ascii="ＭＳ ゴシック" w:eastAsia="ＭＳ ゴシック" w:hAnsi="ＭＳ ゴシック" w:hint="eastAsia"/>
          <w:szCs w:val="21"/>
        </w:rPr>
        <w:t>（資料</w:t>
      </w:r>
      <w:r w:rsidR="008D4890" w:rsidRPr="004B3CF6">
        <w:rPr>
          <w:rFonts w:ascii="ＭＳ ゴシック" w:eastAsia="ＭＳ ゴシック" w:hAnsi="ＭＳ ゴシック" w:hint="eastAsia"/>
          <w:szCs w:val="21"/>
        </w:rPr>
        <w:t>23</w:t>
      </w:r>
      <w:r w:rsidR="00E26291" w:rsidRPr="004B3CF6">
        <w:rPr>
          <w:rFonts w:ascii="ＭＳ ゴシック" w:eastAsia="ＭＳ ゴシック" w:hAnsi="ＭＳ ゴシック" w:hint="eastAsia"/>
          <w:szCs w:val="21"/>
        </w:rPr>
        <w:t>）参照）。</w:t>
      </w:r>
    </w:p>
    <w:p w14:paraId="2C40960C" w14:textId="6C61CA9A" w:rsidR="00095462" w:rsidRPr="00A9272B" w:rsidRDefault="008054EE" w:rsidP="000D4D61">
      <w:pPr>
        <w:spacing w:line="340" w:lineRule="exact"/>
        <w:ind w:leftChars="100" w:left="525" w:hangingChars="150" w:hanging="315"/>
        <w:rPr>
          <w:rFonts w:ascii="ＭＳ ゴシック" w:eastAsia="ＭＳ ゴシック" w:hAnsi="ＭＳ ゴシック"/>
          <w:szCs w:val="21"/>
        </w:rPr>
      </w:pPr>
      <w:r w:rsidRPr="00A9272B">
        <w:rPr>
          <w:rFonts w:ascii="ＭＳ ゴシック" w:eastAsia="ＭＳ ゴシック" w:hAnsi="ＭＳ ゴシック" w:hint="eastAsia"/>
          <w:szCs w:val="21"/>
        </w:rPr>
        <w:t>※</w:t>
      </w:r>
      <w:r w:rsidRPr="00A9272B">
        <w:rPr>
          <w:rFonts w:ascii="ＭＳ ゴシック" w:eastAsia="ＭＳ ゴシック" w:hAnsi="ＭＳ ゴシック"/>
          <w:szCs w:val="21"/>
        </w:rPr>
        <w:t>2</w:t>
      </w:r>
      <w:r w:rsidR="00E64C6B" w:rsidRPr="00A9272B">
        <w:rPr>
          <w:rFonts w:ascii="ＭＳ ゴシック" w:eastAsia="ＭＳ ゴシック" w:hAnsi="ＭＳ ゴシック" w:hint="eastAsia"/>
          <w:szCs w:val="21"/>
        </w:rPr>
        <w:t xml:space="preserve">　</w:t>
      </w:r>
      <w:r w:rsidR="000D4D61" w:rsidRPr="00A9272B">
        <w:rPr>
          <w:rFonts w:ascii="ＭＳ ゴシック" w:eastAsia="ＭＳ ゴシック" w:hAnsi="ＭＳ ゴシック" w:hint="eastAsia"/>
          <w:szCs w:val="21"/>
        </w:rPr>
        <w:t>委託者が「特定化学物質の環境への排出量の把握等及び管理の改善の促進に関する法律」に基づく第一種指定化学物質等取扱事業者の場合であって、かつ、委託する産業廃棄物に第一種指定化学物質（PRTR制度に基づき、排出量等を把握しなければならない第一種指定化学物質に限る）が含まれ、又は付着している場合に限られます。</w:t>
      </w:r>
    </w:p>
    <w:p w14:paraId="63238D47" w14:textId="09406D90" w:rsidR="00412EB1" w:rsidRPr="004B3CF6" w:rsidRDefault="0092221B" w:rsidP="00480C44">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26B14B18" wp14:editId="5433CC5C">
                <wp:simplePos x="0" y="0"/>
                <wp:positionH relativeFrom="margin">
                  <wp:align>right</wp:align>
                </wp:positionH>
                <wp:positionV relativeFrom="paragraph">
                  <wp:posOffset>48260</wp:posOffset>
                </wp:positionV>
                <wp:extent cx="5586730" cy="694459"/>
                <wp:effectExtent l="19050" t="19050" r="13970" b="10795"/>
                <wp:wrapNone/>
                <wp:docPr id="40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694459"/>
                        </a:xfrm>
                        <a:prstGeom prst="rect">
                          <a:avLst/>
                        </a:prstGeom>
                        <a:solidFill>
                          <a:srgbClr val="FFFFFF"/>
                        </a:solidFill>
                        <a:ln w="38100" cmpd="dbl">
                          <a:solidFill>
                            <a:srgbClr val="000000"/>
                          </a:solidFill>
                          <a:miter lim="800000"/>
                          <a:headEnd/>
                          <a:tailEnd/>
                        </a:ln>
                      </wps:spPr>
                      <wps:txbx>
                        <w:txbxContent>
                          <w:p w14:paraId="6506DE76" w14:textId="77777777" w:rsidR="00043BAB" w:rsidRPr="006D4939" w:rsidRDefault="00043BAB" w:rsidP="00BD52E0">
                            <w:pPr>
                              <w:spacing w:line="340" w:lineRule="exact"/>
                              <w:ind w:firstLineChars="49" w:firstLine="118"/>
                              <w:rPr>
                                <w:rFonts w:ascii="ＭＳ ゴシック" w:eastAsia="ＭＳ ゴシック" w:hAnsi="ＭＳ ゴシック"/>
                                <w:b/>
                                <w:sz w:val="24"/>
                              </w:rPr>
                            </w:pPr>
                            <w:r w:rsidRPr="006D4939">
                              <w:rPr>
                                <w:rFonts w:ascii="ＭＳ ゴシック" w:eastAsia="ＭＳ ゴシック" w:hAnsi="ＭＳ ゴシック" w:hint="eastAsia"/>
                                <w:b/>
                                <w:sz w:val="24"/>
                              </w:rPr>
                              <w:t>産業廃棄物処理委託標準契約書</w:t>
                            </w:r>
                          </w:p>
                          <w:p w14:paraId="04889E1E" w14:textId="5290EBB9" w:rsidR="00043BAB" w:rsidRPr="006D4939" w:rsidRDefault="00043BAB" w:rsidP="00631249">
                            <w:pPr>
                              <w:spacing w:line="320" w:lineRule="exact"/>
                              <w:rPr>
                                <w:rFonts w:ascii="ＭＳ ゴシック" w:eastAsia="ＭＳ ゴシック" w:hAnsi="ＭＳ ゴシック"/>
                                <w:szCs w:val="21"/>
                              </w:rPr>
                            </w:pPr>
                            <w:r w:rsidRPr="006D4939">
                              <w:rPr>
                                <w:rFonts w:ascii="ＭＳ ゴシック" w:eastAsia="ＭＳ ゴシック" w:hAnsi="ＭＳ ゴシック" w:hint="eastAsia"/>
                              </w:rPr>
                              <w:t xml:space="preserve">  委託契約書記載事項を全て盛り込んだ産業廃棄物処理委託標準契約</w:t>
                            </w:r>
                            <w:r w:rsidRPr="00BF4F43">
                              <w:rPr>
                                <w:rFonts w:ascii="ＭＳ ゴシック" w:eastAsia="ＭＳ ゴシック" w:hAnsi="ＭＳ ゴシック" w:hint="eastAsia"/>
                              </w:rPr>
                              <w:t>書を、</w:t>
                            </w:r>
                            <w:r w:rsidRPr="005F766D">
                              <w:rPr>
                                <w:rFonts w:ascii="ＭＳ ゴシック" w:eastAsia="ＭＳ ゴシック" w:hAnsi="ＭＳ ゴシック"/>
                              </w:rPr>
                              <w:t>P</w:t>
                            </w:r>
                            <w:r w:rsidRPr="005F766D">
                              <w:rPr>
                                <w:rFonts w:ascii="ＭＳ ゴシック" w:eastAsia="ＭＳ ゴシック" w:hAnsi="ＭＳ ゴシック" w:hint="eastAsia"/>
                              </w:rPr>
                              <w:t>.</w:t>
                            </w:r>
                            <w:r w:rsidRPr="005F766D">
                              <w:rPr>
                                <w:rFonts w:ascii="ＭＳ ゴシック" w:eastAsia="ＭＳ ゴシック" w:hAnsi="ＭＳ ゴシック"/>
                              </w:rPr>
                              <w:t>5</w:t>
                            </w:r>
                            <w:r w:rsidR="00F1695E" w:rsidRPr="005F766D">
                              <w:rPr>
                                <w:rFonts w:ascii="ＭＳ ゴシック" w:eastAsia="ＭＳ ゴシック" w:hAnsi="ＭＳ ゴシック"/>
                              </w:rPr>
                              <w:t>7</w:t>
                            </w:r>
                            <w:r w:rsidRPr="005F766D">
                              <w:rPr>
                                <w:rFonts w:ascii="ＭＳ ゴシック" w:eastAsia="ＭＳ ゴシック" w:hAnsi="ＭＳ ゴシック" w:hint="eastAsia"/>
                              </w:rPr>
                              <w:t>（資料７）</w:t>
                            </w:r>
                            <w:r w:rsidRPr="006D4939">
                              <w:rPr>
                                <w:rFonts w:ascii="ＭＳ ゴシック" w:eastAsia="ＭＳ ゴシック" w:hAnsi="ＭＳ ゴシック" w:hint="eastAsia"/>
                              </w:rPr>
                              <w:t xml:space="preserve">に掲載しています。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14B18" id="Text Box 240" o:spid="_x0000_s1051" type="#_x0000_t202" style="position:absolute;left:0;text-align:left;margin-left:388.7pt;margin-top:3.8pt;width:439.9pt;height:54.7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" strokeweight="3pt">
                <v:stroke linestyle="thinThin"/>
                <v:textbox inset="5.85pt,.7pt,5.85pt,.7pt">
                  <w:txbxContent>
                    <w:p w14:paraId="6506DE76" w14:textId="77777777" w:rsidR="00043BAB" w:rsidRPr="006D4939" w:rsidRDefault="00043BAB" w:rsidP="00BD52E0">
                      <w:pPr>
                        <w:spacing w:line="340" w:lineRule="exact"/>
                        <w:ind w:firstLineChars="49" w:firstLine="118"/>
                        <w:rPr>
                          <w:rFonts w:ascii="ＭＳ ゴシック" w:eastAsia="ＭＳ ゴシック" w:hAnsi="ＭＳ ゴシック"/>
                          <w:b/>
                          <w:sz w:val="24"/>
                        </w:rPr>
                      </w:pPr>
                      <w:r w:rsidRPr="006D4939">
                        <w:rPr>
                          <w:rFonts w:ascii="ＭＳ ゴシック" w:eastAsia="ＭＳ ゴシック" w:hAnsi="ＭＳ ゴシック" w:hint="eastAsia"/>
                          <w:b/>
                          <w:sz w:val="24"/>
                        </w:rPr>
                        <w:t>産業廃棄物処理委託標準契約書</w:t>
                      </w:r>
                    </w:p>
                    <w:p w14:paraId="04889E1E" w14:textId="5290EBB9" w:rsidR="00043BAB" w:rsidRPr="006D4939" w:rsidRDefault="00043BAB" w:rsidP="00631249">
                      <w:pPr>
                        <w:spacing w:line="320" w:lineRule="exact"/>
                        <w:rPr>
                          <w:rFonts w:ascii="ＭＳ ゴシック" w:eastAsia="ＭＳ ゴシック" w:hAnsi="ＭＳ ゴシック"/>
                          <w:szCs w:val="21"/>
                        </w:rPr>
                      </w:pPr>
                      <w:r w:rsidRPr="006D4939">
                        <w:rPr>
                          <w:rFonts w:ascii="ＭＳ ゴシック" w:eastAsia="ＭＳ ゴシック" w:hAnsi="ＭＳ ゴシック" w:hint="eastAsia"/>
                        </w:rPr>
                        <w:t xml:space="preserve">  委託契約書記載事項を全て盛り込んだ産業廃棄物処理委託標準契約</w:t>
                      </w:r>
                      <w:r w:rsidRPr="00BF4F43">
                        <w:rPr>
                          <w:rFonts w:ascii="ＭＳ ゴシック" w:eastAsia="ＭＳ ゴシック" w:hAnsi="ＭＳ ゴシック" w:hint="eastAsia"/>
                        </w:rPr>
                        <w:t>書を、</w:t>
                      </w:r>
                      <w:r w:rsidRPr="005F766D">
                        <w:rPr>
                          <w:rFonts w:ascii="ＭＳ ゴシック" w:eastAsia="ＭＳ ゴシック" w:hAnsi="ＭＳ ゴシック"/>
                        </w:rPr>
                        <w:t>P</w:t>
                      </w:r>
                      <w:r w:rsidRPr="005F766D">
                        <w:rPr>
                          <w:rFonts w:ascii="ＭＳ ゴシック" w:eastAsia="ＭＳ ゴシック" w:hAnsi="ＭＳ ゴシック" w:hint="eastAsia"/>
                        </w:rPr>
                        <w:t>.</w:t>
                      </w:r>
                      <w:r w:rsidRPr="005F766D">
                        <w:rPr>
                          <w:rFonts w:ascii="ＭＳ ゴシック" w:eastAsia="ＭＳ ゴシック" w:hAnsi="ＭＳ ゴシック"/>
                        </w:rPr>
                        <w:t>5</w:t>
                      </w:r>
                      <w:r w:rsidR="00F1695E" w:rsidRPr="005F766D">
                        <w:rPr>
                          <w:rFonts w:ascii="ＭＳ ゴシック" w:eastAsia="ＭＳ ゴシック" w:hAnsi="ＭＳ ゴシック"/>
                        </w:rPr>
                        <w:t>7</w:t>
                      </w:r>
                      <w:r w:rsidRPr="005F766D">
                        <w:rPr>
                          <w:rFonts w:ascii="ＭＳ ゴシック" w:eastAsia="ＭＳ ゴシック" w:hAnsi="ＭＳ ゴシック" w:hint="eastAsia"/>
                        </w:rPr>
                        <w:t>（資料７）</w:t>
                      </w:r>
                      <w:r w:rsidRPr="006D4939">
                        <w:rPr>
                          <w:rFonts w:ascii="ＭＳ ゴシック" w:eastAsia="ＭＳ ゴシック" w:hAnsi="ＭＳ ゴシック" w:hint="eastAsia"/>
                        </w:rPr>
                        <w:t xml:space="preserve">に掲載しています。 </w:t>
                      </w:r>
                    </w:p>
                  </w:txbxContent>
                </v:textbox>
                <w10:wrap anchorx="margin"/>
              </v:shape>
            </w:pict>
          </mc:Fallback>
        </mc:AlternateContent>
      </w:r>
    </w:p>
    <w:p w14:paraId="65EFD6A0" w14:textId="77777777" w:rsidR="00BD52E0" w:rsidRPr="004B3CF6" w:rsidRDefault="00BD52E0" w:rsidP="00480C44">
      <w:pPr>
        <w:spacing w:line="340" w:lineRule="exact"/>
        <w:ind w:firstLineChars="100" w:firstLine="210"/>
        <w:rPr>
          <w:rFonts w:ascii="ＭＳ ゴシック" w:eastAsia="ＭＳ ゴシック" w:hAnsi="ＭＳ ゴシック"/>
        </w:rPr>
      </w:pPr>
    </w:p>
    <w:p w14:paraId="3D099F4D" w14:textId="77777777" w:rsidR="00BD52E0" w:rsidRPr="004B3CF6" w:rsidRDefault="00BD52E0" w:rsidP="00480C44">
      <w:pPr>
        <w:spacing w:line="340" w:lineRule="exact"/>
        <w:ind w:firstLineChars="100" w:firstLine="210"/>
        <w:rPr>
          <w:rFonts w:ascii="ＭＳ ゴシック" w:eastAsia="ＭＳ ゴシック" w:hAnsi="ＭＳ ゴシック"/>
        </w:rPr>
      </w:pPr>
    </w:p>
    <w:p w14:paraId="3A5A2359" w14:textId="77777777" w:rsidR="001C1A02" w:rsidRPr="004B3CF6" w:rsidRDefault="001C1A02" w:rsidP="0064651E">
      <w:pPr>
        <w:spacing w:line="260" w:lineRule="exact"/>
        <w:rPr>
          <w:rFonts w:ascii="ＭＳ ゴシック" w:eastAsia="ＭＳ ゴシック" w:hAnsi="ＭＳ ゴシック"/>
        </w:rPr>
      </w:pPr>
    </w:p>
    <w:p w14:paraId="2F0AD185" w14:textId="77777777" w:rsidR="0089324F" w:rsidRPr="004B3CF6" w:rsidRDefault="0089324F" w:rsidP="001C1A02">
      <w:pPr>
        <w:spacing w:line="340" w:lineRule="exact"/>
        <w:rPr>
          <w:rFonts w:ascii="ＭＳ ゴシック" w:eastAsia="ＭＳ ゴシック" w:hAnsi="ＭＳ ゴシック"/>
        </w:rPr>
      </w:pPr>
      <w:r w:rsidRPr="004B3CF6">
        <w:rPr>
          <w:rFonts w:ascii="ＭＳ ゴシック" w:eastAsia="ＭＳ ゴシック" w:hAnsi="ＭＳ ゴシック" w:hint="eastAsia"/>
        </w:rPr>
        <w:t>(4)</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委託契約書の添付書類</w:t>
      </w:r>
      <w:r w:rsidR="00E26291" w:rsidRPr="004B3CF6">
        <w:rPr>
          <w:rFonts w:ascii="ＭＳ ゴシック" w:eastAsia="ＭＳ ゴシック" w:hAnsi="ＭＳ ゴシック" w:hint="eastAsia"/>
        </w:rPr>
        <w:t xml:space="preserve">　</w:t>
      </w:r>
      <w:r w:rsidR="00E4294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w:t>
      </w:r>
      <w:r w:rsidR="00CD1090" w:rsidRPr="004B3CF6">
        <w:rPr>
          <w:rFonts w:ascii="ＭＳ ゴシック" w:eastAsia="ＭＳ ゴシック" w:hAnsi="ＭＳ ゴシック" w:hint="eastAsia"/>
        </w:rPr>
        <w:t>施行規則</w:t>
      </w:r>
      <w:r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Pr="004B3CF6">
        <w:rPr>
          <w:rFonts w:ascii="ＭＳ ゴシック" w:eastAsia="ＭＳ ゴシック" w:hAnsi="ＭＳ ゴシック"/>
        </w:rPr>
        <w:t>条の</w:t>
      </w:r>
      <w:r w:rsidR="00EC136C" w:rsidRPr="004B3CF6">
        <w:rPr>
          <w:rFonts w:ascii="ＭＳ ゴシック" w:eastAsia="ＭＳ ゴシック" w:hAnsi="ＭＳ ゴシック" w:hint="eastAsia"/>
        </w:rPr>
        <w:t>４</w:t>
      </w:r>
      <w:r w:rsidRPr="004B3CF6">
        <w:rPr>
          <w:rFonts w:ascii="ＭＳ ゴシック" w:eastAsia="ＭＳ ゴシック" w:hAnsi="ＭＳ ゴシック"/>
        </w:rPr>
        <w:t>〕</w:t>
      </w:r>
    </w:p>
    <w:p w14:paraId="4D149A08" w14:textId="77777777" w:rsidR="001C1A02" w:rsidRPr="004B3CF6" w:rsidRDefault="001C1A02"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 xml:space="preserve">　</w:t>
      </w:r>
      <w:r w:rsidR="0089324F" w:rsidRPr="004B3CF6">
        <w:rPr>
          <w:rFonts w:ascii="ＭＳ ゴシック" w:eastAsia="ＭＳ ゴシック" w:hAnsi="ＭＳ ゴシック" w:hint="eastAsia"/>
        </w:rPr>
        <w:t>委託契約書には、産業廃棄物処理業者の許可証の写しを添付、又はその業務を受託できる</w:t>
      </w:r>
    </w:p>
    <w:p w14:paraId="2A660005" w14:textId="77777777" w:rsidR="001C1A02" w:rsidRPr="004B3CF6" w:rsidRDefault="0089324F"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事業者であることを証する書面（各種認定制度の認定書写し等）を添付しなければなりませ</w:t>
      </w:r>
    </w:p>
    <w:p w14:paraId="261B94DD" w14:textId="77777777" w:rsidR="0089324F" w:rsidRPr="004B3CF6" w:rsidRDefault="0089324F"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ん。</w:t>
      </w:r>
    </w:p>
    <w:p w14:paraId="0B2A9BFC"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　許可内容が変更された場合、</w:t>
      </w:r>
      <w:r w:rsidR="00956364"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は許可の有効期</w:t>
      </w:r>
      <w:r w:rsidR="00510918" w:rsidRPr="004B3CF6">
        <w:rPr>
          <w:rFonts w:ascii="ＭＳ ゴシック" w:eastAsia="ＭＳ ゴシック" w:hAnsi="ＭＳ ゴシック" w:hint="eastAsia"/>
        </w:rPr>
        <w:t>間を</w:t>
      </w:r>
      <w:r w:rsidRPr="004B3CF6">
        <w:rPr>
          <w:rFonts w:ascii="ＭＳ ゴシック" w:eastAsia="ＭＳ ゴシック" w:hAnsi="ＭＳ ゴシック" w:hint="eastAsia"/>
        </w:rPr>
        <w:t>超過した場合などは、必ず有</w:t>
      </w:r>
      <w:r w:rsidR="002A586F" w:rsidRPr="004B3CF6">
        <w:rPr>
          <w:rFonts w:ascii="ＭＳ ゴシック" w:eastAsia="ＭＳ ゴシック" w:hAnsi="ＭＳ ゴシック" w:hint="eastAsia"/>
        </w:rPr>
        <w:t>効な</w:t>
      </w:r>
    </w:p>
    <w:p w14:paraId="7CAEC0C6"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許可証の写し</w:t>
      </w:r>
      <w:r w:rsidR="002C47AE" w:rsidRPr="004B3CF6">
        <w:rPr>
          <w:rFonts w:ascii="ＭＳ ゴシック" w:eastAsia="ＭＳ ゴシック" w:hAnsi="ＭＳ ゴシック" w:hint="eastAsia"/>
        </w:rPr>
        <w:t>等</w:t>
      </w:r>
      <w:r w:rsidRPr="004B3CF6">
        <w:rPr>
          <w:rFonts w:ascii="ＭＳ ゴシック" w:eastAsia="ＭＳ ゴシック" w:hAnsi="ＭＳ ゴシック" w:hint="eastAsia"/>
        </w:rPr>
        <w:t>を</w:t>
      </w:r>
      <w:r w:rsidR="007C7C58" w:rsidRPr="004B3CF6">
        <w:rPr>
          <w:rFonts w:ascii="ＭＳ ゴシック" w:eastAsia="ＭＳ ゴシック" w:hAnsi="ＭＳ ゴシック" w:hint="eastAsia"/>
        </w:rPr>
        <w:t>入手して、</w:t>
      </w:r>
      <w:r w:rsidRPr="004B3CF6">
        <w:rPr>
          <w:rFonts w:ascii="ＭＳ ゴシック" w:eastAsia="ＭＳ ゴシック" w:hAnsi="ＭＳ ゴシック" w:hint="eastAsia"/>
        </w:rPr>
        <w:t>添付するようにしてください。</w:t>
      </w:r>
    </w:p>
    <w:p w14:paraId="57266EE7"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　</w:t>
      </w:r>
      <w:r w:rsidR="00F6664D" w:rsidRPr="004B3CF6">
        <w:rPr>
          <w:rFonts w:ascii="ＭＳ ゴシック" w:eastAsia="ＭＳ ゴシック" w:hAnsi="ＭＳ ゴシック" w:hint="eastAsia"/>
        </w:rPr>
        <w:t>受託者が環境大臣</w:t>
      </w:r>
      <w:r w:rsidRPr="004B3CF6">
        <w:rPr>
          <w:rFonts w:ascii="ＭＳ ゴシック" w:eastAsia="ＭＳ ゴシック" w:hAnsi="ＭＳ ゴシック" w:hint="eastAsia"/>
        </w:rPr>
        <w:t>の認定を受けている場合は、認定証の写しが必要です。</w:t>
      </w:r>
    </w:p>
    <w:p w14:paraId="7879813C" w14:textId="77777777" w:rsidR="00366EB3" w:rsidRPr="004B3CF6" w:rsidRDefault="00366EB3" w:rsidP="00366EB3">
      <w:pPr>
        <w:spacing w:line="34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　再生</w:t>
      </w:r>
      <w:r w:rsidR="00956364" w:rsidRPr="004B3CF6">
        <w:rPr>
          <w:rFonts w:ascii="ＭＳ ゴシック" w:eastAsia="ＭＳ ゴシック" w:hAnsi="ＭＳ ゴシック" w:hint="eastAsia"/>
        </w:rPr>
        <w:t>利用</w:t>
      </w:r>
      <w:r w:rsidRPr="004B3CF6">
        <w:rPr>
          <w:rFonts w:ascii="ＭＳ ゴシック" w:eastAsia="ＭＳ ゴシック" w:hAnsi="ＭＳ ゴシック" w:hint="eastAsia"/>
        </w:rPr>
        <w:t>の用に供される</w:t>
      </w:r>
      <w:r w:rsidRPr="004B3CF6">
        <w:rPr>
          <w:rFonts w:ascii="ＭＳ ゴシック" w:eastAsia="ＭＳ ゴシック" w:hAnsi="ＭＳ ゴシック" w:hint="eastAsia"/>
          <w:spacing w:val="-6"/>
          <w:szCs w:val="21"/>
        </w:rPr>
        <w:t>古紙、くず鉄（古銅等を含む。）、</w:t>
      </w:r>
      <w:r w:rsidR="00956364" w:rsidRPr="004B3CF6">
        <w:rPr>
          <w:rFonts w:ascii="ＭＳ ゴシック" w:eastAsia="ＭＳ ゴシック" w:hAnsi="ＭＳ ゴシック" w:hint="eastAsia"/>
          <w:spacing w:val="-6"/>
          <w:szCs w:val="21"/>
        </w:rPr>
        <w:t>空き</w:t>
      </w:r>
      <w:r w:rsidRPr="004B3CF6">
        <w:rPr>
          <w:rFonts w:ascii="ＭＳ ゴシック" w:eastAsia="ＭＳ ゴシック" w:hAnsi="ＭＳ ゴシック" w:hint="eastAsia"/>
          <w:spacing w:val="-6"/>
          <w:szCs w:val="21"/>
        </w:rPr>
        <w:t>びん類</w:t>
      </w:r>
      <w:r w:rsidR="00956364" w:rsidRPr="004B3CF6">
        <w:rPr>
          <w:rFonts w:ascii="ＭＳ ゴシック" w:eastAsia="ＭＳ ゴシック" w:hAnsi="ＭＳ ゴシック" w:hint="eastAsia"/>
          <w:spacing w:val="-6"/>
          <w:szCs w:val="21"/>
        </w:rPr>
        <w:t>又は</w:t>
      </w:r>
      <w:r w:rsidRPr="004B3CF6">
        <w:rPr>
          <w:rFonts w:ascii="ＭＳ ゴシック" w:eastAsia="ＭＳ ゴシック" w:hAnsi="ＭＳ ゴシック" w:hint="eastAsia"/>
          <w:spacing w:val="-6"/>
          <w:szCs w:val="21"/>
        </w:rPr>
        <w:t>古繊維</w:t>
      </w:r>
      <w:r w:rsidRPr="004B3CF6">
        <w:rPr>
          <w:rFonts w:ascii="ＭＳ ゴシック" w:eastAsia="ＭＳ ゴシック" w:hAnsi="ＭＳ ゴシック" w:hint="eastAsia"/>
        </w:rPr>
        <w:t>のみの</w:t>
      </w:r>
    </w:p>
    <w:p w14:paraId="685FDB86" w14:textId="77777777" w:rsidR="00255D17" w:rsidRPr="00A9272B" w:rsidRDefault="00366EB3" w:rsidP="00255D17">
      <w:pPr>
        <w:spacing w:line="34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w:t>
      </w:r>
      <w:r w:rsidR="00956364" w:rsidRPr="00A9272B">
        <w:rPr>
          <w:rFonts w:ascii="ＭＳ ゴシック" w:eastAsia="ＭＳ ゴシック" w:hAnsi="ＭＳ ゴシック" w:hint="eastAsia"/>
        </w:rPr>
        <w:t>再生</w:t>
      </w:r>
      <w:r w:rsidRPr="00A9272B">
        <w:rPr>
          <w:rFonts w:ascii="ＭＳ ゴシック" w:eastAsia="ＭＳ ゴシック" w:hAnsi="ＭＳ ゴシック" w:hint="eastAsia"/>
        </w:rPr>
        <w:t>を委託する場合には、これらの許可証・認定証の写しは不要です。</w:t>
      </w:r>
    </w:p>
    <w:p w14:paraId="40757FEB" w14:textId="3A37B995" w:rsidR="00255D17" w:rsidRPr="00A9272B" w:rsidRDefault="000609FA" w:rsidP="00252CDE">
      <w:pPr>
        <w:spacing w:line="340" w:lineRule="exact"/>
        <w:ind w:left="859" w:hangingChars="409" w:hanging="859"/>
        <w:rPr>
          <w:rFonts w:ascii="ＭＳ ゴシック" w:eastAsia="ＭＳ ゴシック" w:hAnsi="ＭＳ ゴシック"/>
        </w:rPr>
      </w:pPr>
      <w:r w:rsidRPr="00A9272B">
        <w:rPr>
          <w:rFonts w:ascii="ＭＳ ゴシック" w:eastAsia="ＭＳ ゴシック" w:hAnsi="ＭＳ ゴシック" w:hint="eastAsia"/>
        </w:rPr>
        <w:t xml:space="preserve">　</w:t>
      </w:r>
      <w:r w:rsidRPr="00A9272B">
        <w:rPr>
          <w:rFonts w:ascii="ＭＳ ゴシック" w:eastAsia="ＭＳ ゴシック" w:hAnsi="ＭＳ ゴシック" w:hint="eastAsia"/>
          <w:szCs w:val="21"/>
        </w:rPr>
        <w:t>（注）積み込む場所、積み下ろす場所で政令市長の「収集運搬（積替保管を含む）」の許可を受けている収集運搬業者が、積替保管を</w:t>
      </w:r>
      <w:r w:rsidR="00B616D5" w:rsidRPr="00A9272B">
        <w:rPr>
          <w:rFonts w:ascii="ＭＳ ゴシック" w:eastAsia="ＭＳ ゴシック" w:hAnsi="ＭＳ ゴシック" w:hint="eastAsia"/>
          <w:szCs w:val="21"/>
        </w:rPr>
        <w:t>伴わない</w:t>
      </w:r>
      <w:r w:rsidRPr="00A9272B">
        <w:rPr>
          <w:rFonts w:ascii="ＭＳ ゴシック" w:eastAsia="ＭＳ ゴシック" w:hAnsi="ＭＳ ゴシック" w:hint="eastAsia"/>
          <w:szCs w:val="21"/>
        </w:rPr>
        <w:t>収集運搬（直送）を行う際には、</w:t>
      </w:r>
      <w:r w:rsidRPr="00A9272B">
        <w:rPr>
          <w:rFonts w:ascii="ＭＳ ゴシック" w:eastAsia="ＭＳ ゴシック" w:hAnsi="ＭＳ ゴシック" w:hint="eastAsia"/>
          <w:szCs w:val="21"/>
          <w:u w:val="single"/>
        </w:rPr>
        <w:t>当該政令市内においては、都道府県知事ではなく政令市長の収集運搬に係る許可が有効</w:t>
      </w:r>
      <w:r w:rsidR="00252CDE" w:rsidRPr="00A9272B">
        <w:rPr>
          <w:rFonts w:ascii="ＭＳ ゴシック" w:eastAsia="ＭＳ ゴシック" w:hAnsi="ＭＳ ゴシック" w:hint="eastAsia"/>
          <w:szCs w:val="21"/>
        </w:rPr>
        <w:t>です</w:t>
      </w:r>
      <w:r w:rsidRPr="00A9272B">
        <w:rPr>
          <w:rFonts w:ascii="ＭＳ ゴシック" w:eastAsia="ＭＳ ゴシック" w:hAnsi="ＭＳ ゴシック" w:hint="eastAsia"/>
          <w:szCs w:val="21"/>
        </w:rPr>
        <w:t>。</w:t>
      </w:r>
    </w:p>
    <w:p w14:paraId="570A2ACA" w14:textId="77777777" w:rsidR="000609FA" w:rsidRPr="004B3CF6" w:rsidRDefault="000609FA" w:rsidP="0064651E">
      <w:pPr>
        <w:spacing w:line="220" w:lineRule="exact"/>
        <w:ind w:left="439" w:hangingChars="209" w:hanging="439"/>
        <w:rPr>
          <w:rFonts w:ascii="ＭＳ ゴシック" w:eastAsia="ＭＳ ゴシック" w:hAnsi="ＭＳ ゴシック"/>
        </w:rPr>
      </w:pPr>
    </w:p>
    <w:p w14:paraId="76B924D9" w14:textId="77777777" w:rsidR="001308CD" w:rsidRPr="004B3CF6" w:rsidRDefault="00BB1221" w:rsidP="00BB1221">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w:t>
      </w:r>
      <w:r w:rsidR="00993F66"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b/>
          <w:sz w:val="24"/>
        </w:rPr>
        <w:t>特別管理産業廃棄物の処理委託に係る通知事項</w:t>
      </w:r>
    </w:p>
    <w:p w14:paraId="37C787CD" w14:textId="77777777" w:rsidR="00BB1221" w:rsidRPr="004B3CF6" w:rsidRDefault="00E4294C" w:rsidP="0039269A">
      <w:pPr>
        <w:spacing w:line="340" w:lineRule="exact"/>
        <w:ind w:leftChars="200" w:left="420" w:firstLineChars="2000" w:firstLine="4200"/>
        <w:rPr>
          <w:rFonts w:ascii="ＭＳ ゴシック" w:eastAsia="ＭＳ ゴシック" w:hAnsi="ＭＳ ゴシック"/>
        </w:rPr>
      </w:pPr>
      <w:r w:rsidRPr="004B3CF6">
        <w:rPr>
          <w:rFonts w:ascii="ＭＳ ゴシック" w:eastAsia="ＭＳ ゴシック" w:hAnsi="ＭＳ ゴシック" w:hint="eastAsia"/>
        </w:rPr>
        <w:t xml:space="preserve">　</w:t>
      </w:r>
      <w:r w:rsidR="00D600D5" w:rsidRPr="004B3CF6">
        <w:rPr>
          <w:rFonts w:ascii="ＭＳ ゴシック" w:eastAsia="ＭＳ ゴシック" w:hAnsi="ＭＳ ゴシック" w:hint="eastAsia"/>
        </w:rPr>
        <w:t>〔施行令第</w:t>
      </w:r>
      <w:r w:rsidR="00EC136C" w:rsidRPr="004B3CF6">
        <w:rPr>
          <w:rFonts w:ascii="ＭＳ ゴシック" w:eastAsia="ＭＳ ゴシック" w:hAnsi="ＭＳ ゴシック" w:hint="eastAsia"/>
        </w:rPr>
        <w:t>６</w:t>
      </w:r>
      <w:r w:rsidR="00D600D5" w:rsidRPr="004B3CF6">
        <w:rPr>
          <w:rFonts w:ascii="ＭＳ ゴシック" w:eastAsia="ＭＳ ゴシック" w:hAnsi="ＭＳ ゴシック" w:hint="eastAsia"/>
        </w:rPr>
        <w:t>条の</w:t>
      </w:r>
      <w:r w:rsidR="00EC136C" w:rsidRPr="004B3CF6">
        <w:rPr>
          <w:rFonts w:ascii="ＭＳ ゴシック" w:eastAsia="ＭＳ ゴシック" w:hAnsi="ＭＳ ゴシック" w:hint="eastAsia"/>
        </w:rPr>
        <w:t>６</w:t>
      </w:r>
      <w:r w:rsidR="00D600D5" w:rsidRPr="004B3CF6">
        <w:rPr>
          <w:rFonts w:ascii="ＭＳ ゴシック" w:eastAsia="ＭＳ ゴシック" w:hAnsi="ＭＳ ゴシック" w:hint="eastAsia"/>
        </w:rPr>
        <w:t>、施行規則第</w:t>
      </w:r>
      <w:r w:rsidR="00EC136C" w:rsidRPr="004B3CF6">
        <w:rPr>
          <w:rFonts w:ascii="ＭＳ ゴシック" w:eastAsia="ＭＳ ゴシック" w:hAnsi="ＭＳ ゴシック" w:hint="eastAsia"/>
        </w:rPr>
        <w:t>８</w:t>
      </w:r>
      <w:r w:rsidR="00D600D5" w:rsidRPr="004B3CF6">
        <w:rPr>
          <w:rFonts w:ascii="ＭＳ ゴシック" w:eastAsia="ＭＳ ゴシック" w:hAnsi="ＭＳ ゴシック" w:hint="eastAsia"/>
        </w:rPr>
        <w:t>条の</w:t>
      </w:r>
      <w:r w:rsidR="001308CD" w:rsidRPr="004B3CF6">
        <w:rPr>
          <w:rFonts w:ascii="ＭＳ ゴシック" w:eastAsia="ＭＳ ゴシック" w:hAnsi="ＭＳ ゴシック" w:hint="eastAsia"/>
        </w:rPr>
        <w:t>16</w:t>
      </w:r>
      <w:r w:rsidR="00D600D5" w:rsidRPr="004B3CF6">
        <w:rPr>
          <w:rFonts w:ascii="ＭＳ ゴシック" w:eastAsia="ＭＳ ゴシック" w:hAnsi="ＭＳ ゴシック" w:hint="eastAsia"/>
        </w:rPr>
        <w:t>〕</w:t>
      </w:r>
    </w:p>
    <w:p w14:paraId="7CB19DC2" w14:textId="77777777" w:rsidR="00BB1221" w:rsidRPr="004B3CF6" w:rsidRDefault="00BB1221" w:rsidP="009C6151">
      <w:pPr>
        <w:spacing w:line="32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特別管理産業廃棄物の運搬又は処分若しくは再生を委託する際には、受託者に対し、あらかじめ、特別管理産業廃棄物の『種類』『数量』『性状』『荷姿』及び『取り扱う際に注意すべき事項』を文書で通知し、適正に処理できることの確認を行ってください。また、交付した文書は契約書と併せて保管してください。</w:t>
      </w:r>
    </w:p>
    <w:p w14:paraId="7079F005" w14:textId="77777777" w:rsidR="0092221B" w:rsidRPr="004B3CF6" w:rsidRDefault="0092221B" w:rsidP="0064651E">
      <w:pPr>
        <w:spacing w:line="220" w:lineRule="exact"/>
        <w:ind w:left="439" w:hangingChars="209" w:hanging="439"/>
        <w:rPr>
          <w:rFonts w:ascii="ＭＳ ゴシック" w:eastAsia="ＭＳ ゴシック" w:hAnsi="ＭＳ ゴシック"/>
        </w:rPr>
      </w:pPr>
    </w:p>
    <w:p w14:paraId="62C39C07" w14:textId="77777777" w:rsidR="00255D17" w:rsidRPr="004B3CF6" w:rsidRDefault="00255D17" w:rsidP="007D2EA8">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w:t>
      </w:r>
      <w:r w:rsidR="00993F66"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b/>
          <w:sz w:val="24"/>
        </w:rPr>
        <w:t>処理の再委託</w:t>
      </w:r>
      <w:r w:rsidR="00141D09" w:rsidRPr="004B3CF6">
        <w:rPr>
          <w:rFonts w:ascii="ＭＳ ゴシック" w:eastAsia="ＭＳ ゴシック" w:hAnsi="ＭＳ ゴシック" w:hint="eastAsia"/>
          <w:b/>
          <w:sz w:val="24"/>
        </w:rPr>
        <w:t xml:space="preserve">　　　　　　　</w:t>
      </w:r>
      <w:r w:rsidR="00E4294C" w:rsidRPr="004B3CF6">
        <w:rPr>
          <w:rFonts w:ascii="ＭＳ ゴシック" w:eastAsia="ＭＳ ゴシック" w:hAnsi="ＭＳ ゴシック" w:hint="eastAsia"/>
          <w:b/>
          <w:sz w:val="24"/>
        </w:rPr>
        <w:t xml:space="preserve">　</w:t>
      </w:r>
      <w:r w:rsidR="00141D09" w:rsidRPr="004B3CF6">
        <w:rPr>
          <w:rFonts w:ascii="ＭＳ ゴシック" w:eastAsia="ＭＳ ゴシック" w:hAnsi="ＭＳ ゴシック" w:hint="eastAsia"/>
          <w:b/>
          <w:sz w:val="24"/>
        </w:rPr>
        <w:t xml:space="preserve">　　　</w:t>
      </w:r>
      <w:r w:rsidR="007D2EA8" w:rsidRPr="004B3CF6">
        <w:rPr>
          <w:rFonts w:ascii="ＭＳ ゴシック" w:eastAsia="ＭＳ ゴシック" w:hAnsi="ＭＳ ゴシック" w:hint="eastAsia"/>
        </w:rPr>
        <w:t>〔施行令第</w:t>
      </w:r>
      <w:r w:rsidR="00EC136C" w:rsidRPr="004B3CF6">
        <w:rPr>
          <w:rFonts w:ascii="ＭＳ ゴシック" w:eastAsia="ＭＳ ゴシック" w:hAnsi="ＭＳ ゴシック" w:hint="eastAsia"/>
        </w:rPr>
        <w:t>６</w:t>
      </w:r>
      <w:r w:rsidR="007D2EA8" w:rsidRPr="004B3CF6">
        <w:rPr>
          <w:rFonts w:ascii="ＭＳ ゴシック" w:eastAsia="ＭＳ ゴシック" w:hAnsi="ＭＳ ゴシック" w:hint="eastAsia"/>
        </w:rPr>
        <w:t>条の</w:t>
      </w:r>
      <w:r w:rsidR="00141D09" w:rsidRPr="004B3CF6">
        <w:rPr>
          <w:rFonts w:ascii="ＭＳ ゴシック" w:eastAsia="ＭＳ ゴシック" w:hAnsi="ＭＳ ゴシック" w:hint="eastAsia"/>
        </w:rPr>
        <w:t>12</w:t>
      </w:r>
      <w:r w:rsidR="007D2EA8" w:rsidRPr="004B3CF6">
        <w:rPr>
          <w:rFonts w:ascii="ＭＳ ゴシック" w:eastAsia="ＭＳ ゴシック" w:hAnsi="ＭＳ ゴシック" w:hint="eastAsia"/>
        </w:rPr>
        <w:t>、施行規則第</w:t>
      </w:r>
      <w:r w:rsidR="00141D09" w:rsidRPr="004B3CF6">
        <w:rPr>
          <w:rFonts w:ascii="ＭＳ ゴシック" w:eastAsia="ＭＳ ゴシック" w:hAnsi="ＭＳ ゴシック" w:hint="eastAsia"/>
        </w:rPr>
        <w:t>10</w:t>
      </w:r>
      <w:r w:rsidR="007D2EA8" w:rsidRPr="004B3CF6">
        <w:rPr>
          <w:rFonts w:ascii="ＭＳ ゴシック" w:eastAsia="ＭＳ ゴシック" w:hAnsi="ＭＳ ゴシック" w:hint="eastAsia"/>
        </w:rPr>
        <w:t>条の</w:t>
      </w:r>
      <w:r w:rsidR="00EC136C" w:rsidRPr="004B3CF6">
        <w:rPr>
          <w:rFonts w:ascii="ＭＳ ゴシック" w:eastAsia="ＭＳ ゴシック" w:hAnsi="ＭＳ ゴシック" w:hint="eastAsia"/>
        </w:rPr>
        <w:t>７</w:t>
      </w:r>
      <w:r w:rsidR="007D2EA8" w:rsidRPr="004B3CF6">
        <w:rPr>
          <w:rFonts w:ascii="ＭＳ ゴシック" w:eastAsia="ＭＳ ゴシック" w:hAnsi="ＭＳ ゴシック" w:hint="eastAsia"/>
        </w:rPr>
        <w:t>〕</w:t>
      </w:r>
    </w:p>
    <w:p w14:paraId="0545AF62" w14:textId="53DEF9AC" w:rsidR="00255D17"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委託した処理業者が再委託することによって、処理責任の所在があいまいになり、不適正処理につながるおそれがあるため、再委託は禁止されています。ただし、運搬車の故障（運搬の再委託）や処理施設の定期修理</w:t>
      </w:r>
      <w:r w:rsidR="0082671D" w:rsidRPr="004B3CF6">
        <w:rPr>
          <w:rFonts w:ascii="ＭＳ ゴシック" w:eastAsia="ＭＳ ゴシック" w:hAnsi="ＭＳ ゴシック" w:hint="eastAsia"/>
        </w:rPr>
        <w:t>（処分の再委託）などの場合に、再委託の基準に従った</w:t>
      </w:r>
      <w:r w:rsidRPr="004B3CF6">
        <w:rPr>
          <w:rFonts w:ascii="ＭＳ ゴシック" w:eastAsia="ＭＳ ゴシック" w:hAnsi="ＭＳ ゴシック" w:hint="eastAsia"/>
        </w:rPr>
        <w:lastRenderedPageBreak/>
        <w:t>再委託は</w:t>
      </w:r>
      <w:r w:rsidR="00956364" w:rsidRPr="004B3CF6">
        <w:rPr>
          <w:rFonts w:ascii="ＭＳ ゴシック" w:eastAsia="ＭＳ ゴシック" w:hAnsi="ＭＳ ゴシック" w:hint="eastAsia"/>
        </w:rPr>
        <w:t>一度だけ</w:t>
      </w:r>
      <w:r w:rsidRPr="004B3CF6">
        <w:rPr>
          <w:rFonts w:ascii="ＭＳ ゴシック" w:eastAsia="ＭＳ ゴシック" w:hAnsi="ＭＳ ゴシック" w:hint="eastAsia"/>
        </w:rPr>
        <w:t>認められています。</w:t>
      </w:r>
    </w:p>
    <w:p w14:paraId="2C1D1C12" w14:textId="77777777" w:rsidR="003E4AA6" w:rsidRPr="004B3CF6" w:rsidRDefault="003E4AA6" w:rsidP="00255D17">
      <w:pPr>
        <w:spacing w:line="340" w:lineRule="exact"/>
        <w:ind w:leftChars="200" w:left="420"/>
        <w:rPr>
          <w:rFonts w:ascii="ＭＳ ゴシック" w:eastAsia="ＭＳ ゴシック" w:hAnsi="ＭＳ ゴシック"/>
        </w:rPr>
      </w:pPr>
    </w:p>
    <w:p w14:paraId="5D65F939"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再委託の基準</w:t>
      </w:r>
    </w:p>
    <w:p w14:paraId="2C16E982"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・あらかじめ排出事業者の書面による承諾を受けていること。</w:t>
      </w:r>
    </w:p>
    <w:p w14:paraId="0608E5FD"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・委託契約書の必要事項を記載した文書を再受託者に交付すること。</w:t>
      </w:r>
    </w:p>
    <w:p w14:paraId="1E6BD282"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・特別管理産業廃棄物については、排出事業者から通知された上記の事項を文書で通知する　</w:t>
      </w:r>
    </w:p>
    <w:p w14:paraId="29779687"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こと。</w:t>
      </w:r>
    </w:p>
    <w:p w14:paraId="6BD66F97"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・その他委託基準の例によること。</w:t>
      </w:r>
    </w:p>
    <w:p w14:paraId="1C83D6B0" w14:textId="77777777" w:rsidR="0067418C" w:rsidRPr="004B3CF6" w:rsidRDefault="0067418C"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・排出事業者は再委託承諾書を交付したときは、その写しを承諾の日から５年間保存しなけ</w:t>
      </w:r>
    </w:p>
    <w:p w14:paraId="08CFE7E5" w14:textId="77777777" w:rsidR="0067418C" w:rsidRPr="004B3CF6" w:rsidRDefault="0067418C"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ればならない。</w:t>
      </w:r>
    </w:p>
    <w:p w14:paraId="2AFFFA62" w14:textId="77777777" w:rsidR="00366EB3" w:rsidRPr="004B3CF6" w:rsidRDefault="00E26291"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法第14条第16項</w:t>
      </w:r>
      <w:r w:rsidR="00876C1F"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第14条の</w:t>
      </w:r>
      <w:r w:rsidR="00CE07AB" w:rsidRPr="004B3CF6">
        <w:rPr>
          <w:rFonts w:ascii="ＭＳ ゴシック" w:eastAsia="ＭＳ ゴシック" w:hAnsi="ＭＳ ゴシック" w:hint="eastAsia"/>
        </w:rPr>
        <w:t>４</w:t>
      </w:r>
      <w:r w:rsidR="00255D17" w:rsidRPr="004B3CF6">
        <w:rPr>
          <w:rFonts w:ascii="ＭＳ ゴシック" w:eastAsia="ＭＳ ゴシック" w:hAnsi="ＭＳ ゴシック" w:hint="eastAsia"/>
        </w:rPr>
        <w:t>第16項、施行令第</w:t>
      </w:r>
      <w:r w:rsidR="00EC136C" w:rsidRPr="004B3CF6">
        <w:rPr>
          <w:rFonts w:ascii="ＭＳ ゴシック" w:eastAsia="ＭＳ ゴシック" w:hAnsi="ＭＳ ゴシック" w:hint="eastAsia"/>
        </w:rPr>
        <w:t>６</w:t>
      </w:r>
      <w:r w:rsidR="00255D17" w:rsidRPr="004B3CF6">
        <w:rPr>
          <w:rFonts w:ascii="ＭＳ ゴシック" w:eastAsia="ＭＳ ゴシック" w:hAnsi="ＭＳ ゴシック" w:hint="eastAsia"/>
        </w:rPr>
        <w:t>条の12</w:t>
      </w:r>
      <w:r w:rsidR="00876C1F"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６</w:t>
      </w:r>
      <w:r w:rsidR="00255D17" w:rsidRPr="004B3CF6">
        <w:rPr>
          <w:rFonts w:ascii="ＭＳ ゴシック" w:eastAsia="ＭＳ ゴシック" w:hAnsi="ＭＳ ゴシック" w:hint="eastAsia"/>
        </w:rPr>
        <w:t>条の15</w:t>
      </w:r>
      <w:r w:rsidR="00D66176" w:rsidRPr="004B3CF6">
        <w:rPr>
          <w:rFonts w:ascii="ＭＳ ゴシック" w:eastAsia="ＭＳ ゴシック" w:hAnsi="ＭＳ ゴシック" w:hint="eastAsia"/>
        </w:rPr>
        <w:t>、施行規則第８条</w:t>
      </w:r>
      <w:r w:rsidR="00876C1F" w:rsidRPr="004B3CF6">
        <w:rPr>
          <w:rFonts w:ascii="ＭＳ ゴシック" w:eastAsia="ＭＳ ゴシック" w:hAnsi="ＭＳ ゴシック" w:hint="eastAsia"/>
        </w:rPr>
        <w:t>の４の４、</w:t>
      </w:r>
      <w:r w:rsidR="00D66176" w:rsidRPr="004B3CF6">
        <w:rPr>
          <w:rFonts w:ascii="ＭＳ ゴシック" w:eastAsia="ＭＳ ゴシック" w:hAnsi="ＭＳ ゴシック" w:hint="eastAsia"/>
        </w:rPr>
        <w:t>第10</w:t>
      </w:r>
      <w:r w:rsidR="00876C1F" w:rsidRPr="004B3CF6">
        <w:rPr>
          <w:rFonts w:ascii="ＭＳ ゴシック" w:eastAsia="ＭＳ ゴシック" w:hAnsi="ＭＳ ゴシック" w:hint="eastAsia"/>
        </w:rPr>
        <w:t>条の７、</w:t>
      </w:r>
      <w:r w:rsidR="00D66176" w:rsidRPr="004B3CF6">
        <w:rPr>
          <w:rFonts w:ascii="ＭＳ ゴシック" w:eastAsia="ＭＳ ゴシック" w:hAnsi="ＭＳ ゴシック" w:hint="eastAsia"/>
        </w:rPr>
        <w:t>第10条の19</w:t>
      </w:r>
      <w:r w:rsidRPr="004B3CF6">
        <w:rPr>
          <w:rFonts w:ascii="ＭＳ ゴシック" w:eastAsia="ＭＳ ゴシック" w:hAnsi="ＭＳ ゴシック" w:hint="eastAsia"/>
        </w:rPr>
        <w:t>〕</w:t>
      </w:r>
    </w:p>
    <w:p w14:paraId="3935524D" w14:textId="77777777" w:rsidR="00993F66" w:rsidRPr="004B3CF6" w:rsidRDefault="00993F66" w:rsidP="0064651E">
      <w:pPr>
        <w:spacing w:line="220" w:lineRule="exact"/>
        <w:ind w:left="439" w:hangingChars="209" w:hanging="439"/>
        <w:rPr>
          <w:rFonts w:ascii="ＭＳ ゴシック" w:eastAsia="ＭＳ ゴシック" w:hAnsi="ＭＳ ゴシック"/>
        </w:rPr>
      </w:pPr>
    </w:p>
    <w:p w14:paraId="4DA31F80" w14:textId="77777777" w:rsidR="00993F66" w:rsidRPr="004B3CF6" w:rsidRDefault="00993F66" w:rsidP="00993F66">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 廃棄物データシート（ＷＤＳ）</w:t>
      </w:r>
    </w:p>
    <w:p w14:paraId="05FC4EF0"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廃棄物処理法に定める産業廃棄物の委託基準では、排出事業者は、「産業廃棄物の適正処</w:t>
      </w:r>
    </w:p>
    <w:p w14:paraId="3B6D1412"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理に必要な情報」を産業廃棄物処理業者に提供することとされています。（</w:t>
      </w:r>
      <w:r w:rsidR="005C538C" w:rsidRPr="004B3CF6">
        <w:rPr>
          <w:rFonts w:ascii="ＭＳ ゴシック" w:eastAsia="ＭＳ ゴシック" w:hAnsi="ＭＳ ゴシック" w:hint="eastAsia"/>
          <w:szCs w:val="21"/>
        </w:rPr>
        <w:t>P</w:t>
      </w:r>
      <w:r w:rsidR="0072341E" w:rsidRPr="004B3CF6">
        <w:rPr>
          <w:rFonts w:ascii="ＭＳ ゴシック" w:eastAsia="ＭＳ ゴシック" w:hAnsi="ＭＳ ゴシック" w:hint="eastAsia"/>
          <w:szCs w:val="21"/>
        </w:rPr>
        <w:t>.</w:t>
      </w:r>
      <w:r w:rsidR="00DE3EAF" w:rsidRPr="004B3CF6">
        <w:rPr>
          <w:rFonts w:ascii="ＭＳ ゴシック" w:eastAsia="ＭＳ ゴシック" w:hAnsi="ＭＳ ゴシック" w:hint="eastAsia"/>
          <w:szCs w:val="21"/>
        </w:rPr>
        <w:t>1</w:t>
      </w:r>
      <w:r w:rsidR="00FD5FE3" w:rsidRPr="004B3CF6">
        <w:rPr>
          <w:rFonts w:ascii="ＭＳ ゴシック" w:eastAsia="ＭＳ ゴシック" w:hAnsi="ＭＳ ゴシック" w:hint="eastAsia"/>
          <w:szCs w:val="21"/>
        </w:rPr>
        <w:t>2</w:t>
      </w:r>
      <w:r w:rsidR="00DE3EAF" w:rsidRPr="004B3CF6">
        <w:rPr>
          <w:rFonts w:ascii="ＭＳ ゴシック" w:eastAsia="ＭＳ ゴシック" w:hAnsi="ＭＳ ゴシック" w:hint="eastAsia"/>
          <w:szCs w:val="21"/>
        </w:rPr>
        <w:t>参照）環境</w:t>
      </w:r>
    </w:p>
    <w:p w14:paraId="62A7C9EF"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省は、産業廃棄物の処理過程における事故を未然に防止し、環境上適正な処理を確保するこ</w:t>
      </w:r>
    </w:p>
    <w:p w14:paraId="59FAB608"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とを目的として、排出事業者が提供すべき廃棄物の性状等の情報について具体的に解説し、</w:t>
      </w:r>
    </w:p>
    <w:p w14:paraId="0E90240F" w14:textId="324D204F" w:rsidR="00993F66" w:rsidRPr="00A9272B" w:rsidRDefault="00993F66" w:rsidP="00025AEE">
      <w:pPr>
        <w:tabs>
          <w:tab w:val="left" w:pos="7097"/>
        </w:tabs>
        <w:ind w:leftChars="40" w:left="399" w:right="-2"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w:t>
      </w:r>
      <w:r w:rsidR="00DE3EAF" w:rsidRPr="00A9272B">
        <w:rPr>
          <w:rFonts w:ascii="ＭＳ ゴシック" w:eastAsia="ＭＳ ゴシック" w:hAnsi="ＭＳ ゴシック" w:hint="eastAsia"/>
          <w:szCs w:val="21"/>
        </w:rPr>
        <w:t>出事業者が処理業者へ産業廃棄物の処理を委託する際の廃棄物情報の提供の望ましいあ</w:t>
      </w:r>
      <w:r w:rsidR="00025AEE" w:rsidRPr="00A9272B">
        <w:rPr>
          <w:rFonts w:ascii="ＭＳ ゴシック" w:eastAsia="ＭＳ ゴシック" w:hAnsi="ＭＳ ゴシック" w:hint="eastAsia"/>
          <w:szCs w:val="21"/>
        </w:rPr>
        <w:t xml:space="preserve">   </w:t>
      </w:r>
      <w:r w:rsidR="00DE3EAF" w:rsidRPr="00A9272B">
        <w:rPr>
          <w:rFonts w:ascii="ＭＳ ゴシック" w:eastAsia="ＭＳ ゴシック" w:hAnsi="ＭＳ ゴシック" w:hint="eastAsia"/>
          <w:szCs w:val="21"/>
        </w:rPr>
        <w:t>り方を示すガイドラインを作成しました。（「廃棄物情報の提供に関するガイドライン―ＷＤ</w:t>
      </w:r>
    </w:p>
    <w:p w14:paraId="4AC41B28" w14:textId="6D952793" w:rsidR="00DE3EAF" w:rsidRPr="00A9272B" w:rsidRDefault="00993F66" w:rsidP="00993F66">
      <w:pPr>
        <w:tabs>
          <w:tab w:val="left" w:pos="7097"/>
        </w:tabs>
        <w:ind w:leftChars="40" w:left="84" w:right="-2"/>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DE3EAF" w:rsidRPr="00A9272B">
        <w:rPr>
          <w:rFonts w:ascii="ＭＳ ゴシック" w:eastAsia="ＭＳ ゴシック" w:hAnsi="ＭＳ ゴシック" w:hint="eastAsia"/>
          <w:szCs w:val="21"/>
        </w:rPr>
        <w:t>Ｓ（Waste Data Sheet）ガイドライン―</w:t>
      </w:r>
      <w:r w:rsidR="0072341E" w:rsidRPr="00A9272B">
        <w:rPr>
          <w:rFonts w:ascii="ＭＳ ゴシック" w:eastAsia="ＭＳ ゴシック" w:hAnsi="ＭＳ ゴシック" w:hint="eastAsia"/>
          <w:szCs w:val="21"/>
        </w:rPr>
        <w:t>（第</w:t>
      </w:r>
      <w:r w:rsidR="000450F4" w:rsidRPr="00A9272B">
        <w:rPr>
          <w:rFonts w:ascii="ＭＳ ゴシック" w:eastAsia="ＭＳ ゴシック" w:hAnsi="ＭＳ ゴシック" w:hint="eastAsia"/>
          <w:szCs w:val="21"/>
        </w:rPr>
        <w:t>３</w:t>
      </w:r>
      <w:r w:rsidR="0072341E" w:rsidRPr="00A9272B">
        <w:rPr>
          <w:rFonts w:ascii="ＭＳ ゴシック" w:eastAsia="ＭＳ ゴシック" w:hAnsi="ＭＳ ゴシック" w:hint="eastAsia"/>
          <w:szCs w:val="21"/>
        </w:rPr>
        <w:t>版）</w:t>
      </w:r>
      <w:r w:rsidR="00DE3EAF" w:rsidRPr="00A9272B">
        <w:rPr>
          <w:rFonts w:ascii="ＭＳ ゴシック" w:eastAsia="ＭＳ ゴシック" w:hAnsi="ＭＳ ゴシック" w:hint="eastAsia"/>
          <w:szCs w:val="21"/>
        </w:rPr>
        <w:t>」、</w:t>
      </w:r>
      <w:r w:rsidR="000450F4" w:rsidRPr="00A9272B">
        <w:rPr>
          <w:rFonts w:ascii="ＭＳ ゴシック" w:eastAsia="ＭＳ ゴシック" w:hAnsi="ＭＳ ゴシック" w:hint="eastAsia"/>
          <w:szCs w:val="21"/>
        </w:rPr>
        <w:t>令和７</w:t>
      </w:r>
      <w:r w:rsidR="00DE3EAF" w:rsidRPr="00A9272B">
        <w:rPr>
          <w:rFonts w:ascii="ＭＳ ゴシック" w:eastAsia="ＭＳ ゴシック" w:hAnsi="ＭＳ ゴシック" w:hint="eastAsia"/>
          <w:szCs w:val="21"/>
        </w:rPr>
        <w:t>年</w:t>
      </w:r>
      <w:r w:rsidR="000450F4" w:rsidRPr="00A9272B">
        <w:rPr>
          <w:rFonts w:ascii="ＭＳ ゴシック" w:eastAsia="ＭＳ ゴシック" w:hAnsi="ＭＳ ゴシック" w:hint="eastAsia"/>
          <w:szCs w:val="21"/>
        </w:rPr>
        <w:t>1</w:t>
      </w:r>
      <w:r w:rsidR="000450F4" w:rsidRPr="00A9272B">
        <w:rPr>
          <w:rFonts w:ascii="ＭＳ ゴシック" w:eastAsia="ＭＳ ゴシック" w:hAnsi="ＭＳ ゴシック"/>
          <w:szCs w:val="21"/>
        </w:rPr>
        <w:t>2</w:t>
      </w:r>
      <w:r w:rsidR="00DE3EAF" w:rsidRPr="00A9272B">
        <w:rPr>
          <w:rFonts w:ascii="ＭＳ ゴシック" w:eastAsia="ＭＳ ゴシック" w:hAnsi="ＭＳ ゴシック" w:hint="eastAsia"/>
          <w:szCs w:val="21"/>
        </w:rPr>
        <w:t>月）</w:t>
      </w:r>
    </w:p>
    <w:p w14:paraId="60641CBB" w14:textId="4CF1D9DA" w:rsidR="00DE3EAF" w:rsidRPr="00A9272B" w:rsidRDefault="00993F66" w:rsidP="001D4F0E">
      <w:pPr>
        <w:tabs>
          <w:tab w:val="left" w:pos="7097"/>
        </w:tabs>
        <w:ind w:leftChars="-1" w:left="418" w:hangingChars="200" w:hanging="420"/>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B512A8" w:rsidRPr="00A9272B">
        <w:rPr>
          <w:rFonts w:ascii="ＭＳ ゴシック" w:eastAsia="ＭＳ ゴシック" w:hAnsi="ＭＳ ゴシック" w:hint="eastAsia"/>
          <w:spacing w:val="3"/>
          <w:kern w:val="0"/>
          <w:szCs w:val="21"/>
          <w:fitText w:val="8295" w:id="-447016958"/>
        </w:rPr>
        <w:t>本ガイドラインでは、排出事業者は</w:t>
      </w:r>
      <w:r w:rsidR="00DE3EAF" w:rsidRPr="00A9272B">
        <w:rPr>
          <w:rFonts w:ascii="ＭＳ ゴシック" w:eastAsia="ＭＳ ゴシック" w:hAnsi="ＭＳ ゴシック" w:hint="eastAsia"/>
          <w:spacing w:val="3"/>
          <w:kern w:val="0"/>
          <w:szCs w:val="21"/>
          <w:fitText w:val="8295" w:id="-447016958"/>
        </w:rPr>
        <w:t>次の</w:t>
      </w:r>
      <w:r w:rsidR="00800CD4" w:rsidRPr="00A9272B">
        <w:rPr>
          <w:rFonts w:ascii="ＭＳ ゴシック" w:eastAsia="ＭＳ ゴシック" w:hAnsi="ＭＳ ゴシック" w:hint="eastAsia"/>
          <w:spacing w:val="3"/>
          <w:kern w:val="0"/>
          <w:szCs w:val="21"/>
          <w:fitText w:val="8295" w:id="-447016958"/>
        </w:rPr>
        <w:t>1</w:t>
      </w:r>
      <w:r w:rsidR="004E3F0B" w:rsidRPr="00A9272B">
        <w:rPr>
          <w:rFonts w:ascii="ＭＳ ゴシック" w:eastAsia="ＭＳ ゴシック" w:hAnsi="ＭＳ ゴシック"/>
          <w:spacing w:val="3"/>
          <w:kern w:val="0"/>
          <w:szCs w:val="21"/>
          <w:fitText w:val="8295" w:id="-447016958"/>
        </w:rPr>
        <w:t>6</w:t>
      </w:r>
      <w:r w:rsidR="00DE3EAF" w:rsidRPr="00A9272B">
        <w:rPr>
          <w:rFonts w:ascii="ＭＳ ゴシック" w:eastAsia="ＭＳ ゴシック" w:hAnsi="ＭＳ ゴシック" w:hint="eastAsia"/>
          <w:spacing w:val="3"/>
          <w:kern w:val="0"/>
          <w:szCs w:val="21"/>
          <w:fitText w:val="8295" w:id="-447016958"/>
        </w:rPr>
        <w:t>項目について、産業廃棄物の処理委託に</w:t>
      </w:r>
      <w:r w:rsidR="00DE3EAF" w:rsidRPr="00A9272B">
        <w:rPr>
          <w:rFonts w:ascii="ＭＳ ゴシック" w:eastAsia="ＭＳ ゴシック" w:hAnsi="ＭＳ ゴシック" w:hint="eastAsia"/>
          <w:spacing w:val="-7"/>
          <w:kern w:val="0"/>
          <w:szCs w:val="21"/>
          <w:fitText w:val="8295" w:id="-447016958"/>
        </w:rPr>
        <w:t>当</w:t>
      </w:r>
      <w:r w:rsidR="001D4F0E" w:rsidRPr="00A9272B">
        <w:rPr>
          <w:rFonts w:ascii="ＭＳ ゴシック" w:eastAsia="ＭＳ ゴシック" w:hAnsi="ＭＳ ゴシック"/>
          <w:szCs w:val="21"/>
        </w:rPr>
        <w:br/>
      </w:r>
      <w:r w:rsidR="00DE3EAF" w:rsidRPr="00A9272B">
        <w:rPr>
          <w:rFonts w:ascii="ＭＳ ゴシック" w:eastAsia="ＭＳ ゴシック" w:hAnsi="ＭＳ ゴシック" w:hint="eastAsia"/>
          <w:szCs w:val="21"/>
        </w:rPr>
        <w:t>たって、処理業者へ文書（廃棄物データシート（ＷＤＳ）等）で通知することとされています。</w:t>
      </w:r>
    </w:p>
    <w:p w14:paraId="7BAF1968" w14:textId="77777777" w:rsidR="00DE3EAF" w:rsidRPr="00A9272B" w:rsidRDefault="00993F66" w:rsidP="00DD332C">
      <w:pPr>
        <w:spacing w:beforeLines="50" w:before="120"/>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①　作成年月日</w:t>
      </w:r>
    </w:p>
    <w:p w14:paraId="076EA511" w14:textId="1BA611B9"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DE3EAF" w:rsidRPr="00A9272B">
        <w:rPr>
          <w:rFonts w:ascii="ＭＳ ゴシック" w:eastAsia="ＭＳ ゴシック" w:hAnsi="ＭＳ ゴシック" w:hint="eastAsia"/>
          <w:szCs w:val="21"/>
        </w:rPr>
        <w:t>②</w:t>
      </w:r>
      <w:r w:rsidR="00800CD4" w:rsidRPr="00A9272B">
        <w:rPr>
          <w:rFonts w:ascii="ＭＳ ゴシック" w:eastAsia="ＭＳ ゴシック" w:hAnsi="ＭＳ ゴシック" w:hint="eastAsia"/>
          <w:szCs w:val="21"/>
        </w:rPr>
        <w:t xml:space="preserve">　</w:t>
      </w:r>
      <w:r w:rsidR="004E3F0B" w:rsidRPr="00A9272B">
        <w:rPr>
          <w:rFonts w:ascii="ＭＳ ゴシック" w:eastAsia="ＭＳ ゴシック" w:hAnsi="ＭＳ ゴシック" w:hint="eastAsia"/>
          <w:szCs w:val="21"/>
        </w:rPr>
        <w:t>排出事業者の名称等</w:t>
      </w:r>
    </w:p>
    <w:p w14:paraId="3ABF4170" w14:textId="77777777"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③　廃棄物の名称</w:t>
      </w:r>
    </w:p>
    <w:p w14:paraId="563E2B5F" w14:textId="3806EBDA"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 xml:space="preserve">④　</w:t>
      </w:r>
      <w:r w:rsidR="004E3F0B" w:rsidRPr="00A9272B">
        <w:rPr>
          <w:rFonts w:ascii="ＭＳ ゴシック" w:eastAsia="ＭＳ ゴシック" w:hAnsi="ＭＳ ゴシック" w:hint="eastAsia"/>
          <w:szCs w:val="21"/>
        </w:rPr>
        <w:t>廃棄物の発生工程</w:t>
      </w:r>
    </w:p>
    <w:p w14:paraId="2A12B281" w14:textId="77777777"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⑤　廃棄物の種類</w:t>
      </w:r>
    </w:p>
    <w:p w14:paraId="2A56D448" w14:textId="20D32079"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 xml:space="preserve">⑥　</w:t>
      </w:r>
      <w:r w:rsidR="004E3F0B" w:rsidRPr="00A9272B">
        <w:rPr>
          <w:rFonts w:ascii="ＭＳ ゴシック" w:eastAsia="ＭＳ ゴシック" w:hAnsi="ＭＳ ゴシック" w:hint="eastAsia"/>
          <w:szCs w:val="21"/>
        </w:rPr>
        <w:t>特定有害廃棄物</w:t>
      </w:r>
    </w:p>
    <w:p w14:paraId="601AAAB1" w14:textId="799D2025"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 xml:space="preserve">⑦　</w:t>
      </w:r>
      <w:r w:rsidR="004E3F0B" w:rsidRPr="00A9272B">
        <w:rPr>
          <w:rFonts w:ascii="ＭＳ ゴシック" w:eastAsia="ＭＳ ゴシック" w:hAnsi="ＭＳ ゴシック" w:hint="eastAsia"/>
          <w:szCs w:val="21"/>
        </w:rPr>
        <w:t>廃棄物の組成・成分情報</w:t>
      </w:r>
    </w:p>
    <w:p w14:paraId="7A132EA6" w14:textId="5B1C9045"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 xml:space="preserve">⑧　</w:t>
      </w:r>
      <w:r w:rsidR="004E3F0B" w:rsidRPr="00A9272B">
        <w:rPr>
          <w:rFonts w:ascii="ＭＳ ゴシック" w:eastAsia="ＭＳ ゴシック" w:hAnsi="ＭＳ ゴシック" w:hint="eastAsia"/>
          <w:szCs w:val="21"/>
        </w:rPr>
        <w:t>その他含有物質</w:t>
      </w:r>
    </w:p>
    <w:p w14:paraId="4CF19B27" w14:textId="4E89BB21"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 xml:space="preserve">⑨　</w:t>
      </w:r>
      <w:r w:rsidR="004E3F0B" w:rsidRPr="00A9272B">
        <w:rPr>
          <w:rFonts w:ascii="ＭＳ ゴシック" w:eastAsia="ＭＳ ゴシック" w:hAnsi="ＭＳ ゴシック" w:hint="eastAsia"/>
          <w:szCs w:val="21"/>
        </w:rPr>
        <w:t>水道水源における消毒副生成物前駆物質</w:t>
      </w:r>
    </w:p>
    <w:p w14:paraId="6BDA02F4" w14:textId="77777777"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⑩　有害特性</w:t>
      </w:r>
    </w:p>
    <w:p w14:paraId="25B0380A" w14:textId="77777777"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⑪　廃棄物の物理的・化学的性状</w:t>
      </w:r>
    </w:p>
    <w:p w14:paraId="74629299" w14:textId="77777777"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800CD4" w:rsidRPr="00A9272B">
        <w:rPr>
          <w:rFonts w:ascii="ＭＳ ゴシック" w:eastAsia="ＭＳ ゴシック" w:hAnsi="ＭＳ ゴシック" w:hint="eastAsia"/>
          <w:szCs w:val="21"/>
        </w:rPr>
        <w:t>⑫　品質安定性</w:t>
      </w:r>
    </w:p>
    <w:p w14:paraId="614CCF13" w14:textId="4A7B1FF2"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4E3F0B" w:rsidRPr="00A9272B">
        <w:rPr>
          <w:rFonts w:ascii="ＭＳ ゴシック" w:eastAsia="ＭＳ ゴシック" w:hAnsi="ＭＳ ゴシック" w:hint="eastAsia"/>
          <w:szCs w:val="21"/>
        </w:rPr>
        <w:t>⑬</w:t>
      </w:r>
      <w:r w:rsidR="00800CD4" w:rsidRPr="00A9272B">
        <w:rPr>
          <w:rFonts w:ascii="ＭＳ ゴシック" w:eastAsia="ＭＳ ゴシック" w:hAnsi="ＭＳ ゴシック" w:hint="eastAsia"/>
          <w:szCs w:val="21"/>
        </w:rPr>
        <w:t xml:space="preserve">　荷姿</w:t>
      </w:r>
    </w:p>
    <w:p w14:paraId="5AB0E72A" w14:textId="34C9550B" w:rsidR="00DE3EAF"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4E3F0B" w:rsidRPr="00A9272B">
        <w:rPr>
          <w:rFonts w:ascii="ＭＳ ゴシック" w:eastAsia="ＭＳ ゴシック" w:hAnsi="ＭＳ ゴシック" w:hint="eastAsia"/>
          <w:szCs w:val="21"/>
        </w:rPr>
        <w:t>⑭</w:t>
      </w:r>
      <w:r w:rsidR="00800CD4" w:rsidRPr="00A9272B">
        <w:rPr>
          <w:rFonts w:ascii="ＭＳ ゴシック" w:eastAsia="ＭＳ ゴシック" w:hAnsi="ＭＳ ゴシック" w:hint="eastAsia"/>
          <w:szCs w:val="21"/>
        </w:rPr>
        <w:t xml:space="preserve">　排出頻度・数量</w:t>
      </w:r>
    </w:p>
    <w:p w14:paraId="06DA1127" w14:textId="3A7E3D49" w:rsidR="007F0723" w:rsidRPr="00A9272B" w:rsidRDefault="00993F66" w:rsidP="00DD332C">
      <w:pPr>
        <w:jc w:val="left"/>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4E3F0B" w:rsidRPr="00A9272B">
        <w:rPr>
          <w:rFonts w:ascii="ＭＳ ゴシック" w:eastAsia="ＭＳ ゴシック" w:hAnsi="ＭＳ ゴシック" w:hint="eastAsia"/>
          <w:szCs w:val="21"/>
        </w:rPr>
        <w:t>⑮</w:t>
      </w:r>
      <w:r w:rsidR="00800CD4" w:rsidRPr="00A9272B">
        <w:rPr>
          <w:rFonts w:ascii="ＭＳ ゴシック" w:eastAsia="ＭＳ ゴシック" w:hAnsi="ＭＳ ゴシック" w:hint="eastAsia"/>
          <w:szCs w:val="21"/>
        </w:rPr>
        <w:t xml:space="preserve">　特別注意事項</w:t>
      </w:r>
    </w:p>
    <w:p w14:paraId="7F11D15B" w14:textId="30CDA02B" w:rsidR="0064651E" w:rsidRPr="00A9272B" w:rsidRDefault="004E3F0B" w:rsidP="00DD332C">
      <w:pPr>
        <w:spacing w:after="120"/>
        <w:ind w:firstLineChars="100" w:firstLine="210"/>
        <w:jc w:val="left"/>
        <w:rPr>
          <w:rFonts w:ascii="ＭＳ ゴシック" w:eastAsia="ＭＳ ゴシック" w:hAnsi="ＭＳ ゴシック"/>
          <w:szCs w:val="21"/>
        </w:rPr>
      </w:pPr>
      <w:r w:rsidRPr="00A9272B">
        <w:rPr>
          <w:rFonts w:ascii="ＭＳ ゴシック" w:eastAsia="ＭＳ ゴシック" w:hAnsi="ＭＳ ゴシック" w:hint="eastAsia"/>
          <w:szCs w:val="21"/>
        </w:rPr>
        <w:t>⑯</w:t>
      </w:r>
      <w:r w:rsidR="005E7149" w:rsidRPr="00A9272B">
        <w:rPr>
          <w:rFonts w:ascii="ＭＳ ゴシック" w:eastAsia="ＭＳ ゴシック" w:hAnsi="ＭＳ ゴシック" w:hint="eastAsia"/>
          <w:szCs w:val="21"/>
        </w:rPr>
        <w:t xml:space="preserve">　</w:t>
      </w:r>
      <w:r w:rsidRPr="00A9272B">
        <w:rPr>
          <w:rFonts w:ascii="ＭＳ ゴシック" w:eastAsia="ＭＳ ゴシック" w:hAnsi="ＭＳ ゴシック" w:hint="eastAsia"/>
          <w:szCs w:val="21"/>
        </w:rPr>
        <w:t>その他の情報（サンプル提供等）</w:t>
      </w:r>
    </w:p>
    <w:p w14:paraId="51621C2A" w14:textId="6CBC8CF1" w:rsidR="00DE3EAF" w:rsidRPr="00A9272B" w:rsidRDefault="00993F66" w:rsidP="0064651E">
      <w:pPr>
        <w:tabs>
          <w:tab w:val="left" w:pos="7097"/>
        </w:tabs>
        <w:ind w:firstLineChars="140" w:firstLine="294"/>
        <w:rPr>
          <w:rFonts w:ascii="ＭＳ ゴシック" w:eastAsia="ＭＳ ゴシック" w:hAnsi="ＭＳ ゴシック"/>
          <w:szCs w:val="21"/>
        </w:rPr>
      </w:pPr>
      <w:r w:rsidRPr="00A9272B">
        <w:rPr>
          <w:rFonts w:ascii="ＭＳ ゴシック" w:eastAsia="ＭＳ ゴシック" w:hAnsi="ＭＳ ゴシック"/>
          <w:szCs w:val="21"/>
        </w:rPr>
        <w:t xml:space="preserve"> </w:t>
      </w:r>
      <w:r w:rsidR="00DE3EAF" w:rsidRPr="00A9272B">
        <w:rPr>
          <w:rFonts w:ascii="ＭＳ ゴシック" w:eastAsia="ＭＳ ゴシック" w:hAnsi="ＭＳ ゴシック" w:hint="eastAsia"/>
          <w:szCs w:val="21"/>
        </w:rPr>
        <w:t>廃棄物データシート（ＷＤＳ）の様式の例は、</w:t>
      </w:r>
      <w:r w:rsidR="005C538C" w:rsidRPr="00A9272B">
        <w:rPr>
          <w:rFonts w:ascii="ＭＳ ゴシック" w:eastAsia="ＭＳ ゴシック" w:hAnsi="ＭＳ ゴシック" w:hint="eastAsia"/>
          <w:szCs w:val="21"/>
        </w:rPr>
        <w:t>P</w:t>
      </w:r>
      <w:r w:rsidR="00ED42CB" w:rsidRPr="00A9272B">
        <w:rPr>
          <w:rFonts w:ascii="ＭＳ ゴシック" w:eastAsia="ＭＳ ゴシック" w:hAnsi="ＭＳ ゴシック" w:hint="eastAsia"/>
          <w:szCs w:val="21"/>
        </w:rPr>
        <w:t>.</w:t>
      </w:r>
      <w:r w:rsidR="005E71FE" w:rsidRPr="00A9272B">
        <w:rPr>
          <w:rFonts w:ascii="ＭＳ ゴシック" w:eastAsia="ＭＳ ゴシック" w:hAnsi="ＭＳ ゴシック"/>
          <w:szCs w:val="21"/>
        </w:rPr>
        <w:t>5</w:t>
      </w:r>
      <w:r w:rsidR="007008C3" w:rsidRPr="00A9272B">
        <w:rPr>
          <w:rFonts w:ascii="ＭＳ ゴシック" w:eastAsia="ＭＳ ゴシック" w:hAnsi="ＭＳ ゴシック" w:hint="eastAsia"/>
          <w:szCs w:val="21"/>
        </w:rPr>
        <w:t>5</w:t>
      </w:r>
      <w:r w:rsidR="006503A2" w:rsidRPr="00A9272B">
        <w:rPr>
          <w:rFonts w:ascii="ＭＳ ゴシック" w:eastAsia="ＭＳ ゴシック" w:hAnsi="ＭＳ ゴシック" w:hint="eastAsia"/>
          <w:szCs w:val="21"/>
        </w:rPr>
        <w:t>（資料６</w:t>
      </w:r>
      <w:r w:rsidR="00DE3EAF" w:rsidRPr="00A9272B">
        <w:rPr>
          <w:rFonts w:ascii="ＭＳ ゴシック" w:eastAsia="ＭＳ ゴシック" w:hAnsi="ＭＳ ゴシック" w:hint="eastAsia"/>
          <w:szCs w:val="21"/>
        </w:rPr>
        <w:t>）でご覧ください。</w:t>
      </w:r>
    </w:p>
    <w:p w14:paraId="3BDF4CE7" w14:textId="77777777" w:rsidR="00DE3EAF" w:rsidRPr="004B3CF6" w:rsidRDefault="00993F66" w:rsidP="00DE3EAF">
      <w:pPr>
        <w:tabs>
          <w:tab w:val="left" w:pos="7097"/>
        </w:tabs>
        <w:ind w:rightChars="-53" w:right="-111" w:firstLineChars="140" w:firstLine="294"/>
        <w:rPr>
          <w:rFonts w:ascii="ＭＳ ゴシック" w:eastAsia="ＭＳ ゴシック" w:hAnsi="ＭＳ ゴシック"/>
          <w:szCs w:val="21"/>
        </w:rPr>
      </w:pPr>
      <w:r w:rsidRPr="00A9272B">
        <w:rPr>
          <w:rFonts w:ascii="ＭＳ ゴシック" w:eastAsia="ＭＳ ゴシック" w:hAnsi="ＭＳ ゴシック" w:hint="eastAsia"/>
          <w:szCs w:val="21"/>
        </w:rPr>
        <w:t xml:space="preserve"> </w:t>
      </w:r>
      <w:r w:rsidR="00DE3EAF" w:rsidRPr="00A9272B">
        <w:rPr>
          <w:rFonts w:ascii="ＭＳ ゴシック" w:eastAsia="ＭＳ ゴシック" w:hAnsi="ＭＳ ゴシック" w:hint="eastAsia"/>
          <w:szCs w:val="21"/>
        </w:rPr>
        <w:t>廃棄物データシート（ＷＤＳ）の記載に当た</w:t>
      </w:r>
      <w:r w:rsidR="00DE3EAF" w:rsidRPr="004B3CF6">
        <w:rPr>
          <w:rFonts w:ascii="ＭＳ ゴシック" w:eastAsia="ＭＳ ゴシック" w:hAnsi="ＭＳ ゴシック" w:hint="eastAsia"/>
          <w:szCs w:val="21"/>
        </w:rPr>
        <w:t>っては、次のことに留意してください。</w:t>
      </w:r>
    </w:p>
    <w:p w14:paraId="00960500" w14:textId="77777777" w:rsidR="00DE3EAF" w:rsidRPr="004B3CF6" w:rsidRDefault="00993F66" w:rsidP="00DE3EAF">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○可能な限り詳細な情報を記載してください。</w:t>
      </w:r>
    </w:p>
    <w:p w14:paraId="164A84A1" w14:textId="77777777" w:rsidR="00DE3EAF" w:rsidRPr="004B3CF6" w:rsidRDefault="00993F66" w:rsidP="00DE3EAF">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○排出事業者の責任において正確に記載してください。</w:t>
      </w:r>
    </w:p>
    <w:p w14:paraId="43CECDBC" w14:textId="77777777" w:rsidR="00B512A8" w:rsidRPr="004B3CF6" w:rsidRDefault="00993F66" w:rsidP="00B512A8">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○排出事業者と処理業者で十分協議し、両者で内容を確認の上作成してください。</w:t>
      </w:r>
    </w:p>
    <w:p w14:paraId="6FB781F1" w14:textId="77777777" w:rsidR="00B512A8" w:rsidRPr="004B3CF6" w:rsidRDefault="00993F66" w:rsidP="00B512A8">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○製造工程等の変更に伴い廃棄物の性状等に変更がある場合は、変更履歴に変更箇所が分か</w:t>
      </w:r>
      <w:r w:rsidR="00B512A8" w:rsidRPr="004B3CF6">
        <w:rPr>
          <w:rFonts w:ascii="ＭＳ ゴシック" w:eastAsia="ＭＳ ゴシック" w:hAnsi="ＭＳ ゴシック" w:hint="eastAsia"/>
          <w:szCs w:val="21"/>
        </w:rPr>
        <w:t xml:space="preserve">　　 </w:t>
      </w:r>
    </w:p>
    <w:p w14:paraId="6E00FE92" w14:textId="04394EFB" w:rsidR="00412EB1" w:rsidRDefault="00993F66" w:rsidP="00405DEC">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B512A8"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るように記載してください。</w:t>
      </w:r>
    </w:p>
    <w:p w14:paraId="4B3FFC1E" w14:textId="77777777" w:rsidR="00117026" w:rsidRDefault="00117026" w:rsidP="000B7AB2">
      <w:pPr>
        <w:spacing w:line="320" w:lineRule="exact"/>
        <w:rPr>
          <w:rFonts w:ascii="ＭＳ ゴシック" w:eastAsia="ＭＳ ゴシック" w:hAnsi="ＭＳ ゴシック"/>
          <w:sz w:val="28"/>
          <w:szCs w:val="28"/>
        </w:rPr>
      </w:pPr>
    </w:p>
    <w:p w14:paraId="37332957" w14:textId="1211ADAA" w:rsidR="00F15989" w:rsidRPr="004B3CF6" w:rsidRDefault="0091599C" w:rsidP="000B7AB2">
      <w:pPr>
        <w:spacing w:line="32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w:t>
      </w:r>
      <w:r w:rsidR="001761CA" w:rsidRPr="004B3CF6">
        <w:rPr>
          <w:rFonts w:ascii="ＭＳ ゴシック" w:eastAsia="ＭＳ ゴシック" w:hAnsi="ＭＳ ゴシック" w:hint="eastAsia"/>
          <w:b/>
          <w:sz w:val="28"/>
          <w:szCs w:val="28"/>
        </w:rPr>
        <w:t>産業廃棄物の処理</w:t>
      </w:r>
      <w:r w:rsidR="00024B14" w:rsidRPr="004B3CF6">
        <w:rPr>
          <w:rFonts w:ascii="ＭＳ ゴシック" w:eastAsia="ＭＳ ゴシック" w:hAnsi="ＭＳ ゴシック" w:hint="eastAsia"/>
          <w:b/>
          <w:sz w:val="28"/>
          <w:szCs w:val="28"/>
        </w:rPr>
        <w:t>委託</w:t>
      </w:r>
      <w:r w:rsidR="001761CA" w:rsidRPr="004B3CF6">
        <w:rPr>
          <w:rFonts w:ascii="ＭＳ ゴシック" w:eastAsia="ＭＳ ゴシック" w:hAnsi="ＭＳ ゴシック" w:hint="eastAsia"/>
          <w:b/>
          <w:sz w:val="28"/>
          <w:szCs w:val="28"/>
        </w:rPr>
        <w:t xml:space="preserve">　－</w:t>
      </w:r>
      <w:r w:rsidR="00F15989" w:rsidRPr="004B3CF6">
        <w:rPr>
          <w:rFonts w:ascii="ＭＳ ゴシック" w:eastAsia="ＭＳ ゴシック" w:hAnsi="ＭＳ ゴシック" w:hint="eastAsia"/>
          <w:b/>
          <w:sz w:val="28"/>
          <w:szCs w:val="28"/>
        </w:rPr>
        <w:t>マニフェスト</w:t>
      </w:r>
      <w:r w:rsidR="00024B14" w:rsidRPr="004B3CF6">
        <w:rPr>
          <w:rFonts w:ascii="ＭＳ ゴシック" w:eastAsia="ＭＳ ゴシック" w:hAnsi="ＭＳ ゴシック" w:hint="eastAsia"/>
          <w:b/>
          <w:sz w:val="28"/>
          <w:szCs w:val="28"/>
        </w:rPr>
        <w:t>の交付</w:t>
      </w:r>
      <w:r w:rsidR="001761CA" w:rsidRPr="004B3CF6">
        <w:rPr>
          <w:rFonts w:ascii="ＭＳ ゴシック" w:eastAsia="ＭＳ ゴシック" w:hAnsi="ＭＳ ゴシック" w:hint="eastAsia"/>
          <w:b/>
          <w:sz w:val="28"/>
          <w:szCs w:val="28"/>
        </w:rPr>
        <w:t>－</w:t>
      </w:r>
    </w:p>
    <w:p w14:paraId="40C5C3A6" w14:textId="77777777" w:rsidR="00CA6058" w:rsidRPr="004B3CF6" w:rsidRDefault="000B7BC0" w:rsidP="000B7AB2">
      <w:pPr>
        <w:spacing w:line="32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sz w:val="16"/>
          <w:szCs w:val="16"/>
        </w:rPr>
        <mc:AlternateContent>
          <mc:Choice Requires="wps">
            <w:drawing>
              <wp:anchor distT="0" distB="0" distL="114300" distR="114300" simplePos="0" relativeHeight="251604480" behindDoc="0" locked="0" layoutInCell="1" allowOverlap="1" wp14:anchorId="18D1ACB2" wp14:editId="671EE853">
                <wp:simplePos x="0" y="0"/>
                <wp:positionH relativeFrom="column">
                  <wp:posOffset>-78740</wp:posOffset>
                </wp:positionH>
                <wp:positionV relativeFrom="paragraph">
                  <wp:posOffset>64770</wp:posOffset>
                </wp:positionV>
                <wp:extent cx="5762625" cy="0"/>
                <wp:effectExtent l="19050" t="22860" r="19050" b="15240"/>
                <wp:wrapNone/>
                <wp:docPr id="40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153B9" id="Line 239" o:spid="_x0000_s1026" style="position:absolute;left:0;text-align:lef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44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" strokeweight="2.25pt"/>
            </w:pict>
          </mc:Fallback>
        </mc:AlternateContent>
      </w:r>
    </w:p>
    <w:p w14:paraId="7DEF975C" w14:textId="77777777" w:rsidR="00F15989" w:rsidRPr="004B3CF6" w:rsidRDefault="00F15989" w:rsidP="009D04E4">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産業廃棄物を排出する事業者は、その産業廃棄物の運搬又は処分を他人に委託する場合には、</w:t>
      </w:r>
      <w:r w:rsidRPr="004B3CF6">
        <w:rPr>
          <w:rFonts w:ascii="ＭＳ ゴシック" w:eastAsia="ＭＳ ゴシック" w:hAnsi="ＭＳ ゴシック" w:hint="eastAsia"/>
          <w:bCs/>
        </w:rPr>
        <w:t>産業廃棄物の引渡しと同時</w:t>
      </w:r>
      <w:r w:rsidRPr="004B3CF6">
        <w:rPr>
          <w:rFonts w:ascii="ＭＳ ゴシック" w:eastAsia="ＭＳ ゴシック" w:hAnsi="ＭＳ ゴシック" w:hint="eastAsia"/>
        </w:rPr>
        <w:t xml:space="preserve">に、必要事項を記した産業廃棄物管理票（マニフェスト）を交付しなければなりません。　　　　　　　　　　　　　　　　　　</w:t>
      </w:r>
      <w:r w:rsidR="005F1CAE" w:rsidRPr="004B3CF6">
        <w:rPr>
          <w:rFonts w:ascii="ＭＳ ゴシック" w:eastAsia="ＭＳ ゴシック" w:hAnsi="ＭＳ ゴシック" w:hint="eastAsia"/>
        </w:rPr>
        <w:t xml:space="preserve">　　　　 </w:t>
      </w:r>
      <w:r w:rsidR="00E4294C" w:rsidRPr="004B3CF6">
        <w:rPr>
          <w:rFonts w:ascii="ＭＳ ゴシック" w:eastAsia="ＭＳ ゴシック" w:hAnsi="ＭＳ ゴシック" w:hint="eastAsia"/>
        </w:rPr>
        <w:t xml:space="preserve">　</w:t>
      </w:r>
      <w:r w:rsidR="00CA6058" w:rsidRPr="004B3CF6">
        <w:rPr>
          <w:rFonts w:ascii="ＭＳ ゴシック" w:eastAsia="ＭＳ ゴシック" w:hAnsi="ＭＳ ゴシック" w:hint="eastAsia"/>
        </w:rPr>
        <w:t xml:space="preserve">　</w:t>
      </w:r>
      <w:r w:rsidR="00C658CE"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w:t>
      </w:r>
      <w:r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Pr="004B3CF6">
        <w:rPr>
          <w:rFonts w:ascii="ＭＳ ゴシック" w:eastAsia="ＭＳ ゴシック" w:hAnsi="ＭＳ ゴシック"/>
        </w:rPr>
        <w:t>〕</w:t>
      </w:r>
    </w:p>
    <w:p w14:paraId="6B8E9F60" w14:textId="77777777" w:rsidR="00F15989" w:rsidRPr="004B3CF6" w:rsidRDefault="00F15989" w:rsidP="009D04E4">
      <w:pPr>
        <w:spacing w:line="340" w:lineRule="exact"/>
        <w:rPr>
          <w:rFonts w:ascii="ＭＳ ゴシック" w:eastAsia="ＭＳ ゴシック" w:hAnsi="ＭＳ ゴシック"/>
        </w:rPr>
      </w:pPr>
    </w:p>
    <w:p w14:paraId="598528EC" w14:textId="77777777" w:rsidR="00C658CE" w:rsidRPr="004B3CF6" w:rsidRDefault="00BC5681"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b/>
          <w:sz w:val="24"/>
        </w:rPr>
        <w:t xml:space="preserve">マニフェストの交付に関する遵守事項　</w:t>
      </w:r>
      <w:r w:rsidR="00F15989" w:rsidRPr="004B3CF6">
        <w:rPr>
          <w:rFonts w:ascii="ＭＳ ゴシック" w:eastAsia="ＭＳ ゴシック" w:hAnsi="ＭＳ ゴシック"/>
          <w:b/>
        </w:rPr>
        <w:t xml:space="preserve">　　</w:t>
      </w:r>
      <w:r w:rsidR="007C489F"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rPr>
        <w:t xml:space="preserve">　</w:t>
      </w:r>
      <w:r w:rsidR="00CA6058" w:rsidRPr="004B3CF6">
        <w:rPr>
          <w:rFonts w:ascii="ＭＳ ゴシック" w:eastAsia="ＭＳ ゴシック" w:hAnsi="ＭＳ ゴシック" w:hint="eastAsia"/>
        </w:rPr>
        <w:t xml:space="preserve">　　</w:t>
      </w:r>
      <w:r w:rsidR="007C489F"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rPr>
        <w:t xml:space="preserve">　</w:t>
      </w:r>
      <w:r w:rsidR="00E4294C"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rPr>
        <w:t xml:space="preserve">　〔</w:t>
      </w:r>
      <w:r w:rsidR="006503A2" w:rsidRPr="004B3CF6">
        <w:rPr>
          <w:rFonts w:ascii="ＭＳ ゴシック" w:eastAsia="ＭＳ ゴシック" w:hAnsi="ＭＳ ゴシック" w:hint="eastAsia"/>
        </w:rPr>
        <w:t>施行規則</w:t>
      </w:r>
      <w:r w:rsidR="00F15989"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F15989" w:rsidRPr="004B3CF6">
        <w:rPr>
          <w:rFonts w:ascii="ＭＳ ゴシック" w:eastAsia="ＭＳ ゴシック" w:hAnsi="ＭＳ ゴシック"/>
        </w:rPr>
        <w:t>条の20〕</w:t>
      </w:r>
    </w:p>
    <w:p w14:paraId="647FDA19" w14:textId="77777777" w:rsidR="00F803C9" w:rsidRPr="004B3CF6" w:rsidRDefault="00A87FFD"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C658CE" w:rsidRPr="004B3CF6">
        <w:rPr>
          <w:rFonts w:ascii="ＭＳ ゴシック" w:eastAsia="ＭＳ ゴシック" w:hAnsi="ＭＳ ゴシック" w:hint="eastAsia"/>
        </w:rPr>
        <w:t>(</w:t>
      </w:r>
      <w:r w:rsidR="00F15989" w:rsidRPr="004B3CF6">
        <w:rPr>
          <w:rFonts w:ascii="ＭＳ ゴシック" w:eastAsia="ＭＳ ゴシック" w:hAnsi="ＭＳ ゴシック" w:hint="eastAsia"/>
        </w:rPr>
        <w:t xml:space="preserve">1) </w:t>
      </w:r>
      <w:r w:rsidR="009737E5"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産業廃棄物の種類ごとに交付すること。</w:t>
      </w:r>
    </w:p>
    <w:p w14:paraId="17DECE4C" w14:textId="77777777" w:rsidR="00F15989" w:rsidRPr="004B3CF6" w:rsidRDefault="00A87FFD" w:rsidP="009D04E4">
      <w:pPr>
        <w:spacing w:line="340" w:lineRule="exact"/>
        <w:ind w:left="193" w:hangingChars="92" w:hanging="193"/>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 xml:space="preserve">(2) </w:t>
      </w:r>
      <w:r w:rsidR="009737E5"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産業廃棄物の運搬先が複数ある場合は、運搬先ごとに交付すること。</w:t>
      </w:r>
    </w:p>
    <w:p w14:paraId="599CEB96" w14:textId="77777777" w:rsidR="009737E5" w:rsidRPr="004B3CF6" w:rsidRDefault="00A87FFD" w:rsidP="008070D3">
      <w:pPr>
        <w:spacing w:line="340" w:lineRule="exact"/>
        <w:ind w:left="403" w:hangingChars="192" w:hanging="403"/>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 xml:space="preserve">(3) </w:t>
      </w:r>
      <w:r w:rsidR="009737E5" w:rsidRPr="004B3CF6">
        <w:rPr>
          <w:rFonts w:ascii="ＭＳ ゴシック" w:eastAsia="ＭＳ ゴシック" w:hAnsi="ＭＳ ゴシック" w:hint="eastAsia"/>
        </w:rPr>
        <w:t xml:space="preserve">　</w:t>
      </w:r>
      <w:r w:rsidR="00255D17" w:rsidRPr="004B3CF6">
        <w:rPr>
          <w:rFonts w:ascii="ＭＳ ゴシック" w:eastAsia="ＭＳ ゴシック" w:hAnsi="ＭＳ ゴシック" w:hint="eastAsia"/>
        </w:rPr>
        <w:t>廃棄物を処理業者に引き渡す際に、委託する産業廃棄物の種類、数量</w:t>
      </w:r>
      <w:r w:rsidR="00F15989" w:rsidRPr="004B3CF6">
        <w:rPr>
          <w:rFonts w:ascii="ＭＳ ゴシック" w:eastAsia="ＭＳ ゴシック" w:hAnsi="ＭＳ ゴシック" w:hint="eastAsia"/>
        </w:rPr>
        <w:t>及び受託者の氏名</w:t>
      </w:r>
    </w:p>
    <w:p w14:paraId="7406B93F" w14:textId="77777777" w:rsidR="00F15989" w:rsidRPr="004B3CF6" w:rsidRDefault="009737E5" w:rsidP="008070D3">
      <w:pPr>
        <w:spacing w:line="340" w:lineRule="exact"/>
        <w:ind w:left="403" w:hangingChars="192" w:hanging="403"/>
        <w:rPr>
          <w:rFonts w:ascii="ＭＳ ゴシック" w:eastAsia="ＭＳ ゴシック" w:hAnsi="ＭＳ ゴシック"/>
        </w:rPr>
      </w:pPr>
      <w:r w:rsidRPr="004B3CF6">
        <w:rPr>
          <w:rFonts w:ascii="ＭＳ ゴシック" w:eastAsia="ＭＳ ゴシック" w:hAnsi="ＭＳ ゴシック"/>
        </w:rPr>
        <w:t xml:space="preserve">     </w:t>
      </w:r>
      <w:r w:rsidR="00F15989" w:rsidRPr="004B3CF6">
        <w:rPr>
          <w:rFonts w:ascii="ＭＳ ゴシック" w:eastAsia="ＭＳ ゴシック" w:hAnsi="ＭＳ ゴシック" w:hint="eastAsia"/>
        </w:rPr>
        <w:t>又は名称、処分方法等が記載事項と相違がないことを確認の上、交付すること。</w:t>
      </w:r>
    </w:p>
    <w:p w14:paraId="40FDAB56" w14:textId="77777777" w:rsidR="00F15989" w:rsidRPr="004B3CF6" w:rsidRDefault="00F15989" w:rsidP="009D04E4">
      <w:pPr>
        <w:spacing w:line="340" w:lineRule="exact"/>
        <w:rPr>
          <w:rFonts w:ascii="ＭＳ ゴシック" w:eastAsia="ＭＳ ゴシック" w:hAnsi="ＭＳ ゴシック"/>
        </w:rPr>
      </w:pPr>
    </w:p>
    <w:p w14:paraId="5EA2C90C" w14:textId="77777777" w:rsidR="00F15989" w:rsidRPr="004B3CF6" w:rsidRDefault="00A95E02"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hint="eastAsia"/>
          <w:b/>
          <w:sz w:val="24"/>
        </w:rPr>
        <w:t xml:space="preserve">マニフェストに記載すべき事項　</w:t>
      </w:r>
      <w:r w:rsidR="00F15989" w:rsidRPr="004B3CF6">
        <w:rPr>
          <w:rFonts w:ascii="ＭＳ ゴシック" w:eastAsia="ＭＳ ゴシック" w:hAnsi="ＭＳ ゴシック" w:hint="eastAsia"/>
          <w:sz w:val="24"/>
        </w:rPr>
        <w:t xml:space="preserve">　</w:t>
      </w:r>
      <w:r w:rsidR="00F15989" w:rsidRPr="004B3CF6">
        <w:rPr>
          <w:rFonts w:ascii="ＭＳ ゴシック" w:eastAsia="ＭＳ ゴシック" w:hAnsi="ＭＳ ゴシック" w:hint="eastAsia"/>
          <w:sz w:val="22"/>
          <w:szCs w:val="22"/>
        </w:rPr>
        <w:t xml:space="preserve">　</w:t>
      </w:r>
      <w:r w:rsidR="00123E99" w:rsidRPr="004B3CF6">
        <w:rPr>
          <w:rFonts w:ascii="ＭＳ ゴシック" w:eastAsia="ＭＳ ゴシック" w:hAnsi="ＭＳ ゴシック" w:hint="eastAsia"/>
        </w:rPr>
        <w:t xml:space="preserve">　　　　</w:t>
      </w:r>
      <w:r w:rsidR="00A501D7"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hint="eastAsia"/>
        </w:rPr>
        <w:t xml:space="preserve">       </w:t>
      </w:r>
      <w:r w:rsidR="005F1CAE"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w:t>
      </w:r>
      <w:r w:rsidR="006503A2" w:rsidRPr="004B3CF6">
        <w:rPr>
          <w:rFonts w:ascii="ＭＳ ゴシック" w:eastAsia="ＭＳ ゴシック" w:hAnsi="ＭＳ ゴシック" w:hint="eastAsia"/>
        </w:rPr>
        <w:t>施行規則</w:t>
      </w:r>
      <w:r w:rsidR="00F15989"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F15989" w:rsidRPr="004B3CF6">
        <w:rPr>
          <w:rFonts w:ascii="ＭＳ ゴシック" w:eastAsia="ＭＳ ゴシック" w:hAnsi="ＭＳ ゴシック"/>
        </w:rPr>
        <w:t>条の21〕</w:t>
      </w:r>
    </w:p>
    <w:p w14:paraId="35905658" w14:textId="0A429213" w:rsidR="003E568A" w:rsidRPr="004B3CF6" w:rsidRDefault="003E568A" w:rsidP="003E568A">
      <w:pPr>
        <w:spacing w:line="34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D95D3C" w:rsidRPr="004B3CF6">
        <w:rPr>
          <w:rFonts w:ascii="ＭＳ ゴシック" w:eastAsia="ＭＳ ゴシック" w:hAnsi="ＭＳ ゴシック" w:hint="eastAsia"/>
        </w:rPr>
        <w:t>マニフェストの様式は規則で定められていますが、準じたものとして、マニフェストが市販</w:t>
      </w:r>
      <w:r w:rsidRPr="004B3CF6">
        <w:rPr>
          <w:rFonts w:ascii="ＭＳ ゴシック" w:eastAsia="ＭＳ ゴシック" w:hAnsi="ＭＳ ゴシック" w:hint="eastAsia"/>
        </w:rPr>
        <w:t xml:space="preserve">　　</w:t>
      </w:r>
    </w:p>
    <w:p w14:paraId="12FCCA23" w14:textId="746A857F" w:rsidR="00D95D3C" w:rsidRPr="004B3CF6" w:rsidRDefault="00D95D3C" w:rsidP="003E568A">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されています。</w:t>
      </w:r>
    </w:p>
    <w:p w14:paraId="06E35C83" w14:textId="15963DD3" w:rsidR="00D95D3C" w:rsidRPr="004B3CF6" w:rsidRDefault="000B7BC0"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22912" behindDoc="0" locked="0" layoutInCell="1" allowOverlap="1" wp14:anchorId="70DF78D9" wp14:editId="27C3B941">
                <wp:simplePos x="0" y="0"/>
                <wp:positionH relativeFrom="column">
                  <wp:posOffset>5005705</wp:posOffset>
                </wp:positionH>
                <wp:positionV relativeFrom="paragraph">
                  <wp:posOffset>152400</wp:posOffset>
                </wp:positionV>
                <wp:extent cx="1078865" cy="609600"/>
                <wp:effectExtent l="0" t="2540" r="0" b="0"/>
                <wp:wrapNone/>
                <wp:docPr id="40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6096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61BBC"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枠内はすべて</w:t>
                            </w:r>
                          </w:p>
                          <w:p w14:paraId="4A02D609"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排出事業者が</w:t>
                            </w:r>
                          </w:p>
                          <w:p w14:paraId="69D9EFD5"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78D9" id="Text Box 238" o:spid="_x0000_s1052" type="#_x0000_t202" style="position:absolute;left:0;text-align:left;margin-left:394.15pt;margin-top:12pt;width:84.95pt;height:4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" filled="f" fillcolor="#bbe0e3" stroked="f">
                <v:textbox>
                  <w:txbxContent>
                    <w:p w14:paraId="4D261BBC"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枠内はすべて</w:t>
                      </w:r>
                    </w:p>
                    <w:p w14:paraId="4A02D609"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排出事業者が</w:t>
                      </w:r>
                    </w:p>
                    <w:p w14:paraId="69D9EFD5"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記載すること</w:t>
                      </w:r>
                    </w:p>
                  </w:txbxContent>
                </v:textbox>
              </v:shape>
            </w:pict>
          </mc:Fallback>
        </mc:AlternateContent>
      </w:r>
      <w:r w:rsidR="00D95D3C" w:rsidRPr="004B3CF6">
        <w:rPr>
          <w:rFonts w:ascii="ＭＳ ゴシック" w:eastAsia="ＭＳ ゴシック" w:hAnsi="ＭＳ ゴシック" w:hint="eastAsia"/>
        </w:rPr>
        <w:t xml:space="preserve">　</w:t>
      </w:r>
      <w:r w:rsidR="004D7FEB" w:rsidRPr="004B3CF6">
        <w:rPr>
          <w:rFonts w:ascii="ＭＳ ゴシック" w:eastAsia="ＭＳ ゴシック" w:hAnsi="ＭＳ ゴシック" w:hint="eastAsia"/>
        </w:rPr>
        <w:t xml:space="preserve">　</w:t>
      </w:r>
      <w:r w:rsidR="00D95D3C" w:rsidRPr="004B3CF6">
        <w:rPr>
          <w:rFonts w:ascii="ＭＳ ゴシック" w:eastAsia="ＭＳ ゴシック" w:hAnsi="ＭＳ ゴシック" w:hint="eastAsia"/>
        </w:rPr>
        <w:t>交付に</w:t>
      </w:r>
      <w:r w:rsidR="00956364" w:rsidRPr="004B3CF6">
        <w:rPr>
          <w:rFonts w:ascii="ＭＳ ゴシック" w:eastAsia="ＭＳ ゴシック" w:hAnsi="ＭＳ ゴシック" w:hint="eastAsia"/>
        </w:rPr>
        <w:t>当</w:t>
      </w:r>
      <w:r w:rsidR="00D95D3C" w:rsidRPr="004B3CF6">
        <w:rPr>
          <w:rFonts w:ascii="ＭＳ ゴシック" w:eastAsia="ＭＳ ゴシック" w:hAnsi="ＭＳ ゴシック" w:hint="eastAsia"/>
        </w:rPr>
        <w:t>たっては、</w:t>
      </w:r>
      <w:r w:rsidR="003E568A" w:rsidRPr="004B3CF6">
        <w:rPr>
          <w:rFonts w:ascii="ＭＳ ゴシック" w:eastAsia="ＭＳ ゴシック" w:hAnsi="ＭＳ ゴシック" w:hint="eastAsia"/>
        </w:rPr>
        <w:t>排出事業者は、</w:t>
      </w:r>
      <w:r w:rsidR="00D95D3C" w:rsidRPr="004B3CF6">
        <w:rPr>
          <w:rFonts w:ascii="ＭＳ ゴシック" w:eastAsia="ＭＳ ゴシック" w:hAnsi="ＭＳ ゴシック" w:hint="eastAsia"/>
        </w:rPr>
        <w:t>以下の事項を漏れなく記載してください。</w:t>
      </w:r>
    </w:p>
    <w:p w14:paraId="5B60BF1E" w14:textId="77777777" w:rsidR="00702950" w:rsidRPr="004B3CF6" w:rsidRDefault="00702950" w:rsidP="009D04E4">
      <w:pPr>
        <w:spacing w:line="340" w:lineRule="exact"/>
        <w:rPr>
          <w:rFonts w:ascii="ＭＳ ゴシック" w:eastAsia="ＭＳ ゴシック" w:hAnsi="ＭＳ ゴシック"/>
        </w:rPr>
      </w:pPr>
    </w:p>
    <w:p w14:paraId="2990BE36" w14:textId="77777777" w:rsidR="00702950" w:rsidRPr="004B3CF6" w:rsidRDefault="000B7BC0" w:rsidP="00702950">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7664" behindDoc="0" locked="0" layoutInCell="1" allowOverlap="1" wp14:anchorId="5AB12A13" wp14:editId="1AA6CB2E">
                <wp:simplePos x="0" y="0"/>
                <wp:positionH relativeFrom="column">
                  <wp:posOffset>4740910</wp:posOffset>
                </wp:positionH>
                <wp:positionV relativeFrom="paragraph">
                  <wp:posOffset>165735</wp:posOffset>
                </wp:positionV>
                <wp:extent cx="264795" cy="228600"/>
                <wp:effectExtent l="95250" t="28575" r="30480" b="104775"/>
                <wp:wrapNone/>
                <wp:docPr id="406"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795" cy="228600"/>
                        </a:xfrm>
                        <a:prstGeom prst="straightConnector1">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77A88" id="_x0000_t32" coordsize="21600,21600" o:spt="32" o:oned="t" path="m,l21600,21600e" filled="f">
                <v:path arrowok="t" fillok="f" o:connecttype="none"/>
                <o:lock v:ext="edit" shapetype="t"/>
              </v:shapetype>
              <v:shape id="AutoShape 299" o:spid="_x0000_s1026" type="#_x0000_t32" style="position:absolute;left:0;text-align:left;margin-left:373.3pt;margin-top:13.05pt;width:20.85pt;height:18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" strokecolor="red" strokeweight="4.25pt">
                <v:stroke endarrow="block"/>
              </v:shape>
            </w:pict>
          </mc:Fallback>
        </mc:AlternateContent>
      </w:r>
    </w:p>
    <w:p w14:paraId="30DDEF11" w14:textId="77777777" w:rsidR="00702950" w:rsidRPr="004B3CF6" w:rsidRDefault="000B7BC0" w:rsidP="00702950">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6640" behindDoc="0" locked="0" layoutInCell="1" allowOverlap="1" wp14:anchorId="1BCF49EA" wp14:editId="0BCD7204">
                <wp:simplePos x="0" y="0"/>
                <wp:positionH relativeFrom="column">
                  <wp:posOffset>578485</wp:posOffset>
                </wp:positionH>
                <wp:positionV relativeFrom="paragraph">
                  <wp:posOffset>191135</wp:posOffset>
                </wp:positionV>
                <wp:extent cx="5095875" cy="2667000"/>
                <wp:effectExtent l="19050" t="19050" r="28575" b="19050"/>
                <wp:wrapNone/>
                <wp:docPr id="40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667000"/>
                        </a:xfrm>
                        <a:prstGeom prst="rect">
                          <a:avLst/>
                        </a:prstGeom>
                        <a:noFill/>
                        <a:ln w="28575" algn="ctr">
                          <a:solidFill>
                            <a:srgbClr val="FF0000"/>
                          </a:solidFill>
                          <a:prstDash val="dash"/>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FB2BC" id="Rectangle 298" o:spid="_x0000_s1026" style="position:absolute;left:0;text-align:left;margin-left:45.55pt;margin-top:15.05pt;width:401.25pt;height:21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" filled="f" fillcolor="#bbe0e3" strokecolor="red" strokeweight="2.25pt">
                <v:stroke dashstyle="dash"/>
              </v:rect>
            </w:pict>
          </mc:Fallback>
        </mc:AlternateContent>
      </w:r>
      <w:r w:rsidR="00702950" w:rsidRPr="004B3CF6">
        <w:rPr>
          <w:rFonts w:ascii="ＭＳ ゴシック" w:eastAsia="ＭＳ ゴシック" w:hAnsi="ＭＳ ゴシック" w:hint="eastAsia"/>
        </w:rPr>
        <w:t>産　業　廃　棄　物　管　理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361"/>
        <w:gridCol w:w="993"/>
        <w:gridCol w:w="95"/>
        <w:gridCol w:w="1086"/>
        <w:gridCol w:w="1036"/>
        <w:gridCol w:w="1146"/>
        <w:gridCol w:w="574"/>
        <w:gridCol w:w="572"/>
        <w:gridCol w:w="1146"/>
      </w:tblGrid>
      <w:tr w:rsidR="00702950" w:rsidRPr="004B3CF6" w14:paraId="6C0B2BA2" w14:textId="77777777" w:rsidTr="00A81DE9">
        <w:tc>
          <w:tcPr>
            <w:tcW w:w="959" w:type="dxa"/>
            <w:shd w:val="clear" w:color="auto" w:fill="auto"/>
            <w:vAlign w:val="center"/>
          </w:tcPr>
          <w:p w14:paraId="4D2923A9" w14:textId="77777777" w:rsidR="00702950" w:rsidRPr="004B3CF6" w:rsidRDefault="00702950" w:rsidP="00A81DE9">
            <w:pPr>
              <w:spacing w:line="140" w:lineRule="exact"/>
              <w:jc w:val="center"/>
              <w:rPr>
                <w:rFonts w:ascii="ＭＳ ゴシック" w:eastAsia="ＭＳ ゴシック" w:hAnsi="ＭＳ ゴシック"/>
                <w:sz w:val="12"/>
                <w:szCs w:val="12"/>
              </w:rPr>
            </w:pPr>
          </w:p>
          <w:p w14:paraId="3E49E4F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交付年月日</w:t>
            </w:r>
          </w:p>
          <w:p w14:paraId="33E2622D"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1395" w:type="dxa"/>
            <w:shd w:val="clear" w:color="auto" w:fill="auto"/>
            <w:vAlign w:val="center"/>
          </w:tcPr>
          <w:p w14:paraId="0EDD2EE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12" w:type="dxa"/>
            <w:gridSpan w:val="2"/>
            <w:shd w:val="clear" w:color="auto" w:fill="auto"/>
            <w:vAlign w:val="center"/>
          </w:tcPr>
          <w:p w14:paraId="565CB2C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交付番号</w:t>
            </w:r>
          </w:p>
        </w:tc>
        <w:tc>
          <w:tcPr>
            <w:tcW w:w="1112" w:type="dxa"/>
            <w:shd w:val="clear" w:color="auto" w:fill="auto"/>
            <w:vAlign w:val="center"/>
          </w:tcPr>
          <w:p w14:paraId="3D44315F"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shd w:val="clear" w:color="auto" w:fill="auto"/>
            <w:vAlign w:val="center"/>
          </w:tcPr>
          <w:p w14:paraId="7C26ED9D"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交付担当者</w:t>
            </w:r>
          </w:p>
        </w:tc>
        <w:tc>
          <w:tcPr>
            <w:tcW w:w="3519" w:type="dxa"/>
            <w:gridSpan w:val="4"/>
            <w:shd w:val="clear" w:color="auto" w:fill="auto"/>
            <w:vAlign w:val="center"/>
          </w:tcPr>
          <w:p w14:paraId="7C7693A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w:t>
            </w:r>
          </w:p>
        </w:tc>
      </w:tr>
      <w:tr w:rsidR="00702950" w:rsidRPr="004B3CF6" w14:paraId="16D3B864" w14:textId="77777777" w:rsidTr="00A81DE9">
        <w:tc>
          <w:tcPr>
            <w:tcW w:w="959" w:type="dxa"/>
            <w:vMerge w:val="restart"/>
            <w:shd w:val="clear" w:color="auto" w:fill="auto"/>
            <w:vAlign w:val="center"/>
          </w:tcPr>
          <w:p w14:paraId="0395C816"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事業者</w:t>
            </w:r>
          </w:p>
        </w:tc>
        <w:tc>
          <w:tcPr>
            <w:tcW w:w="3619" w:type="dxa"/>
            <w:gridSpan w:val="4"/>
            <w:shd w:val="clear" w:color="auto" w:fill="auto"/>
            <w:vAlign w:val="center"/>
          </w:tcPr>
          <w:p w14:paraId="2429AC91" w14:textId="77777777" w:rsidR="00702950" w:rsidRPr="004B3CF6" w:rsidRDefault="00702950" w:rsidP="00A81DE9">
            <w:pPr>
              <w:spacing w:line="140" w:lineRule="exact"/>
              <w:rPr>
                <w:rFonts w:ascii="ＭＳ ゴシック" w:eastAsia="ＭＳ ゴシック" w:hAnsi="ＭＳ ゴシック"/>
                <w:sz w:val="12"/>
                <w:szCs w:val="12"/>
              </w:rPr>
            </w:pPr>
          </w:p>
          <w:p w14:paraId="6DCDEF78"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1068C2A9"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E008EC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事業場</w:t>
            </w:r>
          </w:p>
        </w:tc>
        <w:tc>
          <w:tcPr>
            <w:tcW w:w="3519" w:type="dxa"/>
            <w:gridSpan w:val="4"/>
            <w:shd w:val="clear" w:color="auto" w:fill="auto"/>
            <w:vAlign w:val="center"/>
          </w:tcPr>
          <w:p w14:paraId="167364A2" w14:textId="77777777" w:rsidR="00702950" w:rsidRPr="004B3CF6" w:rsidRDefault="00702950" w:rsidP="00A81DE9">
            <w:pPr>
              <w:spacing w:line="140" w:lineRule="exact"/>
              <w:rPr>
                <w:rFonts w:ascii="ＭＳ ゴシック" w:eastAsia="ＭＳ ゴシック" w:hAnsi="ＭＳ ゴシック"/>
                <w:sz w:val="12"/>
                <w:szCs w:val="12"/>
              </w:rPr>
            </w:pPr>
          </w:p>
          <w:p w14:paraId="63E84EA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名称</w:t>
            </w:r>
          </w:p>
          <w:p w14:paraId="621D3DAB"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0AD766C4" w14:textId="77777777" w:rsidTr="00A81DE9">
        <w:tc>
          <w:tcPr>
            <w:tcW w:w="959" w:type="dxa"/>
            <w:vMerge/>
            <w:shd w:val="clear" w:color="auto" w:fill="auto"/>
            <w:vAlign w:val="center"/>
          </w:tcPr>
          <w:p w14:paraId="5355A40D" w14:textId="77777777" w:rsidR="00702950" w:rsidRPr="004B3CF6" w:rsidRDefault="00702950" w:rsidP="00A81DE9">
            <w:pPr>
              <w:spacing w:line="140" w:lineRule="exact"/>
              <w:rPr>
                <w:rFonts w:ascii="ＭＳ ゴシック" w:eastAsia="ＭＳ ゴシック" w:hAnsi="ＭＳ ゴシック"/>
                <w:sz w:val="12"/>
                <w:szCs w:val="12"/>
              </w:rPr>
            </w:pPr>
          </w:p>
        </w:tc>
        <w:tc>
          <w:tcPr>
            <w:tcW w:w="3619" w:type="dxa"/>
            <w:gridSpan w:val="4"/>
            <w:shd w:val="clear" w:color="auto" w:fill="auto"/>
            <w:vAlign w:val="center"/>
          </w:tcPr>
          <w:p w14:paraId="17836AC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27A33466" w14:textId="77777777" w:rsidR="00702950" w:rsidRPr="004B3CF6" w:rsidRDefault="00702950" w:rsidP="00A81DE9">
            <w:pPr>
              <w:spacing w:line="140" w:lineRule="exact"/>
              <w:rPr>
                <w:rFonts w:ascii="ＭＳ ゴシック" w:eastAsia="ＭＳ ゴシック" w:hAnsi="ＭＳ ゴシック"/>
                <w:sz w:val="12"/>
                <w:szCs w:val="12"/>
              </w:rPr>
            </w:pPr>
          </w:p>
          <w:p w14:paraId="3B1DEF1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066939FE" w14:textId="77777777" w:rsidR="00702950" w:rsidRPr="004B3CF6" w:rsidRDefault="00702950" w:rsidP="00A81DE9">
            <w:pPr>
              <w:spacing w:line="140" w:lineRule="exact"/>
              <w:rPr>
                <w:rFonts w:ascii="ＭＳ ゴシック" w:eastAsia="ＭＳ ゴシック" w:hAnsi="ＭＳ ゴシック"/>
                <w:sz w:val="12"/>
                <w:szCs w:val="12"/>
              </w:rPr>
            </w:pPr>
          </w:p>
        </w:tc>
        <w:tc>
          <w:tcPr>
            <w:tcW w:w="3519" w:type="dxa"/>
            <w:gridSpan w:val="4"/>
            <w:shd w:val="clear" w:color="auto" w:fill="auto"/>
            <w:vAlign w:val="center"/>
          </w:tcPr>
          <w:p w14:paraId="0DE27E7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4519A598" w14:textId="77777777" w:rsidR="00702950" w:rsidRPr="004B3CF6" w:rsidRDefault="00702950" w:rsidP="00A81DE9">
            <w:pPr>
              <w:spacing w:line="140" w:lineRule="exact"/>
              <w:rPr>
                <w:rFonts w:ascii="ＭＳ ゴシック" w:eastAsia="ＭＳ ゴシック" w:hAnsi="ＭＳ ゴシック"/>
                <w:sz w:val="12"/>
                <w:szCs w:val="12"/>
              </w:rPr>
            </w:pPr>
          </w:p>
          <w:p w14:paraId="03F28B5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12E5FE8F" w14:textId="77777777" w:rsidTr="00A81DE9">
        <w:tc>
          <w:tcPr>
            <w:tcW w:w="959" w:type="dxa"/>
            <w:vMerge w:val="restart"/>
            <w:shd w:val="clear" w:color="auto" w:fill="auto"/>
            <w:vAlign w:val="center"/>
          </w:tcPr>
          <w:p w14:paraId="048E137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産業廃棄物</w:t>
            </w:r>
          </w:p>
        </w:tc>
        <w:tc>
          <w:tcPr>
            <w:tcW w:w="4678" w:type="dxa"/>
            <w:gridSpan w:val="5"/>
            <w:vMerge w:val="restart"/>
            <w:shd w:val="clear" w:color="auto" w:fill="auto"/>
            <w:vAlign w:val="center"/>
          </w:tcPr>
          <w:p w14:paraId="598E9BA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種類</w:t>
            </w:r>
          </w:p>
        </w:tc>
        <w:tc>
          <w:tcPr>
            <w:tcW w:w="1759" w:type="dxa"/>
            <w:gridSpan w:val="2"/>
            <w:shd w:val="clear" w:color="auto" w:fill="auto"/>
            <w:vAlign w:val="center"/>
          </w:tcPr>
          <w:p w14:paraId="4EF5DEB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数量</w:t>
            </w:r>
          </w:p>
          <w:p w14:paraId="496EAB50" w14:textId="77777777" w:rsidR="00702950" w:rsidRPr="004B3CF6" w:rsidRDefault="00702950" w:rsidP="00A81DE9">
            <w:pPr>
              <w:spacing w:line="140" w:lineRule="exact"/>
              <w:rPr>
                <w:rFonts w:ascii="ＭＳ ゴシック" w:eastAsia="ＭＳ ゴシック" w:hAnsi="ＭＳ ゴシック"/>
                <w:sz w:val="12"/>
                <w:szCs w:val="12"/>
              </w:rPr>
            </w:pPr>
          </w:p>
        </w:tc>
        <w:tc>
          <w:tcPr>
            <w:tcW w:w="1760" w:type="dxa"/>
            <w:gridSpan w:val="2"/>
            <w:shd w:val="clear" w:color="auto" w:fill="auto"/>
            <w:vAlign w:val="center"/>
          </w:tcPr>
          <w:p w14:paraId="35AEEDC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荷姿</w:t>
            </w:r>
          </w:p>
        </w:tc>
      </w:tr>
      <w:tr w:rsidR="00702950" w:rsidRPr="004B3CF6" w14:paraId="79F6AB1F" w14:textId="77777777" w:rsidTr="00A81DE9">
        <w:tc>
          <w:tcPr>
            <w:tcW w:w="959" w:type="dxa"/>
            <w:vMerge/>
            <w:shd w:val="clear" w:color="auto" w:fill="auto"/>
            <w:vAlign w:val="center"/>
          </w:tcPr>
          <w:p w14:paraId="1C637E0E"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4678" w:type="dxa"/>
            <w:gridSpan w:val="5"/>
            <w:vMerge/>
            <w:shd w:val="clear" w:color="auto" w:fill="auto"/>
            <w:vAlign w:val="center"/>
          </w:tcPr>
          <w:p w14:paraId="2FE7AB37" w14:textId="77777777" w:rsidR="00702950" w:rsidRPr="004B3CF6" w:rsidRDefault="00702950" w:rsidP="00A81DE9">
            <w:pPr>
              <w:spacing w:line="140" w:lineRule="exact"/>
              <w:rPr>
                <w:rFonts w:ascii="ＭＳ ゴシック" w:eastAsia="ＭＳ ゴシック" w:hAnsi="ＭＳ ゴシック"/>
                <w:sz w:val="12"/>
                <w:szCs w:val="12"/>
              </w:rPr>
            </w:pPr>
          </w:p>
        </w:tc>
        <w:tc>
          <w:tcPr>
            <w:tcW w:w="3519" w:type="dxa"/>
            <w:gridSpan w:val="4"/>
            <w:shd w:val="clear" w:color="auto" w:fill="auto"/>
            <w:vAlign w:val="center"/>
          </w:tcPr>
          <w:p w14:paraId="65A0256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備考・通信欄</w:t>
            </w:r>
          </w:p>
          <w:p w14:paraId="4BC905F7"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0D4EDF13" w14:textId="77777777" w:rsidTr="00A81DE9">
        <w:tc>
          <w:tcPr>
            <w:tcW w:w="959" w:type="dxa"/>
            <w:shd w:val="clear" w:color="auto" w:fill="auto"/>
            <w:vAlign w:val="center"/>
          </w:tcPr>
          <w:p w14:paraId="070FAEAA"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中間処理産</w:t>
            </w:r>
          </w:p>
          <w:p w14:paraId="7FAC6088"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業廃棄物</w:t>
            </w:r>
          </w:p>
        </w:tc>
        <w:tc>
          <w:tcPr>
            <w:tcW w:w="8197" w:type="dxa"/>
            <w:gridSpan w:val="9"/>
            <w:shd w:val="clear" w:color="auto" w:fill="auto"/>
            <w:vAlign w:val="center"/>
          </w:tcPr>
          <w:p w14:paraId="13004B21" w14:textId="77777777" w:rsidR="00702950" w:rsidRPr="004B3CF6" w:rsidRDefault="00702950" w:rsidP="00E00515">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管理票交付者（処分委託者）の氏名又は名称及び管理票の交付番号（登録番号）</w:t>
            </w:r>
            <w:r w:rsidR="00AA3914" w:rsidRPr="004B3CF6">
              <w:rPr>
                <w:rFonts w:ascii="ＭＳ ゴシック" w:eastAsia="ＭＳ ゴシック" w:hAnsi="ＭＳ ゴシック" w:hint="eastAsia"/>
                <w:sz w:val="12"/>
                <w:szCs w:val="12"/>
              </w:rPr>
              <w:t xml:space="preserve">　　</w:t>
            </w:r>
            <w:r w:rsidR="00E00515" w:rsidRPr="004B3CF6">
              <w:rPr>
                <w:rFonts w:ascii="ＭＳ ゴシック" w:eastAsia="ＭＳ ゴシック" w:hAnsi="ＭＳ ゴシック" w:hint="eastAsia"/>
                <w:color w:val="FF0000"/>
                <w:sz w:val="12"/>
                <w:szCs w:val="12"/>
              </w:rPr>
              <w:t>～</w:t>
            </w:r>
            <w:r w:rsidR="00AA3914" w:rsidRPr="004B3CF6">
              <w:rPr>
                <w:rFonts w:ascii="ＭＳ ゴシック" w:eastAsia="ＭＳ ゴシック" w:hAnsi="ＭＳ ゴシック" w:hint="eastAsia"/>
                <w:b/>
                <w:i/>
                <w:color w:val="FF0000"/>
                <w:sz w:val="12"/>
                <w:szCs w:val="12"/>
              </w:rPr>
              <w:t>中間処理業者が排出事業者として交付する場合のみ</w:t>
            </w:r>
            <w:r w:rsidR="00E00515" w:rsidRPr="004B3CF6">
              <w:rPr>
                <w:rFonts w:ascii="ＭＳ ゴシック" w:eastAsia="ＭＳ ゴシック" w:hAnsi="ＭＳ ゴシック" w:hint="eastAsia"/>
                <w:b/>
                <w:i/>
                <w:color w:val="FF0000"/>
                <w:sz w:val="12"/>
                <w:szCs w:val="12"/>
              </w:rPr>
              <w:t>記載～</w:t>
            </w:r>
          </w:p>
        </w:tc>
      </w:tr>
      <w:tr w:rsidR="00702950" w:rsidRPr="004B3CF6" w14:paraId="50CC2248" w14:textId="77777777" w:rsidTr="00A81DE9">
        <w:tc>
          <w:tcPr>
            <w:tcW w:w="959" w:type="dxa"/>
            <w:shd w:val="clear" w:color="auto" w:fill="auto"/>
            <w:vAlign w:val="center"/>
          </w:tcPr>
          <w:p w14:paraId="25D08437"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最終処分の</w:t>
            </w:r>
          </w:p>
          <w:p w14:paraId="4B6D012E"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場所</w:t>
            </w:r>
          </w:p>
        </w:tc>
        <w:tc>
          <w:tcPr>
            <w:tcW w:w="8197" w:type="dxa"/>
            <w:gridSpan w:val="9"/>
            <w:shd w:val="clear" w:color="auto" w:fill="auto"/>
            <w:vAlign w:val="center"/>
          </w:tcPr>
          <w:p w14:paraId="2FD31B54"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w:t>
            </w:r>
          </w:p>
        </w:tc>
      </w:tr>
      <w:tr w:rsidR="00702950" w:rsidRPr="004B3CF6" w14:paraId="36166B4D" w14:textId="77777777" w:rsidTr="00A81DE9">
        <w:tc>
          <w:tcPr>
            <w:tcW w:w="959" w:type="dxa"/>
            <w:vMerge w:val="restart"/>
            <w:shd w:val="clear" w:color="auto" w:fill="auto"/>
            <w:vAlign w:val="center"/>
          </w:tcPr>
          <w:p w14:paraId="424C09E9"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運搬受託者</w:t>
            </w:r>
          </w:p>
        </w:tc>
        <w:tc>
          <w:tcPr>
            <w:tcW w:w="3619" w:type="dxa"/>
            <w:gridSpan w:val="4"/>
            <w:shd w:val="clear" w:color="auto" w:fill="auto"/>
            <w:vAlign w:val="center"/>
          </w:tcPr>
          <w:p w14:paraId="7A24FCBE" w14:textId="77777777" w:rsidR="00702950" w:rsidRPr="004B3CF6" w:rsidRDefault="00702950" w:rsidP="00A81DE9">
            <w:pPr>
              <w:spacing w:line="140" w:lineRule="exact"/>
              <w:rPr>
                <w:rFonts w:ascii="ＭＳ ゴシック" w:eastAsia="ＭＳ ゴシック" w:hAnsi="ＭＳ ゴシック"/>
                <w:sz w:val="12"/>
                <w:szCs w:val="12"/>
              </w:rPr>
            </w:pPr>
          </w:p>
          <w:p w14:paraId="780101B3"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59AB39D2"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8D608A1"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運搬先の事</w:t>
            </w:r>
          </w:p>
          <w:p w14:paraId="6615CC12"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業場</w:t>
            </w:r>
          </w:p>
        </w:tc>
        <w:tc>
          <w:tcPr>
            <w:tcW w:w="3519" w:type="dxa"/>
            <w:gridSpan w:val="4"/>
            <w:shd w:val="clear" w:color="auto" w:fill="auto"/>
            <w:vAlign w:val="center"/>
          </w:tcPr>
          <w:p w14:paraId="6D42C898"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名称</w:t>
            </w:r>
          </w:p>
        </w:tc>
      </w:tr>
      <w:tr w:rsidR="00702950" w:rsidRPr="004B3CF6" w14:paraId="1BA5EE44" w14:textId="77777777" w:rsidTr="00A81DE9">
        <w:tc>
          <w:tcPr>
            <w:tcW w:w="959" w:type="dxa"/>
            <w:vMerge/>
            <w:shd w:val="clear" w:color="auto" w:fill="auto"/>
            <w:vAlign w:val="center"/>
          </w:tcPr>
          <w:p w14:paraId="151F3B06"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619" w:type="dxa"/>
            <w:gridSpan w:val="4"/>
            <w:shd w:val="clear" w:color="auto" w:fill="auto"/>
            <w:vAlign w:val="center"/>
          </w:tcPr>
          <w:p w14:paraId="6A2804A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1C488D8F" w14:textId="77777777" w:rsidR="00702950" w:rsidRPr="004B3CF6" w:rsidRDefault="00702950" w:rsidP="00A81DE9">
            <w:pPr>
              <w:spacing w:line="140" w:lineRule="exact"/>
              <w:rPr>
                <w:rFonts w:ascii="ＭＳ ゴシック" w:eastAsia="ＭＳ ゴシック" w:hAnsi="ＭＳ ゴシック"/>
                <w:sz w:val="12"/>
                <w:szCs w:val="12"/>
              </w:rPr>
            </w:pPr>
          </w:p>
          <w:p w14:paraId="266B7494"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03640C24"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519" w:type="dxa"/>
            <w:gridSpan w:val="4"/>
            <w:shd w:val="clear" w:color="auto" w:fill="auto"/>
            <w:vAlign w:val="center"/>
          </w:tcPr>
          <w:p w14:paraId="3032614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17CB7E7F" w14:textId="77777777" w:rsidR="00702950" w:rsidRPr="004B3CF6" w:rsidRDefault="00702950" w:rsidP="00A81DE9">
            <w:pPr>
              <w:spacing w:line="140" w:lineRule="exact"/>
              <w:rPr>
                <w:rFonts w:ascii="ＭＳ ゴシック" w:eastAsia="ＭＳ ゴシック" w:hAnsi="ＭＳ ゴシック"/>
                <w:sz w:val="12"/>
                <w:szCs w:val="12"/>
              </w:rPr>
            </w:pPr>
          </w:p>
          <w:p w14:paraId="74C0987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77654BC5" w14:textId="77777777" w:rsidTr="00A81DE9">
        <w:tc>
          <w:tcPr>
            <w:tcW w:w="959" w:type="dxa"/>
            <w:vMerge w:val="restart"/>
            <w:shd w:val="clear" w:color="auto" w:fill="auto"/>
            <w:vAlign w:val="center"/>
          </w:tcPr>
          <w:p w14:paraId="47B262D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処分受託者</w:t>
            </w:r>
          </w:p>
        </w:tc>
        <w:tc>
          <w:tcPr>
            <w:tcW w:w="3619" w:type="dxa"/>
            <w:gridSpan w:val="4"/>
            <w:shd w:val="clear" w:color="auto" w:fill="auto"/>
            <w:vAlign w:val="center"/>
          </w:tcPr>
          <w:p w14:paraId="2187D962" w14:textId="77777777" w:rsidR="00702950" w:rsidRPr="004B3CF6" w:rsidRDefault="00702950" w:rsidP="00A81DE9">
            <w:pPr>
              <w:spacing w:line="140" w:lineRule="exact"/>
              <w:rPr>
                <w:rFonts w:ascii="ＭＳ ゴシック" w:eastAsia="ＭＳ ゴシック" w:hAnsi="ＭＳ ゴシック"/>
                <w:sz w:val="12"/>
                <w:szCs w:val="12"/>
              </w:rPr>
            </w:pPr>
          </w:p>
          <w:p w14:paraId="73AB4C4E"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0D9B4606"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8DA070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積替え又は</w:t>
            </w:r>
          </w:p>
          <w:p w14:paraId="7F4D8AB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保管</w:t>
            </w:r>
          </w:p>
        </w:tc>
        <w:tc>
          <w:tcPr>
            <w:tcW w:w="3519" w:type="dxa"/>
            <w:gridSpan w:val="4"/>
            <w:vMerge w:val="restart"/>
            <w:shd w:val="clear" w:color="auto" w:fill="auto"/>
            <w:vAlign w:val="center"/>
          </w:tcPr>
          <w:p w14:paraId="5CD048A7"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3D80205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61BB84CC" w14:textId="77777777" w:rsidTr="00A81DE9">
        <w:tc>
          <w:tcPr>
            <w:tcW w:w="959" w:type="dxa"/>
            <w:vMerge/>
            <w:shd w:val="clear" w:color="auto" w:fill="auto"/>
            <w:vAlign w:val="center"/>
          </w:tcPr>
          <w:p w14:paraId="0418BE2E"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619" w:type="dxa"/>
            <w:gridSpan w:val="4"/>
            <w:shd w:val="clear" w:color="auto" w:fill="auto"/>
            <w:vAlign w:val="center"/>
          </w:tcPr>
          <w:p w14:paraId="444496B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1655F60B" w14:textId="77777777" w:rsidR="00702950" w:rsidRPr="004B3CF6" w:rsidRDefault="00702950" w:rsidP="00A81DE9">
            <w:pPr>
              <w:spacing w:line="140" w:lineRule="exact"/>
              <w:rPr>
                <w:rFonts w:ascii="ＭＳ ゴシック" w:eastAsia="ＭＳ ゴシック" w:hAnsi="ＭＳ ゴシック"/>
                <w:sz w:val="12"/>
                <w:szCs w:val="12"/>
              </w:rPr>
            </w:pPr>
          </w:p>
          <w:p w14:paraId="7ACCD37E"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1EDA7E43"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519" w:type="dxa"/>
            <w:gridSpan w:val="4"/>
            <w:vMerge/>
            <w:shd w:val="clear" w:color="auto" w:fill="auto"/>
            <w:vAlign w:val="center"/>
          </w:tcPr>
          <w:p w14:paraId="3F2AA2FC"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742CD5F5" w14:textId="77777777" w:rsidTr="00A81DE9">
        <w:tc>
          <w:tcPr>
            <w:tcW w:w="959" w:type="dxa"/>
            <w:shd w:val="clear" w:color="auto" w:fill="auto"/>
            <w:vAlign w:val="center"/>
          </w:tcPr>
          <w:p w14:paraId="71E26B7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運搬の受託</w:t>
            </w:r>
          </w:p>
        </w:tc>
        <w:tc>
          <w:tcPr>
            <w:tcW w:w="2410" w:type="dxa"/>
            <w:gridSpan w:val="2"/>
            <w:shd w:val="clear" w:color="auto" w:fill="auto"/>
            <w:vAlign w:val="center"/>
          </w:tcPr>
          <w:p w14:paraId="16426B09"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（受託者の氏名又は名称）</w:t>
            </w:r>
          </w:p>
          <w:p w14:paraId="0D10FCD5" w14:textId="77777777" w:rsidR="00702950" w:rsidRPr="004B3CF6" w:rsidRDefault="00702950" w:rsidP="00A81DE9">
            <w:pPr>
              <w:spacing w:line="140" w:lineRule="exact"/>
              <w:rPr>
                <w:rFonts w:ascii="ＭＳ ゴシック" w:eastAsia="ＭＳ ゴシック" w:hAnsi="ＭＳ ゴシック"/>
                <w:sz w:val="12"/>
                <w:szCs w:val="12"/>
              </w:rPr>
            </w:pPr>
          </w:p>
          <w:p w14:paraId="5FC0329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（運搬担当者の氏名）</w:t>
            </w:r>
          </w:p>
          <w:p w14:paraId="6B60F7E8" w14:textId="77777777" w:rsidR="00702950" w:rsidRPr="004B3CF6" w:rsidRDefault="00702950" w:rsidP="00A81DE9">
            <w:pPr>
              <w:spacing w:line="140" w:lineRule="exact"/>
              <w:rPr>
                <w:rFonts w:ascii="ＭＳ ゴシック" w:eastAsia="ＭＳ ゴシック" w:hAnsi="ＭＳ ゴシック"/>
                <w:sz w:val="12"/>
                <w:szCs w:val="12"/>
              </w:rPr>
            </w:pPr>
          </w:p>
        </w:tc>
        <w:tc>
          <w:tcPr>
            <w:tcW w:w="1209" w:type="dxa"/>
            <w:gridSpan w:val="2"/>
            <w:shd w:val="clear" w:color="auto" w:fill="auto"/>
            <w:vAlign w:val="center"/>
          </w:tcPr>
          <w:p w14:paraId="02137C9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受領欄</w:t>
            </w:r>
          </w:p>
        </w:tc>
        <w:tc>
          <w:tcPr>
            <w:tcW w:w="1059" w:type="dxa"/>
            <w:shd w:val="clear" w:color="auto" w:fill="auto"/>
            <w:vAlign w:val="center"/>
          </w:tcPr>
          <w:p w14:paraId="409E6EC3"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運搬終了年月日</w:t>
            </w:r>
          </w:p>
        </w:tc>
        <w:tc>
          <w:tcPr>
            <w:tcW w:w="1173" w:type="dxa"/>
            <w:shd w:val="clear" w:color="auto" w:fill="auto"/>
            <w:vAlign w:val="center"/>
          </w:tcPr>
          <w:p w14:paraId="190C0F81"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73" w:type="dxa"/>
            <w:gridSpan w:val="2"/>
            <w:shd w:val="clear" w:color="auto" w:fill="auto"/>
            <w:vAlign w:val="center"/>
          </w:tcPr>
          <w:p w14:paraId="7EBB781D"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有価物拾集量</w:t>
            </w:r>
          </w:p>
        </w:tc>
        <w:tc>
          <w:tcPr>
            <w:tcW w:w="1173" w:type="dxa"/>
            <w:shd w:val="clear" w:color="auto" w:fill="auto"/>
            <w:vAlign w:val="center"/>
          </w:tcPr>
          <w:p w14:paraId="78FBEFD6"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270D434C" w14:textId="77777777" w:rsidTr="00A81DE9">
        <w:tc>
          <w:tcPr>
            <w:tcW w:w="959" w:type="dxa"/>
            <w:shd w:val="clear" w:color="auto" w:fill="auto"/>
            <w:vAlign w:val="center"/>
          </w:tcPr>
          <w:p w14:paraId="77190386"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処分の受託</w:t>
            </w:r>
          </w:p>
        </w:tc>
        <w:tc>
          <w:tcPr>
            <w:tcW w:w="2410" w:type="dxa"/>
            <w:gridSpan w:val="2"/>
            <w:shd w:val="clear" w:color="auto" w:fill="auto"/>
            <w:vAlign w:val="center"/>
          </w:tcPr>
          <w:p w14:paraId="15A91EB3"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（受託者の氏名又は名称）</w:t>
            </w:r>
          </w:p>
          <w:p w14:paraId="140B659D" w14:textId="77777777" w:rsidR="00702950" w:rsidRPr="004B3CF6" w:rsidRDefault="00702950" w:rsidP="00A81DE9">
            <w:pPr>
              <w:spacing w:line="140" w:lineRule="exact"/>
              <w:rPr>
                <w:rFonts w:ascii="ＭＳ ゴシック" w:eastAsia="ＭＳ ゴシック" w:hAnsi="ＭＳ ゴシック"/>
                <w:sz w:val="12"/>
                <w:szCs w:val="12"/>
              </w:rPr>
            </w:pPr>
          </w:p>
          <w:p w14:paraId="1445EE7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（処分担当者の氏名）</w:t>
            </w:r>
          </w:p>
          <w:p w14:paraId="59D8ED37" w14:textId="77777777" w:rsidR="00702950" w:rsidRPr="004B3CF6" w:rsidRDefault="00702950" w:rsidP="00A81DE9">
            <w:pPr>
              <w:spacing w:line="140" w:lineRule="exact"/>
              <w:rPr>
                <w:rFonts w:ascii="ＭＳ ゴシック" w:eastAsia="ＭＳ ゴシック" w:hAnsi="ＭＳ ゴシック"/>
                <w:sz w:val="12"/>
                <w:szCs w:val="12"/>
              </w:rPr>
            </w:pPr>
          </w:p>
        </w:tc>
        <w:tc>
          <w:tcPr>
            <w:tcW w:w="1209" w:type="dxa"/>
            <w:gridSpan w:val="2"/>
            <w:shd w:val="clear" w:color="auto" w:fill="auto"/>
            <w:vAlign w:val="center"/>
          </w:tcPr>
          <w:p w14:paraId="72114F7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受領欄</w:t>
            </w:r>
          </w:p>
        </w:tc>
        <w:tc>
          <w:tcPr>
            <w:tcW w:w="1059" w:type="dxa"/>
            <w:shd w:val="clear" w:color="auto" w:fill="auto"/>
            <w:vAlign w:val="center"/>
          </w:tcPr>
          <w:p w14:paraId="1D226512"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処分終了年月日</w:t>
            </w:r>
          </w:p>
        </w:tc>
        <w:tc>
          <w:tcPr>
            <w:tcW w:w="1173" w:type="dxa"/>
            <w:shd w:val="clear" w:color="auto" w:fill="auto"/>
            <w:vAlign w:val="center"/>
          </w:tcPr>
          <w:p w14:paraId="4B8C191D"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73" w:type="dxa"/>
            <w:gridSpan w:val="2"/>
            <w:shd w:val="clear" w:color="auto" w:fill="auto"/>
            <w:vAlign w:val="center"/>
          </w:tcPr>
          <w:p w14:paraId="58AC4281"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最終処分終了</w:t>
            </w:r>
          </w:p>
          <w:p w14:paraId="638027F4"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年月日</w:t>
            </w:r>
          </w:p>
        </w:tc>
        <w:tc>
          <w:tcPr>
            <w:tcW w:w="1173" w:type="dxa"/>
            <w:shd w:val="clear" w:color="auto" w:fill="auto"/>
            <w:vAlign w:val="center"/>
          </w:tcPr>
          <w:p w14:paraId="4689945B"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r>
      <w:tr w:rsidR="00702950" w:rsidRPr="004B3CF6" w14:paraId="4B1DC047" w14:textId="77777777" w:rsidTr="00A81DE9">
        <w:tc>
          <w:tcPr>
            <w:tcW w:w="959" w:type="dxa"/>
            <w:tcBorders>
              <w:bottom w:val="single" w:sz="4" w:space="0" w:color="auto"/>
            </w:tcBorders>
            <w:shd w:val="clear" w:color="auto" w:fill="auto"/>
            <w:vAlign w:val="center"/>
          </w:tcPr>
          <w:p w14:paraId="42DB8517"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最終処分を</w:t>
            </w:r>
          </w:p>
          <w:p w14:paraId="7A8D8BF5"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行った場所</w:t>
            </w:r>
          </w:p>
        </w:tc>
        <w:tc>
          <w:tcPr>
            <w:tcW w:w="8197" w:type="dxa"/>
            <w:gridSpan w:val="9"/>
            <w:tcBorders>
              <w:bottom w:val="single" w:sz="4" w:space="0" w:color="auto"/>
            </w:tcBorders>
            <w:shd w:val="clear" w:color="auto" w:fill="auto"/>
            <w:vAlign w:val="center"/>
          </w:tcPr>
          <w:p w14:paraId="233F369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w:t>
            </w:r>
          </w:p>
        </w:tc>
      </w:tr>
      <w:tr w:rsidR="00702950" w:rsidRPr="004B3CF6" w14:paraId="2BC610BF" w14:textId="77777777" w:rsidTr="00A81DE9">
        <w:tc>
          <w:tcPr>
            <w:tcW w:w="9156" w:type="dxa"/>
            <w:gridSpan w:val="10"/>
            <w:tcBorders>
              <w:left w:val="nil"/>
              <w:bottom w:val="nil"/>
              <w:right w:val="nil"/>
            </w:tcBorders>
            <w:shd w:val="clear" w:color="auto" w:fill="auto"/>
          </w:tcPr>
          <w:p w14:paraId="4F664EF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（記載上の注意）</w:t>
            </w:r>
          </w:p>
          <w:p w14:paraId="22EF43A7"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１．日本産業規格Ｚ８３０５に規定する８ポイント以上の大きさの文字及び数字を用いること。</w:t>
            </w:r>
          </w:p>
          <w:p w14:paraId="500317D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２．余白には斜線を引くこと。</w:t>
            </w:r>
          </w:p>
          <w:p w14:paraId="21B55E9B"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３．「数量」及び「有価物拾集量」の欄は、重量又は体積を単位とともに記載すること。</w:t>
            </w:r>
          </w:p>
          <w:p w14:paraId="45FB243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４．「荷姿」の欄は、バラ、ドラム缶、ポリ容器等、具体的な荷姿を記載すること。</w:t>
            </w:r>
          </w:p>
          <w:p w14:paraId="4EA85B5E" w14:textId="77777777" w:rsidR="00702950" w:rsidRPr="004B3CF6" w:rsidRDefault="00702950" w:rsidP="00A81DE9">
            <w:pPr>
              <w:spacing w:line="140" w:lineRule="exact"/>
              <w:ind w:left="240" w:hangingChars="200" w:hanging="240"/>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５．運搬又は処分を委託した産業廃棄物に石綿含有産業廃棄物、水銀使用製品産業廃棄物又は水銀含有ばいじん等が含まれる場合は、「種類」の欄にその旨を、「数量」の欄にその数量を記載すること。</w:t>
            </w:r>
          </w:p>
        </w:tc>
      </w:tr>
    </w:tbl>
    <w:p w14:paraId="687D42EE" w14:textId="77777777" w:rsidR="00702950" w:rsidRPr="004B3CF6" w:rsidRDefault="00702950" w:rsidP="00702950">
      <w:pPr>
        <w:spacing w:line="320" w:lineRule="exact"/>
        <w:rPr>
          <w:rFonts w:ascii="ＭＳ ゴシック" w:eastAsia="ＭＳ ゴシック" w:hAnsi="ＭＳ ゴシック"/>
        </w:rPr>
      </w:pPr>
    </w:p>
    <w:p w14:paraId="287D929B" w14:textId="53A9AEA0" w:rsidR="001A0521" w:rsidRDefault="001A0521" w:rsidP="00702950">
      <w:pPr>
        <w:spacing w:line="320" w:lineRule="exact"/>
        <w:rPr>
          <w:rFonts w:ascii="ＭＳ ゴシック" w:eastAsia="ＭＳ ゴシック" w:hAnsi="ＭＳ ゴシック"/>
        </w:rPr>
      </w:pPr>
    </w:p>
    <w:p w14:paraId="2F9D1282" w14:textId="77777777" w:rsidR="003E4AA6" w:rsidRPr="004B3CF6" w:rsidRDefault="003E4AA6" w:rsidP="00702950">
      <w:pPr>
        <w:spacing w:line="320" w:lineRule="exact"/>
        <w:rPr>
          <w:rFonts w:ascii="ＭＳ ゴシック" w:eastAsia="ＭＳ ゴシック" w:hAnsi="ＭＳ ゴシック"/>
        </w:rPr>
      </w:pPr>
    </w:p>
    <w:p w14:paraId="746E1E98" w14:textId="77777777" w:rsidR="000961BA" w:rsidRPr="004B3CF6" w:rsidRDefault="00702950" w:rsidP="00B82D30">
      <w:pPr>
        <w:spacing w:line="340" w:lineRule="exact"/>
        <w:ind w:firstLineChars="100" w:firstLine="210"/>
        <w:jc w:val="left"/>
        <w:rPr>
          <w:rFonts w:ascii="ＭＳ ゴシック" w:eastAsia="ＭＳ ゴシック" w:hAnsi="ＭＳ ゴシック"/>
          <w:szCs w:val="21"/>
        </w:rPr>
      </w:pPr>
      <w:r w:rsidRPr="004B3CF6" w:rsidDel="00702950">
        <w:rPr>
          <w:rFonts w:ascii="ＭＳ ゴシック" w:eastAsia="ＭＳ ゴシック" w:hAnsi="ＭＳ ゴシック" w:hint="eastAsia"/>
          <w:noProof/>
        </w:rPr>
        <w:lastRenderedPageBreak/>
        <w:t xml:space="preserve"> </w:t>
      </w:r>
      <w:r w:rsidR="009D04E4"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「最終処分場の場所」について</w:t>
      </w:r>
    </w:p>
    <w:p w14:paraId="3F98A8B3"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9D04E4" w:rsidRPr="004B3CF6">
        <w:rPr>
          <w:rFonts w:ascii="ＭＳ ゴシック" w:eastAsia="ＭＳ ゴシック" w:hAnsi="ＭＳ ゴシック" w:hint="eastAsia"/>
          <w:szCs w:val="21"/>
        </w:rPr>
        <w:t>最終処分場の場所が複数ある場合は、委託契約書に最終処分の予定先の記載があれば、</w:t>
      </w:r>
    </w:p>
    <w:p w14:paraId="5E8CC20D" w14:textId="77777777" w:rsidR="00B82D30"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04E4" w:rsidRPr="004B3CF6">
        <w:rPr>
          <w:rFonts w:ascii="ＭＳ ゴシック" w:eastAsia="ＭＳ ゴシック" w:hAnsi="ＭＳ ゴシック" w:hint="eastAsia"/>
          <w:szCs w:val="21"/>
        </w:rPr>
        <w:t>別途委託契約書に記載されたとおりである旨を記載</w:t>
      </w:r>
      <w:r w:rsidR="00F47F7C" w:rsidRPr="004B3CF6">
        <w:rPr>
          <w:rFonts w:ascii="ＭＳ ゴシック" w:eastAsia="ＭＳ ゴシック" w:hAnsi="ＭＳ ゴシック" w:hint="eastAsia"/>
          <w:szCs w:val="21"/>
        </w:rPr>
        <w:t>しても</w:t>
      </w:r>
      <w:r w:rsidR="009D04E4" w:rsidRPr="004B3CF6">
        <w:rPr>
          <w:rFonts w:ascii="ＭＳ ゴシック" w:eastAsia="ＭＳ ゴシック" w:hAnsi="ＭＳ ゴシック" w:hint="eastAsia"/>
          <w:szCs w:val="21"/>
        </w:rPr>
        <w:t>差し支</w:t>
      </w:r>
      <w:r w:rsidR="00F47F7C" w:rsidRPr="004B3CF6">
        <w:rPr>
          <w:rFonts w:ascii="ＭＳ ゴシック" w:eastAsia="ＭＳ ゴシック" w:hAnsi="ＭＳ ゴシック" w:hint="eastAsia"/>
          <w:szCs w:val="21"/>
        </w:rPr>
        <w:t>えない。</w:t>
      </w:r>
    </w:p>
    <w:p w14:paraId="58FD638F"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5A3AB7" w:rsidRPr="004B3CF6">
        <w:rPr>
          <w:rFonts w:ascii="ＭＳ ゴシック" w:eastAsia="ＭＳ ゴシック" w:hAnsi="ＭＳ ゴシック" w:hint="eastAsia"/>
          <w:szCs w:val="21"/>
        </w:rPr>
        <w:t>委託した産業廃棄物が中間処理後に一部再生され、その残りの部分が最終処分される場</w:t>
      </w:r>
    </w:p>
    <w:p w14:paraId="0BE141F0" w14:textId="77777777" w:rsidR="009D04E4"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A3AB7" w:rsidRPr="004B3CF6">
        <w:rPr>
          <w:rFonts w:ascii="ＭＳ ゴシック" w:eastAsia="ＭＳ ゴシック" w:hAnsi="ＭＳ ゴシック" w:hint="eastAsia"/>
          <w:szCs w:val="21"/>
        </w:rPr>
        <w:t>合には、再生処理施設と最終処分場の両方の所在地及び事業場の名称を記載すること。</w:t>
      </w:r>
    </w:p>
    <w:p w14:paraId="5BAB579F" w14:textId="77777777" w:rsidR="007F6DAE" w:rsidRPr="004B3CF6" w:rsidRDefault="001C1A02" w:rsidP="00B82D30">
      <w:pPr>
        <w:spacing w:line="340" w:lineRule="exact"/>
        <w:ind w:firstLineChars="100" w:firstLine="210"/>
        <w:jc w:val="left"/>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7F6DAE" w:rsidRPr="004B3CF6">
        <w:rPr>
          <w:rFonts w:ascii="ＭＳ ゴシック" w:eastAsia="ＭＳ ゴシック" w:hAnsi="ＭＳ ゴシック" w:hint="eastAsia"/>
          <w:szCs w:val="21"/>
        </w:rPr>
        <w:t>「</w:t>
      </w:r>
      <w:r w:rsidR="007F6DAE" w:rsidRPr="004B3CF6">
        <w:rPr>
          <w:rFonts w:ascii="ＭＳ ゴシック" w:eastAsia="ＭＳ ゴシック" w:hAnsi="ＭＳ ゴシック" w:hint="eastAsia"/>
        </w:rPr>
        <w:t>最終処分が終了した年月日」について</w:t>
      </w:r>
    </w:p>
    <w:p w14:paraId="574D5AE2"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rPr>
      </w:pPr>
      <w:r w:rsidRPr="004B3CF6">
        <w:rPr>
          <w:rFonts w:ascii="ＭＳ ゴシック" w:eastAsia="ＭＳ ゴシック" w:hAnsi="ＭＳ ゴシック" w:hint="eastAsia"/>
        </w:rPr>
        <w:t xml:space="preserve"> </w:t>
      </w:r>
      <w:r w:rsidR="007F6DAE" w:rsidRPr="004B3CF6">
        <w:rPr>
          <w:rFonts w:ascii="ＭＳ ゴシック" w:eastAsia="ＭＳ ゴシック" w:hAnsi="ＭＳ ゴシック" w:hint="eastAsia"/>
        </w:rPr>
        <w:t>・</w:t>
      </w:r>
      <w:r w:rsidR="000961BA" w:rsidRPr="004B3CF6">
        <w:rPr>
          <w:rFonts w:ascii="ＭＳ ゴシック" w:eastAsia="ＭＳ ゴシック" w:hAnsi="ＭＳ ゴシック" w:hint="eastAsia"/>
        </w:rPr>
        <w:t>中間処理業者に産業廃棄物の再生を委託した場合、中間処理した産業廃棄物が客観的に</w:t>
      </w:r>
    </w:p>
    <w:p w14:paraId="4DA46E10" w14:textId="77777777" w:rsidR="00B82D30" w:rsidRPr="004B3CF6" w:rsidRDefault="00405DE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rPr>
        <w:t xml:space="preserve">  </w:t>
      </w:r>
      <w:r w:rsidR="00176A4C" w:rsidRPr="004B3CF6">
        <w:rPr>
          <w:rFonts w:ascii="ＭＳ ゴシック" w:eastAsia="ＭＳ ゴシック" w:hAnsi="ＭＳ ゴシック" w:hint="eastAsia"/>
        </w:rPr>
        <w:t xml:space="preserve"> </w:t>
      </w:r>
      <w:r w:rsidR="000961BA" w:rsidRPr="004B3CF6">
        <w:rPr>
          <w:rFonts w:ascii="ＭＳ ゴシック" w:eastAsia="ＭＳ ゴシック" w:hAnsi="ＭＳ ゴシック" w:hint="eastAsia"/>
        </w:rPr>
        <w:t>有償売却できる性状のものとなった年月日と</w:t>
      </w:r>
      <w:r w:rsidR="007F6DAE" w:rsidRPr="004B3CF6">
        <w:rPr>
          <w:rFonts w:ascii="ＭＳ ゴシック" w:eastAsia="ＭＳ ゴシック" w:hAnsi="ＭＳ ゴシック" w:hint="eastAsia"/>
        </w:rPr>
        <w:t>する。</w:t>
      </w:r>
    </w:p>
    <w:p w14:paraId="381F2D1C" w14:textId="77777777" w:rsidR="00426844" w:rsidRPr="004B3CF6" w:rsidRDefault="00426844" w:rsidP="00B82D30">
      <w:pPr>
        <w:spacing w:line="340" w:lineRule="exact"/>
        <w:ind w:leftChars="50" w:left="105"/>
        <w:rPr>
          <w:rFonts w:ascii="ＭＳ ゴシック" w:eastAsia="ＭＳ ゴシック" w:hAnsi="ＭＳ ゴシック"/>
          <w:szCs w:val="21"/>
        </w:rPr>
      </w:pPr>
    </w:p>
    <w:p w14:paraId="1F126816" w14:textId="77777777" w:rsidR="00344687" w:rsidRPr="004B3CF6" w:rsidRDefault="00344687" w:rsidP="009D04E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●マニフェストの流れ</w:t>
      </w:r>
    </w:p>
    <w:p w14:paraId="202FD076" w14:textId="77777777" w:rsidR="004D7FEB" w:rsidRPr="004B3CF6" w:rsidRDefault="00344687" w:rsidP="001531ED">
      <w:pPr>
        <w:spacing w:line="340" w:lineRule="exact"/>
        <w:ind w:left="103" w:hangingChars="49" w:hanging="103"/>
        <w:rPr>
          <w:rFonts w:ascii="ＭＳ ゴシック" w:eastAsia="ＭＳ ゴシック" w:hAnsi="ＭＳ ゴシック"/>
          <w:szCs w:val="21"/>
        </w:rPr>
      </w:pPr>
      <w:r w:rsidRPr="004B3CF6">
        <w:rPr>
          <w:rFonts w:ascii="ＭＳ ゴシック" w:eastAsia="ＭＳ ゴシック" w:hAnsi="ＭＳ ゴシック" w:hint="eastAsia"/>
          <w:b/>
          <w:szCs w:val="21"/>
        </w:rPr>
        <w:t xml:space="preserve">　</w:t>
      </w:r>
      <w:r w:rsidR="009B584E" w:rsidRPr="004B3CF6">
        <w:rPr>
          <w:rFonts w:ascii="ＭＳ ゴシック" w:eastAsia="ＭＳ ゴシック" w:hAnsi="ＭＳ ゴシック" w:hint="eastAsia"/>
          <w:b/>
          <w:szCs w:val="21"/>
        </w:rPr>
        <w:t xml:space="preserve">　</w:t>
      </w:r>
      <w:r w:rsidRPr="004B3CF6">
        <w:rPr>
          <w:rFonts w:ascii="ＭＳ ゴシック" w:eastAsia="ＭＳ ゴシック" w:hAnsi="ＭＳ ゴシック" w:hint="eastAsia"/>
          <w:szCs w:val="21"/>
        </w:rPr>
        <w:t>排出事業者より交付されたマニフェストの流れは下図のように、廃棄物の処理状況に応じて</w:t>
      </w:r>
      <w:r w:rsidR="004D7FEB" w:rsidRPr="004B3CF6">
        <w:rPr>
          <w:rFonts w:ascii="ＭＳ ゴシック" w:eastAsia="ＭＳ ゴシック" w:hAnsi="ＭＳ ゴシック" w:hint="eastAsia"/>
          <w:szCs w:val="21"/>
        </w:rPr>
        <w:t xml:space="preserve"> </w:t>
      </w:r>
    </w:p>
    <w:p w14:paraId="655D08BF" w14:textId="77777777" w:rsidR="00344687" w:rsidRPr="004B3CF6" w:rsidRDefault="004D7FEB" w:rsidP="001531ED">
      <w:pPr>
        <w:spacing w:line="340" w:lineRule="exact"/>
        <w:ind w:left="103" w:hangingChars="49" w:hanging="103"/>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44687" w:rsidRPr="004B3CF6">
        <w:rPr>
          <w:rFonts w:ascii="ＭＳ ゴシック" w:eastAsia="ＭＳ ゴシック" w:hAnsi="ＭＳ ゴシック" w:hint="eastAsia"/>
          <w:szCs w:val="21"/>
        </w:rPr>
        <w:t>排出事業者に</w:t>
      </w:r>
      <w:r w:rsidR="007F6DAE" w:rsidRPr="004B3CF6">
        <w:rPr>
          <w:rFonts w:ascii="ＭＳ ゴシック" w:eastAsia="ＭＳ ゴシック" w:hAnsi="ＭＳ ゴシック" w:hint="eastAsia"/>
          <w:szCs w:val="21"/>
        </w:rPr>
        <w:t>【Ｂ２</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】【Ｄ</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】【Ｅ</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w:t>
      </w:r>
      <w:r w:rsidR="00344687" w:rsidRPr="004B3CF6">
        <w:rPr>
          <w:rFonts w:ascii="ＭＳ ゴシック" w:eastAsia="ＭＳ ゴシック" w:hAnsi="ＭＳ ゴシック" w:hint="eastAsia"/>
          <w:szCs w:val="21"/>
        </w:rPr>
        <w:t>が返送される仕組みとなってい</w:t>
      </w:r>
      <w:r w:rsidR="005A3AB7" w:rsidRPr="004B3CF6">
        <w:rPr>
          <w:rFonts w:ascii="ＭＳ ゴシック" w:eastAsia="ＭＳ ゴシック" w:hAnsi="ＭＳ ゴシック" w:hint="eastAsia"/>
          <w:szCs w:val="21"/>
        </w:rPr>
        <w:t>ます</w:t>
      </w:r>
      <w:r w:rsidR="00344687" w:rsidRPr="004B3CF6">
        <w:rPr>
          <w:rFonts w:ascii="ＭＳ ゴシック" w:eastAsia="ＭＳ ゴシック" w:hAnsi="ＭＳ ゴシック" w:hint="eastAsia"/>
          <w:szCs w:val="21"/>
        </w:rPr>
        <w:t>。</w:t>
      </w:r>
    </w:p>
    <w:p w14:paraId="3D2564F9" w14:textId="77777777" w:rsidR="00344687" w:rsidRPr="004B3CF6" w:rsidRDefault="00344687" w:rsidP="00B82D30">
      <w:pPr>
        <w:spacing w:line="240" w:lineRule="exact"/>
        <w:rPr>
          <w:rFonts w:ascii="ＭＳ ゴシック" w:eastAsia="ＭＳ ゴシック" w:hAnsi="ＭＳ ゴシック"/>
          <w:szCs w:val="21"/>
        </w:rPr>
      </w:pPr>
    </w:p>
    <w:p w14:paraId="5E9F7946" w14:textId="77777777" w:rsidR="00405DEC" w:rsidRPr="004B3CF6" w:rsidRDefault="00405DEC" w:rsidP="00405DEC">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2"/>
          <w:szCs w:val="22"/>
        </w:rPr>
        <w:t>【マニフェストの流れ（７枚綴の場合）】</w:t>
      </w:r>
    </w:p>
    <w:p w14:paraId="26FC63F3" w14:textId="77777777" w:rsidR="00405DEC" w:rsidRPr="004B3CF6" w:rsidRDefault="000B7BC0" w:rsidP="00405DEC">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g">
            <w:drawing>
              <wp:anchor distT="0" distB="0" distL="114300" distR="114300" simplePos="0" relativeHeight="251703808" behindDoc="0" locked="0" layoutInCell="1" allowOverlap="1" wp14:anchorId="684B0AD0" wp14:editId="639BAFCF">
                <wp:simplePos x="0" y="0"/>
                <wp:positionH relativeFrom="column">
                  <wp:posOffset>226060</wp:posOffset>
                </wp:positionH>
                <wp:positionV relativeFrom="paragraph">
                  <wp:posOffset>172085</wp:posOffset>
                </wp:positionV>
                <wp:extent cx="5028565" cy="1992630"/>
                <wp:effectExtent l="19050" t="19050" r="19685" b="26670"/>
                <wp:wrapNone/>
                <wp:docPr id="34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8565" cy="1992630"/>
                          <a:chOff x="1834" y="6409"/>
                          <a:chExt cx="7919" cy="3138"/>
                        </a:xfrm>
                      </wpg:grpSpPr>
                      <wps:wsp>
                        <wps:cNvPr id="350" name="Line 305"/>
                        <wps:cNvCnPr>
                          <a:cxnSpLocks noChangeShapeType="1"/>
                        </wps:cNvCnPr>
                        <wps:spPr bwMode="auto">
                          <a:xfrm flipH="1">
                            <a:off x="3335" y="8849"/>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306"/>
                        <wps:cNvCnPr>
                          <a:cxnSpLocks noChangeShapeType="1"/>
                        </wps:cNvCnPr>
                        <wps:spPr bwMode="auto">
                          <a:xfrm flipH="1">
                            <a:off x="3335" y="9234"/>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307"/>
                        <wps:cNvCnPr>
                          <a:cxnSpLocks noChangeShapeType="1"/>
                        </wps:cNvCnPr>
                        <wps:spPr bwMode="auto">
                          <a:xfrm flipH="1">
                            <a:off x="6665" y="849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308"/>
                        <wps:cNvCnPr>
                          <a:cxnSpLocks noChangeShapeType="1"/>
                        </wps:cNvCnPr>
                        <wps:spPr bwMode="auto">
                          <a:xfrm flipH="1">
                            <a:off x="3335" y="8124"/>
                            <a:ext cx="2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309"/>
                        <wps:cNvCnPr>
                          <a:cxnSpLocks noChangeShapeType="1"/>
                        </wps:cNvCnPr>
                        <wps:spPr bwMode="auto">
                          <a:xfrm flipH="1">
                            <a:off x="6665" y="795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310"/>
                        <wps:cNvCnPr>
                          <a:cxnSpLocks noChangeShapeType="1"/>
                        </wps:cNvCnPr>
                        <wps:spPr bwMode="auto">
                          <a:xfrm>
                            <a:off x="6635" y="747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11"/>
                        <wps:cNvCnPr>
                          <a:cxnSpLocks noChangeShapeType="1"/>
                        </wps:cNvCnPr>
                        <wps:spPr bwMode="auto">
                          <a:xfrm flipH="1">
                            <a:off x="3335" y="7349"/>
                            <a:ext cx="2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312"/>
                        <wps:cNvCnPr>
                          <a:cxnSpLocks noChangeShapeType="1"/>
                        </wps:cNvCnPr>
                        <wps:spPr bwMode="auto">
                          <a:xfrm>
                            <a:off x="3215" y="6894"/>
                            <a:ext cx="18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13"/>
                        <wps:cNvSpPr txBox="1">
                          <a:spLocks noChangeArrowheads="1"/>
                        </wps:cNvSpPr>
                        <wps:spPr bwMode="auto">
                          <a:xfrm>
                            <a:off x="1834" y="6409"/>
                            <a:ext cx="1474" cy="3118"/>
                          </a:xfrm>
                          <a:prstGeom prst="rect">
                            <a:avLst/>
                          </a:prstGeom>
                          <a:solidFill>
                            <a:srgbClr val="FFFFFF"/>
                          </a:solidFill>
                          <a:ln w="38100" cmpd="dbl">
                            <a:solidFill>
                              <a:srgbClr val="000000"/>
                            </a:solidFill>
                            <a:miter lim="800000"/>
                            <a:headEnd/>
                            <a:tailEnd/>
                          </a:ln>
                        </wps:spPr>
                        <wps:txbx>
                          <w:txbxContent>
                            <w:p w14:paraId="762B7FB7"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排出事業者</w:t>
                              </w:r>
                              <w:r>
                                <w:rPr>
                                  <w:rFonts w:eastAsia="ＭＳ Ｐゴシック" w:hint="eastAsia"/>
                                  <w:sz w:val="20"/>
                                </w:rPr>
                                <w:t xml:space="preserve"> </w:t>
                              </w:r>
                            </w:p>
                          </w:txbxContent>
                        </wps:txbx>
                        <wps:bodyPr rot="0" vert="horz" wrap="square" lIns="74295" tIns="8890" rIns="74295" bIns="8890" anchor="t" anchorCtr="0" upright="1">
                          <a:noAutofit/>
                        </wps:bodyPr>
                      </wps:wsp>
                      <wps:wsp>
                        <wps:cNvPr id="359" name="Text Box 314"/>
                        <wps:cNvSpPr txBox="1">
                          <a:spLocks noChangeArrowheads="1"/>
                        </wps:cNvSpPr>
                        <wps:spPr bwMode="auto">
                          <a:xfrm>
                            <a:off x="5098" y="6429"/>
                            <a:ext cx="1553" cy="2310"/>
                          </a:xfrm>
                          <a:prstGeom prst="rect">
                            <a:avLst/>
                          </a:prstGeom>
                          <a:solidFill>
                            <a:srgbClr val="FFFFFF"/>
                          </a:solidFill>
                          <a:ln w="9525">
                            <a:solidFill>
                              <a:srgbClr val="000000"/>
                            </a:solidFill>
                            <a:miter lim="800000"/>
                            <a:headEnd/>
                            <a:tailEnd/>
                          </a:ln>
                        </wps:spPr>
                        <wps:txbx>
                          <w:txbxContent>
                            <w:p w14:paraId="1C161D5D" w14:textId="77777777" w:rsidR="00043BAB" w:rsidRPr="00897AA7" w:rsidRDefault="00043BAB" w:rsidP="00405DEC">
                              <w:pPr>
                                <w:spacing w:line="360" w:lineRule="auto"/>
                                <w:jc w:val="center"/>
                                <w:rPr>
                                  <w:rFonts w:eastAsia="ＭＳ Ｐゴシック"/>
                                  <w:sz w:val="20"/>
                                </w:rPr>
                              </w:pPr>
                              <w:r>
                                <w:rPr>
                                  <w:rFonts w:eastAsia="ＭＳ Ｐゴシック" w:hint="eastAsia"/>
                                  <w:sz w:val="20"/>
                                </w:rPr>
                                <w:t>収集運搬業者</w:t>
                              </w:r>
                            </w:p>
                          </w:txbxContent>
                        </wps:txbx>
                        <wps:bodyPr rot="0" vert="horz" wrap="square" lIns="74295" tIns="8890" rIns="74295" bIns="8890" anchor="t" anchorCtr="0" upright="1">
                          <a:noAutofit/>
                        </wps:bodyPr>
                      </wps:wsp>
                      <wps:wsp>
                        <wps:cNvPr id="360" name="Text Box 315"/>
                        <wps:cNvSpPr txBox="1">
                          <a:spLocks noChangeArrowheads="1"/>
                        </wps:cNvSpPr>
                        <wps:spPr bwMode="auto">
                          <a:xfrm>
                            <a:off x="8279" y="6429"/>
                            <a:ext cx="1474" cy="3118"/>
                          </a:xfrm>
                          <a:prstGeom prst="rect">
                            <a:avLst/>
                          </a:prstGeom>
                          <a:solidFill>
                            <a:srgbClr val="FFFFFF"/>
                          </a:solidFill>
                          <a:ln w="9525">
                            <a:solidFill>
                              <a:srgbClr val="000000"/>
                            </a:solidFill>
                            <a:miter lim="800000"/>
                            <a:headEnd/>
                            <a:tailEnd/>
                          </a:ln>
                        </wps:spPr>
                        <wps:txbx>
                          <w:txbxContent>
                            <w:p w14:paraId="6B76DB1D"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処分業者</w:t>
                              </w:r>
                            </w:p>
                          </w:txbxContent>
                        </wps:txbx>
                        <wps:bodyPr rot="0" vert="horz" wrap="square" lIns="74295" tIns="8890" rIns="74295" bIns="8890" anchor="t" anchorCtr="0" upright="1">
                          <a:noAutofit/>
                        </wps:bodyPr>
                      </wps:wsp>
                      <wps:wsp>
                        <wps:cNvPr id="361" name="Text Box 316"/>
                        <wps:cNvSpPr txBox="1">
                          <a:spLocks noChangeArrowheads="1"/>
                        </wps:cNvSpPr>
                        <wps:spPr bwMode="auto">
                          <a:xfrm>
                            <a:off x="3725" y="795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8EC1F"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⑤</w:t>
                              </w:r>
                            </w:p>
                          </w:txbxContent>
                        </wps:txbx>
                        <wps:bodyPr rot="0" vert="horz" wrap="square" lIns="0" tIns="0" rIns="0" bIns="0" anchor="t" anchorCtr="0" upright="1">
                          <a:noAutofit/>
                        </wps:bodyPr>
                      </wps:wsp>
                      <wps:wsp>
                        <wps:cNvPr id="363" name="Text Box 317"/>
                        <wps:cNvSpPr txBox="1">
                          <a:spLocks noChangeArrowheads="1"/>
                        </wps:cNvSpPr>
                        <wps:spPr bwMode="auto">
                          <a:xfrm>
                            <a:off x="4058" y="7964"/>
                            <a:ext cx="504" cy="295"/>
                          </a:xfrm>
                          <a:prstGeom prst="rect">
                            <a:avLst/>
                          </a:prstGeom>
                          <a:solidFill>
                            <a:srgbClr val="FFFFFF"/>
                          </a:solidFill>
                          <a:ln w="9525">
                            <a:solidFill>
                              <a:srgbClr val="000000"/>
                            </a:solidFill>
                            <a:miter lim="800000"/>
                            <a:headEnd/>
                            <a:tailEnd/>
                          </a:ln>
                        </wps:spPr>
                        <wps:txbx>
                          <w:txbxContent>
                            <w:p w14:paraId="6ADD472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64" name="Text Box 318"/>
                        <wps:cNvSpPr txBox="1">
                          <a:spLocks noChangeArrowheads="1"/>
                        </wps:cNvSpPr>
                        <wps:spPr bwMode="auto">
                          <a:xfrm>
                            <a:off x="4166" y="8709"/>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A1D45"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⑦</w:t>
                              </w:r>
                            </w:p>
                          </w:txbxContent>
                        </wps:txbx>
                        <wps:bodyPr rot="0" vert="horz" wrap="square" lIns="0" tIns="0" rIns="0" bIns="0" anchor="t" anchorCtr="0" upright="1">
                          <a:noAutofit/>
                        </wps:bodyPr>
                      </wps:wsp>
                      <wps:wsp>
                        <wps:cNvPr id="365" name="Text Box 319"/>
                        <wps:cNvSpPr txBox="1">
                          <a:spLocks noChangeArrowheads="1"/>
                        </wps:cNvSpPr>
                        <wps:spPr bwMode="auto">
                          <a:xfrm>
                            <a:off x="4514" y="8754"/>
                            <a:ext cx="504" cy="295"/>
                          </a:xfrm>
                          <a:prstGeom prst="rect">
                            <a:avLst/>
                          </a:prstGeom>
                          <a:solidFill>
                            <a:srgbClr val="FFFFFF"/>
                          </a:solidFill>
                          <a:ln w="9525">
                            <a:solidFill>
                              <a:srgbClr val="000000"/>
                            </a:solidFill>
                            <a:miter lim="800000"/>
                            <a:headEnd/>
                            <a:tailEnd/>
                          </a:ln>
                        </wps:spPr>
                        <wps:txbx>
                          <w:txbxContent>
                            <w:p w14:paraId="51D021E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wps:txbx>
                        <wps:bodyPr rot="0" vert="horz" wrap="square" lIns="0" tIns="0" rIns="0" bIns="0" anchor="t" anchorCtr="0" upright="1">
                          <a:noAutofit/>
                        </wps:bodyPr>
                      </wps:wsp>
                      <wps:wsp>
                        <wps:cNvPr id="366" name="Text Box 320"/>
                        <wps:cNvSpPr txBox="1">
                          <a:spLocks noChangeArrowheads="1"/>
                        </wps:cNvSpPr>
                        <wps:spPr bwMode="auto">
                          <a:xfrm>
                            <a:off x="4750" y="907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9F6F5" w14:textId="77777777" w:rsidR="00043BAB" w:rsidRDefault="00043BAB" w:rsidP="00405DEC">
                              <w:pPr>
                                <w:pStyle w:val="a4"/>
                              </w:pPr>
                              <w:r w:rsidRPr="00A76069">
                                <w:rPr>
                                  <w:rFonts w:ascii="ＭＳ ゴシック" w:eastAsia="ＭＳ ゴシック" w:hAnsi="ＭＳ ゴシック" w:hint="eastAsia"/>
                                </w:rPr>
                                <w:t>⑧</w:t>
                              </w:r>
                              <w:r>
                                <w:rPr>
                                  <w:rFonts w:hint="eastAsia"/>
                                </w:rPr>
                                <w:t>７</w:t>
                              </w:r>
                            </w:p>
                          </w:txbxContent>
                        </wps:txbx>
                        <wps:bodyPr rot="0" vert="horz" wrap="square" lIns="0" tIns="0" rIns="0" bIns="0" anchor="t" anchorCtr="0" upright="1">
                          <a:noAutofit/>
                        </wps:bodyPr>
                      </wps:wsp>
                      <wps:wsp>
                        <wps:cNvPr id="367" name="Text Box 321"/>
                        <wps:cNvSpPr txBox="1">
                          <a:spLocks noChangeArrowheads="1"/>
                        </wps:cNvSpPr>
                        <wps:spPr bwMode="auto">
                          <a:xfrm>
                            <a:off x="5098" y="9089"/>
                            <a:ext cx="504" cy="295"/>
                          </a:xfrm>
                          <a:prstGeom prst="rect">
                            <a:avLst/>
                          </a:prstGeom>
                          <a:solidFill>
                            <a:srgbClr val="FFFFFF"/>
                          </a:solidFill>
                          <a:ln w="9525">
                            <a:solidFill>
                              <a:srgbClr val="000000"/>
                            </a:solidFill>
                            <a:miter lim="800000"/>
                            <a:headEnd/>
                            <a:tailEnd/>
                          </a:ln>
                        </wps:spPr>
                        <wps:txbx>
                          <w:txbxContent>
                            <w:p w14:paraId="6FB65D8C"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wps:txbx>
                        <wps:bodyPr rot="0" vert="horz" wrap="square" lIns="0" tIns="0" rIns="0" bIns="0" anchor="t" anchorCtr="0" upright="1">
                          <a:noAutofit/>
                        </wps:bodyPr>
                      </wps:wsp>
                      <wps:wsp>
                        <wps:cNvPr id="368" name="Text Box 322"/>
                        <wps:cNvSpPr txBox="1">
                          <a:spLocks noChangeArrowheads="1"/>
                        </wps:cNvSpPr>
                        <wps:spPr bwMode="auto">
                          <a:xfrm>
                            <a:off x="3725" y="673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CF11E"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①</w:t>
                              </w:r>
                            </w:p>
                          </w:txbxContent>
                        </wps:txbx>
                        <wps:bodyPr rot="0" vert="horz" wrap="square" lIns="0" tIns="0" rIns="0" bIns="0" anchor="t" anchorCtr="0" upright="1">
                          <a:noAutofit/>
                        </wps:bodyPr>
                      </wps:wsp>
                      <wps:wsp>
                        <wps:cNvPr id="369" name="Text Box 323"/>
                        <wps:cNvSpPr txBox="1">
                          <a:spLocks noChangeArrowheads="1"/>
                        </wps:cNvSpPr>
                        <wps:spPr bwMode="auto">
                          <a:xfrm>
                            <a:off x="3725" y="721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964E9"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②</w:t>
                              </w:r>
                            </w:p>
                          </w:txbxContent>
                        </wps:txbx>
                        <wps:bodyPr rot="0" vert="horz" wrap="square" lIns="0" tIns="0" rIns="0" bIns="0" anchor="t" anchorCtr="0" upright="1">
                          <a:noAutofit/>
                        </wps:bodyPr>
                      </wps:wsp>
                      <wps:wsp>
                        <wps:cNvPr id="370" name="Text Box 324"/>
                        <wps:cNvSpPr txBox="1">
                          <a:spLocks noChangeArrowheads="1"/>
                        </wps:cNvSpPr>
                        <wps:spPr bwMode="auto">
                          <a:xfrm>
                            <a:off x="4058" y="7229"/>
                            <a:ext cx="504" cy="295"/>
                          </a:xfrm>
                          <a:prstGeom prst="rect">
                            <a:avLst/>
                          </a:prstGeom>
                          <a:solidFill>
                            <a:srgbClr val="FFFFFF"/>
                          </a:solidFill>
                          <a:ln w="9525">
                            <a:solidFill>
                              <a:srgbClr val="000000"/>
                            </a:solidFill>
                            <a:miter lim="800000"/>
                            <a:headEnd/>
                            <a:tailEnd/>
                          </a:ln>
                        </wps:spPr>
                        <wps:txbx>
                          <w:txbxContent>
                            <w:p w14:paraId="3E322A0B"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g:grpSp>
                        <wpg:cNvPr id="371" name="Group 325"/>
                        <wpg:cNvGrpSpPr>
                          <a:grpSpLocks/>
                        </wpg:cNvGrpSpPr>
                        <wpg:grpSpPr bwMode="auto">
                          <a:xfrm>
                            <a:off x="4064" y="6734"/>
                            <a:ext cx="651" cy="432"/>
                            <a:chOff x="4038" y="10085"/>
                            <a:chExt cx="651" cy="432"/>
                          </a:xfrm>
                        </wpg:grpSpPr>
                        <wps:wsp>
                          <wps:cNvPr id="372" name="Text Box 326"/>
                          <wps:cNvSpPr txBox="1">
                            <a:spLocks noChangeArrowheads="1"/>
                          </wps:cNvSpPr>
                          <wps:spPr bwMode="auto">
                            <a:xfrm>
                              <a:off x="4185" y="10222"/>
                              <a:ext cx="504" cy="295"/>
                            </a:xfrm>
                            <a:prstGeom prst="rect">
                              <a:avLst/>
                            </a:prstGeom>
                            <a:solidFill>
                              <a:srgbClr val="FFFFFF"/>
                            </a:solidFill>
                            <a:ln w="6350">
                              <a:solidFill>
                                <a:srgbClr val="000000"/>
                              </a:solidFill>
                              <a:miter lim="800000"/>
                              <a:headEnd/>
                              <a:tailEnd/>
                            </a:ln>
                          </wps:spPr>
                          <wps:txbx>
                            <w:txbxContent>
                              <w:p w14:paraId="4A8AA218"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3" name="Text Box 327"/>
                          <wps:cNvSpPr txBox="1">
                            <a:spLocks noChangeArrowheads="1"/>
                          </wps:cNvSpPr>
                          <wps:spPr bwMode="auto">
                            <a:xfrm>
                              <a:off x="4162" y="10203"/>
                              <a:ext cx="504" cy="295"/>
                            </a:xfrm>
                            <a:prstGeom prst="rect">
                              <a:avLst/>
                            </a:prstGeom>
                            <a:solidFill>
                              <a:srgbClr val="FFFFFF"/>
                            </a:solidFill>
                            <a:ln w="6350">
                              <a:solidFill>
                                <a:srgbClr val="000000"/>
                              </a:solidFill>
                              <a:miter lim="800000"/>
                              <a:headEnd/>
                              <a:tailEnd/>
                            </a:ln>
                          </wps:spPr>
                          <wps:txbx>
                            <w:txbxContent>
                              <w:p w14:paraId="21B1222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4" name="Text Box 328"/>
                          <wps:cNvSpPr txBox="1">
                            <a:spLocks noChangeArrowheads="1"/>
                          </wps:cNvSpPr>
                          <wps:spPr bwMode="auto">
                            <a:xfrm>
                              <a:off x="4137" y="10176"/>
                              <a:ext cx="504" cy="295"/>
                            </a:xfrm>
                            <a:prstGeom prst="rect">
                              <a:avLst/>
                            </a:prstGeom>
                            <a:solidFill>
                              <a:srgbClr val="FFFFFF"/>
                            </a:solidFill>
                            <a:ln w="6350">
                              <a:solidFill>
                                <a:srgbClr val="000000"/>
                              </a:solidFill>
                              <a:miter lim="800000"/>
                              <a:headEnd/>
                              <a:tailEnd/>
                            </a:ln>
                          </wps:spPr>
                          <wps:txbx>
                            <w:txbxContent>
                              <w:p w14:paraId="42F22A57"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5" name="Text Box 329"/>
                          <wps:cNvSpPr txBox="1">
                            <a:spLocks noChangeArrowheads="1"/>
                          </wps:cNvSpPr>
                          <wps:spPr bwMode="auto">
                            <a:xfrm>
                              <a:off x="4110" y="10151"/>
                              <a:ext cx="504" cy="295"/>
                            </a:xfrm>
                            <a:prstGeom prst="rect">
                              <a:avLst/>
                            </a:prstGeom>
                            <a:solidFill>
                              <a:srgbClr val="FFFFFF"/>
                            </a:solidFill>
                            <a:ln w="6350">
                              <a:solidFill>
                                <a:srgbClr val="000000"/>
                              </a:solidFill>
                              <a:miter lim="800000"/>
                              <a:headEnd/>
                              <a:tailEnd/>
                            </a:ln>
                          </wps:spPr>
                          <wps:txbx>
                            <w:txbxContent>
                              <w:p w14:paraId="77C455F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6" name="Text Box 330"/>
                          <wps:cNvSpPr txBox="1">
                            <a:spLocks noChangeArrowheads="1"/>
                          </wps:cNvSpPr>
                          <wps:spPr bwMode="auto">
                            <a:xfrm>
                              <a:off x="4087" y="10130"/>
                              <a:ext cx="504" cy="295"/>
                            </a:xfrm>
                            <a:prstGeom prst="rect">
                              <a:avLst/>
                            </a:prstGeom>
                            <a:solidFill>
                              <a:srgbClr val="FFFFFF"/>
                            </a:solidFill>
                            <a:ln w="6350">
                              <a:solidFill>
                                <a:srgbClr val="000000"/>
                              </a:solidFill>
                              <a:miter lim="800000"/>
                              <a:headEnd/>
                              <a:tailEnd/>
                            </a:ln>
                          </wps:spPr>
                          <wps:txbx>
                            <w:txbxContent>
                              <w:p w14:paraId="4313A823"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7" name="Text Box 331"/>
                          <wps:cNvSpPr txBox="1">
                            <a:spLocks noChangeArrowheads="1"/>
                          </wps:cNvSpPr>
                          <wps:spPr bwMode="auto">
                            <a:xfrm>
                              <a:off x="4060" y="10107"/>
                              <a:ext cx="504" cy="295"/>
                            </a:xfrm>
                            <a:prstGeom prst="rect">
                              <a:avLst/>
                            </a:prstGeom>
                            <a:solidFill>
                              <a:srgbClr val="FFFFFF"/>
                            </a:solidFill>
                            <a:ln w="6350">
                              <a:solidFill>
                                <a:srgbClr val="000000"/>
                              </a:solidFill>
                              <a:miter lim="800000"/>
                              <a:headEnd/>
                              <a:tailEnd/>
                            </a:ln>
                          </wps:spPr>
                          <wps:txbx>
                            <w:txbxContent>
                              <w:p w14:paraId="26E3CBF0"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8" name="Text Box 332"/>
                          <wps:cNvSpPr txBox="1">
                            <a:spLocks noChangeArrowheads="1"/>
                          </wps:cNvSpPr>
                          <wps:spPr bwMode="auto">
                            <a:xfrm>
                              <a:off x="4038" y="10085"/>
                              <a:ext cx="504" cy="295"/>
                            </a:xfrm>
                            <a:prstGeom prst="rect">
                              <a:avLst/>
                            </a:prstGeom>
                            <a:solidFill>
                              <a:srgbClr val="FFFFFF"/>
                            </a:solidFill>
                            <a:ln w="6350">
                              <a:solidFill>
                                <a:srgbClr val="000000"/>
                              </a:solidFill>
                              <a:miter lim="800000"/>
                              <a:headEnd/>
                              <a:tailEnd/>
                            </a:ln>
                          </wps:spPr>
                          <wps:txbx>
                            <w:txbxContent>
                              <w:p w14:paraId="65191342"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g:grpSp>
                      <wps:wsp>
                        <wps:cNvPr id="379" name="Text Box 333"/>
                        <wps:cNvSpPr txBox="1">
                          <a:spLocks noChangeArrowheads="1"/>
                        </wps:cNvSpPr>
                        <wps:spPr bwMode="auto">
                          <a:xfrm>
                            <a:off x="7049" y="7307"/>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94BD4"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③</w:t>
                              </w:r>
                            </w:p>
                          </w:txbxContent>
                        </wps:txbx>
                        <wps:bodyPr rot="0" vert="horz" wrap="square" lIns="0" tIns="0" rIns="0" bIns="0" anchor="t" anchorCtr="0" upright="1">
                          <a:noAutofit/>
                        </wps:bodyPr>
                      </wps:wsp>
                      <wps:wsp>
                        <wps:cNvPr id="380" name="Text Box 334"/>
                        <wps:cNvSpPr txBox="1">
                          <a:spLocks noChangeArrowheads="1"/>
                        </wps:cNvSpPr>
                        <wps:spPr bwMode="auto">
                          <a:xfrm>
                            <a:off x="7049" y="779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3E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④</w:t>
                              </w:r>
                            </w:p>
                          </w:txbxContent>
                        </wps:txbx>
                        <wps:bodyPr rot="0" vert="horz" wrap="square" lIns="0" tIns="0" rIns="0" bIns="0" anchor="t" anchorCtr="0" upright="1">
                          <a:noAutofit/>
                        </wps:bodyPr>
                      </wps:wsp>
                      <wpg:grpSp>
                        <wpg:cNvPr id="381" name="Group 335"/>
                        <wpg:cNvGrpSpPr>
                          <a:grpSpLocks/>
                        </wpg:cNvGrpSpPr>
                        <wpg:grpSpPr bwMode="auto">
                          <a:xfrm>
                            <a:off x="7385" y="7307"/>
                            <a:ext cx="628" cy="413"/>
                            <a:chOff x="7611" y="10778"/>
                            <a:chExt cx="628" cy="413"/>
                          </a:xfrm>
                        </wpg:grpSpPr>
                        <wps:wsp>
                          <wps:cNvPr id="382" name="Text Box 336"/>
                          <wps:cNvSpPr txBox="1">
                            <a:spLocks noChangeArrowheads="1"/>
                          </wps:cNvSpPr>
                          <wps:spPr bwMode="auto">
                            <a:xfrm>
                              <a:off x="7735" y="10896"/>
                              <a:ext cx="504" cy="295"/>
                            </a:xfrm>
                            <a:prstGeom prst="rect">
                              <a:avLst/>
                            </a:prstGeom>
                            <a:solidFill>
                              <a:srgbClr val="FFFFFF"/>
                            </a:solidFill>
                            <a:ln w="6350">
                              <a:solidFill>
                                <a:srgbClr val="000000"/>
                              </a:solidFill>
                              <a:miter lim="800000"/>
                              <a:headEnd/>
                              <a:tailEnd/>
                            </a:ln>
                          </wps:spPr>
                          <wps:txbx>
                            <w:txbxContent>
                              <w:p w14:paraId="1419CEFB"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3" name="Text Box 337"/>
                          <wps:cNvSpPr txBox="1">
                            <a:spLocks noChangeArrowheads="1"/>
                          </wps:cNvSpPr>
                          <wps:spPr bwMode="auto">
                            <a:xfrm>
                              <a:off x="7710" y="10869"/>
                              <a:ext cx="504" cy="295"/>
                            </a:xfrm>
                            <a:prstGeom prst="rect">
                              <a:avLst/>
                            </a:prstGeom>
                            <a:solidFill>
                              <a:srgbClr val="FFFFFF"/>
                            </a:solidFill>
                            <a:ln w="6350">
                              <a:solidFill>
                                <a:srgbClr val="000000"/>
                              </a:solidFill>
                              <a:miter lim="800000"/>
                              <a:headEnd/>
                              <a:tailEnd/>
                            </a:ln>
                          </wps:spPr>
                          <wps:txbx>
                            <w:txbxContent>
                              <w:p w14:paraId="7F40A98D"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4" name="Text Box 338"/>
                          <wps:cNvSpPr txBox="1">
                            <a:spLocks noChangeArrowheads="1"/>
                          </wps:cNvSpPr>
                          <wps:spPr bwMode="auto">
                            <a:xfrm>
                              <a:off x="7683" y="10844"/>
                              <a:ext cx="504" cy="295"/>
                            </a:xfrm>
                            <a:prstGeom prst="rect">
                              <a:avLst/>
                            </a:prstGeom>
                            <a:solidFill>
                              <a:srgbClr val="FFFFFF"/>
                            </a:solidFill>
                            <a:ln w="6350">
                              <a:solidFill>
                                <a:srgbClr val="000000"/>
                              </a:solidFill>
                              <a:miter lim="800000"/>
                              <a:headEnd/>
                              <a:tailEnd/>
                            </a:ln>
                          </wps:spPr>
                          <wps:txbx>
                            <w:txbxContent>
                              <w:p w14:paraId="421B9624"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5" name="Text Box 339"/>
                          <wps:cNvSpPr txBox="1">
                            <a:spLocks noChangeArrowheads="1"/>
                          </wps:cNvSpPr>
                          <wps:spPr bwMode="auto">
                            <a:xfrm>
                              <a:off x="7660" y="10823"/>
                              <a:ext cx="504" cy="295"/>
                            </a:xfrm>
                            <a:prstGeom prst="rect">
                              <a:avLst/>
                            </a:prstGeom>
                            <a:solidFill>
                              <a:srgbClr val="FFFFFF"/>
                            </a:solidFill>
                            <a:ln w="6350">
                              <a:solidFill>
                                <a:srgbClr val="000000"/>
                              </a:solidFill>
                              <a:miter lim="800000"/>
                              <a:headEnd/>
                              <a:tailEnd/>
                            </a:ln>
                          </wps:spPr>
                          <wps:txbx>
                            <w:txbxContent>
                              <w:p w14:paraId="52B9741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6" name="Text Box 340"/>
                          <wps:cNvSpPr txBox="1">
                            <a:spLocks noChangeArrowheads="1"/>
                          </wps:cNvSpPr>
                          <wps:spPr bwMode="auto">
                            <a:xfrm>
                              <a:off x="7633" y="10800"/>
                              <a:ext cx="504" cy="295"/>
                            </a:xfrm>
                            <a:prstGeom prst="rect">
                              <a:avLst/>
                            </a:prstGeom>
                            <a:solidFill>
                              <a:srgbClr val="FFFFFF"/>
                            </a:solidFill>
                            <a:ln w="6350">
                              <a:solidFill>
                                <a:srgbClr val="000000"/>
                              </a:solidFill>
                              <a:miter lim="800000"/>
                              <a:headEnd/>
                              <a:tailEnd/>
                            </a:ln>
                          </wps:spPr>
                          <wps:txbx>
                            <w:txbxContent>
                              <w:p w14:paraId="38B55387"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7" name="Text Box 341"/>
                          <wps:cNvSpPr txBox="1">
                            <a:spLocks noChangeArrowheads="1"/>
                          </wps:cNvSpPr>
                          <wps:spPr bwMode="auto">
                            <a:xfrm>
                              <a:off x="7611" y="10778"/>
                              <a:ext cx="504" cy="295"/>
                            </a:xfrm>
                            <a:prstGeom prst="rect">
                              <a:avLst/>
                            </a:prstGeom>
                            <a:solidFill>
                              <a:srgbClr val="FFFFFF"/>
                            </a:solidFill>
                            <a:ln w="6350">
                              <a:solidFill>
                                <a:srgbClr val="000000"/>
                              </a:solidFill>
                              <a:miter lim="800000"/>
                              <a:headEnd/>
                              <a:tailEnd/>
                            </a:ln>
                          </wps:spPr>
                          <wps:txbx>
                            <w:txbxContent>
                              <w:p w14:paraId="2EE1B50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wps:txbx>
                          <wps:bodyPr rot="0" vert="horz" wrap="square" lIns="0" tIns="0" rIns="0" bIns="0" anchor="t" anchorCtr="0" upright="1">
                            <a:noAutofit/>
                          </wps:bodyPr>
                        </wps:wsp>
                      </wpg:grpSp>
                      <wps:wsp>
                        <wps:cNvPr id="388" name="Text Box 342"/>
                        <wps:cNvSpPr txBox="1">
                          <a:spLocks noChangeArrowheads="1"/>
                        </wps:cNvSpPr>
                        <wps:spPr bwMode="auto">
                          <a:xfrm>
                            <a:off x="7049" y="8329"/>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114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⑥</w:t>
                              </w:r>
                            </w:p>
                          </w:txbxContent>
                        </wps:txbx>
                        <wps:bodyPr rot="0" vert="horz" wrap="square" lIns="0" tIns="0" rIns="0" bIns="0" anchor="t" anchorCtr="0" upright="1">
                          <a:noAutofit/>
                        </wps:bodyPr>
                      </wps:wsp>
                      <wps:wsp>
                        <wps:cNvPr id="389" name="Text Box 343"/>
                        <wps:cNvSpPr txBox="1">
                          <a:spLocks noChangeArrowheads="1"/>
                        </wps:cNvSpPr>
                        <wps:spPr bwMode="auto">
                          <a:xfrm>
                            <a:off x="7427" y="8354"/>
                            <a:ext cx="504" cy="295"/>
                          </a:xfrm>
                          <a:prstGeom prst="rect">
                            <a:avLst/>
                          </a:prstGeom>
                          <a:solidFill>
                            <a:srgbClr val="FFFFFF"/>
                          </a:solidFill>
                          <a:ln w="9525">
                            <a:solidFill>
                              <a:srgbClr val="000000"/>
                            </a:solidFill>
                            <a:miter lim="800000"/>
                            <a:headEnd/>
                            <a:tailEnd/>
                          </a:ln>
                        </wps:spPr>
                        <wps:txbx>
                          <w:txbxContent>
                            <w:p w14:paraId="315E6966"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wps:txbx>
                        <wps:bodyPr rot="0" vert="horz" wrap="square" lIns="0" tIns="0" rIns="0" bIns="0" anchor="t" anchorCtr="0" upright="1">
                          <a:noAutofit/>
                        </wps:bodyPr>
                      </wps:wsp>
                      <wps:wsp>
                        <wps:cNvPr id="390" name="Text Box 344"/>
                        <wps:cNvSpPr txBox="1">
                          <a:spLocks noChangeArrowheads="1"/>
                        </wps:cNvSpPr>
                        <wps:spPr bwMode="auto">
                          <a:xfrm>
                            <a:off x="7412" y="7824"/>
                            <a:ext cx="504" cy="295"/>
                          </a:xfrm>
                          <a:prstGeom prst="rect">
                            <a:avLst/>
                          </a:prstGeom>
                          <a:solidFill>
                            <a:srgbClr val="FFFFFF"/>
                          </a:solidFill>
                          <a:ln w="9525">
                            <a:solidFill>
                              <a:srgbClr val="000000"/>
                            </a:solidFill>
                            <a:miter lim="800000"/>
                            <a:headEnd/>
                            <a:tailEnd/>
                          </a:ln>
                        </wps:spPr>
                        <wps:txbx>
                          <w:txbxContent>
                            <w:p w14:paraId="6EEAEFEE"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wps:txbx>
                        <wps:bodyPr rot="0" vert="horz" wrap="square" lIns="0" tIns="0" rIns="0" bIns="0" anchor="t" anchorCtr="0" upright="1">
                          <a:noAutofit/>
                        </wps:bodyPr>
                      </wps:wsp>
                      <wps:wsp>
                        <wps:cNvPr id="391" name="Text Box 345"/>
                        <wps:cNvSpPr txBox="1">
                          <a:spLocks noChangeArrowheads="1"/>
                        </wps:cNvSpPr>
                        <wps:spPr bwMode="auto">
                          <a:xfrm>
                            <a:off x="7571" y="7999"/>
                            <a:ext cx="504" cy="295"/>
                          </a:xfrm>
                          <a:prstGeom prst="rect">
                            <a:avLst/>
                          </a:prstGeom>
                          <a:solidFill>
                            <a:srgbClr val="FFFFFF"/>
                          </a:solidFill>
                          <a:ln w="9525">
                            <a:solidFill>
                              <a:srgbClr val="000000"/>
                            </a:solidFill>
                            <a:miter lim="800000"/>
                            <a:headEnd/>
                            <a:tailEnd/>
                          </a:ln>
                        </wps:spPr>
                        <wps:txbx>
                          <w:txbxContent>
                            <w:p w14:paraId="0D4987E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92" name="Text Box 346"/>
                        <wps:cNvSpPr txBox="1">
                          <a:spLocks noChangeArrowheads="1"/>
                        </wps:cNvSpPr>
                        <wps:spPr bwMode="auto">
                          <a:xfrm>
                            <a:off x="2297" y="7224"/>
                            <a:ext cx="504" cy="295"/>
                          </a:xfrm>
                          <a:prstGeom prst="rect">
                            <a:avLst/>
                          </a:prstGeom>
                          <a:solidFill>
                            <a:srgbClr val="FFFFFF"/>
                          </a:solidFill>
                          <a:ln w="9525">
                            <a:solidFill>
                              <a:srgbClr val="000000"/>
                            </a:solidFill>
                            <a:miter lim="800000"/>
                            <a:headEnd/>
                            <a:tailEnd/>
                          </a:ln>
                        </wps:spPr>
                        <wps:txbx>
                          <w:txbxContent>
                            <w:p w14:paraId="7918EB6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s:wsp>
                        <wps:cNvPr id="393" name="Text Box 347"/>
                        <wps:cNvSpPr txBox="1">
                          <a:spLocks noChangeArrowheads="1"/>
                        </wps:cNvSpPr>
                        <wps:spPr bwMode="auto">
                          <a:xfrm>
                            <a:off x="2297" y="7954"/>
                            <a:ext cx="504" cy="295"/>
                          </a:xfrm>
                          <a:prstGeom prst="rect">
                            <a:avLst/>
                          </a:prstGeom>
                          <a:solidFill>
                            <a:srgbClr val="FFFFFF"/>
                          </a:solidFill>
                          <a:ln w="9525">
                            <a:solidFill>
                              <a:srgbClr val="000000"/>
                            </a:solidFill>
                            <a:miter lim="800000"/>
                            <a:headEnd/>
                            <a:tailEnd/>
                          </a:ln>
                        </wps:spPr>
                        <wps:txbx>
                          <w:txbxContent>
                            <w:p w14:paraId="6D21C6F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94" name="Text Box 348"/>
                        <wps:cNvSpPr txBox="1">
                          <a:spLocks noChangeArrowheads="1"/>
                        </wps:cNvSpPr>
                        <wps:spPr bwMode="auto">
                          <a:xfrm>
                            <a:off x="2295" y="8699"/>
                            <a:ext cx="504" cy="295"/>
                          </a:xfrm>
                          <a:prstGeom prst="rect">
                            <a:avLst/>
                          </a:prstGeom>
                          <a:solidFill>
                            <a:srgbClr val="FFFFFF"/>
                          </a:solidFill>
                          <a:ln w="9525">
                            <a:solidFill>
                              <a:srgbClr val="000000"/>
                            </a:solidFill>
                            <a:miter lim="800000"/>
                            <a:headEnd/>
                            <a:tailEnd/>
                          </a:ln>
                        </wps:spPr>
                        <wps:txbx>
                          <w:txbxContent>
                            <w:p w14:paraId="177333F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wps:txbx>
                        <wps:bodyPr rot="0" vert="horz" wrap="square" lIns="0" tIns="0" rIns="0" bIns="0" anchor="t" anchorCtr="0" upright="1">
                          <a:noAutofit/>
                        </wps:bodyPr>
                      </wps:wsp>
                      <wps:wsp>
                        <wps:cNvPr id="395" name="Text Box 349"/>
                        <wps:cNvSpPr txBox="1">
                          <a:spLocks noChangeArrowheads="1"/>
                        </wps:cNvSpPr>
                        <wps:spPr bwMode="auto">
                          <a:xfrm>
                            <a:off x="2295" y="9044"/>
                            <a:ext cx="504" cy="295"/>
                          </a:xfrm>
                          <a:prstGeom prst="rect">
                            <a:avLst/>
                          </a:prstGeom>
                          <a:solidFill>
                            <a:srgbClr val="FFFFFF"/>
                          </a:solidFill>
                          <a:ln w="9525">
                            <a:solidFill>
                              <a:srgbClr val="000000"/>
                            </a:solidFill>
                            <a:miter lim="800000"/>
                            <a:headEnd/>
                            <a:tailEnd/>
                          </a:ln>
                        </wps:spPr>
                        <wps:txbx>
                          <w:txbxContent>
                            <w:p w14:paraId="6F9F39B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wps:txbx>
                        <wps:bodyPr rot="0" vert="horz" wrap="square" lIns="0" tIns="0" rIns="0" bIns="0" anchor="t" anchorCtr="0" upright="1">
                          <a:noAutofit/>
                        </wps:bodyPr>
                      </wps:wsp>
                      <wps:wsp>
                        <wps:cNvPr id="396" name="Text Box 350"/>
                        <wps:cNvSpPr txBox="1">
                          <a:spLocks noChangeArrowheads="1"/>
                        </wps:cNvSpPr>
                        <wps:spPr bwMode="auto">
                          <a:xfrm>
                            <a:off x="8796" y="7369"/>
                            <a:ext cx="504" cy="295"/>
                          </a:xfrm>
                          <a:prstGeom prst="rect">
                            <a:avLst/>
                          </a:prstGeom>
                          <a:solidFill>
                            <a:srgbClr val="FFFFFF"/>
                          </a:solidFill>
                          <a:ln w="9525">
                            <a:solidFill>
                              <a:srgbClr val="000000"/>
                            </a:solidFill>
                            <a:miter lim="800000"/>
                            <a:headEnd/>
                            <a:tailEnd/>
                          </a:ln>
                        </wps:spPr>
                        <wps:txbx>
                          <w:txbxContent>
                            <w:p w14:paraId="05745D63"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C１票</w:t>
                              </w:r>
                            </w:p>
                          </w:txbxContent>
                        </wps:txbx>
                        <wps:bodyPr rot="0" vert="horz" wrap="square" lIns="0" tIns="0" rIns="0" bIns="0" anchor="t" anchorCtr="0" upright="1">
                          <a:noAutofit/>
                        </wps:bodyPr>
                      </wps:wsp>
                      <wps:wsp>
                        <wps:cNvPr id="397" name="Text Box 351"/>
                        <wps:cNvSpPr txBox="1">
                          <a:spLocks noChangeArrowheads="1"/>
                        </wps:cNvSpPr>
                        <wps:spPr bwMode="auto">
                          <a:xfrm>
                            <a:off x="8495" y="7389"/>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79A4D"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398" name="Text Box 352"/>
                        <wps:cNvSpPr txBox="1">
                          <a:spLocks noChangeArrowheads="1"/>
                        </wps:cNvSpPr>
                        <wps:spPr bwMode="auto">
                          <a:xfrm>
                            <a:off x="2033" y="7234"/>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0E98E"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399" name="Text Box 353"/>
                        <wps:cNvSpPr txBox="1">
                          <a:spLocks noChangeArrowheads="1"/>
                        </wps:cNvSpPr>
                        <wps:spPr bwMode="auto">
                          <a:xfrm>
                            <a:off x="5635" y="7829"/>
                            <a:ext cx="504" cy="295"/>
                          </a:xfrm>
                          <a:prstGeom prst="rect">
                            <a:avLst/>
                          </a:prstGeom>
                          <a:solidFill>
                            <a:srgbClr val="FFFFFF"/>
                          </a:solidFill>
                          <a:ln w="9525">
                            <a:solidFill>
                              <a:srgbClr val="000000"/>
                            </a:solidFill>
                            <a:miter lim="800000"/>
                            <a:headEnd/>
                            <a:tailEnd/>
                          </a:ln>
                        </wps:spPr>
                        <wps:txbx>
                          <w:txbxContent>
                            <w:p w14:paraId="1A3F74E3" w14:textId="77777777" w:rsidR="00043BAB" w:rsidRPr="00A76069" w:rsidRDefault="00043BAB" w:rsidP="00405DEC">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B</w:t>
                              </w:r>
                              <w:r w:rsidRPr="00A76069">
                                <w:rPr>
                                  <w:rFonts w:ascii="ＭＳ ゴシック" w:eastAsia="ＭＳ ゴシック" w:hAnsi="ＭＳ ゴシック" w:hint="eastAsia"/>
                                  <w:sz w:val="16"/>
                                </w:rPr>
                                <w:t>１票</w:t>
                              </w:r>
                            </w:p>
                          </w:txbxContent>
                        </wps:txbx>
                        <wps:bodyPr rot="0" vert="horz" wrap="square" lIns="0" tIns="0" rIns="0" bIns="0" anchor="t" anchorCtr="0" upright="1">
                          <a:noAutofit/>
                        </wps:bodyPr>
                      </wps:wsp>
                      <wps:wsp>
                        <wps:cNvPr id="400" name="Text Box 354"/>
                        <wps:cNvSpPr txBox="1">
                          <a:spLocks noChangeArrowheads="1"/>
                        </wps:cNvSpPr>
                        <wps:spPr bwMode="auto">
                          <a:xfrm>
                            <a:off x="5392" y="7829"/>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6CB0"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401" name="Text Box 355"/>
                        <wps:cNvSpPr txBox="1">
                          <a:spLocks noChangeArrowheads="1"/>
                        </wps:cNvSpPr>
                        <wps:spPr bwMode="auto">
                          <a:xfrm>
                            <a:off x="5635" y="8364"/>
                            <a:ext cx="504" cy="295"/>
                          </a:xfrm>
                          <a:prstGeom prst="rect">
                            <a:avLst/>
                          </a:prstGeom>
                          <a:solidFill>
                            <a:srgbClr val="FFFFFF"/>
                          </a:solidFill>
                          <a:ln w="9525">
                            <a:solidFill>
                              <a:srgbClr val="000000"/>
                            </a:solidFill>
                            <a:miter lim="800000"/>
                            <a:headEnd/>
                            <a:tailEnd/>
                          </a:ln>
                        </wps:spPr>
                        <wps:txbx>
                          <w:txbxContent>
                            <w:p w14:paraId="2A13CCF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wps:txbx>
                        <wps:bodyPr rot="0" vert="horz" wrap="square" lIns="0" tIns="0" rIns="0" bIns="0" anchor="t" anchorCtr="0" upright="1">
                          <a:noAutofit/>
                        </wps:bodyPr>
                      </wps:wsp>
                      <wps:wsp>
                        <wps:cNvPr id="402" name="Text Box 356"/>
                        <wps:cNvSpPr txBox="1">
                          <a:spLocks noChangeArrowheads="1"/>
                        </wps:cNvSpPr>
                        <wps:spPr bwMode="auto">
                          <a:xfrm>
                            <a:off x="3725" y="8229"/>
                            <a:ext cx="126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FA84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運搬終了の確認</w:t>
                              </w:r>
                            </w:p>
                          </w:txbxContent>
                        </wps:txbx>
                        <wps:bodyPr rot="0" vert="horz" wrap="square" lIns="0" tIns="0" rIns="0" bIns="0" anchor="t" anchorCtr="0" upright="1">
                          <a:noAutofit/>
                        </wps:bodyPr>
                      </wps:wsp>
                      <wps:wsp>
                        <wps:cNvPr id="403" name="Text Box 357"/>
                        <wps:cNvSpPr txBox="1">
                          <a:spLocks noChangeArrowheads="1"/>
                        </wps:cNvSpPr>
                        <wps:spPr bwMode="auto">
                          <a:xfrm>
                            <a:off x="5690" y="8829"/>
                            <a:ext cx="216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4CB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処分（中間処理）終了の確認</w:t>
                              </w:r>
                            </w:p>
                          </w:txbxContent>
                        </wps:txbx>
                        <wps:bodyPr rot="0" vert="horz" wrap="square" lIns="0" tIns="0" rIns="0" bIns="0" anchor="t" anchorCtr="0" upright="1">
                          <a:noAutofit/>
                        </wps:bodyPr>
                      </wps:wsp>
                      <wps:wsp>
                        <wps:cNvPr id="404" name="Text Box 358"/>
                        <wps:cNvSpPr txBox="1">
                          <a:spLocks noChangeArrowheads="1"/>
                        </wps:cNvSpPr>
                        <wps:spPr bwMode="auto">
                          <a:xfrm>
                            <a:off x="5700" y="9189"/>
                            <a:ext cx="14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BB6F"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最終処分終了の確認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B0AD0" id="Group 304" o:spid="_x0000_s1053" style="position:absolute;left:0;text-align:left;margin-left:17.8pt;margin-top:13.55pt;width:395.95pt;height:156.9pt;z-index:251703808" coordorigin="1834,6409" coordsize="7919,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">
                <v:line id="Line 305" o:spid="_x0000_s1054" style="position:absolute;flip:x;visibility:visible;mso-wrap-style:square" from="3335,8849" to="8375,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">
                  <v:stroke endarrow="block"/>
                </v:line>
                <v:line id="Line 306" o:spid="_x0000_s1055" style="position:absolute;flip:x;visibility:visible;mso-wrap-style:square" from="3335,9234" to="8375,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">
                  <v:stroke endarrow="block"/>
                </v:line>
                <v:line id="Line 307" o:spid="_x0000_s1056" style="position:absolute;flip:x;visibility:visible;mso-wrap-style:square" from="6665,8494" to="8300,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">
                  <v:stroke endarrow="block"/>
                </v:line>
                <v:line id="Line 308" o:spid="_x0000_s1057" style="position:absolute;flip:x;visibility:visible;mso-wrap-style:square" from="3335,8124" to="5480,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">
                  <v:stroke endarrow="block"/>
                </v:line>
                <v:line id="Line 309" o:spid="_x0000_s1058" style="position:absolute;flip:x;visibility:visible;mso-wrap-style:square" from="6665,7954" to="8300,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">
                  <v:stroke endarrow="block"/>
                </v:line>
                <v:line id="Line 310" o:spid="_x0000_s1059" style="position:absolute;visibility:visible;mso-wrap-style:square" from="6635,7474" to="8270,7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line id="Line 311" o:spid="_x0000_s1060" style="position:absolute;flip:x;visibility:visible;mso-wrap-style:square" from="3335,7349" to="5840,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vK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">
                  <v:stroke endarrow="block"/>
                </v:line>
                <v:line id="Line 312" o:spid="_x0000_s1061" style="position:absolute;visibility:visible;mso-wrap-style:square" from="3215,6894" to="5093,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">
                  <v:stroke endarrow="block"/>
                </v:line>
                <v:shape id="Text Box 313" o:spid="_x0000_s1062" type="#_x0000_t202" style="position:absolute;left:1834;top:6409;width:147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" strokeweight="3pt">
                  <v:stroke linestyle="thinThin"/>
                  <v:textbox inset="5.85pt,.7pt,5.85pt,.7pt">
                    <w:txbxContent>
                      <w:p w14:paraId="762B7FB7"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排出事業者</w:t>
                        </w:r>
                        <w:r>
                          <w:rPr>
                            <w:rFonts w:eastAsia="ＭＳ Ｐゴシック" w:hint="eastAsia"/>
                            <w:sz w:val="20"/>
                          </w:rPr>
                          <w:t xml:space="preserve"> </w:t>
                        </w:r>
                      </w:p>
                    </w:txbxContent>
                  </v:textbox>
                </v:shape>
                <v:shape id="Text Box 314" o:spid="_x0000_s1063" type="#_x0000_t202" style="position:absolute;left:5098;top:6429;width:1553;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">
                  <v:textbox inset="5.85pt,.7pt,5.85pt,.7pt">
                    <w:txbxContent>
                      <w:p w14:paraId="1C161D5D" w14:textId="77777777" w:rsidR="00043BAB" w:rsidRPr="00897AA7" w:rsidRDefault="00043BAB" w:rsidP="00405DEC">
                        <w:pPr>
                          <w:spacing w:line="360" w:lineRule="auto"/>
                          <w:jc w:val="center"/>
                          <w:rPr>
                            <w:rFonts w:eastAsia="ＭＳ Ｐゴシック"/>
                            <w:sz w:val="20"/>
                          </w:rPr>
                        </w:pPr>
                        <w:r>
                          <w:rPr>
                            <w:rFonts w:eastAsia="ＭＳ Ｐゴシック" w:hint="eastAsia"/>
                            <w:sz w:val="20"/>
                          </w:rPr>
                          <w:t>収集運搬業者</w:t>
                        </w:r>
                      </w:p>
                    </w:txbxContent>
                  </v:textbox>
                </v:shape>
                <v:shape id="Text Box 315" o:spid="_x0000_s1064" type="#_x0000_t202" style="position:absolute;left:8279;top:6429;width:147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">
                  <v:textbox inset="5.85pt,.7pt,5.85pt,.7pt">
                    <w:txbxContent>
                      <w:p w14:paraId="6B76DB1D"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処分業者</w:t>
                        </w:r>
                      </w:p>
                    </w:txbxContent>
                  </v:textbox>
                </v:shape>
                <v:shape id="Text Box 316" o:spid="_x0000_s1065" type="#_x0000_t202" style="position:absolute;left:3725;top:795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" stroked="f">
                  <v:textbox inset="0,0,0,0">
                    <w:txbxContent>
                      <w:p w14:paraId="0608EC1F"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⑤</w:t>
                        </w:r>
                      </w:p>
                    </w:txbxContent>
                  </v:textbox>
                </v:shape>
                <v:shape id="Text Box 317" o:spid="_x0000_s1066" type="#_x0000_t202" style="position:absolute;left:4058;top:796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">
                  <v:textbox inset="0,0,0,0">
                    <w:txbxContent>
                      <w:p w14:paraId="6ADD472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18" o:spid="_x0000_s1067" type="#_x0000_t202" style="position:absolute;left:4166;top:8709;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" stroked="f">
                  <v:textbox inset="0,0,0,0">
                    <w:txbxContent>
                      <w:p w14:paraId="0C8A1D45"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⑦</w:t>
                        </w:r>
                      </w:p>
                    </w:txbxContent>
                  </v:textbox>
                </v:shape>
                <v:shape id="Text Box 319" o:spid="_x0000_s1068" type="#_x0000_t202" style="position:absolute;left:4514;top:87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">
                  <v:textbox inset="0,0,0,0">
                    <w:txbxContent>
                      <w:p w14:paraId="51D021E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v:textbox>
                </v:shape>
                <v:shape id="Text Box 320" o:spid="_x0000_s1069" type="#_x0000_t202" style="position:absolute;left:4750;top:907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" stroked="f">
                  <v:textbox inset="0,0,0,0">
                    <w:txbxContent>
                      <w:p w14:paraId="1FC9F6F5" w14:textId="77777777" w:rsidR="00043BAB" w:rsidRDefault="00043BAB" w:rsidP="00405DEC">
                        <w:pPr>
                          <w:pStyle w:val="a4"/>
                        </w:pPr>
                        <w:r w:rsidRPr="00A76069">
                          <w:rPr>
                            <w:rFonts w:ascii="ＭＳ ゴシック" w:eastAsia="ＭＳ ゴシック" w:hAnsi="ＭＳ ゴシック" w:hint="eastAsia"/>
                          </w:rPr>
                          <w:t>⑧</w:t>
                        </w:r>
                        <w:r>
                          <w:rPr>
                            <w:rFonts w:hint="eastAsia"/>
                          </w:rPr>
                          <w:t>７</w:t>
                        </w:r>
                      </w:p>
                    </w:txbxContent>
                  </v:textbox>
                </v:shape>
                <v:shape id="Text Box 321" o:spid="_x0000_s1070" type="#_x0000_t202" style="position:absolute;left:5098;top:908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g4xQAAANwAAAAPAAAAZHJzL2Rvd25yZXYueG1sRI9Pa8JA&#10;FMTvBb/D8gRvdWME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DDFLg4xQAAANwAAAAP&#10;AAAAAAAAAAAAAAAAAAcCAABkcnMvZG93bnJldi54bWxQSwUGAAAAAAMAAwC3AAAA+QIAAAAA&#10;">
                  <v:textbox inset="0,0,0,0">
                    <w:txbxContent>
                      <w:p w14:paraId="6FB65D8C"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v:textbox>
                </v:shape>
                <v:shape id="Text Box 322" o:spid="_x0000_s1071" type="#_x0000_t202" style="position:absolute;left:3725;top:673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" stroked="f">
                  <v:textbox inset="0,0,0,0">
                    <w:txbxContent>
                      <w:p w14:paraId="3A3CF11E"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①</w:t>
                        </w:r>
                      </w:p>
                    </w:txbxContent>
                  </v:textbox>
                </v:shape>
                <v:shape id="Text Box 323" o:spid="_x0000_s1072" type="#_x0000_t202" style="position:absolute;left:3725;top:721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" stroked="f">
                  <v:textbox inset="0,0,0,0">
                    <w:txbxContent>
                      <w:p w14:paraId="0BB964E9"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②</w:t>
                        </w:r>
                      </w:p>
                    </w:txbxContent>
                  </v:textbox>
                </v:shape>
                <v:shape id="Text Box 324" o:spid="_x0000_s1073" type="#_x0000_t202" style="position:absolute;left:4058;top:72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aRwgAAANwAAAAPAAAAZHJzL2Rvd25yZXYueG1sRE/LasJA&#10;FN0L/YfhFtzppCm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DJJLaRwgAAANwAAAAPAAAA&#10;AAAAAAAAAAAAAAcCAABkcnMvZG93bnJldi54bWxQSwUGAAAAAAMAAwC3AAAA9gIAAAAA&#10;">
                  <v:textbox inset="0,0,0,0">
                    <w:txbxContent>
                      <w:p w14:paraId="3E322A0B"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group id="Group 325" o:spid="_x0000_s1074" style="position:absolute;left:4064;top:6734;width:651;height:432" coordorigin="4038,10085" coordsize="65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Text Box 326" o:spid="_x0000_s1075" type="#_x0000_t202" style="position:absolute;left:4185;top:10222;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" strokeweight=".5pt">
                    <v:textbox inset="0,0,0,0">
                      <w:txbxContent>
                        <w:p w14:paraId="4A8AA218" w14:textId="77777777" w:rsidR="00043BAB" w:rsidRDefault="00043BAB" w:rsidP="00405DEC">
                          <w:pPr>
                            <w:spacing w:line="240" w:lineRule="exact"/>
                            <w:jc w:val="center"/>
                            <w:rPr>
                              <w:sz w:val="16"/>
                            </w:rPr>
                          </w:pPr>
                          <w:r>
                            <w:rPr>
                              <w:rFonts w:hint="eastAsia"/>
                              <w:sz w:val="16"/>
                            </w:rPr>
                            <w:t>Ａ票</w:t>
                          </w:r>
                        </w:p>
                      </w:txbxContent>
                    </v:textbox>
                  </v:shape>
                  <v:shape id="Text Box 327" o:spid="_x0000_s1076" type="#_x0000_t202" style="position:absolute;left:4162;top:10203;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" strokeweight=".5pt">
                    <v:textbox inset="0,0,0,0">
                      <w:txbxContent>
                        <w:p w14:paraId="21B12225" w14:textId="77777777" w:rsidR="00043BAB" w:rsidRDefault="00043BAB" w:rsidP="00405DEC">
                          <w:pPr>
                            <w:spacing w:line="240" w:lineRule="exact"/>
                            <w:jc w:val="center"/>
                            <w:rPr>
                              <w:sz w:val="16"/>
                            </w:rPr>
                          </w:pPr>
                          <w:r>
                            <w:rPr>
                              <w:rFonts w:hint="eastAsia"/>
                              <w:sz w:val="16"/>
                            </w:rPr>
                            <w:t>Ａ票</w:t>
                          </w:r>
                        </w:p>
                      </w:txbxContent>
                    </v:textbox>
                  </v:shape>
                  <v:shape id="Text Box 328" o:spid="_x0000_s1077" type="#_x0000_t202" style="position:absolute;left:4137;top:10176;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" strokeweight=".5pt">
                    <v:textbox inset="0,0,0,0">
                      <w:txbxContent>
                        <w:p w14:paraId="42F22A57" w14:textId="77777777" w:rsidR="00043BAB" w:rsidRDefault="00043BAB" w:rsidP="00405DEC">
                          <w:pPr>
                            <w:spacing w:line="240" w:lineRule="exact"/>
                            <w:jc w:val="center"/>
                            <w:rPr>
                              <w:sz w:val="16"/>
                            </w:rPr>
                          </w:pPr>
                          <w:r>
                            <w:rPr>
                              <w:rFonts w:hint="eastAsia"/>
                              <w:sz w:val="16"/>
                            </w:rPr>
                            <w:t>Ａ票</w:t>
                          </w:r>
                        </w:p>
                      </w:txbxContent>
                    </v:textbox>
                  </v:shape>
                  <v:shape id="Text Box 329" o:spid="_x0000_s1078" type="#_x0000_t202" style="position:absolute;left:4110;top:10151;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" strokeweight=".5pt">
                    <v:textbox inset="0,0,0,0">
                      <w:txbxContent>
                        <w:p w14:paraId="77C455F5" w14:textId="77777777" w:rsidR="00043BAB" w:rsidRDefault="00043BAB" w:rsidP="00405DEC">
                          <w:pPr>
                            <w:spacing w:line="240" w:lineRule="exact"/>
                            <w:jc w:val="center"/>
                            <w:rPr>
                              <w:sz w:val="16"/>
                            </w:rPr>
                          </w:pPr>
                          <w:r>
                            <w:rPr>
                              <w:rFonts w:hint="eastAsia"/>
                              <w:sz w:val="16"/>
                            </w:rPr>
                            <w:t>Ａ票</w:t>
                          </w:r>
                        </w:p>
                      </w:txbxContent>
                    </v:textbox>
                  </v:shape>
                  <v:shape id="Text Box 330" o:spid="_x0000_s1079" type="#_x0000_t202" style="position:absolute;left:4087;top:10130;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" strokeweight=".5pt">
                    <v:textbox inset="0,0,0,0">
                      <w:txbxContent>
                        <w:p w14:paraId="4313A823" w14:textId="77777777" w:rsidR="00043BAB" w:rsidRDefault="00043BAB" w:rsidP="00405DEC">
                          <w:pPr>
                            <w:spacing w:line="240" w:lineRule="exact"/>
                            <w:jc w:val="center"/>
                            <w:rPr>
                              <w:sz w:val="16"/>
                            </w:rPr>
                          </w:pPr>
                          <w:r>
                            <w:rPr>
                              <w:rFonts w:hint="eastAsia"/>
                              <w:sz w:val="16"/>
                            </w:rPr>
                            <w:t>Ａ票</w:t>
                          </w:r>
                        </w:p>
                      </w:txbxContent>
                    </v:textbox>
                  </v:shape>
                  <v:shape id="Text Box 331" o:spid="_x0000_s1080" type="#_x0000_t202" style="position:absolute;left:4060;top:10107;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" strokeweight=".5pt">
                    <v:textbox inset="0,0,0,0">
                      <w:txbxContent>
                        <w:p w14:paraId="26E3CBF0" w14:textId="77777777" w:rsidR="00043BAB" w:rsidRDefault="00043BAB" w:rsidP="00405DEC">
                          <w:pPr>
                            <w:spacing w:line="240" w:lineRule="exact"/>
                            <w:jc w:val="center"/>
                            <w:rPr>
                              <w:sz w:val="16"/>
                            </w:rPr>
                          </w:pPr>
                          <w:r>
                            <w:rPr>
                              <w:rFonts w:hint="eastAsia"/>
                              <w:sz w:val="16"/>
                            </w:rPr>
                            <w:t>Ａ票</w:t>
                          </w:r>
                        </w:p>
                      </w:txbxContent>
                    </v:textbox>
                  </v:shape>
                  <v:shape id="Text Box 332" o:spid="_x0000_s1081" type="#_x0000_t202" style="position:absolute;left:4038;top:10085;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" strokeweight=".5pt">
                    <v:textbox inset="0,0,0,0">
                      <w:txbxContent>
                        <w:p w14:paraId="65191342"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group>
                <v:shape id="Text Box 333" o:spid="_x0000_s1082" type="#_x0000_t202" style="position:absolute;left:7049;top:7307;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" stroked="f">
                  <v:textbox inset="0,0,0,0">
                    <w:txbxContent>
                      <w:p w14:paraId="64394BD4"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③</w:t>
                        </w:r>
                      </w:p>
                    </w:txbxContent>
                  </v:textbox>
                </v:shape>
                <v:shape id="Text Box 334" o:spid="_x0000_s1083" type="#_x0000_t202" style="position:absolute;left:7049;top:779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" stroked="f">
                  <v:textbox inset="0,0,0,0">
                    <w:txbxContent>
                      <w:p w14:paraId="0D6B3E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④</w:t>
                        </w:r>
                      </w:p>
                    </w:txbxContent>
                  </v:textbox>
                </v:shape>
                <v:group id="Group 335" o:spid="_x0000_s1084" style="position:absolute;left:7385;top:7307;width:628;height:413" coordorigin="7611,10778" coordsize="62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Text Box 336" o:spid="_x0000_s1085" type="#_x0000_t202" style="position:absolute;left:7735;top:10896;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" strokeweight=".5pt">
                    <v:textbox inset="0,0,0,0">
                      <w:txbxContent>
                        <w:p w14:paraId="1419CEFB" w14:textId="77777777" w:rsidR="00043BAB" w:rsidRDefault="00043BAB" w:rsidP="00405DEC">
                          <w:pPr>
                            <w:spacing w:line="240" w:lineRule="exact"/>
                            <w:jc w:val="center"/>
                            <w:rPr>
                              <w:sz w:val="16"/>
                            </w:rPr>
                          </w:pPr>
                          <w:r>
                            <w:rPr>
                              <w:rFonts w:hint="eastAsia"/>
                              <w:sz w:val="16"/>
                            </w:rPr>
                            <w:t>Ａ票</w:t>
                          </w:r>
                        </w:p>
                      </w:txbxContent>
                    </v:textbox>
                  </v:shape>
                  <v:shape id="Text Box 337" o:spid="_x0000_s1086" type="#_x0000_t202" style="position:absolute;left:7710;top:1086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" strokeweight=".5pt">
                    <v:textbox inset="0,0,0,0">
                      <w:txbxContent>
                        <w:p w14:paraId="7F40A98D" w14:textId="77777777" w:rsidR="00043BAB" w:rsidRDefault="00043BAB" w:rsidP="00405DEC">
                          <w:pPr>
                            <w:spacing w:line="240" w:lineRule="exact"/>
                            <w:jc w:val="center"/>
                            <w:rPr>
                              <w:sz w:val="16"/>
                            </w:rPr>
                          </w:pPr>
                          <w:r>
                            <w:rPr>
                              <w:rFonts w:hint="eastAsia"/>
                              <w:sz w:val="16"/>
                            </w:rPr>
                            <w:t>Ａ票</w:t>
                          </w:r>
                        </w:p>
                      </w:txbxContent>
                    </v:textbox>
                  </v:shape>
                  <v:shape id="Text Box 338" o:spid="_x0000_s1087" type="#_x0000_t202" style="position:absolute;left:7683;top:1084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" strokeweight=".5pt">
                    <v:textbox inset="0,0,0,0">
                      <w:txbxContent>
                        <w:p w14:paraId="421B9624" w14:textId="77777777" w:rsidR="00043BAB" w:rsidRDefault="00043BAB" w:rsidP="00405DEC">
                          <w:pPr>
                            <w:spacing w:line="240" w:lineRule="exact"/>
                            <w:jc w:val="center"/>
                            <w:rPr>
                              <w:sz w:val="16"/>
                            </w:rPr>
                          </w:pPr>
                          <w:r>
                            <w:rPr>
                              <w:rFonts w:hint="eastAsia"/>
                              <w:sz w:val="16"/>
                            </w:rPr>
                            <w:t>Ａ票</w:t>
                          </w:r>
                        </w:p>
                      </w:txbxContent>
                    </v:textbox>
                  </v:shape>
                  <v:shape id="Text Box 339" o:spid="_x0000_s1088" type="#_x0000_t202" style="position:absolute;left:7660;top:10823;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" strokeweight=".5pt">
                    <v:textbox inset="0,0,0,0">
                      <w:txbxContent>
                        <w:p w14:paraId="52B97415" w14:textId="77777777" w:rsidR="00043BAB" w:rsidRDefault="00043BAB" w:rsidP="00405DEC">
                          <w:pPr>
                            <w:spacing w:line="240" w:lineRule="exact"/>
                            <w:jc w:val="center"/>
                            <w:rPr>
                              <w:sz w:val="16"/>
                            </w:rPr>
                          </w:pPr>
                          <w:r>
                            <w:rPr>
                              <w:rFonts w:hint="eastAsia"/>
                              <w:sz w:val="16"/>
                            </w:rPr>
                            <w:t>Ａ票</w:t>
                          </w:r>
                        </w:p>
                      </w:txbxContent>
                    </v:textbox>
                  </v:shape>
                  <v:shape id="Text Box 340" o:spid="_x0000_s1089" type="#_x0000_t202" style="position:absolute;left:7633;top:10800;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" strokeweight=".5pt">
                    <v:textbox inset="0,0,0,0">
                      <w:txbxContent>
                        <w:p w14:paraId="38B55387" w14:textId="77777777" w:rsidR="00043BAB" w:rsidRDefault="00043BAB" w:rsidP="00405DEC">
                          <w:pPr>
                            <w:spacing w:line="240" w:lineRule="exact"/>
                            <w:jc w:val="center"/>
                            <w:rPr>
                              <w:sz w:val="16"/>
                            </w:rPr>
                          </w:pPr>
                          <w:r>
                            <w:rPr>
                              <w:rFonts w:hint="eastAsia"/>
                              <w:sz w:val="16"/>
                            </w:rPr>
                            <w:t>Ａ票</w:t>
                          </w:r>
                        </w:p>
                      </w:txbxContent>
                    </v:textbox>
                  </v:shape>
                  <v:shape id="Text Box 341" o:spid="_x0000_s1090" type="#_x0000_t202" style="position:absolute;left:7611;top:10778;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" strokeweight=".5pt">
                    <v:textbox inset="0,0,0,0">
                      <w:txbxContent>
                        <w:p w14:paraId="2EE1B50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v:textbox>
                  </v:shape>
                </v:group>
                <v:shape id="Text Box 342" o:spid="_x0000_s1091" type="#_x0000_t202" style="position:absolute;left:7049;top:8329;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" stroked="f">
                  <v:textbox inset="0,0,0,0">
                    <w:txbxContent>
                      <w:p w14:paraId="6D9114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⑥</w:t>
                        </w:r>
                      </w:p>
                    </w:txbxContent>
                  </v:textbox>
                </v:shape>
                <v:shape id="Text Box 343" o:spid="_x0000_s1092" type="#_x0000_t202" style="position:absolute;left:7427;top:83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">
                  <v:textbox inset="0,0,0,0">
                    <w:txbxContent>
                      <w:p w14:paraId="315E6966"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v:textbox>
                </v:shape>
                <v:shape id="Text Box 344" o:spid="_x0000_s1093" type="#_x0000_t202" style="position:absolute;left:7412;top:782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">
                  <v:textbox inset="0,0,0,0">
                    <w:txbxContent>
                      <w:p w14:paraId="6EEAEFEE"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v:textbox>
                </v:shape>
                <v:shape id="Text Box 345" o:spid="_x0000_s1094" type="#_x0000_t202" style="position:absolute;left:7571;top:799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">
                  <v:textbox inset="0,0,0,0">
                    <w:txbxContent>
                      <w:p w14:paraId="0D4987E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46" o:spid="_x0000_s1095" type="#_x0000_t202" style="position:absolute;left:2297;top:722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">
                  <v:textbox inset="0,0,0,0">
                    <w:txbxContent>
                      <w:p w14:paraId="7918EB6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shape id="Text Box 347" o:spid="_x0000_s1096" type="#_x0000_t202" style="position:absolute;left:2297;top:79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">
                  <v:textbox inset="0,0,0,0">
                    <w:txbxContent>
                      <w:p w14:paraId="6D21C6F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48" o:spid="_x0000_s1097" type="#_x0000_t202" style="position:absolute;left:2295;top:869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">
                  <v:textbox inset="0,0,0,0">
                    <w:txbxContent>
                      <w:p w14:paraId="177333F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v:textbox>
                </v:shape>
                <v:shape id="Text Box 349" o:spid="_x0000_s1098" type="#_x0000_t202" style="position:absolute;left:2295;top:904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">
                  <v:textbox inset="0,0,0,0">
                    <w:txbxContent>
                      <w:p w14:paraId="6F9F39B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v:textbox>
                </v:shape>
                <v:shape id="Text Box 350" o:spid="_x0000_s1099" type="#_x0000_t202" style="position:absolute;left:8796;top:736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">
                  <v:textbox inset="0,0,0,0">
                    <w:txbxContent>
                      <w:p w14:paraId="05745D63"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C１票</w:t>
                        </w:r>
                      </w:p>
                    </w:txbxContent>
                  </v:textbox>
                </v:shape>
                <v:shape id="Text Box 351" o:spid="_x0000_s1100" type="#_x0000_t202" style="position:absolute;left:8495;top:738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1FE79A4D" w14:textId="77777777" w:rsidR="00043BAB" w:rsidRDefault="00043BAB" w:rsidP="00405DEC">
                        <w:pPr>
                          <w:spacing w:line="240" w:lineRule="exact"/>
                          <w:jc w:val="center"/>
                          <w:rPr>
                            <w:sz w:val="16"/>
                          </w:rPr>
                        </w:pPr>
                      </w:p>
                    </w:txbxContent>
                  </v:textbox>
                </v:shape>
                <v:shape id="Text Box 352" o:spid="_x0000_s1101" type="#_x0000_t202" style="position:absolute;left:2033;top:723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7D80E98E" w14:textId="77777777" w:rsidR="00043BAB" w:rsidRDefault="00043BAB" w:rsidP="00405DEC">
                        <w:pPr>
                          <w:spacing w:line="240" w:lineRule="exact"/>
                          <w:jc w:val="center"/>
                          <w:rPr>
                            <w:sz w:val="16"/>
                          </w:rPr>
                        </w:pPr>
                      </w:p>
                    </w:txbxContent>
                  </v:textbox>
                </v:shape>
                <v:shape id="Text Box 353" o:spid="_x0000_s1102" type="#_x0000_t202" style="position:absolute;left:5635;top:78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">
                  <v:textbox inset="0,0,0,0">
                    <w:txbxContent>
                      <w:p w14:paraId="1A3F74E3" w14:textId="77777777" w:rsidR="00043BAB" w:rsidRPr="00A76069" w:rsidRDefault="00043BAB" w:rsidP="00405DEC">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B</w:t>
                        </w:r>
                        <w:r w:rsidRPr="00A76069">
                          <w:rPr>
                            <w:rFonts w:ascii="ＭＳ ゴシック" w:eastAsia="ＭＳ ゴシック" w:hAnsi="ＭＳ ゴシック" w:hint="eastAsia"/>
                            <w:sz w:val="16"/>
                          </w:rPr>
                          <w:t>１票</w:t>
                        </w:r>
                      </w:p>
                    </w:txbxContent>
                  </v:textbox>
                </v:shape>
                <v:shape id="Text Box 354" o:spid="_x0000_s1103" type="#_x0000_t202" style="position:absolute;left:5392;top:78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6F166CB0" w14:textId="77777777" w:rsidR="00043BAB" w:rsidRDefault="00043BAB" w:rsidP="00405DEC">
                        <w:pPr>
                          <w:spacing w:line="240" w:lineRule="exact"/>
                          <w:jc w:val="center"/>
                          <w:rPr>
                            <w:sz w:val="16"/>
                          </w:rPr>
                        </w:pPr>
                      </w:p>
                    </w:txbxContent>
                  </v:textbox>
                </v:shape>
                <v:shape id="Text Box 355" o:spid="_x0000_s1104" type="#_x0000_t202" style="position:absolute;left:5635;top:836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">
                  <v:textbox inset="0,0,0,0">
                    <w:txbxContent>
                      <w:p w14:paraId="2A13CCF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v:textbox>
                </v:shape>
                <v:shape id="Text Box 356" o:spid="_x0000_s1105" type="#_x0000_t202" style="position:absolute;left:3725;top:8229;width:126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40EFA84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運搬終了の確認</w:t>
                        </w:r>
                      </w:p>
                    </w:txbxContent>
                  </v:textbox>
                </v:shape>
                <v:shape id="Text Box 357" o:spid="_x0000_s1106" type="#_x0000_t202" style="position:absolute;left:5690;top:8829;width:21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3D444CB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処分（中間処理）終了の確認</w:t>
                        </w:r>
                      </w:p>
                    </w:txbxContent>
                  </v:textbox>
                </v:shape>
                <v:shape id="Text Box 358" o:spid="_x0000_s1107" type="#_x0000_t202" style="position:absolute;left:5700;top:9189;width:144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3B39BB6F"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最終処分終了の確認</w:t>
                        </w:r>
                      </w:p>
                    </w:txbxContent>
                  </v:textbox>
                </v:shape>
              </v:group>
            </w:pict>
          </mc:Fallback>
        </mc:AlternateContent>
      </w:r>
    </w:p>
    <w:p w14:paraId="3B931BDF" w14:textId="77777777" w:rsidR="00405DEC" w:rsidRPr="004B3CF6" w:rsidRDefault="00405DEC" w:rsidP="00405DEC">
      <w:pPr>
        <w:spacing w:line="340" w:lineRule="exact"/>
        <w:rPr>
          <w:rFonts w:ascii="ＭＳ ゴシック" w:eastAsia="ＭＳ ゴシック" w:hAnsi="ＭＳ ゴシック"/>
          <w:b/>
          <w:sz w:val="22"/>
          <w:szCs w:val="22"/>
        </w:rPr>
      </w:pPr>
    </w:p>
    <w:p w14:paraId="15A11581" w14:textId="77777777" w:rsidR="00405DEC" w:rsidRPr="004B3CF6" w:rsidRDefault="00405DEC" w:rsidP="00405DEC">
      <w:pPr>
        <w:spacing w:line="340" w:lineRule="exact"/>
        <w:rPr>
          <w:rFonts w:ascii="ＭＳ ゴシック" w:eastAsia="ＭＳ ゴシック" w:hAnsi="ＭＳ ゴシック"/>
          <w:b/>
          <w:sz w:val="22"/>
          <w:szCs w:val="22"/>
        </w:rPr>
      </w:pPr>
    </w:p>
    <w:p w14:paraId="5FC2A105" w14:textId="77777777" w:rsidR="00405DEC" w:rsidRPr="004B3CF6" w:rsidRDefault="00405DEC" w:rsidP="00405DEC">
      <w:pPr>
        <w:spacing w:line="340" w:lineRule="exact"/>
        <w:rPr>
          <w:rFonts w:ascii="ＭＳ ゴシック" w:eastAsia="ＭＳ ゴシック" w:hAnsi="ＭＳ ゴシック"/>
          <w:b/>
          <w:sz w:val="22"/>
          <w:szCs w:val="22"/>
        </w:rPr>
      </w:pPr>
    </w:p>
    <w:p w14:paraId="48A82EA2" w14:textId="77777777" w:rsidR="00405DEC" w:rsidRPr="004B3CF6" w:rsidRDefault="00405DEC" w:rsidP="00405DEC">
      <w:pPr>
        <w:rPr>
          <w:vanish/>
        </w:rPr>
      </w:pPr>
    </w:p>
    <w:tbl>
      <w:tblPr>
        <w:tblpPr w:leftFromText="142" w:rightFromText="142" w:vertAnchor="page" w:horzAnchor="margin" w:tblpY="10111"/>
        <w:tblW w:w="9359" w:type="dxa"/>
        <w:tblLook w:val="01E0" w:firstRow="1" w:lastRow="1" w:firstColumn="1" w:lastColumn="1" w:noHBand="0" w:noVBand="0"/>
      </w:tblPr>
      <w:tblGrid>
        <w:gridCol w:w="2202"/>
        <w:gridCol w:w="7157"/>
      </w:tblGrid>
      <w:tr w:rsidR="00405DEC" w:rsidRPr="004B3CF6" w14:paraId="0DE6717E" w14:textId="77777777" w:rsidTr="00CA4240">
        <w:trPr>
          <w:trHeight w:val="814"/>
        </w:trPr>
        <w:tc>
          <w:tcPr>
            <w:tcW w:w="2202" w:type="dxa"/>
          </w:tcPr>
          <w:p w14:paraId="7711D351"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〈廃棄物引渡し時〉</w:t>
            </w:r>
          </w:p>
        </w:tc>
        <w:tc>
          <w:tcPr>
            <w:tcW w:w="7157" w:type="dxa"/>
          </w:tcPr>
          <w:p w14:paraId="01E4BBCC" w14:textId="77777777" w:rsidR="00F11A7F" w:rsidRPr="004B3CF6" w:rsidRDefault="00405DEC" w:rsidP="00F11A7F">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①排出者は、マニフェストに必要事項の記載を自ら行い、記載事項を確認の</w:t>
            </w:r>
            <w:r w:rsidR="00CA4240" w:rsidRPr="004B3CF6">
              <w:rPr>
                <w:rFonts w:ascii="ＭＳ ゴシック" w:eastAsia="ＭＳ ゴシック" w:hAnsi="ＭＳ ゴシック" w:hint="eastAsia"/>
                <w:spacing w:val="-6"/>
                <w:szCs w:val="21"/>
              </w:rPr>
              <w:t>上、</w:t>
            </w:r>
          </w:p>
          <w:p w14:paraId="3F052DD8" w14:textId="77777777" w:rsidR="00405DEC" w:rsidRPr="004B3CF6" w:rsidRDefault="00F11A7F" w:rsidP="00F11A7F">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A4240" w:rsidRPr="004B3CF6">
              <w:rPr>
                <w:rFonts w:ascii="ＭＳ ゴシック" w:eastAsia="ＭＳ ゴシック" w:hAnsi="ＭＳ ゴシック" w:hint="eastAsia"/>
                <w:spacing w:val="-6"/>
                <w:szCs w:val="21"/>
              </w:rPr>
              <w:t>廃棄物と共にマニフェストの全てを収集</w:t>
            </w:r>
            <w:r w:rsidR="00405DEC" w:rsidRPr="004B3CF6">
              <w:rPr>
                <w:rFonts w:ascii="ＭＳ ゴシック" w:eastAsia="ＭＳ ゴシック" w:hAnsi="ＭＳ ゴシック" w:hint="eastAsia"/>
                <w:spacing w:val="-6"/>
                <w:szCs w:val="21"/>
              </w:rPr>
              <w:t>運搬業者に渡す。</w:t>
            </w:r>
          </w:p>
          <w:p w14:paraId="44BC7BCE"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者は、</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運搬業者の署名が入った【Ａ票】を受け取り、保存</w:t>
            </w:r>
          </w:p>
        </w:tc>
      </w:tr>
      <w:tr w:rsidR="00405DEC" w:rsidRPr="004B3CF6" w14:paraId="60B738E8" w14:textId="77777777" w:rsidTr="00CA4240">
        <w:trPr>
          <w:trHeight w:val="814"/>
        </w:trPr>
        <w:tc>
          <w:tcPr>
            <w:tcW w:w="2202" w:type="dxa"/>
          </w:tcPr>
          <w:p w14:paraId="5C9CB894"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4307E6" w:rsidRPr="004B3CF6">
              <w:rPr>
                <w:rFonts w:ascii="ＭＳ ゴシック" w:eastAsia="ＭＳ ゴシック" w:hAnsi="ＭＳ ゴシック" w:hint="eastAsia"/>
                <w:szCs w:val="21"/>
              </w:rPr>
              <w:t>収集</w:t>
            </w:r>
            <w:r w:rsidRPr="004B3CF6">
              <w:rPr>
                <w:rFonts w:ascii="ＭＳ ゴシック" w:eastAsia="ＭＳ ゴシック" w:hAnsi="ＭＳ ゴシック" w:hint="eastAsia"/>
                <w:szCs w:val="21"/>
              </w:rPr>
              <w:t>運搬終了後〉</w:t>
            </w:r>
          </w:p>
        </w:tc>
        <w:tc>
          <w:tcPr>
            <w:tcW w:w="7157" w:type="dxa"/>
          </w:tcPr>
          <w:p w14:paraId="0361DC63"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③</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運搬業者は、処分業者に【Ｂ１・Ｂ２・Ｃ１・Ｃ２・Ｄ・Ｅ票】を回付</w:t>
            </w:r>
          </w:p>
          <w:p w14:paraId="5C50748A"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④処分業者は、署名後【Ｂ１・Ｂ２票】を</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運搬業者に返却</w:t>
            </w:r>
          </w:p>
          <w:p w14:paraId="1593C347"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⑤</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運搬業者は、運搬終了後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に【Ｂ２票】を排出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者に送付</w:t>
            </w:r>
          </w:p>
        </w:tc>
      </w:tr>
      <w:tr w:rsidR="00405DEC" w:rsidRPr="004B3CF6" w14:paraId="7BD1FD7C" w14:textId="77777777" w:rsidTr="00CA4240">
        <w:trPr>
          <w:trHeight w:val="814"/>
        </w:trPr>
        <w:tc>
          <w:tcPr>
            <w:tcW w:w="2202" w:type="dxa"/>
          </w:tcPr>
          <w:p w14:paraId="700F0C5F"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〈処分終了後〉</w:t>
            </w:r>
          </w:p>
        </w:tc>
        <w:tc>
          <w:tcPr>
            <w:tcW w:w="7157" w:type="dxa"/>
          </w:tcPr>
          <w:p w14:paraId="0C5A8E87"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⑥処分業者は、処分終了後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に【Ｃ２票】を</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運搬業者に送付</w:t>
            </w:r>
          </w:p>
          <w:p w14:paraId="091A87D2"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⑦処分業者は、処分終了後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に【Ｄ票】を排出者に送付</w:t>
            </w:r>
          </w:p>
          <w:p w14:paraId="59D92E4C" w14:textId="77777777" w:rsidR="00405DEC" w:rsidRPr="004B3CF6" w:rsidRDefault="00405DEC" w:rsidP="00CA4240">
            <w:pPr>
              <w:spacing w:line="280" w:lineRule="exact"/>
              <w:ind w:rightChars="-66" w:right="-139"/>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⑧処分業者は、最終処分終了の確認後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に【Ｅ票】を排出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者に送付</w:t>
            </w:r>
          </w:p>
        </w:tc>
      </w:tr>
    </w:tbl>
    <w:p w14:paraId="41F6831F" w14:textId="77777777" w:rsidR="00A90A91" w:rsidRPr="004B3CF6" w:rsidRDefault="000B7BC0" w:rsidP="00375D63">
      <w:pPr>
        <w:pStyle w:val="a9"/>
        <w:tabs>
          <w:tab w:val="clear" w:pos="4252"/>
          <w:tab w:val="clear" w:pos="8504"/>
        </w:tabs>
        <w:snapToGrid/>
        <w:spacing w:line="280" w:lineRule="exact"/>
        <w:rPr>
          <w:rFonts w:ascii="ＭＳ ゴシック" w:eastAsia="ＭＳ ゴシック" w:hAnsi="ＭＳ ゴシック"/>
          <w:b/>
          <w:sz w:val="24"/>
        </w:rPr>
      </w:pPr>
      <w:r w:rsidRPr="004B3CF6">
        <w:rPr>
          <w:rFonts w:ascii="ＭＳ ゴシック" w:eastAsia="ＭＳ ゴシック" w:hAnsi="ＭＳ ゴシック" w:hint="eastAsia"/>
          <w:noProof/>
          <w:szCs w:val="21"/>
          <w:lang w:val="en-US" w:eastAsia="ja-JP"/>
        </w:rPr>
        <mc:AlternateContent>
          <mc:Choice Requires="wps">
            <w:drawing>
              <wp:anchor distT="0" distB="0" distL="114300" distR="114300" simplePos="0" relativeHeight="251702784" behindDoc="0" locked="0" layoutInCell="1" allowOverlap="1" wp14:anchorId="43839C50" wp14:editId="495D9049">
                <wp:simplePos x="0" y="0"/>
                <wp:positionH relativeFrom="column">
                  <wp:posOffset>522605</wp:posOffset>
                </wp:positionH>
                <wp:positionV relativeFrom="paragraph">
                  <wp:posOffset>3592830</wp:posOffset>
                </wp:positionV>
                <wp:extent cx="4526915" cy="1019810"/>
                <wp:effectExtent l="20320" t="19050" r="24765" b="27940"/>
                <wp:wrapNone/>
                <wp:docPr id="3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1019810"/>
                        </a:xfrm>
                        <a:prstGeom prst="rect">
                          <a:avLst/>
                        </a:prstGeom>
                        <a:solidFill>
                          <a:srgbClr val="FFFFFF"/>
                        </a:solidFill>
                        <a:ln w="38100" cmpd="dbl">
                          <a:solidFill>
                            <a:srgbClr val="000000"/>
                          </a:solidFill>
                          <a:miter lim="800000"/>
                          <a:headEnd/>
                          <a:tailEnd/>
                        </a:ln>
                      </wps:spPr>
                      <wps:txbx>
                        <w:txbxContent>
                          <w:p w14:paraId="79DBE714" w14:textId="77777777" w:rsidR="00043BAB" w:rsidRPr="00A76069" w:rsidRDefault="00043BAB" w:rsidP="00405DEC">
                            <w:pPr>
                              <w:spacing w:line="300" w:lineRule="exact"/>
                              <w:ind w:firstLineChars="49" w:firstLine="118"/>
                              <w:rPr>
                                <w:rFonts w:ascii="ＭＳ ゴシック" w:eastAsia="ＭＳ ゴシック" w:hAnsi="ＭＳ ゴシック"/>
                                <w:b/>
                                <w:sz w:val="24"/>
                              </w:rPr>
                            </w:pPr>
                            <w:r w:rsidRPr="00A76069">
                              <w:rPr>
                                <w:rFonts w:ascii="ＭＳ ゴシック" w:eastAsia="ＭＳ ゴシック" w:hAnsi="ＭＳ ゴシック" w:hint="eastAsia"/>
                                <w:b/>
                                <w:sz w:val="24"/>
                              </w:rPr>
                              <w:t>産業廃棄物管理票（マニフェスト）の購入先</w:t>
                            </w:r>
                          </w:p>
                          <w:p w14:paraId="043CF14A"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rPr>
                              <w:t xml:space="preserve">　 公益</w:t>
                            </w:r>
                            <w:r w:rsidRPr="00A76069">
                              <w:rPr>
                                <w:rFonts w:ascii="ＭＳ ゴシック" w:eastAsia="ＭＳ ゴシック" w:hAnsi="ＭＳ ゴシック" w:hint="eastAsia"/>
                                <w:szCs w:val="21"/>
                              </w:rPr>
                              <w:t>社団法人　大阪府産業</w:t>
                            </w:r>
                            <w:r>
                              <w:rPr>
                                <w:rFonts w:ascii="ＭＳ ゴシック" w:eastAsia="ＭＳ ゴシック" w:hAnsi="ＭＳ ゴシック" w:hint="eastAsia"/>
                                <w:szCs w:val="21"/>
                              </w:rPr>
                              <w:t>資源循環</w:t>
                            </w:r>
                            <w:r w:rsidRPr="00A76069">
                              <w:rPr>
                                <w:rFonts w:ascii="ＭＳ ゴシック" w:eastAsia="ＭＳ ゴシック" w:hAnsi="ＭＳ ゴシック" w:hint="eastAsia"/>
                                <w:szCs w:val="21"/>
                              </w:rPr>
                              <w:t>協会</w:t>
                            </w:r>
                          </w:p>
                          <w:p w14:paraId="310163A6"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〒540-0011　　大阪市中央区農人橋1-1-22　大江ビル</w:t>
                            </w:r>
                            <w:r>
                              <w:rPr>
                                <w:rFonts w:ascii="ＭＳ ゴシック" w:eastAsia="ＭＳ ゴシック" w:hAnsi="ＭＳ ゴシック" w:hint="eastAsia"/>
                                <w:szCs w:val="21"/>
                              </w:rPr>
                              <w:t>３</w:t>
                            </w:r>
                            <w:r w:rsidRPr="00A76069">
                              <w:rPr>
                                <w:rFonts w:ascii="ＭＳ ゴシック" w:eastAsia="ＭＳ ゴシック" w:hAnsi="ＭＳ ゴシック" w:hint="eastAsia"/>
                                <w:szCs w:val="21"/>
                              </w:rPr>
                              <w:t>階</w:t>
                            </w:r>
                          </w:p>
                          <w:p w14:paraId="1D58A0E3" w14:textId="77777777" w:rsidR="00043BAB"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TEL　06-6943-4016</w:t>
                            </w:r>
                          </w:p>
                          <w:p w14:paraId="6C20E62D" w14:textId="77777777" w:rsidR="00043BAB" w:rsidRPr="00A76069" w:rsidRDefault="00043BAB" w:rsidP="00405DE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76069">
                              <w:rPr>
                                <w:rFonts w:ascii="ＭＳ ゴシック" w:eastAsia="ＭＳ ゴシック" w:hAnsi="ＭＳ ゴシック" w:hint="eastAsia"/>
                                <w:szCs w:val="21"/>
                              </w:rPr>
                              <w:t>FAX　06-6942-5314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9C50" id="Text Box 303" o:spid="_x0000_s1108" type="#_x0000_t202" style="position:absolute;left:0;text-align:left;margin-left:41.15pt;margin-top:282.9pt;width:356.45pt;height:80.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" strokeweight="3pt">
                <v:stroke linestyle="thinThin"/>
                <v:textbox inset="5.85pt,.7pt,5.85pt,.7pt">
                  <w:txbxContent>
                    <w:p w14:paraId="79DBE714" w14:textId="77777777" w:rsidR="00043BAB" w:rsidRPr="00A76069" w:rsidRDefault="00043BAB" w:rsidP="00405DEC">
                      <w:pPr>
                        <w:spacing w:line="300" w:lineRule="exact"/>
                        <w:ind w:firstLineChars="49" w:firstLine="118"/>
                        <w:rPr>
                          <w:rFonts w:ascii="ＭＳ ゴシック" w:eastAsia="ＭＳ ゴシック" w:hAnsi="ＭＳ ゴシック"/>
                          <w:b/>
                          <w:sz w:val="24"/>
                        </w:rPr>
                      </w:pPr>
                      <w:r w:rsidRPr="00A76069">
                        <w:rPr>
                          <w:rFonts w:ascii="ＭＳ ゴシック" w:eastAsia="ＭＳ ゴシック" w:hAnsi="ＭＳ ゴシック" w:hint="eastAsia"/>
                          <w:b/>
                          <w:sz w:val="24"/>
                        </w:rPr>
                        <w:t>産業廃棄物管理票（マニフェスト）の購入先</w:t>
                      </w:r>
                    </w:p>
                    <w:p w14:paraId="043CF14A"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rPr>
                        <w:t xml:space="preserve">　 公益</w:t>
                      </w:r>
                      <w:r w:rsidRPr="00A76069">
                        <w:rPr>
                          <w:rFonts w:ascii="ＭＳ ゴシック" w:eastAsia="ＭＳ ゴシック" w:hAnsi="ＭＳ ゴシック" w:hint="eastAsia"/>
                          <w:szCs w:val="21"/>
                        </w:rPr>
                        <w:t>社団法人　大阪府産業</w:t>
                      </w:r>
                      <w:r>
                        <w:rPr>
                          <w:rFonts w:ascii="ＭＳ ゴシック" w:eastAsia="ＭＳ ゴシック" w:hAnsi="ＭＳ ゴシック" w:hint="eastAsia"/>
                          <w:szCs w:val="21"/>
                        </w:rPr>
                        <w:t>資源循環</w:t>
                      </w:r>
                      <w:r w:rsidRPr="00A76069">
                        <w:rPr>
                          <w:rFonts w:ascii="ＭＳ ゴシック" w:eastAsia="ＭＳ ゴシック" w:hAnsi="ＭＳ ゴシック" w:hint="eastAsia"/>
                          <w:szCs w:val="21"/>
                        </w:rPr>
                        <w:t>協会</w:t>
                      </w:r>
                    </w:p>
                    <w:p w14:paraId="310163A6"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〒540-0011　　大阪市中央区農人橋1-1-22　大江ビル</w:t>
                      </w:r>
                      <w:r>
                        <w:rPr>
                          <w:rFonts w:ascii="ＭＳ ゴシック" w:eastAsia="ＭＳ ゴシック" w:hAnsi="ＭＳ ゴシック" w:hint="eastAsia"/>
                          <w:szCs w:val="21"/>
                        </w:rPr>
                        <w:t>３</w:t>
                      </w:r>
                      <w:r w:rsidRPr="00A76069">
                        <w:rPr>
                          <w:rFonts w:ascii="ＭＳ ゴシック" w:eastAsia="ＭＳ ゴシック" w:hAnsi="ＭＳ ゴシック" w:hint="eastAsia"/>
                          <w:szCs w:val="21"/>
                        </w:rPr>
                        <w:t>階</w:t>
                      </w:r>
                    </w:p>
                    <w:p w14:paraId="1D58A0E3" w14:textId="77777777" w:rsidR="00043BAB"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TEL　06-6943-4016</w:t>
                      </w:r>
                    </w:p>
                    <w:p w14:paraId="6C20E62D" w14:textId="77777777" w:rsidR="00043BAB" w:rsidRPr="00A76069" w:rsidRDefault="00043BAB" w:rsidP="00405DE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76069">
                        <w:rPr>
                          <w:rFonts w:ascii="ＭＳ ゴシック" w:eastAsia="ＭＳ ゴシック" w:hAnsi="ＭＳ ゴシック" w:hint="eastAsia"/>
                          <w:szCs w:val="21"/>
                        </w:rPr>
                        <w:t>FAX　06-6942-5314</w:t>
                      </w:r>
                    </w:p>
                  </w:txbxContent>
                </v:textbox>
              </v:shape>
            </w:pict>
          </mc:Fallback>
        </mc:AlternateContent>
      </w:r>
      <w:r w:rsidR="00405DEC" w:rsidRPr="004B3CF6">
        <w:rPr>
          <w:rFonts w:ascii="ＭＳ ゴシック" w:eastAsia="ＭＳ ゴシック" w:hAnsi="ＭＳ ゴシック"/>
        </w:rPr>
        <w:br w:type="page"/>
      </w:r>
      <w:r w:rsidR="00E50DF0" w:rsidRPr="004B3CF6">
        <w:rPr>
          <w:rFonts w:ascii="ＭＳ ゴシック" w:eastAsia="ＭＳ ゴシック" w:hAnsi="ＭＳ ゴシック" w:hint="eastAsia"/>
          <w:b/>
          <w:sz w:val="24"/>
        </w:rPr>
        <w:lastRenderedPageBreak/>
        <w:t>●</w:t>
      </w:r>
      <w:proofErr w:type="spellStart"/>
      <w:r w:rsidR="000961BA" w:rsidRPr="004B3CF6">
        <w:rPr>
          <w:rFonts w:ascii="ＭＳ ゴシック" w:eastAsia="ＭＳ ゴシック" w:hAnsi="ＭＳ ゴシック" w:hint="eastAsia"/>
          <w:b/>
          <w:sz w:val="24"/>
        </w:rPr>
        <w:t>マニフェストの保存、返送確認等の義務</w:t>
      </w:r>
      <w:proofErr w:type="spellEnd"/>
    </w:p>
    <w:p w14:paraId="29110684" w14:textId="77777777" w:rsidR="00E50DF0" w:rsidRPr="004B3CF6" w:rsidRDefault="000961BA" w:rsidP="00375D63">
      <w:pPr>
        <w:spacing w:line="280" w:lineRule="exact"/>
        <w:ind w:left="7075" w:hangingChars="3369" w:hanging="7075"/>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(1)</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保存義務</w:t>
      </w:r>
      <w:r w:rsidR="00E50DF0" w:rsidRPr="004B3CF6">
        <w:rPr>
          <w:rFonts w:ascii="ＭＳ ゴシック" w:eastAsia="ＭＳ ゴシック" w:hAnsi="ＭＳ ゴシック" w:hint="eastAsia"/>
        </w:rPr>
        <w:t xml:space="preserve">　　</w:t>
      </w:r>
      <w:r w:rsidR="005F1CAE" w:rsidRPr="004B3CF6">
        <w:rPr>
          <w:rFonts w:ascii="ＭＳ ゴシック" w:eastAsia="ＭＳ ゴシック" w:hAnsi="ＭＳ ゴシック" w:hint="eastAsia"/>
        </w:rPr>
        <w:t xml:space="preserve">　　　　　　　　　　　　　　　 </w:t>
      </w:r>
      <w:r w:rsidR="00CA75C5" w:rsidRPr="004B3CF6">
        <w:rPr>
          <w:rFonts w:ascii="ＭＳ ゴシック" w:eastAsia="ＭＳ ゴシック" w:hAnsi="ＭＳ ゴシック"/>
        </w:rPr>
        <w:t>〔</w:t>
      </w:r>
      <w:r w:rsidR="00EC3BB6" w:rsidRPr="004B3CF6">
        <w:rPr>
          <w:rFonts w:ascii="ＭＳ ゴシック" w:eastAsia="ＭＳ ゴシック" w:hAnsi="ＭＳ ゴシック" w:hint="eastAsia"/>
        </w:rPr>
        <w:t>施行規則</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条の</w:t>
      </w:r>
      <w:r w:rsidR="005F1CAE" w:rsidRPr="004B3CF6">
        <w:rPr>
          <w:rFonts w:ascii="ＭＳ ゴシック" w:eastAsia="ＭＳ ゴシック" w:hAnsi="ＭＳ ゴシック" w:hint="eastAsia"/>
        </w:rPr>
        <w:t>21の</w:t>
      </w:r>
      <w:r w:rsidR="00EC136C" w:rsidRPr="004B3CF6">
        <w:rPr>
          <w:rFonts w:ascii="ＭＳ ゴシック" w:eastAsia="ＭＳ ゴシック" w:hAnsi="ＭＳ ゴシック" w:hint="eastAsia"/>
        </w:rPr>
        <w:t>２</w:t>
      </w:r>
      <w:r w:rsidR="005F1CAE" w:rsidRPr="004B3CF6">
        <w:rPr>
          <w:rFonts w:ascii="ＭＳ ゴシック" w:eastAsia="ＭＳ ゴシック" w:hAnsi="ＭＳ ゴシック" w:hint="eastAsia"/>
        </w:rPr>
        <w:t>、</w:t>
      </w:r>
      <w:r w:rsidR="00EC136C" w:rsidRPr="004B3CF6">
        <w:rPr>
          <w:rFonts w:ascii="ＭＳ ゴシック" w:eastAsia="ＭＳ ゴシック" w:hAnsi="ＭＳ ゴシック" w:hint="eastAsia"/>
        </w:rPr>
        <w:t>８</w:t>
      </w:r>
      <w:r w:rsidR="005F1CAE" w:rsidRPr="004B3CF6">
        <w:rPr>
          <w:rFonts w:ascii="ＭＳ ゴシック" w:eastAsia="ＭＳ ゴシック" w:hAnsi="ＭＳ ゴシック" w:hint="eastAsia"/>
        </w:rPr>
        <w:t>条の26</w:t>
      </w:r>
      <w:r w:rsidR="005F1CAE" w:rsidRPr="004B3CF6">
        <w:rPr>
          <w:rFonts w:ascii="ＭＳ ゴシック" w:eastAsia="ＭＳ ゴシック" w:hAnsi="ＭＳ ゴシック"/>
        </w:rPr>
        <w:t>〕</w:t>
      </w:r>
    </w:p>
    <w:p w14:paraId="0D33D005" w14:textId="77777777" w:rsidR="001F6508" w:rsidRPr="004B3CF6" w:rsidRDefault="00F15989" w:rsidP="003E568A">
      <w:pPr>
        <w:spacing w:line="280" w:lineRule="exact"/>
        <w:ind w:leftChars="300" w:left="630" w:firstLineChars="100" w:firstLine="210"/>
        <w:jc w:val="left"/>
        <w:rPr>
          <w:rFonts w:ascii="ＭＳ ゴシック" w:eastAsia="ＭＳ ゴシック" w:hAnsi="ＭＳ ゴシック"/>
        </w:rPr>
      </w:pPr>
      <w:r w:rsidRPr="004B3CF6">
        <w:rPr>
          <w:rFonts w:ascii="ＭＳ ゴシック" w:eastAsia="ＭＳ ゴシック" w:hAnsi="ＭＳ ゴシック" w:hint="eastAsia"/>
        </w:rPr>
        <w:t>マニフェストの</w:t>
      </w:r>
      <w:r w:rsidR="000961BA" w:rsidRPr="004B3CF6">
        <w:rPr>
          <w:rFonts w:ascii="ＭＳ ゴシック" w:eastAsia="ＭＳ ゴシック" w:hAnsi="ＭＳ ゴシック" w:hint="eastAsia"/>
        </w:rPr>
        <w:t>【Ａ票】</w:t>
      </w:r>
      <w:r w:rsidRPr="004B3CF6">
        <w:rPr>
          <w:rFonts w:ascii="ＭＳ ゴシック" w:eastAsia="ＭＳ ゴシック" w:hAnsi="ＭＳ ゴシック" w:hint="eastAsia"/>
        </w:rPr>
        <w:t>【Ｂ２票】【Ｄ票】【Ｅ票】は</w:t>
      </w:r>
      <w:r w:rsidR="00EC136C" w:rsidRPr="004B3CF6">
        <w:rPr>
          <w:rFonts w:ascii="ＭＳ ゴシック" w:eastAsia="ＭＳ ゴシック" w:hAnsi="ＭＳ ゴシック" w:hint="eastAsia"/>
          <w:b/>
        </w:rPr>
        <w:t>５</w:t>
      </w:r>
      <w:r w:rsidRPr="004B3CF6">
        <w:rPr>
          <w:rFonts w:ascii="ＭＳ ゴシック" w:eastAsia="ＭＳ ゴシック" w:hAnsi="ＭＳ ゴシック"/>
          <w:b/>
        </w:rPr>
        <w:t>年間保存</w:t>
      </w:r>
      <w:r w:rsidRPr="004B3CF6">
        <w:rPr>
          <w:rFonts w:ascii="ＭＳ ゴシック" w:eastAsia="ＭＳ ゴシック" w:hAnsi="ＭＳ ゴシック"/>
        </w:rPr>
        <w:t>しなければなりません。</w:t>
      </w:r>
    </w:p>
    <w:p w14:paraId="17C01008" w14:textId="77777777" w:rsidR="00E50DF0" w:rsidRPr="004B3CF6" w:rsidRDefault="000961BA" w:rsidP="00375D63">
      <w:pPr>
        <w:spacing w:line="280" w:lineRule="exact"/>
        <w:ind w:left="1615" w:hangingChars="769" w:hanging="1615"/>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(2)</w:t>
      </w:r>
      <w:r w:rsidR="001C1A02" w:rsidRPr="004B3CF6">
        <w:rPr>
          <w:rFonts w:ascii="ＭＳ ゴシック" w:eastAsia="ＭＳ ゴシック" w:hAnsi="ＭＳ ゴシック" w:hint="eastAsia"/>
        </w:rPr>
        <w:t xml:space="preserve">　</w:t>
      </w:r>
      <w:r w:rsidR="00A501D7" w:rsidRPr="004B3CF6">
        <w:rPr>
          <w:rFonts w:ascii="ＭＳ ゴシック" w:eastAsia="ＭＳ ゴシック" w:hAnsi="ＭＳ ゴシック" w:hint="eastAsia"/>
        </w:rPr>
        <w:t>返送等</w:t>
      </w:r>
      <w:r w:rsidRPr="004B3CF6">
        <w:rPr>
          <w:rFonts w:ascii="ＭＳ ゴシック" w:eastAsia="ＭＳ ゴシック" w:hAnsi="ＭＳ ゴシック" w:hint="eastAsia"/>
        </w:rPr>
        <w:t>確認義務</w:t>
      </w:r>
      <w:r w:rsidR="00E50DF0" w:rsidRPr="004B3CF6">
        <w:rPr>
          <w:rFonts w:ascii="ＭＳ ゴシック" w:eastAsia="ＭＳ ゴシック" w:hAnsi="ＭＳ ゴシック" w:hint="eastAsia"/>
        </w:rPr>
        <w:t xml:space="preserve">　</w:t>
      </w:r>
      <w:r w:rsidR="000E474C" w:rsidRPr="004B3CF6">
        <w:rPr>
          <w:rFonts w:ascii="ＭＳ ゴシック" w:eastAsia="ＭＳ ゴシック" w:hAnsi="ＭＳ ゴシック" w:hint="eastAsia"/>
        </w:rPr>
        <w:t xml:space="preserve">　</w:t>
      </w:r>
      <w:r w:rsidR="00E50DF0" w:rsidRPr="004B3CF6">
        <w:rPr>
          <w:rFonts w:ascii="ＭＳ ゴシック" w:eastAsia="ＭＳ ゴシック" w:hAnsi="ＭＳ ゴシック" w:hint="eastAsia"/>
        </w:rPr>
        <w:t xml:space="preserve">　</w:t>
      </w:r>
      <w:r w:rsidR="00CA75C5" w:rsidRPr="004B3CF6">
        <w:rPr>
          <w:rFonts w:ascii="ＭＳ ゴシック" w:eastAsia="ＭＳ ゴシック" w:hAnsi="ＭＳ ゴシック" w:hint="eastAsia"/>
        </w:rPr>
        <w:t xml:space="preserve">　　　</w:t>
      </w:r>
      <w:r w:rsidR="00E50DF0"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項</w:t>
      </w:r>
      <w:r w:rsidR="00EC3BB6" w:rsidRPr="004B3CF6">
        <w:rPr>
          <w:rFonts w:ascii="ＭＳ ゴシック" w:eastAsia="ＭＳ ゴシック" w:hAnsi="ＭＳ ゴシック" w:hint="eastAsia"/>
        </w:rPr>
        <w:t>、施行規則</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0E474C" w:rsidRPr="004B3CF6">
        <w:rPr>
          <w:rFonts w:ascii="ＭＳ ゴシック" w:eastAsia="ＭＳ ゴシック" w:hAnsi="ＭＳ ゴシック"/>
        </w:rPr>
        <w:t>条の2</w:t>
      </w:r>
      <w:r w:rsidR="000E474C" w:rsidRPr="004B3CF6">
        <w:rPr>
          <w:rFonts w:ascii="ＭＳ ゴシック" w:eastAsia="ＭＳ ゴシック" w:hAnsi="ＭＳ ゴシック" w:hint="eastAsia"/>
        </w:rPr>
        <w:t>8、</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条の29〕</w:t>
      </w:r>
    </w:p>
    <w:p w14:paraId="3E33CFEF" w14:textId="77777777" w:rsidR="00CC6A04" w:rsidRPr="004B3CF6" w:rsidRDefault="00F15989" w:rsidP="00375D63">
      <w:pPr>
        <w:spacing w:line="280" w:lineRule="exact"/>
        <w:ind w:leftChars="300" w:left="63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排出事業者は、マニフェストの【Ｂ２票】【Ｄ票】【Ｅ票】が規定された期間（①・②）に送付されない場合、又は規定する事項が記載されていない</w:t>
      </w:r>
      <w:r w:rsidR="00F47F7C" w:rsidRPr="004B3CF6">
        <w:rPr>
          <w:rFonts w:ascii="ＭＳ ゴシック" w:eastAsia="ＭＳ ゴシック" w:hAnsi="ＭＳ ゴシック" w:hint="eastAsia"/>
        </w:rPr>
        <w:t>か</w:t>
      </w:r>
      <w:r w:rsidRPr="004B3CF6">
        <w:rPr>
          <w:rFonts w:ascii="ＭＳ ゴシック" w:eastAsia="ＭＳ ゴシック" w:hAnsi="ＭＳ ゴシック" w:hint="eastAsia"/>
        </w:rPr>
        <w:t>、若しくは虚偽の記載があった場合は、速やかに運搬又は処分状況を把握するとともに、生活環境保全上の支障の除去又は発生防止のため必要な措置を講じ、</w:t>
      </w:r>
      <w:r w:rsidR="00CC6A04" w:rsidRPr="004B3CF6">
        <w:rPr>
          <w:rFonts w:ascii="ＭＳ ゴシック" w:eastAsia="ＭＳ ゴシック" w:hAnsi="ＭＳ ゴシック" w:hint="eastAsia"/>
        </w:rPr>
        <w:t>以下の期限までに</w:t>
      </w:r>
      <w:r w:rsidRPr="004B3CF6">
        <w:rPr>
          <w:rFonts w:ascii="ＭＳ ゴシック" w:eastAsia="ＭＳ ゴシック" w:hAnsi="ＭＳ ゴシック"/>
        </w:rPr>
        <w:t>知事</w:t>
      </w:r>
      <w:r w:rsidR="007F6DAE" w:rsidRPr="004B3CF6">
        <w:rPr>
          <w:rFonts w:ascii="ＭＳ ゴシック" w:eastAsia="ＭＳ ゴシック" w:hAnsi="ＭＳ ゴシック" w:hint="eastAsia"/>
        </w:rPr>
        <w:t>(</w:t>
      </w:r>
      <w:r w:rsidR="00FE6F2B" w:rsidRPr="004B3CF6">
        <w:rPr>
          <w:rFonts w:ascii="ＭＳ ゴシック" w:eastAsia="ＭＳ ゴシック" w:hAnsi="ＭＳ ゴシック" w:hint="eastAsia"/>
        </w:rPr>
        <w:t>又</w:t>
      </w:r>
      <w:r w:rsidR="007F6DAE" w:rsidRPr="004B3CF6">
        <w:rPr>
          <w:rFonts w:ascii="ＭＳ ゴシック" w:eastAsia="ＭＳ ゴシック" w:hAnsi="ＭＳ ゴシック" w:hint="eastAsia"/>
        </w:rPr>
        <w:t>は政令市長）</w:t>
      </w:r>
      <w:r w:rsidRPr="004B3CF6">
        <w:rPr>
          <w:rFonts w:ascii="ＭＳ ゴシック" w:eastAsia="ＭＳ ゴシック" w:hAnsi="ＭＳ ゴシック"/>
        </w:rPr>
        <w:t>に措置内容等報告書</w:t>
      </w:r>
      <w:r w:rsidR="00B77A6D" w:rsidRPr="004B3CF6">
        <w:rPr>
          <w:rFonts w:ascii="ＭＳ ゴシック" w:eastAsia="ＭＳ ゴシック" w:hAnsi="ＭＳ ゴシック"/>
        </w:rPr>
        <w:t>を提出しなければなりません。</w:t>
      </w:r>
    </w:p>
    <w:p w14:paraId="64BCD32C" w14:textId="77777777" w:rsidR="00CC6A04" w:rsidRPr="004B3CF6" w:rsidRDefault="00CC6A04"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　　　　・規定された期間内に送付されない場合･･･当該期間が経過した日から30日以内</w:t>
      </w:r>
    </w:p>
    <w:p w14:paraId="3AFE2689" w14:textId="77777777" w:rsidR="00DD1F9B" w:rsidRPr="004B3CF6" w:rsidRDefault="00CC6A04"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59526D" w:rsidRPr="004B3CF6">
        <w:rPr>
          <w:rFonts w:ascii="ＭＳ ゴシック" w:eastAsia="ＭＳ ゴシック" w:hAnsi="ＭＳ ゴシック" w:hint="eastAsia"/>
        </w:rPr>
        <w:t>記載事項不備の場合</w:t>
      </w:r>
      <w:r w:rsidR="00DD1F9B" w:rsidRPr="004B3CF6">
        <w:rPr>
          <w:rFonts w:ascii="ＭＳ ゴシック" w:eastAsia="ＭＳ ゴシック" w:hAnsi="ＭＳ ゴシック" w:hint="eastAsia"/>
        </w:rPr>
        <w:t>･･･マニフェストの写しの送付を受けた日から30日以内</w:t>
      </w:r>
    </w:p>
    <w:p w14:paraId="431930A8" w14:textId="77777777" w:rsidR="00F15989" w:rsidRPr="004B3CF6" w:rsidRDefault="00DD1F9B" w:rsidP="00375D63">
      <w:pPr>
        <w:spacing w:line="280" w:lineRule="exact"/>
        <w:ind w:firstLineChars="400" w:firstLine="840"/>
        <w:rPr>
          <w:rFonts w:ascii="ＭＳ ゴシック" w:eastAsia="ＭＳ ゴシック" w:hAnsi="ＭＳ ゴシック"/>
        </w:rPr>
      </w:pPr>
      <w:r w:rsidRPr="004B3CF6">
        <w:rPr>
          <w:rFonts w:ascii="ＭＳ ゴシック" w:eastAsia="ＭＳ ゴシック" w:hAnsi="ＭＳ ゴシック" w:hint="eastAsia"/>
        </w:rPr>
        <w:t>・虚偽記載の場合･･･虚偽の記載のあることを知った日から30日以内</w:t>
      </w:r>
    </w:p>
    <w:p w14:paraId="386C8389" w14:textId="77777777" w:rsidR="00F11A7F" w:rsidRPr="004B3CF6" w:rsidRDefault="00F15989" w:rsidP="00F11A7F">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hint="eastAsia"/>
          <w:szCs w:val="21"/>
        </w:rPr>
        <w:t>①【Ｂ２票】、【Ｄ票】：マニフェストの交付の日（廃棄物の</w:t>
      </w:r>
      <w:r w:rsidRPr="004B3CF6">
        <w:rPr>
          <w:rFonts w:ascii="ＭＳ ゴシック" w:eastAsia="ＭＳ ゴシック" w:hAnsi="ＭＳ ゴシック"/>
          <w:szCs w:val="21"/>
        </w:rPr>
        <w:t>引渡日）から</w:t>
      </w:r>
      <w:r w:rsidRPr="004B3CF6">
        <w:rPr>
          <w:rFonts w:ascii="ＭＳ ゴシック" w:eastAsia="ＭＳ ゴシック" w:hAnsi="ＭＳ ゴシック"/>
          <w:b/>
          <w:szCs w:val="21"/>
        </w:rPr>
        <w:t>90日以内</w:t>
      </w:r>
    </w:p>
    <w:p w14:paraId="35FEE4D4" w14:textId="77777777" w:rsidR="004307E6" w:rsidRPr="004B3CF6" w:rsidRDefault="00F11A7F" w:rsidP="004307E6">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15989" w:rsidRPr="004B3CF6">
        <w:rPr>
          <w:rFonts w:ascii="ＭＳ ゴシック" w:eastAsia="ＭＳ ゴシック" w:hAnsi="ＭＳ ゴシック"/>
          <w:szCs w:val="21"/>
        </w:rPr>
        <w:t>（特別管理産業廃棄物にあっては</w:t>
      </w:r>
      <w:r w:rsidR="00F15989" w:rsidRPr="004B3CF6">
        <w:rPr>
          <w:rFonts w:ascii="ＭＳ ゴシック" w:eastAsia="ＭＳ ゴシック" w:hAnsi="ＭＳ ゴシック"/>
          <w:b/>
          <w:szCs w:val="21"/>
        </w:rPr>
        <w:t>60日以内</w:t>
      </w:r>
      <w:r w:rsidR="00F15989" w:rsidRPr="004B3CF6">
        <w:rPr>
          <w:rFonts w:ascii="ＭＳ ゴシック" w:eastAsia="ＭＳ ゴシック" w:hAnsi="ＭＳ ゴシック"/>
          <w:szCs w:val="21"/>
        </w:rPr>
        <w:t>）</w:t>
      </w:r>
    </w:p>
    <w:p w14:paraId="0E9D6C7D" w14:textId="77777777" w:rsidR="00F15989" w:rsidRPr="004B3CF6" w:rsidRDefault="00F15989" w:rsidP="004307E6">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hint="eastAsia"/>
          <w:szCs w:val="21"/>
        </w:rPr>
        <w:t>②</w:t>
      </w:r>
      <w:r w:rsidRPr="004B3CF6">
        <w:rPr>
          <w:rFonts w:ascii="ＭＳ ゴシック" w:eastAsia="ＭＳ ゴシック" w:hAnsi="ＭＳ ゴシック"/>
          <w:szCs w:val="21"/>
        </w:rPr>
        <w:t xml:space="preserve">【Ｅ票】　　　</w:t>
      </w:r>
      <w:r w:rsidR="007F6DAE"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：マニフェストの交付の日から</w:t>
      </w:r>
      <w:r w:rsidRPr="004B3CF6">
        <w:rPr>
          <w:rFonts w:ascii="ＭＳ ゴシック" w:eastAsia="ＭＳ ゴシック" w:hAnsi="ＭＳ ゴシック"/>
          <w:b/>
          <w:szCs w:val="21"/>
        </w:rPr>
        <w:t>180日以内</w:t>
      </w:r>
    </w:p>
    <w:p w14:paraId="4857B839" w14:textId="77777777" w:rsidR="007F6DAE" w:rsidRPr="004B3CF6" w:rsidRDefault="007F6DAE" w:rsidP="00375D63">
      <w:pPr>
        <w:spacing w:line="280" w:lineRule="exact"/>
        <w:rPr>
          <w:rFonts w:ascii="ＭＳ ゴシック" w:eastAsia="ＭＳ ゴシック" w:hAnsi="ＭＳ ゴシック"/>
          <w:b/>
        </w:rPr>
      </w:pPr>
    </w:p>
    <w:p w14:paraId="6843411D" w14:textId="77777777" w:rsidR="00827343" w:rsidRPr="004B3CF6" w:rsidRDefault="007F6DAE"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b/>
          <w:sz w:val="24"/>
        </w:rPr>
        <w:t>●マニフェスト交付等状況の報告</w:t>
      </w:r>
      <w:r w:rsidRPr="004B3CF6">
        <w:rPr>
          <w:rFonts w:ascii="ＭＳ ゴシック" w:eastAsia="ＭＳ ゴシック" w:hAnsi="ＭＳ ゴシック" w:hint="eastAsia"/>
          <w:b/>
          <w:szCs w:val="21"/>
        </w:rPr>
        <w:t xml:space="preserve">　　</w:t>
      </w:r>
      <w:r w:rsidR="00827343" w:rsidRPr="004B3CF6">
        <w:rPr>
          <w:rFonts w:ascii="ＭＳ ゴシック" w:eastAsia="ＭＳ ゴシック" w:hAnsi="ＭＳ ゴシック" w:hint="eastAsia"/>
          <w:sz w:val="22"/>
          <w:szCs w:val="22"/>
        </w:rPr>
        <w:t xml:space="preserve">　　　</w:t>
      </w:r>
      <w:r w:rsidR="00827343" w:rsidRPr="004B3CF6">
        <w:rPr>
          <w:rFonts w:ascii="ＭＳ ゴシック" w:eastAsia="ＭＳ ゴシック" w:hAnsi="ＭＳ ゴシック" w:hint="eastAsia"/>
        </w:rPr>
        <w:tab/>
        <w:t xml:space="preserve">　　</w:t>
      </w:r>
      <w:r w:rsidR="00F42293"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00F42293" w:rsidRPr="004B3CF6">
        <w:rPr>
          <w:rFonts w:ascii="ＭＳ ゴシック" w:eastAsia="ＭＳ ゴシック" w:hAnsi="ＭＳ ゴシック" w:hint="eastAsia"/>
        </w:rPr>
        <w:t xml:space="preserve">　　</w:t>
      </w:r>
      <w:r w:rsidR="00827343"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827343"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７</w:t>
      </w:r>
      <w:r w:rsidR="00827343" w:rsidRPr="004B3CF6">
        <w:rPr>
          <w:rFonts w:ascii="ＭＳ ゴシック" w:eastAsia="ＭＳ ゴシック" w:hAnsi="ＭＳ ゴシック" w:hint="eastAsia"/>
        </w:rPr>
        <w:t>項</w:t>
      </w:r>
      <w:r w:rsidR="00827343" w:rsidRPr="004B3CF6">
        <w:rPr>
          <w:rFonts w:ascii="ＭＳ ゴシック" w:eastAsia="ＭＳ ゴシック" w:hAnsi="ＭＳ ゴシック"/>
        </w:rPr>
        <w:t>〕</w:t>
      </w:r>
    </w:p>
    <w:p w14:paraId="7725F0A4" w14:textId="37BBAA3D" w:rsidR="007F6DAE" w:rsidRPr="004B3CF6" w:rsidRDefault="00827343" w:rsidP="00375D63">
      <w:pPr>
        <w:spacing w:line="280" w:lineRule="exact"/>
        <w:ind w:leftChars="96" w:left="202" w:firstLineChars="103" w:firstLine="216"/>
        <w:rPr>
          <w:rFonts w:ascii="ＭＳ ゴシック" w:eastAsia="ＭＳ ゴシック" w:hAnsi="ＭＳ ゴシック"/>
        </w:rPr>
      </w:pPr>
      <w:r w:rsidRPr="004B3CF6">
        <w:rPr>
          <w:rFonts w:ascii="ＭＳ ゴシック" w:eastAsia="ＭＳ ゴシック" w:hAnsi="ＭＳ ゴシック" w:hint="eastAsia"/>
        </w:rPr>
        <w:t>マニフェ</w:t>
      </w:r>
      <w:r w:rsidR="00CA75C5" w:rsidRPr="004B3CF6">
        <w:rPr>
          <w:rFonts w:ascii="ＭＳ ゴシック" w:eastAsia="ＭＳ ゴシック" w:hAnsi="ＭＳ ゴシック" w:hint="eastAsia"/>
        </w:rPr>
        <w:t>ストの交付者は、交付したマニフェストに関する報告書</w:t>
      </w:r>
      <w:r w:rsidRPr="004B3CF6">
        <w:rPr>
          <w:rFonts w:ascii="ＭＳ ゴシック" w:eastAsia="ＭＳ ゴシック" w:hAnsi="ＭＳ ゴシック" w:hint="eastAsia"/>
        </w:rPr>
        <w:t>を作成し、知事</w:t>
      </w:r>
      <w:r w:rsidR="00CA75C5" w:rsidRPr="004B3CF6">
        <w:rPr>
          <w:rFonts w:ascii="ＭＳ ゴシック" w:eastAsia="ＭＳ ゴシック" w:hAnsi="ＭＳ ゴシック" w:hint="eastAsia"/>
        </w:rPr>
        <w:t>（</w:t>
      </w:r>
      <w:r w:rsidR="00FE6F2B" w:rsidRPr="004B3CF6">
        <w:rPr>
          <w:rFonts w:ascii="ＭＳ ゴシック" w:eastAsia="ＭＳ ゴシック" w:hAnsi="ＭＳ ゴシック" w:hint="eastAsia"/>
        </w:rPr>
        <w:t>又</w:t>
      </w:r>
      <w:r w:rsidR="00CA75C5"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に提出しなければなり</w:t>
      </w:r>
      <w:r w:rsidR="00C93EC4" w:rsidRPr="004B3CF6">
        <w:rPr>
          <w:rFonts w:ascii="ＭＳ ゴシック" w:eastAsia="ＭＳ ゴシック" w:hAnsi="ＭＳ ゴシック" w:hint="eastAsia"/>
        </w:rPr>
        <w:t>ま</w:t>
      </w:r>
      <w:r w:rsidR="00B87506" w:rsidRPr="004B3CF6">
        <w:rPr>
          <w:rFonts w:ascii="ＭＳ ゴシック" w:eastAsia="ＭＳ ゴシック" w:hAnsi="ＭＳ ゴシック" w:hint="eastAsia"/>
        </w:rPr>
        <w:t>せん</w:t>
      </w:r>
      <w:r w:rsidR="00632FE8" w:rsidRPr="004B3CF6">
        <w:rPr>
          <w:rFonts w:ascii="ＭＳ ゴシック" w:eastAsia="ＭＳ ゴシック" w:hAnsi="ＭＳ ゴシック" w:hint="eastAsia"/>
        </w:rPr>
        <w:t>。大阪府では</w:t>
      </w:r>
      <w:r w:rsidR="00255D17" w:rsidRPr="004B3CF6">
        <w:rPr>
          <w:rFonts w:ascii="ＭＳ ゴシック" w:eastAsia="ＭＳ ゴシック" w:hAnsi="ＭＳ ゴシック" w:hint="eastAsia"/>
        </w:rPr>
        <w:t>集計を円滑に行い、産業廃棄物の処理の実態を把握するため</w:t>
      </w:r>
      <w:r w:rsidR="00BB1221" w:rsidRPr="004B3CF6">
        <w:rPr>
          <w:rFonts w:ascii="ＭＳ ゴシック" w:eastAsia="ＭＳ ゴシック" w:hAnsi="ＭＳ ゴシック" w:hint="eastAsia"/>
        </w:rPr>
        <w:t>独自の</w:t>
      </w:r>
      <w:r w:rsidR="00632FE8" w:rsidRPr="004B3CF6">
        <w:rPr>
          <w:rFonts w:ascii="ＭＳ ゴシック" w:eastAsia="ＭＳ ゴシック" w:hAnsi="ＭＳ ゴシック" w:hint="eastAsia"/>
        </w:rPr>
        <w:t>様式を作成しています</w:t>
      </w:r>
      <w:r w:rsidR="006B5675" w:rsidRPr="004B3CF6">
        <w:rPr>
          <w:rFonts w:ascii="ＭＳ ゴシック" w:eastAsia="ＭＳ ゴシック" w:hAnsi="ＭＳ ゴシック" w:hint="eastAsia"/>
        </w:rPr>
        <w:t>ので、ご協力をお願いします</w:t>
      </w:r>
      <w:r w:rsidR="00B87506" w:rsidRPr="004B3CF6">
        <w:rPr>
          <w:rFonts w:ascii="ＭＳ ゴシック" w:eastAsia="ＭＳ ゴシック" w:hAnsi="ＭＳ ゴシック" w:hint="eastAsia"/>
        </w:rPr>
        <w:t>（</w:t>
      </w:r>
      <w:r w:rsidR="005C538C" w:rsidRPr="004B3CF6">
        <w:rPr>
          <w:rFonts w:ascii="ＭＳ ゴシック" w:eastAsia="ＭＳ ゴシック" w:hAnsi="ＭＳ ゴシック" w:hint="eastAsia"/>
        </w:rPr>
        <w:t>P</w:t>
      </w:r>
      <w:r w:rsidR="00632FE8" w:rsidRPr="004B3CF6">
        <w:rPr>
          <w:rFonts w:ascii="ＭＳ ゴシック" w:eastAsia="ＭＳ ゴシック" w:hAnsi="ＭＳ ゴシック" w:hint="eastAsia"/>
        </w:rPr>
        <w:t>.</w:t>
      </w:r>
      <w:r w:rsidR="00E4057F" w:rsidRPr="004B3CF6">
        <w:rPr>
          <w:rFonts w:ascii="ＭＳ ゴシック" w:eastAsia="ＭＳ ゴシック" w:hAnsi="ＭＳ ゴシック"/>
        </w:rPr>
        <w:t>6</w:t>
      </w:r>
      <w:r w:rsidR="007008C3" w:rsidRPr="004B3CF6">
        <w:rPr>
          <w:rFonts w:ascii="ＭＳ ゴシック" w:eastAsia="ＭＳ ゴシック" w:hAnsi="ＭＳ ゴシック" w:hint="eastAsia"/>
        </w:rPr>
        <w:t>5</w:t>
      </w:r>
      <w:r w:rsidR="004D7FEB" w:rsidRPr="004B3CF6">
        <w:rPr>
          <w:rFonts w:ascii="ＭＳ ゴシック" w:eastAsia="ＭＳ ゴシック" w:hAnsi="ＭＳ ゴシック" w:hint="eastAsia"/>
        </w:rPr>
        <w:t>（資料</w:t>
      </w:r>
      <w:r w:rsidR="004D36A2" w:rsidRPr="004B3CF6">
        <w:rPr>
          <w:rFonts w:ascii="ＭＳ ゴシック" w:eastAsia="ＭＳ ゴシック" w:hAnsi="ＭＳ ゴシック" w:hint="eastAsia"/>
        </w:rPr>
        <w:t>８</w:t>
      </w:r>
      <w:r w:rsidR="004D7FEB" w:rsidRPr="004B3CF6">
        <w:rPr>
          <w:rFonts w:ascii="ＭＳ ゴシック" w:eastAsia="ＭＳ ゴシック" w:hAnsi="ＭＳ ゴシック" w:hint="eastAsia"/>
        </w:rPr>
        <w:t>）</w:t>
      </w:r>
      <w:r w:rsidR="00632FE8" w:rsidRPr="004B3CF6">
        <w:rPr>
          <w:rFonts w:ascii="ＭＳ ゴシック" w:eastAsia="ＭＳ ゴシック" w:hAnsi="ＭＳ ゴシック" w:hint="eastAsia"/>
        </w:rPr>
        <w:t>参照</w:t>
      </w:r>
      <w:r w:rsidR="00B87506" w:rsidRPr="004B3CF6">
        <w:rPr>
          <w:rFonts w:ascii="ＭＳ ゴシック" w:eastAsia="ＭＳ ゴシック" w:hAnsi="ＭＳ ゴシック" w:hint="eastAsia"/>
        </w:rPr>
        <w:t>）。</w:t>
      </w:r>
    </w:p>
    <w:p w14:paraId="058DAE21" w14:textId="77777777" w:rsidR="0072266D" w:rsidRPr="004B3CF6" w:rsidRDefault="007F6DAE"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対象</w:t>
      </w:r>
      <w:r w:rsidR="0072266D" w:rsidRPr="004B3CF6">
        <w:rPr>
          <w:rFonts w:ascii="ＭＳ ゴシック" w:eastAsia="ＭＳ ゴシック" w:hAnsi="ＭＳ ゴシック" w:hint="eastAsia"/>
        </w:rPr>
        <w:t>事業</w:t>
      </w:r>
      <w:r w:rsidRPr="004B3CF6">
        <w:rPr>
          <w:rFonts w:ascii="ＭＳ ゴシック" w:eastAsia="ＭＳ ゴシック" w:hAnsi="ＭＳ ゴシック" w:hint="eastAsia"/>
        </w:rPr>
        <w:t>者</w:t>
      </w:r>
      <w:r w:rsidR="0072266D" w:rsidRPr="004B3CF6">
        <w:rPr>
          <w:rFonts w:ascii="ＭＳ ゴシック" w:eastAsia="ＭＳ ゴシック" w:hAnsi="ＭＳ ゴシック" w:hint="eastAsia"/>
        </w:rPr>
        <w:t>： 全てのマニフェスト交付者</w:t>
      </w:r>
      <w:r w:rsidR="00C63447" w:rsidRPr="004B3CF6">
        <w:rPr>
          <w:rFonts w:ascii="ＭＳ ゴシック" w:eastAsia="ＭＳ ゴシック" w:hAnsi="ＭＳ ゴシック" w:hint="eastAsia"/>
        </w:rPr>
        <w:t>（電子マニフェストを除く）</w:t>
      </w:r>
    </w:p>
    <w:p w14:paraId="275DE6DB" w14:textId="77777777" w:rsidR="00874DC4" w:rsidRPr="004B3CF6" w:rsidRDefault="0072266D"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対象廃棄物： 全ての</w:t>
      </w:r>
      <w:r w:rsidR="00874DC4" w:rsidRPr="004B3CF6">
        <w:rPr>
          <w:rFonts w:ascii="ＭＳ ゴシック" w:eastAsia="ＭＳ ゴシック" w:hAnsi="ＭＳ ゴシック" w:hint="eastAsia"/>
        </w:rPr>
        <w:t>産業廃棄物</w:t>
      </w:r>
    </w:p>
    <w:p w14:paraId="586E223E" w14:textId="77777777"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報告内容　： 前年度のマニフェスト交付実績</w:t>
      </w:r>
    </w:p>
    <w:p w14:paraId="142497B1" w14:textId="77777777" w:rsidR="00874DC4" w:rsidRPr="004B3CF6" w:rsidRDefault="00874DC4" w:rsidP="00375D63">
      <w:pPr>
        <w:spacing w:line="280" w:lineRule="exact"/>
        <w:ind w:leftChars="200" w:left="420" w:firstLineChars="950" w:firstLine="1995"/>
        <w:rPr>
          <w:rFonts w:ascii="ＭＳ ゴシック" w:eastAsia="ＭＳ ゴシック" w:hAnsi="ＭＳ ゴシック"/>
        </w:rPr>
      </w:pPr>
      <w:r w:rsidRPr="004B3CF6">
        <w:rPr>
          <w:rFonts w:ascii="ＭＳ ゴシック" w:eastAsia="ＭＳ ゴシック" w:hAnsi="ＭＳ ゴシック" w:hint="eastAsia"/>
        </w:rPr>
        <w:t>産業廃棄物の種類、排出量、マニフェスト交付枚数、</w:t>
      </w:r>
    </w:p>
    <w:p w14:paraId="5ADC1BBE" w14:textId="77777777" w:rsidR="00874DC4" w:rsidRPr="004B3CF6" w:rsidRDefault="00874DC4" w:rsidP="00375D63">
      <w:pPr>
        <w:spacing w:line="280" w:lineRule="exact"/>
        <w:ind w:leftChars="200" w:left="420" w:firstLineChars="950" w:firstLine="1995"/>
        <w:rPr>
          <w:rFonts w:ascii="ＭＳ ゴシック" w:eastAsia="ＭＳ ゴシック" w:hAnsi="ＭＳ ゴシック"/>
        </w:rPr>
      </w:pPr>
      <w:r w:rsidRPr="004B3CF6">
        <w:rPr>
          <w:rFonts w:ascii="ＭＳ ゴシック" w:eastAsia="ＭＳ ゴシック" w:hAnsi="ＭＳ ゴシック" w:hint="eastAsia"/>
        </w:rPr>
        <w:t>運搬受託者、運搬先、処分受託者、処分場所　等</w:t>
      </w:r>
    </w:p>
    <w:p w14:paraId="49213BF0" w14:textId="77777777" w:rsidR="006B5675" w:rsidRPr="004B3CF6" w:rsidRDefault="006B5675" w:rsidP="00375D63">
      <w:pPr>
        <w:spacing w:line="280" w:lineRule="exact"/>
        <w:ind w:firstLineChars="1100" w:firstLine="2310"/>
        <w:rPr>
          <w:rFonts w:ascii="ＭＳ ゴシック" w:eastAsia="ＭＳ ゴシック" w:hAnsi="ＭＳ ゴシック"/>
        </w:rPr>
      </w:pPr>
      <w:r w:rsidRPr="004B3CF6">
        <w:rPr>
          <w:rFonts w:ascii="ＭＳ ゴシック" w:eastAsia="ＭＳ ゴシック" w:hAnsi="ＭＳ ゴシック" w:hint="eastAsia"/>
        </w:rPr>
        <w:t>※大阪府独自項目･･･処分方法コード、産業廃棄物の種類等コード</w:t>
      </w:r>
      <w:r w:rsidR="00255D17" w:rsidRPr="004B3CF6">
        <w:rPr>
          <w:rFonts w:ascii="ＭＳ ゴシック" w:eastAsia="ＭＳ ゴシック" w:hAnsi="ＭＳ ゴシック" w:hint="eastAsia"/>
        </w:rPr>
        <w:t>等</w:t>
      </w:r>
    </w:p>
    <w:p w14:paraId="1B053FF4" w14:textId="77777777"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提出期限　： 毎年</w:t>
      </w:r>
      <w:r w:rsidR="00EC136C" w:rsidRPr="004B3CF6">
        <w:rPr>
          <w:rFonts w:ascii="ＭＳ ゴシック" w:eastAsia="ＭＳ ゴシック" w:hAnsi="ＭＳ ゴシック" w:hint="eastAsia"/>
        </w:rPr>
        <w:t>６</w:t>
      </w:r>
      <w:r w:rsidRPr="004B3CF6">
        <w:rPr>
          <w:rFonts w:ascii="ＭＳ ゴシック" w:eastAsia="ＭＳ ゴシック" w:hAnsi="ＭＳ ゴシック" w:hint="eastAsia"/>
        </w:rPr>
        <w:t>月30日</w:t>
      </w:r>
    </w:p>
    <w:p w14:paraId="33733E58" w14:textId="3D615336"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提出先　　： </w:t>
      </w:r>
      <w:r w:rsidR="005C538C" w:rsidRPr="004B3CF6">
        <w:rPr>
          <w:rFonts w:ascii="ＭＳ ゴシック" w:eastAsia="ＭＳ ゴシック" w:hAnsi="ＭＳ ゴシック" w:hint="eastAsia"/>
        </w:rPr>
        <w:t>P</w:t>
      </w:r>
      <w:r w:rsidR="00835315" w:rsidRPr="004B3CF6">
        <w:rPr>
          <w:rFonts w:ascii="ＭＳ ゴシック" w:eastAsia="ＭＳ ゴシック" w:hAnsi="ＭＳ ゴシック" w:hint="eastAsia"/>
        </w:rPr>
        <w:t>.</w:t>
      </w:r>
      <w:r w:rsidR="005C263C" w:rsidRPr="004B3CF6">
        <w:rPr>
          <w:rFonts w:ascii="ＭＳ ゴシック" w:eastAsia="ＭＳ ゴシック" w:hAnsi="ＭＳ ゴシック"/>
        </w:rPr>
        <w:t>9</w:t>
      </w:r>
      <w:r w:rsidR="002F2A0B" w:rsidRPr="004B3CF6">
        <w:rPr>
          <w:rFonts w:ascii="ＭＳ ゴシック" w:eastAsia="ＭＳ ゴシック" w:hAnsi="ＭＳ ゴシック" w:hint="eastAsia"/>
        </w:rPr>
        <w:t>5</w:t>
      </w:r>
      <w:r w:rsidR="006C6F4D" w:rsidRPr="004B3CF6">
        <w:rPr>
          <w:rFonts w:ascii="ＭＳ ゴシック" w:eastAsia="ＭＳ ゴシック" w:hAnsi="ＭＳ ゴシック" w:hint="eastAsia"/>
        </w:rPr>
        <w:t>の報告書等の提出先</w:t>
      </w:r>
    </w:p>
    <w:p w14:paraId="672B937A" w14:textId="77777777" w:rsidR="0025291C" w:rsidRPr="004B3CF6" w:rsidRDefault="001D615B" w:rsidP="00375D63">
      <w:pPr>
        <w:spacing w:line="280" w:lineRule="exact"/>
        <w:ind w:leftChars="180" w:left="798" w:hangingChars="200" w:hanging="420"/>
        <w:rPr>
          <w:rFonts w:ascii="ＭＳ ゴシック" w:eastAsia="ＭＳ ゴシック" w:hAnsi="ＭＳ ゴシック"/>
        </w:rPr>
      </w:pPr>
      <w:r w:rsidRPr="004B3CF6">
        <w:rPr>
          <w:rFonts w:ascii="ＭＳ ゴシック" w:eastAsia="ＭＳ ゴシック" w:hAnsi="ＭＳ ゴシック" w:hint="eastAsia"/>
        </w:rPr>
        <w:t>※</w:t>
      </w:r>
      <w:r w:rsidR="00874DC4"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マニフェスト交付等状況報告書に関する概要、様式、記入</w:t>
      </w:r>
      <w:r w:rsidR="0047026A" w:rsidRPr="004B3CF6">
        <w:rPr>
          <w:rFonts w:ascii="ＭＳ ゴシック" w:eastAsia="ＭＳ ゴシック" w:hAnsi="ＭＳ ゴシック" w:hint="eastAsia"/>
        </w:rPr>
        <w:t>例</w:t>
      </w:r>
      <w:r w:rsidRPr="004B3CF6">
        <w:rPr>
          <w:rFonts w:ascii="ＭＳ ゴシック" w:eastAsia="ＭＳ ゴシック" w:hAnsi="ＭＳ ゴシック" w:hint="eastAsia"/>
        </w:rPr>
        <w:t>については、大阪府のホー</w:t>
      </w:r>
    </w:p>
    <w:p w14:paraId="721F8E0A" w14:textId="427BB458" w:rsidR="006E69FA" w:rsidRPr="004B3CF6" w:rsidRDefault="0025291C" w:rsidP="00F526FA">
      <w:pPr>
        <w:spacing w:line="280" w:lineRule="exact"/>
        <w:ind w:leftChars="180" w:left="798" w:hangingChars="200" w:hanging="420"/>
        <w:rPr>
          <w:rFonts w:ascii="ＭＳ ゴシック" w:eastAsia="ＭＳ ゴシック" w:hAnsi="ＭＳ ゴシック"/>
          <w:kern w:val="0"/>
        </w:rPr>
      </w:pPr>
      <w:r w:rsidRPr="004B3CF6">
        <w:rPr>
          <w:rFonts w:ascii="ＭＳ ゴシック" w:eastAsia="ＭＳ ゴシック" w:hAnsi="ＭＳ ゴシック"/>
        </w:rPr>
        <w:t xml:space="preserve">  </w:t>
      </w:r>
      <w:r w:rsidR="001D615B" w:rsidRPr="004B3CF6">
        <w:rPr>
          <w:rFonts w:ascii="ＭＳ ゴシック" w:eastAsia="ＭＳ ゴシック" w:hAnsi="ＭＳ ゴシック" w:hint="eastAsia"/>
        </w:rPr>
        <w:t>ムページ</w:t>
      </w:r>
      <w:r w:rsidR="0047026A" w:rsidRPr="004B3CF6">
        <w:rPr>
          <w:rFonts w:ascii="ＭＳ ゴシック" w:eastAsia="ＭＳ ゴシック" w:hAnsi="ＭＳ ゴシック" w:hint="eastAsia"/>
        </w:rPr>
        <w:t>に</w:t>
      </w:r>
      <w:r w:rsidR="001D615B" w:rsidRPr="004B3CF6">
        <w:rPr>
          <w:rFonts w:ascii="ＭＳ ゴシック" w:eastAsia="ＭＳ ゴシック" w:hAnsi="ＭＳ ゴシック" w:hint="eastAsia"/>
        </w:rPr>
        <w:t>掲載しています。</w:t>
      </w:r>
    </w:p>
    <w:p w14:paraId="3F991C94" w14:textId="1448F632" w:rsidR="00874DC4" w:rsidRPr="004B3CF6" w:rsidRDefault="00EE1662" w:rsidP="006E69FA">
      <w:pPr>
        <w:spacing w:line="280" w:lineRule="exact"/>
        <w:rPr>
          <w:rFonts w:ascii="ＭＳ ゴシック" w:eastAsia="ＭＳ ゴシック" w:hAnsi="ＭＳ ゴシック"/>
          <w:kern w:val="0"/>
        </w:rPr>
      </w:pPr>
      <w:r w:rsidRPr="004B3CF6">
        <w:rPr>
          <w:rFonts w:ascii="ＭＳ ゴシック" w:eastAsia="ＭＳ ゴシック" w:hAnsi="ＭＳ ゴシック" w:hint="eastAsia"/>
        </w:rPr>
        <w:t xml:space="preserve">　</w:t>
      </w:r>
      <w:r w:rsidR="001D615B" w:rsidRPr="004B3CF6">
        <w:rPr>
          <w:rFonts w:ascii="ＭＳ ゴシック" w:eastAsia="ＭＳ ゴシック" w:hAnsi="ＭＳ ゴシック" w:hint="eastAsia"/>
        </w:rPr>
        <w:t>(URL</w:t>
      </w:r>
      <w:r w:rsidR="00A87EC7" w:rsidRPr="004B3CF6">
        <w:rPr>
          <w:rFonts w:ascii="ＭＳ ゴシック" w:eastAsia="ＭＳ ゴシック" w:hAnsi="ＭＳ ゴシック" w:hint="eastAsia"/>
        </w:rPr>
        <w:t>:</w:t>
      </w:r>
      <w:hyperlink r:id="rId15" w:history="1">
        <w:r w:rsidR="00C763CF" w:rsidRPr="004B3CF6">
          <w:rPr>
            <w:rStyle w:val="ac"/>
            <w:rFonts w:ascii="ＭＳ ゴシック" w:eastAsia="ＭＳ ゴシック" w:hAnsi="ＭＳ ゴシック"/>
          </w:rPr>
          <w:t>https://www.pref.osaka.lg.jp/o120060/jigyoshoshido/report/plan-delivery.html</w:t>
        </w:r>
      </w:hyperlink>
      <w:r w:rsidR="001D615B" w:rsidRPr="004B3CF6">
        <w:rPr>
          <w:rFonts w:ascii="ＭＳ ゴシック" w:eastAsia="ＭＳ ゴシック" w:hAnsi="ＭＳ ゴシック" w:hint="eastAsia"/>
        </w:rPr>
        <w:t>)</w:t>
      </w:r>
    </w:p>
    <w:p w14:paraId="0793C9EE" w14:textId="77777777" w:rsidR="00375D63" w:rsidRPr="004B3CF6" w:rsidRDefault="00375D63" w:rsidP="00375D63">
      <w:pPr>
        <w:spacing w:line="280" w:lineRule="exact"/>
        <w:rPr>
          <w:rFonts w:ascii="ＭＳ ゴシック" w:eastAsia="ＭＳ ゴシック" w:hAnsi="ＭＳ ゴシック"/>
          <w:b/>
          <w:sz w:val="24"/>
        </w:rPr>
      </w:pPr>
    </w:p>
    <w:p w14:paraId="4BB674EB" w14:textId="77777777" w:rsidR="00A90A91" w:rsidRPr="004B3CF6" w:rsidRDefault="00827343"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hint="eastAsia"/>
          <w:b/>
          <w:sz w:val="24"/>
        </w:rPr>
        <w:t xml:space="preserve">マニフェストの交付を要しない場合　</w:t>
      </w:r>
      <w:r w:rsidR="00F15989" w:rsidRPr="004B3CF6">
        <w:rPr>
          <w:rFonts w:ascii="ＭＳ ゴシック" w:eastAsia="ＭＳ ゴシック" w:hAnsi="ＭＳ ゴシック" w:hint="eastAsia"/>
          <w:szCs w:val="21"/>
        </w:rPr>
        <w:t xml:space="preserve">　　　　　　</w:t>
      </w:r>
      <w:r w:rsidR="00A90A91" w:rsidRPr="004B3CF6">
        <w:rPr>
          <w:rFonts w:ascii="ＭＳ ゴシック" w:eastAsia="ＭＳ ゴシック" w:hAnsi="ＭＳ ゴシック" w:hint="eastAsia"/>
          <w:szCs w:val="21"/>
        </w:rPr>
        <w:t xml:space="preserve">　　</w:t>
      </w:r>
      <w:r w:rsidR="00F15989" w:rsidRPr="004B3CF6">
        <w:rPr>
          <w:rFonts w:ascii="ＭＳ ゴシック" w:eastAsia="ＭＳ ゴシック" w:hAnsi="ＭＳ ゴシック" w:hint="eastAsia"/>
          <w:szCs w:val="21"/>
        </w:rPr>
        <w:t xml:space="preserve">　</w:t>
      </w:r>
      <w:r w:rsidR="00704905" w:rsidRPr="004B3CF6">
        <w:rPr>
          <w:rFonts w:ascii="ＭＳ ゴシック" w:eastAsia="ＭＳ ゴシック" w:hAnsi="ＭＳ ゴシック" w:hint="eastAsia"/>
          <w:szCs w:val="21"/>
        </w:rPr>
        <w:t xml:space="preserve">　</w:t>
      </w:r>
      <w:r w:rsidR="00EC3BB6" w:rsidRPr="004B3CF6">
        <w:rPr>
          <w:rFonts w:ascii="ＭＳ ゴシック" w:eastAsia="ＭＳ ゴシック" w:hAnsi="ＭＳ ゴシック" w:hint="eastAsia"/>
          <w:szCs w:val="21"/>
        </w:rPr>
        <w:t xml:space="preserve">　</w:t>
      </w:r>
      <w:r w:rsidR="00176A4C" w:rsidRPr="004B3CF6">
        <w:rPr>
          <w:rFonts w:ascii="ＭＳ ゴシック" w:eastAsia="ＭＳ ゴシック" w:hAnsi="ＭＳ ゴシック" w:hint="eastAsia"/>
          <w:szCs w:val="21"/>
        </w:rPr>
        <w:t xml:space="preserve"> </w:t>
      </w:r>
      <w:r w:rsidR="00EC3BB6" w:rsidRPr="004B3CF6">
        <w:rPr>
          <w:rFonts w:ascii="ＭＳ ゴシック" w:eastAsia="ＭＳ ゴシック" w:hAnsi="ＭＳ ゴシック" w:hint="eastAsia"/>
          <w:szCs w:val="21"/>
        </w:rPr>
        <w:t>〔施行規則</w:t>
      </w:r>
      <w:r w:rsidR="00F15989" w:rsidRPr="004B3CF6">
        <w:rPr>
          <w:rFonts w:ascii="ＭＳ ゴシック" w:eastAsia="ＭＳ ゴシック" w:hAnsi="ＭＳ ゴシック" w:hint="eastAsia"/>
          <w:szCs w:val="21"/>
        </w:rPr>
        <w:t>第</w:t>
      </w:r>
      <w:r w:rsidR="00EC136C" w:rsidRPr="004B3CF6">
        <w:rPr>
          <w:rFonts w:ascii="ＭＳ ゴシック" w:eastAsia="ＭＳ ゴシック" w:hAnsi="ＭＳ ゴシック" w:hint="eastAsia"/>
          <w:szCs w:val="21"/>
        </w:rPr>
        <w:t>８</w:t>
      </w:r>
      <w:r w:rsidR="00F15989" w:rsidRPr="004B3CF6">
        <w:rPr>
          <w:rFonts w:ascii="ＭＳ ゴシック" w:eastAsia="ＭＳ ゴシック" w:hAnsi="ＭＳ ゴシック"/>
          <w:szCs w:val="21"/>
        </w:rPr>
        <w:t>条の19</w:t>
      </w:r>
      <w:r w:rsidR="00F15989" w:rsidRPr="004B3CF6">
        <w:rPr>
          <w:rFonts w:ascii="ＭＳ ゴシック" w:eastAsia="ＭＳ ゴシック" w:hAnsi="ＭＳ ゴシック" w:hint="eastAsia"/>
          <w:szCs w:val="21"/>
        </w:rPr>
        <w:t>〕</w:t>
      </w:r>
    </w:p>
    <w:p w14:paraId="31B043D3" w14:textId="09FD966B" w:rsidR="00EC72F8" w:rsidRPr="004B3CF6" w:rsidRDefault="0047026A" w:rsidP="00375D63">
      <w:pPr>
        <w:spacing w:line="280" w:lineRule="exact"/>
        <w:ind w:leftChars="95" w:left="199" w:firstLineChars="100" w:firstLine="198"/>
        <w:rPr>
          <w:rFonts w:ascii="ＭＳ ゴシック" w:eastAsia="ＭＳ ゴシック" w:hAnsi="ＭＳ ゴシック"/>
        </w:rPr>
      </w:pPr>
      <w:r w:rsidRPr="004B3CF6">
        <w:rPr>
          <w:rFonts w:ascii="ＭＳ ゴシック" w:eastAsia="ＭＳ ゴシック" w:hAnsi="ＭＳ ゴシック" w:hint="eastAsia"/>
          <w:spacing w:val="-6"/>
          <w:szCs w:val="21"/>
        </w:rPr>
        <w:t>専ら再生利用の目的となる産業廃棄物（古紙、</w:t>
      </w:r>
      <w:r w:rsidR="00EC72F8" w:rsidRPr="004B3CF6">
        <w:rPr>
          <w:rFonts w:ascii="ＭＳ ゴシック" w:eastAsia="ＭＳ ゴシック" w:hAnsi="ＭＳ ゴシック" w:hint="eastAsia"/>
          <w:spacing w:val="-6"/>
          <w:szCs w:val="21"/>
        </w:rPr>
        <w:t>くず</w:t>
      </w:r>
      <w:r w:rsidR="006B5675" w:rsidRPr="004B3CF6">
        <w:rPr>
          <w:rFonts w:ascii="ＭＳ ゴシック" w:eastAsia="ＭＳ ゴシック" w:hAnsi="ＭＳ ゴシック" w:hint="eastAsia"/>
          <w:spacing w:val="-6"/>
          <w:szCs w:val="21"/>
        </w:rPr>
        <w:t>鉄(古銅</w:t>
      </w:r>
      <w:r w:rsidR="004A26BB" w:rsidRPr="004B3CF6">
        <w:rPr>
          <w:rFonts w:ascii="ＭＳ ゴシック" w:eastAsia="ＭＳ ゴシック" w:hAnsi="ＭＳ ゴシック" w:hint="eastAsia"/>
          <w:spacing w:val="-6"/>
          <w:szCs w:val="21"/>
        </w:rPr>
        <w:t>等</w:t>
      </w:r>
      <w:r w:rsidR="006B5675" w:rsidRPr="004B3CF6">
        <w:rPr>
          <w:rFonts w:ascii="ＭＳ ゴシック" w:eastAsia="ＭＳ ゴシック" w:hAnsi="ＭＳ ゴシック" w:hint="eastAsia"/>
          <w:spacing w:val="-6"/>
          <w:szCs w:val="21"/>
        </w:rPr>
        <w:t>を含む)</w:t>
      </w:r>
      <w:r w:rsidR="00EC72F8" w:rsidRPr="004B3CF6">
        <w:rPr>
          <w:rFonts w:ascii="ＭＳ ゴシック" w:eastAsia="ＭＳ ゴシック" w:hAnsi="ＭＳ ゴシック" w:hint="eastAsia"/>
          <w:spacing w:val="-6"/>
          <w:szCs w:val="21"/>
        </w:rPr>
        <w:t>、</w:t>
      </w:r>
      <w:r w:rsidR="00FE6F2B" w:rsidRPr="004B3CF6">
        <w:rPr>
          <w:rFonts w:ascii="ＭＳ ゴシック" w:eastAsia="ＭＳ ゴシック" w:hAnsi="ＭＳ ゴシック" w:hint="eastAsia"/>
          <w:spacing w:val="-6"/>
          <w:szCs w:val="21"/>
        </w:rPr>
        <w:t>空</w:t>
      </w:r>
      <w:r w:rsidRPr="004B3CF6">
        <w:rPr>
          <w:rFonts w:ascii="ＭＳ ゴシック" w:eastAsia="ＭＳ ゴシック" w:hAnsi="ＭＳ ゴシック" w:hint="eastAsia"/>
          <w:spacing w:val="-6"/>
          <w:szCs w:val="21"/>
        </w:rPr>
        <w:t>きびん類、古繊維）のみの収集運搬又は処分を業として行う者や、環境大臣</w:t>
      </w:r>
      <w:r w:rsidR="00EC72F8" w:rsidRPr="004B3CF6">
        <w:rPr>
          <w:rFonts w:ascii="ＭＳ ゴシック" w:eastAsia="ＭＳ ゴシック" w:hAnsi="ＭＳ ゴシック" w:hint="eastAsia"/>
          <w:spacing w:val="-6"/>
          <w:szCs w:val="21"/>
        </w:rPr>
        <w:t>の</w:t>
      </w:r>
      <w:r w:rsidRPr="004B3CF6">
        <w:rPr>
          <w:rFonts w:ascii="ＭＳ ゴシック" w:eastAsia="ＭＳ ゴシック" w:hAnsi="ＭＳ ゴシック" w:hint="eastAsia"/>
          <w:spacing w:val="-6"/>
          <w:szCs w:val="21"/>
        </w:rPr>
        <w:t>認定を受けた者</w:t>
      </w:r>
      <w:r w:rsidR="006B5675" w:rsidRPr="004B3CF6">
        <w:rPr>
          <w:rFonts w:ascii="ＭＳ ゴシック" w:eastAsia="ＭＳ ゴシック" w:hAnsi="ＭＳ ゴシック" w:hint="eastAsia"/>
          <w:spacing w:val="-6"/>
          <w:szCs w:val="21"/>
        </w:rPr>
        <w:t>（一部除外規定あり）</w:t>
      </w:r>
      <w:r w:rsidR="00EC72F8" w:rsidRPr="004B3CF6">
        <w:rPr>
          <w:rFonts w:ascii="ＭＳ ゴシック" w:eastAsia="ＭＳ ゴシック" w:hAnsi="ＭＳ ゴシック" w:hint="eastAsia"/>
          <w:spacing w:val="-6"/>
          <w:szCs w:val="21"/>
        </w:rPr>
        <w:t>などに産業廃棄物を</w:t>
      </w:r>
      <w:r w:rsidRPr="004B3CF6">
        <w:rPr>
          <w:rFonts w:ascii="ＭＳ ゴシック" w:eastAsia="ＭＳ ゴシック" w:hAnsi="ＭＳ ゴシック" w:hint="eastAsia"/>
          <w:spacing w:val="-6"/>
          <w:szCs w:val="21"/>
        </w:rPr>
        <w:t>委託する場合</w:t>
      </w:r>
      <w:r w:rsidR="00EC72F8" w:rsidRPr="004B3CF6">
        <w:rPr>
          <w:rFonts w:ascii="ＭＳ ゴシック" w:eastAsia="ＭＳ ゴシック" w:hAnsi="ＭＳ ゴシック" w:hint="eastAsia"/>
          <w:spacing w:val="-6"/>
          <w:szCs w:val="21"/>
        </w:rPr>
        <w:t>には、マ</w:t>
      </w:r>
      <w:r w:rsidR="00796F7C" w:rsidRPr="004B3CF6">
        <w:rPr>
          <w:rFonts w:ascii="ＭＳ ゴシック" w:eastAsia="ＭＳ ゴシック" w:hAnsi="ＭＳ ゴシック" w:hint="eastAsia"/>
        </w:rPr>
        <w:t>ニフェストの交付は不要です。</w:t>
      </w:r>
      <w:r w:rsidR="001227BF" w:rsidRPr="004B3CF6">
        <w:rPr>
          <w:rFonts w:ascii="ＭＳ ゴシック" w:eastAsia="ＭＳ ゴシック" w:hAnsi="ＭＳ ゴシック" w:hint="eastAsia"/>
        </w:rPr>
        <w:t>詳しくは</w:t>
      </w:r>
      <w:r w:rsidR="005C538C" w:rsidRPr="004B3CF6">
        <w:rPr>
          <w:rFonts w:ascii="ＭＳ ゴシック" w:eastAsia="ＭＳ ゴシック" w:hAnsi="ＭＳ ゴシック" w:hint="eastAsia"/>
        </w:rPr>
        <w:t>P</w:t>
      </w:r>
      <w:r w:rsidR="00C93EC4" w:rsidRPr="004B3CF6">
        <w:rPr>
          <w:rFonts w:ascii="ＭＳ ゴシック" w:eastAsia="ＭＳ ゴシック" w:hAnsi="ＭＳ ゴシック" w:hint="eastAsia"/>
        </w:rPr>
        <w:t>.</w:t>
      </w:r>
      <w:r w:rsidR="00B037F5" w:rsidRPr="004B3CF6">
        <w:rPr>
          <w:rFonts w:ascii="ＭＳ ゴシック" w:eastAsia="ＭＳ ゴシック" w:hAnsi="ＭＳ ゴシック"/>
        </w:rPr>
        <w:t>6</w:t>
      </w:r>
      <w:r w:rsidR="008D0E18" w:rsidRPr="004B3CF6">
        <w:rPr>
          <w:rFonts w:ascii="ＭＳ ゴシック" w:eastAsia="ＭＳ ゴシック" w:hAnsi="ＭＳ ゴシック" w:hint="eastAsia"/>
        </w:rPr>
        <w:t>6</w:t>
      </w:r>
      <w:r w:rsidR="004D7FEB" w:rsidRPr="004B3CF6">
        <w:rPr>
          <w:rFonts w:ascii="ＭＳ ゴシック" w:eastAsia="ＭＳ ゴシック" w:hAnsi="ＭＳ ゴシック" w:hint="eastAsia"/>
        </w:rPr>
        <w:t>（資料</w:t>
      </w:r>
      <w:r w:rsidR="004D36A2" w:rsidRPr="004B3CF6">
        <w:rPr>
          <w:rFonts w:ascii="ＭＳ ゴシック" w:eastAsia="ＭＳ ゴシック" w:hAnsi="ＭＳ ゴシック" w:hint="eastAsia"/>
        </w:rPr>
        <w:t>９</w:t>
      </w:r>
      <w:r w:rsidR="004D7FEB" w:rsidRPr="004B3CF6">
        <w:rPr>
          <w:rFonts w:ascii="ＭＳ ゴシック" w:eastAsia="ＭＳ ゴシック" w:hAnsi="ＭＳ ゴシック" w:hint="eastAsia"/>
        </w:rPr>
        <w:t>）</w:t>
      </w:r>
      <w:r w:rsidR="00C93EC4" w:rsidRPr="004B3CF6">
        <w:rPr>
          <w:rFonts w:ascii="ＭＳ ゴシック" w:eastAsia="ＭＳ ゴシック" w:hAnsi="ＭＳ ゴシック" w:hint="eastAsia"/>
        </w:rPr>
        <w:t>をご覧ください。</w:t>
      </w:r>
      <w:r w:rsidR="00EC72F8" w:rsidRPr="004B3CF6">
        <w:rPr>
          <w:rFonts w:ascii="ＭＳ ゴシック" w:eastAsia="ＭＳ ゴシック" w:hAnsi="ＭＳ ゴシック" w:hint="eastAsia"/>
        </w:rPr>
        <w:t xml:space="preserve">　</w:t>
      </w:r>
    </w:p>
    <w:p w14:paraId="5226B112" w14:textId="77777777" w:rsidR="00827343" w:rsidRPr="004B3CF6" w:rsidRDefault="00796F7C" w:rsidP="00375D63">
      <w:pPr>
        <w:spacing w:line="280" w:lineRule="exact"/>
        <w:ind w:leftChars="95" w:left="199" w:firstLineChars="100" w:firstLine="210"/>
        <w:rPr>
          <w:rFonts w:ascii="ＭＳ ゴシック" w:eastAsia="ＭＳ ゴシック" w:hAnsi="ＭＳ ゴシック"/>
        </w:rPr>
      </w:pPr>
      <w:r w:rsidRPr="004B3CF6">
        <w:rPr>
          <w:rFonts w:ascii="ＭＳ ゴシック" w:eastAsia="ＭＳ ゴシック" w:hAnsi="ＭＳ ゴシック" w:hint="eastAsia"/>
        </w:rPr>
        <w:t>なお</w:t>
      </w:r>
      <w:r w:rsidR="00B15796" w:rsidRPr="004B3CF6">
        <w:rPr>
          <w:rFonts w:ascii="ＭＳ ゴシック" w:eastAsia="ＭＳ ゴシック" w:hAnsi="ＭＳ ゴシック" w:hint="eastAsia"/>
        </w:rPr>
        <w:t>、</w:t>
      </w:r>
      <w:r w:rsidRPr="004B3CF6">
        <w:rPr>
          <w:rFonts w:ascii="ＭＳ ゴシック" w:eastAsia="ＭＳ ゴシック" w:hAnsi="ＭＳ ゴシック" w:hint="eastAsia"/>
        </w:rPr>
        <w:t>その場合でも委託契約書の作成は必要となりますのでご注意ください。</w:t>
      </w:r>
    </w:p>
    <w:p w14:paraId="3163DAF4" w14:textId="77777777" w:rsidR="00EC72F8" w:rsidRPr="004B3CF6" w:rsidRDefault="00EC72F8" w:rsidP="00375D63">
      <w:pPr>
        <w:spacing w:line="280" w:lineRule="exact"/>
        <w:ind w:leftChars="100" w:left="403" w:hangingChars="92" w:hanging="193"/>
        <w:rPr>
          <w:rFonts w:ascii="ＭＳ ゴシック" w:eastAsia="ＭＳ ゴシック" w:hAnsi="ＭＳ ゴシック"/>
        </w:rPr>
      </w:pPr>
    </w:p>
    <w:p w14:paraId="5ED38D31" w14:textId="77777777" w:rsidR="00117392" w:rsidRPr="004B3CF6" w:rsidRDefault="0066170D" w:rsidP="00375D63">
      <w:pPr>
        <w:spacing w:line="280" w:lineRule="exact"/>
        <w:rPr>
          <w:rFonts w:ascii="ＭＳ ゴシック" w:eastAsia="ＭＳ ゴシック" w:hAnsi="ＭＳ ゴシック"/>
          <w:spacing w:val="-4"/>
          <w:szCs w:val="21"/>
        </w:rPr>
      </w:pPr>
      <w:r w:rsidRPr="004B3CF6">
        <w:rPr>
          <w:rFonts w:ascii="ＭＳ ゴシック" w:eastAsia="ＭＳ ゴシック" w:hAnsi="ＭＳ ゴシック" w:hint="eastAsia"/>
          <w:b/>
          <w:sz w:val="24"/>
        </w:rPr>
        <w:t>●勧告・公表・</w:t>
      </w:r>
      <w:r w:rsidR="00117392" w:rsidRPr="004B3CF6">
        <w:rPr>
          <w:rFonts w:ascii="ＭＳ ゴシック" w:eastAsia="ＭＳ ゴシック" w:hAnsi="ＭＳ ゴシック" w:hint="eastAsia"/>
          <w:b/>
          <w:sz w:val="24"/>
        </w:rPr>
        <w:t>命令</w:t>
      </w:r>
      <w:r w:rsidR="00117392" w:rsidRPr="004B3CF6">
        <w:rPr>
          <w:rFonts w:ascii="ＭＳ ゴシック" w:eastAsia="ＭＳ ゴシック" w:hAnsi="ＭＳ ゴシック" w:hint="eastAsia"/>
          <w:b/>
        </w:rPr>
        <w:tab/>
      </w:r>
      <w:r w:rsidR="00117392" w:rsidRPr="004B3CF6">
        <w:rPr>
          <w:rFonts w:ascii="ＭＳ ゴシック" w:eastAsia="ＭＳ ゴシック" w:hAnsi="ＭＳ ゴシック" w:hint="eastAsia"/>
          <w:b/>
        </w:rPr>
        <w:tab/>
      </w:r>
      <w:r w:rsidR="00117392" w:rsidRPr="004B3CF6">
        <w:rPr>
          <w:rFonts w:ascii="ＭＳ ゴシック" w:eastAsia="ＭＳ ゴシック" w:hAnsi="ＭＳ ゴシック" w:hint="eastAsia"/>
        </w:rPr>
        <w:tab/>
        <w:t xml:space="preserve">　　</w:t>
      </w:r>
      <w:r w:rsidR="00117392" w:rsidRPr="004B3CF6">
        <w:rPr>
          <w:rFonts w:ascii="ＭＳ ゴシック" w:eastAsia="ＭＳ ゴシック" w:hAnsi="ＭＳ ゴシック" w:hint="eastAsia"/>
        </w:rPr>
        <w:tab/>
      </w:r>
      <w:r w:rsidR="00117392" w:rsidRPr="004B3CF6">
        <w:rPr>
          <w:rFonts w:ascii="ＭＳ ゴシック" w:eastAsia="ＭＳ ゴシック" w:hAnsi="ＭＳ ゴシック" w:hint="eastAsia"/>
        </w:rPr>
        <w:tab/>
      </w:r>
      <w:r w:rsidR="00117392" w:rsidRPr="004B3CF6">
        <w:rPr>
          <w:rFonts w:ascii="ＭＳ ゴシック" w:eastAsia="ＭＳ ゴシック" w:hAnsi="ＭＳ ゴシック" w:hint="eastAsia"/>
        </w:rPr>
        <w:tab/>
        <w:t xml:space="preserve">　　　</w:t>
      </w:r>
      <w:r w:rsidR="00117392"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６</w:t>
      </w:r>
      <w:r w:rsidR="00117392" w:rsidRPr="004B3CF6">
        <w:rPr>
          <w:rFonts w:ascii="ＭＳ ゴシック" w:eastAsia="ＭＳ ゴシック" w:hAnsi="ＭＳ ゴシック"/>
        </w:rPr>
        <w:t>〕</w:t>
      </w:r>
      <w:r w:rsidR="00117392" w:rsidRPr="004B3CF6">
        <w:rPr>
          <w:rFonts w:ascii="ＭＳ ゴシック" w:eastAsia="ＭＳ ゴシック" w:hAnsi="ＭＳ ゴシック" w:hint="eastAsia"/>
          <w:spacing w:val="-4"/>
          <w:szCs w:val="21"/>
        </w:rPr>
        <w:t xml:space="preserve">　　</w:t>
      </w:r>
    </w:p>
    <w:p w14:paraId="74DC86BC" w14:textId="5B3F1244" w:rsidR="00B32FA0" w:rsidRPr="004B3CF6" w:rsidRDefault="00117392" w:rsidP="00375D63">
      <w:pPr>
        <w:spacing w:line="280" w:lineRule="exact"/>
        <w:ind w:leftChars="100" w:left="210" w:firstLineChars="100" w:firstLine="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マニフェストの交付、写しの送付の確認や保存、交付等状況の報告などの義務事項が適切に行われていない場合、当該事業者に対して知事</w:t>
      </w:r>
      <w:r w:rsidR="006C6F4D" w:rsidRPr="004B3CF6">
        <w:rPr>
          <w:rFonts w:ascii="ＭＳ ゴシック" w:eastAsia="ＭＳ ゴシック" w:hAnsi="ＭＳ ゴシック" w:hint="eastAsia"/>
          <w:spacing w:val="-4"/>
          <w:szCs w:val="21"/>
        </w:rPr>
        <w:t>（</w:t>
      </w:r>
      <w:r w:rsidR="00FE6F2B" w:rsidRPr="004B3CF6">
        <w:rPr>
          <w:rFonts w:ascii="ＭＳ ゴシック" w:eastAsia="ＭＳ ゴシック" w:hAnsi="ＭＳ ゴシック" w:hint="eastAsia"/>
          <w:spacing w:val="-4"/>
          <w:szCs w:val="21"/>
        </w:rPr>
        <w:t>又</w:t>
      </w:r>
      <w:r w:rsidR="006C6F4D" w:rsidRPr="004B3CF6">
        <w:rPr>
          <w:rFonts w:ascii="ＭＳ ゴシック" w:eastAsia="ＭＳ ゴシック" w:hAnsi="ＭＳ ゴシック" w:hint="eastAsia"/>
          <w:spacing w:val="-4"/>
          <w:szCs w:val="21"/>
        </w:rPr>
        <w:t>は政令市長）</w:t>
      </w:r>
      <w:r w:rsidRPr="004B3CF6">
        <w:rPr>
          <w:rFonts w:ascii="ＭＳ ゴシック" w:eastAsia="ＭＳ ゴシック" w:hAnsi="ＭＳ ゴシック" w:hint="eastAsia"/>
          <w:spacing w:val="-4"/>
          <w:szCs w:val="21"/>
        </w:rPr>
        <w:t>が勧告を行い、事業者がその勧告に従わなかった場合はその旨を公表することがあります。また、当該公表の後も必要な措置が</w:t>
      </w:r>
      <w:r w:rsidR="00F526FA" w:rsidRPr="004B3CF6">
        <w:rPr>
          <w:rFonts w:ascii="ＭＳ ゴシック" w:eastAsia="ＭＳ ゴシック" w:hAnsi="ＭＳ ゴシック" w:hint="eastAsia"/>
          <w:spacing w:val="-4"/>
          <w:szCs w:val="21"/>
        </w:rPr>
        <w:t>と</w:t>
      </w:r>
      <w:r w:rsidRPr="004B3CF6">
        <w:rPr>
          <w:rFonts w:ascii="ＭＳ ゴシック" w:eastAsia="ＭＳ ゴシック" w:hAnsi="ＭＳ ゴシック" w:hint="eastAsia"/>
          <w:spacing w:val="-4"/>
          <w:szCs w:val="21"/>
        </w:rPr>
        <w:t>られなかった場合は、その措置を</w:t>
      </w:r>
      <w:r w:rsidR="00F526FA" w:rsidRPr="004B3CF6">
        <w:rPr>
          <w:rFonts w:ascii="ＭＳ ゴシック" w:eastAsia="ＭＳ ゴシック" w:hAnsi="ＭＳ ゴシック" w:hint="eastAsia"/>
          <w:spacing w:val="-4"/>
          <w:szCs w:val="21"/>
        </w:rPr>
        <w:t>と</w:t>
      </w:r>
      <w:r w:rsidRPr="004B3CF6">
        <w:rPr>
          <w:rFonts w:ascii="ＭＳ ゴシック" w:eastAsia="ＭＳ ゴシック" w:hAnsi="ＭＳ ゴシック" w:hint="eastAsia"/>
          <w:spacing w:val="-4"/>
          <w:szCs w:val="21"/>
        </w:rPr>
        <w:t>るべきことを命じることがあります（命令違反には罰則が適用されます。</w:t>
      </w:r>
      <w:r w:rsidR="00AF5F8D" w:rsidRPr="004B3CF6">
        <w:rPr>
          <w:rFonts w:ascii="ＭＳ ゴシック" w:eastAsia="ＭＳ ゴシック" w:hAnsi="ＭＳ ゴシック" w:hint="eastAsia"/>
          <w:spacing w:val="-4"/>
          <w:szCs w:val="21"/>
        </w:rPr>
        <w:t>詳しくは</w:t>
      </w:r>
      <w:r w:rsidR="005C538C" w:rsidRPr="004B3CF6">
        <w:rPr>
          <w:rFonts w:ascii="ＭＳ ゴシック" w:eastAsia="ＭＳ ゴシック" w:hAnsi="ＭＳ ゴシック" w:hint="eastAsia"/>
          <w:spacing w:val="-4"/>
          <w:szCs w:val="21"/>
        </w:rPr>
        <w:t>P</w:t>
      </w:r>
      <w:r w:rsidR="00C93EC4" w:rsidRPr="004B3CF6">
        <w:rPr>
          <w:rFonts w:ascii="ＭＳ ゴシック" w:eastAsia="ＭＳ ゴシック" w:hAnsi="ＭＳ ゴシック" w:hint="eastAsia"/>
          <w:spacing w:val="-4"/>
          <w:szCs w:val="21"/>
        </w:rPr>
        <w:t>.</w:t>
      </w:r>
      <w:r w:rsidR="00FD5FE3" w:rsidRPr="004B3CF6">
        <w:rPr>
          <w:rFonts w:ascii="ＭＳ ゴシック" w:eastAsia="ＭＳ ゴシック" w:hAnsi="ＭＳ ゴシック" w:hint="eastAsia"/>
          <w:spacing w:val="-4"/>
          <w:szCs w:val="21"/>
        </w:rPr>
        <w:t>4</w:t>
      </w:r>
      <w:r w:rsidR="008D0E18" w:rsidRPr="004B3CF6">
        <w:rPr>
          <w:rFonts w:ascii="ＭＳ ゴシック" w:eastAsia="ＭＳ ゴシック" w:hAnsi="ＭＳ ゴシック" w:hint="eastAsia"/>
          <w:spacing w:val="-4"/>
          <w:szCs w:val="21"/>
        </w:rPr>
        <w:t>2</w:t>
      </w:r>
      <w:r w:rsidR="00AF5F8D" w:rsidRPr="004B3CF6">
        <w:rPr>
          <w:rFonts w:ascii="ＭＳ ゴシック" w:eastAsia="ＭＳ ゴシック" w:hAnsi="ＭＳ ゴシック" w:hint="eastAsia"/>
          <w:spacing w:val="-4"/>
          <w:szCs w:val="21"/>
        </w:rPr>
        <w:t>をご覧ください。</w:t>
      </w:r>
      <w:r w:rsidR="00FE3885" w:rsidRPr="004B3CF6">
        <w:rPr>
          <w:rFonts w:ascii="ＭＳ ゴシック" w:eastAsia="ＭＳ ゴシック" w:hAnsi="ＭＳ ゴシック" w:hint="eastAsia"/>
          <w:spacing w:val="-4"/>
          <w:szCs w:val="21"/>
        </w:rPr>
        <w:t>）</w:t>
      </w:r>
    </w:p>
    <w:p w14:paraId="4B29D6C1" w14:textId="77777777" w:rsidR="00375D63" w:rsidRPr="004B3CF6" w:rsidRDefault="00375D63" w:rsidP="00B32FA0">
      <w:pPr>
        <w:spacing w:line="340" w:lineRule="exact"/>
        <w:rPr>
          <w:rFonts w:ascii="ＭＳ ゴシック" w:eastAsia="ＭＳ ゴシック" w:hAnsi="ＭＳ ゴシック"/>
          <w:b/>
          <w:sz w:val="24"/>
        </w:rPr>
      </w:pPr>
    </w:p>
    <w:p w14:paraId="1F2078B7" w14:textId="73871DF4" w:rsidR="00F5066A" w:rsidRPr="004B3CF6" w:rsidRDefault="00F5066A" w:rsidP="00B32FA0">
      <w:pPr>
        <w:spacing w:line="340" w:lineRule="exact"/>
        <w:rPr>
          <w:rFonts w:ascii="ＭＳ ゴシック" w:eastAsia="ＭＳ ゴシック" w:hAnsi="ＭＳ ゴシック"/>
          <w:b/>
          <w:sz w:val="24"/>
        </w:rPr>
      </w:pPr>
    </w:p>
    <w:p w14:paraId="21950C5C" w14:textId="77777777" w:rsidR="00D66E62" w:rsidRPr="004B3CF6" w:rsidRDefault="00D66E62" w:rsidP="00B32FA0">
      <w:pPr>
        <w:spacing w:line="340" w:lineRule="exact"/>
        <w:rPr>
          <w:rFonts w:ascii="ＭＳ ゴシック" w:eastAsia="ＭＳ ゴシック" w:hAnsi="ＭＳ ゴシック"/>
          <w:b/>
          <w:sz w:val="24"/>
        </w:rPr>
      </w:pPr>
    </w:p>
    <w:p w14:paraId="3BC3CCB6" w14:textId="77777777" w:rsidR="00B32FA0" w:rsidRPr="004B3CF6" w:rsidRDefault="00B32FA0" w:rsidP="00B32F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b/>
          <w:sz w:val="24"/>
        </w:rPr>
        <w:lastRenderedPageBreak/>
        <w:t>●電子マニフェスト</w:t>
      </w:r>
      <w:r w:rsidR="006C6F4D" w:rsidRPr="004B3CF6">
        <w:rPr>
          <w:rFonts w:ascii="ＭＳ ゴシック" w:eastAsia="ＭＳ ゴシック" w:hAnsi="ＭＳ ゴシック" w:hint="eastAsia"/>
          <w:b/>
          <w:sz w:val="24"/>
        </w:rPr>
        <w:t>システム</w:t>
      </w:r>
      <w:r w:rsidRPr="004B3CF6">
        <w:rPr>
          <w:rFonts w:ascii="ＭＳ ゴシック" w:eastAsia="ＭＳ ゴシック" w:hAnsi="ＭＳ ゴシック" w:hint="eastAsia"/>
          <w:sz w:val="24"/>
        </w:rPr>
        <w:tab/>
      </w:r>
      <w:r w:rsidRPr="004B3CF6">
        <w:rPr>
          <w:rFonts w:ascii="ＭＳ ゴシック" w:eastAsia="ＭＳ ゴシック" w:hAnsi="ＭＳ ゴシック" w:hint="eastAsia"/>
        </w:rPr>
        <w:tab/>
        <w:t xml:space="preserve">　　　　　　　</w:t>
      </w:r>
      <w:r w:rsidR="00876C1F"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ab/>
      </w:r>
      <w:r w:rsidRPr="004B3CF6">
        <w:rPr>
          <w:rFonts w:ascii="ＭＳ ゴシック" w:eastAsia="ＭＳ ゴシック" w:hAnsi="ＭＳ ゴシック" w:hint="eastAsia"/>
        </w:rPr>
        <w:tab/>
        <w:t xml:space="preserve">　</w:t>
      </w:r>
      <w:bookmarkStart w:id="0" w:name="OLE_LINK2"/>
      <w:r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５</w:t>
      </w:r>
      <w:r w:rsidRPr="004B3CF6">
        <w:rPr>
          <w:rFonts w:ascii="ＭＳ ゴシック" w:eastAsia="ＭＳ ゴシック" w:hAnsi="ＭＳ ゴシック"/>
        </w:rPr>
        <w:t>〕</w:t>
      </w:r>
      <w:bookmarkEnd w:id="0"/>
    </w:p>
    <w:p w14:paraId="61913FDA" w14:textId="77777777" w:rsidR="00E44780" w:rsidRPr="004B3CF6" w:rsidRDefault="00460610" w:rsidP="00C766FE">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紙マニフェストの使用に代えて、排出事業者、収集運搬業者、</w:t>
      </w:r>
      <w:r w:rsidR="006C6F4D" w:rsidRPr="004B3CF6">
        <w:rPr>
          <w:rFonts w:ascii="ＭＳ ゴシック" w:eastAsia="ＭＳ ゴシック" w:hAnsi="ＭＳ ゴシック" w:hint="eastAsia"/>
          <w:spacing w:val="-6"/>
          <w:szCs w:val="21"/>
        </w:rPr>
        <w:t>処分</w:t>
      </w:r>
      <w:r w:rsidR="00B32FA0" w:rsidRPr="004B3CF6">
        <w:rPr>
          <w:rFonts w:ascii="ＭＳ ゴシック" w:eastAsia="ＭＳ ゴシック" w:hAnsi="ＭＳ ゴシック" w:hint="eastAsia"/>
          <w:spacing w:val="-6"/>
          <w:szCs w:val="21"/>
        </w:rPr>
        <w:t>業者</w:t>
      </w:r>
      <w:r w:rsidR="003C1B17" w:rsidRPr="004B3CF6">
        <w:rPr>
          <w:rFonts w:ascii="ＭＳ ゴシック" w:eastAsia="ＭＳ ゴシック" w:hAnsi="ＭＳ ゴシック" w:hint="eastAsia"/>
          <w:spacing w:val="-6"/>
          <w:szCs w:val="21"/>
        </w:rPr>
        <w:t>の</w:t>
      </w:r>
      <w:r w:rsidR="00EC136C" w:rsidRPr="004B3CF6">
        <w:rPr>
          <w:rFonts w:ascii="ＭＳ ゴシック" w:eastAsia="ＭＳ ゴシック" w:hAnsi="ＭＳ ゴシック" w:hint="eastAsia"/>
          <w:spacing w:val="-6"/>
          <w:szCs w:val="21"/>
        </w:rPr>
        <w:t>３</w:t>
      </w:r>
      <w:r w:rsidRPr="004B3CF6">
        <w:rPr>
          <w:rFonts w:ascii="ＭＳ ゴシック" w:eastAsia="ＭＳ ゴシック" w:hAnsi="ＭＳ ゴシック" w:hint="eastAsia"/>
          <w:spacing w:val="-6"/>
          <w:szCs w:val="21"/>
        </w:rPr>
        <w:t>者間で</w:t>
      </w:r>
      <w:r w:rsidR="00B32FA0" w:rsidRPr="004B3CF6">
        <w:rPr>
          <w:rFonts w:ascii="ＭＳ ゴシック" w:eastAsia="ＭＳ ゴシック" w:hAnsi="ＭＳ ゴシック" w:hint="eastAsia"/>
          <w:spacing w:val="-6"/>
          <w:szCs w:val="21"/>
        </w:rPr>
        <w:t>情報処理センター</w:t>
      </w:r>
      <w:r w:rsidRPr="004B3CF6">
        <w:rPr>
          <w:rFonts w:ascii="ＭＳ ゴシック" w:eastAsia="ＭＳ ゴシック" w:hAnsi="ＭＳ ゴシック" w:hint="eastAsia"/>
          <w:spacing w:val="-6"/>
          <w:szCs w:val="21"/>
        </w:rPr>
        <w:t>を介して</w:t>
      </w:r>
      <w:r w:rsidR="00B32FA0" w:rsidRPr="004B3CF6">
        <w:rPr>
          <w:rFonts w:ascii="ＭＳ ゴシック" w:eastAsia="ＭＳ ゴシック" w:hAnsi="ＭＳ ゴシック" w:hint="eastAsia"/>
          <w:spacing w:val="-6"/>
          <w:szCs w:val="21"/>
        </w:rPr>
        <w:t>、廃棄物の</w:t>
      </w:r>
      <w:r w:rsidR="00452B97" w:rsidRPr="004B3CF6">
        <w:rPr>
          <w:rFonts w:ascii="ＭＳ ゴシック" w:eastAsia="ＭＳ ゴシック" w:hAnsi="ＭＳ ゴシック" w:hint="eastAsia"/>
          <w:spacing w:val="-6"/>
          <w:szCs w:val="21"/>
        </w:rPr>
        <w:t>委託処理の流れをコンピュータ</w:t>
      </w:r>
      <w:r w:rsidR="006C6F4D" w:rsidRPr="004B3CF6">
        <w:rPr>
          <w:rFonts w:ascii="ＭＳ ゴシック" w:eastAsia="ＭＳ ゴシック" w:hAnsi="ＭＳ ゴシック" w:hint="eastAsia"/>
          <w:spacing w:val="-6"/>
          <w:szCs w:val="21"/>
        </w:rPr>
        <w:t>により管理する電子マニフェストシステム</w:t>
      </w:r>
      <w:r w:rsidR="00B32FA0" w:rsidRPr="004B3CF6">
        <w:rPr>
          <w:rFonts w:ascii="ＭＳ ゴシック" w:eastAsia="ＭＳ ゴシック" w:hAnsi="ＭＳ ゴシック" w:hint="eastAsia"/>
          <w:spacing w:val="-6"/>
          <w:szCs w:val="21"/>
        </w:rPr>
        <w:t>があります。</w:t>
      </w:r>
    </w:p>
    <w:p w14:paraId="1C4B70F4" w14:textId="77777777" w:rsidR="001B509E" w:rsidRPr="004B3CF6" w:rsidRDefault="001B509E" w:rsidP="001B509E">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電子マニフェストを利用するには、排出事業者、収集・運搬業者、処分業者の</w:t>
      </w:r>
      <w:r w:rsidR="004307E6" w:rsidRPr="004B3CF6">
        <w:rPr>
          <w:rFonts w:ascii="ＭＳ ゴシック" w:eastAsia="ＭＳ ゴシック" w:hAnsi="ＭＳ ゴシック" w:hint="eastAsia"/>
          <w:spacing w:val="-6"/>
          <w:szCs w:val="21"/>
        </w:rPr>
        <w:t>３</w:t>
      </w:r>
      <w:r w:rsidRPr="004B3CF6">
        <w:rPr>
          <w:rFonts w:ascii="ＭＳ ゴシック" w:eastAsia="ＭＳ ゴシック" w:hAnsi="ＭＳ ゴシック" w:hint="eastAsia"/>
          <w:spacing w:val="-6"/>
          <w:szCs w:val="21"/>
        </w:rPr>
        <w:t>者が電子マニフェストシステムを導入する必要があります。</w:t>
      </w:r>
    </w:p>
    <w:p w14:paraId="1539038E" w14:textId="78FE834C" w:rsidR="0067418C" w:rsidRPr="004B3CF6" w:rsidRDefault="0067418C" w:rsidP="0067418C">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平成29年の法改正により、令和</w:t>
      </w:r>
      <w:r w:rsidR="00EC136C" w:rsidRPr="004B3CF6">
        <w:rPr>
          <w:rFonts w:ascii="ＭＳ ゴシック" w:eastAsia="ＭＳ ゴシック" w:hAnsi="ＭＳ ゴシック" w:hint="eastAsia"/>
          <w:spacing w:val="-6"/>
          <w:szCs w:val="21"/>
        </w:rPr>
        <w:t>２</w:t>
      </w:r>
      <w:r w:rsidRPr="004B3CF6">
        <w:rPr>
          <w:rFonts w:ascii="ＭＳ ゴシック" w:eastAsia="ＭＳ ゴシック" w:hAnsi="ＭＳ ゴシック" w:hint="eastAsia"/>
          <w:spacing w:val="-6"/>
          <w:szCs w:val="21"/>
        </w:rPr>
        <w:t>年</w:t>
      </w:r>
      <w:r w:rsidR="00EC136C" w:rsidRPr="004B3CF6">
        <w:rPr>
          <w:rFonts w:ascii="ＭＳ ゴシック" w:eastAsia="ＭＳ ゴシック" w:hAnsi="ＭＳ ゴシック" w:hint="eastAsia"/>
          <w:spacing w:val="-6"/>
          <w:szCs w:val="21"/>
        </w:rPr>
        <w:t>４</w:t>
      </w:r>
      <w:r w:rsidRPr="004B3CF6">
        <w:rPr>
          <w:rFonts w:ascii="ＭＳ ゴシック" w:eastAsia="ＭＳ ゴシック" w:hAnsi="ＭＳ ゴシック" w:hint="eastAsia"/>
          <w:spacing w:val="-6"/>
          <w:szCs w:val="21"/>
        </w:rPr>
        <w:t>月</w:t>
      </w:r>
      <w:r w:rsidR="00EC136C" w:rsidRPr="004B3CF6">
        <w:rPr>
          <w:rFonts w:ascii="ＭＳ ゴシック" w:eastAsia="ＭＳ ゴシック" w:hAnsi="ＭＳ ゴシック" w:hint="eastAsia"/>
          <w:spacing w:val="-6"/>
          <w:szCs w:val="21"/>
        </w:rPr>
        <w:t>１</w:t>
      </w:r>
      <w:r w:rsidR="001B509E" w:rsidRPr="004B3CF6">
        <w:rPr>
          <w:rFonts w:ascii="ＭＳ ゴシック" w:eastAsia="ＭＳ ゴシック" w:hAnsi="ＭＳ ゴシック" w:hint="eastAsia"/>
          <w:spacing w:val="-6"/>
          <w:szCs w:val="21"/>
        </w:rPr>
        <w:t>日以降</w:t>
      </w:r>
      <w:r w:rsidRPr="004B3CF6">
        <w:rPr>
          <w:rFonts w:ascii="ＭＳ ゴシック" w:eastAsia="ＭＳ ゴシック" w:hAnsi="ＭＳ ゴシック" w:hint="eastAsia"/>
          <w:spacing w:val="-6"/>
          <w:szCs w:val="21"/>
        </w:rPr>
        <w:t>、当該年度の前々年度の特別管理産業廃棄物（</w:t>
      </w:r>
      <w:r w:rsidR="001A14EA" w:rsidRPr="004B3CF6">
        <w:rPr>
          <w:rFonts w:ascii="ＭＳ ゴシック" w:eastAsia="ＭＳ ゴシック" w:hAnsi="ＭＳ ゴシック" w:hint="eastAsia"/>
          <w:spacing w:val="-6"/>
          <w:szCs w:val="21"/>
        </w:rPr>
        <w:t>PCB</w:t>
      </w:r>
      <w:r w:rsidRPr="004B3CF6">
        <w:rPr>
          <w:rFonts w:ascii="ＭＳ ゴシック" w:eastAsia="ＭＳ ゴシック" w:hAnsi="ＭＳ ゴシック" w:hint="eastAsia"/>
          <w:spacing w:val="-6"/>
          <w:szCs w:val="21"/>
        </w:rPr>
        <w:t>廃棄物を除く。）の発生量が5</w:t>
      </w:r>
      <w:r w:rsidRPr="00A9272B">
        <w:rPr>
          <w:rFonts w:ascii="ＭＳ ゴシック" w:eastAsia="ＭＳ ゴシック" w:hAnsi="ＭＳ ゴシック" w:hint="eastAsia"/>
          <w:spacing w:val="-6"/>
          <w:szCs w:val="21"/>
        </w:rPr>
        <w:t>0</w:t>
      </w:r>
      <w:r w:rsidR="007A181D" w:rsidRPr="00A9272B">
        <w:rPr>
          <w:rFonts w:ascii="ＭＳ ゴシック" w:eastAsia="ＭＳ ゴシック" w:hAnsi="ＭＳ ゴシック"/>
          <w:spacing w:val="-6"/>
          <w:szCs w:val="21"/>
        </w:rPr>
        <w:t xml:space="preserve"> </w:t>
      </w:r>
      <w:r w:rsidR="0034235B" w:rsidRPr="00A9272B">
        <w:rPr>
          <w:rFonts w:ascii="ＭＳ ゴシック" w:eastAsia="ＭＳ ゴシック" w:hAnsi="ＭＳ ゴシック" w:hint="eastAsia"/>
          <w:spacing w:val="-6"/>
          <w:szCs w:val="21"/>
        </w:rPr>
        <w:t>トン</w:t>
      </w:r>
      <w:r w:rsidRPr="00A9272B">
        <w:rPr>
          <w:rFonts w:ascii="ＭＳ ゴシック" w:eastAsia="ＭＳ ゴシック" w:hAnsi="ＭＳ ゴシック" w:hint="eastAsia"/>
          <w:spacing w:val="-6"/>
          <w:szCs w:val="21"/>
        </w:rPr>
        <w:t>以上</w:t>
      </w:r>
      <w:r w:rsidRPr="004B3CF6">
        <w:rPr>
          <w:rFonts w:ascii="ＭＳ ゴシック" w:eastAsia="ＭＳ ゴシック" w:hAnsi="ＭＳ ゴシック" w:hint="eastAsia"/>
          <w:spacing w:val="-6"/>
          <w:szCs w:val="21"/>
        </w:rPr>
        <w:t>の事業場を設置する排出事業者が、当該事業場から生ずる特別管理産業廃棄物の運搬又は処分を他人に委託する場</w:t>
      </w:r>
      <w:r w:rsidR="001B509E" w:rsidRPr="004B3CF6">
        <w:rPr>
          <w:rFonts w:ascii="ＭＳ ゴシック" w:eastAsia="ＭＳ ゴシック" w:hAnsi="ＭＳ ゴシック" w:hint="eastAsia"/>
          <w:spacing w:val="-6"/>
          <w:szCs w:val="21"/>
        </w:rPr>
        <w:t>合に限り、原則として、電子マニフェストの使用の義務対象となりました</w:t>
      </w:r>
      <w:r w:rsidRPr="004B3CF6">
        <w:rPr>
          <w:rFonts w:ascii="ＭＳ ゴシック" w:eastAsia="ＭＳ ゴシック" w:hAnsi="ＭＳ ゴシック" w:hint="eastAsia"/>
          <w:spacing w:val="-6"/>
          <w:szCs w:val="21"/>
        </w:rPr>
        <w:t>。</w:t>
      </w:r>
    </w:p>
    <w:p w14:paraId="474A19EE" w14:textId="77777777" w:rsidR="0067418C" w:rsidRPr="004B3CF6" w:rsidRDefault="001B509E" w:rsidP="0067418C">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電子マニフェストの登録が困難な場合（法令に定める場合に限ります。）を除き、</w:t>
      </w:r>
      <w:r w:rsidR="0067418C" w:rsidRPr="004B3CF6">
        <w:rPr>
          <w:rFonts w:ascii="ＭＳ ゴシック" w:eastAsia="ＭＳ ゴシック" w:hAnsi="ＭＳ ゴシック" w:hint="eastAsia"/>
          <w:spacing w:val="-6"/>
          <w:szCs w:val="21"/>
        </w:rPr>
        <w:t>電子マニフェストの使用義務者が電子マニフェストを使用せず、紙マニフェストを交付した場合は、勧告、命令等の対象となります。</w:t>
      </w:r>
    </w:p>
    <w:p w14:paraId="00D193E9" w14:textId="77777777" w:rsidR="007E1C5F" w:rsidRPr="004B3CF6" w:rsidRDefault="007E1C5F" w:rsidP="00305BA0">
      <w:pPr>
        <w:spacing w:line="340" w:lineRule="exact"/>
        <w:rPr>
          <w:rFonts w:ascii="ＭＳ ゴシック" w:eastAsia="ＭＳ ゴシック" w:hAnsi="ＭＳ ゴシック"/>
          <w:spacing w:val="-6"/>
          <w:szCs w:val="21"/>
        </w:rPr>
      </w:pPr>
    </w:p>
    <w:p w14:paraId="0323F9F6" w14:textId="77777777" w:rsidR="006B2579" w:rsidRPr="004B3CF6" w:rsidRDefault="00305BA0" w:rsidP="00305BA0">
      <w:pPr>
        <w:spacing w:line="340" w:lineRule="exact"/>
        <w:rPr>
          <w:rFonts w:ascii="ＭＳ ゴシック" w:eastAsia="ＭＳ ゴシック" w:hAnsi="ＭＳ ゴシック"/>
          <w:b/>
          <w:spacing w:val="-6"/>
          <w:szCs w:val="21"/>
        </w:rPr>
      </w:pPr>
      <w:r w:rsidRPr="004B3CF6">
        <w:rPr>
          <w:rFonts w:ascii="ＭＳ ゴシック" w:eastAsia="ＭＳ ゴシック" w:hAnsi="ＭＳ ゴシック" w:hint="eastAsia"/>
          <w:b/>
          <w:spacing w:val="-6"/>
          <w:szCs w:val="21"/>
        </w:rPr>
        <w:t>電子マニフェストと紙マニフェストの運用比較</w:t>
      </w:r>
    </w:p>
    <w:tbl>
      <w:tblPr>
        <w:tblStyle w:val="ab"/>
        <w:tblW w:w="0" w:type="auto"/>
        <w:tblLook w:val="04A0" w:firstRow="1" w:lastRow="0" w:firstColumn="1" w:lastColumn="0" w:noHBand="0" w:noVBand="1"/>
      </w:tblPr>
      <w:tblGrid>
        <w:gridCol w:w="421"/>
        <w:gridCol w:w="1701"/>
        <w:gridCol w:w="3260"/>
        <w:gridCol w:w="3566"/>
      </w:tblGrid>
      <w:tr w:rsidR="00832D7B" w:rsidRPr="004B3CF6" w14:paraId="6BD5A05F" w14:textId="77777777" w:rsidTr="00305BA0">
        <w:tc>
          <w:tcPr>
            <w:tcW w:w="421" w:type="dxa"/>
          </w:tcPr>
          <w:p w14:paraId="1638FB35"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2309DF02"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項目</w:t>
            </w:r>
          </w:p>
        </w:tc>
        <w:tc>
          <w:tcPr>
            <w:tcW w:w="3260" w:type="dxa"/>
            <w:vAlign w:val="center"/>
          </w:tcPr>
          <w:p w14:paraId="4CBD0423"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w:t>
            </w:r>
          </w:p>
        </w:tc>
        <w:tc>
          <w:tcPr>
            <w:tcW w:w="3566" w:type="dxa"/>
            <w:vAlign w:val="center"/>
          </w:tcPr>
          <w:p w14:paraId="0A54A1F3"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紙マニフェスト</w:t>
            </w:r>
          </w:p>
        </w:tc>
      </w:tr>
      <w:tr w:rsidR="00832D7B" w:rsidRPr="004B3CF6" w14:paraId="335631BF" w14:textId="77777777" w:rsidTr="00722BF6">
        <w:tc>
          <w:tcPr>
            <w:tcW w:w="421" w:type="dxa"/>
            <w:vMerge w:val="restart"/>
            <w:vAlign w:val="center"/>
          </w:tcPr>
          <w:p w14:paraId="7D764615"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排出事業者</w:t>
            </w:r>
          </w:p>
        </w:tc>
        <w:tc>
          <w:tcPr>
            <w:tcW w:w="1701" w:type="dxa"/>
            <w:vAlign w:val="center"/>
          </w:tcPr>
          <w:p w14:paraId="3D6B9149"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w:t>
            </w:r>
          </w:p>
          <w:p w14:paraId="62B16885"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交付・登録</w:t>
            </w:r>
          </w:p>
        </w:tc>
        <w:tc>
          <w:tcPr>
            <w:tcW w:w="3260" w:type="dxa"/>
          </w:tcPr>
          <w:p w14:paraId="4B03AFB3"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廃棄物を収集運搬業者、または処分業者に引渡した日</w:t>
            </w:r>
            <w:r w:rsidR="00690E92" w:rsidRPr="004B3CF6">
              <w:rPr>
                <w:rFonts w:ascii="ＭＳ ゴシック" w:eastAsia="ＭＳ ゴシック" w:hAnsi="ＭＳ ゴシック" w:hint="eastAsia"/>
                <w:spacing w:val="-6"/>
                <w:szCs w:val="21"/>
              </w:rPr>
              <w:t>から３日以内（土日祝日及び年末年始を含めない）にマニフェスト情報を情報処理センターに登録</w:t>
            </w:r>
          </w:p>
          <w:p w14:paraId="677849C1" w14:textId="77777777" w:rsidR="00690E92"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※３日以内とは、廃棄物を引渡した日を含まない（以下同様）</w:t>
            </w:r>
          </w:p>
        </w:tc>
        <w:tc>
          <w:tcPr>
            <w:tcW w:w="3566" w:type="dxa"/>
          </w:tcPr>
          <w:p w14:paraId="0CB26841"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廃棄物を収集運搬業者、または処分業者に引渡しと同時にマニフェストを交付</w:t>
            </w:r>
          </w:p>
        </w:tc>
      </w:tr>
      <w:tr w:rsidR="00832D7B" w:rsidRPr="004B3CF6" w14:paraId="2A20C2D5" w14:textId="77777777" w:rsidTr="00722BF6">
        <w:tc>
          <w:tcPr>
            <w:tcW w:w="421" w:type="dxa"/>
            <w:vMerge/>
          </w:tcPr>
          <w:p w14:paraId="0CBF45B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20E1D1A6"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処理終了確認</w:t>
            </w:r>
          </w:p>
        </w:tc>
        <w:tc>
          <w:tcPr>
            <w:tcW w:w="3260" w:type="dxa"/>
          </w:tcPr>
          <w:p w14:paraId="12349D2E"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情報処理センターからの運搬終了報告、処分終了報告、最終処分終了報告の通知（電子メール等）により確認</w:t>
            </w:r>
          </w:p>
        </w:tc>
        <w:tc>
          <w:tcPr>
            <w:tcW w:w="3566" w:type="dxa"/>
          </w:tcPr>
          <w:p w14:paraId="077EB951" w14:textId="77777777" w:rsidR="00305BA0"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①運搬終了報告：Ｂ２票とＡ票を照合して確認</w:t>
            </w:r>
          </w:p>
          <w:p w14:paraId="23981678" w14:textId="77777777" w:rsidR="00B80076"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②処分終了報告：Ｄ票とＡ票を照合して確認</w:t>
            </w:r>
          </w:p>
          <w:p w14:paraId="1CA2BC5B" w14:textId="77777777" w:rsidR="00B80076"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③</w:t>
            </w:r>
            <w:r w:rsidR="00722BF6" w:rsidRPr="004B3CF6">
              <w:rPr>
                <w:rFonts w:ascii="ＭＳ ゴシック" w:eastAsia="ＭＳ ゴシック" w:hAnsi="ＭＳ ゴシック" w:hint="eastAsia"/>
                <w:spacing w:val="-6"/>
                <w:szCs w:val="21"/>
              </w:rPr>
              <w:t>最終処分終了報告：Ｅ票とＡ票を照合して確認</w:t>
            </w:r>
          </w:p>
        </w:tc>
      </w:tr>
      <w:tr w:rsidR="00832D7B" w:rsidRPr="004B3CF6" w14:paraId="75A9EB80" w14:textId="77777777" w:rsidTr="00722BF6">
        <w:tc>
          <w:tcPr>
            <w:tcW w:w="421" w:type="dxa"/>
            <w:vMerge/>
          </w:tcPr>
          <w:p w14:paraId="45DF1BB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1B369652"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w:t>
            </w:r>
          </w:p>
          <w:p w14:paraId="183177AC"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保存</w:t>
            </w:r>
          </w:p>
        </w:tc>
        <w:tc>
          <w:tcPr>
            <w:tcW w:w="3260" w:type="dxa"/>
          </w:tcPr>
          <w:p w14:paraId="3CC8B795" w14:textId="74217AD8"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マニフェストの保存が不要（情報処理センターが保存</w:t>
            </w:r>
            <w:r w:rsidR="00F526FA" w:rsidRPr="004B3CF6">
              <w:rPr>
                <w:rFonts w:ascii="ＭＳ ゴシック" w:eastAsia="ＭＳ ゴシック" w:hAnsi="ＭＳ ゴシック" w:hint="eastAsia"/>
                <w:spacing w:val="-6"/>
                <w:szCs w:val="21"/>
              </w:rPr>
              <w:t>し</w:t>
            </w:r>
            <w:r w:rsidRPr="004B3CF6">
              <w:rPr>
                <w:rFonts w:ascii="ＭＳ ゴシック" w:eastAsia="ＭＳ ゴシック" w:hAnsi="ＭＳ ゴシック" w:hint="eastAsia"/>
                <w:spacing w:val="-6"/>
                <w:szCs w:val="21"/>
              </w:rPr>
              <w:t>、５年分は常時確認可能）</w:t>
            </w:r>
          </w:p>
        </w:tc>
        <w:tc>
          <w:tcPr>
            <w:tcW w:w="3566" w:type="dxa"/>
          </w:tcPr>
          <w:p w14:paraId="7B37AE82" w14:textId="77777777" w:rsidR="00722BF6"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①交付したマニフェストＡ票を５年間保存</w:t>
            </w:r>
          </w:p>
          <w:p w14:paraId="222EBA33" w14:textId="77777777" w:rsidR="00305BA0"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②収集運搬業者および処分業者より送付されたＢ２票、Ｄ票、Ｅ票を５年間保存</w:t>
            </w:r>
          </w:p>
        </w:tc>
      </w:tr>
      <w:tr w:rsidR="00832D7B" w:rsidRPr="004B3CF6" w14:paraId="40F1642C" w14:textId="77777777" w:rsidTr="00722BF6">
        <w:tc>
          <w:tcPr>
            <w:tcW w:w="421" w:type="dxa"/>
            <w:vMerge/>
          </w:tcPr>
          <w:p w14:paraId="12BC777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633F4A9F"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w:t>
            </w:r>
          </w:p>
          <w:p w14:paraId="0E1E996B"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交付等状況報告</w:t>
            </w:r>
          </w:p>
        </w:tc>
        <w:tc>
          <w:tcPr>
            <w:tcW w:w="3260" w:type="dxa"/>
          </w:tcPr>
          <w:p w14:paraId="46F067AD"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情報処理センターが都道府県・政令市に報告</w:t>
            </w:r>
            <w:r w:rsidR="00B80076" w:rsidRPr="004B3CF6">
              <w:rPr>
                <w:rFonts w:ascii="ＭＳ ゴシック" w:eastAsia="ＭＳ ゴシック" w:hAnsi="ＭＳ ゴシック" w:hint="eastAsia"/>
                <w:spacing w:val="-6"/>
                <w:szCs w:val="21"/>
              </w:rPr>
              <w:t>するため、報告が不要</w:t>
            </w:r>
          </w:p>
        </w:tc>
        <w:tc>
          <w:tcPr>
            <w:tcW w:w="3566" w:type="dxa"/>
          </w:tcPr>
          <w:p w14:paraId="0FC62E78" w14:textId="77777777" w:rsidR="00305BA0"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都道府県・政令市に自ら報告</w:t>
            </w:r>
          </w:p>
        </w:tc>
      </w:tr>
    </w:tbl>
    <w:p w14:paraId="079CB6C4" w14:textId="77777777" w:rsidR="006B2579" w:rsidRPr="004B3CF6" w:rsidRDefault="006B2579" w:rsidP="00305BA0">
      <w:pPr>
        <w:spacing w:line="340" w:lineRule="exact"/>
        <w:rPr>
          <w:rFonts w:ascii="ＭＳ ゴシック" w:eastAsia="ＭＳ ゴシック" w:hAnsi="ＭＳ ゴシック"/>
          <w:spacing w:val="-6"/>
          <w:szCs w:val="21"/>
        </w:rPr>
      </w:pPr>
    </w:p>
    <w:p w14:paraId="221C3B52" w14:textId="77777777" w:rsidR="006B2579" w:rsidRPr="004B3CF6" w:rsidRDefault="006B2579" w:rsidP="007E1C5F">
      <w:pPr>
        <w:spacing w:line="340" w:lineRule="exact"/>
        <w:ind w:leftChars="100" w:left="210" w:firstLineChars="100" w:firstLine="198"/>
        <w:rPr>
          <w:rFonts w:ascii="ＭＳ ゴシック" w:eastAsia="ＭＳ ゴシック" w:hAnsi="ＭＳ ゴシック"/>
          <w:spacing w:val="-6"/>
          <w:szCs w:val="21"/>
        </w:rPr>
      </w:pPr>
    </w:p>
    <w:p w14:paraId="301C8285" w14:textId="77777777" w:rsidR="00305BA0" w:rsidRPr="004B3CF6" w:rsidRDefault="00305BA0">
      <w:pPr>
        <w:widowControl/>
        <w:jc w:val="left"/>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br w:type="page"/>
      </w:r>
    </w:p>
    <w:p w14:paraId="50C7F7F7" w14:textId="77777777" w:rsidR="00B32FA0" w:rsidRPr="004B3CF6" w:rsidRDefault="00B32FA0" w:rsidP="001531ED">
      <w:pPr>
        <w:spacing w:line="340" w:lineRule="exact"/>
        <w:ind w:firstLineChars="100" w:firstLine="199"/>
        <w:rPr>
          <w:rFonts w:ascii="ＭＳ ゴシック" w:eastAsia="ＭＳ ゴシック" w:hAnsi="ＭＳ ゴシック"/>
          <w:b/>
          <w:spacing w:val="-6"/>
          <w:szCs w:val="21"/>
        </w:rPr>
      </w:pPr>
      <w:r w:rsidRPr="004B3CF6">
        <w:rPr>
          <w:rFonts w:ascii="ＭＳ ゴシック" w:eastAsia="ＭＳ ゴシック" w:hAnsi="ＭＳ ゴシック" w:hint="eastAsia"/>
          <w:b/>
          <w:spacing w:val="-6"/>
          <w:szCs w:val="21"/>
        </w:rPr>
        <w:lastRenderedPageBreak/>
        <w:t>電子マニフェスト</w:t>
      </w:r>
      <w:r w:rsidR="00CE64D6" w:rsidRPr="004B3CF6">
        <w:rPr>
          <w:rFonts w:ascii="ＭＳ ゴシック" w:eastAsia="ＭＳ ゴシック" w:hAnsi="ＭＳ ゴシック" w:hint="eastAsia"/>
          <w:b/>
          <w:spacing w:val="-6"/>
          <w:szCs w:val="21"/>
        </w:rPr>
        <w:t>導入</w:t>
      </w:r>
      <w:r w:rsidRPr="004B3CF6">
        <w:rPr>
          <w:rFonts w:ascii="ＭＳ ゴシック" w:eastAsia="ＭＳ ゴシック" w:hAnsi="ＭＳ ゴシック" w:hint="eastAsia"/>
          <w:b/>
          <w:spacing w:val="-6"/>
          <w:szCs w:val="21"/>
        </w:rPr>
        <w:t>のメリット</w:t>
      </w:r>
    </w:p>
    <w:p w14:paraId="22809BCB" w14:textId="77777777" w:rsidR="00B32FA0" w:rsidRPr="004B3CF6" w:rsidRDefault="00B32FA0" w:rsidP="00B32FA0">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電子マニフェストは紙マニフェストに比べて以下のようなメリットがあります。</w:t>
      </w:r>
    </w:p>
    <w:p w14:paraId="3AE58527" w14:textId="1DACB211" w:rsidR="009B45AE" w:rsidRPr="004B3CF6" w:rsidRDefault="00807AAF"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9B45AE" w:rsidRPr="004B3CF6">
        <w:rPr>
          <w:rFonts w:ascii="ＭＳ ゴシック" w:eastAsia="ＭＳ ゴシック" w:hAnsi="ＭＳ ゴシック" w:hint="eastAsia"/>
          <w:spacing w:val="-6"/>
          <w:szCs w:val="21"/>
        </w:rPr>
        <w:t>事務処理の効率化</w:t>
      </w:r>
    </w:p>
    <w:p w14:paraId="1231EACF" w14:textId="78437017" w:rsidR="009B45AE" w:rsidRPr="004B3CF6" w:rsidRDefault="006C6F4D" w:rsidP="00923D82">
      <w:pPr>
        <w:spacing w:line="340" w:lineRule="exact"/>
        <w:ind w:left="1386" w:hangingChars="700" w:hanging="138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923D82" w:rsidRPr="004B3CF6">
        <w:rPr>
          <w:rFonts w:ascii="ＭＳ ゴシック" w:eastAsia="ＭＳ ゴシック" w:hAnsi="ＭＳ ゴシック" w:hint="eastAsia"/>
          <w:spacing w:val="-6"/>
          <w:szCs w:val="21"/>
        </w:rPr>
        <w:t xml:space="preserve">　　　</w:t>
      </w:r>
      <w:r w:rsidRPr="004B3CF6">
        <w:rPr>
          <w:rFonts w:ascii="ＭＳ ゴシック" w:eastAsia="ＭＳ ゴシック" w:hAnsi="ＭＳ ゴシック" w:hint="eastAsia"/>
          <w:spacing w:val="-6"/>
          <w:szCs w:val="21"/>
        </w:rPr>
        <w:t xml:space="preserve">　・　</w:t>
      </w:r>
      <w:r w:rsidR="00CE64D6" w:rsidRPr="004B3CF6">
        <w:rPr>
          <w:rFonts w:ascii="ＭＳ ゴシック" w:eastAsia="ＭＳ ゴシック" w:hAnsi="ＭＳ ゴシック" w:hint="eastAsia"/>
          <w:spacing w:val="-6"/>
          <w:szCs w:val="21"/>
        </w:rPr>
        <w:t>操作が簡単で、手間がかからない</w:t>
      </w:r>
      <w:r w:rsidR="006F70CB" w:rsidRPr="004B3CF6">
        <w:rPr>
          <w:rFonts w:ascii="ＭＳ ゴシック" w:eastAsia="ＭＳ ゴシック" w:hAnsi="ＭＳ ゴシック" w:hint="eastAsia"/>
          <w:spacing w:val="-6"/>
          <w:szCs w:val="21"/>
        </w:rPr>
        <w:t>（パソコン</w:t>
      </w:r>
      <w:r w:rsidR="00923D82" w:rsidRPr="004B3CF6">
        <w:rPr>
          <w:rFonts w:ascii="ＭＳ ゴシック" w:eastAsia="ＭＳ ゴシック" w:hAnsi="ＭＳ ゴシック" w:hint="eastAsia"/>
          <w:spacing w:val="-6"/>
          <w:szCs w:val="21"/>
        </w:rPr>
        <w:t>、スマートフォン、タブレット等から</w:t>
      </w:r>
      <w:r w:rsidR="006F70CB" w:rsidRPr="004B3CF6">
        <w:rPr>
          <w:rFonts w:ascii="ＭＳ ゴシック" w:eastAsia="ＭＳ ゴシック" w:hAnsi="ＭＳ ゴシック" w:hint="eastAsia"/>
          <w:spacing w:val="-6"/>
          <w:szCs w:val="21"/>
        </w:rPr>
        <w:t>入力）</w:t>
      </w:r>
    </w:p>
    <w:p w14:paraId="2009BF2C" w14:textId="77777777" w:rsidR="00CE64D6" w:rsidRPr="004B3CF6" w:rsidRDefault="00CE64D6"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画面上で廃棄物の処理状況を容易に確認可能</w:t>
      </w:r>
    </w:p>
    <w:p w14:paraId="30F7C8C3" w14:textId="77777777" w:rsidR="009B45AE" w:rsidRPr="004B3CF6" w:rsidRDefault="006C6F4D"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マニフェスト情報をダウンロードして、集計等に自由に活用</w:t>
      </w:r>
    </w:p>
    <w:p w14:paraId="4EAED525" w14:textId="449D2A34" w:rsidR="009B45AE" w:rsidRPr="004B3CF6" w:rsidRDefault="006C6F4D" w:rsidP="00F45F50">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マニフェストの返送が不要</w:t>
      </w:r>
    </w:p>
    <w:p w14:paraId="2433CB14" w14:textId="77777777" w:rsidR="009B45AE" w:rsidRPr="004B3CF6" w:rsidRDefault="009B45AE" w:rsidP="009B45AE">
      <w:pPr>
        <w:spacing w:line="340" w:lineRule="exact"/>
        <w:ind w:leftChars="281" w:left="590" w:firstLineChars="200" w:firstLine="39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マニフェスト交付等状況報告書の提出が不要</w:t>
      </w:r>
    </w:p>
    <w:p w14:paraId="7202818C" w14:textId="77777777" w:rsidR="00F11A7F" w:rsidRPr="004B3CF6" w:rsidRDefault="009B45AE" w:rsidP="00F11A7F">
      <w:pPr>
        <w:spacing w:line="340" w:lineRule="exact"/>
        <w:ind w:leftChars="281" w:left="590" w:firstLineChars="400" w:firstLine="792"/>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w:t>
      </w:r>
      <w:r w:rsidR="00E44780" w:rsidRPr="004B3CF6">
        <w:rPr>
          <w:rFonts w:ascii="ＭＳ ゴシック" w:eastAsia="ＭＳ ゴシック" w:hAnsi="ＭＳ ゴシック" w:hint="eastAsia"/>
          <w:spacing w:val="-6"/>
          <w:szCs w:val="21"/>
        </w:rPr>
        <w:t>システムに登録された情報は、</w:t>
      </w:r>
      <w:r w:rsidRPr="004B3CF6">
        <w:rPr>
          <w:rFonts w:ascii="ＭＳ ゴシック" w:eastAsia="ＭＳ ゴシック" w:hAnsi="ＭＳ ゴシック" w:hint="eastAsia"/>
          <w:spacing w:val="-6"/>
          <w:szCs w:val="21"/>
        </w:rPr>
        <w:t>情報処理センターが都道府県</w:t>
      </w:r>
      <w:r w:rsidR="006C6F4D" w:rsidRPr="004B3CF6">
        <w:rPr>
          <w:rFonts w:ascii="ＭＳ ゴシック" w:eastAsia="ＭＳ ゴシック" w:hAnsi="ＭＳ ゴシック" w:hint="eastAsia"/>
          <w:spacing w:val="-6"/>
          <w:szCs w:val="21"/>
        </w:rPr>
        <w:t>（</w:t>
      </w:r>
      <w:r w:rsidR="00FE6F2B" w:rsidRPr="004B3CF6">
        <w:rPr>
          <w:rFonts w:ascii="ＭＳ ゴシック" w:eastAsia="ＭＳ ゴシック" w:hAnsi="ＭＳ ゴシック" w:hint="eastAsia"/>
          <w:spacing w:val="-6"/>
          <w:szCs w:val="21"/>
        </w:rPr>
        <w:t>又</w:t>
      </w:r>
    </w:p>
    <w:p w14:paraId="6530DC68" w14:textId="77777777" w:rsidR="009B45AE" w:rsidRPr="004B3CF6" w:rsidRDefault="009B45AE" w:rsidP="00F11A7F">
      <w:pPr>
        <w:spacing w:line="340" w:lineRule="exact"/>
        <w:ind w:leftChars="281" w:left="590" w:firstLineChars="400" w:firstLine="792"/>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は政令市</w:t>
      </w:r>
      <w:r w:rsidR="003515A6" w:rsidRPr="004B3CF6">
        <w:rPr>
          <w:rFonts w:ascii="ＭＳ ゴシック" w:eastAsia="ＭＳ ゴシック" w:hAnsi="ＭＳ ゴシック" w:hint="eastAsia"/>
          <w:spacing w:val="-6"/>
          <w:szCs w:val="21"/>
        </w:rPr>
        <w:t>）</w:t>
      </w:r>
      <w:r w:rsidR="006C6F4D" w:rsidRPr="004B3CF6">
        <w:rPr>
          <w:rFonts w:ascii="ＭＳ ゴシック" w:eastAsia="ＭＳ ゴシック" w:hAnsi="ＭＳ ゴシック" w:hint="eastAsia"/>
          <w:spacing w:val="-6"/>
          <w:szCs w:val="21"/>
        </w:rPr>
        <w:t>に報告</w:t>
      </w:r>
      <w:r w:rsidRPr="004B3CF6">
        <w:rPr>
          <w:rFonts w:ascii="ＭＳ ゴシック" w:eastAsia="ＭＳ ゴシック" w:hAnsi="ＭＳ ゴシック" w:hint="eastAsia"/>
          <w:spacing w:val="-6"/>
          <w:szCs w:val="21"/>
        </w:rPr>
        <w:t>）</w:t>
      </w:r>
    </w:p>
    <w:p w14:paraId="1E846810" w14:textId="77777777" w:rsidR="009B45AE" w:rsidRPr="004B3CF6" w:rsidRDefault="00807AAF"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3515A6" w:rsidRPr="004B3CF6">
        <w:rPr>
          <w:rFonts w:ascii="ＭＳ ゴシック" w:eastAsia="ＭＳ ゴシック" w:hAnsi="ＭＳ ゴシック" w:hint="eastAsia"/>
          <w:spacing w:val="-6"/>
          <w:szCs w:val="21"/>
        </w:rPr>
        <w:t>○</w:t>
      </w:r>
      <w:r w:rsidR="009B45AE" w:rsidRPr="004B3CF6">
        <w:rPr>
          <w:rFonts w:ascii="ＭＳ ゴシック" w:eastAsia="ＭＳ ゴシック" w:hAnsi="ＭＳ ゴシック" w:hint="eastAsia"/>
          <w:spacing w:val="-6"/>
          <w:szCs w:val="21"/>
        </w:rPr>
        <w:t>法令の遵守（コンプライアンス）</w:t>
      </w:r>
    </w:p>
    <w:p w14:paraId="5898DEF7" w14:textId="77777777" w:rsidR="003515A6" w:rsidRPr="004B3CF6" w:rsidRDefault="003515A6"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6F70CB" w:rsidRPr="004B3CF6">
        <w:rPr>
          <w:rFonts w:ascii="ＭＳ ゴシック" w:eastAsia="ＭＳ ゴシック" w:hAnsi="ＭＳ ゴシック" w:hint="eastAsia"/>
          <w:spacing w:val="-6"/>
          <w:szCs w:val="21"/>
        </w:rPr>
        <w:t>入力</w:t>
      </w:r>
      <w:r w:rsidR="006C6F4D" w:rsidRPr="004B3CF6">
        <w:rPr>
          <w:rFonts w:ascii="ＭＳ ゴシック" w:eastAsia="ＭＳ ゴシック" w:hAnsi="ＭＳ ゴシック" w:hint="eastAsia"/>
          <w:spacing w:val="-6"/>
          <w:szCs w:val="21"/>
        </w:rPr>
        <w:t>漏れを防止</w:t>
      </w:r>
      <w:r w:rsidR="006F70CB" w:rsidRPr="004B3CF6">
        <w:rPr>
          <w:rFonts w:ascii="ＭＳ ゴシック" w:eastAsia="ＭＳ ゴシック" w:hAnsi="ＭＳ ゴシック" w:hint="eastAsia"/>
          <w:spacing w:val="-6"/>
          <w:szCs w:val="21"/>
        </w:rPr>
        <w:t>（法で定める必須項目をシステムで管理）</w:t>
      </w:r>
    </w:p>
    <w:p w14:paraId="7BAE898F" w14:textId="77777777" w:rsidR="006F70CB" w:rsidRPr="004B3CF6" w:rsidRDefault="006F70CB" w:rsidP="006F70CB">
      <w:pPr>
        <w:spacing w:line="340" w:lineRule="exact"/>
        <w:ind w:left="198" w:hangingChars="100" w:hanging="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運搬・処分・最終処分の終了報告の有無を電子メールや一覧表等で確実に確認可能</w:t>
      </w:r>
    </w:p>
    <w:p w14:paraId="71E03F5D" w14:textId="77777777" w:rsidR="00426844" w:rsidRPr="004B3CF6" w:rsidRDefault="006F70CB"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6C6F4D" w:rsidRPr="004B3CF6">
        <w:rPr>
          <w:rFonts w:ascii="ＭＳ ゴシック" w:eastAsia="ＭＳ ゴシック" w:hAnsi="ＭＳ ゴシック" w:hint="eastAsia"/>
          <w:spacing w:val="-6"/>
          <w:szCs w:val="21"/>
        </w:rPr>
        <w:t>終了報告</w:t>
      </w:r>
      <w:r w:rsidRPr="004B3CF6">
        <w:rPr>
          <w:rFonts w:ascii="ＭＳ ゴシック" w:eastAsia="ＭＳ ゴシック" w:hAnsi="ＭＳ ゴシック" w:hint="eastAsia"/>
          <w:spacing w:val="-6"/>
          <w:szCs w:val="21"/>
        </w:rPr>
        <w:t>の</w:t>
      </w:r>
      <w:r w:rsidR="006C6F4D" w:rsidRPr="004B3CF6">
        <w:rPr>
          <w:rFonts w:ascii="ＭＳ ゴシック" w:eastAsia="ＭＳ ゴシック" w:hAnsi="ＭＳ ゴシック" w:hint="eastAsia"/>
          <w:spacing w:val="-6"/>
          <w:szCs w:val="21"/>
        </w:rPr>
        <w:t>確認期限</w:t>
      </w:r>
      <w:r w:rsidRPr="004B3CF6">
        <w:rPr>
          <w:rFonts w:ascii="ＭＳ ゴシック" w:eastAsia="ＭＳ ゴシック" w:hAnsi="ＭＳ ゴシック" w:hint="eastAsia"/>
          <w:spacing w:val="-6"/>
          <w:szCs w:val="21"/>
        </w:rPr>
        <w:t>が近づくと排出事業者に注意喚起</w:t>
      </w:r>
    </w:p>
    <w:p w14:paraId="42EBBBE9" w14:textId="0EDE5461" w:rsidR="006F70CB" w:rsidRPr="004B3CF6" w:rsidRDefault="006F70CB" w:rsidP="00F45F50">
      <w:pPr>
        <w:spacing w:line="340" w:lineRule="exact"/>
        <w:ind w:left="1386" w:hangingChars="700" w:hanging="138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F45F50" w:rsidRPr="004B3CF6">
        <w:rPr>
          <w:rFonts w:ascii="ＭＳ ゴシック" w:eastAsia="ＭＳ ゴシック" w:hAnsi="ＭＳ ゴシック" w:hint="eastAsia"/>
          <w:spacing w:val="-6"/>
          <w:szCs w:val="21"/>
        </w:rPr>
        <w:t xml:space="preserve">　　　</w:t>
      </w:r>
      <w:r w:rsidRPr="004B3CF6">
        <w:rPr>
          <w:rFonts w:ascii="ＭＳ ゴシック" w:eastAsia="ＭＳ ゴシック" w:hAnsi="ＭＳ ゴシック" w:hint="eastAsia"/>
          <w:spacing w:val="-6"/>
          <w:szCs w:val="21"/>
        </w:rPr>
        <w:t xml:space="preserve">・　</w:t>
      </w:r>
      <w:r w:rsidR="00F45F50" w:rsidRPr="004B3CF6">
        <w:rPr>
          <w:rFonts w:ascii="ＭＳ ゴシック" w:eastAsia="ＭＳ ゴシック" w:hAnsi="ＭＳ ゴシック" w:hint="eastAsia"/>
          <w:spacing w:val="-6"/>
          <w:szCs w:val="21"/>
        </w:rPr>
        <w:t>マニフェストの保存が不要（保存スペースも不要）で、</w:t>
      </w:r>
      <w:r w:rsidRPr="004B3CF6">
        <w:rPr>
          <w:rFonts w:ascii="ＭＳ ゴシック" w:eastAsia="ＭＳ ゴシック" w:hAnsi="ＭＳ ゴシック" w:hint="eastAsia"/>
          <w:spacing w:val="-6"/>
          <w:szCs w:val="21"/>
        </w:rPr>
        <w:t>マニフェストの紛失の心配がない</w:t>
      </w:r>
      <w:r w:rsidR="00F45F50" w:rsidRPr="004B3CF6">
        <w:rPr>
          <w:rFonts w:ascii="ＭＳ ゴシック" w:eastAsia="ＭＳ ゴシック" w:hAnsi="ＭＳ ゴシック" w:hint="eastAsia"/>
          <w:spacing w:val="-6"/>
          <w:szCs w:val="21"/>
        </w:rPr>
        <w:t>（マニフェスト情報は情報処理センターが管理・保存）</w:t>
      </w:r>
    </w:p>
    <w:p w14:paraId="2AD07811" w14:textId="111717DD" w:rsidR="00DF434F" w:rsidRPr="004B3CF6" w:rsidRDefault="00807AAF" w:rsidP="00F45F50">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3515A6" w:rsidRPr="004B3CF6">
        <w:rPr>
          <w:rFonts w:ascii="ＭＳ ゴシック" w:eastAsia="ＭＳ ゴシック" w:hAnsi="ＭＳ ゴシック" w:hint="eastAsia"/>
          <w:spacing w:val="-6"/>
          <w:szCs w:val="21"/>
        </w:rPr>
        <w:t>○</w:t>
      </w:r>
      <w:r w:rsidR="009B45AE" w:rsidRPr="004B3CF6">
        <w:rPr>
          <w:rFonts w:ascii="ＭＳ ゴシック" w:eastAsia="ＭＳ ゴシック" w:hAnsi="ＭＳ ゴシック" w:hint="eastAsia"/>
          <w:spacing w:val="-6"/>
          <w:szCs w:val="21"/>
        </w:rPr>
        <w:t>透明性の確保</w:t>
      </w:r>
    </w:p>
    <w:p w14:paraId="1A9AEDFC" w14:textId="77777777" w:rsidR="00DF434F" w:rsidRPr="004B3CF6" w:rsidRDefault="006C6F4D" w:rsidP="00305BA0">
      <w:pPr>
        <w:spacing w:line="340" w:lineRule="exact"/>
        <w:ind w:leftChars="194" w:left="1397" w:hangingChars="500" w:hanging="990"/>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305BA0" w:rsidRPr="004B3CF6">
        <w:rPr>
          <w:rFonts w:ascii="ＭＳ ゴシック" w:eastAsia="ＭＳ ゴシック" w:hAnsi="ＭＳ ゴシック" w:hint="eastAsia"/>
          <w:spacing w:val="-6"/>
          <w:szCs w:val="21"/>
        </w:rPr>
        <w:t>不適切なマニフェストの登録・報告</w:t>
      </w:r>
      <w:r w:rsidRPr="004B3CF6">
        <w:rPr>
          <w:rFonts w:ascii="ＭＳ ゴシック" w:eastAsia="ＭＳ ゴシック" w:hAnsi="ＭＳ ゴシック" w:hint="eastAsia"/>
          <w:spacing w:val="-6"/>
          <w:szCs w:val="21"/>
        </w:rPr>
        <w:t>を防止</w:t>
      </w:r>
      <w:r w:rsidR="00305BA0" w:rsidRPr="004B3CF6">
        <w:rPr>
          <w:rFonts w:ascii="ＭＳ ゴシック" w:eastAsia="ＭＳ ゴシック" w:hAnsi="ＭＳ ゴシック" w:hint="eastAsia"/>
          <w:spacing w:val="-6"/>
          <w:szCs w:val="21"/>
        </w:rPr>
        <w:t>（排出、収集運搬、処分の３者が常にマニフェスト情報を閲覧・監視）</w:t>
      </w:r>
    </w:p>
    <w:p w14:paraId="44A88CCD" w14:textId="77777777" w:rsidR="00E44780" w:rsidRPr="004B3CF6" w:rsidRDefault="00E44780" w:rsidP="00305BA0">
      <w:pPr>
        <w:spacing w:line="340" w:lineRule="exact"/>
        <w:rPr>
          <w:rFonts w:ascii="ＭＳ ゴシック" w:eastAsia="ＭＳ ゴシック" w:hAnsi="ＭＳ ゴシック"/>
          <w:spacing w:val="-6"/>
          <w:szCs w:val="21"/>
        </w:rPr>
      </w:pPr>
    </w:p>
    <w:p w14:paraId="112E6D6A"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1936" behindDoc="1" locked="0" layoutInCell="1" allowOverlap="1" wp14:anchorId="32CE315A" wp14:editId="36959821">
                <wp:simplePos x="0" y="0"/>
                <wp:positionH relativeFrom="column">
                  <wp:posOffset>1979930</wp:posOffset>
                </wp:positionH>
                <wp:positionV relativeFrom="paragraph">
                  <wp:posOffset>193040</wp:posOffset>
                </wp:positionV>
                <wp:extent cx="1186815" cy="254635"/>
                <wp:effectExtent l="0" t="2540" r="0" b="0"/>
                <wp:wrapNone/>
                <wp:docPr id="486" name="テキスト ボックス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C9D53" w14:textId="77777777" w:rsidR="00043BAB" w:rsidRPr="00F42293" w:rsidRDefault="00043BAB" w:rsidP="00311013">
                            <w:pPr>
                              <w:jc w:val="center"/>
                              <w:rPr>
                                <w:rFonts w:ascii="ＭＳ ゴシック" w:eastAsia="ＭＳ ゴシック" w:hAnsi="ＭＳ ゴシック"/>
                                <w:szCs w:val="21"/>
                              </w:rPr>
                            </w:pPr>
                            <w:r w:rsidRPr="00F42293">
                              <w:rPr>
                                <w:rFonts w:ascii="ＭＳ ゴシック" w:eastAsia="ＭＳ ゴシック" w:hAnsi="ＭＳ ゴシック" w:hint="eastAsia"/>
                                <w:szCs w:val="21"/>
                              </w:rPr>
                              <w:t>収集運搬業者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315A" id="テキスト ボックス 486" o:spid="_x0000_s1109" type="#_x0000_t202" style="position:absolute;left:0;text-align:left;margin-left:155.9pt;margin-top:15.2pt;width:93.45pt;height:20.0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" stroked="f">
                <v:textbox inset="5.85pt,.7pt,5.85pt,.7pt">
                  <w:txbxContent>
                    <w:p w14:paraId="251C9D53" w14:textId="77777777" w:rsidR="00043BAB" w:rsidRPr="00F42293" w:rsidRDefault="00043BAB" w:rsidP="00311013">
                      <w:pPr>
                        <w:jc w:val="center"/>
                        <w:rPr>
                          <w:rFonts w:ascii="ＭＳ ゴシック" w:eastAsia="ＭＳ ゴシック" w:hAnsi="ＭＳ ゴシック"/>
                          <w:szCs w:val="21"/>
                        </w:rPr>
                      </w:pPr>
                      <w:r w:rsidRPr="00F42293">
                        <w:rPr>
                          <w:rFonts w:ascii="ＭＳ ゴシック" w:eastAsia="ＭＳ ゴシック" w:hAnsi="ＭＳ ゴシック" w:hint="eastAsia"/>
                          <w:szCs w:val="21"/>
                        </w:rPr>
                        <w:t>収集運搬業者</w:t>
                      </w:r>
                    </w:p>
                  </w:txbxContent>
                </v:textbox>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2960" behindDoc="1" locked="0" layoutInCell="1" allowOverlap="1" wp14:anchorId="064675F3" wp14:editId="23F9FAFD">
                <wp:simplePos x="0" y="0"/>
                <wp:positionH relativeFrom="column">
                  <wp:posOffset>690245</wp:posOffset>
                </wp:positionH>
                <wp:positionV relativeFrom="paragraph">
                  <wp:posOffset>187960</wp:posOffset>
                </wp:positionV>
                <wp:extent cx="1017270" cy="274320"/>
                <wp:effectExtent l="4445" t="0" r="0" b="4445"/>
                <wp:wrapNone/>
                <wp:docPr id="487" name="テキスト ボックス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66990"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排出事業者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75F3" id="テキスト ボックス 487" o:spid="_x0000_s1110" type="#_x0000_t202" style="position:absolute;left:0;text-align:left;margin-left:54.35pt;margin-top:14.8pt;width:80.1pt;height:21.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" stroked="f">
                <v:textbox inset="5.85pt,.7pt,5.85pt,.7pt">
                  <w:txbxContent>
                    <w:p w14:paraId="18066990"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排出事業者</w:t>
                      </w:r>
                    </w:p>
                  </w:txbxContent>
                </v:textbox>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0912" behindDoc="1" locked="0" layoutInCell="1" allowOverlap="1" wp14:anchorId="03D11A7A" wp14:editId="481E7CF3">
                <wp:simplePos x="0" y="0"/>
                <wp:positionH relativeFrom="column">
                  <wp:posOffset>3723640</wp:posOffset>
                </wp:positionH>
                <wp:positionV relativeFrom="paragraph">
                  <wp:posOffset>183515</wp:posOffset>
                </wp:positionV>
                <wp:extent cx="932180" cy="274320"/>
                <wp:effectExtent l="0" t="2540" r="1905" b="0"/>
                <wp:wrapNone/>
                <wp:docPr id="485" name="テキスト ボックス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78C22"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処分業者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11A7A" id="テキスト ボックス 485" o:spid="_x0000_s1111" type="#_x0000_t202" style="position:absolute;left:0;text-align:left;margin-left:293.2pt;margin-top:14.45pt;width:73.4pt;height:21.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" stroked="f">
                <v:textbox inset="5.85pt,.7pt,5.85pt,.7pt">
                  <w:txbxContent>
                    <w:p w14:paraId="00178C22"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処分業者</w:t>
                      </w:r>
                    </w:p>
                  </w:txbxContent>
                </v:textbox>
              </v:shape>
            </w:pict>
          </mc:Fallback>
        </mc:AlternateContent>
      </w:r>
    </w:p>
    <w:p w14:paraId="3D284649"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D1D42FF"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0672" behindDoc="0" locked="0" layoutInCell="1" allowOverlap="1" wp14:anchorId="5583ABF8" wp14:editId="54AC433A">
                <wp:simplePos x="0" y="0"/>
                <wp:positionH relativeFrom="column">
                  <wp:posOffset>2946400</wp:posOffset>
                </wp:positionH>
                <wp:positionV relativeFrom="paragraph">
                  <wp:posOffset>98425</wp:posOffset>
                </wp:positionV>
                <wp:extent cx="777240" cy="238125"/>
                <wp:effectExtent l="3175" t="3175" r="635" b="0"/>
                <wp:wrapNone/>
                <wp:docPr id="484" name="正方形/長方形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17894"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3ABF8" id="正方形/長方形 484" o:spid="_x0000_s1112" style="position:absolute;left:0;text-align:left;margin-left:232pt;margin-top:7.75pt;width:61.2pt;height:18.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" filled="f" stroked="f">
                <v:textbox inset="5.85pt,.7pt,5.85pt,.7pt">
                  <w:txbxContent>
                    <w:p w14:paraId="7BA17894"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v:textbox>
              </v:rect>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39648" behindDoc="0" locked="0" layoutInCell="1" allowOverlap="1" wp14:anchorId="57907AF1" wp14:editId="6F9BF6D0">
                <wp:simplePos x="0" y="0"/>
                <wp:positionH relativeFrom="column">
                  <wp:posOffset>1407160</wp:posOffset>
                </wp:positionH>
                <wp:positionV relativeFrom="paragraph">
                  <wp:posOffset>98425</wp:posOffset>
                </wp:positionV>
                <wp:extent cx="792480" cy="238125"/>
                <wp:effectExtent l="0" t="3175" r="635" b="0"/>
                <wp:wrapNone/>
                <wp:docPr id="483" name="正方形/長方形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D776"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07AF1" id="正方形/長方形 483" o:spid="_x0000_s1113" style="position:absolute;left:0;text-align:left;margin-left:110.8pt;margin-top:7.75pt;width:62.4pt;height:18.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" filled="f" stroked="f">
                <v:textbox inset="5.85pt,.7pt,5.85pt,.7pt">
                  <w:txbxContent>
                    <w:p w14:paraId="7B54D776"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v:textbox>
              </v:rect>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3984" behindDoc="1" locked="0" layoutInCell="1" allowOverlap="1" wp14:anchorId="351664B4" wp14:editId="4D58753C">
                <wp:simplePos x="0" y="0"/>
                <wp:positionH relativeFrom="column">
                  <wp:posOffset>3695065</wp:posOffset>
                </wp:positionH>
                <wp:positionV relativeFrom="paragraph">
                  <wp:posOffset>92075</wp:posOffset>
                </wp:positionV>
                <wp:extent cx="746760" cy="596900"/>
                <wp:effectExtent l="18415" t="6350" r="15875" b="6350"/>
                <wp:wrapNone/>
                <wp:docPr id="482" name="フリーフォーム 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6760" cy="596900"/>
                        </a:xfrm>
                        <a:custGeom>
                          <a:avLst/>
                          <a:gdLst>
                            <a:gd name="T0" fmla="*/ 4018399 w 21600"/>
                            <a:gd name="T1" fmla="*/ 0 h 21600"/>
                            <a:gd name="T2" fmla="*/ 4018399 w 21600"/>
                            <a:gd name="T3" fmla="*/ 5477691 h 21600"/>
                            <a:gd name="T4" fmla="*/ 21905133 w 21600"/>
                            <a:gd name="T5" fmla="*/ 0 h 21600"/>
                            <a:gd name="T6" fmla="*/ 21905133 w 21600"/>
                            <a:gd name="T7" fmla="*/ 5477691 h 21600"/>
                            <a:gd name="T8" fmla="*/ 12908576 w 21600"/>
                            <a:gd name="T9" fmla="*/ 0 h 21600"/>
                            <a:gd name="T10" fmla="*/ 12908576 w 21600"/>
                            <a:gd name="T11" fmla="*/ 16494889 h 21600"/>
                            <a:gd name="T12" fmla="*/ 0 w 21600"/>
                            <a:gd name="T13" fmla="*/ 16494889 h 21600"/>
                            <a:gd name="T14" fmla="*/ 25817153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D43A" id="フリーフォーム 482" o:spid="_x0000_s1026" style="position:absolute;left:0;text-align:left;margin-left:290.95pt;margin-top:7.25pt;width:58.8pt;height:47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8924983,0;138924983,151371933;757309126,0;757309126,151371933;446278158,0;446278158,455824039;0,455824039;892556351,455824039" o:connectangles="0,0,0,0,0,0,0,0" textboxrect="4445,1858,17311,12323"/>
                <o:lock v:ext="edit" aspectratio="t" verticies="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2720" behindDoc="1" locked="0" layoutInCell="1" allowOverlap="1" wp14:anchorId="3195F325" wp14:editId="55965962">
                <wp:simplePos x="0" y="0"/>
                <wp:positionH relativeFrom="column">
                  <wp:posOffset>2199640</wp:posOffset>
                </wp:positionH>
                <wp:positionV relativeFrom="paragraph">
                  <wp:posOffset>101600</wp:posOffset>
                </wp:positionV>
                <wp:extent cx="746760" cy="596900"/>
                <wp:effectExtent l="18415" t="6350" r="15875" b="6350"/>
                <wp:wrapNone/>
                <wp:docPr id="481" name="フリーフォーム 4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6760" cy="596900"/>
                        </a:xfrm>
                        <a:custGeom>
                          <a:avLst/>
                          <a:gdLst>
                            <a:gd name="T0" fmla="*/ 4018399 w 21600"/>
                            <a:gd name="T1" fmla="*/ 0 h 21600"/>
                            <a:gd name="T2" fmla="*/ 4018399 w 21600"/>
                            <a:gd name="T3" fmla="*/ 5477691 h 21600"/>
                            <a:gd name="T4" fmla="*/ 21905133 w 21600"/>
                            <a:gd name="T5" fmla="*/ 0 h 21600"/>
                            <a:gd name="T6" fmla="*/ 21905133 w 21600"/>
                            <a:gd name="T7" fmla="*/ 5477691 h 21600"/>
                            <a:gd name="T8" fmla="*/ 12908576 w 21600"/>
                            <a:gd name="T9" fmla="*/ 0 h 21600"/>
                            <a:gd name="T10" fmla="*/ 12908576 w 21600"/>
                            <a:gd name="T11" fmla="*/ 16494889 h 21600"/>
                            <a:gd name="T12" fmla="*/ 0 w 21600"/>
                            <a:gd name="T13" fmla="*/ 16494889 h 21600"/>
                            <a:gd name="T14" fmla="*/ 25817153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FCA2" id="フリーフォーム 481" o:spid="_x0000_s1026" style="position:absolute;left:0;text-align:left;margin-left:173.2pt;margin-top:8pt;width:58.8pt;height:4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8924983,0;138924983,151371933;757309126,0;757309126,151371933;446278158,0;446278158,455824039;0,455824039;892556351,455824039" o:connectangles="0,0,0,0,0,0,0,0" textboxrect="4445,1858,17311,12323"/>
                <o:lock v:ext="edit" aspectratio="t" verticies="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1696" behindDoc="1" locked="0" layoutInCell="1" allowOverlap="1" wp14:anchorId="1A93E717" wp14:editId="03EFF599">
                <wp:simplePos x="0" y="0"/>
                <wp:positionH relativeFrom="column">
                  <wp:posOffset>715010</wp:posOffset>
                </wp:positionH>
                <wp:positionV relativeFrom="paragraph">
                  <wp:posOffset>88900</wp:posOffset>
                </wp:positionV>
                <wp:extent cx="747395" cy="596900"/>
                <wp:effectExtent l="19685" t="12700" r="23495" b="9525"/>
                <wp:wrapNone/>
                <wp:docPr id="480" name="フリーフォーム 4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7395" cy="596900"/>
                        </a:xfrm>
                        <a:custGeom>
                          <a:avLst/>
                          <a:gdLst>
                            <a:gd name="T0" fmla="*/ 4025241 w 21600"/>
                            <a:gd name="T1" fmla="*/ 0 h 21600"/>
                            <a:gd name="T2" fmla="*/ 4025241 w 21600"/>
                            <a:gd name="T3" fmla="*/ 5477691 h 21600"/>
                            <a:gd name="T4" fmla="*/ 21942410 w 21600"/>
                            <a:gd name="T5" fmla="*/ 0 h 21600"/>
                            <a:gd name="T6" fmla="*/ 21942410 w 21600"/>
                            <a:gd name="T7" fmla="*/ 5477691 h 21600"/>
                            <a:gd name="T8" fmla="*/ 12930556 w 21600"/>
                            <a:gd name="T9" fmla="*/ 0 h 21600"/>
                            <a:gd name="T10" fmla="*/ 12930556 w 21600"/>
                            <a:gd name="T11" fmla="*/ 16494889 h 21600"/>
                            <a:gd name="T12" fmla="*/ 0 w 21600"/>
                            <a:gd name="T13" fmla="*/ 16494889 h 21600"/>
                            <a:gd name="T14" fmla="*/ 25861078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24FE" id="フリーフォーム 480" o:spid="_x0000_s1026" style="position:absolute;left:0;text-align:left;margin-left:56.3pt;margin-top:7pt;width:58.85pt;height:4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9279861,0;139279861,151371933;759242941,0;759242941,151371933;447418190,0;447418190,455824039;0,455824039;894835203,455824039" o:connectangles="0,0,0,0,0,0,0,0" textboxrect="4445,1858,17311,12323"/>
                <o:lock v:ext="edit" aspectratio="t" verticies="t"/>
              </v:shape>
            </w:pict>
          </mc:Fallback>
        </mc:AlternateContent>
      </w:r>
    </w:p>
    <w:p w14:paraId="76A020BA"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5792" behindDoc="1" locked="0" layoutInCell="1" allowOverlap="1" wp14:anchorId="4204E115" wp14:editId="27AD9EC3">
                <wp:simplePos x="0" y="0"/>
                <wp:positionH relativeFrom="column">
                  <wp:posOffset>3100070</wp:posOffset>
                </wp:positionH>
                <wp:positionV relativeFrom="paragraph">
                  <wp:posOffset>33020</wp:posOffset>
                </wp:positionV>
                <wp:extent cx="499745" cy="250190"/>
                <wp:effectExtent l="13970" t="23495" r="19685" b="12065"/>
                <wp:wrapNone/>
                <wp:docPr id="479" name="右矢印 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9745" cy="250190"/>
                        </a:xfrm>
                        <a:prstGeom prst="rightArrow">
                          <a:avLst>
                            <a:gd name="adj1" fmla="val 50000"/>
                            <a:gd name="adj2" fmla="val 49937"/>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B676" id="右矢印 479" o:spid="_x0000_s1026" type="#_x0000_t13" style="position:absolute;left:0;text-align:left;margin-left:244.1pt;margin-top:2.6pt;width:39.35pt;height:19.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" fillcolor="red" strokecolor="red">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4768" behindDoc="1" locked="0" layoutInCell="1" allowOverlap="1" wp14:anchorId="1BA67CB4" wp14:editId="4AB070D0">
                <wp:simplePos x="0" y="0"/>
                <wp:positionH relativeFrom="column">
                  <wp:posOffset>1588770</wp:posOffset>
                </wp:positionH>
                <wp:positionV relativeFrom="paragraph">
                  <wp:posOffset>45085</wp:posOffset>
                </wp:positionV>
                <wp:extent cx="473710" cy="250825"/>
                <wp:effectExtent l="7620" t="26035" r="13970" b="8890"/>
                <wp:wrapNone/>
                <wp:docPr id="478" name="右矢印 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3710" cy="250825"/>
                        </a:xfrm>
                        <a:prstGeom prst="rightArrow">
                          <a:avLst>
                            <a:gd name="adj1" fmla="val 50000"/>
                            <a:gd name="adj2" fmla="val 47215"/>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1C4C" id="右矢印 478" o:spid="_x0000_s1026" type="#_x0000_t13" style="position:absolute;left:0;text-align:left;margin-left:125.1pt;margin-top:3.55pt;width:37.3pt;height:19.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" fillcolor="red" strokecolor="red">
                <o:lock v:ext="edit" aspectratio="t"/>
                <v:textbox inset="5.85pt,.7pt,5.85pt,.7pt"/>
              </v:shape>
            </w:pict>
          </mc:Fallback>
        </mc:AlternateContent>
      </w:r>
    </w:p>
    <w:p w14:paraId="78147594"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3EFB244"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8864" behindDoc="1" locked="0" layoutInCell="1" allowOverlap="1" wp14:anchorId="01CFD264" wp14:editId="6DE4AA76">
                <wp:simplePos x="0" y="0"/>
                <wp:positionH relativeFrom="column">
                  <wp:posOffset>2419985</wp:posOffset>
                </wp:positionH>
                <wp:positionV relativeFrom="paragraph">
                  <wp:posOffset>90805</wp:posOffset>
                </wp:positionV>
                <wp:extent cx="347980" cy="316865"/>
                <wp:effectExtent l="0" t="14605" r="0" b="87630"/>
                <wp:wrapNone/>
                <wp:docPr id="477" name="稲妻 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431268">
                          <a:off x="0" y="0"/>
                          <a:ext cx="347980" cy="316865"/>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899A"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477" o:spid="_x0000_s1026" type="#_x0000_t73" style="position:absolute;left:0;text-align:left;margin-left:190.55pt;margin-top:7.15pt;width:27.4pt;height:24.95pt;rotation:1563326fd;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" fillcolor="#f90" strokecolor="#f90">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7840" behindDoc="1" locked="0" layoutInCell="1" allowOverlap="1" wp14:anchorId="172DF3BD" wp14:editId="786C54F8">
                <wp:simplePos x="0" y="0"/>
                <wp:positionH relativeFrom="column">
                  <wp:posOffset>3270250</wp:posOffset>
                </wp:positionH>
                <wp:positionV relativeFrom="paragraph">
                  <wp:posOffset>152400</wp:posOffset>
                </wp:positionV>
                <wp:extent cx="876935" cy="267970"/>
                <wp:effectExtent l="41275" t="95250" r="0" b="55880"/>
                <wp:wrapNone/>
                <wp:docPr id="476" name="稲妻 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8543871">
                          <a:off x="0" y="0"/>
                          <a:ext cx="876935" cy="267970"/>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21DC" id="稲妻 476" o:spid="_x0000_s1026" type="#_x0000_t73" style="position:absolute;left:0;text-align:left;margin-left:257.5pt;margin-top:12pt;width:69.05pt;height:21.1pt;rotation:9332185fd;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" fillcolor="#f90" strokecolor="#f90">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6816" behindDoc="1" locked="0" layoutInCell="1" allowOverlap="1" wp14:anchorId="7EAB0E9D" wp14:editId="6F04A1B5">
                <wp:simplePos x="0" y="0"/>
                <wp:positionH relativeFrom="column">
                  <wp:posOffset>919480</wp:posOffset>
                </wp:positionH>
                <wp:positionV relativeFrom="paragraph">
                  <wp:posOffset>87630</wp:posOffset>
                </wp:positionV>
                <wp:extent cx="1169670" cy="353060"/>
                <wp:effectExtent l="43180" t="11430" r="53975" b="26035"/>
                <wp:wrapNone/>
                <wp:docPr id="475" name="稲妻 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70" cy="353060"/>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B3E5" id="稲妻 475" o:spid="_x0000_s1026" type="#_x0000_t73" style="position:absolute;left:0;text-align:left;margin-left:72.4pt;margin-top:6.9pt;width:92.1pt;height:27.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" fillcolor="#f90" strokecolor="#f90">
                <o:lock v:ext="edit" aspectratio="t"/>
                <v:textbox inset="5.85pt,.7pt,5.85pt,.7pt"/>
              </v:shape>
            </w:pict>
          </mc:Fallback>
        </mc:AlternateContent>
      </w:r>
    </w:p>
    <w:p w14:paraId="5D96AC26"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785718A6"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5008" behindDoc="0" locked="0" layoutInCell="1" allowOverlap="1" wp14:anchorId="119BEF42" wp14:editId="1FBC8116">
                <wp:simplePos x="0" y="0"/>
                <wp:positionH relativeFrom="column">
                  <wp:posOffset>3427730</wp:posOffset>
                </wp:positionH>
                <wp:positionV relativeFrom="paragraph">
                  <wp:posOffset>149225</wp:posOffset>
                </wp:positionV>
                <wp:extent cx="2275205" cy="915035"/>
                <wp:effectExtent l="0" t="0" r="0" b="2540"/>
                <wp:wrapNone/>
                <wp:docPr id="474" name="テキスト ボックス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7A75" w14:textId="77777777" w:rsidR="00043BAB" w:rsidRPr="00A76069" w:rsidRDefault="00043BAB" w:rsidP="00311013">
                            <w:pPr>
                              <w:rPr>
                                <w:rFonts w:ascii="ＭＳ ゴシック" w:eastAsia="ＭＳ ゴシック" w:hAnsi="ＭＳ ゴシック"/>
                                <w:sz w:val="20"/>
                                <w:szCs w:val="20"/>
                              </w:rPr>
                            </w:pPr>
                            <w:r w:rsidRPr="00A76069">
                              <w:rPr>
                                <w:rFonts w:ascii="ＭＳ ゴシック" w:eastAsia="ＭＳ ゴシック" w:hAnsi="ＭＳ ゴシック" w:hint="eastAsia"/>
                                <w:sz w:val="20"/>
                                <w:szCs w:val="20"/>
                              </w:rPr>
                              <w:t>「情報処理センター」には、</w:t>
                            </w:r>
                            <w:r w:rsidRPr="00A76069">
                              <w:rPr>
                                <w:rFonts w:ascii="ＭＳ ゴシック" w:eastAsia="ＭＳ ゴシック" w:hAnsi="ＭＳ ゴシック" w:hint="eastAsia"/>
                                <w:spacing w:val="-6"/>
                                <w:sz w:val="20"/>
                                <w:szCs w:val="20"/>
                              </w:rPr>
                              <w:t>廃棄物処理法第13条の</w:t>
                            </w:r>
                            <w:r>
                              <w:rPr>
                                <w:rFonts w:ascii="ＭＳ ゴシック" w:eastAsia="ＭＳ ゴシック" w:hAnsi="ＭＳ ゴシック" w:hint="eastAsia"/>
                                <w:spacing w:val="-6"/>
                                <w:sz w:val="20"/>
                                <w:szCs w:val="20"/>
                              </w:rPr>
                              <w:t>２</w:t>
                            </w:r>
                            <w:r w:rsidRPr="00A76069">
                              <w:rPr>
                                <w:rFonts w:ascii="ＭＳ ゴシック" w:eastAsia="ＭＳ ゴシック" w:hAnsi="ＭＳ ゴシック" w:hint="eastAsia"/>
                                <w:spacing w:val="-6"/>
                                <w:sz w:val="20"/>
                                <w:szCs w:val="20"/>
                              </w:rPr>
                              <w:t>に基づき、全国で唯一、公益財団法人 日本産業廃棄物処理振興センターが指定され、電子マニフェストの運営を行っています。</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9BEF42" id="テキスト ボックス 474" o:spid="_x0000_s1114" type="#_x0000_t202" style="position:absolute;left:0;text-align:left;margin-left:269.9pt;margin-top:11.75pt;width:179.15pt;height:72.05pt;z-index:251755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" filled="f" stroked="f">
                <v:textbox style="mso-fit-shape-to-text:t">
                  <w:txbxContent>
                    <w:p w14:paraId="62C67A75" w14:textId="77777777" w:rsidR="00043BAB" w:rsidRPr="00A76069" w:rsidRDefault="00043BAB" w:rsidP="00311013">
                      <w:pPr>
                        <w:rPr>
                          <w:rFonts w:ascii="ＭＳ ゴシック" w:eastAsia="ＭＳ ゴシック" w:hAnsi="ＭＳ ゴシック"/>
                          <w:sz w:val="20"/>
                          <w:szCs w:val="20"/>
                        </w:rPr>
                      </w:pPr>
                      <w:r w:rsidRPr="00A76069">
                        <w:rPr>
                          <w:rFonts w:ascii="ＭＳ ゴシック" w:eastAsia="ＭＳ ゴシック" w:hAnsi="ＭＳ ゴシック" w:hint="eastAsia"/>
                          <w:sz w:val="20"/>
                          <w:szCs w:val="20"/>
                        </w:rPr>
                        <w:t>「情報処理センター」には、</w:t>
                      </w:r>
                      <w:r w:rsidRPr="00A76069">
                        <w:rPr>
                          <w:rFonts w:ascii="ＭＳ ゴシック" w:eastAsia="ＭＳ ゴシック" w:hAnsi="ＭＳ ゴシック" w:hint="eastAsia"/>
                          <w:spacing w:val="-6"/>
                          <w:sz w:val="20"/>
                          <w:szCs w:val="20"/>
                        </w:rPr>
                        <w:t>廃棄物処理法第13条の</w:t>
                      </w:r>
                      <w:r>
                        <w:rPr>
                          <w:rFonts w:ascii="ＭＳ ゴシック" w:eastAsia="ＭＳ ゴシック" w:hAnsi="ＭＳ ゴシック" w:hint="eastAsia"/>
                          <w:spacing w:val="-6"/>
                          <w:sz w:val="20"/>
                          <w:szCs w:val="20"/>
                        </w:rPr>
                        <w:t>２</w:t>
                      </w:r>
                      <w:r w:rsidRPr="00A76069">
                        <w:rPr>
                          <w:rFonts w:ascii="ＭＳ ゴシック" w:eastAsia="ＭＳ ゴシック" w:hAnsi="ＭＳ ゴシック" w:hint="eastAsia"/>
                          <w:spacing w:val="-6"/>
                          <w:sz w:val="20"/>
                          <w:szCs w:val="20"/>
                        </w:rPr>
                        <w:t>に基づき、全国で唯一、公益財団法人 日本産業廃棄物処理振興センターが指定され、電子マニフェストの運営を行っています。</w:t>
                      </w:r>
                    </w:p>
                  </w:txbxContent>
                </v:textbox>
              </v:shape>
            </w:pict>
          </mc:Fallback>
        </mc:AlternateContent>
      </w: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7056" behindDoc="0" locked="0" layoutInCell="1" allowOverlap="1" wp14:anchorId="143F2C0B" wp14:editId="1DB0E4DD">
                <wp:simplePos x="0" y="0"/>
                <wp:positionH relativeFrom="column">
                  <wp:posOffset>2037715</wp:posOffset>
                </wp:positionH>
                <wp:positionV relativeFrom="paragraph">
                  <wp:posOffset>76835</wp:posOffset>
                </wp:positionV>
                <wp:extent cx="1371600" cy="228600"/>
                <wp:effectExtent l="0" t="635" r="635" b="0"/>
                <wp:wrapNone/>
                <wp:docPr id="473" name="テキスト ボックス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ECD3AD" w14:textId="77777777" w:rsidR="00043BAB" w:rsidRPr="00F42293" w:rsidRDefault="00043BAB" w:rsidP="00311013">
                            <w:pPr>
                              <w:rPr>
                                <w:rFonts w:ascii="ＭＳ ゴシック" w:eastAsia="ＭＳ ゴシック" w:hAnsi="ＭＳ ゴシック"/>
                                <w:sz w:val="20"/>
                                <w:szCs w:val="20"/>
                              </w:rPr>
                            </w:pPr>
                            <w:r w:rsidRPr="00F42293">
                              <w:rPr>
                                <w:rFonts w:ascii="ＭＳ ゴシック" w:eastAsia="ＭＳ ゴシック" w:hAnsi="ＭＳ ゴシック" w:hint="eastAsia"/>
                                <w:sz w:val="20"/>
                                <w:szCs w:val="20"/>
                              </w:rPr>
                              <w:t>電子情報の送受信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F2C0B" id="テキスト ボックス 473" o:spid="_x0000_s1115" type="#_x0000_t202" style="position:absolute;left:0;text-align:left;margin-left:160.45pt;margin-top:6.05pt;width:108pt;height:1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" filled="f" stroked="f">
                <v:textbox inset="5.85pt,.7pt,5.85pt,.7pt">
                  <w:txbxContent>
                    <w:p w14:paraId="18ECD3AD" w14:textId="77777777" w:rsidR="00043BAB" w:rsidRPr="00F42293" w:rsidRDefault="00043BAB" w:rsidP="00311013">
                      <w:pPr>
                        <w:rPr>
                          <w:rFonts w:ascii="ＭＳ ゴシック" w:eastAsia="ＭＳ ゴシック" w:hAnsi="ＭＳ ゴシック"/>
                          <w:sz w:val="20"/>
                          <w:szCs w:val="20"/>
                        </w:rPr>
                      </w:pPr>
                      <w:r w:rsidRPr="00F42293">
                        <w:rPr>
                          <w:rFonts w:ascii="ＭＳ ゴシック" w:eastAsia="ＭＳ ゴシック" w:hAnsi="ＭＳ ゴシック" w:hint="eastAsia"/>
                          <w:sz w:val="20"/>
                          <w:szCs w:val="20"/>
                        </w:rPr>
                        <w:t>電子情報の送受信</w:t>
                      </w:r>
                    </w:p>
                  </w:txbxContent>
                </v:textbox>
              </v:shape>
            </w:pict>
          </mc:Fallback>
        </mc:AlternateContent>
      </w: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6032" behindDoc="0" locked="0" layoutInCell="1" allowOverlap="1" wp14:anchorId="6F4D215B" wp14:editId="2648AAC8">
                <wp:simplePos x="0" y="0"/>
                <wp:positionH relativeFrom="column">
                  <wp:posOffset>1710055</wp:posOffset>
                </wp:positionH>
                <wp:positionV relativeFrom="paragraph">
                  <wp:posOffset>48260</wp:posOffset>
                </wp:positionV>
                <wp:extent cx="1809750" cy="247650"/>
                <wp:effectExtent l="5080" t="635" r="4445" b="8890"/>
                <wp:wrapNone/>
                <wp:docPr id="472" name="楕円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7650"/>
                        </a:xfrm>
                        <a:prstGeom prst="ellipse">
                          <a:avLst/>
                        </a:prstGeom>
                        <a:solidFill>
                          <a:srgbClr val="FFCC0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E0E8D" id="楕円 472" o:spid="_x0000_s1026" style="position:absolute;left:0;text-align:left;margin-left:134.65pt;margin-top:3.8pt;width:142.5pt;height:1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" fillcolor="#fc0" stroked="f">
                <v:textbox inset="5.85pt,.7pt,5.85pt,.7pt"/>
              </v:oval>
            </w:pict>
          </mc:Fallback>
        </mc:AlternateContent>
      </w:r>
    </w:p>
    <w:p w14:paraId="40599942"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noProof/>
          <w:spacing w:val="-6"/>
          <w:szCs w:val="21"/>
        </w:rPr>
        <mc:AlternateContent>
          <mc:Choice Requires="wpg">
            <w:drawing>
              <wp:anchor distT="0" distB="0" distL="114300" distR="114300" simplePos="0" relativeHeight="251743744" behindDoc="1" locked="0" layoutInCell="1" allowOverlap="1" wp14:anchorId="5BC81D53" wp14:editId="4CCC92D9">
                <wp:simplePos x="0" y="0"/>
                <wp:positionH relativeFrom="column">
                  <wp:posOffset>2225675</wp:posOffset>
                </wp:positionH>
                <wp:positionV relativeFrom="paragraph">
                  <wp:posOffset>133350</wp:posOffset>
                </wp:positionV>
                <wp:extent cx="879475" cy="573405"/>
                <wp:effectExtent l="6350" t="9525" r="9525" b="7620"/>
                <wp:wrapNone/>
                <wp:docPr id="468" name="グループ化 4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9475" cy="573405"/>
                          <a:chOff x="5380" y="12038"/>
                          <a:chExt cx="2013" cy="1710"/>
                        </a:xfrm>
                      </wpg:grpSpPr>
                      <wps:wsp>
                        <wps:cNvPr id="469" name="tower"/>
                        <wps:cNvSpPr>
                          <a:spLocks noChangeAspect="1" noEditPoints="1" noChangeArrowheads="1"/>
                        </wps:cNvSpPr>
                        <wps:spPr bwMode="auto">
                          <a:xfrm>
                            <a:off x="5380"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70" name="tower"/>
                        <wps:cNvSpPr>
                          <a:spLocks noChangeAspect="1" noEditPoints="1" noChangeArrowheads="1"/>
                        </wps:cNvSpPr>
                        <wps:spPr bwMode="auto">
                          <a:xfrm>
                            <a:off x="5959"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71" name="tower"/>
                        <wps:cNvSpPr>
                          <a:spLocks noChangeAspect="1" noEditPoints="1" noChangeArrowheads="1"/>
                        </wps:cNvSpPr>
                        <wps:spPr bwMode="auto">
                          <a:xfrm>
                            <a:off x="6538"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C4E8" id="グループ化 468" o:spid="_x0000_s1026" style="position:absolute;left:0;text-align:left;margin-left:175.25pt;margin-top:10.5pt;width:69.25pt;height:45.15pt;z-index:-251572736" coordorigin="5380,12038" coordsize="2013,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">
                <o:lock v:ext="edit" aspectratio="t"/>
                <v:shape id="tower" o:spid="_x0000_s1027" style="position:absolute;left:5380;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shape id="tower" o:spid="_x0000_s1028" style="position:absolute;left:5959;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shape id="tower" o:spid="_x0000_s1029" style="position:absolute;left:6538;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group>
            </w:pict>
          </mc:Fallback>
        </mc:AlternateContent>
      </w:r>
    </w:p>
    <w:p w14:paraId="485943AE"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238647B9"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717A520E"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9888" behindDoc="1" locked="0" layoutInCell="1" allowOverlap="1" wp14:anchorId="269796BD" wp14:editId="5F2A60A7">
                <wp:simplePos x="0" y="0"/>
                <wp:positionH relativeFrom="column">
                  <wp:posOffset>2033270</wp:posOffset>
                </wp:positionH>
                <wp:positionV relativeFrom="paragraph">
                  <wp:posOffset>98425</wp:posOffset>
                </wp:positionV>
                <wp:extent cx="1325245" cy="274320"/>
                <wp:effectExtent l="4445" t="3175" r="3810" b="0"/>
                <wp:wrapNone/>
                <wp:docPr id="467" name="テキスト ボックス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5AA6"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情報処理センター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96BD" id="テキスト ボックス 467" o:spid="_x0000_s1116" type="#_x0000_t202" style="position:absolute;left:0;text-align:left;margin-left:160.1pt;margin-top:7.75pt;width:104.35pt;height:21.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" stroked="f">
                <v:textbox inset="5.85pt,.7pt,5.85pt,.7pt">
                  <w:txbxContent>
                    <w:p w14:paraId="0EF55AA6"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情報処理センター</w:t>
                      </w:r>
                    </w:p>
                  </w:txbxContent>
                </v:textbox>
              </v:shape>
            </w:pict>
          </mc:Fallback>
        </mc:AlternateContent>
      </w:r>
    </w:p>
    <w:p w14:paraId="7CAAD8B8"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14911F1" w14:textId="77777777" w:rsidR="00311013" w:rsidRPr="004B3CF6" w:rsidRDefault="00311013" w:rsidP="00305BA0">
      <w:pPr>
        <w:spacing w:line="340" w:lineRule="exact"/>
        <w:rPr>
          <w:rFonts w:ascii="ＭＳ ゴシック" w:eastAsia="ＭＳ ゴシック" w:hAnsi="ＭＳ ゴシック"/>
          <w:spacing w:val="-6"/>
          <w:szCs w:val="21"/>
        </w:rPr>
      </w:pPr>
    </w:p>
    <w:p w14:paraId="2B421136" w14:textId="77777777" w:rsidR="00B32FA0" w:rsidRPr="004B3CF6" w:rsidRDefault="006B2579"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04832" behindDoc="0" locked="0" layoutInCell="1" allowOverlap="1" wp14:anchorId="32C22BD1" wp14:editId="77CACDFE">
                <wp:simplePos x="0" y="0"/>
                <wp:positionH relativeFrom="column">
                  <wp:posOffset>711835</wp:posOffset>
                </wp:positionH>
                <wp:positionV relativeFrom="paragraph">
                  <wp:posOffset>70485</wp:posOffset>
                </wp:positionV>
                <wp:extent cx="4574540" cy="1257300"/>
                <wp:effectExtent l="19050" t="19050" r="16510" b="19050"/>
                <wp:wrapNone/>
                <wp:docPr id="32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4540" cy="1257300"/>
                        </a:xfrm>
                        <a:prstGeom prst="rect">
                          <a:avLst/>
                        </a:prstGeom>
                        <a:solidFill>
                          <a:srgbClr val="FFFFFF"/>
                        </a:solidFill>
                        <a:ln w="38100" cmpd="dbl">
                          <a:solidFill>
                            <a:srgbClr val="000000"/>
                          </a:solidFill>
                          <a:miter lim="800000"/>
                          <a:headEnd/>
                          <a:tailEnd/>
                        </a:ln>
                      </wps:spPr>
                      <wps:txbx>
                        <w:txbxContent>
                          <w:p w14:paraId="157F06E6" w14:textId="77777777" w:rsidR="00043BAB" w:rsidRPr="00A76069" w:rsidRDefault="00043BAB" w:rsidP="008C2505">
                            <w:pPr>
                              <w:spacing w:line="340" w:lineRule="exact"/>
                              <w:jc w:val="left"/>
                              <w:rPr>
                                <w:rFonts w:ascii="ＭＳ ゴシック" w:eastAsia="ＭＳ ゴシック" w:hAnsi="ＭＳ ゴシック"/>
                                <w:b/>
                                <w:spacing w:val="-6"/>
                                <w:sz w:val="24"/>
                              </w:rPr>
                            </w:pPr>
                            <w:r w:rsidRPr="00A76069">
                              <w:rPr>
                                <w:rFonts w:ascii="ＭＳ ゴシック" w:eastAsia="ＭＳ ゴシック" w:hAnsi="ＭＳ ゴシック" w:hint="eastAsia"/>
                                <w:b/>
                                <w:spacing w:val="-6"/>
                                <w:sz w:val="24"/>
                              </w:rPr>
                              <w:t>電子マニフェストの申込み・問合せ先</w:t>
                            </w:r>
                          </w:p>
                          <w:p w14:paraId="453859A1" w14:textId="77777777" w:rsidR="00043BAB" w:rsidRPr="00A76069" w:rsidRDefault="00043BAB" w:rsidP="008C2505">
                            <w:pPr>
                              <w:spacing w:line="340" w:lineRule="exact"/>
                              <w:ind w:firstLineChars="200" w:firstLine="398"/>
                              <w:jc w:val="left"/>
                              <w:rPr>
                                <w:rFonts w:ascii="ＭＳ ゴシック" w:eastAsia="ＭＳ ゴシック" w:hAnsi="ＭＳ ゴシック"/>
                                <w:spacing w:val="-6"/>
                                <w:szCs w:val="21"/>
                              </w:rPr>
                            </w:pPr>
                            <w:r w:rsidRPr="00A76069">
                              <w:rPr>
                                <w:rFonts w:ascii="ＭＳ ゴシック" w:eastAsia="ＭＳ ゴシック" w:hAnsi="ＭＳ ゴシック" w:hint="eastAsia"/>
                                <w:b/>
                                <w:spacing w:val="-6"/>
                                <w:szCs w:val="21"/>
                              </w:rPr>
                              <w:t xml:space="preserve">公益財団法人 日本産業廃棄物処理振興センター　</w:t>
                            </w:r>
                            <w:bookmarkStart w:id="1" w:name="OLE_LINK1"/>
                            <w:r w:rsidRPr="00A76069">
                              <w:rPr>
                                <w:rFonts w:ascii="ＭＳ ゴシック" w:eastAsia="ＭＳ ゴシック" w:hAnsi="ＭＳ ゴシック" w:hint="eastAsia"/>
                                <w:b/>
                                <w:spacing w:val="-6"/>
                                <w:szCs w:val="21"/>
                              </w:rPr>
                              <w:t>情報処理</w:t>
                            </w:r>
                            <w:bookmarkEnd w:id="1"/>
                            <w:r w:rsidRPr="00A76069">
                              <w:rPr>
                                <w:rFonts w:ascii="ＭＳ ゴシック" w:eastAsia="ＭＳ ゴシック" w:hAnsi="ＭＳ ゴシック" w:hint="eastAsia"/>
                                <w:b/>
                                <w:spacing w:val="-6"/>
                                <w:szCs w:val="21"/>
                              </w:rPr>
                              <w:t>センター</w:t>
                            </w:r>
                          </w:p>
                          <w:p w14:paraId="1DD3588C" w14:textId="77777777" w:rsidR="00043BAB" w:rsidRDefault="00043BAB" w:rsidP="00B93334">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TEL：0800-800-9023（フリーアクセス　通話料無料）</w:t>
                            </w:r>
                          </w:p>
                          <w:p w14:paraId="4FF8AB48" w14:textId="77777777" w:rsidR="00043BAB" w:rsidRPr="00A76069" w:rsidRDefault="00043BAB" w:rsidP="00B93334">
                            <w:pPr>
                              <w:spacing w:line="340" w:lineRule="exact"/>
                              <w:ind w:firstLineChars="300" w:firstLine="630"/>
                              <w:jc w:val="left"/>
                              <w:rPr>
                                <w:rFonts w:ascii="ＭＳ ゴシック" w:eastAsia="ＭＳ ゴシック" w:hAnsi="ＭＳ ゴシック"/>
                              </w:rPr>
                            </w:pPr>
                            <w:r>
                              <w:rPr>
                                <w:rFonts w:ascii="ＭＳ ゴシック" w:eastAsia="ＭＳ ゴシック" w:hAnsi="ＭＳ ゴシック" w:hint="eastAsia"/>
                              </w:rPr>
                              <w:t>TEL</w:t>
                            </w:r>
                            <w:r>
                              <w:rPr>
                                <w:rFonts w:ascii="ＭＳ ゴシック" w:eastAsia="ＭＳ ゴシック" w:hAnsi="ＭＳ ゴシック"/>
                              </w:rPr>
                              <w:t>：</w:t>
                            </w:r>
                            <w:r w:rsidRPr="00832D7B">
                              <w:rPr>
                                <w:rFonts w:ascii="ＭＳ ゴシック" w:eastAsia="ＭＳ ゴシック" w:hAnsi="ＭＳ ゴシック"/>
                              </w:rPr>
                              <w:t>03-5807-5915</w:t>
                            </w:r>
                            <w:r>
                              <w:rPr>
                                <w:rFonts w:ascii="ＭＳ ゴシック" w:eastAsia="ＭＳ ゴシック" w:hAnsi="ＭＳ ゴシック" w:hint="eastAsia"/>
                              </w:rPr>
                              <w:t>（フリー</w:t>
                            </w:r>
                            <w:r>
                              <w:rPr>
                                <w:rFonts w:ascii="ＭＳ ゴシック" w:eastAsia="ＭＳ ゴシック" w:hAnsi="ＭＳ ゴシック"/>
                              </w:rPr>
                              <w:t>アクセスが利用できない場合</w:t>
                            </w:r>
                            <w:r>
                              <w:rPr>
                                <w:rFonts w:ascii="ＭＳ ゴシック" w:eastAsia="ＭＳ ゴシック" w:hAnsi="ＭＳ ゴシック" w:hint="eastAsia"/>
                              </w:rPr>
                              <w:t>）</w:t>
                            </w:r>
                          </w:p>
                          <w:p w14:paraId="11CFBA62" w14:textId="77777777" w:rsidR="00043BAB" w:rsidRPr="00A76069" w:rsidRDefault="00043BAB" w:rsidP="008C2505">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ホームページ</w:t>
                            </w:r>
                            <w:r>
                              <w:rPr>
                                <w:rFonts w:ascii="ＭＳ ゴシック" w:eastAsia="ＭＳ ゴシック" w:hAnsi="ＭＳ ゴシック" w:hint="eastAsia"/>
                              </w:rPr>
                              <w:t xml:space="preserve"> </w:t>
                            </w:r>
                            <w:hyperlink r:id="rId16" w:history="1">
                              <w:r w:rsidRPr="00832D7B">
                                <w:rPr>
                                  <w:rStyle w:val="ac"/>
                                  <w:rFonts w:ascii="ＭＳ ゴシック" w:eastAsia="ＭＳ ゴシック" w:hAnsi="ＭＳ ゴシック"/>
                                </w:rPr>
                                <w:t>https://www.jwnet.or.jp/jwnet/</w:t>
                              </w:r>
                            </w:hyperlink>
                          </w:p>
                          <w:p w14:paraId="692DF12E" w14:textId="77777777" w:rsidR="00043BAB" w:rsidRDefault="00043BAB" w:rsidP="008C2505">
                            <w:pPr>
                              <w:spacing w:line="340" w:lineRule="exact"/>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2BD1" id="Text Box 359" o:spid="_x0000_s1117" type="#_x0000_t202" style="position:absolute;left:0;text-align:left;margin-left:56.05pt;margin-top:5.55pt;width:360.2pt;height: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" strokeweight="3pt">
                <v:stroke linestyle="thinThin"/>
                <v:textbox inset="5.85pt,.7pt,5.85pt,.7pt">
                  <w:txbxContent>
                    <w:p w14:paraId="157F06E6" w14:textId="77777777" w:rsidR="00043BAB" w:rsidRPr="00A76069" w:rsidRDefault="00043BAB" w:rsidP="008C2505">
                      <w:pPr>
                        <w:spacing w:line="340" w:lineRule="exact"/>
                        <w:jc w:val="left"/>
                        <w:rPr>
                          <w:rFonts w:ascii="ＭＳ ゴシック" w:eastAsia="ＭＳ ゴシック" w:hAnsi="ＭＳ ゴシック"/>
                          <w:b/>
                          <w:spacing w:val="-6"/>
                          <w:sz w:val="24"/>
                        </w:rPr>
                      </w:pPr>
                      <w:r w:rsidRPr="00A76069">
                        <w:rPr>
                          <w:rFonts w:ascii="ＭＳ ゴシック" w:eastAsia="ＭＳ ゴシック" w:hAnsi="ＭＳ ゴシック" w:hint="eastAsia"/>
                          <w:b/>
                          <w:spacing w:val="-6"/>
                          <w:sz w:val="24"/>
                        </w:rPr>
                        <w:t>電子マニフェストの申込み・問合せ先</w:t>
                      </w:r>
                    </w:p>
                    <w:p w14:paraId="453859A1" w14:textId="77777777" w:rsidR="00043BAB" w:rsidRPr="00A76069" w:rsidRDefault="00043BAB" w:rsidP="008C2505">
                      <w:pPr>
                        <w:spacing w:line="340" w:lineRule="exact"/>
                        <w:ind w:firstLineChars="200" w:firstLine="398"/>
                        <w:jc w:val="left"/>
                        <w:rPr>
                          <w:rFonts w:ascii="ＭＳ ゴシック" w:eastAsia="ＭＳ ゴシック" w:hAnsi="ＭＳ ゴシック"/>
                          <w:spacing w:val="-6"/>
                          <w:szCs w:val="21"/>
                        </w:rPr>
                      </w:pPr>
                      <w:r w:rsidRPr="00A76069">
                        <w:rPr>
                          <w:rFonts w:ascii="ＭＳ ゴシック" w:eastAsia="ＭＳ ゴシック" w:hAnsi="ＭＳ ゴシック" w:hint="eastAsia"/>
                          <w:b/>
                          <w:spacing w:val="-6"/>
                          <w:szCs w:val="21"/>
                        </w:rPr>
                        <w:t xml:space="preserve">公益財団法人 日本産業廃棄物処理振興センター　</w:t>
                      </w:r>
                      <w:bookmarkStart w:id="2" w:name="OLE_LINK1"/>
                      <w:r w:rsidRPr="00A76069">
                        <w:rPr>
                          <w:rFonts w:ascii="ＭＳ ゴシック" w:eastAsia="ＭＳ ゴシック" w:hAnsi="ＭＳ ゴシック" w:hint="eastAsia"/>
                          <w:b/>
                          <w:spacing w:val="-6"/>
                          <w:szCs w:val="21"/>
                        </w:rPr>
                        <w:t>情報処理</w:t>
                      </w:r>
                      <w:bookmarkEnd w:id="2"/>
                      <w:r w:rsidRPr="00A76069">
                        <w:rPr>
                          <w:rFonts w:ascii="ＭＳ ゴシック" w:eastAsia="ＭＳ ゴシック" w:hAnsi="ＭＳ ゴシック" w:hint="eastAsia"/>
                          <w:b/>
                          <w:spacing w:val="-6"/>
                          <w:szCs w:val="21"/>
                        </w:rPr>
                        <w:t>センター</w:t>
                      </w:r>
                    </w:p>
                    <w:p w14:paraId="1DD3588C" w14:textId="77777777" w:rsidR="00043BAB" w:rsidRDefault="00043BAB" w:rsidP="00B93334">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TEL：0800-800-9023（フリーアクセス　通話料無料）</w:t>
                      </w:r>
                    </w:p>
                    <w:p w14:paraId="4FF8AB48" w14:textId="77777777" w:rsidR="00043BAB" w:rsidRPr="00A76069" w:rsidRDefault="00043BAB" w:rsidP="00B93334">
                      <w:pPr>
                        <w:spacing w:line="340" w:lineRule="exact"/>
                        <w:ind w:firstLineChars="300" w:firstLine="630"/>
                        <w:jc w:val="left"/>
                        <w:rPr>
                          <w:rFonts w:ascii="ＭＳ ゴシック" w:eastAsia="ＭＳ ゴシック" w:hAnsi="ＭＳ ゴシック"/>
                        </w:rPr>
                      </w:pPr>
                      <w:r>
                        <w:rPr>
                          <w:rFonts w:ascii="ＭＳ ゴシック" w:eastAsia="ＭＳ ゴシック" w:hAnsi="ＭＳ ゴシック" w:hint="eastAsia"/>
                        </w:rPr>
                        <w:t>TEL</w:t>
                      </w:r>
                      <w:r>
                        <w:rPr>
                          <w:rFonts w:ascii="ＭＳ ゴシック" w:eastAsia="ＭＳ ゴシック" w:hAnsi="ＭＳ ゴシック"/>
                        </w:rPr>
                        <w:t>：</w:t>
                      </w:r>
                      <w:r w:rsidRPr="00832D7B">
                        <w:rPr>
                          <w:rFonts w:ascii="ＭＳ ゴシック" w:eastAsia="ＭＳ ゴシック" w:hAnsi="ＭＳ ゴシック"/>
                        </w:rPr>
                        <w:t>03-5807-5915</w:t>
                      </w:r>
                      <w:r>
                        <w:rPr>
                          <w:rFonts w:ascii="ＭＳ ゴシック" w:eastAsia="ＭＳ ゴシック" w:hAnsi="ＭＳ ゴシック" w:hint="eastAsia"/>
                        </w:rPr>
                        <w:t>（フリー</w:t>
                      </w:r>
                      <w:r>
                        <w:rPr>
                          <w:rFonts w:ascii="ＭＳ ゴシック" w:eastAsia="ＭＳ ゴシック" w:hAnsi="ＭＳ ゴシック"/>
                        </w:rPr>
                        <w:t>アクセスが利用できない場合</w:t>
                      </w:r>
                      <w:r>
                        <w:rPr>
                          <w:rFonts w:ascii="ＭＳ ゴシック" w:eastAsia="ＭＳ ゴシック" w:hAnsi="ＭＳ ゴシック" w:hint="eastAsia"/>
                        </w:rPr>
                        <w:t>）</w:t>
                      </w:r>
                    </w:p>
                    <w:p w14:paraId="11CFBA62" w14:textId="77777777" w:rsidR="00043BAB" w:rsidRPr="00A76069" w:rsidRDefault="00043BAB" w:rsidP="008C2505">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ホームページ</w:t>
                      </w:r>
                      <w:r>
                        <w:rPr>
                          <w:rFonts w:ascii="ＭＳ ゴシック" w:eastAsia="ＭＳ ゴシック" w:hAnsi="ＭＳ ゴシック" w:hint="eastAsia"/>
                        </w:rPr>
                        <w:t xml:space="preserve"> </w:t>
                      </w:r>
                      <w:hyperlink r:id="rId17" w:history="1">
                        <w:r w:rsidRPr="00832D7B">
                          <w:rPr>
                            <w:rStyle w:val="ac"/>
                            <w:rFonts w:ascii="ＭＳ ゴシック" w:eastAsia="ＭＳ ゴシック" w:hAnsi="ＭＳ ゴシック"/>
                          </w:rPr>
                          <w:t>https://www.jwnet.or.jp/jwnet/</w:t>
                        </w:r>
                      </w:hyperlink>
                    </w:p>
                    <w:p w14:paraId="692DF12E" w14:textId="77777777" w:rsidR="00043BAB" w:rsidRDefault="00043BAB" w:rsidP="008C2505">
                      <w:pPr>
                        <w:spacing w:line="340" w:lineRule="exact"/>
                        <w:jc w:val="left"/>
                      </w:pPr>
                    </w:p>
                  </w:txbxContent>
                </v:textbox>
              </v:shape>
            </w:pict>
          </mc:Fallback>
        </mc:AlternateContent>
      </w:r>
    </w:p>
    <w:p w14:paraId="209B031C" w14:textId="77777777" w:rsidR="00B32FA0" w:rsidRPr="004B3CF6" w:rsidRDefault="00B32FA0" w:rsidP="00B32FA0">
      <w:pPr>
        <w:spacing w:line="340" w:lineRule="exact"/>
        <w:rPr>
          <w:rFonts w:ascii="ＭＳ ゴシック" w:eastAsia="ＭＳ ゴシック" w:hAnsi="ＭＳ ゴシック"/>
        </w:rPr>
      </w:pPr>
    </w:p>
    <w:p w14:paraId="75D30F60" w14:textId="77777777" w:rsidR="00B32FA0" w:rsidRPr="004B3CF6" w:rsidRDefault="00B32FA0" w:rsidP="00B32FA0">
      <w:pPr>
        <w:spacing w:line="340" w:lineRule="exact"/>
        <w:rPr>
          <w:rFonts w:ascii="ＭＳ ゴシック" w:eastAsia="ＭＳ ゴシック" w:hAnsi="ＭＳ ゴシック"/>
        </w:rPr>
      </w:pPr>
    </w:p>
    <w:p w14:paraId="3D01DDA5" w14:textId="77777777" w:rsidR="00DE3A9B" w:rsidRPr="004B3CF6" w:rsidRDefault="0067418C" w:rsidP="00924CCF">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rPr>
        <w:br w:type="page"/>
      </w:r>
      <w:r w:rsidR="00DE3A9B" w:rsidRPr="004B3CF6">
        <w:rPr>
          <w:rFonts w:ascii="ＭＳ ゴシック" w:eastAsia="ＭＳ ゴシック" w:hAnsi="ＭＳ ゴシック" w:hint="eastAsia"/>
          <w:b/>
          <w:sz w:val="28"/>
          <w:szCs w:val="28"/>
        </w:rPr>
        <w:lastRenderedPageBreak/>
        <w:t>■</w:t>
      </w:r>
      <w:r w:rsidR="001761CA" w:rsidRPr="004B3CF6">
        <w:rPr>
          <w:rFonts w:ascii="ＭＳ ゴシック" w:eastAsia="ＭＳ ゴシック" w:hAnsi="ＭＳ ゴシック" w:hint="eastAsia"/>
          <w:b/>
          <w:sz w:val="28"/>
          <w:szCs w:val="28"/>
        </w:rPr>
        <w:t>産業廃棄物の</w:t>
      </w:r>
      <w:r w:rsidR="00DE3A9B" w:rsidRPr="004B3CF6">
        <w:rPr>
          <w:rFonts w:ascii="ＭＳ ゴシック" w:eastAsia="ＭＳ ゴシック" w:hAnsi="ＭＳ ゴシック" w:hint="eastAsia"/>
          <w:b/>
          <w:sz w:val="28"/>
          <w:szCs w:val="28"/>
        </w:rPr>
        <w:t>処理</w:t>
      </w:r>
      <w:r w:rsidR="001761CA" w:rsidRPr="004B3CF6">
        <w:rPr>
          <w:rFonts w:ascii="ＭＳ ゴシック" w:eastAsia="ＭＳ ゴシック" w:hAnsi="ＭＳ ゴシック" w:hint="eastAsia"/>
          <w:b/>
          <w:sz w:val="28"/>
          <w:szCs w:val="28"/>
        </w:rPr>
        <w:t>委託　－</w:t>
      </w:r>
      <w:r w:rsidR="00B441CE" w:rsidRPr="004B3CF6">
        <w:rPr>
          <w:rFonts w:ascii="ＭＳ ゴシック" w:eastAsia="ＭＳ ゴシック" w:hAnsi="ＭＳ ゴシック" w:hint="eastAsia"/>
          <w:b/>
          <w:sz w:val="28"/>
          <w:szCs w:val="28"/>
        </w:rPr>
        <w:t>適正処理の確認</w:t>
      </w:r>
      <w:r w:rsidR="0020465E" w:rsidRPr="004B3CF6">
        <w:rPr>
          <w:rFonts w:ascii="ＭＳ ゴシック" w:eastAsia="ＭＳ ゴシック" w:hAnsi="ＭＳ ゴシック" w:hint="eastAsia"/>
          <w:b/>
          <w:sz w:val="28"/>
          <w:szCs w:val="28"/>
        </w:rPr>
        <w:t>等</w:t>
      </w:r>
      <w:r w:rsidR="009F6809" w:rsidRPr="004B3CF6">
        <w:rPr>
          <w:rFonts w:ascii="ＭＳ ゴシック" w:eastAsia="ＭＳ ゴシック" w:hAnsi="ＭＳ ゴシック" w:hint="eastAsia"/>
          <w:b/>
          <w:sz w:val="28"/>
          <w:szCs w:val="28"/>
        </w:rPr>
        <w:t>－</w:t>
      </w:r>
    </w:p>
    <w:p w14:paraId="0BA0E1E1" w14:textId="77777777" w:rsidR="00DE3A9B" w:rsidRPr="004B3CF6" w:rsidRDefault="000B7BC0" w:rsidP="00DE3A9B">
      <w:pPr>
        <w:spacing w:line="32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sz w:val="16"/>
          <w:szCs w:val="16"/>
        </w:rPr>
        <mc:AlternateContent>
          <mc:Choice Requires="wps">
            <w:drawing>
              <wp:anchor distT="0" distB="0" distL="114300" distR="114300" simplePos="0" relativeHeight="251606528" behindDoc="0" locked="0" layoutInCell="1" allowOverlap="1" wp14:anchorId="4F5DAECF" wp14:editId="3A4D759F">
                <wp:simplePos x="0" y="0"/>
                <wp:positionH relativeFrom="column">
                  <wp:posOffset>-78740</wp:posOffset>
                </wp:positionH>
                <wp:positionV relativeFrom="paragraph">
                  <wp:posOffset>64770</wp:posOffset>
                </wp:positionV>
                <wp:extent cx="5762625" cy="0"/>
                <wp:effectExtent l="19050" t="16510" r="19050" b="21590"/>
                <wp:wrapNone/>
                <wp:docPr id="32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3DC40" id="Line 135" o:spid="_x0000_s1026" style="position:absolute;left:0;text-align:lef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44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" strokeweight="2.25pt"/>
            </w:pict>
          </mc:Fallback>
        </mc:AlternateContent>
      </w:r>
    </w:p>
    <w:p w14:paraId="36062D89" w14:textId="77777777" w:rsidR="00DE3A9B" w:rsidRPr="004B3CF6" w:rsidRDefault="0020465E" w:rsidP="00DE3A9B">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法改正</w:t>
      </w:r>
      <w:r w:rsidR="00985DA2" w:rsidRPr="004B3CF6">
        <w:rPr>
          <w:rFonts w:ascii="ＭＳ ゴシック" w:eastAsia="ＭＳ ゴシック" w:hAnsi="ＭＳ ゴシック" w:hint="eastAsia"/>
        </w:rPr>
        <w:t>（</w:t>
      </w:r>
      <w:r w:rsidRPr="004B3CF6">
        <w:rPr>
          <w:rFonts w:ascii="ＭＳ ゴシック" w:eastAsia="ＭＳ ゴシック" w:hAnsi="ＭＳ ゴシック" w:hint="eastAsia"/>
        </w:rPr>
        <w:t>平成</w:t>
      </w:r>
      <w:r w:rsidR="00F42293" w:rsidRPr="004B3CF6">
        <w:rPr>
          <w:rFonts w:ascii="ＭＳ ゴシック" w:eastAsia="ＭＳ ゴシック" w:hAnsi="ＭＳ ゴシック" w:hint="eastAsia"/>
        </w:rPr>
        <w:t>23</w:t>
      </w:r>
      <w:r w:rsidRPr="004B3CF6">
        <w:rPr>
          <w:rFonts w:ascii="ＭＳ ゴシック" w:eastAsia="ＭＳ ゴシック" w:hAnsi="ＭＳ ゴシック" w:hint="eastAsia"/>
        </w:rPr>
        <w:t>年</w:t>
      </w:r>
      <w:r w:rsidR="00EC136C"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r w:rsidR="00EC136C" w:rsidRPr="004B3CF6">
        <w:rPr>
          <w:rFonts w:ascii="ＭＳ ゴシック" w:eastAsia="ＭＳ ゴシック" w:hAnsi="ＭＳ ゴシック" w:hint="eastAsia"/>
        </w:rPr>
        <w:t>１</w:t>
      </w:r>
      <w:r w:rsidR="00985DA2" w:rsidRPr="004B3CF6">
        <w:rPr>
          <w:rFonts w:ascii="ＭＳ ゴシック" w:eastAsia="ＭＳ ゴシック" w:hAnsi="ＭＳ ゴシック" w:hint="eastAsia"/>
        </w:rPr>
        <w:t>日施行）により、</w:t>
      </w:r>
      <w:r w:rsidRPr="004B3CF6">
        <w:rPr>
          <w:rFonts w:ascii="ＭＳ ゴシック" w:eastAsia="ＭＳ ゴシック" w:hAnsi="ＭＳ ゴシック" w:hint="eastAsia"/>
        </w:rPr>
        <w:t>委託した</w:t>
      </w:r>
      <w:r w:rsidR="00DE3A9B" w:rsidRPr="004B3CF6">
        <w:rPr>
          <w:rFonts w:ascii="ＭＳ ゴシック" w:eastAsia="ＭＳ ゴシック" w:hAnsi="ＭＳ ゴシック" w:hint="eastAsia"/>
        </w:rPr>
        <w:t>産業廃棄物</w:t>
      </w:r>
      <w:r w:rsidRPr="004B3CF6">
        <w:rPr>
          <w:rFonts w:ascii="ＭＳ ゴシック" w:eastAsia="ＭＳ ゴシック" w:hAnsi="ＭＳ ゴシック" w:hint="eastAsia"/>
        </w:rPr>
        <w:t>の処理状況の確認</w:t>
      </w:r>
      <w:r w:rsidR="00985DA2" w:rsidRPr="004B3CF6">
        <w:rPr>
          <w:rFonts w:ascii="ＭＳ ゴシック" w:eastAsia="ＭＳ ゴシック" w:hAnsi="ＭＳ ゴシック" w:hint="eastAsia"/>
        </w:rPr>
        <w:t>に関する</w:t>
      </w:r>
      <w:r w:rsidRPr="004B3CF6">
        <w:rPr>
          <w:rFonts w:ascii="ＭＳ ゴシック" w:eastAsia="ＭＳ ゴシック" w:hAnsi="ＭＳ ゴシック" w:hint="eastAsia"/>
        </w:rPr>
        <w:t>努力義務</w:t>
      </w:r>
      <w:r w:rsidR="00985DA2" w:rsidRPr="004B3CF6">
        <w:rPr>
          <w:rFonts w:ascii="ＭＳ ゴシック" w:eastAsia="ＭＳ ゴシック" w:hAnsi="ＭＳ ゴシック" w:hint="eastAsia"/>
        </w:rPr>
        <w:t>規定や、</w:t>
      </w:r>
      <w:r w:rsidRPr="004B3CF6">
        <w:rPr>
          <w:rFonts w:ascii="ＭＳ ゴシック" w:eastAsia="ＭＳ ゴシック" w:hAnsi="ＭＳ ゴシック" w:hint="eastAsia"/>
        </w:rPr>
        <w:t>委託業者</w:t>
      </w:r>
      <w:r w:rsidR="00985DA2" w:rsidRPr="004B3CF6">
        <w:rPr>
          <w:rFonts w:ascii="ＭＳ ゴシック" w:eastAsia="ＭＳ ゴシック" w:hAnsi="ＭＳ ゴシック" w:hint="eastAsia"/>
        </w:rPr>
        <w:t>による</w:t>
      </w:r>
      <w:r w:rsidRPr="004B3CF6">
        <w:rPr>
          <w:rFonts w:ascii="ＭＳ ゴシック" w:eastAsia="ＭＳ ゴシック" w:hAnsi="ＭＳ ゴシック" w:hint="eastAsia"/>
        </w:rPr>
        <w:t>処理</w:t>
      </w:r>
      <w:r w:rsidR="00985DA2" w:rsidRPr="004B3CF6">
        <w:rPr>
          <w:rFonts w:ascii="ＭＳ ゴシック" w:eastAsia="ＭＳ ゴシック" w:hAnsi="ＭＳ ゴシック" w:hint="eastAsia"/>
        </w:rPr>
        <w:t>が</w:t>
      </w:r>
      <w:r w:rsidRPr="004B3CF6">
        <w:rPr>
          <w:rFonts w:ascii="ＭＳ ゴシック" w:eastAsia="ＭＳ ゴシック" w:hAnsi="ＭＳ ゴシック" w:hint="eastAsia"/>
        </w:rPr>
        <w:t>困難となった</w:t>
      </w:r>
      <w:r w:rsidR="003F1E5B" w:rsidRPr="004B3CF6">
        <w:rPr>
          <w:rFonts w:ascii="ＭＳ ゴシック" w:eastAsia="ＭＳ ゴシック" w:hAnsi="ＭＳ ゴシック" w:hint="eastAsia"/>
        </w:rPr>
        <w:t>場合の</w:t>
      </w:r>
      <w:r w:rsidR="00985DA2" w:rsidRPr="004B3CF6">
        <w:rPr>
          <w:rFonts w:ascii="ＭＳ ゴシック" w:eastAsia="ＭＳ ゴシック" w:hAnsi="ＭＳ ゴシック" w:hint="eastAsia"/>
        </w:rPr>
        <w:t>通知</w:t>
      </w:r>
      <w:r w:rsidR="003F1E5B" w:rsidRPr="004B3CF6">
        <w:rPr>
          <w:rFonts w:ascii="ＭＳ ゴシック" w:eastAsia="ＭＳ ゴシック" w:hAnsi="ＭＳ ゴシック" w:hint="eastAsia"/>
        </w:rPr>
        <w:t>等</w:t>
      </w:r>
      <w:r w:rsidRPr="004B3CF6">
        <w:rPr>
          <w:rFonts w:ascii="ＭＳ ゴシック" w:eastAsia="ＭＳ ゴシック" w:hAnsi="ＭＳ ゴシック" w:hint="eastAsia"/>
        </w:rPr>
        <w:t>に関する規定が追加され</w:t>
      </w:r>
      <w:r w:rsidR="00985DA2" w:rsidRPr="004B3CF6">
        <w:rPr>
          <w:rFonts w:ascii="ＭＳ ゴシック" w:eastAsia="ＭＳ ゴシック" w:hAnsi="ＭＳ ゴシック" w:hint="eastAsia"/>
        </w:rPr>
        <w:t>、</w:t>
      </w:r>
      <w:r w:rsidRPr="004B3CF6">
        <w:rPr>
          <w:rFonts w:ascii="ＭＳ ゴシック" w:eastAsia="ＭＳ ゴシック" w:hAnsi="ＭＳ ゴシック" w:hint="eastAsia"/>
        </w:rPr>
        <w:t>排出事業者の責任は一層強化されました。</w:t>
      </w:r>
    </w:p>
    <w:p w14:paraId="260DAE79" w14:textId="77777777" w:rsidR="00DE3A9B" w:rsidRPr="004B3CF6" w:rsidRDefault="00DE3A9B" w:rsidP="00DE3A9B">
      <w:pPr>
        <w:spacing w:line="340" w:lineRule="exact"/>
        <w:rPr>
          <w:rFonts w:ascii="ＭＳ ゴシック" w:eastAsia="ＭＳ ゴシック" w:hAnsi="ＭＳ ゴシック"/>
        </w:rPr>
      </w:pPr>
    </w:p>
    <w:p w14:paraId="75EB194B" w14:textId="77777777" w:rsidR="00B441CE" w:rsidRPr="004B3CF6" w:rsidRDefault="00B441CE" w:rsidP="00DE3A9B">
      <w:pPr>
        <w:spacing w:line="340" w:lineRule="exact"/>
        <w:rPr>
          <w:rFonts w:ascii="ＭＳ ゴシック" w:eastAsia="ＭＳ ゴシック" w:hAnsi="ＭＳ ゴシック"/>
        </w:rPr>
      </w:pPr>
    </w:p>
    <w:p w14:paraId="57363B12" w14:textId="77777777" w:rsidR="00B441CE" w:rsidRPr="004B3CF6" w:rsidRDefault="00B441CE" w:rsidP="00B441CE">
      <w:pPr>
        <w:spacing w:line="32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●処理の状況の確認</w:t>
      </w:r>
    </w:p>
    <w:p w14:paraId="5684FFDF" w14:textId="77777777" w:rsidR="00B441CE" w:rsidRPr="004B3CF6" w:rsidRDefault="00B441CE" w:rsidP="00F4229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szCs w:val="21"/>
        </w:rPr>
        <w:t>産業廃棄物の運搬又は処分を委託する場合は、産業廃棄物の処理の状況に関する確認を行うよう努めなければなりません。</w:t>
      </w:r>
      <w:r w:rsidR="00F42293" w:rsidRPr="004B3CF6">
        <w:rPr>
          <w:rFonts w:ascii="ＭＳ ゴシック" w:eastAsia="ＭＳ ゴシック" w:hAnsi="ＭＳ ゴシック" w:hint="eastAsia"/>
          <w:szCs w:val="21"/>
        </w:rPr>
        <w:t xml:space="preserve">　　　　　　　　　　　　</w:t>
      </w:r>
      <w:r w:rsidR="00F42293"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rPr>
        <w:t xml:space="preserve">  </w:t>
      </w:r>
      <w:r w:rsidR="00F42293" w:rsidRPr="004B3CF6">
        <w:rPr>
          <w:rFonts w:ascii="ＭＳ ゴシック" w:eastAsia="ＭＳ ゴシック" w:hAnsi="ＭＳ ゴシック"/>
        </w:rPr>
        <w:t>〔法第12条</w:t>
      </w:r>
      <w:r w:rsidR="00F42293"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７</w:t>
      </w:r>
      <w:r w:rsidR="00F42293" w:rsidRPr="004B3CF6">
        <w:rPr>
          <w:rFonts w:ascii="ＭＳ ゴシック" w:eastAsia="ＭＳ ゴシック" w:hAnsi="ＭＳ ゴシック" w:hint="eastAsia"/>
        </w:rPr>
        <w:t>項</w:t>
      </w:r>
      <w:r w:rsidR="00F42293" w:rsidRPr="004B3CF6">
        <w:rPr>
          <w:rFonts w:ascii="ＭＳ ゴシック" w:eastAsia="ＭＳ ゴシック" w:hAnsi="ＭＳ ゴシック"/>
        </w:rPr>
        <w:t>〕</w:t>
      </w:r>
      <w:r w:rsidR="00F42293" w:rsidRPr="004B3CF6">
        <w:rPr>
          <w:rFonts w:ascii="ＭＳ ゴシック" w:eastAsia="ＭＳ ゴシック" w:hAnsi="ＭＳ ゴシック" w:hint="eastAsia"/>
          <w:szCs w:val="21"/>
        </w:rPr>
        <w:t xml:space="preserve">　</w:t>
      </w:r>
    </w:p>
    <w:p w14:paraId="47590227" w14:textId="77777777" w:rsidR="00B441CE" w:rsidRPr="004B3CF6" w:rsidRDefault="00B441CE"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処理の状況に関する確認の方法には、以下のものがあります。契約当初のみならず定期的に確認を行い、適正処理が確実に行われるように努めてください。</w:t>
      </w:r>
    </w:p>
    <w:p w14:paraId="3CB45A79" w14:textId="77777777" w:rsidR="00B441CE" w:rsidRPr="004B3CF6" w:rsidRDefault="00807AAF"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委託先の中間処理施設や最終処分場等を実地に確認する方法（現地確認）</w:t>
      </w:r>
    </w:p>
    <w:p w14:paraId="6DFFB8A8" w14:textId="1BD59141" w:rsidR="00B441CE" w:rsidRPr="004B3CF6" w:rsidRDefault="00B441CE"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（独自のチェックリストを作成し、予め確認項目を明確にするのが望ましい。）</w:t>
      </w:r>
    </w:p>
    <w:p w14:paraId="76AAD611" w14:textId="77777777" w:rsidR="00607E43" w:rsidRPr="004B3CF6" w:rsidRDefault="00607E43" w:rsidP="00607E43">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○デジタル技術を活用して確認する方法</w:t>
      </w:r>
    </w:p>
    <w:p w14:paraId="6B323504" w14:textId="12E34536" w:rsidR="00607E43" w:rsidRPr="004B3CF6" w:rsidRDefault="00607E43" w:rsidP="00607E43">
      <w:pPr>
        <w:spacing w:line="320" w:lineRule="exact"/>
        <w:ind w:leftChars="400" w:left="840"/>
        <w:rPr>
          <w:rFonts w:ascii="ＭＳ ゴシック" w:eastAsia="ＭＳ ゴシック" w:hAnsi="ＭＳ ゴシック"/>
          <w:szCs w:val="21"/>
        </w:rPr>
      </w:pPr>
      <w:r w:rsidRPr="004B3CF6">
        <w:rPr>
          <w:rFonts w:ascii="ＭＳ ゴシック" w:eastAsia="ＭＳ ゴシック" w:hAnsi="ＭＳ ゴシック" w:hint="eastAsia"/>
          <w:szCs w:val="21"/>
        </w:rPr>
        <w:t>（例：電磁的記録による許可内容や帳簿等の情報の確認、オンライン会議システム等を用いた処理施設の稼働状況や周辺環境の確認、情報通信機器を使用して産業廃棄物処理業者への管理体制の聴取など）</w:t>
      </w:r>
    </w:p>
    <w:p w14:paraId="065C0A08" w14:textId="77777777" w:rsidR="00B441CE" w:rsidRPr="004B3CF6" w:rsidRDefault="00807AAF" w:rsidP="00B441CE">
      <w:pPr>
        <w:spacing w:line="320" w:lineRule="exact"/>
        <w:ind w:leftChars="200" w:left="84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優良認定処</w:t>
      </w:r>
      <w:r w:rsidR="00451DBE" w:rsidRPr="004B3CF6">
        <w:rPr>
          <w:rFonts w:ascii="ＭＳ ゴシック" w:eastAsia="ＭＳ ゴシック" w:hAnsi="ＭＳ ゴシック" w:hint="eastAsia"/>
          <w:szCs w:val="21"/>
        </w:rPr>
        <w:t>理業者に処理を委託している場合は、処理業者による産業廃棄物</w:t>
      </w:r>
      <w:r w:rsidR="00B441CE" w:rsidRPr="004B3CF6">
        <w:rPr>
          <w:rFonts w:ascii="ＭＳ ゴシック" w:eastAsia="ＭＳ ゴシック" w:hAnsi="ＭＳ ゴシック" w:hint="eastAsia"/>
          <w:szCs w:val="21"/>
        </w:rPr>
        <w:t>の処理状況に関するインターネットによる公表情報により確認する方法</w:t>
      </w:r>
    </w:p>
    <w:p w14:paraId="72D65625" w14:textId="35994938" w:rsidR="00A1040E" w:rsidRPr="004B3CF6" w:rsidRDefault="00807AAF" w:rsidP="00607E43">
      <w:pPr>
        <w:spacing w:line="320" w:lineRule="exact"/>
        <w:ind w:leftChars="200" w:left="84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産業廃棄物処理施設の維持管理の状況に関するインターネットによる公表情報により確認する方法</w:t>
      </w:r>
    </w:p>
    <w:p w14:paraId="69534DDB" w14:textId="77777777" w:rsidR="00F11A7F" w:rsidRPr="004B3CF6" w:rsidRDefault="00985DA2"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807AAF" w:rsidRPr="004B3CF6">
        <w:rPr>
          <w:rFonts w:ascii="ＭＳ ゴシック" w:eastAsia="ＭＳ ゴシック" w:hAnsi="ＭＳ ゴシック" w:hint="eastAsia"/>
        </w:rPr>
        <w:t xml:space="preserve">　　</w:t>
      </w:r>
      <w:r w:rsidR="006B5675" w:rsidRPr="004B3CF6">
        <w:rPr>
          <w:rFonts w:ascii="ＭＳ ゴシック" w:eastAsia="ＭＳ ゴシック" w:hAnsi="ＭＳ ゴシック" w:hint="eastAsia"/>
        </w:rPr>
        <w:t>※</w:t>
      </w:r>
      <w:r w:rsidR="00F11A7F" w:rsidRPr="004B3CF6">
        <w:rPr>
          <w:rFonts w:ascii="ＭＳ ゴシック" w:eastAsia="ＭＳ ゴシック" w:hAnsi="ＭＳ ゴシック" w:hint="eastAsia"/>
        </w:rPr>
        <w:t xml:space="preserve">　</w:t>
      </w:r>
      <w:r w:rsidR="006B5675" w:rsidRPr="004B3CF6">
        <w:rPr>
          <w:rFonts w:ascii="ＭＳ ゴシック" w:eastAsia="ＭＳ ゴシック" w:hAnsi="ＭＳ ゴシック" w:hint="eastAsia"/>
          <w:szCs w:val="21"/>
        </w:rPr>
        <w:t>この規定は、努力義務であるものの、処理を委託した産</w:t>
      </w:r>
      <w:r w:rsidR="006C6F4D" w:rsidRPr="004B3CF6">
        <w:rPr>
          <w:rFonts w:ascii="ＭＳ ゴシック" w:eastAsia="ＭＳ ゴシック" w:hAnsi="ＭＳ ゴシック" w:hint="eastAsia"/>
          <w:szCs w:val="21"/>
        </w:rPr>
        <w:t>業廃棄物が不法投棄された</w:t>
      </w:r>
    </w:p>
    <w:p w14:paraId="3BDEACA4" w14:textId="77777777" w:rsidR="00F11A7F"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C6F4D" w:rsidRPr="004B3CF6">
        <w:rPr>
          <w:rFonts w:ascii="ＭＳ ゴシック" w:eastAsia="ＭＳ ゴシック" w:hAnsi="ＭＳ ゴシック" w:hint="eastAsia"/>
          <w:szCs w:val="21"/>
        </w:rPr>
        <w:t>場合等に排出事業者が、原状回復等の措置命令の対象となる場合として、</w:t>
      </w:r>
      <w:r w:rsidR="002A71FF" w:rsidRPr="004B3CF6">
        <w:rPr>
          <w:rFonts w:ascii="ＭＳ ゴシック" w:eastAsia="ＭＳ ゴシック" w:hAnsi="ＭＳ ゴシック" w:hint="eastAsia"/>
          <w:szCs w:val="21"/>
        </w:rPr>
        <w:t>「</w:t>
      </w:r>
      <w:r w:rsidR="006C6F4D" w:rsidRPr="004B3CF6">
        <w:rPr>
          <w:rFonts w:ascii="ＭＳ ゴシック" w:eastAsia="ＭＳ ゴシック" w:hAnsi="ＭＳ ゴシック" w:hint="eastAsia"/>
          <w:szCs w:val="21"/>
        </w:rPr>
        <w:t>この</w:t>
      </w:r>
      <w:r w:rsidR="00EF57F5" w:rsidRPr="004B3CF6">
        <w:rPr>
          <w:rFonts w:ascii="ＭＳ ゴシック" w:eastAsia="ＭＳ ゴシック" w:hAnsi="ＭＳ ゴシック" w:hint="eastAsia"/>
          <w:szCs w:val="21"/>
        </w:rPr>
        <w:t>規定</w:t>
      </w:r>
    </w:p>
    <w:p w14:paraId="6891E080" w14:textId="77777777" w:rsidR="00F11A7F"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F57F5" w:rsidRPr="004B3CF6">
        <w:rPr>
          <w:rFonts w:ascii="ＭＳ ゴシック" w:eastAsia="ＭＳ ゴシック" w:hAnsi="ＭＳ ゴシック" w:hint="eastAsia"/>
          <w:szCs w:val="21"/>
        </w:rPr>
        <w:t>の趣旨に照らし</w:t>
      </w:r>
      <w:r w:rsidR="006C6F4D" w:rsidRPr="004B3CF6">
        <w:rPr>
          <w:rFonts w:ascii="ＭＳ ゴシック" w:eastAsia="ＭＳ ゴシック" w:hAnsi="ＭＳ ゴシック" w:hint="eastAsia"/>
          <w:szCs w:val="21"/>
        </w:rPr>
        <w:t>排出事業者</w:t>
      </w:r>
      <w:r w:rsidR="00EF57F5" w:rsidRPr="004B3CF6">
        <w:rPr>
          <w:rFonts w:ascii="ＭＳ ゴシック" w:eastAsia="ＭＳ ゴシック" w:hAnsi="ＭＳ ゴシック" w:hint="eastAsia"/>
          <w:szCs w:val="21"/>
        </w:rPr>
        <w:t>等</w:t>
      </w:r>
      <w:r w:rsidR="006C6F4D" w:rsidRPr="004B3CF6">
        <w:rPr>
          <w:rFonts w:ascii="ＭＳ ゴシック" w:eastAsia="ＭＳ ゴシック" w:hAnsi="ＭＳ ゴシック" w:hint="eastAsia"/>
          <w:szCs w:val="21"/>
        </w:rPr>
        <w:t>に</w:t>
      </w:r>
      <w:r w:rsidR="00EF57F5" w:rsidRPr="004B3CF6">
        <w:rPr>
          <w:rFonts w:ascii="ＭＳ ゴシック" w:eastAsia="ＭＳ ゴシック" w:hAnsi="ＭＳ ゴシック" w:hint="eastAsia"/>
          <w:szCs w:val="21"/>
        </w:rPr>
        <w:t>支障の除去等の</w:t>
      </w:r>
      <w:r w:rsidR="006C6F4D" w:rsidRPr="004B3CF6">
        <w:rPr>
          <w:rFonts w:ascii="ＭＳ ゴシック" w:eastAsia="ＭＳ ゴシック" w:hAnsi="ＭＳ ゴシック" w:hint="eastAsia"/>
          <w:szCs w:val="21"/>
        </w:rPr>
        <w:t>措置を</w:t>
      </w:r>
      <w:r w:rsidR="006B5675" w:rsidRPr="004B3CF6">
        <w:rPr>
          <w:rFonts w:ascii="ＭＳ ゴシック" w:eastAsia="ＭＳ ゴシック" w:hAnsi="ＭＳ ゴシック" w:hint="eastAsia"/>
          <w:szCs w:val="21"/>
        </w:rPr>
        <w:t>採らせることが適当であると</w:t>
      </w:r>
    </w:p>
    <w:p w14:paraId="3F5E6EEF" w14:textId="77777777" w:rsidR="00451DBE"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2A586F" w:rsidRPr="004B3CF6">
        <w:rPr>
          <w:rFonts w:ascii="ＭＳ ゴシック" w:eastAsia="ＭＳ ゴシック" w:hAnsi="ＭＳ ゴシック" w:hint="eastAsia"/>
          <w:szCs w:val="21"/>
        </w:rPr>
        <w:t>き</w:t>
      </w:r>
      <w:r w:rsidR="002A71FF" w:rsidRPr="004B3CF6">
        <w:rPr>
          <w:rFonts w:ascii="ＭＳ ゴシック" w:eastAsia="ＭＳ ゴシック" w:hAnsi="ＭＳ ゴシック" w:hint="eastAsia"/>
          <w:szCs w:val="21"/>
        </w:rPr>
        <w:t>。」と</w:t>
      </w:r>
      <w:r w:rsidR="006B5675" w:rsidRPr="004B3CF6">
        <w:rPr>
          <w:rFonts w:ascii="ＭＳ ゴシック" w:eastAsia="ＭＳ ゴシック" w:hAnsi="ＭＳ ゴシック" w:hint="eastAsia"/>
          <w:szCs w:val="21"/>
        </w:rPr>
        <w:t>定められています</w:t>
      </w:r>
      <w:r w:rsidR="00451DBE" w:rsidRPr="004B3CF6">
        <w:rPr>
          <w:rFonts w:ascii="ＭＳ ゴシック" w:eastAsia="ＭＳ ゴシック" w:hAnsi="ＭＳ ゴシック" w:hint="eastAsia"/>
          <w:szCs w:val="21"/>
        </w:rPr>
        <w:t>。</w:t>
      </w:r>
      <w:r w:rsidR="00807AAF" w:rsidRPr="004B3CF6">
        <w:rPr>
          <w:rFonts w:ascii="ＭＳ ゴシック" w:eastAsia="ＭＳ ゴシック" w:hAnsi="ＭＳ ゴシック" w:hint="eastAsia"/>
          <w:szCs w:val="21"/>
        </w:rPr>
        <w:t xml:space="preserve">　　　　　　　　　　</w:t>
      </w:r>
      <w:r w:rsidR="00176A4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807AAF"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E26291" w:rsidRPr="004B3CF6">
        <w:rPr>
          <w:rFonts w:ascii="ＭＳ ゴシック" w:eastAsia="ＭＳ ゴシック" w:hAnsi="ＭＳ ゴシック" w:hint="eastAsia"/>
          <w:szCs w:val="21"/>
        </w:rPr>
        <w:t>〔法第19条の</w:t>
      </w:r>
      <w:r w:rsidR="00EC136C" w:rsidRPr="004B3CF6">
        <w:rPr>
          <w:rFonts w:ascii="ＭＳ ゴシック" w:eastAsia="ＭＳ ゴシック" w:hAnsi="ＭＳ ゴシック" w:hint="eastAsia"/>
          <w:szCs w:val="21"/>
        </w:rPr>
        <w:t>６</w:t>
      </w:r>
      <w:r w:rsidR="00E26291" w:rsidRPr="004B3CF6">
        <w:rPr>
          <w:rFonts w:ascii="ＭＳ ゴシック" w:eastAsia="ＭＳ ゴシック" w:hAnsi="ＭＳ ゴシック" w:hint="eastAsia"/>
          <w:szCs w:val="21"/>
        </w:rPr>
        <w:t>〕</w:t>
      </w:r>
    </w:p>
    <w:p w14:paraId="24D297E6" w14:textId="27CF467A" w:rsidR="00AE3B59" w:rsidRPr="004B3CF6" w:rsidRDefault="00451DBE"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7AAF" w:rsidRPr="004B3CF6">
        <w:rPr>
          <w:rFonts w:ascii="ＭＳ ゴシック" w:eastAsia="ＭＳ ゴシック" w:hAnsi="ＭＳ ゴシック" w:hint="eastAsia"/>
          <w:szCs w:val="21"/>
        </w:rPr>
        <w:t xml:space="preserve">　</w:t>
      </w:r>
      <w:r w:rsidR="0044713A" w:rsidRPr="004B3CF6">
        <w:rPr>
          <w:rFonts w:ascii="ＭＳ ゴシック" w:eastAsia="ＭＳ ゴシック" w:hAnsi="ＭＳ ゴシック" w:hint="eastAsia"/>
          <w:szCs w:val="21"/>
        </w:rPr>
        <w:t>詳しく</w:t>
      </w:r>
      <w:r w:rsidR="00C0032C" w:rsidRPr="004B3CF6">
        <w:rPr>
          <w:rFonts w:ascii="ＭＳ ゴシック" w:eastAsia="ＭＳ ゴシック" w:hAnsi="ＭＳ ゴシック" w:hint="eastAsia"/>
          <w:szCs w:val="21"/>
        </w:rPr>
        <w:t>は</w:t>
      </w:r>
      <w:r w:rsidR="005C538C" w:rsidRPr="004B3CF6">
        <w:rPr>
          <w:rFonts w:ascii="ＭＳ ゴシック" w:eastAsia="ＭＳ ゴシック" w:hAnsi="ＭＳ ゴシック" w:hint="eastAsia"/>
          <w:szCs w:val="21"/>
        </w:rPr>
        <w:t>P</w:t>
      </w:r>
      <w:r w:rsidR="00C93EC4" w:rsidRPr="004B3CF6">
        <w:rPr>
          <w:rFonts w:ascii="ＭＳ ゴシック" w:eastAsia="ＭＳ ゴシック" w:hAnsi="ＭＳ ゴシック" w:hint="eastAsia"/>
          <w:szCs w:val="21"/>
        </w:rPr>
        <w:t>.</w:t>
      </w:r>
      <w:r w:rsidR="00640172" w:rsidRPr="004B3CF6">
        <w:rPr>
          <w:rFonts w:ascii="ＭＳ ゴシック" w:eastAsia="ＭＳ ゴシック" w:hAnsi="ＭＳ ゴシック" w:hint="eastAsia"/>
          <w:szCs w:val="21"/>
        </w:rPr>
        <w:t>41</w:t>
      </w:r>
      <w:r w:rsidR="00C93EC4" w:rsidRPr="004B3CF6">
        <w:rPr>
          <w:rFonts w:ascii="ＭＳ ゴシック" w:eastAsia="ＭＳ ゴシック" w:hAnsi="ＭＳ ゴシック" w:hint="eastAsia"/>
          <w:szCs w:val="21"/>
        </w:rPr>
        <w:t>をご覧ください。</w:t>
      </w:r>
    </w:p>
    <w:p w14:paraId="3E1A1A90" w14:textId="77777777" w:rsidR="00F802A0" w:rsidRPr="004B3CF6" w:rsidRDefault="00F802A0" w:rsidP="009D04E4">
      <w:pPr>
        <w:spacing w:line="340" w:lineRule="exact"/>
        <w:rPr>
          <w:rFonts w:ascii="ＭＳ ゴシック" w:eastAsia="ＭＳ ゴシック" w:hAnsi="ＭＳ ゴシック"/>
        </w:rPr>
      </w:pPr>
    </w:p>
    <w:p w14:paraId="0A79CF25" w14:textId="77777777" w:rsidR="00B441CE" w:rsidRPr="004B3CF6" w:rsidRDefault="00B441CE" w:rsidP="00D85D02">
      <w:pPr>
        <w:spacing w:line="340" w:lineRule="exact"/>
        <w:rPr>
          <w:rFonts w:ascii="ＭＳ ゴシック" w:eastAsia="ＭＳ ゴシック" w:hAnsi="ＭＳ ゴシック"/>
          <w:b/>
          <w:spacing w:val="-4"/>
          <w:szCs w:val="21"/>
        </w:rPr>
      </w:pPr>
      <w:r w:rsidRPr="004B3CF6">
        <w:rPr>
          <w:rFonts w:ascii="ＭＳ ゴシック" w:eastAsia="ＭＳ ゴシック" w:hAnsi="ＭＳ ゴシック" w:hint="eastAsia"/>
          <w:b/>
          <w:sz w:val="24"/>
        </w:rPr>
        <w:t>●処理困難の通知</w:t>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t xml:space="preserve">　　</w:t>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t xml:space="preserve">　　　</w:t>
      </w:r>
      <w:r w:rsidRPr="004B3CF6">
        <w:rPr>
          <w:rFonts w:ascii="ＭＳ ゴシック" w:eastAsia="ＭＳ ゴシック" w:hAnsi="ＭＳ ゴシック" w:hint="eastAsia"/>
          <w:b/>
          <w:spacing w:val="-4"/>
          <w:szCs w:val="21"/>
        </w:rPr>
        <w:t xml:space="preserve">　　</w:t>
      </w:r>
    </w:p>
    <w:p w14:paraId="7E0C8731" w14:textId="77777777" w:rsidR="00807AAF" w:rsidRPr="004B3CF6" w:rsidRDefault="00B441CE" w:rsidP="00E8266B">
      <w:pPr>
        <w:spacing w:line="340" w:lineRule="exact"/>
        <w:ind w:leftChars="96" w:left="202" w:firstLineChars="100" w:firstLine="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産業廃棄物処理業者は、産業廃棄物の処理を適正に行うことが困難となり、又は困難となるおそれがある事由が生じたときは、排出事業者に通知しなければなりません。</w:t>
      </w:r>
      <w:r w:rsidRPr="004B3CF6">
        <w:rPr>
          <w:rFonts w:ascii="ＭＳ ゴシック" w:eastAsia="ＭＳ ゴシック" w:hAnsi="ＭＳ ゴシック"/>
        </w:rPr>
        <w:t>〔法第</w:t>
      </w:r>
      <w:r w:rsidRPr="004B3CF6">
        <w:rPr>
          <w:rFonts w:ascii="ＭＳ ゴシック" w:eastAsia="ＭＳ ゴシック" w:hAnsi="ＭＳ ゴシック" w:hint="eastAsia"/>
        </w:rPr>
        <w:t>14</w:t>
      </w:r>
      <w:r w:rsidRPr="004B3CF6">
        <w:rPr>
          <w:rFonts w:ascii="ＭＳ ゴシック" w:eastAsia="ＭＳ ゴシック" w:hAnsi="ＭＳ ゴシック"/>
        </w:rPr>
        <w:t>条</w:t>
      </w:r>
      <w:r w:rsidRPr="004B3CF6">
        <w:rPr>
          <w:rFonts w:ascii="ＭＳ ゴシック" w:eastAsia="ＭＳ ゴシック" w:hAnsi="ＭＳ ゴシック" w:hint="eastAsia"/>
        </w:rPr>
        <w:t>第13</w:t>
      </w:r>
      <w:r w:rsidR="00451DBE" w:rsidRPr="004B3CF6">
        <w:rPr>
          <w:rFonts w:ascii="ＭＳ ゴシック" w:eastAsia="ＭＳ ゴシック" w:hAnsi="ＭＳ ゴシック" w:hint="eastAsia"/>
        </w:rPr>
        <w:t>項</w:t>
      </w:r>
      <w:r w:rsidRPr="004B3CF6">
        <w:rPr>
          <w:rFonts w:ascii="ＭＳ ゴシック" w:eastAsia="ＭＳ ゴシック" w:hAnsi="ＭＳ ゴシック"/>
        </w:rPr>
        <w:t>〕</w:t>
      </w:r>
      <w:r w:rsidR="00807AAF" w:rsidRPr="004B3CF6">
        <w:rPr>
          <w:rFonts w:ascii="ＭＳ ゴシック" w:eastAsia="ＭＳ ゴシック" w:hAnsi="ＭＳ ゴシック" w:hint="eastAsia"/>
          <w:spacing w:val="-4"/>
          <w:szCs w:val="21"/>
        </w:rPr>
        <w:t xml:space="preserve">　　　</w:t>
      </w:r>
    </w:p>
    <w:p w14:paraId="41AB7151" w14:textId="77777777" w:rsidR="00E8266B" w:rsidRPr="004B3CF6" w:rsidRDefault="0025291C" w:rsidP="00E8266B">
      <w:pPr>
        <w:spacing w:line="34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807AAF" w:rsidRPr="004B3CF6">
        <w:rPr>
          <w:rFonts w:ascii="ＭＳ ゴシック" w:eastAsia="ＭＳ ゴシック" w:hAnsi="ＭＳ ゴシック" w:hint="eastAsia"/>
          <w:spacing w:val="-4"/>
          <w:szCs w:val="21"/>
        </w:rPr>
        <w:t>※</w:t>
      </w:r>
      <w:r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hint="eastAsia"/>
          <w:spacing w:val="-4"/>
          <w:szCs w:val="21"/>
        </w:rPr>
        <w:t>困難となる</w:t>
      </w:r>
      <w:r w:rsidR="00DC2A00" w:rsidRPr="004B3CF6">
        <w:rPr>
          <w:rFonts w:ascii="ＭＳ ゴシック" w:eastAsia="ＭＳ ゴシック" w:hAnsi="ＭＳ ゴシック" w:hint="eastAsia"/>
          <w:spacing w:val="-4"/>
          <w:szCs w:val="21"/>
        </w:rPr>
        <w:t>おそれがある</w:t>
      </w:r>
      <w:r w:rsidR="00B441CE" w:rsidRPr="004B3CF6">
        <w:rPr>
          <w:rFonts w:ascii="ＭＳ ゴシック" w:eastAsia="ＭＳ ゴシック" w:hAnsi="ＭＳ ゴシック" w:hint="eastAsia"/>
          <w:spacing w:val="-4"/>
          <w:szCs w:val="21"/>
        </w:rPr>
        <w:t>事由･･･破損その他の事故による保管上限到達、事業の廃止、</w:t>
      </w:r>
      <w:r w:rsidR="00E8266B" w:rsidRPr="004B3CF6">
        <w:rPr>
          <w:rFonts w:ascii="ＭＳ ゴシック" w:eastAsia="ＭＳ ゴシック" w:hAnsi="ＭＳ ゴシック" w:hint="eastAsia"/>
          <w:spacing w:val="-4"/>
          <w:szCs w:val="21"/>
        </w:rPr>
        <w:t xml:space="preserve">施設　　　　　　　　　　　　　　　　　　　　　</w:t>
      </w:r>
    </w:p>
    <w:p w14:paraId="6926F67B" w14:textId="77777777" w:rsidR="00B441CE" w:rsidRPr="004B3CF6" w:rsidRDefault="00E8266B" w:rsidP="00E8266B">
      <w:pPr>
        <w:spacing w:line="34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hint="eastAsia"/>
          <w:spacing w:val="-4"/>
          <w:szCs w:val="21"/>
        </w:rPr>
        <w:t>休廃止、埋立終了(最終処分場)、欠格要件該当、行政処分</w:t>
      </w:r>
    </w:p>
    <w:p w14:paraId="16CAC685" w14:textId="77777777" w:rsidR="006B5675" w:rsidRPr="004B3CF6" w:rsidRDefault="00B441CE" w:rsidP="00B441CE">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3F1E5B" w:rsidRPr="004B3CF6">
        <w:rPr>
          <w:rFonts w:ascii="ＭＳ ゴシック" w:eastAsia="ＭＳ ゴシック" w:hAnsi="ＭＳ ゴシック" w:hint="eastAsia"/>
          <w:spacing w:val="-4"/>
          <w:szCs w:val="21"/>
        </w:rPr>
        <w:t>また、当該</w:t>
      </w:r>
      <w:r w:rsidRPr="004B3CF6">
        <w:rPr>
          <w:rFonts w:ascii="ＭＳ ゴシック" w:eastAsia="ＭＳ ゴシック" w:hAnsi="ＭＳ ゴシック" w:hint="eastAsia"/>
          <w:spacing w:val="-4"/>
          <w:szCs w:val="21"/>
        </w:rPr>
        <w:t>通知を受けた排出事業者は、速やかに処理の状況を把握し、適切な措置(生活環境の保全上の支障の除去等)を講ずるとともに、</w:t>
      </w:r>
      <w:r w:rsidR="006B5675" w:rsidRPr="004B3CF6">
        <w:rPr>
          <w:rFonts w:ascii="ＭＳ ゴシック" w:eastAsia="ＭＳ ゴシック" w:hAnsi="ＭＳ ゴシック" w:hint="eastAsia"/>
          <w:spacing w:val="-4"/>
          <w:szCs w:val="21"/>
        </w:rPr>
        <w:t>マニフェストの返送を受けていない場合は、</w:t>
      </w:r>
      <w:r w:rsidR="00451DBE" w:rsidRPr="004B3CF6">
        <w:rPr>
          <w:rFonts w:ascii="ＭＳ ゴシック" w:eastAsia="ＭＳ ゴシック" w:hAnsi="ＭＳ ゴシック" w:hint="eastAsia"/>
          <w:spacing w:val="-4"/>
          <w:szCs w:val="21"/>
        </w:rPr>
        <w:t>措置内容等報告書を知事（</w:t>
      </w:r>
      <w:r w:rsidR="00FE6F2B" w:rsidRPr="004B3CF6">
        <w:rPr>
          <w:rFonts w:ascii="ＭＳ ゴシック" w:eastAsia="ＭＳ ゴシック" w:hAnsi="ＭＳ ゴシック" w:hint="eastAsia"/>
          <w:spacing w:val="-4"/>
          <w:szCs w:val="21"/>
        </w:rPr>
        <w:t>又</w:t>
      </w:r>
      <w:r w:rsidRPr="004B3CF6">
        <w:rPr>
          <w:rFonts w:ascii="ＭＳ ゴシック" w:eastAsia="ＭＳ ゴシック" w:hAnsi="ＭＳ ゴシック" w:hint="eastAsia"/>
          <w:spacing w:val="-4"/>
          <w:szCs w:val="21"/>
        </w:rPr>
        <w:t>は政令市</w:t>
      </w:r>
      <w:r w:rsidR="00451DBE" w:rsidRPr="004B3CF6">
        <w:rPr>
          <w:rFonts w:ascii="ＭＳ ゴシック" w:eastAsia="ＭＳ ゴシック" w:hAnsi="ＭＳ ゴシック" w:hint="eastAsia"/>
          <w:spacing w:val="-4"/>
          <w:szCs w:val="21"/>
        </w:rPr>
        <w:t>長</w:t>
      </w:r>
      <w:r w:rsidRPr="004B3CF6">
        <w:rPr>
          <w:rFonts w:ascii="ＭＳ ゴシック" w:eastAsia="ＭＳ ゴシック" w:hAnsi="ＭＳ ゴシック" w:hint="eastAsia"/>
          <w:spacing w:val="-4"/>
          <w:szCs w:val="21"/>
        </w:rPr>
        <w:t>）に提出しなければなりません。</w:t>
      </w:r>
      <w:r w:rsidR="00F42293" w:rsidRPr="004B3CF6">
        <w:rPr>
          <w:rFonts w:ascii="ＭＳ ゴシック" w:eastAsia="ＭＳ ゴシック" w:hAnsi="ＭＳ ゴシック" w:hint="eastAsia"/>
          <w:spacing w:val="-4"/>
          <w:szCs w:val="21"/>
        </w:rPr>
        <w:t xml:space="preserve">　</w:t>
      </w:r>
    </w:p>
    <w:p w14:paraId="7C2E9D20" w14:textId="77777777" w:rsidR="00B441CE" w:rsidRPr="004B3CF6" w:rsidRDefault="00F42293" w:rsidP="006B5675">
      <w:pPr>
        <w:spacing w:line="340" w:lineRule="exact"/>
        <w:ind w:leftChars="96" w:left="202" w:firstLineChars="1100" w:firstLine="222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1A0521" w:rsidRPr="004B3CF6">
        <w:rPr>
          <w:rFonts w:ascii="ＭＳ ゴシック" w:eastAsia="ＭＳ ゴシック" w:hAnsi="ＭＳ ゴシック" w:hint="eastAsia"/>
          <w:spacing w:val="-4"/>
          <w:szCs w:val="21"/>
        </w:rPr>
        <w:t xml:space="preserve"> </w:t>
      </w:r>
      <w:r w:rsidR="00876C1F" w:rsidRPr="004B3CF6">
        <w:rPr>
          <w:rFonts w:ascii="ＭＳ ゴシック" w:eastAsia="ＭＳ ゴシック" w:hAnsi="ＭＳ ゴシック" w:hint="eastAsia"/>
          <w:spacing w:val="-4"/>
          <w:szCs w:val="21"/>
        </w:rPr>
        <w:t xml:space="preserve"> </w:t>
      </w:r>
      <w:r w:rsidR="006B2579"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B441CE"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８</w:t>
      </w:r>
      <w:r w:rsidR="00B441CE" w:rsidRPr="004B3CF6">
        <w:rPr>
          <w:rFonts w:ascii="ＭＳ ゴシック" w:eastAsia="ＭＳ ゴシック" w:hAnsi="ＭＳ ゴシック" w:hint="eastAsia"/>
        </w:rPr>
        <w:t>項</w:t>
      </w:r>
      <w:r w:rsidR="00EC3BB6" w:rsidRPr="004B3CF6">
        <w:rPr>
          <w:rFonts w:ascii="ＭＳ ゴシック" w:eastAsia="ＭＳ ゴシック" w:hAnsi="ＭＳ ゴシック" w:hint="eastAsia"/>
        </w:rPr>
        <w:t>、施行規則</w:t>
      </w:r>
      <w:r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８</w:t>
      </w:r>
      <w:r w:rsidRPr="004B3CF6">
        <w:rPr>
          <w:rFonts w:ascii="ＭＳ ゴシック" w:eastAsia="ＭＳ ゴシック" w:hAnsi="ＭＳ ゴシック" w:hint="eastAsia"/>
        </w:rPr>
        <w:t>条の29</w:t>
      </w:r>
      <w:r w:rsidR="00B441CE" w:rsidRPr="004B3CF6">
        <w:rPr>
          <w:rFonts w:ascii="ＭＳ ゴシック" w:eastAsia="ＭＳ ゴシック" w:hAnsi="ＭＳ ゴシック"/>
        </w:rPr>
        <w:t>〕</w:t>
      </w:r>
    </w:p>
    <w:p w14:paraId="234ED966" w14:textId="77777777" w:rsidR="00E8266B" w:rsidRPr="004B3CF6" w:rsidRDefault="00B441CE" w:rsidP="003F1E5B">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807AAF" w:rsidRPr="004B3CF6">
        <w:rPr>
          <w:rFonts w:ascii="ＭＳ ゴシック" w:eastAsia="ＭＳ ゴシック" w:hAnsi="ＭＳ ゴシック" w:hint="eastAsia"/>
          <w:spacing w:val="-4"/>
          <w:szCs w:val="21"/>
        </w:rPr>
        <w:t>※</w:t>
      </w:r>
      <w:r w:rsidR="0025291C" w:rsidRPr="004B3CF6">
        <w:rPr>
          <w:rFonts w:ascii="ＭＳ ゴシック" w:eastAsia="ＭＳ ゴシック" w:hAnsi="ＭＳ ゴシック" w:hint="eastAsia"/>
          <w:spacing w:val="-4"/>
          <w:szCs w:val="21"/>
        </w:rPr>
        <w:t xml:space="preserve">  </w:t>
      </w:r>
      <w:r w:rsidRPr="004B3CF6">
        <w:rPr>
          <w:rFonts w:ascii="ＭＳ ゴシック" w:eastAsia="ＭＳ ゴシック" w:hAnsi="ＭＳ ゴシック" w:hint="eastAsia"/>
          <w:spacing w:val="-4"/>
          <w:szCs w:val="21"/>
        </w:rPr>
        <w:t>委託した産業廃棄物が不適正処理され、生活環境保全上の支障が生じ、又は生じるおそれが</w:t>
      </w:r>
    </w:p>
    <w:p w14:paraId="22F6F2CD" w14:textId="77777777" w:rsidR="00E8266B" w:rsidRPr="004B3CF6" w:rsidRDefault="00E8266B" w:rsidP="00C93EC4">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spacing w:val="-4"/>
          <w:szCs w:val="21"/>
        </w:rPr>
        <w:t xml:space="preserve">    </w:t>
      </w:r>
      <w:r w:rsidR="00B441CE" w:rsidRPr="004B3CF6">
        <w:rPr>
          <w:rFonts w:ascii="ＭＳ ゴシック" w:eastAsia="ＭＳ ゴシック" w:hAnsi="ＭＳ ゴシック" w:hint="eastAsia"/>
          <w:spacing w:val="-4"/>
          <w:szCs w:val="21"/>
        </w:rPr>
        <w:t>ある場合には、</w:t>
      </w:r>
      <w:r w:rsidR="003F1E5B" w:rsidRPr="004B3CF6">
        <w:rPr>
          <w:rFonts w:ascii="ＭＳ ゴシック" w:eastAsia="ＭＳ ゴシック" w:hAnsi="ＭＳ ゴシック" w:hint="eastAsia"/>
          <w:spacing w:val="-4"/>
          <w:szCs w:val="21"/>
        </w:rPr>
        <w:t>処理困難通知を受けて適正な措置を</w:t>
      </w:r>
      <w:r w:rsidR="0044713A" w:rsidRPr="004B3CF6">
        <w:rPr>
          <w:rFonts w:ascii="ＭＳ ゴシック" w:eastAsia="ＭＳ ゴシック" w:hAnsi="ＭＳ ゴシック" w:hint="eastAsia"/>
          <w:spacing w:val="-4"/>
          <w:szCs w:val="21"/>
        </w:rPr>
        <w:t>講じなかった</w:t>
      </w:r>
      <w:r w:rsidRPr="004B3CF6">
        <w:rPr>
          <w:rFonts w:ascii="ＭＳ ゴシック" w:eastAsia="ＭＳ ゴシック" w:hAnsi="ＭＳ ゴシック" w:hint="eastAsia"/>
          <w:spacing w:val="-4"/>
          <w:szCs w:val="21"/>
        </w:rPr>
        <w:t>排出事業者も措置命令</w:t>
      </w:r>
      <w:r w:rsidR="003F1E5B" w:rsidRPr="004B3CF6">
        <w:rPr>
          <w:rFonts w:ascii="ＭＳ ゴシック" w:eastAsia="ＭＳ ゴシック" w:hAnsi="ＭＳ ゴシック" w:hint="eastAsia"/>
          <w:spacing w:val="-4"/>
          <w:szCs w:val="21"/>
        </w:rPr>
        <w:t>の対象</w:t>
      </w:r>
    </w:p>
    <w:p w14:paraId="2E1B7E6F" w14:textId="121EE5C4" w:rsidR="006B2579" w:rsidRPr="004B3CF6" w:rsidRDefault="00E8266B" w:rsidP="00A1040E">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spacing w:val="-4"/>
          <w:szCs w:val="21"/>
        </w:rPr>
        <w:t xml:space="preserve">    </w:t>
      </w:r>
      <w:r w:rsidR="003F1E5B" w:rsidRPr="004B3CF6">
        <w:rPr>
          <w:rFonts w:ascii="ＭＳ ゴシック" w:eastAsia="ＭＳ ゴシック" w:hAnsi="ＭＳ ゴシック" w:hint="eastAsia"/>
          <w:spacing w:val="-4"/>
          <w:szCs w:val="21"/>
        </w:rPr>
        <w:t>となります</w:t>
      </w:r>
      <w:r w:rsidR="0044713A" w:rsidRPr="004B3CF6">
        <w:rPr>
          <w:rFonts w:ascii="ＭＳ ゴシック" w:eastAsia="ＭＳ ゴシック" w:hAnsi="ＭＳ ゴシック" w:hint="eastAsia"/>
          <w:szCs w:val="21"/>
        </w:rPr>
        <w:t>。</w:t>
      </w:r>
      <w:r w:rsidR="00C0032C" w:rsidRPr="004B3CF6">
        <w:rPr>
          <w:rFonts w:ascii="ＭＳ ゴシック" w:eastAsia="ＭＳ ゴシック" w:hAnsi="ＭＳ ゴシック" w:hint="eastAsia"/>
          <w:szCs w:val="21"/>
        </w:rPr>
        <w:t>詳しくは</w:t>
      </w:r>
      <w:r w:rsidR="005C538C" w:rsidRPr="004B3CF6">
        <w:rPr>
          <w:rFonts w:ascii="ＭＳ ゴシック" w:eastAsia="ＭＳ ゴシック" w:hAnsi="ＭＳ ゴシック" w:hint="eastAsia"/>
          <w:szCs w:val="21"/>
        </w:rPr>
        <w:t>P</w:t>
      </w:r>
      <w:r w:rsidR="00C93EC4" w:rsidRPr="004B3CF6">
        <w:rPr>
          <w:rFonts w:ascii="ＭＳ ゴシック" w:eastAsia="ＭＳ ゴシック" w:hAnsi="ＭＳ ゴシック" w:hint="eastAsia"/>
          <w:szCs w:val="21"/>
        </w:rPr>
        <w:t>.</w:t>
      </w:r>
      <w:r w:rsidR="00640172" w:rsidRPr="004B3CF6">
        <w:rPr>
          <w:rFonts w:ascii="ＭＳ ゴシック" w:eastAsia="ＭＳ ゴシック" w:hAnsi="ＭＳ ゴシック" w:hint="eastAsia"/>
          <w:szCs w:val="21"/>
        </w:rPr>
        <w:t>40</w:t>
      </w:r>
      <w:r w:rsidR="00C93EC4" w:rsidRPr="004B3CF6">
        <w:rPr>
          <w:rFonts w:ascii="ＭＳ ゴシック" w:eastAsia="ＭＳ ゴシック" w:hAnsi="ＭＳ ゴシック" w:hint="eastAsia"/>
          <w:szCs w:val="21"/>
        </w:rPr>
        <w:t>をご覧ください。</w:t>
      </w:r>
      <w:r w:rsidR="00176A4C" w:rsidRPr="004B3CF6">
        <w:rPr>
          <w:rFonts w:ascii="ＭＳ ゴシック" w:eastAsia="ＭＳ ゴシック" w:hAnsi="ＭＳ ゴシック" w:hint="eastAsia"/>
          <w:szCs w:val="21"/>
        </w:rPr>
        <w:t xml:space="preserve">              </w:t>
      </w:r>
      <w:r w:rsidR="001A0521" w:rsidRPr="004B3CF6">
        <w:rPr>
          <w:rFonts w:ascii="ＭＳ ゴシック" w:eastAsia="ＭＳ ゴシック" w:hAnsi="ＭＳ ゴシック"/>
          <w:szCs w:val="21"/>
        </w:rPr>
        <w:t xml:space="preserve"> </w:t>
      </w:r>
      <w:r w:rsidRPr="004B3CF6">
        <w:rPr>
          <w:rFonts w:ascii="ＭＳ ゴシック" w:eastAsia="ＭＳ ゴシック" w:hAnsi="ＭＳ ゴシック"/>
          <w:szCs w:val="21"/>
        </w:rPr>
        <w:t xml:space="preserve">        </w:t>
      </w:r>
      <w:r w:rsidR="00176A4C" w:rsidRPr="004B3CF6">
        <w:rPr>
          <w:rFonts w:ascii="ＭＳ ゴシック" w:eastAsia="ＭＳ ゴシック" w:hAnsi="ＭＳ ゴシック" w:hint="eastAsia"/>
          <w:szCs w:val="21"/>
        </w:rPr>
        <w:t xml:space="preserve"> 〔法第19条の５〕</w:t>
      </w:r>
    </w:p>
    <w:p w14:paraId="6FCE4442" w14:textId="77777777" w:rsidR="00E8266B" w:rsidRPr="004B3CF6" w:rsidRDefault="00E8266B" w:rsidP="008B10C1">
      <w:pPr>
        <w:spacing w:line="340" w:lineRule="exact"/>
        <w:rPr>
          <w:rFonts w:ascii="ＭＳ ゴシック" w:eastAsia="ＭＳ ゴシック" w:hAnsi="ＭＳ ゴシック"/>
          <w:szCs w:val="21"/>
        </w:rPr>
      </w:pPr>
    </w:p>
    <w:p w14:paraId="24A916F1" w14:textId="6BD5BDA7" w:rsidR="00F5066A" w:rsidRPr="004B3CF6" w:rsidRDefault="00F5066A" w:rsidP="008B10C1">
      <w:pPr>
        <w:spacing w:line="340" w:lineRule="exact"/>
        <w:rPr>
          <w:rFonts w:ascii="ＭＳ ゴシック" w:eastAsia="ＭＳ ゴシック" w:hAnsi="ＭＳ ゴシック"/>
          <w:szCs w:val="21"/>
        </w:rPr>
      </w:pPr>
    </w:p>
    <w:p w14:paraId="1737D5DA" w14:textId="7585A707" w:rsidR="006137E0" w:rsidRPr="004B3CF6" w:rsidRDefault="006137E0" w:rsidP="00074C7D">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■産業廃棄物の自社</w:t>
      </w:r>
      <w:r w:rsidR="004F2E29" w:rsidRPr="004B3CF6">
        <w:rPr>
          <w:rFonts w:ascii="ＭＳ ゴシック" w:eastAsia="ＭＳ ゴシック" w:hAnsi="ＭＳ ゴシック" w:hint="eastAsia"/>
          <w:b/>
          <w:sz w:val="28"/>
          <w:szCs w:val="28"/>
        </w:rPr>
        <w:t>での保管と処理</w:t>
      </w:r>
    </w:p>
    <w:p w14:paraId="5413C25E" w14:textId="77777777" w:rsidR="006137E0" w:rsidRPr="004B3CF6" w:rsidRDefault="000B7BC0" w:rsidP="00074C7D">
      <w:pPr>
        <w:spacing w:line="34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rPr>
        <mc:AlternateContent>
          <mc:Choice Requires="wps">
            <w:drawing>
              <wp:anchor distT="0" distB="0" distL="114300" distR="114300" simplePos="0" relativeHeight="251647488" behindDoc="0" locked="0" layoutInCell="1" allowOverlap="1" wp14:anchorId="0E9FA872" wp14:editId="48A6216A">
                <wp:simplePos x="0" y="0"/>
                <wp:positionH relativeFrom="column">
                  <wp:posOffset>-21590</wp:posOffset>
                </wp:positionH>
                <wp:positionV relativeFrom="paragraph">
                  <wp:posOffset>70485</wp:posOffset>
                </wp:positionV>
                <wp:extent cx="5762625" cy="0"/>
                <wp:effectExtent l="19050" t="22225" r="19050" b="15875"/>
                <wp:wrapNone/>
                <wp:docPr id="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E789"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55pt" to="452.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" strokeweight="2.25pt"/>
            </w:pict>
          </mc:Fallback>
        </mc:AlternateContent>
      </w:r>
    </w:p>
    <w:p w14:paraId="15147681" w14:textId="2D3DEF8C" w:rsidR="006137E0" w:rsidRPr="004B3CF6" w:rsidRDefault="006137E0" w:rsidP="00074C7D">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 w:val="20"/>
          <w:szCs w:val="20"/>
        </w:rPr>
        <w:t xml:space="preserve">　</w:t>
      </w:r>
      <w:r w:rsidRPr="004B3CF6">
        <w:rPr>
          <w:rFonts w:ascii="ＭＳ ゴシック" w:eastAsia="ＭＳ ゴシック" w:hAnsi="ＭＳ ゴシック" w:hint="eastAsia"/>
          <w:szCs w:val="21"/>
        </w:rPr>
        <w:t>自社で産業廃棄物を</w:t>
      </w:r>
      <w:r w:rsidR="00335D1D" w:rsidRPr="004B3CF6">
        <w:rPr>
          <w:rFonts w:ascii="ＭＳ ゴシック" w:eastAsia="ＭＳ ゴシック" w:hAnsi="ＭＳ ゴシック" w:hint="eastAsia"/>
          <w:szCs w:val="21"/>
        </w:rPr>
        <w:t>保管し、又は</w:t>
      </w:r>
      <w:r w:rsidRPr="004B3CF6">
        <w:rPr>
          <w:rFonts w:ascii="ＭＳ ゴシック" w:eastAsia="ＭＳ ゴシック" w:hAnsi="ＭＳ ゴシック" w:hint="eastAsia"/>
          <w:szCs w:val="21"/>
        </w:rPr>
        <w:t>自ら処理（</w:t>
      </w:r>
      <w:r w:rsidR="00335D1D" w:rsidRPr="004B3CF6">
        <w:rPr>
          <w:rFonts w:ascii="ＭＳ ゴシック" w:eastAsia="ＭＳ ゴシック" w:hAnsi="ＭＳ ゴシック" w:hint="eastAsia"/>
          <w:szCs w:val="21"/>
        </w:rPr>
        <w:t>収集、運搬、</w:t>
      </w:r>
      <w:r w:rsidR="00592712" w:rsidRPr="004B3CF6">
        <w:rPr>
          <w:rFonts w:ascii="ＭＳ ゴシック" w:eastAsia="ＭＳ ゴシック" w:hAnsi="ＭＳ ゴシック" w:hint="eastAsia"/>
          <w:szCs w:val="21"/>
        </w:rPr>
        <w:t>中間処理、再生</w:t>
      </w:r>
      <w:r w:rsidRPr="004B3CF6">
        <w:rPr>
          <w:rFonts w:ascii="ＭＳ ゴシック" w:eastAsia="ＭＳ ゴシック" w:hAnsi="ＭＳ ゴシック" w:hint="eastAsia"/>
          <w:szCs w:val="21"/>
        </w:rPr>
        <w:t>等）する場合には</w:t>
      </w:r>
      <w:r w:rsidR="00C32B20"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各種基準を遵守する</w:t>
      </w:r>
      <w:r w:rsidR="00335D1D" w:rsidRPr="004B3CF6">
        <w:rPr>
          <w:rFonts w:ascii="ＭＳ ゴシック" w:eastAsia="ＭＳ ゴシック" w:hAnsi="ＭＳ ゴシック" w:hint="eastAsia"/>
          <w:szCs w:val="21"/>
        </w:rPr>
        <w:t>ことが必要です。また、</w:t>
      </w:r>
      <w:r w:rsidRPr="004B3CF6">
        <w:rPr>
          <w:rFonts w:ascii="ＭＳ ゴシック" w:eastAsia="ＭＳ ゴシック" w:hAnsi="ＭＳ ゴシック" w:hint="eastAsia"/>
          <w:szCs w:val="21"/>
        </w:rPr>
        <w:t>廃棄物処理法で定められた</w:t>
      </w:r>
      <w:r w:rsidR="00D35038" w:rsidRPr="004B3CF6">
        <w:rPr>
          <w:rFonts w:ascii="ＭＳ ゴシック" w:eastAsia="ＭＳ ゴシック" w:hAnsi="ＭＳ ゴシック" w:hint="eastAsia"/>
          <w:szCs w:val="21"/>
        </w:rPr>
        <w:t>産業廃棄物処理施設については</w:t>
      </w:r>
      <w:r w:rsidR="00335D1D" w:rsidRPr="004B3CF6">
        <w:rPr>
          <w:rFonts w:ascii="ＭＳ ゴシック" w:eastAsia="ＭＳ ゴシック" w:hAnsi="ＭＳ ゴシック" w:hint="eastAsia"/>
          <w:szCs w:val="21"/>
        </w:rPr>
        <w:t>、</w:t>
      </w:r>
      <w:r w:rsidR="00D35038" w:rsidRPr="004B3CF6">
        <w:rPr>
          <w:rFonts w:ascii="ＭＳ ゴシック" w:eastAsia="ＭＳ ゴシック" w:hAnsi="ＭＳ ゴシック" w:hint="eastAsia"/>
          <w:szCs w:val="21"/>
        </w:rPr>
        <w:t>設置の許可</w:t>
      </w:r>
      <w:r w:rsidRPr="004B3CF6">
        <w:rPr>
          <w:rFonts w:ascii="ＭＳ ゴシック" w:eastAsia="ＭＳ ゴシック" w:hAnsi="ＭＳ ゴシック" w:hint="eastAsia"/>
          <w:szCs w:val="21"/>
        </w:rPr>
        <w:t>が必要</w:t>
      </w:r>
      <w:r w:rsidR="00335D1D" w:rsidRPr="004B3CF6">
        <w:rPr>
          <w:rFonts w:ascii="ＭＳ ゴシック" w:eastAsia="ＭＳ ゴシック" w:hAnsi="ＭＳ ゴシック" w:hint="eastAsia"/>
          <w:szCs w:val="21"/>
        </w:rPr>
        <w:t>です</w:t>
      </w:r>
      <w:r w:rsidRPr="004B3CF6">
        <w:rPr>
          <w:rFonts w:ascii="ＭＳ ゴシック" w:eastAsia="ＭＳ ゴシック" w:hAnsi="ＭＳ ゴシック" w:hint="eastAsia"/>
          <w:szCs w:val="21"/>
        </w:rPr>
        <w:t>。</w:t>
      </w:r>
    </w:p>
    <w:p w14:paraId="4D12EAFC" w14:textId="77777777" w:rsidR="006137E0" w:rsidRPr="004B3CF6" w:rsidRDefault="006137E0" w:rsidP="00074C7D">
      <w:pPr>
        <w:spacing w:line="340" w:lineRule="exact"/>
        <w:rPr>
          <w:rFonts w:ascii="ＭＳ ゴシック" w:eastAsia="ＭＳ ゴシック" w:hAnsi="ＭＳ ゴシック"/>
          <w:sz w:val="20"/>
          <w:szCs w:val="20"/>
        </w:rPr>
      </w:pPr>
    </w:p>
    <w:p w14:paraId="69CDA142" w14:textId="3C1BA7C6" w:rsidR="006137E0" w:rsidRPr="004B3CF6" w:rsidRDefault="006137E0" w:rsidP="00074C7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990C5E" w:rsidRPr="004B3CF6">
        <w:rPr>
          <w:rFonts w:ascii="ＭＳ ゴシック" w:eastAsia="ＭＳ ゴシック" w:hAnsi="ＭＳ ゴシック" w:hint="eastAsia"/>
          <w:b/>
          <w:sz w:val="24"/>
        </w:rPr>
        <w:t>各種</w:t>
      </w:r>
      <w:r w:rsidRPr="004B3CF6">
        <w:rPr>
          <w:rFonts w:ascii="ＭＳ ゴシック" w:eastAsia="ＭＳ ゴシック" w:hAnsi="ＭＳ ゴシック" w:hint="eastAsia"/>
          <w:b/>
          <w:sz w:val="24"/>
        </w:rPr>
        <w:t>基準の遵守</w:t>
      </w:r>
    </w:p>
    <w:p w14:paraId="6B314EF1" w14:textId="3D90AA4D" w:rsidR="00567120" w:rsidRPr="004B3CF6" w:rsidRDefault="006137E0" w:rsidP="0011339C">
      <w:pPr>
        <w:tabs>
          <w:tab w:val="right" w:pos="8931"/>
        </w:tabs>
        <w:spacing w:line="340" w:lineRule="exact"/>
        <w:ind w:leftChars="-10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74C7D" w:rsidRPr="004B3CF6">
        <w:rPr>
          <w:rFonts w:ascii="ＭＳ ゴシック" w:eastAsia="ＭＳ ゴシック" w:hAnsi="ＭＳ ゴシック" w:hint="eastAsia"/>
          <w:szCs w:val="21"/>
        </w:rPr>
        <w:t xml:space="preserve">　</w:t>
      </w:r>
      <w:r w:rsidR="00990C5E" w:rsidRPr="004B3CF6">
        <w:rPr>
          <w:rFonts w:ascii="ＭＳ ゴシック" w:eastAsia="ＭＳ ゴシック" w:hAnsi="ＭＳ ゴシック" w:hint="eastAsia"/>
          <w:szCs w:val="21"/>
        </w:rPr>
        <w:t>排出場所において産業廃棄物を保管する場合は産業廃棄物保管基準を、</w:t>
      </w:r>
      <w:r w:rsidRPr="004B3CF6">
        <w:rPr>
          <w:rFonts w:ascii="ＭＳ ゴシック" w:eastAsia="ＭＳ ゴシック" w:hAnsi="ＭＳ ゴシック" w:hint="eastAsia"/>
          <w:szCs w:val="21"/>
        </w:rPr>
        <w:t>自社で産業廃棄物を</w:t>
      </w:r>
      <w:r w:rsidR="00592712" w:rsidRPr="004B3CF6">
        <w:rPr>
          <w:rFonts w:ascii="ＭＳ ゴシック" w:eastAsia="ＭＳ ゴシック" w:hAnsi="ＭＳ ゴシック" w:hint="eastAsia"/>
          <w:szCs w:val="21"/>
        </w:rPr>
        <w:t>収集・運搬</w:t>
      </w:r>
      <w:r w:rsidR="00D91395" w:rsidRPr="004B3CF6">
        <w:rPr>
          <w:rFonts w:ascii="ＭＳ ゴシック" w:eastAsia="ＭＳ ゴシック" w:hAnsi="ＭＳ ゴシック" w:hint="eastAsia"/>
          <w:szCs w:val="21"/>
        </w:rPr>
        <w:t>・</w:t>
      </w:r>
      <w:r w:rsidR="00592712" w:rsidRPr="004B3CF6">
        <w:rPr>
          <w:rFonts w:ascii="ＭＳ ゴシック" w:eastAsia="ＭＳ ゴシック" w:hAnsi="ＭＳ ゴシック" w:hint="eastAsia"/>
          <w:szCs w:val="21"/>
        </w:rPr>
        <w:t>中間処理・再生等の処理を</w:t>
      </w:r>
      <w:r w:rsidRPr="004B3CF6">
        <w:rPr>
          <w:rFonts w:ascii="ＭＳ ゴシック" w:eastAsia="ＭＳ ゴシック" w:hAnsi="ＭＳ ゴシック" w:hint="eastAsia"/>
          <w:szCs w:val="21"/>
        </w:rPr>
        <w:t>する場合</w:t>
      </w:r>
      <w:r w:rsidR="00264532" w:rsidRPr="004B3CF6">
        <w:rPr>
          <w:rFonts w:ascii="ＭＳ ゴシック" w:eastAsia="ＭＳ ゴシック" w:hAnsi="ＭＳ ゴシック" w:hint="eastAsia"/>
          <w:szCs w:val="21"/>
        </w:rPr>
        <w:t>（排出場所以外で産業廃棄物を保管する場合を含む</w:t>
      </w:r>
      <w:r w:rsidR="00B1410F" w:rsidRPr="004B3CF6">
        <w:rPr>
          <w:rFonts w:ascii="ＭＳ ゴシック" w:eastAsia="ＭＳ ゴシック" w:hAnsi="ＭＳ ゴシック" w:hint="eastAsia"/>
          <w:szCs w:val="21"/>
        </w:rPr>
        <w:t>。</w:t>
      </w:r>
      <w:r w:rsidR="00264532"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は</w:t>
      </w:r>
      <w:r w:rsidR="00990C5E"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zCs w:val="21"/>
        </w:rPr>
        <w:t>処理基準を遵守しなければなりません。</w:t>
      </w:r>
      <w:r w:rsidR="00D77F49" w:rsidRPr="004B3CF6">
        <w:rPr>
          <w:rFonts w:ascii="ＭＳ ゴシック" w:eastAsia="ＭＳ ゴシック" w:hAnsi="ＭＳ ゴシック"/>
          <w:szCs w:val="21"/>
        </w:rPr>
        <w:tab/>
      </w:r>
      <w:r w:rsidR="00567120" w:rsidRPr="004B3CF6">
        <w:rPr>
          <w:rFonts w:ascii="ＭＳ ゴシック" w:eastAsia="ＭＳ ゴシック" w:hAnsi="ＭＳ ゴシック" w:hint="eastAsia"/>
          <w:szCs w:val="21"/>
        </w:rPr>
        <w:t>〔法第12条第１項</w:t>
      </w:r>
      <w:r w:rsidR="00EE6835" w:rsidRPr="004B3CF6">
        <w:rPr>
          <w:rFonts w:ascii="ＭＳ ゴシック" w:eastAsia="ＭＳ ゴシック" w:hAnsi="ＭＳ ゴシック" w:hint="eastAsia"/>
          <w:szCs w:val="21"/>
        </w:rPr>
        <w:t>・</w:t>
      </w:r>
      <w:r w:rsidR="00567120" w:rsidRPr="004B3CF6">
        <w:rPr>
          <w:rFonts w:ascii="ＭＳ ゴシック" w:eastAsia="ＭＳ ゴシック" w:hAnsi="ＭＳ ゴシック" w:hint="eastAsia"/>
          <w:szCs w:val="21"/>
        </w:rPr>
        <w:t>第２項〕</w:t>
      </w:r>
    </w:p>
    <w:p w14:paraId="60C3859A" w14:textId="2A27012B" w:rsidR="009E7865" w:rsidRPr="004B3CF6" w:rsidRDefault="006137E0" w:rsidP="0011339C">
      <w:pPr>
        <w:tabs>
          <w:tab w:val="right" w:pos="8931"/>
        </w:tabs>
        <w:spacing w:line="340" w:lineRule="exact"/>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74C7D" w:rsidRPr="004B3CF6">
        <w:rPr>
          <w:rFonts w:ascii="ＭＳ ゴシック" w:eastAsia="ＭＳ ゴシック" w:hAnsi="ＭＳ ゴシック" w:hint="eastAsia"/>
          <w:szCs w:val="21"/>
        </w:rPr>
        <w:t xml:space="preserve">　</w:t>
      </w:r>
      <w:r w:rsidR="00567120" w:rsidRPr="004B3CF6">
        <w:rPr>
          <w:rFonts w:ascii="ＭＳ ゴシック" w:eastAsia="ＭＳ ゴシック" w:hAnsi="ＭＳ ゴシック" w:hint="eastAsia"/>
          <w:szCs w:val="21"/>
        </w:rPr>
        <w:t>これらの</w:t>
      </w:r>
      <w:r w:rsidRPr="004B3CF6">
        <w:rPr>
          <w:rFonts w:ascii="ＭＳ ゴシック" w:eastAsia="ＭＳ ゴシック" w:hAnsi="ＭＳ ゴシック" w:hint="eastAsia"/>
          <w:szCs w:val="21"/>
        </w:rPr>
        <w:t>基準に</w:t>
      </w:r>
      <w:r w:rsidR="008B35A3" w:rsidRPr="004B3CF6">
        <w:rPr>
          <w:rFonts w:ascii="ＭＳ ゴシック" w:eastAsia="ＭＳ ゴシック" w:hAnsi="ＭＳ ゴシック" w:hint="eastAsia"/>
          <w:szCs w:val="21"/>
        </w:rPr>
        <w:t>従わなかった</w:t>
      </w:r>
      <w:r w:rsidRPr="004B3CF6">
        <w:rPr>
          <w:rFonts w:ascii="ＭＳ ゴシック" w:eastAsia="ＭＳ ゴシック" w:hAnsi="ＭＳ ゴシック" w:hint="eastAsia"/>
          <w:szCs w:val="21"/>
        </w:rPr>
        <w:t>場合</w:t>
      </w:r>
      <w:r w:rsidR="00074C7D" w:rsidRPr="004B3CF6">
        <w:rPr>
          <w:rFonts w:ascii="ＭＳ ゴシック" w:eastAsia="ＭＳ ゴシック" w:hAnsi="ＭＳ ゴシック" w:hint="eastAsia"/>
          <w:szCs w:val="21"/>
        </w:rPr>
        <w:t>、</w:t>
      </w:r>
      <w:r w:rsidR="00D35038" w:rsidRPr="004B3CF6">
        <w:rPr>
          <w:rFonts w:ascii="ＭＳ ゴシック" w:eastAsia="ＭＳ ゴシック" w:hAnsi="ＭＳ ゴシック" w:hint="eastAsia"/>
          <w:szCs w:val="21"/>
        </w:rPr>
        <w:t>改善命令</w:t>
      </w:r>
      <w:r w:rsidRPr="004B3CF6">
        <w:rPr>
          <w:rFonts w:ascii="ＭＳ ゴシック" w:eastAsia="ＭＳ ゴシック" w:hAnsi="ＭＳ ゴシック" w:hint="eastAsia"/>
          <w:szCs w:val="21"/>
        </w:rPr>
        <w:t>の対象となります。</w:t>
      </w:r>
      <w:r w:rsidR="00D77F49" w:rsidRPr="004B3CF6">
        <w:rPr>
          <w:rFonts w:ascii="ＭＳ ゴシック" w:eastAsia="ＭＳ ゴシック" w:hAnsi="ＭＳ ゴシック"/>
          <w:szCs w:val="21"/>
        </w:rPr>
        <w:tab/>
      </w:r>
      <w:r w:rsidR="009E7865" w:rsidRPr="004B3CF6">
        <w:rPr>
          <w:rFonts w:ascii="ＭＳ ゴシック" w:eastAsia="ＭＳ ゴシック" w:hAnsi="ＭＳ ゴシック" w:hint="eastAsia"/>
          <w:szCs w:val="21"/>
        </w:rPr>
        <w:t>〔法第19条の３〕</w:t>
      </w:r>
    </w:p>
    <w:p w14:paraId="47E94BBF" w14:textId="7250A691" w:rsidR="009E7865" w:rsidRPr="004B3CF6" w:rsidRDefault="00715E74" w:rsidP="009E786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rPr>
        <mc:AlternateContent>
          <mc:Choice Requires="wps">
            <w:drawing>
              <wp:anchor distT="0" distB="0" distL="114300" distR="114300" simplePos="0" relativeHeight="251576831" behindDoc="0" locked="0" layoutInCell="1" allowOverlap="1" wp14:anchorId="38640B67" wp14:editId="7233A2AF">
                <wp:simplePos x="0" y="0"/>
                <wp:positionH relativeFrom="column">
                  <wp:posOffset>112881</wp:posOffset>
                </wp:positionH>
                <wp:positionV relativeFrom="paragraph">
                  <wp:posOffset>64321</wp:posOffset>
                </wp:positionV>
                <wp:extent cx="790575" cy="2218503"/>
                <wp:effectExtent l="0" t="0" r="28575" b="10795"/>
                <wp:wrapNone/>
                <wp:docPr id="49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18503"/>
                        </a:xfrm>
                        <a:prstGeom prst="rect">
                          <a:avLst/>
                        </a:prstGeom>
                        <a:noFill/>
                        <a:ln w="9525" algn="ctr">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3E0995" w14:textId="77777777" w:rsidR="00AD441E" w:rsidRDefault="00AD441E" w:rsidP="00AD44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0B67" id="Text Box 451" o:spid="_x0000_s1118" type="#_x0000_t202" style="position:absolute;left:0;text-align:left;margin-left:8.9pt;margin-top:5.05pt;width:62.25pt;height:174.7pt;z-index:251576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" filled="f">
                <v:textbox inset="5.85pt,.7pt,5.85pt,.7pt">
                  <w:txbxContent>
                    <w:p w14:paraId="5B3E0995" w14:textId="77777777" w:rsidR="00AD441E" w:rsidRDefault="00AD441E" w:rsidP="00AD441E"/>
                  </w:txbxContent>
                </v:textbox>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734528" behindDoc="0" locked="0" layoutInCell="1" allowOverlap="1" wp14:anchorId="142D3FD4" wp14:editId="0FFA833D">
                <wp:simplePos x="0" y="0"/>
                <wp:positionH relativeFrom="column">
                  <wp:posOffset>189081</wp:posOffset>
                </wp:positionH>
                <wp:positionV relativeFrom="paragraph">
                  <wp:posOffset>127075</wp:posOffset>
                </wp:positionV>
                <wp:extent cx="641350" cy="287431"/>
                <wp:effectExtent l="0" t="0" r="25400" b="17780"/>
                <wp:wrapNone/>
                <wp:docPr id="5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87431"/>
                        </a:xfrm>
                        <a:prstGeom prst="rect">
                          <a:avLst/>
                        </a:prstGeom>
                        <a:solidFill>
                          <a:srgbClr val="FFFFFF"/>
                        </a:solidFill>
                        <a:ln w="6350">
                          <a:solidFill>
                            <a:srgbClr val="000000"/>
                          </a:solidFill>
                          <a:miter lim="800000"/>
                          <a:headEnd/>
                          <a:tailEnd/>
                        </a:ln>
                      </wps:spPr>
                      <wps:txbx>
                        <w:txbxContent>
                          <w:p w14:paraId="5E0BAB6A"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排　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D3FD4" id="Text Box 449" o:spid="_x0000_s1119" type="#_x0000_t202" style="position:absolute;left:0;text-align:left;margin-left:14.9pt;margin-top:10pt;width:50.5pt;height:22.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" strokeweight=".5pt">
                <v:textbox inset="5.85pt,.7pt,5.85pt,.7pt">
                  <w:txbxContent>
                    <w:p w14:paraId="5E0BAB6A"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排　出</w:t>
                      </w:r>
                    </w:p>
                  </w:txbxContent>
                </v:textbox>
              </v:shape>
            </w:pict>
          </mc:Fallback>
        </mc:AlternateContent>
      </w:r>
    </w:p>
    <w:p w14:paraId="5C0BC051" w14:textId="41B0F9DA" w:rsidR="009E7865" w:rsidRPr="004B3CF6" w:rsidRDefault="000B7BC0" w:rsidP="009E786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rPr>
        <mc:AlternateContent>
          <mc:Choice Requires="wps">
            <w:drawing>
              <wp:anchor distT="0" distB="0" distL="114300" distR="114300" simplePos="0" relativeHeight="251735552" behindDoc="0" locked="0" layoutInCell="1" allowOverlap="1" wp14:anchorId="56C723EC" wp14:editId="330B4078">
                <wp:simplePos x="0" y="0"/>
                <wp:positionH relativeFrom="column">
                  <wp:posOffset>503555</wp:posOffset>
                </wp:positionH>
                <wp:positionV relativeFrom="paragraph">
                  <wp:posOffset>204470</wp:posOffset>
                </wp:positionV>
                <wp:extent cx="0" cy="230617"/>
                <wp:effectExtent l="76200" t="0" r="57150" b="55245"/>
                <wp:wrapNone/>
                <wp:docPr id="58"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F097" id="Line 450"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16.1pt" to="39.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">
                <v:stroke endarrow="block"/>
              </v:line>
            </w:pict>
          </mc:Fallback>
        </mc:AlternateContent>
      </w:r>
    </w:p>
    <w:p w14:paraId="49DDCCC6" w14:textId="7C356D78" w:rsidR="009E7865" w:rsidRPr="004B3CF6" w:rsidRDefault="00CA4240"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573756" behindDoc="0" locked="0" layoutInCell="1" allowOverlap="1" wp14:anchorId="6BAB64E9" wp14:editId="6BC83B77">
                <wp:simplePos x="0" y="0"/>
                <wp:positionH relativeFrom="margin">
                  <wp:align>left</wp:align>
                </wp:positionH>
                <wp:positionV relativeFrom="paragraph">
                  <wp:posOffset>44898</wp:posOffset>
                </wp:positionV>
                <wp:extent cx="5835650" cy="2514600"/>
                <wp:effectExtent l="0" t="0" r="12700" b="19050"/>
                <wp:wrapNone/>
                <wp:docPr id="5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51460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7B8440"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64E9" id="_x0000_s1120" type="#_x0000_t202" style="position:absolute;left:0;text-align:left;margin-left:0;margin-top:3.55pt;width:459.5pt;height:198pt;z-index:2515737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" filled="f">
                <v:stroke dashstyle="dash"/>
                <v:textbox inset="5.85pt,.7pt,5.85pt,.7pt">
                  <w:txbxContent>
                    <w:p w14:paraId="437B8440" w14:textId="77777777" w:rsidR="00043BAB" w:rsidRDefault="00043BAB" w:rsidP="009E7865"/>
                  </w:txbxContent>
                </v:textbox>
                <w10:wrap anchorx="margin"/>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6096" behindDoc="0" locked="0" layoutInCell="1" allowOverlap="1" wp14:anchorId="31AF6ACF" wp14:editId="58902E10">
                <wp:simplePos x="0" y="0"/>
                <wp:positionH relativeFrom="column">
                  <wp:posOffset>4245610</wp:posOffset>
                </wp:positionH>
                <wp:positionV relativeFrom="paragraph">
                  <wp:posOffset>737235</wp:posOffset>
                </wp:positionV>
                <wp:extent cx="164465" cy="0"/>
                <wp:effectExtent l="9525" t="6350" r="6985" b="12700"/>
                <wp:wrapNone/>
                <wp:docPr id="51"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4AFB" id="Line 431"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58.05pt" to="347.2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7120" behindDoc="0" locked="0" layoutInCell="1" allowOverlap="1" wp14:anchorId="13295B71" wp14:editId="2E44022A">
                <wp:simplePos x="0" y="0"/>
                <wp:positionH relativeFrom="column">
                  <wp:posOffset>4245610</wp:posOffset>
                </wp:positionH>
                <wp:positionV relativeFrom="paragraph">
                  <wp:posOffset>737235</wp:posOffset>
                </wp:positionV>
                <wp:extent cx="0" cy="1362710"/>
                <wp:effectExtent l="9525" t="6350" r="9525" b="12065"/>
                <wp:wrapNone/>
                <wp:docPr id="50"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7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25F3" id="Line 432"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58.05pt" to="334.3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8144" behindDoc="0" locked="0" layoutInCell="1" allowOverlap="1" wp14:anchorId="56589A07" wp14:editId="0213E3BF">
                <wp:simplePos x="0" y="0"/>
                <wp:positionH relativeFrom="column">
                  <wp:posOffset>4245610</wp:posOffset>
                </wp:positionH>
                <wp:positionV relativeFrom="paragraph">
                  <wp:posOffset>2086610</wp:posOffset>
                </wp:positionV>
                <wp:extent cx="164465" cy="0"/>
                <wp:effectExtent l="9525" t="12700" r="6985" b="6350"/>
                <wp:wrapNone/>
                <wp:docPr id="49"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ACF9A" id="Line 433"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164.3pt" to="347.25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9168" behindDoc="0" locked="0" layoutInCell="1" allowOverlap="1" wp14:anchorId="1E68ECEB" wp14:editId="5014CBBC">
                <wp:simplePos x="0" y="0"/>
                <wp:positionH relativeFrom="column">
                  <wp:posOffset>4067175</wp:posOffset>
                </wp:positionH>
                <wp:positionV relativeFrom="paragraph">
                  <wp:posOffset>970915</wp:posOffset>
                </wp:positionV>
                <wp:extent cx="164465" cy="0"/>
                <wp:effectExtent l="12065" t="11430" r="13970" b="7620"/>
                <wp:wrapNone/>
                <wp:docPr id="48"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84B1" id="Line 434"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76.45pt" to="333.2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4288" behindDoc="0" locked="0" layoutInCell="1" allowOverlap="1" wp14:anchorId="05D0E4A5" wp14:editId="7622C620">
                <wp:simplePos x="0" y="0"/>
                <wp:positionH relativeFrom="column">
                  <wp:posOffset>2165798</wp:posOffset>
                </wp:positionH>
                <wp:positionV relativeFrom="paragraph">
                  <wp:posOffset>693645</wp:posOffset>
                </wp:positionV>
                <wp:extent cx="821690" cy="494590"/>
                <wp:effectExtent l="0" t="0" r="16510" b="20320"/>
                <wp:wrapNone/>
                <wp:docPr id="46"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494590"/>
                        </a:xfrm>
                        <a:prstGeom prst="rect">
                          <a:avLst/>
                        </a:prstGeom>
                        <a:solidFill>
                          <a:srgbClr val="FFFFFF"/>
                        </a:solidFill>
                        <a:ln w="6350">
                          <a:solidFill>
                            <a:srgbClr val="000000"/>
                          </a:solidFill>
                          <a:miter lim="800000"/>
                          <a:headEnd/>
                          <a:tailEnd/>
                        </a:ln>
                      </wps:spPr>
                      <wps:txbx>
                        <w:txbxContent>
                          <w:p w14:paraId="2BA9CE3B" w14:textId="77777777"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中間処理</w:t>
                            </w:r>
                          </w:p>
                          <w:p w14:paraId="2C5970B9" w14:textId="4EA895D0" w:rsidR="00043BAB" w:rsidRDefault="00043BAB" w:rsidP="009E7865">
                            <w:r>
                              <w:rPr>
                                <w:rFonts w:ascii="ＭＳ Ｐゴシック" w:eastAsia="ＭＳ Ｐゴシック" w:hAnsi="ＭＳ Ｐゴシック" w:hint="eastAsia"/>
                                <w:vertAlign w:val="superscript"/>
                              </w:rPr>
                              <w:t>※２</w:t>
                            </w:r>
                            <w:r w:rsidR="007D63D8">
                              <w:rPr>
                                <w:rFonts w:ascii="ＭＳ Ｐゴシック" w:eastAsia="ＭＳ Ｐゴシック" w:hAnsi="ＭＳ Ｐゴシック" w:hint="eastAsia"/>
                                <w:vertAlign w:val="superscript"/>
                              </w:rPr>
                              <w:t xml:space="preserve">　　　　</w:t>
                            </w:r>
                            <w:r w:rsidR="007D63D8" w:rsidRPr="00C90812">
                              <w:rPr>
                                <w:rFonts w:ascii="ＭＳ Ｐゴシック" w:eastAsia="ＭＳ Ｐゴシック" w:hAnsi="ＭＳ Ｐゴシック" w:hint="eastAsia"/>
                                <w:sz w:val="28"/>
                                <w:szCs w:val="36"/>
                                <w:bdr w:val="single" w:sz="4" w:space="0" w:color="auto"/>
                              </w:rPr>
                              <w:t>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D0E4A5" id="Text Box 439" o:spid="_x0000_s1121" type="#_x0000_t202" style="position:absolute;left:0;text-align:left;margin-left:170.55pt;margin-top:54.6pt;width:64.7pt;height:38.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" strokeweight=".5pt">
                <v:textbox inset="5.85pt,.7pt,5.85pt,.7pt">
                  <w:txbxContent>
                    <w:p w14:paraId="2BA9CE3B" w14:textId="77777777"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中間処理</w:t>
                      </w:r>
                    </w:p>
                    <w:p w14:paraId="2C5970B9" w14:textId="4EA895D0" w:rsidR="00043BAB" w:rsidRDefault="00043BAB" w:rsidP="009E7865">
                      <w:r>
                        <w:rPr>
                          <w:rFonts w:ascii="ＭＳ Ｐゴシック" w:eastAsia="ＭＳ Ｐゴシック" w:hAnsi="ＭＳ Ｐゴシック" w:hint="eastAsia"/>
                          <w:vertAlign w:val="superscript"/>
                        </w:rPr>
                        <w:t>※２</w:t>
                      </w:r>
                      <w:r w:rsidR="007D63D8">
                        <w:rPr>
                          <w:rFonts w:ascii="ＭＳ Ｐゴシック" w:eastAsia="ＭＳ Ｐゴシック" w:hAnsi="ＭＳ Ｐゴシック" w:hint="eastAsia"/>
                          <w:vertAlign w:val="superscript"/>
                        </w:rPr>
                        <w:t xml:space="preserve">　　　　</w:t>
                      </w:r>
                      <w:r w:rsidR="007D63D8" w:rsidRPr="00C90812">
                        <w:rPr>
                          <w:rFonts w:ascii="ＭＳ Ｐゴシック" w:eastAsia="ＭＳ Ｐゴシック" w:hAnsi="ＭＳ Ｐゴシック" w:hint="eastAsia"/>
                          <w:sz w:val="28"/>
                          <w:szCs w:val="36"/>
                          <w:bdr w:val="single" w:sz="4" w:space="0" w:color="auto"/>
                        </w:rPr>
                        <w:t>Ｄ</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5312" behindDoc="0" locked="0" layoutInCell="1" allowOverlap="1" wp14:anchorId="6AD5DC11" wp14:editId="1F4D6346">
                <wp:simplePos x="0" y="0"/>
                <wp:positionH relativeFrom="column">
                  <wp:posOffset>4427855</wp:posOffset>
                </wp:positionH>
                <wp:positionV relativeFrom="paragraph">
                  <wp:posOffset>1889125</wp:posOffset>
                </wp:positionV>
                <wp:extent cx="897890" cy="417195"/>
                <wp:effectExtent l="0" t="0" r="16510" b="20955"/>
                <wp:wrapNone/>
                <wp:docPr id="4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17195"/>
                        </a:xfrm>
                        <a:prstGeom prst="rect">
                          <a:avLst/>
                        </a:prstGeom>
                        <a:solidFill>
                          <a:srgbClr val="FFFFFF"/>
                        </a:solidFill>
                        <a:ln w="6350">
                          <a:solidFill>
                            <a:srgbClr val="000000"/>
                          </a:solidFill>
                          <a:miter lim="800000"/>
                          <a:headEnd/>
                          <a:tailEnd/>
                        </a:ln>
                      </wps:spPr>
                      <wps:txbx>
                        <w:txbxContent>
                          <w:p w14:paraId="636DEFBE" w14:textId="03CFC131"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再生</w:t>
                            </w:r>
                            <w:r w:rsidR="007D63D8">
                              <w:rPr>
                                <w:rFonts w:ascii="ＭＳ Ｐゴシック" w:eastAsia="ＭＳ Ｐゴシック" w:hAnsi="ＭＳ Ｐゴシック" w:hint="eastAsia"/>
                              </w:rPr>
                              <w:t xml:space="preserve">　　</w:t>
                            </w:r>
                            <w:r w:rsidR="007D63D8" w:rsidRPr="00C90812">
                              <w:rPr>
                                <w:rFonts w:ascii="ＭＳ Ｐゴシック" w:eastAsia="ＭＳ Ｐゴシック" w:hAnsi="ＭＳ Ｐゴシック" w:hint="eastAsia"/>
                                <w:sz w:val="28"/>
                                <w:szCs w:val="36"/>
                                <w:bdr w:val="single" w:sz="4" w:space="0" w:color="auto"/>
                              </w:rPr>
                              <w:t>Ｄ</w:t>
                            </w:r>
                          </w:p>
                          <w:p w14:paraId="0B9342F0" w14:textId="77777777" w:rsidR="00043BAB" w:rsidRDefault="00043BAB" w:rsidP="009E7865">
                            <w:r>
                              <w:rPr>
                                <w:rFonts w:ascii="ＭＳ Ｐゴシック" w:eastAsia="ＭＳ Ｐゴシック" w:hAnsi="ＭＳ Ｐゴシック" w:hint="eastAsia"/>
                                <w:vertAlign w:val="superscript"/>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D5DC11" id="Text Box 440" o:spid="_x0000_s1122" type="#_x0000_t202" style="position:absolute;left:0;text-align:left;margin-left:348.65pt;margin-top:148.75pt;width:70.7pt;height:32.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" strokeweight=".5pt">
                <v:textbox inset="5.85pt,.7pt,5.85pt,.7pt">
                  <w:txbxContent>
                    <w:p w14:paraId="636DEFBE" w14:textId="03CFC131"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再生</w:t>
                      </w:r>
                      <w:r w:rsidR="007D63D8">
                        <w:rPr>
                          <w:rFonts w:ascii="ＭＳ Ｐゴシック" w:eastAsia="ＭＳ Ｐゴシック" w:hAnsi="ＭＳ Ｐゴシック" w:hint="eastAsia"/>
                        </w:rPr>
                        <w:t xml:space="preserve">　　</w:t>
                      </w:r>
                      <w:r w:rsidR="007D63D8" w:rsidRPr="00C90812">
                        <w:rPr>
                          <w:rFonts w:ascii="ＭＳ Ｐゴシック" w:eastAsia="ＭＳ Ｐゴシック" w:hAnsi="ＭＳ Ｐゴシック" w:hint="eastAsia"/>
                          <w:sz w:val="28"/>
                          <w:szCs w:val="36"/>
                          <w:bdr w:val="single" w:sz="4" w:space="0" w:color="auto"/>
                        </w:rPr>
                        <w:t>Ｄ</w:t>
                      </w:r>
                    </w:p>
                    <w:p w14:paraId="0B9342F0" w14:textId="77777777" w:rsidR="00043BAB" w:rsidRDefault="00043BAB" w:rsidP="009E7865">
                      <w:r>
                        <w:rPr>
                          <w:rFonts w:ascii="ＭＳ Ｐゴシック" w:eastAsia="ＭＳ Ｐゴシック" w:hAnsi="ＭＳ Ｐゴシック" w:hint="eastAsia"/>
                          <w:vertAlign w:val="superscript"/>
                        </w:rPr>
                        <w:t>※３</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6336" behindDoc="0" locked="0" layoutInCell="1" allowOverlap="1" wp14:anchorId="266C23BF" wp14:editId="2251DCD4">
                <wp:simplePos x="0" y="0"/>
                <wp:positionH relativeFrom="column">
                  <wp:posOffset>3290794</wp:posOffset>
                </wp:positionH>
                <wp:positionV relativeFrom="paragraph">
                  <wp:posOffset>703805</wp:posOffset>
                </wp:positionV>
                <wp:extent cx="769620" cy="494590"/>
                <wp:effectExtent l="0" t="0" r="11430" b="20320"/>
                <wp:wrapNone/>
                <wp:docPr id="44"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494590"/>
                        </a:xfrm>
                        <a:prstGeom prst="rect">
                          <a:avLst/>
                        </a:prstGeom>
                        <a:solidFill>
                          <a:srgbClr val="FFFFFF"/>
                        </a:solidFill>
                        <a:ln w="6350">
                          <a:solidFill>
                            <a:srgbClr val="000000"/>
                          </a:solidFill>
                          <a:miter lim="800000"/>
                          <a:headEnd/>
                          <a:tailEnd/>
                        </a:ln>
                      </wps:spPr>
                      <wps:txbx>
                        <w:txbxContent>
                          <w:p w14:paraId="42ECEDF9"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最終処分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6C23BF" id="Text Box 441" o:spid="_x0000_s1123" type="#_x0000_t202" style="position:absolute;left:0;text-align:left;margin-left:259.1pt;margin-top:55.4pt;width:60.6pt;height:38.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" strokeweight=".5pt">
                <v:textbox inset="5.85pt,.7pt,5.85pt,.7pt">
                  <w:txbxContent>
                    <w:p w14:paraId="42ECEDF9"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最終処分</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32480" behindDoc="0" locked="0" layoutInCell="1" allowOverlap="1" wp14:anchorId="03B6E4A2" wp14:editId="399A2C33">
                <wp:simplePos x="0" y="0"/>
                <wp:positionH relativeFrom="column">
                  <wp:posOffset>3653790</wp:posOffset>
                </wp:positionH>
                <wp:positionV relativeFrom="paragraph">
                  <wp:posOffset>1205230</wp:posOffset>
                </wp:positionV>
                <wp:extent cx="0" cy="364490"/>
                <wp:effectExtent l="55880" t="17145" r="58420" b="8890"/>
                <wp:wrapNone/>
                <wp:docPr id="38"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4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9877" id="Line 447" o:spid="_x0000_s1026" style="position:absolute;left:0;text-align:lef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7pt,94.9pt" to="287.7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">
                <v:stroke endarrow="block"/>
              </v:line>
            </w:pict>
          </mc:Fallback>
        </mc:AlternateContent>
      </w:r>
    </w:p>
    <w:p w14:paraId="5D05B09A" w14:textId="50116A1E"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2240" behindDoc="0" locked="0" layoutInCell="1" allowOverlap="1" wp14:anchorId="4688DEA6" wp14:editId="6A9E823B">
                <wp:simplePos x="0" y="0"/>
                <wp:positionH relativeFrom="column">
                  <wp:posOffset>188595</wp:posOffset>
                </wp:positionH>
                <wp:positionV relativeFrom="paragraph">
                  <wp:posOffset>39333</wp:posOffset>
                </wp:positionV>
                <wp:extent cx="641350" cy="304800"/>
                <wp:effectExtent l="0" t="0" r="25400" b="19050"/>
                <wp:wrapNone/>
                <wp:docPr id="5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4800"/>
                        </a:xfrm>
                        <a:prstGeom prst="rect">
                          <a:avLst/>
                        </a:prstGeom>
                        <a:solidFill>
                          <a:srgbClr val="FFFFFF"/>
                        </a:solidFill>
                        <a:ln w="6350">
                          <a:solidFill>
                            <a:srgbClr val="000000"/>
                          </a:solidFill>
                          <a:miter lim="800000"/>
                          <a:headEnd/>
                          <a:tailEnd/>
                        </a:ln>
                      </wps:spPr>
                      <wps:txbx>
                        <w:txbxContent>
                          <w:p w14:paraId="71CA8533"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分　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88DEA6" id="Text Box 437" o:spid="_x0000_s1124" type="#_x0000_t202" style="position:absolute;left:0;text-align:left;margin-left:14.85pt;margin-top:3.1pt;width:50.5pt;height: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" strokeweight=".5pt">
                <v:textbox inset="5.85pt,.7pt,5.85pt,.7pt">
                  <w:txbxContent>
                    <w:p w14:paraId="71CA8533"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分　別</w:t>
                      </w:r>
                    </w:p>
                  </w:txbxContent>
                </v:textbox>
              </v:shape>
            </w:pict>
          </mc:Fallback>
        </mc:AlternateContent>
      </w:r>
    </w:p>
    <w:p w14:paraId="3E54FAA2" w14:textId="3D6E0666"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77536" behindDoc="0" locked="0" layoutInCell="1" allowOverlap="1" wp14:anchorId="21B83143" wp14:editId="5DF70C3D">
                <wp:simplePos x="0" y="0"/>
                <wp:positionH relativeFrom="column">
                  <wp:posOffset>502845</wp:posOffset>
                </wp:positionH>
                <wp:positionV relativeFrom="paragraph">
                  <wp:posOffset>173953</wp:posOffset>
                </wp:positionV>
                <wp:extent cx="0" cy="165847"/>
                <wp:effectExtent l="76200" t="0" r="57150" b="62865"/>
                <wp:wrapNone/>
                <wp:docPr id="496"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8F58E" id="Line 450" o:spid="_x0000_s1026" style="position:absolute;left:0;text-align:lef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7pt" to="39.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">
                <v:stroke endarrow="block"/>
              </v:lin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574781" behindDoc="0" locked="0" layoutInCell="1" allowOverlap="1" wp14:anchorId="023236F3" wp14:editId="699D7532">
                <wp:simplePos x="0" y="0"/>
                <wp:positionH relativeFrom="column">
                  <wp:posOffset>1981200</wp:posOffset>
                </wp:positionH>
                <wp:positionV relativeFrom="paragraph">
                  <wp:posOffset>67310</wp:posOffset>
                </wp:positionV>
                <wp:extent cx="3664585" cy="2019300"/>
                <wp:effectExtent l="12065" t="6350" r="9525" b="12700"/>
                <wp:wrapNone/>
                <wp:docPr id="37"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2019300"/>
                        </a:xfrm>
                        <a:prstGeom prst="rect">
                          <a:avLst/>
                        </a:prstGeom>
                        <a:noFill/>
                        <a:ln w="9525" algn="ctr">
                          <a:solidFill>
                            <a:srgbClr val="000000"/>
                          </a:solidFill>
                          <a:prstDash val="dash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88E4B"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36F3" id="Text Box 452" o:spid="_x0000_s1125" type="#_x0000_t202" style="position:absolute;left:0;text-align:left;margin-left:156pt;margin-top:5.3pt;width:288.55pt;height:159pt;z-index:251574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" filled="f">
                <v:stroke dashstyle="dashDot"/>
                <v:textbox inset="5.85pt,.7pt,5.85pt,.7pt">
                  <w:txbxContent>
                    <w:p w14:paraId="35988E4B" w14:textId="77777777" w:rsidR="00043BAB" w:rsidRDefault="00043BAB" w:rsidP="009E7865"/>
                  </w:txbxContent>
                </v:textbox>
              </v:shape>
            </w:pict>
          </mc:Fallback>
        </mc:AlternateContent>
      </w:r>
    </w:p>
    <w:p w14:paraId="5D1FE7E6" w14:textId="1C33E3E7" w:rsidR="009E7865" w:rsidRPr="004B3CF6" w:rsidRDefault="00C90812"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4048" behindDoc="0" locked="0" layoutInCell="1" allowOverlap="1" wp14:anchorId="6D1B3D97" wp14:editId="54136EF5">
                <wp:simplePos x="0" y="0"/>
                <wp:positionH relativeFrom="column">
                  <wp:posOffset>4420422</wp:posOffset>
                </wp:positionH>
                <wp:positionV relativeFrom="paragraph">
                  <wp:posOffset>50539</wp:posOffset>
                </wp:positionV>
                <wp:extent cx="1028700" cy="560294"/>
                <wp:effectExtent l="0" t="0" r="19050" b="11430"/>
                <wp:wrapNone/>
                <wp:docPr id="53"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60294"/>
                        </a:xfrm>
                        <a:prstGeom prst="rect">
                          <a:avLst/>
                        </a:prstGeom>
                        <a:solidFill>
                          <a:srgbClr val="FFFFFF"/>
                        </a:solidFill>
                        <a:ln w="6350">
                          <a:solidFill>
                            <a:srgbClr val="000000"/>
                          </a:solidFill>
                          <a:miter lim="800000"/>
                          <a:headEnd/>
                          <a:tailEnd/>
                        </a:ln>
                      </wps:spPr>
                      <wps:txbx>
                        <w:txbxContent>
                          <w:p w14:paraId="6A353B08" w14:textId="1FA051A0" w:rsidR="00043BAB" w:rsidRDefault="00043BAB" w:rsidP="007D63D8">
                            <w:pPr>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埋立処分</w:t>
                            </w:r>
                          </w:p>
                          <w:p w14:paraId="64683BF1" w14:textId="01937AD8" w:rsidR="007D63D8" w:rsidRPr="00C90812" w:rsidRDefault="007D63D8" w:rsidP="007D63D8">
                            <w:pPr>
                              <w:spacing w:line="300" w:lineRule="auto"/>
                              <w:jc w:val="center"/>
                              <w:rPr>
                                <w:rFonts w:ascii="ＭＳ Ｐゴシック" w:eastAsia="ＭＳ Ｐゴシック" w:hAnsi="ＭＳ Ｐゴシック"/>
                                <w:sz w:val="28"/>
                                <w:szCs w:val="36"/>
                                <w:bdr w:val="single" w:sz="4" w:space="0" w:color="auto"/>
                              </w:rPr>
                            </w:pPr>
                            <w:r w:rsidRPr="00C90812">
                              <w:rPr>
                                <w:rFonts w:ascii="ＭＳ Ｐゴシック" w:eastAsia="ＭＳ Ｐゴシック" w:hAnsi="ＭＳ Ｐゴシック" w:hint="eastAsia"/>
                                <w:sz w:val="28"/>
                                <w:szCs w:val="36"/>
                                <w:bdr w:val="single" w:sz="4" w:space="0" w:color="auto"/>
                              </w:rPr>
                              <w:t>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1B3D97" id="Text Box 429" o:spid="_x0000_s1126" type="#_x0000_t202" style="position:absolute;left:0;text-align:left;margin-left:348.05pt;margin-top:4pt;width:81pt;height:44.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" strokeweight=".5pt">
                <v:textbox inset="5.85pt,.7pt,5.85pt,.7pt">
                  <w:txbxContent>
                    <w:p w14:paraId="6A353B08" w14:textId="1FA051A0" w:rsidR="00043BAB" w:rsidRDefault="00043BAB" w:rsidP="007D63D8">
                      <w:pPr>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埋立処分</w:t>
                      </w:r>
                    </w:p>
                    <w:p w14:paraId="64683BF1" w14:textId="01937AD8" w:rsidR="007D63D8" w:rsidRPr="00C90812" w:rsidRDefault="007D63D8" w:rsidP="007D63D8">
                      <w:pPr>
                        <w:spacing w:line="300" w:lineRule="auto"/>
                        <w:jc w:val="center"/>
                        <w:rPr>
                          <w:rFonts w:ascii="ＭＳ Ｐゴシック" w:eastAsia="ＭＳ Ｐゴシック" w:hAnsi="ＭＳ Ｐゴシック"/>
                          <w:sz w:val="28"/>
                          <w:szCs w:val="36"/>
                          <w:bdr w:val="single" w:sz="4" w:space="0" w:color="auto"/>
                        </w:rPr>
                      </w:pPr>
                      <w:r w:rsidRPr="00C90812">
                        <w:rPr>
                          <w:rFonts w:ascii="ＭＳ Ｐゴシック" w:eastAsia="ＭＳ Ｐゴシック" w:hAnsi="ＭＳ Ｐゴシック" w:hint="eastAsia"/>
                          <w:sz w:val="28"/>
                          <w:szCs w:val="36"/>
                          <w:bdr w:val="single" w:sz="4" w:space="0" w:color="auto"/>
                        </w:rPr>
                        <w:t>Ｅ</w:t>
                      </w:r>
                    </w:p>
                  </w:txbxContent>
                </v:textbox>
              </v:shape>
            </w:pict>
          </mc:Fallback>
        </mc:AlternateContent>
      </w:r>
      <w:r w:rsidR="007D63D8" w:rsidRPr="004B3CF6">
        <w:rPr>
          <w:rFonts w:ascii="ＭＳ ゴシック" w:eastAsia="ＭＳ ゴシック" w:hAnsi="ＭＳ ゴシック" w:hint="eastAsia"/>
          <w:noProof/>
        </w:rPr>
        <mc:AlternateContent>
          <mc:Choice Requires="wps">
            <w:drawing>
              <wp:anchor distT="0" distB="0" distL="114300" distR="114300" simplePos="0" relativeHeight="251713024" behindDoc="0" locked="0" layoutInCell="1" allowOverlap="1" wp14:anchorId="2AE728C4" wp14:editId="04BECAC6">
                <wp:simplePos x="0" y="0"/>
                <wp:positionH relativeFrom="column">
                  <wp:posOffset>1045209</wp:posOffset>
                </wp:positionH>
                <wp:positionV relativeFrom="paragraph">
                  <wp:posOffset>5715</wp:posOffset>
                </wp:positionV>
                <wp:extent cx="878541" cy="1326515"/>
                <wp:effectExtent l="0" t="0" r="17145" b="26035"/>
                <wp:wrapNone/>
                <wp:docPr id="5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41" cy="1326515"/>
                        </a:xfrm>
                        <a:prstGeom prst="rect">
                          <a:avLst/>
                        </a:prstGeom>
                        <a:solidFill>
                          <a:srgbClr val="FFFFFF"/>
                        </a:solidFill>
                        <a:ln w="6350">
                          <a:solidFill>
                            <a:srgbClr val="000000"/>
                          </a:solidFill>
                          <a:miter lim="800000"/>
                          <a:headEnd/>
                          <a:tailEnd/>
                        </a:ln>
                      </wps:spPr>
                      <wps:txbx>
                        <w:txbxContent>
                          <w:p w14:paraId="3E6A61D0" w14:textId="0FAD0991"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w:t>
                            </w:r>
                          </w:p>
                          <w:p w14:paraId="7C54B120" w14:textId="611D82BC"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Ｂ</w:t>
                            </w:r>
                          </w:p>
                          <w:p w14:paraId="442D4A2D" w14:textId="77777777" w:rsidR="007D63D8" w:rsidRPr="007D63D8" w:rsidRDefault="007D63D8" w:rsidP="007D63D8">
                            <w:pPr>
                              <w:snapToGrid w:val="0"/>
                              <w:spacing w:line="300" w:lineRule="auto"/>
                              <w:jc w:val="center"/>
                              <w:rPr>
                                <w:rFonts w:ascii="ＭＳ Ｐゴシック" w:eastAsia="ＭＳ Ｐゴシック" w:hAnsi="ＭＳ Ｐゴシック"/>
                                <w:sz w:val="8"/>
                                <w:szCs w:val="12"/>
                              </w:rPr>
                            </w:pPr>
                          </w:p>
                          <w:p w14:paraId="606AEE96" w14:textId="6F3BD5F1"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収集・運搬過程上の</w:t>
                            </w:r>
                          </w:p>
                          <w:p w14:paraId="5CAFBC23" w14:textId="38676CF7"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保管　</w:t>
                            </w:r>
                            <w:r w:rsidR="00C90812">
                              <w:rPr>
                                <w:rFonts w:ascii="ＭＳ Ｐゴシック" w:eastAsia="ＭＳ Ｐゴシック" w:hAnsi="ＭＳ Ｐゴシック"/>
                                <w:sz w:val="28"/>
                                <w:szCs w:val="36"/>
                                <w:bdr w:val="single" w:sz="4" w:space="0" w:color="auto"/>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28C4" id="Text Box 428" o:spid="_x0000_s1127" type="#_x0000_t202" style="position:absolute;left:0;text-align:left;margin-left:82.3pt;margin-top:.45pt;width:69.2pt;height:104.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" strokeweight=".5pt">
                <v:textbox inset="5.85pt,.7pt,5.85pt,.7pt">
                  <w:txbxContent>
                    <w:p w14:paraId="3E6A61D0" w14:textId="0FAD0991"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w:t>
                      </w:r>
                    </w:p>
                    <w:p w14:paraId="7C54B120" w14:textId="611D82BC"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Ｂ</w:t>
                      </w:r>
                    </w:p>
                    <w:p w14:paraId="442D4A2D" w14:textId="77777777" w:rsidR="007D63D8" w:rsidRPr="007D63D8" w:rsidRDefault="007D63D8" w:rsidP="007D63D8">
                      <w:pPr>
                        <w:snapToGrid w:val="0"/>
                        <w:spacing w:line="300" w:lineRule="auto"/>
                        <w:jc w:val="center"/>
                        <w:rPr>
                          <w:rFonts w:ascii="ＭＳ Ｐゴシック" w:eastAsia="ＭＳ Ｐゴシック" w:hAnsi="ＭＳ Ｐゴシック"/>
                          <w:sz w:val="8"/>
                          <w:szCs w:val="12"/>
                        </w:rPr>
                      </w:pPr>
                    </w:p>
                    <w:p w14:paraId="606AEE96" w14:textId="6F3BD5F1"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収集・運搬過程上の</w:t>
                      </w:r>
                    </w:p>
                    <w:p w14:paraId="5CAFBC23" w14:textId="38676CF7"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保管　</w:t>
                      </w:r>
                      <w:r w:rsidR="00C90812">
                        <w:rPr>
                          <w:rFonts w:ascii="ＭＳ Ｐゴシック" w:eastAsia="ＭＳ Ｐゴシック" w:hAnsi="ＭＳ Ｐゴシック"/>
                          <w:sz w:val="28"/>
                          <w:szCs w:val="36"/>
                          <w:bdr w:val="single" w:sz="4" w:space="0" w:color="auto"/>
                        </w:rPr>
                        <w:t>Ｃ</w:t>
                      </w:r>
                    </w:p>
                  </w:txbxContent>
                </v:textbox>
              </v:shape>
            </w:pict>
          </mc:Fallback>
        </mc:AlternateContent>
      </w:r>
    </w:p>
    <w:p w14:paraId="2C105499" w14:textId="1703FD4B"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2000" behindDoc="0" locked="0" layoutInCell="1" allowOverlap="1" wp14:anchorId="201B647D" wp14:editId="29DF579E">
                <wp:simplePos x="0" y="0"/>
                <wp:positionH relativeFrom="column">
                  <wp:posOffset>193563</wp:posOffset>
                </wp:positionH>
                <wp:positionV relativeFrom="paragraph">
                  <wp:posOffset>3324</wp:posOffset>
                </wp:positionV>
                <wp:extent cx="641350" cy="573742"/>
                <wp:effectExtent l="0" t="0" r="25400" b="17145"/>
                <wp:wrapNone/>
                <wp:docPr id="55"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73742"/>
                        </a:xfrm>
                        <a:prstGeom prst="rect">
                          <a:avLst/>
                        </a:prstGeom>
                        <a:solidFill>
                          <a:srgbClr val="FFFFFF"/>
                        </a:solidFill>
                        <a:ln w="6350">
                          <a:solidFill>
                            <a:srgbClr val="000000"/>
                          </a:solidFill>
                          <a:miter lim="800000"/>
                          <a:headEnd/>
                          <a:tailEnd/>
                        </a:ln>
                      </wps:spPr>
                      <wps:txbx>
                        <w:txbxContent>
                          <w:p w14:paraId="19E050EC" w14:textId="387673BD"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保　管</w:t>
                            </w:r>
                          </w:p>
                          <w:p w14:paraId="3342FEBD" w14:textId="16888D9A"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647D" id="Text Box 427" o:spid="_x0000_s1128" type="#_x0000_t202" style="position:absolute;left:0;text-align:left;margin-left:15.25pt;margin-top:.25pt;width:50.5pt;height:45.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" strokeweight=".5pt">
                <v:textbox inset="5.85pt,.7pt,5.85pt,.7pt">
                  <w:txbxContent>
                    <w:p w14:paraId="19E050EC" w14:textId="387673BD"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保　管</w:t>
                      </w:r>
                    </w:p>
                    <w:p w14:paraId="3342FEBD" w14:textId="16888D9A"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Ａ</w:t>
                      </w:r>
                    </w:p>
                  </w:txbxContent>
                </v:textbox>
              </v:shape>
            </w:pict>
          </mc:Fallback>
        </mc:AlternateContent>
      </w:r>
    </w:p>
    <w:p w14:paraId="098A3698" w14:textId="5125D2DA" w:rsidR="009E7865" w:rsidRPr="004B3CF6" w:rsidRDefault="007D63D8"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8384" behindDoc="0" locked="0" layoutInCell="1" allowOverlap="1" wp14:anchorId="70229A9C" wp14:editId="0EFCE7D4">
                <wp:simplePos x="0" y="0"/>
                <wp:positionH relativeFrom="column">
                  <wp:posOffset>2990215</wp:posOffset>
                </wp:positionH>
                <wp:positionV relativeFrom="paragraph">
                  <wp:posOffset>93980</wp:posOffset>
                </wp:positionV>
                <wp:extent cx="305846" cy="0"/>
                <wp:effectExtent l="0" t="76200" r="18415" b="95250"/>
                <wp:wrapNone/>
                <wp:docPr id="42"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8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AE85" id="Line 443"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7.4pt" to="25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">
                <v:stroke endarrow="block"/>
              </v:lin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20192" behindDoc="0" locked="0" layoutInCell="1" allowOverlap="1" wp14:anchorId="03C07B11" wp14:editId="0C03B435">
                <wp:simplePos x="0" y="0"/>
                <wp:positionH relativeFrom="column">
                  <wp:posOffset>831215</wp:posOffset>
                </wp:positionH>
                <wp:positionV relativeFrom="paragraph">
                  <wp:posOffset>98425</wp:posOffset>
                </wp:positionV>
                <wp:extent cx="209438" cy="0"/>
                <wp:effectExtent l="0" t="76200" r="19685" b="95250"/>
                <wp:wrapNone/>
                <wp:docPr id="47"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D6FB" id="Line 435"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7.75pt" to="81.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">
                <v:stroke endarrow="block"/>
              </v:lin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27360" behindDoc="0" locked="0" layoutInCell="1" allowOverlap="1" wp14:anchorId="3A4EC71F" wp14:editId="052512B3">
                <wp:simplePos x="0" y="0"/>
                <wp:positionH relativeFrom="column">
                  <wp:posOffset>1923751</wp:posOffset>
                </wp:positionH>
                <wp:positionV relativeFrom="paragraph">
                  <wp:posOffset>89946</wp:posOffset>
                </wp:positionV>
                <wp:extent cx="219822" cy="0"/>
                <wp:effectExtent l="0" t="76200" r="27940" b="95250"/>
                <wp:wrapNone/>
                <wp:docPr id="43"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9DB8" id="Line 442"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7.1pt" to="16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">
                <v:stroke endarrow="block"/>
              </v:line>
            </w:pict>
          </mc:Fallback>
        </mc:AlternateContent>
      </w:r>
    </w:p>
    <w:p w14:paraId="165D23DD" w14:textId="3316DBD9"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739071F2" wp14:editId="1D6C1C1E">
                <wp:simplePos x="0" y="0"/>
                <wp:positionH relativeFrom="column">
                  <wp:posOffset>1098550</wp:posOffset>
                </wp:positionH>
                <wp:positionV relativeFrom="paragraph">
                  <wp:posOffset>46392</wp:posOffset>
                </wp:positionV>
                <wp:extent cx="770890" cy="743585"/>
                <wp:effectExtent l="0" t="0" r="10160" b="18415"/>
                <wp:wrapNone/>
                <wp:docPr id="497" name="大かっこ 497"/>
                <wp:cNvGraphicFramePr/>
                <a:graphic xmlns:a="http://schemas.openxmlformats.org/drawingml/2006/main">
                  <a:graphicData uri="http://schemas.microsoft.com/office/word/2010/wordprocessingShape">
                    <wps:wsp>
                      <wps:cNvSpPr/>
                      <wps:spPr>
                        <a:xfrm>
                          <a:off x="0" y="0"/>
                          <a:ext cx="770890" cy="743585"/>
                        </a:xfrm>
                        <a:prstGeom prst="bracketPair">
                          <a:avLst>
                            <a:gd name="adj" fmla="val 1183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84E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7" o:spid="_x0000_s1026" type="#_x0000_t185" style="position:absolute;left:0;text-align:left;margin-left:86.5pt;margin-top:3.65pt;width:60.7pt;height:58.5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" adj="2556" strokecolor="black [3213]">
                <v:stroke joinstyle="miter"/>
              </v:shape>
            </w:pict>
          </mc:Fallback>
        </mc:AlternateContent>
      </w:r>
    </w:p>
    <w:p w14:paraId="0E358312" w14:textId="790189E7"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5072" behindDoc="0" locked="0" layoutInCell="1" allowOverlap="1" wp14:anchorId="06E0065E" wp14:editId="2971FCB5">
                <wp:simplePos x="0" y="0"/>
                <wp:positionH relativeFrom="column">
                  <wp:posOffset>4427855</wp:posOffset>
                </wp:positionH>
                <wp:positionV relativeFrom="paragraph">
                  <wp:posOffset>97342</wp:posOffset>
                </wp:positionV>
                <wp:extent cx="1021715" cy="457200"/>
                <wp:effectExtent l="0" t="0" r="26035" b="19050"/>
                <wp:wrapNone/>
                <wp:docPr id="52"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457200"/>
                        </a:xfrm>
                        <a:prstGeom prst="rect">
                          <a:avLst/>
                        </a:prstGeom>
                        <a:solidFill>
                          <a:srgbClr val="FFFFFF"/>
                        </a:solidFill>
                        <a:ln w="6350">
                          <a:solidFill>
                            <a:srgbClr val="000000"/>
                          </a:solidFill>
                          <a:miter lim="800000"/>
                          <a:headEnd/>
                          <a:tailEnd/>
                        </a:ln>
                      </wps:spPr>
                      <wps:txbx>
                        <w:txbxContent>
                          <w:p w14:paraId="3D659D87"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海洋投入処分</w:t>
                            </w:r>
                          </w:p>
                          <w:p w14:paraId="7E5929A4"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(原則禁止)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0065E" id="Text Box 430" o:spid="_x0000_s1129" type="#_x0000_t202" style="position:absolute;left:0;text-align:left;margin-left:348.65pt;margin-top:7.65pt;width:80.4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" strokeweight=".5pt">
                <v:textbox inset="5.85pt,.7pt,5.85pt,.7pt">
                  <w:txbxContent>
                    <w:p w14:paraId="3D659D87"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海洋投入処分</w:t>
                      </w:r>
                    </w:p>
                    <w:p w14:paraId="7E5929A4"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(原則禁止)</w:t>
                      </w:r>
                    </w:p>
                  </w:txbxContent>
                </v:textbox>
              </v:shape>
            </w:pict>
          </mc:Fallback>
        </mc:AlternateContent>
      </w:r>
    </w:p>
    <w:p w14:paraId="35F1FC57" w14:textId="30CB922C"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9408" behindDoc="0" locked="0" layoutInCell="1" allowOverlap="1" wp14:anchorId="596E3989" wp14:editId="1AFC42FB">
                <wp:simplePos x="0" y="0"/>
                <wp:positionH relativeFrom="column">
                  <wp:posOffset>4258945</wp:posOffset>
                </wp:positionH>
                <wp:positionV relativeFrom="paragraph">
                  <wp:posOffset>149412</wp:posOffset>
                </wp:positionV>
                <wp:extent cx="164465" cy="0"/>
                <wp:effectExtent l="0" t="0" r="0" b="0"/>
                <wp:wrapNone/>
                <wp:docPr id="41"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61F7" id="Line 444"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35pt,11.75pt" to="348.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" strokeweight=".5pt"/>
            </w:pict>
          </mc:Fallback>
        </mc:AlternateContent>
      </w:r>
      <w:r w:rsidR="007D63D8" w:rsidRPr="004B3CF6">
        <w:rPr>
          <w:rFonts w:ascii="ＭＳ ゴシック" w:eastAsia="ＭＳ ゴシック" w:hAnsi="ＭＳ ゴシック" w:hint="eastAsia"/>
          <w:noProof/>
        </w:rPr>
        <mc:AlternateContent>
          <mc:Choice Requires="wps">
            <w:drawing>
              <wp:anchor distT="0" distB="0" distL="114300" distR="114300" simplePos="0" relativeHeight="251775488" behindDoc="0" locked="0" layoutInCell="1" allowOverlap="1" wp14:anchorId="25E002D0" wp14:editId="67561424">
                <wp:simplePos x="0" y="0"/>
                <wp:positionH relativeFrom="column">
                  <wp:posOffset>125095</wp:posOffset>
                </wp:positionH>
                <wp:positionV relativeFrom="paragraph">
                  <wp:posOffset>27491</wp:posOffset>
                </wp:positionV>
                <wp:extent cx="733425" cy="385482"/>
                <wp:effectExtent l="0" t="0" r="0" b="0"/>
                <wp:wrapNone/>
                <wp:docPr id="49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5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8FCC" w14:textId="5C8499D8" w:rsidR="00715E74" w:rsidRDefault="00715E74" w:rsidP="00715E74">
                            <w:pPr>
                              <w:jc w:val="center"/>
                              <w:rPr>
                                <w:rFonts w:ascii="ＭＳ Ｐゴシック" w:eastAsia="ＭＳ Ｐゴシック" w:hAnsi="ＭＳ Ｐゴシック"/>
                              </w:rPr>
                            </w:pPr>
                            <w:r>
                              <w:rPr>
                                <w:rFonts w:ascii="ＭＳ Ｐゴシック" w:eastAsia="ＭＳ Ｐゴシック" w:hAnsi="ＭＳ Ｐゴシック" w:hint="eastAsia"/>
                              </w:rPr>
                              <w:t>廃棄物</w:t>
                            </w:r>
                          </w:p>
                          <w:p w14:paraId="163A5FB0" w14:textId="0C991899" w:rsidR="00AD441E" w:rsidRPr="00074C7D" w:rsidRDefault="00AD441E" w:rsidP="00715E74">
                            <w:pPr>
                              <w:jc w:val="center"/>
                              <w:rPr>
                                <w:rFonts w:ascii="ＭＳ Ｐゴシック" w:eastAsia="ＭＳ Ｐゴシック" w:hAnsi="ＭＳ Ｐゴシック"/>
                              </w:rPr>
                            </w:pPr>
                            <w:r>
                              <w:rPr>
                                <w:rFonts w:ascii="ＭＳ Ｐゴシック" w:eastAsia="ＭＳ Ｐゴシック" w:hAnsi="ＭＳ Ｐゴシック" w:hint="eastAsia"/>
                              </w:rPr>
                              <w:t>排出場所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02D0" id="Text Box 436" o:spid="_x0000_s1130" type="#_x0000_t202" style="position:absolute;left:0;text-align:left;margin-left:9.85pt;margin-top:2.15pt;width:57.75pt;height:30.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" filled="f" stroked="f">
                <v:textbox inset="5.85pt,.7pt,5.85pt,.7pt">
                  <w:txbxContent>
                    <w:p w14:paraId="06D08FCC" w14:textId="5C8499D8" w:rsidR="00715E74" w:rsidRDefault="00715E74" w:rsidP="00715E74">
                      <w:pPr>
                        <w:jc w:val="center"/>
                        <w:rPr>
                          <w:rFonts w:ascii="ＭＳ Ｐゴシック" w:eastAsia="ＭＳ Ｐゴシック" w:hAnsi="ＭＳ Ｐゴシック"/>
                        </w:rPr>
                      </w:pPr>
                      <w:r>
                        <w:rPr>
                          <w:rFonts w:ascii="ＭＳ Ｐゴシック" w:eastAsia="ＭＳ Ｐゴシック" w:hAnsi="ＭＳ Ｐゴシック" w:hint="eastAsia"/>
                        </w:rPr>
                        <w:t>廃棄物</w:t>
                      </w:r>
                    </w:p>
                    <w:p w14:paraId="163A5FB0" w14:textId="0C991899" w:rsidR="00AD441E" w:rsidRPr="00074C7D" w:rsidRDefault="00AD441E" w:rsidP="00715E74">
                      <w:pPr>
                        <w:jc w:val="center"/>
                        <w:rPr>
                          <w:rFonts w:ascii="ＭＳ Ｐゴシック" w:eastAsia="ＭＳ Ｐゴシック" w:hAnsi="ＭＳ Ｐゴシック"/>
                        </w:rPr>
                      </w:pPr>
                      <w:r>
                        <w:rPr>
                          <w:rFonts w:ascii="ＭＳ Ｐゴシック" w:eastAsia="ＭＳ Ｐゴシック" w:hAnsi="ＭＳ Ｐゴシック" w:hint="eastAsia"/>
                        </w:rPr>
                        <w:t>排出場所</w:t>
                      </w:r>
                    </w:p>
                  </w:txbxContent>
                </v:textbox>
              </v:shape>
            </w:pict>
          </mc:Fallback>
        </mc:AlternateContent>
      </w:r>
    </w:p>
    <w:p w14:paraId="1F6A754B" w14:textId="6771F6FD" w:rsidR="009E7865" w:rsidRPr="004B3CF6" w:rsidRDefault="007D63D8"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31456" behindDoc="0" locked="0" layoutInCell="1" allowOverlap="1" wp14:anchorId="6388FEAC" wp14:editId="04809D91">
                <wp:simplePos x="0" y="0"/>
                <wp:positionH relativeFrom="column">
                  <wp:posOffset>1932716</wp:posOffset>
                </wp:positionH>
                <wp:positionV relativeFrom="paragraph">
                  <wp:posOffset>8031</wp:posOffset>
                </wp:positionV>
                <wp:extent cx="1722942" cy="0"/>
                <wp:effectExtent l="0" t="0" r="0" b="0"/>
                <wp:wrapNone/>
                <wp:docPr id="39"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5D543" id="Line 446"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pt,.65pt" to="28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"/>
            </w:pict>
          </mc:Fallback>
        </mc:AlternateContent>
      </w:r>
    </w:p>
    <w:p w14:paraId="52226FFF" w14:textId="182AD67D" w:rsidR="009E7865" w:rsidRPr="004B3CF6" w:rsidRDefault="009E7865" w:rsidP="009E7865">
      <w:pPr>
        <w:ind w:firstLineChars="100" w:firstLine="210"/>
        <w:jc w:val="right"/>
        <w:rPr>
          <w:rFonts w:ascii="ＭＳ ゴシック" w:eastAsia="ＭＳ ゴシック" w:hAnsi="ＭＳ ゴシック"/>
        </w:rPr>
      </w:pPr>
    </w:p>
    <w:p w14:paraId="0E2F7ADB" w14:textId="67DCC2FD" w:rsidR="009E7865" w:rsidRPr="004B3CF6" w:rsidRDefault="009E7865" w:rsidP="009E7865">
      <w:pPr>
        <w:ind w:firstLineChars="100" w:firstLine="210"/>
        <w:jc w:val="right"/>
        <w:rPr>
          <w:rFonts w:ascii="ＭＳ ゴシック" w:eastAsia="ＭＳ ゴシック" w:hAnsi="ＭＳ ゴシック"/>
        </w:rPr>
      </w:pPr>
    </w:p>
    <w:p w14:paraId="4E88E8A4" w14:textId="5813E048" w:rsidR="009E7865" w:rsidRPr="004B3CF6" w:rsidRDefault="007D63D8"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33504" behindDoc="0" locked="0" layoutInCell="1" allowOverlap="1" wp14:anchorId="6372C3D3" wp14:editId="465D4709">
                <wp:simplePos x="0" y="0"/>
                <wp:positionH relativeFrom="column">
                  <wp:posOffset>3106606</wp:posOffset>
                </wp:positionH>
                <wp:positionV relativeFrom="paragraph">
                  <wp:posOffset>124348</wp:posOffset>
                </wp:positionV>
                <wp:extent cx="787400" cy="248285"/>
                <wp:effectExtent l="635" t="0" r="2540" b="3175"/>
                <wp:wrapNone/>
                <wp:docPr id="35"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86C2" w14:textId="20260B5D"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分</w:t>
                            </w:r>
                            <w:r w:rsidRPr="00074C7D">
                              <w:rPr>
                                <w:rFonts w:ascii="ＭＳ Ｐゴシック" w:eastAsia="ＭＳ Ｐゴシック" w:hAnsi="ＭＳ Ｐゴシック" w:hint="eastAsia"/>
                                <w:vertAlign w:val="superscript"/>
                              </w:rPr>
                              <w:t>※1</w:t>
                            </w:r>
                          </w:p>
                          <w:p w14:paraId="4CF391B3"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3D3" id="Text Box 448" o:spid="_x0000_s1131" type="#_x0000_t202" style="position:absolute;left:0;text-align:left;margin-left:244.6pt;margin-top:9.8pt;width:62pt;height:19.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" filled="f" stroked="f">
                <v:textbox inset="5.85pt,.7pt,5.85pt,.7pt">
                  <w:txbxContent>
                    <w:p w14:paraId="2F3986C2" w14:textId="20260B5D"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分</w:t>
                      </w:r>
                      <w:r w:rsidRPr="00074C7D">
                        <w:rPr>
                          <w:rFonts w:ascii="ＭＳ Ｐゴシック" w:eastAsia="ＭＳ Ｐゴシック" w:hAnsi="ＭＳ Ｐゴシック" w:hint="eastAsia"/>
                          <w:vertAlign w:val="superscript"/>
                        </w:rPr>
                        <w:t>※1</w:t>
                      </w:r>
                    </w:p>
                    <w:p w14:paraId="4CF391B3" w14:textId="77777777" w:rsidR="00043BAB" w:rsidRDefault="00043BAB" w:rsidP="009E7865"/>
                  </w:txbxContent>
                </v:textbox>
              </v:shape>
            </w:pict>
          </mc:Fallback>
        </mc:AlternateContent>
      </w:r>
    </w:p>
    <w:p w14:paraId="7551C78C" w14:textId="565D9651" w:rsidR="009E7865" w:rsidRPr="004B3CF6" w:rsidRDefault="0011339C"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1216" behindDoc="0" locked="0" layoutInCell="1" allowOverlap="1" wp14:anchorId="6590083D" wp14:editId="2EF26FC6">
                <wp:simplePos x="0" y="0"/>
                <wp:positionH relativeFrom="column">
                  <wp:posOffset>663748</wp:posOffset>
                </wp:positionH>
                <wp:positionV relativeFrom="paragraph">
                  <wp:posOffset>43064</wp:posOffset>
                </wp:positionV>
                <wp:extent cx="665018" cy="248285"/>
                <wp:effectExtent l="0" t="0" r="0" b="0"/>
                <wp:wrapNone/>
                <wp:docPr id="3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18"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F20C" w14:textId="6E8EBE95"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083D" id="_x0000_s1132" type="#_x0000_t202" style="position:absolute;left:0;text-align:left;margin-left:52.25pt;margin-top:3.4pt;width:52.35pt;height:19.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" filled="f" stroked="f">
                <v:textbox inset="5.85pt,.7pt,5.85pt,.7pt">
                  <w:txbxContent>
                    <w:p w14:paraId="47D3F20C" w14:textId="6E8EBE95"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理</w:t>
                      </w:r>
                    </w:p>
                  </w:txbxContent>
                </v:textbox>
              </v:shape>
            </w:pict>
          </mc:Fallback>
        </mc:AlternateContent>
      </w:r>
    </w:p>
    <w:p w14:paraId="5D613C3F" w14:textId="65B11ACA" w:rsidR="009E7865" w:rsidRPr="004B3CF6" w:rsidRDefault="009E7865" w:rsidP="009E7865">
      <w:pPr>
        <w:rPr>
          <w:rFonts w:ascii="ＭＳ ゴシック" w:eastAsia="ＭＳ ゴシック" w:hAnsi="ＭＳ ゴシック"/>
          <w:sz w:val="24"/>
        </w:rPr>
      </w:pPr>
    </w:p>
    <w:p w14:paraId="7651166C" w14:textId="44FC9FC8" w:rsidR="009E7865" w:rsidRPr="004B3CF6" w:rsidRDefault="009E7865" w:rsidP="009E7865">
      <w:pPr>
        <w:rPr>
          <w:rFonts w:ascii="ＭＳ ゴシック" w:eastAsia="ＭＳ ゴシック" w:hAnsi="ＭＳ ゴシック"/>
          <w:sz w:val="16"/>
          <w:szCs w:val="16"/>
        </w:rPr>
      </w:pPr>
    </w:p>
    <w:p w14:paraId="2B1F9674" w14:textId="2043D9AF" w:rsidR="008063B8" w:rsidRPr="004B3CF6" w:rsidRDefault="008063B8" w:rsidP="00263CC1">
      <w:pPr>
        <w:ind w:right="27" w:firstLineChars="100" w:firstLine="210"/>
        <w:rPr>
          <w:rFonts w:ascii="ＭＳ ゴシック" w:eastAsia="ＭＳ ゴシック" w:hAnsi="ＭＳ ゴシック"/>
        </w:rPr>
      </w:pPr>
      <w:r w:rsidRPr="004B3CF6">
        <w:rPr>
          <w:rFonts w:ascii="ＭＳ ゴシック" w:eastAsia="ＭＳ ゴシック" w:hAnsi="ＭＳ ゴシック" w:hint="eastAsia"/>
        </w:rPr>
        <w:t>図中のアルファベットは、</w:t>
      </w:r>
      <w:r w:rsidR="0011339C" w:rsidRPr="004B3CF6">
        <w:rPr>
          <w:rFonts w:ascii="ＭＳ ゴシック" w:eastAsia="ＭＳ ゴシック" w:hAnsi="ＭＳ ゴシック" w:hint="eastAsia"/>
        </w:rPr>
        <w:t>それぞれ、次ページ以降の以下の項目を参照することを示します。</w:t>
      </w:r>
    </w:p>
    <w:p w14:paraId="1373978B" w14:textId="26BB6665" w:rsidR="0011339C"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Ａ</w:t>
      </w:r>
      <w:r w:rsidRPr="004B3CF6">
        <w:rPr>
          <w:rFonts w:ascii="ＭＳ ゴシック" w:eastAsia="ＭＳ ゴシック" w:hAnsi="ＭＳ ゴシック" w:hint="eastAsia"/>
        </w:rPr>
        <w:t xml:space="preserve">　●排出場所における産業廃棄物の保管（</w:t>
      </w:r>
      <w:r w:rsidR="00640172" w:rsidRPr="004B3CF6">
        <w:rPr>
          <w:rFonts w:ascii="ＭＳ ゴシック" w:eastAsia="ＭＳ ゴシック" w:hAnsi="ＭＳ ゴシック" w:hint="eastAsia"/>
        </w:rPr>
        <w:t>P</w:t>
      </w:r>
      <w:r w:rsidRPr="004B3CF6">
        <w:rPr>
          <w:rFonts w:ascii="ＭＳ ゴシック" w:eastAsia="ＭＳ ゴシック" w:hAnsi="ＭＳ ゴシック"/>
        </w:rPr>
        <w:t>.</w:t>
      </w:r>
      <w:r w:rsidR="00640172" w:rsidRPr="004B3CF6">
        <w:rPr>
          <w:rFonts w:ascii="ＭＳ ゴシック" w:eastAsia="ＭＳ ゴシック" w:hAnsi="ＭＳ ゴシック" w:hint="eastAsia"/>
        </w:rPr>
        <w:t>22</w:t>
      </w:r>
      <w:r w:rsidRPr="004B3CF6">
        <w:rPr>
          <w:rFonts w:ascii="ＭＳ ゴシック" w:eastAsia="ＭＳ ゴシック" w:hAnsi="ＭＳ ゴシック" w:hint="eastAsia"/>
        </w:rPr>
        <w:t>）</w:t>
      </w:r>
    </w:p>
    <w:p w14:paraId="0667074B" w14:textId="166D5EA5"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Ｂ</w:t>
      </w:r>
      <w:r w:rsidRPr="004B3CF6">
        <w:rPr>
          <w:rFonts w:ascii="ＭＳ ゴシック" w:eastAsia="ＭＳ ゴシック" w:hAnsi="ＭＳ ゴシック" w:hint="eastAsia"/>
        </w:rPr>
        <w:t xml:space="preserve">　●産業廃棄物の収集・運搬（</w:t>
      </w:r>
      <w:bookmarkStart w:id="3" w:name="_Hlk168046884"/>
      <w:r w:rsidR="00640172" w:rsidRPr="004B3CF6">
        <w:rPr>
          <w:rFonts w:ascii="ＭＳ ゴシック" w:eastAsia="ＭＳ ゴシック" w:hAnsi="ＭＳ ゴシック" w:hint="eastAsia"/>
        </w:rPr>
        <w:t>P</w:t>
      </w:r>
      <w:r w:rsidRPr="004B3CF6">
        <w:rPr>
          <w:rFonts w:ascii="ＭＳ ゴシック" w:eastAsia="ＭＳ ゴシック" w:hAnsi="ＭＳ ゴシック"/>
        </w:rPr>
        <w:t>.</w:t>
      </w:r>
      <w:r w:rsidR="00640172" w:rsidRPr="004B3CF6">
        <w:rPr>
          <w:rFonts w:ascii="ＭＳ ゴシック" w:eastAsia="ＭＳ ゴシック" w:hAnsi="ＭＳ ゴシック" w:hint="eastAsia"/>
        </w:rPr>
        <w:t>24</w:t>
      </w:r>
      <w:bookmarkEnd w:id="3"/>
      <w:r w:rsidRPr="004B3CF6">
        <w:rPr>
          <w:rFonts w:ascii="ＭＳ ゴシック" w:eastAsia="ＭＳ ゴシック" w:hAnsi="ＭＳ ゴシック" w:hint="eastAsia"/>
        </w:rPr>
        <w:t>）</w:t>
      </w:r>
    </w:p>
    <w:p w14:paraId="3758C89A" w14:textId="359B6771" w:rsidR="0011339C" w:rsidRPr="004B3CF6" w:rsidRDefault="00263CC1" w:rsidP="00263CC1">
      <w:pPr>
        <w:ind w:right="840" w:firstLineChars="200" w:firstLine="420"/>
        <w:rPr>
          <w:rFonts w:ascii="ＭＳ ゴシック" w:eastAsia="ＭＳ ゴシック" w:hAnsi="ＭＳ ゴシック"/>
        </w:rPr>
      </w:pPr>
      <w:r w:rsidRPr="004B3CF6">
        <w:rPr>
          <w:rFonts w:ascii="ＭＳ ゴシック" w:eastAsia="ＭＳ ゴシック" w:hAnsi="ＭＳ ゴシック" w:hint="eastAsia"/>
          <w:bdr w:val="single" w:sz="4" w:space="0" w:color="auto"/>
        </w:rPr>
        <w:t>Ｃ</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●排出場所以外の場所での産業廃棄物の保管</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26</w:t>
      </w:r>
      <w:r w:rsidRPr="004B3CF6">
        <w:rPr>
          <w:rFonts w:ascii="ＭＳ ゴシック" w:eastAsia="ＭＳ ゴシック" w:hAnsi="ＭＳ ゴシック" w:hint="eastAsia"/>
        </w:rPr>
        <w:t>）</w:t>
      </w:r>
    </w:p>
    <w:p w14:paraId="7C81DA02" w14:textId="140BD4D1"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Ｄ</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●産業廃棄物の中間処理又は再生</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27</w:t>
      </w:r>
      <w:r w:rsidRPr="004B3CF6">
        <w:rPr>
          <w:rFonts w:ascii="ＭＳ ゴシック" w:eastAsia="ＭＳ ゴシック" w:hAnsi="ＭＳ ゴシック" w:hint="eastAsia"/>
        </w:rPr>
        <w:t>）</w:t>
      </w:r>
    </w:p>
    <w:p w14:paraId="1259DB41" w14:textId="20C5C82F"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Ｅ</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●産業廃棄物の埋立処分</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31</w:t>
      </w:r>
      <w:r w:rsidRPr="004B3CF6">
        <w:rPr>
          <w:rFonts w:ascii="ＭＳ ゴシック" w:eastAsia="ＭＳ ゴシック" w:hAnsi="ＭＳ ゴシック" w:hint="eastAsia"/>
        </w:rPr>
        <w:t>）</w:t>
      </w:r>
    </w:p>
    <w:p w14:paraId="7102F070" w14:textId="2114215D" w:rsidR="00CC6F50" w:rsidRPr="004B3CF6" w:rsidRDefault="00CC6F50" w:rsidP="00DA74F1">
      <w:pPr>
        <w:ind w:right="840" w:firstLineChars="100" w:firstLine="210"/>
        <w:rPr>
          <w:rFonts w:ascii="ＭＳ ゴシック" w:eastAsia="ＭＳ ゴシック" w:hAnsi="ＭＳ ゴシック"/>
          <w:b/>
          <w:sz w:val="22"/>
          <w:szCs w:val="22"/>
        </w:rPr>
      </w:pPr>
      <w:r w:rsidRPr="004B3CF6">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4390EA98" wp14:editId="5ADEF155">
                <wp:simplePos x="0" y="0"/>
                <wp:positionH relativeFrom="margin">
                  <wp:posOffset>1270</wp:posOffset>
                </wp:positionH>
                <wp:positionV relativeFrom="paragraph">
                  <wp:posOffset>129540</wp:posOffset>
                </wp:positionV>
                <wp:extent cx="5915660" cy="2065020"/>
                <wp:effectExtent l="0" t="0" r="27940" b="1143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660" cy="2065020"/>
                        </a:xfrm>
                        <a:prstGeom prst="roundRect">
                          <a:avLst>
                            <a:gd name="adj" fmla="val 55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79FF5C" id="AutoShape 34" o:spid="_x0000_s1026" style="position:absolute;left:0;text-align:left;margin-left:.1pt;margin-top:10.2pt;width:465.8pt;height:162.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" filled="f">
                <v:textbox inset="5.85pt,.7pt,5.85pt,.7pt"/>
                <w10:wrap anchorx="margin"/>
              </v:roundrect>
            </w:pict>
          </mc:Fallback>
        </mc:AlternateContent>
      </w:r>
    </w:p>
    <w:p w14:paraId="048FEBBA" w14:textId="6DC3379D" w:rsidR="006137E0" w:rsidRPr="004B3CF6" w:rsidRDefault="006137E0" w:rsidP="00DA74F1">
      <w:pPr>
        <w:ind w:right="840" w:firstLineChars="100" w:firstLine="221"/>
        <w:rPr>
          <w:rFonts w:ascii="ＭＳ ゴシック" w:eastAsia="ＭＳ ゴシック" w:hAnsi="ＭＳ ゴシック"/>
        </w:rPr>
      </w:pPr>
      <w:r w:rsidRPr="004B3CF6">
        <w:rPr>
          <w:rFonts w:ascii="ＭＳ ゴシック" w:eastAsia="ＭＳ ゴシック" w:hAnsi="ＭＳ ゴシック" w:hint="eastAsia"/>
          <w:b/>
          <w:sz w:val="22"/>
          <w:szCs w:val="22"/>
        </w:rPr>
        <w:t>【用語】</w:t>
      </w:r>
    </w:p>
    <w:p w14:paraId="2052E250"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※１　処分とは</w:t>
      </w:r>
    </w:p>
    <w:p w14:paraId="26C0E331" w14:textId="77777777" w:rsidR="006137E0" w:rsidRPr="004B3CF6" w:rsidRDefault="006137E0" w:rsidP="00025AEE">
      <w:pPr>
        <w:ind w:leftChars="202" w:left="424"/>
        <w:rPr>
          <w:rFonts w:ascii="ＭＳ ゴシック" w:eastAsia="ＭＳ ゴシック" w:hAnsi="ＭＳ ゴシック"/>
        </w:rPr>
      </w:pPr>
      <w:r w:rsidRPr="004B3CF6">
        <w:rPr>
          <w:rFonts w:ascii="ＭＳ ゴシック" w:eastAsia="ＭＳ ゴシック" w:hAnsi="ＭＳ ゴシック" w:hint="eastAsia"/>
        </w:rPr>
        <w:t>廃棄物を、物理的、化学的、生物的な方法によって形態、外観、内容等について変化させること、生活環境の保全上支障が少ないものにして最終処分すること又は廃棄物にほとんど人工的な変化を加えずに最終処分することをいいます。</w:t>
      </w:r>
    </w:p>
    <w:p w14:paraId="50D89741" w14:textId="77777777" w:rsidR="006137E0" w:rsidRPr="004B3CF6" w:rsidRDefault="006137E0" w:rsidP="00DA74F1">
      <w:pPr>
        <w:spacing w:line="120" w:lineRule="auto"/>
        <w:ind w:firstLineChars="128" w:firstLine="269"/>
        <w:rPr>
          <w:rFonts w:ascii="ＭＳ ゴシック" w:eastAsia="ＭＳ ゴシック" w:hAnsi="ＭＳ ゴシック"/>
        </w:rPr>
      </w:pPr>
    </w:p>
    <w:p w14:paraId="202F8B41"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※２　中間処理とは</w:t>
      </w:r>
    </w:p>
    <w:p w14:paraId="602BF7C3" w14:textId="4D4CD1F1" w:rsidR="006137E0" w:rsidRPr="004B3CF6" w:rsidRDefault="006137E0" w:rsidP="00025AEE">
      <w:pPr>
        <w:ind w:leftChars="202" w:left="424"/>
        <w:rPr>
          <w:rFonts w:ascii="ＭＳ ゴシック" w:eastAsia="ＭＳ ゴシック" w:hAnsi="ＭＳ ゴシック"/>
        </w:rPr>
      </w:pPr>
      <w:r w:rsidRPr="004B3CF6">
        <w:rPr>
          <w:rFonts w:ascii="ＭＳ ゴシック" w:eastAsia="ＭＳ ゴシック" w:hAnsi="ＭＳ ゴシック" w:hint="eastAsia"/>
        </w:rPr>
        <w:t>廃棄物を、焼却・破砕・中和・脱水など、物理的、化学的、生物的な方法によって自然界に戻しても生活環境の保全上支障が生じないものに変化させることをいいます。</w:t>
      </w:r>
    </w:p>
    <w:p w14:paraId="11CCCAFC" w14:textId="77777777" w:rsidR="006137E0" w:rsidRPr="004B3CF6" w:rsidRDefault="006137E0" w:rsidP="00DA74F1">
      <w:pPr>
        <w:spacing w:line="120" w:lineRule="auto"/>
        <w:ind w:leftChars="500" w:left="1050" w:firstLineChars="128" w:firstLine="269"/>
        <w:rPr>
          <w:rFonts w:ascii="ＭＳ ゴシック" w:eastAsia="ＭＳ ゴシック" w:hAnsi="ＭＳ ゴシック"/>
        </w:rPr>
      </w:pPr>
    </w:p>
    <w:p w14:paraId="7893E289"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※３　再生とは</w:t>
      </w:r>
    </w:p>
    <w:p w14:paraId="7D6DD256" w14:textId="5D1DD01D" w:rsidR="006137E0" w:rsidRPr="004B3CF6" w:rsidRDefault="006137E0" w:rsidP="00025AEE">
      <w:pPr>
        <w:ind w:firstLineChars="200" w:firstLine="420"/>
        <w:rPr>
          <w:rFonts w:ascii="ＭＳ ゴシック" w:eastAsia="ＭＳ ゴシック" w:hAnsi="ＭＳ ゴシック"/>
        </w:rPr>
      </w:pPr>
      <w:r w:rsidRPr="004B3CF6">
        <w:rPr>
          <w:rFonts w:ascii="ＭＳ ゴシック" w:eastAsia="ＭＳ ゴシック" w:hAnsi="ＭＳ ゴシック" w:hint="eastAsia"/>
        </w:rPr>
        <w:t>廃棄物を再び製品の原材料等の有価物とするため、何らかの加工等をすることをいいます。</w:t>
      </w:r>
    </w:p>
    <w:p w14:paraId="602B57F5" w14:textId="77777777" w:rsidR="00F04CC3" w:rsidRPr="004B3CF6" w:rsidRDefault="00F04CC3" w:rsidP="002F50FD">
      <w:pPr>
        <w:spacing w:line="260" w:lineRule="exact"/>
        <w:rPr>
          <w:rFonts w:ascii="ＭＳ ゴシック" w:eastAsia="ＭＳ ゴシック" w:hAnsi="ＭＳ ゴシック"/>
          <w:b/>
          <w:sz w:val="24"/>
        </w:rPr>
      </w:pPr>
    </w:p>
    <w:p w14:paraId="0542891C" w14:textId="59E2783B" w:rsidR="002F50FD" w:rsidRPr="004B3CF6" w:rsidRDefault="002F50FD" w:rsidP="002F50FD">
      <w:pPr>
        <w:spacing w:line="26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w:t>
      </w:r>
      <w:r w:rsidR="00D3304D" w:rsidRPr="004B3CF6">
        <w:rPr>
          <w:rFonts w:ascii="ＭＳ ゴシック" w:eastAsia="ＭＳ ゴシック" w:hAnsi="ＭＳ ゴシック" w:hint="eastAsia"/>
          <w:b/>
          <w:sz w:val="24"/>
        </w:rPr>
        <w:t>排出場所における産業廃棄物の保管</w:t>
      </w:r>
      <w:r w:rsidR="004E0CB2" w:rsidRPr="004B3CF6">
        <w:rPr>
          <w:rFonts w:ascii="ＭＳ ゴシック" w:eastAsia="ＭＳ ゴシック" w:hAnsi="ＭＳ ゴシック" w:hint="eastAsia"/>
          <w:b/>
          <w:sz w:val="24"/>
        </w:rPr>
        <w:t>（産業廃棄物保管基準）</w:t>
      </w:r>
      <w:r w:rsidR="00364785" w:rsidRPr="004B3CF6">
        <w:rPr>
          <w:rFonts w:ascii="ＭＳ ゴシック" w:eastAsia="ＭＳ ゴシック" w:hAnsi="ＭＳ ゴシック" w:hint="eastAsia"/>
          <w:b/>
          <w:sz w:val="24"/>
        </w:rPr>
        <w:t xml:space="preserve">　</w:t>
      </w:r>
      <w:r w:rsidR="00364785" w:rsidRPr="004B3CF6">
        <w:rPr>
          <w:rFonts w:ascii="ＭＳ ゴシック" w:eastAsia="ＭＳ ゴシック" w:hAnsi="ＭＳ ゴシック" w:hint="eastAsia"/>
          <w:b/>
          <w:sz w:val="24"/>
          <w:bdr w:val="single" w:sz="4" w:space="0" w:color="auto"/>
        </w:rPr>
        <w:t>Ａ</w:t>
      </w:r>
    </w:p>
    <w:p w14:paraId="340A74C6" w14:textId="77777777" w:rsidR="00192F8C" w:rsidRPr="004B3CF6" w:rsidRDefault="00192F8C" w:rsidP="00364785">
      <w:pPr>
        <w:spacing w:line="260" w:lineRule="exact"/>
        <w:rPr>
          <w:rFonts w:ascii="ＭＳ ゴシック" w:eastAsia="ＭＳ ゴシック" w:hAnsi="ＭＳ ゴシック"/>
        </w:rPr>
      </w:pPr>
    </w:p>
    <w:p w14:paraId="6492A7B9" w14:textId="6C026C87"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排出事業者は、発生した産業廃棄物が運搬されるまでの間、以下に掲げる技術上の基準に従い、生活環境保全上支障のないように保管しなければなりません。</w:t>
      </w:r>
    </w:p>
    <w:p w14:paraId="0C2787FE" w14:textId="6398D557" w:rsidR="00D27657" w:rsidRPr="004B3CF6" w:rsidRDefault="002F50FD" w:rsidP="00D27657">
      <w:pPr>
        <w:spacing w:line="260" w:lineRule="exact"/>
        <w:ind w:leftChars="100" w:left="210"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rPr>
        <w:t>〔法第12条第２項、</w:t>
      </w:r>
      <w:r w:rsidRPr="004B3CF6">
        <w:rPr>
          <w:rFonts w:ascii="ＭＳ ゴシック" w:eastAsia="ＭＳ ゴシック" w:hAnsi="ＭＳ ゴシック" w:hint="eastAsia"/>
          <w:szCs w:val="21"/>
        </w:rPr>
        <w:t>施行規則</w:t>
      </w:r>
      <w:r w:rsidRPr="004B3CF6">
        <w:rPr>
          <w:rFonts w:ascii="ＭＳ ゴシック" w:eastAsia="ＭＳ ゴシック" w:hAnsi="ＭＳ ゴシック" w:hint="eastAsia"/>
          <w:szCs w:val="20"/>
        </w:rPr>
        <w:t>第８条</w:t>
      </w:r>
      <w:r w:rsidRPr="004B3CF6">
        <w:rPr>
          <w:rFonts w:ascii="ＭＳ ゴシック" w:eastAsia="ＭＳ ゴシック" w:hAnsi="ＭＳ ゴシック" w:hint="eastAsia"/>
        </w:rPr>
        <w:t>〕</w:t>
      </w:r>
    </w:p>
    <w:p w14:paraId="69395905" w14:textId="7137FE66"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szCs w:val="21"/>
        </w:rPr>
        <w:t>(1) 　保管場所の要件</w:t>
      </w:r>
    </w:p>
    <w:p w14:paraId="5818F579" w14:textId="77777777"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イ　周囲に囲いが設けられていること</w:t>
      </w:r>
      <w:r w:rsidRPr="004B3CF6">
        <w:rPr>
          <w:rFonts w:ascii="ＭＳ ゴシック" w:eastAsia="ＭＳ ゴシック" w:hAnsi="ＭＳ ゴシック" w:hint="eastAsia"/>
          <w:sz w:val="20"/>
          <w:szCs w:val="20"/>
        </w:rPr>
        <w:t xml:space="preserve">（廃棄物の負荷が直接かかる場合は、構造耐力上（廃棄　</w:t>
      </w:r>
    </w:p>
    <w:p w14:paraId="508E08EF" w14:textId="77777777" w:rsidR="002F50FD" w:rsidRPr="004B3CF6" w:rsidRDefault="002F50FD" w:rsidP="002F50FD">
      <w:pPr>
        <w:spacing w:line="260" w:lineRule="exact"/>
        <w:ind w:left="142"/>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物の荷重、風圧力、地震力等）安全であること）</w:t>
      </w:r>
    </w:p>
    <w:p w14:paraId="73F99AD4" w14:textId="77777777" w:rsidR="002F50FD" w:rsidRPr="004B3CF6" w:rsidRDefault="002F50FD" w:rsidP="002F50FD">
      <w:pPr>
        <w:spacing w:line="260" w:lineRule="exact"/>
        <w:ind w:left="142"/>
        <w:rPr>
          <w:rFonts w:ascii="ＭＳ ゴシック" w:eastAsia="ＭＳ ゴシック" w:hAnsi="ＭＳ ゴシック"/>
          <w:sz w:val="20"/>
          <w:szCs w:val="20"/>
        </w:rPr>
      </w:pPr>
      <w:r w:rsidRPr="004B3CF6">
        <w:rPr>
          <w:rFonts w:ascii="ＭＳ ゴシック" w:eastAsia="ＭＳ ゴシック" w:hAnsi="ＭＳ ゴシック"/>
          <w:sz w:val="20"/>
          <w:szCs w:val="20"/>
        </w:rPr>
        <w:t xml:space="preserve">   </w:t>
      </w:r>
      <w:r w:rsidRPr="004B3CF6">
        <w:rPr>
          <w:rFonts w:ascii="ＭＳ ゴシック" w:eastAsia="ＭＳ ゴシック" w:hAnsi="ＭＳ ゴシック" w:hint="eastAsia"/>
        </w:rPr>
        <w:t>ロ　見やすい箇所に次の要件を備えた掲示板が設けられていること</w:t>
      </w:r>
    </w:p>
    <w:p w14:paraId="49B5A755" w14:textId="61EC8A4C" w:rsidR="002F50FD" w:rsidRPr="004B3CF6" w:rsidRDefault="002F50FD" w:rsidP="002F50FD">
      <w:pPr>
        <w:spacing w:line="260" w:lineRule="exact"/>
        <w:ind w:right="630"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① 60</w:t>
      </w:r>
      <w:r w:rsidR="007A181D">
        <w:rPr>
          <w:rFonts w:ascii="ＭＳ ゴシック" w:eastAsia="ＭＳ ゴシック" w:hAnsi="ＭＳ ゴシック"/>
          <w:sz w:val="20"/>
          <w:szCs w:val="20"/>
        </w:rPr>
        <w:t xml:space="preserve"> </w:t>
      </w:r>
      <w:r w:rsidRPr="004B3CF6">
        <w:rPr>
          <w:rFonts w:ascii="ＭＳ ゴシック" w:eastAsia="ＭＳ ゴシック" w:hAnsi="ＭＳ ゴシック" w:hint="eastAsia"/>
          <w:sz w:val="20"/>
          <w:szCs w:val="20"/>
        </w:rPr>
        <w:t>㎝×60</w:t>
      </w:r>
      <w:r w:rsidR="007A181D">
        <w:rPr>
          <w:rFonts w:ascii="ＭＳ ゴシック" w:eastAsia="ＭＳ ゴシック" w:hAnsi="ＭＳ ゴシック"/>
          <w:sz w:val="20"/>
          <w:szCs w:val="20"/>
        </w:rPr>
        <w:t xml:space="preserve"> </w:t>
      </w:r>
      <w:r w:rsidRPr="004B3CF6">
        <w:rPr>
          <w:rFonts w:ascii="ＭＳ ゴシック" w:eastAsia="ＭＳ ゴシック" w:hAnsi="ＭＳ ゴシック" w:hint="eastAsia"/>
          <w:sz w:val="20"/>
          <w:szCs w:val="20"/>
        </w:rPr>
        <w:t>㎝以上であること</w:t>
      </w:r>
    </w:p>
    <w:p w14:paraId="58E14C82" w14:textId="77777777" w:rsidR="002F50FD" w:rsidRPr="004B3CF6" w:rsidRDefault="002F50FD" w:rsidP="002F50FD">
      <w:pPr>
        <w:spacing w:line="260" w:lineRule="exact"/>
        <w:ind w:right="630"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②次の事項を表示していること</w:t>
      </w:r>
    </w:p>
    <w:p w14:paraId="5640EEE4" w14:textId="77777777" w:rsidR="002F50FD" w:rsidRPr="004B3CF6" w:rsidRDefault="002F50FD" w:rsidP="002F50FD">
      <w:pPr>
        <w:spacing w:line="260" w:lineRule="exact"/>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ア 産業廃棄物の保管場所である旨</w:t>
      </w:r>
    </w:p>
    <w:p w14:paraId="14198E9A" w14:textId="77777777" w:rsidR="002F50FD" w:rsidRPr="004B3CF6" w:rsidRDefault="002F50FD" w:rsidP="002F50FD">
      <w:pPr>
        <w:spacing w:line="260" w:lineRule="exact"/>
        <w:ind w:leftChars="400" w:left="1140" w:right="27" w:hangingChars="150" w:hanging="3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イ 保管する産業廃棄物の種類（石綿含有産業廃棄物、水銀使用製品産業廃棄物、水銀含有ばいじん等を含む場合はその旨）</w:t>
      </w:r>
    </w:p>
    <w:p w14:paraId="33806165" w14:textId="77777777" w:rsidR="002F50FD" w:rsidRPr="004B3CF6" w:rsidRDefault="002F50FD" w:rsidP="002F50FD">
      <w:pPr>
        <w:spacing w:line="260" w:lineRule="exact"/>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ウ 保管場所の管理者の氏名又は名称、連絡先（管理担当部署名、電話番号）</w:t>
      </w:r>
    </w:p>
    <w:tbl>
      <w:tblPr>
        <w:tblpPr w:leftFromText="142" w:rightFromText="142" w:vertAnchor="text" w:horzAnchor="page" w:tblpX="4048" w:tblpY="475"/>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09"/>
        <w:gridCol w:w="3011"/>
      </w:tblGrid>
      <w:tr w:rsidR="002F50FD" w:rsidRPr="004B3CF6" w14:paraId="2EBE8EE1" w14:textId="77777777" w:rsidTr="00BE15CB">
        <w:trPr>
          <w:trHeight w:val="345"/>
        </w:trPr>
        <w:tc>
          <w:tcPr>
            <w:tcW w:w="4820" w:type="dxa"/>
            <w:gridSpan w:val="2"/>
            <w:tcBorders>
              <w:top w:val="nil"/>
              <w:left w:val="nil"/>
              <w:bottom w:val="single" w:sz="4" w:space="0" w:color="auto"/>
              <w:right w:val="nil"/>
            </w:tcBorders>
            <w:vAlign w:val="center"/>
            <w:hideMark/>
          </w:tcPr>
          <w:p w14:paraId="5F25230D" w14:textId="370304FE" w:rsidR="002F50FD" w:rsidRPr="004B3CF6" w:rsidRDefault="002F50FD" w:rsidP="00BE15CB">
            <w:pPr>
              <w:spacing w:line="260" w:lineRule="exact"/>
              <w:jc w:val="center"/>
              <w:rPr>
                <w:rFonts w:ascii="ＭＳ ゴシック" w:eastAsia="ＭＳ ゴシック" w:hAnsi="ＭＳ ゴシック"/>
                <w:b/>
                <w:sz w:val="24"/>
              </w:rPr>
            </w:pPr>
            <w:r w:rsidRPr="004B3CF6">
              <w:rPr>
                <w:rFonts w:ascii="ＭＳ ゴシック" w:eastAsia="ＭＳ ゴシック" w:hAnsi="ＭＳ ゴシック" w:hint="eastAsia"/>
                <w:b/>
                <w:sz w:val="24"/>
                <w:bdr w:val="single" w:sz="4" w:space="0" w:color="auto" w:frame="1"/>
              </w:rPr>
              <w:t>掲示板の例</w:t>
            </w:r>
          </w:p>
        </w:tc>
      </w:tr>
      <w:tr w:rsidR="002F50FD" w:rsidRPr="004B3CF6" w14:paraId="34839E6D" w14:textId="77777777" w:rsidTr="00BE15CB">
        <w:trPr>
          <w:trHeight w:val="214"/>
        </w:trPr>
        <w:tc>
          <w:tcPr>
            <w:tcW w:w="4820" w:type="dxa"/>
            <w:gridSpan w:val="2"/>
            <w:tcBorders>
              <w:top w:val="single" w:sz="4" w:space="0" w:color="auto"/>
              <w:left w:val="single" w:sz="8" w:space="0" w:color="auto"/>
              <w:bottom w:val="single" w:sz="4" w:space="0" w:color="auto"/>
              <w:right w:val="single" w:sz="8" w:space="0" w:color="auto"/>
            </w:tcBorders>
            <w:vAlign w:val="center"/>
            <w:hideMark/>
          </w:tcPr>
          <w:p w14:paraId="5F7C0974"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　保管場所</w:t>
            </w:r>
          </w:p>
        </w:tc>
      </w:tr>
      <w:tr w:rsidR="002F50FD" w:rsidRPr="004B3CF6" w14:paraId="1D5F3E13" w14:textId="77777777" w:rsidTr="00BE15CB">
        <w:trPr>
          <w:trHeight w:val="874"/>
        </w:trPr>
        <w:tc>
          <w:tcPr>
            <w:tcW w:w="1809" w:type="dxa"/>
            <w:tcBorders>
              <w:top w:val="single" w:sz="4" w:space="0" w:color="auto"/>
              <w:left w:val="single" w:sz="8" w:space="0" w:color="auto"/>
              <w:bottom w:val="single" w:sz="4" w:space="0" w:color="auto"/>
              <w:right w:val="single" w:sz="4" w:space="0" w:color="auto"/>
            </w:tcBorders>
            <w:vAlign w:val="center"/>
            <w:hideMark/>
          </w:tcPr>
          <w:p w14:paraId="38619C08" w14:textId="77777777" w:rsidR="002F50FD" w:rsidRPr="004B3CF6" w:rsidRDefault="002F50FD" w:rsidP="00BE15CB">
            <w:pPr>
              <w:spacing w:line="260" w:lineRule="exact"/>
              <w:jc w:val="center"/>
              <w:rPr>
                <w:rFonts w:ascii="ＭＳ ゴシック" w:eastAsia="ＭＳ ゴシック" w:hAnsi="ＭＳ ゴシック"/>
                <w:spacing w:val="-22"/>
                <w:sz w:val="18"/>
                <w:szCs w:val="18"/>
              </w:rPr>
            </w:pPr>
            <w:r w:rsidRPr="004B3CF6">
              <w:rPr>
                <w:rFonts w:ascii="ＭＳ ゴシック" w:eastAsia="ＭＳ ゴシック" w:hAnsi="ＭＳ ゴシック" w:hint="eastAsia"/>
                <w:w w:val="77"/>
                <w:kern w:val="0"/>
                <w:sz w:val="18"/>
                <w:szCs w:val="18"/>
                <w:fitText w:val="1260" w:id="-981805312"/>
              </w:rPr>
              <w:t>名称及び代表者氏</w:t>
            </w:r>
            <w:r w:rsidRPr="004B3CF6">
              <w:rPr>
                <w:rFonts w:ascii="ＭＳ ゴシック" w:eastAsia="ＭＳ ゴシック" w:hAnsi="ＭＳ ゴシック" w:hint="eastAsia"/>
                <w:spacing w:val="9"/>
                <w:w w:val="77"/>
                <w:kern w:val="0"/>
                <w:sz w:val="18"/>
                <w:szCs w:val="18"/>
                <w:fitText w:val="1260" w:id="-981805312"/>
              </w:rPr>
              <w:t>名</w:t>
            </w:r>
          </w:p>
          <w:p w14:paraId="13ABAFFB"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本社所在地</w:t>
            </w:r>
          </w:p>
          <w:p w14:paraId="3C8AF831"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責任者氏名</w:t>
            </w:r>
          </w:p>
          <w:p w14:paraId="3A6038A2" w14:textId="77777777" w:rsidR="002F50FD" w:rsidRPr="004B3CF6" w:rsidRDefault="002F50FD" w:rsidP="00BE15CB">
            <w:pPr>
              <w:spacing w:line="260" w:lineRule="exact"/>
              <w:jc w:val="center"/>
              <w:rPr>
                <w:rFonts w:ascii="ＭＳ ゴシック" w:eastAsia="ＭＳ ゴシック" w:hAnsi="ＭＳ ゴシック"/>
                <w:spacing w:val="-20"/>
                <w:sz w:val="18"/>
                <w:szCs w:val="18"/>
              </w:rPr>
            </w:pPr>
            <w:r w:rsidRPr="00025AEE">
              <w:rPr>
                <w:rFonts w:ascii="ＭＳ ゴシック" w:eastAsia="ＭＳ ゴシック" w:hAnsi="ＭＳ ゴシック" w:hint="eastAsia"/>
                <w:kern w:val="0"/>
                <w:sz w:val="18"/>
                <w:szCs w:val="18"/>
                <w:fitText w:val="1260" w:id="-981805311"/>
              </w:rPr>
              <w:t>連絡先電話番号</w:t>
            </w:r>
          </w:p>
        </w:tc>
        <w:tc>
          <w:tcPr>
            <w:tcW w:w="3011" w:type="dxa"/>
            <w:tcBorders>
              <w:top w:val="single" w:sz="4" w:space="0" w:color="auto"/>
              <w:left w:val="single" w:sz="4" w:space="0" w:color="auto"/>
              <w:bottom w:val="single" w:sz="4" w:space="0" w:color="auto"/>
              <w:right w:val="single" w:sz="8" w:space="0" w:color="auto"/>
            </w:tcBorders>
            <w:vAlign w:val="center"/>
            <w:hideMark/>
          </w:tcPr>
          <w:p w14:paraId="1869679C" w14:textId="77777777" w:rsidR="002F50FD" w:rsidRPr="004B3CF6" w:rsidRDefault="002F50FD" w:rsidP="00BE15CB">
            <w:pPr>
              <w:spacing w:line="260" w:lineRule="exact"/>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株式会社○◇工業代表取締役　大阪太郎</w:t>
            </w:r>
          </w:p>
          <w:p w14:paraId="1EB88D76"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○○市△△区□□町1-2-3</w:t>
            </w:r>
          </w:p>
          <w:p w14:paraId="2917ADC7" w14:textId="77777777" w:rsidR="002F50FD" w:rsidRPr="004B3CF6" w:rsidRDefault="002F50FD" w:rsidP="00BE15CB">
            <w:pPr>
              <w:spacing w:line="260" w:lineRule="exact"/>
              <w:ind w:firstLineChars="100" w:firstLine="18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kern w:val="0"/>
                <w:sz w:val="18"/>
                <w:szCs w:val="18"/>
                <w:fitText w:val="540" w:id="-981805310"/>
              </w:rPr>
              <w:t>管理部</w:t>
            </w:r>
            <w:r w:rsidRPr="004B3CF6">
              <w:rPr>
                <w:rFonts w:ascii="ＭＳ ゴシック" w:eastAsia="ＭＳ ゴシック" w:hAnsi="ＭＳ ゴシック" w:hint="eastAsia"/>
                <w:spacing w:val="-20"/>
                <w:sz w:val="18"/>
                <w:szCs w:val="18"/>
              </w:rPr>
              <w:t xml:space="preserve">　大阪　次郎</w:t>
            </w:r>
          </w:p>
          <w:p w14:paraId="0C7270D4"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TEL　　０ ６-××××-××××</w:t>
            </w:r>
          </w:p>
        </w:tc>
      </w:tr>
      <w:tr w:rsidR="002F50FD" w:rsidRPr="004B3CF6" w14:paraId="3E5FB075" w14:textId="77777777" w:rsidTr="00BE15CB">
        <w:trPr>
          <w:trHeight w:val="214"/>
        </w:trPr>
        <w:tc>
          <w:tcPr>
            <w:tcW w:w="1809" w:type="dxa"/>
            <w:tcBorders>
              <w:top w:val="single" w:sz="4" w:space="0" w:color="auto"/>
              <w:left w:val="single" w:sz="8" w:space="0" w:color="auto"/>
              <w:bottom w:val="single" w:sz="4" w:space="0" w:color="auto"/>
              <w:right w:val="single" w:sz="4" w:space="0" w:color="auto"/>
            </w:tcBorders>
            <w:vAlign w:val="center"/>
            <w:hideMark/>
          </w:tcPr>
          <w:p w14:paraId="69DD1632"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産業廃棄物の種類</w:t>
            </w:r>
          </w:p>
        </w:tc>
        <w:tc>
          <w:tcPr>
            <w:tcW w:w="3011" w:type="dxa"/>
            <w:tcBorders>
              <w:top w:val="single" w:sz="4" w:space="0" w:color="auto"/>
              <w:left w:val="single" w:sz="4" w:space="0" w:color="auto"/>
              <w:bottom w:val="single" w:sz="4" w:space="0" w:color="auto"/>
              <w:right w:val="single" w:sz="8" w:space="0" w:color="auto"/>
            </w:tcBorders>
            <w:vAlign w:val="center"/>
            <w:hideMark/>
          </w:tcPr>
          <w:p w14:paraId="61A97E50"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金属くず、廃プラスチック類</w:t>
            </w:r>
          </w:p>
        </w:tc>
      </w:tr>
      <w:tr w:rsidR="002F50FD" w:rsidRPr="004B3CF6" w14:paraId="43D2892F" w14:textId="77777777" w:rsidTr="00BE15CB">
        <w:trPr>
          <w:trHeight w:val="214"/>
        </w:trPr>
        <w:tc>
          <w:tcPr>
            <w:tcW w:w="1809" w:type="dxa"/>
            <w:tcBorders>
              <w:top w:val="single" w:sz="4" w:space="0" w:color="auto"/>
              <w:left w:val="single" w:sz="8" w:space="0" w:color="auto"/>
              <w:bottom w:val="single" w:sz="4" w:space="0" w:color="auto"/>
              <w:right w:val="single" w:sz="4" w:space="0" w:color="auto"/>
            </w:tcBorders>
            <w:vAlign w:val="center"/>
            <w:hideMark/>
          </w:tcPr>
          <w:p w14:paraId="780159D5"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最大保管高さ</w:t>
            </w:r>
            <w:r w:rsidRPr="004B3CF6">
              <w:rPr>
                <w:rFonts w:ascii="ＭＳ ゴシック" w:eastAsia="ＭＳ ゴシック" w:hAnsi="ＭＳ ゴシック" w:hint="eastAsia"/>
                <w:sz w:val="18"/>
                <w:szCs w:val="18"/>
                <w:vertAlign w:val="superscript"/>
              </w:rPr>
              <w:t>※</w:t>
            </w:r>
          </w:p>
        </w:tc>
        <w:tc>
          <w:tcPr>
            <w:tcW w:w="3011" w:type="dxa"/>
            <w:tcBorders>
              <w:top w:val="single" w:sz="4" w:space="0" w:color="auto"/>
              <w:left w:val="single" w:sz="4" w:space="0" w:color="auto"/>
              <w:bottom w:val="single" w:sz="4" w:space="0" w:color="auto"/>
              <w:right w:val="single" w:sz="8" w:space="0" w:color="auto"/>
            </w:tcBorders>
            <w:vAlign w:val="center"/>
            <w:hideMark/>
          </w:tcPr>
          <w:p w14:paraId="66E03EB5"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１．８ ｍ</w:t>
            </w:r>
          </w:p>
        </w:tc>
      </w:tr>
    </w:tbl>
    <w:p w14:paraId="7EE5AB55" w14:textId="7B378239" w:rsidR="002F50FD" w:rsidRPr="004B3CF6" w:rsidRDefault="002F50FD" w:rsidP="002F50FD">
      <w:pPr>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エ 最大積み上げ高さ</w:t>
      </w:r>
      <w:r w:rsidRPr="004B3CF6">
        <w:rPr>
          <w:rFonts w:ascii="ＭＳ ゴシック" w:eastAsia="ＭＳ ゴシック" w:hAnsi="ＭＳ ゴシック" w:hint="eastAsia"/>
          <w:sz w:val="16"/>
          <w:szCs w:val="20"/>
          <w:vertAlign w:val="superscript"/>
        </w:rPr>
        <w:t>※</w:t>
      </w:r>
      <w:r w:rsidRPr="004B3CF6">
        <w:rPr>
          <w:rFonts w:ascii="ＭＳ ゴシック" w:eastAsia="ＭＳ ゴシック" w:hAnsi="ＭＳ ゴシック" w:hint="eastAsia"/>
          <w:sz w:val="20"/>
          <w:szCs w:val="20"/>
        </w:rPr>
        <w:t>（</w:t>
      </w:r>
      <w:r w:rsidR="00DD332C" w:rsidRPr="00A9272B">
        <w:rPr>
          <w:rFonts w:ascii="ＭＳ ゴシック" w:eastAsia="ＭＳ ゴシック" w:hAnsi="ＭＳ ゴシック" w:hint="eastAsia"/>
          <w:sz w:val="20"/>
          <w:szCs w:val="20"/>
        </w:rPr>
        <w:t>※</w:t>
      </w:r>
      <w:r w:rsidRPr="004B3CF6">
        <w:rPr>
          <w:rFonts w:ascii="ＭＳ ゴシック" w:eastAsia="ＭＳ ゴシック" w:hAnsi="ＭＳ ゴシック" w:hint="eastAsia"/>
          <w:sz w:val="20"/>
          <w:szCs w:val="20"/>
        </w:rPr>
        <w:t>屋外において容器を用いずに保管する場合に限る）</w:t>
      </w:r>
    </w:p>
    <w:p w14:paraId="4BEAE539"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0D68939A"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7FF330E4" w14:textId="77777777" w:rsidR="002F50FD" w:rsidRPr="004B3CF6" w:rsidRDefault="002F50FD" w:rsidP="002F50FD">
      <w:pPr>
        <w:ind w:right="630" w:firstLineChars="400" w:firstLine="840"/>
        <w:rPr>
          <w:rFonts w:ascii="ＭＳ ゴシック" w:eastAsia="ＭＳ ゴシック" w:hAnsi="ＭＳ ゴシック"/>
          <w:sz w:val="20"/>
          <w:szCs w:val="20"/>
        </w:rPr>
      </w:pPr>
      <w:r w:rsidRPr="004B3CF6">
        <w:rPr>
          <w:rFonts w:ascii="ＭＳ ゴシック" w:eastAsia="ＭＳ ゴシック" w:hAnsi="ＭＳ ゴシック" w:hint="eastAsia"/>
          <w:noProof/>
        </w:rPr>
        <mc:AlternateContent>
          <mc:Choice Requires="wps">
            <w:drawing>
              <wp:anchor distT="0" distB="0" distL="114300" distR="114300" simplePos="0" relativeHeight="251763200" behindDoc="0" locked="0" layoutInCell="1" allowOverlap="1" wp14:anchorId="612EB574" wp14:editId="0B02F899">
                <wp:simplePos x="0" y="0"/>
                <wp:positionH relativeFrom="column">
                  <wp:posOffset>1456690</wp:posOffset>
                </wp:positionH>
                <wp:positionV relativeFrom="paragraph">
                  <wp:posOffset>46355</wp:posOffset>
                </wp:positionV>
                <wp:extent cx="0" cy="1233170"/>
                <wp:effectExtent l="59055" t="14605" r="55245" b="19050"/>
                <wp:wrapNone/>
                <wp:docPr id="3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317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27E2" id="Line 133"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3.65pt" to="114.7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">
                <v:stroke startarrow="classic" endarrow="classic"/>
              </v:line>
            </w:pict>
          </mc:Fallback>
        </mc:AlternateContent>
      </w:r>
    </w:p>
    <w:p w14:paraId="2FA792A4"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4AB16223" w14:textId="77777777" w:rsidR="002F50FD" w:rsidRPr="004B3CF6" w:rsidRDefault="002F50FD" w:rsidP="002F50FD">
      <w:pPr>
        <w:ind w:right="630" w:firstLineChars="400" w:firstLine="800"/>
        <w:rPr>
          <w:rFonts w:ascii="ＭＳ ゴシック" w:eastAsia="ＭＳ ゴシック" w:hAnsi="ＭＳ ゴシック"/>
          <w:sz w:val="20"/>
          <w:szCs w:val="20"/>
        </w:rPr>
      </w:pPr>
      <w:r w:rsidRPr="004B3CF6">
        <w:rPr>
          <w:rFonts w:ascii="ＭＳ ゴシック" w:eastAsia="ＭＳ ゴシック" w:hAnsi="ＭＳ ゴシック" w:hint="eastAsia"/>
          <w:noProof/>
          <w:sz w:val="20"/>
          <w:szCs w:val="20"/>
        </w:rPr>
        <mc:AlternateContent>
          <mc:Choice Requires="wps">
            <w:drawing>
              <wp:anchor distT="0" distB="0" distL="114300" distR="114300" simplePos="0" relativeHeight="251766272" behindDoc="0" locked="0" layoutInCell="1" allowOverlap="1" wp14:anchorId="48BDFE04" wp14:editId="3BC6BA91">
                <wp:simplePos x="0" y="0"/>
                <wp:positionH relativeFrom="column">
                  <wp:posOffset>1251585</wp:posOffset>
                </wp:positionH>
                <wp:positionV relativeFrom="paragraph">
                  <wp:posOffset>92075</wp:posOffset>
                </wp:positionV>
                <wp:extent cx="233680" cy="564515"/>
                <wp:effectExtent l="0" t="0" r="0" b="0"/>
                <wp:wrapNone/>
                <wp:docPr id="322"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4191" w14:textId="77777777" w:rsidR="002F50FD" w:rsidRPr="00025AEE" w:rsidRDefault="002F50FD" w:rsidP="002F50FD">
                            <w:pPr>
                              <w:spacing w:line="160" w:lineRule="exact"/>
                              <w:jc w:val="center"/>
                              <w:rPr>
                                <w:rFonts w:ascii="ＭＳ ゴシック" w:eastAsia="ＭＳ ゴシック" w:hAnsi="ＭＳ ゴシック"/>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FE04" id="Text Box 360" o:spid="_x0000_s1133" type="#_x0000_t202" style="position:absolute;left:0;text-align:left;margin-left:98.55pt;margin-top:7.25pt;width:18.4pt;height:44.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" filled="f" stroked="f">
                <v:textbox style="layout-flow:vertical;mso-layout-flow-alt:bottom-to-top" inset="5.85pt,.7pt,5.85pt,.7pt">
                  <w:txbxContent>
                    <w:p w14:paraId="5F034191" w14:textId="77777777" w:rsidR="002F50FD" w:rsidRPr="00025AEE" w:rsidRDefault="002F50FD" w:rsidP="002F50FD">
                      <w:pPr>
                        <w:spacing w:line="160" w:lineRule="exact"/>
                        <w:jc w:val="center"/>
                        <w:rPr>
                          <w:rFonts w:ascii="ＭＳ ゴシック" w:eastAsia="ＭＳ ゴシック" w:hAnsi="ＭＳ ゴシック"/>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61152" behindDoc="0" locked="0" layoutInCell="1" allowOverlap="1" wp14:anchorId="51F021B8" wp14:editId="044A6FE8">
                <wp:simplePos x="0" y="0"/>
                <wp:positionH relativeFrom="column">
                  <wp:posOffset>1242060</wp:posOffset>
                </wp:positionH>
                <wp:positionV relativeFrom="paragraph">
                  <wp:posOffset>73025</wp:posOffset>
                </wp:positionV>
                <wp:extent cx="233680" cy="564515"/>
                <wp:effectExtent l="0" t="0" r="0" b="0"/>
                <wp:wrapNone/>
                <wp:docPr id="32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2FA5" w14:textId="77777777" w:rsidR="002F50FD" w:rsidRPr="00CE07AB" w:rsidRDefault="002F50FD" w:rsidP="002F50FD">
                            <w:pPr>
                              <w:spacing w:line="160" w:lineRule="exact"/>
                              <w:jc w:val="center"/>
                              <w:rPr>
                                <w:rFonts w:ascii="ＭＳ ゴシック" w:eastAsia="ＭＳ ゴシック" w:hAnsi="ＭＳ ゴシック"/>
                                <w:sz w:val="16"/>
                                <w:szCs w:val="16"/>
                              </w:rPr>
                            </w:pP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021B8" id="Text Box 132" o:spid="_x0000_s1134" type="#_x0000_t202" style="position:absolute;left:0;text-align:left;margin-left:97.8pt;margin-top:5.75pt;width:18.4pt;height:44.4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" filled="f" stroked="f">
                <v:textbox style="layout-flow:vertical;mso-layout-flow-alt:bottom-to-top" inset="5.85pt,.7pt,5.85pt,.7pt">
                  <w:txbxContent>
                    <w:p w14:paraId="1AF72FA5" w14:textId="77777777" w:rsidR="002F50FD" w:rsidRPr="00CE07AB" w:rsidRDefault="002F50FD" w:rsidP="002F50FD">
                      <w:pPr>
                        <w:spacing w:line="160" w:lineRule="exact"/>
                        <w:jc w:val="center"/>
                        <w:rPr>
                          <w:rFonts w:ascii="ＭＳ ゴシック" w:eastAsia="ＭＳ ゴシック" w:hAnsi="ＭＳ ゴシック"/>
                          <w:sz w:val="16"/>
                          <w:szCs w:val="16"/>
                        </w:rPr>
                      </w:pPr>
                    </w:p>
                  </w:txbxContent>
                </v:textbox>
              </v:shape>
            </w:pict>
          </mc:Fallback>
        </mc:AlternateContent>
      </w:r>
    </w:p>
    <w:p w14:paraId="120EBA46" w14:textId="3262CE76" w:rsidR="002F50FD" w:rsidRPr="004B3CF6" w:rsidRDefault="002F50FD" w:rsidP="002F50FD">
      <w:pPr>
        <w:ind w:right="630" w:firstLineChars="400" w:firstLine="800"/>
        <w:rPr>
          <w:rFonts w:ascii="ＭＳ ゴシック" w:eastAsia="ＭＳ ゴシック" w:hAnsi="ＭＳ ゴシック"/>
          <w:sz w:val="20"/>
          <w:szCs w:val="20"/>
        </w:rPr>
      </w:pPr>
    </w:p>
    <w:p w14:paraId="5A0CD5F0" w14:textId="7107D01F" w:rsidR="002F50FD" w:rsidRPr="004B3CF6" w:rsidRDefault="002F50FD" w:rsidP="002F50FD">
      <w:pPr>
        <w:ind w:right="630" w:firstLineChars="400" w:firstLine="800"/>
        <w:rPr>
          <w:rFonts w:ascii="ＭＳ ゴシック" w:eastAsia="ＭＳ ゴシック" w:hAnsi="ＭＳ ゴシック"/>
          <w:sz w:val="20"/>
          <w:szCs w:val="20"/>
        </w:rPr>
      </w:pPr>
    </w:p>
    <w:p w14:paraId="39782F1B" w14:textId="542F8C49" w:rsidR="002F50FD" w:rsidRPr="004B3CF6" w:rsidRDefault="002F50FD" w:rsidP="002F50FD">
      <w:pPr>
        <w:ind w:right="630" w:firstLineChars="400" w:firstLine="800"/>
        <w:rPr>
          <w:rFonts w:ascii="ＭＳ ゴシック" w:eastAsia="ＭＳ ゴシック" w:hAnsi="ＭＳ ゴシック"/>
          <w:sz w:val="20"/>
          <w:szCs w:val="20"/>
        </w:rPr>
      </w:pPr>
    </w:p>
    <w:p w14:paraId="52B3ED42" w14:textId="3F25B19A" w:rsidR="002F50FD" w:rsidRPr="004B3CF6" w:rsidRDefault="00EF0EDF" w:rsidP="002F50FD">
      <w:pPr>
        <w:ind w:right="630" w:firstLineChars="400" w:firstLine="8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779584" behindDoc="0" locked="0" layoutInCell="1" allowOverlap="1" wp14:anchorId="626521A7" wp14:editId="16DD5640">
                <wp:simplePos x="0" y="0"/>
                <wp:positionH relativeFrom="column">
                  <wp:posOffset>4719320</wp:posOffset>
                </wp:positionH>
                <wp:positionV relativeFrom="paragraph">
                  <wp:posOffset>58420</wp:posOffset>
                </wp:positionV>
                <wp:extent cx="947420" cy="297180"/>
                <wp:effectExtent l="114300" t="0" r="24130" b="26670"/>
                <wp:wrapNone/>
                <wp:docPr id="488" name="吹き出し: 四角形 488"/>
                <wp:cNvGraphicFramePr/>
                <a:graphic xmlns:a="http://schemas.openxmlformats.org/drawingml/2006/main">
                  <a:graphicData uri="http://schemas.microsoft.com/office/word/2010/wordprocessingShape">
                    <wps:wsp>
                      <wps:cNvSpPr/>
                      <wps:spPr>
                        <a:xfrm>
                          <a:off x="0" y="0"/>
                          <a:ext cx="947420" cy="297180"/>
                        </a:xfrm>
                        <a:prstGeom prst="wedgeRectCallout">
                          <a:avLst>
                            <a:gd name="adj1" fmla="val -60083"/>
                            <a:gd name="adj2" fmla="val -23495"/>
                          </a:avLst>
                        </a:prstGeom>
                        <a:ln w="9525"/>
                      </wps:spPr>
                      <wps:style>
                        <a:lnRef idx="2">
                          <a:schemeClr val="dk1"/>
                        </a:lnRef>
                        <a:fillRef idx="1">
                          <a:schemeClr val="lt1"/>
                        </a:fillRef>
                        <a:effectRef idx="0">
                          <a:schemeClr val="dk1"/>
                        </a:effectRef>
                        <a:fontRef idx="minor">
                          <a:schemeClr val="dk1"/>
                        </a:fontRef>
                      </wps:style>
                      <wps:txbx>
                        <w:txbxContent>
                          <w:p w14:paraId="67BDED2E" w14:textId="017B98A0" w:rsidR="00EF0EDF" w:rsidRPr="00A9272B" w:rsidRDefault="00EF0EDF" w:rsidP="00EF0EDF">
                            <w:pPr>
                              <w:jc w:val="center"/>
                              <w:rPr>
                                <w:rFonts w:ascii="ＭＳ ゴシック" w:eastAsia="ＭＳ ゴシック" w:hAnsi="ＭＳ ゴシック"/>
                                <w:sz w:val="12"/>
                                <w:szCs w:val="16"/>
                              </w:rPr>
                            </w:pPr>
                            <w:r w:rsidRPr="00A9272B">
                              <w:rPr>
                                <w:rFonts w:ascii="ＭＳ ゴシック" w:eastAsia="ＭＳ ゴシック" w:hAnsi="ＭＳ ゴシック" w:hint="eastAsia"/>
                                <w:sz w:val="12"/>
                                <w:szCs w:val="16"/>
                              </w:rPr>
                              <w:t>※屋外で容器を用いずに保管する場合に限る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521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88" o:spid="_x0000_s1135" type="#_x0000_t61" style="position:absolute;left:0;text-align:left;margin-left:371.6pt;margin-top:4.6pt;width:74.6pt;height:23.4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" adj="-2178,5725" fillcolor="white [3201]" strokecolor="black [3200]">
                <v:textbox inset="1mm,,1mm">
                  <w:txbxContent>
                    <w:p w14:paraId="67BDED2E" w14:textId="017B98A0" w:rsidR="00EF0EDF" w:rsidRPr="00A9272B" w:rsidRDefault="00EF0EDF" w:rsidP="00EF0EDF">
                      <w:pPr>
                        <w:jc w:val="center"/>
                        <w:rPr>
                          <w:rFonts w:ascii="ＭＳ ゴシック" w:eastAsia="ＭＳ ゴシック" w:hAnsi="ＭＳ ゴシック"/>
                          <w:sz w:val="12"/>
                          <w:szCs w:val="16"/>
                        </w:rPr>
                      </w:pPr>
                      <w:r w:rsidRPr="00A9272B">
                        <w:rPr>
                          <w:rFonts w:ascii="ＭＳ ゴシック" w:eastAsia="ＭＳ ゴシック" w:hAnsi="ＭＳ ゴシック" w:hint="eastAsia"/>
                          <w:sz w:val="12"/>
                          <w:szCs w:val="16"/>
                        </w:rPr>
                        <w:t>※屋外で容器を用いずに保管する場合に限る</w:t>
                      </w:r>
                    </w:p>
                  </w:txbxContent>
                </v:textbox>
              </v:shape>
            </w:pict>
          </mc:Fallback>
        </mc:AlternateContent>
      </w:r>
    </w:p>
    <w:p w14:paraId="5BA1DDA2" w14:textId="77777777" w:rsidR="002F50FD" w:rsidRPr="004B3CF6" w:rsidRDefault="002F50FD" w:rsidP="002F50FD">
      <w:pPr>
        <w:ind w:right="630" w:firstLineChars="400" w:firstLine="840"/>
        <w:rPr>
          <w:rFonts w:ascii="ＭＳ ゴシック" w:eastAsia="ＭＳ ゴシック" w:hAnsi="ＭＳ ゴシック"/>
          <w:sz w:val="20"/>
          <w:szCs w:val="20"/>
        </w:rPr>
      </w:pPr>
      <w:r w:rsidRPr="004B3CF6">
        <w:rPr>
          <w:rFonts w:ascii="ＭＳ ゴシック" w:eastAsia="ＭＳ ゴシック" w:hAnsi="ＭＳ ゴシック" w:hint="eastAsia"/>
          <w:noProof/>
        </w:rPr>
        <mc:AlternateContent>
          <mc:Choice Requires="wps">
            <w:drawing>
              <wp:anchor distT="0" distB="0" distL="114300" distR="114300" simplePos="0" relativeHeight="251760128" behindDoc="0" locked="0" layoutInCell="1" allowOverlap="1" wp14:anchorId="36B3C583" wp14:editId="29AD0F34">
                <wp:simplePos x="0" y="0"/>
                <wp:positionH relativeFrom="column">
                  <wp:posOffset>1609090</wp:posOffset>
                </wp:positionH>
                <wp:positionV relativeFrom="paragraph">
                  <wp:posOffset>125730</wp:posOffset>
                </wp:positionV>
                <wp:extent cx="3095625" cy="4445"/>
                <wp:effectExtent l="38100" t="76200" r="85725" b="90805"/>
                <wp:wrapNone/>
                <wp:docPr id="1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4445"/>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3E003" id="Line 130"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9.9pt" to="370.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">
                <v:stroke startarrow="classic" endarrow="classic"/>
              </v:line>
            </w:pict>
          </mc:Fallback>
        </mc:AlternateContent>
      </w:r>
      <w:r w:rsidRPr="004B3CF6">
        <w:rPr>
          <w:rFonts w:ascii="ＭＳ ゴシック" w:eastAsia="ＭＳ ゴシック" w:hAnsi="ＭＳ ゴシック" w:hint="eastAsia"/>
          <w:noProof/>
          <w:sz w:val="20"/>
          <w:szCs w:val="20"/>
        </w:rPr>
        <mc:AlternateContent>
          <mc:Choice Requires="wps">
            <w:drawing>
              <wp:anchor distT="0" distB="0" distL="114300" distR="114300" simplePos="0" relativeHeight="251767296" behindDoc="0" locked="0" layoutInCell="1" allowOverlap="1" wp14:anchorId="6F2D04D8" wp14:editId="2D1FD332">
                <wp:simplePos x="0" y="0"/>
                <wp:positionH relativeFrom="column">
                  <wp:posOffset>2694940</wp:posOffset>
                </wp:positionH>
                <wp:positionV relativeFrom="paragraph">
                  <wp:posOffset>146050</wp:posOffset>
                </wp:positionV>
                <wp:extent cx="801370" cy="228600"/>
                <wp:effectExtent l="1905" t="635" r="0" b="0"/>
                <wp:wrapNone/>
                <wp:docPr id="320"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B89DC"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04D8" id="Text Box 361" o:spid="_x0000_s1136" type="#_x0000_t202" style="position:absolute;left:0;text-align:left;margin-left:212.2pt;margin-top:11.5pt;width:63.1pt;height:1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" filled="f" stroked="f">
                <v:textbox inset="5.85pt,.7pt,5.85pt,.7pt">
                  <w:txbxContent>
                    <w:p w14:paraId="17EB89DC"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62176" behindDoc="0" locked="0" layoutInCell="1" allowOverlap="1" wp14:anchorId="38F60167" wp14:editId="50A096E5">
                <wp:simplePos x="0" y="0"/>
                <wp:positionH relativeFrom="column">
                  <wp:posOffset>2685415</wp:posOffset>
                </wp:positionH>
                <wp:positionV relativeFrom="paragraph">
                  <wp:posOffset>127000</wp:posOffset>
                </wp:positionV>
                <wp:extent cx="801370" cy="228600"/>
                <wp:effectExtent l="1905" t="635" r="0" b="0"/>
                <wp:wrapNone/>
                <wp:docPr id="12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48A40"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0167" id="Text Box 131" o:spid="_x0000_s1137" type="#_x0000_t202" style="position:absolute;left:0;text-align:left;margin-left:211.45pt;margin-top:10pt;width:63.1pt;height:18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" filled="f" stroked="f">
                <v:textbox inset="5.85pt,.7pt,5.85pt,.7pt">
                  <w:txbxContent>
                    <w:p w14:paraId="42148A40"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v:textbox>
              </v:shape>
            </w:pict>
          </mc:Fallback>
        </mc:AlternateContent>
      </w:r>
    </w:p>
    <w:p w14:paraId="6BC075D4" w14:textId="45A31003" w:rsidR="002F50FD" w:rsidRPr="004B3CF6" w:rsidRDefault="002F50FD" w:rsidP="002F50FD">
      <w:pPr>
        <w:ind w:right="630"/>
        <w:rPr>
          <w:rFonts w:ascii="ＭＳ ゴシック" w:eastAsia="ＭＳ ゴシック" w:hAnsi="ＭＳ ゴシック"/>
          <w:szCs w:val="21"/>
        </w:rPr>
      </w:pPr>
    </w:p>
    <w:p w14:paraId="37B32B5A" w14:textId="77777777" w:rsidR="006D38C8" w:rsidRPr="004B3CF6" w:rsidRDefault="006D38C8" w:rsidP="002F50FD">
      <w:pPr>
        <w:ind w:right="630"/>
        <w:rPr>
          <w:rFonts w:ascii="ＭＳ ゴシック" w:eastAsia="ＭＳ ゴシック" w:hAnsi="ＭＳ ゴシック"/>
          <w:szCs w:val="21"/>
        </w:rPr>
      </w:pPr>
    </w:p>
    <w:p w14:paraId="51752805" w14:textId="77777777" w:rsidR="002F50FD" w:rsidRPr="004B3CF6" w:rsidRDefault="002F50FD" w:rsidP="002F50FD">
      <w:pPr>
        <w:ind w:right="63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2)</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廃棄物の飛散、流出、地下浸透、悪臭発散防止のための措置</w:t>
      </w:r>
    </w:p>
    <w:p w14:paraId="168D3823"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イ　汚水が生ずるおそれがある場合は、汚水による公共の水域及び地下水の汚染を防止す</w:t>
      </w:r>
    </w:p>
    <w:p w14:paraId="42AF54E8"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るために必要な排水溝その他の設備を設け、かつ、底面を不浸透性の材料で覆うこと</w:t>
      </w:r>
    </w:p>
    <w:p w14:paraId="5B5918FA"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c">
            <w:drawing>
              <wp:anchor distT="0" distB="0" distL="114300" distR="114300" simplePos="0" relativeHeight="251768320" behindDoc="0" locked="0" layoutInCell="1" allowOverlap="1" wp14:anchorId="3BC9BE29" wp14:editId="15CCEA54">
                <wp:simplePos x="0" y="0"/>
                <wp:positionH relativeFrom="column">
                  <wp:posOffset>276225</wp:posOffset>
                </wp:positionH>
                <wp:positionV relativeFrom="paragraph">
                  <wp:posOffset>310515</wp:posOffset>
                </wp:positionV>
                <wp:extent cx="5600700" cy="1371600"/>
                <wp:effectExtent l="21590" t="2540" r="26035" b="0"/>
                <wp:wrapNone/>
                <wp:docPr id="362" name="キャンバス 3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Freeform 364" descr="20%"/>
                        <wps:cNvSpPr>
                          <a:spLocks/>
                        </wps:cNvSpPr>
                        <wps:spPr bwMode="auto">
                          <a:xfrm>
                            <a:off x="294005" y="600710"/>
                            <a:ext cx="1695450" cy="447040"/>
                          </a:xfrm>
                          <a:custGeom>
                            <a:avLst/>
                            <a:gdLst>
                              <a:gd name="T0" fmla="*/ 0 w 2670"/>
                              <a:gd name="T1" fmla="*/ 620 h 704"/>
                              <a:gd name="T2" fmla="*/ 210 w 2670"/>
                              <a:gd name="T3" fmla="*/ 560 h 704"/>
                              <a:gd name="T4" fmla="*/ 300 w 2670"/>
                              <a:gd name="T5" fmla="*/ 500 h 704"/>
                              <a:gd name="T6" fmla="*/ 480 w 2670"/>
                              <a:gd name="T7" fmla="*/ 470 h 704"/>
                              <a:gd name="T8" fmla="*/ 570 w 2670"/>
                              <a:gd name="T9" fmla="*/ 410 h 704"/>
                              <a:gd name="T10" fmla="*/ 600 w 2670"/>
                              <a:gd name="T11" fmla="*/ 365 h 704"/>
                              <a:gd name="T12" fmla="*/ 690 w 2670"/>
                              <a:gd name="T13" fmla="*/ 335 h 704"/>
                              <a:gd name="T14" fmla="*/ 735 w 2670"/>
                              <a:gd name="T15" fmla="*/ 305 h 704"/>
                              <a:gd name="T16" fmla="*/ 855 w 2670"/>
                              <a:gd name="T17" fmla="*/ 275 h 704"/>
                              <a:gd name="T18" fmla="*/ 1035 w 2670"/>
                              <a:gd name="T19" fmla="*/ 155 h 704"/>
                              <a:gd name="T20" fmla="*/ 1215 w 2670"/>
                              <a:gd name="T21" fmla="*/ 65 h 704"/>
                              <a:gd name="T22" fmla="*/ 1245 w 2670"/>
                              <a:gd name="T23" fmla="*/ 20 h 704"/>
                              <a:gd name="T24" fmla="*/ 1560 w 2670"/>
                              <a:gd name="T25" fmla="*/ 140 h 704"/>
                              <a:gd name="T26" fmla="*/ 1605 w 2670"/>
                              <a:gd name="T27" fmla="*/ 170 h 704"/>
                              <a:gd name="T28" fmla="*/ 1740 w 2670"/>
                              <a:gd name="T29" fmla="*/ 185 h 704"/>
                              <a:gd name="T30" fmla="*/ 1845 w 2670"/>
                              <a:gd name="T31" fmla="*/ 320 h 704"/>
                              <a:gd name="T32" fmla="*/ 2040 w 2670"/>
                              <a:gd name="T33" fmla="*/ 335 h 704"/>
                              <a:gd name="T34" fmla="*/ 2100 w 2670"/>
                              <a:gd name="T35" fmla="*/ 440 h 704"/>
                              <a:gd name="T36" fmla="*/ 2355 w 2670"/>
                              <a:gd name="T37" fmla="*/ 485 h 704"/>
                              <a:gd name="T38" fmla="*/ 2400 w 2670"/>
                              <a:gd name="T39" fmla="*/ 515 h 704"/>
                              <a:gd name="T40" fmla="*/ 2490 w 2670"/>
                              <a:gd name="T41" fmla="*/ 545 h 704"/>
                              <a:gd name="T42" fmla="*/ 2670 w 2670"/>
                              <a:gd name="T43" fmla="*/ 650 h 704"/>
                              <a:gd name="T44" fmla="*/ 2580 w 2670"/>
                              <a:gd name="T45" fmla="*/ 605 h 704"/>
                              <a:gd name="T46" fmla="*/ 2310 w 2670"/>
                              <a:gd name="T47" fmla="*/ 590 h 704"/>
                              <a:gd name="T48" fmla="*/ 435 w 2670"/>
                              <a:gd name="T49" fmla="*/ 575 h 704"/>
                              <a:gd name="T50" fmla="*/ 135 w 2670"/>
                              <a:gd name="T51" fmla="*/ 590 h 704"/>
                              <a:gd name="T52" fmla="*/ 90 w 2670"/>
                              <a:gd name="T53" fmla="*/ 620 h 704"/>
                              <a:gd name="T54" fmla="*/ 0 w 2670"/>
                              <a:gd name="T55" fmla="*/ 62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670" h="704">
                                <a:moveTo>
                                  <a:pt x="0" y="620"/>
                                </a:moveTo>
                                <a:cubicBezTo>
                                  <a:pt x="75" y="570"/>
                                  <a:pt x="114" y="572"/>
                                  <a:pt x="210" y="560"/>
                                </a:cubicBezTo>
                                <a:cubicBezTo>
                                  <a:pt x="350" y="513"/>
                                  <a:pt x="143" y="590"/>
                                  <a:pt x="300" y="500"/>
                                </a:cubicBezTo>
                                <a:cubicBezTo>
                                  <a:pt x="328" y="484"/>
                                  <a:pt x="479" y="470"/>
                                  <a:pt x="480" y="470"/>
                                </a:cubicBezTo>
                                <a:cubicBezTo>
                                  <a:pt x="510" y="450"/>
                                  <a:pt x="550" y="440"/>
                                  <a:pt x="570" y="410"/>
                                </a:cubicBezTo>
                                <a:cubicBezTo>
                                  <a:pt x="580" y="395"/>
                                  <a:pt x="585" y="375"/>
                                  <a:pt x="600" y="365"/>
                                </a:cubicBezTo>
                                <a:cubicBezTo>
                                  <a:pt x="627" y="348"/>
                                  <a:pt x="664" y="353"/>
                                  <a:pt x="690" y="335"/>
                                </a:cubicBezTo>
                                <a:cubicBezTo>
                                  <a:pt x="705" y="325"/>
                                  <a:pt x="718" y="311"/>
                                  <a:pt x="735" y="305"/>
                                </a:cubicBezTo>
                                <a:cubicBezTo>
                                  <a:pt x="774" y="291"/>
                                  <a:pt x="855" y="275"/>
                                  <a:pt x="855" y="275"/>
                                </a:cubicBezTo>
                                <a:cubicBezTo>
                                  <a:pt x="880" y="258"/>
                                  <a:pt x="997" y="168"/>
                                  <a:pt x="1035" y="155"/>
                                </a:cubicBezTo>
                                <a:cubicBezTo>
                                  <a:pt x="1097" y="134"/>
                                  <a:pt x="1161" y="101"/>
                                  <a:pt x="1215" y="65"/>
                                </a:cubicBezTo>
                                <a:cubicBezTo>
                                  <a:pt x="1225" y="50"/>
                                  <a:pt x="1227" y="23"/>
                                  <a:pt x="1245" y="20"/>
                                </a:cubicBezTo>
                                <a:cubicBezTo>
                                  <a:pt x="1356" y="0"/>
                                  <a:pt x="1474" y="83"/>
                                  <a:pt x="1560" y="140"/>
                                </a:cubicBezTo>
                                <a:cubicBezTo>
                                  <a:pt x="1575" y="150"/>
                                  <a:pt x="1587" y="168"/>
                                  <a:pt x="1605" y="170"/>
                                </a:cubicBezTo>
                                <a:cubicBezTo>
                                  <a:pt x="1650" y="175"/>
                                  <a:pt x="1695" y="180"/>
                                  <a:pt x="1740" y="185"/>
                                </a:cubicBezTo>
                                <a:cubicBezTo>
                                  <a:pt x="1767" y="226"/>
                                  <a:pt x="1789" y="309"/>
                                  <a:pt x="1845" y="320"/>
                                </a:cubicBezTo>
                                <a:cubicBezTo>
                                  <a:pt x="1909" y="332"/>
                                  <a:pt x="1975" y="330"/>
                                  <a:pt x="2040" y="335"/>
                                </a:cubicBezTo>
                                <a:cubicBezTo>
                                  <a:pt x="2062" y="369"/>
                                  <a:pt x="2071" y="411"/>
                                  <a:pt x="2100" y="440"/>
                                </a:cubicBezTo>
                                <a:cubicBezTo>
                                  <a:pt x="2154" y="494"/>
                                  <a:pt x="2325" y="483"/>
                                  <a:pt x="2355" y="485"/>
                                </a:cubicBezTo>
                                <a:cubicBezTo>
                                  <a:pt x="2370" y="495"/>
                                  <a:pt x="2384" y="508"/>
                                  <a:pt x="2400" y="515"/>
                                </a:cubicBezTo>
                                <a:cubicBezTo>
                                  <a:pt x="2429" y="528"/>
                                  <a:pt x="2490" y="545"/>
                                  <a:pt x="2490" y="545"/>
                                </a:cubicBezTo>
                                <a:cubicBezTo>
                                  <a:pt x="2515" y="570"/>
                                  <a:pt x="2670" y="643"/>
                                  <a:pt x="2670" y="650"/>
                                </a:cubicBezTo>
                                <a:cubicBezTo>
                                  <a:pt x="2670" y="704"/>
                                  <a:pt x="2620" y="611"/>
                                  <a:pt x="2580" y="605"/>
                                </a:cubicBezTo>
                                <a:cubicBezTo>
                                  <a:pt x="2491" y="592"/>
                                  <a:pt x="2400" y="591"/>
                                  <a:pt x="2310" y="590"/>
                                </a:cubicBezTo>
                                <a:cubicBezTo>
                                  <a:pt x="1685" y="581"/>
                                  <a:pt x="1060" y="580"/>
                                  <a:pt x="435" y="575"/>
                                </a:cubicBezTo>
                                <a:cubicBezTo>
                                  <a:pt x="335" y="580"/>
                                  <a:pt x="234" y="577"/>
                                  <a:pt x="135" y="590"/>
                                </a:cubicBezTo>
                                <a:cubicBezTo>
                                  <a:pt x="117" y="592"/>
                                  <a:pt x="108" y="616"/>
                                  <a:pt x="90" y="620"/>
                                </a:cubicBezTo>
                                <a:cubicBezTo>
                                  <a:pt x="61" y="627"/>
                                  <a:pt x="30" y="620"/>
                                  <a:pt x="0" y="620"/>
                                </a:cubicBezTo>
                                <a:close/>
                              </a:path>
                            </a:pathLst>
                          </a:custGeom>
                          <a:pattFill prst="pct20">
                            <a:fgClr>
                              <a:srgbClr val="80808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65" descr="20%"/>
                        <wps:cNvSpPr>
                          <a:spLocks/>
                        </wps:cNvSpPr>
                        <wps:spPr bwMode="auto">
                          <a:xfrm>
                            <a:off x="2998470" y="470535"/>
                            <a:ext cx="2202815" cy="723265"/>
                          </a:xfrm>
                          <a:custGeom>
                            <a:avLst/>
                            <a:gdLst>
                              <a:gd name="T0" fmla="*/ 166 w 3469"/>
                              <a:gd name="T1" fmla="*/ 208 h 1139"/>
                              <a:gd name="T2" fmla="*/ 361 w 3469"/>
                              <a:gd name="T3" fmla="*/ 838 h 1139"/>
                              <a:gd name="T4" fmla="*/ 871 w 3469"/>
                              <a:gd name="T5" fmla="*/ 808 h 1139"/>
                              <a:gd name="T6" fmla="*/ 1801 w 3469"/>
                              <a:gd name="T7" fmla="*/ 838 h 1139"/>
                              <a:gd name="T8" fmla="*/ 2686 w 3469"/>
                              <a:gd name="T9" fmla="*/ 823 h 1139"/>
                              <a:gd name="T10" fmla="*/ 3181 w 3469"/>
                              <a:gd name="T11" fmla="*/ 838 h 1139"/>
                              <a:gd name="T12" fmla="*/ 3331 w 3469"/>
                              <a:gd name="T13" fmla="*/ 868 h 1139"/>
                              <a:gd name="T14" fmla="*/ 3451 w 3469"/>
                              <a:gd name="T15" fmla="*/ 853 h 1139"/>
                              <a:gd name="T16" fmla="*/ 3391 w 3469"/>
                              <a:gd name="T17" fmla="*/ 838 h 1139"/>
                              <a:gd name="T18" fmla="*/ 3211 w 3469"/>
                              <a:gd name="T19" fmla="*/ 733 h 1139"/>
                              <a:gd name="T20" fmla="*/ 3151 w 3469"/>
                              <a:gd name="T21" fmla="*/ 718 h 1139"/>
                              <a:gd name="T22" fmla="*/ 3061 w 3469"/>
                              <a:gd name="T23" fmla="*/ 688 h 1139"/>
                              <a:gd name="T24" fmla="*/ 2986 w 3469"/>
                              <a:gd name="T25" fmla="*/ 628 h 1139"/>
                              <a:gd name="T26" fmla="*/ 2821 w 3469"/>
                              <a:gd name="T27" fmla="*/ 553 h 1139"/>
                              <a:gd name="T28" fmla="*/ 2731 w 3469"/>
                              <a:gd name="T29" fmla="*/ 493 h 1139"/>
                              <a:gd name="T30" fmla="*/ 2536 w 3469"/>
                              <a:gd name="T31" fmla="*/ 418 h 1139"/>
                              <a:gd name="T32" fmla="*/ 2401 w 3469"/>
                              <a:gd name="T33" fmla="*/ 343 h 1139"/>
                              <a:gd name="T34" fmla="*/ 2356 w 3469"/>
                              <a:gd name="T35" fmla="*/ 328 h 1139"/>
                              <a:gd name="T36" fmla="*/ 2266 w 3469"/>
                              <a:gd name="T37" fmla="*/ 268 h 1139"/>
                              <a:gd name="T38" fmla="*/ 2011 w 3469"/>
                              <a:gd name="T39" fmla="*/ 178 h 1139"/>
                              <a:gd name="T40" fmla="*/ 1876 w 3469"/>
                              <a:gd name="T41" fmla="*/ 73 h 1139"/>
                              <a:gd name="T42" fmla="*/ 1831 w 3469"/>
                              <a:gd name="T43" fmla="*/ 58 h 1139"/>
                              <a:gd name="T44" fmla="*/ 1741 w 3469"/>
                              <a:gd name="T45" fmla="*/ 13 h 1139"/>
                              <a:gd name="T46" fmla="*/ 1606 w 3469"/>
                              <a:gd name="T47" fmla="*/ 103 h 1139"/>
                              <a:gd name="T48" fmla="*/ 1321 w 3469"/>
                              <a:gd name="T49" fmla="*/ 193 h 1139"/>
                              <a:gd name="T50" fmla="*/ 166 w 3469"/>
                              <a:gd name="T51" fmla="*/ 208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469" h="1139">
                                <a:moveTo>
                                  <a:pt x="166" y="208"/>
                                </a:moveTo>
                                <a:cubicBezTo>
                                  <a:pt x="189" y="1139"/>
                                  <a:pt x="0" y="718"/>
                                  <a:pt x="361" y="838"/>
                                </a:cubicBezTo>
                                <a:cubicBezTo>
                                  <a:pt x="531" y="833"/>
                                  <a:pt x="701" y="808"/>
                                  <a:pt x="871" y="808"/>
                                </a:cubicBezTo>
                                <a:cubicBezTo>
                                  <a:pt x="1181" y="808"/>
                                  <a:pt x="1491" y="832"/>
                                  <a:pt x="1801" y="838"/>
                                </a:cubicBezTo>
                                <a:cubicBezTo>
                                  <a:pt x="2083" y="932"/>
                                  <a:pt x="2395" y="865"/>
                                  <a:pt x="2686" y="823"/>
                                </a:cubicBezTo>
                                <a:cubicBezTo>
                                  <a:pt x="2839" y="772"/>
                                  <a:pt x="3022" y="811"/>
                                  <a:pt x="3181" y="838"/>
                                </a:cubicBezTo>
                                <a:cubicBezTo>
                                  <a:pt x="3231" y="846"/>
                                  <a:pt x="3331" y="868"/>
                                  <a:pt x="3331" y="868"/>
                                </a:cubicBezTo>
                                <a:cubicBezTo>
                                  <a:pt x="3371" y="863"/>
                                  <a:pt x="3415" y="871"/>
                                  <a:pt x="3451" y="853"/>
                                </a:cubicBezTo>
                                <a:cubicBezTo>
                                  <a:pt x="3469" y="844"/>
                                  <a:pt x="3409" y="847"/>
                                  <a:pt x="3391" y="838"/>
                                </a:cubicBezTo>
                                <a:cubicBezTo>
                                  <a:pt x="3324" y="804"/>
                                  <a:pt x="3283" y="753"/>
                                  <a:pt x="3211" y="733"/>
                                </a:cubicBezTo>
                                <a:cubicBezTo>
                                  <a:pt x="3191" y="727"/>
                                  <a:pt x="3171" y="724"/>
                                  <a:pt x="3151" y="718"/>
                                </a:cubicBezTo>
                                <a:cubicBezTo>
                                  <a:pt x="3121" y="709"/>
                                  <a:pt x="3061" y="688"/>
                                  <a:pt x="3061" y="688"/>
                                </a:cubicBezTo>
                                <a:cubicBezTo>
                                  <a:pt x="3006" y="605"/>
                                  <a:pt x="3063" y="671"/>
                                  <a:pt x="2986" y="628"/>
                                </a:cubicBezTo>
                                <a:cubicBezTo>
                                  <a:pt x="2840" y="547"/>
                                  <a:pt x="2956" y="580"/>
                                  <a:pt x="2821" y="553"/>
                                </a:cubicBezTo>
                                <a:cubicBezTo>
                                  <a:pt x="2791" y="533"/>
                                  <a:pt x="2761" y="513"/>
                                  <a:pt x="2731" y="493"/>
                                </a:cubicBezTo>
                                <a:cubicBezTo>
                                  <a:pt x="2693" y="468"/>
                                  <a:pt x="2582" y="441"/>
                                  <a:pt x="2536" y="418"/>
                                </a:cubicBezTo>
                                <a:cubicBezTo>
                                  <a:pt x="2490" y="395"/>
                                  <a:pt x="2447" y="366"/>
                                  <a:pt x="2401" y="343"/>
                                </a:cubicBezTo>
                                <a:cubicBezTo>
                                  <a:pt x="2387" y="336"/>
                                  <a:pt x="2370" y="336"/>
                                  <a:pt x="2356" y="328"/>
                                </a:cubicBezTo>
                                <a:cubicBezTo>
                                  <a:pt x="2324" y="310"/>
                                  <a:pt x="2300" y="279"/>
                                  <a:pt x="2266" y="268"/>
                                </a:cubicBezTo>
                                <a:cubicBezTo>
                                  <a:pt x="2180" y="239"/>
                                  <a:pt x="2097" y="207"/>
                                  <a:pt x="2011" y="178"/>
                                </a:cubicBezTo>
                                <a:cubicBezTo>
                                  <a:pt x="1891" y="138"/>
                                  <a:pt x="1954" y="125"/>
                                  <a:pt x="1876" y="73"/>
                                </a:cubicBezTo>
                                <a:cubicBezTo>
                                  <a:pt x="1863" y="64"/>
                                  <a:pt x="1845" y="65"/>
                                  <a:pt x="1831" y="58"/>
                                </a:cubicBezTo>
                                <a:cubicBezTo>
                                  <a:pt x="1715" y="0"/>
                                  <a:pt x="1854" y="51"/>
                                  <a:pt x="1741" y="13"/>
                                </a:cubicBezTo>
                                <a:cubicBezTo>
                                  <a:pt x="1696" y="43"/>
                                  <a:pt x="1657" y="86"/>
                                  <a:pt x="1606" y="103"/>
                                </a:cubicBezTo>
                                <a:cubicBezTo>
                                  <a:pt x="1511" y="135"/>
                                  <a:pt x="1418" y="169"/>
                                  <a:pt x="1321" y="193"/>
                                </a:cubicBezTo>
                                <a:cubicBezTo>
                                  <a:pt x="1044" y="185"/>
                                  <a:pt x="425" y="122"/>
                                  <a:pt x="166" y="208"/>
                                </a:cubicBezTo>
                                <a:close/>
                              </a:path>
                            </a:pathLst>
                          </a:custGeom>
                          <a:pattFill prst="pct20">
                            <a:fgClr>
                              <a:srgbClr val="80808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366"/>
                        <wps:cNvCnPr>
                          <a:cxnSpLocks noChangeShapeType="1"/>
                        </wps:cNvCnPr>
                        <wps:spPr bwMode="auto">
                          <a:xfrm flipV="1">
                            <a:off x="228600" y="572135"/>
                            <a:ext cx="91440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367"/>
                        <wps:cNvSpPr txBox="1">
                          <a:spLocks noChangeArrowheads="1"/>
                        </wps:cNvSpPr>
                        <wps:spPr bwMode="auto">
                          <a:xfrm>
                            <a:off x="4232910" y="104775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87E1C"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wps:txbx>
                        <wps:bodyPr rot="0" vert="horz" wrap="square" lIns="74295" tIns="8890" rIns="74295" bIns="8890" anchor="t" anchorCtr="0" upright="1">
                          <a:noAutofit/>
                        </wps:bodyPr>
                      </wps:wsp>
                      <wps:wsp>
                        <wps:cNvPr id="85" name="Line 368"/>
                        <wps:cNvCnPr>
                          <a:cxnSpLocks noChangeShapeType="1"/>
                        </wps:cNvCnPr>
                        <wps:spPr bwMode="auto">
                          <a:xfrm>
                            <a:off x="3886200" y="571500"/>
                            <a:ext cx="228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369"/>
                        <wps:cNvCnPr>
                          <a:cxnSpLocks noChangeShapeType="1"/>
                        </wps:cNvCnPr>
                        <wps:spPr bwMode="auto">
                          <a:xfrm>
                            <a:off x="2514600" y="3429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70"/>
                        <wps:cNvCnPr>
                          <a:cxnSpLocks noChangeShapeType="1"/>
                        </wps:cNvCnPr>
                        <wps:spPr bwMode="auto">
                          <a:xfrm flipH="1">
                            <a:off x="2514600" y="571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371"/>
                        <wps:cNvCnPr>
                          <a:cxnSpLocks noChangeShapeType="1"/>
                        </wps:cNvCnPr>
                        <wps:spPr bwMode="auto">
                          <a:xfrm>
                            <a:off x="2628900" y="342900"/>
                            <a:ext cx="0" cy="2286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9" name="Text Box 372"/>
                        <wps:cNvSpPr txBox="1">
                          <a:spLocks noChangeArrowheads="1"/>
                        </wps:cNvSpPr>
                        <wps:spPr bwMode="auto">
                          <a:xfrm>
                            <a:off x="3307080" y="1129665"/>
                            <a:ext cx="4572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CF3D" w14:textId="77777777" w:rsidR="002F50FD" w:rsidRPr="008C2505" w:rsidRDefault="002F50FD" w:rsidP="002F50FD">
                              <w:pPr>
                                <w:rPr>
                                  <w:rFonts w:ascii="ＭＳ ゴシック" w:eastAsia="ＭＳ ゴシック" w:hAnsi="ＭＳ ゴシック"/>
                                </w:rPr>
                              </w:pPr>
                              <w:r>
                                <w:rPr>
                                  <w:rFonts w:ascii="ＭＳ ゴシック" w:eastAsia="ＭＳ ゴシック" w:hAnsi="ＭＳ ゴシック" w:hint="eastAsia"/>
                                </w:rPr>
                                <w:t>２</w:t>
                              </w:r>
                              <w:r w:rsidRPr="008C2505">
                                <w:rPr>
                                  <w:rFonts w:ascii="ＭＳ ゴシック" w:eastAsia="ＭＳ ゴシック" w:hAnsi="ＭＳ ゴシック"/>
                                </w:rPr>
                                <w:t xml:space="preserve"> m</w:t>
                              </w:r>
                            </w:p>
                          </w:txbxContent>
                        </wps:txbx>
                        <wps:bodyPr rot="0" vert="horz" wrap="square" lIns="74295" tIns="8890" rIns="74295" bIns="8890" anchor="t" anchorCtr="0" upright="1">
                          <a:noAutofit/>
                        </wps:bodyPr>
                      </wps:wsp>
                      <wps:wsp>
                        <wps:cNvPr id="90" name="Text Box 373"/>
                        <wps:cNvSpPr txBox="1">
                          <a:spLocks noChangeArrowheads="1"/>
                        </wps:cNvSpPr>
                        <wps:spPr bwMode="auto">
                          <a:xfrm>
                            <a:off x="3314700" y="628650"/>
                            <a:ext cx="984250" cy="17208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764D338B" w14:textId="77777777" w:rsidR="002F50FD" w:rsidRPr="00A76069" w:rsidRDefault="002F50FD" w:rsidP="002F50FD">
                              <w:pPr>
                                <w:spacing w:line="360" w:lineRule="auto"/>
                                <w:rPr>
                                  <w:rFonts w:ascii="ＭＳ ゴシック" w:eastAsia="ＭＳ ゴシック" w:hAnsi="ＭＳ ゴシック"/>
                                </w:rPr>
                              </w:pPr>
                              <w:r w:rsidRPr="00A76069">
                                <w:rPr>
                                  <w:rFonts w:ascii="ＭＳ ゴシック" w:eastAsia="ＭＳ ゴシック" w:hAnsi="ＭＳ ゴシック" w:hint="eastAsia"/>
                                </w:rPr>
                                <w:t>直接負荷部分</w:t>
                              </w:r>
                            </w:p>
                          </w:txbxContent>
                        </wps:txbx>
                        <wps:bodyPr rot="0" vert="horz" wrap="square" lIns="74295" tIns="8890" rIns="74295" bIns="8890" anchor="t" anchorCtr="0" upright="1">
                          <a:noAutofit/>
                        </wps:bodyPr>
                      </wps:wsp>
                      <wps:wsp>
                        <wps:cNvPr id="91" name="AutoShape 374"/>
                        <wps:cNvSpPr>
                          <a:spLocks noChangeArrowheads="1"/>
                        </wps:cNvSpPr>
                        <wps:spPr bwMode="auto">
                          <a:xfrm>
                            <a:off x="3086100" y="685800"/>
                            <a:ext cx="228600" cy="114300"/>
                          </a:xfrm>
                          <a:prstGeom prst="leftArrow">
                            <a:avLst>
                              <a:gd name="adj1" fmla="val 50000"/>
                              <a:gd name="adj2"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wpg:cNvPr id="92" name="Group 375"/>
                        <wpg:cNvGrpSpPr>
                          <a:grpSpLocks/>
                        </wpg:cNvGrpSpPr>
                        <wpg:grpSpPr bwMode="auto">
                          <a:xfrm>
                            <a:off x="2628900" y="114300"/>
                            <a:ext cx="2971800" cy="914400"/>
                            <a:chOff x="9223" y="2683"/>
                            <a:chExt cx="7488" cy="2304"/>
                          </a:xfrm>
                        </wpg:grpSpPr>
                        <wps:wsp>
                          <wps:cNvPr id="93" name="Line 376"/>
                          <wps:cNvCnPr>
                            <a:cxnSpLocks noChangeShapeType="1"/>
                          </wps:cNvCnPr>
                          <wps:spPr bwMode="auto">
                            <a:xfrm>
                              <a:off x="12967" y="3547"/>
                              <a:ext cx="2880" cy="14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377"/>
                          <wps:cNvSpPr>
                            <a:spLocks noChangeArrowheads="1"/>
                          </wps:cNvSpPr>
                          <wps:spPr bwMode="auto">
                            <a:xfrm>
                              <a:off x="15847" y="3259"/>
                              <a:ext cx="288" cy="172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5" name="Rectangle 378"/>
                          <wps:cNvSpPr>
                            <a:spLocks noChangeArrowheads="1"/>
                          </wps:cNvSpPr>
                          <wps:spPr bwMode="auto">
                            <a:xfrm>
                              <a:off x="9799" y="3259"/>
                              <a:ext cx="576" cy="1728"/>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96" name="Line 379"/>
                          <wps:cNvCnPr>
                            <a:cxnSpLocks noChangeShapeType="1"/>
                          </wps:cNvCnPr>
                          <wps:spPr bwMode="auto">
                            <a:xfrm>
                              <a:off x="9223" y="4987"/>
                              <a:ext cx="748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97" name="Line 380"/>
                          <wps:cNvCnPr>
                            <a:cxnSpLocks noChangeShapeType="1"/>
                          </wps:cNvCnPr>
                          <wps:spPr bwMode="auto">
                            <a:xfrm flipV="1">
                              <a:off x="12391" y="3547"/>
                              <a:ext cx="576"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381"/>
                          <wps:cNvCnPr>
                            <a:cxnSpLocks noChangeShapeType="1"/>
                          </wps:cNvCnPr>
                          <wps:spPr bwMode="auto">
                            <a:xfrm flipH="1">
                              <a:off x="10375" y="3835"/>
                              <a:ext cx="20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382"/>
                          <wps:cNvCnPr>
                            <a:cxnSpLocks noChangeShapeType="1"/>
                          </wps:cNvCnPr>
                          <wps:spPr bwMode="auto">
                            <a:xfrm>
                              <a:off x="12391" y="2971"/>
                              <a:ext cx="28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383"/>
                          <wps:cNvCnPr>
                            <a:cxnSpLocks noChangeShapeType="1"/>
                          </wps:cNvCnPr>
                          <wps:spPr bwMode="auto">
                            <a:xfrm flipV="1">
                              <a:off x="12967" y="2683"/>
                              <a:ext cx="1728"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Line 384"/>
                          <wps:cNvCnPr>
                            <a:cxnSpLocks noChangeShapeType="1"/>
                          </wps:cNvCnPr>
                          <wps:spPr bwMode="auto">
                            <a:xfrm flipH="1" flipV="1">
                              <a:off x="11239" y="2683"/>
                              <a:ext cx="1728"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385"/>
                          <wps:cNvCnPr>
                            <a:cxnSpLocks noChangeShapeType="1"/>
                          </wps:cNvCnPr>
                          <wps:spPr bwMode="auto">
                            <a:xfrm flipH="1">
                              <a:off x="13543" y="3835"/>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103" name="Line 386"/>
                        <wps:cNvCnPr>
                          <a:cxnSpLocks noChangeShapeType="1"/>
                        </wps:cNvCnPr>
                        <wps:spPr bwMode="auto">
                          <a:xfrm>
                            <a:off x="3086100" y="10287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87"/>
                        <wps:cNvCnPr>
                          <a:cxnSpLocks noChangeShapeType="1"/>
                        </wps:cNvCnPr>
                        <wps:spPr bwMode="auto">
                          <a:xfrm>
                            <a:off x="3086100" y="1143000"/>
                            <a:ext cx="8001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5" name="Line 388"/>
                        <wps:cNvCnPr>
                          <a:cxnSpLocks noChangeShapeType="1"/>
                        </wps:cNvCnPr>
                        <wps:spPr bwMode="auto">
                          <a:xfrm>
                            <a:off x="3886200" y="10287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389"/>
                        <wps:cNvSpPr txBox="1">
                          <a:spLocks noChangeArrowheads="1"/>
                        </wps:cNvSpPr>
                        <wps:spPr bwMode="auto">
                          <a:xfrm>
                            <a:off x="4457700" y="45720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5A4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wps:txbx>
                        <wps:bodyPr rot="0" vert="horz" wrap="square" lIns="74295" tIns="8890" rIns="74295" bIns="8890" anchor="t" anchorCtr="0" upright="1">
                          <a:noAutofit/>
                        </wps:bodyPr>
                      </wps:wsp>
                      <wps:wsp>
                        <wps:cNvPr id="107" name="Text Box 390"/>
                        <wps:cNvSpPr txBox="1">
                          <a:spLocks noChangeArrowheads="1"/>
                        </wps:cNvSpPr>
                        <wps:spPr bwMode="auto">
                          <a:xfrm>
                            <a:off x="354330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162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wps:txbx>
                        <wps:bodyPr rot="0" vert="horz" wrap="square" lIns="74295" tIns="8890" rIns="74295" bIns="8890" anchor="t" anchorCtr="0" upright="1">
                          <a:noAutofit/>
                        </wps:bodyPr>
                      </wps:wsp>
                      <wps:wsp>
                        <wps:cNvPr id="108" name="Text Box 391"/>
                        <wps:cNvSpPr txBox="1">
                          <a:spLocks noChangeArrowheads="1"/>
                        </wps:cNvSpPr>
                        <wps:spPr bwMode="auto">
                          <a:xfrm>
                            <a:off x="2400300" y="11430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9D77E" w14:textId="4515283D" w:rsidR="002F50FD" w:rsidRPr="008C2505" w:rsidRDefault="002F50FD" w:rsidP="002F50FD">
                              <w:pPr>
                                <w:jc w:val="center"/>
                                <w:rPr>
                                  <w:rFonts w:ascii="ＭＳ ゴシック" w:eastAsia="ＭＳ ゴシック" w:hAnsi="ＭＳ ゴシック"/>
                                </w:rPr>
                              </w:pPr>
                              <w:r w:rsidRPr="008C2505">
                                <w:rPr>
                                  <w:rFonts w:ascii="ＭＳ ゴシック" w:eastAsia="ＭＳ ゴシック" w:hAnsi="ＭＳ ゴシック"/>
                                </w:rPr>
                                <w:t>50</w:t>
                              </w:r>
                              <w:r w:rsidR="007A181D">
                                <w:rPr>
                                  <w:rFonts w:ascii="ＭＳ ゴシック" w:eastAsia="ＭＳ ゴシック" w:hAnsi="ＭＳ ゴシック"/>
                                </w:rPr>
                                <w:t xml:space="preserve"> </w:t>
                              </w:r>
                              <w:r w:rsidRPr="008C2505">
                                <w:rPr>
                                  <w:rFonts w:ascii="ＭＳ ゴシック" w:eastAsia="ＭＳ ゴシック" w:hAnsi="ＭＳ ゴシック"/>
                                </w:rPr>
                                <w:t>cm</w:t>
                              </w:r>
                            </w:p>
                          </w:txbxContent>
                        </wps:txbx>
                        <wps:bodyPr rot="0" vert="horz" wrap="square" lIns="74295" tIns="8890" rIns="74295" bIns="8890" anchor="t" anchorCtr="0" upright="1">
                          <a:noAutofit/>
                        </wps:bodyPr>
                      </wps:wsp>
                      <wps:wsp>
                        <wps:cNvPr id="109" name="Text Box 392"/>
                        <wps:cNvSpPr txBox="1">
                          <a:spLocks noChangeArrowheads="1"/>
                        </wps:cNvSpPr>
                        <wps:spPr bwMode="auto">
                          <a:xfrm>
                            <a:off x="965835" y="1019175"/>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CEA3E" w14:textId="77777777" w:rsidR="002F50FD" w:rsidRPr="00A76069" w:rsidRDefault="002F50FD" w:rsidP="002F50FD">
                              <w:pPr>
                                <w:ind w:firstLineChars="100" w:firstLine="210"/>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wps:txbx>
                        <wps:bodyPr rot="0" vert="horz" wrap="square" lIns="74295" tIns="8890" rIns="74295" bIns="8890" anchor="t" anchorCtr="0" upright="1">
                          <a:noAutofit/>
                        </wps:bodyPr>
                      </wps:wsp>
                      <wps:wsp>
                        <wps:cNvPr id="110" name="Rectangle 393"/>
                        <wps:cNvSpPr>
                          <a:spLocks noChangeArrowheads="1"/>
                        </wps:cNvSpPr>
                        <wps:spPr bwMode="auto">
                          <a:xfrm>
                            <a:off x="114300" y="343535"/>
                            <a:ext cx="1143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1" name="Line 394"/>
                        <wps:cNvCnPr>
                          <a:cxnSpLocks noChangeShapeType="1"/>
                        </wps:cNvCnPr>
                        <wps:spPr bwMode="auto">
                          <a:xfrm flipV="1">
                            <a:off x="1143000" y="342900"/>
                            <a:ext cx="4572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395"/>
                        <wps:cNvCnPr>
                          <a:cxnSpLocks noChangeShapeType="1"/>
                        </wps:cNvCnPr>
                        <wps:spPr bwMode="auto">
                          <a:xfrm flipH="1" flipV="1">
                            <a:off x="685800" y="342900"/>
                            <a:ext cx="4572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Line 396"/>
                        <wps:cNvCnPr>
                          <a:cxnSpLocks noChangeShapeType="1"/>
                        </wps:cNvCnPr>
                        <wps:spPr bwMode="auto">
                          <a:xfrm>
                            <a:off x="0" y="1029335"/>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397"/>
                        <wps:cNvSpPr txBox="1">
                          <a:spLocks noChangeArrowheads="1"/>
                        </wps:cNvSpPr>
                        <wps:spPr bwMode="auto">
                          <a:xfrm>
                            <a:off x="843280" y="745490"/>
                            <a:ext cx="636905"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34D2" w14:textId="77777777" w:rsidR="002F50FD" w:rsidRPr="00A76069" w:rsidRDefault="002F50FD" w:rsidP="002F50FD">
                              <w:pPr>
                                <w:rPr>
                                  <w:rFonts w:ascii="ＭＳ ゴシック" w:eastAsia="ＭＳ ゴシック" w:hAnsi="ＭＳ ゴシック"/>
                                  <w:spacing w:val="-20"/>
                                  <w:szCs w:val="21"/>
                                </w:rPr>
                              </w:pPr>
                              <w:r w:rsidRPr="00A76069">
                                <w:rPr>
                                  <w:rFonts w:ascii="ＭＳ ゴシック" w:eastAsia="ＭＳ ゴシック" w:hAnsi="ＭＳ ゴシック"/>
                                  <w:spacing w:val="-20"/>
                                  <w:szCs w:val="21"/>
                                </w:rPr>
                                <w:t>50</w:t>
                              </w:r>
                              <w:r w:rsidRPr="00A76069">
                                <w:rPr>
                                  <w:rFonts w:ascii="ＭＳ ゴシック" w:eastAsia="ＭＳ ゴシック" w:hAnsi="ＭＳ ゴシック" w:hint="eastAsia"/>
                                  <w:spacing w:val="-20"/>
                                  <w:szCs w:val="21"/>
                                </w:rPr>
                                <w:t>％勾配</w:t>
                              </w:r>
                            </w:p>
                          </w:txbxContent>
                        </wps:txbx>
                        <wps:bodyPr rot="0" vert="horz" wrap="square" lIns="74295" tIns="8890" rIns="74295" bIns="8890" anchor="t" anchorCtr="0" upright="1">
                          <a:noAutofit/>
                        </wps:bodyPr>
                      </wps:wsp>
                      <wps:wsp>
                        <wps:cNvPr id="115" name="Line 398"/>
                        <wps:cNvCnPr>
                          <a:cxnSpLocks noChangeShapeType="1"/>
                        </wps:cNvCnPr>
                        <wps:spPr bwMode="auto">
                          <a:xfrm>
                            <a:off x="1371600" y="800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399"/>
                        <wps:cNvCnPr>
                          <a:cxnSpLocks noChangeShapeType="1"/>
                        </wps:cNvCnPr>
                        <wps:spPr bwMode="auto">
                          <a:xfrm flipH="1">
                            <a:off x="685800" y="800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400"/>
                        <wps:cNvCnPr>
                          <a:cxnSpLocks noChangeShapeType="1"/>
                        </wps:cNvCnPr>
                        <wps:spPr bwMode="auto">
                          <a:xfrm>
                            <a:off x="2286000" y="571500"/>
                            <a:ext cx="635" cy="457200"/>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18" name="Line 401"/>
                        <wps:cNvCnPr>
                          <a:cxnSpLocks noChangeShapeType="1"/>
                        </wps:cNvCnPr>
                        <wps:spPr bwMode="auto">
                          <a:xfrm flipH="1">
                            <a:off x="1143000" y="571500"/>
                            <a:ext cx="914400" cy="635"/>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19" name="Text Box 402"/>
                        <wps:cNvSpPr txBox="1">
                          <a:spLocks noChangeArrowheads="1"/>
                        </wps:cNvSpPr>
                        <wps:spPr bwMode="auto">
                          <a:xfrm>
                            <a:off x="2148840" y="685800"/>
                            <a:ext cx="2514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E567F" w14:textId="77777777" w:rsidR="002F50FD" w:rsidRPr="00A76069" w:rsidRDefault="002F50FD" w:rsidP="002F50FD">
                              <w:pPr>
                                <w:rPr>
                                  <w:rFonts w:ascii="ＭＳ ゴシック" w:eastAsia="ＭＳ ゴシック" w:hAnsi="ＭＳ ゴシック"/>
                                  <w:kern w:val="20"/>
                                  <w:position w:val="-2"/>
                                  <w:szCs w:val="21"/>
                                </w:rPr>
                              </w:pPr>
                              <w:r>
                                <w:rPr>
                                  <w:rFonts w:ascii="ＭＳ ゴシック" w:eastAsia="ＭＳ ゴシック" w:hAnsi="ＭＳ ゴシック" w:hint="eastAsia"/>
                                  <w:kern w:val="20"/>
                                  <w:position w:val="-2"/>
                                  <w:szCs w:val="21"/>
                                </w:rPr>
                                <w:t>a</w:t>
                              </w:r>
                            </w:p>
                          </w:txbxContent>
                        </wps:txbx>
                        <wps:bodyPr rot="0" vert="horz" wrap="square" lIns="74295" tIns="8890" rIns="74295" bIns="8890" anchor="t" anchorCtr="0" upright="1">
                          <a:noAutofit/>
                        </wps:bodyPr>
                      </wps:wsp>
                      <wps:wsp>
                        <wps:cNvPr id="120" name="Text Box 403"/>
                        <wps:cNvSpPr txBox="1">
                          <a:spLocks noChangeArrowheads="1"/>
                        </wps:cNvSpPr>
                        <wps:spPr bwMode="auto">
                          <a:xfrm>
                            <a:off x="1537335" y="457200"/>
                            <a:ext cx="2914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929DD"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b</w:t>
                              </w:r>
                            </w:p>
                            <w:p w14:paraId="3B47FA6C" w14:textId="77777777" w:rsidR="002F50FD" w:rsidRDefault="002F50FD" w:rsidP="002F50FD"/>
                          </w:txbxContent>
                        </wps:txbx>
                        <wps:bodyPr rot="0" vert="horz" wrap="square" lIns="74295" tIns="8890" rIns="74295" bIns="8890" anchor="t" anchorCtr="0" upright="1">
                          <a:noAutofit/>
                        </wps:bodyPr>
                      </wps:wsp>
                      <wps:wsp>
                        <wps:cNvPr id="121" name="Line 404"/>
                        <wps:cNvCnPr>
                          <a:cxnSpLocks noChangeShapeType="1"/>
                        </wps:cNvCnPr>
                        <wps:spPr bwMode="auto">
                          <a:xfrm>
                            <a:off x="1143000" y="572135"/>
                            <a:ext cx="91440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405"/>
                        <wps:cNvSpPr txBox="1">
                          <a:spLocks noChangeArrowheads="1"/>
                        </wps:cNvSpPr>
                        <wps:spPr bwMode="auto">
                          <a:xfrm>
                            <a:off x="1714500" y="1129665"/>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ED3BB"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a</w:t>
                              </w:r>
                              <w:r w:rsidRPr="00A76069">
                                <w:rPr>
                                  <w:rFonts w:ascii="ＭＳ ゴシック" w:eastAsia="ＭＳ ゴシック" w:hAnsi="ＭＳ ゴシック"/>
                                </w:rPr>
                                <w:t>:</w:t>
                              </w:r>
                              <w:r>
                                <w:rPr>
                                  <w:rFonts w:ascii="ＭＳ ゴシック" w:eastAsia="ＭＳ ゴシック" w:hAnsi="ＭＳ ゴシック" w:hint="eastAsia"/>
                                </w:rPr>
                                <w:t>b</w:t>
                              </w:r>
                              <w:r w:rsidRPr="00A76069">
                                <w:rPr>
                                  <w:rFonts w:ascii="ＭＳ ゴシック" w:eastAsia="ＭＳ ゴシック" w:hAnsi="ＭＳ ゴシック"/>
                                </w:rPr>
                                <w:t>=1:2</w:t>
                              </w:r>
                            </w:p>
                          </w:txbxContent>
                        </wps:txbx>
                        <wps:bodyPr rot="0" vert="horz" wrap="square" lIns="74295" tIns="8890" rIns="74295" bIns="8890" anchor="t" anchorCtr="0" upright="1">
                          <a:noAutofit/>
                        </wps:bodyPr>
                      </wps:wsp>
                      <wps:wsp>
                        <wps:cNvPr id="123" name="Rectangle 406"/>
                        <wps:cNvSpPr>
                          <a:spLocks noChangeArrowheads="1"/>
                        </wps:cNvSpPr>
                        <wps:spPr bwMode="auto">
                          <a:xfrm>
                            <a:off x="2057400" y="343535"/>
                            <a:ext cx="1143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4" name="Rectangle 407"/>
                        <wps:cNvSpPr>
                          <a:spLocks noChangeArrowheads="1"/>
                        </wps:cNvSpPr>
                        <wps:spPr bwMode="auto">
                          <a:xfrm>
                            <a:off x="228600" y="1143000"/>
                            <a:ext cx="10350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863F" w14:textId="77777777" w:rsidR="002F50FD" w:rsidRPr="00A76069" w:rsidRDefault="002F50FD" w:rsidP="002F50FD">
                              <w:pPr>
                                <w:rPr>
                                  <w:rFonts w:ascii="ＭＳ ゴシック" w:eastAsia="ＭＳ ゴシック" w:hAnsi="ＭＳ ゴシック"/>
                                </w:rPr>
                              </w:pPr>
                              <w:r w:rsidRPr="00A76069">
                                <w:rPr>
                                  <w:rFonts w:ascii="ＭＳ ゴシック" w:eastAsia="ＭＳ ゴシック" w:hAnsi="ＭＳ ゴシック" w:hint="eastAsia"/>
                                </w:rPr>
                                <w:t>角度約</w:t>
                              </w:r>
                              <w:r w:rsidRPr="00A76069">
                                <w:rPr>
                                  <w:rFonts w:ascii="ＭＳ ゴシック" w:eastAsia="ＭＳ ゴシック" w:hAnsi="ＭＳ ゴシック"/>
                                </w:rPr>
                                <w:t>26.6</w:t>
                              </w:r>
                              <w:r w:rsidRPr="00A76069">
                                <w:rPr>
                                  <w:rFonts w:ascii="ＭＳ ゴシック" w:eastAsia="ＭＳ ゴシック" w:hAnsi="ＭＳ ゴシック" w:hint="eastAsia"/>
                                </w:rPr>
                                <w:t>度</w:t>
                              </w:r>
                            </w:p>
                          </w:txbxContent>
                        </wps:txbx>
                        <wps:bodyPr rot="0" vert="horz" wrap="square" lIns="74295" tIns="8890" rIns="74295" bIns="8890" anchor="t" anchorCtr="0" upright="1">
                          <a:noAutofit/>
                        </wps:bodyPr>
                      </wps:wsp>
                      <wps:wsp>
                        <wps:cNvPr id="125" name="Line 408"/>
                        <wps:cNvCnPr>
                          <a:cxnSpLocks noChangeShapeType="1"/>
                        </wps:cNvCnPr>
                        <wps:spPr bwMode="auto">
                          <a:xfrm flipH="1" flipV="1">
                            <a:off x="384810" y="1000125"/>
                            <a:ext cx="9652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BC9BE29" id="キャンバス 362" o:spid="_x0000_s1138" editas="canvas" style="position:absolute;left:0;text-align:left;margin-left:21.75pt;margin-top:24.45pt;width:441pt;height:108pt;z-index:251768320" coordsize="5600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width:56007;height:13716;visibility:visible;mso-wrap-style:square">
                  <v:fill o:detectmouseclick="t"/>
                  <v:path o:connecttype="none"/>
                </v:shape>
                <v:shape id="Freeform 364" o:spid="_x0000_s1140" alt="20%" style="position:absolute;left:2940;top:6007;width:16954;height:4470;visibility:visible;mso-wrap-style:square;v-text-anchor:top" coordsize="267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" path="m,620c75,570,114,572,210,560v140,-47,-67,30,90,-60c328,484,479,470,480,470v30,-20,70,-30,90,-60c580,395,585,375,600,365v27,-17,64,-12,90,-30c705,325,718,311,735,305v39,-14,120,-30,120,-30c880,258,997,168,1035,155v62,-21,126,-54,180,-90c1225,50,1227,23,1245,20,1356,,1474,83,1560,140v15,10,27,28,45,30c1650,175,1695,180,1740,185v27,41,49,124,105,135c1909,332,1975,330,2040,335v22,34,31,76,60,105c2154,494,2325,483,2355,485v15,10,29,23,45,30c2429,528,2490,545,2490,545v25,25,180,98,180,105c2670,704,2620,611,2580,605v-89,-13,-180,-14,-270,-15c1685,581,1060,580,435,575v-100,5,-201,2,-300,15c117,592,108,616,90,620v-29,7,-60,,-90,xe" fillcolor="gray" stroked="f">
                  <v:fill r:id="rId18" o:title="" type="pattern"/>
                  <v:path arrowok="t" o:connecttype="custom" o:connectlocs="0,393700;133350,355600;190500,317500;304800,298450;361950,260350;381000,231775;438150,212725;466725,193675;542925,174625;657225,98425;771525,41275;790575,12700;990600,88900;1019175,107950;1104900,117475;1171575,203200;1295400,212725;1333500,279400;1495425,307975;1524000,327025;1581150,346075;1695450,412750;1638300,384175;1466850,374650;276225,365125;85725,374650;57150,393700;0,393700" o:connectangles="0,0,0,0,0,0,0,0,0,0,0,0,0,0,0,0,0,0,0,0,0,0,0,0,0,0,0,0"/>
                </v:shape>
                <v:shape id="Freeform 365" o:spid="_x0000_s1141" alt="20%" style="position:absolute;left:29984;top:4705;width:22028;height:7233;visibility:visible;mso-wrap-style:square;v-text-anchor:top" coordsize="3469,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" path="m166,208c189,1139,,718,361,838v170,-5,340,-30,510,-30c1181,808,1491,832,1801,838v282,94,594,27,885,-15c2839,772,3022,811,3181,838v50,8,150,30,150,30c3371,863,3415,871,3451,853v18,-9,-42,-6,-60,-15c3324,804,3283,753,3211,733v-20,-6,-40,-9,-60,-15c3121,709,3061,688,3061,688v-55,-83,2,-17,-75,-60c2840,547,2956,580,2821,553v-30,-20,-60,-40,-90,-60c2693,468,2582,441,2536,418v-46,-23,-89,-52,-135,-75c2387,336,2370,336,2356,328v-32,-18,-56,-49,-90,-60c2180,239,2097,207,2011,178,1891,138,1954,125,1876,73v-13,-9,-31,-8,-45,-15c1715,,1854,51,1741,13v-45,30,-84,73,-135,90c1511,135,1418,169,1321,193,1044,185,425,122,166,208xe" fillcolor="gray" stroked="f">
                  <v:fill r:id="rId18" o:title="" type="pattern"/>
                  <v:path arrowok="t" o:connecttype="custom" o:connectlocs="105410,132080;229235,532130;553085,513080;1143635,532130;1705610,522605;2019935,532130;2115185,551180;2191385,541655;2153285,532130;2038985,465455;2000885,455930;1943735,436880;1896110,398780;1791335,351155;1734185,313055;1610360,265430;1524635,217805;1496060,208280;1438910,170180;1276985,113030;1191260,46355;1162685,36830;1105535,8255;1019810,65405;838835,122555;105410,132080" o:connectangles="0,0,0,0,0,0,0,0,0,0,0,0,0,0,0,0,0,0,0,0,0,0,0,0,0,0"/>
                </v:shape>
                <v:line id="Line 366" o:spid="_x0000_s1142" style="position:absolute;flip:y;visibility:visible;mso-wrap-style:square" from="2286,5721" to="1143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" strokeweight="1.5pt"/>
                <v:shape id="Text Box 367" o:spid="_x0000_s1143" type="#_x0000_t202" style="position:absolute;left:42329;top:10477;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" stroked="f">
                  <v:textbox inset="5.85pt,.7pt,5.85pt,.7pt">
                    <w:txbxContent>
                      <w:p w14:paraId="29087E1C"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v:textbox>
                </v:shape>
                <v:line id="Line 368" o:spid="_x0000_s1144" style="position:absolute;visibility:visible;mso-wrap-style:square" from="38862,5715" to="4114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LGwgAAANsAAAAPAAAAZHJzL2Rvd25yZXYueG1sRI/NisIw&#10;FIX3A75DuIK7MVVQ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Bf4rLGwgAAANsAAAAPAAAA&#10;AAAAAAAAAAAAAAcCAABkcnMvZG93bnJldi54bWxQSwUGAAAAAAMAAwC3AAAA9gIAAAAA&#10;">
                  <v:stroke dashstyle="dash"/>
                </v:line>
                <v:line id="Line 369" o:spid="_x0000_s1145" style="position:absolute;visibility:visible;mso-wrap-style:square" from="25146,3429" to="27432,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370" o:spid="_x0000_s1146" style="position:absolute;flip:x;visibility:visible;mso-wrap-style:square" from="25146,5715" to="2743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line id="Line 371" o:spid="_x0000_s1147" style="position:absolute;visibility:visible;mso-wrap-style:square" from="26289,3429" to="26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">
                  <v:stroke startarrow="open" endarrow="open"/>
                </v:line>
                <v:shape id="Text Box 372" o:spid="_x0000_s1148" type="#_x0000_t202" style="position:absolute;left:33070;top:11296;width:457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" filled="f" stroked="f">
                  <v:textbox inset="5.85pt,.7pt,5.85pt,.7pt">
                    <w:txbxContent>
                      <w:p w14:paraId="45DACF3D" w14:textId="77777777" w:rsidR="002F50FD" w:rsidRPr="008C2505" w:rsidRDefault="002F50FD" w:rsidP="002F50FD">
                        <w:pPr>
                          <w:rPr>
                            <w:rFonts w:ascii="ＭＳ ゴシック" w:eastAsia="ＭＳ ゴシック" w:hAnsi="ＭＳ ゴシック"/>
                          </w:rPr>
                        </w:pPr>
                        <w:r>
                          <w:rPr>
                            <w:rFonts w:ascii="ＭＳ ゴシック" w:eastAsia="ＭＳ ゴシック" w:hAnsi="ＭＳ ゴシック" w:hint="eastAsia"/>
                          </w:rPr>
                          <w:t>２</w:t>
                        </w:r>
                        <w:r w:rsidRPr="008C2505">
                          <w:rPr>
                            <w:rFonts w:ascii="ＭＳ ゴシック" w:eastAsia="ＭＳ ゴシック" w:hAnsi="ＭＳ ゴシック"/>
                          </w:rPr>
                          <w:t xml:space="preserve"> m</w:t>
                        </w:r>
                      </w:p>
                    </w:txbxContent>
                  </v:textbox>
                </v:shape>
                <v:shape id="Text Box 373" o:spid="_x0000_s1149" type="#_x0000_t202" style="position:absolute;left:33147;top:6286;width:984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" stroked="f" strokecolor="#030">
                  <v:textbox inset="5.85pt,.7pt,5.85pt,.7pt">
                    <w:txbxContent>
                      <w:p w14:paraId="764D338B" w14:textId="77777777" w:rsidR="002F50FD" w:rsidRPr="00A76069" w:rsidRDefault="002F50FD" w:rsidP="002F50FD">
                        <w:pPr>
                          <w:spacing w:line="360" w:lineRule="auto"/>
                          <w:rPr>
                            <w:rFonts w:ascii="ＭＳ ゴシック" w:eastAsia="ＭＳ ゴシック" w:hAnsi="ＭＳ ゴシック"/>
                          </w:rPr>
                        </w:pPr>
                        <w:r w:rsidRPr="00A76069">
                          <w:rPr>
                            <w:rFonts w:ascii="ＭＳ ゴシック" w:eastAsia="ＭＳ ゴシック" w:hAnsi="ＭＳ ゴシック" w:hint="eastAsia"/>
                          </w:rPr>
                          <w:t>直接負荷部分</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74" o:spid="_x0000_s1150" type="#_x0000_t66" style="position:absolute;left:30861;top:6858;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">
                  <v:textbox inset="5.85pt,.7pt,5.85pt,.7pt"/>
                </v:shape>
                <v:group id="Group 375" o:spid="_x0000_s1151" style="position:absolute;left:26289;top:1143;width:29718;height:9144" coordorigin="9223,2683" coordsize="7488,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376" o:spid="_x0000_s1152" style="position:absolute;visibility:visible;mso-wrap-style:square" from="12967,3547" to="15847,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rect id="Rectangle 377" o:spid="_x0000_s1153" style="position:absolute;left:15847;top:3259;width:28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">
                    <v:textbox inset="5.85pt,.7pt,5.85pt,.7pt"/>
                  </v:rect>
                  <v:rect id="Rectangle 378" o:spid="_x0000_s1154" style="position:absolute;left:9799;top:3259;width:576;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" fillcolor="silver">
                    <v:textbox inset="5.85pt,.7pt,5.85pt,.7pt"/>
                  </v:rect>
                  <v:line id="Line 379" o:spid="_x0000_s1155" style="position:absolute;visibility:visible;mso-wrap-style:square" from="9223,4987" to="16711,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" strokeweight="3pt">
                    <v:stroke linestyle="thinThin"/>
                  </v:line>
                  <v:line id="Line 380" o:spid="_x0000_s1156" style="position:absolute;flip:y;visibility:visible;mso-wrap-style:square" from="12391,3547" to="12967,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" strokeweight="1.5pt"/>
                  <v:line id="Line 381" o:spid="_x0000_s1157" style="position:absolute;flip:x;visibility:visible;mso-wrap-style:square" from="10375,3835" to="12391,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" strokeweight="1.5pt"/>
                  <v:line id="Line 382" o:spid="_x0000_s1158" style="position:absolute;visibility:visible;mso-wrap-style:square" from="12391,2971" to="12679,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line id="Line 383" o:spid="_x0000_s1159" style="position:absolute;flip:y;visibility:visible;mso-wrap-style:square" from="12967,2683" to="14695,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">
                    <v:stroke dashstyle="dash"/>
                  </v:line>
                  <v:line id="Line 384" o:spid="_x0000_s1160" style="position:absolute;flip:x y;visibility:visible;mso-wrap-style:square" from="11239,2683" to="12967,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">
                    <v:stroke dashstyle="dash"/>
                  </v:line>
                  <v:line id="Line 385" o:spid="_x0000_s1161" style="position:absolute;flip:x;visibility:visible;mso-wrap-style:square" from="13543,3835" to="1411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">
                    <v:stroke endarrow="block"/>
                  </v:line>
                </v:group>
                <v:line id="Line 386" o:spid="_x0000_s1162" style="position:absolute;visibility:visible;mso-wrap-style:square" from="30861,10287" to="3086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87" o:spid="_x0000_s1163" style="position:absolute;visibility:visible;mso-wrap-style:square" from="30861,11430" to="38862,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">
                  <v:stroke startarrow="open" endarrow="open"/>
                </v:line>
                <v:line id="Line 388" o:spid="_x0000_s1164" style="position:absolute;visibility:visible;mso-wrap-style:square" from="38862,10287" to="3886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Text Box 389" o:spid="_x0000_s1165" type="#_x0000_t202" style="position:absolute;left:44577;top:4572;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" filled="f" stroked="f">
                  <v:textbox inset="5.85pt,.7pt,5.85pt,.7pt">
                    <w:txbxContent>
                      <w:p w14:paraId="0ABF5A4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v:textbox>
                </v:shape>
                <v:shape id="Text Box 390" o:spid="_x0000_s1166" type="#_x0000_t202" style="position:absolute;left:35433;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" filled="f" stroked="f">
                  <v:textbox inset="5.85pt,.7pt,5.85pt,.7pt">
                    <w:txbxContent>
                      <w:p w14:paraId="69F7162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v:textbox>
                </v:shape>
                <v:shape id="Text Box 391" o:spid="_x0000_s1167" type="#_x0000_t202" style="position:absolute;left:24003;top:1143;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" filled="f" stroked="f">
                  <v:textbox inset="5.85pt,.7pt,5.85pt,.7pt">
                    <w:txbxContent>
                      <w:p w14:paraId="4719D77E" w14:textId="4515283D" w:rsidR="002F50FD" w:rsidRPr="008C2505" w:rsidRDefault="002F50FD" w:rsidP="002F50FD">
                        <w:pPr>
                          <w:jc w:val="center"/>
                          <w:rPr>
                            <w:rFonts w:ascii="ＭＳ ゴシック" w:eastAsia="ＭＳ ゴシック" w:hAnsi="ＭＳ ゴシック"/>
                          </w:rPr>
                        </w:pPr>
                        <w:r w:rsidRPr="008C2505">
                          <w:rPr>
                            <w:rFonts w:ascii="ＭＳ ゴシック" w:eastAsia="ＭＳ ゴシック" w:hAnsi="ＭＳ ゴシック"/>
                          </w:rPr>
                          <w:t>50</w:t>
                        </w:r>
                        <w:r w:rsidR="007A181D">
                          <w:rPr>
                            <w:rFonts w:ascii="ＭＳ ゴシック" w:eastAsia="ＭＳ ゴシック" w:hAnsi="ＭＳ ゴシック"/>
                          </w:rPr>
                          <w:t xml:space="preserve"> </w:t>
                        </w:r>
                        <w:r w:rsidRPr="008C2505">
                          <w:rPr>
                            <w:rFonts w:ascii="ＭＳ ゴシック" w:eastAsia="ＭＳ ゴシック" w:hAnsi="ＭＳ ゴシック"/>
                          </w:rPr>
                          <w:t>cm</w:t>
                        </w:r>
                      </w:p>
                    </w:txbxContent>
                  </v:textbox>
                </v:shape>
                <v:shape id="Text Box 392" o:spid="_x0000_s1168" type="#_x0000_t202" style="position:absolute;left:9658;top:10191;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" stroked="f">
                  <v:textbox inset="5.85pt,.7pt,5.85pt,.7pt">
                    <w:txbxContent>
                      <w:p w14:paraId="456CEA3E" w14:textId="77777777" w:rsidR="002F50FD" w:rsidRPr="00A76069" w:rsidRDefault="002F50FD" w:rsidP="002F50FD">
                        <w:pPr>
                          <w:ind w:firstLineChars="100" w:firstLine="210"/>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v:textbox>
                </v:shape>
                <v:rect id="Rectangle 393" o:spid="_x0000_s1169" style="position:absolute;left:1143;top:3435;width:114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">
                  <v:textbox inset="5.85pt,.7pt,5.85pt,.7pt"/>
                </v:rect>
                <v:line id="Line 394" o:spid="_x0000_s1170" style="position:absolute;flip:y;visibility:visible;mso-wrap-style:square" from="11430,3429" to="1600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">
                  <v:stroke dashstyle="dash"/>
                </v:line>
                <v:line id="Line 395" o:spid="_x0000_s1171" style="position:absolute;flip:x y;visibility:visible;mso-wrap-style:square" from="6858,3429" to="1143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">
                  <v:stroke dashstyle="dash"/>
                </v:line>
                <v:line id="Line 396" o:spid="_x0000_s1172" style="position:absolute;visibility:visible;mso-wrap-style:square" from="0,10293" to="2286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" strokeweight="3pt">
                  <v:stroke linestyle="thinThin"/>
                </v:line>
                <v:shape id="Text Box 397" o:spid="_x0000_s1173" type="#_x0000_t202" style="position:absolute;left:8432;top:7454;width:636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" stroked="f">
                  <v:textbox inset="5.85pt,.7pt,5.85pt,.7pt">
                    <w:txbxContent>
                      <w:p w14:paraId="7E6334D2" w14:textId="77777777" w:rsidR="002F50FD" w:rsidRPr="00A76069" w:rsidRDefault="002F50FD" w:rsidP="002F50FD">
                        <w:pPr>
                          <w:rPr>
                            <w:rFonts w:ascii="ＭＳ ゴシック" w:eastAsia="ＭＳ ゴシック" w:hAnsi="ＭＳ ゴシック"/>
                            <w:spacing w:val="-20"/>
                            <w:szCs w:val="21"/>
                          </w:rPr>
                        </w:pPr>
                        <w:r w:rsidRPr="00A76069">
                          <w:rPr>
                            <w:rFonts w:ascii="ＭＳ ゴシック" w:eastAsia="ＭＳ ゴシック" w:hAnsi="ＭＳ ゴシック"/>
                            <w:spacing w:val="-20"/>
                            <w:szCs w:val="21"/>
                          </w:rPr>
                          <w:t>50</w:t>
                        </w:r>
                        <w:r w:rsidRPr="00A76069">
                          <w:rPr>
                            <w:rFonts w:ascii="ＭＳ ゴシック" w:eastAsia="ＭＳ ゴシック" w:hAnsi="ＭＳ ゴシック" w:hint="eastAsia"/>
                            <w:spacing w:val="-20"/>
                            <w:szCs w:val="21"/>
                          </w:rPr>
                          <w:t>％勾配</w:t>
                        </w:r>
                      </w:p>
                    </w:txbxContent>
                  </v:textbox>
                </v:shape>
                <v:line id="Line 398" o:spid="_x0000_s1174" style="position:absolute;visibility:visible;mso-wrap-style:square" from="13716,8001" to="16002,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Line 399" o:spid="_x0000_s1175" style="position:absolute;flip:x;visibility:visible;mso-wrap-style:square" from="6858,8001" to="914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zr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57C/zNxAr38AwAA//8DAFBLAQItABQABgAIAAAAIQDb4fbL7gAAAIUBAAATAAAAAAAAAAAA&#10;AAAAAAAAAABbQ29udGVudF9UeXBlc10ueG1sUEsBAi0AFAAGAAgAAAAhAFr0LFu/AAAAFQEAAAsA&#10;AAAAAAAAAAAAAAAAHwEAAF9yZWxzLy5yZWxzUEsBAi0AFAAGAAgAAAAhANTCPOvEAAAA3AAAAA8A&#10;AAAAAAAAAAAAAAAABwIAAGRycy9kb3ducmV2LnhtbFBLBQYAAAAAAwADALcAAAD4AgAAAAA=&#10;">
                  <v:stroke endarrow="block"/>
                </v:line>
                <v:line id="Line 400" o:spid="_x0000_s1176" style="position:absolute;visibility:visible;mso-wrap-style:square" from="22860,5715" to="22866,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">
                  <v:stroke dashstyle="1 1" startarrow="open" endarrow="open" endcap="round"/>
                </v:line>
                <v:line id="Line 401" o:spid="_x0000_s1177" style="position:absolute;flip:x;visibility:visible;mso-wrap-style:square" from="11430,5715" to="2057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">
                  <v:stroke dashstyle="1 1" startarrow="open" endarrow="open" endcap="round"/>
                </v:line>
                <v:shape id="Text Box 402" o:spid="_x0000_s1178" type="#_x0000_t202" style="position:absolute;left:21488;top:6858;width:25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" stroked="f">
                  <v:textbox inset="5.85pt,.7pt,5.85pt,.7pt">
                    <w:txbxContent>
                      <w:p w14:paraId="3EEE567F" w14:textId="77777777" w:rsidR="002F50FD" w:rsidRPr="00A76069" w:rsidRDefault="002F50FD" w:rsidP="002F50FD">
                        <w:pPr>
                          <w:rPr>
                            <w:rFonts w:ascii="ＭＳ ゴシック" w:eastAsia="ＭＳ ゴシック" w:hAnsi="ＭＳ ゴシック"/>
                            <w:kern w:val="20"/>
                            <w:position w:val="-2"/>
                            <w:szCs w:val="21"/>
                          </w:rPr>
                        </w:pPr>
                        <w:r>
                          <w:rPr>
                            <w:rFonts w:ascii="ＭＳ ゴシック" w:eastAsia="ＭＳ ゴシック" w:hAnsi="ＭＳ ゴシック" w:hint="eastAsia"/>
                            <w:kern w:val="20"/>
                            <w:position w:val="-2"/>
                            <w:szCs w:val="21"/>
                          </w:rPr>
                          <w:t>a</w:t>
                        </w:r>
                      </w:p>
                    </w:txbxContent>
                  </v:textbox>
                </v:shape>
                <v:shape id="Text Box 403" o:spid="_x0000_s1179" type="#_x0000_t202" style="position:absolute;left:15373;top:4572;width:29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" stroked="f">
                  <v:textbox inset="5.85pt,.7pt,5.85pt,.7pt">
                    <w:txbxContent>
                      <w:p w14:paraId="587929DD"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b</w:t>
                        </w:r>
                      </w:p>
                      <w:p w14:paraId="3B47FA6C" w14:textId="77777777" w:rsidR="002F50FD" w:rsidRDefault="002F50FD" w:rsidP="002F50FD"/>
                    </w:txbxContent>
                  </v:textbox>
                </v:shape>
                <v:line id="Line 404" o:spid="_x0000_s1180" style="position:absolute;visibility:visible;mso-wrap-style:square" from="11430,5721" to="2057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" strokeweight="1.5pt"/>
                <v:shape id="Text Box 405" o:spid="_x0000_s1181" type="#_x0000_t202" style="position:absolute;left:17145;top:1129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" filled="f" stroked="f">
                  <v:textbox inset="5.85pt,.7pt,5.85pt,.7pt">
                    <w:txbxContent>
                      <w:p w14:paraId="535ED3BB"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a</w:t>
                        </w:r>
                        <w:r w:rsidRPr="00A76069">
                          <w:rPr>
                            <w:rFonts w:ascii="ＭＳ ゴシック" w:eastAsia="ＭＳ ゴシック" w:hAnsi="ＭＳ ゴシック"/>
                          </w:rPr>
                          <w:t>:</w:t>
                        </w:r>
                        <w:r>
                          <w:rPr>
                            <w:rFonts w:ascii="ＭＳ ゴシック" w:eastAsia="ＭＳ ゴシック" w:hAnsi="ＭＳ ゴシック" w:hint="eastAsia"/>
                          </w:rPr>
                          <w:t>b</w:t>
                        </w:r>
                        <w:r w:rsidRPr="00A76069">
                          <w:rPr>
                            <w:rFonts w:ascii="ＭＳ ゴシック" w:eastAsia="ＭＳ ゴシック" w:hAnsi="ＭＳ ゴシック"/>
                          </w:rPr>
                          <w:t>=1:2</w:t>
                        </w:r>
                      </w:p>
                    </w:txbxContent>
                  </v:textbox>
                </v:shape>
                <v:rect id="Rectangle 406" o:spid="_x0000_s1182" style="position:absolute;left:20574;top:3435;width:114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">
                  <v:textbox inset="5.85pt,.7pt,5.85pt,.7pt"/>
                </v:rect>
                <v:rect id="Rectangle 407" o:spid="_x0000_s1183" style="position:absolute;left:2286;top:11430;width:10350;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" filled="f" stroked="f">
                  <v:textbox inset="5.85pt,.7pt,5.85pt,.7pt">
                    <w:txbxContent>
                      <w:p w14:paraId="77ED863F" w14:textId="77777777" w:rsidR="002F50FD" w:rsidRPr="00A76069" w:rsidRDefault="002F50FD" w:rsidP="002F50FD">
                        <w:pPr>
                          <w:rPr>
                            <w:rFonts w:ascii="ＭＳ ゴシック" w:eastAsia="ＭＳ ゴシック" w:hAnsi="ＭＳ ゴシック"/>
                          </w:rPr>
                        </w:pPr>
                        <w:r w:rsidRPr="00A76069">
                          <w:rPr>
                            <w:rFonts w:ascii="ＭＳ ゴシック" w:eastAsia="ＭＳ ゴシック" w:hAnsi="ＭＳ ゴシック" w:hint="eastAsia"/>
                          </w:rPr>
                          <w:t>角度約</w:t>
                        </w:r>
                        <w:r w:rsidRPr="00A76069">
                          <w:rPr>
                            <w:rFonts w:ascii="ＭＳ ゴシック" w:eastAsia="ＭＳ ゴシック" w:hAnsi="ＭＳ ゴシック"/>
                          </w:rPr>
                          <w:t>26.6</w:t>
                        </w:r>
                        <w:r w:rsidRPr="00A76069">
                          <w:rPr>
                            <w:rFonts w:ascii="ＭＳ ゴシック" w:eastAsia="ＭＳ ゴシック" w:hAnsi="ＭＳ ゴシック" w:hint="eastAsia"/>
                          </w:rPr>
                          <w:t>度</w:t>
                        </w:r>
                      </w:p>
                    </w:txbxContent>
                  </v:textbox>
                </v:rect>
                <v:line id="Line 408" o:spid="_x0000_s1184" style="position:absolute;flip:x y;visibility:visible;mso-wrap-style:square" from="3848,10001" to="4813,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">
                  <v:stroke endarrow="block"/>
                </v:line>
              </v:group>
            </w:pict>
          </mc:Fallback>
        </mc:AlternateContent>
      </w: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ロ　屋外において容器を用いずに保管する場合は、最大積み上げ高さを超えないこと</w:t>
      </w:r>
    </w:p>
    <w:p w14:paraId="042020B7"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 w:val="20"/>
          <w:szCs w:val="20"/>
        </w:rPr>
        <w:t>(下図参照)</w:t>
      </w:r>
    </w:p>
    <w:p w14:paraId="5F93C38D" w14:textId="77777777" w:rsidR="002F50FD" w:rsidRPr="004B3CF6" w:rsidRDefault="002F50FD" w:rsidP="002F50FD">
      <w:pPr>
        <w:ind w:right="630" w:firstLineChars="200" w:firstLine="420"/>
        <w:rPr>
          <w:rFonts w:ascii="ＭＳ ゴシック" w:eastAsia="ＭＳ ゴシック" w:hAnsi="ＭＳ ゴシック"/>
          <w:szCs w:val="21"/>
        </w:rPr>
      </w:pPr>
    </w:p>
    <w:p w14:paraId="42C1E578" w14:textId="77777777" w:rsidR="002F50FD" w:rsidRPr="004B3CF6" w:rsidRDefault="002F50FD" w:rsidP="002F50FD">
      <w:pPr>
        <w:ind w:right="630" w:firstLineChars="200" w:firstLine="420"/>
        <w:rPr>
          <w:rFonts w:ascii="ＭＳ ゴシック" w:eastAsia="ＭＳ ゴシック" w:hAnsi="ＭＳ ゴシック"/>
          <w:szCs w:val="21"/>
        </w:rPr>
      </w:pPr>
    </w:p>
    <w:p w14:paraId="238CFFFE" w14:textId="77777777" w:rsidR="002F50FD" w:rsidRPr="004B3CF6" w:rsidRDefault="002F50FD" w:rsidP="002F50FD">
      <w:pPr>
        <w:ind w:right="630" w:firstLineChars="200" w:firstLine="420"/>
        <w:rPr>
          <w:rFonts w:ascii="ＭＳ ゴシック" w:eastAsia="ＭＳ ゴシック" w:hAnsi="ＭＳ ゴシック"/>
          <w:szCs w:val="21"/>
        </w:rPr>
      </w:pPr>
    </w:p>
    <w:p w14:paraId="73456D1E" w14:textId="77777777" w:rsidR="002F50FD" w:rsidRPr="004B3CF6" w:rsidRDefault="002F50FD" w:rsidP="002F50FD">
      <w:pPr>
        <w:ind w:right="630" w:firstLineChars="200" w:firstLine="420"/>
        <w:rPr>
          <w:rFonts w:ascii="ＭＳ ゴシック" w:eastAsia="ＭＳ ゴシック" w:hAnsi="ＭＳ ゴシック"/>
          <w:szCs w:val="21"/>
        </w:rPr>
      </w:pPr>
    </w:p>
    <w:p w14:paraId="4977FA6E" w14:textId="77777777" w:rsidR="002F50FD" w:rsidRPr="004B3CF6" w:rsidRDefault="002F50FD" w:rsidP="002F50FD">
      <w:pPr>
        <w:ind w:right="630" w:firstLineChars="200" w:firstLine="420"/>
        <w:rPr>
          <w:rFonts w:ascii="ＭＳ ゴシック" w:eastAsia="ＭＳ ゴシック" w:hAnsi="ＭＳ ゴシック"/>
          <w:szCs w:val="21"/>
        </w:rPr>
      </w:pPr>
    </w:p>
    <w:p w14:paraId="1ACF2268" w14:textId="77777777" w:rsidR="002F50FD" w:rsidRPr="004B3CF6" w:rsidRDefault="002F50FD" w:rsidP="002F50FD">
      <w:pPr>
        <w:ind w:right="630" w:firstLineChars="200" w:firstLine="420"/>
        <w:rPr>
          <w:rFonts w:ascii="ＭＳ ゴシック" w:eastAsia="ＭＳ ゴシック" w:hAnsi="ＭＳ ゴシック"/>
          <w:szCs w:val="21"/>
        </w:rPr>
      </w:pPr>
    </w:p>
    <w:p w14:paraId="1767BE75" w14:textId="77777777" w:rsidR="002F50FD" w:rsidRPr="004B3CF6" w:rsidRDefault="002F50FD" w:rsidP="002F50FD">
      <w:pPr>
        <w:ind w:right="630" w:firstLineChars="200" w:firstLine="420"/>
        <w:rPr>
          <w:rFonts w:ascii="ＭＳ ゴシック" w:eastAsia="ＭＳ ゴシック" w:hAnsi="ＭＳ ゴシック"/>
          <w:szCs w:val="21"/>
        </w:rPr>
      </w:pPr>
    </w:p>
    <w:p w14:paraId="02025DB5" w14:textId="77777777" w:rsidR="002F50FD" w:rsidRPr="004B3CF6" w:rsidRDefault="002F50FD" w:rsidP="002F50FD">
      <w:pPr>
        <w:ind w:right="630" w:firstLineChars="200" w:firstLine="420"/>
        <w:rPr>
          <w:rFonts w:ascii="ＭＳ ゴシック" w:eastAsia="ＭＳ ゴシック" w:hAnsi="ＭＳ ゴシック"/>
          <w:szCs w:val="21"/>
        </w:rPr>
      </w:pPr>
    </w:p>
    <w:p w14:paraId="2FD19C02" w14:textId="04B4F8C9" w:rsidR="002F50FD" w:rsidRPr="004B3CF6" w:rsidRDefault="002F50FD" w:rsidP="002F50FD">
      <w:pPr>
        <w:ind w:right="169"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・保管する廃棄物が囲いに接しない場合は、囲いの下端から勾配50％以下（左図）</w:t>
      </w:r>
    </w:p>
    <w:p w14:paraId="175AB580" w14:textId="375831B5" w:rsidR="002F50FD" w:rsidRPr="004B3CF6" w:rsidRDefault="002F50FD" w:rsidP="002F50FD">
      <w:pPr>
        <w:tabs>
          <w:tab w:val="left" w:pos="8789"/>
        </w:tabs>
        <w:ind w:leftChars="295" w:left="819" w:right="169" w:hangingChars="100" w:hanging="2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・保管する廃棄物が囲いに接する場合（囲いに廃棄物の負荷が直接かかる場合）は、囲いの内側２</w:t>
      </w:r>
      <w:r w:rsidR="00025AEE">
        <w:rPr>
          <w:rFonts w:ascii="ＭＳ ゴシック" w:eastAsia="ＭＳ ゴシック" w:hAnsi="ＭＳ ゴシック" w:hint="eastAsia"/>
          <w:sz w:val="20"/>
          <w:szCs w:val="20"/>
        </w:rPr>
        <w:t xml:space="preserve"> </w:t>
      </w:r>
      <w:r w:rsidR="00025AEE">
        <w:rPr>
          <w:rFonts w:ascii="ＭＳ ゴシック" w:eastAsia="ＭＳ ゴシック" w:hAnsi="ＭＳ ゴシック"/>
          <w:sz w:val="20"/>
          <w:szCs w:val="20"/>
        </w:rPr>
        <w:t>m</w:t>
      </w:r>
      <w:r w:rsidRPr="004B3CF6">
        <w:rPr>
          <w:rFonts w:ascii="ＭＳ ゴシック" w:eastAsia="ＭＳ ゴシック" w:hAnsi="ＭＳ ゴシック" w:hint="eastAsia"/>
          <w:sz w:val="20"/>
          <w:szCs w:val="20"/>
        </w:rPr>
        <w:t>における高さは囲いの上端より50</w:t>
      </w:r>
      <w:r w:rsidR="007A181D">
        <w:rPr>
          <w:rFonts w:ascii="ＭＳ ゴシック" w:eastAsia="ＭＳ ゴシック" w:hAnsi="ＭＳ ゴシック"/>
          <w:sz w:val="20"/>
          <w:szCs w:val="20"/>
        </w:rPr>
        <w:t xml:space="preserve"> </w:t>
      </w:r>
      <w:r w:rsidRPr="004B3CF6">
        <w:rPr>
          <w:rFonts w:ascii="ＭＳ ゴシック" w:eastAsia="ＭＳ ゴシック" w:hAnsi="ＭＳ ゴシック" w:hint="eastAsia"/>
          <w:sz w:val="20"/>
          <w:szCs w:val="20"/>
        </w:rPr>
        <w:t>cm以上低くすること、２</w:t>
      </w:r>
      <w:r w:rsidR="007A181D">
        <w:rPr>
          <w:rFonts w:ascii="ＭＳ ゴシック" w:eastAsia="ＭＳ ゴシック" w:hAnsi="ＭＳ ゴシック" w:hint="eastAsia"/>
          <w:sz w:val="20"/>
          <w:szCs w:val="20"/>
        </w:rPr>
        <w:t xml:space="preserve"> </w:t>
      </w:r>
      <w:r w:rsidRPr="004B3CF6">
        <w:rPr>
          <w:rFonts w:ascii="ＭＳ ゴシック" w:eastAsia="ＭＳ ゴシック" w:hAnsi="ＭＳ ゴシック" w:hint="eastAsia"/>
          <w:sz w:val="20"/>
          <w:szCs w:val="20"/>
        </w:rPr>
        <w:t>m以上内側は勾配50％以下とする（右図）</w:t>
      </w:r>
    </w:p>
    <w:p w14:paraId="0DF19F88" w14:textId="77777777" w:rsidR="002F50FD" w:rsidRPr="004B3CF6" w:rsidRDefault="002F50FD" w:rsidP="002F50FD">
      <w:pPr>
        <w:ind w:right="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ハ　その他必要な措置</w:t>
      </w:r>
    </w:p>
    <w:p w14:paraId="0981E872"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3)</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保管場所に、ねずみが生息し、及び蚊、はえその他の害虫が発生しないようにすること</w:t>
      </w:r>
    </w:p>
    <w:p w14:paraId="57BF0E31"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4)</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石綿含有産業廃棄物、水銀使用製品産業廃棄物については、他の物と混合するおそれの </w:t>
      </w:r>
    </w:p>
    <w:p w14:paraId="57905128"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ないように仕切りを設ける等の措置をとること</w:t>
      </w:r>
    </w:p>
    <w:p w14:paraId="56863FD3" w14:textId="77777777" w:rsidR="002F50FD" w:rsidRPr="004B3CF6" w:rsidRDefault="002F50FD" w:rsidP="002F50FD">
      <w:pPr>
        <w:spacing w:line="340" w:lineRule="exact"/>
        <w:ind w:leftChars="200" w:left="420" w:right="27"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石綿含有産業廃棄物は、覆いを設けること、梱包すること等飛散防止の措置をとること</w:t>
      </w:r>
    </w:p>
    <w:p w14:paraId="3994BAE9" w14:textId="22213400" w:rsidR="00F55E67" w:rsidRPr="004B3CF6" w:rsidRDefault="00F55E67">
      <w:pPr>
        <w:widowControl/>
        <w:jc w:val="left"/>
        <w:rPr>
          <w:rFonts w:ascii="ＭＳ ゴシック" w:eastAsia="ＭＳ ゴシック" w:hAnsi="ＭＳ ゴシック"/>
          <w:b/>
          <w:sz w:val="24"/>
        </w:rPr>
      </w:pPr>
    </w:p>
    <w:p w14:paraId="6ED4BB4A" w14:textId="77777777" w:rsidR="00427606" w:rsidRPr="004B3CF6" w:rsidRDefault="00427606">
      <w:pPr>
        <w:widowControl/>
        <w:jc w:val="left"/>
        <w:rPr>
          <w:rFonts w:ascii="ＭＳ ゴシック" w:eastAsia="ＭＳ ゴシック" w:hAnsi="ＭＳ ゴシック"/>
          <w:b/>
          <w:sz w:val="24"/>
        </w:rPr>
      </w:pPr>
    </w:p>
    <w:p w14:paraId="22FE8B8F" w14:textId="0A2EEF95" w:rsidR="002F50FD" w:rsidRPr="004B3CF6" w:rsidRDefault="00192F8C" w:rsidP="002F50FD">
      <w:pPr>
        <w:spacing w:line="340" w:lineRule="exact"/>
        <w:ind w:right="630"/>
        <w:rPr>
          <w:rFonts w:ascii="ＭＳ ゴシック" w:eastAsia="ＭＳ ゴシック" w:hAnsi="ＭＳ ゴシック"/>
          <w:b/>
          <w:szCs w:val="21"/>
        </w:rPr>
      </w:pPr>
      <w:r w:rsidRPr="004B3CF6">
        <w:rPr>
          <w:rFonts w:ascii="ＭＳ ゴシック" w:eastAsia="ＭＳ ゴシック" w:hAnsi="ＭＳ ゴシック" w:hint="eastAsia"/>
          <w:b/>
          <w:szCs w:val="21"/>
        </w:rPr>
        <w:lastRenderedPageBreak/>
        <w:t>【</w:t>
      </w:r>
      <w:r w:rsidR="002F50FD" w:rsidRPr="004B3CF6">
        <w:rPr>
          <w:rFonts w:ascii="ＭＳ ゴシック" w:eastAsia="ＭＳ ゴシック" w:hAnsi="ＭＳ ゴシック" w:hint="eastAsia"/>
          <w:b/>
          <w:szCs w:val="21"/>
        </w:rPr>
        <w:t>特別管理産業廃棄物の保管</w:t>
      </w:r>
      <w:r w:rsidRPr="004B3CF6">
        <w:rPr>
          <w:rFonts w:ascii="ＭＳ ゴシック" w:eastAsia="ＭＳ ゴシック" w:hAnsi="ＭＳ ゴシック" w:hint="eastAsia"/>
          <w:b/>
          <w:szCs w:val="21"/>
        </w:rPr>
        <w:t>の基準】</w:t>
      </w:r>
      <w:r w:rsidR="00F55E67" w:rsidRPr="004B3CF6">
        <w:rPr>
          <w:rFonts w:ascii="ＭＳ ゴシック" w:eastAsia="ＭＳ ゴシック" w:hAnsi="ＭＳ ゴシック" w:hint="eastAsia"/>
          <w:b/>
          <w:szCs w:val="21"/>
        </w:rPr>
        <w:t>（特別管理産業廃棄物保管基準）</w:t>
      </w:r>
    </w:p>
    <w:p w14:paraId="1A3C9F87" w14:textId="77777777" w:rsidR="002F50FD" w:rsidRPr="004B3CF6" w:rsidRDefault="002F50FD" w:rsidP="002F50FD">
      <w:pPr>
        <w:spacing w:line="340" w:lineRule="exact"/>
        <w:ind w:left="210" w:right="169"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特別管理産業廃棄物を保管する場合は、上記の保管基準に加えて下記の基準を遵守しなければなりません。　　　　　　　　　　　　  〔法12条の２第２項、施行規則第８条の13〕</w:t>
      </w:r>
    </w:p>
    <w:p w14:paraId="22C0C8D3"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 　特別管理産業廃棄物に他の物が混入するおそれのないように仕切りを設けること等</w:t>
      </w:r>
    </w:p>
    <w:p w14:paraId="58E504C4"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必要な措置を講ずること。ただし、感染性産業廃棄物と感染性一般廃棄物が混合してい</w:t>
      </w:r>
    </w:p>
    <w:p w14:paraId="64F4C34B"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る場合又は特別管理産業廃棄物である廃水銀等と特別管理一般廃棄物である廃水銀が</w:t>
      </w:r>
    </w:p>
    <w:p w14:paraId="1CF50A43"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混合している場合であって、当該廃棄物以外の物が混入するおそれのない場合を除く。</w:t>
      </w:r>
    </w:p>
    <w:p w14:paraId="7F976309" w14:textId="77777777" w:rsidR="002F50FD" w:rsidRPr="004B3CF6" w:rsidRDefault="002F50FD" w:rsidP="002F50FD">
      <w:pPr>
        <w:spacing w:line="340" w:lineRule="exact"/>
        <w:ind w:right="630"/>
        <w:rPr>
          <w:rFonts w:ascii="ＭＳ ゴシック" w:eastAsia="ＭＳ ゴシック" w:hAnsi="ＭＳ ゴシック"/>
          <w:szCs w:val="21"/>
        </w:rPr>
      </w:pPr>
      <w:r w:rsidRPr="004B3CF6">
        <w:rPr>
          <w:rFonts w:ascii="ＭＳ ゴシック" w:eastAsia="ＭＳ ゴシック" w:hAnsi="ＭＳ ゴシック"/>
          <w:szCs w:val="21"/>
        </w:rPr>
        <w:t xml:space="preserve">  (2)</w:t>
      </w:r>
      <w:r w:rsidRPr="004B3CF6">
        <w:rPr>
          <w:rFonts w:ascii="ＭＳ ゴシック" w:eastAsia="ＭＳ ゴシック" w:hAnsi="ＭＳ ゴシック" w:hint="eastAsia"/>
          <w:szCs w:val="21"/>
        </w:rPr>
        <w:t xml:space="preserve"> 　特別管理産業廃棄物の種類に応じ、次に掲げる措置を講ずること</w:t>
      </w:r>
    </w:p>
    <w:tbl>
      <w:tblPr>
        <w:tblpPr w:leftFromText="142" w:rightFromText="142" w:vertAnchor="text" w:horzAnchor="margin" w:tblpY="62"/>
        <w:tblOverlap w:val="never"/>
        <w:tblW w:w="5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653"/>
      </w:tblGrid>
      <w:tr w:rsidR="002F50FD" w:rsidRPr="004B3CF6" w14:paraId="6A14BB58"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6DBF4109"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種　類</w:t>
            </w:r>
          </w:p>
        </w:tc>
        <w:tc>
          <w:tcPr>
            <w:tcW w:w="3914" w:type="pct"/>
            <w:tcBorders>
              <w:top w:val="single" w:sz="4" w:space="0" w:color="auto"/>
              <w:left w:val="single" w:sz="4" w:space="0" w:color="auto"/>
              <w:bottom w:val="single" w:sz="4" w:space="0" w:color="auto"/>
              <w:right w:val="single" w:sz="4" w:space="0" w:color="auto"/>
            </w:tcBorders>
            <w:vAlign w:val="center"/>
            <w:hideMark/>
          </w:tcPr>
          <w:p w14:paraId="5D2EDE58"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措置の内容</w:t>
            </w:r>
          </w:p>
        </w:tc>
      </w:tr>
      <w:tr w:rsidR="002F50FD" w:rsidRPr="004B3CF6" w14:paraId="5EDABAF9" w14:textId="77777777" w:rsidTr="00427606">
        <w:trPr>
          <w:trHeight w:val="598"/>
        </w:trPr>
        <w:tc>
          <w:tcPr>
            <w:tcW w:w="1086" w:type="pct"/>
            <w:tcBorders>
              <w:top w:val="single" w:sz="4" w:space="0" w:color="auto"/>
              <w:left w:val="single" w:sz="4" w:space="0" w:color="auto"/>
              <w:bottom w:val="single" w:sz="4" w:space="0" w:color="auto"/>
              <w:right w:val="single" w:sz="4" w:space="0" w:color="auto"/>
            </w:tcBorders>
            <w:vAlign w:val="center"/>
            <w:hideMark/>
          </w:tcPr>
          <w:p w14:paraId="386415F5"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　油</w:t>
            </w:r>
          </w:p>
          <w:p w14:paraId="72AB1C8F"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●PCB汚染物</w:t>
            </w:r>
          </w:p>
          <w:p w14:paraId="2973A1DF"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●PCB処理物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5415AEAB"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容器に入れ密封すること等、揮発防止のために必要な措置及び高温にさらされないために必要な措置</w:t>
            </w:r>
          </w:p>
        </w:tc>
      </w:tr>
      <w:tr w:rsidR="002F50FD" w:rsidRPr="004B3CF6" w14:paraId="7E7EE935"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35FC96DA" w14:textId="77777777" w:rsidR="00304E08"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●廃酸</w:t>
            </w:r>
          </w:p>
          <w:p w14:paraId="0843CF08" w14:textId="3FBC4DAC"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●廃アルカリ</w:t>
            </w:r>
          </w:p>
        </w:tc>
        <w:tc>
          <w:tcPr>
            <w:tcW w:w="3914" w:type="pct"/>
            <w:tcBorders>
              <w:top w:val="single" w:sz="4" w:space="0" w:color="auto"/>
              <w:left w:val="single" w:sz="4" w:space="0" w:color="auto"/>
              <w:bottom w:val="single" w:sz="4" w:space="0" w:color="auto"/>
              <w:right w:val="single" w:sz="4" w:space="0" w:color="auto"/>
            </w:tcBorders>
            <w:vAlign w:val="center"/>
            <w:hideMark/>
          </w:tcPr>
          <w:p w14:paraId="2C6A20F4"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容器に入れ密封すること等、腐食を防止するために必要な措置</w:t>
            </w:r>
          </w:p>
        </w:tc>
      </w:tr>
      <w:tr w:rsidR="002F50FD" w:rsidRPr="004B3CF6" w14:paraId="75BAA60F" w14:textId="77777777" w:rsidTr="00427606">
        <w:trPr>
          <w:trHeight w:val="481"/>
        </w:trPr>
        <w:tc>
          <w:tcPr>
            <w:tcW w:w="1086" w:type="pct"/>
            <w:tcBorders>
              <w:top w:val="single" w:sz="4" w:space="0" w:color="auto"/>
              <w:left w:val="single" w:sz="4" w:space="0" w:color="auto"/>
              <w:bottom w:val="single" w:sz="4" w:space="0" w:color="auto"/>
              <w:right w:val="single" w:sz="4" w:space="0" w:color="auto"/>
            </w:tcBorders>
            <w:vAlign w:val="center"/>
            <w:hideMark/>
          </w:tcPr>
          <w:p w14:paraId="65C59BC6"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●PCB汚染物</w:t>
            </w:r>
          </w:p>
          <w:p w14:paraId="68F5EF24"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●PCB処理物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3DE42DB7"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腐食防止のために必要な措置</w:t>
            </w:r>
          </w:p>
        </w:tc>
      </w:tr>
      <w:tr w:rsidR="002F50FD" w:rsidRPr="004B3CF6" w14:paraId="77D1317F" w14:textId="77777777" w:rsidTr="00427606">
        <w:trPr>
          <w:trHeight w:val="300"/>
        </w:trPr>
        <w:tc>
          <w:tcPr>
            <w:tcW w:w="1086" w:type="pct"/>
            <w:tcBorders>
              <w:top w:val="single" w:sz="4" w:space="0" w:color="auto"/>
              <w:left w:val="single" w:sz="4" w:space="0" w:color="auto"/>
              <w:bottom w:val="single" w:sz="4" w:space="0" w:color="auto"/>
              <w:right w:val="single" w:sz="4" w:space="0" w:color="auto"/>
            </w:tcBorders>
            <w:vAlign w:val="center"/>
          </w:tcPr>
          <w:p w14:paraId="148192D3"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●廃水銀等</w:t>
            </w:r>
          </w:p>
        </w:tc>
        <w:tc>
          <w:tcPr>
            <w:tcW w:w="3914" w:type="pct"/>
            <w:tcBorders>
              <w:top w:val="single" w:sz="4" w:space="0" w:color="auto"/>
              <w:left w:val="single" w:sz="4" w:space="0" w:color="auto"/>
              <w:bottom w:val="single" w:sz="4" w:space="0" w:color="auto"/>
              <w:right w:val="single" w:sz="4" w:space="0" w:color="auto"/>
            </w:tcBorders>
            <w:vAlign w:val="center"/>
          </w:tcPr>
          <w:p w14:paraId="49EA686B" w14:textId="77777777" w:rsidR="002F50FD" w:rsidRPr="004B3CF6" w:rsidRDefault="002F50FD" w:rsidP="00BE15CB">
            <w:pPr>
              <w:spacing w:line="220" w:lineRule="exact"/>
              <w:rPr>
                <w:rFonts w:ascii="ＭＳ ゴシック" w:eastAsia="ＭＳ ゴシック" w:hAnsi="ＭＳ ゴシック"/>
                <w:spacing w:val="-4"/>
                <w:sz w:val="18"/>
                <w:szCs w:val="18"/>
              </w:rPr>
            </w:pPr>
            <w:r w:rsidRPr="004B3CF6">
              <w:rPr>
                <w:rFonts w:ascii="ＭＳ ゴシック" w:eastAsia="ＭＳ ゴシック" w:hAnsi="ＭＳ ゴシック" w:hint="eastAsia"/>
                <w:spacing w:val="-4"/>
                <w:sz w:val="18"/>
                <w:szCs w:val="18"/>
              </w:rPr>
              <w:t>容器に入れて密封することその他の当該廃棄物の飛散</w:t>
            </w:r>
            <w:r w:rsidRPr="004B3CF6">
              <w:rPr>
                <w:rFonts w:ascii="ＭＳ ゴシック" w:eastAsia="ＭＳ ゴシック" w:hAnsi="ＭＳ ゴシック" w:hint="eastAsia"/>
                <w:spacing w:val="-4"/>
                <w:sz w:val="16"/>
                <w:szCs w:val="16"/>
              </w:rPr>
              <w:t>、</w:t>
            </w:r>
            <w:r w:rsidRPr="004B3CF6">
              <w:rPr>
                <w:rFonts w:ascii="ＭＳ ゴシック" w:eastAsia="ＭＳ ゴシック" w:hAnsi="ＭＳ ゴシック" w:hint="eastAsia"/>
                <w:spacing w:val="-4"/>
                <w:sz w:val="18"/>
                <w:szCs w:val="18"/>
              </w:rPr>
              <w:t>流出又は揮発の防止のために必要な措置</w:t>
            </w:r>
          </w:p>
          <w:p w14:paraId="40B49A73"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高温にさらされないために必要な措置　　　</w:t>
            </w:r>
          </w:p>
          <w:p w14:paraId="6B9615DA"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腐食の防止のために必要な措置</w:t>
            </w:r>
          </w:p>
        </w:tc>
      </w:tr>
      <w:tr w:rsidR="002F50FD" w:rsidRPr="004B3CF6" w14:paraId="5103D0AB" w14:textId="77777777" w:rsidTr="00427606">
        <w:trPr>
          <w:trHeight w:val="300"/>
        </w:trPr>
        <w:tc>
          <w:tcPr>
            <w:tcW w:w="1086" w:type="pct"/>
            <w:tcBorders>
              <w:top w:val="single" w:sz="4" w:space="0" w:color="auto"/>
              <w:left w:val="single" w:sz="4" w:space="0" w:color="auto"/>
              <w:bottom w:val="single" w:sz="4" w:space="0" w:color="auto"/>
              <w:right w:val="single" w:sz="4" w:space="0" w:color="auto"/>
            </w:tcBorders>
            <w:vAlign w:val="center"/>
            <w:hideMark/>
          </w:tcPr>
          <w:p w14:paraId="2F64C528"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●廃石綿等</w:t>
            </w:r>
          </w:p>
        </w:tc>
        <w:tc>
          <w:tcPr>
            <w:tcW w:w="3914" w:type="pct"/>
            <w:tcBorders>
              <w:top w:val="single" w:sz="4" w:space="0" w:color="auto"/>
              <w:left w:val="single" w:sz="4" w:space="0" w:color="auto"/>
              <w:bottom w:val="single" w:sz="4" w:space="0" w:color="auto"/>
              <w:right w:val="single" w:sz="4" w:space="0" w:color="auto"/>
            </w:tcBorders>
            <w:vAlign w:val="center"/>
            <w:hideMark/>
          </w:tcPr>
          <w:p w14:paraId="47EC5849"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梱包すること等、廃石綿等の飛散防止のために必要な措置</w:t>
            </w:r>
          </w:p>
        </w:tc>
      </w:tr>
      <w:tr w:rsidR="002F50FD" w:rsidRPr="004B3CF6" w14:paraId="52DBBE20"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1A691C65"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●腐敗するおそれのあるもの</w:t>
            </w:r>
          </w:p>
        </w:tc>
        <w:tc>
          <w:tcPr>
            <w:tcW w:w="3914" w:type="pct"/>
            <w:tcBorders>
              <w:top w:val="single" w:sz="4" w:space="0" w:color="auto"/>
              <w:left w:val="single" w:sz="4" w:space="0" w:color="auto"/>
              <w:bottom w:val="single" w:sz="4" w:space="0" w:color="auto"/>
              <w:right w:val="single" w:sz="4" w:space="0" w:color="auto"/>
            </w:tcBorders>
            <w:vAlign w:val="center"/>
            <w:hideMark/>
          </w:tcPr>
          <w:p w14:paraId="4D731439"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容器に入れ密封すること等、腐敗防止のために必要な措置</w:t>
            </w:r>
          </w:p>
        </w:tc>
      </w:tr>
      <w:tr w:rsidR="002F50FD" w:rsidRPr="004B3CF6" w14:paraId="55974A1E" w14:textId="77777777" w:rsidTr="00427606">
        <w:trPr>
          <w:trHeight w:val="1115"/>
        </w:trPr>
        <w:tc>
          <w:tcPr>
            <w:tcW w:w="1086" w:type="pct"/>
            <w:tcBorders>
              <w:top w:val="single" w:sz="4" w:space="0" w:color="auto"/>
              <w:left w:val="single" w:sz="4" w:space="0" w:color="auto"/>
              <w:bottom w:val="single" w:sz="4" w:space="0" w:color="auto"/>
              <w:right w:val="single" w:sz="4" w:space="0" w:color="auto"/>
            </w:tcBorders>
            <w:vAlign w:val="center"/>
            <w:hideMark/>
          </w:tcPr>
          <w:p w14:paraId="5319AF49"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●感染性産業廃棄物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1B665F4F" w14:textId="77777777" w:rsidR="002F50FD" w:rsidRPr="004B3CF6" w:rsidRDefault="002F50FD" w:rsidP="00BE15CB">
            <w:pPr>
              <w:spacing w:line="22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保管は極力短期間とし、保管場所には関係者以外立ち入れないよう配慮するとともに取扱注意の表示を行うこと。次のような容器に入れて密閉して保管し、容器にはバイオハザードマークなどの表示を行うこと。</w:t>
            </w:r>
          </w:p>
          <w:p w14:paraId="416320BB" w14:textId="77777777" w:rsidR="002F50FD" w:rsidRPr="004B3CF6" w:rsidRDefault="002F50FD" w:rsidP="00BE15CB">
            <w:pPr>
              <w:spacing w:line="220" w:lineRule="exact"/>
              <w:ind w:left="2520" w:hangingChars="1400" w:hanging="252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注射針、メス等の鋭利なもの：金属製、プラスチック製等で耐貫通性のある堅牢な容器を必ず使用すること。</w:t>
            </w:r>
          </w:p>
          <w:p w14:paraId="12EB8745" w14:textId="77777777" w:rsidR="002F50FD" w:rsidRPr="004B3CF6" w:rsidRDefault="002F50FD" w:rsidP="00BE15CB">
            <w:pPr>
              <w:spacing w:line="220" w:lineRule="exact"/>
              <w:ind w:left="1260" w:hangingChars="700" w:hanging="126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固形状のもの：段ボール容器（内袋利用）か、または丈夫なプラスチック袋を二重にして使用する等、堅牢な容器を使用すること。</w:t>
            </w:r>
          </w:p>
          <w:p w14:paraId="70B113AB"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液状又は泥状のもの：廃液等が漏洩しない、堅牢な密閉容器を使用すること。</w:t>
            </w:r>
          </w:p>
          <w:p w14:paraId="544C6A66" w14:textId="3EA6B33F"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b/>
                <w:sz w:val="18"/>
                <w:szCs w:val="18"/>
              </w:rPr>
              <w:t>「廃棄物処理法に基づく感染性廃棄物処理マニュアル」(</w:t>
            </w:r>
            <w:r w:rsidRPr="00A9272B">
              <w:rPr>
                <w:rFonts w:ascii="ＭＳ ゴシック" w:eastAsia="ＭＳ ゴシック" w:hAnsi="ＭＳ ゴシック" w:hint="eastAsia"/>
                <w:b/>
                <w:sz w:val="18"/>
                <w:szCs w:val="18"/>
              </w:rPr>
              <w:t>令和</w:t>
            </w:r>
            <w:r w:rsidR="00EC55AC" w:rsidRPr="00A9272B">
              <w:rPr>
                <w:rFonts w:ascii="ＭＳ ゴシック" w:eastAsia="ＭＳ ゴシック" w:hAnsi="ＭＳ ゴシック" w:hint="eastAsia"/>
                <w:b/>
                <w:sz w:val="18"/>
                <w:szCs w:val="18"/>
              </w:rPr>
              <w:t>８</w:t>
            </w:r>
            <w:r w:rsidRPr="00A9272B">
              <w:rPr>
                <w:rFonts w:ascii="ＭＳ ゴシック" w:eastAsia="ＭＳ ゴシック" w:hAnsi="ＭＳ ゴシック" w:hint="eastAsia"/>
                <w:b/>
                <w:spacing w:val="-20"/>
                <w:sz w:val="18"/>
                <w:szCs w:val="18"/>
              </w:rPr>
              <w:t>年</w:t>
            </w:r>
            <w:r w:rsidR="00B020D2" w:rsidRPr="00A9272B">
              <w:rPr>
                <w:rFonts w:ascii="ＭＳ ゴシック" w:eastAsia="ＭＳ ゴシック" w:hAnsi="ＭＳ ゴシック" w:hint="eastAsia"/>
                <w:b/>
                <w:spacing w:val="-20"/>
                <w:sz w:val="18"/>
                <w:szCs w:val="18"/>
              </w:rPr>
              <w:t>４</w:t>
            </w:r>
            <w:r w:rsidRPr="00A9272B">
              <w:rPr>
                <w:rFonts w:ascii="ＭＳ ゴシック" w:eastAsia="ＭＳ ゴシック" w:hAnsi="ＭＳ ゴシック" w:hint="eastAsia"/>
                <w:b/>
                <w:spacing w:val="-20"/>
                <w:sz w:val="18"/>
                <w:szCs w:val="18"/>
              </w:rPr>
              <w:t xml:space="preserve">月　</w:t>
            </w:r>
            <w:r w:rsidRPr="004B3CF6">
              <w:rPr>
                <w:rFonts w:ascii="ＭＳ ゴシック" w:eastAsia="ＭＳ ゴシック" w:hAnsi="ＭＳ ゴシック" w:hint="eastAsia"/>
                <w:b/>
                <w:kern w:val="0"/>
                <w:sz w:val="18"/>
                <w:szCs w:val="18"/>
                <w:fitText w:val="543" w:id="-981805309"/>
              </w:rPr>
              <w:t>環境省</w:t>
            </w:r>
            <w:r w:rsidRPr="004B3CF6">
              <w:rPr>
                <w:rFonts w:ascii="ＭＳ ゴシック" w:eastAsia="ＭＳ ゴシック" w:hAnsi="ＭＳ ゴシック" w:hint="eastAsia"/>
                <w:b/>
                <w:spacing w:val="-20"/>
                <w:sz w:val="18"/>
                <w:szCs w:val="18"/>
              </w:rPr>
              <w:t>)</w:t>
            </w:r>
            <w:r w:rsidRPr="004B3CF6">
              <w:rPr>
                <w:rFonts w:ascii="ＭＳ ゴシック" w:eastAsia="ＭＳ ゴシック" w:hAnsi="ＭＳ ゴシック" w:hint="eastAsia"/>
                <w:sz w:val="18"/>
                <w:szCs w:val="18"/>
              </w:rPr>
              <w:t xml:space="preserve">　参照</w:t>
            </w:r>
          </w:p>
          <w:p w14:paraId="129ABED2" w14:textId="77777777" w:rsidR="002F50FD" w:rsidRPr="004B3CF6" w:rsidRDefault="002F50FD" w:rsidP="00BE15CB">
            <w:pPr>
              <w:spacing w:line="220" w:lineRule="exact"/>
              <w:ind w:firstLineChars="300" w:firstLine="540"/>
              <w:rPr>
                <w:rFonts w:ascii="ＭＳ ゴシック" w:eastAsia="ＭＳ ゴシック" w:hAnsi="ＭＳ ゴシック"/>
                <w:color w:val="FF0000"/>
                <w:sz w:val="18"/>
                <w:szCs w:val="18"/>
                <w:u w:val="single"/>
              </w:rPr>
            </w:pPr>
            <w:r w:rsidRPr="004B3CF6">
              <w:rPr>
                <w:rFonts w:ascii="ＭＳ ゴシック" w:eastAsia="ＭＳ ゴシック" w:hAnsi="ＭＳ ゴシック" w:hint="eastAsia"/>
                <w:sz w:val="18"/>
                <w:szCs w:val="18"/>
              </w:rPr>
              <w:t xml:space="preserve">環境省ホームページ　</w:t>
            </w:r>
            <w:hyperlink r:id="rId19" w:history="1">
              <w:r w:rsidRPr="004B3CF6">
                <w:rPr>
                  <w:rStyle w:val="ac"/>
                  <w:rFonts w:ascii="ＭＳ ゴシック" w:eastAsia="ＭＳ ゴシック" w:hAnsi="ＭＳ ゴシック"/>
                  <w:sz w:val="18"/>
                  <w:szCs w:val="18"/>
                </w:rPr>
                <w:t>https://www.env.go.jp/content/900534354.pdf</w:t>
              </w:r>
            </w:hyperlink>
          </w:p>
        </w:tc>
      </w:tr>
    </w:tbl>
    <w:p w14:paraId="280333D9" w14:textId="06586093" w:rsidR="002F50FD" w:rsidRPr="004B3CF6" w:rsidRDefault="002F50FD" w:rsidP="00220902"/>
    <w:p w14:paraId="312D5037" w14:textId="326B2E3A" w:rsidR="00220902" w:rsidRPr="004B3CF6" w:rsidRDefault="00220902" w:rsidP="00220902"/>
    <w:p w14:paraId="54D939E7" w14:textId="77777777" w:rsidR="00220902" w:rsidRPr="004B3CF6" w:rsidRDefault="00220902" w:rsidP="00220902"/>
    <w:tbl>
      <w:tblPr>
        <w:tblpPr w:leftFromText="142" w:rightFromText="142" w:vertAnchor="text" w:horzAnchor="page" w:tblpX="6496" w:tblpY="2"/>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01"/>
        <w:gridCol w:w="2835"/>
      </w:tblGrid>
      <w:tr w:rsidR="002F50FD" w:rsidRPr="004B3CF6" w14:paraId="05702655" w14:textId="77777777" w:rsidTr="00BE15CB">
        <w:trPr>
          <w:trHeight w:val="345"/>
        </w:trPr>
        <w:tc>
          <w:tcPr>
            <w:tcW w:w="4536" w:type="dxa"/>
            <w:gridSpan w:val="2"/>
            <w:tcBorders>
              <w:top w:val="nil"/>
              <w:left w:val="nil"/>
              <w:bottom w:val="single" w:sz="4" w:space="0" w:color="auto"/>
              <w:right w:val="nil"/>
            </w:tcBorders>
            <w:vAlign w:val="center"/>
            <w:hideMark/>
          </w:tcPr>
          <w:p w14:paraId="1DE8C23B" w14:textId="77777777" w:rsidR="002F50FD" w:rsidRPr="004B3CF6" w:rsidRDefault="002F50FD" w:rsidP="00BE15CB">
            <w:pPr>
              <w:spacing w:line="260" w:lineRule="exact"/>
              <w:jc w:val="center"/>
              <w:rPr>
                <w:rFonts w:ascii="ＭＳ ゴシック" w:eastAsia="ＭＳ ゴシック" w:hAnsi="ＭＳ ゴシック"/>
                <w:b/>
                <w:sz w:val="24"/>
              </w:rPr>
            </w:pPr>
            <w:r w:rsidRPr="004B3CF6">
              <w:rPr>
                <w:rFonts w:ascii="ＭＳ ゴシック" w:eastAsia="ＭＳ ゴシック" w:hAnsi="ＭＳ ゴシック" w:hint="eastAsia"/>
                <w:b/>
                <w:sz w:val="24"/>
                <w:bdr w:val="single" w:sz="4" w:space="0" w:color="auto" w:frame="1"/>
              </w:rPr>
              <w:t>掲示板の例</w:t>
            </w:r>
          </w:p>
        </w:tc>
      </w:tr>
      <w:tr w:rsidR="002F50FD" w:rsidRPr="004B3CF6" w14:paraId="23EBE80E" w14:textId="77777777" w:rsidTr="00BE15CB">
        <w:trPr>
          <w:trHeight w:val="214"/>
        </w:trPr>
        <w:tc>
          <w:tcPr>
            <w:tcW w:w="4536" w:type="dxa"/>
            <w:gridSpan w:val="2"/>
            <w:tcBorders>
              <w:top w:val="single" w:sz="4" w:space="0" w:color="auto"/>
              <w:left w:val="single" w:sz="8" w:space="0" w:color="auto"/>
              <w:bottom w:val="single" w:sz="4" w:space="0" w:color="auto"/>
              <w:right w:val="single" w:sz="8" w:space="0" w:color="auto"/>
            </w:tcBorders>
            <w:vAlign w:val="center"/>
            <w:hideMark/>
          </w:tcPr>
          <w:p w14:paraId="3A7B36A3"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特別管理産業廃棄物　保管場所</w:t>
            </w:r>
          </w:p>
        </w:tc>
      </w:tr>
      <w:tr w:rsidR="002F50FD" w:rsidRPr="004B3CF6" w14:paraId="22BF6F88" w14:textId="77777777" w:rsidTr="00BE15CB">
        <w:trPr>
          <w:trHeight w:val="874"/>
        </w:trPr>
        <w:tc>
          <w:tcPr>
            <w:tcW w:w="1701" w:type="dxa"/>
            <w:tcBorders>
              <w:top w:val="single" w:sz="4" w:space="0" w:color="auto"/>
              <w:left w:val="single" w:sz="8" w:space="0" w:color="auto"/>
              <w:bottom w:val="single" w:sz="4" w:space="0" w:color="auto"/>
              <w:right w:val="single" w:sz="4" w:space="0" w:color="auto"/>
            </w:tcBorders>
            <w:vAlign w:val="center"/>
            <w:hideMark/>
          </w:tcPr>
          <w:p w14:paraId="2C321696" w14:textId="77777777" w:rsidR="002F50FD" w:rsidRPr="004B3CF6" w:rsidRDefault="002F50FD" w:rsidP="00BE15CB">
            <w:pPr>
              <w:spacing w:line="260" w:lineRule="exact"/>
              <w:jc w:val="center"/>
              <w:rPr>
                <w:rFonts w:ascii="ＭＳ ゴシック" w:eastAsia="ＭＳ ゴシック" w:hAnsi="ＭＳ ゴシック"/>
                <w:spacing w:val="-22"/>
                <w:sz w:val="18"/>
                <w:szCs w:val="18"/>
              </w:rPr>
            </w:pPr>
            <w:r w:rsidRPr="004B3CF6">
              <w:rPr>
                <w:rFonts w:ascii="ＭＳ ゴシック" w:eastAsia="ＭＳ ゴシック" w:hAnsi="ＭＳ ゴシック" w:hint="eastAsia"/>
                <w:w w:val="77"/>
                <w:kern w:val="0"/>
                <w:sz w:val="18"/>
                <w:szCs w:val="18"/>
                <w:fitText w:val="1260" w:id="-981805308"/>
              </w:rPr>
              <w:t>名称及び代表者氏</w:t>
            </w:r>
            <w:r w:rsidRPr="004B3CF6">
              <w:rPr>
                <w:rFonts w:ascii="ＭＳ ゴシック" w:eastAsia="ＭＳ ゴシック" w:hAnsi="ＭＳ ゴシック" w:hint="eastAsia"/>
                <w:spacing w:val="9"/>
                <w:w w:val="77"/>
                <w:kern w:val="0"/>
                <w:sz w:val="18"/>
                <w:szCs w:val="18"/>
                <w:fitText w:val="1260" w:id="-981805308"/>
              </w:rPr>
              <w:t>名</w:t>
            </w:r>
          </w:p>
          <w:p w14:paraId="1899467F"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本社所在地</w:t>
            </w:r>
          </w:p>
          <w:p w14:paraId="4B322CFC"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責任者氏名</w:t>
            </w:r>
          </w:p>
          <w:p w14:paraId="5EF497E3" w14:textId="77777777" w:rsidR="002F50FD" w:rsidRPr="004B3CF6" w:rsidRDefault="002F50FD" w:rsidP="00BE15CB">
            <w:pPr>
              <w:spacing w:line="260" w:lineRule="exact"/>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w w:val="85"/>
                <w:kern w:val="0"/>
                <w:sz w:val="18"/>
                <w:szCs w:val="18"/>
                <w:fitText w:val="1080" w:id="-981805307"/>
              </w:rPr>
              <w:t>連絡先電話番</w:t>
            </w:r>
            <w:r w:rsidRPr="004B3CF6">
              <w:rPr>
                <w:rFonts w:ascii="ＭＳ ゴシック" w:eastAsia="ＭＳ ゴシック" w:hAnsi="ＭＳ ゴシック" w:hint="eastAsia"/>
                <w:spacing w:val="8"/>
                <w:w w:val="85"/>
                <w:kern w:val="0"/>
                <w:sz w:val="18"/>
                <w:szCs w:val="18"/>
                <w:fitText w:val="1080" w:id="-981805307"/>
              </w:rPr>
              <w:t>号</w:t>
            </w:r>
          </w:p>
        </w:tc>
        <w:tc>
          <w:tcPr>
            <w:tcW w:w="2835" w:type="dxa"/>
            <w:tcBorders>
              <w:top w:val="single" w:sz="4" w:space="0" w:color="auto"/>
              <w:left w:val="single" w:sz="4" w:space="0" w:color="auto"/>
              <w:bottom w:val="single" w:sz="4" w:space="0" w:color="auto"/>
              <w:right w:val="single" w:sz="8" w:space="0" w:color="auto"/>
            </w:tcBorders>
            <w:vAlign w:val="center"/>
            <w:hideMark/>
          </w:tcPr>
          <w:p w14:paraId="6873BF39" w14:textId="77777777" w:rsidR="002F50FD" w:rsidRPr="004B3CF6" w:rsidRDefault="002F50FD" w:rsidP="00BE15CB">
            <w:pPr>
              <w:spacing w:line="260" w:lineRule="exact"/>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株式会社○◇工業代表取締役　大阪太郎</w:t>
            </w:r>
          </w:p>
          <w:p w14:paraId="3B7BCCCB"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○○市△△区□□町1-2-3</w:t>
            </w:r>
          </w:p>
          <w:p w14:paraId="176C4E7B" w14:textId="77777777" w:rsidR="002F50FD" w:rsidRPr="004B3CF6" w:rsidRDefault="002F50FD" w:rsidP="00BE15CB">
            <w:pPr>
              <w:spacing w:line="260" w:lineRule="exact"/>
              <w:ind w:firstLineChars="100" w:firstLine="18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kern w:val="0"/>
                <w:sz w:val="18"/>
                <w:szCs w:val="18"/>
                <w:fitText w:val="540" w:id="-981805306"/>
              </w:rPr>
              <w:t>管理部</w:t>
            </w:r>
            <w:r w:rsidRPr="004B3CF6">
              <w:rPr>
                <w:rFonts w:ascii="ＭＳ ゴシック" w:eastAsia="ＭＳ ゴシック" w:hAnsi="ＭＳ ゴシック" w:hint="eastAsia"/>
                <w:spacing w:val="-20"/>
                <w:sz w:val="18"/>
                <w:szCs w:val="18"/>
              </w:rPr>
              <w:t xml:space="preserve">　大阪　次郎</w:t>
            </w:r>
          </w:p>
          <w:p w14:paraId="310B8A25"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TEL　　０ ６-××××-××××</w:t>
            </w:r>
          </w:p>
        </w:tc>
      </w:tr>
      <w:tr w:rsidR="002F50FD" w:rsidRPr="004B3CF6" w14:paraId="25F50882" w14:textId="77777777" w:rsidTr="00BE15CB">
        <w:trPr>
          <w:trHeight w:val="214"/>
        </w:trPr>
        <w:tc>
          <w:tcPr>
            <w:tcW w:w="1701" w:type="dxa"/>
            <w:tcBorders>
              <w:top w:val="single" w:sz="4" w:space="0" w:color="auto"/>
              <w:left w:val="single" w:sz="8" w:space="0" w:color="auto"/>
              <w:bottom w:val="single" w:sz="4" w:space="0" w:color="auto"/>
              <w:right w:val="single" w:sz="4" w:space="0" w:color="auto"/>
            </w:tcBorders>
            <w:vAlign w:val="center"/>
            <w:hideMark/>
          </w:tcPr>
          <w:p w14:paraId="25266FD4" w14:textId="77777777" w:rsidR="002F50FD" w:rsidRPr="004B3CF6" w:rsidRDefault="002F50FD" w:rsidP="00BE15CB">
            <w:pPr>
              <w:spacing w:line="220" w:lineRule="exact"/>
              <w:jc w:val="center"/>
              <w:rPr>
                <w:rFonts w:ascii="ＭＳ ゴシック" w:eastAsia="ＭＳ ゴシック" w:hAnsi="ＭＳ ゴシック"/>
                <w:sz w:val="17"/>
                <w:szCs w:val="17"/>
              </w:rPr>
            </w:pPr>
            <w:r w:rsidRPr="004B3CF6">
              <w:rPr>
                <w:rFonts w:ascii="ＭＳ ゴシック" w:eastAsia="ＭＳ ゴシック" w:hAnsi="ＭＳ ゴシック" w:hint="eastAsia"/>
                <w:sz w:val="17"/>
                <w:szCs w:val="17"/>
              </w:rPr>
              <w:t>特別管理</w:t>
            </w:r>
          </w:p>
          <w:p w14:paraId="4E9CCD10"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7"/>
                <w:szCs w:val="17"/>
              </w:rPr>
              <w:t>産業廃棄物の種類</w:t>
            </w:r>
          </w:p>
        </w:tc>
        <w:tc>
          <w:tcPr>
            <w:tcW w:w="2835" w:type="dxa"/>
            <w:tcBorders>
              <w:top w:val="single" w:sz="4" w:space="0" w:color="auto"/>
              <w:left w:val="single" w:sz="4" w:space="0" w:color="auto"/>
              <w:bottom w:val="single" w:sz="4" w:space="0" w:color="auto"/>
              <w:right w:val="single" w:sz="8" w:space="0" w:color="auto"/>
            </w:tcBorders>
            <w:vAlign w:val="center"/>
            <w:hideMark/>
          </w:tcPr>
          <w:p w14:paraId="7073CFBA"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廃油、</w:t>
            </w:r>
            <w:r w:rsidRPr="004B3CF6">
              <w:rPr>
                <w:rFonts w:ascii="ＭＳ ゴシック" w:eastAsia="ＭＳ ゴシック" w:hAnsi="ＭＳ ゴシック" w:hint="eastAsia"/>
                <w:kern w:val="0"/>
                <w:sz w:val="18"/>
                <w:szCs w:val="18"/>
                <w:fitText w:val="360" w:id="-981805305"/>
              </w:rPr>
              <w:t>廃酸</w:t>
            </w:r>
            <w:r w:rsidRPr="004B3CF6">
              <w:rPr>
                <w:rFonts w:ascii="ＭＳ ゴシック" w:eastAsia="ＭＳ ゴシック" w:hAnsi="ＭＳ ゴシック" w:hint="eastAsia"/>
                <w:spacing w:val="-20"/>
                <w:sz w:val="18"/>
                <w:szCs w:val="18"/>
              </w:rPr>
              <w:t>、廃アルカリ、＊＊</w:t>
            </w:r>
          </w:p>
        </w:tc>
      </w:tr>
      <w:tr w:rsidR="002F50FD" w:rsidRPr="004B3CF6" w14:paraId="64893178" w14:textId="77777777" w:rsidTr="00BE15CB">
        <w:trPr>
          <w:trHeight w:val="214"/>
        </w:trPr>
        <w:tc>
          <w:tcPr>
            <w:tcW w:w="1701" w:type="dxa"/>
            <w:tcBorders>
              <w:top w:val="single" w:sz="4" w:space="0" w:color="auto"/>
              <w:left w:val="single" w:sz="8" w:space="0" w:color="auto"/>
              <w:bottom w:val="single" w:sz="8" w:space="0" w:color="auto"/>
              <w:right w:val="single" w:sz="4" w:space="0" w:color="auto"/>
            </w:tcBorders>
            <w:vAlign w:val="center"/>
            <w:hideMark/>
          </w:tcPr>
          <w:p w14:paraId="44543978" w14:textId="227699E1" w:rsidR="002F50FD" w:rsidRPr="00EF0EDF" w:rsidRDefault="002F50FD" w:rsidP="00BE15CB">
            <w:pPr>
              <w:spacing w:line="260" w:lineRule="exact"/>
              <w:jc w:val="center"/>
              <w:rPr>
                <w:rFonts w:ascii="ＭＳ ゴシック" w:eastAsia="ＭＳ ゴシック" w:hAnsi="ＭＳ ゴシック"/>
                <w:sz w:val="18"/>
                <w:szCs w:val="18"/>
                <w:vertAlign w:val="superscript"/>
              </w:rPr>
            </w:pPr>
            <w:r w:rsidRPr="004B3CF6">
              <w:rPr>
                <w:rFonts w:ascii="ＭＳ ゴシック" w:eastAsia="ＭＳ ゴシック" w:hAnsi="ＭＳ ゴシック" w:hint="eastAsia"/>
                <w:sz w:val="18"/>
                <w:szCs w:val="18"/>
              </w:rPr>
              <w:t>最大保管高さ</w:t>
            </w:r>
            <w:r w:rsidR="00EF0EDF" w:rsidRPr="00A9272B">
              <w:rPr>
                <w:rFonts w:ascii="ＭＳ ゴシック" w:eastAsia="ＭＳ ゴシック" w:hAnsi="ＭＳ ゴシック" w:hint="eastAsia"/>
                <w:sz w:val="18"/>
                <w:szCs w:val="18"/>
                <w:vertAlign w:val="superscript"/>
              </w:rPr>
              <w:t>※</w:t>
            </w:r>
          </w:p>
        </w:tc>
        <w:tc>
          <w:tcPr>
            <w:tcW w:w="2835" w:type="dxa"/>
            <w:tcBorders>
              <w:top w:val="single" w:sz="4" w:space="0" w:color="auto"/>
              <w:left w:val="single" w:sz="4" w:space="0" w:color="auto"/>
              <w:bottom w:val="single" w:sz="8" w:space="0" w:color="auto"/>
              <w:right w:val="single" w:sz="8" w:space="0" w:color="auto"/>
            </w:tcBorders>
            <w:vAlign w:val="center"/>
            <w:hideMark/>
          </w:tcPr>
          <w:p w14:paraId="6E2D8D0E" w14:textId="65D77849"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１．８</w:t>
            </w:r>
            <w:r w:rsidR="007A181D">
              <w:rPr>
                <w:rFonts w:ascii="ＭＳ ゴシック" w:eastAsia="ＭＳ ゴシック" w:hAnsi="ＭＳ ゴシック" w:hint="eastAsia"/>
                <w:spacing w:val="-20"/>
                <w:sz w:val="18"/>
                <w:szCs w:val="18"/>
              </w:rPr>
              <w:t xml:space="preserve"> </w:t>
            </w:r>
            <w:r w:rsidRPr="004B3CF6">
              <w:rPr>
                <w:rFonts w:ascii="ＭＳ ゴシック" w:eastAsia="ＭＳ ゴシック" w:hAnsi="ＭＳ ゴシック" w:hint="eastAsia"/>
                <w:spacing w:val="-20"/>
                <w:sz w:val="18"/>
                <w:szCs w:val="18"/>
              </w:rPr>
              <w:t>ｍ</w:t>
            </w:r>
          </w:p>
        </w:tc>
      </w:tr>
    </w:tbl>
    <w:p w14:paraId="7E3BAB45" w14:textId="77777777" w:rsidR="002F50FD" w:rsidRPr="004B3CF6" w:rsidRDefault="002F50FD" w:rsidP="002F50FD">
      <w:pPr>
        <w:kinsoku w:val="0"/>
        <w:wordWrap w:val="0"/>
        <w:overflowPunct w:val="0"/>
        <w:snapToGrid w:val="0"/>
        <w:spacing w:line="360" w:lineRule="auto"/>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g">
            <w:drawing>
              <wp:anchor distT="0" distB="0" distL="114300" distR="114300" simplePos="0" relativeHeight="251770368" behindDoc="0" locked="0" layoutInCell="1" allowOverlap="1" wp14:anchorId="677DD152" wp14:editId="17E197BB">
                <wp:simplePos x="0" y="0"/>
                <wp:positionH relativeFrom="column">
                  <wp:posOffset>2801620</wp:posOffset>
                </wp:positionH>
                <wp:positionV relativeFrom="paragraph">
                  <wp:posOffset>224790</wp:posOffset>
                </wp:positionV>
                <wp:extent cx="233680" cy="1332230"/>
                <wp:effectExtent l="3810" t="16510" r="48260" b="22860"/>
                <wp:wrapNone/>
                <wp:docPr id="78"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1332230"/>
                          <a:chOff x="5807" y="9791"/>
                          <a:chExt cx="368" cy="2098"/>
                        </a:xfrm>
                      </wpg:grpSpPr>
                      <wps:wsp>
                        <wps:cNvPr id="79" name="Line 424"/>
                        <wps:cNvCnPr>
                          <a:cxnSpLocks noChangeShapeType="1"/>
                        </wps:cNvCnPr>
                        <wps:spPr bwMode="auto">
                          <a:xfrm>
                            <a:off x="6155" y="9791"/>
                            <a:ext cx="0" cy="2098"/>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80" name="Text Box 425"/>
                        <wps:cNvSpPr txBox="1">
                          <a:spLocks noChangeArrowheads="1"/>
                        </wps:cNvSpPr>
                        <wps:spPr bwMode="auto">
                          <a:xfrm>
                            <a:off x="5807" y="10508"/>
                            <a:ext cx="368"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0C8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wps:txbx>
                        <wps:bodyPr rot="0" vert="vert270"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DD152" id="Group 423" o:spid="_x0000_s1185" style="position:absolute;left:0;text-align:left;margin-left:220.6pt;margin-top:17.7pt;width:18.4pt;height:104.9pt;z-index:251770368" coordorigin="5807,9791" coordsize="368,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">
                <v:line id="Line 424" o:spid="_x0000_s1186" style="position:absolute;visibility:visible;mso-wrap-style:square" from="6155,9791" to="6155,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">
                  <v:stroke startarrow="classic" endarrow="classic"/>
                </v:line>
                <v:shape id="Text Box 425" o:spid="_x0000_s1187" type="#_x0000_t202" style="position:absolute;left:5807;top:10508;width:36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" filled="f" stroked="f">
                  <v:textbox style="layout-flow:vertical;mso-layout-flow-alt:bottom-to-top" inset="5.85pt,.7pt,5.85pt,.7pt">
                    <w:txbxContent>
                      <w:p w14:paraId="6E440C8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v:textbox>
                </v:shape>
              </v:group>
            </w:pict>
          </mc:Fallback>
        </mc:AlternateContent>
      </w:r>
      <w:r w:rsidRPr="004B3CF6">
        <w:rPr>
          <w:rFonts w:ascii="ＭＳ ゴシック" w:eastAsia="ＭＳ ゴシック" w:hAnsi="ＭＳ ゴシック" w:hint="eastAsia"/>
          <w:noProof/>
          <w:szCs w:val="21"/>
        </w:rPr>
        <mc:AlternateContent>
          <mc:Choice Requires="wpg">
            <w:drawing>
              <wp:anchor distT="0" distB="0" distL="114300" distR="114300" simplePos="0" relativeHeight="251769344" behindDoc="0" locked="0" layoutInCell="1" allowOverlap="1" wp14:anchorId="4526C449" wp14:editId="44869010">
                <wp:simplePos x="0" y="0"/>
                <wp:positionH relativeFrom="column">
                  <wp:posOffset>15240</wp:posOffset>
                </wp:positionH>
                <wp:positionV relativeFrom="paragraph">
                  <wp:posOffset>205740</wp:posOffset>
                </wp:positionV>
                <wp:extent cx="2805430" cy="1459865"/>
                <wp:effectExtent l="17780" t="35560" r="15240" b="19050"/>
                <wp:wrapNone/>
                <wp:docPr id="64"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5430" cy="1459865"/>
                          <a:chOff x="1498" y="10658"/>
                          <a:chExt cx="4657" cy="2615"/>
                        </a:xfrm>
                      </wpg:grpSpPr>
                      <wps:wsp>
                        <wps:cNvPr id="65" name="AutoShape 410"/>
                        <wps:cNvSpPr>
                          <a:spLocks noChangeArrowheads="1"/>
                        </wps:cNvSpPr>
                        <wps:spPr bwMode="auto">
                          <a:xfrm>
                            <a:off x="2035" y="12371"/>
                            <a:ext cx="923"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66" name="Freeform 411"/>
                        <wps:cNvSpPr>
                          <a:spLocks/>
                        </wps:cNvSpPr>
                        <wps:spPr bwMode="auto">
                          <a:xfrm>
                            <a:off x="1498" y="10658"/>
                            <a:ext cx="4657" cy="590"/>
                          </a:xfrm>
                          <a:custGeom>
                            <a:avLst/>
                            <a:gdLst>
                              <a:gd name="T0" fmla="*/ 0 w 4173"/>
                              <a:gd name="T1" fmla="*/ 771 h 771"/>
                              <a:gd name="T2" fmla="*/ 2086 w 4173"/>
                              <a:gd name="T3" fmla="*/ 0 h 771"/>
                              <a:gd name="T4" fmla="*/ 4173 w 4173"/>
                              <a:gd name="T5" fmla="*/ 771 h 771"/>
                            </a:gdLst>
                            <a:ahLst/>
                            <a:cxnLst>
                              <a:cxn ang="0">
                                <a:pos x="T0" y="T1"/>
                              </a:cxn>
                              <a:cxn ang="0">
                                <a:pos x="T2" y="T3"/>
                              </a:cxn>
                              <a:cxn ang="0">
                                <a:pos x="T4" y="T5"/>
                              </a:cxn>
                            </a:cxnLst>
                            <a:rect l="0" t="0" r="r" b="b"/>
                            <a:pathLst>
                              <a:path w="4173" h="771">
                                <a:moveTo>
                                  <a:pt x="0" y="771"/>
                                </a:moveTo>
                                <a:lnTo>
                                  <a:pt x="2086" y="0"/>
                                </a:lnTo>
                                <a:lnTo>
                                  <a:pt x="4173" y="771"/>
                                </a:lnTo>
                              </a:path>
                            </a:pathLst>
                          </a:custGeom>
                          <a:noFill/>
                          <a:ln w="285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67" name="Freeform 412"/>
                        <wps:cNvSpPr>
                          <a:spLocks/>
                        </wps:cNvSpPr>
                        <wps:spPr bwMode="auto">
                          <a:xfrm>
                            <a:off x="1788" y="13053"/>
                            <a:ext cx="4252" cy="220"/>
                          </a:xfrm>
                          <a:custGeom>
                            <a:avLst/>
                            <a:gdLst>
                              <a:gd name="T0" fmla="*/ 0 w 3084"/>
                              <a:gd name="T1" fmla="*/ 0 h 1996"/>
                              <a:gd name="T2" fmla="*/ 0 w 3084"/>
                              <a:gd name="T3" fmla="*/ 1996 h 1996"/>
                              <a:gd name="T4" fmla="*/ 3084 w 3084"/>
                              <a:gd name="T5" fmla="*/ 1996 h 1996"/>
                              <a:gd name="T6" fmla="*/ 3084 w 3084"/>
                              <a:gd name="T7" fmla="*/ 0 h 1996"/>
                            </a:gdLst>
                            <a:ahLst/>
                            <a:cxnLst>
                              <a:cxn ang="0">
                                <a:pos x="T0" y="T1"/>
                              </a:cxn>
                              <a:cxn ang="0">
                                <a:pos x="T2" y="T3"/>
                              </a:cxn>
                              <a:cxn ang="0">
                                <a:pos x="T4" y="T5"/>
                              </a:cxn>
                              <a:cxn ang="0">
                                <a:pos x="T6" y="T7"/>
                              </a:cxn>
                            </a:cxnLst>
                            <a:rect l="0" t="0" r="r" b="b"/>
                            <a:pathLst>
                              <a:path w="3084" h="1996">
                                <a:moveTo>
                                  <a:pt x="0" y="0"/>
                                </a:moveTo>
                                <a:lnTo>
                                  <a:pt x="0" y="1996"/>
                                </a:lnTo>
                                <a:lnTo>
                                  <a:pt x="3084" y="1996"/>
                                </a:lnTo>
                                <a:lnTo>
                                  <a:pt x="3084" y="0"/>
                                </a:lnTo>
                              </a:path>
                            </a:pathLst>
                          </a:custGeom>
                          <a:noFill/>
                          <a:ln w="285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68" name="Rectangle 413"/>
                        <wps:cNvSpPr>
                          <a:spLocks noChangeArrowheads="1"/>
                        </wps:cNvSpPr>
                        <wps:spPr bwMode="auto">
                          <a:xfrm>
                            <a:off x="2005"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69" name="AutoShape 414"/>
                        <wps:cNvSpPr>
                          <a:spLocks noChangeArrowheads="1"/>
                        </wps:cNvSpPr>
                        <wps:spPr bwMode="auto">
                          <a:xfrm>
                            <a:off x="3363" y="12371"/>
                            <a:ext cx="922"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70" name="Rectangle 415"/>
                        <wps:cNvSpPr>
                          <a:spLocks noChangeArrowheads="1"/>
                        </wps:cNvSpPr>
                        <wps:spPr bwMode="auto">
                          <a:xfrm>
                            <a:off x="3353"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71" name="AutoShape 416"/>
                        <wps:cNvSpPr>
                          <a:spLocks noChangeArrowheads="1"/>
                        </wps:cNvSpPr>
                        <wps:spPr bwMode="auto">
                          <a:xfrm>
                            <a:off x="4765" y="12371"/>
                            <a:ext cx="923"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72" name="Rectangle 417"/>
                        <wps:cNvSpPr>
                          <a:spLocks noChangeArrowheads="1"/>
                        </wps:cNvSpPr>
                        <wps:spPr bwMode="auto">
                          <a:xfrm>
                            <a:off x="4755"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73" name="Line 418"/>
                        <wps:cNvCnPr>
                          <a:cxnSpLocks noChangeShapeType="1"/>
                        </wps:cNvCnPr>
                        <wps:spPr bwMode="auto">
                          <a:xfrm>
                            <a:off x="3138" y="12133"/>
                            <a:ext cx="0" cy="1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74" name="Line 419"/>
                        <wps:cNvCnPr>
                          <a:cxnSpLocks noChangeShapeType="1"/>
                        </wps:cNvCnPr>
                        <wps:spPr bwMode="auto">
                          <a:xfrm>
                            <a:off x="4538" y="12133"/>
                            <a:ext cx="0" cy="1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420"/>
                        <wps:cNvSpPr>
                          <a:spLocks noChangeArrowheads="1"/>
                        </wps:cNvSpPr>
                        <wps:spPr bwMode="auto">
                          <a:xfrm>
                            <a:off x="2065" y="11566"/>
                            <a:ext cx="798"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3A0A72D"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廃油</w:t>
                              </w:r>
                            </w:p>
                          </w:txbxContent>
                        </wps:txbx>
                        <wps:bodyPr rot="0" vert="horz" wrap="square" lIns="91440" tIns="45720" rIns="91440" bIns="45720" anchor="ctr" anchorCtr="0" upright="1">
                          <a:noAutofit/>
                        </wps:bodyPr>
                      </wps:wsp>
                      <wps:wsp>
                        <wps:cNvPr id="76" name="Rectangle 421"/>
                        <wps:cNvSpPr>
                          <a:spLocks noChangeArrowheads="1"/>
                        </wps:cNvSpPr>
                        <wps:spPr bwMode="auto">
                          <a:xfrm>
                            <a:off x="3445" y="11566"/>
                            <a:ext cx="798"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053A3BFF"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廃酸</w:t>
                              </w:r>
                            </w:p>
                          </w:txbxContent>
                        </wps:txbx>
                        <wps:bodyPr rot="0" vert="horz" wrap="square" lIns="91440" tIns="45720" rIns="91440" bIns="45720" anchor="ctr" anchorCtr="0" upright="1">
                          <a:noAutofit/>
                        </wps:bodyPr>
                      </wps:wsp>
                      <wps:wsp>
                        <wps:cNvPr id="77" name="Rectangle 422"/>
                        <wps:cNvSpPr>
                          <a:spLocks noChangeArrowheads="1"/>
                        </wps:cNvSpPr>
                        <wps:spPr bwMode="auto">
                          <a:xfrm>
                            <a:off x="4648" y="11566"/>
                            <a:ext cx="1315"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61C6687"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廃アルカリ</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6C449" id="Group 409" o:spid="_x0000_s1188" style="position:absolute;left:0;text-align:left;margin-left:1.2pt;margin-top:16.2pt;width:220.9pt;height:114.95pt;z-index:251769344" coordorigin="1498,10658" coordsize="4657,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">
                <v:shape id="AutoShape 410" o:spid="_x0000_s1189" style="position:absolute;left:2035;top:12371;width:923;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" path="m,l2105,21600r17390,l21600,,,xe" fillcolor="gray">
                  <v:fill rotate="t" angle="90" focus="50%" type="gradient"/>
                  <v:stroke joinstyle="miter"/>
                  <v:path o:connecttype="custom" o:connectlocs="878,371;462,742;45,371;462,0" o:connectangles="0,0,0,0" textboxrect="2855,2853,18745,18747"/>
                </v:shape>
                <v:shape id="Freeform 411" o:spid="_x0000_s1190" style="position:absolute;left:1498;top:10658;width:4657;height:590;visibility:visible;mso-wrap-style:square;v-text-anchor:top" coordsize="417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" path="m,771l2086,,4173,771e" filled="f" fillcolor="#bbe0e3" strokeweight="2.25pt">
                  <v:path arrowok="t" o:connecttype="custom" o:connectlocs="0,590;2328,0;4657,590" o:connectangles="0,0,0"/>
                </v:shape>
                <v:shape id="Freeform 412" o:spid="_x0000_s1191" style="position:absolute;left:1788;top:13053;width:4252;height:220;visibility:visible;mso-wrap-style:square;v-text-anchor:top" coordsize="308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" path="m,l,1996r3084,l3084,e" filled="f" fillcolor="#bbe0e3" strokeweight="2.25pt">
                  <v:path arrowok="t" o:connecttype="custom" o:connectlocs="0,0;0,220;4252,220;4252,0" o:connectangles="0,0,0,0"/>
                </v:shape>
                <v:rect id="Rectangle 413" o:spid="_x0000_s1192" style="position:absolute;left:2005;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" fillcolor="black"/>
                <v:shape id="AutoShape 414" o:spid="_x0000_s1193" style="position:absolute;left:3363;top:12371;width:922;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" path="m,l2105,21600r17390,l21600,,,xe" fillcolor="gray">
                  <v:fill rotate="t" angle="90" focus="50%" type="gradient"/>
                  <v:stroke joinstyle="miter"/>
                  <v:path o:connecttype="custom" o:connectlocs="877,371;461,742;45,371;461,0" o:connectangles="0,0,0,0" textboxrect="2858,2853,18742,18747"/>
                </v:shape>
                <v:rect id="Rectangle 415" o:spid="_x0000_s1194" style="position:absolute;left:3353;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" fillcolor="black"/>
                <v:shape id="AutoShape 416" o:spid="_x0000_s1195" style="position:absolute;left:4765;top:12371;width:923;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" path="m,l2105,21600r17390,l21600,,,xe" fillcolor="gray">
                  <v:fill rotate="t" angle="90" focus="50%" type="gradient"/>
                  <v:stroke joinstyle="miter"/>
                  <v:path o:connecttype="custom" o:connectlocs="878,371;462,742;45,371;462,0" o:connectangles="0,0,0,0" textboxrect="2855,2853,18745,18747"/>
                </v:shape>
                <v:rect id="Rectangle 417" o:spid="_x0000_s1196" style="position:absolute;left:4755;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" fillcolor="black"/>
                <v:line id="Line 418" o:spid="_x0000_s1197" style="position:absolute;visibility:visible;mso-wrap-style:square" from="3138,12133" to="3138,1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" strokeweight="3pt">
                  <v:stroke linestyle="thinThin"/>
                </v:line>
                <v:line id="Line 419" o:spid="_x0000_s1198" style="position:absolute;visibility:visible;mso-wrap-style:square" from="4538,12133" to="4538,1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" strokeweight="3pt">
                  <v:stroke linestyle="thinThin"/>
                </v:line>
                <v:rect id="Rectangle 420" o:spid="_x0000_s1199" style="position:absolute;left:2065;top:11566;width:798;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" filled="f" fillcolor="#bbe0e3">
                  <v:textbox>
                    <w:txbxContent>
                      <w:p w14:paraId="43A0A72D"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廃油</w:t>
                        </w:r>
                      </w:p>
                    </w:txbxContent>
                  </v:textbox>
                </v:rect>
                <v:rect id="Rectangle 421" o:spid="_x0000_s1200" style="position:absolute;left:3445;top:11566;width:798;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" filled="f" fillcolor="#bbe0e3">
                  <v:textbox>
                    <w:txbxContent>
                      <w:p w14:paraId="053A3BFF"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廃酸</w:t>
                        </w:r>
                      </w:p>
                    </w:txbxContent>
                  </v:textbox>
                </v:rect>
                <v:rect id="Rectangle 422" o:spid="_x0000_s1201" style="position:absolute;left:4648;top:11566;width:1315;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" filled="f" fillcolor="#bbe0e3">
                  <v:textbox>
                    <w:txbxContent>
                      <w:p w14:paraId="261C6687"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廃アルカリ</w:t>
                        </w:r>
                      </w:p>
                    </w:txbxContent>
                  </v:textbox>
                </v:rect>
              </v:group>
            </w:pict>
          </mc:Fallback>
        </mc:AlternateContent>
      </w:r>
      <w:r w:rsidRPr="004B3CF6">
        <w:rPr>
          <w:rFonts w:ascii="ＭＳ ゴシック" w:eastAsia="ＭＳ ゴシック" w:hAnsi="ＭＳ ゴシック" w:hint="eastAsia"/>
          <w:szCs w:val="21"/>
        </w:rPr>
        <w:t>特別管理産業廃棄物の保管例</w:t>
      </w:r>
      <w:r w:rsidRPr="0027612E">
        <w:rPr>
          <w:rFonts w:ascii="ＭＳ ゴシック" w:eastAsia="ＭＳ ゴシック" w:hAnsi="ＭＳ ゴシック" w:hint="eastAsia"/>
          <w:szCs w:val="21"/>
        </w:rPr>
        <w:t>（屋内保管）</w:t>
      </w:r>
    </w:p>
    <w:p w14:paraId="52267EBC" w14:textId="77777777" w:rsidR="002F50FD" w:rsidRPr="004B3CF6" w:rsidRDefault="002F50FD" w:rsidP="002F50FD">
      <w:pPr>
        <w:rPr>
          <w:rFonts w:ascii="ＭＳ ゴシック" w:eastAsia="ＭＳ ゴシック" w:hAnsi="ＭＳ ゴシック"/>
          <w:szCs w:val="21"/>
        </w:rPr>
      </w:pPr>
    </w:p>
    <w:p w14:paraId="29D8D820" w14:textId="77777777" w:rsidR="002F50FD" w:rsidRPr="004B3CF6" w:rsidRDefault="002F50FD" w:rsidP="002F50FD">
      <w:pPr>
        <w:rPr>
          <w:rFonts w:ascii="ＭＳ ゴシック" w:eastAsia="ＭＳ ゴシック" w:hAnsi="ＭＳ ゴシック"/>
          <w:szCs w:val="21"/>
        </w:rPr>
      </w:pPr>
    </w:p>
    <w:p w14:paraId="7EE817B1" w14:textId="77777777" w:rsidR="002F50FD" w:rsidRPr="004B3CF6" w:rsidRDefault="002F50FD" w:rsidP="002F50FD">
      <w:pPr>
        <w:rPr>
          <w:rFonts w:ascii="ＭＳ ゴシック" w:eastAsia="ＭＳ ゴシック" w:hAnsi="ＭＳ ゴシック"/>
          <w:szCs w:val="21"/>
        </w:rPr>
      </w:pPr>
    </w:p>
    <w:p w14:paraId="28E1D9DD" w14:textId="77777777" w:rsidR="002F50FD" w:rsidRPr="004B3CF6" w:rsidRDefault="002F50FD" w:rsidP="002F50FD">
      <w:pPr>
        <w:rPr>
          <w:rFonts w:ascii="ＭＳ ゴシック" w:eastAsia="ＭＳ ゴシック" w:hAnsi="ＭＳ ゴシック"/>
          <w:szCs w:val="21"/>
        </w:rPr>
      </w:pPr>
    </w:p>
    <w:p w14:paraId="7B6FB0CC" w14:textId="77777777" w:rsidR="002F50FD" w:rsidRPr="004B3CF6" w:rsidRDefault="002F50FD" w:rsidP="002F50FD">
      <w:pPr>
        <w:rPr>
          <w:rFonts w:ascii="ＭＳ ゴシック" w:eastAsia="ＭＳ ゴシック" w:hAnsi="ＭＳ ゴシック"/>
          <w:szCs w:val="21"/>
        </w:rPr>
      </w:pPr>
    </w:p>
    <w:p w14:paraId="06DE8730" w14:textId="77777777" w:rsidR="002F50FD" w:rsidRPr="004B3CF6" w:rsidRDefault="002F50FD" w:rsidP="002F50FD">
      <w:pPr>
        <w:rPr>
          <w:rFonts w:ascii="ＭＳ ゴシック" w:eastAsia="ＭＳ ゴシック" w:hAnsi="ＭＳ ゴシック"/>
          <w:szCs w:val="21"/>
        </w:rPr>
      </w:pPr>
    </w:p>
    <w:p w14:paraId="21F4E055" w14:textId="77777777" w:rsidR="002F50FD" w:rsidRPr="004B3CF6" w:rsidRDefault="002F50FD" w:rsidP="002F50FD">
      <w:pPr>
        <w:rPr>
          <w:rFonts w:ascii="ＭＳ ゴシック" w:eastAsia="ＭＳ ゴシック" w:hAnsi="ＭＳ ゴシック"/>
          <w:szCs w:val="21"/>
        </w:rPr>
      </w:pPr>
    </w:p>
    <w:p w14:paraId="4A4ED094" w14:textId="45D60CCD" w:rsidR="002F50FD" w:rsidRPr="004B3CF6" w:rsidRDefault="002F50FD" w:rsidP="002F50FD">
      <w:pPr>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764224" behindDoc="0" locked="0" layoutInCell="1" allowOverlap="1" wp14:anchorId="21DEB596" wp14:editId="3FEEF6F8">
                <wp:simplePos x="0" y="0"/>
                <wp:positionH relativeFrom="column">
                  <wp:posOffset>3157717</wp:posOffset>
                </wp:positionH>
                <wp:positionV relativeFrom="paragraph">
                  <wp:posOffset>137740</wp:posOffset>
                </wp:positionV>
                <wp:extent cx="2938145" cy="0"/>
                <wp:effectExtent l="18415" t="59690" r="15240" b="54610"/>
                <wp:wrapNone/>
                <wp:docPr id="6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145"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C2F21" id="Line 78"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5pt,10.85pt" to="48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">
                <v:stroke startarrow="classic" endarrow="classic"/>
              </v:line>
            </w:pict>
          </mc:Fallback>
        </mc:AlternateContent>
      </w:r>
    </w:p>
    <w:p w14:paraId="4CA4A458" w14:textId="3FB5E3BF" w:rsidR="002F50FD" w:rsidRPr="004B3CF6" w:rsidRDefault="00EF0EDF" w:rsidP="002F50FD">
      <w:pPr>
        <w:rPr>
          <w:rFonts w:ascii="ＭＳ ゴシック" w:eastAsia="ＭＳ ゴシック" w:hAnsi="ＭＳ ゴシック"/>
          <w:szCs w:val="21"/>
        </w:rPr>
      </w:pPr>
      <w:r>
        <w:rPr>
          <w:rFonts w:ascii="ＭＳ ゴシック" w:eastAsia="ＭＳ ゴシック" w:hAnsi="ＭＳ ゴシック"/>
          <w:noProof/>
          <w:sz w:val="20"/>
          <w:szCs w:val="20"/>
        </w:rPr>
        <mc:AlternateContent>
          <mc:Choice Requires="wps">
            <w:drawing>
              <wp:anchor distT="0" distB="0" distL="114300" distR="114300" simplePos="0" relativeHeight="251781632" behindDoc="0" locked="0" layoutInCell="1" allowOverlap="1" wp14:anchorId="04E76970" wp14:editId="7BEAD715">
                <wp:simplePos x="0" y="0"/>
                <wp:positionH relativeFrom="column">
                  <wp:posOffset>3219450</wp:posOffset>
                </wp:positionH>
                <wp:positionV relativeFrom="paragraph">
                  <wp:posOffset>25400</wp:posOffset>
                </wp:positionV>
                <wp:extent cx="947420" cy="240030"/>
                <wp:effectExtent l="0" t="171450" r="24130" b="26670"/>
                <wp:wrapNone/>
                <wp:docPr id="489" name="吹き出し: 四角形 489"/>
                <wp:cNvGraphicFramePr/>
                <a:graphic xmlns:a="http://schemas.openxmlformats.org/drawingml/2006/main">
                  <a:graphicData uri="http://schemas.microsoft.com/office/word/2010/wordprocessingShape">
                    <wps:wsp>
                      <wps:cNvSpPr/>
                      <wps:spPr>
                        <a:xfrm>
                          <a:off x="0" y="0"/>
                          <a:ext cx="947420" cy="240030"/>
                        </a:xfrm>
                        <a:prstGeom prst="wedgeRectCallout">
                          <a:avLst>
                            <a:gd name="adj1" fmla="val -16116"/>
                            <a:gd name="adj2" fmla="val -116128"/>
                          </a:avLst>
                        </a:prstGeom>
                        <a:ln w="9525"/>
                      </wps:spPr>
                      <wps:style>
                        <a:lnRef idx="2">
                          <a:schemeClr val="dk1"/>
                        </a:lnRef>
                        <a:fillRef idx="1">
                          <a:schemeClr val="lt1"/>
                        </a:fillRef>
                        <a:effectRef idx="0">
                          <a:schemeClr val="dk1"/>
                        </a:effectRef>
                        <a:fontRef idx="minor">
                          <a:schemeClr val="dk1"/>
                        </a:fontRef>
                      </wps:style>
                      <wps:txbx>
                        <w:txbxContent>
                          <w:p w14:paraId="6FE5AFDC" w14:textId="77777777" w:rsidR="00EF0EDF" w:rsidRPr="00A9272B" w:rsidRDefault="00EF0EDF" w:rsidP="00EF0EDF">
                            <w:pPr>
                              <w:jc w:val="center"/>
                              <w:rPr>
                                <w:rFonts w:ascii="ＭＳ ゴシック" w:eastAsia="ＭＳ ゴシック" w:hAnsi="ＭＳ ゴシック"/>
                                <w:sz w:val="12"/>
                                <w:szCs w:val="16"/>
                              </w:rPr>
                            </w:pPr>
                            <w:r w:rsidRPr="00A9272B">
                              <w:rPr>
                                <w:rFonts w:ascii="ＭＳ ゴシック" w:eastAsia="ＭＳ ゴシック" w:hAnsi="ＭＳ ゴシック" w:hint="eastAsia"/>
                                <w:sz w:val="12"/>
                                <w:szCs w:val="16"/>
                              </w:rPr>
                              <w:t>※屋外で容器を用いずに保管する場合に限る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6970" id="吹き出し: 四角形 489" o:spid="_x0000_s1202" type="#_x0000_t61" style="position:absolute;left:0;text-align:left;margin-left:253.5pt;margin-top:2pt;width:74.6pt;height:18.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" adj="7319,-14284" fillcolor="white [3201]" strokecolor="black [3200]">
                <v:textbox inset="1mm,0,1mm,0">
                  <w:txbxContent>
                    <w:p w14:paraId="6FE5AFDC" w14:textId="77777777" w:rsidR="00EF0EDF" w:rsidRPr="00A9272B" w:rsidRDefault="00EF0EDF" w:rsidP="00EF0EDF">
                      <w:pPr>
                        <w:jc w:val="center"/>
                        <w:rPr>
                          <w:rFonts w:ascii="ＭＳ ゴシック" w:eastAsia="ＭＳ ゴシック" w:hAnsi="ＭＳ ゴシック"/>
                          <w:sz w:val="12"/>
                          <w:szCs w:val="16"/>
                        </w:rPr>
                      </w:pPr>
                      <w:r w:rsidRPr="00A9272B">
                        <w:rPr>
                          <w:rFonts w:ascii="ＭＳ ゴシック" w:eastAsia="ＭＳ ゴシック" w:hAnsi="ＭＳ ゴシック" w:hint="eastAsia"/>
                          <w:sz w:val="12"/>
                          <w:szCs w:val="16"/>
                        </w:rPr>
                        <w:t>※屋外で容器を用いずに保管する場合に限る</w:t>
                      </w:r>
                    </w:p>
                  </w:txbxContent>
                </v:textbox>
              </v:shape>
            </w:pict>
          </mc:Fallback>
        </mc:AlternateContent>
      </w:r>
      <w:r w:rsidR="002F50FD" w:rsidRPr="004B3CF6">
        <w:rPr>
          <w:rFonts w:ascii="ＭＳ ゴシック" w:eastAsia="ＭＳ ゴシック" w:hAnsi="ＭＳ ゴシック" w:hint="eastAsia"/>
          <w:noProof/>
          <w:szCs w:val="21"/>
        </w:rPr>
        <mc:AlternateContent>
          <mc:Choice Requires="wps">
            <w:drawing>
              <wp:anchor distT="0" distB="0" distL="114300" distR="114300" simplePos="0" relativeHeight="251771392" behindDoc="0" locked="0" layoutInCell="1" allowOverlap="1" wp14:anchorId="409CD550" wp14:editId="75433825">
                <wp:simplePos x="0" y="0"/>
                <wp:positionH relativeFrom="column">
                  <wp:posOffset>4239260</wp:posOffset>
                </wp:positionH>
                <wp:positionV relativeFrom="paragraph">
                  <wp:posOffset>15875</wp:posOffset>
                </wp:positionV>
                <wp:extent cx="666750" cy="118745"/>
                <wp:effectExtent l="3175" t="2540" r="0" b="2540"/>
                <wp:wrapNone/>
                <wp:docPr id="6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080F"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CD550" id="Text Box 426" o:spid="_x0000_s1203" type="#_x0000_t202" style="position:absolute;left:0;text-align:left;margin-left:333.8pt;margin-top:1.25pt;width:52.5pt;height:9.3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" filled="f" stroked="f">
                <v:textbox inset="5.85pt,.7pt,5.85pt,.7pt">
                  <w:txbxContent>
                    <w:p w14:paraId="2A96080F"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sidRPr="00025AEE">
                        <w:rPr>
                          <w:rFonts w:ascii="ＭＳ ゴシック" w:eastAsia="ＭＳ ゴシック" w:hAnsi="ＭＳ ゴシック" w:hint="eastAsia"/>
                          <w:sz w:val="16"/>
                          <w:szCs w:val="16"/>
                        </w:rPr>
                        <w:t>以上</w:t>
                      </w:r>
                    </w:p>
                  </w:txbxContent>
                </v:textbox>
              </v:shape>
            </w:pict>
          </mc:Fallback>
        </mc:AlternateContent>
      </w:r>
      <w:r w:rsidR="002F50FD" w:rsidRPr="004B3CF6">
        <w:rPr>
          <w:rFonts w:ascii="ＭＳ ゴシック" w:eastAsia="ＭＳ ゴシック" w:hAnsi="ＭＳ ゴシック" w:hint="eastAsia"/>
          <w:noProof/>
          <w:szCs w:val="21"/>
        </w:rPr>
        <mc:AlternateContent>
          <mc:Choice Requires="wps">
            <w:drawing>
              <wp:anchor distT="0" distB="0" distL="114300" distR="114300" simplePos="0" relativeHeight="251765248" behindDoc="0" locked="0" layoutInCell="1" allowOverlap="1" wp14:anchorId="146E52CC" wp14:editId="5000FDF7">
                <wp:simplePos x="0" y="0"/>
                <wp:positionH relativeFrom="column">
                  <wp:posOffset>4239260</wp:posOffset>
                </wp:positionH>
                <wp:positionV relativeFrom="paragraph">
                  <wp:posOffset>22860</wp:posOffset>
                </wp:positionV>
                <wp:extent cx="666750" cy="118745"/>
                <wp:effectExtent l="3175" t="0" r="0" b="0"/>
                <wp:wrapNone/>
                <wp:docPr id="6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F812"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52CC" id="Text Box 79" o:spid="_x0000_s1204" type="#_x0000_t202" style="position:absolute;left:0;text-align:left;margin-left:333.8pt;margin-top:1.8pt;width:52.5pt;height:9.3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" filled="f" stroked="f">
                <v:textbox inset="5.85pt,.7pt,5.85pt,.7pt">
                  <w:txbxContent>
                    <w:p w14:paraId="58BFF812"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v:textbox>
              </v:shape>
            </w:pict>
          </mc:Fallback>
        </mc:AlternateContent>
      </w:r>
    </w:p>
    <w:p w14:paraId="645F6DB5" w14:textId="7444F6A5" w:rsidR="00FE226C" w:rsidRPr="004B3CF6" w:rsidRDefault="00FE226C" w:rsidP="002F50FD">
      <w:pPr>
        <w:ind w:left="200" w:hangingChars="100" w:hanging="200"/>
        <w:rPr>
          <w:rFonts w:ascii="ＭＳ ゴシック" w:eastAsia="ＭＳ ゴシック" w:hAnsi="ＭＳ ゴシック"/>
          <w:sz w:val="20"/>
          <w:szCs w:val="20"/>
        </w:rPr>
      </w:pPr>
    </w:p>
    <w:p w14:paraId="634190FE" w14:textId="439FCBEF" w:rsidR="002F50FD" w:rsidRPr="004B3CF6" w:rsidRDefault="002F50FD" w:rsidP="00F45F50">
      <w:pPr>
        <w:ind w:leftChars="100" w:left="410" w:hangingChars="100" w:hanging="2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・それぞれの特別管理産業廃棄物の保管場所に仕切りを設けて、他のものが混入しないようにし、容器に入れ密閉する</w:t>
      </w:r>
    </w:p>
    <w:p w14:paraId="0EFDD97C" w14:textId="440383FF" w:rsidR="00F55E67" w:rsidRPr="004B3CF6" w:rsidRDefault="002F50FD" w:rsidP="00F45F50">
      <w:pPr>
        <w:spacing w:line="340" w:lineRule="exact"/>
        <w:ind w:leftChars="100" w:left="410" w:hangingChars="100" w:hanging="200"/>
        <w:rPr>
          <w:rFonts w:ascii="ＭＳ ゴシック" w:eastAsia="ＭＳ ゴシック" w:hAnsi="ＭＳ ゴシック"/>
          <w:szCs w:val="21"/>
        </w:rPr>
      </w:pPr>
      <w:r w:rsidRPr="004B3CF6">
        <w:rPr>
          <w:rFonts w:ascii="ＭＳ ゴシック" w:eastAsia="ＭＳ ゴシック" w:hAnsi="ＭＳ ゴシック" w:hint="eastAsia"/>
          <w:sz w:val="20"/>
          <w:szCs w:val="20"/>
        </w:rPr>
        <w:t>・保管場所に設ける掲示板には、特別管理産業廃棄物が保管されていることが分かるようにして、廃棄物の種類、責任者、保管量等を分かるように記載する</w:t>
      </w:r>
    </w:p>
    <w:p w14:paraId="4CC647AB" w14:textId="77777777" w:rsidR="00EE1CEA" w:rsidRPr="004B3CF6" w:rsidRDefault="00EE1CEA" w:rsidP="008E1538">
      <w:pPr>
        <w:spacing w:line="340" w:lineRule="exact"/>
        <w:ind w:firstLineChars="50" w:firstLine="120"/>
        <w:rPr>
          <w:rFonts w:ascii="ＭＳ ゴシック" w:eastAsia="ＭＳ ゴシック" w:hAnsi="ＭＳ ゴシック"/>
          <w:b/>
          <w:bCs/>
          <w:sz w:val="24"/>
        </w:rPr>
      </w:pPr>
    </w:p>
    <w:p w14:paraId="1C144567" w14:textId="77777777" w:rsidR="00427606" w:rsidRPr="004B3CF6" w:rsidRDefault="00427606" w:rsidP="008E1538">
      <w:pPr>
        <w:spacing w:line="340" w:lineRule="exact"/>
        <w:ind w:firstLineChars="50" w:firstLine="120"/>
        <w:rPr>
          <w:rFonts w:ascii="ＭＳ ゴシック" w:eastAsia="ＭＳ ゴシック" w:hAnsi="ＭＳ ゴシック"/>
          <w:b/>
          <w:bCs/>
          <w:sz w:val="24"/>
        </w:rPr>
      </w:pPr>
    </w:p>
    <w:p w14:paraId="216B118D" w14:textId="77777777" w:rsidR="00427606" w:rsidRPr="004B3CF6" w:rsidRDefault="00427606" w:rsidP="008E1538">
      <w:pPr>
        <w:spacing w:line="340" w:lineRule="exact"/>
        <w:ind w:firstLineChars="50" w:firstLine="120"/>
        <w:rPr>
          <w:rFonts w:ascii="ＭＳ ゴシック" w:eastAsia="ＭＳ ゴシック" w:hAnsi="ＭＳ ゴシック"/>
          <w:b/>
          <w:bCs/>
          <w:sz w:val="24"/>
        </w:rPr>
      </w:pPr>
    </w:p>
    <w:p w14:paraId="07B7C8F5" w14:textId="50B741FB" w:rsidR="006137E0" w:rsidRPr="004B3CF6" w:rsidRDefault="00F55E67" w:rsidP="008E1538">
      <w:pPr>
        <w:spacing w:line="340" w:lineRule="exact"/>
        <w:ind w:firstLineChars="50" w:firstLine="120"/>
        <w:rPr>
          <w:rFonts w:ascii="ＭＳ ゴシック" w:eastAsia="ＭＳ ゴシック" w:hAnsi="ＭＳ ゴシック"/>
          <w:b/>
          <w:bCs/>
          <w:sz w:val="24"/>
        </w:rPr>
      </w:pPr>
      <w:r w:rsidRPr="004B3CF6">
        <w:rPr>
          <w:rFonts w:ascii="ＭＳ ゴシック" w:eastAsia="ＭＳ ゴシック" w:hAnsi="ＭＳ ゴシック" w:hint="eastAsia"/>
          <w:b/>
          <w:bCs/>
          <w:sz w:val="24"/>
        </w:rPr>
        <w:t>●産業廃棄物の収集・運搬</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Ｂ</w:t>
      </w:r>
    </w:p>
    <w:p w14:paraId="30A524C3" w14:textId="77777777" w:rsidR="00A34420" w:rsidRPr="004B3CF6" w:rsidRDefault="00A34420" w:rsidP="008E1538">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8907C6" w:rsidRPr="004B3CF6">
        <w:rPr>
          <w:rFonts w:ascii="ＭＳ ゴシック" w:eastAsia="ＭＳ ゴシック" w:hAnsi="ＭＳ ゴシック" w:hint="eastAsia"/>
        </w:rPr>
        <w:t>事業</w:t>
      </w:r>
      <w:r w:rsidR="00D35038" w:rsidRPr="004B3CF6">
        <w:rPr>
          <w:rFonts w:ascii="ＭＳ ゴシック" w:eastAsia="ＭＳ ゴシック" w:hAnsi="ＭＳ ゴシック" w:hint="eastAsia"/>
        </w:rPr>
        <w:t>者は、自らその産業廃棄物又</w:t>
      </w:r>
      <w:r w:rsidR="006137E0" w:rsidRPr="004B3CF6">
        <w:rPr>
          <w:rFonts w:ascii="ＭＳ ゴシック" w:eastAsia="ＭＳ ゴシック" w:hAnsi="ＭＳ ゴシック" w:hint="eastAsia"/>
        </w:rPr>
        <w:t>は特別管理産業廃棄物の収集</w:t>
      </w:r>
      <w:r w:rsidR="00C766FE" w:rsidRPr="004B3CF6">
        <w:rPr>
          <w:rFonts w:ascii="ＭＳ ゴシック" w:eastAsia="ＭＳ ゴシック" w:hAnsi="ＭＳ ゴシック" w:hint="eastAsia"/>
        </w:rPr>
        <w:t>・</w:t>
      </w:r>
      <w:r w:rsidR="006137E0" w:rsidRPr="004B3CF6">
        <w:rPr>
          <w:rFonts w:ascii="ＭＳ ゴシック" w:eastAsia="ＭＳ ゴシック" w:hAnsi="ＭＳ ゴシック" w:hint="eastAsia"/>
        </w:rPr>
        <w:t>運搬を行う場合には、</w:t>
      </w:r>
    </w:p>
    <w:p w14:paraId="4A802ACD" w14:textId="77777777" w:rsidR="006137E0" w:rsidRPr="004B3CF6" w:rsidRDefault="00A34420" w:rsidP="00A34420">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飛散、流出しないようにすること等、以下に掲げる基準を満</w:t>
      </w:r>
      <w:r w:rsidR="00294BEE" w:rsidRPr="004B3CF6">
        <w:rPr>
          <w:rFonts w:ascii="ＭＳ ゴシック" w:eastAsia="ＭＳ ゴシック" w:hAnsi="ＭＳ ゴシック" w:hint="eastAsia"/>
        </w:rPr>
        <w:t>たさなければなりません</w:t>
      </w:r>
      <w:r w:rsidR="006137E0" w:rsidRPr="004B3CF6">
        <w:rPr>
          <w:rFonts w:ascii="ＭＳ ゴシック" w:eastAsia="ＭＳ ゴシック" w:hAnsi="ＭＳ ゴシック" w:hint="eastAsia"/>
        </w:rPr>
        <w:t>。</w:t>
      </w:r>
    </w:p>
    <w:p w14:paraId="63F4217A" w14:textId="77777777" w:rsidR="006137E0" w:rsidRPr="004B3CF6" w:rsidRDefault="006137E0" w:rsidP="00074C7D">
      <w:pPr>
        <w:spacing w:line="340" w:lineRule="exact"/>
        <w:rPr>
          <w:rFonts w:ascii="ＭＳ ゴシック" w:eastAsia="ＭＳ ゴシック" w:hAnsi="ＭＳ ゴシック"/>
        </w:rPr>
      </w:pPr>
    </w:p>
    <w:p w14:paraId="27B52827" w14:textId="64C05E5A" w:rsidR="006137E0" w:rsidRPr="004B3CF6" w:rsidRDefault="006137E0" w:rsidP="00592712">
      <w:pPr>
        <w:tabs>
          <w:tab w:val="right" w:pos="8931"/>
        </w:tabs>
        <w:rPr>
          <w:rFonts w:ascii="ＭＳ ゴシック" w:eastAsia="ＭＳ ゴシック" w:hAnsi="ＭＳ ゴシック"/>
          <w:szCs w:val="21"/>
        </w:rPr>
      </w:pPr>
      <w:r w:rsidRPr="004B3CF6">
        <w:rPr>
          <w:rFonts w:ascii="ＭＳ ゴシック" w:eastAsia="ＭＳ ゴシック" w:hAnsi="ＭＳ ゴシック" w:hint="eastAsia"/>
          <w:b/>
          <w:szCs w:val="21"/>
        </w:rPr>
        <w:t>【収集・運搬の基準】</w:t>
      </w:r>
      <w:r w:rsidR="00592712" w:rsidRPr="004B3CF6">
        <w:rPr>
          <w:rFonts w:ascii="ＭＳ ゴシック" w:eastAsia="ＭＳ ゴシック" w:hAnsi="ＭＳ ゴシック"/>
          <w:szCs w:val="21"/>
        </w:rPr>
        <w:tab/>
      </w:r>
      <w:r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号</w:t>
      </w:r>
      <w:r w:rsidR="00AB2F50" w:rsidRPr="004B3CF6">
        <w:rPr>
          <w:rFonts w:ascii="ＭＳ ゴシック" w:eastAsia="ＭＳ ゴシック" w:hAnsi="ＭＳ ゴシック" w:hint="eastAsia"/>
          <w:szCs w:val="21"/>
        </w:rPr>
        <w:t>、第６条の５第１項第１号</w:t>
      </w:r>
      <w:r w:rsidRPr="004B3CF6">
        <w:rPr>
          <w:rFonts w:ascii="ＭＳ ゴシック" w:eastAsia="ＭＳ ゴシック" w:hAnsi="ＭＳ ゴシック"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8"/>
      </w:tblGrid>
      <w:tr w:rsidR="006137E0" w:rsidRPr="004B3CF6" w14:paraId="78A3EBF1" w14:textId="77777777" w:rsidTr="00592712">
        <w:trPr>
          <w:cantSplit/>
          <w:trHeight w:val="36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BD22A0B" w14:textId="77777777" w:rsidR="006137E0" w:rsidRPr="004B3CF6" w:rsidRDefault="006137E0">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収集</w:t>
            </w:r>
            <w:r w:rsidR="00CA4240"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運搬の基準（一部）</w:t>
            </w:r>
          </w:p>
        </w:tc>
      </w:tr>
      <w:tr w:rsidR="006137E0" w:rsidRPr="004B3CF6" w14:paraId="5F2F991D" w14:textId="77777777" w:rsidTr="00592712">
        <w:trPr>
          <w:cantSplit/>
          <w:trHeight w:val="1401"/>
          <w:jc w:val="center"/>
        </w:trPr>
        <w:tc>
          <w:tcPr>
            <w:tcW w:w="5000" w:type="pct"/>
            <w:tcBorders>
              <w:top w:val="single" w:sz="4" w:space="0" w:color="auto"/>
              <w:left w:val="single" w:sz="4" w:space="0" w:color="auto"/>
              <w:bottom w:val="single" w:sz="4" w:space="0" w:color="auto"/>
              <w:right w:val="single" w:sz="4" w:space="0" w:color="auto"/>
            </w:tcBorders>
            <w:hideMark/>
          </w:tcPr>
          <w:p w14:paraId="439F77CF" w14:textId="77777777" w:rsidR="006137E0" w:rsidRPr="004B3CF6" w:rsidRDefault="006137E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①産業廃棄物（特別管理産業廃棄物）が飛散し、及び流出しないようにすること。</w:t>
            </w:r>
          </w:p>
          <w:p w14:paraId="57C41265" w14:textId="77777777" w:rsidR="006137E0" w:rsidRPr="004B3CF6" w:rsidRDefault="006137E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②収集又は運搬に伴う悪臭、騒音又は振動によって生活環境の保全上支障が生じないように必要な措置を講ずること。</w:t>
            </w:r>
          </w:p>
          <w:p w14:paraId="18029080" w14:textId="77777777" w:rsidR="006137E0" w:rsidRPr="004B3CF6" w:rsidRDefault="006137E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③収集・運搬の施設を設置する場合には、生活環境の保全上支障を生ずるおそれのないように必要な措置を講ずること。</w:t>
            </w:r>
          </w:p>
          <w:p w14:paraId="356E2FE1" w14:textId="6FB141C1" w:rsidR="006137E0" w:rsidRPr="004B3CF6" w:rsidRDefault="006137E0" w:rsidP="00DD5FF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このほか、詳しくは</w:t>
            </w:r>
            <w:r w:rsidR="005C538C" w:rsidRPr="004B3CF6">
              <w:rPr>
                <w:rFonts w:ascii="ＭＳ ゴシック" w:eastAsia="ＭＳ ゴシック" w:hAnsi="ＭＳ ゴシック"/>
                <w:sz w:val="20"/>
              </w:rPr>
              <w:t>P</w:t>
            </w:r>
            <w:r w:rsidRPr="004B3CF6">
              <w:rPr>
                <w:rFonts w:ascii="ＭＳ ゴシック" w:eastAsia="ＭＳ ゴシック" w:hAnsi="ＭＳ ゴシック"/>
                <w:sz w:val="20"/>
              </w:rPr>
              <w:t>.</w:t>
            </w:r>
            <w:r w:rsidR="00E24D92" w:rsidRPr="004B3CF6">
              <w:rPr>
                <w:rFonts w:ascii="ＭＳ ゴシック" w:eastAsia="ＭＳ ゴシック" w:hAnsi="ＭＳ ゴシック" w:hint="eastAsia"/>
                <w:szCs w:val="21"/>
              </w:rPr>
              <w:t xml:space="preserve"> </w:t>
            </w:r>
            <w:r w:rsidR="003E3A11" w:rsidRPr="004B3CF6">
              <w:rPr>
                <w:rFonts w:ascii="ＭＳ ゴシック" w:eastAsia="ＭＳ ゴシック" w:hAnsi="ＭＳ ゴシック" w:hint="eastAsia"/>
                <w:szCs w:val="21"/>
              </w:rPr>
              <w:t>71</w:t>
            </w:r>
            <w:r w:rsidR="003D4FD3" w:rsidRPr="004B3CF6">
              <w:rPr>
                <w:rFonts w:ascii="ＭＳ ゴシック" w:eastAsia="ＭＳ ゴシック" w:hAnsi="ＭＳ ゴシック" w:hint="eastAsia"/>
                <w:sz w:val="20"/>
              </w:rPr>
              <w:t>（資料</w:t>
            </w:r>
            <w:r w:rsidR="007A0D5A" w:rsidRPr="004B3CF6">
              <w:rPr>
                <w:rFonts w:ascii="ＭＳ ゴシック" w:eastAsia="ＭＳ ゴシック" w:hAnsi="ＭＳ ゴシック" w:hint="eastAsia"/>
                <w:sz w:val="20"/>
              </w:rPr>
              <w:t>12</w:t>
            </w:r>
            <w:r w:rsidR="003D4FD3"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をご覧ください。</w:t>
            </w:r>
          </w:p>
        </w:tc>
      </w:tr>
    </w:tbl>
    <w:p w14:paraId="277BCD09" w14:textId="77777777" w:rsidR="00592712" w:rsidRPr="004B3CF6" w:rsidRDefault="00592712" w:rsidP="00592712">
      <w:pPr>
        <w:pStyle w:val="a4"/>
        <w:rPr>
          <w:rFonts w:ascii="ＭＳ ゴシック" w:eastAsia="ＭＳ ゴシック" w:hAnsi="ＭＳ ゴシック"/>
          <w:b/>
          <w:sz w:val="24"/>
        </w:rPr>
      </w:pPr>
    </w:p>
    <w:p w14:paraId="4011C73A" w14:textId="0CA816B5" w:rsidR="00DD3848" w:rsidRPr="004B3CF6" w:rsidRDefault="006137E0" w:rsidP="00592712">
      <w:pPr>
        <w:pStyle w:val="a4"/>
        <w:rPr>
          <w:rFonts w:ascii="ＭＳ ゴシック" w:eastAsia="ＭＳ ゴシック" w:hAnsi="ＭＳ ゴシック" w:cs="Arial"/>
          <w:b/>
          <w:sz w:val="21"/>
          <w:szCs w:val="21"/>
          <w:lang w:eastAsia="ja-JP"/>
        </w:rPr>
      </w:pPr>
      <w:r w:rsidRPr="004B3CF6">
        <w:rPr>
          <w:rFonts w:ascii="ＭＳ ゴシック" w:eastAsia="ＭＳ ゴシック" w:hAnsi="ＭＳ ゴシック" w:hint="eastAsia"/>
          <w:b/>
          <w:sz w:val="21"/>
          <w:szCs w:val="21"/>
        </w:rPr>
        <w:t>【</w:t>
      </w:r>
      <w:proofErr w:type="spellStart"/>
      <w:r w:rsidR="00DD3848" w:rsidRPr="004B3CF6">
        <w:rPr>
          <w:rFonts w:ascii="ＭＳ ゴシック" w:eastAsia="ＭＳ ゴシック" w:hAnsi="ＭＳ ゴシック" w:cs="Arial" w:hint="eastAsia"/>
          <w:b/>
          <w:sz w:val="21"/>
          <w:szCs w:val="21"/>
        </w:rPr>
        <w:t>運搬車の表示及び書面備え付け</w:t>
      </w:r>
      <w:proofErr w:type="spellEnd"/>
      <w:r w:rsidR="00DD3848" w:rsidRPr="004B3CF6">
        <w:rPr>
          <w:rFonts w:ascii="ＭＳ ゴシック" w:eastAsia="ＭＳ ゴシック" w:hAnsi="ＭＳ ゴシック" w:cs="Arial" w:hint="eastAsia"/>
          <w:b/>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8"/>
      </w:tblGrid>
      <w:tr w:rsidR="006137E0" w:rsidRPr="004B3CF6" w14:paraId="405BD381" w14:textId="77777777" w:rsidTr="00F542DA">
        <w:trPr>
          <w:trHeight w:val="481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14BFCF" w14:textId="77777777" w:rsidR="007C321B" w:rsidRPr="004B3CF6" w:rsidRDefault="006137E0" w:rsidP="007C321B">
            <w:pPr>
              <w:pStyle w:val="a4"/>
              <w:ind w:leftChars="96" w:left="202" w:firstLineChars="99" w:firstLine="200"/>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する際には、運搬車に産業廃棄物を収集運搬している旨等の表示と、運搬先等を記載した書類の備え付けが必要です（特別管理産業廃棄物を運搬する場合には、産業廃棄物を特別管理産業廃棄物に読み替えます）</w:t>
            </w:r>
            <w:r w:rsidR="00074C7D" w:rsidRPr="004B3CF6">
              <w:rPr>
                <w:rFonts w:ascii="ＭＳ ゴシック" w:eastAsia="ＭＳ ゴシック" w:hAnsi="ＭＳ ゴシック" w:cs="Arial" w:hint="eastAsia"/>
                <w:sz w:val="21"/>
                <w:szCs w:val="21"/>
                <w:lang w:val="en-US" w:eastAsia="ja-JP"/>
              </w:rPr>
              <w:t>。</w:t>
            </w:r>
          </w:p>
          <w:p w14:paraId="080F2379" w14:textId="77777777" w:rsidR="006137E0" w:rsidRPr="004B3CF6" w:rsidRDefault="000B7BC0" w:rsidP="007C321B">
            <w:pPr>
              <w:pStyle w:val="a4"/>
              <w:ind w:leftChars="96" w:left="202"/>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hint="eastAsia"/>
                <w:noProof/>
                <w:lang w:val="en-US" w:eastAsia="ja-JP"/>
              </w:rPr>
              <w:drawing>
                <wp:anchor distT="0" distB="0" distL="114300" distR="114300" simplePos="0" relativeHeight="251649536" behindDoc="0" locked="0" layoutInCell="1" allowOverlap="1" wp14:anchorId="5D70CAA6" wp14:editId="511BCBE4">
                  <wp:simplePos x="0" y="0"/>
                  <wp:positionH relativeFrom="column">
                    <wp:posOffset>3618230</wp:posOffset>
                  </wp:positionH>
                  <wp:positionV relativeFrom="paragraph">
                    <wp:posOffset>2519045</wp:posOffset>
                  </wp:positionV>
                  <wp:extent cx="1790065" cy="2428240"/>
                  <wp:effectExtent l="0" t="0" r="0" b="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clrChange>
                              <a:clrFrom>
                                <a:srgbClr val="FFFFFF"/>
                              </a:clrFrom>
                              <a:clrTo>
                                <a:srgbClr val="FFFFFF">
                                  <a:alpha val="0"/>
                                </a:srgbClr>
                              </a:clrTo>
                            </a:clrChange>
                            <a:lum bright="-24000" contrast="-100000"/>
                            <a:grayscl/>
                            <a:extLst>
                              <a:ext uri="{28A0092B-C50C-407E-A947-70E740481C1C}">
                                <a14:useLocalDpi xmlns:a14="http://schemas.microsoft.com/office/drawing/2010/main" val="0"/>
                              </a:ext>
                            </a:extLst>
                          </a:blip>
                          <a:srcRect/>
                          <a:stretch>
                            <a:fillRect/>
                          </a:stretch>
                        </pic:blipFill>
                        <pic:spPr bwMode="auto">
                          <a:xfrm>
                            <a:off x="0" y="0"/>
                            <a:ext cx="1790065" cy="2428240"/>
                          </a:xfrm>
                          <a:prstGeom prst="rect">
                            <a:avLst/>
                          </a:prstGeom>
                          <a:noFill/>
                        </pic:spPr>
                      </pic:pic>
                    </a:graphicData>
                  </a:graphic>
                  <wp14:sizeRelH relativeFrom="page">
                    <wp14:pctWidth>0</wp14:pctWidth>
                  </wp14:sizeRelH>
                  <wp14:sizeRelV relativeFrom="page">
                    <wp14:pctHeight>0</wp14:pctHeight>
                  </wp14:sizeRelV>
                </wp:anchor>
              </w:drawing>
            </w:r>
            <w:r w:rsidR="001A0521" w:rsidRPr="004B3CF6">
              <w:rPr>
                <w:rFonts w:ascii="ＭＳ ゴシック" w:eastAsia="ＭＳ ゴシック" w:hAnsi="ＭＳ ゴシック"/>
                <w:sz w:val="21"/>
                <w:szCs w:val="21"/>
                <w:lang w:val="en-US" w:eastAsia="ja-JP"/>
              </w:rPr>
              <w:t xml:space="preserve">          </w:t>
            </w:r>
            <w:r w:rsidR="00EC3BB6" w:rsidRPr="004B3CF6">
              <w:rPr>
                <w:rFonts w:ascii="ＭＳ ゴシック" w:eastAsia="ＭＳ ゴシック" w:hAnsi="ＭＳ ゴシック" w:hint="eastAsia"/>
                <w:sz w:val="21"/>
                <w:szCs w:val="21"/>
                <w:lang w:val="en-US" w:eastAsia="ja-JP"/>
              </w:rPr>
              <w:t>〔施行規則</w:t>
            </w:r>
            <w:r w:rsidR="00AD5251" w:rsidRPr="004B3CF6">
              <w:rPr>
                <w:rFonts w:ascii="ＭＳ ゴシック" w:eastAsia="ＭＳ ゴシック" w:hAnsi="ＭＳ ゴシック" w:hint="eastAsia"/>
                <w:sz w:val="21"/>
                <w:szCs w:val="21"/>
                <w:lang w:val="en-US" w:eastAsia="ja-JP"/>
              </w:rPr>
              <w:t>第</w:t>
            </w:r>
            <w:r w:rsidR="00297409" w:rsidRPr="004B3CF6">
              <w:rPr>
                <w:rFonts w:ascii="ＭＳ ゴシック" w:eastAsia="ＭＳ ゴシック" w:hAnsi="ＭＳ ゴシック" w:hint="eastAsia"/>
                <w:sz w:val="21"/>
                <w:szCs w:val="21"/>
                <w:lang w:val="en-US" w:eastAsia="ja-JP"/>
              </w:rPr>
              <w:t>７</w:t>
            </w:r>
            <w:r w:rsidR="00AD5251" w:rsidRPr="004B3CF6">
              <w:rPr>
                <w:rFonts w:ascii="ＭＳ ゴシック" w:eastAsia="ＭＳ ゴシック" w:hAnsi="ＭＳ ゴシック" w:hint="eastAsia"/>
                <w:sz w:val="21"/>
                <w:szCs w:val="21"/>
                <w:lang w:val="en-US" w:eastAsia="ja-JP"/>
              </w:rPr>
              <w:t>条の</w:t>
            </w:r>
            <w:r w:rsidR="00297409" w:rsidRPr="004B3CF6">
              <w:rPr>
                <w:rFonts w:ascii="ＭＳ ゴシック" w:eastAsia="ＭＳ ゴシック" w:hAnsi="ＭＳ ゴシック" w:hint="eastAsia"/>
                <w:sz w:val="21"/>
                <w:szCs w:val="21"/>
                <w:lang w:val="en-US" w:eastAsia="ja-JP"/>
              </w:rPr>
              <w:t>２</w:t>
            </w:r>
            <w:r w:rsidR="00AD5251" w:rsidRPr="004B3CF6">
              <w:rPr>
                <w:rFonts w:ascii="ＭＳ ゴシック" w:eastAsia="ＭＳ ゴシック" w:hAnsi="ＭＳ ゴシック" w:hint="eastAsia"/>
                <w:sz w:val="21"/>
                <w:szCs w:val="21"/>
                <w:lang w:val="en-US" w:eastAsia="ja-JP"/>
              </w:rPr>
              <w:t>の</w:t>
            </w:r>
            <w:r w:rsidR="00297409" w:rsidRPr="004B3CF6">
              <w:rPr>
                <w:rFonts w:ascii="ＭＳ ゴシック" w:eastAsia="ＭＳ ゴシック" w:hAnsi="ＭＳ ゴシック" w:hint="eastAsia"/>
                <w:sz w:val="21"/>
                <w:szCs w:val="21"/>
                <w:lang w:val="en-US" w:eastAsia="ja-JP"/>
              </w:rPr>
              <w:t>２</w:t>
            </w:r>
            <w:r w:rsidR="00AD5251" w:rsidRPr="004B3CF6">
              <w:rPr>
                <w:rFonts w:ascii="ＭＳ ゴシック" w:eastAsia="ＭＳ ゴシック" w:hAnsi="ＭＳ ゴシック" w:hint="eastAsia"/>
                <w:sz w:val="21"/>
                <w:szCs w:val="21"/>
                <w:lang w:val="en-US" w:eastAsia="ja-JP"/>
              </w:rPr>
              <w:t>、第</w:t>
            </w:r>
            <w:r w:rsidR="00297409" w:rsidRPr="004B3CF6">
              <w:rPr>
                <w:rFonts w:ascii="ＭＳ ゴシック" w:eastAsia="ＭＳ ゴシック" w:hAnsi="ＭＳ ゴシック" w:hint="eastAsia"/>
                <w:sz w:val="21"/>
                <w:szCs w:val="21"/>
                <w:lang w:val="en-US" w:eastAsia="ja-JP"/>
              </w:rPr>
              <w:t>８</w:t>
            </w:r>
            <w:r w:rsidR="00AD5251" w:rsidRPr="004B3CF6">
              <w:rPr>
                <w:rFonts w:ascii="ＭＳ ゴシック" w:eastAsia="ＭＳ ゴシック" w:hAnsi="ＭＳ ゴシック" w:hint="eastAsia"/>
                <w:sz w:val="21"/>
                <w:szCs w:val="21"/>
                <w:lang w:val="en-US" w:eastAsia="ja-JP"/>
              </w:rPr>
              <w:t>条の</w:t>
            </w:r>
            <w:r w:rsidR="00297409" w:rsidRPr="004B3CF6">
              <w:rPr>
                <w:rFonts w:ascii="ＭＳ ゴシック" w:eastAsia="ＭＳ ゴシック" w:hAnsi="ＭＳ ゴシック" w:hint="eastAsia"/>
                <w:sz w:val="21"/>
                <w:szCs w:val="21"/>
                <w:lang w:val="en-US" w:eastAsia="ja-JP"/>
              </w:rPr>
              <w:t>５</w:t>
            </w:r>
            <w:r w:rsidR="00AD5251" w:rsidRPr="004B3CF6">
              <w:rPr>
                <w:rFonts w:ascii="ＭＳ ゴシック" w:eastAsia="ＭＳ ゴシック" w:hAnsi="ＭＳ ゴシック" w:hint="eastAsia"/>
                <w:sz w:val="21"/>
                <w:szCs w:val="21"/>
                <w:lang w:val="en-US" w:eastAsia="ja-JP"/>
              </w:rPr>
              <w:t>の</w:t>
            </w:r>
            <w:r w:rsidR="00297409" w:rsidRPr="004B3CF6">
              <w:rPr>
                <w:rFonts w:ascii="ＭＳ ゴシック" w:eastAsia="ＭＳ ゴシック" w:hAnsi="ＭＳ ゴシック" w:hint="eastAsia"/>
                <w:sz w:val="21"/>
                <w:szCs w:val="21"/>
                <w:lang w:val="en-US" w:eastAsia="ja-JP"/>
              </w:rPr>
              <w:t>３</w:t>
            </w:r>
            <w:r w:rsidR="006137E0" w:rsidRPr="004B3CF6">
              <w:rPr>
                <w:rFonts w:ascii="ＭＳ ゴシック" w:eastAsia="ＭＳ ゴシック" w:hAnsi="ＭＳ ゴシック" w:hint="eastAsia"/>
                <w:sz w:val="21"/>
                <w:szCs w:val="21"/>
                <w:lang w:val="en-US" w:eastAsia="ja-JP"/>
              </w:rPr>
              <w:t>〕</w:t>
            </w:r>
          </w:p>
          <w:p w14:paraId="47D08012" w14:textId="77777777" w:rsidR="006137E0" w:rsidRPr="004B3CF6" w:rsidRDefault="0025291C" w:rsidP="004D7FEB">
            <w:pPr>
              <w:pStyle w:val="a4"/>
              <w:spacing w:line="280" w:lineRule="exact"/>
              <w:rPr>
                <w:rFonts w:ascii="ＭＳ ゴシック" w:eastAsia="ＭＳ ゴシック" w:hAnsi="ＭＳ ゴシック" w:cs="Arial"/>
                <w:sz w:val="22"/>
                <w:szCs w:val="22"/>
                <w:lang w:val="en-US" w:eastAsia="ja-JP"/>
              </w:rPr>
            </w:pPr>
            <w:r w:rsidRPr="004B3CF6">
              <w:rPr>
                <w:rFonts w:ascii="ＭＳ ゴシック" w:eastAsia="ＭＳ ゴシック" w:hAnsi="ＭＳ ゴシック" w:cs="Arial" w:hint="eastAsia"/>
                <w:b/>
                <w:sz w:val="22"/>
                <w:szCs w:val="22"/>
                <w:lang w:val="en-US" w:eastAsia="ja-JP"/>
              </w:rPr>
              <w:t>１．</w:t>
            </w:r>
            <w:r w:rsidR="006137E0" w:rsidRPr="004B3CF6">
              <w:rPr>
                <w:rFonts w:ascii="ＭＳ ゴシック" w:eastAsia="ＭＳ ゴシック" w:hAnsi="ＭＳ ゴシック" w:cs="Arial" w:hint="eastAsia"/>
                <w:b/>
                <w:sz w:val="22"/>
                <w:szCs w:val="22"/>
                <w:lang w:val="en-US" w:eastAsia="ja-JP"/>
              </w:rPr>
              <w:t>表示義務について</w:t>
            </w:r>
          </w:p>
          <w:p w14:paraId="24CE0556" w14:textId="77777777" w:rsidR="006137E0" w:rsidRPr="004B3CF6" w:rsidRDefault="007C321B" w:rsidP="007C321B">
            <w:pPr>
              <w:pStyle w:val="a4"/>
              <w:spacing w:line="280" w:lineRule="exact"/>
              <w:ind w:leftChars="100" w:left="210" w:firstLineChars="100" w:firstLine="202"/>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排出事業者が自ら産業廃棄物を運搬する場合</w:t>
            </w:r>
            <w:r w:rsidR="006137E0" w:rsidRPr="004B3CF6">
              <w:rPr>
                <w:rFonts w:ascii="ＭＳ ゴシック" w:eastAsia="ＭＳ ゴシック" w:hAnsi="ＭＳ ゴシック" w:cs="Arial" w:hint="eastAsia"/>
                <w:sz w:val="21"/>
                <w:szCs w:val="21"/>
                <w:lang w:val="en-US" w:eastAsia="ja-JP"/>
              </w:rPr>
              <w:t>には、その運搬車の両側面に、次の項目を表示しなければなりません。</w:t>
            </w:r>
          </w:p>
          <w:p w14:paraId="0EAF8312" w14:textId="77777777" w:rsidR="006137E0" w:rsidRPr="004B3CF6" w:rsidRDefault="006137E0" w:rsidP="00E64B2B">
            <w:pPr>
              <w:pStyle w:val="a4"/>
              <w:numPr>
                <w:ilvl w:val="0"/>
                <w:numId w:val="24"/>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産業廃棄物を収集運搬している旨の表示</w:t>
            </w:r>
          </w:p>
          <w:p w14:paraId="7E44004F" w14:textId="77777777" w:rsidR="006137E0" w:rsidRPr="004B3CF6" w:rsidRDefault="00E64B2B" w:rsidP="00E64B2B">
            <w:pPr>
              <w:pStyle w:val="a4"/>
              <w:numPr>
                <w:ilvl w:val="0"/>
                <w:numId w:val="24"/>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排</w:t>
            </w:r>
            <w:r w:rsidR="006137E0" w:rsidRPr="004B3CF6">
              <w:rPr>
                <w:rFonts w:ascii="ＭＳ ゴシック" w:eastAsia="ＭＳ ゴシック" w:hAnsi="ＭＳ ゴシック" w:cs="Arial" w:hint="eastAsia"/>
                <w:sz w:val="21"/>
                <w:szCs w:val="21"/>
                <w:lang w:val="en-US" w:eastAsia="ja-JP"/>
              </w:rPr>
              <w:t>出事業者名</w:t>
            </w:r>
          </w:p>
          <w:p w14:paraId="11CCCE70" w14:textId="77777777" w:rsidR="006137E0" w:rsidRPr="004B3CF6" w:rsidRDefault="007C321B" w:rsidP="007C321B">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（参考）</w:t>
            </w:r>
            <w:r w:rsidR="006137E0" w:rsidRPr="004B3CF6">
              <w:rPr>
                <w:rFonts w:ascii="ＭＳ ゴシック" w:eastAsia="ＭＳ ゴシック" w:hAnsi="ＭＳ ゴシック" w:cs="Arial" w:hint="eastAsia"/>
                <w:noProof/>
                <w:sz w:val="21"/>
                <w:szCs w:val="21"/>
                <w:lang w:val="en-US" w:eastAsia="ja-JP"/>
              </w:rPr>
              <w:t xml:space="preserve"> </w:t>
            </w:r>
            <w:r w:rsidR="00354AF7" w:rsidRPr="004B3CF6">
              <w:rPr>
                <w:rFonts w:ascii="ＭＳ ゴシック" w:eastAsia="ＭＳ ゴシック" w:hAnsi="ＭＳ ゴシック" w:cs="Arial" w:hint="eastAsia"/>
                <w:sz w:val="21"/>
                <w:szCs w:val="21"/>
                <w:lang w:val="en-US" w:eastAsia="ja-JP"/>
              </w:rPr>
              <w:t>産業廃棄物</w:t>
            </w:r>
            <w:r w:rsidR="00C2429D" w:rsidRPr="004B3CF6">
              <w:rPr>
                <w:rFonts w:ascii="ＭＳ ゴシック" w:eastAsia="ＭＳ ゴシック" w:hAnsi="ＭＳ ゴシック" w:cs="Arial" w:hint="eastAsia"/>
                <w:sz w:val="21"/>
                <w:szCs w:val="21"/>
                <w:lang w:val="en-US" w:eastAsia="ja-JP"/>
              </w:rPr>
              <w:t>収集</w:t>
            </w:r>
            <w:r w:rsidR="00354AF7" w:rsidRPr="004B3CF6">
              <w:rPr>
                <w:rFonts w:ascii="ＭＳ ゴシック" w:eastAsia="ＭＳ ゴシック" w:hAnsi="ＭＳ ゴシック" w:cs="Arial" w:hint="eastAsia"/>
                <w:sz w:val="21"/>
                <w:szCs w:val="21"/>
                <w:lang w:val="en-US" w:eastAsia="ja-JP"/>
              </w:rPr>
              <w:t>運搬</w:t>
            </w:r>
            <w:r w:rsidR="006137E0" w:rsidRPr="004B3CF6">
              <w:rPr>
                <w:rFonts w:ascii="ＭＳ ゴシック" w:eastAsia="ＭＳ ゴシック" w:hAnsi="ＭＳ ゴシック" w:cs="Arial" w:hint="eastAsia"/>
                <w:sz w:val="21"/>
                <w:szCs w:val="21"/>
                <w:lang w:val="en-US" w:eastAsia="ja-JP"/>
              </w:rPr>
              <w:t>業者が、委託を受けて</w:t>
            </w:r>
          </w:p>
          <w:p w14:paraId="79185C5A" w14:textId="77777777" w:rsidR="006137E0" w:rsidRPr="004B3CF6" w:rsidRDefault="006137E0" w:rsidP="00BF7AA1">
            <w:pPr>
              <w:pStyle w:val="a4"/>
              <w:spacing w:line="280" w:lineRule="exact"/>
              <w:ind w:leftChars="300" w:left="1018" w:hangingChars="192" w:hanging="388"/>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産業廃棄物を運搬する場合</w:t>
            </w:r>
          </w:p>
          <w:p w14:paraId="369BD558" w14:textId="77777777" w:rsidR="006137E0" w:rsidRPr="004B3CF6" w:rsidRDefault="006137E0" w:rsidP="00A26210">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産業廃棄物を収集運搬している旨の表示</w:t>
            </w:r>
          </w:p>
          <w:p w14:paraId="13545322" w14:textId="77777777" w:rsidR="006137E0" w:rsidRPr="004B3CF6" w:rsidRDefault="00A26210" w:rsidP="00A26210">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業者名</w:t>
            </w:r>
          </w:p>
          <w:p w14:paraId="250601BD" w14:textId="77777777" w:rsidR="006137E0" w:rsidRPr="004B3CF6" w:rsidRDefault="006137E0" w:rsidP="0089019E">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許可番号（下</w:t>
            </w:r>
            <w:r w:rsidR="00297409" w:rsidRPr="004B3CF6">
              <w:rPr>
                <w:rFonts w:ascii="ＭＳ ゴシック" w:eastAsia="ＭＳ ゴシック" w:hAnsi="ＭＳ ゴシック" w:cs="Arial" w:hint="eastAsia"/>
                <w:sz w:val="21"/>
                <w:szCs w:val="21"/>
                <w:lang w:val="en-US" w:eastAsia="ja-JP"/>
              </w:rPr>
              <w:t>６</w:t>
            </w:r>
            <w:r w:rsidR="00E64B2B" w:rsidRPr="004B3CF6">
              <w:rPr>
                <w:rFonts w:ascii="ＭＳ ゴシック" w:eastAsia="ＭＳ ゴシック" w:hAnsi="ＭＳ ゴシック" w:cs="Arial" w:hint="eastAsia"/>
                <w:sz w:val="21"/>
                <w:szCs w:val="21"/>
                <w:lang w:val="en-US" w:eastAsia="ja-JP"/>
              </w:rPr>
              <w:t>けたに限る</w:t>
            </w:r>
            <w:r w:rsidRPr="004B3CF6">
              <w:rPr>
                <w:rFonts w:ascii="ＭＳ ゴシック" w:eastAsia="ＭＳ ゴシック" w:hAnsi="ＭＳ ゴシック" w:cs="Arial" w:hint="eastAsia"/>
                <w:sz w:val="21"/>
                <w:szCs w:val="21"/>
                <w:lang w:val="en-US" w:eastAsia="ja-JP"/>
              </w:rPr>
              <w:t>）</w:t>
            </w:r>
          </w:p>
          <w:p w14:paraId="727D86F3" w14:textId="77777777" w:rsidR="00C2429D" w:rsidRPr="004B3CF6" w:rsidRDefault="00C2429D" w:rsidP="00BF7AA1">
            <w:pPr>
              <w:pStyle w:val="a4"/>
              <w:spacing w:line="280" w:lineRule="exact"/>
              <w:ind w:leftChars="200" w:left="420"/>
              <w:rPr>
                <w:rFonts w:ascii="ＭＳ ゴシック" w:eastAsia="ＭＳ ゴシック" w:hAnsi="ＭＳ ゴシック" w:cs="Arial"/>
                <w:sz w:val="21"/>
                <w:szCs w:val="21"/>
                <w:lang w:val="en-US" w:eastAsia="ja-JP"/>
              </w:rPr>
            </w:pPr>
          </w:p>
          <w:p w14:paraId="54AF0991" w14:textId="77777777" w:rsidR="006137E0" w:rsidRPr="004B3CF6" w:rsidRDefault="000B7BC0" w:rsidP="003D4FD3">
            <w:pPr>
              <w:spacing w:line="280" w:lineRule="exact"/>
              <w:rPr>
                <w:rFonts w:ascii="ＭＳ ゴシック" w:eastAsia="ＭＳ ゴシック" w:hAnsi="ＭＳ ゴシック" w:cs="Arial"/>
                <w:b/>
                <w:szCs w:val="21"/>
              </w:rPr>
            </w:pPr>
            <w:r w:rsidRPr="004B3CF6">
              <w:rPr>
                <w:rFonts w:ascii="ＭＳ ゴシック" w:eastAsia="ＭＳ ゴシック" w:hAnsi="ＭＳ ゴシック" w:hint="eastAsia"/>
                <w:noProof/>
              </w:rPr>
              <w:drawing>
                <wp:anchor distT="0" distB="0" distL="114300" distR="114300" simplePos="0" relativeHeight="251648512" behindDoc="0" locked="0" layoutInCell="1" allowOverlap="1" wp14:anchorId="6DED7CC1" wp14:editId="3269B788">
                  <wp:simplePos x="0" y="0"/>
                  <wp:positionH relativeFrom="column">
                    <wp:posOffset>3484880</wp:posOffset>
                  </wp:positionH>
                  <wp:positionV relativeFrom="paragraph">
                    <wp:posOffset>-2066290</wp:posOffset>
                  </wp:positionV>
                  <wp:extent cx="1951990" cy="2091055"/>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clrChange>
                              <a:clrFrom>
                                <a:srgbClr val="FFFFFF"/>
                              </a:clrFrom>
                              <a:clrTo>
                                <a:srgbClr val="FFFFFF">
                                  <a:alpha val="0"/>
                                </a:srgbClr>
                              </a:clrTo>
                            </a:clrChange>
                            <a:lum bright="-12000" contrast="-18000"/>
                            <a:extLst>
                              <a:ext uri="{28A0092B-C50C-407E-A947-70E740481C1C}">
                                <a14:useLocalDpi xmlns:a14="http://schemas.microsoft.com/office/drawing/2010/main" val="0"/>
                              </a:ext>
                            </a:extLst>
                          </a:blip>
                          <a:srcRect/>
                          <a:stretch>
                            <a:fillRect/>
                          </a:stretch>
                        </pic:blipFill>
                        <pic:spPr bwMode="auto">
                          <a:xfrm>
                            <a:off x="0" y="0"/>
                            <a:ext cx="1951990" cy="2091055"/>
                          </a:xfrm>
                          <a:prstGeom prst="rect">
                            <a:avLst/>
                          </a:prstGeom>
                          <a:noFill/>
                        </pic:spPr>
                      </pic:pic>
                    </a:graphicData>
                  </a:graphic>
                  <wp14:sizeRelH relativeFrom="page">
                    <wp14:pctWidth>0</wp14:pctWidth>
                  </wp14:sizeRelH>
                  <wp14:sizeRelV relativeFrom="page">
                    <wp14:pctHeight>0</wp14:pctHeight>
                  </wp14:sizeRelV>
                </wp:anchor>
              </w:drawing>
            </w:r>
            <w:r w:rsidR="0025291C" w:rsidRPr="004B3CF6">
              <w:rPr>
                <w:rFonts w:ascii="ＭＳ ゴシック" w:eastAsia="ＭＳ ゴシック" w:hAnsi="ＭＳ ゴシック" w:cs="Arial" w:hint="eastAsia"/>
                <w:b/>
                <w:szCs w:val="21"/>
              </w:rPr>
              <w:t>２．</w:t>
            </w:r>
            <w:r w:rsidR="006137E0" w:rsidRPr="004B3CF6">
              <w:rPr>
                <w:rFonts w:ascii="ＭＳ ゴシック" w:eastAsia="ＭＳ ゴシック" w:hAnsi="ＭＳ ゴシック" w:cs="Arial" w:hint="eastAsia"/>
                <w:b/>
                <w:szCs w:val="21"/>
              </w:rPr>
              <w:t>書類の携帯義務について</w:t>
            </w:r>
          </w:p>
          <w:p w14:paraId="5A0EF217" w14:textId="77777777" w:rsidR="006137E0" w:rsidRPr="004B3CF6" w:rsidRDefault="006137E0" w:rsidP="00E64B2B">
            <w:pPr>
              <w:spacing w:line="280" w:lineRule="exact"/>
              <w:ind w:leftChars="100" w:left="210"/>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 xml:space="preserve">　</w:t>
            </w:r>
            <w:r w:rsidR="00E64B2B" w:rsidRPr="004B3CF6">
              <w:rPr>
                <w:rFonts w:ascii="ＭＳ ゴシック" w:eastAsia="ＭＳ ゴシック" w:hAnsi="ＭＳ ゴシック" w:cs="Arial" w:hint="eastAsia"/>
                <w:szCs w:val="21"/>
              </w:rPr>
              <w:t>排出事業者が自ら産業廃棄物を運搬する場合は、産業廃棄物の運搬車に、次のような書面を備えつけておか</w:t>
            </w:r>
            <w:r w:rsidRPr="004B3CF6">
              <w:rPr>
                <w:rFonts w:ascii="ＭＳ ゴシック" w:eastAsia="ＭＳ ゴシック" w:hAnsi="ＭＳ ゴシック" w:cs="Arial" w:hint="eastAsia"/>
                <w:szCs w:val="21"/>
              </w:rPr>
              <w:t>なければなりません。</w:t>
            </w:r>
          </w:p>
          <w:p w14:paraId="0A6A4436"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氏</w:t>
            </w:r>
            <w:r w:rsidR="006137E0" w:rsidRPr="004B3CF6">
              <w:rPr>
                <w:rFonts w:ascii="ＭＳ ゴシック" w:eastAsia="ＭＳ ゴシック" w:hAnsi="ＭＳ ゴシック" w:cs="Arial" w:hint="eastAsia"/>
                <w:szCs w:val="21"/>
              </w:rPr>
              <w:t>名又は名称及び住所</w:t>
            </w:r>
          </w:p>
          <w:p w14:paraId="29C775A7"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する産業廃棄物の種類、数量</w:t>
            </w:r>
          </w:p>
          <w:p w14:paraId="63F95DAF"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する産業廃棄物を積載した日</w:t>
            </w:r>
          </w:p>
          <w:p w14:paraId="708BF07E"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積載</w:t>
            </w:r>
            <w:r w:rsidR="006137E0" w:rsidRPr="004B3CF6">
              <w:rPr>
                <w:rFonts w:ascii="ＭＳ ゴシック" w:eastAsia="ＭＳ ゴシック" w:hAnsi="ＭＳ ゴシック" w:cs="Arial" w:hint="eastAsia"/>
                <w:szCs w:val="21"/>
              </w:rPr>
              <w:t>した事業場の名称、所在地、連絡先</w:t>
            </w:r>
          </w:p>
          <w:p w14:paraId="4395FD85"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先の事業場の名称、所在地、連絡先</w:t>
            </w:r>
          </w:p>
          <w:p w14:paraId="6C2BB8F2" w14:textId="77777777" w:rsidR="006137E0" w:rsidRPr="004B3CF6" w:rsidRDefault="00E64B2B" w:rsidP="00E64B2B">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（参考）</w:t>
            </w:r>
            <w:r w:rsidR="006137E0" w:rsidRPr="004B3CF6">
              <w:rPr>
                <w:rFonts w:ascii="ＭＳ ゴシック" w:eastAsia="ＭＳ ゴシック" w:hAnsi="ＭＳ ゴシック" w:cs="Arial" w:hint="eastAsia"/>
                <w:sz w:val="21"/>
                <w:szCs w:val="21"/>
                <w:lang w:val="en-US" w:eastAsia="ja-JP"/>
              </w:rPr>
              <w:t xml:space="preserve"> </w:t>
            </w:r>
            <w:r w:rsidR="00C2429D" w:rsidRPr="004B3CF6">
              <w:rPr>
                <w:rFonts w:ascii="ＭＳ ゴシック" w:eastAsia="ＭＳ ゴシック" w:hAnsi="ＭＳ ゴシック" w:cs="Arial" w:hint="eastAsia"/>
                <w:sz w:val="21"/>
                <w:szCs w:val="21"/>
                <w:lang w:val="en-US" w:eastAsia="ja-JP"/>
              </w:rPr>
              <w:t>産業廃棄物収集運搬</w:t>
            </w:r>
            <w:r w:rsidR="006137E0" w:rsidRPr="004B3CF6">
              <w:rPr>
                <w:rFonts w:ascii="ＭＳ ゴシック" w:eastAsia="ＭＳ ゴシック" w:hAnsi="ＭＳ ゴシック" w:cs="Arial" w:hint="eastAsia"/>
                <w:sz w:val="21"/>
                <w:szCs w:val="21"/>
                <w:lang w:val="en-US" w:eastAsia="ja-JP"/>
              </w:rPr>
              <w:t>業者が、委託を受けて</w:t>
            </w:r>
          </w:p>
          <w:p w14:paraId="64630FC0" w14:textId="77777777" w:rsidR="006137E0" w:rsidRPr="004B3CF6" w:rsidRDefault="006137E0" w:rsidP="00BF7AA1">
            <w:pPr>
              <w:pStyle w:val="a4"/>
              <w:spacing w:line="280" w:lineRule="exact"/>
              <w:ind w:leftChars="300" w:left="630"/>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産業廃棄物を運搬する場合</w:t>
            </w:r>
          </w:p>
          <w:p w14:paraId="4760320F" w14:textId="77777777" w:rsidR="006137E0" w:rsidRPr="004B3CF6" w:rsidRDefault="00C2429D" w:rsidP="00A26210">
            <w:pPr>
              <w:pStyle w:val="a4"/>
              <w:numPr>
                <w:ilvl w:val="0"/>
                <w:numId w:val="18"/>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産業廃棄物管理票（マニフェスト）</w:t>
            </w:r>
          </w:p>
          <w:p w14:paraId="506D4636" w14:textId="77777777" w:rsidR="0089019E" w:rsidRPr="004B3CF6" w:rsidRDefault="0089019E" w:rsidP="0089019E">
            <w:pPr>
              <w:pStyle w:val="a4"/>
              <w:spacing w:line="280" w:lineRule="exact"/>
              <w:ind w:left="426"/>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　電子マニフェストの場合は、電子マニフェスト加</w:t>
            </w:r>
          </w:p>
          <w:p w14:paraId="0B2B5A84" w14:textId="77777777" w:rsidR="0089019E" w:rsidRPr="004B3CF6" w:rsidRDefault="0089019E" w:rsidP="0089019E">
            <w:pPr>
              <w:pStyle w:val="a4"/>
              <w:spacing w:line="280" w:lineRule="exact"/>
              <w:ind w:left="426"/>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入証及び運搬する産業廃棄物の種類、数量等を記載</w:t>
            </w:r>
          </w:p>
          <w:p w14:paraId="193C25B7" w14:textId="77777777" w:rsidR="0089019E" w:rsidRPr="004B3CF6" w:rsidRDefault="0089019E" w:rsidP="0089019E">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した書面又はこれらの電子情報</w:t>
            </w:r>
          </w:p>
          <w:p w14:paraId="337F93F4" w14:textId="04D5883D" w:rsidR="00DE5E64" w:rsidRPr="004B3CF6" w:rsidRDefault="0089019E" w:rsidP="00F542DA">
            <w:pPr>
              <w:pStyle w:val="a4"/>
              <w:numPr>
                <w:ilvl w:val="0"/>
                <w:numId w:val="18"/>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産業廃棄物収集運搬業の許可証の写し</w:t>
            </w:r>
          </w:p>
        </w:tc>
      </w:tr>
    </w:tbl>
    <w:p w14:paraId="0BF608B2" w14:textId="77777777" w:rsidR="00592712" w:rsidRPr="004B3CF6" w:rsidRDefault="00592712" w:rsidP="00446904">
      <w:pPr>
        <w:spacing w:line="340" w:lineRule="exact"/>
        <w:rPr>
          <w:rFonts w:ascii="ＭＳ ゴシック" w:eastAsia="ＭＳ ゴシック" w:hAnsi="ＭＳ ゴシック"/>
          <w:szCs w:val="21"/>
        </w:rPr>
      </w:pPr>
    </w:p>
    <w:p w14:paraId="1DCDC9DE" w14:textId="516ADEE6" w:rsidR="00377E06" w:rsidRPr="004B3CF6" w:rsidRDefault="003366A8" w:rsidP="00446904">
      <w:pPr>
        <w:spacing w:line="340" w:lineRule="exact"/>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【特別管理産業廃棄物の収集・運搬の基準】</w:t>
      </w:r>
    </w:p>
    <w:p w14:paraId="7AC6007E" w14:textId="5D023BFB" w:rsidR="003366A8" w:rsidRPr="004B3CF6" w:rsidRDefault="00377E06" w:rsidP="005D3FF9">
      <w:pPr>
        <w:tabs>
          <w:tab w:val="right" w:pos="8931"/>
        </w:tabs>
        <w:spacing w:line="340" w:lineRule="exact"/>
        <w:ind w:left="141" w:hangingChars="67" w:hanging="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366A8" w:rsidRPr="004B3CF6">
        <w:rPr>
          <w:rFonts w:ascii="ＭＳ ゴシック" w:eastAsia="ＭＳ ゴシック" w:hAnsi="ＭＳ ゴシック" w:hint="eastAsia"/>
          <w:szCs w:val="21"/>
        </w:rPr>
        <w:t>特別管理産業廃棄物を収集・運搬する場合は、上記の収集・運搬の基準に加えて</w:t>
      </w:r>
      <w:r w:rsidR="00203D95" w:rsidRPr="004B3CF6">
        <w:rPr>
          <w:rFonts w:ascii="ＭＳ ゴシック" w:eastAsia="ＭＳ ゴシック" w:hAnsi="ＭＳ ゴシック" w:hint="eastAsia"/>
          <w:szCs w:val="21"/>
        </w:rPr>
        <w:t>以下</w:t>
      </w:r>
      <w:r w:rsidR="003366A8" w:rsidRPr="004B3CF6">
        <w:rPr>
          <w:rFonts w:ascii="ＭＳ ゴシック" w:eastAsia="ＭＳ ゴシック" w:hAnsi="ＭＳ ゴシック" w:hint="eastAsia"/>
          <w:szCs w:val="21"/>
        </w:rPr>
        <w:t>の基準を遵守しなければなりません。</w:t>
      </w:r>
      <w:r w:rsidR="005D3FF9" w:rsidRPr="004B3CF6">
        <w:rPr>
          <w:rFonts w:ascii="ＭＳ ゴシック" w:eastAsia="ＭＳ ゴシック" w:hAnsi="ＭＳ ゴシック"/>
          <w:szCs w:val="21"/>
        </w:rPr>
        <w:tab/>
      </w:r>
      <w:r w:rsidR="00552B73"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003366A8" w:rsidRPr="004B3CF6">
        <w:rPr>
          <w:rFonts w:ascii="ＭＳ ゴシック" w:eastAsia="ＭＳ ゴシック" w:hAnsi="ＭＳ ゴシック" w:hint="eastAsia"/>
          <w:szCs w:val="21"/>
        </w:rPr>
        <w:t>条の</w:t>
      </w:r>
      <w:r w:rsidR="00297409" w:rsidRPr="004B3CF6">
        <w:rPr>
          <w:rFonts w:ascii="ＭＳ ゴシック" w:eastAsia="ＭＳ ゴシック" w:hAnsi="ＭＳ ゴシック" w:hint="eastAsia"/>
          <w:szCs w:val="21"/>
        </w:rPr>
        <w:t>５</w:t>
      </w:r>
      <w:r w:rsidR="003366A8" w:rsidRPr="004B3CF6">
        <w:rPr>
          <w:rFonts w:ascii="ＭＳ ゴシック" w:eastAsia="ＭＳ ゴシック" w:hAnsi="ＭＳ ゴシック" w:hint="eastAsia"/>
          <w:szCs w:val="21"/>
        </w:rPr>
        <w:t>第</w:t>
      </w:r>
      <w:r w:rsidR="00297409" w:rsidRPr="004B3CF6">
        <w:rPr>
          <w:rFonts w:ascii="ＭＳ ゴシック" w:eastAsia="ＭＳ ゴシック" w:hAnsi="ＭＳ ゴシック" w:hint="eastAsia"/>
          <w:szCs w:val="21"/>
        </w:rPr>
        <w:t>１</w:t>
      </w:r>
      <w:r w:rsidR="003366A8"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１</w:t>
      </w:r>
      <w:r w:rsidR="003366A8" w:rsidRPr="004B3CF6">
        <w:rPr>
          <w:rFonts w:ascii="ＭＳ ゴシック" w:eastAsia="ＭＳ ゴシック" w:hAnsi="ＭＳ ゴシック" w:hint="eastAsia"/>
          <w:szCs w:val="21"/>
        </w:rPr>
        <w:t>号</w:t>
      </w:r>
      <w:r w:rsidR="00552B73" w:rsidRPr="004B3CF6">
        <w:rPr>
          <w:rFonts w:ascii="ＭＳ ゴシック" w:eastAsia="ＭＳ ゴシック" w:hAnsi="ＭＳ ゴシック" w:hint="eastAsia"/>
          <w:szCs w:val="21"/>
        </w:rPr>
        <w:t>〕</w:t>
      </w:r>
    </w:p>
    <w:p w14:paraId="69CD83C1" w14:textId="77777777" w:rsidR="00C90812" w:rsidRPr="004B3CF6" w:rsidRDefault="00C90812" w:rsidP="00C90812">
      <w:pPr>
        <w:spacing w:line="340" w:lineRule="exact"/>
        <w:ind w:left="567" w:rightChars="-54" w:right="-113"/>
        <w:rPr>
          <w:rFonts w:ascii="ＭＳ ゴシック" w:eastAsia="ＭＳ ゴシック" w:hAnsi="ＭＳ ゴシック"/>
          <w:szCs w:val="21"/>
          <w:u w:val="single"/>
        </w:rPr>
      </w:pPr>
    </w:p>
    <w:p w14:paraId="190DE07B" w14:textId="32A7C8C2" w:rsidR="00CE3385" w:rsidRPr="004B3CF6" w:rsidRDefault="003366A8" w:rsidP="003A7789">
      <w:pPr>
        <w:numPr>
          <w:ilvl w:val="0"/>
          <w:numId w:val="41"/>
        </w:numPr>
        <w:spacing w:line="340" w:lineRule="exact"/>
        <w:ind w:left="567" w:rightChars="-54" w:right="-113" w:hanging="425"/>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特別管理産業廃棄物がその他の物と混合するおそれのないように他の物と区分して収集・運搬すること。</w:t>
      </w:r>
      <w:r w:rsidR="00CE3385" w:rsidRPr="004B3CF6">
        <w:rPr>
          <w:rFonts w:ascii="ＭＳ ゴシック" w:eastAsia="ＭＳ ゴシック" w:hAnsi="ＭＳ ゴシック" w:hint="eastAsia"/>
          <w:szCs w:val="21"/>
        </w:rPr>
        <w:t>ただし、感染性産業廃棄物と感染性一般廃棄物が混合している場合</w:t>
      </w:r>
      <w:r w:rsidR="002B5E5E" w:rsidRPr="004B3CF6">
        <w:rPr>
          <w:rFonts w:ascii="ＭＳ ゴシック" w:eastAsia="ＭＳ ゴシック" w:hAnsi="ＭＳ ゴシック" w:hint="eastAsia"/>
          <w:szCs w:val="21"/>
        </w:rPr>
        <w:t>又は</w:t>
      </w:r>
      <w:r w:rsidR="00D3727A" w:rsidRPr="004B3CF6">
        <w:rPr>
          <w:rFonts w:ascii="ＭＳ ゴシック" w:eastAsia="ＭＳ ゴシック" w:hAnsi="ＭＳ ゴシック" w:hint="eastAsia"/>
          <w:szCs w:val="21"/>
        </w:rPr>
        <w:t>特別管理産業廃棄物である廃水銀等と特別管理一般廃棄物である廃水銀と</w:t>
      </w:r>
      <w:r w:rsidR="00CE3385" w:rsidRPr="004B3CF6">
        <w:rPr>
          <w:rFonts w:ascii="ＭＳ ゴシック" w:eastAsia="ＭＳ ゴシック" w:hAnsi="ＭＳ ゴシック" w:hint="eastAsia"/>
          <w:szCs w:val="21"/>
        </w:rPr>
        <w:t>が</w:t>
      </w:r>
      <w:r w:rsidR="00D3727A" w:rsidRPr="004B3CF6">
        <w:rPr>
          <w:rFonts w:ascii="ＭＳ ゴシック" w:eastAsia="ＭＳ ゴシック" w:hAnsi="ＭＳ ゴシック" w:hint="eastAsia"/>
          <w:szCs w:val="21"/>
        </w:rPr>
        <w:t>混在</w:t>
      </w:r>
      <w:r w:rsidR="00CE3385" w:rsidRPr="004B3CF6">
        <w:rPr>
          <w:rFonts w:ascii="ＭＳ ゴシック" w:eastAsia="ＭＳ ゴシック" w:hAnsi="ＭＳ ゴシック" w:hint="eastAsia"/>
          <w:szCs w:val="21"/>
        </w:rPr>
        <w:t>している場合であって、当該廃棄物以外の物が混入するおそれのない場合を除く。</w:t>
      </w:r>
    </w:p>
    <w:p w14:paraId="44698827" w14:textId="77777777" w:rsidR="003366A8" w:rsidRPr="004B3CF6" w:rsidRDefault="009A57B8" w:rsidP="00CE3385">
      <w:pPr>
        <w:numPr>
          <w:ilvl w:val="0"/>
          <w:numId w:val="41"/>
        </w:numPr>
        <w:spacing w:line="340" w:lineRule="exact"/>
        <w:ind w:leftChars="67" w:left="561" w:rightChars="-54" w:right="-113"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感染性産業廃棄物、</w:t>
      </w:r>
      <w:r w:rsidR="001A14EA" w:rsidRPr="004B3CF6">
        <w:rPr>
          <w:rFonts w:ascii="ＭＳ ゴシック" w:eastAsia="ＭＳ ゴシック" w:hAnsi="ＭＳ ゴシック" w:hint="eastAsia"/>
          <w:szCs w:val="21"/>
        </w:rPr>
        <w:t>PCB</w:t>
      </w:r>
      <w:r w:rsidR="00B34F0D" w:rsidRPr="004B3CF6">
        <w:rPr>
          <w:rFonts w:ascii="ＭＳ ゴシック" w:eastAsia="ＭＳ ゴシック" w:hAnsi="ＭＳ ゴシック" w:hint="eastAsia"/>
          <w:szCs w:val="21"/>
        </w:rPr>
        <w:t>廃棄物</w:t>
      </w:r>
      <w:r w:rsidR="00D065DB" w:rsidRPr="004B3CF6">
        <w:rPr>
          <w:rFonts w:ascii="ＭＳ ゴシック" w:eastAsia="ＭＳ ゴシック" w:hAnsi="ＭＳ ゴシック" w:hint="eastAsia"/>
          <w:szCs w:val="21"/>
        </w:rPr>
        <w:t>又は</w:t>
      </w:r>
      <w:r w:rsidRPr="004B3CF6">
        <w:rPr>
          <w:rFonts w:ascii="ＭＳ ゴシック" w:eastAsia="ＭＳ ゴシック" w:hAnsi="ＭＳ ゴシック" w:hint="eastAsia"/>
          <w:szCs w:val="21"/>
        </w:rPr>
        <w:t>廃水銀等</w:t>
      </w:r>
      <w:r w:rsidR="003366A8" w:rsidRPr="004B3CF6">
        <w:rPr>
          <w:rFonts w:ascii="ＭＳ ゴシック" w:eastAsia="ＭＳ ゴシック" w:hAnsi="ＭＳ ゴシック" w:hint="eastAsia"/>
          <w:szCs w:val="21"/>
        </w:rPr>
        <w:t>の収集・運搬を行う場合には、次によること</w:t>
      </w:r>
      <w:r w:rsidR="00CE3385" w:rsidRPr="004B3CF6">
        <w:rPr>
          <w:rFonts w:ascii="ＭＳ ゴシック" w:eastAsia="ＭＳ ゴシック" w:hAnsi="ＭＳ ゴシック" w:hint="eastAsia"/>
          <w:szCs w:val="21"/>
        </w:rPr>
        <w:t>。</w:t>
      </w:r>
    </w:p>
    <w:p w14:paraId="1F992639" w14:textId="28D65DB5" w:rsidR="009073FF" w:rsidRPr="004B3CF6" w:rsidRDefault="00BB1221" w:rsidP="005D3FF9">
      <w:pPr>
        <w:spacing w:line="340" w:lineRule="exact"/>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必ず運搬容器に収納して収集・運搬すること。</w:t>
      </w:r>
    </w:p>
    <w:p w14:paraId="515C1B51" w14:textId="79B719F3" w:rsidR="003366A8" w:rsidRPr="004B3CF6" w:rsidRDefault="00BB1221" w:rsidP="005D3FF9">
      <w:pPr>
        <w:spacing w:line="340" w:lineRule="exact"/>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運搬容器は次の構造を有するものであること。</w:t>
      </w:r>
    </w:p>
    <w:p w14:paraId="5590DE9F" w14:textId="532A824F" w:rsidR="001A0521"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・密閉できること</w:t>
      </w:r>
    </w:p>
    <w:p w14:paraId="31B95EB1" w14:textId="07DD1B9A" w:rsidR="003366A8"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・収納しやすいこと</w:t>
      </w:r>
    </w:p>
    <w:p w14:paraId="2F72797A" w14:textId="0F4DA72D" w:rsidR="003366A8"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・損傷しにくいこと</w:t>
      </w:r>
    </w:p>
    <w:p w14:paraId="55AB1A9B" w14:textId="77777777" w:rsidR="00377E06" w:rsidRPr="004B3CF6" w:rsidRDefault="00225DFC" w:rsidP="009073FF">
      <w:pPr>
        <w:spacing w:line="340" w:lineRule="exact"/>
        <w:ind w:leftChars="67" w:left="561"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③　次の事項を記載した文書を携帯すること。</w:t>
      </w:r>
      <w:r w:rsidR="00EF5F45"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は、運搬容器に当該事項が表示されている　こと。</w:t>
      </w:r>
    </w:p>
    <w:p w14:paraId="20288B9F" w14:textId="769B54E4" w:rsidR="00225DFC" w:rsidRPr="004B3CF6" w:rsidRDefault="00225DFC" w:rsidP="005D3FF9">
      <w:pPr>
        <w:spacing w:line="340" w:lineRule="exact"/>
        <w:ind w:leftChars="267" w:left="981"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○特別管理産業廃棄物の種類</w:t>
      </w:r>
    </w:p>
    <w:p w14:paraId="4E810809" w14:textId="1850D193" w:rsidR="00225DFC" w:rsidRPr="004B3CF6" w:rsidRDefault="00225DFC" w:rsidP="005D3FF9">
      <w:pPr>
        <w:spacing w:line="276" w:lineRule="auto"/>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○取り扱う際に</w:t>
      </w:r>
      <w:r w:rsidR="00782E5A" w:rsidRPr="004B3CF6">
        <w:rPr>
          <w:rFonts w:ascii="ＭＳ ゴシック" w:eastAsia="ＭＳ ゴシック" w:hAnsi="ＭＳ ゴシック" w:hint="eastAsia"/>
          <w:szCs w:val="21"/>
        </w:rPr>
        <w:t>注意すべき事項</w:t>
      </w:r>
    </w:p>
    <w:p w14:paraId="471E20BA" w14:textId="05A65301" w:rsidR="00377E06" w:rsidRPr="004B3CF6" w:rsidRDefault="00377E06" w:rsidP="00377E06">
      <w:pPr>
        <w:tabs>
          <w:tab w:val="left" w:pos="7097"/>
        </w:tabs>
        <w:spacing w:line="276" w:lineRule="auto"/>
        <w:rPr>
          <w:rFonts w:ascii="ＭＳ ゴシック" w:eastAsia="ＭＳ ゴシック" w:hAnsi="ＭＳ ゴシック"/>
          <w:szCs w:val="21"/>
        </w:rPr>
      </w:pPr>
    </w:p>
    <w:p w14:paraId="58CAEEA1" w14:textId="532AFCE1" w:rsidR="00D42E08" w:rsidRPr="004B3CF6" w:rsidRDefault="00D42E08" w:rsidP="00377E06">
      <w:pPr>
        <w:tabs>
          <w:tab w:val="left" w:pos="7097"/>
        </w:tabs>
        <w:spacing w:line="276" w:lineRule="auto"/>
        <w:rPr>
          <w:rFonts w:ascii="ＭＳ ゴシック" w:eastAsia="ＭＳ ゴシック" w:hAnsi="ＭＳ ゴシック"/>
          <w:szCs w:val="21"/>
        </w:rPr>
      </w:pPr>
    </w:p>
    <w:p w14:paraId="486D06E9" w14:textId="77777777" w:rsidR="00DE5E64" w:rsidRPr="004B3CF6" w:rsidRDefault="00DE5E64" w:rsidP="00DE5E64">
      <w:pPr>
        <w:spacing w:line="340" w:lineRule="exact"/>
        <w:rPr>
          <w:rFonts w:ascii="ＭＳ ゴシック" w:eastAsia="ＭＳ ゴシック" w:hAnsi="ＭＳ ゴシック"/>
          <w:szCs w:val="21"/>
        </w:rPr>
      </w:pPr>
    </w:p>
    <w:tbl>
      <w:tblPr>
        <w:tblStyle w:val="ab"/>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98"/>
      </w:tblGrid>
      <w:tr w:rsidR="00DE5E64" w:rsidRPr="004B3CF6" w14:paraId="1BB1354E" w14:textId="77777777" w:rsidTr="009C4EED">
        <w:trPr>
          <w:trHeight w:val="3223"/>
        </w:trPr>
        <w:tc>
          <w:tcPr>
            <w:tcW w:w="8948" w:type="dxa"/>
          </w:tcPr>
          <w:p w14:paraId="19AEE2AD" w14:textId="05A71211" w:rsidR="00DE5E64" w:rsidRPr="004B3CF6" w:rsidRDefault="00DE5E64" w:rsidP="000D6C2B">
            <w:pPr>
              <w:tabs>
                <w:tab w:val="left" w:pos="7097"/>
              </w:tabs>
              <w:spacing w:line="276" w:lineRule="auto"/>
              <w:rPr>
                <w:rFonts w:ascii="ＭＳ ゴシック" w:eastAsia="ＭＳ ゴシック" w:hAnsi="ＭＳ ゴシック"/>
                <w:b/>
                <w:bCs/>
                <w:sz w:val="28"/>
                <w:szCs w:val="28"/>
              </w:rPr>
            </w:pPr>
            <w:r w:rsidRPr="004B3CF6">
              <w:rPr>
                <w:rFonts w:ascii="ＭＳ ゴシック" w:eastAsia="ＭＳ ゴシック" w:hAnsi="ＭＳ ゴシック" w:hint="eastAsia"/>
                <w:b/>
                <w:bCs/>
                <w:sz w:val="28"/>
                <w:szCs w:val="28"/>
              </w:rPr>
              <w:t>（注意）建設工事から排出した産業廃棄物の収集・運搬</w:t>
            </w:r>
          </w:p>
          <w:p w14:paraId="4AD4E65D" w14:textId="2E17190F" w:rsidR="00DE5E64" w:rsidRPr="004B3CF6" w:rsidRDefault="00DE5E64" w:rsidP="000D6C2B">
            <w:pPr>
              <w:tabs>
                <w:tab w:val="left" w:pos="7097"/>
              </w:tabs>
              <w:spacing w:line="276" w:lineRule="auto"/>
              <w:ind w:leftChars="100" w:left="210" w:firstLineChars="100" w:firstLine="220"/>
              <w:rPr>
                <w:rFonts w:ascii="ＭＳ ゴシック" w:eastAsia="ＭＳ ゴシック" w:hAnsi="ＭＳ ゴシック"/>
                <w:b/>
                <w:bCs/>
                <w:sz w:val="28"/>
                <w:szCs w:val="28"/>
                <w:u w:val="single"/>
              </w:rPr>
            </w:pPr>
            <w:r w:rsidRPr="004B3CF6">
              <w:rPr>
                <w:rFonts w:ascii="ＭＳ ゴシック" w:eastAsia="ＭＳ ゴシック" w:hAnsi="ＭＳ ゴシック" w:hint="eastAsia"/>
                <w:sz w:val="22"/>
                <w:szCs w:val="22"/>
                <w:u w:val="single"/>
              </w:rPr>
              <w:t>元請業者（発注者から直接、工事を請け負った者）以外の者</w:t>
            </w:r>
            <w:r w:rsidR="0076648C" w:rsidRPr="004B3CF6">
              <w:rPr>
                <w:rFonts w:ascii="ＭＳ ゴシック" w:eastAsia="ＭＳ ゴシック" w:hAnsi="ＭＳ ゴシック" w:hint="eastAsia"/>
                <w:sz w:val="22"/>
                <w:szCs w:val="22"/>
                <w:u w:val="single"/>
              </w:rPr>
              <w:t>（下請け業者など）</w:t>
            </w:r>
            <w:r w:rsidRPr="004B3CF6">
              <w:rPr>
                <w:rFonts w:ascii="ＭＳ ゴシック" w:eastAsia="ＭＳ ゴシック" w:hAnsi="ＭＳ ゴシック" w:hint="eastAsia"/>
                <w:sz w:val="22"/>
                <w:szCs w:val="22"/>
                <w:u w:val="single"/>
              </w:rPr>
              <w:t>が</w:t>
            </w:r>
            <w:r w:rsidRPr="004B3CF6">
              <w:rPr>
                <w:rFonts w:ascii="ＭＳ ゴシック" w:eastAsia="ＭＳ ゴシック" w:hAnsi="ＭＳ ゴシック" w:hint="eastAsia"/>
                <w:sz w:val="22"/>
                <w:szCs w:val="22"/>
              </w:rPr>
              <w:t>、産業廃棄物収集運搬業の許可を受けずに、</w:t>
            </w:r>
            <w:r w:rsidR="00D02209" w:rsidRPr="004B3CF6">
              <w:rPr>
                <w:rFonts w:ascii="ＭＳ ゴシック" w:eastAsia="ＭＳ ゴシック" w:hAnsi="ＭＳ ゴシック" w:hint="eastAsia"/>
                <w:sz w:val="22"/>
                <w:szCs w:val="22"/>
                <w:u w:val="single"/>
              </w:rPr>
              <w:t>当該工事から排出された</w:t>
            </w:r>
            <w:r w:rsidRPr="004B3CF6">
              <w:rPr>
                <w:rFonts w:ascii="ＭＳ ゴシック" w:eastAsia="ＭＳ ゴシック" w:hAnsi="ＭＳ ゴシック" w:hint="eastAsia"/>
                <w:sz w:val="22"/>
                <w:szCs w:val="22"/>
                <w:u w:val="single"/>
              </w:rPr>
              <w:t>産業廃棄物を運搬する行為は、</w:t>
            </w:r>
            <w:r w:rsidRPr="004B3CF6">
              <w:rPr>
                <w:rFonts w:ascii="ＭＳ ゴシック" w:eastAsia="ＭＳ ゴシック" w:hAnsi="ＭＳ ゴシック" w:hint="eastAsia"/>
                <w:b/>
                <w:bCs/>
                <w:sz w:val="28"/>
                <w:szCs w:val="28"/>
                <w:u w:val="single"/>
              </w:rPr>
              <w:t>無許可の産業廃棄物収集運搬業に該当するので、絶対に行ってはいけません。</w:t>
            </w:r>
          </w:p>
          <w:p w14:paraId="78BD4EFF" w14:textId="77777777" w:rsidR="00DE5E64" w:rsidRPr="004B3CF6" w:rsidRDefault="00DE5E64" w:rsidP="000D6C2B">
            <w:pPr>
              <w:tabs>
                <w:tab w:val="left" w:pos="7097"/>
              </w:tabs>
              <w:spacing w:line="276" w:lineRule="auto"/>
              <w:ind w:leftChars="100" w:left="210" w:firstLineChars="100" w:firstLine="220"/>
              <w:rPr>
                <w:rFonts w:ascii="ＭＳ ゴシック" w:eastAsia="ＭＳ ゴシック" w:hAnsi="ＭＳ ゴシック"/>
                <w:sz w:val="22"/>
                <w:szCs w:val="22"/>
              </w:rPr>
            </w:pPr>
          </w:p>
          <w:p w14:paraId="67C2B52A" w14:textId="63343CAE" w:rsidR="0076648C" w:rsidRPr="004B3CF6" w:rsidRDefault="00DE5E64" w:rsidP="0073466D">
            <w:pPr>
              <w:tabs>
                <w:tab w:val="left" w:pos="7097"/>
              </w:tabs>
              <w:spacing w:line="276" w:lineRule="auto"/>
              <w:ind w:left="440" w:hangingChars="200" w:hanging="440"/>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（例外）</w:t>
            </w:r>
            <w:r w:rsidR="0073466D" w:rsidRPr="004B3CF6">
              <w:rPr>
                <w:rFonts w:ascii="ＭＳ ゴシック" w:eastAsia="ＭＳ ゴシック" w:hAnsi="ＭＳ ゴシック" w:hint="eastAsia"/>
                <w:szCs w:val="21"/>
              </w:rPr>
              <w:t>建築物等の新築・増築・解体</w:t>
            </w:r>
            <w:r w:rsidR="0073466D" w:rsidRPr="004B3CF6">
              <w:rPr>
                <w:rFonts w:ascii="ＭＳ ゴシック" w:eastAsia="ＭＳ ゴシック" w:hAnsi="ＭＳ ゴシック" w:hint="eastAsia"/>
                <w:szCs w:val="21"/>
                <w:u w:val="single"/>
              </w:rPr>
              <w:t>以外の</w:t>
            </w:r>
            <w:r w:rsidR="0073466D" w:rsidRPr="004B3CF6">
              <w:rPr>
                <w:rFonts w:ascii="ＭＳ ゴシック" w:eastAsia="ＭＳ ゴシック" w:hAnsi="ＭＳ ゴシック" w:hint="eastAsia"/>
                <w:szCs w:val="21"/>
              </w:rPr>
              <w:t>建設工事で一定の条件を満たす場合において、</w:t>
            </w:r>
            <w:r w:rsidR="0076648C" w:rsidRPr="004B3CF6">
              <w:rPr>
                <w:rFonts w:ascii="ＭＳ ゴシック" w:eastAsia="ＭＳ ゴシック" w:hAnsi="ＭＳ ゴシック" w:hint="eastAsia"/>
                <w:sz w:val="22"/>
                <w:szCs w:val="22"/>
              </w:rPr>
              <w:t>下請け業者が下請負契約で定めるところにより行う運搬は、収集運搬業の許可が無くても行うことができます。〔法第２１条の３第３項〕</w:t>
            </w:r>
          </w:p>
          <w:p w14:paraId="653ACC01" w14:textId="6B584821" w:rsidR="0076648C" w:rsidRPr="004B3CF6" w:rsidRDefault="0073466D" w:rsidP="009C4EED">
            <w:pPr>
              <w:tabs>
                <w:tab w:val="left" w:pos="7097"/>
              </w:tabs>
              <w:spacing w:line="276" w:lineRule="auto"/>
              <w:ind w:left="440" w:hangingChars="200" w:hanging="440"/>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 xml:space="preserve">　　詳しくは、P.</w:t>
            </w:r>
            <w:r w:rsidR="008E3FC7" w:rsidRPr="004B3CF6">
              <w:rPr>
                <w:rFonts w:ascii="ＭＳ ゴシック" w:eastAsia="ＭＳ ゴシック" w:hAnsi="ＭＳ ゴシック" w:hint="eastAsia"/>
                <w:sz w:val="22"/>
                <w:szCs w:val="22"/>
              </w:rPr>
              <w:t>44</w:t>
            </w:r>
            <w:r w:rsidRPr="004B3CF6">
              <w:rPr>
                <w:rFonts w:ascii="ＭＳ ゴシック" w:eastAsia="ＭＳ ゴシック" w:hAnsi="ＭＳ ゴシック" w:hint="eastAsia"/>
                <w:sz w:val="22"/>
                <w:szCs w:val="22"/>
              </w:rPr>
              <w:t>（資料１）をご覧ください。</w:t>
            </w:r>
          </w:p>
        </w:tc>
      </w:tr>
    </w:tbl>
    <w:p w14:paraId="7856BD3C" w14:textId="77777777" w:rsidR="00DE5E64" w:rsidRPr="004B3CF6" w:rsidRDefault="00DE5E64" w:rsidP="00DE5E64">
      <w:pPr>
        <w:spacing w:line="340" w:lineRule="exact"/>
        <w:rPr>
          <w:rFonts w:ascii="ＭＳ ゴシック" w:eastAsia="ＭＳ ゴシック" w:hAnsi="ＭＳ ゴシック"/>
          <w:b/>
          <w:bCs/>
          <w:sz w:val="24"/>
        </w:rPr>
      </w:pPr>
    </w:p>
    <w:p w14:paraId="33341303" w14:textId="6FCA3AAB" w:rsidR="00DE5E64" w:rsidRPr="004B3CF6" w:rsidRDefault="00DE5E64" w:rsidP="00377E06">
      <w:pPr>
        <w:tabs>
          <w:tab w:val="left" w:pos="7097"/>
        </w:tabs>
        <w:spacing w:line="276" w:lineRule="auto"/>
        <w:rPr>
          <w:rFonts w:ascii="ＭＳ ゴシック" w:eastAsia="ＭＳ ゴシック" w:hAnsi="ＭＳ ゴシック"/>
          <w:szCs w:val="21"/>
        </w:rPr>
      </w:pPr>
    </w:p>
    <w:p w14:paraId="3C39B77E" w14:textId="77777777" w:rsidR="00DE5E64" w:rsidRPr="004B3CF6" w:rsidRDefault="00DE5E64" w:rsidP="00377E06">
      <w:pPr>
        <w:tabs>
          <w:tab w:val="left" w:pos="7097"/>
        </w:tabs>
        <w:spacing w:line="276" w:lineRule="auto"/>
        <w:rPr>
          <w:rFonts w:ascii="ＭＳ ゴシック" w:eastAsia="ＭＳ ゴシック" w:hAnsi="ＭＳ ゴシック"/>
          <w:szCs w:val="21"/>
        </w:rPr>
      </w:pPr>
    </w:p>
    <w:p w14:paraId="750ECA62" w14:textId="77777777" w:rsidR="00364785" w:rsidRPr="004B3CF6" w:rsidRDefault="00364785">
      <w:pPr>
        <w:widowControl/>
        <w:jc w:val="left"/>
        <w:rPr>
          <w:rFonts w:ascii="ＭＳ ゴシック" w:eastAsia="ＭＳ ゴシック" w:hAnsi="ＭＳ ゴシック"/>
          <w:b/>
          <w:bCs/>
          <w:sz w:val="24"/>
        </w:rPr>
      </w:pPr>
      <w:r w:rsidRPr="004B3CF6">
        <w:rPr>
          <w:rFonts w:ascii="ＭＳ ゴシック" w:eastAsia="ＭＳ ゴシック" w:hAnsi="ＭＳ ゴシック"/>
          <w:b/>
          <w:bCs/>
          <w:sz w:val="24"/>
        </w:rPr>
        <w:br w:type="page"/>
      </w:r>
    </w:p>
    <w:p w14:paraId="3E4CCAE9" w14:textId="1BEC2628" w:rsidR="00DE4DCB" w:rsidRPr="004B3CF6" w:rsidRDefault="00DE4DCB" w:rsidP="00DE4DCB">
      <w:pPr>
        <w:tabs>
          <w:tab w:val="left" w:pos="7097"/>
        </w:tabs>
        <w:spacing w:line="276" w:lineRule="auto"/>
        <w:rPr>
          <w:rFonts w:ascii="ＭＳ ゴシック" w:eastAsia="ＭＳ ゴシック" w:hAnsi="ＭＳ ゴシック"/>
          <w:b/>
          <w:bCs/>
          <w:sz w:val="24"/>
        </w:rPr>
      </w:pPr>
      <w:r w:rsidRPr="004B3CF6">
        <w:rPr>
          <w:rFonts w:ascii="ＭＳ ゴシック" w:eastAsia="ＭＳ ゴシック" w:hAnsi="ＭＳ ゴシック" w:hint="eastAsia"/>
          <w:b/>
          <w:bCs/>
          <w:sz w:val="24"/>
        </w:rPr>
        <w:lastRenderedPageBreak/>
        <w:t>●排出場所以外の場所（収集・運搬過程）での産業廃棄物の保管</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Ｃ</w:t>
      </w:r>
    </w:p>
    <w:p w14:paraId="231120A4" w14:textId="77777777" w:rsidR="00DE4DCB" w:rsidRPr="004B3CF6" w:rsidRDefault="00DE4DCB" w:rsidP="00DE4DCB">
      <w:pPr>
        <w:spacing w:line="340" w:lineRule="exact"/>
        <w:ind w:left="141" w:hangingChars="67" w:hanging="141"/>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〔施行令第６条１号ホ、３条１号チ・リ、施行規則第１条の４〕</w:t>
      </w:r>
    </w:p>
    <w:p w14:paraId="0F7418A6" w14:textId="2B0A3D91" w:rsidR="00364785" w:rsidRPr="004B3CF6" w:rsidRDefault="00DE4DCB" w:rsidP="00A85642">
      <w:pPr>
        <w:tabs>
          <w:tab w:val="left" w:pos="7097"/>
        </w:tabs>
        <w:spacing w:line="276" w:lineRule="auto"/>
        <w:ind w:left="211" w:hangingChars="100" w:hanging="211"/>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 xml:space="preserve">(1)　</w:t>
      </w:r>
      <w:r w:rsidR="00364785" w:rsidRPr="004B3CF6">
        <w:rPr>
          <w:rFonts w:ascii="ＭＳ ゴシック" w:eastAsia="ＭＳ ゴシック" w:hAnsi="ＭＳ ゴシック" w:hint="eastAsia"/>
          <w:b/>
          <w:bCs/>
          <w:szCs w:val="21"/>
        </w:rPr>
        <w:t>保管の条件</w:t>
      </w:r>
    </w:p>
    <w:p w14:paraId="17B8FB21" w14:textId="38B1937E" w:rsidR="00F469CD" w:rsidRPr="004B3CF6" w:rsidRDefault="00DE4DCB" w:rsidP="00364785">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排出場所以外の場所（収集・運搬過程）においては、</w:t>
      </w:r>
      <w:r w:rsidR="00B901B0" w:rsidRPr="004B3CF6">
        <w:rPr>
          <w:rFonts w:ascii="ＭＳ ゴシック" w:eastAsia="ＭＳ ゴシック" w:hAnsi="ＭＳ ゴシック" w:hint="eastAsia"/>
          <w:szCs w:val="21"/>
          <w:u w:val="single"/>
        </w:rPr>
        <w:t>積替えを行う場合</w:t>
      </w:r>
      <w:r w:rsidRPr="004B3CF6">
        <w:rPr>
          <w:rFonts w:ascii="ＭＳ ゴシック" w:eastAsia="ＭＳ ゴシック" w:hAnsi="ＭＳ ゴシック" w:hint="eastAsia"/>
          <w:szCs w:val="21"/>
          <w:u w:val="single"/>
        </w:rPr>
        <w:t>を除いて、産業廃棄物を保管してはいけません。</w:t>
      </w:r>
    </w:p>
    <w:p w14:paraId="5710728B" w14:textId="1E4D54C0" w:rsidR="00F469CD" w:rsidRPr="004B3CF6" w:rsidRDefault="00F469CD" w:rsidP="00A85642">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産業廃棄物を保管する場合は、さらに次の条件を満たす必要があります。</w:t>
      </w:r>
    </w:p>
    <w:p w14:paraId="10C50CC4" w14:textId="03F02DAC" w:rsidR="00DE4DCB" w:rsidRPr="004B3CF6" w:rsidRDefault="0014346C" w:rsidP="005D3FF9">
      <w:pPr>
        <w:tabs>
          <w:tab w:val="left" w:pos="7097"/>
        </w:tabs>
        <w:spacing w:line="276" w:lineRule="auto"/>
        <w:ind w:leftChars="300" w:left="63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DE4DCB" w:rsidRPr="004B3CF6">
        <w:rPr>
          <w:rFonts w:ascii="ＭＳ ゴシック" w:eastAsia="ＭＳ ゴシック" w:hAnsi="ＭＳ ゴシック" w:hint="eastAsia"/>
          <w:szCs w:val="21"/>
          <w:u w:val="single"/>
        </w:rPr>
        <w:t>あらかじめ、積替えを行った後の運搬先が定められていること</w:t>
      </w:r>
    </w:p>
    <w:p w14:paraId="72876C34" w14:textId="75804D70" w:rsidR="00DE4DCB" w:rsidRPr="004B3CF6" w:rsidRDefault="0014346C" w:rsidP="005D3FF9">
      <w:pPr>
        <w:tabs>
          <w:tab w:val="left" w:pos="7097"/>
        </w:tabs>
        <w:spacing w:line="276" w:lineRule="auto"/>
        <w:ind w:leftChars="300" w:left="630"/>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w:t>
      </w:r>
      <w:r w:rsidR="00DE4DCB" w:rsidRPr="004B3CF6">
        <w:rPr>
          <w:rFonts w:ascii="ＭＳ ゴシック" w:eastAsia="ＭＳ ゴシック" w:hAnsi="ＭＳ ゴシック" w:hint="eastAsia"/>
          <w:szCs w:val="21"/>
          <w:u w:val="single"/>
        </w:rPr>
        <w:t>搬入された産業廃棄物の性状に変化が生じないうちに搬出すること</w:t>
      </w:r>
    </w:p>
    <w:p w14:paraId="5627B753" w14:textId="77777777" w:rsidR="00DE5E64" w:rsidRPr="004B3CF6" w:rsidRDefault="00DE5E64" w:rsidP="005D3FF9">
      <w:pPr>
        <w:tabs>
          <w:tab w:val="left" w:pos="7097"/>
        </w:tabs>
        <w:spacing w:line="276" w:lineRule="auto"/>
        <w:ind w:leftChars="300" w:left="630"/>
        <w:rPr>
          <w:rFonts w:ascii="ＭＳ ゴシック" w:eastAsia="ＭＳ ゴシック" w:hAnsi="ＭＳ ゴシック"/>
          <w:szCs w:val="21"/>
        </w:rPr>
      </w:pPr>
    </w:p>
    <w:tbl>
      <w:tblPr>
        <w:tblStyle w:val="ab"/>
        <w:tblW w:w="0" w:type="auto"/>
        <w:tblInd w:w="562" w:type="dxa"/>
        <w:tblLook w:val="04A0" w:firstRow="1" w:lastRow="0" w:firstColumn="1" w:lastColumn="0" w:noHBand="0" w:noVBand="1"/>
      </w:tblPr>
      <w:tblGrid>
        <w:gridCol w:w="8222"/>
      </w:tblGrid>
      <w:tr w:rsidR="00364785" w:rsidRPr="004B3CF6" w14:paraId="402B587E" w14:textId="77777777" w:rsidTr="005B7478">
        <w:tc>
          <w:tcPr>
            <w:tcW w:w="8222" w:type="dxa"/>
          </w:tcPr>
          <w:p w14:paraId="3D2C8979" w14:textId="77777777" w:rsidR="00364785" w:rsidRPr="004B3CF6" w:rsidRDefault="00364785" w:rsidP="00364785">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（適合例）</w:t>
            </w:r>
          </w:p>
          <w:p w14:paraId="70A2ABF7" w14:textId="6341A285" w:rsidR="00364785" w:rsidRPr="004B3CF6" w:rsidRDefault="00364785" w:rsidP="005B7478">
            <w:pPr>
              <w:tabs>
                <w:tab w:val="left" w:pos="7097"/>
              </w:tabs>
              <w:spacing w:line="276" w:lineRule="auto"/>
              <w:ind w:leftChars="-114" w:left="601"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・廃棄物発生場所から小型の車両で運搬し、処分先に運搬</w:t>
            </w:r>
            <w:r w:rsidR="00C90812" w:rsidRPr="004B3CF6">
              <w:rPr>
                <w:rFonts w:ascii="ＭＳ ゴシック" w:eastAsia="ＭＳ ゴシック" w:hAnsi="ＭＳ ゴシック" w:hint="eastAsia"/>
                <w:szCs w:val="21"/>
              </w:rPr>
              <w:t>・搬入</w:t>
            </w:r>
            <w:r w:rsidRPr="004B3CF6">
              <w:rPr>
                <w:rFonts w:ascii="ＭＳ ゴシック" w:eastAsia="ＭＳ ゴシック" w:hAnsi="ＭＳ ゴシック" w:hint="eastAsia"/>
                <w:szCs w:val="21"/>
              </w:rPr>
              <w:t>するために大型の車両やコンテナに積み替えるための保管。</w:t>
            </w:r>
          </w:p>
          <w:p w14:paraId="2BAC07BC" w14:textId="77777777" w:rsidR="00364785" w:rsidRPr="004B3CF6" w:rsidRDefault="00364785" w:rsidP="005B7478">
            <w:pPr>
              <w:tabs>
                <w:tab w:val="left" w:pos="7097"/>
              </w:tabs>
              <w:spacing w:line="276" w:lineRule="auto"/>
              <w:ind w:leftChars="-114" w:left="601"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・複数の品目が混合した廃棄物を、品目別に分別して、それぞれの処分先に運搬する車両に積み替えるための保管。</w:t>
            </w:r>
          </w:p>
          <w:p w14:paraId="01B18B72" w14:textId="6139B0E0" w:rsidR="00364785" w:rsidRPr="004B3CF6" w:rsidRDefault="00364785" w:rsidP="00364785">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（適合しない例）</w:t>
            </w:r>
          </w:p>
          <w:p w14:paraId="133F4738" w14:textId="5D2B74BC" w:rsidR="00364785" w:rsidRPr="004B3CF6" w:rsidRDefault="00364785" w:rsidP="005B7478">
            <w:pPr>
              <w:tabs>
                <w:tab w:val="left" w:pos="7097"/>
              </w:tabs>
              <w:spacing w:line="276" w:lineRule="auto"/>
              <w:ind w:leftChars="-114" w:left="-239"/>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・廃棄物の処分先を決めず、</w:t>
            </w:r>
            <w:r w:rsidR="005B7478" w:rsidRPr="004B3CF6">
              <w:rPr>
                <w:rFonts w:ascii="ＭＳ ゴシック" w:eastAsia="ＭＳ ゴシック" w:hAnsi="ＭＳ ゴシック" w:hint="eastAsia"/>
                <w:szCs w:val="21"/>
              </w:rPr>
              <w:t>必要な</w:t>
            </w:r>
            <w:r w:rsidRPr="004B3CF6">
              <w:rPr>
                <w:rFonts w:ascii="ＭＳ ゴシック" w:eastAsia="ＭＳ ゴシック" w:hAnsi="ＭＳ ゴシック" w:hint="eastAsia"/>
                <w:szCs w:val="21"/>
              </w:rPr>
              <w:t>処分委託契約もすることなく保管すること。</w:t>
            </w:r>
          </w:p>
          <w:p w14:paraId="0317B946" w14:textId="269E30CF" w:rsidR="00364785" w:rsidRPr="004B3CF6" w:rsidRDefault="00364785" w:rsidP="00751FEB">
            <w:pPr>
              <w:tabs>
                <w:tab w:val="left" w:pos="7097"/>
              </w:tabs>
              <w:spacing w:line="276" w:lineRule="auto"/>
              <w:ind w:left="630" w:hangingChars="300" w:hanging="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・運搬先に搬出できる量がすでに集積しているにもかかわらず、運搬</w:t>
            </w:r>
            <w:r w:rsidR="00751FEB" w:rsidRPr="004B3CF6">
              <w:rPr>
                <w:rFonts w:ascii="ＭＳ ゴシック" w:eastAsia="ＭＳ ゴシック" w:hAnsi="ＭＳ ゴシック" w:hint="eastAsia"/>
                <w:szCs w:val="21"/>
              </w:rPr>
              <w:t>する時期を決める</w:t>
            </w:r>
            <w:r w:rsidRPr="004B3CF6">
              <w:rPr>
                <w:rFonts w:ascii="ＭＳ ゴシック" w:eastAsia="ＭＳ ゴシック" w:hAnsi="ＭＳ ゴシック" w:hint="eastAsia"/>
                <w:szCs w:val="21"/>
              </w:rPr>
              <w:t>ことなく保管を継続していること。</w:t>
            </w:r>
          </w:p>
        </w:tc>
      </w:tr>
    </w:tbl>
    <w:p w14:paraId="4610FAE9" w14:textId="77777777" w:rsidR="00364785" w:rsidRPr="004B3CF6" w:rsidRDefault="00364785" w:rsidP="00D42E08">
      <w:pPr>
        <w:tabs>
          <w:tab w:val="left" w:pos="7097"/>
        </w:tabs>
        <w:spacing w:line="276" w:lineRule="auto"/>
        <w:rPr>
          <w:rFonts w:ascii="ＭＳ ゴシック" w:eastAsia="ＭＳ ゴシック" w:hAnsi="ＭＳ ゴシック"/>
          <w:szCs w:val="21"/>
        </w:rPr>
      </w:pPr>
    </w:p>
    <w:p w14:paraId="241A04D5" w14:textId="21732129" w:rsidR="00E05A69" w:rsidRPr="004B3CF6" w:rsidRDefault="00E05A69" w:rsidP="00E05A69">
      <w:pPr>
        <w:tabs>
          <w:tab w:val="left" w:pos="7097"/>
        </w:tabs>
        <w:spacing w:line="276" w:lineRule="auto"/>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(2)　保管量</w:t>
      </w:r>
      <w:r w:rsidR="00F469CD" w:rsidRPr="004B3CF6">
        <w:rPr>
          <w:rFonts w:ascii="ＭＳ ゴシック" w:eastAsia="ＭＳ ゴシック" w:hAnsi="ＭＳ ゴシック" w:hint="eastAsia"/>
          <w:b/>
          <w:bCs/>
          <w:szCs w:val="21"/>
        </w:rPr>
        <w:t>の</w:t>
      </w:r>
      <w:r w:rsidRPr="004B3CF6">
        <w:rPr>
          <w:rFonts w:ascii="ＭＳ ゴシック" w:eastAsia="ＭＳ ゴシック" w:hAnsi="ＭＳ ゴシック" w:hint="eastAsia"/>
          <w:b/>
          <w:bCs/>
          <w:szCs w:val="21"/>
        </w:rPr>
        <w:t>上限</w:t>
      </w:r>
    </w:p>
    <w:p w14:paraId="4E66532D" w14:textId="4BA300CB" w:rsidR="00F469CD" w:rsidRPr="004B3CF6" w:rsidRDefault="00F469CD" w:rsidP="0014346C">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保管量の上限を超えて産業廃棄物を保管してはいけません。</w:t>
      </w:r>
    </w:p>
    <w:p w14:paraId="303FD293" w14:textId="6E9644FC" w:rsidR="0014346C" w:rsidRPr="004B3CF6" w:rsidRDefault="00E05A69" w:rsidP="0014346C">
      <w:pPr>
        <w:tabs>
          <w:tab w:val="left" w:pos="7097"/>
        </w:tabs>
        <w:spacing w:line="276" w:lineRule="auto"/>
        <w:ind w:leftChars="100" w:left="210" w:firstLineChars="100" w:firstLine="210"/>
        <w:rPr>
          <w:rFonts w:ascii="ＭＳ ゴシック" w:eastAsia="ＭＳ ゴシック" w:hAnsi="ＭＳ ゴシック"/>
          <w:szCs w:val="21"/>
          <w:u w:val="single"/>
        </w:rPr>
      </w:pPr>
      <w:r w:rsidRPr="004B3CF6">
        <w:rPr>
          <w:rFonts w:ascii="ＭＳ ゴシック" w:eastAsia="ＭＳ ゴシック" w:hAnsi="ＭＳ ゴシック" w:hint="eastAsia"/>
          <w:szCs w:val="21"/>
          <w:u w:val="single"/>
        </w:rPr>
        <w:t>保管量</w:t>
      </w:r>
      <w:r w:rsidR="00F469CD" w:rsidRPr="004B3CF6">
        <w:rPr>
          <w:rFonts w:ascii="ＭＳ ゴシック" w:eastAsia="ＭＳ ゴシック" w:hAnsi="ＭＳ ゴシック" w:hint="eastAsia"/>
          <w:szCs w:val="21"/>
          <w:u w:val="single"/>
        </w:rPr>
        <w:t>の上限</w:t>
      </w:r>
      <w:r w:rsidRPr="004B3CF6">
        <w:rPr>
          <w:rFonts w:ascii="ＭＳ ゴシック" w:eastAsia="ＭＳ ゴシック" w:hAnsi="ＭＳ ゴシック" w:hint="eastAsia"/>
          <w:szCs w:val="21"/>
          <w:u w:val="single"/>
        </w:rPr>
        <w:t>は、当該保管場所における一日平均搬出量の７倍</w:t>
      </w:r>
      <w:r w:rsidR="00F469CD" w:rsidRPr="004B3CF6">
        <w:rPr>
          <w:rFonts w:ascii="ＭＳ ゴシック" w:eastAsia="ＭＳ ゴシック" w:hAnsi="ＭＳ ゴシック" w:hint="eastAsia"/>
          <w:szCs w:val="21"/>
          <w:u w:val="single"/>
        </w:rPr>
        <w:t>です。</w:t>
      </w:r>
    </w:p>
    <w:p w14:paraId="0DA0184B" w14:textId="4F339A4E" w:rsidR="00996653" w:rsidRPr="004B3CF6" w:rsidRDefault="00E05A69" w:rsidP="004140A4">
      <w:pPr>
        <w:tabs>
          <w:tab w:val="right" w:pos="8931"/>
        </w:tabs>
        <w:autoSpaceDE w:val="0"/>
        <w:autoSpaceDN w:val="0"/>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ここでいう一日平均搬出量は、前月の産業廃棄物の総搬出量を</w:t>
      </w:r>
      <w:r w:rsidR="008063B8"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前月の総日数で除して得た値です。</w:t>
      </w:r>
      <w:r w:rsidR="004140A4" w:rsidRPr="004B3CF6">
        <w:rPr>
          <w:rFonts w:ascii="ＭＳ ゴシック" w:eastAsia="ＭＳ ゴシック" w:hAnsi="ＭＳ ゴシック"/>
          <w:szCs w:val="21"/>
        </w:rPr>
        <w:tab/>
      </w:r>
      <w:r w:rsidR="004140A4" w:rsidRPr="004B3CF6">
        <w:rPr>
          <w:rFonts w:ascii="ＭＳ ゴシック" w:eastAsia="ＭＳ ゴシック" w:hAnsi="ＭＳ ゴシック" w:hint="eastAsia"/>
          <w:szCs w:val="21"/>
        </w:rPr>
        <w:t>〔</w:t>
      </w:r>
      <w:r w:rsidR="004140A4" w:rsidRPr="004B3CF6">
        <w:rPr>
          <w:rFonts w:ascii="ＭＳ ゴシック" w:eastAsia="ＭＳ ゴシック" w:hAnsi="ＭＳ ゴシック" w:hint="eastAsia"/>
        </w:rPr>
        <w:t>平成10年5月7日衛環37号、</w:t>
      </w:r>
      <w:r w:rsidR="004140A4" w:rsidRPr="004B3CF6">
        <w:rPr>
          <w:rFonts w:ascii="ＭＳ ゴシック" w:eastAsia="ＭＳ ゴシック" w:hAnsi="ＭＳ ゴシック"/>
        </w:rPr>
        <w:t>平成10年6月17日衛環52号改定</w:t>
      </w:r>
      <w:r w:rsidR="004140A4" w:rsidRPr="004B3CF6">
        <w:rPr>
          <w:rFonts w:ascii="ＭＳ ゴシック" w:eastAsia="ＭＳ ゴシック" w:hAnsi="ＭＳ ゴシック" w:hint="eastAsia"/>
          <w:szCs w:val="21"/>
        </w:rPr>
        <w:t>〕</w:t>
      </w:r>
    </w:p>
    <w:p w14:paraId="09B3950E" w14:textId="77777777" w:rsidR="00996653" w:rsidRPr="004B3CF6" w:rsidRDefault="00996653" w:rsidP="004140A4">
      <w:pPr>
        <w:tabs>
          <w:tab w:val="right" w:pos="8931"/>
        </w:tabs>
        <w:autoSpaceDE w:val="0"/>
        <w:autoSpaceDN w:val="0"/>
        <w:spacing w:line="276" w:lineRule="auto"/>
        <w:ind w:leftChars="100" w:left="210" w:firstLineChars="100" w:firstLine="120"/>
        <w:rPr>
          <w:rFonts w:ascii="ＭＳ ゴシック" w:eastAsia="ＭＳ ゴシック" w:hAnsi="ＭＳ ゴシック"/>
          <w:sz w:val="12"/>
          <w:szCs w:val="12"/>
        </w:rPr>
      </w:pPr>
    </w:p>
    <w:tbl>
      <w:tblPr>
        <w:tblStyle w:val="ab"/>
        <w:tblW w:w="0" w:type="auto"/>
        <w:tblInd w:w="210" w:type="dxa"/>
        <w:tblLook w:val="04A0" w:firstRow="1" w:lastRow="0" w:firstColumn="1" w:lastColumn="0" w:noHBand="0" w:noVBand="1"/>
      </w:tblPr>
      <w:tblGrid>
        <w:gridCol w:w="8738"/>
      </w:tblGrid>
      <w:tr w:rsidR="00996653" w:rsidRPr="004B3CF6" w14:paraId="76FFA6C7" w14:textId="77777777" w:rsidTr="00996653">
        <w:tc>
          <w:tcPr>
            <w:tcW w:w="8948" w:type="dxa"/>
          </w:tcPr>
          <w:p w14:paraId="170E25DB" w14:textId="58CC4D0A" w:rsidR="00996653" w:rsidRPr="004B3CF6" w:rsidRDefault="00996653" w:rsidP="00996653">
            <w:pPr>
              <w:tabs>
                <w:tab w:val="right" w:pos="8931"/>
              </w:tabs>
              <w:autoSpaceDE w:val="0"/>
              <w:autoSpaceDN w:val="0"/>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（例）前月の総日数が30日で、前月の搬出量の合計が</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00</w:t>
            </w:r>
            <w:r w:rsidR="007A181D">
              <w:rPr>
                <w:rFonts w:ascii="ＭＳ ゴシック" w:eastAsia="ＭＳ ゴシック" w:hAnsi="ＭＳ ゴシック"/>
                <w:szCs w:val="21"/>
              </w:rPr>
              <w:t xml:space="preserve"> </w:t>
            </w:r>
            <w:r w:rsidR="00AA36CB">
              <w:rPr>
                <w:rFonts w:ascii="ＭＳ ゴシック" w:eastAsia="ＭＳ ゴシック" w:hAnsi="ＭＳ ゴシック" w:hint="eastAsia"/>
                <w:szCs w:val="21"/>
              </w:rPr>
              <w:t>m</w:t>
            </w:r>
            <w:r w:rsidR="00AA36CB">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である場合</w:t>
            </w:r>
          </w:p>
          <w:p w14:paraId="4C1C5BEE" w14:textId="2B6C5618" w:rsidR="00996653" w:rsidRPr="004B3CF6" w:rsidRDefault="00996653" w:rsidP="00996653">
            <w:pPr>
              <w:tabs>
                <w:tab w:val="left" w:pos="7097"/>
              </w:tabs>
              <w:spacing w:line="276" w:lineRule="auto"/>
              <w:ind w:leftChars="300" w:left="630" w:firstLineChars="300" w:firstLine="630"/>
              <w:rPr>
                <w:rFonts w:ascii="ＭＳ ゴシック" w:eastAsia="ＭＳ ゴシック" w:hAnsi="ＭＳ ゴシック"/>
                <w:szCs w:val="21"/>
              </w:rPr>
            </w:pPr>
            <w:r w:rsidRPr="004B3CF6">
              <w:rPr>
                <w:rFonts w:ascii="ＭＳ ゴシック" w:eastAsia="ＭＳ ゴシック" w:hAnsi="ＭＳ ゴシック" w:hint="eastAsia"/>
                <w:szCs w:val="21"/>
              </w:rPr>
              <w:t>→　当月の産業廃棄物の保管量上限は、</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00／30×７＝2</w:t>
            </w:r>
            <w:r w:rsidRPr="004B3CF6">
              <w:rPr>
                <w:rFonts w:ascii="ＭＳ ゴシック" w:eastAsia="ＭＳ ゴシック" w:hAnsi="ＭＳ ゴシック"/>
                <w:szCs w:val="21"/>
              </w:rPr>
              <w:t>3.3</w:t>
            </w:r>
            <w:r w:rsidR="007A181D">
              <w:rPr>
                <w:rFonts w:ascii="ＭＳ ゴシック" w:eastAsia="ＭＳ ゴシック" w:hAnsi="ＭＳ ゴシック"/>
                <w:szCs w:val="21"/>
              </w:rPr>
              <w:t xml:space="preserve"> </w:t>
            </w:r>
            <w:r w:rsidR="00AA36CB">
              <w:rPr>
                <w:rFonts w:ascii="ＭＳ ゴシック" w:eastAsia="ＭＳ ゴシック" w:hAnsi="ＭＳ ゴシック"/>
                <w:szCs w:val="21"/>
              </w:rPr>
              <w:t>m</w:t>
            </w:r>
            <w:r w:rsidR="00AA36CB">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となります。</w:t>
            </w:r>
          </w:p>
        </w:tc>
      </w:tr>
    </w:tbl>
    <w:p w14:paraId="20F420F4" w14:textId="77777777" w:rsidR="008063B8" w:rsidRPr="004B3CF6" w:rsidRDefault="008063B8" w:rsidP="008063B8">
      <w:pPr>
        <w:tabs>
          <w:tab w:val="left" w:pos="7097"/>
        </w:tabs>
        <w:spacing w:line="276" w:lineRule="auto"/>
        <w:rPr>
          <w:rFonts w:ascii="ＭＳ ゴシック" w:eastAsia="ＭＳ ゴシック" w:hAnsi="ＭＳ ゴシック"/>
          <w:szCs w:val="21"/>
        </w:rPr>
      </w:pPr>
    </w:p>
    <w:p w14:paraId="2E882617" w14:textId="6B355FA4" w:rsidR="00500D02" w:rsidRPr="004B3CF6" w:rsidRDefault="00F469CD" w:rsidP="00F469CD">
      <w:pPr>
        <w:tabs>
          <w:tab w:val="left" w:pos="7097"/>
        </w:tabs>
        <w:spacing w:line="276" w:lineRule="auto"/>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(3)　保管場所の要件</w:t>
      </w:r>
      <w:r w:rsidR="005A4130" w:rsidRPr="004B3CF6">
        <w:rPr>
          <w:rFonts w:ascii="ＭＳ ゴシック" w:eastAsia="ＭＳ ゴシック" w:hAnsi="ＭＳ ゴシック" w:hint="eastAsia"/>
          <w:b/>
          <w:bCs/>
          <w:szCs w:val="21"/>
        </w:rPr>
        <w:t>、産業廃棄物の飛散・流出・地下浸透・悪臭発散防止措置等</w:t>
      </w:r>
    </w:p>
    <w:p w14:paraId="42674EE0" w14:textId="75A7E324" w:rsidR="00500D02" w:rsidRPr="004B3CF6" w:rsidRDefault="00D42E08" w:rsidP="0014346C">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bdr w:val="single" w:sz="4" w:space="0" w:color="auto"/>
        </w:rPr>
        <w:t>Ａ</w:t>
      </w:r>
      <w:r w:rsidR="005A4130" w:rsidRPr="004B3CF6">
        <w:rPr>
          <w:rFonts w:ascii="ＭＳ ゴシック" w:eastAsia="ＭＳ ゴシック" w:hAnsi="ＭＳ ゴシック"/>
          <w:szCs w:val="21"/>
        </w:rPr>
        <w:t xml:space="preserve"> </w:t>
      </w:r>
      <w:r w:rsidR="005A4130" w:rsidRPr="004B3CF6">
        <w:rPr>
          <w:rFonts w:ascii="ＭＳ ゴシック" w:eastAsia="ＭＳ ゴシック" w:hAnsi="ＭＳ ゴシック" w:hint="eastAsia"/>
          <w:szCs w:val="21"/>
        </w:rPr>
        <w:t>に</w:t>
      </w:r>
      <w:r w:rsidRPr="004B3CF6">
        <w:rPr>
          <w:rFonts w:ascii="ＭＳ ゴシック" w:eastAsia="ＭＳ ゴシック" w:hAnsi="ＭＳ ゴシック" w:hint="eastAsia"/>
          <w:szCs w:val="21"/>
        </w:rPr>
        <w:t>示す</w:t>
      </w:r>
      <w:r w:rsidR="00500D02" w:rsidRPr="004B3CF6">
        <w:rPr>
          <w:rFonts w:ascii="ＭＳ ゴシック" w:eastAsia="ＭＳ ゴシック" w:hAnsi="ＭＳ ゴシック" w:hint="eastAsia"/>
          <w:szCs w:val="21"/>
        </w:rPr>
        <w:t>産業廃棄物保管基準（P.</w:t>
      </w:r>
      <w:r w:rsidR="0090136A" w:rsidRPr="004B3CF6">
        <w:rPr>
          <w:rFonts w:ascii="ＭＳ ゴシック" w:eastAsia="ＭＳ ゴシック" w:hAnsi="ＭＳ ゴシック" w:hint="eastAsia"/>
          <w:szCs w:val="21"/>
        </w:rPr>
        <w:t>22</w:t>
      </w:r>
      <w:r w:rsidR="00500D02" w:rsidRPr="004B3CF6">
        <w:rPr>
          <w:rFonts w:ascii="ＭＳ ゴシック" w:eastAsia="ＭＳ ゴシック" w:hAnsi="ＭＳ ゴシック" w:hint="eastAsia"/>
          <w:szCs w:val="21"/>
        </w:rPr>
        <w:t>参照）と同様です。</w:t>
      </w:r>
    </w:p>
    <w:p w14:paraId="5E9DC328" w14:textId="77777777" w:rsidR="005A4130" w:rsidRPr="004B3CF6" w:rsidRDefault="005A4130" w:rsidP="0014346C">
      <w:pPr>
        <w:tabs>
          <w:tab w:val="left" w:pos="7097"/>
        </w:tabs>
        <w:spacing w:line="276" w:lineRule="auto"/>
        <w:ind w:leftChars="100" w:left="210" w:firstLineChars="100" w:firstLine="210"/>
        <w:rPr>
          <w:rFonts w:ascii="ＭＳ ゴシック" w:eastAsia="ＭＳ ゴシック" w:hAnsi="ＭＳ ゴシック"/>
          <w:szCs w:val="21"/>
        </w:rPr>
      </w:pPr>
    </w:p>
    <w:p w14:paraId="5CD066F0" w14:textId="0B9B0768" w:rsidR="00DA68A0" w:rsidRPr="004B3CF6" w:rsidRDefault="00500D02" w:rsidP="00DA68A0">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b/>
          <w:bCs/>
          <w:szCs w:val="21"/>
        </w:rPr>
        <w:t>(4)</w:t>
      </w:r>
      <w:r w:rsidR="00252C58" w:rsidRPr="004B3CF6">
        <w:rPr>
          <w:rFonts w:ascii="ＭＳ ゴシック" w:eastAsia="ＭＳ ゴシック" w:hAnsi="ＭＳ ゴシック" w:hint="eastAsia"/>
          <w:b/>
          <w:bCs/>
        </w:rPr>
        <w:t xml:space="preserve">　</w:t>
      </w:r>
      <w:r w:rsidR="00DF4D5A" w:rsidRPr="004B3CF6">
        <w:rPr>
          <w:rFonts w:ascii="ＭＳ ゴシック" w:eastAsia="ＭＳ ゴシック" w:hAnsi="ＭＳ ゴシック" w:hint="eastAsia"/>
          <w:b/>
          <w:bCs/>
        </w:rPr>
        <w:t>法・</w:t>
      </w:r>
      <w:r w:rsidR="006E3E84" w:rsidRPr="004B3CF6">
        <w:rPr>
          <w:rFonts w:ascii="ＭＳ ゴシック" w:eastAsia="ＭＳ ゴシック" w:hAnsi="ＭＳ ゴシック" w:hint="eastAsia"/>
          <w:b/>
          <w:bCs/>
        </w:rPr>
        <w:t>条例に基づく届出等</w:t>
      </w:r>
      <w:r w:rsidR="00DA68A0" w:rsidRPr="004B3CF6">
        <w:rPr>
          <w:rFonts w:ascii="ＭＳ ゴシック" w:eastAsia="ＭＳ ゴシック" w:hAnsi="ＭＳ ゴシック" w:hint="eastAsia"/>
          <w:b/>
          <w:bCs/>
        </w:rPr>
        <w:t xml:space="preserve">　</w:t>
      </w:r>
      <w:r w:rsidR="00DA68A0" w:rsidRPr="004B3CF6">
        <w:rPr>
          <w:rFonts w:ascii="ＭＳ ゴシック" w:eastAsia="ＭＳ ゴシック" w:hAnsi="ＭＳ ゴシック" w:hint="eastAsia"/>
          <w:szCs w:val="21"/>
        </w:rPr>
        <w:t>〔法第12条第３項・第４項、第12条の２第３項・４項〕</w:t>
      </w:r>
    </w:p>
    <w:p w14:paraId="586D4050" w14:textId="6945286B" w:rsidR="006E3E84" w:rsidRPr="004B3CF6" w:rsidRDefault="00DA68A0" w:rsidP="00DA68A0">
      <w:pPr>
        <w:tabs>
          <w:tab w:val="left" w:pos="7097"/>
        </w:tabs>
        <w:spacing w:line="276" w:lineRule="auto"/>
        <w:ind w:leftChars="1418" w:left="2978"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〔条例第17条、第17条の2、第18条〕</w:t>
      </w:r>
    </w:p>
    <w:p w14:paraId="31E09763" w14:textId="1FC79E76" w:rsidR="006E3E84" w:rsidRPr="000164B9" w:rsidRDefault="00C24DE0" w:rsidP="005D3FF9">
      <w:pPr>
        <w:spacing w:line="340" w:lineRule="exact"/>
        <w:ind w:leftChars="100" w:left="210" w:firstLineChars="100" w:firstLine="210"/>
        <w:rPr>
          <w:rFonts w:ascii="ＭＳ ゴシック" w:eastAsia="ＭＳ ゴシック" w:hAnsi="ＭＳ ゴシック"/>
          <w:szCs w:val="21"/>
        </w:rPr>
      </w:pPr>
      <w:r w:rsidRPr="000164B9">
        <w:rPr>
          <w:rFonts w:ascii="ＭＳ ゴシック" w:eastAsia="ＭＳ ゴシック" w:hAnsi="ＭＳ ゴシック" w:hint="eastAsia"/>
          <w:szCs w:val="21"/>
        </w:rPr>
        <w:t>事業者自らが排出した産業廃棄物を事業場の外で自ら保管する場合には、</w:t>
      </w:r>
      <w:r w:rsidR="006E3E84" w:rsidRPr="000164B9">
        <w:rPr>
          <w:rFonts w:ascii="ＭＳ ゴシック" w:eastAsia="ＭＳ ゴシック" w:hAnsi="ＭＳ ゴシック" w:hint="eastAsia"/>
          <w:szCs w:val="21"/>
        </w:rPr>
        <w:t>大阪府循環型社会形成推進条例</w:t>
      </w:r>
      <w:r w:rsidR="00B64E7E" w:rsidRPr="000164B9">
        <w:rPr>
          <w:rFonts w:ascii="ＭＳ ゴシック" w:eastAsia="ＭＳ ゴシック" w:hAnsi="ＭＳ ゴシック" w:hint="eastAsia"/>
          <w:szCs w:val="21"/>
        </w:rPr>
        <w:t>等</w:t>
      </w:r>
      <w:r w:rsidR="006E3E84" w:rsidRPr="000164B9">
        <w:rPr>
          <w:rFonts w:ascii="ＭＳ ゴシック" w:eastAsia="ＭＳ ゴシック" w:hAnsi="ＭＳ ゴシック" w:hint="eastAsia"/>
          <w:szCs w:val="21"/>
        </w:rPr>
        <w:t>に基づき</w:t>
      </w:r>
      <w:r w:rsidR="002F25A0" w:rsidRPr="000164B9">
        <w:rPr>
          <w:rFonts w:ascii="ＭＳ ゴシック" w:eastAsia="ＭＳ ゴシック" w:hAnsi="ＭＳ ゴシック" w:hint="eastAsia"/>
          <w:szCs w:val="21"/>
        </w:rPr>
        <w:t>、</w:t>
      </w:r>
      <w:r w:rsidRPr="000164B9">
        <w:rPr>
          <w:rFonts w:ascii="ＭＳ ゴシック" w:eastAsia="ＭＳ ゴシック" w:hAnsi="ＭＳ ゴシック" w:hint="eastAsia"/>
          <w:szCs w:val="21"/>
        </w:rPr>
        <w:t>産業廃棄物の</w:t>
      </w:r>
      <w:r w:rsidR="006E3E84" w:rsidRPr="000164B9">
        <w:rPr>
          <w:rFonts w:ascii="ＭＳ ゴシック" w:eastAsia="ＭＳ ゴシック" w:hAnsi="ＭＳ ゴシック" w:hint="eastAsia"/>
          <w:szCs w:val="21"/>
        </w:rPr>
        <w:t>保管の届出が必要となる</w:t>
      </w:r>
      <w:r w:rsidR="00D42E08" w:rsidRPr="000164B9">
        <w:rPr>
          <w:rFonts w:ascii="ＭＳ ゴシック" w:eastAsia="ＭＳ ゴシック" w:hAnsi="ＭＳ ゴシック" w:hint="eastAsia"/>
          <w:szCs w:val="21"/>
        </w:rPr>
        <w:t>場合</w:t>
      </w:r>
      <w:r w:rsidR="006E3E84" w:rsidRPr="000164B9">
        <w:rPr>
          <w:rFonts w:ascii="ＭＳ ゴシック" w:eastAsia="ＭＳ ゴシック" w:hAnsi="ＭＳ ゴシック" w:hint="eastAsia"/>
          <w:szCs w:val="21"/>
        </w:rPr>
        <w:t>があります。また、建設工事に伴い生ずる</w:t>
      </w:r>
      <w:r w:rsidRPr="000164B9">
        <w:rPr>
          <w:rFonts w:ascii="ＭＳ ゴシック" w:eastAsia="ＭＳ ゴシック" w:hAnsi="ＭＳ ゴシック" w:hint="eastAsia"/>
          <w:szCs w:val="21"/>
        </w:rPr>
        <w:t>産業</w:t>
      </w:r>
      <w:r w:rsidR="006E3E84" w:rsidRPr="000164B9">
        <w:rPr>
          <w:rFonts w:ascii="ＭＳ ゴシック" w:eastAsia="ＭＳ ゴシック" w:hAnsi="ＭＳ ゴシック" w:hint="eastAsia"/>
          <w:szCs w:val="21"/>
        </w:rPr>
        <w:t>廃棄物</w:t>
      </w:r>
      <w:r w:rsidR="008D3AFC" w:rsidRPr="000164B9">
        <w:rPr>
          <w:rFonts w:ascii="ＭＳ ゴシック" w:eastAsia="ＭＳ ゴシック" w:hAnsi="ＭＳ ゴシック" w:hint="eastAsia"/>
          <w:szCs w:val="21"/>
        </w:rPr>
        <w:t>を</w:t>
      </w:r>
      <w:r w:rsidRPr="000164B9">
        <w:rPr>
          <w:rFonts w:ascii="ＭＳ ゴシック" w:eastAsia="ＭＳ ゴシック" w:hAnsi="ＭＳ ゴシック" w:hint="eastAsia"/>
          <w:szCs w:val="21"/>
        </w:rPr>
        <w:t>保管</w:t>
      </w:r>
      <w:r w:rsidR="008D3AFC" w:rsidRPr="000164B9">
        <w:rPr>
          <w:rFonts w:ascii="ＭＳ ゴシック" w:eastAsia="ＭＳ ゴシック" w:hAnsi="ＭＳ ゴシック" w:hint="eastAsia"/>
          <w:szCs w:val="21"/>
        </w:rPr>
        <w:t>する</w:t>
      </w:r>
      <w:r w:rsidR="006E3E84" w:rsidRPr="000164B9">
        <w:rPr>
          <w:rFonts w:ascii="ＭＳ ゴシック" w:eastAsia="ＭＳ ゴシック" w:hAnsi="ＭＳ ゴシック" w:hint="eastAsia"/>
          <w:szCs w:val="21"/>
        </w:rPr>
        <w:t>場合は、法に基づく届出も必要になる場合があります。</w:t>
      </w:r>
      <w:r w:rsidRPr="000164B9" w:rsidDel="00C24DE0">
        <w:rPr>
          <w:rFonts w:ascii="ＭＳ ゴシック" w:eastAsia="ＭＳ ゴシック" w:hAnsi="ＭＳ ゴシック" w:hint="eastAsia"/>
          <w:szCs w:val="21"/>
        </w:rPr>
        <w:t>詳しくはP.67（資料10）</w:t>
      </w:r>
      <w:r w:rsidRPr="000164B9">
        <w:rPr>
          <w:rFonts w:ascii="ＭＳ ゴシック" w:eastAsia="ＭＳ ゴシック" w:hAnsi="ＭＳ ゴシック" w:hint="eastAsia"/>
          <w:szCs w:val="21"/>
        </w:rPr>
        <w:t>及び</w:t>
      </w:r>
      <w:r w:rsidR="006E3E84" w:rsidRPr="000164B9">
        <w:rPr>
          <w:rFonts w:ascii="ＭＳ ゴシック" w:eastAsia="ＭＳ ゴシック" w:hAnsi="ＭＳ ゴシック" w:hint="eastAsia"/>
          <w:szCs w:val="21"/>
        </w:rPr>
        <w:t>P.</w:t>
      </w:r>
      <w:r w:rsidR="0090136A" w:rsidRPr="000164B9">
        <w:rPr>
          <w:rFonts w:ascii="ＭＳ ゴシック" w:eastAsia="ＭＳ ゴシック" w:hAnsi="ＭＳ ゴシック" w:hint="eastAsia"/>
          <w:szCs w:val="21"/>
        </w:rPr>
        <w:t>69</w:t>
      </w:r>
      <w:r w:rsidR="006E3E84" w:rsidRPr="000164B9">
        <w:rPr>
          <w:rFonts w:ascii="ＭＳ ゴシック" w:eastAsia="ＭＳ ゴシック" w:hAnsi="ＭＳ ゴシック" w:hint="eastAsia"/>
          <w:szCs w:val="21"/>
        </w:rPr>
        <w:t>（資料11）をご覧ください。</w:t>
      </w:r>
    </w:p>
    <w:p w14:paraId="2D85265E" w14:textId="65F43B1C" w:rsidR="006E3E84" w:rsidRPr="004B3CF6" w:rsidRDefault="006E3E84" w:rsidP="005D6CE3">
      <w:pPr>
        <w:spacing w:line="340" w:lineRule="exact"/>
        <w:rPr>
          <w:rFonts w:ascii="ＭＳ ゴシック" w:eastAsia="ＭＳ ゴシック" w:hAnsi="ＭＳ ゴシック"/>
          <w:szCs w:val="21"/>
        </w:rPr>
      </w:pPr>
    </w:p>
    <w:tbl>
      <w:tblPr>
        <w:tblStyle w:val="ab"/>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98"/>
      </w:tblGrid>
      <w:tr w:rsidR="005D6CE3" w:rsidRPr="004B3CF6" w14:paraId="1CFF9DFE" w14:textId="77777777" w:rsidTr="005D6CE3">
        <w:tc>
          <w:tcPr>
            <w:tcW w:w="8948" w:type="dxa"/>
          </w:tcPr>
          <w:p w14:paraId="645B9504" w14:textId="5B59139F" w:rsidR="005D6CE3" w:rsidRPr="004B3CF6" w:rsidRDefault="005D6CE3" w:rsidP="005D6CE3">
            <w:pPr>
              <w:tabs>
                <w:tab w:val="left" w:pos="7097"/>
              </w:tabs>
              <w:spacing w:line="276" w:lineRule="auto"/>
              <w:rPr>
                <w:rFonts w:ascii="ＭＳ ゴシック" w:eastAsia="ＭＳ ゴシック" w:hAnsi="ＭＳ ゴシック"/>
                <w:b/>
                <w:bCs/>
                <w:sz w:val="28"/>
                <w:szCs w:val="28"/>
              </w:rPr>
            </w:pPr>
            <w:r w:rsidRPr="004B3CF6">
              <w:rPr>
                <w:rFonts w:ascii="ＭＳ ゴシック" w:eastAsia="ＭＳ ゴシック" w:hAnsi="ＭＳ ゴシック" w:hint="eastAsia"/>
                <w:b/>
                <w:bCs/>
                <w:sz w:val="28"/>
                <w:szCs w:val="28"/>
              </w:rPr>
              <w:t>（注意）建設工事から排出した産業廃棄物の保管</w:t>
            </w:r>
          </w:p>
          <w:p w14:paraId="77B2AF65" w14:textId="09FBCDBF" w:rsidR="005D6CE3" w:rsidRPr="004B3CF6" w:rsidRDefault="005D6CE3" w:rsidP="0022203A">
            <w:pPr>
              <w:tabs>
                <w:tab w:val="left" w:pos="7097"/>
              </w:tabs>
              <w:spacing w:line="276" w:lineRule="auto"/>
              <w:ind w:leftChars="100" w:left="210" w:firstLineChars="100" w:firstLine="220"/>
              <w:rPr>
                <w:rFonts w:ascii="ＭＳ ゴシック" w:eastAsia="ＭＳ ゴシック" w:hAnsi="ＭＳ ゴシック"/>
                <w:szCs w:val="21"/>
              </w:rPr>
            </w:pPr>
            <w:r w:rsidRPr="004B3CF6">
              <w:rPr>
                <w:rFonts w:ascii="ＭＳ ゴシック" w:eastAsia="ＭＳ ゴシック" w:hAnsi="ＭＳ ゴシック" w:hint="eastAsia"/>
                <w:sz w:val="22"/>
                <w:szCs w:val="22"/>
                <w:u w:val="single"/>
              </w:rPr>
              <w:t>元請業者（発注者から直接</w:t>
            </w:r>
            <w:r w:rsidR="00364785" w:rsidRPr="004B3CF6">
              <w:rPr>
                <w:rFonts w:ascii="ＭＳ ゴシック" w:eastAsia="ＭＳ ゴシック" w:hAnsi="ＭＳ ゴシック" w:hint="eastAsia"/>
                <w:sz w:val="22"/>
                <w:szCs w:val="22"/>
                <w:u w:val="single"/>
              </w:rPr>
              <w:t>、</w:t>
            </w:r>
            <w:r w:rsidRPr="004B3CF6">
              <w:rPr>
                <w:rFonts w:ascii="ＭＳ ゴシック" w:eastAsia="ＭＳ ゴシック" w:hAnsi="ＭＳ ゴシック" w:hint="eastAsia"/>
                <w:sz w:val="22"/>
                <w:szCs w:val="22"/>
                <w:u w:val="single"/>
              </w:rPr>
              <w:t>工事を請け負った者）以外の者</w:t>
            </w:r>
            <w:r w:rsidR="0076648C" w:rsidRPr="004B3CF6">
              <w:rPr>
                <w:rFonts w:ascii="ＭＳ ゴシック" w:eastAsia="ＭＳ ゴシック" w:hAnsi="ＭＳ ゴシック" w:hint="eastAsia"/>
                <w:sz w:val="22"/>
                <w:szCs w:val="22"/>
                <w:u w:val="single"/>
              </w:rPr>
              <w:t>（下請け業者など）</w:t>
            </w:r>
            <w:r w:rsidRPr="004B3CF6">
              <w:rPr>
                <w:rFonts w:ascii="ＭＳ ゴシック" w:eastAsia="ＭＳ ゴシック" w:hAnsi="ＭＳ ゴシック" w:hint="eastAsia"/>
                <w:sz w:val="22"/>
                <w:szCs w:val="22"/>
                <w:u w:val="single"/>
              </w:rPr>
              <w:t>が</w:t>
            </w:r>
            <w:r w:rsidRPr="004B3CF6">
              <w:rPr>
                <w:rFonts w:ascii="ＭＳ ゴシック" w:eastAsia="ＭＳ ゴシック" w:hAnsi="ＭＳ ゴシック" w:hint="eastAsia"/>
                <w:sz w:val="22"/>
                <w:szCs w:val="22"/>
              </w:rPr>
              <w:t>、積替</w:t>
            </w:r>
            <w:r w:rsidR="00DE5E64" w:rsidRPr="004B3CF6">
              <w:rPr>
                <w:rFonts w:ascii="ＭＳ ゴシック" w:eastAsia="ＭＳ ゴシック" w:hAnsi="ＭＳ ゴシック" w:hint="eastAsia"/>
                <w:sz w:val="22"/>
                <w:szCs w:val="22"/>
              </w:rPr>
              <w:t>え・</w:t>
            </w:r>
            <w:r w:rsidRPr="004B3CF6">
              <w:rPr>
                <w:rFonts w:ascii="ＭＳ ゴシック" w:eastAsia="ＭＳ ゴシック" w:hAnsi="ＭＳ ゴシック" w:hint="eastAsia"/>
                <w:sz w:val="22"/>
                <w:szCs w:val="22"/>
              </w:rPr>
              <w:t>保管を</w:t>
            </w:r>
            <w:r w:rsidR="00DE5E64" w:rsidRPr="004B3CF6">
              <w:rPr>
                <w:rFonts w:ascii="ＭＳ ゴシック" w:eastAsia="ＭＳ ゴシック" w:hAnsi="ＭＳ ゴシック" w:hint="eastAsia"/>
                <w:sz w:val="22"/>
                <w:szCs w:val="22"/>
              </w:rPr>
              <w:t>含む</w:t>
            </w:r>
            <w:r w:rsidRPr="004B3CF6">
              <w:rPr>
                <w:rFonts w:ascii="ＭＳ ゴシック" w:eastAsia="ＭＳ ゴシック" w:hAnsi="ＭＳ ゴシック" w:hint="eastAsia"/>
                <w:sz w:val="22"/>
                <w:szCs w:val="22"/>
              </w:rPr>
              <w:t>産業廃棄物</w:t>
            </w:r>
            <w:r w:rsidR="00AC7943" w:rsidRPr="004B3CF6">
              <w:rPr>
                <w:rFonts w:ascii="ＭＳ ゴシック" w:eastAsia="ＭＳ ゴシック" w:hAnsi="ＭＳ ゴシック" w:hint="eastAsia"/>
                <w:sz w:val="22"/>
                <w:szCs w:val="22"/>
              </w:rPr>
              <w:t>収集運搬</w:t>
            </w:r>
            <w:r w:rsidRPr="004B3CF6">
              <w:rPr>
                <w:rFonts w:ascii="ＭＳ ゴシック" w:eastAsia="ＭＳ ゴシック" w:hAnsi="ＭＳ ゴシック" w:hint="eastAsia"/>
                <w:sz w:val="22"/>
                <w:szCs w:val="22"/>
              </w:rPr>
              <w:t>業</w:t>
            </w:r>
            <w:r w:rsidR="0015052D" w:rsidRPr="004B3CF6">
              <w:rPr>
                <w:rFonts w:ascii="ＭＳ ゴシック" w:eastAsia="ＭＳ ゴシック" w:hAnsi="ＭＳ ゴシック" w:hint="eastAsia"/>
                <w:sz w:val="22"/>
                <w:szCs w:val="22"/>
              </w:rPr>
              <w:t>の</w:t>
            </w:r>
            <w:r w:rsidRPr="004B3CF6">
              <w:rPr>
                <w:rFonts w:ascii="ＭＳ ゴシック" w:eastAsia="ＭＳ ゴシック" w:hAnsi="ＭＳ ゴシック" w:hint="eastAsia"/>
                <w:sz w:val="22"/>
                <w:szCs w:val="22"/>
              </w:rPr>
              <w:t>許可を受け</w:t>
            </w:r>
            <w:r w:rsidR="0015052D" w:rsidRPr="004B3CF6">
              <w:rPr>
                <w:rFonts w:ascii="ＭＳ ゴシック" w:eastAsia="ＭＳ ゴシック" w:hAnsi="ＭＳ ゴシック" w:hint="eastAsia"/>
                <w:sz w:val="22"/>
                <w:szCs w:val="22"/>
              </w:rPr>
              <w:t>ずに</w:t>
            </w:r>
            <w:r w:rsidRPr="004B3CF6">
              <w:rPr>
                <w:rFonts w:ascii="ＭＳ ゴシック" w:eastAsia="ＭＳ ゴシック" w:hAnsi="ＭＳ ゴシック" w:hint="eastAsia"/>
                <w:sz w:val="22"/>
                <w:szCs w:val="22"/>
              </w:rPr>
              <w:t>、</w:t>
            </w:r>
            <w:r w:rsidRPr="004B3CF6">
              <w:rPr>
                <w:rFonts w:ascii="ＭＳ ゴシック" w:eastAsia="ＭＳ ゴシック" w:hAnsi="ＭＳ ゴシック" w:hint="eastAsia"/>
                <w:sz w:val="22"/>
                <w:szCs w:val="22"/>
                <w:u w:val="single"/>
              </w:rPr>
              <w:t>産業廃棄物を排出した建設工事現場以外の場所</w:t>
            </w:r>
            <w:r w:rsidR="00AC7943" w:rsidRPr="004B3CF6">
              <w:rPr>
                <w:rFonts w:ascii="ＭＳ ゴシック" w:eastAsia="ＭＳ ゴシック" w:hAnsi="ＭＳ ゴシック" w:hint="eastAsia"/>
                <w:sz w:val="22"/>
                <w:szCs w:val="22"/>
                <w:u w:val="single"/>
              </w:rPr>
              <w:t>（資材置場等）</w:t>
            </w:r>
            <w:r w:rsidRPr="004B3CF6">
              <w:rPr>
                <w:rFonts w:ascii="ＭＳ ゴシック" w:eastAsia="ＭＳ ゴシック" w:hAnsi="ＭＳ ゴシック" w:hint="eastAsia"/>
                <w:sz w:val="22"/>
                <w:szCs w:val="22"/>
                <w:u w:val="single"/>
              </w:rPr>
              <w:t>で当該産業廃棄物を保管する行為は、</w:t>
            </w:r>
            <w:r w:rsidRPr="004B3CF6">
              <w:rPr>
                <w:rFonts w:ascii="ＭＳ ゴシック" w:eastAsia="ＭＳ ゴシック" w:hAnsi="ＭＳ ゴシック" w:hint="eastAsia"/>
                <w:b/>
                <w:bCs/>
                <w:sz w:val="28"/>
                <w:szCs w:val="28"/>
                <w:u w:val="single"/>
              </w:rPr>
              <w:t>無許可の産業廃棄物収集運搬業</w:t>
            </w:r>
            <w:r w:rsidR="00AC7943" w:rsidRPr="004B3CF6">
              <w:rPr>
                <w:rFonts w:ascii="ＭＳ ゴシック" w:eastAsia="ＭＳ ゴシック" w:hAnsi="ＭＳ ゴシック" w:hint="eastAsia"/>
                <w:b/>
                <w:bCs/>
                <w:sz w:val="28"/>
                <w:szCs w:val="28"/>
                <w:u w:val="single"/>
              </w:rPr>
              <w:t>に該当するので、絶対に行ってはいけません。</w:t>
            </w:r>
          </w:p>
        </w:tc>
      </w:tr>
    </w:tbl>
    <w:p w14:paraId="4CE95BE9" w14:textId="33025551" w:rsidR="006137E0" w:rsidRPr="004B3CF6" w:rsidRDefault="0014346C" w:rsidP="0014346C">
      <w:pPr>
        <w:spacing w:line="340" w:lineRule="exact"/>
        <w:rPr>
          <w:rFonts w:ascii="ＭＳ ゴシック" w:eastAsia="ＭＳ ゴシック" w:hAnsi="ＭＳ ゴシック"/>
          <w:b/>
          <w:bCs/>
          <w:sz w:val="24"/>
        </w:rPr>
      </w:pPr>
      <w:r w:rsidRPr="004B3CF6">
        <w:rPr>
          <w:rFonts w:ascii="ＭＳ ゴシック" w:eastAsia="ＭＳ ゴシック" w:hAnsi="ＭＳ ゴシック" w:hint="eastAsia"/>
          <w:b/>
          <w:bCs/>
          <w:sz w:val="24"/>
        </w:rPr>
        <w:lastRenderedPageBreak/>
        <w:t>●</w:t>
      </w:r>
      <w:r w:rsidR="008E1538" w:rsidRPr="004B3CF6">
        <w:rPr>
          <w:rFonts w:ascii="ＭＳ ゴシック" w:eastAsia="ＭＳ ゴシック" w:hAnsi="ＭＳ ゴシック" w:hint="eastAsia"/>
          <w:b/>
          <w:bCs/>
          <w:sz w:val="24"/>
        </w:rPr>
        <w:t>産業</w:t>
      </w:r>
      <w:r w:rsidR="006137E0" w:rsidRPr="004B3CF6">
        <w:rPr>
          <w:rFonts w:ascii="ＭＳ ゴシック" w:eastAsia="ＭＳ ゴシック" w:hAnsi="ＭＳ ゴシック" w:hint="eastAsia"/>
          <w:b/>
          <w:bCs/>
          <w:sz w:val="24"/>
        </w:rPr>
        <w:t>廃棄物の中間処理</w:t>
      </w:r>
      <w:r w:rsidRPr="004B3CF6">
        <w:rPr>
          <w:rFonts w:ascii="ＭＳ ゴシック" w:eastAsia="ＭＳ ゴシック" w:hAnsi="ＭＳ ゴシック" w:hint="eastAsia"/>
          <w:b/>
          <w:bCs/>
          <w:sz w:val="24"/>
        </w:rPr>
        <w:t>又は再生</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Ｄ</w:t>
      </w:r>
    </w:p>
    <w:p w14:paraId="2297521E" w14:textId="12C3B14E" w:rsidR="006137E0" w:rsidRPr="004B3CF6" w:rsidRDefault="006137E0" w:rsidP="00E011B9">
      <w:pPr>
        <w:spacing w:line="34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事業者は、自らその産業廃</w:t>
      </w:r>
      <w:r w:rsidR="00806C91" w:rsidRPr="004B3CF6">
        <w:rPr>
          <w:rFonts w:ascii="ＭＳ ゴシック" w:eastAsia="ＭＳ ゴシック" w:hAnsi="ＭＳ ゴシック" w:hint="eastAsia"/>
        </w:rPr>
        <w:t>棄物又は特別管理産業廃棄物の中間処理又</w:t>
      </w:r>
      <w:r w:rsidRPr="004B3CF6">
        <w:rPr>
          <w:rFonts w:ascii="ＭＳ ゴシック" w:eastAsia="ＭＳ ゴシック" w:hAnsi="ＭＳ ゴシック" w:hint="eastAsia"/>
        </w:rPr>
        <w:t>は再生を行う場</w:t>
      </w:r>
      <w:r w:rsidR="00CE444F" w:rsidRPr="004B3CF6">
        <w:rPr>
          <w:rFonts w:ascii="ＭＳ ゴシック" w:eastAsia="ＭＳ ゴシック" w:hAnsi="ＭＳ ゴシック" w:hint="eastAsia"/>
        </w:rPr>
        <w:t>合に</w:t>
      </w:r>
      <w:r w:rsidRPr="004B3CF6">
        <w:rPr>
          <w:rFonts w:ascii="ＭＳ ゴシック" w:eastAsia="ＭＳ ゴシック" w:hAnsi="ＭＳ ゴシック" w:hint="eastAsia"/>
        </w:rPr>
        <w:t>は、以下に掲げる基準を満たさなければなりません。</w:t>
      </w:r>
    </w:p>
    <w:p w14:paraId="03624064" w14:textId="25452F58" w:rsidR="00377E06" w:rsidRPr="004B3CF6" w:rsidRDefault="006137E0" w:rsidP="00E011B9">
      <w:pPr>
        <w:tabs>
          <w:tab w:val="right" w:pos="8931"/>
        </w:tabs>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特に</w:t>
      </w:r>
      <w:r w:rsidR="00806C91" w:rsidRPr="004B3CF6">
        <w:rPr>
          <w:rFonts w:ascii="ＭＳ ゴシック" w:eastAsia="ＭＳ ゴシック" w:hAnsi="ＭＳ ゴシック" w:hint="eastAsia"/>
          <w:szCs w:val="21"/>
        </w:rPr>
        <w:t>廃棄物の</w:t>
      </w:r>
      <w:r w:rsidRPr="004B3CF6">
        <w:rPr>
          <w:rFonts w:ascii="ＭＳ ゴシック" w:eastAsia="ＭＳ ゴシック" w:hAnsi="ＭＳ ゴシック" w:hint="eastAsia"/>
          <w:szCs w:val="21"/>
        </w:rPr>
        <w:t>焼却に</w:t>
      </w:r>
      <w:r w:rsidR="00806C91" w:rsidRPr="004B3CF6">
        <w:rPr>
          <w:rFonts w:ascii="ＭＳ ゴシック" w:eastAsia="ＭＳ ゴシック" w:hAnsi="ＭＳ ゴシック" w:hint="eastAsia"/>
          <w:szCs w:val="21"/>
        </w:rPr>
        <w:t>ついては、以下に定める場合を除く焼却行為を行った場合は、</w:t>
      </w:r>
      <w:r w:rsidRPr="004B3CF6">
        <w:rPr>
          <w:rFonts w:ascii="ＭＳ ゴシック" w:eastAsia="ＭＳ ゴシック" w:hAnsi="ＭＳ ゴシック" w:hint="eastAsia"/>
          <w:szCs w:val="21"/>
        </w:rPr>
        <w:t>例え未</w:t>
      </w:r>
      <w:r w:rsidR="00806C91" w:rsidRPr="004B3CF6">
        <w:rPr>
          <w:rFonts w:ascii="ＭＳ ゴシック" w:eastAsia="ＭＳ ゴシック" w:hAnsi="ＭＳ ゴシック" w:hint="eastAsia"/>
          <w:szCs w:val="21"/>
        </w:rPr>
        <w:t>遂の場合であっても、罰則の対象になるため注意が必要です。詳細な</w:t>
      </w:r>
      <w:r w:rsidRPr="004B3CF6">
        <w:rPr>
          <w:rFonts w:ascii="ＭＳ ゴシック" w:eastAsia="ＭＳ ゴシック" w:hAnsi="ＭＳ ゴシック" w:hint="eastAsia"/>
          <w:szCs w:val="21"/>
        </w:rPr>
        <w:t>罰則の内容については</w:t>
      </w:r>
      <w:r w:rsidR="005C538C" w:rsidRPr="004B3CF6">
        <w:rPr>
          <w:rFonts w:ascii="ＭＳ ゴシック" w:eastAsia="ＭＳ ゴシック" w:hAnsi="ＭＳ ゴシック" w:hint="eastAsia"/>
          <w:szCs w:val="21"/>
        </w:rPr>
        <w:t>P</w:t>
      </w:r>
      <w:r w:rsidR="003D4FD3" w:rsidRPr="004B3CF6">
        <w:rPr>
          <w:rFonts w:ascii="ＭＳ ゴシック" w:eastAsia="ＭＳ ゴシック" w:hAnsi="ＭＳ ゴシック" w:hint="eastAsia"/>
          <w:szCs w:val="21"/>
        </w:rPr>
        <w:t>.</w:t>
      </w:r>
      <w:r w:rsidR="00000E2D" w:rsidRPr="004B3CF6">
        <w:rPr>
          <w:rFonts w:ascii="ＭＳ ゴシック" w:eastAsia="ＭＳ ゴシック" w:hAnsi="ＭＳ ゴシック"/>
          <w:szCs w:val="21"/>
        </w:rPr>
        <w:t>4</w:t>
      </w:r>
      <w:r w:rsidR="00F17084"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をご覧ください。</w:t>
      </w:r>
      <w:r w:rsidR="00E011B9" w:rsidRPr="004B3CF6">
        <w:rPr>
          <w:rFonts w:ascii="ＭＳ ゴシック" w:eastAsia="ＭＳ ゴシック" w:hAnsi="ＭＳ ゴシック"/>
          <w:szCs w:val="21"/>
        </w:rPr>
        <w:tab/>
      </w:r>
      <w:r w:rsidR="00E4294C" w:rsidRPr="004B3CF6">
        <w:rPr>
          <w:rFonts w:ascii="ＭＳ ゴシック" w:eastAsia="ＭＳ ゴシック" w:hAnsi="ＭＳ ゴシック" w:hint="eastAsia"/>
          <w:szCs w:val="21"/>
        </w:rPr>
        <w:t>〔法第16条の２、施行令第14条〕</w:t>
      </w:r>
    </w:p>
    <w:p w14:paraId="6B4CEBFB" w14:textId="513A0CC6" w:rsidR="00377E06" w:rsidRPr="004B3CF6" w:rsidRDefault="006137E0" w:rsidP="008B7EA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廃棄物処理法に基づく廃棄物処理基準に</w:t>
      </w:r>
      <w:r w:rsidR="00FA4B87" w:rsidRPr="004B3CF6">
        <w:rPr>
          <w:rFonts w:ascii="ＭＳ ゴシック" w:eastAsia="ＭＳ ゴシック" w:hAnsi="ＭＳ ゴシック" w:hint="eastAsia"/>
          <w:szCs w:val="21"/>
        </w:rPr>
        <w:t>したが</w:t>
      </w:r>
      <w:r w:rsidRPr="004B3CF6">
        <w:rPr>
          <w:rFonts w:ascii="ＭＳ ゴシック" w:eastAsia="ＭＳ ゴシック" w:hAnsi="ＭＳ ゴシック" w:hint="eastAsia"/>
          <w:szCs w:val="21"/>
        </w:rPr>
        <w:t>って行う場合</w:t>
      </w:r>
    </w:p>
    <w:p w14:paraId="0105EA1C" w14:textId="77777777" w:rsidR="00377E06" w:rsidRPr="004B3CF6" w:rsidRDefault="00452F20" w:rsidP="008B7EA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6137E0" w:rsidRPr="004B3CF6">
        <w:rPr>
          <w:rFonts w:ascii="ＭＳ ゴシック" w:eastAsia="ＭＳ ゴシック" w:hAnsi="ＭＳ ゴシック" w:hint="eastAsia"/>
          <w:szCs w:val="21"/>
        </w:rPr>
        <w:t>家畜伝染病予防法」、「あへん法」など他の法令による場合</w:t>
      </w:r>
    </w:p>
    <w:p w14:paraId="5AF2D344" w14:textId="77777777" w:rsidR="006137E0" w:rsidRPr="004B3CF6" w:rsidRDefault="00806C91" w:rsidP="007E36F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公</w:t>
      </w:r>
      <w:r w:rsidR="006137E0" w:rsidRPr="004B3CF6">
        <w:rPr>
          <w:rFonts w:ascii="ＭＳ ゴシック" w:eastAsia="ＭＳ ゴシック" w:hAnsi="ＭＳ ゴシック" w:hint="eastAsia"/>
          <w:szCs w:val="21"/>
        </w:rPr>
        <w:t>益上、社会</w:t>
      </w:r>
      <w:r w:rsidR="00074C7D" w:rsidRPr="004B3CF6">
        <w:rPr>
          <w:rFonts w:ascii="ＭＳ ゴシック" w:eastAsia="ＭＳ ゴシック" w:hAnsi="ＭＳ ゴシック" w:hint="eastAsia"/>
          <w:szCs w:val="21"/>
        </w:rPr>
        <w:t>の慣習</w:t>
      </w:r>
      <w:r w:rsidR="006137E0" w:rsidRPr="004B3CF6">
        <w:rPr>
          <w:rFonts w:ascii="ＭＳ ゴシック" w:eastAsia="ＭＳ ゴシック" w:hAnsi="ＭＳ ゴシック" w:hint="eastAsia"/>
          <w:szCs w:val="21"/>
        </w:rPr>
        <w:t>上やむを得ないもの</w:t>
      </w:r>
      <w:r w:rsidR="00D4462F" w:rsidRPr="004B3CF6">
        <w:rPr>
          <w:rFonts w:ascii="ＭＳ ゴシック" w:eastAsia="ＭＳ ゴシック" w:hAnsi="ＭＳ ゴシック" w:hint="eastAsia"/>
          <w:szCs w:val="21"/>
        </w:rPr>
        <w:t>又は周辺環境の生活環境に与える影響</w:t>
      </w:r>
      <w:r w:rsidRPr="004B3CF6">
        <w:rPr>
          <w:rFonts w:ascii="ＭＳ ゴシック" w:eastAsia="ＭＳ ゴシック" w:hAnsi="ＭＳ ゴシック" w:hint="eastAsia"/>
          <w:szCs w:val="21"/>
        </w:rPr>
        <w:t>が軽微であるもの</w:t>
      </w:r>
      <w:r w:rsidR="00451DBE" w:rsidRPr="004B3CF6">
        <w:rPr>
          <w:rFonts w:ascii="ＭＳ ゴシック" w:eastAsia="ＭＳ ゴシック" w:hAnsi="ＭＳ ゴシック" w:hint="eastAsia"/>
          <w:szCs w:val="21"/>
        </w:rPr>
        <w:t>として</w:t>
      </w:r>
      <w:r w:rsidR="006137E0" w:rsidRPr="004B3CF6">
        <w:rPr>
          <w:rFonts w:ascii="ＭＳ ゴシック" w:eastAsia="ＭＳ ゴシック" w:hAnsi="ＭＳ ゴシック" w:hint="eastAsia"/>
          <w:szCs w:val="21"/>
        </w:rPr>
        <w:t>施行令第14条に定めるもの</w:t>
      </w:r>
    </w:p>
    <w:p w14:paraId="309FC028" w14:textId="73CEED27" w:rsidR="00A3442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・国又は地方公共団体がその施設の管理を行うために必要な廃棄物の焼却</w:t>
      </w:r>
    </w:p>
    <w:p w14:paraId="185A06E8" w14:textId="467C2326"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・震災、風水害、火災、凍霜害その他の災害の予防、応急対策又は復旧のために必要な廃棄物の焼却</w:t>
      </w:r>
    </w:p>
    <w:p w14:paraId="50C7AC33" w14:textId="04979F2F"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・風俗慣習上又は宗教上の行事を行うために必要な廃棄物の焼却 </w:t>
      </w:r>
    </w:p>
    <w:p w14:paraId="17260A07" w14:textId="710EA2B1"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・農業、林業又は漁業を営むためにやむを得ないものとして行われる廃棄物の焼却 </w:t>
      </w:r>
    </w:p>
    <w:p w14:paraId="295B7ECB" w14:textId="1E8C1113" w:rsidR="001A0521"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・たき火その他日常生活を営む上で通常行われる廃棄物の焼却であ</w:t>
      </w:r>
      <w:r w:rsidR="00074C7D" w:rsidRPr="004B3CF6">
        <w:rPr>
          <w:rFonts w:ascii="ＭＳ ゴシック" w:eastAsia="ＭＳ ゴシック" w:hAnsi="ＭＳ ゴシック" w:hint="eastAsia"/>
          <w:szCs w:val="21"/>
        </w:rPr>
        <w:t>って</w:t>
      </w:r>
      <w:r w:rsidRPr="004B3CF6">
        <w:rPr>
          <w:rFonts w:ascii="ＭＳ ゴシック" w:eastAsia="ＭＳ ゴシック" w:hAnsi="ＭＳ ゴシック" w:hint="eastAsia"/>
          <w:szCs w:val="21"/>
        </w:rPr>
        <w:t>軽微なもの</w:t>
      </w:r>
    </w:p>
    <w:p w14:paraId="7E77C537" w14:textId="77777777" w:rsidR="00364785" w:rsidRPr="004B3CF6" w:rsidRDefault="00364785" w:rsidP="00E011B9">
      <w:pPr>
        <w:spacing w:line="340" w:lineRule="exact"/>
        <w:ind w:leftChars="300" w:left="840" w:hangingChars="100" w:hanging="210"/>
        <w:rPr>
          <w:rFonts w:ascii="ＭＳ ゴシック" w:eastAsia="ＭＳ ゴシック" w:hAnsi="ＭＳ ゴシック"/>
          <w:szCs w:val="21"/>
        </w:rPr>
      </w:pPr>
    </w:p>
    <w:p w14:paraId="361BF9D4" w14:textId="1EF4F833" w:rsidR="00C71CB2" w:rsidRPr="004B3CF6" w:rsidRDefault="00C71CB2" w:rsidP="00E011B9">
      <w:pPr>
        <w:tabs>
          <w:tab w:val="right" w:pos="8931"/>
        </w:tabs>
        <w:rPr>
          <w:rFonts w:ascii="ＭＳ ゴシック" w:eastAsia="ＭＳ ゴシック" w:hAnsi="ＭＳ ゴシック"/>
          <w:b/>
          <w:szCs w:val="21"/>
        </w:rPr>
      </w:pPr>
      <w:r w:rsidRPr="004B3CF6">
        <w:rPr>
          <w:rFonts w:ascii="ＭＳ ゴシック" w:eastAsia="ＭＳ ゴシック" w:hAnsi="ＭＳ ゴシック" w:hint="eastAsia"/>
          <w:b/>
          <w:szCs w:val="21"/>
        </w:rPr>
        <w:t>【処理の基準】</w:t>
      </w:r>
      <w:r w:rsidR="00E011B9" w:rsidRPr="004B3CF6">
        <w:rPr>
          <w:rFonts w:ascii="ＭＳ ゴシック" w:eastAsia="ＭＳ ゴシック" w:hAnsi="ＭＳ ゴシック"/>
          <w:b/>
          <w:szCs w:val="21"/>
        </w:rPr>
        <w:tab/>
      </w:r>
      <w:r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条の</w:t>
      </w:r>
      <w:r w:rsidR="00297409" w:rsidRPr="004B3CF6">
        <w:rPr>
          <w:rFonts w:ascii="ＭＳ ゴシック" w:eastAsia="ＭＳ ゴシック" w:hAnsi="ＭＳ ゴシック" w:hint="eastAsia"/>
          <w:szCs w:val="21"/>
        </w:rPr>
        <w:t>５</w:t>
      </w:r>
      <w:r w:rsidRPr="004B3CF6">
        <w:rPr>
          <w:rFonts w:ascii="ＭＳ ゴシック" w:eastAsia="ＭＳ ゴシック" w:hAnsi="ＭＳ ゴシック" w:hint="eastAsia"/>
          <w:szCs w:val="21"/>
        </w:rPr>
        <w:t>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2742"/>
        <w:gridCol w:w="1748"/>
        <w:gridCol w:w="1249"/>
        <w:gridCol w:w="1426"/>
      </w:tblGrid>
      <w:tr w:rsidR="00C71CB2" w:rsidRPr="004B3CF6" w14:paraId="02215B90" w14:textId="77777777" w:rsidTr="00BD1B2E">
        <w:trPr>
          <w:tblHeade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A4C09D0" w14:textId="77777777" w:rsidR="00C71CB2" w:rsidRPr="004B3CF6" w:rsidRDefault="00C71CB2" w:rsidP="00FC4C90">
            <w:pPr>
              <w:jc w:val="center"/>
              <w:rPr>
                <w:rFonts w:ascii="ＭＳ ゴシック" w:eastAsia="ＭＳ ゴシック" w:hAnsi="ＭＳ ゴシック"/>
                <w:szCs w:val="21"/>
              </w:rPr>
            </w:pPr>
            <w:bookmarkStart w:id="4" w:name="_Hlk166679349"/>
            <w:r w:rsidRPr="004B3CF6">
              <w:rPr>
                <w:rFonts w:ascii="ＭＳ ゴシック" w:eastAsia="ＭＳ ゴシック" w:hAnsi="ＭＳ ゴシック" w:hint="eastAsia"/>
                <w:szCs w:val="21"/>
              </w:rPr>
              <w:br w:type="page"/>
              <w:t>中間処理又は再生の基準</w:t>
            </w:r>
          </w:p>
        </w:tc>
      </w:tr>
      <w:tr w:rsidR="00C71CB2" w:rsidRPr="004B3CF6" w14:paraId="7D1CFD0C" w14:textId="77777777" w:rsidTr="00BD1B2E">
        <w:trPr>
          <w:tblHeader/>
          <w:jc w:val="center"/>
        </w:trPr>
        <w:tc>
          <w:tcPr>
            <w:tcW w:w="2528" w:type="pct"/>
            <w:gridSpan w:val="2"/>
            <w:tcBorders>
              <w:top w:val="single" w:sz="4" w:space="0" w:color="auto"/>
              <w:left w:val="single" w:sz="4" w:space="0" w:color="auto"/>
              <w:bottom w:val="single" w:sz="4" w:space="0" w:color="auto"/>
              <w:right w:val="single" w:sz="4" w:space="0" w:color="auto"/>
            </w:tcBorders>
            <w:vAlign w:val="center"/>
            <w:hideMark/>
          </w:tcPr>
          <w:p w14:paraId="54C26579" w14:textId="77777777" w:rsidR="00C71CB2" w:rsidRPr="004B3CF6" w:rsidRDefault="00C71CB2" w:rsidP="00FC4C90">
            <w:pPr>
              <w:jc w:val="center"/>
              <w:rPr>
                <w:rFonts w:ascii="ＭＳ ゴシック" w:eastAsia="ＭＳ ゴシック" w:hAnsi="ＭＳ ゴシック"/>
                <w:sz w:val="24"/>
              </w:rPr>
            </w:pPr>
            <w:r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pacing w:val="-8"/>
                <w:w w:val="80"/>
                <w:sz w:val="20"/>
                <w:szCs w:val="20"/>
              </w:rPr>
              <w:t>（特別管理産業廃棄物を除く）</w:t>
            </w:r>
          </w:p>
        </w:tc>
        <w:tc>
          <w:tcPr>
            <w:tcW w:w="2472" w:type="pct"/>
            <w:gridSpan w:val="3"/>
            <w:tcBorders>
              <w:top w:val="single" w:sz="4" w:space="0" w:color="auto"/>
              <w:left w:val="single" w:sz="4" w:space="0" w:color="auto"/>
              <w:bottom w:val="single" w:sz="4" w:space="0" w:color="auto"/>
              <w:right w:val="single" w:sz="4" w:space="0" w:color="auto"/>
            </w:tcBorders>
            <w:vAlign w:val="center"/>
            <w:hideMark/>
          </w:tcPr>
          <w:p w14:paraId="40BBBBB6" w14:textId="77777777" w:rsidR="00C71CB2" w:rsidRPr="004B3CF6" w:rsidRDefault="00C71CB2" w:rsidP="00FC4C90">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w:t>
            </w:r>
          </w:p>
        </w:tc>
      </w:tr>
      <w:tr w:rsidR="00C71CB2" w:rsidRPr="004B3CF6" w14:paraId="40C55C24" w14:textId="77777777" w:rsidTr="00BD1B2E">
        <w:trPr>
          <w:jc w:val="center"/>
        </w:trPr>
        <w:tc>
          <w:tcPr>
            <w:tcW w:w="5000" w:type="pct"/>
            <w:gridSpan w:val="5"/>
            <w:tcBorders>
              <w:top w:val="single" w:sz="4" w:space="0" w:color="auto"/>
              <w:left w:val="single" w:sz="4" w:space="0" w:color="auto"/>
              <w:bottom w:val="dashed" w:sz="4" w:space="0" w:color="auto"/>
              <w:right w:val="single" w:sz="4" w:space="0" w:color="auto"/>
            </w:tcBorders>
            <w:hideMark/>
          </w:tcPr>
          <w:p w14:paraId="5C249D95" w14:textId="77777777" w:rsidR="00C71CB2" w:rsidRPr="004B3CF6" w:rsidRDefault="00C71CB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①産業廃棄物（特別管理産業廃棄物）が飛散し、及び流出しないようにすること</w:t>
            </w:r>
          </w:p>
          <w:p w14:paraId="03BE5073"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②処分に伴う悪臭、騒音又は振動によって生活環境の保全上支障が生じないように必要な措置を講ずること</w:t>
            </w:r>
          </w:p>
          <w:p w14:paraId="3720EDCC"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③処分のための施設を設置する場合には、生活環境の保全上支障が生ずるおそれがないように必要な措置を講ずること</w:t>
            </w:r>
          </w:p>
          <w:p w14:paraId="054F706C"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④産業廃棄物（特別管理産業廃棄物）を焼却する場合には、</w:t>
            </w: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w:t>
            </w:r>
            <w:r w:rsidRPr="004B3CF6">
              <w:rPr>
                <w:rFonts w:ascii="ＭＳ ゴシック" w:eastAsia="ＭＳ ゴシック" w:hAnsi="ＭＳ ゴシック"/>
                <w:sz w:val="20"/>
              </w:rPr>
              <w:t>(2)</w:t>
            </w:r>
            <w:r w:rsidRPr="004B3CF6">
              <w:rPr>
                <w:rFonts w:ascii="ＭＳ ゴシック" w:eastAsia="ＭＳ ゴシック" w:hAnsi="ＭＳ ゴシック" w:hint="eastAsia"/>
                <w:sz w:val="20"/>
              </w:rPr>
              <w:t>を満足するよう焼却すること</w:t>
            </w:r>
          </w:p>
          <w:p w14:paraId="53989362" w14:textId="77777777" w:rsidR="00C71CB2" w:rsidRPr="004B3CF6" w:rsidRDefault="00DA4C61"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w:t>
            </w:r>
            <w:r w:rsidR="00A52A20" w:rsidRPr="004B3CF6">
              <w:rPr>
                <w:rFonts w:ascii="ＭＳ ゴシック" w:eastAsia="ＭＳ ゴシック" w:hAnsi="ＭＳ ゴシック"/>
                <w:sz w:val="20"/>
              </w:rPr>
              <w:t>(1</w:t>
            </w:r>
            <w:r w:rsidR="00C71CB2" w:rsidRPr="004B3CF6">
              <w:rPr>
                <w:rFonts w:ascii="ＭＳ ゴシック" w:eastAsia="ＭＳ ゴシック" w:hAnsi="ＭＳ ゴシック" w:hint="eastAsia"/>
                <w:sz w:val="20"/>
              </w:rPr>
              <w:t>) 次の構造を有する焼却設備を用いること</w:t>
            </w:r>
          </w:p>
          <w:p w14:paraId="1F5B00A1"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空気取入口及び煙突の先端以外に焼却設備内と外気とが接することなく、燃焼室において発生するガス（以下「燃焼ガス」という。）の温度が</w:t>
            </w:r>
            <w:r w:rsidRPr="004B3CF6">
              <w:rPr>
                <w:rFonts w:ascii="ＭＳ ゴシック" w:eastAsia="ＭＳ ゴシック" w:hAnsi="ＭＳ ゴシック"/>
                <w:sz w:val="20"/>
              </w:rPr>
              <w:t>800</w:t>
            </w:r>
            <w:r w:rsidRPr="004B3CF6">
              <w:rPr>
                <w:rFonts w:ascii="ＭＳ ゴシック" w:eastAsia="ＭＳ ゴシック" w:hAnsi="ＭＳ ゴシック" w:hint="eastAsia"/>
                <w:sz w:val="20"/>
              </w:rPr>
              <w:t>℃以上の状態で廃棄物を焼却できるものであること</w:t>
            </w:r>
          </w:p>
          <w:p w14:paraId="0133D4C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燃焼に必要な量の空気の通風が行われるものであること</w:t>
            </w:r>
          </w:p>
          <w:p w14:paraId="3C771AF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外気と遮断された状態で、定量ずつ廃棄物を燃焼室に投入することができるものであること。ただし、廃棄物を</w:t>
            </w:r>
            <w:r w:rsidR="00297409"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回の投入で燃やし切る方式も可とする。</w:t>
            </w:r>
          </w:p>
          <w:p w14:paraId="4052E19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pacing w:val="-2"/>
                <w:sz w:val="20"/>
                <w:szCs w:val="21"/>
              </w:rPr>
            </w:pPr>
            <w:r w:rsidRPr="004B3CF6">
              <w:rPr>
                <w:rFonts w:ascii="ＭＳ ゴシック" w:eastAsia="ＭＳ ゴシック" w:hAnsi="ＭＳ ゴシック" w:hint="eastAsia"/>
                <w:sz w:val="20"/>
              </w:rPr>
              <w:t>エ</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pacing w:val="-2"/>
                <w:sz w:val="20"/>
                <w:szCs w:val="21"/>
              </w:rPr>
              <w:t>燃焼室中の燃焼ガスの温度を測定するための装置が設けられていること</w:t>
            </w:r>
          </w:p>
          <w:p w14:paraId="46A5D51E"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オ</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燃焼ガスの温度を保つために必要な助燃装置が設けられていること</w:t>
            </w:r>
          </w:p>
          <w:p w14:paraId="575CBDEA" w14:textId="79699796" w:rsidR="00C71CB2" w:rsidRPr="004B3CF6" w:rsidRDefault="00C71CB2" w:rsidP="00FC4C90">
            <w:pPr>
              <w:spacing w:line="280" w:lineRule="exact"/>
              <w:ind w:leftChars="283" w:left="594"/>
              <w:rPr>
                <w:rFonts w:ascii="ＭＳ ゴシック" w:eastAsia="ＭＳ ゴシック" w:hAnsi="ＭＳ ゴシック"/>
                <w:sz w:val="20"/>
              </w:rPr>
            </w:pPr>
            <w:r w:rsidRPr="004B3CF6">
              <w:rPr>
                <w:rFonts w:ascii="ＭＳ ゴシック" w:eastAsia="ＭＳ ゴシック" w:hAnsi="ＭＳ ゴシック" w:hint="eastAsia"/>
                <w:sz w:val="20"/>
              </w:rPr>
              <w:t>ただし、加熱することなく、燃焼ガス温度を保つことができる廃棄物のみを焼却する場合等</w:t>
            </w:r>
            <w:r w:rsidR="00905D79" w:rsidRPr="004B3CF6">
              <w:rPr>
                <w:rFonts w:ascii="ＭＳ ゴシック" w:eastAsia="ＭＳ ゴシック" w:hAnsi="ＭＳ ゴシック" w:hint="eastAsia"/>
                <w:sz w:val="20"/>
              </w:rPr>
              <w:t>はこの限りで</w:t>
            </w:r>
            <w:r w:rsidRPr="004B3CF6">
              <w:rPr>
                <w:rFonts w:ascii="ＭＳ ゴシック" w:eastAsia="ＭＳ ゴシック" w:hAnsi="ＭＳ ゴシック" w:hint="eastAsia"/>
                <w:sz w:val="20"/>
              </w:rPr>
              <w:t>はない。</w:t>
            </w:r>
          </w:p>
          <w:p w14:paraId="1BEE9C17" w14:textId="654D293A" w:rsidR="00C71CB2" w:rsidRPr="004B3CF6" w:rsidRDefault="00C71CB2" w:rsidP="00FC4C90">
            <w:pPr>
              <w:spacing w:line="280" w:lineRule="exact"/>
              <w:ind w:leftChars="79" w:left="366"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hint="eastAsia"/>
                <w:sz w:val="20"/>
              </w:rPr>
              <w:t>2</w:t>
            </w: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次の方法により焼却すること</w:t>
            </w:r>
            <w:r w:rsidR="00BD1B2E"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平成</w:t>
            </w:r>
            <w:r w:rsidR="009C6151" w:rsidRPr="004B3CF6">
              <w:rPr>
                <w:rFonts w:ascii="ＭＳ ゴシック" w:eastAsia="ＭＳ ゴシック" w:hAnsi="ＭＳ ゴシック" w:hint="eastAsia"/>
                <w:sz w:val="20"/>
              </w:rPr>
              <w:t>23</w:t>
            </w:r>
            <w:r w:rsidRPr="004B3CF6">
              <w:rPr>
                <w:rFonts w:ascii="ＭＳ ゴシック" w:eastAsia="ＭＳ ゴシック" w:hAnsi="ＭＳ ゴシック" w:hint="eastAsia"/>
                <w:sz w:val="20"/>
              </w:rPr>
              <w:t>年</w:t>
            </w:r>
            <w:r w:rsidR="00297409" w:rsidRPr="004B3CF6">
              <w:rPr>
                <w:rFonts w:ascii="ＭＳ ゴシック" w:eastAsia="ＭＳ ゴシック" w:hAnsi="ＭＳ ゴシック" w:hint="eastAsia"/>
                <w:sz w:val="20"/>
              </w:rPr>
              <w:t>４</w:t>
            </w:r>
            <w:r w:rsidRPr="004B3CF6">
              <w:rPr>
                <w:rFonts w:ascii="ＭＳ ゴシック" w:eastAsia="ＭＳ ゴシック" w:hAnsi="ＭＳ ゴシック" w:hint="eastAsia"/>
                <w:sz w:val="20"/>
              </w:rPr>
              <w:t>月</w:t>
            </w:r>
            <w:r w:rsidR="00297409"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日</w:t>
            </w:r>
            <w:r w:rsidR="00662753" w:rsidRPr="004B3CF6">
              <w:rPr>
                <w:rFonts w:ascii="ＭＳ ゴシック" w:eastAsia="ＭＳ ゴシック" w:hAnsi="ＭＳ ゴシック" w:hint="eastAsia"/>
                <w:sz w:val="20"/>
              </w:rPr>
              <w:t>環境省告示第29号</w:t>
            </w:r>
            <w:r w:rsidRPr="004B3CF6">
              <w:rPr>
                <w:rFonts w:ascii="ＭＳ ゴシック" w:eastAsia="ＭＳ ゴシック" w:hAnsi="ＭＳ ゴシック" w:hint="eastAsia"/>
                <w:sz w:val="20"/>
              </w:rPr>
              <w:t>「環境大臣</w:t>
            </w:r>
            <w:r w:rsidR="00DC0D81" w:rsidRPr="004B3CF6">
              <w:rPr>
                <w:rFonts w:ascii="ＭＳ ゴシック" w:eastAsia="ＭＳ ゴシック" w:hAnsi="ＭＳ ゴシック" w:hint="eastAsia"/>
                <w:sz w:val="20"/>
              </w:rPr>
              <w:t>の</w:t>
            </w:r>
            <w:r w:rsidRPr="004B3CF6">
              <w:rPr>
                <w:rFonts w:ascii="ＭＳ ゴシック" w:eastAsia="ＭＳ ゴシック" w:hAnsi="ＭＳ ゴシック" w:hint="eastAsia"/>
                <w:sz w:val="20"/>
              </w:rPr>
              <w:t>定める焼却の方法」</w:t>
            </w:r>
            <w:r w:rsidR="00BD1B2E" w:rsidRPr="004B3CF6">
              <w:rPr>
                <w:rFonts w:ascii="ＭＳ ゴシック" w:eastAsia="ＭＳ ゴシック" w:hAnsi="ＭＳ ゴシック" w:hint="eastAsia"/>
                <w:sz w:val="20"/>
              </w:rPr>
              <w:t>）</w:t>
            </w:r>
          </w:p>
          <w:p w14:paraId="2BE6EF48" w14:textId="77777777"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煙突の先端以外から燃焼ガスが排出されないように焼却すること</w:t>
            </w:r>
          </w:p>
          <w:p w14:paraId="37FD1D25" w14:textId="1CB25064"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煙突の先端から火炎又は</w:t>
            </w:r>
            <w:r w:rsidR="006B1427" w:rsidRPr="004B3CF6">
              <w:rPr>
                <w:rFonts w:ascii="ＭＳ ゴシック" w:eastAsia="ＭＳ ゴシック" w:hAnsi="ＭＳ ゴシック" w:hint="eastAsia"/>
                <w:sz w:val="20"/>
              </w:rPr>
              <w:t>日本産業規格</w:t>
            </w:r>
            <w:r w:rsidRPr="004B3CF6">
              <w:rPr>
                <w:rFonts w:ascii="ＭＳ ゴシック" w:eastAsia="ＭＳ ゴシック" w:hAnsi="ＭＳ ゴシック" w:hint="eastAsia"/>
                <w:sz w:val="20"/>
              </w:rPr>
              <w:t>D8004に定める汚染度が25％を超える黒煙が排出され</w:t>
            </w:r>
            <w:r w:rsidR="00905D79" w:rsidRPr="004B3CF6">
              <w:rPr>
                <w:rFonts w:ascii="ＭＳ ゴシック" w:eastAsia="ＭＳ ゴシック" w:hAnsi="ＭＳ ゴシック" w:hint="eastAsia"/>
                <w:sz w:val="20"/>
              </w:rPr>
              <w:t>ないように</w:t>
            </w:r>
            <w:r w:rsidRPr="004B3CF6">
              <w:rPr>
                <w:rFonts w:ascii="ＭＳ ゴシック" w:eastAsia="ＭＳ ゴシック" w:hAnsi="ＭＳ ゴシック" w:hint="eastAsia"/>
                <w:sz w:val="20"/>
              </w:rPr>
              <w:t>焼却すること。</w:t>
            </w:r>
          </w:p>
          <w:p w14:paraId="0453DC74" w14:textId="77777777"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煙突から焼却灰及び未燃物が飛散しないように焼却すること</w:t>
            </w:r>
          </w:p>
          <w:p w14:paraId="5CE7596D" w14:textId="529ED098" w:rsidR="00C71CB2" w:rsidRPr="004B3CF6" w:rsidRDefault="00C71CB2" w:rsidP="006747A8">
            <w:pPr>
              <w:spacing w:line="280" w:lineRule="exact"/>
              <w:ind w:leftChars="200" w:left="798" w:hangingChars="189" w:hanging="378"/>
              <w:rPr>
                <w:rFonts w:ascii="ＭＳ ゴシック" w:eastAsia="ＭＳ ゴシック" w:hAnsi="ＭＳ ゴシック"/>
                <w:sz w:val="20"/>
                <w:szCs w:val="21"/>
              </w:rPr>
            </w:pPr>
            <w:r w:rsidRPr="004B3CF6">
              <w:rPr>
                <w:rFonts w:ascii="ＭＳ ゴシック" w:eastAsia="ＭＳ ゴシック" w:hAnsi="ＭＳ ゴシック" w:hint="eastAsia"/>
                <w:sz w:val="20"/>
              </w:rPr>
              <w:t>※　一定以上の処理能力を有する産業廃棄物の</w:t>
            </w:r>
            <w:r w:rsidRPr="004B3CF6">
              <w:rPr>
                <w:rFonts w:ascii="ＭＳ ゴシック" w:eastAsia="ＭＳ ゴシック" w:hAnsi="ＭＳ ゴシック" w:hint="eastAsia"/>
                <w:sz w:val="20"/>
                <w:szCs w:val="21"/>
              </w:rPr>
              <w:t>処理施設（</w:t>
            </w:r>
            <w:r w:rsidR="005C538C" w:rsidRPr="004B3CF6">
              <w:rPr>
                <w:rFonts w:ascii="ＭＳ ゴシック" w:eastAsia="ＭＳ ゴシック" w:hAnsi="ＭＳ ゴシック" w:hint="eastAsia"/>
                <w:sz w:val="20"/>
                <w:szCs w:val="21"/>
              </w:rPr>
              <w:t>P</w:t>
            </w:r>
            <w:r w:rsidR="0043399C" w:rsidRPr="004B3CF6">
              <w:rPr>
                <w:rFonts w:ascii="ＭＳ ゴシック" w:eastAsia="ＭＳ ゴシック" w:hAnsi="ＭＳ ゴシック" w:hint="eastAsia"/>
                <w:sz w:val="20"/>
                <w:szCs w:val="21"/>
              </w:rPr>
              <w:t>.3</w:t>
            </w:r>
            <w:r w:rsidR="002B4DF7" w:rsidRPr="004B3CF6">
              <w:rPr>
                <w:rFonts w:ascii="ＭＳ ゴシック" w:eastAsia="ＭＳ ゴシック" w:hAnsi="ＭＳ ゴシック" w:hint="eastAsia"/>
                <w:sz w:val="20"/>
                <w:szCs w:val="21"/>
              </w:rPr>
              <w:t>6</w:t>
            </w:r>
            <w:r w:rsidRPr="004B3CF6">
              <w:rPr>
                <w:rFonts w:ascii="ＭＳ ゴシック" w:eastAsia="ＭＳ ゴシック" w:hAnsi="ＭＳ ゴシック" w:hint="eastAsia"/>
                <w:sz w:val="20"/>
                <w:szCs w:val="21"/>
              </w:rPr>
              <w:t>（表－３））に</w:t>
            </w:r>
            <w:r w:rsidRPr="004B3CF6">
              <w:rPr>
                <w:rFonts w:ascii="ＭＳ ゴシック" w:eastAsia="ＭＳ ゴシック" w:hAnsi="ＭＳ ゴシック" w:hint="eastAsia"/>
                <w:sz w:val="20"/>
              </w:rPr>
              <w:t>該当する場合</w:t>
            </w:r>
            <w:r w:rsidRPr="004B3CF6">
              <w:rPr>
                <w:rFonts w:ascii="ＭＳ ゴシック" w:eastAsia="ＭＳ ゴシック" w:hAnsi="ＭＳ ゴシック" w:hint="eastAsia"/>
                <w:sz w:val="20"/>
                <w:szCs w:val="21"/>
              </w:rPr>
              <w:t>は、産業廃棄物処理施設の設置の許可が必要になります。</w:t>
            </w:r>
          </w:p>
          <w:p w14:paraId="1511CDA6" w14:textId="31B53E3F" w:rsidR="00364785" w:rsidRPr="004B3CF6" w:rsidRDefault="00364785" w:rsidP="00FC4C90">
            <w:pPr>
              <w:spacing w:line="280" w:lineRule="exact"/>
              <w:ind w:leftChars="200" w:left="798" w:hangingChars="189" w:hanging="378"/>
              <w:rPr>
                <w:rFonts w:ascii="ＭＳ ゴシック" w:eastAsia="ＭＳ ゴシック" w:hAnsi="ＭＳ ゴシック"/>
                <w:sz w:val="20"/>
              </w:rPr>
            </w:pPr>
          </w:p>
          <w:p w14:paraId="1121C75D" w14:textId="77777777" w:rsidR="00ED49AE" w:rsidRPr="004B3CF6" w:rsidRDefault="00ED49AE" w:rsidP="00FC4C90">
            <w:pPr>
              <w:spacing w:line="280" w:lineRule="exact"/>
              <w:ind w:leftChars="200" w:left="798" w:hangingChars="189" w:hanging="378"/>
              <w:rPr>
                <w:rFonts w:ascii="ＭＳ ゴシック" w:eastAsia="ＭＳ ゴシック" w:hAnsi="ＭＳ ゴシック"/>
                <w:sz w:val="20"/>
              </w:rPr>
            </w:pPr>
          </w:p>
          <w:p w14:paraId="325E92C0" w14:textId="77777777" w:rsidR="00C71CB2" w:rsidRPr="004B3CF6" w:rsidRDefault="00C71CB2" w:rsidP="00FC4C90">
            <w:pPr>
              <w:spacing w:line="280" w:lineRule="exact"/>
              <w:rPr>
                <w:rFonts w:ascii="ＭＳ ゴシック" w:eastAsia="ＭＳ ゴシック" w:hAnsi="ＭＳ ゴシック"/>
              </w:rPr>
            </w:pPr>
            <w:r w:rsidRPr="004B3CF6">
              <w:rPr>
                <w:rFonts w:ascii="ＭＳ ゴシック" w:eastAsia="ＭＳ ゴシック" w:hAnsi="ＭＳ ゴシック" w:hint="eastAsia"/>
                <w:b/>
                <w:u w:val="single"/>
              </w:rPr>
              <w:lastRenderedPageBreak/>
              <w:t>産業廃棄物、一般廃棄物を問わず、④の処理基準に適合しない焼却（不法焼却）は、法第</w:t>
            </w:r>
            <w:r w:rsidRPr="004B3CF6">
              <w:rPr>
                <w:rFonts w:ascii="ＭＳ ゴシック" w:eastAsia="ＭＳ ゴシック" w:hAnsi="ＭＳ ゴシック"/>
                <w:b/>
                <w:u w:val="single"/>
              </w:rPr>
              <w:t>16</w:t>
            </w:r>
            <w:r w:rsidRPr="004B3CF6">
              <w:rPr>
                <w:rFonts w:ascii="ＭＳ ゴシック" w:eastAsia="ＭＳ ゴシック" w:hAnsi="ＭＳ ゴシック" w:hint="eastAsia"/>
                <w:b/>
                <w:u w:val="single"/>
              </w:rPr>
              <w:t>条の２違反となり罰則が適用されます。未遂も罰則の適用があります。ただし、災害時等について一部例外があります。</w:t>
            </w:r>
          </w:p>
          <w:p w14:paraId="713095A8"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⑤産業廃棄物（特別管理産業廃棄物）の熱分解（物を処分するために、燃焼を伴わずに加熱により分解すること）を行う場合には、</w:t>
            </w: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w:t>
            </w:r>
            <w:r w:rsidRPr="004B3CF6">
              <w:rPr>
                <w:rFonts w:ascii="ＭＳ ゴシック" w:eastAsia="ＭＳ ゴシック" w:hAnsi="ＭＳ ゴシック"/>
                <w:sz w:val="20"/>
              </w:rPr>
              <w:t>(2)</w:t>
            </w:r>
            <w:r w:rsidRPr="004B3CF6">
              <w:rPr>
                <w:rFonts w:ascii="ＭＳ ゴシック" w:eastAsia="ＭＳ ゴシック" w:hAnsi="ＭＳ ゴシック" w:hint="eastAsia"/>
                <w:sz w:val="20"/>
              </w:rPr>
              <w:t>を満足するよう行うこと。</w:t>
            </w:r>
          </w:p>
          <w:p w14:paraId="6FEA39ED"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hint="eastAsia"/>
                <w:sz w:val="20"/>
              </w:rPr>
              <w:t>1</w:t>
            </w: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次の構造を有する熱分解設備を用いること</w:t>
            </w:r>
          </w:p>
          <w:p w14:paraId="07BD2885" w14:textId="77777777" w:rsidR="00C71CB2" w:rsidRPr="004B3CF6" w:rsidRDefault="00C71CB2" w:rsidP="00FC4C90">
            <w:pPr>
              <w:spacing w:line="280" w:lineRule="exact"/>
              <w:ind w:firstLineChars="50" w:firstLine="100"/>
              <w:rPr>
                <w:rFonts w:ascii="ＭＳ ゴシック" w:eastAsia="ＭＳ ゴシック" w:hAnsi="ＭＳ ゴシック"/>
                <w:sz w:val="20"/>
              </w:rPr>
            </w:pP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-1</w:t>
            </w:r>
            <w:r w:rsidR="00864264" w:rsidRPr="004B3CF6">
              <w:rPr>
                <w:rFonts w:ascii="ＭＳ ゴシック" w:eastAsia="ＭＳ ゴシック" w:hAnsi="ＭＳ ゴシック" w:hint="eastAsia"/>
                <w:sz w:val="20"/>
              </w:rPr>
              <w:t xml:space="preserve"> </w:t>
            </w:r>
            <w:r w:rsidRPr="004B3CF6">
              <w:rPr>
                <w:rFonts w:ascii="ＭＳ ゴシック" w:eastAsia="ＭＳ ゴシック" w:hAnsi="ＭＳ ゴシック" w:hint="eastAsia"/>
                <w:sz w:val="20"/>
              </w:rPr>
              <w:t>炭化水素油</w:t>
            </w:r>
            <w:r w:rsidR="00E27E52" w:rsidRPr="004B3CF6">
              <w:rPr>
                <w:rFonts w:ascii="ＭＳ ゴシック" w:eastAsia="ＭＳ ゴシック" w:hAnsi="ＭＳ ゴシック" w:hint="eastAsia"/>
                <w:sz w:val="20"/>
              </w:rPr>
              <w:t>又</w:t>
            </w:r>
            <w:r w:rsidRPr="004B3CF6">
              <w:rPr>
                <w:rFonts w:ascii="ＭＳ ゴシック" w:eastAsia="ＭＳ ゴシック" w:hAnsi="ＭＳ ゴシック" w:hint="eastAsia"/>
                <w:sz w:val="20"/>
              </w:rPr>
              <w:t>は炭化物を生成する場合</w:t>
            </w:r>
          </w:p>
          <w:p w14:paraId="7EC82DAF" w14:textId="77777777" w:rsidR="00C71CB2" w:rsidRPr="004B3CF6" w:rsidRDefault="00C71CB2" w:rsidP="00BD1B2E">
            <w:pPr>
              <w:spacing w:line="280" w:lineRule="exact"/>
              <w:ind w:leftChars="98" w:left="558"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熱分解室内への空気の流入を防ぐことにより、熱分解室内の廃棄物を燃焼させない構造であること。</w:t>
            </w:r>
          </w:p>
          <w:p w14:paraId="608D9BB1" w14:textId="77777777" w:rsidR="00C71CB2" w:rsidRPr="004B3CF6"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産業廃棄物の熱分解を行うのに必要な温度及び圧力を適正に保つことができること。</w:t>
            </w:r>
          </w:p>
          <w:p w14:paraId="339ABEBA" w14:textId="77777777" w:rsidR="00C71CB2" w:rsidRPr="004B3CF6"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熱分解室内の温度及び圧力を定期的に測定できる構造のものであること。</w:t>
            </w:r>
          </w:p>
          <w:p w14:paraId="06A7AD67" w14:textId="4BFDF96C" w:rsidR="00C71CB2" w:rsidRPr="004B3CF6" w:rsidRDefault="00C71CB2" w:rsidP="00BD1B2E">
            <w:pPr>
              <w:spacing w:line="280" w:lineRule="exact"/>
              <w:ind w:leftChars="99" w:left="560"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エ</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処理に伴って生じた残さ</w:t>
            </w:r>
            <w:r w:rsidRPr="004B3CF6">
              <w:rPr>
                <w:rFonts w:ascii="ＭＳ ゴシック" w:eastAsia="ＭＳ ゴシック" w:hAnsi="ＭＳ ゴシック"/>
                <w:sz w:val="20"/>
              </w:rPr>
              <w:t>(</w:t>
            </w:r>
            <w:r w:rsidRPr="004B3CF6">
              <w:rPr>
                <w:rFonts w:ascii="ＭＳ ゴシック" w:eastAsia="ＭＳ ゴシック" w:hAnsi="ＭＳ ゴシック" w:hint="eastAsia"/>
                <w:sz w:val="20"/>
              </w:rPr>
              <w:t>炭化物を含む。</w:t>
            </w:r>
            <w:r w:rsidRPr="004B3CF6">
              <w:rPr>
                <w:rFonts w:ascii="ＭＳ ゴシック" w:eastAsia="ＭＳ ゴシック" w:hAnsi="ＭＳ ゴシック"/>
                <w:sz w:val="20"/>
              </w:rPr>
              <w:t>)</w:t>
            </w:r>
            <w:r w:rsidRPr="004B3CF6">
              <w:rPr>
                <w:rFonts w:ascii="ＭＳ ゴシック" w:eastAsia="ＭＳ ゴシック" w:hAnsi="ＭＳ ゴシック" w:hint="eastAsia"/>
                <w:sz w:val="20"/>
              </w:rPr>
              <w:t>を排出する場合にあっては、残さが発火しないよう、残さを直ちに冷却することができるものであること。</w:t>
            </w:r>
          </w:p>
          <w:p w14:paraId="69B3F17A" w14:textId="0F656FE0" w:rsidR="00C71CB2" w:rsidRPr="000164B9"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オ</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処理に伴って生じたガスのうち炭化水素油として回収されないガスを適正に処理（燃焼させることを除く。ただし、処理した産業廃棄物の重量、生成した炭化水素油の重量及び処理に伴って生じた残さの重量を測定することができる熱分解設備において、通常の操業状態において生成される炭化水素油の重量が、処理した産業廃棄物の重量の40％以上であり、かつ、処理に伴って生じたガスのうち炭化水素油として回収されないガスの重量が、処理した産業</w:t>
            </w:r>
            <w:r w:rsidRPr="000164B9">
              <w:rPr>
                <w:rFonts w:ascii="ＭＳ ゴシック" w:eastAsia="ＭＳ ゴシック" w:hAnsi="ＭＳ ゴシック" w:hint="eastAsia"/>
                <w:sz w:val="20"/>
              </w:rPr>
              <w:t>廃棄物の重量の25％以下である処理（再生利用を目的として炭化水素油を生成するものに限る。）にあっては、この限りでない。</w:t>
            </w:r>
            <w:r w:rsidRPr="000164B9">
              <w:rPr>
                <w:rFonts w:ascii="ＭＳ ゴシック" w:eastAsia="ＭＳ ゴシック" w:hAnsi="ＭＳ ゴシック"/>
                <w:sz w:val="20"/>
              </w:rPr>
              <w:t>)</w:t>
            </w:r>
            <w:r w:rsidRPr="000164B9">
              <w:rPr>
                <w:rFonts w:ascii="ＭＳ ゴシック" w:eastAsia="ＭＳ ゴシック" w:hAnsi="ＭＳ ゴシック" w:hint="eastAsia"/>
                <w:sz w:val="20"/>
              </w:rPr>
              <w:t>できるものであること。</w:t>
            </w:r>
          </w:p>
          <w:p w14:paraId="4181A197" w14:textId="36B9E5B6" w:rsidR="00874163" w:rsidRPr="000164B9" w:rsidRDefault="00874163" w:rsidP="00BD1B2E">
            <w:pPr>
              <w:spacing w:line="280" w:lineRule="exact"/>
              <w:ind w:leftChars="100" w:left="562" w:hangingChars="176" w:hanging="352"/>
              <w:rPr>
                <w:rFonts w:ascii="ＭＳ ゴシック" w:eastAsia="ＭＳ ゴシック" w:hAnsi="ＭＳ ゴシック"/>
                <w:sz w:val="20"/>
              </w:rPr>
            </w:pPr>
            <w:r w:rsidRPr="000164B9">
              <w:rPr>
                <w:rFonts w:ascii="ＭＳ ゴシック" w:eastAsia="ＭＳ ゴシック" w:hAnsi="ＭＳ ゴシック" w:hint="eastAsia"/>
                <w:sz w:val="20"/>
              </w:rPr>
              <w:t>(</w:t>
            </w:r>
            <w:r w:rsidRPr="000164B9">
              <w:rPr>
                <w:rFonts w:ascii="ＭＳ ゴシック" w:eastAsia="ＭＳ ゴシック" w:hAnsi="ＭＳ ゴシック"/>
                <w:sz w:val="20"/>
              </w:rPr>
              <w:t xml:space="preserve">1)-2 </w:t>
            </w:r>
            <w:r w:rsidR="00DD36DD" w:rsidRPr="000164B9">
              <w:rPr>
                <w:rFonts w:ascii="ＭＳ ゴシック" w:eastAsia="ＭＳ ゴシック" w:hAnsi="ＭＳ ゴシック" w:hint="eastAsia"/>
                <w:sz w:val="20"/>
              </w:rPr>
              <w:t>再資源化事業等高度化法</w:t>
            </w:r>
            <w:r w:rsidRPr="000164B9">
              <w:rPr>
                <w:rFonts w:ascii="ＭＳ ゴシック" w:eastAsia="ＭＳ ゴシック" w:hAnsi="ＭＳ ゴシック" w:hint="eastAsia"/>
                <w:sz w:val="20"/>
              </w:rPr>
              <w:t>第1</w:t>
            </w:r>
            <w:r w:rsidRPr="000164B9">
              <w:rPr>
                <w:rFonts w:ascii="ＭＳ ゴシック" w:eastAsia="ＭＳ ゴシック" w:hAnsi="ＭＳ ゴシック"/>
                <w:sz w:val="20"/>
              </w:rPr>
              <w:t>7</w:t>
            </w:r>
            <w:r w:rsidRPr="000164B9">
              <w:rPr>
                <w:rFonts w:ascii="ＭＳ ゴシック" w:eastAsia="ＭＳ ゴシック" w:hAnsi="ＭＳ ゴシック" w:hint="eastAsia"/>
                <w:sz w:val="20"/>
              </w:rPr>
              <w:t>条第３項に規定する認定高度分離・回収事業計画に記載された廃棄物の処分の用に供する施設の設備である場合にあっては、</w:t>
            </w:r>
            <w:r w:rsidR="00DD36DD" w:rsidRPr="000164B9">
              <w:rPr>
                <w:rFonts w:ascii="ＭＳ ゴシック" w:eastAsia="ＭＳ ゴシック" w:hAnsi="ＭＳ ゴシック" w:hint="eastAsia"/>
                <w:sz w:val="20"/>
              </w:rPr>
              <w:t>再資源化事業等高度化法</w:t>
            </w:r>
            <w:r w:rsidRPr="000164B9">
              <w:rPr>
                <w:rFonts w:ascii="ＭＳ ゴシック" w:eastAsia="ＭＳ ゴシック" w:hAnsi="ＭＳ ゴシック" w:hint="eastAsia"/>
                <w:sz w:val="20"/>
              </w:rPr>
              <w:t>施行規則第5</w:t>
            </w:r>
            <w:r w:rsidRPr="000164B9">
              <w:rPr>
                <w:rFonts w:ascii="ＭＳ ゴシック" w:eastAsia="ＭＳ ゴシック" w:hAnsi="ＭＳ ゴシック"/>
                <w:sz w:val="20"/>
              </w:rPr>
              <w:t>1</w:t>
            </w:r>
            <w:r w:rsidRPr="000164B9">
              <w:rPr>
                <w:rFonts w:ascii="ＭＳ ゴシック" w:eastAsia="ＭＳ ゴシック" w:hAnsi="ＭＳ ゴシック" w:hint="eastAsia"/>
                <w:sz w:val="20"/>
              </w:rPr>
              <w:t>条第２号の環境大臣が定める方法において用いられる設備が有する構造とする。</w:t>
            </w:r>
          </w:p>
          <w:p w14:paraId="3743C3D7" w14:textId="75BB88B9" w:rsidR="00C71CB2" w:rsidRPr="000164B9" w:rsidRDefault="00C71CB2" w:rsidP="00FC4C90">
            <w:pPr>
              <w:spacing w:line="280" w:lineRule="exact"/>
              <w:ind w:leftChars="100" w:left="394" w:hangingChars="92" w:hanging="184"/>
              <w:rPr>
                <w:rFonts w:ascii="ＭＳ ゴシック" w:eastAsia="ＭＳ ゴシック" w:hAnsi="ＭＳ ゴシック"/>
                <w:sz w:val="20"/>
              </w:rPr>
            </w:pPr>
            <w:r w:rsidRPr="000164B9">
              <w:rPr>
                <w:rFonts w:ascii="ＭＳ ゴシック" w:eastAsia="ＭＳ ゴシック" w:hAnsi="ＭＳ ゴシック" w:hint="eastAsia"/>
                <w:sz w:val="20"/>
              </w:rPr>
              <w:t>(1)-</w:t>
            </w:r>
            <w:r w:rsidR="00874163" w:rsidRPr="000164B9">
              <w:rPr>
                <w:rFonts w:ascii="ＭＳ ゴシック" w:eastAsia="ＭＳ ゴシック" w:hAnsi="ＭＳ ゴシック"/>
                <w:sz w:val="20"/>
              </w:rPr>
              <w:t>3</w:t>
            </w:r>
            <w:r w:rsidR="00864264" w:rsidRPr="000164B9">
              <w:rPr>
                <w:rFonts w:ascii="ＭＳ ゴシック" w:eastAsia="ＭＳ ゴシック" w:hAnsi="ＭＳ ゴシック" w:hint="eastAsia"/>
                <w:sz w:val="20"/>
              </w:rPr>
              <w:t xml:space="preserve"> </w:t>
            </w:r>
            <w:r w:rsidR="00905D79" w:rsidRPr="000164B9">
              <w:rPr>
                <w:rFonts w:ascii="ＭＳ ゴシック" w:eastAsia="ＭＳ ゴシック" w:hAnsi="ＭＳ ゴシック" w:hint="eastAsia"/>
                <w:sz w:val="20"/>
              </w:rPr>
              <w:t>(1)-1</w:t>
            </w:r>
            <w:r w:rsidR="00874163" w:rsidRPr="000164B9">
              <w:rPr>
                <w:rFonts w:ascii="ＭＳ ゴシック" w:eastAsia="ＭＳ ゴシック" w:hAnsi="ＭＳ ゴシック" w:hint="eastAsia"/>
                <w:sz w:val="20"/>
              </w:rPr>
              <w:t>、(</w:t>
            </w:r>
            <w:r w:rsidR="00874163" w:rsidRPr="000164B9">
              <w:rPr>
                <w:rFonts w:ascii="ＭＳ ゴシック" w:eastAsia="ＭＳ ゴシック" w:hAnsi="ＭＳ ゴシック"/>
                <w:sz w:val="20"/>
              </w:rPr>
              <w:t>1)-2</w:t>
            </w:r>
            <w:r w:rsidRPr="000164B9">
              <w:rPr>
                <w:rFonts w:ascii="ＭＳ ゴシック" w:eastAsia="ＭＳ ゴシック" w:hAnsi="ＭＳ ゴシック" w:hint="eastAsia"/>
                <w:sz w:val="20"/>
              </w:rPr>
              <w:t>以外の場合にあっては産業廃棄物の熱分解に必要な温度を適正に保つことができることその他の生活環境の保全上の支障が生じないよう必要な措置が講じられていること。</w:t>
            </w:r>
          </w:p>
          <w:p w14:paraId="3DBCE5DF" w14:textId="77777777" w:rsidR="00C71CB2" w:rsidRPr="000164B9" w:rsidRDefault="00C71CB2" w:rsidP="00FC4C90">
            <w:pPr>
              <w:spacing w:line="280" w:lineRule="exact"/>
              <w:ind w:leftChars="53" w:left="111"/>
              <w:rPr>
                <w:rFonts w:ascii="ＭＳ ゴシック" w:eastAsia="ＭＳ ゴシック" w:hAnsi="ＭＳ ゴシック"/>
                <w:sz w:val="20"/>
              </w:rPr>
            </w:pPr>
            <w:r w:rsidRPr="000164B9">
              <w:rPr>
                <w:rFonts w:ascii="ＭＳ ゴシック" w:eastAsia="ＭＳ ゴシック" w:hAnsi="ＭＳ ゴシック" w:hint="eastAsia"/>
                <w:sz w:val="20"/>
              </w:rPr>
              <w:t>(</w:t>
            </w:r>
            <w:r w:rsidR="00A52A20" w:rsidRPr="000164B9">
              <w:rPr>
                <w:rFonts w:ascii="ＭＳ ゴシック" w:eastAsia="ＭＳ ゴシック" w:hAnsi="ＭＳ ゴシック" w:hint="eastAsia"/>
                <w:sz w:val="20"/>
              </w:rPr>
              <w:t>2</w:t>
            </w:r>
            <w:r w:rsidRPr="000164B9">
              <w:rPr>
                <w:rFonts w:ascii="ＭＳ ゴシック" w:eastAsia="ＭＳ ゴシック" w:hAnsi="ＭＳ ゴシック" w:hint="eastAsia"/>
                <w:sz w:val="20"/>
              </w:rPr>
              <w:t>)</w:t>
            </w:r>
            <w:r w:rsidR="00A52A20" w:rsidRPr="000164B9">
              <w:rPr>
                <w:rFonts w:ascii="ＭＳ ゴシック" w:eastAsia="ＭＳ ゴシック" w:hAnsi="ＭＳ ゴシック"/>
                <w:sz w:val="20"/>
              </w:rPr>
              <w:t xml:space="preserve"> </w:t>
            </w:r>
            <w:r w:rsidRPr="000164B9">
              <w:rPr>
                <w:rFonts w:ascii="ＭＳ ゴシック" w:eastAsia="ＭＳ ゴシック" w:hAnsi="ＭＳ ゴシック" w:hint="eastAsia"/>
                <w:sz w:val="20"/>
              </w:rPr>
              <w:t>次の方法により熱分解すること。(平成17年</w:t>
            </w:r>
            <w:r w:rsidR="00297409" w:rsidRPr="000164B9">
              <w:rPr>
                <w:rFonts w:ascii="ＭＳ ゴシック" w:eastAsia="ＭＳ ゴシック" w:hAnsi="ＭＳ ゴシック" w:hint="eastAsia"/>
                <w:sz w:val="20"/>
              </w:rPr>
              <w:t>１</w:t>
            </w:r>
            <w:r w:rsidRPr="000164B9">
              <w:rPr>
                <w:rFonts w:ascii="ＭＳ ゴシック" w:eastAsia="ＭＳ ゴシック" w:hAnsi="ＭＳ ゴシック" w:hint="eastAsia"/>
                <w:sz w:val="20"/>
              </w:rPr>
              <w:t>月12日</w:t>
            </w:r>
            <w:r w:rsidR="00662753" w:rsidRPr="000164B9">
              <w:rPr>
                <w:rFonts w:ascii="ＭＳ ゴシック" w:eastAsia="ＭＳ ゴシック" w:hAnsi="ＭＳ ゴシック" w:hint="eastAsia"/>
                <w:sz w:val="20"/>
              </w:rPr>
              <w:t>環境省告示第</w:t>
            </w:r>
            <w:r w:rsidR="0089019E" w:rsidRPr="000164B9">
              <w:rPr>
                <w:rFonts w:ascii="ＭＳ ゴシック" w:eastAsia="ＭＳ ゴシック" w:hAnsi="ＭＳ ゴシック" w:hint="eastAsia"/>
                <w:sz w:val="20"/>
              </w:rPr>
              <w:t>１</w:t>
            </w:r>
            <w:r w:rsidR="00662753" w:rsidRPr="000164B9">
              <w:rPr>
                <w:rFonts w:ascii="ＭＳ ゴシック" w:eastAsia="ＭＳ ゴシック" w:hAnsi="ＭＳ ゴシック" w:hint="eastAsia"/>
                <w:sz w:val="20"/>
              </w:rPr>
              <w:t>号</w:t>
            </w:r>
            <w:r w:rsidR="00CE444F" w:rsidRPr="000164B9">
              <w:rPr>
                <w:rFonts w:ascii="ＭＳ ゴシック" w:eastAsia="ＭＳ ゴシック" w:hAnsi="ＭＳ ゴシック" w:hint="eastAsia"/>
                <w:sz w:val="20"/>
              </w:rPr>
              <w:t>「</w:t>
            </w:r>
            <w:r w:rsidRPr="000164B9">
              <w:rPr>
                <w:rFonts w:ascii="ＭＳ ゴシック" w:eastAsia="ＭＳ ゴシック" w:hAnsi="ＭＳ ゴシック" w:hint="eastAsia"/>
                <w:sz w:val="20"/>
              </w:rPr>
              <w:t>環境大臣が定める熱分解の方法</w:t>
            </w:r>
            <w:r w:rsidR="00CE444F" w:rsidRPr="000164B9">
              <w:rPr>
                <w:rFonts w:ascii="ＭＳ ゴシック" w:eastAsia="ＭＳ ゴシック" w:hAnsi="ＭＳ ゴシック" w:hint="eastAsia"/>
                <w:sz w:val="20"/>
              </w:rPr>
              <w:t>」</w:t>
            </w:r>
            <w:r w:rsidRPr="000164B9">
              <w:rPr>
                <w:rFonts w:ascii="ＭＳ ゴシック" w:eastAsia="ＭＳ ゴシック" w:hAnsi="ＭＳ ゴシック" w:hint="eastAsia"/>
                <w:sz w:val="20"/>
              </w:rPr>
              <w:t>)</w:t>
            </w:r>
          </w:p>
          <w:p w14:paraId="12CB82E4" w14:textId="77777777" w:rsidR="00C71CB2" w:rsidRPr="000164B9" w:rsidRDefault="00C71CB2" w:rsidP="00FC4C90">
            <w:pPr>
              <w:spacing w:line="280" w:lineRule="exact"/>
              <w:ind w:firstLineChars="50" w:firstLine="100"/>
              <w:rPr>
                <w:rFonts w:ascii="ＭＳ ゴシック" w:eastAsia="ＭＳ ゴシック" w:hAnsi="ＭＳ ゴシック"/>
                <w:sz w:val="20"/>
              </w:rPr>
            </w:pPr>
            <w:r w:rsidRPr="000164B9">
              <w:rPr>
                <w:rFonts w:ascii="ＭＳ ゴシック" w:eastAsia="ＭＳ ゴシック" w:hAnsi="ＭＳ ゴシック" w:hint="eastAsia"/>
                <w:sz w:val="20"/>
              </w:rPr>
              <w:t xml:space="preserve"> (2)-</w:t>
            </w:r>
            <w:r w:rsidR="008B7EA2" w:rsidRPr="000164B9">
              <w:rPr>
                <w:rFonts w:ascii="ＭＳ ゴシック" w:eastAsia="ＭＳ ゴシック" w:hAnsi="ＭＳ ゴシック" w:hint="eastAsia"/>
                <w:sz w:val="20"/>
              </w:rPr>
              <w:t>1</w:t>
            </w:r>
            <w:r w:rsidR="00864264" w:rsidRPr="000164B9">
              <w:rPr>
                <w:rFonts w:ascii="ＭＳ ゴシック" w:eastAsia="ＭＳ ゴシック" w:hAnsi="ＭＳ ゴシック" w:hint="eastAsia"/>
                <w:sz w:val="20"/>
              </w:rPr>
              <w:t xml:space="preserve"> </w:t>
            </w:r>
            <w:r w:rsidRPr="000164B9">
              <w:rPr>
                <w:rFonts w:ascii="ＭＳ ゴシック" w:eastAsia="ＭＳ ゴシック" w:hAnsi="ＭＳ ゴシック" w:hint="eastAsia"/>
                <w:sz w:val="20"/>
              </w:rPr>
              <w:t>炭化水素油又は炭化物を生成する場合</w:t>
            </w:r>
          </w:p>
          <w:p w14:paraId="7994E13B" w14:textId="77777777" w:rsidR="00BD1B2E" w:rsidRPr="000164B9" w:rsidRDefault="00943517" w:rsidP="00BD1B2E">
            <w:pPr>
              <w:spacing w:line="280" w:lineRule="exact"/>
              <w:ind w:leftChars="110" w:left="431" w:hangingChars="100" w:hanging="200"/>
              <w:rPr>
                <w:rFonts w:ascii="ＭＳ ゴシック" w:eastAsia="ＭＳ ゴシック" w:hAnsi="ＭＳ ゴシック"/>
                <w:sz w:val="20"/>
              </w:rPr>
            </w:pPr>
            <w:r w:rsidRPr="000164B9">
              <w:rPr>
                <w:rFonts w:ascii="ＭＳ ゴシック" w:eastAsia="ＭＳ ゴシック" w:hAnsi="ＭＳ ゴシック" w:hint="eastAsia"/>
                <w:sz w:val="20"/>
              </w:rPr>
              <w:t>ア 排出口以外から処理に伴って生じたガスが排出されないように熱分解を行うこと。</w:t>
            </w:r>
          </w:p>
          <w:p w14:paraId="1E187110" w14:textId="60A3738D" w:rsidR="00FC4C90" w:rsidRPr="000164B9" w:rsidRDefault="00FC4C90" w:rsidP="00BD1B2E">
            <w:pPr>
              <w:spacing w:line="280" w:lineRule="exact"/>
              <w:ind w:leftChars="110" w:left="431" w:hangingChars="100" w:hanging="200"/>
              <w:rPr>
                <w:rFonts w:ascii="ＭＳ ゴシック" w:eastAsia="ＭＳ ゴシック" w:hAnsi="ＭＳ ゴシック"/>
                <w:sz w:val="20"/>
              </w:rPr>
            </w:pPr>
            <w:r w:rsidRPr="000164B9">
              <w:rPr>
                <w:rFonts w:ascii="ＭＳ ゴシック" w:eastAsia="ＭＳ ゴシック" w:hAnsi="ＭＳ ゴシック" w:hint="eastAsia"/>
                <w:sz w:val="20"/>
              </w:rPr>
              <w:t>イ</w:t>
            </w:r>
            <w:r w:rsidRPr="000164B9">
              <w:rPr>
                <w:rFonts w:ascii="ＭＳ ゴシック" w:eastAsia="ＭＳ ゴシック" w:hAnsi="ＭＳ ゴシック"/>
                <w:sz w:val="20"/>
              </w:rPr>
              <w:t xml:space="preserve"> </w:t>
            </w:r>
            <w:r w:rsidRPr="000164B9">
              <w:rPr>
                <w:rFonts w:ascii="ＭＳ ゴシック" w:eastAsia="ＭＳ ゴシック" w:hAnsi="ＭＳ ゴシック" w:hint="eastAsia"/>
                <w:sz w:val="20"/>
              </w:rPr>
              <w:t>排出口から処理に伴って生じた残さが飛散しないように熱分解を行うこと。</w:t>
            </w:r>
          </w:p>
          <w:p w14:paraId="2AB63D5E" w14:textId="40C96FBC" w:rsidR="00FC4C90" w:rsidRPr="000164B9" w:rsidRDefault="00FC4C90" w:rsidP="00FC4C90">
            <w:pPr>
              <w:spacing w:line="280" w:lineRule="exact"/>
              <w:ind w:leftChars="100" w:left="596" w:hangingChars="193" w:hanging="386"/>
              <w:rPr>
                <w:rFonts w:ascii="ＭＳ ゴシック" w:eastAsia="ＭＳ ゴシック" w:hAnsi="ＭＳ ゴシック"/>
                <w:sz w:val="20"/>
              </w:rPr>
            </w:pPr>
            <w:r w:rsidRPr="000164B9">
              <w:rPr>
                <w:rFonts w:ascii="ＭＳ ゴシック" w:eastAsia="ＭＳ ゴシック" w:hAnsi="ＭＳ ゴシック" w:hint="eastAsia"/>
                <w:sz w:val="20"/>
              </w:rPr>
              <w:t>ウ</w:t>
            </w:r>
            <w:r w:rsidRPr="000164B9">
              <w:rPr>
                <w:rFonts w:ascii="ＭＳ ゴシック" w:eastAsia="ＭＳ ゴシック" w:hAnsi="ＭＳ ゴシック"/>
                <w:sz w:val="20"/>
              </w:rPr>
              <w:t xml:space="preserve"> </w:t>
            </w:r>
            <w:r w:rsidRPr="000164B9">
              <w:rPr>
                <w:rFonts w:ascii="ＭＳ ゴシック" w:eastAsia="ＭＳ ゴシック" w:hAnsi="ＭＳ ゴシック" w:hint="eastAsia"/>
                <w:sz w:val="20"/>
              </w:rPr>
              <w:t>処理に伴って生じたガスのうち炭化水素油として回収されないガスを燃焼させる場合にあっては、排出口から火炎又は日本産業規格D8004に定める汚染度が25％を超える黒煙が排出されないようにすること。</w:t>
            </w:r>
          </w:p>
          <w:p w14:paraId="0AD047E8" w14:textId="50CED205" w:rsidR="00CB239E" w:rsidRPr="000164B9" w:rsidRDefault="00CB239E" w:rsidP="00DD36DD">
            <w:pPr>
              <w:ind w:leftChars="100" w:left="510" w:hangingChars="150" w:hanging="300"/>
              <w:rPr>
                <w:rFonts w:ascii="ＭＳ ゴシック" w:eastAsia="ＭＳ ゴシック" w:hAnsi="ＭＳ ゴシック"/>
                <w:sz w:val="20"/>
              </w:rPr>
            </w:pPr>
            <w:r w:rsidRPr="000164B9">
              <w:rPr>
                <w:rFonts w:ascii="ＭＳ ゴシック" w:eastAsia="ＭＳ ゴシック" w:hAnsi="ＭＳ ゴシック" w:hint="eastAsia"/>
                <w:sz w:val="20"/>
              </w:rPr>
              <w:t>(</w:t>
            </w:r>
            <w:r w:rsidRPr="000164B9">
              <w:rPr>
                <w:rFonts w:ascii="ＭＳ ゴシック" w:eastAsia="ＭＳ ゴシック" w:hAnsi="ＭＳ ゴシック"/>
                <w:sz w:val="20"/>
              </w:rPr>
              <w:t xml:space="preserve">2)-2 </w:t>
            </w:r>
            <w:r w:rsidR="00DD36DD" w:rsidRPr="000164B9">
              <w:rPr>
                <w:rFonts w:ascii="ＭＳ ゴシック" w:eastAsia="ＭＳ ゴシック" w:hAnsi="ＭＳ ゴシック" w:hint="eastAsia"/>
                <w:sz w:val="20"/>
              </w:rPr>
              <w:t>再資源化事業等高度化法</w:t>
            </w:r>
            <w:r w:rsidRPr="000164B9">
              <w:rPr>
                <w:rFonts w:ascii="ＭＳ ゴシック" w:eastAsia="ＭＳ ゴシック" w:hAnsi="ＭＳ ゴシック" w:hint="eastAsia"/>
                <w:sz w:val="20"/>
              </w:rPr>
              <w:t>第1</w:t>
            </w:r>
            <w:r w:rsidRPr="000164B9">
              <w:rPr>
                <w:rFonts w:ascii="ＭＳ ゴシック" w:eastAsia="ＭＳ ゴシック" w:hAnsi="ＭＳ ゴシック"/>
                <w:sz w:val="20"/>
              </w:rPr>
              <w:t>7</w:t>
            </w:r>
            <w:r w:rsidRPr="000164B9">
              <w:rPr>
                <w:rFonts w:ascii="ＭＳ ゴシック" w:eastAsia="ＭＳ ゴシック" w:hAnsi="ＭＳ ゴシック" w:hint="eastAsia"/>
                <w:sz w:val="20"/>
              </w:rPr>
              <w:t>条第３項に定める認定高度分離・回収事業計画に記載された廃棄物の処分の用に供する施設の設備である場合にあっては、廃太陽電池に係る処分の基準等（令和７年1</w:t>
            </w:r>
            <w:r w:rsidRPr="000164B9">
              <w:rPr>
                <w:rFonts w:ascii="ＭＳ ゴシック" w:eastAsia="ＭＳ ゴシック" w:hAnsi="ＭＳ ゴシック"/>
                <w:sz w:val="20"/>
              </w:rPr>
              <w:t>1</w:t>
            </w:r>
            <w:r w:rsidRPr="000164B9">
              <w:rPr>
                <w:rFonts w:ascii="ＭＳ ゴシック" w:eastAsia="ＭＳ ゴシック" w:hAnsi="ＭＳ ゴシック" w:hint="eastAsia"/>
                <w:sz w:val="20"/>
              </w:rPr>
              <w:t>月環境省告示第8</w:t>
            </w:r>
            <w:r w:rsidRPr="000164B9">
              <w:rPr>
                <w:rFonts w:ascii="ＭＳ ゴシック" w:eastAsia="ＭＳ ゴシック" w:hAnsi="ＭＳ ゴシック"/>
                <w:sz w:val="20"/>
              </w:rPr>
              <w:t>5</w:t>
            </w:r>
            <w:r w:rsidRPr="000164B9">
              <w:rPr>
                <w:rFonts w:ascii="ＭＳ ゴシック" w:eastAsia="ＭＳ ゴシック" w:hAnsi="ＭＳ ゴシック" w:hint="eastAsia"/>
                <w:sz w:val="20"/>
              </w:rPr>
              <w:t>号）第６条に規定する方法による。</w:t>
            </w:r>
          </w:p>
          <w:p w14:paraId="71180003" w14:textId="47BE1C07" w:rsidR="0027012D" w:rsidRPr="004B3CF6" w:rsidRDefault="00FC4C90" w:rsidP="00FC4C90">
            <w:pPr>
              <w:spacing w:line="280" w:lineRule="exact"/>
              <w:ind w:leftChars="100" w:left="210"/>
              <w:rPr>
                <w:rFonts w:ascii="ＭＳ ゴシック" w:eastAsia="ＭＳ ゴシック" w:hAnsi="ＭＳ ゴシック"/>
                <w:sz w:val="20"/>
              </w:rPr>
            </w:pPr>
            <w:r w:rsidRPr="000164B9">
              <w:rPr>
                <w:rFonts w:ascii="ＭＳ ゴシック" w:eastAsia="ＭＳ ゴシック" w:hAnsi="ＭＳ ゴシック" w:hint="eastAsia"/>
                <w:sz w:val="20"/>
              </w:rPr>
              <w:t>(2)-</w:t>
            </w:r>
            <w:r w:rsidR="00CB239E" w:rsidRPr="000164B9">
              <w:rPr>
                <w:rFonts w:ascii="ＭＳ ゴシック" w:eastAsia="ＭＳ ゴシック" w:hAnsi="ＭＳ ゴシック"/>
                <w:sz w:val="20"/>
              </w:rPr>
              <w:t>3</w:t>
            </w:r>
            <w:r w:rsidRPr="000164B9">
              <w:rPr>
                <w:rFonts w:ascii="ＭＳ ゴシック" w:eastAsia="ＭＳ ゴシック" w:hAnsi="ＭＳ ゴシック" w:hint="eastAsia"/>
                <w:sz w:val="20"/>
              </w:rPr>
              <w:t xml:space="preserve"> (2)-1</w:t>
            </w:r>
            <w:r w:rsidR="00CB239E" w:rsidRPr="000164B9">
              <w:rPr>
                <w:rFonts w:ascii="ＭＳ ゴシック" w:eastAsia="ＭＳ ゴシック" w:hAnsi="ＭＳ ゴシック" w:hint="eastAsia"/>
                <w:sz w:val="20"/>
              </w:rPr>
              <w:t>、(</w:t>
            </w:r>
            <w:r w:rsidR="00CB239E" w:rsidRPr="000164B9">
              <w:rPr>
                <w:rFonts w:ascii="ＭＳ ゴシック" w:eastAsia="ＭＳ ゴシック" w:hAnsi="ＭＳ ゴシック"/>
                <w:sz w:val="20"/>
              </w:rPr>
              <w:t>2)-2</w:t>
            </w:r>
            <w:r w:rsidRPr="000164B9">
              <w:rPr>
                <w:rFonts w:ascii="ＭＳ ゴシック" w:eastAsia="ＭＳ ゴシック" w:hAnsi="ＭＳ ゴシック" w:hint="eastAsia"/>
                <w:sz w:val="20"/>
              </w:rPr>
              <w:t>以外の場合にあっては、(2)-1のア及びイによること。</w:t>
            </w:r>
          </w:p>
        </w:tc>
      </w:tr>
      <w:tr w:rsidR="005B55C4" w:rsidRPr="004B3CF6" w14:paraId="46B59040" w14:textId="77777777" w:rsidTr="00BD1B2E">
        <w:trPr>
          <w:jc w:val="center"/>
        </w:trPr>
        <w:tc>
          <w:tcPr>
            <w:tcW w:w="4203" w:type="pct"/>
            <w:gridSpan w:val="4"/>
            <w:tcBorders>
              <w:top w:val="dashed" w:sz="4" w:space="0" w:color="auto"/>
              <w:left w:val="single" w:sz="4" w:space="0" w:color="auto"/>
              <w:bottom w:val="dashed" w:sz="4" w:space="0" w:color="auto"/>
              <w:right w:val="single" w:sz="4" w:space="0" w:color="auto"/>
            </w:tcBorders>
          </w:tcPr>
          <w:p w14:paraId="7874497F" w14:textId="77777777" w:rsidR="005B55C4" w:rsidRPr="004B3CF6" w:rsidRDefault="000B7BC0"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701760" behindDoc="0" locked="0" layoutInCell="1" allowOverlap="1" wp14:anchorId="557025DF" wp14:editId="1CB29DBF">
                      <wp:simplePos x="0" y="0"/>
                      <wp:positionH relativeFrom="column">
                        <wp:posOffset>153670</wp:posOffset>
                      </wp:positionH>
                      <wp:positionV relativeFrom="paragraph">
                        <wp:posOffset>6646545</wp:posOffset>
                      </wp:positionV>
                      <wp:extent cx="4373245" cy="647700"/>
                      <wp:effectExtent l="5080" t="10795" r="12700" b="8255"/>
                      <wp:wrapNone/>
                      <wp:docPr id="3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AB2265"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6E533FC0"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AC19866"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4000270B"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60E6AE5B" w14:textId="77777777" w:rsidR="00043BAB" w:rsidRPr="0080565E" w:rsidRDefault="00043BAB" w:rsidP="00200081">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25DF" id="_x0000_s1205" type="#_x0000_t202" style="position:absolute;left:0;text-align:left;margin-left:12.1pt;margin-top:523.35pt;width:344.35pt;height: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">
                      <v:textbox inset="5.85pt,.7pt,5.85pt,.7pt">
                        <w:txbxContent>
                          <w:p w14:paraId="06AB2265"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6E533FC0"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AC19866"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4000270B"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60E6AE5B" w14:textId="77777777" w:rsidR="00043BAB" w:rsidRPr="0080565E" w:rsidRDefault="00043BAB" w:rsidP="00200081">
                            <w:pPr>
                              <w:rPr>
                                <w:color w:val="FF0000"/>
                                <w:sz w:val="18"/>
                                <w:szCs w:val="18"/>
                              </w:rPr>
                            </w:pPr>
                          </w:p>
                        </w:txbxContent>
                      </v:textbox>
                    </v:shape>
                  </w:pict>
                </mc:Fallback>
              </mc:AlternateContent>
            </w:r>
            <w:r w:rsidRPr="004B3CF6">
              <w:rPr>
                <w:rFonts w:ascii="ＭＳ ゴシック" w:eastAsia="ＭＳ ゴシック" w:hAnsi="ＭＳ ゴシック" w:hint="eastAsia"/>
                <w:noProof/>
                <w:sz w:val="20"/>
              </w:rPr>
              <mc:AlternateContent>
                <mc:Choice Requires="wps">
                  <w:drawing>
                    <wp:anchor distT="0" distB="0" distL="114300" distR="114300" simplePos="0" relativeHeight="251700736" behindDoc="0" locked="0" layoutInCell="1" allowOverlap="1" wp14:anchorId="5549D42B" wp14:editId="0B5A6ADA">
                      <wp:simplePos x="0" y="0"/>
                      <wp:positionH relativeFrom="column">
                        <wp:posOffset>153670</wp:posOffset>
                      </wp:positionH>
                      <wp:positionV relativeFrom="paragraph">
                        <wp:posOffset>5546090</wp:posOffset>
                      </wp:positionV>
                      <wp:extent cx="4882515" cy="889635"/>
                      <wp:effectExtent l="5080" t="5715" r="8255" b="9525"/>
                      <wp:wrapNone/>
                      <wp:docPr id="2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889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A81DC3"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スイッチ及びリレー、2 気圧計、3 湿度計、4 液柱形圧力計、5 弾性圧力計、6 圧力伝送器、7 真空計、8 ガラス製温度計、9 水銀充満圧力式温度計、10 水銀体温計、11 水銀式血圧計、12 灯台の回転装置、13 水銀トリム・ヒール調整装置、</w:t>
                                  </w:r>
                                  <w:r>
                                    <w:rPr>
                                      <w:rFonts w:ascii="ＭＳ ゴシック" w:eastAsia="ＭＳ ゴシック" w:hAnsi="ＭＳ ゴシック" w:hint="eastAsia"/>
                                      <w:color w:val="000000"/>
                                      <w:sz w:val="18"/>
                                      <w:szCs w:val="18"/>
                                    </w:rPr>
                                    <w:t xml:space="preserve">14 </w:t>
                                  </w:r>
                                  <w:r w:rsidRPr="00065DE7">
                                    <w:rPr>
                                      <w:rFonts w:ascii="ＭＳ ゴシック" w:eastAsia="ＭＳ ゴシック" w:hAnsi="ＭＳ ゴシック" w:hint="eastAsia"/>
                                      <w:color w:val="000000"/>
                                      <w:sz w:val="18"/>
                                      <w:szCs w:val="18"/>
                                    </w:rPr>
                                    <w:t>放電管（放電ランプ（蛍光ランプ及びHIDランプを含む。）を除く。）</w:t>
                                  </w:r>
                                  <w:r>
                                    <w:rPr>
                                      <w:rFonts w:ascii="ＭＳ ゴシック" w:eastAsia="ＭＳ ゴシック" w:hAnsi="ＭＳ ゴシック" w:hint="eastAsia"/>
                                      <w:color w:val="000000"/>
                                      <w:sz w:val="18"/>
                                      <w:szCs w:val="18"/>
                                    </w:rPr>
                                    <w:t>15</w:t>
                                  </w:r>
                                  <w:r w:rsidRPr="006E1E5B">
                                    <w:rPr>
                                      <w:rFonts w:ascii="ＭＳ ゴシック" w:eastAsia="ＭＳ ゴシック" w:hAnsi="ＭＳ ゴシック" w:hint="eastAsia"/>
                                      <w:color w:val="000000"/>
                                      <w:sz w:val="18"/>
                                      <w:szCs w:val="18"/>
                                    </w:rPr>
                                    <w:t xml:space="preserve"> 差圧式流量計、</w:t>
                                  </w:r>
                                  <w:r>
                                    <w:rPr>
                                      <w:rFonts w:ascii="ＭＳ ゴシック" w:eastAsia="ＭＳ ゴシック" w:hAnsi="ＭＳ ゴシック" w:hint="eastAsia"/>
                                      <w:color w:val="000000"/>
                                      <w:sz w:val="18"/>
                                      <w:szCs w:val="18"/>
                                    </w:rPr>
                                    <w:t>16</w:t>
                                  </w:r>
                                  <w:r w:rsidRPr="006E1E5B">
                                    <w:rPr>
                                      <w:rFonts w:ascii="ＭＳ ゴシック" w:eastAsia="ＭＳ ゴシック" w:hAnsi="ＭＳ ゴシック" w:hint="eastAsia"/>
                                      <w:color w:val="000000"/>
                                      <w:sz w:val="18"/>
                                      <w:szCs w:val="18"/>
                                    </w:rPr>
                                    <w:t xml:space="preserve"> 浮ひょう形密度計、</w:t>
                                  </w:r>
                                  <w:r>
                                    <w:rPr>
                                      <w:rFonts w:ascii="ＭＳ ゴシック" w:eastAsia="ＭＳ ゴシック" w:hAnsi="ＭＳ ゴシック" w:hint="eastAsia"/>
                                      <w:color w:val="000000"/>
                                      <w:sz w:val="18"/>
                                      <w:szCs w:val="18"/>
                                    </w:rPr>
                                    <w:t>17</w:t>
                                  </w:r>
                                  <w:r w:rsidRPr="006E1E5B">
                                    <w:rPr>
                                      <w:rFonts w:ascii="ＭＳ ゴシック" w:eastAsia="ＭＳ ゴシック" w:hAnsi="ＭＳ ゴシック" w:hint="eastAsia"/>
                                      <w:color w:val="000000"/>
                                      <w:sz w:val="18"/>
                                      <w:szCs w:val="18"/>
                                    </w:rPr>
                                    <w:t xml:space="preserve"> 傾斜計、</w:t>
                                  </w:r>
                                  <w:r>
                                    <w:rPr>
                                      <w:rFonts w:ascii="ＭＳ ゴシック" w:eastAsia="ＭＳ ゴシック" w:hAnsi="ＭＳ ゴシック" w:hint="eastAsia"/>
                                      <w:color w:val="000000"/>
                                      <w:sz w:val="18"/>
                                      <w:szCs w:val="18"/>
                                    </w:rPr>
                                    <w:t>18</w:t>
                                  </w:r>
                                  <w:r w:rsidRPr="006E1E5B">
                                    <w:rPr>
                                      <w:rFonts w:ascii="ＭＳ ゴシック" w:eastAsia="ＭＳ ゴシック" w:hAnsi="ＭＳ ゴシック" w:hint="eastAsia"/>
                                      <w:color w:val="000000"/>
                                      <w:sz w:val="18"/>
                                      <w:szCs w:val="18"/>
                                    </w:rPr>
                                    <w:t xml:space="preserve"> 積算時間計、</w:t>
                                  </w:r>
                                  <w:r>
                                    <w:rPr>
                                      <w:rFonts w:ascii="ＭＳ ゴシック" w:eastAsia="ＭＳ ゴシック" w:hAnsi="ＭＳ ゴシック" w:hint="eastAsia"/>
                                      <w:color w:val="000000"/>
                                      <w:sz w:val="18"/>
                                      <w:szCs w:val="18"/>
                                    </w:rPr>
                                    <w:t>19</w:t>
                                  </w:r>
                                  <w:r w:rsidRPr="00065DE7">
                                    <w:rPr>
                                      <w:rFonts w:ascii="ＭＳ ゴシック" w:eastAsia="ＭＳ ゴシック" w:hAnsi="ＭＳ ゴシック" w:hint="eastAsia"/>
                                      <w:color w:val="000000"/>
                                      <w:sz w:val="18"/>
                                      <w:szCs w:val="18"/>
                                    </w:rPr>
                                    <w:t>容積形力計</w:t>
                                  </w:r>
                                  <w:r>
                                    <w:rPr>
                                      <w:rFonts w:ascii="ＭＳ ゴシック" w:eastAsia="ＭＳ ゴシック" w:hAnsi="ＭＳ ゴシック" w:hint="eastAsia"/>
                                      <w:color w:val="000000"/>
                                      <w:sz w:val="18"/>
                                      <w:szCs w:val="18"/>
                                    </w:rPr>
                                    <w:t>、20</w:t>
                                  </w:r>
                                  <w:r w:rsidRPr="006E1E5B">
                                    <w:rPr>
                                      <w:rFonts w:ascii="ＭＳ ゴシック" w:eastAsia="ＭＳ ゴシック" w:hAnsi="ＭＳ ゴシック" w:hint="eastAsia"/>
                                      <w:color w:val="000000"/>
                                      <w:sz w:val="18"/>
                                      <w:szCs w:val="18"/>
                                    </w:rPr>
                                    <w:t xml:space="preserve"> ひずみゲージ式センサ、</w:t>
                                  </w:r>
                                  <w:r>
                                    <w:rPr>
                                      <w:rFonts w:ascii="ＭＳ ゴシック" w:eastAsia="ＭＳ ゴシック" w:hAnsi="ＭＳ ゴシック"/>
                                      <w:color w:val="000000"/>
                                      <w:sz w:val="18"/>
                                      <w:szCs w:val="18"/>
                                    </w:rPr>
                                    <w:t xml:space="preserve">21 </w:t>
                                  </w:r>
                                  <w:r w:rsidRPr="00065DE7">
                                    <w:rPr>
                                      <w:rFonts w:ascii="ＭＳ ゴシック" w:eastAsia="ＭＳ ゴシック" w:hAnsi="ＭＳ ゴシック" w:hint="eastAsia"/>
                                      <w:color w:val="000000"/>
                                      <w:sz w:val="18"/>
                                      <w:szCs w:val="18"/>
                                    </w:rPr>
                                    <w:t>滴下水銀電極</w:t>
                                  </w:r>
                                  <w:r>
                                    <w:rPr>
                                      <w:rFonts w:ascii="ＭＳ ゴシック" w:eastAsia="ＭＳ ゴシック" w:hAnsi="ＭＳ ゴシック" w:hint="eastAsia"/>
                                      <w:color w:val="000000"/>
                                      <w:sz w:val="18"/>
                                      <w:szCs w:val="18"/>
                                    </w:rPr>
                                    <w:t>、22</w:t>
                                  </w:r>
                                  <w:r w:rsidRPr="006E1E5B">
                                    <w:rPr>
                                      <w:rFonts w:ascii="ＭＳ ゴシック" w:eastAsia="ＭＳ ゴシック" w:hAnsi="ＭＳ ゴシック" w:hint="eastAsia"/>
                                      <w:color w:val="000000"/>
                                      <w:sz w:val="18"/>
                                      <w:szCs w:val="18"/>
                                    </w:rPr>
                                    <w:t xml:space="preserve"> 電量計、</w:t>
                                  </w:r>
                                  <w:r>
                                    <w:rPr>
                                      <w:rFonts w:ascii="ＭＳ ゴシック" w:eastAsia="ＭＳ ゴシック" w:hAnsi="ＭＳ ゴシック" w:hint="eastAsia"/>
                                      <w:color w:val="000000"/>
                                      <w:sz w:val="18"/>
                                      <w:szCs w:val="18"/>
                                    </w:rPr>
                                    <w:t>23</w:t>
                                  </w:r>
                                  <w:r w:rsidRPr="006E1E5B">
                                    <w:rPr>
                                      <w:rFonts w:ascii="ＭＳ ゴシック" w:eastAsia="ＭＳ ゴシック" w:hAnsi="ＭＳ ゴシック" w:hint="eastAsia"/>
                                      <w:color w:val="000000"/>
                                      <w:sz w:val="18"/>
                                      <w:szCs w:val="18"/>
                                    </w:rPr>
                                    <w:t xml:space="preserve"> ジャイロコンパス、</w:t>
                                  </w:r>
                                  <w:r>
                                    <w:rPr>
                                      <w:rFonts w:ascii="ＭＳ ゴシック" w:eastAsia="ＭＳ ゴシック" w:hAnsi="ＭＳ ゴシック" w:hint="eastAsia"/>
                                      <w:color w:val="000000"/>
                                      <w:sz w:val="18"/>
                                      <w:szCs w:val="18"/>
                                    </w:rPr>
                                    <w:t>24</w:t>
                                  </w:r>
                                  <w:r w:rsidRPr="006E1E5B">
                                    <w:rPr>
                                      <w:rFonts w:ascii="ＭＳ ゴシック" w:eastAsia="ＭＳ ゴシック" w:hAnsi="ＭＳ ゴシック" w:hint="eastAsia"/>
                                      <w:color w:val="000000"/>
                                      <w:sz w:val="18"/>
                                      <w:szCs w:val="18"/>
                                    </w:rPr>
                                    <w:t xml:space="preserve"> 握力計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D42B" id="_x0000_s1206" type="#_x0000_t202" style="position:absolute;left:0;text-align:left;margin-left:12.1pt;margin-top:436.7pt;width:384.45pt;height:70.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">
                      <v:textbox inset="5.85pt,.7pt,5.85pt,.7pt">
                        <w:txbxContent>
                          <w:p w14:paraId="19A81DC3"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スイッチ及びリレー、2 気圧計、3 湿度計、4 液柱形圧力計、5 弾性圧力計、6 圧力伝送器、7 真空計、8 ガラス製温度計、9 水銀充満圧力式温度計、10 水銀体温計、11 水銀式血圧計、12 灯台の回転装置、13 水銀トリム・ヒール調整装置、</w:t>
                            </w:r>
                            <w:r>
                              <w:rPr>
                                <w:rFonts w:ascii="ＭＳ ゴシック" w:eastAsia="ＭＳ ゴシック" w:hAnsi="ＭＳ ゴシック" w:hint="eastAsia"/>
                                <w:color w:val="000000"/>
                                <w:sz w:val="18"/>
                                <w:szCs w:val="18"/>
                              </w:rPr>
                              <w:t xml:space="preserve">14 </w:t>
                            </w:r>
                            <w:r w:rsidRPr="00065DE7">
                              <w:rPr>
                                <w:rFonts w:ascii="ＭＳ ゴシック" w:eastAsia="ＭＳ ゴシック" w:hAnsi="ＭＳ ゴシック" w:hint="eastAsia"/>
                                <w:color w:val="000000"/>
                                <w:sz w:val="18"/>
                                <w:szCs w:val="18"/>
                              </w:rPr>
                              <w:t>放電管（放電ランプ（蛍光ランプ及びHIDランプを含む。）を除く。）</w:t>
                            </w:r>
                            <w:r>
                              <w:rPr>
                                <w:rFonts w:ascii="ＭＳ ゴシック" w:eastAsia="ＭＳ ゴシック" w:hAnsi="ＭＳ ゴシック" w:hint="eastAsia"/>
                                <w:color w:val="000000"/>
                                <w:sz w:val="18"/>
                                <w:szCs w:val="18"/>
                              </w:rPr>
                              <w:t>15</w:t>
                            </w:r>
                            <w:r w:rsidRPr="006E1E5B">
                              <w:rPr>
                                <w:rFonts w:ascii="ＭＳ ゴシック" w:eastAsia="ＭＳ ゴシック" w:hAnsi="ＭＳ ゴシック" w:hint="eastAsia"/>
                                <w:color w:val="000000"/>
                                <w:sz w:val="18"/>
                                <w:szCs w:val="18"/>
                              </w:rPr>
                              <w:t xml:space="preserve"> 差圧式流量計、</w:t>
                            </w:r>
                            <w:r>
                              <w:rPr>
                                <w:rFonts w:ascii="ＭＳ ゴシック" w:eastAsia="ＭＳ ゴシック" w:hAnsi="ＭＳ ゴシック" w:hint="eastAsia"/>
                                <w:color w:val="000000"/>
                                <w:sz w:val="18"/>
                                <w:szCs w:val="18"/>
                              </w:rPr>
                              <w:t>16</w:t>
                            </w:r>
                            <w:r w:rsidRPr="006E1E5B">
                              <w:rPr>
                                <w:rFonts w:ascii="ＭＳ ゴシック" w:eastAsia="ＭＳ ゴシック" w:hAnsi="ＭＳ ゴシック" w:hint="eastAsia"/>
                                <w:color w:val="000000"/>
                                <w:sz w:val="18"/>
                                <w:szCs w:val="18"/>
                              </w:rPr>
                              <w:t xml:space="preserve"> 浮ひょう形密度計、</w:t>
                            </w:r>
                            <w:r>
                              <w:rPr>
                                <w:rFonts w:ascii="ＭＳ ゴシック" w:eastAsia="ＭＳ ゴシック" w:hAnsi="ＭＳ ゴシック" w:hint="eastAsia"/>
                                <w:color w:val="000000"/>
                                <w:sz w:val="18"/>
                                <w:szCs w:val="18"/>
                              </w:rPr>
                              <w:t>17</w:t>
                            </w:r>
                            <w:r w:rsidRPr="006E1E5B">
                              <w:rPr>
                                <w:rFonts w:ascii="ＭＳ ゴシック" w:eastAsia="ＭＳ ゴシック" w:hAnsi="ＭＳ ゴシック" w:hint="eastAsia"/>
                                <w:color w:val="000000"/>
                                <w:sz w:val="18"/>
                                <w:szCs w:val="18"/>
                              </w:rPr>
                              <w:t xml:space="preserve"> 傾斜計、</w:t>
                            </w:r>
                            <w:r>
                              <w:rPr>
                                <w:rFonts w:ascii="ＭＳ ゴシック" w:eastAsia="ＭＳ ゴシック" w:hAnsi="ＭＳ ゴシック" w:hint="eastAsia"/>
                                <w:color w:val="000000"/>
                                <w:sz w:val="18"/>
                                <w:szCs w:val="18"/>
                              </w:rPr>
                              <w:t>18</w:t>
                            </w:r>
                            <w:r w:rsidRPr="006E1E5B">
                              <w:rPr>
                                <w:rFonts w:ascii="ＭＳ ゴシック" w:eastAsia="ＭＳ ゴシック" w:hAnsi="ＭＳ ゴシック" w:hint="eastAsia"/>
                                <w:color w:val="000000"/>
                                <w:sz w:val="18"/>
                                <w:szCs w:val="18"/>
                              </w:rPr>
                              <w:t xml:space="preserve"> 積算時間計、</w:t>
                            </w:r>
                            <w:r>
                              <w:rPr>
                                <w:rFonts w:ascii="ＭＳ ゴシック" w:eastAsia="ＭＳ ゴシック" w:hAnsi="ＭＳ ゴシック" w:hint="eastAsia"/>
                                <w:color w:val="000000"/>
                                <w:sz w:val="18"/>
                                <w:szCs w:val="18"/>
                              </w:rPr>
                              <w:t>19</w:t>
                            </w:r>
                            <w:r w:rsidRPr="00065DE7">
                              <w:rPr>
                                <w:rFonts w:ascii="ＭＳ ゴシック" w:eastAsia="ＭＳ ゴシック" w:hAnsi="ＭＳ ゴシック" w:hint="eastAsia"/>
                                <w:color w:val="000000"/>
                                <w:sz w:val="18"/>
                                <w:szCs w:val="18"/>
                              </w:rPr>
                              <w:t>容積形力計</w:t>
                            </w:r>
                            <w:r>
                              <w:rPr>
                                <w:rFonts w:ascii="ＭＳ ゴシック" w:eastAsia="ＭＳ ゴシック" w:hAnsi="ＭＳ ゴシック" w:hint="eastAsia"/>
                                <w:color w:val="000000"/>
                                <w:sz w:val="18"/>
                                <w:szCs w:val="18"/>
                              </w:rPr>
                              <w:t>、20</w:t>
                            </w:r>
                            <w:r w:rsidRPr="006E1E5B">
                              <w:rPr>
                                <w:rFonts w:ascii="ＭＳ ゴシック" w:eastAsia="ＭＳ ゴシック" w:hAnsi="ＭＳ ゴシック" w:hint="eastAsia"/>
                                <w:color w:val="000000"/>
                                <w:sz w:val="18"/>
                                <w:szCs w:val="18"/>
                              </w:rPr>
                              <w:t xml:space="preserve"> ひずみゲージ式センサ、</w:t>
                            </w:r>
                            <w:r>
                              <w:rPr>
                                <w:rFonts w:ascii="ＭＳ ゴシック" w:eastAsia="ＭＳ ゴシック" w:hAnsi="ＭＳ ゴシック"/>
                                <w:color w:val="000000"/>
                                <w:sz w:val="18"/>
                                <w:szCs w:val="18"/>
                              </w:rPr>
                              <w:t xml:space="preserve">21 </w:t>
                            </w:r>
                            <w:r w:rsidRPr="00065DE7">
                              <w:rPr>
                                <w:rFonts w:ascii="ＭＳ ゴシック" w:eastAsia="ＭＳ ゴシック" w:hAnsi="ＭＳ ゴシック" w:hint="eastAsia"/>
                                <w:color w:val="000000"/>
                                <w:sz w:val="18"/>
                                <w:szCs w:val="18"/>
                              </w:rPr>
                              <w:t>滴下水銀電極</w:t>
                            </w:r>
                            <w:r>
                              <w:rPr>
                                <w:rFonts w:ascii="ＭＳ ゴシック" w:eastAsia="ＭＳ ゴシック" w:hAnsi="ＭＳ ゴシック" w:hint="eastAsia"/>
                                <w:color w:val="000000"/>
                                <w:sz w:val="18"/>
                                <w:szCs w:val="18"/>
                              </w:rPr>
                              <w:t>、22</w:t>
                            </w:r>
                            <w:r w:rsidRPr="006E1E5B">
                              <w:rPr>
                                <w:rFonts w:ascii="ＭＳ ゴシック" w:eastAsia="ＭＳ ゴシック" w:hAnsi="ＭＳ ゴシック" w:hint="eastAsia"/>
                                <w:color w:val="000000"/>
                                <w:sz w:val="18"/>
                                <w:szCs w:val="18"/>
                              </w:rPr>
                              <w:t xml:space="preserve"> 電量計、</w:t>
                            </w:r>
                            <w:r>
                              <w:rPr>
                                <w:rFonts w:ascii="ＭＳ ゴシック" w:eastAsia="ＭＳ ゴシック" w:hAnsi="ＭＳ ゴシック" w:hint="eastAsia"/>
                                <w:color w:val="000000"/>
                                <w:sz w:val="18"/>
                                <w:szCs w:val="18"/>
                              </w:rPr>
                              <w:t>23</w:t>
                            </w:r>
                            <w:r w:rsidRPr="006E1E5B">
                              <w:rPr>
                                <w:rFonts w:ascii="ＭＳ ゴシック" w:eastAsia="ＭＳ ゴシック" w:hAnsi="ＭＳ ゴシック" w:hint="eastAsia"/>
                                <w:color w:val="000000"/>
                                <w:sz w:val="18"/>
                                <w:szCs w:val="18"/>
                              </w:rPr>
                              <w:t xml:space="preserve"> ジャイロコンパス、</w:t>
                            </w:r>
                            <w:r>
                              <w:rPr>
                                <w:rFonts w:ascii="ＭＳ ゴシック" w:eastAsia="ＭＳ ゴシック" w:hAnsi="ＭＳ ゴシック" w:hint="eastAsia"/>
                                <w:color w:val="000000"/>
                                <w:sz w:val="18"/>
                                <w:szCs w:val="18"/>
                              </w:rPr>
                              <w:t>24</w:t>
                            </w:r>
                            <w:r w:rsidRPr="006E1E5B">
                              <w:rPr>
                                <w:rFonts w:ascii="ＭＳ ゴシック" w:eastAsia="ＭＳ ゴシック" w:hAnsi="ＭＳ ゴシック" w:hint="eastAsia"/>
                                <w:color w:val="000000"/>
                                <w:sz w:val="18"/>
                                <w:szCs w:val="18"/>
                              </w:rPr>
                              <w:t xml:space="preserve"> 握力計</w:t>
                            </w:r>
                          </w:p>
                        </w:txbxContent>
                      </v:textbox>
                    </v:shape>
                  </w:pict>
                </mc:Fallback>
              </mc:AlternateContent>
            </w:r>
            <w:r w:rsidR="00DD53B8" w:rsidRPr="004B3CF6">
              <w:rPr>
                <w:rFonts w:ascii="ＭＳ ゴシック" w:eastAsia="ＭＳ ゴシック" w:hAnsi="ＭＳ ゴシック" w:hint="eastAsia"/>
                <w:sz w:val="20"/>
              </w:rPr>
              <w:t>⑥(1)</w:t>
            </w:r>
            <w:r w:rsidR="00864264" w:rsidRPr="004B3CF6">
              <w:rPr>
                <w:rFonts w:ascii="ＭＳ ゴシック" w:eastAsia="ＭＳ ゴシック" w:hAnsi="ＭＳ ゴシック"/>
                <w:sz w:val="20"/>
              </w:rPr>
              <w:t xml:space="preserve"> </w:t>
            </w:r>
            <w:r w:rsidR="005B55C4" w:rsidRPr="004B3CF6">
              <w:rPr>
                <w:rFonts w:ascii="ＭＳ ゴシック" w:eastAsia="ＭＳ ゴシック" w:hAnsi="ＭＳ ゴシック" w:hint="eastAsia"/>
                <w:sz w:val="20"/>
              </w:rPr>
              <w:t>石綿含有産業廃棄物の基準</w:t>
            </w:r>
          </w:p>
          <w:p w14:paraId="318BD09B" w14:textId="605BC678" w:rsidR="005B55C4" w:rsidRPr="004B3CF6" w:rsidRDefault="005B55C4" w:rsidP="00BD1B2E">
            <w:pPr>
              <w:spacing w:line="280" w:lineRule="exact"/>
              <w:ind w:leftChars="103" w:left="216" w:firstLineChars="100" w:firstLine="200"/>
              <w:rPr>
                <w:rFonts w:ascii="ＭＳ ゴシック" w:eastAsia="ＭＳ ゴシック" w:hAnsi="ＭＳ ゴシック"/>
                <w:sz w:val="20"/>
              </w:rPr>
            </w:pPr>
            <w:r w:rsidRPr="004B3CF6">
              <w:rPr>
                <w:rFonts w:ascii="ＭＳ ゴシック" w:eastAsia="ＭＳ ゴシック" w:hAnsi="ＭＳ ゴシック" w:hint="eastAsia"/>
                <w:sz w:val="20"/>
              </w:rPr>
              <w:t>石綿含有産業廃棄物による人の健康又は生活環境に係る被害が生ずるおそれをなくする方法として環境大臣が定める次の方法。ただし、収集・運搬のため必要な破砕又は切断であって環境大臣が定める方法（石綿含有産業廃棄物を排出する場所における運搬車への積込みに必要な最小限度の破砕又は切断を行う方法であって、石綿含有産業廃棄物が飛散しないように、散水等により石綿含有産業廃棄物を湿潤化する方法）により行うものについては、この限りでない。</w:t>
            </w:r>
          </w:p>
          <w:p w14:paraId="5BCE95FC"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ア「廃石綿等又は石綿含有産業廃棄物の溶融施設」において石綿が検出されないよう溶融する方法</w:t>
            </w:r>
          </w:p>
          <w:p w14:paraId="1F5CCFEC" w14:textId="77777777" w:rsidR="005B55C4" w:rsidRPr="004B3CF6" w:rsidRDefault="005B55C4" w:rsidP="00FC4C90">
            <w:pPr>
              <w:spacing w:line="280" w:lineRule="exact"/>
              <w:ind w:left="192"/>
              <w:rPr>
                <w:rFonts w:ascii="ＭＳ ゴシック" w:eastAsia="ＭＳ ゴシック" w:hAnsi="ＭＳ ゴシック"/>
                <w:sz w:val="20"/>
              </w:rPr>
            </w:pPr>
            <w:r w:rsidRPr="004B3CF6">
              <w:rPr>
                <w:rFonts w:ascii="ＭＳ ゴシック" w:eastAsia="ＭＳ ゴシック" w:hAnsi="ＭＳ ゴシック" w:hint="eastAsia"/>
                <w:sz w:val="20"/>
              </w:rPr>
              <w:lastRenderedPageBreak/>
              <w:t>イ 環境大臣による無害化処理認定に係る無害化処理の方法</w:t>
            </w:r>
          </w:p>
          <w:p w14:paraId="46A14F60"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ウ 市町村がその事務として産業廃棄物を処理する場合において、「廃石綿等又は石綿含有産業廃棄物の溶融施設」に係る構造基準に適合する施設において同施設に係る維持管理基準に従い溶融する方法</w:t>
            </w:r>
          </w:p>
          <w:p w14:paraId="356EEA05"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エ</w:t>
            </w:r>
            <w:r w:rsidR="001241E4" w:rsidRPr="004B3CF6">
              <w:rPr>
                <w:rFonts w:ascii="ＭＳ ゴシック" w:eastAsia="ＭＳ ゴシック" w:hAnsi="ＭＳ ゴシック" w:hint="eastAsia"/>
                <w:sz w:val="20"/>
              </w:rPr>
              <w:t xml:space="preserve"> </w:t>
            </w:r>
            <w:r w:rsidRPr="004B3CF6">
              <w:rPr>
                <w:rFonts w:ascii="ＭＳ ゴシック" w:eastAsia="ＭＳ ゴシック" w:hAnsi="ＭＳ ゴシック" w:hint="eastAsia"/>
                <w:sz w:val="20"/>
              </w:rPr>
              <w:t>ア～ウの方法により処理を行う設備に投入するため必要な破砕又は切断を当該処理を行う施設において行う方法（平成18年</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月27日環境省告示第102号「石綿含有一般廃棄物及び石綿含有産業廃棄物の処分又は再生の方法として環境大臣が定める方法」）</w:t>
            </w:r>
          </w:p>
          <w:p w14:paraId="7B149AFA" w14:textId="77777777" w:rsidR="00FD6917" w:rsidRPr="004B3CF6" w:rsidRDefault="00FD6917" w:rsidP="00FC4C90">
            <w:pPr>
              <w:spacing w:line="160" w:lineRule="exact"/>
              <w:rPr>
                <w:rFonts w:ascii="ＭＳ ゴシック" w:eastAsia="ＭＳ ゴシック" w:hAnsi="ＭＳ ゴシック"/>
                <w:sz w:val="20"/>
              </w:rPr>
            </w:pPr>
          </w:p>
          <w:p w14:paraId="608A6EDE" w14:textId="77777777" w:rsidR="00FD6917" w:rsidRPr="004B3CF6" w:rsidRDefault="00F45B5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⑥</w:t>
            </w:r>
            <w:r w:rsidR="00FD6917" w:rsidRPr="004B3CF6">
              <w:rPr>
                <w:rFonts w:ascii="ＭＳ ゴシック" w:eastAsia="ＭＳ ゴシック" w:hAnsi="ＭＳ ゴシック" w:hint="eastAsia"/>
                <w:sz w:val="20"/>
              </w:rPr>
              <w:t>(2)</w:t>
            </w:r>
            <w:r w:rsidR="00864264" w:rsidRPr="004B3CF6">
              <w:rPr>
                <w:rFonts w:ascii="ＭＳ ゴシック" w:eastAsia="ＭＳ ゴシック" w:hAnsi="ＭＳ ゴシック"/>
                <w:sz w:val="20"/>
              </w:rPr>
              <w:t xml:space="preserve"> </w:t>
            </w:r>
            <w:r w:rsidR="00FD6917" w:rsidRPr="004B3CF6">
              <w:rPr>
                <w:rFonts w:ascii="ＭＳ ゴシック" w:eastAsia="ＭＳ ゴシック" w:hAnsi="ＭＳ ゴシック" w:hint="eastAsia"/>
                <w:sz w:val="20"/>
              </w:rPr>
              <w:t>水銀使用製品産業廃棄物、水銀含有ばいじん等の基準</w:t>
            </w:r>
          </w:p>
          <w:p w14:paraId="39CC12D7" w14:textId="77777777" w:rsidR="00FD6917" w:rsidRPr="004B3CF6" w:rsidRDefault="00F45B5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00FD6917" w:rsidRPr="004B3CF6">
              <w:rPr>
                <w:rFonts w:ascii="ＭＳ ゴシック" w:eastAsia="ＭＳ ゴシック" w:hAnsi="ＭＳ ゴシック" w:hint="eastAsia"/>
                <w:sz w:val="20"/>
              </w:rPr>
              <w:t xml:space="preserve"> </w:t>
            </w:r>
            <w:r w:rsidR="0039638A" w:rsidRPr="004B3CF6">
              <w:rPr>
                <w:rFonts w:ascii="ＭＳ ゴシック" w:eastAsia="ＭＳ ゴシック" w:hAnsi="ＭＳ ゴシック" w:hint="eastAsia"/>
                <w:sz w:val="20"/>
              </w:rPr>
              <w:t>水銀又はその化合物が大気中に飛散しないように必要な措置を講ずること</w:t>
            </w:r>
          </w:p>
          <w:p w14:paraId="64FB93ED" w14:textId="77777777" w:rsidR="00FD6917" w:rsidRPr="004B3CF6" w:rsidRDefault="00F45B5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0039638A" w:rsidRPr="004B3CF6">
              <w:rPr>
                <w:rFonts w:ascii="ＭＳ ゴシック" w:eastAsia="ＭＳ ゴシック" w:hAnsi="ＭＳ ゴシック" w:hint="eastAsia"/>
                <w:sz w:val="20"/>
              </w:rPr>
              <w:t xml:space="preserve"> これらの産業廃棄物に使用され、又は含まれている水銀（水銀化合物を含む）の割合が相当の割合以上であるものとして以下のもの</w:t>
            </w:r>
            <w:r w:rsidR="005F6D87" w:rsidRPr="004B3CF6">
              <w:rPr>
                <w:rFonts w:ascii="ＭＳ ゴシック" w:eastAsia="ＭＳ ゴシック" w:hAnsi="ＭＳ ゴシック" w:hint="eastAsia"/>
                <w:sz w:val="20"/>
              </w:rPr>
              <w:t>(※)</w:t>
            </w:r>
            <w:r w:rsidR="0039638A" w:rsidRPr="004B3CF6">
              <w:rPr>
                <w:rFonts w:ascii="ＭＳ ゴシック" w:eastAsia="ＭＳ ゴシック" w:hAnsi="ＭＳ ゴシック" w:hint="eastAsia"/>
                <w:sz w:val="20"/>
              </w:rPr>
              <w:t>の処分又は再生を行う場合には、あらかじめ、</w:t>
            </w:r>
            <w:r w:rsidR="00DD53B8" w:rsidRPr="004B3CF6">
              <w:rPr>
                <w:rFonts w:ascii="ＭＳ ゴシック" w:eastAsia="ＭＳ ゴシック" w:hAnsi="ＭＳ ゴシック" w:hint="eastAsia"/>
                <w:sz w:val="20"/>
              </w:rPr>
              <w:t>環境大臣が定める次の方法に</w:t>
            </w:r>
            <w:r w:rsidR="0039638A" w:rsidRPr="004B3CF6">
              <w:rPr>
                <w:rFonts w:ascii="ＭＳ ゴシック" w:eastAsia="ＭＳ ゴシック" w:hAnsi="ＭＳ ゴシック" w:hint="eastAsia"/>
                <w:sz w:val="20"/>
              </w:rPr>
              <w:t>より水銀を回収すること</w:t>
            </w:r>
          </w:p>
          <w:p w14:paraId="2266D26D" w14:textId="77777777" w:rsidR="00F45B52" w:rsidRPr="004B3CF6" w:rsidRDefault="00F45B52" w:rsidP="00FC4C90">
            <w:pPr>
              <w:spacing w:line="280" w:lineRule="exact"/>
              <w:ind w:leftChars="50" w:left="105" w:firstLineChars="50" w:firstLine="100"/>
              <w:rPr>
                <w:rFonts w:ascii="ＭＳ ゴシック" w:eastAsia="ＭＳ ゴシック" w:hAnsi="ＭＳ ゴシック"/>
                <w:sz w:val="20"/>
              </w:rPr>
            </w:pPr>
            <w:r w:rsidRPr="004B3CF6">
              <w:rPr>
                <w:rFonts w:ascii="ＭＳ ゴシック" w:eastAsia="ＭＳ ゴシック" w:hAnsi="ＭＳ ゴシック" w:hint="eastAsia"/>
                <w:sz w:val="20"/>
              </w:rPr>
              <w:t>○ 水銀使用製品産業廃棄物は、次のいずれかの方法とする。</w:t>
            </w:r>
          </w:p>
          <w:p w14:paraId="5DA36594" w14:textId="77777777" w:rsidR="00DD53B8" w:rsidRPr="004B3CF6" w:rsidRDefault="00F45B52" w:rsidP="00FC4C90">
            <w:pPr>
              <w:spacing w:line="280" w:lineRule="exact"/>
              <w:ind w:leftChars="150" w:left="515"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DD53B8" w:rsidRPr="004B3CF6">
              <w:rPr>
                <w:rFonts w:ascii="ＭＳ ゴシック" w:eastAsia="ＭＳ ゴシック" w:hAnsi="ＭＳ ゴシック" w:hint="eastAsia"/>
                <w:sz w:val="20"/>
              </w:rPr>
              <w:t>ばい焼設備を用いてばい焼するとともに、ばい焼により発生する水銀ガスを回収する設備を用いて当該水銀ガスを回収する方法</w:t>
            </w:r>
          </w:p>
          <w:p w14:paraId="607CD1A1" w14:textId="7E44E2BA" w:rsidR="00DD53B8" w:rsidRPr="004B3CF6" w:rsidRDefault="00F45B52" w:rsidP="00FC4C90">
            <w:pPr>
              <w:spacing w:line="280" w:lineRule="exact"/>
              <w:ind w:leftChars="150" w:left="515"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DD53B8" w:rsidRPr="004B3CF6">
              <w:rPr>
                <w:rFonts w:ascii="ＭＳ ゴシック" w:eastAsia="ＭＳ ゴシック" w:hAnsi="ＭＳ ゴシック" w:hint="eastAsia"/>
                <w:sz w:val="20"/>
              </w:rPr>
              <w:t>水銀使用製品産業廃棄物から水銀を分離する方法であって、水銀が大気中に飛散しないように必要な措置が講じられている方法</w:t>
            </w:r>
          </w:p>
          <w:p w14:paraId="05E928B7" w14:textId="3CC035DB" w:rsidR="00F26DD1" w:rsidRPr="004B3CF6" w:rsidRDefault="00F45B52" w:rsidP="00F26DD1">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w:t>
            </w:r>
            <w:r w:rsidR="00DD53B8" w:rsidRPr="004B3CF6">
              <w:rPr>
                <w:rFonts w:ascii="ＭＳ ゴシック" w:eastAsia="ＭＳ ゴシック" w:hAnsi="ＭＳ ゴシック" w:hint="eastAsia"/>
                <w:sz w:val="20"/>
              </w:rPr>
              <w:t>水銀含有ばいじん等</w:t>
            </w:r>
            <w:r w:rsidRPr="004B3CF6">
              <w:rPr>
                <w:rFonts w:ascii="ＭＳ ゴシック" w:eastAsia="ＭＳ ゴシック" w:hAnsi="ＭＳ ゴシック" w:hint="eastAsia"/>
                <w:sz w:val="20"/>
              </w:rPr>
              <w:t>は、</w:t>
            </w:r>
            <w:r w:rsidR="00DD53B8" w:rsidRPr="004B3CF6">
              <w:rPr>
                <w:rFonts w:ascii="ＭＳ ゴシック" w:eastAsia="ＭＳ ゴシック" w:hAnsi="ＭＳ ゴシック" w:hint="eastAsia"/>
                <w:sz w:val="20"/>
              </w:rPr>
              <w:t>ばい焼設備を用いてばい焼する方法その他の水銀の回収の用に供する設備を用いて加熱する方法であって、ばい焼その他の加熱工程により発生する水銀ガスを回収す</w:t>
            </w:r>
            <w:r w:rsidRPr="004B3CF6">
              <w:rPr>
                <w:rFonts w:ascii="ＭＳ ゴシック" w:eastAsia="ＭＳ ゴシック" w:hAnsi="ＭＳ ゴシック" w:hint="eastAsia"/>
                <w:sz w:val="20"/>
              </w:rPr>
              <w:t>る設備を用いて当該水銀ガスを回収する方法とする。</w:t>
            </w:r>
          </w:p>
          <w:p w14:paraId="65372CB6" w14:textId="77777777" w:rsidR="00F26DD1" w:rsidRPr="004B3CF6" w:rsidRDefault="00F26DD1" w:rsidP="00F26DD1">
            <w:pPr>
              <w:ind w:left="193"/>
              <w:rPr>
                <w:rFonts w:ascii="ＭＳ ゴシック" w:eastAsia="ＭＳ ゴシック" w:hAnsi="ＭＳ ゴシック"/>
                <w:sz w:val="20"/>
              </w:rPr>
            </w:pPr>
          </w:p>
          <w:p w14:paraId="23265F7D" w14:textId="10BB258D" w:rsidR="0039638A" w:rsidRPr="004B3CF6" w:rsidRDefault="005F6D87" w:rsidP="00F26DD1">
            <w:pPr>
              <w:ind w:left="193"/>
              <w:rPr>
                <w:rFonts w:ascii="ＭＳ ゴシック" w:eastAsia="ＭＳ ゴシック" w:hAnsi="ＭＳ ゴシック"/>
                <w:sz w:val="20"/>
              </w:rPr>
            </w:pPr>
            <w:r w:rsidRPr="004B3CF6">
              <w:rPr>
                <w:rFonts w:ascii="ＭＳ ゴシック" w:eastAsia="ＭＳ ゴシック" w:hAnsi="ＭＳ ゴシック" w:hint="eastAsia"/>
                <w:sz w:val="20"/>
              </w:rPr>
              <w:t>※水銀使用製品産業廃棄物</w:t>
            </w:r>
          </w:p>
          <w:p w14:paraId="1229FB41" w14:textId="1B65D658" w:rsidR="0039638A" w:rsidRPr="004B3CF6" w:rsidRDefault="00F26DD1" w:rsidP="00F26DD1">
            <w:pPr>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hint="eastAsia"/>
                <w:noProof/>
                <w:sz w:val="20"/>
              </w:rPr>
              <mc:AlternateContent>
                <mc:Choice Requires="wps">
                  <w:drawing>
                    <wp:inline distT="0" distB="0" distL="0" distR="0" wp14:anchorId="2CDCADBC" wp14:editId="6AEA36DA">
                      <wp:extent cx="4428000" cy="1074420"/>
                      <wp:effectExtent l="0" t="0" r="10795" b="11430"/>
                      <wp:docPr id="49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074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42469" w14:textId="65E322B9" w:rsidR="00F26DD1" w:rsidRPr="006E1E5B" w:rsidRDefault="00025AEE" w:rsidP="00F26DD1">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１</w:t>
                                  </w:r>
                                  <w:r w:rsidR="00F26DD1" w:rsidRPr="006E1E5B">
                                    <w:rPr>
                                      <w:rFonts w:ascii="ＭＳ ゴシック" w:eastAsia="ＭＳ ゴシック" w:hAnsi="ＭＳ ゴシック" w:hint="eastAsia"/>
                                      <w:color w:val="000000"/>
                                      <w:sz w:val="18"/>
                                      <w:szCs w:val="18"/>
                                    </w:rPr>
                                    <w:t xml:space="preserve"> スイッチ及び</w:t>
                                  </w:r>
                                  <w:r w:rsidR="00F26DD1" w:rsidRPr="004B3CF6">
                                    <w:rPr>
                                      <w:rFonts w:ascii="ＭＳ ゴシック" w:eastAsia="ＭＳ ゴシック" w:hAnsi="ＭＳ ゴシック" w:hint="eastAsia"/>
                                      <w:color w:val="000000"/>
                                      <w:sz w:val="18"/>
                                      <w:szCs w:val="18"/>
                                    </w:rPr>
                                    <w:t>リレー、</w:t>
                                  </w:r>
                                  <w:r>
                                    <w:rPr>
                                      <w:rFonts w:ascii="ＭＳ ゴシック" w:eastAsia="ＭＳ ゴシック" w:hAnsi="ＭＳ ゴシック" w:hint="eastAsia"/>
                                      <w:color w:val="000000"/>
                                      <w:sz w:val="18"/>
                                      <w:szCs w:val="18"/>
                                    </w:rPr>
                                    <w:t>２</w:t>
                                  </w:r>
                                  <w:r w:rsidR="00F26DD1" w:rsidRPr="004B3CF6">
                                    <w:rPr>
                                      <w:rFonts w:ascii="ＭＳ ゴシック" w:eastAsia="ＭＳ ゴシック" w:hAnsi="ＭＳ ゴシック" w:hint="eastAsia"/>
                                      <w:color w:val="000000"/>
                                      <w:sz w:val="18"/>
                                      <w:szCs w:val="18"/>
                                    </w:rPr>
                                    <w:t xml:space="preserve"> 気圧計、</w:t>
                                  </w:r>
                                  <w:r>
                                    <w:rPr>
                                      <w:rFonts w:ascii="ＭＳ ゴシック" w:eastAsia="ＭＳ ゴシック" w:hAnsi="ＭＳ ゴシック" w:hint="eastAsia"/>
                                      <w:color w:val="000000"/>
                                      <w:sz w:val="18"/>
                                      <w:szCs w:val="18"/>
                                    </w:rPr>
                                    <w:t>３</w:t>
                                  </w:r>
                                  <w:r w:rsidR="00F26DD1" w:rsidRPr="004B3CF6">
                                    <w:rPr>
                                      <w:rFonts w:ascii="ＭＳ ゴシック" w:eastAsia="ＭＳ ゴシック" w:hAnsi="ＭＳ ゴシック" w:hint="eastAsia"/>
                                      <w:color w:val="000000"/>
                                      <w:sz w:val="18"/>
                                      <w:szCs w:val="18"/>
                                    </w:rPr>
                                    <w:t xml:space="preserve"> 湿度計、</w:t>
                                  </w:r>
                                  <w:r>
                                    <w:rPr>
                                      <w:rFonts w:ascii="ＭＳ ゴシック" w:eastAsia="ＭＳ ゴシック" w:hAnsi="ＭＳ ゴシック" w:hint="eastAsia"/>
                                      <w:color w:val="000000"/>
                                      <w:sz w:val="18"/>
                                      <w:szCs w:val="18"/>
                                    </w:rPr>
                                    <w:t>４</w:t>
                                  </w:r>
                                  <w:r w:rsidR="00F26DD1" w:rsidRPr="004B3CF6">
                                    <w:rPr>
                                      <w:rFonts w:ascii="ＭＳ ゴシック" w:eastAsia="ＭＳ ゴシック" w:hAnsi="ＭＳ ゴシック" w:hint="eastAsia"/>
                                      <w:color w:val="000000"/>
                                      <w:sz w:val="18"/>
                                      <w:szCs w:val="18"/>
                                    </w:rPr>
                                    <w:t xml:space="preserve"> 液柱形圧力計、</w:t>
                                  </w:r>
                                  <w:r>
                                    <w:rPr>
                                      <w:rFonts w:ascii="ＭＳ ゴシック" w:eastAsia="ＭＳ ゴシック" w:hAnsi="ＭＳ ゴシック" w:hint="eastAsia"/>
                                      <w:color w:val="000000"/>
                                      <w:sz w:val="18"/>
                                      <w:szCs w:val="18"/>
                                    </w:rPr>
                                    <w:t>５</w:t>
                                  </w:r>
                                  <w:r w:rsidR="00F26DD1" w:rsidRPr="004B3CF6">
                                    <w:rPr>
                                      <w:rFonts w:ascii="ＭＳ ゴシック" w:eastAsia="ＭＳ ゴシック" w:hAnsi="ＭＳ ゴシック" w:hint="eastAsia"/>
                                      <w:color w:val="000000"/>
                                      <w:sz w:val="18"/>
                                      <w:szCs w:val="18"/>
                                    </w:rPr>
                                    <w:t xml:space="preserve"> 弾性圧力計、</w:t>
                                  </w:r>
                                  <w:r>
                                    <w:rPr>
                                      <w:rFonts w:ascii="ＭＳ ゴシック" w:eastAsia="ＭＳ ゴシック" w:hAnsi="ＭＳ ゴシック" w:hint="eastAsia"/>
                                      <w:color w:val="000000"/>
                                      <w:sz w:val="18"/>
                                      <w:szCs w:val="18"/>
                                    </w:rPr>
                                    <w:t>６</w:t>
                                  </w:r>
                                  <w:r w:rsidR="00F26DD1" w:rsidRPr="004B3CF6">
                                    <w:rPr>
                                      <w:rFonts w:ascii="ＭＳ ゴシック" w:eastAsia="ＭＳ ゴシック" w:hAnsi="ＭＳ ゴシック" w:hint="eastAsia"/>
                                      <w:color w:val="000000"/>
                                      <w:sz w:val="18"/>
                                      <w:szCs w:val="18"/>
                                    </w:rPr>
                                    <w:t xml:space="preserve"> 圧力伝送器、</w:t>
                                  </w:r>
                                  <w:r>
                                    <w:rPr>
                                      <w:rFonts w:ascii="ＭＳ ゴシック" w:eastAsia="ＭＳ ゴシック" w:hAnsi="ＭＳ ゴシック" w:hint="eastAsia"/>
                                      <w:color w:val="000000"/>
                                      <w:sz w:val="18"/>
                                      <w:szCs w:val="18"/>
                                    </w:rPr>
                                    <w:t>７</w:t>
                                  </w:r>
                                  <w:r w:rsidR="00F26DD1" w:rsidRPr="004B3CF6">
                                    <w:rPr>
                                      <w:rFonts w:ascii="ＭＳ ゴシック" w:eastAsia="ＭＳ ゴシック" w:hAnsi="ＭＳ ゴシック" w:hint="eastAsia"/>
                                      <w:color w:val="000000"/>
                                      <w:sz w:val="18"/>
                                      <w:szCs w:val="18"/>
                                    </w:rPr>
                                    <w:t xml:space="preserve"> 真空計、</w:t>
                                  </w:r>
                                  <w:r>
                                    <w:rPr>
                                      <w:rFonts w:ascii="ＭＳ ゴシック" w:eastAsia="ＭＳ ゴシック" w:hAnsi="ＭＳ ゴシック" w:hint="eastAsia"/>
                                      <w:color w:val="000000"/>
                                      <w:sz w:val="18"/>
                                      <w:szCs w:val="18"/>
                                    </w:rPr>
                                    <w:t>８</w:t>
                                  </w:r>
                                  <w:r w:rsidR="00F26DD1" w:rsidRPr="004B3CF6">
                                    <w:rPr>
                                      <w:rFonts w:ascii="ＭＳ ゴシック" w:eastAsia="ＭＳ ゴシック" w:hAnsi="ＭＳ ゴシック" w:hint="eastAsia"/>
                                      <w:color w:val="000000"/>
                                      <w:sz w:val="18"/>
                                      <w:szCs w:val="18"/>
                                    </w:rPr>
                                    <w:t xml:space="preserve"> ガラス製温度計、</w:t>
                                  </w:r>
                                  <w:r>
                                    <w:rPr>
                                      <w:rFonts w:ascii="ＭＳ ゴシック" w:eastAsia="ＭＳ ゴシック" w:hAnsi="ＭＳ ゴシック" w:hint="eastAsia"/>
                                      <w:color w:val="000000"/>
                                      <w:sz w:val="18"/>
                                      <w:szCs w:val="18"/>
                                    </w:rPr>
                                    <w:t>９</w:t>
                                  </w:r>
                                  <w:r w:rsidR="00F26DD1" w:rsidRPr="004B3CF6">
                                    <w:rPr>
                                      <w:rFonts w:ascii="ＭＳ ゴシック" w:eastAsia="ＭＳ ゴシック" w:hAnsi="ＭＳ ゴシック" w:hint="eastAsia"/>
                                      <w:color w:val="000000"/>
                                      <w:sz w:val="18"/>
                                      <w:szCs w:val="18"/>
                                    </w:rPr>
                                    <w:t xml:space="preserve"> 水銀充満圧力式温度計、10 水銀体温計、11 水銀式血圧計、</w:t>
                                  </w:r>
                                  <w:r w:rsidR="004C188C" w:rsidRPr="004B3CF6">
                                    <w:rPr>
                                      <w:rFonts w:ascii="ＭＳ ゴシック" w:eastAsia="ＭＳ ゴシック" w:hAnsi="ＭＳ ゴシック" w:hint="eastAsia"/>
                                      <w:color w:val="000000"/>
                                      <w:kern w:val="0"/>
                                      <w:sz w:val="18"/>
                                      <w:szCs w:val="18"/>
                                    </w:rPr>
                                    <w:t>12 ひずみゲージ式センサ、13 真空ポンプ、14 ホイール・バランサ、15 推進薬、16 灯台の回転装置、17 水銀トリム・ヒール調整装置、18 放電管（放電ランプ（蛍光ランプ及びHIDランプを含む。）を除く。）、19 差圧式流量計、20 浮ひょう形密度計、21 傾斜計、22 積算時間計、23容積形力計、24 滴下水銀電極、25 電量計、26 ジャイロコンパス、27 握力計</w:t>
                                  </w:r>
                                </w:p>
                              </w:txbxContent>
                            </wps:txbx>
                            <wps:bodyPr rot="0" vert="horz" wrap="square" lIns="74295" tIns="8890" rIns="74295" bIns="8890" anchor="t" anchorCtr="0" upright="1">
                              <a:noAutofit/>
                            </wps:bodyPr>
                          </wps:wsp>
                        </a:graphicData>
                      </a:graphic>
                    </wp:inline>
                  </w:drawing>
                </mc:Choice>
                <mc:Fallback>
                  <w:pict>
                    <v:shape w14:anchorId="2CDCADBC" id="Text Box 301" o:spid="_x0000_s1207" type="#_x0000_t202" style="width:348.65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">
                      <v:textbox inset="5.85pt,.7pt,5.85pt,.7pt">
                        <w:txbxContent>
                          <w:p w14:paraId="70342469" w14:textId="65E322B9" w:rsidR="00F26DD1" w:rsidRPr="006E1E5B" w:rsidRDefault="00025AEE" w:rsidP="00F26DD1">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１</w:t>
                            </w:r>
                            <w:r w:rsidR="00F26DD1" w:rsidRPr="006E1E5B">
                              <w:rPr>
                                <w:rFonts w:ascii="ＭＳ ゴシック" w:eastAsia="ＭＳ ゴシック" w:hAnsi="ＭＳ ゴシック" w:hint="eastAsia"/>
                                <w:color w:val="000000"/>
                                <w:sz w:val="18"/>
                                <w:szCs w:val="18"/>
                              </w:rPr>
                              <w:t xml:space="preserve"> スイッチ及び</w:t>
                            </w:r>
                            <w:r w:rsidR="00F26DD1" w:rsidRPr="004B3CF6">
                              <w:rPr>
                                <w:rFonts w:ascii="ＭＳ ゴシック" w:eastAsia="ＭＳ ゴシック" w:hAnsi="ＭＳ ゴシック" w:hint="eastAsia"/>
                                <w:color w:val="000000"/>
                                <w:sz w:val="18"/>
                                <w:szCs w:val="18"/>
                              </w:rPr>
                              <w:t>リレー、</w:t>
                            </w:r>
                            <w:r>
                              <w:rPr>
                                <w:rFonts w:ascii="ＭＳ ゴシック" w:eastAsia="ＭＳ ゴシック" w:hAnsi="ＭＳ ゴシック" w:hint="eastAsia"/>
                                <w:color w:val="000000"/>
                                <w:sz w:val="18"/>
                                <w:szCs w:val="18"/>
                              </w:rPr>
                              <w:t>２</w:t>
                            </w:r>
                            <w:r w:rsidR="00F26DD1" w:rsidRPr="004B3CF6">
                              <w:rPr>
                                <w:rFonts w:ascii="ＭＳ ゴシック" w:eastAsia="ＭＳ ゴシック" w:hAnsi="ＭＳ ゴシック" w:hint="eastAsia"/>
                                <w:color w:val="000000"/>
                                <w:sz w:val="18"/>
                                <w:szCs w:val="18"/>
                              </w:rPr>
                              <w:t xml:space="preserve"> 気圧計、</w:t>
                            </w:r>
                            <w:r>
                              <w:rPr>
                                <w:rFonts w:ascii="ＭＳ ゴシック" w:eastAsia="ＭＳ ゴシック" w:hAnsi="ＭＳ ゴシック" w:hint="eastAsia"/>
                                <w:color w:val="000000"/>
                                <w:sz w:val="18"/>
                                <w:szCs w:val="18"/>
                              </w:rPr>
                              <w:t>３</w:t>
                            </w:r>
                            <w:r w:rsidR="00F26DD1" w:rsidRPr="004B3CF6">
                              <w:rPr>
                                <w:rFonts w:ascii="ＭＳ ゴシック" w:eastAsia="ＭＳ ゴシック" w:hAnsi="ＭＳ ゴシック" w:hint="eastAsia"/>
                                <w:color w:val="000000"/>
                                <w:sz w:val="18"/>
                                <w:szCs w:val="18"/>
                              </w:rPr>
                              <w:t xml:space="preserve"> 湿度計、</w:t>
                            </w:r>
                            <w:r>
                              <w:rPr>
                                <w:rFonts w:ascii="ＭＳ ゴシック" w:eastAsia="ＭＳ ゴシック" w:hAnsi="ＭＳ ゴシック" w:hint="eastAsia"/>
                                <w:color w:val="000000"/>
                                <w:sz w:val="18"/>
                                <w:szCs w:val="18"/>
                              </w:rPr>
                              <w:t>４</w:t>
                            </w:r>
                            <w:r w:rsidR="00F26DD1" w:rsidRPr="004B3CF6">
                              <w:rPr>
                                <w:rFonts w:ascii="ＭＳ ゴシック" w:eastAsia="ＭＳ ゴシック" w:hAnsi="ＭＳ ゴシック" w:hint="eastAsia"/>
                                <w:color w:val="000000"/>
                                <w:sz w:val="18"/>
                                <w:szCs w:val="18"/>
                              </w:rPr>
                              <w:t xml:space="preserve"> 液柱形圧力計、</w:t>
                            </w:r>
                            <w:r>
                              <w:rPr>
                                <w:rFonts w:ascii="ＭＳ ゴシック" w:eastAsia="ＭＳ ゴシック" w:hAnsi="ＭＳ ゴシック" w:hint="eastAsia"/>
                                <w:color w:val="000000"/>
                                <w:sz w:val="18"/>
                                <w:szCs w:val="18"/>
                              </w:rPr>
                              <w:t>５</w:t>
                            </w:r>
                            <w:r w:rsidR="00F26DD1" w:rsidRPr="004B3CF6">
                              <w:rPr>
                                <w:rFonts w:ascii="ＭＳ ゴシック" w:eastAsia="ＭＳ ゴシック" w:hAnsi="ＭＳ ゴシック" w:hint="eastAsia"/>
                                <w:color w:val="000000"/>
                                <w:sz w:val="18"/>
                                <w:szCs w:val="18"/>
                              </w:rPr>
                              <w:t xml:space="preserve"> 弾性圧力計、</w:t>
                            </w:r>
                            <w:r>
                              <w:rPr>
                                <w:rFonts w:ascii="ＭＳ ゴシック" w:eastAsia="ＭＳ ゴシック" w:hAnsi="ＭＳ ゴシック" w:hint="eastAsia"/>
                                <w:color w:val="000000"/>
                                <w:sz w:val="18"/>
                                <w:szCs w:val="18"/>
                              </w:rPr>
                              <w:t>６</w:t>
                            </w:r>
                            <w:r w:rsidR="00F26DD1" w:rsidRPr="004B3CF6">
                              <w:rPr>
                                <w:rFonts w:ascii="ＭＳ ゴシック" w:eastAsia="ＭＳ ゴシック" w:hAnsi="ＭＳ ゴシック" w:hint="eastAsia"/>
                                <w:color w:val="000000"/>
                                <w:sz w:val="18"/>
                                <w:szCs w:val="18"/>
                              </w:rPr>
                              <w:t xml:space="preserve"> 圧力伝送器、</w:t>
                            </w:r>
                            <w:r>
                              <w:rPr>
                                <w:rFonts w:ascii="ＭＳ ゴシック" w:eastAsia="ＭＳ ゴシック" w:hAnsi="ＭＳ ゴシック" w:hint="eastAsia"/>
                                <w:color w:val="000000"/>
                                <w:sz w:val="18"/>
                                <w:szCs w:val="18"/>
                              </w:rPr>
                              <w:t>７</w:t>
                            </w:r>
                            <w:r w:rsidR="00F26DD1" w:rsidRPr="004B3CF6">
                              <w:rPr>
                                <w:rFonts w:ascii="ＭＳ ゴシック" w:eastAsia="ＭＳ ゴシック" w:hAnsi="ＭＳ ゴシック" w:hint="eastAsia"/>
                                <w:color w:val="000000"/>
                                <w:sz w:val="18"/>
                                <w:szCs w:val="18"/>
                              </w:rPr>
                              <w:t xml:space="preserve"> 真空計、</w:t>
                            </w:r>
                            <w:r>
                              <w:rPr>
                                <w:rFonts w:ascii="ＭＳ ゴシック" w:eastAsia="ＭＳ ゴシック" w:hAnsi="ＭＳ ゴシック" w:hint="eastAsia"/>
                                <w:color w:val="000000"/>
                                <w:sz w:val="18"/>
                                <w:szCs w:val="18"/>
                              </w:rPr>
                              <w:t>８</w:t>
                            </w:r>
                            <w:r w:rsidR="00F26DD1" w:rsidRPr="004B3CF6">
                              <w:rPr>
                                <w:rFonts w:ascii="ＭＳ ゴシック" w:eastAsia="ＭＳ ゴシック" w:hAnsi="ＭＳ ゴシック" w:hint="eastAsia"/>
                                <w:color w:val="000000"/>
                                <w:sz w:val="18"/>
                                <w:szCs w:val="18"/>
                              </w:rPr>
                              <w:t xml:space="preserve"> ガラス製温度計、</w:t>
                            </w:r>
                            <w:r>
                              <w:rPr>
                                <w:rFonts w:ascii="ＭＳ ゴシック" w:eastAsia="ＭＳ ゴシック" w:hAnsi="ＭＳ ゴシック" w:hint="eastAsia"/>
                                <w:color w:val="000000"/>
                                <w:sz w:val="18"/>
                                <w:szCs w:val="18"/>
                              </w:rPr>
                              <w:t>９</w:t>
                            </w:r>
                            <w:r w:rsidR="00F26DD1" w:rsidRPr="004B3CF6">
                              <w:rPr>
                                <w:rFonts w:ascii="ＭＳ ゴシック" w:eastAsia="ＭＳ ゴシック" w:hAnsi="ＭＳ ゴシック" w:hint="eastAsia"/>
                                <w:color w:val="000000"/>
                                <w:sz w:val="18"/>
                                <w:szCs w:val="18"/>
                              </w:rPr>
                              <w:t xml:space="preserve"> 水銀充満圧力式温度計、10 水銀体温計、11 水銀式血圧計、</w:t>
                            </w:r>
                            <w:r w:rsidR="004C188C" w:rsidRPr="004B3CF6">
                              <w:rPr>
                                <w:rFonts w:ascii="ＭＳ ゴシック" w:eastAsia="ＭＳ ゴシック" w:hAnsi="ＭＳ ゴシック" w:hint="eastAsia"/>
                                <w:color w:val="000000"/>
                                <w:kern w:val="0"/>
                                <w:sz w:val="18"/>
                                <w:szCs w:val="18"/>
                              </w:rPr>
                              <w:t>12 ひずみゲージ式センサ、13 真空ポンプ、14 ホイール・バランサ、15 推進薬、16 灯台の回転装置、17 水銀トリム・ヒール調整装置、18 放電管（放電ランプ（蛍光ランプ及びHIDランプを含む。）を除く。）、19 差圧式流量計、20 浮ひょう形密度計、21 傾斜計、22 積算時間計、23容積形力計、24 滴下水銀電極、25 電量計、26 ジャイロコンパス、27 握力計</w:t>
                            </w:r>
                          </w:p>
                        </w:txbxContent>
                      </v:textbox>
                      <w10:anchorlock/>
                    </v:shape>
                  </w:pict>
                </mc:Fallback>
              </mc:AlternateContent>
            </w:r>
          </w:p>
          <w:p w14:paraId="075406E4" w14:textId="746A909D" w:rsidR="005F6D87" w:rsidRPr="004B3CF6" w:rsidRDefault="005F6D87" w:rsidP="00FC4C90">
            <w:pPr>
              <w:spacing w:line="280" w:lineRule="exact"/>
              <w:ind w:left="192"/>
              <w:rPr>
                <w:rFonts w:ascii="ＭＳ ゴシック" w:eastAsia="ＭＳ ゴシック" w:hAnsi="ＭＳ ゴシック"/>
                <w:sz w:val="20"/>
              </w:rPr>
            </w:pPr>
            <w:r w:rsidRPr="004B3CF6">
              <w:rPr>
                <w:rFonts w:ascii="ＭＳ ゴシック" w:eastAsia="ＭＳ ゴシック" w:hAnsi="ＭＳ ゴシック" w:hint="eastAsia"/>
                <w:sz w:val="20"/>
              </w:rPr>
              <w:t>※水銀含有ばいじん等</w:t>
            </w:r>
          </w:p>
          <w:p w14:paraId="0FC27A6F" w14:textId="77777777" w:rsidR="00F26DD1" w:rsidRDefault="00F26DD1" w:rsidP="00CB239E">
            <w:pPr>
              <w:ind w:left="192"/>
              <w:rPr>
                <w:rFonts w:ascii="ＭＳ ゴシック" w:eastAsia="ＭＳ ゴシック" w:hAnsi="ＭＳ ゴシック"/>
                <w:sz w:val="20"/>
              </w:rPr>
            </w:pPr>
            <w:r w:rsidRPr="004B3CF6">
              <w:rPr>
                <w:rFonts w:ascii="ＭＳ ゴシック" w:eastAsia="ＭＳ ゴシック" w:hAnsi="ＭＳ ゴシック" w:hint="eastAsia"/>
                <w:noProof/>
                <w:sz w:val="20"/>
              </w:rPr>
              <mc:AlternateContent>
                <mc:Choice Requires="wps">
                  <w:drawing>
                    <wp:inline distT="0" distB="0" distL="0" distR="0" wp14:anchorId="3ADE6707" wp14:editId="777E9086">
                      <wp:extent cx="4428000" cy="647700"/>
                      <wp:effectExtent l="0" t="0" r="10795" b="19050"/>
                      <wp:docPr id="49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6DFB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39806996"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E5F62A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7C578ABC"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45723CBE" w14:textId="77777777" w:rsidR="00F26DD1" w:rsidRPr="0080565E" w:rsidRDefault="00F26DD1" w:rsidP="00F26DD1">
                                  <w:pPr>
                                    <w:rPr>
                                      <w:color w:val="FF0000"/>
                                      <w:sz w:val="18"/>
                                      <w:szCs w:val="18"/>
                                    </w:rPr>
                                  </w:pPr>
                                </w:p>
                              </w:txbxContent>
                            </wps:txbx>
                            <wps:bodyPr rot="0" vert="horz" wrap="square" lIns="74295" tIns="8890" rIns="74295" bIns="8890" anchor="t" anchorCtr="0" upright="1">
                              <a:noAutofit/>
                            </wps:bodyPr>
                          </wps:wsp>
                        </a:graphicData>
                      </a:graphic>
                    </wp:inline>
                  </w:drawing>
                </mc:Choice>
                <mc:Fallback>
                  <w:pict>
                    <v:shape w14:anchorId="3ADE6707" id="Text Box 302" o:spid="_x0000_s1208" type="#_x0000_t202" style="width:348.6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">
                      <v:textbox inset="5.85pt,.7pt,5.85pt,.7pt">
                        <w:txbxContent>
                          <w:p w14:paraId="05C6DFB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39806996"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E5F62A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7C578ABC"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45723CBE" w14:textId="77777777" w:rsidR="00F26DD1" w:rsidRPr="0080565E" w:rsidRDefault="00F26DD1" w:rsidP="00F26DD1">
                            <w:pPr>
                              <w:rPr>
                                <w:color w:val="FF0000"/>
                                <w:sz w:val="18"/>
                                <w:szCs w:val="18"/>
                              </w:rPr>
                            </w:pPr>
                          </w:p>
                        </w:txbxContent>
                      </v:textbox>
                      <w10:anchorlock/>
                    </v:shape>
                  </w:pict>
                </mc:Fallback>
              </mc:AlternateContent>
            </w:r>
          </w:p>
          <w:p w14:paraId="496F3027" w14:textId="2C248301" w:rsidR="00CB239E" w:rsidRPr="004B3CF6" w:rsidRDefault="00CB239E" w:rsidP="00CB239E">
            <w:pPr>
              <w:ind w:left="192"/>
              <w:rPr>
                <w:rFonts w:ascii="ＭＳ ゴシック" w:eastAsia="ＭＳ ゴシック" w:hAnsi="ＭＳ ゴシック"/>
                <w:sz w:val="20"/>
              </w:rPr>
            </w:pPr>
          </w:p>
        </w:tc>
        <w:tc>
          <w:tcPr>
            <w:tcW w:w="797" w:type="pct"/>
            <w:tcBorders>
              <w:top w:val="dashed" w:sz="4" w:space="0" w:color="auto"/>
              <w:left w:val="single" w:sz="4" w:space="0" w:color="auto"/>
              <w:bottom w:val="dashed" w:sz="4" w:space="0" w:color="auto"/>
              <w:right w:val="single" w:sz="4" w:space="0" w:color="auto"/>
            </w:tcBorders>
          </w:tcPr>
          <w:p w14:paraId="499726BA" w14:textId="77777777" w:rsidR="005B55C4" w:rsidRPr="004B3CF6" w:rsidRDefault="005B55C4" w:rsidP="00FC4C90">
            <w:pPr>
              <w:spacing w:line="280" w:lineRule="exact"/>
              <w:ind w:leftChars="3" w:left="248" w:hangingChars="121" w:hanging="242"/>
              <w:rPr>
                <w:rFonts w:ascii="ＭＳ ゴシック" w:eastAsia="ＭＳ ゴシック" w:hAnsi="ＭＳ ゴシック"/>
                <w:sz w:val="20"/>
              </w:rPr>
            </w:pPr>
          </w:p>
        </w:tc>
      </w:tr>
      <w:tr w:rsidR="00943517" w:rsidRPr="004B3CF6" w14:paraId="6BC65FF6" w14:textId="77777777" w:rsidTr="00BD1B2E">
        <w:trPr>
          <w:jc w:val="center"/>
        </w:trPr>
        <w:tc>
          <w:tcPr>
            <w:tcW w:w="2528" w:type="pct"/>
            <w:gridSpan w:val="2"/>
            <w:tcBorders>
              <w:top w:val="dashed" w:sz="4" w:space="0" w:color="auto"/>
              <w:left w:val="single" w:sz="4" w:space="0" w:color="auto"/>
              <w:bottom w:val="dashed" w:sz="4" w:space="0" w:color="auto"/>
              <w:right w:val="single" w:sz="4" w:space="0" w:color="auto"/>
            </w:tcBorders>
            <w:hideMark/>
          </w:tcPr>
          <w:p w14:paraId="3E6BC98E" w14:textId="77777777" w:rsidR="00943517" w:rsidRPr="004B3CF6" w:rsidRDefault="00943517" w:rsidP="00FC4C90">
            <w:pPr>
              <w:spacing w:line="280" w:lineRule="exact"/>
              <w:ind w:left="192" w:hangingChars="96" w:hanging="192"/>
              <w:rPr>
                <w:rFonts w:ascii="ＭＳ ゴシック" w:eastAsia="ＭＳ ゴシック" w:hAnsi="ＭＳ ゴシック"/>
                <w:sz w:val="20"/>
              </w:rPr>
            </w:pPr>
          </w:p>
        </w:tc>
        <w:tc>
          <w:tcPr>
            <w:tcW w:w="2472" w:type="pct"/>
            <w:gridSpan w:val="3"/>
            <w:tcBorders>
              <w:top w:val="dashed" w:sz="4" w:space="0" w:color="auto"/>
              <w:left w:val="single" w:sz="4" w:space="0" w:color="auto"/>
              <w:bottom w:val="dashed" w:sz="4" w:space="0" w:color="auto"/>
              <w:right w:val="single" w:sz="4" w:space="0" w:color="auto"/>
            </w:tcBorders>
            <w:hideMark/>
          </w:tcPr>
          <w:p w14:paraId="163AE095" w14:textId="6CE45550" w:rsidR="00943517" w:rsidRPr="004B3CF6" w:rsidRDefault="00943517" w:rsidP="00CB239E">
            <w:pPr>
              <w:spacing w:line="280" w:lineRule="exact"/>
              <w:ind w:leftChars="3" w:left="248" w:hangingChars="121" w:hanging="242"/>
              <w:rPr>
                <w:rFonts w:ascii="ＭＳ ゴシック" w:eastAsia="ＭＳ ゴシック" w:hAnsi="ＭＳ ゴシック"/>
                <w:sz w:val="20"/>
              </w:rPr>
            </w:pPr>
            <w:r w:rsidRPr="004B3CF6">
              <w:rPr>
                <w:rFonts w:ascii="ＭＳ ゴシック" w:eastAsia="ＭＳ ゴシック" w:hAnsi="ＭＳ ゴシック" w:hint="eastAsia"/>
                <w:sz w:val="20"/>
              </w:rPr>
              <w:t>⑥特別管理産業廃棄物による人の健康又は生活環境に係る被害が生じないようにすること。</w:t>
            </w:r>
          </w:p>
        </w:tc>
      </w:tr>
      <w:tr w:rsidR="00C71CB2" w:rsidRPr="004B3CF6" w14:paraId="4A5764F2" w14:textId="77777777" w:rsidTr="00BD1B2E">
        <w:trPr>
          <w:jc w:val="center"/>
        </w:trPr>
        <w:tc>
          <w:tcPr>
            <w:tcW w:w="5000" w:type="pct"/>
            <w:gridSpan w:val="5"/>
            <w:tcBorders>
              <w:top w:val="dashed" w:sz="4" w:space="0" w:color="auto"/>
              <w:left w:val="single" w:sz="4" w:space="0" w:color="auto"/>
              <w:bottom w:val="dashed" w:sz="4" w:space="0" w:color="auto"/>
              <w:right w:val="single" w:sz="4" w:space="0" w:color="auto"/>
            </w:tcBorders>
            <w:hideMark/>
          </w:tcPr>
          <w:p w14:paraId="345C442C"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⑦産業廃棄物（特別管理産業廃棄物）の処分又は再生に</w:t>
            </w:r>
            <w:r w:rsidR="009308C1" w:rsidRPr="004B3CF6">
              <w:rPr>
                <w:rFonts w:ascii="ＭＳ ゴシック" w:eastAsia="ＭＳ ゴシック" w:hAnsi="ＭＳ ゴシック" w:hint="eastAsia"/>
                <w:sz w:val="20"/>
              </w:rPr>
              <w:t>当</w:t>
            </w:r>
            <w:r w:rsidRPr="004B3CF6">
              <w:rPr>
                <w:rFonts w:ascii="ＭＳ ゴシック" w:eastAsia="ＭＳ ゴシック" w:hAnsi="ＭＳ ゴシック" w:hint="eastAsia"/>
                <w:sz w:val="20"/>
              </w:rPr>
              <w:t>たって保管を行う場合に</w:t>
            </w:r>
            <w:r w:rsidRPr="004B3CF6">
              <w:rPr>
                <w:rFonts w:ascii="ＭＳ ゴシック" w:eastAsia="ＭＳ ゴシック" w:hAnsi="ＭＳ ゴシック" w:hint="eastAsia"/>
                <w:spacing w:val="-20"/>
                <w:sz w:val="20"/>
                <w:szCs w:val="21"/>
              </w:rPr>
              <w:t>は、次によること。</w:t>
            </w:r>
          </w:p>
          <w:p w14:paraId="52B023B9" w14:textId="77777777" w:rsidR="00C71CB2" w:rsidRPr="004B3CF6" w:rsidRDefault="00C71CB2" w:rsidP="00FC4C90">
            <w:pPr>
              <w:spacing w:line="280" w:lineRule="exact"/>
              <w:ind w:leftChars="10" w:left="393" w:hangingChars="186" w:hanging="372"/>
              <w:rPr>
                <w:rFonts w:ascii="ＭＳ ゴシック" w:eastAsia="ＭＳ ゴシック" w:hAnsi="ＭＳ ゴシック"/>
                <w:sz w:val="20"/>
              </w:rPr>
            </w:pPr>
            <w:r w:rsidRPr="004B3CF6">
              <w:rPr>
                <w:rFonts w:ascii="ＭＳ ゴシック" w:eastAsia="ＭＳ ゴシック" w:hAnsi="ＭＳ ゴシック"/>
                <w:sz w:val="20"/>
              </w:rPr>
              <w:t xml:space="preserve">(1) </w:t>
            </w:r>
            <w:r w:rsidRPr="004B3CF6">
              <w:rPr>
                <w:rFonts w:ascii="ＭＳ ゴシック" w:eastAsia="ＭＳ ゴシック" w:hAnsi="ＭＳ ゴシック" w:hint="eastAsia"/>
                <w:sz w:val="20"/>
              </w:rPr>
              <w:t>廃棄物の保管は、産業廃棄物（特別管理産業廃棄物）の処理施設において、適正な処分又は再生を行うためにやむを得ないと認められる期間を超えて保管を行ってはならないこと。</w:t>
            </w:r>
          </w:p>
        </w:tc>
      </w:tr>
      <w:tr w:rsidR="00536B72" w:rsidRPr="004B3CF6" w14:paraId="1774A246" w14:textId="77777777" w:rsidTr="00BD1B2E">
        <w:trPr>
          <w:jc w:val="center"/>
        </w:trPr>
        <w:tc>
          <w:tcPr>
            <w:tcW w:w="996" w:type="pct"/>
            <w:tcBorders>
              <w:top w:val="dashed" w:sz="4" w:space="0" w:color="auto"/>
              <w:left w:val="single" w:sz="4" w:space="0" w:color="auto"/>
              <w:bottom w:val="dashed" w:sz="4" w:space="0" w:color="auto"/>
              <w:right w:val="single" w:sz="4" w:space="0" w:color="auto"/>
            </w:tcBorders>
          </w:tcPr>
          <w:p w14:paraId="15C8719B" w14:textId="77777777" w:rsidR="00DF7983" w:rsidRPr="004B3CF6" w:rsidRDefault="00536B7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(2) 保管基準</w:t>
            </w:r>
            <w:r w:rsidR="00276B3F" w:rsidRPr="004B3CF6">
              <w:rPr>
                <w:rFonts w:ascii="ＭＳ ゴシック" w:eastAsia="ＭＳ ゴシック" w:hAnsi="ＭＳ ゴシック" w:hint="eastAsia"/>
                <w:sz w:val="20"/>
              </w:rPr>
              <w:t>に適合すること。</w:t>
            </w:r>
          </w:p>
          <w:p w14:paraId="321C2587" w14:textId="31BA8F74" w:rsidR="00536B72" w:rsidRPr="004B3CF6" w:rsidRDefault="00276B3F" w:rsidP="00E011B9">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5C538C" w:rsidRPr="004B3CF6">
              <w:rPr>
                <w:rFonts w:ascii="ＭＳ ゴシック" w:eastAsia="ＭＳ ゴシック" w:hAnsi="ＭＳ ゴシック" w:hint="eastAsia"/>
                <w:sz w:val="20"/>
              </w:rPr>
              <w:t>P</w:t>
            </w:r>
            <w:r w:rsidR="00536B72" w:rsidRPr="004B3CF6">
              <w:rPr>
                <w:rFonts w:ascii="ＭＳ ゴシック" w:eastAsia="ＭＳ ゴシック" w:hAnsi="ＭＳ ゴシック" w:hint="eastAsia"/>
                <w:sz w:val="20"/>
              </w:rPr>
              <w:t>.2</w:t>
            </w:r>
            <w:r w:rsidR="00240ECF" w:rsidRPr="004B3CF6">
              <w:rPr>
                <w:rFonts w:ascii="ＭＳ ゴシック" w:eastAsia="ＭＳ ゴシック" w:hAnsi="ＭＳ ゴシック" w:hint="eastAsia"/>
                <w:sz w:val="20"/>
              </w:rPr>
              <w:t>2</w:t>
            </w:r>
            <w:r w:rsidR="00536B72" w:rsidRPr="004B3CF6">
              <w:rPr>
                <w:rFonts w:ascii="ＭＳ ゴシック" w:eastAsia="ＭＳ ゴシック" w:hAnsi="ＭＳ ゴシック" w:hint="eastAsia"/>
                <w:sz w:val="20"/>
              </w:rPr>
              <w:t>(1)～(4)</w:t>
            </w:r>
            <w:r w:rsidR="00DF7983" w:rsidRPr="004B3CF6">
              <w:rPr>
                <w:rFonts w:ascii="ＭＳ ゴシック" w:eastAsia="ＭＳ ゴシック" w:hAnsi="ＭＳ ゴシック" w:hint="eastAsia"/>
                <w:sz w:val="20"/>
              </w:rPr>
              <w:t>の規定参照</w:t>
            </w:r>
            <w:r w:rsidRPr="004B3CF6">
              <w:rPr>
                <w:rFonts w:ascii="ＭＳ ゴシック" w:eastAsia="ＭＳ ゴシック" w:hAnsi="ＭＳ ゴシック" w:hint="eastAsia"/>
                <w:sz w:val="20"/>
              </w:rPr>
              <w:t>）</w:t>
            </w:r>
          </w:p>
        </w:tc>
        <w:tc>
          <w:tcPr>
            <w:tcW w:w="4004" w:type="pct"/>
            <w:gridSpan w:val="4"/>
            <w:tcBorders>
              <w:top w:val="dashed" w:sz="4" w:space="0" w:color="auto"/>
              <w:left w:val="single" w:sz="4" w:space="0" w:color="auto"/>
              <w:bottom w:val="dashed" w:sz="4" w:space="0" w:color="auto"/>
              <w:right w:val="single" w:sz="4" w:space="0" w:color="auto"/>
            </w:tcBorders>
          </w:tcPr>
          <w:p w14:paraId="7CD87ADD" w14:textId="77777777" w:rsidR="00536B72" w:rsidRPr="004B3CF6" w:rsidRDefault="00536B72" w:rsidP="00FC4C90">
            <w:pPr>
              <w:jc w:val="left"/>
              <w:rPr>
                <w:rFonts w:ascii="ＭＳ ゴシック" w:eastAsia="ＭＳ ゴシック" w:hAnsi="ＭＳ ゴシック"/>
                <w:sz w:val="20"/>
              </w:rPr>
            </w:pPr>
            <w:r w:rsidRPr="004B3CF6">
              <w:rPr>
                <w:rFonts w:ascii="ＭＳ ゴシック" w:eastAsia="ＭＳ ゴシック" w:hAnsi="ＭＳ ゴシック" w:hint="eastAsia"/>
                <w:sz w:val="20"/>
              </w:rPr>
              <w:t>(2) 次の規定に適合すること。</w:t>
            </w:r>
          </w:p>
          <w:p w14:paraId="17EE73C9" w14:textId="77777777" w:rsidR="00536B72" w:rsidRPr="004B3CF6" w:rsidRDefault="00536B72" w:rsidP="00FC4C90">
            <w:pPr>
              <w:ind w:left="300" w:hangingChars="150" w:hanging="300"/>
              <w:jc w:val="left"/>
              <w:rPr>
                <w:rFonts w:ascii="ＭＳ ゴシック" w:eastAsia="ＭＳ ゴシック" w:hAnsi="ＭＳ ゴシック"/>
                <w:sz w:val="20"/>
              </w:rPr>
            </w:pPr>
            <w:r w:rsidRPr="004B3CF6">
              <w:rPr>
                <w:rFonts w:ascii="ＭＳ ゴシック" w:eastAsia="ＭＳ ゴシック" w:hAnsi="ＭＳ ゴシック" w:hint="eastAsia"/>
                <w:sz w:val="20"/>
              </w:rPr>
              <w:t>ア　特別管理産業廃棄物がその他の物と混合するおそれのないように仕切りを設ける等、必要な措置を講ずること。ただし、感染性産業廃棄物と感染性一般廃棄物とが混合している場合であって、それ以外の物が混入するおそれのない場合を除く。</w:t>
            </w:r>
          </w:p>
          <w:p w14:paraId="31DCB778" w14:textId="2C5FC8DC" w:rsidR="00536B72" w:rsidRDefault="00536B7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イ　特別管理産業廃棄物の種類に応じ、次の措置を講ずること。</w:t>
            </w:r>
          </w:p>
          <w:p w14:paraId="71A95A97" w14:textId="09053551" w:rsidR="00DD36DD" w:rsidRDefault="00DD36DD" w:rsidP="00FC4C90">
            <w:pPr>
              <w:spacing w:line="280" w:lineRule="exact"/>
              <w:rPr>
                <w:rFonts w:ascii="ＭＳ ゴシック" w:eastAsia="ＭＳ ゴシック" w:hAnsi="ＭＳ ゴシック"/>
                <w:sz w:val="20"/>
              </w:rPr>
            </w:pPr>
          </w:p>
          <w:p w14:paraId="27DB0B9D" w14:textId="77777777" w:rsidR="00DD36DD" w:rsidRPr="00DD36DD" w:rsidRDefault="00DD36DD" w:rsidP="00FC4C90">
            <w:pPr>
              <w:spacing w:line="280" w:lineRule="exact"/>
              <w:rPr>
                <w:rFonts w:ascii="ＭＳ ゴシック" w:eastAsia="ＭＳ ゴシック" w:hAnsi="ＭＳ ゴシック"/>
                <w:sz w:val="20"/>
                <w:szCs w:val="20"/>
              </w:rPr>
            </w:pPr>
          </w:p>
          <w:tbl>
            <w:tblPr>
              <w:tblW w:w="0" w:type="auto"/>
              <w:tblInd w:w="2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09"/>
              <w:gridCol w:w="4313"/>
            </w:tblGrid>
            <w:tr w:rsidR="00D039C1" w:rsidRPr="004B3CF6" w14:paraId="28B0480C" w14:textId="77777777" w:rsidTr="00CB239E">
              <w:trPr>
                <w:trHeight w:val="612"/>
              </w:trPr>
              <w:tc>
                <w:tcPr>
                  <w:tcW w:w="2409" w:type="dxa"/>
                  <w:tcBorders>
                    <w:top w:val="single" w:sz="2" w:space="0" w:color="auto"/>
                    <w:left w:val="single" w:sz="2" w:space="0" w:color="auto"/>
                    <w:bottom w:val="single" w:sz="2" w:space="0" w:color="auto"/>
                    <w:right w:val="single" w:sz="2" w:space="0" w:color="auto"/>
                  </w:tcBorders>
                  <w:vAlign w:val="center"/>
                  <w:hideMark/>
                </w:tcPr>
                <w:p w14:paraId="7B773B13" w14:textId="77777777" w:rsidR="00D039C1" w:rsidRPr="004B3CF6" w:rsidRDefault="00D039C1"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廃油、</w:t>
                  </w:r>
                </w:p>
                <w:p w14:paraId="282248DB" w14:textId="77777777" w:rsidR="00D039C1" w:rsidRPr="004B3CF6" w:rsidRDefault="001A14EA"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汚染物、</w:t>
                  </w: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処理物</w:t>
                  </w:r>
                </w:p>
              </w:tc>
              <w:tc>
                <w:tcPr>
                  <w:tcW w:w="4313" w:type="dxa"/>
                  <w:tcBorders>
                    <w:top w:val="single" w:sz="2" w:space="0" w:color="auto"/>
                    <w:left w:val="single" w:sz="2" w:space="0" w:color="auto"/>
                    <w:bottom w:val="single" w:sz="2" w:space="0" w:color="auto"/>
                    <w:right w:val="single" w:sz="2" w:space="0" w:color="auto"/>
                  </w:tcBorders>
                  <w:vAlign w:val="center"/>
                  <w:hideMark/>
                </w:tcPr>
                <w:p w14:paraId="49E31BDA" w14:textId="4E8A567B" w:rsidR="00D039C1" w:rsidRPr="004B3CF6" w:rsidRDefault="00D039C1" w:rsidP="00CB239E">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容器に入れ密封すること等、揮発防止のために必要な措置及び高温にさらされないために必要な措置</w:t>
                  </w:r>
                </w:p>
              </w:tc>
            </w:tr>
            <w:tr w:rsidR="00D039C1" w:rsidRPr="004B3CF6" w14:paraId="02FEC756" w14:textId="77777777" w:rsidTr="00CB239E">
              <w:trPr>
                <w:trHeight w:val="339"/>
              </w:trPr>
              <w:tc>
                <w:tcPr>
                  <w:tcW w:w="2409" w:type="dxa"/>
                  <w:tcBorders>
                    <w:top w:val="single" w:sz="2" w:space="0" w:color="auto"/>
                    <w:left w:val="single" w:sz="2" w:space="0" w:color="auto"/>
                    <w:bottom w:val="single" w:sz="2" w:space="0" w:color="auto"/>
                    <w:right w:val="single" w:sz="2" w:space="0" w:color="auto"/>
                  </w:tcBorders>
                  <w:vAlign w:val="center"/>
                  <w:hideMark/>
                </w:tcPr>
                <w:p w14:paraId="0DC8C3A3" w14:textId="77777777" w:rsidR="00D039C1" w:rsidRPr="004B3CF6" w:rsidRDefault="001A14EA" w:rsidP="00FC4C90">
                  <w:pPr>
                    <w:spacing w:line="28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汚染物、</w:t>
                  </w: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処理物</w:t>
                  </w:r>
                </w:p>
              </w:tc>
              <w:tc>
                <w:tcPr>
                  <w:tcW w:w="4313" w:type="dxa"/>
                  <w:tcBorders>
                    <w:top w:val="single" w:sz="2" w:space="0" w:color="auto"/>
                    <w:left w:val="single" w:sz="2" w:space="0" w:color="auto"/>
                    <w:bottom w:val="single" w:sz="2" w:space="0" w:color="auto"/>
                    <w:right w:val="single" w:sz="2" w:space="0" w:color="auto"/>
                  </w:tcBorders>
                  <w:vAlign w:val="center"/>
                  <w:hideMark/>
                </w:tcPr>
                <w:p w14:paraId="6A05FE6F" w14:textId="77777777" w:rsidR="00D039C1" w:rsidRPr="004B3CF6" w:rsidRDefault="00D039C1" w:rsidP="00FC4C90">
                  <w:pPr>
                    <w:spacing w:line="28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腐食防止のために必要な措置</w:t>
                  </w:r>
                </w:p>
              </w:tc>
            </w:tr>
            <w:tr w:rsidR="00D039C1" w:rsidRPr="004B3CF6" w14:paraId="51078B69" w14:textId="77777777" w:rsidTr="00CB239E">
              <w:trPr>
                <w:trHeight w:val="339"/>
              </w:trPr>
              <w:tc>
                <w:tcPr>
                  <w:tcW w:w="2409" w:type="dxa"/>
                  <w:tcBorders>
                    <w:top w:val="single" w:sz="2" w:space="0" w:color="auto"/>
                    <w:left w:val="single" w:sz="2" w:space="0" w:color="auto"/>
                    <w:bottom w:val="single" w:sz="2" w:space="0" w:color="auto"/>
                    <w:right w:val="single" w:sz="2" w:space="0" w:color="auto"/>
                  </w:tcBorders>
                  <w:vAlign w:val="center"/>
                  <w:hideMark/>
                </w:tcPr>
                <w:p w14:paraId="0331EE03" w14:textId="77777777" w:rsidR="00D039C1" w:rsidRPr="004B3CF6" w:rsidRDefault="00D039C1" w:rsidP="00FC4C90">
                  <w:pPr>
                    <w:spacing w:line="280" w:lineRule="exact"/>
                    <w:ind w:left="180" w:hangingChars="100" w:hanging="180"/>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腐敗するおそれのあるもの</w:t>
                  </w:r>
                </w:p>
              </w:tc>
              <w:tc>
                <w:tcPr>
                  <w:tcW w:w="4313" w:type="dxa"/>
                  <w:tcBorders>
                    <w:top w:val="single" w:sz="2" w:space="0" w:color="auto"/>
                    <w:left w:val="single" w:sz="2" w:space="0" w:color="auto"/>
                    <w:bottom w:val="single" w:sz="2" w:space="0" w:color="auto"/>
                    <w:right w:val="single" w:sz="2" w:space="0" w:color="auto"/>
                  </w:tcBorders>
                  <w:vAlign w:val="center"/>
                  <w:hideMark/>
                </w:tcPr>
                <w:p w14:paraId="2D848C4F" w14:textId="77777777" w:rsidR="00D039C1" w:rsidRPr="004B3CF6" w:rsidRDefault="00D039C1" w:rsidP="00FC4C90">
                  <w:pPr>
                    <w:spacing w:line="280" w:lineRule="exact"/>
                    <w:rPr>
                      <w:rFonts w:ascii="ＭＳ ゴシック" w:eastAsia="ＭＳ ゴシック" w:hAnsi="ＭＳ ゴシック"/>
                      <w:spacing w:val="-10"/>
                      <w:sz w:val="18"/>
                      <w:szCs w:val="20"/>
                    </w:rPr>
                  </w:pPr>
                  <w:r w:rsidRPr="004B3CF6">
                    <w:rPr>
                      <w:rFonts w:ascii="ＭＳ ゴシック" w:eastAsia="ＭＳ ゴシック" w:hAnsi="ＭＳ ゴシック" w:hint="eastAsia"/>
                      <w:spacing w:val="-10"/>
                      <w:sz w:val="18"/>
                      <w:szCs w:val="20"/>
                    </w:rPr>
                    <w:t>容器に入れ密封すること等、腐敗防止のために必要な措置</w:t>
                  </w:r>
                </w:p>
              </w:tc>
            </w:tr>
          </w:tbl>
          <w:p w14:paraId="297C0FBE" w14:textId="6453DE59" w:rsidR="00364785" w:rsidRPr="004B3CF6" w:rsidRDefault="00D039C1" w:rsidP="007469F0">
            <w:pPr>
              <w:spacing w:line="280" w:lineRule="exact"/>
              <w:ind w:leftChars="16" w:left="448" w:hangingChars="207" w:hanging="414"/>
              <w:jc w:val="left"/>
              <w:rPr>
                <w:rFonts w:ascii="ＭＳ ゴシック" w:eastAsia="ＭＳ ゴシック" w:hAnsi="ＭＳ ゴシック"/>
                <w:sz w:val="20"/>
              </w:rPr>
            </w:pPr>
            <w:r w:rsidRPr="004B3CF6">
              <w:rPr>
                <w:rFonts w:ascii="ＭＳ ゴシック" w:eastAsia="ＭＳ ゴシック" w:hAnsi="ＭＳ ゴシック" w:hint="eastAsia"/>
                <w:sz w:val="20"/>
              </w:rPr>
              <w:t>ウ　掲示板には、「処分等のための保管上限」を加えること。</w:t>
            </w:r>
          </w:p>
        </w:tc>
      </w:tr>
      <w:tr w:rsidR="00D039C1" w:rsidRPr="004B3CF6" w14:paraId="00324414" w14:textId="77777777" w:rsidTr="00BD1B2E">
        <w:trPr>
          <w:jc w:val="center"/>
        </w:trPr>
        <w:tc>
          <w:tcPr>
            <w:tcW w:w="3505" w:type="pct"/>
            <w:gridSpan w:val="3"/>
            <w:tcBorders>
              <w:top w:val="dashed" w:sz="4" w:space="0" w:color="auto"/>
              <w:left w:val="single" w:sz="4" w:space="0" w:color="auto"/>
              <w:bottom w:val="single" w:sz="4" w:space="0" w:color="auto"/>
              <w:right w:val="single" w:sz="4" w:space="0" w:color="auto"/>
            </w:tcBorders>
          </w:tcPr>
          <w:p w14:paraId="70821E62" w14:textId="77777777" w:rsidR="00D039C1" w:rsidRPr="004B3CF6" w:rsidRDefault="00D039C1" w:rsidP="00FC4C90">
            <w:pPr>
              <w:spacing w:line="280" w:lineRule="exact"/>
              <w:ind w:left="394" w:hangingChars="197" w:hanging="394"/>
              <w:rPr>
                <w:rFonts w:ascii="ＭＳ ゴシック" w:eastAsia="ＭＳ ゴシック" w:hAnsi="ＭＳ ゴシック"/>
                <w:sz w:val="20"/>
              </w:rPr>
            </w:pPr>
            <w:r w:rsidRPr="004B3CF6">
              <w:rPr>
                <w:rFonts w:ascii="ＭＳ ゴシック" w:eastAsia="ＭＳ ゴシック" w:hAnsi="ＭＳ ゴシック"/>
                <w:sz w:val="20"/>
              </w:rPr>
              <w:lastRenderedPageBreak/>
              <w:t>(3)</w:t>
            </w:r>
            <w:r w:rsidRPr="004B3CF6">
              <w:rPr>
                <w:rFonts w:ascii="ＭＳ ゴシック" w:eastAsia="ＭＳ ゴシック" w:hAnsi="ＭＳ ゴシック" w:hint="eastAsia"/>
                <w:sz w:val="20"/>
              </w:rPr>
              <w:t xml:space="preserve"> 保管する産業廃棄物の数量が、当該産業廃棄物に係る処理施設の処理能力の14日分を超えないようにすること。なお、</w:t>
            </w:r>
          </w:p>
          <w:p w14:paraId="4AD49654" w14:textId="77777777" w:rsidR="00D039C1" w:rsidRPr="004B3CF6" w:rsidRDefault="00D039C1" w:rsidP="00FC4C90">
            <w:pPr>
              <w:spacing w:line="280" w:lineRule="exact"/>
              <w:ind w:leftChars="100" w:left="210"/>
              <w:rPr>
                <w:rFonts w:ascii="ＭＳ ゴシック" w:eastAsia="ＭＳ ゴシック" w:hAnsi="ＭＳ ゴシック"/>
                <w:sz w:val="20"/>
              </w:rPr>
            </w:pPr>
            <w:r w:rsidRPr="004B3CF6">
              <w:rPr>
                <w:rFonts w:ascii="ＭＳ ゴシック" w:eastAsia="ＭＳ ゴシック" w:hAnsi="ＭＳ ゴシック" w:hint="eastAsia"/>
                <w:sz w:val="20"/>
              </w:rPr>
              <w:t>ア 船舶により運搬する場合で保管上限を超える場合</w:t>
            </w:r>
          </w:p>
          <w:p w14:paraId="5897F0C0" w14:textId="77777777" w:rsidR="00D039C1" w:rsidRPr="004B3CF6" w:rsidRDefault="00D039C1" w:rsidP="00FC4C90">
            <w:pPr>
              <w:spacing w:line="280" w:lineRule="exact"/>
              <w:ind w:firstLineChars="150" w:firstLine="300"/>
              <w:rPr>
                <w:rFonts w:ascii="ＭＳ ゴシック" w:eastAsia="ＭＳ ゴシック" w:hAnsi="ＭＳ ゴシック"/>
                <w:sz w:val="20"/>
              </w:rPr>
            </w:pPr>
            <w:r w:rsidRPr="004B3CF6">
              <w:rPr>
                <w:rFonts w:ascii="ＭＳ ゴシック" w:eastAsia="ＭＳ ゴシック" w:hAnsi="ＭＳ ゴシック" w:hint="eastAsia"/>
                <w:sz w:val="20"/>
              </w:rPr>
              <w:t>：（船舶積載量＋</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日分）まで可</w:t>
            </w:r>
          </w:p>
          <w:p w14:paraId="57FBE697" w14:textId="77777777" w:rsidR="00D039C1" w:rsidRPr="004B3CF6" w:rsidRDefault="00D039C1" w:rsidP="00FC4C90">
            <w:pPr>
              <w:spacing w:line="280" w:lineRule="exact"/>
              <w:ind w:leftChars="100" w:left="210"/>
              <w:rPr>
                <w:rFonts w:ascii="ＭＳ ゴシック" w:eastAsia="ＭＳ ゴシック" w:hAnsi="ＭＳ ゴシック"/>
                <w:sz w:val="20"/>
              </w:rPr>
            </w:pPr>
            <w:r w:rsidRPr="004B3CF6">
              <w:rPr>
                <w:rFonts w:ascii="ＭＳ ゴシック" w:eastAsia="ＭＳ ゴシック" w:hAnsi="ＭＳ ゴシック" w:hint="eastAsia"/>
                <w:sz w:val="20"/>
              </w:rPr>
              <w:t>イ 処理施設において連続</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日以上の定期点検、修理を行う場合</w:t>
            </w:r>
          </w:p>
          <w:p w14:paraId="75CA1DD2" w14:textId="77777777" w:rsidR="00D039C1" w:rsidRPr="004B3CF6" w:rsidRDefault="00D039C1" w:rsidP="00FC4C90">
            <w:pPr>
              <w:spacing w:line="280" w:lineRule="exact"/>
              <w:ind w:leftChars="143" w:left="5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：（点検、修理の日数分＋</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日分）まで可（ただし、点検、修理終了後60日以内に14日分までに戻すこと。）</w:t>
            </w:r>
          </w:p>
          <w:p w14:paraId="65E701DD" w14:textId="77777777" w:rsidR="008E4846" w:rsidRPr="004B3CF6" w:rsidRDefault="00D039C1" w:rsidP="00FC4C90">
            <w:pPr>
              <w:spacing w:line="280" w:lineRule="exact"/>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ウ 建設業に係る産業廃棄物（工作物の新築、改築、除去に伴って生じた木くず、ｺﾝｸﾘ-ﾄの破片、ｱｽﾌｧﾙﾄ･ｺﾝｸﾘ-ﾄであって分別されたものに限る。）の再生を行う処理施設において上記廃棄物を再生のために保管する場合</w:t>
            </w:r>
          </w:p>
          <w:p w14:paraId="6A3F6FCC" w14:textId="77777777" w:rsidR="00D039C1" w:rsidRPr="004B3CF6" w:rsidRDefault="008E4846" w:rsidP="00FC4C90">
            <w:pPr>
              <w:spacing w:line="280" w:lineRule="exact"/>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sz w:val="20"/>
              </w:rPr>
              <w:t xml:space="preserve"> </w:t>
            </w:r>
            <w:r w:rsidR="00D039C1" w:rsidRPr="004B3CF6">
              <w:rPr>
                <w:rFonts w:ascii="ＭＳ ゴシック" w:eastAsia="ＭＳ ゴシック" w:hAnsi="ＭＳ ゴシック" w:hint="eastAsia"/>
                <w:sz w:val="20"/>
              </w:rPr>
              <w:t xml:space="preserve">：処理能力の28日分（ｱｽﾌｧﾙﾄ･ｺﾝｸﾘ-ﾄの破片にあっては70日分）まで可 </w:t>
            </w:r>
          </w:p>
        </w:tc>
        <w:tc>
          <w:tcPr>
            <w:tcW w:w="1495" w:type="pct"/>
            <w:gridSpan w:val="2"/>
            <w:tcBorders>
              <w:top w:val="dashed" w:sz="4" w:space="0" w:color="auto"/>
              <w:left w:val="single" w:sz="4" w:space="0" w:color="auto"/>
              <w:bottom w:val="single" w:sz="4" w:space="0" w:color="auto"/>
              <w:right w:val="single" w:sz="4" w:space="0" w:color="auto"/>
            </w:tcBorders>
          </w:tcPr>
          <w:p w14:paraId="1EB0D042" w14:textId="77777777" w:rsidR="00D039C1" w:rsidRPr="004B3CF6" w:rsidRDefault="00D039C1" w:rsidP="00FC4C90">
            <w:pPr>
              <w:spacing w:line="280" w:lineRule="exact"/>
              <w:ind w:leftChars="15" w:left="171" w:hangingChars="70" w:hanging="140"/>
              <w:rPr>
                <w:rFonts w:ascii="ＭＳ ゴシック" w:eastAsia="ＭＳ ゴシック" w:hAnsi="ＭＳ ゴシック"/>
                <w:sz w:val="20"/>
              </w:rPr>
            </w:pPr>
            <w:r w:rsidRPr="004B3CF6">
              <w:rPr>
                <w:rFonts w:ascii="ＭＳ ゴシック" w:eastAsia="ＭＳ ゴシック" w:hAnsi="ＭＳ ゴシック"/>
                <w:sz w:val="20"/>
              </w:rPr>
              <w:t xml:space="preserve">(3) </w:t>
            </w:r>
            <w:r w:rsidR="00DA4C61" w:rsidRPr="004B3CF6">
              <w:rPr>
                <w:rFonts w:ascii="ＭＳ ゴシック" w:eastAsia="ＭＳ ゴシック" w:hAnsi="ＭＳ ゴシック" w:hint="eastAsia"/>
                <w:sz w:val="20"/>
              </w:rPr>
              <w:t>保管を行う場合には、保管量が、処理施設における</w:t>
            </w:r>
            <w:r w:rsidR="003A471E"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日当りの処理能力の14日分を超えないようにすること。</w:t>
            </w:r>
          </w:p>
        </w:tc>
      </w:tr>
      <w:bookmarkEnd w:id="4"/>
    </w:tbl>
    <w:p w14:paraId="3C4D073A" w14:textId="77777777" w:rsidR="00DF5200" w:rsidRPr="004B3CF6" w:rsidRDefault="00DF5200" w:rsidP="00C71CB2">
      <w:pPr>
        <w:rPr>
          <w:rFonts w:ascii="ＭＳ ゴシック" w:eastAsia="ＭＳ ゴシック" w:hAnsi="ＭＳ ゴシック"/>
          <w:sz w:val="24"/>
        </w:rPr>
      </w:pPr>
    </w:p>
    <w:p w14:paraId="11082125" w14:textId="77777777" w:rsidR="00DF5200" w:rsidRPr="004B3CF6" w:rsidRDefault="00DF5200" w:rsidP="00C71CB2">
      <w:pPr>
        <w:rPr>
          <w:rFonts w:ascii="ＭＳ ゴシック" w:eastAsia="ＭＳ ゴシック" w:hAnsi="ＭＳ ゴシック"/>
          <w:sz w:val="24"/>
        </w:rPr>
      </w:pPr>
    </w:p>
    <w:p w14:paraId="236A6D69" w14:textId="7FEC322C"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91520" behindDoc="0" locked="0" layoutInCell="1" allowOverlap="1" wp14:anchorId="72599810" wp14:editId="335FF1B2">
                <wp:simplePos x="0" y="0"/>
                <wp:positionH relativeFrom="column">
                  <wp:posOffset>3807386</wp:posOffset>
                </wp:positionH>
                <wp:positionV relativeFrom="paragraph">
                  <wp:posOffset>49418</wp:posOffset>
                </wp:positionV>
                <wp:extent cx="1428750" cy="438785"/>
                <wp:effectExtent l="113665" t="12065" r="10160" b="111125"/>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38785"/>
                        </a:xfrm>
                        <a:prstGeom prst="cloudCallout">
                          <a:avLst>
                            <a:gd name="adj1" fmla="val -54667"/>
                            <a:gd name="adj2" fmla="val 69394"/>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96BC1" w14:textId="77777777" w:rsidR="00043BAB" w:rsidRDefault="00043BAB" w:rsidP="00C71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9981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9" o:spid="_x0000_s1209" type="#_x0000_t106" style="position:absolute;left:0;text-align:left;margin-left:299.8pt;margin-top:3.9pt;width:112.5pt;height:34.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" adj="-1008,25789">
                <v:textbox inset="5.85pt,.7pt,5.85pt,.7pt">
                  <w:txbxContent>
                    <w:p w14:paraId="18A96BC1" w14:textId="77777777" w:rsidR="00043BAB" w:rsidRDefault="00043BAB" w:rsidP="00C71CB2"/>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4352" behindDoc="0" locked="0" layoutInCell="1" allowOverlap="1" wp14:anchorId="0CE701F6" wp14:editId="0FD77AED">
                <wp:simplePos x="0" y="0"/>
                <wp:positionH relativeFrom="column">
                  <wp:posOffset>0</wp:posOffset>
                </wp:positionH>
                <wp:positionV relativeFrom="paragraph">
                  <wp:posOffset>121285</wp:posOffset>
                </wp:positionV>
                <wp:extent cx="2327275" cy="380365"/>
                <wp:effectExtent l="2540" t="3810" r="381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3803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DE67" w14:textId="41609B61" w:rsidR="00043BAB" w:rsidRPr="00E011B9" w:rsidRDefault="00C90812" w:rsidP="00C71CB2">
                            <w:pPr>
                              <w:autoSpaceDE w:val="0"/>
                              <w:autoSpaceDN w:val="0"/>
                              <w:adjustRightInd w:val="0"/>
                              <w:rPr>
                                <w:rFonts w:ascii="ＭＳ ゴシック" w:eastAsia="ＭＳ ゴシック" w:hAnsi="ＭＳ ゴシック" w:cs="ＭＳ ゴシック"/>
                                <w:b/>
                                <w:bCs/>
                                <w:color w:val="000000"/>
                                <w:sz w:val="24"/>
                                <w:lang w:val="ja-JP"/>
                              </w:rPr>
                            </w:pPr>
                            <w:r>
                              <w:rPr>
                                <w:rFonts w:ascii="ＭＳ ゴシック" w:eastAsia="ＭＳ ゴシック" w:hAnsi="ＭＳ ゴシック" w:cs="ＭＳ ゴシック" w:hint="eastAsia"/>
                                <w:b/>
                                <w:bCs/>
                                <w:color w:val="000000"/>
                                <w:sz w:val="24"/>
                                <w:lang w:val="ja-JP"/>
                              </w:rPr>
                              <w:t>【</w:t>
                            </w:r>
                            <w:r w:rsidRPr="00E011B9">
                              <w:rPr>
                                <w:rFonts w:ascii="ＭＳ ゴシック" w:eastAsia="ＭＳ ゴシック" w:hAnsi="ＭＳ ゴシック" w:cs="ＭＳ ゴシック" w:hint="eastAsia"/>
                                <w:b/>
                                <w:bCs/>
                                <w:color w:val="000000"/>
                                <w:sz w:val="24"/>
                                <w:lang w:val="ja-JP"/>
                              </w:rPr>
                              <w:t>焼却設備の構造</w:t>
                            </w:r>
                            <w:r>
                              <w:rPr>
                                <w:rFonts w:ascii="ＭＳ ゴシック" w:eastAsia="ＭＳ ゴシック" w:hAnsi="ＭＳ ゴシック" w:cs="ＭＳ ゴシック" w:hint="eastAsia"/>
                                <w:b/>
                                <w:bCs/>
                                <w:color w:val="000000"/>
                                <w:sz w:val="24"/>
                                <w:lang w:val="ja-JP"/>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701F6" id="Rectangle 28" o:spid="_x0000_s1210" style="position:absolute;left:0;text-align:left;margin-left:0;margin-top:9.55pt;width:183.25pt;height:29.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" filled="f" fillcolor="#bbe0e3" stroked="f">
                <v:textbox>
                  <w:txbxContent>
                    <w:p w14:paraId="6F24DE67" w14:textId="41609B61" w:rsidR="00043BAB" w:rsidRPr="00E011B9" w:rsidRDefault="00C90812" w:rsidP="00C71CB2">
                      <w:pPr>
                        <w:autoSpaceDE w:val="0"/>
                        <w:autoSpaceDN w:val="0"/>
                        <w:adjustRightInd w:val="0"/>
                        <w:rPr>
                          <w:rFonts w:ascii="ＭＳ ゴシック" w:eastAsia="ＭＳ ゴシック" w:hAnsi="ＭＳ ゴシック" w:cs="ＭＳ ゴシック"/>
                          <w:b/>
                          <w:bCs/>
                          <w:color w:val="000000"/>
                          <w:sz w:val="24"/>
                          <w:lang w:val="ja-JP"/>
                        </w:rPr>
                      </w:pPr>
                      <w:r>
                        <w:rPr>
                          <w:rFonts w:ascii="ＭＳ ゴシック" w:eastAsia="ＭＳ ゴシック" w:hAnsi="ＭＳ ゴシック" w:cs="ＭＳ ゴシック" w:hint="eastAsia"/>
                          <w:b/>
                          <w:bCs/>
                          <w:color w:val="000000"/>
                          <w:sz w:val="24"/>
                          <w:lang w:val="ja-JP"/>
                        </w:rPr>
                        <w:t>【</w:t>
                      </w:r>
                      <w:r w:rsidRPr="00E011B9">
                        <w:rPr>
                          <w:rFonts w:ascii="ＭＳ ゴシック" w:eastAsia="ＭＳ ゴシック" w:hAnsi="ＭＳ ゴシック" w:cs="ＭＳ ゴシック" w:hint="eastAsia"/>
                          <w:b/>
                          <w:bCs/>
                          <w:color w:val="000000"/>
                          <w:sz w:val="24"/>
                          <w:lang w:val="ja-JP"/>
                        </w:rPr>
                        <w:t>焼却設備の構造</w:t>
                      </w:r>
                      <w:r>
                        <w:rPr>
                          <w:rFonts w:ascii="ＭＳ ゴシック" w:eastAsia="ＭＳ ゴシック" w:hAnsi="ＭＳ ゴシック" w:cs="ＭＳ ゴシック" w:hint="eastAsia"/>
                          <w:b/>
                          <w:bCs/>
                          <w:color w:val="000000"/>
                          <w:sz w:val="24"/>
                          <w:lang w:val="ja-JP"/>
                        </w:rPr>
                        <w:t>】</w:t>
                      </w:r>
                    </w:p>
                  </w:txbxContent>
                </v:textbox>
              </v:rect>
            </w:pict>
          </mc:Fallback>
        </mc:AlternateContent>
      </w:r>
    </w:p>
    <w:p w14:paraId="44F42D30" w14:textId="77777777" w:rsidR="00C71CB2" w:rsidRPr="004B3CF6" w:rsidRDefault="00C71CB2" w:rsidP="00C71CB2">
      <w:pPr>
        <w:rPr>
          <w:rFonts w:ascii="ＭＳ ゴシック" w:eastAsia="ＭＳ ゴシック" w:hAnsi="ＭＳ ゴシック"/>
          <w:sz w:val="24"/>
        </w:rPr>
      </w:pPr>
    </w:p>
    <w:p w14:paraId="66765CB5" w14:textId="290F9AFB"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44E1BB2C" wp14:editId="7C7AF1BC">
                <wp:simplePos x="0" y="0"/>
                <wp:positionH relativeFrom="column">
                  <wp:posOffset>4144757</wp:posOffset>
                </wp:positionH>
                <wp:positionV relativeFrom="paragraph">
                  <wp:posOffset>177165</wp:posOffset>
                </wp:positionV>
                <wp:extent cx="1584325" cy="1447800"/>
                <wp:effectExtent l="400050" t="0" r="15875" b="1905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1447800"/>
                        </a:xfrm>
                        <a:prstGeom prst="wedgeRectCallout">
                          <a:avLst>
                            <a:gd name="adj1" fmla="val -74332"/>
                            <a:gd name="adj2" fmla="val -32403"/>
                          </a:avLst>
                        </a:prstGeom>
                        <a:solidFill>
                          <a:srgbClr val="FFFFFF"/>
                        </a:solidFill>
                        <a:ln w="9525">
                          <a:solidFill>
                            <a:srgbClr val="000000"/>
                          </a:solidFill>
                          <a:miter lim="800000"/>
                          <a:headEnd/>
                          <a:tailEnd/>
                        </a:ln>
                      </wps:spPr>
                      <wps:txbx>
                        <w:txbxContent>
                          <w:p w14:paraId="46B4F595" w14:textId="77777777"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14:paraId="669263E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273E3976" w14:textId="1398C38B"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14:paraId="15CD402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192F1FAA" w14:textId="190FFF99"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BB2C" id="AutoShape 27" o:spid="_x0000_s1211" type="#_x0000_t61" style="position:absolute;left:0;text-align:left;margin-left:326.35pt;margin-top:13.95pt;width:124.75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" adj="-5256,3801">
                <v:textbox>
                  <w:txbxContent>
                    <w:p w14:paraId="46B4F595" w14:textId="77777777"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14:paraId="669263E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273E3976" w14:textId="1398C38B"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14:paraId="15CD402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192F1FAA" w14:textId="190FFF99"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0256" behindDoc="0" locked="0" layoutInCell="1" allowOverlap="1" wp14:anchorId="3EF0FFDF" wp14:editId="1B0B714C">
                <wp:simplePos x="0" y="0"/>
                <wp:positionH relativeFrom="margin">
                  <wp:align>center</wp:align>
                </wp:positionH>
                <wp:positionV relativeFrom="paragraph">
                  <wp:posOffset>18714</wp:posOffset>
                </wp:positionV>
                <wp:extent cx="1160780" cy="411480"/>
                <wp:effectExtent l="0" t="0" r="20320" b="38862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191435" y="4034118"/>
                          <a:ext cx="1160780" cy="411480"/>
                        </a:xfrm>
                        <a:prstGeom prst="wedgeRectCallout">
                          <a:avLst>
                            <a:gd name="adj1" fmla="val -19163"/>
                            <a:gd name="adj2" fmla="val 132336"/>
                          </a:avLst>
                        </a:prstGeom>
                        <a:solidFill>
                          <a:srgbClr val="FFFFFF"/>
                        </a:solidFill>
                        <a:ln w="9525">
                          <a:solidFill>
                            <a:srgbClr val="000000"/>
                          </a:solidFill>
                          <a:miter lim="800000"/>
                          <a:headEnd/>
                          <a:tailEnd/>
                        </a:ln>
                      </wps:spPr>
                      <wps:txbx>
                        <w:txbxContent>
                          <w:p w14:paraId="5339C2D5"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0FFDF" id="AutoShape 25" o:spid="_x0000_s1212" type="#_x0000_t61" style="position:absolute;left:0;text-align:left;margin-left:0;margin-top:1.45pt;width:91.4pt;height:32.4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" adj="6661,39385">
                <v:textbox>
                  <w:txbxContent>
                    <w:p w14:paraId="5339C2D5"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v:textbox>
                <w10:wrap anchorx="margin"/>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9232" behindDoc="0" locked="0" layoutInCell="1" allowOverlap="1" wp14:anchorId="2006FA91" wp14:editId="37B1591D">
                <wp:simplePos x="0" y="0"/>
                <wp:positionH relativeFrom="column">
                  <wp:posOffset>2119630</wp:posOffset>
                </wp:positionH>
                <wp:positionV relativeFrom="paragraph">
                  <wp:posOffset>758825</wp:posOffset>
                </wp:positionV>
                <wp:extent cx="332105" cy="178435"/>
                <wp:effectExtent l="7620" t="7620" r="12700" b="1397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 cy="178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EFC6" id="Line 23"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pt,59.75pt" to="193.0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"/>
            </w:pict>
          </mc:Fallback>
        </mc:AlternateContent>
      </w:r>
    </w:p>
    <w:p w14:paraId="65CF7686" w14:textId="399F3981"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3088" behindDoc="0" locked="0" layoutInCell="1" allowOverlap="1" wp14:anchorId="178676B8" wp14:editId="73C040C8">
                <wp:simplePos x="0" y="0"/>
                <wp:positionH relativeFrom="column">
                  <wp:posOffset>3569746</wp:posOffset>
                </wp:positionH>
                <wp:positionV relativeFrom="paragraph">
                  <wp:posOffset>17444</wp:posOffset>
                </wp:positionV>
                <wp:extent cx="332740" cy="1517650"/>
                <wp:effectExtent l="19050" t="8890" r="10160" b="698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2740" cy="1517650"/>
                        </a:xfrm>
                        <a:custGeom>
                          <a:avLst/>
                          <a:gdLst>
                            <a:gd name="T0" fmla="*/ 4449658 w 21600"/>
                            <a:gd name="T1" fmla="*/ 53316239 h 21600"/>
                            <a:gd name="T2" fmla="*/ 2562868 w 21600"/>
                            <a:gd name="T3" fmla="*/ 106632478 h 21600"/>
                            <a:gd name="T4" fmla="*/ 676078 w 21600"/>
                            <a:gd name="T5" fmla="*/ 53316239 h 21600"/>
                            <a:gd name="T6" fmla="*/ 2562868 w 21600"/>
                            <a:gd name="T7" fmla="*/ 0 h 21600"/>
                            <a:gd name="T8" fmla="*/ 0 60000 65536"/>
                            <a:gd name="T9" fmla="*/ 0 60000 65536"/>
                            <a:gd name="T10" fmla="*/ 0 60000 65536"/>
                            <a:gd name="T11" fmla="*/ 0 60000 65536"/>
                            <a:gd name="T12" fmla="*/ 4649 w 21600"/>
                            <a:gd name="T13" fmla="*/ 4649 h 21600"/>
                            <a:gd name="T14" fmla="*/ 16951 w 21600"/>
                            <a:gd name="T15" fmla="*/ 16951 h 21600"/>
                          </a:gdLst>
                          <a:ahLst/>
                          <a:cxnLst>
                            <a:cxn ang="T8">
                              <a:pos x="T0" y="T1"/>
                            </a:cxn>
                            <a:cxn ang="T9">
                              <a:pos x="T2" y="T3"/>
                            </a:cxn>
                            <a:cxn ang="T10">
                              <a:pos x="T4" y="T5"/>
                            </a:cxn>
                            <a:cxn ang="T11">
                              <a:pos x="T6" y="T7"/>
                            </a:cxn>
                          </a:cxnLst>
                          <a:rect l="T12" t="T13" r="T14" b="T15"/>
                          <a:pathLst>
                            <a:path w="21600" h="21600">
                              <a:moveTo>
                                <a:pt x="0" y="0"/>
                              </a:moveTo>
                              <a:lnTo>
                                <a:pt x="5697" y="21600"/>
                              </a:lnTo>
                              <a:lnTo>
                                <a:pt x="15903" y="21600"/>
                              </a:lnTo>
                              <a:lnTo>
                                <a:pt x="21600" y="0"/>
                              </a:lnTo>
                              <a:lnTo>
                                <a:pt x="0" y="0"/>
                              </a:lnTo>
                              <a:close/>
                            </a:path>
                          </a:pathLst>
                        </a:custGeom>
                        <a:solidFill>
                          <a:srgbClr val="80808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592E7D" id="AutoShape 26" o:spid="_x0000_s1026" style="position:absolute;left:0;text-align:left;margin-left:281.1pt;margin-top:1.35pt;width:26.2pt;height:119.5pt;rotation:180;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" path="m,l5697,21600r10206,l21600,,,xe" fillcolor="gray">
                <v:stroke joinstyle="miter"/>
                <v:path o:connecttype="custom" o:connectlocs="68545333,2147483646;39480032,2147483646;10414731,2147483646;39480032,0" o:connectangles="0,0,0,0" textboxrect="4649,4649,16951,16951"/>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6160" behindDoc="0" locked="0" layoutInCell="1" allowOverlap="1" wp14:anchorId="66E073B9" wp14:editId="703B48B5">
                <wp:simplePos x="0" y="0"/>
                <wp:positionH relativeFrom="column">
                  <wp:posOffset>128270</wp:posOffset>
                </wp:positionH>
                <wp:positionV relativeFrom="paragraph">
                  <wp:posOffset>42545</wp:posOffset>
                </wp:positionV>
                <wp:extent cx="1972310" cy="301625"/>
                <wp:effectExtent l="6985" t="13335" r="11430" b="27559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301625"/>
                        </a:xfrm>
                        <a:prstGeom prst="wedgeRectCallout">
                          <a:avLst>
                            <a:gd name="adj1" fmla="val 14616"/>
                            <a:gd name="adj2" fmla="val 136949"/>
                          </a:avLst>
                        </a:prstGeom>
                        <a:solidFill>
                          <a:srgbClr val="FFFFFF"/>
                        </a:solidFill>
                        <a:ln w="9525">
                          <a:solidFill>
                            <a:srgbClr val="000000"/>
                          </a:solidFill>
                          <a:miter lim="800000"/>
                          <a:headEnd/>
                          <a:tailEnd/>
                        </a:ln>
                      </wps:spPr>
                      <wps:txbx>
                        <w:txbxContent>
                          <w:p w14:paraId="58E82780"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073B9" id="AutoShape 22" o:spid="_x0000_s1213" type="#_x0000_t61" style="position:absolute;left:0;text-align:left;margin-left:10.1pt;margin-top:3.35pt;width:155.3pt;height:2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" adj="13957,40381">
                <v:textbox>
                  <w:txbxContent>
                    <w:p w14:paraId="58E82780"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v:textbox>
              </v:shape>
            </w:pict>
          </mc:Fallback>
        </mc:AlternateContent>
      </w:r>
    </w:p>
    <w:p w14:paraId="6302ECA9" w14:textId="77777777" w:rsidR="00C71CB2" w:rsidRPr="004B3CF6" w:rsidRDefault="00C71CB2" w:rsidP="00C71CB2">
      <w:pPr>
        <w:rPr>
          <w:rFonts w:ascii="ＭＳ ゴシック" w:eastAsia="ＭＳ ゴシック" w:hAnsi="ＭＳ ゴシック"/>
          <w:sz w:val="24"/>
        </w:rPr>
      </w:pPr>
    </w:p>
    <w:p w14:paraId="023E0483" w14:textId="77777777"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4A4E8709" wp14:editId="2D6138D2">
                <wp:simplePos x="0" y="0"/>
                <wp:positionH relativeFrom="column">
                  <wp:posOffset>2451735</wp:posOffset>
                </wp:positionH>
                <wp:positionV relativeFrom="paragraph">
                  <wp:posOffset>131445</wp:posOffset>
                </wp:positionV>
                <wp:extent cx="331470" cy="255905"/>
                <wp:effectExtent l="6350" t="11430" r="5080" b="889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55905"/>
                        </a:xfrm>
                        <a:prstGeom prst="rect">
                          <a:avLst/>
                        </a:prstGeom>
                        <a:gradFill rotWithShape="1">
                          <a:gsLst>
                            <a:gs pos="0">
                              <a:srgbClr val="808080"/>
                            </a:gs>
                            <a:gs pos="50000">
                              <a:srgbClr val="FFFFFF"/>
                            </a:gs>
                            <a:gs pos="100000">
                              <a:srgbClr val="808080"/>
                            </a:gs>
                          </a:gsLst>
                          <a:lin ang="27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B30BC1" id="Rectangle 21" o:spid="_x0000_s1026" style="position:absolute;left:0;text-align:left;margin-left:193.05pt;margin-top:10.35pt;width:26.1pt;height:20.1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" fillcolor="gray">
                <v:fill rotate="t" angle="45" focus="50%" type="gradient"/>
              </v:rect>
            </w:pict>
          </mc:Fallback>
        </mc:AlternateContent>
      </w:r>
    </w:p>
    <w:p w14:paraId="203FC565" w14:textId="727DF216"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7184" behindDoc="0" locked="0" layoutInCell="1" allowOverlap="1" wp14:anchorId="6E704BD1" wp14:editId="507CE6F4">
                <wp:simplePos x="0" y="0"/>
                <wp:positionH relativeFrom="column">
                  <wp:posOffset>2119630</wp:posOffset>
                </wp:positionH>
                <wp:positionV relativeFrom="paragraph">
                  <wp:posOffset>128046</wp:posOffset>
                </wp:positionV>
                <wp:extent cx="45719" cy="370168"/>
                <wp:effectExtent l="0" t="0" r="12065" b="1143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370168"/>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A20BD" id="Rectangle 24" o:spid="_x0000_s1026" style="position:absolute;left:0;text-align:left;margin-left:166.9pt;margin-top:10.1pt;width:3.6pt;height:29.1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" fillcolor="gray" strokecolor="#333"/>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14BFAE1D" wp14:editId="05CDADE1">
                <wp:simplePos x="0" y="0"/>
                <wp:positionH relativeFrom="column">
                  <wp:posOffset>1159510</wp:posOffset>
                </wp:positionH>
                <wp:positionV relativeFrom="paragraph">
                  <wp:posOffset>40640</wp:posOffset>
                </wp:positionV>
                <wp:extent cx="553085" cy="358775"/>
                <wp:effectExtent l="9525" t="13335" r="8890" b="889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358775"/>
                        </a:xfrm>
                        <a:prstGeom prst="rect">
                          <a:avLst/>
                        </a:pr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77C16" id="Rectangle 20" o:spid="_x0000_s1026" style="position:absolute;left:0;text-align:left;margin-left:91.3pt;margin-top:3.2pt;width:43.55pt;height:28.2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" fillcolor="gray">
                <v:fill rotate="t" angle="90" focus="50%" type="gradient"/>
              </v:rect>
            </w:pict>
          </mc:Fallback>
        </mc:AlternateContent>
      </w:r>
    </w:p>
    <w:p w14:paraId="49848930" w14:textId="13B3E8B1"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1280" behindDoc="0" locked="0" layoutInCell="1" allowOverlap="1" wp14:anchorId="1B0CFB75" wp14:editId="3E943F32">
                <wp:simplePos x="0" y="0"/>
                <wp:positionH relativeFrom="column">
                  <wp:posOffset>-1270</wp:posOffset>
                </wp:positionH>
                <wp:positionV relativeFrom="paragraph">
                  <wp:posOffset>67310</wp:posOffset>
                </wp:positionV>
                <wp:extent cx="784225" cy="412115"/>
                <wp:effectExtent l="10795" t="9525" r="109855" b="32131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412115"/>
                        </a:xfrm>
                        <a:prstGeom prst="wedgeRectCallout">
                          <a:avLst>
                            <a:gd name="adj1" fmla="val 59796"/>
                            <a:gd name="adj2" fmla="val 120264"/>
                          </a:avLst>
                        </a:prstGeom>
                        <a:solidFill>
                          <a:srgbClr val="FFFFFF"/>
                        </a:solidFill>
                        <a:ln w="9525">
                          <a:solidFill>
                            <a:srgbClr val="000000"/>
                          </a:solidFill>
                          <a:miter lim="800000"/>
                          <a:headEnd/>
                          <a:tailEnd/>
                        </a:ln>
                      </wps:spPr>
                      <wps:txbx>
                        <w:txbxContent>
                          <w:p w14:paraId="031B20FD"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CFB75" id="AutoShape 19" o:spid="_x0000_s1214" type="#_x0000_t61" style="position:absolute;left:0;text-align:left;margin-left:-.1pt;margin-top:5.3pt;width:61.75pt;height:32.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" adj="23716,36777">
                <v:textbox>
                  <w:txbxContent>
                    <w:p w14:paraId="031B20FD"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v:textbox>
              </v:shape>
            </w:pict>
          </mc:Fallback>
        </mc:AlternateContent>
      </w:r>
    </w:p>
    <w:p w14:paraId="7C8FCA94" w14:textId="7AE4DFCA"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412B5E66" wp14:editId="1865D094">
                <wp:simplePos x="0" y="0"/>
                <wp:positionH relativeFrom="column">
                  <wp:posOffset>2735057</wp:posOffset>
                </wp:positionH>
                <wp:positionV relativeFrom="paragraph">
                  <wp:posOffset>107091</wp:posOffset>
                </wp:positionV>
                <wp:extent cx="1008529" cy="401320"/>
                <wp:effectExtent l="0" t="0" r="20320" b="1778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529" cy="401320"/>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CC6BFC" id="Rectangle 14" o:spid="_x0000_s1026" style="position:absolute;left:0;text-align:left;margin-left:215.35pt;margin-top:8.45pt;width:79.4pt;height:31.6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" fillcolor="gray">
                <v:fill rotate="t" focus="50%" type="gradient"/>
              </v:rect>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0D3E6504" wp14:editId="14FF8C4B">
                <wp:simplePos x="0" y="0"/>
                <wp:positionH relativeFrom="column">
                  <wp:posOffset>892810</wp:posOffset>
                </wp:positionH>
                <wp:positionV relativeFrom="paragraph">
                  <wp:posOffset>17445</wp:posOffset>
                </wp:positionV>
                <wp:extent cx="1875790" cy="1017494"/>
                <wp:effectExtent l="0" t="0" r="10160" b="1143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790" cy="1017494"/>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BCD2BD" id="Rectangle 18" o:spid="_x0000_s1026" style="position:absolute;left:0;text-align:left;margin-left:70.3pt;margin-top:1.35pt;width:147.7pt;height:80.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" fillcolor="gray">
                <v:fill rotate="t" focus="50%" type="gradient"/>
              </v:rect>
            </w:pict>
          </mc:Fallback>
        </mc:AlternateContent>
      </w:r>
    </w:p>
    <w:p w14:paraId="335B8F4B" w14:textId="03722758"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noProof/>
          <w:sz w:val="24"/>
        </w:rPr>
        <mc:AlternateContent>
          <mc:Choice Requires="wps">
            <w:drawing>
              <wp:anchor distT="0" distB="0" distL="114300" distR="114300" simplePos="0" relativeHeight="251689472" behindDoc="0" locked="0" layoutInCell="1" allowOverlap="1" wp14:anchorId="6D21F2FC" wp14:editId="36AEEE64">
                <wp:simplePos x="0" y="0"/>
                <wp:positionH relativeFrom="column">
                  <wp:posOffset>2411412</wp:posOffset>
                </wp:positionH>
                <wp:positionV relativeFrom="paragraph">
                  <wp:posOffset>171768</wp:posOffset>
                </wp:positionV>
                <wp:extent cx="84455" cy="461010"/>
                <wp:effectExtent l="59373" t="16827" r="51117" b="32068"/>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445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F7837"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2" o:spid="_x0000_s1026" type="#_x0000_t71" style="position:absolute;left:0;text-align:left;margin-left:189.85pt;margin-top:13.55pt;width:6.65pt;height:36.3pt;rotation:-90;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" fillcolor="#f60" strokecolor="red">
                <v:fill color2="red" rotate="t" focusposition=".5,.5" focussize="" focus="100%" type="gradientRadial"/>
              </v:shape>
            </w:pict>
          </mc:Fallback>
        </mc:AlternateContent>
      </w:r>
    </w:p>
    <w:p w14:paraId="5A951014" w14:textId="34C50C0C"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7B898209" wp14:editId="77C65297">
                <wp:simplePos x="0" y="0"/>
                <wp:positionH relativeFrom="margin">
                  <wp:posOffset>2782570</wp:posOffset>
                </wp:positionH>
                <wp:positionV relativeFrom="paragraph">
                  <wp:posOffset>76835</wp:posOffset>
                </wp:positionV>
                <wp:extent cx="88900" cy="255905"/>
                <wp:effectExtent l="0" t="7303" r="18098" b="18097"/>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8900" cy="2559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8D04F" id="Rectangle 9" o:spid="_x0000_s1026" style="position:absolute;left:0;text-align:left;margin-left:219.1pt;margin-top:6.05pt;width:7pt;height:20.15pt;rotation:-90;z-index:2516864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" fillcolor="gray" strokecolor="#333">
                <w10:wrap anchorx="margin"/>
              </v:rect>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2122F344" wp14:editId="31F0FA21">
                <wp:simplePos x="0" y="0"/>
                <wp:positionH relativeFrom="column">
                  <wp:posOffset>3241040</wp:posOffset>
                </wp:positionH>
                <wp:positionV relativeFrom="paragraph">
                  <wp:posOffset>191135</wp:posOffset>
                </wp:positionV>
                <wp:extent cx="1606550" cy="394970"/>
                <wp:effectExtent l="381000" t="0" r="12700" b="2413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394970"/>
                        </a:xfrm>
                        <a:prstGeom prst="wedgeRectCallout">
                          <a:avLst>
                            <a:gd name="adj1" fmla="val -70638"/>
                            <a:gd name="adj2" fmla="val -42150"/>
                          </a:avLst>
                        </a:prstGeom>
                        <a:solidFill>
                          <a:srgbClr val="FFFFFF"/>
                        </a:solidFill>
                        <a:ln w="9525">
                          <a:solidFill>
                            <a:srgbClr val="000000"/>
                          </a:solidFill>
                          <a:miter lim="800000"/>
                          <a:headEnd/>
                          <a:tailEnd/>
                        </a:ln>
                      </wps:spPr>
                      <wps:txbx>
                        <w:txbxContent>
                          <w:p w14:paraId="563A5654"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F344" id="AutoShape 10" o:spid="_x0000_s1215" type="#_x0000_t61" style="position:absolute;left:0;text-align:left;margin-left:255.2pt;margin-top:15.05pt;width:126.5pt;height:3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" adj="-4458,1696">
                <v:textbox>
                  <w:txbxContent>
                    <w:p w14:paraId="563A5654"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5028AFBD" wp14:editId="7C69046F">
                <wp:simplePos x="0" y="0"/>
                <wp:positionH relativeFrom="column">
                  <wp:posOffset>782955</wp:posOffset>
                </wp:positionH>
                <wp:positionV relativeFrom="paragraph">
                  <wp:posOffset>172720</wp:posOffset>
                </wp:positionV>
                <wp:extent cx="222250" cy="103505"/>
                <wp:effectExtent l="13970" t="12065" r="11430" b="825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035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C11EB" id="Rectangle 11" o:spid="_x0000_s1026" style="position:absolute;left:0;text-align:left;margin-left:61.65pt;margin-top:13.6pt;width:17.5pt;height:8.1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" fillcolor="gray" strokecolor="#333"/>
            </w:pict>
          </mc:Fallback>
        </mc:AlternateContent>
      </w:r>
    </w:p>
    <w:p w14:paraId="2396B552" w14:textId="58503704"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3328" behindDoc="0" locked="0" layoutInCell="1" allowOverlap="1" wp14:anchorId="382165EE" wp14:editId="18B229DF">
                <wp:simplePos x="0" y="0"/>
                <wp:positionH relativeFrom="column">
                  <wp:posOffset>1636395</wp:posOffset>
                </wp:positionH>
                <wp:positionV relativeFrom="paragraph">
                  <wp:posOffset>42545</wp:posOffset>
                </wp:positionV>
                <wp:extent cx="606425" cy="398780"/>
                <wp:effectExtent l="38100" t="19050" r="41275" b="5842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9878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C202EB" id="AutoShape 15" o:spid="_x0000_s1026" type="#_x0000_t71" style="position:absolute;left:0;text-align:left;margin-left:128.85pt;margin-top:3.35pt;width:47.75pt;height:31.4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" fillcolor="#f60" strokecolor="red">
                <v:fill color2="red" rotate="t" focusposition=".5,.5" focussize="" focus="100%" type="gradientRadial"/>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2304" behindDoc="0" locked="0" layoutInCell="1" allowOverlap="1" wp14:anchorId="730E890D" wp14:editId="4284E00A">
                <wp:simplePos x="0" y="0"/>
                <wp:positionH relativeFrom="column">
                  <wp:posOffset>1149985</wp:posOffset>
                </wp:positionH>
                <wp:positionV relativeFrom="paragraph">
                  <wp:posOffset>16510</wp:posOffset>
                </wp:positionV>
                <wp:extent cx="720725" cy="461010"/>
                <wp:effectExtent l="38100" t="19050" r="41275" b="5334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1AC322" id="AutoShape 13" o:spid="_x0000_s1026" type="#_x0000_t71" style="position:absolute;left:0;text-align:left;margin-left:90.55pt;margin-top:1.3pt;width:56.75pt;height:36.3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" fillcolor="#f60" strokecolor="red">
                <v:fill color2="red" rotate="t" focusposition=".5,.5" focussize="" focus="100%" type="gradientRadial"/>
              </v:shape>
            </w:pict>
          </mc:Fallback>
        </mc:AlternateContent>
      </w:r>
    </w:p>
    <w:p w14:paraId="67B6CD66" w14:textId="18CAAA9A"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4736426" wp14:editId="53AD7CA0">
                <wp:simplePos x="0" y="0"/>
                <wp:positionH relativeFrom="column">
                  <wp:posOffset>-196850</wp:posOffset>
                </wp:positionH>
                <wp:positionV relativeFrom="paragraph">
                  <wp:posOffset>190500</wp:posOffset>
                </wp:positionV>
                <wp:extent cx="1406525" cy="247650"/>
                <wp:effectExtent l="0" t="152400" r="2222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247650"/>
                        </a:xfrm>
                        <a:prstGeom prst="wedgeRectCallout">
                          <a:avLst>
                            <a:gd name="adj1" fmla="val 47185"/>
                            <a:gd name="adj2" fmla="val -103636"/>
                          </a:avLst>
                        </a:prstGeom>
                        <a:solidFill>
                          <a:srgbClr val="FFFFFF"/>
                        </a:solidFill>
                        <a:ln w="9525">
                          <a:solidFill>
                            <a:srgbClr val="000000"/>
                          </a:solidFill>
                          <a:miter lim="800000"/>
                          <a:headEnd/>
                          <a:tailEnd/>
                        </a:ln>
                      </wps:spPr>
                      <wps:txbx>
                        <w:txbxContent>
                          <w:p w14:paraId="2B1275E9"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36426" id="AutoShape 8" o:spid="_x0000_s1216" type="#_x0000_t61" style="position:absolute;left:0;text-align:left;margin-left:-15.5pt;margin-top:15pt;width:110.7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" adj="20992,-11585">
                <v:textbox>
                  <w:txbxContent>
                    <w:p w14:paraId="2B1275E9"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v:textbox>
              </v:shape>
            </w:pict>
          </mc:Fallback>
        </mc:AlternateContent>
      </w:r>
    </w:p>
    <w:p w14:paraId="6AF2AE40" w14:textId="224DABF5" w:rsidR="00C71CB2" w:rsidRPr="004B3CF6" w:rsidRDefault="00C71CB2" w:rsidP="00C71CB2">
      <w:pPr>
        <w:rPr>
          <w:rFonts w:ascii="ＭＳ ゴシック" w:eastAsia="ＭＳ ゴシック" w:hAnsi="ＭＳ ゴシック"/>
          <w:sz w:val="24"/>
        </w:rPr>
      </w:pPr>
    </w:p>
    <w:p w14:paraId="7B13B22D" w14:textId="77777777" w:rsidR="00C71CB2" w:rsidRPr="004B3CF6" w:rsidRDefault="000B7BC0" w:rsidP="00C71CB2">
      <w:pPr>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14:anchorId="0A5F4C3C" wp14:editId="2A55D7E6">
                <wp:simplePos x="0" y="0"/>
                <wp:positionH relativeFrom="column">
                  <wp:posOffset>392430</wp:posOffset>
                </wp:positionH>
                <wp:positionV relativeFrom="paragraph">
                  <wp:posOffset>105410</wp:posOffset>
                </wp:positionV>
                <wp:extent cx="5262245" cy="412750"/>
                <wp:effectExtent l="13970" t="11430" r="10160" b="1397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2245" cy="412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0E1C" id="AutoShape 7" o:spid="_x0000_s1026" type="#_x0000_t185" style="position:absolute;left:0;text-align:left;margin-left:30.9pt;margin-top:8.3pt;width:414.35pt;height: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">
                <v:textbox inset="5.85pt,.7pt,5.85pt,.7pt"/>
              </v:shape>
            </w:pict>
          </mc:Fallback>
        </mc:AlternateContent>
      </w:r>
    </w:p>
    <w:p w14:paraId="3DA75BF6" w14:textId="77777777" w:rsidR="00C71CB2" w:rsidRPr="004B3CF6" w:rsidRDefault="00C71CB2" w:rsidP="00C71CB2">
      <w:pPr>
        <w:rPr>
          <w:rFonts w:ascii="ＭＳ ゴシック" w:eastAsia="ＭＳ ゴシック" w:hAnsi="ＭＳ ゴシック"/>
        </w:rPr>
      </w:pPr>
      <w:r w:rsidRPr="004B3CF6">
        <w:rPr>
          <w:rFonts w:ascii="ＭＳ ゴシック" w:eastAsia="ＭＳ ゴシック" w:hAnsi="ＭＳ ゴシック" w:hint="eastAsia"/>
        </w:rPr>
        <w:t xml:space="preserve">　　　　※</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焼却施設では、産業廃棄物の焼却にかかる事項を記載した帳簿を備え、保存しな</w:t>
      </w:r>
    </w:p>
    <w:p w14:paraId="587FD0B2" w14:textId="187F54C1" w:rsidR="00C71CB2" w:rsidRPr="004B3CF6" w:rsidRDefault="00C71CB2" w:rsidP="00DB19E2">
      <w:pPr>
        <w:ind w:leftChars="400" w:left="840" w:firstLineChars="100" w:firstLine="210"/>
        <w:rPr>
          <w:rFonts w:ascii="ＭＳ ゴシック" w:eastAsia="ＭＳ ゴシック" w:hAnsi="ＭＳ ゴシック"/>
        </w:rPr>
      </w:pPr>
      <w:r w:rsidRPr="004B3CF6">
        <w:rPr>
          <w:rFonts w:ascii="ＭＳ ゴシック" w:eastAsia="ＭＳ ゴシック" w:hAnsi="ＭＳ ゴシック" w:hint="eastAsia"/>
        </w:rPr>
        <w:t>ければなりません。詳しくは</w:t>
      </w:r>
      <w:r w:rsidR="005C538C" w:rsidRPr="004B3CF6">
        <w:rPr>
          <w:rFonts w:ascii="ＭＳ ゴシック" w:eastAsia="ＭＳ ゴシック" w:hAnsi="ＭＳ ゴシック" w:hint="eastAsia"/>
        </w:rPr>
        <w:t>P</w:t>
      </w:r>
      <w:r w:rsidR="0043399C" w:rsidRPr="004B3CF6">
        <w:rPr>
          <w:rFonts w:ascii="ＭＳ ゴシック" w:eastAsia="ＭＳ ゴシック" w:hAnsi="ＭＳ ゴシック" w:hint="eastAsia"/>
        </w:rPr>
        <w:t>.</w:t>
      </w:r>
      <w:r w:rsidR="00924419" w:rsidRPr="004B3CF6">
        <w:rPr>
          <w:rFonts w:ascii="ＭＳ ゴシック" w:eastAsia="ＭＳ ゴシック" w:hAnsi="ＭＳ ゴシック"/>
        </w:rPr>
        <w:t>3</w:t>
      </w:r>
      <w:r w:rsidR="00BD1856" w:rsidRPr="004B3CF6">
        <w:rPr>
          <w:rFonts w:ascii="ＭＳ ゴシック" w:eastAsia="ＭＳ ゴシック" w:hAnsi="ＭＳ ゴシック" w:hint="eastAsia"/>
        </w:rPr>
        <w:t>2</w:t>
      </w:r>
      <w:r w:rsidRPr="004B3CF6">
        <w:rPr>
          <w:rFonts w:ascii="ＭＳ ゴシック" w:eastAsia="ＭＳ ゴシック" w:hAnsi="ＭＳ ゴシック" w:hint="eastAsia"/>
        </w:rPr>
        <w:t>をご覧ください。</w:t>
      </w:r>
    </w:p>
    <w:p w14:paraId="3A761ED2" w14:textId="0B33206B" w:rsidR="00C71CB2" w:rsidRPr="004B3CF6" w:rsidRDefault="00C71CB2" w:rsidP="00C71CB2">
      <w:pPr>
        <w:ind w:left="210" w:hangingChars="100" w:hanging="210"/>
        <w:rPr>
          <w:rFonts w:ascii="ＭＳ ゴシック" w:eastAsia="ＭＳ ゴシック" w:hAnsi="ＭＳ ゴシック"/>
        </w:rPr>
      </w:pPr>
    </w:p>
    <w:p w14:paraId="436F6231" w14:textId="77777777" w:rsidR="00DF5200" w:rsidRPr="004B3CF6" w:rsidRDefault="00DF5200" w:rsidP="00C71CB2">
      <w:pPr>
        <w:ind w:left="210" w:hangingChars="100" w:hanging="210"/>
        <w:rPr>
          <w:rFonts w:ascii="ＭＳ ゴシック" w:eastAsia="ＭＳ ゴシック" w:hAnsi="ＭＳ ゴシック"/>
        </w:rPr>
      </w:pPr>
    </w:p>
    <w:p w14:paraId="6089362E" w14:textId="32C345C1" w:rsidR="00DB19E2" w:rsidRPr="004B3CF6" w:rsidRDefault="00C71CB2" w:rsidP="00C71CB2">
      <w:pPr>
        <w:ind w:left="210" w:hangingChars="100" w:hanging="210"/>
        <w:rPr>
          <w:rFonts w:ascii="ＭＳ ゴシック" w:eastAsia="ＭＳ ゴシック" w:hAnsi="ＭＳ ゴシック"/>
        </w:rPr>
      </w:pPr>
      <w:r w:rsidRPr="004B3CF6">
        <w:rPr>
          <w:rFonts w:ascii="ＭＳ ゴシック" w:eastAsia="ＭＳ ゴシック" w:hAnsi="ＭＳ ゴシック" w:hint="eastAsia"/>
        </w:rPr>
        <w:t>○中間処理又は再生に当たっては、前記の基準に加えて、産業廃棄物又は特別管理産業廃棄物の種類により、別途基準が設けられています。詳しくは</w:t>
      </w:r>
      <w:r w:rsidR="005C538C" w:rsidRPr="004B3CF6">
        <w:rPr>
          <w:rFonts w:ascii="ＭＳ ゴシック" w:eastAsia="ＭＳ ゴシック" w:hAnsi="ＭＳ ゴシック"/>
        </w:rPr>
        <w:t>P</w:t>
      </w:r>
      <w:r w:rsidRPr="004B3CF6">
        <w:rPr>
          <w:rFonts w:ascii="ＭＳ ゴシック" w:eastAsia="ＭＳ ゴシック" w:hAnsi="ＭＳ ゴシック"/>
        </w:rPr>
        <w:t>.</w:t>
      </w:r>
      <w:r w:rsidR="00BD1856" w:rsidRPr="004B3CF6">
        <w:rPr>
          <w:rFonts w:ascii="ＭＳ ゴシック" w:eastAsia="ＭＳ ゴシック" w:hAnsi="ＭＳ ゴシック" w:hint="eastAsia"/>
        </w:rPr>
        <w:t>72</w:t>
      </w:r>
      <w:r w:rsidRPr="004B3CF6">
        <w:rPr>
          <w:rFonts w:ascii="ＭＳ ゴシック" w:eastAsia="ＭＳ ゴシック" w:hAnsi="ＭＳ ゴシック" w:hint="eastAsia"/>
        </w:rPr>
        <w:t>（資料</w:t>
      </w:r>
      <w:r w:rsidR="007A0D5A" w:rsidRPr="004B3CF6">
        <w:rPr>
          <w:rFonts w:ascii="ＭＳ ゴシック" w:eastAsia="ＭＳ ゴシック" w:hAnsi="ＭＳ ゴシック" w:hint="eastAsia"/>
        </w:rPr>
        <w:t>13</w:t>
      </w:r>
      <w:r w:rsidRPr="004B3CF6">
        <w:rPr>
          <w:rFonts w:ascii="ＭＳ ゴシック" w:eastAsia="ＭＳ ゴシック" w:hAnsi="ＭＳ ゴシック" w:hint="eastAsia"/>
        </w:rPr>
        <w:t>）をご覧ください。</w:t>
      </w:r>
    </w:p>
    <w:p w14:paraId="3F647040" w14:textId="77777777" w:rsidR="00DF5200" w:rsidRPr="004B3CF6" w:rsidRDefault="00DF5200" w:rsidP="00C71CB2">
      <w:pPr>
        <w:ind w:left="210" w:hangingChars="100" w:hanging="210"/>
        <w:rPr>
          <w:rFonts w:ascii="ＭＳ ゴシック" w:eastAsia="ＭＳ ゴシック" w:hAnsi="ＭＳ ゴシック"/>
        </w:rPr>
      </w:pPr>
    </w:p>
    <w:p w14:paraId="0AF05F07" w14:textId="05F11401" w:rsidR="00C71CB2" w:rsidRPr="004B3CF6" w:rsidRDefault="00DB19E2" w:rsidP="00DB19E2">
      <w:pPr>
        <w:ind w:left="210" w:hangingChars="100" w:hanging="210"/>
        <w:rPr>
          <w:rFonts w:ascii="ＭＳ ゴシック" w:eastAsia="ＭＳ ゴシック" w:hAnsi="ＭＳ ゴシック"/>
          <w:b/>
          <w:bCs/>
          <w:sz w:val="24"/>
        </w:rPr>
      </w:pPr>
      <w:r w:rsidRPr="004B3CF6">
        <w:rPr>
          <w:rFonts w:ascii="ＭＳ ゴシック" w:eastAsia="ＭＳ ゴシック" w:hAnsi="ＭＳ ゴシック"/>
        </w:rPr>
        <w:br w:type="page"/>
      </w:r>
      <w:r w:rsidR="004307E6" w:rsidRPr="004B3CF6">
        <w:rPr>
          <w:rFonts w:ascii="ＭＳ ゴシック" w:eastAsia="ＭＳ ゴシック" w:hAnsi="ＭＳ ゴシック"/>
          <w:b/>
          <w:bCs/>
          <w:sz w:val="24"/>
          <w:szCs w:val="32"/>
        </w:rPr>
        <w:lastRenderedPageBreak/>
        <w:t xml:space="preserve"> </w:t>
      </w:r>
      <w:r w:rsidR="0014346C" w:rsidRPr="004B3CF6">
        <w:rPr>
          <w:rFonts w:ascii="ＭＳ ゴシック" w:eastAsia="ＭＳ ゴシック" w:hAnsi="ＭＳ ゴシック" w:hint="eastAsia"/>
          <w:b/>
          <w:bCs/>
          <w:sz w:val="24"/>
        </w:rPr>
        <w:t>●</w:t>
      </w:r>
      <w:r w:rsidR="00C71CB2" w:rsidRPr="004B3CF6">
        <w:rPr>
          <w:rFonts w:ascii="ＭＳ ゴシック" w:eastAsia="ＭＳ ゴシック" w:hAnsi="ＭＳ ゴシック" w:hint="eastAsia"/>
          <w:b/>
          <w:bCs/>
          <w:sz w:val="24"/>
        </w:rPr>
        <w:t>産業廃棄物</w:t>
      </w:r>
      <w:r w:rsidR="0014346C" w:rsidRPr="004B3CF6">
        <w:rPr>
          <w:rFonts w:ascii="ＭＳ ゴシック" w:eastAsia="ＭＳ ゴシック" w:hAnsi="ＭＳ ゴシック" w:hint="eastAsia"/>
          <w:b/>
          <w:bCs/>
          <w:sz w:val="24"/>
        </w:rPr>
        <w:t>の</w:t>
      </w:r>
      <w:r w:rsidR="00C71CB2" w:rsidRPr="004B3CF6">
        <w:rPr>
          <w:rFonts w:ascii="ＭＳ ゴシック" w:eastAsia="ＭＳ ゴシック" w:hAnsi="ＭＳ ゴシック" w:hint="eastAsia"/>
          <w:b/>
          <w:bCs/>
          <w:sz w:val="24"/>
        </w:rPr>
        <w:t>埋立処分</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Ｅ</w:t>
      </w:r>
    </w:p>
    <w:p w14:paraId="427A3AA0" w14:textId="77777777" w:rsidR="00C71CB2" w:rsidRPr="004B3CF6" w:rsidRDefault="00C71CB2" w:rsidP="00C71CB2">
      <w:pPr>
        <w:spacing w:line="340" w:lineRule="exact"/>
        <w:jc w:val="right"/>
        <w:rPr>
          <w:rFonts w:ascii="ＭＳ ゴシック" w:eastAsia="ＭＳ ゴシック" w:hAnsi="ＭＳ ゴシック"/>
          <w:sz w:val="24"/>
        </w:rPr>
      </w:pPr>
      <w:r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項第</w:t>
      </w:r>
      <w:r w:rsidR="003A471E" w:rsidRPr="004B3CF6">
        <w:rPr>
          <w:rFonts w:ascii="ＭＳ ゴシック" w:eastAsia="ＭＳ ゴシック" w:hAnsi="ＭＳ ゴシック" w:hint="eastAsia"/>
        </w:rPr>
        <w:t>３</w:t>
      </w:r>
      <w:r w:rsidRPr="004B3CF6">
        <w:rPr>
          <w:rFonts w:ascii="ＭＳ ゴシック" w:eastAsia="ＭＳ ゴシック" w:hAnsi="ＭＳ ゴシック" w:hint="eastAsia"/>
        </w:rPr>
        <w:t>号、第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項第</w:t>
      </w:r>
      <w:r w:rsidR="003A471E" w:rsidRPr="004B3CF6">
        <w:rPr>
          <w:rFonts w:ascii="ＭＳ ゴシック" w:eastAsia="ＭＳ ゴシック" w:hAnsi="ＭＳ ゴシック" w:hint="eastAsia"/>
        </w:rPr>
        <w:t>３</w:t>
      </w:r>
      <w:r w:rsidRPr="004B3CF6">
        <w:rPr>
          <w:rFonts w:ascii="ＭＳ ゴシック" w:eastAsia="ＭＳ ゴシック" w:hAnsi="ＭＳ ゴシック" w:hint="eastAsia"/>
        </w:rPr>
        <w:t>号〕</w:t>
      </w:r>
    </w:p>
    <w:p w14:paraId="6627F6F9" w14:textId="77777777" w:rsidR="004307E6" w:rsidRPr="004B3CF6" w:rsidRDefault="004307E6" w:rsidP="004307E6">
      <w:pPr>
        <w:spacing w:line="340" w:lineRule="exact"/>
        <w:ind w:leftChars="200" w:left="42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rPr>
        <w:t xml:space="preserve"> </w:t>
      </w:r>
      <w:r w:rsidR="00C71CB2" w:rsidRPr="004B3CF6">
        <w:rPr>
          <w:rFonts w:ascii="ＭＳ ゴシック" w:eastAsia="ＭＳ ゴシック" w:hAnsi="ＭＳ ゴシック" w:hint="eastAsia"/>
        </w:rPr>
        <w:t>事業者は、自らその産業廃棄物又は特別管理産業廃棄物の埋立処分を行う場合には、</w:t>
      </w:r>
      <w:r w:rsidR="00C71CB2" w:rsidRPr="004B3CF6">
        <w:rPr>
          <w:rFonts w:ascii="ＭＳ ゴシック" w:eastAsia="ＭＳ ゴシック" w:hAnsi="ＭＳ ゴシック" w:hint="eastAsia"/>
          <w:spacing w:val="-6"/>
          <w:szCs w:val="21"/>
        </w:rPr>
        <w:t>自</w:t>
      </w:r>
    </w:p>
    <w:p w14:paraId="263A890C" w14:textId="77777777" w:rsidR="004307E6" w:rsidRPr="004B3CF6" w:rsidRDefault="004307E6" w:rsidP="004307E6">
      <w:pPr>
        <w:spacing w:line="340" w:lineRule="exact"/>
        <w:ind w:leftChars="200" w:left="420"/>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社の土地であっても、また埋立処分する面積の大小に関わらず最終処分場の設置許可を受けなけ</w:t>
      </w:r>
    </w:p>
    <w:p w14:paraId="2EA85BFD" w14:textId="77777777" w:rsidR="00C71CB2" w:rsidRPr="004B3CF6" w:rsidRDefault="004307E6" w:rsidP="004307E6">
      <w:pPr>
        <w:spacing w:line="340" w:lineRule="exact"/>
        <w:ind w:leftChars="200" w:left="420"/>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れば埋立処分することができません（構造又は維持管理の基準が別途適用）。</w:t>
      </w:r>
    </w:p>
    <w:p w14:paraId="0BDDCF75" w14:textId="77777777" w:rsidR="004307E6" w:rsidRPr="004B3CF6" w:rsidRDefault="004307E6" w:rsidP="00C71CB2">
      <w:pPr>
        <w:spacing w:line="340" w:lineRule="exact"/>
        <w:ind w:leftChars="188" w:left="395"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埋立処分場には、安定型処分場、管理型処分場及び遮断型処分場がありますが、そのうち、安</w:t>
      </w:r>
    </w:p>
    <w:p w14:paraId="576C671C" w14:textId="77777777" w:rsidR="004307E6" w:rsidRPr="004B3CF6" w:rsidRDefault="004307E6" w:rsidP="004307E6">
      <w:pPr>
        <w:spacing w:line="340" w:lineRule="exact"/>
        <w:ind w:leftChars="188" w:left="395"/>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定型処分場で処分ができる種類は、下表の廃プラスチック類、ゴムくず、金属くず、ガラスくず、</w:t>
      </w:r>
    </w:p>
    <w:p w14:paraId="74BC926F" w14:textId="4F1CEB06" w:rsidR="004307E6" w:rsidRPr="004B3CF6" w:rsidRDefault="004307E6" w:rsidP="004307E6">
      <w:pPr>
        <w:spacing w:line="340" w:lineRule="exact"/>
        <w:ind w:leftChars="188" w:left="395"/>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がれき類等の一部に限られます。その他、埋立処分の基準の詳しい内容については、</w:t>
      </w:r>
      <w:r w:rsidR="005C538C" w:rsidRPr="004B3CF6">
        <w:rPr>
          <w:rFonts w:ascii="ＭＳ ゴシック" w:eastAsia="ＭＳ ゴシック" w:hAnsi="ＭＳ ゴシック" w:hint="eastAsia"/>
          <w:spacing w:val="-6"/>
          <w:szCs w:val="21"/>
        </w:rPr>
        <w:t>P</w:t>
      </w:r>
      <w:r w:rsidR="00ED42CB" w:rsidRPr="004B3CF6">
        <w:rPr>
          <w:rFonts w:ascii="ＭＳ ゴシック" w:eastAsia="ＭＳ ゴシック" w:hAnsi="ＭＳ ゴシック" w:hint="eastAsia"/>
          <w:spacing w:val="-6"/>
          <w:szCs w:val="21"/>
        </w:rPr>
        <w:t>.</w:t>
      </w:r>
      <w:r w:rsidR="00852602" w:rsidRPr="004B3CF6">
        <w:rPr>
          <w:rFonts w:ascii="ＭＳ ゴシック" w:eastAsia="ＭＳ ゴシック" w:hAnsi="ＭＳ ゴシック"/>
          <w:spacing w:val="-6"/>
          <w:szCs w:val="21"/>
        </w:rPr>
        <w:t>7</w:t>
      </w:r>
      <w:r w:rsidR="00940532" w:rsidRPr="004B3CF6">
        <w:rPr>
          <w:rFonts w:ascii="ＭＳ ゴシック" w:eastAsia="ＭＳ ゴシック" w:hAnsi="ＭＳ ゴシック" w:hint="eastAsia"/>
          <w:spacing w:val="-6"/>
          <w:szCs w:val="21"/>
        </w:rPr>
        <w:t>5</w:t>
      </w:r>
      <w:r w:rsidR="00C71CB2" w:rsidRPr="004B3CF6">
        <w:rPr>
          <w:rFonts w:ascii="ＭＳ ゴシック" w:eastAsia="ＭＳ ゴシック" w:hAnsi="ＭＳ ゴシック" w:hint="eastAsia"/>
          <w:spacing w:val="-6"/>
          <w:szCs w:val="21"/>
        </w:rPr>
        <w:t>（資料</w:t>
      </w:r>
    </w:p>
    <w:p w14:paraId="014A906F" w14:textId="77777777" w:rsidR="00C71CB2" w:rsidRPr="004B3CF6" w:rsidRDefault="004307E6" w:rsidP="004307E6">
      <w:pPr>
        <w:spacing w:line="340" w:lineRule="exact"/>
        <w:ind w:leftChars="188" w:left="395"/>
        <w:rPr>
          <w:rFonts w:ascii="ＭＳ ゴシック" w:eastAsia="ＭＳ ゴシック" w:hAnsi="ＭＳ ゴシック"/>
        </w:rPr>
      </w:pPr>
      <w:r w:rsidRPr="004B3CF6">
        <w:rPr>
          <w:rFonts w:ascii="ＭＳ ゴシック" w:eastAsia="ＭＳ ゴシック" w:hAnsi="ＭＳ ゴシック" w:hint="eastAsia"/>
          <w:spacing w:val="-6"/>
          <w:szCs w:val="21"/>
        </w:rPr>
        <w:t xml:space="preserve"> </w:t>
      </w:r>
      <w:r w:rsidR="007A0D5A" w:rsidRPr="004B3CF6">
        <w:rPr>
          <w:rFonts w:ascii="ＭＳ ゴシック" w:eastAsia="ＭＳ ゴシック" w:hAnsi="ＭＳ ゴシック" w:hint="eastAsia"/>
          <w:spacing w:val="-6"/>
          <w:szCs w:val="21"/>
        </w:rPr>
        <w:t>14</w:t>
      </w:r>
      <w:r w:rsidR="00C71CB2" w:rsidRPr="004B3CF6">
        <w:rPr>
          <w:rFonts w:ascii="ＭＳ ゴシック" w:eastAsia="ＭＳ ゴシック" w:hAnsi="ＭＳ ゴシック" w:hint="eastAsia"/>
          <w:spacing w:val="-6"/>
          <w:szCs w:val="21"/>
        </w:rPr>
        <w:t>）をご覧ください。</w:t>
      </w:r>
    </w:p>
    <w:tbl>
      <w:tblPr>
        <w:tblpPr w:leftFromText="142" w:rightFromText="142" w:vertAnchor="text" w:horzAnchor="margin" w:tblpXSpec="center" w:tblpY="50"/>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28"/>
      </w:tblGrid>
      <w:tr w:rsidR="000D3DBC" w:rsidRPr="004B3CF6" w14:paraId="3CB3C5FD" w14:textId="77777777" w:rsidTr="0014346C">
        <w:trPr>
          <w:trHeight w:val="8119"/>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24939937" w14:textId="77777777" w:rsidR="000D3DBC" w:rsidRPr="004B3CF6" w:rsidRDefault="000D3DBC" w:rsidP="000D3DBC">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 w:val="22"/>
                <w:szCs w:val="22"/>
              </w:rPr>
              <w:t xml:space="preserve">　</w:t>
            </w:r>
            <w:r w:rsidRPr="004B3CF6">
              <w:rPr>
                <w:rFonts w:ascii="ＭＳ ゴシック" w:eastAsia="ＭＳ ゴシック" w:hAnsi="ＭＳ ゴシック" w:hint="eastAsia"/>
                <w:b/>
                <w:sz w:val="24"/>
              </w:rPr>
              <w:t xml:space="preserve">安定型産業廃棄物　</w:t>
            </w:r>
            <w:r w:rsidRPr="004B3CF6">
              <w:rPr>
                <w:rFonts w:ascii="ＭＳ ゴシック" w:eastAsia="ＭＳ ゴシック" w:hAnsi="ＭＳ ゴシック" w:hint="eastAsia"/>
                <w:b/>
                <w:sz w:val="22"/>
                <w:szCs w:val="22"/>
              </w:rPr>
              <w:t xml:space="preserve">　　　　　　　　　　　　</w:t>
            </w:r>
            <w:r w:rsidRPr="004B3CF6">
              <w:rPr>
                <w:rFonts w:ascii="ＭＳ ゴシック" w:eastAsia="ＭＳ ゴシック" w:hAnsi="ＭＳ ゴシック" w:hint="eastAsia"/>
                <w:sz w:val="22"/>
                <w:szCs w:val="22"/>
              </w:rPr>
              <w:t>〔施行令第６条第１項第３号イ〕</w:t>
            </w:r>
            <w:r w:rsidRPr="004B3CF6">
              <w:rPr>
                <w:rFonts w:ascii="ＭＳ ゴシック" w:eastAsia="ＭＳ ゴシック" w:hAnsi="ＭＳ ゴシック" w:hint="eastAsia"/>
                <w:b/>
                <w:szCs w:val="21"/>
              </w:rPr>
              <w:t xml:space="preserve">　　</w:t>
            </w:r>
          </w:p>
          <w:p w14:paraId="4D6990DF" w14:textId="77777777" w:rsidR="000D3DBC" w:rsidRPr="004B3CF6" w:rsidRDefault="000D3DBC" w:rsidP="000D3DBC">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Cs w:val="21"/>
              </w:rPr>
              <w:t xml:space="preserve">　</w:t>
            </w:r>
            <w:r w:rsidRPr="004B3CF6">
              <w:rPr>
                <w:rFonts w:ascii="ＭＳ ゴシック" w:eastAsia="ＭＳ ゴシック" w:hAnsi="ＭＳ ゴシック" w:hint="eastAsia"/>
                <w:szCs w:val="21"/>
              </w:rPr>
              <w:t>(1) 廃プラスチック類（ただし下記のものを除く）</w:t>
            </w:r>
          </w:p>
          <w:p w14:paraId="65E7A1B3" w14:textId="77777777" w:rsidR="000D3DBC" w:rsidRPr="004B3CF6" w:rsidRDefault="000D3DBC" w:rsidP="000D3DBC">
            <w:pPr>
              <w:spacing w:line="340" w:lineRule="exact"/>
              <w:ind w:leftChars="190" w:left="609"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・自動車等破砕物（自動車（原動機付自転車を含む）、電気機械器具の破砕に伴って生じたもの。以下同じ。）</w:t>
            </w:r>
          </w:p>
          <w:p w14:paraId="02333ABB"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・廃プリント配線板（鉛を含むはんだが使用されているもの。以下同じ。）</w:t>
            </w:r>
          </w:p>
          <w:p w14:paraId="0260BE3A"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廃容器包装（固形状又は液状の物の容器又は包装であって不要物であるもの(有害物質又は有機性の物質が混入し、又は付着しないように分別して排出され、かつ、保管、収集、運搬又は処分の際にこれらの物質が混入し、又は付着したことがないものを除く。）以下同じ。）</w:t>
            </w:r>
          </w:p>
          <w:p w14:paraId="546E6394"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29EF118F"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 xml:space="preserve">(2) </w:t>
            </w:r>
            <w:r w:rsidRPr="004B3CF6">
              <w:rPr>
                <w:rFonts w:ascii="ＭＳ ゴシック" w:eastAsia="ＭＳ ゴシック" w:hAnsi="ＭＳ ゴシック" w:hint="eastAsia"/>
                <w:szCs w:val="21"/>
              </w:rPr>
              <w:t>ゴムくず</w:t>
            </w:r>
          </w:p>
          <w:p w14:paraId="53816341"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 xml:space="preserve">(3) </w:t>
            </w:r>
            <w:r w:rsidRPr="004B3CF6">
              <w:rPr>
                <w:rFonts w:ascii="ＭＳ ゴシック" w:eastAsia="ＭＳ ゴシック" w:hAnsi="ＭＳ ゴシック" w:hint="eastAsia"/>
                <w:szCs w:val="21"/>
              </w:rPr>
              <w:t>金属くず（ただし下記のものを除く）</w:t>
            </w:r>
          </w:p>
          <w:p w14:paraId="25C99952"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・自動車等破砕物</w:t>
            </w:r>
          </w:p>
          <w:p w14:paraId="420B970F" w14:textId="77777777" w:rsidR="000D3DBC" w:rsidRPr="004B3CF6" w:rsidRDefault="000D3DBC" w:rsidP="000D3DB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・廃プリント配線板</w:t>
            </w:r>
          </w:p>
          <w:p w14:paraId="51AF0419" w14:textId="77777777" w:rsidR="000D3DBC" w:rsidRPr="004B3CF6" w:rsidRDefault="000D3DBC" w:rsidP="000D3DB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・廃容器包装</w:t>
            </w:r>
          </w:p>
          <w:p w14:paraId="423D1144"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・鉛蓄電池の電極、鉛製の管又は板であって不要物であるもの</w:t>
            </w:r>
          </w:p>
          <w:p w14:paraId="3BCC43E8"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2655EBD5"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(4)</w:t>
            </w:r>
            <w:r w:rsidRPr="004B3CF6">
              <w:rPr>
                <w:rFonts w:ascii="ＭＳ ゴシック" w:eastAsia="ＭＳ ゴシック" w:hAnsi="ＭＳ ゴシック" w:hint="eastAsia"/>
                <w:szCs w:val="21"/>
              </w:rPr>
              <w:t xml:space="preserve"> ガラスくず、コンクリートくず及び陶磁器くず（ただし下記のものを除く）</w:t>
            </w:r>
          </w:p>
          <w:p w14:paraId="494507F8"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・自動車等破砕物　</w:t>
            </w:r>
          </w:p>
          <w:p w14:paraId="784F9AC5"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・廃ブラウン管(側面部に限る）　</w:t>
            </w:r>
          </w:p>
          <w:p w14:paraId="20F16411"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・廃石膏ボード　</w:t>
            </w:r>
          </w:p>
          <w:p w14:paraId="67989440"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・廃容器包装</w:t>
            </w:r>
          </w:p>
          <w:p w14:paraId="637C3E4E"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306F151F" w14:textId="77777777" w:rsidR="000D3DBC" w:rsidRPr="004B3CF6" w:rsidRDefault="000D3DBC" w:rsidP="000D3DBC">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(5) がれき類</w:t>
            </w:r>
          </w:p>
          <w:p w14:paraId="308A177C" w14:textId="77777777" w:rsidR="000D3DBC" w:rsidRPr="004B3CF6" w:rsidRDefault="000D3DBC" w:rsidP="000D3DBC">
            <w:pPr>
              <w:spacing w:line="340" w:lineRule="exact"/>
              <w:ind w:firstLineChars="100" w:firstLine="210"/>
              <w:rPr>
                <w:rFonts w:ascii="ＭＳ ゴシック" w:eastAsia="ＭＳ ゴシック" w:hAnsi="ＭＳ ゴシック"/>
                <w:sz w:val="20"/>
              </w:rPr>
            </w:pPr>
            <w:r w:rsidRPr="004B3CF6">
              <w:rPr>
                <w:rFonts w:ascii="ＭＳ ゴシック" w:eastAsia="ＭＳ ゴシック" w:hAnsi="ＭＳ ゴシック" w:hint="eastAsia"/>
                <w:szCs w:val="21"/>
              </w:rPr>
              <w:t>(6) (1)～(5)の産業廃棄物に準ずるものとして環境大臣が指定する産業廃棄物</w:t>
            </w:r>
          </w:p>
        </w:tc>
      </w:tr>
    </w:tbl>
    <w:p w14:paraId="57BF61DC" w14:textId="7C9E58B0" w:rsidR="00C71CB2" w:rsidRPr="004B3CF6" w:rsidRDefault="00DD7E7C" w:rsidP="00C71CB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B1221" w:rsidRPr="004B3CF6">
        <w:rPr>
          <w:rFonts w:ascii="ＭＳ ゴシック" w:eastAsia="ＭＳ ゴシック" w:hAnsi="ＭＳ ゴシック" w:hint="eastAsia"/>
          <w:szCs w:val="21"/>
        </w:rPr>
        <w:t>また、廃棄物の不法投棄は</w:t>
      </w:r>
      <w:r w:rsidRPr="004B3CF6">
        <w:rPr>
          <w:rFonts w:ascii="ＭＳ ゴシック" w:eastAsia="ＭＳ ゴシック" w:hAnsi="ＭＳ ゴシック" w:hint="eastAsia"/>
          <w:szCs w:val="21"/>
        </w:rPr>
        <w:t>、例え未遂の場合であっても罰則の対象になるため注意が必要です（詳細な罰則の内容については、</w:t>
      </w:r>
      <w:r w:rsidR="005C538C" w:rsidRPr="004B3CF6">
        <w:rPr>
          <w:rFonts w:ascii="ＭＳ ゴシック" w:eastAsia="ＭＳ ゴシック" w:hAnsi="ＭＳ ゴシック" w:hint="eastAsia"/>
          <w:szCs w:val="21"/>
        </w:rPr>
        <w:t>P</w:t>
      </w:r>
      <w:r w:rsidR="00042332" w:rsidRPr="004B3CF6">
        <w:rPr>
          <w:rFonts w:ascii="ＭＳ ゴシック" w:eastAsia="ＭＳ ゴシック" w:hAnsi="ＭＳ ゴシック"/>
          <w:szCs w:val="21"/>
        </w:rPr>
        <w:t>.</w:t>
      </w:r>
      <w:r w:rsidR="00000E2D" w:rsidRPr="004B3CF6">
        <w:rPr>
          <w:rFonts w:ascii="ＭＳ ゴシック" w:eastAsia="ＭＳ ゴシック" w:hAnsi="ＭＳ ゴシック"/>
          <w:szCs w:val="21"/>
        </w:rPr>
        <w:t>4</w:t>
      </w:r>
      <w:r w:rsidR="00940532" w:rsidRPr="004B3CF6">
        <w:rPr>
          <w:rFonts w:ascii="ＭＳ ゴシック" w:eastAsia="ＭＳ ゴシック" w:hAnsi="ＭＳ ゴシック" w:hint="eastAsia"/>
          <w:szCs w:val="21"/>
        </w:rPr>
        <w:t>2</w:t>
      </w:r>
      <w:r w:rsidR="0043399C" w:rsidRPr="004B3CF6">
        <w:rPr>
          <w:rFonts w:ascii="ＭＳ ゴシック" w:eastAsia="ＭＳ ゴシック" w:hAnsi="ＭＳ ゴシック" w:hint="eastAsia"/>
          <w:szCs w:val="21"/>
        </w:rPr>
        <w:t>,4</w:t>
      </w:r>
      <w:r w:rsidR="00940532" w:rsidRPr="004B3CF6">
        <w:rPr>
          <w:rFonts w:ascii="ＭＳ ゴシック" w:eastAsia="ＭＳ ゴシック" w:hAnsi="ＭＳ ゴシック" w:hint="eastAsia"/>
          <w:szCs w:val="21"/>
        </w:rPr>
        <w:t>3</w:t>
      </w:r>
      <w:r w:rsidRPr="004B3CF6">
        <w:rPr>
          <w:rFonts w:ascii="ＭＳ ゴシック" w:eastAsia="ＭＳ ゴシック" w:hAnsi="ＭＳ ゴシック" w:hint="eastAsia"/>
          <w:szCs w:val="21"/>
        </w:rPr>
        <w:t>をご覧ください。）</w:t>
      </w:r>
      <w:r w:rsidR="00FE7443">
        <w:rPr>
          <w:rFonts w:ascii="ＭＳ ゴシック" w:eastAsia="ＭＳ ゴシック" w:hAnsi="ＭＳ ゴシック" w:hint="eastAsia"/>
          <w:szCs w:val="21"/>
        </w:rPr>
        <w:t>。</w:t>
      </w:r>
      <w:r w:rsidR="00A52A20" w:rsidRPr="004B3CF6">
        <w:rPr>
          <w:rFonts w:ascii="ＭＳ ゴシック" w:eastAsia="ＭＳ ゴシック" w:hAnsi="ＭＳ ゴシック" w:hint="eastAsia"/>
          <w:szCs w:val="21"/>
        </w:rPr>
        <w:t>廃棄物の不法投棄とは、</w:t>
      </w:r>
      <w:r w:rsidRPr="004B3CF6">
        <w:rPr>
          <w:rFonts w:ascii="ＭＳ ゴシック" w:eastAsia="ＭＳ ゴシック" w:hAnsi="ＭＳ ゴシック" w:hint="eastAsia"/>
          <w:szCs w:val="21"/>
        </w:rPr>
        <w:t>法第16条に規定する投棄禁止規定（何人も、みだりに廃棄物を捨ててはならない。）に違反する行為をいい、「みだりに捨てる」に該当するかどうかは、廃棄物処理法の趣旨である生活環境の保全及び公衆衛生の向上に照らし具体的状況を前提として社会通念上許容されるかどうかで判断します。</w:t>
      </w:r>
      <w:r w:rsidR="009308C1" w:rsidRPr="004B3CF6">
        <w:rPr>
          <w:rFonts w:ascii="ＭＳ ゴシック" w:eastAsia="ＭＳ ゴシック" w:hAnsi="ＭＳ ゴシック" w:hint="eastAsia"/>
          <w:szCs w:val="21"/>
        </w:rPr>
        <w:t>したが</w:t>
      </w:r>
      <w:r w:rsidRPr="004B3CF6">
        <w:rPr>
          <w:rFonts w:ascii="ＭＳ ゴシック" w:eastAsia="ＭＳ ゴシック" w:hAnsi="ＭＳ ゴシック" w:hint="eastAsia"/>
          <w:szCs w:val="21"/>
        </w:rPr>
        <w:t>って、自社の敷地内といえども穴を掘って廃棄物を埋め</w:t>
      </w:r>
      <w:r w:rsidR="00A939C1" w:rsidRPr="004B3CF6">
        <w:rPr>
          <w:rFonts w:ascii="ＭＳ ゴシック" w:eastAsia="ＭＳ ゴシック" w:hAnsi="ＭＳ ゴシック" w:hint="eastAsia"/>
          <w:szCs w:val="21"/>
        </w:rPr>
        <w:t>る行為や</w:t>
      </w:r>
      <w:r w:rsidRPr="004B3CF6">
        <w:rPr>
          <w:rFonts w:ascii="ＭＳ ゴシック" w:eastAsia="ＭＳ ゴシック" w:hAnsi="ＭＳ ゴシック" w:hint="eastAsia"/>
          <w:szCs w:val="21"/>
        </w:rPr>
        <w:t>、下水道や公共用水域に未処理の廃液を流す行為などは不法投棄に該当する場合があります。</w:t>
      </w:r>
    </w:p>
    <w:p w14:paraId="641A24CA" w14:textId="000CFF9D" w:rsidR="006137E0" w:rsidRPr="004B3CF6" w:rsidRDefault="006137E0" w:rsidP="008E1538">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●帳簿の記載と保存</w:t>
      </w:r>
    </w:p>
    <w:p w14:paraId="5A023A7D" w14:textId="77777777" w:rsidR="00783D8F" w:rsidRPr="004B3CF6" w:rsidRDefault="00A52A20" w:rsidP="008E1538">
      <w:pPr>
        <w:spacing w:line="34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w:t>
      </w:r>
      <w:r w:rsidRPr="004B3CF6">
        <w:rPr>
          <w:rFonts w:ascii="ＭＳ ゴシック" w:eastAsia="ＭＳ ゴシック" w:hAnsi="ＭＳ ゴシック"/>
        </w:rPr>
        <w:t>1</w:t>
      </w:r>
      <w:r w:rsidRPr="004B3CF6">
        <w:rPr>
          <w:rFonts w:ascii="ＭＳ ゴシック" w:eastAsia="ＭＳ ゴシック" w:hAnsi="ＭＳ ゴシック" w:hint="eastAsia"/>
        </w:rPr>
        <w:t>)</w:t>
      </w:r>
      <w:r w:rsidRPr="004B3CF6">
        <w:rPr>
          <w:rFonts w:ascii="ＭＳ ゴシック" w:eastAsia="ＭＳ ゴシック" w:hAnsi="ＭＳ ゴシック"/>
        </w:rPr>
        <w:t xml:space="preserve"> </w:t>
      </w:r>
      <w:r w:rsidR="00864264" w:rsidRPr="004B3CF6">
        <w:rPr>
          <w:rFonts w:ascii="ＭＳ ゴシック" w:eastAsia="ＭＳ ゴシック" w:hAnsi="ＭＳ ゴシック" w:hint="eastAsia"/>
        </w:rPr>
        <w:t xml:space="preserve">　</w:t>
      </w:r>
      <w:r w:rsidR="00783D8F" w:rsidRPr="004B3CF6">
        <w:rPr>
          <w:rFonts w:ascii="ＭＳ ゴシック" w:eastAsia="ＭＳ ゴシック" w:hAnsi="ＭＳ ゴシック" w:hint="eastAsia"/>
        </w:rPr>
        <w:t>帳簿記載義務</w:t>
      </w:r>
    </w:p>
    <w:p w14:paraId="344670F3" w14:textId="77777777" w:rsidR="00E14FED" w:rsidRPr="004B3CF6" w:rsidRDefault="00783D8F" w:rsidP="00B368EB">
      <w:pPr>
        <w:spacing w:line="340" w:lineRule="exact"/>
        <w:ind w:leftChars="100" w:left="420" w:hangingChars="100" w:hanging="210"/>
        <w:rPr>
          <w:rFonts w:ascii="ＭＳ ゴシック" w:eastAsia="ＭＳ ゴシック" w:hAnsi="ＭＳ ゴシック"/>
        </w:rPr>
      </w:pPr>
      <w:r w:rsidRPr="004B3CF6">
        <w:rPr>
          <w:rFonts w:ascii="ＭＳ ゴシック" w:eastAsia="ＭＳ ゴシック" w:hAnsi="ＭＳ ゴシック" w:hint="eastAsia"/>
        </w:rPr>
        <w:t>①</w:t>
      </w:r>
      <w:r w:rsidR="006137E0"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産業廃棄物処理施設又は産業廃棄物処理施設以外の焼却施設</w:t>
      </w:r>
      <w:r w:rsidR="006137E0" w:rsidRPr="004B3CF6">
        <w:rPr>
          <w:rFonts w:ascii="ＭＳ ゴシック" w:eastAsia="ＭＳ ゴシック" w:hAnsi="ＭＳ ゴシック" w:hint="eastAsia"/>
        </w:rPr>
        <w:t>を設置している場合</w:t>
      </w:r>
    </w:p>
    <w:p w14:paraId="228AB6D6" w14:textId="3DBA6F23" w:rsidR="006137E0" w:rsidRPr="004B3CF6" w:rsidRDefault="00871485" w:rsidP="00E14FED">
      <w:pPr>
        <w:spacing w:line="340" w:lineRule="exact"/>
        <w:ind w:leftChars="100" w:left="420" w:hangingChars="100" w:hanging="210"/>
        <w:jc w:val="right"/>
        <w:rPr>
          <w:rFonts w:ascii="ＭＳ ゴシック" w:eastAsia="ＭＳ ゴシック" w:hAnsi="ＭＳ ゴシック"/>
        </w:rPr>
      </w:pPr>
      <w:r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４</w:t>
      </w:r>
      <w:r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号</w:t>
      </w:r>
      <w:r w:rsidR="006137E0" w:rsidRPr="004B3CF6">
        <w:rPr>
          <w:rFonts w:ascii="ＭＳ ゴシック" w:eastAsia="ＭＳ ゴシック" w:hAnsi="ＭＳ ゴシック" w:hint="eastAsia"/>
        </w:rPr>
        <w:t>〕</w:t>
      </w:r>
    </w:p>
    <w:p w14:paraId="3E94F906" w14:textId="77777777" w:rsidR="006137E0" w:rsidRPr="004B3CF6" w:rsidRDefault="008E1538" w:rsidP="008E1538">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w:t>
      </w:r>
      <w:r w:rsidR="00783D8F" w:rsidRPr="004B3CF6">
        <w:rPr>
          <w:rFonts w:ascii="ＭＳ ゴシック" w:eastAsia="ＭＳ ゴシック" w:hAnsi="ＭＳ ゴシック" w:hint="eastAsia"/>
        </w:rPr>
        <w:t>活動に伴い生ずる産業廃棄物を自ら処理するために産業廃棄物処理施設（施行令第</w:t>
      </w:r>
      <w:r w:rsidR="003A471E" w:rsidRPr="004B3CF6">
        <w:rPr>
          <w:rFonts w:ascii="ＭＳ ゴシック" w:eastAsia="ＭＳ ゴシック" w:hAnsi="ＭＳ ゴシック" w:hint="eastAsia"/>
        </w:rPr>
        <w:t>７</w:t>
      </w:r>
      <w:r w:rsidR="00783D8F" w:rsidRPr="004B3CF6">
        <w:rPr>
          <w:rFonts w:ascii="ＭＳ ゴシック" w:eastAsia="ＭＳ ゴシック" w:hAnsi="ＭＳ ゴシック" w:hint="eastAsia"/>
        </w:rPr>
        <w:t>条で定める施設）又は産業廃棄物処理施設以外の焼却施設を設置している事業者は、当該処理施設において処理</w:t>
      </w:r>
      <w:r w:rsidR="006137E0" w:rsidRPr="004B3CF6">
        <w:rPr>
          <w:rFonts w:ascii="ＭＳ ゴシック" w:eastAsia="ＭＳ ゴシック" w:hAnsi="ＭＳ ゴシック" w:hint="eastAsia"/>
        </w:rPr>
        <w:t>される産業廃棄物の種類ごとに下表に示す</w:t>
      </w:r>
      <w:r w:rsidR="00871485" w:rsidRPr="004B3CF6">
        <w:rPr>
          <w:rFonts w:ascii="ＭＳ ゴシック" w:eastAsia="ＭＳ ゴシック" w:hAnsi="ＭＳ ゴシック" w:hint="eastAsia"/>
        </w:rPr>
        <w:t>事項</w:t>
      </w:r>
      <w:r w:rsidR="006137E0" w:rsidRPr="004B3CF6">
        <w:rPr>
          <w:rFonts w:ascii="ＭＳ ゴシック" w:eastAsia="ＭＳ ゴシック" w:hAnsi="ＭＳ ゴシック" w:hint="eastAsia"/>
        </w:rPr>
        <w:t>を記載した帳簿を備え、保存しなければなりません。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608"/>
      </w:tblGrid>
      <w:tr w:rsidR="008E1538" w:rsidRPr="004B3CF6" w14:paraId="078096B4" w14:textId="77777777" w:rsidTr="008E1538">
        <w:trPr>
          <w:cantSplit/>
          <w:trHeight w:val="508"/>
        </w:trPr>
        <w:tc>
          <w:tcPr>
            <w:tcW w:w="816" w:type="dxa"/>
            <w:tcBorders>
              <w:top w:val="single" w:sz="4" w:space="0" w:color="auto"/>
              <w:left w:val="single" w:sz="4" w:space="0" w:color="auto"/>
              <w:bottom w:val="single" w:sz="4" w:space="0" w:color="auto"/>
              <w:right w:val="single" w:sz="4" w:space="0" w:color="auto"/>
            </w:tcBorders>
            <w:vAlign w:val="center"/>
            <w:hideMark/>
          </w:tcPr>
          <w:p w14:paraId="74222761"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668" w:type="dxa"/>
            <w:tcBorders>
              <w:top w:val="single" w:sz="4" w:space="0" w:color="auto"/>
              <w:left w:val="single" w:sz="4" w:space="0" w:color="auto"/>
              <w:bottom w:val="single" w:sz="4" w:space="0" w:color="auto"/>
              <w:right w:val="single" w:sz="4" w:space="0" w:color="auto"/>
            </w:tcBorders>
            <w:vAlign w:val="center"/>
            <w:hideMark/>
          </w:tcPr>
          <w:p w14:paraId="5D4DAA06"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8"/>
              </w:rPr>
              <w:t>記載内</w:t>
            </w:r>
            <w:r w:rsidRPr="004B3CF6">
              <w:rPr>
                <w:rFonts w:ascii="ＭＳ ゴシック" w:eastAsia="ＭＳ ゴシック" w:hAnsi="ＭＳ ゴシック" w:hint="eastAsia"/>
                <w:kern w:val="0"/>
                <w:fitText w:val="1680" w:id="-205334528"/>
              </w:rPr>
              <w:t>容</w:t>
            </w:r>
          </w:p>
        </w:tc>
      </w:tr>
      <w:tr w:rsidR="006137E0" w:rsidRPr="004B3CF6" w14:paraId="4FBC8BB4"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6B2227CB"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668" w:type="dxa"/>
            <w:tcBorders>
              <w:top w:val="single" w:sz="4" w:space="0" w:color="auto"/>
              <w:left w:val="single" w:sz="4" w:space="0" w:color="auto"/>
              <w:bottom w:val="single" w:sz="4" w:space="0" w:color="auto"/>
              <w:right w:val="single" w:sz="4" w:space="0" w:color="auto"/>
            </w:tcBorders>
            <w:hideMark/>
          </w:tcPr>
          <w:p w14:paraId="185D7DA0" w14:textId="77777777" w:rsidR="006137E0" w:rsidRPr="004B3CF6" w:rsidRDefault="00783D8F"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6137E0" w:rsidRPr="004B3CF6">
              <w:rPr>
                <w:rFonts w:ascii="ＭＳ ゴシック" w:eastAsia="ＭＳ ゴシック" w:hAnsi="ＭＳ ゴシック" w:hint="eastAsia"/>
              </w:rPr>
              <w:t>年月日</w:t>
            </w:r>
          </w:p>
          <w:p w14:paraId="55A925BC" w14:textId="77777777" w:rsidR="006137E0" w:rsidRPr="004B3CF6" w:rsidRDefault="00DD7E7C"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783D8F" w:rsidRPr="004B3CF6">
              <w:rPr>
                <w:rFonts w:ascii="ＭＳ ゴシック" w:eastAsia="ＭＳ ゴシック" w:hAnsi="ＭＳ ゴシック" w:hint="eastAsia"/>
              </w:rPr>
              <w:t>方法ごとの処分量</w:t>
            </w:r>
          </w:p>
          <w:p w14:paraId="5519897E" w14:textId="77777777" w:rsidR="006137E0" w:rsidRPr="004B3CF6" w:rsidRDefault="00783D8F"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6137E0" w:rsidRPr="004B3CF6">
              <w:rPr>
                <w:rFonts w:ascii="ＭＳ ゴシック" w:eastAsia="ＭＳ ゴシック" w:hAnsi="ＭＳ ゴシック" w:hint="eastAsia"/>
              </w:rPr>
              <w:t>後の廃棄物の持出先ごとの持出量</w:t>
            </w:r>
          </w:p>
        </w:tc>
      </w:tr>
      <w:tr w:rsidR="00FF23C0" w:rsidRPr="004B3CF6" w14:paraId="62A1A8F6" w14:textId="77777777" w:rsidTr="00871485">
        <w:tc>
          <w:tcPr>
            <w:tcW w:w="8484" w:type="dxa"/>
            <w:gridSpan w:val="2"/>
            <w:tcBorders>
              <w:top w:val="single" w:sz="4" w:space="0" w:color="auto"/>
              <w:left w:val="single" w:sz="4" w:space="0" w:color="auto"/>
              <w:bottom w:val="single" w:sz="4" w:space="0" w:color="auto"/>
              <w:right w:val="single" w:sz="4" w:space="0" w:color="auto"/>
            </w:tcBorders>
            <w:vAlign w:val="center"/>
            <w:hideMark/>
          </w:tcPr>
          <w:p w14:paraId="0F484592" w14:textId="77777777" w:rsidR="00FF23C0" w:rsidRPr="004B3CF6" w:rsidRDefault="00871485" w:rsidP="00F771DF">
            <w:pPr>
              <w:spacing w:line="320" w:lineRule="exact"/>
              <w:ind w:left="420" w:hangingChars="200" w:hanging="420"/>
              <w:rPr>
                <w:rFonts w:ascii="ＭＳ ゴシック" w:eastAsia="ＭＳ ゴシック" w:hAnsi="ＭＳ ゴシック"/>
              </w:rPr>
            </w:pPr>
            <w:r w:rsidRPr="004B3CF6">
              <w:rPr>
                <w:rFonts w:ascii="ＭＳ ゴシック" w:eastAsia="ＭＳ ゴシック" w:hAnsi="ＭＳ ゴシック" w:hint="eastAsia"/>
              </w:rPr>
              <w:t>備考　当該産業廃棄物に</w:t>
            </w:r>
            <w:r w:rsidR="00FF23C0" w:rsidRPr="004B3CF6">
              <w:rPr>
                <w:rFonts w:ascii="ＭＳ ゴシック" w:eastAsia="ＭＳ ゴシック" w:hAnsi="ＭＳ ゴシック" w:hint="eastAsia"/>
              </w:rPr>
              <w:t>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が含まれる場合は、石綿含有産業廃棄物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に係るこれらの事項を含む。</w:t>
            </w:r>
          </w:p>
        </w:tc>
      </w:tr>
    </w:tbl>
    <w:p w14:paraId="6EDBC4AC" w14:textId="77777777" w:rsidR="00FF23C0" w:rsidRPr="004B3CF6" w:rsidRDefault="00FF23C0" w:rsidP="00871485">
      <w:pPr>
        <w:spacing w:line="340" w:lineRule="exact"/>
        <w:ind w:firstLineChars="100" w:firstLine="210"/>
        <w:rPr>
          <w:rFonts w:ascii="ＭＳ ゴシック" w:eastAsia="ＭＳ ゴシック" w:hAnsi="ＭＳ ゴシック"/>
        </w:rPr>
      </w:pPr>
    </w:p>
    <w:p w14:paraId="0014FC7D" w14:textId="77777777" w:rsidR="00FF23C0" w:rsidRPr="004B3CF6" w:rsidRDefault="00FF23C0" w:rsidP="00B368EB">
      <w:pPr>
        <w:spacing w:line="340" w:lineRule="exact"/>
        <w:ind w:firstLineChars="100" w:firstLine="210"/>
        <w:rPr>
          <w:rFonts w:ascii="ＭＳ ゴシック" w:eastAsia="ＭＳ ゴシック" w:hAnsi="ＭＳ ゴシック"/>
        </w:rPr>
      </w:pPr>
    </w:p>
    <w:p w14:paraId="40270095" w14:textId="77777777" w:rsidR="006137E0" w:rsidRPr="004B3CF6" w:rsidRDefault="00783D8F" w:rsidP="00B368EB">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②</w:t>
      </w:r>
      <w:r w:rsidR="008E1538" w:rsidRPr="004B3CF6">
        <w:rPr>
          <w:rFonts w:ascii="ＭＳ ゴシック" w:eastAsia="ＭＳ ゴシック" w:hAnsi="ＭＳ ゴシック" w:hint="eastAsia"/>
        </w:rPr>
        <w:t xml:space="preserve">　事業</w:t>
      </w:r>
      <w:r w:rsidR="006137E0" w:rsidRPr="004B3CF6">
        <w:rPr>
          <w:rFonts w:ascii="ＭＳ ゴシック" w:eastAsia="ＭＳ ゴシック" w:hAnsi="ＭＳ ゴシック" w:hint="eastAsia"/>
        </w:rPr>
        <w:t>場の</w:t>
      </w:r>
      <w:r w:rsidRPr="004B3CF6">
        <w:rPr>
          <w:rFonts w:ascii="ＭＳ ゴシック" w:eastAsia="ＭＳ ゴシック" w:hAnsi="ＭＳ ゴシック" w:hint="eastAsia"/>
        </w:rPr>
        <w:t>外において自ら</w:t>
      </w:r>
      <w:r w:rsidR="006137E0" w:rsidRPr="004B3CF6">
        <w:rPr>
          <w:rFonts w:ascii="ＭＳ ゴシック" w:eastAsia="ＭＳ ゴシック" w:hAnsi="ＭＳ ゴシック" w:hint="eastAsia"/>
        </w:rPr>
        <w:t>産業廃棄物の処分を行う場合</w:t>
      </w:r>
      <w:r w:rsidR="00DD7E7C" w:rsidRPr="004B3CF6">
        <w:rPr>
          <w:rFonts w:ascii="ＭＳ ゴシック" w:eastAsia="ＭＳ ゴシック" w:hAnsi="ＭＳ ゴシック" w:hint="eastAsia"/>
        </w:rPr>
        <w:t xml:space="preserve">　</w:t>
      </w:r>
      <w:r w:rsidR="008B7EA2" w:rsidRPr="004B3CF6">
        <w:rPr>
          <w:rFonts w:ascii="ＭＳ ゴシック" w:eastAsia="ＭＳ ゴシック" w:hAnsi="ＭＳ ゴシック" w:hint="eastAsia"/>
        </w:rPr>
        <w:t xml:space="preserve"> </w:t>
      </w:r>
      <w:r w:rsidR="00DD7E7C" w:rsidRPr="004B3CF6">
        <w:rPr>
          <w:rFonts w:ascii="ＭＳ ゴシック" w:eastAsia="ＭＳ ゴシック" w:hAnsi="ＭＳ ゴシック" w:hint="eastAsia"/>
        </w:rPr>
        <w:t xml:space="preserve">　</w:t>
      </w:r>
      <w:r w:rsidR="00CB65D6" w:rsidRPr="004B3CF6">
        <w:rPr>
          <w:rFonts w:ascii="ＭＳ ゴシック" w:eastAsia="ＭＳ ゴシック" w:hAnsi="ＭＳ ゴシック" w:hint="eastAsia"/>
        </w:rPr>
        <w:t xml:space="preserve"> </w:t>
      </w:r>
      <w:r w:rsidR="00871485"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00871485"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４</w:t>
      </w:r>
      <w:r w:rsidR="00871485"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２</w:t>
      </w:r>
      <w:r w:rsidR="00871485" w:rsidRPr="004B3CF6">
        <w:rPr>
          <w:rFonts w:ascii="ＭＳ ゴシック" w:eastAsia="ＭＳ ゴシック" w:hAnsi="ＭＳ ゴシック" w:hint="eastAsia"/>
        </w:rPr>
        <w:t>号</w:t>
      </w:r>
      <w:r w:rsidR="006137E0" w:rsidRPr="004B3CF6">
        <w:rPr>
          <w:rFonts w:ascii="ＭＳ ゴシック" w:eastAsia="ＭＳ ゴシック" w:hAnsi="ＭＳ ゴシック" w:hint="eastAsia"/>
        </w:rPr>
        <w:t>〕</w:t>
      </w:r>
    </w:p>
    <w:p w14:paraId="334E1E4F" w14:textId="77777777" w:rsidR="006137E0" w:rsidRPr="004B3CF6" w:rsidRDefault="006137E0"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事業活動に伴い産業廃棄物を生ずる事業場の外において自ら当該産業廃棄物の処分を行う事業者は、当該産業廃棄物の種類ごとに、下表に示す事項を記載した帳簿を備え、保存しなければなりません。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560"/>
      </w:tblGrid>
      <w:tr w:rsidR="008E1538" w:rsidRPr="004B3CF6" w14:paraId="22C7AF2B" w14:textId="77777777" w:rsidTr="008E1538">
        <w:trPr>
          <w:cantSplit/>
          <w:trHeight w:val="457"/>
        </w:trPr>
        <w:tc>
          <w:tcPr>
            <w:tcW w:w="816" w:type="dxa"/>
            <w:tcBorders>
              <w:top w:val="single" w:sz="4" w:space="0" w:color="auto"/>
              <w:left w:val="single" w:sz="4" w:space="0" w:color="auto"/>
              <w:bottom w:val="single" w:sz="4" w:space="0" w:color="auto"/>
              <w:right w:val="single" w:sz="4" w:space="0" w:color="auto"/>
            </w:tcBorders>
            <w:vAlign w:val="center"/>
            <w:hideMark/>
          </w:tcPr>
          <w:p w14:paraId="56ED9D6E"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4BD71E7"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7"/>
              </w:rPr>
              <w:t>記載内</w:t>
            </w:r>
            <w:r w:rsidRPr="004B3CF6">
              <w:rPr>
                <w:rFonts w:ascii="ＭＳ ゴシック" w:eastAsia="ＭＳ ゴシック" w:hAnsi="ＭＳ ゴシック" w:hint="eastAsia"/>
                <w:kern w:val="0"/>
                <w:fitText w:val="1680" w:id="-205334527"/>
              </w:rPr>
              <w:t>容</w:t>
            </w:r>
          </w:p>
        </w:tc>
      </w:tr>
      <w:tr w:rsidR="006137E0" w:rsidRPr="004B3CF6" w14:paraId="263DB986"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6197CF06"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運搬</w:t>
            </w:r>
          </w:p>
        </w:tc>
        <w:tc>
          <w:tcPr>
            <w:tcW w:w="7560" w:type="dxa"/>
            <w:tcBorders>
              <w:top w:val="single" w:sz="4" w:space="0" w:color="auto"/>
              <w:left w:val="single" w:sz="4" w:space="0" w:color="auto"/>
              <w:bottom w:val="single" w:sz="4" w:space="0" w:color="auto"/>
              <w:right w:val="single" w:sz="4" w:space="0" w:color="auto"/>
            </w:tcBorders>
            <w:hideMark/>
          </w:tcPr>
          <w:p w14:paraId="17EE012F"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当該産業廃棄物を生じた事業場の名称及び所在地</w:t>
            </w:r>
          </w:p>
          <w:p w14:paraId="20B0200C"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運搬年月日</w:t>
            </w:r>
          </w:p>
          <w:p w14:paraId="1FCA3A23"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運搬方法及び運搬先ごとの運搬量</w:t>
            </w:r>
          </w:p>
          <w:p w14:paraId="2C251906"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積替え又は保管を行った場合には、積替え又は保管の場所ごとの搬出量</w:t>
            </w:r>
          </w:p>
        </w:tc>
      </w:tr>
      <w:tr w:rsidR="006137E0" w:rsidRPr="004B3CF6" w14:paraId="4813B6CF"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290301F4"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560" w:type="dxa"/>
            <w:tcBorders>
              <w:top w:val="single" w:sz="4" w:space="0" w:color="auto"/>
              <w:left w:val="single" w:sz="4" w:space="0" w:color="auto"/>
              <w:bottom w:val="single" w:sz="4" w:space="0" w:color="auto"/>
              <w:right w:val="single" w:sz="4" w:space="0" w:color="auto"/>
            </w:tcBorders>
            <w:hideMark/>
          </w:tcPr>
          <w:p w14:paraId="736EB0EC"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当該産業廃棄物の処分を行った事業場の名称及び所在地</w:t>
            </w:r>
          </w:p>
          <w:p w14:paraId="78865248"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処分年月日</w:t>
            </w:r>
          </w:p>
          <w:p w14:paraId="540F7A6F"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処分方法ごとの処分量</w:t>
            </w:r>
          </w:p>
          <w:p w14:paraId="70D8CBEA"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処分後の廃棄物の持出先ごとの持出量</w:t>
            </w:r>
          </w:p>
        </w:tc>
      </w:tr>
      <w:tr w:rsidR="006137E0" w:rsidRPr="004B3CF6" w14:paraId="6D26AC56" w14:textId="77777777" w:rsidTr="006137E0">
        <w:tc>
          <w:tcPr>
            <w:tcW w:w="8376" w:type="dxa"/>
            <w:gridSpan w:val="2"/>
            <w:tcBorders>
              <w:top w:val="single" w:sz="4" w:space="0" w:color="auto"/>
              <w:left w:val="single" w:sz="4" w:space="0" w:color="auto"/>
              <w:bottom w:val="single" w:sz="4" w:space="0" w:color="auto"/>
              <w:right w:val="single" w:sz="4" w:space="0" w:color="auto"/>
            </w:tcBorders>
            <w:vAlign w:val="center"/>
            <w:hideMark/>
          </w:tcPr>
          <w:p w14:paraId="37590522" w14:textId="77777777" w:rsidR="006137E0" w:rsidRPr="004B3CF6" w:rsidRDefault="006137E0" w:rsidP="00F771DF">
            <w:pPr>
              <w:spacing w:line="320" w:lineRule="exact"/>
              <w:ind w:left="420" w:hangingChars="200" w:hanging="420"/>
              <w:rPr>
                <w:rFonts w:ascii="ＭＳ ゴシック" w:eastAsia="ＭＳ ゴシック" w:hAnsi="ＭＳ ゴシック"/>
              </w:rPr>
            </w:pPr>
            <w:r w:rsidRPr="004B3CF6">
              <w:rPr>
                <w:rFonts w:ascii="ＭＳ ゴシック" w:eastAsia="ＭＳ ゴシック" w:hAnsi="ＭＳ ゴシック" w:hint="eastAsia"/>
              </w:rPr>
              <w:t>備考　運搬又は処分に係る産業廃棄物に石綿含有産業廃棄物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が含まれる場合は、処理の区分に応じそれぞれ記載内容に掲げる事項について、石綿含有産業廃棄物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に係るものを明らかにすること。</w:t>
            </w:r>
          </w:p>
        </w:tc>
      </w:tr>
    </w:tbl>
    <w:p w14:paraId="7FAE47EA" w14:textId="77777777" w:rsidR="006137E0" w:rsidRPr="004B3CF6" w:rsidRDefault="00145916" w:rsidP="00B368EB">
      <w:pPr>
        <w:spacing w:line="340" w:lineRule="exact"/>
        <w:ind w:firstLineChars="250" w:firstLine="525"/>
        <w:rPr>
          <w:rFonts w:ascii="ＭＳ ゴシック" w:eastAsia="ＭＳ ゴシック" w:hAnsi="ＭＳ ゴシック"/>
        </w:rPr>
      </w:pPr>
      <w:r w:rsidRPr="004B3CF6">
        <w:rPr>
          <w:rFonts w:ascii="ＭＳ ゴシック" w:eastAsia="ＭＳ ゴシック" w:hAnsi="ＭＳ ゴシック"/>
        </w:rPr>
        <w:br w:type="page"/>
      </w:r>
      <w:r w:rsidR="00B368EB" w:rsidRPr="004B3CF6">
        <w:rPr>
          <w:rFonts w:ascii="ＭＳ ゴシック" w:eastAsia="ＭＳ ゴシック" w:hAnsi="ＭＳ ゴシック" w:hint="eastAsia"/>
        </w:rPr>
        <w:lastRenderedPageBreak/>
        <w:t>③</w:t>
      </w:r>
      <w:r w:rsidR="00582355"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特別</w:t>
      </w:r>
      <w:r w:rsidR="00B268C3" w:rsidRPr="004B3CF6">
        <w:rPr>
          <w:rFonts w:ascii="ＭＳ ゴシック" w:eastAsia="ＭＳ ゴシック" w:hAnsi="ＭＳ ゴシック" w:hint="eastAsia"/>
        </w:rPr>
        <w:t xml:space="preserve">管理産業廃棄物を生じ自ら処理する場合　</w:t>
      </w:r>
      <w:r w:rsidR="00B368EB"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r w:rsidR="008B7EA2"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〔法第12条の</w:t>
      </w:r>
      <w:r w:rsidR="003A471E"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第14項〕</w:t>
      </w:r>
    </w:p>
    <w:p w14:paraId="5C09D2C5" w14:textId="77777777" w:rsidR="00864264"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特別管理産業廃棄物を生ずる事業者は、特別管理産業廃棄物の処理に関して、特別管</w:t>
      </w:r>
    </w:p>
    <w:p w14:paraId="7FE7A5A8" w14:textId="77777777" w:rsidR="00864264"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理産業廃棄物の種類ごとに下表に示す事項を記載した帳簿を備え、保存しなければなり</w:t>
      </w:r>
    </w:p>
    <w:p w14:paraId="74CB12EB" w14:textId="77777777" w:rsidR="006137E0"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ません。</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7431"/>
      </w:tblGrid>
      <w:tr w:rsidR="006137E0" w:rsidRPr="004B3CF6" w14:paraId="17374407" w14:textId="77777777" w:rsidTr="00582355">
        <w:trPr>
          <w:cantSplit/>
          <w:trHeight w:val="424"/>
        </w:trPr>
        <w:tc>
          <w:tcPr>
            <w:tcW w:w="1010" w:type="dxa"/>
            <w:tcBorders>
              <w:top w:val="single" w:sz="4" w:space="0" w:color="auto"/>
              <w:left w:val="single" w:sz="4" w:space="0" w:color="auto"/>
              <w:bottom w:val="single" w:sz="4" w:space="0" w:color="auto"/>
              <w:right w:val="single" w:sz="4" w:space="0" w:color="auto"/>
            </w:tcBorders>
            <w:vAlign w:val="center"/>
            <w:hideMark/>
          </w:tcPr>
          <w:p w14:paraId="2DA1A900"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474" w:type="dxa"/>
            <w:tcBorders>
              <w:top w:val="single" w:sz="4" w:space="0" w:color="auto"/>
              <w:left w:val="single" w:sz="4" w:space="0" w:color="auto"/>
              <w:bottom w:val="single" w:sz="4" w:space="0" w:color="auto"/>
              <w:right w:val="single" w:sz="4" w:space="0" w:color="auto"/>
            </w:tcBorders>
            <w:vAlign w:val="center"/>
            <w:hideMark/>
          </w:tcPr>
          <w:p w14:paraId="2DDD2092"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6"/>
              </w:rPr>
              <w:t>記載内</w:t>
            </w:r>
            <w:r w:rsidRPr="004B3CF6">
              <w:rPr>
                <w:rFonts w:ascii="ＭＳ ゴシック" w:eastAsia="ＭＳ ゴシック" w:hAnsi="ＭＳ ゴシック" w:hint="eastAsia"/>
                <w:kern w:val="0"/>
                <w:fitText w:val="1680" w:id="-205334526"/>
              </w:rPr>
              <w:t>容</w:t>
            </w:r>
          </w:p>
        </w:tc>
      </w:tr>
      <w:tr w:rsidR="006137E0" w:rsidRPr="004B3CF6" w14:paraId="493DC91C" w14:textId="77777777" w:rsidTr="006137E0">
        <w:tc>
          <w:tcPr>
            <w:tcW w:w="1010" w:type="dxa"/>
            <w:tcBorders>
              <w:top w:val="single" w:sz="4" w:space="0" w:color="auto"/>
              <w:left w:val="single" w:sz="4" w:space="0" w:color="auto"/>
              <w:bottom w:val="single" w:sz="4" w:space="0" w:color="auto"/>
              <w:right w:val="single" w:sz="4" w:space="0" w:color="auto"/>
            </w:tcBorders>
            <w:vAlign w:val="center"/>
            <w:hideMark/>
          </w:tcPr>
          <w:p w14:paraId="3E3982DB"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運搬</w:t>
            </w:r>
          </w:p>
        </w:tc>
        <w:tc>
          <w:tcPr>
            <w:tcW w:w="7474" w:type="dxa"/>
            <w:tcBorders>
              <w:top w:val="single" w:sz="4" w:space="0" w:color="auto"/>
              <w:left w:val="single" w:sz="4" w:space="0" w:color="auto"/>
              <w:bottom w:val="single" w:sz="4" w:space="0" w:color="auto"/>
              <w:right w:val="single" w:sz="4" w:space="0" w:color="auto"/>
            </w:tcBorders>
            <w:hideMark/>
          </w:tcPr>
          <w:p w14:paraId="3F5DDBE2"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特別管理産業廃棄物を生じた事業場の名称及び所在地</w:t>
            </w:r>
          </w:p>
          <w:p w14:paraId="0EC93C27"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運搬年月日</w:t>
            </w:r>
          </w:p>
          <w:p w14:paraId="59156FD8"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運搬方法及び運搬先ごとの運搬量</w:t>
            </w:r>
          </w:p>
          <w:p w14:paraId="26709CD8"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積替え又は保管を行った場合には、積替え又は保管の場所ごとの搬出量</w:t>
            </w:r>
          </w:p>
        </w:tc>
      </w:tr>
      <w:tr w:rsidR="006137E0" w:rsidRPr="004B3CF6" w14:paraId="26FD0BE5" w14:textId="77777777" w:rsidTr="006137E0">
        <w:tc>
          <w:tcPr>
            <w:tcW w:w="1010" w:type="dxa"/>
            <w:tcBorders>
              <w:top w:val="single" w:sz="4" w:space="0" w:color="auto"/>
              <w:left w:val="single" w:sz="4" w:space="0" w:color="auto"/>
              <w:bottom w:val="single" w:sz="4" w:space="0" w:color="auto"/>
              <w:right w:val="single" w:sz="4" w:space="0" w:color="auto"/>
            </w:tcBorders>
            <w:vAlign w:val="center"/>
            <w:hideMark/>
          </w:tcPr>
          <w:p w14:paraId="62590B51"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474" w:type="dxa"/>
            <w:tcBorders>
              <w:top w:val="single" w:sz="4" w:space="0" w:color="auto"/>
              <w:left w:val="single" w:sz="4" w:space="0" w:color="auto"/>
              <w:bottom w:val="single" w:sz="4" w:space="0" w:color="auto"/>
              <w:right w:val="single" w:sz="4" w:space="0" w:color="auto"/>
            </w:tcBorders>
            <w:hideMark/>
          </w:tcPr>
          <w:p w14:paraId="0D13FB98"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特別管理産業廃棄物の処分を行った事業場の名称及び所在地</w:t>
            </w:r>
          </w:p>
          <w:p w14:paraId="52A7AF8A"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処分年月日</w:t>
            </w:r>
          </w:p>
          <w:p w14:paraId="06061941"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処分方法ごとの処分量</w:t>
            </w:r>
          </w:p>
          <w:p w14:paraId="3303771B"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処分後の廃棄物の持出先ごとの持出量</w:t>
            </w:r>
          </w:p>
        </w:tc>
      </w:tr>
    </w:tbl>
    <w:p w14:paraId="54BE15CD" w14:textId="77777777" w:rsidR="002245E9" w:rsidRPr="004B3CF6" w:rsidRDefault="00B268C3" w:rsidP="00660977">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Cs w:val="21"/>
        </w:rPr>
        <w:t>※　法改正（平成23年</w:t>
      </w:r>
      <w:r w:rsidR="003A471E"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月</w:t>
      </w:r>
      <w:r w:rsidR="003A471E"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日施行）により、特別管理産業廃棄物の運搬又は処分を委託し</w:t>
      </w:r>
    </w:p>
    <w:p w14:paraId="1B572980" w14:textId="77777777" w:rsidR="00DD7E7C" w:rsidRPr="004B3CF6" w:rsidRDefault="00B268C3" w:rsidP="00660977">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た場合の帳簿の記載は不要になりました。</w:t>
      </w:r>
    </w:p>
    <w:p w14:paraId="79DFC6AC" w14:textId="77777777" w:rsidR="00864264" w:rsidRPr="004B3CF6" w:rsidRDefault="00864264" w:rsidP="00660977">
      <w:pPr>
        <w:spacing w:line="340" w:lineRule="exact"/>
        <w:rPr>
          <w:rFonts w:ascii="ＭＳ ゴシック" w:eastAsia="ＭＳ ゴシック" w:hAnsi="ＭＳ ゴシック"/>
          <w:sz w:val="22"/>
          <w:szCs w:val="22"/>
        </w:rPr>
      </w:pPr>
    </w:p>
    <w:p w14:paraId="18D5B703" w14:textId="77777777" w:rsidR="006137E0" w:rsidRPr="004B3CF6" w:rsidRDefault="00A52A20" w:rsidP="00660977">
      <w:pPr>
        <w:spacing w:line="340" w:lineRule="exact"/>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w:t>
      </w:r>
      <w:r w:rsidRPr="004B3CF6">
        <w:rPr>
          <w:rFonts w:ascii="ＭＳ ゴシック" w:eastAsia="ＭＳ ゴシック" w:hAnsi="ＭＳ ゴシック"/>
          <w:sz w:val="22"/>
          <w:szCs w:val="22"/>
        </w:rPr>
        <w:t>2</w:t>
      </w:r>
      <w:r w:rsidRPr="004B3CF6">
        <w:rPr>
          <w:rFonts w:ascii="ＭＳ ゴシック" w:eastAsia="ＭＳ ゴシック" w:hAnsi="ＭＳ ゴシック" w:hint="eastAsia"/>
          <w:sz w:val="22"/>
          <w:szCs w:val="22"/>
        </w:rPr>
        <w:t>)</w:t>
      </w:r>
      <w:r w:rsidR="00864264" w:rsidRPr="004B3CF6">
        <w:rPr>
          <w:rFonts w:ascii="ＭＳ ゴシック" w:eastAsia="ＭＳ ゴシック" w:hAnsi="ＭＳ ゴシック"/>
          <w:sz w:val="22"/>
          <w:szCs w:val="22"/>
        </w:rPr>
        <w:t xml:space="preserve"> </w:t>
      </w:r>
      <w:r w:rsidR="00864264" w:rsidRPr="004B3CF6">
        <w:rPr>
          <w:rFonts w:ascii="ＭＳ ゴシック" w:eastAsia="ＭＳ ゴシック" w:hAnsi="ＭＳ ゴシック" w:hint="eastAsia"/>
          <w:sz w:val="22"/>
          <w:szCs w:val="22"/>
        </w:rPr>
        <w:t xml:space="preserve">　</w:t>
      </w:r>
      <w:r w:rsidR="002245E9" w:rsidRPr="004B3CF6">
        <w:rPr>
          <w:rFonts w:ascii="ＭＳ ゴシック" w:eastAsia="ＭＳ ゴシック" w:hAnsi="ＭＳ ゴシック" w:hint="eastAsia"/>
          <w:sz w:val="22"/>
          <w:szCs w:val="22"/>
        </w:rPr>
        <w:t>帳簿記載時期等及び帳簿の保存</w:t>
      </w:r>
    </w:p>
    <w:p w14:paraId="59DAB1C0" w14:textId="77777777" w:rsidR="002245E9" w:rsidRPr="004B3CF6" w:rsidRDefault="002245E9" w:rsidP="00660977">
      <w:pPr>
        <w:spacing w:line="3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22"/>
          <w:szCs w:val="22"/>
        </w:rPr>
        <w:t xml:space="preserve">　　　帳簿記載時期等及び帳簿の保存については下表のとおりです。</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208"/>
      </w:tblGrid>
      <w:tr w:rsidR="006137E0" w:rsidRPr="004B3CF6" w14:paraId="6B49C0C4" w14:textId="77777777" w:rsidTr="006137E0">
        <w:tc>
          <w:tcPr>
            <w:tcW w:w="1236" w:type="dxa"/>
            <w:tcBorders>
              <w:top w:val="single" w:sz="4" w:space="0" w:color="auto"/>
              <w:left w:val="single" w:sz="4" w:space="0" w:color="auto"/>
              <w:bottom w:val="single" w:sz="4" w:space="0" w:color="auto"/>
              <w:right w:val="single" w:sz="4" w:space="0" w:color="auto"/>
            </w:tcBorders>
            <w:vAlign w:val="center"/>
            <w:hideMark/>
          </w:tcPr>
          <w:p w14:paraId="35E1ED6A"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遵守事項</w:t>
            </w:r>
          </w:p>
        </w:tc>
        <w:tc>
          <w:tcPr>
            <w:tcW w:w="7272" w:type="dxa"/>
            <w:tcBorders>
              <w:top w:val="single" w:sz="4" w:space="0" w:color="auto"/>
              <w:left w:val="single" w:sz="4" w:space="0" w:color="auto"/>
              <w:bottom w:val="single" w:sz="4" w:space="0" w:color="auto"/>
              <w:right w:val="single" w:sz="4" w:space="0" w:color="auto"/>
            </w:tcBorders>
            <w:hideMark/>
          </w:tcPr>
          <w:p w14:paraId="375DCD1B" w14:textId="77777777" w:rsidR="006137E0" w:rsidRPr="004B3CF6" w:rsidRDefault="006137E0" w:rsidP="00FA1A6A">
            <w:pPr>
              <w:numPr>
                <w:ilvl w:val="0"/>
                <w:numId w:val="15"/>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事業場ごとに備えること。</w:t>
            </w:r>
          </w:p>
          <w:p w14:paraId="2492573B" w14:textId="77777777" w:rsidR="006137E0" w:rsidRPr="004B3CF6" w:rsidRDefault="006137E0" w:rsidP="00FA1A6A">
            <w:pPr>
              <w:numPr>
                <w:ilvl w:val="0"/>
                <w:numId w:val="15"/>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毎月末までに前月分の記載を終了すること。</w:t>
            </w:r>
          </w:p>
          <w:p w14:paraId="1D2944C8" w14:textId="77777777" w:rsidR="006137E0" w:rsidRPr="004B3CF6" w:rsidRDefault="006137E0" w:rsidP="00FA1A6A">
            <w:pPr>
              <w:numPr>
                <w:ilvl w:val="0"/>
                <w:numId w:val="15"/>
              </w:numPr>
              <w:spacing w:line="320" w:lineRule="exact"/>
              <w:ind w:left="357" w:hanging="357"/>
              <w:rPr>
                <w:rFonts w:ascii="ＭＳ ゴシック" w:eastAsia="ＭＳ ゴシック" w:hAnsi="ＭＳ ゴシック"/>
              </w:rPr>
            </w:pPr>
            <w:r w:rsidRPr="004B3CF6">
              <w:rPr>
                <w:rFonts w:ascii="ＭＳ ゴシック" w:eastAsia="ＭＳ ゴシック" w:hAnsi="ＭＳ ゴシック" w:hint="eastAsia"/>
              </w:rPr>
              <w:t>帳簿は、</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年ごとに閉鎖すること。</w:t>
            </w:r>
          </w:p>
          <w:p w14:paraId="53407809" w14:textId="77777777" w:rsidR="006137E0" w:rsidRPr="004B3CF6" w:rsidRDefault="006137E0" w:rsidP="00FA1A6A">
            <w:pPr>
              <w:numPr>
                <w:ilvl w:val="0"/>
                <w:numId w:val="15"/>
              </w:numPr>
              <w:spacing w:line="320" w:lineRule="exact"/>
              <w:ind w:left="357" w:hanging="357"/>
              <w:rPr>
                <w:rFonts w:ascii="ＭＳ ゴシック" w:eastAsia="ＭＳ ゴシック" w:hAnsi="ＭＳ ゴシック"/>
              </w:rPr>
            </w:pPr>
            <w:r w:rsidRPr="004B3CF6">
              <w:rPr>
                <w:rFonts w:ascii="ＭＳ ゴシック" w:eastAsia="ＭＳ ゴシック" w:hAnsi="ＭＳ ゴシック" w:hint="eastAsia"/>
              </w:rPr>
              <w:t>閉鎖後</w:t>
            </w:r>
            <w:r w:rsidR="003A471E" w:rsidRPr="004B3CF6">
              <w:rPr>
                <w:rFonts w:ascii="ＭＳ ゴシック" w:eastAsia="ＭＳ ゴシック" w:hAnsi="ＭＳ ゴシック" w:hint="eastAsia"/>
              </w:rPr>
              <w:t>５</w:t>
            </w:r>
            <w:r w:rsidRPr="004B3CF6">
              <w:rPr>
                <w:rFonts w:ascii="ＭＳ ゴシック" w:eastAsia="ＭＳ ゴシック" w:hAnsi="ＭＳ ゴシック" w:hint="eastAsia"/>
              </w:rPr>
              <w:t>年間、事業場ごとに保存すること。</w:t>
            </w:r>
          </w:p>
        </w:tc>
      </w:tr>
    </w:tbl>
    <w:p w14:paraId="077514B2" w14:textId="77777777" w:rsidR="002245E9" w:rsidRPr="004B3CF6" w:rsidRDefault="002245E9" w:rsidP="002245E9">
      <w:pPr>
        <w:rPr>
          <w:rFonts w:ascii="ＭＳ ゴシック" w:eastAsia="ＭＳ ゴシック" w:hAnsi="ＭＳ ゴシック"/>
          <w:sz w:val="24"/>
          <w:bdr w:val="single" w:sz="4" w:space="0" w:color="auto" w:frame="1"/>
        </w:rPr>
      </w:pPr>
    </w:p>
    <w:p w14:paraId="31A79CF3" w14:textId="77777777" w:rsidR="002245E9" w:rsidRPr="004B3CF6" w:rsidRDefault="002245E9" w:rsidP="002245E9">
      <w:pPr>
        <w:rPr>
          <w:rFonts w:ascii="ＭＳ ゴシック" w:eastAsia="ＭＳ ゴシック" w:hAnsi="ＭＳ ゴシック"/>
          <w:sz w:val="24"/>
          <w:bdr w:val="single" w:sz="4" w:space="0" w:color="auto" w:frame="1"/>
        </w:rPr>
      </w:pPr>
    </w:p>
    <w:p w14:paraId="063CD72B" w14:textId="77777777" w:rsidR="006137E0" w:rsidRPr="004B3CF6" w:rsidRDefault="001E5241" w:rsidP="001E5241">
      <w:pPr>
        <w:rPr>
          <w:rFonts w:ascii="ＭＳ ゴシック" w:eastAsia="ＭＳ ゴシック" w:hAnsi="ＭＳ ゴシック"/>
          <w:sz w:val="24"/>
          <w:bdr w:val="single" w:sz="4" w:space="0" w:color="auto" w:frame="1"/>
        </w:rPr>
      </w:pPr>
      <w:r w:rsidRPr="004B3CF6">
        <w:rPr>
          <w:rFonts w:ascii="ＭＳ ゴシック" w:eastAsia="ＭＳ ゴシック" w:hAnsi="ＭＳ ゴシック" w:hint="eastAsia"/>
          <w:sz w:val="24"/>
          <w:bdr w:val="single" w:sz="4" w:space="0" w:color="auto" w:frame="1"/>
        </w:rPr>
        <w:t>帳簿の例</w:t>
      </w:r>
    </w:p>
    <w:p w14:paraId="67174BA2" w14:textId="77777777" w:rsidR="001E5241" w:rsidRPr="004B3CF6" w:rsidRDefault="001E5241" w:rsidP="001E5241">
      <w:pPr>
        <w:rPr>
          <w:rFonts w:ascii="ＭＳ ゴシック" w:eastAsia="ＭＳ ゴシック" w:hAnsi="ＭＳ ゴシック"/>
          <w:sz w:val="24"/>
          <w:bdr w:val="single" w:sz="4" w:space="0" w:color="auto" w:frame="1"/>
        </w:rPr>
      </w:pPr>
    </w:p>
    <w:p w14:paraId="03BD7CD7" w14:textId="77777777" w:rsidR="001E5241" w:rsidRPr="004B3CF6" w:rsidRDefault="001E5241" w:rsidP="001E5241">
      <w:pPr>
        <w:rPr>
          <w:rFonts w:ascii="ＭＳ ゴシック" w:eastAsia="ＭＳ ゴシック" w:hAnsi="ＭＳ ゴシック"/>
          <w:sz w:val="22"/>
        </w:rPr>
      </w:pPr>
      <w:r w:rsidRPr="004B3CF6">
        <w:rPr>
          <w:rFonts w:ascii="ＭＳ ゴシック" w:eastAsia="ＭＳ ゴシック" w:hAnsi="ＭＳ ゴシック" w:hint="eastAsia"/>
          <w:sz w:val="22"/>
        </w:rPr>
        <w:t xml:space="preserve">　</w:t>
      </w:r>
      <w:r w:rsidRPr="004B3CF6">
        <w:rPr>
          <w:rFonts w:ascii="ＭＳ ゴシック" w:eastAsia="ＭＳ ゴシック" w:hAnsi="ＭＳ ゴシック" w:hint="eastAsia"/>
        </w:rPr>
        <w:t>（事業所の外において自ら産業廃棄物の処分を行う場合）</w:t>
      </w:r>
    </w:p>
    <w:p w14:paraId="176B08AB" w14:textId="77777777" w:rsidR="006137E0" w:rsidRPr="004B3CF6" w:rsidRDefault="006137E0" w:rsidP="006137E0">
      <w:pPr>
        <w:spacing w:line="240" w:lineRule="exact"/>
        <w:rPr>
          <w:rFonts w:ascii="ＭＳ ゴシック" w:eastAsia="ＭＳ ゴシック" w:hAnsi="ＭＳ ゴシック"/>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134"/>
        <w:gridCol w:w="4678"/>
      </w:tblGrid>
      <w:tr w:rsidR="00005F2A" w:rsidRPr="004B3CF6" w14:paraId="32B5B7C6" w14:textId="77777777" w:rsidTr="00005F2A">
        <w:trPr>
          <w:trHeight w:val="387"/>
        </w:trPr>
        <w:tc>
          <w:tcPr>
            <w:tcW w:w="2230" w:type="dxa"/>
            <w:vMerge w:val="restart"/>
            <w:tcBorders>
              <w:top w:val="single" w:sz="4" w:space="0" w:color="auto"/>
              <w:left w:val="single" w:sz="4" w:space="0" w:color="auto"/>
              <w:right w:val="single" w:sz="4" w:space="0" w:color="auto"/>
            </w:tcBorders>
            <w:vAlign w:val="center"/>
            <w:hideMark/>
          </w:tcPr>
          <w:p w14:paraId="00384352"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産業廃棄物を</w:t>
            </w:r>
          </w:p>
          <w:p w14:paraId="097B40F0" w14:textId="77777777" w:rsidR="00005F2A" w:rsidRPr="004B3CF6" w:rsidRDefault="00005F2A"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生じた事業場</w:t>
            </w:r>
          </w:p>
        </w:tc>
        <w:tc>
          <w:tcPr>
            <w:tcW w:w="1134" w:type="dxa"/>
            <w:tcBorders>
              <w:top w:val="single" w:sz="4" w:space="0" w:color="auto"/>
              <w:left w:val="single" w:sz="4" w:space="0" w:color="auto"/>
              <w:bottom w:val="single" w:sz="4" w:space="0" w:color="auto"/>
              <w:right w:val="single" w:sz="4" w:space="0" w:color="auto"/>
            </w:tcBorders>
            <w:vAlign w:val="center"/>
          </w:tcPr>
          <w:p w14:paraId="5876E7BE"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名称</w:t>
            </w:r>
          </w:p>
        </w:tc>
        <w:tc>
          <w:tcPr>
            <w:tcW w:w="4678" w:type="dxa"/>
            <w:tcBorders>
              <w:top w:val="single" w:sz="4" w:space="0" w:color="auto"/>
              <w:left w:val="single" w:sz="4" w:space="0" w:color="auto"/>
              <w:bottom w:val="single" w:sz="4" w:space="0" w:color="auto"/>
              <w:right w:val="single" w:sz="4" w:space="0" w:color="auto"/>
            </w:tcBorders>
            <w:vAlign w:val="center"/>
          </w:tcPr>
          <w:p w14:paraId="64A540D9"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116BF01F" w14:textId="77777777" w:rsidTr="00005F2A">
        <w:trPr>
          <w:trHeight w:val="387"/>
        </w:trPr>
        <w:tc>
          <w:tcPr>
            <w:tcW w:w="2230" w:type="dxa"/>
            <w:vMerge/>
            <w:tcBorders>
              <w:left w:val="single" w:sz="4" w:space="0" w:color="auto"/>
              <w:bottom w:val="single" w:sz="4" w:space="0" w:color="auto"/>
              <w:right w:val="single" w:sz="4" w:space="0" w:color="auto"/>
            </w:tcBorders>
            <w:vAlign w:val="center"/>
          </w:tcPr>
          <w:p w14:paraId="0057F2D6" w14:textId="77777777" w:rsidR="00005F2A" w:rsidRPr="004B3CF6" w:rsidRDefault="00005F2A" w:rsidP="00135CD8">
            <w:pPr>
              <w:jc w:val="cente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90BAF4B"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6050A8E3"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1EBC8FD5" w14:textId="77777777" w:rsidTr="00005F2A">
        <w:trPr>
          <w:trHeight w:val="387"/>
        </w:trPr>
        <w:tc>
          <w:tcPr>
            <w:tcW w:w="2230" w:type="dxa"/>
            <w:vMerge w:val="restart"/>
            <w:tcBorders>
              <w:top w:val="single" w:sz="4" w:space="0" w:color="auto"/>
              <w:left w:val="single" w:sz="4" w:space="0" w:color="auto"/>
              <w:right w:val="single" w:sz="4" w:space="0" w:color="auto"/>
            </w:tcBorders>
            <w:vAlign w:val="center"/>
            <w:hideMark/>
          </w:tcPr>
          <w:p w14:paraId="74E79F10"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産業廃棄物を</w:t>
            </w:r>
          </w:p>
          <w:p w14:paraId="74CE25CA" w14:textId="77777777" w:rsidR="00005F2A" w:rsidRPr="004B3CF6" w:rsidRDefault="00005F2A"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処分した事業場</w:t>
            </w:r>
          </w:p>
        </w:tc>
        <w:tc>
          <w:tcPr>
            <w:tcW w:w="1134" w:type="dxa"/>
            <w:tcBorders>
              <w:top w:val="single" w:sz="4" w:space="0" w:color="auto"/>
              <w:left w:val="single" w:sz="4" w:space="0" w:color="auto"/>
              <w:bottom w:val="single" w:sz="4" w:space="0" w:color="auto"/>
              <w:right w:val="single" w:sz="4" w:space="0" w:color="auto"/>
            </w:tcBorders>
            <w:vAlign w:val="center"/>
          </w:tcPr>
          <w:p w14:paraId="238CB5B0"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名称</w:t>
            </w:r>
          </w:p>
        </w:tc>
        <w:tc>
          <w:tcPr>
            <w:tcW w:w="4678" w:type="dxa"/>
            <w:tcBorders>
              <w:top w:val="single" w:sz="4" w:space="0" w:color="auto"/>
              <w:left w:val="single" w:sz="4" w:space="0" w:color="auto"/>
              <w:bottom w:val="single" w:sz="4" w:space="0" w:color="auto"/>
              <w:right w:val="single" w:sz="4" w:space="0" w:color="auto"/>
            </w:tcBorders>
            <w:vAlign w:val="center"/>
          </w:tcPr>
          <w:p w14:paraId="6822EBCA"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6045FDF2" w14:textId="77777777" w:rsidTr="00005F2A">
        <w:trPr>
          <w:trHeight w:val="387"/>
        </w:trPr>
        <w:tc>
          <w:tcPr>
            <w:tcW w:w="2230" w:type="dxa"/>
            <w:vMerge/>
            <w:tcBorders>
              <w:left w:val="single" w:sz="4" w:space="0" w:color="auto"/>
              <w:bottom w:val="single" w:sz="4" w:space="0" w:color="auto"/>
              <w:right w:val="single" w:sz="4" w:space="0" w:color="auto"/>
            </w:tcBorders>
            <w:vAlign w:val="center"/>
          </w:tcPr>
          <w:p w14:paraId="42E6A3FD" w14:textId="77777777" w:rsidR="00005F2A" w:rsidRPr="004B3CF6" w:rsidRDefault="00005F2A" w:rsidP="00135CD8">
            <w:pPr>
              <w:jc w:val="cente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2DF0EF"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6E80DA5C" w14:textId="77777777" w:rsidR="00005F2A" w:rsidRPr="004B3CF6" w:rsidRDefault="00005F2A" w:rsidP="00135CD8">
            <w:pPr>
              <w:jc w:val="center"/>
              <w:rPr>
                <w:rFonts w:ascii="ＭＳ ゴシック" w:eastAsia="ＭＳ ゴシック" w:hAnsi="ＭＳ ゴシック"/>
                <w:sz w:val="18"/>
                <w:szCs w:val="18"/>
              </w:rPr>
            </w:pPr>
          </w:p>
        </w:tc>
      </w:tr>
    </w:tbl>
    <w:p w14:paraId="782C16EF" w14:textId="77777777" w:rsidR="00231331" w:rsidRPr="004B3CF6" w:rsidRDefault="00231331" w:rsidP="00231331">
      <w:pPr>
        <w:rPr>
          <w:rFonts w:ascii="ＭＳ ゴシック" w:eastAsia="ＭＳ ゴシック" w:hAnsi="ＭＳ ゴシック"/>
          <w:vanish/>
        </w:rPr>
      </w:pPr>
    </w:p>
    <w:tbl>
      <w:tblPr>
        <w:tblpPr w:leftFromText="142" w:rightFromText="142" w:vertAnchor="text" w:horzAnchor="margin" w:tblpX="250"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160"/>
      </w:tblGrid>
      <w:tr w:rsidR="00005F2A" w:rsidRPr="004B3CF6" w14:paraId="79CC90E8" w14:textId="77777777" w:rsidTr="00005F2A">
        <w:tc>
          <w:tcPr>
            <w:tcW w:w="1242" w:type="dxa"/>
            <w:tcBorders>
              <w:top w:val="single" w:sz="4" w:space="0" w:color="auto"/>
              <w:left w:val="single" w:sz="4" w:space="0" w:color="auto"/>
              <w:bottom w:val="single" w:sz="4" w:space="0" w:color="auto"/>
              <w:right w:val="single" w:sz="4" w:space="0" w:color="auto"/>
            </w:tcBorders>
            <w:vAlign w:val="center"/>
            <w:hideMark/>
          </w:tcPr>
          <w:p w14:paraId="4E78CFDA" w14:textId="77777777" w:rsidR="00005F2A" w:rsidRPr="004B3CF6" w:rsidRDefault="00397DF6"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w:t>
            </w:r>
            <w:r w:rsidR="00005F2A" w:rsidRPr="004B3CF6">
              <w:rPr>
                <w:rFonts w:ascii="ＭＳ ゴシック" w:eastAsia="ＭＳ ゴシック" w:hAnsi="ＭＳ ゴシック" w:hint="eastAsia"/>
                <w:sz w:val="18"/>
                <w:szCs w:val="18"/>
              </w:rPr>
              <w:t>業廃棄物の種類</w:t>
            </w:r>
          </w:p>
        </w:tc>
        <w:tc>
          <w:tcPr>
            <w:tcW w:w="2160" w:type="dxa"/>
            <w:tcBorders>
              <w:top w:val="single" w:sz="4" w:space="0" w:color="auto"/>
              <w:left w:val="single" w:sz="4" w:space="0" w:color="auto"/>
              <w:bottom w:val="single" w:sz="4" w:space="0" w:color="auto"/>
              <w:right w:val="single" w:sz="4" w:space="0" w:color="auto"/>
            </w:tcBorders>
            <w:vAlign w:val="center"/>
          </w:tcPr>
          <w:p w14:paraId="0BCAAFF2" w14:textId="77777777" w:rsidR="00005F2A" w:rsidRPr="004B3CF6" w:rsidRDefault="00005F2A" w:rsidP="00005F2A">
            <w:pPr>
              <w:jc w:val="center"/>
              <w:rPr>
                <w:rFonts w:ascii="ＭＳ ゴシック" w:eastAsia="ＭＳ ゴシック" w:hAnsi="ＭＳ ゴシック"/>
                <w:sz w:val="18"/>
                <w:szCs w:val="18"/>
              </w:rPr>
            </w:pPr>
          </w:p>
        </w:tc>
      </w:tr>
    </w:tbl>
    <w:p w14:paraId="37E004C0" w14:textId="77777777" w:rsidR="00135CD8" w:rsidRPr="004B3CF6" w:rsidRDefault="00135CD8" w:rsidP="006137E0">
      <w:pPr>
        <w:spacing w:line="240" w:lineRule="exact"/>
        <w:rPr>
          <w:rFonts w:ascii="ＭＳ ゴシック" w:eastAsia="ＭＳ ゴシック" w:hAnsi="ＭＳ ゴシック"/>
          <w:sz w:val="16"/>
          <w:szCs w:val="16"/>
        </w:rPr>
      </w:pPr>
    </w:p>
    <w:p w14:paraId="282305F4" w14:textId="77777777" w:rsidR="00005F2A" w:rsidRPr="004B3CF6" w:rsidRDefault="00005F2A" w:rsidP="006137E0">
      <w:pPr>
        <w:spacing w:line="240" w:lineRule="exact"/>
        <w:rPr>
          <w:rFonts w:ascii="ＭＳ ゴシック" w:eastAsia="ＭＳ ゴシック" w:hAnsi="ＭＳ ゴシック"/>
          <w:sz w:val="16"/>
          <w:szCs w:val="16"/>
        </w:rPr>
      </w:pPr>
    </w:p>
    <w:p w14:paraId="62A83110" w14:textId="77777777" w:rsidR="00005F2A" w:rsidRPr="004B3CF6" w:rsidRDefault="00005F2A" w:rsidP="006137E0">
      <w:pPr>
        <w:spacing w:line="240" w:lineRule="exact"/>
        <w:rPr>
          <w:rFonts w:ascii="ＭＳ ゴシック" w:eastAsia="ＭＳ ゴシック" w:hAnsi="ＭＳ ゴシック"/>
          <w:sz w:val="16"/>
          <w:szCs w:val="1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752"/>
        <w:gridCol w:w="864"/>
        <w:gridCol w:w="695"/>
        <w:gridCol w:w="850"/>
        <w:gridCol w:w="1134"/>
        <w:gridCol w:w="709"/>
        <w:gridCol w:w="709"/>
        <w:gridCol w:w="709"/>
        <w:gridCol w:w="850"/>
        <w:gridCol w:w="1134"/>
      </w:tblGrid>
      <w:tr w:rsidR="00005F2A" w:rsidRPr="004B3CF6" w14:paraId="31DFF0D2" w14:textId="77777777" w:rsidTr="00660977">
        <w:trPr>
          <w:trHeight w:val="427"/>
        </w:trPr>
        <w:tc>
          <w:tcPr>
            <w:tcW w:w="4961" w:type="dxa"/>
            <w:gridSpan w:val="6"/>
            <w:tcBorders>
              <w:top w:val="single" w:sz="4" w:space="0" w:color="auto"/>
              <w:left w:val="single" w:sz="4" w:space="0" w:color="auto"/>
              <w:bottom w:val="single" w:sz="4" w:space="0" w:color="auto"/>
              <w:right w:val="single" w:sz="4" w:space="0" w:color="auto"/>
            </w:tcBorders>
            <w:vAlign w:val="center"/>
            <w:hideMark/>
          </w:tcPr>
          <w:p w14:paraId="696F2154" w14:textId="77777777" w:rsidR="00005F2A" w:rsidRPr="004B3CF6" w:rsidRDefault="00005F2A">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w:t>
            </w:r>
            <w:r w:rsidR="00660977"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 w:val="18"/>
                <w:szCs w:val="18"/>
              </w:rPr>
              <w:t>搬</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675E90A5" w14:textId="77777777" w:rsidR="00005F2A" w:rsidRPr="004B3CF6" w:rsidRDefault="00005F2A" w:rsidP="00135CD8">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w:t>
            </w:r>
            <w:r w:rsidR="00660977"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 w:val="18"/>
                <w:szCs w:val="18"/>
              </w:rPr>
              <w:t>分</w:t>
            </w:r>
          </w:p>
        </w:tc>
      </w:tr>
      <w:tr w:rsidR="00660977" w:rsidRPr="004B3CF6" w14:paraId="0BA75C25" w14:textId="77777777" w:rsidTr="00660977">
        <w:trPr>
          <w:cantSplit/>
          <w:trHeight w:val="890"/>
        </w:trPr>
        <w:tc>
          <w:tcPr>
            <w:tcW w:w="666"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7266AD3"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年月日</w:t>
            </w:r>
          </w:p>
        </w:tc>
        <w:tc>
          <w:tcPr>
            <w:tcW w:w="752" w:type="dxa"/>
            <w:tcBorders>
              <w:top w:val="single" w:sz="4" w:space="0" w:color="auto"/>
              <w:left w:val="single" w:sz="4" w:space="0" w:color="auto"/>
              <w:bottom w:val="single" w:sz="4" w:space="0" w:color="auto"/>
              <w:right w:val="single" w:sz="4" w:space="0" w:color="auto"/>
            </w:tcBorders>
            <w:vAlign w:val="center"/>
            <w:hideMark/>
          </w:tcPr>
          <w:p w14:paraId="17DD05E2"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運搬方法</w:t>
            </w:r>
          </w:p>
        </w:tc>
        <w:tc>
          <w:tcPr>
            <w:tcW w:w="864" w:type="dxa"/>
            <w:tcBorders>
              <w:top w:val="single" w:sz="4" w:space="0" w:color="auto"/>
              <w:left w:val="single" w:sz="4" w:space="0" w:color="auto"/>
              <w:bottom w:val="single" w:sz="4" w:space="0" w:color="auto"/>
              <w:right w:val="single" w:sz="4" w:space="0" w:color="auto"/>
            </w:tcBorders>
            <w:vAlign w:val="center"/>
            <w:hideMark/>
          </w:tcPr>
          <w:p w14:paraId="153771DE"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運搬先</w:t>
            </w:r>
          </w:p>
        </w:tc>
        <w:tc>
          <w:tcPr>
            <w:tcW w:w="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7FF0F"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量</w:t>
            </w:r>
            <w:r w:rsidRPr="004B3CF6">
              <w:rPr>
                <w:rFonts w:ascii="ＭＳ ゴシック" w:eastAsia="ＭＳ ゴシック" w:hAnsi="ＭＳ ゴシック"/>
                <w:sz w:val="18"/>
                <w:szCs w:val="18"/>
              </w:rPr>
              <w:t>(kg)</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2A098C6"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積替保管の場所</w:t>
            </w:r>
          </w:p>
        </w:tc>
        <w:tc>
          <w:tcPr>
            <w:tcW w:w="1134" w:type="dxa"/>
            <w:tcBorders>
              <w:top w:val="single" w:sz="4" w:space="0" w:color="auto"/>
              <w:left w:val="single" w:sz="4" w:space="0" w:color="auto"/>
              <w:bottom w:val="single" w:sz="4" w:space="0" w:color="auto"/>
              <w:right w:val="single" w:sz="4" w:space="0" w:color="auto"/>
            </w:tcBorders>
            <w:vAlign w:val="center"/>
          </w:tcPr>
          <w:p w14:paraId="5611B1DB"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積替保管の</w:t>
            </w:r>
          </w:p>
          <w:p w14:paraId="7FE0F4C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搬出量(kg)</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1C38EE"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年月日</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1085B"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w:t>
            </w:r>
          </w:p>
          <w:p w14:paraId="7D6A7BA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方法</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91775F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量</w:t>
            </w:r>
            <w:r w:rsidRPr="004B3CF6">
              <w:rPr>
                <w:rFonts w:ascii="ＭＳ ゴシック" w:eastAsia="ＭＳ ゴシック" w:hAnsi="ＭＳ ゴシック"/>
                <w:sz w:val="18"/>
                <w:szCs w:val="18"/>
              </w:rPr>
              <w:t>(kg)</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6322C"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処分後の</w:t>
            </w:r>
          </w:p>
          <w:p w14:paraId="328F6B92"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持出先</w:t>
            </w:r>
          </w:p>
        </w:tc>
        <w:tc>
          <w:tcPr>
            <w:tcW w:w="1134" w:type="dxa"/>
            <w:tcBorders>
              <w:top w:val="single" w:sz="4" w:space="0" w:color="auto"/>
              <w:left w:val="single" w:sz="4" w:space="0" w:color="auto"/>
              <w:bottom w:val="single" w:sz="4" w:space="0" w:color="auto"/>
              <w:right w:val="single" w:sz="4" w:space="0" w:color="auto"/>
            </w:tcBorders>
            <w:vAlign w:val="center"/>
          </w:tcPr>
          <w:p w14:paraId="431E929C"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処分後の</w:t>
            </w:r>
          </w:p>
          <w:p w14:paraId="06EB4AF5"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持出量(kg)</w:t>
            </w:r>
          </w:p>
        </w:tc>
      </w:tr>
      <w:tr w:rsidR="00660977" w:rsidRPr="004B3CF6" w14:paraId="6FEC8580" w14:textId="77777777" w:rsidTr="00660977">
        <w:trPr>
          <w:trHeight w:val="465"/>
        </w:trPr>
        <w:tc>
          <w:tcPr>
            <w:tcW w:w="666" w:type="dxa"/>
            <w:tcBorders>
              <w:top w:val="single" w:sz="4" w:space="0" w:color="auto"/>
              <w:left w:val="single" w:sz="4" w:space="0" w:color="auto"/>
              <w:bottom w:val="single" w:sz="4" w:space="0" w:color="auto"/>
              <w:right w:val="single" w:sz="4" w:space="0" w:color="auto"/>
            </w:tcBorders>
          </w:tcPr>
          <w:p w14:paraId="2E86A154" w14:textId="77777777" w:rsidR="00660977" w:rsidRPr="004B3CF6" w:rsidRDefault="00660977">
            <w:pPr>
              <w:rPr>
                <w:rFonts w:ascii="ＭＳ ゴシック" w:eastAsia="ＭＳ ゴシック" w:hAnsi="ＭＳ ゴシック"/>
                <w:b/>
                <w:sz w:val="18"/>
                <w:szCs w:val="18"/>
              </w:rPr>
            </w:pPr>
          </w:p>
        </w:tc>
        <w:tc>
          <w:tcPr>
            <w:tcW w:w="752" w:type="dxa"/>
            <w:tcBorders>
              <w:top w:val="single" w:sz="4" w:space="0" w:color="auto"/>
              <w:left w:val="single" w:sz="4" w:space="0" w:color="auto"/>
              <w:bottom w:val="single" w:sz="4" w:space="0" w:color="auto"/>
              <w:right w:val="single" w:sz="4" w:space="0" w:color="auto"/>
            </w:tcBorders>
          </w:tcPr>
          <w:p w14:paraId="7DE7DB98" w14:textId="77777777" w:rsidR="00660977" w:rsidRPr="004B3CF6" w:rsidRDefault="00660977">
            <w:pPr>
              <w:rPr>
                <w:rFonts w:ascii="ＭＳ ゴシック" w:eastAsia="ＭＳ ゴシック" w:hAnsi="ＭＳ ゴシック"/>
                <w:b/>
                <w:sz w:val="18"/>
                <w:szCs w:val="18"/>
              </w:rPr>
            </w:pPr>
          </w:p>
        </w:tc>
        <w:tc>
          <w:tcPr>
            <w:tcW w:w="864" w:type="dxa"/>
            <w:tcBorders>
              <w:top w:val="single" w:sz="4" w:space="0" w:color="auto"/>
              <w:left w:val="single" w:sz="4" w:space="0" w:color="auto"/>
              <w:bottom w:val="single" w:sz="4" w:space="0" w:color="auto"/>
              <w:right w:val="single" w:sz="4" w:space="0" w:color="auto"/>
            </w:tcBorders>
          </w:tcPr>
          <w:p w14:paraId="42E04C61" w14:textId="77777777" w:rsidR="00660977" w:rsidRPr="004B3CF6" w:rsidRDefault="00660977">
            <w:pPr>
              <w:rPr>
                <w:rFonts w:ascii="ＭＳ ゴシック" w:eastAsia="ＭＳ ゴシック" w:hAnsi="ＭＳ ゴシック"/>
                <w:b/>
                <w:sz w:val="18"/>
                <w:szCs w:val="18"/>
              </w:rPr>
            </w:pPr>
          </w:p>
        </w:tc>
        <w:tc>
          <w:tcPr>
            <w:tcW w:w="695" w:type="dxa"/>
            <w:tcBorders>
              <w:top w:val="single" w:sz="4" w:space="0" w:color="auto"/>
              <w:left w:val="single" w:sz="4" w:space="0" w:color="auto"/>
              <w:bottom w:val="single" w:sz="4" w:space="0" w:color="auto"/>
              <w:right w:val="single" w:sz="4" w:space="0" w:color="auto"/>
            </w:tcBorders>
          </w:tcPr>
          <w:p w14:paraId="31DF1050"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819631"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6BBA6D"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2ADBE5A1"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0518E5"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98E700" w14:textId="77777777" w:rsidR="00660977" w:rsidRPr="004B3CF6" w:rsidRDefault="00660977">
            <w:pPr>
              <w:ind w:rightChars="-51" w:right="-107"/>
              <w:rPr>
                <w:rFonts w:ascii="ＭＳ ゴシック" w:eastAsia="ＭＳ ゴシック" w:hAnsi="ＭＳ ゴシック"/>
                <w:b/>
                <w:spacing w:val="-8"/>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E2D4B9" w14:textId="77777777" w:rsidR="00660977" w:rsidRPr="004B3CF6" w:rsidRDefault="00660977">
            <w:pPr>
              <w:rPr>
                <w:rFonts w:ascii="ＭＳ ゴシック" w:eastAsia="ＭＳ ゴシック" w:hAnsi="ＭＳ ゴシック"/>
                <w:b/>
                <w:spacing w:val="-8"/>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07A25C" w14:textId="77777777" w:rsidR="00660977" w:rsidRPr="004B3CF6" w:rsidRDefault="00660977">
            <w:pPr>
              <w:rPr>
                <w:rFonts w:ascii="ＭＳ ゴシック" w:eastAsia="ＭＳ ゴシック" w:hAnsi="ＭＳ ゴシック"/>
                <w:b/>
                <w:spacing w:val="-8"/>
                <w:sz w:val="20"/>
                <w:szCs w:val="20"/>
              </w:rPr>
            </w:pPr>
          </w:p>
        </w:tc>
      </w:tr>
      <w:tr w:rsidR="00660977" w:rsidRPr="004B3CF6" w14:paraId="61E52FF2" w14:textId="77777777" w:rsidTr="00660977">
        <w:trPr>
          <w:trHeight w:val="465"/>
        </w:trPr>
        <w:tc>
          <w:tcPr>
            <w:tcW w:w="666" w:type="dxa"/>
            <w:tcBorders>
              <w:top w:val="single" w:sz="4" w:space="0" w:color="auto"/>
              <w:left w:val="single" w:sz="4" w:space="0" w:color="auto"/>
              <w:bottom w:val="nil"/>
              <w:right w:val="single" w:sz="4" w:space="0" w:color="auto"/>
            </w:tcBorders>
          </w:tcPr>
          <w:p w14:paraId="5FCA76DC" w14:textId="77777777" w:rsidR="00660977" w:rsidRPr="004B3CF6" w:rsidRDefault="00660977">
            <w:pPr>
              <w:rPr>
                <w:rFonts w:ascii="ＭＳ ゴシック" w:eastAsia="ＭＳ ゴシック" w:hAnsi="ＭＳ ゴシック"/>
                <w:b/>
                <w:sz w:val="18"/>
                <w:szCs w:val="18"/>
              </w:rPr>
            </w:pPr>
          </w:p>
        </w:tc>
        <w:tc>
          <w:tcPr>
            <w:tcW w:w="752" w:type="dxa"/>
            <w:tcBorders>
              <w:top w:val="single" w:sz="4" w:space="0" w:color="auto"/>
              <w:left w:val="single" w:sz="4" w:space="0" w:color="auto"/>
              <w:bottom w:val="nil"/>
              <w:right w:val="single" w:sz="4" w:space="0" w:color="auto"/>
            </w:tcBorders>
          </w:tcPr>
          <w:p w14:paraId="753EBD65" w14:textId="77777777" w:rsidR="00660977" w:rsidRPr="004B3CF6" w:rsidRDefault="00660977">
            <w:pPr>
              <w:rPr>
                <w:rFonts w:ascii="ＭＳ ゴシック" w:eastAsia="ＭＳ ゴシック" w:hAnsi="ＭＳ ゴシック"/>
                <w:b/>
                <w:sz w:val="18"/>
                <w:szCs w:val="18"/>
              </w:rPr>
            </w:pPr>
          </w:p>
        </w:tc>
        <w:tc>
          <w:tcPr>
            <w:tcW w:w="864" w:type="dxa"/>
            <w:tcBorders>
              <w:top w:val="single" w:sz="4" w:space="0" w:color="auto"/>
              <w:left w:val="single" w:sz="4" w:space="0" w:color="auto"/>
              <w:bottom w:val="nil"/>
              <w:right w:val="single" w:sz="4" w:space="0" w:color="auto"/>
            </w:tcBorders>
          </w:tcPr>
          <w:p w14:paraId="02F4C5FA" w14:textId="77777777" w:rsidR="00660977" w:rsidRPr="004B3CF6" w:rsidRDefault="00660977">
            <w:pPr>
              <w:rPr>
                <w:rFonts w:ascii="ＭＳ ゴシック" w:eastAsia="ＭＳ ゴシック" w:hAnsi="ＭＳ ゴシック"/>
                <w:b/>
                <w:sz w:val="18"/>
                <w:szCs w:val="18"/>
              </w:rPr>
            </w:pPr>
          </w:p>
        </w:tc>
        <w:tc>
          <w:tcPr>
            <w:tcW w:w="695" w:type="dxa"/>
            <w:tcBorders>
              <w:top w:val="single" w:sz="4" w:space="0" w:color="auto"/>
              <w:left w:val="single" w:sz="4" w:space="0" w:color="auto"/>
              <w:bottom w:val="nil"/>
              <w:right w:val="single" w:sz="4" w:space="0" w:color="auto"/>
            </w:tcBorders>
          </w:tcPr>
          <w:p w14:paraId="035BCC16"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nil"/>
              <w:right w:val="single" w:sz="4" w:space="0" w:color="auto"/>
            </w:tcBorders>
          </w:tcPr>
          <w:p w14:paraId="73B10750"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nil"/>
              <w:right w:val="single" w:sz="4" w:space="0" w:color="auto"/>
            </w:tcBorders>
          </w:tcPr>
          <w:p w14:paraId="6972760C"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67278DF0"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737D1962"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2143C5B5"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nil"/>
              <w:right w:val="single" w:sz="4" w:space="0" w:color="auto"/>
            </w:tcBorders>
          </w:tcPr>
          <w:p w14:paraId="40046308"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nil"/>
              <w:right w:val="single" w:sz="4" w:space="0" w:color="auto"/>
            </w:tcBorders>
          </w:tcPr>
          <w:p w14:paraId="0357FF2E" w14:textId="77777777" w:rsidR="00660977" w:rsidRPr="004B3CF6" w:rsidRDefault="00660977">
            <w:pPr>
              <w:rPr>
                <w:rFonts w:ascii="ＭＳ ゴシック" w:eastAsia="ＭＳ ゴシック" w:hAnsi="ＭＳ ゴシック"/>
                <w:b/>
                <w:sz w:val="18"/>
                <w:szCs w:val="18"/>
              </w:rPr>
            </w:pPr>
          </w:p>
        </w:tc>
      </w:tr>
    </w:tbl>
    <w:p w14:paraId="306D4582" w14:textId="77777777" w:rsidR="00F5066A" w:rsidRPr="004B3CF6" w:rsidRDefault="00F5066A" w:rsidP="00231331">
      <w:pPr>
        <w:spacing w:line="300" w:lineRule="exact"/>
        <w:rPr>
          <w:rFonts w:ascii="ＭＳ ゴシック" w:eastAsia="ＭＳ ゴシック" w:hAnsi="ＭＳ ゴシック"/>
          <w:b/>
          <w:sz w:val="24"/>
        </w:rPr>
      </w:pPr>
    </w:p>
    <w:p w14:paraId="6B1069F6" w14:textId="52205E5F" w:rsidR="006137E0" w:rsidRPr="004B3CF6" w:rsidRDefault="006137E0" w:rsidP="00E14FED">
      <w:pPr>
        <w:tabs>
          <w:tab w:val="right" w:pos="8931"/>
        </w:tabs>
        <w:spacing w:line="300" w:lineRule="exact"/>
        <w:rPr>
          <w:rFonts w:ascii="ＭＳ ゴシック" w:eastAsia="ＭＳ ゴシック" w:hAnsi="ＭＳ ゴシック"/>
          <w:sz w:val="24"/>
        </w:rPr>
      </w:pPr>
      <w:r w:rsidRPr="004B3CF6">
        <w:rPr>
          <w:rFonts w:ascii="ＭＳ ゴシック" w:eastAsia="ＭＳ ゴシック" w:hAnsi="ＭＳ ゴシック" w:hint="eastAsia"/>
          <w:b/>
          <w:sz w:val="24"/>
        </w:rPr>
        <w:lastRenderedPageBreak/>
        <w:t>●産業廃棄物処理施設</w:t>
      </w:r>
      <w:r w:rsidR="00E14FED" w:rsidRPr="004B3CF6">
        <w:rPr>
          <w:rFonts w:ascii="ＭＳ ゴシック" w:eastAsia="ＭＳ ゴシック" w:hAnsi="ＭＳ ゴシック"/>
          <w:b/>
          <w:sz w:val="24"/>
        </w:rPr>
        <w:tab/>
      </w:r>
      <w:r w:rsidRPr="004B3CF6">
        <w:rPr>
          <w:rFonts w:ascii="ＭＳ ゴシック" w:eastAsia="ＭＳ ゴシック" w:hAnsi="ＭＳ ゴシック" w:hint="eastAsia"/>
          <w:szCs w:val="21"/>
        </w:rPr>
        <w:t>〔</w:t>
      </w:r>
      <w:r w:rsidR="00B268C3" w:rsidRPr="004B3CF6">
        <w:rPr>
          <w:rFonts w:ascii="ＭＳ ゴシック" w:eastAsia="ＭＳ ゴシック" w:hAnsi="ＭＳ ゴシック" w:hint="eastAsia"/>
          <w:szCs w:val="21"/>
        </w:rPr>
        <w:t>法第15条第</w:t>
      </w:r>
      <w:r w:rsidR="00A77752" w:rsidRPr="004B3CF6">
        <w:rPr>
          <w:rFonts w:ascii="ＭＳ ゴシック" w:eastAsia="ＭＳ ゴシック" w:hAnsi="ＭＳ ゴシック" w:hint="eastAsia"/>
          <w:szCs w:val="21"/>
        </w:rPr>
        <w:t>１</w:t>
      </w:r>
      <w:r w:rsidR="00B268C3" w:rsidRPr="004B3CF6">
        <w:rPr>
          <w:rFonts w:ascii="ＭＳ ゴシック" w:eastAsia="ＭＳ ゴシック" w:hAnsi="ＭＳ ゴシック" w:hint="eastAsia"/>
          <w:szCs w:val="21"/>
        </w:rPr>
        <w:t>項、</w:t>
      </w:r>
      <w:r w:rsidRPr="004B3CF6">
        <w:rPr>
          <w:rFonts w:ascii="ＭＳ ゴシック" w:eastAsia="ＭＳ ゴシック" w:hAnsi="ＭＳ ゴシック" w:hint="eastAsia"/>
          <w:szCs w:val="21"/>
        </w:rPr>
        <w:t>施行令第</w:t>
      </w:r>
      <w:r w:rsidR="00A77752"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w:t>
      </w:r>
    </w:p>
    <w:p w14:paraId="6FBDE51F" w14:textId="21B715EB" w:rsidR="006137E0" w:rsidRPr="004B3CF6" w:rsidRDefault="006137E0"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自社内において施行令第</w:t>
      </w:r>
      <w:r w:rsidR="00A77752"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条で定める産業廃棄物処理施設（</w:t>
      </w:r>
      <w:r w:rsidR="005C538C" w:rsidRPr="004B3CF6">
        <w:rPr>
          <w:rFonts w:ascii="ＭＳ ゴシック" w:eastAsia="ＭＳ ゴシック" w:hAnsi="ＭＳ ゴシック" w:hint="eastAsia"/>
          <w:szCs w:val="21"/>
        </w:rPr>
        <w:t>P</w:t>
      </w:r>
      <w:r w:rsidR="007B640D" w:rsidRPr="004B3CF6">
        <w:rPr>
          <w:rFonts w:ascii="ＭＳ ゴシック" w:eastAsia="ＭＳ ゴシック" w:hAnsi="ＭＳ ゴシック" w:hint="eastAsia"/>
          <w:szCs w:val="21"/>
        </w:rPr>
        <w:t>.3</w:t>
      </w:r>
      <w:r w:rsidR="004B64CA" w:rsidRPr="004B3CF6">
        <w:rPr>
          <w:rFonts w:ascii="ＭＳ ゴシック" w:eastAsia="ＭＳ ゴシック" w:hAnsi="ＭＳ ゴシック" w:hint="eastAsia"/>
          <w:szCs w:val="21"/>
        </w:rPr>
        <w:t>6</w:t>
      </w:r>
      <w:r w:rsidR="002F3379" w:rsidRPr="004B3CF6">
        <w:rPr>
          <w:rFonts w:ascii="ＭＳ ゴシック" w:eastAsia="ＭＳ ゴシック" w:hAnsi="ＭＳ ゴシック" w:hint="eastAsia"/>
          <w:szCs w:val="21"/>
        </w:rPr>
        <w:t>（表－３））</w:t>
      </w:r>
      <w:r w:rsidR="00451DBE" w:rsidRPr="004B3CF6">
        <w:rPr>
          <w:rFonts w:ascii="ＭＳ ゴシック" w:eastAsia="ＭＳ ゴシック" w:hAnsi="ＭＳ ゴシック" w:hint="eastAsia"/>
          <w:szCs w:val="21"/>
        </w:rPr>
        <w:t>を設置し、又は構造等の変更をする場合には知事（</w:t>
      </w:r>
      <w:r w:rsidR="009308C1" w:rsidRPr="004B3CF6">
        <w:rPr>
          <w:rFonts w:ascii="ＭＳ ゴシック" w:eastAsia="ＭＳ ゴシック" w:hAnsi="ＭＳ ゴシック" w:hint="eastAsia"/>
          <w:szCs w:val="21"/>
        </w:rPr>
        <w:t>又</w:t>
      </w:r>
      <w:r w:rsidR="003A631E" w:rsidRPr="004B3CF6">
        <w:rPr>
          <w:rFonts w:ascii="ＭＳ ゴシック" w:eastAsia="ＭＳ ゴシック" w:hAnsi="ＭＳ ゴシック" w:hint="eastAsia"/>
          <w:szCs w:val="21"/>
        </w:rPr>
        <w:t>は政令市長）の許可を受け</w:t>
      </w:r>
      <w:r w:rsidRPr="004B3CF6">
        <w:rPr>
          <w:rFonts w:ascii="ＭＳ ゴシック" w:eastAsia="ＭＳ ゴシック" w:hAnsi="ＭＳ ゴシック" w:hint="eastAsia"/>
          <w:szCs w:val="21"/>
        </w:rPr>
        <w:t>なければなりません（</w:t>
      </w:r>
      <w:r w:rsidR="003A631E" w:rsidRPr="004B3CF6">
        <w:rPr>
          <w:rFonts w:ascii="ＭＳ ゴシック" w:eastAsia="ＭＳ ゴシック" w:hAnsi="ＭＳ ゴシック" w:hint="eastAsia"/>
          <w:szCs w:val="21"/>
        </w:rPr>
        <w:t>許可申請</w:t>
      </w:r>
      <w:r w:rsidRPr="004B3CF6">
        <w:rPr>
          <w:rFonts w:ascii="ＭＳ ゴシック" w:eastAsia="ＭＳ ゴシック" w:hAnsi="ＭＳ ゴシック" w:hint="eastAsia"/>
          <w:szCs w:val="21"/>
        </w:rPr>
        <w:t>手続き</w:t>
      </w:r>
      <w:r w:rsidR="002F3379" w:rsidRPr="004B3CF6">
        <w:rPr>
          <w:rFonts w:ascii="ＭＳ ゴシック" w:eastAsia="ＭＳ ゴシック" w:hAnsi="ＭＳ ゴシック" w:hint="eastAsia"/>
          <w:szCs w:val="21"/>
        </w:rPr>
        <w:t>等</w:t>
      </w:r>
      <w:r w:rsidRPr="004B3CF6">
        <w:rPr>
          <w:rFonts w:ascii="ＭＳ ゴシック" w:eastAsia="ＭＳ ゴシック" w:hAnsi="ＭＳ ゴシック" w:hint="eastAsia"/>
          <w:szCs w:val="21"/>
        </w:rPr>
        <w:t>については、</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w:t>
      </w:r>
      <w:r w:rsidR="00852602" w:rsidRPr="004B3CF6">
        <w:rPr>
          <w:rFonts w:ascii="ＭＳ ゴシック" w:eastAsia="ＭＳ ゴシック" w:hAnsi="ＭＳ ゴシック"/>
          <w:szCs w:val="21"/>
        </w:rPr>
        <w:t>8</w:t>
      </w:r>
      <w:r w:rsidR="004B64CA" w:rsidRPr="004B3CF6">
        <w:rPr>
          <w:rFonts w:ascii="ＭＳ ゴシック" w:eastAsia="ＭＳ ゴシック" w:hAnsi="ＭＳ ゴシック" w:hint="eastAsia"/>
          <w:szCs w:val="21"/>
        </w:rPr>
        <w:t>3</w:t>
      </w:r>
      <w:r w:rsidR="002F3379" w:rsidRPr="004B3CF6">
        <w:rPr>
          <w:rFonts w:ascii="ＭＳ ゴシック" w:eastAsia="ＭＳ ゴシック" w:hAnsi="ＭＳ ゴシック" w:hint="eastAsia"/>
          <w:szCs w:val="21"/>
        </w:rPr>
        <w:t>～</w:t>
      </w:r>
      <w:r w:rsidR="00DD5FF0" w:rsidRPr="004B3CF6">
        <w:rPr>
          <w:rFonts w:ascii="ＭＳ ゴシック" w:eastAsia="ＭＳ ゴシック" w:hAnsi="ＭＳ ゴシック" w:hint="eastAsia"/>
          <w:szCs w:val="21"/>
        </w:rPr>
        <w:t>8</w:t>
      </w:r>
      <w:r w:rsidR="004B64CA" w:rsidRPr="004B3CF6">
        <w:rPr>
          <w:rFonts w:ascii="ＭＳ ゴシック" w:eastAsia="ＭＳ ゴシック" w:hAnsi="ＭＳ ゴシック" w:hint="eastAsia"/>
          <w:szCs w:val="21"/>
        </w:rPr>
        <w:t>8</w:t>
      </w:r>
      <w:r w:rsidR="002F3379" w:rsidRPr="004B3CF6">
        <w:rPr>
          <w:rFonts w:ascii="ＭＳ ゴシック" w:eastAsia="ＭＳ ゴシック" w:hAnsi="ＭＳ ゴシック" w:hint="eastAsia"/>
          <w:szCs w:val="21"/>
        </w:rPr>
        <w:t>（資料</w:t>
      </w:r>
      <w:r w:rsidR="007A0D5A" w:rsidRPr="004B3CF6">
        <w:rPr>
          <w:rFonts w:ascii="ＭＳ ゴシック" w:eastAsia="ＭＳ ゴシック" w:hAnsi="ＭＳ ゴシック" w:hint="eastAsia"/>
          <w:szCs w:val="21"/>
        </w:rPr>
        <w:t>15</w:t>
      </w:r>
      <w:r w:rsidR="002F3379" w:rsidRPr="004B3CF6">
        <w:rPr>
          <w:rFonts w:ascii="ＭＳ ゴシック" w:eastAsia="ＭＳ ゴシック" w:hAnsi="ＭＳ ゴシック" w:hint="eastAsia"/>
          <w:szCs w:val="21"/>
        </w:rPr>
        <w:t>～</w:t>
      </w:r>
      <w:r w:rsidR="007A0D5A" w:rsidRPr="004B3CF6">
        <w:rPr>
          <w:rFonts w:ascii="ＭＳ ゴシック" w:eastAsia="ＭＳ ゴシック" w:hAnsi="ＭＳ ゴシック" w:hint="eastAsia"/>
          <w:szCs w:val="21"/>
        </w:rPr>
        <w:t>19</w:t>
      </w:r>
      <w:r w:rsidR="002F3379"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参照）。</w:t>
      </w:r>
    </w:p>
    <w:p w14:paraId="630BBFAF" w14:textId="77777777" w:rsidR="003A631E" w:rsidRPr="004B3CF6" w:rsidRDefault="00451DBE"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設置の許可</w:t>
      </w:r>
      <w:r w:rsidR="00764364" w:rsidRPr="004B3CF6">
        <w:rPr>
          <w:rFonts w:ascii="ＭＳ ゴシック" w:eastAsia="ＭＳ ゴシック" w:hAnsi="ＭＳ ゴシック" w:hint="eastAsia"/>
          <w:szCs w:val="21"/>
        </w:rPr>
        <w:t>を受けるためには、施行規則</w:t>
      </w:r>
      <w:r w:rsidR="003A631E" w:rsidRPr="004B3CF6">
        <w:rPr>
          <w:rFonts w:ascii="ＭＳ ゴシック" w:eastAsia="ＭＳ ゴシック" w:hAnsi="ＭＳ ゴシック" w:hint="eastAsia"/>
          <w:szCs w:val="21"/>
        </w:rPr>
        <w:t>等で定める技術上の基準に適合しているほか、周辺地域の生活環境の保全及び一定の周辺施設について適正な配慮がなされた設置計画・維持管理計画であることが必要です。</w:t>
      </w:r>
    </w:p>
    <w:p w14:paraId="54C58C4B" w14:textId="77777777" w:rsidR="006137E0" w:rsidRPr="004B3CF6" w:rsidRDefault="003A631E"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rPr>
        <w:t>産業廃棄物処理施設に係る設置・変更・譲受け・合併・相続等については</w:t>
      </w:r>
      <w:r w:rsidR="00DD5F63" w:rsidRPr="004B3CF6">
        <w:rPr>
          <w:rFonts w:ascii="ＭＳ ゴシック" w:eastAsia="ＭＳ ゴシック" w:hAnsi="ＭＳ ゴシック" w:hint="eastAsia"/>
        </w:rPr>
        <w:t>、必ず所管行政庁へ問い合わせをし</w:t>
      </w:r>
      <w:r w:rsidR="006137E0" w:rsidRPr="004B3CF6">
        <w:rPr>
          <w:rFonts w:ascii="ＭＳ ゴシック" w:eastAsia="ＭＳ ゴシック" w:hAnsi="ＭＳ ゴシック" w:hint="eastAsia"/>
        </w:rPr>
        <w:t>てください。万一、許可</w:t>
      </w:r>
      <w:r w:rsidR="00DD5F63" w:rsidRPr="004B3CF6">
        <w:rPr>
          <w:rFonts w:ascii="ＭＳ ゴシック" w:eastAsia="ＭＳ ゴシック" w:hAnsi="ＭＳ ゴシック" w:hint="eastAsia"/>
        </w:rPr>
        <w:t>を受けずに産業廃棄物処理施設の設置や構造等の変更を行った</w:t>
      </w:r>
      <w:r w:rsidR="006137E0" w:rsidRPr="004B3CF6">
        <w:rPr>
          <w:rFonts w:ascii="ＭＳ ゴシック" w:eastAsia="ＭＳ ゴシック" w:hAnsi="ＭＳ ゴシック" w:hint="eastAsia"/>
        </w:rPr>
        <w:t>場合は罰則の適用がありますのでご注意ください。</w:t>
      </w:r>
    </w:p>
    <w:p w14:paraId="39A3EC6B" w14:textId="2CAAB407" w:rsidR="00DD5F63" w:rsidRPr="004B3CF6" w:rsidRDefault="006137E0" w:rsidP="000E100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また、</w:t>
      </w:r>
      <w:r w:rsidR="000E1001" w:rsidRPr="004B3CF6">
        <w:rPr>
          <w:rFonts w:ascii="ＭＳ ゴシック" w:eastAsia="ＭＳ ゴシック" w:hAnsi="ＭＳ ゴシック" w:hint="eastAsia"/>
          <w:szCs w:val="21"/>
        </w:rPr>
        <w:t>産業廃棄物処理施設の</w:t>
      </w:r>
      <w:r w:rsidRPr="004B3CF6">
        <w:rPr>
          <w:rFonts w:ascii="ＭＳ ゴシック" w:eastAsia="ＭＳ ゴシック" w:hAnsi="ＭＳ ゴシック" w:hint="eastAsia"/>
          <w:szCs w:val="21"/>
        </w:rPr>
        <w:t>設置者には帳簿の記載と保存（</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w:t>
      </w:r>
      <w:r w:rsidR="00000E2D" w:rsidRPr="004B3CF6">
        <w:rPr>
          <w:rFonts w:ascii="ＭＳ ゴシック" w:eastAsia="ＭＳ ゴシック" w:hAnsi="ＭＳ ゴシック"/>
          <w:szCs w:val="21"/>
        </w:rPr>
        <w:t>3</w:t>
      </w:r>
      <w:r w:rsidR="004E2F34"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）のほか、次に掲げる事項が義務付</w:t>
      </w:r>
      <w:r w:rsidR="00DD5F63" w:rsidRPr="004B3CF6">
        <w:rPr>
          <w:rFonts w:ascii="ＭＳ ゴシック" w:eastAsia="ＭＳ ゴシック" w:hAnsi="ＭＳ ゴシック" w:hint="eastAsia"/>
          <w:szCs w:val="21"/>
        </w:rPr>
        <w:t>けられています。</w:t>
      </w:r>
    </w:p>
    <w:p w14:paraId="60B1902C" w14:textId="77777777" w:rsidR="007320EB" w:rsidRPr="004B3CF6" w:rsidRDefault="007320EB" w:rsidP="00134F6B">
      <w:pPr>
        <w:spacing w:line="300" w:lineRule="exact"/>
        <w:rPr>
          <w:rFonts w:ascii="ＭＳ ゴシック" w:eastAsia="ＭＳ ゴシック" w:hAnsi="ＭＳ ゴシック"/>
          <w:szCs w:val="21"/>
        </w:rPr>
      </w:pPr>
    </w:p>
    <w:p w14:paraId="16F4D6E2" w14:textId="77777777" w:rsidR="00864264" w:rsidRPr="004B3CF6" w:rsidRDefault="006137E0"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(1)</w:t>
      </w:r>
      <w:r w:rsidR="00864264"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 xml:space="preserve">　</w:t>
      </w:r>
      <w:r w:rsidR="006E5DF9" w:rsidRPr="004B3CF6">
        <w:rPr>
          <w:rFonts w:ascii="ＭＳ ゴシック" w:eastAsia="ＭＳ ゴシック" w:hAnsi="ＭＳ ゴシック" w:hint="eastAsia"/>
          <w:szCs w:val="21"/>
        </w:rPr>
        <w:t>適正な維持管理</w:t>
      </w:r>
    </w:p>
    <w:p w14:paraId="49E448FC" w14:textId="77777777"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①</w:t>
      </w: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w:t>
      </w:r>
      <w:r w:rsidR="00550394" w:rsidRPr="004B3CF6">
        <w:rPr>
          <w:rFonts w:ascii="ＭＳ ゴシック" w:eastAsia="ＭＳ ゴシック" w:hAnsi="ＭＳ ゴシック" w:hint="eastAsia"/>
          <w:szCs w:val="21"/>
        </w:rPr>
        <w:t>処理施設については、施行規則</w:t>
      </w:r>
      <w:r w:rsidR="006137E0" w:rsidRPr="004B3CF6">
        <w:rPr>
          <w:rFonts w:ascii="ＭＳ ゴシック" w:eastAsia="ＭＳ ゴシック" w:hAnsi="ＭＳ ゴシック" w:hint="eastAsia"/>
          <w:szCs w:val="21"/>
        </w:rPr>
        <w:t>等で定める維持管理の技術上の基準及び許可</w:t>
      </w:r>
    </w:p>
    <w:p w14:paraId="55D0BDD1" w14:textId="77777777"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申請書に記載した『維持管理に関する計画』に従い、適正な維持管理を行わなければなり</w:t>
      </w:r>
    </w:p>
    <w:p w14:paraId="440EE5B3" w14:textId="76784F39" w:rsidR="00864264" w:rsidRPr="004B3CF6" w:rsidRDefault="00864264"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ません。</w:t>
      </w:r>
      <w:r w:rsidR="00E14FED" w:rsidRPr="004B3CF6">
        <w:rPr>
          <w:rFonts w:ascii="ＭＳ ゴシック" w:eastAsia="ＭＳ ゴシック" w:hAnsi="ＭＳ ゴシック"/>
          <w:szCs w:val="21"/>
        </w:rPr>
        <w:tab/>
      </w:r>
      <w:r w:rsidR="006137E0" w:rsidRPr="004B3CF6">
        <w:rPr>
          <w:rFonts w:ascii="ＭＳ ゴシック" w:eastAsia="ＭＳ ゴシック" w:hAnsi="ＭＳ ゴシック" w:hint="eastAsia"/>
          <w:szCs w:val="21"/>
        </w:rPr>
        <w:t>〔法第15条の</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の</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第</w:t>
      </w:r>
      <w:r w:rsidR="00A77752" w:rsidRPr="004B3CF6">
        <w:rPr>
          <w:rFonts w:ascii="ＭＳ ゴシック" w:eastAsia="ＭＳ ゴシック" w:hAnsi="ＭＳ ゴシック" w:hint="eastAsia"/>
          <w:szCs w:val="21"/>
        </w:rPr>
        <w:t>１</w:t>
      </w:r>
      <w:r w:rsidR="006137E0" w:rsidRPr="004B3CF6">
        <w:rPr>
          <w:rFonts w:ascii="ＭＳ ゴシック" w:eastAsia="ＭＳ ゴシック" w:hAnsi="ＭＳ ゴシック" w:hint="eastAsia"/>
          <w:szCs w:val="21"/>
        </w:rPr>
        <w:t>項〕</w:t>
      </w:r>
    </w:p>
    <w:p w14:paraId="0A8ED7A7" w14:textId="77777777" w:rsidR="001A0521" w:rsidRPr="004B3CF6" w:rsidRDefault="00864264"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A25489" w:rsidRPr="004B3CF6">
        <w:rPr>
          <w:rFonts w:ascii="ＭＳ ゴシック" w:eastAsia="ＭＳ ゴシック" w:hAnsi="ＭＳ ゴシック" w:hint="eastAsia"/>
          <w:szCs w:val="21"/>
        </w:rPr>
        <w:t>②</w:t>
      </w: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産業廃棄物処理施設（焼却施設、</w:t>
      </w:r>
      <w:r w:rsidR="00A25489" w:rsidRPr="004B3CF6">
        <w:rPr>
          <w:rFonts w:ascii="ＭＳ ゴシック" w:eastAsia="ＭＳ ゴシック" w:hAnsi="ＭＳ ゴシック" w:hint="eastAsia"/>
          <w:szCs w:val="21"/>
        </w:rPr>
        <w:t>廃水銀等の硫化施設、</w:t>
      </w:r>
      <w:r w:rsidR="006E5DF9" w:rsidRPr="004B3CF6">
        <w:rPr>
          <w:rFonts w:ascii="ＭＳ ゴシック" w:eastAsia="ＭＳ ゴシック" w:hAnsi="ＭＳ ゴシック" w:hint="eastAsia"/>
          <w:szCs w:val="21"/>
        </w:rPr>
        <w:t>廃石綿等又は石綿含有産業廃棄</w:t>
      </w:r>
    </w:p>
    <w:p w14:paraId="24F3CA0E"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E5DF9" w:rsidRPr="004B3CF6">
        <w:rPr>
          <w:rFonts w:ascii="ＭＳ ゴシック" w:eastAsia="ＭＳ ゴシック" w:hAnsi="ＭＳ ゴシック" w:hint="eastAsia"/>
          <w:szCs w:val="21"/>
        </w:rPr>
        <w:t>物の</w:t>
      </w:r>
      <w:r w:rsidR="006137E0" w:rsidRPr="004B3CF6">
        <w:rPr>
          <w:rFonts w:ascii="ＭＳ ゴシック" w:eastAsia="ＭＳ ゴシック" w:hAnsi="ＭＳ ゴシック" w:hint="eastAsia"/>
          <w:szCs w:val="21"/>
        </w:rPr>
        <w:t>溶融施設、</w:t>
      </w:r>
      <w:r w:rsidR="001A14EA" w:rsidRPr="004B3CF6">
        <w:rPr>
          <w:rFonts w:ascii="ＭＳ ゴシック" w:eastAsia="ＭＳ ゴシック" w:hAnsi="ＭＳ ゴシック" w:hint="eastAsia"/>
          <w:szCs w:val="21"/>
        </w:rPr>
        <w:t>PCB</w:t>
      </w:r>
      <w:r w:rsidR="006137E0" w:rsidRPr="004B3CF6">
        <w:rPr>
          <w:rFonts w:ascii="ＭＳ ゴシック" w:eastAsia="ＭＳ ゴシック" w:hAnsi="ＭＳ ゴシック" w:hint="eastAsia"/>
          <w:szCs w:val="21"/>
        </w:rPr>
        <w:t>関連施設、最終処分場に限る）の設置者は、維持管理に関する計画及び</w:t>
      </w:r>
    </w:p>
    <w:p w14:paraId="379B5141"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維持管理の状況に関する情報で</w:t>
      </w:r>
      <w:r w:rsidR="00550394" w:rsidRPr="004B3CF6">
        <w:rPr>
          <w:rFonts w:ascii="ＭＳ ゴシック" w:eastAsia="ＭＳ ゴシック" w:hAnsi="ＭＳ ゴシック" w:hint="eastAsia"/>
          <w:szCs w:val="21"/>
        </w:rPr>
        <w:t>あって施行規則</w:t>
      </w:r>
      <w:r w:rsidR="006137E0" w:rsidRPr="004B3CF6">
        <w:rPr>
          <w:rFonts w:ascii="ＭＳ ゴシック" w:eastAsia="ＭＳ ゴシック" w:hAnsi="ＭＳ ゴシック" w:hint="eastAsia"/>
          <w:szCs w:val="21"/>
        </w:rPr>
        <w:t>で定める事項について、当該月の翌月の末</w:t>
      </w:r>
    </w:p>
    <w:p w14:paraId="5C89001B"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日から</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年間、インターネットの利用その他の適切な方法により公表しなければなりませ</w:t>
      </w:r>
    </w:p>
    <w:p w14:paraId="0ED5EF51" w14:textId="4E501CCF" w:rsidR="00864264" w:rsidRPr="004B3CF6" w:rsidRDefault="001A0521"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ん。</w:t>
      </w:r>
      <w:r w:rsidR="00E14FED" w:rsidRPr="004B3CF6">
        <w:rPr>
          <w:rFonts w:ascii="ＭＳ ゴシック" w:eastAsia="ＭＳ ゴシック" w:hAnsi="ＭＳ ゴシック"/>
          <w:szCs w:val="21"/>
        </w:rPr>
        <w:tab/>
      </w:r>
      <w:r w:rsidR="006137E0" w:rsidRPr="004B3CF6">
        <w:rPr>
          <w:rFonts w:ascii="ＭＳ ゴシック" w:eastAsia="ＭＳ ゴシック" w:hAnsi="ＭＳ ゴシック" w:hint="eastAsia"/>
          <w:szCs w:val="21"/>
        </w:rPr>
        <w:t>〔法第15条の</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の</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第</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項〕</w:t>
      </w:r>
    </w:p>
    <w:p w14:paraId="404AB24B" w14:textId="6403B12C"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308C1" w:rsidRPr="004B3CF6">
        <w:rPr>
          <w:rFonts w:ascii="ＭＳ ゴシック" w:eastAsia="ＭＳ ゴシック" w:hAnsi="ＭＳ ゴシック" w:hint="eastAsia"/>
        </w:rPr>
        <w:t>③</w:t>
      </w:r>
      <w:r w:rsidRPr="004B3CF6">
        <w:rPr>
          <w:rFonts w:ascii="ＭＳ ゴシック" w:eastAsia="ＭＳ ゴシック" w:hAnsi="ＭＳ ゴシック" w:hint="eastAsia"/>
        </w:rPr>
        <w:t xml:space="preserve">　</w:t>
      </w:r>
      <w:r w:rsidR="00550394" w:rsidRPr="004B3CF6">
        <w:rPr>
          <w:rFonts w:ascii="ＭＳ ゴシック" w:eastAsia="ＭＳ ゴシック" w:hAnsi="ＭＳ ゴシック" w:hint="eastAsia"/>
        </w:rPr>
        <w:t>②の産業廃棄物処理施設においては、維持管理に関し、施行規則</w:t>
      </w:r>
      <w:r w:rsidR="006E5DF9" w:rsidRPr="004B3CF6">
        <w:rPr>
          <w:rFonts w:ascii="ＭＳ ゴシック" w:eastAsia="ＭＳ ゴシック" w:hAnsi="ＭＳ ゴシック" w:hint="eastAsia"/>
        </w:rPr>
        <w:t>で定める事項について</w:t>
      </w:r>
    </w:p>
    <w:p w14:paraId="0CA6C61C"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rPr>
        <w:t>記録し、これを施設に備え置き、生活環境の保全上利害関係を有する者の求めに応じ、閲</w:t>
      </w:r>
    </w:p>
    <w:p w14:paraId="750AD1FF" w14:textId="1BE769C2" w:rsidR="00864264" w:rsidRPr="004B3CF6" w:rsidRDefault="00864264"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覧させなければなりません。</w:t>
      </w:r>
      <w:r w:rsidR="00E14FED" w:rsidRPr="004B3CF6">
        <w:rPr>
          <w:rFonts w:ascii="ＭＳ ゴシック" w:eastAsia="ＭＳ ゴシック" w:hAnsi="ＭＳ ゴシック"/>
        </w:rPr>
        <w:tab/>
      </w:r>
      <w:r w:rsidR="006137E0"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４</w:t>
      </w:r>
      <w:r w:rsidR="006137E0" w:rsidRPr="004B3CF6">
        <w:rPr>
          <w:rFonts w:ascii="ＭＳ ゴシック" w:eastAsia="ＭＳ ゴシック" w:hAnsi="ＭＳ ゴシック" w:hint="eastAsia"/>
        </w:rPr>
        <w:t>〕</w:t>
      </w:r>
    </w:p>
    <w:p w14:paraId="3B271BD3"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rPr>
        <w:t>④</w:t>
      </w: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管理型最終処分場及び安定型最終処分場においては、埋立処分終了後の維持管理を適正</w:t>
      </w:r>
    </w:p>
    <w:p w14:paraId="66632E9D"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に行うための費用として、埋立処分が終了するまでの間、維持管理積立金を積立てなけれ</w:t>
      </w:r>
    </w:p>
    <w:p w14:paraId="27C88BB0" w14:textId="77777777" w:rsidR="00E14FED" w:rsidRPr="004B3CF6" w:rsidRDefault="00864264" w:rsidP="00E14FED">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ばなりません。</w:t>
      </w:r>
      <w:r w:rsidR="00451DBE" w:rsidRPr="004B3CF6">
        <w:rPr>
          <w:rFonts w:ascii="ＭＳ ゴシック" w:eastAsia="ＭＳ ゴシック" w:hAnsi="ＭＳ ゴシック" w:hint="eastAsia"/>
        </w:rPr>
        <w:t>（積立金は、埋立処分終了後に取り戻すことができます。）</w:t>
      </w:r>
    </w:p>
    <w:p w14:paraId="4F40611A" w14:textId="61702F04" w:rsidR="00451DBE" w:rsidRPr="004B3CF6" w:rsidRDefault="00451DBE"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４</w:t>
      </w:r>
      <w:r w:rsidRPr="004B3CF6">
        <w:rPr>
          <w:rFonts w:ascii="ＭＳ ゴシック" w:eastAsia="ＭＳ ゴシック" w:hAnsi="ＭＳ ゴシック" w:hint="eastAsia"/>
        </w:rPr>
        <w:t>〕</w:t>
      </w:r>
    </w:p>
    <w:p w14:paraId="73DA0DBD" w14:textId="77777777" w:rsidR="002738D3" w:rsidRPr="004B3CF6" w:rsidRDefault="002738D3" w:rsidP="00231331">
      <w:pPr>
        <w:spacing w:line="300" w:lineRule="exact"/>
        <w:ind w:firstLineChars="200" w:firstLine="420"/>
        <w:rPr>
          <w:rFonts w:ascii="ＭＳ ゴシック" w:eastAsia="ＭＳ ゴシック" w:hAnsi="ＭＳ ゴシック"/>
        </w:rPr>
      </w:pPr>
    </w:p>
    <w:p w14:paraId="0F4E1010" w14:textId="77777777" w:rsidR="002738D3" w:rsidRPr="004B3CF6" w:rsidRDefault="00864264" w:rsidP="002738D3">
      <w:pPr>
        <w:spacing w:line="30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2</w:t>
      </w:r>
      <w:r w:rsidRPr="004B3CF6">
        <w:rPr>
          <w:rFonts w:ascii="ＭＳ ゴシック" w:eastAsia="ＭＳ ゴシック" w:hAnsi="ＭＳ ゴシック" w:hint="eastAsia"/>
          <w:szCs w:val="21"/>
        </w:rPr>
        <w:t xml:space="preserve">) 　</w:t>
      </w:r>
      <w:r w:rsidR="002738D3" w:rsidRPr="004B3CF6">
        <w:rPr>
          <w:rFonts w:ascii="ＭＳ ゴシック" w:eastAsia="ＭＳ ゴシック" w:hAnsi="ＭＳ ゴシック" w:hint="eastAsia"/>
          <w:szCs w:val="21"/>
        </w:rPr>
        <w:t>技術管理者の設置</w:t>
      </w:r>
    </w:p>
    <w:p w14:paraId="40CAE7CA" w14:textId="77777777" w:rsidR="00864264" w:rsidRPr="004B3CF6" w:rsidRDefault="002738D3" w:rsidP="002738D3">
      <w:pPr>
        <w:spacing w:line="30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64264"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産業廃棄物処理施設の設置者は、当該施設の維持管理に関する技術上の業務を担当さ</w:t>
      </w:r>
    </w:p>
    <w:p w14:paraId="432B1024" w14:textId="77777777" w:rsidR="00864264" w:rsidRPr="004B3CF6" w:rsidRDefault="00864264" w:rsidP="00864264">
      <w:pPr>
        <w:spacing w:line="30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せるため技術管理者を置かなければなりません。ただし事業者が自ら技術管理者になる</w:t>
      </w:r>
      <w:r w:rsidRPr="004B3CF6">
        <w:rPr>
          <w:rFonts w:ascii="ＭＳ ゴシック" w:eastAsia="ＭＳ ゴシック" w:hAnsi="ＭＳ ゴシック" w:hint="eastAsia"/>
          <w:szCs w:val="21"/>
        </w:rPr>
        <w:t xml:space="preserve"> </w:t>
      </w:r>
    </w:p>
    <w:p w14:paraId="66171429" w14:textId="424D41E9" w:rsidR="002738D3" w:rsidRPr="004B3CF6" w:rsidRDefault="00864264" w:rsidP="00864264">
      <w:pPr>
        <w:spacing w:line="30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こともできます。</w:t>
      </w:r>
      <w:r w:rsidR="00E14FED" w:rsidRPr="004B3CF6">
        <w:rPr>
          <w:rFonts w:ascii="ＭＳ ゴシック" w:eastAsia="ＭＳ ゴシック" w:hAnsi="ＭＳ ゴシック"/>
          <w:szCs w:val="21"/>
        </w:rPr>
        <w:tab/>
      </w:r>
      <w:r w:rsidR="002738D3" w:rsidRPr="004B3CF6">
        <w:rPr>
          <w:rFonts w:ascii="ＭＳ ゴシック" w:eastAsia="ＭＳ ゴシック" w:hAnsi="ＭＳ ゴシック" w:hint="eastAsia"/>
          <w:szCs w:val="21"/>
        </w:rPr>
        <w:t>〔法</w:t>
      </w:r>
      <w:r w:rsidR="0070584C" w:rsidRPr="004B3CF6">
        <w:rPr>
          <w:rFonts w:ascii="ＭＳ ゴシック" w:eastAsia="ＭＳ ゴシック" w:hAnsi="ＭＳ ゴシック" w:hint="eastAsia"/>
          <w:szCs w:val="21"/>
        </w:rPr>
        <w:t>第21条第</w:t>
      </w:r>
      <w:r w:rsidR="00A77752" w:rsidRPr="004B3CF6">
        <w:rPr>
          <w:rFonts w:ascii="ＭＳ ゴシック" w:eastAsia="ＭＳ ゴシック" w:hAnsi="ＭＳ ゴシック" w:hint="eastAsia"/>
          <w:szCs w:val="21"/>
        </w:rPr>
        <w:t>１</w:t>
      </w:r>
      <w:r w:rsidR="0070584C" w:rsidRPr="004B3CF6">
        <w:rPr>
          <w:rFonts w:ascii="ＭＳ ゴシック" w:eastAsia="ＭＳ ゴシック" w:hAnsi="ＭＳ ゴシック" w:hint="eastAsia"/>
          <w:szCs w:val="21"/>
        </w:rPr>
        <w:t>項</w:t>
      </w:r>
      <w:r w:rsidR="002738D3" w:rsidRPr="004B3CF6">
        <w:rPr>
          <w:rFonts w:ascii="ＭＳ ゴシック" w:eastAsia="ＭＳ ゴシック" w:hAnsi="ＭＳ ゴシック" w:hint="eastAsia"/>
          <w:szCs w:val="21"/>
        </w:rPr>
        <w:t>〕</w:t>
      </w:r>
    </w:p>
    <w:p w14:paraId="1E6D55FE" w14:textId="38D01865" w:rsidR="0070584C" w:rsidRPr="004B3CF6" w:rsidRDefault="0070584C"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技術管</w:t>
      </w:r>
      <w:r w:rsidR="00BC2971" w:rsidRPr="004B3CF6">
        <w:rPr>
          <w:rFonts w:ascii="ＭＳ ゴシック" w:eastAsia="ＭＳ ゴシック" w:hAnsi="ＭＳ ゴシック" w:hint="eastAsia"/>
          <w:szCs w:val="21"/>
        </w:rPr>
        <w:t>理者になるため</w:t>
      </w:r>
      <w:r w:rsidR="00550394" w:rsidRPr="004B3CF6">
        <w:rPr>
          <w:rFonts w:ascii="ＭＳ ゴシック" w:eastAsia="ＭＳ ゴシック" w:hAnsi="ＭＳ ゴシック" w:hint="eastAsia"/>
          <w:szCs w:val="21"/>
        </w:rPr>
        <w:t>には、施行規則</w:t>
      </w:r>
      <w:r w:rsidR="00806AF8" w:rsidRPr="004B3CF6">
        <w:rPr>
          <w:rFonts w:ascii="ＭＳ ゴシック" w:eastAsia="ＭＳ ゴシック" w:hAnsi="ＭＳ ゴシック" w:hint="eastAsia"/>
          <w:szCs w:val="21"/>
        </w:rPr>
        <w:t>で定める資格が必要です。（資料</w:t>
      </w:r>
      <w:r w:rsidR="00550394" w:rsidRPr="004B3CF6">
        <w:rPr>
          <w:rFonts w:ascii="ＭＳ ゴシック" w:eastAsia="ＭＳ ゴシック" w:hAnsi="ＭＳ ゴシック" w:hint="eastAsia"/>
          <w:szCs w:val="21"/>
        </w:rPr>
        <w:t>20</w:t>
      </w:r>
      <w:r w:rsidR="00BC2971" w:rsidRPr="004B3CF6">
        <w:rPr>
          <w:rFonts w:ascii="ＭＳ ゴシック" w:eastAsia="ＭＳ ゴシック" w:hAnsi="ＭＳ ゴシック" w:hint="eastAsia"/>
          <w:szCs w:val="21"/>
        </w:rPr>
        <w:t xml:space="preserve">　</w:t>
      </w:r>
      <w:r w:rsidR="005C538C" w:rsidRPr="004B3CF6">
        <w:rPr>
          <w:rFonts w:ascii="ＭＳ ゴシック" w:eastAsia="ＭＳ ゴシック" w:hAnsi="ＭＳ ゴシック"/>
          <w:szCs w:val="21"/>
        </w:rPr>
        <w:t>P</w:t>
      </w:r>
      <w:r w:rsidR="00BC2971" w:rsidRPr="004B3CF6">
        <w:rPr>
          <w:rFonts w:ascii="ＭＳ ゴシック" w:eastAsia="ＭＳ ゴシック" w:hAnsi="ＭＳ ゴシック"/>
          <w:szCs w:val="21"/>
        </w:rPr>
        <w:t>.</w:t>
      </w:r>
      <w:r w:rsidR="00550394" w:rsidRPr="004B3CF6">
        <w:rPr>
          <w:rFonts w:ascii="ＭＳ ゴシック" w:eastAsia="ＭＳ ゴシック" w:hAnsi="ＭＳ ゴシック" w:hint="eastAsia"/>
          <w:szCs w:val="21"/>
        </w:rPr>
        <w:t>8</w:t>
      </w:r>
      <w:r w:rsidR="00E3569A" w:rsidRPr="004B3CF6">
        <w:rPr>
          <w:rFonts w:ascii="ＭＳ ゴシック" w:eastAsia="ＭＳ ゴシック" w:hAnsi="ＭＳ ゴシック" w:hint="eastAsia"/>
          <w:szCs w:val="21"/>
        </w:rPr>
        <w:t>9</w:t>
      </w:r>
      <w:r w:rsidRPr="004B3CF6">
        <w:rPr>
          <w:rFonts w:ascii="ＭＳ ゴシック" w:eastAsia="ＭＳ ゴシック" w:hAnsi="ＭＳ ゴシック" w:hint="eastAsia"/>
          <w:szCs w:val="21"/>
        </w:rPr>
        <w:t>参照）</w:t>
      </w:r>
    </w:p>
    <w:p w14:paraId="6388B6BB" w14:textId="28E67245" w:rsidR="0070584C" w:rsidRPr="004B3CF6" w:rsidRDefault="0070584C"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〔法第21条第</w:t>
      </w:r>
      <w:r w:rsidR="00A77752" w:rsidRPr="004B3CF6">
        <w:rPr>
          <w:rFonts w:ascii="ＭＳ ゴシック" w:eastAsia="ＭＳ ゴシック" w:hAnsi="ＭＳ ゴシック" w:hint="eastAsia"/>
          <w:szCs w:val="21"/>
        </w:rPr>
        <w:t>３</w:t>
      </w:r>
      <w:r w:rsidRPr="004B3CF6">
        <w:rPr>
          <w:rFonts w:ascii="ＭＳ ゴシック" w:eastAsia="ＭＳ ゴシック" w:hAnsi="ＭＳ ゴシック" w:hint="eastAsia"/>
          <w:szCs w:val="21"/>
        </w:rPr>
        <w:t>項〕</w:t>
      </w:r>
    </w:p>
    <w:p w14:paraId="0ED70C63" w14:textId="6C646502" w:rsidR="00134F6B" w:rsidRPr="004B3CF6" w:rsidRDefault="0070584C"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技術管理者は、</w:t>
      </w:r>
      <w:r w:rsidR="00397706" w:rsidRPr="004B3CF6">
        <w:rPr>
          <w:rFonts w:ascii="ＭＳ ゴシック" w:eastAsia="ＭＳ ゴシック" w:hAnsi="ＭＳ ゴシック" w:hint="eastAsia"/>
          <w:szCs w:val="21"/>
        </w:rPr>
        <w:t>廃棄物処理法で定める維持管理の技術上の基準に違反することがない</w:t>
      </w:r>
    </w:p>
    <w:p w14:paraId="6B02ED61" w14:textId="77777777" w:rsidR="00397706" w:rsidRPr="004B3CF6" w:rsidRDefault="00134F6B"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ように、施設の維持管理をする事務に従事する他の職員を監督しなければなりません。</w:t>
      </w:r>
    </w:p>
    <w:p w14:paraId="6A59A403" w14:textId="2BBA86C0" w:rsidR="00397706" w:rsidRPr="004B3CF6" w:rsidRDefault="00397706"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〔法第21条第</w:t>
      </w:r>
      <w:r w:rsidR="00A77752"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項〕</w:t>
      </w:r>
    </w:p>
    <w:p w14:paraId="0BF5F803" w14:textId="77777777" w:rsidR="00397706" w:rsidRPr="004B3CF6" w:rsidRDefault="00397706" w:rsidP="00134F6B">
      <w:pPr>
        <w:spacing w:line="300" w:lineRule="exact"/>
        <w:rPr>
          <w:rFonts w:ascii="ＭＳ ゴシック" w:eastAsia="ＭＳ ゴシック" w:hAnsi="ＭＳ ゴシック"/>
          <w:szCs w:val="21"/>
        </w:rPr>
      </w:pPr>
    </w:p>
    <w:p w14:paraId="7638344C" w14:textId="77777777" w:rsidR="00430C2F" w:rsidRPr="004B3CF6" w:rsidRDefault="00134F6B"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(3)</w:t>
      </w:r>
      <w:r w:rsidR="00397706"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産業廃棄物処理責任者の設置</w:t>
      </w:r>
    </w:p>
    <w:p w14:paraId="653B4410"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産業廃棄物処理施設の設置者は、産業廃棄物の処理に関する</w:t>
      </w:r>
      <w:r w:rsidR="00362E63" w:rsidRPr="004B3CF6">
        <w:rPr>
          <w:rFonts w:ascii="ＭＳ ゴシック" w:eastAsia="ＭＳ ゴシック" w:hAnsi="ＭＳ ゴシック" w:hint="eastAsia"/>
          <w:szCs w:val="21"/>
        </w:rPr>
        <w:t>業務を適切に行わせるた</w:t>
      </w:r>
    </w:p>
    <w:p w14:paraId="2DAF0EC7"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め産業廃棄物処理責任者を置かなければなりません。ただし、事業者が自ら産業廃棄物</w:t>
      </w:r>
    </w:p>
    <w:p w14:paraId="2FD6B086" w14:textId="7A69DAA4" w:rsidR="00430C2F" w:rsidRPr="004B3CF6" w:rsidRDefault="00430C2F" w:rsidP="00E14FED">
      <w:pPr>
        <w:tabs>
          <w:tab w:val="right" w:pos="8931"/>
        </w:tabs>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処理</w:t>
      </w:r>
      <w:r w:rsidRPr="004B3CF6">
        <w:rPr>
          <w:rFonts w:ascii="ＭＳ ゴシック" w:eastAsia="ＭＳ ゴシック" w:hAnsi="ＭＳ ゴシック" w:hint="eastAsia"/>
          <w:szCs w:val="21"/>
        </w:rPr>
        <w:t>責任者になることもできます。</w:t>
      </w:r>
      <w:r w:rsidR="00E14FED" w:rsidRPr="004B3CF6">
        <w:rPr>
          <w:rFonts w:ascii="ＭＳ ゴシック" w:eastAsia="ＭＳ ゴシック" w:hAnsi="ＭＳ ゴシック"/>
          <w:szCs w:val="21"/>
        </w:rPr>
        <w:tab/>
      </w:r>
      <w:r w:rsidR="00362E63" w:rsidRPr="004B3CF6">
        <w:rPr>
          <w:rFonts w:ascii="ＭＳ ゴシック" w:eastAsia="ＭＳ ゴシック" w:hAnsi="ＭＳ ゴシック" w:hint="eastAsia"/>
          <w:szCs w:val="21"/>
        </w:rPr>
        <w:t>〔法第12条第</w:t>
      </w:r>
      <w:r w:rsidR="00A77752" w:rsidRPr="004B3CF6">
        <w:rPr>
          <w:rFonts w:ascii="ＭＳ ゴシック" w:eastAsia="ＭＳ ゴシック" w:hAnsi="ＭＳ ゴシック" w:hint="eastAsia"/>
          <w:szCs w:val="21"/>
        </w:rPr>
        <w:t>８</w:t>
      </w:r>
      <w:r w:rsidR="00362E63" w:rsidRPr="004B3CF6">
        <w:rPr>
          <w:rFonts w:ascii="ＭＳ ゴシック" w:eastAsia="ＭＳ ゴシック" w:hAnsi="ＭＳ ゴシック" w:hint="eastAsia"/>
          <w:szCs w:val="21"/>
        </w:rPr>
        <w:t>項〕</w:t>
      </w:r>
    </w:p>
    <w:p w14:paraId="5A3EE26A"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産業廃棄物処理責任者となるためには、特に資格は必要ありませんが</w:t>
      </w:r>
      <w:r w:rsidR="003A6449" w:rsidRPr="004B3CF6">
        <w:rPr>
          <w:rFonts w:ascii="ＭＳ ゴシック" w:eastAsia="ＭＳ ゴシック" w:hAnsi="ＭＳ ゴシック" w:hint="eastAsia"/>
          <w:szCs w:val="21"/>
        </w:rPr>
        <w:t>、管理者的立場</w:t>
      </w:r>
    </w:p>
    <w:p w14:paraId="3980DF44" w14:textId="77777777" w:rsidR="00397706"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A6449" w:rsidRPr="004B3CF6">
        <w:rPr>
          <w:rFonts w:ascii="ＭＳ ゴシック" w:eastAsia="ＭＳ ゴシック" w:hAnsi="ＭＳ ゴシック" w:hint="eastAsia"/>
          <w:szCs w:val="21"/>
        </w:rPr>
        <w:t>にある人を選任するよう努めてください。</w:t>
      </w:r>
      <w:r w:rsidR="00397706" w:rsidRPr="004B3CF6">
        <w:rPr>
          <w:rFonts w:ascii="ＭＳ ゴシック" w:eastAsia="ＭＳ ゴシック" w:hAnsi="ＭＳ ゴシック" w:hint="eastAsia"/>
          <w:szCs w:val="21"/>
        </w:rPr>
        <w:t xml:space="preserve"> </w:t>
      </w:r>
    </w:p>
    <w:p w14:paraId="2001F69E" w14:textId="77777777" w:rsidR="00F5066A" w:rsidRPr="004B3CF6" w:rsidRDefault="00F5066A" w:rsidP="00430C2F">
      <w:pPr>
        <w:spacing w:line="300" w:lineRule="exact"/>
        <w:ind w:leftChars="67" w:left="141"/>
        <w:rPr>
          <w:rFonts w:ascii="ＭＳ ゴシック" w:eastAsia="ＭＳ ゴシック" w:hAnsi="ＭＳ ゴシック"/>
          <w:szCs w:val="21"/>
        </w:rPr>
      </w:pPr>
    </w:p>
    <w:p w14:paraId="065EC6BF" w14:textId="77777777" w:rsidR="00430C2F" w:rsidRPr="004B3CF6" w:rsidRDefault="00362E63" w:rsidP="00430C2F">
      <w:pPr>
        <w:spacing w:line="300" w:lineRule="exact"/>
        <w:ind w:leftChars="67" w:left="141"/>
        <w:rPr>
          <w:rFonts w:ascii="ＭＳ ゴシック" w:eastAsia="ＭＳ ゴシック" w:hAnsi="ＭＳ ゴシック"/>
        </w:rPr>
      </w:pPr>
      <w:r w:rsidRPr="004B3CF6">
        <w:rPr>
          <w:rFonts w:ascii="ＭＳ ゴシック" w:eastAsia="ＭＳ ゴシック" w:hAnsi="ＭＳ ゴシック" w:hint="eastAsia"/>
          <w:szCs w:val="21"/>
        </w:rPr>
        <w:lastRenderedPageBreak/>
        <w:t>(4</w:t>
      </w:r>
      <w:r w:rsidR="006137E0" w:rsidRPr="004B3CF6">
        <w:rPr>
          <w:rFonts w:ascii="ＭＳ ゴシック" w:eastAsia="ＭＳ ゴシック" w:hAnsi="ＭＳ ゴシック" w:hint="eastAsia"/>
          <w:szCs w:val="21"/>
        </w:rPr>
        <w:t>)</w:t>
      </w:r>
      <w:r w:rsidR="00134F6B"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処理施設の定期検査</w:t>
      </w:r>
      <w:r w:rsidR="006137E0" w:rsidRPr="004B3CF6">
        <w:rPr>
          <w:rFonts w:ascii="ＭＳ ゴシック" w:eastAsia="ＭＳ ゴシック" w:hAnsi="ＭＳ ゴシック" w:hint="eastAsia"/>
          <w:sz w:val="24"/>
        </w:rPr>
        <w:t xml:space="preserve">　　</w:t>
      </w:r>
      <w:r w:rsidR="006137E0" w:rsidRPr="004B3CF6">
        <w:rPr>
          <w:rFonts w:ascii="ＭＳ ゴシック" w:eastAsia="ＭＳ ゴシック" w:hAnsi="ＭＳ ゴシック" w:hint="eastAsia"/>
          <w:b/>
          <w:sz w:val="22"/>
          <w:szCs w:val="22"/>
        </w:rPr>
        <w:t xml:space="preserve">　</w:t>
      </w:r>
      <w:r w:rsidR="006137E0" w:rsidRPr="004B3CF6">
        <w:rPr>
          <w:rFonts w:ascii="ＭＳ ゴシック" w:eastAsia="ＭＳ ゴシック" w:hAnsi="ＭＳ ゴシック" w:hint="eastAsia"/>
        </w:rPr>
        <w:t xml:space="preserve">　　　　　　　　　　　　　　</w:t>
      </w:r>
      <w:r w:rsidR="00F5066A"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w:t>
      </w:r>
      <w:r w:rsidR="00430C2F" w:rsidRPr="004B3CF6">
        <w:rPr>
          <w:rFonts w:ascii="ＭＳ ゴシック" w:eastAsia="ＭＳ ゴシック" w:hAnsi="ＭＳ ゴシック" w:hint="eastAsia"/>
        </w:rPr>
        <w:t xml:space="preserve">　</w:t>
      </w:r>
    </w:p>
    <w:p w14:paraId="7CFB3B77" w14:textId="76B48603" w:rsidR="00430C2F" w:rsidRPr="004B3CF6" w:rsidRDefault="00430C2F" w:rsidP="00CB239E">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362E63" w:rsidRPr="004B3CF6">
        <w:rPr>
          <w:rFonts w:ascii="ＭＳ ゴシック" w:eastAsia="ＭＳ ゴシック" w:hAnsi="ＭＳ ゴシック" w:hint="eastAsia"/>
          <w:szCs w:val="21"/>
        </w:rPr>
        <w:t>産業廃棄物処理施設の設置者は</w:t>
      </w:r>
      <w:r w:rsidR="006137E0" w:rsidRPr="004B3CF6">
        <w:rPr>
          <w:rFonts w:ascii="ＭＳ ゴシック" w:eastAsia="ＭＳ ゴシック" w:hAnsi="ＭＳ ゴシック" w:hint="eastAsia"/>
          <w:szCs w:val="21"/>
        </w:rPr>
        <w:t>、</w:t>
      </w:r>
      <w:r w:rsidR="00A77752" w:rsidRPr="004B3CF6">
        <w:rPr>
          <w:rFonts w:ascii="ＭＳ ゴシック" w:eastAsia="ＭＳ ゴシック" w:hAnsi="ＭＳ ゴシック" w:hint="eastAsia"/>
          <w:szCs w:val="21"/>
        </w:rPr>
        <w:t>５</w:t>
      </w:r>
      <w:r w:rsidR="006137E0" w:rsidRPr="004B3CF6">
        <w:rPr>
          <w:rFonts w:ascii="ＭＳ ゴシック" w:eastAsia="ＭＳ ゴシック" w:hAnsi="ＭＳ ゴシック" w:hint="eastAsia"/>
          <w:szCs w:val="21"/>
        </w:rPr>
        <w:t>年</w:t>
      </w:r>
      <w:r w:rsidR="00A77752" w:rsidRPr="000164B9">
        <w:rPr>
          <w:rFonts w:ascii="ＭＳ ゴシック" w:eastAsia="ＭＳ ゴシック" w:hAnsi="ＭＳ ゴシック" w:hint="eastAsia"/>
          <w:szCs w:val="21"/>
        </w:rPr>
        <w:t>３</w:t>
      </w:r>
      <w:r w:rsidR="00CB239E" w:rsidRPr="000164B9">
        <w:rPr>
          <w:rFonts w:ascii="ＭＳ ゴシック" w:eastAsia="ＭＳ ゴシック" w:hAnsi="ＭＳ ゴシック" w:hint="eastAsia"/>
          <w:szCs w:val="21"/>
        </w:rPr>
        <w:t>か</w:t>
      </w:r>
      <w:r w:rsidR="006137E0" w:rsidRPr="000164B9">
        <w:rPr>
          <w:rFonts w:ascii="ＭＳ ゴシック" w:eastAsia="ＭＳ ゴシック" w:hAnsi="ＭＳ ゴシック" w:hint="eastAsia"/>
          <w:szCs w:val="21"/>
        </w:rPr>
        <w:t>月</w:t>
      </w:r>
      <w:r w:rsidR="006137E0" w:rsidRPr="004B3CF6">
        <w:rPr>
          <w:rFonts w:ascii="ＭＳ ゴシック" w:eastAsia="ＭＳ ゴシック" w:hAnsi="ＭＳ ゴシック" w:hint="eastAsia"/>
          <w:szCs w:val="21"/>
        </w:rPr>
        <w:t>ごとに知事</w:t>
      </w:r>
      <w:r w:rsidR="003A6449" w:rsidRPr="004B3CF6">
        <w:rPr>
          <w:rFonts w:ascii="ＭＳ ゴシック" w:eastAsia="ＭＳ ゴシック" w:hAnsi="ＭＳ ゴシック" w:hint="eastAsia"/>
          <w:szCs w:val="21"/>
        </w:rPr>
        <w:t>（</w:t>
      </w:r>
      <w:r w:rsidR="00CE5148" w:rsidRPr="004B3CF6">
        <w:rPr>
          <w:rFonts w:ascii="ＭＳ ゴシック" w:eastAsia="ＭＳ ゴシック" w:hAnsi="ＭＳ ゴシック" w:hint="eastAsia"/>
          <w:szCs w:val="21"/>
        </w:rPr>
        <w:t>又</w:t>
      </w:r>
      <w:r w:rsidR="003A6449" w:rsidRPr="004B3CF6">
        <w:rPr>
          <w:rFonts w:ascii="ＭＳ ゴシック" w:eastAsia="ＭＳ ゴシック" w:hAnsi="ＭＳ ゴシック" w:hint="eastAsia"/>
          <w:szCs w:val="21"/>
        </w:rPr>
        <w:t>は政令市長）</w:t>
      </w:r>
      <w:r w:rsidR="006137E0" w:rsidRPr="004B3CF6">
        <w:rPr>
          <w:rFonts w:ascii="ＭＳ ゴシック" w:eastAsia="ＭＳ ゴシック" w:hAnsi="ＭＳ ゴシック" w:hint="eastAsia"/>
          <w:szCs w:val="21"/>
        </w:rPr>
        <w:t>の検査を受</w:t>
      </w:r>
    </w:p>
    <w:p w14:paraId="4D253945" w14:textId="77777777" w:rsidR="006137E0" w:rsidRPr="004B3CF6" w:rsidRDefault="00430C2F" w:rsidP="00430C2F">
      <w:pPr>
        <w:spacing w:line="300" w:lineRule="exact"/>
        <w:ind w:leftChars="67" w:left="141"/>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けなければなりません。</w:t>
      </w:r>
      <w:r w:rsidR="00354B02" w:rsidRPr="004B3CF6">
        <w:rPr>
          <w:rFonts w:ascii="ＭＳ ゴシック" w:eastAsia="ＭＳ ゴシック" w:hAnsi="ＭＳ ゴシック" w:hint="eastAsia"/>
          <w:szCs w:val="21"/>
        </w:rPr>
        <w:t xml:space="preserve"> </w:t>
      </w:r>
    </w:p>
    <w:p w14:paraId="2812DB6B" w14:textId="77777777" w:rsidR="00354B02" w:rsidRPr="004B3CF6" w:rsidRDefault="00354B02" w:rsidP="00231331">
      <w:pPr>
        <w:spacing w:line="300" w:lineRule="exact"/>
        <w:ind w:leftChars="300" w:left="630" w:firstLineChars="100" w:firstLine="210"/>
        <w:rPr>
          <w:rFonts w:ascii="ＭＳ ゴシック" w:eastAsia="ＭＳ ゴシック" w:hAnsi="ＭＳ ゴシック"/>
        </w:rPr>
      </w:pPr>
    </w:p>
    <w:p w14:paraId="7678590E" w14:textId="77777777" w:rsidR="00134F6B" w:rsidRPr="004B3CF6" w:rsidRDefault="00362E63" w:rsidP="00430C2F">
      <w:pPr>
        <w:spacing w:line="300" w:lineRule="exact"/>
        <w:ind w:leftChars="67" w:left="141"/>
        <w:rPr>
          <w:rFonts w:ascii="ＭＳ ゴシック" w:eastAsia="ＭＳ ゴシック" w:hAnsi="ＭＳ ゴシック"/>
          <w:spacing w:val="-16"/>
          <w:szCs w:val="21"/>
        </w:rPr>
      </w:pPr>
      <w:r w:rsidRPr="004B3CF6">
        <w:rPr>
          <w:rFonts w:ascii="ＭＳ ゴシック" w:eastAsia="ＭＳ ゴシック" w:hAnsi="ＭＳ ゴシック" w:hint="eastAsia"/>
          <w:szCs w:val="21"/>
        </w:rPr>
        <w:t>(5</w:t>
      </w:r>
      <w:r w:rsidR="00A158B1" w:rsidRPr="004B3CF6">
        <w:rPr>
          <w:rFonts w:ascii="ＭＳ ゴシック" w:eastAsia="ＭＳ ゴシック" w:hAnsi="ＭＳ ゴシック" w:hint="eastAsia"/>
          <w:szCs w:val="21"/>
        </w:rPr>
        <w:t>)</w:t>
      </w:r>
      <w:r w:rsidR="00134F6B" w:rsidRPr="004B3CF6">
        <w:rPr>
          <w:rFonts w:ascii="ＭＳ ゴシック" w:eastAsia="ＭＳ ゴシック" w:hAnsi="ＭＳ ゴシック" w:hint="eastAsia"/>
          <w:szCs w:val="21"/>
        </w:rPr>
        <w:t xml:space="preserve"> </w:t>
      </w:r>
      <w:r w:rsidR="00A158B1"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zCs w:val="21"/>
        </w:rPr>
        <w:t>の</w:t>
      </w:r>
      <w:r w:rsidR="006137E0" w:rsidRPr="004B3CF6">
        <w:rPr>
          <w:rFonts w:ascii="ＭＳ ゴシック" w:eastAsia="ＭＳ ゴシック" w:hAnsi="ＭＳ ゴシック" w:hint="eastAsia"/>
          <w:szCs w:val="21"/>
        </w:rPr>
        <w:t>処理施設における事故時の措置</w:t>
      </w:r>
    </w:p>
    <w:p w14:paraId="01FD6F57" w14:textId="77777777" w:rsidR="00430C2F" w:rsidRPr="004B3CF6" w:rsidRDefault="00134F6B" w:rsidP="00134F6B">
      <w:pPr>
        <w:spacing w:line="300" w:lineRule="exact"/>
        <w:rPr>
          <w:rFonts w:ascii="ＭＳ ゴシック" w:eastAsia="ＭＳ ゴシック" w:hAnsi="ＭＳ ゴシック"/>
        </w:rPr>
      </w:pPr>
      <w:r w:rsidRPr="004B3CF6">
        <w:rPr>
          <w:rFonts w:ascii="ＭＳ ゴシック" w:eastAsia="ＭＳ ゴシック" w:hAnsi="ＭＳ ゴシック" w:hint="eastAsia"/>
          <w:spacing w:val="-16"/>
          <w:szCs w:val="21"/>
        </w:rPr>
        <w:t xml:space="preserve">　</w:t>
      </w:r>
      <w:r w:rsidR="00430C2F" w:rsidRPr="004B3CF6">
        <w:rPr>
          <w:rFonts w:ascii="ＭＳ ゴシック" w:eastAsia="ＭＳ ゴシック" w:hAnsi="ＭＳ ゴシック" w:hint="eastAsia"/>
          <w:spacing w:val="-16"/>
          <w:szCs w:val="21"/>
        </w:rPr>
        <w:t xml:space="preserve">  </w:t>
      </w:r>
      <w:r w:rsidR="006137E0" w:rsidRPr="004B3CF6">
        <w:rPr>
          <w:rFonts w:ascii="ＭＳ ゴシック" w:eastAsia="ＭＳ ゴシック" w:hAnsi="ＭＳ ゴシック" w:hint="eastAsia"/>
        </w:rPr>
        <w:t>①</w:t>
      </w: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以下に定める施設（以下、「特定処理施設」という。）の設置者は、特定処理施設におい</w:t>
      </w:r>
    </w:p>
    <w:p w14:paraId="72A51CD1" w14:textId="77777777" w:rsidR="00430C2F" w:rsidRPr="004B3CF6" w:rsidRDefault="00430C2F" w:rsidP="00134F6B">
      <w:pPr>
        <w:spacing w:line="30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て破損その他の事故が発生し、生活環境の保全上の支障が生じ、</w:t>
      </w:r>
      <w:r w:rsidR="00E27E52" w:rsidRPr="004B3CF6">
        <w:rPr>
          <w:rFonts w:ascii="ＭＳ ゴシック" w:eastAsia="ＭＳ ゴシック" w:hAnsi="ＭＳ ゴシック" w:hint="eastAsia"/>
        </w:rPr>
        <w:t>又</w:t>
      </w:r>
      <w:r w:rsidR="006137E0" w:rsidRPr="004B3CF6">
        <w:rPr>
          <w:rFonts w:ascii="ＭＳ ゴシック" w:eastAsia="ＭＳ ゴシック" w:hAnsi="ＭＳ ゴシック" w:hint="eastAsia"/>
        </w:rPr>
        <w:t>は生ずるおそれがある</w:t>
      </w:r>
    </w:p>
    <w:p w14:paraId="434F7151" w14:textId="77777777" w:rsidR="00430C2F" w:rsidRPr="004B3CF6" w:rsidRDefault="00430C2F" w:rsidP="00134F6B">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ときは、直ちに応急措</w:t>
      </w:r>
      <w:r w:rsidR="00362E63" w:rsidRPr="004B3CF6">
        <w:rPr>
          <w:rFonts w:ascii="ＭＳ ゴシック" w:eastAsia="ＭＳ ゴシック" w:hAnsi="ＭＳ ゴシック" w:hint="eastAsia"/>
        </w:rPr>
        <w:t>置を</w:t>
      </w:r>
      <w:r w:rsidR="003A6449" w:rsidRPr="004B3CF6">
        <w:rPr>
          <w:rFonts w:ascii="ＭＳ ゴシック" w:eastAsia="ＭＳ ゴシック" w:hAnsi="ＭＳ ゴシック" w:hint="eastAsia"/>
        </w:rPr>
        <w:t>講ずるとともに、速やかに事故の状況及び講じた措置の概要を</w:t>
      </w:r>
    </w:p>
    <w:p w14:paraId="59BB16DA" w14:textId="77777777" w:rsidR="00430C2F"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3A6449"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362E63" w:rsidRPr="004B3CF6">
        <w:rPr>
          <w:rFonts w:ascii="ＭＳ ゴシック" w:eastAsia="ＭＳ ゴシック" w:hAnsi="ＭＳ ゴシック" w:hint="eastAsia"/>
        </w:rPr>
        <w:t xml:space="preserve">は政令市長）に届け出なければなりません。　　　　　　</w:t>
      </w:r>
      <w:r w:rsidR="006137E0" w:rsidRPr="004B3CF6">
        <w:rPr>
          <w:rFonts w:ascii="ＭＳ ゴシック" w:eastAsia="ＭＳ ゴシック" w:hAnsi="ＭＳ ゴシック" w:hint="eastAsia"/>
        </w:rPr>
        <w:t>〔法第21条の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第</w:t>
      </w:r>
      <w:r w:rsidR="00A77752" w:rsidRPr="004B3CF6">
        <w:rPr>
          <w:rFonts w:ascii="ＭＳ ゴシック" w:eastAsia="ＭＳ ゴシック" w:hAnsi="ＭＳ ゴシック" w:hint="eastAsia"/>
        </w:rPr>
        <w:t>１</w:t>
      </w:r>
      <w:r w:rsidR="006137E0" w:rsidRPr="004B3CF6">
        <w:rPr>
          <w:rFonts w:ascii="ＭＳ ゴシック" w:eastAsia="ＭＳ ゴシック" w:hAnsi="ＭＳ ゴシック" w:hint="eastAsia"/>
        </w:rPr>
        <w:t>項〕</w:t>
      </w:r>
    </w:p>
    <w:p w14:paraId="79688EA5" w14:textId="77777777" w:rsidR="00430C2F"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354B02" w:rsidRPr="004B3CF6">
        <w:rPr>
          <w:rFonts w:ascii="ＭＳ ゴシック" w:eastAsia="ＭＳ ゴシック" w:hAnsi="ＭＳ ゴシック" w:hint="eastAsia"/>
        </w:rPr>
        <w:t>②</w:t>
      </w:r>
      <w:r w:rsidR="00134F6B"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知事</w:t>
      </w:r>
      <w:r w:rsidR="003A6449"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A6758D" w:rsidRPr="004B3CF6">
        <w:rPr>
          <w:rFonts w:ascii="ＭＳ ゴシック" w:eastAsia="ＭＳ ゴシック" w:hAnsi="ＭＳ ゴシック" w:hint="eastAsia"/>
        </w:rPr>
        <w:t>は政令市長）</w:t>
      </w:r>
      <w:r w:rsidR="006137E0" w:rsidRPr="004B3CF6">
        <w:rPr>
          <w:rFonts w:ascii="ＭＳ ゴシック" w:eastAsia="ＭＳ ゴシック" w:hAnsi="ＭＳ ゴシック" w:hint="eastAsia"/>
        </w:rPr>
        <w:t>は、特定</w:t>
      </w:r>
      <w:r w:rsidR="00A6758D" w:rsidRPr="004B3CF6">
        <w:rPr>
          <w:rFonts w:ascii="ＭＳ ゴシック" w:eastAsia="ＭＳ ゴシック" w:hAnsi="ＭＳ ゴシック" w:hint="eastAsia"/>
        </w:rPr>
        <w:t>処理施設の設置者が応急措置を講じていないと認めると</w:t>
      </w:r>
    </w:p>
    <w:p w14:paraId="3B354DE6" w14:textId="77777777" w:rsidR="006137E0"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A6758D" w:rsidRPr="004B3CF6">
        <w:rPr>
          <w:rFonts w:ascii="ＭＳ ゴシック" w:eastAsia="ＭＳ ゴシック" w:hAnsi="ＭＳ ゴシック" w:hint="eastAsia"/>
        </w:rPr>
        <w:t>きは、当該応急措置を講ずるよう命ずることができます。</w:t>
      </w:r>
      <w:r w:rsidR="00134F6B"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rPr>
        <w:t xml:space="preserve">     </w:t>
      </w:r>
      <w:r w:rsidR="00134F6B" w:rsidRPr="004B3CF6">
        <w:rPr>
          <w:rFonts w:ascii="ＭＳ ゴシック" w:eastAsia="ＭＳ ゴシック" w:hAnsi="ＭＳ ゴシック" w:hint="eastAsia"/>
        </w:rPr>
        <w:t>〔法第21条の２第２項〕</w:t>
      </w:r>
    </w:p>
    <w:p w14:paraId="06FA3112" w14:textId="77777777" w:rsidR="008F3C84" w:rsidRPr="004B3CF6" w:rsidRDefault="00A6758D" w:rsidP="00231331">
      <w:pPr>
        <w:tabs>
          <w:tab w:val="left" w:pos="8820"/>
        </w:tabs>
        <w:spacing w:line="300" w:lineRule="exact"/>
        <w:ind w:leftChars="346" w:left="832" w:hangingChars="50" w:hanging="105"/>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p>
    <w:tbl>
      <w:tblPr>
        <w:tblpPr w:leftFromText="142" w:rightFromText="142" w:vertAnchor="text" w:horzAnchor="margin" w:tblpXSpec="center" w:tblpY="13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442"/>
      </w:tblGrid>
      <w:tr w:rsidR="00134F6B" w:rsidRPr="004B3CF6" w14:paraId="74D3C316" w14:textId="77777777" w:rsidTr="00134F6B">
        <w:trPr>
          <w:trHeight w:val="2665"/>
        </w:trPr>
        <w:tc>
          <w:tcPr>
            <w:tcW w:w="8442" w:type="dxa"/>
            <w:tcBorders>
              <w:top w:val="double" w:sz="4" w:space="0" w:color="auto"/>
              <w:left w:val="double" w:sz="4" w:space="0" w:color="auto"/>
              <w:bottom w:val="double" w:sz="4" w:space="0" w:color="auto"/>
              <w:right w:val="double" w:sz="4" w:space="0" w:color="auto"/>
            </w:tcBorders>
            <w:shd w:val="clear" w:color="auto" w:fill="auto"/>
            <w:hideMark/>
          </w:tcPr>
          <w:p w14:paraId="47394213" w14:textId="77777777" w:rsidR="00134F6B" w:rsidRPr="004B3CF6" w:rsidRDefault="00134F6B" w:rsidP="00134F6B">
            <w:pPr>
              <w:spacing w:line="320" w:lineRule="exact"/>
              <w:rPr>
                <w:rFonts w:ascii="ＭＳ ゴシック" w:eastAsia="ＭＳ ゴシック" w:hAnsi="ＭＳ ゴシック"/>
              </w:rPr>
            </w:pPr>
            <w:r w:rsidRPr="004B3CF6">
              <w:rPr>
                <w:rFonts w:ascii="ＭＳ ゴシック" w:eastAsia="ＭＳ ゴシック" w:hAnsi="ＭＳ ゴシック" w:hint="eastAsia"/>
                <w:b/>
                <w:sz w:val="24"/>
              </w:rPr>
              <w:t>事故時の措置を講じなければならない産業廃棄物の処理施設（特定処理施設）</w:t>
            </w:r>
          </w:p>
          <w:p w14:paraId="7AA8B821" w14:textId="77777777" w:rsidR="00134F6B" w:rsidRPr="004B3CF6" w:rsidRDefault="008B7EA2"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hint="eastAsia"/>
              </w:rPr>
              <w:t>〔施行令第24条、施行規則第18条〕</w:t>
            </w:r>
          </w:p>
          <w:p w14:paraId="35ACB30A" w14:textId="77777777" w:rsidR="00134F6B" w:rsidRPr="004B3CF6" w:rsidRDefault="00134F6B"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①施行令第７条で定める産業廃棄物処理施設　</w:t>
            </w:r>
          </w:p>
          <w:p w14:paraId="3D5D5396" w14:textId="534F4367" w:rsidR="00134F6B" w:rsidRPr="004B3CF6" w:rsidRDefault="00134F6B"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②焼却施設（処理能力</w:t>
            </w:r>
            <w:r w:rsidR="008B7EA2" w:rsidRPr="004B3CF6">
              <w:rPr>
                <w:rFonts w:ascii="ＭＳ ゴシック" w:eastAsia="ＭＳ ゴシック" w:hAnsi="ＭＳ ゴシック"/>
              </w:rPr>
              <w:t xml:space="preserve">50 </w:t>
            </w:r>
            <w:r w:rsidRPr="004B3CF6">
              <w:rPr>
                <w:rFonts w:ascii="ＭＳ ゴシック" w:eastAsia="ＭＳ ゴシック" w:hAnsi="ＭＳ ゴシック"/>
              </w:rPr>
              <w:t>kg/</w:t>
            </w:r>
            <w:r w:rsidRPr="004B3CF6">
              <w:rPr>
                <w:rFonts w:ascii="ＭＳ ゴシック" w:eastAsia="ＭＳ ゴシック" w:hAnsi="ＭＳ ゴシック" w:hint="eastAsia"/>
              </w:rPr>
              <w:t>時以上又は火床面積</w:t>
            </w:r>
            <w:r w:rsidR="008B7EA2" w:rsidRPr="004B3CF6">
              <w:rPr>
                <w:rFonts w:ascii="ＭＳ ゴシック" w:eastAsia="ＭＳ ゴシック" w:hAnsi="ＭＳ ゴシック"/>
              </w:rPr>
              <w:t>0.5</w:t>
            </w:r>
            <w:r w:rsidR="00DA179E">
              <w:rPr>
                <w:rFonts w:ascii="ＭＳ ゴシック" w:eastAsia="ＭＳ ゴシック" w:hAnsi="ＭＳ ゴシック"/>
              </w:rPr>
              <w:t xml:space="preserve"> </w:t>
            </w:r>
            <w:r w:rsidRPr="004B3CF6">
              <w:rPr>
                <w:rFonts w:ascii="ＭＳ ゴシック" w:eastAsia="ＭＳ ゴシック" w:hAnsi="ＭＳ ゴシック"/>
              </w:rPr>
              <w:t>m</w:t>
            </w:r>
            <w:r w:rsidRPr="004B3CF6">
              <w:rPr>
                <w:rFonts w:ascii="ＭＳ ゴシック" w:eastAsia="ＭＳ ゴシック" w:hAnsi="ＭＳ ゴシック"/>
                <w:szCs w:val="21"/>
                <w:vertAlign w:val="superscript"/>
              </w:rPr>
              <w:t>2</w:t>
            </w:r>
            <w:r w:rsidRPr="004B3CF6">
              <w:rPr>
                <w:rFonts w:ascii="ＭＳ ゴシック" w:eastAsia="ＭＳ ゴシック" w:hAnsi="ＭＳ ゴシック" w:hint="eastAsia"/>
              </w:rPr>
              <w:t>以上のもの）</w:t>
            </w:r>
          </w:p>
          <w:p w14:paraId="405C69E0" w14:textId="4656B577" w:rsidR="00134F6B" w:rsidRPr="004B3CF6" w:rsidRDefault="00134F6B" w:rsidP="00134F6B">
            <w:pPr>
              <w:spacing w:line="320" w:lineRule="exact"/>
              <w:ind w:leftChars="100" w:left="420" w:rightChars="175" w:right="368" w:hangingChars="100" w:hanging="210"/>
              <w:rPr>
                <w:rFonts w:ascii="ＭＳ ゴシック" w:eastAsia="ＭＳ ゴシック" w:hAnsi="ＭＳ ゴシック"/>
              </w:rPr>
            </w:pPr>
            <w:r w:rsidRPr="004B3CF6">
              <w:rPr>
                <w:rFonts w:ascii="ＭＳ ゴシック" w:eastAsia="ＭＳ ゴシック" w:hAnsi="ＭＳ ゴシック" w:hint="eastAsia"/>
              </w:rPr>
              <w:t>③熱分解設備、乾燥設備、廃プラスチック類の溶融設備、廃プラスチック類の固形燃料化設備又はメタン回収設備が設けられている処理施設であって、処理能力が１</w:t>
            </w:r>
            <w:r w:rsidR="007A181D">
              <w:rPr>
                <w:rFonts w:ascii="ＭＳ ゴシック" w:eastAsia="ＭＳ ゴシック" w:hAnsi="ＭＳ ゴシック" w:hint="eastAsia"/>
              </w:rPr>
              <w:t xml:space="preserve"> </w:t>
            </w:r>
            <w:r w:rsidR="0034235B" w:rsidRPr="0034235B">
              <w:rPr>
                <w:rFonts w:ascii="ＭＳ ゴシック" w:eastAsia="ＭＳ ゴシック" w:hAnsi="ＭＳ ゴシック" w:hint="eastAsia"/>
                <w:color w:val="000000" w:themeColor="text1"/>
              </w:rPr>
              <w:t>トン</w:t>
            </w:r>
            <w:r w:rsidRPr="004B3CF6">
              <w:rPr>
                <w:rFonts w:ascii="ＭＳ ゴシック" w:eastAsia="ＭＳ ゴシック" w:hAnsi="ＭＳ ゴシック"/>
              </w:rPr>
              <w:t>/</w:t>
            </w:r>
            <w:r w:rsidRPr="004B3CF6">
              <w:rPr>
                <w:rFonts w:ascii="ＭＳ ゴシック" w:eastAsia="ＭＳ ゴシック" w:hAnsi="ＭＳ ゴシック" w:hint="eastAsia"/>
              </w:rPr>
              <w:t>日以上のもの</w:t>
            </w:r>
          </w:p>
          <w:p w14:paraId="34567BAF" w14:textId="22D9AC9F" w:rsidR="00134F6B" w:rsidRPr="004B3CF6" w:rsidRDefault="00134F6B" w:rsidP="008B7EA2">
            <w:pPr>
              <w:spacing w:line="320" w:lineRule="exact"/>
              <w:ind w:leftChars="100" w:left="420" w:rightChars="175" w:right="368" w:hangingChars="100" w:hanging="210"/>
              <w:rPr>
                <w:rFonts w:ascii="ＭＳ ゴシック" w:eastAsia="ＭＳ ゴシック" w:hAnsi="ＭＳ ゴシック"/>
              </w:rPr>
            </w:pPr>
            <w:r w:rsidRPr="004B3CF6">
              <w:rPr>
                <w:rFonts w:ascii="ＭＳ ゴシック" w:eastAsia="ＭＳ ゴシック" w:hAnsi="ＭＳ ゴシック" w:hint="eastAsia"/>
              </w:rPr>
              <w:t>④廃油の蒸留施設、特別管理産業廃棄物である廃酸・廃アルカリの中和設備が設けられている処理施設であって、処理能力が１</w:t>
            </w:r>
            <w:r w:rsidR="00DA179E">
              <w:rPr>
                <w:rFonts w:ascii="ＭＳ ゴシック" w:eastAsia="ＭＳ ゴシック" w:hAnsi="ＭＳ ゴシック" w:hint="eastAsia"/>
              </w:rPr>
              <w:t xml:space="preserve"> </w:t>
            </w:r>
            <w:r w:rsidRPr="004B3CF6">
              <w:rPr>
                <w:rFonts w:ascii="ＭＳ ゴシック" w:eastAsia="ＭＳ ゴシック" w:hAnsi="ＭＳ ゴシック"/>
              </w:rPr>
              <w:t>m</w:t>
            </w:r>
            <w:r w:rsidRPr="004B3CF6">
              <w:rPr>
                <w:rFonts w:ascii="ＭＳ ゴシック" w:eastAsia="ＭＳ ゴシック" w:hAnsi="ＭＳ ゴシック"/>
                <w:szCs w:val="21"/>
                <w:vertAlign w:val="superscript"/>
              </w:rPr>
              <w:t>3</w:t>
            </w:r>
            <w:r w:rsidR="008B7EA2" w:rsidRPr="004B3CF6">
              <w:rPr>
                <w:rFonts w:ascii="ＭＳ ゴシック" w:eastAsia="ＭＳ ゴシック" w:hAnsi="ＭＳ ゴシック"/>
              </w:rPr>
              <w:t>/</w:t>
            </w:r>
            <w:r w:rsidRPr="004B3CF6">
              <w:rPr>
                <w:rFonts w:ascii="ＭＳ ゴシック" w:eastAsia="ＭＳ ゴシック" w:hAnsi="ＭＳ ゴシック" w:hint="eastAsia"/>
              </w:rPr>
              <w:t>日以上のもの</w:t>
            </w:r>
          </w:p>
        </w:tc>
      </w:tr>
    </w:tbl>
    <w:p w14:paraId="7AF00D03" w14:textId="77777777" w:rsidR="008F3C84" w:rsidRPr="004B3CF6" w:rsidRDefault="008F3C84" w:rsidP="008F3C84">
      <w:pPr>
        <w:rPr>
          <w:rFonts w:ascii="ＭＳ ゴシック" w:eastAsia="ＭＳ ゴシック" w:hAnsi="ＭＳ ゴシック"/>
        </w:rPr>
      </w:pPr>
    </w:p>
    <w:p w14:paraId="66302D30" w14:textId="77777777" w:rsidR="00A25489" w:rsidRPr="004B3CF6" w:rsidRDefault="00A25489" w:rsidP="008F3C84">
      <w:pPr>
        <w:rPr>
          <w:rFonts w:ascii="ＭＳ ゴシック" w:eastAsia="ＭＳ ゴシック" w:hAnsi="ＭＳ ゴシック"/>
        </w:rPr>
      </w:pPr>
    </w:p>
    <w:p w14:paraId="61428970" w14:textId="77777777" w:rsidR="00A52A20" w:rsidRPr="004B3CF6" w:rsidRDefault="008F3C84" w:rsidP="00A52A20">
      <w:pPr>
        <w:numPr>
          <w:ilvl w:val="0"/>
          <w:numId w:val="28"/>
        </w:numPr>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産業廃棄物の焼却施設から排出される排ガス中ダイオキシン類の基準</w:t>
      </w:r>
    </w:p>
    <w:p w14:paraId="509F8952" w14:textId="77777777" w:rsidR="00A52A20" w:rsidRPr="004B3CF6" w:rsidRDefault="00A52A20" w:rsidP="00A52A20">
      <w:pPr>
        <w:ind w:leftChars="-67" w:hangingChars="67" w:hanging="141"/>
        <w:rPr>
          <w:rFonts w:ascii="ＭＳ ゴシック" w:eastAsia="ＭＳ ゴシック" w:hAnsi="ＭＳ ゴシック"/>
          <w:szCs w:val="21"/>
        </w:rPr>
      </w:pPr>
    </w:p>
    <w:p w14:paraId="1363DD64" w14:textId="77777777" w:rsidR="00A52A20" w:rsidRPr="004B3CF6" w:rsidRDefault="00A52A20" w:rsidP="00A52A20">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産業廃棄物の焼却施設について施行規則で定める維持管理の技術上の基準では、燃焼室の処</w:t>
      </w:r>
    </w:p>
    <w:p w14:paraId="79310D8E" w14:textId="77777777" w:rsidR="00A52A20" w:rsidRPr="004B3CF6" w:rsidRDefault="00A52A20" w:rsidP="00A52A20">
      <w:pPr>
        <w:rPr>
          <w:rFonts w:ascii="ＭＳ ゴシック" w:eastAsia="ＭＳ ゴシック" w:hAnsi="ＭＳ ゴシック"/>
          <w:b/>
          <w:sz w:val="24"/>
        </w:rPr>
      </w:pPr>
      <w:r w:rsidRPr="004B3CF6">
        <w:rPr>
          <w:rFonts w:ascii="ＭＳ ゴシック" w:eastAsia="ＭＳ ゴシック" w:hAnsi="ＭＳ ゴシック" w:hint="eastAsia"/>
          <w:szCs w:val="21"/>
        </w:rPr>
        <w:t xml:space="preserve">　理能力に応じて下表のとおり排ガス中のダイオキシン類濃度の基準が定められています。</w:t>
      </w:r>
    </w:p>
    <w:p w14:paraId="69E204AF" w14:textId="77777777" w:rsidR="008F3C84" w:rsidRPr="004B3CF6" w:rsidRDefault="008F3C84" w:rsidP="00A52A20">
      <w:pPr>
        <w:ind w:leftChars="134" w:left="281"/>
        <w:rPr>
          <w:rFonts w:ascii="ＭＳ ゴシック" w:eastAsia="ＭＳ ゴシック" w:hAnsi="ＭＳ ゴシック"/>
          <w:szCs w:val="21"/>
        </w:rPr>
      </w:pPr>
    </w:p>
    <w:p w14:paraId="1EDA9068" w14:textId="77777777" w:rsidR="008F3C84" w:rsidRPr="004B3CF6" w:rsidRDefault="008F3C84" w:rsidP="005803A2">
      <w:pPr>
        <w:ind w:leftChars="171" w:left="359" w:firstLineChars="100" w:firstLine="210"/>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単位：ng</w:t>
      </w:r>
      <w:r w:rsidR="00C957A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TEQ</w:t>
      </w:r>
      <w:r w:rsidR="00C957A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Nm</w:t>
      </w:r>
      <w:r w:rsidRPr="004B3CF6">
        <w:rPr>
          <w:rFonts w:ascii="ＭＳ ゴシック" w:eastAsia="ＭＳ ゴシック" w:hAnsi="ＭＳ ゴシック" w:hint="eastAsia"/>
          <w:szCs w:val="21"/>
          <w:vertAlign w:val="superscript"/>
        </w:rPr>
        <w:t>3</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436"/>
        <w:gridCol w:w="2437"/>
      </w:tblGrid>
      <w:tr w:rsidR="008F3C84" w:rsidRPr="004B3CF6" w14:paraId="40FC7448" w14:textId="77777777" w:rsidTr="00D62AFF">
        <w:tc>
          <w:tcPr>
            <w:tcW w:w="3523" w:type="dxa"/>
            <w:shd w:val="clear" w:color="auto" w:fill="auto"/>
            <w:vAlign w:val="center"/>
          </w:tcPr>
          <w:p w14:paraId="41E2AFA9"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燃焼室の処理能力</w:t>
            </w:r>
          </w:p>
        </w:tc>
        <w:tc>
          <w:tcPr>
            <w:tcW w:w="2533" w:type="dxa"/>
            <w:shd w:val="clear" w:color="auto" w:fill="auto"/>
          </w:tcPr>
          <w:p w14:paraId="3079C3FB"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新設施設基準</w:t>
            </w:r>
          </w:p>
          <w:p w14:paraId="4A604901"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（H9.12.2～）</w:t>
            </w:r>
          </w:p>
        </w:tc>
        <w:tc>
          <w:tcPr>
            <w:tcW w:w="2534" w:type="dxa"/>
            <w:shd w:val="clear" w:color="auto" w:fill="auto"/>
          </w:tcPr>
          <w:p w14:paraId="6ADD7684"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既設施設基準</w:t>
            </w:r>
          </w:p>
          <w:p w14:paraId="4D1886E9"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（～H9.12.1）</w:t>
            </w:r>
          </w:p>
        </w:tc>
      </w:tr>
      <w:tr w:rsidR="008F3C84" w:rsidRPr="004B3CF6" w14:paraId="0D11DACB" w14:textId="77777777" w:rsidTr="00D62AFF">
        <w:tc>
          <w:tcPr>
            <w:tcW w:w="3523" w:type="dxa"/>
            <w:shd w:val="clear" w:color="auto" w:fill="auto"/>
          </w:tcPr>
          <w:p w14:paraId="3005CD9E" w14:textId="76875948" w:rsidR="008F3C84" w:rsidRPr="0034235B" w:rsidRDefault="008F3C84" w:rsidP="00FE7443">
            <w:pPr>
              <w:wordWrap w:val="0"/>
              <w:ind w:right="630"/>
              <w:jc w:val="right"/>
              <w:rPr>
                <w:rFonts w:ascii="ＭＳ ゴシック" w:eastAsia="ＭＳ ゴシック" w:hAnsi="ＭＳ ゴシック"/>
                <w:color w:val="000000" w:themeColor="text1"/>
                <w:szCs w:val="21"/>
              </w:rPr>
            </w:pPr>
            <w:r w:rsidRPr="0034235B">
              <w:rPr>
                <w:rFonts w:ascii="ＭＳ ゴシック" w:eastAsia="ＭＳ ゴシック" w:hAnsi="ＭＳ ゴシック" w:hint="eastAsia"/>
                <w:color w:val="000000" w:themeColor="text1"/>
                <w:szCs w:val="21"/>
              </w:rPr>
              <w:t>４</w:t>
            </w:r>
            <w:r w:rsidR="00FE7443">
              <w:rPr>
                <w:rFonts w:ascii="ＭＳ ゴシック" w:eastAsia="ＭＳ ゴシック" w:hAnsi="ＭＳ ゴシック" w:hint="eastAsia"/>
                <w:color w:val="000000" w:themeColor="text1"/>
                <w:szCs w:val="21"/>
              </w:rPr>
              <w:t xml:space="preserve">　</w:t>
            </w:r>
            <w:r w:rsidR="007A181D">
              <w:rPr>
                <w:rFonts w:ascii="ＭＳ ゴシック" w:eastAsia="ＭＳ ゴシック" w:hAnsi="ＭＳ ゴシック" w:hint="eastAsia"/>
                <w:color w:val="000000" w:themeColor="text1"/>
                <w:szCs w:val="21"/>
              </w:rPr>
              <w:t xml:space="preserve"> </w:t>
            </w:r>
            <w:r w:rsidR="0034235B">
              <w:rPr>
                <w:rFonts w:ascii="ＭＳ ゴシック" w:eastAsia="ＭＳ ゴシック" w:hAnsi="ＭＳ ゴシック" w:hint="eastAsia"/>
                <w:color w:val="000000" w:themeColor="text1"/>
                <w:szCs w:val="21"/>
              </w:rPr>
              <w:t>トン</w:t>
            </w:r>
            <w:r w:rsidR="008B7EA2" w:rsidRPr="0034235B">
              <w:rPr>
                <w:rFonts w:ascii="ＭＳ ゴシック" w:eastAsia="ＭＳ ゴシック" w:hAnsi="ＭＳ ゴシック"/>
                <w:color w:val="000000" w:themeColor="text1"/>
              </w:rPr>
              <w:t>/</w:t>
            </w:r>
            <w:r w:rsidRPr="0034235B">
              <w:rPr>
                <w:rFonts w:ascii="ＭＳ ゴシック" w:eastAsia="ＭＳ ゴシック" w:hAnsi="ＭＳ ゴシック" w:hint="eastAsia"/>
                <w:color w:val="000000" w:themeColor="text1"/>
                <w:szCs w:val="21"/>
              </w:rPr>
              <w:t>時以上</w:t>
            </w:r>
          </w:p>
        </w:tc>
        <w:tc>
          <w:tcPr>
            <w:tcW w:w="2533" w:type="dxa"/>
            <w:shd w:val="clear" w:color="auto" w:fill="auto"/>
            <w:vAlign w:val="center"/>
          </w:tcPr>
          <w:p w14:paraId="69ADE99B" w14:textId="77777777" w:rsidR="008F3C84" w:rsidRPr="004B3CF6" w:rsidRDefault="00ED2069"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2534" w:type="dxa"/>
            <w:shd w:val="clear" w:color="auto" w:fill="auto"/>
            <w:vAlign w:val="center"/>
          </w:tcPr>
          <w:p w14:paraId="4FE7DCE3"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１</w:t>
            </w:r>
          </w:p>
        </w:tc>
      </w:tr>
      <w:tr w:rsidR="008F3C84" w:rsidRPr="004B3CF6" w14:paraId="6738FB18" w14:textId="77777777" w:rsidTr="00D62AFF">
        <w:tc>
          <w:tcPr>
            <w:tcW w:w="3523" w:type="dxa"/>
            <w:shd w:val="clear" w:color="auto" w:fill="auto"/>
          </w:tcPr>
          <w:p w14:paraId="0103478F" w14:textId="49719067" w:rsidR="008F3C84" w:rsidRPr="0034235B" w:rsidRDefault="008F3C84" w:rsidP="00FE7443">
            <w:pPr>
              <w:ind w:right="1050"/>
              <w:jc w:val="right"/>
              <w:rPr>
                <w:rFonts w:ascii="ＭＳ ゴシック" w:eastAsia="ＭＳ ゴシック" w:hAnsi="ＭＳ ゴシック"/>
                <w:color w:val="000000" w:themeColor="text1"/>
                <w:szCs w:val="21"/>
              </w:rPr>
            </w:pPr>
            <w:r w:rsidRPr="0034235B">
              <w:rPr>
                <w:rFonts w:ascii="ＭＳ ゴシック" w:eastAsia="ＭＳ ゴシック" w:hAnsi="ＭＳ ゴシック" w:hint="eastAsia"/>
                <w:color w:val="000000" w:themeColor="text1"/>
                <w:szCs w:val="21"/>
              </w:rPr>
              <w:t>２～４</w:t>
            </w:r>
            <w:r w:rsidR="007A181D">
              <w:rPr>
                <w:rFonts w:ascii="ＭＳ ゴシック" w:eastAsia="ＭＳ ゴシック" w:hAnsi="ＭＳ ゴシック" w:hint="eastAsia"/>
                <w:color w:val="000000" w:themeColor="text1"/>
                <w:szCs w:val="21"/>
              </w:rPr>
              <w:t xml:space="preserve"> </w:t>
            </w:r>
            <w:r w:rsidR="0034235B">
              <w:rPr>
                <w:rFonts w:ascii="ＭＳ ゴシック" w:eastAsia="ＭＳ ゴシック" w:hAnsi="ＭＳ ゴシック" w:hint="eastAsia"/>
                <w:color w:val="000000" w:themeColor="text1"/>
                <w:szCs w:val="21"/>
              </w:rPr>
              <w:t>トン</w:t>
            </w:r>
            <w:r w:rsidR="008B7EA2" w:rsidRPr="0034235B">
              <w:rPr>
                <w:rFonts w:ascii="ＭＳ ゴシック" w:eastAsia="ＭＳ ゴシック" w:hAnsi="ＭＳ ゴシック"/>
                <w:color w:val="000000" w:themeColor="text1"/>
              </w:rPr>
              <w:t>/</w:t>
            </w:r>
            <w:r w:rsidRPr="0034235B">
              <w:rPr>
                <w:rFonts w:ascii="ＭＳ ゴシック" w:eastAsia="ＭＳ ゴシック" w:hAnsi="ＭＳ ゴシック" w:hint="eastAsia"/>
                <w:color w:val="000000" w:themeColor="text1"/>
                <w:szCs w:val="21"/>
              </w:rPr>
              <w:t>時</w:t>
            </w:r>
          </w:p>
        </w:tc>
        <w:tc>
          <w:tcPr>
            <w:tcW w:w="2533" w:type="dxa"/>
            <w:shd w:val="clear" w:color="auto" w:fill="auto"/>
            <w:vAlign w:val="center"/>
          </w:tcPr>
          <w:p w14:paraId="75DCFA0F"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１</w:t>
            </w:r>
          </w:p>
        </w:tc>
        <w:tc>
          <w:tcPr>
            <w:tcW w:w="2534" w:type="dxa"/>
            <w:shd w:val="clear" w:color="auto" w:fill="auto"/>
            <w:vAlign w:val="center"/>
          </w:tcPr>
          <w:p w14:paraId="39720BBC"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５</w:t>
            </w:r>
          </w:p>
        </w:tc>
      </w:tr>
      <w:tr w:rsidR="008F3C84" w:rsidRPr="004B3CF6" w14:paraId="5CA1D9D3" w14:textId="77777777" w:rsidTr="00D62AFF">
        <w:tc>
          <w:tcPr>
            <w:tcW w:w="3523" w:type="dxa"/>
            <w:shd w:val="clear" w:color="auto" w:fill="auto"/>
          </w:tcPr>
          <w:p w14:paraId="1005B2B8" w14:textId="58B728AF" w:rsidR="008F3C84" w:rsidRPr="0034235B" w:rsidRDefault="008F3C84" w:rsidP="00FE7443">
            <w:pPr>
              <w:ind w:right="630"/>
              <w:jc w:val="right"/>
              <w:rPr>
                <w:rFonts w:ascii="ＭＳ ゴシック" w:eastAsia="ＭＳ ゴシック" w:hAnsi="ＭＳ ゴシック"/>
                <w:color w:val="000000" w:themeColor="text1"/>
                <w:szCs w:val="21"/>
              </w:rPr>
            </w:pPr>
            <w:r w:rsidRPr="0034235B">
              <w:rPr>
                <w:rFonts w:ascii="ＭＳ ゴシック" w:eastAsia="ＭＳ ゴシック" w:hAnsi="ＭＳ ゴシック" w:hint="eastAsia"/>
                <w:color w:val="000000" w:themeColor="text1"/>
                <w:szCs w:val="21"/>
              </w:rPr>
              <w:t>２</w:t>
            </w:r>
            <w:r w:rsidR="00FE7443">
              <w:rPr>
                <w:rFonts w:ascii="ＭＳ ゴシック" w:eastAsia="ＭＳ ゴシック" w:hAnsi="ＭＳ ゴシック" w:hint="eastAsia"/>
                <w:color w:val="000000" w:themeColor="text1"/>
                <w:szCs w:val="21"/>
              </w:rPr>
              <w:t xml:space="preserve">　</w:t>
            </w:r>
            <w:r w:rsidR="007A181D">
              <w:rPr>
                <w:rFonts w:ascii="ＭＳ ゴシック" w:eastAsia="ＭＳ ゴシック" w:hAnsi="ＭＳ ゴシック" w:hint="eastAsia"/>
                <w:color w:val="000000" w:themeColor="text1"/>
                <w:szCs w:val="21"/>
              </w:rPr>
              <w:t xml:space="preserve"> </w:t>
            </w:r>
            <w:r w:rsidR="0034235B">
              <w:rPr>
                <w:rFonts w:ascii="ＭＳ ゴシック" w:eastAsia="ＭＳ ゴシック" w:hAnsi="ＭＳ ゴシック" w:hint="eastAsia"/>
                <w:color w:val="000000" w:themeColor="text1"/>
                <w:szCs w:val="21"/>
              </w:rPr>
              <w:t>トン</w:t>
            </w:r>
            <w:r w:rsidR="008B7EA2" w:rsidRPr="0034235B">
              <w:rPr>
                <w:rFonts w:ascii="ＭＳ ゴシック" w:eastAsia="ＭＳ ゴシック" w:hAnsi="ＭＳ ゴシック"/>
                <w:color w:val="000000" w:themeColor="text1"/>
              </w:rPr>
              <w:t>/</w:t>
            </w:r>
            <w:r w:rsidRPr="0034235B">
              <w:rPr>
                <w:rFonts w:ascii="ＭＳ ゴシック" w:eastAsia="ＭＳ ゴシック" w:hAnsi="ＭＳ ゴシック" w:hint="eastAsia"/>
                <w:color w:val="000000" w:themeColor="text1"/>
                <w:szCs w:val="21"/>
              </w:rPr>
              <w:t>時未満</w:t>
            </w:r>
          </w:p>
        </w:tc>
        <w:tc>
          <w:tcPr>
            <w:tcW w:w="2533" w:type="dxa"/>
            <w:shd w:val="clear" w:color="auto" w:fill="auto"/>
            <w:vAlign w:val="center"/>
          </w:tcPr>
          <w:p w14:paraId="45A5FF01"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５</w:t>
            </w:r>
          </w:p>
        </w:tc>
        <w:tc>
          <w:tcPr>
            <w:tcW w:w="2534" w:type="dxa"/>
            <w:shd w:val="clear" w:color="auto" w:fill="auto"/>
            <w:vAlign w:val="center"/>
          </w:tcPr>
          <w:p w14:paraId="0C34B21E" w14:textId="77777777" w:rsidR="008F3C84" w:rsidRPr="004B3CF6" w:rsidRDefault="00ED2069"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r>
    </w:tbl>
    <w:p w14:paraId="482E64F2" w14:textId="77777777" w:rsidR="008F3C84" w:rsidRPr="004B3CF6" w:rsidRDefault="008F3C84" w:rsidP="005803A2">
      <w:pPr>
        <w:ind w:leftChars="327" w:left="918" w:hangingChars="110" w:hanging="231"/>
        <w:rPr>
          <w:rFonts w:ascii="ＭＳ ゴシック" w:eastAsia="ＭＳ ゴシック" w:hAnsi="ＭＳ ゴシック"/>
          <w:szCs w:val="21"/>
        </w:rPr>
      </w:pPr>
      <w:r w:rsidRPr="004B3CF6">
        <w:rPr>
          <w:rFonts w:ascii="ＭＳ ゴシック" w:eastAsia="ＭＳ ゴシック" w:hAnsi="ＭＳ ゴシック" w:hint="eastAsia"/>
          <w:szCs w:val="21"/>
        </w:rPr>
        <w:t>※　ダイオキシン類対策特別措置法では、廃棄物焼却炉（火床面積が0.5</w:t>
      </w:r>
      <w:r w:rsidR="008B7EA2"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m</w:t>
      </w:r>
      <w:r w:rsidRPr="004B3CF6">
        <w:rPr>
          <w:rFonts w:ascii="ＭＳ ゴシック" w:eastAsia="ＭＳ ゴシック" w:hAnsi="ＭＳ ゴシック" w:hint="eastAsia"/>
          <w:szCs w:val="21"/>
          <w:vertAlign w:val="superscript"/>
        </w:rPr>
        <w:t>2</w:t>
      </w:r>
      <w:r w:rsidRPr="004B3CF6">
        <w:rPr>
          <w:rFonts w:ascii="ＭＳ ゴシック" w:eastAsia="ＭＳ ゴシック" w:hAnsi="ＭＳ ゴシック" w:hint="eastAsia"/>
          <w:szCs w:val="21"/>
        </w:rPr>
        <w:t>以上又は焼却能力が50</w:t>
      </w:r>
      <w:r w:rsidR="008B7EA2"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kg</w:t>
      </w:r>
      <w:r w:rsidR="008B7EA2" w:rsidRPr="004B3CF6">
        <w:rPr>
          <w:rFonts w:ascii="ＭＳ ゴシック" w:eastAsia="ＭＳ ゴシック" w:hAnsi="ＭＳ ゴシック"/>
        </w:rPr>
        <w:t>/</w:t>
      </w:r>
      <w:r w:rsidRPr="004B3CF6">
        <w:rPr>
          <w:rFonts w:ascii="ＭＳ ゴシック" w:eastAsia="ＭＳ ゴシック" w:hAnsi="ＭＳ ゴシック" w:hint="eastAsia"/>
          <w:szCs w:val="21"/>
        </w:rPr>
        <w:t>時以上）に対して上表の基準が適用されます。ただし、同法の施行日（H12.1.15）までに設置工事に着手した廃棄物焼却炉には、既設施設基準が適用されます。</w:t>
      </w:r>
    </w:p>
    <w:p w14:paraId="36E363F8"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また、ダイオキシン類対策特別措置法により、廃棄物焼却炉の設置者は、排ガス・排水・燃</w:t>
      </w:r>
    </w:p>
    <w:p w14:paraId="4C7EE295"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え</w:t>
      </w:r>
      <w:r w:rsidR="008F3C84" w:rsidRPr="004B3CF6">
        <w:rPr>
          <w:rFonts w:ascii="ＭＳ ゴシック" w:eastAsia="ＭＳ ゴシック" w:hAnsi="ＭＳ ゴシック" w:hint="eastAsia"/>
          <w:szCs w:val="21"/>
        </w:rPr>
        <w:t>殻等に含まれるダイオキシン類の濃度を年１回以上測定し、知事（</w:t>
      </w:r>
      <w:r w:rsidR="00CE5148" w:rsidRPr="004B3CF6">
        <w:rPr>
          <w:rFonts w:ascii="ＭＳ ゴシック" w:eastAsia="ＭＳ ゴシック" w:hAnsi="ＭＳ ゴシック" w:hint="eastAsia"/>
          <w:szCs w:val="21"/>
        </w:rPr>
        <w:t>又</w:t>
      </w:r>
      <w:r w:rsidR="008F3C84" w:rsidRPr="004B3CF6">
        <w:rPr>
          <w:rFonts w:ascii="ＭＳ ゴシック" w:eastAsia="ＭＳ ゴシック" w:hAnsi="ＭＳ ゴシック" w:hint="eastAsia"/>
          <w:szCs w:val="21"/>
        </w:rPr>
        <w:t>は政令市長）に報告</w:t>
      </w:r>
    </w:p>
    <w:p w14:paraId="3AC73E87"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することが必要です。知事（</w:t>
      </w:r>
      <w:r w:rsidR="00CE5148" w:rsidRPr="004B3CF6">
        <w:rPr>
          <w:rFonts w:ascii="ＭＳ ゴシック" w:eastAsia="ＭＳ ゴシック" w:hAnsi="ＭＳ ゴシック" w:hint="eastAsia"/>
          <w:szCs w:val="21"/>
        </w:rPr>
        <w:t>又</w:t>
      </w:r>
      <w:r w:rsidR="008F3C84" w:rsidRPr="004B3CF6">
        <w:rPr>
          <w:rFonts w:ascii="ＭＳ ゴシック" w:eastAsia="ＭＳ ゴシック" w:hAnsi="ＭＳ ゴシック" w:hint="eastAsia"/>
          <w:szCs w:val="21"/>
        </w:rPr>
        <w:t>は政令市長）は、報告を受けた測定の結果を公表します。</w:t>
      </w:r>
    </w:p>
    <w:p w14:paraId="08B69710" w14:textId="77777777" w:rsidR="008F3C84"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C6FEA"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ダイオキシン類対策特別措置法第28条</w:t>
      </w:r>
      <w:r w:rsidR="00FC6FEA" w:rsidRPr="004B3CF6">
        <w:rPr>
          <w:rFonts w:ascii="ＭＳ ゴシック" w:eastAsia="ＭＳ ゴシック" w:hAnsi="ＭＳ ゴシック" w:hint="eastAsia"/>
          <w:szCs w:val="21"/>
        </w:rPr>
        <w:t>〕</w:t>
      </w:r>
    </w:p>
    <w:p w14:paraId="5FCE085E" w14:textId="77777777" w:rsidR="00F5066A" w:rsidRPr="004B3CF6" w:rsidRDefault="00F5066A" w:rsidP="008F3C84">
      <w:pPr>
        <w:rPr>
          <w:rFonts w:ascii="ＭＳ ゴシック" w:eastAsia="ＭＳ ゴシック" w:hAnsi="ＭＳ ゴシック"/>
          <w:szCs w:val="21"/>
        </w:rPr>
      </w:pPr>
    </w:p>
    <w:p w14:paraId="7E23E9E4" w14:textId="77777777" w:rsidR="00F5066A" w:rsidRPr="004B3CF6" w:rsidRDefault="00F5066A" w:rsidP="008F3C84">
      <w:pPr>
        <w:rPr>
          <w:rFonts w:ascii="ＭＳ ゴシック" w:eastAsia="ＭＳ ゴシック" w:hAnsi="ＭＳ ゴシック"/>
          <w:szCs w:val="21"/>
        </w:rPr>
      </w:pPr>
    </w:p>
    <w:p w14:paraId="42D0D7AC" w14:textId="77777777" w:rsidR="00F5066A" w:rsidRPr="004B3CF6" w:rsidRDefault="00F5066A" w:rsidP="008F3C84">
      <w:pPr>
        <w:rPr>
          <w:rFonts w:ascii="ＭＳ ゴシック" w:eastAsia="ＭＳ ゴシック" w:hAnsi="ＭＳ ゴシック"/>
          <w:szCs w:val="21"/>
        </w:rPr>
      </w:pPr>
    </w:p>
    <w:p w14:paraId="60EEC776" w14:textId="77777777" w:rsidR="008F3C84" w:rsidRPr="004B3CF6" w:rsidRDefault="008F3C84" w:rsidP="008F3C84">
      <w:pPr>
        <w:rPr>
          <w:rFonts w:ascii="ＭＳ ゴシック" w:eastAsia="ＭＳ ゴシック" w:hAnsi="ＭＳ ゴシック"/>
        </w:rPr>
      </w:pPr>
    </w:p>
    <w:p w14:paraId="4366DBE0" w14:textId="77777777" w:rsidR="00231331" w:rsidRPr="004B3CF6" w:rsidRDefault="00231331" w:rsidP="00231331">
      <w:pPr>
        <w:rPr>
          <w:rFonts w:ascii="ＭＳ ゴシック" w:eastAsia="ＭＳ ゴシック" w:hAnsi="ＭＳ ゴシック"/>
          <w:vanish/>
        </w:rPr>
      </w:pPr>
    </w:p>
    <w:tbl>
      <w:tblPr>
        <w:tblpPr w:leftFromText="142" w:rightFromText="142" w:vertAnchor="text" w:horzAnchor="margin" w:tblpY="467"/>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8"/>
        <w:gridCol w:w="815"/>
        <w:gridCol w:w="425"/>
        <w:gridCol w:w="814"/>
        <w:gridCol w:w="1490"/>
        <w:gridCol w:w="3225"/>
        <w:gridCol w:w="766"/>
        <w:gridCol w:w="2097"/>
      </w:tblGrid>
      <w:tr w:rsidR="006137E0" w:rsidRPr="004B3CF6" w14:paraId="2210ABB1" w14:textId="77777777" w:rsidTr="000D3DBC">
        <w:trPr>
          <w:cantSplit/>
        </w:trPr>
        <w:tc>
          <w:tcPr>
            <w:tcW w:w="3962" w:type="dxa"/>
            <w:gridSpan w:val="5"/>
            <w:tcBorders>
              <w:top w:val="single" w:sz="12" w:space="0" w:color="auto"/>
              <w:left w:val="single" w:sz="12" w:space="0" w:color="auto"/>
              <w:bottom w:val="double" w:sz="4" w:space="0" w:color="auto"/>
              <w:right w:val="single" w:sz="4" w:space="0" w:color="auto"/>
            </w:tcBorders>
            <w:vAlign w:val="center"/>
            <w:hideMark/>
          </w:tcPr>
          <w:p w14:paraId="5C0DEA54"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lastRenderedPageBreak/>
              <w:t>処理施設の種類</w:t>
            </w:r>
          </w:p>
        </w:tc>
        <w:tc>
          <w:tcPr>
            <w:tcW w:w="3225" w:type="dxa"/>
            <w:tcBorders>
              <w:top w:val="single" w:sz="12" w:space="0" w:color="auto"/>
              <w:left w:val="single" w:sz="4" w:space="0" w:color="auto"/>
              <w:bottom w:val="double" w:sz="4" w:space="0" w:color="auto"/>
              <w:right w:val="single" w:sz="4" w:space="0" w:color="auto"/>
            </w:tcBorders>
            <w:vAlign w:val="center"/>
            <w:hideMark/>
          </w:tcPr>
          <w:p w14:paraId="1CE37D12"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t>対象規模</w:t>
            </w:r>
          </w:p>
        </w:tc>
        <w:tc>
          <w:tcPr>
            <w:tcW w:w="2863" w:type="dxa"/>
            <w:gridSpan w:val="2"/>
            <w:tcBorders>
              <w:top w:val="single" w:sz="12" w:space="0" w:color="auto"/>
              <w:left w:val="single" w:sz="4" w:space="0" w:color="auto"/>
              <w:bottom w:val="double" w:sz="4" w:space="0" w:color="auto"/>
              <w:right w:val="single" w:sz="12" w:space="0" w:color="auto"/>
            </w:tcBorders>
            <w:vAlign w:val="center"/>
            <w:hideMark/>
          </w:tcPr>
          <w:p w14:paraId="5E41EC3C"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t>備考</w:t>
            </w:r>
          </w:p>
        </w:tc>
      </w:tr>
      <w:tr w:rsidR="006137E0" w:rsidRPr="004B3CF6" w14:paraId="265F5D1C" w14:textId="77777777" w:rsidTr="000D3DBC">
        <w:trPr>
          <w:cantSplit/>
        </w:trPr>
        <w:tc>
          <w:tcPr>
            <w:tcW w:w="418" w:type="dxa"/>
            <w:vMerge w:val="restart"/>
            <w:tcBorders>
              <w:top w:val="double" w:sz="4" w:space="0" w:color="auto"/>
              <w:left w:val="single" w:sz="12" w:space="0" w:color="auto"/>
              <w:bottom w:val="single" w:sz="12" w:space="0" w:color="auto"/>
              <w:right w:val="single" w:sz="4" w:space="0" w:color="auto"/>
            </w:tcBorders>
            <w:vAlign w:val="center"/>
          </w:tcPr>
          <w:p w14:paraId="74975C5F"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中</w:t>
            </w:r>
          </w:p>
          <w:p w14:paraId="6DBF95C1" w14:textId="77777777" w:rsidR="006137E0" w:rsidRPr="004B3CF6" w:rsidRDefault="006137E0">
            <w:pPr>
              <w:spacing w:line="240" w:lineRule="exact"/>
              <w:jc w:val="center"/>
              <w:rPr>
                <w:rFonts w:ascii="ＭＳ ゴシック" w:eastAsia="ＭＳ ゴシック" w:hAnsi="ＭＳ ゴシック"/>
                <w:szCs w:val="21"/>
              </w:rPr>
            </w:pPr>
          </w:p>
          <w:p w14:paraId="69E10705" w14:textId="77777777" w:rsidR="006137E0" w:rsidRPr="004B3CF6" w:rsidRDefault="006137E0">
            <w:pPr>
              <w:spacing w:line="240" w:lineRule="exact"/>
              <w:jc w:val="center"/>
              <w:rPr>
                <w:rFonts w:ascii="ＭＳ ゴシック" w:eastAsia="ＭＳ ゴシック" w:hAnsi="ＭＳ ゴシック"/>
                <w:szCs w:val="21"/>
              </w:rPr>
            </w:pPr>
          </w:p>
          <w:p w14:paraId="78D73908" w14:textId="77777777" w:rsidR="006137E0" w:rsidRPr="004B3CF6" w:rsidRDefault="006137E0">
            <w:pPr>
              <w:spacing w:line="240" w:lineRule="exact"/>
              <w:jc w:val="center"/>
              <w:rPr>
                <w:rFonts w:ascii="ＭＳ ゴシック" w:eastAsia="ＭＳ ゴシック" w:hAnsi="ＭＳ ゴシック"/>
                <w:szCs w:val="21"/>
              </w:rPr>
            </w:pPr>
          </w:p>
          <w:p w14:paraId="73B3EF86"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間</w:t>
            </w:r>
          </w:p>
          <w:p w14:paraId="58F8DF30" w14:textId="77777777" w:rsidR="006137E0" w:rsidRPr="004B3CF6" w:rsidRDefault="006137E0">
            <w:pPr>
              <w:spacing w:line="240" w:lineRule="exact"/>
              <w:jc w:val="center"/>
              <w:rPr>
                <w:rFonts w:ascii="ＭＳ ゴシック" w:eastAsia="ＭＳ ゴシック" w:hAnsi="ＭＳ ゴシック"/>
                <w:szCs w:val="21"/>
              </w:rPr>
            </w:pPr>
          </w:p>
          <w:p w14:paraId="5E9729D9" w14:textId="77777777" w:rsidR="006137E0" w:rsidRPr="004B3CF6" w:rsidRDefault="006137E0">
            <w:pPr>
              <w:spacing w:line="240" w:lineRule="exact"/>
              <w:jc w:val="center"/>
              <w:rPr>
                <w:rFonts w:ascii="ＭＳ ゴシック" w:eastAsia="ＭＳ ゴシック" w:hAnsi="ＭＳ ゴシック"/>
                <w:szCs w:val="21"/>
              </w:rPr>
            </w:pPr>
          </w:p>
          <w:p w14:paraId="682D5BDF" w14:textId="77777777" w:rsidR="006137E0" w:rsidRPr="004B3CF6" w:rsidRDefault="006137E0">
            <w:pPr>
              <w:spacing w:line="240" w:lineRule="exact"/>
              <w:jc w:val="center"/>
              <w:rPr>
                <w:rFonts w:ascii="ＭＳ ゴシック" w:eastAsia="ＭＳ ゴシック" w:hAnsi="ＭＳ ゴシック"/>
                <w:szCs w:val="21"/>
              </w:rPr>
            </w:pPr>
          </w:p>
          <w:p w14:paraId="2F2A6563"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処</w:t>
            </w:r>
          </w:p>
          <w:p w14:paraId="0880459C" w14:textId="77777777" w:rsidR="006137E0" w:rsidRPr="004B3CF6" w:rsidRDefault="006137E0">
            <w:pPr>
              <w:spacing w:line="240" w:lineRule="exact"/>
              <w:jc w:val="center"/>
              <w:rPr>
                <w:rFonts w:ascii="ＭＳ ゴシック" w:eastAsia="ＭＳ ゴシック" w:hAnsi="ＭＳ ゴシック"/>
                <w:szCs w:val="21"/>
              </w:rPr>
            </w:pPr>
          </w:p>
          <w:p w14:paraId="3BFB1F74" w14:textId="77777777" w:rsidR="006137E0" w:rsidRPr="004B3CF6" w:rsidRDefault="006137E0">
            <w:pPr>
              <w:spacing w:line="240" w:lineRule="exact"/>
              <w:jc w:val="center"/>
              <w:rPr>
                <w:rFonts w:ascii="ＭＳ ゴシック" w:eastAsia="ＭＳ ゴシック" w:hAnsi="ＭＳ ゴシック"/>
                <w:szCs w:val="21"/>
              </w:rPr>
            </w:pPr>
          </w:p>
          <w:p w14:paraId="2BF27E4F" w14:textId="77777777" w:rsidR="006137E0" w:rsidRPr="004B3CF6" w:rsidRDefault="006137E0">
            <w:pPr>
              <w:spacing w:line="240" w:lineRule="exact"/>
              <w:jc w:val="center"/>
              <w:rPr>
                <w:rFonts w:ascii="ＭＳ ゴシック" w:eastAsia="ＭＳ ゴシック" w:hAnsi="ＭＳ ゴシック"/>
                <w:szCs w:val="21"/>
              </w:rPr>
            </w:pPr>
          </w:p>
          <w:p w14:paraId="10E45606"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理</w:t>
            </w:r>
          </w:p>
        </w:tc>
        <w:tc>
          <w:tcPr>
            <w:tcW w:w="815" w:type="dxa"/>
            <w:tcBorders>
              <w:top w:val="double" w:sz="4" w:space="0" w:color="auto"/>
              <w:left w:val="single" w:sz="4" w:space="0" w:color="auto"/>
              <w:bottom w:val="single" w:sz="4" w:space="0" w:color="auto"/>
              <w:right w:val="nil"/>
            </w:tcBorders>
            <w:hideMark/>
          </w:tcPr>
          <w:p w14:paraId="22C4D5EF"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１</w:t>
            </w:r>
          </w:p>
        </w:tc>
        <w:tc>
          <w:tcPr>
            <w:tcW w:w="2729" w:type="dxa"/>
            <w:gridSpan w:val="3"/>
            <w:tcBorders>
              <w:top w:val="double" w:sz="4" w:space="0" w:color="auto"/>
              <w:left w:val="nil"/>
              <w:bottom w:val="single" w:sz="4" w:space="0" w:color="auto"/>
              <w:right w:val="single" w:sz="4" w:space="0" w:color="auto"/>
            </w:tcBorders>
            <w:hideMark/>
          </w:tcPr>
          <w:p w14:paraId="744FFCAD" w14:textId="77777777" w:rsidR="006137E0" w:rsidRPr="004B3CF6" w:rsidRDefault="006137E0">
            <w:pPr>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汚泥の脱水施設</w:t>
            </w:r>
          </w:p>
        </w:tc>
        <w:tc>
          <w:tcPr>
            <w:tcW w:w="3225" w:type="dxa"/>
            <w:tcBorders>
              <w:top w:val="double" w:sz="4" w:space="0" w:color="auto"/>
              <w:left w:val="single" w:sz="4" w:space="0" w:color="auto"/>
              <w:bottom w:val="single" w:sz="4" w:space="0" w:color="auto"/>
              <w:right w:val="single" w:sz="4" w:space="0" w:color="auto"/>
            </w:tcBorders>
            <w:hideMark/>
          </w:tcPr>
          <w:p w14:paraId="3B9D644C" w14:textId="77777777" w:rsidR="006137E0" w:rsidRPr="004B3CF6" w:rsidRDefault="006137E0">
            <w:pP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double" w:sz="4" w:space="0" w:color="auto"/>
              <w:left w:val="single" w:sz="4" w:space="0" w:color="auto"/>
              <w:bottom w:val="single" w:sz="4" w:space="0" w:color="auto"/>
              <w:right w:val="single" w:sz="12" w:space="0" w:color="auto"/>
            </w:tcBorders>
            <w:vAlign w:val="center"/>
          </w:tcPr>
          <w:p w14:paraId="201D7D5F" w14:textId="77777777" w:rsidR="006137E0" w:rsidRPr="004B3CF6" w:rsidRDefault="006137E0">
            <w:pPr>
              <w:rPr>
                <w:rFonts w:ascii="ＭＳ ゴシック" w:eastAsia="ＭＳ ゴシック" w:hAnsi="ＭＳ ゴシック"/>
                <w:sz w:val="20"/>
              </w:rPr>
            </w:pPr>
          </w:p>
        </w:tc>
      </w:tr>
      <w:tr w:rsidR="006137E0" w:rsidRPr="004B3CF6" w14:paraId="589A32D3"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383CC7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nil"/>
              <w:right w:val="nil"/>
            </w:tcBorders>
            <w:hideMark/>
          </w:tcPr>
          <w:p w14:paraId="6247F481"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２</w:t>
            </w:r>
          </w:p>
        </w:tc>
        <w:tc>
          <w:tcPr>
            <w:tcW w:w="1239" w:type="dxa"/>
            <w:gridSpan w:val="2"/>
            <w:vMerge w:val="restart"/>
            <w:tcBorders>
              <w:top w:val="single" w:sz="4" w:space="0" w:color="auto"/>
              <w:left w:val="nil"/>
              <w:bottom w:val="single" w:sz="4" w:space="0" w:color="auto"/>
              <w:right w:val="single" w:sz="4" w:space="0" w:color="auto"/>
            </w:tcBorders>
            <w:hideMark/>
          </w:tcPr>
          <w:p w14:paraId="7D7BDBB1"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w:t>
            </w:r>
          </w:p>
          <w:p w14:paraId="13A8058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乾燥施設</w:t>
            </w:r>
          </w:p>
        </w:tc>
        <w:tc>
          <w:tcPr>
            <w:tcW w:w="1490" w:type="dxa"/>
            <w:tcBorders>
              <w:top w:val="single" w:sz="4" w:space="0" w:color="auto"/>
              <w:left w:val="single" w:sz="4" w:space="0" w:color="auto"/>
              <w:bottom w:val="single" w:sz="4" w:space="0" w:color="auto"/>
              <w:right w:val="single" w:sz="4" w:space="0" w:color="auto"/>
            </w:tcBorders>
            <w:hideMark/>
          </w:tcPr>
          <w:p w14:paraId="2FE9833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天日乾燥以外</w:t>
            </w:r>
          </w:p>
        </w:tc>
        <w:tc>
          <w:tcPr>
            <w:tcW w:w="3225" w:type="dxa"/>
            <w:tcBorders>
              <w:top w:val="single" w:sz="4" w:space="0" w:color="auto"/>
              <w:left w:val="single" w:sz="4" w:space="0" w:color="auto"/>
              <w:bottom w:val="single" w:sz="4" w:space="0" w:color="auto"/>
              <w:right w:val="single" w:sz="4" w:space="0" w:color="auto"/>
            </w:tcBorders>
            <w:hideMark/>
          </w:tcPr>
          <w:p w14:paraId="2C5C5131"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6CA387B6"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32C53B6E"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2E9C9D1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nil"/>
              <w:left w:val="single" w:sz="4" w:space="0" w:color="auto"/>
              <w:bottom w:val="single" w:sz="4" w:space="0" w:color="auto"/>
              <w:right w:val="nil"/>
            </w:tcBorders>
          </w:tcPr>
          <w:p w14:paraId="494396C2" w14:textId="77777777" w:rsidR="006137E0" w:rsidRPr="004B3CF6" w:rsidRDefault="006137E0">
            <w:pPr>
              <w:spacing w:line="240" w:lineRule="exact"/>
              <w:rPr>
                <w:rFonts w:ascii="ＭＳ ゴシック" w:eastAsia="ＭＳ ゴシック" w:hAnsi="ＭＳ ゴシック"/>
                <w:sz w:val="20"/>
                <w:szCs w:val="20"/>
              </w:rPr>
            </w:pPr>
          </w:p>
        </w:tc>
        <w:tc>
          <w:tcPr>
            <w:tcW w:w="1239" w:type="dxa"/>
            <w:gridSpan w:val="2"/>
            <w:vMerge/>
            <w:tcBorders>
              <w:top w:val="nil"/>
              <w:left w:val="nil"/>
              <w:bottom w:val="single" w:sz="4" w:space="0" w:color="auto"/>
              <w:right w:val="nil"/>
            </w:tcBorders>
            <w:vAlign w:val="center"/>
            <w:hideMark/>
          </w:tcPr>
          <w:p w14:paraId="40FB5FAD" w14:textId="77777777" w:rsidR="006137E0" w:rsidRPr="004B3CF6" w:rsidRDefault="006137E0">
            <w:pPr>
              <w:widowControl/>
              <w:jc w:val="left"/>
              <w:rPr>
                <w:rFonts w:ascii="ＭＳ ゴシック" w:eastAsia="ＭＳ ゴシック" w:hAnsi="ＭＳ ゴシック"/>
                <w:spacing w:val="-10"/>
                <w:sz w:val="20"/>
                <w:szCs w:val="20"/>
              </w:rPr>
            </w:pPr>
          </w:p>
        </w:tc>
        <w:tc>
          <w:tcPr>
            <w:tcW w:w="1490" w:type="dxa"/>
            <w:tcBorders>
              <w:top w:val="single" w:sz="4" w:space="0" w:color="auto"/>
              <w:left w:val="single" w:sz="4" w:space="0" w:color="auto"/>
              <w:bottom w:val="single" w:sz="4" w:space="0" w:color="auto"/>
              <w:right w:val="single" w:sz="4" w:space="0" w:color="auto"/>
            </w:tcBorders>
            <w:hideMark/>
          </w:tcPr>
          <w:p w14:paraId="06924977"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天日乾燥</w:t>
            </w:r>
          </w:p>
        </w:tc>
        <w:tc>
          <w:tcPr>
            <w:tcW w:w="3225" w:type="dxa"/>
            <w:tcBorders>
              <w:top w:val="single" w:sz="4" w:space="0" w:color="auto"/>
              <w:left w:val="single" w:sz="4" w:space="0" w:color="auto"/>
              <w:bottom w:val="single" w:sz="4" w:space="0" w:color="auto"/>
              <w:right w:val="single" w:sz="4" w:space="0" w:color="auto"/>
            </w:tcBorders>
            <w:hideMark/>
          </w:tcPr>
          <w:p w14:paraId="35191700"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E941A64"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18751099"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385C147"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4D54A439"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３</w:t>
            </w:r>
          </w:p>
        </w:tc>
        <w:tc>
          <w:tcPr>
            <w:tcW w:w="2729" w:type="dxa"/>
            <w:gridSpan w:val="3"/>
            <w:tcBorders>
              <w:top w:val="single" w:sz="4" w:space="0" w:color="auto"/>
              <w:left w:val="nil"/>
              <w:bottom w:val="single" w:sz="4" w:space="0" w:color="auto"/>
              <w:right w:val="single" w:sz="4" w:space="0" w:color="auto"/>
            </w:tcBorders>
            <w:vAlign w:val="center"/>
            <w:hideMark/>
          </w:tcPr>
          <w:p w14:paraId="432CF9F8"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汚泥の焼却施設</w:t>
            </w:r>
          </w:p>
        </w:tc>
        <w:tc>
          <w:tcPr>
            <w:tcW w:w="3225" w:type="dxa"/>
            <w:tcBorders>
              <w:top w:val="single" w:sz="4" w:space="0" w:color="auto"/>
              <w:left w:val="single" w:sz="4" w:space="0" w:color="auto"/>
              <w:bottom w:val="single" w:sz="4" w:space="0" w:color="auto"/>
              <w:right w:val="single" w:sz="4" w:space="0" w:color="auto"/>
            </w:tcBorders>
            <w:hideMark/>
          </w:tcPr>
          <w:p w14:paraId="2F7E8213"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2350EAB8"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イ　処理能力　　</w:t>
            </w:r>
            <w:r w:rsidRPr="004B3CF6">
              <w:rPr>
                <w:rFonts w:ascii="ＭＳ ゴシック" w:eastAsia="ＭＳ ゴシック" w:hAnsi="ＭＳ ゴシック"/>
                <w:spacing w:val="-10"/>
                <w:sz w:val="18"/>
              </w:rPr>
              <w:t>5 m</w:t>
            </w:r>
            <w:r w:rsidRPr="004B3CF6">
              <w:rPr>
                <w:rFonts w:ascii="ＭＳ ゴシック" w:eastAsia="ＭＳ ゴシック" w:hAnsi="ＭＳ ゴシック"/>
                <w:spacing w:val="-10"/>
                <w:sz w:val="18"/>
                <w:vertAlign w:val="superscript"/>
              </w:rPr>
              <w:t>3</w:t>
            </w:r>
            <w:r w:rsidRPr="004B3CF6">
              <w:rPr>
                <w:rFonts w:ascii="ＭＳ ゴシック" w:eastAsia="ＭＳ ゴシック" w:hAnsi="ＭＳ ゴシック"/>
                <w:spacing w:val="-10"/>
                <w:sz w:val="18"/>
              </w:rPr>
              <w:t>/</w:t>
            </w:r>
            <w:r w:rsidRPr="004B3CF6">
              <w:rPr>
                <w:rFonts w:ascii="ＭＳ ゴシック" w:eastAsia="ＭＳ ゴシック" w:hAnsi="ＭＳ ゴシック" w:hint="eastAsia"/>
                <w:spacing w:val="-10"/>
                <w:sz w:val="18"/>
              </w:rPr>
              <w:t>日　を超えるもの</w:t>
            </w:r>
          </w:p>
          <w:p w14:paraId="72496A2F"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ロ　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057B8902"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ハ　</w:t>
            </w: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6F43D5FC" w14:textId="77777777" w:rsidR="006137E0" w:rsidRPr="004B3CF6" w:rsidRDefault="001A14EA">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z w:val="16"/>
              </w:rPr>
              <w:t>PCB</w:t>
            </w:r>
            <w:r w:rsidR="006137E0" w:rsidRPr="004B3CF6">
              <w:rPr>
                <w:rFonts w:ascii="ＭＳ ゴシック" w:eastAsia="ＭＳ ゴシック" w:hAnsi="ＭＳ ゴシック" w:hint="eastAsia"/>
                <w:sz w:val="16"/>
              </w:rPr>
              <w:t>汚染物及び</w:t>
            </w:r>
            <w:r w:rsidRPr="004B3CF6">
              <w:rPr>
                <w:rFonts w:ascii="ＭＳ ゴシック" w:eastAsia="ＭＳ ゴシック" w:hAnsi="ＭＳ ゴシック" w:hint="eastAsia"/>
                <w:sz w:val="16"/>
              </w:rPr>
              <w:t>PCB</w:t>
            </w:r>
            <w:r w:rsidR="006137E0" w:rsidRPr="004B3CF6">
              <w:rPr>
                <w:rFonts w:ascii="ＭＳ ゴシック" w:eastAsia="ＭＳ ゴシック" w:hAnsi="ＭＳ ゴシック" w:hint="eastAsia"/>
                <w:sz w:val="16"/>
              </w:rPr>
              <w:t>処理物であるものを除く</w:t>
            </w:r>
          </w:p>
        </w:tc>
      </w:tr>
      <w:tr w:rsidR="006137E0" w:rsidRPr="004B3CF6" w14:paraId="38943D2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E0A6E5C"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5138A2C7"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４</w:t>
            </w:r>
          </w:p>
        </w:tc>
        <w:tc>
          <w:tcPr>
            <w:tcW w:w="2729" w:type="dxa"/>
            <w:gridSpan w:val="3"/>
            <w:tcBorders>
              <w:top w:val="single" w:sz="4" w:space="0" w:color="auto"/>
              <w:left w:val="nil"/>
              <w:bottom w:val="single" w:sz="4" w:space="0" w:color="auto"/>
              <w:right w:val="single" w:sz="4" w:space="0" w:color="auto"/>
            </w:tcBorders>
            <w:hideMark/>
          </w:tcPr>
          <w:p w14:paraId="04C98097" w14:textId="77777777" w:rsidR="006137E0" w:rsidRPr="004B3CF6" w:rsidRDefault="006137E0">
            <w:pPr>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廃油の油水分離施設</w:t>
            </w:r>
          </w:p>
        </w:tc>
        <w:tc>
          <w:tcPr>
            <w:tcW w:w="3225" w:type="dxa"/>
            <w:tcBorders>
              <w:top w:val="single" w:sz="4" w:space="0" w:color="auto"/>
              <w:left w:val="single" w:sz="4" w:space="0" w:color="auto"/>
              <w:bottom w:val="single" w:sz="4" w:space="0" w:color="auto"/>
              <w:right w:val="single" w:sz="4" w:space="0" w:color="auto"/>
            </w:tcBorders>
            <w:hideMark/>
          </w:tcPr>
          <w:p w14:paraId="4156E198" w14:textId="77777777" w:rsidR="006137E0" w:rsidRPr="004B3CF6" w:rsidRDefault="006137E0">
            <w:pP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766" w:type="dxa"/>
            <w:tcBorders>
              <w:top w:val="single" w:sz="4" w:space="0" w:color="auto"/>
              <w:left w:val="single" w:sz="4" w:space="0" w:color="auto"/>
              <w:bottom w:val="single" w:sz="4" w:space="0" w:color="auto"/>
              <w:right w:val="single" w:sz="4" w:space="0" w:color="auto"/>
            </w:tcBorders>
            <w:vAlign w:val="center"/>
          </w:tcPr>
          <w:p w14:paraId="3D195BA9" w14:textId="77777777" w:rsidR="006137E0" w:rsidRPr="004B3CF6" w:rsidRDefault="006137E0">
            <w:pPr>
              <w:rPr>
                <w:rFonts w:ascii="ＭＳ ゴシック" w:eastAsia="ＭＳ ゴシック" w:hAnsi="ＭＳ ゴシック"/>
                <w:sz w:val="16"/>
              </w:rPr>
            </w:pPr>
          </w:p>
        </w:tc>
        <w:tc>
          <w:tcPr>
            <w:tcW w:w="2097" w:type="dxa"/>
            <w:vMerge w:val="restar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0DE3B43" w14:textId="77777777" w:rsidR="006137E0" w:rsidRPr="004B3CF6" w:rsidRDefault="006137E0" w:rsidP="000D3DBC">
            <w:pPr>
              <w:spacing w:line="240" w:lineRule="exact"/>
              <w:rPr>
                <w:rFonts w:ascii="ＭＳ ゴシック" w:eastAsia="ＭＳ ゴシック" w:hAnsi="ＭＳ ゴシック"/>
                <w:spacing w:val="-10"/>
                <w:sz w:val="16"/>
                <w:szCs w:val="16"/>
              </w:rPr>
            </w:pPr>
            <w:r w:rsidRPr="004B3CF6">
              <w:rPr>
                <w:rFonts w:ascii="ＭＳ ゴシック" w:eastAsia="ＭＳ ゴシック" w:hAnsi="ＭＳ ゴシック" w:hint="eastAsia"/>
                <w:spacing w:val="-10"/>
                <w:sz w:val="16"/>
              </w:rPr>
              <w:t>海洋汚染</w:t>
            </w:r>
            <w:r w:rsidR="003D6AE0" w:rsidRPr="004B3CF6">
              <w:rPr>
                <w:rFonts w:ascii="ＭＳ ゴシック" w:eastAsia="ＭＳ ゴシック" w:hAnsi="ＭＳ ゴシック" w:hint="eastAsia"/>
                <w:spacing w:val="-10"/>
                <w:sz w:val="16"/>
              </w:rPr>
              <w:t>等</w:t>
            </w:r>
            <w:r w:rsidRPr="004B3CF6">
              <w:rPr>
                <w:rFonts w:ascii="ＭＳ ゴシック" w:eastAsia="ＭＳ ゴシック" w:hAnsi="ＭＳ ゴシック" w:hint="eastAsia"/>
                <w:spacing w:val="-10"/>
                <w:sz w:val="16"/>
              </w:rPr>
              <w:t>及び海上災害の防止に関する法律第</w:t>
            </w:r>
            <w:r w:rsidRPr="004B3CF6">
              <w:rPr>
                <w:rFonts w:ascii="ＭＳ ゴシック" w:eastAsia="ＭＳ ゴシック" w:hAnsi="ＭＳ ゴシック"/>
                <w:spacing w:val="-10"/>
                <w:sz w:val="16"/>
              </w:rPr>
              <w:t>3</w:t>
            </w:r>
            <w:r w:rsidRPr="004B3CF6">
              <w:rPr>
                <w:rFonts w:ascii="ＭＳ ゴシック" w:eastAsia="ＭＳ ゴシック" w:hAnsi="ＭＳ ゴシック" w:hint="eastAsia"/>
                <w:spacing w:val="-10"/>
                <w:sz w:val="16"/>
              </w:rPr>
              <w:t>条第</w:t>
            </w:r>
            <w:r w:rsidRPr="004B3CF6">
              <w:rPr>
                <w:rFonts w:ascii="ＭＳ ゴシック" w:eastAsia="ＭＳ ゴシック" w:hAnsi="ＭＳ ゴシック"/>
                <w:spacing w:val="-10"/>
                <w:sz w:val="16"/>
              </w:rPr>
              <w:t>14</w:t>
            </w:r>
            <w:r w:rsidRPr="004B3CF6">
              <w:rPr>
                <w:rFonts w:ascii="ＭＳ ゴシック" w:eastAsia="ＭＳ ゴシック" w:hAnsi="ＭＳ ゴシック" w:hint="eastAsia"/>
                <w:spacing w:val="-10"/>
                <w:sz w:val="16"/>
              </w:rPr>
              <w:t>号の廃油処理施設を除く</w:t>
            </w:r>
          </w:p>
        </w:tc>
      </w:tr>
      <w:tr w:rsidR="006137E0" w:rsidRPr="004B3CF6" w14:paraId="1CC5DAE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29FAC36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14273624"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５</w:t>
            </w:r>
          </w:p>
        </w:tc>
        <w:tc>
          <w:tcPr>
            <w:tcW w:w="2729" w:type="dxa"/>
            <w:gridSpan w:val="3"/>
            <w:tcBorders>
              <w:top w:val="single" w:sz="4" w:space="0" w:color="auto"/>
              <w:left w:val="nil"/>
              <w:bottom w:val="single" w:sz="4" w:space="0" w:color="auto"/>
              <w:right w:val="single" w:sz="4" w:space="0" w:color="auto"/>
            </w:tcBorders>
            <w:vAlign w:val="center"/>
            <w:hideMark/>
          </w:tcPr>
          <w:p w14:paraId="3F54AFE3"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廃油の焼却施設</w:t>
            </w:r>
          </w:p>
        </w:tc>
        <w:tc>
          <w:tcPr>
            <w:tcW w:w="3225" w:type="dxa"/>
            <w:tcBorders>
              <w:top w:val="single" w:sz="4" w:space="0" w:color="auto"/>
              <w:left w:val="single" w:sz="4" w:space="0" w:color="auto"/>
              <w:bottom w:val="single" w:sz="4" w:space="0" w:color="auto"/>
              <w:right w:val="single" w:sz="4" w:space="0" w:color="auto"/>
            </w:tcBorders>
            <w:hideMark/>
          </w:tcPr>
          <w:p w14:paraId="2EEC62C5"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3D95E819"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イ　処理能力　　</w:t>
            </w:r>
            <w:r w:rsidRPr="004B3CF6">
              <w:rPr>
                <w:rFonts w:ascii="ＭＳ ゴシック" w:eastAsia="ＭＳ ゴシック" w:hAnsi="ＭＳ ゴシック"/>
                <w:spacing w:val="-10"/>
                <w:sz w:val="18"/>
              </w:rPr>
              <w:t>1 m</w:t>
            </w:r>
            <w:r w:rsidRPr="004B3CF6">
              <w:rPr>
                <w:rFonts w:ascii="ＭＳ ゴシック" w:eastAsia="ＭＳ ゴシック" w:hAnsi="ＭＳ ゴシック"/>
                <w:spacing w:val="-10"/>
                <w:sz w:val="18"/>
                <w:vertAlign w:val="superscript"/>
              </w:rPr>
              <w:t>3</w:t>
            </w:r>
            <w:r w:rsidRPr="004B3CF6">
              <w:rPr>
                <w:rFonts w:ascii="ＭＳ ゴシック" w:eastAsia="ＭＳ ゴシック" w:hAnsi="ＭＳ ゴシック"/>
                <w:spacing w:val="-10"/>
                <w:sz w:val="18"/>
              </w:rPr>
              <w:t>/</w:t>
            </w:r>
            <w:r w:rsidRPr="004B3CF6">
              <w:rPr>
                <w:rFonts w:ascii="ＭＳ ゴシック" w:eastAsia="ＭＳ ゴシック" w:hAnsi="ＭＳ ゴシック" w:hint="eastAsia"/>
                <w:spacing w:val="-10"/>
                <w:sz w:val="18"/>
              </w:rPr>
              <w:t>日　を超えるもの</w:t>
            </w:r>
          </w:p>
          <w:p w14:paraId="3AF5DA54"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ロ　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04C59ACA"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ハ　</w:t>
            </w: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7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CFFBCB" w14:textId="77777777" w:rsidR="006137E0" w:rsidRPr="004B3CF6" w:rsidRDefault="006137E0" w:rsidP="00DA4C61">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z w:val="16"/>
              </w:rPr>
              <w:t>廃</w:t>
            </w:r>
            <w:r w:rsidR="001A14EA" w:rsidRPr="004B3CF6">
              <w:rPr>
                <w:rFonts w:ascii="ＭＳ ゴシック" w:eastAsia="ＭＳ ゴシック" w:hAnsi="ＭＳ ゴシック" w:hint="eastAsia"/>
                <w:sz w:val="16"/>
              </w:rPr>
              <w:t>PCB</w:t>
            </w:r>
            <w:r w:rsidRPr="004B3CF6">
              <w:rPr>
                <w:rFonts w:ascii="ＭＳ ゴシック" w:eastAsia="ＭＳ ゴシック" w:hAnsi="ＭＳ ゴシック" w:hint="eastAsia"/>
                <w:sz w:val="16"/>
              </w:rPr>
              <w:t>等を除く</w:t>
            </w:r>
          </w:p>
        </w:tc>
        <w:tc>
          <w:tcPr>
            <w:tcW w:w="2097" w:type="dxa"/>
            <w:vMerge/>
            <w:tcBorders>
              <w:top w:val="single" w:sz="4" w:space="0" w:color="auto"/>
              <w:left w:val="single" w:sz="4" w:space="0" w:color="auto"/>
              <w:bottom w:val="single" w:sz="4" w:space="0" w:color="auto"/>
              <w:right w:val="single" w:sz="12" w:space="0" w:color="auto"/>
            </w:tcBorders>
            <w:vAlign w:val="center"/>
            <w:hideMark/>
          </w:tcPr>
          <w:p w14:paraId="64FB6E5D" w14:textId="77777777" w:rsidR="006137E0" w:rsidRPr="004B3CF6" w:rsidRDefault="006137E0">
            <w:pPr>
              <w:widowControl/>
              <w:jc w:val="left"/>
              <w:rPr>
                <w:rFonts w:ascii="ＭＳ ゴシック" w:eastAsia="ＭＳ ゴシック" w:hAnsi="ＭＳ ゴシック"/>
                <w:spacing w:val="-20"/>
                <w:sz w:val="16"/>
                <w:szCs w:val="16"/>
              </w:rPr>
            </w:pPr>
          </w:p>
        </w:tc>
      </w:tr>
      <w:tr w:rsidR="006137E0" w:rsidRPr="004B3CF6" w14:paraId="6D35FD0F"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D6B7FB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500FB1B3"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６</w:t>
            </w:r>
          </w:p>
        </w:tc>
        <w:tc>
          <w:tcPr>
            <w:tcW w:w="2729" w:type="dxa"/>
            <w:gridSpan w:val="3"/>
            <w:tcBorders>
              <w:top w:val="single" w:sz="4" w:space="0" w:color="auto"/>
              <w:left w:val="nil"/>
              <w:bottom w:val="single" w:sz="4" w:space="0" w:color="auto"/>
              <w:right w:val="single" w:sz="4" w:space="0" w:color="auto"/>
            </w:tcBorders>
            <w:vAlign w:val="center"/>
            <w:hideMark/>
          </w:tcPr>
          <w:p w14:paraId="0521039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kern w:val="0"/>
                <w:sz w:val="20"/>
                <w:szCs w:val="20"/>
              </w:rPr>
              <w:t>廃酸又は廃アルカリの中和施設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E943A82" w14:textId="77777777" w:rsidR="006137E0" w:rsidRPr="000164B9" w:rsidRDefault="006137E0">
            <w:pPr>
              <w:spacing w:line="240" w:lineRule="exact"/>
              <w:rPr>
                <w:rFonts w:ascii="ＭＳ ゴシック" w:eastAsia="ＭＳ ゴシック" w:hAnsi="ＭＳ ゴシック"/>
                <w:sz w:val="18"/>
                <w:szCs w:val="18"/>
              </w:rPr>
            </w:pPr>
            <w:r w:rsidRPr="000164B9">
              <w:rPr>
                <w:rFonts w:ascii="ＭＳ ゴシック" w:eastAsia="ＭＳ ゴシック" w:hAnsi="ＭＳ ゴシック" w:hint="eastAsia"/>
                <w:sz w:val="18"/>
                <w:szCs w:val="18"/>
              </w:rPr>
              <w:t xml:space="preserve">処理能力　</w:t>
            </w:r>
            <w:r w:rsidRPr="000164B9">
              <w:rPr>
                <w:rFonts w:ascii="ＭＳ ゴシック" w:eastAsia="ＭＳ ゴシック" w:hAnsi="ＭＳ ゴシック"/>
                <w:sz w:val="18"/>
                <w:szCs w:val="18"/>
              </w:rPr>
              <w:t>50 m</w:t>
            </w:r>
            <w:r w:rsidRPr="000164B9">
              <w:rPr>
                <w:rFonts w:ascii="ＭＳ ゴシック" w:eastAsia="ＭＳ ゴシック" w:hAnsi="ＭＳ ゴシック"/>
                <w:sz w:val="18"/>
                <w:szCs w:val="18"/>
                <w:vertAlign w:val="superscript"/>
              </w:rPr>
              <w:t>3</w:t>
            </w:r>
            <w:r w:rsidRPr="000164B9">
              <w:rPr>
                <w:rFonts w:ascii="ＭＳ ゴシック" w:eastAsia="ＭＳ ゴシック" w:hAnsi="ＭＳ ゴシック"/>
                <w:sz w:val="18"/>
                <w:szCs w:val="18"/>
              </w:rPr>
              <w:t>/</w:t>
            </w:r>
            <w:r w:rsidRPr="000164B9">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hideMark/>
          </w:tcPr>
          <w:p w14:paraId="779567F6" w14:textId="77777777" w:rsidR="006137E0" w:rsidRPr="004B3CF6" w:rsidRDefault="006137E0">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中和槽を有するものであること</w:t>
            </w:r>
          </w:p>
          <w:p w14:paraId="39C2474C" w14:textId="77777777" w:rsidR="006137E0" w:rsidRPr="004B3CF6" w:rsidRDefault="006137E0">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放流を目的とするものを除く</w:t>
            </w:r>
          </w:p>
        </w:tc>
      </w:tr>
      <w:tr w:rsidR="006137E0" w:rsidRPr="004B3CF6" w14:paraId="3DA5E2BD"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4B3A091B"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C7C36F0"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７</w:t>
            </w:r>
          </w:p>
        </w:tc>
        <w:tc>
          <w:tcPr>
            <w:tcW w:w="2729" w:type="dxa"/>
            <w:gridSpan w:val="3"/>
            <w:tcBorders>
              <w:top w:val="single" w:sz="4" w:space="0" w:color="auto"/>
              <w:left w:val="nil"/>
              <w:bottom w:val="single" w:sz="4" w:space="0" w:color="auto"/>
              <w:right w:val="single" w:sz="4" w:space="0" w:color="auto"/>
            </w:tcBorders>
            <w:hideMark/>
          </w:tcPr>
          <w:p w14:paraId="14545EC5" w14:textId="77777777" w:rsidR="006137E0" w:rsidRPr="004B3CF6" w:rsidRDefault="006137E0">
            <w:pPr>
              <w:rPr>
                <w:rFonts w:ascii="ＭＳ ゴシック" w:eastAsia="ＭＳ ゴシック" w:hAnsi="ＭＳ ゴシック"/>
                <w:spacing w:val="-6"/>
                <w:sz w:val="20"/>
                <w:szCs w:val="20"/>
              </w:rPr>
            </w:pPr>
            <w:r w:rsidRPr="004B3CF6">
              <w:rPr>
                <w:rFonts w:ascii="ＭＳ ゴシック" w:eastAsia="ＭＳ ゴシック" w:hAnsi="ＭＳ ゴシック" w:hint="eastAsia"/>
                <w:spacing w:val="-6"/>
                <w:kern w:val="0"/>
                <w:sz w:val="20"/>
                <w:szCs w:val="20"/>
              </w:rPr>
              <w:t>廃プラスチック類の破砕施設</w:t>
            </w:r>
          </w:p>
        </w:tc>
        <w:tc>
          <w:tcPr>
            <w:tcW w:w="3225" w:type="dxa"/>
            <w:tcBorders>
              <w:top w:val="single" w:sz="4" w:space="0" w:color="auto"/>
              <w:left w:val="single" w:sz="4" w:space="0" w:color="auto"/>
              <w:bottom w:val="single" w:sz="4" w:space="0" w:color="auto"/>
              <w:right w:val="single" w:sz="4" w:space="0" w:color="auto"/>
            </w:tcBorders>
            <w:hideMark/>
          </w:tcPr>
          <w:p w14:paraId="03C46D48" w14:textId="2EA28D4E" w:rsidR="006137E0" w:rsidRPr="000164B9" w:rsidRDefault="006137E0">
            <w:pPr>
              <w:rPr>
                <w:rFonts w:ascii="ＭＳ ゴシック" w:eastAsia="ＭＳ ゴシック" w:hAnsi="ＭＳ ゴシック"/>
                <w:sz w:val="18"/>
                <w:szCs w:val="18"/>
              </w:rPr>
            </w:pPr>
            <w:r w:rsidRPr="000164B9">
              <w:rPr>
                <w:rFonts w:ascii="ＭＳ ゴシック" w:eastAsia="ＭＳ ゴシック" w:hAnsi="ＭＳ ゴシック" w:hint="eastAsia"/>
                <w:sz w:val="18"/>
                <w:szCs w:val="18"/>
              </w:rPr>
              <w:t xml:space="preserve">処理能力　</w:t>
            </w:r>
            <w:r w:rsidRPr="000164B9">
              <w:rPr>
                <w:rFonts w:ascii="ＭＳ ゴシック" w:eastAsia="ＭＳ ゴシック" w:hAnsi="ＭＳ ゴシック"/>
                <w:sz w:val="18"/>
                <w:szCs w:val="18"/>
              </w:rPr>
              <w:t xml:space="preserve">5 </w:t>
            </w:r>
            <w:r w:rsidR="0034235B" w:rsidRPr="000164B9">
              <w:rPr>
                <w:rFonts w:ascii="ＭＳ ゴシック" w:eastAsia="ＭＳ ゴシック" w:hAnsi="ＭＳ ゴシック" w:hint="eastAsia"/>
                <w:sz w:val="18"/>
                <w:szCs w:val="18"/>
              </w:rPr>
              <w:t>トン</w:t>
            </w:r>
            <w:r w:rsidRPr="000164B9">
              <w:rPr>
                <w:rFonts w:ascii="ＭＳ ゴシック" w:eastAsia="ＭＳ ゴシック" w:hAnsi="ＭＳ ゴシック"/>
                <w:sz w:val="18"/>
                <w:szCs w:val="18"/>
              </w:rPr>
              <w:t>/</w:t>
            </w:r>
            <w:r w:rsidRPr="000164B9">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21A12219" w14:textId="77777777" w:rsidR="006137E0" w:rsidRPr="004B3CF6" w:rsidRDefault="006137E0" w:rsidP="000D3DBC">
            <w:pPr>
              <w:spacing w:line="240" w:lineRule="exact"/>
              <w:rPr>
                <w:rFonts w:ascii="ＭＳ ゴシック" w:eastAsia="ＭＳ ゴシック" w:hAnsi="ＭＳ ゴシック"/>
                <w:spacing w:val="-10"/>
                <w:sz w:val="16"/>
              </w:rPr>
            </w:pPr>
          </w:p>
        </w:tc>
      </w:tr>
      <w:tr w:rsidR="006137E0" w:rsidRPr="004B3CF6" w14:paraId="3209C684"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1FF8355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10232BCA"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８</w:t>
            </w:r>
          </w:p>
        </w:tc>
        <w:tc>
          <w:tcPr>
            <w:tcW w:w="2729" w:type="dxa"/>
            <w:gridSpan w:val="3"/>
            <w:tcBorders>
              <w:top w:val="single" w:sz="4" w:space="0" w:color="auto"/>
              <w:left w:val="nil"/>
              <w:bottom w:val="single" w:sz="4" w:space="0" w:color="auto"/>
              <w:right w:val="single" w:sz="4" w:space="0" w:color="auto"/>
            </w:tcBorders>
            <w:vAlign w:val="center"/>
            <w:hideMark/>
          </w:tcPr>
          <w:p w14:paraId="3053AE6A" w14:textId="77777777" w:rsidR="006137E0" w:rsidRPr="004B3CF6" w:rsidRDefault="006137E0">
            <w:pPr>
              <w:spacing w:line="240" w:lineRule="exact"/>
              <w:rPr>
                <w:rFonts w:ascii="ＭＳ ゴシック" w:eastAsia="ＭＳ ゴシック" w:hAnsi="ＭＳ ゴシック"/>
                <w:spacing w:val="-6"/>
                <w:sz w:val="20"/>
                <w:szCs w:val="20"/>
              </w:rPr>
            </w:pPr>
            <w:r w:rsidRPr="004B3CF6">
              <w:rPr>
                <w:rFonts w:ascii="ＭＳ ゴシック" w:eastAsia="ＭＳ ゴシック" w:hAnsi="ＭＳ ゴシック" w:hint="eastAsia"/>
                <w:spacing w:val="-6"/>
                <w:kern w:val="0"/>
                <w:sz w:val="20"/>
                <w:szCs w:val="20"/>
              </w:rPr>
              <w:t>廃プラスチック類の焼却施設</w:t>
            </w:r>
          </w:p>
        </w:tc>
        <w:tc>
          <w:tcPr>
            <w:tcW w:w="3225" w:type="dxa"/>
            <w:tcBorders>
              <w:top w:val="single" w:sz="4" w:space="0" w:color="auto"/>
              <w:left w:val="single" w:sz="4" w:space="0" w:color="auto"/>
              <w:bottom w:val="single" w:sz="4" w:space="0" w:color="auto"/>
              <w:right w:val="single" w:sz="4" w:space="0" w:color="auto"/>
            </w:tcBorders>
            <w:hideMark/>
          </w:tcPr>
          <w:p w14:paraId="1556DDAB" w14:textId="77777777" w:rsidR="006137E0" w:rsidRPr="000164B9" w:rsidRDefault="006137E0">
            <w:pPr>
              <w:spacing w:line="240" w:lineRule="exact"/>
              <w:rPr>
                <w:rFonts w:ascii="ＭＳ ゴシック" w:eastAsia="ＭＳ ゴシック" w:hAnsi="ＭＳ ゴシック"/>
                <w:spacing w:val="-10"/>
                <w:sz w:val="18"/>
              </w:rPr>
            </w:pPr>
            <w:r w:rsidRPr="000164B9">
              <w:rPr>
                <w:rFonts w:ascii="ＭＳ ゴシック" w:eastAsia="ＭＳ ゴシック" w:hAnsi="ＭＳ ゴシック" w:hint="eastAsia"/>
                <w:spacing w:val="-10"/>
                <w:sz w:val="18"/>
              </w:rPr>
              <w:t>次のいずれかに該当するもの</w:t>
            </w:r>
          </w:p>
          <w:p w14:paraId="4082B5B3" w14:textId="77777777" w:rsidR="006137E0" w:rsidRPr="000164B9" w:rsidRDefault="006137E0" w:rsidP="00FA1A6A">
            <w:pPr>
              <w:numPr>
                <w:ilvl w:val="0"/>
                <w:numId w:val="16"/>
              </w:numPr>
              <w:spacing w:line="240" w:lineRule="exact"/>
              <w:rPr>
                <w:rFonts w:ascii="ＭＳ ゴシック" w:eastAsia="ＭＳ ゴシック" w:hAnsi="ＭＳ ゴシック"/>
                <w:spacing w:val="-10"/>
                <w:sz w:val="18"/>
              </w:rPr>
            </w:pPr>
            <w:r w:rsidRPr="000164B9">
              <w:rPr>
                <w:rFonts w:ascii="ＭＳ ゴシック" w:eastAsia="ＭＳ ゴシック" w:hAnsi="ＭＳ ゴシック" w:hint="eastAsia"/>
                <w:spacing w:val="-10"/>
                <w:sz w:val="18"/>
              </w:rPr>
              <w:t xml:space="preserve">処理能力　</w:t>
            </w:r>
            <w:r w:rsidRPr="000164B9">
              <w:rPr>
                <w:rFonts w:ascii="ＭＳ ゴシック" w:eastAsia="ＭＳ ゴシック" w:hAnsi="ＭＳ ゴシック"/>
                <w:spacing w:val="-10"/>
                <w:sz w:val="18"/>
              </w:rPr>
              <w:t>100 kg/</w:t>
            </w:r>
            <w:r w:rsidRPr="000164B9">
              <w:rPr>
                <w:rFonts w:ascii="ＭＳ ゴシック" w:eastAsia="ＭＳ ゴシック" w:hAnsi="ＭＳ ゴシック" w:hint="eastAsia"/>
                <w:spacing w:val="-10"/>
                <w:sz w:val="18"/>
              </w:rPr>
              <w:t>日　を超えるもの</w:t>
            </w:r>
          </w:p>
          <w:p w14:paraId="71815FED" w14:textId="77777777" w:rsidR="006137E0" w:rsidRPr="000164B9" w:rsidRDefault="006137E0" w:rsidP="00FA1A6A">
            <w:pPr>
              <w:numPr>
                <w:ilvl w:val="0"/>
                <w:numId w:val="16"/>
              </w:numPr>
              <w:spacing w:line="240" w:lineRule="exact"/>
              <w:rPr>
                <w:rFonts w:ascii="ＭＳ ゴシック" w:eastAsia="ＭＳ ゴシック" w:hAnsi="ＭＳ ゴシック"/>
                <w:sz w:val="18"/>
                <w:szCs w:val="18"/>
              </w:rPr>
            </w:pPr>
            <w:r w:rsidRPr="000164B9">
              <w:rPr>
                <w:rFonts w:ascii="ＭＳ ゴシック" w:eastAsia="ＭＳ ゴシック" w:hAnsi="ＭＳ ゴシック" w:hint="eastAsia"/>
                <w:sz w:val="18"/>
                <w:szCs w:val="18"/>
              </w:rPr>
              <w:t xml:space="preserve">火格子面積　</w:t>
            </w:r>
            <w:r w:rsidRPr="000164B9">
              <w:rPr>
                <w:rFonts w:ascii="ＭＳ ゴシック" w:eastAsia="ＭＳ ゴシック" w:hAnsi="ＭＳ ゴシック"/>
                <w:sz w:val="18"/>
                <w:szCs w:val="18"/>
              </w:rPr>
              <w:t>2 m</w:t>
            </w:r>
            <w:r w:rsidRPr="000164B9">
              <w:rPr>
                <w:rFonts w:ascii="ＭＳ ゴシック" w:eastAsia="ＭＳ ゴシック" w:hAnsi="ＭＳ ゴシック"/>
                <w:sz w:val="18"/>
                <w:szCs w:val="18"/>
                <w:vertAlign w:val="superscript"/>
              </w:rPr>
              <w:t>2</w:t>
            </w:r>
            <w:r w:rsidRPr="000164B9">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0B4A0761" w14:textId="77777777" w:rsidR="006137E0" w:rsidRPr="004B3CF6" w:rsidRDefault="001A14EA">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PCB</w:t>
            </w:r>
            <w:r w:rsidR="006137E0" w:rsidRPr="004B3CF6">
              <w:rPr>
                <w:rFonts w:ascii="ＭＳ ゴシック" w:eastAsia="ＭＳ ゴシック" w:hAnsi="ＭＳ ゴシック" w:hint="eastAsia"/>
                <w:spacing w:val="-10"/>
                <w:sz w:val="16"/>
              </w:rPr>
              <w:t>汚染物及び</w:t>
            </w:r>
            <w:r w:rsidRPr="004B3CF6">
              <w:rPr>
                <w:rFonts w:ascii="ＭＳ ゴシック" w:eastAsia="ＭＳ ゴシック" w:hAnsi="ＭＳ ゴシック" w:hint="eastAsia"/>
                <w:spacing w:val="-10"/>
                <w:sz w:val="16"/>
              </w:rPr>
              <w:t>PCB</w:t>
            </w:r>
            <w:r w:rsidR="006137E0" w:rsidRPr="004B3CF6">
              <w:rPr>
                <w:rFonts w:ascii="ＭＳ ゴシック" w:eastAsia="ＭＳ ゴシック" w:hAnsi="ＭＳ ゴシック" w:hint="eastAsia"/>
                <w:spacing w:val="-10"/>
                <w:sz w:val="16"/>
              </w:rPr>
              <w:t>処理物であるものを除く</w:t>
            </w:r>
          </w:p>
        </w:tc>
      </w:tr>
      <w:tr w:rsidR="006137E0" w:rsidRPr="004B3CF6" w14:paraId="65D6169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C118B3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0816D850"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８</w:t>
            </w:r>
            <w:r w:rsidR="006137E0" w:rsidRPr="004B3CF6">
              <w:rPr>
                <w:rFonts w:ascii="ＭＳ ゴシック" w:eastAsia="ＭＳ ゴシック" w:hAnsi="ＭＳ ゴシック" w:hint="eastAsia"/>
                <w:sz w:val="20"/>
                <w:szCs w:val="20"/>
              </w:rPr>
              <w:t>の</w:t>
            </w:r>
            <w:r w:rsidRPr="004B3CF6">
              <w:rPr>
                <w:rFonts w:ascii="ＭＳ ゴシック" w:eastAsia="ＭＳ ゴシック" w:hAnsi="ＭＳ ゴシック" w:hint="eastAsia"/>
                <w:sz w:val="20"/>
                <w:szCs w:val="20"/>
              </w:rPr>
              <w:t>２</w:t>
            </w:r>
          </w:p>
        </w:tc>
        <w:tc>
          <w:tcPr>
            <w:tcW w:w="2729" w:type="dxa"/>
            <w:gridSpan w:val="3"/>
            <w:tcBorders>
              <w:top w:val="single" w:sz="4" w:space="0" w:color="auto"/>
              <w:left w:val="nil"/>
              <w:bottom w:val="single" w:sz="4" w:space="0" w:color="auto"/>
              <w:right w:val="single" w:sz="4" w:space="0" w:color="auto"/>
            </w:tcBorders>
            <w:vAlign w:val="center"/>
            <w:hideMark/>
          </w:tcPr>
          <w:p w14:paraId="6F7516ED" w14:textId="77777777" w:rsidR="006137E0" w:rsidRPr="004B3CF6" w:rsidRDefault="006137E0">
            <w:pPr>
              <w:spacing w:line="240" w:lineRule="exact"/>
              <w:rPr>
                <w:rFonts w:ascii="ＭＳ ゴシック" w:eastAsia="ＭＳ ゴシック" w:hAnsi="ＭＳ ゴシック"/>
                <w:spacing w:val="-8"/>
                <w:kern w:val="0"/>
                <w:sz w:val="20"/>
                <w:szCs w:val="20"/>
              </w:rPr>
            </w:pPr>
            <w:r w:rsidRPr="004B3CF6">
              <w:rPr>
                <w:rFonts w:ascii="ＭＳ ゴシック" w:eastAsia="ＭＳ ゴシック" w:hAnsi="ＭＳ ゴシック" w:hint="eastAsia"/>
                <w:spacing w:val="-8"/>
                <w:kern w:val="0"/>
                <w:sz w:val="20"/>
                <w:szCs w:val="20"/>
              </w:rPr>
              <w:t>木くず</w:t>
            </w:r>
            <w:r w:rsidRPr="004B3CF6">
              <w:rPr>
                <w:rFonts w:ascii="ＭＳ ゴシック" w:eastAsia="ＭＳ ゴシック" w:hAnsi="ＭＳ ゴシック" w:hint="eastAsia"/>
                <w:spacing w:val="-8"/>
                <w:kern w:val="0"/>
                <w:sz w:val="16"/>
                <w:szCs w:val="16"/>
              </w:rPr>
              <w:t>又は</w:t>
            </w:r>
            <w:r w:rsidRPr="004B3CF6">
              <w:rPr>
                <w:rFonts w:ascii="ＭＳ ゴシック" w:eastAsia="ＭＳ ゴシック" w:hAnsi="ＭＳ ゴシック" w:hint="eastAsia"/>
                <w:spacing w:val="-8"/>
                <w:kern w:val="0"/>
                <w:sz w:val="20"/>
                <w:szCs w:val="20"/>
              </w:rPr>
              <w:t>がれき類の破砕施設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79FD8631" w14:textId="0F253B16" w:rsidR="006137E0" w:rsidRPr="000164B9" w:rsidRDefault="006137E0">
            <w:pPr>
              <w:spacing w:line="240" w:lineRule="exact"/>
              <w:rPr>
                <w:rFonts w:ascii="ＭＳ ゴシック" w:eastAsia="ＭＳ ゴシック" w:hAnsi="ＭＳ ゴシック"/>
                <w:sz w:val="18"/>
                <w:szCs w:val="18"/>
              </w:rPr>
            </w:pPr>
            <w:r w:rsidRPr="000164B9">
              <w:rPr>
                <w:rFonts w:ascii="ＭＳ ゴシック" w:eastAsia="ＭＳ ゴシック" w:hAnsi="ＭＳ ゴシック" w:hint="eastAsia"/>
                <w:sz w:val="18"/>
                <w:szCs w:val="18"/>
              </w:rPr>
              <w:t xml:space="preserve">処理能力　</w:t>
            </w:r>
            <w:r w:rsidRPr="000164B9">
              <w:rPr>
                <w:rFonts w:ascii="ＭＳ ゴシック" w:eastAsia="ＭＳ ゴシック" w:hAnsi="ＭＳ ゴシック"/>
                <w:sz w:val="18"/>
                <w:szCs w:val="18"/>
              </w:rPr>
              <w:t xml:space="preserve">5 </w:t>
            </w:r>
            <w:r w:rsidR="0034235B" w:rsidRPr="000164B9">
              <w:rPr>
                <w:rFonts w:ascii="ＭＳ ゴシック" w:eastAsia="ＭＳ ゴシック" w:hAnsi="ＭＳ ゴシック" w:hint="eastAsia"/>
                <w:sz w:val="18"/>
                <w:szCs w:val="18"/>
              </w:rPr>
              <w:t>トン</w:t>
            </w:r>
            <w:r w:rsidRPr="000164B9">
              <w:rPr>
                <w:rFonts w:ascii="ＭＳ ゴシック" w:eastAsia="ＭＳ ゴシック" w:hAnsi="ＭＳ ゴシック"/>
                <w:sz w:val="18"/>
                <w:szCs w:val="18"/>
              </w:rPr>
              <w:t>/</w:t>
            </w:r>
            <w:r w:rsidRPr="000164B9">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0E120EFF" w14:textId="77777777" w:rsidR="006137E0" w:rsidRPr="004B3CF6" w:rsidRDefault="006137E0">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pacing w:val="-10"/>
                <w:sz w:val="16"/>
              </w:rPr>
              <w:t>事業者が設置する移動式のものを除く</w:t>
            </w:r>
          </w:p>
        </w:tc>
      </w:tr>
      <w:tr w:rsidR="006137E0" w:rsidRPr="004B3CF6" w14:paraId="6532C990"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12D836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A1723D8"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９</w:t>
            </w:r>
          </w:p>
        </w:tc>
        <w:tc>
          <w:tcPr>
            <w:tcW w:w="2729" w:type="dxa"/>
            <w:gridSpan w:val="3"/>
            <w:tcBorders>
              <w:top w:val="single" w:sz="4" w:space="0" w:color="auto"/>
              <w:left w:val="nil"/>
              <w:bottom w:val="single" w:sz="4" w:space="0" w:color="auto"/>
              <w:right w:val="single" w:sz="4" w:space="0" w:color="auto"/>
            </w:tcBorders>
            <w:hideMark/>
          </w:tcPr>
          <w:p w14:paraId="54C6E0FF" w14:textId="77777777" w:rsidR="006137E0" w:rsidRPr="004B3CF6" w:rsidRDefault="00764364">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pacing w:val="-12"/>
                <w:sz w:val="20"/>
                <w:szCs w:val="20"/>
              </w:rPr>
              <w:t>施行令</w:t>
            </w:r>
            <w:r w:rsidR="006137E0" w:rsidRPr="004B3CF6">
              <w:rPr>
                <w:rFonts w:ascii="ＭＳ ゴシック" w:eastAsia="ＭＳ ゴシック" w:hAnsi="ＭＳ ゴシック" w:hint="eastAsia"/>
                <w:spacing w:val="-12"/>
                <w:sz w:val="20"/>
                <w:szCs w:val="20"/>
              </w:rPr>
              <w:t>別表第</w:t>
            </w:r>
            <w:r w:rsidR="00A52A20" w:rsidRPr="004B3CF6">
              <w:rPr>
                <w:rFonts w:ascii="ＭＳ ゴシック" w:eastAsia="ＭＳ ゴシック" w:hAnsi="ＭＳ ゴシック" w:hint="eastAsia"/>
                <w:spacing w:val="-12"/>
                <w:sz w:val="20"/>
                <w:szCs w:val="20"/>
              </w:rPr>
              <w:t>３</w:t>
            </w:r>
            <w:r w:rsidR="006137E0" w:rsidRPr="004B3CF6">
              <w:rPr>
                <w:rFonts w:ascii="ＭＳ ゴシック" w:eastAsia="ＭＳ ゴシック" w:hAnsi="ＭＳ ゴシック" w:hint="eastAsia"/>
                <w:spacing w:val="-12"/>
                <w:sz w:val="20"/>
                <w:szCs w:val="20"/>
              </w:rPr>
              <w:t>の</w:t>
            </w:r>
            <w:r w:rsidR="00A52A20" w:rsidRPr="004B3CF6">
              <w:rPr>
                <w:rFonts w:ascii="ＭＳ ゴシック" w:eastAsia="ＭＳ ゴシック" w:hAnsi="ＭＳ ゴシック" w:hint="eastAsia"/>
                <w:spacing w:val="-12"/>
                <w:sz w:val="20"/>
                <w:szCs w:val="20"/>
              </w:rPr>
              <w:t>３</w:t>
            </w:r>
            <w:r w:rsidR="006137E0" w:rsidRPr="004B3CF6">
              <w:rPr>
                <w:rFonts w:ascii="ＭＳ ゴシック" w:eastAsia="ＭＳ ゴシック" w:hAnsi="ＭＳ ゴシック" w:hint="eastAsia"/>
                <w:spacing w:val="-12"/>
                <w:sz w:val="20"/>
                <w:szCs w:val="20"/>
              </w:rPr>
              <w:t>に掲げる物質</w:t>
            </w:r>
            <w:r w:rsidR="00132770" w:rsidRPr="004B3CF6">
              <w:rPr>
                <w:rFonts w:ascii="ＭＳ ゴシック" w:eastAsia="ＭＳ ゴシック" w:hAnsi="ＭＳ ゴシック" w:hint="eastAsia"/>
                <w:kern w:val="0"/>
                <w:sz w:val="20"/>
                <w:szCs w:val="20"/>
                <w:vertAlign w:val="superscript"/>
              </w:rPr>
              <w:t>＊</w:t>
            </w:r>
            <w:r w:rsidR="006137E0" w:rsidRPr="004B3CF6">
              <w:rPr>
                <w:rFonts w:ascii="ＭＳ ゴシック" w:eastAsia="ＭＳ ゴシック" w:hAnsi="ＭＳ ゴシック" w:hint="eastAsia"/>
                <w:kern w:val="0"/>
                <w:sz w:val="16"/>
                <w:szCs w:val="16"/>
              </w:rPr>
              <w:t>又は</w:t>
            </w:r>
            <w:r w:rsidR="006137E0" w:rsidRPr="004B3CF6">
              <w:rPr>
                <w:rFonts w:ascii="ＭＳ ゴシック" w:eastAsia="ＭＳ ゴシック" w:hAnsi="ＭＳ ゴシック" w:hint="eastAsia"/>
                <w:kern w:val="0"/>
                <w:sz w:val="20"/>
                <w:szCs w:val="20"/>
              </w:rPr>
              <w:t>ﾀﾞｲｵｷｼﾝ類を含む汚泥のコンクリート固型化施設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CB27412"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51BC3CA"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77593176"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86B8774"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0386DCC"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10</w:t>
            </w:r>
          </w:p>
        </w:tc>
        <w:tc>
          <w:tcPr>
            <w:tcW w:w="2729" w:type="dxa"/>
            <w:gridSpan w:val="3"/>
            <w:tcBorders>
              <w:top w:val="single" w:sz="4" w:space="0" w:color="auto"/>
              <w:left w:val="nil"/>
              <w:bottom w:val="single" w:sz="4" w:space="0" w:color="auto"/>
              <w:right w:val="single" w:sz="4" w:space="0" w:color="auto"/>
            </w:tcBorders>
            <w:hideMark/>
          </w:tcPr>
          <w:p w14:paraId="0FD8D9DE"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水銀</w:t>
            </w:r>
            <w:r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その化合物を含む</w:t>
            </w:r>
          </w:p>
          <w:p w14:paraId="0D2ADA51"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汚泥のばい焼施設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0060DE7" w14:textId="77777777" w:rsidR="006137E0" w:rsidRPr="004B3CF6" w:rsidRDefault="006137E0">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435036F5" w14:textId="77777777" w:rsidR="006137E0" w:rsidRPr="004B3CF6" w:rsidRDefault="006137E0">
            <w:pPr>
              <w:spacing w:line="240" w:lineRule="exact"/>
              <w:rPr>
                <w:rFonts w:ascii="ＭＳ ゴシック" w:eastAsia="ＭＳ ゴシック" w:hAnsi="ＭＳ ゴシック"/>
                <w:sz w:val="20"/>
              </w:rPr>
            </w:pPr>
          </w:p>
        </w:tc>
      </w:tr>
      <w:tr w:rsidR="00B81206" w:rsidRPr="004B3CF6" w14:paraId="1A47381E"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tcPr>
          <w:p w14:paraId="33CB819E" w14:textId="77777777" w:rsidR="00B81206" w:rsidRPr="004B3CF6" w:rsidRDefault="00B81206" w:rsidP="00B81206">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tcPr>
          <w:p w14:paraId="213846B8" w14:textId="77777777" w:rsidR="00B81206" w:rsidRPr="004B3CF6" w:rsidRDefault="00B81206" w:rsidP="00B81206">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pacing w:val="-20"/>
                <w:sz w:val="20"/>
                <w:szCs w:val="20"/>
              </w:rPr>
              <w:t>1</w:t>
            </w:r>
            <w:r w:rsidRPr="004B3CF6">
              <w:rPr>
                <w:rFonts w:ascii="ＭＳ ゴシック" w:eastAsia="ＭＳ ゴシック" w:hAnsi="ＭＳ ゴシック" w:hint="eastAsia"/>
                <w:spacing w:val="-20"/>
                <w:sz w:val="20"/>
                <w:szCs w:val="20"/>
              </w:rPr>
              <w:t>0の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tcPr>
          <w:p w14:paraId="06FDBCCA" w14:textId="77777777" w:rsidR="00B81206" w:rsidRPr="004B3CF6" w:rsidRDefault="00B81206" w:rsidP="00B81206">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廃水銀等の硫化施設</w:t>
            </w:r>
          </w:p>
        </w:tc>
        <w:tc>
          <w:tcPr>
            <w:tcW w:w="3225" w:type="dxa"/>
            <w:tcBorders>
              <w:top w:val="single" w:sz="4" w:space="0" w:color="auto"/>
              <w:left w:val="single" w:sz="4" w:space="0" w:color="auto"/>
              <w:bottom w:val="single" w:sz="4" w:space="0" w:color="auto"/>
              <w:right w:val="single" w:sz="4" w:space="0" w:color="auto"/>
            </w:tcBorders>
            <w:vAlign w:val="center"/>
          </w:tcPr>
          <w:p w14:paraId="4F4050D9" w14:textId="77777777" w:rsidR="00B81206" w:rsidRPr="004B3CF6" w:rsidRDefault="00B81206" w:rsidP="00B81206">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716A68E6" w14:textId="77777777" w:rsidR="00B81206" w:rsidRPr="004B3CF6" w:rsidRDefault="00B81206" w:rsidP="00B81206">
            <w:pPr>
              <w:spacing w:line="240" w:lineRule="exact"/>
              <w:rPr>
                <w:rFonts w:ascii="ＭＳ ゴシック" w:eastAsia="ＭＳ ゴシック" w:hAnsi="ＭＳ ゴシック"/>
                <w:sz w:val="20"/>
              </w:rPr>
            </w:pPr>
          </w:p>
        </w:tc>
      </w:tr>
      <w:tr w:rsidR="006137E0" w:rsidRPr="004B3CF6" w14:paraId="07977086" w14:textId="77777777" w:rsidTr="000D3DBC">
        <w:trPr>
          <w:cantSplit/>
          <w:trHeight w:val="360"/>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940946A"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7D8A8537"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11</w:t>
            </w:r>
          </w:p>
        </w:tc>
        <w:tc>
          <w:tcPr>
            <w:tcW w:w="2729" w:type="dxa"/>
            <w:gridSpan w:val="3"/>
            <w:tcBorders>
              <w:top w:val="single" w:sz="4" w:space="0" w:color="auto"/>
              <w:left w:val="nil"/>
              <w:bottom w:val="single" w:sz="4" w:space="0" w:color="auto"/>
              <w:right w:val="single" w:sz="4" w:space="0" w:color="auto"/>
            </w:tcBorders>
            <w:hideMark/>
          </w:tcPr>
          <w:p w14:paraId="46257F99"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汚泥、廃酸</w:t>
            </w:r>
            <w:r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廃アルカリに含まれるシアン化合物の</w:t>
            </w:r>
          </w:p>
          <w:p w14:paraId="279CEAB9"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分解施設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9E58263"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04C7FF3D"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30001D50" w14:textId="77777777" w:rsidTr="000D3DBC">
        <w:trPr>
          <w:cantSplit/>
          <w:trHeight w:val="360"/>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7C4825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8C9569E"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pacing w:val="-20"/>
                <w:sz w:val="20"/>
                <w:szCs w:val="20"/>
              </w:rPr>
              <w:t>11</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hideMark/>
          </w:tcPr>
          <w:p w14:paraId="4F0CAD69"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廃石綿等又は石綿含有産業廃棄物の溶融施設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4656FF5" w14:textId="77777777" w:rsidR="006137E0" w:rsidRPr="004B3CF6" w:rsidRDefault="006137E0">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3284E98A"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4DD39C19"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0F71592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A763E3C"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12</w:t>
            </w:r>
          </w:p>
        </w:tc>
        <w:tc>
          <w:tcPr>
            <w:tcW w:w="2729" w:type="dxa"/>
            <w:gridSpan w:val="3"/>
            <w:tcBorders>
              <w:top w:val="single" w:sz="4" w:space="0" w:color="auto"/>
              <w:left w:val="nil"/>
              <w:bottom w:val="single" w:sz="4" w:space="0" w:color="auto"/>
              <w:right w:val="single" w:sz="4" w:space="0" w:color="auto"/>
            </w:tcBorders>
            <w:hideMark/>
          </w:tcPr>
          <w:p w14:paraId="753E2A15"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等、</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汚染物又は</w:t>
            </w:r>
            <w:r w:rsidR="001A14EA" w:rsidRPr="004B3CF6">
              <w:rPr>
                <w:rFonts w:ascii="ＭＳ ゴシック" w:eastAsia="ＭＳ ゴシック" w:hAnsi="ＭＳ ゴシック" w:hint="eastAsia"/>
                <w:kern w:val="0"/>
                <w:sz w:val="20"/>
                <w:szCs w:val="20"/>
              </w:rPr>
              <w:t>PCB</w:t>
            </w:r>
            <w:r w:rsidR="00764364" w:rsidRPr="004B3CF6">
              <w:rPr>
                <w:rFonts w:ascii="ＭＳ ゴシック" w:eastAsia="ＭＳ ゴシック" w:hAnsi="ＭＳ ゴシック" w:hint="eastAsia"/>
                <w:kern w:val="0"/>
                <w:sz w:val="20"/>
                <w:szCs w:val="20"/>
              </w:rPr>
              <w:t>処理物の</w:t>
            </w:r>
            <w:r w:rsidRPr="004B3CF6">
              <w:rPr>
                <w:rFonts w:ascii="ＭＳ ゴシック" w:eastAsia="ＭＳ ゴシック" w:hAnsi="ＭＳ ゴシック" w:hint="eastAsia"/>
                <w:kern w:val="0"/>
                <w:sz w:val="20"/>
                <w:szCs w:val="20"/>
              </w:rPr>
              <w:t>焼却施設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CE160DC"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D4DD43B"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65ABBB73"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4A183B8E"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1EB19393" w14:textId="77777777" w:rsidR="006137E0" w:rsidRPr="004B3CF6" w:rsidRDefault="006137E0">
            <w:pPr>
              <w:spacing w:line="240" w:lineRule="exact"/>
              <w:ind w:rightChars="-27" w:right="-57"/>
              <w:rPr>
                <w:rFonts w:ascii="ＭＳ ゴシック" w:eastAsia="ＭＳ ゴシック" w:hAnsi="ＭＳ ゴシック"/>
                <w:spacing w:val="-20"/>
                <w:sz w:val="20"/>
                <w:szCs w:val="20"/>
              </w:rPr>
            </w:pPr>
            <w:r w:rsidRPr="004B3CF6">
              <w:rPr>
                <w:rFonts w:ascii="ＭＳ ゴシック" w:eastAsia="ＭＳ ゴシック" w:hAnsi="ＭＳ ゴシック"/>
                <w:spacing w:val="-20"/>
                <w:sz w:val="20"/>
                <w:szCs w:val="20"/>
              </w:rPr>
              <w:t>12</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hideMark/>
          </w:tcPr>
          <w:p w14:paraId="1D7731D7"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等</w:t>
            </w:r>
            <w:r w:rsidR="00432145" w:rsidRPr="004B3CF6">
              <w:rPr>
                <w:rFonts w:ascii="ＭＳ ゴシック" w:eastAsia="ＭＳ ゴシック" w:hAnsi="ＭＳ ゴシック" w:hint="eastAsia"/>
                <w:kern w:val="0"/>
                <w:sz w:val="20"/>
                <w:szCs w:val="20"/>
                <w:vertAlign w:val="superscript"/>
              </w:rPr>
              <w:t>＊＊</w:t>
            </w:r>
            <w:r w:rsidRPr="004B3CF6">
              <w:rPr>
                <w:rFonts w:ascii="ＭＳ ゴシック" w:eastAsia="ＭＳ ゴシック" w:hAnsi="ＭＳ ゴシック" w:hint="eastAsia"/>
                <w:kern w:val="0"/>
                <w:sz w:val="16"/>
                <w:szCs w:val="16"/>
              </w:rPr>
              <w:t>又は</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処理物の</w:t>
            </w:r>
          </w:p>
          <w:p w14:paraId="00BFCADE"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分解施設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8D65E3E"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32EA6830"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296388EF"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0843059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E3A5164"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13</w:t>
            </w:r>
          </w:p>
        </w:tc>
        <w:tc>
          <w:tcPr>
            <w:tcW w:w="2729" w:type="dxa"/>
            <w:gridSpan w:val="3"/>
            <w:tcBorders>
              <w:top w:val="single" w:sz="4" w:space="0" w:color="auto"/>
              <w:left w:val="nil"/>
              <w:bottom w:val="single" w:sz="4" w:space="0" w:color="auto"/>
              <w:right w:val="single" w:sz="4" w:space="0" w:color="auto"/>
            </w:tcBorders>
            <w:hideMark/>
          </w:tcPr>
          <w:p w14:paraId="6E513381" w14:textId="77777777" w:rsidR="006137E0" w:rsidRPr="004B3CF6" w:rsidRDefault="001A14EA">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PCB</w:t>
            </w:r>
            <w:r w:rsidR="006137E0" w:rsidRPr="004B3CF6">
              <w:rPr>
                <w:rFonts w:ascii="ＭＳ ゴシック" w:eastAsia="ＭＳ ゴシック" w:hAnsi="ＭＳ ゴシック" w:hint="eastAsia"/>
                <w:kern w:val="0"/>
                <w:sz w:val="20"/>
                <w:szCs w:val="20"/>
              </w:rPr>
              <w:t>汚染物</w:t>
            </w:r>
            <w:r w:rsidR="006137E0"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PCB</w:t>
            </w:r>
            <w:r w:rsidR="006137E0" w:rsidRPr="004B3CF6">
              <w:rPr>
                <w:rFonts w:ascii="ＭＳ ゴシック" w:eastAsia="ＭＳ ゴシック" w:hAnsi="ＭＳ ゴシック" w:hint="eastAsia"/>
                <w:kern w:val="0"/>
                <w:sz w:val="20"/>
                <w:szCs w:val="20"/>
              </w:rPr>
              <w:t>処理物の洗浄施設</w:t>
            </w:r>
            <w:r w:rsidR="006137E0" w:rsidRPr="004B3CF6">
              <w:rPr>
                <w:rFonts w:ascii="ＭＳ ゴシック" w:eastAsia="ＭＳ ゴシック" w:hAnsi="ＭＳ ゴシック" w:hint="eastAsia"/>
                <w:kern w:val="0"/>
                <w:sz w:val="16"/>
                <w:szCs w:val="16"/>
              </w:rPr>
              <w:t>又は</w:t>
            </w:r>
            <w:r w:rsidR="006137E0" w:rsidRPr="004B3CF6">
              <w:rPr>
                <w:rFonts w:ascii="ＭＳ ゴシック" w:eastAsia="ＭＳ ゴシック" w:hAnsi="ＭＳ ゴシック" w:hint="eastAsia"/>
                <w:kern w:val="0"/>
                <w:sz w:val="20"/>
                <w:szCs w:val="20"/>
              </w:rPr>
              <w:t>分離施設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C31D553"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5ED1958F"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16B0678A"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A890792"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5F46892" w14:textId="77777777" w:rsidR="006137E0" w:rsidRPr="004B3CF6" w:rsidRDefault="006137E0">
            <w:pPr>
              <w:spacing w:line="240" w:lineRule="exact"/>
              <w:ind w:rightChars="-27" w:right="-57"/>
              <w:rPr>
                <w:rFonts w:ascii="ＭＳ ゴシック" w:eastAsia="ＭＳ ゴシック" w:hAnsi="ＭＳ ゴシック"/>
                <w:spacing w:val="-20"/>
                <w:sz w:val="20"/>
                <w:szCs w:val="20"/>
              </w:rPr>
            </w:pPr>
            <w:r w:rsidRPr="004B3CF6">
              <w:rPr>
                <w:rFonts w:ascii="ＭＳ ゴシック" w:eastAsia="ＭＳ ゴシック" w:hAnsi="ＭＳ ゴシック"/>
                <w:spacing w:val="-20"/>
                <w:sz w:val="20"/>
                <w:szCs w:val="20"/>
              </w:rPr>
              <w:t>13</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12" w:space="0" w:color="auto"/>
              <w:right w:val="single" w:sz="4" w:space="0" w:color="auto"/>
            </w:tcBorders>
            <w:hideMark/>
          </w:tcPr>
          <w:p w14:paraId="2C5C7E89" w14:textId="77777777" w:rsidR="006137E0" w:rsidRPr="004B3CF6" w:rsidRDefault="006137E0">
            <w:pPr>
              <w:spacing w:line="240" w:lineRule="exact"/>
              <w:rPr>
                <w:rFonts w:ascii="ＭＳ ゴシック" w:eastAsia="ＭＳ ゴシック" w:hAnsi="ＭＳ ゴシック"/>
                <w:spacing w:val="-10"/>
                <w:kern w:val="0"/>
                <w:sz w:val="20"/>
                <w:szCs w:val="20"/>
              </w:rPr>
            </w:pPr>
            <w:r w:rsidRPr="004B3CF6">
              <w:rPr>
                <w:rFonts w:ascii="ＭＳ ゴシック" w:eastAsia="ＭＳ ゴシック" w:hAnsi="ＭＳ ゴシック" w:hint="eastAsia"/>
                <w:kern w:val="0"/>
                <w:sz w:val="20"/>
                <w:szCs w:val="20"/>
              </w:rPr>
              <w:t>産業廃棄物の焼却施設</w:t>
            </w:r>
          </w:p>
          <w:p w14:paraId="736F0AE9" w14:textId="77777777" w:rsidR="006137E0" w:rsidRPr="004B3CF6" w:rsidRDefault="006137E0" w:rsidP="00031733">
            <w:pPr>
              <w:spacing w:line="220" w:lineRule="exact"/>
              <w:ind w:left="180" w:hangingChars="100" w:hanging="180"/>
              <w:rPr>
                <w:rFonts w:ascii="ＭＳ ゴシック" w:eastAsia="ＭＳ ゴシック" w:hAnsi="ＭＳ ゴシック"/>
                <w:spacing w:val="-10"/>
                <w:sz w:val="18"/>
                <w:szCs w:val="18"/>
              </w:rPr>
            </w:pPr>
            <w:r w:rsidRPr="004B3CF6">
              <w:rPr>
                <w:rFonts w:ascii="ＭＳ ゴシック" w:eastAsia="ＭＳ ゴシック" w:hAnsi="ＭＳ ゴシック" w:hint="eastAsia"/>
                <w:kern w:val="0"/>
                <w:sz w:val="18"/>
                <w:szCs w:val="18"/>
              </w:rPr>
              <w:t>（上記</w:t>
            </w:r>
            <w:r w:rsidR="00A52A20" w:rsidRPr="004B3CF6">
              <w:rPr>
                <w:rFonts w:ascii="ＭＳ ゴシック" w:eastAsia="ＭＳ ゴシック" w:hAnsi="ＭＳ ゴシック" w:hint="eastAsia"/>
                <w:kern w:val="0"/>
                <w:sz w:val="18"/>
                <w:szCs w:val="18"/>
              </w:rPr>
              <w:t>３</w:t>
            </w:r>
            <w:r w:rsidRPr="004B3CF6">
              <w:rPr>
                <w:rFonts w:ascii="ＭＳ ゴシック" w:eastAsia="ＭＳ ゴシック" w:hAnsi="ＭＳ ゴシック" w:hint="eastAsia"/>
                <w:kern w:val="0"/>
                <w:sz w:val="18"/>
                <w:szCs w:val="18"/>
              </w:rPr>
              <w:t>､</w:t>
            </w:r>
            <w:r w:rsidR="00A52A20" w:rsidRPr="004B3CF6">
              <w:rPr>
                <w:rFonts w:ascii="ＭＳ ゴシック" w:eastAsia="ＭＳ ゴシック" w:hAnsi="ＭＳ ゴシック" w:hint="eastAsia"/>
                <w:kern w:val="0"/>
                <w:sz w:val="18"/>
                <w:szCs w:val="18"/>
              </w:rPr>
              <w:t>５</w:t>
            </w:r>
            <w:r w:rsidRPr="004B3CF6">
              <w:rPr>
                <w:rFonts w:ascii="ＭＳ ゴシック" w:eastAsia="ＭＳ ゴシック" w:hAnsi="ＭＳ ゴシック" w:hint="eastAsia"/>
                <w:kern w:val="0"/>
                <w:sz w:val="18"/>
                <w:szCs w:val="18"/>
              </w:rPr>
              <w:t>､</w:t>
            </w:r>
            <w:r w:rsidR="00A52A20" w:rsidRPr="004B3CF6">
              <w:rPr>
                <w:rFonts w:ascii="ＭＳ ゴシック" w:eastAsia="ＭＳ ゴシック" w:hAnsi="ＭＳ ゴシック" w:hint="eastAsia"/>
                <w:kern w:val="0"/>
                <w:sz w:val="18"/>
                <w:szCs w:val="18"/>
              </w:rPr>
              <w:t>８</w:t>
            </w:r>
            <w:r w:rsidRPr="004B3CF6">
              <w:rPr>
                <w:rFonts w:ascii="ＭＳ ゴシック" w:eastAsia="ＭＳ ゴシック" w:hAnsi="ＭＳ ゴシック" w:hint="eastAsia"/>
                <w:kern w:val="0"/>
                <w:sz w:val="18"/>
                <w:szCs w:val="18"/>
              </w:rPr>
              <w:t>､</w:t>
            </w:r>
            <w:r w:rsidRPr="004B3CF6">
              <w:rPr>
                <w:rFonts w:ascii="ＭＳ ゴシック" w:eastAsia="ＭＳ ゴシック" w:hAnsi="ＭＳ ゴシック"/>
                <w:kern w:val="0"/>
                <w:sz w:val="18"/>
                <w:szCs w:val="18"/>
              </w:rPr>
              <w:t>12</w:t>
            </w:r>
            <w:r w:rsidRPr="004B3CF6">
              <w:rPr>
                <w:rFonts w:ascii="ＭＳ ゴシック" w:eastAsia="ＭＳ ゴシック" w:hAnsi="ＭＳ ゴシック" w:hint="eastAsia"/>
                <w:kern w:val="0"/>
                <w:sz w:val="18"/>
                <w:szCs w:val="18"/>
              </w:rPr>
              <w:t>に掲げるものを除く）</w:t>
            </w:r>
          </w:p>
        </w:tc>
        <w:tc>
          <w:tcPr>
            <w:tcW w:w="3225" w:type="dxa"/>
            <w:tcBorders>
              <w:top w:val="single" w:sz="4" w:space="0" w:color="auto"/>
              <w:left w:val="single" w:sz="4" w:space="0" w:color="auto"/>
              <w:bottom w:val="single" w:sz="12" w:space="0" w:color="auto"/>
              <w:right w:val="single" w:sz="4" w:space="0" w:color="auto"/>
            </w:tcBorders>
            <w:hideMark/>
          </w:tcPr>
          <w:p w14:paraId="06026EE1"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26646650" w14:textId="77777777" w:rsidR="006137E0" w:rsidRPr="004B3CF6" w:rsidRDefault="006137E0" w:rsidP="00FA1A6A">
            <w:pPr>
              <w:numPr>
                <w:ilvl w:val="0"/>
                <w:numId w:val="17"/>
              </w:num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74B5C3DB" w14:textId="77777777" w:rsidR="006137E0" w:rsidRPr="004B3CF6" w:rsidRDefault="006137E0" w:rsidP="00FA1A6A">
            <w:pPr>
              <w:numPr>
                <w:ilvl w:val="0"/>
                <w:numId w:val="17"/>
              </w:num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12" w:space="0" w:color="auto"/>
              <w:right w:val="single" w:sz="12" w:space="0" w:color="auto"/>
            </w:tcBorders>
            <w:vAlign w:val="center"/>
          </w:tcPr>
          <w:p w14:paraId="7C279C9F"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7A1344AC" w14:textId="77777777" w:rsidTr="000D3DBC">
        <w:trPr>
          <w:cantSplit/>
        </w:trPr>
        <w:tc>
          <w:tcPr>
            <w:tcW w:w="418" w:type="dxa"/>
            <w:vMerge w:val="restart"/>
            <w:tcBorders>
              <w:top w:val="single" w:sz="12" w:space="0" w:color="auto"/>
              <w:left w:val="single" w:sz="12" w:space="0" w:color="auto"/>
              <w:bottom w:val="single" w:sz="12" w:space="0" w:color="auto"/>
              <w:right w:val="single" w:sz="4" w:space="0" w:color="auto"/>
            </w:tcBorders>
            <w:vAlign w:val="center"/>
            <w:hideMark/>
          </w:tcPr>
          <w:p w14:paraId="0880E2A4"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最終処分</w:t>
            </w:r>
          </w:p>
        </w:tc>
        <w:tc>
          <w:tcPr>
            <w:tcW w:w="815" w:type="dxa"/>
            <w:vMerge w:val="restart"/>
            <w:tcBorders>
              <w:top w:val="single" w:sz="12" w:space="0" w:color="auto"/>
              <w:left w:val="single" w:sz="4" w:space="0" w:color="auto"/>
              <w:bottom w:val="single" w:sz="12" w:space="0" w:color="auto"/>
              <w:right w:val="nil"/>
            </w:tcBorders>
            <w:vAlign w:val="center"/>
            <w:hideMark/>
          </w:tcPr>
          <w:p w14:paraId="53836852"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14</w:t>
            </w:r>
          </w:p>
        </w:tc>
        <w:tc>
          <w:tcPr>
            <w:tcW w:w="425" w:type="dxa"/>
            <w:vMerge w:val="restart"/>
            <w:tcBorders>
              <w:top w:val="single" w:sz="12" w:space="0" w:color="auto"/>
              <w:left w:val="nil"/>
              <w:bottom w:val="single" w:sz="12" w:space="0" w:color="auto"/>
              <w:right w:val="single" w:sz="4" w:space="0" w:color="auto"/>
            </w:tcBorders>
            <w:vAlign w:val="center"/>
            <w:hideMark/>
          </w:tcPr>
          <w:p w14:paraId="7345FB36"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最終処分場</w:t>
            </w:r>
          </w:p>
        </w:tc>
        <w:tc>
          <w:tcPr>
            <w:tcW w:w="2304" w:type="dxa"/>
            <w:gridSpan w:val="2"/>
            <w:tcBorders>
              <w:top w:val="single" w:sz="12" w:space="0" w:color="auto"/>
              <w:left w:val="single" w:sz="4" w:space="0" w:color="auto"/>
              <w:bottom w:val="single" w:sz="4" w:space="0" w:color="auto"/>
              <w:right w:val="single" w:sz="4" w:space="0" w:color="auto"/>
            </w:tcBorders>
            <w:vAlign w:val="center"/>
            <w:hideMark/>
          </w:tcPr>
          <w:p w14:paraId="5EC3364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ｲ</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遮断型最終処分場</w:t>
            </w:r>
          </w:p>
        </w:tc>
        <w:tc>
          <w:tcPr>
            <w:tcW w:w="3225" w:type="dxa"/>
            <w:tcBorders>
              <w:top w:val="single" w:sz="12" w:space="0" w:color="auto"/>
              <w:left w:val="single" w:sz="4" w:space="0" w:color="auto"/>
              <w:bottom w:val="single" w:sz="4" w:space="0" w:color="auto"/>
              <w:right w:val="single" w:sz="4" w:space="0" w:color="auto"/>
            </w:tcBorders>
            <w:vAlign w:val="center"/>
            <w:hideMark/>
          </w:tcPr>
          <w:p w14:paraId="020574B2"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12" w:space="0" w:color="auto"/>
              <w:left w:val="single" w:sz="4" w:space="0" w:color="auto"/>
              <w:bottom w:val="single" w:sz="4" w:space="0" w:color="auto"/>
              <w:right w:val="single" w:sz="12" w:space="0" w:color="auto"/>
            </w:tcBorders>
            <w:vAlign w:val="center"/>
            <w:hideMark/>
          </w:tcPr>
          <w:p w14:paraId="265A87AA" w14:textId="77777777" w:rsidR="006137E0" w:rsidRPr="004B3CF6" w:rsidRDefault="003A6449" w:rsidP="00493668">
            <w:pPr>
              <w:spacing w:line="240" w:lineRule="exact"/>
              <w:rPr>
                <w:rFonts w:ascii="ＭＳ ゴシック" w:eastAsia="ＭＳ ゴシック" w:hAnsi="ＭＳ ゴシック"/>
                <w:spacing w:val="-22"/>
                <w:sz w:val="16"/>
                <w:szCs w:val="16"/>
              </w:rPr>
            </w:pPr>
            <w:r w:rsidRPr="004B3CF6">
              <w:rPr>
                <w:rFonts w:ascii="ＭＳ ゴシック" w:eastAsia="ＭＳ ゴシック" w:hAnsi="ＭＳ ゴシック" w:hint="eastAsia"/>
                <w:spacing w:val="-10"/>
                <w:sz w:val="16"/>
              </w:rPr>
              <w:t>施行</w:t>
            </w:r>
            <w:r w:rsidR="006137E0" w:rsidRPr="004B3CF6">
              <w:rPr>
                <w:rFonts w:ascii="ＭＳ ゴシック" w:eastAsia="ＭＳ ゴシック" w:hAnsi="ＭＳ ゴシック" w:hint="eastAsia"/>
                <w:spacing w:val="-10"/>
                <w:sz w:val="16"/>
              </w:rPr>
              <w:t>令第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号ﾊ</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6137E0" w:rsidRPr="004B3CF6">
              <w:rPr>
                <w:rFonts w:ascii="ＭＳ ゴシック" w:eastAsia="ＭＳ ゴシック" w:hAnsi="ＭＳ ゴシック"/>
                <w:spacing w:val="-10"/>
                <w:sz w:val="16"/>
              </w:rPr>
              <w:t>(5)</w:t>
            </w:r>
            <w:r w:rsidR="006137E0" w:rsidRPr="004B3CF6">
              <w:rPr>
                <w:rFonts w:ascii="ＭＳ ゴシック" w:eastAsia="ＭＳ ゴシック" w:hAnsi="ＭＳ ゴシック" w:hint="eastAsia"/>
                <w:spacing w:val="-10"/>
                <w:sz w:val="16"/>
              </w:rPr>
              <w:t>まで及び第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条の</w:t>
            </w:r>
            <w:r w:rsidR="006137E0" w:rsidRPr="004B3CF6">
              <w:rPr>
                <w:rFonts w:ascii="ＭＳ ゴシック" w:eastAsia="ＭＳ ゴシック" w:hAnsi="ＭＳ ゴシック"/>
                <w:spacing w:val="-10"/>
                <w:sz w:val="16"/>
              </w:rPr>
              <w:t>5</w:t>
            </w:r>
            <w:r w:rsidR="006137E0" w:rsidRPr="004B3CF6">
              <w:rPr>
                <w:rFonts w:ascii="ＭＳ ゴシック" w:eastAsia="ＭＳ ゴシック" w:hAnsi="ＭＳ ゴシック" w:hint="eastAsia"/>
                <w:spacing w:val="-10"/>
                <w:sz w:val="16"/>
              </w:rPr>
              <w:t>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号ｲ</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F64374" w:rsidRPr="004B3CF6">
              <w:rPr>
                <w:rFonts w:ascii="ＭＳ ゴシック" w:eastAsia="ＭＳ ゴシック" w:hAnsi="ＭＳ ゴシック"/>
                <w:spacing w:val="-10"/>
                <w:sz w:val="16"/>
              </w:rPr>
              <w:t>(</w:t>
            </w:r>
            <w:r w:rsidR="00493668" w:rsidRPr="004B3CF6">
              <w:rPr>
                <w:rFonts w:ascii="ＭＳ ゴシック" w:eastAsia="ＭＳ ゴシック" w:hAnsi="ＭＳ ゴシック" w:hint="eastAsia"/>
                <w:spacing w:val="-10"/>
                <w:sz w:val="16"/>
              </w:rPr>
              <w:t>7</w:t>
            </w:r>
            <w:r w:rsidR="006137E0" w:rsidRPr="004B3CF6">
              <w:rPr>
                <w:rFonts w:ascii="ＭＳ ゴシック" w:eastAsia="ＭＳ ゴシック" w:hAnsi="ＭＳ ゴシック"/>
                <w:spacing w:val="-10"/>
                <w:sz w:val="16"/>
              </w:rPr>
              <w:t>)</w:t>
            </w:r>
            <w:r w:rsidR="006137E0" w:rsidRPr="004B3CF6">
              <w:rPr>
                <w:rFonts w:ascii="ＭＳ ゴシック" w:eastAsia="ＭＳ ゴシック" w:hAnsi="ＭＳ ゴシック" w:hint="eastAsia"/>
                <w:spacing w:val="-10"/>
                <w:sz w:val="16"/>
              </w:rPr>
              <w:t>までに掲げる特定の有害産業廃棄物</w:t>
            </w:r>
          </w:p>
        </w:tc>
      </w:tr>
      <w:tr w:rsidR="006137E0" w:rsidRPr="004B3CF6" w14:paraId="078DE426" w14:textId="77777777" w:rsidTr="000D3DBC">
        <w:trPr>
          <w:cantSplit/>
        </w:trPr>
        <w:tc>
          <w:tcPr>
            <w:tcW w:w="418" w:type="dxa"/>
            <w:vMerge/>
            <w:tcBorders>
              <w:top w:val="single" w:sz="12" w:space="0" w:color="auto"/>
              <w:left w:val="single" w:sz="12" w:space="0" w:color="auto"/>
              <w:bottom w:val="single" w:sz="12" w:space="0" w:color="auto"/>
              <w:right w:val="single" w:sz="4" w:space="0" w:color="auto"/>
            </w:tcBorders>
            <w:vAlign w:val="center"/>
            <w:hideMark/>
          </w:tcPr>
          <w:p w14:paraId="503E6901" w14:textId="77777777" w:rsidR="006137E0" w:rsidRPr="004B3CF6" w:rsidRDefault="006137E0">
            <w:pPr>
              <w:widowControl/>
              <w:jc w:val="left"/>
              <w:rPr>
                <w:rFonts w:ascii="ＭＳ ゴシック" w:eastAsia="ＭＳ ゴシック" w:hAnsi="ＭＳ ゴシック"/>
                <w:szCs w:val="21"/>
              </w:rPr>
            </w:pPr>
          </w:p>
        </w:tc>
        <w:tc>
          <w:tcPr>
            <w:tcW w:w="815" w:type="dxa"/>
            <w:vMerge/>
            <w:tcBorders>
              <w:top w:val="single" w:sz="12" w:space="0" w:color="auto"/>
              <w:left w:val="single" w:sz="4" w:space="0" w:color="auto"/>
              <w:bottom w:val="single" w:sz="12" w:space="0" w:color="auto"/>
              <w:right w:val="nil"/>
            </w:tcBorders>
            <w:vAlign w:val="center"/>
            <w:hideMark/>
          </w:tcPr>
          <w:p w14:paraId="054F2236" w14:textId="77777777" w:rsidR="006137E0" w:rsidRPr="004B3CF6" w:rsidRDefault="006137E0">
            <w:pPr>
              <w:widowControl/>
              <w:jc w:val="left"/>
              <w:rPr>
                <w:rFonts w:ascii="ＭＳ ゴシック" w:eastAsia="ＭＳ ゴシック" w:hAnsi="ＭＳ ゴシック"/>
                <w:sz w:val="20"/>
                <w:szCs w:val="20"/>
              </w:rPr>
            </w:pPr>
          </w:p>
        </w:tc>
        <w:tc>
          <w:tcPr>
            <w:tcW w:w="425" w:type="dxa"/>
            <w:vMerge/>
            <w:tcBorders>
              <w:top w:val="single" w:sz="12" w:space="0" w:color="auto"/>
              <w:left w:val="nil"/>
              <w:bottom w:val="single" w:sz="12" w:space="0" w:color="auto"/>
              <w:right w:val="single" w:sz="4" w:space="0" w:color="auto"/>
            </w:tcBorders>
            <w:vAlign w:val="center"/>
            <w:hideMark/>
          </w:tcPr>
          <w:p w14:paraId="47E012BC" w14:textId="77777777" w:rsidR="006137E0" w:rsidRPr="004B3CF6" w:rsidRDefault="006137E0">
            <w:pPr>
              <w:widowControl/>
              <w:jc w:val="left"/>
              <w:rPr>
                <w:rFonts w:ascii="ＭＳ ゴシック" w:eastAsia="ＭＳ ゴシック" w:hAnsi="ＭＳ ゴシック"/>
                <w:spacing w:val="-1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14:paraId="7A3B9B1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ﾛ</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安定型最終処分場</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BB90D81"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p w14:paraId="6547F364" w14:textId="77777777" w:rsidR="006137E0" w:rsidRPr="004B3CF6" w:rsidRDefault="006137E0">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（水面埋立地を除く）</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145121E4" w14:textId="77777777" w:rsidR="006137E0" w:rsidRPr="004B3CF6" w:rsidRDefault="003A6449">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pacing w:val="-10"/>
                <w:sz w:val="16"/>
              </w:rPr>
              <w:t>施行</w:t>
            </w:r>
            <w:r w:rsidR="006137E0" w:rsidRPr="004B3CF6">
              <w:rPr>
                <w:rFonts w:ascii="ＭＳ ゴシック" w:eastAsia="ＭＳ ゴシック" w:hAnsi="ＭＳ ゴシック" w:hint="eastAsia"/>
                <w:spacing w:val="-10"/>
                <w:sz w:val="16"/>
              </w:rPr>
              <w:t>令第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号ｲ</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までに掲げる安定型産業廃棄物</w:t>
            </w:r>
          </w:p>
        </w:tc>
      </w:tr>
      <w:tr w:rsidR="006137E0" w:rsidRPr="004B3CF6" w14:paraId="04129224" w14:textId="77777777" w:rsidTr="000D3DBC">
        <w:trPr>
          <w:cantSplit/>
        </w:trPr>
        <w:tc>
          <w:tcPr>
            <w:tcW w:w="418" w:type="dxa"/>
            <w:vMerge/>
            <w:tcBorders>
              <w:top w:val="single" w:sz="12" w:space="0" w:color="auto"/>
              <w:left w:val="single" w:sz="12" w:space="0" w:color="auto"/>
              <w:bottom w:val="single" w:sz="12" w:space="0" w:color="auto"/>
              <w:right w:val="single" w:sz="4" w:space="0" w:color="auto"/>
            </w:tcBorders>
            <w:vAlign w:val="center"/>
            <w:hideMark/>
          </w:tcPr>
          <w:p w14:paraId="697641BF" w14:textId="77777777" w:rsidR="006137E0" w:rsidRPr="004B3CF6" w:rsidRDefault="006137E0">
            <w:pPr>
              <w:widowControl/>
              <w:jc w:val="left"/>
              <w:rPr>
                <w:rFonts w:ascii="ＭＳ ゴシック" w:eastAsia="ＭＳ ゴシック" w:hAnsi="ＭＳ ゴシック"/>
                <w:sz w:val="24"/>
              </w:rPr>
            </w:pPr>
          </w:p>
        </w:tc>
        <w:tc>
          <w:tcPr>
            <w:tcW w:w="815" w:type="dxa"/>
            <w:vMerge/>
            <w:tcBorders>
              <w:top w:val="single" w:sz="12" w:space="0" w:color="auto"/>
              <w:left w:val="single" w:sz="4" w:space="0" w:color="auto"/>
              <w:bottom w:val="single" w:sz="12" w:space="0" w:color="auto"/>
              <w:right w:val="nil"/>
            </w:tcBorders>
            <w:vAlign w:val="center"/>
            <w:hideMark/>
          </w:tcPr>
          <w:p w14:paraId="78C52236" w14:textId="77777777" w:rsidR="006137E0" w:rsidRPr="004B3CF6" w:rsidRDefault="006137E0">
            <w:pPr>
              <w:widowControl/>
              <w:jc w:val="left"/>
              <w:rPr>
                <w:rFonts w:ascii="ＭＳ ゴシック" w:eastAsia="ＭＳ ゴシック" w:hAnsi="ＭＳ ゴシック"/>
                <w:sz w:val="24"/>
              </w:rPr>
            </w:pPr>
          </w:p>
        </w:tc>
        <w:tc>
          <w:tcPr>
            <w:tcW w:w="425" w:type="dxa"/>
            <w:vMerge/>
            <w:tcBorders>
              <w:top w:val="single" w:sz="12" w:space="0" w:color="auto"/>
              <w:left w:val="nil"/>
              <w:bottom w:val="single" w:sz="12" w:space="0" w:color="auto"/>
              <w:right w:val="single" w:sz="4" w:space="0" w:color="auto"/>
            </w:tcBorders>
            <w:vAlign w:val="center"/>
            <w:hideMark/>
          </w:tcPr>
          <w:p w14:paraId="3DBE6C0D" w14:textId="77777777" w:rsidR="006137E0" w:rsidRPr="004B3CF6" w:rsidRDefault="006137E0">
            <w:pPr>
              <w:widowControl/>
              <w:jc w:val="left"/>
              <w:rPr>
                <w:rFonts w:ascii="ＭＳ ゴシック" w:eastAsia="ＭＳ ゴシック" w:hAnsi="ＭＳ ゴシック"/>
                <w:spacing w:val="-10"/>
                <w:sz w:val="24"/>
              </w:rPr>
            </w:pPr>
          </w:p>
        </w:tc>
        <w:tc>
          <w:tcPr>
            <w:tcW w:w="2304" w:type="dxa"/>
            <w:gridSpan w:val="2"/>
            <w:tcBorders>
              <w:top w:val="single" w:sz="4" w:space="0" w:color="auto"/>
              <w:left w:val="single" w:sz="4" w:space="0" w:color="auto"/>
              <w:bottom w:val="single" w:sz="12" w:space="0" w:color="auto"/>
              <w:right w:val="single" w:sz="4" w:space="0" w:color="auto"/>
            </w:tcBorders>
            <w:vAlign w:val="center"/>
            <w:hideMark/>
          </w:tcPr>
          <w:p w14:paraId="4D44011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ﾊ</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管理型最終処分場</w:t>
            </w:r>
          </w:p>
        </w:tc>
        <w:tc>
          <w:tcPr>
            <w:tcW w:w="3225" w:type="dxa"/>
            <w:tcBorders>
              <w:top w:val="single" w:sz="4" w:space="0" w:color="auto"/>
              <w:left w:val="single" w:sz="4" w:space="0" w:color="auto"/>
              <w:bottom w:val="single" w:sz="12" w:space="0" w:color="auto"/>
              <w:right w:val="single" w:sz="4" w:space="0" w:color="auto"/>
            </w:tcBorders>
            <w:vAlign w:val="center"/>
            <w:hideMark/>
          </w:tcPr>
          <w:p w14:paraId="44E9DAEB" w14:textId="77777777" w:rsidR="006137E0" w:rsidRPr="004B3CF6" w:rsidRDefault="006137E0">
            <w:pPr>
              <w:spacing w:line="240" w:lineRule="exact"/>
              <w:jc w:val="center"/>
              <w:rPr>
                <w:rFonts w:ascii="ＭＳ ゴシック" w:eastAsia="ＭＳ ゴシック" w:hAnsi="ＭＳ ゴシック"/>
                <w:spacing w:val="-10"/>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12" w:space="0" w:color="auto"/>
              <w:right w:val="single" w:sz="12" w:space="0" w:color="auto"/>
            </w:tcBorders>
            <w:vAlign w:val="center"/>
            <w:hideMark/>
          </w:tcPr>
          <w:p w14:paraId="5A8038DE"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pacing w:val="-10"/>
                <w:sz w:val="18"/>
                <w:szCs w:val="18"/>
              </w:rPr>
              <w:t>ｲ､ﾛ以外の産業廃棄物</w:t>
            </w:r>
          </w:p>
        </w:tc>
      </w:tr>
    </w:tbl>
    <w:p w14:paraId="577D1B5C" w14:textId="77777777" w:rsidR="006137E0" w:rsidRPr="004B3CF6" w:rsidRDefault="006137E0" w:rsidP="00CF4575">
      <w:pPr>
        <w:spacing w:afterLines="50" w:after="120"/>
        <w:rPr>
          <w:rFonts w:ascii="ＭＳ ゴシック" w:eastAsia="ＭＳ ゴシック" w:hAnsi="ＭＳ ゴシック"/>
          <w:szCs w:val="21"/>
        </w:rPr>
      </w:pPr>
      <w:r w:rsidRPr="004B3CF6">
        <w:rPr>
          <w:rFonts w:ascii="ＭＳ ゴシック" w:eastAsia="ＭＳ ゴシック" w:hAnsi="ＭＳ ゴシック" w:hint="eastAsia"/>
          <w:sz w:val="24"/>
        </w:rPr>
        <w:t xml:space="preserve">【表－３　産業廃棄物処理施設の種類】　　</w:t>
      </w:r>
      <w:r w:rsidR="001C12DE"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354B02"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〔施行令第</w:t>
      </w:r>
      <w:r w:rsidR="00ED2069"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w:t>
      </w:r>
    </w:p>
    <w:p w14:paraId="758F7FAC" w14:textId="77777777" w:rsidR="00231331" w:rsidRPr="004B3CF6" w:rsidRDefault="000B7BC0" w:rsidP="00764364">
      <w:pPr>
        <w:rPr>
          <w:rFonts w:ascii="ＭＳ ゴシック" w:eastAsia="ＭＳ ゴシック" w:hAnsi="ＭＳ ゴシック"/>
          <w:b/>
          <w:szCs w:val="21"/>
        </w:rPr>
      </w:pPr>
      <w:r w:rsidRPr="004B3CF6">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5BCEC363" wp14:editId="3A486E7E">
                <wp:simplePos x="0" y="0"/>
                <wp:positionH relativeFrom="column">
                  <wp:posOffset>-231140</wp:posOffset>
                </wp:positionH>
                <wp:positionV relativeFrom="paragraph">
                  <wp:posOffset>7492365</wp:posOffset>
                </wp:positionV>
                <wp:extent cx="6417945" cy="1175385"/>
                <wp:effectExtent l="0" t="0" r="190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2C06" w14:textId="77777777" w:rsidR="00043BAB" w:rsidRPr="00A52A20" w:rsidRDefault="00043BAB" w:rsidP="0023133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A52A20">
                              <w:rPr>
                                <w:rFonts w:ascii="ＭＳ ゴシック" w:eastAsia="ＭＳ ゴシック" w:hAnsi="ＭＳ ゴシック" w:hint="eastAsia"/>
                                <w:sz w:val="20"/>
                                <w:szCs w:val="20"/>
                              </w:rPr>
                              <w:t>施行令別表第３の３に掲げる物質：</w:t>
                            </w:r>
                          </w:p>
                          <w:p w14:paraId="077EB67A" w14:textId="77777777" w:rsidR="00043BAB" w:rsidRPr="00A52A20" w:rsidRDefault="00043BAB" w:rsidP="00BF003C">
                            <w:pPr>
                              <w:spacing w:line="220" w:lineRule="exact"/>
                              <w:ind w:leftChars="85" w:left="178"/>
                              <w:rPr>
                                <w:rFonts w:ascii="ＭＳ ゴシック" w:eastAsia="ＭＳ ゴシック" w:hAnsi="ＭＳ ゴシック"/>
                                <w:spacing w:val="-10"/>
                                <w:sz w:val="20"/>
                                <w:szCs w:val="20"/>
                              </w:rPr>
                            </w:pPr>
                            <w:r w:rsidRPr="00A52A20">
                              <w:rPr>
                                <w:rFonts w:ascii="ＭＳ ゴシック" w:eastAsia="ＭＳ ゴシック" w:hAnsi="ＭＳ ゴシック" w:hint="eastAsia"/>
                                <w:spacing w:val="-10"/>
                                <w:sz w:val="20"/>
                                <w:szCs w:val="20"/>
                              </w:rPr>
                              <w:t>水銀又はその化合物、ｶﾄﾞﾐｳﾑ又はその化合物、鉛又はその化合物、有機燐化合物、六価ｸﾛﾑ化合物、砒素又はその化合物、ｼｱﾝ化合物、</w:t>
                            </w:r>
                            <w:r>
                              <w:rPr>
                                <w:rFonts w:ascii="ＭＳ ゴシック" w:eastAsia="ＭＳ ゴシック" w:hAnsi="ＭＳ ゴシック" w:hint="eastAsia"/>
                                <w:spacing w:val="-10"/>
                                <w:sz w:val="20"/>
                                <w:szCs w:val="20"/>
                              </w:rPr>
                              <w:t>PCB</w:t>
                            </w:r>
                            <w:r w:rsidRPr="00A52A20">
                              <w:rPr>
                                <w:rFonts w:ascii="ＭＳ ゴシック" w:eastAsia="ＭＳ ゴシック" w:hAnsi="ＭＳ ゴシック" w:hint="eastAsia"/>
                                <w:spacing w:val="-10"/>
                                <w:sz w:val="20"/>
                                <w:szCs w:val="20"/>
                              </w:rPr>
                              <w:t>、ﾄﾘｸﾛﾛｴﾁﾚﾝ、ﾃﾄﾗｸﾛﾛｴﾁﾚﾝ、ｼﾞｸﾛﾛﾒﾀﾝ、四塩化炭素、1,2-ｼﾞｸﾛﾛｴﾀﾝ、1,1-ｼﾞｸﾛﾛｴﾁﾚﾝ、ｼｽ-1,2-ｼﾞｸﾛﾛｴﾁﾚﾝ、1,1,1-ﾄﾘｸﾛﾛｴﾀﾝ、1,1,2-ﾄﾘｸﾛﾛｴﾀﾝ、1,3-ｼﾞｸﾛﾛﾌﾟﾛﾍﾟﾝ、ﾁｳﾗﾑ、ｼﾏｼﾞﾝ、ﾁｵﾍﾞﾝｶﾙﾌﾞ、ﾍﾞﾝｾﾞﾝ、ｾﾚﾝ又はその化合物、有機塩素化合物、銅又はその化合物、亜鉛又はその化合物、弗化物、ﾍﾞﾘﾘｳﾑ又はその化合物、ｸﾛﾑ又はその化合物、ﾆｯｹﾙ又はその化合物、ﾊﾞﾅｼﾞｳﾑ又はその化合物、ﾌｪﾉｰﾙ類、1,4-ｼﾞｵｷｻﾝ</w:t>
                            </w:r>
                          </w:p>
                          <w:p w14:paraId="232B270F" w14:textId="77777777" w:rsidR="00043BAB" w:rsidRPr="00A52A20" w:rsidRDefault="00043BAB">
                            <w:pPr>
                              <w:rPr>
                                <w:rFonts w:ascii="ＭＳ ゴシック" w:eastAsia="ＭＳ ゴシック" w:hAnsi="ＭＳ ゴシック"/>
                              </w:rPr>
                            </w:pPr>
                            <w:r w:rsidRPr="00A52A20">
                              <w:rPr>
                                <w:rFonts w:ascii="ＭＳ ゴシック" w:eastAsia="ＭＳ ゴシック" w:hAnsi="ＭＳ ゴシック"/>
                                <w:sz w:val="20"/>
                                <w:szCs w:val="18"/>
                              </w:rPr>
                              <w:t>**</w:t>
                            </w:r>
                            <w:r w:rsidRPr="00DD1851">
                              <w:rPr>
                                <w:rFonts w:ascii="ＭＳ ゴシック" w:eastAsia="ＭＳ ゴシック" w:hAnsi="ＭＳ ゴシック" w:hint="eastAsia"/>
                                <w:sz w:val="20"/>
                                <w:szCs w:val="20"/>
                              </w:rPr>
                              <w:t>PCB汚染物に塗布され、染み込み、付着し、又は封入されたPCBを含む。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EC363" id="_x0000_s1217" type="#_x0000_t202" style="position:absolute;left:0;text-align:left;margin-left:-18.2pt;margin-top:589.95pt;width:505.35pt;height:9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" filled="f" stroked="f">
                <v:textbox>
                  <w:txbxContent>
                    <w:p w14:paraId="4DAD2C06" w14:textId="77777777" w:rsidR="00043BAB" w:rsidRPr="00A52A20" w:rsidRDefault="00043BAB" w:rsidP="0023133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A52A20">
                        <w:rPr>
                          <w:rFonts w:ascii="ＭＳ ゴシック" w:eastAsia="ＭＳ ゴシック" w:hAnsi="ＭＳ ゴシック" w:hint="eastAsia"/>
                          <w:sz w:val="20"/>
                          <w:szCs w:val="20"/>
                        </w:rPr>
                        <w:t>施行令別表第３の３に掲げる物質：</w:t>
                      </w:r>
                    </w:p>
                    <w:p w14:paraId="077EB67A" w14:textId="77777777" w:rsidR="00043BAB" w:rsidRPr="00A52A20" w:rsidRDefault="00043BAB" w:rsidP="00BF003C">
                      <w:pPr>
                        <w:spacing w:line="220" w:lineRule="exact"/>
                        <w:ind w:leftChars="85" w:left="178"/>
                        <w:rPr>
                          <w:rFonts w:ascii="ＭＳ ゴシック" w:eastAsia="ＭＳ ゴシック" w:hAnsi="ＭＳ ゴシック"/>
                          <w:spacing w:val="-10"/>
                          <w:sz w:val="20"/>
                          <w:szCs w:val="20"/>
                        </w:rPr>
                      </w:pPr>
                      <w:r w:rsidRPr="00A52A20">
                        <w:rPr>
                          <w:rFonts w:ascii="ＭＳ ゴシック" w:eastAsia="ＭＳ ゴシック" w:hAnsi="ＭＳ ゴシック" w:hint="eastAsia"/>
                          <w:spacing w:val="-10"/>
                          <w:sz w:val="20"/>
                          <w:szCs w:val="20"/>
                        </w:rPr>
                        <w:t>水銀又はその化合物、ｶﾄﾞﾐｳﾑ又はその化合物、鉛又はその化合物、有機燐化合物、六価ｸﾛﾑ化合物、砒素又はその化合物、ｼｱﾝ化合物、</w:t>
                      </w:r>
                      <w:r>
                        <w:rPr>
                          <w:rFonts w:ascii="ＭＳ ゴシック" w:eastAsia="ＭＳ ゴシック" w:hAnsi="ＭＳ ゴシック" w:hint="eastAsia"/>
                          <w:spacing w:val="-10"/>
                          <w:sz w:val="20"/>
                          <w:szCs w:val="20"/>
                        </w:rPr>
                        <w:t>PCB</w:t>
                      </w:r>
                      <w:r w:rsidRPr="00A52A20">
                        <w:rPr>
                          <w:rFonts w:ascii="ＭＳ ゴシック" w:eastAsia="ＭＳ ゴシック" w:hAnsi="ＭＳ ゴシック" w:hint="eastAsia"/>
                          <w:spacing w:val="-10"/>
                          <w:sz w:val="20"/>
                          <w:szCs w:val="20"/>
                        </w:rPr>
                        <w:t>、ﾄﾘｸﾛﾛｴﾁﾚﾝ、ﾃﾄﾗｸﾛﾛｴﾁﾚﾝ、ｼﾞｸﾛﾛﾒﾀﾝ、四塩化炭素、1,2-ｼﾞｸﾛﾛｴﾀﾝ、1,1-ｼﾞｸﾛﾛｴﾁﾚﾝ、ｼｽ-1,2-ｼﾞｸﾛﾛｴﾁﾚﾝ、1,1,1-ﾄﾘｸﾛﾛｴﾀﾝ、1,1,2-ﾄﾘｸﾛﾛｴﾀﾝ、1,3-ｼﾞｸﾛﾛﾌﾟﾛﾍﾟﾝ、ﾁｳﾗﾑ、ｼﾏｼﾞﾝ、ﾁｵﾍﾞﾝｶﾙﾌﾞ、ﾍﾞﾝｾﾞﾝ、ｾﾚﾝ又はその化合物、有機塩素化合物、銅又はその化合物、亜鉛又はその化合物、弗化物、ﾍﾞﾘﾘｳﾑ又はその化合物、ｸﾛﾑ又はその化合物、ﾆｯｹﾙ又はその化合物、ﾊﾞﾅｼﾞｳﾑ又はその化合物、ﾌｪﾉｰﾙ類、1,4-ｼﾞｵｷｻﾝ</w:t>
                      </w:r>
                    </w:p>
                    <w:p w14:paraId="232B270F" w14:textId="77777777" w:rsidR="00043BAB" w:rsidRPr="00A52A20" w:rsidRDefault="00043BAB">
                      <w:pPr>
                        <w:rPr>
                          <w:rFonts w:ascii="ＭＳ ゴシック" w:eastAsia="ＭＳ ゴシック" w:hAnsi="ＭＳ ゴシック"/>
                        </w:rPr>
                      </w:pPr>
                      <w:r w:rsidRPr="00A52A20">
                        <w:rPr>
                          <w:rFonts w:ascii="ＭＳ ゴシック" w:eastAsia="ＭＳ ゴシック" w:hAnsi="ＭＳ ゴシック"/>
                          <w:sz w:val="20"/>
                          <w:szCs w:val="18"/>
                        </w:rPr>
                        <w:t>**</w:t>
                      </w:r>
                      <w:r w:rsidRPr="00DD1851">
                        <w:rPr>
                          <w:rFonts w:ascii="ＭＳ ゴシック" w:eastAsia="ＭＳ ゴシック" w:hAnsi="ＭＳ ゴシック" w:hint="eastAsia"/>
                          <w:sz w:val="20"/>
                          <w:szCs w:val="20"/>
                        </w:rPr>
                        <w:t>PCB汚染物に塗布され、染み込み、付着し、又は封入されたPCBを含む。</w:t>
                      </w:r>
                    </w:p>
                  </w:txbxContent>
                </v:textbox>
              </v:shape>
            </w:pict>
          </mc:Fallback>
        </mc:AlternateContent>
      </w:r>
    </w:p>
    <w:p w14:paraId="1D21CEDD" w14:textId="77777777" w:rsidR="00231331" w:rsidRPr="004B3CF6" w:rsidRDefault="00231331" w:rsidP="00764364">
      <w:pPr>
        <w:ind w:firstLineChars="100" w:firstLine="211"/>
        <w:rPr>
          <w:rFonts w:ascii="ＭＳ ゴシック" w:eastAsia="ＭＳ ゴシック" w:hAnsi="ＭＳ ゴシック"/>
          <w:b/>
          <w:szCs w:val="21"/>
        </w:rPr>
      </w:pPr>
    </w:p>
    <w:p w14:paraId="3509C4FC" w14:textId="77777777" w:rsidR="00231331" w:rsidRPr="004B3CF6" w:rsidRDefault="00231331" w:rsidP="006137E0">
      <w:pPr>
        <w:ind w:firstLineChars="100" w:firstLine="211"/>
        <w:rPr>
          <w:rFonts w:ascii="ＭＳ ゴシック" w:eastAsia="ＭＳ ゴシック" w:hAnsi="ＭＳ ゴシック"/>
          <w:b/>
          <w:szCs w:val="21"/>
        </w:rPr>
      </w:pPr>
    </w:p>
    <w:p w14:paraId="52D6C313" w14:textId="77777777" w:rsidR="00231331" w:rsidRPr="004B3CF6" w:rsidRDefault="00231331" w:rsidP="006137E0">
      <w:pPr>
        <w:ind w:firstLineChars="100" w:firstLine="211"/>
        <w:rPr>
          <w:rFonts w:ascii="ＭＳ ゴシック" w:eastAsia="ＭＳ ゴシック" w:hAnsi="ＭＳ ゴシック"/>
          <w:b/>
          <w:szCs w:val="21"/>
        </w:rPr>
      </w:pPr>
    </w:p>
    <w:p w14:paraId="14068D57" w14:textId="77777777" w:rsidR="00231331" w:rsidRPr="004B3CF6" w:rsidRDefault="00231331" w:rsidP="00764364">
      <w:pPr>
        <w:ind w:firstLineChars="100" w:firstLine="211"/>
        <w:rPr>
          <w:rFonts w:ascii="ＭＳ ゴシック" w:eastAsia="ＭＳ ゴシック" w:hAnsi="ＭＳ ゴシック"/>
          <w:b/>
          <w:szCs w:val="21"/>
        </w:rPr>
      </w:pPr>
    </w:p>
    <w:p w14:paraId="5A69097D" w14:textId="16964524" w:rsidR="00AF2EB3" w:rsidRPr="004B3CF6" w:rsidRDefault="00571288" w:rsidP="00F34D09">
      <w:pPr>
        <w:spacing w:line="360" w:lineRule="exact"/>
        <w:rPr>
          <w:rFonts w:ascii="ＭＳ ゴシック" w:eastAsia="ＭＳ ゴシック" w:hAnsi="ＭＳ ゴシック"/>
          <w:szCs w:val="21"/>
        </w:rPr>
      </w:pPr>
      <w:r w:rsidRPr="004B3CF6">
        <w:rPr>
          <w:rFonts w:ascii="ＭＳ ゴシック" w:eastAsia="ＭＳ ゴシック" w:hAnsi="ＭＳ ゴシック"/>
          <w:b/>
          <w:sz w:val="24"/>
        </w:rPr>
        <w:br w:type="page"/>
      </w:r>
      <w:r w:rsidR="00AF2EB3" w:rsidRPr="004B3CF6">
        <w:rPr>
          <w:rFonts w:ascii="ＭＳ ゴシック" w:eastAsia="ＭＳ ゴシック" w:hAnsi="ＭＳ ゴシック" w:hint="eastAsia"/>
          <w:b/>
          <w:sz w:val="24"/>
        </w:rPr>
        <w:lastRenderedPageBreak/>
        <w:t>◆　改善命令等及び許可の取消し</w:t>
      </w:r>
      <w:r w:rsidR="00AF2EB3" w:rsidRPr="004B3CF6">
        <w:rPr>
          <w:rFonts w:ascii="ＭＳ ゴシック" w:eastAsia="ＭＳ ゴシック" w:hAnsi="ＭＳ ゴシック" w:hint="eastAsia"/>
          <w:b/>
          <w:szCs w:val="21"/>
        </w:rPr>
        <w:t xml:space="preserve">　</w:t>
      </w:r>
      <w:r w:rsidR="00AF2EB3"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852602" w:rsidRPr="004B3CF6">
        <w:rPr>
          <w:rFonts w:ascii="ＭＳ ゴシック" w:eastAsia="ＭＳ ゴシック" w:hAnsi="ＭＳ ゴシック"/>
          <w:szCs w:val="21"/>
        </w:rPr>
        <w:t>8</w:t>
      </w:r>
      <w:r w:rsidR="00914184" w:rsidRPr="004B3CF6">
        <w:rPr>
          <w:rFonts w:ascii="ＭＳ ゴシック" w:eastAsia="ＭＳ ゴシック" w:hAnsi="ＭＳ ゴシック" w:hint="eastAsia"/>
          <w:szCs w:val="21"/>
        </w:rPr>
        <w:t>8</w:t>
      </w:r>
      <w:r w:rsidR="00F04446" w:rsidRPr="004B3CF6">
        <w:rPr>
          <w:rFonts w:ascii="ＭＳ ゴシック" w:eastAsia="ＭＳ ゴシック" w:hAnsi="ＭＳ ゴシック" w:hint="eastAsia"/>
          <w:szCs w:val="21"/>
        </w:rPr>
        <w:t>（資料19）</w:t>
      </w:r>
      <w:r w:rsidR="004B4C41" w:rsidRPr="004B3CF6">
        <w:rPr>
          <w:rFonts w:ascii="ＭＳ ゴシック" w:eastAsia="ＭＳ ゴシック" w:hAnsi="ＭＳ ゴシック" w:hint="eastAsia"/>
          <w:szCs w:val="21"/>
        </w:rPr>
        <w:t>参照</w:t>
      </w:r>
      <w:r w:rsidR="00AF2EB3" w:rsidRPr="004B3CF6">
        <w:rPr>
          <w:rFonts w:ascii="ＭＳ ゴシック" w:eastAsia="ＭＳ ゴシック" w:hAnsi="ＭＳ ゴシック" w:hint="eastAsia"/>
          <w:szCs w:val="21"/>
        </w:rPr>
        <w:t>)</w:t>
      </w:r>
    </w:p>
    <w:p w14:paraId="0A9DD3CF" w14:textId="77777777" w:rsidR="00AF2EB3" w:rsidRPr="004B3CF6" w:rsidRDefault="00AF2EB3" w:rsidP="00AF2EB3">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産業廃棄物処理施設の許可の技術上の基準、維持管理の技術上の基準、申請書に記載した『設　置に関する計画』『維持管理に関する計画』に適合しないとき及び施設の設置者が違反行為（廃棄物処理法又は廃棄物処理法に基づく処分に違反する行為をいいます。以下同じ。）をしたときなどには、知事（</w:t>
      </w:r>
      <w:r w:rsidR="00CE5148"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は政令市長）は、必要な改善を命じ、又は期間を定めて施設の使用の停止を命ずることができます。</w:t>
      </w:r>
      <w:r w:rsidR="00A52A20" w:rsidRPr="004B3CF6">
        <w:rPr>
          <w:rFonts w:ascii="ＭＳ ゴシック" w:eastAsia="ＭＳ ゴシック" w:hAnsi="ＭＳ ゴシック" w:hint="eastAsia"/>
          <w:szCs w:val="21"/>
        </w:rPr>
        <w:t xml:space="preserve">  </w:t>
      </w:r>
      <w:r w:rsidR="00A52A20" w:rsidRPr="004B3CF6">
        <w:rPr>
          <w:rFonts w:ascii="ＭＳ ゴシック" w:eastAsia="ＭＳ ゴシック" w:hAnsi="ＭＳ ゴシック"/>
          <w:szCs w:val="21"/>
        </w:rPr>
        <w:t xml:space="preserve">          </w:t>
      </w:r>
      <w:r w:rsidR="001A0521" w:rsidRPr="004B3CF6">
        <w:rPr>
          <w:rFonts w:ascii="ＭＳ ゴシック" w:eastAsia="ＭＳ ゴシック" w:hAnsi="ＭＳ ゴシック"/>
          <w:szCs w:val="21"/>
        </w:rPr>
        <w:t xml:space="preserve">                              </w:t>
      </w:r>
      <w:r w:rsidR="00D3033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７</w:t>
      </w:r>
      <w:r w:rsidR="00D3033C" w:rsidRPr="004B3CF6">
        <w:rPr>
          <w:rFonts w:ascii="ＭＳ ゴシック" w:eastAsia="ＭＳ ゴシック" w:hAnsi="ＭＳ ゴシック" w:hint="eastAsia"/>
          <w:szCs w:val="21"/>
        </w:rPr>
        <w:t>〕</w:t>
      </w:r>
    </w:p>
    <w:p w14:paraId="63D3660B" w14:textId="3DAF2735" w:rsidR="00AF2EB3" w:rsidRPr="004B3CF6" w:rsidRDefault="00F04446" w:rsidP="00AF2EB3">
      <w:pPr>
        <w:spacing w:line="36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また、施設の設置者が欠格要件（</w:t>
      </w:r>
      <w:r w:rsidR="005C538C" w:rsidRPr="004B3CF6">
        <w:rPr>
          <w:rFonts w:ascii="ＭＳ ゴシック" w:eastAsia="ＭＳ ゴシック" w:hAnsi="ＭＳ ゴシック"/>
          <w:szCs w:val="21"/>
        </w:rPr>
        <w:t>P</w:t>
      </w:r>
      <w:r w:rsidR="003E5E5E" w:rsidRPr="004B3CF6">
        <w:rPr>
          <w:rFonts w:ascii="ＭＳ ゴシック" w:eastAsia="ＭＳ ゴシック" w:hAnsi="ＭＳ ゴシック"/>
          <w:szCs w:val="21"/>
        </w:rPr>
        <w:t>.</w:t>
      </w:r>
      <w:r w:rsidR="00852602" w:rsidRPr="004B3CF6">
        <w:rPr>
          <w:rFonts w:ascii="ＭＳ ゴシック" w:eastAsia="ＭＳ ゴシック" w:hAnsi="ＭＳ ゴシック"/>
          <w:szCs w:val="21"/>
        </w:rPr>
        <w:t>8</w:t>
      </w:r>
      <w:r w:rsidR="00914184" w:rsidRPr="004B3CF6">
        <w:rPr>
          <w:rFonts w:ascii="ＭＳ ゴシック" w:eastAsia="ＭＳ ゴシック" w:hAnsi="ＭＳ ゴシック" w:hint="eastAsia"/>
          <w:szCs w:val="21"/>
        </w:rPr>
        <w:t>4</w:t>
      </w:r>
      <w:r w:rsidR="004B4C41"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（資料16）</w:t>
      </w:r>
      <w:r w:rsidR="00AF2EB3" w:rsidRPr="004B3CF6">
        <w:rPr>
          <w:rFonts w:ascii="ＭＳ ゴシック" w:eastAsia="ＭＳ ゴシック" w:hAnsi="ＭＳ ゴシック" w:hint="eastAsia"/>
          <w:szCs w:val="21"/>
        </w:rPr>
        <w:t>参照）に該当するに至ったときや違反行為をし情状が特に重いときなどには、知事（</w:t>
      </w:r>
      <w:r w:rsidR="00CE5148" w:rsidRPr="004B3CF6">
        <w:rPr>
          <w:rFonts w:ascii="ＭＳ ゴシック" w:eastAsia="ＭＳ ゴシック" w:hAnsi="ＭＳ ゴシック" w:hint="eastAsia"/>
          <w:szCs w:val="21"/>
        </w:rPr>
        <w:t>又</w:t>
      </w:r>
      <w:r w:rsidR="00AF2EB3" w:rsidRPr="004B3CF6">
        <w:rPr>
          <w:rFonts w:ascii="ＭＳ ゴシック" w:eastAsia="ＭＳ ゴシック" w:hAnsi="ＭＳ ゴシック" w:hint="eastAsia"/>
          <w:szCs w:val="21"/>
        </w:rPr>
        <w:t>は政令市長）は、許可を取り消さなければならず、産業廃棄物処理施設の許可の技術上の基準、維持管理の技術上の基準、申請書に記載した『設置に関する計画』『維持管理に関する計画』に適合しないときなどには、知事（</w:t>
      </w:r>
      <w:r w:rsidR="00CE5148" w:rsidRPr="004B3CF6">
        <w:rPr>
          <w:rFonts w:ascii="ＭＳ ゴシック" w:eastAsia="ＭＳ ゴシック" w:hAnsi="ＭＳ ゴシック" w:hint="eastAsia"/>
          <w:szCs w:val="21"/>
        </w:rPr>
        <w:t>又</w:t>
      </w:r>
      <w:r w:rsidR="00AF2EB3" w:rsidRPr="004B3CF6">
        <w:rPr>
          <w:rFonts w:ascii="ＭＳ ゴシック" w:eastAsia="ＭＳ ゴシック" w:hAnsi="ＭＳ ゴシック" w:hint="eastAsia"/>
          <w:szCs w:val="21"/>
        </w:rPr>
        <w:t>は政令市長）は、許可を取り消すことができます。</w:t>
      </w:r>
      <w:r w:rsidR="00A52A20" w:rsidRPr="004B3CF6">
        <w:rPr>
          <w:rFonts w:ascii="ＭＳ ゴシック" w:eastAsia="ＭＳ ゴシック" w:hAnsi="ＭＳ ゴシック" w:hint="eastAsia"/>
          <w:szCs w:val="21"/>
        </w:rPr>
        <w:t xml:space="preserve">      </w:t>
      </w:r>
      <w:r w:rsidR="00A52A20" w:rsidRPr="004B3CF6">
        <w:rPr>
          <w:rFonts w:ascii="ＭＳ ゴシック" w:eastAsia="ＭＳ ゴシック" w:hAnsi="ＭＳ ゴシック"/>
          <w:szCs w:val="21"/>
        </w:rPr>
        <w:t xml:space="preserve"> </w:t>
      </w:r>
      <w:r w:rsidR="00F5066A" w:rsidRPr="004B3CF6">
        <w:rPr>
          <w:rFonts w:ascii="ＭＳ ゴシック" w:eastAsia="ＭＳ ゴシック" w:hAnsi="ＭＳ ゴシック"/>
          <w:szCs w:val="21"/>
        </w:rPr>
        <w:t xml:space="preserve">                               </w:t>
      </w:r>
      <w:r w:rsidR="00D3033C" w:rsidRPr="004B3CF6">
        <w:rPr>
          <w:rFonts w:ascii="ＭＳ ゴシック" w:eastAsia="ＭＳ ゴシック" w:hAnsi="ＭＳ ゴシック" w:hint="eastAsia"/>
          <w:szCs w:val="21"/>
        </w:rPr>
        <w:t>〔</w:t>
      </w:r>
      <w:r w:rsidR="00AF2EB3"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３</w:t>
      </w:r>
      <w:r w:rsidR="00D3033C" w:rsidRPr="004B3CF6">
        <w:rPr>
          <w:rFonts w:ascii="ＭＳ ゴシック" w:eastAsia="ＭＳ ゴシック" w:hAnsi="ＭＳ ゴシック" w:hint="eastAsia"/>
          <w:szCs w:val="21"/>
        </w:rPr>
        <w:t>〕</w:t>
      </w:r>
    </w:p>
    <w:p w14:paraId="3FFE9687" w14:textId="77777777" w:rsidR="00C038D4" w:rsidRPr="004B3CF6" w:rsidRDefault="00AF2EB3" w:rsidP="00AF2EB3">
      <w:pPr>
        <w:spacing w:line="36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なお、</w:t>
      </w:r>
      <w:r w:rsidR="008916FA" w:rsidRPr="004B3CF6">
        <w:rPr>
          <w:rFonts w:ascii="ＭＳ ゴシック" w:eastAsia="ＭＳ ゴシック" w:hAnsi="ＭＳ ゴシック" w:hint="eastAsia"/>
          <w:szCs w:val="21"/>
        </w:rPr>
        <w:t>施設の設置許可を受けた者は、欠格要件に該当するに至ったときは、</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週間以内にその旨を知事（</w:t>
      </w:r>
      <w:r w:rsidR="00CE5148"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は政令市長）に届け出なければなりません。</w:t>
      </w:r>
    </w:p>
    <w:p w14:paraId="24E18D6A" w14:textId="77777777" w:rsidR="00AF2EB3" w:rsidRPr="004B3CF6" w:rsidRDefault="00C038D4" w:rsidP="00AF2EB3">
      <w:pPr>
        <w:spacing w:line="360" w:lineRule="exact"/>
        <w:ind w:firstLineChars="100" w:firstLine="210"/>
        <w:rPr>
          <w:rFonts w:ascii="ＭＳ ゴシック" w:eastAsia="ＭＳ ゴシック" w:hAnsi="ＭＳ ゴシック"/>
          <w:b/>
          <w:szCs w:val="21"/>
        </w:rPr>
      </w:pPr>
      <w:r w:rsidRPr="004B3CF6">
        <w:rPr>
          <w:rFonts w:ascii="ＭＳ ゴシック" w:eastAsia="ＭＳ ゴシック" w:hAnsi="ＭＳ ゴシック" w:hint="eastAsia"/>
          <w:szCs w:val="21"/>
        </w:rPr>
        <w:t xml:space="preserve">　　　　　　　　　　　　　　　　</w:t>
      </w:r>
      <w:r w:rsidR="00D3033C" w:rsidRPr="004B3CF6">
        <w:rPr>
          <w:rFonts w:ascii="ＭＳ ゴシック" w:eastAsia="ＭＳ ゴシック" w:hAnsi="ＭＳ ゴシック" w:hint="eastAsia"/>
          <w:szCs w:val="21"/>
        </w:rPr>
        <w:t>〔</w:t>
      </w:r>
      <w:r w:rsidR="00AF2EB3"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00AF2EB3"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６</w:t>
      </w:r>
      <w:r w:rsidR="00AF2EB3"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３</w:t>
      </w:r>
      <w:r w:rsidR="00AF2EB3" w:rsidRPr="004B3CF6">
        <w:rPr>
          <w:rFonts w:ascii="ＭＳ ゴシック" w:eastAsia="ＭＳ ゴシック" w:hAnsi="ＭＳ ゴシック" w:hint="eastAsia"/>
          <w:szCs w:val="21"/>
        </w:rPr>
        <w:t>項で準用する法第</w:t>
      </w:r>
      <w:r w:rsidR="00ED2069" w:rsidRPr="004B3CF6">
        <w:rPr>
          <w:rFonts w:ascii="ＭＳ ゴシック" w:eastAsia="ＭＳ ゴシック" w:hAnsi="ＭＳ ゴシック" w:hint="eastAsia"/>
          <w:szCs w:val="21"/>
        </w:rPr>
        <w:t>９</w:t>
      </w:r>
      <w:r w:rsidR="00AF2EB3" w:rsidRPr="004B3CF6">
        <w:rPr>
          <w:rFonts w:ascii="ＭＳ ゴシック" w:eastAsia="ＭＳ ゴシック" w:hAnsi="ＭＳ ゴシック" w:hint="eastAsia"/>
          <w:szCs w:val="21"/>
        </w:rPr>
        <w:t>条第</w:t>
      </w:r>
      <w:r w:rsidR="00ED2069" w:rsidRPr="004B3CF6">
        <w:rPr>
          <w:rFonts w:ascii="ＭＳ ゴシック" w:eastAsia="ＭＳ ゴシック" w:hAnsi="ＭＳ ゴシック" w:hint="eastAsia"/>
          <w:szCs w:val="21"/>
        </w:rPr>
        <w:t>６</w:t>
      </w:r>
      <w:r w:rsidR="00AF2EB3" w:rsidRPr="004B3CF6">
        <w:rPr>
          <w:rFonts w:ascii="ＭＳ ゴシック" w:eastAsia="ＭＳ ゴシック" w:hAnsi="ＭＳ ゴシック" w:hint="eastAsia"/>
          <w:szCs w:val="21"/>
        </w:rPr>
        <w:t>項</w:t>
      </w:r>
      <w:r w:rsidR="00D3033C" w:rsidRPr="004B3CF6">
        <w:rPr>
          <w:rFonts w:ascii="ＭＳ ゴシック" w:eastAsia="ＭＳ ゴシック" w:hAnsi="ＭＳ ゴシック" w:hint="eastAsia"/>
          <w:szCs w:val="21"/>
        </w:rPr>
        <w:t>〕</w:t>
      </w:r>
    </w:p>
    <w:p w14:paraId="7BFAE336" w14:textId="77777777" w:rsidR="00AF2EB3" w:rsidRPr="004B3CF6" w:rsidRDefault="00AF2EB3" w:rsidP="002F3379">
      <w:pPr>
        <w:spacing w:line="360" w:lineRule="exact"/>
        <w:ind w:firstLineChars="100" w:firstLine="241"/>
        <w:rPr>
          <w:rFonts w:ascii="ＭＳ ゴシック" w:eastAsia="ＭＳ ゴシック" w:hAnsi="ＭＳ ゴシック"/>
          <w:b/>
          <w:sz w:val="24"/>
        </w:rPr>
      </w:pPr>
    </w:p>
    <w:p w14:paraId="62EB884D" w14:textId="77777777" w:rsidR="00F54586" w:rsidRPr="004B3CF6" w:rsidRDefault="00F54586" w:rsidP="00F34D09">
      <w:pPr>
        <w:spacing w:line="36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同様性状の一般廃棄物の処理についての特例</w:t>
      </w:r>
      <w:r w:rsidR="00BB1221" w:rsidRPr="004B3CF6">
        <w:rPr>
          <w:rFonts w:ascii="ＭＳ ゴシック" w:eastAsia="ＭＳ ゴシック" w:hAnsi="ＭＳ ゴシック" w:hint="eastAsia"/>
          <w:b/>
          <w:sz w:val="24"/>
        </w:rPr>
        <w:t xml:space="preserve">　</w:t>
      </w:r>
      <w:r w:rsidR="008E3304" w:rsidRPr="004B3CF6">
        <w:rPr>
          <w:rFonts w:ascii="ＭＳ ゴシック" w:eastAsia="ＭＳ ゴシック" w:hAnsi="ＭＳ ゴシック" w:hint="eastAsia"/>
          <w:b/>
          <w:sz w:val="24"/>
        </w:rPr>
        <w:t xml:space="preserve">　　　</w:t>
      </w:r>
      <w:r w:rsidR="001D76A3" w:rsidRPr="004B3CF6">
        <w:rPr>
          <w:rFonts w:ascii="ＭＳ ゴシック" w:eastAsia="ＭＳ ゴシック" w:hAnsi="ＭＳ ゴシック" w:hint="eastAsia"/>
          <w:b/>
          <w:sz w:val="24"/>
        </w:rPr>
        <w:t xml:space="preserve">　　</w:t>
      </w:r>
      <w:r w:rsidR="00BB1221" w:rsidRPr="004B3CF6">
        <w:rPr>
          <w:rFonts w:ascii="ＭＳ ゴシック" w:eastAsia="ＭＳ ゴシック" w:hAnsi="ＭＳ ゴシック" w:hint="eastAsia"/>
          <w:szCs w:val="21"/>
        </w:rPr>
        <w:t>〔</w:t>
      </w:r>
      <w:r w:rsidR="008E3304"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008E3304"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５</w:t>
      </w:r>
      <w:r w:rsidR="00BB1221" w:rsidRPr="004B3CF6">
        <w:rPr>
          <w:rFonts w:ascii="ＭＳ ゴシック" w:eastAsia="ＭＳ ゴシック" w:hAnsi="ＭＳ ゴシック" w:hint="eastAsia"/>
          <w:szCs w:val="21"/>
        </w:rPr>
        <w:t>〕</w:t>
      </w:r>
    </w:p>
    <w:p w14:paraId="00D8CB37" w14:textId="77777777" w:rsidR="004F6DC3" w:rsidRPr="004B3CF6" w:rsidRDefault="00F54586" w:rsidP="00AF2EB3">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szCs w:val="21"/>
        </w:rPr>
        <w:t>設置許可を受けている産業廃棄物処理施設について、当該施設において処理する産業廃棄物と同様の性状を有する一般廃棄物として環境省令で定めるものを当該施設において処理する場合、一般廃棄物処理施設の設置許可を不要とする特例制度があります。</w:t>
      </w:r>
      <w:r w:rsidR="00AF2EB3" w:rsidRPr="004B3CF6">
        <w:rPr>
          <w:rFonts w:ascii="ＭＳ ゴシック" w:eastAsia="ＭＳ ゴシック" w:hAnsi="ＭＳ ゴシック" w:hint="eastAsia"/>
          <w:szCs w:val="21"/>
        </w:rPr>
        <w:t>ただし、</w:t>
      </w:r>
      <w:r w:rsidR="004F6DC3" w:rsidRPr="004B3CF6">
        <w:rPr>
          <w:rFonts w:ascii="ＭＳ ゴシック" w:eastAsia="ＭＳ ゴシック" w:hAnsi="ＭＳ ゴシック" w:hint="eastAsia"/>
          <w:szCs w:val="21"/>
        </w:rPr>
        <w:t>当該一般廃棄物の処理を開始する日の30日前までに知事（</w:t>
      </w:r>
      <w:r w:rsidR="00CE5148" w:rsidRPr="004B3CF6">
        <w:rPr>
          <w:rFonts w:ascii="ＭＳ ゴシック" w:eastAsia="ＭＳ ゴシック" w:hAnsi="ＭＳ ゴシック" w:hint="eastAsia"/>
          <w:szCs w:val="21"/>
        </w:rPr>
        <w:t>又</w:t>
      </w:r>
      <w:r w:rsidR="004F6DC3" w:rsidRPr="004B3CF6">
        <w:rPr>
          <w:rFonts w:ascii="ＭＳ ゴシック" w:eastAsia="ＭＳ ゴシック" w:hAnsi="ＭＳ ゴシック" w:hint="eastAsia"/>
          <w:szCs w:val="21"/>
        </w:rPr>
        <w:t>は政令市長）に届け出る必要があります。（知事（</w:t>
      </w:r>
      <w:r w:rsidR="00CE5148" w:rsidRPr="004B3CF6">
        <w:rPr>
          <w:rFonts w:ascii="ＭＳ ゴシック" w:eastAsia="ＭＳ ゴシック" w:hAnsi="ＭＳ ゴシック" w:hint="eastAsia"/>
          <w:szCs w:val="21"/>
        </w:rPr>
        <w:t>又</w:t>
      </w:r>
      <w:r w:rsidR="004F6DC3" w:rsidRPr="004B3CF6">
        <w:rPr>
          <w:rFonts w:ascii="ＭＳ ゴシック" w:eastAsia="ＭＳ ゴシック" w:hAnsi="ＭＳ ゴシック" w:hint="eastAsia"/>
          <w:szCs w:val="21"/>
        </w:rPr>
        <w:t>は政令市長）がこれによることが困難な特別の事情があると認める場合</w:t>
      </w:r>
      <w:r w:rsidR="00C249FA" w:rsidRPr="004B3CF6">
        <w:rPr>
          <w:rFonts w:ascii="ＭＳ ゴシック" w:eastAsia="ＭＳ ゴシック" w:hAnsi="ＭＳ ゴシック" w:hint="eastAsia"/>
          <w:szCs w:val="21"/>
        </w:rPr>
        <w:t>（大量に発生した災害廃棄物の処理を迅速に行わなければならない場合等）</w:t>
      </w:r>
      <w:r w:rsidR="004F6DC3" w:rsidRPr="004B3CF6">
        <w:rPr>
          <w:rFonts w:ascii="ＭＳ ゴシック" w:eastAsia="ＭＳ ゴシック" w:hAnsi="ＭＳ ゴシック" w:hint="eastAsia"/>
          <w:szCs w:val="21"/>
        </w:rPr>
        <w:t>を除く。）</w:t>
      </w:r>
    </w:p>
    <w:p w14:paraId="17F8BD46" w14:textId="77777777" w:rsidR="00F54586" w:rsidRPr="004B3CF6" w:rsidRDefault="00F54586" w:rsidP="002F3379">
      <w:pPr>
        <w:spacing w:line="360" w:lineRule="exact"/>
        <w:ind w:firstLineChars="100" w:firstLine="241"/>
        <w:rPr>
          <w:rFonts w:ascii="ＭＳ ゴシック" w:eastAsia="ＭＳ ゴシック" w:hAnsi="ＭＳ ゴシック"/>
          <w:b/>
          <w:sz w:val="24"/>
        </w:rPr>
      </w:pPr>
    </w:p>
    <w:p w14:paraId="3C81D410" w14:textId="77777777" w:rsidR="006137E0" w:rsidRPr="004B3CF6" w:rsidRDefault="006137E0" w:rsidP="00F34D09">
      <w:pPr>
        <w:spacing w:line="360" w:lineRule="exact"/>
        <w:rPr>
          <w:rFonts w:ascii="ＭＳ ゴシック" w:eastAsia="ＭＳ ゴシック" w:hAnsi="ＭＳ ゴシック"/>
        </w:rPr>
      </w:pPr>
      <w:r w:rsidRPr="004B3CF6">
        <w:rPr>
          <w:rFonts w:ascii="ＭＳ ゴシック" w:eastAsia="ＭＳ ゴシック" w:hAnsi="ＭＳ ゴシック" w:hint="eastAsia"/>
          <w:b/>
          <w:sz w:val="24"/>
        </w:rPr>
        <w:t>◆　熱回収施設設置者の認定制度</w:t>
      </w: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rPr>
        <w:t xml:space="preserve">　　　　　　　　　　</w:t>
      </w:r>
      <w:r w:rsidR="001D76A3" w:rsidRPr="004B3CF6">
        <w:rPr>
          <w:rFonts w:ascii="ＭＳ ゴシック" w:eastAsia="ＭＳ ゴシック" w:hAnsi="ＭＳ ゴシック" w:hint="eastAsia"/>
        </w:rPr>
        <w:t xml:space="preserve">　　</w:t>
      </w:r>
      <w:r w:rsidR="00ED2069"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w:t>
      </w:r>
    </w:p>
    <w:p w14:paraId="5BB1408A"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産業廃棄物処理施設であって熱回収（廃棄物発電・余熱利用）の機能を有する廃棄物処理施設を設置している者は、一定の基準に適合していることについて、</w:t>
      </w:r>
      <w:r w:rsidR="004C0C33"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004C0C33" w:rsidRPr="004B3CF6">
        <w:rPr>
          <w:rFonts w:ascii="ＭＳ ゴシック" w:eastAsia="ＭＳ ゴシック" w:hAnsi="ＭＳ ゴシック" w:hint="eastAsia"/>
        </w:rPr>
        <w:t>政令市長）</w:t>
      </w:r>
      <w:r w:rsidRPr="004B3CF6">
        <w:rPr>
          <w:rFonts w:ascii="ＭＳ ゴシック" w:eastAsia="ＭＳ ゴシック" w:hAnsi="ＭＳ ゴシック" w:hint="eastAsia"/>
        </w:rPr>
        <w:t>の認定を受けることができます。</w:t>
      </w:r>
    </w:p>
    <w:p w14:paraId="3A05E4AC" w14:textId="77777777" w:rsidR="006137E0" w:rsidRPr="004B3CF6" w:rsidRDefault="00F34D09" w:rsidP="00F34D09">
      <w:pPr>
        <w:spacing w:line="360" w:lineRule="exact"/>
        <w:ind w:leftChars="-32" w:left="-67"/>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認定は、</w:t>
      </w:r>
      <w:r w:rsidR="00ED2069" w:rsidRPr="004B3CF6">
        <w:rPr>
          <w:rFonts w:ascii="ＭＳ ゴシック" w:eastAsia="ＭＳ ゴシック" w:hAnsi="ＭＳ ゴシック" w:hint="eastAsia"/>
        </w:rPr>
        <w:t>５</w:t>
      </w:r>
      <w:r w:rsidR="006137E0" w:rsidRPr="004B3CF6">
        <w:rPr>
          <w:rFonts w:ascii="ＭＳ ゴシック" w:eastAsia="ＭＳ ゴシック" w:hAnsi="ＭＳ ゴシック" w:hint="eastAsia"/>
        </w:rPr>
        <w:t>年ごとにその更新を受けなければ失効します。</w:t>
      </w:r>
    </w:p>
    <w:p w14:paraId="0F225B9A" w14:textId="77777777" w:rsidR="006137E0" w:rsidRPr="004B3CF6" w:rsidRDefault="004C0C33"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Pr="004B3CF6">
        <w:rPr>
          <w:rFonts w:ascii="ＭＳ ゴシック" w:eastAsia="ＭＳ ゴシック" w:hAnsi="ＭＳ ゴシック" w:hint="eastAsia"/>
        </w:rPr>
        <w:t>政令市長）</w:t>
      </w:r>
      <w:r w:rsidR="006137E0" w:rsidRPr="004B3CF6">
        <w:rPr>
          <w:rFonts w:ascii="ＭＳ ゴシック" w:eastAsia="ＭＳ ゴシック" w:hAnsi="ＭＳ ゴシック" w:hint="eastAsia"/>
        </w:rPr>
        <w:t>は、認定熱回収施設設置者が、認定基準に適合しなくなったときは、認定を取り消すことができます。</w:t>
      </w:r>
    </w:p>
    <w:p w14:paraId="3420D081"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認定熱回収施設設置者は、産業廃棄物の処分に当たって行う保管基準が緩和されます</w:t>
      </w:r>
      <w:r w:rsidR="004C0C33" w:rsidRPr="004B3CF6">
        <w:rPr>
          <w:rFonts w:ascii="ＭＳ ゴシック" w:eastAsia="ＭＳ ゴシック" w:hAnsi="ＭＳ ゴシック" w:hint="eastAsia"/>
        </w:rPr>
        <w:t>。</w:t>
      </w:r>
      <w:r w:rsidRPr="004B3CF6">
        <w:rPr>
          <w:rFonts w:ascii="ＭＳ ゴシック" w:eastAsia="ＭＳ ゴシック" w:hAnsi="ＭＳ ゴシック" w:hint="eastAsia"/>
        </w:rPr>
        <w:t>（</w:t>
      </w:r>
      <w:r w:rsidR="004C0C33" w:rsidRPr="004B3CF6">
        <w:rPr>
          <w:rFonts w:ascii="ＭＳ ゴシック" w:eastAsia="ＭＳ ゴシック" w:hAnsi="ＭＳ ゴシック" w:hint="eastAsia"/>
        </w:rPr>
        <w:t>産業廃棄物の保管量の</w:t>
      </w:r>
      <w:r w:rsidR="000D03ED" w:rsidRPr="004B3CF6">
        <w:rPr>
          <w:rFonts w:ascii="ＭＳ ゴシック" w:eastAsia="ＭＳ ゴシック" w:hAnsi="ＭＳ ゴシック" w:hint="eastAsia"/>
        </w:rPr>
        <w:t>上限が、通常は</w:t>
      </w:r>
      <w:r w:rsidR="00ED2069" w:rsidRPr="004B3CF6">
        <w:rPr>
          <w:rFonts w:ascii="ＭＳ ゴシック" w:eastAsia="ＭＳ ゴシック" w:hAnsi="ＭＳ ゴシック" w:hint="eastAsia"/>
        </w:rPr>
        <w:t>１</w:t>
      </w:r>
      <w:r w:rsidR="001F07CA" w:rsidRPr="004B3CF6">
        <w:rPr>
          <w:rFonts w:ascii="ＭＳ ゴシック" w:eastAsia="ＭＳ ゴシック" w:hAnsi="ＭＳ ゴシック" w:hint="eastAsia"/>
        </w:rPr>
        <w:t>日</w:t>
      </w:r>
      <w:r w:rsidR="00E27E52" w:rsidRPr="004B3CF6">
        <w:rPr>
          <w:rFonts w:ascii="ＭＳ ゴシック" w:eastAsia="ＭＳ ゴシック" w:hAnsi="ＭＳ ゴシック" w:hint="eastAsia"/>
        </w:rPr>
        <w:t>当</w:t>
      </w:r>
      <w:r w:rsidR="001F07CA" w:rsidRPr="004B3CF6">
        <w:rPr>
          <w:rFonts w:ascii="ＭＳ ゴシック" w:eastAsia="ＭＳ ゴシック" w:hAnsi="ＭＳ ゴシック" w:hint="eastAsia"/>
        </w:rPr>
        <w:t>たりの処理能力の</w:t>
      </w:r>
      <w:r w:rsidRPr="004B3CF6">
        <w:rPr>
          <w:rFonts w:ascii="ＭＳ ゴシック" w:eastAsia="ＭＳ ゴシック" w:hAnsi="ＭＳ ゴシック"/>
        </w:rPr>
        <w:t>14</w:t>
      </w:r>
      <w:r w:rsidR="001F07CA" w:rsidRPr="004B3CF6">
        <w:rPr>
          <w:rFonts w:ascii="ＭＳ ゴシック" w:eastAsia="ＭＳ ゴシック" w:hAnsi="ＭＳ ゴシック" w:hint="eastAsia"/>
        </w:rPr>
        <w:t>日分のところを</w:t>
      </w:r>
      <w:r w:rsidRPr="004B3CF6">
        <w:rPr>
          <w:rFonts w:ascii="ＭＳ ゴシック" w:eastAsia="ＭＳ ゴシック" w:hAnsi="ＭＳ ゴシック"/>
        </w:rPr>
        <w:t>21</w:t>
      </w:r>
      <w:r w:rsidRPr="004B3CF6">
        <w:rPr>
          <w:rFonts w:ascii="ＭＳ ゴシック" w:eastAsia="ＭＳ ゴシック" w:hAnsi="ＭＳ ゴシック" w:hint="eastAsia"/>
        </w:rPr>
        <w:t>日分まで可能となります。）</w:t>
      </w:r>
    </w:p>
    <w:p w14:paraId="69EBA91F"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認定熱回収施設設置者は、施設の休廃</w:t>
      </w:r>
      <w:r w:rsidR="000D03ED" w:rsidRPr="004B3CF6">
        <w:rPr>
          <w:rFonts w:ascii="ＭＳ ゴシック" w:eastAsia="ＭＳ ゴシック" w:hAnsi="ＭＳ ゴシック" w:hint="eastAsia"/>
        </w:rPr>
        <w:t>止等をしたとき又は熱回収に必要な設備の変更をしたときは、</w:t>
      </w:r>
      <w:r w:rsidRPr="004B3CF6">
        <w:rPr>
          <w:rFonts w:ascii="ＭＳ ゴシック" w:eastAsia="ＭＳ ゴシック" w:hAnsi="ＭＳ ゴシック" w:hint="eastAsia"/>
        </w:rPr>
        <w:t>知事</w:t>
      </w:r>
      <w:r w:rsidR="004C0C33"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004C0C33" w:rsidRPr="004B3CF6">
        <w:rPr>
          <w:rFonts w:ascii="ＭＳ ゴシック" w:eastAsia="ＭＳ ゴシック" w:hAnsi="ＭＳ ゴシック" w:hint="eastAsia"/>
        </w:rPr>
        <w:t>政令市長）</w:t>
      </w:r>
      <w:r w:rsidRPr="004B3CF6">
        <w:rPr>
          <w:rFonts w:ascii="ＭＳ ゴシック" w:eastAsia="ＭＳ ゴシック" w:hAnsi="ＭＳ ゴシック" w:hint="eastAsia"/>
        </w:rPr>
        <w:t>にその旨を届け出なければなりません。</w:t>
      </w:r>
    </w:p>
    <w:p w14:paraId="10C3F650" w14:textId="77777777" w:rsidR="004C0C33" w:rsidRPr="004B3CF6" w:rsidRDefault="006137E0" w:rsidP="00F34D09">
      <w:pPr>
        <w:tabs>
          <w:tab w:val="left" w:pos="8820"/>
        </w:tabs>
        <w:spacing w:line="360" w:lineRule="exact"/>
        <w:ind w:leftChars="-32" w:left="-67"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認定の申請方法</w:t>
      </w:r>
      <w:r w:rsidR="004C0C33" w:rsidRPr="004B3CF6">
        <w:rPr>
          <w:rFonts w:ascii="ＭＳ ゴシック" w:eastAsia="ＭＳ ゴシック" w:hAnsi="ＭＳ ゴシック" w:hint="eastAsia"/>
          <w:szCs w:val="21"/>
        </w:rPr>
        <w:t>や認定の基準</w:t>
      </w:r>
      <w:r w:rsidRPr="004B3CF6">
        <w:rPr>
          <w:rFonts w:ascii="ＭＳ ゴシック" w:eastAsia="ＭＳ ゴシック" w:hAnsi="ＭＳ ゴシック" w:hint="eastAsia"/>
          <w:szCs w:val="21"/>
        </w:rPr>
        <w:t>は、環境省のホームページ「廃棄物熱回収施設設置者認定</w:t>
      </w:r>
    </w:p>
    <w:p w14:paraId="3BF275E3" w14:textId="6DB9C4AB" w:rsidR="00462B7A" w:rsidRPr="004B3CF6" w:rsidRDefault="004C0C33" w:rsidP="00ED49AE">
      <w:pPr>
        <w:tabs>
          <w:tab w:val="left" w:pos="8820"/>
        </w:tabs>
        <w:spacing w:line="360" w:lineRule="exact"/>
        <w:ind w:leftChars="-32" w:left="-67"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711DF" w:rsidRPr="004B3CF6">
        <w:rPr>
          <w:rFonts w:ascii="ＭＳ ゴシック" w:eastAsia="ＭＳ ゴシック" w:hAnsi="ＭＳ ゴシック" w:hint="eastAsia"/>
          <w:szCs w:val="21"/>
        </w:rPr>
        <w:t>マニュアル」</w:t>
      </w:r>
      <w:r w:rsidR="006137E0" w:rsidRPr="004B3CF6">
        <w:rPr>
          <w:rFonts w:ascii="ＭＳ ゴシック" w:eastAsia="ＭＳ ゴシック" w:hAnsi="ＭＳ ゴシック" w:hint="eastAsia"/>
          <w:szCs w:val="21"/>
        </w:rPr>
        <w:t>（</w:t>
      </w:r>
      <w:hyperlink r:id="rId22" w:history="1">
        <w:r w:rsidR="00043BAB" w:rsidRPr="004B3CF6">
          <w:rPr>
            <w:rStyle w:val="ac"/>
            <w:rFonts w:ascii="ＭＳ ゴシック" w:eastAsia="ＭＳ ゴシック" w:hAnsi="ＭＳ ゴシック"/>
            <w:szCs w:val="21"/>
          </w:rPr>
          <w:t>https://www.env.go.jp/content/900534153.pdf</w:t>
        </w:r>
      </w:hyperlink>
      <w:r w:rsidR="006137E0" w:rsidRPr="004B3CF6">
        <w:rPr>
          <w:rFonts w:ascii="ＭＳ ゴシック" w:eastAsia="ＭＳ ゴシック" w:hAnsi="ＭＳ ゴシック" w:hint="eastAsia"/>
          <w:szCs w:val="21"/>
        </w:rPr>
        <w:t>）を参照してくだ</w:t>
      </w:r>
      <w:r w:rsidR="000D03ED" w:rsidRPr="004B3CF6">
        <w:rPr>
          <w:rFonts w:ascii="ＭＳ ゴシック" w:eastAsia="ＭＳ ゴシック" w:hAnsi="ＭＳ ゴシック" w:hint="eastAsia"/>
          <w:szCs w:val="21"/>
        </w:rPr>
        <w:t>さい。</w:t>
      </w:r>
    </w:p>
    <w:p w14:paraId="4D701DE5" w14:textId="77777777" w:rsidR="00ED49AE" w:rsidRPr="004B3CF6" w:rsidRDefault="00ED49AE" w:rsidP="00ED49AE">
      <w:pPr>
        <w:tabs>
          <w:tab w:val="left" w:pos="8820"/>
        </w:tabs>
        <w:spacing w:line="360" w:lineRule="exact"/>
        <w:ind w:leftChars="-32" w:left="-67" w:firstLineChars="200" w:firstLine="420"/>
        <w:rPr>
          <w:rFonts w:ascii="ＭＳ ゴシック" w:eastAsia="ＭＳ ゴシック" w:hAnsi="ＭＳ ゴシック"/>
          <w:szCs w:val="21"/>
        </w:rPr>
      </w:pPr>
    </w:p>
    <w:p w14:paraId="7D465AB7" w14:textId="5FA1636C" w:rsidR="00ED49AE" w:rsidRPr="004B3CF6" w:rsidRDefault="00ED49AE" w:rsidP="00ED49AE">
      <w:pPr>
        <w:tabs>
          <w:tab w:val="left" w:pos="8820"/>
        </w:tabs>
        <w:spacing w:line="360" w:lineRule="exact"/>
        <w:ind w:leftChars="-32" w:left="-67" w:firstLineChars="200" w:firstLine="420"/>
        <w:rPr>
          <w:rFonts w:ascii="ＭＳ ゴシック" w:eastAsia="ＭＳ ゴシック" w:hAnsi="ＭＳ ゴシック"/>
          <w:szCs w:val="21"/>
        </w:rPr>
        <w:sectPr w:rsidR="00ED49AE" w:rsidRPr="004B3CF6" w:rsidSect="00AF7B6D">
          <w:pgSz w:w="11906" w:h="16838"/>
          <w:pgMar w:top="1474" w:right="1474" w:bottom="1134" w:left="1474" w:header="851" w:footer="567" w:gutter="0"/>
          <w:pgNumType w:fmt="numberInDash"/>
          <w:cols w:space="720"/>
          <w:docGrid w:linePitch="286"/>
        </w:sectPr>
      </w:pPr>
    </w:p>
    <w:p w14:paraId="0F132162" w14:textId="77777777" w:rsidR="00D35579" w:rsidRPr="004B3CF6" w:rsidRDefault="00D35579" w:rsidP="00C90812">
      <w:pP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■多量排出事業者制度</w:t>
      </w:r>
    </w:p>
    <w:p w14:paraId="6BF46CAA" w14:textId="77777777" w:rsidR="00D73581" w:rsidRPr="004B3CF6" w:rsidRDefault="000B7BC0" w:rsidP="00472B14">
      <w:pPr>
        <w:spacing w:line="180" w:lineRule="auto"/>
        <w:rPr>
          <w:rFonts w:ascii="ＭＳ ゴシック" w:eastAsia="ＭＳ ゴシック" w:hAnsi="ＭＳ ゴシック"/>
          <w:b/>
          <w:sz w:val="28"/>
          <w:szCs w:val="28"/>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57728" behindDoc="0" locked="0" layoutInCell="1" allowOverlap="1" wp14:anchorId="4C45532F" wp14:editId="07C3ACBF">
                <wp:simplePos x="0" y="0"/>
                <wp:positionH relativeFrom="column">
                  <wp:posOffset>-40640</wp:posOffset>
                </wp:positionH>
                <wp:positionV relativeFrom="paragraph">
                  <wp:posOffset>43815</wp:posOffset>
                </wp:positionV>
                <wp:extent cx="5762625" cy="0"/>
                <wp:effectExtent l="19050" t="1905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CBDD"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3.45pt" to="450.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" strokeweight="2.25pt"/>
            </w:pict>
          </mc:Fallback>
        </mc:AlternateContent>
      </w:r>
    </w:p>
    <w:p w14:paraId="1AF99B37" w14:textId="77777777" w:rsidR="001D76A3" w:rsidRPr="004B3CF6" w:rsidRDefault="00D35579" w:rsidP="00924CCF">
      <w:pPr>
        <w:spacing w:line="192" w:lineRule="auto"/>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事業活動に伴い多量の産業廃棄物又は特別管理産業廃棄物を排出する事業者（以下「多量排出事業者」という。）は、廃棄物の減量化や適正処理に関する処理計画を作成し、</w:t>
      </w:r>
      <w:r w:rsidR="000D03ED" w:rsidRPr="004B3CF6">
        <w:rPr>
          <w:rFonts w:ascii="ＭＳ ゴシック" w:eastAsia="ＭＳ ゴシック" w:hAnsi="ＭＳ ゴシック" w:hint="eastAsia"/>
        </w:rPr>
        <w:t>毎年、知事（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は政令市長）に提出しなければなりません。また、</w:t>
      </w:r>
      <w:r w:rsidRPr="004B3CF6">
        <w:rPr>
          <w:rFonts w:ascii="ＭＳ ゴシック" w:eastAsia="ＭＳ ゴシック" w:hAnsi="ＭＳ ゴシック" w:hint="eastAsia"/>
        </w:rPr>
        <w:t>その処理計画の実施状況について</w:t>
      </w:r>
      <w:r w:rsidR="000D03ED" w:rsidRPr="004B3CF6">
        <w:rPr>
          <w:rFonts w:ascii="ＭＳ ゴシック" w:eastAsia="ＭＳ ゴシック" w:hAnsi="ＭＳ ゴシック" w:hint="eastAsia"/>
        </w:rPr>
        <w:t>毎年、</w:t>
      </w:r>
      <w:r w:rsidRPr="004B3CF6">
        <w:rPr>
          <w:rFonts w:ascii="ＭＳ ゴシック" w:eastAsia="ＭＳ ゴシック" w:hAnsi="ＭＳ ゴシック" w:hint="eastAsia"/>
        </w:rPr>
        <w:t>知事</w:t>
      </w:r>
      <w:r w:rsidR="000D03ED"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に報告しなければなりません。</w:t>
      </w:r>
    </w:p>
    <w:p w14:paraId="74C43E5B" w14:textId="77777777" w:rsidR="00D35579" w:rsidRPr="004B3CF6" w:rsidRDefault="001D76A3" w:rsidP="00924CCF">
      <w:pPr>
        <w:spacing w:line="192" w:lineRule="auto"/>
        <w:ind w:firstLineChars="100" w:firstLine="210"/>
        <w:rPr>
          <w:rFonts w:ascii="ＭＳ ゴシック" w:eastAsia="ＭＳ ゴシック" w:hAnsi="ＭＳ ゴシック"/>
          <w:b/>
        </w:rPr>
      </w:pPr>
      <w:r w:rsidRPr="004B3CF6">
        <w:rPr>
          <w:rFonts w:ascii="ＭＳ ゴシック" w:eastAsia="ＭＳ ゴシック" w:hAnsi="ＭＳ ゴシック" w:hint="eastAsia"/>
        </w:rPr>
        <w:t xml:space="preserve">　　　　　　　　　　　　　　</w:t>
      </w:r>
      <w:r w:rsidR="00882332" w:rsidRPr="004B3CF6">
        <w:rPr>
          <w:rFonts w:ascii="ＭＳ ゴシック" w:eastAsia="ＭＳ ゴシック" w:hAnsi="ＭＳ ゴシック" w:hint="eastAsia"/>
        </w:rPr>
        <w:t>〔法第12条第</w:t>
      </w:r>
      <w:r w:rsidR="00ED2069" w:rsidRPr="004B3CF6">
        <w:rPr>
          <w:rFonts w:ascii="ＭＳ ゴシック" w:eastAsia="ＭＳ ゴシック" w:hAnsi="ＭＳ ゴシック" w:hint="eastAsia"/>
        </w:rPr>
        <w:t>９</w:t>
      </w:r>
      <w:r w:rsidR="00882332" w:rsidRPr="004B3CF6">
        <w:rPr>
          <w:rFonts w:ascii="ＭＳ ゴシック" w:eastAsia="ＭＳ ゴシック" w:hAnsi="ＭＳ ゴシック" w:hint="eastAsia"/>
        </w:rPr>
        <w:t>項・第10項、第12条の</w:t>
      </w:r>
      <w:r w:rsidR="00ED2069" w:rsidRPr="004B3CF6">
        <w:rPr>
          <w:rFonts w:ascii="ＭＳ ゴシック" w:eastAsia="ＭＳ ゴシック" w:hAnsi="ＭＳ ゴシック" w:hint="eastAsia"/>
        </w:rPr>
        <w:t>２</w:t>
      </w:r>
      <w:r w:rsidR="00882332" w:rsidRPr="004B3CF6">
        <w:rPr>
          <w:rFonts w:ascii="ＭＳ ゴシック" w:eastAsia="ＭＳ ゴシック" w:hAnsi="ＭＳ ゴシック" w:hint="eastAsia"/>
        </w:rPr>
        <w:t>第10項・第11項〕</w:t>
      </w:r>
    </w:p>
    <w:p w14:paraId="27991DCC" w14:textId="11124BEB" w:rsidR="001D76A3" w:rsidRPr="004B3CF6" w:rsidRDefault="00D35579" w:rsidP="00A33A4A">
      <w:pPr>
        <w:spacing w:line="192" w:lineRule="auto"/>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事業者から提出された処理計画や実施状況の内容は、知事</w:t>
      </w:r>
      <w:r w:rsidR="000D03ED"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が公表するものとされており、情報が公開されることにより住民への情報提供や周知が図られ、排出事業者の自主的な産業廃棄物の排出抑制や減量化の取組</w:t>
      </w:r>
      <w:r w:rsidR="004C36C7" w:rsidRPr="004B3CF6">
        <w:rPr>
          <w:rFonts w:ascii="ＭＳ ゴシック" w:eastAsia="ＭＳ ゴシック" w:hAnsi="ＭＳ ゴシック" w:hint="eastAsia"/>
        </w:rPr>
        <w:t>が促進され</w:t>
      </w:r>
      <w:r w:rsidR="003D7450" w:rsidRPr="004B3CF6">
        <w:rPr>
          <w:rFonts w:ascii="ＭＳ ゴシック" w:eastAsia="ＭＳ ゴシック" w:hAnsi="ＭＳ ゴシック" w:hint="eastAsia"/>
        </w:rPr>
        <w:t>る</w:t>
      </w:r>
      <w:r w:rsidR="004C36C7" w:rsidRPr="004B3CF6">
        <w:rPr>
          <w:rFonts w:ascii="ＭＳ ゴシック" w:eastAsia="ＭＳ ゴシック" w:hAnsi="ＭＳ ゴシック" w:hint="eastAsia"/>
        </w:rPr>
        <w:t>ことが期待されます。</w:t>
      </w:r>
    </w:p>
    <w:p w14:paraId="3818F4F3" w14:textId="77777777" w:rsidR="00D35579" w:rsidRPr="004B3CF6" w:rsidRDefault="001D76A3" w:rsidP="00A33A4A">
      <w:pPr>
        <w:spacing w:line="192" w:lineRule="auto"/>
        <w:ind w:firstLineChars="100" w:firstLine="210"/>
        <w:rPr>
          <w:rFonts w:ascii="ＭＳ ゴシック" w:eastAsia="ＭＳ ゴシック" w:hAnsi="ＭＳ ゴシック"/>
          <w:b/>
        </w:rPr>
      </w:pPr>
      <w:r w:rsidRPr="004B3CF6">
        <w:rPr>
          <w:rFonts w:ascii="ＭＳ ゴシック" w:eastAsia="ＭＳ ゴシック" w:hAnsi="ＭＳ ゴシック" w:hint="eastAsia"/>
        </w:rPr>
        <w:t xml:space="preserve">　　　　　　　　　　　　　　　　　　　　　　　　　　　</w:t>
      </w:r>
      <w:r w:rsidR="00882332" w:rsidRPr="004B3CF6">
        <w:rPr>
          <w:rFonts w:ascii="ＭＳ ゴシック" w:eastAsia="ＭＳ ゴシック" w:hAnsi="ＭＳ ゴシック" w:hint="eastAsia"/>
        </w:rPr>
        <w:t>〔施行令第</w:t>
      </w:r>
      <w:r w:rsidR="00ED2069" w:rsidRPr="004B3CF6">
        <w:rPr>
          <w:rFonts w:ascii="ＭＳ ゴシック" w:eastAsia="ＭＳ ゴシック" w:hAnsi="ＭＳ ゴシック" w:hint="eastAsia"/>
        </w:rPr>
        <w:t>６</w:t>
      </w:r>
      <w:r w:rsidR="00882332" w:rsidRPr="004B3CF6">
        <w:rPr>
          <w:rFonts w:ascii="ＭＳ ゴシック" w:eastAsia="ＭＳ ゴシック" w:hAnsi="ＭＳ ゴシック" w:hint="eastAsia"/>
        </w:rPr>
        <w:t>条の</w:t>
      </w:r>
      <w:r w:rsidR="00ED2069" w:rsidRPr="004B3CF6">
        <w:rPr>
          <w:rFonts w:ascii="ＭＳ ゴシック" w:eastAsia="ＭＳ ゴシック" w:hAnsi="ＭＳ ゴシック" w:hint="eastAsia"/>
        </w:rPr>
        <w:t>３</w:t>
      </w:r>
      <w:r w:rsidR="00882332"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６</w:t>
      </w:r>
      <w:r w:rsidR="00882332" w:rsidRPr="004B3CF6">
        <w:rPr>
          <w:rFonts w:ascii="ＭＳ ゴシック" w:eastAsia="ＭＳ ゴシック" w:hAnsi="ＭＳ ゴシック" w:hint="eastAsia"/>
        </w:rPr>
        <w:t>条の</w:t>
      </w:r>
      <w:r w:rsidR="00ED2069" w:rsidRPr="004B3CF6">
        <w:rPr>
          <w:rFonts w:ascii="ＭＳ ゴシック" w:eastAsia="ＭＳ ゴシック" w:hAnsi="ＭＳ ゴシック" w:hint="eastAsia"/>
        </w:rPr>
        <w:t>７</w:t>
      </w:r>
      <w:r w:rsidR="00882332" w:rsidRPr="004B3CF6">
        <w:rPr>
          <w:rFonts w:ascii="ＭＳ ゴシック" w:eastAsia="ＭＳ ゴシック" w:hAnsi="ＭＳ ゴシック" w:hint="eastAsia"/>
        </w:rPr>
        <w:t>〕</w:t>
      </w:r>
    </w:p>
    <w:p w14:paraId="3079DFF3" w14:textId="77777777" w:rsidR="00D35579" w:rsidRPr="004B3CF6" w:rsidRDefault="00D35579" w:rsidP="00A33A4A">
      <w:pPr>
        <w:spacing w:beforeLines="50" w:before="120" w:line="192" w:lineRule="auto"/>
        <w:rPr>
          <w:rFonts w:ascii="ＭＳ ゴシック" w:eastAsia="ＭＳ ゴシック" w:hAnsi="ＭＳ ゴシック"/>
          <w:b/>
          <w:sz w:val="24"/>
        </w:rPr>
      </w:pPr>
      <w:r w:rsidRPr="004B3CF6">
        <w:rPr>
          <w:rFonts w:ascii="ＭＳ ゴシック" w:eastAsia="ＭＳ ゴシック" w:hAnsi="ＭＳ ゴシック" w:hint="eastAsia"/>
          <w:b/>
          <w:sz w:val="24"/>
        </w:rPr>
        <w:t>●多量排出事業者の要件</w:t>
      </w:r>
    </w:p>
    <w:p w14:paraId="4E9146AB" w14:textId="77777777" w:rsidR="00D35579" w:rsidRPr="0034235B" w:rsidRDefault="00D35579" w:rsidP="00A33A4A">
      <w:pPr>
        <w:spacing w:line="192" w:lineRule="auto"/>
        <w:ind w:leftChars="200" w:left="420"/>
        <w:rPr>
          <w:rFonts w:ascii="ＭＳ ゴシック" w:eastAsia="ＭＳ ゴシック" w:hAnsi="ＭＳ ゴシック"/>
          <w:color w:val="000000" w:themeColor="text1"/>
          <w:szCs w:val="22"/>
        </w:rPr>
      </w:pPr>
      <w:r w:rsidRPr="004B3CF6">
        <w:rPr>
          <w:rFonts w:ascii="ＭＳ ゴシック" w:eastAsia="ＭＳ ゴシック" w:hAnsi="ＭＳ ゴシック" w:hint="eastAsia"/>
        </w:rPr>
        <w:t>多量排出事業者とは、次の要件①又は②に該当する事業者です。</w:t>
      </w:r>
    </w:p>
    <w:p w14:paraId="3650DC59" w14:textId="1B032FC0" w:rsidR="00D35579" w:rsidRPr="0034235B" w:rsidRDefault="00D35579" w:rsidP="00A33A4A">
      <w:pPr>
        <w:spacing w:line="192" w:lineRule="auto"/>
        <w:ind w:leftChars="300" w:left="840" w:hangingChars="100" w:hanging="210"/>
        <w:rPr>
          <w:rFonts w:ascii="ＭＳ ゴシック" w:eastAsia="ＭＳ ゴシック" w:hAnsi="ＭＳ ゴシック"/>
          <w:color w:val="000000" w:themeColor="text1"/>
        </w:rPr>
      </w:pPr>
      <w:r w:rsidRPr="0034235B">
        <w:rPr>
          <w:rFonts w:ascii="ＭＳ ゴシック" w:eastAsia="ＭＳ ゴシック" w:hAnsi="ＭＳ ゴシック" w:hint="eastAsia"/>
          <w:color w:val="000000" w:themeColor="text1"/>
        </w:rPr>
        <w:t>①前年度における産業廃棄物（特別管理産業廃棄物を除く。）の発生量が1,000</w:t>
      </w:r>
      <w:r w:rsidR="007A181D">
        <w:rPr>
          <w:rFonts w:ascii="ＭＳ ゴシック" w:eastAsia="ＭＳ ゴシック" w:hAnsi="ＭＳ ゴシック"/>
          <w:color w:val="000000" w:themeColor="text1"/>
        </w:rPr>
        <w:t xml:space="preserve"> </w:t>
      </w:r>
      <w:r w:rsidR="0034235B">
        <w:rPr>
          <w:rFonts w:ascii="ＭＳ ゴシック" w:eastAsia="ＭＳ ゴシック" w:hAnsi="ＭＳ ゴシック" w:hint="eastAsia"/>
          <w:color w:val="000000" w:themeColor="text1"/>
        </w:rPr>
        <w:t>トン</w:t>
      </w:r>
      <w:r w:rsidRPr="0034235B">
        <w:rPr>
          <w:rFonts w:ascii="ＭＳ ゴシック" w:eastAsia="ＭＳ ゴシック" w:hAnsi="ＭＳ ゴシック" w:hint="eastAsia"/>
          <w:color w:val="000000" w:themeColor="text1"/>
        </w:rPr>
        <w:t>以上の事業場を設置する事業者</w:t>
      </w:r>
    </w:p>
    <w:p w14:paraId="57220E15" w14:textId="644BA4F3" w:rsidR="00D35579" w:rsidRPr="0034235B" w:rsidRDefault="00D35579" w:rsidP="00A33A4A">
      <w:pPr>
        <w:spacing w:line="192" w:lineRule="auto"/>
        <w:ind w:leftChars="300" w:left="840" w:hangingChars="100" w:hanging="210"/>
        <w:rPr>
          <w:rFonts w:ascii="ＭＳ ゴシック" w:eastAsia="ＭＳ ゴシック" w:hAnsi="ＭＳ ゴシック"/>
          <w:color w:val="000000" w:themeColor="text1"/>
        </w:rPr>
      </w:pPr>
      <w:r w:rsidRPr="0034235B">
        <w:rPr>
          <w:rFonts w:ascii="ＭＳ ゴシック" w:eastAsia="ＭＳ ゴシック" w:hAnsi="ＭＳ ゴシック" w:hint="eastAsia"/>
          <w:color w:val="000000" w:themeColor="text1"/>
        </w:rPr>
        <w:t>②前年度における特別管理産業廃棄物の発生量が50</w:t>
      </w:r>
      <w:r w:rsidR="007A181D">
        <w:rPr>
          <w:rFonts w:ascii="ＭＳ ゴシック" w:eastAsia="ＭＳ ゴシック" w:hAnsi="ＭＳ ゴシック"/>
          <w:color w:val="000000" w:themeColor="text1"/>
        </w:rPr>
        <w:t xml:space="preserve"> </w:t>
      </w:r>
      <w:r w:rsidR="0034235B">
        <w:rPr>
          <w:rFonts w:ascii="ＭＳ ゴシック" w:eastAsia="ＭＳ ゴシック" w:hAnsi="ＭＳ ゴシック" w:hint="eastAsia"/>
          <w:color w:val="000000" w:themeColor="text1"/>
        </w:rPr>
        <w:t>トン</w:t>
      </w:r>
      <w:r w:rsidRPr="0034235B">
        <w:rPr>
          <w:rFonts w:ascii="ＭＳ ゴシック" w:eastAsia="ＭＳ ゴシック" w:hAnsi="ＭＳ ゴシック" w:hint="eastAsia"/>
          <w:color w:val="000000" w:themeColor="text1"/>
        </w:rPr>
        <w:t>以上の事業場を設置する事業者</w:t>
      </w:r>
    </w:p>
    <w:p w14:paraId="50832DF8" w14:textId="77777777" w:rsidR="00D35579" w:rsidRPr="004B3CF6" w:rsidRDefault="00D35579" w:rsidP="00A33A4A">
      <w:pPr>
        <w:spacing w:line="192" w:lineRule="auto"/>
        <w:ind w:leftChars="200" w:left="630" w:hangingChars="100" w:hanging="210"/>
        <w:rPr>
          <w:rFonts w:ascii="ＭＳ ゴシック" w:eastAsia="ＭＳ ゴシック" w:hAnsi="ＭＳ ゴシック"/>
        </w:rPr>
      </w:pPr>
      <w:r w:rsidRPr="0034235B">
        <w:rPr>
          <w:rFonts w:ascii="ＭＳ ゴシック" w:eastAsia="ＭＳ ゴシック" w:hAnsi="ＭＳ ゴシック" w:hint="eastAsia"/>
          <w:color w:val="000000" w:themeColor="text1"/>
        </w:rPr>
        <w:t>※発生量とは</w:t>
      </w:r>
      <w:r w:rsidR="0063534B" w:rsidRPr="0034235B">
        <w:rPr>
          <w:rFonts w:ascii="ＭＳ ゴシック" w:eastAsia="ＭＳ ゴシック" w:hAnsi="ＭＳ ゴシック" w:hint="eastAsia"/>
          <w:color w:val="000000" w:themeColor="text1"/>
        </w:rPr>
        <w:t>産業</w:t>
      </w:r>
      <w:r w:rsidRPr="0034235B">
        <w:rPr>
          <w:rFonts w:ascii="ＭＳ ゴシック" w:eastAsia="ＭＳ ゴシック" w:hAnsi="ＭＳ ゴシック" w:hint="eastAsia"/>
          <w:color w:val="000000" w:themeColor="text1"/>
        </w:rPr>
        <w:t>廃棄物が発生した直後の量であり、脱水や焼却などの処理前の量を</w:t>
      </w:r>
      <w:r w:rsidRPr="004B3CF6">
        <w:rPr>
          <w:rFonts w:ascii="ＭＳ ゴシック" w:eastAsia="ＭＳ ゴシック" w:hAnsi="ＭＳ ゴシック" w:hint="eastAsia"/>
        </w:rPr>
        <w:t>いう。</w:t>
      </w:r>
    </w:p>
    <w:p w14:paraId="538763FA" w14:textId="77777777" w:rsidR="00B413B0" w:rsidRPr="004B3CF6" w:rsidRDefault="00B413B0" w:rsidP="00A33A4A">
      <w:pPr>
        <w:spacing w:line="192" w:lineRule="auto"/>
        <w:rPr>
          <w:rFonts w:ascii="ＭＳ ゴシック" w:eastAsia="ＭＳ ゴシック" w:hAnsi="ＭＳ ゴシック"/>
          <w:b/>
          <w:sz w:val="24"/>
        </w:rPr>
      </w:pPr>
    </w:p>
    <w:p w14:paraId="0C134258" w14:textId="77777777" w:rsidR="00D35579" w:rsidRPr="004B3CF6" w:rsidRDefault="00D35579" w:rsidP="00A33A4A">
      <w:pPr>
        <w:spacing w:line="192" w:lineRule="auto"/>
        <w:rPr>
          <w:rFonts w:ascii="ＭＳ ゴシック" w:eastAsia="ＭＳ ゴシック" w:hAnsi="ＭＳ ゴシック"/>
          <w:b/>
          <w:sz w:val="24"/>
        </w:rPr>
      </w:pPr>
      <w:r w:rsidRPr="004B3CF6">
        <w:rPr>
          <w:rFonts w:ascii="ＭＳ ゴシック" w:eastAsia="ＭＳ ゴシック" w:hAnsi="ＭＳ ゴシック" w:hint="eastAsia"/>
          <w:b/>
          <w:sz w:val="24"/>
        </w:rPr>
        <w:t>●処理計画書と実施状況報告書</w:t>
      </w:r>
    </w:p>
    <w:p w14:paraId="59E4D93F" w14:textId="77777777" w:rsidR="00D35579" w:rsidRPr="004B3CF6" w:rsidRDefault="00D35579" w:rsidP="00A33A4A">
      <w:pPr>
        <w:spacing w:line="192" w:lineRule="auto"/>
        <w:ind w:leftChars="100" w:left="210" w:firstLineChars="100" w:firstLine="210"/>
        <w:rPr>
          <w:rFonts w:ascii="ＭＳ ゴシック" w:eastAsia="ＭＳ ゴシック" w:hAnsi="ＭＳ ゴシック"/>
          <w:szCs w:val="22"/>
        </w:rPr>
      </w:pPr>
      <w:r w:rsidRPr="004B3CF6">
        <w:rPr>
          <w:rFonts w:ascii="ＭＳ ゴシック" w:eastAsia="ＭＳ ゴシック" w:hAnsi="ＭＳ ゴシック" w:hint="eastAsia"/>
        </w:rPr>
        <w:t>多量排出事業者は、事業場ごとに中・長期的な視野に</w:t>
      </w:r>
      <w:r w:rsidR="00CE5148" w:rsidRPr="004B3CF6">
        <w:rPr>
          <w:rFonts w:ascii="ＭＳ ゴシック" w:eastAsia="ＭＳ ゴシック" w:hAnsi="ＭＳ ゴシック" w:hint="eastAsia"/>
        </w:rPr>
        <w:t>立った上</w:t>
      </w:r>
      <w:r w:rsidRPr="004B3CF6">
        <w:rPr>
          <w:rFonts w:ascii="ＭＳ ゴシック" w:eastAsia="ＭＳ ゴシック" w:hAnsi="ＭＳ ゴシック" w:hint="eastAsia"/>
        </w:rPr>
        <w:t>で当該年度における計画を作成し、知事</w:t>
      </w:r>
      <w:r w:rsidR="0063534B"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に提出してください。計画の作成に当たっては、その事業内容や廃棄物の種類、性状等の事業場の特性を考慮した自主的な取組を反映した目標を設定することができます。</w:t>
      </w:r>
    </w:p>
    <w:p w14:paraId="3B6F3754" w14:textId="3AC70137" w:rsidR="00D35579" w:rsidRPr="004B3CF6" w:rsidRDefault="00D35579" w:rsidP="00A33A4A">
      <w:pPr>
        <w:spacing w:line="192" w:lineRule="auto"/>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また、前年度に処理計画書を提出した事業者は、当該年度において多量排出事業者に該当するか否かにかかわらず、その処理計画の実施状況報告書を作成し、知事</w:t>
      </w:r>
      <w:r w:rsidR="0063534B"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に報告してください。</w:t>
      </w:r>
      <w:r w:rsidR="00B62008" w:rsidRPr="004B3CF6">
        <w:rPr>
          <w:rFonts w:ascii="ＭＳ ゴシック" w:eastAsia="ＭＳ ゴシック" w:hAnsi="ＭＳ ゴシック" w:hint="eastAsia"/>
        </w:rPr>
        <w:t>処理計画書・実施状況</w:t>
      </w:r>
      <w:r w:rsidR="00C809D2" w:rsidRPr="004B3CF6">
        <w:rPr>
          <w:rFonts w:ascii="ＭＳ ゴシック" w:eastAsia="ＭＳ ゴシック" w:hAnsi="ＭＳ ゴシック" w:hint="eastAsia"/>
        </w:rPr>
        <w:t>報告書の提出義務違反は罰則</w:t>
      </w:r>
      <w:r w:rsidR="004C36C7" w:rsidRPr="004B3CF6">
        <w:rPr>
          <w:rFonts w:ascii="ＭＳ ゴシック" w:eastAsia="ＭＳ ゴシック" w:hAnsi="ＭＳ ゴシック" w:hint="eastAsia"/>
        </w:rPr>
        <w:t>の対象となるため、注意が必要です。（詳細な罰則の内容については、P.4</w:t>
      </w:r>
      <w:r w:rsidR="000D46E7" w:rsidRPr="004B3CF6">
        <w:rPr>
          <w:rFonts w:ascii="ＭＳ ゴシック" w:eastAsia="ＭＳ ゴシック" w:hAnsi="ＭＳ ゴシック" w:hint="eastAsia"/>
        </w:rPr>
        <w:t>2</w:t>
      </w:r>
      <w:r w:rsidR="004C36C7" w:rsidRPr="004B3CF6">
        <w:rPr>
          <w:rFonts w:ascii="ＭＳ ゴシック" w:eastAsia="ＭＳ ゴシック" w:hAnsi="ＭＳ ゴシック" w:hint="eastAsia"/>
        </w:rPr>
        <w:t>をご覧ください。）</w:t>
      </w:r>
    </w:p>
    <w:p w14:paraId="34AA6B81" w14:textId="77777777" w:rsidR="00D73581" w:rsidRPr="004B3CF6" w:rsidRDefault="00D73581" w:rsidP="00472B14">
      <w:pPr>
        <w:spacing w:line="180" w:lineRule="auto"/>
        <w:ind w:leftChars="100" w:left="210" w:firstLineChars="100" w:firstLine="210"/>
        <w:rPr>
          <w:rFonts w:ascii="ＭＳ ゴシック" w:eastAsia="ＭＳ ゴシック" w:hAnsi="ＭＳ ゴシック"/>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206"/>
        <w:gridCol w:w="1372"/>
        <w:gridCol w:w="2455"/>
      </w:tblGrid>
      <w:tr w:rsidR="00D35579" w:rsidRPr="004B3CF6" w14:paraId="699EB210" w14:textId="77777777" w:rsidTr="00D35579">
        <w:tc>
          <w:tcPr>
            <w:tcW w:w="2323" w:type="dxa"/>
            <w:tcBorders>
              <w:top w:val="single" w:sz="4" w:space="0" w:color="auto"/>
              <w:left w:val="single" w:sz="4" w:space="0" w:color="auto"/>
              <w:bottom w:val="single" w:sz="4" w:space="0" w:color="auto"/>
              <w:right w:val="single" w:sz="4" w:space="0" w:color="auto"/>
            </w:tcBorders>
            <w:vAlign w:val="center"/>
            <w:hideMark/>
          </w:tcPr>
          <w:p w14:paraId="08EB137A"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計画又は報告書名</w:t>
            </w:r>
          </w:p>
        </w:tc>
        <w:tc>
          <w:tcPr>
            <w:tcW w:w="3206" w:type="dxa"/>
            <w:tcBorders>
              <w:top w:val="single" w:sz="4" w:space="0" w:color="auto"/>
              <w:left w:val="single" w:sz="4" w:space="0" w:color="auto"/>
              <w:bottom w:val="single" w:sz="4" w:space="0" w:color="auto"/>
              <w:right w:val="single" w:sz="4" w:space="0" w:color="auto"/>
            </w:tcBorders>
            <w:vAlign w:val="center"/>
            <w:hideMark/>
          </w:tcPr>
          <w:p w14:paraId="3D56DA1B"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対象事業場</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7FA0CC8" w14:textId="77777777" w:rsidR="00D35579" w:rsidRPr="004B3CF6" w:rsidRDefault="002F18CA"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提出</w:t>
            </w:r>
            <w:r w:rsidR="00D35579" w:rsidRPr="004B3CF6">
              <w:rPr>
                <w:rFonts w:ascii="ＭＳ ゴシック" w:eastAsia="ＭＳ ゴシック" w:hAnsi="ＭＳ ゴシック" w:hint="eastAsia"/>
              </w:rPr>
              <w:t>期限</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EC93FBA"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根拠法令</w:t>
            </w:r>
          </w:p>
        </w:tc>
      </w:tr>
      <w:tr w:rsidR="0022063A" w:rsidRPr="004B3CF6" w14:paraId="3C5F8B23" w14:textId="77777777" w:rsidTr="00EA5BE8">
        <w:trPr>
          <w:trHeight w:val="399"/>
        </w:trPr>
        <w:tc>
          <w:tcPr>
            <w:tcW w:w="2323" w:type="dxa"/>
            <w:tcBorders>
              <w:top w:val="single" w:sz="4" w:space="0" w:color="auto"/>
              <w:left w:val="single" w:sz="4" w:space="0" w:color="auto"/>
              <w:bottom w:val="single" w:sz="4" w:space="0" w:color="auto"/>
              <w:right w:val="single" w:sz="4" w:space="0" w:color="auto"/>
            </w:tcBorders>
            <w:vAlign w:val="center"/>
            <w:hideMark/>
          </w:tcPr>
          <w:p w14:paraId="0821F472"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9AB6AB8" w14:textId="4503F411"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年度当たりの産業廃棄物の発生量が1,000</w:t>
            </w:r>
            <w:r w:rsidR="007A181D">
              <w:rPr>
                <w:rFonts w:ascii="ＭＳ ゴシック" w:eastAsia="ＭＳ ゴシック" w:hAnsi="ＭＳ ゴシック"/>
              </w:rPr>
              <w:t xml:space="preserve"> </w:t>
            </w:r>
            <w:r w:rsidR="0034235B">
              <w:rPr>
                <w:rFonts w:ascii="ＭＳ ゴシック" w:eastAsia="ＭＳ ゴシック" w:hAnsi="ＭＳ ゴシック" w:hint="eastAsia"/>
              </w:rPr>
              <w:t>トン</w:t>
            </w:r>
            <w:r w:rsidRPr="004B3CF6">
              <w:rPr>
                <w:rFonts w:ascii="ＭＳ ゴシック" w:eastAsia="ＭＳ ゴシック" w:hAnsi="ＭＳ ゴシック" w:hint="eastAsia"/>
              </w:rPr>
              <w:t>以上の事業場</w:t>
            </w:r>
          </w:p>
        </w:tc>
        <w:tc>
          <w:tcPr>
            <w:tcW w:w="1372" w:type="dxa"/>
            <w:tcBorders>
              <w:top w:val="single" w:sz="4" w:space="0" w:color="auto"/>
              <w:left w:val="single" w:sz="4" w:space="0" w:color="auto"/>
              <w:right w:val="single" w:sz="4" w:space="0" w:color="auto"/>
            </w:tcBorders>
            <w:vAlign w:val="center"/>
            <w:hideMark/>
          </w:tcPr>
          <w:p w14:paraId="40F3610F" w14:textId="5EECC7F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その翌年度の６月30日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3DF662C"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法第12条第９項</w:t>
            </w:r>
          </w:p>
        </w:tc>
      </w:tr>
      <w:tr w:rsidR="0022063A" w:rsidRPr="004B3CF6" w14:paraId="4EDE4B40" w14:textId="77777777" w:rsidTr="00EA5BE8">
        <w:tc>
          <w:tcPr>
            <w:tcW w:w="2323" w:type="dxa"/>
            <w:tcBorders>
              <w:top w:val="single" w:sz="4" w:space="0" w:color="auto"/>
              <w:left w:val="single" w:sz="4" w:space="0" w:color="auto"/>
              <w:bottom w:val="single" w:sz="4" w:space="0" w:color="auto"/>
              <w:right w:val="single" w:sz="4" w:space="0" w:color="auto"/>
            </w:tcBorders>
            <w:vAlign w:val="center"/>
            <w:hideMark/>
          </w:tcPr>
          <w:p w14:paraId="38699FCC"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産業廃棄物処理計画実施状況報告書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47242608" w14:textId="3CC139D5"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産業廃棄物処理計画書を提出した事業場</w:t>
            </w:r>
          </w:p>
        </w:tc>
        <w:tc>
          <w:tcPr>
            <w:tcW w:w="1372" w:type="dxa"/>
            <w:tcBorders>
              <w:left w:val="single" w:sz="4" w:space="0" w:color="auto"/>
              <w:right w:val="single" w:sz="4" w:space="0" w:color="auto"/>
            </w:tcBorders>
            <w:vAlign w:val="center"/>
            <w:hideMark/>
          </w:tcPr>
          <w:p w14:paraId="21A8500B"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計画年度の翌年度の</w:t>
            </w:r>
          </w:p>
          <w:p w14:paraId="6B7897AD" w14:textId="2CF3D7B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６月3</w:t>
            </w:r>
            <w:r w:rsidRPr="004B3CF6">
              <w:rPr>
                <w:rFonts w:ascii="ＭＳ ゴシック" w:eastAsia="ＭＳ ゴシック" w:hAnsi="ＭＳ ゴシック"/>
                <w:szCs w:val="22"/>
              </w:rPr>
              <w:t>0</w:t>
            </w:r>
            <w:r w:rsidRPr="004B3CF6">
              <w:rPr>
                <w:rFonts w:ascii="ＭＳ ゴシック" w:eastAsia="ＭＳ ゴシック" w:hAnsi="ＭＳ ゴシック" w:hint="eastAsia"/>
                <w:szCs w:val="22"/>
              </w:rPr>
              <w:t>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0C5FB638"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法第12条第10項</w:t>
            </w:r>
          </w:p>
        </w:tc>
      </w:tr>
      <w:tr w:rsidR="0022063A" w:rsidRPr="004B3CF6" w14:paraId="3A8995EE" w14:textId="77777777" w:rsidTr="00EA5BE8">
        <w:tc>
          <w:tcPr>
            <w:tcW w:w="2323" w:type="dxa"/>
            <w:tcBorders>
              <w:top w:val="single" w:sz="4" w:space="0" w:color="auto"/>
              <w:left w:val="single" w:sz="4" w:space="0" w:color="auto"/>
              <w:bottom w:val="single" w:sz="4" w:space="0" w:color="auto"/>
              <w:right w:val="single" w:sz="4" w:space="0" w:color="auto"/>
            </w:tcBorders>
            <w:vAlign w:val="center"/>
            <w:hideMark/>
          </w:tcPr>
          <w:p w14:paraId="40F9A5F9"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特別管理産業廃棄物処理計画書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4461257D" w14:textId="43B6F855"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年度当たりの特別管理産業廃棄物の発生量が50</w:t>
            </w:r>
            <w:r w:rsidR="007A181D">
              <w:rPr>
                <w:rFonts w:ascii="ＭＳ ゴシック" w:eastAsia="ＭＳ ゴシック" w:hAnsi="ＭＳ ゴシック"/>
              </w:rPr>
              <w:t xml:space="preserve"> </w:t>
            </w:r>
            <w:r w:rsidR="0034235B">
              <w:rPr>
                <w:rFonts w:ascii="ＭＳ ゴシック" w:eastAsia="ＭＳ ゴシック" w:hAnsi="ＭＳ ゴシック" w:hint="eastAsia"/>
              </w:rPr>
              <w:t>トン</w:t>
            </w:r>
            <w:r w:rsidRPr="004B3CF6">
              <w:rPr>
                <w:rFonts w:ascii="ＭＳ ゴシック" w:eastAsia="ＭＳ ゴシック" w:hAnsi="ＭＳ ゴシック" w:hint="eastAsia"/>
              </w:rPr>
              <w:t>以上の事業場</w:t>
            </w:r>
          </w:p>
        </w:tc>
        <w:tc>
          <w:tcPr>
            <w:tcW w:w="1372" w:type="dxa"/>
            <w:tcBorders>
              <w:left w:val="single" w:sz="4" w:space="0" w:color="auto"/>
              <w:right w:val="single" w:sz="4" w:space="0" w:color="auto"/>
            </w:tcBorders>
            <w:vAlign w:val="center"/>
            <w:hideMark/>
          </w:tcPr>
          <w:p w14:paraId="265658AE" w14:textId="1650279F"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その翌年度の６月30日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994BFA9"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法第12条の２第10項</w:t>
            </w:r>
          </w:p>
        </w:tc>
      </w:tr>
      <w:tr w:rsidR="0022063A" w:rsidRPr="004B3CF6" w14:paraId="71C7E9D8" w14:textId="77777777" w:rsidTr="00EA5BE8">
        <w:trPr>
          <w:trHeight w:val="390"/>
        </w:trPr>
        <w:tc>
          <w:tcPr>
            <w:tcW w:w="2323" w:type="dxa"/>
            <w:tcBorders>
              <w:top w:val="single" w:sz="4" w:space="0" w:color="auto"/>
              <w:left w:val="single" w:sz="4" w:space="0" w:color="auto"/>
              <w:bottom w:val="single" w:sz="4" w:space="0" w:color="auto"/>
              <w:right w:val="single" w:sz="4" w:space="0" w:color="auto"/>
            </w:tcBorders>
            <w:vAlign w:val="center"/>
            <w:hideMark/>
          </w:tcPr>
          <w:p w14:paraId="4B4995A4"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特別管理産業廃棄物処理計画実施状況報告書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60FE87AC" w14:textId="02B4B8C2"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特別産業廃棄物処理計画書を提出した事業場</w:t>
            </w:r>
          </w:p>
        </w:tc>
        <w:tc>
          <w:tcPr>
            <w:tcW w:w="1372" w:type="dxa"/>
            <w:tcBorders>
              <w:left w:val="single" w:sz="4" w:space="0" w:color="auto"/>
              <w:bottom w:val="single" w:sz="4" w:space="0" w:color="auto"/>
              <w:right w:val="single" w:sz="4" w:space="0" w:color="auto"/>
            </w:tcBorders>
            <w:vAlign w:val="center"/>
            <w:hideMark/>
          </w:tcPr>
          <w:p w14:paraId="739957E8"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計画年度の翌年度の</w:t>
            </w:r>
          </w:p>
          <w:p w14:paraId="00EB23BB" w14:textId="51137C6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６月3</w:t>
            </w:r>
            <w:r w:rsidRPr="004B3CF6">
              <w:rPr>
                <w:rFonts w:ascii="ＭＳ ゴシック" w:eastAsia="ＭＳ ゴシック" w:hAnsi="ＭＳ ゴシック"/>
                <w:szCs w:val="22"/>
              </w:rPr>
              <w:t>0</w:t>
            </w:r>
            <w:r w:rsidRPr="004B3CF6">
              <w:rPr>
                <w:rFonts w:ascii="ＭＳ ゴシック" w:eastAsia="ＭＳ ゴシック" w:hAnsi="ＭＳ ゴシック" w:hint="eastAsia"/>
                <w:szCs w:val="22"/>
              </w:rPr>
              <w:t>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7C66971"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法第12条の２第11項</w:t>
            </w:r>
          </w:p>
        </w:tc>
      </w:tr>
    </w:tbl>
    <w:p w14:paraId="1D62E7F3" w14:textId="77777777" w:rsidR="00473756" w:rsidRPr="004B3CF6" w:rsidRDefault="00473756" w:rsidP="000116C4">
      <w:pPr>
        <w:spacing w:line="180" w:lineRule="auto"/>
        <w:rPr>
          <w:rFonts w:ascii="ＭＳ ゴシック" w:eastAsia="ＭＳ ゴシック" w:hAnsi="ＭＳ ゴシック"/>
        </w:rPr>
      </w:pPr>
    </w:p>
    <w:p w14:paraId="39DA3F3F" w14:textId="17778A1C" w:rsidR="0025291C" w:rsidRPr="004B3CF6" w:rsidRDefault="00D35579" w:rsidP="003D7450">
      <w:pPr>
        <w:spacing w:line="192" w:lineRule="auto"/>
        <w:rPr>
          <w:rFonts w:ascii="ＭＳ ゴシック" w:eastAsia="ＭＳ ゴシック" w:hAnsi="ＭＳ ゴシック"/>
          <w:kern w:val="0"/>
        </w:rPr>
      </w:pPr>
      <w:r w:rsidRPr="004B3CF6">
        <w:rPr>
          <w:rFonts w:ascii="ＭＳ ゴシック" w:eastAsia="ＭＳ ゴシック" w:hAnsi="ＭＳ ゴシック" w:hint="eastAsia"/>
        </w:rPr>
        <w:t>※</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処理計画書等の様式、記載例については、大阪府のホームページに掲載しています。</w:t>
      </w:r>
    </w:p>
    <w:p w14:paraId="04B92CD5" w14:textId="65615175" w:rsidR="00C957A1" w:rsidRPr="004B3CF6" w:rsidRDefault="0025291C" w:rsidP="00297EDB">
      <w:pPr>
        <w:spacing w:line="192" w:lineRule="auto"/>
        <w:ind w:leftChars="-67" w:left="-141" w:rightChars="-121" w:right="-254"/>
        <w:rPr>
          <w:rFonts w:ascii="ＭＳ ゴシック" w:eastAsia="ＭＳ ゴシック" w:hAnsi="ＭＳ ゴシック"/>
        </w:rPr>
      </w:pPr>
      <w:r w:rsidRPr="004B3CF6">
        <w:rPr>
          <w:rFonts w:ascii="ＭＳ ゴシック" w:eastAsia="ＭＳ ゴシック" w:hAnsi="ＭＳ ゴシック" w:hint="eastAsia"/>
        </w:rPr>
        <w:t xml:space="preserve">  </w:t>
      </w:r>
      <w:r w:rsidR="00D35579" w:rsidRPr="004B3CF6">
        <w:rPr>
          <w:rFonts w:ascii="ＭＳ ゴシック" w:eastAsia="ＭＳ ゴシック" w:hAnsi="ＭＳ ゴシック" w:hint="eastAsia"/>
        </w:rPr>
        <w:t>（URL:</w:t>
      </w:r>
      <w:hyperlink r:id="rId23" w:history="1">
        <w:r w:rsidR="000D46E7" w:rsidRPr="004B3CF6">
          <w:rPr>
            <w:rStyle w:val="ac"/>
            <w:rFonts w:ascii="ＭＳ ゴシック" w:eastAsia="ＭＳ ゴシック" w:hAnsi="ＭＳ ゴシック"/>
          </w:rPr>
          <w:t>https://www.pref.osaka.lg.jp/o120060/jigyoshoshido/report/plan-report.html</w:t>
        </w:r>
      </w:hyperlink>
      <w:r w:rsidR="000D46E7" w:rsidRPr="004B3CF6">
        <w:rPr>
          <w:rFonts w:ascii="ＭＳ ゴシック" w:eastAsia="ＭＳ ゴシック" w:hAnsi="ＭＳ ゴシック" w:hint="eastAsia"/>
        </w:rPr>
        <w:t>）</w:t>
      </w:r>
    </w:p>
    <w:p w14:paraId="5674CF39" w14:textId="321EBC8E" w:rsidR="000116C4" w:rsidRPr="004B3CF6" w:rsidRDefault="0025291C" w:rsidP="00F6794A">
      <w:pPr>
        <w:spacing w:line="192" w:lineRule="auto"/>
        <w:ind w:leftChars="-67" w:left="-141" w:rightChars="-121" w:right="-254"/>
        <w:rPr>
          <w:rFonts w:ascii="ＭＳ ゴシック" w:eastAsia="ＭＳ ゴシック" w:hAnsi="ＭＳ ゴシック"/>
          <w:szCs w:val="22"/>
        </w:rPr>
      </w:pPr>
      <w:r w:rsidRPr="004B3CF6">
        <w:rPr>
          <w:rFonts w:ascii="ＭＳ ゴシック" w:eastAsia="ＭＳ ゴシック" w:hAnsi="ＭＳ ゴシック" w:hint="eastAsia"/>
        </w:rPr>
        <w:t xml:space="preserve">　</w:t>
      </w:r>
    </w:p>
    <w:p w14:paraId="5A3EADCC"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t>●産業廃棄物処理計画書の内容</w:t>
      </w:r>
    </w:p>
    <w:p w14:paraId="319E611F" w14:textId="77777777" w:rsidR="00286B1A" w:rsidRPr="004B3CF6" w:rsidRDefault="00286B1A" w:rsidP="00286B1A">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Cs w:val="21"/>
        </w:rPr>
        <w:tab/>
        <w:t xml:space="preserve">　　　　</w:t>
      </w:r>
      <w:r w:rsidR="00D3033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施行規則第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５</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、様式第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号の13</w:t>
      </w:r>
      <w:r w:rsidR="00D3033C" w:rsidRPr="004B3CF6">
        <w:rPr>
          <w:rFonts w:ascii="ＭＳ ゴシック" w:eastAsia="ＭＳ ゴシック" w:hAnsi="ＭＳ ゴシック" w:hint="eastAsia"/>
          <w:szCs w:val="21"/>
        </w:rPr>
        <w:t>〕</w:t>
      </w:r>
    </w:p>
    <w:p w14:paraId="2400BF53" w14:textId="77777777" w:rsidR="0025291C" w:rsidRPr="004B3CF6" w:rsidRDefault="009D2F91" w:rsidP="0025291C">
      <w:pPr>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産業廃棄物処理計画書の様式については、平成22</w:t>
      </w:r>
      <w:r w:rsidR="00E56B0F" w:rsidRPr="004B3CF6">
        <w:rPr>
          <w:rFonts w:ascii="ＭＳ ゴシック" w:eastAsia="ＭＳ ゴシック" w:hAnsi="ＭＳ ゴシック" w:hint="eastAsia"/>
          <w:szCs w:val="21"/>
        </w:rPr>
        <w:t>年廃棄物処理法改正までは施行規則</w:t>
      </w:r>
      <w:r w:rsidRPr="004B3CF6">
        <w:rPr>
          <w:rFonts w:ascii="ＭＳ ゴシック" w:eastAsia="ＭＳ ゴシック" w:hAnsi="ＭＳ ゴシック" w:hint="eastAsia"/>
          <w:szCs w:val="21"/>
        </w:rPr>
        <w:t>で様式が定められていませんでしたが、法改正（平成23年</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月</w:t>
      </w:r>
      <w:r w:rsidR="00ED206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日施行）により、様式の統一化が行われました。産業廃棄物処理計画書に記載する内容は次のとおりです。</w:t>
      </w:r>
    </w:p>
    <w:p w14:paraId="4BB89D8E"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9D2F91" w:rsidRPr="004B3CF6">
        <w:rPr>
          <w:rFonts w:ascii="ＭＳ ゴシック" w:eastAsia="ＭＳ ゴシック" w:hAnsi="ＭＳ ゴシック" w:hint="eastAsia"/>
          <w:szCs w:val="21"/>
        </w:rPr>
        <w:t xml:space="preserve">　産業廃棄物処理計画書や処理計画実施状況報告書の作成については、環境省のホームペー</w:t>
      </w:r>
    </w:p>
    <w:p w14:paraId="04813897"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2F91" w:rsidRPr="004B3CF6">
        <w:rPr>
          <w:rFonts w:ascii="ＭＳ ゴシック" w:eastAsia="ＭＳ ゴシック" w:hAnsi="ＭＳ ゴシック" w:hint="eastAsia"/>
          <w:szCs w:val="21"/>
        </w:rPr>
        <w:t>ジ「多量排出事業者による産業廃棄物処理計画及び産業廃棄物処理計画実施状況報告策定マ</w:t>
      </w:r>
    </w:p>
    <w:p w14:paraId="6C64B0D3"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2F91" w:rsidRPr="004B3CF6">
        <w:rPr>
          <w:rFonts w:ascii="ＭＳ ゴシック" w:eastAsia="ＭＳ ゴシック" w:hAnsi="ＭＳ ゴシック" w:hint="eastAsia"/>
          <w:szCs w:val="21"/>
        </w:rPr>
        <w:t>ニュアル(第</w:t>
      </w:r>
      <w:r w:rsidR="004C36C7" w:rsidRPr="004B3CF6">
        <w:rPr>
          <w:rFonts w:ascii="ＭＳ ゴシック" w:eastAsia="ＭＳ ゴシック" w:hAnsi="ＭＳ ゴシック" w:hint="eastAsia"/>
          <w:szCs w:val="21"/>
        </w:rPr>
        <w:t>３</w:t>
      </w:r>
      <w:r w:rsidR="009D2F91" w:rsidRPr="004B3CF6">
        <w:rPr>
          <w:rFonts w:ascii="ＭＳ ゴシック" w:eastAsia="ＭＳ ゴシック" w:hAnsi="ＭＳ ゴシック" w:hint="eastAsia"/>
          <w:szCs w:val="21"/>
        </w:rPr>
        <w:t>版)」を参照してください。</w:t>
      </w:r>
    </w:p>
    <w:p w14:paraId="6DE082CA" w14:textId="77777777" w:rsidR="000D6D74"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297EDB" w:rsidRPr="004B3CF6">
        <w:rPr>
          <w:rFonts w:ascii="ＭＳ ゴシック" w:eastAsia="ＭＳ ゴシック" w:hAnsi="ＭＳ ゴシック" w:hint="eastAsia"/>
          <w:szCs w:val="21"/>
        </w:rPr>
        <w:t>（</w:t>
      </w:r>
      <w:r w:rsidR="00297EDB" w:rsidRPr="004B3CF6">
        <w:rPr>
          <w:rFonts w:ascii="ＭＳ ゴシック" w:eastAsia="ＭＳ ゴシック" w:hAnsi="ＭＳ ゴシック"/>
          <w:szCs w:val="21"/>
        </w:rPr>
        <w:t>URL:</w:t>
      </w:r>
      <w:hyperlink r:id="rId24" w:history="1">
        <w:r w:rsidR="00485F8C" w:rsidRPr="004B3CF6">
          <w:rPr>
            <w:rStyle w:val="ac"/>
            <w:rFonts w:ascii="ＭＳ ゴシック" w:eastAsia="ＭＳ ゴシック" w:hAnsi="ＭＳ ゴシック"/>
            <w:szCs w:val="21"/>
          </w:rPr>
          <w:t>https://www.env.go.jp/recycle/taryou_manyuaru.pdf</w:t>
        </w:r>
      </w:hyperlink>
      <w:r w:rsidR="009D2F91" w:rsidRPr="004B3CF6">
        <w:rPr>
          <w:rFonts w:ascii="ＭＳ ゴシック" w:eastAsia="ＭＳ ゴシック" w:hAnsi="ＭＳ ゴシック" w:hint="eastAsia"/>
          <w:szCs w:val="21"/>
        </w:rPr>
        <w:t>）</w:t>
      </w:r>
    </w:p>
    <w:p w14:paraId="59066E33"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lastRenderedPageBreak/>
        <w:t>○計画期間</w:t>
      </w:r>
    </w:p>
    <w:p w14:paraId="373D60E3" w14:textId="189826C8" w:rsidR="00B413B0" w:rsidRPr="004B3CF6" w:rsidRDefault="00810655" w:rsidP="00082CE1">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ED2069" w:rsidRPr="004B3CF6">
        <w:rPr>
          <w:rFonts w:ascii="ＭＳ ゴシック" w:eastAsia="ＭＳ ゴシック" w:hAnsi="ＭＳ ゴシック" w:hint="eastAsia"/>
          <w:szCs w:val="21"/>
        </w:rPr>
        <w:t>４</w:t>
      </w:r>
      <w:r w:rsidR="006415E8" w:rsidRPr="004B3CF6">
        <w:rPr>
          <w:rFonts w:ascii="ＭＳ ゴシック" w:eastAsia="ＭＳ ゴシック" w:hAnsi="ＭＳ ゴシック" w:hint="eastAsia"/>
          <w:szCs w:val="21"/>
        </w:rPr>
        <w:t>月から翌年</w:t>
      </w:r>
      <w:r w:rsidR="00ED2069" w:rsidRPr="004B3CF6">
        <w:rPr>
          <w:rFonts w:ascii="ＭＳ ゴシック" w:eastAsia="ＭＳ ゴシック" w:hAnsi="ＭＳ ゴシック" w:hint="eastAsia"/>
          <w:szCs w:val="21"/>
        </w:rPr>
        <w:t>３</w:t>
      </w:r>
      <w:r w:rsidR="006415E8" w:rsidRPr="004B3CF6">
        <w:rPr>
          <w:rFonts w:ascii="ＭＳ ゴシック" w:eastAsia="ＭＳ ゴシック" w:hAnsi="ＭＳ ゴシック" w:hint="eastAsia"/>
          <w:szCs w:val="21"/>
        </w:rPr>
        <w:t>月までの</w:t>
      </w:r>
      <w:r w:rsidR="00ED2069" w:rsidRPr="004B3CF6">
        <w:rPr>
          <w:rFonts w:ascii="ＭＳ ゴシック" w:eastAsia="ＭＳ ゴシック" w:hAnsi="ＭＳ ゴシック" w:hint="eastAsia"/>
          <w:szCs w:val="21"/>
        </w:rPr>
        <w:t>１</w:t>
      </w:r>
      <w:r w:rsidR="000D6D74" w:rsidRPr="004B3CF6">
        <w:rPr>
          <w:rFonts w:ascii="ＭＳ ゴシック" w:eastAsia="ＭＳ ゴシック" w:hAnsi="ＭＳ ゴシック" w:hint="eastAsia"/>
          <w:szCs w:val="21"/>
        </w:rPr>
        <w:t>年間を計画期間とすることを基本とします。</w:t>
      </w:r>
    </w:p>
    <w:p w14:paraId="48BAA461"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○当該事業場において現に行っている事業に関する事項</w:t>
      </w:r>
    </w:p>
    <w:p w14:paraId="3B40F4C1" w14:textId="77777777" w:rsidR="000D6D74" w:rsidRPr="004B3CF6" w:rsidRDefault="00810655"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0D6D74" w:rsidRPr="004B3CF6">
        <w:rPr>
          <w:rFonts w:ascii="ＭＳ ゴシック" w:eastAsia="ＭＳ ゴシック" w:hAnsi="ＭＳ ゴシック" w:hint="eastAsia"/>
          <w:szCs w:val="21"/>
        </w:rPr>
        <w:t>産業廃棄物の一連の処理の工程等を記載してください。</w:t>
      </w:r>
    </w:p>
    <w:p w14:paraId="45FA6FF2"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○産業廃棄物の処理に係る管理体制に関する事項</w:t>
      </w:r>
    </w:p>
    <w:p w14:paraId="33A57CF8" w14:textId="77777777" w:rsidR="000D6D74" w:rsidRPr="004B3CF6" w:rsidRDefault="00810655"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0D6D74" w:rsidRPr="004B3CF6">
        <w:rPr>
          <w:rFonts w:ascii="ＭＳ ゴシック" w:eastAsia="ＭＳ ゴシック" w:hAnsi="ＭＳ ゴシック" w:hint="eastAsia"/>
          <w:szCs w:val="21"/>
        </w:rPr>
        <w:t>管理体制図等を記載してください。</w:t>
      </w:r>
    </w:p>
    <w:p w14:paraId="6EB7F8B4"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○産業廃棄物の排出の抑制に関する事項</w:t>
      </w:r>
    </w:p>
    <w:p w14:paraId="22CCFD97"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・産業廃棄物の種類ごとの排出量：現状と計画の目標</w:t>
      </w:r>
    </w:p>
    <w:p w14:paraId="2D29486C"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・排出抑制の取組：これまでに実施した取組と今後実施する予定の取組</w:t>
      </w:r>
    </w:p>
    <w:p w14:paraId="23CC246A"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○産業廃棄物の分別に関する事項</w:t>
      </w:r>
    </w:p>
    <w:p w14:paraId="699DAD6E"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・分別している産業廃棄物の種類：現状と今後の予定</w:t>
      </w:r>
    </w:p>
    <w:p w14:paraId="61133445"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・分別に関する取組：これまでに実施した取組と今後実施する予定の取組</w:t>
      </w:r>
    </w:p>
    <w:p w14:paraId="38C916B4"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○自ら行う産業廃棄物の再生利用に関する事項</w:t>
      </w:r>
    </w:p>
    <w:p w14:paraId="1578D6DA"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・自ら再生利用を行った産業廃棄物の種類ごとの量：現状と計画の目標</w:t>
      </w:r>
    </w:p>
    <w:p w14:paraId="57D72C6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・再生利用に関する取組：これまでに実施した取組と今後実施する予定の取組</w:t>
      </w:r>
    </w:p>
    <w:p w14:paraId="74CF68FF"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○自ら行う産業廃棄物の中間処理に関する事項</w:t>
      </w:r>
    </w:p>
    <w:p w14:paraId="53FBE8F6"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・自ら熱回収を行った産業廃棄物の種類ごとの量：現状と計画の目標</w:t>
      </w:r>
    </w:p>
    <w:p w14:paraId="0224F59F"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・自ら中間処理により減量した産業廃棄物の種類ごとの量：現状と計画の目標</w:t>
      </w:r>
    </w:p>
    <w:p w14:paraId="5EEF767A"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・中間処理に関する取組：これまでに実施した取組と今後実施する予定の取組</w:t>
      </w:r>
    </w:p>
    <w:p w14:paraId="23A11C7D"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○自ら行う産業廃棄物の埋立処分に関する事項</w:t>
      </w:r>
    </w:p>
    <w:p w14:paraId="76CE9CAE"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・自ら埋立処分を行った産業廃棄物の種類ごとの量：現状と計画の目標</w:t>
      </w:r>
    </w:p>
    <w:p w14:paraId="6F5DC50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・埋立処分に関する取組：これまでに実施した取組と今後実施する予定の取組</w:t>
      </w:r>
    </w:p>
    <w:p w14:paraId="7B5CADA0"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○産業廃棄物の処理の委託に関する事項</w:t>
      </w:r>
    </w:p>
    <w:p w14:paraId="2D7DDEB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・産業廃棄物の種類ごとの全処理委託量：現状と計画の目標</w:t>
      </w:r>
    </w:p>
    <w:p w14:paraId="50D5FB9B"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・優良認定処理業者（</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FF0DE4" w:rsidRPr="004B3CF6">
        <w:rPr>
          <w:rFonts w:ascii="ＭＳ ゴシック" w:eastAsia="ＭＳ ゴシック" w:hAnsi="ＭＳ ゴシック" w:hint="eastAsia"/>
          <w:szCs w:val="21"/>
        </w:rPr>
        <w:t>11</w:t>
      </w:r>
      <w:r w:rsidRPr="004B3CF6">
        <w:rPr>
          <w:rFonts w:ascii="ＭＳ ゴシック" w:eastAsia="ＭＳ ゴシック" w:hAnsi="ＭＳ ゴシック" w:hint="eastAsia"/>
          <w:szCs w:val="21"/>
        </w:rPr>
        <w:t>）への処理委託量：現状と計画の目標</w:t>
      </w:r>
    </w:p>
    <w:p w14:paraId="3C223D14"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・再生利用業者への処理委託量：現状と計画の目標</w:t>
      </w:r>
    </w:p>
    <w:p w14:paraId="088E04F5" w14:textId="21C16202"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・認定熱回収施設設置者（</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4B4C41" w:rsidRPr="004B3CF6">
        <w:rPr>
          <w:rFonts w:ascii="ＭＳ ゴシック" w:eastAsia="ＭＳ ゴシック" w:hAnsi="ＭＳ ゴシック" w:hint="eastAsia"/>
          <w:szCs w:val="21"/>
        </w:rPr>
        <w:t>3</w:t>
      </w:r>
      <w:r w:rsidR="00082CE1" w:rsidRPr="004B3CF6">
        <w:rPr>
          <w:rFonts w:ascii="ＭＳ ゴシック" w:eastAsia="ＭＳ ゴシック" w:hAnsi="ＭＳ ゴシック" w:hint="eastAsia"/>
          <w:szCs w:val="21"/>
        </w:rPr>
        <w:t>7</w:t>
      </w:r>
      <w:r w:rsidRPr="004B3CF6">
        <w:rPr>
          <w:rFonts w:ascii="ＭＳ ゴシック" w:eastAsia="ＭＳ ゴシック" w:hAnsi="ＭＳ ゴシック" w:hint="eastAsia"/>
          <w:szCs w:val="21"/>
        </w:rPr>
        <w:t>）への処理委託量：現状と計画の目標</w:t>
      </w:r>
    </w:p>
    <w:p w14:paraId="4B60D291"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・認定熱回収施設設置者以外の熱回収を行う業者への処理委託量：現状と計画の目標</w:t>
      </w:r>
    </w:p>
    <w:p w14:paraId="5C7ADAEB"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・処理委託に関する取組：これまでに実施した取組と今後実施する予定の取組</w:t>
      </w:r>
    </w:p>
    <w:p w14:paraId="702D45D4" w14:textId="77777777" w:rsidR="000D6D74" w:rsidRPr="004B3CF6" w:rsidRDefault="000D6D74" w:rsidP="00F6794A">
      <w:pPr>
        <w:spacing w:line="160" w:lineRule="exact"/>
        <w:rPr>
          <w:rFonts w:ascii="ＭＳ ゴシック" w:eastAsia="ＭＳ ゴシック" w:hAnsi="ＭＳ ゴシック"/>
          <w:b/>
          <w:szCs w:val="21"/>
        </w:rPr>
      </w:pPr>
    </w:p>
    <w:p w14:paraId="13DCDBC4" w14:textId="77777777" w:rsidR="000D6D74" w:rsidRPr="004B3CF6" w:rsidRDefault="000D6D74" w:rsidP="000D6D7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●産業廃棄物処理計画実施状況報告書の内容</w:t>
      </w:r>
    </w:p>
    <w:p w14:paraId="1AE7AA86"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Cs w:val="21"/>
        </w:rPr>
        <w:tab/>
        <w:t xml:space="preserve">　　　　</w:t>
      </w:r>
      <w:r w:rsidR="00D3033C" w:rsidRPr="004B3CF6">
        <w:rPr>
          <w:rFonts w:ascii="ＭＳ ゴシック" w:eastAsia="ＭＳ ゴシック" w:hAnsi="ＭＳ ゴシック" w:hint="eastAsia"/>
          <w:szCs w:val="21"/>
        </w:rPr>
        <w:t>〔</w:t>
      </w:r>
      <w:r w:rsidR="00FA4012" w:rsidRPr="004B3CF6">
        <w:rPr>
          <w:rFonts w:ascii="ＭＳ ゴシック" w:eastAsia="ＭＳ ゴシック" w:hAnsi="ＭＳ ゴシック" w:hint="eastAsia"/>
          <w:szCs w:val="21"/>
        </w:rPr>
        <w:t>施行規則</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３</w:t>
      </w:r>
      <w:r w:rsidR="00286B1A"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様式第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w:t>
      </w:r>
      <w:r w:rsidR="00ED2069" w:rsidRPr="004B3CF6">
        <w:rPr>
          <w:rFonts w:ascii="ＭＳ ゴシック" w:eastAsia="ＭＳ ゴシック" w:hAnsi="ＭＳ ゴシック" w:hint="eastAsia"/>
          <w:szCs w:val="21"/>
        </w:rPr>
        <w:t>９</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２</w:t>
      </w:r>
      <w:r w:rsidR="00286B1A" w:rsidRPr="004B3CF6">
        <w:rPr>
          <w:rFonts w:ascii="ＭＳ ゴシック" w:eastAsia="ＭＳ ゴシック" w:hAnsi="ＭＳ ゴシック" w:hint="eastAsia"/>
          <w:szCs w:val="21"/>
        </w:rPr>
        <w:t>号の14</w:t>
      </w:r>
      <w:r w:rsidR="00D3033C" w:rsidRPr="004B3CF6">
        <w:rPr>
          <w:rFonts w:ascii="ＭＳ ゴシック" w:eastAsia="ＭＳ ゴシック" w:hAnsi="ＭＳ ゴシック" w:hint="eastAsia"/>
          <w:szCs w:val="21"/>
        </w:rPr>
        <w:t>〕</w:t>
      </w:r>
    </w:p>
    <w:p w14:paraId="4485929F"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○産業廃棄物処理計画における計画期間</w:t>
      </w:r>
    </w:p>
    <w:p w14:paraId="5356C397"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○産業廃棄物処理計画における目標値</w:t>
      </w:r>
    </w:p>
    <w:p w14:paraId="429A4BED"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○産業廃棄物の種類ごとに計画の実施状況（実績値）を記入した処理フロー</w:t>
      </w:r>
    </w:p>
    <w:p w14:paraId="345F954C" w14:textId="77777777" w:rsidR="00294BEE" w:rsidRPr="004B3CF6" w:rsidRDefault="00294BEE" w:rsidP="00F6794A">
      <w:pPr>
        <w:spacing w:line="160" w:lineRule="exact"/>
        <w:rPr>
          <w:rFonts w:ascii="ＭＳ ゴシック" w:eastAsia="ＭＳ ゴシック" w:hAnsi="ＭＳ ゴシック"/>
          <w:szCs w:val="21"/>
        </w:rPr>
      </w:pPr>
    </w:p>
    <w:p w14:paraId="51EF420D" w14:textId="77777777" w:rsidR="00610D10" w:rsidRPr="004B3CF6" w:rsidRDefault="00610D10" w:rsidP="00610D10">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●公表について</w:t>
      </w:r>
      <w:r w:rsidR="00286B1A" w:rsidRPr="004B3CF6">
        <w:rPr>
          <w:rFonts w:ascii="ＭＳ ゴシック" w:eastAsia="ＭＳ ゴシック" w:hAnsi="ＭＳ ゴシック" w:hint="eastAsia"/>
          <w:b/>
          <w:sz w:val="24"/>
        </w:rPr>
        <w:t xml:space="preserve">　　　　　　　　　　　</w:t>
      </w:r>
      <w:r w:rsidR="00C038D4" w:rsidRPr="004B3CF6">
        <w:rPr>
          <w:rFonts w:ascii="ＭＳ ゴシック" w:eastAsia="ＭＳ ゴシック" w:hAnsi="ＭＳ ゴシック" w:hint="eastAsia"/>
          <w:b/>
          <w:sz w:val="24"/>
        </w:rPr>
        <w:t xml:space="preserve">　</w:t>
      </w:r>
      <w:r w:rsidR="00297EDB" w:rsidRPr="004B3CF6">
        <w:rPr>
          <w:rFonts w:ascii="ＭＳ ゴシック" w:eastAsia="ＭＳ ゴシック" w:hAnsi="ＭＳ ゴシック" w:hint="eastAsia"/>
          <w:b/>
          <w:sz w:val="24"/>
        </w:rPr>
        <w:t xml:space="preserve"> </w:t>
      </w:r>
      <w:r w:rsidR="00286B1A" w:rsidRPr="004B3CF6">
        <w:rPr>
          <w:rFonts w:ascii="ＭＳ ゴシック" w:eastAsia="ＭＳ ゴシック" w:hAnsi="ＭＳ ゴシック" w:hint="eastAsia"/>
          <w:szCs w:val="21"/>
        </w:rPr>
        <w:t>〔施行規則第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00286B1A"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７</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４</w:t>
      </w:r>
      <w:r w:rsidR="00286B1A" w:rsidRPr="004B3CF6">
        <w:rPr>
          <w:rFonts w:ascii="ＭＳ ゴシック" w:eastAsia="ＭＳ ゴシック" w:hAnsi="ＭＳ ゴシック" w:hint="eastAsia"/>
          <w:szCs w:val="21"/>
        </w:rPr>
        <w:t>〕</w:t>
      </w:r>
    </w:p>
    <w:p w14:paraId="62C5C476" w14:textId="77777777" w:rsidR="00610D10" w:rsidRPr="004B3CF6" w:rsidRDefault="00610D10" w:rsidP="00286B1A">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処理計画書と実施状況報告書の公表方法については、</w:t>
      </w:r>
      <w:r w:rsidR="00A33A4A" w:rsidRPr="004B3CF6">
        <w:rPr>
          <w:rFonts w:ascii="ＭＳ ゴシック" w:eastAsia="ＭＳ ゴシック" w:hAnsi="ＭＳ ゴシック" w:hint="eastAsia"/>
          <w:szCs w:val="21"/>
        </w:rPr>
        <w:t>従来の縦覧から</w:t>
      </w:r>
      <w:r w:rsidRPr="004B3CF6">
        <w:rPr>
          <w:rFonts w:ascii="ＭＳ ゴシック" w:eastAsia="ＭＳ ゴシック" w:hAnsi="ＭＳ ゴシック" w:hint="eastAsia"/>
          <w:szCs w:val="21"/>
        </w:rPr>
        <w:t>法改正により、平成23年10月</w:t>
      </w:r>
      <w:r w:rsidR="00ED2069" w:rsidRPr="004B3CF6">
        <w:rPr>
          <w:rFonts w:ascii="ＭＳ ゴシック" w:eastAsia="ＭＳ ゴシック" w:hAnsi="ＭＳ ゴシック" w:hint="eastAsia"/>
          <w:szCs w:val="21"/>
        </w:rPr>
        <w:t>１</w:t>
      </w:r>
      <w:r w:rsidR="00A33A4A" w:rsidRPr="004B3CF6">
        <w:rPr>
          <w:rFonts w:ascii="ＭＳ ゴシック" w:eastAsia="ＭＳ ゴシック" w:hAnsi="ＭＳ ゴシック" w:hint="eastAsia"/>
          <w:szCs w:val="21"/>
        </w:rPr>
        <w:t>日より</w:t>
      </w:r>
      <w:r w:rsidRPr="004B3CF6">
        <w:rPr>
          <w:rFonts w:ascii="ＭＳ ゴシック" w:eastAsia="ＭＳ ゴシック" w:hAnsi="ＭＳ ゴシック" w:hint="eastAsia"/>
          <w:szCs w:val="21"/>
        </w:rPr>
        <w:t>インターネットの利用により行うこととなりました。</w:t>
      </w:r>
    </w:p>
    <w:p w14:paraId="580ED79B" w14:textId="77777777" w:rsidR="00610D10" w:rsidRPr="004B3CF6" w:rsidRDefault="00610D10" w:rsidP="00286B1A">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なお、</w:t>
      </w:r>
      <w:r w:rsidR="000116C4" w:rsidRPr="004B3CF6">
        <w:rPr>
          <w:rFonts w:ascii="ＭＳ ゴシック" w:eastAsia="ＭＳ ゴシック" w:hAnsi="ＭＳ ゴシック" w:hint="eastAsia"/>
          <w:szCs w:val="21"/>
        </w:rPr>
        <w:t>大阪府への</w:t>
      </w:r>
      <w:r w:rsidRPr="004B3CF6">
        <w:rPr>
          <w:rFonts w:ascii="ＭＳ ゴシック" w:eastAsia="ＭＳ ゴシック" w:hAnsi="ＭＳ ゴシック" w:hint="eastAsia"/>
          <w:szCs w:val="21"/>
        </w:rPr>
        <w:t>処理計画書の提出及び実施状況の報告に当たっては、電子申請による報告にご協力ください。電子申請の手続きについては</w:t>
      </w:r>
      <w:r w:rsidR="006700A5" w:rsidRPr="004B3CF6">
        <w:rPr>
          <w:rFonts w:ascii="ＭＳ ゴシック" w:eastAsia="ＭＳ ゴシック" w:hAnsi="ＭＳ ゴシック" w:hint="eastAsia"/>
          <w:szCs w:val="21"/>
        </w:rPr>
        <w:t>大阪</w:t>
      </w:r>
      <w:r w:rsidRPr="004B3CF6">
        <w:rPr>
          <w:rFonts w:ascii="ＭＳ ゴシック" w:eastAsia="ＭＳ ゴシック" w:hAnsi="ＭＳ ゴシック" w:hint="eastAsia"/>
          <w:szCs w:val="21"/>
        </w:rPr>
        <w:t>府ホームページをご覧ください。</w:t>
      </w:r>
    </w:p>
    <w:p w14:paraId="4C722EFF" w14:textId="6034543F" w:rsidR="00610D10" w:rsidRPr="004B3CF6" w:rsidRDefault="00610D10" w:rsidP="00353D5D">
      <w:pPr>
        <w:tabs>
          <w:tab w:val="left" w:pos="756"/>
        </w:tabs>
        <w:spacing w:line="276" w:lineRule="auto"/>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（URL:</w:t>
      </w:r>
      <w:hyperlink r:id="rId25" w:history="1">
        <w:r w:rsidR="00353D5D" w:rsidRPr="004B3CF6">
          <w:rPr>
            <w:rStyle w:val="ac"/>
            <w:rFonts w:ascii="ＭＳ ゴシック" w:eastAsia="ＭＳ ゴシック" w:hAnsi="ＭＳ ゴシック"/>
          </w:rPr>
          <w:t>h</w:t>
        </w:r>
        <w:r w:rsidR="00353D5D" w:rsidRPr="004B3CF6">
          <w:rPr>
            <w:rStyle w:val="ac"/>
            <w:rFonts w:ascii="ＭＳ ゴシック" w:eastAsia="ＭＳ ゴシック" w:hAnsi="ＭＳ ゴシック"/>
            <w:szCs w:val="21"/>
          </w:rPr>
          <w:t>ttps://www.pref.osaka.lg.jp/o120060/jigyoshoshido/report/plan-report.html</w:t>
        </w:r>
      </w:hyperlink>
      <w:r w:rsidRPr="004B3CF6">
        <w:rPr>
          <w:rFonts w:ascii="ＭＳ ゴシック" w:eastAsia="ＭＳ ゴシック" w:hAnsi="ＭＳ ゴシック" w:hint="eastAsia"/>
          <w:szCs w:val="21"/>
        </w:rPr>
        <w:t>）</w:t>
      </w:r>
    </w:p>
    <w:p w14:paraId="5381D6BC" w14:textId="77777777" w:rsidR="00D35579" w:rsidRPr="004B3CF6" w:rsidRDefault="00D65066" w:rsidP="00D35579">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w:t>
      </w:r>
      <w:r w:rsidR="00D35579" w:rsidRPr="004B3CF6">
        <w:rPr>
          <w:rFonts w:ascii="ＭＳ ゴシック" w:eastAsia="ＭＳ ゴシック" w:hAnsi="ＭＳ ゴシック" w:hint="eastAsia"/>
          <w:b/>
          <w:sz w:val="28"/>
          <w:szCs w:val="28"/>
        </w:rPr>
        <w:t>行政処分</w:t>
      </w:r>
    </w:p>
    <w:p w14:paraId="3717CBEE" w14:textId="77777777" w:rsidR="00D35579" w:rsidRPr="004B3CF6" w:rsidRDefault="000B7BC0" w:rsidP="00DC25B3">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58752" behindDoc="0" locked="0" layoutInCell="1" allowOverlap="1" wp14:anchorId="62F9C18C" wp14:editId="78C6CE1C">
                <wp:simplePos x="0" y="0"/>
                <wp:positionH relativeFrom="column">
                  <wp:posOffset>-2540</wp:posOffset>
                </wp:positionH>
                <wp:positionV relativeFrom="paragraph">
                  <wp:posOffset>47625</wp:posOffset>
                </wp:positionV>
                <wp:extent cx="5762625" cy="0"/>
                <wp:effectExtent l="19050" t="18415" r="1905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5CE3"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75pt" to="453.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" strokeweight="2.25pt"/>
            </w:pict>
          </mc:Fallback>
        </mc:AlternateContent>
      </w:r>
    </w:p>
    <w:p w14:paraId="26F736F0" w14:textId="77777777" w:rsidR="00D35579" w:rsidRPr="004B3CF6" w:rsidRDefault="00871485" w:rsidP="00DC25B3">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知事（</w:t>
      </w:r>
      <w:r w:rsidR="00810655" w:rsidRPr="004B3CF6">
        <w:rPr>
          <w:rFonts w:ascii="ＭＳ ゴシック" w:eastAsia="ＭＳ ゴシック" w:hAnsi="ＭＳ ゴシック" w:hint="eastAsia"/>
        </w:rPr>
        <w:t>又</w:t>
      </w:r>
      <w:r w:rsidR="00D65066" w:rsidRPr="004B3CF6">
        <w:rPr>
          <w:rFonts w:ascii="ＭＳ ゴシック" w:eastAsia="ＭＳ ゴシック" w:hAnsi="ＭＳ ゴシック" w:hint="eastAsia"/>
        </w:rPr>
        <w:t>は政令市長）は廃棄物処理法の施行に必要な限度において、</w:t>
      </w:r>
      <w:r w:rsidR="00D35579" w:rsidRPr="004B3CF6">
        <w:rPr>
          <w:rFonts w:ascii="ＭＳ ゴシック" w:eastAsia="ＭＳ ゴシック" w:hAnsi="ＭＳ ゴシック" w:hint="eastAsia"/>
        </w:rPr>
        <w:t>報告徴収及び立入検査をする権限が与えられています。</w:t>
      </w:r>
    </w:p>
    <w:p w14:paraId="750367FB" w14:textId="77777777" w:rsidR="00D35579" w:rsidRPr="004B3CF6" w:rsidRDefault="00D35579" w:rsidP="00DC25B3">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報告徴収や立入検査の結果、廃棄物処理法違反の事実が把握された場合には、その違反の程度に応じて、行政指導や行政処分が行われます。</w:t>
      </w:r>
    </w:p>
    <w:p w14:paraId="1EB8FD60" w14:textId="77777777" w:rsidR="00D35579" w:rsidRPr="004B3CF6" w:rsidRDefault="00D35579" w:rsidP="00DC25B3">
      <w:pPr>
        <w:spacing w:line="320" w:lineRule="exact"/>
        <w:rPr>
          <w:rFonts w:ascii="ＭＳ ゴシック" w:eastAsia="ＭＳ ゴシック" w:hAnsi="ＭＳ ゴシック"/>
        </w:rPr>
      </w:pPr>
    </w:p>
    <w:p w14:paraId="39DD02A6" w14:textId="77777777" w:rsidR="00D35579" w:rsidRPr="004B3CF6" w:rsidRDefault="00D35579" w:rsidP="00DC25B3">
      <w:pPr>
        <w:spacing w:line="320" w:lineRule="exact"/>
        <w:rPr>
          <w:rFonts w:ascii="ＭＳ ゴシック" w:eastAsia="ＭＳ ゴシック" w:hAnsi="ＭＳ ゴシック"/>
          <w:b/>
        </w:rPr>
      </w:pPr>
      <w:r w:rsidRPr="004B3CF6">
        <w:rPr>
          <w:rFonts w:ascii="ＭＳ ゴシック" w:eastAsia="ＭＳ ゴシック" w:hAnsi="ＭＳ ゴシック" w:hint="eastAsia"/>
          <w:b/>
          <w:sz w:val="24"/>
        </w:rPr>
        <w:t>●報告徴収及び立入検査</w:t>
      </w: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rPr>
        <w:t xml:space="preserve">　　　　　　　</w:t>
      </w:r>
      <w:r w:rsidR="004B73BA" w:rsidRPr="004B3CF6">
        <w:rPr>
          <w:rFonts w:ascii="ＭＳ ゴシック" w:eastAsia="ＭＳ ゴシック" w:hAnsi="ＭＳ ゴシック" w:hint="eastAsia"/>
        </w:rPr>
        <w:t xml:space="preserve">　</w:t>
      </w:r>
      <w:r w:rsidR="00D3033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〔法第18</w:t>
      </w:r>
      <w:r w:rsidR="004B73BA" w:rsidRPr="004B3CF6">
        <w:rPr>
          <w:rFonts w:ascii="ＭＳ ゴシック" w:eastAsia="ＭＳ ゴシック" w:hAnsi="ＭＳ ゴシック" w:hint="eastAsia"/>
        </w:rPr>
        <w:t>条、</w:t>
      </w:r>
      <w:r w:rsidRPr="004B3CF6">
        <w:rPr>
          <w:rFonts w:ascii="ＭＳ ゴシック" w:eastAsia="ＭＳ ゴシック" w:hAnsi="ＭＳ ゴシック" w:hint="eastAsia"/>
        </w:rPr>
        <w:t>第19条〕</w:t>
      </w:r>
    </w:p>
    <w:p w14:paraId="6EBB6BAD" w14:textId="77777777" w:rsidR="00D35579" w:rsidRPr="004B3CF6" w:rsidRDefault="00256E55"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廃棄物処理法</w:t>
      </w:r>
      <w:r w:rsidR="00D35579" w:rsidRPr="004B3CF6">
        <w:rPr>
          <w:rFonts w:ascii="ＭＳ ゴシック" w:eastAsia="ＭＳ ゴシック" w:hAnsi="ＭＳ ゴシック" w:hint="eastAsia"/>
        </w:rPr>
        <w:t>の施行に必要な限度において、知事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は政令市長）は排出事業者等</w:t>
      </w:r>
      <w:r w:rsidR="00D35579" w:rsidRPr="004B3CF6">
        <w:rPr>
          <w:rFonts w:ascii="ＭＳ ゴシック" w:eastAsia="ＭＳ ゴシック" w:hAnsi="ＭＳ ゴシック" w:hint="eastAsia"/>
        </w:rPr>
        <w:t>から廃棄物の処理、施設の構造・維持管理について、必要な報告を求めることができます。</w:t>
      </w:r>
    </w:p>
    <w:p w14:paraId="271EAFBB" w14:textId="77777777" w:rsidR="0045609F" w:rsidRPr="004B3CF6" w:rsidRDefault="00D35579"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また、知事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256E55" w:rsidRPr="004B3CF6">
        <w:rPr>
          <w:rFonts w:ascii="ＭＳ ゴシック" w:eastAsia="ＭＳ ゴシック" w:hAnsi="ＭＳ ゴシック" w:hint="eastAsia"/>
        </w:rPr>
        <w:t>は政令市長）はその職員に排出事業者の</w:t>
      </w:r>
      <w:r w:rsidR="00ED0F06" w:rsidRPr="004B3CF6">
        <w:rPr>
          <w:rFonts w:ascii="ＭＳ ゴシック" w:eastAsia="ＭＳ ゴシック" w:hAnsi="ＭＳ ゴシック" w:hint="eastAsia"/>
        </w:rPr>
        <w:t>事業場や</w:t>
      </w:r>
      <w:r w:rsidRPr="004B3CF6">
        <w:rPr>
          <w:rFonts w:ascii="ＭＳ ゴシック" w:eastAsia="ＭＳ ゴシック" w:hAnsi="ＭＳ ゴシック" w:hint="eastAsia"/>
        </w:rPr>
        <w:t>処理施設のある土地や建物に立ち入り、廃棄物の処理、施設の構造・維持管理に関する帳簿や書類、その他の物件を検査させることができます。</w:t>
      </w:r>
    </w:p>
    <w:p w14:paraId="5F48515A"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45609F" w:rsidRPr="004B3CF6">
        <w:rPr>
          <w:rFonts w:ascii="ＭＳ ゴシック" w:eastAsia="ＭＳ ゴシック" w:hAnsi="ＭＳ ゴシック" w:hint="eastAsia"/>
        </w:rPr>
        <w:t>※　法改正（平成23年</w:t>
      </w:r>
      <w:r w:rsidR="00ED2069" w:rsidRPr="004B3CF6">
        <w:rPr>
          <w:rFonts w:ascii="ＭＳ ゴシック" w:eastAsia="ＭＳ ゴシック" w:hAnsi="ＭＳ ゴシック" w:hint="eastAsia"/>
        </w:rPr>
        <w:t>４</w:t>
      </w:r>
      <w:r w:rsidR="0045609F" w:rsidRPr="004B3CF6">
        <w:rPr>
          <w:rFonts w:ascii="ＭＳ ゴシック" w:eastAsia="ＭＳ ゴシック" w:hAnsi="ＭＳ ゴシック" w:hint="eastAsia"/>
        </w:rPr>
        <w:t>月</w:t>
      </w:r>
      <w:r w:rsidR="00ED2069" w:rsidRPr="004B3CF6">
        <w:rPr>
          <w:rFonts w:ascii="ＭＳ ゴシック" w:eastAsia="ＭＳ ゴシック" w:hAnsi="ＭＳ ゴシック" w:hint="eastAsia"/>
        </w:rPr>
        <w:t>１</w:t>
      </w:r>
      <w:r w:rsidR="0045609F" w:rsidRPr="004B3CF6">
        <w:rPr>
          <w:rFonts w:ascii="ＭＳ ゴシック" w:eastAsia="ＭＳ ゴシック" w:hAnsi="ＭＳ ゴシック" w:hint="eastAsia"/>
        </w:rPr>
        <w:t>日施行）により、報告徴収及び立入検査の対象として「土地所</w:t>
      </w:r>
    </w:p>
    <w:p w14:paraId="7465E147"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45609F" w:rsidRPr="004B3CF6">
        <w:rPr>
          <w:rFonts w:ascii="ＭＳ ゴシック" w:eastAsia="ＭＳ ゴシック" w:hAnsi="ＭＳ ゴシック" w:hint="eastAsia"/>
        </w:rPr>
        <w:t>有者等のその他の関係者」が</w:t>
      </w:r>
      <w:r w:rsidR="00610D10" w:rsidRPr="004B3CF6">
        <w:rPr>
          <w:rFonts w:ascii="ＭＳ ゴシック" w:eastAsia="ＭＳ ゴシック" w:hAnsi="ＭＳ ゴシック" w:hint="eastAsia"/>
        </w:rPr>
        <w:t>、</w:t>
      </w:r>
      <w:r w:rsidR="0045609F" w:rsidRPr="004B3CF6">
        <w:rPr>
          <w:rFonts w:ascii="ＭＳ ゴシック" w:eastAsia="ＭＳ ゴシック" w:hAnsi="ＭＳ ゴシック" w:hint="eastAsia"/>
        </w:rPr>
        <w:t>立入検査の対象として「車両、船舶その他の場所」が追加さ</w:t>
      </w:r>
    </w:p>
    <w:p w14:paraId="03805D1A"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DE74AA" w:rsidRPr="004B3CF6">
        <w:rPr>
          <w:rFonts w:ascii="ＭＳ ゴシック" w:eastAsia="ＭＳ ゴシック" w:hAnsi="ＭＳ ゴシック" w:hint="eastAsia"/>
        </w:rPr>
        <w:t>れ</w:t>
      </w:r>
      <w:r w:rsidR="00610D10" w:rsidRPr="004B3CF6">
        <w:rPr>
          <w:rFonts w:ascii="ＭＳ ゴシック" w:eastAsia="ＭＳ ゴシック" w:hAnsi="ＭＳ ゴシック" w:hint="eastAsia"/>
        </w:rPr>
        <w:t>ました。この報告徴収及び立入検査の権限</w:t>
      </w:r>
      <w:r w:rsidR="0045609F" w:rsidRPr="004B3CF6">
        <w:rPr>
          <w:rFonts w:ascii="ＭＳ ゴシック" w:eastAsia="ＭＳ ゴシック" w:hAnsi="ＭＳ ゴシック" w:hint="eastAsia"/>
        </w:rPr>
        <w:t>は、</w:t>
      </w:r>
      <w:r w:rsidR="00610D10" w:rsidRPr="004B3CF6">
        <w:rPr>
          <w:rFonts w:ascii="ＭＳ ゴシック" w:eastAsia="ＭＳ ゴシック" w:hAnsi="ＭＳ ゴシック" w:hint="eastAsia"/>
        </w:rPr>
        <w:t>「</w:t>
      </w:r>
      <w:r w:rsidR="0045609F" w:rsidRPr="004B3CF6">
        <w:rPr>
          <w:rFonts w:ascii="ＭＳ ゴシック" w:eastAsia="ＭＳ ゴシック" w:hAnsi="ＭＳ ゴシック" w:hint="eastAsia"/>
        </w:rPr>
        <w:t>廃棄物であることの疑いのある物</w:t>
      </w:r>
      <w:r w:rsidR="00DE74AA" w:rsidRPr="004B3CF6">
        <w:rPr>
          <w:rFonts w:ascii="ＭＳ ゴシック" w:eastAsia="ＭＳ ゴシック" w:hAnsi="ＭＳ ゴシック" w:hint="eastAsia"/>
        </w:rPr>
        <w:t>」につ</w:t>
      </w:r>
    </w:p>
    <w:p w14:paraId="6E806F1B" w14:textId="77777777" w:rsidR="0045609F"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hint="eastAsia"/>
        </w:rPr>
        <w:t xml:space="preserve">   </w:t>
      </w:r>
      <w:r w:rsidR="00DE74AA" w:rsidRPr="004B3CF6">
        <w:rPr>
          <w:rFonts w:ascii="ＭＳ ゴシック" w:eastAsia="ＭＳ ゴシック" w:hAnsi="ＭＳ ゴシック" w:hint="eastAsia"/>
        </w:rPr>
        <w:t>いても対象となります。</w:t>
      </w:r>
    </w:p>
    <w:p w14:paraId="503355A5" w14:textId="77777777" w:rsidR="00D35579" w:rsidRPr="004B3CF6" w:rsidRDefault="00D35579" w:rsidP="00DC25B3">
      <w:pPr>
        <w:spacing w:line="320" w:lineRule="exact"/>
        <w:rPr>
          <w:rFonts w:ascii="ＭＳ ゴシック" w:eastAsia="ＭＳ ゴシック" w:hAnsi="ＭＳ ゴシック"/>
        </w:rPr>
      </w:pPr>
    </w:p>
    <w:p w14:paraId="5C697813" w14:textId="77777777" w:rsidR="00D35579" w:rsidRPr="004B3CF6" w:rsidRDefault="00D35579" w:rsidP="00DC25B3">
      <w:pPr>
        <w:spacing w:line="320" w:lineRule="exact"/>
        <w:rPr>
          <w:rFonts w:ascii="ＭＳ ゴシック" w:eastAsia="ＭＳ ゴシック" w:hAnsi="ＭＳ ゴシック"/>
        </w:rPr>
      </w:pPr>
      <w:r w:rsidRPr="004B3CF6">
        <w:rPr>
          <w:rFonts w:ascii="ＭＳ ゴシック" w:eastAsia="ＭＳ ゴシック" w:hAnsi="ＭＳ ゴシック" w:hint="eastAsia"/>
          <w:b/>
          <w:sz w:val="24"/>
        </w:rPr>
        <w:t>●改善命令</w:t>
      </w:r>
      <w:r w:rsidRPr="004B3CF6">
        <w:rPr>
          <w:rFonts w:ascii="ＭＳ ゴシック" w:eastAsia="ＭＳ ゴシック" w:hAnsi="ＭＳ ゴシック" w:hint="eastAsia"/>
        </w:rPr>
        <w:t xml:space="preserve">　　　　　　　　　　　　　　　　　</w:t>
      </w:r>
      <w:r w:rsidR="00322777"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w:t>
      </w:r>
      <w:r w:rsidR="00D3033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〔法第19条の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w:t>
      </w:r>
    </w:p>
    <w:p w14:paraId="553068A3" w14:textId="77777777" w:rsidR="00D35579" w:rsidRPr="004B3CF6" w:rsidRDefault="00D35579"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排出事業者、処理業者が産業廃棄物処理</w:t>
      </w:r>
      <w:r w:rsidR="00ED0F06" w:rsidRPr="004B3CF6">
        <w:rPr>
          <w:rFonts w:ascii="ＭＳ ゴシック" w:eastAsia="ＭＳ ゴシック" w:hAnsi="ＭＳ ゴシック" w:hint="eastAsia"/>
        </w:rPr>
        <w:t>基準</w:t>
      </w:r>
      <w:r w:rsidRPr="004B3CF6">
        <w:rPr>
          <w:rFonts w:ascii="ＭＳ ゴシック" w:eastAsia="ＭＳ ゴシック" w:hAnsi="ＭＳ ゴシック" w:hint="eastAsia"/>
        </w:rPr>
        <w:t>・保管基準に適合しない産業廃棄物の処理・保管を行った場合、知事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ED0F06"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は、産業廃棄物の適正処理を確保するため、期限を定めて、廃棄物の処理・保管方法の変更その他必要な措置を講じるよう命ずることができます。</w:t>
      </w:r>
    </w:p>
    <w:p w14:paraId="3D2B1918" w14:textId="14504504" w:rsidR="00D35579" w:rsidRPr="004B3CF6" w:rsidRDefault="00D35579" w:rsidP="00DC25B3">
      <w:pPr>
        <w:spacing w:line="320" w:lineRule="exact"/>
        <w:ind w:firstLineChars="200" w:firstLine="420"/>
        <w:rPr>
          <w:rFonts w:ascii="ＭＳ ゴシック" w:eastAsia="ＭＳ ゴシック" w:hAnsi="ＭＳ ゴシック"/>
        </w:rPr>
      </w:pPr>
      <w:r w:rsidRPr="004B3CF6">
        <w:rPr>
          <w:rFonts w:ascii="ＭＳ ゴシック" w:eastAsia="ＭＳ ゴシック" w:hAnsi="ＭＳ ゴシック" w:hint="eastAsia"/>
        </w:rPr>
        <w:t>改善命令の対象は、処理基準</w:t>
      </w:r>
      <w:r w:rsidR="00ED0F06" w:rsidRPr="004B3CF6">
        <w:rPr>
          <w:rFonts w:ascii="ＭＳ ゴシック" w:eastAsia="ＭＳ ゴシック" w:hAnsi="ＭＳ ゴシック" w:hint="eastAsia"/>
        </w:rPr>
        <w:t>・保管基準</w:t>
      </w:r>
      <w:r w:rsidRPr="004B3CF6">
        <w:rPr>
          <w:rFonts w:ascii="ＭＳ ゴシック" w:eastAsia="ＭＳ ゴシック" w:hAnsi="ＭＳ ゴシック" w:hint="eastAsia"/>
        </w:rPr>
        <w:t>が適用される者に限られます。</w:t>
      </w:r>
    </w:p>
    <w:p w14:paraId="396E8C6E" w14:textId="7BA82631" w:rsidR="00D35579" w:rsidRPr="004B3CF6" w:rsidRDefault="00F6794A" w:rsidP="00DC25B3">
      <w:pPr>
        <w:spacing w:line="32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14:anchorId="198F9760" wp14:editId="7CCE1597">
                <wp:simplePos x="0" y="0"/>
                <wp:positionH relativeFrom="margin">
                  <wp:align>left</wp:align>
                </wp:positionH>
                <wp:positionV relativeFrom="paragraph">
                  <wp:posOffset>38100</wp:posOffset>
                </wp:positionV>
                <wp:extent cx="5819775" cy="3724275"/>
                <wp:effectExtent l="19050" t="1905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72427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AA0B2" w14:textId="77777777" w:rsidR="00043BAB" w:rsidRDefault="00043BAB" w:rsidP="00BF003C">
                            <w:pPr>
                              <w:spacing w:line="0" w:lineRule="atLeas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法第19条の５に規定する</w:t>
                            </w:r>
                            <w:r w:rsidRPr="003907B7">
                              <w:rPr>
                                <w:rFonts w:ascii="ＭＳ ゴシック" w:eastAsia="ＭＳ ゴシック" w:hAnsi="ＭＳ ゴシック" w:hint="eastAsia"/>
                                <w:b/>
                                <w:sz w:val="24"/>
                              </w:rPr>
                              <w:t>措置命令の対象者</w:t>
                            </w:r>
                            <w:r>
                              <w:rPr>
                                <w:rFonts w:ascii="ＭＳ ゴシック" w:eastAsia="ＭＳ ゴシック" w:hAnsi="ＭＳ ゴシック" w:hint="eastAsia"/>
                                <w:b/>
                                <w:sz w:val="24"/>
                              </w:rPr>
                              <w:t>（次ページ参照）</w:t>
                            </w:r>
                          </w:p>
                          <w:p w14:paraId="4D139079"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①　</w:t>
                            </w:r>
                            <w:r w:rsidRPr="006E1E5B">
                              <w:rPr>
                                <w:rFonts w:ascii="ＭＳ ゴシック" w:eastAsia="ＭＳ ゴシック" w:hAnsi="ＭＳ ゴシック" w:hint="eastAsia"/>
                              </w:rPr>
                              <w:t>当該保管、収集、運搬又は処分を行った者</w:t>
                            </w:r>
                          </w:p>
                          <w:p w14:paraId="029A5A90"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②　</w:t>
                            </w:r>
                            <w:r w:rsidRPr="006E1E5B">
                              <w:rPr>
                                <w:rFonts w:ascii="ＭＳ ゴシック" w:eastAsia="ＭＳ ゴシック" w:hAnsi="ＭＳ ゴシック" w:hint="eastAsia"/>
                              </w:rPr>
                              <w:t>不適正な委託により当該処理が行われたときは、当該委託をした者</w:t>
                            </w:r>
                          </w:p>
                          <w:p w14:paraId="7690E94D"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③　</w:t>
                            </w:r>
                            <w:r w:rsidRPr="006E1E5B">
                              <w:rPr>
                                <w:rFonts w:ascii="ＭＳ ゴシック" w:eastAsia="ＭＳ ゴシック" w:hAnsi="ＭＳ ゴシック" w:hint="eastAsia"/>
                              </w:rPr>
                              <w:t>産業廃棄物の発生から当該処分に至るまでの一連の処理の行程においてマニフェストに関</w:t>
                            </w:r>
                          </w:p>
                          <w:p w14:paraId="30532883" w14:textId="77777777" w:rsidR="00043BAB" w:rsidRPr="006E1E5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Pr="006E1E5B">
                              <w:rPr>
                                <w:rFonts w:ascii="ＭＳ ゴシック" w:eastAsia="ＭＳ ゴシック" w:hAnsi="ＭＳ ゴシック" w:hint="eastAsia"/>
                              </w:rPr>
                              <w:t>する義務に違反した者</w:t>
                            </w:r>
                          </w:p>
                          <w:p w14:paraId="0145E59D" w14:textId="77777777" w:rsidR="00043BAB" w:rsidRPr="006E1E5B" w:rsidRDefault="00043BAB" w:rsidP="00DC25B3">
                            <w:pPr>
                              <w:spacing w:line="240" w:lineRule="exact"/>
                              <w:ind w:left="420"/>
                              <w:rPr>
                                <w:rFonts w:ascii="ＭＳ ゴシック" w:eastAsia="ＭＳ ゴシック" w:hAnsi="ＭＳ ゴシック"/>
                              </w:rPr>
                            </w:pPr>
                            <w:r w:rsidRPr="006E1E5B">
                              <w:rPr>
                                <w:rFonts w:ascii="ＭＳ ゴシック" w:eastAsia="ＭＳ ゴシック" w:hAnsi="ＭＳ ゴシック" w:hint="eastAsia"/>
                              </w:rPr>
                              <w:t>○マニフェストを交付しない者</w:t>
                            </w:r>
                          </w:p>
                          <w:p w14:paraId="7186581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○規定された記載事項を記載せず、又は虚偽の記載をしてマニフェストを交付した者</w:t>
                            </w:r>
                          </w:p>
                          <w:p w14:paraId="49EED3C2" w14:textId="77777777" w:rsidR="00043BAB" w:rsidRPr="006E1E5B" w:rsidRDefault="00043BAB" w:rsidP="00BF003C">
                            <w:pPr>
                              <w:spacing w:line="240" w:lineRule="exac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○マニフェストの写しを送付せず、又は規定された記載事項を記載せず、若しくは虚偽の記載をしてマニフェストの写しを送付した者</w:t>
                            </w:r>
                          </w:p>
                          <w:p w14:paraId="6A3E97A9"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○マニフェストを回付しなかった者</w:t>
                            </w:r>
                          </w:p>
                          <w:p w14:paraId="7E4D1498"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○マニフェスト又はマニフェストの写しを保管しなかった者</w:t>
                            </w:r>
                          </w:p>
                          <w:p w14:paraId="6E1C0221"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○以下の場合に、運搬又は処分の状況を把握せず、適切な措置を講じなかった者</w:t>
                            </w:r>
                          </w:p>
                          <w:p w14:paraId="438A900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 xml:space="preserve">　　・施行規則で定める期間内にマニフェストの写しの送付を受けなかったとき</w:t>
                            </w:r>
                          </w:p>
                          <w:p w14:paraId="35C3D62D"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・規定された記載事項を記載せず、若しくは虚偽の記載のあるマニフェストの送付を受けたとき</w:t>
                            </w:r>
                          </w:p>
                          <w:p w14:paraId="34FC4554"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・委託業者から処理困難通知を受けたとき　</w:t>
                            </w:r>
                          </w:p>
                          <w:p w14:paraId="4CFC7E3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○マニフェストの交付を受けずに産業廃棄物の引渡しを受けた者</w:t>
                            </w:r>
                          </w:p>
                          <w:p w14:paraId="0D82972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○受託した産業廃棄物の処理を完了せずに、マニフェストの写しを送付した者</w:t>
                            </w:r>
                          </w:p>
                          <w:p w14:paraId="65EDECEA" w14:textId="77777777" w:rsidR="00043BAB" w:rsidRPr="006E1E5B" w:rsidRDefault="00043BAB" w:rsidP="00BF003C">
                            <w:pPr>
                              <w:spacing w:line="0" w:lineRule="atLeas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○情報処理センターに登録する場合において、報告せず若しくは虚偽の報告をした者又は虚偽の登録をした者</w:t>
                            </w:r>
                          </w:p>
                          <w:p w14:paraId="73A6B1DC" w14:textId="77777777" w:rsidR="00043BAB" w:rsidRPr="006E1E5B" w:rsidRDefault="00043BAB" w:rsidP="00BF003C">
                            <w:pPr>
                              <w:spacing w:line="0" w:lineRule="atLeast"/>
                              <w:ind w:left="420" w:hangingChars="200" w:hanging="420"/>
                              <w:rPr>
                                <w:rFonts w:ascii="ＭＳ ゴシック" w:eastAsia="ＭＳ ゴシック" w:hAnsi="ＭＳ ゴシック"/>
                              </w:rPr>
                            </w:pPr>
                            <w:r w:rsidRPr="006E1E5B">
                              <w:rPr>
                                <w:rFonts w:ascii="ＭＳ ゴシック" w:eastAsia="ＭＳ ゴシック" w:hAnsi="ＭＳ ゴシック" w:hint="eastAsia"/>
                              </w:rPr>
                              <w:t>④　当該処分に関与した者（上記の者に対して当該保管、収集、運搬又は処分又は上記の規定に違反する行為をすることを要求し、依頼し、若しくは唆し、又はこれらの者が不適正処理をすることを助けた者）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9760" id="Text Box 3" o:spid="_x0000_s1218" type="#_x0000_t202" style="position:absolute;left:0;text-align:left;margin-left:0;margin-top:3pt;width:458.25pt;height:293.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" strokeweight="3pt">
                <v:stroke linestyle="thinThin"/>
                <v:textbox inset="5.85pt,.7pt,5.85pt,.7pt">
                  <w:txbxContent>
                    <w:p w14:paraId="3E9AA0B2" w14:textId="77777777" w:rsidR="00043BAB" w:rsidRDefault="00043BAB" w:rsidP="00BF003C">
                      <w:pPr>
                        <w:spacing w:line="0" w:lineRule="atLeas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法第19条の５に規定する</w:t>
                      </w:r>
                      <w:r w:rsidRPr="003907B7">
                        <w:rPr>
                          <w:rFonts w:ascii="ＭＳ ゴシック" w:eastAsia="ＭＳ ゴシック" w:hAnsi="ＭＳ ゴシック" w:hint="eastAsia"/>
                          <w:b/>
                          <w:sz w:val="24"/>
                        </w:rPr>
                        <w:t>措置命令の対象者</w:t>
                      </w:r>
                      <w:r>
                        <w:rPr>
                          <w:rFonts w:ascii="ＭＳ ゴシック" w:eastAsia="ＭＳ ゴシック" w:hAnsi="ＭＳ ゴシック" w:hint="eastAsia"/>
                          <w:b/>
                          <w:sz w:val="24"/>
                        </w:rPr>
                        <w:t>（次ページ参照）</w:t>
                      </w:r>
                    </w:p>
                    <w:p w14:paraId="4D139079"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①　</w:t>
                      </w:r>
                      <w:r w:rsidRPr="006E1E5B">
                        <w:rPr>
                          <w:rFonts w:ascii="ＭＳ ゴシック" w:eastAsia="ＭＳ ゴシック" w:hAnsi="ＭＳ ゴシック" w:hint="eastAsia"/>
                        </w:rPr>
                        <w:t>当該保管、収集、運搬又は処分を行った者</w:t>
                      </w:r>
                    </w:p>
                    <w:p w14:paraId="029A5A90"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②　</w:t>
                      </w:r>
                      <w:r w:rsidRPr="006E1E5B">
                        <w:rPr>
                          <w:rFonts w:ascii="ＭＳ ゴシック" w:eastAsia="ＭＳ ゴシック" w:hAnsi="ＭＳ ゴシック" w:hint="eastAsia"/>
                        </w:rPr>
                        <w:t>不適正な委託により当該処理が行われたときは、当該委託をした者</w:t>
                      </w:r>
                    </w:p>
                    <w:p w14:paraId="7690E94D"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③　</w:t>
                      </w:r>
                      <w:r w:rsidRPr="006E1E5B">
                        <w:rPr>
                          <w:rFonts w:ascii="ＭＳ ゴシック" w:eastAsia="ＭＳ ゴシック" w:hAnsi="ＭＳ ゴシック" w:hint="eastAsia"/>
                        </w:rPr>
                        <w:t>産業廃棄物の発生から当該処分に至るまでの一連の処理の行程においてマニフェストに関</w:t>
                      </w:r>
                    </w:p>
                    <w:p w14:paraId="30532883" w14:textId="77777777" w:rsidR="00043BAB" w:rsidRPr="006E1E5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Pr="006E1E5B">
                        <w:rPr>
                          <w:rFonts w:ascii="ＭＳ ゴシック" w:eastAsia="ＭＳ ゴシック" w:hAnsi="ＭＳ ゴシック" w:hint="eastAsia"/>
                        </w:rPr>
                        <w:t>する義務に違反した者</w:t>
                      </w:r>
                    </w:p>
                    <w:p w14:paraId="0145E59D" w14:textId="77777777" w:rsidR="00043BAB" w:rsidRPr="006E1E5B" w:rsidRDefault="00043BAB" w:rsidP="00DC25B3">
                      <w:pPr>
                        <w:spacing w:line="240" w:lineRule="exact"/>
                        <w:ind w:left="420"/>
                        <w:rPr>
                          <w:rFonts w:ascii="ＭＳ ゴシック" w:eastAsia="ＭＳ ゴシック" w:hAnsi="ＭＳ ゴシック"/>
                        </w:rPr>
                      </w:pPr>
                      <w:r w:rsidRPr="006E1E5B">
                        <w:rPr>
                          <w:rFonts w:ascii="ＭＳ ゴシック" w:eastAsia="ＭＳ ゴシック" w:hAnsi="ＭＳ ゴシック" w:hint="eastAsia"/>
                        </w:rPr>
                        <w:t>○マニフェストを交付しない者</w:t>
                      </w:r>
                    </w:p>
                    <w:p w14:paraId="7186581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○規定された記載事項を記載せず、又は虚偽の記載をしてマニフェストを交付した者</w:t>
                      </w:r>
                    </w:p>
                    <w:p w14:paraId="49EED3C2" w14:textId="77777777" w:rsidR="00043BAB" w:rsidRPr="006E1E5B" w:rsidRDefault="00043BAB" w:rsidP="00BF003C">
                      <w:pPr>
                        <w:spacing w:line="240" w:lineRule="exac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○マニフェストの写しを送付せず、又は規定された記載事項を記載せず、若しくは虚偽の記載をしてマニフェストの写しを送付した者</w:t>
                      </w:r>
                    </w:p>
                    <w:p w14:paraId="6A3E97A9"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○マニフェストを回付しなかった者</w:t>
                      </w:r>
                    </w:p>
                    <w:p w14:paraId="7E4D1498"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○マニフェスト又はマニフェストの写しを保管しなかった者</w:t>
                      </w:r>
                    </w:p>
                    <w:p w14:paraId="6E1C0221"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○以下の場合に、運搬又は処分の状況を把握せず、適切な措置を講じなかった者</w:t>
                      </w:r>
                    </w:p>
                    <w:p w14:paraId="438A900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 xml:space="preserve">　　・施行規則で定める期間内にマニフェストの写しの送付を受けなかったとき</w:t>
                      </w:r>
                    </w:p>
                    <w:p w14:paraId="35C3D62D"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・規定された記載事項を記載せず、若しくは虚偽の記載のあるマニフェストの送付を受けたとき</w:t>
                      </w:r>
                    </w:p>
                    <w:p w14:paraId="34FC4554"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・委託業者から処理困難通知を受けたとき　</w:t>
                      </w:r>
                    </w:p>
                    <w:p w14:paraId="4CFC7E3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○マニフェストの交付を受けずに産業廃棄物の引渡しを受けた者</w:t>
                      </w:r>
                    </w:p>
                    <w:p w14:paraId="0D82972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○受託した産業廃棄物の処理を完了せずに、マニフェストの写しを送付した者</w:t>
                      </w:r>
                    </w:p>
                    <w:p w14:paraId="65EDECEA" w14:textId="77777777" w:rsidR="00043BAB" w:rsidRPr="006E1E5B" w:rsidRDefault="00043BAB" w:rsidP="00BF003C">
                      <w:pPr>
                        <w:spacing w:line="0" w:lineRule="atLeas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○情報処理センターに登録する場合において、報告せず若しくは虚偽の報告をした者又は虚偽の登録をした者</w:t>
                      </w:r>
                    </w:p>
                    <w:p w14:paraId="73A6B1DC" w14:textId="77777777" w:rsidR="00043BAB" w:rsidRPr="006E1E5B" w:rsidRDefault="00043BAB" w:rsidP="00BF003C">
                      <w:pPr>
                        <w:spacing w:line="0" w:lineRule="atLeast"/>
                        <w:ind w:left="420" w:hangingChars="200" w:hanging="420"/>
                        <w:rPr>
                          <w:rFonts w:ascii="ＭＳ ゴシック" w:eastAsia="ＭＳ ゴシック" w:hAnsi="ＭＳ ゴシック"/>
                        </w:rPr>
                      </w:pPr>
                      <w:r w:rsidRPr="006E1E5B">
                        <w:rPr>
                          <w:rFonts w:ascii="ＭＳ ゴシック" w:eastAsia="ＭＳ ゴシック" w:hAnsi="ＭＳ ゴシック" w:hint="eastAsia"/>
                        </w:rPr>
                        <w:t>④　当該処分に関与した者（上記の者に対して当該保管、収集、運搬又は処分又は上記の規定に違反する行為をすることを要求し、依頼し、若しくは唆し、又はこれらの者が不適正処理をすることを助けた者）</w:t>
                      </w:r>
                    </w:p>
                  </w:txbxContent>
                </v:textbox>
                <w10:wrap anchorx="margin"/>
              </v:shape>
            </w:pict>
          </mc:Fallback>
        </mc:AlternateContent>
      </w:r>
    </w:p>
    <w:p w14:paraId="610E2237" w14:textId="06801B68" w:rsidR="00D35579" w:rsidRPr="004B3CF6" w:rsidRDefault="00D35579" w:rsidP="00DC25B3">
      <w:pPr>
        <w:spacing w:line="320" w:lineRule="exact"/>
        <w:rPr>
          <w:rFonts w:ascii="ＭＳ ゴシック" w:eastAsia="ＭＳ ゴシック" w:hAnsi="ＭＳ ゴシック"/>
        </w:rPr>
      </w:pPr>
    </w:p>
    <w:p w14:paraId="7643720B" w14:textId="77777777" w:rsidR="00DC25B3" w:rsidRPr="004B3CF6" w:rsidRDefault="00DC25B3" w:rsidP="00DC25B3">
      <w:pPr>
        <w:spacing w:line="320" w:lineRule="exact"/>
        <w:rPr>
          <w:rFonts w:ascii="ＭＳ ゴシック" w:eastAsia="ＭＳ ゴシック" w:hAnsi="ＭＳ ゴシック"/>
        </w:rPr>
      </w:pPr>
    </w:p>
    <w:p w14:paraId="147AF693" w14:textId="77777777" w:rsidR="00DC25B3" w:rsidRPr="004B3CF6" w:rsidRDefault="00DC25B3" w:rsidP="00DC25B3">
      <w:pPr>
        <w:spacing w:line="320" w:lineRule="exact"/>
        <w:rPr>
          <w:rFonts w:ascii="ＭＳ ゴシック" w:eastAsia="ＭＳ ゴシック" w:hAnsi="ＭＳ ゴシック"/>
        </w:rPr>
      </w:pPr>
    </w:p>
    <w:p w14:paraId="4C523281" w14:textId="77777777" w:rsidR="00D35579" w:rsidRPr="004B3CF6" w:rsidRDefault="00D35579" w:rsidP="00D35579">
      <w:pPr>
        <w:spacing w:line="340" w:lineRule="exact"/>
        <w:rPr>
          <w:rFonts w:ascii="ＭＳ ゴシック" w:eastAsia="ＭＳ ゴシック" w:hAnsi="ＭＳ ゴシック"/>
        </w:rPr>
      </w:pPr>
    </w:p>
    <w:p w14:paraId="0868552F" w14:textId="77777777" w:rsidR="00D35579" w:rsidRPr="004B3CF6" w:rsidRDefault="00D35579" w:rsidP="00D35579">
      <w:pPr>
        <w:spacing w:line="340" w:lineRule="exact"/>
        <w:rPr>
          <w:rFonts w:ascii="ＭＳ ゴシック" w:eastAsia="ＭＳ ゴシック" w:hAnsi="ＭＳ ゴシック"/>
        </w:rPr>
      </w:pPr>
    </w:p>
    <w:p w14:paraId="2598A925" w14:textId="77777777" w:rsidR="00D35579" w:rsidRPr="004B3CF6" w:rsidRDefault="00D35579" w:rsidP="00D35579">
      <w:pPr>
        <w:spacing w:line="340" w:lineRule="exact"/>
        <w:rPr>
          <w:rFonts w:ascii="ＭＳ ゴシック" w:eastAsia="ＭＳ ゴシック" w:hAnsi="ＭＳ ゴシック"/>
        </w:rPr>
      </w:pPr>
    </w:p>
    <w:p w14:paraId="6C9DA557" w14:textId="77777777" w:rsidR="00D35579" w:rsidRPr="004B3CF6" w:rsidRDefault="00D35579" w:rsidP="00D35579">
      <w:pPr>
        <w:spacing w:line="340" w:lineRule="exact"/>
        <w:rPr>
          <w:rFonts w:ascii="ＭＳ ゴシック" w:eastAsia="ＭＳ ゴシック" w:hAnsi="ＭＳ ゴシック"/>
        </w:rPr>
      </w:pPr>
    </w:p>
    <w:p w14:paraId="76DCDD95" w14:textId="77777777" w:rsidR="00D35579" w:rsidRPr="004B3CF6" w:rsidRDefault="00D35579" w:rsidP="00D35579">
      <w:pPr>
        <w:spacing w:line="340" w:lineRule="exact"/>
        <w:rPr>
          <w:rFonts w:ascii="ＭＳ ゴシック" w:eastAsia="ＭＳ ゴシック" w:hAnsi="ＭＳ ゴシック"/>
        </w:rPr>
      </w:pPr>
    </w:p>
    <w:p w14:paraId="122D9B63" w14:textId="77777777" w:rsidR="00D35579" w:rsidRPr="004B3CF6" w:rsidRDefault="00D35579" w:rsidP="00D35579">
      <w:pPr>
        <w:spacing w:line="340" w:lineRule="exact"/>
        <w:rPr>
          <w:rFonts w:ascii="ＭＳ ゴシック" w:eastAsia="ＭＳ ゴシック" w:hAnsi="ＭＳ ゴシック"/>
        </w:rPr>
      </w:pPr>
    </w:p>
    <w:p w14:paraId="7AAEDAFC" w14:textId="77777777" w:rsidR="00D35579" w:rsidRPr="004B3CF6" w:rsidRDefault="00D35579" w:rsidP="00D35579">
      <w:pPr>
        <w:spacing w:line="340" w:lineRule="exact"/>
        <w:rPr>
          <w:rFonts w:ascii="ＭＳ ゴシック" w:eastAsia="ＭＳ ゴシック" w:hAnsi="ＭＳ ゴシック"/>
        </w:rPr>
      </w:pPr>
    </w:p>
    <w:p w14:paraId="2113F454" w14:textId="77777777" w:rsidR="00D35579" w:rsidRPr="004B3CF6" w:rsidRDefault="00D35579" w:rsidP="00D35579">
      <w:pPr>
        <w:spacing w:line="340" w:lineRule="exact"/>
        <w:rPr>
          <w:rFonts w:ascii="ＭＳ ゴシック" w:eastAsia="ＭＳ ゴシック" w:hAnsi="ＭＳ ゴシック"/>
        </w:rPr>
      </w:pPr>
    </w:p>
    <w:p w14:paraId="1590FAE2" w14:textId="77777777" w:rsidR="00D35579" w:rsidRPr="004B3CF6" w:rsidRDefault="00D35579" w:rsidP="00D35579">
      <w:pPr>
        <w:spacing w:line="340" w:lineRule="exact"/>
        <w:rPr>
          <w:rFonts w:ascii="ＭＳ ゴシック" w:eastAsia="ＭＳ ゴシック" w:hAnsi="ＭＳ ゴシック"/>
        </w:rPr>
      </w:pPr>
    </w:p>
    <w:p w14:paraId="75F564B3" w14:textId="77777777" w:rsidR="00D35579" w:rsidRPr="004B3CF6" w:rsidRDefault="00D35579" w:rsidP="00D35579">
      <w:pPr>
        <w:spacing w:line="340" w:lineRule="exact"/>
        <w:rPr>
          <w:rFonts w:ascii="ＭＳ ゴシック" w:eastAsia="ＭＳ ゴシック" w:hAnsi="ＭＳ ゴシック"/>
        </w:rPr>
      </w:pPr>
    </w:p>
    <w:p w14:paraId="6225147F" w14:textId="77777777" w:rsidR="00D35579" w:rsidRPr="004B3CF6" w:rsidRDefault="00D35579" w:rsidP="00D35579">
      <w:pPr>
        <w:spacing w:line="340" w:lineRule="exact"/>
        <w:rPr>
          <w:rFonts w:ascii="ＭＳ ゴシック" w:eastAsia="ＭＳ ゴシック" w:hAnsi="ＭＳ ゴシック"/>
        </w:rPr>
      </w:pPr>
    </w:p>
    <w:p w14:paraId="43903483" w14:textId="77777777" w:rsidR="00D35579" w:rsidRPr="004B3CF6" w:rsidRDefault="00D35579" w:rsidP="00D35579">
      <w:pPr>
        <w:spacing w:line="340" w:lineRule="exact"/>
        <w:rPr>
          <w:rFonts w:ascii="ＭＳ ゴシック" w:eastAsia="ＭＳ ゴシック" w:hAnsi="ＭＳ ゴシック"/>
        </w:rPr>
      </w:pPr>
    </w:p>
    <w:p w14:paraId="0E3B6068" w14:textId="77777777" w:rsidR="00D35579" w:rsidRPr="004B3CF6" w:rsidRDefault="00D35579" w:rsidP="00D35579">
      <w:pPr>
        <w:spacing w:line="340" w:lineRule="exact"/>
        <w:rPr>
          <w:rFonts w:ascii="ＭＳ ゴシック" w:eastAsia="ＭＳ ゴシック" w:hAnsi="ＭＳ ゴシック"/>
        </w:rPr>
      </w:pPr>
    </w:p>
    <w:p w14:paraId="11921745" w14:textId="77777777" w:rsidR="00F6794A" w:rsidRPr="004B3CF6" w:rsidRDefault="00F6794A" w:rsidP="004B73BA">
      <w:pPr>
        <w:spacing w:line="360" w:lineRule="exact"/>
        <w:rPr>
          <w:rFonts w:ascii="ＭＳ ゴシック" w:eastAsia="ＭＳ ゴシック" w:hAnsi="ＭＳ ゴシック"/>
          <w:b/>
          <w:sz w:val="24"/>
        </w:rPr>
      </w:pPr>
    </w:p>
    <w:p w14:paraId="5BF1A60F" w14:textId="77777777" w:rsidR="00F6794A" w:rsidRPr="004B3CF6" w:rsidRDefault="00F6794A" w:rsidP="004B73BA">
      <w:pPr>
        <w:spacing w:line="360" w:lineRule="exact"/>
        <w:rPr>
          <w:rFonts w:ascii="ＭＳ ゴシック" w:eastAsia="ＭＳ ゴシック" w:hAnsi="ＭＳ ゴシック"/>
          <w:b/>
          <w:sz w:val="24"/>
        </w:rPr>
      </w:pPr>
    </w:p>
    <w:p w14:paraId="7A6E1B62" w14:textId="5AA08A97" w:rsidR="004B73BA" w:rsidRPr="004B3CF6" w:rsidRDefault="004B73BA"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lastRenderedPageBreak/>
        <w:t xml:space="preserve">●措置命令　　　　　　　　　　　　　　　　　　　　　　　　</w:t>
      </w:r>
    </w:p>
    <w:p w14:paraId="6D1D694C" w14:textId="77777777" w:rsidR="00DE74AA"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(1) </w:t>
      </w:r>
      <w:r w:rsidR="00DE74AA" w:rsidRPr="004B3CF6">
        <w:rPr>
          <w:rFonts w:ascii="ＭＳ ゴシック" w:eastAsia="ＭＳ ゴシック" w:hAnsi="ＭＳ ゴシック" w:hint="eastAsia"/>
          <w:szCs w:val="21"/>
        </w:rPr>
        <w:t xml:space="preserve">　法第19条の</w:t>
      </w:r>
      <w:r w:rsidR="00ED2069" w:rsidRPr="004B3CF6">
        <w:rPr>
          <w:rFonts w:ascii="ＭＳ ゴシック" w:eastAsia="ＭＳ ゴシック" w:hAnsi="ＭＳ ゴシック" w:hint="eastAsia"/>
          <w:szCs w:val="21"/>
        </w:rPr>
        <w:t>５</w:t>
      </w:r>
      <w:r w:rsidR="00DE74AA" w:rsidRPr="004B3CF6">
        <w:rPr>
          <w:rFonts w:ascii="ＭＳ ゴシック" w:eastAsia="ＭＳ ゴシック" w:hAnsi="ＭＳ ゴシック" w:hint="eastAsia"/>
          <w:szCs w:val="21"/>
        </w:rPr>
        <w:t>に規定する措置命令</w:t>
      </w:r>
    </w:p>
    <w:p w14:paraId="1C5D7BA0" w14:textId="77777777" w:rsidR="00322777" w:rsidRPr="004B3CF6" w:rsidRDefault="00DE74AA"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96430" w:rsidRPr="004B3CF6">
        <w:rPr>
          <w:rFonts w:ascii="ＭＳ ゴシック" w:eastAsia="ＭＳ ゴシック" w:hAnsi="ＭＳ ゴシック" w:hint="eastAsia"/>
          <w:szCs w:val="21"/>
        </w:rPr>
        <w:t xml:space="preserve">　</w:t>
      </w:r>
      <w:r w:rsidR="00322777" w:rsidRPr="004B3CF6">
        <w:rPr>
          <w:rFonts w:ascii="ＭＳ ゴシック" w:eastAsia="ＭＳ ゴシック" w:hAnsi="ＭＳ ゴシック" w:hint="eastAsia"/>
          <w:szCs w:val="21"/>
        </w:rPr>
        <w:t xml:space="preserve">　</w:t>
      </w:r>
      <w:r w:rsidR="004B73BA" w:rsidRPr="004B3CF6">
        <w:rPr>
          <w:rFonts w:ascii="ＭＳ ゴシック" w:eastAsia="ＭＳ ゴシック" w:hAnsi="ＭＳ ゴシック" w:hint="eastAsia"/>
          <w:szCs w:val="21"/>
        </w:rPr>
        <w:t>産業廃棄物処理基準・保管基準に適合しない産業廃棄物の処理</w:t>
      </w:r>
      <w:r w:rsidRPr="004B3CF6">
        <w:rPr>
          <w:rFonts w:ascii="ＭＳ ゴシック" w:eastAsia="ＭＳ ゴシック" w:hAnsi="ＭＳ ゴシック" w:hint="eastAsia"/>
          <w:szCs w:val="21"/>
        </w:rPr>
        <w:t>（収集</w:t>
      </w:r>
      <w:r w:rsidR="005E3411" w:rsidRPr="004B3CF6">
        <w:rPr>
          <w:rFonts w:ascii="ＭＳ ゴシック" w:eastAsia="ＭＳ ゴシック" w:hAnsi="ＭＳ ゴシック" w:hint="eastAsia"/>
          <w:szCs w:val="21"/>
        </w:rPr>
        <w:t>・運搬を含む）</w:t>
      </w:r>
      <w:r w:rsidR="004B73BA" w:rsidRPr="004B3CF6">
        <w:rPr>
          <w:rFonts w:ascii="ＭＳ ゴシック" w:eastAsia="ＭＳ ゴシック" w:hAnsi="ＭＳ ゴシック" w:hint="eastAsia"/>
          <w:szCs w:val="21"/>
        </w:rPr>
        <w:t>・保</w:t>
      </w:r>
    </w:p>
    <w:p w14:paraId="495C7C12" w14:textId="77777777" w:rsidR="00322777"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B73BA" w:rsidRPr="004B3CF6">
        <w:rPr>
          <w:rFonts w:ascii="ＭＳ ゴシック" w:eastAsia="ＭＳ ゴシック" w:hAnsi="ＭＳ ゴシック" w:hint="eastAsia"/>
          <w:szCs w:val="21"/>
        </w:rPr>
        <w:t>管</w:t>
      </w:r>
      <w:r w:rsidR="00496430" w:rsidRPr="004B3CF6">
        <w:rPr>
          <w:rFonts w:ascii="ＭＳ ゴシック" w:eastAsia="ＭＳ ゴシック" w:hAnsi="ＭＳ ゴシック" w:hint="eastAsia"/>
          <w:szCs w:val="21"/>
        </w:rPr>
        <w:t>が行われ、生活環境保全上の支障が生じ、又は生ずるおそれがある場合、知事（又は政令</w:t>
      </w:r>
    </w:p>
    <w:p w14:paraId="7C109B4C" w14:textId="77777777" w:rsidR="00496430"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96430" w:rsidRPr="004B3CF6">
        <w:rPr>
          <w:rFonts w:ascii="ＭＳ ゴシック" w:eastAsia="ＭＳ ゴシック" w:hAnsi="ＭＳ ゴシック" w:hint="eastAsia"/>
          <w:szCs w:val="21"/>
        </w:rPr>
        <w:t>市長）は、期限を定めて、その支障の除去等の措置を講ずることを命じることができます。</w:t>
      </w:r>
    </w:p>
    <w:p w14:paraId="2422ADDE" w14:textId="77777777" w:rsidR="00C957A1"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957A1"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w:t>
      </w:r>
      <w:r w:rsidR="00C957A1" w:rsidRPr="004B3CF6">
        <w:rPr>
          <w:rFonts w:ascii="ＭＳ ゴシック" w:eastAsia="ＭＳ ゴシック" w:hAnsi="ＭＳ ゴシック" w:hint="eastAsia"/>
          <w:szCs w:val="21"/>
        </w:rPr>
        <w:t xml:space="preserve">  </w:t>
      </w:r>
      <w:r w:rsidR="005E3411" w:rsidRPr="004B3CF6">
        <w:rPr>
          <w:rFonts w:ascii="ＭＳ ゴシック" w:eastAsia="ＭＳ ゴシック" w:hAnsi="ＭＳ ゴシック" w:hint="eastAsia"/>
          <w:szCs w:val="21"/>
        </w:rPr>
        <w:t>法改正により、</w:t>
      </w:r>
      <w:r w:rsidR="007C58AA" w:rsidRPr="004B3CF6">
        <w:rPr>
          <w:rFonts w:ascii="ＭＳ ゴシック" w:eastAsia="ＭＳ ゴシック" w:hAnsi="ＭＳ ゴシック" w:hint="eastAsia"/>
          <w:szCs w:val="21"/>
        </w:rPr>
        <w:t>許可を取り消された廃棄物処理業者、事業を廃止した廃棄物処理業者等</w:t>
      </w:r>
    </w:p>
    <w:p w14:paraId="6174EFD8" w14:textId="77777777" w:rsidR="00955E26" w:rsidRPr="004B3CF6" w:rsidRDefault="00C957A1"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7C58AA" w:rsidRPr="004B3CF6">
        <w:rPr>
          <w:rFonts w:ascii="ＭＳ ゴシック" w:eastAsia="ＭＳ ゴシック" w:hAnsi="ＭＳ ゴシック" w:hint="eastAsia"/>
          <w:szCs w:val="21"/>
        </w:rPr>
        <w:t>に対して</w:t>
      </w:r>
      <w:r w:rsidR="005675CD" w:rsidRPr="004B3CF6">
        <w:rPr>
          <w:rFonts w:ascii="ＭＳ ゴシック" w:eastAsia="ＭＳ ゴシック" w:hAnsi="ＭＳ ゴシック" w:hint="eastAsia"/>
          <w:szCs w:val="21"/>
        </w:rPr>
        <w:t>も適用</w:t>
      </w:r>
      <w:r w:rsidR="007C58AA" w:rsidRPr="004B3CF6">
        <w:rPr>
          <w:rFonts w:ascii="ＭＳ ゴシック" w:eastAsia="ＭＳ ゴシック" w:hAnsi="ＭＳ ゴシック" w:hint="eastAsia"/>
          <w:szCs w:val="21"/>
        </w:rPr>
        <w:t>が拡大されました</w:t>
      </w:r>
      <w:r w:rsidR="00B07059" w:rsidRPr="004B3CF6">
        <w:rPr>
          <w:rFonts w:ascii="ＭＳ ゴシック" w:eastAsia="ＭＳ ゴシック" w:hAnsi="ＭＳ ゴシック" w:hint="eastAsia"/>
          <w:szCs w:val="21"/>
        </w:rPr>
        <w:t>。</w:t>
      </w:r>
    </w:p>
    <w:p w14:paraId="5E221546" w14:textId="77777777" w:rsidR="007C58AA" w:rsidRPr="004B3CF6" w:rsidRDefault="007C58AA" w:rsidP="004B73BA">
      <w:pPr>
        <w:spacing w:line="360" w:lineRule="exact"/>
        <w:rPr>
          <w:rFonts w:ascii="ＭＳ ゴシック" w:eastAsia="ＭＳ ゴシック" w:hAnsi="ＭＳ ゴシック"/>
          <w:szCs w:val="21"/>
        </w:rPr>
      </w:pPr>
    </w:p>
    <w:p w14:paraId="5C96F62B" w14:textId="77777777" w:rsidR="00D35579" w:rsidRPr="004B3CF6" w:rsidRDefault="00322777" w:rsidP="00DF2296">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(2)</w:t>
      </w:r>
      <w:r w:rsidRPr="004B3CF6">
        <w:rPr>
          <w:rFonts w:ascii="ＭＳ ゴシック" w:eastAsia="ＭＳ ゴシック" w:hAnsi="ＭＳ ゴシック" w:hint="eastAsia"/>
          <w:szCs w:val="21"/>
        </w:rPr>
        <w:t xml:space="preserve"> </w:t>
      </w:r>
      <w:r w:rsidR="005E3411" w:rsidRPr="004B3CF6">
        <w:rPr>
          <w:rFonts w:ascii="ＭＳ ゴシック" w:eastAsia="ＭＳ ゴシック" w:hAnsi="ＭＳ ゴシック" w:hint="eastAsia"/>
          <w:szCs w:val="21"/>
        </w:rPr>
        <w:t xml:space="preserve">　法第19条の</w:t>
      </w:r>
      <w:r w:rsidR="00ED2069" w:rsidRPr="004B3CF6">
        <w:rPr>
          <w:rFonts w:ascii="ＭＳ ゴシック" w:eastAsia="ＭＳ ゴシック" w:hAnsi="ＭＳ ゴシック" w:hint="eastAsia"/>
          <w:szCs w:val="21"/>
        </w:rPr>
        <w:t>６</w:t>
      </w:r>
      <w:r w:rsidR="0056182A" w:rsidRPr="004B3CF6">
        <w:rPr>
          <w:rFonts w:ascii="ＭＳ ゴシック" w:eastAsia="ＭＳ ゴシック" w:hAnsi="ＭＳ ゴシック" w:hint="eastAsia"/>
          <w:szCs w:val="21"/>
        </w:rPr>
        <w:t>に規定する措置命令</w:t>
      </w:r>
    </w:p>
    <w:p w14:paraId="266EC45C" w14:textId="77777777" w:rsidR="00322777" w:rsidRPr="004B3CF6" w:rsidRDefault="00322777"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D35579" w:rsidRPr="004B3CF6">
        <w:rPr>
          <w:rFonts w:ascii="ＭＳ ゴシック" w:eastAsia="ＭＳ ゴシック" w:hAnsi="ＭＳ ゴシック" w:hint="eastAsia"/>
        </w:rPr>
        <w:t>措置命令の対象となる不法投棄等の事案において、原因者である処分者等に資力がないた</w:t>
      </w:r>
    </w:p>
    <w:p w14:paraId="026FD71D" w14:textId="77777777" w:rsidR="00322777" w:rsidRPr="004B3CF6" w:rsidRDefault="00D35579"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め、原状回復などの支障の除去等の措置を十分にできない場合に</w:t>
      </w:r>
      <w:r w:rsidR="00871485" w:rsidRPr="004B3CF6">
        <w:rPr>
          <w:rFonts w:ascii="ＭＳ ゴシック" w:eastAsia="ＭＳ ゴシック" w:hAnsi="ＭＳ ゴシック" w:hint="eastAsia"/>
        </w:rPr>
        <w:t>は、排出事業者も</w:t>
      </w:r>
      <w:r w:rsidR="00ED0F06" w:rsidRPr="004B3CF6">
        <w:rPr>
          <w:rFonts w:ascii="ＭＳ ゴシック" w:eastAsia="ＭＳ ゴシック" w:hAnsi="ＭＳ ゴシック" w:hint="eastAsia"/>
        </w:rPr>
        <w:t>、排出事</w:t>
      </w:r>
    </w:p>
    <w:p w14:paraId="179C3746" w14:textId="77777777" w:rsidR="00D35579" w:rsidRPr="004B3CF6" w:rsidRDefault="00ED0F06"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業者責任の趣旨に照らして、措置命令の対象となる</w:t>
      </w:r>
      <w:r w:rsidR="00D35579" w:rsidRPr="004B3CF6">
        <w:rPr>
          <w:rFonts w:ascii="ＭＳ ゴシック" w:eastAsia="ＭＳ ゴシック" w:hAnsi="ＭＳ ゴシック" w:hint="eastAsia"/>
        </w:rPr>
        <w:t>ことがあります。</w:t>
      </w:r>
    </w:p>
    <w:p w14:paraId="5F0133B3" w14:textId="77777777" w:rsidR="00D35579" w:rsidRPr="004B3CF6" w:rsidRDefault="00D35579" w:rsidP="00DF2296">
      <w:pPr>
        <w:spacing w:line="360" w:lineRule="exact"/>
        <w:rPr>
          <w:rFonts w:ascii="ＭＳ ゴシック" w:eastAsia="ＭＳ ゴシック" w:hAnsi="ＭＳ ゴシック"/>
        </w:rPr>
      </w:pPr>
    </w:p>
    <w:p w14:paraId="4C293E81" w14:textId="77777777" w:rsidR="00D35579" w:rsidRPr="004B3CF6" w:rsidRDefault="00D35579" w:rsidP="00806C91">
      <w:pPr>
        <w:numPr>
          <w:ilvl w:val="0"/>
          <w:numId w:val="19"/>
        </w:numPr>
        <w:spacing w:line="360" w:lineRule="exact"/>
        <w:ind w:leftChars="100" w:left="630"/>
        <w:rPr>
          <w:rFonts w:ascii="ＭＳ ゴシック" w:eastAsia="ＭＳ ゴシック" w:hAnsi="ＭＳ ゴシック"/>
          <w:b/>
        </w:rPr>
      </w:pPr>
      <w:r w:rsidRPr="004B3CF6">
        <w:rPr>
          <w:rFonts w:ascii="ＭＳ ゴシック" w:eastAsia="ＭＳ ゴシック" w:hAnsi="ＭＳ ゴシック" w:hint="eastAsia"/>
          <w:b/>
        </w:rPr>
        <w:t>排出事業者が措置命令の対象となる場合</w:t>
      </w:r>
    </w:p>
    <w:p w14:paraId="654FCAF4" w14:textId="77777777" w:rsidR="00D35579" w:rsidRPr="004B3CF6" w:rsidRDefault="00ED0F06"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産業廃棄物の処理に関し</w:t>
      </w:r>
      <w:r w:rsidR="00D35579" w:rsidRPr="004B3CF6">
        <w:rPr>
          <w:rFonts w:ascii="ＭＳ ゴシック" w:eastAsia="ＭＳ ゴシック" w:hAnsi="ＭＳ ゴシック" w:hint="eastAsia"/>
        </w:rPr>
        <w:t>適正な対価を負担していないとき</w:t>
      </w:r>
      <w:r w:rsidR="00BC2971" w:rsidRPr="004B3CF6">
        <w:rPr>
          <w:rFonts w:ascii="ＭＳ ゴシック" w:eastAsia="ＭＳ ゴシック" w:hAnsi="ＭＳ ゴシック" w:hint="eastAsia"/>
        </w:rPr>
        <w:t>（</w:t>
      </w:r>
      <w:r w:rsidR="005C538C" w:rsidRPr="004B3CF6">
        <w:rPr>
          <w:rFonts w:ascii="ＭＳ ゴシック" w:eastAsia="ＭＳ ゴシック" w:hAnsi="ＭＳ ゴシック" w:hint="eastAsia"/>
        </w:rPr>
        <w:t>P</w:t>
      </w:r>
      <w:r w:rsidR="00BC2971" w:rsidRPr="004B3CF6">
        <w:rPr>
          <w:rFonts w:ascii="ＭＳ ゴシック" w:eastAsia="ＭＳ ゴシック" w:hAnsi="ＭＳ ゴシック" w:hint="eastAsia"/>
        </w:rPr>
        <w:t>.</w:t>
      </w:r>
      <w:r w:rsidR="00FF0DE4" w:rsidRPr="004B3CF6">
        <w:rPr>
          <w:rFonts w:ascii="ＭＳ ゴシック" w:eastAsia="ＭＳ ゴシック" w:hAnsi="ＭＳ ゴシック" w:hint="eastAsia"/>
        </w:rPr>
        <w:t>10</w:t>
      </w:r>
      <w:r w:rsidR="00871485" w:rsidRPr="004B3CF6">
        <w:rPr>
          <w:rFonts w:ascii="ＭＳ ゴシック" w:eastAsia="ＭＳ ゴシック" w:hAnsi="ＭＳ ゴシック" w:hint="eastAsia"/>
        </w:rPr>
        <w:t>参照）</w:t>
      </w:r>
    </w:p>
    <w:p w14:paraId="4129E8A7" w14:textId="77777777" w:rsidR="00D35579" w:rsidRPr="004B3CF6" w:rsidRDefault="00D35579"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不適正処理が行われることを知り又は知ることができたとき</w:t>
      </w:r>
    </w:p>
    <w:p w14:paraId="7FCF2BBA" w14:textId="77777777" w:rsidR="00ED0F06" w:rsidRPr="004B3CF6" w:rsidRDefault="00D35579" w:rsidP="00ED0F06">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処理を委託する</w:t>
      </w:r>
      <w:r w:rsidR="00ED0F06" w:rsidRPr="004B3CF6">
        <w:rPr>
          <w:rFonts w:ascii="ＭＳ ゴシック" w:eastAsia="ＭＳ ゴシック" w:hAnsi="ＭＳ ゴシック" w:hint="eastAsia"/>
        </w:rPr>
        <w:t>場合に、当該産業廃棄物の処理の状況に関する確認を行わないなど排出</w:t>
      </w:r>
    </w:p>
    <w:p w14:paraId="49CD6F56" w14:textId="77777777" w:rsidR="00ED0F06" w:rsidRPr="004B3CF6" w:rsidRDefault="00ED0F06" w:rsidP="00ED0F06">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事業者の注意義務の規定に照らし、排出事業者</w:t>
      </w:r>
      <w:r w:rsidR="00A2714E" w:rsidRPr="004B3CF6">
        <w:rPr>
          <w:rFonts w:ascii="ＭＳ ゴシック" w:eastAsia="ＭＳ ゴシック" w:hAnsi="ＭＳ ゴシック" w:hint="eastAsia"/>
        </w:rPr>
        <w:t>に支障の除去等の措置を採らせることが</w:t>
      </w:r>
    </w:p>
    <w:p w14:paraId="69351E51" w14:textId="77777777" w:rsidR="00A2714E" w:rsidRPr="004B3CF6" w:rsidRDefault="00A2714E" w:rsidP="00ED0F06">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適当であるとき</w:t>
      </w:r>
    </w:p>
    <w:p w14:paraId="35D8EEBB" w14:textId="77777777" w:rsidR="00D35579" w:rsidRPr="004B3CF6" w:rsidRDefault="00D35579" w:rsidP="00DF2296">
      <w:pPr>
        <w:spacing w:line="360" w:lineRule="exact"/>
        <w:rPr>
          <w:rFonts w:ascii="ＭＳ ゴシック" w:eastAsia="ＭＳ ゴシック" w:hAnsi="ＭＳ ゴシック"/>
        </w:rPr>
      </w:pPr>
    </w:p>
    <w:p w14:paraId="5E4B4596" w14:textId="77777777" w:rsidR="00D35579" w:rsidRPr="004B3CF6" w:rsidRDefault="00D35579" w:rsidP="00DF2296">
      <w:pPr>
        <w:spacing w:line="360" w:lineRule="exact"/>
        <w:rPr>
          <w:rFonts w:ascii="ＭＳ ゴシック" w:eastAsia="ＭＳ ゴシック" w:hAnsi="ＭＳ ゴシック"/>
        </w:rPr>
      </w:pPr>
      <w:r w:rsidRPr="004B3CF6">
        <w:rPr>
          <w:rFonts w:ascii="ＭＳ ゴシック" w:eastAsia="ＭＳ ゴシック" w:hAnsi="ＭＳ ゴシック" w:hint="eastAsia"/>
          <w:b/>
          <w:sz w:val="24"/>
        </w:rPr>
        <w:t>●行政代執行</w:t>
      </w:r>
      <w:r w:rsidRPr="004B3CF6">
        <w:rPr>
          <w:rFonts w:ascii="ＭＳ ゴシック" w:eastAsia="ＭＳ ゴシック" w:hAnsi="ＭＳ ゴシック" w:hint="eastAsia"/>
        </w:rPr>
        <w:t xml:space="preserve">　　　　　　　　　　　　　　　　　　　　　　　　　　</w:t>
      </w:r>
      <w:r w:rsidR="00322777"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〔法第19条の</w:t>
      </w:r>
      <w:r w:rsidR="00ED2069" w:rsidRPr="004B3CF6">
        <w:rPr>
          <w:rFonts w:ascii="ＭＳ ゴシック" w:eastAsia="ＭＳ ゴシック" w:hAnsi="ＭＳ ゴシック" w:hint="eastAsia"/>
        </w:rPr>
        <w:t>８</w:t>
      </w:r>
      <w:r w:rsidRPr="004B3CF6">
        <w:rPr>
          <w:rFonts w:ascii="ＭＳ ゴシック" w:eastAsia="ＭＳ ゴシック" w:hAnsi="ＭＳ ゴシック" w:hint="eastAsia"/>
        </w:rPr>
        <w:t>〕</w:t>
      </w:r>
    </w:p>
    <w:p w14:paraId="08B97A8A" w14:textId="77777777" w:rsidR="00D35579" w:rsidRPr="004B3CF6" w:rsidRDefault="00D35579"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措置命令の対象となる不法投棄等の事案において、次のような場合は、知事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A2714E"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自らがその支障の除去等の措置を行う、いわゆる行政代執行を講ずることができます。</w:t>
      </w:r>
    </w:p>
    <w:p w14:paraId="4E9EBAF3" w14:textId="77777777" w:rsidR="00D35579" w:rsidRPr="004B3CF6" w:rsidRDefault="00D35579" w:rsidP="00DF2296">
      <w:pPr>
        <w:spacing w:line="360" w:lineRule="exact"/>
        <w:ind w:firstLineChars="200" w:firstLine="420"/>
        <w:rPr>
          <w:rFonts w:ascii="ＭＳ ゴシック" w:eastAsia="ＭＳ ゴシック" w:hAnsi="ＭＳ ゴシック"/>
        </w:rPr>
      </w:pPr>
      <w:r w:rsidRPr="004B3CF6">
        <w:rPr>
          <w:rFonts w:ascii="ＭＳ ゴシック" w:eastAsia="ＭＳ ゴシック" w:hAnsi="ＭＳ ゴシック" w:hint="eastAsia"/>
        </w:rPr>
        <w:t>行政代執</w:t>
      </w:r>
      <w:r w:rsidR="00A2714E" w:rsidRPr="004B3CF6">
        <w:rPr>
          <w:rFonts w:ascii="ＭＳ ゴシック" w:eastAsia="ＭＳ ゴシック" w:hAnsi="ＭＳ ゴシック" w:hint="eastAsia"/>
        </w:rPr>
        <w:t>行に要した費用については、措置命令の対象者から徴収することになります。</w:t>
      </w:r>
    </w:p>
    <w:p w14:paraId="3A76ECAC" w14:textId="77777777" w:rsidR="00D35579" w:rsidRPr="004B3CF6" w:rsidRDefault="00D35579" w:rsidP="00DF2296">
      <w:pPr>
        <w:spacing w:line="360" w:lineRule="exact"/>
        <w:rPr>
          <w:rFonts w:ascii="ＭＳ ゴシック" w:eastAsia="ＭＳ ゴシック" w:hAnsi="ＭＳ ゴシック"/>
        </w:rPr>
      </w:pPr>
    </w:p>
    <w:p w14:paraId="7F6247A4" w14:textId="77777777" w:rsidR="00D35579" w:rsidRPr="004B3CF6" w:rsidRDefault="00D35579" w:rsidP="00806C91">
      <w:pPr>
        <w:numPr>
          <w:ilvl w:val="0"/>
          <w:numId w:val="19"/>
        </w:numPr>
        <w:spacing w:line="360" w:lineRule="exact"/>
        <w:ind w:leftChars="100" w:left="630"/>
        <w:rPr>
          <w:rFonts w:ascii="ＭＳ ゴシック" w:eastAsia="ＭＳ ゴシック" w:hAnsi="ＭＳ ゴシック"/>
          <w:b/>
        </w:rPr>
      </w:pPr>
      <w:r w:rsidRPr="004B3CF6">
        <w:rPr>
          <w:rFonts w:ascii="ＭＳ ゴシック" w:eastAsia="ＭＳ ゴシック" w:hAnsi="ＭＳ ゴシック" w:hint="eastAsia"/>
          <w:b/>
        </w:rPr>
        <w:t>行政代執行を講ずる場合</w:t>
      </w:r>
    </w:p>
    <w:p w14:paraId="78635184" w14:textId="77777777" w:rsidR="00D35579" w:rsidRPr="004B3CF6" w:rsidRDefault="00A2714E"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支障の除去等の措置を命ぜられた者</w:t>
      </w:r>
      <w:r w:rsidR="00D35579" w:rsidRPr="004B3CF6">
        <w:rPr>
          <w:rFonts w:ascii="ＭＳ ゴシック" w:eastAsia="ＭＳ ゴシック" w:hAnsi="ＭＳ ゴシック" w:hint="eastAsia"/>
        </w:rPr>
        <w:t>が期限までに措置を講じないとき</w:t>
      </w:r>
    </w:p>
    <w:p w14:paraId="153B275F" w14:textId="77777777" w:rsidR="00D35579" w:rsidRPr="004B3CF6" w:rsidRDefault="00A2714E"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支障の除去等の措置を命ずべき者を</w:t>
      </w:r>
      <w:r w:rsidR="00D35579" w:rsidRPr="004B3CF6">
        <w:rPr>
          <w:rFonts w:ascii="ＭＳ ゴシック" w:eastAsia="ＭＳ ゴシック" w:hAnsi="ＭＳ ゴシック" w:hint="eastAsia"/>
        </w:rPr>
        <w:t>確知</w:t>
      </w:r>
      <w:r w:rsidRPr="004B3CF6">
        <w:rPr>
          <w:rFonts w:ascii="ＭＳ ゴシック" w:eastAsia="ＭＳ ゴシック" w:hAnsi="ＭＳ ゴシック" w:hint="eastAsia"/>
        </w:rPr>
        <w:t>することが</w:t>
      </w:r>
      <w:r w:rsidR="00D35579" w:rsidRPr="004B3CF6">
        <w:rPr>
          <w:rFonts w:ascii="ＭＳ ゴシック" w:eastAsia="ＭＳ ゴシック" w:hAnsi="ＭＳ ゴシック" w:hint="eastAsia"/>
        </w:rPr>
        <w:t>できないとき</w:t>
      </w:r>
    </w:p>
    <w:p w14:paraId="19622914" w14:textId="77777777" w:rsidR="0056182A" w:rsidRPr="004B3CF6" w:rsidRDefault="00D35579" w:rsidP="0056182A">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緊急に支障の除去等の措置を講ずる必要がある場合で、命令をするいとまがないとき</w:t>
      </w:r>
    </w:p>
    <w:p w14:paraId="65CE9544" w14:textId="77777777" w:rsidR="0056182A" w:rsidRPr="004B3CF6" w:rsidRDefault="0056182A" w:rsidP="0056182A">
      <w:pPr>
        <w:spacing w:line="360" w:lineRule="exact"/>
        <w:ind w:left="840"/>
        <w:rPr>
          <w:rFonts w:ascii="ＭＳ ゴシック" w:eastAsia="ＭＳ ゴシック" w:hAnsi="ＭＳ ゴシック"/>
        </w:rPr>
      </w:pPr>
    </w:p>
    <w:p w14:paraId="414149F7" w14:textId="77777777" w:rsidR="00C957A1" w:rsidRPr="004B3CF6" w:rsidRDefault="00C957A1" w:rsidP="00C957A1">
      <w:pPr>
        <w:spacing w:line="360" w:lineRule="exact"/>
        <w:ind w:left="567"/>
        <w:rPr>
          <w:rFonts w:ascii="ＭＳ ゴシック" w:eastAsia="ＭＳ ゴシック" w:hAnsi="ＭＳ ゴシック"/>
        </w:rPr>
      </w:pPr>
    </w:p>
    <w:p w14:paraId="00BF50AA" w14:textId="77777777" w:rsidR="00A2714E" w:rsidRPr="004B3CF6" w:rsidRDefault="00BC2971" w:rsidP="0056182A">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マニフェスト制度に係る勧告・公表・命令については、</w:t>
      </w:r>
      <w:r w:rsidR="005C538C" w:rsidRPr="004B3CF6">
        <w:rPr>
          <w:rFonts w:ascii="ＭＳ ゴシック" w:eastAsia="ＭＳ ゴシック" w:hAnsi="ＭＳ ゴシック" w:hint="eastAsia"/>
        </w:rPr>
        <w:t>P</w:t>
      </w:r>
      <w:r w:rsidRPr="004B3CF6">
        <w:rPr>
          <w:rFonts w:ascii="ＭＳ ゴシック" w:eastAsia="ＭＳ ゴシック" w:hAnsi="ＭＳ ゴシック" w:hint="eastAsia"/>
        </w:rPr>
        <w:t>.</w:t>
      </w:r>
      <w:r w:rsidR="00FF0DE4" w:rsidRPr="004B3CF6">
        <w:rPr>
          <w:rFonts w:ascii="ＭＳ ゴシック" w:eastAsia="ＭＳ ゴシック" w:hAnsi="ＭＳ ゴシック" w:hint="eastAsia"/>
        </w:rPr>
        <w:t>17</w:t>
      </w:r>
      <w:r w:rsidR="00A2714E" w:rsidRPr="004B3CF6">
        <w:rPr>
          <w:rFonts w:ascii="ＭＳ ゴシック" w:eastAsia="ＭＳ ゴシック" w:hAnsi="ＭＳ ゴシック" w:hint="eastAsia"/>
        </w:rPr>
        <w:t>に記載しています。</w:t>
      </w:r>
    </w:p>
    <w:p w14:paraId="46864B9F" w14:textId="77777777" w:rsidR="00A2714E" w:rsidRPr="004B3CF6" w:rsidRDefault="00A2714E" w:rsidP="00A2714E">
      <w:pPr>
        <w:spacing w:line="360" w:lineRule="exact"/>
        <w:ind w:left="840"/>
        <w:rPr>
          <w:rFonts w:ascii="ＭＳ ゴシック" w:eastAsia="ＭＳ ゴシック" w:hAnsi="ＭＳ ゴシック"/>
        </w:rPr>
      </w:pPr>
    </w:p>
    <w:p w14:paraId="290FDFA4" w14:textId="77777777" w:rsidR="00A2714E" w:rsidRPr="004B3CF6" w:rsidRDefault="00A2714E" w:rsidP="00A2714E">
      <w:pPr>
        <w:spacing w:line="360" w:lineRule="exact"/>
        <w:ind w:left="840"/>
        <w:rPr>
          <w:rFonts w:ascii="ＭＳ ゴシック" w:eastAsia="ＭＳ ゴシック" w:hAnsi="ＭＳ ゴシック"/>
        </w:rPr>
      </w:pPr>
    </w:p>
    <w:p w14:paraId="61036374" w14:textId="77777777" w:rsidR="00610D10" w:rsidRPr="004B3CF6" w:rsidRDefault="00610D10" w:rsidP="00A2714E">
      <w:pPr>
        <w:spacing w:line="360" w:lineRule="exact"/>
        <w:ind w:left="840"/>
        <w:rPr>
          <w:rFonts w:ascii="ＭＳ ゴシック" w:eastAsia="ＭＳ ゴシック" w:hAnsi="ＭＳ ゴシック"/>
        </w:rPr>
      </w:pPr>
    </w:p>
    <w:p w14:paraId="5A0B40EA" w14:textId="77777777" w:rsidR="00610D10" w:rsidRPr="004B3CF6" w:rsidRDefault="00610D10" w:rsidP="00A2714E">
      <w:pPr>
        <w:spacing w:line="360" w:lineRule="exact"/>
        <w:ind w:left="840"/>
        <w:rPr>
          <w:rFonts w:ascii="ＭＳ ゴシック" w:eastAsia="ＭＳ ゴシック" w:hAnsi="ＭＳ ゴシック"/>
        </w:rPr>
      </w:pPr>
    </w:p>
    <w:p w14:paraId="7CC640CC" w14:textId="77777777" w:rsidR="00A2714E" w:rsidRPr="004B3CF6" w:rsidRDefault="00A2714E" w:rsidP="00A2714E">
      <w:pPr>
        <w:spacing w:line="360" w:lineRule="exact"/>
        <w:ind w:left="840"/>
        <w:rPr>
          <w:rFonts w:ascii="ＭＳ ゴシック" w:eastAsia="ＭＳ ゴシック" w:hAnsi="ＭＳ ゴシック"/>
        </w:rPr>
      </w:pPr>
    </w:p>
    <w:p w14:paraId="5CB0D29C" w14:textId="77777777" w:rsidR="00A2714E" w:rsidRPr="004B3CF6" w:rsidRDefault="00A2714E" w:rsidP="00A2714E">
      <w:pPr>
        <w:spacing w:line="360" w:lineRule="exact"/>
        <w:ind w:left="840"/>
        <w:rPr>
          <w:rFonts w:ascii="ＭＳ ゴシック" w:eastAsia="ＭＳ ゴシック" w:hAnsi="ＭＳ ゴシック"/>
        </w:rPr>
      </w:pPr>
    </w:p>
    <w:p w14:paraId="068C984C" w14:textId="77777777" w:rsidR="00DF2296" w:rsidRPr="004B3CF6" w:rsidRDefault="00DF2296" w:rsidP="00DF2296">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■罰則</w:t>
      </w:r>
    </w:p>
    <w:p w14:paraId="5ABB451E" w14:textId="77777777" w:rsidR="00DF2296" w:rsidRPr="004B3CF6" w:rsidRDefault="000B7BC0" w:rsidP="00DF2296">
      <w:pPr>
        <w:spacing w:line="340" w:lineRule="exact"/>
        <w:rPr>
          <w:rFonts w:ascii="ＭＳ ゴシック" w:eastAsia="ＭＳ ゴシック" w:hAnsi="ＭＳ ゴシック"/>
          <w:szCs w:val="22"/>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60800" behindDoc="0" locked="0" layoutInCell="1" allowOverlap="1" wp14:anchorId="398A178B" wp14:editId="49C8FE7D">
                <wp:simplePos x="0" y="0"/>
                <wp:positionH relativeFrom="column">
                  <wp:posOffset>-59690</wp:posOffset>
                </wp:positionH>
                <wp:positionV relativeFrom="paragraph">
                  <wp:posOffset>47625</wp:posOffset>
                </wp:positionV>
                <wp:extent cx="5762625" cy="0"/>
                <wp:effectExtent l="19050" t="18415" r="1905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9F49" id="Line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75pt" to="44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" strokeweight="2.25pt"/>
            </w:pict>
          </mc:Fallback>
        </mc:AlternateContent>
      </w:r>
    </w:p>
    <w:p w14:paraId="5D5781DD" w14:textId="77777777" w:rsidR="00DF2296" w:rsidRPr="004B3CF6" w:rsidRDefault="00DF2296" w:rsidP="00DF2296">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廃棄物処理法の罰則は他法令と比較しても大変厳しいものとなっています。</w:t>
      </w:r>
      <w:r w:rsidR="00610D10" w:rsidRPr="004B3CF6">
        <w:rPr>
          <w:rFonts w:ascii="ＭＳ ゴシック" w:eastAsia="ＭＳ ゴシック" w:hAnsi="ＭＳ ゴシック" w:hint="eastAsia"/>
        </w:rPr>
        <w:t>また、未遂罪（不法投棄、不法焼却、無確認輸出）や目的犯（不法投棄、不法焼却）、</w:t>
      </w:r>
      <w:r w:rsidR="00955E26" w:rsidRPr="004B3CF6">
        <w:rPr>
          <w:rFonts w:ascii="ＭＳ ゴシック" w:eastAsia="ＭＳ ゴシック" w:hAnsi="ＭＳ ゴシック" w:hint="eastAsia"/>
        </w:rPr>
        <w:t>予備罪（無確認輸出）も導入されています。</w:t>
      </w:r>
      <w:r w:rsidRPr="004B3CF6">
        <w:rPr>
          <w:rFonts w:ascii="ＭＳ ゴシック" w:eastAsia="ＭＳ ゴシック" w:hAnsi="ＭＳ ゴシック" w:hint="eastAsia"/>
        </w:rPr>
        <w:t>その背景には、不法投棄等の不適正処理が後を絶たないことから、法改正の度に排出者責任に基づき罰則が強化されてきたことがあります。</w:t>
      </w:r>
    </w:p>
    <w:p w14:paraId="011DDFB1" w14:textId="77777777" w:rsidR="00DF2296" w:rsidRPr="004B3CF6" w:rsidRDefault="00DF2296" w:rsidP="00DF2296">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事業者は、法の定めに従い、産業廃棄物を適正に処理しなければなりません。万一、法に違反した場合は、以下に掲げる罰則が適用されます。</w:t>
      </w:r>
    </w:p>
    <w:p w14:paraId="1BD0E3DF" w14:textId="77777777" w:rsidR="007C3078" w:rsidRPr="004B3CF6" w:rsidRDefault="007C3078" w:rsidP="00DF2296">
      <w:pPr>
        <w:spacing w:line="340" w:lineRule="exact"/>
        <w:rPr>
          <w:rFonts w:ascii="ＭＳ ゴシック" w:eastAsia="ＭＳ ゴシック" w:hAnsi="ＭＳ ゴシック"/>
        </w:rPr>
      </w:pPr>
    </w:p>
    <w:p w14:paraId="1C41D596" w14:textId="77777777" w:rsidR="00DF2296" w:rsidRPr="004B3CF6" w:rsidRDefault="00DF2296" w:rsidP="00DF2296">
      <w:pPr>
        <w:spacing w:line="280" w:lineRule="exact"/>
        <w:jc w:val="left"/>
        <w:rPr>
          <w:rFonts w:ascii="ＭＳ ゴシック" w:eastAsia="ＭＳ ゴシック" w:hAnsi="ＭＳ ゴシック"/>
          <w:b/>
          <w:spacing w:val="-4"/>
          <w:sz w:val="24"/>
        </w:rPr>
      </w:pPr>
      <w:r w:rsidRPr="004B3CF6">
        <w:rPr>
          <w:rFonts w:ascii="ＭＳ ゴシック" w:eastAsia="ＭＳ ゴシック" w:hAnsi="ＭＳ ゴシック" w:hint="eastAsia"/>
          <w:b/>
          <w:spacing w:val="-4"/>
          <w:sz w:val="24"/>
        </w:rPr>
        <w:t>【廃棄物処理法の罰則（排出事業者に関係する事項）】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911"/>
        <w:gridCol w:w="2228"/>
      </w:tblGrid>
      <w:tr w:rsidR="00DF2296" w:rsidRPr="004B3CF6" w14:paraId="00EC509B" w14:textId="77777777" w:rsidTr="00D32DE0">
        <w:trPr>
          <w:trHeight w:val="340"/>
          <w:tblHeader/>
        </w:trPr>
        <w:tc>
          <w:tcPr>
            <w:tcW w:w="7082" w:type="dxa"/>
            <w:gridSpan w:val="2"/>
            <w:tcBorders>
              <w:top w:val="single" w:sz="12" w:space="0" w:color="auto"/>
              <w:left w:val="single" w:sz="12" w:space="0" w:color="auto"/>
              <w:bottom w:val="single" w:sz="12" w:space="0" w:color="auto"/>
              <w:right w:val="single" w:sz="4" w:space="0" w:color="auto"/>
            </w:tcBorders>
            <w:vAlign w:val="center"/>
            <w:hideMark/>
          </w:tcPr>
          <w:p w14:paraId="24AB9D5B" w14:textId="77777777" w:rsidR="00DF2296" w:rsidRPr="004B3CF6" w:rsidRDefault="00DF2296" w:rsidP="00D32DE0">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違反事項</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66C078EF" w14:textId="77777777" w:rsidR="00DF2296" w:rsidRPr="004B3CF6" w:rsidRDefault="00DF2296" w:rsidP="00D32DE0">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罰則</w:t>
            </w:r>
          </w:p>
        </w:tc>
      </w:tr>
      <w:tr w:rsidR="00DF2296" w:rsidRPr="004B3CF6" w14:paraId="25F1F1CD" w14:textId="77777777" w:rsidTr="000F264C">
        <w:trPr>
          <w:tblHeader/>
        </w:trPr>
        <w:tc>
          <w:tcPr>
            <w:tcW w:w="4109" w:type="dxa"/>
            <w:tcBorders>
              <w:top w:val="single" w:sz="12" w:space="0" w:color="auto"/>
              <w:left w:val="single" w:sz="12" w:space="0" w:color="auto"/>
              <w:bottom w:val="single" w:sz="4" w:space="0" w:color="auto"/>
              <w:right w:val="single" w:sz="4" w:space="0" w:color="auto"/>
            </w:tcBorders>
            <w:vAlign w:val="center"/>
            <w:hideMark/>
          </w:tcPr>
          <w:p w14:paraId="04DCED61"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措置命令違反</w:t>
            </w:r>
          </w:p>
        </w:tc>
        <w:tc>
          <w:tcPr>
            <w:tcW w:w="2973" w:type="dxa"/>
            <w:tcBorders>
              <w:top w:val="single" w:sz="12" w:space="0" w:color="auto"/>
              <w:left w:val="single" w:sz="4" w:space="0" w:color="auto"/>
              <w:bottom w:val="single" w:sz="4" w:space="0" w:color="auto"/>
              <w:right w:val="single" w:sz="4" w:space="0" w:color="auto"/>
            </w:tcBorders>
            <w:vAlign w:val="center"/>
            <w:hideMark/>
          </w:tcPr>
          <w:p w14:paraId="2A8B5604"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p w14:paraId="3E6FAA2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2268" w:type="dxa"/>
            <w:vMerge w:val="restart"/>
            <w:tcBorders>
              <w:top w:val="single" w:sz="12" w:space="0" w:color="auto"/>
              <w:left w:val="single" w:sz="4" w:space="0" w:color="auto"/>
              <w:bottom w:val="single" w:sz="12" w:space="0" w:color="auto"/>
              <w:right w:val="single" w:sz="12" w:space="0" w:color="auto"/>
            </w:tcBorders>
          </w:tcPr>
          <w:p w14:paraId="5CDEAA43" w14:textId="77777777" w:rsidR="00DF2296" w:rsidRPr="000164B9" w:rsidRDefault="00DF2296" w:rsidP="000F264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【法第25条】</w:t>
            </w:r>
          </w:p>
          <w:p w14:paraId="6536AEA5" w14:textId="4C4C01F3" w:rsidR="00DF2296" w:rsidRPr="000164B9" w:rsidRDefault="0053090F" w:rsidP="000F264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５</w:t>
            </w:r>
            <w:r w:rsidR="00DF2296" w:rsidRPr="000164B9">
              <w:rPr>
                <w:rFonts w:ascii="ＭＳ ゴシック" w:eastAsia="ＭＳ ゴシック" w:hAnsi="ＭＳ ゴシック" w:hint="eastAsia"/>
                <w:spacing w:val="-4"/>
                <w:szCs w:val="21"/>
              </w:rPr>
              <w:t>年以下の</w:t>
            </w:r>
            <w:r w:rsidR="003B2E42" w:rsidRPr="000164B9">
              <w:rPr>
                <w:rFonts w:ascii="ＭＳ ゴシック" w:eastAsia="ＭＳ ゴシック" w:hAnsi="ＭＳ ゴシック" w:hint="eastAsia"/>
                <w:spacing w:val="-4"/>
                <w:szCs w:val="21"/>
              </w:rPr>
              <w:t>拘禁刑</w:t>
            </w:r>
            <w:r w:rsidR="00DF2296" w:rsidRPr="000164B9">
              <w:rPr>
                <w:rFonts w:ascii="ＭＳ ゴシック" w:eastAsia="ＭＳ ゴシック" w:hAnsi="ＭＳ ゴシック" w:hint="eastAsia"/>
                <w:spacing w:val="-4"/>
                <w:szCs w:val="21"/>
              </w:rPr>
              <w:t>若しくは1000万円以下の罰金又はその併科</w:t>
            </w:r>
          </w:p>
          <w:p w14:paraId="7DD6D5C4" w14:textId="77777777" w:rsidR="00B413B0" w:rsidRPr="000164B9" w:rsidRDefault="00B413B0" w:rsidP="000F264C">
            <w:pPr>
              <w:spacing w:line="0" w:lineRule="atLeast"/>
              <w:rPr>
                <w:rFonts w:ascii="ＭＳ ゴシック" w:eastAsia="ＭＳ ゴシック" w:hAnsi="ＭＳ ゴシック"/>
                <w:spacing w:val="-4"/>
                <w:szCs w:val="21"/>
              </w:rPr>
            </w:pPr>
          </w:p>
          <w:p w14:paraId="35D3BAA3" w14:textId="77777777" w:rsidR="00DF2296" w:rsidRPr="000164B9" w:rsidRDefault="00DF2296" w:rsidP="000F264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【法第32条】</w:t>
            </w:r>
          </w:p>
          <w:p w14:paraId="16ABD190" w14:textId="77777777" w:rsidR="00DF2296" w:rsidRPr="000164B9" w:rsidRDefault="00EA3370" w:rsidP="000F264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両罰規定</w:t>
            </w:r>
          </w:p>
          <w:p w14:paraId="58934CB0" w14:textId="77777777" w:rsidR="00DF2296" w:rsidRPr="000164B9" w:rsidRDefault="00DF2296" w:rsidP="0053090F">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※印</w:t>
            </w:r>
            <w:r w:rsidR="003F3CC9" w:rsidRPr="000164B9">
              <w:rPr>
                <w:rFonts w:ascii="ＭＳ ゴシック" w:eastAsia="ＭＳ ゴシック" w:hAnsi="ＭＳ ゴシック" w:hint="eastAsia"/>
                <w:spacing w:val="-4"/>
                <w:szCs w:val="21"/>
              </w:rPr>
              <w:t>については</w:t>
            </w:r>
            <w:r w:rsidR="00EA3370" w:rsidRPr="000164B9">
              <w:rPr>
                <w:rFonts w:ascii="ＭＳ ゴシック" w:eastAsia="ＭＳ ゴシック" w:hAnsi="ＭＳ ゴシック" w:hint="eastAsia"/>
                <w:spacing w:val="-4"/>
                <w:szCs w:val="21"/>
              </w:rPr>
              <w:t>法人に対して</w:t>
            </w:r>
            <w:r w:rsidR="0053090F" w:rsidRPr="000164B9">
              <w:rPr>
                <w:rFonts w:ascii="ＭＳ ゴシック" w:eastAsia="ＭＳ ゴシック" w:hAnsi="ＭＳ ゴシック" w:hint="eastAsia"/>
                <w:spacing w:val="-4"/>
                <w:szCs w:val="21"/>
              </w:rPr>
              <w:t>３</w:t>
            </w:r>
            <w:r w:rsidR="003F3CC9" w:rsidRPr="000164B9">
              <w:rPr>
                <w:rFonts w:ascii="ＭＳ ゴシック" w:eastAsia="ＭＳ ゴシック" w:hAnsi="ＭＳ ゴシック" w:hint="eastAsia"/>
                <w:spacing w:val="-4"/>
                <w:szCs w:val="21"/>
              </w:rPr>
              <w:t>億円以下の罰金（法人重課）</w:t>
            </w:r>
          </w:p>
        </w:tc>
      </w:tr>
      <w:tr w:rsidR="00DF2296" w:rsidRPr="004B3CF6" w14:paraId="30E4C13F" w14:textId="77777777" w:rsidTr="00D32DE0">
        <w:trPr>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4DD61499"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無許可業者への委託禁止違反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28E1043B"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p w14:paraId="5B6C0C5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B218B2A"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030B98A7"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52D6527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処理施設の無許可設置</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325C0FA"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A68D6F7"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291BE620"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6EEBFDC1"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w:t>
            </w:r>
            <w:r w:rsidR="003F3CC9" w:rsidRPr="004B3CF6">
              <w:rPr>
                <w:rFonts w:ascii="ＭＳ ゴシック" w:eastAsia="ＭＳ ゴシック" w:hAnsi="ＭＳ ゴシック" w:hint="eastAsia"/>
                <w:spacing w:val="-4"/>
                <w:szCs w:val="21"/>
              </w:rPr>
              <w:t>構造等</w:t>
            </w:r>
            <w:r w:rsidRPr="004B3CF6">
              <w:rPr>
                <w:rFonts w:ascii="ＭＳ ゴシック" w:eastAsia="ＭＳ ゴシック" w:hAnsi="ＭＳ ゴシック" w:hint="eastAsia"/>
                <w:spacing w:val="-4"/>
                <w:szCs w:val="21"/>
              </w:rPr>
              <w:t>変更</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E72D311" w14:textId="77777777" w:rsidR="00DF2296" w:rsidRPr="004B3CF6" w:rsidRDefault="00DF2296" w:rsidP="009F20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w:t>
            </w:r>
            <w:r w:rsidR="009F204C"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830FB"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0E453C2C"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2E582468"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廃棄物の無確認輸出（未遂含む）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67967E7"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93AC48"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3D8BA9D4"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11221AC3"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廃棄物の不法投棄（未遂含む）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46955D9"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F49B6"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4EAB3CB4"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31FEF445"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廃棄物の不法焼却（未遂含む）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CEDD52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法第16条の</w:t>
            </w:r>
            <w:r w:rsidR="00ED2069" w:rsidRPr="004B3CF6">
              <w:rPr>
                <w:rFonts w:ascii="ＭＳ ゴシック" w:eastAsia="ＭＳ ゴシック" w:hAnsi="ＭＳ ゴシック" w:hint="eastAsia"/>
                <w:spacing w:val="-4"/>
                <w:szCs w:val="21"/>
              </w:rPr>
              <w:t>２</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163990" w14:textId="77777777" w:rsidR="00DF2296" w:rsidRPr="000164B9" w:rsidRDefault="00DF2296" w:rsidP="00D32DE0">
            <w:pPr>
              <w:widowControl/>
              <w:jc w:val="left"/>
              <w:rPr>
                <w:rFonts w:ascii="ＭＳ ゴシック" w:eastAsia="ＭＳ ゴシック" w:hAnsi="ＭＳ ゴシック"/>
                <w:spacing w:val="-4"/>
                <w:szCs w:val="21"/>
              </w:rPr>
            </w:pPr>
          </w:p>
        </w:tc>
      </w:tr>
      <w:tr w:rsidR="00DF2296" w:rsidRPr="004B3CF6" w14:paraId="29CF935E" w14:textId="77777777" w:rsidTr="00D32DE0">
        <w:trPr>
          <w:trHeight w:val="312"/>
          <w:tblHeader/>
        </w:trPr>
        <w:tc>
          <w:tcPr>
            <w:tcW w:w="4109" w:type="dxa"/>
            <w:tcBorders>
              <w:top w:val="single" w:sz="4" w:space="0" w:color="auto"/>
              <w:left w:val="single" w:sz="12" w:space="0" w:color="auto"/>
              <w:bottom w:val="single" w:sz="12" w:space="0" w:color="auto"/>
              <w:right w:val="single" w:sz="4" w:space="0" w:color="auto"/>
            </w:tcBorders>
            <w:vAlign w:val="center"/>
            <w:hideMark/>
          </w:tcPr>
          <w:p w14:paraId="1A4494BE" w14:textId="77777777" w:rsidR="00DF2296" w:rsidRPr="004B3CF6" w:rsidRDefault="00955E2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指定有害廃棄物の処理禁止</w:t>
            </w:r>
            <w:r w:rsidR="00DF2296" w:rsidRPr="004B3CF6">
              <w:rPr>
                <w:rFonts w:ascii="ＭＳ ゴシック" w:eastAsia="ＭＳ ゴシック" w:hAnsi="ＭＳ ゴシック" w:hint="eastAsia"/>
                <w:spacing w:val="-4"/>
                <w:szCs w:val="21"/>
              </w:rPr>
              <w:t>違反</w:t>
            </w:r>
          </w:p>
        </w:tc>
        <w:tc>
          <w:tcPr>
            <w:tcW w:w="2973" w:type="dxa"/>
            <w:tcBorders>
              <w:top w:val="single" w:sz="4" w:space="0" w:color="auto"/>
              <w:left w:val="single" w:sz="4" w:space="0" w:color="auto"/>
              <w:bottom w:val="single" w:sz="12" w:space="0" w:color="auto"/>
              <w:right w:val="single" w:sz="4" w:space="0" w:color="auto"/>
            </w:tcBorders>
            <w:vAlign w:val="center"/>
            <w:hideMark/>
          </w:tcPr>
          <w:p w14:paraId="540AFE36"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法第16条の</w:t>
            </w:r>
            <w:r w:rsidR="00ED2069" w:rsidRPr="004B3CF6">
              <w:rPr>
                <w:rFonts w:ascii="ＭＳ ゴシック" w:eastAsia="ＭＳ ゴシック" w:hAnsi="ＭＳ ゴシック" w:hint="eastAsia"/>
                <w:spacing w:val="-4"/>
                <w:szCs w:val="21"/>
              </w:rPr>
              <w:t>３</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C73881" w14:textId="77777777" w:rsidR="00DF2296" w:rsidRPr="000164B9" w:rsidRDefault="00DF2296" w:rsidP="00D32DE0">
            <w:pPr>
              <w:widowControl/>
              <w:jc w:val="left"/>
              <w:rPr>
                <w:rFonts w:ascii="ＭＳ ゴシック" w:eastAsia="ＭＳ ゴシック" w:hAnsi="ＭＳ ゴシック"/>
                <w:spacing w:val="-4"/>
                <w:szCs w:val="21"/>
              </w:rPr>
            </w:pPr>
          </w:p>
        </w:tc>
      </w:tr>
      <w:tr w:rsidR="00F20EED" w:rsidRPr="004B3CF6" w14:paraId="287A55FD" w14:textId="77777777" w:rsidTr="001D1BB6">
        <w:trPr>
          <w:tblHeader/>
        </w:trPr>
        <w:tc>
          <w:tcPr>
            <w:tcW w:w="4109" w:type="dxa"/>
            <w:tcBorders>
              <w:top w:val="single" w:sz="12" w:space="0" w:color="auto"/>
              <w:left w:val="single" w:sz="12" w:space="0" w:color="auto"/>
              <w:bottom w:val="single" w:sz="4" w:space="0" w:color="auto"/>
              <w:right w:val="single" w:sz="4" w:space="0" w:color="auto"/>
            </w:tcBorders>
            <w:vAlign w:val="center"/>
            <w:hideMark/>
          </w:tcPr>
          <w:p w14:paraId="1B554335"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委託基準違反</w:t>
            </w:r>
          </w:p>
        </w:tc>
        <w:tc>
          <w:tcPr>
            <w:tcW w:w="2973" w:type="dxa"/>
            <w:tcBorders>
              <w:top w:val="single" w:sz="12" w:space="0" w:color="auto"/>
              <w:left w:val="single" w:sz="4" w:space="0" w:color="auto"/>
              <w:bottom w:val="single" w:sz="4" w:space="0" w:color="auto"/>
              <w:right w:val="single" w:sz="4" w:space="0" w:color="auto"/>
            </w:tcBorders>
            <w:vAlign w:val="center"/>
            <w:hideMark/>
          </w:tcPr>
          <w:p w14:paraId="31001BBA"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p w14:paraId="6C346F62"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tc>
        <w:tc>
          <w:tcPr>
            <w:tcW w:w="2268" w:type="dxa"/>
            <w:vMerge w:val="restart"/>
            <w:tcBorders>
              <w:top w:val="single" w:sz="12" w:space="0" w:color="auto"/>
              <w:left w:val="single" w:sz="4" w:space="0" w:color="auto"/>
              <w:right w:val="single" w:sz="12" w:space="0" w:color="auto"/>
            </w:tcBorders>
            <w:hideMark/>
          </w:tcPr>
          <w:p w14:paraId="32A1E103" w14:textId="77777777" w:rsidR="00F20EED" w:rsidRPr="000164B9" w:rsidRDefault="00F20EED" w:rsidP="001D1BB6">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【法第26条】</w:t>
            </w:r>
          </w:p>
          <w:p w14:paraId="074204D6" w14:textId="2815EE26" w:rsidR="00F20EED" w:rsidRPr="000164B9" w:rsidRDefault="0053090F" w:rsidP="001D1BB6">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３</w:t>
            </w:r>
            <w:r w:rsidR="00F20EED" w:rsidRPr="000164B9">
              <w:rPr>
                <w:rFonts w:ascii="ＭＳ ゴシック" w:eastAsia="ＭＳ ゴシック" w:hAnsi="ＭＳ ゴシック" w:hint="eastAsia"/>
                <w:spacing w:val="-4"/>
                <w:szCs w:val="21"/>
              </w:rPr>
              <w:t>年以下の</w:t>
            </w:r>
            <w:r w:rsidR="003B2E42" w:rsidRPr="000164B9">
              <w:rPr>
                <w:rFonts w:ascii="ＭＳ ゴシック" w:eastAsia="ＭＳ ゴシック" w:hAnsi="ＭＳ ゴシック" w:hint="eastAsia"/>
                <w:spacing w:val="-4"/>
                <w:szCs w:val="21"/>
              </w:rPr>
              <w:t>拘禁刑</w:t>
            </w:r>
            <w:r w:rsidR="00F20EED" w:rsidRPr="000164B9">
              <w:rPr>
                <w:rFonts w:ascii="ＭＳ ゴシック" w:eastAsia="ＭＳ ゴシック" w:hAnsi="ＭＳ ゴシック" w:hint="eastAsia"/>
                <w:spacing w:val="-4"/>
                <w:szCs w:val="21"/>
              </w:rPr>
              <w:t>若しくは300万円以下の罰金又はその併科</w:t>
            </w:r>
          </w:p>
          <w:p w14:paraId="0AC049EE" w14:textId="77777777" w:rsidR="00B413B0" w:rsidRPr="000164B9" w:rsidRDefault="00B413B0" w:rsidP="001D1BB6">
            <w:pPr>
              <w:spacing w:line="0" w:lineRule="atLeast"/>
              <w:rPr>
                <w:rFonts w:ascii="ＭＳ ゴシック" w:eastAsia="ＭＳ ゴシック" w:hAnsi="ＭＳ ゴシック"/>
                <w:spacing w:val="-4"/>
                <w:szCs w:val="21"/>
              </w:rPr>
            </w:pPr>
          </w:p>
          <w:p w14:paraId="0DE0EE2E" w14:textId="77777777" w:rsidR="00F20EED" w:rsidRPr="000164B9" w:rsidRDefault="00F20EED" w:rsidP="001D1BB6">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【法第32条】</w:t>
            </w:r>
          </w:p>
          <w:p w14:paraId="091E0F77" w14:textId="77777777" w:rsidR="00F20EED" w:rsidRPr="000164B9" w:rsidRDefault="00F20EED" w:rsidP="001D1BB6">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両罰規定</w:t>
            </w:r>
          </w:p>
          <w:p w14:paraId="6143F6E9" w14:textId="77777777" w:rsidR="00F20EED" w:rsidRPr="000164B9" w:rsidRDefault="00F20EED" w:rsidP="001D1BB6">
            <w:pPr>
              <w:spacing w:line="0" w:lineRule="atLeast"/>
              <w:rPr>
                <w:rFonts w:ascii="ＭＳ ゴシック" w:eastAsia="ＭＳ ゴシック" w:hAnsi="ＭＳ ゴシック"/>
                <w:spacing w:val="-4"/>
                <w:szCs w:val="21"/>
              </w:rPr>
            </w:pPr>
          </w:p>
          <w:p w14:paraId="076428B5" w14:textId="77777777" w:rsidR="00F20EED" w:rsidRPr="000164B9" w:rsidRDefault="00F20EED" w:rsidP="001D1BB6">
            <w:pPr>
              <w:spacing w:line="0" w:lineRule="atLeast"/>
              <w:rPr>
                <w:rFonts w:ascii="ＭＳ ゴシック" w:eastAsia="ＭＳ ゴシック" w:hAnsi="ＭＳ ゴシック"/>
                <w:spacing w:val="-4"/>
                <w:szCs w:val="21"/>
              </w:rPr>
            </w:pPr>
          </w:p>
        </w:tc>
      </w:tr>
      <w:tr w:rsidR="00F20EED" w:rsidRPr="004B3CF6" w14:paraId="23D582E9"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78418128"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処理施設の使用停止・改善命令違反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404C8DB"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p>
        </w:tc>
        <w:tc>
          <w:tcPr>
            <w:tcW w:w="0" w:type="auto"/>
            <w:vMerge/>
            <w:tcBorders>
              <w:left w:val="single" w:sz="4" w:space="0" w:color="auto"/>
              <w:right w:val="single" w:sz="12" w:space="0" w:color="auto"/>
            </w:tcBorders>
            <w:vAlign w:val="center"/>
            <w:hideMark/>
          </w:tcPr>
          <w:p w14:paraId="469A2DA2" w14:textId="77777777" w:rsidR="00F20EED" w:rsidRPr="000164B9" w:rsidRDefault="00F20EED" w:rsidP="00B413B0">
            <w:pPr>
              <w:spacing w:line="0" w:lineRule="atLeast"/>
              <w:rPr>
                <w:rFonts w:ascii="ＭＳ ゴシック" w:eastAsia="ＭＳ ゴシック" w:hAnsi="ＭＳ ゴシック"/>
                <w:spacing w:val="-4"/>
                <w:szCs w:val="21"/>
              </w:rPr>
            </w:pPr>
          </w:p>
        </w:tc>
      </w:tr>
      <w:tr w:rsidR="00F20EED" w:rsidRPr="004B3CF6" w14:paraId="1B7A5997"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510BDD11"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処理基準・保管基準に係る改善命令違反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F2CA666"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３</w:t>
            </w:r>
          </w:p>
        </w:tc>
        <w:tc>
          <w:tcPr>
            <w:tcW w:w="0" w:type="auto"/>
            <w:vMerge/>
            <w:tcBorders>
              <w:left w:val="single" w:sz="4" w:space="0" w:color="auto"/>
              <w:right w:val="single" w:sz="12" w:space="0" w:color="auto"/>
            </w:tcBorders>
            <w:vAlign w:val="center"/>
            <w:hideMark/>
          </w:tcPr>
          <w:p w14:paraId="7EF86CFE" w14:textId="77777777" w:rsidR="00F20EED" w:rsidRPr="000164B9" w:rsidRDefault="00F20EED" w:rsidP="00B413B0">
            <w:pPr>
              <w:spacing w:line="0" w:lineRule="atLeast"/>
              <w:rPr>
                <w:rFonts w:ascii="ＭＳ ゴシック" w:eastAsia="ＭＳ ゴシック" w:hAnsi="ＭＳ ゴシック"/>
                <w:spacing w:val="-4"/>
                <w:szCs w:val="21"/>
              </w:rPr>
            </w:pPr>
          </w:p>
        </w:tc>
      </w:tr>
      <w:tr w:rsidR="00F20EED" w:rsidRPr="004B3CF6" w14:paraId="0EBDAE48"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3FCBBF83"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処理施設の無許可での譲り受け・借り受け</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67ECD46"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p>
        </w:tc>
        <w:tc>
          <w:tcPr>
            <w:tcW w:w="0" w:type="auto"/>
            <w:vMerge/>
            <w:tcBorders>
              <w:left w:val="single" w:sz="4" w:space="0" w:color="auto"/>
              <w:right w:val="single" w:sz="12" w:space="0" w:color="auto"/>
            </w:tcBorders>
            <w:vAlign w:val="center"/>
            <w:hideMark/>
          </w:tcPr>
          <w:p w14:paraId="4995B140" w14:textId="77777777" w:rsidR="00F20EED" w:rsidRPr="000164B9" w:rsidRDefault="00F20EED" w:rsidP="00B413B0">
            <w:pPr>
              <w:spacing w:line="0" w:lineRule="atLeast"/>
              <w:rPr>
                <w:rFonts w:ascii="ＭＳ ゴシック" w:eastAsia="ＭＳ ゴシック" w:hAnsi="ＭＳ ゴシック"/>
                <w:spacing w:val="-4"/>
                <w:szCs w:val="21"/>
              </w:rPr>
            </w:pPr>
          </w:p>
        </w:tc>
      </w:tr>
      <w:tr w:rsidR="0053090F" w:rsidRPr="004B3CF6" w14:paraId="00863D9F" w14:textId="77777777" w:rsidTr="00A55D66">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1DD3C551" w14:textId="77777777" w:rsidR="0053090F" w:rsidRPr="004B3CF6" w:rsidRDefault="0053090F"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国外廃棄物の無許可輸入</w:t>
            </w:r>
          </w:p>
        </w:tc>
        <w:tc>
          <w:tcPr>
            <w:tcW w:w="2973" w:type="dxa"/>
            <w:tcBorders>
              <w:top w:val="single" w:sz="4" w:space="0" w:color="auto"/>
              <w:left w:val="single" w:sz="4" w:space="0" w:color="auto"/>
              <w:bottom w:val="single" w:sz="4" w:space="0" w:color="auto"/>
              <w:right w:val="single" w:sz="4" w:space="0" w:color="auto"/>
            </w:tcBorders>
            <w:hideMark/>
          </w:tcPr>
          <w:p w14:paraId="60458100" w14:textId="77777777" w:rsidR="0053090F" w:rsidRPr="004B3CF6" w:rsidRDefault="0053090F" w:rsidP="00A55D66">
            <w:pPr>
              <w:rPr>
                <w:rFonts w:ascii="ＭＳ ゴシック" w:eastAsia="ＭＳ ゴシック" w:hAnsi="ＭＳ ゴシック"/>
                <w:szCs w:val="22"/>
              </w:rPr>
            </w:pP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w:t>
            </w:r>
          </w:p>
        </w:tc>
        <w:tc>
          <w:tcPr>
            <w:tcW w:w="0" w:type="auto"/>
            <w:vMerge/>
            <w:tcBorders>
              <w:left w:val="single" w:sz="4" w:space="0" w:color="auto"/>
              <w:right w:val="single" w:sz="12" w:space="0" w:color="auto"/>
            </w:tcBorders>
            <w:vAlign w:val="center"/>
            <w:hideMark/>
          </w:tcPr>
          <w:p w14:paraId="6572CF44" w14:textId="77777777" w:rsidR="0053090F" w:rsidRPr="000164B9" w:rsidRDefault="0053090F" w:rsidP="00B413B0">
            <w:pPr>
              <w:spacing w:line="0" w:lineRule="atLeast"/>
              <w:rPr>
                <w:rFonts w:ascii="ＭＳ ゴシック" w:eastAsia="ＭＳ ゴシック" w:hAnsi="ＭＳ ゴシック"/>
                <w:spacing w:val="-4"/>
                <w:szCs w:val="21"/>
              </w:rPr>
            </w:pPr>
          </w:p>
        </w:tc>
      </w:tr>
      <w:tr w:rsidR="00F20EED" w:rsidRPr="004B3CF6" w14:paraId="17E81DC3" w14:textId="77777777" w:rsidTr="007C5CFB">
        <w:trPr>
          <w:trHeight w:val="315"/>
          <w:tblHeader/>
        </w:trPr>
        <w:tc>
          <w:tcPr>
            <w:tcW w:w="4109" w:type="dxa"/>
            <w:tcBorders>
              <w:top w:val="single" w:sz="4" w:space="0" w:color="auto"/>
              <w:left w:val="single" w:sz="12" w:space="0" w:color="auto"/>
              <w:bottom w:val="single" w:sz="4" w:space="0" w:color="auto"/>
              <w:right w:val="single" w:sz="4" w:space="0" w:color="auto"/>
            </w:tcBorders>
            <w:hideMark/>
          </w:tcPr>
          <w:p w14:paraId="38F6AF0A" w14:textId="77777777" w:rsidR="00F20EED" w:rsidRPr="004B3CF6" w:rsidRDefault="00F20EED" w:rsidP="00D32DE0">
            <w:pPr>
              <w:rPr>
                <w:rFonts w:ascii="ＭＳ ゴシック" w:eastAsia="ＭＳ ゴシック" w:hAnsi="ＭＳ ゴシック"/>
                <w:szCs w:val="22"/>
              </w:rPr>
            </w:pPr>
            <w:r w:rsidRPr="004B3CF6">
              <w:rPr>
                <w:rFonts w:ascii="ＭＳ ゴシック" w:eastAsia="ＭＳ ゴシック" w:hAnsi="ＭＳ ゴシック" w:hint="eastAsia"/>
              </w:rPr>
              <w:t>国外廃棄物の輸入許可条件違反</w:t>
            </w:r>
          </w:p>
        </w:tc>
        <w:tc>
          <w:tcPr>
            <w:tcW w:w="2973" w:type="dxa"/>
            <w:tcBorders>
              <w:top w:val="single" w:sz="4" w:space="0" w:color="auto"/>
              <w:left w:val="single" w:sz="4" w:space="0" w:color="auto"/>
              <w:bottom w:val="single" w:sz="4" w:space="0" w:color="auto"/>
              <w:right w:val="single" w:sz="4" w:space="0" w:color="auto"/>
            </w:tcBorders>
            <w:hideMark/>
          </w:tcPr>
          <w:p w14:paraId="6AA5E7E6" w14:textId="77777777" w:rsidR="00F20EED" w:rsidRPr="004B3CF6" w:rsidRDefault="00F20EED" w:rsidP="00D32DE0">
            <w:pPr>
              <w:rPr>
                <w:rFonts w:ascii="ＭＳ ゴシック" w:eastAsia="ＭＳ ゴシック" w:hAnsi="ＭＳ ゴシック"/>
                <w:szCs w:val="22"/>
              </w:rPr>
            </w:pP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項</w:t>
            </w:r>
          </w:p>
        </w:tc>
        <w:tc>
          <w:tcPr>
            <w:tcW w:w="0" w:type="auto"/>
            <w:vMerge/>
            <w:tcBorders>
              <w:left w:val="single" w:sz="4" w:space="0" w:color="auto"/>
              <w:right w:val="single" w:sz="12" w:space="0" w:color="auto"/>
            </w:tcBorders>
            <w:vAlign w:val="center"/>
            <w:hideMark/>
          </w:tcPr>
          <w:p w14:paraId="79BE62FB" w14:textId="77777777" w:rsidR="00F20EED" w:rsidRPr="000164B9" w:rsidRDefault="00F20EED" w:rsidP="00B413B0">
            <w:pPr>
              <w:spacing w:line="0" w:lineRule="atLeast"/>
              <w:rPr>
                <w:rFonts w:ascii="ＭＳ ゴシック" w:eastAsia="ＭＳ ゴシック" w:hAnsi="ＭＳ ゴシック"/>
                <w:spacing w:val="-4"/>
                <w:szCs w:val="21"/>
              </w:rPr>
            </w:pPr>
          </w:p>
        </w:tc>
      </w:tr>
      <w:tr w:rsidR="00F20EED" w:rsidRPr="004B3CF6" w14:paraId="1E5444E5" w14:textId="77777777" w:rsidTr="00F15242">
        <w:trPr>
          <w:trHeight w:val="624"/>
          <w:tblHeader/>
        </w:trPr>
        <w:tc>
          <w:tcPr>
            <w:tcW w:w="4109" w:type="dxa"/>
            <w:tcBorders>
              <w:top w:val="single" w:sz="4" w:space="0" w:color="auto"/>
              <w:left w:val="single" w:sz="12" w:space="0" w:color="auto"/>
              <w:bottom w:val="single" w:sz="12" w:space="0" w:color="auto"/>
              <w:right w:val="single" w:sz="4" w:space="0" w:color="auto"/>
            </w:tcBorders>
            <w:vAlign w:val="center"/>
          </w:tcPr>
          <w:p w14:paraId="3ECA8EF1" w14:textId="77777777" w:rsidR="00F20EED" w:rsidRPr="004B3CF6" w:rsidRDefault="00F20EED" w:rsidP="00F20EED">
            <w:pPr>
              <w:rPr>
                <w:rFonts w:ascii="ＭＳ ゴシック" w:eastAsia="ＭＳ ゴシック" w:hAnsi="ＭＳ ゴシック"/>
              </w:rPr>
            </w:pPr>
            <w:r w:rsidRPr="004B3CF6">
              <w:rPr>
                <w:rFonts w:ascii="ＭＳ ゴシック" w:eastAsia="ＭＳ ゴシック" w:hAnsi="ＭＳ ゴシック" w:hint="eastAsia"/>
              </w:rPr>
              <w:t>不法投棄・不法焼却目的収集運搬</w:t>
            </w:r>
          </w:p>
        </w:tc>
        <w:tc>
          <w:tcPr>
            <w:tcW w:w="2973" w:type="dxa"/>
            <w:tcBorders>
              <w:top w:val="single" w:sz="4" w:space="0" w:color="auto"/>
              <w:left w:val="single" w:sz="4" w:space="0" w:color="auto"/>
              <w:bottom w:val="single" w:sz="12" w:space="0" w:color="auto"/>
              <w:right w:val="single" w:sz="4" w:space="0" w:color="auto"/>
            </w:tcBorders>
          </w:tcPr>
          <w:p w14:paraId="7BDA89DD" w14:textId="77777777" w:rsidR="00F20EED" w:rsidRPr="004B3CF6" w:rsidRDefault="00F20EED" w:rsidP="00D32DE0">
            <w:pPr>
              <w:rPr>
                <w:rFonts w:ascii="ＭＳ ゴシック" w:eastAsia="ＭＳ ゴシック" w:hAnsi="ＭＳ ゴシック"/>
              </w:rPr>
            </w:pPr>
            <w:r w:rsidRPr="004B3CF6">
              <w:rPr>
                <w:rFonts w:ascii="ＭＳ ゴシック" w:eastAsia="ＭＳ ゴシック" w:hAnsi="ＭＳ ゴシック" w:hint="eastAsia"/>
              </w:rPr>
              <w:t>法第16条</w:t>
            </w:r>
          </w:p>
          <w:p w14:paraId="09E7ED15" w14:textId="77777777" w:rsidR="00F20EED" w:rsidRPr="004B3CF6" w:rsidRDefault="00F20EED" w:rsidP="00D32DE0">
            <w:pPr>
              <w:rPr>
                <w:rFonts w:ascii="ＭＳ ゴシック" w:eastAsia="ＭＳ ゴシック" w:hAnsi="ＭＳ ゴシック"/>
              </w:rPr>
            </w:pPr>
            <w:r w:rsidRPr="004B3CF6">
              <w:rPr>
                <w:rFonts w:ascii="ＭＳ ゴシック" w:eastAsia="ＭＳ ゴシック" w:hAnsi="ＭＳ ゴシック" w:hint="eastAsia"/>
              </w:rPr>
              <w:t>法第16条の</w:t>
            </w:r>
            <w:r w:rsidR="00ED2069" w:rsidRPr="004B3CF6">
              <w:rPr>
                <w:rFonts w:ascii="ＭＳ ゴシック" w:eastAsia="ＭＳ ゴシック" w:hAnsi="ＭＳ ゴシック" w:hint="eastAsia"/>
              </w:rPr>
              <w:t>２</w:t>
            </w:r>
          </w:p>
        </w:tc>
        <w:tc>
          <w:tcPr>
            <w:tcW w:w="0" w:type="auto"/>
            <w:vMerge/>
            <w:tcBorders>
              <w:left w:val="single" w:sz="4" w:space="0" w:color="auto"/>
              <w:bottom w:val="single" w:sz="12" w:space="0" w:color="auto"/>
              <w:right w:val="single" w:sz="12" w:space="0" w:color="auto"/>
            </w:tcBorders>
            <w:vAlign w:val="center"/>
          </w:tcPr>
          <w:p w14:paraId="217EF39B" w14:textId="77777777" w:rsidR="00F20EED" w:rsidRPr="000164B9" w:rsidRDefault="00F20EED" w:rsidP="00B413B0">
            <w:pPr>
              <w:spacing w:line="0" w:lineRule="atLeast"/>
              <w:rPr>
                <w:rFonts w:ascii="ＭＳ ゴシック" w:eastAsia="ＭＳ ゴシック" w:hAnsi="ＭＳ ゴシック"/>
                <w:spacing w:val="-4"/>
                <w:szCs w:val="21"/>
              </w:rPr>
            </w:pPr>
          </w:p>
        </w:tc>
      </w:tr>
      <w:tr w:rsidR="00DF2296" w:rsidRPr="004B3CF6" w14:paraId="346F8D5E" w14:textId="77777777" w:rsidTr="002E0DAC">
        <w:trPr>
          <w:trHeight w:val="2002"/>
          <w:tblHeader/>
        </w:trPr>
        <w:tc>
          <w:tcPr>
            <w:tcW w:w="4109" w:type="dxa"/>
            <w:tcBorders>
              <w:top w:val="single" w:sz="12" w:space="0" w:color="auto"/>
              <w:left w:val="single" w:sz="12" w:space="0" w:color="auto"/>
              <w:bottom w:val="single" w:sz="12" w:space="0" w:color="auto"/>
              <w:right w:val="single" w:sz="4" w:space="0" w:color="auto"/>
            </w:tcBorders>
            <w:vAlign w:val="center"/>
            <w:hideMark/>
          </w:tcPr>
          <w:p w14:paraId="21E3D8E3"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廃棄物の無確認輸出予備</w:t>
            </w:r>
          </w:p>
        </w:tc>
        <w:tc>
          <w:tcPr>
            <w:tcW w:w="2973" w:type="dxa"/>
            <w:tcBorders>
              <w:top w:val="single" w:sz="12" w:space="0" w:color="auto"/>
              <w:left w:val="single" w:sz="4" w:space="0" w:color="auto"/>
              <w:bottom w:val="single" w:sz="12" w:space="0" w:color="auto"/>
              <w:right w:val="single" w:sz="4" w:space="0" w:color="auto"/>
            </w:tcBorders>
            <w:vAlign w:val="center"/>
            <w:hideMark/>
          </w:tcPr>
          <w:p w14:paraId="3D04522F"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2268" w:type="dxa"/>
            <w:tcBorders>
              <w:top w:val="single" w:sz="12" w:space="0" w:color="auto"/>
              <w:left w:val="single" w:sz="4" w:space="0" w:color="auto"/>
              <w:bottom w:val="single" w:sz="12" w:space="0" w:color="auto"/>
              <w:right w:val="single" w:sz="12" w:space="0" w:color="auto"/>
            </w:tcBorders>
            <w:hideMark/>
          </w:tcPr>
          <w:p w14:paraId="69D1A71E" w14:textId="77777777" w:rsidR="00DF2296" w:rsidRPr="000164B9" w:rsidRDefault="00DF2296" w:rsidP="002E0DA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【法第27条】</w:t>
            </w:r>
          </w:p>
          <w:p w14:paraId="2B052622" w14:textId="3EE42937" w:rsidR="00DF2296" w:rsidRPr="000164B9" w:rsidRDefault="0053090F" w:rsidP="002E0DA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２</w:t>
            </w:r>
            <w:r w:rsidR="00DF2296" w:rsidRPr="000164B9">
              <w:rPr>
                <w:rFonts w:ascii="ＭＳ ゴシック" w:eastAsia="ＭＳ ゴシック" w:hAnsi="ＭＳ ゴシック" w:hint="eastAsia"/>
                <w:spacing w:val="-4"/>
                <w:szCs w:val="21"/>
              </w:rPr>
              <w:t>年以下の</w:t>
            </w:r>
            <w:r w:rsidR="003B2E42" w:rsidRPr="000164B9">
              <w:rPr>
                <w:rFonts w:ascii="ＭＳ ゴシック" w:eastAsia="ＭＳ ゴシック" w:hAnsi="ＭＳ ゴシック" w:hint="eastAsia"/>
                <w:spacing w:val="-4"/>
                <w:szCs w:val="21"/>
              </w:rPr>
              <w:t>拘禁刑</w:t>
            </w:r>
            <w:r w:rsidR="00DF2296" w:rsidRPr="000164B9">
              <w:rPr>
                <w:rFonts w:ascii="ＭＳ ゴシック" w:eastAsia="ＭＳ ゴシック" w:hAnsi="ＭＳ ゴシック" w:hint="eastAsia"/>
                <w:spacing w:val="-4"/>
                <w:szCs w:val="21"/>
              </w:rPr>
              <w:t>若しくは200万円以下の罰金又はその併科</w:t>
            </w:r>
          </w:p>
          <w:p w14:paraId="7F949FF8" w14:textId="77777777" w:rsidR="00B413B0" w:rsidRPr="000164B9" w:rsidRDefault="00B413B0" w:rsidP="002E0DAC">
            <w:pPr>
              <w:spacing w:line="0" w:lineRule="atLeast"/>
              <w:rPr>
                <w:rFonts w:ascii="ＭＳ ゴシック" w:eastAsia="ＭＳ ゴシック" w:hAnsi="ＭＳ ゴシック"/>
                <w:spacing w:val="-4"/>
                <w:szCs w:val="21"/>
              </w:rPr>
            </w:pPr>
          </w:p>
          <w:p w14:paraId="03C9E116" w14:textId="77777777" w:rsidR="00256185" w:rsidRPr="000164B9" w:rsidRDefault="00256185" w:rsidP="002E0DA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【法第32条】</w:t>
            </w:r>
          </w:p>
          <w:p w14:paraId="72CCC35C" w14:textId="77777777" w:rsidR="00256185" w:rsidRPr="000164B9" w:rsidRDefault="00EA3370" w:rsidP="002E0DAC">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両罰規定</w:t>
            </w:r>
          </w:p>
        </w:tc>
      </w:tr>
    </w:tbl>
    <w:p w14:paraId="368F2D2F" w14:textId="77777777" w:rsidR="00EA3370" w:rsidRPr="004B3CF6" w:rsidRDefault="00EA3370" w:rsidP="00DF2296">
      <w:pPr>
        <w:rPr>
          <w:rFonts w:ascii="ＭＳ ゴシック" w:eastAsia="ＭＳ ゴシック" w:hAnsi="ＭＳ ゴシック"/>
        </w:rPr>
      </w:pPr>
    </w:p>
    <w:p w14:paraId="2DC53C57" w14:textId="77777777" w:rsidR="0004147B" w:rsidRPr="004B3CF6" w:rsidRDefault="0004147B" w:rsidP="00DF2296">
      <w:pPr>
        <w:rPr>
          <w:rFonts w:ascii="ＭＳ ゴシック" w:eastAsia="ＭＳ ゴシック" w:hAnsi="ＭＳ ゴシック"/>
        </w:rPr>
      </w:pPr>
    </w:p>
    <w:tbl>
      <w:tblPr>
        <w:tblpPr w:leftFromText="142" w:rightFromText="142" w:vertAnchor="text" w:horzAnchor="margin" w:tblpY="73"/>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456"/>
        <w:gridCol w:w="2453"/>
        <w:gridCol w:w="8"/>
      </w:tblGrid>
      <w:tr w:rsidR="002E0DAC" w:rsidRPr="004B3CF6" w14:paraId="0E01ACEB" w14:textId="77777777" w:rsidTr="0056182A">
        <w:trPr>
          <w:gridAfter w:val="1"/>
          <w:wAfter w:w="8" w:type="dxa"/>
          <w:trHeight w:val="426"/>
          <w:tblHeader/>
        </w:trPr>
        <w:tc>
          <w:tcPr>
            <w:tcW w:w="6912" w:type="dxa"/>
            <w:gridSpan w:val="2"/>
            <w:tcBorders>
              <w:top w:val="single" w:sz="12" w:space="0" w:color="auto"/>
              <w:left w:val="single" w:sz="12" w:space="0" w:color="auto"/>
              <w:bottom w:val="single" w:sz="12" w:space="0" w:color="auto"/>
              <w:right w:val="single" w:sz="4" w:space="0" w:color="auto"/>
            </w:tcBorders>
            <w:vAlign w:val="center"/>
            <w:hideMark/>
          </w:tcPr>
          <w:p w14:paraId="02A8AE66" w14:textId="77777777" w:rsidR="00FD0B38" w:rsidRPr="004B3CF6" w:rsidRDefault="00FD0B38" w:rsidP="0056182A">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lastRenderedPageBreak/>
              <w:t>違反事項</w:t>
            </w:r>
          </w:p>
        </w:tc>
        <w:tc>
          <w:tcPr>
            <w:tcW w:w="2521" w:type="dxa"/>
            <w:tcBorders>
              <w:top w:val="single" w:sz="12" w:space="0" w:color="auto"/>
              <w:left w:val="single" w:sz="4" w:space="0" w:color="auto"/>
              <w:bottom w:val="single" w:sz="12" w:space="0" w:color="auto"/>
              <w:right w:val="single" w:sz="12" w:space="0" w:color="auto"/>
            </w:tcBorders>
            <w:vAlign w:val="center"/>
            <w:hideMark/>
          </w:tcPr>
          <w:p w14:paraId="1C373BE6" w14:textId="77777777" w:rsidR="00FD0B38" w:rsidRPr="004B3CF6" w:rsidRDefault="00FD0B38" w:rsidP="0056182A">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罰則</w:t>
            </w:r>
          </w:p>
        </w:tc>
      </w:tr>
      <w:tr w:rsidR="002E0DAC" w:rsidRPr="004B3CF6" w14:paraId="6462E39D" w14:textId="77777777" w:rsidTr="0056182A">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71536CFD"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マニフェスト交付義務違反</w:t>
            </w:r>
          </w:p>
          <w:p w14:paraId="288919E7"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（不交付、未記載、虚偽記載）</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2EB36D4A" w14:textId="77777777" w:rsidR="00E13364"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p w14:paraId="34747677"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w w:val="87"/>
                <w:kern w:val="0"/>
                <w:sz w:val="18"/>
                <w:szCs w:val="18"/>
                <w:fitText w:val="3240" w:id="-1781356800"/>
              </w:rPr>
              <w:t>（法第15条の</w:t>
            </w:r>
            <w:r w:rsidR="00ED2069" w:rsidRPr="004B3CF6">
              <w:rPr>
                <w:rFonts w:ascii="ＭＳ ゴシック" w:eastAsia="ＭＳ ゴシック" w:hAnsi="ＭＳ ゴシック" w:hint="eastAsia"/>
                <w:w w:val="87"/>
                <w:kern w:val="0"/>
                <w:sz w:val="18"/>
                <w:szCs w:val="18"/>
                <w:fitText w:val="3240" w:id="-1781356800"/>
              </w:rPr>
              <w:t>４</w:t>
            </w:r>
            <w:r w:rsidRPr="004B3CF6">
              <w:rPr>
                <w:rFonts w:ascii="ＭＳ ゴシック" w:eastAsia="ＭＳ ゴシック" w:hAnsi="ＭＳ ゴシック" w:hint="eastAsia"/>
                <w:w w:val="87"/>
                <w:kern w:val="0"/>
                <w:sz w:val="18"/>
                <w:szCs w:val="18"/>
                <w:fitText w:val="3240" w:id="-1781356800"/>
              </w:rPr>
              <w:t>の</w:t>
            </w:r>
            <w:r w:rsidR="00ED2069" w:rsidRPr="004B3CF6">
              <w:rPr>
                <w:rFonts w:ascii="ＭＳ ゴシック" w:eastAsia="ＭＳ ゴシック" w:hAnsi="ＭＳ ゴシック" w:hint="eastAsia"/>
                <w:w w:val="87"/>
                <w:kern w:val="0"/>
                <w:sz w:val="18"/>
                <w:szCs w:val="18"/>
                <w:fitText w:val="3240" w:id="-1781356800"/>
              </w:rPr>
              <w:t>７</w:t>
            </w:r>
            <w:r w:rsidRPr="004B3CF6">
              <w:rPr>
                <w:rFonts w:ascii="ＭＳ ゴシック" w:eastAsia="ＭＳ ゴシック" w:hAnsi="ＭＳ ゴシック" w:hint="eastAsia"/>
                <w:w w:val="87"/>
                <w:kern w:val="0"/>
                <w:sz w:val="18"/>
                <w:szCs w:val="18"/>
                <w:fitText w:val="3240" w:id="-1781356800"/>
              </w:rPr>
              <w:t>第</w:t>
            </w:r>
            <w:r w:rsidR="00ED2069" w:rsidRPr="004B3CF6">
              <w:rPr>
                <w:rFonts w:ascii="ＭＳ ゴシック" w:eastAsia="ＭＳ ゴシック" w:hAnsi="ＭＳ ゴシック" w:hint="eastAsia"/>
                <w:w w:val="87"/>
                <w:kern w:val="0"/>
                <w:sz w:val="18"/>
                <w:szCs w:val="18"/>
                <w:fitText w:val="3240" w:id="-1781356800"/>
              </w:rPr>
              <w:t>２</w:t>
            </w:r>
            <w:r w:rsidRPr="004B3CF6">
              <w:rPr>
                <w:rFonts w:ascii="ＭＳ ゴシック" w:eastAsia="ＭＳ ゴシック" w:hAnsi="ＭＳ ゴシック" w:hint="eastAsia"/>
                <w:w w:val="87"/>
                <w:kern w:val="0"/>
                <w:sz w:val="18"/>
                <w:szCs w:val="18"/>
                <w:fitText w:val="3240" w:id="-1781356800"/>
              </w:rPr>
              <w:t>項での準用を含む</w:t>
            </w:r>
            <w:r w:rsidRPr="004B3CF6">
              <w:rPr>
                <w:rFonts w:ascii="ＭＳ ゴシック" w:eastAsia="ＭＳ ゴシック" w:hAnsi="ＭＳ ゴシック" w:hint="eastAsia"/>
                <w:spacing w:val="20"/>
                <w:w w:val="87"/>
                <w:kern w:val="0"/>
                <w:sz w:val="18"/>
                <w:szCs w:val="18"/>
                <w:fitText w:val="3240" w:id="-1781356800"/>
              </w:rPr>
              <w:t>）</w:t>
            </w:r>
          </w:p>
        </w:tc>
        <w:tc>
          <w:tcPr>
            <w:tcW w:w="2521" w:type="dxa"/>
            <w:vMerge w:val="restart"/>
            <w:tcBorders>
              <w:top w:val="single" w:sz="12" w:space="0" w:color="auto"/>
              <w:left w:val="single" w:sz="4" w:space="0" w:color="auto"/>
              <w:right w:val="single" w:sz="12" w:space="0" w:color="auto"/>
            </w:tcBorders>
            <w:hideMark/>
          </w:tcPr>
          <w:p w14:paraId="72F1911D" w14:textId="77777777" w:rsidR="002E0DAC"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【法第27条の</w:t>
            </w:r>
            <w:r w:rsidR="00954D64" w:rsidRPr="000164B9">
              <w:rPr>
                <w:rFonts w:ascii="ＭＳ ゴシック" w:eastAsia="ＭＳ ゴシック" w:hAnsi="ＭＳ ゴシック" w:hint="eastAsia"/>
                <w:spacing w:val="-4"/>
                <w:szCs w:val="21"/>
              </w:rPr>
              <w:t>２</w:t>
            </w:r>
            <w:r w:rsidRPr="000164B9">
              <w:rPr>
                <w:rFonts w:ascii="ＭＳ ゴシック" w:eastAsia="ＭＳ ゴシック" w:hAnsi="ＭＳ ゴシック" w:hint="eastAsia"/>
                <w:spacing w:val="-4"/>
                <w:szCs w:val="21"/>
              </w:rPr>
              <w:t>】</w:t>
            </w:r>
          </w:p>
          <w:p w14:paraId="3858F63A" w14:textId="49A8A49C" w:rsidR="002E0DAC" w:rsidRPr="000164B9" w:rsidRDefault="000F2CD2"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１年以下の</w:t>
            </w:r>
            <w:r w:rsidR="003B2E42" w:rsidRPr="000164B9">
              <w:rPr>
                <w:rFonts w:ascii="ＭＳ ゴシック" w:eastAsia="ＭＳ ゴシック" w:hAnsi="ＭＳ ゴシック" w:hint="eastAsia"/>
                <w:spacing w:val="-4"/>
                <w:szCs w:val="21"/>
              </w:rPr>
              <w:t>拘禁刑</w:t>
            </w:r>
            <w:r w:rsidRPr="000164B9">
              <w:rPr>
                <w:rFonts w:ascii="ＭＳ ゴシック" w:eastAsia="ＭＳ ゴシック" w:hAnsi="ＭＳ ゴシック" w:hint="eastAsia"/>
                <w:spacing w:val="-4"/>
                <w:szCs w:val="21"/>
              </w:rPr>
              <w:t>又</w:t>
            </w:r>
            <w:r w:rsidR="002E0DAC" w:rsidRPr="000164B9">
              <w:rPr>
                <w:rFonts w:ascii="ＭＳ ゴシック" w:eastAsia="ＭＳ ゴシック" w:hAnsi="ＭＳ ゴシック" w:hint="eastAsia"/>
                <w:spacing w:val="-4"/>
                <w:szCs w:val="21"/>
              </w:rPr>
              <w:t>は100万円以下の罰金</w:t>
            </w:r>
          </w:p>
          <w:p w14:paraId="47EAF01A" w14:textId="77777777" w:rsidR="00B413B0" w:rsidRPr="000164B9" w:rsidRDefault="00B413B0" w:rsidP="0056182A">
            <w:pPr>
              <w:spacing w:line="0" w:lineRule="atLeast"/>
              <w:rPr>
                <w:rFonts w:ascii="ＭＳ ゴシック" w:eastAsia="ＭＳ ゴシック" w:hAnsi="ＭＳ ゴシック"/>
                <w:spacing w:val="-4"/>
                <w:szCs w:val="21"/>
              </w:rPr>
            </w:pPr>
          </w:p>
          <w:p w14:paraId="1B09F7E7" w14:textId="77777777" w:rsidR="002E0DAC"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【法第32条】</w:t>
            </w:r>
          </w:p>
          <w:p w14:paraId="68782651" w14:textId="77777777" w:rsidR="002E0DAC"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両罰規定</w:t>
            </w:r>
          </w:p>
        </w:tc>
      </w:tr>
      <w:tr w:rsidR="002E0DAC" w:rsidRPr="004B3CF6" w14:paraId="29760824" w14:textId="77777777" w:rsidTr="0056182A">
        <w:trPr>
          <w:gridAfter w:val="1"/>
          <w:wAfter w:w="8" w:type="dxa"/>
          <w:trHeight w:val="313"/>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40C2F758"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マニフェスト保存義務違反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297C7BC"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項・第</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hideMark/>
          </w:tcPr>
          <w:p w14:paraId="63D625D3" w14:textId="77777777" w:rsidR="002E0DAC" w:rsidRPr="000164B9" w:rsidRDefault="002E0DAC" w:rsidP="0056182A">
            <w:pPr>
              <w:spacing w:line="0" w:lineRule="atLeast"/>
              <w:rPr>
                <w:rFonts w:ascii="ＭＳ ゴシック" w:eastAsia="ＭＳ ゴシック" w:hAnsi="ＭＳ ゴシック"/>
                <w:spacing w:val="-4"/>
                <w:szCs w:val="21"/>
              </w:rPr>
            </w:pPr>
          </w:p>
        </w:tc>
      </w:tr>
      <w:tr w:rsidR="002E0DAC" w:rsidRPr="004B3CF6" w14:paraId="34028B63" w14:textId="77777777" w:rsidTr="0056182A">
        <w:trPr>
          <w:gridAfter w:val="1"/>
          <w:wAfter w:w="8" w:type="dxa"/>
          <w:trHeight w:val="542"/>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3023038D"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電子マニフェスト虚偽登録</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A4C1416"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r w:rsidR="0067418C"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0067418C" w:rsidRPr="004B3CF6">
              <w:rPr>
                <w:rFonts w:ascii="ＭＳ ゴシック" w:eastAsia="ＭＳ ゴシック" w:hAnsi="ＭＳ ゴシック" w:hint="eastAsia"/>
                <w:spacing w:val="-4"/>
                <w:szCs w:val="21"/>
              </w:rPr>
              <w:t>項</w:t>
            </w:r>
          </w:p>
          <w:p w14:paraId="63AB5DFE" w14:textId="77777777" w:rsidR="002E0DAC" w:rsidRPr="004B3CF6" w:rsidRDefault="002E0DAC" w:rsidP="0056182A">
            <w:pPr>
              <w:spacing w:line="320" w:lineRule="exact"/>
              <w:rPr>
                <w:rFonts w:ascii="ＭＳ ゴシック" w:eastAsia="ＭＳ ゴシック" w:hAnsi="ＭＳ ゴシック"/>
                <w:spacing w:val="-4"/>
                <w:sz w:val="18"/>
                <w:szCs w:val="18"/>
              </w:rPr>
            </w:pPr>
            <w:r w:rsidRPr="004B3CF6">
              <w:rPr>
                <w:rFonts w:ascii="ＭＳ ゴシック" w:eastAsia="ＭＳ ゴシック" w:hAnsi="ＭＳ ゴシック" w:hint="eastAsia"/>
                <w:spacing w:val="2"/>
                <w:w w:val="87"/>
                <w:kern w:val="0"/>
                <w:sz w:val="18"/>
                <w:szCs w:val="18"/>
                <w:fitText w:val="3240" w:id="-1781356544"/>
              </w:rPr>
              <w:t>（法第15条の</w:t>
            </w:r>
            <w:r w:rsidR="004D1ADF" w:rsidRPr="004B3CF6">
              <w:rPr>
                <w:rFonts w:ascii="ＭＳ ゴシック" w:eastAsia="ＭＳ ゴシック" w:hAnsi="ＭＳ ゴシック" w:hint="eastAsia"/>
                <w:spacing w:val="2"/>
                <w:w w:val="87"/>
                <w:kern w:val="0"/>
                <w:sz w:val="18"/>
                <w:szCs w:val="18"/>
                <w:fitText w:val="3240" w:id="-1781356544"/>
              </w:rPr>
              <w:t>４</w:t>
            </w:r>
            <w:r w:rsidRPr="004B3CF6">
              <w:rPr>
                <w:rFonts w:ascii="ＭＳ ゴシック" w:eastAsia="ＭＳ ゴシック" w:hAnsi="ＭＳ ゴシック" w:hint="eastAsia"/>
                <w:spacing w:val="2"/>
                <w:w w:val="87"/>
                <w:kern w:val="0"/>
                <w:sz w:val="18"/>
                <w:szCs w:val="18"/>
                <w:fitText w:val="3240" w:id="-1781356544"/>
              </w:rPr>
              <w:t>の7第</w:t>
            </w:r>
            <w:r w:rsidR="00ED2069" w:rsidRPr="004B3CF6">
              <w:rPr>
                <w:rFonts w:ascii="ＭＳ ゴシック" w:eastAsia="ＭＳ ゴシック" w:hAnsi="ＭＳ ゴシック" w:hint="eastAsia"/>
                <w:spacing w:val="2"/>
                <w:w w:val="87"/>
                <w:kern w:val="0"/>
                <w:sz w:val="18"/>
                <w:szCs w:val="18"/>
                <w:fitText w:val="3240" w:id="-1781356544"/>
              </w:rPr>
              <w:t>２</w:t>
            </w:r>
            <w:r w:rsidRPr="004B3CF6">
              <w:rPr>
                <w:rFonts w:ascii="ＭＳ ゴシック" w:eastAsia="ＭＳ ゴシック" w:hAnsi="ＭＳ ゴシック" w:hint="eastAsia"/>
                <w:spacing w:val="2"/>
                <w:w w:val="87"/>
                <w:kern w:val="0"/>
                <w:sz w:val="18"/>
                <w:szCs w:val="18"/>
                <w:fitText w:val="3240" w:id="-1781356544"/>
              </w:rPr>
              <w:t>項での準用を含む</w:t>
            </w:r>
            <w:r w:rsidRPr="004B3CF6">
              <w:rPr>
                <w:rFonts w:ascii="ＭＳ ゴシック" w:eastAsia="ＭＳ ゴシック" w:hAnsi="ＭＳ ゴシック" w:hint="eastAsia"/>
                <w:spacing w:val="-19"/>
                <w:w w:val="87"/>
                <w:kern w:val="0"/>
                <w:sz w:val="18"/>
                <w:szCs w:val="18"/>
                <w:fitText w:val="3240" w:id="-1781356544"/>
              </w:rPr>
              <w:t>）</w:t>
            </w:r>
          </w:p>
        </w:tc>
        <w:tc>
          <w:tcPr>
            <w:tcW w:w="2521" w:type="dxa"/>
            <w:vMerge/>
            <w:tcBorders>
              <w:left w:val="single" w:sz="4" w:space="0" w:color="auto"/>
              <w:right w:val="single" w:sz="12" w:space="0" w:color="auto"/>
            </w:tcBorders>
            <w:hideMark/>
          </w:tcPr>
          <w:p w14:paraId="4041B67C" w14:textId="77777777" w:rsidR="002E0DAC" w:rsidRPr="000164B9" w:rsidRDefault="002E0DAC" w:rsidP="0056182A">
            <w:pPr>
              <w:spacing w:line="0" w:lineRule="atLeast"/>
              <w:rPr>
                <w:rFonts w:ascii="ＭＳ ゴシック" w:eastAsia="ＭＳ ゴシック" w:hAnsi="ＭＳ ゴシック"/>
                <w:spacing w:val="-4"/>
                <w:szCs w:val="21"/>
              </w:rPr>
            </w:pPr>
          </w:p>
        </w:tc>
      </w:tr>
      <w:tr w:rsidR="002E0DAC" w:rsidRPr="004B3CF6" w14:paraId="6E67D5A4" w14:textId="77777777" w:rsidTr="0056182A">
        <w:trPr>
          <w:gridAfter w:val="1"/>
          <w:wAfter w:w="8" w:type="dxa"/>
          <w:trHeight w:val="542"/>
          <w:tblHeader/>
        </w:trPr>
        <w:tc>
          <w:tcPr>
            <w:tcW w:w="3632" w:type="dxa"/>
            <w:tcBorders>
              <w:top w:val="single" w:sz="4" w:space="0" w:color="auto"/>
              <w:left w:val="single" w:sz="12" w:space="0" w:color="auto"/>
              <w:bottom w:val="single" w:sz="12" w:space="0" w:color="auto"/>
              <w:right w:val="single" w:sz="4" w:space="0" w:color="auto"/>
            </w:tcBorders>
            <w:vAlign w:val="center"/>
            <w:hideMark/>
          </w:tcPr>
          <w:p w14:paraId="60AA34B9"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マニフェスト制度に係る義務違反者への措置命令違反</w:t>
            </w:r>
          </w:p>
        </w:tc>
        <w:tc>
          <w:tcPr>
            <w:tcW w:w="3280" w:type="dxa"/>
            <w:tcBorders>
              <w:top w:val="single" w:sz="4" w:space="0" w:color="auto"/>
              <w:left w:val="single" w:sz="4" w:space="0" w:color="auto"/>
              <w:bottom w:val="single" w:sz="12" w:space="0" w:color="auto"/>
              <w:right w:val="single" w:sz="4" w:space="0" w:color="auto"/>
            </w:tcBorders>
            <w:vAlign w:val="center"/>
            <w:hideMark/>
          </w:tcPr>
          <w:p w14:paraId="7CB57C4A"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tcBorders>
              <w:left w:val="single" w:sz="4" w:space="0" w:color="auto"/>
              <w:bottom w:val="single" w:sz="12" w:space="0" w:color="auto"/>
              <w:right w:val="single" w:sz="12" w:space="0" w:color="auto"/>
            </w:tcBorders>
            <w:hideMark/>
          </w:tcPr>
          <w:p w14:paraId="596E0FFA" w14:textId="77777777" w:rsidR="002E0DAC" w:rsidRPr="000164B9" w:rsidRDefault="002E0DAC" w:rsidP="0056182A">
            <w:pPr>
              <w:spacing w:line="0" w:lineRule="atLeast"/>
              <w:rPr>
                <w:rFonts w:ascii="ＭＳ ゴシック" w:eastAsia="ＭＳ ゴシック" w:hAnsi="ＭＳ ゴシック"/>
                <w:spacing w:val="-4"/>
                <w:szCs w:val="21"/>
              </w:rPr>
            </w:pPr>
          </w:p>
        </w:tc>
      </w:tr>
      <w:tr w:rsidR="002E0DAC" w:rsidRPr="004B3CF6" w14:paraId="2F274224" w14:textId="77777777" w:rsidTr="0056182A">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207BDD08"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事業場外保管の届出義務違反</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4ADB3779"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p w14:paraId="56EC064E"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val="restart"/>
            <w:tcBorders>
              <w:top w:val="single" w:sz="12" w:space="0" w:color="auto"/>
              <w:left w:val="single" w:sz="4" w:space="0" w:color="auto"/>
              <w:right w:val="single" w:sz="12" w:space="0" w:color="auto"/>
            </w:tcBorders>
            <w:hideMark/>
          </w:tcPr>
          <w:p w14:paraId="37BAC703" w14:textId="77777777" w:rsidR="00CF4E16" w:rsidRPr="000164B9" w:rsidRDefault="00CF4E16"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【法第29条】</w:t>
            </w:r>
          </w:p>
          <w:p w14:paraId="13718E6B" w14:textId="41C47879" w:rsidR="00CF4E16"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６月以下の</w:t>
            </w:r>
            <w:r w:rsidR="003B2E42" w:rsidRPr="000164B9">
              <w:rPr>
                <w:rFonts w:ascii="ＭＳ ゴシック" w:eastAsia="ＭＳ ゴシック" w:hAnsi="ＭＳ ゴシック" w:hint="eastAsia"/>
                <w:spacing w:val="-4"/>
                <w:szCs w:val="21"/>
              </w:rPr>
              <w:t>拘禁刑</w:t>
            </w:r>
            <w:r w:rsidRPr="000164B9">
              <w:rPr>
                <w:rFonts w:ascii="ＭＳ ゴシック" w:eastAsia="ＭＳ ゴシック" w:hAnsi="ＭＳ ゴシック" w:hint="eastAsia"/>
                <w:spacing w:val="-4"/>
                <w:szCs w:val="21"/>
              </w:rPr>
              <w:t>又は50万円以下の罰金</w:t>
            </w:r>
          </w:p>
          <w:p w14:paraId="06714790" w14:textId="77777777" w:rsidR="00B413B0" w:rsidRPr="000164B9" w:rsidRDefault="00B413B0" w:rsidP="0056182A">
            <w:pPr>
              <w:spacing w:line="0" w:lineRule="atLeast"/>
              <w:rPr>
                <w:rFonts w:ascii="ＭＳ ゴシック" w:eastAsia="ＭＳ ゴシック" w:hAnsi="ＭＳ ゴシック"/>
                <w:spacing w:val="-4"/>
                <w:szCs w:val="21"/>
              </w:rPr>
            </w:pPr>
          </w:p>
          <w:p w14:paraId="42D304A0" w14:textId="77777777" w:rsidR="002E0DAC"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【法第32条】</w:t>
            </w:r>
          </w:p>
          <w:p w14:paraId="34655980" w14:textId="77777777" w:rsidR="00CF4E16" w:rsidRPr="000164B9" w:rsidRDefault="002E0DAC" w:rsidP="0056182A">
            <w:pPr>
              <w:spacing w:line="0" w:lineRule="atLeast"/>
              <w:rPr>
                <w:rFonts w:ascii="ＭＳ ゴシック" w:eastAsia="ＭＳ ゴシック" w:hAnsi="ＭＳ ゴシック"/>
                <w:spacing w:val="-4"/>
                <w:szCs w:val="21"/>
              </w:rPr>
            </w:pPr>
            <w:r w:rsidRPr="000164B9">
              <w:rPr>
                <w:rFonts w:ascii="ＭＳ ゴシック" w:eastAsia="ＭＳ ゴシック" w:hAnsi="ＭＳ ゴシック" w:hint="eastAsia"/>
                <w:spacing w:val="-4"/>
                <w:szCs w:val="21"/>
              </w:rPr>
              <w:t>両罰規定</w:t>
            </w:r>
          </w:p>
        </w:tc>
      </w:tr>
      <w:tr w:rsidR="002E0DAC" w:rsidRPr="004B3CF6" w14:paraId="0E5420C8" w14:textId="77777777" w:rsidTr="0056182A">
        <w:trPr>
          <w:gridAfter w:val="1"/>
          <w:wAfter w:w="8" w:type="dxa"/>
          <w:trHeight w:val="341"/>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1021333A"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欠格要件該当届出義務違反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4B6EADF"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vAlign w:val="center"/>
            <w:hideMark/>
          </w:tcPr>
          <w:p w14:paraId="585D4CB2" w14:textId="77777777" w:rsidR="00CF4E16" w:rsidRPr="004B3CF6" w:rsidRDefault="00CF4E16" w:rsidP="0056182A">
            <w:pPr>
              <w:widowControl/>
              <w:spacing w:line="320" w:lineRule="exact"/>
              <w:jc w:val="left"/>
              <w:rPr>
                <w:rFonts w:ascii="ＭＳ ゴシック" w:eastAsia="ＭＳ ゴシック" w:hAnsi="ＭＳ ゴシック"/>
                <w:spacing w:val="-4"/>
                <w:szCs w:val="21"/>
              </w:rPr>
            </w:pPr>
          </w:p>
        </w:tc>
      </w:tr>
      <w:tr w:rsidR="002E0DAC" w:rsidRPr="004B3CF6" w14:paraId="1E149F96" w14:textId="77777777" w:rsidTr="0056182A">
        <w:trPr>
          <w:gridAfter w:val="1"/>
          <w:wAfter w:w="8" w:type="dxa"/>
          <w:trHeight w:val="645"/>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4C7A6382"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処理施設の使用前検査受検義務違反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E485DAD"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p w14:paraId="093E7B76"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vAlign w:val="center"/>
            <w:hideMark/>
          </w:tcPr>
          <w:p w14:paraId="3D130787" w14:textId="77777777" w:rsidR="00CF4E16" w:rsidRPr="004B3CF6" w:rsidRDefault="00CF4E16" w:rsidP="0056182A">
            <w:pPr>
              <w:widowControl/>
              <w:spacing w:line="320" w:lineRule="exact"/>
              <w:jc w:val="left"/>
              <w:rPr>
                <w:rFonts w:ascii="ＭＳ ゴシック" w:eastAsia="ＭＳ ゴシック" w:hAnsi="ＭＳ ゴシック"/>
                <w:spacing w:val="-4"/>
                <w:szCs w:val="21"/>
              </w:rPr>
            </w:pPr>
          </w:p>
        </w:tc>
      </w:tr>
      <w:tr w:rsidR="002E0DAC" w:rsidRPr="004B3CF6" w14:paraId="47E0E59B" w14:textId="77777777" w:rsidTr="0056182A">
        <w:trPr>
          <w:gridAfter w:val="1"/>
          <w:wAfter w:w="8" w:type="dxa"/>
          <w:trHeight w:val="300"/>
          <w:tblHeader/>
        </w:trPr>
        <w:tc>
          <w:tcPr>
            <w:tcW w:w="3632" w:type="dxa"/>
            <w:tcBorders>
              <w:top w:val="single" w:sz="4" w:space="0" w:color="auto"/>
              <w:left w:val="single" w:sz="12" w:space="0" w:color="auto"/>
              <w:bottom w:val="single" w:sz="4" w:space="0" w:color="auto"/>
              <w:right w:val="single" w:sz="4" w:space="0" w:color="auto"/>
            </w:tcBorders>
            <w:vAlign w:val="center"/>
          </w:tcPr>
          <w:p w14:paraId="183AF34B"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処理困難通知義務違反・虚偽通知</w:t>
            </w:r>
          </w:p>
        </w:tc>
        <w:tc>
          <w:tcPr>
            <w:tcW w:w="3280" w:type="dxa"/>
            <w:tcBorders>
              <w:top w:val="single" w:sz="4" w:space="0" w:color="auto"/>
              <w:left w:val="single" w:sz="4" w:space="0" w:color="auto"/>
              <w:bottom w:val="single" w:sz="4" w:space="0" w:color="auto"/>
              <w:right w:val="single" w:sz="4" w:space="0" w:color="auto"/>
            </w:tcBorders>
            <w:vAlign w:val="center"/>
          </w:tcPr>
          <w:p w14:paraId="289447C2"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法第14条第13項</w:t>
            </w:r>
          </w:p>
          <w:p w14:paraId="5B91AA34"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法第14条の</w:t>
            </w:r>
            <w:r w:rsidR="004D1ADF"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第13項</w:t>
            </w:r>
          </w:p>
        </w:tc>
        <w:tc>
          <w:tcPr>
            <w:tcW w:w="2521" w:type="dxa"/>
            <w:vMerge/>
            <w:tcBorders>
              <w:left w:val="single" w:sz="4" w:space="0" w:color="auto"/>
              <w:right w:val="single" w:sz="12" w:space="0" w:color="auto"/>
            </w:tcBorders>
            <w:vAlign w:val="center"/>
          </w:tcPr>
          <w:p w14:paraId="7E3B66BA" w14:textId="77777777" w:rsidR="004D46A2" w:rsidRPr="004B3CF6" w:rsidRDefault="004D46A2" w:rsidP="0056182A">
            <w:pPr>
              <w:widowControl/>
              <w:spacing w:line="320" w:lineRule="exact"/>
              <w:jc w:val="left"/>
              <w:rPr>
                <w:rFonts w:ascii="ＭＳ ゴシック" w:eastAsia="ＭＳ ゴシック" w:hAnsi="ＭＳ ゴシック"/>
                <w:spacing w:val="-4"/>
                <w:szCs w:val="21"/>
              </w:rPr>
            </w:pPr>
          </w:p>
        </w:tc>
      </w:tr>
      <w:tr w:rsidR="002E0DAC" w:rsidRPr="004B3CF6" w14:paraId="2E7E0488"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12" w:space="0" w:color="auto"/>
            </w:tcBorders>
          </w:tcPr>
          <w:p w14:paraId="19D544DA"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特定処理施設に係る事故時の措置命令違反</w:t>
            </w:r>
          </w:p>
        </w:tc>
        <w:tc>
          <w:tcPr>
            <w:tcW w:w="3280" w:type="dxa"/>
            <w:tcBorders>
              <w:bottom w:val="single" w:sz="12" w:space="0" w:color="auto"/>
              <w:right w:val="single" w:sz="4" w:space="0" w:color="auto"/>
            </w:tcBorders>
            <w:vAlign w:val="center"/>
          </w:tcPr>
          <w:p w14:paraId="25BF14FF" w14:textId="77777777" w:rsidR="00FD0B38" w:rsidRPr="004B3CF6" w:rsidRDefault="00FD0B38"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法第21条の</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項</w:t>
            </w:r>
          </w:p>
        </w:tc>
        <w:tc>
          <w:tcPr>
            <w:tcW w:w="2521" w:type="dxa"/>
            <w:vMerge/>
            <w:tcBorders>
              <w:left w:val="single" w:sz="4" w:space="0" w:color="auto"/>
              <w:bottom w:val="single" w:sz="12" w:space="0" w:color="auto"/>
              <w:right w:val="single" w:sz="12" w:space="0" w:color="auto"/>
            </w:tcBorders>
          </w:tcPr>
          <w:p w14:paraId="2E953E26" w14:textId="77777777" w:rsidR="00FD0B38" w:rsidRPr="004B3CF6" w:rsidRDefault="00FD0B38" w:rsidP="0056182A">
            <w:pPr>
              <w:spacing w:line="320" w:lineRule="exact"/>
              <w:ind w:left="284"/>
              <w:rPr>
                <w:rFonts w:ascii="ＭＳ ゴシック" w:eastAsia="ＭＳ ゴシック" w:hAnsi="ＭＳ ゴシック"/>
                <w:szCs w:val="22"/>
              </w:rPr>
            </w:pPr>
          </w:p>
        </w:tc>
      </w:tr>
      <w:tr w:rsidR="00E13364" w:rsidRPr="004B3CF6" w14:paraId="3C2365F4" w14:textId="77777777" w:rsidTr="001B509E">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3380AF3F"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帳簿備付け、記載、保存義務違反</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6ACFD58E"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法第12条第13項</w:t>
            </w:r>
          </w:p>
          <w:p w14:paraId="4240A857"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法第12条の２第14項</w:t>
            </w:r>
          </w:p>
        </w:tc>
        <w:tc>
          <w:tcPr>
            <w:tcW w:w="2521" w:type="dxa"/>
            <w:vMerge w:val="restart"/>
            <w:tcBorders>
              <w:top w:val="single" w:sz="12" w:space="0" w:color="auto"/>
              <w:left w:val="single" w:sz="4" w:space="0" w:color="auto"/>
              <w:right w:val="single" w:sz="12" w:space="0" w:color="auto"/>
            </w:tcBorders>
            <w:hideMark/>
          </w:tcPr>
          <w:p w14:paraId="4586DFE8"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【法第30条】</w:t>
            </w:r>
          </w:p>
          <w:p w14:paraId="62489A00"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30万円以下の罰金</w:t>
            </w:r>
          </w:p>
          <w:p w14:paraId="1648E039" w14:textId="77777777" w:rsidR="00E13364" w:rsidRPr="004B3CF6" w:rsidRDefault="00E13364" w:rsidP="00E13364">
            <w:pPr>
              <w:spacing w:line="0" w:lineRule="atLeast"/>
              <w:rPr>
                <w:rFonts w:ascii="ＭＳ ゴシック" w:eastAsia="ＭＳ ゴシック" w:hAnsi="ＭＳ ゴシック"/>
                <w:spacing w:val="-4"/>
                <w:szCs w:val="21"/>
              </w:rPr>
            </w:pPr>
          </w:p>
          <w:p w14:paraId="04CEA59B"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06B3D5F2"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tc>
      </w:tr>
      <w:tr w:rsidR="00E13364" w:rsidRPr="004B3CF6" w14:paraId="3FF7FA21" w14:textId="77777777" w:rsidTr="001B509E">
        <w:trPr>
          <w:gridAfter w:val="1"/>
          <w:wAfter w:w="8" w:type="dxa"/>
          <w:trHeight w:val="341"/>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350B0E98"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処理施設定期検査受検義務違反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43BA59A"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法第15条の２の２第１項</w:t>
            </w:r>
          </w:p>
        </w:tc>
        <w:tc>
          <w:tcPr>
            <w:tcW w:w="2521" w:type="dxa"/>
            <w:vMerge/>
            <w:tcBorders>
              <w:left w:val="single" w:sz="4" w:space="0" w:color="auto"/>
              <w:right w:val="single" w:sz="12" w:space="0" w:color="auto"/>
            </w:tcBorders>
            <w:vAlign w:val="center"/>
            <w:hideMark/>
          </w:tcPr>
          <w:p w14:paraId="7F4CCA40"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234C34B9" w14:textId="77777777" w:rsidTr="00E13364">
        <w:trPr>
          <w:gridAfter w:val="1"/>
          <w:wAfter w:w="8" w:type="dxa"/>
          <w:trHeight w:val="423"/>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274387A6"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処理施設届出義務違反</w:t>
            </w:r>
          </w:p>
        </w:tc>
        <w:tc>
          <w:tcPr>
            <w:tcW w:w="3280" w:type="dxa"/>
            <w:vMerge w:val="restart"/>
            <w:tcBorders>
              <w:top w:val="single" w:sz="4" w:space="0" w:color="auto"/>
              <w:left w:val="single" w:sz="4" w:space="0" w:color="auto"/>
              <w:right w:val="single" w:sz="4" w:space="0" w:color="auto"/>
            </w:tcBorders>
            <w:vAlign w:val="center"/>
            <w:hideMark/>
          </w:tcPr>
          <w:p w14:paraId="64B7C5F7"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法第15条の２の６第３項</w:t>
            </w:r>
          </w:p>
        </w:tc>
        <w:tc>
          <w:tcPr>
            <w:tcW w:w="2521" w:type="dxa"/>
            <w:vMerge/>
            <w:tcBorders>
              <w:left w:val="single" w:sz="4" w:space="0" w:color="auto"/>
              <w:right w:val="single" w:sz="12" w:space="0" w:color="auto"/>
            </w:tcBorders>
            <w:vAlign w:val="center"/>
            <w:hideMark/>
          </w:tcPr>
          <w:p w14:paraId="79328CB0"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04109A90" w14:textId="77777777" w:rsidTr="001B509E">
        <w:trPr>
          <w:gridAfter w:val="1"/>
          <w:wAfter w:w="8" w:type="dxa"/>
          <w:trHeight w:val="430"/>
          <w:tblHeader/>
        </w:trPr>
        <w:tc>
          <w:tcPr>
            <w:tcW w:w="3632" w:type="dxa"/>
            <w:tcBorders>
              <w:top w:val="single" w:sz="4" w:space="0" w:color="auto"/>
              <w:left w:val="single" w:sz="12" w:space="0" w:color="auto"/>
              <w:bottom w:val="single" w:sz="4" w:space="0" w:color="auto"/>
              <w:right w:val="single" w:sz="4" w:space="0" w:color="auto"/>
            </w:tcBorders>
            <w:vAlign w:val="center"/>
          </w:tcPr>
          <w:p w14:paraId="3D8F6F8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最終処分場埋立終了届出義務違反</w:t>
            </w:r>
          </w:p>
        </w:tc>
        <w:tc>
          <w:tcPr>
            <w:tcW w:w="3280" w:type="dxa"/>
            <w:vMerge/>
            <w:tcBorders>
              <w:left w:val="single" w:sz="4" w:space="0" w:color="auto"/>
              <w:right w:val="single" w:sz="4" w:space="0" w:color="auto"/>
            </w:tcBorders>
          </w:tcPr>
          <w:p w14:paraId="42B765F7" w14:textId="77777777" w:rsidR="00E13364" w:rsidRPr="004B3CF6" w:rsidRDefault="00E13364" w:rsidP="00E13364">
            <w:pPr>
              <w:spacing w:line="320" w:lineRule="exact"/>
              <w:rPr>
                <w:rFonts w:ascii="ＭＳ ゴシック" w:eastAsia="ＭＳ ゴシック" w:hAnsi="ＭＳ ゴシック"/>
                <w:szCs w:val="22"/>
              </w:rPr>
            </w:pPr>
          </w:p>
        </w:tc>
        <w:tc>
          <w:tcPr>
            <w:tcW w:w="2521" w:type="dxa"/>
            <w:vMerge/>
            <w:tcBorders>
              <w:left w:val="single" w:sz="4" w:space="0" w:color="auto"/>
              <w:right w:val="single" w:sz="12" w:space="0" w:color="auto"/>
            </w:tcBorders>
            <w:vAlign w:val="center"/>
          </w:tcPr>
          <w:p w14:paraId="10CF843C"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4C521914"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right w:val="single" w:sz="4" w:space="0" w:color="auto"/>
            </w:tcBorders>
          </w:tcPr>
          <w:p w14:paraId="0C063299"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最終処分場廃止確認義務違反</w:t>
            </w:r>
          </w:p>
        </w:tc>
        <w:tc>
          <w:tcPr>
            <w:tcW w:w="3280" w:type="dxa"/>
            <w:vMerge/>
            <w:tcBorders>
              <w:left w:val="single" w:sz="4" w:space="0" w:color="auto"/>
              <w:bottom w:val="single" w:sz="4" w:space="0" w:color="auto"/>
              <w:right w:val="single" w:sz="4" w:space="0" w:color="auto"/>
            </w:tcBorders>
          </w:tcPr>
          <w:p w14:paraId="64CFD878" w14:textId="77777777" w:rsidR="00E13364" w:rsidRPr="004B3CF6" w:rsidRDefault="00E13364" w:rsidP="00E13364">
            <w:pPr>
              <w:spacing w:line="320" w:lineRule="exact"/>
              <w:rPr>
                <w:rFonts w:ascii="ＭＳ ゴシック" w:eastAsia="ＭＳ ゴシック" w:hAnsi="ＭＳ ゴシック"/>
              </w:rPr>
            </w:pPr>
          </w:p>
        </w:tc>
        <w:tc>
          <w:tcPr>
            <w:tcW w:w="2521" w:type="dxa"/>
            <w:vMerge/>
            <w:tcBorders>
              <w:left w:val="single" w:sz="4" w:space="0" w:color="auto"/>
              <w:right w:val="single" w:sz="12" w:space="0" w:color="auto"/>
            </w:tcBorders>
          </w:tcPr>
          <w:p w14:paraId="14B058FA"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5B67686F"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tcPr>
          <w:p w14:paraId="0498FF31"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処理施設維持管理記録義務違反</w:t>
            </w:r>
          </w:p>
        </w:tc>
        <w:tc>
          <w:tcPr>
            <w:tcW w:w="3280" w:type="dxa"/>
            <w:tcBorders>
              <w:bottom w:val="single" w:sz="4" w:space="0" w:color="auto"/>
              <w:right w:val="single" w:sz="4" w:space="0" w:color="auto"/>
            </w:tcBorders>
          </w:tcPr>
          <w:p w14:paraId="7C82B5F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法第15条の２の４</w:t>
            </w:r>
          </w:p>
        </w:tc>
        <w:tc>
          <w:tcPr>
            <w:tcW w:w="2521" w:type="dxa"/>
            <w:vMerge/>
            <w:tcBorders>
              <w:left w:val="single" w:sz="4" w:space="0" w:color="auto"/>
              <w:right w:val="single" w:sz="12" w:space="0" w:color="auto"/>
            </w:tcBorders>
          </w:tcPr>
          <w:p w14:paraId="3D8CBE25"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776A7C68"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vAlign w:val="center"/>
          </w:tcPr>
          <w:p w14:paraId="291E3FBF"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産業廃棄物処理責任者、特別管理産業廃棄物管理責任者、技術管理者設置義務違反</w:t>
            </w:r>
          </w:p>
        </w:tc>
        <w:tc>
          <w:tcPr>
            <w:tcW w:w="3280" w:type="dxa"/>
            <w:tcBorders>
              <w:bottom w:val="single" w:sz="4" w:space="0" w:color="auto"/>
              <w:right w:val="single" w:sz="4" w:space="0" w:color="auto"/>
            </w:tcBorders>
          </w:tcPr>
          <w:p w14:paraId="08803890"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法第12条第８項</w:t>
            </w:r>
          </w:p>
          <w:p w14:paraId="3A06AC4D"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法第12条の２第８項</w:t>
            </w:r>
          </w:p>
          <w:p w14:paraId="2D0CE475"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法第21条第１項</w:t>
            </w:r>
          </w:p>
        </w:tc>
        <w:tc>
          <w:tcPr>
            <w:tcW w:w="2521" w:type="dxa"/>
            <w:vMerge/>
            <w:tcBorders>
              <w:left w:val="single" w:sz="4" w:space="0" w:color="auto"/>
              <w:right w:val="single" w:sz="12" w:space="0" w:color="auto"/>
            </w:tcBorders>
          </w:tcPr>
          <w:p w14:paraId="62A53837"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3A9140EB"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tcPr>
          <w:p w14:paraId="4B33873C"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報告義務違反</w:t>
            </w:r>
          </w:p>
        </w:tc>
        <w:tc>
          <w:tcPr>
            <w:tcW w:w="3280" w:type="dxa"/>
            <w:tcBorders>
              <w:bottom w:val="single" w:sz="4" w:space="0" w:color="auto"/>
              <w:right w:val="single" w:sz="4" w:space="0" w:color="auto"/>
            </w:tcBorders>
          </w:tcPr>
          <w:p w14:paraId="12D7E08A"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法第18条</w:t>
            </w:r>
          </w:p>
        </w:tc>
        <w:tc>
          <w:tcPr>
            <w:tcW w:w="2521" w:type="dxa"/>
            <w:vMerge/>
            <w:tcBorders>
              <w:left w:val="single" w:sz="4" w:space="0" w:color="auto"/>
              <w:right w:val="single" w:sz="12" w:space="0" w:color="auto"/>
            </w:tcBorders>
          </w:tcPr>
          <w:p w14:paraId="7ECDDC81"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1AC2E60B"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top w:val="single" w:sz="4" w:space="0" w:color="auto"/>
              <w:left w:val="single" w:sz="12" w:space="0" w:color="auto"/>
              <w:bottom w:val="single" w:sz="12" w:space="0" w:color="auto"/>
            </w:tcBorders>
          </w:tcPr>
          <w:p w14:paraId="71743B2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立入検査の拒否・妨害・忌避</w:t>
            </w:r>
          </w:p>
        </w:tc>
        <w:tc>
          <w:tcPr>
            <w:tcW w:w="3280" w:type="dxa"/>
            <w:tcBorders>
              <w:top w:val="single" w:sz="4" w:space="0" w:color="auto"/>
              <w:bottom w:val="single" w:sz="12" w:space="0" w:color="auto"/>
              <w:right w:val="single" w:sz="4" w:space="0" w:color="auto"/>
            </w:tcBorders>
          </w:tcPr>
          <w:p w14:paraId="130F3C50"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法第19条第１項・第２項</w:t>
            </w:r>
          </w:p>
        </w:tc>
        <w:tc>
          <w:tcPr>
            <w:tcW w:w="2521" w:type="dxa"/>
            <w:vMerge/>
            <w:tcBorders>
              <w:left w:val="single" w:sz="4" w:space="0" w:color="auto"/>
              <w:bottom w:val="single" w:sz="12" w:space="0" w:color="auto"/>
              <w:right w:val="single" w:sz="12" w:space="0" w:color="auto"/>
            </w:tcBorders>
          </w:tcPr>
          <w:p w14:paraId="4A89926B"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2E0DAC" w:rsidRPr="004B3CF6" w14:paraId="61873845" w14:textId="77777777" w:rsidTr="0056182A">
        <w:tblPrEx>
          <w:tblCellMar>
            <w:left w:w="99" w:type="dxa"/>
            <w:right w:w="99" w:type="dxa"/>
          </w:tblCellMar>
          <w:tblLook w:val="0000" w:firstRow="0" w:lastRow="0" w:firstColumn="0" w:lastColumn="0" w:noHBand="0" w:noVBand="0"/>
        </w:tblPrEx>
        <w:trPr>
          <w:trHeight w:val="497"/>
        </w:trPr>
        <w:tc>
          <w:tcPr>
            <w:tcW w:w="3632" w:type="dxa"/>
            <w:tcBorders>
              <w:top w:val="single" w:sz="12" w:space="0" w:color="auto"/>
              <w:left w:val="single" w:sz="12" w:space="0" w:color="auto"/>
            </w:tcBorders>
            <w:vAlign w:val="center"/>
          </w:tcPr>
          <w:p w14:paraId="41FFFF4D"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事業場外保管の届出義務違反（非常災害時）</w:t>
            </w:r>
          </w:p>
        </w:tc>
        <w:tc>
          <w:tcPr>
            <w:tcW w:w="3280" w:type="dxa"/>
            <w:tcBorders>
              <w:top w:val="single" w:sz="12" w:space="0" w:color="auto"/>
              <w:right w:val="single" w:sz="4" w:space="0" w:color="auto"/>
            </w:tcBorders>
          </w:tcPr>
          <w:p w14:paraId="14F1F582"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w:t>
            </w:r>
            <w:r w:rsidR="004D1ADF" w:rsidRPr="004B3CF6">
              <w:rPr>
                <w:rFonts w:ascii="ＭＳ ゴシック" w:eastAsia="ＭＳ ゴシック" w:hAnsi="ＭＳ ゴシック" w:hint="eastAsia"/>
                <w:szCs w:val="22"/>
              </w:rPr>
              <w:t>４</w:t>
            </w:r>
            <w:r w:rsidRPr="004B3CF6">
              <w:rPr>
                <w:rFonts w:ascii="ＭＳ ゴシック" w:eastAsia="ＭＳ ゴシック" w:hAnsi="ＭＳ ゴシック" w:hint="eastAsia"/>
                <w:szCs w:val="22"/>
              </w:rPr>
              <w:t>項</w:t>
            </w:r>
          </w:p>
          <w:p w14:paraId="2164291C"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w:t>
            </w:r>
            <w:r w:rsidR="004D1ADF" w:rsidRPr="004B3CF6">
              <w:rPr>
                <w:rFonts w:ascii="ＭＳ ゴシック" w:eastAsia="ＭＳ ゴシック" w:hAnsi="ＭＳ ゴシック" w:hint="eastAsia"/>
                <w:szCs w:val="22"/>
              </w:rPr>
              <w:t>４</w:t>
            </w:r>
            <w:r w:rsidRPr="004B3CF6">
              <w:rPr>
                <w:rFonts w:ascii="ＭＳ ゴシック" w:eastAsia="ＭＳ ゴシック" w:hAnsi="ＭＳ ゴシック" w:hint="eastAsia"/>
                <w:szCs w:val="22"/>
              </w:rPr>
              <w:t>項</w:t>
            </w:r>
          </w:p>
        </w:tc>
        <w:tc>
          <w:tcPr>
            <w:tcW w:w="2529" w:type="dxa"/>
            <w:gridSpan w:val="2"/>
            <w:vMerge w:val="restart"/>
            <w:tcBorders>
              <w:top w:val="single" w:sz="12" w:space="0" w:color="auto"/>
              <w:left w:val="single" w:sz="4" w:space="0" w:color="auto"/>
              <w:right w:val="single" w:sz="12" w:space="0" w:color="auto"/>
            </w:tcBorders>
          </w:tcPr>
          <w:p w14:paraId="1A89E972" w14:textId="77777777" w:rsidR="00FD0B38" w:rsidRPr="004B3CF6" w:rsidRDefault="00FD0B38"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【法第33条】</w:t>
            </w:r>
          </w:p>
          <w:p w14:paraId="37CD7ED3" w14:textId="77777777" w:rsidR="00FD0B38" w:rsidRPr="004B3CF6" w:rsidRDefault="00FD0B38"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20万円以下の過料</w:t>
            </w:r>
          </w:p>
        </w:tc>
      </w:tr>
      <w:tr w:rsidR="002E0DAC" w:rsidRPr="004B3CF6" w14:paraId="77F1A66A" w14:textId="77777777" w:rsidTr="0056182A">
        <w:tblPrEx>
          <w:tblCellMar>
            <w:left w:w="99" w:type="dxa"/>
            <w:right w:w="99" w:type="dxa"/>
          </w:tblCellMar>
          <w:tblLook w:val="0000" w:firstRow="0" w:lastRow="0" w:firstColumn="0" w:lastColumn="0" w:noHBand="0" w:noVBand="0"/>
        </w:tblPrEx>
        <w:trPr>
          <w:trHeight w:val="497"/>
        </w:trPr>
        <w:tc>
          <w:tcPr>
            <w:tcW w:w="3632" w:type="dxa"/>
            <w:tcBorders>
              <w:left w:val="single" w:sz="12" w:space="0" w:color="auto"/>
            </w:tcBorders>
          </w:tcPr>
          <w:p w14:paraId="1B86A42F" w14:textId="77777777" w:rsidR="00FD0B38" w:rsidRPr="004B3CF6" w:rsidRDefault="004D46A2"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多量排出事業者</w:t>
            </w:r>
            <w:r w:rsidR="00FD0B38" w:rsidRPr="004B3CF6">
              <w:rPr>
                <w:rFonts w:ascii="ＭＳ ゴシック" w:eastAsia="ＭＳ ゴシック" w:hAnsi="ＭＳ ゴシック" w:hint="eastAsia"/>
                <w:szCs w:val="22"/>
              </w:rPr>
              <w:t>産業廃棄物処理計画提出義務違反</w:t>
            </w:r>
          </w:p>
        </w:tc>
        <w:tc>
          <w:tcPr>
            <w:tcW w:w="3280" w:type="dxa"/>
            <w:tcBorders>
              <w:right w:val="single" w:sz="4" w:space="0" w:color="auto"/>
            </w:tcBorders>
          </w:tcPr>
          <w:p w14:paraId="17554EE2"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w:t>
            </w:r>
            <w:r w:rsidR="004D1ADF" w:rsidRPr="004B3CF6">
              <w:rPr>
                <w:rFonts w:ascii="ＭＳ ゴシック" w:eastAsia="ＭＳ ゴシック" w:hAnsi="ＭＳ ゴシック" w:hint="eastAsia"/>
                <w:szCs w:val="22"/>
              </w:rPr>
              <w:t>９</w:t>
            </w:r>
            <w:r w:rsidRPr="004B3CF6">
              <w:rPr>
                <w:rFonts w:ascii="ＭＳ ゴシック" w:eastAsia="ＭＳ ゴシック" w:hAnsi="ＭＳ ゴシック" w:hint="eastAsia"/>
                <w:szCs w:val="22"/>
              </w:rPr>
              <w:t>項</w:t>
            </w:r>
          </w:p>
          <w:p w14:paraId="3EBFE33B"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4D1ADF"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第10項</w:t>
            </w:r>
          </w:p>
        </w:tc>
        <w:tc>
          <w:tcPr>
            <w:tcW w:w="2529" w:type="dxa"/>
            <w:gridSpan w:val="2"/>
            <w:vMerge/>
            <w:tcBorders>
              <w:left w:val="single" w:sz="4" w:space="0" w:color="auto"/>
              <w:right w:val="single" w:sz="12" w:space="0" w:color="auto"/>
            </w:tcBorders>
          </w:tcPr>
          <w:p w14:paraId="627D31F0" w14:textId="77777777" w:rsidR="00FD0B38" w:rsidRPr="004B3CF6" w:rsidRDefault="00FD0B38" w:rsidP="0056182A">
            <w:pPr>
              <w:spacing w:line="320" w:lineRule="exact"/>
              <w:ind w:left="284"/>
              <w:rPr>
                <w:rFonts w:ascii="ＭＳ ゴシック" w:eastAsia="ＭＳ ゴシック" w:hAnsi="ＭＳ ゴシック"/>
                <w:szCs w:val="22"/>
              </w:rPr>
            </w:pPr>
          </w:p>
        </w:tc>
      </w:tr>
      <w:tr w:rsidR="002E0DAC" w:rsidRPr="004B3CF6" w14:paraId="3B304B7D" w14:textId="77777777" w:rsidTr="0056182A">
        <w:tblPrEx>
          <w:tblCellMar>
            <w:left w:w="99" w:type="dxa"/>
            <w:right w:w="99" w:type="dxa"/>
          </w:tblCellMar>
          <w:tblLook w:val="0000" w:firstRow="0" w:lastRow="0" w:firstColumn="0" w:lastColumn="0" w:noHBand="0" w:noVBand="0"/>
        </w:tblPrEx>
        <w:trPr>
          <w:trHeight w:val="497"/>
        </w:trPr>
        <w:tc>
          <w:tcPr>
            <w:tcW w:w="3632" w:type="dxa"/>
            <w:tcBorders>
              <w:left w:val="single" w:sz="12" w:space="0" w:color="auto"/>
              <w:bottom w:val="single" w:sz="12" w:space="0" w:color="auto"/>
            </w:tcBorders>
          </w:tcPr>
          <w:p w14:paraId="0C8A35BC" w14:textId="77777777" w:rsidR="00FD0B38" w:rsidRPr="004B3CF6" w:rsidRDefault="004D46A2"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多量排出事業者</w:t>
            </w:r>
            <w:r w:rsidR="00FD0B38" w:rsidRPr="004B3CF6">
              <w:rPr>
                <w:rFonts w:ascii="ＭＳ ゴシック" w:eastAsia="ＭＳ ゴシック" w:hAnsi="ＭＳ ゴシック" w:hint="eastAsia"/>
                <w:szCs w:val="22"/>
              </w:rPr>
              <w:t>産業廃棄物処理計画実施状況報告義務違反</w:t>
            </w:r>
          </w:p>
        </w:tc>
        <w:tc>
          <w:tcPr>
            <w:tcW w:w="3280" w:type="dxa"/>
            <w:tcBorders>
              <w:bottom w:val="single" w:sz="12" w:space="0" w:color="auto"/>
              <w:right w:val="single" w:sz="4" w:space="0" w:color="auto"/>
            </w:tcBorders>
          </w:tcPr>
          <w:p w14:paraId="2D3C1F47"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法第12条第10項</w:t>
            </w:r>
          </w:p>
          <w:p w14:paraId="7688A02F"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4D1ADF"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第11項</w:t>
            </w:r>
          </w:p>
        </w:tc>
        <w:tc>
          <w:tcPr>
            <w:tcW w:w="2529" w:type="dxa"/>
            <w:gridSpan w:val="2"/>
            <w:vMerge/>
            <w:tcBorders>
              <w:left w:val="single" w:sz="4" w:space="0" w:color="auto"/>
              <w:bottom w:val="single" w:sz="12" w:space="0" w:color="auto"/>
              <w:right w:val="single" w:sz="12" w:space="0" w:color="auto"/>
            </w:tcBorders>
          </w:tcPr>
          <w:p w14:paraId="72763085" w14:textId="77777777" w:rsidR="00FD0B38" w:rsidRPr="004B3CF6" w:rsidRDefault="00FD0B38" w:rsidP="0056182A">
            <w:pPr>
              <w:spacing w:line="320" w:lineRule="exact"/>
              <w:ind w:left="284"/>
              <w:rPr>
                <w:rFonts w:ascii="ＭＳ ゴシック" w:eastAsia="ＭＳ ゴシック" w:hAnsi="ＭＳ ゴシック"/>
                <w:szCs w:val="22"/>
              </w:rPr>
            </w:pPr>
          </w:p>
        </w:tc>
      </w:tr>
    </w:tbl>
    <w:p w14:paraId="46CCC6E9" w14:textId="77777777" w:rsidR="00D32DE0" w:rsidRPr="004B3CF6" w:rsidRDefault="00370144" w:rsidP="00247905">
      <w:pPr>
        <w:spacing w:line="320" w:lineRule="exact"/>
        <w:rPr>
          <w:rFonts w:ascii="ＭＳ ゴシック" w:eastAsia="ＭＳ ゴシック" w:hAnsi="ＭＳ ゴシック"/>
        </w:rPr>
      </w:pPr>
      <w:r w:rsidRPr="004B3CF6">
        <w:rPr>
          <w:rFonts w:ascii="ＭＳ ゴシック" w:eastAsia="ＭＳ ゴシック" w:hAnsi="ＭＳ ゴシック" w:hint="eastAsia"/>
        </w:rPr>
        <w:t>※</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両罰規定：法人</w:t>
      </w:r>
      <w:r w:rsidR="00E27E52"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は人の業務</w:t>
      </w:r>
      <w:r w:rsidR="00D32DE0" w:rsidRPr="004B3CF6">
        <w:rPr>
          <w:rFonts w:ascii="ＭＳ ゴシック" w:eastAsia="ＭＳ ゴシック" w:hAnsi="ＭＳ ゴシック" w:hint="eastAsia"/>
        </w:rPr>
        <w:t>に</w:t>
      </w:r>
      <w:r w:rsidR="004D46A2" w:rsidRPr="004B3CF6">
        <w:rPr>
          <w:rFonts w:ascii="ＭＳ ゴシック" w:eastAsia="ＭＳ ゴシック" w:hAnsi="ＭＳ ゴシック" w:hint="eastAsia"/>
        </w:rPr>
        <w:t>関して従業員が法違反をした場合、行為者を罰するほか、</w:t>
      </w:r>
    </w:p>
    <w:p w14:paraId="38F7C3F1" w14:textId="7C73D29F" w:rsidR="00BF2B55" w:rsidRDefault="004D46A2" w:rsidP="00247905">
      <w:pPr>
        <w:spacing w:line="320" w:lineRule="exact"/>
        <w:rPr>
          <w:rFonts w:ascii="ＭＳ ゴシック" w:eastAsia="ＭＳ ゴシック" w:hAnsi="ＭＳ ゴシック"/>
          <w:color w:val="000000"/>
        </w:rPr>
      </w:pPr>
      <w:r w:rsidRPr="004B3CF6">
        <w:rPr>
          <w:rFonts w:ascii="ＭＳ ゴシック" w:eastAsia="ＭＳ ゴシック" w:hAnsi="ＭＳ ゴシック" w:hint="eastAsia"/>
        </w:rPr>
        <w:t xml:space="preserve">　　　　　</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その法人又は人に罰金刑が科され</w:t>
      </w:r>
      <w:r w:rsidRPr="004B3CF6">
        <w:rPr>
          <w:rFonts w:ascii="ＭＳ ゴシック" w:eastAsia="ＭＳ ゴシック" w:hAnsi="ＭＳ ゴシック" w:hint="eastAsia"/>
          <w:color w:val="000000"/>
        </w:rPr>
        <w:t>ます。</w:t>
      </w:r>
    </w:p>
    <w:p w14:paraId="215E2E6B" w14:textId="04999E99" w:rsidR="00BF2B55" w:rsidRPr="00D53840" w:rsidRDefault="00BF2B55" w:rsidP="00D53840">
      <w:pPr>
        <w:widowControl/>
        <w:jc w:val="left"/>
        <w:rPr>
          <w:rFonts w:ascii="ＭＳ ゴシック" w:eastAsia="ＭＳ ゴシック" w:hAnsi="ＭＳ ゴシック"/>
          <w:color w:val="000000"/>
        </w:rPr>
        <w:sectPr w:rsidR="00BF2B55" w:rsidRPr="00D53840" w:rsidSect="00492690">
          <w:headerReference w:type="even" r:id="rId26"/>
          <w:headerReference w:type="default" r:id="rId27"/>
          <w:footerReference w:type="even" r:id="rId28"/>
          <w:footerReference w:type="default" r:id="rId29"/>
          <w:pgSz w:w="11906" w:h="16838" w:code="9"/>
          <w:pgMar w:top="1474" w:right="1416" w:bottom="1474" w:left="1474" w:header="851" w:footer="567" w:gutter="0"/>
          <w:pgNumType w:fmt="numberInDash"/>
          <w:cols w:space="425"/>
          <w:docGrid w:linePitch="360"/>
        </w:sectPr>
      </w:pPr>
    </w:p>
    <w:p w14:paraId="55501649" w14:textId="37DFCD4A" w:rsidR="00D32DE0" w:rsidRPr="00634DCE" w:rsidRDefault="00D32DE0" w:rsidP="00D53840">
      <w:pPr>
        <w:spacing w:line="340" w:lineRule="exact"/>
        <w:rPr>
          <w:rFonts w:ascii="ＭＳ ゴシック" w:eastAsia="ＭＳ ゴシック" w:hAnsi="ＭＳ ゴシック"/>
          <w:color w:val="000000"/>
          <w:szCs w:val="22"/>
        </w:rPr>
      </w:pPr>
    </w:p>
    <w:sectPr w:rsidR="00D32DE0" w:rsidRPr="00634DCE" w:rsidSect="00BF2B55">
      <w:footerReference w:type="default" r:id="rId30"/>
      <w:type w:val="continuous"/>
      <w:pgSz w:w="11906" w:h="16838" w:code="9"/>
      <w:pgMar w:top="1474" w:right="1416" w:bottom="1474" w:left="1474"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56BD" w14:textId="77777777" w:rsidR="003A269A" w:rsidRDefault="003A269A">
      <w:r>
        <w:separator/>
      </w:r>
    </w:p>
  </w:endnote>
  <w:endnote w:type="continuationSeparator" w:id="0">
    <w:p w14:paraId="0627FF88" w14:textId="77777777" w:rsidR="003A269A" w:rsidRDefault="003A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08678"/>
      <w:docPartObj>
        <w:docPartGallery w:val="Page Numbers (Bottom of Page)"/>
        <w:docPartUnique/>
      </w:docPartObj>
    </w:sdtPr>
    <w:sdtEndPr/>
    <w:sdtContent>
      <w:p w14:paraId="2A4AA4E0" w14:textId="074F7784" w:rsidR="00B01697" w:rsidRDefault="00B01697">
        <w:pPr>
          <w:pStyle w:val="a9"/>
          <w:jc w:val="center"/>
        </w:pPr>
        <w:r>
          <w:fldChar w:fldCharType="begin"/>
        </w:r>
        <w:r>
          <w:instrText>PAGE   \* MERGEFORMAT</w:instrText>
        </w:r>
        <w:r>
          <w:fldChar w:fldCharType="separate"/>
        </w:r>
        <w:r>
          <w:rPr>
            <w:lang w:val="ja-JP" w:eastAsia="ja-JP"/>
          </w:rPr>
          <w:t>2</w:t>
        </w:r>
        <w:r>
          <w:fldChar w:fldCharType="end"/>
        </w:r>
      </w:p>
    </w:sdtContent>
  </w:sdt>
  <w:p w14:paraId="642AAFDF" w14:textId="77777777" w:rsidR="00043BAB" w:rsidRPr="008E1ECC" w:rsidRDefault="00043BAB" w:rsidP="008E1E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14521"/>
      <w:docPartObj>
        <w:docPartGallery w:val="Page Numbers (Bottom of Page)"/>
        <w:docPartUnique/>
      </w:docPartObj>
    </w:sdtPr>
    <w:sdtEndPr/>
    <w:sdtContent>
      <w:p w14:paraId="138E173D" w14:textId="1E6EDC03" w:rsidR="00B01697" w:rsidRDefault="00B01697">
        <w:pPr>
          <w:pStyle w:val="a9"/>
          <w:jc w:val="center"/>
        </w:pPr>
        <w:r>
          <w:fldChar w:fldCharType="begin"/>
        </w:r>
        <w:r>
          <w:instrText>PAGE   \* MERGEFORMAT</w:instrText>
        </w:r>
        <w:r>
          <w:fldChar w:fldCharType="separate"/>
        </w:r>
        <w:r>
          <w:rPr>
            <w:lang w:val="ja-JP" w:eastAsia="ja-JP"/>
          </w:rPr>
          <w:t>2</w:t>
        </w:r>
        <w:r>
          <w:fldChar w:fldCharType="end"/>
        </w:r>
      </w:p>
    </w:sdtContent>
  </w:sdt>
  <w:p w14:paraId="3FB5E5EA" w14:textId="77777777" w:rsidR="00043BAB" w:rsidRPr="008E1ECC" w:rsidRDefault="00043BAB" w:rsidP="008E1EC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15D1" w14:textId="77777777" w:rsidR="00043BAB" w:rsidRDefault="00043BAB" w:rsidP="000814D1">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80746"/>
      <w:docPartObj>
        <w:docPartGallery w:val="Page Numbers (Bottom of Page)"/>
        <w:docPartUnique/>
      </w:docPartObj>
    </w:sdtPr>
    <w:sdtEndPr/>
    <w:sdtContent>
      <w:p w14:paraId="207CB4DE" w14:textId="2D6D4AA6" w:rsidR="00BF2B55" w:rsidRDefault="00BF2B55">
        <w:pPr>
          <w:pStyle w:val="a9"/>
          <w:jc w:val="center"/>
        </w:pPr>
        <w:r>
          <w:fldChar w:fldCharType="begin"/>
        </w:r>
        <w:r>
          <w:instrText>PAGE   \* MERGEFORMAT</w:instrText>
        </w:r>
        <w:r>
          <w:fldChar w:fldCharType="separate"/>
        </w:r>
        <w:r>
          <w:rPr>
            <w:lang w:val="ja-JP" w:eastAsia="ja-JP"/>
          </w:rPr>
          <w:t>2</w:t>
        </w:r>
        <w:r>
          <w:fldChar w:fldCharType="end"/>
        </w:r>
      </w:p>
    </w:sdtContent>
  </w:sdt>
  <w:p w14:paraId="6B337992" w14:textId="77777777" w:rsidR="00BF2B55" w:rsidRPr="008E1ECC" w:rsidRDefault="00BF2B55" w:rsidP="008E1ECC">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EB68" w14:textId="7D8D96CD" w:rsidR="00BF2B55" w:rsidRDefault="00BF2B55" w:rsidP="00BF2B55">
    <w:pPr>
      <w:pStyle w:val="a9"/>
    </w:pPr>
  </w:p>
  <w:p w14:paraId="7D9FC567" w14:textId="77777777" w:rsidR="00BF2B55" w:rsidRPr="008E1ECC" w:rsidRDefault="00BF2B55" w:rsidP="008E1E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FEC1" w14:textId="77777777" w:rsidR="003A269A" w:rsidRDefault="003A269A">
      <w:r>
        <w:separator/>
      </w:r>
    </w:p>
  </w:footnote>
  <w:footnote w:type="continuationSeparator" w:id="0">
    <w:p w14:paraId="10666D9E" w14:textId="77777777" w:rsidR="003A269A" w:rsidRDefault="003A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21D0" w14:textId="77777777" w:rsidR="00043BAB" w:rsidRDefault="00043BA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FD19" w14:textId="5FBF6F49" w:rsidR="00043BAB" w:rsidRPr="008E1ECC" w:rsidRDefault="00043BAB" w:rsidP="008E1EC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AC05" w14:textId="77777777" w:rsidR="00043BAB" w:rsidRDefault="00043B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AD4"/>
    <w:multiLevelType w:val="hybridMultilevel"/>
    <w:tmpl w:val="24D2D146"/>
    <w:lvl w:ilvl="0" w:tplc="1E0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11A9B"/>
    <w:multiLevelType w:val="hybridMultilevel"/>
    <w:tmpl w:val="7CC27F56"/>
    <w:lvl w:ilvl="0" w:tplc="FBD6CE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3663B0"/>
    <w:multiLevelType w:val="hybridMultilevel"/>
    <w:tmpl w:val="09E60D72"/>
    <w:lvl w:ilvl="0" w:tplc="48FC48BE">
      <w:start w:val="1"/>
      <w:numFmt w:val="decimalEnclosedCircle"/>
      <w:lvlText w:val="%1"/>
      <w:lvlJc w:val="left"/>
      <w:pPr>
        <w:ind w:left="780" w:hanging="360"/>
      </w:pPr>
      <w:rPr>
        <w:rFonts w:ascii="ＭＳ ゴシック" w:eastAsia="ＭＳ ゴシック" w:hAnsi="ＭＳ ゴシック" w:cs="Arial"/>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0E07A7"/>
    <w:multiLevelType w:val="hybridMultilevel"/>
    <w:tmpl w:val="732E4A28"/>
    <w:lvl w:ilvl="0" w:tplc="E34CA074">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B271017"/>
    <w:multiLevelType w:val="hybridMultilevel"/>
    <w:tmpl w:val="0D608F52"/>
    <w:lvl w:ilvl="0" w:tplc="B358D612">
      <w:start w:val="1"/>
      <w:numFmt w:val="decimalEnclosedCircle"/>
      <w:lvlText w:val="%1"/>
      <w:lvlJc w:val="left"/>
      <w:pPr>
        <w:ind w:left="10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D0610C"/>
    <w:multiLevelType w:val="hybridMultilevel"/>
    <w:tmpl w:val="ECCCE1FE"/>
    <w:lvl w:ilvl="0" w:tplc="0E228BF6">
      <w:start w:val="7"/>
      <w:numFmt w:val="bullet"/>
      <w:lvlText w:val="・"/>
      <w:lvlJc w:val="left"/>
      <w:pPr>
        <w:tabs>
          <w:tab w:val="num" w:pos="951"/>
        </w:tabs>
        <w:ind w:left="951" w:hanging="360"/>
      </w:pPr>
      <w:rPr>
        <w:rFonts w:ascii="ＭＳ Ｐ明朝" w:eastAsia="ＭＳ Ｐ明朝" w:hAnsi="ＭＳ Ｐ明朝" w:cs="Times New Roman" w:hint="eastAsia"/>
      </w:rPr>
    </w:lvl>
    <w:lvl w:ilvl="1" w:tplc="0409000B" w:tentative="1">
      <w:start w:val="1"/>
      <w:numFmt w:val="bullet"/>
      <w:lvlText w:val=""/>
      <w:lvlJc w:val="left"/>
      <w:pPr>
        <w:tabs>
          <w:tab w:val="num" w:pos="1431"/>
        </w:tabs>
        <w:ind w:left="1431" w:hanging="420"/>
      </w:pPr>
      <w:rPr>
        <w:rFonts w:ascii="Wingdings" w:hAnsi="Wingdings" w:hint="default"/>
      </w:rPr>
    </w:lvl>
    <w:lvl w:ilvl="2" w:tplc="0409000D" w:tentative="1">
      <w:start w:val="1"/>
      <w:numFmt w:val="bullet"/>
      <w:lvlText w:val=""/>
      <w:lvlJc w:val="left"/>
      <w:pPr>
        <w:tabs>
          <w:tab w:val="num" w:pos="1851"/>
        </w:tabs>
        <w:ind w:left="1851" w:hanging="420"/>
      </w:pPr>
      <w:rPr>
        <w:rFonts w:ascii="Wingdings" w:hAnsi="Wingdings" w:hint="default"/>
      </w:rPr>
    </w:lvl>
    <w:lvl w:ilvl="3" w:tplc="04090001" w:tentative="1">
      <w:start w:val="1"/>
      <w:numFmt w:val="bullet"/>
      <w:lvlText w:val=""/>
      <w:lvlJc w:val="left"/>
      <w:pPr>
        <w:tabs>
          <w:tab w:val="num" w:pos="2271"/>
        </w:tabs>
        <w:ind w:left="2271" w:hanging="420"/>
      </w:pPr>
      <w:rPr>
        <w:rFonts w:ascii="Wingdings" w:hAnsi="Wingdings" w:hint="default"/>
      </w:rPr>
    </w:lvl>
    <w:lvl w:ilvl="4" w:tplc="0409000B" w:tentative="1">
      <w:start w:val="1"/>
      <w:numFmt w:val="bullet"/>
      <w:lvlText w:val=""/>
      <w:lvlJc w:val="left"/>
      <w:pPr>
        <w:tabs>
          <w:tab w:val="num" w:pos="2691"/>
        </w:tabs>
        <w:ind w:left="2691" w:hanging="420"/>
      </w:pPr>
      <w:rPr>
        <w:rFonts w:ascii="Wingdings" w:hAnsi="Wingdings" w:hint="default"/>
      </w:rPr>
    </w:lvl>
    <w:lvl w:ilvl="5" w:tplc="0409000D" w:tentative="1">
      <w:start w:val="1"/>
      <w:numFmt w:val="bullet"/>
      <w:lvlText w:val=""/>
      <w:lvlJc w:val="left"/>
      <w:pPr>
        <w:tabs>
          <w:tab w:val="num" w:pos="3111"/>
        </w:tabs>
        <w:ind w:left="3111" w:hanging="420"/>
      </w:pPr>
      <w:rPr>
        <w:rFonts w:ascii="Wingdings" w:hAnsi="Wingdings" w:hint="default"/>
      </w:rPr>
    </w:lvl>
    <w:lvl w:ilvl="6" w:tplc="04090001" w:tentative="1">
      <w:start w:val="1"/>
      <w:numFmt w:val="bullet"/>
      <w:lvlText w:val=""/>
      <w:lvlJc w:val="left"/>
      <w:pPr>
        <w:tabs>
          <w:tab w:val="num" w:pos="3531"/>
        </w:tabs>
        <w:ind w:left="3531" w:hanging="420"/>
      </w:pPr>
      <w:rPr>
        <w:rFonts w:ascii="Wingdings" w:hAnsi="Wingdings" w:hint="default"/>
      </w:rPr>
    </w:lvl>
    <w:lvl w:ilvl="7" w:tplc="0409000B" w:tentative="1">
      <w:start w:val="1"/>
      <w:numFmt w:val="bullet"/>
      <w:lvlText w:val=""/>
      <w:lvlJc w:val="left"/>
      <w:pPr>
        <w:tabs>
          <w:tab w:val="num" w:pos="3951"/>
        </w:tabs>
        <w:ind w:left="3951" w:hanging="420"/>
      </w:pPr>
      <w:rPr>
        <w:rFonts w:ascii="Wingdings" w:hAnsi="Wingdings" w:hint="default"/>
      </w:rPr>
    </w:lvl>
    <w:lvl w:ilvl="8" w:tplc="0409000D" w:tentative="1">
      <w:start w:val="1"/>
      <w:numFmt w:val="bullet"/>
      <w:lvlText w:val=""/>
      <w:lvlJc w:val="left"/>
      <w:pPr>
        <w:tabs>
          <w:tab w:val="num" w:pos="4371"/>
        </w:tabs>
        <w:ind w:left="4371" w:hanging="420"/>
      </w:pPr>
      <w:rPr>
        <w:rFonts w:ascii="Wingdings" w:hAnsi="Wingdings" w:hint="default"/>
      </w:rPr>
    </w:lvl>
  </w:abstractNum>
  <w:abstractNum w:abstractNumId="6" w15:restartNumberingAfterBreak="0">
    <w:nsid w:val="105540D5"/>
    <w:multiLevelType w:val="hybridMultilevel"/>
    <w:tmpl w:val="2A9E61D0"/>
    <w:lvl w:ilvl="0" w:tplc="37D41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022A28"/>
    <w:multiLevelType w:val="hybridMultilevel"/>
    <w:tmpl w:val="11ECD196"/>
    <w:lvl w:ilvl="0" w:tplc="18B4139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6B00C63"/>
    <w:multiLevelType w:val="hybridMultilevel"/>
    <w:tmpl w:val="F70874CC"/>
    <w:lvl w:ilvl="0" w:tplc="58E6F10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C65D6A"/>
    <w:multiLevelType w:val="hybridMultilevel"/>
    <w:tmpl w:val="06265D9C"/>
    <w:lvl w:ilvl="0" w:tplc="253A7266">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3B4678F"/>
    <w:multiLevelType w:val="hybridMultilevel"/>
    <w:tmpl w:val="CB56492A"/>
    <w:lvl w:ilvl="0" w:tplc="65C6D59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B4D72"/>
    <w:multiLevelType w:val="hybridMultilevel"/>
    <w:tmpl w:val="636455D2"/>
    <w:lvl w:ilvl="0" w:tplc="A29232B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D960A89"/>
    <w:multiLevelType w:val="hybridMultilevel"/>
    <w:tmpl w:val="B6DEEA1C"/>
    <w:lvl w:ilvl="0" w:tplc="4E6AB21E">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304C0D86"/>
    <w:multiLevelType w:val="hybridMultilevel"/>
    <w:tmpl w:val="7F30CAB6"/>
    <w:lvl w:ilvl="0" w:tplc="67361B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4C41DC"/>
    <w:multiLevelType w:val="hybridMultilevel"/>
    <w:tmpl w:val="AB5C5BFE"/>
    <w:lvl w:ilvl="0" w:tplc="11A8A1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4D6A43"/>
    <w:multiLevelType w:val="hybridMultilevel"/>
    <w:tmpl w:val="B8ECB5F6"/>
    <w:lvl w:ilvl="0" w:tplc="B1B2879E">
      <w:start w:val="1"/>
      <w:numFmt w:val="bullet"/>
      <w:lvlText w:val="○"/>
      <w:lvlJc w:val="left"/>
      <w:pPr>
        <w:tabs>
          <w:tab w:val="num" w:pos="840"/>
        </w:tabs>
        <w:ind w:left="840" w:hanging="420"/>
      </w:pPr>
      <w:rPr>
        <w:rFonts w:ascii="ＭＳ 明朝" w:eastAsia="ＭＳ 明朝" w:hAnsi="ＭＳ 明朝" w:cs="Times New Roman" w:hint="eastAsia"/>
      </w:rPr>
    </w:lvl>
    <w:lvl w:ilvl="1" w:tplc="2BE8BB58">
      <w:start w:val="1"/>
      <w:numFmt w:val="bullet"/>
      <w:lvlText w:val="※"/>
      <w:lvlJc w:val="left"/>
      <w:pPr>
        <w:tabs>
          <w:tab w:val="num" w:pos="1200"/>
        </w:tabs>
        <w:ind w:left="1200" w:hanging="360"/>
      </w:pPr>
      <w:rPr>
        <w:rFonts w:ascii="ＭＳ 明朝" w:eastAsia="ＭＳ 明朝" w:hAnsi="ＭＳ 明朝" w:cs="Times New Roman" w:hint="eastAsia"/>
      </w:rPr>
    </w:lvl>
    <w:lvl w:ilvl="2" w:tplc="2BF25494">
      <w:start w:val="1"/>
      <w:numFmt w:val="bullet"/>
      <w:lvlText w:val="・"/>
      <w:lvlJc w:val="left"/>
      <w:pPr>
        <w:tabs>
          <w:tab w:val="num" w:pos="1620"/>
        </w:tabs>
        <w:ind w:left="1620" w:hanging="360"/>
      </w:pPr>
      <w:rPr>
        <w:rFonts w:ascii="ＭＳ 明朝" w:eastAsia="ＭＳ 明朝" w:hAnsi="ＭＳ 明朝" w:cs="Times New Roman" w:hint="eastAsia"/>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34F1B94"/>
    <w:multiLevelType w:val="hybridMultilevel"/>
    <w:tmpl w:val="FD3C6F5E"/>
    <w:lvl w:ilvl="0" w:tplc="B86C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F3274"/>
    <w:multiLevelType w:val="hybridMultilevel"/>
    <w:tmpl w:val="FDB6DB00"/>
    <w:lvl w:ilvl="0" w:tplc="ECDAF5A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1E0B89"/>
    <w:multiLevelType w:val="hybridMultilevel"/>
    <w:tmpl w:val="0CC4F568"/>
    <w:lvl w:ilvl="0" w:tplc="C110389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386E078C"/>
    <w:multiLevelType w:val="hybridMultilevel"/>
    <w:tmpl w:val="AD5E6B24"/>
    <w:lvl w:ilvl="0" w:tplc="A71E96C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F2B0CD4"/>
    <w:multiLevelType w:val="hybridMultilevel"/>
    <w:tmpl w:val="95FC6FF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F97AAF"/>
    <w:multiLevelType w:val="hybridMultilevel"/>
    <w:tmpl w:val="4BE061E2"/>
    <w:lvl w:ilvl="0" w:tplc="9224E67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88A2B63"/>
    <w:multiLevelType w:val="hybridMultilevel"/>
    <w:tmpl w:val="5C0EF09E"/>
    <w:lvl w:ilvl="0" w:tplc="0790877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DE754B8"/>
    <w:multiLevelType w:val="hybridMultilevel"/>
    <w:tmpl w:val="158E6E0C"/>
    <w:lvl w:ilvl="0" w:tplc="2EF25496">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FD60DEA"/>
    <w:multiLevelType w:val="hybridMultilevel"/>
    <w:tmpl w:val="2FAC1E38"/>
    <w:lvl w:ilvl="0" w:tplc="767CDEE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0EA61C2"/>
    <w:multiLevelType w:val="hybridMultilevel"/>
    <w:tmpl w:val="7E4E1884"/>
    <w:lvl w:ilvl="0" w:tplc="95C42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D1E88"/>
    <w:multiLevelType w:val="hybridMultilevel"/>
    <w:tmpl w:val="615A3F48"/>
    <w:lvl w:ilvl="0" w:tplc="CE3AFCC2">
      <w:start w:val="1"/>
      <w:numFmt w:val="decimalEnclosedCircle"/>
      <w:lvlText w:val="%1"/>
      <w:lvlJc w:val="left"/>
      <w:pPr>
        <w:ind w:left="360" w:hanging="360"/>
      </w:pPr>
      <w:rPr>
        <w:rFonts w:hint="default"/>
      </w:rPr>
    </w:lvl>
    <w:lvl w:ilvl="1" w:tplc="2D60387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677BAE"/>
    <w:multiLevelType w:val="hybridMultilevel"/>
    <w:tmpl w:val="DFEC0916"/>
    <w:lvl w:ilvl="0" w:tplc="1C64AC8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3C61EA7"/>
    <w:multiLevelType w:val="hybridMultilevel"/>
    <w:tmpl w:val="C4D4989E"/>
    <w:lvl w:ilvl="0" w:tplc="C4BA8E68">
      <w:start w:val="1"/>
      <w:numFmt w:val="decimal"/>
      <w:lvlText w:val="(%1)"/>
      <w:lvlJc w:val="left"/>
      <w:pPr>
        <w:tabs>
          <w:tab w:val="num" w:pos="570"/>
        </w:tabs>
        <w:ind w:left="570" w:hanging="360"/>
      </w:pPr>
    </w:lvl>
    <w:lvl w:ilvl="1" w:tplc="87369044">
      <w:start w:val="1"/>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55F90070"/>
    <w:multiLevelType w:val="hybridMultilevel"/>
    <w:tmpl w:val="E640A174"/>
    <w:lvl w:ilvl="0" w:tplc="32541AC8">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5E467A4B"/>
    <w:multiLevelType w:val="hybridMultilevel"/>
    <w:tmpl w:val="30B02966"/>
    <w:lvl w:ilvl="0" w:tplc="235E4936">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31" w15:restartNumberingAfterBreak="0">
    <w:nsid w:val="5F86544D"/>
    <w:multiLevelType w:val="hybridMultilevel"/>
    <w:tmpl w:val="A6B63092"/>
    <w:lvl w:ilvl="0" w:tplc="B218D108">
      <w:start w:val="8"/>
      <w:numFmt w:val="bullet"/>
      <w:lvlText w:val="※"/>
      <w:lvlJc w:val="left"/>
      <w:pPr>
        <w:tabs>
          <w:tab w:val="num" w:pos="809"/>
        </w:tabs>
        <w:ind w:left="809" w:hanging="405"/>
      </w:pPr>
      <w:rPr>
        <w:rFonts w:ascii="ＭＳ 明朝" w:eastAsia="ＭＳ 明朝" w:hAnsi="ＭＳ 明朝" w:cs="Times New Roman" w:hint="eastAsia"/>
      </w:rPr>
    </w:lvl>
    <w:lvl w:ilvl="1" w:tplc="0409000B" w:tentative="1">
      <w:start w:val="1"/>
      <w:numFmt w:val="bullet"/>
      <w:lvlText w:val=""/>
      <w:lvlJc w:val="left"/>
      <w:pPr>
        <w:tabs>
          <w:tab w:val="num" w:pos="1244"/>
        </w:tabs>
        <w:ind w:left="1244" w:hanging="420"/>
      </w:pPr>
      <w:rPr>
        <w:rFonts w:ascii="Wingdings" w:hAnsi="Wingdings" w:hint="default"/>
      </w:rPr>
    </w:lvl>
    <w:lvl w:ilvl="2" w:tplc="0409000D" w:tentative="1">
      <w:start w:val="1"/>
      <w:numFmt w:val="bullet"/>
      <w:lvlText w:val=""/>
      <w:lvlJc w:val="left"/>
      <w:pPr>
        <w:tabs>
          <w:tab w:val="num" w:pos="1664"/>
        </w:tabs>
        <w:ind w:left="1664" w:hanging="420"/>
      </w:pPr>
      <w:rPr>
        <w:rFonts w:ascii="Wingdings" w:hAnsi="Wingdings" w:hint="default"/>
      </w:rPr>
    </w:lvl>
    <w:lvl w:ilvl="3" w:tplc="04090001" w:tentative="1">
      <w:start w:val="1"/>
      <w:numFmt w:val="bullet"/>
      <w:lvlText w:val=""/>
      <w:lvlJc w:val="left"/>
      <w:pPr>
        <w:tabs>
          <w:tab w:val="num" w:pos="2084"/>
        </w:tabs>
        <w:ind w:left="2084" w:hanging="420"/>
      </w:pPr>
      <w:rPr>
        <w:rFonts w:ascii="Wingdings" w:hAnsi="Wingdings" w:hint="default"/>
      </w:rPr>
    </w:lvl>
    <w:lvl w:ilvl="4" w:tplc="0409000B" w:tentative="1">
      <w:start w:val="1"/>
      <w:numFmt w:val="bullet"/>
      <w:lvlText w:val=""/>
      <w:lvlJc w:val="left"/>
      <w:pPr>
        <w:tabs>
          <w:tab w:val="num" w:pos="2504"/>
        </w:tabs>
        <w:ind w:left="2504" w:hanging="420"/>
      </w:pPr>
      <w:rPr>
        <w:rFonts w:ascii="Wingdings" w:hAnsi="Wingdings" w:hint="default"/>
      </w:rPr>
    </w:lvl>
    <w:lvl w:ilvl="5" w:tplc="0409000D" w:tentative="1">
      <w:start w:val="1"/>
      <w:numFmt w:val="bullet"/>
      <w:lvlText w:val=""/>
      <w:lvlJc w:val="left"/>
      <w:pPr>
        <w:tabs>
          <w:tab w:val="num" w:pos="2924"/>
        </w:tabs>
        <w:ind w:left="2924" w:hanging="420"/>
      </w:pPr>
      <w:rPr>
        <w:rFonts w:ascii="Wingdings" w:hAnsi="Wingdings" w:hint="default"/>
      </w:rPr>
    </w:lvl>
    <w:lvl w:ilvl="6" w:tplc="04090001" w:tentative="1">
      <w:start w:val="1"/>
      <w:numFmt w:val="bullet"/>
      <w:lvlText w:val=""/>
      <w:lvlJc w:val="left"/>
      <w:pPr>
        <w:tabs>
          <w:tab w:val="num" w:pos="3344"/>
        </w:tabs>
        <w:ind w:left="3344" w:hanging="420"/>
      </w:pPr>
      <w:rPr>
        <w:rFonts w:ascii="Wingdings" w:hAnsi="Wingdings" w:hint="default"/>
      </w:rPr>
    </w:lvl>
    <w:lvl w:ilvl="7" w:tplc="0409000B" w:tentative="1">
      <w:start w:val="1"/>
      <w:numFmt w:val="bullet"/>
      <w:lvlText w:val=""/>
      <w:lvlJc w:val="left"/>
      <w:pPr>
        <w:tabs>
          <w:tab w:val="num" w:pos="3764"/>
        </w:tabs>
        <w:ind w:left="3764" w:hanging="420"/>
      </w:pPr>
      <w:rPr>
        <w:rFonts w:ascii="Wingdings" w:hAnsi="Wingdings" w:hint="default"/>
      </w:rPr>
    </w:lvl>
    <w:lvl w:ilvl="8" w:tplc="0409000D" w:tentative="1">
      <w:start w:val="1"/>
      <w:numFmt w:val="bullet"/>
      <w:lvlText w:val=""/>
      <w:lvlJc w:val="left"/>
      <w:pPr>
        <w:tabs>
          <w:tab w:val="num" w:pos="4184"/>
        </w:tabs>
        <w:ind w:left="4184" w:hanging="420"/>
      </w:pPr>
      <w:rPr>
        <w:rFonts w:ascii="Wingdings" w:hAnsi="Wingdings" w:hint="default"/>
      </w:rPr>
    </w:lvl>
  </w:abstractNum>
  <w:abstractNum w:abstractNumId="32" w15:restartNumberingAfterBreak="0">
    <w:nsid w:val="65704838"/>
    <w:multiLevelType w:val="hybridMultilevel"/>
    <w:tmpl w:val="93301C96"/>
    <w:lvl w:ilvl="0" w:tplc="815AC1FC">
      <w:numFmt w:val="bullet"/>
      <w:lvlText w:val="※"/>
      <w:lvlJc w:val="left"/>
      <w:pPr>
        <w:ind w:left="360" w:hanging="360"/>
      </w:pPr>
      <w:rPr>
        <w:rFonts w:ascii="ＭＳ Ｐ明朝" w:eastAsia="ＭＳ Ｐ明朝" w:hAnsi="ＭＳ Ｐ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AD5271"/>
    <w:multiLevelType w:val="hybridMultilevel"/>
    <w:tmpl w:val="EFAAFBA2"/>
    <w:lvl w:ilvl="0" w:tplc="9C2608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5C7753"/>
    <w:multiLevelType w:val="hybridMultilevel"/>
    <w:tmpl w:val="8A5A23AA"/>
    <w:lvl w:ilvl="0" w:tplc="446AF6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84A1E23"/>
    <w:multiLevelType w:val="hybridMultilevel"/>
    <w:tmpl w:val="48205794"/>
    <w:lvl w:ilvl="0" w:tplc="E4400B8E">
      <w:start w:val="1"/>
      <w:numFmt w:val="decimalEnclosedCircle"/>
      <w:lvlText w:val="%1"/>
      <w:lvlJc w:val="left"/>
      <w:pPr>
        <w:tabs>
          <w:tab w:val="num" w:pos="780"/>
        </w:tabs>
        <w:ind w:left="780" w:hanging="360"/>
      </w:pPr>
      <w:rPr>
        <w:rFonts w:hint="default"/>
      </w:rPr>
    </w:lvl>
    <w:lvl w:ilvl="1" w:tplc="398060BE">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8DE54E2"/>
    <w:multiLevelType w:val="hybridMultilevel"/>
    <w:tmpl w:val="CFE4D5D8"/>
    <w:lvl w:ilvl="0" w:tplc="D7D21026">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69342C5E"/>
    <w:multiLevelType w:val="hybridMultilevel"/>
    <w:tmpl w:val="EB9AFBC2"/>
    <w:lvl w:ilvl="0" w:tplc="DC82FBB2">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17E3B97"/>
    <w:multiLevelType w:val="hybridMultilevel"/>
    <w:tmpl w:val="223CB638"/>
    <w:lvl w:ilvl="0" w:tplc="37B43C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2B71D55"/>
    <w:multiLevelType w:val="hybridMultilevel"/>
    <w:tmpl w:val="3BB630BA"/>
    <w:lvl w:ilvl="0" w:tplc="A1F0DB82">
      <w:start w:val="1"/>
      <w:numFmt w:val="decimalEnclosedCircle"/>
      <w:lvlText w:val="%1"/>
      <w:lvlJc w:val="left"/>
      <w:pPr>
        <w:ind w:left="360" w:hanging="360"/>
      </w:pPr>
      <w:rPr>
        <w:rFonts w:hint="default"/>
      </w:rPr>
    </w:lvl>
    <w:lvl w:ilvl="1" w:tplc="108E67FA">
      <w:start w:val="1"/>
      <w:numFmt w:val="decimal"/>
      <w:lvlText w:val="(%2)"/>
      <w:lvlJc w:val="left"/>
      <w:pPr>
        <w:ind w:left="780" w:hanging="360"/>
      </w:pPr>
      <w:rPr>
        <w:rFonts w:hint="default"/>
      </w:rPr>
    </w:lvl>
    <w:lvl w:ilvl="2" w:tplc="B32C113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65633"/>
    <w:multiLevelType w:val="hybridMultilevel"/>
    <w:tmpl w:val="2C3E8C5C"/>
    <w:lvl w:ilvl="0" w:tplc="8E76B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AA07DE"/>
    <w:multiLevelType w:val="hybridMultilevel"/>
    <w:tmpl w:val="C2607332"/>
    <w:lvl w:ilvl="0" w:tplc="9E0EFB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9447752"/>
    <w:multiLevelType w:val="hybridMultilevel"/>
    <w:tmpl w:val="94A2AC42"/>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D904BBA"/>
    <w:multiLevelType w:val="hybridMultilevel"/>
    <w:tmpl w:val="CC649736"/>
    <w:lvl w:ilvl="0" w:tplc="0D70F79C">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4" w15:restartNumberingAfterBreak="0">
    <w:nsid w:val="7EE56608"/>
    <w:multiLevelType w:val="hybridMultilevel"/>
    <w:tmpl w:val="36D27FB8"/>
    <w:lvl w:ilvl="0" w:tplc="1034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2C142E"/>
    <w:multiLevelType w:val="hybridMultilevel"/>
    <w:tmpl w:val="62B2AC68"/>
    <w:lvl w:ilvl="0" w:tplc="D696B74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5"/>
  </w:num>
  <w:num w:numId="3">
    <w:abstractNumId w:val="5"/>
  </w:num>
  <w:num w:numId="4">
    <w:abstractNumId w:val="31"/>
  </w:num>
  <w:num w:numId="5">
    <w:abstractNumId w:val="19"/>
  </w:num>
  <w:num w:numId="6">
    <w:abstractNumId w:val="33"/>
  </w:num>
  <w:num w:numId="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9"/>
  </w:num>
  <w:num w:numId="21">
    <w:abstractNumId w:val="10"/>
  </w:num>
  <w:num w:numId="22">
    <w:abstractNumId w:val="25"/>
  </w:num>
  <w:num w:numId="23">
    <w:abstractNumId w:val="1"/>
  </w:num>
  <w:num w:numId="24">
    <w:abstractNumId w:val="34"/>
  </w:num>
  <w:num w:numId="25">
    <w:abstractNumId w:val="41"/>
  </w:num>
  <w:num w:numId="26">
    <w:abstractNumId w:val="14"/>
  </w:num>
  <w:num w:numId="27">
    <w:abstractNumId w:val="38"/>
  </w:num>
  <w:num w:numId="28">
    <w:abstractNumId w:val="13"/>
  </w:num>
  <w:num w:numId="29">
    <w:abstractNumId w:val="39"/>
  </w:num>
  <w:num w:numId="30">
    <w:abstractNumId w:val="26"/>
  </w:num>
  <w:num w:numId="31">
    <w:abstractNumId w:val="16"/>
  </w:num>
  <w:num w:numId="32">
    <w:abstractNumId w:val="6"/>
  </w:num>
  <w:num w:numId="33">
    <w:abstractNumId w:val="22"/>
  </w:num>
  <w:num w:numId="34">
    <w:abstractNumId w:val="32"/>
  </w:num>
  <w:num w:numId="35">
    <w:abstractNumId w:val="45"/>
  </w:num>
  <w:num w:numId="36">
    <w:abstractNumId w:val="11"/>
  </w:num>
  <w:num w:numId="37">
    <w:abstractNumId w:val="30"/>
  </w:num>
  <w:num w:numId="38">
    <w:abstractNumId w:val="0"/>
  </w:num>
  <w:num w:numId="39">
    <w:abstractNumId w:val="44"/>
  </w:num>
  <w:num w:numId="40">
    <w:abstractNumId w:val="40"/>
  </w:num>
  <w:num w:numId="41">
    <w:abstractNumId w:val="4"/>
  </w:num>
  <w:num w:numId="42">
    <w:abstractNumId w:val="8"/>
  </w:num>
  <w:num w:numId="43">
    <w:abstractNumId w:val="17"/>
  </w:num>
  <w:num w:numId="44">
    <w:abstractNumId w:val="27"/>
  </w:num>
  <w:num w:numId="45">
    <w:abstractNumId w:val="42"/>
  </w:num>
  <w:num w:numId="4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5"/>
  <w:displayHorizontalDrawingGridEvery w:val="0"/>
  <w:characterSpacingControl w:val="compressPunctuation"/>
  <w:hdrShapeDefaults>
    <o:shapedefaults v:ext="edit" spidmax="2867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F4"/>
    <w:rsid w:val="00000A49"/>
    <w:rsid w:val="00000E2D"/>
    <w:rsid w:val="0000202C"/>
    <w:rsid w:val="00002134"/>
    <w:rsid w:val="00003AC5"/>
    <w:rsid w:val="000047FF"/>
    <w:rsid w:val="0000568E"/>
    <w:rsid w:val="00005B45"/>
    <w:rsid w:val="00005B7C"/>
    <w:rsid w:val="00005F2A"/>
    <w:rsid w:val="0000648E"/>
    <w:rsid w:val="00006F4D"/>
    <w:rsid w:val="00007BAE"/>
    <w:rsid w:val="000116C4"/>
    <w:rsid w:val="0001228A"/>
    <w:rsid w:val="00013A2B"/>
    <w:rsid w:val="000164B9"/>
    <w:rsid w:val="00021C81"/>
    <w:rsid w:val="0002227F"/>
    <w:rsid w:val="000226A7"/>
    <w:rsid w:val="00022B08"/>
    <w:rsid w:val="00022C95"/>
    <w:rsid w:val="00023759"/>
    <w:rsid w:val="00023E8D"/>
    <w:rsid w:val="00024B14"/>
    <w:rsid w:val="00024B1A"/>
    <w:rsid w:val="00024F9E"/>
    <w:rsid w:val="00025739"/>
    <w:rsid w:val="00025871"/>
    <w:rsid w:val="00025AEE"/>
    <w:rsid w:val="00026926"/>
    <w:rsid w:val="00026A2C"/>
    <w:rsid w:val="0003075C"/>
    <w:rsid w:val="0003136A"/>
    <w:rsid w:val="000315E2"/>
    <w:rsid w:val="00031733"/>
    <w:rsid w:val="00031B3B"/>
    <w:rsid w:val="000339FE"/>
    <w:rsid w:val="0003455E"/>
    <w:rsid w:val="00034DF2"/>
    <w:rsid w:val="00035FC5"/>
    <w:rsid w:val="000365BE"/>
    <w:rsid w:val="0004078F"/>
    <w:rsid w:val="0004086A"/>
    <w:rsid w:val="00041298"/>
    <w:rsid w:val="0004147B"/>
    <w:rsid w:val="0004169D"/>
    <w:rsid w:val="00042332"/>
    <w:rsid w:val="00043BAB"/>
    <w:rsid w:val="00044D16"/>
    <w:rsid w:val="000450F4"/>
    <w:rsid w:val="000456ED"/>
    <w:rsid w:val="00045902"/>
    <w:rsid w:val="00045C26"/>
    <w:rsid w:val="00046146"/>
    <w:rsid w:val="0004690D"/>
    <w:rsid w:val="0004705E"/>
    <w:rsid w:val="0004774B"/>
    <w:rsid w:val="00047BB1"/>
    <w:rsid w:val="00050FCB"/>
    <w:rsid w:val="00051202"/>
    <w:rsid w:val="000609FA"/>
    <w:rsid w:val="00062291"/>
    <w:rsid w:val="00063838"/>
    <w:rsid w:val="000646ED"/>
    <w:rsid w:val="00064916"/>
    <w:rsid w:val="00065CE1"/>
    <w:rsid w:val="00065D8E"/>
    <w:rsid w:val="00065DE7"/>
    <w:rsid w:val="0006677B"/>
    <w:rsid w:val="00067091"/>
    <w:rsid w:val="00067B1B"/>
    <w:rsid w:val="000721B7"/>
    <w:rsid w:val="00072569"/>
    <w:rsid w:val="00073B3B"/>
    <w:rsid w:val="00073CCA"/>
    <w:rsid w:val="00074C7D"/>
    <w:rsid w:val="00074E86"/>
    <w:rsid w:val="000807F0"/>
    <w:rsid w:val="000814D1"/>
    <w:rsid w:val="00082CE1"/>
    <w:rsid w:val="00082EFF"/>
    <w:rsid w:val="000866FA"/>
    <w:rsid w:val="00087258"/>
    <w:rsid w:val="00087E99"/>
    <w:rsid w:val="000900CE"/>
    <w:rsid w:val="0009036E"/>
    <w:rsid w:val="00092FCE"/>
    <w:rsid w:val="00093978"/>
    <w:rsid w:val="00093CA3"/>
    <w:rsid w:val="00094C28"/>
    <w:rsid w:val="00095462"/>
    <w:rsid w:val="000961BA"/>
    <w:rsid w:val="0009642B"/>
    <w:rsid w:val="000964D5"/>
    <w:rsid w:val="00097A0F"/>
    <w:rsid w:val="000A156F"/>
    <w:rsid w:val="000A207A"/>
    <w:rsid w:val="000A3C5F"/>
    <w:rsid w:val="000A4EDA"/>
    <w:rsid w:val="000A503C"/>
    <w:rsid w:val="000A6C48"/>
    <w:rsid w:val="000A6D5D"/>
    <w:rsid w:val="000A780F"/>
    <w:rsid w:val="000A7FB3"/>
    <w:rsid w:val="000B101F"/>
    <w:rsid w:val="000B2260"/>
    <w:rsid w:val="000B25DA"/>
    <w:rsid w:val="000B35C2"/>
    <w:rsid w:val="000B5107"/>
    <w:rsid w:val="000B5472"/>
    <w:rsid w:val="000B7AB2"/>
    <w:rsid w:val="000B7BC0"/>
    <w:rsid w:val="000C00C2"/>
    <w:rsid w:val="000C17F8"/>
    <w:rsid w:val="000C2182"/>
    <w:rsid w:val="000C26BB"/>
    <w:rsid w:val="000C30C3"/>
    <w:rsid w:val="000C319C"/>
    <w:rsid w:val="000C53B0"/>
    <w:rsid w:val="000C6807"/>
    <w:rsid w:val="000C70B9"/>
    <w:rsid w:val="000C74CB"/>
    <w:rsid w:val="000D03ED"/>
    <w:rsid w:val="000D3DBC"/>
    <w:rsid w:val="000D46E7"/>
    <w:rsid w:val="000D4D61"/>
    <w:rsid w:val="000D6D74"/>
    <w:rsid w:val="000D7013"/>
    <w:rsid w:val="000D7A55"/>
    <w:rsid w:val="000E1001"/>
    <w:rsid w:val="000E1EA5"/>
    <w:rsid w:val="000E33C7"/>
    <w:rsid w:val="000E38C0"/>
    <w:rsid w:val="000E474C"/>
    <w:rsid w:val="000E512A"/>
    <w:rsid w:val="000E53F5"/>
    <w:rsid w:val="000E6220"/>
    <w:rsid w:val="000E6603"/>
    <w:rsid w:val="000E6802"/>
    <w:rsid w:val="000E69DB"/>
    <w:rsid w:val="000E7C08"/>
    <w:rsid w:val="000F0517"/>
    <w:rsid w:val="000F264C"/>
    <w:rsid w:val="000F2CD2"/>
    <w:rsid w:val="000F4D0D"/>
    <w:rsid w:val="000F52BD"/>
    <w:rsid w:val="000F65B7"/>
    <w:rsid w:val="000F7452"/>
    <w:rsid w:val="000F7471"/>
    <w:rsid w:val="000F7678"/>
    <w:rsid w:val="000F771A"/>
    <w:rsid w:val="0010008E"/>
    <w:rsid w:val="001031BC"/>
    <w:rsid w:val="001034B2"/>
    <w:rsid w:val="001063E1"/>
    <w:rsid w:val="00106957"/>
    <w:rsid w:val="0011339C"/>
    <w:rsid w:val="00113C6B"/>
    <w:rsid w:val="001141DE"/>
    <w:rsid w:val="0011496B"/>
    <w:rsid w:val="00114A54"/>
    <w:rsid w:val="001166E2"/>
    <w:rsid w:val="00117026"/>
    <w:rsid w:val="00117392"/>
    <w:rsid w:val="001201EC"/>
    <w:rsid w:val="001223AB"/>
    <w:rsid w:val="001227BF"/>
    <w:rsid w:val="00123C99"/>
    <w:rsid w:val="00123E99"/>
    <w:rsid w:val="001241E4"/>
    <w:rsid w:val="001243FC"/>
    <w:rsid w:val="0012466F"/>
    <w:rsid w:val="001308CD"/>
    <w:rsid w:val="00131809"/>
    <w:rsid w:val="00132346"/>
    <w:rsid w:val="00132770"/>
    <w:rsid w:val="00133682"/>
    <w:rsid w:val="00133B3A"/>
    <w:rsid w:val="00133CEE"/>
    <w:rsid w:val="0013403A"/>
    <w:rsid w:val="00134F6B"/>
    <w:rsid w:val="00135CD8"/>
    <w:rsid w:val="001364EE"/>
    <w:rsid w:val="00137C27"/>
    <w:rsid w:val="0014027D"/>
    <w:rsid w:val="00140D50"/>
    <w:rsid w:val="00141D09"/>
    <w:rsid w:val="00142692"/>
    <w:rsid w:val="0014346C"/>
    <w:rsid w:val="00143DC4"/>
    <w:rsid w:val="001442C7"/>
    <w:rsid w:val="00145916"/>
    <w:rsid w:val="00145C48"/>
    <w:rsid w:val="00146610"/>
    <w:rsid w:val="00146CB0"/>
    <w:rsid w:val="001472EC"/>
    <w:rsid w:val="00147328"/>
    <w:rsid w:val="001475A3"/>
    <w:rsid w:val="0015052D"/>
    <w:rsid w:val="00150EF5"/>
    <w:rsid w:val="001512D1"/>
    <w:rsid w:val="001531ED"/>
    <w:rsid w:val="00153D43"/>
    <w:rsid w:val="00154E7F"/>
    <w:rsid w:val="0016178C"/>
    <w:rsid w:val="00161A4A"/>
    <w:rsid w:val="00162E57"/>
    <w:rsid w:val="00164F07"/>
    <w:rsid w:val="001657A6"/>
    <w:rsid w:val="00165ED6"/>
    <w:rsid w:val="0016613D"/>
    <w:rsid w:val="001669DE"/>
    <w:rsid w:val="0017035C"/>
    <w:rsid w:val="00170F03"/>
    <w:rsid w:val="001712BA"/>
    <w:rsid w:val="001729D1"/>
    <w:rsid w:val="00172B6A"/>
    <w:rsid w:val="00173381"/>
    <w:rsid w:val="00174A2F"/>
    <w:rsid w:val="00176173"/>
    <w:rsid w:val="001761CA"/>
    <w:rsid w:val="00176A4C"/>
    <w:rsid w:val="00177037"/>
    <w:rsid w:val="00177AF4"/>
    <w:rsid w:val="00181C21"/>
    <w:rsid w:val="00183BEF"/>
    <w:rsid w:val="001874F3"/>
    <w:rsid w:val="0019021F"/>
    <w:rsid w:val="00190648"/>
    <w:rsid w:val="00190795"/>
    <w:rsid w:val="00190C9F"/>
    <w:rsid w:val="00190EC6"/>
    <w:rsid w:val="00191A26"/>
    <w:rsid w:val="00192F44"/>
    <w:rsid w:val="00192F8C"/>
    <w:rsid w:val="00194D15"/>
    <w:rsid w:val="00196678"/>
    <w:rsid w:val="00196D3C"/>
    <w:rsid w:val="00197F13"/>
    <w:rsid w:val="001A0521"/>
    <w:rsid w:val="001A14EA"/>
    <w:rsid w:val="001A22D4"/>
    <w:rsid w:val="001A3334"/>
    <w:rsid w:val="001A42BE"/>
    <w:rsid w:val="001A538E"/>
    <w:rsid w:val="001A654C"/>
    <w:rsid w:val="001B0032"/>
    <w:rsid w:val="001B20D8"/>
    <w:rsid w:val="001B2472"/>
    <w:rsid w:val="001B3094"/>
    <w:rsid w:val="001B4245"/>
    <w:rsid w:val="001B509E"/>
    <w:rsid w:val="001B5841"/>
    <w:rsid w:val="001B71FD"/>
    <w:rsid w:val="001B7C5C"/>
    <w:rsid w:val="001C12DE"/>
    <w:rsid w:val="001C1809"/>
    <w:rsid w:val="001C1A02"/>
    <w:rsid w:val="001C31FF"/>
    <w:rsid w:val="001C538B"/>
    <w:rsid w:val="001C6002"/>
    <w:rsid w:val="001C7CC7"/>
    <w:rsid w:val="001D1BB6"/>
    <w:rsid w:val="001D3FA8"/>
    <w:rsid w:val="001D4A3E"/>
    <w:rsid w:val="001D4B89"/>
    <w:rsid w:val="001D4F0E"/>
    <w:rsid w:val="001D584F"/>
    <w:rsid w:val="001D5CFE"/>
    <w:rsid w:val="001D615B"/>
    <w:rsid w:val="001D6CAA"/>
    <w:rsid w:val="001D76A3"/>
    <w:rsid w:val="001D7D3C"/>
    <w:rsid w:val="001E1D32"/>
    <w:rsid w:val="001E2C75"/>
    <w:rsid w:val="001E34E5"/>
    <w:rsid w:val="001E37E4"/>
    <w:rsid w:val="001E3D13"/>
    <w:rsid w:val="001E4AFF"/>
    <w:rsid w:val="001E4EDD"/>
    <w:rsid w:val="001E5241"/>
    <w:rsid w:val="001E6086"/>
    <w:rsid w:val="001E6A43"/>
    <w:rsid w:val="001E6B61"/>
    <w:rsid w:val="001F00A5"/>
    <w:rsid w:val="001F07CA"/>
    <w:rsid w:val="001F30EB"/>
    <w:rsid w:val="001F355D"/>
    <w:rsid w:val="001F3AB8"/>
    <w:rsid w:val="001F414C"/>
    <w:rsid w:val="001F5F65"/>
    <w:rsid w:val="001F6508"/>
    <w:rsid w:val="001F681D"/>
    <w:rsid w:val="001F6902"/>
    <w:rsid w:val="00200081"/>
    <w:rsid w:val="00201CA5"/>
    <w:rsid w:val="00202D21"/>
    <w:rsid w:val="00203034"/>
    <w:rsid w:val="00203D95"/>
    <w:rsid w:val="0020465E"/>
    <w:rsid w:val="00206053"/>
    <w:rsid w:val="00210CB4"/>
    <w:rsid w:val="0021106E"/>
    <w:rsid w:val="00211868"/>
    <w:rsid w:val="002120CC"/>
    <w:rsid w:val="00213DB8"/>
    <w:rsid w:val="00214326"/>
    <w:rsid w:val="00214861"/>
    <w:rsid w:val="00215301"/>
    <w:rsid w:val="00215476"/>
    <w:rsid w:val="00215FD3"/>
    <w:rsid w:val="002162B7"/>
    <w:rsid w:val="00216517"/>
    <w:rsid w:val="00216C0D"/>
    <w:rsid w:val="00217CB3"/>
    <w:rsid w:val="00217D76"/>
    <w:rsid w:val="0022063A"/>
    <w:rsid w:val="00220902"/>
    <w:rsid w:val="0022203A"/>
    <w:rsid w:val="00223756"/>
    <w:rsid w:val="002245E9"/>
    <w:rsid w:val="002257DC"/>
    <w:rsid w:val="00225AD1"/>
    <w:rsid w:val="00225DFC"/>
    <w:rsid w:val="00227B10"/>
    <w:rsid w:val="00230051"/>
    <w:rsid w:val="00230C3D"/>
    <w:rsid w:val="00230FF7"/>
    <w:rsid w:val="00231331"/>
    <w:rsid w:val="00231A91"/>
    <w:rsid w:val="00231F9E"/>
    <w:rsid w:val="00232322"/>
    <w:rsid w:val="002354B8"/>
    <w:rsid w:val="002377A7"/>
    <w:rsid w:val="00237F7C"/>
    <w:rsid w:val="00240BDC"/>
    <w:rsid w:val="00240ECF"/>
    <w:rsid w:val="00242724"/>
    <w:rsid w:val="00244092"/>
    <w:rsid w:val="00244D43"/>
    <w:rsid w:val="00245C5D"/>
    <w:rsid w:val="002462B2"/>
    <w:rsid w:val="00246336"/>
    <w:rsid w:val="00246F06"/>
    <w:rsid w:val="00246F34"/>
    <w:rsid w:val="00247905"/>
    <w:rsid w:val="00252332"/>
    <w:rsid w:val="0025291C"/>
    <w:rsid w:val="00252C58"/>
    <w:rsid w:val="00252CDE"/>
    <w:rsid w:val="00253F81"/>
    <w:rsid w:val="00255D17"/>
    <w:rsid w:val="00256185"/>
    <w:rsid w:val="00256E55"/>
    <w:rsid w:val="00257078"/>
    <w:rsid w:val="00261B67"/>
    <w:rsid w:val="0026296F"/>
    <w:rsid w:val="0026326C"/>
    <w:rsid w:val="00263793"/>
    <w:rsid w:val="00263CC1"/>
    <w:rsid w:val="00263EDE"/>
    <w:rsid w:val="002641F2"/>
    <w:rsid w:val="00264532"/>
    <w:rsid w:val="00266074"/>
    <w:rsid w:val="00266141"/>
    <w:rsid w:val="002665BD"/>
    <w:rsid w:val="0027012D"/>
    <w:rsid w:val="0027096C"/>
    <w:rsid w:val="00271161"/>
    <w:rsid w:val="00272C5D"/>
    <w:rsid w:val="002738D3"/>
    <w:rsid w:val="002747AA"/>
    <w:rsid w:val="00275FBD"/>
    <w:rsid w:val="0027612E"/>
    <w:rsid w:val="00276B3F"/>
    <w:rsid w:val="00276D98"/>
    <w:rsid w:val="0027746F"/>
    <w:rsid w:val="00277CFF"/>
    <w:rsid w:val="00280E87"/>
    <w:rsid w:val="00282206"/>
    <w:rsid w:val="00282B57"/>
    <w:rsid w:val="0028362F"/>
    <w:rsid w:val="00284456"/>
    <w:rsid w:val="00286B1A"/>
    <w:rsid w:val="00287AC1"/>
    <w:rsid w:val="00292297"/>
    <w:rsid w:val="00292CB3"/>
    <w:rsid w:val="002937BC"/>
    <w:rsid w:val="00294A09"/>
    <w:rsid w:val="00294BEE"/>
    <w:rsid w:val="00295580"/>
    <w:rsid w:val="00296DB6"/>
    <w:rsid w:val="00297409"/>
    <w:rsid w:val="00297EDB"/>
    <w:rsid w:val="002A1547"/>
    <w:rsid w:val="002A45D3"/>
    <w:rsid w:val="002A586F"/>
    <w:rsid w:val="002A71FF"/>
    <w:rsid w:val="002A7D3F"/>
    <w:rsid w:val="002B0579"/>
    <w:rsid w:val="002B1F11"/>
    <w:rsid w:val="002B3478"/>
    <w:rsid w:val="002B4DF7"/>
    <w:rsid w:val="002B573A"/>
    <w:rsid w:val="002B5E5E"/>
    <w:rsid w:val="002B739E"/>
    <w:rsid w:val="002C1CB8"/>
    <w:rsid w:val="002C47AE"/>
    <w:rsid w:val="002C49C7"/>
    <w:rsid w:val="002C5A57"/>
    <w:rsid w:val="002C6C0A"/>
    <w:rsid w:val="002C6F4F"/>
    <w:rsid w:val="002D01C7"/>
    <w:rsid w:val="002D0874"/>
    <w:rsid w:val="002D598D"/>
    <w:rsid w:val="002D5EBC"/>
    <w:rsid w:val="002D6470"/>
    <w:rsid w:val="002D71EA"/>
    <w:rsid w:val="002E0987"/>
    <w:rsid w:val="002E0D0E"/>
    <w:rsid w:val="002E0DAC"/>
    <w:rsid w:val="002E10C6"/>
    <w:rsid w:val="002E2D0D"/>
    <w:rsid w:val="002E4E5D"/>
    <w:rsid w:val="002E56BF"/>
    <w:rsid w:val="002F18CA"/>
    <w:rsid w:val="002F25A0"/>
    <w:rsid w:val="002F2A0B"/>
    <w:rsid w:val="002F3379"/>
    <w:rsid w:val="002F46FB"/>
    <w:rsid w:val="002F50FD"/>
    <w:rsid w:val="002F539C"/>
    <w:rsid w:val="002F63AC"/>
    <w:rsid w:val="002F6514"/>
    <w:rsid w:val="002F6B09"/>
    <w:rsid w:val="002F7D8E"/>
    <w:rsid w:val="0030131B"/>
    <w:rsid w:val="00301BAF"/>
    <w:rsid w:val="0030247C"/>
    <w:rsid w:val="003028F5"/>
    <w:rsid w:val="00302A60"/>
    <w:rsid w:val="00304289"/>
    <w:rsid w:val="00304E08"/>
    <w:rsid w:val="00305BA0"/>
    <w:rsid w:val="00307EB8"/>
    <w:rsid w:val="00307EEB"/>
    <w:rsid w:val="00311013"/>
    <w:rsid w:val="0031139B"/>
    <w:rsid w:val="003116F9"/>
    <w:rsid w:val="00312242"/>
    <w:rsid w:val="00312A93"/>
    <w:rsid w:val="00313C1E"/>
    <w:rsid w:val="00313F85"/>
    <w:rsid w:val="003157BA"/>
    <w:rsid w:val="00316A97"/>
    <w:rsid w:val="00317134"/>
    <w:rsid w:val="0031767A"/>
    <w:rsid w:val="00322777"/>
    <w:rsid w:val="00322C60"/>
    <w:rsid w:val="00323555"/>
    <w:rsid w:val="0032509E"/>
    <w:rsid w:val="00325E87"/>
    <w:rsid w:val="00326B8F"/>
    <w:rsid w:val="00327E0A"/>
    <w:rsid w:val="0033024C"/>
    <w:rsid w:val="003305CE"/>
    <w:rsid w:val="0033102E"/>
    <w:rsid w:val="0033188C"/>
    <w:rsid w:val="0033513B"/>
    <w:rsid w:val="00335D1D"/>
    <w:rsid w:val="00335F38"/>
    <w:rsid w:val="003366A8"/>
    <w:rsid w:val="00337276"/>
    <w:rsid w:val="00340B87"/>
    <w:rsid w:val="00341226"/>
    <w:rsid w:val="003413DE"/>
    <w:rsid w:val="00341BD3"/>
    <w:rsid w:val="0034228B"/>
    <w:rsid w:val="0034235B"/>
    <w:rsid w:val="003443DD"/>
    <w:rsid w:val="00344687"/>
    <w:rsid w:val="00345172"/>
    <w:rsid w:val="003451B4"/>
    <w:rsid w:val="00345DE3"/>
    <w:rsid w:val="00346258"/>
    <w:rsid w:val="003463C2"/>
    <w:rsid w:val="00347896"/>
    <w:rsid w:val="003515A6"/>
    <w:rsid w:val="00353D3D"/>
    <w:rsid w:val="00353D5D"/>
    <w:rsid w:val="00354AF7"/>
    <w:rsid w:val="00354B02"/>
    <w:rsid w:val="00355649"/>
    <w:rsid w:val="00355F2D"/>
    <w:rsid w:val="00357384"/>
    <w:rsid w:val="003621F8"/>
    <w:rsid w:val="00362670"/>
    <w:rsid w:val="00362E63"/>
    <w:rsid w:val="00362F42"/>
    <w:rsid w:val="00364785"/>
    <w:rsid w:val="00364A4A"/>
    <w:rsid w:val="00364A97"/>
    <w:rsid w:val="00366868"/>
    <w:rsid w:val="00366EB3"/>
    <w:rsid w:val="00367B7E"/>
    <w:rsid w:val="00370144"/>
    <w:rsid w:val="00370D7B"/>
    <w:rsid w:val="00370EBB"/>
    <w:rsid w:val="00371CB3"/>
    <w:rsid w:val="00372B11"/>
    <w:rsid w:val="0037377C"/>
    <w:rsid w:val="00374BCF"/>
    <w:rsid w:val="00375D63"/>
    <w:rsid w:val="0037665A"/>
    <w:rsid w:val="00377E06"/>
    <w:rsid w:val="00382F4C"/>
    <w:rsid w:val="00383705"/>
    <w:rsid w:val="00384A00"/>
    <w:rsid w:val="00385D19"/>
    <w:rsid w:val="003867BB"/>
    <w:rsid w:val="003907B7"/>
    <w:rsid w:val="003911AE"/>
    <w:rsid w:val="00391204"/>
    <w:rsid w:val="00391D72"/>
    <w:rsid w:val="0039207B"/>
    <w:rsid w:val="0039269A"/>
    <w:rsid w:val="003928D0"/>
    <w:rsid w:val="00392CD2"/>
    <w:rsid w:val="003937EF"/>
    <w:rsid w:val="003951D4"/>
    <w:rsid w:val="0039638A"/>
    <w:rsid w:val="00397706"/>
    <w:rsid w:val="00397DF6"/>
    <w:rsid w:val="003A0A45"/>
    <w:rsid w:val="003A1B06"/>
    <w:rsid w:val="003A269A"/>
    <w:rsid w:val="003A278C"/>
    <w:rsid w:val="003A2953"/>
    <w:rsid w:val="003A408B"/>
    <w:rsid w:val="003A471E"/>
    <w:rsid w:val="003A4FB0"/>
    <w:rsid w:val="003A631E"/>
    <w:rsid w:val="003A6449"/>
    <w:rsid w:val="003A64AD"/>
    <w:rsid w:val="003A65F5"/>
    <w:rsid w:val="003A708A"/>
    <w:rsid w:val="003A7789"/>
    <w:rsid w:val="003B17D2"/>
    <w:rsid w:val="003B2142"/>
    <w:rsid w:val="003B2E42"/>
    <w:rsid w:val="003B5267"/>
    <w:rsid w:val="003B5515"/>
    <w:rsid w:val="003B5DE8"/>
    <w:rsid w:val="003B6B9B"/>
    <w:rsid w:val="003B7E4C"/>
    <w:rsid w:val="003C1B17"/>
    <w:rsid w:val="003C1BAE"/>
    <w:rsid w:val="003C3B04"/>
    <w:rsid w:val="003C3DAE"/>
    <w:rsid w:val="003C4CB9"/>
    <w:rsid w:val="003C516A"/>
    <w:rsid w:val="003C606C"/>
    <w:rsid w:val="003D0EC5"/>
    <w:rsid w:val="003D232A"/>
    <w:rsid w:val="003D4196"/>
    <w:rsid w:val="003D4272"/>
    <w:rsid w:val="003D4FD0"/>
    <w:rsid w:val="003D4FD3"/>
    <w:rsid w:val="003D5620"/>
    <w:rsid w:val="003D6126"/>
    <w:rsid w:val="003D6AE0"/>
    <w:rsid w:val="003D7450"/>
    <w:rsid w:val="003E0163"/>
    <w:rsid w:val="003E15A8"/>
    <w:rsid w:val="003E18A6"/>
    <w:rsid w:val="003E3A11"/>
    <w:rsid w:val="003E4AA6"/>
    <w:rsid w:val="003E568A"/>
    <w:rsid w:val="003E5B7B"/>
    <w:rsid w:val="003E5E5E"/>
    <w:rsid w:val="003E73BA"/>
    <w:rsid w:val="003F1E5B"/>
    <w:rsid w:val="003F26EF"/>
    <w:rsid w:val="003F3CC9"/>
    <w:rsid w:val="003F5426"/>
    <w:rsid w:val="003F693C"/>
    <w:rsid w:val="003F6D8E"/>
    <w:rsid w:val="003F7D05"/>
    <w:rsid w:val="00400B57"/>
    <w:rsid w:val="00401245"/>
    <w:rsid w:val="00402BE9"/>
    <w:rsid w:val="00404D1B"/>
    <w:rsid w:val="00405DEC"/>
    <w:rsid w:val="00407256"/>
    <w:rsid w:val="0041015E"/>
    <w:rsid w:val="00411E6A"/>
    <w:rsid w:val="00412EB1"/>
    <w:rsid w:val="00413278"/>
    <w:rsid w:val="004136A6"/>
    <w:rsid w:val="004140A4"/>
    <w:rsid w:val="00414307"/>
    <w:rsid w:val="00414ADB"/>
    <w:rsid w:val="0041627F"/>
    <w:rsid w:val="00417981"/>
    <w:rsid w:val="004240D9"/>
    <w:rsid w:val="004246BD"/>
    <w:rsid w:val="004248E5"/>
    <w:rsid w:val="00424D1C"/>
    <w:rsid w:val="004254A6"/>
    <w:rsid w:val="00426844"/>
    <w:rsid w:val="00427606"/>
    <w:rsid w:val="00427CA9"/>
    <w:rsid w:val="004307E6"/>
    <w:rsid w:val="0043095D"/>
    <w:rsid w:val="00430C2F"/>
    <w:rsid w:val="00432145"/>
    <w:rsid w:val="00433322"/>
    <w:rsid w:val="0043399C"/>
    <w:rsid w:val="00434A04"/>
    <w:rsid w:val="00435A98"/>
    <w:rsid w:val="004361BB"/>
    <w:rsid w:val="00441CCD"/>
    <w:rsid w:val="004427B8"/>
    <w:rsid w:val="0044397F"/>
    <w:rsid w:val="00444CF7"/>
    <w:rsid w:val="00446904"/>
    <w:rsid w:val="0044713A"/>
    <w:rsid w:val="004479E7"/>
    <w:rsid w:val="004513B4"/>
    <w:rsid w:val="00451DBE"/>
    <w:rsid w:val="00452B97"/>
    <w:rsid w:val="00452F20"/>
    <w:rsid w:val="00453198"/>
    <w:rsid w:val="004536A5"/>
    <w:rsid w:val="00454235"/>
    <w:rsid w:val="0045609F"/>
    <w:rsid w:val="00456123"/>
    <w:rsid w:val="00457BA0"/>
    <w:rsid w:val="00460610"/>
    <w:rsid w:val="00460BCC"/>
    <w:rsid w:val="00460E26"/>
    <w:rsid w:val="00462B7A"/>
    <w:rsid w:val="00462BC5"/>
    <w:rsid w:val="00463393"/>
    <w:rsid w:val="00463482"/>
    <w:rsid w:val="004639A1"/>
    <w:rsid w:val="00465F77"/>
    <w:rsid w:val="0047026A"/>
    <w:rsid w:val="00472199"/>
    <w:rsid w:val="00472B14"/>
    <w:rsid w:val="00473756"/>
    <w:rsid w:val="00475786"/>
    <w:rsid w:val="00475D85"/>
    <w:rsid w:val="00476BEA"/>
    <w:rsid w:val="00480C44"/>
    <w:rsid w:val="00481606"/>
    <w:rsid w:val="00482075"/>
    <w:rsid w:val="00482C91"/>
    <w:rsid w:val="004835D8"/>
    <w:rsid w:val="00483730"/>
    <w:rsid w:val="00485F8C"/>
    <w:rsid w:val="004901D4"/>
    <w:rsid w:val="004908F0"/>
    <w:rsid w:val="00490F4A"/>
    <w:rsid w:val="0049127F"/>
    <w:rsid w:val="00492690"/>
    <w:rsid w:val="00493668"/>
    <w:rsid w:val="0049476F"/>
    <w:rsid w:val="00495F3B"/>
    <w:rsid w:val="0049612B"/>
    <w:rsid w:val="004962F3"/>
    <w:rsid w:val="00496430"/>
    <w:rsid w:val="00496838"/>
    <w:rsid w:val="00497A9A"/>
    <w:rsid w:val="004A0B04"/>
    <w:rsid w:val="004A0C65"/>
    <w:rsid w:val="004A205A"/>
    <w:rsid w:val="004A26BB"/>
    <w:rsid w:val="004A3EAE"/>
    <w:rsid w:val="004A4A7F"/>
    <w:rsid w:val="004A68CB"/>
    <w:rsid w:val="004A7C60"/>
    <w:rsid w:val="004B176C"/>
    <w:rsid w:val="004B20F6"/>
    <w:rsid w:val="004B23F1"/>
    <w:rsid w:val="004B346B"/>
    <w:rsid w:val="004B3CF6"/>
    <w:rsid w:val="004B4A72"/>
    <w:rsid w:val="004B4AA8"/>
    <w:rsid w:val="004B4C41"/>
    <w:rsid w:val="004B4DFE"/>
    <w:rsid w:val="004B6316"/>
    <w:rsid w:val="004B64CA"/>
    <w:rsid w:val="004B731C"/>
    <w:rsid w:val="004B73BA"/>
    <w:rsid w:val="004C0C33"/>
    <w:rsid w:val="004C1440"/>
    <w:rsid w:val="004C188C"/>
    <w:rsid w:val="004C36C7"/>
    <w:rsid w:val="004C60A9"/>
    <w:rsid w:val="004C6FE1"/>
    <w:rsid w:val="004D1ADF"/>
    <w:rsid w:val="004D33BC"/>
    <w:rsid w:val="004D36A2"/>
    <w:rsid w:val="004D45AF"/>
    <w:rsid w:val="004D46A2"/>
    <w:rsid w:val="004D49C2"/>
    <w:rsid w:val="004D5092"/>
    <w:rsid w:val="004D7FEB"/>
    <w:rsid w:val="004E0C4E"/>
    <w:rsid w:val="004E0CB2"/>
    <w:rsid w:val="004E1706"/>
    <w:rsid w:val="004E2F34"/>
    <w:rsid w:val="004E3F0B"/>
    <w:rsid w:val="004E6984"/>
    <w:rsid w:val="004E7FB5"/>
    <w:rsid w:val="004F0714"/>
    <w:rsid w:val="004F0C3D"/>
    <w:rsid w:val="004F0F66"/>
    <w:rsid w:val="004F2E29"/>
    <w:rsid w:val="004F4175"/>
    <w:rsid w:val="004F6DC3"/>
    <w:rsid w:val="004F75FF"/>
    <w:rsid w:val="00500BFC"/>
    <w:rsid w:val="00500D02"/>
    <w:rsid w:val="00501AA7"/>
    <w:rsid w:val="005023A6"/>
    <w:rsid w:val="00502609"/>
    <w:rsid w:val="005032BA"/>
    <w:rsid w:val="00504BE0"/>
    <w:rsid w:val="00506599"/>
    <w:rsid w:val="00507B3D"/>
    <w:rsid w:val="00510918"/>
    <w:rsid w:val="00511C69"/>
    <w:rsid w:val="00511C7F"/>
    <w:rsid w:val="005125EF"/>
    <w:rsid w:val="00512EB4"/>
    <w:rsid w:val="00513364"/>
    <w:rsid w:val="00513C51"/>
    <w:rsid w:val="00514AC4"/>
    <w:rsid w:val="0051604C"/>
    <w:rsid w:val="005215BB"/>
    <w:rsid w:val="00522019"/>
    <w:rsid w:val="00522E1E"/>
    <w:rsid w:val="00523076"/>
    <w:rsid w:val="005263A5"/>
    <w:rsid w:val="00526623"/>
    <w:rsid w:val="00526755"/>
    <w:rsid w:val="005277E3"/>
    <w:rsid w:val="00527AEA"/>
    <w:rsid w:val="00530126"/>
    <w:rsid w:val="0053090F"/>
    <w:rsid w:val="00532C6F"/>
    <w:rsid w:val="00535DCB"/>
    <w:rsid w:val="00536B72"/>
    <w:rsid w:val="00537541"/>
    <w:rsid w:val="005406FD"/>
    <w:rsid w:val="00542285"/>
    <w:rsid w:val="00542ECE"/>
    <w:rsid w:val="00544035"/>
    <w:rsid w:val="005451F8"/>
    <w:rsid w:val="005478E2"/>
    <w:rsid w:val="00550394"/>
    <w:rsid w:val="00552372"/>
    <w:rsid w:val="00552B73"/>
    <w:rsid w:val="0055427F"/>
    <w:rsid w:val="0055556C"/>
    <w:rsid w:val="00556F03"/>
    <w:rsid w:val="0055743F"/>
    <w:rsid w:val="0056182A"/>
    <w:rsid w:val="005623E0"/>
    <w:rsid w:val="00562FFE"/>
    <w:rsid w:val="00565A1F"/>
    <w:rsid w:val="00565E17"/>
    <w:rsid w:val="00567120"/>
    <w:rsid w:val="00567582"/>
    <w:rsid w:val="005675CD"/>
    <w:rsid w:val="00570984"/>
    <w:rsid w:val="00571288"/>
    <w:rsid w:val="005715B5"/>
    <w:rsid w:val="005723CA"/>
    <w:rsid w:val="005739A5"/>
    <w:rsid w:val="0057499C"/>
    <w:rsid w:val="00574ECF"/>
    <w:rsid w:val="00576F6B"/>
    <w:rsid w:val="00577782"/>
    <w:rsid w:val="005803A2"/>
    <w:rsid w:val="00580F09"/>
    <w:rsid w:val="00582355"/>
    <w:rsid w:val="00582548"/>
    <w:rsid w:val="00582A17"/>
    <w:rsid w:val="00584631"/>
    <w:rsid w:val="00584EC7"/>
    <w:rsid w:val="005857B6"/>
    <w:rsid w:val="00587997"/>
    <w:rsid w:val="00590E15"/>
    <w:rsid w:val="00592712"/>
    <w:rsid w:val="00592746"/>
    <w:rsid w:val="00592CC8"/>
    <w:rsid w:val="0059320C"/>
    <w:rsid w:val="00593767"/>
    <w:rsid w:val="0059526D"/>
    <w:rsid w:val="00596F04"/>
    <w:rsid w:val="005A0364"/>
    <w:rsid w:val="005A19B8"/>
    <w:rsid w:val="005A23C7"/>
    <w:rsid w:val="005A325A"/>
    <w:rsid w:val="005A3AB7"/>
    <w:rsid w:val="005A4130"/>
    <w:rsid w:val="005A6C65"/>
    <w:rsid w:val="005A772C"/>
    <w:rsid w:val="005B2AE5"/>
    <w:rsid w:val="005B379F"/>
    <w:rsid w:val="005B398C"/>
    <w:rsid w:val="005B4FCE"/>
    <w:rsid w:val="005B55C4"/>
    <w:rsid w:val="005B5DC4"/>
    <w:rsid w:val="005B681A"/>
    <w:rsid w:val="005B731C"/>
    <w:rsid w:val="005B7478"/>
    <w:rsid w:val="005C263C"/>
    <w:rsid w:val="005C3448"/>
    <w:rsid w:val="005C39C2"/>
    <w:rsid w:val="005C4ED0"/>
    <w:rsid w:val="005C538C"/>
    <w:rsid w:val="005C63E6"/>
    <w:rsid w:val="005C6541"/>
    <w:rsid w:val="005C7FF9"/>
    <w:rsid w:val="005D3214"/>
    <w:rsid w:val="005D3FDC"/>
    <w:rsid w:val="005D3FF9"/>
    <w:rsid w:val="005D56B9"/>
    <w:rsid w:val="005D5727"/>
    <w:rsid w:val="005D58CD"/>
    <w:rsid w:val="005D5A71"/>
    <w:rsid w:val="005D6CE3"/>
    <w:rsid w:val="005D7A91"/>
    <w:rsid w:val="005E0DDD"/>
    <w:rsid w:val="005E3411"/>
    <w:rsid w:val="005E3B9F"/>
    <w:rsid w:val="005E4B57"/>
    <w:rsid w:val="005E70CD"/>
    <w:rsid w:val="005E7149"/>
    <w:rsid w:val="005E71FE"/>
    <w:rsid w:val="005F0A79"/>
    <w:rsid w:val="005F0A99"/>
    <w:rsid w:val="005F1CAE"/>
    <w:rsid w:val="005F29AF"/>
    <w:rsid w:val="005F2FD9"/>
    <w:rsid w:val="005F307E"/>
    <w:rsid w:val="005F67FF"/>
    <w:rsid w:val="005F6886"/>
    <w:rsid w:val="005F6D87"/>
    <w:rsid w:val="005F6F19"/>
    <w:rsid w:val="005F766D"/>
    <w:rsid w:val="005F7B90"/>
    <w:rsid w:val="0060123A"/>
    <w:rsid w:val="00607E43"/>
    <w:rsid w:val="00610186"/>
    <w:rsid w:val="00610D10"/>
    <w:rsid w:val="00611642"/>
    <w:rsid w:val="006137E0"/>
    <w:rsid w:val="00615F4E"/>
    <w:rsid w:val="0061684E"/>
    <w:rsid w:val="00622AA7"/>
    <w:rsid w:val="00622C99"/>
    <w:rsid w:val="006238C8"/>
    <w:rsid w:val="00625AFC"/>
    <w:rsid w:val="00625DAE"/>
    <w:rsid w:val="00627551"/>
    <w:rsid w:val="00627F3A"/>
    <w:rsid w:val="00630040"/>
    <w:rsid w:val="00631249"/>
    <w:rsid w:val="00632284"/>
    <w:rsid w:val="00632CE3"/>
    <w:rsid w:val="00632FE8"/>
    <w:rsid w:val="006336EF"/>
    <w:rsid w:val="00634DCE"/>
    <w:rsid w:val="0063534B"/>
    <w:rsid w:val="00635409"/>
    <w:rsid w:val="00635AE3"/>
    <w:rsid w:val="00640172"/>
    <w:rsid w:val="006415E8"/>
    <w:rsid w:val="006418DB"/>
    <w:rsid w:val="00641D70"/>
    <w:rsid w:val="006427C1"/>
    <w:rsid w:val="0064398F"/>
    <w:rsid w:val="00643BF9"/>
    <w:rsid w:val="00644652"/>
    <w:rsid w:val="0064651E"/>
    <w:rsid w:val="00646E44"/>
    <w:rsid w:val="00646F47"/>
    <w:rsid w:val="006471D0"/>
    <w:rsid w:val="00647501"/>
    <w:rsid w:val="00647AB6"/>
    <w:rsid w:val="006503A2"/>
    <w:rsid w:val="006508C7"/>
    <w:rsid w:val="00653170"/>
    <w:rsid w:val="006531CE"/>
    <w:rsid w:val="006537FB"/>
    <w:rsid w:val="00653EDA"/>
    <w:rsid w:val="0065409C"/>
    <w:rsid w:val="00655971"/>
    <w:rsid w:val="00657807"/>
    <w:rsid w:val="00660977"/>
    <w:rsid w:val="0066170D"/>
    <w:rsid w:val="00661851"/>
    <w:rsid w:val="00662753"/>
    <w:rsid w:val="00662950"/>
    <w:rsid w:val="00665875"/>
    <w:rsid w:val="00665BA9"/>
    <w:rsid w:val="00667186"/>
    <w:rsid w:val="00667BD2"/>
    <w:rsid w:val="006700A5"/>
    <w:rsid w:val="0067222B"/>
    <w:rsid w:val="006733E3"/>
    <w:rsid w:val="00673535"/>
    <w:rsid w:val="00673948"/>
    <w:rsid w:val="0067418C"/>
    <w:rsid w:val="006745BD"/>
    <w:rsid w:val="006747A8"/>
    <w:rsid w:val="006761DA"/>
    <w:rsid w:val="0068098E"/>
    <w:rsid w:val="00680D00"/>
    <w:rsid w:val="0068270D"/>
    <w:rsid w:val="00682728"/>
    <w:rsid w:val="006829DD"/>
    <w:rsid w:val="00683F7F"/>
    <w:rsid w:val="006850C5"/>
    <w:rsid w:val="00686A5D"/>
    <w:rsid w:val="006870EA"/>
    <w:rsid w:val="00687C03"/>
    <w:rsid w:val="00690E92"/>
    <w:rsid w:val="006927C6"/>
    <w:rsid w:val="00692C40"/>
    <w:rsid w:val="0069312D"/>
    <w:rsid w:val="006938CA"/>
    <w:rsid w:val="0069426E"/>
    <w:rsid w:val="006957FC"/>
    <w:rsid w:val="00697B13"/>
    <w:rsid w:val="006A0511"/>
    <w:rsid w:val="006A0D31"/>
    <w:rsid w:val="006A341E"/>
    <w:rsid w:val="006A357B"/>
    <w:rsid w:val="006A3828"/>
    <w:rsid w:val="006A3E3A"/>
    <w:rsid w:val="006A69F9"/>
    <w:rsid w:val="006B0949"/>
    <w:rsid w:val="006B1427"/>
    <w:rsid w:val="006B17D3"/>
    <w:rsid w:val="006B208C"/>
    <w:rsid w:val="006B2579"/>
    <w:rsid w:val="006B3B43"/>
    <w:rsid w:val="006B5675"/>
    <w:rsid w:val="006B60F2"/>
    <w:rsid w:val="006B76B4"/>
    <w:rsid w:val="006C1146"/>
    <w:rsid w:val="006C343A"/>
    <w:rsid w:val="006C5E35"/>
    <w:rsid w:val="006C6F4D"/>
    <w:rsid w:val="006C73FA"/>
    <w:rsid w:val="006D1D4B"/>
    <w:rsid w:val="006D23EF"/>
    <w:rsid w:val="006D385F"/>
    <w:rsid w:val="006D38C8"/>
    <w:rsid w:val="006D4598"/>
    <w:rsid w:val="006D4939"/>
    <w:rsid w:val="006D65B7"/>
    <w:rsid w:val="006D748A"/>
    <w:rsid w:val="006E0982"/>
    <w:rsid w:val="006E1E5B"/>
    <w:rsid w:val="006E25B6"/>
    <w:rsid w:val="006E29BD"/>
    <w:rsid w:val="006E3AAB"/>
    <w:rsid w:val="006E3E84"/>
    <w:rsid w:val="006E5DF9"/>
    <w:rsid w:val="006E6623"/>
    <w:rsid w:val="006E6728"/>
    <w:rsid w:val="006E6949"/>
    <w:rsid w:val="006E69FA"/>
    <w:rsid w:val="006F0823"/>
    <w:rsid w:val="006F58BE"/>
    <w:rsid w:val="006F6B65"/>
    <w:rsid w:val="006F70CB"/>
    <w:rsid w:val="00700482"/>
    <w:rsid w:val="007008C3"/>
    <w:rsid w:val="0070175E"/>
    <w:rsid w:val="00702950"/>
    <w:rsid w:val="00702FB3"/>
    <w:rsid w:val="00703C3C"/>
    <w:rsid w:val="00704905"/>
    <w:rsid w:val="00704AFA"/>
    <w:rsid w:val="0070584C"/>
    <w:rsid w:val="0070640B"/>
    <w:rsid w:val="00706AA3"/>
    <w:rsid w:val="00707505"/>
    <w:rsid w:val="00707B71"/>
    <w:rsid w:val="0071524D"/>
    <w:rsid w:val="00715E74"/>
    <w:rsid w:val="007164C8"/>
    <w:rsid w:val="00717365"/>
    <w:rsid w:val="00717D38"/>
    <w:rsid w:val="00720985"/>
    <w:rsid w:val="00721284"/>
    <w:rsid w:val="00721DB3"/>
    <w:rsid w:val="007225B1"/>
    <w:rsid w:val="0072266D"/>
    <w:rsid w:val="00722BF6"/>
    <w:rsid w:val="0072341E"/>
    <w:rsid w:val="00724C6A"/>
    <w:rsid w:val="007258A6"/>
    <w:rsid w:val="00726960"/>
    <w:rsid w:val="00726EC1"/>
    <w:rsid w:val="00730C13"/>
    <w:rsid w:val="007320EB"/>
    <w:rsid w:val="0073356C"/>
    <w:rsid w:val="0073466D"/>
    <w:rsid w:val="00735133"/>
    <w:rsid w:val="00737525"/>
    <w:rsid w:val="00740398"/>
    <w:rsid w:val="00740FA0"/>
    <w:rsid w:val="00745240"/>
    <w:rsid w:val="007469F0"/>
    <w:rsid w:val="00747B5F"/>
    <w:rsid w:val="00750749"/>
    <w:rsid w:val="007514B8"/>
    <w:rsid w:val="00751FEB"/>
    <w:rsid w:val="007546F3"/>
    <w:rsid w:val="00754BFD"/>
    <w:rsid w:val="00756B40"/>
    <w:rsid w:val="00757F86"/>
    <w:rsid w:val="00761202"/>
    <w:rsid w:val="0076185C"/>
    <w:rsid w:val="00762795"/>
    <w:rsid w:val="00763379"/>
    <w:rsid w:val="00764364"/>
    <w:rsid w:val="00766160"/>
    <w:rsid w:val="0076648C"/>
    <w:rsid w:val="00767D0A"/>
    <w:rsid w:val="007730D0"/>
    <w:rsid w:val="0077331A"/>
    <w:rsid w:val="0077448D"/>
    <w:rsid w:val="0077489B"/>
    <w:rsid w:val="00775C7B"/>
    <w:rsid w:val="007761C5"/>
    <w:rsid w:val="00776618"/>
    <w:rsid w:val="00780C72"/>
    <w:rsid w:val="00780EDA"/>
    <w:rsid w:val="007819E0"/>
    <w:rsid w:val="007829F9"/>
    <w:rsid w:val="00782E5A"/>
    <w:rsid w:val="00782E5D"/>
    <w:rsid w:val="007833F3"/>
    <w:rsid w:val="00783CEF"/>
    <w:rsid w:val="00783D8F"/>
    <w:rsid w:val="007866F1"/>
    <w:rsid w:val="00787CF0"/>
    <w:rsid w:val="007904F1"/>
    <w:rsid w:val="007925FE"/>
    <w:rsid w:val="00793006"/>
    <w:rsid w:val="0079316D"/>
    <w:rsid w:val="0079621C"/>
    <w:rsid w:val="00796F7C"/>
    <w:rsid w:val="007A0D5A"/>
    <w:rsid w:val="007A181D"/>
    <w:rsid w:val="007A2EE4"/>
    <w:rsid w:val="007A6207"/>
    <w:rsid w:val="007A7244"/>
    <w:rsid w:val="007A7292"/>
    <w:rsid w:val="007A7E48"/>
    <w:rsid w:val="007A7FE0"/>
    <w:rsid w:val="007B09B9"/>
    <w:rsid w:val="007B1195"/>
    <w:rsid w:val="007B1825"/>
    <w:rsid w:val="007B268A"/>
    <w:rsid w:val="007B275D"/>
    <w:rsid w:val="007B3571"/>
    <w:rsid w:val="007B4999"/>
    <w:rsid w:val="007B5FF5"/>
    <w:rsid w:val="007B640D"/>
    <w:rsid w:val="007B75F4"/>
    <w:rsid w:val="007C0071"/>
    <w:rsid w:val="007C0E73"/>
    <w:rsid w:val="007C161B"/>
    <w:rsid w:val="007C24B0"/>
    <w:rsid w:val="007C2D08"/>
    <w:rsid w:val="007C3078"/>
    <w:rsid w:val="007C321B"/>
    <w:rsid w:val="007C3434"/>
    <w:rsid w:val="007C489F"/>
    <w:rsid w:val="007C58AA"/>
    <w:rsid w:val="007C5B7F"/>
    <w:rsid w:val="007C5CFB"/>
    <w:rsid w:val="007C6677"/>
    <w:rsid w:val="007C68FE"/>
    <w:rsid w:val="007C7C58"/>
    <w:rsid w:val="007D0EB3"/>
    <w:rsid w:val="007D260C"/>
    <w:rsid w:val="007D2EA8"/>
    <w:rsid w:val="007D48B1"/>
    <w:rsid w:val="007D4EC3"/>
    <w:rsid w:val="007D595F"/>
    <w:rsid w:val="007D603D"/>
    <w:rsid w:val="007D63D8"/>
    <w:rsid w:val="007D640C"/>
    <w:rsid w:val="007E1AA6"/>
    <w:rsid w:val="007E1C5F"/>
    <w:rsid w:val="007E36F2"/>
    <w:rsid w:val="007E3B19"/>
    <w:rsid w:val="007E3B6B"/>
    <w:rsid w:val="007E3BFF"/>
    <w:rsid w:val="007E69B7"/>
    <w:rsid w:val="007E779A"/>
    <w:rsid w:val="007E78EF"/>
    <w:rsid w:val="007F0461"/>
    <w:rsid w:val="007F0723"/>
    <w:rsid w:val="007F07DB"/>
    <w:rsid w:val="007F223A"/>
    <w:rsid w:val="007F2476"/>
    <w:rsid w:val="007F6DAE"/>
    <w:rsid w:val="007F7EBF"/>
    <w:rsid w:val="00800CD4"/>
    <w:rsid w:val="00801137"/>
    <w:rsid w:val="008014F9"/>
    <w:rsid w:val="00801E18"/>
    <w:rsid w:val="00802077"/>
    <w:rsid w:val="00802BCC"/>
    <w:rsid w:val="008038D0"/>
    <w:rsid w:val="00804A6E"/>
    <w:rsid w:val="008054EE"/>
    <w:rsid w:val="0080565E"/>
    <w:rsid w:val="00805735"/>
    <w:rsid w:val="008063B8"/>
    <w:rsid w:val="00806AF8"/>
    <w:rsid w:val="00806C91"/>
    <w:rsid w:val="008070D3"/>
    <w:rsid w:val="008076A2"/>
    <w:rsid w:val="008079CC"/>
    <w:rsid w:val="00807AAF"/>
    <w:rsid w:val="0081005C"/>
    <w:rsid w:val="00810655"/>
    <w:rsid w:val="00810FC9"/>
    <w:rsid w:val="00812E2C"/>
    <w:rsid w:val="00812EFA"/>
    <w:rsid w:val="0081300C"/>
    <w:rsid w:val="00813ED5"/>
    <w:rsid w:val="00815E44"/>
    <w:rsid w:val="008160D4"/>
    <w:rsid w:val="008160D6"/>
    <w:rsid w:val="00817085"/>
    <w:rsid w:val="008201E3"/>
    <w:rsid w:val="0082023F"/>
    <w:rsid w:val="00822D8B"/>
    <w:rsid w:val="00825D62"/>
    <w:rsid w:val="0082671D"/>
    <w:rsid w:val="00826F78"/>
    <w:rsid w:val="00827343"/>
    <w:rsid w:val="00827615"/>
    <w:rsid w:val="00827AFA"/>
    <w:rsid w:val="00830F8C"/>
    <w:rsid w:val="008310BD"/>
    <w:rsid w:val="0083228E"/>
    <w:rsid w:val="00832D7B"/>
    <w:rsid w:val="00833224"/>
    <w:rsid w:val="0083361C"/>
    <w:rsid w:val="00833FD8"/>
    <w:rsid w:val="008346CC"/>
    <w:rsid w:val="00835315"/>
    <w:rsid w:val="008360DA"/>
    <w:rsid w:val="00836F5F"/>
    <w:rsid w:val="008375EA"/>
    <w:rsid w:val="00837E58"/>
    <w:rsid w:val="00841AB0"/>
    <w:rsid w:val="008426F8"/>
    <w:rsid w:val="008434DB"/>
    <w:rsid w:val="00845F07"/>
    <w:rsid w:val="0084688E"/>
    <w:rsid w:val="00846CFC"/>
    <w:rsid w:val="00847C39"/>
    <w:rsid w:val="00850240"/>
    <w:rsid w:val="00852602"/>
    <w:rsid w:val="008527F8"/>
    <w:rsid w:val="00853267"/>
    <w:rsid w:val="00854B39"/>
    <w:rsid w:val="008558E5"/>
    <w:rsid w:val="0085666C"/>
    <w:rsid w:val="00856A41"/>
    <w:rsid w:val="0085725C"/>
    <w:rsid w:val="00857CE6"/>
    <w:rsid w:val="008602A1"/>
    <w:rsid w:val="00861F00"/>
    <w:rsid w:val="008622E4"/>
    <w:rsid w:val="0086349F"/>
    <w:rsid w:val="00864023"/>
    <w:rsid w:val="00864264"/>
    <w:rsid w:val="00864507"/>
    <w:rsid w:val="0086487D"/>
    <w:rsid w:val="00865307"/>
    <w:rsid w:val="00865A06"/>
    <w:rsid w:val="008663B4"/>
    <w:rsid w:val="008667CF"/>
    <w:rsid w:val="008669B6"/>
    <w:rsid w:val="00866B09"/>
    <w:rsid w:val="00866E5C"/>
    <w:rsid w:val="00867331"/>
    <w:rsid w:val="00871485"/>
    <w:rsid w:val="00872572"/>
    <w:rsid w:val="00872744"/>
    <w:rsid w:val="00874163"/>
    <w:rsid w:val="00874554"/>
    <w:rsid w:val="00874D0C"/>
    <w:rsid w:val="00874DC4"/>
    <w:rsid w:val="008764B2"/>
    <w:rsid w:val="00876C1F"/>
    <w:rsid w:val="00881295"/>
    <w:rsid w:val="00881573"/>
    <w:rsid w:val="00882332"/>
    <w:rsid w:val="0088265B"/>
    <w:rsid w:val="0088285D"/>
    <w:rsid w:val="00882A1C"/>
    <w:rsid w:val="00883267"/>
    <w:rsid w:val="00884C4D"/>
    <w:rsid w:val="008875F2"/>
    <w:rsid w:val="0089019E"/>
    <w:rsid w:val="008907C6"/>
    <w:rsid w:val="00890EDE"/>
    <w:rsid w:val="008916FA"/>
    <w:rsid w:val="0089324F"/>
    <w:rsid w:val="008934F5"/>
    <w:rsid w:val="008941A4"/>
    <w:rsid w:val="00894954"/>
    <w:rsid w:val="008961E1"/>
    <w:rsid w:val="00896858"/>
    <w:rsid w:val="008974DC"/>
    <w:rsid w:val="00897AA7"/>
    <w:rsid w:val="008A312E"/>
    <w:rsid w:val="008A346D"/>
    <w:rsid w:val="008A5C99"/>
    <w:rsid w:val="008A7FEE"/>
    <w:rsid w:val="008B044C"/>
    <w:rsid w:val="008B10C1"/>
    <w:rsid w:val="008B17FD"/>
    <w:rsid w:val="008B35A3"/>
    <w:rsid w:val="008B6D4C"/>
    <w:rsid w:val="008B729E"/>
    <w:rsid w:val="008B79B6"/>
    <w:rsid w:val="008B7E89"/>
    <w:rsid w:val="008B7EA2"/>
    <w:rsid w:val="008B7EBD"/>
    <w:rsid w:val="008C1925"/>
    <w:rsid w:val="008C2505"/>
    <w:rsid w:val="008C291C"/>
    <w:rsid w:val="008C2D5C"/>
    <w:rsid w:val="008C2F58"/>
    <w:rsid w:val="008C35D2"/>
    <w:rsid w:val="008C395A"/>
    <w:rsid w:val="008C3B88"/>
    <w:rsid w:val="008C5442"/>
    <w:rsid w:val="008C6A35"/>
    <w:rsid w:val="008C748F"/>
    <w:rsid w:val="008C7989"/>
    <w:rsid w:val="008D0742"/>
    <w:rsid w:val="008D0E18"/>
    <w:rsid w:val="008D1302"/>
    <w:rsid w:val="008D2665"/>
    <w:rsid w:val="008D3AFC"/>
    <w:rsid w:val="008D412D"/>
    <w:rsid w:val="008D4890"/>
    <w:rsid w:val="008D4B20"/>
    <w:rsid w:val="008D6C64"/>
    <w:rsid w:val="008E1538"/>
    <w:rsid w:val="008E1602"/>
    <w:rsid w:val="008E19D8"/>
    <w:rsid w:val="008E1D10"/>
    <w:rsid w:val="008E1ECC"/>
    <w:rsid w:val="008E22E3"/>
    <w:rsid w:val="008E3304"/>
    <w:rsid w:val="008E3FC7"/>
    <w:rsid w:val="008E4846"/>
    <w:rsid w:val="008E498B"/>
    <w:rsid w:val="008E61C0"/>
    <w:rsid w:val="008E7938"/>
    <w:rsid w:val="008F20C4"/>
    <w:rsid w:val="008F21E8"/>
    <w:rsid w:val="008F25ED"/>
    <w:rsid w:val="008F3C84"/>
    <w:rsid w:val="008F4C94"/>
    <w:rsid w:val="008F540E"/>
    <w:rsid w:val="008F544E"/>
    <w:rsid w:val="0090136A"/>
    <w:rsid w:val="00904622"/>
    <w:rsid w:val="00905C65"/>
    <w:rsid w:val="00905D79"/>
    <w:rsid w:val="009073FF"/>
    <w:rsid w:val="00907684"/>
    <w:rsid w:val="00907B8F"/>
    <w:rsid w:val="00911F15"/>
    <w:rsid w:val="009125F0"/>
    <w:rsid w:val="0091406D"/>
    <w:rsid w:val="00914184"/>
    <w:rsid w:val="0091493E"/>
    <w:rsid w:val="0091508B"/>
    <w:rsid w:val="0091556C"/>
    <w:rsid w:val="0091599C"/>
    <w:rsid w:val="00915C89"/>
    <w:rsid w:val="00917C98"/>
    <w:rsid w:val="0092221B"/>
    <w:rsid w:val="0092331C"/>
    <w:rsid w:val="00923D82"/>
    <w:rsid w:val="00924419"/>
    <w:rsid w:val="00924CCF"/>
    <w:rsid w:val="00925094"/>
    <w:rsid w:val="0092514B"/>
    <w:rsid w:val="00925BAB"/>
    <w:rsid w:val="0092736E"/>
    <w:rsid w:val="009308C1"/>
    <w:rsid w:val="00931D3B"/>
    <w:rsid w:val="00932256"/>
    <w:rsid w:val="00932E8C"/>
    <w:rsid w:val="00933BD9"/>
    <w:rsid w:val="00933CBC"/>
    <w:rsid w:val="00933FF1"/>
    <w:rsid w:val="00935794"/>
    <w:rsid w:val="00936107"/>
    <w:rsid w:val="00936F25"/>
    <w:rsid w:val="0093775C"/>
    <w:rsid w:val="00940532"/>
    <w:rsid w:val="0094075D"/>
    <w:rsid w:val="00941F1E"/>
    <w:rsid w:val="009434D2"/>
    <w:rsid w:val="00943517"/>
    <w:rsid w:val="00944484"/>
    <w:rsid w:val="00946530"/>
    <w:rsid w:val="00946ED5"/>
    <w:rsid w:val="0094739E"/>
    <w:rsid w:val="00950792"/>
    <w:rsid w:val="00950FC6"/>
    <w:rsid w:val="00951730"/>
    <w:rsid w:val="0095214E"/>
    <w:rsid w:val="00953391"/>
    <w:rsid w:val="00954751"/>
    <w:rsid w:val="00954BCC"/>
    <w:rsid w:val="00954D64"/>
    <w:rsid w:val="00955E26"/>
    <w:rsid w:val="00955FF5"/>
    <w:rsid w:val="00956364"/>
    <w:rsid w:val="009570FA"/>
    <w:rsid w:val="0095776F"/>
    <w:rsid w:val="0096003F"/>
    <w:rsid w:val="00960103"/>
    <w:rsid w:val="009602E3"/>
    <w:rsid w:val="00961019"/>
    <w:rsid w:val="009616C1"/>
    <w:rsid w:val="00964083"/>
    <w:rsid w:val="009645FC"/>
    <w:rsid w:val="0096783F"/>
    <w:rsid w:val="00967EAC"/>
    <w:rsid w:val="00970B81"/>
    <w:rsid w:val="00970CBD"/>
    <w:rsid w:val="00971F48"/>
    <w:rsid w:val="009737E5"/>
    <w:rsid w:val="00975F00"/>
    <w:rsid w:val="00977376"/>
    <w:rsid w:val="009779E1"/>
    <w:rsid w:val="00977D07"/>
    <w:rsid w:val="009820B4"/>
    <w:rsid w:val="00983582"/>
    <w:rsid w:val="009835D0"/>
    <w:rsid w:val="00984574"/>
    <w:rsid w:val="00984794"/>
    <w:rsid w:val="00985DA2"/>
    <w:rsid w:val="00987B51"/>
    <w:rsid w:val="00987D6D"/>
    <w:rsid w:val="0099085C"/>
    <w:rsid w:val="00990BF1"/>
    <w:rsid w:val="00990C5E"/>
    <w:rsid w:val="009910B3"/>
    <w:rsid w:val="00992458"/>
    <w:rsid w:val="00993B30"/>
    <w:rsid w:val="00993F66"/>
    <w:rsid w:val="00994D52"/>
    <w:rsid w:val="009953BB"/>
    <w:rsid w:val="00996653"/>
    <w:rsid w:val="009966FA"/>
    <w:rsid w:val="00996A79"/>
    <w:rsid w:val="009A0621"/>
    <w:rsid w:val="009A077D"/>
    <w:rsid w:val="009A10E0"/>
    <w:rsid w:val="009A115B"/>
    <w:rsid w:val="009A12A9"/>
    <w:rsid w:val="009A12C2"/>
    <w:rsid w:val="009A32BF"/>
    <w:rsid w:val="009A346F"/>
    <w:rsid w:val="009A35BB"/>
    <w:rsid w:val="009A35CC"/>
    <w:rsid w:val="009A53C8"/>
    <w:rsid w:val="009A57B8"/>
    <w:rsid w:val="009A608A"/>
    <w:rsid w:val="009A6F22"/>
    <w:rsid w:val="009A7551"/>
    <w:rsid w:val="009A7D95"/>
    <w:rsid w:val="009B2094"/>
    <w:rsid w:val="009B34A8"/>
    <w:rsid w:val="009B3EAD"/>
    <w:rsid w:val="009B45AE"/>
    <w:rsid w:val="009B55AF"/>
    <w:rsid w:val="009B584E"/>
    <w:rsid w:val="009B6232"/>
    <w:rsid w:val="009B6532"/>
    <w:rsid w:val="009C1AFE"/>
    <w:rsid w:val="009C3AC3"/>
    <w:rsid w:val="009C3F85"/>
    <w:rsid w:val="009C4223"/>
    <w:rsid w:val="009C4EED"/>
    <w:rsid w:val="009C53CB"/>
    <w:rsid w:val="009C6151"/>
    <w:rsid w:val="009C71DF"/>
    <w:rsid w:val="009C7266"/>
    <w:rsid w:val="009D04E4"/>
    <w:rsid w:val="009D058B"/>
    <w:rsid w:val="009D0607"/>
    <w:rsid w:val="009D27D6"/>
    <w:rsid w:val="009D2828"/>
    <w:rsid w:val="009D2F91"/>
    <w:rsid w:val="009D46CC"/>
    <w:rsid w:val="009D737E"/>
    <w:rsid w:val="009E1E77"/>
    <w:rsid w:val="009E4CC2"/>
    <w:rsid w:val="009E7865"/>
    <w:rsid w:val="009F11E9"/>
    <w:rsid w:val="009F204C"/>
    <w:rsid w:val="009F2647"/>
    <w:rsid w:val="009F2AE1"/>
    <w:rsid w:val="009F3551"/>
    <w:rsid w:val="009F6809"/>
    <w:rsid w:val="009F6F4C"/>
    <w:rsid w:val="009F7091"/>
    <w:rsid w:val="00A00CD8"/>
    <w:rsid w:val="00A01013"/>
    <w:rsid w:val="00A0153F"/>
    <w:rsid w:val="00A025D9"/>
    <w:rsid w:val="00A029C1"/>
    <w:rsid w:val="00A02AAB"/>
    <w:rsid w:val="00A02BBA"/>
    <w:rsid w:val="00A03D7F"/>
    <w:rsid w:val="00A061BE"/>
    <w:rsid w:val="00A1040E"/>
    <w:rsid w:val="00A11289"/>
    <w:rsid w:val="00A1269C"/>
    <w:rsid w:val="00A13C29"/>
    <w:rsid w:val="00A13C59"/>
    <w:rsid w:val="00A1414B"/>
    <w:rsid w:val="00A158B1"/>
    <w:rsid w:val="00A15C0A"/>
    <w:rsid w:val="00A179C1"/>
    <w:rsid w:val="00A21F3C"/>
    <w:rsid w:val="00A225D6"/>
    <w:rsid w:val="00A226CC"/>
    <w:rsid w:val="00A22CE7"/>
    <w:rsid w:val="00A2458E"/>
    <w:rsid w:val="00A25489"/>
    <w:rsid w:val="00A26210"/>
    <w:rsid w:val="00A2714E"/>
    <w:rsid w:val="00A27696"/>
    <w:rsid w:val="00A3181C"/>
    <w:rsid w:val="00A324CC"/>
    <w:rsid w:val="00A32E0F"/>
    <w:rsid w:val="00A33A4A"/>
    <w:rsid w:val="00A3416A"/>
    <w:rsid w:val="00A34420"/>
    <w:rsid w:val="00A34D09"/>
    <w:rsid w:val="00A366C8"/>
    <w:rsid w:val="00A3671F"/>
    <w:rsid w:val="00A36AE3"/>
    <w:rsid w:val="00A376E3"/>
    <w:rsid w:val="00A41EED"/>
    <w:rsid w:val="00A429DE"/>
    <w:rsid w:val="00A43513"/>
    <w:rsid w:val="00A43FA2"/>
    <w:rsid w:val="00A44767"/>
    <w:rsid w:val="00A44A90"/>
    <w:rsid w:val="00A458C3"/>
    <w:rsid w:val="00A45BB4"/>
    <w:rsid w:val="00A4651A"/>
    <w:rsid w:val="00A47EB3"/>
    <w:rsid w:val="00A47FCE"/>
    <w:rsid w:val="00A501D7"/>
    <w:rsid w:val="00A50C2B"/>
    <w:rsid w:val="00A520A1"/>
    <w:rsid w:val="00A52A20"/>
    <w:rsid w:val="00A53590"/>
    <w:rsid w:val="00A53970"/>
    <w:rsid w:val="00A541CB"/>
    <w:rsid w:val="00A55D66"/>
    <w:rsid w:val="00A56001"/>
    <w:rsid w:val="00A616EE"/>
    <w:rsid w:val="00A64392"/>
    <w:rsid w:val="00A668D1"/>
    <w:rsid w:val="00A6758D"/>
    <w:rsid w:val="00A676DC"/>
    <w:rsid w:val="00A70687"/>
    <w:rsid w:val="00A7082C"/>
    <w:rsid w:val="00A70B5B"/>
    <w:rsid w:val="00A71523"/>
    <w:rsid w:val="00A75A08"/>
    <w:rsid w:val="00A75A79"/>
    <w:rsid w:val="00A76069"/>
    <w:rsid w:val="00A776EF"/>
    <w:rsid w:val="00A77752"/>
    <w:rsid w:val="00A801AE"/>
    <w:rsid w:val="00A80707"/>
    <w:rsid w:val="00A81DE9"/>
    <w:rsid w:val="00A834DE"/>
    <w:rsid w:val="00A85642"/>
    <w:rsid w:val="00A85C48"/>
    <w:rsid w:val="00A86B6A"/>
    <w:rsid w:val="00A879D8"/>
    <w:rsid w:val="00A87EC7"/>
    <w:rsid w:val="00A87FFD"/>
    <w:rsid w:val="00A907FD"/>
    <w:rsid w:val="00A90A91"/>
    <w:rsid w:val="00A924AA"/>
    <w:rsid w:val="00A9272B"/>
    <w:rsid w:val="00A92D7C"/>
    <w:rsid w:val="00A939C1"/>
    <w:rsid w:val="00A948F6"/>
    <w:rsid w:val="00A94BE6"/>
    <w:rsid w:val="00A95E02"/>
    <w:rsid w:val="00A960C0"/>
    <w:rsid w:val="00A96B94"/>
    <w:rsid w:val="00AA0C07"/>
    <w:rsid w:val="00AA1101"/>
    <w:rsid w:val="00AA32E1"/>
    <w:rsid w:val="00AA337C"/>
    <w:rsid w:val="00AA36CB"/>
    <w:rsid w:val="00AA36D6"/>
    <w:rsid w:val="00AA3914"/>
    <w:rsid w:val="00AA4550"/>
    <w:rsid w:val="00AA5CFD"/>
    <w:rsid w:val="00AA6ABA"/>
    <w:rsid w:val="00AA6B65"/>
    <w:rsid w:val="00AA72D6"/>
    <w:rsid w:val="00AB145A"/>
    <w:rsid w:val="00AB1FE8"/>
    <w:rsid w:val="00AB2B3A"/>
    <w:rsid w:val="00AB2F50"/>
    <w:rsid w:val="00AB58C1"/>
    <w:rsid w:val="00AB5D74"/>
    <w:rsid w:val="00AC0953"/>
    <w:rsid w:val="00AC3863"/>
    <w:rsid w:val="00AC3B5B"/>
    <w:rsid w:val="00AC570B"/>
    <w:rsid w:val="00AC5BAD"/>
    <w:rsid w:val="00AC5E4E"/>
    <w:rsid w:val="00AC7943"/>
    <w:rsid w:val="00AD09F6"/>
    <w:rsid w:val="00AD0F15"/>
    <w:rsid w:val="00AD1087"/>
    <w:rsid w:val="00AD116F"/>
    <w:rsid w:val="00AD1896"/>
    <w:rsid w:val="00AD192D"/>
    <w:rsid w:val="00AD2A01"/>
    <w:rsid w:val="00AD35E6"/>
    <w:rsid w:val="00AD3CF9"/>
    <w:rsid w:val="00AD4128"/>
    <w:rsid w:val="00AD441E"/>
    <w:rsid w:val="00AD44CC"/>
    <w:rsid w:val="00AD5031"/>
    <w:rsid w:val="00AD5251"/>
    <w:rsid w:val="00AD592D"/>
    <w:rsid w:val="00AD6656"/>
    <w:rsid w:val="00AD6D1B"/>
    <w:rsid w:val="00AE3B59"/>
    <w:rsid w:val="00AE448B"/>
    <w:rsid w:val="00AE6254"/>
    <w:rsid w:val="00AE660F"/>
    <w:rsid w:val="00AE6AF3"/>
    <w:rsid w:val="00AF275B"/>
    <w:rsid w:val="00AF2AA6"/>
    <w:rsid w:val="00AF2EB3"/>
    <w:rsid w:val="00AF3E75"/>
    <w:rsid w:val="00AF5620"/>
    <w:rsid w:val="00AF5F8D"/>
    <w:rsid w:val="00AF6D17"/>
    <w:rsid w:val="00AF7B6D"/>
    <w:rsid w:val="00B01697"/>
    <w:rsid w:val="00B019DC"/>
    <w:rsid w:val="00B020D2"/>
    <w:rsid w:val="00B037F5"/>
    <w:rsid w:val="00B05F7B"/>
    <w:rsid w:val="00B07059"/>
    <w:rsid w:val="00B072BF"/>
    <w:rsid w:val="00B102C1"/>
    <w:rsid w:val="00B10487"/>
    <w:rsid w:val="00B11754"/>
    <w:rsid w:val="00B11926"/>
    <w:rsid w:val="00B1220D"/>
    <w:rsid w:val="00B12776"/>
    <w:rsid w:val="00B1410F"/>
    <w:rsid w:val="00B15796"/>
    <w:rsid w:val="00B158DC"/>
    <w:rsid w:val="00B16FF2"/>
    <w:rsid w:val="00B2220A"/>
    <w:rsid w:val="00B22F67"/>
    <w:rsid w:val="00B2323A"/>
    <w:rsid w:val="00B25A6B"/>
    <w:rsid w:val="00B25B4E"/>
    <w:rsid w:val="00B26459"/>
    <w:rsid w:val="00B268C3"/>
    <w:rsid w:val="00B27372"/>
    <w:rsid w:val="00B304DC"/>
    <w:rsid w:val="00B30669"/>
    <w:rsid w:val="00B318BE"/>
    <w:rsid w:val="00B31FDB"/>
    <w:rsid w:val="00B32DAD"/>
    <w:rsid w:val="00B32FA0"/>
    <w:rsid w:val="00B341B7"/>
    <w:rsid w:val="00B34355"/>
    <w:rsid w:val="00B34F0D"/>
    <w:rsid w:val="00B360AF"/>
    <w:rsid w:val="00B368EB"/>
    <w:rsid w:val="00B40817"/>
    <w:rsid w:val="00B413B0"/>
    <w:rsid w:val="00B4204A"/>
    <w:rsid w:val="00B42DA1"/>
    <w:rsid w:val="00B43BAC"/>
    <w:rsid w:val="00B441CE"/>
    <w:rsid w:val="00B44435"/>
    <w:rsid w:val="00B45830"/>
    <w:rsid w:val="00B46303"/>
    <w:rsid w:val="00B46570"/>
    <w:rsid w:val="00B476F8"/>
    <w:rsid w:val="00B47EB6"/>
    <w:rsid w:val="00B47FE1"/>
    <w:rsid w:val="00B512A8"/>
    <w:rsid w:val="00B51BFA"/>
    <w:rsid w:val="00B5239E"/>
    <w:rsid w:val="00B53950"/>
    <w:rsid w:val="00B53C41"/>
    <w:rsid w:val="00B55407"/>
    <w:rsid w:val="00B56080"/>
    <w:rsid w:val="00B60F1C"/>
    <w:rsid w:val="00B616D5"/>
    <w:rsid w:val="00B62008"/>
    <w:rsid w:val="00B64698"/>
    <w:rsid w:val="00B64E7E"/>
    <w:rsid w:val="00B66471"/>
    <w:rsid w:val="00B66B04"/>
    <w:rsid w:val="00B66C99"/>
    <w:rsid w:val="00B67369"/>
    <w:rsid w:val="00B711DF"/>
    <w:rsid w:val="00B72618"/>
    <w:rsid w:val="00B732D0"/>
    <w:rsid w:val="00B76150"/>
    <w:rsid w:val="00B76B62"/>
    <w:rsid w:val="00B77A6D"/>
    <w:rsid w:val="00B80076"/>
    <w:rsid w:val="00B80443"/>
    <w:rsid w:val="00B8063F"/>
    <w:rsid w:val="00B81206"/>
    <w:rsid w:val="00B81472"/>
    <w:rsid w:val="00B81818"/>
    <w:rsid w:val="00B82D30"/>
    <w:rsid w:val="00B82E98"/>
    <w:rsid w:val="00B835D1"/>
    <w:rsid w:val="00B83879"/>
    <w:rsid w:val="00B8733A"/>
    <w:rsid w:val="00B87506"/>
    <w:rsid w:val="00B8756A"/>
    <w:rsid w:val="00B901B0"/>
    <w:rsid w:val="00B9060C"/>
    <w:rsid w:val="00B9100A"/>
    <w:rsid w:val="00B921A7"/>
    <w:rsid w:val="00B93334"/>
    <w:rsid w:val="00B93672"/>
    <w:rsid w:val="00B951FD"/>
    <w:rsid w:val="00B96BDD"/>
    <w:rsid w:val="00BA008F"/>
    <w:rsid w:val="00BA0C10"/>
    <w:rsid w:val="00BA30AA"/>
    <w:rsid w:val="00BA40CB"/>
    <w:rsid w:val="00BA43A9"/>
    <w:rsid w:val="00BA5929"/>
    <w:rsid w:val="00BA5CAC"/>
    <w:rsid w:val="00BA6ADC"/>
    <w:rsid w:val="00BA7490"/>
    <w:rsid w:val="00BA7B08"/>
    <w:rsid w:val="00BB0B8B"/>
    <w:rsid w:val="00BB1221"/>
    <w:rsid w:val="00BB236D"/>
    <w:rsid w:val="00BB2F96"/>
    <w:rsid w:val="00BB36DF"/>
    <w:rsid w:val="00BB3986"/>
    <w:rsid w:val="00BB3B3D"/>
    <w:rsid w:val="00BB591B"/>
    <w:rsid w:val="00BB6FC5"/>
    <w:rsid w:val="00BB7EE3"/>
    <w:rsid w:val="00BC1323"/>
    <w:rsid w:val="00BC1BEE"/>
    <w:rsid w:val="00BC2971"/>
    <w:rsid w:val="00BC30AC"/>
    <w:rsid w:val="00BC5681"/>
    <w:rsid w:val="00BD1856"/>
    <w:rsid w:val="00BD1B2E"/>
    <w:rsid w:val="00BD4B8A"/>
    <w:rsid w:val="00BD52E0"/>
    <w:rsid w:val="00BD64CB"/>
    <w:rsid w:val="00BD67D5"/>
    <w:rsid w:val="00BD7ACF"/>
    <w:rsid w:val="00BE249F"/>
    <w:rsid w:val="00BE4EAE"/>
    <w:rsid w:val="00BE50BA"/>
    <w:rsid w:val="00BE6C27"/>
    <w:rsid w:val="00BE6E19"/>
    <w:rsid w:val="00BE7F70"/>
    <w:rsid w:val="00BF003C"/>
    <w:rsid w:val="00BF28EE"/>
    <w:rsid w:val="00BF2B55"/>
    <w:rsid w:val="00BF4A77"/>
    <w:rsid w:val="00BF4E47"/>
    <w:rsid w:val="00BF4F43"/>
    <w:rsid w:val="00BF55B3"/>
    <w:rsid w:val="00BF5912"/>
    <w:rsid w:val="00BF5BA4"/>
    <w:rsid w:val="00BF6E22"/>
    <w:rsid w:val="00BF7AA1"/>
    <w:rsid w:val="00C0032C"/>
    <w:rsid w:val="00C00AA8"/>
    <w:rsid w:val="00C02F96"/>
    <w:rsid w:val="00C038D4"/>
    <w:rsid w:val="00C03C48"/>
    <w:rsid w:val="00C04CB9"/>
    <w:rsid w:val="00C04E55"/>
    <w:rsid w:val="00C051E9"/>
    <w:rsid w:val="00C07325"/>
    <w:rsid w:val="00C10F89"/>
    <w:rsid w:val="00C11393"/>
    <w:rsid w:val="00C11DDC"/>
    <w:rsid w:val="00C1344B"/>
    <w:rsid w:val="00C153CF"/>
    <w:rsid w:val="00C15740"/>
    <w:rsid w:val="00C15ED3"/>
    <w:rsid w:val="00C17236"/>
    <w:rsid w:val="00C17287"/>
    <w:rsid w:val="00C2036D"/>
    <w:rsid w:val="00C208FA"/>
    <w:rsid w:val="00C20F02"/>
    <w:rsid w:val="00C217F3"/>
    <w:rsid w:val="00C22770"/>
    <w:rsid w:val="00C23067"/>
    <w:rsid w:val="00C231AF"/>
    <w:rsid w:val="00C2360D"/>
    <w:rsid w:val="00C236EC"/>
    <w:rsid w:val="00C2429D"/>
    <w:rsid w:val="00C249FA"/>
    <w:rsid w:val="00C24DE0"/>
    <w:rsid w:val="00C25FF4"/>
    <w:rsid w:val="00C2627F"/>
    <w:rsid w:val="00C269FF"/>
    <w:rsid w:val="00C31504"/>
    <w:rsid w:val="00C325F8"/>
    <w:rsid w:val="00C32895"/>
    <w:rsid w:val="00C32B20"/>
    <w:rsid w:val="00C33DC1"/>
    <w:rsid w:val="00C34635"/>
    <w:rsid w:val="00C354EE"/>
    <w:rsid w:val="00C364AF"/>
    <w:rsid w:val="00C3746E"/>
    <w:rsid w:val="00C37C72"/>
    <w:rsid w:val="00C440C5"/>
    <w:rsid w:val="00C46742"/>
    <w:rsid w:val="00C50C8A"/>
    <w:rsid w:val="00C51066"/>
    <w:rsid w:val="00C512D4"/>
    <w:rsid w:val="00C519B4"/>
    <w:rsid w:val="00C532EE"/>
    <w:rsid w:val="00C553BA"/>
    <w:rsid w:val="00C55945"/>
    <w:rsid w:val="00C57B8F"/>
    <w:rsid w:val="00C624BE"/>
    <w:rsid w:val="00C6272C"/>
    <w:rsid w:val="00C63447"/>
    <w:rsid w:val="00C64181"/>
    <w:rsid w:val="00C6475D"/>
    <w:rsid w:val="00C658CE"/>
    <w:rsid w:val="00C66793"/>
    <w:rsid w:val="00C66D88"/>
    <w:rsid w:val="00C66EB8"/>
    <w:rsid w:val="00C70F8A"/>
    <w:rsid w:val="00C71990"/>
    <w:rsid w:val="00C71CB2"/>
    <w:rsid w:val="00C73DE8"/>
    <w:rsid w:val="00C74A34"/>
    <w:rsid w:val="00C755B4"/>
    <w:rsid w:val="00C763CF"/>
    <w:rsid w:val="00C766FE"/>
    <w:rsid w:val="00C76F30"/>
    <w:rsid w:val="00C77459"/>
    <w:rsid w:val="00C77F99"/>
    <w:rsid w:val="00C809D2"/>
    <w:rsid w:val="00C80F84"/>
    <w:rsid w:val="00C840AA"/>
    <w:rsid w:val="00C848F4"/>
    <w:rsid w:val="00C850F3"/>
    <w:rsid w:val="00C85226"/>
    <w:rsid w:val="00C9036C"/>
    <w:rsid w:val="00C90812"/>
    <w:rsid w:val="00C937BE"/>
    <w:rsid w:val="00C93EC4"/>
    <w:rsid w:val="00C957A1"/>
    <w:rsid w:val="00C97182"/>
    <w:rsid w:val="00C978CC"/>
    <w:rsid w:val="00CA02A6"/>
    <w:rsid w:val="00CA0721"/>
    <w:rsid w:val="00CA2E6D"/>
    <w:rsid w:val="00CA3238"/>
    <w:rsid w:val="00CA3459"/>
    <w:rsid w:val="00CA3B92"/>
    <w:rsid w:val="00CA4240"/>
    <w:rsid w:val="00CA4456"/>
    <w:rsid w:val="00CA453C"/>
    <w:rsid w:val="00CA4914"/>
    <w:rsid w:val="00CA4CD2"/>
    <w:rsid w:val="00CA4F6A"/>
    <w:rsid w:val="00CA6058"/>
    <w:rsid w:val="00CA75C5"/>
    <w:rsid w:val="00CB12BB"/>
    <w:rsid w:val="00CB214B"/>
    <w:rsid w:val="00CB239E"/>
    <w:rsid w:val="00CB2C96"/>
    <w:rsid w:val="00CB31B6"/>
    <w:rsid w:val="00CB31EA"/>
    <w:rsid w:val="00CB3223"/>
    <w:rsid w:val="00CB3F4F"/>
    <w:rsid w:val="00CB3FCA"/>
    <w:rsid w:val="00CB48CE"/>
    <w:rsid w:val="00CB5155"/>
    <w:rsid w:val="00CB6343"/>
    <w:rsid w:val="00CB65D6"/>
    <w:rsid w:val="00CB674A"/>
    <w:rsid w:val="00CB6DF6"/>
    <w:rsid w:val="00CB7A87"/>
    <w:rsid w:val="00CC05F4"/>
    <w:rsid w:val="00CC0716"/>
    <w:rsid w:val="00CC2007"/>
    <w:rsid w:val="00CC3792"/>
    <w:rsid w:val="00CC69CB"/>
    <w:rsid w:val="00CC6A04"/>
    <w:rsid w:val="00CC6F50"/>
    <w:rsid w:val="00CC7B3D"/>
    <w:rsid w:val="00CD1090"/>
    <w:rsid w:val="00CD1D24"/>
    <w:rsid w:val="00CD2018"/>
    <w:rsid w:val="00CD21FE"/>
    <w:rsid w:val="00CD2935"/>
    <w:rsid w:val="00CD34A9"/>
    <w:rsid w:val="00CD3A0A"/>
    <w:rsid w:val="00CD4B00"/>
    <w:rsid w:val="00CD6B18"/>
    <w:rsid w:val="00CE073D"/>
    <w:rsid w:val="00CE07AB"/>
    <w:rsid w:val="00CE2F92"/>
    <w:rsid w:val="00CE31AE"/>
    <w:rsid w:val="00CE3385"/>
    <w:rsid w:val="00CE444F"/>
    <w:rsid w:val="00CE5148"/>
    <w:rsid w:val="00CE5849"/>
    <w:rsid w:val="00CE64D6"/>
    <w:rsid w:val="00CE653B"/>
    <w:rsid w:val="00CE67ED"/>
    <w:rsid w:val="00CE73BC"/>
    <w:rsid w:val="00CE741B"/>
    <w:rsid w:val="00CE7554"/>
    <w:rsid w:val="00CE7906"/>
    <w:rsid w:val="00CE7BD7"/>
    <w:rsid w:val="00CE7D3C"/>
    <w:rsid w:val="00CF0011"/>
    <w:rsid w:val="00CF0608"/>
    <w:rsid w:val="00CF0760"/>
    <w:rsid w:val="00CF1072"/>
    <w:rsid w:val="00CF1828"/>
    <w:rsid w:val="00CF2ECA"/>
    <w:rsid w:val="00CF4575"/>
    <w:rsid w:val="00CF4E16"/>
    <w:rsid w:val="00CF5244"/>
    <w:rsid w:val="00CF58A2"/>
    <w:rsid w:val="00CF5A62"/>
    <w:rsid w:val="00CF62D7"/>
    <w:rsid w:val="00CF6B23"/>
    <w:rsid w:val="00CF7D4A"/>
    <w:rsid w:val="00CF7FE8"/>
    <w:rsid w:val="00D01598"/>
    <w:rsid w:val="00D02209"/>
    <w:rsid w:val="00D039C1"/>
    <w:rsid w:val="00D03CF3"/>
    <w:rsid w:val="00D04BE6"/>
    <w:rsid w:val="00D0539E"/>
    <w:rsid w:val="00D05764"/>
    <w:rsid w:val="00D05E23"/>
    <w:rsid w:val="00D065DB"/>
    <w:rsid w:val="00D06696"/>
    <w:rsid w:val="00D06BF8"/>
    <w:rsid w:val="00D06C86"/>
    <w:rsid w:val="00D07924"/>
    <w:rsid w:val="00D1051D"/>
    <w:rsid w:val="00D10D0A"/>
    <w:rsid w:val="00D1185A"/>
    <w:rsid w:val="00D13474"/>
    <w:rsid w:val="00D136CB"/>
    <w:rsid w:val="00D13838"/>
    <w:rsid w:val="00D143B2"/>
    <w:rsid w:val="00D1498F"/>
    <w:rsid w:val="00D14F40"/>
    <w:rsid w:val="00D16B62"/>
    <w:rsid w:val="00D2479A"/>
    <w:rsid w:val="00D25A61"/>
    <w:rsid w:val="00D27657"/>
    <w:rsid w:val="00D27CFE"/>
    <w:rsid w:val="00D3033C"/>
    <w:rsid w:val="00D30560"/>
    <w:rsid w:val="00D31D5D"/>
    <w:rsid w:val="00D32DE0"/>
    <w:rsid w:val="00D3304D"/>
    <w:rsid w:val="00D34E34"/>
    <w:rsid w:val="00D35038"/>
    <w:rsid w:val="00D351A4"/>
    <w:rsid w:val="00D35579"/>
    <w:rsid w:val="00D3727A"/>
    <w:rsid w:val="00D3731C"/>
    <w:rsid w:val="00D37402"/>
    <w:rsid w:val="00D4039B"/>
    <w:rsid w:val="00D41A75"/>
    <w:rsid w:val="00D42E08"/>
    <w:rsid w:val="00D4361F"/>
    <w:rsid w:val="00D44200"/>
    <w:rsid w:val="00D443EA"/>
    <w:rsid w:val="00D4462F"/>
    <w:rsid w:val="00D44B97"/>
    <w:rsid w:val="00D45A2A"/>
    <w:rsid w:val="00D47EC2"/>
    <w:rsid w:val="00D51104"/>
    <w:rsid w:val="00D51E5F"/>
    <w:rsid w:val="00D52B64"/>
    <w:rsid w:val="00D52E6C"/>
    <w:rsid w:val="00D53840"/>
    <w:rsid w:val="00D57D56"/>
    <w:rsid w:val="00D600D5"/>
    <w:rsid w:val="00D60783"/>
    <w:rsid w:val="00D62399"/>
    <w:rsid w:val="00D62AFF"/>
    <w:rsid w:val="00D62B10"/>
    <w:rsid w:val="00D62B6B"/>
    <w:rsid w:val="00D636BB"/>
    <w:rsid w:val="00D65066"/>
    <w:rsid w:val="00D6605D"/>
    <w:rsid w:val="00D66176"/>
    <w:rsid w:val="00D668B5"/>
    <w:rsid w:val="00D66E62"/>
    <w:rsid w:val="00D6780F"/>
    <w:rsid w:val="00D70991"/>
    <w:rsid w:val="00D724CD"/>
    <w:rsid w:val="00D733BE"/>
    <w:rsid w:val="00D7356A"/>
    <w:rsid w:val="00D73581"/>
    <w:rsid w:val="00D736D3"/>
    <w:rsid w:val="00D7382E"/>
    <w:rsid w:val="00D739E3"/>
    <w:rsid w:val="00D751C7"/>
    <w:rsid w:val="00D76228"/>
    <w:rsid w:val="00D77F49"/>
    <w:rsid w:val="00D807D0"/>
    <w:rsid w:val="00D82BCC"/>
    <w:rsid w:val="00D82FE8"/>
    <w:rsid w:val="00D833D1"/>
    <w:rsid w:val="00D85044"/>
    <w:rsid w:val="00D85D02"/>
    <w:rsid w:val="00D86703"/>
    <w:rsid w:val="00D8722D"/>
    <w:rsid w:val="00D87EE4"/>
    <w:rsid w:val="00D91395"/>
    <w:rsid w:val="00D91FF2"/>
    <w:rsid w:val="00D922C6"/>
    <w:rsid w:val="00D94CF9"/>
    <w:rsid w:val="00D95D3C"/>
    <w:rsid w:val="00DA04A1"/>
    <w:rsid w:val="00DA05DC"/>
    <w:rsid w:val="00DA0AEF"/>
    <w:rsid w:val="00DA179E"/>
    <w:rsid w:val="00DA2589"/>
    <w:rsid w:val="00DA4C61"/>
    <w:rsid w:val="00DA5FA1"/>
    <w:rsid w:val="00DA68A0"/>
    <w:rsid w:val="00DA74F1"/>
    <w:rsid w:val="00DB0193"/>
    <w:rsid w:val="00DB0465"/>
    <w:rsid w:val="00DB19E2"/>
    <w:rsid w:val="00DB2263"/>
    <w:rsid w:val="00DB4ECA"/>
    <w:rsid w:val="00DC0D81"/>
    <w:rsid w:val="00DC15E9"/>
    <w:rsid w:val="00DC16B5"/>
    <w:rsid w:val="00DC25B3"/>
    <w:rsid w:val="00DC2A00"/>
    <w:rsid w:val="00DC52E6"/>
    <w:rsid w:val="00DC634C"/>
    <w:rsid w:val="00DC6789"/>
    <w:rsid w:val="00DD1851"/>
    <w:rsid w:val="00DD1F9B"/>
    <w:rsid w:val="00DD2042"/>
    <w:rsid w:val="00DD2D0F"/>
    <w:rsid w:val="00DD332C"/>
    <w:rsid w:val="00DD36DD"/>
    <w:rsid w:val="00DD3848"/>
    <w:rsid w:val="00DD497B"/>
    <w:rsid w:val="00DD4B19"/>
    <w:rsid w:val="00DD531B"/>
    <w:rsid w:val="00DD53B8"/>
    <w:rsid w:val="00DD5AA7"/>
    <w:rsid w:val="00DD5F63"/>
    <w:rsid w:val="00DD5FF0"/>
    <w:rsid w:val="00DD7481"/>
    <w:rsid w:val="00DD7863"/>
    <w:rsid w:val="00DD7E7C"/>
    <w:rsid w:val="00DE14EC"/>
    <w:rsid w:val="00DE192B"/>
    <w:rsid w:val="00DE1AA8"/>
    <w:rsid w:val="00DE1D22"/>
    <w:rsid w:val="00DE2E20"/>
    <w:rsid w:val="00DE30ED"/>
    <w:rsid w:val="00DE3470"/>
    <w:rsid w:val="00DE3A9B"/>
    <w:rsid w:val="00DE3EAF"/>
    <w:rsid w:val="00DE4DCB"/>
    <w:rsid w:val="00DE4E80"/>
    <w:rsid w:val="00DE529D"/>
    <w:rsid w:val="00DE56D9"/>
    <w:rsid w:val="00DE5E64"/>
    <w:rsid w:val="00DE74AA"/>
    <w:rsid w:val="00DE77DD"/>
    <w:rsid w:val="00DF0796"/>
    <w:rsid w:val="00DF1F9B"/>
    <w:rsid w:val="00DF2296"/>
    <w:rsid w:val="00DF2CFB"/>
    <w:rsid w:val="00DF2EE0"/>
    <w:rsid w:val="00DF4062"/>
    <w:rsid w:val="00DF434F"/>
    <w:rsid w:val="00DF4D5A"/>
    <w:rsid w:val="00DF5200"/>
    <w:rsid w:val="00DF5401"/>
    <w:rsid w:val="00DF63B1"/>
    <w:rsid w:val="00DF7983"/>
    <w:rsid w:val="00DF7A21"/>
    <w:rsid w:val="00E0027F"/>
    <w:rsid w:val="00E003AC"/>
    <w:rsid w:val="00E00515"/>
    <w:rsid w:val="00E00928"/>
    <w:rsid w:val="00E009E3"/>
    <w:rsid w:val="00E009F0"/>
    <w:rsid w:val="00E011B9"/>
    <w:rsid w:val="00E0168C"/>
    <w:rsid w:val="00E01F1C"/>
    <w:rsid w:val="00E032D3"/>
    <w:rsid w:val="00E03676"/>
    <w:rsid w:val="00E03906"/>
    <w:rsid w:val="00E044AD"/>
    <w:rsid w:val="00E05A69"/>
    <w:rsid w:val="00E06C11"/>
    <w:rsid w:val="00E06EAD"/>
    <w:rsid w:val="00E11AFB"/>
    <w:rsid w:val="00E13364"/>
    <w:rsid w:val="00E1350E"/>
    <w:rsid w:val="00E13533"/>
    <w:rsid w:val="00E14A6E"/>
    <w:rsid w:val="00E14FED"/>
    <w:rsid w:val="00E201AD"/>
    <w:rsid w:val="00E20B15"/>
    <w:rsid w:val="00E2100C"/>
    <w:rsid w:val="00E2234A"/>
    <w:rsid w:val="00E22E15"/>
    <w:rsid w:val="00E2351A"/>
    <w:rsid w:val="00E23C7C"/>
    <w:rsid w:val="00E24790"/>
    <w:rsid w:val="00E24ABD"/>
    <w:rsid w:val="00E24D92"/>
    <w:rsid w:val="00E25DBA"/>
    <w:rsid w:val="00E26291"/>
    <w:rsid w:val="00E26DD4"/>
    <w:rsid w:val="00E27E52"/>
    <w:rsid w:val="00E31FF3"/>
    <w:rsid w:val="00E32FC6"/>
    <w:rsid w:val="00E3305E"/>
    <w:rsid w:val="00E3569A"/>
    <w:rsid w:val="00E3579A"/>
    <w:rsid w:val="00E36F3C"/>
    <w:rsid w:val="00E4057F"/>
    <w:rsid w:val="00E40C87"/>
    <w:rsid w:val="00E4171A"/>
    <w:rsid w:val="00E4294C"/>
    <w:rsid w:val="00E432C7"/>
    <w:rsid w:val="00E437A3"/>
    <w:rsid w:val="00E44780"/>
    <w:rsid w:val="00E448E9"/>
    <w:rsid w:val="00E44F94"/>
    <w:rsid w:val="00E44FE8"/>
    <w:rsid w:val="00E450BB"/>
    <w:rsid w:val="00E45433"/>
    <w:rsid w:val="00E467CE"/>
    <w:rsid w:val="00E50170"/>
    <w:rsid w:val="00E50DF0"/>
    <w:rsid w:val="00E52777"/>
    <w:rsid w:val="00E533C4"/>
    <w:rsid w:val="00E549D3"/>
    <w:rsid w:val="00E54D77"/>
    <w:rsid w:val="00E562BB"/>
    <w:rsid w:val="00E56B0F"/>
    <w:rsid w:val="00E63642"/>
    <w:rsid w:val="00E64B2B"/>
    <w:rsid w:val="00E64C6B"/>
    <w:rsid w:val="00E65943"/>
    <w:rsid w:val="00E66399"/>
    <w:rsid w:val="00E663DD"/>
    <w:rsid w:val="00E7149B"/>
    <w:rsid w:val="00E7737E"/>
    <w:rsid w:val="00E81B74"/>
    <w:rsid w:val="00E8266B"/>
    <w:rsid w:val="00E8397E"/>
    <w:rsid w:val="00E84954"/>
    <w:rsid w:val="00E84F20"/>
    <w:rsid w:val="00E8519E"/>
    <w:rsid w:val="00E9002C"/>
    <w:rsid w:val="00E909DC"/>
    <w:rsid w:val="00E90E9F"/>
    <w:rsid w:val="00E94931"/>
    <w:rsid w:val="00E95E2E"/>
    <w:rsid w:val="00E96205"/>
    <w:rsid w:val="00E9758D"/>
    <w:rsid w:val="00EA05FD"/>
    <w:rsid w:val="00EA06A7"/>
    <w:rsid w:val="00EA1E37"/>
    <w:rsid w:val="00EA21E4"/>
    <w:rsid w:val="00EA3370"/>
    <w:rsid w:val="00EA520F"/>
    <w:rsid w:val="00EA5583"/>
    <w:rsid w:val="00EA5C16"/>
    <w:rsid w:val="00EB12A1"/>
    <w:rsid w:val="00EB29AA"/>
    <w:rsid w:val="00EB29E6"/>
    <w:rsid w:val="00EB3254"/>
    <w:rsid w:val="00EB3E33"/>
    <w:rsid w:val="00EB3F33"/>
    <w:rsid w:val="00EB58A7"/>
    <w:rsid w:val="00EB783D"/>
    <w:rsid w:val="00EC0D45"/>
    <w:rsid w:val="00EC136C"/>
    <w:rsid w:val="00EC3BB6"/>
    <w:rsid w:val="00EC4685"/>
    <w:rsid w:val="00EC48A7"/>
    <w:rsid w:val="00EC4E08"/>
    <w:rsid w:val="00EC55AC"/>
    <w:rsid w:val="00EC72F8"/>
    <w:rsid w:val="00EC7AC3"/>
    <w:rsid w:val="00ED0F06"/>
    <w:rsid w:val="00ED12ED"/>
    <w:rsid w:val="00ED2069"/>
    <w:rsid w:val="00ED31FC"/>
    <w:rsid w:val="00ED42CB"/>
    <w:rsid w:val="00ED49AE"/>
    <w:rsid w:val="00ED4A76"/>
    <w:rsid w:val="00ED55FB"/>
    <w:rsid w:val="00ED6DBC"/>
    <w:rsid w:val="00ED7794"/>
    <w:rsid w:val="00EE05D2"/>
    <w:rsid w:val="00EE05EE"/>
    <w:rsid w:val="00EE1662"/>
    <w:rsid w:val="00EE1CEA"/>
    <w:rsid w:val="00EE1F5C"/>
    <w:rsid w:val="00EE2524"/>
    <w:rsid w:val="00EE2F75"/>
    <w:rsid w:val="00EE3B00"/>
    <w:rsid w:val="00EE6835"/>
    <w:rsid w:val="00EF0EDF"/>
    <w:rsid w:val="00EF17ED"/>
    <w:rsid w:val="00EF22CB"/>
    <w:rsid w:val="00EF2F80"/>
    <w:rsid w:val="00EF3E6A"/>
    <w:rsid w:val="00EF480D"/>
    <w:rsid w:val="00EF57F5"/>
    <w:rsid w:val="00EF5F45"/>
    <w:rsid w:val="00EF66D0"/>
    <w:rsid w:val="00EF74B0"/>
    <w:rsid w:val="00EF76A7"/>
    <w:rsid w:val="00F0398D"/>
    <w:rsid w:val="00F04446"/>
    <w:rsid w:val="00F04CC3"/>
    <w:rsid w:val="00F1050C"/>
    <w:rsid w:val="00F111B6"/>
    <w:rsid w:val="00F1184E"/>
    <w:rsid w:val="00F11A21"/>
    <w:rsid w:val="00F11A7F"/>
    <w:rsid w:val="00F12608"/>
    <w:rsid w:val="00F13649"/>
    <w:rsid w:val="00F13A3C"/>
    <w:rsid w:val="00F13DB5"/>
    <w:rsid w:val="00F15242"/>
    <w:rsid w:val="00F15989"/>
    <w:rsid w:val="00F162F4"/>
    <w:rsid w:val="00F1695E"/>
    <w:rsid w:val="00F17084"/>
    <w:rsid w:val="00F20EED"/>
    <w:rsid w:val="00F2246F"/>
    <w:rsid w:val="00F261A2"/>
    <w:rsid w:val="00F261D9"/>
    <w:rsid w:val="00F26DD1"/>
    <w:rsid w:val="00F32101"/>
    <w:rsid w:val="00F32DF9"/>
    <w:rsid w:val="00F32E5B"/>
    <w:rsid w:val="00F34D09"/>
    <w:rsid w:val="00F35375"/>
    <w:rsid w:val="00F35CB5"/>
    <w:rsid w:val="00F3709B"/>
    <w:rsid w:val="00F4012D"/>
    <w:rsid w:val="00F42293"/>
    <w:rsid w:val="00F4254C"/>
    <w:rsid w:val="00F43122"/>
    <w:rsid w:val="00F45B52"/>
    <w:rsid w:val="00F45F50"/>
    <w:rsid w:val="00F469CD"/>
    <w:rsid w:val="00F47F7C"/>
    <w:rsid w:val="00F5062E"/>
    <w:rsid w:val="00F5066A"/>
    <w:rsid w:val="00F50E0F"/>
    <w:rsid w:val="00F52579"/>
    <w:rsid w:val="00F526FA"/>
    <w:rsid w:val="00F54097"/>
    <w:rsid w:val="00F542DA"/>
    <w:rsid w:val="00F54586"/>
    <w:rsid w:val="00F548AC"/>
    <w:rsid w:val="00F54A44"/>
    <w:rsid w:val="00F556CE"/>
    <w:rsid w:val="00F55E67"/>
    <w:rsid w:val="00F63558"/>
    <w:rsid w:val="00F636A1"/>
    <w:rsid w:val="00F64374"/>
    <w:rsid w:val="00F650E8"/>
    <w:rsid w:val="00F65179"/>
    <w:rsid w:val="00F65A96"/>
    <w:rsid w:val="00F6628F"/>
    <w:rsid w:val="00F6664D"/>
    <w:rsid w:val="00F667AE"/>
    <w:rsid w:val="00F6717D"/>
    <w:rsid w:val="00F6794A"/>
    <w:rsid w:val="00F725AB"/>
    <w:rsid w:val="00F729B0"/>
    <w:rsid w:val="00F72F0D"/>
    <w:rsid w:val="00F74DF0"/>
    <w:rsid w:val="00F751F2"/>
    <w:rsid w:val="00F75C18"/>
    <w:rsid w:val="00F761DA"/>
    <w:rsid w:val="00F7636B"/>
    <w:rsid w:val="00F771DF"/>
    <w:rsid w:val="00F77B0B"/>
    <w:rsid w:val="00F802A0"/>
    <w:rsid w:val="00F803C9"/>
    <w:rsid w:val="00F82B5A"/>
    <w:rsid w:val="00F8407A"/>
    <w:rsid w:val="00F8441B"/>
    <w:rsid w:val="00F84AD8"/>
    <w:rsid w:val="00F86226"/>
    <w:rsid w:val="00F864E3"/>
    <w:rsid w:val="00F90058"/>
    <w:rsid w:val="00F910D2"/>
    <w:rsid w:val="00F9125F"/>
    <w:rsid w:val="00F92A03"/>
    <w:rsid w:val="00F93D61"/>
    <w:rsid w:val="00F9406D"/>
    <w:rsid w:val="00FA1A6A"/>
    <w:rsid w:val="00FA33CA"/>
    <w:rsid w:val="00FA4012"/>
    <w:rsid w:val="00FA454C"/>
    <w:rsid w:val="00FA4B87"/>
    <w:rsid w:val="00FA645D"/>
    <w:rsid w:val="00FA7106"/>
    <w:rsid w:val="00FA7E24"/>
    <w:rsid w:val="00FB0DC8"/>
    <w:rsid w:val="00FB1F43"/>
    <w:rsid w:val="00FB2E8C"/>
    <w:rsid w:val="00FB42AC"/>
    <w:rsid w:val="00FB68F2"/>
    <w:rsid w:val="00FB6F4C"/>
    <w:rsid w:val="00FB7475"/>
    <w:rsid w:val="00FB76FB"/>
    <w:rsid w:val="00FB79F0"/>
    <w:rsid w:val="00FC0082"/>
    <w:rsid w:val="00FC13D6"/>
    <w:rsid w:val="00FC1607"/>
    <w:rsid w:val="00FC4529"/>
    <w:rsid w:val="00FC465C"/>
    <w:rsid w:val="00FC4C90"/>
    <w:rsid w:val="00FC6FEA"/>
    <w:rsid w:val="00FC72DA"/>
    <w:rsid w:val="00FC769D"/>
    <w:rsid w:val="00FD0117"/>
    <w:rsid w:val="00FD0B38"/>
    <w:rsid w:val="00FD3C0E"/>
    <w:rsid w:val="00FD5FE3"/>
    <w:rsid w:val="00FD6298"/>
    <w:rsid w:val="00FD66AC"/>
    <w:rsid w:val="00FD6917"/>
    <w:rsid w:val="00FE064B"/>
    <w:rsid w:val="00FE153B"/>
    <w:rsid w:val="00FE2180"/>
    <w:rsid w:val="00FE226C"/>
    <w:rsid w:val="00FE3885"/>
    <w:rsid w:val="00FE4A55"/>
    <w:rsid w:val="00FE65DE"/>
    <w:rsid w:val="00FE6F2B"/>
    <w:rsid w:val="00FE7443"/>
    <w:rsid w:val="00FE759F"/>
    <w:rsid w:val="00FF0458"/>
    <w:rsid w:val="00FF0848"/>
    <w:rsid w:val="00FF0DE4"/>
    <w:rsid w:val="00FF157D"/>
    <w:rsid w:val="00FF16AE"/>
    <w:rsid w:val="00FF23C0"/>
    <w:rsid w:val="00FF3A63"/>
    <w:rsid w:val="00FF3B5F"/>
    <w:rsid w:val="00FF4491"/>
    <w:rsid w:val="00FF4547"/>
    <w:rsid w:val="00FF5A1F"/>
    <w:rsid w:val="00FF6AAD"/>
    <w:rsid w:val="00FF73DC"/>
    <w:rsid w:val="00FF7551"/>
    <w:rsid w:val="00FF76F8"/>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stroke endarrow="block"/>
      <v:textbox inset="5.85pt,.7pt,5.85pt,.7pt"/>
    </o:shapedefaults>
    <o:shapelayout v:ext="edit">
      <o:idmap v:ext="edit" data="1"/>
    </o:shapelayout>
  </w:shapeDefaults>
  <w:decimalSymbol w:val="."/>
  <w:listSeparator w:val=","/>
  <w14:docId w14:val="74C5E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4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link w:val="a5"/>
    <w:rsid w:val="00C03C48"/>
    <w:pPr>
      <w:spacing w:line="360" w:lineRule="exact"/>
    </w:pPr>
    <w:rPr>
      <w:rFonts w:ascii="ＭＳ 明朝" w:hAnsi="ＭＳ 明朝"/>
      <w:spacing w:val="-4"/>
      <w:sz w:val="20"/>
      <w:lang w:val="x-none" w:eastAsia="x-none"/>
    </w:rPr>
  </w:style>
  <w:style w:type="paragraph" w:styleId="a6">
    <w:name w:val="Balloon Text"/>
    <w:basedOn w:val="a"/>
    <w:link w:val="a7"/>
    <w:semiHidden/>
    <w:rsid w:val="00C03C48"/>
    <w:rPr>
      <w:rFonts w:ascii="Arial" w:eastAsia="ＭＳ ゴシック" w:hAnsi="Arial"/>
      <w:sz w:val="18"/>
      <w:szCs w:val="18"/>
      <w:lang w:val="x-none" w:eastAsia="x-none"/>
    </w:rPr>
  </w:style>
  <w:style w:type="paragraph" w:styleId="a8">
    <w:name w:val="Body Text Indent"/>
    <w:basedOn w:val="a"/>
    <w:rsid w:val="00F15989"/>
    <w:pPr>
      <w:ind w:leftChars="400" w:left="851"/>
    </w:pPr>
  </w:style>
  <w:style w:type="paragraph" w:styleId="2">
    <w:name w:val="Body Text Indent 2"/>
    <w:basedOn w:val="a"/>
    <w:rsid w:val="00F15989"/>
    <w:pPr>
      <w:spacing w:line="480" w:lineRule="auto"/>
      <w:ind w:leftChars="400" w:left="851"/>
    </w:pPr>
  </w:style>
  <w:style w:type="paragraph" w:styleId="a9">
    <w:name w:val="footer"/>
    <w:basedOn w:val="a"/>
    <w:link w:val="aa"/>
    <w:uiPriority w:val="99"/>
    <w:rsid w:val="00F15989"/>
    <w:pPr>
      <w:tabs>
        <w:tab w:val="center" w:pos="4252"/>
        <w:tab w:val="right" w:pos="8504"/>
      </w:tabs>
      <w:snapToGrid w:val="0"/>
    </w:pPr>
    <w:rPr>
      <w:lang w:val="x-none" w:eastAsia="x-none"/>
    </w:rPr>
  </w:style>
  <w:style w:type="table" w:styleId="ab">
    <w:name w:val="Table Grid"/>
    <w:basedOn w:val="a1"/>
    <w:rsid w:val="00F159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15989"/>
    <w:rPr>
      <w:color w:val="0000FF"/>
      <w:u w:val="single"/>
    </w:rPr>
  </w:style>
  <w:style w:type="character" w:styleId="ad">
    <w:name w:val="page number"/>
    <w:basedOn w:val="a0"/>
    <w:rsid w:val="00F15989"/>
  </w:style>
  <w:style w:type="paragraph" w:styleId="20">
    <w:name w:val="Body Text 2"/>
    <w:basedOn w:val="a"/>
    <w:rsid w:val="00F15989"/>
    <w:pPr>
      <w:spacing w:line="480" w:lineRule="auto"/>
    </w:pPr>
  </w:style>
  <w:style w:type="paragraph" w:styleId="3">
    <w:name w:val="Body Text 3"/>
    <w:basedOn w:val="a"/>
    <w:rsid w:val="00F15989"/>
    <w:rPr>
      <w:sz w:val="16"/>
      <w:szCs w:val="16"/>
    </w:rPr>
  </w:style>
  <w:style w:type="paragraph" w:styleId="30">
    <w:name w:val="Body Text Indent 3"/>
    <w:basedOn w:val="a"/>
    <w:rsid w:val="0093775C"/>
    <w:pPr>
      <w:ind w:leftChars="400" w:left="851"/>
    </w:pPr>
    <w:rPr>
      <w:sz w:val="16"/>
      <w:szCs w:val="16"/>
    </w:rPr>
  </w:style>
  <w:style w:type="paragraph" w:styleId="ae">
    <w:name w:val="header"/>
    <w:basedOn w:val="a"/>
    <w:link w:val="af"/>
    <w:rsid w:val="00E90E9F"/>
    <w:pPr>
      <w:tabs>
        <w:tab w:val="center" w:pos="4252"/>
        <w:tab w:val="right" w:pos="8504"/>
      </w:tabs>
      <w:snapToGrid w:val="0"/>
    </w:pPr>
    <w:rPr>
      <w:lang w:val="x-none" w:eastAsia="x-none"/>
    </w:rPr>
  </w:style>
  <w:style w:type="character" w:styleId="af0">
    <w:name w:val="FollowedHyperlink"/>
    <w:uiPriority w:val="99"/>
    <w:rsid w:val="00C04CB9"/>
    <w:rPr>
      <w:color w:val="800080"/>
      <w:u w:val="single"/>
    </w:rPr>
  </w:style>
  <w:style w:type="paragraph" w:styleId="af1">
    <w:name w:val="Normal Indent"/>
    <w:basedOn w:val="a"/>
    <w:rsid w:val="00E2234A"/>
    <w:pPr>
      <w:ind w:leftChars="400" w:left="840"/>
    </w:pPr>
  </w:style>
  <w:style w:type="character" w:customStyle="1" w:styleId="af">
    <w:name w:val="ヘッダー (文字)"/>
    <w:link w:val="ae"/>
    <w:rsid w:val="006137E0"/>
    <w:rPr>
      <w:kern w:val="2"/>
      <w:sz w:val="21"/>
      <w:szCs w:val="24"/>
    </w:rPr>
  </w:style>
  <w:style w:type="character" w:customStyle="1" w:styleId="a5">
    <w:name w:val="本文 (文字)"/>
    <w:link w:val="a4"/>
    <w:rsid w:val="006137E0"/>
    <w:rPr>
      <w:rFonts w:ascii="ＭＳ 明朝" w:hAnsi="ＭＳ 明朝"/>
      <w:spacing w:val="-4"/>
      <w:kern w:val="2"/>
      <w:szCs w:val="24"/>
    </w:rPr>
  </w:style>
  <w:style w:type="paragraph" w:customStyle="1" w:styleId="Default">
    <w:name w:val="Default"/>
    <w:rsid w:val="006137E0"/>
    <w:pPr>
      <w:widowControl w:val="0"/>
      <w:autoSpaceDE w:val="0"/>
      <w:autoSpaceDN w:val="0"/>
      <w:adjustRightInd w:val="0"/>
    </w:pPr>
    <w:rPr>
      <w:rFonts w:ascii="ＭＳ 明朝" w:cs="ＭＳ 明朝"/>
      <w:color w:val="000000"/>
      <w:sz w:val="24"/>
      <w:szCs w:val="24"/>
    </w:rPr>
  </w:style>
  <w:style w:type="character" w:customStyle="1" w:styleId="aa">
    <w:name w:val="フッター (文字)"/>
    <w:link w:val="a9"/>
    <w:uiPriority w:val="99"/>
    <w:rsid w:val="00DA05DC"/>
    <w:rPr>
      <w:kern w:val="2"/>
      <w:sz w:val="21"/>
      <w:szCs w:val="24"/>
    </w:rPr>
  </w:style>
  <w:style w:type="character" w:customStyle="1" w:styleId="a7">
    <w:name w:val="吹き出し (文字)"/>
    <w:link w:val="a6"/>
    <w:semiHidden/>
    <w:rsid w:val="00CC2007"/>
    <w:rPr>
      <w:rFonts w:ascii="Arial" w:eastAsia="ＭＳ ゴシック" w:hAnsi="Arial"/>
      <w:kern w:val="2"/>
      <w:sz w:val="18"/>
      <w:szCs w:val="18"/>
    </w:rPr>
  </w:style>
  <w:style w:type="table" w:customStyle="1" w:styleId="1">
    <w:name w:val="表 (格子)1"/>
    <w:basedOn w:val="a1"/>
    <w:next w:val="ab"/>
    <w:uiPriority w:val="59"/>
    <w:rsid w:val="008F3C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3A7789"/>
    <w:rPr>
      <w:b/>
      <w:bCs/>
    </w:rPr>
  </w:style>
  <w:style w:type="character" w:styleId="af3">
    <w:name w:val="annotation reference"/>
    <w:rsid w:val="008D6C64"/>
    <w:rPr>
      <w:sz w:val="18"/>
      <w:szCs w:val="18"/>
    </w:rPr>
  </w:style>
  <w:style w:type="paragraph" w:styleId="af4">
    <w:name w:val="annotation text"/>
    <w:basedOn w:val="a"/>
    <w:link w:val="af5"/>
    <w:rsid w:val="008D6C64"/>
    <w:pPr>
      <w:jc w:val="left"/>
    </w:pPr>
  </w:style>
  <w:style w:type="character" w:customStyle="1" w:styleId="af5">
    <w:name w:val="コメント文字列 (文字)"/>
    <w:link w:val="af4"/>
    <w:rsid w:val="008D6C64"/>
    <w:rPr>
      <w:kern w:val="2"/>
      <w:sz w:val="21"/>
      <w:szCs w:val="24"/>
    </w:rPr>
  </w:style>
  <w:style w:type="paragraph" w:styleId="af6">
    <w:name w:val="annotation subject"/>
    <w:basedOn w:val="af4"/>
    <w:next w:val="af4"/>
    <w:link w:val="af7"/>
    <w:rsid w:val="008D6C64"/>
    <w:rPr>
      <w:b/>
      <w:bCs/>
    </w:rPr>
  </w:style>
  <w:style w:type="character" w:customStyle="1" w:styleId="af7">
    <w:name w:val="コメント内容 (文字)"/>
    <w:link w:val="af6"/>
    <w:rsid w:val="008D6C64"/>
    <w:rPr>
      <w:b/>
      <w:bCs/>
      <w:kern w:val="2"/>
      <w:sz w:val="21"/>
      <w:szCs w:val="24"/>
    </w:rPr>
  </w:style>
  <w:style w:type="paragraph" w:styleId="af8">
    <w:name w:val="Revision"/>
    <w:hidden/>
    <w:uiPriority w:val="99"/>
    <w:semiHidden/>
    <w:rsid w:val="008D6C64"/>
    <w:rPr>
      <w:kern w:val="2"/>
      <w:sz w:val="21"/>
      <w:szCs w:val="24"/>
    </w:rPr>
  </w:style>
  <w:style w:type="paragraph" w:styleId="af9">
    <w:name w:val="List Paragraph"/>
    <w:basedOn w:val="a"/>
    <w:uiPriority w:val="34"/>
    <w:qFormat/>
    <w:rsid w:val="004A3EAE"/>
    <w:pPr>
      <w:ind w:leftChars="400" w:left="840"/>
    </w:pPr>
  </w:style>
  <w:style w:type="character" w:styleId="afa">
    <w:name w:val="Unresolved Mention"/>
    <w:basedOn w:val="a0"/>
    <w:uiPriority w:val="99"/>
    <w:semiHidden/>
    <w:unhideWhenUsed/>
    <w:rsid w:val="0082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397">
      <w:bodyDiv w:val="1"/>
      <w:marLeft w:val="0"/>
      <w:marRight w:val="0"/>
      <w:marTop w:val="0"/>
      <w:marBottom w:val="0"/>
      <w:divBdr>
        <w:top w:val="none" w:sz="0" w:space="0" w:color="auto"/>
        <w:left w:val="none" w:sz="0" w:space="0" w:color="auto"/>
        <w:bottom w:val="none" w:sz="0" w:space="0" w:color="auto"/>
        <w:right w:val="none" w:sz="0" w:space="0" w:color="auto"/>
      </w:divBdr>
    </w:div>
    <w:div w:id="217710595">
      <w:bodyDiv w:val="1"/>
      <w:marLeft w:val="0"/>
      <w:marRight w:val="0"/>
      <w:marTop w:val="0"/>
      <w:marBottom w:val="0"/>
      <w:divBdr>
        <w:top w:val="none" w:sz="0" w:space="0" w:color="auto"/>
        <w:left w:val="none" w:sz="0" w:space="0" w:color="auto"/>
        <w:bottom w:val="none" w:sz="0" w:space="0" w:color="auto"/>
        <w:right w:val="none" w:sz="0" w:space="0" w:color="auto"/>
      </w:divBdr>
    </w:div>
    <w:div w:id="235630837">
      <w:bodyDiv w:val="1"/>
      <w:marLeft w:val="0"/>
      <w:marRight w:val="0"/>
      <w:marTop w:val="0"/>
      <w:marBottom w:val="0"/>
      <w:divBdr>
        <w:top w:val="none" w:sz="0" w:space="0" w:color="auto"/>
        <w:left w:val="none" w:sz="0" w:space="0" w:color="auto"/>
        <w:bottom w:val="none" w:sz="0" w:space="0" w:color="auto"/>
        <w:right w:val="none" w:sz="0" w:space="0" w:color="auto"/>
      </w:divBdr>
      <w:divsChild>
        <w:div w:id="1387100062">
          <w:marLeft w:val="0"/>
          <w:marRight w:val="0"/>
          <w:marTop w:val="0"/>
          <w:marBottom w:val="0"/>
          <w:divBdr>
            <w:top w:val="none" w:sz="0" w:space="0" w:color="auto"/>
            <w:left w:val="none" w:sz="0" w:space="0" w:color="auto"/>
            <w:bottom w:val="none" w:sz="0" w:space="0" w:color="auto"/>
            <w:right w:val="none" w:sz="0" w:space="0" w:color="auto"/>
          </w:divBdr>
          <w:divsChild>
            <w:div w:id="40400850">
              <w:marLeft w:val="0"/>
              <w:marRight w:val="0"/>
              <w:marTop w:val="0"/>
              <w:marBottom w:val="0"/>
              <w:divBdr>
                <w:top w:val="none" w:sz="0" w:space="0" w:color="auto"/>
                <w:left w:val="none" w:sz="0" w:space="0" w:color="auto"/>
                <w:bottom w:val="none" w:sz="0" w:space="0" w:color="auto"/>
                <w:right w:val="none" w:sz="0" w:space="0" w:color="auto"/>
              </w:divBdr>
            </w:div>
            <w:div w:id="1274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714">
      <w:bodyDiv w:val="1"/>
      <w:marLeft w:val="0"/>
      <w:marRight w:val="0"/>
      <w:marTop w:val="0"/>
      <w:marBottom w:val="0"/>
      <w:divBdr>
        <w:top w:val="none" w:sz="0" w:space="0" w:color="auto"/>
        <w:left w:val="none" w:sz="0" w:space="0" w:color="auto"/>
        <w:bottom w:val="none" w:sz="0" w:space="0" w:color="auto"/>
        <w:right w:val="none" w:sz="0" w:space="0" w:color="auto"/>
      </w:divBdr>
    </w:div>
    <w:div w:id="574631105">
      <w:bodyDiv w:val="1"/>
      <w:marLeft w:val="0"/>
      <w:marRight w:val="0"/>
      <w:marTop w:val="0"/>
      <w:marBottom w:val="0"/>
      <w:divBdr>
        <w:top w:val="none" w:sz="0" w:space="0" w:color="auto"/>
        <w:left w:val="none" w:sz="0" w:space="0" w:color="auto"/>
        <w:bottom w:val="none" w:sz="0" w:space="0" w:color="auto"/>
        <w:right w:val="none" w:sz="0" w:space="0" w:color="auto"/>
      </w:divBdr>
    </w:div>
    <w:div w:id="581449438">
      <w:bodyDiv w:val="1"/>
      <w:marLeft w:val="0"/>
      <w:marRight w:val="0"/>
      <w:marTop w:val="0"/>
      <w:marBottom w:val="0"/>
      <w:divBdr>
        <w:top w:val="none" w:sz="0" w:space="0" w:color="auto"/>
        <w:left w:val="none" w:sz="0" w:space="0" w:color="auto"/>
        <w:bottom w:val="none" w:sz="0" w:space="0" w:color="auto"/>
        <w:right w:val="none" w:sz="0" w:space="0" w:color="auto"/>
      </w:divBdr>
    </w:div>
    <w:div w:id="647827026">
      <w:bodyDiv w:val="1"/>
      <w:marLeft w:val="0"/>
      <w:marRight w:val="0"/>
      <w:marTop w:val="0"/>
      <w:marBottom w:val="0"/>
      <w:divBdr>
        <w:top w:val="none" w:sz="0" w:space="0" w:color="auto"/>
        <w:left w:val="none" w:sz="0" w:space="0" w:color="auto"/>
        <w:bottom w:val="none" w:sz="0" w:space="0" w:color="auto"/>
        <w:right w:val="none" w:sz="0" w:space="0" w:color="auto"/>
      </w:divBdr>
      <w:divsChild>
        <w:div w:id="1650401700">
          <w:marLeft w:val="0"/>
          <w:marRight w:val="0"/>
          <w:marTop w:val="0"/>
          <w:marBottom w:val="0"/>
          <w:divBdr>
            <w:top w:val="none" w:sz="0" w:space="0" w:color="auto"/>
            <w:left w:val="none" w:sz="0" w:space="0" w:color="auto"/>
            <w:bottom w:val="none" w:sz="0" w:space="0" w:color="auto"/>
            <w:right w:val="none" w:sz="0" w:space="0" w:color="auto"/>
          </w:divBdr>
          <w:divsChild>
            <w:div w:id="15543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483">
      <w:bodyDiv w:val="1"/>
      <w:marLeft w:val="0"/>
      <w:marRight w:val="0"/>
      <w:marTop w:val="0"/>
      <w:marBottom w:val="0"/>
      <w:divBdr>
        <w:top w:val="none" w:sz="0" w:space="0" w:color="auto"/>
        <w:left w:val="none" w:sz="0" w:space="0" w:color="auto"/>
        <w:bottom w:val="none" w:sz="0" w:space="0" w:color="auto"/>
        <w:right w:val="none" w:sz="0" w:space="0" w:color="auto"/>
      </w:divBdr>
      <w:divsChild>
        <w:div w:id="27994372">
          <w:marLeft w:val="240"/>
          <w:marRight w:val="0"/>
          <w:marTop w:val="0"/>
          <w:marBottom w:val="0"/>
          <w:divBdr>
            <w:top w:val="none" w:sz="0" w:space="0" w:color="auto"/>
            <w:left w:val="none" w:sz="0" w:space="0" w:color="auto"/>
            <w:bottom w:val="none" w:sz="0" w:space="0" w:color="auto"/>
            <w:right w:val="none" w:sz="0" w:space="0" w:color="auto"/>
          </w:divBdr>
          <w:divsChild>
            <w:div w:id="102966880">
              <w:marLeft w:val="240"/>
              <w:marRight w:val="0"/>
              <w:marTop w:val="0"/>
              <w:marBottom w:val="0"/>
              <w:divBdr>
                <w:top w:val="none" w:sz="0" w:space="0" w:color="auto"/>
                <w:left w:val="none" w:sz="0" w:space="0" w:color="auto"/>
                <w:bottom w:val="none" w:sz="0" w:space="0" w:color="auto"/>
                <w:right w:val="none" w:sz="0" w:space="0" w:color="auto"/>
              </w:divBdr>
            </w:div>
            <w:div w:id="1158889300">
              <w:marLeft w:val="240"/>
              <w:marRight w:val="0"/>
              <w:marTop w:val="0"/>
              <w:marBottom w:val="0"/>
              <w:divBdr>
                <w:top w:val="none" w:sz="0" w:space="0" w:color="auto"/>
                <w:left w:val="none" w:sz="0" w:space="0" w:color="auto"/>
                <w:bottom w:val="none" w:sz="0" w:space="0" w:color="auto"/>
                <w:right w:val="none" w:sz="0" w:space="0" w:color="auto"/>
              </w:divBdr>
            </w:div>
          </w:divsChild>
        </w:div>
        <w:div w:id="489254307">
          <w:marLeft w:val="240"/>
          <w:marRight w:val="0"/>
          <w:marTop w:val="0"/>
          <w:marBottom w:val="0"/>
          <w:divBdr>
            <w:top w:val="none" w:sz="0" w:space="0" w:color="auto"/>
            <w:left w:val="none" w:sz="0" w:space="0" w:color="auto"/>
            <w:bottom w:val="none" w:sz="0" w:space="0" w:color="auto"/>
            <w:right w:val="none" w:sz="0" w:space="0" w:color="auto"/>
          </w:divBdr>
        </w:div>
      </w:divsChild>
    </w:div>
    <w:div w:id="669219691">
      <w:bodyDiv w:val="1"/>
      <w:marLeft w:val="0"/>
      <w:marRight w:val="0"/>
      <w:marTop w:val="0"/>
      <w:marBottom w:val="0"/>
      <w:divBdr>
        <w:top w:val="none" w:sz="0" w:space="0" w:color="auto"/>
        <w:left w:val="none" w:sz="0" w:space="0" w:color="auto"/>
        <w:bottom w:val="none" w:sz="0" w:space="0" w:color="auto"/>
        <w:right w:val="none" w:sz="0" w:space="0" w:color="auto"/>
      </w:divBdr>
      <w:divsChild>
        <w:div w:id="1093892512">
          <w:marLeft w:val="0"/>
          <w:marRight w:val="0"/>
          <w:marTop w:val="0"/>
          <w:marBottom w:val="0"/>
          <w:divBdr>
            <w:top w:val="none" w:sz="0" w:space="0" w:color="auto"/>
            <w:left w:val="none" w:sz="0" w:space="0" w:color="auto"/>
            <w:bottom w:val="none" w:sz="0" w:space="0" w:color="auto"/>
            <w:right w:val="none" w:sz="0" w:space="0" w:color="auto"/>
          </w:divBdr>
        </w:div>
      </w:divsChild>
    </w:div>
    <w:div w:id="709886369">
      <w:bodyDiv w:val="1"/>
      <w:marLeft w:val="0"/>
      <w:marRight w:val="0"/>
      <w:marTop w:val="0"/>
      <w:marBottom w:val="0"/>
      <w:divBdr>
        <w:top w:val="none" w:sz="0" w:space="0" w:color="auto"/>
        <w:left w:val="none" w:sz="0" w:space="0" w:color="auto"/>
        <w:bottom w:val="none" w:sz="0" w:space="0" w:color="auto"/>
        <w:right w:val="none" w:sz="0" w:space="0" w:color="auto"/>
      </w:divBdr>
    </w:div>
    <w:div w:id="718820254">
      <w:bodyDiv w:val="1"/>
      <w:marLeft w:val="0"/>
      <w:marRight w:val="0"/>
      <w:marTop w:val="0"/>
      <w:marBottom w:val="0"/>
      <w:divBdr>
        <w:top w:val="none" w:sz="0" w:space="0" w:color="auto"/>
        <w:left w:val="none" w:sz="0" w:space="0" w:color="auto"/>
        <w:bottom w:val="none" w:sz="0" w:space="0" w:color="auto"/>
        <w:right w:val="none" w:sz="0" w:space="0" w:color="auto"/>
      </w:divBdr>
      <w:divsChild>
        <w:div w:id="1282036486">
          <w:marLeft w:val="300"/>
          <w:marRight w:val="300"/>
          <w:marTop w:val="0"/>
          <w:marBottom w:val="0"/>
          <w:divBdr>
            <w:top w:val="none" w:sz="0" w:space="0" w:color="auto"/>
            <w:left w:val="none" w:sz="0" w:space="0" w:color="auto"/>
            <w:bottom w:val="none" w:sz="0" w:space="0" w:color="auto"/>
            <w:right w:val="none" w:sz="0" w:space="0" w:color="auto"/>
          </w:divBdr>
          <w:divsChild>
            <w:div w:id="37886864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08604960">
      <w:bodyDiv w:val="1"/>
      <w:marLeft w:val="0"/>
      <w:marRight w:val="0"/>
      <w:marTop w:val="0"/>
      <w:marBottom w:val="0"/>
      <w:divBdr>
        <w:top w:val="none" w:sz="0" w:space="0" w:color="auto"/>
        <w:left w:val="none" w:sz="0" w:space="0" w:color="auto"/>
        <w:bottom w:val="none" w:sz="0" w:space="0" w:color="auto"/>
        <w:right w:val="none" w:sz="0" w:space="0" w:color="auto"/>
      </w:divBdr>
    </w:div>
    <w:div w:id="1035077161">
      <w:bodyDiv w:val="1"/>
      <w:marLeft w:val="0"/>
      <w:marRight w:val="0"/>
      <w:marTop w:val="0"/>
      <w:marBottom w:val="0"/>
      <w:divBdr>
        <w:top w:val="none" w:sz="0" w:space="0" w:color="auto"/>
        <w:left w:val="none" w:sz="0" w:space="0" w:color="auto"/>
        <w:bottom w:val="none" w:sz="0" w:space="0" w:color="auto"/>
        <w:right w:val="none" w:sz="0" w:space="0" w:color="auto"/>
      </w:divBdr>
    </w:div>
    <w:div w:id="1444570372">
      <w:bodyDiv w:val="1"/>
      <w:marLeft w:val="0"/>
      <w:marRight w:val="0"/>
      <w:marTop w:val="0"/>
      <w:marBottom w:val="0"/>
      <w:divBdr>
        <w:top w:val="none" w:sz="0" w:space="0" w:color="auto"/>
        <w:left w:val="none" w:sz="0" w:space="0" w:color="auto"/>
        <w:bottom w:val="none" w:sz="0" w:space="0" w:color="auto"/>
        <w:right w:val="none" w:sz="0" w:space="0" w:color="auto"/>
      </w:divBdr>
    </w:div>
    <w:div w:id="1470245620">
      <w:bodyDiv w:val="1"/>
      <w:marLeft w:val="0"/>
      <w:marRight w:val="0"/>
      <w:marTop w:val="0"/>
      <w:marBottom w:val="0"/>
      <w:divBdr>
        <w:top w:val="none" w:sz="0" w:space="0" w:color="auto"/>
        <w:left w:val="none" w:sz="0" w:space="0" w:color="auto"/>
        <w:bottom w:val="none" w:sz="0" w:space="0" w:color="auto"/>
        <w:right w:val="none" w:sz="0" w:space="0" w:color="auto"/>
      </w:divBdr>
    </w:div>
    <w:div w:id="1560243110">
      <w:bodyDiv w:val="1"/>
      <w:marLeft w:val="0"/>
      <w:marRight w:val="0"/>
      <w:marTop w:val="0"/>
      <w:marBottom w:val="0"/>
      <w:divBdr>
        <w:top w:val="none" w:sz="0" w:space="0" w:color="auto"/>
        <w:left w:val="none" w:sz="0" w:space="0" w:color="auto"/>
        <w:bottom w:val="none" w:sz="0" w:space="0" w:color="auto"/>
        <w:right w:val="none" w:sz="0" w:space="0" w:color="auto"/>
      </w:divBdr>
    </w:div>
    <w:div w:id="1660768243">
      <w:bodyDiv w:val="1"/>
      <w:marLeft w:val="0"/>
      <w:marRight w:val="0"/>
      <w:marTop w:val="0"/>
      <w:marBottom w:val="0"/>
      <w:divBdr>
        <w:top w:val="none" w:sz="0" w:space="0" w:color="auto"/>
        <w:left w:val="none" w:sz="0" w:space="0" w:color="auto"/>
        <w:bottom w:val="none" w:sz="0" w:space="0" w:color="auto"/>
        <w:right w:val="none" w:sz="0" w:space="0" w:color="auto"/>
      </w:divBdr>
    </w:div>
    <w:div w:id="1801532236">
      <w:bodyDiv w:val="1"/>
      <w:marLeft w:val="0"/>
      <w:marRight w:val="0"/>
      <w:marTop w:val="0"/>
      <w:marBottom w:val="0"/>
      <w:divBdr>
        <w:top w:val="none" w:sz="0" w:space="0" w:color="auto"/>
        <w:left w:val="none" w:sz="0" w:space="0" w:color="auto"/>
        <w:bottom w:val="none" w:sz="0" w:space="0" w:color="auto"/>
        <w:right w:val="none" w:sz="0" w:space="0" w:color="auto"/>
      </w:divBdr>
    </w:div>
    <w:div w:id="1829979701">
      <w:bodyDiv w:val="1"/>
      <w:marLeft w:val="0"/>
      <w:marRight w:val="0"/>
      <w:marTop w:val="0"/>
      <w:marBottom w:val="0"/>
      <w:divBdr>
        <w:top w:val="none" w:sz="0" w:space="0" w:color="auto"/>
        <w:left w:val="none" w:sz="0" w:space="0" w:color="auto"/>
        <w:bottom w:val="none" w:sz="0" w:space="0" w:color="auto"/>
        <w:right w:val="none" w:sz="0" w:space="0" w:color="auto"/>
      </w:divBdr>
      <w:divsChild>
        <w:div w:id="451293944">
          <w:marLeft w:val="240"/>
          <w:marRight w:val="0"/>
          <w:marTop w:val="0"/>
          <w:marBottom w:val="0"/>
          <w:divBdr>
            <w:top w:val="none" w:sz="0" w:space="0" w:color="auto"/>
            <w:left w:val="none" w:sz="0" w:space="0" w:color="auto"/>
            <w:bottom w:val="none" w:sz="0" w:space="0" w:color="auto"/>
            <w:right w:val="none" w:sz="0" w:space="0" w:color="auto"/>
          </w:divBdr>
        </w:div>
        <w:div w:id="1596017670">
          <w:marLeft w:val="240"/>
          <w:marRight w:val="0"/>
          <w:marTop w:val="0"/>
          <w:marBottom w:val="0"/>
          <w:divBdr>
            <w:top w:val="none" w:sz="0" w:space="0" w:color="auto"/>
            <w:left w:val="none" w:sz="0" w:space="0" w:color="auto"/>
            <w:bottom w:val="none" w:sz="0" w:space="0" w:color="auto"/>
            <w:right w:val="none" w:sz="0" w:space="0" w:color="auto"/>
          </w:divBdr>
          <w:divsChild>
            <w:div w:id="762654830">
              <w:marLeft w:val="240"/>
              <w:marRight w:val="0"/>
              <w:marTop w:val="0"/>
              <w:marBottom w:val="0"/>
              <w:divBdr>
                <w:top w:val="none" w:sz="0" w:space="0" w:color="auto"/>
                <w:left w:val="none" w:sz="0" w:space="0" w:color="auto"/>
                <w:bottom w:val="none" w:sz="0" w:space="0" w:color="auto"/>
                <w:right w:val="none" w:sz="0" w:space="0" w:color="auto"/>
              </w:divBdr>
            </w:div>
            <w:div w:id="1267886016">
              <w:marLeft w:val="240"/>
              <w:marRight w:val="0"/>
              <w:marTop w:val="0"/>
              <w:marBottom w:val="0"/>
              <w:divBdr>
                <w:top w:val="none" w:sz="0" w:space="0" w:color="auto"/>
                <w:left w:val="none" w:sz="0" w:space="0" w:color="auto"/>
                <w:bottom w:val="none" w:sz="0" w:space="0" w:color="auto"/>
                <w:right w:val="none" w:sz="0" w:space="0" w:color="auto"/>
              </w:divBdr>
            </w:div>
            <w:div w:id="2013488544">
              <w:marLeft w:val="240"/>
              <w:marRight w:val="0"/>
              <w:marTop w:val="0"/>
              <w:marBottom w:val="0"/>
              <w:divBdr>
                <w:top w:val="none" w:sz="0" w:space="0" w:color="auto"/>
                <w:left w:val="none" w:sz="0" w:space="0" w:color="auto"/>
                <w:bottom w:val="none" w:sz="0" w:space="0" w:color="auto"/>
                <w:right w:val="none" w:sz="0" w:space="0" w:color="auto"/>
              </w:divBdr>
            </w:div>
            <w:div w:id="20585516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3473513">
      <w:bodyDiv w:val="1"/>
      <w:marLeft w:val="0"/>
      <w:marRight w:val="0"/>
      <w:marTop w:val="0"/>
      <w:marBottom w:val="0"/>
      <w:divBdr>
        <w:top w:val="none" w:sz="0" w:space="0" w:color="auto"/>
        <w:left w:val="none" w:sz="0" w:space="0" w:color="auto"/>
        <w:bottom w:val="none" w:sz="0" w:space="0" w:color="auto"/>
        <w:right w:val="none" w:sz="0" w:space="0" w:color="auto"/>
      </w:divBdr>
    </w:div>
    <w:div w:id="1893344032">
      <w:bodyDiv w:val="1"/>
      <w:marLeft w:val="0"/>
      <w:marRight w:val="0"/>
      <w:marTop w:val="0"/>
      <w:marBottom w:val="0"/>
      <w:divBdr>
        <w:top w:val="none" w:sz="0" w:space="0" w:color="auto"/>
        <w:left w:val="none" w:sz="0" w:space="0" w:color="auto"/>
        <w:bottom w:val="none" w:sz="0" w:space="0" w:color="auto"/>
        <w:right w:val="none" w:sz="0" w:space="0" w:color="auto"/>
      </w:divBdr>
      <w:divsChild>
        <w:div w:id="1877893200">
          <w:marLeft w:val="0"/>
          <w:marRight w:val="0"/>
          <w:marTop w:val="0"/>
          <w:marBottom w:val="0"/>
          <w:divBdr>
            <w:top w:val="none" w:sz="0" w:space="0" w:color="auto"/>
            <w:left w:val="none" w:sz="0" w:space="0" w:color="auto"/>
            <w:bottom w:val="none" w:sz="0" w:space="0" w:color="auto"/>
            <w:right w:val="none" w:sz="0" w:space="0" w:color="auto"/>
          </w:divBdr>
          <w:divsChild>
            <w:div w:id="5453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062">
      <w:bodyDiv w:val="1"/>
      <w:marLeft w:val="0"/>
      <w:marRight w:val="0"/>
      <w:marTop w:val="0"/>
      <w:marBottom w:val="0"/>
      <w:divBdr>
        <w:top w:val="none" w:sz="0" w:space="0" w:color="auto"/>
        <w:left w:val="none" w:sz="0" w:space="0" w:color="auto"/>
        <w:bottom w:val="none" w:sz="0" w:space="0" w:color="auto"/>
        <w:right w:val="none" w:sz="0" w:space="0" w:color="auto"/>
      </w:divBdr>
    </w:div>
    <w:div w:id="20852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ef.osaka.lg.jp/o120060/sangyohaiki/gyousyameibo/index.html" TargetMode="External"/><Relationship Id="rId18" Type="http://schemas.openxmlformats.org/officeDocument/2006/relationships/image" Target="media/image1.gi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2.sanpainet.or.jp/" TargetMode="External"/><Relationship Id="rId17" Type="http://schemas.openxmlformats.org/officeDocument/2006/relationships/hyperlink" Target="https://www.jwnet.or.jp/jwnet/" TargetMode="External"/><Relationship Id="rId25" Type="http://schemas.openxmlformats.org/officeDocument/2006/relationships/hyperlink" Target="https://www.pref.osaka.lg.jp/o120060/jigyoshoshido/report/plan-report.html" TargetMode="External"/><Relationship Id="rId2" Type="http://schemas.openxmlformats.org/officeDocument/2006/relationships/numbering" Target="numbering.xml"/><Relationship Id="rId16" Type="http://schemas.openxmlformats.org/officeDocument/2006/relationships/hyperlink" Target="https://www.jwnet.or.jp/jwnet/" TargetMode="Externa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20060/sangyohaiki/gyousyameibo/index.html" TargetMode="External"/><Relationship Id="rId24" Type="http://schemas.openxmlformats.org/officeDocument/2006/relationships/hyperlink" Target="https://www.env.go.jp/recycle/taryou_manyuaru.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o120060/jigyoshoshido/report/plan-delivery.html" TargetMode="External"/><Relationship Id="rId23" Type="http://schemas.openxmlformats.org/officeDocument/2006/relationships/hyperlink" Target="https://www.pref.osaka.lg.jp/o120060/jigyoshoshido/report/plan-report.html"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env.go.jp/content/900534354.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sanpainet.or.jp/" TargetMode="External"/><Relationship Id="rId22" Type="http://schemas.openxmlformats.org/officeDocument/2006/relationships/hyperlink" Target="https://www.env.go.jp/content/900534153.pdf" TargetMode="External"/><Relationship Id="rId27" Type="http://schemas.openxmlformats.org/officeDocument/2006/relationships/header" Target="header3.xml"/><Relationship Id="rId30"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16CA-0CE7-41DA-BF45-48EEA189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8007</Words>
  <Characters>45644</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53544</CharactersWithSpaces>
  <SharedDoc>false</SharedDoc>
  <HLinks>
    <vt:vector size="48" baseType="variant">
      <vt:variant>
        <vt:i4>7995432</vt:i4>
      </vt:variant>
      <vt:variant>
        <vt:i4>18</vt:i4>
      </vt:variant>
      <vt:variant>
        <vt:i4>0</vt:i4>
      </vt:variant>
      <vt:variant>
        <vt:i4>5</vt:i4>
      </vt:variant>
      <vt:variant>
        <vt:lpwstr>http://www.pref.osaka.jp/annai/menkyo/detail.php?recid=3618</vt:lpwstr>
      </vt:variant>
      <vt:variant>
        <vt:lpwstr/>
      </vt:variant>
      <vt:variant>
        <vt:i4>3801158</vt:i4>
      </vt:variant>
      <vt:variant>
        <vt:i4>15</vt:i4>
      </vt:variant>
      <vt:variant>
        <vt:i4>0</vt:i4>
      </vt:variant>
      <vt:variant>
        <vt:i4>5</vt:i4>
      </vt:variant>
      <vt:variant>
        <vt:lpwstr>http://www.env.go.jp/recycle/taryou_manyuaru.pdf</vt:lpwstr>
      </vt:variant>
      <vt:variant>
        <vt:lpwstr/>
      </vt:variant>
      <vt:variant>
        <vt:i4>2555958</vt:i4>
      </vt:variant>
      <vt:variant>
        <vt:i4>12</vt:i4>
      </vt:variant>
      <vt:variant>
        <vt:i4>0</vt:i4>
      </vt:variant>
      <vt:variant>
        <vt:i4>5</vt:i4>
      </vt:variant>
      <vt:variant>
        <vt:lpwstr>http://www.pref.osaka.jp/sangyohaiki/sanpai/taryo.html</vt:lpwstr>
      </vt:variant>
      <vt:variant>
        <vt:lpwstr/>
      </vt:variant>
      <vt:variant>
        <vt:i4>3276920</vt:i4>
      </vt:variant>
      <vt:variant>
        <vt:i4>9</vt:i4>
      </vt:variant>
      <vt:variant>
        <vt:i4>0</vt:i4>
      </vt:variant>
      <vt:variant>
        <vt:i4>5</vt:i4>
      </vt:variant>
      <vt:variant>
        <vt:lpwstr>http://www.pref.osaka.jp/jigyoshoshido/report/plan-report.html</vt:lpwstr>
      </vt:variant>
      <vt:variant>
        <vt:lpwstr/>
      </vt:variant>
      <vt:variant>
        <vt:i4>6946865</vt:i4>
      </vt:variant>
      <vt:variant>
        <vt:i4>6</vt:i4>
      </vt:variant>
      <vt:variant>
        <vt:i4>0</vt:i4>
      </vt:variant>
      <vt:variant>
        <vt:i4>5</vt:i4>
      </vt:variant>
      <vt:variant>
        <vt:lpwstr>http://www.env.go.jp/recycle/misc/thermal/main.pdf</vt:lpwstr>
      </vt:variant>
      <vt:variant>
        <vt:lpwstr/>
      </vt:variant>
      <vt:variant>
        <vt:i4>983046</vt:i4>
      </vt:variant>
      <vt:variant>
        <vt:i4>3</vt:i4>
      </vt:variant>
      <vt:variant>
        <vt:i4>0</vt:i4>
      </vt:variant>
      <vt:variant>
        <vt:i4>5</vt:i4>
      </vt:variant>
      <vt:variant>
        <vt:lpwstr>http://www.pref.osaka.jp/sangyohaiki/sanpai/kennmani.html</vt:lpwstr>
      </vt:variant>
      <vt:variant>
        <vt:lpwstr/>
      </vt:variant>
      <vt:variant>
        <vt:i4>8126573</vt:i4>
      </vt:variant>
      <vt:variant>
        <vt:i4>0</vt:i4>
      </vt:variant>
      <vt:variant>
        <vt:i4>0</vt:i4>
      </vt:variant>
      <vt:variant>
        <vt:i4>5</vt:i4>
      </vt:variant>
      <vt:variant>
        <vt:lpwstr>http://www.pref.osaka.lg.jp/jigyoshoshido/report/plan-delivery.html</vt:lpwstr>
      </vt:variant>
      <vt:variant>
        <vt:lpwstr/>
      </vt:variant>
      <vt:variant>
        <vt:i4>6815804</vt:i4>
      </vt:variant>
      <vt:variant>
        <vt:i4>0</vt:i4>
      </vt:variant>
      <vt:variant>
        <vt:i4>0</vt:i4>
      </vt:variant>
      <vt:variant>
        <vt:i4>5</vt:i4>
      </vt:variant>
      <vt:variant>
        <vt:lpwstr>http://www.pref.osaka.jp/sangyohaiki/gyousyameibo/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2026-05-27T08:00:00Z</dcterms:created>
  <dcterms:modified xsi:type="dcterms:W3CDTF">2026-06-09T04:20:00Z</dcterms:modified>
</cp:coreProperties>
</file>