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FB7B8E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回　大阪府・大阪市税務事務連携協議会　次第</w:t>
      </w:r>
    </w:p>
    <w:p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FB7B8E">
      <w:pPr>
        <w:wordWrap w:val="0"/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７月３日</w:t>
      </w:r>
      <w:r w:rsidR="00DF152C">
        <w:rPr>
          <w:rFonts w:ascii="HG丸ｺﾞｼｯｸM-PRO" w:eastAsia="HG丸ｺﾞｼｯｸM-PRO" w:hAnsi="HG丸ｺﾞｼｯｸM-PRO" w:hint="eastAsia"/>
          <w:sz w:val="24"/>
          <w:szCs w:val="24"/>
        </w:rPr>
        <w:t>（月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B7B8E" w:rsidRPr="00FB7B8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16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8337D4" w:rsidRPr="003D116F" w:rsidRDefault="00D1682C" w:rsidP="00FB7B8E">
      <w:pPr>
        <w:wordWrap w:val="0"/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府庁 本館5階 議会特別会議室(大)</w:t>
      </w: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</w:t>
      </w:r>
      <w:r w:rsidR="00404C5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受付窓口の実施状況について（サービス向上部会）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</w:t>
      </w:r>
      <w:r w:rsidR="00D1682C" w:rsidRPr="00D80B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</w:t>
      </w:r>
      <w:r w:rsidR="00FF661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02398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4603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【資料２】法人関係共同調査のＨ</w:t>
      </w:r>
      <w:r w:rsidR="00362842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取組結果及びＨ</w:t>
      </w:r>
      <w:r w:rsidR="00362842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（３）個人住民税の適正課税の推進等に関する取組状況について（課税部会）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【資料２】個人住民税の適正課税の推進等に関するＨ</w:t>
      </w:r>
      <w:r w:rsidR="00362842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取組結果</w:t>
      </w:r>
    </w:p>
    <w:p w:rsidR="008337D4" w:rsidRPr="003D116F" w:rsidRDefault="00D1682C" w:rsidP="008337D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及びＨ</w:t>
      </w:r>
      <w:r w:rsidR="00362842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F532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（４）合同滞納整理業務の取組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について（徴収部会）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【資料３】合同滞納整理のＨ</w:t>
      </w:r>
      <w:r w:rsidR="00FA2121">
        <w:rPr>
          <w:rFonts w:ascii="HG丸ｺﾞｼｯｸM-PRO" w:eastAsia="HG丸ｺﾞｼｯｸM-PRO" w:hAnsi="HG丸ｺﾞｼｯｸM-PRO" w:hint="eastAsia"/>
          <w:sz w:val="24"/>
          <w:szCs w:val="24"/>
        </w:rPr>
        <w:t>28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取組結果及びＨ</w:t>
      </w:r>
      <w:r w:rsidR="00FA2121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  <w:bookmarkStart w:id="0" w:name="_GoBack"/>
      <w:bookmarkEnd w:id="0"/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（５）税システムの運用課題について</w:t>
      </w:r>
      <w:r w:rsidR="00C65CCF">
        <w:rPr>
          <w:rFonts w:ascii="HG丸ｺﾞｼｯｸM-PRO" w:eastAsia="HG丸ｺﾞｼｯｸM-PRO" w:hAnsi="HG丸ｺﾞｼｯｸM-PRO" w:hint="eastAsia"/>
          <w:sz w:val="24"/>
          <w:szCs w:val="24"/>
        </w:rPr>
        <w:t>（システム部会）</w:t>
      </w:r>
    </w:p>
    <w:p w:rsidR="00C7391D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【資料なし】</w:t>
      </w:r>
    </w:p>
    <w:p w:rsidR="000B3F74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93B89" w:rsidRDefault="00C93B89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B3F74" w:rsidRPr="003D116F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（６）その他</w:t>
      </w:r>
    </w:p>
    <w:sectPr w:rsidR="000B3F74" w:rsidRPr="003D116F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36" w:rsidRDefault="00680236"/>
  </w:endnote>
  <w:endnote w:type="continuationSeparator" w:id="0">
    <w:p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36" w:rsidRDefault="00680236"/>
  </w:footnote>
  <w:footnote w:type="continuationSeparator" w:id="0">
    <w:p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D4"/>
    <w:rsid w:val="0002398F"/>
    <w:rsid w:val="000B3F74"/>
    <w:rsid w:val="00362842"/>
    <w:rsid w:val="003D116F"/>
    <w:rsid w:val="00404C5D"/>
    <w:rsid w:val="004603D3"/>
    <w:rsid w:val="004C5CDD"/>
    <w:rsid w:val="00680236"/>
    <w:rsid w:val="00706C9A"/>
    <w:rsid w:val="00731DD7"/>
    <w:rsid w:val="007F5CD7"/>
    <w:rsid w:val="008337D4"/>
    <w:rsid w:val="00845229"/>
    <w:rsid w:val="00B814EB"/>
    <w:rsid w:val="00C65CCF"/>
    <w:rsid w:val="00C7391D"/>
    <w:rsid w:val="00C93B89"/>
    <w:rsid w:val="00D1682C"/>
    <w:rsid w:val="00D80BA1"/>
    <w:rsid w:val="00DF152C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9E5FFD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梶　厚子</cp:lastModifiedBy>
  <cp:revision>3</cp:revision>
  <dcterms:created xsi:type="dcterms:W3CDTF">2017-07-21T08:14:00Z</dcterms:created>
  <dcterms:modified xsi:type="dcterms:W3CDTF">2017-07-24T04:31:00Z</dcterms:modified>
</cp:coreProperties>
</file>