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6F" w:rsidRDefault="006D4C6F" w:rsidP="00E53A1B">
      <w:pPr>
        <w:jc w:val="center"/>
        <w:rPr>
          <w:sz w:val="24"/>
          <w:szCs w:val="24"/>
        </w:rPr>
      </w:pPr>
      <w:r w:rsidRPr="0093260E">
        <w:rPr>
          <w:noProof/>
          <w:sz w:val="24"/>
          <w:szCs w:val="24"/>
        </w:rPr>
        <mc:AlternateContent>
          <mc:Choice Requires="wps">
            <w:drawing>
              <wp:anchor distT="0" distB="0" distL="114300" distR="114300" simplePos="0" relativeHeight="251659264" behindDoc="0" locked="0" layoutInCell="1" allowOverlap="1" wp14:anchorId="769BDF7E" wp14:editId="54D9E4E6">
                <wp:simplePos x="0" y="0"/>
                <wp:positionH relativeFrom="column">
                  <wp:posOffset>13335</wp:posOffset>
                </wp:positionH>
                <wp:positionV relativeFrom="paragraph">
                  <wp:posOffset>13970</wp:posOffset>
                </wp:positionV>
                <wp:extent cx="1066800" cy="3238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prstDash val="sysDot"/>
                          <a:miter lim="800000"/>
                          <a:headEnd/>
                          <a:tailEnd/>
                        </a:ln>
                      </wps:spPr>
                      <wps:txbx>
                        <w:txbxContent>
                          <w:p w:rsidR="0093260E" w:rsidRDefault="00AE0207" w:rsidP="0093260E">
                            <w:pPr>
                              <w:jc w:val="center"/>
                            </w:pPr>
                            <w:r>
                              <w:rPr>
                                <w:rFonts w:hint="eastAsia"/>
                              </w:rPr>
                              <w:t>水曜日提供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1.1pt;width:8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">
                <v:stroke dashstyle="1 1"/>
                <v:textbox>
                  <w:txbxContent>
                    <w:p w:rsidR="0093260E" w:rsidRDefault="00AE0207" w:rsidP="0093260E">
                      <w:pPr>
                        <w:jc w:val="center"/>
                      </w:pPr>
                      <w:r>
                        <w:rPr>
                          <w:rFonts w:hint="eastAsia"/>
                        </w:rPr>
                        <w:t>水曜日提供</w:t>
                      </w:r>
                    </w:p>
                  </w:txbxContent>
                </v:textbox>
              </v:shape>
            </w:pict>
          </mc:Fallback>
        </mc:AlternateContent>
      </w:r>
    </w:p>
    <w:p w:rsidR="006D4C6F" w:rsidRDefault="006D4C6F" w:rsidP="00E53A1B">
      <w:pPr>
        <w:jc w:val="center"/>
        <w:rPr>
          <w:sz w:val="24"/>
          <w:szCs w:val="24"/>
        </w:rPr>
      </w:pPr>
      <w:r w:rsidRPr="006D4C6F">
        <w:rPr>
          <w:noProof/>
          <w:sz w:val="24"/>
          <w:szCs w:val="24"/>
        </w:rPr>
        <mc:AlternateContent>
          <mc:Choice Requires="wps">
            <w:drawing>
              <wp:anchor distT="0" distB="0" distL="114300" distR="114300" simplePos="0" relativeHeight="251661312" behindDoc="0" locked="0" layoutInCell="1" allowOverlap="1" wp14:anchorId="7D53928E" wp14:editId="0A2A3BB0">
                <wp:simplePos x="0" y="0"/>
                <wp:positionH relativeFrom="column">
                  <wp:posOffset>3461385</wp:posOffset>
                </wp:positionH>
                <wp:positionV relativeFrom="paragraph">
                  <wp:posOffset>198120</wp:posOffset>
                </wp:positionV>
                <wp:extent cx="2374265" cy="352425"/>
                <wp:effectExtent l="0" t="0" r="139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2425"/>
                        </a:xfrm>
                        <a:prstGeom prst="rect">
                          <a:avLst/>
                        </a:prstGeom>
                        <a:solidFill>
                          <a:srgbClr val="FFFFFF"/>
                        </a:solidFill>
                        <a:ln w="9525">
                          <a:solidFill>
                            <a:srgbClr val="000000"/>
                          </a:solidFill>
                          <a:miter lim="800000"/>
                          <a:headEnd/>
                          <a:tailEnd/>
                        </a:ln>
                      </wps:spPr>
                      <wps:txbx>
                        <w:txbxContent>
                          <w:p w:rsidR="006D4C6F" w:rsidRDefault="006D4C6F" w:rsidP="006D4C6F">
                            <w:pPr>
                              <w:jc w:val="center"/>
                            </w:pPr>
                            <w:r>
                              <w:rPr>
                                <w:rFonts w:hint="eastAsia"/>
                              </w:rPr>
                              <w:t>取りまとめ：危機管理室</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72.55pt;margin-top:15.6pt;width:186.95pt;height:27.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">
                <v:textbox>
                  <w:txbxContent>
                    <w:p w:rsidR="006D4C6F" w:rsidRDefault="006D4C6F" w:rsidP="006D4C6F">
                      <w:pPr>
                        <w:jc w:val="center"/>
                      </w:pPr>
                      <w:r>
                        <w:rPr>
                          <w:rFonts w:hint="eastAsia"/>
                        </w:rPr>
                        <w:t>取りまとめ：危機管理室</w:t>
                      </w:r>
                    </w:p>
                  </w:txbxContent>
                </v:textbox>
              </v:shape>
            </w:pict>
          </mc:Fallback>
        </mc:AlternateContent>
      </w:r>
    </w:p>
    <w:p w:rsidR="006D4C6F" w:rsidRDefault="006D4C6F" w:rsidP="00E53A1B">
      <w:pPr>
        <w:jc w:val="center"/>
        <w:rPr>
          <w:sz w:val="24"/>
          <w:szCs w:val="24"/>
        </w:rPr>
      </w:pPr>
    </w:p>
    <w:p w:rsidR="006D4C6F" w:rsidRDefault="006D4C6F" w:rsidP="00E53A1B">
      <w:pPr>
        <w:jc w:val="center"/>
        <w:rPr>
          <w:sz w:val="24"/>
          <w:szCs w:val="24"/>
        </w:rPr>
      </w:pPr>
    </w:p>
    <w:p w:rsidR="006D4C6F" w:rsidRDefault="006D4C6F" w:rsidP="00E53A1B">
      <w:pPr>
        <w:jc w:val="center"/>
        <w:rPr>
          <w:sz w:val="24"/>
          <w:szCs w:val="24"/>
        </w:rPr>
      </w:pPr>
    </w:p>
    <w:p w:rsidR="00E17E24" w:rsidRPr="00B16E27" w:rsidRDefault="00B16E27" w:rsidP="00E53A1B">
      <w:pPr>
        <w:jc w:val="center"/>
        <w:rPr>
          <w:sz w:val="24"/>
          <w:szCs w:val="24"/>
        </w:rPr>
      </w:pPr>
      <w:bookmarkStart w:id="0" w:name="_GoBack"/>
      <w:r w:rsidRPr="00B16E27">
        <w:rPr>
          <w:rFonts w:hint="eastAsia"/>
          <w:sz w:val="24"/>
          <w:szCs w:val="24"/>
        </w:rPr>
        <w:t>生活再建支援の取り組みについて</w:t>
      </w:r>
      <w:bookmarkEnd w:id="0"/>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１　住宅支援</w:t>
      </w:r>
    </w:p>
    <w:p w:rsidR="00B16E27" w:rsidRDefault="00B16E27" w:rsidP="00383285">
      <w:pPr>
        <w:ind w:firstLineChars="200" w:firstLine="556"/>
        <w:rPr>
          <w:sz w:val="24"/>
          <w:szCs w:val="24"/>
        </w:rPr>
      </w:pPr>
      <w:r>
        <w:rPr>
          <w:rFonts w:hint="eastAsia"/>
          <w:sz w:val="24"/>
          <w:szCs w:val="24"/>
        </w:rPr>
        <w:t xml:space="preserve">　・　被災者向け住まいの相談専用ダイヤル</w:t>
      </w:r>
      <w:r w:rsidR="00E53A1B">
        <w:rPr>
          <w:rFonts w:hint="eastAsia"/>
          <w:sz w:val="24"/>
          <w:szCs w:val="24"/>
        </w:rPr>
        <w:t>・・・別紙１</w:t>
      </w:r>
    </w:p>
    <w:p w:rsidR="00B16E27" w:rsidRDefault="00B16E27" w:rsidP="00383285">
      <w:pPr>
        <w:ind w:firstLineChars="200" w:firstLine="556"/>
        <w:rPr>
          <w:sz w:val="24"/>
          <w:szCs w:val="24"/>
        </w:rPr>
      </w:pPr>
      <w:r>
        <w:rPr>
          <w:rFonts w:hint="eastAsia"/>
          <w:sz w:val="24"/>
          <w:szCs w:val="24"/>
        </w:rPr>
        <w:t xml:space="preserve">　・　住まいのケア・専門チームの派遣</w:t>
      </w:r>
      <w:r w:rsidR="00E53A1B">
        <w:rPr>
          <w:rFonts w:hint="eastAsia"/>
          <w:sz w:val="24"/>
          <w:szCs w:val="24"/>
        </w:rPr>
        <w:t>・・・・・別紙１</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被災住宅の応急修理</w:t>
      </w:r>
      <w:r w:rsidR="00E53A1B">
        <w:rPr>
          <w:rFonts w:hint="eastAsia"/>
          <w:sz w:val="24"/>
          <w:szCs w:val="24"/>
        </w:rPr>
        <w:t>・・・・・・・・・・・別紙１</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２　ブロック塀安全対策</w:t>
      </w:r>
    </w:p>
    <w:p w:rsidR="00B16E27" w:rsidRDefault="00B16E27" w:rsidP="00383285">
      <w:pPr>
        <w:ind w:firstLineChars="200" w:firstLine="556"/>
        <w:rPr>
          <w:sz w:val="24"/>
          <w:szCs w:val="24"/>
        </w:rPr>
      </w:pPr>
      <w:r>
        <w:rPr>
          <w:rFonts w:hint="eastAsia"/>
          <w:sz w:val="24"/>
          <w:szCs w:val="24"/>
        </w:rPr>
        <w:t xml:space="preserve">　・　ブロック塀に関する相談</w:t>
      </w:r>
      <w:r w:rsidR="00E53A1B">
        <w:rPr>
          <w:rFonts w:hint="eastAsia"/>
          <w:sz w:val="24"/>
          <w:szCs w:val="24"/>
        </w:rPr>
        <w:t>・・・・・・・・・別紙１</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３　各種相談窓口</w:t>
      </w:r>
    </w:p>
    <w:p w:rsidR="00B16E27" w:rsidRDefault="00B16E27" w:rsidP="00383285">
      <w:pPr>
        <w:ind w:firstLineChars="200" w:firstLine="556"/>
        <w:rPr>
          <w:sz w:val="24"/>
          <w:szCs w:val="24"/>
        </w:rPr>
      </w:pPr>
      <w:r>
        <w:rPr>
          <w:rFonts w:hint="eastAsia"/>
          <w:sz w:val="24"/>
          <w:szCs w:val="24"/>
        </w:rPr>
        <w:t xml:space="preserve">　・　こころのケア相談</w:t>
      </w:r>
      <w:r w:rsidR="00E53A1B">
        <w:rPr>
          <w:rFonts w:hint="eastAsia"/>
          <w:sz w:val="24"/>
          <w:szCs w:val="24"/>
        </w:rPr>
        <w:t>・・・・・・・・・・・・別紙２</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xml:space="preserve">・　</w:t>
      </w:r>
      <w:r w:rsidR="00E53A1B">
        <w:rPr>
          <w:rFonts w:hint="eastAsia"/>
          <w:sz w:val="24"/>
          <w:szCs w:val="24"/>
        </w:rPr>
        <w:t>中小企業・小規模事業者相談・・・・・・・別紙３</w:t>
      </w:r>
    </w:p>
    <w:p w:rsidR="00E53A1B" w:rsidRDefault="00E53A1B">
      <w:pPr>
        <w:rPr>
          <w:sz w:val="24"/>
          <w:szCs w:val="24"/>
        </w:rPr>
      </w:pPr>
    </w:p>
    <w:p w:rsidR="00E53A1B" w:rsidRDefault="00E53A1B">
      <w:pPr>
        <w:rPr>
          <w:sz w:val="24"/>
          <w:szCs w:val="24"/>
        </w:rPr>
      </w:pPr>
    </w:p>
    <w:p w:rsidR="00E53A1B" w:rsidRDefault="00E53A1B" w:rsidP="00383285">
      <w:pPr>
        <w:ind w:firstLineChars="200" w:firstLine="556"/>
        <w:rPr>
          <w:sz w:val="24"/>
          <w:szCs w:val="24"/>
        </w:rPr>
      </w:pPr>
      <w:r>
        <w:rPr>
          <w:rFonts w:hint="eastAsia"/>
          <w:sz w:val="24"/>
          <w:szCs w:val="24"/>
        </w:rPr>
        <w:t>４　義援金・・・・・・・・・・・・・・・・・・別紙４</w:t>
      </w:r>
    </w:p>
    <w:p w:rsidR="006D4C6F" w:rsidRDefault="006D4C6F" w:rsidP="006D4C6F">
      <w:pPr>
        <w:rPr>
          <w:sz w:val="24"/>
          <w:szCs w:val="24"/>
        </w:rPr>
      </w:pPr>
    </w:p>
    <w:p w:rsidR="006D4C6F" w:rsidRDefault="006D4C6F" w:rsidP="006D4C6F">
      <w:pPr>
        <w:rPr>
          <w:sz w:val="24"/>
          <w:szCs w:val="24"/>
        </w:rPr>
      </w:pPr>
    </w:p>
    <w:p w:rsidR="006D4C6F" w:rsidRDefault="006D4C6F" w:rsidP="006D4C6F">
      <w:pPr>
        <w:rPr>
          <w:sz w:val="24"/>
          <w:szCs w:val="24"/>
        </w:rPr>
      </w:pPr>
    </w:p>
    <w:p w:rsidR="006D4C6F" w:rsidRDefault="006D4C6F"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Default="00D73717" w:rsidP="006D4C6F">
      <w:pPr>
        <w:rPr>
          <w:rFonts w:hint="eastAsia"/>
          <w:sz w:val="24"/>
          <w:szCs w:val="24"/>
        </w:rPr>
      </w:pPr>
    </w:p>
    <w:p w:rsidR="00D73717" w:rsidRPr="00487891" w:rsidRDefault="00D73717" w:rsidP="00D73717">
      <w:pPr>
        <w:jc w:val="center"/>
        <w:rPr>
          <w:sz w:val="24"/>
          <w:szCs w:val="24"/>
        </w:rPr>
      </w:pPr>
      <w:r w:rsidRPr="00E862C3">
        <w:rPr>
          <w:noProof/>
          <w:sz w:val="24"/>
          <w:szCs w:val="24"/>
        </w:rPr>
        <w:lastRenderedPageBreak/>
        <mc:AlternateContent>
          <mc:Choice Requires="wps">
            <w:drawing>
              <wp:anchor distT="0" distB="0" distL="114300" distR="114300" simplePos="0" relativeHeight="251663360" behindDoc="0" locked="0" layoutInCell="1" allowOverlap="1" wp14:anchorId="0F23C8ED" wp14:editId="6ADFF3CD">
                <wp:simplePos x="0" y="0"/>
                <wp:positionH relativeFrom="column">
                  <wp:posOffset>5426075</wp:posOffset>
                </wp:positionH>
                <wp:positionV relativeFrom="paragraph">
                  <wp:posOffset>-209550</wp:posOffset>
                </wp:positionV>
                <wp:extent cx="723900" cy="140398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rgbClr val="FFFFFF"/>
                        </a:solidFill>
                        <a:ln w="9525">
                          <a:solidFill>
                            <a:srgbClr val="000000"/>
                          </a:solidFill>
                          <a:miter lim="800000"/>
                          <a:headEnd/>
                          <a:tailEnd/>
                        </a:ln>
                      </wps:spPr>
                      <wps:txbx>
                        <w:txbxContent>
                          <w:p w:rsidR="00D73717" w:rsidRDefault="00D73717" w:rsidP="00D73717">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7.25pt;margin-top:-16.5pt;width:5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">
                <v:textbox style="mso-fit-shape-to-text:t">
                  <w:txbxContent>
                    <w:p w:rsidR="00D73717" w:rsidRDefault="00D73717" w:rsidP="00D73717">
                      <w:r>
                        <w:rPr>
                          <w:rFonts w:hint="eastAsia"/>
                        </w:rPr>
                        <w:t>別紙１</w:t>
                      </w:r>
                    </w:p>
                  </w:txbxContent>
                </v:textbox>
              </v:shape>
            </w:pict>
          </mc:Fallback>
        </mc:AlternateContent>
      </w:r>
      <w:r w:rsidRPr="00487891">
        <w:rPr>
          <w:rFonts w:hint="eastAsia"/>
          <w:sz w:val="24"/>
          <w:szCs w:val="24"/>
        </w:rPr>
        <w:t>被災者支援の状況</w:t>
      </w:r>
    </w:p>
    <w:p w:rsidR="00D73717" w:rsidRPr="00487891" w:rsidRDefault="00D73717" w:rsidP="00D73717">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10</w:t>
      </w:r>
      <w:r w:rsidRPr="00487891">
        <w:rPr>
          <w:rFonts w:hint="eastAsia"/>
          <w:szCs w:val="21"/>
        </w:rPr>
        <w:t>日現在</w:t>
      </w:r>
    </w:p>
    <w:p w:rsidR="00D73717" w:rsidRDefault="00D73717" w:rsidP="00D73717">
      <w:pPr>
        <w:rPr>
          <w:rFonts w:hint="eastAsia"/>
          <w:sz w:val="24"/>
          <w:szCs w:val="24"/>
        </w:rPr>
      </w:pPr>
    </w:p>
    <w:tbl>
      <w:tblPr>
        <w:tblStyle w:val="a9"/>
        <w:tblpPr w:leftFromText="142" w:rightFromText="142" w:vertAnchor="text" w:horzAnchor="margin" w:tblpY="9"/>
        <w:tblW w:w="0" w:type="auto"/>
        <w:tblLook w:val="04A0" w:firstRow="1" w:lastRow="0" w:firstColumn="1" w:lastColumn="0" w:noHBand="0" w:noVBand="1"/>
      </w:tblPr>
      <w:tblGrid>
        <w:gridCol w:w="1809"/>
        <w:gridCol w:w="8310"/>
      </w:tblGrid>
      <w:tr w:rsidR="00D73717" w:rsidTr="00EC0003">
        <w:tc>
          <w:tcPr>
            <w:tcW w:w="1809" w:type="dxa"/>
            <w:vAlign w:val="center"/>
          </w:tcPr>
          <w:p w:rsidR="00D73717" w:rsidRDefault="00D73717" w:rsidP="00EC0003">
            <w:pPr>
              <w:jc w:val="center"/>
              <w:rPr>
                <w:sz w:val="24"/>
                <w:szCs w:val="24"/>
              </w:rPr>
            </w:pPr>
            <w:r>
              <w:rPr>
                <w:rFonts w:hint="eastAsia"/>
                <w:sz w:val="24"/>
                <w:szCs w:val="24"/>
              </w:rPr>
              <w:t>部局</w:t>
            </w:r>
          </w:p>
        </w:tc>
        <w:tc>
          <w:tcPr>
            <w:tcW w:w="8310" w:type="dxa"/>
          </w:tcPr>
          <w:p w:rsidR="00D73717" w:rsidRDefault="00D73717" w:rsidP="00EC0003">
            <w:pPr>
              <w:rPr>
                <w:sz w:val="24"/>
                <w:szCs w:val="24"/>
              </w:rPr>
            </w:pPr>
            <w:r>
              <w:rPr>
                <w:rFonts w:hint="eastAsia"/>
                <w:sz w:val="24"/>
                <w:szCs w:val="24"/>
              </w:rPr>
              <w:t>住宅まちづくり部</w:t>
            </w:r>
          </w:p>
        </w:tc>
      </w:tr>
      <w:tr w:rsidR="00D73717" w:rsidTr="00EC0003">
        <w:tc>
          <w:tcPr>
            <w:tcW w:w="1809" w:type="dxa"/>
            <w:vAlign w:val="center"/>
          </w:tcPr>
          <w:p w:rsidR="00D73717" w:rsidRDefault="00D73717" w:rsidP="00EC0003">
            <w:pPr>
              <w:jc w:val="center"/>
              <w:rPr>
                <w:sz w:val="24"/>
                <w:szCs w:val="24"/>
              </w:rPr>
            </w:pPr>
            <w:r>
              <w:rPr>
                <w:rFonts w:hint="eastAsia"/>
                <w:sz w:val="24"/>
                <w:szCs w:val="24"/>
              </w:rPr>
              <w:t>支援の内容</w:t>
            </w:r>
          </w:p>
        </w:tc>
        <w:tc>
          <w:tcPr>
            <w:tcW w:w="8310" w:type="dxa"/>
          </w:tcPr>
          <w:p w:rsidR="00D73717" w:rsidRDefault="00D73717" w:rsidP="00EC0003">
            <w:pPr>
              <w:rPr>
                <w:sz w:val="24"/>
                <w:szCs w:val="24"/>
              </w:rPr>
            </w:pPr>
            <w:r>
              <w:rPr>
                <w:rFonts w:hint="eastAsia"/>
                <w:sz w:val="24"/>
                <w:szCs w:val="24"/>
              </w:rPr>
              <w:t>○　被災者向け住まいの相談専用ダイヤル</w:t>
            </w:r>
          </w:p>
          <w:p w:rsidR="00D73717" w:rsidRDefault="00D73717" w:rsidP="00D73717">
            <w:pPr>
              <w:ind w:firstLineChars="100" w:firstLine="278"/>
              <w:rPr>
                <w:sz w:val="24"/>
                <w:szCs w:val="24"/>
              </w:rPr>
            </w:pPr>
            <w:r>
              <w:rPr>
                <w:rFonts w:hint="eastAsia"/>
                <w:sz w:val="24"/>
                <w:szCs w:val="24"/>
              </w:rPr>
              <w:t>被害を受けた住宅の所有者、入居者に対し、住宅の損壊の状況や持ち家、借家の種別に応じて復旧や再建に関する相談や情報提供を無料で行う</w:t>
            </w:r>
          </w:p>
          <w:p w:rsidR="00D73717" w:rsidRDefault="00D73717" w:rsidP="00EC0003">
            <w:pPr>
              <w:rPr>
                <w:sz w:val="24"/>
                <w:szCs w:val="24"/>
              </w:rPr>
            </w:pPr>
          </w:p>
          <w:p w:rsidR="00D73717" w:rsidRDefault="00D73717" w:rsidP="00EC0003">
            <w:pPr>
              <w:rPr>
                <w:sz w:val="24"/>
                <w:szCs w:val="24"/>
              </w:rPr>
            </w:pPr>
            <w:r>
              <w:rPr>
                <w:rFonts w:hint="eastAsia"/>
                <w:sz w:val="24"/>
                <w:szCs w:val="24"/>
              </w:rPr>
              <w:t>○　「住まいのケア・専門家チーム」の派遣</w:t>
            </w:r>
          </w:p>
          <w:p w:rsidR="00D73717" w:rsidRDefault="00D73717" w:rsidP="00EC0003">
            <w:pPr>
              <w:rPr>
                <w:sz w:val="24"/>
                <w:szCs w:val="24"/>
              </w:rPr>
            </w:pPr>
            <w:r>
              <w:rPr>
                <w:rFonts w:hint="eastAsia"/>
                <w:sz w:val="24"/>
                <w:szCs w:val="24"/>
              </w:rPr>
              <w:t xml:space="preserve">　住宅・法律・金融等の専門家で構成するチームを被災自治体へ派遣</w:t>
            </w:r>
          </w:p>
          <w:p w:rsidR="00D73717" w:rsidRDefault="00D73717" w:rsidP="00EC0003">
            <w:pPr>
              <w:rPr>
                <w:sz w:val="24"/>
                <w:szCs w:val="24"/>
              </w:rPr>
            </w:pPr>
          </w:p>
          <w:p w:rsidR="00D73717" w:rsidRDefault="00D73717" w:rsidP="00EC0003">
            <w:pPr>
              <w:rPr>
                <w:sz w:val="24"/>
                <w:szCs w:val="24"/>
              </w:rPr>
            </w:pPr>
            <w:r>
              <w:rPr>
                <w:rFonts w:hint="eastAsia"/>
                <w:sz w:val="24"/>
                <w:szCs w:val="24"/>
              </w:rPr>
              <w:t xml:space="preserve">○　</w:t>
            </w:r>
            <w:r w:rsidRPr="00984DAB">
              <w:rPr>
                <w:rFonts w:hint="eastAsia"/>
                <w:sz w:val="24"/>
                <w:szCs w:val="24"/>
              </w:rPr>
              <w:t>被災住宅の応急修理</w:t>
            </w:r>
          </w:p>
          <w:p w:rsidR="00D73717" w:rsidRDefault="00D73717" w:rsidP="00EC0003">
            <w:pPr>
              <w:rPr>
                <w:sz w:val="24"/>
                <w:szCs w:val="24"/>
              </w:rPr>
            </w:pPr>
            <w:r>
              <w:rPr>
                <w:rFonts w:hint="eastAsia"/>
                <w:sz w:val="24"/>
                <w:szCs w:val="24"/>
              </w:rPr>
              <w:t xml:space="preserve">　</w:t>
            </w:r>
            <w:r w:rsidRPr="00984DAB">
              <w:rPr>
                <w:rFonts w:hint="eastAsia"/>
                <w:sz w:val="24"/>
                <w:szCs w:val="24"/>
              </w:rPr>
              <w:t>半壊</w:t>
            </w:r>
            <w:r>
              <w:rPr>
                <w:rFonts w:hint="eastAsia"/>
                <w:sz w:val="24"/>
                <w:szCs w:val="24"/>
              </w:rPr>
              <w:t>等</w:t>
            </w:r>
            <w:r w:rsidRPr="00984DAB">
              <w:rPr>
                <w:rFonts w:hint="eastAsia"/>
                <w:sz w:val="24"/>
                <w:szCs w:val="24"/>
              </w:rPr>
              <w:t>の被害を受けた世帯に対し、被災した住宅の居室、</w:t>
            </w:r>
            <w:r>
              <w:rPr>
                <w:rFonts w:hint="eastAsia"/>
                <w:sz w:val="24"/>
                <w:szCs w:val="24"/>
              </w:rPr>
              <w:t>台所、トイレ等日常生活に必要不可欠なものを応急的に修理する制度</w:t>
            </w:r>
          </w:p>
          <w:p w:rsidR="00D73717" w:rsidRDefault="00D73717" w:rsidP="00EC0003">
            <w:pPr>
              <w:rPr>
                <w:sz w:val="24"/>
                <w:szCs w:val="24"/>
              </w:rPr>
            </w:pPr>
          </w:p>
          <w:p w:rsidR="00D73717" w:rsidRDefault="00D73717" w:rsidP="00EC0003">
            <w:pPr>
              <w:rPr>
                <w:sz w:val="24"/>
                <w:szCs w:val="24"/>
              </w:rPr>
            </w:pPr>
            <w:r>
              <w:rPr>
                <w:rFonts w:hint="eastAsia"/>
                <w:sz w:val="24"/>
                <w:szCs w:val="24"/>
              </w:rPr>
              <w:t xml:space="preserve">○　</w:t>
            </w:r>
            <w:r w:rsidRPr="00984DAB">
              <w:rPr>
                <w:rFonts w:hint="eastAsia"/>
                <w:sz w:val="24"/>
                <w:szCs w:val="24"/>
              </w:rPr>
              <w:t>ブロック塀に関する相談対応</w:t>
            </w:r>
            <w:r>
              <w:rPr>
                <w:rFonts w:hint="eastAsia"/>
                <w:sz w:val="24"/>
                <w:szCs w:val="24"/>
              </w:rPr>
              <w:t>等</w:t>
            </w:r>
          </w:p>
          <w:p w:rsidR="00D73717" w:rsidRPr="00984DAB" w:rsidRDefault="00D73717" w:rsidP="00EC0003">
            <w:pPr>
              <w:rPr>
                <w:sz w:val="24"/>
                <w:szCs w:val="24"/>
              </w:rPr>
            </w:pPr>
            <w:r>
              <w:rPr>
                <w:rFonts w:hint="eastAsia"/>
                <w:sz w:val="24"/>
                <w:szCs w:val="24"/>
              </w:rPr>
              <w:t xml:space="preserve">　・</w:t>
            </w:r>
            <w:r w:rsidRPr="00984DAB">
              <w:rPr>
                <w:rFonts w:hint="eastAsia"/>
                <w:sz w:val="24"/>
                <w:szCs w:val="24"/>
              </w:rPr>
              <w:t>ブロック塀に関する相談窓口を開設し府民</w:t>
            </w:r>
            <w:r>
              <w:rPr>
                <w:rFonts w:hint="eastAsia"/>
                <w:sz w:val="24"/>
                <w:szCs w:val="24"/>
              </w:rPr>
              <w:t>からの相談に対応</w:t>
            </w:r>
          </w:p>
          <w:p w:rsidR="00D73717" w:rsidRPr="00984DAB" w:rsidRDefault="00D73717" w:rsidP="00D73717">
            <w:pPr>
              <w:ind w:firstLineChars="100" w:firstLine="278"/>
              <w:rPr>
                <w:sz w:val="24"/>
                <w:szCs w:val="24"/>
              </w:rPr>
            </w:pPr>
            <w:r>
              <w:rPr>
                <w:rFonts w:hint="eastAsia"/>
                <w:sz w:val="24"/>
                <w:szCs w:val="24"/>
              </w:rPr>
              <w:t>・</w:t>
            </w:r>
            <w:r w:rsidRPr="00984DAB">
              <w:rPr>
                <w:rFonts w:hint="eastAsia"/>
                <w:sz w:val="24"/>
                <w:szCs w:val="24"/>
              </w:rPr>
              <w:t>ブロック塀の点検方法をチラシ</w:t>
            </w:r>
            <w:r>
              <w:rPr>
                <w:rFonts w:hint="eastAsia"/>
                <w:sz w:val="24"/>
                <w:szCs w:val="24"/>
              </w:rPr>
              <w:t>等を用いて、</w:t>
            </w:r>
            <w:r w:rsidRPr="00984DAB">
              <w:rPr>
                <w:rFonts w:hint="eastAsia"/>
                <w:sz w:val="24"/>
                <w:szCs w:val="24"/>
              </w:rPr>
              <w:t>情報提供</w:t>
            </w:r>
          </w:p>
          <w:p w:rsidR="00D73717" w:rsidRPr="00984DAB" w:rsidRDefault="00D73717" w:rsidP="00EC0003">
            <w:pPr>
              <w:rPr>
                <w:sz w:val="24"/>
                <w:szCs w:val="24"/>
              </w:rPr>
            </w:pPr>
          </w:p>
        </w:tc>
      </w:tr>
      <w:tr w:rsidR="00D73717" w:rsidTr="00EC0003">
        <w:trPr>
          <w:trHeight w:val="6893"/>
        </w:trPr>
        <w:tc>
          <w:tcPr>
            <w:tcW w:w="1809" w:type="dxa"/>
            <w:vAlign w:val="center"/>
          </w:tcPr>
          <w:p w:rsidR="00D73717" w:rsidRDefault="00D73717" w:rsidP="00EC0003">
            <w:pPr>
              <w:jc w:val="center"/>
              <w:rPr>
                <w:sz w:val="24"/>
                <w:szCs w:val="24"/>
              </w:rPr>
            </w:pPr>
            <w:r>
              <w:rPr>
                <w:rFonts w:hint="eastAsia"/>
                <w:sz w:val="24"/>
                <w:szCs w:val="24"/>
              </w:rPr>
              <w:lastRenderedPageBreak/>
              <w:t>実績</w:t>
            </w:r>
          </w:p>
        </w:tc>
        <w:tc>
          <w:tcPr>
            <w:tcW w:w="8310" w:type="dxa"/>
          </w:tcPr>
          <w:p w:rsidR="00D73717" w:rsidRDefault="00D73717" w:rsidP="00EC0003">
            <w:pPr>
              <w:rPr>
                <w:sz w:val="24"/>
                <w:szCs w:val="24"/>
              </w:rPr>
            </w:pPr>
          </w:p>
          <w:p w:rsidR="00D73717" w:rsidRDefault="00D73717" w:rsidP="00EC0003">
            <w:pPr>
              <w:rPr>
                <w:sz w:val="24"/>
                <w:szCs w:val="24"/>
              </w:rPr>
            </w:pPr>
            <w:r w:rsidRPr="00984DAB">
              <w:rPr>
                <w:rFonts w:hint="eastAsia"/>
                <w:sz w:val="24"/>
                <w:szCs w:val="24"/>
              </w:rPr>
              <w:t>○被災者向け住まいの相談専用ダイヤル</w:t>
            </w:r>
          </w:p>
          <w:p w:rsidR="00D73717" w:rsidRDefault="00D73717" w:rsidP="00EC0003">
            <w:pPr>
              <w:rPr>
                <w:sz w:val="24"/>
                <w:szCs w:val="24"/>
              </w:rPr>
            </w:pPr>
            <w:r>
              <w:rPr>
                <w:rFonts w:hint="eastAsia"/>
                <w:sz w:val="24"/>
                <w:szCs w:val="24"/>
              </w:rPr>
              <w:t xml:space="preserve">　</w:t>
            </w:r>
            <w:r w:rsidRPr="00C52E94">
              <w:rPr>
                <w:rFonts w:hint="eastAsia"/>
                <w:sz w:val="24"/>
                <w:szCs w:val="24"/>
              </w:rPr>
              <w:t>累計相談件数（</w:t>
            </w:r>
            <w:r w:rsidRPr="00C52E94">
              <w:rPr>
                <w:rFonts w:hint="eastAsia"/>
                <w:sz w:val="24"/>
                <w:szCs w:val="24"/>
              </w:rPr>
              <w:t>7</w:t>
            </w:r>
            <w:r w:rsidRPr="00C52E94">
              <w:rPr>
                <w:rFonts w:hint="eastAsia"/>
                <w:sz w:val="24"/>
                <w:szCs w:val="24"/>
              </w:rPr>
              <w:t>月</w:t>
            </w:r>
            <w:r w:rsidRPr="00C52E94">
              <w:rPr>
                <w:rFonts w:hint="eastAsia"/>
                <w:sz w:val="24"/>
                <w:szCs w:val="24"/>
              </w:rPr>
              <w:t>10</w:t>
            </w:r>
            <w:r w:rsidRPr="00C52E94">
              <w:rPr>
                <w:rFonts w:hint="eastAsia"/>
                <w:sz w:val="24"/>
                <w:szCs w:val="24"/>
              </w:rPr>
              <w:t>日まで）：</w:t>
            </w:r>
            <w:r w:rsidRPr="00C52E94">
              <w:rPr>
                <w:rFonts w:hint="eastAsia"/>
                <w:sz w:val="24"/>
                <w:szCs w:val="24"/>
              </w:rPr>
              <w:t>559</w:t>
            </w:r>
            <w:r w:rsidRPr="00C52E94">
              <w:rPr>
                <w:rFonts w:hint="eastAsia"/>
                <w:sz w:val="24"/>
                <w:szCs w:val="24"/>
              </w:rPr>
              <w:t>件</w:t>
            </w:r>
          </w:p>
          <w:p w:rsidR="00D73717" w:rsidRDefault="00D73717" w:rsidP="00EC0003">
            <w:pPr>
              <w:rPr>
                <w:sz w:val="24"/>
                <w:szCs w:val="24"/>
              </w:rPr>
            </w:pPr>
          </w:p>
          <w:p w:rsidR="00D73717" w:rsidRDefault="00D73717" w:rsidP="00EC0003">
            <w:pPr>
              <w:rPr>
                <w:sz w:val="24"/>
                <w:szCs w:val="24"/>
              </w:rPr>
            </w:pPr>
            <w:r>
              <w:rPr>
                <w:rFonts w:hint="eastAsia"/>
                <w:sz w:val="24"/>
                <w:szCs w:val="24"/>
              </w:rPr>
              <w:t>○「住まいのケア・専門家チーム」の派遣</w:t>
            </w:r>
          </w:p>
          <w:p w:rsidR="00D73717" w:rsidRPr="00AB3B83" w:rsidRDefault="00D73717" w:rsidP="00EC0003">
            <w:pPr>
              <w:rPr>
                <w:sz w:val="24"/>
                <w:szCs w:val="24"/>
              </w:rPr>
            </w:pPr>
            <w:r>
              <w:rPr>
                <w:rFonts w:hint="eastAsia"/>
                <w:sz w:val="24"/>
                <w:szCs w:val="24"/>
              </w:rPr>
              <w:t xml:space="preserve">　・</w:t>
            </w:r>
            <w:r w:rsidRPr="00AB3B83">
              <w:rPr>
                <w:rFonts w:hint="eastAsia"/>
                <w:sz w:val="24"/>
                <w:szCs w:val="24"/>
              </w:rPr>
              <w:t>茨木市：</w:t>
            </w:r>
            <w:r w:rsidRPr="00AB3B83">
              <w:rPr>
                <w:rFonts w:hint="eastAsia"/>
                <w:sz w:val="24"/>
                <w:szCs w:val="24"/>
              </w:rPr>
              <w:t>6</w:t>
            </w:r>
            <w:r w:rsidRPr="00AB3B83">
              <w:rPr>
                <w:rFonts w:hint="eastAsia"/>
                <w:sz w:val="24"/>
                <w:szCs w:val="24"/>
              </w:rPr>
              <w:t>月</w:t>
            </w:r>
            <w:r w:rsidRPr="00AB3B83">
              <w:rPr>
                <w:rFonts w:hint="eastAsia"/>
                <w:sz w:val="24"/>
                <w:szCs w:val="24"/>
              </w:rPr>
              <w:t>29</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1</w:t>
            </w:r>
            <w:r w:rsidRPr="00AB3B83">
              <w:rPr>
                <w:rFonts w:hint="eastAsia"/>
                <w:sz w:val="24"/>
                <w:szCs w:val="24"/>
              </w:rPr>
              <w:t>日終日</w:t>
            </w:r>
            <w:r>
              <w:rPr>
                <w:rFonts w:hint="eastAsia"/>
                <w:sz w:val="24"/>
                <w:szCs w:val="24"/>
              </w:rPr>
              <w:t xml:space="preserve">　※実施済</w:t>
            </w:r>
          </w:p>
          <w:p w:rsidR="00D73717" w:rsidRPr="00AB3B83" w:rsidRDefault="00D73717" w:rsidP="00D73717">
            <w:pPr>
              <w:ind w:firstLineChars="100" w:firstLine="278"/>
              <w:rPr>
                <w:sz w:val="24"/>
                <w:szCs w:val="24"/>
              </w:rPr>
            </w:pPr>
            <w:r>
              <w:rPr>
                <w:rFonts w:hint="eastAsia"/>
                <w:sz w:val="24"/>
                <w:szCs w:val="24"/>
              </w:rPr>
              <w:t>・</w:t>
            </w:r>
            <w:r w:rsidRPr="00AB3B83">
              <w:rPr>
                <w:rFonts w:hint="eastAsia"/>
                <w:sz w:val="24"/>
                <w:szCs w:val="24"/>
              </w:rPr>
              <w:t>高槻市：</w:t>
            </w:r>
            <w:r w:rsidRPr="00AB3B83">
              <w:rPr>
                <w:rFonts w:hint="eastAsia"/>
                <w:sz w:val="24"/>
                <w:szCs w:val="24"/>
              </w:rPr>
              <w:t>6</w:t>
            </w:r>
            <w:r w:rsidRPr="00AB3B83">
              <w:rPr>
                <w:rFonts w:hint="eastAsia"/>
                <w:sz w:val="24"/>
                <w:szCs w:val="24"/>
              </w:rPr>
              <w:t>月</w:t>
            </w:r>
            <w:r w:rsidRPr="00AB3B83">
              <w:rPr>
                <w:rFonts w:hint="eastAsia"/>
                <w:sz w:val="24"/>
                <w:szCs w:val="24"/>
              </w:rPr>
              <w:t>30</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8</w:t>
            </w:r>
            <w:r w:rsidRPr="00AB3B83">
              <w:rPr>
                <w:rFonts w:hint="eastAsia"/>
                <w:sz w:val="24"/>
                <w:szCs w:val="24"/>
              </w:rPr>
              <w:t>日午後</w:t>
            </w:r>
            <w:r>
              <w:rPr>
                <w:rFonts w:hint="eastAsia"/>
                <w:sz w:val="24"/>
                <w:szCs w:val="24"/>
              </w:rPr>
              <w:t xml:space="preserve">　※実施済</w:t>
            </w:r>
          </w:p>
          <w:p w:rsidR="00D73717" w:rsidRPr="00AB3B83" w:rsidRDefault="00D73717" w:rsidP="00EC0003">
            <w:pPr>
              <w:rPr>
                <w:sz w:val="24"/>
                <w:szCs w:val="24"/>
              </w:rPr>
            </w:pPr>
            <w:r>
              <w:rPr>
                <w:rFonts w:hint="eastAsia"/>
                <w:sz w:val="24"/>
                <w:szCs w:val="24"/>
              </w:rPr>
              <w:t xml:space="preserve">　・</w:t>
            </w:r>
            <w:r w:rsidRPr="00AB3B83">
              <w:rPr>
                <w:rFonts w:hint="eastAsia"/>
                <w:sz w:val="24"/>
                <w:szCs w:val="24"/>
              </w:rPr>
              <w:t>大阪市：</w:t>
            </w:r>
            <w:r w:rsidRPr="00AB3B83">
              <w:rPr>
                <w:rFonts w:hint="eastAsia"/>
                <w:sz w:val="24"/>
                <w:szCs w:val="24"/>
              </w:rPr>
              <w:t>7</w:t>
            </w:r>
            <w:r w:rsidRPr="00AB3B83">
              <w:rPr>
                <w:rFonts w:hint="eastAsia"/>
                <w:sz w:val="24"/>
                <w:szCs w:val="24"/>
              </w:rPr>
              <w:t>月</w:t>
            </w:r>
            <w:r w:rsidRPr="00AB3B83">
              <w:rPr>
                <w:rFonts w:hint="eastAsia"/>
                <w:sz w:val="24"/>
                <w:szCs w:val="24"/>
              </w:rPr>
              <w:t>3</w:t>
            </w:r>
            <w:r w:rsidRPr="00AB3B83">
              <w:rPr>
                <w:rFonts w:hint="eastAsia"/>
                <w:sz w:val="24"/>
                <w:szCs w:val="24"/>
              </w:rPr>
              <w:t>日</w:t>
            </w:r>
            <w:r>
              <w:rPr>
                <w:rFonts w:hint="eastAsia"/>
                <w:sz w:val="24"/>
                <w:szCs w:val="24"/>
              </w:rPr>
              <w:t>終日　※実施済</w:t>
            </w:r>
            <w:r w:rsidRPr="00AB3B83">
              <w:rPr>
                <w:rFonts w:hint="eastAsia"/>
                <w:sz w:val="24"/>
                <w:szCs w:val="24"/>
              </w:rPr>
              <w:t xml:space="preserve">　</w:t>
            </w:r>
          </w:p>
          <w:p w:rsidR="00D73717" w:rsidRPr="00AB3B83" w:rsidRDefault="00D73717" w:rsidP="00EC0003">
            <w:pPr>
              <w:rPr>
                <w:sz w:val="24"/>
                <w:szCs w:val="24"/>
              </w:rPr>
            </w:pPr>
            <w:r>
              <w:rPr>
                <w:rFonts w:hint="eastAsia"/>
                <w:sz w:val="24"/>
                <w:szCs w:val="24"/>
              </w:rPr>
              <w:t xml:space="preserve">　・摂津</w:t>
            </w:r>
            <w:r w:rsidRPr="00AB3B83">
              <w:rPr>
                <w:rFonts w:hint="eastAsia"/>
                <w:sz w:val="24"/>
                <w:szCs w:val="24"/>
              </w:rPr>
              <w:t>市：</w:t>
            </w:r>
            <w:r w:rsidRPr="00AB3B83">
              <w:rPr>
                <w:rFonts w:hint="eastAsia"/>
                <w:sz w:val="24"/>
                <w:szCs w:val="24"/>
              </w:rPr>
              <w:t>7</w:t>
            </w:r>
            <w:r w:rsidRPr="00AB3B83">
              <w:rPr>
                <w:rFonts w:hint="eastAsia"/>
                <w:sz w:val="24"/>
                <w:szCs w:val="24"/>
              </w:rPr>
              <w:t>月</w:t>
            </w:r>
            <w:r w:rsidRPr="00AB3B83">
              <w:rPr>
                <w:rFonts w:hint="eastAsia"/>
                <w:sz w:val="24"/>
                <w:szCs w:val="24"/>
              </w:rPr>
              <w:t>7</w:t>
            </w:r>
            <w:r w:rsidRPr="00AB3B83">
              <w:rPr>
                <w:rFonts w:hint="eastAsia"/>
                <w:sz w:val="24"/>
                <w:szCs w:val="24"/>
              </w:rPr>
              <w:t xml:space="preserve">日午後　　</w:t>
            </w:r>
          </w:p>
          <w:p w:rsidR="00D73717" w:rsidRDefault="00D73717" w:rsidP="00D73717">
            <w:pPr>
              <w:ind w:firstLineChars="100" w:firstLine="278"/>
              <w:rPr>
                <w:sz w:val="24"/>
                <w:szCs w:val="24"/>
              </w:rPr>
            </w:pPr>
            <w:r>
              <w:rPr>
                <w:rFonts w:hint="eastAsia"/>
                <w:sz w:val="24"/>
                <w:szCs w:val="24"/>
              </w:rPr>
              <w:t>・</w:t>
            </w:r>
            <w:r w:rsidRPr="00AB3B83">
              <w:rPr>
                <w:rFonts w:hint="eastAsia"/>
                <w:sz w:val="24"/>
                <w:szCs w:val="24"/>
              </w:rPr>
              <w:t>豊中市：</w:t>
            </w:r>
            <w:r w:rsidRPr="00AB3B83">
              <w:rPr>
                <w:rFonts w:hint="eastAsia"/>
                <w:sz w:val="24"/>
                <w:szCs w:val="24"/>
              </w:rPr>
              <w:t>7</w:t>
            </w:r>
            <w:r w:rsidRPr="00AB3B83">
              <w:rPr>
                <w:rFonts w:hint="eastAsia"/>
                <w:sz w:val="24"/>
                <w:szCs w:val="24"/>
              </w:rPr>
              <w:t>月</w:t>
            </w:r>
            <w:r w:rsidRPr="00AB3B83">
              <w:rPr>
                <w:rFonts w:hint="eastAsia"/>
                <w:sz w:val="24"/>
                <w:szCs w:val="24"/>
              </w:rPr>
              <w:t>6</w:t>
            </w:r>
            <w:r w:rsidRPr="00AB3B83">
              <w:rPr>
                <w:rFonts w:hint="eastAsia"/>
                <w:sz w:val="24"/>
                <w:szCs w:val="24"/>
              </w:rPr>
              <w:t>日午後、</w:t>
            </w:r>
            <w:r w:rsidRPr="00AB3B83">
              <w:rPr>
                <w:rFonts w:hint="eastAsia"/>
                <w:sz w:val="24"/>
                <w:szCs w:val="24"/>
              </w:rPr>
              <w:t>7</w:t>
            </w:r>
            <w:r w:rsidRPr="00AB3B83">
              <w:rPr>
                <w:rFonts w:hint="eastAsia"/>
                <w:sz w:val="24"/>
                <w:szCs w:val="24"/>
              </w:rPr>
              <w:t>日午前</w:t>
            </w:r>
          </w:p>
          <w:p w:rsidR="00D73717" w:rsidRPr="00121156" w:rsidRDefault="00D73717" w:rsidP="00D73717">
            <w:pPr>
              <w:ind w:firstLineChars="100" w:firstLine="278"/>
              <w:rPr>
                <w:sz w:val="24"/>
                <w:szCs w:val="24"/>
              </w:rPr>
            </w:pPr>
            <w:r>
              <w:rPr>
                <w:rFonts w:hint="eastAsia"/>
                <w:sz w:val="24"/>
                <w:szCs w:val="24"/>
              </w:rPr>
              <w:t>・</w:t>
            </w:r>
            <w:r w:rsidRPr="00121156">
              <w:rPr>
                <w:rFonts w:hint="eastAsia"/>
                <w:sz w:val="24"/>
                <w:szCs w:val="24"/>
              </w:rPr>
              <w:t>寝屋川市：</w:t>
            </w:r>
            <w:r w:rsidRPr="00121156">
              <w:rPr>
                <w:rFonts w:hint="eastAsia"/>
                <w:sz w:val="24"/>
                <w:szCs w:val="24"/>
              </w:rPr>
              <w:t>7</w:t>
            </w:r>
            <w:r w:rsidRPr="00121156">
              <w:rPr>
                <w:rFonts w:hint="eastAsia"/>
                <w:sz w:val="24"/>
                <w:szCs w:val="24"/>
              </w:rPr>
              <w:t>月</w:t>
            </w:r>
            <w:r w:rsidRPr="00121156">
              <w:rPr>
                <w:rFonts w:hint="eastAsia"/>
                <w:sz w:val="24"/>
                <w:szCs w:val="24"/>
              </w:rPr>
              <w:t>11</w:t>
            </w:r>
            <w:r w:rsidRPr="00121156">
              <w:rPr>
                <w:rFonts w:hint="eastAsia"/>
                <w:sz w:val="24"/>
                <w:szCs w:val="24"/>
              </w:rPr>
              <w:t xml:space="preserve">日午後　</w:t>
            </w:r>
          </w:p>
          <w:p w:rsidR="00D73717" w:rsidRDefault="00D73717" w:rsidP="00D73717">
            <w:pPr>
              <w:ind w:firstLineChars="100" w:firstLine="278"/>
              <w:rPr>
                <w:sz w:val="24"/>
                <w:szCs w:val="24"/>
              </w:rPr>
            </w:pPr>
            <w:r>
              <w:rPr>
                <w:rFonts w:hint="eastAsia"/>
                <w:sz w:val="24"/>
                <w:szCs w:val="24"/>
              </w:rPr>
              <w:t>・</w:t>
            </w:r>
            <w:r w:rsidRPr="00121156">
              <w:rPr>
                <w:rFonts w:hint="eastAsia"/>
                <w:sz w:val="24"/>
                <w:szCs w:val="24"/>
              </w:rPr>
              <w:t>枚方市：</w:t>
            </w:r>
            <w:r w:rsidRPr="00121156">
              <w:rPr>
                <w:rFonts w:hint="eastAsia"/>
                <w:sz w:val="24"/>
                <w:szCs w:val="24"/>
              </w:rPr>
              <w:t>7</w:t>
            </w:r>
            <w:r w:rsidRPr="00121156">
              <w:rPr>
                <w:rFonts w:hint="eastAsia"/>
                <w:sz w:val="24"/>
                <w:szCs w:val="24"/>
              </w:rPr>
              <w:t>月</w:t>
            </w:r>
            <w:r w:rsidRPr="00121156">
              <w:rPr>
                <w:rFonts w:hint="eastAsia"/>
                <w:sz w:val="24"/>
                <w:szCs w:val="24"/>
              </w:rPr>
              <w:t>15</w:t>
            </w:r>
            <w:r w:rsidRPr="00121156">
              <w:rPr>
                <w:rFonts w:hint="eastAsia"/>
                <w:sz w:val="24"/>
                <w:szCs w:val="24"/>
              </w:rPr>
              <w:t>日午後、</w:t>
            </w:r>
            <w:r w:rsidRPr="00121156">
              <w:rPr>
                <w:rFonts w:hint="eastAsia"/>
                <w:sz w:val="24"/>
                <w:szCs w:val="24"/>
              </w:rPr>
              <w:t>18</w:t>
            </w:r>
            <w:r w:rsidRPr="00121156">
              <w:rPr>
                <w:rFonts w:hint="eastAsia"/>
                <w:sz w:val="24"/>
                <w:szCs w:val="24"/>
              </w:rPr>
              <w:t>日午後</w:t>
            </w:r>
          </w:p>
          <w:p w:rsidR="00D73717" w:rsidRDefault="00D73717" w:rsidP="00EC0003">
            <w:pPr>
              <w:rPr>
                <w:sz w:val="24"/>
                <w:szCs w:val="24"/>
              </w:rPr>
            </w:pPr>
          </w:p>
          <w:p w:rsidR="00D73717" w:rsidRDefault="00D73717" w:rsidP="00EC0003">
            <w:pPr>
              <w:rPr>
                <w:sz w:val="24"/>
                <w:szCs w:val="24"/>
              </w:rPr>
            </w:pPr>
            <w:r>
              <w:rPr>
                <w:rFonts w:hint="eastAsia"/>
                <w:sz w:val="24"/>
                <w:szCs w:val="24"/>
              </w:rPr>
              <w:t>○</w:t>
            </w:r>
            <w:r w:rsidRPr="00984DAB">
              <w:rPr>
                <w:rFonts w:hint="eastAsia"/>
                <w:sz w:val="24"/>
                <w:szCs w:val="24"/>
              </w:rPr>
              <w:t>被災住宅の応急修理</w:t>
            </w:r>
          </w:p>
          <w:p w:rsidR="00D73717" w:rsidRDefault="00D73717" w:rsidP="00EC0003">
            <w:pPr>
              <w:rPr>
                <w:sz w:val="24"/>
                <w:szCs w:val="24"/>
              </w:rPr>
            </w:pPr>
            <w:r>
              <w:rPr>
                <w:rFonts w:hint="eastAsia"/>
                <w:sz w:val="24"/>
                <w:szCs w:val="24"/>
              </w:rPr>
              <w:t xml:space="preserve">　</w:t>
            </w:r>
            <w:r w:rsidRPr="00EC2360">
              <w:rPr>
                <w:rFonts w:hint="eastAsia"/>
                <w:sz w:val="24"/>
                <w:szCs w:val="24"/>
              </w:rPr>
              <w:t>累計申請受付件数（</w:t>
            </w:r>
            <w:r w:rsidRPr="00EC2360">
              <w:rPr>
                <w:rFonts w:hint="eastAsia"/>
                <w:sz w:val="24"/>
                <w:szCs w:val="24"/>
              </w:rPr>
              <w:t>7</w:t>
            </w:r>
            <w:r w:rsidRPr="00EC2360">
              <w:rPr>
                <w:rFonts w:hint="eastAsia"/>
                <w:sz w:val="24"/>
                <w:szCs w:val="24"/>
              </w:rPr>
              <w:t>月</w:t>
            </w:r>
            <w:r w:rsidRPr="00EC2360">
              <w:rPr>
                <w:rFonts w:hint="eastAsia"/>
                <w:sz w:val="24"/>
                <w:szCs w:val="24"/>
              </w:rPr>
              <w:t>10</w:t>
            </w:r>
            <w:r w:rsidRPr="00EC2360">
              <w:rPr>
                <w:rFonts w:hint="eastAsia"/>
                <w:sz w:val="24"/>
                <w:szCs w:val="24"/>
              </w:rPr>
              <w:t>日まで）：</w:t>
            </w:r>
            <w:r w:rsidRPr="00EC2360">
              <w:rPr>
                <w:rFonts w:hint="eastAsia"/>
                <w:sz w:val="24"/>
                <w:szCs w:val="24"/>
              </w:rPr>
              <w:t>6</w:t>
            </w:r>
            <w:r w:rsidRPr="00EC2360">
              <w:rPr>
                <w:rFonts w:hint="eastAsia"/>
                <w:sz w:val="24"/>
                <w:szCs w:val="24"/>
              </w:rPr>
              <w:t>件</w:t>
            </w:r>
          </w:p>
          <w:p w:rsidR="00D73717" w:rsidRDefault="00D73717" w:rsidP="00EC0003">
            <w:pPr>
              <w:jc w:val="right"/>
              <w:rPr>
                <w:sz w:val="24"/>
                <w:szCs w:val="24"/>
              </w:rPr>
            </w:pPr>
            <w:r>
              <w:rPr>
                <w:rFonts w:hint="eastAsia"/>
                <w:sz w:val="24"/>
                <w:szCs w:val="24"/>
              </w:rPr>
              <w:t>（豊中市</w:t>
            </w:r>
            <w:r>
              <w:rPr>
                <w:rFonts w:hint="eastAsia"/>
                <w:sz w:val="24"/>
                <w:szCs w:val="24"/>
              </w:rPr>
              <w:t>3</w:t>
            </w:r>
            <w:r>
              <w:rPr>
                <w:rFonts w:hint="eastAsia"/>
                <w:sz w:val="24"/>
                <w:szCs w:val="24"/>
              </w:rPr>
              <w:t>件、茨木市</w:t>
            </w:r>
            <w:r>
              <w:rPr>
                <w:rFonts w:hint="eastAsia"/>
                <w:sz w:val="24"/>
                <w:szCs w:val="24"/>
              </w:rPr>
              <w:t>2</w:t>
            </w:r>
            <w:r>
              <w:rPr>
                <w:rFonts w:hint="eastAsia"/>
                <w:sz w:val="24"/>
                <w:szCs w:val="24"/>
              </w:rPr>
              <w:t>件、大阪市</w:t>
            </w:r>
            <w:r>
              <w:rPr>
                <w:rFonts w:hint="eastAsia"/>
                <w:sz w:val="24"/>
                <w:szCs w:val="24"/>
              </w:rPr>
              <w:t>1</w:t>
            </w:r>
            <w:r>
              <w:rPr>
                <w:rFonts w:hint="eastAsia"/>
                <w:sz w:val="24"/>
                <w:szCs w:val="24"/>
              </w:rPr>
              <w:t>件）</w:t>
            </w:r>
          </w:p>
          <w:p w:rsidR="00D73717" w:rsidRPr="00121156" w:rsidRDefault="00D73717" w:rsidP="00EC0003">
            <w:pPr>
              <w:rPr>
                <w:sz w:val="24"/>
                <w:szCs w:val="24"/>
              </w:rPr>
            </w:pPr>
            <w:r>
              <w:rPr>
                <w:rFonts w:hint="eastAsia"/>
                <w:sz w:val="24"/>
                <w:szCs w:val="24"/>
              </w:rPr>
              <w:t xml:space="preserve">　</w:t>
            </w:r>
          </w:p>
          <w:p w:rsidR="00D73717" w:rsidRDefault="00D73717" w:rsidP="00EC0003">
            <w:pPr>
              <w:rPr>
                <w:sz w:val="24"/>
                <w:szCs w:val="24"/>
              </w:rPr>
            </w:pPr>
          </w:p>
          <w:p w:rsidR="00D73717" w:rsidRDefault="00D73717" w:rsidP="00EC0003">
            <w:pPr>
              <w:rPr>
                <w:sz w:val="24"/>
                <w:szCs w:val="24"/>
              </w:rPr>
            </w:pPr>
            <w:r>
              <w:rPr>
                <w:rFonts w:hint="eastAsia"/>
                <w:sz w:val="24"/>
                <w:szCs w:val="24"/>
              </w:rPr>
              <w:t>○</w:t>
            </w:r>
            <w:r w:rsidRPr="00984DAB">
              <w:rPr>
                <w:rFonts w:hint="eastAsia"/>
                <w:sz w:val="24"/>
                <w:szCs w:val="24"/>
              </w:rPr>
              <w:t>ブロック塀に関する相談対応</w:t>
            </w:r>
            <w:r>
              <w:rPr>
                <w:rFonts w:hint="eastAsia"/>
                <w:sz w:val="24"/>
                <w:szCs w:val="24"/>
              </w:rPr>
              <w:t>等</w:t>
            </w:r>
          </w:p>
          <w:p w:rsidR="00D73717" w:rsidRPr="00AB3B83" w:rsidRDefault="00D73717" w:rsidP="00EC0003">
            <w:pPr>
              <w:rPr>
                <w:sz w:val="24"/>
                <w:szCs w:val="24"/>
              </w:rPr>
            </w:pPr>
            <w:r>
              <w:rPr>
                <w:rFonts w:hint="eastAsia"/>
                <w:sz w:val="24"/>
                <w:szCs w:val="24"/>
              </w:rPr>
              <w:t xml:space="preserve">　</w:t>
            </w:r>
            <w:r w:rsidRPr="00283BF7">
              <w:rPr>
                <w:rFonts w:hint="eastAsia"/>
                <w:sz w:val="24"/>
                <w:szCs w:val="24"/>
              </w:rPr>
              <w:t>累計相談件数（</w:t>
            </w:r>
            <w:r w:rsidRPr="00283BF7">
              <w:rPr>
                <w:rFonts w:hint="eastAsia"/>
                <w:sz w:val="24"/>
                <w:szCs w:val="24"/>
              </w:rPr>
              <w:t>7</w:t>
            </w:r>
            <w:r w:rsidRPr="00283BF7">
              <w:rPr>
                <w:rFonts w:hint="eastAsia"/>
                <w:sz w:val="24"/>
                <w:szCs w:val="24"/>
              </w:rPr>
              <w:t>月</w:t>
            </w:r>
            <w:r w:rsidRPr="00283BF7">
              <w:rPr>
                <w:rFonts w:hint="eastAsia"/>
                <w:sz w:val="24"/>
                <w:szCs w:val="24"/>
              </w:rPr>
              <w:t>10</w:t>
            </w:r>
            <w:r w:rsidRPr="00283BF7">
              <w:rPr>
                <w:rFonts w:hint="eastAsia"/>
                <w:sz w:val="24"/>
                <w:szCs w:val="24"/>
              </w:rPr>
              <w:t>日まで、府、民間計）：</w:t>
            </w:r>
            <w:r w:rsidRPr="00283BF7">
              <w:rPr>
                <w:rFonts w:hint="eastAsia"/>
                <w:sz w:val="24"/>
                <w:szCs w:val="24"/>
              </w:rPr>
              <w:t>1,067</w:t>
            </w:r>
            <w:r w:rsidRPr="00283BF7">
              <w:rPr>
                <w:rFonts w:hint="eastAsia"/>
                <w:sz w:val="24"/>
                <w:szCs w:val="24"/>
              </w:rPr>
              <w:t>件</w:t>
            </w:r>
          </w:p>
          <w:p w:rsidR="00D73717" w:rsidRPr="00AB3B83" w:rsidRDefault="00D73717" w:rsidP="00EC0003">
            <w:pPr>
              <w:rPr>
                <w:sz w:val="24"/>
                <w:szCs w:val="24"/>
              </w:rPr>
            </w:pPr>
            <w:r>
              <w:rPr>
                <w:rFonts w:hint="eastAsia"/>
                <w:sz w:val="24"/>
                <w:szCs w:val="24"/>
              </w:rPr>
              <w:t xml:space="preserve">　</w:t>
            </w:r>
          </w:p>
        </w:tc>
      </w:tr>
    </w:tbl>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Pr="00487891" w:rsidRDefault="00D73717" w:rsidP="00D73717">
      <w:pPr>
        <w:rPr>
          <w:sz w:val="24"/>
          <w:szCs w:val="24"/>
        </w:rPr>
      </w:pPr>
    </w:p>
    <w:p w:rsidR="00D73717" w:rsidRDefault="00D73717" w:rsidP="00D73717">
      <w:pPr>
        <w:rPr>
          <w:sz w:val="24"/>
          <w:szCs w:val="24"/>
        </w:rPr>
      </w:pPr>
      <w:r w:rsidRPr="006639A3">
        <w:rPr>
          <w:noProof/>
          <w:sz w:val="24"/>
          <w:szCs w:val="24"/>
        </w:rPr>
        <w:lastRenderedPageBreak/>
        <mc:AlternateContent>
          <mc:Choice Requires="wps">
            <w:drawing>
              <wp:anchor distT="0" distB="0" distL="114300" distR="114300" simplePos="0" relativeHeight="251664384" behindDoc="0" locked="0" layoutInCell="1" allowOverlap="1" wp14:anchorId="2C98F928" wp14:editId="039B4CC6">
                <wp:simplePos x="0" y="0"/>
                <wp:positionH relativeFrom="column">
                  <wp:posOffset>5340350</wp:posOffset>
                </wp:positionH>
                <wp:positionV relativeFrom="paragraph">
                  <wp:posOffset>-66675</wp:posOffset>
                </wp:positionV>
                <wp:extent cx="752475" cy="1403985"/>
                <wp:effectExtent l="0" t="0" r="28575"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D73717" w:rsidRDefault="00D73717" w:rsidP="00D73717">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0.5pt;margin-top:-5.25pt;width:59.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">
                <v:textbox style="mso-fit-shape-to-text:t">
                  <w:txbxContent>
                    <w:p w:rsidR="00D73717" w:rsidRDefault="00D73717" w:rsidP="00D73717">
                      <w:r>
                        <w:rPr>
                          <w:rFonts w:hint="eastAsia"/>
                        </w:rPr>
                        <w:t>別紙２</w:t>
                      </w:r>
                    </w:p>
                  </w:txbxContent>
                </v:textbox>
              </v:shape>
            </w:pict>
          </mc:Fallback>
        </mc:AlternateContent>
      </w:r>
    </w:p>
    <w:p w:rsidR="00D73717" w:rsidRPr="00487891" w:rsidRDefault="00D73717" w:rsidP="00D73717">
      <w:pPr>
        <w:jc w:val="center"/>
        <w:rPr>
          <w:sz w:val="24"/>
          <w:szCs w:val="24"/>
        </w:rPr>
      </w:pPr>
      <w:r w:rsidRPr="00487891">
        <w:rPr>
          <w:rFonts w:hint="eastAsia"/>
          <w:sz w:val="24"/>
          <w:szCs w:val="24"/>
        </w:rPr>
        <w:t>被災者支援の状況</w:t>
      </w:r>
    </w:p>
    <w:p w:rsidR="00D73717" w:rsidRPr="00487891" w:rsidRDefault="00D73717" w:rsidP="00D73717">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10</w:t>
      </w:r>
      <w:r w:rsidRPr="00487891">
        <w:rPr>
          <w:rFonts w:hint="eastAsia"/>
          <w:szCs w:val="21"/>
        </w:rPr>
        <w:t>日現在</w:t>
      </w:r>
    </w:p>
    <w:p w:rsidR="00D73717" w:rsidRPr="00487891" w:rsidRDefault="00D73717" w:rsidP="00D73717">
      <w:pPr>
        <w:rPr>
          <w:sz w:val="24"/>
          <w:szCs w:val="24"/>
        </w:rPr>
      </w:pPr>
    </w:p>
    <w:tbl>
      <w:tblPr>
        <w:tblStyle w:val="a9"/>
        <w:tblW w:w="0" w:type="auto"/>
        <w:tblLook w:val="04A0" w:firstRow="1" w:lastRow="0" w:firstColumn="1" w:lastColumn="0" w:noHBand="0" w:noVBand="1"/>
      </w:tblPr>
      <w:tblGrid>
        <w:gridCol w:w="1809"/>
        <w:gridCol w:w="8310"/>
      </w:tblGrid>
      <w:tr w:rsidR="00D73717" w:rsidTr="00EC0003">
        <w:tc>
          <w:tcPr>
            <w:tcW w:w="1809" w:type="dxa"/>
            <w:vAlign w:val="center"/>
          </w:tcPr>
          <w:p w:rsidR="00D73717" w:rsidRDefault="00D73717" w:rsidP="00EC0003">
            <w:pPr>
              <w:jc w:val="center"/>
              <w:rPr>
                <w:sz w:val="24"/>
                <w:szCs w:val="24"/>
              </w:rPr>
            </w:pPr>
            <w:r>
              <w:rPr>
                <w:rFonts w:hint="eastAsia"/>
                <w:sz w:val="24"/>
                <w:szCs w:val="24"/>
              </w:rPr>
              <w:t>部局</w:t>
            </w:r>
          </w:p>
        </w:tc>
        <w:tc>
          <w:tcPr>
            <w:tcW w:w="8310" w:type="dxa"/>
          </w:tcPr>
          <w:p w:rsidR="00D73717" w:rsidRDefault="00D73717" w:rsidP="00EC0003">
            <w:pPr>
              <w:rPr>
                <w:sz w:val="24"/>
                <w:szCs w:val="24"/>
              </w:rPr>
            </w:pPr>
            <w:r>
              <w:rPr>
                <w:rFonts w:hint="eastAsia"/>
                <w:sz w:val="24"/>
                <w:szCs w:val="24"/>
              </w:rPr>
              <w:t>健康医療部</w:t>
            </w:r>
          </w:p>
        </w:tc>
      </w:tr>
      <w:tr w:rsidR="00D73717" w:rsidTr="00EC0003">
        <w:tc>
          <w:tcPr>
            <w:tcW w:w="1809" w:type="dxa"/>
            <w:vAlign w:val="center"/>
          </w:tcPr>
          <w:p w:rsidR="00D73717" w:rsidRDefault="00D73717" w:rsidP="00EC0003">
            <w:pPr>
              <w:jc w:val="center"/>
              <w:rPr>
                <w:sz w:val="24"/>
                <w:szCs w:val="24"/>
              </w:rPr>
            </w:pPr>
            <w:r>
              <w:rPr>
                <w:rFonts w:hint="eastAsia"/>
                <w:sz w:val="24"/>
                <w:szCs w:val="24"/>
              </w:rPr>
              <w:t>支援の内容</w:t>
            </w:r>
          </w:p>
        </w:tc>
        <w:tc>
          <w:tcPr>
            <w:tcW w:w="8310" w:type="dxa"/>
          </w:tcPr>
          <w:p w:rsidR="00D73717" w:rsidRDefault="00D73717" w:rsidP="00D73717">
            <w:pPr>
              <w:ind w:left="33" w:hangingChars="12" w:hanging="33"/>
              <w:rPr>
                <w:sz w:val="24"/>
                <w:szCs w:val="24"/>
              </w:rPr>
            </w:pPr>
            <w:r>
              <w:rPr>
                <w:rFonts w:hint="eastAsia"/>
                <w:sz w:val="24"/>
                <w:szCs w:val="24"/>
              </w:rPr>
              <w:t>○　地震によりストレスや不安を抱いているなど、こころのケアが必要な方への電話相談窓口を設置</w:t>
            </w:r>
          </w:p>
          <w:p w:rsidR="00D73717" w:rsidRDefault="00D73717" w:rsidP="00EC0003">
            <w:pPr>
              <w:rPr>
                <w:sz w:val="24"/>
                <w:szCs w:val="24"/>
              </w:rPr>
            </w:pPr>
            <w:r>
              <w:rPr>
                <w:rFonts w:hint="eastAsia"/>
                <w:sz w:val="24"/>
                <w:szCs w:val="24"/>
              </w:rPr>
              <w:t xml:space="preserve">　　＜大阪市・堺市以外の大阪府にお住まいの方＞</w:t>
            </w:r>
          </w:p>
          <w:p w:rsidR="00D73717" w:rsidRDefault="00D73717" w:rsidP="00EC0003">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6607</w:t>
            </w:r>
            <w:r>
              <w:rPr>
                <w:rFonts w:hint="eastAsia"/>
                <w:sz w:val="24"/>
                <w:szCs w:val="24"/>
              </w:rPr>
              <w:t>‐</w:t>
            </w:r>
            <w:r>
              <w:rPr>
                <w:rFonts w:hint="eastAsia"/>
                <w:sz w:val="24"/>
                <w:szCs w:val="24"/>
              </w:rPr>
              <w:t>8814</w:t>
            </w:r>
            <w:r>
              <w:rPr>
                <w:rFonts w:hint="eastAsia"/>
                <w:sz w:val="24"/>
                <w:szCs w:val="24"/>
              </w:rPr>
              <w:t>（直通）</w:t>
            </w:r>
          </w:p>
          <w:p w:rsidR="00D73717" w:rsidRDefault="00D73717" w:rsidP="00EC0003">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p w:rsidR="00D73717" w:rsidRDefault="00D73717" w:rsidP="00EC0003">
            <w:pPr>
              <w:rPr>
                <w:sz w:val="24"/>
                <w:szCs w:val="24"/>
              </w:rPr>
            </w:pPr>
            <w:r>
              <w:rPr>
                <w:rFonts w:hint="eastAsia"/>
                <w:sz w:val="24"/>
                <w:szCs w:val="24"/>
              </w:rPr>
              <w:t xml:space="preserve">　　＜大阪市にお住まいの方＞</w:t>
            </w:r>
          </w:p>
          <w:p w:rsidR="00D73717" w:rsidRDefault="00D73717" w:rsidP="00EC0003">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6923</w:t>
            </w:r>
            <w:r>
              <w:rPr>
                <w:rFonts w:hint="eastAsia"/>
                <w:sz w:val="24"/>
                <w:szCs w:val="24"/>
              </w:rPr>
              <w:t>‐</w:t>
            </w:r>
            <w:r>
              <w:rPr>
                <w:rFonts w:hint="eastAsia"/>
                <w:sz w:val="24"/>
                <w:szCs w:val="24"/>
              </w:rPr>
              <w:t>0936</w:t>
            </w:r>
            <w:r>
              <w:rPr>
                <w:rFonts w:hint="eastAsia"/>
                <w:sz w:val="24"/>
                <w:szCs w:val="24"/>
              </w:rPr>
              <w:t>（直通）</w:t>
            </w:r>
          </w:p>
          <w:p w:rsidR="00D73717" w:rsidRDefault="00D73717" w:rsidP="00EC0003">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p w:rsidR="00D73717" w:rsidRDefault="00D73717" w:rsidP="00EC0003">
            <w:pPr>
              <w:rPr>
                <w:sz w:val="24"/>
                <w:szCs w:val="24"/>
              </w:rPr>
            </w:pPr>
            <w:r>
              <w:rPr>
                <w:rFonts w:hint="eastAsia"/>
                <w:sz w:val="24"/>
                <w:szCs w:val="24"/>
              </w:rPr>
              <w:t xml:space="preserve">　　＜堺市にお住まいの方＞</w:t>
            </w:r>
          </w:p>
          <w:p w:rsidR="00D73717" w:rsidRDefault="00D73717" w:rsidP="00EC0003">
            <w:pPr>
              <w:rPr>
                <w:sz w:val="24"/>
                <w:szCs w:val="24"/>
              </w:rPr>
            </w:pPr>
            <w:r>
              <w:rPr>
                <w:rFonts w:hint="eastAsia"/>
                <w:sz w:val="24"/>
                <w:szCs w:val="24"/>
              </w:rPr>
              <w:t xml:space="preserve">　　　　電話番号　</w:t>
            </w:r>
            <w:r>
              <w:rPr>
                <w:rFonts w:hint="eastAsia"/>
                <w:sz w:val="24"/>
                <w:szCs w:val="24"/>
              </w:rPr>
              <w:t>072</w:t>
            </w:r>
            <w:r>
              <w:rPr>
                <w:rFonts w:hint="eastAsia"/>
                <w:sz w:val="24"/>
                <w:szCs w:val="24"/>
              </w:rPr>
              <w:t>‐</w:t>
            </w:r>
            <w:r>
              <w:rPr>
                <w:rFonts w:hint="eastAsia"/>
                <w:sz w:val="24"/>
                <w:szCs w:val="24"/>
              </w:rPr>
              <w:t>243</w:t>
            </w:r>
            <w:r>
              <w:rPr>
                <w:rFonts w:hint="eastAsia"/>
                <w:sz w:val="24"/>
                <w:szCs w:val="24"/>
              </w:rPr>
              <w:t>‐</w:t>
            </w:r>
            <w:r>
              <w:rPr>
                <w:rFonts w:hint="eastAsia"/>
                <w:sz w:val="24"/>
                <w:szCs w:val="24"/>
              </w:rPr>
              <w:t>5500</w:t>
            </w:r>
            <w:r>
              <w:rPr>
                <w:rFonts w:hint="eastAsia"/>
                <w:sz w:val="24"/>
                <w:szCs w:val="24"/>
              </w:rPr>
              <w:t>（直通）</w:t>
            </w:r>
          </w:p>
          <w:p w:rsidR="00D73717" w:rsidRDefault="00D73717" w:rsidP="00EC0003">
            <w:pPr>
              <w:rPr>
                <w:sz w:val="24"/>
                <w:szCs w:val="24"/>
              </w:rPr>
            </w:pPr>
            <w:r>
              <w:rPr>
                <w:rFonts w:hint="eastAsia"/>
                <w:sz w:val="24"/>
                <w:szCs w:val="24"/>
              </w:rPr>
              <w:t xml:space="preserve">　　　　相談電話　９時から</w:t>
            </w:r>
            <w:r>
              <w:rPr>
                <w:rFonts w:hint="eastAsia"/>
                <w:sz w:val="24"/>
                <w:szCs w:val="24"/>
              </w:rPr>
              <w:t>17</w:t>
            </w:r>
            <w:r>
              <w:rPr>
                <w:rFonts w:hint="eastAsia"/>
                <w:sz w:val="24"/>
                <w:szCs w:val="24"/>
              </w:rPr>
              <w:t>時</w:t>
            </w:r>
          </w:p>
          <w:p w:rsidR="00D73717" w:rsidRDefault="00D73717" w:rsidP="00EC0003">
            <w:pPr>
              <w:rPr>
                <w:sz w:val="24"/>
                <w:szCs w:val="24"/>
              </w:rPr>
            </w:pPr>
            <w:r>
              <w:rPr>
                <w:rFonts w:hint="eastAsia"/>
                <w:sz w:val="24"/>
                <w:szCs w:val="24"/>
              </w:rPr>
              <w:t xml:space="preserve">　　　　　　　　　　（土日祝は９時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tc>
      </w:tr>
      <w:tr w:rsidR="00D73717" w:rsidTr="00EC0003">
        <w:trPr>
          <w:trHeight w:val="2499"/>
        </w:trPr>
        <w:tc>
          <w:tcPr>
            <w:tcW w:w="1809" w:type="dxa"/>
            <w:vAlign w:val="center"/>
          </w:tcPr>
          <w:p w:rsidR="00D73717" w:rsidRDefault="00D73717" w:rsidP="00EC0003">
            <w:pPr>
              <w:jc w:val="center"/>
              <w:rPr>
                <w:sz w:val="24"/>
                <w:szCs w:val="24"/>
              </w:rPr>
            </w:pPr>
            <w:r>
              <w:rPr>
                <w:rFonts w:hint="eastAsia"/>
                <w:sz w:val="24"/>
                <w:szCs w:val="24"/>
              </w:rPr>
              <w:t>実績</w:t>
            </w:r>
          </w:p>
        </w:tc>
        <w:tc>
          <w:tcPr>
            <w:tcW w:w="8310" w:type="dxa"/>
          </w:tcPr>
          <w:p w:rsidR="00D73717" w:rsidRDefault="00D73717" w:rsidP="00EC0003">
            <w:pPr>
              <w:rPr>
                <w:sz w:val="24"/>
                <w:szCs w:val="24"/>
              </w:rPr>
            </w:pPr>
          </w:p>
          <w:p w:rsidR="00D73717" w:rsidRDefault="00D73717" w:rsidP="00EC0003">
            <w:pPr>
              <w:rPr>
                <w:sz w:val="24"/>
                <w:szCs w:val="24"/>
              </w:rPr>
            </w:pPr>
            <w:r>
              <w:rPr>
                <w:rFonts w:hint="eastAsia"/>
                <w:sz w:val="24"/>
                <w:szCs w:val="24"/>
              </w:rPr>
              <w:t>電話相談件数</w:t>
            </w:r>
          </w:p>
          <w:tbl>
            <w:tblPr>
              <w:tblStyle w:val="a9"/>
              <w:tblW w:w="0" w:type="auto"/>
              <w:tblInd w:w="454" w:type="dxa"/>
              <w:tblLook w:val="04A0" w:firstRow="1" w:lastRow="0" w:firstColumn="1" w:lastColumn="0" w:noHBand="0" w:noVBand="1"/>
            </w:tblPr>
            <w:tblGrid>
              <w:gridCol w:w="3686"/>
              <w:gridCol w:w="1276"/>
            </w:tblGrid>
            <w:tr w:rsidR="00D73717" w:rsidTr="00EC0003">
              <w:tc>
                <w:tcPr>
                  <w:tcW w:w="3686" w:type="dxa"/>
                </w:tcPr>
                <w:p w:rsidR="00D73717" w:rsidRDefault="00D73717" w:rsidP="00EC0003">
                  <w:pPr>
                    <w:rPr>
                      <w:sz w:val="24"/>
                      <w:szCs w:val="24"/>
                    </w:rPr>
                  </w:pPr>
                  <w:r>
                    <w:rPr>
                      <w:rFonts w:hint="eastAsia"/>
                      <w:sz w:val="24"/>
                      <w:szCs w:val="24"/>
                    </w:rPr>
                    <w:t>大阪府（大阪市、堺市除く）</w:t>
                  </w:r>
                </w:p>
              </w:tc>
              <w:tc>
                <w:tcPr>
                  <w:tcW w:w="1276" w:type="dxa"/>
                </w:tcPr>
                <w:p w:rsidR="00D73717" w:rsidRDefault="00D73717" w:rsidP="00EC0003">
                  <w:pPr>
                    <w:jc w:val="right"/>
                    <w:rPr>
                      <w:sz w:val="24"/>
                      <w:szCs w:val="24"/>
                    </w:rPr>
                  </w:pPr>
                  <w:r w:rsidRPr="006E201C">
                    <w:rPr>
                      <w:rFonts w:hint="eastAsia"/>
                      <w:sz w:val="24"/>
                      <w:szCs w:val="24"/>
                    </w:rPr>
                    <w:t>115</w:t>
                  </w:r>
                </w:p>
              </w:tc>
            </w:tr>
            <w:tr w:rsidR="00D73717" w:rsidTr="00EC0003">
              <w:tc>
                <w:tcPr>
                  <w:tcW w:w="3686" w:type="dxa"/>
                </w:tcPr>
                <w:p w:rsidR="00D73717" w:rsidRDefault="00D73717" w:rsidP="00EC0003">
                  <w:pPr>
                    <w:rPr>
                      <w:sz w:val="24"/>
                      <w:szCs w:val="24"/>
                    </w:rPr>
                  </w:pPr>
                  <w:r>
                    <w:rPr>
                      <w:rFonts w:hint="eastAsia"/>
                      <w:sz w:val="24"/>
                      <w:szCs w:val="24"/>
                    </w:rPr>
                    <w:t>大阪市</w:t>
                  </w:r>
                </w:p>
              </w:tc>
              <w:tc>
                <w:tcPr>
                  <w:tcW w:w="1276" w:type="dxa"/>
                </w:tcPr>
                <w:p w:rsidR="00D73717" w:rsidRDefault="00D73717" w:rsidP="00EC0003">
                  <w:pPr>
                    <w:jc w:val="right"/>
                    <w:rPr>
                      <w:sz w:val="24"/>
                      <w:szCs w:val="24"/>
                    </w:rPr>
                  </w:pPr>
                  <w:r>
                    <w:rPr>
                      <w:rFonts w:hint="eastAsia"/>
                      <w:sz w:val="24"/>
                      <w:szCs w:val="24"/>
                    </w:rPr>
                    <w:t>53</w:t>
                  </w:r>
                </w:p>
              </w:tc>
            </w:tr>
            <w:tr w:rsidR="00D73717" w:rsidRPr="006E201C" w:rsidTr="00EC0003">
              <w:tc>
                <w:tcPr>
                  <w:tcW w:w="3686" w:type="dxa"/>
                </w:tcPr>
                <w:p w:rsidR="00D73717" w:rsidRDefault="00D73717" w:rsidP="00EC0003">
                  <w:pPr>
                    <w:rPr>
                      <w:sz w:val="24"/>
                      <w:szCs w:val="24"/>
                    </w:rPr>
                  </w:pPr>
                  <w:r>
                    <w:rPr>
                      <w:rFonts w:hint="eastAsia"/>
                      <w:sz w:val="24"/>
                      <w:szCs w:val="24"/>
                    </w:rPr>
                    <w:t>堺市</w:t>
                  </w:r>
                </w:p>
              </w:tc>
              <w:tc>
                <w:tcPr>
                  <w:tcW w:w="1276" w:type="dxa"/>
                </w:tcPr>
                <w:p w:rsidR="00D73717" w:rsidRPr="006E201C" w:rsidRDefault="00D73717" w:rsidP="00EC0003">
                  <w:pPr>
                    <w:jc w:val="right"/>
                    <w:rPr>
                      <w:sz w:val="24"/>
                      <w:szCs w:val="24"/>
                    </w:rPr>
                  </w:pPr>
                  <w:r w:rsidRPr="006E201C">
                    <w:rPr>
                      <w:rFonts w:hint="eastAsia"/>
                      <w:sz w:val="24"/>
                      <w:szCs w:val="24"/>
                    </w:rPr>
                    <w:t>23</w:t>
                  </w:r>
                </w:p>
              </w:tc>
            </w:tr>
          </w:tbl>
          <w:p w:rsidR="00D73717" w:rsidRDefault="00D73717" w:rsidP="00EC0003">
            <w:pPr>
              <w:rPr>
                <w:sz w:val="24"/>
                <w:szCs w:val="24"/>
              </w:rPr>
            </w:pPr>
          </w:p>
        </w:tc>
      </w:tr>
    </w:tbl>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Default="00D73717" w:rsidP="00D73717">
      <w:pPr>
        <w:rPr>
          <w:rFonts w:hint="eastAsia"/>
          <w:sz w:val="24"/>
          <w:szCs w:val="24"/>
        </w:rPr>
      </w:pPr>
    </w:p>
    <w:p w:rsidR="00D73717" w:rsidRPr="00487891" w:rsidRDefault="00D73717" w:rsidP="00D73717">
      <w:pPr>
        <w:rPr>
          <w:sz w:val="24"/>
          <w:szCs w:val="24"/>
        </w:rPr>
      </w:pPr>
    </w:p>
    <w:p w:rsidR="00D73717" w:rsidRDefault="00D73717" w:rsidP="00D73717">
      <w:pPr>
        <w:rPr>
          <w:sz w:val="24"/>
          <w:szCs w:val="24"/>
        </w:rPr>
      </w:pPr>
      <w:r w:rsidRPr="004A7E84">
        <w:rPr>
          <w:noProof/>
          <w:sz w:val="24"/>
          <w:szCs w:val="24"/>
        </w:rPr>
        <w:lastRenderedPageBreak/>
        <mc:AlternateContent>
          <mc:Choice Requires="wps">
            <w:drawing>
              <wp:anchor distT="0" distB="0" distL="114300" distR="114300" simplePos="0" relativeHeight="251665408" behindDoc="0" locked="0" layoutInCell="1" allowOverlap="1" wp14:anchorId="77DD0837" wp14:editId="75912056">
                <wp:simplePos x="0" y="0"/>
                <wp:positionH relativeFrom="column">
                  <wp:posOffset>5511800</wp:posOffset>
                </wp:positionH>
                <wp:positionV relativeFrom="paragraph">
                  <wp:posOffset>-104775</wp:posOffset>
                </wp:positionV>
                <wp:extent cx="666750" cy="140398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D73717" w:rsidRDefault="00D73717" w:rsidP="00D73717">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left:0;text-align:left;margin-left:434pt;margin-top:-8.25pt;width: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">
                <v:textbox style="mso-fit-shape-to-text:t">
                  <w:txbxContent>
                    <w:p w:rsidR="00D73717" w:rsidRDefault="00D73717" w:rsidP="00D73717">
                      <w:r>
                        <w:rPr>
                          <w:rFonts w:hint="eastAsia"/>
                        </w:rPr>
                        <w:t>別紙３</w:t>
                      </w:r>
                    </w:p>
                  </w:txbxContent>
                </v:textbox>
              </v:shape>
            </w:pict>
          </mc:Fallback>
        </mc:AlternateContent>
      </w:r>
    </w:p>
    <w:p w:rsidR="00D73717" w:rsidRPr="00487891" w:rsidRDefault="00D73717" w:rsidP="00D73717">
      <w:pPr>
        <w:jc w:val="center"/>
        <w:rPr>
          <w:sz w:val="24"/>
          <w:szCs w:val="24"/>
        </w:rPr>
      </w:pPr>
      <w:r w:rsidRPr="00487891">
        <w:rPr>
          <w:rFonts w:hint="eastAsia"/>
          <w:sz w:val="24"/>
          <w:szCs w:val="24"/>
        </w:rPr>
        <w:t>被災者支援の状況</w:t>
      </w:r>
    </w:p>
    <w:p w:rsidR="00D73717" w:rsidRPr="00487891" w:rsidRDefault="00D73717" w:rsidP="00D73717">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10</w:t>
      </w:r>
      <w:r w:rsidRPr="00487891">
        <w:rPr>
          <w:rFonts w:hint="eastAsia"/>
          <w:szCs w:val="21"/>
        </w:rPr>
        <w:t>日現在</w:t>
      </w:r>
    </w:p>
    <w:p w:rsidR="00D73717" w:rsidRPr="00487891" w:rsidRDefault="00D73717" w:rsidP="00D73717">
      <w:pPr>
        <w:rPr>
          <w:sz w:val="24"/>
          <w:szCs w:val="24"/>
        </w:rPr>
      </w:pPr>
    </w:p>
    <w:tbl>
      <w:tblPr>
        <w:tblStyle w:val="a9"/>
        <w:tblW w:w="0" w:type="auto"/>
        <w:tblLook w:val="04A0" w:firstRow="1" w:lastRow="0" w:firstColumn="1" w:lastColumn="0" w:noHBand="0" w:noVBand="1"/>
      </w:tblPr>
      <w:tblGrid>
        <w:gridCol w:w="1809"/>
        <w:gridCol w:w="8310"/>
      </w:tblGrid>
      <w:tr w:rsidR="00D73717" w:rsidTr="00EC0003">
        <w:tc>
          <w:tcPr>
            <w:tcW w:w="1809" w:type="dxa"/>
            <w:vAlign w:val="center"/>
          </w:tcPr>
          <w:p w:rsidR="00D73717" w:rsidRDefault="00D73717" w:rsidP="00EC0003">
            <w:pPr>
              <w:jc w:val="center"/>
              <w:rPr>
                <w:sz w:val="24"/>
                <w:szCs w:val="24"/>
              </w:rPr>
            </w:pPr>
            <w:r>
              <w:rPr>
                <w:rFonts w:hint="eastAsia"/>
                <w:sz w:val="24"/>
                <w:szCs w:val="24"/>
              </w:rPr>
              <w:t>部局</w:t>
            </w:r>
          </w:p>
        </w:tc>
        <w:tc>
          <w:tcPr>
            <w:tcW w:w="8310" w:type="dxa"/>
          </w:tcPr>
          <w:p w:rsidR="00D73717" w:rsidRDefault="00D73717" w:rsidP="00EC0003">
            <w:pPr>
              <w:rPr>
                <w:sz w:val="24"/>
                <w:szCs w:val="24"/>
              </w:rPr>
            </w:pPr>
            <w:r>
              <w:rPr>
                <w:rFonts w:hint="eastAsia"/>
                <w:sz w:val="24"/>
                <w:szCs w:val="24"/>
              </w:rPr>
              <w:t>商工労働部</w:t>
            </w:r>
          </w:p>
        </w:tc>
      </w:tr>
      <w:tr w:rsidR="00D73717" w:rsidTr="00EC0003">
        <w:tc>
          <w:tcPr>
            <w:tcW w:w="1809" w:type="dxa"/>
            <w:vAlign w:val="center"/>
          </w:tcPr>
          <w:p w:rsidR="00D73717" w:rsidRDefault="00D73717" w:rsidP="00EC0003">
            <w:pPr>
              <w:jc w:val="center"/>
              <w:rPr>
                <w:sz w:val="24"/>
                <w:szCs w:val="24"/>
              </w:rPr>
            </w:pPr>
            <w:r>
              <w:rPr>
                <w:rFonts w:hint="eastAsia"/>
                <w:sz w:val="24"/>
                <w:szCs w:val="24"/>
              </w:rPr>
              <w:t>支援の内容</w:t>
            </w:r>
          </w:p>
        </w:tc>
        <w:tc>
          <w:tcPr>
            <w:tcW w:w="8310" w:type="dxa"/>
          </w:tcPr>
          <w:p w:rsidR="00D73717" w:rsidRDefault="00D73717" w:rsidP="00EC0003">
            <w:pPr>
              <w:rPr>
                <w:sz w:val="24"/>
                <w:szCs w:val="24"/>
              </w:rPr>
            </w:pPr>
            <w:r>
              <w:rPr>
                <w:rFonts w:hint="eastAsia"/>
                <w:sz w:val="24"/>
                <w:szCs w:val="24"/>
              </w:rPr>
              <w:t>特別相談窓口の設置</w:t>
            </w:r>
          </w:p>
          <w:p w:rsidR="00D73717" w:rsidRDefault="00D73717" w:rsidP="00D73717">
            <w:pPr>
              <w:ind w:firstLineChars="100" w:firstLine="278"/>
              <w:rPr>
                <w:sz w:val="24"/>
                <w:szCs w:val="24"/>
              </w:rPr>
            </w:pPr>
            <w:r>
              <w:rPr>
                <w:rFonts w:hint="eastAsia"/>
                <w:sz w:val="24"/>
                <w:szCs w:val="24"/>
              </w:rPr>
              <w:t>大阪府内の日本政策金融公庫、商工組合中央金庫、信用保証協会、商工会・商工会議所、商工会連合会、中小企業団体中央会及び大阪府よろず支援拠点、並びに全国商店街振興組合連合会、中小企業基盤整備機構近畿本部、近畿経済産業局に相談窓口を設置</w:t>
            </w:r>
          </w:p>
          <w:p w:rsidR="00D73717" w:rsidRDefault="00D73717" w:rsidP="00EC0003">
            <w:pPr>
              <w:rPr>
                <w:sz w:val="24"/>
                <w:szCs w:val="24"/>
              </w:rPr>
            </w:pPr>
          </w:p>
          <w:p w:rsidR="00D73717" w:rsidRDefault="00D73717" w:rsidP="00EC0003">
            <w:pPr>
              <w:rPr>
                <w:sz w:val="24"/>
                <w:szCs w:val="24"/>
              </w:rPr>
            </w:pPr>
            <w:r>
              <w:rPr>
                <w:rFonts w:hint="eastAsia"/>
                <w:sz w:val="24"/>
                <w:szCs w:val="24"/>
              </w:rPr>
              <w:t>セーフティーネット保証４号の適用</w:t>
            </w:r>
          </w:p>
          <w:p w:rsidR="00D73717" w:rsidRDefault="00D73717" w:rsidP="00EC0003">
            <w:pPr>
              <w:rPr>
                <w:sz w:val="24"/>
                <w:szCs w:val="24"/>
              </w:rPr>
            </w:pPr>
            <w:r>
              <w:rPr>
                <w:rFonts w:hint="eastAsia"/>
                <w:sz w:val="24"/>
                <w:szCs w:val="24"/>
              </w:rPr>
              <w:t xml:space="preserve">　今般の災害の影響により売上高等が減少している災害救助法適用市町内の中小企業・小規模事業者に対し、大阪信用保証協会が、一般保証とは別枠の限度額で融資額の</w:t>
            </w:r>
            <w:r>
              <w:rPr>
                <w:rFonts w:hint="eastAsia"/>
                <w:sz w:val="24"/>
                <w:szCs w:val="24"/>
              </w:rPr>
              <w:t>100</w:t>
            </w:r>
            <w:r>
              <w:rPr>
                <w:rFonts w:hint="eastAsia"/>
                <w:sz w:val="24"/>
                <w:szCs w:val="24"/>
              </w:rPr>
              <w:t>％を保証。</w:t>
            </w:r>
          </w:p>
          <w:p w:rsidR="00D73717" w:rsidRDefault="00D73717" w:rsidP="00EC0003">
            <w:pPr>
              <w:rPr>
                <w:sz w:val="24"/>
                <w:szCs w:val="24"/>
              </w:rPr>
            </w:pPr>
            <w:r>
              <w:rPr>
                <w:rFonts w:hint="eastAsia"/>
                <w:sz w:val="24"/>
                <w:szCs w:val="24"/>
              </w:rPr>
              <w:t>（大阪府制度融資「経営安定資金」の利用が可能となる）</w:t>
            </w:r>
          </w:p>
        </w:tc>
      </w:tr>
      <w:tr w:rsidR="00D73717" w:rsidTr="00EC0003">
        <w:trPr>
          <w:trHeight w:val="6893"/>
        </w:trPr>
        <w:tc>
          <w:tcPr>
            <w:tcW w:w="1809" w:type="dxa"/>
            <w:vAlign w:val="center"/>
          </w:tcPr>
          <w:p w:rsidR="00D73717" w:rsidRDefault="00D73717" w:rsidP="00EC0003">
            <w:pPr>
              <w:jc w:val="center"/>
              <w:rPr>
                <w:sz w:val="24"/>
                <w:szCs w:val="24"/>
              </w:rPr>
            </w:pPr>
            <w:r>
              <w:rPr>
                <w:rFonts w:hint="eastAsia"/>
                <w:sz w:val="24"/>
                <w:szCs w:val="24"/>
              </w:rPr>
              <w:t>実績</w:t>
            </w:r>
          </w:p>
        </w:tc>
        <w:tc>
          <w:tcPr>
            <w:tcW w:w="8310" w:type="dxa"/>
          </w:tcPr>
          <w:p w:rsidR="00D73717" w:rsidRDefault="00D73717" w:rsidP="00EC0003">
            <w:pPr>
              <w:rPr>
                <w:sz w:val="24"/>
                <w:szCs w:val="24"/>
              </w:rPr>
            </w:pPr>
          </w:p>
          <w:p w:rsidR="00D73717" w:rsidRDefault="00D73717" w:rsidP="00EC0003">
            <w:pPr>
              <w:rPr>
                <w:sz w:val="24"/>
                <w:szCs w:val="24"/>
              </w:rPr>
            </w:pPr>
            <w:r>
              <w:rPr>
                <w:rFonts w:hint="eastAsia"/>
                <w:sz w:val="24"/>
                <w:szCs w:val="24"/>
              </w:rPr>
              <w:t>特別相談窓口における被害等の把握件数</w:t>
            </w:r>
          </w:p>
          <w:tbl>
            <w:tblPr>
              <w:tblStyle w:val="a9"/>
              <w:tblW w:w="0" w:type="auto"/>
              <w:tblLook w:val="04A0" w:firstRow="1" w:lastRow="0" w:firstColumn="1" w:lastColumn="0" w:noHBand="0" w:noVBand="1"/>
            </w:tblPr>
            <w:tblGrid>
              <w:gridCol w:w="1305"/>
              <w:gridCol w:w="2977"/>
              <w:gridCol w:w="992"/>
              <w:gridCol w:w="2805"/>
            </w:tblGrid>
            <w:tr w:rsidR="00D73717" w:rsidTr="00EC0003">
              <w:tc>
                <w:tcPr>
                  <w:tcW w:w="4282" w:type="dxa"/>
                  <w:gridSpan w:val="2"/>
                  <w:vAlign w:val="center"/>
                </w:tcPr>
                <w:p w:rsidR="00D73717" w:rsidRDefault="00D73717" w:rsidP="00EC0003">
                  <w:pPr>
                    <w:jc w:val="center"/>
                    <w:rPr>
                      <w:sz w:val="24"/>
                      <w:szCs w:val="24"/>
                    </w:rPr>
                  </w:pPr>
                  <w:r>
                    <w:rPr>
                      <w:rFonts w:hint="eastAsia"/>
                      <w:sz w:val="24"/>
                      <w:szCs w:val="24"/>
                    </w:rPr>
                    <w:t>相談窓口</w:t>
                  </w:r>
                </w:p>
              </w:tc>
              <w:tc>
                <w:tcPr>
                  <w:tcW w:w="992" w:type="dxa"/>
                  <w:vAlign w:val="center"/>
                </w:tcPr>
                <w:p w:rsidR="00D73717" w:rsidRDefault="00D73717" w:rsidP="00EC0003">
                  <w:pPr>
                    <w:jc w:val="center"/>
                    <w:rPr>
                      <w:sz w:val="24"/>
                      <w:szCs w:val="24"/>
                    </w:rPr>
                  </w:pPr>
                  <w:r>
                    <w:rPr>
                      <w:rFonts w:hint="eastAsia"/>
                      <w:sz w:val="24"/>
                      <w:szCs w:val="24"/>
                    </w:rPr>
                    <w:t>件数</w:t>
                  </w:r>
                </w:p>
              </w:tc>
              <w:tc>
                <w:tcPr>
                  <w:tcW w:w="2805" w:type="dxa"/>
                  <w:vAlign w:val="center"/>
                </w:tcPr>
                <w:p w:rsidR="00D73717" w:rsidRDefault="00D73717" w:rsidP="00EC0003">
                  <w:pPr>
                    <w:jc w:val="center"/>
                    <w:rPr>
                      <w:sz w:val="24"/>
                      <w:szCs w:val="24"/>
                    </w:rPr>
                  </w:pPr>
                  <w:r>
                    <w:rPr>
                      <w:rFonts w:hint="eastAsia"/>
                      <w:sz w:val="24"/>
                      <w:szCs w:val="24"/>
                    </w:rPr>
                    <w:t>備考</w:t>
                  </w:r>
                </w:p>
              </w:tc>
            </w:tr>
            <w:tr w:rsidR="00D73717" w:rsidTr="00EC0003">
              <w:tc>
                <w:tcPr>
                  <w:tcW w:w="1305" w:type="dxa"/>
                  <w:vAlign w:val="center"/>
                </w:tcPr>
                <w:p w:rsidR="00D73717" w:rsidRDefault="00D73717" w:rsidP="00EC0003">
                  <w:pPr>
                    <w:jc w:val="center"/>
                    <w:rPr>
                      <w:sz w:val="24"/>
                      <w:szCs w:val="24"/>
                    </w:rPr>
                  </w:pPr>
                  <w:r>
                    <w:rPr>
                      <w:rFonts w:hint="eastAsia"/>
                      <w:sz w:val="24"/>
                      <w:szCs w:val="24"/>
                    </w:rPr>
                    <w:t>総合</w:t>
                  </w:r>
                </w:p>
              </w:tc>
              <w:tc>
                <w:tcPr>
                  <w:tcW w:w="2977" w:type="dxa"/>
                  <w:vAlign w:val="center"/>
                </w:tcPr>
                <w:p w:rsidR="00D73717" w:rsidRDefault="00D73717" w:rsidP="00EC0003">
                  <w:pPr>
                    <w:rPr>
                      <w:sz w:val="24"/>
                      <w:szCs w:val="24"/>
                    </w:rPr>
                  </w:pPr>
                  <w:r>
                    <w:rPr>
                      <w:rFonts w:hint="eastAsia"/>
                      <w:sz w:val="24"/>
                      <w:szCs w:val="24"/>
                    </w:rPr>
                    <w:t>よろず支援拠点</w:t>
                  </w:r>
                </w:p>
                <w:p w:rsidR="00D73717" w:rsidRDefault="00D73717" w:rsidP="00EC0003">
                  <w:pPr>
                    <w:rPr>
                      <w:sz w:val="24"/>
                      <w:szCs w:val="24"/>
                    </w:rPr>
                  </w:pPr>
                  <w:r>
                    <w:rPr>
                      <w:rFonts w:hint="eastAsia"/>
                      <w:sz w:val="24"/>
                      <w:szCs w:val="24"/>
                    </w:rPr>
                    <w:t>商工会・商工会議所等</w:t>
                  </w:r>
                </w:p>
              </w:tc>
              <w:tc>
                <w:tcPr>
                  <w:tcW w:w="992" w:type="dxa"/>
                  <w:vAlign w:val="center"/>
                </w:tcPr>
                <w:p w:rsidR="00D73717" w:rsidRDefault="00D73717" w:rsidP="00EC0003">
                  <w:pPr>
                    <w:jc w:val="right"/>
                    <w:rPr>
                      <w:sz w:val="24"/>
                      <w:szCs w:val="24"/>
                    </w:rPr>
                  </w:pPr>
                  <w:r>
                    <w:rPr>
                      <w:rFonts w:hint="eastAsia"/>
                      <w:sz w:val="24"/>
                      <w:szCs w:val="24"/>
                    </w:rPr>
                    <w:t>383</w:t>
                  </w:r>
                </w:p>
              </w:tc>
              <w:tc>
                <w:tcPr>
                  <w:tcW w:w="2805" w:type="dxa"/>
                  <w:vAlign w:val="center"/>
                </w:tcPr>
                <w:p w:rsidR="00D73717" w:rsidRDefault="00D73717" w:rsidP="00EC0003">
                  <w:pPr>
                    <w:rPr>
                      <w:sz w:val="24"/>
                      <w:szCs w:val="24"/>
                    </w:rPr>
                  </w:pPr>
                  <w:r>
                    <w:rPr>
                      <w:rFonts w:hint="eastAsia"/>
                      <w:sz w:val="24"/>
                      <w:szCs w:val="24"/>
                    </w:rPr>
                    <w:t>電話相談、訪問により把握した件数</w:t>
                  </w:r>
                </w:p>
              </w:tc>
            </w:tr>
            <w:tr w:rsidR="00D73717" w:rsidTr="00EC0003">
              <w:tc>
                <w:tcPr>
                  <w:tcW w:w="1305" w:type="dxa"/>
                  <w:vAlign w:val="center"/>
                </w:tcPr>
                <w:p w:rsidR="00D73717" w:rsidRDefault="00D73717" w:rsidP="00EC0003">
                  <w:pPr>
                    <w:jc w:val="center"/>
                    <w:rPr>
                      <w:sz w:val="24"/>
                      <w:szCs w:val="24"/>
                    </w:rPr>
                  </w:pPr>
                  <w:r>
                    <w:rPr>
                      <w:rFonts w:hint="eastAsia"/>
                      <w:sz w:val="24"/>
                      <w:szCs w:val="24"/>
                    </w:rPr>
                    <w:t>金融</w:t>
                  </w:r>
                </w:p>
              </w:tc>
              <w:tc>
                <w:tcPr>
                  <w:tcW w:w="2977" w:type="dxa"/>
                  <w:vAlign w:val="center"/>
                </w:tcPr>
                <w:p w:rsidR="00D73717" w:rsidRDefault="00D73717" w:rsidP="00EC0003">
                  <w:pPr>
                    <w:rPr>
                      <w:sz w:val="24"/>
                      <w:szCs w:val="24"/>
                    </w:rPr>
                  </w:pPr>
                  <w:r>
                    <w:rPr>
                      <w:rFonts w:hint="eastAsia"/>
                      <w:sz w:val="24"/>
                      <w:szCs w:val="24"/>
                    </w:rPr>
                    <w:t>大阪信用保証協会</w:t>
                  </w:r>
                </w:p>
              </w:tc>
              <w:tc>
                <w:tcPr>
                  <w:tcW w:w="992" w:type="dxa"/>
                  <w:vAlign w:val="center"/>
                </w:tcPr>
                <w:p w:rsidR="00D73717" w:rsidRDefault="00D73717" w:rsidP="00EC0003">
                  <w:pPr>
                    <w:jc w:val="right"/>
                    <w:rPr>
                      <w:sz w:val="24"/>
                      <w:szCs w:val="24"/>
                    </w:rPr>
                  </w:pPr>
                  <w:r>
                    <w:rPr>
                      <w:rFonts w:hint="eastAsia"/>
                      <w:sz w:val="24"/>
                      <w:szCs w:val="24"/>
                    </w:rPr>
                    <w:t>13</w:t>
                  </w:r>
                </w:p>
              </w:tc>
              <w:tc>
                <w:tcPr>
                  <w:tcW w:w="2805" w:type="dxa"/>
                  <w:vAlign w:val="center"/>
                </w:tcPr>
                <w:p w:rsidR="00D73717" w:rsidRDefault="00D73717" w:rsidP="00EC0003">
                  <w:pPr>
                    <w:rPr>
                      <w:sz w:val="24"/>
                      <w:szCs w:val="24"/>
                    </w:rPr>
                  </w:pPr>
                  <w:r>
                    <w:rPr>
                      <w:rFonts w:hint="eastAsia"/>
                      <w:sz w:val="24"/>
                      <w:szCs w:val="24"/>
                    </w:rPr>
                    <w:t>窓口での相談件数</w:t>
                  </w:r>
                </w:p>
              </w:tc>
            </w:tr>
            <w:tr w:rsidR="00D73717" w:rsidTr="00EC0003">
              <w:tc>
                <w:tcPr>
                  <w:tcW w:w="1305" w:type="dxa"/>
                  <w:vAlign w:val="center"/>
                </w:tcPr>
                <w:p w:rsidR="00D73717" w:rsidRDefault="00D73717" w:rsidP="00EC0003">
                  <w:pPr>
                    <w:jc w:val="center"/>
                    <w:rPr>
                      <w:sz w:val="24"/>
                      <w:szCs w:val="24"/>
                    </w:rPr>
                  </w:pPr>
                  <w:r>
                    <w:rPr>
                      <w:rFonts w:hint="eastAsia"/>
                      <w:sz w:val="24"/>
                      <w:szCs w:val="24"/>
                    </w:rPr>
                    <w:t>組合</w:t>
                  </w:r>
                </w:p>
              </w:tc>
              <w:tc>
                <w:tcPr>
                  <w:tcW w:w="2977" w:type="dxa"/>
                  <w:vAlign w:val="center"/>
                </w:tcPr>
                <w:p w:rsidR="00D73717" w:rsidRDefault="00D73717" w:rsidP="00EC0003">
                  <w:pPr>
                    <w:rPr>
                      <w:sz w:val="24"/>
                      <w:szCs w:val="24"/>
                    </w:rPr>
                  </w:pPr>
                  <w:r>
                    <w:rPr>
                      <w:rFonts w:hint="eastAsia"/>
                      <w:sz w:val="24"/>
                      <w:szCs w:val="24"/>
                    </w:rPr>
                    <w:t>大阪府中小企業団体中央会</w:t>
                  </w:r>
                </w:p>
              </w:tc>
              <w:tc>
                <w:tcPr>
                  <w:tcW w:w="992" w:type="dxa"/>
                  <w:vAlign w:val="center"/>
                </w:tcPr>
                <w:p w:rsidR="00D73717" w:rsidRDefault="00D73717" w:rsidP="00EC0003">
                  <w:pPr>
                    <w:jc w:val="right"/>
                    <w:rPr>
                      <w:sz w:val="24"/>
                      <w:szCs w:val="24"/>
                    </w:rPr>
                  </w:pPr>
                  <w:r w:rsidRPr="004E372D">
                    <w:rPr>
                      <w:rFonts w:hint="eastAsia"/>
                      <w:sz w:val="24"/>
                      <w:szCs w:val="24"/>
                    </w:rPr>
                    <w:t>34</w:t>
                  </w:r>
                </w:p>
              </w:tc>
              <w:tc>
                <w:tcPr>
                  <w:tcW w:w="2805" w:type="dxa"/>
                  <w:vAlign w:val="center"/>
                </w:tcPr>
                <w:p w:rsidR="00D73717" w:rsidRDefault="00D73717" w:rsidP="00EC0003">
                  <w:pPr>
                    <w:rPr>
                      <w:sz w:val="24"/>
                      <w:szCs w:val="24"/>
                    </w:rPr>
                  </w:pPr>
                  <w:r>
                    <w:rPr>
                      <w:rFonts w:hint="eastAsia"/>
                      <w:sz w:val="24"/>
                      <w:szCs w:val="24"/>
                    </w:rPr>
                    <w:t>会員アンケートや電話により把握した組合数</w:t>
                  </w:r>
                </w:p>
              </w:tc>
            </w:tr>
          </w:tbl>
          <w:p w:rsidR="00D73717" w:rsidRDefault="00D73717" w:rsidP="00EC0003">
            <w:pPr>
              <w:rPr>
                <w:sz w:val="24"/>
                <w:szCs w:val="24"/>
              </w:rPr>
            </w:pPr>
          </w:p>
          <w:p w:rsidR="00D73717" w:rsidRDefault="00D73717" w:rsidP="00EC0003">
            <w:pPr>
              <w:rPr>
                <w:sz w:val="24"/>
                <w:szCs w:val="24"/>
              </w:rPr>
            </w:pPr>
            <w:r>
              <w:rPr>
                <w:rFonts w:hint="eastAsia"/>
                <w:sz w:val="24"/>
                <w:szCs w:val="24"/>
              </w:rPr>
              <w:t>セーフティネット保証４号の適用状況</w:t>
            </w:r>
          </w:p>
          <w:tbl>
            <w:tblPr>
              <w:tblStyle w:val="a9"/>
              <w:tblW w:w="0" w:type="auto"/>
              <w:tblInd w:w="517" w:type="dxa"/>
              <w:tblLook w:val="04A0" w:firstRow="1" w:lastRow="0" w:firstColumn="1" w:lastColumn="0" w:noHBand="0" w:noVBand="1"/>
            </w:tblPr>
            <w:tblGrid>
              <w:gridCol w:w="1559"/>
              <w:gridCol w:w="2552"/>
            </w:tblGrid>
            <w:tr w:rsidR="00D73717" w:rsidTr="00EC0003">
              <w:tc>
                <w:tcPr>
                  <w:tcW w:w="1559" w:type="dxa"/>
                  <w:vAlign w:val="center"/>
                </w:tcPr>
                <w:p w:rsidR="00D73717" w:rsidRDefault="00D73717" w:rsidP="00EC0003">
                  <w:pPr>
                    <w:jc w:val="center"/>
                    <w:rPr>
                      <w:sz w:val="24"/>
                      <w:szCs w:val="24"/>
                    </w:rPr>
                  </w:pPr>
                  <w:r>
                    <w:rPr>
                      <w:rFonts w:hint="eastAsia"/>
                      <w:sz w:val="24"/>
                      <w:szCs w:val="24"/>
                    </w:rPr>
                    <w:t>申込件数</w:t>
                  </w:r>
                </w:p>
              </w:tc>
              <w:tc>
                <w:tcPr>
                  <w:tcW w:w="2552" w:type="dxa"/>
                  <w:vAlign w:val="center"/>
                </w:tcPr>
                <w:p w:rsidR="00D73717" w:rsidRPr="005970BA" w:rsidRDefault="00D73717" w:rsidP="00EC0003">
                  <w:pPr>
                    <w:jc w:val="right"/>
                    <w:rPr>
                      <w:sz w:val="24"/>
                      <w:szCs w:val="24"/>
                      <w:highlight w:val="yellow"/>
                    </w:rPr>
                  </w:pPr>
                  <w:r w:rsidRPr="0054268A">
                    <w:rPr>
                      <w:rFonts w:hint="eastAsia"/>
                      <w:sz w:val="24"/>
                      <w:szCs w:val="24"/>
                    </w:rPr>
                    <w:t>１</w:t>
                  </w:r>
                </w:p>
              </w:tc>
            </w:tr>
            <w:tr w:rsidR="00D73717" w:rsidTr="00EC0003">
              <w:tc>
                <w:tcPr>
                  <w:tcW w:w="1559" w:type="dxa"/>
                  <w:vAlign w:val="center"/>
                </w:tcPr>
                <w:p w:rsidR="00D73717" w:rsidRDefault="00D73717" w:rsidP="00EC0003">
                  <w:pPr>
                    <w:jc w:val="center"/>
                    <w:rPr>
                      <w:sz w:val="24"/>
                      <w:szCs w:val="24"/>
                    </w:rPr>
                  </w:pPr>
                  <w:r>
                    <w:rPr>
                      <w:rFonts w:hint="eastAsia"/>
                      <w:sz w:val="24"/>
                      <w:szCs w:val="24"/>
                    </w:rPr>
                    <w:t>承諾件数</w:t>
                  </w:r>
                </w:p>
              </w:tc>
              <w:tc>
                <w:tcPr>
                  <w:tcW w:w="2552" w:type="dxa"/>
                  <w:vAlign w:val="center"/>
                </w:tcPr>
                <w:p w:rsidR="00D73717" w:rsidRDefault="00D73717" w:rsidP="00EC0003">
                  <w:pPr>
                    <w:jc w:val="right"/>
                    <w:rPr>
                      <w:sz w:val="24"/>
                      <w:szCs w:val="24"/>
                    </w:rPr>
                  </w:pPr>
                  <w:r>
                    <w:rPr>
                      <w:rFonts w:hint="eastAsia"/>
                      <w:sz w:val="24"/>
                      <w:szCs w:val="24"/>
                    </w:rPr>
                    <w:t>０</w:t>
                  </w:r>
                </w:p>
              </w:tc>
            </w:tr>
          </w:tbl>
          <w:p w:rsidR="00D73717" w:rsidRPr="00040A2D" w:rsidRDefault="00D73717" w:rsidP="00EC0003">
            <w:pPr>
              <w:rPr>
                <w:sz w:val="24"/>
                <w:szCs w:val="24"/>
              </w:rPr>
            </w:pPr>
          </w:p>
        </w:tc>
      </w:tr>
    </w:tbl>
    <w:p w:rsidR="00D73717" w:rsidRDefault="00D73717" w:rsidP="00D73717">
      <w:pPr>
        <w:rPr>
          <w:rFonts w:hint="eastAsia"/>
          <w:sz w:val="24"/>
          <w:szCs w:val="24"/>
        </w:rPr>
      </w:pPr>
    </w:p>
    <w:p w:rsidR="00D73717" w:rsidRDefault="00D73717" w:rsidP="00D73717">
      <w:pPr>
        <w:rPr>
          <w:rFonts w:hint="eastAsia"/>
          <w:sz w:val="24"/>
          <w:szCs w:val="24"/>
        </w:rPr>
      </w:pPr>
      <w:r w:rsidRPr="0086615C">
        <w:rPr>
          <w:noProof/>
          <w:sz w:val="24"/>
          <w:szCs w:val="24"/>
        </w:rPr>
        <w:lastRenderedPageBreak/>
        <mc:AlternateContent>
          <mc:Choice Requires="wps">
            <w:drawing>
              <wp:anchor distT="0" distB="0" distL="114300" distR="114300" simplePos="0" relativeHeight="251666432" behindDoc="0" locked="0" layoutInCell="1" allowOverlap="1" wp14:anchorId="5B9274E8" wp14:editId="1C9BD741">
                <wp:simplePos x="0" y="0"/>
                <wp:positionH relativeFrom="column">
                  <wp:posOffset>5385435</wp:posOffset>
                </wp:positionH>
                <wp:positionV relativeFrom="paragraph">
                  <wp:posOffset>61595</wp:posOffset>
                </wp:positionV>
                <wp:extent cx="781050" cy="1403985"/>
                <wp:effectExtent l="0" t="0" r="19050"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solidFill>
                          <a:srgbClr val="FFFFFF"/>
                        </a:solidFill>
                        <a:ln w="9525">
                          <a:solidFill>
                            <a:srgbClr val="000000"/>
                          </a:solidFill>
                          <a:miter lim="800000"/>
                          <a:headEnd/>
                          <a:tailEnd/>
                        </a:ln>
                      </wps:spPr>
                      <wps:txbx>
                        <w:txbxContent>
                          <w:p w:rsidR="00D73717" w:rsidRDefault="00D73717" w:rsidP="00D73717">
                            <w:r>
                              <w:rPr>
                                <w:rFonts w:hint="eastAsia"/>
                              </w:rPr>
                              <w:t>別紙４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4.05pt;margin-top:4.85pt;width:6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">
                <v:textbox style="mso-fit-shape-to-text:t">
                  <w:txbxContent>
                    <w:p w:rsidR="00D73717" w:rsidRDefault="00D73717" w:rsidP="00D73717">
                      <w:r>
                        <w:rPr>
                          <w:rFonts w:hint="eastAsia"/>
                        </w:rPr>
                        <w:t>別紙４</w:t>
                      </w:r>
                    </w:p>
                  </w:txbxContent>
                </v:textbox>
              </v:shape>
            </w:pict>
          </mc:Fallback>
        </mc:AlternateContent>
      </w:r>
    </w:p>
    <w:p w:rsidR="00D73717" w:rsidRPr="00487891" w:rsidRDefault="00D73717" w:rsidP="00D73717">
      <w:pPr>
        <w:jc w:val="center"/>
        <w:rPr>
          <w:sz w:val="24"/>
          <w:szCs w:val="24"/>
        </w:rPr>
      </w:pPr>
      <w:r w:rsidRPr="00487891">
        <w:rPr>
          <w:rFonts w:hint="eastAsia"/>
          <w:sz w:val="24"/>
          <w:szCs w:val="24"/>
        </w:rPr>
        <w:t>被災者支援の状況</w:t>
      </w:r>
    </w:p>
    <w:p w:rsidR="00D73717" w:rsidRPr="00487891" w:rsidRDefault="00D73717" w:rsidP="00D73717">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10</w:t>
      </w:r>
      <w:r w:rsidRPr="00487891">
        <w:rPr>
          <w:rFonts w:hint="eastAsia"/>
          <w:szCs w:val="21"/>
        </w:rPr>
        <w:t>日現在</w:t>
      </w:r>
    </w:p>
    <w:p w:rsidR="00D73717" w:rsidRPr="00487891" w:rsidRDefault="00D73717" w:rsidP="00D73717">
      <w:pPr>
        <w:rPr>
          <w:sz w:val="24"/>
          <w:szCs w:val="24"/>
        </w:rPr>
      </w:pPr>
    </w:p>
    <w:tbl>
      <w:tblPr>
        <w:tblStyle w:val="a9"/>
        <w:tblW w:w="0" w:type="auto"/>
        <w:tblLook w:val="04A0" w:firstRow="1" w:lastRow="0" w:firstColumn="1" w:lastColumn="0" w:noHBand="0" w:noVBand="1"/>
      </w:tblPr>
      <w:tblGrid>
        <w:gridCol w:w="1809"/>
        <w:gridCol w:w="8310"/>
      </w:tblGrid>
      <w:tr w:rsidR="00D73717" w:rsidTr="00EC0003">
        <w:tc>
          <w:tcPr>
            <w:tcW w:w="1809" w:type="dxa"/>
            <w:vAlign w:val="center"/>
          </w:tcPr>
          <w:p w:rsidR="00D73717" w:rsidRDefault="00D73717" w:rsidP="00EC0003">
            <w:pPr>
              <w:jc w:val="center"/>
              <w:rPr>
                <w:sz w:val="24"/>
                <w:szCs w:val="24"/>
              </w:rPr>
            </w:pPr>
            <w:r>
              <w:rPr>
                <w:rFonts w:hint="eastAsia"/>
                <w:sz w:val="24"/>
                <w:szCs w:val="24"/>
              </w:rPr>
              <w:t>部局</w:t>
            </w:r>
          </w:p>
        </w:tc>
        <w:tc>
          <w:tcPr>
            <w:tcW w:w="8310" w:type="dxa"/>
          </w:tcPr>
          <w:p w:rsidR="00D73717" w:rsidRDefault="00D73717" w:rsidP="00EC0003">
            <w:pPr>
              <w:rPr>
                <w:sz w:val="24"/>
                <w:szCs w:val="24"/>
              </w:rPr>
            </w:pPr>
            <w:r>
              <w:rPr>
                <w:rFonts w:hint="eastAsia"/>
                <w:sz w:val="24"/>
                <w:szCs w:val="24"/>
              </w:rPr>
              <w:t>福祉部</w:t>
            </w:r>
          </w:p>
        </w:tc>
      </w:tr>
      <w:tr w:rsidR="00D73717" w:rsidTr="00EC0003">
        <w:tc>
          <w:tcPr>
            <w:tcW w:w="1809" w:type="dxa"/>
            <w:vAlign w:val="center"/>
          </w:tcPr>
          <w:p w:rsidR="00D73717" w:rsidRDefault="00D73717" w:rsidP="00EC0003">
            <w:pPr>
              <w:jc w:val="center"/>
              <w:rPr>
                <w:sz w:val="24"/>
                <w:szCs w:val="24"/>
              </w:rPr>
            </w:pPr>
            <w:r>
              <w:rPr>
                <w:rFonts w:hint="eastAsia"/>
                <w:sz w:val="24"/>
                <w:szCs w:val="24"/>
              </w:rPr>
              <w:t>支援の内容</w:t>
            </w:r>
          </w:p>
        </w:tc>
        <w:tc>
          <w:tcPr>
            <w:tcW w:w="8310" w:type="dxa"/>
          </w:tcPr>
          <w:p w:rsidR="00D73717" w:rsidRDefault="00D73717" w:rsidP="00EC0003">
            <w:pPr>
              <w:rPr>
                <w:rStyle w:val="aa"/>
                <w:b w:val="0"/>
                <w:sz w:val="24"/>
                <w:szCs w:val="24"/>
              </w:rPr>
            </w:pPr>
            <w:r>
              <w:rPr>
                <w:rStyle w:val="aa"/>
                <w:rFonts w:hint="eastAsia"/>
                <w:sz w:val="24"/>
                <w:szCs w:val="24"/>
              </w:rPr>
              <w:t xml:space="preserve">１　</w:t>
            </w:r>
            <w:r w:rsidRPr="00CF3F5E">
              <w:rPr>
                <w:rStyle w:val="aa"/>
                <w:sz w:val="24"/>
                <w:szCs w:val="24"/>
              </w:rPr>
              <w:t>被災者の生活再建支援のため、義援金の</w:t>
            </w:r>
            <w:r>
              <w:rPr>
                <w:rStyle w:val="aa"/>
                <w:rFonts w:hint="eastAsia"/>
                <w:sz w:val="24"/>
                <w:szCs w:val="24"/>
              </w:rPr>
              <w:t>募集と</w:t>
            </w:r>
            <w:r w:rsidRPr="00CF3F5E">
              <w:rPr>
                <w:rStyle w:val="aa"/>
                <w:sz w:val="24"/>
                <w:szCs w:val="24"/>
              </w:rPr>
              <w:t>配分</w:t>
            </w:r>
            <w:r>
              <w:rPr>
                <w:rStyle w:val="aa"/>
                <w:rFonts w:hint="eastAsia"/>
                <w:sz w:val="24"/>
                <w:szCs w:val="24"/>
              </w:rPr>
              <w:t>を実施。</w:t>
            </w:r>
          </w:p>
          <w:p w:rsidR="00D73717" w:rsidRPr="00CF3F5E" w:rsidRDefault="00D73717" w:rsidP="00D73717">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・緊急配分（第一次配分）7月上旬実施</w:t>
            </w:r>
          </w:p>
          <w:p w:rsidR="00D73717" w:rsidRPr="00CF3F5E" w:rsidRDefault="00D73717" w:rsidP="00D73717">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＜対</w:t>
            </w:r>
            <w:r w:rsidRPr="00CF3F5E">
              <w:rPr>
                <w:rFonts w:asciiTheme="minorEastAsia" w:hAnsiTheme="minorEastAsia" w:cs="Meiryo UI" w:hint="eastAsia"/>
                <w:sz w:val="24"/>
                <w:szCs w:val="24"/>
              </w:rPr>
              <w:t>象</w:t>
            </w:r>
            <w:r>
              <w:rPr>
                <w:rFonts w:asciiTheme="minorEastAsia" w:hAnsiTheme="minorEastAsia" w:cs="Meiryo UI" w:hint="eastAsia"/>
                <w:sz w:val="24"/>
                <w:szCs w:val="24"/>
              </w:rPr>
              <w:t>＞</w:t>
            </w:r>
          </w:p>
          <w:p w:rsidR="00D73717" w:rsidRDefault="00D73717" w:rsidP="00EC0003">
            <w:pPr>
              <w:spacing w:line="400" w:lineRule="exact"/>
              <w:rPr>
                <w:rFonts w:asciiTheme="minorEastAsia" w:hAnsiTheme="minorEastAsia" w:cs="Meiryo UI"/>
                <w:color w:val="000000" w:themeColor="text1"/>
                <w:sz w:val="24"/>
                <w:szCs w:val="24"/>
              </w:rPr>
            </w:pPr>
            <w:r w:rsidRPr="00CF3F5E">
              <w:rPr>
                <w:rFonts w:asciiTheme="minorEastAsia" w:hAnsiTheme="minorEastAsia" w:cs="Meiryo UI" w:hint="eastAsia"/>
                <w:sz w:val="24"/>
                <w:szCs w:val="24"/>
              </w:rPr>
              <w:t xml:space="preserve">　</w:t>
            </w:r>
            <w:r>
              <w:rPr>
                <w:rFonts w:asciiTheme="minorEastAsia" w:hAnsiTheme="minorEastAsia" w:cs="Meiryo UI" w:hint="eastAsia"/>
                <w:color w:val="000000" w:themeColor="text1"/>
                <w:sz w:val="24"/>
                <w:szCs w:val="24"/>
              </w:rPr>
              <w:t xml:space="preserve">　</w:t>
            </w:r>
            <w:r w:rsidRPr="00CF3F5E">
              <w:rPr>
                <w:rFonts w:asciiTheme="minorEastAsia" w:hAnsiTheme="minorEastAsia" w:cs="Meiryo UI" w:hint="eastAsia"/>
                <w:color w:val="000000" w:themeColor="text1"/>
                <w:sz w:val="24"/>
                <w:szCs w:val="24"/>
              </w:rPr>
              <w:t>災害救助法適用の13市町における</w:t>
            </w:r>
          </w:p>
          <w:p w:rsidR="00D73717" w:rsidRDefault="00D73717" w:rsidP="00D73717">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①死亡者</w:t>
            </w:r>
            <w:r>
              <w:rPr>
                <w:rFonts w:asciiTheme="minorEastAsia" w:hAnsiTheme="minorEastAsia" w:cs="Meiryo UI" w:hint="eastAsia"/>
                <w:color w:val="000000" w:themeColor="text1"/>
                <w:sz w:val="24"/>
                <w:szCs w:val="24"/>
              </w:rPr>
              <w:t>のご遺族</w:t>
            </w:r>
          </w:p>
          <w:p w:rsidR="00D73717" w:rsidRDefault="00D73717" w:rsidP="00D73717">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②住宅被害（全壊、半壊）</w:t>
            </w:r>
          </w:p>
          <w:p w:rsidR="00D73717" w:rsidRPr="00CF3F5E" w:rsidRDefault="00D73717" w:rsidP="00D73717">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③避難所避難者特例</w:t>
            </w:r>
          </w:p>
          <w:p w:rsidR="00D73717" w:rsidRPr="00CF3F5E" w:rsidRDefault="00D73717" w:rsidP="00D73717">
            <w:pPr>
              <w:spacing w:line="400" w:lineRule="exact"/>
              <w:ind w:leftChars="300" w:left="744" w:firstLineChars="100" w:firstLine="278"/>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住宅被害（一部損壊以上）のうち、障がい者手帳所持者を含む世帯、ひとり親世帯又は市町村民税非課税世帯であって配分委員会で定める基準日の前日から基準日の朝まで</w:t>
            </w:r>
            <w:r>
              <w:rPr>
                <w:rFonts w:asciiTheme="minorEastAsia" w:hAnsiTheme="minorEastAsia" w:cs="Meiryo UI" w:hint="eastAsia"/>
                <w:color w:val="000000" w:themeColor="text1"/>
                <w:sz w:val="24"/>
                <w:szCs w:val="24"/>
              </w:rPr>
              <w:t>避難所に避難している方</w:t>
            </w:r>
          </w:p>
          <w:p w:rsidR="00D73717" w:rsidRPr="00CF3F5E" w:rsidRDefault="00D73717" w:rsidP="00D73717">
            <w:pPr>
              <w:spacing w:line="400" w:lineRule="exact"/>
              <w:ind w:leftChars="200" w:left="1052" w:hangingChars="200" w:hanging="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 xml:space="preserve">　</w:t>
            </w:r>
            <w:r>
              <w:rPr>
                <w:rFonts w:asciiTheme="minorEastAsia" w:hAnsiTheme="minorEastAsia" w:cs="Meiryo UI" w:hint="eastAsia"/>
                <w:color w:val="000000" w:themeColor="text1"/>
                <w:sz w:val="24"/>
                <w:szCs w:val="24"/>
              </w:rPr>
              <w:t>※</w:t>
            </w:r>
            <w:r w:rsidRPr="00CF3F5E">
              <w:rPr>
                <w:rFonts w:asciiTheme="minorEastAsia" w:hAnsiTheme="minorEastAsia" w:cs="Meiryo UI" w:hint="eastAsia"/>
                <w:color w:val="000000" w:themeColor="text1"/>
                <w:sz w:val="24"/>
                <w:szCs w:val="24"/>
              </w:rPr>
              <w:t>住宅被害（一部損壊以上）は、写真による「みなし一部損壊判定」</w:t>
            </w:r>
            <w:r>
              <w:rPr>
                <w:rFonts w:asciiTheme="minorEastAsia" w:hAnsiTheme="minorEastAsia" w:cs="Meiryo UI" w:hint="eastAsia"/>
                <w:color w:val="000000" w:themeColor="text1"/>
                <w:sz w:val="24"/>
                <w:szCs w:val="24"/>
              </w:rPr>
              <w:t>でも可能です</w:t>
            </w:r>
            <w:r w:rsidRPr="00CF3F5E">
              <w:rPr>
                <w:rFonts w:asciiTheme="minorEastAsia" w:hAnsiTheme="minorEastAsia" w:cs="Meiryo UI" w:hint="eastAsia"/>
                <w:color w:val="000000" w:themeColor="text1"/>
                <w:sz w:val="24"/>
                <w:szCs w:val="24"/>
              </w:rPr>
              <w:t>。</w:t>
            </w:r>
          </w:p>
          <w:p w:rsidR="00D73717" w:rsidRPr="003F644C" w:rsidRDefault="00D73717" w:rsidP="00D73717">
            <w:pPr>
              <w:ind w:firstLineChars="100" w:firstLine="279"/>
              <w:rPr>
                <w:sz w:val="24"/>
                <w:szCs w:val="24"/>
              </w:rPr>
            </w:pPr>
            <w:r>
              <w:rPr>
                <w:rFonts w:hint="eastAsia"/>
                <w:b/>
                <w:sz w:val="24"/>
                <w:szCs w:val="24"/>
              </w:rPr>
              <w:t xml:space="preserve">　　</w:t>
            </w:r>
            <w:r>
              <w:rPr>
                <w:rFonts w:hint="eastAsia"/>
                <w:sz w:val="24"/>
                <w:szCs w:val="24"/>
              </w:rPr>
              <w:t>※申請は市町で受付けます。</w:t>
            </w:r>
          </w:p>
          <w:p w:rsidR="00D73717" w:rsidRDefault="00D73717" w:rsidP="00EC0003">
            <w:pPr>
              <w:rPr>
                <w:sz w:val="24"/>
                <w:szCs w:val="24"/>
              </w:rPr>
            </w:pPr>
            <w:r w:rsidRPr="00580066">
              <w:rPr>
                <w:rStyle w:val="aa"/>
                <w:rFonts w:asciiTheme="minorEastAsia" w:hAnsiTheme="minorEastAsia" w:hint="eastAsia"/>
                <w:sz w:val="24"/>
                <w:szCs w:val="24"/>
              </w:rPr>
              <w:t xml:space="preserve">２　</w:t>
            </w:r>
            <w:r w:rsidRPr="00580066">
              <w:rPr>
                <w:rStyle w:val="aa"/>
                <w:rFonts w:asciiTheme="minorEastAsia" w:hAnsiTheme="minorEastAsia"/>
                <w:sz w:val="24"/>
                <w:szCs w:val="24"/>
              </w:rPr>
              <w:t>義援金配分相談窓口</w:t>
            </w:r>
            <w:r w:rsidRPr="00580066">
              <w:rPr>
                <w:rStyle w:val="aa"/>
                <w:rFonts w:asciiTheme="minorEastAsia" w:hAnsiTheme="minorEastAsia" w:hint="eastAsia"/>
                <w:sz w:val="24"/>
                <w:szCs w:val="24"/>
              </w:rPr>
              <w:t>を開設</w:t>
            </w:r>
            <w:r w:rsidRPr="00580066">
              <w:rPr>
                <w:rFonts w:asciiTheme="minorEastAsia" w:hAnsiTheme="minorEastAsia"/>
                <w:b/>
                <w:bCs/>
                <w:sz w:val="24"/>
                <w:szCs w:val="24"/>
              </w:rPr>
              <w:br/>
            </w:r>
            <w:r w:rsidRPr="00CF3F5E">
              <w:rPr>
                <w:rStyle w:val="aa"/>
                <w:rFonts w:asciiTheme="majorEastAsia" w:hAnsiTheme="majorEastAsia"/>
                <w:sz w:val="24"/>
                <w:szCs w:val="24"/>
              </w:rPr>
              <w:t xml:space="preserve">　　</w:t>
            </w:r>
            <w:r>
              <w:rPr>
                <w:rStyle w:val="aa"/>
                <w:rFonts w:asciiTheme="majorEastAsia" w:hAnsiTheme="majorEastAsia"/>
                <w:sz w:val="24"/>
                <w:szCs w:val="24"/>
              </w:rPr>
              <w:t xml:space="preserve">　</w:t>
            </w:r>
            <w:r>
              <w:rPr>
                <w:rFonts w:hint="eastAsia"/>
                <w:sz w:val="24"/>
                <w:szCs w:val="24"/>
              </w:rPr>
              <w:t xml:space="preserve">電話番号　</w:t>
            </w:r>
            <w:r>
              <w:rPr>
                <w:rFonts w:hint="eastAsia"/>
                <w:sz w:val="24"/>
                <w:szCs w:val="24"/>
              </w:rPr>
              <w:t>06</w:t>
            </w:r>
            <w:r>
              <w:rPr>
                <w:rFonts w:hint="eastAsia"/>
                <w:sz w:val="24"/>
                <w:szCs w:val="24"/>
              </w:rPr>
              <w:t>‐</w:t>
            </w:r>
            <w:r>
              <w:rPr>
                <w:rFonts w:hint="eastAsia"/>
                <w:sz w:val="24"/>
                <w:szCs w:val="24"/>
              </w:rPr>
              <w:t>6944</w:t>
            </w:r>
            <w:r>
              <w:rPr>
                <w:rFonts w:hint="eastAsia"/>
                <w:sz w:val="24"/>
                <w:szCs w:val="24"/>
              </w:rPr>
              <w:t>‐</w:t>
            </w:r>
            <w:r>
              <w:rPr>
                <w:rFonts w:hint="eastAsia"/>
                <w:sz w:val="24"/>
                <w:szCs w:val="24"/>
              </w:rPr>
              <w:t>7917</w:t>
            </w:r>
            <w:r>
              <w:rPr>
                <w:rFonts w:hint="eastAsia"/>
                <w:sz w:val="24"/>
                <w:szCs w:val="24"/>
              </w:rPr>
              <w:t>（直通）</w:t>
            </w:r>
          </w:p>
          <w:p w:rsidR="00D73717" w:rsidRDefault="00D73717" w:rsidP="00D73717">
            <w:pPr>
              <w:ind w:firstLineChars="300" w:firstLine="837"/>
              <w:rPr>
                <w:rStyle w:val="aa"/>
                <w:b w:val="0"/>
                <w:sz w:val="24"/>
                <w:szCs w:val="24"/>
              </w:rPr>
            </w:pPr>
            <w:r w:rsidRPr="00CF3F5E">
              <w:rPr>
                <w:rStyle w:val="aa"/>
                <w:rFonts w:asciiTheme="minorEastAsia" w:hAnsiTheme="minorEastAsia"/>
                <w:sz w:val="24"/>
                <w:szCs w:val="24"/>
              </w:rPr>
              <w:t xml:space="preserve">ファクシミリ番号　</w:t>
            </w:r>
            <w:r w:rsidRPr="003F644C">
              <w:rPr>
                <w:rStyle w:val="aa"/>
                <w:sz w:val="24"/>
                <w:szCs w:val="24"/>
              </w:rPr>
              <w:t>06-6944-6659</w:t>
            </w:r>
          </w:p>
          <w:p w:rsidR="00D73717" w:rsidRDefault="00D73717" w:rsidP="00D73717">
            <w:pPr>
              <w:ind w:firstLineChars="300" w:firstLine="837"/>
              <w:rPr>
                <w:sz w:val="24"/>
                <w:szCs w:val="24"/>
              </w:rPr>
            </w:pPr>
            <w:r>
              <w:rPr>
                <w:rStyle w:val="aa"/>
                <w:rFonts w:hint="eastAsia"/>
                <w:sz w:val="24"/>
                <w:szCs w:val="24"/>
              </w:rPr>
              <w:t xml:space="preserve">メール　</w:t>
            </w:r>
            <w:r w:rsidRPr="0083238F">
              <w:rPr>
                <w:rStyle w:val="aa"/>
                <w:sz w:val="24"/>
                <w:szCs w:val="24"/>
              </w:rPr>
              <w:t>fukusokiikaku3@gbox.pref.osaka.lg.jp</w:t>
            </w:r>
          </w:p>
          <w:p w:rsidR="00D73717" w:rsidRDefault="00D73717" w:rsidP="00EC0003">
            <w:pPr>
              <w:rPr>
                <w:sz w:val="24"/>
                <w:szCs w:val="24"/>
              </w:rPr>
            </w:pPr>
            <w:r>
              <w:rPr>
                <w:rFonts w:hint="eastAsia"/>
                <w:sz w:val="24"/>
                <w:szCs w:val="24"/>
              </w:rPr>
              <w:t xml:space="preserve">　　　相談時間　平日</w:t>
            </w:r>
            <w:r>
              <w:rPr>
                <w:rFonts w:hint="eastAsia"/>
                <w:sz w:val="24"/>
                <w:szCs w:val="24"/>
              </w:rPr>
              <w:t>10</w:t>
            </w:r>
            <w:r>
              <w:rPr>
                <w:rFonts w:hint="eastAsia"/>
                <w:sz w:val="24"/>
                <w:szCs w:val="24"/>
              </w:rPr>
              <w:t>時から</w:t>
            </w:r>
            <w:r>
              <w:rPr>
                <w:rFonts w:hint="eastAsia"/>
                <w:sz w:val="24"/>
                <w:szCs w:val="24"/>
              </w:rPr>
              <w:t>17</w:t>
            </w:r>
            <w:r>
              <w:rPr>
                <w:rFonts w:hint="eastAsia"/>
                <w:sz w:val="24"/>
                <w:szCs w:val="24"/>
              </w:rPr>
              <w:t>時</w:t>
            </w:r>
          </w:p>
        </w:tc>
      </w:tr>
      <w:tr w:rsidR="00D73717" w:rsidTr="00EC0003">
        <w:trPr>
          <w:trHeight w:val="5237"/>
        </w:trPr>
        <w:tc>
          <w:tcPr>
            <w:tcW w:w="1809" w:type="dxa"/>
            <w:vAlign w:val="center"/>
          </w:tcPr>
          <w:p w:rsidR="00D73717" w:rsidRDefault="00D73717" w:rsidP="00EC0003">
            <w:pPr>
              <w:jc w:val="center"/>
              <w:rPr>
                <w:sz w:val="24"/>
                <w:szCs w:val="24"/>
              </w:rPr>
            </w:pPr>
            <w:r>
              <w:rPr>
                <w:rFonts w:hint="eastAsia"/>
                <w:sz w:val="24"/>
                <w:szCs w:val="24"/>
              </w:rPr>
              <w:lastRenderedPageBreak/>
              <w:t>実績</w:t>
            </w:r>
          </w:p>
        </w:tc>
        <w:tc>
          <w:tcPr>
            <w:tcW w:w="8310" w:type="dxa"/>
          </w:tcPr>
          <w:p w:rsidR="00D73717" w:rsidRDefault="00D73717" w:rsidP="00EC0003">
            <w:pPr>
              <w:rPr>
                <w:sz w:val="24"/>
                <w:szCs w:val="24"/>
              </w:rPr>
            </w:pPr>
            <w:r>
              <w:rPr>
                <w:rFonts w:hint="eastAsia"/>
                <w:sz w:val="24"/>
                <w:szCs w:val="24"/>
              </w:rPr>
              <w:t>相談件数</w:t>
            </w:r>
          </w:p>
          <w:tbl>
            <w:tblPr>
              <w:tblStyle w:val="a9"/>
              <w:tblpPr w:leftFromText="142" w:rightFromText="142" w:vertAnchor="text" w:horzAnchor="page" w:tblpX="541" w:tblpY="276"/>
              <w:tblOverlap w:val="never"/>
              <w:tblW w:w="0" w:type="auto"/>
              <w:tblLook w:val="04A0" w:firstRow="1" w:lastRow="0" w:firstColumn="1" w:lastColumn="0" w:noHBand="0" w:noVBand="1"/>
            </w:tblPr>
            <w:tblGrid>
              <w:gridCol w:w="846"/>
              <w:gridCol w:w="1920"/>
              <w:gridCol w:w="825"/>
              <w:gridCol w:w="2074"/>
            </w:tblGrid>
            <w:tr w:rsidR="00D73717" w:rsidTr="00EC0003">
              <w:tc>
                <w:tcPr>
                  <w:tcW w:w="846" w:type="dxa"/>
                </w:tcPr>
                <w:p w:rsidR="00D73717" w:rsidRDefault="00D73717" w:rsidP="00EC0003">
                  <w:pPr>
                    <w:rPr>
                      <w:sz w:val="24"/>
                      <w:szCs w:val="24"/>
                    </w:rPr>
                  </w:pPr>
                  <w:r>
                    <w:rPr>
                      <w:rFonts w:hint="eastAsia"/>
                      <w:sz w:val="24"/>
                      <w:szCs w:val="24"/>
                    </w:rPr>
                    <w:t>6/27</w:t>
                  </w:r>
                </w:p>
              </w:tc>
              <w:tc>
                <w:tcPr>
                  <w:tcW w:w="1920" w:type="dxa"/>
                </w:tcPr>
                <w:p w:rsidR="00D73717" w:rsidRDefault="00D73717" w:rsidP="00EC0003">
                  <w:pPr>
                    <w:rPr>
                      <w:sz w:val="24"/>
                      <w:szCs w:val="24"/>
                    </w:rPr>
                  </w:pPr>
                  <w:r>
                    <w:rPr>
                      <w:rFonts w:hint="eastAsia"/>
                      <w:sz w:val="24"/>
                      <w:szCs w:val="24"/>
                    </w:rPr>
                    <w:t>3</w:t>
                  </w:r>
                </w:p>
              </w:tc>
              <w:tc>
                <w:tcPr>
                  <w:tcW w:w="825" w:type="dxa"/>
                </w:tcPr>
                <w:p w:rsidR="00D73717" w:rsidRDefault="00D73717" w:rsidP="00EC0003">
                  <w:pPr>
                    <w:rPr>
                      <w:sz w:val="24"/>
                      <w:szCs w:val="24"/>
                    </w:rPr>
                  </w:pPr>
                  <w:r>
                    <w:rPr>
                      <w:rFonts w:hint="eastAsia"/>
                      <w:sz w:val="24"/>
                      <w:szCs w:val="24"/>
                    </w:rPr>
                    <w:t>7/10</w:t>
                  </w:r>
                </w:p>
              </w:tc>
              <w:tc>
                <w:tcPr>
                  <w:tcW w:w="2074" w:type="dxa"/>
                </w:tcPr>
                <w:p w:rsidR="00D73717" w:rsidRDefault="00D73717" w:rsidP="00EC0003">
                  <w:pPr>
                    <w:rPr>
                      <w:sz w:val="24"/>
                      <w:szCs w:val="24"/>
                    </w:rPr>
                  </w:pPr>
                  <w:r>
                    <w:rPr>
                      <w:rFonts w:hint="eastAsia"/>
                      <w:sz w:val="24"/>
                      <w:szCs w:val="24"/>
                    </w:rPr>
                    <w:t>21</w:t>
                  </w:r>
                  <w:r>
                    <w:rPr>
                      <w:rFonts w:hint="eastAsia"/>
                      <w:sz w:val="24"/>
                      <w:szCs w:val="24"/>
                    </w:rPr>
                    <w:t>件</w:t>
                  </w:r>
                </w:p>
              </w:tc>
            </w:tr>
            <w:tr w:rsidR="00D73717" w:rsidTr="00EC0003">
              <w:tc>
                <w:tcPr>
                  <w:tcW w:w="846" w:type="dxa"/>
                </w:tcPr>
                <w:p w:rsidR="00D73717" w:rsidRDefault="00D73717" w:rsidP="00EC0003">
                  <w:pPr>
                    <w:rPr>
                      <w:sz w:val="24"/>
                      <w:szCs w:val="24"/>
                    </w:rPr>
                  </w:pPr>
                  <w:r>
                    <w:rPr>
                      <w:rFonts w:hint="eastAsia"/>
                      <w:sz w:val="24"/>
                      <w:szCs w:val="24"/>
                    </w:rPr>
                    <w:t>6/28</w:t>
                  </w:r>
                </w:p>
              </w:tc>
              <w:tc>
                <w:tcPr>
                  <w:tcW w:w="1920" w:type="dxa"/>
                </w:tcPr>
                <w:p w:rsidR="00D73717" w:rsidRDefault="00D73717" w:rsidP="00EC0003">
                  <w:pPr>
                    <w:rPr>
                      <w:sz w:val="24"/>
                      <w:szCs w:val="24"/>
                    </w:rPr>
                  </w:pPr>
                  <w:r>
                    <w:rPr>
                      <w:rFonts w:hint="eastAsia"/>
                      <w:sz w:val="24"/>
                      <w:szCs w:val="24"/>
                    </w:rPr>
                    <w:t>53</w:t>
                  </w:r>
                  <w:r>
                    <w:rPr>
                      <w:rFonts w:hint="eastAsia"/>
                      <w:sz w:val="20"/>
                      <w:szCs w:val="20"/>
                    </w:rPr>
                    <w:t>（内ﾒｰﾙ</w:t>
                  </w:r>
                  <w:r w:rsidRPr="0083238F">
                    <w:rPr>
                      <w:rFonts w:hint="eastAsia"/>
                      <w:sz w:val="20"/>
                      <w:szCs w:val="20"/>
                    </w:rPr>
                    <w:t>１件）</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6/29</w:t>
                  </w:r>
                </w:p>
              </w:tc>
              <w:tc>
                <w:tcPr>
                  <w:tcW w:w="1920" w:type="dxa"/>
                </w:tcPr>
                <w:p w:rsidR="00D73717" w:rsidRDefault="00D73717" w:rsidP="00EC0003">
                  <w:pPr>
                    <w:rPr>
                      <w:sz w:val="24"/>
                      <w:szCs w:val="24"/>
                    </w:rPr>
                  </w:pPr>
                  <w:r>
                    <w:rPr>
                      <w:rFonts w:hint="eastAsia"/>
                      <w:sz w:val="24"/>
                      <w:szCs w:val="24"/>
                    </w:rPr>
                    <w:t>33</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Pr="00262EE2" w:rsidRDefault="00D73717" w:rsidP="00EC0003">
                  <w:pPr>
                    <w:rPr>
                      <w:sz w:val="24"/>
                      <w:szCs w:val="24"/>
                    </w:rPr>
                  </w:pPr>
                  <w:r w:rsidRPr="00262EE2">
                    <w:rPr>
                      <w:rFonts w:hint="eastAsia"/>
                      <w:sz w:val="24"/>
                      <w:szCs w:val="24"/>
                    </w:rPr>
                    <w:t>6/30</w:t>
                  </w:r>
                </w:p>
              </w:tc>
              <w:tc>
                <w:tcPr>
                  <w:tcW w:w="1920" w:type="dxa"/>
                </w:tcPr>
                <w:p w:rsidR="00D73717" w:rsidRPr="00262EE2" w:rsidRDefault="00D73717" w:rsidP="00EC0003">
                  <w:pPr>
                    <w:rPr>
                      <w:sz w:val="24"/>
                      <w:szCs w:val="24"/>
                    </w:rPr>
                  </w:pPr>
                  <w:r w:rsidRPr="00262EE2">
                    <w:rPr>
                      <w:rFonts w:hint="eastAsia"/>
                      <w:sz w:val="24"/>
                      <w:szCs w:val="24"/>
                    </w:rPr>
                    <w:t>1</w:t>
                  </w:r>
                  <w:r w:rsidRPr="00262EE2">
                    <w:rPr>
                      <w:rFonts w:hint="eastAsia"/>
                      <w:sz w:val="20"/>
                      <w:szCs w:val="20"/>
                    </w:rPr>
                    <w:t>（内ﾒｰﾙ１件）</w:t>
                  </w:r>
                </w:p>
              </w:tc>
              <w:tc>
                <w:tcPr>
                  <w:tcW w:w="825" w:type="dxa"/>
                </w:tcPr>
                <w:p w:rsidR="00D73717" w:rsidRPr="00262EE2" w:rsidRDefault="00D73717" w:rsidP="00EC0003">
                  <w:pPr>
                    <w:rPr>
                      <w:sz w:val="24"/>
                      <w:szCs w:val="24"/>
                    </w:rPr>
                  </w:pPr>
                </w:p>
              </w:tc>
              <w:tc>
                <w:tcPr>
                  <w:tcW w:w="2074" w:type="dxa"/>
                </w:tcPr>
                <w:p w:rsidR="00D73717" w:rsidRPr="00262EE2"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7/2</w:t>
                  </w:r>
                </w:p>
              </w:tc>
              <w:tc>
                <w:tcPr>
                  <w:tcW w:w="1920" w:type="dxa"/>
                </w:tcPr>
                <w:p w:rsidR="00D73717" w:rsidRDefault="00D73717" w:rsidP="00EC0003">
                  <w:pPr>
                    <w:rPr>
                      <w:sz w:val="24"/>
                      <w:szCs w:val="24"/>
                    </w:rPr>
                  </w:pPr>
                  <w:r>
                    <w:rPr>
                      <w:rFonts w:hint="eastAsia"/>
                      <w:sz w:val="24"/>
                      <w:szCs w:val="24"/>
                    </w:rPr>
                    <w:t>45</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7/3</w:t>
                  </w:r>
                </w:p>
              </w:tc>
              <w:tc>
                <w:tcPr>
                  <w:tcW w:w="1920" w:type="dxa"/>
                </w:tcPr>
                <w:p w:rsidR="00D73717" w:rsidRDefault="00D73717" w:rsidP="00EC0003">
                  <w:pPr>
                    <w:rPr>
                      <w:sz w:val="24"/>
                      <w:szCs w:val="24"/>
                    </w:rPr>
                  </w:pPr>
                  <w:r>
                    <w:rPr>
                      <w:rFonts w:hint="eastAsia"/>
                      <w:sz w:val="24"/>
                      <w:szCs w:val="24"/>
                    </w:rPr>
                    <w:t>31</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7/4</w:t>
                  </w:r>
                </w:p>
              </w:tc>
              <w:tc>
                <w:tcPr>
                  <w:tcW w:w="1920" w:type="dxa"/>
                </w:tcPr>
                <w:p w:rsidR="00D73717" w:rsidRDefault="00D73717" w:rsidP="00EC0003">
                  <w:pPr>
                    <w:rPr>
                      <w:sz w:val="24"/>
                      <w:szCs w:val="24"/>
                    </w:rPr>
                  </w:pPr>
                  <w:r>
                    <w:rPr>
                      <w:rFonts w:hint="eastAsia"/>
                      <w:sz w:val="24"/>
                      <w:szCs w:val="24"/>
                    </w:rPr>
                    <w:t>29</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7/5</w:t>
                  </w:r>
                </w:p>
              </w:tc>
              <w:tc>
                <w:tcPr>
                  <w:tcW w:w="1920" w:type="dxa"/>
                </w:tcPr>
                <w:p w:rsidR="00D73717" w:rsidRDefault="00D73717" w:rsidP="00EC0003">
                  <w:pPr>
                    <w:rPr>
                      <w:sz w:val="24"/>
                      <w:szCs w:val="24"/>
                    </w:rPr>
                  </w:pPr>
                  <w:r>
                    <w:rPr>
                      <w:rFonts w:hint="eastAsia"/>
                      <w:sz w:val="24"/>
                      <w:szCs w:val="24"/>
                    </w:rPr>
                    <w:t>21</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7/6</w:t>
                  </w:r>
                </w:p>
              </w:tc>
              <w:tc>
                <w:tcPr>
                  <w:tcW w:w="1920" w:type="dxa"/>
                </w:tcPr>
                <w:p w:rsidR="00D73717" w:rsidRDefault="00D73717" w:rsidP="00EC0003">
                  <w:pPr>
                    <w:rPr>
                      <w:sz w:val="24"/>
                      <w:szCs w:val="24"/>
                    </w:rPr>
                  </w:pPr>
                  <w:r>
                    <w:rPr>
                      <w:rFonts w:hint="eastAsia"/>
                      <w:sz w:val="24"/>
                      <w:szCs w:val="24"/>
                    </w:rPr>
                    <w:t>24</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r w:rsidR="00D73717" w:rsidTr="00EC0003">
              <w:tc>
                <w:tcPr>
                  <w:tcW w:w="846" w:type="dxa"/>
                </w:tcPr>
                <w:p w:rsidR="00D73717" w:rsidRDefault="00D73717" w:rsidP="00EC0003">
                  <w:pPr>
                    <w:rPr>
                      <w:sz w:val="24"/>
                      <w:szCs w:val="24"/>
                    </w:rPr>
                  </w:pPr>
                  <w:r>
                    <w:rPr>
                      <w:rFonts w:hint="eastAsia"/>
                      <w:sz w:val="24"/>
                      <w:szCs w:val="24"/>
                    </w:rPr>
                    <w:t>7/</w:t>
                  </w:r>
                  <w:r>
                    <w:rPr>
                      <w:rFonts w:hint="eastAsia"/>
                      <w:sz w:val="24"/>
                      <w:szCs w:val="24"/>
                    </w:rPr>
                    <w:t>９</w:t>
                  </w:r>
                </w:p>
              </w:tc>
              <w:tc>
                <w:tcPr>
                  <w:tcW w:w="1920" w:type="dxa"/>
                </w:tcPr>
                <w:p w:rsidR="00D73717" w:rsidRDefault="00D73717" w:rsidP="00EC0003">
                  <w:pPr>
                    <w:rPr>
                      <w:sz w:val="24"/>
                      <w:szCs w:val="24"/>
                    </w:rPr>
                  </w:pPr>
                  <w:r>
                    <w:rPr>
                      <w:rFonts w:hint="eastAsia"/>
                      <w:sz w:val="24"/>
                      <w:szCs w:val="24"/>
                    </w:rPr>
                    <w:t>29</w:t>
                  </w:r>
                </w:p>
              </w:tc>
              <w:tc>
                <w:tcPr>
                  <w:tcW w:w="825" w:type="dxa"/>
                </w:tcPr>
                <w:p w:rsidR="00D73717" w:rsidRDefault="00D73717" w:rsidP="00EC0003">
                  <w:pPr>
                    <w:rPr>
                      <w:sz w:val="24"/>
                      <w:szCs w:val="24"/>
                    </w:rPr>
                  </w:pPr>
                </w:p>
              </w:tc>
              <w:tc>
                <w:tcPr>
                  <w:tcW w:w="2074" w:type="dxa"/>
                </w:tcPr>
                <w:p w:rsidR="00D73717" w:rsidRDefault="00D73717" w:rsidP="00EC0003">
                  <w:pPr>
                    <w:rPr>
                      <w:sz w:val="24"/>
                      <w:szCs w:val="24"/>
                    </w:rPr>
                  </w:pPr>
                </w:p>
              </w:tc>
            </w:tr>
          </w:tbl>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p w:rsidR="00D73717" w:rsidRDefault="00D73717" w:rsidP="00EC0003">
            <w:pPr>
              <w:rPr>
                <w:sz w:val="24"/>
                <w:szCs w:val="24"/>
              </w:rPr>
            </w:pPr>
          </w:p>
        </w:tc>
      </w:tr>
      <w:tr w:rsidR="00D73717" w:rsidTr="00EC0003">
        <w:trPr>
          <w:trHeight w:val="5237"/>
        </w:trPr>
        <w:tc>
          <w:tcPr>
            <w:tcW w:w="1809" w:type="dxa"/>
            <w:vAlign w:val="center"/>
          </w:tcPr>
          <w:p w:rsidR="00D73717" w:rsidRDefault="00D73717" w:rsidP="00EC0003">
            <w:pPr>
              <w:jc w:val="center"/>
              <w:rPr>
                <w:sz w:val="24"/>
                <w:szCs w:val="24"/>
              </w:rPr>
            </w:pPr>
          </w:p>
        </w:tc>
        <w:tc>
          <w:tcPr>
            <w:tcW w:w="8310" w:type="dxa"/>
          </w:tcPr>
          <w:p w:rsidR="00D73717" w:rsidRDefault="00D73717" w:rsidP="00EC0003">
            <w:pPr>
              <w:rPr>
                <w:sz w:val="24"/>
                <w:szCs w:val="24"/>
              </w:rPr>
            </w:pPr>
            <w:r>
              <w:rPr>
                <w:rFonts w:hint="eastAsia"/>
                <w:sz w:val="24"/>
                <w:szCs w:val="24"/>
              </w:rPr>
              <w:t>義援金の配分（</w:t>
            </w:r>
            <w:r>
              <w:rPr>
                <w:rFonts w:hint="eastAsia"/>
                <w:sz w:val="24"/>
                <w:szCs w:val="24"/>
              </w:rPr>
              <w:t>7/10</w:t>
            </w:r>
            <w:r>
              <w:rPr>
                <w:rFonts w:hint="eastAsia"/>
                <w:sz w:val="24"/>
                <w:szCs w:val="24"/>
              </w:rPr>
              <w:t>確認時点）</w:t>
            </w:r>
          </w:p>
          <w:p w:rsidR="00D73717" w:rsidRDefault="00D73717" w:rsidP="00EC0003">
            <w:pPr>
              <w:rPr>
                <w:sz w:val="24"/>
                <w:szCs w:val="24"/>
              </w:rPr>
            </w:pPr>
            <w:r>
              <w:rPr>
                <w:rFonts w:hint="eastAsia"/>
                <w:sz w:val="24"/>
                <w:szCs w:val="24"/>
              </w:rPr>
              <w:t xml:space="preserve">　対象区域（</w:t>
            </w:r>
            <w:r>
              <w:rPr>
                <w:rFonts w:hint="eastAsia"/>
                <w:sz w:val="24"/>
                <w:szCs w:val="24"/>
              </w:rPr>
              <w:t>13</w:t>
            </w:r>
            <w:r>
              <w:rPr>
                <w:rFonts w:hint="eastAsia"/>
                <w:sz w:val="24"/>
                <w:szCs w:val="24"/>
              </w:rPr>
              <w:t>市町）で計</w:t>
            </w:r>
            <w:r>
              <w:rPr>
                <w:rFonts w:hint="eastAsia"/>
                <w:sz w:val="24"/>
                <w:szCs w:val="24"/>
              </w:rPr>
              <w:t>58</w:t>
            </w:r>
            <w:r>
              <w:rPr>
                <w:rFonts w:hint="eastAsia"/>
                <w:sz w:val="24"/>
                <w:szCs w:val="24"/>
              </w:rPr>
              <w:t>件、</w:t>
            </w:r>
            <w:r>
              <w:rPr>
                <w:rFonts w:hint="eastAsia"/>
                <w:sz w:val="24"/>
                <w:szCs w:val="24"/>
              </w:rPr>
              <w:t>290</w:t>
            </w:r>
            <w:r>
              <w:rPr>
                <w:rFonts w:hint="eastAsia"/>
                <w:sz w:val="24"/>
                <w:szCs w:val="24"/>
              </w:rPr>
              <w:t>万円を支給。</w:t>
            </w:r>
          </w:p>
        </w:tc>
      </w:tr>
    </w:tbl>
    <w:p w:rsidR="00D73717" w:rsidRPr="00487891" w:rsidRDefault="00D73717" w:rsidP="00D73717">
      <w:pPr>
        <w:rPr>
          <w:sz w:val="24"/>
          <w:szCs w:val="24"/>
        </w:rPr>
      </w:pPr>
    </w:p>
    <w:p w:rsidR="00D73717" w:rsidRPr="000C1F13" w:rsidRDefault="00D73717" w:rsidP="00D73717">
      <w:pPr>
        <w:rPr>
          <w:rFonts w:hint="eastAsia"/>
          <w:sz w:val="24"/>
          <w:szCs w:val="24"/>
        </w:rPr>
      </w:pPr>
    </w:p>
    <w:p w:rsidR="00D73717" w:rsidRPr="00487891" w:rsidRDefault="00D73717" w:rsidP="00D73717">
      <w:pPr>
        <w:rPr>
          <w:sz w:val="24"/>
          <w:szCs w:val="24"/>
        </w:rPr>
      </w:pPr>
    </w:p>
    <w:p w:rsidR="00D73717" w:rsidRPr="00D73717" w:rsidRDefault="00D73717" w:rsidP="006D4C6F">
      <w:pPr>
        <w:rPr>
          <w:sz w:val="24"/>
          <w:szCs w:val="24"/>
        </w:rPr>
      </w:pPr>
    </w:p>
    <w:sectPr w:rsidR="00D73717" w:rsidRPr="00D73717" w:rsidSect="00E775B3">
      <w:pgSz w:w="11906" w:h="16838" w:code="9"/>
      <w:pgMar w:top="1418" w:right="851" w:bottom="1418" w:left="1134" w:header="851" w:footer="992" w:gutter="0"/>
      <w:cols w:space="425"/>
      <w:docGrid w:type="linesAndChars" w:linePitch="400"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17" w:rsidRDefault="00D73717" w:rsidP="00D73717">
      <w:r>
        <w:separator/>
      </w:r>
    </w:p>
  </w:endnote>
  <w:endnote w:type="continuationSeparator" w:id="0">
    <w:p w:rsidR="00D73717" w:rsidRDefault="00D73717" w:rsidP="00D7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17" w:rsidRDefault="00D73717" w:rsidP="00D73717">
      <w:r>
        <w:separator/>
      </w:r>
    </w:p>
  </w:footnote>
  <w:footnote w:type="continuationSeparator" w:id="0">
    <w:p w:rsidR="00D73717" w:rsidRDefault="00D73717" w:rsidP="00D73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27"/>
    <w:rsid w:val="001058A4"/>
    <w:rsid w:val="002A6C1B"/>
    <w:rsid w:val="00383285"/>
    <w:rsid w:val="005C3506"/>
    <w:rsid w:val="00690CF0"/>
    <w:rsid w:val="006D4C6F"/>
    <w:rsid w:val="00913DB4"/>
    <w:rsid w:val="0093260E"/>
    <w:rsid w:val="00AE0207"/>
    <w:rsid w:val="00B16E27"/>
    <w:rsid w:val="00B43804"/>
    <w:rsid w:val="00B87555"/>
    <w:rsid w:val="00CA5F50"/>
    <w:rsid w:val="00D73717"/>
    <w:rsid w:val="00E17E24"/>
    <w:rsid w:val="00E53A1B"/>
    <w:rsid w:val="00E7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paragraph" w:styleId="a5">
    <w:name w:val="header"/>
    <w:basedOn w:val="a"/>
    <w:link w:val="a6"/>
    <w:uiPriority w:val="99"/>
    <w:unhideWhenUsed/>
    <w:rsid w:val="00D73717"/>
    <w:pPr>
      <w:tabs>
        <w:tab w:val="center" w:pos="4252"/>
        <w:tab w:val="right" w:pos="8504"/>
      </w:tabs>
      <w:snapToGrid w:val="0"/>
    </w:pPr>
  </w:style>
  <w:style w:type="character" w:customStyle="1" w:styleId="a6">
    <w:name w:val="ヘッダー (文字)"/>
    <w:basedOn w:val="a0"/>
    <w:link w:val="a5"/>
    <w:uiPriority w:val="99"/>
    <w:rsid w:val="00D73717"/>
  </w:style>
  <w:style w:type="paragraph" w:styleId="a7">
    <w:name w:val="footer"/>
    <w:basedOn w:val="a"/>
    <w:link w:val="a8"/>
    <w:uiPriority w:val="99"/>
    <w:unhideWhenUsed/>
    <w:rsid w:val="00D73717"/>
    <w:pPr>
      <w:tabs>
        <w:tab w:val="center" w:pos="4252"/>
        <w:tab w:val="right" w:pos="8504"/>
      </w:tabs>
      <w:snapToGrid w:val="0"/>
    </w:pPr>
  </w:style>
  <w:style w:type="character" w:customStyle="1" w:styleId="a8">
    <w:name w:val="フッター (文字)"/>
    <w:basedOn w:val="a0"/>
    <w:link w:val="a7"/>
    <w:uiPriority w:val="99"/>
    <w:rsid w:val="00D73717"/>
  </w:style>
  <w:style w:type="table" w:styleId="a9">
    <w:name w:val="Table Grid"/>
    <w:basedOn w:val="a1"/>
    <w:uiPriority w:val="59"/>
    <w:rsid w:val="00D7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D73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paragraph" w:styleId="a5">
    <w:name w:val="header"/>
    <w:basedOn w:val="a"/>
    <w:link w:val="a6"/>
    <w:uiPriority w:val="99"/>
    <w:unhideWhenUsed/>
    <w:rsid w:val="00D73717"/>
    <w:pPr>
      <w:tabs>
        <w:tab w:val="center" w:pos="4252"/>
        <w:tab w:val="right" w:pos="8504"/>
      </w:tabs>
      <w:snapToGrid w:val="0"/>
    </w:pPr>
  </w:style>
  <w:style w:type="character" w:customStyle="1" w:styleId="a6">
    <w:name w:val="ヘッダー (文字)"/>
    <w:basedOn w:val="a0"/>
    <w:link w:val="a5"/>
    <w:uiPriority w:val="99"/>
    <w:rsid w:val="00D73717"/>
  </w:style>
  <w:style w:type="paragraph" w:styleId="a7">
    <w:name w:val="footer"/>
    <w:basedOn w:val="a"/>
    <w:link w:val="a8"/>
    <w:uiPriority w:val="99"/>
    <w:unhideWhenUsed/>
    <w:rsid w:val="00D73717"/>
    <w:pPr>
      <w:tabs>
        <w:tab w:val="center" w:pos="4252"/>
        <w:tab w:val="right" w:pos="8504"/>
      </w:tabs>
      <w:snapToGrid w:val="0"/>
    </w:pPr>
  </w:style>
  <w:style w:type="character" w:customStyle="1" w:styleId="a8">
    <w:name w:val="フッター (文字)"/>
    <w:basedOn w:val="a0"/>
    <w:link w:val="a7"/>
    <w:uiPriority w:val="99"/>
    <w:rsid w:val="00D73717"/>
  </w:style>
  <w:style w:type="table" w:styleId="a9">
    <w:name w:val="Table Grid"/>
    <w:basedOn w:val="a1"/>
    <w:uiPriority w:val="59"/>
    <w:rsid w:val="00D7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D73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2018-07-04T04:04:00Z</cp:lastPrinted>
  <dcterms:created xsi:type="dcterms:W3CDTF">2018-07-11T04:20:00Z</dcterms:created>
  <dcterms:modified xsi:type="dcterms:W3CDTF">2018-07-11T04:20:00Z</dcterms:modified>
</cp:coreProperties>
</file>