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CB290" w14:textId="77777777" w:rsidR="00242DB9" w:rsidRPr="008E61B6" w:rsidRDefault="00242DB9" w:rsidP="00242DB9">
      <w:pPr>
        <w:jc w:val="right"/>
        <w:rPr>
          <w:rFonts w:ascii="Meiryo UI" w:eastAsia="Meiryo UI" w:hAnsi="Meiryo UI" w:cs="Meiryo UI"/>
        </w:rPr>
      </w:pPr>
      <w:r w:rsidRPr="008E61B6">
        <w:rPr>
          <w:rFonts w:ascii="Meiryo UI" w:eastAsia="Meiryo UI" w:hAnsi="Meiryo UI" w:cs="Meiryo UI" w:hint="eastAsia"/>
        </w:rPr>
        <w:t>交通道路室</w:t>
      </w:r>
    </w:p>
    <w:p w14:paraId="596B220A" w14:textId="77777777" w:rsidR="00242DB9" w:rsidRPr="008E61B6" w:rsidRDefault="00242DB9" w:rsidP="00242DB9">
      <w:pPr>
        <w:rPr>
          <w:rFonts w:ascii="Meiryo UI" w:eastAsia="Meiryo UI" w:hAnsi="Meiryo UI" w:cs="Meiryo UI"/>
          <w:b/>
        </w:rPr>
      </w:pPr>
      <w:r w:rsidRPr="008E61B6">
        <w:rPr>
          <w:rFonts w:ascii="Meiryo UI" w:eastAsia="Meiryo UI" w:hAnsi="Meiryo UI" w:cs="Meiryo UI" w:hint="eastAsia"/>
          <w:b/>
        </w:rPr>
        <w:t>台風第24号　道路・鉄道関係</w:t>
      </w:r>
      <w:r>
        <w:rPr>
          <w:rFonts w:ascii="Meiryo UI" w:eastAsia="Meiryo UI" w:hAnsi="Meiryo UI" w:cs="Meiryo UI" w:hint="eastAsia"/>
          <w:b/>
        </w:rPr>
        <w:t>の状況</w:t>
      </w:r>
      <w:r w:rsidRPr="008E61B6">
        <w:rPr>
          <w:rFonts w:ascii="Meiryo UI" w:eastAsia="Meiryo UI" w:hAnsi="Meiryo UI" w:cs="Meiryo UI" w:hint="eastAsia"/>
          <w:b/>
        </w:rPr>
        <w:t>（9月30日11:00時点）</w:t>
      </w:r>
    </w:p>
    <w:p w14:paraId="7E05D0C4" w14:textId="77777777" w:rsidR="00242DB9" w:rsidRDefault="00242DB9" w:rsidP="00242DB9">
      <w:pPr>
        <w:rPr>
          <w:rFonts w:ascii="Meiryo UI" w:eastAsia="Meiryo UI" w:hAnsi="Meiryo UI" w:cs="Meiryo UI"/>
        </w:rPr>
      </w:pPr>
    </w:p>
    <w:p w14:paraId="4026E810" w14:textId="77777777" w:rsidR="00242DB9" w:rsidRPr="008E61B6" w:rsidRDefault="00242DB9" w:rsidP="00242DB9">
      <w:pPr>
        <w:rPr>
          <w:rFonts w:ascii="Meiryo UI" w:eastAsia="Meiryo UI" w:hAnsi="Meiryo UI" w:cs="Meiryo UI"/>
          <w:b/>
        </w:rPr>
      </w:pPr>
      <w:r w:rsidRPr="008E61B6">
        <w:rPr>
          <w:rFonts w:ascii="Meiryo UI" w:eastAsia="Meiryo UI" w:hAnsi="Meiryo UI" w:cs="Meiryo UI" w:hint="eastAsia"/>
          <w:b/>
          <w:highlight w:val="yellow"/>
        </w:rPr>
        <w:t>＜府管理道路関係＞</w:t>
      </w:r>
    </w:p>
    <w:p w14:paraId="2FA18734" w14:textId="77777777" w:rsidR="00242DB9" w:rsidRDefault="00242DB9" w:rsidP="00242DB9">
      <w:pPr>
        <w:rPr>
          <w:rFonts w:ascii="Meiryo UI" w:eastAsia="Meiryo UI" w:hAnsi="Meiryo UI" w:cs="Meiryo UI"/>
        </w:rPr>
      </w:pPr>
      <w:r>
        <w:rPr>
          <w:rFonts w:ascii="Meiryo UI" w:eastAsia="Meiryo UI" w:hAnsi="Meiryo UI" w:cs="Meiryo UI" w:hint="eastAsia"/>
        </w:rPr>
        <w:t>■被害状況</w:t>
      </w:r>
    </w:p>
    <w:p w14:paraId="62CCA41D" w14:textId="77777777"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特になし</w:t>
      </w:r>
    </w:p>
    <w:p w14:paraId="5FC0DEA6" w14:textId="77777777" w:rsidR="00242DB9" w:rsidRPr="00CF10BB" w:rsidRDefault="00242DB9" w:rsidP="00242DB9">
      <w:pPr>
        <w:rPr>
          <w:rFonts w:ascii="Meiryo UI" w:eastAsia="Meiryo UI" w:hAnsi="Meiryo UI" w:cs="Meiryo UI"/>
        </w:rPr>
      </w:pPr>
    </w:p>
    <w:p w14:paraId="052A78A6" w14:textId="77777777" w:rsidR="00242DB9" w:rsidRDefault="00242DB9" w:rsidP="00242DB9">
      <w:pPr>
        <w:rPr>
          <w:rFonts w:ascii="Meiryo UI" w:eastAsia="Meiryo UI" w:hAnsi="Meiryo UI" w:cs="Meiryo UI"/>
        </w:rPr>
      </w:pPr>
      <w:r>
        <w:rPr>
          <w:rFonts w:ascii="Meiryo UI" w:eastAsia="Meiryo UI" w:hAnsi="Meiryo UI" w:cs="Meiryo UI" w:hint="eastAsia"/>
        </w:rPr>
        <w:t>■通行規制状況</w:t>
      </w:r>
    </w:p>
    <w:p w14:paraId="496332D3" w14:textId="77777777"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特になし</w:t>
      </w:r>
    </w:p>
    <w:p w14:paraId="7DA19D2B" w14:textId="77777777" w:rsidR="00242DB9" w:rsidRDefault="00242DB9" w:rsidP="00242DB9">
      <w:pPr>
        <w:rPr>
          <w:rFonts w:ascii="Meiryo UI" w:eastAsia="Meiryo UI" w:hAnsi="Meiryo UI" w:cs="Meiryo UI"/>
        </w:rPr>
      </w:pPr>
    </w:p>
    <w:p w14:paraId="3C1776A1" w14:textId="77777777" w:rsidR="00242DB9" w:rsidRPr="008E61B6" w:rsidRDefault="00242DB9" w:rsidP="00242DB9">
      <w:pPr>
        <w:rPr>
          <w:rFonts w:ascii="Meiryo UI" w:eastAsia="Meiryo UI" w:hAnsi="Meiryo UI" w:cs="Meiryo UI"/>
          <w:b/>
        </w:rPr>
      </w:pPr>
      <w:r w:rsidRPr="008E61B6">
        <w:rPr>
          <w:rFonts w:ascii="Meiryo UI" w:eastAsia="Meiryo UI" w:hAnsi="Meiryo UI" w:cs="Meiryo UI" w:hint="eastAsia"/>
          <w:b/>
          <w:highlight w:val="yellow"/>
        </w:rPr>
        <w:t>＜高速道路関係＞</w:t>
      </w:r>
    </w:p>
    <w:p w14:paraId="6B2EC9A4" w14:textId="77777777" w:rsidR="00242DB9" w:rsidRDefault="00242DB9" w:rsidP="00242DB9">
      <w:pPr>
        <w:rPr>
          <w:rFonts w:ascii="Meiryo UI" w:eastAsia="Meiryo UI" w:hAnsi="Meiryo UI" w:cs="Meiryo UI"/>
        </w:rPr>
      </w:pPr>
      <w:r>
        <w:rPr>
          <w:rFonts w:ascii="Meiryo UI" w:eastAsia="Meiryo UI" w:hAnsi="Meiryo UI" w:cs="Meiryo UI" w:hint="eastAsia"/>
        </w:rPr>
        <w:t>■通行規制状況</w:t>
      </w:r>
    </w:p>
    <w:p w14:paraId="7CFA7988" w14:textId="372A923C"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関空連絡橋</w:t>
      </w:r>
      <w:r w:rsidR="00A5132C">
        <w:rPr>
          <w:rFonts w:ascii="Meiryo UI" w:eastAsia="Meiryo UI" w:hAnsi="Meiryo UI" w:cs="Meiryo UI" w:hint="eastAsia"/>
        </w:rPr>
        <w:t xml:space="preserve">　　</w:t>
      </w:r>
      <w:r>
        <w:rPr>
          <w:rFonts w:ascii="Meiryo UI" w:eastAsia="Meiryo UI" w:hAnsi="Meiryo UI" w:cs="Meiryo UI" w:hint="eastAsia"/>
        </w:rPr>
        <w:t>15:00頃　通行止め可能性</w:t>
      </w:r>
    </w:p>
    <w:p w14:paraId="51669920" w14:textId="77777777" w:rsidR="00A5132C" w:rsidRDefault="00A5132C" w:rsidP="00242DB9">
      <w:pPr>
        <w:ind w:firstLineChars="100" w:firstLine="210"/>
        <w:rPr>
          <w:rFonts w:ascii="Meiryo UI" w:eastAsia="Meiryo UI" w:hAnsi="Meiryo UI" w:cs="Meiryo UI"/>
        </w:rPr>
      </w:pPr>
      <w:r w:rsidRPr="00A5132C">
        <w:rPr>
          <w:rFonts w:ascii="Meiryo UI" w:eastAsia="Meiryo UI" w:hAnsi="Meiryo UI" w:cs="Meiryo UI" w:hint="eastAsia"/>
        </w:rPr>
        <w:t>阪高湾岸線(りんくうJCT～六甲IL)　15:00頃　通行止め可能性</w:t>
      </w:r>
    </w:p>
    <w:p w14:paraId="30155842" w14:textId="680D3FC9"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新名神(高槻IC～箕面IC)　18:00頃　　(箕面IC～神戸JCT)　21:00頃　通行止め可能性</w:t>
      </w:r>
    </w:p>
    <w:p w14:paraId="7BFAB2D2" w14:textId="77777777" w:rsidR="00242DB9" w:rsidRPr="00A5132C" w:rsidRDefault="00242DB9" w:rsidP="00242DB9">
      <w:pPr>
        <w:rPr>
          <w:rFonts w:ascii="Meiryo UI" w:eastAsia="Meiryo UI" w:hAnsi="Meiryo UI" w:cs="Meiryo UI"/>
        </w:rPr>
      </w:pPr>
    </w:p>
    <w:p w14:paraId="5BAB1AFF" w14:textId="77777777" w:rsidR="00242DB9" w:rsidRPr="008E61B6" w:rsidRDefault="00242DB9" w:rsidP="00242DB9">
      <w:pPr>
        <w:rPr>
          <w:rFonts w:ascii="Meiryo UI" w:eastAsia="Meiryo UI" w:hAnsi="Meiryo UI" w:cs="Meiryo UI"/>
          <w:b/>
        </w:rPr>
      </w:pPr>
      <w:r w:rsidRPr="008E61B6">
        <w:rPr>
          <w:rFonts w:ascii="Meiryo UI" w:eastAsia="Meiryo UI" w:hAnsi="Meiryo UI" w:cs="Meiryo UI" w:hint="eastAsia"/>
          <w:b/>
          <w:highlight w:val="yellow"/>
        </w:rPr>
        <w:t>＜鉄道関係＞</w:t>
      </w:r>
    </w:p>
    <w:p w14:paraId="4E379A74" w14:textId="77777777" w:rsidR="00242DB9" w:rsidRDefault="00242DB9" w:rsidP="00242DB9">
      <w:pPr>
        <w:rPr>
          <w:rFonts w:ascii="Meiryo UI" w:eastAsia="Meiryo UI" w:hAnsi="Meiryo UI" w:cs="Meiryo UI"/>
        </w:rPr>
      </w:pPr>
      <w:r>
        <w:rPr>
          <w:rFonts w:ascii="Meiryo UI" w:eastAsia="Meiryo UI" w:hAnsi="Meiryo UI" w:cs="Meiryo UI" w:hint="eastAsia"/>
        </w:rPr>
        <w:t>■運行状況</w:t>
      </w:r>
    </w:p>
    <w:p w14:paraId="462D2A9C" w14:textId="77777777"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東海道新幹線　11:30頃～順次運休開始</w:t>
      </w:r>
    </w:p>
    <w:p w14:paraId="4DC86DAD" w14:textId="77777777"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山陽新幹線　　11:30頃～順次運休開始</w:t>
      </w:r>
    </w:p>
    <w:p w14:paraId="1D2458DF" w14:textId="77777777"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JR西　　10:33～順次運休開始　12:00頃～全線運休見込み</w:t>
      </w:r>
    </w:p>
    <w:p w14:paraId="16722061" w14:textId="77777777"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京阪　　12:00頃～順次運休開始　15:00頃～全線運休見込み</w:t>
      </w:r>
    </w:p>
    <w:p w14:paraId="3350FA03" w14:textId="55645D06"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 xml:space="preserve">阪急　　</w:t>
      </w:r>
      <w:r w:rsidR="00E90083">
        <w:rPr>
          <w:rFonts w:ascii="Meiryo UI" w:eastAsia="Meiryo UI" w:hAnsi="Meiryo UI" w:cs="Meiryo UI" w:hint="eastAsia"/>
        </w:rPr>
        <w:t>台風接近に伴い運休の可能性あり</w:t>
      </w:r>
    </w:p>
    <w:p w14:paraId="44941796" w14:textId="2E770935"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 xml:space="preserve">阪神　　</w:t>
      </w:r>
      <w:r w:rsidR="00E90083">
        <w:rPr>
          <w:rFonts w:ascii="Meiryo UI" w:eastAsia="Meiryo UI" w:hAnsi="Meiryo UI" w:cs="Meiryo UI" w:hint="eastAsia"/>
        </w:rPr>
        <w:t>台風接近に伴い運休の可能性あり</w:t>
      </w:r>
    </w:p>
    <w:p w14:paraId="0059AED0" w14:textId="77777777"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近鉄　　11:30頃～順次運休開始</w:t>
      </w:r>
    </w:p>
    <w:p w14:paraId="0B940276" w14:textId="77777777"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 xml:space="preserve">南海　　</w:t>
      </w:r>
      <w:r w:rsidRPr="006A69BE">
        <w:rPr>
          <w:rFonts w:ascii="Meiryo UI" w:eastAsia="Meiryo UI" w:hAnsi="Meiryo UI" w:cs="Meiryo UI" w:hint="eastAsia"/>
        </w:rPr>
        <w:t>12:00頃～順次運休開始</w:t>
      </w:r>
    </w:p>
    <w:p w14:paraId="482F1261" w14:textId="05DAA8C6"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 xml:space="preserve">大阪メトロ　</w:t>
      </w:r>
      <w:r w:rsidR="00E90083">
        <w:rPr>
          <w:rFonts w:ascii="Meiryo UI" w:eastAsia="Meiryo UI" w:hAnsi="Meiryo UI" w:cs="Meiryo UI" w:hint="eastAsia"/>
        </w:rPr>
        <w:t>台風接近に伴い</w:t>
      </w:r>
      <w:r w:rsidR="00E90083">
        <w:rPr>
          <w:rFonts w:ascii="Meiryo UI" w:eastAsia="Meiryo UI" w:hAnsi="Meiryo UI" w:cs="Meiryo UI" w:hint="eastAsia"/>
        </w:rPr>
        <w:t>御堂筋線・中央線・ニュートラム　一部運休の可能性あり</w:t>
      </w:r>
    </w:p>
    <w:p w14:paraId="50E0ED38" w14:textId="1FC083AF"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 xml:space="preserve">北急　　</w:t>
      </w:r>
      <w:r w:rsidR="00E90083">
        <w:rPr>
          <w:rFonts w:ascii="Meiryo UI" w:eastAsia="Meiryo UI" w:hAnsi="Meiryo UI" w:cs="Meiryo UI" w:hint="eastAsia"/>
        </w:rPr>
        <w:t>台風接近に伴い運休の可能性あり</w:t>
      </w:r>
    </w:p>
    <w:p w14:paraId="5FF94DAA" w14:textId="77777777"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モノレール　　14:20～順次運休開始　15:00頃～全線運休見込み</w:t>
      </w:r>
    </w:p>
    <w:p w14:paraId="7A25682B" w14:textId="06639B72"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 xml:space="preserve">能勢　　</w:t>
      </w:r>
      <w:r w:rsidR="00E90083">
        <w:rPr>
          <w:rFonts w:ascii="Meiryo UI" w:eastAsia="Meiryo UI" w:hAnsi="Meiryo UI" w:cs="Meiryo UI" w:hint="eastAsia"/>
        </w:rPr>
        <w:t>台風接近に伴い運休の可能性あり</w:t>
      </w:r>
    </w:p>
    <w:p w14:paraId="081A2BAA" w14:textId="550F5EC1" w:rsidR="00242DB9" w:rsidRDefault="00E90083" w:rsidP="00242DB9">
      <w:pPr>
        <w:ind w:firstLineChars="100" w:firstLine="210"/>
        <w:rPr>
          <w:rFonts w:ascii="Meiryo UI" w:eastAsia="Meiryo UI" w:hAnsi="Meiryo UI" w:cs="Meiryo UI"/>
        </w:rPr>
      </w:pPr>
      <w:r>
        <w:rPr>
          <w:rFonts w:ascii="Meiryo UI" w:eastAsia="Meiryo UI" w:hAnsi="Meiryo UI" w:cs="Meiryo UI" w:hint="eastAsia"/>
        </w:rPr>
        <w:t xml:space="preserve">泉北　　</w:t>
      </w:r>
      <w:r w:rsidR="00242DB9">
        <w:rPr>
          <w:rFonts w:ascii="Meiryo UI" w:eastAsia="Meiryo UI" w:hAnsi="Meiryo UI" w:cs="Meiryo UI" w:hint="eastAsia"/>
        </w:rPr>
        <w:t>南海運休に伴い中百舌鳥～和泉中央で折り返し運転予定</w:t>
      </w:r>
      <w:r>
        <w:rPr>
          <w:rFonts w:ascii="Meiryo UI" w:eastAsia="Meiryo UI" w:hAnsi="Meiryo UI" w:cs="Meiryo UI" w:hint="eastAsia"/>
        </w:rPr>
        <w:t>、</w:t>
      </w:r>
      <w:r>
        <w:rPr>
          <w:rFonts w:ascii="Meiryo UI" w:eastAsia="Meiryo UI" w:hAnsi="Meiryo UI" w:cs="Meiryo UI" w:hint="eastAsia"/>
        </w:rPr>
        <w:t>台風接近に伴い運休の可能性あり</w:t>
      </w:r>
      <w:bookmarkStart w:id="0" w:name="_GoBack"/>
      <w:bookmarkEnd w:id="0"/>
    </w:p>
    <w:p w14:paraId="6F09DDC4" w14:textId="77777777"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阪堺　　13:30頃～全線運休見込み</w:t>
      </w:r>
    </w:p>
    <w:p w14:paraId="688D8D34" w14:textId="77777777" w:rsidR="00242DB9" w:rsidRDefault="00242DB9" w:rsidP="00242DB9">
      <w:pPr>
        <w:ind w:firstLineChars="100" w:firstLine="210"/>
        <w:rPr>
          <w:rFonts w:ascii="Meiryo UI" w:eastAsia="Meiryo UI" w:hAnsi="Meiryo UI" w:cs="Meiryo UI"/>
        </w:rPr>
      </w:pPr>
      <w:r>
        <w:rPr>
          <w:rFonts w:ascii="Meiryo UI" w:eastAsia="Meiryo UI" w:hAnsi="Meiryo UI" w:cs="Meiryo UI" w:hint="eastAsia"/>
        </w:rPr>
        <w:t>水間　　14:30頃～全線運休見込み</w:t>
      </w:r>
    </w:p>
    <w:p w14:paraId="196EFE67" w14:textId="77777777" w:rsidR="00242DB9" w:rsidRPr="008E61B6" w:rsidRDefault="00242DB9" w:rsidP="00242DB9">
      <w:pPr>
        <w:rPr>
          <w:rFonts w:ascii="Meiryo UI" w:eastAsia="Meiryo UI" w:hAnsi="Meiryo UI" w:cs="Meiryo UI"/>
        </w:rPr>
      </w:pPr>
    </w:p>
    <w:p w14:paraId="0CD1D1E8" w14:textId="77777777" w:rsidR="00CF10BB" w:rsidRPr="00242DB9" w:rsidRDefault="00CF10BB" w:rsidP="00242DB9"/>
    <w:sectPr w:rsidR="00CF10BB" w:rsidRPr="00242DB9" w:rsidSect="006A69BE">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B6"/>
    <w:rsid w:val="002155B6"/>
    <w:rsid w:val="00242DB9"/>
    <w:rsid w:val="006A69BE"/>
    <w:rsid w:val="008E61B6"/>
    <w:rsid w:val="00A5132C"/>
    <w:rsid w:val="00CF10BB"/>
    <w:rsid w:val="00E90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D1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2C7DB0-F647-446D-9BDD-717185546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0A896-2770-4F26-8B5F-F8949C078F93}">
  <ds:schemaRefs>
    <ds:schemaRef ds:uri="http://schemas.microsoft.com/sharepoint/v3/contenttype/forms"/>
  </ds:schemaRefs>
</ds:datastoreItem>
</file>

<file path=customXml/itemProps3.xml><?xml version="1.0" encoding="utf-8"?>
<ds:datastoreItem xmlns:ds="http://schemas.openxmlformats.org/officeDocument/2006/customXml" ds:itemID="{1461A077-3323-4A73-B596-1345F5AED2A9}">
  <ds:schemaRefs>
    <ds:schemaRef ds:uri="http://purl.org/dc/terms/"/>
    <ds:schemaRef ds:uri="http://schemas.microsoft.com/office/2006/documentManagement/types"/>
    <ds:schemaRef ds:uri="http://schemas.openxmlformats.org/package/2006/metadata/core-properties"/>
    <ds:schemaRef ds:uri="http://schemas.microsoft.com/sharepoint/v3"/>
    <ds:schemaRef ds:uri="http://purl.org/dc/dcmitype/"/>
    <ds:schemaRef ds:uri="http://www.w3.org/XML/1998/namespace"/>
    <ds:schemaRef ds:uri="http://schemas.microsoft.com/office/infopath/2007/PartnerControl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dcterms:created xsi:type="dcterms:W3CDTF">2018-09-30T01:07:00Z</dcterms:created>
  <dcterms:modified xsi:type="dcterms:W3CDTF">2018-09-30T02:26:00Z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