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653" w:rsidRPr="00ED7BB7" w:rsidRDefault="00E12778" w:rsidP="00A574B1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平成27年度 </w:t>
      </w:r>
      <w:r w:rsidR="00A574B1">
        <w:rPr>
          <w:rFonts w:asciiTheme="majorEastAsia" w:eastAsiaTheme="majorEastAsia" w:hAnsiTheme="majorEastAsia" w:hint="eastAsia"/>
          <w:sz w:val="28"/>
          <w:szCs w:val="28"/>
        </w:rPr>
        <w:t>第</w:t>
      </w:r>
      <w:r>
        <w:rPr>
          <w:rFonts w:asciiTheme="majorEastAsia" w:eastAsiaTheme="majorEastAsia" w:hAnsiTheme="majorEastAsia" w:hint="eastAsia"/>
          <w:sz w:val="28"/>
          <w:szCs w:val="28"/>
        </w:rPr>
        <w:t>１</w:t>
      </w:r>
      <w:r w:rsidR="00B77653" w:rsidRPr="00ED7BB7">
        <w:rPr>
          <w:rFonts w:asciiTheme="majorEastAsia" w:eastAsiaTheme="majorEastAsia" w:hAnsiTheme="majorEastAsia" w:hint="eastAsia"/>
          <w:sz w:val="28"/>
          <w:szCs w:val="28"/>
        </w:rPr>
        <w:t>回大阪府消費者保護審議会</w:t>
      </w:r>
      <w:r w:rsidR="00CF7EE4">
        <w:rPr>
          <w:rFonts w:asciiTheme="majorEastAsia" w:eastAsiaTheme="majorEastAsia" w:hAnsiTheme="majorEastAsia" w:hint="eastAsia"/>
          <w:sz w:val="28"/>
          <w:szCs w:val="28"/>
        </w:rPr>
        <w:t>総</w:t>
      </w:r>
      <w:r w:rsidR="00B77653" w:rsidRPr="00ED7BB7">
        <w:rPr>
          <w:rFonts w:asciiTheme="majorEastAsia" w:eastAsiaTheme="majorEastAsia" w:hAnsiTheme="majorEastAsia" w:hint="eastAsia"/>
          <w:sz w:val="28"/>
          <w:szCs w:val="28"/>
        </w:rPr>
        <w:t>会</w:t>
      </w:r>
    </w:p>
    <w:p w:rsidR="00AA0087" w:rsidRDefault="00AA0087" w:rsidP="00AA0087">
      <w:pPr>
        <w:wordWrap w:val="0"/>
        <w:ind w:right="960"/>
        <w:rPr>
          <w:rFonts w:asciiTheme="majorEastAsia" w:eastAsiaTheme="majorEastAsia" w:hAnsiTheme="majorEastAsia"/>
          <w:sz w:val="24"/>
          <w:szCs w:val="24"/>
        </w:rPr>
      </w:pPr>
    </w:p>
    <w:p w:rsidR="00B77653" w:rsidRDefault="00B77653" w:rsidP="00AA0087">
      <w:pPr>
        <w:wordWrap w:val="0"/>
        <w:ind w:right="-144"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ED7BB7">
        <w:rPr>
          <w:rFonts w:asciiTheme="majorEastAsia" w:eastAsiaTheme="majorEastAsia" w:hAnsiTheme="majorEastAsia" w:hint="eastAsia"/>
          <w:sz w:val="24"/>
          <w:szCs w:val="24"/>
        </w:rPr>
        <w:t>日時：</w:t>
      </w:r>
      <w:r w:rsidR="00800ED3" w:rsidRPr="00800ED3">
        <w:rPr>
          <w:rFonts w:asciiTheme="majorEastAsia" w:eastAsiaTheme="majorEastAsia" w:hAnsiTheme="majorEastAsia" w:hint="eastAsia"/>
          <w:sz w:val="24"/>
          <w:szCs w:val="24"/>
        </w:rPr>
        <w:t>平成</w:t>
      </w:r>
      <w:r w:rsidR="008E5DDB">
        <w:rPr>
          <w:rFonts w:asciiTheme="majorEastAsia" w:eastAsiaTheme="majorEastAsia" w:hAnsiTheme="majorEastAsia" w:hint="eastAsia"/>
          <w:sz w:val="24"/>
          <w:szCs w:val="24"/>
        </w:rPr>
        <w:t>27</w:t>
      </w:r>
      <w:r w:rsidR="00800ED3" w:rsidRPr="00800ED3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E12778">
        <w:rPr>
          <w:rFonts w:asciiTheme="majorEastAsia" w:eastAsiaTheme="majorEastAsia" w:hAnsiTheme="majorEastAsia" w:hint="eastAsia"/>
          <w:sz w:val="24"/>
          <w:szCs w:val="24"/>
        </w:rPr>
        <w:t xml:space="preserve">9 </w:t>
      </w:r>
      <w:r w:rsidR="00800ED3" w:rsidRPr="00800ED3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E12778">
        <w:rPr>
          <w:rFonts w:asciiTheme="majorEastAsia" w:eastAsiaTheme="majorEastAsia" w:hAnsiTheme="majorEastAsia" w:hint="eastAsia"/>
          <w:sz w:val="24"/>
          <w:szCs w:val="24"/>
        </w:rPr>
        <w:t xml:space="preserve">30 </w:t>
      </w:r>
      <w:r w:rsidR="00800ED3" w:rsidRPr="00800ED3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8E5DDB">
        <w:rPr>
          <w:rFonts w:asciiTheme="majorEastAsia" w:eastAsiaTheme="majorEastAsia" w:hAnsiTheme="majorEastAsia" w:hint="eastAsia"/>
          <w:sz w:val="24"/>
          <w:szCs w:val="24"/>
        </w:rPr>
        <w:t>水</w:t>
      </w:r>
      <w:r w:rsidR="00800ED3" w:rsidRPr="00800ED3">
        <w:rPr>
          <w:rFonts w:asciiTheme="majorEastAsia" w:eastAsiaTheme="majorEastAsia" w:hAnsiTheme="majorEastAsia" w:hint="eastAsia"/>
          <w:sz w:val="24"/>
          <w:szCs w:val="24"/>
        </w:rPr>
        <w:t>）午</w:t>
      </w:r>
      <w:r w:rsidR="00141FA7">
        <w:rPr>
          <w:rFonts w:asciiTheme="majorEastAsia" w:eastAsiaTheme="majorEastAsia" w:hAnsiTheme="majorEastAsia" w:hint="eastAsia"/>
          <w:sz w:val="24"/>
          <w:szCs w:val="24"/>
        </w:rPr>
        <w:t>前１０</w:t>
      </w:r>
      <w:r w:rsidR="00800ED3" w:rsidRPr="00800ED3">
        <w:rPr>
          <w:rFonts w:asciiTheme="majorEastAsia" w:eastAsiaTheme="majorEastAsia" w:hAnsiTheme="majorEastAsia" w:hint="eastAsia"/>
          <w:sz w:val="24"/>
          <w:szCs w:val="24"/>
        </w:rPr>
        <w:t>時から</w:t>
      </w:r>
    </w:p>
    <w:p w:rsidR="00B77653" w:rsidRDefault="00B77653" w:rsidP="00AA0087">
      <w:pPr>
        <w:wordWrap w:val="0"/>
        <w:ind w:right="-2"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ED7BB7">
        <w:rPr>
          <w:rFonts w:asciiTheme="majorEastAsia" w:eastAsiaTheme="majorEastAsia" w:hAnsiTheme="majorEastAsia" w:hint="eastAsia"/>
          <w:sz w:val="24"/>
          <w:szCs w:val="24"/>
        </w:rPr>
        <w:t>場所：</w:t>
      </w:r>
      <w:r w:rsidR="00E12778">
        <w:rPr>
          <w:rFonts w:asciiTheme="majorEastAsia" w:eastAsiaTheme="majorEastAsia" w:hAnsiTheme="majorEastAsia" w:hint="eastAsia"/>
          <w:sz w:val="24"/>
          <w:szCs w:val="24"/>
        </w:rPr>
        <w:t>大阪</w:t>
      </w:r>
      <w:r w:rsidR="00141FA7">
        <w:rPr>
          <w:rFonts w:asciiTheme="majorEastAsia" w:eastAsiaTheme="majorEastAsia" w:hAnsiTheme="majorEastAsia" w:hint="eastAsia"/>
          <w:sz w:val="24"/>
          <w:szCs w:val="24"/>
        </w:rPr>
        <w:t>府立労働センター</w:t>
      </w:r>
      <w:r w:rsidR="00800ED3" w:rsidRPr="00800ED3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141FA7">
        <w:rPr>
          <w:rFonts w:asciiTheme="majorEastAsia" w:eastAsiaTheme="majorEastAsia" w:hAnsiTheme="majorEastAsia" w:hint="eastAsia"/>
          <w:sz w:val="24"/>
          <w:szCs w:val="24"/>
        </w:rPr>
        <w:t>7階　70</w:t>
      </w:r>
      <w:r w:rsidR="00E12778">
        <w:rPr>
          <w:rFonts w:asciiTheme="majorEastAsia" w:eastAsiaTheme="majorEastAsia" w:hAnsiTheme="majorEastAsia" w:hint="eastAsia"/>
          <w:sz w:val="24"/>
          <w:szCs w:val="24"/>
        </w:rPr>
        <w:t>9</w:t>
      </w:r>
      <w:r w:rsidR="00141FA7">
        <w:rPr>
          <w:rFonts w:asciiTheme="majorEastAsia" w:eastAsiaTheme="majorEastAsia" w:hAnsiTheme="majorEastAsia" w:hint="eastAsia"/>
          <w:sz w:val="24"/>
          <w:szCs w:val="24"/>
        </w:rPr>
        <w:t>号室</w:t>
      </w:r>
      <w:r w:rsidR="008E7084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</w:p>
    <w:p w:rsidR="00AA0087" w:rsidRDefault="00AA0087" w:rsidP="00AA0087">
      <w:pPr>
        <w:wordWrap w:val="0"/>
        <w:spacing w:line="340" w:lineRule="exac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</w:p>
    <w:p w:rsidR="00800ED3" w:rsidRDefault="00955121" w:rsidP="00800ED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955121">
        <w:rPr>
          <w:rFonts w:asciiTheme="majorEastAsia" w:eastAsiaTheme="majorEastAsia" w:hAnsiTheme="majorEastAsia" w:hint="eastAsia"/>
          <w:sz w:val="28"/>
          <w:szCs w:val="28"/>
        </w:rPr>
        <w:t>次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</w:t>
      </w:r>
      <w:r w:rsidRPr="00955121">
        <w:rPr>
          <w:rFonts w:asciiTheme="majorEastAsia" w:eastAsiaTheme="majorEastAsia" w:hAnsiTheme="majorEastAsia" w:hint="eastAsia"/>
          <w:sz w:val="28"/>
          <w:szCs w:val="28"/>
        </w:rPr>
        <w:t>第</w:t>
      </w:r>
    </w:p>
    <w:p w:rsidR="00955121" w:rsidRPr="00E12778" w:rsidRDefault="00955121" w:rsidP="00AA0087">
      <w:pPr>
        <w:spacing w:line="240" w:lineRule="exact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AF66E5" w:rsidRDefault="00CF7EE4" w:rsidP="00F76641">
      <w:pPr>
        <w:ind w:leftChars="135" w:left="283"/>
        <w:rPr>
          <w:rFonts w:asciiTheme="majorEastAsia" w:eastAsiaTheme="majorEastAsia" w:hAnsiTheme="majorEastAsia"/>
          <w:sz w:val="24"/>
          <w:szCs w:val="24"/>
        </w:rPr>
      </w:pPr>
      <w:r w:rsidRPr="00FC754C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AF66E5">
        <w:rPr>
          <w:rFonts w:asciiTheme="majorEastAsia" w:eastAsiaTheme="majorEastAsia" w:hAnsiTheme="majorEastAsia" w:hint="eastAsia"/>
          <w:sz w:val="24"/>
          <w:szCs w:val="24"/>
        </w:rPr>
        <w:t xml:space="preserve">開　</w:t>
      </w:r>
      <w:r w:rsidR="00F7664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F66E5">
        <w:rPr>
          <w:rFonts w:asciiTheme="majorEastAsia" w:eastAsiaTheme="majorEastAsia" w:hAnsiTheme="majorEastAsia" w:hint="eastAsia"/>
          <w:sz w:val="24"/>
          <w:szCs w:val="24"/>
        </w:rPr>
        <w:t>会</w:t>
      </w:r>
    </w:p>
    <w:p w:rsidR="00AF66E5" w:rsidRDefault="00AF66E5" w:rsidP="00F76641">
      <w:pPr>
        <w:ind w:leftChars="135" w:left="283"/>
        <w:rPr>
          <w:rFonts w:asciiTheme="majorEastAsia" w:eastAsiaTheme="majorEastAsia" w:hAnsiTheme="majorEastAsia"/>
          <w:sz w:val="24"/>
          <w:szCs w:val="24"/>
        </w:rPr>
      </w:pPr>
    </w:p>
    <w:p w:rsidR="00AF66E5" w:rsidRDefault="00AF66E5" w:rsidP="00F76641">
      <w:pPr>
        <w:ind w:leftChars="135" w:left="283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　議</w:t>
      </w:r>
      <w:r w:rsidR="00F7664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題</w:t>
      </w:r>
    </w:p>
    <w:p w:rsidR="00AF66E5" w:rsidRDefault="00AF66E5" w:rsidP="00F76641">
      <w:pPr>
        <w:spacing w:line="160" w:lineRule="exact"/>
        <w:ind w:leftChars="135" w:left="283"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FC754C" w:rsidRPr="00FC754C" w:rsidRDefault="00AF66E5" w:rsidP="00F76641">
      <w:pPr>
        <w:ind w:leftChars="135" w:left="283"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（１）</w:t>
      </w:r>
      <w:r w:rsidR="00E12778">
        <w:rPr>
          <w:rFonts w:asciiTheme="majorEastAsia" w:eastAsiaTheme="majorEastAsia" w:hAnsiTheme="majorEastAsia" w:hint="eastAsia"/>
          <w:sz w:val="24"/>
          <w:szCs w:val="24"/>
        </w:rPr>
        <w:t>会長の選任</w:t>
      </w:r>
      <w:r w:rsidR="00FC754C" w:rsidRPr="00FC754C">
        <w:rPr>
          <w:rFonts w:asciiTheme="majorEastAsia" w:eastAsiaTheme="majorEastAsia" w:hAnsiTheme="majorEastAsia" w:hint="eastAsia"/>
          <w:sz w:val="24"/>
          <w:szCs w:val="24"/>
        </w:rPr>
        <w:t>について</w:t>
      </w:r>
    </w:p>
    <w:p w:rsidR="00F76641" w:rsidRDefault="00AF66E5" w:rsidP="00F76641">
      <w:pPr>
        <w:spacing w:line="160" w:lineRule="exact"/>
        <w:ind w:leftChars="135" w:left="283"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:rsidR="008E5DDB" w:rsidRDefault="00AF66E5" w:rsidP="00F76641">
      <w:pPr>
        <w:ind w:leftChars="135" w:left="283"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（２）</w:t>
      </w:r>
      <w:r w:rsidR="00E12778">
        <w:rPr>
          <w:rFonts w:asciiTheme="majorEastAsia" w:eastAsiaTheme="majorEastAsia" w:hAnsiTheme="majorEastAsia" w:hint="eastAsia"/>
          <w:sz w:val="24"/>
          <w:szCs w:val="24"/>
        </w:rPr>
        <w:t>会長代理の指名について</w:t>
      </w:r>
    </w:p>
    <w:p w:rsidR="00F76641" w:rsidRDefault="00F76641" w:rsidP="00F76641">
      <w:pPr>
        <w:spacing w:line="160" w:lineRule="exact"/>
        <w:ind w:leftChars="135" w:left="283"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B77653" w:rsidRDefault="008E5DDB" w:rsidP="00F76641">
      <w:pPr>
        <w:ind w:leftChars="135" w:left="283"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（３）</w:t>
      </w:r>
      <w:r w:rsidR="00E12778">
        <w:rPr>
          <w:rFonts w:asciiTheme="majorEastAsia" w:eastAsiaTheme="majorEastAsia" w:hAnsiTheme="majorEastAsia" w:hint="eastAsia"/>
          <w:sz w:val="24"/>
          <w:szCs w:val="24"/>
        </w:rPr>
        <w:t>消費生活苦情審査委員会及び自主行動基準検討部会について</w:t>
      </w:r>
    </w:p>
    <w:p w:rsidR="00F76641" w:rsidRDefault="00F76641" w:rsidP="00F76641">
      <w:pPr>
        <w:spacing w:line="160" w:lineRule="exact"/>
        <w:ind w:leftChars="135" w:left="283"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E12778" w:rsidRDefault="00E12778" w:rsidP="00F76641">
      <w:pPr>
        <w:ind w:leftChars="135" w:left="283"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（４）大阪府の消費者施策について</w:t>
      </w:r>
    </w:p>
    <w:p w:rsidR="00E12778" w:rsidRPr="00ED7BB7" w:rsidRDefault="00E12778" w:rsidP="00F76641">
      <w:pPr>
        <w:ind w:leftChars="135" w:left="283"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AA008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・平成26年度の相談概要、大阪府消費者施策の</w:t>
      </w:r>
      <w:r w:rsidR="00AA0087">
        <w:rPr>
          <w:rFonts w:asciiTheme="majorEastAsia" w:eastAsiaTheme="majorEastAsia" w:hAnsiTheme="majorEastAsia" w:hint="eastAsia"/>
          <w:sz w:val="24"/>
          <w:szCs w:val="24"/>
        </w:rPr>
        <w:t>実施</w:t>
      </w:r>
      <w:r>
        <w:rPr>
          <w:rFonts w:asciiTheme="majorEastAsia" w:eastAsiaTheme="majorEastAsia" w:hAnsiTheme="majorEastAsia" w:hint="eastAsia"/>
          <w:sz w:val="24"/>
          <w:szCs w:val="24"/>
        </w:rPr>
        <w:t>状況について</w:t>
      </w:r>
    </w:p>
    <w:p w:rsidR="00AF66E5" w:rsidRDefault="00E12778" w:rsidP="00F76641">
      <w:pPr>
        <w:ind w:leftChars="135" w:left="283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AA008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・消費者教育の推進について</w:t>
      </w:r>
    </w:p>
    <w:p w:rsidR="00E12778" w:rsidRDefault="00E12778" w:rsidP="00F76641">
      <w:pPr>
        <w:ind w:leftChars="135" w:left="283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AA008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・高齢者の見守り支援について</w:t>
      </w:r>
    </w:p>
    <w:p w:rsidR="00F76641" w:rsidRDefault="00E12778" w:rsidP="00F76641">
      <w:pPr>
        <w:spacing w:line="160" w:lineRule="exact"/>
        <w:ind w:leftChars="135" w:left="283"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:rsidR="00E12778" w:rsidRDefault="00E12778" w:rsidP="00F76641">
      <w:pPr>
        <w:ind w:leftChars="135" w:left="283"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（５）その他</w:t>
      </w:r>
    </w:p>
    <w:p w:rsidR="00E12778" w:rsidRDefault="00E12778" w:rsidP="00F76641">
      <w:pPr>
        <w:ind w:leftChars="135" w:left="283"/>
        <w:rPr>
          <w:rFonts w:asciiTheme="majorEastAsia" w:eastAsiaTheme="majorEastAsia" w:hAnsiTheme="majorEastAsia"/>
          <w:sz w:val="24"/>
          <w:szCs w:val="24"/>
        </w:rPr>
      </w:pPr>
    </w:p>
    <w:p w:rsidR="00B77653" w:rsidRPr="00ED7BB7" w:rsidRDefault="00AF66E5" w:rsidP="00F76641">
      <w:pPr>
        <w:ind w:leftChars="135" w:left="283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B77653" w:rsidRPr="00ED7BB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閉　会</w:t>
      </w:r>
    </w:p>
    <w:p w:rsidR="00B77653" w:rsidRDefault="00B77653" w:rsidP="00F76641">
      <w:pPr>
        <w:widowControl/>
        <w:ind w:leftChars="135" w:left="283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AA66FB" w:rsidRPr="00ED7BB7" w:rsidRDefault="00AA66FB" w:rsidP="00F76641">
      <w:pPr>
        <w:widowControl/>
        <w:ind w:leftChars="135" w:left="283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77653" w:rsidRPr="00ED7BB7" w:rsidRDefault="00B77653" w:rsidP="00AA66FB">
      <w:pPr>
        <w:widowControl/>
        <w:ind w:leftChars="135" w:left="283"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ED7BB7">
        <w:rPr>
          <w:rFonts w:asciiTheme="majorEastAsia" w:eastAsiaTheme="majorEastAsia" w:hAnsiTheme="majorEastAsia" w:hint="eastAsia"/>
          <w:sz w:val="24"/>
          <w:szCs w:val="24"/>
        </w:rPr>
        <w:t>≪添付資料≫</w:t>
      </w:r>
    </w:p>
    <w:p w:rsidR="00F76641" w:rsidRPr="00F76641" w:rsidRDefault="00F76641" w:rsidP="00AA0087">
      <w:pPr>
        <w:widowControl/>
        <w:spacing w:line="280" w:lineRule="exact"/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 w:rsidRPr="00F76641">
        <w:rPr>
          <w:rFonts w:asciiTheme="majorEastAsia" w:eastAsiaTheme="majorEastAsia" w:hAnsiTheme="majorEastAsia" w:hint="eastAsia"/>
          <w:sz w:val="24"/>
          <w:szCs w:val="24"/>
        </w:rPr>
        <w:t xml:space="preserve">資料１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F76641">
        <w:rPr>
          <w:rFonts w:asciiTheme="majorEastAsia" w:eastAsiaTheme="majorEastAsia" w:hAnsiTheme="majorEastAsia" w:hint="eastAsia"/>
          <w:sz w:val="24"/>
          <w:szCs w:val="24"/>
        </w:rPr>
        <w:t>消費生活苦情審査委員会について</w:t>
      </w:r>
    </w:p>
    <w:p w:rsidR="00F76641" w:rsidRPr="00F76641" w:rsidRDefault="00F76641" w:rsidP="00AA0087">
      <w:pPr>
        <w:widowControl/>
        <w:spacing w:line="280" w:lineRule="exact"/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 w:rsidRPr="00F76641">
        <w:rPr>
          <w:rFonts w:asciiTheme="majorEastAsia" w:eastAsiaTheme="majorEastAsia" w:hAnsiTheme="majorEastAsia" w:hint="eastAsia"/>
          <w:sz w:val="24"/>
          <w:szCs w:val="24"/>
        </w:rPr>
        <w:t xml:space="preserve">資料２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F76641">
        <w:rPr>
          <w:rFonts w:asciiTheme="majorEastAsia" w:eastAsiaTheme="majorEastAsia" w:hAnsiTheme="majorEastAsia" w:hint="eastAsia"/>
          <w:sz w:val="24"/>
          <w:szCs w:val="24"/>
        </w:rPr>
        <w:t>自主行動基準検討部会について</w:t>
      </w:r>
    </w:p>
    <w:p w:rsidR="00F76641" w:rsidRPr="00F76641" w:rsidRDefault="00F76641" w:rsidP="00AA0087">
      <w:pPr>
        <w:widowControl/>
        <w:spacing w:line="280" w:lineRule="exact"/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 w:rsidRPr="00F76641">
        <w:rPr>
          <w:rFonts w:asciiTheme="majorEastAsia" w:eastAsiaTheme="majorEastAsia" w:hAnsiTheme="majorEastAsia" w:hint="eastAsia"/>
          <w:sz w:val="24"/>
          <w:szCs w:val="24"/>
        </w:rPr>
        <w:t xml:space="preserve">資料３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F76641">
        <w:rPr>
          <w:rFonts w:asciiTheme="majorEastAsia" w:eastAsiaTheme="majorEastAsia" w:hAnsiTheme="majorEastAsia" w:hint="eastAsia"/>
          <w:sz w:val="24"/>
          <w:szCs w:val="24"/>
        </w:rPr>
        <w:t>大阪府消費生活センター 平成26年度消費生活相談の概要</w:t>
      </w:r>
    </w:p>
    <w:p w:rsidR="00F76641" w:rsidRPr="00F76641" w:rsidRDefault="00F76641" w:rsidP="00AA0087">
      <w:pPr>
        <w:widowControl/>
        <w:spacing w:line="280" w:lineRule="exact"/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 w:rsidRPr="00F76641">
        <w:rPr>
          <w:rFonts w:asciiTheme="majorEastAsia" w:eastAsiaTheme="majorEastAsia" w:hAnsiTheme="majorEastAsia" w:hint="eastAsia"/>
          <w:sz w:val="24"/>
          <w:szCs w:val="24"/>
        </w:rPr>
        <w:t xml:space="preserve">資料４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304010">
        <w:rPr>
          <w:rFonts w:asciiTheme="majorEastAsia" w:eastAsiaTheme="majorEastAsia" w:hAnsiTheme="majorEastAsia" w:hint="eastAsia"/>
          <w:sz w:val="24"/>
          <w:szCs w:val="24"/>
        </w:rPr>
        <w:t>大阪</w:t>
      </w:r>
      <w:r w:rsidRPr="00F76641">
        <w:rPr>
          <w:rFonts w:asciiTheme="majorEastAsia" w:eastAsiaTheme="majorEastAsia" w:hAnsiTheme="majorEastAsia" w:hint="eastAsia"/>
          <w:sz w:val="24"/>
          <w:szCs w:val="24"/>
        </w:rPr>
        <w:t>府内の消費生活相談窓口　平成26年度消費生活相談の概要</w:t>
      </w:r>
    </w:p>
    <w:p w:rsidR="00F76641" w:rsidRPr="00F76641" w:rsidRDefault="00F76641" w:rsidP="00AA0087">
      <w:pPr>
        <w:widowControl/>
        <w:spacing w:line="280" w:lineRule="exact"/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 w:rsidRPr="00F76641">
        <w:rPr>
          <w:rFonts w:asciiTheme="majorEastAsia" w:eastAsiaTheme="majorEastAsia" w:hAnsiTheme="majorEastAsia" w:hint="eastAsia"/>
          <w:sz w:val="24"/>
          <w:szCs w:val="24"/>
        </w:rPr>
        <w:t>資料５－１　平成27年度大阪府消費者施策の実施状況（平成27年9月）</w:t>
      </w:r>
    </w:p>
    <w:p w:rsidR="00F76641" w:rsidRPr="00F76641" w:rsidRDefault="00F76641" w:rsidP="00AA0087">
      <w:pPr>
        <w:widowControl/>
        <w:spacing w:line="280" w:lineRule="exact"/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資料５－２　大阪府消費者基本計画</w:t>
      </w:r>
    </w:p>
    <w:p w:rsidR="00F76641" w:rsidRPr="00F76641" w:rsidRDefault="00F76641" w:rsidP="00AA0087">
      <w:pPr>
        <w:widowControl/>
        <w:spacing w:line="280" w:lineRule="exact"/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 w:rsidRPr="00F76641">
        <w:rPr>
          <w:rFonts w:asciiTheme="majorEastAsia" w:eastAsiaTheme="majorEastAsia" w:hAnsiTheme="majorEastAsia" w:hint="eastAsia"/>
          <w:sz w:val="24"/>
          <w:szCs w:val="24"/>
        </w:rPr>
        <w:t>資料６－１　大阪府 消費者教育の取組マップ</w:t>
      </w:r>
    </w:p>
    <w:p w:rsidR="00F76641" w:rsidRDefault="00F76641" w:rsidP="00AA0087">
      <w:pPr>
        <w:widowControl/>
        <w:spacing w:line="280" w:lineRule="exact"/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 w:rsidRPr="00F76641">
        <w:rPr>
          <w:rFonts w:asciiTheme="majorEastAsia" w:eastAsiaTheme="majorEastAsia" w:hAnsiTheme="majorEastAsia" w:hint="eastAsia"/>
          <w:sz w:val="24"/>
          <w:szCs w:val="24"/>
        </w:rPr>
        <w:t xml:space="preserve">資料６－２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F76641">
        <w:rPr>
          <w:rFonts w:asciiTheme="majorEastAsia" w:eastAsiaTheme="majorEastAsia" w:hAnsiTheme="majorEastAsia" w:hint="eastAsia"/>
          <w:sz w:val="24"/>
          <w:szCs w:val="24"/>
        </w:rPr>
        <w:t>大阪府 消費者教育の取組に関する身に</w:t>
      </w:r>
      <w:r w:rsidR="00AA66FB">
        <w:rPr>
          <w:rFonts w:asciiTheme="majorEastAsia" w:eastAsiaTheme="majorEastAsia" w:hAnsiTheme="majorEastAsia" w:hint="eastAsia"/>
          <w:sz w:val="24"/>
          <w:szCs w:val="24"/>
        </w:rPr>
        <w:t>付ける</w:t>
      </w:r>
      <w:r w:rsidRPr="00F76641">
        <w:rPr>
          <w:rFonts w:asciiTheme="majorEastAsia" w:eastAsiaTheme="majorEastAsia" w:hAnsiTheme="majorEastAsia" w:hint="eastAsia"/>
          <w:sz w:val="24"/>
          <w:szCs w:val="24"/>
        </w:rPr>
        <w:t>能力の考え方イメージ</w:t>
      </w:r>
    </w:p>
    <w:p w:rsidR="00F76641" w:rsidRPr="00F76641" w:rsidRDefault="00F76641" w:rsidP="00AA0087">
      <w:pPr>
        <w:widowControl/>
        <w:spacing w:line="280" w:lineRule="exact"/>
        <w:ind w:firstLineChars="1000" w:firstLine="2400"/>
        <w:jc w:val="left"/>
        <w:rPr>
          <w:rFonts w:asciiTheme="majorEastAsia" w:eastAsiaTheme="majorEastAsia" w:hAnsiTheme="majorEastAsia"/>
          <w:sz w:val="24"/>
          <w:szCs w:val="24"/>
        </w:rPr>
      </w:pPr>
      <w:r w:rsidRPr="00F76641">
        <w:rPr>
          <w:rFonts w:asciiTheme="majorEastAsia" w:eastAsiaTheme="majorEastAsia" w:hAnsiTheme="majorEastAsia" w:hint="eastAsia"/>
          <w:sz w:val="24"/>
          <w:szCs w:val="24"/>
        </w:rPr>
        <w:t>マップ(案)</w:t>
      </w:r>
    </w:p>
    <w:p w:rsidR="00F76641" w:rsidRDefault="00F76641" w:rsidP="00AA0087">
      <w:pPr>
        <w:widowControl/>
        <w:spacing w:line="280" w:lineRule="exact"/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 w:rsidRPr="00F76641">
        <w:rPr>
          <w:rFonts w:asciiTheme="majorEastAsia" w:eastAsiaTheme="majorEastAsia" w:hAnsiTheme="majorEastAsia" w:hint="eastAsia"/>
          <w:sz w:val="24"/>
          <w:szCs w:val="24"/>
        </w:rPr>
        <w:t>資料６－３　大阪府 消費者教育の取組に関する身に</w:t>
      </w:r>
      <w:r w:rsidR="00AA66FB">
        <w:rPr>
          <w:rFonts w:asciiTheme="majorEastAsia" w:eastAsiaTheme="majorEastAsia" w:hAnsiTheme="majorEastAsia" w:hint="eastAsia"/>
          <w:sz w:val="24"/>
          <w:szCs w:val="24"/>
        </w:rPr>
        <w:t>付ける</w:t>
      </w:r>
      <w:r w:rsidRPr="00F76641">
        <w:rPr>
          <w:rFonts w:asciiTheme="majorEastAsia" w:eastAsiaTheme="majorEastAsia" w:hAnsiTheme="majorEastAsia" w:hint="eastAsia"/>
          <w:sz w:val="24"/>
          <w:szCs w:val="24"/>
        </w:rPr>
        <w:t>能力の考え方イメージ</w:t>
      </w:r>
    </w:p>
    <w:p w:rsidR="00F76641" w:rsidRPr="00F76641" w:rsidRDefault="00F76641" w:rsidP="00AA0087">
      <w:pPr>
        <w:widowControl/>
        <w:spacing w:line="280" w:lineRule="exact"/>
        <w:ind w:firstLineChars="1000" w:firstLine="2400"/>
        <w:jc w:val="left"/>
        <w:rPr>
          <w:rFonts w:asciiTheme="majorEastAsia" w:eastAsiaTheme="majorEastAsia" w:hAnsiTheme="majorEastAsia"/>
          <w:sz w:val="24"/>
          <w:szCs w:val="24"/>
        </w:rPr>
      </w:pPr>
      <w:r w:rsidRPr="00F76641">
        <w:rPr>
          <w:rFonts w:asciiTheme="majorEastAsia" w:eastAsiaTheme="majorEastAsia" w:hAnsiTheme="majorEastAsia" w:hint="eastAsia"/>
          <w:sz w:val="24"/>
          <w:szCs w:val="24"/>
        </w:rPr>
        <w:t>マップ(案)</w:t>
      </w:r>
      <w:r>
        <w:rPr>
          <w:rFonts w:asciiTheme="majorEastAsia" w:eastAsiaTheme="majorEastAsia" w:hAnsiTheme="majorEastAsia" w:hint="eastAsia"/>
          <w:sz w:val="24"/>
          <w:szCs w:val="24"/>
        </w:rPr>
        <w:t>について</w:t>
      </w:r>
    </w:p>
    <w:p w:rsidR="00F76641" w:rsidRPr="00F76641" w:rsidRDefault="00F76641" w:rsidP="00AA0087">
      <w:pPr>
        <w:widowControl/>
        <w:spacing w:line="280" w:lineRule="exact"/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 w:rsidRPr="00F76641">
        <w:rPr>
          <w:rFonts w:asciiTheme="majorEastAsia" w:eastAsiaTheme="majorEastAsia" w:hAnsiTheme="majorEastAsia" w:hint="eastAsia"/>
          <w:sz w:val="24"/>
          <w:szCs w:val="24"/>
        </w:rPr>
        <w:t xml:space="preserve">資料７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F76641">
        <w:rPr>
          <w:rFonts w:asciiTheme="majorEastAsia" w:eastAsiaTheme="majorEastAsia" w:hAnsiTheme="majorEastAsia" w:hint="eastAsia"/>
          <w:sz w:val="24"/>
          <w:szCs w:val="24"/>
        </w:rPr>
        <w:t xml:space="preserve">高齢者見守りネットワークの推進について </w:t>
      </w:r>
    </w:p>
    <w:p w:rsidR="00F76641" w:rsidRDefault="00F76641" w:rsidP="00AA0087">
      <w:pPr>
        <w:widowControl/>
        <w:spacing w:line="22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76641" w:rsidRPr="00F76641" w:rsidRDefault="00F76641" w:rsidP="00AA0087">
      <w:pPr>
        <w:widowControl/>
        <w:spacing w:line="280" w:lineRule="exact"/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 w:rsidRPr="00F76641">
        <w:rPr>
          <w:rFonts w:asciiTheme="majorEastAsia" w:eastAsiaTheme="majorEastAsia" w:hAnsiTheme="majorEastAsia" w:hint="eastAsia"/>
          <w:sz w:val="24"/>
          <w:szCs w:val="24"/>
        </w:rPr>
        <w:t>＜参考資料＞</w:t>
      </w:r>
    </w:p>
    <w:p w:rsidR="00F76641" w:rsidRPr="00F76641" w:rsidRDefault="00F76641" w:rsidP="00AA0087">
      <w:pPr>
        <w:widowControl/>
        <w:spacing w:line="280" w:lineRule="exact"/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 w:rsidRPr="00F76641">
        <w:rPr>
          <w:rFonts w:asciiTheme="majorEastAsia" w:eastAsiaTheme="majorEastAsia" w:hAnsiTheme="majorEastAsia" w:hint="eastAsia"/>
          <w:sz w:val="24"/>
          <w:szCs w:val="24"/>
        </w:rPr>
        <w:t>・大阪府消費者保護条例</w:t>
      </w:r>
    </w:p>
    <w:p w:rsidR="00F76641" w:rsidRPr="00F76641" w:rsidRDefault="00F76641" w:rsidP="00AA0087">
      <w:pPr>
        <w:widowControl/>
        <w:spacing w:line="280" w:lineRule="exact"/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 w:rsidRPr="00F76641">
        <w:rPr>
          <w:rFonts w:asciiTheme="majorEastAsia" w:eastAsiaTheme="majorEastAsia" w:hAnsiTheme="majorEastAsia" w:hint="eastAsia"/>
          <w:sz w:val="24"/>
          <w:szCs w:val="24"/>
        </w:rPr>
        <w:t xml:space="preserve">・大阪府消費者保護条例施行規則　</w:t>
      </w:r>
    </w:p>
    <w:p w:rsidR="00F76641" w:rsidRPr="00F76641" w:rsidRDefault="00F76641" w:rsidP="00AA0087">
      <w:pPr>
        <w:widowControl/>
        <w:spacing w:line="280" w:lineRule="exact"/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 w:rsidRPr="00F76641">
        <w:rPr>
          <w:rFonts w:asciiTheme="majorEastAsia" w:eastAsiaTheme="majorEastAsia" w:hAnsiTheme="majorEastAsia" w:hint="eastAsia"/>
          <w:sz w:val="24"/>
          <w:szCs w:val="24"/>
        </w:rPr>
        <w:t>・大阪府消費者保護審議会規則</w:t>
      </w:r>
      <w:bookmarkStart w:id="0" w:name="_GoBack"/>
      <w:bookmarkEnd w:id="0"/>
    </w:p>
    <w:p w:rsidR="00F76641" w:rsidRPr="00F76641" w:rsidRDefault="00F76641" w:rsidP="00AA0087">
      <w:pPr>
        <w:widowControl/>
        <w:spacing w:line="28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F76641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F76641">
        <w:rPr>
          <w:rFonts w:asciiTheme="majorEastAsia" w:eastAsiaTheme="majorEastAsia" w:hAnsiTheme="majorEastAsia" w:hint="eastAsia"/>
          <w:sz w:val="24"/>
          <w:szCs w:val="24"/>
        </w:rPr>
        <w:t>・平成２６年度消費生活センター事業の概要（平成2</w:t>
      </w:r>
      <w:r>
        <w:rPr>
          <w:rFonts w:asciiTheme="majorEastAsia" w:eastAsiaTheme="majorEastAsia" w:hAnsiTheme="majorEastAsia" w:hint="eastAsia"/>
          <w:sz w:val="24"/>
          <w:szCs w:val="24"/>
        </w:rPr>
        <w:t>7</w:t>
      </w:r>
      <w:r w:rsidRPr="00F76641">
        <w:rPr>
          <w:rFonts w:asciiTheme="majorEastAsia" w:eastAsiaTheme="majorEastAsia" w:hAnsiTheme="majorEastAsia" w:hint="eastAsia"/>
          <w:sz w:val="24"/>
          <w:szCs w:val="24"/>
        </w:rPr>
        <w:t>年9月）</w:t>
      </w:r>
    </w:p>
    <w:p w:rsidR="00F76641" w:rsidRDefault="00F76641" w:rsidP="00AA0087">
      <w:pPr>
        <w:widowControl/>
        <w:spacing w:line="280" w:lineRule="exact"/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 w:rsidRPr="00F76641">
        <w:rPr>
          <w:rFonts w:asciiTheme="majorEastAsia" w:eastAsiaTheme="majorEastAsia" w:hAnsiTheme="majorEastAsia" w:hint="eastAsia"/>
          <w:sz w:val="24"/>
          <w:szCs w:val="24"/>
        </w:rPr>
        <w:t>・市町村消費者施策の概要（平成2</w:t>
      </w:r>
      <w:r>
        <w:rPr>
          <w:rFonts w:asciiTheme="majorEastAsia" w:eastAsiaTheme="majorEastAsia" w:hAnsiTheme="majorEastAsia" w:hint="eastAsia"/>
          <w:sz w:val="24"/>
          <w:szCs w:val="24"/>
        </w:rPr>
        <w:t>7</w:t>
      </w:r>
      <w:r w:rsidRPr="00F76641">
        <w:rPr>
          <w:rFonts w:asciiTheme="majorEastAsia" w:eastAsiaTheme="majorEastAsia" w:hAnsiTheme="majorEastAsia" w:hint="eastAsia"/>
          <w:sz w:val="24"/>
          <w:szCs w:val="24"/>
        </w:rPr>
        <w:t>年9月）</w:t>
      </w:r>
    </w:p>
    <w:sectPr w:rsidR="00F76641" w:rsidSect="00B676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425" w:left="992" w:header="34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8CE" w:rsidRDefault="001C78CE" w:rsidP="003D0A04">
      <w:r>
        <w:separator/>
      </w:r>
    </w:p>
  </w:endnote>
  <w:endnote w:type="continuationSeparator" w:id="0">
    <w:p w:rsidR="001C78CE" w:rsidRDefault="001C78CE" w:rsidP="003D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619" w:rsidRDefault="00B6761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619" w:rsidRDefault="00B6761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619" w:rsidRDefault="00B6761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8CE" w:rsidRDefault="001C78CE" w:rsidP="003D0A04">
      <w:r>
        <w:separator/>
      </w:r>
    </w:p>
  </w:footnote>
  <w:footnote w:type="continuationSeparator" w:id="0">
    <w:p w:rsidR="001C78CE" w:rsidRDefault="001C78CE" w:rsidP="003D0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619" w:rsidRDefault="00B6761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619" w:rsidRDefault="00B6761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619" w:rsidRDefault="00B6761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7402"/>
    <w:multiLevelType w:val="hybridMultilevel"/>
    <w:tmpl w:val="C842377C"/>
    <w:lvl w:ilvl="0" w:tplc="A9D4B29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076447A4"/>
    <w:multiLevelType w:val="hybridMultilevel"/>
    <w:tmpl w:val="67301F3C"/>
    <w:lvl w:ilvl="0" w:tplc="A1164354">
      <w:start w:val="1"/>
      <w:numFmt w:val="aiueoFullWidth"/>
      <w:lvlText w:val="%1、"/>
      <w:lvlJc w:val="left"/>
      <w:pPr>
        <w:ind w:left="18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">
    <w:nsid w:val="189B2BCC"/>
    <w:multiLevelType w:val="hybridMultilevel"/>
    <w:tmpl w:val="6330BB2A"/>
    <w:lvl w:ilvl="0" w:tplc="C0202ED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>
    <w:nsid w:val="1EA13310"/>
    <w:multiLevelType w:val="hybridMultilevel"/>
    <w:tmpl w:val="527CAFE0"/>
    <w:lvl w:ilvl="0" w:tplc="B36CAD8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>
    <w:nsid w:val="34EC7922"/>
    <w:multiLevelType w:val="hybridMultilevel"/>
    <w:tmpl w:val="405A3E62"/>
    <w:lvl w:ilvl="0" w:tplc="25D841D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>
    <w:nsid w:val="355F4259"/>
    <w:multiLevelType w:val="hybridMultilevel"/>
    <w:tmpl w:val="B3CC1402"/>
    <w:lvl w:ilvl="0" w:tplc="03D0C65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>
    <w:nsid w:val="39C60EDE"/>
    <w:multiLevelType w:val="hybridMultilevel"/>
    <w:tmpl w:val="FBB03D62"/>
    <w:lvl w:ilvl="0" w:tplc="F2042D9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>
    <w:nsid w:val="48187551"/>
    <w:multiLevelType w:val="hybridMultilevel"/>
    <w:tmpl w:val="4EF68AF8"/>
    <w:lvl w:ilvl="0" w:tplc="65D86DF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>
    <w:nsid w:val="53A82638"/>
    <w:multiLevelType w:val="hybridMultilevel"/>
    <w:tmpl w:val="302ED22C"/>
    <w:lvl w:ilvl="0" w:tplc="AA48244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>
    <w:nsid w:val="60B4196D"/>
    <w:multiLevelType w:val="hybridMultilevel"/>
    <w:tmpl w:val="E0E8DFE6"/>
    <w:lvl w:ilvl="0" w:tplc="F4E23ECE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10">
    <w:nsid w:val="6FB303B8"/>
    <w:multiLevelType w:val="hybridMultilevel"/>
    <w:tmpl w:val="1C822E26"/>
    <w:lvl w:ilvl="0" w:tplc="945AC17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>
    <w:nsid w:val="77B40061"/>
    <w:multiLevelType w:val="hybridMultilevel"/>
    <w:tmpl w:val="BF9A24A8"/>
    <w:lvl w:ilvl="0" w:tplc="226E324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0"/>
  </w:num>
  <w:num w:numId="5">
    <w:abstractNumId w:val="7"/>
  </w:num>
  <w:num w:numId="6">
    <w:abstractNumId w:val="9"/>
  </w:num>
  <w:num w:numId="7">
    <w:abstractNumId w:val="5"/>
  </w:num>
  <w:num w:numId="8">
    <w:abstractNumId w:val="4"/>
  </w:num>
  <w:num w:numId="9">
    <w:abstractNumId w:val="2"/>
  </w:num>
  <w:num w:numId="10">
    <w:abstractNumId w:val="1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7A5"/>
    <w:rsid w:val="00001C4B"/>
    <w:rsid w:val="00003AA0"/>
    <w:rsid w:val="00006E08"/>
    <w:rsid w:val="000152C4"/>
    <w:rsid w:val="00020B83"/>
    <w:rsid w:val="00033D35"/>
    <w:rsid w:val="00050A30"/>
    <w:rsid w:val="00053A23"/>
    <w:rsid w:val="0005656B"/>
    <w:rsid w:val="000605D1"/>
    <w:rsid w:val="00063285"/>
    <w:rsid w:val="00067FEA"/>
    <w:rsid w:val="0007433D"/>
    <w:rsid w:val="00090A95"/>
    <w:rsid w:val="00093EB9"/>
    <w:rsid w:val="000B1689"/>
    <w:rsid w:val="000B5164"/>
    <w:rsid w:val="000C4871"/>
    <w:rsid w:val="000F6DDB"/>
    <w:rsid w:val="001128B8"/>
    <w:rsid w:val="00112B70"/>
    <w:rsid w:val="00141FA7"/>
    <w:rsid w:val="00145C0B"/>
    <w:rsid w:val="00161DD3"/>
    <w:rsid w:val="00166368"/>
    <w:rsid w:val="0017160F"/>
    <w:rsid w:val="00172E4C"/>
    <w:rsid w:val="00190761"/>
    <w:rsid w:val="00192242"/>
    <w:rsid w:val="00194EF8"/>
    <w:rsid w:val="00195E7B"/>
    <w:rsid w:val="001C4F3B"/>
    <w:rsid w:val="001C78CE"/>
    <w:rsid w:val="001D1511"/>
    <w:rsid w:val="001D41DB"/>
    <w:rsid w:val="001E0B60"/>
    <w:rsid w:val="001E1122"/>
    <w:rsid w:val="001E27F2"/>
    <w:rsid w:val="001E2AE7"/>
    <w:rsid w:val="001F102C"/>
    <w:rsid w:val="001F4112"/>
    <w:rsid w:val="00205598"/>
    <w:rsid w:val="00213B81"/>
    <w:rsid w:val="0023735D"/>
    <w:rsid w:val="00242F60"/>
    <w:rsid w:val="0026321B"/>
    <w:rsid w:val="0027408C"/>
    <w:rsid w:val="002855A3"/>
    <w:rsid w:val="00292681"/>
    <w:rsid w:val="002A03B1"/>
    <w:rsid w:val="002A36B8"/>
    <w:rsid w:val="002C446A"/>
    <w:rsid w:val="002E05B8"/>
    <w:rsid w:val="002E102E"/>
    <w:rsid w:val="002E65A6"/>
    <w:rsid w:val="002E7942"/>
    <w:rsid w:val="002F1191"/>
    <w:rsid w:val="00304010"/>
    <w:rsid w:val="00304C4E"/>
    <w:rsid w:val="003235AE"/>
    <w:rsid w:val="00323952"/>
    <w:rsid w:val="00325D04"/>
    <w:rsid w:val="00372A54"/>
    <w:rsid w:val="0037333F"/>
    <w:rsid w:val="00381A60"/>
    <w:rsid w:val="0038372C"/>
    <w:rsid w:val="00386627"/>
    <w:rsid w:val="003A42DA"/>
    <w:rsid w:val="003A6E9D"/>
    <w:rsid w:val="003B00FF"/>
    <w:rsid w:val="003C475C"/>
    <w:rsid w:val="003C7147"/>
    <w:rsid w:val="003D0A04"/>
    <w:rsid w:val="003D4658"/>
    <w:rsid w:val="003D54FE"/>
    <w:rsid w:val="003E34C3"/>
    <w:rsid w:val="003E5E60"/>
    <w:rsid w:val="003F65C9"/>
    <w:rsid w:val="00411588"/>
    <w:rsid w:val="00414FE1"/>
    <w:rsid w:val="00430EBF"/>
    <w:rsid w:val="00433E02"/>
    <w:rsid w:val="00467BA3"/>
    <w:rsid w:val="004770CD"/>
    <w:rsid w:val="004870D3"/>
    <w:rsid w:val="004A2507"/>
    <w:rsid w:val="004B7AFE"/>
    <w:rsid w:val="004C041E"/>
    <w:rsid w:val="005007BB"/>
    <w:rsid w:val="00500831"/>
    <w:rsid w:val="00506647"/>
    <w:rsid w:val="0051120C"/>
    <w:rsid w:val="00525D38"/>
    <w:rsid w:val="00535755"/>
    <w:rsid w:val="00541643"/>
    <w:rsid w:val="00546761"/>
    <w:rsid w:val="00567413"/>
    <w:rsid w:val="0056777B"/>
    <w:rsid w:val="00587D9F"/>
    <w:rsid w:val="00594D76"/>
    <w:rsid w:val="005A3929"/>
    <w:rsid w:val="005B52BF"/>
    <w:rsid w:val="005C2CB8"/>
    <w:rsid w:val="005C4E5D"/>
    <w:rsid w:val="005C62E8"/>
    <w:rsid w:val="005D2FA1"/>
    <w:rsid w:val="005E2E61"/>
    <w:rsid w:val="00607244"/>
    <w:rsid w:val="006112F7"/>
    <w:rsid w:val="00613BB7"/>
    <w:rsid w:val="00616E2C"/>
    <w:rsid w:val="00624D18"/>
    <w:rsid w:val="00625190"/>
    <w:rsid w:val="00632836"/>
    <w:rsid w:val="00634D85"/>
    <w:rsid w:val="006401B2"/>
    <w:rsid w:val="0064268D"/>
    <w:rsid w:val="00647A64"/>
    <w:rsid w:val="006565C0"/>
    <w:rsid w:val="0066209A"/>
    <w:rsid w:val="00663576"/>
    <w:rsid w:val="00673F21"/>
    <w:rsid w:val="00695134"/>
    <w:rsid w:val="0069728B"/>
    <w:rsid w:val="006A2028"/>
    <w:rsid w:val="006A24A6"/>
    <w:rsid w:val="006C1661"/>
    <w:rsid w:val="006D5B2E"/>
    <w:rsid w:val="006E21F8"/>
    <w:rsid w:val="00703E7C"/>
    <w:rsid w:val="007067F2"/>
    <w:rsid w:val="00733061"/>
    <w:rsid w:val="007338CE"/>
    <w:rsid w:val="00750541"/>
    <w:rsid w:val="0075315F"/>
    <w:rsid w:val="00760575"/>
    <w:rsid w:val="00783478"/>
    <w:rsid w:val="007933EF"/>
    <w:rsid w:val="0079455E"/>
    <w:rsid w:val="007A3738"/>
    <w:rsid w:val="007B4772"/>
    <w:rsid w:val="007C554F"/>
    <w:rsid w:val="007D56C4"/>
    <w:rsid w:val="00800ED3"/>
    <w:rsid w:val="00806F59"/>
    <w:rsid w:val="00814B43"/>
    <w:rsid w:val="00821AA7"/>
    <w:rsid w:val="008235F9"/>
    <w:rsid w:val="00833287"/>
    <w:rsid w:val="00834DC0"/>
    <w:rsid w:val="00835875"/>
    <w:rsid w:val="00867893"/>
    <w:rsid w:val="00891EBF"/>
    <w:rsid w:val="00896564"/>
    <w:rsid w:val="008A5232"/>
    <w:rsid w:val="008B34A3"/>
    <w:rsid w:val="008B73C3"/>
    <w:rsid w:val="008C46B2"/>
    <w:rsid w:val="008E093A"/>
    <w:rsid w:val="008E5DDB"/>
    <w:rsid w:val="008E7084"/>
    <w:rsid w:val="00904664"/>
    <w:rsid w:val="00913EFB"/>
    <w:rsid w:val="00923C3F"/>
    <w:rsid w:val="00941C24"/>
    <w:rsid w:val="0094304A"/>
    <w:rsid w:val="00955121"/>
    <w:rsid w:val="00956585"/>
    <w:rsid w:val="0097443B"/>
    <w:rsid w:val="009776F3"/>
    <w:rsid w:val="009862E6"/>
    <w:rsid w:val="0099316E"/>
    <w:rsid w:val="00996E4A"/>
    <w:rsid w:val="009A04DA"/>
    <w:rsid w:val="009B32FF"/>
    <w:rsid w:val="009B67EB"/>
    <w:rsid w:val="009E2658"/>
    <w:rsid w:val="009F0CFE"/>
    <w:rsid w:val="009F1053"/>
    <w:rsid w:val="009F7E3F"/>
    <w:rsid w:val="00A03ADD"/>
    <w:rsid w:val="00A13CA0"/>
    <w:rsid w:val="00A14F67"/>
    <w:rsid w:val="00A26E8A"/>
    <w:rsid w:val="00A40E04"/>
    <w:rsid w:val="00A55863"/>
    <w:rsid w:val="00A574B1"/>
    <w:rsid w:val="00A7565F"/>
    <w:rsid w:val="00A75A0C"/>
    <w:rsid w:val="00A93D1D"/>
    <w:rsid w:val="00AA0087"/>
    <w:rsid w:val="00AA66FB"/>
    <w:rsid w:val="00AC063D"/>
    <w:rsid w:val="00AD6274"/>
    <w:rsid w:val="00AD661E"/>
    <w:rsid w:val="00AE5661"/>
    <w:rsid w:val="00AF66E5"/>
    <w:rsid w:val="00B04F13"/>
    <w:rsid w:val="00B10AC9"/>
    <w:rsid w:val="00B2209C"/>
    <w:rsid w:val="00B2745C"/>
    <w:rsid w:val="00B470F4"/>
    <w:rsid w:val="00B5062B"/>
    <w:rsid w:val="00B60274"/>
    <w:rsid w:val="00B60E94"/>
    <w:rsid w:val="00B62FB6"/>
    <w:rsid w:val="00B67619"/>
    <w:rsid w:val="00B77653"/>
    <w:rsid w:val="00B85025"/>
    <w:rsid w:val="00BA24A7"/>
    <w:rsid w:val="00BA4810"/>
    <w:rsid w:val="00BB4B41"/>
    <w:rsid w:val="00BB6E8E"/>
    <w:rsid w:val="00C25835"/>
    <w:rsid w:val="00C7703A"/>
    <w:rsid w:val="00C81493"/>
    <w:rsid w:val="00C8314A"/>
    <w:rsid w:val="00C83787"/>
    <w:rsid w:val="00C90413"/>
    <w:rsid w:val="00C957E0"/>
    <w:rsid w:val="00CA0813"/>
    <w:rsid w:val="00CA42F6"/>
    <w:rsid w:val="00CB258C"/>
    <w:rsid w:val="00CB5820"/>
    <w:rsid w:val="00CB7C4A"/>
    <w:rsid w:val="00CD4AA9"/>
    <w:rsid w:val="00CF7EE4"/>
    <w:rsid w:val="00D05800"/>
    <w:rsid w:val="00D114F4"/>
    <w:rsid w:val="00D2103D"/>
    <w:rsid w:val="00D215A3"/>
    <w:rsid w:val="00D21A5D"/>
    <w:rsid w:val="00D3211D"/>
    <w:rsid w:val="00D443D0"/>
    <w:rsid w:val="00D55807"/>
    <w:rsid w:val="00D617D2"/>
    <w:rsid w:val="00D63C86"/>
    <w:rsid w:val="00D7182A"/>
    <w:rsid w:val="00D733CB"/>
    <w:rsid w:val="00DA3E79"/>
    <w:rsid w:val="00DA7F3F"/>
    <w:rsid w:val="00DB08D4"/>
    <w:rsid w:val="00DB41E2"/>
    <w:rsid w:val="00DC577C"/>
    <w:rsid w:val="00DD4B24"/>
    <w:rsid w:val="00DE2C5F"/>
    <w:rsid w:val="00DE7A82"/>
    <w:rsid w:val="00E03D4A"/>
    <w:rsid w:val="00E12778"/>
    <w:rsid w:val="00E1448C"/>
    <w:rsid w:val="00E168EA"/>
    <w:rsid w:val="00E17821"/>
    <w:rsid w:val="00E35BA4"/>
    <w:rsid w:val="00E406FB"/>
    <w:rsid w:val="00E451CC"/>
    <w:rsid w:val="00E523C6"/>
    <w:rsid w:val="00E62A0A"/>
    <w:rsid w:val="00E762C7"/>
    <w:rsid w:val="00E90751"/>
    <w:rsid w:val="00EA1B6F"/>
    <w:rsid w:val="00EA2643"/>
    <w:rsid w:val="00ED7BB7"/>
    <w:rsid w:val="00EE319A"/>
    <w:rsid w:val="00EE7DD5"/>
    <w:rsid w:val="00EF3E3B"/>
    <w:rsid w:val="00EF6058"/>
    <w:rsid w:val="00F01037"/>
    <w:rsid w:val="00F019A7"/>
    <w:rsid w:val="00F01CC8"/>
    <w:rsid w:val="00F11017"/>
    <w:rsid w:val="00F27C58"/>
    <w:rsid w:val="00F60D15"/>
    <w:rsid w:val="00F712B7"/>
    <w:rsid w:val="00F736EA"/>
    <w:rsid w:val="00F75C04"/>
    <w:rsid w:val="00F76641"/>
    <w:rsid w:val="00F93314"/>
    <w:rsid w:val="00FA779D"/>
    <w:rsid w:val="00FB1C44"/>
    <w:rsid w:val="00FC0089"/>
    <w:rsid w:val="00FC754C"/>
    <w:rsid w:val="00FE27A5"/>
    <w:rsid w:val="00FE3A8C"/>
    <w:rsid w:val="00FE4818"/>
    <w:rsid w:val="00FE7A64"/>
    <w:rsid w:val="00FF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80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0A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0A04"/>
  </w:style>
  <w:style w:type="paragraph" w:styleId="a6">
    <w:name w:val="footer"/>
    <w:basedOn w:val="a"/>
    <w:link w:val="a7"/>
    <w:uiPriority w:val="99"/>
    <w:unhideWhenUsed/>
    <w:rsid w:val="003D0A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0A04"/>
  </w:style>
  <w:style w:type="paragraph" w:styleId="a8">
    <w:name w:val="Balloon Text"/>
    <w:basedOn w:val="a"/>
    <w:link w:val="a9"/>
    <w:uiPriority w:val="99"/>
    <w:semiHidden/>
    <w:unhideWhenUsed/>
    <w:rsid w:val="00BB4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4B4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80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0A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0A04"/>
  </w:style>
  <w:style w:type="paragraph" w:styleId="a6">
    <w:name w:val="footer"/>
    <w:basedOn w:val="a"/>
    <w:link w:val="a7"/>
    <w:uiPriority w:val="99"/>
    <w:unhideWhenUsed/>
    <w:rsid w:val="003D0A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0A04"/>
  </w:style>
  <w:style w:type="paragraph" w:styleId="a8">
    <w:name w:val="Balloon Text"/>
    <w:basedOn w:val="a"/>
    <w:link w:val="a9"/>
    <w:uiPriority w:val="99"/>
    <w:semiHidden/>
    <w:unhideWhenUsed/>
    <w:rsid w:val="00BB4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4B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4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2015-10-02T00:17:00Z</dcterms:created>
  <dcterms:modified xsi:type="dcterms:W3CDTF">2015-10-02T00:18:00Z</dcterms:modified>
</cp:coreProperties>
</file>