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99" w:rsidRPr="00074299" w:rsidRDefault="00467A94" w:rsidP="00586D29">
      <w:pPr>
        <w:spacing w:line="280" w:lineRule="exact"/>
        <w:ind w:leftChars="-67" w:left="-140" w:rightChars="-68" w:right="-143" w:hanging="1"/>
        <w:jc w:val="center"/>
        <w:rPr>
          <w:rFonts w:ascii="メイリオ" w:eastAsia="メイリオ" w:hAnsi="メイリオ" w:cs="Times New Roman"/>
          <w:b/>
          <w:sz w:val="24"/>
          <w:szCs w:val="24"/>
        </w:rPr>
      </w:pPr>
      <w:r>
        <w:rPr>
          <w:rFonts w:ascii="メイリオ" w:eastAsia="メイリオ" w:hAnsi="メイリオ" w:cs="Times New Roman" w:hint="eastAsia"/>
          <w:b/>
          <w:sz w:val="24"/>
          <w:szCs w:val="24"/>
        </w:rPr>
        <w:t>第３</w:t>
      </w:r>
      <w:r w:rsidR="00552951">
        <w:rPr>
          <w:rFonts w:ascii="メイリオ" w:eastAsia="メイリオ" w:hAnsi="メイリオ" w:cs="Times New Roman" w:hint="eastAsia"/>
          <w:b/>
          <w:sz w:val="24"/>
          <w:szCs w:val="24"/>
        </w:rPr>
        <w:t>回</w:t>
      </w:r>
      <w:bookmarkStart w:id="0" w:name="_GoBack"/>
      <w:bookmarkEnd w:id="0"/>
      <w:r w:rsidR="009D4D86">
        <w:rPr>
          <w:rFonts w:ascii="メイリオ" w:eastAsia="メイリオ" w:hAnsi="メイリオ" w:cs="Times New Roman" w:hint="eastAsia"/>
          <w:b/>
          <w:sz w:val="24"/>
          <w:szCs w:val="24"/>
        </w:rPr>
        <w:t>「大阪府男女いきいき</w:t>
      </w:r>
      <w:r w:rsidR="00074299" w:rsidRPr="00074299">
        <w:rPr>
          <w:rFonts w:ascii="メイリオ" w:eastAsia="メイリオ" w:hAnsi="メイリオ" w:cs="Times New Roman" w:hint="eastAsia"/>
          <w:b/>
          <w:sz w:val="24"/>
          <w:szCs w:val="24"/>
        </w:rPr>
        <w:t>事業者表彰</w:t>
      </w:r>
      <w:r w:rsidR="009D4D86">
        <w:rPr>
          <w:rFonts w:ascii="メイリオ" w:eastAsia="メイリオ" w:hAnsi="メイリオ" w:cs="Times New Roman" w:hint="eastAsia"/>
          <w:b/>
          <w:sz w:val="24"/>
          <w:szCs w:val="24"/>
        </w:rPr>
        <w:t>」</w:t>
      </w:r>
      <w:r w:rsidR="00074299" w:rsidRPr="00074299">
        <w:rPr>
          <w:rFonts w:ascii="メイリオ" w:eastAsia="メイリオ" w:hAnsi="メイリオ" w:cs="Times New Roman" w:hint="eastAsia"/>
          <w:b/>
          <w:sz w:val="24"/>
          <w:szCs w:val="24"/>
        </w:rPr>
        <w:t>の受賞者</w:t>
      </w:r>
    </w:p>
    <w:p w:rsidR="00074299" w:rsidRPr="00467A94" w:rsidRDefault="00074299" w:rsidP="00586D29">
      <w:pPr>
        <w:spacing w:line="280" w:lineRule="exact"/>
        <w:ind w:leftChars="-67" w:left="-140" w:rightChars="-68" w:right="-143" w:hanging="1"/>
        <w:jc w:val="lef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:rsidR="00074299" w:rsidRPr="00045BAE" w:rsidRDefault="00074299" w:rsidP="00586D29">
      <w:pPr>
        <w:spacing w:line="280" w:lineRule="exact"/>
        <w:ind w:leftChars="-67" w:left="-140" w:rightChars="-68" w:right="-143" w:hanging="1"/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045BAE">
        <w:rPr>
          <w:rFonts w:ascii="ＭＳ ゴシック" w:eastAsia="ＭＳ ゴシック" w:hAnsi="ＭＳ ゴシック" w:cs="Times New Roman" w:hint="eastAsia"/>
          <w:b/>
          <w:sz w:val="22"/>
        </w:rPr>
        <w:t xml:space="preserve">【男女いきいき大賞】１事業者　</w:t>
      </w:r>
    </w:p>
    <w:p w:rsidR="00074299" w:rsidRPr="00045BAE" w:rsidRDefault="00074299" w:rsidP="00586D29">
      <w:pPr>
        <w:spacing w:line="280" w:lineRule="exact"/>
        <w:ind w:leftChars="-67" w:left="-140" w:rightChars="-68" w:right="-143" w:hanging="1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74299" w:rsidRPr="00045BAE" w:rsidRDefault="00467A94" w:rsidP="00586D29">
      <w:pPr>
        <w:spacing w:line="280" w:lineRule="exact"/>
        <w:ind w:leftChars="-67" w:left="-140" w:rightChars="-68" w:right="-143" w:hanging="1"/>
        <w:jc w:val="left"/>
        <w:rPr>
          <w:rFonts w:ascii="ＭＳ ゴシック" w:eastAsia="ＭＳ ゴシック" w:hAnsi="ＭＳ ゴシック" w:cs="Times New Roman"/>
          <w:b/>
          <w:sz w:val="22"/>
          <w:u w:val="single"/>
        </w:rPr>
      </w:pPr>
      <w:r w:rsidRPr="00045BAE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受賞企業名：『田辺三菱製薬株式会社</w:t>
      </w:r>
      <w:r w:rsidR="00074299" w:rsidRPr="00045BAE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』</w:t>
      </w:r>
      <w:r w:rsidR="00074299" w:rsidRPr="00045BAE">
        <w:rPr>
          <w:rFonts w:ascii="ＭＳ ゴシック" w:eastAsia="ＭＳ ゴシック" w:hAnsi="ＭＳ ゴシック" w:cs="Times New Roman" w:hint="eastAsia"/>
          <w:sz w:val="22"/>
        </w:rPr>
        <w:t>（大阪市中央区）</w:t>
      </w:r>
    </w:p>
    <w:p w:rsidR="00074299" w:rsidRPr="00045BAE" w:rsidRDefault="00074299" w:rsidP="00586D29">
      <w:pPr>
        <w:spacing w:line="280" w:lineRule="exact"/>
        <w:ind w:leftChars="-67" w:left="-140" w:rightChars="-68" w:right="-143" w:hanging="1"/>
        <w:jc w:val="left"/>
        <w:rPr>
          <w:rFonts w:ascii="ＭＳ ゴシック" w:eastAsia="ＭＳ ゴシック" w:hAnsi="ＭＳ ゴシック" w:cs="Times New Roman"/>
          <w:sz w:val="22"/>
        </w:rPr>
      </w:pPr>
      <w:r w:rsidRPr="00045BAE">
        <w:rPr>
          <w:rFonts w:ascii="ＭＳ ゴシック" w:eastAsia="ＭＳ ゴシック" w:hAnsi="ＭＳ ゴシック" w:cs="Times New Roman" w:hint="eastAsia"/>
          <w:sz w:val="22"/>
        </w:rPr>
        <w:t>○</w:t>
      </w:r>
      <w:r w:rsidR="00627A8C" w:rsidRPr="00045BAE">
        <w:rPr>
          <w:rFonts w:ascii="ＭＳ ゴシック" w:eastAsia="ＭＳ ゴシック" w:hAnsi="ＭＳ ゴシック" w:cs="Times New Roman" w:hint="eastAsia"/>
          <w:sz w:val="22"/>
        </w:rPr>
        <w:t>業種（</w:t>
      </w:r>
      <w:r w:rsidRPr="00045BAE">
        <w:rPr>
          <w:rFonts w:ascii="ＭＳ ゴシック" w:eastAsia="ＭＳ ゴシック" w:hAnsi="ＭＳ ゴシック" w:cs="Times New Roman" w:hint="eastAsia"/>
          <w:sz w:val="22"/>
        </w:rPr>
        <w:t>事業内容</w:t>
      </w:r>
      <w:r w:rsidR="00627A8C" w:rsidRPr="00045BAE">
        <w:rPr>
          <w:rFonts w:ascii="ＭＳ ゴシック" w:eastAsia="ＭＳ ゴシック" w:hAnsi="ＭＳ ゴシック" w:cs="Times New Roman" w:hint="eastAsia"/>
          <w:sz w:val="22"/>
        </w:rPr>
        <w:t>）</w:t>
      </w:r>
      <w:r w:rsidRPr="00045BAE">
        <w:rPr>
          <w:rFonts w:ascii="ＭＳ ゴシック" w:eastAsia="ＭＳ ゴシック" w:hAnsi="ＭＳ ゴシック" w:cs="Times New Roman" w:hint="eastAsia"/>
          <w:sz w:val="22"/>
        </w:rPr>
        <w:t>：</w:t>
      </w:r>
      <w:r w:rsidR="00467A94" w:rsidRPr="00045BAE">
        <w:rPr>
          <w:rFonts w:ascii="ＭＳ ゴシック" w:eastAsia="ＭＳ ゴシック" w:hAnsi="ＭＳ ゴシック" w:cs="Times New Roman" w:hint="eastAsia"/>
          <w:sz w:val="22"/>
        </w:rPr>
        <w:t>製造業（</w:t>
      </w:r>
      <w:r w:rsidR="003D0ED2" w:rsidRPr="00045BAE">
        <w:rPr>
          <w:rFonts w:ascii="ＭＳ ゴシック" w:eastAsia="ＭＳ ゴシック" w:hAnsi="ＭＳ ゴシック" w:cs="Times New Roman" w:hint="eastAsia"/>
          <w:sz w:val="22"/>
        </w:rPr>
        <w:t>医薬品の製造・販売</w:t>
      </w:r>
      <w:r w:rsidR="00627A8C" w:rsidRPr="00045BAE">
        <w:rPr>
          <w:rFonts w:ascii="ＭＳ ゴシック" w:eastAsia="ＭＳ ゴシック" w:hAnsi="ＭＳ ゴシック" w:cs="Times New Roman" w:hint="eastAsia"/>
          <w:sz w:val="22"/>
        </w:rPr>
        <w:t>）</w:t>
      </w:r>
      <w:r w:rsidRPr="00045BAE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p w:rsidR="00074299" w:rsidRPr="00045BAE" w:rsidRDefault="00074299" w:rsidP="00586D29">
      <w:pPr>
        <w:spacing w:line="280" w:lineRule="exact"/>
        <w:ind w:leftChars="-67" w:left="-140" w:rightChars="-68" w:right="-143" w:hanging="1"/>
        <w:jc w:val="left"/>
        <w:rPr>
          <w:rFonts w:ascii="ＭＳ ゴシック" w:eastAsia="ＭＳ ゴシック" w:hAnsi="ＭＳ ゴシック" w:cs="Times New Roman"/>
          <w:sz w:val="22"/>
        </w:rPr>
      </w:pPr>
      <w:r w:rsidRPr="00045BAE">
        <w:rPr>
          <w:rFonts w:ascii="ＭＳ ゴシック" w:eastAsia="ＭＳ ゴシック" w:hAnsi="ＭＳ ゴシック" w:cs="Times New Roman" w:hint="eastAsia"/>
          <w:sz w:val="22"/>
        </w:rPr>
        <w:t>○受賞ポイント</w:t>
      </w:r>
    </w:p>
    <w:p w:rsidR="00034FAA" w:rsidRPr="00034FAA" w:rsidRDefault="00034FAA" w:rsidP="00034FAA">
      <w:pPr>
        <w:numPr>
          <w:ilvl w:val="0"/>
          <w:numId w:val="1"/>
        </w:numPr>
        <w:spacing w:line="280" w:lineRule="exact"/>
        <w:ind w:leftChars="-67" w:left="219" w:rightChars="-68" w:right="-143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034FAA">
        <w:rPr>
          <w:rFonts w:ascii="ＭＳ ゴシック" w:eastAsia="ＭＳ ゴシック" w:hAnsi="ＭＳ ゴシック" w:cs="Times New Roman" w:hint="eastAsia"/>
          <w:bCs/>
          <w:sz w:val="22"/>
        </w:rPr>
        <w:t>平成</w:t>
      </w:r>
      <w:r w:rsidRPr="00034FAA">
        <w:rPr>
          <w:rFonts w:ascii="ＭＳ ゴシック" w:eastAsia="ＭＳ ゴシック" w:hAnsi="ＭＳ ゴシック" w:cs="Times New Roman"/>
          <w:bCs/>
          <w:sz w:val="22"/>
        </w:rPr>
        <w:t>27年度に女性活躍に関する部門横断プロジェクトチームを立ち上げ、経営層に提言を実施。その結果、営業外勤者が子どもの送迎に営業車を利用できる「営業車両の保育園送迎」、ライフイベント前からキャリア形成に対する意識を高める「WWW（Win-Win-Woman）研修」、経営層と現場従業員がダイバーシティ推進について意見交換を行う「ランチョンミーティング」、全職制出席必須の「ダイバーシティ研修」等の施策を実現。また、令和元年度に女性の役員が誕生、女性の管理職比率及び係長級以上に占める女性割合が増加（女性の管理職割</w:t>
      </w:r>
      <w:r w:rsidRPr="00034FAA">
        <w:rPr>
          <w:rFonts w:ascii="ＭＳ ゴシック" w:eastAsia="ＭＳ ゴシック" w:hAnsi="ＭＳ ゴシック" w:cs="Times New Roman" w:hint="eastAsia"/>
          <w:bCs/>
          <w:sz w:val="22"/>
        </w:rPr>
        <w:t>合：平成</w:t>
      </w:r>
      <w:r w:rsidRPr="00034FAA">
        <w:rPr>
          <w:rFonts w:ascii="ＭＳ ゴシック" w:eastAsia="ＭＳ ゴシック" w:hAnsi="ＭＳ ゴシック" w:cs="Times New Roman"/>
          <w:bCs/>
          <w:sz w:val="22"/>
        </w:rPr>
        <w:t>28年度6.7% → 令和2年度9.2%、女性の係長級以上の割合：平成28年度13.8% → 令和2年度16.5%）</w:t>
      </w:r>
    </w:p>
    <w:p w:rsidR="00034FAA" w:rsidRPr="00034FAA" w:rsidRDefault="00034FAA" w:rsidP="00034FAA">
      <w:pPr>
        <w:numPr>
          <w:ilvl w:val="0"/>
          <w:numId w:val="1"/>
        </w:numPr>
        <w:spacing w:line="280" w:lineRule="exact"/>
        <w:ind w:leftChars="-67" w:left="219" w:rightChars="-68" w:right="-143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034FAA">
        <w:rPr>
          <w:rFonts w:ascii="ＭＳ ゴシック" w:eastAsia="ＭＳ ゴシック" w:hAnsi="ＭＳ ゴシック" w:cs="Times New Roman" w:hint="eastAsia"/>
          <w:bCs/>
          <w:sz w:val="22"/>
        </w:rPr>
        <w:t>平成</w:t>
      </w:r>
      <w:r w:rsidRPr="00034FAA">
        <w:rPr>
          <w:rFonts w:ascii="ＭＳ ゴシック" w:eastAsia="ＭＳ ゴシック" w:hAnsi="ＭＳ ゴシック" w:cs="Times New Roman"/>
          <w:bCs/>
          <w:sz w:val="22"/>
        </w:rPr>
        <w:t>29年度から男性の育児参加を促進するため、配偶者の出産時に最大5日間取得できる有給休暇「プレパパ休暇」を導入（切迫流産・切迫早産・つわり等、出産に係る入院でも利用可能）。また、男性の育児休業のうち最初の5日間を「イクパパ休暇」とし、対象の男性従業員とその上司に案内メールを配信する等、取得しやすいよう工夫（プレパパ休暇取得：令和元年度95人/116人（配偶者が出産した従業員）、イクパパ休暇取得：令和元年度107%※子どもが3歳まで取得が可能であり、年度によって100%を超えることがある）</w:t>
      </w:r>
    </w:p>
    <w:p w:rsidR="00034FAA" w:rsidRPr="00034FAA" w:rsidRDefault="00034FAA" w:rsidP="00034FAA">
      <w:pPr>
        <w:numPr>
          <w:ilvl w:val="0"/>
          <w:numId w:val="1"/>
        </w:numPr>
        <w:spacing w:line="280" w:lineRule="exact"/>
        <w:ind w:leftChars="-67" w:left="219" w:rightChars="-68" w:right="-143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034FAA">
        <w:rPr>
          <w:rFonts w:ascii="ＭＳ ゴシック" w:eastAsia="ＭＳ ゴシック" w:hAnsi="ＭＳ ゴシック" w:cs="Times New Roman" w:hint="eastAsia"/>
          <w:bCs/>
          <w:sz w:val="22"/>
        </w:rPr>
        <w:t>平成</w:t>
      </w:r>
      <w:r w:rsidRPr="00034FAA">
        <w:rPr>
          <w:rFonts w:ascii="ＭＳ ゴシック" w:eastAsia="ＭＳ ゴシック" w:hAnsi="ＭＳ ゴシック" w:cs="Times New Roman"/>
          <w:bCs/>
          <w:sz w:val="22"/>
        </w:rPr>
        <w:t>30年度から「仕事と治療の両立支援制度」を導入。勤務可能で、反復・継続して治療が必要となる傷病や不妊治療を対象に、治療の必要がなくなるまで、期間の制限なく取得可能</w:t>
      </w:r>
    </w:p>
    <w:p w:rsidR="00034FAA" w:rsidRPr="00034FAA" w:rsidRDefault="00034FAA" w:rsidP="00034FAA">
      <w:pPr>
        <w:numPr>
          <w:ilvl w:val="0"/>
          <w:numId w:val="1"/>
        </w:numPr>
        <w:spacing w:line="280" w:lineRule="exact"/>
        <w:ind w:leftChars="-67" w:left="219" w:rightChars="-68" w:right="-143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034FAA">
        <w:rPr>
          <w:rFonts w:ascii="ＭＳ ゴシック" w:eastAsia="ＭＳ ゴシック" w:hAnsi="ＭＳ ゴシック" w:cs="Times New Roman" w:hint="eastAsia"/>
          <w:bCs/>
          <w:sz w:val="22"/>
        </w:rPr>
        <w:t>柔軟な勤務体制として、平成</w:t>
      </w:r>
      <w:r w:rsidRPr="00034FAA">
        <w:rPr>
          <w:rFonts w:ascii="ＭＳ ゴシック" w:eastAsia="ＭＳ ゴシック" w:hAnsi="ＭＳ ゴシック" w:cs="Times New Roman"/>
          <w:bCs/>
          <w:sz w:val="22"/>
        </w:rPr>
        <w:t>28年度から、3時間を最低勤務時間とするコアなしフレックスタイム制、平成28年度から働く場所を自宅に限定しないテレワーク制度を導入</w:t>
      </w:r>
    </w:p>
    <w:p w:rsidR="00034FAA" w:rsidRPr="00034FAA" w:rsidRDefault="00034FAA" w:rsidP="00034FAA">
      <w:pPr>
        <w:numPr>
          <w:ilvl w:val="0"/>
          <w:numId w:val="1"/>
        </w:numPr>
        <w:spacing w:line="280" w:lineRule="exact"/>
        <w:ind w:leftChars="-67" w:left="219" w:rightChars="-68" w:right="-143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034FAA">
        <w:rPr>
          <w:rFonts w:ascii="ＭＳ ゴシック" w:eastAsia="ＭＳ ゴシック" w:hAnsi="ＭＳ ゴシック" w:cs="Times New Roman" w:hint="eastAsia"/>
          <w:bCs/>
          <w:sz w:val="22"/>
        </w:rPr>
        <w:t>平成</w:t>
      </w:r>
      <w:r w:rsidRPr="00034FAA">
        <w:rPr>
          <w:rFonts w:ascii="ＭＳ ゴシック" w:eastAsia="ＭＳ ゴシック" w:hAnsi="ＭＳ ゴシック" w:cs="Times New Roman"/>
          <w:bCs/>
          <w:sz w:val="22"/>
        </w:rPr>
        <w:t>30年度からLGBTに関する相談窓口設置、採用時エントリーシートから性別記入欄の廃止をした他、令和2年度から介護休業・介護休暇取得の対象に同性パートナーを含める等、LGBTに対する取組を積極的に実施</w:t>
      </w:r>
    </w:p>
    <w:p w:rsidR="00F309F3" w:rsidRPr="00586D29" w:rsidRDefault="00F309F3" w:rsidP="00034FAA">
      <w:pPr>
        <w:spacing w:line="280" w:lineRule="exact"/>
        <w:ind w:left="219" w:rightChars="-68" w:right="-143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74299" w:rsidRPr="00586D29" w:rsidRDefault="00074299" w:rsidP="00586D29">
      <w:pPr>
        <w:spacing w:line="280" w:lineRule="exact"/>
        <w:ind w:leftChars="-67" w:left="-140" w:rightChars="-68" w:right="-143" w:hanging="1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74299" w:rsidRPr="00045BAE" w:rsidRDefault="00074299" w:rsidP="00586D29">
      <w:pPr>
        <w:spacing w:line="280" w:lineRule="exact"/>
        <w:ind w:leftChars="-67" w:left="-140" w:rightChars="-68" w:right="-143" w:hanging="1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74299" w:rsidRPr="00045BAE" w:rsidRDefault="00074299" w:rsidP="00586D29">
      <w:pPr>
        <w:spacing w:line="280" w:lineRule="exact"/>
        <w:ind w:leftChars="-67" w:left="-140" w:rightChars="-68" w:right="-143" w:hanging="1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74299" w:rsidRPr="00045BAE" w:rsidRDefault="00074299" w:rsidP="00586D29">
      <w:pPr>
        <w:spacing w:line="280" w:lineRule="exact"/>
        <w:ind w:leftChars="-67" w:left="-140" w:rightChars="-68" w:right="-143" w:hanging="1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74299" w:rsidRPr="00045BAE" w:rsidRDefault="00074299" w:rsidP="00586D29">
      <w:pPr>
        <w:spacing w:line="280" w:lineRule="exact"/>
        <w:ind w:leftChars="-67" w:left="-140" w:rightChars="-68" w:right="-143" w:hanging="1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74299" w:rsidRPr="00045BAE" w:rsidRDefault="00074299" w:rsidP="00586D29">
      <w:pPr>
        <w:spacing w:line="280" w:lineRule="exact"/>
        <w:ind w:leftChars="-67" w:left="-140" w:rightChars="-68" w:right="-143" w:hanging="1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74299" w:rsidRPr="00045BAE" w:rsidRDefault="00074299" w:rsidP="00586D29">
      <w:pPr>
        <w:spacing w:line="280" w:lineRule="exact"/>
        <w:ind w:leftChars="-67" w:left="-140" w:rightChars="-68" w:right="-143" w:hanging="1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74299" w:rsidRPr="00045BAE" w:rsidRDefault="00074299" w:rsidP="00586D29">
      <w:pPr>
        <w:spacing w:line="280" w:lineRule="exact"/>
        <w:ind w:leftChars="-67" w:left="-140" w:rightChars="-68" w:right="-143" w:hanging="1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74299" w:rsidRDefault="00074299" w:rsidP="00586D29">
      <w:pPr>
        <w:spacing w:line="280" w:lineRule="exact"/>
        <w:ind w:rightChars="-68" w:right="-143"/>
        <w:jc w:val="left"/>
        <w:rPr>
          <w:rFonts w:ascii="ＭＳ ゴシック" w:eastAsia="ＭＳ ゴシック" w:hAnsi="ＭＳ ゴシック" w:cs="Times New Roman"/>
          <w:sz w:val="22"/>
        </w:rPr>
      </w:pPr>
    </w:p>
    <w:p w:rsidR="00DD7FBA" w:rsidRDefault="00DD7FBA" w:rsidP="00586D29">
      <w:pPr>
        <w:spacing w:line="280" w:lineRule="exact"/>
        <w:ind w:rightChars="-68" w:right="-143"/>
        <w:jc w:val="left"/>
        <w:rPr>
          <w:rFonts w:ascii="ＭＳ ゴシック" w:eastAsia="ＭＳ ゴシック" w:hAnsi="ＭＳ ゴシック" w:cs="Times New Roman"/>
          <w:sz w:val="22"/>
        </w:rPr>
      </w:pPr>
    </w:p>
    <w:p w:rsidR="00DD7FBA" w:rsidRDefault="00DD7FBA" w:rsidP="00586D29">
      <w:pPr>
        <w:spacing w:line="280" w:lineRule="exact"/>
        <w:ind w:rightChars="-68" w:right="-143"/>
        <w:jc w:val="left"/>
        <w:rPr>
          <w:rFonts w:ascii="ＭＳ ゴシック" w:eastAsia="ＭＳ ゴシック" w:hAnsi="ＭＳ ゴシック" w:cs="Times New Roman"/>
          <w:sz w:val="22"/>
        </w:rPr>
      </w:pPr>
    </w:p>
    <w:p w:rsidR="00DD7FBA" w:rsidRDefault="00DD7FBA" w:rsidP="00586D29">
      <w:pPr>
        <w:spacing w:line="280" w:lineRule="exact"/>
        <w:ind w:rightChars="-68" w:right="-143"/>
        <w:jc w:val="left"/>
        <w:rPr>
          <w:rFonts w:ascii="ＭＳ ゴシック" w:eastAsia="ＭＳ ゴシック" w:hAnsi="ＭＳ ゴシック" w:cs="Times New Roman"/>
          <w:sz w:val="22"/>
        </w:rPr>
      </w:pPr>
    </w:p>
    <w:p w:rsidR="00DD7FBA" w:rsidRDefault="00DD7FBA" w:rsidP="00586D29">
      <w:pPr>
        <w:spacing w:line="280" w:lineRule="exact"/>
        <w:ind w:rightChars="-68" w:right="-143"/>
        <w:jc w:val="left"/>
        <w:rPr>
          <w:rFonts w:ascii="ＭＳ ゴシック" w:eastAsia="ＭＳ ゴシック" w:hAnsi="ＭＳ ゴシック" w:cs="Times New Roman"/>
          <w:sz w:val="22"/>
        </w:rPr>
      </w:pPr>
    </w:p>
    <w:p w:rsidR="00DD7FBA" w:rsidRDefault="00DD7FBA" w:rsidP="00586D29">
      <w:pPr>
        <w:spacing w:line="280" w:lineRule="exact"/>
        <w:ind w:rightChars="-68" w:right="-143"/>
        <w:jc w:val="left"/>
        <w:rPr>
          <w:rFonts w:ascii="ＭＳ ゴシック" w:eastAsia="ＭＳ ゴシック" w:hAnsi="ＭＳ ゴシック" w:cs="Times New Roman"/>
          <w:sz w:val="22"/>
        </w:rPr>
      </w:pPr>
    </w:p>
    <w:p w:rsidR="00DD7FBA" w:rsidRDefault="00DD7FBA" w:rsidP="00586D29">
      <w:pPr>
        <w:spacing w:line="280" w:lineRule="exact"/>
        <w:ind w:rightChars="-68" w:right="-143"/>
        <w:jc w:val="left"/>
        <w:rPr>
          <w:rFonts w:ascii="ＭＳ ゴシック" w:eastAsia="ＭＳ ゴシック" w:hAnsi="ＭＳ ゴシック" w:cs="Times New Roman"/>
          <w:sz w:val="22"/>
        </w:rPr>
      </w:pPr>
    </w:p>
    <w:p w:rsidR="00586D29" w:rsidRDefault="00586D29" w:rsidP="00586D29">
      <w:pPr>
        <w:spacing w:line="280" w:lineRule="exact"/>
        <w:ind w:rightChars="-68" w:right="-143"/>
        <w:jc w:val="left"/>
        <w:rPr>
          <w:rFonts w:ascii="ＭＳ ゴシック" w:eastAsia="ＭＳ ゴシック" w:hAnsi="ＭＳ ゴシック" w:cs="Times New Roman"/>
          <w:sz w:val="22"/>
        </w:rPr>
      </w:pPr>
    </w:p>
    <w:p w:rsidR="00586D29" w:rsidRDefault="00586D29" w:rsidP="00586D29">
      <w:pPr>
        <w:spacing w:line="280" w:lineRule="exact"/>
        <w:ind w:rightChars="-68" w:right="-143"/>
        <w:jc w:val="left"/>
        <w:rPr>
          <w:rFonts w:ascii="ＭＳ ゴシック" w:eastAsia="ＭＳ ゴシック" w:hAnsi="ＭＳ ゴシック" w:cs="Times New Roman"/>
          <w:sz w:val="22"/>
        </w:rPr>
      </w:pPr>
    </w:p>
    <w:p w:rsidR="00586D29" w:rsidRDefault="00586D29" w:rsidP="00586D29">
      <w:pPr>
        <w:spacing w:line="280" w:lineRule="exact"/>
        <w:ind w:rightChars="-68" w:right="-143"/>
        <w:jc w:val="left"/>
        <w:rPr>
          <w:rFonts w:ascii="ＭＳ ゴシック" w:eastAsia="ＭＳ ゴシック" w:hAnsi="ＭＳ ゴシック" w:cs="Times New Roman"/>
          <w:sz w:val="22"/>
        </w:rPr>
      </w:pPr>
    </w:p>
    <w:p w:rsidR="00586D29" w:rsidRDefault="00586D29" w:rsidP="00586D29">
      <w:pPr>
        <w:spacing w:line="280" w:lineRule="exact"/>
        <w:ind w:rightChars="-68" w:right="-143"/>
        <w:jc w:val="left"/>
        <w:rPr>
          <w:rFonts w:ascii="ＭＳ ゴシック" w:eastAsia="ＭＳ ゴシック" w:hAnsi="ＭＳ ゴシック" w:cs="Times New Roman"/>
          <w:sz w:val="22"/>
        </w:rPr>
      </w:pPr>
    </w:p>
    <w:p w:rsidR="00586D29" w:rsidRDefault="00586D29" w:rsidP="00586D29">
      <w:pPr>
        <w:spacing w:line="280" w:lineRule="exact"/>
        <w:ind w:rightChars="-68" w:right="-143"/>
        <w:jc w:val="left"/>
        <w:rPr>
          <w:rFonts w:ascii="ＭＳ ゴシック" w:eastAsia="ＭＳ ゴシック" w:hAnsi="ＭＳ ゴシック" w:cs="Times New Roman"/>
          <w:sz w:val="22"/>
        </w:rPr>
      </w:pPr>
    </w:p>
    <w:p w:rsidR="00586D29" w:rsidRDefault="00586D29" w:rsidP="00586D29">
      <w:pPr>
        <w:spacing w:line="280" w:lineRule="exact"/>
        <w:ind w:rightChars="-68" w:right="-143"/>
        <w:jc w:val="left"/>
        <w:rPr>
          <w:rFonts w:ascii="ＭＳ ゴシック" w:eastAsia="ＭＳ ゴシック" w:hAnsi="ＭＳ ゴシック" w:cs="Times New Roman"/>
          <w:sz w:val="22"/>
        </w:rPr>
      </w:pPr>
    </w:p>
    <w:p w:rsidR="00DD7FBA" w:rsidRPr="00045BAE" w:rsidRDefault="00DD7FBA" w:rsidP="00586D29">
      <w:pPr>
        <w:spacing w:line="280" w:lineRule="exact"/>
        <w:ind w:rightChars="-68" w:right="-143"/>
        <w:jc w:val="left"/>
        <w:rPr>
          <w:rFonts w:ascii="ＭＳ ゴシック" w:eastAsia="ＭＳ ゴシック" w:hAnsi="ＭＳ ゴシック" w:cs="Times New Roman"/>
          <w:sz w:val="22"/>
        </w:rPr>
      </w:pPr>
    </w:p>
    <w:sectPr w:rsidR="00DD7FBA" w:rsidRPr="00045BAE" w:rsidSect="00074299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C8" w:rsidRDefault="005433C8" w:rsidP="005433C8">
      <w:r>
        <w:separator/>
      </w:r>
    </w:p>
  </w:endnote>
  <w:endnote w:type="continuationSeparator" w:id="0">
    <w:p w:rsidR="005433C8" w:rsidRDefault="005433C8" w:rsidP="0054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C8" w:rsidRDefault="005433C8" w:rsidP="005433C8">
      <w:r>
        <w:separator/>
      </w:r>
    </w:p>
  </w:footnote>
  <w:footnote w:type="continuationSeparator" w:id="0">
    <w:p w:rsidR="005433C8" w:rsidRDefault="005433C8" w:rsidP="0054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E5003"/>
    <w:multiLevelType w:val="hybridMultilevel"/>
    <w:tmpl w:val="828E0A28"/>
    <w:lvl w:ilvl="0" w:tplc="0AC807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A063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0C47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6DB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85C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0CE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242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41F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8C4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C252E"/>
    <w:multiLevelType w:val="hybridMultilevel"/>
    <w:tmpl w:val="069876BA"/>
    <w:lvl w:ilvl="0" w:tplc="1F4E4B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8FE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2C7B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C2B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43D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D2EA9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832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0F6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B637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A35FC"/>
    <w:multiLevelType w:val="hybridMultilevel"/>
    <w:tmpl w:val="61D0C35C"/>
    <w:lvl w:ilvl="0" w:tplc="421694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C2A9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8260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CD0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9A4B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602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82C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A68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0279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4C7A"/>
    <w:multiLevelType w:val="hybridMultilevel"/>
    <w:tmpl w:val="67A23D8A"/>
    <w:lvl w:ilvl="0" w:tplc="4E66F1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06A0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653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00B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A0E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C865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698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413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EBF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93CDD"/>
    <w:multiLevelType w:val="hybridMultilevel"/>
    <w:tmpl w:val="71AEAA7A"/>
    <w:lvl w:ilvl="0" w:tplc="815669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41C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863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6AD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EC5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A08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4DB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9A8F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667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06F39"/>
    <w:multiLevelType w:val="hybridMultilevel"/>
    <w:tmpl w:val="74F68614"/>
    <w:lvl w:ilvl="0" w:tplc="37AAE4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641D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223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2E8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C80B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8C4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4B7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400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8B1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99"/>
    <w:rsid w:val="00031042"/>
    <w:rsid w:val="00034FAA"/>
    <w:rsid w:val="00045BAE"/>
    <w:rsid w:val="00074299"/>
    <w:rsid w:val="00095685"/>
    <w:rsid w:val="00132868"/>
    <w:rsid w:val="0022000D"/>
    <w:rsid w:val="00264306"/>
    <w:rsid w:val="002965D1"/>
    <w:rsid w:val="002F259C"/>
    <w:rsid w:val="00346083"/>
    <w:rsid w:val="00370FDD"/>
    <w:rsid w:val="003D0ED2"/>
    <w:rsid w:val="003E696E"/>
    <w:rsid w:val="00410FF5"/>
    <w:rsid w:val="00440595"/>
    <w:rsid w:val="00467A94"/>
    <w:rsid w:val="0049415E"/>
    <w:rsid w:val="005433C8"/>
    <w:rsid w:val="00552951"/>
    <w:rsid w:val="00586D29"/>
    <w:rsid w:val="00624255"/>
    <w:rsid w:val="00627A8C"/>
    <w:rsid w:val="00627D00"/>
    <w:rsid w:val="00631C6B"/>
    <w:rsid w:val="00664923"/>
    <w:rsid w:val="00671536"/>
    <w:rsid w:val="006D61B7"/>
    <w:rsid w:val="00707602"/>
    <w:rsid w:val="007353CA"/>
    <w:rsid w:val="007A21AD"/>
    <w:rsid w:val="00851B35"/>
    <w:rsid w:val="008648B7"/>
    <w:rsid w:val="009179E1"/>
    <w:rsid w:val="009D03DE"/>
    <w:rsid w:val="009D4D86"/>
    <w:rsid w:val="00A1342C"/>
    <w:rsid w:val="00A54DA9"/>
    <w:rsid w:val="00B02BDD"/>
    <w:rsid w:val="00B67F41"/>
    <w:rsid w:val="00B7071B"/>
    <w:rsid w:val="00B9107B"/>
    <w:rsid w:val="00B960BF"/>
    <w:rsid w:val="00BA24B4"/>
    <w:rsid w:val="00C23B85"/>
    <w:rsid w:val="00C3142B"/>
    <w:rsid w:val="00C51619"/>
    <w:rsid w:val="00C56807"/>
    <w:rsid w:val="00D62346"/>
    <w:rsid w:val="00DC24CD"/>
    <w:rsid w:val="00DD7FBA"/>
    <w:rsid w:val="00E3444C"/>
    <w:rsid w:val="00E963E8"/>
    <w:rsid w:val="00ED325C"/>
    <w:rsid w:val="00EE6F02"/>
    <w:rsid w:val="00F309F3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4AB14C"/>
  <w15:chartTrackingRefBased/>
  <w15:docId w15:val="{CC455902-AB74-42DB-B85B-9945E954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3C8"/>
  </w:style>
  <w:style w:type="paragraph" w:styleId="a5">
    <w:name w:val="footer"/>
    <w:basedOn w:val="a"/>
    <w:link w:val="a6"/>
    <w:uiPriority w:val="99"/>
    <w:unhideWhenUsed/>
    <w:rsid w:val="00543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3C8"/>
  </w:style>
  <w:style w:type="paragraph" w:styleId="a7">
    <w:name w:val="Balloon Text"/>
    <w:basedOn w:val="a"/>
    <w:link w:val="a8"/>
    <w:uiPriority w:val="99"/>
    <w:semiHidden/>
    <w:unhideWhenUsed/>
    <w:rsid w:val="00DD7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7F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5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1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2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7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0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7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8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0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佐智江</dc:creator>
  <cp:keywords/>
  <dc:description/>
  <cp:lastModifiedBy>竹下　佐智江</cp:lastModifiedBy>
  <cp:revision>30</cp:revision>
  <cp:lastPrinted>2020-08-12T07:29:00Z</cp:lastPrinted>
  <dcterms:created xsi:type="dcterms:W3CDTF">2019-08-22T05:28:00Z</dcterms:created>
  <dcterms:modified xsi:type="dcterms:W3CDTF">2020-08-28T04:47:00Z</dcterms:modified>
</cp:coreProperties>
</file>