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6" w:rsidRDefault="00C770C6" w:rsidP="00B90741">
      <w:pPr>
        <w:ind w:rightChars="100" w:right="220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</w:p>
    <w:p w:rsidR="006135FF" w:rsidRPr="008D56E8" w:rsidRDefault="000F58AB" w:rsidP="005D4A34">
      <w:pPr>
        <w:ind w:rightChars="100" w:right="22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令和元</w:t>
      </w:r>
      <w:r w:rsidR="008F4505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015FB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９</w:t>
      </w:r>
      <w:r w:rsidR="008F4505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015FB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１７</w:t>
      </w:r>
      <w:r w:rsidR="008F4505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8F4505" w:rsidRPr="008D56E8" w:rsidRDefault="008F4505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8F4505" w:rsidRPr="008D56E8" w:rsidRDefault="008F4505" w:rsidP="005D4A34">
      <w:pPr>
        <w:ind w:leftChars="100" w:left="2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15FB2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154853888"/>
        </w:rPr>
        <w:t>議会運営委員</w:t>
      </w:r>
      <w:r w:rsidRPr="00015FB2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154853888"/>
        </w:rPr>
        <w:t>会</w:t>
      </w:r>
    </w:p>
    <w:p w:rsidR="008F4505" w:rsidRPr="008D56E8" w:rsidRDefault="008F4505" w:rsidP="005D4A34">
      <w:pPr>
        <w:ind w:leftChars="200" w:left="4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0F58AB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 w:rsidR="00874B0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8F4505" w:rsidRPr="000F58AB" w:rsidRDefault="008F4505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8F4505" w:rsidRPr="008D56E8" w:rsidRDefault="008F4505" w:rsidP="006671CD">
      <w:pPr>
        <w:ind w:leftChars="2900" w:left="63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15FB2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313187584"/>
        </w:rPr>
        <w:t>議会改革検討協議</w:t>
      </w:r>
      <w:r w:rsidRPr="00015FB2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313187584"/>
        </w:rPr>
        <w:t>会</w:t>
      </w:r>
    </w:p>
    <w:p w:rsidR="008F4505" w:rsidRPr="008D56E8" w:rsidRDefault="008F4505" w:rsidP="000F58AB">
      <w:pPr>
        <w:wordWrap w:val="0"/>
        <w:ind w:leftChars="2950" w:left="6490" w:rightChars="100" w:right="22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F58AB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312691200"/>
        </w:rPr>
        <w:t>座</w:t>
      </w:r>
      <w:r w:rsidRPr="000F58AB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312691200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262FBF" w:rsidRPr="008D56E8" w:rsidRDefault="00262FBF" w:rsidP="00796174">
      <w:pPr>
        <w:spacing w:beforeLines="50" w:before="120" w:afterLines="50" w:after="1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8F4505" w:rsidRPr="008D56E8" w:rsidRDefault="00D111A3" w:rsidP="005D4A34">
      <w:pPr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</w:t>
      </w:r>
      <w:r w:rsidR="005D4A34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（報告</w:t>
      </w:r>
      <w:r w:rsidR="00F74C5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③</w:t>
      </w:r>
      <w:r w:rsidR="005D4A34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8F4505" w:rsidRPr="008D56E8" w:rsidRDefault="008F4505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B2343" w:rsidRDefault="005D4A34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当協議会では、議会機能の</w:t>
      </w:r>
      <w:r w:rsidR="00C461CF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より一層の</w:t>
      </w:r>
      <w:r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充実強化</w:t>
      </w:r>
      <w:r w:rsidR="00C461CF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に向け</w:t>
      </w:r>
      <w:r w:rsidR="00175CEB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て</w:t>
      </w:r>
      <w:r w:rsidR="00C461CF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協議・検討を行っておりますが、</w:t>
      </w:r>
      <w:r w:rsidR="000F58AB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このたび、「</w:t>
      </w:r>
      <w:r w:rsidR="00F74C5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本会議の</w:t>
      </w:r>
      <w:r w:rsidR="00334EA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質問回数</w:t>
      </w:r>
      <w:r w:rsidR="00F74C5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等の見直しに伴う理事者の負担軽減策</w:t>
      </w:r>
      <w:r w:rsidR="000F58AB" w:rsidRPr="000F58AB">
        <w:rPr>
          <w:rFonts w:ascii="メイリオ" w:eastAsia="メイリオ" w:hAnsi="メイリオ" w:hint="eastAsia"/>
          <w:sz w:val="24"/>
          <w:szCs w:val="24"/>
        </w:rPr>
        <w:t>」について、</w:t>
      </w:r>
      <w:r w:rsidR="00F74C50">
        <w:rPr>
          <w:rFonts w:ascii="メイリオ" w:eastAsia="メイリオ" w:hAnsi="メイリオ" w:hint="eastAsia"/>
          <w:sz w:val="24"/>
          <w:szCs w:val="24"/>
        </w:rPr>
        <w:t>下記の</w:t>
      </w:r>
      <w:r w:rsidR="00EB2343" w:rsidRPr="000F58AB">
        <w:rPr>
          <w:rFonts w:ascii="メイリオ" w:eastAsia="メイリオ" w:hAnsi="メイリオ" w:hint="eastAsia"/>
          <w:sz w:val="24"/>
          <w:szCs w:val="24"/>
        </w:rPr>
        <w:t>とおり</w:t>
      </w:r>
      <w:r w:rsidR="00EB2343">
        <w:rPr>
          <w:rFonts w:ascii="メイリオ" w:eastAsia="メイリオ" w:hAnsi="メイリオ" w:hint="eastAsia"/>
          <w:sz w:val="24"/>
          <w:szCs w:val="24"/>
        </w:rPr>
        <w:t>ご報告いたします。</w:t>
      </w:r>
    </w:p>
    <w:p w:rsidR="000F58AB" w:rsidRDefault="000F58AB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F58AB">
        <w:rPr>
          <w:rFonts w:ascii="メイリオ" w:eastAsia="メイリオ" w:hAnsi="メイリオ" w:hint="eastAsia"/>
          <w:sz w:val="24"/>
          <w:szCs w:val="24"/>
        </w:rPr>
        <w:t>つきましては、貴委員会理事会において</w:t>
      </w:r>
      <w:r w:rsidR="008322C3">
        <w:rPr>
          <w:rFonts w:ascii="メイリオ" w:eastAsia="メイリオ" w:hAnsi="メイリオ" w:hint="eastAsia"/>
          <w:sz w:val="24"/>
          <w:szCs w:val="24"/>
        </w:rPr>
        <w:t>取扱いを</w:t>
      </w:r>
      <w:r w:rsidRPr="000F58AB">
        <w:rPr>
          <w:rFonts w:ascii="メイリオ" w:eastAsia="メイリオ" w:hAnsi="メイリオ" w:hint="eastAsia"/>
          <w:sz w:val="24"/>
          <w:szCs w:val="24"/>
        </w:rPr>
        <w:t>協議</w:t>
      </w:r>
      <w:r w:rsidR="00B9741D">
        <w:rPr>
          <w:rFonts w:ascii="メイリオ" w:eastAsia="メイリオ" w:hAnsi="メイリオ" w:hint="eastAsia"/>
          <w:sz w:val="24"/>
          <w:szCs w:val="24"/>
        </w:rPr>
        <w:t>いただき</w:t>
      </w:r>
      <w:r w:rsidR="00992AD5">
        <w:rPr>
          <w:rFonts w:ascii="メイリオ" w:eastAsia="メイリオ" w:hAnsi="メイリオ" w:hint="eastAsia"/>
          <w:sz w:val="24"/>
          <w:szCs w:val="24"/>
        </w:rPr>
        <w:t>ますようお</w:t>
      </w:r>
      <w:r w:rsidRPr="000F58AB">
        <w:rPr>
          <w:rFonts w:ascii="メイリオ" w:eastAsia="メイリオ" w:hAnsi="メイリオ" w:hint="eastAsia"/>
          <w:sz w:val="24"/>
          <w:szCs w:val="24"/>
        </w:rPr>
        <w:t>願いいたします。</w:t>
      </w:r>
    </w:p>
    <w:p w:rsidR="00082746" w:rsidRPr="00F74C50" w:rsidRDefault="00082746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F74C50" w:rsidRPr="00F74C50" w:rsidRDefault="00F74C50" w:rsidP="00F74C50">
      <w:pPr>
        <w:spacing w:line="440" w:lineRule="exact"/>
        <w:ind w:firstLineChars="100" w:firstLine="240"/>
        <w:jc w:val="center"/>
        <w:rPr>
          <w:rFonts w:ascii="メイリオ" w:eastAsia="メイリオ" w:hAnsi="メイリオ"/>
          <w:sz w:val="24"/>
          <w:szCs w:val="24"/>
        </w:rPr>
      </w:pPr>
      <w:r w:rsidRPr="00F74C50">
        <w:rPr>
          <w:rFonts w:ascii="メイリオ" w:eastAsia="メイリオ" w:hAnsi="メイリオ" w:hint="eastAsia"/>
          <w:sz w:val="24"/>
          <w:szCs w:val="24"/>
        </w:rPr>
        <w:t>記</w:t>
      </w:r>
    </w:p>
    <w:p w:rsidR="00F74C50" w:rsidRPr="00F74C50" w:rsidRDefault="00F74C50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F74C50" w:rsidRDefault="00F74C50" w:rsidP="00F74C50">
      <w:pPr>
        <w:pStyle w:val="ae"/>
        <w:numPr>
          <w:ilvl w:val="0"/>
          <w:numId w:val="1"/>
        </w:numPr>
        <w:spacing w:line="44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F74C50">
        <w:rPr>
          <w:rFonts w:ascii="メイリオ" w:eastAsia="メイリオ" w:hAnsi="メイリオ" w:hint="eastAsia"/>
          <w:sz w:val="24"/>
          <w:szCs w:val="24"/>
        </w:rPr>
        <w:t>委員会へ</w:t>
      </w:r>
      <w:r w:rsidRPr="0066653D">
        <w:rPr>
          <w:rFonts w:ascii="メイリオ" w:eastAsia="メイリオ" w:hAnsi="メイリオ" w:hint="eastAsia"/>
          <w:sz w:val="24"/>
          <w:szCs w:val="24"/>
        </w:rPr>
        <w:t>の理事者</w:t>
      </w:r>
      <w:r w:rsidR="00D461E6" w:rsidRPr="0066653D">
        <w:rPr>
          <w:rFonts w:ascii="メイリオ" w:eastAsia="メイリオ" w:hAnsi="メイリオ" w:hint="eastAsia"/>
          <w:sz w:val="24"/>
          <w:szCs w:val="24"/>
        </w:rPr>
        <w:t>出席</w:t>
      </w:r>
      <w:r w:rsidRPr="0066653D">
        <w:rPr>
          <w:rFonts w:ascii="メイリオ" w:eastAsia="メイリオ" w:hAnsi="メイリオ" w:hint="eastAsia"/>
          <w:sz w:val="24"/>
          <w:szCs w:val="24"/>
        </w:rPr>
        <w:t>の取扱</w:t>
      </w:r>
      <w:r w:rsidRPr="00F74C50">
        <w:rPr>
          <w:rFonts w:ascii="メイリオ" w:eastAsia="メイリオ" w:hAnsi="メイリオ" w:hint="eastAsia"/>
          <w:sz w:val="24"/>
          <w:szCs w:val="24"/>
        </w:rPr>
        <w:t>いについて</w:t>
      </w:r>
    </w:p>
    <w:p w:rsidR="00973189" w:rsidRDefault="00F74C50" w:rsidP="00F74C50">
      <w:pPr>
        <w:pStyle w:val="ae"/>
        <w:spacing w:line="440" w:lineRule="exact"/>
        <w:ind w:leftChars="0" w:lef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3189">
        <w:rPr>
          <w:rFonts w:ascii="メイリオ" w:eastAsia="メイリオ" w:hAnsi="メイリオ" w:hint="eastAsia"/>
          <w:sz w:val="24"/>
          <w:szCs w:val="24"/>
        </w:rPr>
        <w:t>令和元年9月定例会（前半）において</w:t>
      </w:r>
      <w:r w:rsidR="00932885">
        <w:rPr>
          <w:rFonts w:ascii="メイリオ" w:eastAsia="メイリオ" w:hAnsi="メイリオ" w:hint="eastAsia"/>
          <w:sz w:val="24"/>
          <w:szCs w:val="24"/>
        </w:rPr>
        <w:t>、</w:t>
      </w:r>
      <w:r w:rsidR="00932885" w:rsidRPr="0066653D">
        <w:rPr>
          <w:rFonts w:ascii="メイリオ" w:eastAsia="メイリオ" w:hAnsi="メイリオ" w:hint="eastAsia"/>
          <w:sz w:val="24"/>
          <w:szCs w:val="24"/>
        </w:rPr>
        <w:t>別紙（案）の</w:t>
      </w:r>
      <w:r w:rsidR="00932885">
        <w:rPr>
          <w:rFonts w:ascii="メイリオ" w:eastAsia="メイリオ" w:hAnsi="メイリオ" w:hint="eastAsia"/>
          <w:sz w:val="24"/>
          <w:szCs w:val="24"/>
        </w:rPr>
        <w:t>とおり</w:t>
      </w:r>
      <w:r w:rsidR="00973189">
        <w:rPr>
          <w:rFonts w:ascii="メイリオ" w:eastAsia="メイリオ" w:hAnsi="メイリオ" w:hint="eastAsia"/>
          <w:sz w:val="24"/>
          <w:szCs w:val="24"/>
        </w:rPr>
        <w:t>試行実施する。</w:t>
      </w:r>
    </w:p>
    <w:p w:rsidR="00F74C50" w:rsidRDefault="00973189" w:rsidP="00973189">
      <w:pPr>
        <w:pStyle w:val="ae"/>
        <w:spacing w:line="440" w:lineRule="exact"/>
        <w:ind w:leftChars="0" w:left="96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なお、本会議への理事者出席の取扱いについては、委員会における試行実施の結果を踏まえ、改めて</w:t>
      </w:r>
      <w:r w:rsidR="00C70EDB">
        <w:rPr>
          <w:rFonts w:ascii="メイリオ" w:eastAsia="メイリオ" w:hAnsi="メイリオ" w:hint="eastAsia"/>
          <w:sz w:val="24"/>
          <w:szCs w:val="24"/>
        </w:rPr>
        <w:t>当</w:t>
      </w:r>
      <w:r>
        <w:rPr>
          <w:rFonts w:ascii="メイリオ" w:eastAsia="メイリオ" w:hAnsi="メイリオ" w:hint="eastAsia"/>
          <w:sz w:val="24"/>
          <w:szCs w:val="24"/>
        </w:rPr>
        <w:t>協議会において協議する。</w:t>
      </w:r>
    </w:p>
    <w:p w:rsidR="00F74C50" w:rsidRPr="0039187A" w:rsidRDefault="0039187A" w:rsidP="0039187A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F74C50" w:rsidRDefault="00F74C50" w:rsidP="00F74C50">
      <w:pPr>
        <w:pStyle w:val="ae"/>
        <w:numPr>
          <w:ilvl w:val="0"/>
          <w:numId w:val="1"/>
        </w:numPr>
        <w:spacing w:line="44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委員会審査における理事者への質問項目の早期提示について</w:t>
      </w:r>
    </w:p>
    <w:p w:rsidR="00F74C50" w:rsidRPr="00F74C50" w:rsidRDefault="00F74C50" w:rsidP="00F74C50">
      <w:pPr>
        <w:pStyle w:val="ae"/>
        <w:spacing w:line="440" w:lineRule="exact"/>
        <w:ind w:leftChars="0" w:lef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3189">
        <w:rPr>
          <w:rFonts w:ascii="メイリオ" w:eastAsia="メイリオ" w:hAnsi="メイリオ" w:hint="eastAsia"/>
          <w:sz w:val="24"/>
          <w:szCs w:val="24"/>
        </w:rPr>
        <w:t>委員から質問項目を早期に提示すること</w:t>
      </w:r>
      <w:r w:rsidR="00932885">
        <w:rPr>
          <w:rFonts w:ascii="メイリオ" w:eastAsia="メイリオ" w:hAnsi="メイリオ" w:hint="eastAsia"/>
          <w:sz w:val="24"/>
          <w:szCs w:val="24"/>
        </w:rPr>
        <w:t>が</w:t>
      </w:r>
      <w:r w:rsidR="00973189">
        <w:rPr>
          <w:rFonts w:ascii="メイリオ" w:eastAsia="メイリオ" w:hAnsi="メイリオ" w:hint="eastAsia"/>
          <w:sz w:val="24"/>
          <w:szCs w:val="24"/>
        </w:rPr>
        <w:t>、理事者にとって負担軽減につながるため、</w:t>
      </w:r>
      <w:r>
        <w:rPr>
          <w:rFonts w:ascii="メイリオ" w:eastAsia="メイリオ" w:hAnsi="メイリオ" w:hint="eastAsia"/>
          <w:sz w:val="24"/>
          <w:szCs w:val="24"/>
        </w:rPr>
        <w:t>可能な範囲で協力</w:t>
      </w:r>
      <w:r w:rsidR="00531D7D">
        <w:rPr>
          <w:rFonts w:ascii="メイリオ" w:eastAsia="メイリオ" w:hAnsi="メイリオ" w:hint="eastAsia"/>
          <w:sz w:val="24"/>
          <w:szCs w:val="24"/>
        </w:rPr>
        <w:t>する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sectPr w:rsidR="00F74C50" w:rsidRPr="00F74C50" w:rsidSect="004944E4">
      <w:footerReference w:type="default" r:id="rId8"/>
      <w:pgSz w:w="11906" w:h="16838" w:code="9"/>
      <w:pgMar w:top="1418" w:right="1134" w:bottom="1418" w:left="1418" w:header="850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F7" w:rsidRDefault="002743F7" w:rsidP="007F3DB1">
      <w:r>
        <w:separator/>
      </w:r>
    </w:p>
  </w:endnote>
  <w:endnote w:type="continuationSeparator" w:id="0">
    <w:p w:rsidR="002743F7" w:rsidRDefault="002743F7" w:rsidP="007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BF" w:rsidRPr="00DB5790" w:rsidRDefault="00262FBF" w:rsidP="00DB5790">
    <w:pPr>
      <w:pStyle w:val="a9"/>
      <w:jc w:val="center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F7" w:rsidRDefault="002743F7" w:rsidP="007F3DB1">
      <w:r>
        <w:separator/>
      </w:r>
    </w:p>
  </w:footnote>
  <w:footnote w:type="continuationSeparator" w:id="0">
    <w:p w:rsidR="002743F7" w:rsidRDefault="002743F7" w:rsidP="007F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92CE1"/>
    <w:multiLevelType w:val="hybridMultilevel"/>
    <w:tmpl w:val="485EC14C"/>
    <w:lvl w:ilvl="0" w:tplc="9C781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55"/>
  <w:drawingGridVerticalSpacing w:val="6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05"/>
    <w:rsid w:val="00015FB2"/>
    <w:rsid w:val="000166E3"/>
    <w:rsid w:val="00021407"/>
    <w:rsid w:val="00021E31"/>
    <w:rsid w:val="000232B4"/>
    <w:rsid w:val="00023E8F"/>
    <w:rsid w:val="00036E7E"/>
    <w:rsid w:val="00045652"/>
    <w:rsid w:val="000551D9"/>
    <w:rsid w:val="00060148"/>
    <w:rsid w:val="00063297"/>
    <w:rsid w:val="0006770C"/>
    <w:rsid w:val="00072B64"/>
    <w:rsid w:val="0007647F"/>
    <w:rsid w:val="00076D0C"/>
    <w:rsid w:val="0008076D"/>
    <w:rsid w:val="00082746"/>
    <w:rsid w:val="00086559"/>
    <w:rsid w:val="00091683"/>
    <w:rsid w:val="00091A73"/>
    <w:rsid w:val="0009324B"/>
    <w:rsid w:val="000A5869"/>
    <w:rsid w:val="000B02CE"/>
    <w:rsid w:val="000D0A40"/>
    <w:rsid w:val="000D2418"/>
    <w:rsid w:val="000E0F83"/>
    <w:rsid w:val="000E2BD5"/>
    <w:rsid w:val="000E5020"/>
    <w:rsid w:val="000E60D6"/>
    <w:rsid w:val="000F47C0"/>
    <w:rsid w:val="000F58AB"/>
    <w:rsid w:val="00104A08"/>
    <w:rsid w:val="0010597A"/>
    <w:rsid w:val="001075A6"/>
    <w:rsid w:val="00113F1B"/>
    <w:rsid w:val="00116CD8"/>
    <w:rsid w:val="00120752"/>
    <w:rsid w:val="00126C41"/>
    <w:rsid w:val="00132F1E"/>
    <w:rsid w:val="001442E2"/>
    <w:rsid w:val="00146272"/>
    <w:rsid w:val="001663E4"/>
    <w:rsid w:val="00175CEB"/>
    <w:rsid w:val="001A5CD3"/>
    <w:rsid w:val="001C1CCB"/>
    <w:rsid w:val="001C5447"/>
    <w:rsid w:val="001D29EC"/>
    <w:rsid w:val="001D60FB"/>
    <w:rsid w:val="0020259D"/>
    <w:rsid w:val="00203F9A"/>
    <w:rsid w:val="002103E5"/>
    <w:rsid w:val="00232119"/>
    <w:rsid w:val="00232279"/>
    <w:rsid w:val="00262FBF"/>
    <w:rsid w:val="002716C9"/>
    <w:rsid w:val="002743F7"/>
    <w:rsid w:val="00275ECB"/>
    <w:rsid w:val="0028213C"/>
    <w:rsid w:val="00282146"/>
    <w:rsid w:val="00290681"/>
    <w:rsid w:val="00294D2A"/>
    <w:rsid w:val="002B3782"/>
    <w:rsid w:val="002B63D0"/>
    <w:rsid w:val="002C3CF0"/>
    <w:rsid w:val="002C6343"/>
    <w:rsid w:val="002F216D"/>
    <w:rsid w:val="00302F2A"/>
    <w:rsid w:val="003131BC"/>
    <w:rsid w:val="003247C1"/>
    <w:rsid w:val="00324DC5"/>
    <w:rsid w:val="00326F99"/>
    <w:rsid w:val="0032793B"/>
    <w:rsid w:val="00334EA6"/>
    <w:rsid w:val="00345825"/>
    <w:rsid w:val="0036195B"/>
    <w:rsid w:val="00364FF4"/>
    <w:rsid w:val="00387D91"/>
    <w:rsid w:val="0039187A"/>
    <w:rsid w:val="003A646D"/>
    <w:rsid w:val="003C780A"/>
    <w:rsid w:val="003D289E"/>
    <w:rsid w:val="003E48E3"/>
    <w:rsid w:val="0042389E"/>
    <w:rsid w:val="00426202"/>
    <w:rsid w:val="00430156"/>
    <w:rsid w:val="004443CE"/>
    <w:rsid w:val="004542A6"/>
    <w:rsid w:val="004649FF"/>
    <w:rsid w:val="0048274B"/>
    <w:rsid w:val="00492161"/>
    <w:rsid w:val="004944E4"/>
    <w:rsid w:val="00495108"/>
    <w:rsid w:val="004A3607"/>
    <w:rsid w:val="004A7813"/>
    <w:rsid w:val="004B271D"/>
    <w:rsid w:val="004C34B6"/>
    <w:rsid w:val="004C77F8"/>
    <w:rsid w:val="004D3E77"/>
    <w:rsid w:val="004E1A4E"/>
    <w:rsid w:val="004E60CC"/>
    <w:rsid w:val="004E7712"/>
    <w:rsid w:val="00511DA0"/>
    <w:rsid w:val="00512176"/>
    <w:rsid w:val="00515C2C"/>
    <w:rsid w:val="005308F9"/>
    <w:rsid w:val="00531D7D"/>
    <w:rsid w:val="00540317"/>
    <w:rsid w:val="00541659"/>
    <w:rsid w:val="005421AB"/>
    <w:rsid w:val="005436E4"/>
    <w:rsid w:val="0056102C"/>
    <w:rsid w:val="0056657D"/>
    <w:rsid w:val="00567797"/>
    <w:rsid w:val="005807E1"/>
    <w:rsid w:val="00586D03"/>
    <w:rsid w:val="005B2A8B"/>
    <w:rsid w:val="005C4A93"/>
    <w:rsid w:val="005D1B48"/>
    <w:rsid w:val="005D4A34"/>
    <w:rsid w:val="005D7BE1"/>
    <w:rsid w:val="005F2CF3"/>
    <w:rsid w:val="00602F05"/>
    <w:rsid w:val="00605504"/>
    <w:rsid w:val="00605A14"/>
    <w:rsid w:val="006135FF"/>
    <w:rsid w:val="006157BA"/>
    <w:rsid w:val="00624A89"/>
    <w:rsid w:val="00626566"/>
    <w:rsid w:val="00627E25"/>
    <w:rsid w:val="006602F8"/>
    <w:rsid w:val="0066653D"/>
    <w:rsid w:val="006671CD"/>
    <w:rsid w:val="00667FCC"/>
    <w:rsid w:val="0067032A"/>
    <w:rsid w:val="00673A21"/>
    <w:rsid w:val="0067403F"/>
    <w:rsid w:val="00677898"/>
    <w:rsid w:val="00681854"/>
    <w:rsid w:val="0068620F"/>
    <w:rsid w:val="00694F01"/>
    <w:rsid w:val="00695A31"/>
    <w:rsid w:val="00697F6F"/>
    <w:rsid w:val="006A0442"/>
    <w:rsid w:val="006A3246"/>
    <w:rsid w:val="006B1847"/>
    <w:rsid w:val="006B2CE4"/>
    <w:rsid w:val="006C1B97"/>
    <w:rsid w:val="006C6615"/>
    <w:rsid w:val="006C6C47"/>
    <w:rsid w:val="006D6568"/>
    <w:rsid w:val="006E4E7A"/>
    <w:rsid w:val="006F7C7E"/>
    <w:rsid w:val="00702478"/>
    <w:rsid w:val="007028A7"/>
    <w:rsid w:val="00717B10"/>
    <w:rsid w:val="00720484"/>
    <w:rsid w:val="00732496"/>
    <w:rsid w:val="00744BAD"/>
    <w:rsid w:val="007629D6"/>
    <w:rsid w:val="0077215F"/>
    <w:rsid w:val="007754FC"/>
    <w:rsid w:val="00796174"/>
    <w:rsid w:val="007A6D90"/>
    <w:rsid w:val="007C2EEA"/>
    <w:rsid w:val="007C596D"/>
    <w:rsid w:val="007E4174"/>
    <w:rsid w:val="007E6A7D"/>
    <w:rsid w:val="007E7E3A"/>
    <w:rsid w:val="007F3DB1"/>
    <w:rsid w:val="008147FC"/>
    <w:rsid w:val="008322C3"/>
    <w:rsid w:val="008419AB"/>
    <w:rsid w:val="008531D0"/>
    <w:rsid w:val="0086182D"/>
    <w:rsid w:val="0087175F"/>
    <w:rsid w:val="008730C3"/>
    <w:rsid w:val="00874B09"/>
    <w:rsid w:val="0087596B"/>
    <w:rsid w:val="00885B3C"/>
    <w:rsid w:val="00886843"/>
    <w:rsid w:val="00886EAE"/>
    <w:rsid w:val="00890BF4"/>
    <w:rsid w:val="00890E47"/>
    <w:rsid w:val="008A3458"/>
    <w:rsid w:val="008A66B8"/>
    <w:rsid w:val="008A79D4"/>
    <w:rsid w:val="008B7963"/>
    <w:rsid w:val="008C0C1F"/>
    <w:rsid w:val="008D56E8"/>
    <w:rsid w:val="008E0491"/>
    <w:rsid w:val="008E3BF1"/>
    <w:rsid w:val="008E4DEF"/>
    <w:rsid w:val="008F4505"/>
    <w:rsid w:val="00906743"/>
    <w:rsid w:val="0090764C"/>
    <w:rsid w:val="00932885"/>
    <w:rsid w:val="0093345F"/>
    <w:rsid w:val="009474E9"/>
    <w:rsid w:val="00951382"/>
    <w:rsid w:val="00962649"/>
    <w:rsid w:val="009724F1"/>
    <w:rsid w:val="00973189"/>
    <w:rsid w:val="009749FA"/>
    <w:rsid w:val="009830E7"/>
    <w:rsid w:val="00990309"/>
    <w:rsid w:val="00992AD5"/>
    <w:rsid w:val="009A0810"/>
    <w:rsid w:val="009A28D3"/>
    <w:rsid w:val="009B7D98"/>
    <w:rsid w:val="009C6F23"/>
    <w:rsid w:val="009D68BB"/>
    <w:rsid w:val="009D731E"/>
    <w:rsid w:val="009E7974"/>
    <w:rsid w:val="009F044B"/>
    <w:rsid w:val="009F0E9F"/>
    <w:rsid w:val="009F4FBD"/>
    <w:rsid w:val="009F5363"/>
    <w:rsid w:val="00A12F0D"/>
    <w:rsid w:val="00A16BA6"/>
    <w:rsid w:val="00A16D29"/>
    <w:rsid w:val="00A26F6B"/>
    <w:rsid w:val="00A30B01"/>
    <w:rsid w:val="00A33919"/>
    <w:rsid w:val="00A436CB"/>
    <w:rsid w:val="00A44011"/>
    <w:rsid w:val="00A64661"/>
    <w:rsid w:val="00A720D4"/>
    <w:rsid w:val="00A7332F"/>
    <w:rsid w:val="00A86604"/>
    <w:rsid w:val="00AC404E"/>
    <w:rsid w:val="00AD06CA"/>
    <w:rsid w:val="00AD319B"/>
    <w:rsid w:val="00AF55D4"/>
    <w:rsid w:val="00B035B4"/>
    <w:rsid w:val="00B33D58"/>
    <w:rsid w:val="00B34CEB"/>
    <w:rsid w:val="00B43B69"/>
    <w:rsid w:val="00B5523D"/>
    <w:rsid w:val="00B61F44"/>
    <w:rsid w:val="00B62469"/>
    <w:rsid w:val="00B7011F"/>
    <w:rsid w:val="00B7417C"/>
    <w:rsid w:val="00B80B19"/>
    <w:rsid w:val="00B90741"/>
    <w:rsid w:val="00B95915"/>
    <w:rsid w:val="00B9741D"/>
    <w:rsid w:val="00BC5560"/>
    <w:rsid w:val="00BD3B2D"/>
    <w:rsid w:val="00BE168E"/>
    <w:rsid w:val="00C004C0"/>
    <w:rsid w:val="00C115CA"/>
    <w:rsid w:val="00C13F9F"/>
    <w:rsid w:val="00C24EB6"/>
    <w:rsid w:val="00C335C1"/>
    <w:rsid w:val="00C35172"/>
    <w:rsid w:val="00C44680"/>
    <w:rsid w:val="00C461CF"/>
    <w:rsid w:val="00C70EDB"/>
    <w:rsid w:val="00C770C6"/>
    <w:rsid w:val="00C9533B"/>
    <w:rsid w:val="00C957B9"/>
    <w:rsid w:val="00CC517D"/>
    <w:rsid w:val="00CD0CDE"/>
    <w:rsid w:val="00CD1B47"/>
    <w:rsid w:val="00CE49A3"/>
    <w:rsid w:val="00D0319F"/>
    <w:rsid w:val="00D111A3"/>
    <w:rsid w:val="00D1131D"/>
    <w:rsid w:val="00D2014B"/>
    <w:rsid w:val="00D2095E"/>
    <w:rsid w:val="00D24859"/>
    <w:rsid w:val="00D27161"/>
    <w:rsid w:val="00D3002A"/>
    <w:rsid w:val="00D43672"/>
    <w:rsid w:val="00D461E6"/>
    <w:rsid w:val="00D72A0A"/>
    <w:rsid w:val="00D936E6"/>
    <w:rsid w:val="00DA04F9"/>
    <w:rsid w:val="00DA08A4"/>
    <w:rsid w:val="00DA3A98"/>
    <w:rsid w:val="00DA53C9"/>
    <w:rsid w:val="00DB210F"/>
    <w:rsid w:val="00DB5790"/>
    <w:rsid w:val="00DC4609"/>
    <w:rsid w:val="00DD1A48"/>
    <w:rsid w:val="00DD3028"/>
    <w:rsid w:val="00DD67B6"/>
    <w:rsid w:val="00DD7F40"/>
    <w:rsid w:val="00DE4445"/>
    <w:rsid w:val="00DF4431"/>
    <w:rsid w:val="00E16889"/>
    <w:rsid w:val="00E17150"/>
    <w:rsid w:val="00E513C3"/>
    <w:rsid w:val="00E60CE4"/>
    <w:rsid w:val="00E60F1E"/>
    <w:rsid w:val="00E673D1"/>
    <w:rsid w:val="00E70BF4"/>
    <w:rsid w:val="00E73387"/>
    <w:rsid w:val="00E85EA9"/>
    <w:rsid w:val="00E875D0"/>
    <w:rsid w:val="00E93B69"/>
    <w:rsid w:val="00EB2343"/>
    <w:rsid w:val="00EB3545"/>
    <w:rsid w:val="00EB4B0C"/>
    <w:rsid w:val="00EC743F"/>
    <w:rsid w:val="00EC772E"/>
    <w:rsid w:val="00EE5566"/>
    <w:rsid w:val="00EF7347"/>
    <w:rsid w:val="00F05289"/>
    <w:rsid w:val="00F05DEF"/>
    <w:rsid w:val="00F25D3B"/>
    <w:rsid w:val="00F27BDA"/>
    <w:rsid w:val="00F30A9F"/>
    <w:rsid w:val="00F31649"/>
    <w:rsid w:val="00F40BB6"/>
    <w:rsid w:val="00F47B61"/>
    <w:rsid w:val="00F56BB7"/>
    <w:rsid w:val="00F573C1"/>
    <w:rsid w:val="00F621BB"/>
    <w:rsid w:val="00F63183"/>
    <w:rsid w:val="00F74C50"/>
    <w:rsid w:val="00F753CE"/>
    <w:rsid w:val="00F8010D"/>
    <w:rsid w:val="00F83947"/>
    <w:rsid w:val="00F8557D"/>
    <w:rsid w:val="00F97528"/>
    <w:rsid w:val="00FA133A"/>
    <w:rsid w:val="00FC4BC2"/>
    <w:rsid w:val="00FD54A8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EE6A9F-725D-4F4E-A7A6-DF8133B2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505"/>
    <w:pPr>
      <w:jc w:val="center"/>
    </w:pPr>
    <w:rPr>
      <w:rFonts w:ascii="メイリオ" w:eastAsia="メイリオ" w:hAnsi="メイリオ" w:cs="メイリオ"/>
    </w:rPr>
  </w:style>
  <w:style w:type="character" w:customStyle="1" w:styleId="a4">
    <w:name w:val="記 (文字)"/>
    <w:basedOn w:val="a0"/>
    <w:link w:val="a3"/>
    <w:uiPriority w:val="99"/>
    <w:rsid w:val="008F4505"/>
    <w:rPr>
      <w:rFonts w:ascii="メイリオ" w:eastAsia="メイリオ" w:hAnsi="メイリオ" w:cs="メイリオ"/>
    </w:rPr>
  </w:style>
  <w:style w:type="paragraph" w:styleId="a5">
    <w:name w:val="Closing"/>
    <w:basedOn w:val="a"/>
    <w:link w:val="a6"/>
    <w:uiPriority w:val="99"/>
    <w:unhideWhenUsed/>
    <w:rsid w:val="008F4505"/>
    <w:pPr>
      <w:jc w:val="right"/>
    </w:pPr>
    <w:rPr>
      <w:rFonts w:ascii="メイリオ" w:eastAsia="メイリオ" w:hAnsi="メイリオ" w:cs="メイリオ"/>
    </w:rPr>
  </w:style>
  <w:style w:type="character" w:customStyle="1" w:styleId="a6">
    <w:name w:val="結語 (文字)"/>
    <w:basedOn w:val="a0"/>
    <w:link w:val="a5"/>
    <w:uiPriority w:val="99"/>
    <w:rsid w:val="008F4505"/>
    <w:rPr>
      <w:rFonts w:ascii="メイリオ" w:eastAsia="メイリオ" w:hAnsi="メイリオ" w:cs="メイリオ"/>
    </w:rPr>
  </w:style>
  <w:style w:type="paragraph" w:styleId="a7">
    <w:name w:val="header"/>
    <w:basedOn w:val="a"/>
    <w:link w:val="a8"/>
    <w:uiPriority w:val="99"/>
    <w:unhideWhenUsed/>
    <w:rsid w:val="007F3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DB1"/>
  </w:style>
  <w:style w:type="paragraph" w:styleId="a9">
    <w:name w:val="footer"/>
    <w:basedOn w:val="a"/>
    <w:link w:val="aa"/>
    <w:uiPriority w:val="99"/>
    <w:unhideWhenUsed/>
    <w:rsid w:val="007F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DB1"/>
  </w:style>
  <w:style w:type="table" w:styleId="ab">
    <w:name w:val="Table Grid"/>
    <w:basedOn w:val="a1"/>
    <w:uiPriority w:val="59"/>
    <w:rsid w:val="0090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5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A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0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74C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4428-57EC-4C52-B730-887BF67A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岡坂　隆平</cp:lastModifiedBy>
  <cp:revision>14</cp:revision>
  <cp:lastPrinted>2019-08-26T02:36:00Z</cp:lastPrinted>
  <dcterms:created xsi:type="dcterms:W3CDTF">2019-09-12T02:10:00Z</dcterms:created>
  <dcterms:modified xsi:type="dcterms:W3CDTF">2019-09-17T06:10:00Z</dcterms:modified>
</cp:coreProperties>
</file>