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5670"/>
        <w:gridCol w:w="4805"/>
        <w:gridCol w:w="1557"/>
      </w:tblGrid>
      <w:tr w:rsidR="006B215B" w:rsidRPr="00681689" w14:paraId="272B1635" w14:textId="77777777" w:rsidTr="003C6886">
        <w:trPr>
          <w:trHeight w:val="412"/>
          <w:tblHeader/>
        </w:trPr>
        <w:tc>
          <w:tcPr>
            <w:tcW w:w="7938" w:type="dxa"/>
            <w:gridSpan w:val="2"/>
            <w:tcBorders>
              <w:bottom w:val="single" w:sz="4" w:space="0" w:color="auto"/>
            </w:tcBorders>
            <w:shd w:val="clear" w:color="auto" w:fill="C0C0C0"/>
            <w:vAlign w:val="center"/>
          </w:tcPr>
          <w:p w14:paraId="272B1632" w14:textId="3E9B5087" w:rsidR="006B215B" w:rsidRPr="00681689" w:rsidRDefault="006B215B" w:rsidP="00490DF3">
            <w:pPr>
              <w:autoSpaceDN w:val="0"/>
              <w:spacing w:line="300" w:lineRule="exact"/>
              <w:jc w:val="center"/>
              <w:rPr>
                <w:rFonts w:ascii="ＭＳ 明朝" w:hAnsi="ＭＳ 明朝"/>
                <w:kern w:val="0"/>
                <w:sz w:val="24"/>
              </w:rPr>
            </w:pPr>
            <w:r w:rsidRPr="00681689">
              <w:rPr>
                <w:rFonts w:ascii="ＭＳ 明朝" w:hAnsi="ＭＳ 明朝" w:hint="eastAsia"/>
                <w:kern w:val="0"/>
                <w:sz w:val="24"/>
              </w:rPr>
              <w:t>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括</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外</w:t>
            </w:r>
            <w:r w:rsidR="00DF02B8" w:rsidRPr="00681689">
              <w:rPr>
                <w:rFonts w:ascii="ＭＳ 明朝" w:hAnsi="ＭＳ 明朝" w:hint="eastAsia"/>
                <w:kern w:val="0"/>
                <w:sz w:val="24"/>
              </w:rPr>
              <w:t xml:space="preserve"> </w:t>
            </w:r>
            <w:r w:rsidRPr="00681689">
              <w:rPr>
                <w:rFonts w:ascii="ＭＳ 明朝" w:hAnsi="ＭＳ 明朝" w:hint="eastAsia"/>
                <w:kern w:val="0"/>
                <w:sz w:val="24"/>
              </w:rPr>
              <w:t>部</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監</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査</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結</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果</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報</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告</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書</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記</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載</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容</w:t>
            </w:r>
          </w:p>
        </w:tc>
        <w:tc>
          <w:tcPr>
            <w:tcW w:w="4805" w:type="dxa"/>
            <w:tcBorders>
              <w:bottom w:val="single" w:sz="4" w:space="0" w:color="auto"/>
            </w:tcBorders>
            <w:shd w:val="clear" w:color="auto" w:fill="C0C0C0"/>
            <w:vAlign w:val="center"/>
          </w:tcPr>
          <w:p w14:paraId="272B1633" w14:textId="77777777" w:rsidR="006B215B" w:rsidRPr="00681689" w:rsidRDefault="006B215B" w:rsidP="008B2CCA">
            <w:pPr>
              <w:autoSpaceDN w:val="0"/>
              <w:spacing w:line="300" w:lineRule="exact"/>
              <w:jc w:val="center"/>
              <w:rPr>
                <w:rFonts w:ascii="ＭＳ 明朝" w:hAnsi="ＭＳ 明朝"/>
                <w:sz w:val="24"/>
              </w:rPr>
            </w:pPr>
            <w:r w:rsidRPr="00681689">
              <w:rPr>
                <w:rFonts w:ascii="ＭＳ 明朝" w:hAnsi="ＭＳ 明朝" w:hint="eastAsia"/>
                <w:sz w:val="24"/>
              </w:rPr>
              <w:t>措</w:t>
            </w:r>
            <w:r w:rsidR="00DF02B8" w:rsidRPr="00681689">
              <w:rPr>
                <w:rFonts w:ascii="ＭＳ 明朝" w:hAnsi="ＭＳ 明朝" w:hint="eastAsia"/>
                <w:sz w:val="24"/>
              </w:rPr>
              <w:t xml:space="preserve"> </w:t>
            </w:r>
            <w:r w:rsidRPr="00681689">
              <w:rPr>
                <w:rFonts w:ascii="ＭＳ 明朝" w:hAnsi="ＭＳ 明朝" w:hint="eastAsia"/>
                <w:sz w:val="24"/>
              </w:rPr>
              <w:t>置</w:t>
            </w:r>
            <w:r w:rsidR="00DF02B8" w:rsidRPr="00681689">
              <w:rPr>
                <w:rFonts w:ascii="ＭＳ 明朝" w:hAnsi="ＭＳ 明朝" w:hint="eastAsia"/>
                <w:sz w:val="24"/>
              </w:rPr>
              <w:t xml:space="preserve"> </w:t>
            </w:r>
            <w:r w:rsidRPr="00681689">
              <w:rPr>
                <w:rFonts w:ascii="ＭＳ 明朝" w:hAnsi="ＭＳ 明朝" w:hint="eastAsia"/>
                <w:sz w:val="24"/>
              </w:rPr>
              <w:t>等</w:t>
            </w:r>
            <w:r w:rsidR="00DF02B8" w:rsidRPr="00681689">
              <w:rPr>
                <w:rFonts w:ascii="ＭＳ 明朝" w:hAnsi="ＭＳ 明朝" w:hint="eastAsia"/>
                <w:sz w:val="24"/>
              </w:rPr>
              <w:t xml:space="preserve"> </w:t>
            </w:r>
            <w:r w:rsidRPr="00681689">
              <w:rPr>
                <w:rFonts w:ascii="ＭＳ 明朝" w:hAnsi="ＭＳ 明朝" w:hint="eastAsia"/>
                <w:sz w:val="24"/>
              </w:rPr>
              <w:t>の</w:t>
            </w:r>
            <w:r w:rsidR="00DF02B8" w:rsidRPr="00681689">
              <w:rPr>
                <w:rFonts w:ascii="ＭＳ 明朝" w:hAnsi="ＭＳ 明朝" w:hint="eastAsia"/>
                <w:sz w:val="24"/>
              </w:rPr>
              <w:t xml:space="preserve"> </w:t>
            </w:r>
            <w:r w:rsidRPr="00681689">
              <w:rPr>
                <w:rFonts w:ascii="ＭＳ 明朝" w:hAnsi="ＭＳ 明朝" w:hint="eastAsia"/>
                <w:sz w:val="24"/>
              </w:rPr>
              <w:t>状</w:t>
            </w:r>
            <w:r w:rsidR="00DF02B8" w:rsidRPr="00681689">
              <w:rPr>
                <w:rFonts w:ascii="ＭＳ 明朝" w:hAnsi="ＭＳ 明朝" w:hint="eastAsia"/>
                <w:sz w:val="24"/>
              </w:rPr>
              <w:t xml:space="preserve"> </w:t>
            </w:r>
            <w:r w:rsidRPr="00681689">
              <w:rPr>
                <w:rFonts w:ascii="ＭＳ 明朝" w:hAnsi="ＭＳ 明朝" w:hint="eastAsia"/>
                <w:sz w:val="24"/>
              </w:rPr>
              <w:t>況</w:t>
            </w:r>
          </w:p>
        </w:tc>
        <w:tc>
          <w:tcPr>
            <w:tcW w:w="1557" w:type="dxa"/>
            <w:tcBorders>
              <w:bottom w:val="single" w:sz="4" w:space="0" w:color="auto"/>
            </w:tcBorders>
            <w:shd w:val="clear" w:color="auto" w:fill="C0C0C0"/>
            <w:vAlign w:val="center"/>
          </w:tcPr>
          <w:p w14:paraId="272B1634" w14:textId="77777777" w:rsidR="006B215B" w:rsidRPr="00681689" w:rsidRDefault="00CA5DAC" w:rsidP="008B2CCA">
            <w:pPr>
              <w:autoSpaceDN w:val="0"/>
              <w:spacing w:line="300" w:lineRule="exact"/>
              <w:jc w:val="center"/>
              <w:rPr>
                <w:rFonts w:ascii="ＭＳ 明朝" w:hAnsi="ＭＳ 明朝"/>
                <w:sz w:val="24"/>
              </w:rPr>
            </w:pPr>
            <w:r w:rsidRPr="00681689">
              <w:rPr>
                <w:rFonts w:ascii="ＭＳ 明朝" w:hAnsi="ＭＳ 明朝" w:hint="eastAsia"/>
                <w:sz w:val="24"/>
              </w:rPr>
              <w:t>対</w:t>
            </w:r>
            <w:r w:rsidR="00DF02B8" w:rsidRPr="00681689">
              <w:rPr>
                <w:rFonts w:ascii="ＭＳ 明朝" w:hAnsi="ＭＳ 明朝" w:hint="eastAsia"/>
                <w:sz w:val="24"/>
              </w:rPr>
              <w:t xml:space="preserve">　</w:t>
            </w:r>
            <w:r w:rsidRPr="00681689">
              <w:rPr>
                <w:rFonts w:ascii="ＭＳ 明朝" w:hAnsi="ＭＳ 明朝" w:hint="eastAsia"/>
                <w:sz w:val="24"/>
              </w:rPr>
              <w:t>応</w:t>
            </w:r>
          </w:p>
        </w:tc>
      </w:tr>
      <w:tr w:rsidR="00490DF3" w14:paraId="12CE1940" w14:textId="77777777" w:rsidTr="00A87719">
        <w:trPr>
          <w:trHeight w:val="454"/>
        </w:trPr>
        <w:tc>
          <w:tcPr>
            <w:tcW w:w="14300" w:type="dxa"/>
            <w:gridSpan w:val="4"/>
            <w:tcBorders>
              <w:right w:val="single" w:sz="4" w:space="0" w:color="auto"/>
            </w:tcBorders>
            <w:shd w:val="clear" w:color="auto" w:fill="FFFFFF" w:themeFill="background1"/>
            <w:vAlign w:val="center"/>
          </w:tcPr>
          <w:p w14:paraId="2B20579E" w14:textId="110C80FF" w:rsidR="00490DF3" w:rsidRDefault="00A87719" w:rsidP="00C33807">
            <w:pPr>
              <w:autoSpaceDN w:val="0"/>
              <w:spacing w:line="300" w:lineRule="exact"/>
              <w:rPr>
                <w:rFonts w:ascii="ＭＳ 明朝" w:hAnsi="ＭＳ 明朝"/>
                <w:sz w:val="24"/>
              </w:rPr>
            </w:pPr>
            <w:r w:rsidRPr="00A87719">
              <w:rPr>
                <w:rFonts w:ascii="ＭＳ 明朝" w:hAnsi="ＭＳ 明朝" w:hint="eastAsia"/>
                <w:sz w:val="24"/>
              </w:rPr>
              <w:t>第３</w:t>
            </w:r>
            <w:r w:rsidR="00BB656C">
              <w:rPr>
                <w:rFonts w:ascii="ＭＳ 明朝" w:hAnsi="ＭＳ 明朝" w:hint="eastAsia"/>
                <w:sz w:val="24"/>
              </w:rPr>
              <w:t>章</w:t>
            </w:r>
            <w:r w:rsidRPr="00A87719">
              <w:rPr>
                <w:rFonts w:ascii="ＭＳ 明朝" w:hAnsi="ＭＳ 明朝" w:hint="eastAsia"/>
                <w:sz w:val="24"/>
              </w:rPr>
              <w:t xml:space="preserve">　包括外部監査の結果（監査結果及び意見）</w:t>
            </w:r>
          </w:p>
        </w:tc>
      </w:tr>
      <w:tr w:rsidR="007B20BF" w:rsidRPr="00E96B8E" w14:paraId="64E6FF58" w14:textId="77777777" w:rsidTr="00C33807">
        <w:trPr>
          <w:trHeight w:val="464"/>
        </w:trPr>
        <w:tc>
          <w:tcPr>
            <w:tcW w:w="14300" w:type="dxa"/>
            <w:gridSpan w:val="4"/>
            <w:tcBorders>
              <w:right w:val="single" w:sz="4" w:space="0" w:color="auto"/>
            </w:tcBorders>
            <w:shd w:val="clear" w:color="auto" w:fill="FFFFFF" w:themeFill="background1"/>
            <w:vAlign w:val="center"/>
          </w:tcPr>
          <w:p w14:paraId="7616D49A" w14:textId="754855D5" w:rsidR="007B20BF" w:rsidRDefault="007662B7" w:rsidP="007662B7">
            <w:pPr>
              <w:autoSpaceDN w:val="0"/>
              <w:spacing w:line="300" w:lineRule="exact"/>
              <w:ind w:firstLineChars="100" w:firstLine="258"/>
              <w:rPr>
                <w:rFonts w:ascii="ＭＳ 明朝" w:hAnsi="ＭＳ 明朝"/>
                <w:sz w:val="24"/>
              </w:rPr>
            </w:pPr>
            <w:r>
              <w:rPr>
                <w:rFonts w:ascii="ＭＳ 明朝" w:hAnsi="ＭＳ 明朝" w:hint="eastAsia"/>
                <w:sz w:val="24"/>
              </w:rPr>
              <w:t>第</w:t>
            </w:r>
            <w:r w:rsidR="00EB465F">
              <w:rPr>
                <w:rFonts w:ascii="ＭＳ 明朝" w:hAnsi="ＭＳ 明朝" w:hint="eastAsia"/>
                <w:sz w:val="24"/>
              </w:rPr>
              <w:t>５</w:t>
            </w:r>
            <w:r>
              <w:rPr>
                <w:rFonts w:ascii="ＭＳ 明朝" w:hAnsi="ＭＳ 明朝" w:hint="eastAsia"/>
                <w:sz w:val="24"/>
              </w:rPr>
              <w:t xml:space="preserve">　</w:t>
            </w:r>
            <w:r w:rsidRPr="007662B7">
              <w:rPr>
                <w:rFonts w:ascii="ＭＳ 明朝" w:hAnsi="ＭＳ 明朝" w:hint="eastAsia"/>
                <w:sz w:val="24"/>
              </w:rPr>
              <w:t>堺泉北埠頭株式会社（所管部局：大阪港湾局）</w:t>
            </w:r>
          </w:p>
        </w:tc>
      </w:tr>
      <w:tr w:rsidR="007B20BF" w:rsidRPr="00E96B8E" w14:paraId="6C176725" w14:textId="77777777" w:rsidTr="00C33807">
        <w:trPr>
          <w:trHeight w:val="464"/>
        </w:trPr>
        <w:tc>
          <w:tcPr>
            <w:tcW w:w="14300" w:type="dxa"/>
            <w:gridSpan w:val="4"/>
            <w:tcBorders>
              <w:right w:val="single" w:sz="4" w:space="0" w:color="auto"/>
            </w:tcBorders>
            <w:shd w:val="clear" w:color="auto" w:fill="FFFFFF" w:themeFill="background1"/>
            <w:vAlign w:val="center"/>
          </w:tcPr>
          <w:p w14:paraId="3CDFADB2" w14:textId="33FF4596" w:rsidR="007B20BF" w:rsidRPr="007B20BF" w:rsidRDefault="007662B7" w:rsidP="007B20BF">
            <w:pPr>
              <w:autoSpaceDN w:val="0"/>
              <w:spacing w:line="300" w:lineRule="exact"/>
              <w:ind w:firstLineChars="200" w:firstLine="515"/>
              <w:rPr>
                <w:rFonts w:ascii="ＭＳ 明朝" w:hAnsi="ＭＳ 明朝"/>
                <w:sz w:val="24"/>
              </w:rPr>
            </w:pPr>
            <w:r>
              <w:rPr>
                <w:rFonts w:ascii="ＭＳ 明朝" w:hAnsi="ＭＳ 明朝" w:hint="eastAsia"/>
                <w:sz w:val="24"/>
              </w:rPr>
              <w:t>８</w:t>
            </w:r>
            <w:r w:rsidR="007B20BF" w:rsidRPr="007B20BF">
              <w:rPr>
                <w:rFonts w:ascii="ＭＳ 明朝" w:hAnsi="ＭＳ 明朝" w:hint="eastAsia"/>
                <w:sz w:val="24"/>
              </w:rPr>
              <w:t xml:space="preserve">　</w:t>
            </w:r>
            <w:r w:rsidRPr="007662B7">
              <w:rPr>
                <w:rFonts w:ascii="ＭＳ 明朝" w:hAnsi="ＭＳ 明朝" w:hint="eastAsia"/>
                <w:sz w:val="24"/>
              </w:rPr>
              <w:t>監査の結果及び意見</w:t>
            </w:r>
          </w:p>
        </w:tc>
      </w:tr>
      <w:tr w:rsidR="00FA6973" w:rsidRPr="00681689" w14:paraId="5D7F37B7" w14:textId="77777777" w:rsidTr="003C6886">
        <w:trPr>
          <w:trHeight w:val="368"/>
        </w:trPr>
        <w:tc>
          <w:tcPr>
            <w:tcW w:w="2268" w:type="dxa"/>
          </w:tcPr>
          <w:p w14:paraId="2843062B" w14:textId="660B4DC0" w:rsidR="00FA6973" w:rsidRDefault="00FA6973" w:rsidP="00FA6973">
            <w:pPr>
              <w:pStyle w:val="ac"/>
              <w:autoSpaceDE w:val="0"/>
              <w:autoSpaceDN w:val="0"/>
              <w:spacing w:line="300" w:lineRule="exact"/>
              <w:ind w:leftChars="0" w:left="0"/>
              <w:rPr>
                <w:rFonts w:hAnsi="ＭＳ 明朝"/>
                <w:sz w:val="24"/>
              </w:rPr>
            </w:pPr>
            <w:r w:rsidRPr="00F63942">
              <w:rPr>
                <w:rFonts w:hAnsi="ＭＳ 明朝" w:hint="eastAsia"/>
                <w:sz w:val="24"/>
              </w:rPr>
              <w:t>【監査の結果</w:t>
            </w:r>
            <w:r w:rsidR="007662B7">
              <w:rPr>
                <w:rFonts w:hAnsi="ＭＳ 明朝" w:hint="eastAsia"/>
                <w:sz w:val="24"/>
              </w:rPr>
              <w:t>３</w:t>
            </w:r>
            <w:r w:rsidRPr="00F63942">
              <w:rPr>
                <w:rFonts w:hAnsi="ＭＳ 明朝" w:hint="eastAsia"/>
                <w:sz w:val="24"/>
              </w:rPr>
              <w:t>】</w:t>
            </w:r>
            <w:r w:rsidR="007662B7" w:rsidRPr="007662B7">
              <w:rPr>
                <w:rFonts w:hAnsi="ＭＳ 明朝" w:hint="eastAsia"/>
                <w:sz w:val="24"/>
              </w:rPr>
              <w:t>資金等の運用に関する規程の整備について</w:t>
            </w:r>
          </w:p>
          <w:p w14:paraId="530D3675" w14:textId="67D4977B" w:rsidR="00FA6973" w:rsidRPr="00F5145D" w:rsidRDefault="00D26D6A" w:rsidP="00FA6973">
            <w:pPr>
              <w:pStyle w:val="ac"/>
              <w:autoSpaceDE w:val="0"/>
              <w:autoSpaceDN w:val="0"/>
              <w:spacing w:line="300" w:lineRule="exact"/>
              <w:ind w:leftChars="0" w:left="0"/>
              <w:rPr>
                <w:rFonts w:hAnsi="ＭＳ 明朝"/>
                <w:sz w:val="24"/>
              </w:rPr>
            </w:pPr>
            <w:r>
              <w:rPr>
                <w:rFonts w:hAnsi="ＭＳ 明朝" w:hint="eastAsia"/>
                <w:sz w:val="24"/>
              </w:rPr>
              <w:t>【</w:t>
            </w:r>
            <w:r w:rsidR="007662B7">
              <w:rPr>
                <w:rFonts w:hAnsi="ＭＳ 明朝" w:hint="eastAsia"/>
                <w:sz w:val="24"/>
              </w:rPr>
              <w:t>大阪港湾局</w:t>
            </w:r>
            <w:r w:rsidR="00FA6973">
              <w:rPr>
                <w:rFonts w:hAnsi="ＭＳ 明朝" w:hint="eastAsia"/>
                <w:sz w:val="24"/>
              </w:rPr>
              <w:t>】</w:t>
            </w:r>
          </w:p>
        </w:tc>
        <w:tc>
          <w:tcPr>
            <w:tcW w:w="5670" w:type="dxa"/>
          </w:tcPr>
          <w:p w14:paraId="3CEF15EC" w14:textId="69A053BF" w:rsidR="00FA6973" w:rsidRPr="0082684D" w:rsidRDefault="007662B7" w:rsidP="00FA6973">
            <w:pPr>
              <w:pStyle w:val="a8"/>
              <w:autoSpaceDE w:val="0"/>
              <w:autoSpaceDN w:val="0"/>
              <w:spacing w:line="300" w:lineRule="exact"/>
              <w:ind w:leftChars="0" w:left="2" w:firstLineChars="103" w:firstLine="265"/>
              <w:rPr>
                <w:rFonts w:hAnsi="ＭＳ 明朝"/>
                <w:sz w:val="24"/>
              </w:rPr>
            </w:pPr>
            <w:r w:rsidRPr="007662B7">
              <w:rPr>
                <w:rFonts w:hAnsi="ＭＳ 明朝" w:hint="eastAsia"/>
                <w:sz w:val="24"/>
              </w:rPr>
              <w:t>ＳＳＦは資金運用に関する方針やルールを定めた規程を整備する必要がある。</w:t>
            </w:r>
          </w:p>
        </w:tc>
        <w:tc>
          <w:tcPr>
            <w:tcW w:w="4805" w:type="dxa"/>
            <w:shd w:val="clear" w:color="auto" w:fill="auto"/>
          </w:tcPr>
          <w:p w14:paraId="3B28DC65" w14:textId="7ABAD5E1" w:rsidR="00FA6973" w:rsidRPr="002F557E" w:rsidRDefault="00584F1B" w:rsidP="00FA6973">
            <w:pPr>
              <w:autoSpaceDE w:val="0"/>
              <w:autoSpaceDN w:val="0"/>
              <w:spacing w:line="300" w:lineRule="exact"/>
              <w:ind w:firstLineChars="100" w:firstLine="258"/>
              <w:rPr>
                <w:rFonts w:asciiTheme="minorEastAsia" w:eastAsiaTheme="minorEastAsia" w:hAnsiTheme="minorEastAsia"/>
                <w:sz w:val="24"/>
              </w:rPr>
            </w:pPr>
            <w:r w:rsidRPr="00A10339">
              <w:rPr>
                <w:rFonts w:asciiTheme="minorEastAsia" w:eastAsiaTheme="minorEastAsia" w:hAnsiTheme="minorEastAsia" w:hint="eastAsia"/>
                <w:color w:val="000000" w:themeColor="text1"/>
                <w:sz w:val="24"/>
              </w:rPr>
              <w:t>資金運用に関する方針について、SSFの社内</w:t>
            </w:r>
            <w:r w:rsidR="00A10339" w:rsidRPr="00A10339">
              <w:rPr>
                <w:rFonts w:asciiTheme="minorEastAsia" w:eastAsiaTheme="minorEastAsia" w:hAnsiTheme="minorEastAsia" w:hint="eastAsia"/>
                <w:color w:val="000000" w:themeColor="text1"/>
                <w:sz w:val="24"/>
              </w:rPr>
              <w:t>規程</w:t>
            </w:r>
            <w:r w:rsidRPr="00A10339">
              <w:rPr>
                <w:rFonts w:asciiTheme="minorEastAsia" w:eastAsiaTheme="minorEastAsia" w:hAnsiTheme="minorEastAsia" w:hint="eastAsia"/>
                <w:color w:val="000000" w:themeColor="text1"/>
                <w:sz w:val="24"/>
              </w:rPr>
              <w:t>に令和６年４月１日付けで資金運用の章を新たに追加する改定を行った。</w:t>
            </w:r>
          </w:p>
        </w:tc>
        <w:tc>
          <w:tcPr>
            <w:tcW w:w="1557" w:type="dxa"/>
            <w:shd w:val="clear" w:color="auto" w:fill="auto"/>
          </w:tcPr>
          <w:p w14:paraId="4029E91C" w14:textId="77777777" w:rsidR="00584F1B" w:rsidRDefault="00584F1B" w:rsidP="00FA6973">
            <w:pPr>
              <w:autoSpaceDE w:val="0"/>
              <w:autoSpaceDN w:val="0"/>
              <w:spacing w:line="300" w:lineRule="exact"/>
              <w:rPr>
                <w:rFonts w:asciiTheme="minorEastAsia" w:eastAsiaTheme="minorEastAsia" w:hAnsiTheme="minorEastAsia"/>
                <w:sz w:val="24"/>
              </w:rPr>
            </w:pPr>
          </w:p>
          <w:p w14:paraId="299BEA7B" w14:textId="22E0B582" w:rsidR="00FA6973" w:rsidRPr="006930F4" w:rsidRDefault="00584F1B" w:rsidP="00AD496C">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措置</w:t>
            </w:r>
          </w:p>
        </w:tc>
      </w:tr>
    </w:tbl>
    <w:p w14:paraId="5A0AE82E" w14:textId="15795296" w:rsidR="00BB44CA" w:rsidRPr="0020372C" w:rsidRDefault="00BB44CA" w:rsidP="002B5E74">
      <w:pPr>
        <w:autoSpaceDE w:val="0"/>
        <w:autoSpaceDN w:val="0"/>
        <w:snapToGrid w:val="0"/>
        <w:spacing w:line="60" w:lineRule="auto"/>
        <w:rPr>
          <w:rFonts w:ascii="ＭＳ 明朝" w:hAnsi="ＭＳ 明朝"/>
          <w:sz w:val="24"/>
        </w:rPr>
      </w:pPr>
    </w:p>
    <w:sectPr w:rsidR="00BB44CA" w:rsidRPr="0020372C" w:rsidSect="00193F25">
      <w:headerReference w:type="default" r:id="rId11"/>
      <w:footerReference w:type="default" r:id="rId12"/>
      <w:footerReference w:type="first" r:id="rId13"/>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51BB5" w14:textId="77777777" w:rsidR="00286CA2" w:rsidRDefault="00286CA2">
      <w:r>
        <w:separator/>
      </w:r>
    </w:p>
  </w:endnote>
  <w:endnote w:type="continuationSeparator" w:id="0">
    <w:p w14:paraId="1BB6368C" w14:textId="77777777" w:rsidR="00286CA2" w:rsidRDefault="00286CA2">
      <w:r>
        <w:continuationSeparator/>
      </w:r>
    </w:p>
  </w:endnote>
  <w:endnote w:type="continuationNotice" w:id="1">
    <w:p w14:paraId="0A5CF6CB" w14:textId="77777777" w:rsidR="00286CA2" w:rsidRDefault="00286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374930"/>
      <w:docPartObj>
        <w:docPartGallery w:val="Page Numbers (Bottom of Page)"/>
        <w:docPartUnique/>
      </w:docPartObj>
    </w:sdtPr>
    <w:sdtEndPr/>
    <w:sdtContent>
      <w:sdt>
        <w:sdtPr>
          <w:id w:val="-1669238322"/>
          <w:docPartObj>
            <w:docPartGallery w:val="Page Numbers (Top of Page)"/>
            <w:docPartUnique/>
          </w:docPartObj>
        </w:sdtPr>
        <w:sdtEndPr/>
        <w:sdtContent>
          <w:p w14:paraId="70AA3014" w14:textId="3242EC10" w:rsidR="00B35A1C" w:rsidRDefault="00B35A1C">
            <w:pPr>
              <w:pStyle w:val="a4"/>
              <w:jc w:val="center"/>
            </w:pPr>
            <w:r w:rsidRPr="00B35A1C">
              <w:rPr>
                <w:lang w:val="ja-JP"/>
              </w:rPr>
              <w:t xml:space="preserve"> </w:t>
            </w:r>
            <w:r w:rsidRPr="00B35A1C">
              <w:rPr>
                <w:bCs/>
                <w:sz w:val="24"/>
              </w:rPr>
              <w:fldChar w:fldCharType="begin"/>
            </w:r>
            <w:r w:rsidRPr="00B35A1C">
              <w:rPr>
                <w:bCs/>
              </w:rPr>
              <w:instrText>PAGE</w:instrText>
            </w:r>
            <w:r w:rsidRPr="00B35A1C">
              <w:rPr>
                <w:bCs/>
                <w:sz w:val="24"/>
              </w:rPr>
              <w:fldChar w:fldCharType="separate"/>
            </w:r>
            <w:r w:rsidR="0095151C">
              <w:rPr>
                <w:bCs/>
                <w:noProof/>
              </w:rPr>
              <w:t>1</w:t>
            </w:r>
            <w:r w:rsidRPr="00B35A1C">
              <w:rPr>
                <w:bCs/>
                <w:sz w:val="24"/>
              </w:rPr>
              <w:fldChar w:fldCharType="end"/>
            </w:r>
            <w:r w:rsidRPr="00B35A1C">
              <w:rPr>
                <w:lang w:val="ja-JP"/>
              </w:rPr>
              <w:t xml:space="preserve"> / </w:t>
            </w:r>
            <w:r w:rsidRPr="00B35A1C">
              <w:rPr>
                <w:bCs/>
                <w:sz w:val="24"/>
              </w:rPr>
              <w:fldChar w:fldCharType="begin"/>
            </w:r>
            <w:r w:rsidRPr="00B35A1C">
              <w:rPr>
                <w:bCs/>
              </w:rPr>
              <w:instrText>NUMPAGES</w:instrText>
            </w:r>
            <w:r w:rsidRPr="00B35A1C">
              <w:rPr>
                <w:bCs/>
                <w:sz w:val="24"/>
              </w:rPr>
              <w:fldChar w:fldCharType="separate"/>
            </w:r>
            <w:r w:rsidR="0095151C">
              <w:rPr>
                <w:bCs/>
                <w:noProof/>
              </w:rPr>
              <w:t>3</w:t>
            </w:r>
            <w:r w:rsidRPr="00B35A1C">
              <w:rPr>
                <w:bCs/>
                <w:sz w:val="24"/>
              </w:rPr>
              <w:fldChar w:fldCharType="end"/>
            </w:r>
          </w:p>
        </w:sdtContent>
      </w:sdt>
    </w:sdtContent>
  </w:sdt>
  <w:p w14:paraId="51472A82" w14:textId="38CB773D" w:rsidR="00FE3F8C" w:rsidRDefault="00FE3F8C" w:rsidP="00193F25">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3B6A" w14:textId="4D1ABB25" w:rsidR="00FE3F8C" w:rsidRDefault="00FE3F8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3CD3C" w14:textId="77777777" w:rsidR="00286CA2" w:rsidRDefault="00286CA2">
      <w:r>
        <w:separator/>
      </w:r>
    </w:p>
  </w:footnote>
  <w:footnote w:type="continuationSeparator" w:id="0">
    <w:p w14:paraId="130116E8" w14:textId="77777777" w:rsidR="00286CA2" w:rsidRDefault="00286CA2">
      <w:r>
        <w:continuationSeparator/>
      </w:r>
    </w:p>
  </w:footnote>
  <w:footnote w:type="continuationNotice" w:id="1">
    <w:p w14:paraId="2DE4BA37" w14:textId="77777777" w:rsidR="00286CA2" w:rsidRDefault="00286C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D010" w14:textId="139B262D" w:rsidR="00FE3F8C" w:rsidRPr="00193F25" w:rsidRDefault="00726DA3" w:rsidP="00193F25">
    <w:pPr>
      <w:autoSpaceDN w:val="0"/>
      <w:spacing w:afterLines="50" w:after="120" w:line="300" w:lineRule="exact"/>
      <w:jc w:val="center"/>
      <w:rPr>
        <w:rFonts w:ascii="ＭＳ 明朝" w:hAnsi="ＭＳ 明朝"/>
        <w:sz w:val="24"/>
      </w:rPr>
    </w:pPr>
    <w:r>
      <w:rPr>
        <w:rFonts w:ascii="ＭＳ 明朝" w:hAnsi="ＭＳ 明朝" w:hint="eastAsia"/>
        <w:sz w:val="24"/>
      </w:rPr>
      <w:t>令</w:t>
    </w:r>
    <w:r w:rsidR="00A87909">
      <w:rPr>
        <w:rFonts w:ascii="ＭＳ 明朝" w:hAnsi="ＭＳ 明朝" w:hint="eastAsia"/>
        <w:sz w:val="24"/>
      </w:rPr>
      <w:t>和</w:t>
    </w:r>
    <w:r w:rsidR="00E656CA">
      <w:rPr>
        <w:rFonts w:ascii="ＭＳ 明朝" w:hAnsi="ＭＳ 明朝" w:hint="eastAsia"/>
        <w:sz w:val="24"/>
      </w:rPr>
      <w:t>５</w:t>
    </w:r>
    <w:r w:rsidR="00FE3F8C" w:rsidRPr="00681689">
      <w:rPr>
        <w:rFonts w:ascii="ＭＳ 明朝" w:hAnsi="ＭＳ 明朝" w:hint="eastAsia"/>
        <w:sz w:val="24"/>
      </w:rPr>
      <w:t>年度包括外部監査結果に基づき講じた措置</w:t>
    </w:r>
    <w:r w:rsidR="00156D8C">
      <w:rPr>
        <w:rFonts w:ascii="ＭＳ 明朝" w:hAnsi="ＭＳ 明朝" w:hint="eastAsia"/>
        <w:sz w:val="24"/>
      </w:rPr>
      <w:t>等の</w:t>
    </w:r>
    <w:r w:rsidR="00FE3F8C" w:rsidRPr="00681689">
      <w:rPr>
        <w:rFonts w:ascii="ＭＳ 明朝" w:hAnsi="ＭＳ 明朝" w:hint="eastAsia"/>
        <w:sz w:val="24"/>
      </w:rPr>
      <w:t>状況</w:t>
    </w:r>
    <w:r w:rsidR="00156D8C">
      <w:rPr>
        <w:rFonts w:ascii="ＭＳ 明朝" w:hAnsi="ＭＳ 明朝" w:hint="eastAsia"/>
        <w:sz w:val="24"/>
      </w:rPr>
      <w:t>（「</w:t>
    </w:r>
    <w:r w:rsidR="00490DF3">
      <w:rPr>
        <w:rFonts w:ascii="ＭＳ 明朝" w:hAnsi="ＭＳ 明朝" w:hint="eastAsia"/>
        <w:sz w:val="24"/>
      </w:rPr>
      <w:t>監査の結果</w:t>
    </w:r>
    <w:r w:rsidR="00156D8C">
      <w:rPr>
        <w:rFonts w:ascii="ＭＳ 明朝" w:hAnsi="ＭＳ 明朝" w:hint="eastAsia"/>
        <w:sz w:val="24"/>
      </w:rPr>
      <w:t>」について）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91"/>
    <w:rsid w:val="00000A6C"/>
    <w:rsid w:val="00001F85"/>
    <w:rsid w:val="00002AF8"/>
    <w:rsid w:val="00003D3D"/>
    <w:rsid w:val="0000488D"/>
    <w:rsid w:val="00005F55"/>
    <w:rsid w:val="00007C05"/>
    <w:rsid w:val="000132D4"/>
    <w:rsid w:val="000135E4"/>
    <w:rsid w:val="00014F48"/>
    <w:rsid w:val="00015BAF"/>
    <w:rsid w:val="000170C2"/>
    <w:rsid w:val="00017EC7"/>
    <w:rsid w:val="000200FB"/>
    <w:rsid w:val="000241AF"/>
    <w:rsid w:val="000245D4"/>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29AB"/>
    <w:rsid w:val="00053FF1"/>
    <w:rsid w:val="0005402E"/>
    <w:rsid w:val="0005725E"/>
    <w:rsid w:val="00057F05"/>
    <w:rsid w:val="00060DD6"/>
    <w:rsid w:val="00060ED2"/>
    <w:rsid w:val="000623C4"/>
    <w:rsid w:val="0006288F"/>
    <w:rsid w:val="0006362D"/>
    <w:rsid w:val="00064891"/>
    <w:rsid w:val="00067B33"/>
    <w:rsid w:val="0007072D"/>
    <w:rsid w:val="000713B1"/>
    <w:rsid w:val="00074723"/>
    <w:rsid w:val="00075939"/>
    <w:rsid w:val="00075BE3"/>
    <w:rsid w:val="00077884"/>
    <w:rsid w:val="000803ED"/>
    <w:rsid w:val="0008067E"/>
    <w:rsid w:val="000818BC"/>
    <w:rsid w:val="00081AB9"/>
    <w:rsid w:val="00083AD7"/>
    <w:rsid w:val="00083FD3"/>
    <w:rsid w:val="00084D27"/>
    <w:rsid w:val="0008533A"/>
    <w:rsid w:val="00086900"/>
    <w:rsid w:val="000873C4"/>
    <w:rsid w:val="00090F86"/>
    <w:rsid w:val="00091F62"/>
    <w:rsid w:val="00092827"/>
    <w:rsid w:val="000929A3"/>
    <w:rsid w:val="000949D3"/>
    <w:rsid w:val="0009581D"/>
    <w:rsid w:val="00097264"/>
    <w:rsid w:val="000977FE"/>
    <w:rsid w:val="000A07E7"/>
    <w:rsid w:val="000A1E42"/>
    <w:rsid w:val="000A4A5E"/>
    <w:rsid w:val="000A4C4A"/>
    <w:rsid w:val="000A59BA"/>
    <w:rsid w:val="000A5B31"/>
    <w:rsid w:val="000A6A1C"/>
    <w:rsid w:val="000A6E79"/>
    <w:rsid w:val="000A6EC5"/>
    <w:rsid w:val="000B0122"/>
    <w:rsid w:val="000B0253"/>
    <w:rsid w:val="000B03A4"/>
    <w:rsid w:val="000B0F83"/>
    <w:rsid w:val="000B301B"/>
    <w:rsid w:val="000C7506"/>
    <w:rsid w:val="000C7E4A"/>
    <w:rsid w:val="000D27AF"/>
    <w:rsid w:val="000D534E"/>
    <w:rsid w:val="000D6337"/>
    <w:rsid w:val="000E038C"/>
    <w:rsid w:val="000E10F4"/>
    <w:rsid w:val="000E7B44"/>
    <w:rsid w:val="000F1E29"/>
    <w:rsid w:val="000F4332"/>
    <w:rsid w:val="000F581F"/>
    <w:rsid w:val="000F6936"/>
    <w:rsid w:val="001012DD"/>
    <w:rsid w:val="001018F6"/>
    <w:rsid w:val="0011202D"/>
    <w:rsid w:val="001136D6"/>
    <w:rsid w:val="00115684"/>
    <w:rsid w:val="0011673E"/>
    <w:rsid w:val="00117391"/>
    <w:rsid w:val="00120A25"/>
    <w:rsid w:val="001225CA"/>
    <w:rsid w:val="00123C91"/>
    <w:rsid w:val="001241B0"/>
    <w:rsid w:val="001251BE"/>
    <w:rsid w:val="00126938"/>
    <w:rsid w:val="00126FF8"/>
    <w:rsid w:val="00127E79"/>
    <w:rsid w:val="00131B9E"/>
    <w:rsid w:val="00132066"/>
    <w:rsid w:val="0013290F"/>
    <w:rsid w:val="00135A5F"/>
    <w:rsid w:val="001362E1"/>
    <w:rsid w:val="0013715A"/>
    <w:rsid w:val="00137DE7"/>
    <w:rsid w:val="0014069A"/>
    <w:rsid w:val="00140AD3"/>
    <w:rsid w:val="001452DF"/>
    <w:rsid w:val="0014613E"/>
    <w:rsid w:val="00147161"/>
    <w:rsid w:val="0014730A"/>
    <w:rsid w:val="0015022D"/>
    <w:rsid w:val="0015159C"/>
    <w:rsid w:val="00151F33"/>
    <w:rsid w:val="00152866"/>
    <w:rsid w:val="00152974"/>
    <w:rsid w:val="0015306D"/>
    <w:rsid w:val="0015335C"/>
    <w:rsid w:val="00153D59"/>
    <w:rsid w:val="00154431"/>
    <w:rsid w:val="00155762"/>
    <w:rsid w:val="00155AE4"/>
    <w:rsid w:val="00155C26"/>
    <w:rsid w:val="00156D8C"/>
    <w:rsid w:val="00162B00"/>
    <w:rsid w:val="0016632A"/>
    <w:rsid w:val="001675F0"/>
    <w:rsid w:val="0017011B"/>
    <w:rsid w:val="00170243"/>
    <w:rsid w:val="0017309F"/>
    <w:rsid w:val="001767C0"/>
    <w:rsid w:val="001767EE"/>
    <w:rsid w:val="00177949"/>
    <w:rsid w:val="0018091D"/>
    <w:rsid w:val="0018244A"/>
    <w:rsid w:val="0018358E"/>
    <w:rsid w:val="0019027D"/>
    <w:rsid w:val="00193F25"/>
    <w:rsid w:val="001944D4"/>
    <w:rsid w:val="0019723E"/>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D479F"/>
    <w:rsid w:val="001D4D94"/>
    <w:rsid w:val="001D4DD4"/>
    <w:rsid w:val="001D5257"/>
    <w:rsid w:val="001E015B"/>
    <w:rsid w:val="001E0C98"/>
    <w:rsid w:val="001E0F2C"/>
    <w:rsid w:val="001E1F15"/>
    <w:rsid w:val="001E5339"/>
    <w:rsid w:val="001E6961"/>
    <w:rsid w:val="001E7153"/>
    <w:rsid w:val="001E77F9"/>
    <w:rsid w:val="001E7BD6"/>
    <w:rsid w:val="001E7C2A"/>
    <w:rsid w:val="001F1004"/>
    <w:rsid w:val="001F1901"/>
    <w:rsid w:val="001F1C09"/>
    <w:rsid w:val="001F201D"/>
    <w:rsid w:val="001F497B"/>
    <w:rsid w:val="00203232"/>
    <w:rsid w:val="0020372C"/>
    <w:rsid w:val="0020572F"/>
    <w:rsid w:val="00206F81"/>
    <w:rsid w:val="00207CCD"/>
    <w:rsid w:val="002102E2"/>
    <w:rsid w:val="00210CA9"/>
    <w:rsid w:val="002123A1"/>
    <w:rsid w:val="00213448"/>
    <w:rsid w:val="00215750"/>
    <w:rsid w:val="00216E64"/>
    <w:rsid w:val="00220433"/>
    <w:rsid w:val="002213A5"/>
    <w:rsid w:val="002226BA"/>
    <w:rsid w:val="00230BCE"/>
    <w:rsid w:val="00232920"/>
    <w:rsid w:val="002338FB"/>
    <w:rsid w:val="00235101"/>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1CDE"/>
    <w:rsid w:val="002638D7"/>
    <w:rsid w:val="00264B04"/>
    <w:rsid w:val="002650CF"/>
    <w:rsid w:val="00267A3B"/>
    <w:rsid w:val="002704C7"/>
    <w:rsid w:val="00271232"/>
    <w:rsid w:val="00271DE3"/>
    <w:rsid w:val="00271E24"/>
    <w:rsid w:val="002735CE"/>
    <w:rsid w:val="00273931"/>
    <w:rsid w:val="00274B7F"/>
    <w:rsid w:val="0028009C"/>
    <w:rsid w:val="00282F25"/>
    <w:rsid w:val="002848E0"/>
    <w:rsid w:val="00286CA2"/>
    <w:rsid w:val="00287502"/>
    <w:rsid w:val="00290BCA"/>
    <w:rsid w:val="002918D0"/>
    <w:rsid w:val="00291B03"/>
    <w:rsid w:val="00292985"/>
    <w:rsid w:val="00293536"/>
    <w:rsid w:val="00295721"/>
    <w:rsid w:val="002A1C3E"/>
    <w:rsid w:val="002A31EF"/>
    <w:rsid w:val="002A468A"/>
    <w:rsid w:val="002A4CA9"/>
    <w:rsid w:val="002A4EFD"/>
    <w:rsid w:val="002A7B98"/>
    <w:rsid w:val="002B240D"/>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6B8D"/>
    <w:rsid w:val="002E7422"/>
    <w:rsid w:val="002F15BD"/>
    <w:rsid w:val="002F1CD8"/>
    <w:rsid w:val="002F3A34"/>
    <w:rsid w:val="002F3AB2"/>
    <w:rsid w:val="002F3EC9"/>
    <w:rsid w:val="002F54DE"/>
    <w:rsid w:val="002F557E"/>
    <w:rsid w:val="002F5A33"/>
    <w:rsid w:val="002F76C5"/>
    <w:rsid w:val="002F78ED"/>
    <w:rsid w:val="00304361"/>
    <w:rsid w:val="00312214"/>
    <w:rsid w:val="003125D2"/>
    <w:rsid w:val="003127F2"/>
    <w:rsid w:val="003141F0"/>
    <w:rsid w:val="00315007"/>
    <w:rsid w:val="00315D0C"/>
    <w:rsid w:val="00316B70"/>
    <w:rsid w:val="003172E6"/>
    <w:rsid w:val="00321664"/>
    <w:rsid w:val="003217FE"/>
    <w:rsid w:val="00322574"/>
    <w:rsid w:val="0032328B"/>
    <w:rsid w:val="00324346"/>
    <w:rsid w:val="0032578C"/>
    <w:rsid w:val="0032722E"/>
    <w:rsid w:val="003272D3"/>
    <w:rsid w:val="003311AF"/>
    <w:rsid w:val="00334651"/>
    <w:rsid w:val="003355AA"/>
    <w:rsid w:val="003368D1"/>
    <w:rsid w:val="00337563"/>
    <w:rsid w:val="003405D8"/>
    <w:rsid w:val="00343879"/>
    <w:rsid w:val="003439CB"/>
    <w:rsid w:val="003508AA"/>
    <w:rsid w:val="00351C78"/>
    <w:rsid w:val="003523EC"/>
    <w:rsid w:val="00355B2D"/>
    <w:rsid w:val="00356D59"/>
    <w:rsid w:val="00360FA6"/>
    <w:rsid w:val="00361926"/>
    <w:rsid w:val="00361988"/>
    <w:rsid w:val="00364C90"/>
    <w:rsid w:val="00367355"/>
    <w:rsid w:val="00371DF8"/>
    <w:rsid w:val="003738C8"/>
    <w:rsid w:val="0037768D"/>
    <w:rsid w:val="00377A01"/>
    <w:rsid w:val="003825BD"/>
    <w:rsid w:val="0038484F"/>
    <w:rsid w:val="0038682B"/>
    <w:rsid w:val="00387AA5"/>
    <w:rsid w:val="00387B94"/>
    <w:rsid w:val="003912C8"/>
    <w:rsid w:val="0039293B"/>
    <w:rsid w:val="00394E4F"/>
    <w:rsid w:val="00395D29"/>
    <w:rsid w:val="003967B3"/>
    <w:rsid w:val="003A1574"/>
    <w:rsid w:val="003A20EC"/>
    <w:rsid w:val="003A33E4"/>
    <w:rsid w:val="003A533A"/>
    <w:rsid w:val="003A5C1F"/>
    <w:rsid w:val="003B0FCA"/>
    <w:rsid w:val="003B3A99"/>
    <w:rsid w:val="003B5A34"/>
    <w:rsid w:val="003B5D09"/>
    <w:rsid w:val="003B798A"/>
    <w:rsid w:val="003C3022"/>
    <w:rsid w:val="003C3A3D"/>
    <w:rsid w:val="003C3F05"/>
    <w:rsid w:val="003C4EFA"/>
    <w:rsid w:val="003C6886"/>
    <w:rsid w:val="003C75EB"/>
    <w:rsid w:val="003D41D1"/>
    <w:rsid w:val="003D4808"/>
    <w:rsid w:val="003D7E2B"/>
    <w:rsid w:val="003E0ABB"/>
    <w:rsid w:val="003E2468"/>
    <w:rsid w:val="003E649A"/>
    <w:rsid w:val="003E751B"/>
    <w:rsid w:val="003F1102"/>
    <w:rsid w:val="003F1EC5"/>
    <w:rsid w:val="003F40CE"/>
    <w:rsid w:val="003F4A97"/>
    <w:rsid w:val="003F5B43"/>
    <w:rsid w:val="003F5E1F"/>
    <w:rsid w:val="003F6C51"/>
    <w:rsid w:val="0040016D"/>
    <w:rsid w:val="00400982"/>
    <w:rsid w:val="00402268"/>
    <w:rsid w:val="0040398F"/>
    <w:rsid w:val="00407ECD"/>
    <w:rsid w:val="00410592"/>
    <w:rsid w:val="00411A5F"/>
    <w:rsid w:val="00413627"/>
    <w:rsid w:val="00415E9C"/>
    <w:rsid w:val="004178DA"/>
    <w:rsid w:val="00421B3F"/>
    <w:rsid w:val="004224FC"/>
    <w:rsid w:val="00424C6C"/>
    <w:rsid w:val="00426223"/>
    <w:rsid w:val="0042659C"/>
    <w:rsid w:val="00426E2E"/>
    <w:rsid w:val="004313F1"/>
    <w:rsid w:val="004315B8"/>
    <w:rsid w:val="00433BCB"/>
    <w:rsid w:val="00434140"/>
    <w:rsid w:val="00441BB3"/>
    <w:rsid w:val="00441CAE"/>
    <w:rsid w:val="00444FD3"/>
    <w:rsid w:val="004457D0"/>
    <w:rsid w:val="00450465"/>
    <w:rsid w:val="00453A6E"/>
    <w:rsid w:val="00454449"/>
    <w:rsid w:val="00455549"/>
    <w:rsid w:val="00455D7F"/>
    <w:rsid w:val="00461087"/>
    <w:rsid w:val="00462A91"/>
    <w:rsid w:val="00463E8B"/>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90DF3"/>
    <w:rsid w:val="004917A3"/>
    <w:rsid w:val="004941CC"/>
    <w:rsid w:val="004969C9"/>
    <w:rsid w:val="0049703C"/>
    <w:rsid w:val="00497C18"/>
    <w:rsid w:val="004A14D8"/>
    <w:rsid w:val="004A3101"/>
    <w:rsid w:val="004A5420"/>
    <w:rsid w:val="004A6E7D"/>
    <w:rsid w:val="004A7191"/>
    <w:rsid w:val="004B2A75"/>
    <w:rsid w:val="004B4B06"/>
    <w:rsid w:val="004B5359"/>
    <w:rsid w:val="004B70EA"/>
    <w:rsid w:val="004C1495"/>
    <w:rsid w:val="004C1754"/>
    <w:rsid w:val="004C1761"/>
    <w:rsid w:val="004C3FB3"/>
    <w:rsid w:val="004C7BC7"/>
    <w:rsid w:val="004D2EEE"/>
    <w:rsid w:val="004D6496"/>
    <w:rsid w:val="004E18E9"/>
    <w:rsid w:val="004E2263"/>
    <w:rsid w:val="004E4F56"/>
    <w:rsid w:val="004E53BC"/>
    <w:rsid w:val="004F49DB"/>
    <w:rsid w:val="004F69D6"/>
    <w:rsid w:val="004F6FA5"/>
    <w:rsid w:val="005004DF"/>
    <w:rsid w:val="005029E6"/>
    <w:rsid w:val="00502B28"/>
    <w:rsid w:val="005038A9"/>
    <w:rsid w:val="0050475C"/>
    <w:rsid w:val="0051081B"/>
    <w:rsid w:val="00510F9C"/>
    <w:rsid w:val="0051123F"/>
    <w:rsid w:val="00511439"/>
    <w:rsid w:val="00511B0B"/>
    <w:rsid w:val="00514388"/>
    <w:rsid w:val="005155BB"/>
    <w:rsid w:val="00516CE7"/>
    <w:rsid w:val="00522244"/>
    <w:rsid w:val="005254D5"/>
    <w:rsid w:val="0053116A"/>
    <w:rsid w:val="00532DA1"/>
    <w:rsid w:val="00536C0A"/>
    <w:rsid w:val="005405ED"/>
    <w:rsid w:val="005411B7"/>
    <w:rsid w:val="00543E8B"/>
    <w:rsid w:val="00544AAA"/>
    <w:rsid w:val="00545617"/>
    <w:rsid w:val="00545BED"/>
    <w:rsid w:val="00546C4C"/>
    <w:rsid w:val="0055230C"/>
    <w:rsid w:val="0055334E"/>
    <w:rsid w:val="00553F78"/>
    <w:rsid w:val="00557EA6"/>
    <w:rsid w:val="00557F5D"/>
    <w:rsid w:val="005633F2"/>
    <w:rsid w:val="0056375E"/>
    <w:rsid w:val="0056518C"/>
    <w:rsid w:val="00566FD2"/>
    <w:rsid w:val="00573B70"/>
    <w:rsid w:val="005742D2"/>
    <w:rsid w:val="00581AAD"/>
    <w:rsid w:val="00581B99"/>
    <w:rsid w:val="00584F1B"/>
    <w:rsid w:val="005865B3"/>
    <w:rsid w:val="00586E00"/>
    <w:rsid w:val="0059136A"/>
    <w:rsid w:val="005941B9"/>
    <w:rsid w:val="00596D9E"/>
    <w:rsid w:val="00597245"/>
    <w:rsid w:val="005A3854"/>
    <w:rsid w:val="005A6711"/>
    <w:rsid w:val="005B2751"/>
    <w:rsid w:val="005B3FB6"/>
    <w:rsid w:val="005B679A"/>
    <w:rsid w:val="005B7AEE"/>
    <w:rsid w:val="005C0F90"/>
    <w:rsid w:val="005C26C1"/>
    <w:rsid w:val="005C2A01"/>
    <w:rsid w:val="005C3443"/>
    <w:rsid w:val="005C40A8"/>
    <w:rsid w:val="005C5727"/>
    <w:rsid w:val="005C5956"/>
    <w:rsid w:val="005D1413"/>
    <w:rsid w:val="005D4A3E"/>
    <w:rsid w:val="005D65C9"/>
    <w:rsid w:val="005D69CC"/>
    <w:rsid w:val="005E1267"/>
    <w:rsid w:val="005E17B5"/>
    <w:rsid w:val="005E3AF4"/>
    <w:rsid w:val="005F20A8"/>
    <w:rsid w:val="005F4C7A"/>
    <w:rsid w:val="005F5189"/>
    <w:rsid w:val="00601B91"/>
    <w:rsid w:val="006032A6"/>
    <w:rsid w:val="006042E0"/>
    <w:rsid w:val="006048B7"/>
    <w:rsid w:val="00612711"/>
    <w:rsid w:val="00616E29"/>
    <w:rsid w:val="00617AF9"/>
    <w:rsid w:val="0062155B"/>
    <w:rsid w:val="00621A70"/>
    <w:rsid w:val="00623464"/>
    <w:rsid w:val="00623791"/>
    <w:rsid w:val="006237E4"/>
    <w:rsid w:val="00625E0E"/>
    <w:rsid w:val="00625FD7"/>
    <w:rsid w:val="006261CC"/>
    <w:rsid w:val="00627EB6"/>
    <w:rsid w:val="0063131B"/>
    <w:rsid w:val="00633832"/>
    <w:rsid w:val="006344C1"/>
    <w:rsid w:val="00634D06"/>
    <w:rsid w:val="00634F8F"/>
    <w:rsid w:val="00635102"/>
    <w:rsid w:val="00635947"/>
    <w:rsid w:val="00636DCA"/>
    <w:rsid w:val="006406D4"/>
    <w:rsid w:val="006426AC"/>
    <w:rsid w:val="00643C1B"/>
    <w:rsid w:val="006501F6"/>
    <w:rsid w:val="006504D2"/>
    <w:rsid w:val="00651344"/>
    <w:rsid w:val="006521F9"/>
    <w:rsid w:val="00652374"/>
    <w:rsid w:val="00652D80"/>
    <w:rsid w:val="00656ADB"/>
    <w:rsid w:val="00660F3F"/>
    <w:rsid w:val="00663816"/>
    <w:rsid w:val="00664316"/>
    <w:rsid w:val="00666F38"/>
    <w:rsid w:val="0067020C"/>
    <w:rsid w:val="00673013"/>
    <w:rsid w:val="00673845"/>
    <w:rsid w:val="00677C0B"/>
    <w:rsid w:val="00681689"/>
    <w:rsid w:val="00685F43"/>
    <w:rsid w:val="00686C68"/>
    <w:rsid w:val="00690A39"/>
    <w:rsid w:val="006930F4"/>
    <w:rsid w:val="0069349E"/>
    <w:rsid w:val="0069622B"/>
    <w:rsid w:val="006976DB"/>
    <w:rsid w:val="006A028F"/>
    <w:rsid w:val="006A2424"/>
    <w:rsid w:val="006A31B3"/>
    <w:rsid w:val="006A339C"/>
    <w:rsid w:val="006A4382"/>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B4E"/>
    <w:rsid w:val="006D0C02"/>
    <w:rsid w:val="006D41B6"/>
    <w:rsid w:val="006D55AA"/>
    <w:rsid w:val="006D704E"/>
    <w:rsid w:val="006D7F74"/>
    <w:rsid w:val="006E6851"/>
    <w:rsid w:val="006E7F23"/>
    <w:rsid w:val="006F01EF"/>
    <w:rsid w:val="006F081E"/>
    <w:rsid w:val="006F2488"/>
    <w:rsid w:val="006F28C1"/>
    <w:rsid w:val="006F4AC8"/>
    <w:rsid w:val="006F5874"/>
    <w:rsid w:val="006F5B25"/>
    <w:rsid w:val="00700377"/>
    <w:rsid w:val="00700E9A"/>
    <w:rsid w:val="0070727B"/>
    <w:rsid w:val="00707486"/>
    <w:rsid w:val="00717099"/>
    <w:rsid w:val="007172B7"/>
    <w:rsid w:val="00721FDC"/>
    <w:rsid w:val="00726DA3"/>
    <w:rsid w:val="00727099"/>
    <w:rsid w:val="00730A62"/>
    <w:rsid w:val="00730BA9"/>
    <w:rsid w:val="00733A04"/>
    <w:rsid w:val="00735126"/>
    <w:rsid w:val="00740248"/>
    <w:rsid w:val="00740B24"/>
    <w:rsid w:val="00744751"/>
    <w:rsid w:val="00744CF1"/>
    <w:rsid w:val="007539DF"/>
    <w:rsid w:val="00760E88"/>
    <w:rsid w:val="0076326F"/>
    <w:rsid w:val="00763302"/>
    <w:rsid w:val="007634FE"/>
    <w:rsid w:val="0076449B"/>
    <w:rsid w:val="007662B7"/>
    <w:rsid w:val="00770862"/>
    <w:rsid w:val="0077141B"/>
    <w:rsid w:val="00773F64"/>
    <w:rsid w:val="00773F6E"/>
    <w:rsid w:val="007744AC"/>
    <w:rsid w:val="007757A6"/>
    <w:rsid w:val="00781723"/>
    <w:rsid w:val="0078403F"/>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FCB"/>
    <w:rsid w:val="007A74C4"/>
    <w:rsid w:val="007A7997"/>
    <w:rsid w:val="007A7E89"/>
    <w:rsid w:val="007B20BF"/>
    <w:rsid w:val="007B3AF6"/>
    <w:rsid w:val="007B6965"/>
    <w:rsid w:val="007B747A"/>
    <w:rsid w:val="007C453F"/>
    <w:rsid w:val="007C4FF4"/>
    <w:rsid w:val="007C6633"/>
    <w:rsid w:val="007C7DDB"/>
    <w:rsid w:val="007D021B"/>
    <w:rsid w:val="007D4673"/>
    <w:rsid w:val="007D5935"/>
    <w:rsid w:val="007E064D"/>
    <w:rsid w:val="007E0D05"/>
    <w:rsid w:val="007E567F"/>
    <w:rsid w:val="007E5F3E"/>
    <w:rsid w:val="007E63A1"/>
    <w:rsid w:val="007E76A6"/>
    <w:rsid w:val="007F05E2"/>
    <w:rsid w:val="007F06BB"/>
    <w:rsid w:val="007F1991"/>
    <w:rsid w:val="007F1A47"/>
    <w:rsid w:val="007F30CB"/>
    <w:rsid w:val="007F3B9F"/>
    <w:rsid w:val="007F4436"/>
    <w:rsid w:val="007F5556"/>
    <w:rsid w:val="007F5598"/>
    <w:rsid w:val="008007DA"/>
    <w:rsid w:val="008034A0"/>
    <w:rsid w:val="0080498A"/>
    <w:rsid w:val="00805D44"/>
    <w:rsid w:val="008107CD"/>
    <w:rsid w:val="00813330"/>
    <w:rsid w:val="00817FB7"/>
    <w:rsid w:val="00821C13"/>
    <w:rsid w:val="00825AB9"/>
    <w:rsid w:val="0082684D"/>
    <w:rsid w:val="00831187"/>
    <w:rsid w:val="00833530"/>
    <w:rsid w:val="00835145"/>
    <w:rsid w:val="008403B6"/>
    <w:rsid w:val="00840EA5"/>
    <w:rsid w:val="00843E27"/>
    <w:rsid w:val="00844F93"/>
    <w:rsid w:val="00846901"/>
    <w:rsid w:val="008473B7"/>
    <w:rsid w:val="008514F4"/>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55A2"/>
    <w:rsid w:val="00877956"/>
    <w:rsid w:val="0088095A"/>
    <w:rsid w:val="00880FC4"/>
    <w:rsid w:val="00881997"/>
    <w:rsid w:val="00884CF9"/>
    <w:rsid w:val="00885BBE"/>
    <w:rsid w:val="00891D46"/>
    <w:rsid w:val="00891FFB"/>
    <w:rsid w:val="00892939"/>
    <w:rsid w:val="00892D09"/>
    <w:rsid w:val="00895CC5"/>
    <w:rsid w:val="00897EBD"/>
    <w:rsid w:val="008A1DFB"/>
    <w:rsid w:val="008A3332"/>
    <w:rsid w:val="008A450A"/>
    <w:rsid w:val="008A7690"/>
    <w:rsid w:val="008B072D"/>
    <w:rsid w:val="008B19CB"/>
    <w:rsid w:val="008B1D73"/>
    <w:rsid w:val="008B2117"/>
    <w:rsid w:val="008B229B"/>
    <w:rsid w:val="008B29E8"/>
    <w:rsid w:val="008B2CCA"/>
    <w:rsid w:val="008B399E"/>
    <w:rsid w:val="008B78A8"/>
    <w:rsid w:val="008B7CDC"/>
    <w:rsid w:val="008C0223"/>
    <w:rsid w:val="008C08FC"/>
    <w:rsid w:val="008C2A07"/>
    <w:rsid w:val="008C31B9"/>
    <w:rsid w:val="008C56BB"/>
    <w:rsid w:val="008C58C2"/>
    <w:rsid w:val="008D5857"/>
    <w:rsid w:val="008D5D18"/>
    <w:rsid w:val="008D6F88"/>
    <w:rsid w:val="008D708E"/>
    <w:rsid w:val="008E1788"/>
    <w:rsid w:val="008E2A61"/>
    <w:rsid w:val="008E345F"/>
    <w:rsid w:val="008E47D8"/>
    <w:rsid w:val="008E7593"/>
    <w:rsid w:val="008E7E14"/>
    <w:rsid w:val="008F2D35"/>
    <w:rsid w:val="008F378E"/>
    <w:rsid w:val="008F6A4B"/>
    <w:rsid w:val="008F7BEA"/>
    <w:rsid w:val="00901967"/>
    <w:rsid w:val="00904717"/>
    <w:rsid w:val="00904E44"/>
    <w:rsid w:val="00907ABD"/>
    <w:rsid w:val="009103A1"/>
    <w:rsid w:val="00911754"/>
    <w:rsid w:val="00914542"/>
    <w:rsid w:val="00914A77"/>
    <w:rsid w:val="00916113"/>
    <w:rsid w:val="009175AE"/>
    <w:rsid w:val="00917616"/>
    <w:rsid w:val="009177E5"/>
    <w:rsid w:val="0092033C"/>
    <w:rsid w:val="00920D34"/>
    <w:rsid w:val="00921A35"/>
    <w:rsid w:val="0092285F"/>
    <w:rsid w:val="00931DF7"/>
    <w:rsid w:val="0093399D"/>
    <w:rsid w:val="00940F4E"/>
    <w:rsid w:val="00940F52"/>
    <w:rsid w:val="009422CB"/>
    <w:rsid w:val="00946E1F"/>
    <w:rsid w:val="009500A6"/>
    <w:rsid w:val="009504F6"/>
    <w:rsid w:val="0095151C"/>
    <w:rsid w:val="00951C81"/>
    <w:rsid w:val="00951F91"/>
    <w:rsid w:val="00952E14"/>
    <w:rsid w:val="00953F8F"/>
    <w:rsid w:val="0095443D"/>
    <w:rsid w:val="00954ADB"/>
    <w:rsid w:val="00957520"/>
    <w:rsid w:val="00957F8C"/>
    <w:rsid w:val="0096082F"/>
    <w:rsid w:val="00961884"/>
    <w:rsid w:val="00962E0B"/>
    <w:rsid w:val="0096715A"/>
    <w:rsid w:val="00970A01"/>
    <w:rsid w:val="00971587"/>
    <w:rsid w:val="00971DAA"/>
    <w:rsid w:val="009742BE"/>
    <w:rsid w:val="00974F4A"/>
    <w:rsid w:val="00976424"/>
    <w:rsid w:val="0097755F"/>
    <w:rsid w:val="009811F7"/>
    <w:rsid w:val="00981B97"/>
    <w:rsid w:val="00985C97"/>
    <w:rsid w:val="0098613F"/>
    <w:rsid w:val="00990FE6"/>
    <w:rsid w:val="00991E39"/>
    <w:rsid w:val="00993253"/>
    <w:rsid w:val="00994020"/>
    <w:rsid w:val="00994C7E"/>
    <w:rsid w:val="00997544"/>
    <w:rsid w:val="009A3B8F"/>
    <w:rsid w:val="009A57FC"/>
    <w:rsid w:val="009A7218"/>
    <w:rsid w:val="009A722F"/>
    <w:rsid w:val="009A7CC8"/>
    <w:rsid w:val="009B0400"/>
    <w:rsid w:val="009B0AD1"/>
    <w:rsid w:val="009B2324"/>
    <w:rsid w:val="009B4D5D"/>
    <w:rsid w:val="009B69FA"/>
    <w:rsid w:val="009C06F0"/>
    <w:rsid w:val="009C0C49"/>
    <w:rsid w:val="009C12B6"/>
    <w:rsid w:val="009C17D0"/>
    <w:rsid w:val="009D3DB4"/>
    <w:rsid w:val="009D5E30"/>
    <w:rsid w:val="009D6942"/>
    <w:rsid w:val="009D7157"/>
    <w:rsid w:val="009E036D"/>
    <w:rsid w:val="009E38D7"/>
    <w:rsid w:val="009E3E9A"/>
    <w:rsid w:val="009E45F4"/>
    <w:rsid w:val="009F02AB"/>
    <w:rsid w:val="009F2F47"/>
    <w:rsid w:val="009F36D1"/>
    <w:rsid w:val="009F5955"/>
    <w:rsid w:val="009F66BF"/>
    <w:rsid w:val="009F7CBE"/>
    <w:rsid w:val="00A00443"/>
    <w:rsid w:val="00A033DB"/>
    <w:rsid w:val="00A050F1"/>
    <w:rsid w:val="00A06588"/>
    <w:rsid w:val="00A06AB8"/>
    <w:rsid w:val="00A06FD2"/>
    <w:rsid w:val="00A078F1"/>
    <w:rsid w:val="00A07D8F"/>
    <w:rsid w:val="00A10339"/>
    <w:rsid w:val="00A12C3A"/>
    <w:rsid w:val="00A15F24"/>
    <w:rsid w:val="00A16510"/>
    <w:rsid w:val="00A1746B"/>
    <w:rsid w:val="00A219D8"/>
    <w:rsid w:val="00A23E13"/>
    <w:rsid w:val="00A26174"/>
    <w:rsid w:val="00A26840"/>
    <w:rsid w:val="00A26EC7"/>
    <w:rsid w:val="00A313DF"/>
    <w:rsid w:val="00A3368D"/>
    <w:rsid w:val="00A341EC"/>
    <w:rsid w:val="00A3431C"/>
    <w:rsid w:val="00A35474"/>
    <w:rsid w:val="00A362EE"/>
    <w:rsid w:val="00A377CA"/>
    <w:rsid w:val="00A4196C"/>
    <w:rsid w:val="00A448A3"/>
    <w:rsid w:val="00A460E1"/>
    <w:rsid w:val="00A502D6"/>
    <w:rsid w:val="00A520E3"/>
    <w:rsid w:val="00A527CE"/>
    <w:rsid w:val="00A5628E"/>
    <w:rsid w:val="00A64643"/>
    <w:rsid w:val="00A6642E"/>
    <w:rsid w:val="00A7182C"/>
    <w:rsid w:val="00A723B2"/>
    <w:rsid w:val="00A728F2"/>
    <w:rsid w:val="00A764BA"/>
    <w:rsid w:val="00A76ACF"/>
    <w:rsid w:val="00A810AF"/>
    <w:rsid w:val="00A82785"/>
    <w:rsid w:val="00A82E92"/>
    <w:rsid w:val="00A843A2"/>
    <w:rsid w:val="00A849D4"/>
    <w:rsid w:val="00A86DAB"/>
    <w:rsid w:val="00A87719"/>
    <w:rsid w:val="00A87909"/>
    <w:rsid w:val="00A90A37"/>
    <w:rsid w:val="00A95284"/>
    <w:rsid w:val="00AA222B"/>
    <w:rsid w:val="00AA5F2E"/>
    <w:rsid w:val="00AA7098"/>
    <w:rsid w:val="00AB15B0"/>
    <w:rsid w:val="00AB3497"/>
    <w:rsid w:val="00AB4493"/>
    <w:rsid w:val="00AB59BA"/>
    <w:rsid w:val="00AB690D"/>
    <w:rsid w:val="00AB6FCC"/>
    <w:rsid w:val="00AB713B"/>
    <w:rsid w:val="00AB73DE"/>
    <w:rsid w:val="00AB7FF8"/>
    <w:rsid w:val="00AC0B4D"/>
    <w:rsid w:val="00AC3B3F"/>
    <w:rsid w:val="00AC4504"/>
    <w:rsid w:val="00AC4A61"/>
    <w:rsid w:val="00AC5EC5"/>
    <w:rsid w:val="00AD16EE"/>
    <w:rsid w:val="00AD1715"/>
    <w:rsid w:val="00AD2A2C"/>
    <w:rsid w:val="00AD388B"/>
    <w:rsid w:val="00AD496C"/>
    <w:rsid w:val="00AD5121"/>
    <w:rsid w:val="00AD5842"/>
    <w:rsid w:val="00AD5D18"/>
    <w:rsid w:val="00AE18D3"/>
    <w:rsid w:val="00AE3590"/>
    <w:rsid w:val="00AE5CA5"/>
    <w:rsid w:val="00AE7755"/>
    <w:rsid w:val="00AF2090"/>
    <w:rsid w:val="00B027BA"/>
    <w:rsid w:val="00B05A37"/>
    <w:rsid w:val="00B05A43"/>
    <w:rsid w:val="00B07667"/>
    <w:rsid w:val="00B07C0B"/>
    <w:rsid w:val="00B10299"/>
    <w:rsid w:val="00B13AC5"/>
    <w:rsid w:val="00B13E81"/>
    <w:rsid w:val="00B215DB"/>
    <w:rsid w:val="00B22DD0"/>
    <w:rsid w:val="00B26244"/>
    <w:rsid w:val="00B2640E"/>
    <w:rsid w:val="00B26EF8"/>
    <w:rsid w:val="00B273F3"/>
    <w:rsid w:val="00B31E68"/>
    <w:rsid w:val="00B34A0E"/>
    <w:rsid w:val="00B34D42"/>
    <w:rsid w:val="00B35A1C"/>
    <w:rsid w:val="00B36618"/>
    <w:rsid w:val="00B37032"/>
    <w:rsid w:val="00B37C42"/>
    <w:rsid w:val="00B41AE0"/>
    <w:rsid w:val="00B43CD9"/>
    <w:rsid w:val="00B45090"/>
    <w:rsid w:val="00B50819"/>
    <w:rsid w:val="00B50A27"/>
    <w:rsid w:val="00B5241F"/>
    <w:rsid w:val="00B54239"/>
    <w:rsid w:val="00B556A0"/>
    <w:rsid w:val="00B560C6"/>
    <w:rsid w:val="00B56D5E"/>
    <w:rsid w:val="00B6171E"/>
    <w:rsid w:val="00B63C8E"/>
    <w:rsid w:val="00B66EBC"/>
    <w:rsid w:val="00B676D4"/>
    <w:rsid w:val="00B7083D"/>
    <w:rsid w:val="00B72050"/>
    <w:rsid w:val="00B760DF"/>
    <w:rsid w:val="00B766D3"/>
    <w:rsid w:val="00B76D61"/>
    <w:rsid w:val="00B76EB1"/>
    <w:rsid w:val="00B775EC"/>
    <w:rsid w:val="00B80973"/>
    <w:rsid w:val="00B8643F"/>
    <w:rsid w:val="00B908B0"/>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50D3"/>
    <w:rsid w:val="00BB61BD"/>
    <w:rsid w:val="00BB6512"/>
    <w:rsid w:val="00BB656C"/>
    <w:rsid w:val="00BB6EC5"/>
    <w:rsid w:val="00BB76CF"/>
    <w:rsid w:val="00BC0132"/>
    <w:rsid w:val="00BD1349"/>
    <w:rsid w:val="00BD1671"/>
    <w:rsid w:val="00BD193A"/>
    <w:rsid w:val="00BD1964"/>
    <w:rsid w:val="00BD295F"/>
    <w:rsid w:val="00BD718C"/>
    <w:rsid w:val="00BE6147"/>
    <w:rsid w:val="00BE6808"/>
    <w:rsid w:val="00BE7C73"/>
    <w:rsid w:val="00BE7CEF"/>
    <w:rsid w:val="00BF0837"/>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27BD9"/>
    <w:rsid w:val="00C31471"/>
    <w:rsid w:val="00C315EA"/>
    <w:rsid w:val="00C359B9"/>
    <w:rsid w:val="00C37927"/>
    <w:rsid w:val="00C401D1"/>
    <w:rsid w:val="00C40224"/>
    <w:rsid w:val="00C404B3"/>
    <w:rsid w:val="00C415C6"/>
    <w:rsid w:val="00C44C69"/>
    <w:rsid w:val="00C44D48"/>
    <w:rsid w:val="00C4583E"/>
    <w:rsid w:val="00C47271"/>
    <w:rsid w:val="00C50CC3"/>
    <w:rsid w:val="00C50F54"/>
    <w:rsid w:val="00C52E17"/>
    <w:rsid w:val="00C5586B"/>
    <w:rsid w:val="00C55A85"/>
    <w:rsid w:val="00C55CB7"/>
    <w:rsid w:val="00C56025"/>
    <w:rsid w:val="00C562DA"/>
    <w:rsid w:val="00C5799F"/>
    <w:rsid w:val="00C62BB0"/>
    <w:rsid w:val="00C63465"/>
    <w:rsid w:val="00C65ADE"/>
    <w:rsid w:val="00C700BE"/>
    <w:rsid w:val="00C71E27"/>
    <w:rsid w:val="00C73720"/>
    <w:rsid w:val="00C73F53"/>
    <w:rsid w:val="00C81A54"/>
    <w:rsid w:val="00C81DA5"/>
    <w:rsid w:val="00C82A10"/>
    <w:rsid w:val="00C8529A"/>
    <w:rsid w:val="00C85D77"/>
    <w:rsid w:val="00C86835"/>
    <w:rsid w:val="00C9304D"/>
    <w:rsid w:val="00C9415C"/>
    <w:rsid w:val="00C94251"/>
    <w:rsid w:val="00C942DF"/>
    <w:rsid w:val="00C967CB"/>
    <w:rsid w:val="00CA2DAB"/>
    <w:rsid w:val="00CA3979"/>
    <w:rsid w:val="00CA52EB"/>
    <w:rsid w:val="00CA5DAC"/>
    <w:rsid w:val="00CA5E6F"/>
    <w:rsid w:val="00CA753F"/>
    <w:rsid w:val="00CB37AA"/>
    <w:rsid w:val="00CB4552"/>
    <w:rsid w:val="00CC3B1F"/>
    <w:rsid w:val="00CC5431"/>
    <w:rsid w:val="00CC59C0"/>
    <w:rsid w:val="00CC5DA0"/>
    <w:rsid w:val="00CC687B"/>
    <w:rsid w:val="00CC692A"/>
    <w:rsid w:val="00CC7C4F"/>
    <w:rsid w:val="00CD1975"/>
    <w:rsid w:val="00CD1AF2"/>
    <w:rsid w:val="00CD38FA"/>
    <w:rsid w:val="00CD45A9"/>
    <w:rsid w:val="00CD7D35"/>
    <w:rsid w:val="00CE0FFA"/>
    <w:rsid w:val="00CE1F17"/>
    <w:rsid w:val="00CE2381"/>
    <w:rsid w:val="00CE461F"/>
    <w:rsid w:val="00CE4CF4"/>
    <w:rsid w:val="00CE5AF1"/>
    <w:rsid w:val="00CF0B29"/>
    <w:rsid w:val="00CF7CA1"/>
    <w:rsid w:val="00CF7EF3"/>
    <w:rsid w:val="00D004D5"/>
    <w:rsid w:val="00D01839"/>
    <w:rsid w:val="00D01FF3"/>
    <w:rsid w:val="00D028BE"/>
    <w:rsid w:val="00D0766C"/>
    <w:rsid w:val="00D076DC"/>
    <w:rsid w:val="00D07BD9"/>
    <w:rsid w:val="00D07E77"/>
    <w:rsid w:val="00D105E0"/>
    <w:rsid w:val="00D1271E"/>
    <w:rsid w:val="00D1394A"/>
    <w:rsid w:val="00D13EEB"/>
    <w:rsid w:val="00D13F50"/>
    <w:rsid w:val="00D15BBD"/>
    <w:rsid w:val="00D17999"/>
    <w:rsid w:val="00D21867"/>
    <w:rsid w:val="00D22D61"/>
    <w:rsid w:val="00D23F9C"/>
    <w:rsid w:val="00D26D6A"/>
    <w:rsid w:val="00D26E74"/>
    <w:rsid w:val="00D30B89"/>
    <w:rsid w:val="00D317C5"/>
    <w:rsid w:val="00D31E06"/>
    <w:rsid w:val="00D35971"/>
    <w:rsid w:val="00D364E4"/>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60741"/>
    <w:rsid w:val="00D61F3A"/>
    <w:rsid w:val="00D628E9"/>
    <w:rsid w:val="00D65C60"/>
    <w:rsid w:val="00D665CC"/>
    <w:rsid w:val="00D71908"/>
    <w:rsid w:val="00D7677A"/>
    <w:rsid w:val="00D76A9C"/>
    <w:rsid w:val="00D76BC2"/>
    <w:rsid w:val="00D80FB3"/>
    <w:rsid w:val="00D813F4"/>
    <w:rsid w:val="00D8235A"/>
    <w:rsid w:val="00D82DCB"/>
    <w:rsid w:val="00D8342F"/>
    <w:rsid w:val="00D84AAA"/>
    <w:rsid w:val="00D84BE9"/>
    <w:rsid w:val="00D8672C"/>
    <w:rsid w:val="00D875A1"/>
    <w:rsid w:val="00D87870"/>
    <w:rsid w:val="00D91403"/>
    <w:rsid w:val="00D94343"/>
    <w:rsid w:val="00D97C39"/>
    <w:rsid w:val="00DA04B1"/>
    <w:rsid w:val="00DA10EF"/>
    <w:rsid w:val="00DA18DD"/>
    <w:rsid w:val="00DA203D"/>
    <w:rsid w:val="00DA2E31"/>
    <w:rsid w:val="00DA5273"/>
    <w:rsid w:val="00DA5E29"/>
    <w:rsid w:val="00DA70F4"/>
    <w:rsid w:val="00DB2775"/>
    <w:rsid w:val="00DB5BA9"/>
    <w:rsid w:val="00DB62E6"/>
    <w:rsid w:val="00DB7093"/>
    <w:rsid w:val="00DB7213"/>
    <w:rsid w:val="00DB75DC"/>
    <w:rsid w:val="00DB76CF"/>
    <w:rsid w:val="00DC0B88"/>
    <w:rsid w:val="00DC1F30"/>
    <w:rsid w:val="00DC237C"/>
    <w:rsid w:val="00DC51F3"/>
    <w:rsid w:val="00DD2821"/>
    <w:rsid w:val="00DD5E6B"/>
    <w:rsid w:val="00DD6600"/>
    <w:rsid w:val="00DD6CD5"/>
    <w:rsid w:val="00DD7582"/>
    <w:rsid w:val="00DD7C49"/>
    <w:rsid w:val="00DE1444"/>
    <w:rsid w:val="00DE15CC"/>
    <w:rsid w:val="00DE15EF"/>
    <w:rsid w:val="00DE3FA3"/>
    <w:rsid w:val="00DE4226"/>
    <w:rsid w:val="00DE5933"/>
    <w:rsid w:val="00DE684D"/>
    <w:rsid w:val="00DE6C24"/>
    <w:rsid w:val="00DE6D31"/>
    <w:rsid w:val="00DF02B8"/>
    <w:rsid w:val="00DF032A"/>
    <w:rsid w:val="00DF0CBE"/>
    <w:rsid w:val="00DF12DE"/>
    <w:rsid w:val="00DF237D"/>
    <w:rsid w:val="00DF334A"/>
    <w:rsid w:val="00DF33D4"/>
    <w:rsid w:val="00DF66C9"/>
    <w:rsid w:val="00DF6E98"/>
    <w:rsid w:val="00E01AB1"/>
    <w:rsid w:val="00E01AB4"/>
    <w:rsid w:val="00E01B20"/>
    <w:rsid w:val="00E03C7D"/>
    <w:rsid w:val="00E03D7C"/>
    <w:rsid w:val="00E04E40"/>
    <w:rsid w:val="00E04F03"/>
    <w:rsid w:val="00E1082B"/>
    <w:rsid w:val="00E1099F"/>
    <w:rsid w:val="00E11815"/>
    <w:rsid w:val="00E12D8E"/>
    <w:rsid w:val="00E15275"/>
    <w:rsid w:val="00E21CAD"/>
    <w:rsid w:val="00E25D8F"/>
    <w:rsid w:val="00E25DB0"/>
    <w:rsid w:val="00E270F7"/>
    <w:rsid w:val="00E35580"/>
    <w:rsid w:val="00E369F6"/>
    <w:rsid w:val="00E40B7B"/>
    <w:rsid w:val="00E41BB1"/>
    <w:rsid w:val="00E4292E"/>
    <w:rsid w:val="00E4355F"/>
    <w:rsid w:val="00E52114"/>
    <w:rsid w:val="00E5261A"/>
    <w:rsid w:val="00E612A4"/>
    <w:rsid w:val="00E612DE"/>
    <w:rsid w:val="00E61766"/>
    <w:rsid w:val="00E65112"/>
    <w:rsid w:val="00E656CA"/>
    <w:rsid w:val="00E65922"/>
    <w:rsid w:val="00E66F58"/>
    <w:rsid w:val="00E745B5"/>
    <w:rsid w:val="00E74D67"/>
    <w:rsid w:val="00E771A9"/>
    <w:rsid w:val="00E8029C"/>
    <w:rsid w:val="00E809A7"/>
    <w:rsid w:val="00E80EA6"/>
    <w:rsid w:val="00E8267E"/>
    <w:rsid w:val="00E85F65"/>
    <w:rsid w:val="00E860D6"/>
    <w:rsid w:val="00E874D7"/>
    <w:rsid w:val="00E875C5"/>
    <w:rsid w:val="00E90056"/>
    <w:rsid w:val="00E90759"/>
    <w:rsid w:val="00E93A62"/>
    <w:rsid w:val="00E93C22"/>
    <w:rsid w:val="00E948F5"/>
    <w:rsid w:val="00E94EC9"/>
    <w:rsid w:val="00E96231"/>
    <w:rsid w:val="00EA1596"/>
    <w:rsid w:val="00EA18BA"/>
    <w:rsid w:val="00EA3F19"/>
    <w:rsid w:val="00EA56C6"/>
    <w:rsid w:val="00EA76E4"/>
    <w:rsid w:val="00EB0F53"/>
    <w:rsid w:val="00EB2C7F"/>
    <w:rsid w:val="00EB465F"/>
    <w:rsid w:val="00EB562C"/>
    <w:rsid w:val="00EB58F2"/>
    <w:rsid w:val="00EB617F"/>
    <w:rsid w:val="00EB770C"/>
    <w:rsid w:val="00EC05DE"/>
    <w:rsid w:val="00EC092A"/>
    <w:rsid w:val="00EC157D"/>
    <w:rsid w:val="00EC2495"/>
    <w:rsid w:val="00EC36A2"/>
    <w:rsid w:val="00EC397C"/>
    <w:rsid w:val="00EC625D"/>
    <w:rsid w:val="00EC7026"/>
    <w:rsid w:val="00ED363F"/>
    <w:rsid w:val="00ED658E"/>
    <w:rsid w:val="00EE1967"/>
    <w:rsid w:val="00EE289A"/>
    <w:rsid w:val="00EE2BEE"/>
    <w:rsid w:val="00EE36CC"/>
    <w:rsid w:val="00EE3BB9"/>
    <w:rsid w:val="00EE5D5B"/>
    <w:rsid w:val="00EE64FB"/>
    <w:rsid w:val="00EE78B5"/>
    <w:rsid w:val="00EF1489"/>
    <w:rsid w:val="00EF20DA"/>
    <w:rsid w:val="00EF7A48"/>
    <w:rsid w:val="00EF7C44"/>
    <w:rsid w:val="00F00AB9"/>
    <w:rsid w:val="00F019C6"/>
    <w:rsid w:val="00F01B3D"/>
    <w:rsid w:val="00F02D01"/>
    <w:rsid w:val="00F0608B"/>
    <w:rsid w:val="00F06686"/>
    <w:rsid w:val="00F0751E"/>
    <w:rsid w:val="00F11363"/>
    <w:rsid w:val="00F113A7"/>
    <w:rsid w:val="00F1270F"/>
    <w:rsid w:val="00F13E18"/>
    <w:rsid w:val="00F144E4"/>
    <w:rsid w:val="00F15AD8"/>
    <w:rsid w:val="00F16498"/>
    <w:rsid w:val="00F16A1C"/>
    <w:rsid w:val="00F16A74"/>
    <w:rsid w:val="00F178F5"/>
    <w:rsid w:val="00F208F6"/>
    <w:rsid w:val="00F226F6"/>
    <w:rsid w:val="00F22828"/>
    <w:rsid w:val="00F24F2E"/>
    <w:rsid w:val="00F27095"/>
    <w:rsid w:val="00F272B6"/>
    <w:rsid w:val="00F312A8"/>
    <w:rsid w:val="00F31E15"/>
    <w:rsid w:val="00F32A38"/>
    <w:rsid w:val="00F3390C"/>
    <w:rsid w:val="00F359DF"/>
    <w:rsid w:val="00F35F63"/>
    <w:rsid w:val="00F36232"/>
    <w:rsid w:val="00F3791F"/>
    <w:rsid w:val="00F37FC3"/>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2A13"/>
    <w:rsid w:val="00F63942"/>
    <w:rsid w:val="00F64546"/>
    <w:rsid w:val="00F64EBA"/>
    <w:rsid w:val="00F650FB"/>
    <w:rsid w:val="00F666E9"/>
    <w:rsid w:val="00F724A3"/>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2661"/>
    <w:rsid w:val="00FA46E6"/>
    <w:rsid w:val="00FA6973"/>
    <w:rsid w:val="00FB011F"/>
    <w:rsid w:val="00FB08A9"/>
    <w:rsid w:val="00FB0E29"/>
    <w:rsid w:val="00FB582A"/>
    <w:rsid w:val="00FB62E0"/>
    <w:rsid w:val="00FB67DC"/>
    <w:rsid w:val="00FC1F97"/>
    <w:rsid w:val="00FC2D55"/>
    <w:rsid w:val="00FC35DE"/>
    <w:rsid w:val="00FC5EAC"/>
    <w:rsid w:val="00FC7817"/>
    <w:rsid w:val="00FD115B"/>
    <w:rsid w:val="00FD35B9"/>
    <w:rsid w:val="00FD695F"/>
    <w:rsid w:val="00FE3F8C"/>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272B1630"/>
  <w15:docId w15:val="{747424F0-62B6-4B94-B49E-53142048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19D8"/>
    <w:pPr>
      <w:widowControl w:val="0"/>
      <w:jc w:val="both"/>
    </w:pPr>
    <w:rPr>
      <w:kern w:val="2"/>
      <w:sz w:val="21"/>
      <w:szCs w:val="24"/>
    </w:rPr>
  </w:style>
  <w:style w:type="paragraph" w:styleId="1">
    <w:name w:val="heading 1"/>
    <w:basedOn w:val="a"/>
    <w:next w:val="a"/>
    <w:link w:val="10"/>
    <w:qFormat/>
    <w:rsid w:val="00A87719"/>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1">
    <w:name w:val="大　第1"/>
    <w:basedOn w:val="a"/>
    <w:link w:val="12"/>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2">
    <w:name w:val="大　第1 (文字)"/>
    <w:link w:val="1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10">
    <w:name w:val="見出し 1 (文字)"/>
    <w:basedOn w:val="a0"/>
    <w:link w:val="1"/>
    <w:rsid w:val="00A87719"/>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2.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B40B1-8A16-4956-B4AE-4B444E605C34}">
  <ds:schemaRefs>
    <ds:schemaRef ds:uri="http://purl.org/dc/terms/"/>
    <ds:schemaRef ds:uri="http://schemas.microsoft.com/sharepoint/v3"/>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BB4B91D-68D7-47D7-BD55-33F503CB9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203</Words>
  <Characters>43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第４　監査の結果及び意見（府の財務事務に対する指摘）</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2017-05-02T08:42:00Z</cp:lastPrinted>
  <dcterms:created xsi:type="dcterms:W3CDTF">2024-02-13T05:15:00Z</dcterms:created>
  <dcterms:modified xsi:type="dcterms:W3CDTF">2024-05-13T01:07:00Z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