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5625"/>
        <w:gridCol w:w="5670"/>
        <w:gridCol w:w="1117"/>
      </w:tblGrid>
      <w:tr w:rsidR="00FD6D49" w:rsidRPr="00681689" w14:paraId="739A3E08" w14:textId="77777777" w:rsidTr="0098410C">
        <w:trPr>
          <w:trHeight w:val="412"/>
          <w:tblHeader/>
        </w:trPr>
        <w:tc>
          <w:tcPr>
            <w:tcW w:w="7513" w:type="dxa"/>
            <w:gridSpan w:val="2"/>
            <w:tcBorders>
              <w:bottom w:val="single" w:sz="4" w:space="0" w:color="auto"/>
            </w:tcBorders>
            <w:shd w:val="clear" w:color="auto" w:fill="C0C0C0"/>
            <w:vAlign w:val="center"/>
          </w:tcPr>
          <w:p w14:paraId="7D6097A7" w14:textId="77777777" w:rsidR="00FD6D49" w:rsidRPr="00681689" w:rsidRDefault="00FD6D49" w:rsidP="00572D05">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670" w:type="dxa"/>
            <w:tcBorders>
              <w:bottom w:val="single" w:sz="4" w:space="0" w:color="auto"/>
            </w:tcBorders>
            <w:shd w:val="clear" w:color="auto" w:fill="C0C0C0"/>
            <w:vAlign w:val="center"/>
          </w:tcPr>
          <w:p w14:paraId="7DA6DDAC" w14:textId="77777777" w:rsidR="00FD6D49" w:rsidRPr="00681689" w:rsidRDefault="00FD6D49" w:rsidP="00572D05">
            <w:pPr>
              <w:autoSpaceDN w:val="0"/>
              <w:spacing w:line="300" w:lineRule="exact"/>
              <w:jc w:val="center"/>
              <w:rPr>
                <w:rFonts w:ascii="ＭＳ 明朝" w:hAnsi="ＭＳ 明朝"/>
                <w:sz w:val="24"/>
              </w:rPr>
            </w:pPr>
            <w:r w:rsidRPr="00681689">
              <w:rPr>
                <w:rFonts w:ascii="ＭＳ 明朝" w:hAnsi="ＭＳ 明朝" w:hint="eastAsia"/>
                <w:sz w:val="24"/>
              </w:rPr>
              <w:t>措 置 等 の 状 況</w:t>
            </w:r>
          </w:p>
        </w:tc>
        <w:tc>
          <w:tcPr>
            <w:tcW w:w="1117" w:type="dxa"/>
            <w:tcBorders>
              <w:bottom w:val="single" w:sz="4" w:space="0" w:color="auto"/>
            </w:tcBorders>
            <w:shd w:val="clear" w:color="auto" w:fill="C0C0C0"/>
            <w:vAlign w:val="center"/>
          </w:tcPr>
          <w:p w14:paraId="05930101" w14:textId="77777777" w:rsidR="00FD6D49" w:rsidRPr="00681689" w:rsidRDefault="00FD6D49" w:rsidP="00572D05">
            <w:pPr>
              <w:autoSpaceDN w:val="0"/>
              <w:spacing w:line="300" w:lineRule="exact"/>
              <w:jc w:val="center"/>
              <w:rPr>
                <w:rFonts w:ascii="ＭＳ 明朝" w:hAnsi="ＭＳ 明朝"/>
                <w:sz w:val="24"/>
              </w:rPr>
            </w:pPr>
            <w:r w:rsidRPr="00681689">
              <w:rPr>
                <w:rFonts w:ascii="ＭＳ 明朝" w:hAnsi="ＭＳ 明朝" w:hint="eastAsia"/>
                <w:sz w:val="24"/>
              </w:rPr>
              <w:t>対　応</w:t>
            </w:r>
          </w:p>
        </w:tc>
      </w:tr>
      <w:tr w:rsidR="00FD6D49" w14:paraId="6C370C55" w14:textId="77777777" w:rsidTr="00572D05">
        <w:trPr>
          <w:trHeight w:val="464"/>
        </w:trPr>
        <w:tc>
          <w:tcPr>
            <w:tcW w:w="14300" w:type="dxa"/>
            <w:gridSpan w:val="4"/>
            <w:tcBorders>
              <w:right w:val="single" w:sz="4" w:space="0" w:color="auto"/>
            </w:tcBorders>
            <w:shd w:val="clear" w:color="auto" w:fill="FFFFFF" w:themeFill="background1"/>
            <w:vAlign w:val="center"/>
          </w:tcPr>
          <w:p w14:paraId="7F4A9B5C" w14:textId="77777777" w:rsidR="00FD6D49" w:rsidRDefault="00FD6D49" w:rsidP="00572D05">
            <w:pPr>
              <w:autoSpaceDN w:val="0"/>
              <w:spacing w:line="300" w:lineRule="exact"/>
              <w:rPr>
                <w:rFonts w:ascii="ＭＳ 明朝" w:hAnsi="ＭＳ 明朝"/>
                <w:sz w:val="24"/>
              </w:rPr>
            </w:pPr>
            <w:r w:rsidRPr="00E96B8E">
              <w:rPr>
                <w:rFonts w:ascii="ＭＳ 明朝" w:hAnsi="ＭＳ 明朝" w:hint="eastAsia"/>
                <w:sz w:val="24"/>
              </w:rPr>
              <w:t>第４　包括外部監査の結果及び意見</w:t>
            </w:r>
          </w:p>
        </w:tc>
      </w:tr>
      <w:tr w:rsidR="00FD6D49" w:rsidRPr="002A7B98" w14:paraId="548C0C60" w14:textId="77777777" w:rsidTr="00572D05">
        <w:trPr>
          <w:trHeight w:val="464"/>
        </w:trPr>
        <w:tc>
          <w:tcPr>
            <w:tcW w:w="14300" w:type="dxa"/>
            <w:gridSpan w:val="4"/>
            <w:tcBorders>
              <w:right w:val="single" w:sz="4" w:space="0" w:color="auto"/>
            </w:tcBorders>
            <w:shd w:val="clear" w:color="auto" w:fill="FFFFFF" w:themeFill="background1"/>
            <w:vAlign w:val="center"/>
          </w:tcPr>
          <w:p w14:paraId="16E11916" w14:textId="77777777" w:rsidR="00FD6D49" w:rsidRPr="002A7B98" w:rsidRDefault="00FD6D49" w:rsidP="00572D05">
            <w:pPr>
              <w:autoSpaceDN w:val="0"/>
              <w:spacing w:line="300" w:lineRule="exact"/>
              <w:rPr>
                <w:rFonts w:ascii="ＭＳ 明朝" w:hAnsi="ＭＳ 明朝"/>
                <w:sz w:val="24"/>
              </w:rPr>
            </w:pPr>
            <w:r w:rsidRPr="00E96B8E">
              <w:rPr>
                <w:rFonts w:ascii="ＭＳ 明朝" w:hAnsi="ＭＳ 明朝" w:hint="eastAsia"/>
                <w:sz w:val="24"/>
              </w:rPr>
              <w:t xml:space="preserve">　</w:t>
            </w:r>
            <w:r w:rsidRPr="0082684D">
              <w:rPr>
                <w:rFonts w:ascii="ＭＳ 明朝" w:hAnsi="ＭＳ 明朝" w:hint="eastAsia"/>
                <w:sz w:val="24"/>
              </w:rPr>
              <w:t>１</w:t>
            </w:r>
            <w:r>
              <w:rPr>
                <w:rFonts w:ascii="ＭＳ 明朝" w:hAnsi="ＭＳ 明朝" w:hint="eastAsia"/>
                <w:sz w:val="24"/>
              </w:rPr>
              <w:t xml:space="preserve">　</w:t>
            </w:r>
            <w:r w:rsidRPr="0082684D">
              <w:rPr>
                <w:rFonts w:ascii="ＭＳ 明朝" w:hAnsi="ＭＳ 明朝" w:hint="eastAsia"/>
                <w:sz w:val="24"/>
              </w:rPr>
              <w:t>各施設についての結果・意見</w:t>
            </w:r>
          </w:p>
        </w:tc>
      </w:tr>
      <w:tr w:rsidR="00FD6D49" w:rsidRPr="00E96B8E" w14:paraId="3AC08AE7" w14:textId="77777777" w:rsidTr="00572D05">
        <w:trPr>
          <w:trHeight w:val="464"/>
        </w:trPr>
        <w:tc>
          <w:tcPr>
            <w:tcW w:w="14300" w:type="dxa"/>
            <w:gridSpan w:val="4"/>
            <w:tcBorders>
              <w:right w:val="single" w:sz="4" w:space="0" w:color="auto"/>
            </w:tcBorders>
            <w:shd w:val="clear" w:color="auto" w:fill="FFFFFF" w:themeFill="background1"/>
            <w:vAlign w:val="center"/>
          </w:tcPr>
          <w:p w14:paraId="1BC39F3C" w14:textId="77777777" w:rsidR="00FD6D49" w:rsidRPr="00E96B8E" w:rsidRDefault="00FD6D49" w:rsidP="00572D05">
            <w:pPr>
              <w:autoSpaceDN w:val="0"/>
              <w:spacing w:line="300" w:lineRule="exact"/>
              <w:rPr>
                <w:rFonts w:ascii="ＭＳ 明朝" w:hAnsi="ＭＳ 明朝"/>
                <w:sz w:val="24"/>
              </w:rPr>
            </w:pPr>
            <w:r>
              <w:rPr>
                <w:rFonts w:ascii="ＭＳ 明朝" w:hAnsi="ＭＳ 明朝" w:hint="eastAsia"/>
                <w:sz w:val="24"/>
              </w:rPr>
              <w:t xml:space="preserve">　 </w:t>
            </w:r>
            <w:r w:rsidRPr="00F63942">
              <w:rPr>
                <w:rFonts w:ascii="ＭＳ 明朝" w:hAnsi="ＭＳ 明朝" w:hint="eastAsia"/>
                <w:sz w:val="24"/>
              </w:rPr>
              <w:t>(7)　堺泉北港の緑地（汐見公園、なぎさ公園、助松埠頭中央緑地）</w:t>
            </w:r>
          </w:p>
        </w:tc>
      </w:tr>
      <w:tr w:rsidR="00FD6D49" w:rsidRPr="00681689" w14:paraId="29EFF1BB" w14:textId="77777777" w:rsidTr="0098410C">
        <w:trPr>
          <w:trHeight w:val="368"/>
        </w:trPr>
        <w:tc>
          <w:tcPr>
            <w:tcW w:w="1888" w:type="dxa"/>
          </w:tcPr>
          <w:p w14:paraId="7CF2A019" w14:textId="77777777" w:rsidR="00FD6D49" w:rsidRDefault="00FD6D49" w:rsidP="00FD6D49">
            <w:pPr>
              <w:pStyle w:val="ac"/>
              <w:autoSpaceDE w:val="0"/>
              <w:autoSpaceDN w:val="0"/>
              <w:spacing w:line="300" w:lineRule="exact"/>
              <w:ind w:leftChars="0" w:left="0"/>
              <w:rPr>
                <w:rFonts w:hAnsi="ＭＳ 明朝"/>
                <w:sz w:val="24"/>
              </w:rPr>
            </w:pPr>
            <w:r w:rsidRPr="00F666E9">
              <w:rPr>
                <w:rFonts w:hAnsi="ＭＳ 明朝" w:hint="eastAsia"/>
                <w:sz w:val="24"/>
              </w:rPr>
              <w:t>【監査の結果52】人権研修の実施</w:t>
            </w:r>
          </w:p>
          <w:p w14:paraId="421270D1" w14:textId="02F4DB3E" w:rsidR="00FD6D49" w:rsidRPr="004E53BC" w:rsidRDefault="00FD6D49" w:rsidP="00FD6D49">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5625" w:type="dxa"/>
          </w:tcPr>
          <w:p w14:paraId="587ECE34" w14:textId="32904BF8" w:rsidR="00FD6D49" w:rsidRPr="00490DF3" w:rsidRDefault="00FD6D49" w:rsidP="00FD6D49">
            <w:pPr>
              <w:pStyle w:val="a8"/>
              <w:autoSpaceDE w:val="0"/>
              <w:autoSpaceDN w:val="0"/>
              <w:spacing w:line="300" w:lineRule="exact"/>
              <w:ind w:leftChars="0" w:left="0" w:firstLineChars="0" w:firstLine="0"/>
              <w:rPr>
                <w:rFonts w:hAnsi="ＭＳ 明朝"/>
                <w:sz w:val="24"/>
              </w:rPr>
            </w:pPr>
            <w:r w:rsidRPr="00F666E9">
              <w:rPr>
                <w:rFonts w:hAnsi="ＭＳ 明朝" w:hint="eastAsia"/>
                <w:sz w:val="24"/>
              </w:rPr>
              <w:t xml:space="preserve">　管理運営業務基本協定書第14条の定めは、指定管理者が、（再委託先も含め）実際に現場で管理運営業務に従事する職員に人権研修を受講させることを目的とするものであるから、指定管理者は、全員ではないとしても、泉大津市の担当者及び再委託先の職員のうち相当数が出席する形の人権研修を実施すべきである。</w:t>
            </w:r>
          </w:p>
        </w:tc>
        <w:tc>
          <w:tcPr>
            <w:tcW w:w="5670" w:type="dxa"/>
            <w:shd w:val="clear" w:color="auto" w:fill="auto"/>
          </w:tcPr>
          <w:p w14:paraId="13B97749" w14:textId="031F3ED3" w:rsidR="00FD6D49" w:rsidRPr="00B85F6D" w:rsidRDefault="007E5A27" w:rsidP="008038DD">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指定管理者において</w:t>
            </w:r>
            <w:r w:rsidR="008B3091">
              <w:rPr>
                <w:rFonts w:asciiTheme="minorEastAsia" w:eastAsiaTheme="minorEastAsia" w:hAnsiTheme="minorEastAsia" w:hint="eastAsia"/>
                <w:sz w:val="24"/>
              </w:rPr>
              <w:t>人権研修を</w:t>
            </w:r>
            <w:r w:rsidR="00A94DBF">
              <w:rPr>
                <w:rFonts w:asciiTheme="minorEastAsia" w:eastAsiaTheme="minorEastAsia" w:hAnsiTheme="minorEastAsia" w:hint="eastAsia"/>
                <w:sz w:val="24"/>
              </w:rPr>
              <w:t>実施し</w:t>
            </w:r>
            <w:r w:rsidR="008038DD">
              <w:rPr>
                <w:rFonts w:asciiTheme="minorEastAsia" w:eastAsiaTheme="minorEastAsia" w:hAnsiTheme="minorEastAsia" w:hint="eastAsia"/>
                <w:sz w:val="24"/>
              </w:rPr>
              <w:t>、</w:t>
            </w:r>
            <w:r w:rsidR="00A94DBF">
              <w:rPr>
                <w:rFonts w:hAnsi="ＭＳ 明朝" w:hint="eastAsia"/>
                <w:sz w:val="24"/>
              </w:rPr>
              <w:t>指定管理者</w:t>
            </w:r>
            <w:r w:rsidR="008038DD">
              <w:rPr>
                <w:rFonts w:hAnsi="ＭＳ 明朝" w:hint="eastAsia"/>
                <w:sz w:val="24"/>
              </w:rPr>
              <w:t>（泉大津市の担当者）</w:t>
            </w:r>
            <w:r w:rsidR="00A94DBF" w:rsidRPr="00F666E9">
              <w:rPr>
                <w:rFonts w:hAnsi="ＭＳ 明朝" w:hint="eastAsia"/>
                <w:sz w:val="24"/>
              </w:rPr>
              <w:t>及び再委託先の職員</w:t>
            </w:r>
            <w:r w:rsidR="008038DD">
              <w:rPr>
                <w:rFonts w:asciiTheme="minorEastAsia" w:eastAsiaTheme="minorEastAsia" w:hAnsiTheme="minorEastAsia" w:hint="eastAsia"/>
                <w:sz w:val="24"/>
              </w:rPr>
              <w:t>全員が</w:t>
            </w:r>
            <w:r w:rsidR="00E200C7">
              <w:rPr>
                <w:rFonts w:asciiTheme="minorEastAsia" w:eastAsiaTheme="minorEastAsia" w:hAnsiTheme="minorEastAsia" w:hint="eastAsia"/>
                <w:sz w:val="24"/>
              </w:rPr>
              <w:t>受講しました</w:t>
            </w:r>
            <w:r w:rsidR="00A94DBF">
              <w:rPr>
                <w:rFonts w:asciiTheme="minorEastAsia" w:eastAsiaTheme="minorEastAsia" w:hAnsiTheme="minorEastAsia" w:hint="eastAsia"/>
                <w:sz w:val="24"/>
              </w:rPr>
              <w:t>。</w:t>
            </w:r>
          </w:p>
        </w:tc>
        <w:tc>
          <w:tcPr>
            <w:tcW w:w="1117" w:type="dxa"/>
            <w:shd w:val="clear" w:color="auto" w:fill="auto"/>
          </w:tcPr>
          <w:p w14:paraId="4D21EF8E" w14:textId="6F27056D" w:rsidR="00FD6D49" w:rsidRPr="00DF6FDA" w:rsidRDefault="00B85F6D" w:rsidP="00FD6D49">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FD6D49" w:rsidRPr="00E96B8E" w14:paraId="671C0B64" w14:textId="77777777" w:rsidTr="00572D05">
        <w:trPr>
          <w:trHeight w:val="464"/>
        </w:trPr>
        <w:tc>
          <w:tcPr>
            <w:tcW w:w="14300" w:type="dxa"/>
            <w:gridSpan w:val="4"/>
            <w:tcBorders>
              <w:right w:val="single" w:sz="4" w:space="0" w:color="auto"/>
            </w:tcBorders>
            <w:shd w:val="clear" w:color="auto" w:fill="FFFFFF" w:themeFill="background1"/>
            <w:vAlign w:val="center"/>
          </w:tcPr>
          <w:p w14:paraId="75194FEC" w14:textId="77777777" w:rsidR="00FD6D49" w:rsidRPr="00E96B8E" w:rsidRDefault="00FD6D49" w:rsidP="00572D05">
            <w:pPr>
              <w:autoSpaceDN w:val="0"/>
              <w:spacing w:line="300" w:lineRule="exact"/>
              <w:rPr>
                <w:rFonts w:ascii="ＭＳ 明朝" w:hAnsi="ＭＳ 明朝"/>
                <w:sz w:val="24"/>
              </w:rPr>
            </w:pPr>
            <w:r>
              <w:rPr>
                <w:rFonts w:ascii="ＭＳ 明朝" w:hAnsi="ＭＳ 明朝" w:hint="eastAsia"/>
                <w:sz w:val="24"/>
              </w:rPr>
              <w:t xml:space="preserve">　 </w:t>
            </w:r>
            <w:r w:rsidRPr="00F63942">
              <w:rPr>
                <w:rFonts w:ascii="ＭＳ 明朝" w:hAnsi="ＭＳ 明朝" w:hint="eastAsia"/>
                <w:sz w:val="24"/>
              </w:rPr>
              <w:t>(8)　府営駐車場</w:t>
            </w:r>
          </w:p>
        </w:tc>
      </w:tr>
      <w:tr w:rsidR="00FD6D49" w:rsidRPr="00681689" w14:paraId="3AB3B0EC" w14:textId="77777777" w:rsidTr="0098410C">
        <w:trPr>
          <w:trHeight w:val="368"/>
        </w:trPr>
        <w:tc>
          <w:tcPr>
            <w:tcW w:w="1888" w:type="dxa"/>
          </w:tcPr>
          <w:p w14:paraId="774BB79D" w14:textId="77777777" w:rsidR="00FD6D49" w:rsidRDefault="00FD6D49" w:rsidP="00FD6D49">
            <w:pPr>
              <w:pStyle w:val="ac"/>
              <w:autoSpaceDE w:val="0"/>
              <w:autoSpaceDN w:val="0"/>
              <w:spacing w:line="300" w:lineRule="exact"/>
              <w:ind w:leftChars="0" w:left="0"/>
              <w:rPr>
                <w:rFonts w:hAnsi="ＭＳ 明朝"/>
                <w:sz w:val="24"/>
              </w:rPr>
            </w:pPr>
            <w:r w:rsidRPr="00F666E9">
              <w:rPr>
                <w:rFonts w:hAnsi="ＭＳ 明朝" w:hint="eastAsia"/>
                <w:sz w:val="24"/>
              </w:rPr>
              <w:t>【監査の結果56】再委託の確認</w:t>
            </w:r>
          </w:p>
          <w:p w14:paraId="76174D45" w14:textId="2ECFEF48" w:rsidR="00FD6D49" w:rsidRPr="004E53BC" w:rsidRDefault="00FD6D49" w:rsidP="00FD6D49">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5625" w:type="dxa"/>
          </w:tcPr>
          <w:p w14:paraId="76FC4B2C" w14:textId="09BF712D" w:rsidR="00FD6D49" w:rsidRPr="00A478C0" w:rsidRDefault="00FD6D49" w:rsidP="00FD6D49">
            <w:pPr>
              <w:pStyle w:val="a8"/>
              <w:autoSpaceDE w:val="0"/>
              <w:autoSpaceDN w:val="0"/>
              <w:spacing w:line="300" w:lineRule="exact"/>
              <w:ind w:leftChars="0" w:left="0" w:firstLineChars="0" w:firstLine="0"/>
              <w:rPr>
                <w:rFonts w:hAnsi="ＭＳ 明朝"/>
                <w:sz w:val="24"/>
              </w:rPr>
            </w:pPr>
            <w:r w:rsidRPr="00A478C0">
              <w:rPr>
                <w:rFonts w:hAnsi="ＭＳ 明朝" w:hint="eastAsia"/>
                <w:sz w:val="24"/>
              </w:rPr>
              <w:t xml:space="preserve">　大阪府と、指定管理者は、再委託の承認の内容と実際の契約形態が異なっていること及び「管理運営業務の遂行管理」の再委託に当たる可能性のある広範な再委託がなされていることに関し、どのように対処すべきかを速やかに協議すべきである。</w:t>
            </w:r>
          </w:p>
        </w:tc>
        <w:tc>
          <w:tcPr>
            <w:tcW w:w="5670" w:type="dxa"/>
            <w:shd w:val="clear" w:color="auto" w:fill="auto"/>
          </w:tcPr>
          <w:p w14:paraId="104EDD1F" w14:textId="77777777" w:rsidR="00FD6D49" w:rsidRPr="00933E88" w:rsidRDefault="008B3091" w:rsidP="008B3091">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再委託の承認の内容と実際の契約形態が合うように契約形態を見直し、再委託契約の締結が完了しました。</w:t>
            </w:r>
            <w:r w:rsidRPr="00147B40">
              <w:rPr>
                <w:rFonts w:asciiTheme="minorEastAsia" w:eastAsiaTheme="minorEastAsia" w:hAnsiTheme="minorEastAsia" w:hint="eastAsia"/>
                <w:sz w:val="24"/>
              </w:rPr>
              <w:t>これにより、</w:t>
            </w:r>
            <w:r w:rsidRPr="00147B40">
              <w:rPr>
                <w:rFonts w:hAnsi="ＭＳ 明朝" w:hint="eastAsia"/>
                <w:sz w:val="24"/>
              </w:rPr>
              <w:t>「管理運営業務の遂行管理」の再委託に当たる可能性のある広</w:t>
            </w:r>
            <w:r w:rsidRPr="00933E88">
              <w:rPr>
                <w:rFonts w:asciiTheme="minorEastAsia" w:eastAsiaTheme="minorEastAsia" w:hAnsiTheme="minorEastAsia" w:hint="eastAsia"/>
                <w:sz w:val="24"/>
              </w:rPr>
              <w:t>範な再委託（再々委託）がなされている状態も解消しました。</w:t>
            </w:r>
          </w:p>
          <w:p w14:paraId="47DCC19B" w14:textId="2E72A547" w:rsidR="00933E88" w:rsidRPr="00933E88" w:rsidRDefault="00933E88" w:rsidP="00933E88">
            <w:pPr>
              <w:pStyle w:val="afc"/>
              <w:ind w:firstLineChars="100" w:firstLine="258"/>
              <w:rPr>
                <w:rFonts w:asciiTheme="minorEastAsia" w:eastAsiaTheme="minorEastAsia" w:hAnsiTheme="minorEastAsia"/>
                <w:sz w:val="24"/>
                <w:szCs w:val="24"/>
              </w:rPr>
            </w:pPr>
            <w:r w:rsidRPr="00F9506C">
              <w:rPr>
                <w:rFonts w:asciiTheme="minorEastAsia" w:eastAsiaTheme="minorEastAsia" w:hAnsiTheme="minorEastAsia" w:hint="eastAsia"/>
                <w:sz w:val="24"/>
                <w:szCs w:val="24"/>
              </w:rPr>
              <w:t>また、再委託の承認を行うに際し、契約内容を確認するため、指定管理</w:t>
            </w:r>
            <w:r w:rsidR="006D3C34">
              <w:rPr>
                <w:rFonts w:asciiTheme="minorEastAsia" w:eastAsiaTheme="minorEastAsia" w:hAnsiTheme="minorEastAsia" w:hint="eastAsia"/>
                <w:sz w:val="24"/>
                <w:szCs w:val="24"/>
              </w:rPr>
              <w:t>者より、事前に再委託に関する契約書案の提出を受けるととも</w:t>
            </w:r>
            <w:r w:rsidRPr="00F9506C">
              <w:rPr>
                <w:rFonts w:asciiTheme="minorEastAsia" w:eastAsiaTheme="minorEastAsia" w:hAnsiTheme="minorEastAsia" w:hint="eastAsia"/>
                <w:sz w:val="24"/>
                <w:szCs w:val="24"/>
              </w:rPr>
              <w:t>に、</w:t>
            </w:r>
            <w:r w:rsidRPr="00F9506C">
              <w:rPr>
                <w:rFonts w:asciiTheme="minorEastAsia" w:eastAsiaTheme="minorEastAsia" w:hAnsiTheme="minorEastAsia" w:hint="eastAsia"/>
                <w:kern w:val="0"/>
                <w:sz w:val="24"/>
                <w:szCs w:val="24"/>
              </w:rPr>
              <w:t>事後に同契約書の写しの提出を受けました。</w:t>
            </w:r>
          </w:p>
        </w:tc>
        <w:tc>
          <w:tcPr>
            <w:tcW w:w="1117" w:type="dxa"/>
            <w:shd w:val="clear" w:color="auto" w:fill="auto"/>
          </w:tcPr>
          <w:p w14:paraId="7AFC436D" w14:textId="614B84A0" w:rsidR="00FD6D49" w:rsidRPr="00A478C0" w:rsidRDefault="00B85F6D" w:rsidP="00FD6D49">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bl>
    <w:p w14:paraId="37865565" w14:textId="1F87D99D" w:rsidR="00FD6D49" w:rsidRDefault="00FD6D49">
      <w:bookmarkStart w:id="0" w:name="_GoBack"/>
      <w:bookmarkEnd w:id="0"/>
    </w:p>
    <w:sectPr w:rsidR="00FD6D49" w:rsidSect="00193F25">
      <w:headerReference w:type="default" r:id="rId11"/>
      <w:footerReference w:type="default" r:id="rId12"/>
      <w:footerReference w:type="first" r:id="rId13"/>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1BB5" w14:textId="77777777" w:rsidR="00286CA2" w:rsidRDefault="00286CA2">
      <w:r>
        <w:separator/>
      </w:r>
    </w:p>
  </w:endnote>
  <w:endnote w:type="continuationSeparator" w:id="0">
    <w:p w14:paraId="1BB6368C" w14:textId="77777777" w:rsidR="00286CA2" w:rsidRDefault="00286CA2">
      <w:r>
        <w:continuationSeparator/>
      </w:r>
    </w:p>
  </w:endnote>
  <w:endnote w:type="continuationNotice" w:id="1">
    <w:p w14:paraId="0A5CF6CB" w14:textId="77777777" w:rsidR="00286CA2" w:rsidRDefault="00286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A3014" w14:textId="4C0C6EA2" w:rsidR="00B35A1C" w:rsidRPr="00B6477F" w:rsidRDefault="00B35A1C" w:rsidP="00B6477F">
    <w:pPr>
      <w:pStyle w:val="a4"/>
      <w:jc w:val="center"/>
      <w:rPr>
        <w:bCs/>
        <w:sz w:val="24"/>
      </w:rPr>
    </w:pPr>
  </w:p>
  <w:p w14:paraId="51472A82" w14:textId="38CB773D" w:rsidR="00FE3F8C" w:rsidRDefault="00FE3F8C"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3CD3C" w14:textId="77777777" w:rsidR="00286CA2" w:rsidRDefault="00286CA2">
      <w:r>
        <w:separator/>
      </w:r>
    </w:p>
  </w:footnote>
  <w:footnote w:type="continuationSeparator" w:id="0">
    <w:p w14:paraId="130116E8" w14:textId="77777777" w:rsidR="00286CA2" w:rsidRDefault="00286CA2">
      <w:r>
        <w:continuationSeparator/>
      </w:r>
    </w:p>
  </w:footnote>
  <w:footnote w:type="continuationNotice" w:id="1">
    <w:p w14:paraId="2DE4BA37" w14:textId="77777777" w:rsidR="00286CA2" w:rsidRDefault="00286C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55F5C414" w:rsidR="00FE3F8C" w:rsidRPr="00193F25" w:rsidRDefault="00FE3F8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Pr>
        <w:rFonts w:ascii="ＭＳ 明朝" w:hAnsi="ＭＳ 明朝" w:hint="eastAsia"/>
        <w:sz w:val="24"/>
      </w:rPr>
      <w:t>2</w:t>
    </w:r>
    <w:r w:rsidR="00490DF3">
      <w:rPr>
        <w:rFonts w:ascii="ＭＳ 明朝" w:hAnsi="ＭＳ 明朝" w:hint="eastAsia"/>
        <w:sz w:val="24"/>
      </w:rPr>
      <w:t>9</w:t>
    </w:r>
    <w:r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5566"/>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1102"/>
    <w:rsid w:val="000623C4"/>
    <w:rsid w:val="0006288F"/>
    <w:rsid w:val="0006362D"/>
    <w:rsid w:val="00063EBA"/>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20F1"/>
    <w:rsid w:val="000A4A5E"/>
    <w:rsid w:val="000A4C4A"/>
    <w:rsid w:val="000A59BA"/>
    <w:rsid w:val="000A5B31"/>
    <w:rsid w:val="000A6A1C"/>
    <w:rsid w:val="000A6E79"/>
    <w:rsid w:val="000A6EC5"/>
    <w:rsid w:val="000A7B75"/>
    <w:rsid w:val="000B0122"/>
    <w:rsid w:val="000B0253"/>
    <w:rsid w:val="000B03A4"/>
    <w:rsid w:val="000B0F83"/>
    <w:rsid w:val="000B301B"/>
    <w:rsid w:val="000C0C2B"/>
    <w:rsid w:val="000C7506"/>
    <w:rsid w:val="000C75DF"/>
    <w:rsid w:val="000C7E4A"/>
    <w:rsid w:val="000D534E"/>
    <w:rsid w:val="000D6337"/>
    <w:rsid w:val="000D7EFB"/>
    <w:rsid w:val="000E038C"/>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066"/>
    <w:rsid w:val="0013290F"/>
    <w:rsid w:val="001362E1"/>
    <w:rsid w:val="0013715A"/>
    <w:rsid w:val="00137DE7"/>
    <w:rsid w:val="0014069A"/>
    <w:rsid w:val="00140AD3"/>
    <w:rsid w:val="001452DF"/>
    <w:rsid w:val="0014613E"/>
    <w:rsid w:val="00147161"/>
    <w:rsid w:val="0014730A"/>
    <w:rsid w:val="00147B40"/>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57D3"/>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1F692F"/>
    <w:rsid w:val="00203232"/>
    <w:rsid w:val="0020572F"/>
    <w:rsid w:val="002065C5"/>
    <w:rsid w:val="00206F81"/>
    <w:rsid w:val="00207CCD"/>
    <w:rsid w:val="002102E2"/>
    <w:rsid w:val="00210CA9"/>
    <w:rsid w:val="002123A1"/>
    <w:rsid w:val="00213448"/>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8D7"/>
    <w:rsid w:val="00264B04"/>
    <w:rsid w:val="002650CF"/>
    <w:rsid w:val="00267A3B"/>
    <w:rsid w:val="002704C7"/>
    <w:rsid w:val="00271232"/>
    <w:rsid w:val="00271DE3"/>
    <w:rsid w:val="00271E24"/>
    <w:rsid w:val="002735CE"/>
    <w:rsid w:val="00273931"/>
    <w:rsid w:val="00274B7F"/>
    <w:rsid w:val="0028009C"/>
    <w:rsid w:val="00282F25"/>
    <w:rsid w:val="002848E0"/>
    <w:rsid w:val="00286CA2"/>
    <w:rsid w:val="00287502"/>
    <w:rsid w:val="00290BCA"/>
    <w:rsid w:val="002918D0"/>
    <w:rsid w:val="00291B03"/>
    <w:rsid w:val="00292530"/>
    <w:rsid w:val="00292985"/>
    <w:rsid w:val="00293536"/>
    <w:rsid w:val="00295721"/>
    <w:rsid w:val="002A1192"/>
    <w:rsid w:val="002A1C3E"/>
    <w:rsid w:val="002A31EF"/>
    <w:rsid w:val="002A468A"/>
    <w:rsid w:val="002A4CA9"/>
    <w:rsid w:val="002A4EFD"/>
    <w:rsid w:val="002A7B98"/>
    <w:rsid w:val="002B240D"/>
    <w:rsid w:val="002B3659"/>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1DC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2666"/>
    <w:rsid w:val="003C3022"/>
    <w:rsid w:val="003C3A3D"/>
    <w:rsid w:val="003C3F05"/>
    <w:rsid w:val="003C4EFA"/>
    <w:rsid w:val="003C75EB"/>
    <w:rsid w:val="003D41D1"/>
    <w:rsid w:val="003D4808"/>
    <w:rsid w:val="003D7E2B"/>
    <w:rsid w:val="003E0ABB"/>
    <w:rsid w:val="003E30D0"/>
    <w:rsid w:val="003E649A"/>
    <w:rsid w:val="003E751B"/>
    <w:rsid w:val="003F1102"/>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C1495"/>
    <w:rsid w:val="004C1754"/>
    <w:rsid w:val="004C1761"/>
    <w:rsid w:val="004C3FB3"/>
    <w:rsid w:val="004C7BC7"/>
    <w:rsid w:val="004D2EEE"/>
    <w:rsid w:val="004D6496"/>
    <w:rsid w:val="004E18E9"/>
    <w:rsid w:val="004E2263"/>
    <w:rsid w:val="004E4BA1"/>
    <w:rsid w:val="004E4F56"/>
    <w:rsid w:val="004E53BC"/>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AAE"/>
    <w:rsid w:val="00545BED"/>
    <w:rsid w:val="00546C4C"/>
    <w:rsid w:val="0055230C"/>
    <w:rsid w:val="0055334E"/>
    <w:rsid w:val="00553F78"/>
    <w:rsid w:val="00557EA6"/>
    <w:rsid w:val="00557F5D"/>
    <w:rsid w:val="005633F2"/>
    <w:rsid w:val="0056375E"/>
    <w:rsid w:val="0056518C"/>
    <w:rsid w:val="00566FD2"/>
    <w:rsid w:val="00573B70"/>
    <w:rsid w:val="005742D2"/>
    <w:rsid w:val="00575E92"/>
    <w:rsid w:val="00581AAD"/>
    <w:rsid w:val="00581B99"/>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0E91"/>
    <w:rsid w:val="005D1413"/>
    <w:rsid w:val="005D4A3E"/>
    <w:rsid w:val="005D65C9"/>
    <w:rsid w:val="005E1267"/>
    <w:rsid w:val="005E17B5"/>
    <w:rsid w:val="005E2860"/>
    <w:rsid w:val="005E3AF4"/>
    <w:rsid w:val="005F20A8"/>
    <w:rsid w:val="005F414D"/>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3C34"/>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7099"/>
    <w:rsid w:val="00730A62"/>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5B7B"/>
    <w:rsid w:val="007A6FCB"/>
    <w:rsid w:val="007A74C4"/>
    <w:rsid w:val="007A7997"/>
    <w:rsid w:val="007A7E89"/>
    <w:rsid w:val="007B3AF6"/>
    <w:rsid w:val="007B6965"/>
    <w:rsid w:val="007B747A"/>
    <w:rsid w:val="007C453F"/>
    <w:rsid w:val="007C4FF4"/>
    <w:rsid w:val="007C6633"/>
    <w:rsid w:val="007C7DDB"/>
    <w:rsid w:val="007D021B"/>
    <w:rsid w:val="007D4673"/>
    <w:rsid w:val="007D5935"/>
    <w:rsid w:val="007E064D"/>
    <w:rsid w:val="007E0D05"/>
    <w:rsid w:val="007E567F"/>
    <w:rsid w:val="007E5A27"/>
    <w:rsid w:val="007E63A1"/>
    <w:rsid w:val="007E76A6"/>
    <w:rsid w:val="007F05E2"/>
    <w:rsid w:val="007F06BB"/>
    <w:rsid w:val="007F1991"/>
    <w:rsid w:val="007F1A47"/>
    <w:rsid w:val="007F2434"/>
    <w:rsid w:val="007F30CB"/>
    <w:rsid w:val="007F3B9F"/>
    <w:rsid w:val="007F4436"/>
    <w:rsid w:val="007F5556"/>
    <w:rsid w:val="007F5598"/>
    <w:rsid w:val="008007DA"/>
    <w:rsid w:val="008034A0"/>
    <w:rsid w:val="008038DD"/>
    <w:rsid w:val="0080498A"/>
    <w:rsid w:val="00805D44"/>
    <w:rsid w:val="008107CD"/>
    <w:rsid w:val="00813330"/>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519E"/>
    <w:rsid w:val="00855649"/>
    <w:rsid w:val="00855921"/>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50A"/>
    <w:rsid w:val="008A7690"/>
    <w:rsid w:val="008B072D"/>
    <w:rsid w:val="008B19CB"/>
    <w:rsid w:val="008B1D73"/>
    <w:rsid w:val="008B2117"/>
    <w:rsid w:val="008B229B"/>
    <w:rsid w:val="008B29E8"/>
    <w:rsid w:val="008B2CCA"/>
    <w:rsid w:val="008B3091"/>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33EE"/>
    <w:rsid w:val="00914542"/>
    <w:rsid w:val="00914A77"/>
    <w:rsid w:val="00916113"/>
    <w:rsid w:val="009175AE"/>
    <w:rsid w:val="00917616"/>
    <w:rsid w:val="009177E5"/>
    <w:rsid w:val="0092033C"/>
    <w:rsid w:val="00920D34"/>
    <w:rsid w:val="00921A35"/>
    <w:rsid w:val="0092285F"/>
    <w:rsid w:val="00931DF7"/>
    <w:rsid w:val="0093399D"/>
    <w:rsid w:val="00933E88"/>
    <w:rsid w:val="00940F4E"/>
    <w:rsid w:val="00940F52"/>
    <w:rsid w:val="009422CB"/>
    <w:rsid w:val="00946E1F"/>
    <w:rsid w:val="009500A6"/>
    <w:rsid w:val="009504F6"/>
    <w:rsid w:val="00951C81"/>
    <w:rsid w:val="00951F91"/>
    <w:rsid w:val="00952E14"/>
    <w:rsid w:val="00953F8F"/>
    <w:rsid w:val="0095443D"/>
    <w:rsid w:val="00954ADB"/>
    <w:rsid w:val="00957520"/>
    <w:rsid w:val="00957F8C"/>
    <w:rsid w:val="00961884"/>
    <w:rsid w:val="00962E0B"/>
    <w:rsid w:val="0096715A"/>
    <w:rsid w:val="00970A01"/>
    <w:rsid w:val="00971587"/>
    <w:rsid w:val="00971DAA"/>
    <w:rsid w:val="009742BE"/>
    <w:rsid w:val="00974F4A"/>
    <w:rsid w:val="00976424"/>
    <w:rsid w:val="0097755F"/>
    <w:rsid w:val="009811F7"/>
    <w:rsid w:val="00981B97"/>
    <w:rsid w:val="0098410C"/>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4F77"/>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13DF"/>
    <w:rsid w:val="00A3368D"/>
    <w:rsid w:val="00A341EC"/>
    <w:rsid w:val="00A3431C"/>
    <w:rsid w:val="00A35474"/>
    <w:rsid w:val="00A362EE"/>
    <w:rsid w:val="00A377CA"/>
    <w:rsid w:val="00A4196C"/>
    <w:rsid w:val="00A448A3"/>
    <w:rsid w:val="00A478C0"/>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86DAB"/>
    <w:rsid w:val="00A90A37"/>
    <w:rsid w:val="00A94DBF"/>
    <w:rsid w:val="00A95284"/>
    <w:rsid w:val="00AA222B"/>
    <w:rsid w:val="00AA5F2E"/>
    <w:rsid w:val="00AA6A3F"/>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3CD9"/>
    <w:rsid w:val="00B45090"/>
    <w:rsid w:val="00B50819"/>
    <w:rsid w:val="00B50A27"/>
    <w:rsid w:val="00B5241F"/>
    <w:rsid w:val="00B54239"/>
    <w:rsid w:val="00B556A0"/>
    <w:rsid w:val="00B560C6"/>
    <w:rsid w:val="00B56D5E"/>
    <w:rsid w:val="00B6171E"/>
    <w:rsid w:val="00B63C8E"/>
    <w:rsid w:val="00B6477F"/>
    <w:rsid w:val="00B66EBC"/>
    <w:rsid w:val="00B676D4"/>
    <w:rsid w:val="00B7083D"/>
    <w:rsid w:val="00B72050"/>
    <w:rsid w:val="00B760DF"/>
    <w:rsid w:val="00B766D3"/>
    <w:rsid w:val="00B76D61"/>
    <w:rsid w:val="00B76EB1"/>
    <w:rsid w:val="00B775EC"/>
    <w:rsid w:val="00B80973"/>
    <w:rsid w:val="00B85F6D"/>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B505E"/>
    <w:rsid w:val="00CC3B1F"/>
    <w:rsid w:val="00CC47DC"/>
    <w:rsid w:val="00CC5431"/>
    <w:rsid w:val="00CC5732"/>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E06"/>
    <w:rsid w:val="00D35971"/>
    <w:rsid w:val="00D36CC5"/>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95E2B"/>
    <w:rsid w:val="00DA04B1"/>
    <w:rsid w:val="00DA10EF"/>
    <w:rsid w:val="00DA18DD"/>
    <w:rsid w:val="00DA203D"/>
    <w:rsid w:val="00DA2E31"/>
    <w:rsid w:val="00DA5273"/>
    <w:rsid w:val="00DA5E29"/>
    <w:rsid w:val="00DA70F4"/>
    <w:rsid w:val="00DB1E5A"/>
    <w:rsid w:val="00DB2775"/>
    <w:rsid w:val="00DB5BA9"/>
    <w:rsid w:val="00DB62E6"/>
    <w:rsid w:val="00DB7093"/>
    <w:rsid w:val="00DB7213"/>
    <w:rsid w:val="00DB75DC"/>
    <w:rsid w:val="00DB76CF"/>
    <w:rsid w:val="00DC0B88"/>
    <w:rsid w:val="00DC237C"/>
    <w:rsid w:val="00DC23F4"/>
    <w:rsid w:val="00DC3F69"/>
    <w:rsid w:val="00DC4D77"/>
    <w:rsid w:val="00DC51F3"/>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66C9"/>
    <w:rsid w:val="00DF6E98"/>
    <w:rsid w:val="00DF6FDA"/>
    <w:rsid w:val="00E01AB1"/>
    <w:rsid w:val="00E01AB4"/>
    <w:rsid w:val="00E01B20"/>
    <w:rsid w:val="00E03C7D"/>
    <w:rsid w:val="00E03D7C"/>
    <w:rsid w:val="00E04E40"/>
    <w:rsid w:val="00E04F03"/>
    <w:rsid w:val="00E1082B"/>
    <w:rsid w:val="00E1099F"/>
    <w:rsid w:val="00E11815"/>
    <w:rsid w:val="00E12D8E"/>
    <w:rsid w:val="00E15275"/>
    <w:rsid w:val="00E200C7"/>
    <w:rsid w:val="00E21CAD"/>
    <w:rsid w:val="00E25D8F"/>
    <w:rsid w:val="00E25DB0"/>
    <w:rsid w:val="00E270F7"/>
    <w:rsid w:val="00E35580"/>
    <w:rsid w:val="00E369F6"/>
    <w:rsid w:val="00E37F42"/>
    <w:rsid w:val="00E408FB"/>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A1596"/>
    <w:rsid w:val="00EA18BA"/>
    <w:rsid w:val="00EA3F19"/>
    <w:rsid w:val="00EA56C6"/>
    <w:rsid w:val="00EA76E4"/>
    <w:rsid w:val="00EB0F53"/>
    <w:rsid w:val="00EB2C7F"/>
    <w:rsid w:val="00EB4BF6"/>
    <w:rsid w:val="00EB562C"/>
    <w:rsid w:val="00EB58F2"/>
    <w:rsid w:val="00EB617F"/>
    <w:rsid w:val="00EB770C"/>
    <w:rsid w:val="00EC05DE"/>
    <w:rsid w:val="00EC092A"/>
    <w:rsid w:val="00EC157D"/>
    <w:rsid w:val="00EC16FB"/>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35F3"/>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1FF0"/>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0A42"/>
    <w:rsid w:val="00F62A13"/>
    <w:rsid w:val="00F63942"/>
    <w:rsid w:val="00F64546"/>
    <w:rsid w:val="00F64EBA"/>
    <w:rsid w:val="00F650FB"/>
    <w:rsid w:val="00F666E9"/>
    <w:rsid w:val="00F724A3"/>
    <w:rsid w:val="00F7357D"/>
    <w:rsid w:val="00F74DA3"/>
    <w:rsid w:val="00F77A14"/>
    <w:rsid w:val="00F827EB"/>
    <w:rsid w:val="00F83AA9"/>
    <w:rsid w:val="00F83B8F"/>
    <w:rsid w:val="00F842EA"/>
    <w:rsid w:val="00F85E50"/>
    <w:rsid w:val="00F867A6"/>
    <w:rsid w:val="00F876E8"/>
    <w:rsid w:val="00F92EBA"/>
    <w:rsid w:val="00F9355D"/>
    <w:rsid w:val="00F93CB3"/>
    <w:rsid w:val="00F94852"/>
    <w:rsid w:val="00F9506C"/>
    <w:rsid w:val="00F95466"/>
    <w:rsid w:val="00F9553A"/>
    <w:rsid w:val="00F968B9"/>
    <w:rsid w:val="00F96D67"/>
    <w:rsid w:val="00F978D0"/>
    <w:rsid w:val="00F97E6D"/>
    <w:rsid w:val="00FA247C"/>
    <w:rsid w:val="00FA2661"/>
    <w:rsid w:val="00FA46E6"/>
    <w:rsid w:val="00FA4E63"/>
    <w:rsid w:val="00FB011F"/>
    <w:rsid w:val="00FB08A9"/>
    <w:rsid w:val="00FB0E29"/>
    <w:rsid w:val="00FB3FA7"/>
    <w:rsid w:val="00FB582A"/>
    <w:rsid w:val="00FB62E0"/>
    <w:rsid w:val="00FB67DC"/>
    <w:rsid w:val="00FC1F97"/>
    <w:rsid w:val="00FC2D55"/>
    <w:rsid w:val="00FC35DE"/>
    <w:rsid w:val="00FC5EAC"/>
    <w:rsid w:val="00FC7817"/>
    <w:rsid w:val="00FD115B"/>
    <w:rsid w:val="00FD35B9"/>
    <w:rsid w:val="00FD695F"/>
    <w:rsid w:val="00FD6D49"/>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272B1630"/>
  <w15:docId w15:val="{49F750E6-B15C-4F26-ACA1-260E8D7D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paragraph" w:styleId="afc">
    <w:name w:val="Plain Text"/>
    <w:basedOn w:val="a"/>
    <w:link w:val="afd"/>
    <w:uiPriority w:val="99"/>
    <w:unhideWhenUsed/>
    <w:rsid w:val="00933E88"/>
    <w:pPr>
      <w:jc w:val="left"/>
    </w:pPr>
    <w:rPr>
      <w:rFonts w:ascii="Yu Gothic" w:eastAsia="Yu Gothic" w:hAnsi="Courier New" w:cs="Courier New"/>
      <w:sz w:val="22"/>
      <w:szCs w:val="22"/>
    </w:rPr>
  </w:style>
  <w:style w:type="character" w:customStyle="1" w:styleId="afd">
    <w:name w:val="書式なし (文字)"/>
    <w:basedOn w:val="a0"/>
    <w:link w:val="afc"/>
    <w:uiPriority w:val="99"/>
    <w:rsid w:val="00933E8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0278361">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496994867">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60400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63558835">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40B1-8A16-4956-B4AE-4B444E605C34}">
  <ds:schemaRefs>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0035804F-96E2-4806-A7FB-2826D5B9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1</Pages>
  <Words>103</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98</cp:revision>
  <cp:lastPrinted>2018-05-07T08:04:00Z</cp:lastPrinted>
  <dcterms:created xsi:type="dcterms:W3CDTF">2016-08-09T01:15:00Z</dcterms:created>
  <dcterms:modified xsi:type="dcterms:W3CDTF">2019-06-18T03:06:00Z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