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681689" w:rsidRDefault="006B215B"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D61E85C"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w:t>
            </w:r>
            <w:r w:rsidR="00271232">
              <w:rPr>
                <w:rFonts w:ascii="ＭＳ 明朝" w:hAnsi="ＭＳ 明朝" w:hint="eastAsia"/>
                <w:kern w:val="0"/>
                <w:sz w:val="24"/>
              </w:rPr>
              <w:t>意見・</w:t>
            </w:r>
            <w:r w:rsidRPr="00681689">
              <w:rPr>
                <w:rFonts w:ascii="ＭＳ 明朝" w:hAnsi="ＭＳ 明朝" w:hint="eastAsia"/>
                <w:kern w:val="0"/>
                <w:sz w:val="24"/>
              </w:rPr>
              <w:t>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D76BC2" w:rsidRPr="00681689" w14:paraId="3178A2C1" w14:textId="77777777" w:rsidTr="00FE3F8C">
        <w:trPr>
          <w:trHeight w:val="464"/>
        </w:trPr>
        <w:tc>
          <w:tcPr>
            <w:tcW w:w="14300" w:type="dxa"/>
            <w:gridSpan w:val="4"/>
            <w:tcBorders>
              <w:right w:val="single" w:sz="4" w:space="0" w:color="auto"/>
            </w:tcBorders>
            <w:shd w:val="clear" w:color="auto" w:fill="FFFFFF" w:themeFill="background1"/>
            <w:vAlign w:val="center"/>
          </w:tcPr>
          <w:p w14:paraId="17123B46" w14:textId="086C9C41" w:rsidR="00D76BC2" w:rsidRPr="00681689" w:rsidRDefault="00D76BC2" w:rsidP="002B5E74">
            <w:pPr>
              <w:autoSpaceDE w:val="0"/>
              <w:autoSpaceDN w:val="0"/>
              <w:spacing w:line="300" w:lineRule="exact"/>
              <w:rPr>
                <w:rFonts w:ascii="ＭＳ 明朝" w:hAnsi="ＭＳ 明朝"/>
                <w:sz w:val="24"/>
              </w:rPr>
            </w:pPr>
            <w:r w:rsidRPr="00D76BC2">
              <w:rPr>
                <w:rFonts w:ascii="ＭＳ 明朝" w:hAnsi="ＭＳ 明朝" w:hint="eastAsia"/>
                <w:sz w:val="24"/>
              </w:rPr>
              <w:t>第３．教育委員会・府民文化部（教育の現場における虐待予防・虐待対応）</w:t>
            </w:r>
          </w:p>
        </w:tc>
      </w:tr>
      <w:tr w:rsidR="00D76BC2" w:rsidRPr="00681689" w14:paraId="7F20D20A" w14:textId="77777777" w:rsidTr="00884CF9">
        <w:trPr>
          <w:trHeight w:val="924"/>
        </w:trPr>
        <w:tc>
          <w:tcPr>
            <w:tcW w:w="1888" w:type="dxa"/>
            <w:tcBorders>
              <w:bottom w:val="single" w:sz="4" w:space="0" w:color="auto"/>
            </w:tcBorders>
          </w:tcPr>
          <w:p w14:paraId="0AC8C4FD" w14:textId="77777777" w:rsidR="00884CF9" w:rsidRDefault="00884CF9" w:rsidP="002B5E74">
            <w:pPr>
              <w:pStyle w:val="ac"/>
              <w:autoSpaceDE w:val="0"/>
              <w:autoSpaceDN w:val="0"/>
              <w:spacing w:line="300" w:lineRule="exact"/>
              <w:ind w:leftChars="0" w:left="0"/>
              <w:rPr>
                <w:rFonts w:hAnsi="ＭＳ 明朝"/>
                <w:sz w:val="24"/>
              </w:rPr>
            </w:pPr>
            <w:r w:rsidRPr="00884CF9">
              <w:rPr>
                <w:rFonts w:hAnsi="ＭＳ 明朝" w:hint="eastAsia"/>
                <w:sz w:val="24"/>
              </w:rPr>
              <w:t>５．意見</w:t>
            </w:r>
          </w:p>
          <w:p w14:paraId="4A5A4A28" w14:textId="77777777" w:rsidR="00D76BC2" w:rsidRDefault="00D76BC2" w:rsidP="002B5E74">
            <w:pPr>
              <w:pStyle w:val="ac"/>
              <w:autoSpaceDE w:val="0"/>
              <w:autoSpaceDN w:val="0"/>
              <w:spacing w:line="300" w:lineRule="exact"/>
              <w:ind w:leftChars="0" w:left="0"/>
              <w:rPr>
                <w:rFonts w:hAnsi="ＭＳ 明朝"/>
                <w:sz w:val="24"/>
              </w:rPr>
            </w:pPr>
            <w:r>
              <w:rPr>
                <w:rFonts w:hAnsi="ＭＳ 明朝" w:hint="eastAsia"/>
                <w:sz w:val="24"/>
              </w:rPr>
              <w:t>【</w:t>
            </w:r>
            <w:r w:rsidRPr="00D76BC2">
              <w:rPr>
                <w:rFonts w:hAnsi="ＭＳ 明朝" w:hint="eastAsia"/>
                <w:sz w:val="24"/>
              </w:rPr>
              <w:t>教育委員会</w:t>
            </w:r>
            <w:r>
              <w:rPr>
                <w:rFonts w:hAnsi="ＭＳ 明朝" w:hint="eastAsia"/>
                <w:sz w:val="24"/>
              </w:rPr>
              <w:t>】</w:t>
            </w:r>
          </w:p>
          <w:p w14:paraId="3C88764A" w14:textId="2551AE93" w:rsidR="00AE2125" w:rsidRPr="00D76BC2" w:rsidRDefault="00AE2125" w:rsidP="002B5E74">
            <w:pPr>
              <w:pStyle w:val="ac"/>
              <w:autoSpaceDE w:val="0"/>
              <w:autoSpaceDN w:val="0"/>
              <w:spacing w:line="300" w:lineRule="exact"/>
              <w:ind w:leftChars="0" w:left="0"/>
              <w:rPr>
                <w:rFonts w:hAnsi="ＭＳ 明朝"/>
                <w:sz w:val="24"/>
              </w:rPr>
            </w:pPr>
            <w:r w:rsidRPr="000F6407">
              <w:rPr>
                <w:rFonts w:hAnsi="ＭＳ 明朝" w:hint="eastAsia"/>
                <w:sz w:val="24"/>
              </w:rPr>
              <w:t>（小中学校課）</w:t>
            </w:r>
          </w:p>
        </w:tc>
        <w:tc>
          <w:tcPr>
            <w:tcW w:w="6466" w:type="dxa"/>
          </w:tcPr>
          <w:p w14:paraId="0A0A4FC4" w14:textId="77777777" w:rsidR="00D76BC2" w:rsidRDefault="00D76BC2" w:rsidP="002B5E74">
            <w:pPr>
              <w:pStyle w:val="a8"/>
              <w:autoSpaceDE w:val="0"/>
              <w:autoSpaceDN w:val="0"/>
              <w:spacing w:afterLines="50" w:after="181" w:line="300" w:lineRule="exact"/>
              <w:ind w:leftChars="0" w:left="0" w:firstLine="258"/>
              <w:rPr>
                <w:rFonts w:hAnsi="ＭＳ 明朝"/>
                <w:sz w:val="24"/>
                <w:u w:val="single"/>
              </w:rPr>
            </w:pPr>
            <w:r w:rsidRPr="00D76BC2">
              <w:rPr>
                <w:rFonts w:hAnsi="ＭＳ 明朝" w:hint="eastAsia"/>
                <w:sz w:val="24"/>
                <w:u w:val="single"/>
              </w:rPr>
              <w:t>大阪府教育委員会は、市町村教育委員会等から入手する虐待等に関する情報の中で可能なものについて福祉部と共有することや、福祉的観点からの質問項目を設けるなど、学校現場での実態を把握できるよう、福祉部の知見の活用によるヒアリング調書なども検討されたい。</w:t>
            </w:r>
            <w:r>
              <w:rPr>
                <w:rFonts w:hAnsi="ＭＳ 明朝" w:hint="eastAsia"/>
                <w:sz w:val="24"/>
                <w:u w:val="single"/>
              </w:rPr>
              <w:t>（意見番号８）</w:t>
            </w:r>
          </w:p>
          <w:p w14:paraId="0FE8C3A1" w14:textId="77777777" w:rsidR="00D76BC2"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地方教育行政の組織及び運営に関する法律には、文部科学大臣及び教育委員会相互間の関係について定められている。同法第48条には、都道府県教育委員会は市町村に対し市町村の教育に関する事務の適正な処理を図るため、必要な指導、助言又は援助を行うことができると定め、その例として以下を列挙している。</w:t>
            </w:r>
          </w:p>
          <w:p w14:paraId="4A821D1A" w14:textId="19DD3331"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1</w:t>
            </w:r>
            <w:r w:rsidR="00426223">
              <w:rPr>
                <w:rFonts w:hAnsi="ＭＳ 明朝" w:hint="eastAsia"/>
                <w:sz w:val="20"/>
                <w:szCs w:val="20"/>
              </w:rPr>
              <w:t xml:space="preserve">)　</w:t>
            </w:r>
            <w:r w:rsidRPr="00D76BC2">
              <w:rPr>
                <w:rFonts w:hAnsi="ＭＳ 明朝" w:hint="eastAsia"/>
                <w:sz w:val="20"/>
                <w:szCs w:val="20"/>
              </w:rPr>
              <w:t>学校その他の教育機関の設置及び管理並びに整備に関し、指導及び助言を与えること。</w:t>
            </w:r>
          </w:p>
          <w:p w14:paraId="1957B14C"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2</w:t>
            </w:r>
            <w:r w:rsidR="00426223">
              <w:rPr>
                <w:rFonts w:hAnsi="ＭＳ 明朝" w:hint="eastAsia"/>
                <w:sz w:val="20"/>
                <w:szCs w:val="20"/>
              </w:rPr>
              <w:t xml:space="preserve">)  </w:t>
            </w:r>
            <w:r w:rsidRPr="00D76BC2">
              <w:rPr>
                <w:rFonts w:hAnsi="ＭＳ 明朝" w:hint="eastAsia"/>
                <w:sz w:val="20"/>
                <w:szCs w:val="20"/>
              </w:rPr>
              <w:t>学校の組織編制、教育課程、学習指導、生徒指導、職業指導、教科書その他の教材の取扱いその他学校運営に関し、指導及び助言を与えること。</w:t>
            </w:r>
          </w:p>
          <w:p w14:paraId="6A8E0F10"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3</w:t>
            </w:r>
            <w:r w:rsidR="00426223">
              <w:rPr>
                <w:rFonts w:hAnsi="ＭＳ 明朝" w:hint="eastAsia"/>
                <w:sz w:val="20"/>
                <w:szCs w:val="20"/>
              </w:rPr>
              <w:t xml:space="preserve">)  </w:t>
            </w:r>
            <w:r w:rsidRPr="00D76BC2">
              <w:rPr>
                <w:rFonts w:hAnsi="ＭＳ 明朝" w:hint="eastAsia"/>
                <w:sz w:val="20"/>
                <w:szCs w:val="20"/>
              </w:rPr>
              <w:t>学校における保健及び安全並びに学校給食に関し、指導及び助言を与えること。</w:t>
            </w:r>
          </w:p>
          <w:p w14:paraId="3163E846"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4</w:t>
            </w:r>
            <w:r w:rsidR="00426223">
              <w:rPr>
                <w:rFonts w:hAnsi="ＭＳ 明朝" w:hint="eastAsia"/>
                <w:sz w:val="20"/>
                <w:szCs w:val="20"/>
              </w:rPr>
              <w:t xml:space="preserve">)  </w:t>
            </w:r>
            <w:r w:rsidRPr="00D76BC2">
              <w:rPr>
                <w:rFonts w:hAnsi="ＭＳ 明朝" w:hint="eastAsia"/>
                <w:sz w:val="20"/>
                <w:szCs w:val="20"/>
              </w:rPr>
              <w:t>教育委員会の委員及び校長、教員その他の教育関係職員の研究集会、講習会その他研修に関し、指導及び助言を与え、又はこれらを主催すること。</w:t>
            </w:r>
          </w:p>
          <w:p w14:paraId="536A86F4"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5</w:t>
            </w:r>
            <w:r w:rsidR="00426223">
              <w:rPr>
                <w:rFonts w:hAnsi="ＭＳ 明朝" w:hint="eastAsia"/>
                <w:sz w:val="20"/>
                <w:szCs w:val="20"/>
              </w:rPr>
              <w:t xml:space="preserve">)  </w:t>
            </w:r>
            <w:r w:rsidRPr="00D76BC2">
              <w:rPr>
                <w:rFonts w:hAnsi="ＭＳ 明朝" w:hint="eastAsia"/>
                <w:sz w:val="20"/>
                <w:szCs w:val="20"/>
              </w:rPr>
              <w:t>生徒及び児童の就学に関する事務に関し、指導及び助言を</w:t>
            </w:r>
            <w:r w:rsidRPr="00D76BC2">
              <w:rPr>
                <w:rFonts w:hAnsi="ＭＳ 明朝" w:hint="eastAsia"/>
                <w:sz w:val="20"/>
                <w:szCs w:val="20"/>
              </w:rPr>
              <w:lastRenderedPageBreak/>
              <w:t xml:space="preserve">与えること。 </w:t>
            </w:r>
          </w:p>
          <w:p w14:paraId="46E15ED0"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6</w:t>
            </w:r>
            <w:r w:rsidR="00426223">
              <w:rPr>
                <w:rFonts w:hAnsi="ＭＳ 明朝" w:hint="eastAsia"/>
                <w:sz w:val="20"/>
                <w:szCs w:val="20"/>
              </w:rPr>
              <w:t xml:space="preserve">)  </w:t>
            </w:r>
            <w:r w:rsidRPr="00D76BC2">
              <w:rPr>
                <w:rFonts w:hAnsi="ＭＳ 明朝" w:hint="eastAsia"/>
                <w:sz w:val="20"/>
                <w:szCs w:val="20"/>
              </w:rPr>
              <w:t>青少年教育、女性教育及び公民館の事業その他社会教育の振興並びに芸術の普及及び向上に関し、指導及び助言を与えること。</w:t>
            </w:r>
          </w:p>
          <w:p w14:paraId="31FA3033"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7</w:t>
            </w:r>
            <w:r w:rsidR="00426223">
              <w:rPr>
                <w:rFonts w:hAnsi="ＭＳ 明朝" w:hint="eastAsia"/>
                <w:sz w:val="20"/>
                <w:szCs w:val="20"/>
              </w:rPr>
              <w:t xml:space="preserve">)  </w:t>
            </w:r>
            <w:r w:rsidRPr="00D76BC2">
              <w:rPr>
                <w:rFonts w:hAnsi="ＭＳ 明朝" w:hint="eastAsia"/>
                <w:sz w:val="20"/>
                <w:szCs w:val="20"/>
              </w:rPr>
              <w:t>スポーツの振興に関し、指導及び助言を与えること。</w:t>
            </w:r>
          </w:p>
          <w:p w14:paraId="7751EA11"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8</w:t>
            </w:r>
            <w:r w:rsidR="00426223">
              <w:rPr>
                <w:rFonts w:hAnsi="ＭＳ 明朝" w:hint="eastAsia"/>
                <w:sz w:val="20"/>
                <w:szCs w:val="20"/>
              </w:rPr>
              <w:t xml:space="preserve">)  </w:t>
            </w:r>
            <w:r w:rsidRPr="00D76BC2">
              <w:rPr>
                <w:rFonts w:hAnsi="ＭＳ 明朝" w:hint="eastAsia"/>
                <w:sz w:val="20"/>
                <w:szCs w:val="20"/>
              </w:rPr>
              <w:t>指導主事、社会教育主事その他の職員を派遣すること。</w:t>
            </w:r>
          </w:p>
          <w:p w14:paraId="7CC4BCD1" w14:textId="77777777" w:rsidR="00426223" w:rsidRDefault="00D76BC2" w:rsidP="002B5E74">
            <w:pPr>
              <w:pStyle w:val="a8"/>
              <w:autoSpaceDE w:val="0"/>
              <w:autoSpaceDN w:val="0"/>
              <w:spacing w:line="300" w:lineRule="exact"/>
              <w:ind w:leftChars="100" w:left="446" w:hangingChars="100" w:hanging="218"/>
              <w:rPr>
                <w:rFonts w:hAnsi="ＭＳ 明朝"/>
                <w:sz w:val="20"/>
                <w:szCs w:val="20"/>
              </w:rPr>
            </w:pPr>
            <w:r w:rsidRPr="00D76BC2">
              <w:rPr>
                <w:rFonts w:hAnsi="ＭＳ 明朝" w:hint="eastAsia"/>
                <w:sz w:val="20"/>
                <w:szCs w:val="20"/>
              </w:rPr>
              <w:t>9</w:t>
            </w:r>
            <w:r w:rsidR="00426223">
              <w:rPr>
                <w:rFonts w:hAnsi="ＭＳ 明朝" w:hint="eastAsia"/>
                <w:sz w:val="20"/>
                <w:szCs w:val="20"/>
              </w:rPr>
              <w:t xml:space="preserve">)  </w:t>
            </w:r>
            <w:r w:rsidRPr="00D76BC2">
              <w:rPr>
                <w:rFonts w:hAnsi="ＭＳ 明朝" w:hint="eastAsia"/>
                <w:sz w:val="20"/>
                <w:szCs w:val="20"/>
              </w:rPr>
              <w:t>教育及び教育行政に関する資料、手引書等を作成し、利用に供すること。</w:t>
            </w:r>
          </w:p>
          <w:p w14:paraId="5FF2A403" w14:textId="77777777" w:rsidR="00426223" w:rsidRDefault="00D76BC2" w:rsidP="002B5E74">
            <w:pPr>
              <w:pStyle w:val="a8"/>
              <w:autoSpaceDE w:val="0"/>
              <w:autoSpaceDN w:val="0"/>
              <w:spacing w:line="300" w:lineRule="exact"/>
              <w:ind w:leftChars="51" w:left="442" w:hangingChars="150" w:hanging="326"/>
              <w:rPr>
                <w:rFonts w:hAnsi="ＭＳ 明朝"/>
                <w:sz w:val="20"/>
                <w:szCs w:val="20"/>
              </w:rPr>
            </w:pPr>
            <w:r w:rsidRPr="00D76BC2">
              <w:rPr>
                <w:rFonts w:hAnsi="ＭＳ 明朝" w:hint="eastAsia"/>
                <w:sz w:val="20"/>
                <w:szCs w:val="20"/>
              </w:rPr>
              <w:t>10</w:t>
            </w:r>
            <w:r w:rsidR="00426223">
              <w:rPr>
                <w:rFonts w:hAnsi="ＭＳ 明朝" w:hint="eastAsia"/>
                <w:sz w:val="20"/>
                <w:szCs w:val="20"/>
              </w:rPr>
              <w:t xml:space="preserve">)　</w:t>
            </w:r>
            <w:r w:rsidRPr="00D76BC2">
              <w:rPr>
                <w:rFonts w:hAnsi="ＭＳ 明朝" w:hint="eastAsia"/>
                <w:sz w:val="20"/>
                <w:szCs w:val="20"/>
              </w:rPr>
              <w:t>教育に係る調査及び統計並びに広報及び教育行政に関する相談に関し、指導及び助言を与えること。</w:t>
            </w:r>
          </w:p>
          <w:p w14:paraId="5137CF09" w14:textId="4B160408" w:rsidR="00D76BC2" w:rsidRPr="00D76BC2" w:rsidRDefault="00D76BC2" w:rsidP="002B5E74">
            <w:pPr>
              <w:pStyle w:val="a8"/>
              <w:autoSpaceDE w:val="0"/>
              <w:autoSpaceDN w:val="0"/>
              <w:spacing w:line="300" w:lineRule="exact"/>
              <w:ind w:leftChars="51" w:left="442" w:hangingChars="150" w:hanging="326"/>
              <w:rPr>
                <w:rFonts w:hAnsi="ＭＳ 明朝"/>
                <w:sz w:val="20"/>
                <w:szCs w:val="20"/>
              </w:rPr>
            </w:pPr>
            <w:r w:rsidRPr="00D76BC2">
              <w:rPr>
                <w:rFonts w:hAnsi="ＭＳ 明朝" w:hint="eastAsia"/>
                <w:sz w:val="20"/>
                <w:szCs w:val="20"/>
              </w:rPr>
              <w:t>11</w:t>
            </w:r>
            <w:r w:rsidR="00426223">
              <w:rPr>
                <w:rFonts w:hAnsi="ＭＳ 明朝" w:hint="eastAsia"/>
                <w:sz w:val="20"/>
                <w:szCs w:val="20"/>
              </w:rPr>
              <w:t xml:space="preserve">)  </w:t>
            </w:r>
            <w:r w:rsidRPr="00D76BC2">
              <w:rPr>
                <w:rFonts w:hAnsi="ＭＳ 明朝" w:hint="eastAsia"/>
                <w:sz w:val="20"/>
                <w:szCs w:val="20"/>
              </w:rPr>
              <w:t xml:space="preserve">教育委員会の組織及び運営に関し、指導及び助言を与えること。 </w:t>
            </w:r>
          </w:p>
          <w:p w14:paraId="13189A22"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一方、各市町村教育委員会は国や大阪府教育委員会に対して、教育に関する事務の処理について必要な指導、助言又は援助を求めることができる。</w:t>
            </w:r>
          </w:p>
          <w:p w14:paraId="33CA34B3"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さらに、同法第51条において、教育委員会のそれぞれその所掌する教育に関する事務の適正な執行と管理に努めるために、大阪府教育委員会と市町村教育委員会は相互の間の連絡調整を図り、連絡を密にすることが定められている。</w:t>
            </w:r>
          </w:p>
          <w:p w14:paraId="5D6535EA"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これらの権限を行うため必要に応じて、教育行政機関は、教育に関する事務について必要な調査を行うことができ（同法53条）、所管する事務の適切かつ合理的な処理のために必要な調査、統計その他の資料又は報告の提出を求めることができる。</w:t>
            </w:r>
          </w:p>
          <w:p w14:paraId="57B549F6"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公立の幼稚園、小学校、及び中学校の学校園に対して直接指導監督を行うのは市町村教育委員会であり、大阪府教育委員会は市</w:t>
            </w:r>
            <w:r w:rsidRPr="00D76BC2">
              <w:rPr>
                <w:rFonts w:hAnsi="ＭＳ 明朝" w:hint="eastAsia"/>
                <w:sz w:val="20"/>
                <w:szCs w:val="20"/>
              </w:rPr>
              <w:lastRenderedPageBreak/>
              <w:t>町村教育委員会を通じて各学校園の状況を確認することになる。</w:t>
            </w:r>
          </w:p>
          <w:p w14:paraId="11B593F9"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前述のような大阪府が実施したヒアリング調書は大阪府が確認したい点を市町村教育委員会に対してたずね、内容を確認した上で対面でのヒアリングを実施しており、大阪府教育委員会としても市町村の個別の事情は把握できている印象である。</w:t>
            </w:r>
          </w:p>
          <w:p w14:paraId="3A31EF23"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一方、学校現場においては直接児童生徒へ関わることを通じ、児童虐待の発生を早期に確認することも可能である。大阪府教育委員会では、「児童虐待における学校園と子ども家庭センターの連携について－通告等に関する基本的ルール」（平成16年</w:t>
            </w:r>
            <w:r w:rsidR="00426223">
              <w:rPr>
                <w:rFonts w:hAnsi="ＭＳ 明朝" w:hint="eastAsia"/>
                <w:sz w:val="20"/>
                <w:szCs w:val="20"/>
              </w:rPr>
              <w:t>６</w:t>
            </w:r>
            <w:r w:rsidRPr="00D76BC2">
              <w:rPr>
                <w:rFonts w:hAnsi="ＭＳ 明朝" w:hint="eastAsia"/>
                <w:sz w:val="20"/>
                <w:szCs w:val="20"/>
              </w:rPr>
              <w:t>月）を作成し、学校園に対して周知している。また、過去の虐待事案に対する教訓、すなわち、組織としての情報提供・受理体制の弱さ、状況把握の不十分性などを踏まえ、児童虐待防止の手引きを作成（平成23年</w:t>
            </w:r>
            <w:r w:rsidR="00426223">
              <w:rPr>
                <w:rFonts w:hAnsi="ＭＳ 明朝" w:hint="eastAsia"/>
                <w:sz w:val="20"/>
                <w:szCs w:val="20"/>
              </w:rPr>
              <w:t>３</w:t>
            </w:r>
            <w:r w:rsidRPr="00D76BC2">
              <w:rPr>
                <w:rFonts w:hAnsi="ＭＳ 明朝" w:hint="eastAsia"/>
                <w:sz w:val="20"/>
                <w:szCs w:val="20"/>
              </w:rPr>
              <w:t>月改定）し、学校園に対して周知している。</w:t>
            </w:r>
          </w:p>
          <w:p w14:paraId="102EF273"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しかし、教職員の経験や学校園における体制など、学校園ごとにばらつきが想定され、また、各市町村教育委員会と各学校園との関係も市町村によって異なるものと思われる。</w:t>
            </w:r>
          </w:p>
          <w:p w14:paraId="1D6C4E72"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大阪府教育委員会は、市町村の実状を適切に把握し、必要な指導・助言を行う責任があり、また、大阪府の子ども総合計画において期待されている福祉部との連携なども必要に応じて行わなければならない。その点、大阪府教育委員会が実施した、ヒアリング調書の内容は生徒指導のみならず、福祉の観点からも有用な情報が集約されている。</w:t>
            </w:r>
          </w:p>
          <w:p w14:paraId="0D3768E0" w14:textId="77777777" w:rsidR="00426223" w:rsidRDefault="00D76BC2" w:rsidP="002B5E74">
            <w:pPr>
              <w:pStyle w:val="a8"/>
              <w:autoSpaceDE w:val="0"/>
              <w:autoSpaceDN w:val="0"/>
              <w:spacing w:line="300" w:lineRule="exact"/>
              <w:ind w:leftChars="0" w:left="0" w:firstLine="218"/>
              <w:rPr>
                <w:rFonts w:hAnsi="ＭＳ 明朝"/>
                <w:sz w:val="20"/>
                <w:szCs w:val="20"/>
              </w:rPr>
            </w:pPr>
            <w:r w:rsidRPr="00D76BC2">
              <w:rPr>
                <w:rFonts w:hAnsi="ＭＳ 明朝" w:hint="eastAsia"/>
                <w:sz w:val="20"/>
                <w:szCs w:val="20"/>
              </w:rPr>
              <w:t>例えば、ヒアリング調書の内容に「長期欠席児童生徒」について、その理由別欠席児童数を回答させる項目があった。病気や経済的理由など原因が明確な場合もあれば、連絡先が不明な案件も</w:t>
            </w:r>
            <w:r w:rsidRPr="00D76BC2">
              <w:rPr>
                <w:rFonts w:hAnsi="ＭＳ 明朝" w:hint="eastAsia"/>
                <w:sz w:val="20"/>
                <w:szCs w:val="20"/>
              </w:rPr>
              <w:lastRenderedPageBreak/>
              <w:t>あるが、直接的に虐待事案に繋がらない場合でも、ヒアリング結果について、大阪府教育委員会と福祉部が情報共有する場を設けることにより、より適切な対応が期待できる。</w:t>
            </w:r>
          </w:p>
          <w:p w14:paraId="5A2EC4AE" w14:textId="770E401B" w:rsidR="00426223" w:rsidRPr="00264B04" w:rsidRDefault="00D76BC2" w:rsidP="002B5E74">
            <w:pPr>
              <w:pStyle w:val="a8"/>
              <w:autoSpaceDE w:val="0"/>
              <w:autoSpaceDN w:val="0"/>
              <w:spacing w:line="300" w:lineRule="exact"/>
              <w:ind w:leftChars="0" w:left="0" w:firstLine="218"/>
              <w:rPr>
                <w:rFonts w:hAnsi="ＭＳ 明朝"/>
                <w:sz w:val="24"/>
                <w:u w:val="single"/>
              </w:rPr>
            </w:pPr>
            <w:r w:rsidRPr="00D76BC2">
              <w:rPr>
                <w:rFonts w:hAnsi="ＭＳ 明朝" w:hint="eastAsia"/>
                <w:sz w:val="20"/>
                <w:szCs w:val="20"/>
              </w:rPr>
              <w:t>また、</w:t>
            </w:r>
            <w:r w:rsidRPr="00D4373A">
              <w:rPr>
                <w:rFonts w:hAnsi="ＭＳ 明朝" w:hint="eastAsia"/>
                <w:sz w:val="20"/>
                <w:szCs w:val="20"/>
              </w:rPr>
              <w:t>福祉的観点からの質問項目を設けるなど、学校現場での実態を把握できるよう、福祉部の知見の活用によるヒアリング調書なども検討されたい。</w:t>
            </w:r>
          </w:p>
        </w:tc>
        <w:tc>
          <w:tcPr>
            <w:tcW w:w="4389" w:type="dxa"/>
            <w:shd w:val="clear" w:color="auto" w:fill="auto"/>
          </w:tcPr>
          <w:p w14:paraId="4EEA9100" w14:textId="25865D40" w:rsidR="001E3BAD" w:rsidRDefault="009765EC" w:rsidP="001E3BAD">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大阪府教育庁と</w:t>
            </w:r>
            <w:r w:rsidR="00066642">
              <w:rPr>
                <w:rFonts w:asciiTheme="minorEastAsia" w:eastAsiaTheme="minorEastAsia" w:hAnsiTheme="minorEastAsia" w:hint="eastAsia"/>
                <w:sz w:val="24"/>
              </w:rPr>
              <w:t>しては、</w:t>
            </w:r>
            <w:r w:rsidR="001A49CB">
              <w:rPr>
                <w:rFonts w:asciiTheme="minorEastAsia" w:eastAsiaTheme="minorEastAsia" w:hAnsiTheme="minorEastAsia" w:hint="eastAsia"/>
                <w:sz w:val="24"/>
              </w:rPr>
              <w:t>従来、</w:t>
            </w:r>
            <w:r w:rsidR="00D90BBF">
              <w:rPr>
                <w:rFonts w:asciiTheme="minorEastAsia" w:eastAsiaTheme="minorEastAsia" w:hAnsiTheme="minorEastAsia" w:hint="eastAsia"/>
                <w:sz w:val="24"/>
              </w:rPr>
              <w:t>府教育庁主催の研修会において市町村教育</w:t>
            </w:r>
            <w:r w:rsidR="001E3BAD">
              <w:rPr>
                <w:rFonts w:asciiTheme="minorEastAsia" w:eastAsiaTheme="minorEastAsia" w:hAnsiTheme="minorEastAsia" w:hint="eastAsia"/>
                <w:sz w:val="24"/>
              </w:rPr>
              <w:t>委員会指導主事及びスクールソーシャルワーカーと市町村福祉部局で</w:t>
            </w:r>
            <w:r w:rsidR="00D90BBF">
              <w:rPr>
                <w:rFonts w:asciiTheme="minorEastAsia" w:eastAsiaTheme="minorEastAsia" w:hAnsiTheme="minorEastAsia" w:hint="eastAsia"/>
                <w:sz w:val="24"/>
              </w:rPr>
              <w:t>活用</w:t>
            </w:r>
            <w:r w:rsidR="001E3BAD">
              <w:rPr>
                <w:rFonts w:asciiTheme="minorEastAsia" w:eastAsiaTheme="minorEastAsia" w:hAnsiTheme="minorEastAsia" w:hint="eastAsia"/>
                <w:sz w:val="24"/>
              </w:rPr>
              <w:t>している</w:t>
            </w:r>
            <w:r w:rsidR="00C201FB">
              <w:rPr>
                <w:rFonts w:asciiTheme="minorEastAsia" w:eastAsiaTheme="minorEastAsia" w:hAnsiTheme="minorEastAsia" w:hint="eastAsia"/>
                <w:sz w:val="24"/>
              </w:rPr>
              <w:t>コミュニティーソーシャルワーカーとが、</w:t>
            </w:r>
            <w:r w:rsidR="001A49CB">
              <w:rPr>
                <w:rFonts w:asciiTheme="minorEastAsia" w:eastAsiaTheme="minorEastAsia" w:hAnsiTheme="minorEastAsia" w:hint="eastAsia"/>
                <w:sz w:val="24"/>
              </w:rPr>
              <w:t>虐待対応方策等について</w:t>
            </w:r>
            <w:r w:rsidR="00D90BBF">
              <w:rPr>
                <w:rFonts w:asciiTheme="minorEastAsia" w:eastAsiaTheme="minorEastAsia" w:hAnsiTheme="minorEastAsia" w:hint="eastAsia"/>
                <w:sz w:val="24"/>
              </w:rPr>
              <w:t>情報共有の場を設けるなどの連携を図っている。</w:t>
            </w:r>
          </w:p>
          <w:p w14:paraId="4F3C3235" w14:textId="4FA3D302" w:rsidR="009765EC" w:rsidRPr="002F557E" w:rsidRDefault="00D90BBF" w:rsidP="00C201FB">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また</w:t>
            </w:r>
            <w:r w:rsidR="001A49CB">
              <w:rPr>
                <w:rFonts w:asciiTheme="minorEastAsia" w:eastAsiaTheme="minorEastAsia" w:hAnsiTheme="minorEastAsia" w:hint="eastAsia"/>
                <w:sz w:val="24"/>
              </w:rPr>
              <w:t>、福祉の知見の活用による</w:t>
            </w:r>
            <w:r w:rsidR="0020734C">
              <w:rPr>
                <w:rFonts w:asciiTheme="minorEastAsia" w:eastAsiaTheme="minorEastAsia" w:hAnsiTheme="minorEastAsia" w:hint="eastAsia"/>
                <w:sz w:val="24"/>
              </w:rPr>
              <w:t>ヒア</w:t>
            </w:r>
            <w:r>
              <w:rPr>
                <w:rFonts w:asciiTheme="minorEastAsia" w:eastAsiaTheme="minorEastAsia" w:hAnsiTheme="minorEastAsia" w:hint="eastAsia"/>
                <w:sz w:val="24"/>
              </w:rPr>
              <w:t>リング調書に</w:t>
            </w:r>
            <w:r w:rsidR="001A49CB">
              <w:rPr>
                <w:rFonts w:asciiTheme="minorEastAsia" w:eastAsiaTheme="minorEastAsia" w:hAnsiTheme="minorEastAsia" w:hint="eastAsia"/>
                <w:sz w:val="24"/>
              </w:rPr>
              <w:t>ついて福祉部と協議した結果、</w:t>
            </w:r>
            <w:r w:rsidR="001E3BAD">
              <w:rPr>
                <w:rFonts w:asciiTheme="minorEastAsia" w:eastAsiaTheme="minorEastAsia" w:hAnsiTheme="minorEastAsia" w:hint="eastAsia"/>
                <w:sz w:val="24"/>
              </w:rPr>
              <w:t>市町村</w:t>
            </w:r>
            <w:r w:rsidR="001A49CB">
              <w:rPr>
                <w:rFonts w:asciiTheme="minorEastAsia" w:eastAsiaTheme="minorEastAsia" w:hAnsiTheme="minorEastAsia" w:hint="eastAsia"/>
                <w:sz w:val="24"/>
              </w:rPr>
              <w:t>教育委員会</w:t>
            </w:r>
            <w:r w:rsidR="001E3BAD">
              <w:rPr>
                <w:rFonts w:asciiTheme="minorEastAsia" w:eastAsiaTheme="minorEastAsia" w:hAnsiTheme="minorEastAsia" w:hint="eastAsia"/>
                <w:sz w:val="24"/>
              </w:rPr>
              <w:t>に</w:t>
            </w:r>
            <w:r w:rsidR="00E5531D">
              <w:rPr>
                <w:rFonts w:asciiTheme="minorEastAsia" w:eastAsiaTheme="minorEastAsia" w:hAnsiTheme="minorEastAsia" w:hint="eastAsia"/>
                <w:sz w:val="24"/>
              </w:rPr>
              <w:t>おける要保護児童対策協議会</w:t>
            </w:r>
            <w:r w:rsidR="001E3BAD">
              <w:rPr>
                <w:rFonts w:asciiTheme="minorEastAsia" w:eastAsiaTheme="minorEastAsia" w:hAnsiTheme="minorEastAsia" w:hint="eastAsia"/>
                <w:sz w:val="24"/>
              </w:rPr>
              <w:t>への参画</w:t>
            </w:r>
            <w:r w:rsidR="001E1F6E">
              <w:rPr>
                <w:rFonts w:asciiTheme="minorEastAsia" w:eastAsiaTheme="minorEastAsia" w:hAnsiTheme="minorEastAsia" w:hint="eastAsia"/>
                <w:sz w:val="24"/>
              </w:rPr>
              <w:t>や連携</w:t>
            </w:r>
            <w:r w:rsidR="00E5531D">
              <w:rPr>
                <w:rFonts w:asciiTheme="minorEastAsia" w:eastAsiaTheme="minorEastAsia" w:hAnsiTheme="minorEastAsia" w:hint="eastAsia"/>
                <w:sz w:val="24"/>
              </w:rPr>
              <w:t>状況</w:t>
            </w:r>
            <w:r w:rsidR="001A49CB">
              <w:rPr>
                <w:rFonts w:asciiTheme="minorEastAsia" w:eastAsiaTheme="minorEastAsia" w:hAnsiTheme="minorEastAsia" w:hint="eastAsia"/>
                <w:sz w:val="24"/>
              </w:rPr>
              <w:t>も平成29年</w:t>
            </w:r>
            <w:r w:rsidR="000F6407">
              <w:rPr>
                <w:rFonts w:asciiTheme="minorEastAsia" w:eastAsiaTheme="minorEastAsia" w:hAnsiTheme="minorEastAsia" w:hint="eastAsia"/>
                <w:sz w:val="24"/>
              </w:rPr>
              <w:t>７</w:t>
            </w:r>
            <w:r w:rsidR="00C201FB">
              <w:rPr>
                <w:rFonts w:asciiTheme="minorEastAsia" w:eastAsiaTheme="minorEastAsia" w:hAnsiTheme="minorEastAsia" w:hint="eastAsia"/>
                <w:sz w:val="24"/>
              </w:rPr>
              <w:t>月から調書</w:t>
            </w:r>
            <w:r w:rsidR="001A49CB">
              <w:rPr>
                <w:rFonts w:asciiTheme="minorEastAsia" w:eastAsiaTheme="minorEastAsia" w:hAnsiTheme="minorEastAsia" w:hint="eastAsia"/>
                <w:sz w:val="24"/>
              </w:rPr>
              <w:t>に追加することとした</w:t>
            </w:r>
            <w:r>
              <w:rPr>
                <w:rFonts w:asciiTheme="minorEastAsia" w:eastAsiaTheme="minorEastAsia" w:hAnsiTheme="minorEastAsia" w:hint="eastAsia"/>
                <w:sz w:val="24"/>
              </w:rPr>
              <w:t>。</w:t>
            </w:r>
          </w:p>
        </w:tc>
        <w:tc>
          <w:tcPr>
            <w:tcW w:w="1557" w:type="dxa"/>
            <w:shd w:val="clear" w:color="auto" w:fill="auto"/>
          </w:tcPr>
          <w:p w14:paraId="535F03C7" w14:textId="04B74A3E" w:rsidR="00D76BC2" w:rsidRPr="00066642" w:rsidRDefault="00066642" w:rsidP="002925D6">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措置</w:t>
            </w:r>
          </w:p>
        </w:tc>
      </w:tr>
      <w:tr w:rsidR="00D76BC2" w:rsidRPr="00681689" w14:paraId="2DDB6BCF" w14:textId="77777777" w:rsidTr="00884CF9">
        <w:trPr>
          <w:trHeight w:val="924"/>
        </w:trPr>
        <w:tc>
          <w:tcPr>
            <w:tcW w:w="1888" w:type="dxa"/>
            <w:tcBorders>
              <w:top w:val="single" w:sz="4" w:space="0" w:color="auto"/>
              <w:bottom w:val="single" w:sz="4" w:space="0" w:color="auto"/>
            </w:tcBorders>
          </w:tcPr>
          <w:p w14:paraId="3C02F7E1" w14:textId="77777777" w:rsidR="00D76BC2" w:rsidRDefault="00CC7C4F" w:rsidP="002B5E74">
            <w:pPr>
              <w:pStyle w:val="ac"/>
              <w:autoSpaceDE w:val="0"/>
              <w:autoSpaceDN w:val="0"/>
              <w:spacing w:line="300" w:lineRule="exact"/>
              <w:ind w:leftChars="0" w:left="0"/>
              <w:rPr>
                <w:rFonts w:hAnsi="ＭＳ 明朝"/>
                <w:sz w:val="24"/>
              </w:rPr>
            </w:pPr>
            <w:r>
              <w:rPr>
                <w:rFonts w:hAnsi="ＭＳ 明朝" w:hint="eastAsia"/>
                <w:sz w:val="24"/>
              </w:rPr>
              <w:lastRenderedPageBreak/>
              <w:t>【</w:t>
            </w:r>
            <w:r w:rsidRPr="00D76BC2">
              <w:rPr>
                <w:rFonts w:hAnsi="ＭＳ 明朝" w:hint="eastAsia"/>
                <w:sz w:val="24"/>
              </w:rPr>
              <w:t>教育委員会</w:t>
            </w:r>
            <w:r>
              <w:rPr>
                <w:rFonts w:hAnsi="ＭＳ 明朝" w:hint="eastAsia"/>
                <w:sz w:val="24"/>
              </w:rPr>
              <w:t>】</w:t>
            </w:r>
          </w:p>
          <w:p w14:paraId="5CAFA6BE" w14:textId="77777777" w:rsidR="00BB0F68" w:rsidRPr="000F6407" w:rsidRDefault="00BB0F68" w:rsidP="002B5E74">
            <w:pPr>
              <w:pStyle w:val="ac"/>
              <w:autoSpaceDE w:val="0"/>
              <w:autoSpaceDN w:val="0"/>
              <w:spacing w:line="300" w:lineRule="exact"/>
              <w:ind w:leftChars="0" w:left="0"/>
              <w:rPr>
                <w:rFonts w:hAnsi="ＭＳ 明朝"/>
                <w:sz w:val="24"/>
              </w:rPr>
            </w:pPr>
            <w:r w:rsidRPr="000F6407">
              <w:rPr>
                <w:rFonts w:hAnsi="ＭＳ 明朝" w:hint="eastAsia"/>
                <w:sz w:val="24"/>
              </w:rPr>
              <w:t>（小中学校課）</w:t>
            </w:r>
          </w:p>
          <w:p w14:paraId="2BE3E611" w14:textId="602F043E" w:rsidR="00593B10" w:rsidRDefault="00593B10" w:rsidP="002B5E74">
            <w:pPr>
              <w:pStyle w:val="ac"/>
              <w:autoSpaceDE w:val="0"/>
              <w:autoSpaceDN w:val="0"/>
              <w:spacing w:line="300" w:lineRule="exact"/>
              <w:ind w:leftChars="0" w:left="0"/>
              <w:rPr>
                <w:rFonts w:hAnsi="ＭＳ 明朝"/>
                <w:sz w:val="24"/>
              </w:rPr>
            </w:pPr>
          </w:p>
        </w:tc>
        <w:tc>
          <w:tcPr>
            <w:tcW w:w="6466" w:type="dxa"/>
          </w:tcPr>
          <w:p w14:paraId="7273AA62" w14:textId="4F4B5695" w:rsidR="00426223" w:rsidRPr="00426223" w:rsidRDefault="00426223" w:rsidP="002B5E74">
            <w:pPr>
              <w:pStyle w:val="a8"/>
              <w:autoSpaceDE w:val="0"/>
              <w:autoSpaceDN w:val="0"/>
              <w:spacing w:afterLines="50" w:after="181" w:line="300" w:lineRule="exact"/>
              <w:ind w:leftChars="0" w:left="0" w:firstLine="258"/>
              <w:rPr>
                <w:rFonts w:hAnsi="ＭＳ 明朝"/>
                <w:sz w:val="24"/>
                <w:u w:val="single"/>
              </w:rPr>
            </w:pPr>
            <w:r w:rsidRPr="00426223">
              <w:rPr>
                <w:rFonts w:hAnsi="ＭＳ 明朝" w:hint="eastAsia"/>
                <w:sz w:val="24"/>
                <w:u w:val="single"/>
              </w:rPr>
              <w:t>大阪府教育委員会においては、児童虐待に関する通告に関して、従来と同様、校園長から通告することと併せて、校園長に対する牽制やさらに迅速な対応が可能となるよう、第三者的な立場で児童生徒や教職員と関わっている</w:t>
            </w:r>
            <w:r w:rsidR="00387AA5" w:rsidRPr="000F6407">
              <w:rPr>
                <w:rFonts w:hAnsi="ＭＳ 明朝" w:hint="eastAsia"/>
                <w:sz w:val="24"/>
                <w:u w:val="single"/>
              </w:rPr>
              <w:t>スクールカウンセラー</w:t>
            </w:r>
            <w:r w:rsidRPr="00426223">
              <w:rPr>
                <w:rFonts w:hAnsi="ＭＳ 明朝" w:hint="eastAsia"/>
                <w:sz w:val="24"/>
                <w:u w:val="single"/>
              </w:rPr>
              <w:t>や</w:t>
            </w:r>
            <w:r w:rsidR="00387AA5" w:rsidRPr="000F6407">
              <w:rPr>
                <w:rFonts w:hAnsi="ＭＳ 明朝" w:hint="eastAsia"/>
                <w:sz w:val="24"/>
                <w:u w:val="single"/>
              </w:rPr>
              <w:t>スクールソーシャルワーカー</w:t>
            </w:r>
            <w:r w:rsidRPr="00426223">
              <w:rPr>
                <w:rFonts w:hAnsi="ＭＳ 明朝" w:hint="eastAsia"/>
                <w:sz w:val="24"/>
                <w:u w:val="single"/>
              </w:rPr>
              <w:t>から通告する手続も児童虐待防止の手引きにおいて明示するなどの検討が望まれる。</w:t>
            </w:r>
          </w:p>
          <w:p w14:paraId="2484603E" w14:textId="7EF2D79D" w:rsidR="00D76BC2" w:rsidRDefault="00426223" w:rsidP="002B5E74">
            <w:pPr>
              <w:pStyle w:val="a8"/>
              <w:autoSpaceDE w:val="0"/>
              <w:autoSpaceDN w:val="0"/>
              <w:spacing w:afterLines="50" w:after="181" w:line="300" w:lineRule="exact"/>
              <w:ind w:leftChars="0" w:left="0" w:firstLine="258"/>
              <w:rPr>
                <w:rFonts w:hAnsi="ＭＳ 明朝"/>
                <w:sz w:val="24"/>
                <w:u w:val="single"/>
              </w:rPr>
            </w:pPr>
            <w:r w:rsidRPr="00426223">
              <w:rPr>
                <w:rFonts w:hAnsi="ＭＳ 明朝" w:hint="eastAsia"/>
                <w:sz w:val="24"/>
                <w:u w:val="single"/>
              </w:rPr>
              <w:t>さらに、現状年</w:t>
            </w:r>
            <w:r w:rsidR="000A4C4A">
              <w:rPr>
                <w:rFonts w:hAnsi="ＭＳ 明朝" w:hint="eastAsia"/>
                <w:sz w:val="24"/>
                <w:u w:val="single"/>
              </w:rPr>
              <w:t>１</w:t>
            </w:r>
            <w:r w:rsidRPr="00426223">
              <w:rPr>
                <w:rFonts w:hAnsi="ＭＳ 明朝" w:hint="eastAsia"/>
                <w:sz w:val="24"/>
                <w:u w:val="single"/>
              </w:rPr>
              <w:t>回程度実施している市町村教育委員会に対するヒアリングは、特に課題の多い学校を抱えている市町村教育委員会に関してはその回数を増やすなどの対応についても検討されたい。</w:t>
            </w:r>
          </w:p>
          <w:p w14:paraId="21895B10" w14:textId="77777777" w:rsidR="00426223" w:rsidRDefault="00426223" w:rsidP="002B5E74">
            <w:pPr>
              <w:pStyle w:val="a8"/>
              <w:autoSpaceDE w:val="0"/>
              <w:autoSpaceDN w:val="0"/>
              <w:spacing w:afterLines="50" w:after="181" w:line="300" w:lineRule="exact"/>
              <w:ind w:leftChars="0" w:left="0" w:firstLine="258"/>
              <w:jc w:val="right"/>
              <w:rPr>
                <w:rFonts w:hAnsi="ＭＳ 明朝"/>
                <w:sz w:val="24"/>
                <w:u w:val="single"/>
              </w:rPr>
            </w:pPr>
            <w:r>
              <w:rPr>
                <w:rFonts w:hAnsi="ＭＳ 明朝" w:hint="eastAsia"/>
                <w:sz w:val="24"/>
                <w:u w:val="single"/>
              </w:rPr>
              <w:t>（意見番号９）</w:t>
            </w:r>
          </w:p>
          <w:p w14:paraId="69BE5A7B" w14:textId="77777777" w:rsidR="00387AA5" w:rsidRDefault="00426223" w:rsidP="002B5E74">
            <w:pPr>
              <w:pStyle w:val="a8"/>
              <w:autoSpaceDE w:val="0"/>
              <w:autoSpaceDN w:val="0"/>
              <w:spacing w:line="300" w:lineRule="exact"/>
              <w:ind w:leftChars="0" w:left="0" w:firstLine="218"/>
              <w:rPr>
                <w:rFonts w:hAnsi="ＭＳ 明朝"/>
                <w:sz w:val="20"/>
                <w:szCs w:val="20"/>
              </w:rPr>
            </w:pPr>
            <w:r w:rsidRPr="00426223">
              <w:rPr>
                <w:rFonts w:hAnsi="ＭＳ 明朝" w:hint="eastAsia"/>
                <w:sz w:val="20"/>
                <w:szCs w:val="20"/>
              </w:rPr>
              <w:t>大阪府では、</w:t>
            </w:r>
            <w:r w:rsidR="00387AA5" w:rsidRPr="000F6407">
              <w:rPr>
                <w:rFonts w:hAnsi="ＭＳ 明朝" w:hint="eastAsia"/>
                <w:sz w:val="20"/>
                <w:szCs w:val="20"/>
              </w:rPr>
              <w:t>スクールカウンセラー</w:t>
            </w:r>
            <w:r w:rsidRPr="000F6407">
              <w:rPr>
                <w:rFonts w:hAnsi="ＭＳ 明朝" w:hint="eastAsia"/>
                <w:sz w:val="20"/>
                <w:szCs w:val="20"/>
              </w:rPr>
              <w:t>の中学校区への配置や</w:t>
            </w:r>
            <w:r w:rsidR="00387AA5" w:rsidRPr="000F6407">
              <w:rPr>
                <w:rFonts w:hAnsi="ＭＳ 明朝" w:hint="eastAsia"/>
                <w:sz w:val="20"/>
                <w:szCs w:val="20"/>
              </w:rPr>
              <w:t>スクールソーシャルワーカー</w:t>
            </w:r>
            <w:r w:rsidRPr="000F6407">
              <w:rPr>
                <w:rFonts w:hAnsi="ＭＳ 明朝" w:hint="eastAsia"/>
                <w:sz w:val="20"/>
                <w:szCs w:val="20"/>
              </w:rPr>
              <w:t>の派遣など</w:t>
            </w:r>
            <w:r w:rsidRPr="00426223">
              <w:rPr>
                <w:rFonts w:hAnsi="ＭＳ 明朝" w:hint="eastAsia"/>
                <w:sz w:val="20"/>
                <w:szCs w:val="20"/>
              </w:rPr>
              <w:t>により市町村管轄の各学校園の対応力向上に寄与しているが、各学校の事情、特に生徒指導に関わる指導主事の先生方について短期間での人事異動が多くなってきているとのことであり、学校内での対応レベルも学校間</w:t>
            </w:r>
            <w:r w:rsidRPr="00426223">
              <w:rPr>
                <w:rFonts w:hAnsi="ＭＳ 明朝" w:hint="eastAsia"/>
                <w:sz w:val="20"/>
                <w:szCs w:val="20"/>
              </w:rPr>
              <w:lastRenderedPageBreak/>
              <w:t>で差が出てきているのではないかと推察される。</w:t>
            </w:r>
          </w:p>
          <w:p w14:paraId="528784DB" w14:textId="77777777" w:rsidR="00387AA5" w:rsidRDefault="00426223" w:rsidP="002B5E74">
            <w:pPr>
              <w:pStyle w:val="a8"/>
              <w:autoSpaceDE w:val="0"/>
              <w:autoSpaceDN w:val="0"/>
              <w:spacing w:line="300" w:lineRule="exact"/>
              <w:ind w:leftChars="0" w:left="0" w:firstLine="218"/>
              <w:rPr>
                <w:rFonts w:hAnsi="ＭＳ 明朝"/>
                <w:sz w:val="20"/>
                <w:szCs w:val="20"/>
              </w:rPr>
            </w:pPr>
            <w:r w:rsidRPr="00426223">
              <w:rPr>
                <w:rFonts w:hAnsi="ＭＳ 明朝" w:hint="eastAsia"/>
                <w:sz w:val="20"/>
                <w:szCs w:val="20"/>
              </w:rPr>
              <w:t>また、児童虐待に関する通告の判断も各学校園の校園長の責任のもと行われているが、通告すべき事案が全て網羅されているか、適時に通告されているなどについては懸念されるところである。現状、それらについて大阪府教育委員会が各学校園に対して直接確認することはできない。</w:t>
            </w:r>
          </w:p>
          <w:p w14:paraId="28716D85" w14:textId="1BCD73DB" w:rsidR="00387AA5" w:rsidRPr="001E6EF9" w:rsidRDefault="00426223" w:rsidP="002B5E74">
            <w:pPr>
              <w:pStyle w:val="a8"/>
              <w:autoSpaceDE w:val="0"/>
              <w:autoSpaceDN w:val="0"/>
              <w:spacing w:line="300" w:lineRule="exact"/>
              <w:ind w:leftChars="0" w:left="0" w:firstLine="218"/>
              <w:rPr>
                <w:rFonts w:hAnsi="ＭＳ 明朝"/>
                <w:sz w:val="20"/>
                <w:szCs w:val="20"/>
              </w:rPr>
            </w:pPr>
            <w:r w:rsidRPr="00426223">
              <w:rPr>
                <w:rFonts w:hAnsi="ＭＳ 明朝" w:hint="eastAsia"/>
                <w:sz w:val="20"/>
                <w:szCs w:val="20"/>
              </w:rPr>
              <w:t>大阪府教育委員会において、児童虐待に関する通告に関して、従来と同様、校園長から通告することと併せて、校園長に対する牽制や</w:t>
            </w:r>
            <w:r w:rsidR="000A4C4A">
              <w:rPr>
                <w:rFonts w:hAnsi="ＭＳ 明朝" w:hint="eastAsia"/>
                <w:sz w:val="20"/>
                <w:szCs w:val="20"/>
              </w:rPr>
              <w:t>更</w:t>
            </w:r>
            <w:r w:rsidRPr="00426223">
              <w:rPr>
                <w:rFonts w:hAnsi="ＭＳ 明朝" w:hint="eastAsia"/>
                <w:sz w:val="20"/>
                <w:szCs w:val="20"/>
              </w:rPr>
              <w:t>に迅速な対応が可能となるよう、第三者的な立場で児童生徒や教職員と関わっている</w:t>
            </w:r>
            <w:r w:rsidR="00387AA5" w:rsidRPr="001E6EF9">
              <w:rPr>
                <w:rFonts w:hAnsi="ＭＳ 明朝" w:hint="eastAsia"/>
                <w:sz w:val="20"/>
                <w:szCs w:val="20"/>
              </w:rPr>
              <w:t>スクールカウンセラー</w:t>
            </w:r>
            <w:r w:rsidRPr="001E6EF9">
              <w:rPr>
                <w:rFonts w:hAnsi="ＭＳ 明朝" w:hint="eastAsia"/>
                <w:sz w:val="20"/>
                <w:szCs w:val="20"/>
              </w:rPr>
              <w:t>や</w:t>
            </w:r>
            <w:r w:rsidR="00387AA5" w:rsidRPr="001E6EF9">
              <w:rPr>
                <w:rFonts w:hAnsi="ＭＳ 明朝" w:hint="eastAsia"/>
                <w:sz w:val="20"/>
                <w:szCs w:val="20"/>
              </w:rPr>
              <w:t>スクールソーシャルワーカー</w:t>
            </w:r>
            <w:r w:rsidRPr="001E6EF9">
              <w:rPr>
                <w:rFonts w:hAnsi="ＭＳ 明朝" w:hint="eastAsia"/>
                <w:sz w:val="20"/>
                <w:szCs w:val="20"/>
              </w:rPr>
              <w:t>からの通告する手続も児童虐待防止の手引きにおいて明示するなどの検討が望まれる。</w:t>
            </w:r>
          </w:p>
          <w:p w14:paraId="60FDECAC" w14:textId="3716D40D" w:rsidR="00426223" w:rsidRPr="00426223" w:rsidRDefault="00426223" w:rsidP="002B5E74">
            <w:pPr>
              <w:pStyle w:val="a8"/>
              <w:autoSpaceDE w:val="0"/>
              <w:autoSpaceDN w:val="0"/>
              <w:spacing w:line="300" w:lineRule="exact"/>
              <w:ind w:leftChars="0" w:left="0" w:firstLine="218"/>
              <w:rPr>
                <w:rFonts w:hAnsi="ＭＳ 明朝"/>
                <w:sz w:val="24"/>
                <w:u w:val="single"/>
              </w:rPr>
            </w:pPr>
            <w:r w:rsidRPr="001E6EF9">
              <w:rPr>
                <w:rFonts w:hAnsi="ＭＳ 明朝" w:hint="eastAsia"/>
                <w:sz w:val="20"/>
                <w:szCs w:val="20"/>
              </w:rPr>
              <w:t>さらに、現状年</w:t>
            </w:r>
            <w:r w:rsidR="00387AA5" w:rsidRPr="001E6EF9">
              <w:rPr>
                <w:rFonts w:hAnsi="ＭＳ 明朝" w:hint="eastAsia"/>
                <w:sz w:val="20"/>
                <w:szCs w:val="20"/>
              </w:rPr>
              <w:t>１</w:t>
            </w:r>
            <w:r w:rsidRPr="001E6EF9">
              <w:rPr>
                <w:rFonts w:hAnsi="ＭＳ 明朝" w:hint="eastAsia"/>
                <w:sz w:val="20"/>
                <w:szCs w:val="20"/>
              </w:rPr>
              <w:t>回程度実施している市町村教育委員会に対するヒアリングは、特に課題</w:t>
            </w:r>
            <w:r w:rsidRPr="00426223">
              <w:rPr>
                <w:rFonts w:hAnsi="ＭＳ 明朝" w:hint="eastAsia"/>
                <w:sz w:val="20"/>
                <w:szCs w:val="20"/>
              </w:rPr>
              <w:t>の多い学校を抱えている市町村教育委員会に関してはその回数を増やすなどの対応についても検討されたい。</w:t>
            </w:r>
          </w:p>
        </w:tc>
        <w:tc>
          <w:tcPr>
            <w:tcW w:w="4389" w:type="dxa"/>
            <w:shd w:val="clear" w:color="auto" w:fill="auto"/>
          </w:tcPr>
          <w:p w14:paraId="50B58686" w14:textId="48DA6372" w:rsidR="00D90BBF" w:rsidRDefault="000E3C77" w:rsidP="00D90BB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大阪府教育庁として、児童虐待に関する通告については、スクールカウンセラーやスクールソーシャルワーカー等の専門家の関与が重要であると認識している。</w:t>
            </w:r>
            <w:r w:rsidR="001A49CB">
              <w:rPr>
                <w:rFonts w:asciiTheme="minorEastAsia" w:eastAsiaTheme="minorEastAsia" w:hAnsiTheme="minorEastAsia" w:hint="eastAsia"/>
                <w:sz w:val="24"/>
              </w:rPr>
              <w:t>その上で、専門家からの通告手続に関する明示については、児童虐待防止の手引とは別に</w:t>
            </w:r>
            <w:r w:rsidR="005F0CD5">
              <w:rPr>
                <w:rFonts w:asciiTheme="minorEastAsia" w:eastAsiaTheme="minorEastAsia" w:hAnsiTheme="minorEastAsia" w:hint="eastAsia"/>
                <w:sz w:val="24"/>
              </w:rPr>
              <w:t>、通告に関する法的解釈なども示した資料を活用し</w:t>
            </w:r>
            <w:r>
              <w:rPr>
                <w:rFonts w:asciiTheme="minorEastAsia" w:eastAsiaTheme="minorEastAsia" w:hAnsiTheme="minorEastAsia" w:hint="eastAsia"/>
                <w:sz w:val="24"/>
              </w:rPr>
              <w:t>、連絡会や研修会を通して、虐待に関する</w:t>
            </w:r>
            <w:r w:rsidR="00066642">
              <w:rPr>
                <w:rFonts w:asciiTheme="minorEastAsia" w:eastAsiaTheme="minorEastAsia" w:hAnsiTheme="minorEastAsia" w:hint="eastAsia"/>
                <w:sz w:val="24"/>
              </w:rPr>
              <w:t>状況や</w:t>
            </w:r>
            <w:r>
              <w:rPr>
                <w:rFonts w:asciiTheme="minorEastAsia" w:eastAsiaTheme="minorEastAsia" w:hAnsiTheme="minorEastAsia" w:hint="eastAsia"/>
                <w:sz w:val="24"/>
              </w:rPr>
              <w:t>通告の手続等に</w:t>
            </w:r>
            <w:r w:rsidR="00C201FB">
              <w:rPr>
                <w:rFonts w:asciiTheme="minorEastAsia" w:eastAsiaTheme="minorEastAsia" w:hAnsiTheme="minorEastAsia" w:hint="eastAsia"/>
                <w:sz w:val="24"/>
              </w:rPr>
              <w:t>ついて</w:t>
            </w:r>
            <w:r>
              <w:rPr>
                <w:rFonts w:asciiTheme="minorEastAsia" w:eastAsiaTheme="minorEastAsia" w:hAnsiTheme="minorEastAsia" w:hint="eastAsia"/>
                <w:sz w:val="24"/>
              </w:rPr>
              <w:t>繰り返し伝え</w:t>
            </w:r>
            <w:r w:rsidR="005F0CD5">
              <w:rPr>
                <w:rFonts w:asciiTheme="minorEastAsia" w:eastAsiaTheme="minorEastAsia" w:hAnsiTheme="minorEastAsia" w:hint="eastAsia"/>
                <w:sz w:val="24"/>
              </w:rPr>
              <w:t>ることとした</w:t>
            </w:r>
            <w:r w:rsidR="00D90BBF">
              <w:rPr>
                <w:rFonts w:asciiTheme="minorEastAsia" w:eastAsiaTheme="minorEastAsia" w:hAnsiTheme="minorEastAsia" w:hint="eastAsia"/>
                <w:sz w:val="24"/>
              </w:rPr>
              <w:t>。</w:t>
            </w:r>
          </w:p>
          <w:p w14:paraId="086D5BCD" w14:textId="69D5B986" w:rsidR="000E3C77" w:rsidRPr="000E3C77" w:rsidRDefault="000E3C77" w:rsidP="00D90BB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市町村教育委員会に関しては、年</w:t>
            </w:r>
            <w:r w:rsidR="00485B3D">
              <w:rPr>
                <w:rFonts w:asciiTheme="minorEastAsia" w:eastAsiaTheme="minorEastAsia" w:hAnsiTheme="minorEastAsia" w:hint="eastAsia"/>
                <w:sz w:val="24"/>
              </w:rPr>
              <w:t>１</w:t>
            </w:r>
            <w:r w:rsidR="0020734C">
              <w:rPr>
                <w:rFonts w:asciiTheme="minorEastAsia" w:eastAsiaTheme="minorEastAsia" w:hAnsiTheme="minorEastAsia" w:hint="eastAsia"/>
                <w:sz w:val="24"/>
              </w:rPr>
              <w:t>回のヒア</w:t>
            </w:r>
            <w:r>
              <w:rPr>
                <w:rFonts w:asciiTheme="minorEastAsia" w:eastAsiaTheme="minorEastAsia" w:hAnsiTheme="minorEastAsia" w:hint="eastAsia"/>
                <w:sz w:val="24"/>
              </w:rPr>
              <w:t>リングに加え、指導主事を対象とした連絡会での指導・助言を行っている。</w:t>
            </w:r>
            <w:r w:rsidR="00066642">
              <w:rPr>
                <w:rFonts w:asciiTheme="minorEastAsia" w:eastAsiaTheme="minorEastAsia" w:hAnsiTheme="minorEastAsia" w:hint="eastAsia"/>
                <w:sz w:val="24"/>
              </w:rPr>
              <w:t>特に虐待等を背景に生徒指導上の課題の大きい市町村については今年度</w:t>
            </w:r>
            <w:r w:rsidR="00DC5B60">
              <w:rPr>
                <w:rFonts w:asciiTheme="minorEastAsia" w:eastAsiaTheme="minorEastAsia" w:hAnsiTheme="minorEastAsia" w:hint="eastAsia"/>
                <w:sz w:val="24"/>
              </w:rPr>
              <w:t>８</w:t>
            </w:r>
            <w:r w:rsidR="00066642">
              <w:rPr>
                <w:rFonts w:asciiTheme="minorEastAsia" w:eastAsiaTheme="minorEastAsia" w:hAnsiTheme="minorEastAsia" w:hint="eastAsia"/>
                <w:sz w:val="24"/>
              </w:rPr>
              <w:t>月に</w:t>
            </w:r>
            <w:r>
              <w:rPr>
                <w:rFonts w:asciiTheme="minorEastAsia" w:eastAsiaTheme="minorEastAsia" w:hAnsiTheme="minorEastAsia" w:hint="eastAsia"/>
                <w:sz w:val="24"/>
              </w:rPr>
              <w:t>ヒアリング</w:t>
            </w:r>
            <w:r w:rsidR="00066642">
              <w:rPr>
                <w:rFonts w:asciiTheme="minorEastAsia" w:eastAsiaTheme="minorEastAsia" w:hAnsiTheme="minorEastAsia" w:hint="eastAsia"/>
                <w:sz w:val="24"/>
              </w:rPr>
              <w:t>を複数実施した</w:t>
            </w:r>
            <w:r>
              <w:rPr>
                <w:rFonts w:asciiTheme="minorEastAsia" w:eastAsiaTheme="minorEastAsia" w:hAnsiTheme="minorEastAsia" w:hint="eastAsia"/>
                <w:sz w:val="24"/>
              </w:rPr>
              <w:t>。</w:t>
            </w:r>
          </w:p>
        </w:tc>
        <w:tc>
          <w:tcPr>
            <w:tcW w:w="1557" w:type="dxa"/>
            <w:shd w:val="clear" w:color="auto" w:fill="auto"/>
          </w:tcPr>
          <w:p w14:paraId="66678EBA" w14:textId="0FEB02F5" w:rsidR="00D76BC2" w:rsidRPr="00066642" w:rsidRDefault="00066642" w:rsidP="002925D6">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措置</w:t>
            </w:r>
          </w:p>
        </w:tc>
      </w:tr>
      <w:tr w:rsidR="00426223" w:rsidRPr="00681689" w14:paraId="7EEBA577" w14:textId="77777777" w:rsidTr="00884CF9">
        <w:trPr>
          <w:trHeight w:val="924"/>
        </w:trPr>
        <w:tc>
          <w:tcPr>
            <w:tcW w:w="1888" w:type="dxa"/>
            <w:tcBorders>
              <w:top w:val="single" w:sz="4" w:space="0" w:color="auto"/>
            </w:tcBorders>
          </w:tcPr>
          <w:p w14:paraId="23863F34" w14:textId="77777777" w:rsidR="00CC7C4F" w:rsidRDefault="00CC7C4F" w:rsidP="002B5E74">
            <w:pPr>
              <w:pStyle w:val="ac"/>
              <w:autoSpaceDE w:val="0"/>
              <w:autoSpaceDN w:val="0"/>
              <w:spacing w:line="300" w:lineRule="exact"/>
              <w:ind w:leftChars="0" w:left="0"/>
              <w:rPr>
                <w:rFonts w:hAnsi="ＭＳ 明朝"/>
                <w:sz w:val="24"/>
              </w:rPr>
            </w:pPr>
            <w:r>
              <w:rPr>
                <w:rFonts w:hAnsi="ＭＳ 明朝" w:hint="eastAsia"/>
                <w:sz w:val="24"/>
              </w:rPr>
              <w:lastRenderedPageBreak/>
              <w:t>【</w:t>
            </w:r>
            <w:r w:rsidRPr="00D76BC2">
              <w:rPr>
                <w:rFonts w:hAnsi="ＭＳ 明朝" w:hint="eastAsia"/>
                <w:sz w:val="24"/>
              </w:rPr>
              <w:t>教育委員会</w:t>
            </w:r>
            <w:r>
              <w:rPr>
                <w:rFonts w:hAnsi="ＭＳ 明朝" w:hint="eastAsia"/>
                <w:sz w:val="24"/>
              </w:rPr>
              <w:t>】</w:t>
            </w:r>
          </w:p>
          <w:p w14:paraId="1E6B7CE8" w14:textId="407E5A48" w:rsidR="00AE2125" w:rsidRPr="001E6EF9" w:rsidRDefault="00AE2125" w:rsidP="002B5E74">
            <w:pPr>
              <w:pStyle w:val="ac"/>
              <w:autoSpaceDE w:val="0"/>
              <w:autoSpaceDN w:val="0"/>
              <w:spacing w:line="300" w:lineRule="exact"/>
              <w:ind w:leftChars="0" w:left="0"/>
              <w:rPr>
                <w:rFonts w:hAnsi="ＭＳ 明朝"/>
                <w:sz w:val="24"/>
              </w:rPr>
            </w:pPr>
            <w:r w:rsidRPr="001E6EF9">
              <w:rPr>
                <w:rFonts w:hAnsi="ＭＳ 明朝" w:hint="eastAsia"/>
                <w:sz w:val="24"/>
              </w:rPr>
              <w:t>（小中学校課）</w:t>
            </w:r>
          </w:p>
          <w:p w14:paraId="413AE20C" w14:textId="507EADD4" w:rsidR="00AE2125" w:rsidRDefault="00AE2125" w:rsidP="002B5E74">
            <w:pPr>
              <w:pStyle w:val="ac"/>
              <w:autoSpaceDE w:val="0"/>
              <w:autoSpaceDN w:val="0"/>
              <w:spacing w:line="300" w:lineRule="exact"/>
              <w:ind w:leftChars="0" w:left="0"/>
              <w:rPr>
                <w:rFonts w:hAnsi="ＭＳ 明朝"/>
                <w:sz w:val="24"/>
              </w:rPr>
            </w:pPr>
            <w:r w:rsidRPr="001E6EF9">
              <w:rPr>
                <w:rFonts w:hAnsi="ＭＳ 明朝" w:hint="eastAsia"/>
                <w:sz w:val="24"/>
              </w:rPr>
              <w:t>（私学課）</w:t>
            </w:r>
          </w:p>
          <w:p w14:paraId="06C83F74" w14:textId="3DC95C88" w:rsidR="00426223" w:rsidRDefault="00426223" w:rsidP="002B5E74">
            <w:pPr>
              <w:pStyle w:val="ac"/>
              <w:autoSpaceDE w:val="0"/>
              <w:autoSpaceDN w:val="0"/>
              <w:spacing w:line="300" w:lineRule="exact"/>
              <w:ind w:leftChars="0" w:left="0"/>
              <w:rPr>
                <w:rFonts w:hAnsi="ＭＳ 明朝"/>
                <w:sz w:val="24"/>
              </w:rPr>
            </w:pPr>
          </w:p>
        </w:tc>
        <w:tc>
          <w:tcPr>
            <w:tcW w:w="6466" w:type="dxa"/>
          </w:tcPr>
          <w:p w14:paraId="47B4AD9A" w14:textId="77777777" w:rsidR="00426223" w:rsidRDefault="00CC7C4F" w:rsidP="002B5E74">
            <w:pPr>
              <w:pStyle w:val="a8"/>
              <w:autoSpaceDE w:val="0"/>
              <w:autoSpaceDN w:val="0"/>
              <w:spacing w:afterLines="50" w:after="181" w:line="300" w:lineRule="exact"/>
              <w:ind w:leftChars="0" w:left="0" w:firstLine="258"/>
              <w:rPr>
                <w:rFonts w:hAnsi="ＭＳ 明朝"/>
                <w:sz w:val="24"/>
                <w:u w:val="single"/>
              </w:rPr>
            </w:pPr>
            <w:r w:rsidRPr="00CC7C4F">
              <w:rPr>
                <w:rFonts w:hAnsi="ＭＳ 明朝" w:hint="eastAsia"/>
                <w:sz w:val="24"/>
                <w:u w:val="single"/>
              </w:rPr>
              <w:t>大阪府教育委員会は、児童虐待防止の手引きに沿った運用がなされているかについて確認を行うことを検討すべきである。なお、私立学校については各学校法人の運用に委ねられるところであるが、府民文化部は府内設置の学校法人に対して条例遵守について協力を求め、児童虐待防止の手引きに沿った対応の周知徹底が望まれる。</w:t>
            </w:r>
            <w:r>
              <w:rPr>
                <w:rFonts w:hAnsi="ＭＳ 明朝" w:hint="eastAsia"/>
                <w:sz w:val="24"/>
                <w:u w:val="single"/>
              </w:rPr>
              <w:t>（意見番号10）</w:t>
            </w:r>
          </w:p>
          <w:p w14:paraId="00BEBE8D" w14:textId="77777777" w:rsidR="00CA2DAB" w:rsidRDefault="00CC7C4F" w:rsidP="002B5E74">
            <w:pPr>
              <w:pStyle w:val="a8"/>
              <w:autoSpaceDE w:val="0"/>
              <w:autoSpaceDN w:val="0"/>
              <w:spacing w:line="300" w:lineRule="exact"/>
              <w:ind w:leftChars="0" w:left="0" w:firstLine="218"/>
              <w:rPr>
                <w:rFonts w:hAnsi="ＭＳ 明朝"/>
                <w:sz w:val="20"/>
                <w:szCs w:val="20"/>
              </w:rPr>
            </w:pPr>
            <w:r w:rsidRPr="00CC7C4F">
              <w:rPr>
                <w:rFonts w:hAnsi="ＭＳ 明朝" w:hint="eastAsia"/>
                <w:sz w:val="20"/>
                <w:szCs w:val="20"/>
              </w:rPr>
              <w:t>大阪府子どもを虐待から守る条例第</w:t>
            </w:r>
            <w:r w:rsidR="00CA2DAB">
              <w:rPr>
                <w:rFonts w:hAnsi="ＭＳ 明朝" w:hint="eastAsia"/>
                <w:sz w:val="20"/>
                <w:szCs w:val="20"/>
              </w:rPr>
              <w:t>４</w:t>
            </w:r>
            <w:r w:rsidRPr="00CC7C4F">
              <w:rPr>
                <w:rFonts w:hAnsi="ＭＳ 明朝" w:hint="eastAsia"/>
                <w:sz w:val="20"/>
                <w:szCs w:val="20"/>
              </w:rPr>
              <w:t>条には「府の責務」とし</w:t>
            </w:r>
            <w:r w:rsidRPr="00CC7C4F">
              <w:rPr>
                <w:rFonts w:hAnsi="ＭＳ 明朝" w:hint="eastAsia"/>
                <w:sz w:val="20"/>
                <w:szCs w:val="20"/>
              </w:rPr>
              <w:lastRenderedPageBreak/>
              <w:t>て「府は、前条に定める基本理念（以下「基本理念」という。）にのっとり、子どもを虐待から守ることに関する施策（以下「虐待防止施策」という。）を策定し、これを実施しなければならない。」と定めており、同条第</w:t>
            </w:r>
            <w:r w:rsidR="00CA2DAB">
              <w:rPr>
                <w:rFonts w:hAnsi="ＭＳ 明朝" w:hint="eastAsia"/>
                <w:sz w:val="20"/>
                <w:szCs w:val="20"/>
              </w:rPr>
              <w:t>４</w:t>
            </w:r>
            <w:r w:rsidRPr="00CC7C4F">
              <w:rPr>
                <w:rFonts w:hAnsi="ＭＳ 明朝" w:hint="eastAsia"/>
                <w:sz w:val="20"/>
                <w:szCs w:val="20"/>
              </w:rPr>
              <w:t>項には「府は、虐待防止施策を実施するに当たっては、市町村及び関係機関等と連携し、並びに府民及び虐待の防止に取り組む地域の団体の協力を得るものとする。」、さらに、同条第</w:t>
            </w:r>
            <w:r w:rsidR="00CA2DAB">
              <w:rPr>
                <w:rFonts w:hAnsi="ＭＳ 明朝" w:hint="eastAsia"/>
                <w:sz w:val="20"/>
                <w:szCs w:val="20"/>
              </w:rPr>
              <w:t>５</w:t>
            </w:r>
            <w:r w:rsidRPr="00CC7C4F">
              <w:rPr>
                <w:rFonts w:hAnsi="ＭＳ 明朝" w:hint="eastAsia"/>
                <w:sz w:val="20"/>
                <w:szCs w:val="20"/>
              </w:rPr>
              <w:t>項には「府は、市町村（大阪市及び堺市を除く。以下同じ。）が実施する子どもを虐待から守ることに関する施策（以下「市町村の施策」という。）を支援するよう努めなければならない。」と定めている。</w:t>
            </w:r>
          </w:p>
          <w:p w14:paraId="4E1DEB72" w14:textId="77777777" w:rsidR="00246501" w:rsidRDefault="00CC7C4F" w:rsidP="002B5E74">
            <w:pPr>
              <w:pStyle w:val="a8"/>
              <w:autoSpaceDE w:val="0"/>
              <w:autoSpaceDN w:val="0"/>
              <w:spacing w:line="300" w:lineRule="exact"/>
              <w:ind w:leftChars="0" w:left="0" w:firstLine="218"/>
              <w:rPr>
                <w:rFonts w:hAnsi="ＭＳ 明朝"/>
                <w:sz w:val="20"/>
                <w:szCs w:val="20"/>
              </w:rPr>
            </w:pPr>
            <w:r w:rsidRPr="00CC7C4F">
              <w:rPr>
                <w:rFonts w:hAnsi="ＭＳ 明朝" w:hint="eastAsia"/>
                <w:sz w:val="20"/>
                <w:szCs w:val="20"/>
              </w:rPr>
              <w:t>大阪府内の児童虐待について、その初期の段階で迅速に対応するような運用が必要である。特に公立幼稚園、小学校、及び中学校については、市町村教育委員会の所管となり、大阪府が詳細を知りうる立場にはないが、児童虐待防止の手引きに沿った運用がなされているかの確認を行うことが必要と考える。例えば、毎年市町村教育委員会に対してヒアリングを実施しているが、その際に各学校での運用状況を報告させるなど、市町村教育委員会を通じての確認などが考えられる。</w:t>
            </w:r>
          </w:p>
          <w:p w14:paraId="4B36F82B" w14:textId="0D82D050" w:rsidR="00CC7C4F" w:rsidRPr="00264B04" w:rsidRDefault="00CC7C4F" w:rsidP="002B5E74">
            <w:pPr>
              <w:pStyle w:val="a8"/>
              <w:autoSpaceDE w:val="0"/>
              <w:autoSpaceDN w:val="0"/>
              <w:spacing w:line="300" w:lineRule="exact"/>
              <w:ind w:leftChars="0" w:left="0" w:firstLine="218"/>
              <w:rPr>
                <w:rFonts w:hAnsi="ＭＳ 明朝"/>
                <w:sz w:val="24"/>
                <w:u w:val="single"/>
              </w:rPr>
            </w:pPr>
            <w:r w:rsidRPr="00CC7C4F">
              <w:rPr>
                <w:rFonts w:hAnsi="ＭＳ 明朝" w:hint="eastAsia"/>
                <w:sz w:val="20"/>
                <w:szCs w:val="20"/>
              </w:rPr>
              <w:t>なお、私立学校については各学校法人等の運用に委ねられるところであるが、府民文化部は府内設置の学</w:t>
            </w:r>
            <w:r w:rsidR="000A4C4A">
              <w:rPr>
                <w:rFonts w:hAnsi="ＭＳ 明朝" w:hint="eastAsia"/>
                <w:sz w:val="20"/>
                <w:szCs w:val="20"/>
              </w:rPr>
              <w:t>校法人等に対して条例遵守について協力を求め、児童虐待防止の手引</w:t>
            </w:r>
            <w:r w:rsidRPr="00CC7C4F">
              <w:rPr>
                <w:rFonts w:hAnsi="ＭＳ 明朝" w:hint="eastAsia"/>
                <w:sz w:val="20"/>
                <w:szCs w:val="20"/>
              </w:rPr>
              <w:t>に沿った対応の周知徹底が望まれる。</w:t>
            </w:r>
          </w:p>
        </w:tc>
        <w:tc>
          <w:tcPr>
            <w:tcW w:w="4389" w:type="dxa"/>
            <w:shd w:val="clear" w:color="auto" w:fill="auto"/>
          </w:tcPr>
          <w:p w14:paraId="0B14FD42" w14:textId="6C9BE6A9" w:rsidR="00426223" w:rsidRDefault="000E3C77" w:rsidP="00D90BB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lastRenderedPageBreak/>
              <w:t>大阪府教育庁としては、</w:t>
            </w:r>
            <w:r w:rsidR="005F0CD5">
              <w:rPr>
                <w:rFonts w:asciiTheme="minorEastAsia" w:eastAsiaTheme="minorEastAsia" w:hAnsiTheme="minorEastAsia" w:hint="eastAsia"/>
                <w:sz w:val="24"/>
              </w:rPr>
              <w:t>市町村教育委員会に対して、</w:t>
            </w:r>
            <w:r w:rsidR="00D90BBF">
              <w:rPr>
                <w:rFonts w:asciiTheme="minorEastAsia" w:eastAsiaTheme="minorEastAsia" w:hAnsiTheme="minorEastAsia" w:hint="eastAsia"/>
                <w:sz w:val="24"/>
              </w:rPr>
              <w:t>学校園と子ども家庭センター及び市町村児童虐待担当課等との連携についての成果と課題などの</w:t>
            </w:r>
            <w:r w:rsidR="0020734C">
              <w:rPr>
                <w:rFonts w:asciiTheme="minorEastAsia" w:eastAsiaTheme="minorEastAsia" w:hAnsiTheme="minorEastAsia" w:hint="eastAsia"/>
                <w:sz w:val="24"/>
              </w:rPr>
              <w:t>把握により、</w:t>
            </w:r>
            <w:r w:rsidR="00D90BBF">
              <w:rPr>
                <w:rFonts w:asciiTheme="minorEastAsia" w:eastAsiaTheme="minorEastAsia" w:hAnsiTheme="minorEastAsia" w:hint="eastAsia"/>
                <w:sz w:val="24"/>
              </w:rPr>
              <w:t>児童虐待防止の</w:t>
            </w:r>
            <w:r w:rsidR="007E230F" w:rsidRPr="00FD30A4">
              <w:rPr>
                <w:rFonts w:asciiTheme="minorEastAsia" w:eastAsiaTheme="minorEastAsia" w:hAnsiTheme="minorEastAsia" w:hint="eastAsia"/>
                <w:color w:val="000000" w:themeColor="text1"/>
                <w:sz w:val="24"/>
              </w:rPr>
              <w:t>手引</w:t>
            </w:r>
            <w:r w:rsidR="00D90BBF">
              <w:rPr>
                <w:rFonts w:asciiTheme="minorEastAsia" w:eastAsiaTheme="minorEastAsia" w:hAnsiTheme="minorEastAsia" w:hint="eastAsia"/>
                <w:sz w:val="24"/>
              </w:rPr>
              <w:t>に沿った運用がなされているか</w:t>
            </w:r>
            <w:r>
              <w:rPr>
                <w:rFonts w:asciiTheme="minorEastAsia" w:eastAsiaTheme="minorEastAsia" w:hAnsiTheme="minorEastAsia" w:hint="eastAsia"/>
                <w:sz w:val="24"/>
              </w:rPr>
              <w:t>年</w:t>
            </w:r>
            <w:r w:rsidR="007E230F">
              <w:rPr>
                <w:rFonts w:asciiTheme="minorEastAsia" w:eastAsiaTheme="minorEastAsia" w:hAnsiTheme="minorEastAsia" w:hint="eastAsia"/>
                <w:sz w:val="24"/>
              </w:rPr>
              <w:t>１</w:t>
            </w:r>
            <w:r w:rsidR="0020734C">
              <w:rPr>
                <w:rFonts w:asciiTheme="minorEastAsia" w:eastAsiaTheme="minorEastAsia" w:hAnsiTheme="minorEastAsia" w:hint="eastAsia"/>
                <w:sz w:val="24"/>
              </w:rPr>
              <w:t>回のヒア</w:t>
            </w:r>
            <w:r>
              <w:rPr>
                <w:rFonts w:asciiTheme="minorEastAsia" w:eastAsiaTheme="minorEastAsia" w:hAnsiTheme="minorEastAsia" w:hint="eastAsia"/>
                <w:sz w:val="24"/>
              </w:rPr>
              <w:t>リングを通じて</w:t>
            </w:r>
            <w:r w:rsidR="005F0CD5">
              <w:rPr>
                <w:rFonts w:asciiTheme="minorEastAsia" w:eastAsiaTheme="minorEastAsia" w:hAnsiTheme="minorEastAsia" w:hint="eastAsia"/>
                <w:sz w:val="24"/>
              </w:rPr>
              <w:t>の</w:t>
            </w:r>
            <w:r w:rsidR="00302F1A">
              <w:rPr>
                <w:rFonts w:asciiTheme="minorEastAsia" w:eastAsiaTheme="minorEastAsia" w:hAnsiTheme="minorEastAsia" w:hint="eastAsia"/>
                <w:sz w:val="24"/>
              </w:rPr>
              <w:t>確認</w:t>
            </w:r>
            <w:r w:rsidR="00302F1A" w:rsidRPr="004F4B09">
              <w:rPr>
                <w:rFonts w:asciiTheme="minorEastAsia" w:eastAsiaTheme="minorEastAsia" w:hAnsiTheme="minorEastAsia" w:hint="eastAsia"/>
                <w:sz w:val="24"/>
              </w:rPr>
              <w:t>を</w:t>
            </w:r>
            <w:r w:rsidR="00FD30A4" w:rsidRPr="004F4B09">
              <w:rPr>
                <w:rFonts w:asciiTheme="minorEastAsia" w:eastAsiaTheme="minorEastAsia" w:hAnsiTheme="minorEastAsia" w:hint="eastAsia"/>
                <w:sz w:val="24"/>
              </w:rPr>
              <w:t>平成28年度から</w:t>
            </w:r>
            <w:r w:rsidR="005F0CD5">
              <w:rPr>
                <w:rFonts w:asciiTheme="minorEastAsia" w:eastAsiaTheme="minorEastAsia" w:hAnsiTheme="minorEastAsia" w:hint="eastAsia"/>
                <w:sz w:val="24"/>
              </w:rPr>
              <w:t>実施している</w:t>
            </w:r>
            <w:r w:rsidR="00D90BBF">
              <w:rPr>
                <w:rFonts w:asciiTheme="minorEastAsia" w:eastAsiaTheme="minorEastAsia" w:hAnsiTheme="minorEastAsia" w:hint="eastAsia"/>
                <w:sz w:val="24"/>
              </w:rPr>
              <w:t>。</w:t>
            </w:r>
          </w:p>
          <w:p w14:paraId="7849D6C8" w14:textId="03409747" w:rsidR="00593B10" w:rsidRPr="00593B10" w:rsidRDefault="00593B10" w:rsidP="00593B10">
            <w:pPr>
              <w:autoSpaceDE w:val="0"/>
              <w:autoSpaceDN w:val="0"/>
              <w:spacing w:line="300" w:lineRule="exact"/>
              <w:ind w:firstLineChars="100" w:firstLine="258"/>
              <w:rPr>
                <w:rFonts w:asciiTheme="minorEastAsia" w:eastAsiaTheme="minorEastAsia" w:hAnsiTheme="minorEastAsia"/>
                <w:sz w:val="24"/>
              </w:rPr>
            </w:pPr>
            <w:r w:rsidRPr="001E6EF9">
              <w:rPr>
                <w:rFonts w:asciiTheme="minorEastAsia" w:eastAsiaTheme="minorEastAsia" w:hAnsiTheme="minorEastAsia" w:hint="eastAsia"/>
                <w:sz w:val="24"/>
              </w:rPr>
              <w:t>また、私立学校に対しては、平成</w:t>
            </w:r>
            <w:r w:rsidRPr="001E6EF9">
              <w:rPr>
                <w:rFonts w:asciiTheme="minorEastAsia" w:eastAsiaTheme="minorEastAsia" w:hAnsiTheme="minorEastAsia" w:hint="eastAsia"/>
                <w:sz w:val="24"/>
              </w:rPr>
              <w:lastRenderedPageBreak/>
              <w:t>28年11月以降に開催される私立学校校長会等の機会を活用して、条例遵守について協力や、児童虐待防止の手引に沿った対応の徹底を呼びかける。</w:t>
            </w:r>
          </w:p>
          <w:p w14:paraId="16DB57D9" w14:textId="0C92A447" w:rsidR="0020734C" w:rsidRPr="00593B10" w:rsidRDefault="0020734C" w:rsidP="00D90BBF">
            <w:pPr>
              <w:autoSpaceDE w:val="0"/>
              <w:autoSpaceDN w:val="0"/>
              <w:spacing w:line="300" w:lineRule="exact"/>
              <w:ind w:firstLineChars="100" w:firstLine="258"/>
              <w:rPr>
                <w:rFonts w:asciiTheme="minorEastAsia" w:eastAsiaTheme="minorEastAsia" w:hAnsiTheme="minorEastAsia"/>
                <w:sz w:val="24"/>
              </w:rPr>
            </w:pPr>
          </w:p>
        </w:tc>
        <w:tc>
          <w:tcPr>
            <w:tcW w:w="1557" w:type="dxa"/>
            <w:shd w:val="clear" w:color="auto" w:fill="auto"/>
          </w:tcPr>
          <w:p w14:paraId="77C5EB95" w14:textId="0B18E9FD" w:rsidR="00426223" w:rsidRPr="00DC5B60" w:rsidRDefault="00DC5B60" w:rsidP="002925D6">
            <w:pPr>
              <w:autoSpaceDE w:val="0"/>
              <w:autoSpaceDN w:val="0"/>
              <w:spacing w:line="300" w:lineRule="exact"/>
              <w:ind w:firstLineChars="100" w:firstLine="258"/>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lastRenderedPageBreak/>
              <w:t>措置</w:t>
            </w:r>
          </w:p>
        </w:tc>
      </w:tr>
    </w:tbl>
    <w:p w14:paraId="5A0AE82E" w14:textId="15795296" w:rsidR="00BB44CA" w:rsidRPr="00681689" w:rsidRDefault="00BB44CA" w:rsidP="002B5E74">
      <w:pPr>
        <w:autoSpaceDE w:val="0"/>
        <w:autoSpaceDN w:val="0"/>
        <w:snapToGrid w:val="0"/>
        <w:spacing w:line="60" w:lineRule="auto"/>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69B4E" w14:textId="77777777" w:rsidR="006C58B3" w:rsidRDefault="006C58B3">
      <w:r>
        <w:separator/>
      </w:r>
    </w:p>
  </w:endnote>
  <w:endnote w:type="continuationSeparator" w:id="0">
    <w:p w14:paraId="1DB4928B" w14:textId="77777777" w:rsidR="006C58B3" w:rsidRDefault="006C58B3">
      <w:r>
        <w:continuationSeparator/>
      </w:r>
    </w:p>
  </w:endnote>
  <w:endnote w:type="continuationNotice" w:id="1">
    <w:p w14:paraId="05955A1C" w14:textId="77777777" w:rsidR="006C58B3" w:rsidRDefault="006C5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490471"/>
      <w:docPartObj>
        <w:docPartGallery w:val="Page Numbers (Bottom of Page)"/>
        <w:docPartUnique/>
      </w:docPartObj>
    </w:sdtPr>
    <w:sdtEndPr/>
    <w:sdtContent>
      <w:sdt>
        <w:sdtPr>
          <w:id w:val="-1669238322"/>
          <w:docPartObj>
            <w:docPartGallery w:val="Page Numbers (Top of Page)"/>
            <w:docPartUnique/>
          </w:docPartObj>
        </w:sdtPr>
        <w:sdtEndPr/>
        <w:sdtContent>
          <w:p w14:paraId="63950179" w14:textId="03770D19" w:rsidR="006263AD" w:rsidRDefault="006263AD">
            <w:pPr>
              <w:pStyle w:val="a4"/>
              <w:jc w:val="center"/>
            </w:pPr>
            <w:r>
              <w:rPr>
                <w:lang w:val="ja-JP"/>
              </w:rPr>
              <w:t xml:space="preserve"> </w:t>
            </w:r>
            <w:r w:rsidRPr="006263AD">
              <w:rPr>
                <w:bCs/>
                <w:sz w:val="24"/>
              </w:rPr>
              <w:fldChar w:fldCharType="begin"/>
            </w:r>
            <w:r w:rsidRPr="006263AD">
              <w:rPr>
                <w:bCs/>
              </w:rPr>
              <w:instrText>PAGE</w:instrText>
            </w:r>
            <w:r w:rsidRPr="006263AD">
              <w:rPr>
                <w:bCs/>
                <w:sz w:val="24"/>
              </w:rPr>
              <w:fldChar w:fldCharType="separate"/>
            </w:r>
            <w:r w:rsidR="00F74C89">
              <w:rPr>
                <w:bCs/>
                <w:noProof/>
              </w:rPr>
              <w:t>5</w:t>
            </w:r>
            <w:r w:rsidRPr="006263AD">
              <w:rPr>
                <w:bCs/>
                <w:sz w:val="24"/>
              </w:rPr>
              <w:fldChar w:fldCharType="end"/>
            </w:r>
            <w:r w:rsidRPr="006263AD">
              <w:rPr>
                <w:lang w:val="ja-JP"/>
              </w:rPr>
              <w:t xml:space="preserve"> / </w:t>
            </w:r>
            <w:r w:rsidRPr="006263AD">
              <w:rPr>
                <w:bCs/>
                <w:sz w:val="24"/>
              </w:rPr>
              <w:fldChar w:fldCharType="begin"/>
            </w:r>
            <w:r w:rsidRPr="006263AD">
              <w:rPr>
                <w:bCs/>
              </w:rPr>
              <w:instrText>NUMPAGES</w:instrText>
            </w:r>
            <w:r w:rsidRPr="006263AD">
              <w:rPr>
                <w:bCs/>
                <w:sz w:val="24"/>
              </w:rPr>
              <w:fldChar w:fldCharType="separate"/>
            </w:r>
            <w:r w:rsidR="00F74C89">
              <w:rPr>
                <w:bCs/>
                <w:noProof/>
              </w:rPr>
              <w:t>6</w:t>
            </w:r>
            <w:r w:rsidRPr="006263AD">
              <w:rPr>
                <w:bCs/>
                <w:sz w:val="24"/>
              </w:rPr>
              <w:fldChar w:fldCharType="end"/>
            </w:r>
          </w:p>
        </w:sdtContent>
      </w:sdt>
    </w:sdtContent>
  </w:sdt>
  <w:p w14:paraId="51472A82" w14:textId="4D522652" w:rsidR="00FE3F8C" w:rsidRDefault="00FE3F8C" w:rsidP="00193F25">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0127B" w14:textId="77777777" w:rsidR="006C58B3" w:rsidRDefault="006C58B3">
      <w:r>
        <w:separator/>
      </w:r>
    </w:p>
  </w:footnote>
  <w:footnote w:type="continuationSeparator" w:id="0">
    <w:p w14:paraId="226A1FB0" w14:textId="77777777" w:rsidR="006C58B3" w:rsidRDefault="006C58B3">
      <w:r>
        <w:continuationSeparator/>
      </w:r>
    </w:p>
  </w:footnote>
  <w:footnote w:type="continuationNotice" w:id="1">
    <w:p w14:paraId="46165E01" w14:textId="77777777" w:rsidR="006C58B3" w:rsidRDefault="006C58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DAE95D6" w:rsidR="00FE3F8C" w:rsidRPr="00193F25" w:rsidRDefault="00FE3F8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Pr>
        <w:rFonts w:ascii="ＭＳ 明朝" w:hAnsi="ＭＳ 明朝" w:hint="eastAsia"/>
        <w:sz w:val="24"/>
      </w:rPr>
      <w:t>27</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1F85"/>
    <w:rsid w:val="00003D3D"/>
    <w:rsid w:val="0000488D"/>
    <w:rsid w:val="00005F55"/>
    <w:rsid w:val="00007C05"/>
    <w:rsid w:val="000135E4"/>
    <w:rsid w:val="00014F48"/>
    <w:rsid w:val="00015BAF"/>
    <w:rsid w:val="000170C2"/>
    <w:rsid w:val="00017EC7"/>
    <w:rsid w:val="000200FB"/>
    <w:rsid w:val="000241AF"/>
    <w:rsid w:val="000245D4"/>
    <w:rsid w:val="0002611D"/>
    <w:rsid w:val="000262BF"/>
    <w:rsid w:val="00026727"/>
    <w:rsid w:val="000267FE"/>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9F6"/>
    <w:rsid w:val="00047C59"/>
    <w:rsid w:val="00047E63"/>
    <w:rsid w:val="00050C11"/>
    <w:rsid w:val="000529AB"/>
    <w:rsid w:val="00053FF1"/>
    <w:rsid w:val="0005725E"/>
    <w:rsid w:val="00060DD6"/>
    <w:rsid w:val="00060ED2"/>
    <w:rsid w:val="000623C4"/>
    <w:rsid w:val="0006288F"/>
    <w:rsid w:val="00064891"/>
    <w:rsid w:val="00066642"/>
    <w:rsid w:val="00067B33"/>
    <w:rsid w:val="0007072D"/>
    <w:rsid w:val="000713B1"/>
    <w:rsid w:val="00074723"/>
    <w:rsid w:val="00075939"/>
    <w:rsid w:val="00075BE3"/>
    <w:rsid w:val="00077884"/>
    <w:rsid w:val="000803ED"/>
    <w:rsid w:val="0008067E"/>
    <w:rsid w:val="000818BC"/>
    <w:rsid w:val="00081AB9"/>
    <w:rsid w:val="00083AD7"/>
    <w:rsid w:val="00083FD3"/>
    <w:rsid w:val="0008533A"/>
    <w:rsid w:val="00086900"/>
    <w:rsid w:val="000873C4"/>
    <w:rsid w:val="00090F86"/>
    <w:rsid w:val="00091F62"/>
    <w:rsid w:val="00092827"/>
    <w:rsid w:val="000949D3"/>
    <w:rsid w:val="0009581D"/>
    <w:rsid w:val="00097264"/>
    <w:rsid w:val="000977FE"/>
    <w:rsid w:val="000A07E7"/>
    <w:rsid w:val="000A1E42"/>
    <w:rsid w:val="000A4A5E"/>
    <w:rsid w:val="000A4C4A"/>
    <w:rsid w:val="000A59BA"/>
    <w:rsid w:val="000A5B31"/>
    <w:rsid w:val="000A631E"/>
    <w:rsid w:val="000A6A1C"/>
    <w:rsid w:val="000A6E79"/>
    <w:rsid w:val="000A6EC5"/>
    <w:rsid w:val="000B0122"/>
    <w:rsid w:val="000B0253"/>
    <w:rsid w:val="000B03A4"/>
    <w:rsid w:val="000B0F83"/>
    <w:rsid w:val="000B301B"/>
    <w:rsid w:val="000C7506"/>
    <w:rsid w:val="000C7E4A"/>
    <w:rsid w:val="000D48C4"/>
    <w:rsid w:val="000D534E"/>
    <w:rsid w:val="000D6337"/>
    <w:rsid w:val="000E038C"/>
    <w:rsid w:val="000E10F4"/>
    <w:rsid w:val="000E3C77"/>
    <w:rsid w:val="000E7B44"/>
    <w:rsid w:val="000F1E29"/>
    <w:rsid w:val="000F4332"/>
    <w:rsid w:val="000F581F"/>
    <w:rsid w:val="000F6407"/>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290F"/>
    <w:rsid w:val="0013552B"/>
    <w:rsid w:val="001362E1"/>
    <w:rsid w:val="0013715A"/>
    <w:rsid w:val="001374C8"/>
    <w:rsid w:val="00137DE7"/>
    <w:rsid w:val="0014069A"/>
    <w:rsid w:val="00140AD3"/>
    <w:rsid w:val="001452DF"/>
    <w:rsid w:val="0014613E"/>
    <w:rsid w:val="00147161"/>
    <w:rsid w:val="0014730A"/>
    <w:rsid w:val="0015159C"/>
    <w:rsid w:val="00151F33"/>
    <w:rsid w:val="00152866"/>
    <w:rsid w:val="00152974"/>
    <w:rsid w:val="0015306D"/>
    <w:rsid w:val="00153D59"/>
    <w:rsid w:val="00154431"/>
    <w:rsid w:val="00155762"/>
    <w:rsid w:val="00155AE4"/>
    <w:rsid w:val="00155C26"/>
    <w:rsid w:val="00162B00"/>
    <w:rsid w:val="0016632A"/>
    <w:rsid w:val="001675F0"/>
    <w:rsid w:val="0017011B"/>
    <w:rsid w:val="00170243"/>
    <w:rsid w:val="0017309F"/>
    <w:rsid w:val="001767C0"/>
    <w:rsid w:val="001767EE"/>
    <w:rsid w:val="00177949"/>
    <w:rsid w:val="0018091D"/>
    <w:rsid w:val="0018244A"/>
    <w:rsid w:val="0018358E"/>
    <w:rsid w:val="0019027D"/>
    <w:rsid w:val="00193F25"/>
    <w:rsid w:val="001944D4"/>
    <w:rsid w:val="0019723E"/>
    <w:rsid w:val="001A35FB"/>
    <w:rsid w:val="001A3AD7"/>
    <w:rsid w:val="001A49CB"/>
    <w:rsid w:val="001A56C1"/>
    <w:rsid w:val="001A63CE"/>
    <w:rsid w:val="001A7999"/>
    <w:rsid w:val="001B0A09"/>
    <w:rsid w:val="001B100C"/>
    <w:rsid w:val="001B4E4D"/>
    <w:rsid w:val="001B67E0"/>
    <w:rsid w:val="001B7048"/>
    <w:rsid w:val="001B7664"/>
    <w:rsid w:val="001B7F47"/>
    <w:rsid w:val="001C0060"/>
    <w:rsid w:val="001C089A"/>
    <w:rsid w:val="001C2941"/>
    <w:rsid w:val="001D479F"/>
    <w:rsid w:val="001D4D94"/>
    <w:rsid w:val="001D4DD4"/>
    <w:rsid w:val="001E0C98"/>
    <w:rsid w:val="001E0F2C"/>
    <w:rsid w:val="001E1F15"/>
    <w:rsid w:val="001E1F6E"/>
    <w:rsid w:val="001E3BAD"/>
    <w:rsid w:val="001E5339"/>
    <w:rsid w:val="001E6961"/>
    <w:rsid w:val="001E6EF9"/>
    <w:rsid w:val="001E7153"/>
    <w:rsid w:val="001E7BD6"/>
    <w:rsid w:val="001E7C2A"/>
    <w:rsid w:val="001F1004"/>
    <w:rsid w:val="001F1C09"/>
    <w:rsid w:val="001F201D"/>
    <w:rsid w:val="001F497B"/>
    <w:rsid w:val="00203232"/>
    <w:rsid w:val="0020572F"/>
    <w:rsid w:val="00206F81"/>
    <w:rsid w:val="0020734C"/>
    <w:rsid w:val="00207CCD"/>
    <w:rsid w:val="002102E2"/>
    <w:rsid w:val="002123A1"/>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8D7"/>
    <w:rsid w:val="00264B03"/>
    <w:rsid w:val="00264B04"/>
    <w:rsid w:val="002650CF"/>
    <w:rsid w:val="00267A3B"/>
    <w:rsid w:val="002704C7"/>
    <w:rsid w:val="00271232"/>
    <w:rsid w:val="00271DE3"/>
    <w:rsid w:val="00271E24"/>
    <w:rsid w:val="002735CE"/>
    <w:rsid w:val="00273931"/>
    <w:rsid w:val="00274B7F"/>
    <w:rsid w:val="00274E82"/>
    <w:rsid w:val="0028009C"/>
    <w:rsid w:val="002848E0"/>
    <w:rsid w:val="00287502"/>
    <w:rsid w:val="00290BCA"/>
    <w:rsid w:val="002918D0"/>
    <w:rsid w:val="002925D6"/>
    <w:rsid w:val="00292985"/>
    <w:rsid w:val="00293536"/>
    <w:rsid w:val="00295721"/>
    <w:rsid w:val="002A1C3E"/>
    <w:rsid w:val="002A31EF"/>
    <w:rsid w:val="002A468A"/>
    <w:rsid w:val="002A4CA9"/>
    <w:rsid w:val="002A4EFD"/>
    <w:rsid w:val="002A7B98"/>
    <w:rsid w:val="002B240D"/>
    <w:rsid w:val="002B5E74"/>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54DE"/>
    <w:rsid w:val="002F557E"/>
    <w:rsid w:val="002F5A33"/>
    <w:rsid w:val="002F76C5"/>
    <w:rsid w:val="002F78ED"/>
    <w:rsid w:val="00302F1A"/>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03A8"/>
    <w:rsid w:val="003311AF"/>
    <w:rsid w:val="00334651"/>
    <w:rsid w:val="003355AA"/>
    <w:rsid w:val="003368D1"/>
    <w:rsid w:val="00337563"/>
    <w:rsid w:val="00343879"/>
    <w:rsid w:val="003439CB"/>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0AFB"/>
    <w:rsid w:val="003A1574"/>
    <w:rsid w:val="003A20EC"/>
    <w:rsid w:val="003A33E4"/>
    <w:rsid w:val="003A5C1F"/>
    <w:rsid w:val="003B0FCA"/>
    <w:rsid w:val="003B3A99"/>
    <w:rsid w:val="003B5A34"/>
    <w:rsid w:val="003B5D09"/>
    <w:rsid w:val="003B798A"/>
    <w:rsid w:val="003C233C"/>
    <w:rsid w:val="003C3022"/>
    <w:rsid w:val="003C3A3D"/>
    <w:rsid w:val="003C3F05"/>
    <w:rsid w:val="003C492D"/>
    <w:rsid w:val="003C4EFA"/>
    <w:rsid w:val="003D41D1"/>
    <w:rsid w:val="003D4808"/>
    <w:rsid w:val="003D7E2B"/>
    <w:rsid w:val="003E0ABB"/>
    <w:rsid w:val="003E649A"/>
    <w:rsid w:val="003E70DC"/>
    <w:rsid w:val="003E751B"/>
    <w:rsid w:val="003F1102"/>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CAE"/>
    <w:rsid w:val="00444FD3"/>
    <w:rsid w:val="004457D0"/>
    <w:rsid w:val="00450465"/>
    <w:rsid w:val="00453A6E"/>
    <w:rsid w:val="00454449"/>
    <w:rsid w:val="00455549"/>
    <w:rsid w:val="00455D7F"/>
    <w:rsid w:val="00461087"/>
    <w:rsid w:val="00462A91"/>
    <w:rsid w:val="00463E8B"/>
    <w:rsid w:val="004651FD"/>
    <w:rsid w:val="00465C62"/>
    <w:rsid w:val="00466E49"/>
    <w:rsid w:val="0047034F"/>
    <w:rsid w:val="00470AC6"/>
    <w:rsid w:val="004774BE"/>
    <w:rsid w:val="00480119"/>
    <w:rsid w:val="00483BDE"/>
    <w:rsid w:val="004841B8"/>
    <w:rsid w:val="004842D3"/>
    <w:rsid w:val="00484425"/>
    <w:rsid w:val="00485B3D"/>
    <w:rsid w:val="0048651A"/>
    <w:rsid w:val="00487079"/>
    <w:rsid w:val="004917A3"/>
    <w:rsid w:val="00493EB5"/>
    <w:rsid w:val="004941CC"/>
    <w:rsid w:val="004969C9"/>
    <w:rsid w:val="0049703C"/>
    <w:rsid w:val="00497C18"/>
    <w:rsid w:val="004A14D8"/>
    <w:rsid w:val="004A3101"/>
    <w:rsid w:val="004A6E7D"/>
    <w:rsid w:val="004A7191"/>
    <w:rsid w:val="004B2A75"/>
    <w:rsid w:val="004B4B06"/>
    <w:rsid w:val="004B5359"/>
    <w:rsid w:val="004C1495"/>
    <w:rsid w:val="004C1754"/>
    <w:rsid w:val="004C1761"/>
    <w:rsid w:val="004C3FB3"/>
    <w:rsid w:val="004D2687"/>
    <w:rsid w:val="004D2EEE"/>
    <w:rsid w:val="004D6496"/>
    <w:rsid w:val="004E18E9"/>
    <w:rsid w:val="004E2263"/>
    <w:rsid w:val="004E4F56"/>
    <w:rsid w:val="004E5096"/>
    <w:rsid w:val="004F49DB"/>
    <w:rsid w:val="004F4B09"/>
    <w:rsid w:val="004F69D6"/>
    <w:rsid w:val="004F6FA5"/>
    <w:rsid w:val="005004DF"/>
    <w:rsid w:val="005029E6"/>
    <w:rsid w:val="00502B28"/>
    <w:rsid w:val="005038A9"/>
    <w:rsid w:val="0050475C"/>
    <w:rsid w:val="0051081B"/>
    <w:rsid w:val="00510F9C"/>
    <w:rsid w:val="0051123F"/>
    <w:rsid w:val="005112CD"/>
    <w:rsid w:val="00511439"/>
    <w:rsid w:val="00511B0B"/>
    <w:rsid w:val="00514388"/>
    <w:rsid w:val="005155BB"/>
    <w:rsid w:val="00516CE7"/>
    <w:rsid w:val="00522244"/>
    <w:rsid w:val="005254D5"/>
    <w:rsid w:val="00525D13"/>
    <w:rsid w:val="0053116A"/>
    <w:rsid w:val="00532DA1"/>
    <w:rsid w:val="00536C0A"/>
    <w:rsid w:val="005405ED"/>
    <w:rsid w:val="005411B7"/>
    <w:rsid w:val="00543E8B"/>
    <w:rsid w:val="00544AAA"/>
    <w:rsid w:val="00545617"/>
    <w:rsid w:val="00546C4C"/>
    <w:rsid w:val="0055230C"/>
    <w:rsid w:val="0055334E"/>
    <w:rsid w:val="00553F78"/>
    <w:rsid w:val="0055764A"/>
    <w:rsid w:val="00557EA6"/>
    <w:rsid w:val="00557F5D"/>
    <w:rsid w:val="005633F2"/>
    <w:rsid w:val="0056375E"/>
    <w:rsid w:val="0056518C"/>
    <w:rsid w:val="00566FD2"/>
    <w:rsid w:val="00573B70"/>
    <w:rsid w:val="005742D2"/>
    <w:rsid w:val="00581AAD"/>
    <w:rsid w:val="00581B99"/>
    <w:rsid w:val="005865B3"/>
    <w:rsid w:val="00586E00"/>
    <w:rsid w:val="0059136A"/>
    <w:rsid w:val="00593B10"/>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0CD5"/>
    <w:rsid w:val="005F20A8"/>
    <w:rsid w:val="005F5189"/>
    <w:rsid w:val="00601B91"/>
    <w:rsid w:val="006032A6"/>
    <w:rsid w:val="00603EA1"/>
    <w:rsid w:val="006042E0"/>
    <w:rsid w:val="006048B7"/>
    <w:rsid w:val="00612711"/>
    <w:rsid w:val="00616E29"/>
    <w:rsid w:val="00617AF9"/>
    <w:rsid w:val="0062155B"/>
    <w:rsid w:val="00621A70"/>
    <w:rsid w:val="00623464"/>
    <w:rsid w:val="00623791"/>
    <w:rsid w:val="006237E4"/>
    <w:rsid w:val="0062508C"/>
    <w:rsid w:val="00625E0E"/>
    <w:rsid w:val="006261CC"/>
    <w:rsid w:val="006263AD"/>
    <w:rsid w:val="00627EB6"/>
    <w:rsid w:val="0063131B"/>
    <w:rsid w:val="00633832"/>
    <w:rsid w:val="006344C1"/>
    <w:rsid w:val="00634D06"/>
    <w:rsid w:val="00634F8F"/>
    <w:rsid w:val="00635102"/>
    <w:rsid w:val="00635947"/>
    <w:rsid w:val="00636DCA"/>
    <w:rsid w:val="006406D4"/>
    <w:rsid w:val="006426AC"/>
    <w:rsid w:val="006501F6"/>
    <w:rsid w:val="00651344"/>
    <w:rsid w:val="006521F9"/>
    <w:rsid w:val="00652374"/>
    <w:rsid w:val="00656ADB"/>
    <w:rsid w:val="00660F3F"/>
    <w:rsid w:val="00663816"/>
    <w:rsid w:val="00664316"/>
    <w:rsid w:val="00666F38"/>
    <w:rsid w:val="0067020C"/>
    <w:rsid w:val="00673013"/>
    <w:rsid w:val="00673845"/>
    <w:rsid w:val="00677C0B"/>
    <w:rsid w:val="00681689"/>
    <w:rsid w:val="00685F43"/>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27D9"/>
    <w:rsid w:val="006C3CF7"/>
    <w:rsid w:val="006C5254"/>
    <w:rsid w:val="006C5761"/>
    <w:rsid w:val="006C58B3"/>
    <w:rsid w:val="006C61BF"/>
    <w:rsid w:val="006C7CCE"/>
    <w:rsid w:val="006D0B4E"/>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7099"/>
    <w:rsid w:val="00721FDC"/>
    <w:rsid w:val="00727099"/>
    <w:rsid w:val="00730A62"/>
    <w:rsid w:val="00730BA9"/>
    <w:rsid w:val="00733A04"/>
    <w:rsid w:val="00735126"/>
    <w:rsid w:val="00740248"/>
    <w:rsid w:val="00740B24"/>
    <w:rsid w:val="00744751"/>
    <w:rsid w:val="00744C71"/>
    <w:rsid w:val="00744CF1"/>
    <w:rsid w:val="007539DF"/>
    <w:rsid w:val="00760E88"/>
    <w:rsid w:val="0076326F"/>
    <w:rsid w:val="00763302"/>
    <w:rsid w:val="007634FE"/>
    <w:rsid w:val="0076449B"/>
    <w:rsid w:val="00770862"/>
    <w:rsid w:val="0077141B"/>
    <w:rsid w:val="00773F64"/>
    <w:rsid w:val="00773F6E"/>
    <w:rsid w:val="007744AC"/>
    <w:rsid w:val="007757A6"/>
    <w:rsid w:val="00781F1C"/>
    <w:rsid w:val="0078403F"/>
    <w:rsid w:val="00785C41"/>
    <w:rsid w:val="00785F06"/>
    <w:rsid w:val="0078619C"/>
    <w:rsid w:val="0078692B"/>
    <w:rsid w:val="00791550"/>
    <w:rsid w:val="007920F6"/>
    <w:rsid w:val="00794195"/>
    <w:rsid w:val="00795E4D"/>
    <w:rsid w:val="0079650D"/>
    <w:rsid w:val="0079655B"/>
    <w:rsid w:val="0079697F"/>
    <w:rsid w:val="00797AAE"/>
    <w:rsid w:val="007A0FBC"/>
    <w:rsid w:val="007A3A87"/>
    <w:rsid w:val="007A4BBB"/>
    <w:rsid w:val="007A6FCB"/>
    <w:rsid w:val="007A74C4"/>
    <w:rsid w:val="007A7997"/>
    <w:rsid w:val="007A7E89"/>
    <w:rsid w:val="007B3AF6"/>
    <w:rsid w:val="007B6965"/>
    <w:rsid w:val="007B747A"/>
    <w:rsid w:val="007C453F"/>
    <w:rsid w:val="007C4FF4"/>
    <w:rsid w:val="007C6633"/>
    <w:rsid w:val="007C7DDB"/>
    <w:rsid w:val="007D021B"/>
    <w:rsid w:val="007D4673"/>
    <w:rsid w:val="007D5935"/>
    <w:rsid w:val="007E064D"/>
    <w:rsid w:val="007E0D05"/>
    <w:rsid w:val="007E230F"/>
    <w:rsid w:val="007E567F"/>
    <w:rsid w:val="007E63A1"/>
    <w:rsid w:val="007E76A6"/>
    <w:rsid w:val="007F05E2"/>
    <w:rsid w:val="007F06BB"/>
    <w:rsid w:val="007F1991"/>
    <w:rsid w:val="007F30CB"/>
    <w:rsid w:val="007F3B9F"/>
    <w:rsid w:val="007F4436"/>
    <w:rsid w:val="007F5556"/>
    <w:rsid w:val="007F5598"/>
    <w:rsid w:val="008007DA"/>
    <w:rsid w:val="008034A0"/>
    <w:rsid w:val="0080498A"/>
    <w:rsid w:val="00805D44"/>
    <w:rsid w:val="008107CD"/>
    <w:rsid w:val="00811F01"/>
    <w:rsid w:val="00813330"/>
    <w:rsid w:val="00817FB7"/>
    <w:rsid w:val="00821C13"/>
    <w:rsid w:val="00825AB9"/>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4CF9"/>
    <w:rsid w:val="00885BBE"/>
    <w:rsid w:val="00891D46"/>
    <w:rsid w:val="00891FFB"/>
    <w:rsid w:val="00892939"/>
    <w:rsid w:val="00892D09"/>
    <w:rsid w:val="00895CC5"/>
    <w:rsid w:val="00897EBD"/>
    <w:rsid w:val="008A1DFB"/>
    <w:rsid w:val="008A3332"/>
    <w:rsid w:val="008A7690"/>
    <w:rsid w:val="008B072D"/>
    <w:rsid w:val="008B19CB"/>
    <w:rsid w:val="008B1D73"/>
    <w:rsid w:val="008B2117"/>
    <w:rsid w:val="008B29E8"/>
    <w:rsid w:val="008B2CCA"/>
    <w:rsid w:val="008B399E"/>
    <w:rsid w:val="008B78A8"/>
    <w:rsid w:val="008B7CDC"/>
    <w:rsid w:val="008C0223"/>
    <w:rsid w:val="008C08FC"/>
    <w:rsid w:val="008C2A07"/>
    <w:rsid w:val="008C31B9"/>
    <w:rsid w:val="008C4A53"/>
    <w:rsid w:val="008C56BB"/>
    <w:rsid w:val="008C58C2"/>
    <w:rsid w:val="008D5857"/>
    <w:rsid w:val="008D5D18"/>
    <w:rsid w:val="008D6F88"/>
    <w:rsid w:val="008D708E"/>
    <w:rsid w:val="008E1788"/>
    <w:rsid w:val="008E2A61"/>
    <w:rsid w:val="008E47D8"/>
    <w:rsid w:val="008E7593"/>
    <w:rsid w:val="008E7E14"/>
    <w:rsid w:val="008F2D35"/>
    <w:rsid w:val="008F6A4B"/>
    <w:rsid w:val="008F7BEA"/>
    <w:rsid w:val="00901967"/>
    <w:rsid w:val="00904717"/>
    <w:rsid w:val="00904E44"/>
    <w:rsid w:val="00907ABD"/>
    <w:rsid w:val="009103A1"/>
    <w:rsid w:val="00911754"/>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C81"/>
    <w:rsid w:val="00951F91"/>
    <w:rsid w:val="00952E14"/>
    <w:rsid w:val="00953F8F"/>
    <w:rsid w:val="0095443D"/>
    <w:rsid w:val="00957520"/>
    <w:rsid w:val="00961884"/>
    <w:rsid w:val="00962E0B"/>
    <w:rsid w:val="0096715A"/>
    <w:rsid w:val="00970A01"/>
    <w:rsid w:val="00971587"/>
    <w:rsid w:val="00971DAA"/>
    <w:rsid w:val="009742BE"/>
    <w:rsid w:val="00974F4A"/>
    <w:rsid w:val="00976424"/>
    <w:rsid w:val="009765EC"/>
    <w:rsid w:val="0097755F"/>
    <w:rsid w:val="009811F7"/>
    <w:rsid w:val="00981B97"/>
    <w:rsid w:val="00985C97"/>
    <w:rsid w:val="00990FE6"/>
    <w:rsid w:val="00991E39"/>
    <w:rsid w:val="00993253"/>
    <w:rsid w:val="00994020"/>
    <w:rsid w:val="00994C7E"/>
    <w:rsid w:val="00997544"/>
    <w:rsid w:val="009A3B8F"/>
    <w:rsid w:val="009A57FC"/>
    <w:rsid w:val="009A7218"/>
    <w:rsid w:val="009A7CC8"/>
    <w:rsid w:val="009B0400"/>
    <w:rsid w:val="009B0AD1"/>
    <w:rsid w:val="009B2324"/>
    <w:rsid w:val="009B4D5D"/>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2C3A"/>
    <w:rsid w:val="00A15F24"/>
    <w:rsid w:val="00A1746B"/>
    <w:rsid w:val="00A250F0"/>
    <w:rsid w:val="00A26174"/>
    <w:rsid w:val="00A26840"/>
    <w:rsid w:val="00A26EC7"/>
    <w:rsid w:val="00A3368D"/>
    <w:rsid w:val="00A341E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E92"/>
    <w:rsid w:val="00A843A2"/>
    <w:rsid w:val="00A849D4"/>
    <w:rsid w:val="00A90A37"/>
    <w:rsid w:val="00A95284"/>
    <w:rsid w:val="00AA222B"/>
    <w:rsid w:val="00AA5F2E"/>
    <w:rsid w:val="00AA7098"/>
    <w:rsid w:val="00AB1D7F"/>
    <w:rsid w:val="00AB3497"/>
    <w:rsid w:val="00AB4493"/>
    <w:rsid w:val="00AB59BA"/>
    <w:rsid w:val="00AB690D"/>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2125"/>
    <w:rsid w:val="00AE266C"/>
    <w:rsid w:val="00AE3590"/>
    <w:rsid w:val="00AE5CA5"/>
    <w:rsid w:val="00AE7755"/>
    <w:rsid w:val="00AF2090"/>
    <w:rsid w:val="00B05A37"/>
    <w:rsid w:val="00B05A43"/>
    <w:rsid w:val="00B07667"/>
    <w:rsid w:val="00B07C0B"/>
    <w:rsid w:val="00B10299"/>
    <w:rsid w:val="00B13AC5"/>
    <w:rsid w:val="00B13E81"/>
    <w:rsid w:val="00B22DD0"/>
    <w:rsid w:val="00B24F81"/>
    <w:rsid w:val="00B26244"/>
    <w:rsid w:val="00B2640E"/>
    <w:rsid w:val="00B26EF8"/>
    <w:rsid w:val="00B273F3"/>
    <w:rsid w:val="00B31E68"/>
    <w:rsid w:val="00B34A0E"/>
    <w:rsid w:val="00B34D42"/>
    <w:rsid w:val="00B36618"/>
    <w:rsid w:val="00B37032"/>
    <w:rsid w:val="00B37C42"/>
    <w:rsid w:val="00B43CD9"/>
    <w:rsid w:val="00B45090"/>
    <w:rsid w:val="00B50819"/>
    <w:rsid w:val="00B50A27"/>
    <w:rsid w:val="00B5241F"/>
    <w:rsid w:val="00B54239"/>
    <w:rsid w:val="00B556A0"/>
    <w:rsid w:val="00B560C6"/>
    <w:rsid w:val="00B56789"/>
    <w:rsid w:val="00B56D5E"/>
    <w:rsid w:val="00B6171E"/>
    <w:rsid w:val="00B66EBC"/>
    <w:rsid w:val="00B760DF"/>
    <w:rsid w:val="00B766D3"/>
    <w:rsid w:val="00B76D61"/>
    <w:rsid w:val="00B76EB1"/>
    <w:rsid w:val="00B775EC"/>
    <w:rsid w:val="00B80973"/>
    <w:rsid w:val="00B83E34"/>
    <w:rsid w:val="00B8643F"/>
    <w:rsid w:val="00B908B0"/>
    <w:rsid w:val="00B92684"/>
    <w:rsid w:val="00B92E12"/>
    <w:rsid w:val="00B958D7"/>
    <w:rsid w:val="00B962EB"/>
    <w:rsid w:val="00B967B7"/>
    <w:rsid w:val="00BA1B79"/>
    <w:rsid w:val="00BA31E8"/>
    <w:rsid w:val="00BA405F"/>
    <w:rsid w:val="00BB0F68"/>
    <w:rsid w:val="00BB0FF2"/>
    <w:rsid w:val="00BB14E1"/>
    <w:rsid w:val="00BB2044"/>
    <w:rsid w:val="00BB431B"/>
    <w:rsid w:val="00BB44CA"/>
    <w:rsid w:val="00BB4FC8"/>
    <w:rsid w:val="00BB50D3"/>
    <w:rsid w:val="00BB61BD"/>
    <w:rsid w:val="00BB6512"/>
    <w:rsid w:val="00BB6EC5"/>
    <w:rsid w:val="00BB76CF"/>
    <w:rsid w:val="00BC0132"/>
    <w:rsid w:val="00BC6AF9"/>
    <w:rsid w:val="00BD1671"/>
    <w:rsid w:val="00BD193A"/>
    <w:rsid w:val="00BD1964"/>
    <w:rsid w:val="00BD295F"/>
    <w:rsid w:val="00BD718C"/>
    <w:rsid w:val="00BE6147"/>
    <w:rsid w:val="00BE6808"/>
    <w:rsid w:val="00BE7C73"/>
    <w:rsid w:val="00BE7CEF"/>
    <w:rsid w:val="00BF10CB"/>
    <w:rsid w:val="00BF1C89"/>
    <w:rsid w:val="00BF2F08"/>
    <w:rsid w:val="00BF34C4"/>
    <w:rsid w:val="00BF46F7"/>
    <w:rsid w:val="00BF4B86"/>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01FB"/>
    <w:rsid w:val="00C24FF0"/>
    <w:rsid w:val="00C263ED"/>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251"/>
    <w:rsid w:val="00C942DF"/>
    <w:rsid w:val="00C9454D"/>
    <w:rsid w:val="00C967CB"/>
    <w:rsid w:val="00CA2DAB"/>
    <w:rsid w:val="00CA3979"/>
    <w:rsid w:val="00CA3BF1"/>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461F"/>
    <w:rsid w:val="00CE4CF4"/>
    <w:rsid w:val="00CE5AF1"/>
    <w:rsid w:val="00CF0B29"/>
    <w:rsid w:val="00CF7CA1"/>
    <w:rsid w:val="00CF7EF3"/>
    <w:rsid w:val="00D004D5"/>
    <w:rsid w:val="00D01839"/>
    <w:rsid w:val="00D01FF3"/>
    <w:rsid w:val="00D028BE"/>
    <w:rsid w:val="00D076DC"/>
    <w:rsid w:val="00D07BD9"/>
    <w:rsid w:val="00D07E77"/>
    <w:rsid w:val="00D105E0"/>
    <w:rsid w:val="00D1271E"/>
    <w:rsid w:val="00D1394A"/>
    <w:rsid w:val="00D13EEB"/>
    <w:rsid w:val="00D13F50"/>
    <w:rsid w:val="00D15BBD"/>
    <w:rsid w:val="00D17999"/>
    <w:rsid w:val="00D22D61"/>
    <w:rsid w:val="00D22F3E"/>
    <w:rsid w:val="00D23F9C"/>
    <w:rsid w:val="00D26E74"/>
    <w:rsid w:val="00D30B89"/>
    <w:rsid w:val="00D317C5"/>
    <w:rsid w:val="00D31E06"/>
    <w:rsid w:val="00D35971"/>
    <w:rsid w:val="00D408E0"/>
    <w:rsid w:val="00D4111F"/>
    <w:rsid w:val="00D4177B"/>
    <w:rsid w:val="00D426C2"/>
    <w:rsid w:val="00D4373A"/>
    <w:rsid w:val="00D446ED"/>
    <w:rsid w:val="00D44A9E"/>
    <w:rsid w:val="00D45050"/>
    <w:rsid w:val="00D474D9"/>
    <w:rsid w:val="00D50421"/>
    <w:rsid w:val="00D507FB"/>
    <w:rsid w:val="00D5093F"/>
    <w:rsid w:val="00D520B3"/>
    <w:rsid w:val="00D52DC6"/>
    <w:rsid w:val="00D53C03"/>
    <w:rsid w:val="00D547CB"/>
    <w:rsid w:val="00D60741"/>
    <w:rsid w:val="00D61F3A"/>
    <w:rsid w:val="00D6251B"/>
    <w:rsid w:val="00D628E9"/>
    <w:rsid w:val="00D65C60"/>
    <w:rsid w:val="00D665CC"/>
    <w:rsid w:val="00D70836"/>
    <w:rsid w:val="00D71908"/>
    <w:rsid w:val="00D7677A"/>
    <w:rsid w:val="00D76A9C"/>
    <w:rsid w:val="00D76BC2"/>
    <w:rsid w:val="00D80FB3"/>
    <w:rsid w:val="00D813F4"/>
    <w:rsid w:val="00D8235A"/>
    <w:rsid w:val="00D82DCB"/>
    <w:rsid w:val="00D8342F"/>
    <w:rsid w:val="00D84AAA"/>
    <w:rsid w:val="00D84BE9"/>
    <w:rsid w:val="00D8672C"/>
    <w:rsid w:val="00D87870"/>
    <w:rsid w:val="00D90BBF"/>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1E36"/>
    <w:rsid w:val="00DC237C"/>
    <w:rsid w:val="00DC51F3"/>
    <w:rsid w:val="00DC5B60"/>
    <w:rsid w:val="00DD2821"/>
    <w:rsid w:val="00DD5E6B"/>
    <w:rsid w:val="00DD6600"/>
    <w:rsid w:val="00DD6CD5"/>
    <w:rsid w:val="00DD7582"/>
    <w:rsid w:val="00DD7C49"/>
    <w:rsid w:val="00DE1444"/>
    <w:rsid w:val="00DE15EF"/>
    <w:rsid w:val="00DE3FA3"/>
    <w:rsid w:val="00DE4226"/>
    <w:rsid w:val="00DE5933"/>
    <w:rsid w:val="00DE6C24"/>
    <w:rsid w:val="00DE6D31"/>
    <w:rsid w:val="00DF02B8"/>
    <w:rsid w:val="00DF12DE"/>
    <w:rsid w:val="00DF237D"/>
    <w:rsid w:val="00DF334A"/>
    <w:rsid w:val="00DF33D4"/>
    <w:rsid w:val="00DF66C9"/>
    <w:rsid w:val="00DF6E98"/>
    <w:rsid w:val="00E01AB1"/>
    <w:rsid w:val="00E01AB4"/>
    <w:rsid w:val="00E01B20"/>
    <w:rsid w:val="00E03C7D"/>
    <w:rsid w:val="00E03D7C"/>
    <w:rsid w:val="00E04E40"/>
    <w:rsid w:val="00E04F03"/>
    <w:rsid w:val="00E1082B"/>
    <w:rsid w:val="00E1099F"/>
    <w:rsid w:val="00E11815"/>
    <w:rsid w:val="00E14C66"/>
    <w:rsid w:val="00E15275"/>
    <w:rsid w:val="00E21CAD"/>
    <w:rsid w:val="00E25D8F"/>
    <w:rsid w:val="00E25DB0"/>
    <w:rsid w:val="00E35580"/>
    <w:rsid w:val="00E40B7B"/>
    <w:rsid w:val="00E41BB1"/>
    <w:rsid w:val="00E4292E"/>
    <w:rsid w:val="00E4355F"/>
    <w:rsid w:val="00E52114"/>
    <w:rsid w:val="00E5261A"/>
    <w:rsid w:val="00E5531D"/>
    <w:rsid w:val="00E612A4"/>
    <w:rsid w:val="00E612DE"/>
    <w:rsid w:val="00E61766"/>
    <w:rsid w:val="00E65112"/>
    <w:rsid w:val="00E65922"/>
    <w:rsid w:val="00E66F58"/>
    <w:rsid w:val="00E745B5"/>
    <w:rsid w:val="00E74D67"/>
    <w:rsid w:val="00E771A9"/>
    <w:rsid w:val="00E8029C"/>
    <w:rsid w:val="00E80EA6"/>
    <w:rsid w:val="00E8267E"/>
    <w:rsid w:val="00E84BB3"/>
    <w:rsid w:val="00E85F65"/>
    <w:rsid w:val="00E860D6"/>
    <w:rsid w:val="00E874D7"/>
    <w:rsid w:val="00E875C5"/>
    <w:rsid w:val="00E90056"/>
    <w:rsid w:val="00E90759"/>
    <w:rsid w:val="00E93A62"/>
    <w:rsid w:val="00E93C22"/>
    <w:rsid w:val="00E96231"/>
    <w:rsid w:val="00EA1596"/>
    <w:rsid w:val="00EA18BA"/>
    <w:rsid w:val="00EA3F19"/>
    <w:rsid w:val="00EA56C6"/>
    <w:rsid w:val="00EA76E4"/>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5F63"/>
    <w:rsid w:val="00F36232"/>
    <w:rsid w:val="00F3791F"/>
    <w:rsid w:val="00F37FC3"/>
    <w:rsid w:val="00F418FA"/>
    <w:rsid w:val="00F42E04"/>
    <w:rsid w:val="00F45149"/>
    <w:rsid w:val="00F46121"/>
    <w:rsid w:val="00F47C8C"/>
    <w:rsid w:val="00F50D41"/>
    <w:rsid w:val="00F514FA"/>
    <w:rsid w:val="00F53312"/>
    <w:rsid w:val="00F543AC"/>
    <w:rsid w:val="00F54738"/>
    <w:rsid w:val="00F5500E"/>
    <w:rsid w:val="00F55504"/>
    <w:rsid w:val="00F562BA"/>
    <w:rsid w:val="00F56E37"/>
    <w:rsid w:val="00F60C76"/>
    <w:rsid w:val="00F62A13"/>
    <w:rsid w:val="00F64546"/>
    <w:rsid w:val="00F64EBA"/>
    <w:rsid w:val="00F650FB"/>
    <w:rsid w:val="00F724A3"/>
    <w:rsid w:val="00F7357D"/>
    <w:rsid w:val="00F74C89"/>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B62E0"/>
    <w:rsid w:val="00FB67DC"/>
    <w:rsid w:val="00FC1F97"/>
    <w:rsid w:val="00FC2D55"/>
    <w:rsid w:val="00FC35DE"/>
    <w:rsid w:val="00FC5EAC"/>
    <w:rsid w:val="00FC7817"/>
    <w:rsid w:val="00FD115B"/>
    <w:rsid w:val="00FD30A4"/>
    <w:rsid w:val="00FD35B9"/>
    <w:rsid w:val="00FD695F"/>
    <w:rsid w:val="00FE379D"/>
    <w:rsid w:val="00FE3F8C"/>
    <w:rsid w:val="00FE572E"/>
    <w:rsid w:val="00FE7CD6"/>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6263AD"/>
    <w:rPr>
      <w:kern w:val="2"/>
      <w:sz w:val="21"/>
      <w:szCs w:val="24"/>
    </w:rPr>
  </w:style>
  <w:style w:type="paragraph" w:styleId="afc">
    <w:name w:val="Revision"/>
    <w:hidden/>
    <w:uiPriority w:val="99"/>
    <w:semiHidden/>
    <w:rsid w:val="00FE7CD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6263AD"/>
    <w:rPr>
      <w:kern w:val="2"/>
      <w:sz w:val="21"/>
      <w:szCs w:val="24"/>
    </w:rPr>
  </w:style>
  <w:style w:type="paragraph" w:styleId="afc">
    <w:name w:val="Revision"/>
    <w:hidden/>
    <w:uiPriority w:val="99"/>
    <w:semiHidden/>
    <w:rsid w:val="00FE7C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884978325">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61857390">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2.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31714-4026-4E56-84BE-C120B404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9</cp:revision>
  <cp:lastPrinted>2017-01-24T00:21:00Z</cp:lastPrinted>
  <dcterms:created xsi:type="dcterms:W3CDTF">2017-01-11T04:44:00Z</dcterms:created>
  <dcterms:modified xsi:type="dcterms:W3CDTF">2017-01-24T00:22:00Z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