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736189" w:rsidRPr="007361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1BE2BEDB" w14:textId="77777777" w:rsidR="00DF6E98" w:rsidRPr="00736189" w:rsidRDefault="006B215B" w:rsidP="002E0D26">
            <w:pPr>
              <w:autoSpaceDE w:val="0"/>
              <w:autoSpaceDN w:val="0"/>
              <w:spacing w:line="300" w:lineRule="exact"/>
              <w:jc w:val="center"/>
              <w:rPr>
                <w:rFonts w:ascii="ＭＳ 明朝" w:hAnsi="ＭＳ 明朝"/>
                <w:kern w:val="0"/>
                <w:sz w:val="24"/>
              </w:rPr>
            </w:pPr>
            <w:bookmarkStart w:id="0" w:name="_GoBack"/>
            <w:bookmarkEnd w:id="0"/>
            <w:r w:rsidRPr="00736189">
              <w:rPr>
                <w:rFonts w:ascii="ＭＳ 明朝" w:hAnsi="ＭＳ 明朝" w:hint="eastAsia"/>
                <w:kern w:val="0"/>
                <w:sz w:val="24"/>
              </w:rPr>
              <w:t>包</w:t>
            </w:r>
            <w:r w:rsidR="00DF02B8" w:rsidRPr="00736189">
              <w:rPr>
                <w:rFonts w:ascii="ＭＳ 明朝" w:hAnsi="ＭＳ 明朝" w:hint="eastAsia"/>
                <w:kern w:val="0"/>
                <w:sz w:val="24"/>
              </w:rPr>
              <w:t xml:space="preserve"> </w:t>
            </w:r>
            <w:r w:rsidRPr="00736189">
              <w:rPr>
                <w:rFonts w:ascii="ＭＳ 明朝" w:hAnsi="ＭＳ 明朝" w:hint="eastAsia"/>
                <w:kern w:val="0"/>
                <w:sz w:val="24"/>
              </w:rPr>
              <w:t>括</w:t>
            </w:r>
            <w:r w:rsidR="00DF02B8" w:rsidRPr="00736189">
              <w:rPr>
                <w:rFonts w:ascii="ＭＳ 明朝" w:hAnsi="ＭＳ 明朝" w:hint="eastAsia"/>
                <w:kern w:val="0"/>
                <w:sz w:val="24"/>
              </w:rPr>
              <w:t xml:space="preserve"> </w:t>
            </w:r>
            <w:r w:rsidRPr="00736189">
              <w:rPr>
                <w:rFonts w:ascii="ＭＳ 明朝" w:hAnsi="ＭＳ 明朝" w:hint="eastAsia"/>
                <w:kern w:val="0"/>
                <w:sz w:val="24"/>
              </w:rPr>
              <w:t>外</w:t>
            </w:r>
            <w:r w:rsidR="00DF02B8" w:rsidRPr="00736189">
              <w:rPr>
                <w:rFonts w:ascii="ＭＳ 明朝" w:hAnsi="ＭＳ 明朝" w:hint="eastAsia"/>
                <w:kern w:val="0"/>
                <w:sz w:val="24"/>
              </w:rPr>
              <w:t xml:space="preserve"> </w:t>
            </w:r>
            <w:r w:rsidRPr="00736189">
              <w:rPr>
                <w:rFonts w:ascii="ＭＳ 明朝" w:hAnsi="ＭＳ 明朝" w:hint="eastAsia"/>
                <w:kern w:val="0"/>
                <w:sz w:val="24"/>
              </w:rPr>
              <w:t>部</w:t>
            </w:r>
            <w:r w:rsidR="00DF02B8" w:rsidRPr="00736189">
              <w:rPr>
                <w:rFonts w:ascii="ＭＳ 明朝" w:hAnsi="ＭＳ 明朝" w:hint="eastAsia"/>
                <w:kern w:val="0"/>
                <w:sz w:val="24"/>
              </w:rPr>
              <w:t xml:space="preserve"> </w:t>
            </w:r>
            <w:r w:rsidRPr="00736189">
              <w:rPr>
                <w:rFonts w:ascii="ＭＳ 明朝" w:hAnsi="ＭＳ 明朝" w:hint="eastAsia"/>
                <w:kern w:val="0"/>
                <w:sz w:val="24"/>
              </w:rPr>
              <w:t>監</w:t>
            </w:r>
            <w:r w:rsidR="00DF02B8" w:rsidRPr="00736189">
              <w:rPr>
                <w:rFonts w:ascii="ＭＳ 明朝" w:hAnsi="ＭＳ 明朝" w:hint="eastAsia"/>
                <w:kern w:val="0"/>
                <w:sz w:val="24"/>
              </w:rPr>
              <w:t xml:space="preserve"> </w:t>
            </w:r>
            <w:r w:rsidRPr="00736189">
              <w:rPr>
                <w:rFonts w:ascii="ＭＳ 明朝" w:hAnsi="ＭＳ 明朝" w:hint="eastAsia"/>
                <w:kern w:val="0"/>
                <w:sz w:val="24"/>
              </w:rPr>
              <w:t>査</w:t>
            </w:r>
            <w:r w:rsidR="00DF02B8" w:rsidRPr="00736189">
              <w:rPr>
                <w:rFonts w:ascii="ＭＳ 明朝" w:hAnsi="ＭＳ 明朝" w:hint="eastAsia"/>
                <w:kern w:val="0"/>
                <w:sz w:val="24"/>
              </w:rPr>
              <w:t xml:space="preserve"> </w:t>
            </w:r>
            <w:r w:rsidRPr="00736189">
              <w:rPr>
                <w:rFonts w:ascii="ＭＳ 明朝" w:hAnsi="ＭＳ 明朝" w:hint="eastAsia"/>
                <w:kern w:val="0"/>
                <w:sz w:val="24"/>
              </w:rPr>
              <w:t>結</w:t>
            </w:r>
            <w:r w:rsidR="00DF02B8" w:rsidRPr="00736189">
              <w:rPr>
                <w:rFonts w:ascii="ＭＳ 明朝" w:hAnsi="ＭＳ 明朝" w:hint="eastAsia"/>
                <w:kern w:val="0"/>
                <w:sz w:val="24"/>
              </w:rPr>
              <w:t xml:space="preserve"> </w:t>
            </w:r>
            <w:r w:rsidRPr="00736189">
              <w:rPr>
                <w:rFonts w:ascii="ＭＳ 明朝" w:hAnsi="ＭＳ 明朝" w:hint="eastAsia"/>
                <w:kern w:val="0"/>
                <w:sz w:val="24"/>
              </w:rPr>
              <w:t>果</w:t>
            </w:r>
            <w:r w:rsidR="00DF02B8" w:rsidRPr="00736189">
              <w:rPr>
                <w:rFonts w:ascii="ＭＳ 明朝" w:hAnsi="ＭＳ 明朝" w:hint="eastAsia"/>
                <w:kern w:val="0"/>
                <w:sz w:val="24"/>
              </w:rPr>
              <w:t xml:space="preserve"> </w:t>
            </w:r>
            <w:r w:rsidRPr="00736189">
              <w:rPr>
                <w:rFonts w:ascii="ＭＳ 明朝" w:hAnsi="ＭＳ 明朝" w:hint="eastAsia"/>
                <w:kern w:val="0"/>
                <w:sz w:val="24"/>
              </w:rPr>
              <w:t>報</w:t>
            </w:r>
            <w:r w:rsidR="00DF02B8" w:rsidRPr="00736189">
              <w:rPr>
                <w:rFonts w:ascii="ＭＳ 明朝" w:hAnsi="ＭＳ 明朝" w:hint="eastAsia"/>
                <w:kern w:val="0"/>
                <w:sz w:val="24"/>
              </w:rPr>
              <w:t xml:space="preserve"> </w:t>
            </w:r>
            <w:r w:rsidRPr="00736189">
              <w:rPr>
                <w:rFonts w:ascii="ＭＳ 明朝" w:hAnsi="ＭＳ 明朝" w:hint="eastAsia"/>
                <w:kern w:val="0"/>
                <w:sz w:val="24"/>
              </w:rPr>
              <w:t>告</w:t>
            </w:r>
            <w:r w:rsidR="00DF02B8" w:rsidRPr="00736189">
              <w:rPr>
                <w:rFonts w:ascii="ＭＳ 明朝" w:hAnsi="ＭＳ 明朝" w:hint="eastAsia"/>
                <w:kern w:val="0"/>
                <w:sz w:val="24"/>
              </w:rPr>
              <w:t xml:space="preserve"> </w:t>
            </w:r>
            <w:r w:rsidRPr="00736189">
              <w:rPr>
                <w:rFonts w:ascii="ＭＳ 明朝" w:hAnsi="ＭＳ 明朝" w:hint="eastAsia"/>
                <w:kern w:val="0"/>
                <w:sz w:val="24"/>
              </w:rPr>
              <w:t>書</w:t>
            </w:r>
            <w:r w:rsidR="00DF02B8" w:rsidRPr="00736189">
              <w:rPr>
                <w:rFonts w:ascii="ＭＳ 明朝" w:hAnsi="ＭＳ 明朝" w:hint="eastAsia"/>
                <w:kern w:val="0"/>
                <w:sz w:val="24"/>
              </w:rPr>
              <w:t xml:space="preserve"> </w:t>
            </w:r>
            <w:r w:rsidRPr="00736189">
              <w:rPr>
                <w:rFonts w:ascii="ＭＳ 明朝" w:hAnsi="ＭＳ 明朝" w:hint="eastAsia"/>
                <w:kern w:val="0"/>
                <w:sz w:val="24"/>
              </w:rPr>
              <w:t>記</w:t>
            </w:r>
            <w:r w:rsidR="00DF02B8" w:rsidRPr="00736189">
              <w:rPr>
                <w:rFonts w:ascii="ＭＳ 明朝" w:hAnsi="ＭＳ 明朝" w:hint="eastAsia"/>
                <w:kern w:val="0"/>
                <w:sz w:val="24"/>
              </w:rPr>
              <w:t xml:space="preserve"> </w:t>
            </w:r>
            <w:r w:rsidRPr="00736189">
              <w:rPr>
                <w:rFonts w:ascii="ＭＳ 明朝" w:hAnsi="ＭＳ 明朝" w:hint="eastAsia"/>
                <w:kern w:val="0"/>
                <w:sz w:val="24"/>
              </w:rPr>
              <w:t>載</w:t>
            </w:r>
            <w:r w:rsidR="00DF02B8" w:rsidRPr="00736189">
              <w:rPr>
                <w:rFonts w:ascii="ＭＳ 明朝" w:hAnsi="ＭＳ 明朝" w:hint="eastAsia"/>
                <w:kern w:val="0"/>
                <w:sz w:val="24"/>
              </w:rPr>
              <w:t xml:space="preserve"> </w:t>
            </w:r>
            <w:r w:rsidRPr="00736189">
              <w:rPr>
                <w:rFonts w:ascii="ＭＳ 明朝" w:hAnsi="ＭＳ 明朝" w:hint="eastAsia"/>
                <w:kern w:val="0"/>
                <w:sz w:val="24"/>
              </w:rPr>
              <w:t>内</w:t>
            </w:r>
            <w:r w:rsidR="00DF02B8" w:rsidRPr="00736189">
              <w:rPr>
                <w:rFonts w:ascii="ＭＳ 明朝" w:hAnsi="ＭＳ 明朝" w:hint="eastAsia"/>
                <w:kern w:val="0"/>
                <w:sz w:val="24"/>
              </w:rPr>
              <w:t xml:space="preserve"> </w:t>
            </w:r>
            <w:r w:rsidRPr="00736189">
              <w:rPr>
                <w:rFonts w:ascii="ＭＳ 明朝" w:hAnsi="ＭＳ 明朝" w:hint="eastAsia"/>
                <w:kern w:val="0"/>
                <w:sz w:val="24"/>
              </w:rPr>
              <w:t>容</w:t>
            </w:r>
            <w:r w:rsidR="003172E6" w:rsidRPr="00736189">
              <w:rPr>
                <w:rFonts w:ascii="ＭＳ 明朝" w:hAnsi="ＭＳ 明朝" w:hint="eastAsia"/>
                <w:kern w:val="0"/>
                <w:sz w:val="24"/>
              </w:rPr>
              <w:t xml:space="preserve">　</w:t>
            </w:r>
          </w:p>
          <w:p w14:paraId="272B1632" w14:textId="6D61E85C" w:rsidR="006B215B" w:rsidRPr="00736189" w:rsidRDefault="003172E6" w:rsidP="002E0D26">
            <w:pPr>
              <w:autoSpaceDE w:val="0"/>
              <w:autoSpaceDN w:val="0"/>
              <w:spacing w:line="300" w:lineRule="exact"/>
              <w:jc w:val="center"/>
              <w:rPr>
                <w:rFonts w:ascii="ＭＳ 明朝" w:hAnsi="ＭＳ 明朝"/>
                <w:kern w:val="0"/>
                <w:sz w:val="24"/>
              </w:rPr>
            </w:pPr>
            <w:r w:rsidRPr="00736189">
              <w:rPr>
                <w:rFonts w:ascii="ＭＳ 明朝" w:hAnsi="ＭＳ 明朝" w:hint="eastAsia"/>
                <w:kern w:val="0"/>
                <w:sz w:val="24"/>
              </w:rPr>
              <w:t>※小文字記載は</w:t>
            </w:r>
            <w:r w:rsidR="00271232" w:rsidRPr="00736189">
              <w:rPr>
                <w:rFonts w:ascii="ＭＳ 明朝" w:hAnsi="ＭＳ 明朝" w:hint="eastAsia"/>
                <w:kern w:val="0"/>
                <w:sz w:val="24"/>
              </w:rPr>
              <w:t>意見・</w:t>
            </w:r>
            <w:r w:rsidRPr="00736189">
              <w:rPr>
                <w:rFonts w:ascii="ＭＳ 明朝" w:hAnsi="ＭＳ 明朝" w:hint="eastAsia"/>
                <w:kern w:val="0"/>
                <w:sz w:val="24"/>
              </w:rPr>
              <w:t>指摘事項の概要</w:t>
            </w:r>
          </w:p>
        </w:tc>
        <w:tc>
          <w:tcPr>
            <w:tcW w:w="4389" w:type="dxa"/>
            <w:tcBorders>
              <w:bottom w:val="single" w:sz="4" w:space="0" w:color="auto"/>
            </w:tcBorders>
            <w:shd w:val="clear" w:color="auto" w:fill="C0C0C0"/>
            <w:vAlign w:val="center"/>
          </w:tcPr>
          <w:p w14:paraId="272B1633" w14:textId="77777777" w:rsidR="006B215B" w:rsidRPr="00736189" w:rsidRDefault="006B215B" w:rsidP="002E0D26">
            <w:pPr>
              <w:autoSpaceDE w:val="0"/>
              <w:autoSpaceDN w:val="0"/>
              <w:spacing w:line="300" w:lineRule="exact"/>
              <w:jc w:val="center"/>
              <w:rPr>
                <w:rFonts w:ascii="ＭＳ 明朝" w:hAnsi="ＭＳ 明朝"/>
                <w:sz w:val="24"/>
              </w:rPr>
            </w:pPr>
            <w:r w:rsidRPr="00736189">
              <w:rPr>
                <w:rFonts w:ascii="ＭＳ 明朝" w:hAnsi="ＭＳ 明朝" w:hint="eastAsia"/>
                <w:sz w:val="24"/>
              </w:rPr>
              <w:t>措</w:t>
            </w:r>
            <w:r w:rsidR="00DF02B8" w:rsidRPr="00736189">
              <w:rPr>
                <w:rFonts w:ascii="ＭＳ 明朝" w:hAnsi="ＭＳ 明朝" w:hint="eastAsia"/>
                <w:sz w:val="24"/>
              </w:rPr>
              <w:t xml:space="preserve"> </w:t>
            </w:r>
            <w:r w:rsidRPr="00736189">
              <w:rPr>
                <w:rFonts w:ascii="ＭＳ 明朝" w:hAnsi="ＭＳ 明朝" w:hint="eastAsia"/>
                <w:sz w:val="24"/>
              </w:rPr>
              <w:t>置</w:t>
            </w:r>
            <w:r w:rsidR="00DF02B8" w:rsidRPr="00736189">
              <w:rPr>
                <w:rFonts w:ascii="ＭＳ 明朝" w:hAnsi="ＭＳ 明朝" w:hint="eastAsia"/>
                <w:sz w:val="24"/>
              </w:rPr>
              <w:t xml:space="preserve"> </w:t>
            </w:r>
            <w:r w:rsidRPr="00736189">
              <w:rPr>
                <w:rFonts w:ascii="ＭＳ 明朝" w:hAnsi="ＭＳ 明朝" w:hint="eastAsia"/>
                <w:sz w:val="24"/>
              </w:rPr>
              <w:t>等</w:t>
            </w:r>
            <w:r w:rsidR="00DF02B8" w:rsidRPr="00736189">
              <w:rPr>
                <w:rFonts w:ascii="ＭＳ 明朝" w:hAnsi="ＭＳ 明朝" w:hint="eastAsia"/>
                <w:sz w:val="24"/>
              </w:rPr>
              <w:t xml:space="preserve"> </w:t>
            </w:r>
            <w:r w:rsidRPr="00736189">
              <w:rPr>
                <w:rFonts w:ascii="ＭＳ 明朝" w:hAnsi="ＭＳ 明朝" w:hint="eastAsia"/>
                <w:sz w:val="24"/>
              </w:rPr>
              <w:t>の</w:t>
            </w:r>
            <w:r w:rsidR="00DF02B8" w:rsidRPr="00736189">
              <w:rPr>
                <w:rFonts w:ascii="ＭＳ 明朝" w:hAnsi="ＭＳ 明朝" w:hint="eastAsia"/>
                <w:sz w:val="24"/>
              </w:rPr>
              <w:t xml:space="preserve"> </w:t>
            </w:r>
            <w:r w:rsidRPr="00736189">
              <w:rPr>
                <w:rFonts w:ascii="ＭＳ 明朝" w:hAnsi="ＭＳ 明朝" w:hint="eastAsia"/>
                <w:sz w:val="24"/>
              </w:rPr>
              <w:t>状</w:t>
            </w:r>
            <w:r w:rsidR="00DF02B8" w:rsidRPr="00736189">
              <w:rPr>
                <w:rFonts w:ascii="ＭＳ 明朝" w:hAnsi="ＭＳ 明朝" w:hint="eastAsia"/>
                <w:sz w:val="24"/>
              </w:rPr>
              <w:t xml:space="preserve"> </w:t>
            </w:r>
            <w:r w:rsidRPr="007361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275D05D6" w:rsidR="006B215B" w:rsidRPr="00736189" w:rsidRDefault="00973C55" w:rsidP="002E0D26">
            <w:pPr>
              <w:autoSpaceDE w:val="0"/>
              <w:autoSpaceDN w:val="0"/>
              <w:spacing w:line="300" w:lineRule="exact"/>
              <w:jc w:val="center"/>
              <w:rPr>
                <w:rFonts w:ascii="ＭＳ 明朝" w:hAnsi="ＭＳ 明朝"/>
                <w:sz w:val="24"/>
              </w:rPr>
            </w:pPr>
            <w:r>
              <w:rPr>
                <w:rFonts w:ascii="ＭＳ 明朝" w:hAnsi="ＭＳ 明朝" w:hint="eastAsia"/>
                <w:sz w:val="24"/>
              </w:rPr>
              <w:t>見解・</w:t>
            </w:r>
            <w:r w:rsidR="00CA5DAC" w:rsidRPr="00736189">
              <w:rPr>
                <w:rFonts w:ascii="ＭＳ 明朝" w:hAnsi="ＭＳ 明朝" w:hint="eastAsia"/>
                <w:sz w:val="24"/>
              </w:rPr>
              <w:t>対応</w:t>
            </w:r>
          </w:p>
        </w:tc>
      </w:tr>
      <w:tr w:rsidR="00736189" w:rsidRPr="00736189" w14:paraId="589C7B21" w14:textId="77777777" w:rsidTr="00193F25">
        <w:trPr>
          <w:trHeight w:val="464"/>
        </w:trPr>
        <w:tc>
          <w:tcPr>
            <w:tcW w:w="14300" w:type="dxa"/>
            <w:gridSpan w:val="4"/>
            <w:tcBorders>
              <w:right w:val="single" w:sz="4" w:space="0" w:color="auto"/>
            </w:tcBorders>
            <w:shd w:val="clear" w:color="auto" w:fill="FFFFFF" w:themeFill="background1"/>
            <w:vAlign w:val="center"/>
          </w:tcPr>
          <w:p w14:paraId="6D6F0EED" w14:textId="11A0DE2E" w:rsidR="00E21CAD" w:rsidRPr="00736189" w:rsidRDefault="00E21CAD" w:rsidP="002E0D26">
            <w:pPr>
              <w:autoSpaceDE w:val="0"/>
              <w:autoSpaceDN w:val="0"/>
              <w:spacing w:line="300" w:lineRule="exact"/>
              <w:rPr>
                <w:rFonts w:ascii="ＭＳ 明朝" w:hAnsi="ＭＳ 明朝"/>
                <w:sz w:val="24"/>
              </w:rPr>
            </w:pPr>
            <w:r w:rsidRPr="00736189">
              <w:rPr>
                <w:rFonts w:ascii="ＭＳ 明朝" w:hAnsi="ＭＳ 明朝" w:hint="eastAsia"/>
                <w:sz w:val="24"/>
              </w:rPr>
              <w:t>第３章　監査の結果及び意見</w:t>
            </w:r>
          </w:p>
        </w:tc>
      </w:tr>
      <w:tr w:rsidR="003374AA" w:rsidRPr="003374AA" w14:paraId="00CBA0DB" w14:textId="77777777" w:rsidTr="00FE3F8C">
        <w:trPr>
          <w:trHeight w:val="464"/>
        </w:trPr>
        <w:tc>
          <w:tcPr>
            <w:tcW w:w="14300" w:type="dxa"/>
            <w:gridSpan w:val="4"/>
            <w:tcBorders>
              <w:right w:val="single" w:sz="4" w:space="0" w:color="auto"/>
            </w:tcBorders>
            <w:shd w:val="clear" w:color="auto" w:fill="FFFFFF" w:themeFill="background1"/>
            <w:vAlign w:val="center"/>
          </w:tcPr>
          <w:p w14:paraId="1E24B1F4" w14:textId="01A26506" w:rsidR="00DB3CBE" w:rsidRPr="003374AA" w:rsidRDefault="00DB3CBE" w:rsidP="002E0D26">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t>第３款　大阪府における虐待対応機能の強化・他機関との連携について</w:t>
            </w:r>
          </w:p>
        </w:tc>
      </w:tr>
      <w:tr w:rsidR="003374AA" w:rsidRPr="003374AA" w14:paraId="10F18079" w14:textId="77777777" w:rsidTr="00FE3F8C">
        <w:trPr>
          <w:trHeight w:val="464"/>
        </w:trPr>
        <w:tc>
          <w:tcPr>
            <w:tcW w:w="14300" w:type="dxa"/>
            <w:gridSpan w:val="4"/>
            <w:tcBorders>
              <w:right w:val="single" w:sz="4" w:space="0" w:color="auto"/>
            </w:tcBorders>
            <w:shd w:val="clear" w:color="auto" w:fill="FFFFFF" w:themeFill="background1"/>
            <w:vAlign w:val="center"/>
          </w:tcPr>
          <w:p w14:paraId="1EE6A26A" w14:textId="4FA57CA1" w:rsidR="00DB3CBE" w:rsidRPr="003374AA" w:rsidRDefault="00DB3CBE" w:rsidP="002E0D26">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t>第２．子ども家庭センター職員の勤務負荷改善の必要性</w:t>
            </w:r>
          </w:p>
        </w:tc>
      </w:tr>
      <w:tr w:rsidR="003374AA" w:rsidRPr="003374AA" w14:paraId="19DA0538" w14:textId="77777777" w:rsidTr="00546C4C">
        <w:trPr>
          <w:trHeight w:val="924"/>
        </w:trPr>
        <w:tc>
          <w:tcPr>
            <w:tcW w:w="1888" w:type="dxa"/>
          </w:tcPr>
          <w:p w14:paraId="059C7FC8" w14:textId="77777777" w:rsidR="00F44149" w:rsidRPr="00F44149" w:rsidRDefault="00F44149" w:rsidP="002E0D26">
            <w:pPr>
              <w:pStyle w:val="ac"/>
              <w:autoSpaceDE w:val="0"/>
              <w:autoSpaceDN w:val="0"/>
              <w:spacing w:line="300" w:lineRule="exact"/>
              <w:ind w:leftChars="0" w:left="0"/>
              <w:rPr>
                <w:rFonts w:hAnsi="ＭＳ 明朝"/>
                <w:color w:val="000000" w:themeColor="text1"/>
                <w:sz w:val="24"/>
              </w:rPr>
            </w:pPr>
            <w:r w:rsidRPr="00F44149">
              <w:rPr>
                <w:rFonts w:hAnsi="ＭＳ 明朝" w:hint="eastAsia"/>
                <w:color w:val="000000" w:themeColor="text1"/>
                <w:sz w:val="24"/>
              </w:rPr>
              <w:t>４．指摘</w:t>
            </w:r>
          </w:p>
          <w:p w14:paraId="0796DAC9" w14:textId="1CE61390" w:rsidR="00DB3CBE" w:rsidRPr="003374AA" w:rsidRDefault="00DB3CBE" w:rsidP="002E0D26">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【福祉部】</w:t>
            </w:r>
          </w:p>
        </w:tc>
        <w:tc>
          <w:tcPr>
            <w:tcW w:w="6466" w:type="dxa"/>
          </w:tcPr>
          <w:p w14:paraId="3D0660F5" w14:textId="77777777" w:rsidR="00DB3CBE" w:rsidRPr="003374AA" w:rsidRDefault="00DB3CBE" w:rsidP="002E0D26">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大阪府は、人員の抜本的な増員や職員配置の再構築など、子ども家庭センター虐待対応課職員の勤務負荷軽減措置について、可及的速やかに実行すべきである。</w:t>
            </w:r>
          </w:p>
          <w:p w14:paraId="543C6A1F" w14:textId="2855987E" w:rsidR="00DB3CBE" w:rsidRPr="003374AA" w:rsidRDefault="00DB3CBE" w:rsidP="002E0D26">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併せて、業務のＩＴ化や民間活用、市町村との業務の役割分担（重篤事案に子ども家庭センターが集中し、必ずしも重篤とは言えない事案について、市町村の児童福祉部門が担当するという役割分担）等による、子ども家庭センターの業務遂行自体の合理化を検討し、推進されたい。</w:t>
            </w:r>
            <w:r w:rsidRPr="0089622B">
              <w:rPr>
                <w:rFonts w:hAnsi="ＭＳ 明朝" w:hint="eastAsia"/>
                <w:color w:val="000000" w:themeColor="text1"/>
                <w:sz w:val="24"/>
                <w:u w:val="single"/>
              </w:rPr>
              <w:t>（指摘事項２）</w:t>
            </w:r>
          </w:p>
          <w:p w14:paraId="3A777A57" w14:textId="77777777" w:rsidR="00DB3CBE" w:rsidRPr="003374AA" w:rsidRDefault="00DB3CBE" w:rsidP="002E0D26">
            <w:pPr>
              <w:pStyle w:val="a8"/>
              <w:autoSpaceDE w:val="0"/>
              <w:autoSpaceDN w:val="0"/>
              <w:spacing w:line="300" w:lineRule="exact"/>
              <w:ind w:leftChars="0" w:left="326" w:hangingChars="150" w:hanging="326"/>
              <w:rPr>
                <w:rFonts w:hAnsi="ＭＳ 明朝"/>
                <w:color w:val="000000" w:themeColor="text1"/>
                <w:sz w:val="20"/>
                <w:szCs w:val="20"/>
              </w:rPr>
            </w:pPr>
            <w:r w:rsidRPr="003374AA">
              <w:rPr>
                <w:rFonts w:hAnsi="ＭＳ 明朝" w:hint="eastAsia"/>
                <w:color w:val="000000" w:themeColor="text1"/>
                <w:sz w:val="20"/>
                <w:szCs w:val="20"/>
              </w:rPr>
              <w:t>(1)　現在、人員増員に当たっては、増員時点の各子ども家庭センターにおける状況（通告件数、虐待相談件数、職員の勤務時間数等）を斟酌して、優先的に人員を増員すべき子ども家庭センターに職員を配置しているとのことである。</w:t>
            </w:r>
          </w:p>
          <w:p w14:paraId="2942DC83" w14:textId="77777777" w:rsidR="00DB3CBE" w:rsidRPr="003374AA" w:rsidRDefault="00DB3CBE" w:rsidP="002E0D26">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現に、虐待対応課の職員数についても平成20年度から平成27年度にかけて合計35名（児童福祉司32名、児童心理司３名）、定員を増員している。</w:t>
            </w:r>
          </w:p>
          <w:p w14:paraId="41C91BD6" w14:textId="2365589F" w:rsidR="00DB3CBE" w:rsidRPr="003374AA" w:rsidRDefault="00DB3CBE" w:rsidP="002E0D26">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それでも、児童虐待相談対応件数が顕著な増加傾向にある上（大阪府（政令指定都市である大阪市と堺市を除く。）は平成20年度に2955件だったが、平成25年度には6509件になって</w:t>
            </w:r>
            <w:r w:rsidRPr="003374AA">
              <w:rPr>
                <w:rFonts w:hAnsi="ＭＳ 明朝" w:hint="eastAsia"/>
                <w:color w:val="000000" w:themeColor="text1"/>
                <w:sz w:val="20"/>
                <w:szCs w:val="20"/>
              </w:rPr>
              <w:lastRenderedPageBreak/>
              <w:t>いる）、子ども家庭センターの虐待対応課職員について、１年間360時間という時間外勤務時間数の制限を超過する者が多数存在し、その中には公務災害水準（労働者災害補償の認定水準）の長時間労働が生じている状態（大阪府の安全配慮義務違反・健康配慮義務違反が問われかねない長時間労働）にある者もいることに鑑みても、依然として必要十分な人員が確保されているものとはいえない。</w:t>
            </w:r>
          </w:p>
          <w:p w14:paraId="7EABDBF5" w14:textId="77777777" w:rsidR="00DB3CBE" w:rsidRPr="003374AA" w:rsidRDefault="00DB3CBE" w:rsidP="002E0D26">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当該職員の健康への配慮という観点でも、また、疲労の蓄積による職務遂行効率の低下を回避するという観点でも、子ども家庭センターの虐待対応課職員の勤務負荷を軽減する措置を可及的速やかに実施しなければならない。</w:t>
            </w:r>
          </w:p>
          <w:p w14:paraId="2D3B5321" w14:textId="77777777" w:rsidR="00DB3CBE" w:rsidRPr="003374AA" w:rsidRDefault="00DB3CBE" w:rsidP="002E0D26">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①月１回の定時退庁の推進、②出張からの直帰の推奨、③子ども家庭センター内での課長会における情報発信等の子ども家庭センター内における勤務負荷軽減のための取組について限界があることは前述のとおりであるから、現時点でできる措置としては、指摘1で述べたような労働時間管理を徹底する体制を構築して時間外労働の縮減に一層努めると共に、職員配置の再構築や人員の抜本的な増員による職員の勤務負荷の軽減を引き続き推進しなければならないものと思料する。</w:t>
            </w:r>
          </w:p>
          <w:p w14:paraId="0457B4C2" w14:textId="77777777" w:rsidR="00DB3CBE" w:rsidRPr="003374AA" w:rsidRDefault="00DB3CBE" w:rsidP="002E0D26">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なお、児童虐待の通告件数が増大していることに鑑みれば、基本的に個別のケースを主体的に抱える地域担当の虐待対応課職員について増員が必要であるといえるが、スーパーバイズ（指導等）を行う職員にも負担が集中する現状に鑑みれば、このような職員についても増員の需要があることに留意する</w:t>
            </w:r>
            <w:r w:rsidRPr="003374AA">
              <w:rPr>
                <w:rFonts w:hAnsi="ＭＳ 明朝" w:hint="eastAsia"/>
                <w:color w:val="000000" w:themeColor="text1"/>
                <w:sz w:val="20"/>
                <w:szCs w:val="20"/>
              </w:rPr>
              <w:lastRenderedPageBreak/>
              <w:t>必要がある。</w:t>
            </w:r>
          </w:p>
          <w:p w14:paraId="18E7403D" w14:textId="33BE180C" w:rsidR="00DB3CBE" w:rsidRPr="003374AA" w:rsidRDefault="00DB3CBE" w:rsidP="002E0D26">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また、定数につき、児童福祉法施行令が人口を基準としており虐待相談対応件数とは相関しないことも、必要な人員配置の障壁となっているものと考えられ、この点については、大阪府として国に対する基準の見直し等も引き続き提言していく必要があるものと考えられる。</w:t>
            </w:r>
          </w:p>
          <w:p w14:paraId="1D08D712" w14:textId="5CFFAEE7" w:rsidR="00DB3CBE" w:rsidRPr="003374AA" w:rsidRDefault="00DB3CBE" w:rsidP="002E0D26">
            <w:pPr>
              <w:pStyle w:val="a8"/>
              <w:autoSpaceDE w:val="0"/>
              <w:autoSpaceDN w:val="0"/>
              <w:spacing w:line="300" w:lineRule="exact"/>
              <w:ind w:leftChars="0" w:left="326" w:hangingChars="150" w:hanging="326"/>
              <w:rPr>
                <w:rFonts w:hAnsi="ＭＳ 明朝"/>
                <w:color w:val="000000" w:themeColor="text1"/>
                <w:sz w:val="20"/>
                <w:szCs w:val="20"/>
              </w:rPr>
            </w:pPr>
            <w:r w:rsidRPr="003374AA">
              <w:rPr>
                <w:rFonts w:hAnsi="ＭＳ 明朝" w:hint="eastAsia"/>
                <w:color w:val="000000" w:themeColor="text1"/>
                <w:sz w:val="20"/>
                <w:szCs w:val="20"/>
              </w:rPr>
              <w:t>(2)　もっとも、財源にも制限があり際限なく人員を増員できるわけではないから、中長期的には、子ども家庭センターの体制整備について、人員の増員のみならず、現状の業務遂行手法の抜本的な見直し（</w:t>
            </w:r>
            <w:r w:rsidR="002564EA" w:rsidRPr="003374AA">
              <w:rPr>
                <w:rFonts w:hAnsi="ＭＳ 明朝" w:hint="eastAsia"/>
                <w:color w:val="000000" w:themeColor="text1"/>
                <w:sz w:val="20"/>
                <w:szCs w:val="20"/>
              </w:rPr>
              <w:t>ＩＴ</w:t>
            </w:r>
            <w:r w:rsidRPr="003374AA">
              <w:rPr>
                <w:rFonts w:hAnsi="ＭＳ 明朝" w:hint="eastAsia"/>
                <w:color w:val="000000" w:themeColor="text1"/>
                <w:sz w:val="20"/>
                <w:szCs w:val="20"/>
              </w:rPr>
              <w:t>化の推進や民間活用、児童虐待対応における広域自治体と基礎自治体との連携（役割分担・棲み分け）等）を含めた対応が必要になるものと考えられる。</w:t>
            </w:r>
          </w:p>
          <w:p w14:paraId="3631185A" w14:textId="77777777" w:rsidR="00DB3CBE" w:rsidRPr="003374AA" w:rsidRDefault="00DB3CBE" w:rsidP="002E0D26">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ところが、このような業務遂行の合理化に向けた財源等は、現状、特に措置されているわけではない。</w:t>
            </w:r>
          </w:p>
          <w:p w14:paraId="415402B2" w14:textId="0C7F8994" w:rsidR="00DB3CBE" w:rsidRPr="003374AA" w:rsidRDefault="00DB3CBE" w:rsidP="002E0D26">
            <w:pPr>
              <w:pStyle w:val="a8"/>
              <w:autoSpaceDE w:val="0"/>
              <w:autoSpaceDN w:val="0"/>
              <w:spacing w:line="300" w:lineRule="exact"/>
              <w:ind w:leftChars="150" w:left="341" w:firstLine="218"/>
              <w:rPr>
                <w:rFonts w:hAnsi="ＭＳ 明朝"/>
                <w:color w:val="000000" w:themeColor="text1"/>
                <w:sz w:val="24"/>
                <w:u w:val="single"/>
              </w:rPr>
            </w:pPr>
            <w:r w:rsidRPr="003374AA">
              <w:rPr>
                <w:rFonts w:hAnsi="ＭＳ 明朝" w:hint="eastAsia"/>
                <w:color w:val="000000" w:themeColor="text1"/>
                <w:sz w:val="20"/>
                <w:szCs w:val="20"/>
              </w:rPr>
              <w:t>大阪府において、現状、虐待防止施策にどの程度の財源が充てられているのか（虐待防止施策に充てられている財源が、大阪府全体の支出のうち、どの程度を占めるのか）不分明であることは【意見１】で述べたとおりであるが、虐待防止施策が住民福祉にかなう水準を維持できるようにするという観点（地方自治法第２条第14項）からも、虐待防止施策遂行の合理性という観点（地方自治法第２条第14項、第15項）からも、大阪府の財政に占める虐待防止施策の現状を把握できる仕組みを構築するとともに（前掲【意見１】）、中長期的な視点に基づく子ども家庭センターの体制強化（</w:t>
            </w:r>
            <w:r w:rsidR="003374AA">
              <w:rPr>
                <w:rFonts w:hAnsi="ＭＳ 明朝" w:hint="eastAsia"/>
                <w:color w:val="000000" w:themeColor="text1"/>
                <w:sz w:val="20"/>
                <w:szCs w:val="20"/>
              </w:rPr>
              <w:t>ＩＴ</w:t>
            </w:r>
            <w:r w:rsidRPr="003374AA">
              <w:rPr>
                <w:rFonts w:hAnsi="ＭＳ 明朝" w:hint="eastAsia"/>
                <w:color w:val="000000" w:themeColor="text1"/>
                <w:sz w:val="20"/>
                <w:szCs w:val="20"/>
              </w:rPr>
              <w:t>化や民間活</w:t>
            </w:r>
            <w:r w:rsidRPr="003374AA">
              <w:rPr>
                <w:rFonts w:hAnsi="ＭＳ 明朝" w:hint="eastAsia"/>
                <w:color w:val="000000" w:themeColor="text1"/>
                <w:sz w:val="20"/>
                <w:szCs w:val="20"/>
              </w:rPr>
              <w:lastRenderedPageBreak/>
              <w:t>用、市町村との役割分担等）についても、必要十分な財源が充てられているのか否か検証の上、業務遂行の合理化に努められたい。</w:t>
            </w:r>
          </w:p>
        </w:tc>
        <w:tc>
          <w:tcPr>
            <w:tcW w:w="4389" w:type="dxa"/>
            <w:shd w:val="clear" w:color="auto" w:fill="auto"/>
          </w:tcPr>
          <w:p w14:paraId="545258C6" w14:textId="61491C9E" w:rsidR="00AE7BA8" w:rsidRPr="003374AA" w:rsidRDefault="00AE7BA8" w:rsidP="000357F4">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増加する虐待事案に適切に対応するため、これまでも増員等による体制強化を図ってきたが、平成28年度において</w:t>
            </w:r>
            <w:r w:rsidR="007D604C">
              <w:rPr>
                <w:rFonts w:asciiTheme="minorEastAsia" w:eastAsiaTheme="minorEastAsia" w:hAnsiTheme="minorEastAsia" w:hint="eastAsia"/>
                <w:color w:val="000000" w:themeColor="text1"/>
                <w:sz w:val="24"/>
              </w:rPr>
              <w:t>は以下の取組を実施し、業務効率化と職員の勤務負担軽減を図った</w:t>
            </w:r>
            <w:r w:rsidRPr="003374AA">
              <w:rPr>
                <w:rFonts w:asciiTheme="minorEastAsia" w:eastAsiaTheme="minorEastAsia" w:hAnsiTheme="minorEastAsia" w:hint="eastAsia"/>
                <w:color w:val="000000" w:themeColor="text1"/>
                <w:sz w:val="24"/>
              </w:rPr>
              <w:t>。</w:t>
            </w:r>
          </w:p>
          <w:p w14:paraId="76248B2E" w14:textId="77777777" w:rsidR="00AE7BA8" w:rsidRPr="003374AA" w:rsidRDefault="00AE7BA8" w:rsidP="00182326">
            <w:pPr>
              <w:autoSpaceDE w:val="0"/>
              <w:autoSpaceDN w:val="0"/>
              <w:spacing w:line="300" w:lineRule="exact"/>
              <w:rPr>
                <w:rFonts w:asciiTheme="minorEastAsia" w:eastAsiaTheme="minorEastAsia" w:hAnsiTheme="minorEastAsia"/>
                <w:color w:val="000000" w:themeColor="text1"/>
                <w:sz w:val="24"/>
              </w:rPr>
            </w:pPr>
          </w:p>
          <w:p w14:paraId="72FC4916" w14:textId="4DB7AB13" w:rsidR="00AE7BA8" w:rsidRPr="003374AA" w:rsidRDefault="002564EA" w:rsidP="00FE5DB4">
            <w:pPr>
              <w:autoSpaceDE w:val="0"/>
              <w:autoSpaceDN w:val="0"/>
              <w:spacing w:line="300" w:lineRule="exact"/>
              <w:ind w:left="258" w:hangingChars="100" w:hanging="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①</w:t>
            </w:r>
            <w:r w:rsidR="000357F4">
              <w:rPr>
                <w:rFonts w:asciiTheme="minorEastAsia" w:eastAsiaTheme="minorEastAsia" w:hAnsiTheme="minorEastAsia" w:hint="eastAsia"/>
                <w:color w:val="000000" w:themeColor="text1"/>
                <w:sz w:val="24"/>
              </w:rPr>
              <w:t xml:space="preserve">　</w:t>
            </w:r>
            <w:r w:rsidR="00AE7BA8" w:rsidRPr="003374AA">
              <w:rPr>
                <w:rFonts w:asciiTheme="minorEastAsia" w:eastAsiaTheme="minorEastAsia" w:hAnsiTheme="minorEastAsia" w:hint="eastAsia"/>
                <w:color w:val="000000" w:themeColor="text1"/>
                <w:sz w:val="24"/>
              </w:rPr>
              <w:t>子ども家庭センターに、インテーク担当ワーカー10名及びインテーク担当心理職５名を増員配置し、初期アセスメントを強化する相談体制に再構築した。</w:t>
            </w:r>
          </w:p>
          <w:p w14:paraId="538CC80D" w14:textId="66495D2F" w:rsidR="00AE7BA8" w:rsidRPr="003374AA" w:rsidRDefault="00AE7BA8" w:rsidP="00FE5DB4">
            <w:pPr>
              <w:autoSpaceDE w:val="0"/>
              <w:autoSpaceDN w:val="0"/>
              <w:spacing w:line="300" w:lineRule="exact"/>
              <w:ind w:leftChars="100" w:left="486" w:hangingChars="100" w:hanging="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・増加する虐待相談について適切に調査・初期対応ができるようインテーク担当を配置</w:t>
            </w:r>
          </w:p>
          <w:p w14:paraId="5AE38CB0" w14:textId="2788C55E" w:rsidR="00AE7BA8" w:rsidRPr="003374AA" w:rsidRDefault="00AE7BA8" w:rsidP="00FE5DB4">
            <w:pPr>
              <w:autoSpaceDE w:val="0"/>
              <w:autoSpaceDN w:val="0"/>
              <w:spacing w:line="300" w:lineRule="exact"/>
              <w:ind w:leftChars="100" w:left="486" w:hangingChars="100" w:hanging="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・虐待以外の相談（非行相談等）に潜在している虐待リスクを早期発見し未然防止</w:t>
            </w:r>
          </w:p>
          <w:p w14:paraId="66992057" w14:textId="45087333" w:rsidR="00AE7BA8" w:rsidRPr="003374AA" w:rsidRDefault="00AE7BA8" w:rsidP="00FE5DB4">
            <w:pPr>
              <w:autoSpaceDE w:val="0"/>
              <w:autoSpaceDN w:val="0"/>
              <w:spacing w:line="300" w:lineRule="exact"/>
              <w:ind w:leftChars="100" w:left="486" w:hangingChars="100" w:hanging="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・初期の心理アセスメントにより、心理的虐待の重篤化を防止</w:t>
            </w:r>
          </w:p>
          <w:p w14:paraId="1B7A92BB" w14:textId="77777777" w:rsidR="00AE7BA8" w:rsidRPr="003374AA" w:rsidRDefault="00AE7BA8" w:rsidP="000357F4">
            <w:pPr>
              <w:autoSpaceDE w:val="0"/>
              <w:autoSpaceDN w:val="0"/>
              <w:spacing w:line="300" w:lineRule="exact"/>
              <w:ind w:leftChars="100" w:left="228"/>
              <w:rPr>
                <w:rFonts w:asciiTheme="minorEastAsia" w:eastAsiaTheme="minorEastAsia" w:hAnsiTheme="minorEastAsia"/>
                <w:color w:val="000000" w:themeColor="text1"/>
                <w:sz w:val="24"/>
              </w:rPr>
            </w:pPr>
          </w:p>
          <w:p w14:paraId="485BE3B4" w14:textId="70385360" w:rsidR="00AE7BA8" w:rsidRPr="003374AA" w:rsidRDefault="00EE1DB7" w:rsidP="00FE5DB4">
            <w:pPr>
              <w:autoSpaceDE w:val="0"/>
              <w:autoSpaceDN w:val="0"/>
              <w:spacing w:line="300" w:lineRule="exact"/>
              <w:ind w:left="258" w:hangingChars="100" w:hanging="25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②</w:t>
            </w:r>
            <w:r w:rsidR="000357F4">
              <w:rPr>
                <w:rFonts w:asciiTheme="minorEastAsia" w:eastAsiaTheme="minorEastAsia" w:hAnsiTheme="minorEastAsia" w:hint="eastAsia"/>
                <w:color w:val="000000" w:themeColor="text1"/>
                <w:sz w:val="24"/>
              </w:rPr>
              <w:t xml:space="preserve">　</w:t>
            </w:r>
            <w:r w:rsidR="00AE7BA8" w:rsidRPr="003374AA">
              <w:rPr>
                <w:rFonts w:asciiTheme="minorEastAsia" w:eastAsiaTheme="minorEastAsia" w:hAnsiTheme="minorEastAsia" w:hint="eastAsia"/>
                <w:color w:val="000000" w:themeColor="text1"/>
                <w:sz w:val="24"/>
              </w:rPr>
              <w:t>虐待対応における軽度事案の安全確認業務の一部を民間委託</w:t>
            </w:r>
          </w:p>
          <w:p w14:paraId="083B4D15" w14:textId="3BE380A3" w:rsidR="00AE7BA8" w:rsidRPr="003374AA" w:rsidRDefault="00AE7BA8" w:rsidP="00FE5DB4">
            <w:pPr>
              <w:autoSpaceDE w:val="0"/>
              <w:autoSpaceDN w:val="0"/>
              <w:spacing w:line="300" w:lineRule="exact"/>
              <w:ind w:leftChars="100" w:left="486" w:hangingChars="100" w:hanging="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・専門性のある民間団体との連携（委託）により、センターのマンパワーを重篤事案に集中・特化</w:t>
            </w:r>
          </w:p>
          <w:p w14:paraId="6608C630" w14:textId="7AB37C39" w:rsidR="00AE7BA8" w:rsidRPr="003374AA" w:rsidRDefault="00AE7BA8" w:rsidP="00FE5DB4">
            <w:pPr>
              <w:autoSpaceDE w:val="0"/>
              <w:autoSpaceDN w:val="0"/>
              <w:spacing w:line="300" w:lineRule="exact"/>
              <w:ind w:leftChars="100" w:left="486" w:hangingChars="100" w:hanging="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w:t>
            </w:r>
            <w:r w:rsidR="0096738D">
              <w:rPr>
                <w:rFonts w:asciiTheme="minorEastAsia" w:eastAsiaTheme="minorEastAsia" w:hAnsiTheme="minorEastAsia" w:hint="eastAsia"/>
                <w:color w:val="000000" w:themeColor="text1"/>
                <w:sz w:val="24"/>
              </w:rPr>
              <w:t>平成28年度は、</w:t>
            </w:r>
            <w:r w:rsidRPr="003374AA">
              <w:rPr>
                <w:rFonts w:asciiTheme="minorEastAsia" w:eastAsiaTheme="minorEastAsia" w:hAnsiTheme="minorEastAsia" w:hint="eastAsia"/>
                <w:color w:val="000000" w:themeColor="text1"/>
                <w:sz w:val="24"/>
              </w:rPr>
              <w:t>虐待通告事案の約６割を占める軽度事案について、中央子ども家庭センターにおける</w:t>
            </w:r>
            <w:r w:rsidR="007D604C">
              <w:rPr>
                <w:rFonts w:asciiTheme="minorEastAsia" w:eastAsiaTheme="minorEastAsia" w:hAnsiTheme="minorEastAsia" w:hint="eastAsia"/>
                <w:color w:val="000000" w:themeColor="text1"/>
                <w:sz w:val="24"/>
              </w:rPr>
              <w:t>試行実施により、課題を整理するとともに、委託センターや対象事案の</w:t>
            </w:r>
            <w:r w:rsidRPr="003374AA">
              <w:rPr>
                <w:rFonts w:asciiTheme="minorEastAsia" w:eastAsiaTheme="minorEastAsia" w:hAnsiTheme="minorEastAsia" w:hint="eastAsia"/>
                <w:color w:val="000000" w:themeColor="text1"/>
                <w:sz w:val="24"/>
              </w:rPr>
              <w:t>拡大</w:t>
            </w:r>
            <w:r w:rsidR="0096738D">
              <w:rPr>
                <w:rFonts w:asciiTheme="minorEastAsia" w:eastAsiaTheme="minorEastAsia" w:hAnsiTheme="minorEastAsia" w:hint="eastAsia"/>
                <w:color w:val="000000" w:themeColor="text1"/>
                <w:sz w:val="24"/>
              </w:rPr>
              <w:t>に取り組んだ。平成28年度の取組を踏まえて</w:t>
            </w:r>
            <w:r w:rsidR="007D604C">
              <w:rPr>
                <w:rFonts w:asciiTheme="minorEastAsia" w:eastAsiaTheme="minorEastAsia" w:hAnsiTheme="minorEastAsia" w:hint="eastAsia"/>
                <w:color w:val="000000" w:themeColor="text1"/>
                <w:sz w:val="24"/>
              </w:rPr>
              <w:t>、平成</w:t>
            </w:r>
            <w:r w:rsidR="000357F4">
              <w:rPr>
                <w:rFonts w:asciiTheme="minorEastAsia" w:eastAsiaTheme="minorEastAsia" w:hAnsiTheme="minorEastAsia" w:hint="eastAsia"/>
                <w:color w:val="000000" w:themeColor="text1"/>
                <w:sz w:val="24"/>
              </w:rPr>
              <w:t>29</w:t>
            </w:r>
            <w:r w:rsidR="007D604C">
              <w:rPr>
                <w:rFonts w:asciiTheme="minorEastAsia" w:eastAsiaTheme="minorEastAsia" w:hAnsiTheme="minorEastAsia" w:hint="eastAsia"/>
                <w:color w:val="000000" w:themeColor="text1"/>
                <w:sz w:val="24"/>
              </w:rPr>
              <w:t>年度からは、同センターだけではなく、府内６か所の全子ども家庭センターにて委託を開始した。</w:t>
            </w:r>
          </w:p>
          <w:p w14:paraId="79A81C0A" w14:textId="77777777" w:rsidR="00AE7BA8" w:rsidRPr="003374AA" w:rsidRDefault="00AE7BA8" w:rsidP="000357F4">
            <w:pPr>
              <w:autoSpaceDE w:val="0"/>
              <w:autoSpaceDN w:val="0"/>
              <w:spacing w:line="300" w:lineRule="exact"/>
              <w:ind w:firstLineChars="100" w:firstLine="258"/>
              <w:rPr>
                <w:rFonts w:asciiTheme="minorEastAsia" w:eastAsiaTheme="minorEastAsia" w:hAnsiTheme="minorEastAsia"/>
                <w:color w:val="000000" w:themeColor="text1"/>
                <w:sz w:val="24"/>
              </w:rPr>
            </w:pPr>
          </w:p>
          <w:p w14:paraId="4148AE75" w14:textId="52B17E55" w:rsidR="00AE7BA8" w:rsidRPr="003374AA" w:rsidRDefault="002564EA" w:rsidP="00FE5DB4">
            <w:pPr>
              <w:autoSpaceDE w:val="0"/>
              <w:autoSpaceDN w:val="0"/>
              <w:spacing w:line="300" w:lineRule="exact"/>
              <w:ind w:left="258" w:hangingChars="100" w:hanging="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③</w:t>
            </w:r>
            <w:r w:rsidR="000357F4">
              <w:rPr>
                <w:rFonts w:asciiTheme="minorEastAsia" w:eastAsiaTheme="minorEastAsia" w:hAnsiTheme="minorEastAsia" w:hint="eastAsia"/>
                <w:color w:val="000000" w:themeColor="text1"/>
                <w:sz w:val="24"/>
              </w:rPr>
              <w:t xml:space="preserve">　</w:t>
            </w:r>
            <w:r w:rsidRPr="003374AA">
              <w:rPr>
                <w:rFonts w:asciiTheme="minorEastAsia" w:eastAsiaTheme="minorEastAsia" w:hAnsiTheme="minorEastAsia" w:hint="eastAsia"/>
                <w:color w:val="000000" w:themeColor="text1"/>
                <w:sz w:val="24"/>
              </w:rPr>
              <w:t>更</w:t>
            </w:r>
            <w:r w:rsidR="00EA418B">
              <w:rPr>
                <w:rFonts w:asciiTheme="minorEastAsia" w:eastAsiaTheme="minorEastAsia" w:hAnsiTheme="minorEastAsia" w:hint="eastAsia"/>
                <w:color w:val="000000" w:themeColor="text1"/>
                <w:sz w:val="24"/>
              </w:rPr>
              <w:t>なる業務の効率化に向けた取組を</w:t>
            </w:r>
            <w:r w:rsidR="007D604C">
              <w:rPr>
                <w:rFonts w:asciiTheme="minorEastAsia" w:eastAsiaTheme="minorEastAsia" w:hAnsiTheme="minorEastAsia" w:hint="eastAsia"/>
                <w:color w:val="000000" w:themeColor="text1"/>
                <w:sz w:val="24"/>
              </w:rPr>
              <w:t>実施</w:t>
            </w:r>
          </w:p>
          <w:p w14:paraId="1C599DE4" w14:textId="008ECD6B" w:rsidR="00AE7BA8" w:rsidRPr="003374AA" w:rsidRDefault="00AE7BA8" w:rsidP="00FE5DB4">
            <w:pPr>
              <w:autoSpaceDE w:val="0"/>
              <w:autoSpaceDN w:val="0"/>
              <w:spacing w:line="300" w:lineRule="exact"/>
              <w:ind w:leftChars="100" w:left="228"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「子ど</w:t>
            </w:r>
            <w:r w:rsidR="00EA418B">
              <w:rPr>
                <w:rFonts w:asciiTheme="minorEastAsia" w:eastAsiaTheme="minorEastAsia" w:hAnsiTheme="minorEastAsia" w:hint="eastAsia"/>
                <w:color w:val="000000" w:themeColor="text1"/>
                <w:sz w:val="24"/>
              </w:rPr>
              <w:t>も家庭センター業務効率化ワーキングチーム」を立ち上げ、以下の点について効率化を実施し</w:t>
            </w:r>
            <w:r w:rsidR="00EA418B">
              <w:rPr>
                <w:rFonts w:asciiTheme="minorEastAsia" w:eastAsiaTheme="minorEastAsia" w:hAnsiTheme="minorEastAsia" w:hint="eastAsia"/>
                <w:color w:val="000000" w:themeColor="text1"/>
                <w:sz w:val="24"/>
              </w:rPr>
              <w:lastRenderedPageBreak/>
              <w:t>た。</w:t>
            </w:r>
          </w:p>
          <w:p w14:paraId="350AF012" w14:textId="1705043F" w:rsidR="00AE7BA8" w:rsidRPr="003374AA" w:rsidRDefault="00AE7BA8" w:rsidP="00FE5DB4">
            <w:pPr>
              <w:autoSpaceDE w:val="0"/>
              <w:autoSpaceDN w:val="0"/>
              <w:spacing w:line="300" w:lineRule="exact"/>
              <w:ind w:leftChars="100" w:left="486" w:hangingChars="100" w:hanging="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・全ての相談種別に</w:t>
            </w:r>
            <w:r w:rsidR="00EA418B">
              <w:rPr>
                <w:rFonts w:asciiTheme="minorEastAsia" w:eastAsiaTheme="minorEastAsia" w:hAnsiTheme="minorEastAsia" w:hint="eastAsia"/>
                <w:color w:val="000000" w:themeColor="text1"/>
                <w:sz w:val="24"/>
              </w:rPr>
              <w:t>おける受付から対応までの事務手続を精査し、各課の事務分担を</w:t>
            </w:r>
            <w:r w:rsidRPr="003374AA">
              <w:rPr>
                <w:rFonts w:asciiTheme="minorEastAsia" w:eastAsiaTheme="minorEastAsia" w:hAnsiTheme="minorEastAsia" w:hint="eastAsia"/>
                <w:color w:val="000000" w:themeColor="text1"/>
                <w:sz w:val="24"/>
              </w:rPr>
              <w:t>見直し</w:t>
            </w:r>
            <w:r w:rsidR="00EA418B">
              <w:rPr>
                <w:rFonts w:asciiTheme="minorEastAsia" w:eastAsiaTheme="minorEastAsia" w:hAnsiTheme="minorEastAsia" w:hint="eastAsia"/>
                <w:color w:val="000000" w:themeColor="text1"/>
                <w:sz w:val="24"/>
              </w:rPr>
              <w:t>た。</w:t>
            </w:r>
          </w:p>
          <w:p w14:paraId="07892454" w14:textId="664308D1" w:rsidR="00AE7BA8" w:rsidRDefault="00EA418B" w:rsidP="00FE5DB4">
            <w:pPr>
              <w:autoSpaceDE w:val="0"/>
              <w:autoSpaceDN w:val="0"/>
              <w:spacing w:line="300" w:lineRule="exact"/>
              <w:ind w:leftChars="100" w:left="486" w:hangingChars="100" w:hanging="25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・ＩＣＴ（情報通信技術）活用により効率化できる業務を</w:t>
            </w:r>
            <w:r w:rsidR="00AE7BA8" w:rsidRPr="003374AA">
              <w:rPr>
                <w:rFonts w:asciiTheme="minorEastAsia" w:eastAsiaTheme="minorEastAsia" w:hAnsiTheme="minorEastAsia" w:hint="eastAsia"/>
                <w:color w:val="000000" w:themeColor="text1"/>
                <w:sz w:val="24"/>
              </w:rPr>
              <w:t>精査</w:t>
            </w:r>
            <w:r>
              <w:rPr>
                <w:rFonts w:asciiTheme="minorEastAsia" w:eastAsiaTheme="minorEastAsia" w:hAnsiTheme="minorEastAsia" w:hint="eastAsia"/>
                <w:color w:val="000000" w:themeColor="text1"/>
                <w:sz w:val="24"/>
              </w:rPr>
              <w:t>し、タブレットの導入及び</w:t>
            </w:r>
            <w:r w:rsidR="00AE7BA8" w:rsidRPr="003374AA">
              <w:rPr>
                <w:rFonts w:asciiTheme="minorEastAsia" w:eastAsiaTheme="minorEastAsia" w:hAnsiTheme="minorEastAsia" w:hint="eastAsia"/>
                <w:color w:val="000000" w:themeColor="text1"/>
                <w:sz w:val="24"/>
              </w:rPr>
              <w:t>「児童相談</w:t>
            </w:r>
            <w:r w:rsidR="002564EA" w:rsidRPr="003374AA">
              <w:rPr>
                <w:rFonts w:asciiTheme="minorEastAsia" w:eastAsiaTheme="minorEastAsia" w:hAnsiTheme="minorEastAsia" w:hint="eastAsia"/>
                <w:color w:val="000000" w:themeColor="text1"/>
                <w:sz w:val="24"/>
              </w:rPr>
              <w:t>ＩＴ</w:t>
            </w:r>
            <w:r w:rsidR="00AE7BA8" w:rsidRPr="003374AA">
              <w:rPr>
                <w:rFonts w:asciiTheme="minorEastAsia" w:eastAsiaTheme="minorEastAsia" w:hAnsiTheme="minorEastAsia" w:hint="eastAsia"/>
                <w:color w:val="000000" w:themeColor="text1"/>
                <w:sz w:val="24"/>
              </w:rPr>
              <w:t>ナビシステム」の改修</w:t>
            </w:r>
            <w:r>
              <w:rPr>
                <w:rFonts w:asciiTheme="minorEastAsia" w:eastAsiaTheme="minorEastAsia" w:hAnsiTheme="minorEastAsia" w:hint="eastAsia"/>
                <w:color w:val="000000" w:themeColor="text1"/>
                <w:sz w:val="24"/>
              </w:rPr>
              <w:t>を平成</w:t>
            </w:r>
            <w:r w:rsidR="000357F4">
              <w:rPr>
                <w:rFonts w:asciiTheme="minorEastAsia" w:eastAsiaTheme="minorEastAsia" w:hAnsiTheme="minorEastAsia" w:hint="eastAsia"/>
                <w:color w:val="000000" w:themeColor="text1"/>
                <w:sz w:val="24"/>
              </w:rPr>
              <w:t>29</w:t>
            </w:r>
            <w:r>
              <w:rPr>
                <w:rFonts w:asciiTheme="minorEastAsia" w:eastAsiaTheme="minorEastAsia" w:hAnsiTheme="minorEastAsia" w:hint="eastAsia"/>
                <w:color w:val="000000" w:themeColor="text1"/>
                <w:sz w:val="24"/>
              </w:rPr>
              <w:t>年度に実施することとした。</w:t>
            </w:r>
          </w:p>
          <w:p w14:paraId="649361DE" w14:textId="62316710" w:rsidR="00FA047E" w:rsidRPr="003374AA" w:rsidRDefault="00FA047E" w:rsidP="00FE5DB4">
            <w:pPr>
              <w:autoSpaceDE w:val="0"/>
              <w:autoSpaceDN w:val="0"/>
              <w:spacing w:line="300" w:lineRule="exact"/>
              <w:ind w:leftChars="100" w:left="486" w:hangingChars="100" w:hanging="25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・ＰＣカメラやワイヤレスマイクを購入し、移動時間や記録作成時間の縮減を実施した。</w:t>
            </w:r>
          </w:p>
          <w:p w14:paraId="48055769" w14:textId="77777777" w:rsidR="00DB3CBE" w:rsidRDefault="00DB3CBE" w:rsidP="000357F4">
            <w:pPr>
              <w:autoSpaceDE w:val="0"/>
              <w:autoSpaceDN w:val="0"/>
              <w:spacing w:line="300" w:lineRule="exact"/>
              <w:rPr>
                <w:rFonts w:asciiTheme="minorEastAsia" w:eastAsiaTheme="minorEastAsia" w:hAnsiTheme="minorEastAsia"/>
                <w:color w:val="000000" w:themeColor="text1"/>
                <w:sz w:val="24"/>
              </w:rPr>
            </w:pPr>
          </w:p>
          <w:p w14:paraId="2BA06AA5" w14:textId="3A50428D" w:rsidR="00EA418B" w:rsidRDefault="004E1F05" w:rsidP="00182326">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④</w:t>
            </w:r>
            <w:r w:rsidR="000357F4">
              <w:rPr>
                <w:rFonts w:asciiTheme="minorEastAsia" w:eastAsiaTheme="minorEastAsia" w:hAnsiTheme="minorEastAsia" w:hint="eastAsia"/>
                <w:color w:val="000000" w:themeColor="text1"/>
                <w:sz w:val="24"/>
              </w:rPr>
              <w:t xml:space="preserve">　</w:t>
            </w:r>
            <w:r w:rsidR="00FA047E">
              <w:rPr>
                <w:rFonts w:asciiTheme="minorEastAsia" w:eastAsiaTheme="minorEastAsia" w:hAnsiTheme="minorEastAsia" w:hint="eastAsia"/>
                <w:color w:val="000000" w:themeColor="text1"/>
                <w:sz w:val="24"/>
              </w:rPr>
              <w:t>法的対応体制の強化を実施</w:t>
            </w:r>
          </w:p>
          <w:p w14:paraId="5E38E5FA" w14:textId="3415DD89" w:rsidR="00FA047E" w:rsidRDefault="00FA047E" w:rsidP="00FE5DB4">
            <w:pPr>
              <w:autoSpaceDE w:val="0"/>
              <w:autoSpaceDN w:val="0"/>
              <w:spacing w:line="300" w:lineRule="exact"/>
              <w:ind w:left="515" w:hangingChars="200" w:hanging="515"/>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・行政不服審査請求や家裁送致など法的な対応を強化するために、平成</w:t>
            </w:r>
            <w:r w:rsidR="000357F4">
              <w:rPr>
                <w:rFonts w:asciiTheme="minorEastAsia" w:eastAsiaTheme="minorEastAsia" w:hAnsiTheme="minorEastAsia" w:hint="eastAsia"/>
                <w:color w:val="000000" w:themeColor="text1"/>
                <w:sz w:val="24"/>
              </w:rPr>
              <w:t>29</w:t>
            </w:r>
            <w:r>
              <w:rPr>
                <w:rFonts w:asciiTheme="minorEastAsia" w:eastAsiaTheme="minorEastAsia" w:hAnsiTheme="minorEastAsia" w:hint="eastAsia"/>
                <w:color w:val="000000" w:themeColor="text1"/>
                <w:sz w:val="24"/>
              </w:rPr>
              <w:t>年度から弁護士が定期的に子ども家庭センターに来所し、相談できる体制を構築した。</w:t>
            </w:r>
          </w:p>
          <w:p w14:paraId="4428103C" w14:textId="77777777" w:rsidR="004E1F05" w:rsidRDefault="004E1F05" w:rsidP="000357F4">
            <w:pPr>
              <w:autoSpaceDE w:val="0"/>
              <w:autoSpaceDN w:val="0"/>
              <w:spacing w:line="300" w:lineRule="exact"/>
              <w:rPr>
                <w:rFonts w:asciiTheme="minorEastAsia" w:eastAsiaTheme="minorEastAsia" w:hAnsiTheme="minorEastAsia"/>
                <w:color w:val="000000" w:themeColor="text1"/>
                <w:sz w:val="24"/>
              </w:rPr>
            </w:pPr>
          </w:p>
          <w:p w14:paraId="6057AB53" w14:textId="45E0A118" w:rsidR="004E1F05" w:rsidRDefault="00FA047E" w:rsidP="00182326">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⑤</w:t>
            </w:r>
            <w:r w:rsidR="000357F4">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市町村との役割分担を実施</w:t>
            </w:r>
          </w:p>
          <w:p w14:paraId="3B763DF3" w14:textId="77777777" w:rsidR="00FA047E" w:rsidRDefault="00FA047E" w:rsidP="00FE5DB4">
            <w:pPr>
              <w:autoSpaceDE w:val="0"/>
              <w:autoSpaceDN w:val="0"/>
              <w:spacing w:line="300" w:lineRule="exact"/>
              <w:ind w:left="515" w:hangingChars="200" w:hanging="515"/>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・昨年公布された改正児童福祉法</w:t>
            </w:r>
            <w:r>
              <w:rPr>
                <w:rFonts w:asciiTheme="minorEastAsia" w:eastAsiaTheme="minorEastAsia" w:hAnsiTheme="minorEastAsia" w:hint="eastAsia"/>
                <w:color w:val="000000" w:themeColor="text1"/>
                <w:sz w:val="24"/>
              </w:rPr>
              <w:lastRenderedPageBreak/>
              <w:t>を踏まえ</w:t>
            </w:r>
            <w:r w:rsidR="00975FFC">
              <w:rPr>
                <w:rFonts w:asciiTheme="minorEastAsia" w:eastAsiaTheme="minorEastAsia" w:hAnsiTheme="minorEastAsia" w:hint="eastAsia"/>
                <w:color w:val="000000" w:themeColor="text1"/>
                <w:sz w:val="24"/>
              </w:rPr>
              <w:t>た役割分担になるよう、府内市町村児童福祉主管課長会議や府内市町村の個別訪問を実施し、府と市町村との役割分担について周知徹底を図った。</w:t>
            </w:r>
          </w:p>
          <w:p w14:paraId="4EF850E9" w14:textId="34FC239A" w:rsidR="004447DC" w:rsidRPr="003374AA" w:rsidRDefault="004447DC" w:rsidP="000357F4">
            <w:pPr>
              <w:autoSpaceDE w:val="0"/>
              <w:autoSpaceDN w:val="0"/>
              <w:spacing w:line="300" w:lineRule="exact"/>
              <w:ind w:leftChars="100" w:left="486" w:hangingChars="100" w:hanging="25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・大阪府新子育て支援交付金制度を活用し、市町村の相談体制を強化した。</w:t>
            </w:r>
          </w:p>
        </w:tc>
        <w:tc>
          <w:tcPr>
            <w:tcW w:w="1557" w:type="dxa"/>
            <w:shd w:val="clear" w:color="auto" w:fill="auto"/>
          </w:tcPr>
          <w:p w14:paraId="2744EA37" w14:textId="5590E4C4" w:rsidR="00DB3CBE" w:rsidRPr="003374AA" w:rsidRDefault="007D604C" w:rsidP="002E0D26">
            <w:pPr>
              <w:autoSpaceDE w:val="0"/>
              <w:autoSpaceDN w:val="0"/>
              <w:spacing w:line="300" w:lineRule="exact"/>
              <w:ind w:firstLineChars="100" w:firstLine="25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措置</w:t>
            </w:r>
          </w:p>
        </w:tc>
      </w:tr>
    </w:tbl>
    <w:p w14:paraId="5A0AE82E" w14:textId="15795296" w:rsidR="00BB44CA" w:rsidRPr="003374AA" w:rsidRDefault="00BB44CA" w:rsidP="002E0D26">
      <w:pPr>
        <w:autoSpaceDE w:val="0"/>
        <w:autoSpaceDN w:val="0"/>
        <w:snapToGrid w:val="0"/>
        <w:spacing w:line="300" w:lineRule="exact"/>
        <w:rPr>
          <w:rFonts w:ascii="ＭＳ 明朝" w:hAnsi="ＭＳ 明朝"/>
          <w:color w:val="000000" w:themeColor="text1"/>
          <w:sz w:val="24"/>
        </w:rPr>
      </w:pPr>
    </w:p>
    <w:sectPr w:rsidR="00BB44CA" w:rsidRPr="003374AA" w:rsidSect="00193F25">
      <w:headerReference w:type="default" r:id="rId12"/>
      <w:footerReference w:type="default" r:id="rId13"/>
      <w:footerReference w:type="first" r:id="rId14"/>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D5549" w14:textId="77777777" w:rsidR="00073987" w:rsidRDefault="00073987">
      <w:r>
        <w:separator/>
      </w:r>
    </w:p>
  </w:endnote>
  <w:endnote w:type="continuationSeparator" w:id="0">
    <w:p w14:paraId="69CD07BE" w14:textId="77777777" w:rsidR="00073987" w:rsidRDefault="00073987">
      <w:r>
        <w:continuationSeparator/>
      </w:r>
    </w:p>
  </w:endnote>
  <w:endnote w:type="continuationNotice" w:id="1">
    <w:p w14:paraId="49BADCD2" w14:textId="77777777" w:rsidR="00073987" w:rsidRDefault="00073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374930"/>
      <w:docPartObj>
        <w:docPartGallery w:val="Page Numbers (Bottom of Page)"/>
        <w:docPartUnique/>
      </w:docPartObj>
    </w:sdtPr>
    <w:sdtEndPr/>
    <w:sdtContent>
      <w:sdt>
        <w:sdtPr>
          <w:id w:val="-1669238322"/>
          <w:docPartObj>
            <w:docPartGallery w:val="Page Numbers (Top of Page)"/>
            <w:docPartUnique/>
          </w:docPartObj>
        </w:sdtPr>
        <w:sdtEndPr/>
        <w:sdtContent>
          <w:p w14:paraId="70AA3014" w14:textId="3BD514F6" w:rsidR="008D3B61" w:rsidRDefault="008D3B61">
            <w:pPr>
              <w:pStyle w:val="a4"/>
              <w:jc w:val="center"/>
            </w:pPr>
            <w:r w:rsidRPr="00B35A1C">
              <w:rPr>
                <w:lang w:val="ja-JP"/>
              </w:rPr>
              <w:t xml:space="preserve"> </w:t>
            </w:r>
            <w:r w:rsidRPr="00F43A65">
              <w:rPr>
                <w:rFonts w:asciiTheme="minorEastAsia" w:eastAsiaTheme="minorEastAsia" w:hAnsiTheme="minorEastAsia"/>
                <w:bCs/>
                <w:sz w:val="24"/>
              </w:rPr>
              <w:fldChar w:fldCharType="begin"/>
            </w:r>
            <w:r w:rsidRPr="00F43A65">
              <w:rPr>
                <w:rFonts w:asciiTheme="minorEastAsia" w:eastAsiaTheme="minorEastAsia" w:hAnsiTheme="minorEastAsia"/>
                <w:bCs/>
              </w:rPr>
              <w:instrText>PAGE</w:instrText>
            </w:r>
            <w:r w:rsidRPr="00F43A65">
              <w:rPr>
                <w:rFonts w:asciiTheme="minorEastAsia" w:eastAsiaTheme="minorEastAsia" w:hAnsiTheme="minorEastAsia"/>
                <w:bCs/>
                <w:sz w:val="24"/>
              </w:rPr>
              <w:fldChar w:fldCharType="separate"/>
            </w:r>
            <w:r w:rsidR="00D63964">
              <w:rPr>
                <w:rFonts w:asciiTheme="minorEastAsia" w:eastAsiaTheme="minorEastAsia" w:hAnsiTheme="minorEastAsia"/>
                <w:bCs/>
                <w:noProof/>
              </w:rPr>
              <w:t>1</w:t>
            </w:r>
            <w:r w:rsidRPr="00F43A65">
              <w:rPr>
                <w:rFonts w:asciiTheme="minorEastAsia" w:eastAsiaTheme="minorEastAsia" w:hAnsiTheme="minorEastAsia"/>
                <w:bCs/>
                <w:sz w:val="24"/>
              </w:rPr>
              <w:fldChar w:fldCharType="end"/>
            </w:r>
            <w:r w:rsidRPr="00F43A65">
              <w:rPr>
                <w:rFonts w:asciiTheme="minorEastAsia" w:eastAsiaTheme="minorEastAsia" w:hAnsiTheme="minorEastAsia"/>
                <w:lang w:val="ja-JP"/>
              </w:rPr>
              <w:t xml:space="preserve"> / </w:t>
            </w:r>
            <w:r w:rsidRPr="00F43A65">
              <w:rPr>
                <w:rFonts w:asciiTheme="minorEastAsia" w:eastAsiaTheme="minorEastAsia" w:hAnsiTheme="minorEastAsia"/>
                <w:bCs/>
                <w:sz w:val="24"/>
              </w:rPr>
              <w:fldChar w:fldCharType="begin"/>
            </w:r>
            <w:r w:rsidRPr="00F43A65">
              <w:rPr>
                <w:rFonts w:asciiTheme="minorEastAsia" w:eastAsiaTheme="minorEastAsia" w:hAnsiTheme="minorEastAsia"/>
                <w:bCs/>
              </w:rPr>
              <w:instrText>NUMPAGES</w:instrText>
            </w:r>
            <w:r w:rsidRPr="00F43A65">
              <w:rPr>
                <w:rFonts w:asciiTheme="minorEastAsia" w:eastAsiaTheme="minorEastAsia" w:hAnsiTheme="minorEastAsia"/>
                <w:bCs/>
                <w:sz w:val="24"/>
              </w:rPr>
              <w:fldChar w:fldCharType="separate"/>
            </w:r>
            <w:r w:rsidR="00D63964">
              <w:rPr>
                <w:rFonts w:asciiTheme="minorEastAsia" w:eastAsiaTheme="minorEastAsia" w:hAnsiTheme="minorEastAsia"/>
                <w:bCs/>
                <w:noProof/>
              </w:rPr>
              <w:t>4</w:t>
            </w:r>
            <w:r w:rsidRPr="00F43A65">
              <w:rPr>
                <w:rFonts w:asciiTheme="minorEastAsia" w:eastAsiaTheme="minorEastAsia" w:hAnsiTheme="minorEastAsia"/>
                <w:bCs/>
                <w:sz w:val="24"/>
              </w:rPr>
              <w:fldChar w:fldCharType="end"/>
            </w:r>
          </w:p>
        </w:sdtContent>
      </w:sdt>
    </w:sdtContent>
  </w:sdt>
  <w:p w14:paraId="51472A82" w14:textId="38CB773D" w:rsidR="008D3B61" w:rsidRDefault="008D3B61" w:rsidP="00193F25">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4D1ABB25" w:rsidR="008D3B61" w:rsidRDefault="008D3B61">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56D68" w14:textId="77777777" w:rsidR="00073987" w:rsidRDefault="00073987">
      <w:r>
        <w:separator/>
      </w:r>
    </w:p>
  </w:footnote>
  <w:footnote w:type="continuationSeparator" w:id="0">
    <w:p w14:paraId="213CA212" w14:textId="77777777" w:rsidR="00073987" w:rsidRDefault="00073987">
      <w:r>
        <w:continuationSeparator/>
      </w:r>
    </w:p>
  </w:footnote>
  <w:footnote w:type="continuationNotice" w:id="1">
    <w:p w14:paraId="77121C2D" w14:textId="77777777" w:rsidR="00073987" w:rsidRDefault="000739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25BC1" w14:textId="26510060" w:rsidR="003C0D1C" w:rsidRPr="00193F25" w:rsidRDefault="008D3B61" w:rsidP="003C0D1C">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27</w:t>
    </w:r>
    <w:r w:rsidRPr="00681689">
      <w:rPr>
        <w:rFonts w:ascii="ＭＳ 明朝" w:hAnsi="ＭＳ 明朝" w:hint="eastAsia"/>
        <w:sz w:val="24"/>
      </w:rPr>
      <w:t>年度包括外部監査結果に基づき講じた措置状況</w:t>
    </w:r>
    <w:r w:rsidR="003C0D1C">
      <w:rPr>
        <w:rFonts w:ascii="ＭＳ 明朝" w:hAnsi="ＭＳ 明朝" w:hint="eastAsia"/>
        <w:sz w:val="24"/>
      </w:rPr>
      <w:t>（「指摘事項」について）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5DC0472"/>
    <w:multiLevelType w:val="hybridMultilevel"/>
    <w:tmpl w:val="31E0D780"/>
    <w:lvl w:ilvl="0" w:tplc="A73E7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9">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11"/>
  </w:num>
  <w:num w:numId="4">
    <w:abstractNumId w:val="13"/>
  </w:num>
  <w:num w:numId="5">
    <w:abstractNumId w:val="7"/>
  </w:num>
  <w:num w:numId="6">
    <w:abstractNumId w:val="9"/>
  </w:num>
  <w:num w:numId="7">
    <w:abstractNumId w:val="5"/>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1F85"/>
    <w:rsid w:val="00003D3D"/>
    <w:rsid w:val="0000488D"/>
    <w:rsid w:val="00005F55"/>
    <w:rsid w:val="00007C05"/>
    <w:rsid w:val="000135E4"/>
    <w:rsid w:val="00014F48"/>
    <w:rsid w:val="00015BAF"/>
    <w:rsid w:val="000170C2"/>
    <w:rsid w:val="00017EC7"/>
    <w:rsid w:val="000200FB"/>
    <w:rsid w:val="000241AF"/>
    <w:rsid w:val="000245D4"/>
    <w:rsid w:val="0002611D"/>
    <w:rsid w:val="000262BF"/>
    <w:rsid w:val="00026727"/>
    <w:rsid w:val="000267FE"/>
    <w:rsid w:val="0003023F"/>
    <w:rsid w:val="000308AC"/>
    <w:rsid w:val="00031434"/>
    <w:rsid w:val="00031D0D"/>
    <w:rsid w:val="00031F38"/>
    <w:rsid w:val="00032798"/>
    <w:rsid w:val="00032E97"/>
    <w:rsid w:val="00033C0C"/>
    <w:rsid w:val="00033D69"/>
    <w:rsid w:val="000342AF"/>
    <w:rsid w:val="000357F4"/>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19CB"/>
    <w:rsid w:val="000623C4"/>
    <w:rsid w:val="0006288F"/>
    <w:rsid w:val="00064891"/>
    <w:rsid w:val="00067B33"/>
    <w:rsid w:val="0007072D"/>
    <w:rsid w:val="000713B1"/>
    <w:rsid w:val="00073987"/>
    <w:rsid w:val="00074723"/>
    <w:rsid w:val="00075939"/>
    <w:rsid w:val="00075BE3"/>
    <w:rsid w:val="00077884"/>
    <w:rsid w:val="000803ED"/>
    <w:rsid w:val="0008067E"/>
    <w:rsid w:val="000818BC"/>
    <w:rsid w:val="00081AB9"/>
    <w:rsid w:val="00083AD7"/>
    <w:rsid w:val="00083FD3"/>
    <w:rsid w:val="0008533A"/>
    <w:rsid w:val="00086900"/>
    <w:rsid w:val="000873C4"/>
    <w:rsid w:val="00090F86"/>
    <w:rsid w:val="00091F62"/>
    <w:rsid w:val="00092827"/>
    <w:rsid w:val="000949D3"/>
    <w:rsid w:val="0009581D"/>
    <w:rsid w:val="00097264"/>
    <w:rsid w:val="000977FE"/>
    <w:rsid w:val="000A07E7"/>
    <w:rsid w:val="000A1E42"/>
    <w:rsid w:val="000A4A5E"/>
    <w:rsid w:val="000A4C4A"/>
    <w:rsid w:val="000A59BA"/>
    <w:rsid w:val="000A5B31"/>
    <w:rsid w:val="000A6A1C"/>
    <w:rsid w:val="000A6E79"/>
    <w:rsid w:val="000A6EC5"/>
    <w:rsid w:val="000A78C6"/>
    <w:rsid w:val="000B0122"/>
    <w:rsid w:val="000B0253"/>
    <w:rsid w:val="000B03A4"/>
    <w:rsid w:val="000B0F83"/>
    <w:rsid w:val="000B301B"/>
    <w:rsid w:val="000C6694"/>
    <w:rsid w:val="000C7506"/>
    <w:rsid w:val="000C7E4A"/>
    <w:rsid w:val="000D534E"/>
    <w:rsid w:val="000D6337"/>
    <w:rsid w:val="000E038C"/>
    <w:rsid w:val="000E10F4"/>
    <w:rsid w:val="000E7B44"/>
    <w:rsid w:val="000F1E29"/>
    <w:rsid w:val="000F4332"/>
    <w:rsid w:val="000F581F"/>
    <w:rsid w:val="000F6936"/>
    <w:rsid w:val="001012DD"/>
    <w:rsid w:val="001018F6"/>
    <w:rsid w:val="0011091A"/>
    <w:rsid w:val="001118F8"/>
    <w:rsid w:val="0011202D"/>
    <w:rsid w:val="001136D6"/>
    <w:rsid w:val="00115684"/>
    <w:rsid w:val="0011673E"/>
    <w:rsid w:val="00117391"/>
    <w:rsid w:val="0012050D"/>
    <w:rsid w:val="00120A25"/>
    <w:rsid w:val="001225CA"/>
    <w:rsid w:val="00123C91"/>
    <w:rsid w:val="001241B0"/>
    <w:rsid w:val="001251BE"/>
    <w:rsid w:val="00126FF8"/>
    <w:rsid w:val="00127E79"/>
    <w:rsid w:val="0013290F"/>
    <w:rsid w:val="001362E1"/>
    <w:rsid w:val="0013715A"/>
    <w:rsid w:val="00137DE7"/>
    <w:rsid w:val="0014069A"/>
    <w:rsid w:val="00140AD3"/>
    <w:rsid w:val="001452DF"/>
    <w:rsid w:val="0014613E"/>
    <w:rsid w:val="00147161"/>
    <w:rsid w:val="0014730A"/>
    <w:rsid w:val="0015159C"/>
    <w:rsid w:val="00151F33"/>
    <w:rsid w:val="00152866"/>
    <w:rsid w:val="0015286E"/>
    <w:rsid w:val="00152974"/>
    <w:rsid w:val="0015306D"/>
    <w:rsid w:val="0015335C"/>
    <w:rsid w:val="00153D59"/>
    <w:rsid w:val="00154431"/>
    <w:rsid w:val="00155762"/>
    <w:rsid w:val="00155AE4"/>
    <w:rsid w:val="00155C26"/>
    <w:rsid w:val="00162B00"/>
    <w:rsid w:val="0016632A"/>
    <w:rsid w:val="001675F0"/>
    <w:rsid w:val="0017011B"/>
    <w:rsid w:val="00170243"/>
    <w:rsid w:val="0017309F"/>
    <w:rsid w:val="001767C0"/>
    <w:rsid w:val="001767EE"/>
    <w:rsid w:val="00177949"/>
    <w:rsid w:val="0018091D"/>
    <w:rsid w:val="00182326"/>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E0C98"/>
    <w:rsid w:val="001E0F2C"/>
    <w:rsid w:val="001E1F15"/>
    <w:rsid w:val="001E5339"/>
    <w:rsid w:val="001E6961"/>
    <w:rsid w:val="001E7153"/>
    <w:rsid w:val="001E7BD6"/>
    <w:rsid w:val="001E7C2A"/>
    <w:rsid w:val="001F1004"/>
    <w:rsid w:val="001F1C09"/>
    <w:rsid w:val="001F201D"/>
    <w:rsid w:val="001F497B"/>
    <w:rsid w:val="00203232"/>
    <w:rsid w:val="0020572F"/>
    <w:rsid w:val="00206F81"/>
    <w:rsid w:val="00207CCD"/>
    <w:rsid w:val="002102E2"/>
    <w:rsid w:val="002123A1"/>
    <w:rsid w:val="00216E64"/>
    <w:rsid w:val="00220433"/>
    <w:rsid w:val="00220D7E"/>
    <w:rsid w:val="002213A5"/>
    <w:rsid w:val="002226BA"/>
    <w:rsid w:val="002249A1"/>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64EA"/>
    <w:rsid w:val="002571FE"/>
    <w:rsid w:val="00260B09"/>
    <w:rsid w:val="002638D7"/>
    <w:rsid w:val="00263A13"/>
    <w:rsid w:val="00264B04"/>
    <w:rsid w:val="002650CF"/>
    <w:rsid w:val="002664E5"/>
    <w:rsid w:val="00267A3B"/>
    <w:rsid w:val="002704C7"/>
    <w:rsid w:val="00271232"/>
    <w:rsid w:val="00271DE3"/>
    <w:rsid w:val="00271E24"/>
    <w:rsid w:val="002735CE"/>
    <w:rsid w:val="00273931"/>
    <w:rsid w:val="00274B7F"/>
    <w:rsid w:val="0028009C"/>
    <w:rsid w:val="002848E0"/>
    <w:rsid w:val="00287502"/>
    <w:rsid w:val="00290BCA"/>
    <w:rsid w:val="002918D0"/>
    <w:rsid w:val="00292985"/>
    <w:rsid w:val="00293536"/>
    <w:rsid w:val="00295721"/>
    <w:rsid w:val="002A1C3E"/>
    <w:rsid w:val="002A31EF"/>
    <w:rsid w:val="002A468A"/>
    <w:rsid w:val="002A4CA9"/>
    <w:rsid w:val="002A4EFD"/>
    <w:rsid w:val="002A7B98"/>
    <w:rsid w:val="002B0254"/>
    <w:rsid w:val="002B240D"/>
    <w:rsid w:val="002B5E74"/>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0A81"/>
    <w:rsid w:val="002E0D26"/>
    <w:rsid w:val="002E2389"/>
    <w:rsid w:val="002E3F47"/>
    <w:rsid w:val="002E6B8D"/>
    <w:rsid w:val="002E7422"/>
    <w:rsid w:val="002F15BD"/>
    <w:rsid w:val="002F1CD8"/>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4AA"/>
    <w:rsid w:val="00337563"/>
    <w:rsid w:val="00343879"/>
    <w:rsid w:val="003439CB"/>
    <w:rsid w:val="003523EC"/>
    <w:rsid w:val="00355B2D"/>
    <w:rsid w:val="00356D59"/>
    <w:rsid w:val="00360FA6"/>
    <w:rsid w:val="00361926"/>
    <w:rsid w:val="00361988"/>
    <w:rsid w:val="00364C90"/>
    <w:rsid w:val="00367355"/>
    <w:rsid w:val="00371DF8"/>
    <w:rsid w:val="003738C8"/>
    <w:rsid w:val="00375587"/>
    <w:rsid w:val="0037768D"/>
    <w:rsid w:val="00377A01"/>
    <w:rsid w:val="00381E70"/>
    <w:rsid w:val="003825BD"/>
    <w:rsid w:val="0038484F"/>
    <w:rsid w:val="0038682B"/>
    <w:rsid w:val="00387AA5"/>
    <w:rsid w:val="00387B94"/>
    <w:rsid w:val="003912C8"/>
    <w:rsid w:val="0039293B"/>
    <w:rsid w:val="00394E4F"/>
    <w:rsid w:val="00395D29"/>
    <w:rsid w:val="003967B3"/>
    <w:rsid w:val="003A1574"/>
    <w:rsid w:val="003A18FA"/>
    <w:rsid w:val="003A20EC"/>
    <w:rsid w:val="003A33E4"/>
    <w:rsid w:val="003A5C1F"/>
    <w:rsid w:val="003B0FCA"/>
    <w:rsid w:val="003B3A99"/>
    <w:rsid w:val="003B5A34"/>
    <w:rsid w:val="003B5D09"/>
    <w:rsid w:val="003B798A"/>
    <w:rsid w:val="003C0D1C"/>
    <w:rsid w:val="003C3022"/>
    <w:rsid w:val="003C3A3D"/>
    <w:rsid w:val="003C3F05"/>
    <w:rsid w:val="003C4EFA"/>
    <w:rsid w:val="003D41D1"/>
    <w:rsid w:val="003D4808"/>
    <w:rsid w:val="003D7E2B"/>
    <w:rsid w:val="003E0ABB"/>
    <w:rsid w:val="003E649A"/>
    <w:rsid w:val="003E68F1"/>
    <w:rsid w:val="003E751B"/>
    <w:rsid w:val="003F1102"/>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4C2"/>
    <w:rsid w:val="004178DA"/>
    <w:rsid w:val="00421B3F"/>
    <w:rsid w:val="004224FC"/>
    <w:rsid w:val="00424C6C"/>
    <w:rsid w:val="00426223"/>
    <w:rsid w:val="0042659C"/>
    <w:rsid w:val="00426E2E"/>
    <w:rsid w:val="004313F1"/>
    <w:rsid w:val="004315B8"/>
    <w:rsid w:val="00433BCB"/>
    <w:rsid w:val="00434140"/>
    <w:rsid w:val="00441CAE"/>
    <w:rsid w:val="004447DC"/>
    <w:rsid w:val="00444FD3"/>
    <w:rsid w:val="004457D0"/>
    <w:rsid w:val="00450465"/>
    <w:rsid w:val="004504E7"/>
    <w:rsid w:val="004523B7"/>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17A3"/>
    <w:rsid w:val="004941CC"/>
    <w:rsid w:val="004969C9"/>
    <w:rsid w:val="0049703C"/>
    <w:rsid w:val="00497C18"/>
    <w:rsid w:val="004A14D8"/>
    <w:rsid w:val="004A3101"/>
    <w:rsid w:val="004A6E7D"/>
    <w:rsid w:val="004A7191"/>
    <w:rsid w:val="004A781D"/>
    <w:rsid w:val="004B2A75"/>
    <w:rsid w:val="004B4B06"/>
    <w:rsid w:val="004B5359"/>
    <w:rsid w:val="004C1495"/>
    <w:rsid w:val="004C1754"/>
    <w:rsid w:val="004C1761"/>
    <w:rsid w:val="004C3FB3"/>
    <w:rsid w:val="004D2EEE"/>
    <w:rsid w:val="004D6496"/>
    <w:rsid w:val="004E18E9"/>
    <w:rsid w:val="004E1F05"/>
    <w:rsid w:val="004E2263"/>
    <w:rsid w:val="004E4F56"/>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6C4C"/>
    <w:rsid w:val="0055230C"/>
    <w:rsid w:val="0055334E"/>
    <w:rsid w:val="00553F78"/>
    <w:rsid w:val="00557EA6"/>
    <w:rsid w:val="00557F5D"/>
    <w:rsid w:val="005633F2"/>
    <w:rsid w:val="0056375E"/>
    <w:rsid w:val="0056518C"/>
    <w:rsid w:val="00566FD2"/>
    <w:rsid w:val="00573B70"/>
    <w:rsid w:val="005740FE"/>
    <w:rsid w:val="005742D2"/>
    <w:rsid w:val="00581AAD"/>
    <w:rsid w:val="00581B99"/>
    <w:rsid w:val="005865B3"/>
    <w:rsid w:val="00586E00"/>
    <w:rsid w:val="0059136A"/>
    <w:rsid w:val="005941B9"/>
    <w:rsid w:val="00596D9E"/>
    <w:rsid w:val="00597245"/>
    <w:rsid w:val="005A3854"/>
    <w:rsid w:val="005A6711"/>
    <w:rsid w:val="005B004E"/>
    <w:rsid w:val="005B2751"/>
    <w:rsid w:val="005B679A"/>
    <w:rsid w:val="005B7AEE"/>
    <w:rsid w:val="005C26C1"/>
    <w:rsid w:val="005C2A01"/>
    <w:rsid w:val="005C3443"/>
    <w:rsid w:val="005C40A8"/>
    <w:rsid w:val="005C5727"/>
    <w:rsid w:val="005C5956"/>
    <w:rsid w:val="005D0D9F"/>
    <w:rsid w:val="005D4A3E"/>
    <w:rsid w:val="005D65C9"/>
    <w:rsid w:val="005E1267"/>
    <w:rsid w:val="005E17B5"/>
    <w:rsid w:val="005E3AF4"/>
    <w:rsid w:val="005F20A8"/>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61CC"/>
    <w:rsid w:val="00627EB6"/>
    <w:rsid w:val="0063131B"/>
    <w:rsid w:val="00633832"/>
    <w:rsid w:val="006344C1"/>
    <w:rsid w:val="00634D06"/>
    <w:rsid w:val="00634F8F"/>
    <w:rsid w:val="00635102"/>
    <w:rsid w:val="00635947"/>
    <w:rsid w:val="00636DCA"/>
    <w:rsid w:val="006406D4"/>
    <w:rsid w:val="006426AC"/>
    <w:rsid w:val="006501F6"/>
    <w:rsid w:val="00651344"/>
    <w:rsid w:val="006521F9"/>
    <w:rsid w:val="00652374"/>
    <w:rsid w:val="00656ADB"/>
    <w:rsid w:val="00660F3F"/>
    <w:rsid w:val="00663816"/>
    <w:rsid w:val="00664316"/>
    <w:rsid w:val="00666F38"/>
    <w:rsid w:val="0067020C"/>
    <w:rsid w:val="00673013"/>
    <w:rsid w:val="00673845"/>
    <w:rsid w:val="00677C0B"/>
    <w:rsid w:val="00681689"/>
    <w:rsid w:val="00685F43"/>
    <w:rsid w:val="00690A39"/>
    <w:rsid w:val="006930F4"/>
    <w:rsid w:val="0069349E"/>
    <w:rsid w:val="0069622B"/>
    <w:rsid w:val="006976DB"/>
    <w:rsid w:val="00697CD2"/>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4D48"/>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2DF3"/>
    <w:rsid w:val="0070727B"/>
    <w:rsid w:val="00707486"/>
    <w:rsid w:val="00717099"/>
    <w:rsid w:val="00721FDC"/>
    <w:rsid w:val="00727099"/>
    <w:rsid w:val="00730A62"/>
    <w:rsid w:val="00730BA9"/>
    <w:rsid w:val="00733A04"/>
    <w:rsid w:val="00735126"/>
    <w:rsid w:val="00736025"/>
    <w:rsid w:val="00736189"/>
    <w:rsid w:val="00740248"/>
    <w:rsid w:val="00740B24"/>
    <w:rsid w:val="0074107F"/>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403F"/>
    <w:rsid w:val="00785C41"/>
    <w:rsid w:val="00785F06"/>
    <w:rsid w:val="0078619C"/>
    <w:rsid w:val="0078692B"/>
    <w:rsid w:val="00791550"/>
    <w:rsid w:val="007920F6"/>
    <w:rsid w:val="00794195"/>
    <w:rsid w:val="00794D8E"/>
    <w:rsid w:val="00795E4D"/>
    <w:rsid w:val="0079650D"/>
    <w:rsid w:val="0079655B"/>
    <w:rsid w:val="0079697F"/>
    <w:rsid w:val="007A0FBC"/>
    <w:rsid w:val="007A3A87"/>
    <w:rsid w:val="007A4BBB"/>
    <w:rsid w:val="007A6FCB"/>
    <w:rsid w:val="007A74C4"/>
    <w:rsid w:val="007A7997"/>
    <w:rsid w:val="007A7E89"/>
    <w:rsid w:val="007B3AF6"/>
    <w:rsid w:val="007B59CA"/>
    <w:rsid w:val="007B6965"/>
    <w:rsid w:val="007B747A"/>
    <w:rsid w:val="007C453F"/>
    <w:rsid w:val="007C4FF4"/>
    <w:rsid w:val="007C6633"/>
    <w:rsid w:val="007C7DDB"/>
    <w:rsid w:val="007D021B"/>
    <w:rsid w:val="007D4673"/>
    <w:rsid w:val="007D5935"/>
    <w:rsid w:val="007D604C"/>
    <w:rsid w:val="007D7396"/>
    <w:rsid w:val="007E064D"/>
    <w:rsid w:val="007E0D05"/>
    <w:rsid w:val="007E567F"/>
    <w:rsid w:val="007E63A1"/>
    <w:rsid w:val="007E76A6"/>
    <w:rsid w:val="007F05E2"/>
    <w:rsid w:val="007F06BB"/>
    <w:rsid w:val="007F1991"/>
    <w:rsid w:val="007F30CB"/>
    <w:rsid w:val="007F3B9F"/>
    <w:rsid w:val="007F4436"/>
    <w:rsid w:val="007F5556"/>
    <w:rsid w:val="007F5598"/>
    <w:rsid w:val="008007DA"/>
    <w:rsid w:val="008034A0"/>
    <w:rsid w:val="0080498A"/>
    <w:rsid w:val="00805D44"/>
    <w:rsid w:val="008107CD"/>
    <w:rsid w:val="00813330"/>
    <w:rsid w:val="00817E75"/>
    <w:rsid w:val="00817FB7"/>
    <w:rsid w:val="00821C13"/>
    <w:rsid w:val="00825AB9"/>
    <w:rsid w:val="00831187"/>
    <w:rsid w:val="00833530"/>
    <w:rsid w:val="00835145"/>
    <w:rsid w:val="008403B6"/>
    <w:rsid w:val="00840EA5"/>
    <w:rsid w:val="00843E27"/>
    <w:rsid w:val="00844F93"/>
    <w:rsid w:val="008450AD"/>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622B"/>
    <w:rsid w:val="00897EBD"/>
    <w:rsid w:val="008A1DFB"/>
    <w:rsid w:val="008A3332"/>
    <w:rsid w:val="008A7690"/>
    <w:rsid w:val="008B072D"/>
    <w:rsid w:val="008B19CB"/>
    <w:rsid w:val="008B1D73"/>
    <w:rsid w:val="008B2117"/>
    <w:rsid w:val="008B29E8"/>
    <w:rsid w:val="008B2CCA"/>
    <w:rsid w:val="008B399E"/>
    <w:rsid w:val="008B78A8"/>
    <w:rsid w:val="008B7CDC"/>
    <w:rsid w:val="008C0223"/>
    <w:rsid w:val="008C08FC"/>
    <w:rsid w:val="008C2A07"/>
    <w:rsid w:val="008C31B9"/>
    <w:rsid w:val="008C56BB"/>
    <w:rsid w:val="008C58C2"/>
    <w:rsid w:val="008D3B61"/>
    <w:rsid w:val="008D5857"/>
    <w:rsid w:val="008D5D18"/>
    <w:rsid w:val="008D6F88"/>
    <w:rsid w:val="008D708E"/>
    <w:rsid w:val="008E1788"/>
    <w:rsid w:val="008E2A61"/>
    <w:rsid w:val="008E47D8"/>
    <w:rsid w:val="008E755D"/>
    <w:rsid w:val="008E7593"/>
    <w:rsid w:val="008E7E14"/>
    <w:rsid w:val="008F2D35"/>
    <w:rsid w:val="008F6A4B"/>
    <w:rsid w:val="008F7BEA"/>
    <w:rsid w:val="00901967"/>
    <w:rsid w:val="00904717"/>
    <w:rsid w:val="00904E44"/>
    <w:rsid w:val="00907ABD"/>
    <w:rsid w:val="009103A1"/>
    <w:rsid w:val="00911754"/>
    <w:rsid w:val="00914A77"/>
    <w:rsid w:val="00916113"/>
    <w:rsid w:val="009175AE"/>
    <w:rsid w:val="00917616"/>
    <w:rsid w:val="009177E5"/>
    <w:rsid w:val="0092033C"/>
    <w:rsid w:val="00920D34"/>
    <w:rsid w:val="00921A35"/>
    <w:rsid w:val="0092285F"/>
    <w:rsid w:val="0092555F"/>
    <w:rsid w:val="00931DF7"/>
    <w:rsid w:val="0093399D"/>
    <w:rsid w:val="00940F4E"/>
    <w:rsid w:val="00940F52"/>
    <w:rsid w:val="009422CB"/>
    <w:rsid w:val="00946E1F"/>
    <w:rsid w:val="009500A6"/>
    <w:rsid w:val="009504F6"/>
    <w:rsid w:val="00951C81"/>
    <w:rsid w:val="00951F91"/>
    <w:rsid w:val="00952E14"/>
    <w:rsid w:val="00953F8F"/>
    <w:rsid w:val="0095443D"/>
    <w:rsid w:val="00957520"/>
    <w:rsid w:val="00961884"/>
    <w:rsid w:val="00962E0B"/>
    <w:rsid w:val="0096715A"/>
    <w:rsid w:val="0096738D"/>
    <w:rsid w:val="00970A01"/>
    <w:rsid w:val="00971587"/>
    <w:rsid w:val="00971DAA"/>
    <w:rsid w:val="00973C55"/>
    <w:rsid w:val="009742BE"/>
    <w:rsid w:val="00974F4A"/>
    <w:rsid w:val="00975FFC"/>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CC8"/>
    <w:rsid w:val="009B0400"/>
    <w:rsid w:val="009B0AD1"/>
    <w:rsid w:val="009B2324"/>
    <w:rsid w:val="009B4D5D"/>
    <w:rsid w:val="009B69FA"/>
    <w:rsid w:val="009C06F0"/>
    <w:rsid w:val="009C0C49"/>
    <w:rsid w:val="009C12B6"/>
    <w:rsid w:val="009C17D0"/>
    <w:rsid w:val="009D4892"/>
    <w:rsid w:val="009D5E30"/>
    <w:rsid w:val="009D6942"/>
    <w:rsid w:val="009D7157"/>
    <w:rsid w:val="009E036D"/>
    <w:rsid w:val="009E38D7"/>
    <w:rsid w:val="009E3E9A"/>
    <w:rsid w:val="009E45F4"/>
    <w:rsid w:val="009F02AB"/>
    <w:rsid w:val="009F2F47"/>
    <w:rsid w:val="009F31A1"/>
    <w:rsid w:val="009F36D1"/>
    <w:rsid w:val="009F5955"/>
    <w:rsid w:val="009F7CBE"/>
    <w:rsid w:val="00A00443"/>
    <w:rsid w:val="00A033DB"/>
    <w:rsid w:val="00A050F1"/>
    <w:rsid w:val="00A06588"/>
    <w:rsid w:val="00A06AB8"/>
    <w:rsid w:val="00A06FD2"/>
    <w:rsid w:val="00A078F1"/>
    <w:rsid w:val="00A07D8F"/>
    <w:rsid w:val="00A12C3A"/>
    <w:rsid w:val="00A15F24"/>
    <w:rsid w:val="00A1746B"/>
    <w:rsid w:val="00A26174"/>
    <w:rsid w:val="00A26840"/>
    <w:rsid w:val="00A26EC7"/>
    <w:rsid w:val="00A3368D"/>
    <w:rsid w:val="00A341E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810AF"/>
    <w:rsid w:val="00A82E92"/>
    <w:rsid w:val="00A843A2"/>
    <w:rsid w:val="00A849D4"/>
    <w:rsid w:val="00A90A37"/>
    <w:rsid w:val="00A95284"/>
    <w:rsid w:val="00AA222B"/>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3590"/>
    <w:rsid w:val="00AE5CA5"/>
    <w:rsid w:val="00AE7755"/>
    <w:rsid w:val="00AE7BA8"/>
    <w:rsid w:val="00AF2090"/>
    <w:rsid w:val="00B027BA"/>
    <w:rsid w:val="00B05A37"/>
    <w:rsid w:val="00B05A43"/>
    <w:rsid w:val="00B07667"/>
    <w:rsid w:val="00B07C0B"/>
    <w:rsid w:val="00B10299"/>
    <w:rsid w:val="00B12358"/>
    <w:rsid w:val="00B13AC5"/>
    <w:rsid w:val="00B13E81"/>
    <w:rsid w:val="00B22DD0"/>
    <w:rsid w:val="00B26244"/>
    <w:rsid w:val="00B2640E"/>
    <w:rsid w:val="00B26EF8"/>
    <w:rsid w:val="00B273F3"/>
    <w:rsid w:val="00B31E68"/>
    <w:rsid w:val="00B34A0E"/>
    <w:rsid w:val="00B34D42"/>
    <w:rsid w:val="00B35A1C"/>
    <w:rsid w:val="00B36618"/>
    <w:rsid w:val="00B37032"/>
    <w:rsid w:val="00B37C42"/>
    <w:rsid w:val="00B420BB"/>
    <w:rsid w:val="00B43CD9"/>
    <w:rsid w:val="00B45090"/>
    <w:rsid w:val="00B50819"/>
    <w:rsid w:val="00B50A27"/>
    <w:rsid w:val="00B5241F"/>
    <w:rsid w:val="00B54239"/>
    <w:rsid w:val="00B555B1"/>
    <w:rsid w:val="00B556A0"/>
    <w:rsid w:val="00B560C6"/>
    <w:rsid w:val="00B56D5E"/>
    <w:rsid w:val="00B6171E"/>
    <w:rsid w:val="00B66EBC"/>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C6B2F"/>
    <w:rsid w:val="00BD1349"/>
    <w:rsid w:val="00BD1671"/>
    <w:rsid w:val="00BD193A"/>
    <w:rsid w:val="00BD1964"/>
    <w:rsid w:val="00BD295F"/>
    <w:rsid w:val="00BD718C"/>
    <w:rsid w:val="00BE6147"/>
    <w:rsid w:val="00BE6808"/>
    <w:rsid w:val="00BE7C73"/>
    <w:rsid w:val="00BE7CEF"/>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31471"/>
    <w:rsid w:val="00C315EA"/>
    <w:rsid w:val="00C359B9"/>
    <w:rsid w:val="00C37927"/>
    <w:rsid w:val="00C401D1"/>
    <w:rsid w:val="00C40224"/>
    <w:rsid w:val="00C404B3"/>
    <w:rsid w:val="00C415C6"/>
    <w:rsid w:val="00C44C69"/>
    <w:rsid w:val="00C44D48"/>
    <w:rsid w:val="00C4521C"/>
    <w:rsid w:val="00C4583E"/>
    <w:rsid w:val="00C47271"/>
    <w:rsid w:val="00C50CC3"/>
    <w:rsid w:val="00C50F54"/>
    <w:rsid w:val="00C52E17"/>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6CD"/>
    <w:rsid w:val="00CC687B"/>
    <w:rsid w:val="00CC692A"/>
    <w:rsid w:val="00CC7C4F"/>
    <w:rsid w:val="00CD1975"/>
    <w:rsid w:val="00CD1AF2"/>
    <w:rsid w:val="00CD38FA"/>
    <w:rsid w:val="00CD45A9"/>
    <w:rsid w:val="00CD7D35"/>
    <w:rsid w:val="00CE0FFA"/>
    <w:rsid w:val="00CE1F17"/>
    <w:rsid w:val="00CE461F"/>
    <w:rsid w:val="00CE4CF4"/>
    <w:rsid w:val="00CE5AF1"/>
    <w:rsid w:val="00CF0B29"/>
    <w:rsid w:val="00CF6719"/>
    <w:rsid w:val="00CF7CA1"/>
    <w:rsid w:val="00CF7EF3"/>
    <w:rsid w:val="00D004D5"/>
    <w:rsid w:val="00D01839"/>
    <w:rsid w:val="00D01FF3"/>
    <w:rsid w:val="00D028BE"/>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3964"/>
    <w:rsid w:val="00D641AB"/>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6F78"/>
    <w:rsid w:val="00D875A1"/>
    <w:rsid w:val="00D87870"/>
    <w:rsid w:val="00D91403"/>
    <w:rsid w:val="00D94343"/>
    <w:rsid w:val="00DA04B1"/>
    <w:rsid w:val="00DA10EF"/>
    <w:rsid w:val="00DA18DD"/>
    <w:rsid w:val="00DA203D"/>
    <w:rsid w:val="00DA2E31"/>
    <w:rsid w:val="00DA5273"/>
    <w:rsid w:val="00DA5E29"/>
    <w:rsid w:val="00DA70F4"/>
    <w:rsid w:val="00DB2775"/>
    <w:rsid w:val="00DB3CBE"/>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D7C49"/>
    <w:rsid w:val="00DE1444"/>
    <w:rsid w:val="00DE15EF"/>
    <w:rsid w:val="00DE3FA3"/>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35580"/>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6231"/>
    <w:rsid w:val="00EA1596"/>
    <w:rsid w:val="00EA18BA"/>
    <w:rsid w:val="00EA3F19"/>
    <w:rsid w:val="00EA418B"/>
    <w:rsid w:val="00EA56C6"/>
    <w:rsid w:val="00EA76E4"/>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1DB7"/>
    <w:rsid w:val="00EE289A"/>
    <w:rsid w:val="00EE2BEE"/>
    <w:rsid w:val="00EE36CC"/>
    <w:rsid w:val="00EE3BB9"/>
    <w:rsid w:val="00EE417F"/>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5AD8"/>
    <w:rsid w:val="00F16A1C"/>
    <w:rsid w:val="00F16A74"/>
    <w:rsid w:val="00F22828"/>
    <w:rsid w:val="00F24F2E"/>
    <w:rsid w:val="00F272B6"/>
    <w:rsid w:val="00F312A8"/>
    <w:rsid w:val="00F31E15"/>
    <w:rsid w:val="00F32A38"/>
    <w:rsid w:val="00F3390C"/>
    <w:rsid w:val="00F359DF"/>
    <w:rsid w:val="00F35F63"/>
    <w:rsid w:val="00F36232"/>
    <w:rsid w:val="00F3791F"/>
    <w:rsid w:val="00F37FC3"/>
    <w:rsid w:val="00F418FA"/>
    <w:rsid w:val="00F42E04"/>
    <w:rsid w:val="00F43A65"/>
    <w:rsid w:val="00F44149"/>
    <w:rsid w:val="00F45149"/>
    <w:rsid w:val="00F45EA3"/>
    <w:rsid w:val="00F46121"/>
    <w:rsid w:val="00F47C8C"/>
    <w:rsid w:val="00F50D41"/>
    <w:rsid w:val="00F514FA"/>
    <w:rsid w:val="00F53312"/>
    <w:rsid w:val="00F543AC"/>
    <w:rsid w:val="00F54738"/>
    <w:rsid w:val="00F5500E"/>
    <w:rsid w:val="00F55504"/>
    <w:rsid w:val="00F562BA"/>
    <w:rsid w:val="00F56E37"/>
    <w:rsid w:val="00F62A13"/>
    <w:rsid w:val="00F639BE"/>
    <w:rsid w:val="00F64546"/>
    <w:rsid w:val="00F64EBA"/>
    <w:rsid w:val="00F650FB"/>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047E"/>
    <w:rsid w:val="00FA247C"/>
    <w:rsid w:val="00FA46E6"/>
    <w:rsid w:val="00FB011F"/>
    <w:rsid w:val="00FB08A9"/>
    <w:rsid w:val="00FB0E29"/>
    <w:rsid w:val="00FB582A"/>
    <w:rsid w:val="00FB62E0"/>
    <w:rsid w:val="00FB67DC"/>
    <w:rsid w:val="00FC1F97"/>
    <w:rsid w:val="00FC2D55"/>
    <w:rsid w:val="00FC35DE"/>
    <w:rsid w:val="00FC5EAC"/>
    <w:rsid w:val="00FC7817"/>
    <w:rsid w:val="00FD115B"/>
    <w:rsid w:val="00FD35B9"/>
    <w:rsid w:val="00FD695F"/>
    <w:rsid w:val="00FE3F8C"/>
    <w:rsid w:val="00FE4978"/>
    <w:rsid w:val="00FE572E"/>
    <w:rsid w:val="00FE5DB4"/>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paragraph" w:styleId="afc">
    <w:name w:val="Revision"/>
    <w:hidden/>
    <w:uiPriority w:val="99"/>
    <w:semiHidden/>
    <w:rsid w:val="0018232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paragraph" w:styleId="afc">
    <w:name w:val="Revision"/>
    <w:hidden/>
    <w:uiPriority w:val="99"/>
    <w:semiHidden/>
    <w:rsid w:val="001823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40B1-8A16-4956-B4AE-4B444E605C34}">
  <ds:schemaRefs>
    <ds:schemaRef ds:uri="http://purl.org/dc/elements/1.1/"/>
    <ds:schemaRef ds:uri="http://schemas.microsoft.com/sharepoint/v3"/>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C2B7EEE1-A0DD-4EA7-A6B9-FFD0A082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2790</Words>
  <Characters>110</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4</cp:revision>
  <cp:lastPrinted>2017-07-03T06:50:00Z</cp:lastPrinted>
  <dcterms:created xsi:type="dcterms:W3CDTF">2017-06-30T04:38:00Z</dcterms:created>
  <dcterms:modified xsi:type="dcterms:W3CDTF">2017-07-03T06:50:00Z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