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F110" w14:textId="77777777" w:rsidR="00EA4031" w:rsidRPr="00EA4031" w:rsidRDefault="00EA4031" w:rsidP="00EA4031">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781"/>
        <w:gridCol w:w="5528"/>
        <w:gridCol w:w="3175"/>
      </w:tblGrid>
      <w:tr w:rsidR="0074191A" w:rsidRPr="00EA4031" w14:paraId="4258C654" w14:textId="615F4D22" w:rsidTr="0074191A">
        <w:trPr>
          <w:trHeight w:val="558"/>
        </w:trPr>
        <w:tc>
          <w:tcPr>
            <w:tcW w:w="1980" w:type="dxa"/>
            <w:shd w:val="clear" w:color="auto" w:fill="auto"/>
            <w:vAlign w:val="center"/>
          </w:tcPr>
          <w:p w14:paraId="3F9AD3D8" w14:textId="77777777" w:rsidR="00DB455E" w:rsidRPr="00EA4031" w:rsidRDefault="00DB455E"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781" w:type="dxa"/>
            <w:shd w:val="clear" w:color="auto" w:fill="auto"/>
            <w:vAlign w:val="center"/>
          </w:tcPr>
          <w:p w14:paraId="31BDE7ED" w14:textId="77777777" w:rsidR="00DB455E" w:rsidRPr="00EA4031" w:rsidRDefault="00DB455E"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5528" w:type="dxa"/>
            <w:shd w:val="clear" w:color="auto" w:fill="auto"/>
            <w:vAlign w:val="center"/>
          </w:tcPr>
          <w:p w14:paraId="5D773C7F" w14:textId="77777777" w:rsidR="00DB455E" w:rsidRPr="00EA4031" w:rsidRDefault="00DB455E"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c>
          <w:tcPr>
            <w:tcW w:w="3175" w:type="dxa"/>
            <w:vAlign w:val="center"/>
          </w:tcPr>
          <w:p w14:paraId="201EFE60" w14:textId="24244E64" w:rsidR="00DB455E" w:rsidRPr="00EA4031" w:rsidRDefault="0074191A" w:rsidP="0074191A">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4191A" w:rsidRPr="00EA4031" w14:paraId="3F05536D" w14:textId="6011675D" w:rsidTr="00BE7373">
        <w:trPr>
          <w:trHeight w:val="5947"/>
        </w:trPr>
        <w:tc>
          <w:tcPr>
            <w:tcW w:w="1980" w:type="dxa"/>
          </w:tcPr>
          <w:p w14:paraId="62BD5776" w14:textId="77777777" w:rsidR="00DB455E" w:rsidRPr="00EA4031" w:rsidRDefault="00DB455E" w:rsidP="00EA4031">
            <w:pPr>
              <w:autoSpaceDE w:val="0"/>
              <w:autoSpaceDN w:val="0"/>
              <w:spacing w:line="300" w:lineRule="exact"/>
              <w:rPr>
                <w:rFonts w:ascii="ＭＳ 明朝" w:hAnsi="ＭＳ 明朝"/>
                <w:sz w:val="24"/>
              </w:rPr>
            </w:pPr>
          </w:p>
          <w:p w14:paraId="14D126A2" w14:textId="77777777" w:rsidR="00DB455E" w:rsidRPr="00EA4031" w:rsidRDefault="00DB455E" w:rsidP="00310EE1">
            <w:pPr>
              <w:autoSpaceDE w:val="0"/>
              <w:autoSpaceDN w:val="0"/>
              <w:spacing w:line="300" w:lineRule="exact"/>
              <w:rPr>
                <w:rFonts w:ascii="ＭＳ 明朝" w:hAnsi="ＭＳ 明朝"/>
                <w:sz w:val="24"/>
              </w:rPr>
            </w:pPr>
            <w:r>
              <w:rPr>
                <w:rFonts w:ascii="ＭＳ 明朝" w:hAnsi="ＭＳ 明朝" w:hint="eastAsia"/>
                <w:sz w:val="24"/>
              </w:rPr>
              <w:t>中央子ども家庭センター</w:t>
            </w:r>
          </w:p>
        </w:tc>
        <w:tc>
          <w:tcPr>
            <w:tcW w:w="9781" w:type="dxa"/>
          </w:tcPr>
          <w:p w14:paraId="36C3C362" w14:textId="77777777" w:rsidR="00DB455E" w:rsidRPr="00EA4031" w:rsidRDefault="00DB455E" w:rsidP="00EA4031">
            <w:pPr>
              <w:autoSpaceDE w:val="0"/>
              <w:autoSpaceDN w:val="0"/>
              <w:spacing w:line="300" w:lineRule="exact"/>
              <w:rPr>
                <w:rFonts w:ascii="ＭＳ 明朝" w:hAnsi="ＭＳ 明朝" w:cs="Arial"/>
                <w:sz w:val="24"/>
              </w:rPr>
            </w:pPr>
          </w:p>
          <w:p w14:paraId="0F2B58BA" w14:textId="77777777" w:rsidR="00DB455E" w:rsidRPr="00EA4031" w:rsidRDefault="00DB455E" w:rsidP="00EA4031">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w:t>
            </w:r>
            <w:bookmarkStart w:id="0" w:name="_GoBack"/>
            <w:bookmarkEnd w:id="0"/>
            <w:r w:rsidRPr="00EA4031">
              <w:rPr>
                <w:rFonts w:ascii="ＭＳ 明朝" w:hAnsi="ＭＳ 明朝" w:cs="Arial" w:hint="eastAsia"/>
                <w:sz w:val="24"/>
              </w:rPr>
              <w:t>張をシステムに重複して入力し、そのまま承認された後、当該重複した出張の取消しを忘れたものがあった。</w:t>
            </w:r>
          </w:p>
          <w:p w14:paraId="0CF78E0C" w14:textId="77777777" w:rsidR="00DB455E" w:rsidRPr="00EA4031" w:rsidRDefault="00DB455E" w:rsidP="00EA4031">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101117DD" w14:textId="77777777" w:rsidR="00DB455E" w:rsidRPr="00EA4031" w:rsidRDefault="00DB455E" w:rsidP="00EA4031">
            <w:pPr>
              <w:autoSpaceDE w:val="0"/>
              <w:autoSpaceDN w:val="0"/>
              <w:snapToGrid w:val="0"/>
              <w:spacing w:line="300" w:lineRule="exact"/>
              <w:rPr>
                <w:rFonts w:ascii="ＭＳ 明朝" w:hAnsi="ＭＳ 明朝" w:cs="Arial"/>
                <w:sz w:val="24"/>
              </w:rPr>
            </w:pPr>
          </w:p>
          <w:tbl>
            <w:tblPr>
              <w:tblW w:w="92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276"/>
              <w:gridCol w:w="2142"/>
              <w:gridCol w:w="2268"/>
              <w:gridCol w:w="1802"/>
            </w:tblGrid>
            <w:tr w:rsidR="00DB455E" w:rsidRPr="00EA4031" w14:paraId="19736299" w14:textId="77777777" w:rsidTr="00DB455E">
              <w:tc>
                <w:tcPr>
                  <w:tcW w:w="727" w:type="dxa"/>
                  <w:vMerge w:val="restart"/>
                  <w:shd w:val="clear" w:color="auto" w:fill="auto"/>
                  <w:vAlign w:val="center"/>
                </w:tcPr>
                <w:p w14:paraId="7ACD20EB" w14:textId="77777777" w:rsidR="00DB455E" w:rsidRPr="00EA4031" w:rsidRDefault="00DB455E" w:rsidP="00CE5FB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276" w:type="dxa"/>
                  <w:vMerge w:val="restart"/>
                  <w:shd w:val="clear" w:color="auto" w:fill="auto"/>
                  <w:vAlign w:val="center"/>
                </w:tcPr>
                <w:p w14:paraId="2A74DAF2" w14:textId="77777777" w:rsidR="00DB455E" w:rsidRPr="00EA4031" w:rsidRDefault="00DB455E" w:rsidP="00CE5FB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410" w:type="dxa"/>
                  <w:gridSpan w:val="2"/>
                  <w:shd w:val="clear" w:color="auto" w:fill="auto"/>
                  <w:vAlign w:val="center"/>
                </w:tcPr>
                <w:p w14:paraId="60004E41" w14:textId="77777777" w:rsidR="00DB455E" w:rsidRPr="00EA4031" w:rsidRDefault="00DB455E" w:rsidP="00CE5FB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802" w:type="dxa"/>
                  <w:vMerge w:val="restart"/>
                  <w:shd w:val="clear" w:color="auto" w:fill="auto"/>
                  <w:vAlign w:val="center"/>
                </w:tcPr>
                <w:p w14:paraId="06C6F360" w14:textId="77777777" w:rsidR="00DB455E" w:rsidRPr="00EA4031" w:rsidRDefault="00DB455E" w:rsidP="00CE5FB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DB455E" w:rsidRPr="00EA4031" w14:paraId="46AB210D" w14:textId="77777777" w:rsidTr="00DB455E">
              <w:tc>
                <w:tcPr>
                  <w:tcW w:w="727" w:type="dxa"/>
                  <w:vMerge/>
                  <w:shd w:val="clear" w:color="auto" w:fill="auto"/>
                </w:tcPr>
                <w:p w14:paraId="7A9A4E50" w14:textId="77777777" w:rsidR="00DB455E" w:rsidRPr="00EA4031" w:rsidRDefault="00DB455E" w:rsidP="00CE5FBD">
                  <w:pPr>
                    <w:framePr w:hSpace="142" w:wrap="around" w:vAnchor="text" w:hAnchor="margin" w:y="2"/>
                    <w:autoSpaceDE w:val="0"/>
                    <w:autoSpaceDN w:val="0"/>
                    <w:snapToGrid w:val="0"/>
                    <w:spacing w:line="300" w:lineRule="exact"/>
                    <w:rPr>
                      <w:rFonts w:ascii="ＭＳ 明朝" w:hAnsi="ＭＳ 明朝" w:cs="Arial"/>
                      <w:sz w:val="24"/>
                    </w:rPr>
                  </w:pPr>
                </w:p>
              </w:tc>
              <w:tc>
                <w:tcPr>
                  <w:tcW w:w="2276" w:type="dxa"/>
                  <w:vMerge/>
                  <w:shd w:val="clear" w:color="auto" w:fill="auto"/>
                </w:tcPr>
                <w:p w14:paraId="0CBB3EE3" w14:textId="77777777" w:rsidR="00DB455E" w:rsidRPr="00EA4031" w:rsidRDefault="00DB455E" w:rsidP="00CE5FBD">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06684CA1" w14:textId="77777777" w:rsidR="00DB455E" w:rsidRPr="00EA4031" w:rsidRDefault="00DB455E" w:rsidP="00CE5FB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268" w:type="dxa"/>
                  <w:shd w:val="clear" w:color="auto" w:fill="auto"/>
                  <w:vAlign w:val="center"/>
                </w:tcPr>
                <w:p w14:paraId="6A507EDF" w14:textId="77777777" w:rsidR="00DB455E" w:rsidRPr="00EA4031" w:rsidRDefault="00DB455E" w:rsidP="00CE5FB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802" w:type="dxa"/>
                  <w:vMerge/>
                  <w:shd w:val="clear" w:color="auto" w:fill="auto"/>
                </w:tcPr>
                <w:p w14:paraId="2D202EAB" w14:textId="77777777" w:rsidR="00DB455E" w:rsidRPr="00EA4031" w:rsidRDefault="00DB455E" w:rsidP="00CE5FBD">
                  <w:pPr>
                    <w:framePr w:hSpace="142" w:wrap="around" w:vAnchor="text" w:hAnchor="margin" w:y="2"/>
                    <w:autoSpaceDE w:val="0"/>
                    <w:autoSpaceDN w:val="0"/>
                    <w:snapToGrid w:val="0"/>
                    <w:spacing w:line="300" w:lineRule="exact"/>
                    <w:rPr>
                      <w:rFonts w:ascii="ＭＳ 明朝" w:hAnsi="ＭＳ 明朝" w:cs="Arial"/>
                      <w:sz w:val="24"/>
                    </w:rPr>
                  </w:pPr>
                </w:p>
              </w:tc>
            </w:tr>
            <w:tr w:rsidR="00DB455E" w:rsidRPr="00EA4031" w14:paraId="6F2F3888" w14:textId="77777777" w:rsidTr="00DB455E">
              <w:trPr>
                <w:trHeight w:val="767"/>
              </w:trPr>
              <w:tc>
                <w:tcPr>
                  <w:tcW w:w="727" w:type="dxa"/>
                  <w:shd w:val="clear" w:color="auto" w:fill="auto"/>
                  <w:vAlign w:val="center"/>
                </w:tcPr>
                <w:p w14:paraId="2E1FBBC7" w14:textId="77777777" w:rsidR="00DB455E" w:rsidRPr="00EA4031" w:rsidRDefault="00DB455E" w:rsidP="00CE5FB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276" w:type="dxa"/>
                  <w:shd w:val="clear" w:color="auto" w:fill="auto"/>
                  <w:vAlign w:val="center"/>
                </w:tcPr>
                <w:p w14:paraId="127382C9" w14:textId="77777777" w:rsidR="00DB455E" w:rsidRPr="00EA4031" w:rsidRDefault="00DB455E" w:rsidP="00CE5FBD">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w:t>
                  </w:r>
                  <w:r w:rsidRPr="00EA4031">
                    <w:rPr>
                      <w:rFonts w:ascii="ＭＳ 明朝" w:hAnsi="ＭＳ 明朝" w:cs="Arial" w:hint="eastAsia"/>
                      <w:sz w:val="24"/>
                    </w:rPr>
                    <w:t>年</w:t>
                  </w:r>
                  <w:r>
                    <w:rPr>
                      <w:rFonts w:ascii="ＭＳ 明朝" w:hAnsi="ＭＳ 明朝" w:cs="Arial" w:hint="eastAsia"/>
                      <w:sz w:val="24"/>
                    </w:rPr>
                    <w:t>３</w:t>
                  </w:r>
                  <w:r w:rsidRPr="00EA4031">
                    <w:rPr>
                      <w:rFonts w:ascii="ＭＳ 明朝" w:hAnsi="ＭＳ 明朝" w:cs="Arial" w:hint="eastAsia"/>
                      <w:sz w:val="24"/>
                    </w:rPr>
                    <w:t>月</w:t>
                  </w:r>
                  <w:r>
                    <w:rPr>
                      <w:rFonts w:ascii="ＭＳ 明朝" w:hAnsi="ＭＳ 明朝" w:cs="Arial" w:hint="eastAsia"/>
                      <w:sz w:val="24"/>
                    </w:rPr>
                    <w:t>31</w:t>
                  </w:r>
                  <w:r w:rsidRPr="00EA4031">
                    <w:rPr>
                      <w:rFonts w:ascii="ＭＳ 明朝" w:hAnsi="ＭＳ 明朝" w:cs="Arial" w:hint="eastAsia"/>
                      <w:sz w:val="24"/>
                    </w:rPr>
                    <w:t>日</w:t>
                  </w:r>
                </w:p>
              </w:tc>
              <w:tc>
                <w:tcPr>
                  <w:tcW w:w="2142" w:type="dxa"/>
                  <w:shd w:val="clear" w:color="auto" w:fill="auto"/>
                  <w:vAlign w:val="center"/>
                </w:tcPr>
                <w:p w14:paraId="746D030D" w14:textId="77777777" w:rsidR="00DB455E" w:rsidRPr="00EA4031" w:rsidRDefault="00DB455E" w:rsidP="00CE5FBD">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w:t>
                  </w:r>
                  <w:r w:rsidRPr="00EA4031">
                    <w:rPr>
                      <w:rFonts w:ascii="ＭＳ 明朝" w:hAnsi="ＭＳ 明朝" w:cs="Arial" w:hint="eastAsia"/>
                      <w:sz w:val="24"/>
                    </w:rPr>
                    <w:t>年</w:t>
                  </w:r>
                  <w:r>
                    <w:rPr>
                      <w:rFonts w:ascii="ＭＳ 明朝" w:hAnsi="ＭＳ 明朝" w:cs="Arial" w:hint="eastAsia"/>
                      <w:sz w:val="24"/>
                    </w:rPr>
                    <w:t>４</w:t>
                  </w:r>
                  <w:r w:rsidRPr="00EA4031">
                    <w:rPr>
                      <w:rFonts w:ascii="ＭＳ 明朝" w:hAnsi="ＭＳ 明朝" w:cs="Arial" w:hint="eastAsia"/>
                      <w:sz w:val="24"/>
                    </w:rPr>
                    <w:t>月</w:t>
                  </w:r>
                  <w:r>
                    <w:rPr>
                      <w:rFonts w:ascii="ＭＳ 明朝" w:hAnsi="ＭＳ 明朝" w:cs="Arial" w:hint="eastAsia"/>
                      <w:sz w:val="24"/>
                    </w:rPr>
                    <w:t>１</w:t>
                  </w:r>
                  <w:r w:rsidRPr="00EA4031">
                    <w:rPr>
                      <w:rFonts w:ascii="ＭＳ 明朝" w:hAnsi="ＭＳ 明朝" w:cs="Arial" w:hint="eastAsia"/>
                      <w:sz w:val="24"/>
                    </w:rPr>
                    <w:t>日</w:t>
                  </w:r>
                </w:p>
              </w:tc>
              <w:tc>
                <w:tcPr>
                  <w:tcW w:w="2268" w:type="dxa"/>
                  <w:shd w:val="clear" w:color="auto" w:fill="auto"/>
                  <w:vAlign w:val="center"/>
                </w:tcPr>
                <w:p w14:paraId="151B061B" w14:textId="77777777" w:rsidR="00DB455E" w:rsidRPr="00EA4031" w:rsidRDefault="00DB455E" w:rsidP="00CE5FBD">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w:t>
                  </w:r>
                  <w:r w:rsidRPr="00EA4031">
                    <w:rPr>
                      <w:rFonts w:ascii="ＭＳ 明朝" w:hAnsi="ＭＳ 明朝" w:cs="Arial" w:hint="eastAsia"/>
                      <w:sz w:val="24"/>
                    </w:rPr>
                    <w:t>年</w:t>
                  </w:r>
                  <w:r>
                    <w:rPr>
                      <w:rFonts w:ascii="ＭＳ 明朝" w:hAnsi="ＭＳ 明朝" w:cs="Arial" w:hint="eastAsia"/>
                      <w:sz w:val="24"/>
                    </w:rPr>
                    <w:t>４</w:t>
                  </w:r>
                  <w:r w:rsidRPr="00EA4031">
                    <w:rPr>
                      <w:rFonts w:ascii="ＭＳ 明朝" w:hAnsi="ＭＳ 明朝" w:cs="Arial" w:hint="eastAsia"/>
                      <w:sz w:val="24"/>
                    </w:rPr>
                    <w:t>月</w:t>
                  </w:r>
                  <w:r>
                    <w:rPr>
                      <w:rFonts w:ascii="ＭＳ 明朝" w:hAnsi="ＭＳ 明朝" w:cs="Arial" w:hint="eastAsia"/>
                      <w:sz w:val="24"/>
                    </w:rPr>
                    <w:t>４</w:t>
                  </w:r>
                  <w:r w:rsidRPr="00EA4031">
                    <w:rPr>
                      <w:rFonts w:ascii="ＭＳ 明朝" w:hAnsi="ＭＳ 明朝" w:cs="Arial" w:hint="eastAsia"/>
                      <w:sz w:val="24"/>
                    </w:rPr>
                    <w:t>日</w:t>
                  </w:r>
                </w:p>
              </w:tc>
              <w:tc>
                <w:tcPr>
                  <w:tcW w:w="1802" w:type="dxa"/>
                  <w:shd w:val="clear" w:color="auto" w:fill="auto"/>
                  <w:vAlign w:val="center"/>
                </w:tcPr>
                <w:p w14:paraId="48C6015D" w14:textId="77777777" w:rsidR="00DB455E" w:rsidRPr="00EA4031" w:rsidRDefault="00DB455E" w:rsidP="00CE5FBD">
                  <w:pPr>
                    <w:framePr w:hSpace="142" w:wrap="around" w:vAnchor="text" w:hAnchor="margin" w:y="2"/>
                    <w:autoSpaceDE w:val="0"/>
                    <w:autoSpaceDN w:val="0"/>
                    <w:snapToGrid w:val="0"/>
                    <w:spacing w:line="300" w:lineRule="exact"/>
                    <w:jc w:val="center"/>
                    <w:rPr>
                      <w:rFonts w:ascii="ＭＳ 明朝" w:hAnsi="ＭＳ 明朝" w:cs="Arial"/>
                      <w:sz w:val="24"/>
                    </w:rPr>
                  </w:pPr>
                  <w:r w:rsidRPr="004C18D2">
                    <w:rPr>
                      <w:rFonts w:ascii="ＭＳ 明朝" w:hAnsi="ＭＳ 明朝" w:cs="Arial" w:hint="eastAsia"/>
                      <w:sz w:val="24"/>
                    </w:rPr>
                    <w:t>620円</w:t>
                  </w:r>
                </w:p>
              </w:tc>
            </w:tr>
          </w:tbl>
          <w:p w14:paraId="01989AE4" w14:textId="77777777" w:rsidR="00DB455E" w:rsidRPr="00EA4031" w:rsidRDefault="00DB455E" w:rsidP="00EA4031">
            <w:pPr>
              <w:autoSpaceDE w:val="0"/>
              <w:autoSpaceDN w:val="0"/>
              <w:spacing w:line="300" w:lineRule="exact"/>
              <w:rPr>
                <w:rFonts w:ascii="ＭＳ 明朝" w:hAnsi="ＭＳ 明朝"/>
                <w:sz w:val="24"/>
              </w:rPr>
            </w:pPr>
          </w:p>
          <w:p w14:paraId="567ADC71" w14:textId="77777777" w:rsidR="00DB455E" w:rsidRPr="00EA4031" w:rsidRDefault="00DB455E" w:rsidP="00EA4031">
            <w:pPr>
              <w:autoSpaceDE w:val="0"/>
              <w:autoSpaceDN w:val="0"/>
              <w:spacing w:line="300" w:lineRule="exact"/>
              <w:rPr>
                <w:rFonts w:ascii="ＭＳ 明朝" w:hAnsi="ＭＳ 明朝"/>
                <w:sz w:val="24"/>
              </w:rPr>
            </w:pPr>
          </w:p>
          <w:p w14:paraId="4267BD0F" w14:textId="77777777" w:rsidR="00DB455E" w:rsidRPr="00EA4031" w:rsidRDefault="00DB455E" w:rsidP="00EA4031">
            <w:pPr>
              <w:autoSpaceDE w:val="0"/>
              <w:autoSpaceDN w:val="0"/>
              <w:spacing w:line="300" w:lineRule="exact"/>
              <w:rPr>
                <w:rFonts w:ascii="ＭＳ 明朝" w:hAnsi="ＭＳ 明朝"/>
                <w:sz w:val="24"/>
              </w:rPr>
            </w:pPr>
          </w:p>
        </w:tc>
        <w:tc>
          <w:tcPr>
            <w:tcW w:w="5528" w:type="dxa"/>
          </w:tcPr>
          <w:p w14:paraId="20CCBDDF" w14:textId="77777777" w:rsidR="00DB455E" w:rsidRPr="00EA4031" w:rsidRDefault="00DB455E" w:rsidP="00EA4031">
            <w:pPr>
              <w:autoSpaceDE w:val="0"/>
              <w:autoSpaceDN w:val="0"/>
              <w:spacing w:line="300" w:lineRule="exact"/>
              <w:rPr>
                <w:rFonts w:ascii="ＭＳ 明朝" w:hAnsi="ＭＳ 明朝"/>
                <w:sz w:val="24"/>
              </w:rPr>
            </w:pPr>
          </w:p>
          <w:p w14:paraId="699CCA2F" w14:textId="77777777" w:rsidR="00DB455E" w:rsidRPr="00EA4031" w:rsidRDefault="00DB455E" w:rsidP="00EA4031">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検出事項について、速やかに是正措置を講じるとともに、所属のチェック体制を強化する等、法令等に基づき、適正な事務処理を行われたい。</w:t>
            </w:r>
          </w:p>
        </w:tc>
        <w:tc>
          <w:tcPr>
            <w:tcW w:w="3175" w:type="dxa"/>
          </w:tcPr>
          <w:p w14:paraId="7AD38686" w14:textId="77777777" w:rsidR="00B601DC" w:rsidRDefault="00B601DC" w:rsidP="00B601DC">
            <w:pPr>
              <w:autoSpaceDE w:val="0"/>
              <w:autoSpaceDN w:val="0"/>
              <w:spacing w:line="300" w:lineRule="exact"/>
              <w:rPr>
                <w:rFonts w:ascii="ＭＳ 明朝" w:hAnsi="ＭＳ 明朝"/>
                <w:sz w:val="24"/>
              </w:rPr>
            </w:pPr>
          </w:p>
          <w:p w14:paraId="1FDCB998" w14:textId="77777777" w:rsidR="00B601DC" w:rsidRDefault="00B601DC" w:rsidP="00B601DC">
            <w:pPr>
              <w:autoSpaceDE w:val="0"/>
              <w:autoSpaceDN w:val="0"/>
              <w:spacing w:line="300" w:lineRule="exact"/>
              <w:rPr>
                <w:rFonts w:ascii="ＭＳ 明朝" w:hAnsi="ＭＳ 明朝"/>
                <w:sz w:val="24"/>
              </w:rPr>
            </w:pPr>
            <w:r>
              <w:rPr>
                <w:rFonts w:ascii="ＭＳ 明朝" w:hAnsi="ＭＳ 明朝" w:hint="eastAsia"/>
                <w:sz w:val="24"/>
              </w:rPr>
              <w:t xml:space="preserve">　過誤払旅費に関しては、戻入処理を行い、領収証書により職員から返納されたことを確認した。</w:t>
            </w:r>
          </w:p>
          <w:p w14:paraId="71C8B9E2" w14:textId="77777777" w:rsidR="00B601DC" w:rsidRDefault="00B601DC" w:rsidP="00B601DC">
            <w:pPr>
              <w:autoSpaceDE w:val="0"/>
              <w:autoSpaceDN w:val="0"/>
              <w:spacing w:line="300" w:lineRule="exact"/>
              <w:rPr>
                <w:rFonts w:ascii="ＭＳ 明朝" w:hAnsi="ＭＳ 明朝"/>
                <w:sz w:val="24"/>
              </w:rPr>
            </w:pPr>
            <w:r>
              <w:rPr>
                <w:rFonts w:ascii="ＭＳ 明朝" w:hAnsi="ＭＳ 明朝" w:hint="eastAsia"/>
                <w:sz w:val="24"/>
              </w:rPr>
              <w:t xml:space="preserve">　また、本事例について所属内で共有し、旅費事務の適正な執行を行うよう周知を行った。</w:t>
            </w:r>
          </w:p>
          <w:p w14:paraId="16B7475C" w14:textId="134FDD10" w:rsidR="00BE7373" w:rsidRPr="00BE7373" w:rsidRDefault="00B601DC" w:rsidP="00BE7373">
            <w:pPr>
              <w:autoSpaceDE w:val="0"/>
              <w:autoSpaceDN w:val="0"/>
              <w:spacing w:line="300" w:lineRule="exact"/>
              <w:rPr>
                <w:rFonts w:ascii="ＭＳ 明朝" w:hAnsi="ＭＳ 明朝"/>
                <w:sz w:val="24"/>
              </w:rPr>
            </w:pPr>
            <w:r>
              <w:rPr>
                <w:rFonts w:ascii="ＭＳ 明朝" w:hAnsi="ＭＳ 明朝" w:hint="eastAsia"/>
                <w:sz w:val="24"/>
              </w:rPr>
              <w:t xml:space="preserve">　今後は、職員による登録時及び承認者による承認時に重複登録がないかの確認を行うとともに、旅費支給事務を行う際は、複数人で旅費明細内訳書の確認を徹底し、法令等に基づき適正な事務処理を行う。</w:t>
            </w:r>
          </w:p>
        </w:tc>
      </w:tr>
    </w:tbl>
    <w:p w14:paraId="6B6A31B4" w14:textId="77777777" w:rsidR="00CE5FBD" w:rsidRDefault="00EA4031" w:rsidP="004C18D2">
      <w:pPr>
        <w:autoSpaceDE w:val="0"/>
        <w:autoSpaceDN w:val="0"/>
        <w:spacing w:line="300" w:lineRule="exact"/>
        <w:jc w:val="right"/>
        <w:rPr>
          <w:rFonts w:ascii="ＭＳ ゴシック" w:eastAsia="ＭＳ ゴシック" w:hAnsi="ＭＳ ゴシック"/>
          <w:sz w:val="24"/>
        </w:rPr>
        <w:sectPr w:rsidR="00CE5FBD" w:rsidSect="004D55DA">
          <w:pgSz w:w="23814" w:h="16839" w:orient="landscape" w:code="8"/>
          <w:pgMar w:top="2024" w:right="1701" w:bottom="2024" w:left="1622" w:header="851" w:footer="595" w:gutter="0"/>
          <w:pgNumType w:fmt="numberInDash" w:start="17"/>
          <w:cols w:space="425"/>
          <w:docGrid w:type="lines" w:linePitch="332"/>
        </w:sectPr>
      </w:pPr>
      <w:r w:rsidRPr="00EA4031">
        <w:rPr>
          <w:rFonts w:ascii="ＭＳ ゴシック" w:eastAsia="ＭＳ ゴシック" w:hAnsi="ＭＳ ゴシック" w:hint="eastAsia"/>
          <w:sz w:val="24"/>
        </w:rPr>
        <w:t>監査（検査）実施年月日（委員：令和－年－月－日、事務局：令和４年</w:t>
      </w:r>
      <w:r w:rsidR="00310EE1">
        <w:rPr>
          <w:rFonts w:ascii="ＭＳ ゴシック" w:eastAsia="ＭＳ ゴシック" w:hAnsi="ＭＳ ゴシック" w:hint="eastAsia"/>
          <w:sz w:val="24"/>
        </w:rPr>
        <w:t>10</w:t>
      </w:r>
      <w:r w:rsidRPr="00EA4031">
        <w:rPr>
          <w:rFonts w:ascii="ＭＳ ゴシック" w:eastAsia="ＭＳ ゴシック" w:hAnsi="ＭＳ ゴシック" w:hint="eastAsia"/>
          <w:sz w:val="24"/>
        </w:rPr>
        <w:t>月</w:t>
      </w:r>
      <w:r w:rsidR="009630FA">
        <w:rPr>
          <w:rFonts w:ascii="ＭＳ ゴシック" w:eastAsia="ＭＳ ゴシック" w:hAnsi="ＭＳ ゴシック" w:hint="eastAsia"/>
          <w:sz w:val="24"/>
        </w:rPr>
        <w:t>27</w:t>
      </w:r>
      <w:r w:rsidRPr="00EA4031">
        <w:rPr>
          <w:rFonts w:ascii="ＭＳ ゴシック" w:eastAsia="ＭＳ ゴシック" w:hAnsi="ＭＳ ゴシック" w:hint="eastAsia"/>
          <w:sz w:val="24"/>
        </w:rPr>
        <w:t>日）</w:t>
      </w:r>
    </w:p>
    <w:p w14:paraId="6401A46C" w14:textId="77777777" w:rsidR="00CE5FBD" w:rsidRPr="00E52C1F" w:rsidRDefault="00CE5FBD" w:rsidP="00CE5FBD">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371"/>
        <w:gridCol w:w="8505"/>
        <w:gridCol w:w="2625"/>
      </w:tblGrid>
      <w:tr w:rsidR="00CE5FBD" w:rsidRPr="00E52C1F" w14:paraId="64A219C1" w14:textId="77777777" w:rsidTr="006F3A2B">
        <w:trPr>
          <w:trHeight w:val="558"/>
        </w:trPr>
        <w:tc>
          <w:tcPr>
            <w:tcW w:w="1980" w:type="dxa"/>
            <w:shd w:val="clear" w:color="auto" w:fill="auto"/>
            <w:vAlign w:val="center"/>
          </w:tcPr>
          <w:p w14:paraId="2E0DC1F1" w14:textId="77777777" w:rsidR="00CE5FBD" w:rsidRPr="00E52C1F" w:rsidRDefault="00CE5FBD" w:rsidP="006F3A2B">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7371" w:type="dxa"/>
            <w:shd w:val="clear" w:color="auto" w:fill="auto"/>
            <w:vAlign w:val="center"/>
          </w:tcPr>
          <w:p w14:paraId="60D5F3F2" w14:textId="77777777" w:rsidR="00CE5FBD" w:rsidRPr="00E52C1F" w:rsidRDefault="00CE5FBD" w:rsidP="006F3A2B">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505" w:type="dxa"/>
            <w:shd w:val="clear" w:color="auto" w:fill="auto"/>
            <w:vAlign w:val="center"/>
          </w:tcPr>
          <w:p w14:paraId="0AFC6A00" w14:textId="77777777" w:rsidR="00CE5FBD" w:rsidRPr="00E52C1F" w:rsidRDefault="00CE5FBD" w:rsidP="006F3A2B">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2625" w:type="dxa"/>
            <w:vAlign w:val="center"/>
          </w:tcPr>
          <w:p w14:paraId="107B48BC" w14:textId="77777777" w:rsidR="00CE5FBD" w:rsidRPr="00E52C1F" w:rsidRDefault="00CE5FBD" w:rsidP="006F3A2B">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E5FBD" w:rsidRPr="00E52C1F" w14:paraId="3B9827B5" w14:textId="77777777" w:rsidTr="006F3A2B">
        <w:trPr>
          <w:trHeight w:val="10908"/>
        </w:trPr>
        <w:tc>
          <w:tcPr>
            <w:tcW w:w="1980" w:type="dxa"/>
          </w:tcPr>
          <w:p w14:paraId="39C2E990" w14:textId="77777777" w:rsidR="00CE5FBD" w:rsidRPr="0006754F" w:rsidRDefault="00CE5FBD" w:rsidP="006F3A2B">
            <w:pPr>
              <w:autoSpaceDE w:val="0"/>
              <w:autoSpaceDN w:val="0"/>
              <w:spacing w:line="300" w:lineRule="exact"/>
              <w:rPr>
                <w:rFonts w:ascii="ＭＳ 明朝" w:hAnsi="ＭＳ 明朝"/>
                <w:sz w:val="24"/>
              </w:rPr>
            </w:pPr>
          </w:p>
          <w:p w14:paraId="05871B19" w14:textId="77777777" w:rsidR="00CE5FBD" w:rsidRPr="0006754F" w:rsidRDefault="00CE5FBD" w:rsidP="006F3A2B">
            <w:pPr>
              <w:autoSpaceDE w:val="0"/>
              <w:autoSpaceDN w:val="0"/>
              <w:spacing w:line="300" w:lineRule="exact"/>
              <w:rPr>
                <w:rFonts w:ascii="ＭＳ 明朝" w:hAnsi="ＭＳ 明朝"/>
                <w:sz w:val="24"/>
              </w:rPr>
            </w:pPr>
            <w:r w:rsidRPr="0006754F">
              <w:rPr>
                <w:rFonts w:ascii="ＭＳ 明朝" w:hAnsi="ＭＳ 明朝" w:hint="eastAsia"/>
                <w:sz w:val="24"/>
              </w:rPr>
              <w:t>中央子ども家庭センター</w:t>
            </w:r>
          </w:p>
        </w:tc>
        <w:tc>
          <w:tcPr>
            <w:tcW w:w="7371" w:type="dxa"/>
          </w:tcPr>
          <w:p w14:paraId="2B274322" w14:textId="77777777" w:rsidR="00CE5FBD" w:rsidRPr="0006754F" w:rsidRDefault="00CE5FBD" w:rsidP="006F3A2B">
            <w:pPr>
              <w:autoSpaceDE w:val="0"/>
              <w:autoSpaceDN w:val="0"/>
              <w:spacing w:line="300" w:lineRule="exact"/>
              <w:ind w:firstLineChars="100" w:firstLine="240"/>
              <w:rPr>
                <w:rFonts w:ascii="ＭＳ 明朝" w:hAnsi="ＭＳ 明朝" w:cs="Arial"/>
                <w:sz w:val="24"/>
              </w:rPr>
            </w:pPr>
          </w:p>
          <w:p w14:paraId="1C4739E8" w14:textId="77777777" w:rsidR="00CE5FBD" w:rsidRPr="0006754F" w:rsidRDefault="00CE5FBD" w:rsidP="006F3A2B">
            <w:pPr>
              <w:autoSpaceDE w:val="0"/>
              <w:autoSpaceDN w:val="0"/>
              <w:spacing w:line="300" w:lineRule="exact"/>
              <w:rPr>
                <w:rFonts w:ascii="ＭＳ 明朝" w:hAnsi="ＭＳ 明朝"/>
                <w:sz w:val="24"/>
              </w:rPr>
            </w:pPr>
            <w:r w:rsidRPr="0006754F">
              <w:rPr>
                <w:rFonts w:ascii="ＭＳ 明朝" w:hAnsi="ＭＳ 明朝" w:hint="eastAsia"/>
                <w:sz w:val="24"/>
              </w:rPr>
              <w:t xml:space="preserve">　人間ドックの受診に係る職務専念義務の免除について、受診終了後の勤務に服さなかった時間は年休等取得の手続を行わなければならないが、全日にわたって職務専念義務が免除されていた。</w:t>
            </w:r>
          </w:p>
          <w:p w14:paraId="738548DA" w14:textId="77777777" w:rsidR="00CE5FBD" w:rsidRPr="0006754F" w:rsidRDefault="00CE5FBD" w:rsidP="006F3A2B">
            <w:pPr>
              <w:autoSpaceDE w:val="0"/>
              <w:autoSpaceDN w:val="0"/>
              <w:spacing w:line="30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508"/>
              <w:gridCol w:w="1186"/>
              <w:gridCol w:w="1701"/>
              <w:gridCol w:w="1984"/>
            </w:tblGrid>
            <w:tr w:rsidR="00CE5FBD" w:rsidRPr="0006754F" w14:paraId="2E7748FA" w14:textId="77777777" w:rsidTr="006F3A2B">
              <w:trPr>
                <w:trHeight w:val="454"/>
              </w:trPr>
              <w:tc>
                <w:tcPr>
                  <w:tcW w:w="730" w:type="dxa"/>
                  <w:shd w:val="clear" w:color="auto" w:fill="auto"/>
                  <w:vAlign w:val="center"/>
                </w:tcPr>
                <w:p w14:paraId="5B48CFA6"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職員</w:t>
                  </w:r>
                </w:p>
              </w:tc>
              <w:tc>
                <w:tcPr>
                  <w:tcW w:w="1508" w:type="dxa"/>
                  <w:shd w:val="clear" w:color="auto" w:fill="auto"/>
                  <w:vAlign w:val="center"/>
                </w:tcPr>
                <w:p w14:paraId="13530845"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健康診断名</w:t>
                  </w:r>
                </w:p>
              </w:tc>
              <w:tc>
                <w:tcPr>
                  <w:tcW w:w="1186" w:type="dxa"/>
                  <w:shd w:val="clear" w:color="auto" w:fill="auto"/>
                  <w:vAlign w:val="center"/>
                </w:tcPr>
                <w:p w14:paraId="7371074B"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検診日</w:t>
                  </w:r>
                </w:p>
              </w:tc>
              <w:tc>
                <w:tcPr>
                  <w:tcW w:w="1701" w:type="dxa"/>
                  <w:shd w:val="clear" w:color="auto" w:fill="auto"/>
                  <w:vAlign w:val="center"/>
                </w:tcPr>
                <w:p w14:paraId="5231CC58"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検診等の時間</w:t>
                  </w:r>
                </w:p>
              </w:tc>
              <w:tc>
                <w:tcPr>
                  <w:tcW w:w="1984" w:type="dxa"/>
                  <w:shd w:val="clear" w:color="auto" w:fill="auto"/>
                </w:tcPr>
                <w:p w14:paraId="5B792ECC"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職務に専念する</w:t>
                  </w:r>
                </w:p>
                <w:p w14:paraId="5305385A"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義務の免除を</w:t>
                  </w:r>
                </w:p>
                <w:p w14:paraId="0A4FB249"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承認した時間</w:t>
                  </w:r>
                </w:p>
              </w:tc>
            </w:tr>
            <w:tr w:rsidR="00CE5FBD" w:rsidRPr="0006754F" w14:paraId="28FD5EED" w14:textId="77777777" w:rsidTr="006F3A2B">
              <w:trPr>
                <w:trHeight w:val="624"/>
              </w:trPr>
              <w:tc>
                <w:tcPr>
                  <w:tcW w:w="730" w:type="dxa"/>
                  <w:shd w:val="clear" w:color="auto" w:fill="auto"/>
                  <w:vAlign w:val="center"/>
                </w:tcPr>
                <w:p w14:paraId="313769FA"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Ａ</w:t>
                  </w:r>
                </w:p>
              </w:tc>
              <w:tc>
                <w:tcPr>
                  <w:tcW w:w="1508" w:type="dxa"/>
                  <w:shd w:val="clear" w:color="auto" w:fill="auto"/>
                  <w:vAlign w:val="center"/>
                </w:tcPr>
                <w:p w14:paraId="35E9566A"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人間ドック</w:t>
                  </w:r>
                </w:p>
              </w:tc>
              <w:tc>
                <w:tcPr>
                  <w:tcW w:w="1186" w:type="dxa"/>
                  <w:shd w:val="clear" w:color="auto" w:fill="auto"/>
                  <w:vAlign w:val="center"/>
                </w:tcPr>
                <w:p w14:paraId="53A4FBFF"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令和３年</w:t>
                  </w:r>
                </w:p>
                <w:p w14:paraId="7B643728"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highlight w:val="yellow"/>
                    </w:rPr>
                  </w:pPr>
                  <w:r w:rsidRPr="0006754F">
                    <w:rPr>
                      <w:rFonts w:ascii="ＭＳ 明朝" w:hAnsi="ＭＳ 明朝" w:hint="eastAsia"/>
                      <w:sz w:val="24"/>
                    </w:rPr>
                    <w:t>６月22日</w:t>
                  </w:r>
                </w:p>
              </w:tc>
              <w:tc>
                <w:tcPr>
                  <w:tcW w:w="1701" w:type="dxa"/>
                  <w:shd w:val="clear" w:color="auto" w:fill="auto"/>
                  <w:vAlign w:val="center"/>
                </w:tcPr>
                <w:p w14:paraId="4EA4EB59"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午前９時00分</w:t>
                  </w:r>
                </w:p>
                <w:p w14:paraId="27E58BE0"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から</w:t>
                  </w:r>
                </w:p>
                <w:p w14:paraId="2C33E259"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午後０時00分</w:t>
                  </w:r>
                </w:p>
                <w:p w14:paraId="5D7F3F3B"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color w:val="000000"/>
                      <w:sz w:val="24"/>
                      <w:highlight w:val="yellow"/>
                    </w:rPr>
                  </w:pPr>
                  <w:r w:rsidRPr="0006754F">
                    <w:rPr>
                      <w:rFonts w:ascii="ＭＳ 明朝" w:hAnsi="ＭＳ 明朝" w:hint="eastAsia"/>
                      <w:color w:val="000000"/>
                      <w:sz w:val="24"/>
                    </w:rPr>
                    <w:t>まで</w:t>
                  </w:r>
                </w:p>
              </w:tc>
              <w:tc>
                <w:tcPr>
                  <w:tcW w:w="1984" w:type="dxa"/>
                  <w:shd w:val="clear" w:color="auto" w:fill="auto"/>
                </w:tcPr>
                <w:p w14:paraId="75A99E89"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highlight w:val="yellow"/>
                    </w:rPr>
                  </w:pPr>
                </w:p>
                <w:p w14:paraId="0733E163"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午前９時00分</w:t>
                  </w:r>
                </w:p>
                <w:p w14:paraId="6C5A50EE"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から</w:t>
                  </w:r>
                </w:p>
                <w:p w14:paraId="5FDF9C9E"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午後５時30分</w:t>
                  </w:r>
                </w:p>
                <w:p w14:paraId="20883171"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まで</w:t>
                  </w:r>
                </w:p>
                <w:p w14:paraId="23DD7FF0" w14:textId="77777777" w:rsidR="00CE5FBD" w:rsidRPr="0006754F" w:rsidRDefault="00CE5FBD" w:rsidP="006F3A2B">
                  <w:pPr>
                    <w:framePr w:hSpace="142" w:wrap="around" w:vAnchor="text" w:hAnchor="margin" w:y="2"/>
                    <w:autoSpaceDE w:val="0"/>
                    <w:autoSpaceDN w:val="0"/>
                    <w:spacing w:line="300" w:lineRule="exact"/>
                    <w:ind w:firstLineChars="200" w:firstLine="480"/>
                    <w:rPr>
                      <w:rFonts w:ascii="ＭＳ 明朝" w:hAnsi="ＭＳ 明朝"/>
                      <w:sz w:val="24"/>
                    </w:rPr>
                  </w:pPr>
                  <w:r w:rsidRPr="0006754F">
                    <w:rPr>
                      <w:rFonts w:ascii="ＭＳ 明朝" w:hAnsi="ＭＳ 明朝" w:hint="eastAsia"/>
                      <w:sz w:val="24"/>
                    </w:rPr>
                    <w:t>（全日）</w:t>
                  </w:r>
                </w:p>
                <w:p w14:paraId="0381E365"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highlight w:val="yellow"/>
                    </w:rPr>
                  </w:pPr>
                </w:p>
              </w:tc>
            </w:tr>
            <w:tr w:rsidR="00CE5FBD" w:rsidRPr="0006754F" w14:paraId="2790F07A" w14:textId="77777777" w:rsidTr="006F3A2B">
              <w:trPr>
                <w:trHeight w:val="624"/>
              </w:trPr>
              <w:tc>
                <w:tcPr>
                  <w:tcW w:w="730" w:type="dxa"/>
                  <w:shd w:val="clear" w:color="auto" w:fill="auto"/>
                  <w:vAlign w:val="center"/>
                </w:tcPr>
                <w:p w14:paraId="1B2F7DA5"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Ｂ</w:t>
                  </w:r>
                </w:p>
              </w:tc>
              <w:tc>
                <w:tcPr>
                  <w:tcW w:w="1508" w:type="dxa"/>
                  <w:shd w:val="clear" w:color="auto" w:fill="auto"/>
                  <w:vAlign w:val="center"/>
                </w:tcPr>
                <w:p w14:paraId="07F3EABA"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人間ドック</w:t>
                  </w:r>
                </w:p>
              </w:tc>
              <w:tc>
                <w:tcPr>
                  <w:tcW w:w="1186" w:type="dxa"/>
                  <w:shd w:val="clear" w:color="auto" w:fill="auto"/>
                  <w:vAlign w:val="center"/>
                </w:tcPr>
                <w:p w14:paraId="3380957F"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令和３年</w:t>
                  </w:r>
                </w:p>
                <w:p w14:paraId="66F3FE41"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６月25日</w:t>
                  </w:r>
                </w:p>
              </w:tc>
              <w:tc>
                <w:tcPr>
                  <w:tcW w:w="1701" w:type="dxa"/>
                  <w:shd w:val="clear" w:color="auto" w:fill="auto"/>
                  <w:vAlign w:val="center"/>
                </w:tcPr>
                <w:p w14:paraId="396DEAA4"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午前８時30分</w:t>
                  </w:r>
                </w:p>
                <w:p w14:paraId="48CF660D"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から</w:t>
                  </w:r>
                </w:p>
                <w:p w14:paraId="578ADDB5"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午後０時30分</w:t>
                  </w:r>
                </w:p>
                <w:p w14:paraId="0568528E"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まで</w:t>
                  </w:r>
                </w:p>
              </w:tc>
              <w:tc>
                <w:tcPr>
                  <w:tcW w:w="1984" w:type="dxa"/>
                  <w:shd w:val="clear" w:color="auto" w:fill="auto"/>
                </w:tcPr>
                <w:p w14:paraId="0E33D759"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highlight w:val="yellow"/>
                    </w:rPr>
                  </w:pPr>
                </w:p>
                <w:p w14:paraId="75D928ED"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午前９時00分</w:t>
                  </w:r>
                </w:p>
                <w:p w14:paraId="270403C3"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から</w:t>
                  </w:r>
                </w:p>
                <w:p w14:paraId="60110676"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午後５時30分</w:t>
                  </w:r>
                </w:p>
                <w:p w14:paraId="0831C6AB"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まで</w:t>
                  </w:r>
                </w:p>
                <w:p w14:paraId="789F53E0" w14:textId="77777777" w:rsidR="00CE5FBD" w:rsidRPr="0006754F" w:rsidRDefault="00CE5FBD" w:rsidP="006F3A2B">
                  <w:pPr>
                    <w:framePr w:hSpace="142" w:wrap="around" w:vAnchor="text" w:hAnchor="margin" w:y="2"/>
                    <w:autoSpaceDE w:val="0"/>
                    <w:autoSpaceDN w:val="0"/>
                    <w:spacing w:line="300" w:lineRule="exact"/>
                    <w:ind w:firstLineChars="200" w:firstLine="480"/>
                    <w:rPr>
                      <w:rFonts w:ascii="ＭＳ 明朝" w:hAnsi="ＭＳ 明朝"/>
                      <w:sz w:val="24"/>
                    </w:rPr>
                  </w:pPr>
                  <w:r w:rsidRPr="0006754F">
                    <w:rPr>
                      <w:rFonts w:ascii="ＭＳ 明朝" w:hAnsi="ＭＳ 明朝" w:hint="eastAsia"/>
                      <w:sz w:val="24"/>
                    </w:rPr>
                    <w:t>（全日）</w:t>
                  </w:r>
                </w:p>
                <w:p w14:paraId="1361BCB4"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highlight w:val="yellow"/>
                    </w:rPr>
                  </w:pPr>
                </w:p>
              </w:tc>
            </w:tr>
            <w:tr w:rsidR="00CE5FBD" w:rsidRPr="0006754F" w14:paraId="6A20078A" w14:textId="77777777" w:rsidTr="006F3A2B">
              <w:trPr>
                <w:trHeight w:val="624"/>
              </w:trPr>
              <w:tc>
                <w:tcPr>
                  <w:tcW w:w="730" w:type="dxa"/>
                  <w:shd w:val="clear" w:color="auto" w:fill="auto"/>
                  <w:vAlign w:val="center"/>
                </w:tcPr>
                <w:p w14:paraId="7E663CCD"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Ｃ</w:t>
                  </w:r>
                </w:p>
              </w:tc>
              <w:tc>
                <w:tcPr>
                  <w:tcW w:w="1508" w:type="dxa"/>
                  <w:shd w:val="clear" w:color="auto" w:fill="auto"/>
                  <w:vAlign w:val="center"/>
                </w:tcPr>
                <w:p w14:paraId="3337856D"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人間ドック</w:t>
                  </w:r>
                </w:p>
              </w:tc>
              <w:tc>
                <w:tcPr>
                  <w:tcW w:w="1186" w:type="dxa"/>
                  <w:shd w:val="clear" w:color="auto" w:fill="auto"/>
                  <w:vAlign w:val="center"/>
                </w:tcPr>
                <w:p w14:paraId="7406714C"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令和３年</w:t>
                  </w:r>
                </w:p>
                <w:p w14:paraId="3635747C"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sz w:val="24"/>
                    </w:rPr>
                  </w:pPr>
                  <w:r w:rsidRPr="0006754F">
                    <w:rPr>
                      <w:rFonts w:ascii="ＭＳ 明朝" w:hAnsi="ＭＳ 明朝" w:hint="eastAsia"/>
                      <w:sz w:val="24"/>
                    </w:rPr>
                    <w:t>６月29日</w:t>
                  </w:r>
                </w:p>
              </w:tc>
              <w:tc>
                <w:tcPr>
                  <w:tcW w:w="1701" w:type="dxa"/>
                  <w:shd w:val="clear" w:color="auto" w:fill="auto"/>
                  <w:vAlign w:val="center"/>
                </w:tcPr>
                <w:p w14:paraId="3BC286E6"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午前９時00分</w:t>
                  </w:r>
                </w:p>
                <w:p w14:paraId="30BDF4D5"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から</w:t>
                  </w:r>
                </w:p>
                <w:p w14:paraId="0266499A"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午後２時00分</w:t>
                  </w:r>
                </w:p>
                <w:p w14:paraId="29225198" w14:textId="77777777" w:rsidR="00CE5FBD" w:rsidRPr="0006754F" w:rsidRDefault="00CE5FBD" w:rsidP="006F3A2B">
                  <w:pPr>
                    <w:framePr w:hSpace="142" w:wrap="around" w:vAnchor="text" w:hAnchor="margin" w:y="2"/>
                    <w:autoSpaceDE w:val="0"/>
                    <w:autoSpaceDN w:val="0"/>
                    <w:spacing w:line="300" w:lineRule="exact"/>
                    <w:jc w:val="center"/>
                    <w:rPr>
                      <w:rFonts w:ascii="ＭＳ 明朝" w:hAnsi="ＭＳ 明朝"/>
                      <w:color w:val="000000"/>
                      <w:sz w:val="24"/>
                    </w:rPr>
                  </w:pPr>
                  <w:r w:rsidRPr="0006754F">
                    <w:rPr>
                      <w:rFonts w:ascii="ＭＳ 明朝" w:hAnsi="ＭＳ 明朝" w:hint="eastAsia"/>
                      <w:color w:val="000000"/>
                      <w:sz w:val="24"/>
                    </w:rPr>
                    <w:t>まで</w:t>
                  </w:r>
                </w:p>
              </w:tc>
              <w:tc>
                <w:tcPr>
                  <w:tcW w:w="1984" w:type="dxa"/>
                  <w:shd w:val="clear" w:color="auto" w:fill="auto"/>
                </w:tcPr>
                <w:p w14:paraId="24A0F3FD"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highlight w:val="yellow"/>
                    </w:rPr>
                  </w:pPr>
                </w:p>
                <w:p w14:paraId="4DBCEB21"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午前９時00分</w:t>
                  </w:r>
                </w:p>
                <w:p w14:paraId="63952FFF"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から</w:t>
                  </w:r>
                </w:p>
                <w:p w14:paraId="6D5F2FC3"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午後５時30分</w:t>
                  </w:r>
                </w:p>
                <w:p w14:paraId="77B83BC8"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rPr>
                  </w:pPr>
                  <w:r w:rsidRPr="0006754F">
                    <w:rPr>
                      <w:rFonts w:ascii="ＭＳ 明朝" w:hAnsi="ＭＳ 明朝" w:hint="eastAsia"/>
                      <w:sz w:val="24"/>
                    </w:rPr>
                    <w:t>まで</w:t>
                  </w:r>
                </w:p>
                <w:p w14:paraId="71DA4FE1" w14:textId="77777777" w:rsidR="00CE5FBD" w:rsidRPr="0006754F" w:rsidRDefault="00CE5FBD" w:rsidP="006F3A2B">
                  <w:pPr>
                    <w:framePr w:hSpace="142" w:wrap="around" w:vAnchor="text" w:hAnchor="margin" w:y="2"/>
                    <w:autoSpaceDE w:val="0"/>
                    <w:autoSpaceDN w:val="0"/>
                    <w:spacing w:line="300" w:lineRule="exact"/>
                    <w:ind w:firstLineChars="200" w:firstLine="480"/>
                    <w:rPr>
                      <w:rFonts w:ascii="ＭＳ 明朝" w:hAnsi="ＭＳ 明朝"/>
                      <w:sz w:val="24"/>
                    </w:rPr>
                  </w:pPr>
                  <w:r w:rsidRPr="0006754F">
                    <w:rPr>
                      <w:rFonts w:ascii="ＭＳ 明朝" w:hAnsi="ＭＳ 明朝" w:hint="eastAsia"/>
                      <w:sz w:val="24"/>
                    </w:rPr>
                    <w:t>（全日）</w:t>
                  </w:r>
                </w:p>
                <w:p w14:paraId="5F375E0D" w14:textId="77777777" w:rsidR="00CE5FBD" w:rsidRPr="0006754F" w:rsidRDefault="00CE5FBD" w:rsidP="006F3A2B">
                  <w:pPr>
                    <w:framePr w:hSpace="142" w:wrap="around" w:vAnchor="text" w:hAnchor="margin" w:y="2"/>
                    <w:widowControl/>
                    <w:autoSpaceDE w:val="0"/>
                    <w:autoSpaceDN w:val="0"/>
                    <w:spacing w:line="300" w:lineRule="exact"/>
                    <w:jc w:val="center"/>
                    <w:rPr>
                      <w:rFonts w:ascii="ＭＳ 明朝" w:hAnsi="ＭＳ 明朝"/>
                      <w:sz w:val="24"/>
                      <w:highlight w:val="yellow"/>
                    </w:rPr>
                  </w:pPr>
                </w:p>
              </w:tc>
            </w:tr>
          </w:tbl>
          <w:p w14:paraId="69CE2BC5" w14:textId="77777777" w:rsidR="00CE5FBD" w:rsidRPr="0006754F" w:rsidRDefault="00CE5FBD" w:rsidP="006F3A2B">
            <w:pPr>
              <w:autoSpaceDE w:val="0"/>
              <w:autoSpaceDN w:val="0"/>
              <w:spacing w:line="300" w:lineRule="exact"/>
              <w:jc w:val="left"/>
              <w:rPr>
                <w:rFonts w:ascii="ＭＳ 明朝" w:hAnsi="ＭＳ 明朝"/>
                <w:sz w:val="24"/>
              </w:rPr>
            </w:pPr>
          </w:p>
          <w:p w14:paraId="25722153" w14:textId="77777777" w:rsidR="00CE5FBD" w:rsidRPr="0006754F" w:rsidRDefault="00CE5FBD" w:rsidP="006F3A2B">
            <w:pPr>
              <w:autoSpaceDE w:val="0"/>
              <w:autoSpaceDN w:val="0"/>
              <w:spacing w:line="300" w:lineRule="exact"/>
              <w:rPr>
                <w:rFonts w:ascii="ＭＳ 明朝" w:hAnsi="ＭＳ 明朝"/>
                <w:sz w:val="24"/>
              </w:rPr>
            </w:pPr>
          </w:p>
          <w:p w14:paraId="26753130" w14:textId="77777777" w:rsidR="00CE5FBD" w:rsidRPr="0006754F" w:rsidRDefault="00CE5FBD" w:rsidP="006F3A2B">
            <w:pPr>
              <w:autoSpaceDE w:val="0"/>
              <w:autoSpaceDN w:val="0"/>
              <w:spacing w:line="300" w:lineRule="exact"/>
              <w:rPr>
                <w:rFonts w:ascii="ＭＳ 明朝" w:hAnsi="ＭＳ 明朝"/>
                <w:sz w:val="24"/>
              </w:rPr>
            </w:pPr>
          </w:p>
        </w:tc>
        <w:tc>
          <w:tcPr>
            <w:tcW w:w="8505" w:type="dxa"/>
          </w:tcPr>
          <w:p w14:paraId="78ECD593" w14:textId="77777777" w:rsidR="00CE5FBD" w:rsidRPr="0006754F" w:rsidRDefault="00CE5FBD" w:rsidP="006F3A2B">
            <w:pPr>
              <w:autoSpaceDE w:val="0"/>
              <w:autoSpaceDN w:val="0"/>
              <w:spacing w:line="300" w:lineRule="exact"/>
              <w:rPr>
                <w:rFonts w:ascii="ＭＳ 明朝" w:hAnsi="ＭＳ 明朝"/>
                <w:sz w:val="24"/>
              </w:rPr>
            </w:pPr>
          </w:p>
          <w:p w14:paraId="30CA721F" w14:textId="77777777" w:rsidR="00CE5FBD" w:rsidRPr="0006754F" w:rsidRDefault="00CE5FBD" w:rsidP="006F3A2B">
            <w:pPr>
              <w:autoSpaceDE w:val="0"/>
              <w:autoSpaceDN w:val="0"/>
              <w:spacing w:line="300" w:lineRule="exact"/>
              <w:rPr>
                <w:rFonts w:ascii="ＭＳ 明朝" w:hAnsi="ＭＳ 明朝"/>
                <w:sz w:val="24"/>
              </w:rPr>
            </w:pPr>
            <w:r w:rsidRPr="0006754F">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6188E3B4" w14:textId="77777777" w:rsidR="00CE5FBD" w:rsidRPr="0006754F" w:rsidRDefault="00CE5FBD" w:rsidP="006F3A2B">
            <w:pPr>
              <w:autoSpaceDE w:val="0"/>
              <w:autoSpaceDN w:val="0"/>
              <w:spacing w:line="300" w:lineRule="exact"/>
              <w:rPr>
                <w:rFonts w:ascii="ＭＳ 明朝" w:hAnsi="ＭＳ 明朝"/>
                <w:sz w:val="24"/>
              </w:rPr>
            </w:pPr>
          </w:p>
          <w:tbl>
            <w:tblPr>
              <w:tblW w:w="82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277"/>
            </w:tblGrid>
            <w:tr w:rsidR="00CE5FBD" w:rsidRPr="0006754F" w14:paraId="740BC202" w14:textId="77777777" w:rsidTr="006F3A2B">
              <w:trPr>
                <w:trHeight w:val="9199"/>
              </w:trPr>
              <w:tc>
                <w:tcPr>
                  <w:tcW w:w="8277" w:type="dxa"/>
                </w:tcPr>
                <w:p w14:paraId="5B94656D" w14:textId="77777777" w:rsidR="00CE5FBD" w:rsidRPr="0006754F" w:rsidRDefault="00CE5FBD" w:rsidP="006F3A2B">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【地方公務員法】</w:t>
                  </w:r>
                </w:p>
                <w:p w14:paraId="6703FC28" w14:textId="77777777" w:rsidR="00CE5FBD" w:rsidRPr="0006754F" w:rsidRDefault="00CE5FBD" w:rsidP="006F3A2B">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(職務に専念する義務)</w:t>
                  </w:r>
                </w:p>
                <w:p w14:paraId="1EED8A83" w14:textId="77777777" w:rsidR="00CE5FBD" w:rsidRPr="0006754F" w:rsidRDefault="00CE5FBD" w:rsidP="006F3A2B">
                  <w:pPr>
                    <w:framePr w:hSpace="142" w:wrap="around" w:vAnchor="text" w:hAnchor="margin" w:y="2"/>
                    <w:widowControl/>
                    <w:autoSpaceDE w:val="0"/>
                    <w:autoSpaceDN w:val="0"/>
                    <w:snapToGrid w:val="0"/>
                    <w:spacing w:line="300" w:lineRule="exact"/>
                    <w:ind w:left="240" w:rightChars="86" w:right="181" w:hangingChars="100" w:hanging="240"/>
                    <w:rPr>
                      <w:rFonts w:ascii="ＭＳ 明朝" w:hAnsi="ＭＳ 明朝"/>
                      <w:sz w:val="24"/>
                    </w:rPr>
                  </w:pPr>
                  <w:r w:rsidRPr="0006754F">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19E7805C" w14:textId="77777777" w:rsidR="00CE5FBD" w:rsidRPr="0006754F" w:rsidRDefault="00CE5FBD" w:rsidP="006F3A2B">
                  <w:pPr>
                    <w:framePr w:hSpace="142" w:wrap="around" w:vAnchor="text" w:hAnchor="margin" w:y="2"/>
                    <w:widowControl/>
                    <w:autoSpaceDE w:val="0"/>
                    <w:autoSpaceDN w:val="0"/>
                    <w:snapToGrid w:val="0"/>
                    <w:spacing w:line="300" w:lineRule="exact"/>
                    <w:rPr>
                      <w:rFonts w:ascii="ＭＳ 明朝" w:hAnsi="ＭＳ 明朝"/>
                      <w:sz w:val="24"/>
                    </w:rPr>
                  </w:pPr>
                </w:p>
                <w:p w14:paraId="613408CF" w14:textId="77777777" w:rsidR="00CE5FBD" w:rsidRPr="0006754F" w:rsidRDefault="00CE5FBD" w:rsidP="006F3A2B">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【職務に専念する義務の特例に関する条例】</w:t>
                  </w:r>
                </w:p>
                <w:p w14:paraId="2442E0AA" w14:textId="77777777" w:rsidR="00CE5FBD" w:rsidRPr="0006754F" w:rsidRDefault="00CE5FBD" w:rsidP="006F3A2B">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(職務に専念する義務の免除)</w:t>
                  </w:r>
                </w:p>
                <w:p w14:paraId="34B1B014" w14:textId="77777777" w:rsidR="00CE5FBD" w:rsidRPr="0006754F" w:rsidRDefault="00CE5FBD" w:rsidP="006F3A2B">
                  <w:pPr>
                    <w:framePr w:hSpace="142" w:wrap="around" w:vAnchor="text" w:hAnchor="margin" w:y="2"/>
                    <w:widowControl/>
                    <w:autoSpaceDE w:val="0"/>
                    <w:autoSpaceDN w:val="0"/>
                    <w:snapToGrid w:val="0"/>
                    <w:spacing w:line="300" w:lineRule="exact"/>
                    <w:ind w:left="240" w:rightChars="86" w:right="181" w:hangingChars="100" w:hanging="240"/>
                    <w:rPr>
                      <w:rFonts w:ascii="ＭＳ 明朝" w:hAnsi="ＭＳ 明朝"/>
                      <w:sz w:val="24"/>
                    </w:rPr>
                  </w:pPr>
                  <w:r w:rsidRPr="0006754F">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0" w:anchor="e000000037" w:history="1">
                    <w:r w:rsidRPr="0006754F">
                      <w:rPr>
                        <w:rFonts w:ascii="ＭＳ 明朝" w:hAnsi="ＭＳ 明朝" w:hint="eastAsia"/>
                        <w:sz w:val="24"/>
                      </w:rPr>
                      <w:t>次の各号</w:t>
                    </w:r>
                  </w:hyperlink>
                  <w:r w:rsidRPr="0006754F">
                    <w:rPr>
                      <w:rFonts w:ascii="ＭＳ 明朝" w:hAnsi="ＭＳ 明朝" w:hint="eastAsia"/>
                      <w:sz w:val="24"/>
                    </w:rPr>
                    <w:t>の一に該当する場合においては、あらかじめ任命権者(特定地方独立行政法人の理事長を含む。)又はこれらの委任を受けた者の承認を得て、その職務に専念する義務を免除されることができる。</w:t>
                  </w:r>
                </w:p>
                <w:p w14:paraId="1FBCAC56" w14:textId="77777777" w:rsidR="00CE5FBD" w:rsidRPr="0006754F" w:rsidRDefault="00CE5FBD" w:rsidP="006F3A2B">
                  <w:pPr>
                    <w:framePr w:hSpace="142" w:wrap="around" w:vAnchor="text" w:hAnchor="margin" w:y="2"/>
                    <w:widowControl/>
                    <w:autoSpaceDE w:val="0"/>
                    <w:autoSpaceDN w:val="0"/>
                    <w:snapToGrid w:val="0"/>
                    <w:spacing w:line="300" w:lineRule="exact"/>
                    <w:ind w:firstLineChars="100" w:firstLine="240"/>
                    <w:rPr>
                      <w:rFonts w:ascii="ＭＳ 明朝" w:hAnsi="ＭＳ 明朝"/>
                      <w:sz w:val="24"/>
                    </w:rPr>
                  </w:pPr>
                  <w:r w:rsidRPr="0006754F">
                    <w:rPr>
                      <w:rFonts w:ascii="ＭＳ 明朝" w:hAnsi="ＭＳ 明朝" w:hint="eastAsia"/>
                      <w:sz w:val="24"/>
                    </w:rPr>
                    <w:t>二　厚生に関する計画の実施に参加する場合</w:t>
                  </w:r>
                </w:p>
                <w:p w14:paraId="242C1425" w14:textId="77777777" w:rsidR="00CE5FBD" w:rsidRPr="0006754F" w:rsidRDefault="00CE5FBD" w:rsidP="006F3A2B">
                  <w:pPr>
                    <w:framePr w:hSpace="142" w:wrap="around" w:vAnchor="text" w:hAnchor="margin" w:y="2"/>
                    <w:widowControl/>
                    <w:autoSpaceDE w:val="0"/>
                    <w:autoSpaceDN w:val="0"/>
                    <w:snapToGrid w:val="0"/>
                    <w:spacing w:line="300" w:lineRule="exact"/>
                    <w:rPr>
                      <w:rFonts w:ascii="ＭＳ 明朝" w:hAnsi="ＭＳ 明朝"/>
                      <w:sz w:val="24"/>
                    </w:rPr>
                  </w:pPr>
                </w:p>
                <w:p w14:paraId="4A0D8C0F" w14:textId="77777777" w:rsidR="00CE5FBD" w:rsidRPr="0006754F" w:rsidRDefault="00CE5FBD" w:rsidP="006F3A2B">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【勤務時間、休日、休暇、出勤簿、服務】（総務事務システム「マニュアル・規定集・データ集」）</w:t>
                  </w:r>
                </w:p>
                <w:p w14:paraId="04C2F345" w14:textId="77777777" w:rsidR="00CE5FBD" w:rsidRPr="0006754F" w:rsidRDefault="00CE5FBD" w:rsidP="006F3A2B">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○条例に基づく職務専念義務の免除</w:t>
                  </w:r>
                </w:p>
                <w:p w14:paraId="45FB4D0C" w14:textId="77777777" w:rsidR="00CE5FBD" w:rsidRPr="0006754F" w:rsidRDefault="00CE5FBD" w:rsidP="006F3A2B">
                  <w:pPr>
                    <w:framePr w:hSpace="142" w:wrap="around" w:vAnchor="text" w:hAnchor="margin" w:y="2"/>
                    <w:widowControl/>
                    <w:autoSpaceDE w:val="0"/>
                    <w:autoSpaceDN w:val="0"/>
                    <w:snapToGrid w:val="0"/>
                    <w:spacing w:line="300" w:lineRule="exact"/>
                    <w:ind w:rightChars="86" w:right="181" w:firstLineChars="100" w:firstLine="240"/>
                    <w:rPr>
                      <w:rFonts w:ascii="ＭＳ 明朝" w:hAnsi="ＭＳ 明朝"/>
                      <w:sz w:val="24"/>
                    </w:rPr>
                  </w:pPr>
                  <w:r w:rsidRPr="0006754F">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2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268"/>
                    <w:gridCol w:w="3345"/>
                    <w:gridCol w:w="1134"/>
                  </w:tblGrid>
                  <w:tr w:rsidR="00CE5FBD" w:rsidRPr="0006754F" w14:paraId="766AD860" w14:textId="77777777" w:rsidTr="006F3A2B">
                    <w:trPr>
                      <w:trHeight w:val="563"/>
                    </w:trPr>
                    <w:tc>
                      <w:tcPr>
                        <w:tcW w:w="988" w:type="dxa"/>
                        <w:vAlign w:val="center"/>
                      </w:tcPr>
                      <w:p w14:paraId="54C79AED" w14:textId="77777777" w:rsidR="00CE5FBD" w:rsidRPr="0006754F" w:rsidRDefault="00CE5FBD" w:rsidP="006F3A2B">
                        <w:pPr>
                          <w:widowControl/>
                          <w:autoSpaceDE w:val="0"/>
                          <w:autoSpaceDN w:val="0"/>
                          <w:snapToGrid w:val="0"/>
                          <w:spacing w:line="300" w:lineRule="exact"/>
                          <w:jc w:val="center"/>
                          <w:rPr>
                            <w:rFonts w:ascii="ＭＳ 明朝" w:hAnsi="ＭＳ 明朝"/>
                            <w:sz w:val="24"/>
                          </w:rPr>
                        </w:pPr>
                        <w:r w:rsidRPr="0006754F">
                          <w:rPr>
                            <w:rFonts w:ascii="ＭＳ 明朝" w:hAnsi="ＭＳ 明朝" w:hint="eastAsia"/>
                            <w:sz w:val="24"/>
                          </w:rPr>
                          <w:t>根拠</w:t>
                        </w:r>
                      </w:p>
                    </w:tc>
                    <w:tc>
                      <w:tcPr>
                        <w:tcW w:w="2268" w:type="dxa"/>
                        <w:vAlign w:val="center"/>
                      </w:tcPr>
                      <w:p w14:paraId="088F6093" w14:textId="77777777" w:rsidR="00CE5FBD" w:rsidRPr="0006754F" w:rsidRDefault="00CE5FBD" w:rsidP="006F3A2B">
                        <w:pPr>
                          <w:widowControl/>
                          <w:autoSpaceDE w:val="0"/>
                          <w:autoSpaceDN w:val="0"/>
                          <w:snapToGrid w:val="0"/>
                          <w:spacing w:line="300" w:lineRule="exact"/>
                          <w:jc w:val="center"/>
                          <w:rPr>
                            <w:rFonts w:ascii="ＭＳ 明朝" w:hAnsi="ＭＳ 明朝"/>
                            <w:sz w:val="24"/>
                          </w:rPr>
                        </w:pPr>
                        <w:r w:rsidRPr="0006754F">
                          <w:rPr>
                            <w:rFonts w:ascii="ＭＳ 明朝" w:hAnsi="ＭＳ 明朝" w:hint="eastAsia"/>
                            <w:sz w:val="24"/>
                          </w:rPr>
                          <w:t>条文</w:t>
                        </w:r>
                      </w:p>
                    </w:tc>
                    <w:tc>
                      <w:tcPr>
                        <w:tcW w:w="3345" w:type="dxa"/>
                        <w:vAlign w:val="center"/>
                      </w:tcPr>
                      <w:p w14:paraId="7F789F25" w14:textId="77777777" w:rsidR="00CE5FBD" w:rsidRPr="0006754F" w:rsidRDefault="00CE5FBD" w:rsidP="006F3A2B">
                        <w:pPr>
                          <w:widowControl/>
                          <w:autoSpaceDE w:val="0"/>
                          <w:autoSpaceDN w:val="0"/>
                          <w:snapToGrid w:val="0"/>
                          <w:spacing w:line="300" w:lineRule="exact"/>
                          <w:jc w:val="center"/>
                          <w:rPr>
                            <w:rFonts w:ascii="ＭＳ 明朝" w:hAnsi="ＭＳ 明朝"/>
                            <w:sz w:val="24"/>
                          </w:rPr>
                        </w:pPr>
                        <w:r w:rsidRPr="0006754F">
                          <w:rPr>
                            <w:rFonts w:ascii="ＭＳ 明朝" w:hAnsi="ＭＳ 明朝" w:hint="eastAsia"/>
                            <w:sz w:val="24"/>
                          </w:rPr>
                          <w:t>具体例</w:t>
                        </w:r>
                      </w:p>
                    </w:tc>
                    <w:tc>
                      <w:tcPr>
                        <w:tcW w:w="1134" w:type="dxa"/>
                        <w:vAlign w:val="center"/>
                      </w:tcPr>
                      <w:p w14:paraId="517E540A" w14:textId="77777777" w:rsidR="00CE5FBD" w:rsidRPr="0006754F" w:rsidRDefault="00CE5FBD" w:rsidP="006F3A2B">
                        <w:pPr>
                          <w:widowControl/>
                          <w:autoSpaceDE w:val="0"/>
                          <w:autoSpaceDN w:val="0"/>
                          <w:snapToGrid w:val="0"/>
                          <w:spacing w:line="300" w:lineRule="exact"/>
                          <w:jc w:val="center"/>
                          <w:rPr>
                            <w:rFonts w:ascii="ＭＳ 明朝" w:hAnsi="ＭＳ 明朝"/>
                            <w:sz w:val="24"/>
                          </w:rPr>
                        </w:pPr>
                        <w:r w:rsidRPr="0006754F">
                          <w:rPr>
                            <w:rFonts w:ascii="ＭＳ 明朝" w:hAnsi="ＭＳ 明朝" w:hint="eastAsia"/>
                            <w:sz w:val="24"/>
                          </w:rPr>
                          <w:t>備考</w:t>
                        </w:r>
                      </w:p>
                    </w:tc>
                  </w:tr>
                  <w:tr w:rsidR="00CE5FBD" w:rsidRPr="0006754F" w14:paraId="755B60AC" w14:textId="77777777" w:rsidTr="006F3A2B">
                    <w:trPr>
                      <w:trHeight w:val="1682"/>
                    </w:trPr>
                    <w:tc>
                      <w:tcPr>
                        <w:tcW w:w="988" w:type="dxa"/>
                        <w:vAlign w:val="center"/>
                      </w:tcPr>
                      <w:p w14:paraId="7BFBC56B" w14:textId="77777777" w:rsidR="00CE5FBD" w:rsidRPr="0006754F" w:rsidRDefault="00CE5FBD" w:rsidP="006F3A2B">
                        <w:pPr>
                          <w:autoSpaceDE w:val="0"/>
                          <w:autoSpaceDN w:val="0"/>
                          <w:spacing w:line="300" w:lineRule="exact"/>
                          <w:jc w:val="center"/>
                          <w:rPr>
                            <w:rFonts w:ascii="ＭＳ 明朝" w:hAnsi="ＭＳ 明朝"/>
                            <w:sz w:val="24"/>
                          </w:rPr>
                        </w:pPr>
                        <w:r w:rsidRPr="0006754F">
                          <w:rPr>
                            <w:rFonts w:ascii="ＭＳ 明朝" w:hAnsi="ＭＳ 明朝" w:hint="eastAsia"/>
                            <w:sz w:val="24"/>
                          </w:rPr>
                          <w:t>条例</w:t>
                        </w:r>
                      </w:p>
                      <w:p w14:paraId="04D1A577" w14:textId="77777777" w:rsidR="00CE5FBD" w:rsidRPr="0006754F" w:rsidRDefault="00CE5FBD" w:rsidP="006F3A2B">
                        <w:pPr>
                          <w:autoSpaceDE w:val="0"/>
                          <w:autoSpaceDN w:val="0"/>
                          <w:spacing w:line="300" w:lineRule="exact"/>
                          <w:jc w:val="center"/>
                          <w:rPr>
                            <w:rFonts w:ascii="ＭＳ 明朝" w:hAnsi="ＭＳ 明朝"/>
                            <w:sz w:val="24"/>
                          </w:rPr>
                        </w:pPr>
                        <w:r w:rsidRPr="0006754F">
                          <w:rPr>
                            <w:rFonts w:ascii="ＭＳ 明朝" w:hAnsi="ＭＳ 明朝" w:hint="eastAsia"/>
                            <w:sz w:val="24"/>
                          </w:rPr>
                          <w:t>第２条</w:t>
                        </w:r>
                      </w:p>
                      <w:p w14:paraId="79C588FD" w14:textId="77777777" w:rsidR="00CE5FBD" w:rsidRPr="0006754F" w:rsidRDefault="00CE5FBD" w:rsidP="006F3A2B">
                        <w:pPr>
                          <w:widowControl/>
                          <w:autoSpaceDE w:val="0"/>
                          <w:autoSpaceDN w:val="0"/>
                          <w:snapToGrid w:val="0"/>
                          <w:spacing w:line="300" w:lineRule="exact"/>
                          <w:jc w:val="center"/>
                          <w:rPr>
                            <w:rFonts w:ascii="ＭＳ 明朝" w:hAnsi="ＭＳ 明朝"/>
                            <w:sz w:val="24"/>
                          </w:rPr>
                        </w:pPr>
                        <w:r w:rsidRPr="0006754F">
                          <w:rPr>
                            <w:rFonts w:ascii="ＭＳ 明朝" w:hAnsi="ＭＳ 明朝" w:hint="eastAsia"/>
                            <w:sz w:val="24"/>
                          </w:rPr>
                          <w:t>第２号</w:t>
                        </w:r>
                      </w:p>
                    </w:tc>
                    <w:tc>
                      <w:tcPr>
                        <w:tcW w:w="2268" w:type="dxa"/>
                        <w:vAlign w:val="center"/>
                      </w:tcPr>
                      <w:p w14:paraId="2A254C0C" w14:textId="77777777" w:rsidR="00CE5FBD" w:rsidRPr="0006754F" w:rsidRDefault="00CE5FBD" w:rsidP="006F3A2B">
                        <w:pPr>
                          <w:autoSpaceDE w:val="0"/>
                          <w:autoSpaceDN w:val="0"/>
                          <w:spacing w:line="300" w:lineRule="exact"/>
                          <w:rPr>
                            <w:rFonts w:ascii="ＭＳ 明朝" w:hAnsi="ＭＳ 明朝"/>
                            <w:sz w:val="24"/>
                          </w:rPr>
                        </w:pPr>
                        <w:r w:rsidRPr="0006754F">
                          <w:rPr>
                            <w:rFonts w:ascii="ＭＳ 明朝" w:hAnsi="ＭＳ 明朝" w:hint="eastAsia"/>
                            <w:sz w:val="24"/>
                          </w:rPr>
                          <w:t>厚生に関する計画の実施に参加する場合</w:t>
                        </w:r>
                      </w:p>
                    </w:tc>
                    <w:tc>
                      <w:tcPr>
                        <w:tcW w:w="3345" w:type="dxa"/>
                        <w:vAlign w:val="center"/>
                      </w:tcPr>
                      <w:p w14:paraId="73E31ED4" w14:textId="77777777" w:rsidR="00CE5FBD" w:rsidRPr="0006754F" w:rsidRDefault="00CE5FBD" w:rsidP="006F3A2B">
                        <w:pPr>
                          <w:autoSpaceDE w:val="0"/>
                          <w:autoSpaceDN w:val="0"/>
                          <w:spacing w:line="300" w:lineRule="exact"/>
                          <w:rPr>
                            <w:rFonts w:ascii="ＭＳ 明朝" w:hAnsi="ＭＳ 明朝"/>
                            <w:sz w:val="24"/>
                          </w:rPr>
                        </w:pPr>
                        <w:r w:rsidRPr="0006754F">
                          <w:rPr>
                            <w:rFonts w:ascii="ＭＳ 明朝" w:hAnsi="ＭＳ 明朝" w:hint="eastAsia"/>
                            <w:sz w:val="24"/>
                          </w:rPr>
                          <w:t>健康管理</w:t>
                        </w:r>
                      </w:p>
                      <w:p w14:paraId="6B22AD3D" w14:textId="77777777" w:rsidR="00CE5FBD" w:rsidRPr="0006754F" w:rsidRDefault="00CE5FBD" w:rsidP="006F3A2B">
                        <w:pPr>
                          <w:autoSpaceDE w:val="0"/>
                          <w:autoSpaceDN w:val="0"/>
                          <w:spacing w:line="300" w:lineRule="exact"/>
                          <w:ind w:left="360" w:hangingChars="150" w:hanging="360"/>
                          <w:rPr>
                            <w:rFonts w:ascii="ＭＳ 明朝" w:hAnsi="ＭＳ 明朝"/>
                            <w:sz w:val="24"/>
                          </w:rPr>
                        </w:pPr>
                        <w:r w:rsidRPr="0006754F">
                          <w:rPr>
                            <w:rFonts w:ascii="ＭＳ 明朝" w:hAnsi="ＭＳ 明朝" w:hint="eastAsia"/>
                            <w:sz w:val="24"/>
                          </w:rPr>
                          <w:t>ア．希望者を対象のもの</w:t>
                        </w:r>
                      </w:p>
                      <w:p w14:paraId="2C5CF1AD" w14:textId="77777777" w:rsidR="00CE5FBD" w:rsidRPr="0006754F" w:rsidRDefault="00CE5FBD" w:rsidP="006F3A2B">
                        <w:pPr>
                          <w:autoSpaceDE w:val="0"/>
                          <w:autoSpaceDN w:val="0"/>
                          <w:spacing w:line="300" w:lineRule="exact"/>
                          <w:ind w:leftChars="233" w:left="491" w:hangingChars="1" w:hanging="2"/>
                          <w:rPr>
                            <w:rFonts w:ascii="ＭＳ 明朝" w:hAnsi="ＭＳ 明朝"/>
                            <w:sz w:val="24"/>
                          </w:rPr>
                        </w:pPr>
                        <w:r w:rsidRPr="0006754F">
                          <w:rPr>
                            <w:rFonts w:ascii="ＭＳ 明朝" w:hAnsi="ＭＳ 明朝" w:hint="eastAsia"/>
                            <w:sz w:val="24"/>
                          </w:rPr>
                          <w:t>人間ドック、婦人科検診、大腸検診</w:t>
                        </w:r>
                      </w:p>
                      <w:p w14:paraId="04B03EB6" w14:textId="77777777" w:rsidR="00CE5FBD" w:rsidRPr="0006754F" w:rsidRDefault="00CE5FBD" w:rsidP="006F3A2B">
                        <w:pPr>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（以下略）</w:t>
                        </w:r>
                      </w:p>
                    </w:tc>
                    <w:tc>
                      <w:tcPr>
                        <w:tcW w:w="1134" w:type="dxa"/>
                        <w:vAlign w:val="center"/>
                      </w:tcPr>
                      <w:p w14:paraId="78627CD1" w14:textId="77777777" w:rsidR="00CE5FBD" w:rsidRPr="0006754F" w:rsidRDefault="00CE5FBD" w:rsidP="006F3A2B">
                        <w:pPr>
                          <w:widowControl/>
                          <w:autoSpaceDE w:val="0"/>
                          <w:autoSpaceDN w:val="0"/>
                          <w:snapToGrid w:val="0"/>
                          <w:spacing w:line="300" w:lineRule="exact"/>
                          <w:jc w:val="center"/>
                          <w:rPr>
                            <w:rFonts w:ascii="ＭＳ 明朝" w:hAnsi="ＭＳ 明朝"/>
                            <w:sz w:val="24"/>
                          </w:rPr>
                        </w:pPr>
                        <w:r w:rsidRPr="0006754F">
                          <w:rPr>
                            <w:rFonts w:ascii="ＭＳ 明朝" w:hAnsi="ＭＳ 明朝" w:hint="eastAsia"/>
                            <w:sz w:val="24"/>
                          </w:rPr>
                          <w:t>（略）</w:t>
                        </w:r>
                      </w:p>
                    </w:tc>
                  </w:tr>
                </w:tbl>
                <w:p w14:paraId="4D98A556" w14:textId="77777777" w:rsidR="00CE5FBD" w:rsidRPr="0006754F" w:rsidRDefault="00CE5FBD" w:rsidP="006F3A2B">
                  <w:pPr>
                    <w:framePr w:hSpace="142" w:wrap="around" w:vAnchor="text" w:hAnchor="margin" w:y="2"/>
                    <w:widowControl/>
                    <w:autoSpaceDE w:val="0"/>
                    <w:autoSpaceDN w:val="0"/>
                    <w:snapToGrid w:val="0"/>
                    <w:spacing w:line="300" w:lineRule="exact"/>
                    <w:rPr>
                      <w:rFonts w:ascii="ＭＳ 明朝" w:hAnsi="ＭＳ 明朝"/>
                      <w:sz w:val="24"/>
                    </w:rPr>
                  </w:pPr>
                  <w:r w:rsidRPr="0006754F">
                    <w:rPr>
                      <w:rFonts w:ascii="ＭＳ 明朝" w:hAnsi="ＭＳ 明朝" w:hint="eastAsia"/>
                      <w:sz w:val="24"/>
                    </w:rPr>
                    <w:t xml:space="preserve">　</w:t>
                  </w:r>
                </w:p>
              </w:tc>
            </w:tr>
          </w:tbl>
          <w:p w14:paraId="021ECAE7" w14:textId="77777777" w:rsidR="00CE5FBD" w:rsidRPr="0006754F" w:rsidRDefault="00CE5FBD" w:rsidP="006F3A2B">
            <w:pPr>
              <w:autoSpaceDE w:val="0"/>
              <w:autoSpaceDN w:val="0"/>
              <w:spacing w:line="300" w:lineRule="exact"/>
              <w:rPr>
                <w:rFonts w:ascii="ＭＳ 明朝" w:hAnsi="ＭＳ 明朝"/>
                <w:sz w:val="24"/>
              </w:rPr>
            </w:pPr>
            <w:r w:rsidRPr="0006754F">
              <w:rPr>
                <w:rFonts w:ascii="ＭＳ 明朝" w:hAnsi="ＭＳ 明朝" w:hint="eastAsia"/>
                <w:sz w:val="24"/>
              </w:rPr>
              <w:t xml:space="preserve">　</w:t>
            </w:r>
          </w:p>
        </w:tc>
        <w:tc>
          <w:tcPr>
            <w:tcW w:w="2625" w:type="dxa"/>
          </w:tcPr>
          <w:p w14:paraId="725AC347" w14:textId="77777777" w:rsidR="00CE5FBD" w:rsidRDefault="00CE5FBD" w:rsidP="006F3A2B">
            <w:pPr>
              <w:autoSpaceDE w:val="0"/>
              <w:autoSpaceDN w:val="0"/>
              <w:spacing w:line="300" w:lineRule="exact"/>
              <w:rPr>
                <w:rFonts w:ascii="ＭＳ 明朝" w:hAnsi="ＭＳ 明朝"/>
                <w:sz w:val="24"/>
              </w:rPr>
            </w:pPr>
          </w:p>
          <w:p w14:paraId="1F025FF3" w14:textId="77777777" w:rsidR="00CE5FBD" w:rsidRDefault="00CE5FBD" w:rsidP="006F3A2B">
            <w:pPr>
              <w:autoSpaceDE w:val="0"/>
              <w:autoSpaceDN w:val="0"/>
              <w:spacing w:line="300" w:lineRule="exact"/>
              <w:ind w:firstLineChars="100" w:firstLine="240"/>
              <w:rPr>
                <w:rFonts w:ascii="ＭＳ 明朝" w:hAnsi="ＭＳ 明朝"/>
                <w:sz w:val="24"/>
              </w:rPr>
            </w:pPr>
            <w:r>
              <w:rPr>
                <w:rFonts w:ascii="ＭＳ 明朝" w:hAnsi="ＭＳ 明朝" w:hint="eastAsia"/>
                <w:sz w:val="24"/>
              </w:rPr>
              <w:t>誤って承認した職務専念義務の免除については、これを取り消し、年次休暇として処理を行った。</w:t>
            </w:r>
          </w:p>
          <w:p w14:paraId="3927C013" w14:textId="77777777" w:rsidR="00CE5FBD" w:rsidRDefault="00CE5FBD" w:rsidP="006F3A2B">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今回の検出事項の原因は、申請者が職員健康管理事業における服務の取扱いについて正確な認識を欠いていたことと、直接監督責任者の確認不足であった。</w:t>
            </w:r>
          </w:p>
          <w:p w14:paraId="450067BA" w14:textId="77777777" w:rsidR="00CE5FBD" w:rsidRPr="0006754F" w:rsidRDefault="00CE5FBD" w:rsidP="006F3A2B">
            <w:pPr>
              <w:autoSpaceDE w:val="0"/>
              <w:autoSpaceDN w:val="0"/>
              <w:spacing w:line="300" w:lineRule="exact"/>
              <w:ind w:firstLineChars="100" w:firstLine="240"/>
              <w:rPr>
                <w:rFonts w:ascii="ＭＳ 明朝" w:hAnsi="ＭＳ 明朝"/>
                <w:sz w:val="24"/>
              </w:rPr>
            </w:pPr>
            <w:r>
              <w:rPr>
                <w:rFonts w:ascii="ＭＳ 明朝" w:hAnsi="ＭＳ 明朝" w:hint="eastAsia"/>
                <w:sz w:val="24"/>
              </w:rPr>
              <w:t>再発防止のため、職員に対し、服務に係る申請を適正に行うよう周知徹底を行うとともに、直接監督責任者が承認を行う際には、その要件の確認を確実に行うよう注意喚起を行った。</w:t>
            </w:r>
          </w:p>
        </w:tc>
      </w:tr>
    </w:tbl>
    <w:p w14:paraId="57381C20" w14:textId="77777777" w:rsidR="00CE5FBD" w:rsidRPr="00E52C1F" w:rsidRDefault="00CE5FBD" w:rsidP="00CE5FBD">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E52C1F">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27</w:t>
      </w:r>
      <w:r w:rsidRPr="00E52C1F">
        <w:rPr>
          <w:rFonts w:ascii="ＭＳ ゴシック" w:eastAsia="ＭＳ ゴシック" w:hAnsi="ＭＳ ゴシック" w:hint="eastAsia"/>
          <w:sz w:val="24"/>
          <w:szCs w:val="22"/>
        </w:rPr>
        <w:t>日）</w:t>
      </w:r>
    </w:p>
    <w:p w14:paraId="1E9BDB82" w14:textId="77777777" w:rsidR="00CE5FBD" w:rsidRPr="00B24814" w:rsidRDefault="00CE5FBD" w:rsidP="00CE5FBD">
      <w:pPr>
        <w:autoSpaceDE w:val="0"/>
        <w:autoSpaceDN w:val="0"/>
        <w:spacing w:line="300" w:lineRule="exact"/>
        <w:rPr>
          <w:rFonts w:ascii="ＭＳ ゴシック" w:eastAsia="ＭＳ ゴシック" w:hAnsi="ＭＳ ゴシック"/>
          <w:sz w:val="24"/>
          <w:szCs w:val="22"/>
        </w:rPr>
      </w:pPr>
    </w:p>
    <w:p w14:paraId="5C40C292" w14:textId="77777777" w:rsidR="00CE5FBD" w:rsidRDefault="00CE5FBD" w:rsidP="00CE5FBD">
      <w:pPr>
        <w:autoSpaceDE w:val="0"/>
        <w:autoSpaceDN w:val="0"/>
        <w:spacing w:line="300" w:lineRule="exact"/>
        <w:jc w:val="left"/>
        <w:rPr>
          <w:rFonts w:ascii="ＭＳ 明朝" w:hAnsi="ＭＳ 明朝"/>
          <w:sz w:val="24"/>
        </w:rPr>
      </w:pPr>
    </w:p>
    <w:p w14:paraId="11C55376" w14:textId="77777777" w:rsidR="00CE5FBD" w:rsidRPr="00264E22" w:rsidRDefault="00CE5FBD" w:rsidP="00CE5FBD">
      <w:pPr>
        <w:autoSpaceDE w:val="0"/>
        <w:autoSpaceDN w:val="0"/>
        <w:spacing w:line="300" w:lineRule="exact"/>
        <w:ind w:firstLineChars="50" w:firstLine="120"/>
        <w:rPr>
          <w:rFonts w:ascii="ＭＳ ゴシック" w:eastAsia="ＭＳ ゴシック" w:hAnsi="ＭＳ ゴシック"/>
          <w:sz w:val="24"/>
        </w:rPr>
      </w:pPr>
      <w:r w:rsidRPr="00264E22">
        <w:rPr>
          <w:rFonts w:ascii="ＭＳ ゴシック" w:eastAsia="ＭＳ ゴシック" w:hAnsi="ＭＳ ゴシック" w:hint="eastAsia"/>
          <w:sz w:val="24"/>
        </w:rPr>
        <w:t>固定資産の計上誤り</w:t>
      </w:r>
    </w:p>
    <w:tbl>
      <w:tblPr>
        <w:tblW w:w="20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6237"/>
        <w:gridCol w:w="9355"/>
        <w:gridCol w:w="2767"/>
      </w:tblGrid>
      <w:tr w:rsidR="00CE5FBD" w:rsidRPr="00C1716A" w14:paraId="417172D4" w14:textId="77777777" w:rsidTr="006F3A2B">
        <w:trPr>
          <w:trHeight w:val="567"/>
        </w:trPr>
        <w:tc>
          <w:tcPr>
            <w:tcW w:w="2014" w:type="dxa"/>
            <w:shd w:val="clear" w:color="auto" w:fill="auto"/>
            <w:vAlign w:val="center"/>
          </w:tcPr>
          <w:p w14:paraId="5A1F9A0D" w14:textId="77777777" w:rsidR="00CE5FBD" w:rsidRPr="00C1716A" w:rsidRDefault="00CE5FBD" w:rsidP="006F3A2B">
            <w:pPr>
              <w:widowControl/>
              <w:autoSpaceDE w:val="0"/>
              <w:autoSpaceDN w:val="0"/>
              <w:spacing w:line="300" w:lineRule="exact"/>
              <w:jc w:val="center"/>
              <w:rPr>
                <w:rFonts w:ascii="ＭＳ Ｐゴシック" w:eastAsia="ＭＳ Ｐゴシック" w:hAnsi="ＭＳ Ｐゴシック" w:cs="Arial"/>
                <w:kern w:val="0"/>
                <w:sz w:val="24"/>
                <w:szCs w:val="22"/>
              </w:rPr>
            </w:pPr>
            <w:r w:rsidRPr="00C1716A">
              <w:rPr>
                <w:rFonts w:ascii="ＭＳ Ｐゴシック" w:eastAsia="ＭＳ Ｐゴシック" w:hAnsi="ＭＳ Ｐゴシック" w:cs="Arial" w:hint="eastAsia"/>
                <w:kern w:val="0"/>
                <w:sz w:val="24"/>
                <w:szCs w:val="22"/>
              </w:rPr>
              <w:t>対象受検機関</w:t>
            </w:r>
          </w:p>
        </w:tc>
        <w:tc>
          <w:tcPr>
            <w:tcW w:w="6237" w:type="dxa"/>
            <w:shd w:val="clear" w:color="auto" w:fill="auto"/>
            <w:vAlign w:val="center"/>
          </w:tcPr>
          <w:p w14:paraId="0965C9CE" w14:textId="77777777" w:rsidR="00CE5FBD" w:rsidRPr="00C1716A" w:rsidRDefault="00CE5FBD" w:rsidP="006F3A2B">
            <w:pPr>
              <w:widowControl/>
              <w:autoSpaceDE w:val="0"/>
              <w:autoSpaceDN w:val="0"/>
              <w:spacing w:line="300" w:lineRule="exact"/>
              <w:jc w:val="center"/>
              <w:rPr>
                <w:rFonts w:ascii="ＭＳ Ｐゴシック" w:eastAsia="ＭＳ Ｐゴシック" w:hAnsi="ＭＳ Ｐゴシック" w:cs="Arial"/>
                <w:kern w:val="0"/>
                <w:sz w:val="24"/>
                <w:szCs w:val="22"/>
              </w:rPr>
            </w:pPr>
            <w:r w:rsidRPr="00C1716A">
              <w:rPr>
                <w:rFonts w:ascii="ＭＳ Ｐゴシック" w:eastAsia="ＭＳ Ｐゴシック" w:hAnsi="ＭＳ Ｐゴシック" w:cs="Arial" w:hint="eastAsia"/>
                <w:kern w:val="0"/>
                <w:sz w:val="24"/>
                <w:szCs w:val="22"/>
              </w:rPr>
              <w:t>検出事項</w:t>
            </w:r>
          </w:p>
        </w:tc>
        <w:tc>
          <w:tcPr>
            <w:tcW w:w="9355" w:type="dxa"/>
            <w:shd w:val="clear" w:color="auto" w:fill="auto"/>
            <w:vAlign w:val="center"/>
          </w:tcPr>
          <w:p w14:paraId="20FB9896" w14:textId="77777777" w:rsidR="00CE5FBD" w:rsidRPr="00C1716A" w:rsidRDefault="00CE5FBD" w:rsidP="006F3A2B">
            <w:pPr>
              <w:widowControl/>
              <w:autoSpaceDE w:val="0"/>
              <w:autoSpaceDN w:val="0"/>
              <w:spacing w:line="300" w:lineRule="exact"/>
              <w:jc w:val="center"/>
              <w:rPr>
                <w:rFonts w:ascii="ＭＳ Ｐゴシック" w:eastAsia="ＭＳ Ｐゴシック" w:hAnsi="ＭＳ Ｐゴシック" w:cs="Arial"/>
                <w:kern w:val="0"/>
                <w:sz w:val="24"/>
                <w:szCs w:val="22"/>
              </w:rPr>
            </w:pPr>
            <w:r w:rsidRPr="00C1716A">
              <w:rPr>
                <w:rFonts w:ascii="ＭＳ Ｐゴシック" w:eastAsia="ＭＳ Ｐゴシック" w:hAnsi="ＭＳ Ｐゴシック" w:hint="eastAsia"/>
                <w:sz w:val="24"/>
                <w:szCs w:val="22"/>
              </w:rPr>
              <w:t>是正を求める事項</w:t>
            </w:r>
          </w:p>
        </w:tc>
        <w:tc>
          <w:tcPr>
            <w:tcW w:w="2767" w:type="dxa"/>
            <w:vAlign w:val="center"/>
          </w:tcPr>
          <w:p w14:paraId="6F198789" w14:textId="77777777" w:rsidR="00CE5FBD" w:rsidRPr="00C1716A" w:rsidRDefault="00CE5FBD" w:rsidP="006F3A2B">
            <w:pPr>
              <w:widowControl/>
              <w:autoSpaceDE w:val="0"/>
              <w:autoSpaceDN w:val="0"/>
              <w:spacing w:line="300" w:lineRule="exact"/>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措置の内容</w:t>
            </w:r>
          </w:p>
        </w:tc>
      </w:tr>
      <w:tr w:rsidR="00CE5FBD" w:rsidRPr="00C1716A" w14:paraId="1D68E150" w14:textId="77777777" w:rsidTr="006F3A2B">
        <w:trPr>
          <w:trHeight w:val="10466"/>
        </w:trPr>
        <w:tc>
          <w:tcPr>
            <w:tcW w:w="2014" w:type="dxa"/>
            <w:shd w:val="clear" w:color="auto" w:fill="auto"/>
          </w:tcPr>
          <w:p w14:paraId="384F03C3" w14:textId="77777777" w:rsidR="00CE5FBD" w:rsidRPr="00D81231" w:rsidRDefault="00CE5FBD" w:rsidP="006F3A2B">
            <w:pPr>
              <w:autoSpaceDE w:val="0"/>
              <w:autoSpaceDN w:val="0"/>
              <w:spacing w:line="300" w:lineRule="exact"/>
              <w:rPr>
                <w:rFonts w:ascii="ＭＳ 明朝" w:hAnsi="ＭＳ 明朝" w:cs="Arial"/>
                <w:kern w:val="0"/>
                <w:sz w:val="24"/>
              </w:rPr>
            </w:pPr>
          </w:p>
          <w:p w14:paraId="4A501406" w14:textId="77777777" w:rsidR="00CE5FBD" w:rsidRPr="00D81231" w:rsidRDefault="00CE5FBD" w:rsidP="006F3A2B">
            <w:pPr>
              <w:autoSpaceDE w:val="0"/>
              <w:autoSpaceDN w:val="0"/>
              <w:spacing w:line="300" w:lineRule="exact"/>
              <w:rPr>
                <w:rFonts w:ascii="ＭＳ 明朝" w:hAnsi="ＭＳ 明朝"/>
                <w:sz w:val="24"/>
              </w:rPr>
            </w:pPr>
            <w:r w:rsidRPr="00D81231">
              <w:rPr>
                <w:rFonts w:ascii="ＭＳ 明朝" w:hAnsi="ＭＳ 明朝" w:hint="eastAsia"/>
                <w:sz w:val="24"/>
              </w:rPr>
              <w:t>中央子ども家庭センター</w:t>
            </w:r>
          </w:p>
        </w:tc>
        <w:tc>
          <w:tcPr>
            <w:tcW w:w="6237" w:type="dxa"/>
            <w:shd w:val="clear" w:color="auto" w:fill="auto"/>
          </w:tcPr>
          <w:p w14:paraId="7D1D0F41" w14:textId="77777777" w:rsidR="00CE5FBD" w:rsidRPr="00D81231" w:rsidRDefault="00CE5FBD" w:rsidP="006F3A2B">
            <w:pPr>
              <w:widowControl/>
              <w:autoSpaceDE w:val="0"/>
              <w:autoSpaceDN w:val="0"/>
              <w:spacing w:line="300" w:lineRule="exact"/>
              <w:ind w:firstLineChars="100" w:firstLine="240"/>
              <w:rPr>
                <w:rFonts w:ascii="ＭＳ 明朝" w:hAnsi="ＭＳ 明朝"/>
                <w:sz w:val="24"/>
              </w:rPr>
            </w:pPr>
          </w:p>
          <w:p w14:paraId="5EDF3216" w14:textId="77777777" w:rsidR="00CE5FBD" w:rsidRPr="00D81231" w:rsidRDefault="00CE5FBD" w:rsidP="006F3A2B">
            <w:pPr>
              <w:widowControl/>
              <w:autoSpaceDE w:val="0"/>
              <w:autoSpaceDN w:val="0"/>
              <w:spacing w:line="300" w:lineRule="exact"/>
              <w:ind w:firstLineChars="100" w:firstLine="240"/>
              <w:rPr>
                <w:rFonts w:ascii="ＭＳ 明朝" w:hAnsi="ＭＳ 明朝" w:cs="Arial"/>
                <w:sz w:val="24"/>
              </w:rPr>
            </w:pPr>
            <w:r w:rsidRPr="00D81231">
              <w:rPr>
                <w:rFonts w:ascii="ＭＳ 明朝" w:hAnsi="ＭＳ 明朝" w:cs="Arial" w:hint="eastAsia"/>
                <w:sz w:val="24"/>
              </w:rPr>
              <w:t>公有財産台帳に登録のある一財産のうち一部を滅失した場合、滅失した部分相当額を、登録されている取得価額から減額（以下「除却」という。）する必要がある。また、除却する取得価額は、固定資産計上基準表で定める方法で算定することとなっている。</w:t>
            </w:r>
          </w:p>
          <w:p w14:paraId="33917166" w14:textId="77777777" w:rsidR="00CE5FBD" w:rsidRPr="00D81231" w:rsidRDefault="00CE5FBD" w:rsidP="006F3A2B">
            <w:pPr>
              <w:widowControl/>
              <w:autoSpaceDE w:val="0"/>
              <w:autoSpaceDN w:val="0"/>
              <w:spacing w:line="300" w:lineRule="exact"/>
              <w:ind w:firstLineChars="100" w:firstLine="240"/>
              <w:rPr>
                <w:rFonts w:ascii="ＭＳ 明朝" w:hAnsi="ＭＳ 明朝" w:cs="Arial"/>
                <w:sz w:val="24"/>
              </w:rPr>
            </w:pPr>
            <w:r w:rsidRPr="00D81231">
              <w:rPr>
                <w:rFonts w:ascii="ＭＳ 明朝" w:hAnsi="ＭＳ 明朝" w:cs="Arial" w:hint="eastAsia"/>
                <w:sz w:val="24"/>
              </w:rPr>
              <w:t>下記の工事における除却する取得価額の算出については、再調達価額を用いた方法としていたが、再調達価額に付随的支出（工事監理費）が含まれておらず、その結果、資産が過大計上されていた。</w:t>
            </w:r>
          </w:p>
          <w:p w14:paraId="6DB8361C" w14:textId="77777777" w:rsidR="00CE5FBD" w:rsidRPr="00D81231" w:rsidRDefault="00CE5FBD" w:rsidP="006F3A2B">
            <w:pPr>
              <w:widowControl/>
              <w:autoSpaceDE w:val="0"/>
              <w:autoSpaceDN w:val="0"/>
              <w:spacing w:line="300" w:lineRule="exact"/>
              <w:rPr>
                <w:rFonts w:ascii="ＭＳ 明朝" w:hAnsi="ＭＳ 明朝" w:cs="Arial"/>
                <w:sz w:val="24"/>
              </w:rPr>
            </w:pPr>
          </w:p>
          <w:p w14:paraId="4F00CB21" w14:textId="77777777" w:rsidR="00CE5FBD" w:rsidRPr="00D81231" w:rsidRDefault="00CE5FBD" w:rsidP="006F3A2B">
            <w:pPr>
              <w:widowControl/>
              <w:autoSpaceDE w:val="0"/>
              <w:autoSpaceDN w:val="0"/>
              <w:spacing w:line="300" w:lineRule="exact"/>
              <w:ind w:firstLineChars="100" w:firstLine="240"/>
              <w:rPr>
                <w:rFonts w:ascii="ＭＳ 明朝" w:hAnsi="ＭＳ 明朝" w:cs="Arial"/>
                <w:sz w:val="24"/>
              </w:rPr>
            </w:pPr>
            <w:r w:rsidRPr="00D81231">
              <w:rPr>
                <w:rFonts w:ascii="ＭＳ 明朝" w:hAnsi="ＭＳ 明朝" w:cs="Arial" w:hint="eastAsia"/>
                <w:sz w:val="24"/>
              </w:rPr>
              <w:t>施設名：中央子ども家庭センター（なにわプラット）</w:t>
            </w:r>
          </w:p>
          <w:p w14:paraId="6C7D8DAC" w14:textId="77777777" w:rsidR="00CE5FBD" w:rsidRPr="00D81231" w:rsidRDefault="00CE5FBD" w:rsidP="006F3A2B">
            <w:pPr>
              <w:widowControl/>
              <w:autoSpaceDE w:val="0"/>
              <w:autoSpaceDN w:val="0"/>
              <w:spacing w:line="300" w:lineRule="exact"/>
              <w:ind w:firstLineChars="100" w:firstLine="240"/>
              <w:rPr>
                <w:rFonts w:ascii="ＭＳ 明朝" w:hAnsi="ＭＳ 明朝" w:cs="Arial"/>
                <w:sz w:val="24"/>
              </w:rPr>
            </w:pPr>
            <w:r w:rsidRPr="00D81231">
              <w:rPr>
                <w:rFonts w:ascii="ＭＳ 明朝" w:hAnsi="ＭＳ 明朝" w:cs="Arial" w:hint="eastAsia"/>
                <w:sz w:val="24"/>
              </w:rPr>
              <w:t>異動年月日：令和４年３月10日</w:t>
            </w:r>
          </w:p>
          <w:p w14:paraId="27B0F3C6" w14:textId="77777777" w:rsidR="00CE5FBD" w:rsidRPr="00D81231" w:rsidRDefault="00CE5FBD" w:rsidP="006F3A2B">
            <w:pPr>
              <w:widowControl/>
              <w:autoSpaceDE w:val="0"/>
              <w:autoSpaceDN w:val="0"/>
              <w:spacing w:line="300" w:lineRule="exact"/>
              <w:ind w:firstLineChars="100" w:firstLine="240"/>
              <w:rPr>
                <w:rFonts w:ascii="ＭＳ 明朝" w:hAnsi="ＭＳ 明朝" w:cs="Arial"/>
                <w:sz w:val="24"/>
              </w:rPr>
            </w:pPr>
            <w:r w:rsidRPr="00D81231">
              <w:rPr>
                <w:rFonts w:ascii="ＭＳ 明朝" w:hAnsi="ＭＳ 明朝" w:cs="Arial" w:hint="eastAsia"/>
                <w:sz w:val="24"/>
              </w:rPr>
              <w:t xml:space="preserve">　　　　　　</w:t>
            </w:r>
          </w:p>
          <w:p w14:paraId="4A84C92C" w14:textId="77777777" w:rsidR="00CE5FBD" w:rsidRPr="00D81231" w:rsidRDefault="00CE5FBD" w:rsidP="006F3A2B">
            <w:pPr>
              <w:widowControl/>
              <w:autoSpaceDE w:val="0"/>
              <w:autoSpaceDN w:val="0"/>
              <w:spacing w:line="300" w:lineRule="exact"/>
              <w:rPr>
                <w:rFonts w:ascii="ＭＳ 明朝" w:hAnsi="ＭＳ 明朝" w:cs="Arial"/>
                <w:sz w:val="24"/>
              </w:rPr>
            </w:pPr>
            <w:r w:rsidRPr="00D81231">
              <w:rPr>
                <w:rFonts w:ascii="ＭＳ 明朝" w:hAnsi="ＭＳ 明朝" w:cs="Arial" w:hint="eastAsia"/>
                <w:sz w:val="24"/>
              </w:rPr>
              <w:t xml:space="preserve">　公有財産財産台帳　登載内容（令和４年10月27日現在）</w:t>
            </w:r>
          </w:p>
          <w:tbl>
            <w:tblPr>
              <w:tblStyle w:val="af2"/>
              <w:tblW w:w="0" w:type="auto"/>
              <w:tblInd w:w="113" w:type="dxa"/>
              <w:tblLook w:val="04A0" w:firstRow="1" w:lastRow="0" w:firstColumn="1" w:lastColumn="0" w:noHBand="0" w:noVBand="1"/>
            </w:tblPr>
            <w:tblGrid>
              <w:gridCol w:w="2467"/>
              <w:gridCol w:w="3260"/>
            </w:tblGrid>
            <w:tr w:rsidR="00CE5FBD" w:rsidRPr="00D81231" w14:paraId="6ECF19B6" w14:textId="77777777" w:rsidTr="006F3A2B">
              <w:tc>
                <w:tcPr>
                  <w:tcW w:w="2467" w:type="dxa"/>
                </w:tcPr>
                <w:p w14:paraId="63267972" w14:textId="77777777" w:rsidR="00CE5FBD" w:rsidRPr="00D81231" w:rsidRDefault="00CE5FBD" w:rsidP="006F3A2B">
                  <w:pPr>
                    <w:widowControl/>
                    <w:autoSpaceDE w:val="0"/>
                    <w:autoSpaceDN w:val="0"/>
                    <w:spacing w:line="300" w:lineRule="exact"/>
                    <w:jc w:val="center"/>
                    <w:rPr>
                      <w:rFonts w:ascii="ＭＳ 明朝" w:hAnsi="ＭＳ 明朝" w:cs="Arial"/>
                      <w:sz w:val="24"/>
                    </w:rPr>
                  </w:pPr>
                  <w:r w:rsidRPr="00D81231">
                    <w:rPr>
                      <w:rFonts w:ascii="ＭＳ 明朝" w:hAnsi="ＭＳ 明朝" w:cs="Arial" w:hint="eastAsia"/>
                      <w:sz w:val="24"/>
                    </w:rPr>
                    <w:t>工事名</w:t>
                  </w:r>
                </w:p>
              </w:tc>
              <w:tc>
                <w:tcPr>
                  <w:tcW w:w="3260" w:type="dxa"/>
                </w:tcPr>
                <w:p w14:paraId="560DE9CC" w14:textId="77777777" w:rsidR="00CE5FBD" w:rsidRPr="00D81231" w:rsidRDefault="00CE5FBD" w:rsidP="006F3A2B">
                  <w:pPr>
                    <w:widowControl/>
                    <w:autoSpaceDE w:val="0"/>
                    <w:autoSpaceDN w:val="0"/>
                    <w:spacing w:line="300" w:lineRule="exact"/>
                    <w:jc w:val="center"/>
                    <w:rPr>
                      <w:rFonts w:ascii="ＭＳ 明朝" w:hAnsi="ＭＳ 明朝" w:cs="Arial"/>
                      <w:sz w:val="24"/>
                    </w:rPr>
                  </w:pPr>
                  <w:r w:rsidRPr="00D81231">
                    <w:rPr>
                      <w:rFonts w:ascii="ＭＳ 明朝" w:hAnsi="ＭＳ 明朝" w:cs="Arial" w:hint="eastAsia"/>
                      <w:sz w:val="24"/>
                    </w:rPr>
                    <w:t>除却した取得価額</w:t>
                  </w:r>
                </w:p>
              </w:tc>
            </w:tr>
            <w:tr w:rsidR="00CE5FBD" w:rsidRPr="00D81231" w14:paraId="23A2EFF1" w14:textId="77777777" w:rsidTr="006F3A2B">
              <w:tc>
                <w:tcPr>
                  <w:tcW w:w="2467" w:type="dxa"/>
                </w:tcPr>
                <w:p w14:paraId="1A1A5CD2" w14:textId="77777777" w:rsidR="00CE5FBD" w:rsidRPr="00D81231" w:rsidRDefault="00CE5FBD" w:rsidP="006F3A2B">
                  <w:pPr>
                    <w:widowControl/>
                    <w:autoSpaceDE w:val="0"/>
                    <w:autoSpaceDN w:val="0"/>
                    <w:spacing w:line="300" w:lineRule="exact"/>
                    <w:rPr>
                      <w:rFonts w:ascii="ＭＳ 明朝" w:hAnsi="ＭＳ 明朝" w:cs="Arial"/>
                      <w:sz w:val="24"/>
                    </w:rPr>
                  </w:pPr>
                  <w:r w:rsidRPr="00D81231">
                    <w:rPr>
                      <w:rFonts w:ascii="ＭＳ 明朝" w:hAnsi="ＭＳ 明朝" w:cs="Arial" w:hint="eastAsia"/>
                      <w:sz w:val="24"/>
                    </w:rPr>
                    <w:t>昇降機設備改修工事</w:t>
                  </w:r>
                </w:p>
              </w:tc>
              <w:tc>
                <w:tcPr>
                  <w:tcW w:w="3260" w:type="dxa"/>
                </w:tcPr>
                <w:p w14:paraId="0067A7F4" w14:textId="77777777" w:rsidR="00CE5FBD" w:rsidRPr="00D81231" w:rsidRDefault="00CE5FBD" w:rsidP="006F3A2B">
                  <w:pPr>
                    <w:widowControl/>
                    <w:autoSpaceDE w:val="0"/>
                    <w:autoSpaceDN w:val="0"/>
                    <w:spacing w:line="300" w:lineRule="exact"/>
                    <w:jc w:val="right"/>
                    <w:rPr>
                      <w:rFonts w:ascii="ＭＳ 明朝" w:hAnsi="ＭＳ 明朝" w:cs="Arial"/>
                      <w:sz w:val="24"/>
                    </w:rPr>
                  </w:pPr>
                  <w:r w:rsidRPr="00D81231">
                    <w:rPr>
                      <w:rFonts w:ascii="ＭＳ 明朝" w:hAnsi="ＭＳ 明朝" w:cs="Arial" w:hint="eastAsia"/>
                      <w:sz w:val="24"/>
                    </w:rPr>
                    <w:t xml:space="preserve">　24,073,169円（注）</w:t>
                  </w:r>
                </w:p>
              </w:tc>
            </w:tr>
          </w:tbl>
          <w:p w14:paraId="3CDBC226" w14:textId="77777777" w:rsidR="00CE5FBD" w:rsidRPr="00D81231" w:rsidRDefault="00CE5FBD" w:rsidP="006F3A2B">
            <w:pPr>
              <w:widowControl/>
              <w:autoSpaceDE w:val="0"/>
              <w:autoSpaceDN w:val="0"/>
              <w:spacing w:line="300" w:lineRule="exact"/>
              <w:rPr>
                <w:rFonts w:ascii="ＭＳ 明朝" w:hAnsi="ＭＳ 明朝" w:cs="Arial"/>
                <w:sz w:val="24"/>
              </w:rPr>
            </w:pPr>
            <w:r w:rsidRPr="00D81231">
              <w:rPr>
                <w:rFonts w:ascii="ＭＳ 明朝" w:hAnsi="ＭＳ 明朝" w:cs="Arial" w:hint="eastAsia"/>
                <w:sz w:val="24"/>
              </w:rPr>
              <w:t>（注）付随的支出（工事監理費）が含まれていない</w:t>
            </w:r>
          </w:p>
          <w:p w14:paraId="55B40C9C" w14:textId="77777777" w:rsidR="00CE5FBD" w:rsidRPr="00D81231" w:rsidRDefault="00CE5FBD" w:rsidP="006F3A2B">
            <w:pPr>
              <w:widowControl/>
              <w:autoSpaceDE w:val="0"/>
              <w:autoSpaceDN w:val="0"/>
              <w:spacing w:line="300" w:lineRule="exact"/>
              <w:rPr>
                <w:rFonts w:ascii="ＭＳ 明朝" w:hAnsi="ＭＳ 明朝" w:cs="Arial"/>
                <w:sz w:val="24"/>
              </w:rPr>
            </w:pPr>
          </w:p>
          <w:p w14:paraId="7754B095" w14:textId="77777777" w:rsidR="00CE5FBD" w:rsidRPr="00D81231" w:rsidRDefault="00CE5FBD" w:rsidP="006F3A2B">
            <w:pPr>
              <w:widowControl/>
              <w:autoSpaceDE w:val="0"/>
              <w:autoSpaceDN w:val="0"/>
              <w:spacing w:line="300" w:lineRule="exact"/>
              <w:rPr>
                <w:rFonts w:ascii="ＭＳ 明朝" w:hAnsi="ＭＳ 明朝" w:cs="Arial"/>
                <w:sz w:val="24"/>
              </w:rPr>
            </w:pPr>
          </w:p>
        </w:tc>
        <w:tc>
          <w:tcPr>
            <w:tcW w:w="9355" w:type="dxa"/>
            <w:shd w:val="clear" w:color="auto" w:fill="auto"/>
          </w:tcPr>
          <w:p w14:paraId="07074443" w14:textId="77777777" w:rsidR="00CE5FBD" w:rsidRPr="00D81231" w:rsidRDefault="00CE5FBD" w:rsidP="006F3A2B">
            <w:pPr>
              <w:autoSpaceDE w:val="0"/>
              <w:autoSpaceDN w:val="0"/>
              <w:spacing w:line="300" w:lineRule="exact"/>
              <w:rPr>
                <w:rFonts w:ascii="ＭＳ 明朝" w:hAnsi="ＭＳ 明朝" w:cs="Arial"/>
                <w:color w:val="000000"/>
                <w:sz w:val="24"/>
              </w:rPr>
            </w:pPr>
          </w:p>
          <w:p w14:paraId="3CD262D5" w14:textId="77777777" w:rsidR="00CE5FBD" w:rsidRPr="00D81231" w:rsidRDefault="00CE5FBD" w:rsidP="006F3A2B">
            <w:pPr>
              <w:widowControl/>
              <w:autoSpaceDE w:val="0"/>
              <w:autoSpaceDN w:val="0"/>
              <w:spacing w:line="300" w:lineRule="exact"/>
              <w:ind w:firstLineChars="100" w:firstLine="240"/>
              <w:rPr>
                <w:rFonts w:ascii="ＭＳ 明朝" w:hAnsi="ＭＳ 明朝"/>
                <w:sz w:val="24"/>
              </w:rPr>
            </w:pPr>
            <w:r w:rsidRPr="00D81231">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6E264A76" w14:textId="77777777" w:rsidR="00CE5FBD" w:rsidRPr="00D81231" w:rsidRDefault="00CE5FBD" w:rsidP="006F3A2B">
            <w:pPr>
              <w:widowControl/>
              <w:autoSpaceDE w:val="0"/>
              <w:autoSpaceDN w:val="0"/>
              <w:spacing w:line="300" w:lineRule="exact"/>
              <w:rPr>
                <w:rFonts w:ascii="ＭＳ 明朝" w:hAnsi="ＭＳ 明朝"/>
                <w:sz w:val="24"/>
              </w:rPr>
            </w:pPr>
            <w:r w:rsidRPr="00D81231">
              <w:rPr>
                <w:rFonts w:ascii="ＭＳ 明朝" w:hAnsi="ＭＳ 明朝" w:cs="Arial"/>
                <w:strike/>
                <w:noProof/>
                <w:color w:val="000000"/>
                <w:sz w:val="24"/>
              </w:rPr>
              <mc:AlternateContent>
                <mc:Choice Requires="wps">
                  <w:drawing>
                    <wp:anchor distT="0" distB="0" distL="114300" distR="114300" simplePos="0" relativeHeight="251659264" behindDoc="0" locked="0" layoutInCell="1" allowOverlap="1" wp14:anchorId="01337E5F" wp14:editId="2F83A6EE">
                      <wp:simplePos x="0" y="0"/>
                      <wp:positionH relativeFrom="column">
                        <wp:posOffset>38735</wp:posOffset>
                      </wp:positionH>
                      <wp:positionV relativeFrom="paragraph">
                        <wp:posOffset>189865</wp:posOffset>
                      </wp:positionV>
                      <wp:extent cx="5686425" cy="56578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5657850"/>
                              </a:xfrm>
                              <a:prstGeom prst="rect">
                                <a:avLst/>
                              </a:prstGeom>
                              <a:solidFill>
                                <a:srgbClr val="FFFFFF"/>
                              </a:solidFill>
                              <a:ln w="6350">
                                <a:solidFill>
                                  <a:srgbClr val="000000"/>
                                </a:solidFill>
                                <a:prstDash val="dash"/>
                                <a:miter lim="800000"/>
                                <a:headEnd/>
                                <a:tailEnd/>
                              </a:ln>
                            </wps:spPr>
                            <wps:txbx>
                              <w:txbxContent>
                                <w:p w14:paraId="27E81B2D" w14:textId="77777777" w:rsidR="00CE5FBD" w:rsidRPr="009A31EF" w:rsidRDefault="00CE5FBD" w:rsidP="00CE5FBD">
                                  <w:pPr>
                                    <w:autoSpaceDE w:val="0"/>
                                    <w:autoSpaceDN w:val="0"/>
                                    <w:snapToGrid w:val="0"/>
                                    <w:spacing w:line="300" w:lineRule="exact"/>
                                    <w:rPr>
                                      <w:rFonts w:ascii="ＭＳ 明朝" w:hAnsi="ＭＳ 明朝"/>
                                      <w:sz w:val="24"/>
                                    </w:rPr>
                                  </w:pPr>
                                  <w:r w:rsidRPr="009A31EF">
                                    <w:rPr>
                                      <w:rFonts w:ascii="ＭＳ 明朝" w:hAnsi="ＭＳ 明朝" w:hint="eastAsia"/>
                                      <w:sz w:val="24"/>
                                    </w:rPr>
                                    <w:t>【大阪府公有財産台帳等処理要領】</w:t>
                                  </w:r>
                                </w:p>
                                <w:p w14:paraId="0E674685" w14:textId="77777777" w:rsidR="00CE5FBD" w:rsidRPr="009A31EF" w:rsidRDefault="00CE5FBD" w:rsidP="00CE5FBD">
                                  <w:pPr>
                                    <w:autoSpaceDE w:val="0"/>
                                    <w:autoSpaceDN w:val="0"/>
                                    <w:snapToGrid w:val="0"/>
                                    <w:spacing w:line="300" w:lineRule="exact"/>
                                    <w:ind w:left="480" w:hangingChars="200" w:hanging="480"/>
                                    <w:rPr>
                                      <w:rFonts w:ascii="ＭＳ 明朝" w:hAnsi="ＭＳ 明朝"/>
                                      <w:sz w:val="24"/>
                                    </w:rPr>
                                  </w:pPr>
                                  <w:r w:rsidRPr="009A31EF">
                                    <w:rPr>
                                      <w:rFonts w:ascii="ＭＳ 明朝" w:hAnsi="ＭＳ 明朝" w:hint="eastAsia"/>
                                      <w:sz w:val="24"/>
                                    </w:rPr>
                                    <w:t>（台帳の異動登録）</w:t>
                                  </w:r>
                                </w:p>
                                <w:p w14:paraId="2B09267F" w14:textId="77777777" w:rsidR="00CE5FBD" w:rsidRPr="009A31EF" w:rsidRDefault="00CE5FBD" w:rsidP="00CE5FBD">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r w:rsidRPr="00EE6062">
                                    <w:rPr>
                                      <w:rFonts w:ascii="ＭＳ 明朝" w:hAnsi="ＭＳ 明朝" w:hint="eastAsia"/>
                                      <w:sz w:val="24"/>
                                    </w:rPr>
                                    <w:t>（以下略）</w:t>
                                  </w:r>
                                </w:p>
                                <w:p w14:paraId="1916A93C" w14:textId="77777777" w:rsidR="00CE5FBD" w:rsidRPr="009A31EF" w:rsidRDefault="00CE5FBD" w:rsidP="00CE5FBD">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（台帳価格）</w:t>
                                  </w:r>
                                </w:p>
                                <w:p w14:paraId="15672722" w14:textId="77777777" w:rsidR="00CE5FBD" w:rsidRPr="009A31EF" w:rsidRDefault="00CE5FBD" w:rsidP="00CE5FBD">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第12条</w:t>
                                  </w:r>
                                  <w:r>
                                    <w:rPr>
                                      <w:rFonts w:ascii="ＭＳ 明朝" w:hAnsi="ＭＳ 明朝" w:hint="eastAsia"/>
                                      <w:sz w:val="24"/>
                                    </w:rPr>
                                    <w:t xml:space="preserve">　</w:t>
                                  </w:r>
                                  <w:r w:rsidRPr="00057DFA">
                                    <w:rPr>
                                      <w:rFonts w:ascii="ＭＳ 明朝" w:hAnsi="ＭＳ 明朝" w:hint="eastAsia"/>
                                      <w:sz w:val="24"/>
                                    </w:rPr>
                                    <w:t>台帳に登録する取得価額（一円に満たない場合は一円とする。）は、次の各号によるものとする。</w:t>
                                  </w:r>
                                </w:p>
                                <w:p w14:paraId="31551001" w14:textId="77777777" w:rsidR="00CE5FBD" w:rsidRPr="009A31EF" w:rsidRDefault="00CE5FBD" w:rsidP="00CE5FBD">
                                  <w:pPr>
                                    <w:autoSpaceDE w:val="0"/>
                                    <w:autoSpaceDN w:val="0"/>
                                    <w:snapToGrid w:val="0"/>
                                    <w:spacing w:line="300" w:lineRule="exact"/>
                                    <w:ind w:leftChars="100" w:left="450" w:hangingChars="100" w:hanging="240"/>
                                    <w:rPr>
                                      <w:rFonts w:ascii="ＭＳ 明朝" w:hAnsi="ＭＳ 明朝"/>
                                      <w:sz w:val="24"/>
                                    </w:rPr>
                                  </w:pPr>
                                  <w:r>
                                    <w:rPr>
                                      <w:rFonts w:ascii="ＭＳ 明朝" w:hAnsi="ＭＳ 明朝" w:cs="Arial" w:hint="eastAsia"/>
                                      <w:sz w:val="24"/>
                                    </w:rPr>
                                    <w:t>五</w:t>
                                  </w:r>
                                  <w:r w:rsidRPr="009A31EF">
                                    <w:rPr>
                                      <w:rFonts w:ascii="ＭＳ 明朝" w:hAnsi="ＭＳ 明朝" w:cs="Arial" w:hint="eastAsia"/>
                                      <w:sz w:val="24"/>
                                    </w:rPr>
                                    <w:t xml:space="preserve">　</w:t>
                                  </w:r>
                                  <w:r w:rsidRPr="009A31EF">
                                    <w:rPr>
                                      <w:rFonts w:ascii="ＭＳ 明朝" w:hAnsi="ＭＳ 明朝" w:hint="eastAsia"/>
                                      <w:sz w:val="24"/>
                                    </w:rPr>
                                    <w:t>売却、撤去等で財産の滅失が生じた場合は、次の各号に掲げるとおり、取得価額を減額（以下「除却」という。）する。</w:t>
                                  </w:r>
                                </w:p>
                                <w:p w14:paraId="2753C93C" w14:textId="77777777" w:rsidR="00CE5FBD" w:rsidRPr="009A31EF" w:rsidRDefault="00CE5FBD" w:rsidP="00CE5FBD">
                                  <w:pPr>
                                    <w:autoSpaceDE w:val="0"/>
                                    <w:autoSpaceDN w:val="0"/>
                                    <w:snapToGrid w:val="0"/>
                                    <w:spacing w:line="300" w:lineRule="exact"/>
                                    <w:ind w:firstLineChars="200" w:firstLine="480"/>
                                    <w:rPr>
                                      <w:rFonts w:ascii="ＭＳ 明朝" w:hAnsi="ＭＳ 明朝"/>
                                      <w:sz w:val="24"/>
                                    </w:rPr>
                                  </w:pPr>
                                  <w:r w:rsidRPr="009A31EF">
                                    <w:rPr>
                                      <w:rFonts w:ascii="ＭＳ 明朝" w:hAnsi="ＭＳ 明朝" w:hint="eastAsia"/>
                                      <w:sz w:val="24"/>
                                    </w:rPr>
                                    <w:t>イ　台帳に登録のある一財産のうち一部を滅失した場合</w:t>
                                  </w:r>
                                </w:p>
                                <w:p w14:paraId="545BD897" w14:textId="77777777" w:rsidR="00CE5FBD" w:rsidRPr="009A31EF" w:rsidRDefault="00CE5FBD" w:rsidP="00CE5FBD">
                                  <w:pPr>
                                    <w:autoSpaceDE w:val="0"/>
                                    <w:autoSpaceDN w:val="0"/>
                                    <w:snapToGrid w:val="0"/>
                                    <w:spacing w:line="300" w:lineRule="exact"/>
                                    <w:ind w:leftChars="300" w:left="630" w:firstLineChars="100" w:firstLine="240"/>
                                    <w:rPr>
                                      <w:rFonts w:ascii="ＭＳ 明朝" w:hAnsi="ＭＳ 明朝"/>
                                      <w:sz w:val="24"/>
                                    </w:rPr>
                                  </w:pPr>
                                  <w:r w:rsidRPr="009A31EF">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6290F1DE" w14:textId="77777777" w:rsidR="00CE5FBD" w:rsidRDefault="00CE5FBD" w:rsidP="00CE5FBD">
                                  <w:pPr>
                                    <w:spacing w:line="300" w:lineRule="exact"/>
                                  </w:pPr>
                                </w:p>
                                <w:p w14:paraId="6D9BC9C2" w14:textId="77777777" w:rsidR="00CE5FBD" w:rsidRPr="0040195F" w:rsidRDefault="00CE5FBD" w:rsidP="00CE5FBD">
                                  <w:pPr>
                                    <w:spacing w:line="300" w:lineRule="exact"/>
                                    <w:rPr>
                                      <w:sz w:val="24"/>
                                    </w:rPr>
                                  </w:pPr>
                                  <w:r w:rsidRPr="0040195F">
                                    <w:rPr>
                                      <w:rFonts w:hint="eastAsia"/>
                                      <w:sz w:val="24"/>
                                    </w:rPr>
                                    <w:t>別表４　固定資産計上基準表</w:t>
                                  </w:r>
                                </w:p>
                                <w:p w14:paraId="0C97F7D6" w14:textId="77777777" w:rsidR="00CE5FBD" w:rsidRPr="0040195F" w:rsidRDefault="00CE5FBD" w:rsidP="00CE5FBD">
                                  <w:pPr>
                                    <w:spacing w:line="300" w:lineRule="exact"/>
                                    <w:rPr>
                                      <w:sz w:val="24"/>
                                    </w:rPr>
                                  </w:pPr>
                                  <w:r>
                                    <w:rPr>
                                      <w:rFonts w:hint="eastAsia"/>
                                      <w:sz w:val="24"/>
                                    </w:rPr>
                                    <w:t>（</w:t>
                                  </w:r>
                                  <w:r w:rsidRPr="0040195F">
                                    <w:rPr>
                                      <w:rFonts w:hint="eastAsia"/>
                                      <w:sz w:val="24"/>
                                    </w:rPr>
                                    <w:t>固定資産計上の基本方針</w:t>
                                  </w:r>
                                  <w:r>
                                    <w:rPr>
                                      <w:rFonts w:hint="eastAsia"/>
                                      <w:sz w:val="24"/>
                                    </w:rPr>
                                    <w:t>）</w:t>
                                  </w:r>
                                </w:p>
                                <w:p w14:paraId="3D0B96FF" w14:textId="77777777" w:rsidR="00CE5FBD" w:rsidRPr="0040195F" w:rsidRDefault="00CE5FBD" w:rsidP="00CE5FBD">
                                  <w:pPr>
                                    <w:spacing w:line="300" w:lineRule="exact"/>
                                    <w:ind w:left="240" w:hangingChars="100" w:hanging="240"/>
                                    <w:rPr>
                                      <w:sz w:val="24"/>
                                    </w:rPr>
                                  </w:pPr>
                                  <w:r w:rsidRPr="0040195F">
                                    <w:rPr>
                                      <w:rFonts w:hint="eastAsia"/>
                                      <w:sz w:val="24"/>
                                    </w:rPr>
                                    <w:t>１</w:t>
                                  </w:r>
                                  <w:r>
                                    <w:rPr>
                                      <w:rFonts w:hint="eastAsia"/>
                                      <w:sz w:val="24"/>
                                    </w:rPr>
                                    <w:t>．</w:t>
                                  </w:r>
                                  <w:r w:rsidRPr="0040195F">
                                    <w:rPr>
                                      <w:rFonts w:hint="eastAsia"/>
                                      <w:sz w:val="24"/>
                                    </w:rPr>
                                    <w:t>取得時点での取引価格（購入代価等）だけではなく、その財産を取得するために要した付随的支出（詳細設計費など）も含めて資産として計上する。</w:t>
                                  </w:r>
                                </w:p>
                                <w:p w14:paraId="00AC8EB4" w14:textId="77777777" w:rsidR="00CE5FBD" w:rsidRDefault="00CE5FBD" w:rsidP="00CE5FBD">
                                  <w:pPr>
                                    <w:spacing w:line="300" w:lineRule="exact"/>
                                    <w:ind w:left="240" w:hangingChars="100" w:hanging="240"/>
                                    <w:rPr>
                                      <w:sz w:val="24"/>
                                    </w:rPr>
                                  </w:pPr>
                                  <w:r w:rsidRPr="0040195F">
                                    <w:rPr>
                                      <w:rFonts w:hint="eastAsia"/>
                                      <w:sz w:val="24"/>
                                    </w:rPr>
                                    <w:t>２</w:t>
                                  </w:r>
                                  <w:r>
                                    <w:rPr>
                                      <w:rFonts w:hint="eastAsia"/>
                                      <w:sz w:val="24"/>
                                    </w:rPr>
                                    <w:t>．</w:t>
                                  </w:r>
                                  <w:r w:rsidRPr="0040195F">
                                    <w:rPr>
                                      <w:rFonts w:hint="eastAsia"/>
                                      <w:sz w:val="24"/>
                                    </w:rPr>
                                    <w:t>取得後に、当該資産の価値を高め、又はその耐久性を増すことに要した支出は資産として計上する。なお、この場合における付随的支出についても前項の規定を準用する。</w:t>
                                  </w:r>
                                </w:p>
                                <w:p w14:paraId="76EB4F9A" w14:textId="77777777" w:rsidR="00CE5FBD" w:rsidRPr="00EE6062" w:rsidRDefault="00CE5FBD" w:rsidP="00CE5FBD">
                                  <w:pPr>
                                    <w:spacing w:line="300" w:lineRule="exact"/>
                                    <w:ind w:firstLineChars="100" w:firstLine="240"/>
                                    <w:rPr>
                                      <w:sz w:val="24"/>
                                    </w:rPr>
                                  </w:pPr>
                                  <w:r w:rsidRPr="00EE6062">
                                    <w:rPr>
                                      <w:rFonts w:hint="eastAsia"/>
                                      <w:sz w:val="24"/>
                                    </w:rPr>
                                    <w:t>【５】除却・取替処理方針</w:t>
                                  </w:r>
                                </w:p>
                                <w:p w14:paraId="3C59BA56" w14:textId="77777777" w:rsidR="00CE5FBD" w:rsidRPr="00EE6062" w:rsidRDefault="00CE5FBD" w:rsidP="00CE5FBD">
                                  <w:pPr>
                                    <w:spacing w:line="300" w:lineRule="exact"/>
                                    <w:ind w:leftChars="100" w:left="210"/>
                                    <w:rPr>
                                      <w:sz w:val="24"/>
                                    </w:rPr>
                                  </w:pPr>
                                  <w:r w:rsidRPr="00EE6062">
                                    <w:rPr>
                                      <w:rFonts w:hint="eastAsia"/>
                                      <w:sz w:val="24"/>
                                    </w:rPr>
                                    <w:t>１　売却、撤去等で資産の滅失が生じた場合</w:t>
                                  </w:r>
                                </w:p>
                                <w:p w14:paraId="594E5021" w14:textId="77777777" w:rsidR="00CE5FBD" w:rsidRPr="00EE6062" w:rsidRDefault="00CE5FBD" w:rsidP="00CE5FBD">
                                  <w:pPr>
                                    <w:spacing w:line="300" w:lineRule="exact"/>
                                    <w:ind w:leftChars="100" w:left="210" w:firstLineChars="200" w:firstLine="480"/>
                                    <w:rPr>
                                      <w:sz w:val="24"/>
                                    </w:rPr>
                                  </w:pPr>
                                  <w:r w:rsidRPr="00EE6062">
                                    <w:rPr>
                                      <w:rFonts w:hint="eastAsia"/>
                                      <w:sz w:val="24"/>
                                    </w:rPr>
                                    <w:t>次の方法で台帳から除却を行う。</w:t>
                                  </w:r>
                                </w:p>
                                <w:p w14:paraId="2C64E87E" w14:textId="77777777" w:rsidR="00CE5FBD" w:rsidRPr="00EE6062" w:rsidRDefault="00CE5FBD" w:rsidP="00CE5FBD">
                                  <w:pPr>
                                    <w:spacing w:line="300" w:lineRule="exact"/>
                                    <w:ind w:leftChars="100" w:left="210"/>
                                    <w:rPr>
                                      <w:sz w:val="24"/>
                                    </w:rPr>
                                  </w:pPr>
                                  <w:r w:rsidRPr="00EE6062">
                                    <w:rPr>
                                      <w:rFonts w:hint="eastAsia"/>
                                      <w:sz w:val="24"/>
                                    </w:rPr>
                                    <w:t>（２）１財産の一部を滅失した場合</w:t>
                                  </w:r>
                                </w:p>
                                <w:p w14:paraId="3637EFD5" w14:textId="77777777" w:rsidR="00CE5FBD" w:rsidRDefault="00CE5FBD" w:rsidP="00CE5FBD">
                                  <w:pPr>
                                    <w:spacing w:line="300" w:lineRule="exact"/>
                                    <w:ind w:leftChars="300" w:left="630"/>
                                    <w:rPr>
                                      <w:sz w:val="24"/>
                                    </w:rPr>
                                  </w:pPr>
                                  <w:r w:rsidRPr="00EE6062">
                                    <w:rPr>
                                      <w:rFonts w:hint="eastAsia"/>
                                      <w:sz w:val="24"/>
                                    </w:rPr>
                                    <w:t>⇒除却した部分相当額を減額する。</w:t>
                                  </w:r>
                                </w:p>
                                <w:p w14:paraId="1AF891DA" w14:textId="77777777" w:rsidR="00CE5FBD" w:rsidRPr="00EE6062" w:rsidRDefault="00CE5FBD" w:rsidP="00CE5FBD">
                                  <w:pPr>
                                    <w:spacing w:line="300" w:lineRule="exact"/>
                                    <w:ind w:leftChars="300" w:left="870" w:hangingChars="100" w:hanging="240"/>
                                    <w:rPr>
                                      <w:sz w:val="24"/>
                                    </w:rPr>
                                  </w:pPr>
                                  <w:r w:rsidRPr="00EE6062">
                                    <w:rPr>
                                      <w:rFonts w:hint="eastAsia"/>
                                      <w:sz w:val="24"/>
                                    </w:rPr>
                                    <w:t>⇒除却すべき取得価額及び減価償却累計額は以下のいずれかの方法で行う。</w:t>
                                  </w:r>
                                </w:p>
                                <w:p w14:paraId="4D001902" w14:textId="77777777" w:rsidR="00CE5FBD" w:rsidRPr="0040195F" w:rsidRDefault="00CE5FBD" w:rsidP="00CE5FBD">
                                  <w:pPr>
                                    <w:spacing w:line="300" w:lineRule="exact"/>
                                    <w:ind w:leftChars="400" w:left="840"/>
                                    <w:rPr>
                                      <w:sz w:val="24"/>
                                    </w:rPr>
                                  </w:pPr>
                                  <w:r w:rsidRPr="00EE6062">
                                    <w:rPr>
                                      <w:rFonts w:hint="eastAsia"/>
                                      <w:sz w:val="24"/>
                                    </w:rPr>
                                    <w:t>③再調達価額と別に定める「建設工事費デフレーター」を用いて算出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37E5F" id="正方形/長方形 1" o:spid="_x0000_s1026" style="position:absolute;left:0;text-align:left;margin-left:3.05pt;margin-top:14.95pt;width:447.75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" strokeweight=".5pt">
                      <v:stroke dashstyle="dash"/>
                      <v:textbox inset="5.85pt,.7pt,5.85pt,.7pt">
                        <w:txbxContent>
                          <w:p w14:paraId="27E81B2D" w14:textId="77777777" w:rsidR="00CE5FBD" w:rsidRPr="009A31EF" w:rsidRDefault="00CE5FBD" w:rsidP="00CE5FBD">
                            <w:pPr>
                              <w:autoSpaceDE w:val="0"/>
                              <w:autoSpaceDN w:val="0"/>
                              <w:snapToGrid w:val="0"/>
                              <w:spacing w:line="300" w:lineRule="exact"/>
                              <w:rPr>
                                <w:rFonts w:ascii="ＭＳ 明朝" w:hAnsi="ＭＳ 明朝"/>
                                <w:sz w:val="24"/>
                              </w:rPr>
                            </w:pPr>
                            <w:r w:rsidRPr="009A31EF">
                              <w:rPr>
                                <w:rFonts w:ascii="ＭＳ 明朝" w:hAnsi="ＭＳ 明朝" w:hint="eastAsia"/>
                                <w:sz w:val="24"/>
                              </w:rPr>
                              <w:t>【大阪府公有財産台帳等処理要領】</w:t>
                            </w:r>
                          </w:p>
                          <w:p w14:paraId="0E674685" w14:textId="77777777" w:rsidR="00CE5FBD" w:rsidRPr="009A31EF" w:rsidRDefault="00CE5FBD" w:rsidP="00CE5FBD">
                            <w:pPr>
                              <w:autoSpaceDE w:val="0"/>
                              <w:autoSpaceDN w:val="0"/>
                              <w:snapToGrid w:val="0"/>
                              <w:spacing w:line="300" w:lineRule="exact"/>
                              <w:ind w:left="480" w:hangingChars="200" w:hanging="480"/>
                              <w:rPr>
                                <w:rFonts w:ascii="ＭＳ 明朝" w:hAnsi="ＭＳ 明朝"/>
                                <w:sz w:val="24"/>
                              </w:rPr>
                            </w:pPr>
                            <w:r w:rsidRPr="009A31EF">
                              <w:rPr>
                                <w:rFonts w:ascii="ＭＳ 明朝" w:hAnsi="ＭＳ 明朝" w:hint="eastAsia"/>
                                <w:sz w:val="24"/>
                              </w:rPr>
                              <w:t>（台帳の異動登録）</w:t>
                            </w:r>
                          </w:p>
                          <w:p w14:paraId="2B09267F" w14:textId="77777777" w:rsidR="00CE5FBD" w:rsidRPr="009A31EF" w:rsidRDefault="00CE5FBD" w:rsidP="00CE5FBD">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第５条　財産の所管換え、増改築、売払い等（以下「異動」という。）により、台帳に記載する内容に数量等の増減や事項の補正等の必要が生じた場合は、速やかにシステムを用いて当該内容の増減登録や事項修正登録を行うものとする。</w:t>
                            </w:r>
                            <w:r w:rsidRPr="00EE6062">
                              <w:rPr>
                                <w:rFonts w:ascii="ＭＳ 明朝" w:hAnsi="ＭＳ 明朝" w:hint="eastAsia"/>
                                <w:sz w:val="24"/>
                              </w:rPr>
                              <w:t>（以下略）</w:t>
                            </w:r>
                          </w:p>
                          <w:p w14:paraId="1916A93C" w14:textId="77777777" w:rsidR="00CE5FBD" w:rsidRPr="009A31EF" w:rsidRDefault="00CE5FBD" w:rsidP="00CE5FBD">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（台帳価格）</w:t>
                            </w:r>
                          </w:p>
                          <w:p w14:paraId="15672722" w14:textId="77777777" w:rsidR="00CE5FBD" w:rsidRPr="009A31EF" w:rsidRDefault="00CE5FBD" w:rsidP="00CE5FBD">
                            <w:pPr>
                              <w:autoSpaceDE w:val="0"/>
                              <w:autoSpaceDN w:val="0"/>
                              <w:snapToGrid w:val="0"/>
                              <w:spacing w:line="300" w:lineRule="exact"/>
                              <w:ind w:left="240" w:hangingChars="100" w:hanging="240"/>
                              <w:rPr>
                                <w:rFonts w:ascii="ＭＳ 明朝" w:hAnsi="ＭＳ 明朝"/>
                                <w:sz w:val="24"/>
                              </w:rPr>
                            </w:pPr>
                            <w:r w:rsidRPr="009A31EF">
                              <w:rPr>
                                <w:rFonts w:ascii="ＭＳ 明朝" w:hAnsi="ＭＳ 明朝" w:hint="eastAsia"/>
                                <w:sz w:val="24"/>
                              </w:rPr>
                              <w:t>第12条</w:t>
                            </w:r>
                            <w:r>
                              <w:rPr>
                                <w:rFonts w:ascii="ＭＳ 明朝" w:hAnsi="ＭＳ 明朝" w:hint="eastAsia"/>
                                <w:sz w:val="24"/>
                              </w:rPr>
                              <w:t xml:space="preserve">　</w:t>
                            </w:r>
                            <w:r w:rsidRPr="00057DFA">
                              <w:rPr>
                                <w:rFonts w:ascii="ＭＳ 明朝" w:hAnsi="ＭＳ 明朝" w:hint="eastAsia"/>
                                <w:sz w:val="24"/>
                              </w:rPr>
                              <w:t>台帳に登録する取得価額（一円に満たない場合は一円とする。）は、次の各号によるものとする。</w:t>
                            </w:r>
                          </w:p>
                          <w:p w14:paraId="31551001" w14:textId="77777777" w:rsidR="00CE5FBD" w:rsidRPr="009A31EF" w:rsidRDefault="00CE5FBD" w:rsidP="00CE5FBD">
                            <w:pPr>
                              <w:autoSpaceDE w:val="0"/>
                              <w:autoSpaceDN w:val="0"/>
                              <w:snapToGrid w:val="0"/>
                              <w:spacing w:line="300" w:lineRule="exact"/>
                              <w:ind w:leftChars="100" w:left="450" w:hangingChars="100" w:hanging="240"/>
                              <w:rPr>
                                <w:rFonts w:ascii="ＭＳ 明朝" w:hAnsi="ＭＳ 明朝"/>
                                <w:sz w:val="24"/>
                              </w:rPr>
                            </w:pPr>
                            <w:r>
                              <w:rPr>
                                <w:rFonts w:ascii="ＭＳ 明朝" w:hAnsi="ＭＳ 明朝" w:cs="Arial" w:hint="eastAsia"/>
                                <w:sz w:val="24"/>
                              </w:rPr>
                              <w:t>五</w:t>
                            </w:r>
                            <w:r w:rsidRPr="009A31EF">
                              <w:rPr>
                                <w:rFonts w:ascii="ＭＳ 明朝" w:hAnsi="ＭＳ 明朝" w:cs="Arial" w:hint="eastAsia"/>
                                <w:sz w:val="24"/>
                              </w:rPr>
                              <w:t xml:space="preserve">　</w:t>
                            </w:r>
                            <w:r w:rsidRPr="009A31EF">
                              <w:rPr>
                                <w:rFonts w:ascii="ＭＳ 明朝" w:hAnsi="ＭＳ 明朝" w:hint="eastAsia"/>
                                <w:sz w:val="24"/>
                              </w:rPr>
                              <w:t>売却、撤去等で財産の滅失が生じた場合は、次の各号に掲げるとおり、取得価額を減額（以下「除却」という。）する。</w:t>
                            </w:r>
                          </w:p>
                          <w:p w14:paraId="2753C93C" w14:textId="77777777" w:rsidR="00CE5FBD" w:rsidRPr="009A31EF" w:rsidRDefault="00CE5FBD" w:rsidP="00CE5FBD">
                            <w:pPr>
                              <w:autoSpaceDE w:val="0"/>
                              <w:autoSpaceDN w:val="0"/>
                              <w:snapToGrid w:val="0"/>
                              <w:spacing w:line="300" w:lineRule="exact"/>
                              <w:ind w:firstLineChars="200" w:firstLine="480"/>
                              <w:rPr>
                                <w:rFonts w:ascii="ＭＳ 明朝" w:hAnsi="ＭＳ 明朝"/>
                                <w:sz w:val="24"/>
                              </w:rPr>
                            </w:pPr>
                            <w:r w:rsidRPr="009A31EF">
                              <w:rPr>
                                <w:rFonts w:ascii="ＭＳ 明朝" w:hAnsi="ＭＳ 明朝" w:hint="eastAsia"/>
                                <w:sz w:val="24"/>
                              </w:rPr>
                              <w:t>イ　台帳に登録のある一財産のうち一部を滅失した場合</w:t>
                            </w:r>
                          </w:p>
                          <w:p w14:paraId="545BD897" w14:textId="77777777" w:rsidR="00CE5FBD" w:rsidRPr="009A31EF" w:rsidRDefault="00CE5FBD" w:rsidP="00CE5FBD">
                            <w:pPr>
                              <w:autoSpaceDE w:val="0"/>
                              <w:autoSpaceDN w:val="0"/>
                              <w:snapToGrid w:val="0"/>
                              <w:spacing w:line="300" w:lineRule="exact"/>
                              <w:ind w:leftChars="300" w:left="630" w:firstLineChars="100" w:firstLine="240"/>
                              <w:rPr>
                                <w:rFonts w:ascii="ＭＳ 明朝" w:hAnsi="ＭＳ 明朝"/>
                                <w:sz w:val="24"/>
                              </w:rPr>
                            </w:pPr>
                            <w:r w:rsidRPr="009A31EF">
                              <w:rPr>
                                <w:rFonts w:ascii="ＭＳ 明朝" w:hAnsi="ＭＳ 明朝" w:hint="eastAsia"/>
                                <w:sz w:val="24"/>
                              </w:rPr>
                              <w:t>滅失した部分相当額を、登録されている取得価額から除却する。この場合、除却する取得価額は、別表４「固定資産計上基準表」により算定する。</w:t>
                            </w:r>
                          </w:p>
                          <w:p w14:paraId="6290F1DE" w14:textId="77777777" w:rsidR="00CE5FBD" w:rsidRDefault="00CE5FBD" w:rsidP="00CE5FBD">
                            <w:pPr>
                              <w:spacing w:line="300" w:lineRule="exact"/>
                            </w:pPr>
                          </w:p>
                          <w:p w14:paraId="6D9BC9C2" w14:textId="77777777" w:rsidR="00CE5FBD" w:rsidRPr="0040195F" w:rsidRDefault="00CE5FBD" w:rsidP="00CE5FBD">
                            <w:pPr>
                              <w:spacing w:line="300" w:lineRule="exact"/>
                              <w:rPr>
                                <w:sz w:val="24"/>
                              </w:rPr>
                            </w:pPr>
                            <w:r w:rsidRPr="0040195F">
                              <w:rPr>
                                <w:rFonts w:hint="eastAsia"/>
                                <w:sz w:val="24"/>
                              </w:rPr>
                              <w:t>別表４　固定資産計上基準表</w:t>
                            </w:r>
                          </w:p>
                          <w:p w14:paraId="0C97F7D6" w14:textId="77777777" w:rsidR="00CE5FBD" w:rsidRPr="0040195F" w:rsidRDefault="00CE5FBD" w:rsidP="00CE5FBD">
                            <w:pPr>
                              <w:spacing w:line="300" w:lineRule="exact"/>
                              <w:rPr>
                                <w:sz w:val="24"/>
                              </w:rPr>
                            </w:pPr>
                            <w:r>
                              <w:rPr>
                                <w:rFonts w:hint="eastAsia"/>
                                <w:sz w:val="24"/>
                              </w:rPr>
                              <w:t>（</w:t>
                            </w:r>
                            <w:r w:rsidRPr="0040195F">
                              <w:rPr>
                                <w:rFonts w:hint="eastAsia"/>
                                <w:sz w:val="24"/>
                              </w:rPr>
                              <w:t>固定資産計上の基本方針</w:t>
                            </w:r>
                            <w:r>
                              <w:rPr>
                                <w:rFonts w:hint="eastAsia"/>
                                <w:sz w:val="24"/>
                              </w:rPr>
                              <w:t>）</w:t>
                            </w:r>
                          </w:p>
                          <w:p w14:paraId="3D0B96FF" w14:textId="77777777" w:rsidR="00CE5FBD" w:rsidRPr="0040195F" w:rsidRDefault="00CE5FBD" w:rsidP="00CE5FBD">
                            <w:pPr>
                              <w:spacing w:line="300" w:lineRule="exact"/>
                              <w:ind w:left="240" w:hangingChars="100" w:hanging="240"/>
                              <w:rPr>
                                <w:sz w:val="24"/>
                              </w:rPr>
                            </w:pPr>
                            <w:r w:rsidRPr="0040195F">
                              <w:rPr>
                                <w:rFonts w:hint="eastAsia"/>
                                <w:sz w:val="24"/>
                              </w:rPr>
                              <w:t>１</w:t>
                            </w:r>
                            <w:r>
                              <w:rPr>
                                <w:rFonts w:hint="eastAsia"/>
                                <w:sz w:val="24"/>
                              </w:rPr>
                              <w:t>．</w:t>
                            </w:r>
                            <w:r w:rsidRPr="0040195F">
                              <w:rPr>
                                <w:rFonts w:hint="eastAsia"/>
                                <w:sz w:val="24"/>
                              </w:rPr>
                              <w:t>取得時点での取引価格（購入代価等）だけではなく、その財産を取得するために要した付随的支出（詳細設計費など）も含めて資産として計上する。</w:t>
                            </w:r>
                          </w:p>
                          <w:p w14:paraId="00AC8EB4" w14:textId="77777777" w:rsidR="00CE5FBD" w:rsidRDefault="00CE5FBD" w:rsidP="00CE5FBD">
                            <w:pPr>
                              <w:spacing w:line="300" w:lineRule="exact"/>
                              <w:ind w:left="240" w:hangingChars="100" w:hanging="240"/>
                              <w:rPr>
                                <w:sz w:val="24"/>
                              </w:rPr>
                            </w:pPr>
                            <w:r w:rsidRPr="0040195F">
                              <w:rPr>
                                <w:rFonts w:hint="eastAsia"/>
                                <w:sz w:val="24"/>
                              </w:rPr>
                              <w:t>２</w:t>
                            </w:r>
                            <w:r>
                              <w:rPr>
                                <w:rFonts w:hint="eastAsia"/>
                                <w:sz w:val="24"/>
                              </w:rPr>
                              <w:t>．</w:t>
                            </w:r>
                            <w:r w:rsidRPr="0040195F">
                              <w:rPr>
                                <w:rFonts w:hint="eastAsia"/>
                                <w:sz w:val="24"/>
                              </w:rPr>
                              <w:t>取得後に、当該資産の価値を高め、又はその耐久性を増すことに要した支出は資産として計上する。なお、この場合における付随的支出についても前項の規定を準用する。</w:t>
                            </w:r>
                          </w:p>
                          <w:p w14:paraId="76EB4F9A" w14:textId="77777777" w:rsidR="00CE5FBD" w:rsidRPr="00EE6062" w:rsidRDefault="00CE5FBD" w:rsidP="00CE5FBD">
                            <w:pPr>
                              <w:spacing w:line="300" w:lineRule="exact"/>
                              <w:ind w:firstLineChars="100" w:firstLine="240"/>
                              <w:rPr>
                                <w:sz w:val="24"/>
                              </w:rPr>
                            </w:pPr>
                            <w:r w:rsidRPr="00EE6062">
                              <w:rPr>
                                <w:rFonts w:hint="eastAsia"/>
                                <w:sz w:val="24"/>
                              </w:rPr>
                              <w:t>【５】除却・取替処理方針</w:t>
                            </w:r>
                          </w:p>
                          <w:p w14:paraId="3C59BA56" w14:textId="77777777" w:rsidR="00CE5FBD" w:rsidRPr="00EE6062" w:rsidRDefault="00CE5FBD" w:rsidP="00CE5FBD">
                            <w:pPr>
                              <w:spacing w:line="300" w:lineRule="exact"/>
                              <w:ind w:leftChars="100" w:left="210"/>
                              <w:rPr>
                                <w:sz w:val="24"/>
                              </w:rPr>
                            </w:pPr>
                            <w:r w:rsidRPr="00EE6062">
                              <w:rPr>
                                <w:rFonts w:hint="eastAsia"/>
                                <w:sz w:val="24"/>
                              </w:rPr>
                              <w:t>１　売却、撤去等で資産の滅失が生じた場合</w:t>
                            </w:r>
                          </w:p>
                          <w:p w14:paraId="594E5021" w14:textId="77777777" w:rsidR="00CE5FBD" w:rsidRPr="00EE6062" w:rsidRDefault="00CE5FBD" w:rsidP="00CE5FBD">
                            <w:pPr>
                              <w:spacing w:line="300" w:lineRule="exact"/>
                              <w:ind w:leftChars="100" w:left="210" w:firstLineChars="200" w:firstLine="480"/>
                              <w:rPr>
                                <w:sz w:val="24"/>
                              </w:rPr>
                            </w:pPr>
                            <w:r w:rsidRPr="00EE6062">
                              <w:rPr>
                                <w:rFonts w:hint="eastAsia"/>
                                <w:sz w:val="24"/>
                              </w:rPr>
                              <w:t>次の方法で台帳から除却を行う。</w:t>
                            </w:r>
                          </w:p>
                          <w:p w14:paraId="2C64E87E" w14:textId="77777777" w:rsidR="00CE5FBD" w:rsidRPr="00EE6062" w:rsidRDefault="00CE5FBD" w:rsidP="00CE5FBD">
                            <w:pPr>
                              <w:spacing w:line="300" w:lineRule="exact"/>
                              <w:ind w:leftChars="100" w:left="210"/>
                              <w:rPr>
                                <w:sz w:val="24"/>
                              </w:rPr>
                            </w:pPr>
                            <w:r w:rsidRPr="00EE6062">
                              <w:rPr>
                                <w:rFonts w:hint="eastAsia"/>
                                <w:sz w:val="24"/>
                              </w:rPr>
                              <w:t>（２）１財産の一部を滅失した場合</w:t>
                            </w:r>
                          </w:p>
                          <w:p w14:paraId="3637EFD5" w14:textId="77777777" w:rsidR="00CE5FBD" w:rsidRDefault="00CE5FBD" w:rsidP="00CE5FBD">
                            <w:pPr>
                              <w:spacing w:line="300" w:lineRule="exact"/>
                              <w:ind w:leftChars="300" w:left="630"/>
                              <w:rPr>
                                <w:sz w:val="24"/>
                              </w:rPr>
                            </w:pPr>
                            <w:r w:rsidRPr="00EE6062">
                              <w:rPr>
                                <w:rFonts w:hint="eastAsia"/>
                                <w:sz w:val="24"/>
                              </w:rPr>
                              <w:t>⇒除却した部分相当額を減額する。</w:t>
                            </w:r>
                          </w:p>
                          <w:p w14:paraId="1AF891DA" w14:textId="77777777" w:rsidR="00CE5FBD" w:rsidRPr="00EE6062" w:rsidRDefault="00CE5FBD" w:rsidP="00CE5FBD">
                            <w:pPr>
                              <w:spacing w:line="300" w:lineRule="exact"/>
                              <w:ind w:leftChars="300" w:left="870" w:hangingChars="100" w:hanging="240"/>
                              <w:rPr>
                                <w:sz w:val="24"/>
                              </w:rPr>
                            </w:pPr>
                            <w:r w:rsidRPr="00EE6062">
                              <w:rPr>
                                <w:rFonts w:hint="eastAsia"/>
                                <w:sz w:val="24"/>
                              </w:rPr>
                              <w:t>⇒除却すべき取得価額及び減価償却累計額は以下のいずれかの方法で行う。</w:t>
                            </w:r>
                          </w:p>
                          <w:p w14:paraId="4D001902" w14:textId="77777777" w:rsidR="00CE5FBD" w:rsidRPr="0040195F" w:rsidRDefault="00CE5FBD" w:rsidP="00CE5FBD">
                            <w:pPr>
                              <w:spacing w:line="300" w:lineRule="exact"/>
                              <w:ind w:leftChars="400" w:left="840"/>
                              <w:rPr>
                                <w:sz w:val="24"/>
                              </w:rPr>
                            </w:pPr>
                            <w:r w:rsidRPr="00EE6062">
                              <w:rPr>
                                <w:rFonts w:hint="eastAsia"/>
                                <w:sz w:val="24"/>
                              </w:rPr>
                              <w:t>③再調達価額と別に定める「建設工事費デフレーター」を用いて算出</w:t>
                            </w:r>
                          </w:p>
                        </w:txbxContent>
                      </v:textbox>
                    </v:rect>
                  </w:pict>
                </mc:Fallback>
              </mc:AlternateContent>
            </w:r>
          </w:p>
          <w:p w14:paraId="4E037CD7"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76D91433"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00E8EF67"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0334F419"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218526F8"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0C34CCCD"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60A1915A"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315206B8"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32D89AE9"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3ABB9CDC"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4A7D70F3"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4962E9A0"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72A986AC"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6CA075BC"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62D193DF"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1D22C57B"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59FEAFA3"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1AA4E3A6"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42BE0C34"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0FE709E0"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2D7287D4"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1DD1A55D"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0EC18FFE"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32BDC762"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3596D8B6"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77049D59"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07155A5E"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59388583"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6866E9B9"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4F215711"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p w14:paraId="4D16007D" w14:textId="77777777" w:rsidR="00CE5FBD" w:rsidRPr="00D81231" w:rsidRDefault="00CE5FBD" w:rsidP="006F3A2B">
            <w:pPr>
              <w:widowControl/>
              <w:autoSpaceDE w:val="0"/>
              <w:autoSpaceDN w:val="0"/>
              <w:spacing w:line="300" w:lineRule="exact"/>
              <w:ind w:firstLineChars="100" w:firstLine="240"/>
              <w:rPr>
                <w:rFonts w:ascii="ＭＳ 明朝" w:hAnsi="ＭＳ 明朝"/>
                <w:strike/>
                <w:color w:val="FF0000"/>
                <w:sz w:val="24"/>
              </w:rPr>
            </w:pPr>
          </w:p>
        </w:tc>
        <w:tc>
          <w:tcPr>
            <w:tcW w:w="2767" w:type="dxa"/>
          </w:tcPr>
          <w:p w14:paraId="601DA907" w14:textId="77777777" w:rsidR="00CE5FBD" w:rsidRPr="00E57E6E" w:rsidRDefault="00CE5FBD" w:rsidP="006F3A2B">
            <w:pPr>
              <w:widowControl/>
              <w:spacing w:line="300" w:lineRule="exact"/>
              <w:jc w:val="left"/>
              <w:rPr>
                <w:rFonts w:ascii="ＭＳ 明朝" w:hAnsi="ＭＳ 明朝"/>
                <w:strike/>
                <w:color w:val="FF0000"/>
                <w:sz w:val="24"/>
              </w:rPr>
            </w:pPr>
          </w:p>
          <w:p w14:paraId="6CEA67C7" w14:textId="77777777" w:rsidR="00CE5FBD" w:rsidRPr="00925FC5" w:rsidRDefault="00CE5FBD" w:rsidP="006F3A2B">
            <w:pPr>
              <w:widowControl/>
              <w:autoSpaceDE w:val="0"/>
              <w:autoSpaceDN w:val="0"/>
              <w:spacing w:line="300" w:lineRule="exact"/>
              <w:ind w:firstLineChars="100" w:firstLine="240"/>
              <w:rPr>
                <w:rFonts w:ascii="ＭＳ 明朝" w:hAnsi="ＭＳ 明朝"/>
                <w:color w:val="000000" w:themeColor="text1"/>
                <w:sz w:val="24"/>
              </w:rPr>
            </w:pPr>
            <w:r w:rsidRPr="00925FC5">
              <w:rPr>
                <w:rFonts w:ascii="ＭＳ 明朝" w:hAnsi="ＭＳ 明朝" w:hint="eastAsia"/>
                <w:color w:val="000000" w:themeColor="text1"/>
                <w:sz w:val="24"/>
              </w:rPr>
              <w:t>是正を求める事項について、大阪府公有財産台帳等処理要領等に基づき、改めて除却した取得価額を積算し、公有財産台帳を修正した。</w:t>
            </w:r>
          </w:p>
          <w:p w14:paraId="779C2F41" w14:textId="77777777" w:rsidR="00CE5FBD" w:rsidRPr="00925FC5" w:rsidRDefault="00CE5FBD" w:rsidP="006F3A2B">
            <w:pPr>
              <w:widowControl/>
              <w:autoSpaceDE w:val="0"/>
              <w:autoSpaceDN w:val="0"/>
              <w:spacing w:line="300" w:lineRule="exact"/>
              <w:ind w:firstLineChars="100" w:firstLine="240"/>
              <w:rPr>
                <w:rFonts w:ascii="ＭＳ 明朝" w:hAnsi="ＭＳ 明朝"/>
                <w:color w:val="000000" w:themeColor="text1"/>
                <w:sz w:val="24"/>
              </w:rPr>
            </w:pPr>
            <w:r w:rsidRPr="00925FC5">
              <w:rPr>
                <w:rFonts w:ascii="ＭＳ 明朝" w:hAnsi="ＭＳ 明朝" w:hint="eastAsia"/>
                <w:color w:val="000000" w:themeColor="text1"/>
                <w:sz w:val="24"/>
              </w:rPr>
              <w:t xml:space="preserve">今回の検出事項は、固定資産計上に係る担当者の理解不足が原因である。  </w:t>
            </w:r>
          </w:p>
          <w:p w14:paraId="3DCDDB75" w14:textId="77777777" w:rsidR="00CE5FBD" w:rsidRPr="00D81231" w:rsidRDefault="00CE5FBD" w:rsidP="006F3A2B">
            <w:pPr>
              <w:autoSpaceDE w:val="0"/>
              <w:autoSpaceDN w:val="0"/>
              <w:spacing w:line="300" w:lineRule="exact"/>
              <w:ind w:firstLineChars="100" w:firstLine="240"/>
              <w:rPr>
                <w:rFonts w:ascii="ＭＳ 明朝" w:hAnsi="ＭＳ 明朝" w:cs="Arial"/>
                <w:color w:val="000000"/>
                <w:sz w:val="24"/>
              </w:rPr>
            </w:pPr>
            <w:r w:rsidRPr="00925FC5">
              <w:rPr>
                <w:rFonts w:ascii="ＭＳ 明朝" w:hAnsi="ＭＳ 明朝" w:hint="eastAsia"/>
                <w:color w:val="000000" w:themeColor="text1"/>
                <w:sz w:val="24"/>
              </w:rPr>
              <w:t>今後は、大阪府公有財産台帳等処理要領等を十分確認し、適正な事務処理を行う。</w:t>
            </w:r>
          </w:p>
        </w:tc>
      </w:tr>
    </w:tbl>
    <w:p w14:paraId="5B986A51" w14:textId="77777777" w:rsidR="00CE5FBD" w:rsidRDefault="00CE5FBD" w:rsidP="00CE5FBD">
      <w:pPr>
        <w:widowControl/>
        <w:tabs>
          <w:tab w:val="left" w:pos="1418"/>
          <w:tab w:val="left" w:pos="1560"/>
          <w:tab w:val="left" w:pos="3686"/>
          <w:tab w:val="left" w:pos="6379"/>
        </w:tabs>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監査（検査）実施年月日（委員：令和－年－月－日、事務局：令和４</w:t>
      </w:r>
      <w:r w:rsidRPr="00C1716A">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Pr="00C1716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27日</w:t>
      </w:r>
      <w:r w:rsidRPr="00C1716A">
        <w:rPr>
          <w:rFonts w:ascii="ＭＳ ゴシック" w:eastAsia="ＭＳ ゴシック" w:hAnsi="ＭＳ ゴシック" w:hint="eastAsia"/>
          <w:sz w:val="24"/>
          <w:szCs w:val="22"/>
        </w:rPr>
        <w:t>）</w:t>
      </w:r>
    </w:p>
    <w:p w14:paraId="4A5E5B15" w14:textId="08742989" w:rsidR="00D455C2" w:rsidRPr="00CE5FBD" w:rsidRDefault="00D455C2" w:rsidP="004C18D2">
      <w:pPr>
        <w:autoSpaceDE w:val="0"/>
        <w:autoSpaceDN w:val="0"/>
        <w:spacing w:line="300" w:lineRule="exact"/>
        <w:jc w:val="right"/>
        <w:rPr>
          <w:rFonts w:ascii="ＭＳ ゴシック" w:eastAsia="ＭＳ ゴシック" w:hAnsi="ＭＳ ゴシック"/>
          <w:sz w:val="24"/>
        </w:rPr>
      </w:pPr>
    </w:p>
    <w:sectPr w:rsidR="00D455C2" w:rsidRPr="00CE5FBD"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06EE4" w14:textId="77777777" w:rsidR="00FF2E90" w:rsidRDefault="00FF2E90">
      <w:r>
        <w:separator/>
      </w:r>
    </w:p>
  </w:endnote>
  <w:endnote w:type="continuationSeparator" w:id="0">
    <w:p w14:paraId="6625B5D3" w14:textId="77777777" w:rsidR="00FF2E90" w:rsidRDefault="00FF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91058" w14:textId="77777777" w:rsidR="00FF2E90" w:rsidRDefault="00FF2E90">
      <w:r>
        <w:separator/>
      </w:r>
    </w:p>
  </w:footnote>
  <w:footnote w:type="continuationSeparator" w:id="0">
    <w:p w14:paraId="4857D85C" w14:textId="77777777" w:rsidR="00FF2E90" w:rsidRDefault="00FF2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2A92"/>
    <w:rsid w:val="000038D7"/>
    <w:rsid w:val="000045C2"/>
    <w:rsid w:val="000066BB"/>
    <w:rsid w:val="00014C18"/>
    <w:rsid w:val="0001533F"/>
    <w:rsid w:val="00020C70"/>
    <w:rsid w:val="00020EE1"/>
    <w:rsid w:val="000210D6"/>
    <w:rsid w:val="00021AEA"/>
    <w:rsid w:val="000257B5"/>
    <w:rsid w:val="00035690"/>
    <w:rsid w:val="00040B4C"/>
    <w:rsid w:val="00042FA7"/>
    <w:rsid w:val="00042FDC"/>
    <w:rsid w:val="00043DD7"/>
    <w:rsid w:val="000443C7"/>
    <w:rsid w:val="00054A08"/>
    <w:rsid w:val="0005569F"/>
    <w:rsid w:val="0006273D"/>
    <w:rsid w:val="0006616F"/>
    <w:rsid w:val="00074E97"/>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4894"/>
    <w:rsid w:val="002552ED"/>
    <w:rsid w:val="002654F1"/>
    <w:rsid w:val="00266CA4"/>
    <w:rsid w:val="00270D1F"/>
    <w:rsid w:val="00270E45"/>
    <w:rsid w:val="00271B6C"/>
    <w:rsid w:val="00275F73"/>
    <w:rsid w:val="002771B9"/>
    <w:rsid w:val="00280A6E"/>
    <w:rsid w:val="00280A7F"/>
    <w:rsid w:val="00286566"/>
    <w:rsid w:val="00287584"/>
    <w:rsid w:val="002909ED"/>
    <w:rsid w:val="00291550"/>
    <w:rsid w:val="00291C60"/>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0EE1"/>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75D81"/>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42EB"/>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6C57"/>
    <w:rsid w:val="00457A42"/>
    <w:rsid w:val="00465986"/>
    <w:rsid w:val="004677D0"/>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18D2"/>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52"/>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503A"/>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191A"/>
    <w:rsid w:val="00743283"/>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3029D"/>
    <w:rsid w:val="00832219"/>
    <w:rsid w:val="00836A60"/>
    <w:rsid w:val="00842842"/>
    <w:rsid w:val="00843839"/>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4E87"/>
    <w:rsid w:val="00915C28"/>
    <w:rsid w:val="009168B0"/>
    <w:rsid w:val="009168D9"/>
    <w:rsid w:val="00924B34"/>
    <w:rsid w:val="00925D38"/>
    <w:rsid w:val="00925DF6"/>
    <w:rsid w:val="00933A60"/>
    <w:rsid w:val="009379A5"/>
    <w:rsid w:val="00937D04"/>
    <w:rsid w:val="00944DCB"/>
    <w:rsid w:val="009461D4"/>
    <w:rsid w:val="00947FAA"/>
    <w:rsid w:val="009549A2"/>
    <w:rsid w:val="00955329"/>
    <w:rsid w:val="00957B30"/>
    <w:rsid w:val="009616ED"/>
    <w:rsid w:val="009630FA"/>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E4D99"/>
    <w:rsid w:val="009F0724"/>
    <w:rsid w:val="009F559C"/>
    <w:rsid w:val="00A00ECC"/>
    <w:rsid w:val="00A028F6"/>
    <w:rsid w:val="00A0336F"/>
    <w:rsid w:val="00A04A0C"/>
    <w:rsid w:val="00A07EAC"/>
    <w:rsid w:val="00A100E0"/>
    <w:rsid w:val="00A10B8F"/>
    <w:rsid w:val="00A16670"/>
    <w:rsid w:val="00A16AD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6550"/>
    <w:rsid w:val="00AD6555"/>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01DC"/>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3D3"/>
    <w:rsid w:val="00B94CAA"/>
    <w:rsid w:val="00B9698E"/>
    <w:rsid w:val="00B97919"/>
    <w:rsid w:val="00BA28AE"/>
    <w:rsid w:val="00BA608A"/>
    <w:rsid w:val="00BB6193"/>
    <w:rsid w:val="00BC1258"/>
    <w:rsid w:val="00BD0922"/>
    <w:rsid w:val="00BD1329"/>
    <w:rsid w:val="00BD1CC8"/>
    <w:rsid w:val="00BD1DC8"/>
    <w:rsid w:val="00BD4DA8"/>
    <w:rsid w:val="00BD646E"/>
    <w:rsid w:val="00BE0939"/>
    <w:rsid w:val="00BE71EB"/>
    <w:rsid w:val="00BE7373"/>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E5FBD"/>
    <w:rsid w:val="00CF744C"/>
    <w:rsid w:val="00D04E7D"/>
    <w:rsid w:val="00D1268A"/>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455E"/>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87E52"/>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1A9"/>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95ECD"/>
    <w:rsid w:val="00FA121C"/>
    <w:rsid w:val="00FA44B9"/>
    <w:rsid w:val="00FB0C9B"/>
    <w:rsid w:val="00FB296E"/>
    <w:rsid w:val="00FC22FB"/>
    <w:rsid w:val="00FC7693"/>
    <w:rsid w:val="00FD1453"/>
    <w:rsid w:val="00FD429A"/>
    <w:rsid w:val="00FD4D36"/>
    <w:rsid w:val="00FD5067"/>
    <w:rsid w:val="00FD680B"/>
    <w:rsid w:val="00FE7EE9"/>
    <w:rsid w:val="00FF2E90"/>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1A9D3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ref.osaka.lg.jp/houbun/reiki/reiki_honbun/k201RG00000275.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07368-686B-4C9C-ADF8-C811CFA1DDBB}">
  <ds:schemaRef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d0e97725-ca3e-440e-8f43-5d7ab30c75d8"/>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9E2771C-5118-40C2-BD65-602EAC4DF105}">
  <ds:schemaRefs>
    <ds:schemaRef ds:uri="http://schemas.microsoft.com/sharepoint/v3/contenttype/forms"/>
  </ds:schemaRefs>
</ds:datastoreItem>
</file>

<file path=customXml/itemProps3.xml><?xml version="1.0" encoding="utf-8"?>
<ds:datastoreItem xmlns:ds="http://schemas.openxmlformats.org/officeDocument/2006/customXml" ds:itemID="{61AF636F-8EA6-4129-862E-EE680987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2254</Words>
  <Characters>382</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2023-07-04T01:52:00Z</dcterms:created>
  <dcterms:modified xsi:type="dcterms:W3CDTF">2023-07-04T01:52:00Z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