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A8FB1" w14:textId="3D5EF274" w:rsidR="009727D9" w:rsidRPr="00583CBB" w:rsidRDefault="00000F2B" w:rsidP="00200721">
      <w:pPr>
        <w:autoSpaceDE w:val="0"/>
        <w:autoSpaceDN w:val="0"/>
        <w:spacing w:line="300" w:lineRule="exact"/>
        <w:rPr>
          <w:rFonts w:ascii="ＭＳ ゴシック" w:eastAsia="ＭＳ ゴシック" w:hAnsi="ＭＳ ゴシック"/>
          <w:sz w:val="24"/>
        </w:rPr>
      </w:pPr>
      <w:r w:rsidRPr="00102405">
        <w:rPr>
          <w:rFonts w:ascii="ＭＳ ゴシック" w:eastAsia="ＭＳ ゴシック" w:hAnsi="ＭＳ ゴシック" w:hint="eastAsia"/>
          <w:sz w:val="24"/>
        </w:rPr>
        <w:t>行政財産の使用許可に係る光熱水費等経費の徴収の不備</w:t>
      </w:r>
    </w:p>
    <w:tbl>
      <w:tblPr>
        <w:tblpPr w:leftFromText="142" w:rightFromText="142" w:vertAnchor="text" w:horzAnchor="margin" w:tblpY="2"/>
        <w:tblW w:w="2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6802"/>
        <w:gridCol w:w="8164"/>
        <w:gridCol w:w="3685"/>
      </w:tblGrid>
      <w:tr w:rsidR="00341C43" w:rsidRPr="009727D9" w14:paraId="2147DBD0" w14:textId="133E7355" w:rsidTr="00341C43">
        <w:trPr>
          <w:trHeight w:val="558"/>
        </w:trPr>
        <w:tc>
          <w:tcPr>
            <w:tcW w:w="1821" w:type="dxa"/>
            <w:shd w:val="clear" w:color="auto" w:fill="auto"/>
            <w:vAlign w:val="center"/>
          </w:tcPr>
          <w:p w14:paraId="7D57675E" w14:textId="77777777" w:rsidR="00341C43" w:rsidRPr="009727D9" w:rsidRDefault="00341C4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802" w:type="dxa"/>
            <w:shd w:val="clear" w:color="auto" w:fill="auto"/>
            <w:vAlign w:val="center"/>
          </w:tcPr>
          <w:p w14:paraId="1D257AE9" w14:textId="536B6CE9" w:rsidR="00341C43" w:rsidRPr="009727D9" w:rsidRDefault="00341C4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164" w:type="dxa"/>
            <w:shd w:val="clear" w:color="auto" w:fill="auto"/>
            <w:vAlign w:val="center"/>
          </w:tcPr>
          <w:p w14:paraId="41E8F690" w14:textId="77777777" w:rsidR="00341C43" w:rsidRPr="009727D9" w:rsidRDefault="00341C4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5DDB4D62" w14:textId="17C5242D" w:rsidR="00341C43" w:rsidRPr="009727D9" w:rsidRDefault="00341C43" w:rsidP="00341C4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41C43" w:rsidRPr="009727D9" w14:paraId="13B067B2" w14:textId="413489B5" w:rsidTr="00341C43">
        <w:trPr>
          <w:trHeight w:val="9491"/>
        </w:trPr>
        <w:tc>
          <w:tcPr>
            <w:tcW w:w="1821" w:type="dxa"/>
          </w:tcPr>
          <w:p w14:paraId="656FE076" w14:textId="77777777" w:rsidR="00341C43" w:rsidRDefault="00341C43" w:rsidP="00A217BB">
            <w:pPr>
              <w:autoSpaceDE w:val="0"/>
              <w:autoSpaceDN w:val="0"/>
              <w:spacing w:line="300" w:lineRule="exact"/>
              <w:rPr>
                <w:rFonts w:ascii="ＭＳ 明朝" w:hAnsi="ＭＳ 明朝"/>
                <w:sz w:val="24"/>
              </w:rPr>
            </w:pPr>
          </w:p>
          <w:p w14:paraId="5D852ABD" w14:textId="4AEDE87F" w:rsidR="00341C43" w:rsidRPr="009727D9" w:rsidRDefault="00341C43" w:rsidP="00A217BB">
            <w:pPr>
              <w:autoSpaceDE w:val="0"/>
              <w:autoSpaceDN w:val="0"/>
              <w:spacing w:line="300" w:lineRule="exact"/>
              <w:rPr>
                <w:rFonts w:ascii="ＭＳ 明朝" w:hAnsi="ＭＳ 明朝"/>
                <w:sz w:val="24"/>
              </w:rPr>
            </w:pPr>
            <w:r>
              <w:rPr>
                <w:rFonts w:ascii="ＭＳ 明朝" w:hAnsi="ＭＳ 明朝" w:hint="eastAsia"/>
                <w:sz w:val="24"/>
              </w:rPr>
              <w:t>堺上高等学校</w:t>
            </w:r>
          </w:p>
        </w:tc>
        <w:tc>
          <w:tcPr>
            <w:tcW w:w="6802" w:type="dxa"/>
          </w:tcPr>
          <w:p w14:paraId="447C33C2" w14:textId="5F6B02AC" w:rsidR="00341C43" w:rsidRPr="00583CBB" w:rsidRDefault="00341C43" w:rsidP="00C8287F">
            <w:pPr>
              <w:autoSpaceDE w:val="0"/>
              <w:autoSpaceDN w:val="0"/>
              <w:spacing w:line="300" w:lineRule="exact"/>
              <w:rPr>
                <w:rFonts w:ascii="ＭＳ 明朝" w:hAnsi="ＭＳ 明朝"/>
                <w:sz w:val="24"/>
              </w:rPr>
            </w:pPr>
          </w:p>
          <w:p w14:paraId="4484E47F" w14:textId="7B70F16B" w:rsidR="00341C43" w:rsidRPr="00583CBB" w:rsidRDefault="00341C43" w:rsidP="00C83186">
            <w:pPr>
              <w:autoSpaceDE w:val="0"/>
              <w:autoSpaceDN w:val="0"/>
              <w:spacing w:line="300" w:lineRule="exact"/>
              <w:rPr>
                <w:rFonts w:ascii="ＭＳ 明朝" w:hAnsi="ＭＳ 明朝"/>
                <w:sz w:val="24"/>
              </w:rPr>
            </w:pPr>
            <w:r w:rsidRPr="00583CBB">
              <w:rPr>
                <w:rFonts w:ascii="ＭＳ 明朝" w:hAnsi="ＭＳ 明朝" w:hint="eastAsia"/>
                <w:sz w:val="24"/>
              </w:rPr>
              <w:t xml:space="preserve">　業者等が設置する公衆電話の電気代については、当該行政財産使用許可書に基づき、</w:t>
            </w:r>
            <w:r>
              <w:rPr>
                <w:rFonts w:ascii="ＭＳ 明朝" w:hAnsi="ＭＳ 明朝" w:hint="eastAsia"/>
                <w:sz w:val="24"/>
              </w:rPr>
              <w:t>徴収</w:t>
            </w:r>
            <w:r w:rsidRPr="00583CBB">
              <w:rPr>
                <w:rFonts w:ascii="ＭＳ 明朝" w:hAnsi="ＭＳ 明朝" w:hint="eastAsia"/>
                <w:sz w:val="24"/>
              </w:rPr>
              <w:t>することとなっている。</w:t>
            </w:r>
          </w:p>
          <w:p w14:paraId="1B5151E5" w14:textId="53958254" w:rsidR="00341C43" w:rsidRPr="00583CBB" w:rsidRDefault="00341C43" w:rsidP="00C83186">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令和３年度における電気代の徴収に当たり、関西電力の小型機器料金の料金単価を</w:t>
            </w:r>
            <w:r>
              <w:rPr>
                <w:rFonts w:ascii="ＭＳ 明朝" w:hAnsi="ＭＳ 明朝" w:hint="eastAsia"/>
                <w:sz w:val="24"/>
              </w:rPr>
              <w:t>基</w:t>
            </w:r>
            <w:r w:rsidRPr="00583CBB">
              <w:rPr>
                <w:rFonts w:ascii="ＭＳ 明朝" w:hAnsi="ＭＳ 明朝" w:hint="eastAsia"/>
                <w:sz w:val="24"/>
              </w:rPr>
              <w:t>に算出していたが、</w:t>
            </w:r>
            <w:r w:rsidRPr="00BD6596">
              <w:rPr>
                <w:rFonts w:ascii="ＭＳ 明朝" w:hAnsi="ＭＳ 明朝" w:hint="eastAsia"/>
                <w:sz w:val="24"/>
              </w:rPr>
              <w:t>誤った</w:t>
            </w:r>
            <w:r w:rsidRPr="00583CBB">
              <w:rPr>
                <w:rFonts w:ascii="ＭＳ 明朝" w:hAnsi="ＭＳ 明朝" w:hint="eastAsia"/>
                <w:sz w:val="24"/>
              </w:rPr>
              <w:t>料金単価を</w:t>
            </w:r>
            <w:r>
              <w:rPr>
                <w:rFonts w:ascii="ＭＳ 明朝" w:hAnsi="ＭＳ 明朝" w:hint="eastAsia"/>
                <w:sz w:val="24"/>
              </w:rPr>
              <w:t>基</w:t>
            </w:r>
            <w:r w:rsidRPr="00583CBB">
              <w:rPr>
                <w:rFonts w:ascii="ＭＳ 明朝" w:hAnsi="ＭＳ 明朝" w:hint="eastAsia"/>
                <w:sz w:val="24"/>
              </w:rPr>
              <w:t>に算出していたため、徴収不足となっていた。</w:t>
            </w:r>
          </w:p>
          <w:p w14:paraId="7F1C5DD2" w14:textId="1DACAD8A" w:rsidR="00341C43" w:rsidRPr="00583CBB" w:rsidRDefault="00341C43" w:rsidP="00B564CA">
            <w:pPr>
              <w:autoSpaceDE w:val="0"/>
              <w:autoSpaceDN w:val="0"/>
              <w:spacing w:line="300" w:lineRule="exact"/>
              <w:ind w:firstLineChars="100" w:firstLine="240"/>
              <w:rPr>
                <w:rFonts w:ascii="ＭＳ 明朝" w:hAnsi="ＭＳ 明朝"/>
                <w:sz w:val="24"/>
              </w:rPr>
            </w:pPr>
          </w:p>
          <w:tbl>
            <w:tblPr>
              <w:tblW w:w="64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2381"/>
              <w:gridCol w:w="1474"/>
              <w:gridCol w:w="1304"/>
              <w:gridCol w:w="1304"/>
            </w:tblGrid>
            <w:tr w:rsidR="00341C43" w:rsidRPr="00583CBB" w14:paraId="517E74BD" w14:textId="77777777" w:rsidTr="00341C43">
              <w:trPr>
                <w:trHeight w:val="618"/>
              </w:trPr>
              <w:tc>
                <w:tcPr>
                  <w:tcW w:w="2381" w:type="dxa"/>
                  <w:shd w:val="clear" w:color="auto" w:fill="auto"/>
                  <w:vAlign w:val="center"/>
                </w:tcPr>
                <w:p w14:paraId="4767BF80" w14:textId="77777777" w:rsidR="00341C43" w:rsidRPr="00583CBB" w:rsidRDefault="00341C43" w:rsidP="00A1674D">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474" w:type="dxa"/>
                  <w:shd w:val="clear" w:color="auto" w:fill="auto"/>
                  <w:vAlign w:val="center"/>
                </w:tcPr>
                <w:p w14:paraId="722A74ED" w14:textId="77777777" w:rsidR="00341C43" w:rsidRPr="00583CBB" w:rsidRDefault="00341C43" w:rsidP="00A1674D">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誤</w:t>
                  </w:r>
                </w:p>
                <w:p w14:paraId="61D4A9B9" w14:textId="77777777" w:rsidR="00341C43" w:rsidRPr="00583CBB" w:rsidRDefault="00341C43" w:rsidP="00A1674D">
                  <w:pPr>
                    <w:framePr w:hSpace="142" w:wrap="around" w:vAnchor="text" w:hAnchor="margin" w:y="2"/>
                    <w:autoSpaceDE w:val="0"/>
                    <w:autoSpaceDN w:val="0"/>
                    <w:snapToGrid w:val="0"/>
                    <w:spacing w:line="300" w:lineRule="exact"/>
                    <w:rPr>
                      <w:rFonts w:ascii="ＭＳ 明朝" w:hAnsi="ＭＳ 明朝" w:cs="Arial"/>
                      <w:sz w:val="24"/>
                    </w:rPr>
                  </w:pPr>
                  <w:r w:rsidRPr="00583CBB">
                    <w:rPr>
                      <w:rFonts w:ascii="ＭＳ 明朝" w:hAnsi="ＭＳ 明朝" w:cs="Arial" w:hint="eastAsia"/>
                      <w:sz w:val="24"/>
                    </w:rPr>
                    <w:t>（既収納額）</w:t>
                  </w:r>
                </w:p>
              </w:tc>
              <w:tc>
                <w:tcPr>
                  <w:tcW w:w="1304" w:type="dxa"/>
                  <w:shd w:val="clear" w:color="auto" w:fill="auto"/>
                  <w:vAlign w:val="center"/>
                </w:tcPr>
                <w:p w14:paraId="36800157" w14:textId="77777777" w:rsidR="00341C43" w:rsidRPr="00583CBB" w:rsidRDefault="00341C43" w:rsidP="00A1674D">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正</w:t>
                  </w:r>
                </w:p>
              </w:tc>
              <w:tc>
                <w:tcPr>
                  <w:tcW w:w="1304" w:type="dxa"/>
                  <w:shd w:val="clear" w:color="auto" w:fill="auto"/>
                  <w:vAlign w:val="center"/>
                </w:tcPr>
                <w:p w14:paraId="67C025FE" w14:textId="77777777" w:rsidR="00341C43" w:rsidRPr="00583CBB" w:rsidRDefault="00341C43" w:rsidP="00A1674D">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不足額</w:t>
                  </w:r>
                </w:p>
              </w:tc>
            </w:tr>
            <w:tr w:rsidR="00341C43" w:rsidRPr="00583CBB" w14:paraId="0F3BE160" w14:textId="77777777" w:rsidTr="00341C43">
              <w:trPr>
                <w:trHeight w:val="1120"/>
              </w:trPr>
              <w:tc>
                <w:tcPr>
                  <w:tcW w:w="2381" w:type="dxa"/>
                  <w:shd w:val="clear" w:color="auto" w:fill="auto"/>
                  <w:tcMar>
                    <w:left w:w="170" w:type="dxa"/>
                  </w:tcMar>
                  <w:vAlign w:val="center"/>
                </w:tcPr>
                <w:p w14:paraId="7B514CF9" w14:textId="1D2B1370" w:rsidR="00341C43" w:rsidRPr="00583CBB" w:rsidRDefault="00341C43" w:rsidP="00A1674D">
                  <w:pPr>
                    <w:framePr w:hSpace="142" w:wrap="around" w:vAnchor="text" w:hAnchor="margin" w:y="2"/>
                    <w:autoSpaceDE w:val="0"/>
                    <w:autoSpaceDN w:val="0"/>
                    <w:snapToGrid w:val="0"/>
                    <w:spacing w:line="300" w:lineRule="exact"/>
                    <w:rPr>
                      <w:rFonts w:ascii="ＭＳ 明朝" w:hAnsi="ＭＳ 明朝" w:cs="Arial"/>
                      <w:sz w:val="24"/>
                    </w:rPr>
                  </w:pPr>
                  <w:r w:rsidRPr="00583CBB">
                    <w:rPr>
                      <w:rFonts w:ascii="ＭＳ 明朝" w:hAnsi="ＭＳ 明朝" w:hint="eastAsia"/>
                      <w:sz w:val="24"/>
                    </w:rPr>
                    <w:t>業者等が負担する電気料金</w:t>
                  </w:r>
                </w:p>
              </w:tc>
              <w:tc>
                <w:tcPr>
                  <w:tcW w:w="1474" w:type="dxa"/>
                  <w:shd w:val="clear" w:color="auto" w:fill="auto"/>
                  <w:vAlign w:val="center"/>
                </w:tcPr>
                <w:p w14:paraId="01ADD097" w14:textId="5F8819BE" w:rsidR="00341C43" w:rsidRPr="00583CBB" w:rsidRDefault="00341C43" w:rsidP="00A1674D">
                  <w:pPr>
                    <w:framePr w:hSpace="142" w:wrap="around" w:vAnchor="text" w:hAnchor="margin" w:y="2"/>
                    <w:autoSpaceDE w:val="0"/>
                    <w:autoSpaceDN w:val="0"/>
                    <w:snapToGrid w:val="0"/>
                    <w:spacing w:line="300" w:lineRule="exact"/>
                    <w:jc w:val="right"/>
                    <w:rPr>
                      <w:rFonts w:ascii="ＭＳ 明朝" w:hAnsi="ＭＳ 明朝" w:cs="Arial"/>
                      <w:sz w:val="24"/>
                    </w:rPr>
                  </w:pPr>
                  <w:r w:rsidRPr="00583CBB">
                    <w:rPr>
                      <w:rFonts w:ascii="ＭＳ 明朝" w:hAnsi="ＭＳ 明朝" w:hint="eastAsia"/>
                      <w:sz w:val="24"/>
                    </w:rPr>
                    <w:t>7</w:t>
                  </w:r>
                  <w:r w:rsidRPr="00583CBB">
                    <w:rPr>
                      <w:rFonts w:ascii="ＭＳ 明朝" w:hAnsi="ＭＳ 明朝"/>
                      <w:sz w:val="24"/>
                    </w:rPr>
                    <w:t>,692</w:t>
                  </w:r>
                  <w:r w:rsidRPr="00583CBB">
                    <w:rPr>
                      <w:rFonts w:ascii="ＭＳ 明朝" w:hAnsi="ＭＳ 明朝" w:hint="eastAsia"/>
                      <w:sz w:val="24"/>
                    </w:rPr>
                    <w:t>円</w:t>
                  </w:r>
                </w:p>
              </w:tc>
              <w:tc>
                <w:tcPr>
                  <w:tcW w:w="1304" w:type="dxa"/>
                  <w:shd w:val="clear" w:color="auto" w:fill="auto"/>
                  <w:vAlign w:val="center"/>
                </w:tcPr>
                <w:p w14:paraId="0BDC469F" w14:textId="7639024D" w:rsidR="00341C43" w:rsidRPr="00583CBB" w:rsidRDefault="00341C43" w:rsidP="00A1674D">
                  <w:pPr>
                    <w:framePr w:hSpace="142" w:wrap="around" w:vAnchor="text" w:hAnchor="margin" w:y="2"/>
                    <w:autoSpaceDE w:val="0"/>
                    <w:autoSpaceDN w:val="0"/>
                    <w:snapToGrid w:val="0"/>
                    <w:spacing w:line="300" w:lineRule="exact"/>
                    <w:jc w:val="right"/>
                    <w:rPr>
                      <w:rFonts w:ascii="ＭＳ 明朝" w:hAnsi="ＭＳ 明朝" w:cs="Arial"/>
                      <w:sz w:val="24"/>
                    </w:rPr>
                  </w:pPr>
                  <w:r w:rsidRPr="00583CBB">
                    <w:rPr>
                      <w:rFonts w:ascii="ＭＳ 明朝" w:hAnsi="ＭＳ 明朝" w:hint="eastAsia"/>
                      <w:sz w:val="24"/>
                    </w:rPr>
                    <w:t>7</w:t>
                  </w:r>
                  <w:r w:rsidRPr="00583CBB">
                    <w:rPr>
                      <w:rFonts w:ascii="ＭＳ 明朝" w:hAnsi="ＭＳ 明朝"/>
                      <w:sz w:val="24"/>
                    </w:rPr>
                    <w:t>,8</w:t>
                  </w:r>
                  <w:r w:rsidRPr="00583CBB">
                    <w:rPr>
                      <w:rFonts w:ascii="ＭＳ 明朝" w:hAnsi="ＭＳ 明朝" w:hint="eastAsia"/>
                      <w:sz w:val="24"/>
                    </w:rPr>
                    <w:t>2</w:t>
                  </w:r>
                  <w:r w:rsidRPr="00583CBB">
                    <w:rPr>
                      <w:rFonts w:ascii="ＭＳ 明朝" w:hAnsi="ＭＳ 明朝"/>
                      <w:sz w:val="24"/>
                    </w:rPr>
                    <w:t>4</w:t>
                  </w:r>
                  <w:r w:rsidRPr="00583CBB">
                    <w:rPr>
                      <w:rFonts w:ascii="ＭＳ 明朝" w:hAnsi="ＭＳ 明朝" w:hint="eastAsia"/>
                      <w:sz w:val="24"/>
                    </w:rPr>
                    <w:t>円</w:t>
                  </w:r>
                </w:p>
              </w:tc>
              <w:tc>
                <w:tcPr>
                  <w:tcW w:w="1304" w:type="dxa"/>
                  <w:shd w:val="clear" w:color="auto" w:fill="auto"/>
                  <w:vAlign w:val="center"/>
                </w:tcPr>
                <w:p w14:paraId="1C8E03FE" w14:textId="77777777" w:rsidR="00341C43" w:rsidRPr="00583CBB" w:rsidRDefault="00341C43" w:rsidP="00A1674D">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583CBB">
                    <w:rPr>
                      <w:rFonts w:ascii="ＭＳ 明朝" w:hAnsi="ＭＳ 明朝" w:cs="Arial" w:hint="eastAsia"/>
                      <w:sz w:val="24"/>
                    </w:rPr>
                    <w:t>132円</w:t>
                  </w:r>
                </w:p>
              </w:tc>
            </w:tr>
          </w:tbl>
          <w:p w14:paraId="1D9DBCFC" w14:textId="7F1FA85B" w:rsidR="00341C43" w:rsidRPr="00583CBB" w:rsidRDefault="00341C43" w:rsidP="00817C8F">
            <w:pPr>
              <w:autoSpaceDE w:val="0"/>
              <w:autoSpaceDN w:val="0"/>
              <w:spacing w:line="300" w:lineRule="exact"/>
              <w:rPr>
                <w:rFonts w:ascii="ＭＳ 明朝" w:hAnsi="ＭＳ 明朝"/>
                <w:sz w:val="24"/>
              </w:rPr>
            </w:pPr>
          </w:p>
          <w:p w14:paraId="0EB13513" w14:textId="703E5FE8" w:rsidR="00341C43" w:rsidRPr="00583CBB" w:rsidRDefault="00341C43" w:rsidP="0078235F">
            <w:pPr>
              <w:autoSpaceDE w:val="0"/>
              <w:autoSpaceDN w:val="0"/>
              <w:spacing w:line="300" w:lineRule="exact"/>
              <w:rPr>
                <w:rFonts w:ascii="ＭＳ 明朝" w:hAnsi="ＭＳ 明朝"/>
                <w:color w:val="FF0000"/>
                <w:sz w:val="24"/>
              </w:rPr>
            </w:pPr>
          </w:p>
          <w:p w14:paraId="4F54C201" w14:textId="5A03C659" w:rsidR="00341C43" w:rsidRPr="0078235F" w:rsidRDefault="00341C43" w:rsidP="006F15B3">
            <w:pPr>
              <w:autoSpaceDE w:val="0"/>
              <w:autoSpaceDN w:val="0"/>
              <w:spacing w:line="300" w:lineRule="exact"/>
              <w:rPr>
                <w:rFonts w:ascii="ＭＳ 明朝" w:hAnsi="ＭＳ 明朝"/>
                <w:sz w:val="24"/>
              </w:rPr>
            </w:pPr>
          </w:p>
        </w:tc>
        <w:tc>
          <w:tcPr>
            <w:tcW w:w="8164" w:type="dxa"/>
          </w:tcPr>
          <w:p w14:paraId="0EC63D5F" w14:textId="77777777" w:rsidR="00341C43" w:rsidRPr="00583CBB" w:rsidRDefault="00341C43" w:rsidP="00A217BB">
            <w:pPr>
              <w:autoSpaceDE w:val="0"/>
              <w:autoSpaceDN w:val="0"/>
              <w:spacing w:line="300" w:lineRule="exact"/>
              <w:rPr>
                <w:rFonts w:ascii="ＭＳ 明朝" w:hAnsi="ＭＳ 明朝"/>
                <w:sz w:val="24"/>
              </w:rPr>
            </w:pPr>
          </w:p>
          <w:p w14:paraId="2F164669" w14:textId="0EA164D0" w:rsidR="00341C43" w:rsidRPr="00583CBB" w:rsidRDefault="00341C43" w:rsidP="00C83186">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検出事項について、速やかに是正措置を講じるとともに、所属のチェック体制を強化する等、</w:t>
            </w:r>
            <w:r w:rsidRPr="00B011A5">
              <w:rPr>
                <w:rFonts w:ascii="ＭＳ 明朝" w:hAnsi="ＭＳ 明朝" w:hint="eastAsia"/>
                <w:sz w:val="24"/>
              </w:rPr>
              <w:t>再発防止に向け必要な措置を講じられたい。</w:t>
            </w:r>
          </w:p>
          <w:p w14:paraId="4B3857D9" w14:textId="2EBD3BBF" w:rsidR="00341C43" w:rsidRPr="00583CBB" w:rsidRDefault="00341C43" w:rsidP="00A217BB">
            <w:pPr>
              <w:autoSpaceDE w:val="0"/>
              <w:autoSpaceDN w:val="0"/>
              <w:spacing w:line="300" w:lineRule="exact"/>
              <w:rPr>
                <w:rFonts w:ascii="ＭＳ 明朝" w:hAnsi="ＭＳ 明朝"/>
                <w:sz w:val="24"/>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8"/>
            </w:tblGrid>
            <w:tr w:rsidR="00341C43" w:rsidRPr="00583CBB" w14:paraId="194FA52E" w14:textId="77777777" w:rsidTr="00341C43">
              <w:trPr>
                <w:trHeight w:val="6114"/>
              </w:trPr>
              <w:tc>
                <w:tcPr>
                  <w:tcW w:w="8958" w:type="dxa"/>
                </w:tcPr>
                <w:p w14:paraId="02127730" w14:textId="3727ECFE" w:rsidR="00341C43" w:rsidRPr="00B011A5" w:rsidRDefault="00341C43" w:rsidP="00A1674D">
                  <w:pPr>
                    <w:framePr w:hSpace="142" w:wrap="around" w:vAnchor="text" w:hAnchor="margin" w:y="2"/>
                    <w:autoSpaceDE w:val="0"/>
                    <w:autoSpaceDN w:val="0"/>
                    <w:spacing w:line="300" w:lineRule="exact"/>
                    <w:ind w:left="240" w:hangingChars="100" w:hanging="240"/>
                    <w:rPr>
                      <w:rFonts w:ascii="ＭＳ 明朝" w:hAnsi="ＭＳ 明朝"/>
                      <w:sz w:val="24"/>
                    </w:rPr>
                  </w:pPr>
                  <w:bookmarkStart w:id="0" w:name="_GoBack" w:colFirst="0" w:colLast="0"/>
                  <w:r w:rsidRPr="00B011A5">
                    <w:rPr>
                      <w:rFonts w:ascii="ＭＳ 明朝" w:hAnsi="ＭＳ 明朝" w:hint="eastAsia"/>
                      <w:sz w:val="24"/>
                    </w:rPr>
                    <w:t>【公有財産事務の手引】</w:t>
                  </w:r>
                </w:p>
                <w:p w14:paraId="11BBA930" w14:textId="6F950E9E" w:rsidR="00341C43" w:rsidRPr="00B011A5" w:rsidRDefault="00341C43" w:rsidP="00A1674D">
                  <w:pPr>
                    <w:framePr w:hSpace="142" w:wrap="around" w:vAnchor="text" w:hAnchor="margin" w:y="2"/>
                    <w:autoSpaceDE w:val="0"/>
                    <w:autoSpaceDN w:val="0"/>
                    <w:spacing w:line="300" w:lineRule="exact"/>
                    <w:ind w:left="240" w:hangingChars="100" w:hanging="240"/>
                    <w:rPr>
                      <w:rFonts w:ascii="ＭＳ 明朝" w:hAnsi="ＭＳ 明朝"/>
                      <w:sz w:val="24"/>
                    </w:rPr>
                  </w:pPr>
                  <w:r w:rsidRPr="00B011A5">
                    <w:rPr>
                      <w:rFonts w:ascii="ＭＳ 明朝" w:hAnsi="ＭＳ 明朝" w:hint="eastAsia"/>
                      <w:sz w:val="24"/>
                    </w:rPr>
                    <w:t>第３章　公有財産の管理事務</w:t>
                  </w:r>
                </w:p>
                <w:p w14:paraId="445EABC6" w14:textId="2AC104DF" w:rsidR="00341C43" w:rsidRPr="00B011A5" w:rsidRDefault="00341C43" w:rsidP="00A1674D">
                  <w:pPr>
                    <w:framePr w:hSpace="142" w:wrap="around" w:vAnchor="text" w:hAnchor="margin" w:y="2"/>
                    <w:autoSpaceDE w:val="0"/>
                    <w:autoSpaceDN w:val="0"/>
                    <w:spacing w:line="300" w:lineRule="exact"/>
                    <w:ind w:leftChars="100" w:left="210"/>
                    <w:rPr>
                      <w:rFonts w:ascii="ＭＳ 明朝" w:hAnsi="ＭＳ 明朝"/>
                      <w:sz w:val="24"/>
                    </w:rPr>
                  </w:pPr>
                  <w:r w:rsidRPr="00B011A5">
                    <w:rPr>
                      <w:rFonts w:ascii="ＭＳ 明朝" w:hAnsi="ＭＳ 明朝" w:hint="eastAsia"/>
                      <w:sz w:val="24"/>
                    </w:rPr>
                    <w:t>第７節　使用許可</w:t>
                  </w:r>
                </w:p>
                <w:p w14:paraId="49E498DB" w14:textId="12CD2BC5" w:rsidR="00341C43" w:rsidRPr="00B011A5" w:rsidRDefault="00341C43" w:rsidP="00A1674D">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B011A5">
                    <w:rPr>
                      <w:rFonts w:ascii="ＭＳ 明朝" w:hAnsi="ＭＳ 明朝" w:hint="eastAsia"/>
                      <w:sz w:val="24"/>
                    </w:rPr>
                    <w:t>第４　使用料</w:t>
                  </w:r>
                </w:p>
                <w:p w14:paraId="6414E18E" w14:textId="2E77A3DF" w:rsidR="00341C43" w:rsidRPr="00B011A5" w:rsidRDefault="00341C43" w:rsidP="00A1674D">
                  <w:pPr>
                    <w:framePr w:hSpace="142" w:wrap="around" w:vAnchor="text" w:hAnchor="margin" w:y="2"/>
                    <w:autoSpaceDE w:val="0"/>
                    <w:autoSpaceDN w:val="0"/>
                    <w:spacing w:line="300" w:lineRule="exact"/>
                    <w:ind w:leftChars="100" w:left="210" w:firstLineChars="200" w:firstLine="480"/>
                    <w:rPr>
                      <w:rFonts w:ascii="ＭＳ 明朝" w:hAnsi="ＭＳ 明朝"/>
                      <w:sz w:val="24"/>
                    </w:rPr>
                  </w:pPr>
                  <w:r w:rsidRPr="00B011A5">
                    <w:rPr>
                      <w:rFonts w:ascii="ＭＳ 明朝" w:hAnsi="ＭＳ 明朝" w:hint="eastAsia"/>
                      <w:sz w:val="24"/>
                    </w:rPr>
                    <w:t>７　使用料についての留意点</w:t>
                  </w:r>
                </w:p>
                <w:p w14:paraId="3ED66F0A" w14:textId="620C6381" w:rsidR="00341C43" w:rsidRPr="00B011A5" w:rsidRDefault="00341C43" w:rsidP="00A1674D">
                  <w:pPr>
                    <w:framePr w:hSpace="142" w:wrap="around" w:vAnchor="text" w:hAnchor="margin" w:y="2"/>
                    <w:autoSpaceDE w:val="0"/>
                    <w:autoSpaceDN w:val="0"/>
                    <w:spacing w:line="300" w:lineRule="exact"/>
                    <w:ind w:leftChars="400" w:left="1080" w:hangingChars="100" w:hanging="240"/>
                    <w:rPr>
                      <w:rFonts w:ascii="ＭＳ 明朝" w:hAnsi="ＭＳ 明朝"/>
                      <w:sz w:val="24"/>
                    </w:rPr>
                  </w:pPr>
                  <w:r w:rsidRPr="00B011A5">
                    <w:rPr>
                      <w:rFonts w:ascii="ＭＳ 明朝" w:hAnsi="ＭＳ 明朝" w:hint="eastAsia"/>
                      <w:sz w:val="24"/>
                    </w:rPr>
                    <w:t>(2)　行政財産の使用に伴って消費する電気、ガス及び水道等の経費については使用料の中には含まれていないので、別段の整理をすること。（財産活用課庁内ＷＥＢの要綱、要領、基準等（光熱水費等の徴収事務）を参照）</w:t>
                  </w:r>
                </w:p>
                <w:p w14:paraId="35839243" w14:textId="77777777" w:rsidR="00341C43" w:rsidRPr="00B011A5" w:rsidRDefault="00341C43" w:rsidP="00A1674D">
                  <w:pPr>
                    <w:framePr w:hSpace="142" w:wrap="around" w:vAnchor="text" w:hAnchor="margin" w:y="2"/>
                    <w:autoSpaceDE w:val="0"/>
                    <w:autoSpaceDN w:val="0"/>
                    <w:spacing w:line="300" w:lineRule="exact"/>
                    <w:rPr>
                      <w:rFonts w:ascii="ＭＳ 明朝" w:hAnsi="ＭＳ 明朝"/>
                      <w:sz w:val="24"/>
                    </w:rPr>
                  </w:pPr>
                </w:p>
                <w:p w14:paraId="29046ADE" w14:textId="20B63ECB" w:rsidR="00341C43" w:rsidRPr="00B011A5" w:rsidRDefault="00341C43" w:rsidP="00A1674D">
                  <w:pPr>
                    <w:framePr w:hSpace="142" w:wrap="around" w:vAnchor="text" w:hAnchor="margin" w:y="2"/>
                    <w:autoSpaceDE w:val="0"/>
                    <w:autoSpaceDN w:val="0"/>
                    <w:spacing w:line="300" w:lineRule="exact"/>
                    <w:rPr>
                      <w:rFonts w:ascii="ＭＳ 明朝" w:hAnsi="ＭＳ 明朝"/>
                      <w:sz w:val="24"/>
                    </w:rPr>
                  </w:pPr>
                  <w:r w:rsidRPr="00B011A5">
                    <w:rPr>
                      <w:rFonts w:ascii="ＭＳ 明朝" w:hAnsi="ＭＳ 明朝" w:hint="eastAsia"/>
                      <w:sz w:val="24"/>
                    </w:rPr>
                    <w:t>【行政財産の使用許可にかかる光熱水費等経費の徴収事務の取扱規準（平成11年３月11日付け管財第488号）】</w:t>
                  </w:r>
                </w:p>
                <w:p w14:paraId="04BEE4DC" w14:textId="77777777" w:rsidR="00341C43" w:rsidRPr="00B011A5" w:rsidRDefault="00341C43" w:rsidP="00A1674D">
                  <w:pPr>
                    <w:framePr w:hSpace="142" w:wrap="around" w:vAnchor="text" w:hAnchor="margin" w:y="2"/>
                    <w:autoSpaceDE w:val="0"/>
                    <w:autoSpaceDN w:val="0"/>
                    <w:spacing w:line="300" w:lineRule="exact"/>
                    <w:rPr>
                      <w:rFonts w:ascii="ＭＳ 明朝" w:hAnsi="ＭＳ 明朝"/>
                      <w:sz w:val="24"/>
                    </w:rPr>
                  </w:pPr>
                  <w:r w:rsidRPr="00B011A5">
                    <w:rPr>
                      <w:rFonts w:ascii="ＭＳ 明朝" w:hAnsi="ＭＳ 明朝" w:hint="eastAsia"/>
                      <w:sz w:val="24"/>
                    </w:rPr>
                    <w:t>１　光熱水費等経費</w:t>
                  </w:r>
                </w:p>
                <w:p w14:paraId="0A93A992" w14:textId="267E59F3" w:rsidR="00341C43" w:rsidRPr="00F252CC" w:rsidRDefault="00341C43" w:rsidP="00A1674D">
                  <w:pPr>
                    <w:framePr w:hSpace="142" w:wrap="around" w:vAnchor="text" w:hAnchor="margin" w:y="2"/>
                    <w:autoSpaceDE w:val="0"/>
                    <w:autoSpaceDN w:val="0"/>
                    <w:spacing w:line="300" w:lineRule="exact"/>
                    <w:ind w:leftChars="100" w:left="570" w:hangingChars="150" w:hanging="360"/>
                    <w:rPr>
                      <w:rFonts w:ascii="ＭＳ 明朝" w:hAnsi="ＭＳ 明朝"/>
                      <w:sz w:val="24"/>
                    </w:rPr>
                  </w:pPr>
                  <w:r w:rsidRPr="00B011A5">
                    <w:rPr>
                      <w:rFonts w:ascii="ＭＳ 明朝" w:hAnsi="ＭＳ 明朝" w:hint="eastAsia"/>
                      <w:sz w:val="24"/>
                    </w:rPr>
                    <w:t>(1)　電気・ガス・上下水道・空調・警備・清掃・各種メンテナンス等の各項目とする。（以下略）</w:t>
                  </w:r>
                </w:p>
                <w:p w14:paraId="6EEFD8F3" w14:textId="77777777" w:rsidR="00341C43" w:rsidRPr="00F252CC" w:rsidRDefault="00341C43" w:rsidP="00A1674D">
                  <w:pPr>
                    <w:framePr w:hSpace="142" w:wrap="around" w:vAnchor="text" w:hAnchor="margin" w:y="2"/>
                    <w:autoSpaceDE w:val="0"/>
                    <w:autoSpaceDN w:val="0"/>
                    <w:spacing w:line="300" w:lineRule="exact"/>
                    <w:ind w:left="240" w:hangingChars="100" w:hanging="240"/>
                    <w:rPr>
                      <w:rFonts w:ascii="ＭＳ 明朝" w:hAnsi="ＭＳ 明朝"/>
                      <w:sz w:val="24"/>
                    </w:rPr>
                  </w:pPr>
                </w:p>
                <w:p w14:paraId="7AB7A4CC" w14:textId="197314C0" w:rsidR="00341C43" w:rsidRPr="00583CBB" w:rsidRDefault="00341C43" w:rsidP="00A1674D">
                  <w:pPr>
                    <w:framePr w:hSpace="142" w:wrap="around" w:vAnchor="text" w:hAnchor="margin" w:y="2"/>
                    <w:autoSpaceDE w:val="0"/>
                    <w:autoSpaceDN w:val="0"/>
                    <w:spacing w:line="300" w:lineRule="exact"/>
                    <w:ind w:left="240" w:hangingChars="100" w:hanging="240"/>
                    <w:rPr>
                      <w:rFonts w:ascii="ＭＳ 明朝" w:hAnsi="ＭＳ 明朝"/>
                      <w:sz w:val="24"/>
                    </w:rPr>
                  </w:pPr>
                  <w:r w:rsidRPr="00583CBB">
                    <w:rPr>
                      <w:rFonts w:ascii="ＭＳ 明朝" w:hAnsi="ＭＳ 明朝" w:hint="eastAsia"/>
                      <w:sz w:val="24"/>
                    </w:rPr>
                    <w:t>【行政財産使用許可書】</w:t>
                  </w:r>
                </w:p>
                <w:p w14:paraId="763CE5FA" w14:textId="525CCEAF" w:rsidR="00341C43" w:rsidRPr="00583CBB" w:rsidRDefault="00341C43" w:rsidP="00A1674D">
                  <w:pPr>
                    <w:framePr w:hSpace="142" w:wrap="around" w:vAnchor="text" w:hAnchor="margin" w:y="2"/>
                    <w:autoSpaceDE w:val="0"/>
                    <w:autoSpaceDN w:val="0"/>
                    <w:spacing w:line="300" w:lineRule="exact"/>
                    <w:ind w:left="240" w:hangingChars="100" w:hanging="240"/>
                    <w:rPr>
                      <w:rFonts w:ascii="ＭＳ 明朝" w:hAnsi="ＭＳ 明朝"/>
                      <w:sz w:val="24"/>
                    </w:rPr>
                  </w:pPr>
                  <w:r w:rsidRPr="00583CBB">
                    <w:rPr>
                      <w:rFonts w:ascii="ＭＳ 明朝" w:hAnsi="ＭＳ 明朝" w:hint="eastAsia"/>
                      <w:sz w:val="24"/>
                    </w:rPr>
                    <w:t>第８　使用者は、許可物件の維持保存のため通常必要とする経費のほか、許可物件に付帯する電気、水道、ガスその他の設備の使用に必要な経費を負担しなければならない。</w:t>
                  </w:r>
                </w:p>
              </w:tc>
            </w:tr>
            <w:bookmarkEnd w:id="0"/>
          </w:tbl>
          <w:p w14:paraId="5A9EA86E" w14:textId="093783B4" w:rsidR="00341C43" w:rsidRPr="00583CBB" w:rsidRDefault="00341C43" w:rsidP="00A217BB">
            <w:pPr>
              <w:autoSpaceDE w:val="0"/>
              <w:autoSpaceDN w:val="0"/>
              <w:spacing w:line="300" w:lineRule="exact"/>
              <w:rPr>
                <w:rFonts w:ascii="ＭＳ 明朝" w:hAnsi="ＭＳ 明朝"/>
                <w:sz w:val="24"/>
              </w:rPr>
            </w:pPr>
          </w:p>
        </w:tc>
        <w:tc>
          <w:tcPr>
            <w:tcW w:w="3685" w:type="dxa"/>
          </w:tcPr>
          <w:p w14:paraId="411AB03A" w14:textId="77777777" w:rsidR="00930CA6" w:rsidRPr="00930CA6" w:rsidRDefault="00930CA6" w:rsidP="00A1674D">
            <w:pPr>
              <w:widowControl/>
              <w:autoSpaceDE w:val="0"/>
              <w:autoSpaceDN w:val="0"/>
              <w:spacing w:line="300" w:lineRule="exact"/>
              <w:rPr>
                <w:rFonts w:ascii="ＭＳ 明朝" w:hAnsi="ＭＳ 明朝"/>
                <w:sz w:val="24"/>
              </w:rPr>
            </w:pPr>
          </w:p>
          <w:p w14:paraId="37E77836" w14:textId="77777777" w:rsidR="00930CA6" w:rsidRPr="00930CA6" w:rsidRDefault="00930CA6" w:rsidP="00A1674D">
            <w:pPr>
              <w:widowControl/>
              <w:autoSpaceDE w:val="0"/>
              <w:autoSpaceDN w:val="0"/>
              <w:spacing w:line="300" w:lineRule="exact"/>
              <w:ind w:firstLineChars="100" w:firstLine="240"/>
              <w:rPr>
                <w:rFonts w:ascii="ＭＳ 明朝" w:hAnsi="ＭＳ 明朝"/>
                <w:sz w:val="24"/>
              </w:rPr>
            </w:pPr>
            <w:r w:rsidRPr="00930CA6">
              <w:rPr>
                <w:rFonts w:ascii="ＭＳ 明朝" w:hAnsi="ＭＳ 明朝" w:hint="eastAsia"/>
                <w:sz w:val="24"/>
              </w:rPr>
              <w:t>業者等が負担する電気料金の不足分について、速やかに追徴を行った。</w:t>
            </w:r>
          </w:p>
          <w:p w14:paraId="45FB92F9" w14:textId="77777777" w:rsidR="00930CA6" w:rsidRPr="00930CA6" w:rsidRDefault="00930CA6" w:rsidP="00A1674D">
            <w:pPr>
              <w:autoSpaceDE w:val="0"/>
              <w:autoSpaceDN w:val="0"/>
              <w:spacing w:line="300" w:lineRule="exact"/>
              <w:ind w:firstLineChars="100" w:firstLine="240"/>
              <w:rPr>
                <w:rFonts w:ascii="ＭＳ 明朝" w:hAnsi="ＭＳ 明朝"/>
                <w:sz w:val="24"/>
              </w:rPr>
            </w:pPr>
            <w:r w:rsidRPr="00930CA6">
              <w:rPr>
                <w:rFonts w:ascii="ＭＳ 明朝" w:hAnsi="ＭＳ 明朝" w:hint="eastAsia"/>
                <w:sz w:val="24"/>
              </w:rPr>
              <w:t>再発防止策として、料金の根拠となる単価を複数人で確認を行うことでチェック体制を強化する。</w:t>
            </w:r>
          </w:p>
          <w:p w14:paraId="090862DB" w14:textId="5E0DE543" w:rsidR="00930CA6" w:rsidRPr="00930CA6" w:rsidRDefault="00930CA6" w:rsidP="00A1674D">
            <w:pPr>
              <w:autoSpaceDE w:val="0"/>
              <w:autoSpaceDN w:val="0"/>
              <w:spacing w:line="300" w:lineRule="exact"/>
              <w:ind w:firstLineChars="100" w:firstLine="240"/>
              <w:rPr>
                <w:rFonts w:ascii="ＭＳ 明朝" w:hAnsi="ＭＳ 明朝"/>
                <w:sz w:val="24"/>
              </w:rPr>
            </w:pPr>
            <w:r w:rsidRPr="00930CA6">
              <w:rPr>
                <w:rFonts w:ascii="ＭＳ 明朝" w:hAnsi="ＭＳ 明朝" w:hint="eastAsia"/>
                <w:sz w:val="24"/>
              </w:rPr>
              <w:t>今後は、関係通知等に基づき適正な事務処理を行う。</w:t>
            </w:r>
          </w:p>
          <w:p w14:paraId="1793CE2E" w14:textId="2AF17E41" w:rsidR="00341C43" w:rsidRPr="00930CA6" w:rsidRDefault="00341C43" w:rsidP="00A217BB">
            <w:pPr>
              <w:autoSpaceDE w:val="0"/>
              <w:autoSpaceDN w:val="0"/>
              <w:spacing w:line="300" w:lineRule="exact"/>
              <w:rPr>
                <w:rFonts w:ascii="ＭＳ 明朝" w:hAnsi="ＭＳ 明朝"/>
                <w:b/>
                <w:sz w:val="24"/>
              </w:rPr>
            </w:pPr>
          </w:p>
        </w:tc>
      </w:tr>
    </w:tbl>
    <w:p w14:paraId="7186C212" w14:textId="7C6E45DF" w:rsidR="0032402C" w:rsidRPr="009727D9" w:rsidRDefault="00583CBB"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00D7489B" w:rsidRPr="00D7489B">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00D7489B" w:rsidRPr="00D7489B">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00D7489B" w:rsidRPr="00D7489B">
        <w:rPr>
          <w:rFonts w:ascii="ＭＳ ゴシック" w:eastAsia="ＭＳ ゴシック" w:hAnsi="ＭＳ ゴシック" w:hint="eastAsia"/>
          <w:sz w:val="24"/>
          <w:szCs w:val="22"/>
        </w:rPr>
        <w:t>日）</w:t>
      </w:r>
    </w:p>
    <w:sectPr w:rsidR="0032402C" w:rsidRPr="009727D9" w:rsidSect="002425F4">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181A" w14:textId="77777777" w:rsidR="002E7773" w:rsidRDefault="002E7773">
      <w:r>
        <w:separator/>
      </w:r>
    </w:p>
  </w:endnote>
  <w:endnote w:type="continuationSeparator" w:id="0">
    <w:p w14:paraId="17A43B45" w14:textId="77777777" w:rsidR="002E7773" w:rsidRDefault="002E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B71E" w14:textId="77777777" w:rsidR="002E7773" w:rsidRDefault="002E7773">
      <w:r>
        <w:separator/>
      </w:r>
    </w:p>
  </w:footnote>
  <w:footnote w:type="continuationSeparator" w:id="0">
    <w:p w14:paraId="347E9463" w14:textId="77777777" w:rsidR="002E7773" w:rsidRDefault="002E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F2B"/>
    <w:rsid w:val="00002382"/>
    <w:rsid w:val="000066BB"/>
    <w:rsid w:val="00014C18"/>
    <w:rsid w:val="0001533F"/>
    <w:rsid w:val="00020C70"/>
    <w:rsid w:val="00020EE1"/>
    <w:rsid w:val="000210D6"/>
    <w:rsid w:val="000257B5"/>
    <w:rsid w:val="00035690"/>
    <w:rsid w:val="00040B4C"/>
    <w:rsid w:val="00042FDC"/>
    <w:rsid w:val="00043716"/>
    <w:rsid w:val="00043DD7"/>
    <w:rsid w:val="000443C7"/>
    <w:rsid w:val="00054A08"/>
    <w:rsid w:val="0005569F"/>
    <w:rsid w:val="0006616F"/>
    <w:rsid w:val="00072DAD"/>
    <w:rsid w:val="00074E97"/>
    <w:rsid w:val="00080BE8"/>
    <w:rsid w:val="00084F88"/>
    <w:rsid w:val="00086C26"/>
    <w:rsid w:val="00090541"/>
    <w:rsid w:val="00090F62"/>
    <w:rsid w:val="000918A1"/>
    <w:rsid w:val="00092982"/>
    <w:rsid w:val="000A0C23"/>
    <w:rsid w:val="000A3C7E"/>
    <w:rsid w:val="000A7F9F"/>
    <w:rsid w:val="000B24B0"/>
    <w:rsid w:val="000B30CE"/>
    <w:rsid w:val="000B470F"/>
    <w:rsid w:val="000C3330"/>
    <w:rsid w:val="000C433B"/>
    <w:rsid w:val="000D0B36"/>
    <w:rsid w:val="000D785D"/>
    <w:rsid w:val="000D7928"/>
    <w:rsid w:val="000E1667"/>
    <w:rsid w:val="000E595F"/>
    <w:rsid w:val="000E5E9A"/>
    <w:rsid w:val="000F28E4"/>
    <w:rsid w:val="000F6116"/>
    <w:rsid w:val="0010175E"/>
    <w:rsid w:val="00102405"/>
    <w:rsid w:val="001027BF"/>
    <w:rsid w:val="00102DE5"/>
    <w:rsid w:val="0010636A"/>
    <w:rsid w:val="0010650F"/>
    <w:rsid w:val="00107BD8"/>
    <w:rsid w:val="00112589"/>
    <w:rsid w:val="00112DC1"/>
    <w:rsid w:val="001227E8"/>
    <w:rsid w:val="001236D0"/>
    <w:rsid w:val="001273D6"/>
    <w:rsid w:val="00130411"/>
    <w:rsid w:val="001331E7"/>
    <w:rsid w:val="00142651"/>
    <w:rsid w:val="00155DD3"/>
    <w:rsid w:val="00155EF5"/>
    <w:rsid w:val="00157624"/>
    <w:rsid w:val="00162C26"/>
    <w:rsid w:val="0016572A"/>
    <w:rsid w:val="0016593A"/>
    <w:rsid w:val="00166E1D"/>
    <w:rsid w:val="00166F76"/>
    <w:rsid w:val="00173492"/>
    <w:rsid w:val="00175A4A"/>
    <w:rsid w:val="0018241A"/>
    <w:rsid w:val="00190775"/>
    <w:rsid w:val="001A4143"/>
    <w:rsid w:val="001A6F3B"/>
    <w:rsid w:val="001A770E"/>
    <w:rsid w:val="001B0B29"/>
    <w:rsid w:val="001C0E29"/>
    <w:rsid w:val="001D61C7"/>
    <w:rsid w:val="001D7065"/>
    <w:rsid w:val="001F2C0D"/>
    <w:rsid w:val="00200721"/>
    <w:rsid w:val="0020073D"/>
    <w:rsid w:val="00201446"/>
    <w:rsid w:val="002065E7"/>
    <w:rsid w:val="00216CFE"/>
    <w:rsid w:val="002265B5"/>
    <w:rsid w:val="00226605"/>
    <w:rsid w:val="002309F6"/>
    <w:rsid w:val="00231071"/>
    <w:rsid w:val="00234092"/>
    <w:rsid w:val="00235F24"/>
    <w:rsid w:val="002425F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49D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E7773"/>
    <w:rsid w:val="002F54B6"/>
    <w:rsid w:val="0030787E"/>
    <w:rsid w:val="003169D5"/>
    <w:rsid w:val="0032325E"/>
    <w:rsid w:val="003234F1"/>
    <w:rsid w:val="0032402C"/>
    <w:rsid w:val="00331CE4"/>
    <w:rsid w:val="0033201F"/>
    <w:rsid w:val="0033337B"/>
    <w:rsid w:val="0033349F"/>
    <w:rsid w:val="00334BC0"/>
    <w:rsid w:val="003350FB"/>
    <w:rsid w:val="00335BCA"/>
    <w:rsid w:val="00336729"/>
    <w:rsid w:val="00341C43"/>
    <w:rsid w:val="00345ECD"/>
    <w:rsid w:val="00347193"/>
    <w:rsid w:val="00350B43"/>
    <w:rsid w:val="00350D3F"/>
    <w:rsid w:val="00352392"/>
    <w:rsid w:val="0035353F"/>
    <w:rsid w:val="00357B15"/>
    <w:rsid w:val="00361B7F"/>
    <w:rsid w:val="0036253A"/>
    <w:rsid w:val="00363F5E"/>
    <w:rsid w:val="00366DFD"/>
    <w:rsid w:val="00372441"/>
    <w:rsid w:val="00381ED6"/>
    <w:rsid w:val="00385F58"/>
    <w:rsid w:val="003958CC"/>
    <w:rsid w:val="003A2E5C"/>
    <w:rsid w:val="003A5F51"/>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8C2"/>
    <w:rsid w:val="0042000D"/>
    <w:rsid w:val="00420B33"/>
    <w:rsid w:val="00424E80"/>
    <w:rsid w:val="00425885"/>
    <w:rsid w:val="0043353B"/>
    <w:rsid w:val="0043443F"/>
    <w:rsid w:val="00435E28"/>
    <w:rsid w:val="004374E3"/>
    <w:rsid w:val="00440A12"/>
    <w:rsid w:val="00446A5D"/>
    <w:rsid w:val="00447C2A"/>
    <w:rsid w:val="00451CBA"/>
    <w:rsid w:val="00455829"/>
    <w:rsid w:val="004566C7"/>
    <w:rsid w:val="00457A42"/>
    <w:rsid w:val="00465986"/>
    <w:rsid w:val="0046725C"/>
    <w:rsid w:val="004677D0"/>
    <w:rsid w:val="00472A3C"/>
    <w:rsid w:val="004737FB"/>
    <w:rsid w:val="00474850"/>
    <w:rsid w:val="00476919"/>
    <w:rsid w:val="0049068C"/>
    <w:rsid w:val="0049671D"/>
    <w:rsid w:val="0049675E"/>
    <w:rsid w:val="004A30A6"/>
    <w:rsid w:val="004A3DCE"/>
    <w:rsid w:val="004A5AF7"/>
    <w:rsid w:val="004A5B0E"/>
    <w:rsid w:val="004A657B"/>
    <w:rsid w:val="004A6802"/>
    <w:rsid w:val="004B5AB7"/>
    <w:rsid w:val="004B6593"/>
    <w:rsid w:val="004C0F03"/>
    <w:rsid w:val="004C3668"/>
    <w:rsid w:val="004C628C"/>
    <w:rsid w:val="004C6E0A"/>
    <w:rsid w:val="004D1AFE"/>
    <w:rsid w:val="004E34FA"/>
    <w:rsid w:val="004E5065"/>
    <w:rsid w:val="004E6204"/>
    <w:rsid w:val="004F0144"/>
    <w:rsid w:val="004F06C3"/>
    <w:rsid w:val="004F30B2"/>
    <w:rsid w:val="00514FA9"/>
    <w:rsid w:val="005203C3"/>
    <w:rsid w:val="005249BB"/>
    <w:rsid w:val="005249CE"/>
    <w:rsid w:val="00524AA4"/>
    <w:rsid w:val="00526751"/>
    <w:rsid w:val="0053062A"/>
    <w:rsid w:val="00532630"/>
    <w:rsid w:val="00536460"/>
    <w:rsid w:val="0054385C"/>
    <w:rsid w:val="00545137"/>
    <w:rsid w:val="00547423"/>
    <w:rsid w:val="005474B6"/>
    <w:rsid w:val="0055438C"/>
    <w:rsid w:val="00554A00"/>
    <w:rsid w:val="00560B75"/>
    <w:rsid w:val="0056466B"/>
    <w:rsid w:val="0056622F"/>
    <w:rsid w:val="00566FFA"/>
    <w:rsid w:val="00567959"/>
    <w:rsid w:val="00570615"/>
    <w:rsid w:val="005708BA"/>
    <w:rsid w:val="005727C3"/>
    <w:rsid w:val="00572D2E"/>
    <w:rsid w:val="00576CFE"/>
    <w:rsid w:val="005814A9"/>
    <w:rsid w:val="005839D0"/>
    <w:rsid w:val="00583CBB"/>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2C47"/>
    <w:rsid w:val="005F1E37"/>
    <w:rsid w:val="005F5980"/>
    <w:rsid w:val="005F77A2"/>
    <w:rsid w:val="00600EC1"/>
    <w:rsid w:val="00607259"/>
    <w:rsid w:val="00610CEB"/>
    <w:rsid w:val="00611585"/>
    <w:rsid w:val="00611BDE"/>
    <w:rsid w:val="0061208B"/>
    <w:rsid w:val="00613F81"/>
    <w:rsid w:val="00620214"/>
    <w:rsid w:val="006224A3"/>
    <w:rsid w:val="00624A26"/>
    <w:rsid w:val="006333AE"/>
    <w:rsid w:val="006348CA"/>
    <w:rsid w:val="00635DE5"/>
    <w:rsid w:val="00640C70"/>
    <w:rsid w:val="0064290A"/>
    <w:rsid w:val="006518ED"/>
    <w:rsid w:val="00654366"/>
    <w:rsid w:val="00656913"/>
    <w:rsid w:val="006575BC"/>
    <w:rsid w:val="00657EA5"/>
    <w:rsid w:val="006610E3"/>
    <w:rsid w:val="00664A39"/>
    <w:rsid w:val="00664ED3"/>
    <w:rsid w:val="00666379"/>
    <w:rsid w:val="00667893"/>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22C0"/>
    <w:rsid w:val="006B63A6"/>
    <w:rsid w:val="006C0DCA"/>
    <w:rsid w:val="006C0E75"/>
    <w:rsid w:val="006C2873"/>
    <w:rsid w:val="006C47A6"/>
    <w:rsid w:val="006C7B39"/>
    <w:rsid w:val="006D724A"/>
    <w:rsid w:val="006E1C53"/>
    <w:rsid w:val="006E4247"/>
    <w:rsid w:val="006F0E14"/>
    <w:rsid w:val="006F15B3"/>
    <w:rsid w:val="006F19B0"/>
    <w:rsid w:val="006F2AEA"/>
    <w:rsid w:val="006F45EA"/>
    <w:rsid w:val="006F5BB0"/>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35F"/>
    <w:rsid w:val="00782985"/>
    <w:rsid w:val="00785D52"/>
    <w:rsid w:val="0078630C"/>
    <w:rsid w:val="0079398C"/>
    <w:rsid w:val="007955C0"/>
    <w:rsid w:val="007A4118"/>
    <w:rsid w:val="007A5F99"/>
    <w:rsid w:val="007A7EFA"/>
    <w:rsid w:val="007B1F22"/>
    <w:rsid w:val="007B39B3"/>
    <w:rsid w:val="007B5726"/>
    <w:rsid w:val="007B711D"/>
    <w:rsid w:val="007B7F89"/>
    <w:rsid w:val="007C0D7F"/>
    <w:rsid w:val="007C2684"/>
    <w:rsid w:val="007C2FB3"/>
    <w:rsid w:val="007C44B3"/>
    <w:rsid w:val="007C50D9"/>
    <w:rsid w:val="007C53A7"/>
    <w:rsid w:val="007C583F"/>
    <w:rsid w:val="007C7020"/>
    <w:rsid w:val="007F07C8"/>
    <w:rsid w:val="007F08D3"/>
    <w:rsid w:val="008008A0"/>
    <w:rsid w:val="0080235E"/>
    <w:rsid w:val="00812ECB"/>
    <w:rsid w:val="008172D1"/>
    <w:rsid w:val="00817C8F"/>
    <w:rsid w:val="00817FBF"/>
    <w:rsid w:val="00821D22"/>
    <w:rsid w:val="008248E6"/>
    <w:rsid w:val="0083029D"/>
    <w:rsid w:val="00832219"/>
    <w:rsid w:val="00842842"/>
    <w:rsid w:val="0084472F"/>
    <w:rsid w:val="00846348"/>
    <w:rsid w:val="0084776F"/>
    <w:rsid w:val="00851B02"/>
    <w:rsid w:val="008572C8"/>
    <w:rsid w:val="0086123D"/>
    <w:rsid w:val="00867A2E"/>
    <w:rsid w:val="00867FF0"/>
    <w:rsid w:val="00873675"/>
    <w:rsid w:val="008736DA"/>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C745E"/>
    <w:rsid w:val="008C792B"/>
    <w:rsid w:val="008D22A3"/>
    <w:rsid w:val="008D26DC"/>
    <w:rsid w:val="008D6754"/>
    <w:rsid w:val="008D7BE6"/>
    <w:rsid w:val="008E08A4"/>
    <w:rsid w:val="008E456F"/>
    <w:rsid w:val="008E466B"/>
    <w:rsid w:val="009013A9"/>
    <w:rsid w:val="00910949"/>
    <w:rsid w:val="0091105D"/>
    <w:rsid w:val="00912CA1"/>
    <w:rsid w:val="00915C28"/>
    <w:rsid w:val="009168B0"/>
    <w:rsid w:val="009168D9"/>
    <w:rsid w:val="00924B34"/>
    <w:rsid w:val="00925D38"/>
    <w:rsid w:val="00925DF6"/>
    <w:rsid w:val="00930CA6"/>
    <w:rsid w:val="00933A60"/>
    <w:rsid w:val="00944DCB"/>
    <w:rsid w:val="009461D4"/>
    <w:rsid w:val="00947FAA"/>
    <w:rsid w:val="00950C47"/>
    <w:rsid w:val="009549A2"/>
    <w:rsid w:val="00955329"/>
    <w:rsid w:val="00957B30"/>
    <w:rsid w:val="00963F9C"/>
    <w:rsid w:val="00965464"/>
    <w:rsid w:val="00967BD5"/>
    <w:rsid w:val="00972164"/>
    <w:rsid w:val="009727D9"/>
    <w:rsid w:val="0097441E"/>
    <w:rsid w:val="00990DAE"/>
    <w:rsid w:val="00991195"/>
    <w:rsid w:val="00995097"/>
    <w:rsid w:val="00995EBB"/>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162E"/>
    <w:rsid w:val="00A16670"/>
    <w:rsid w:val="00A1674D"/>
    <w:rsid w:val="00A16E55"/>
    <w:rsid w:val="00A209BE"/>
    <w:rsid w:val="00A217BB"/>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0FB1"/>
    <w:rsid w:val="00A75927"/>
    <w:rsid w:val="00A846F4"/>
    <w:rsid w:val="00A85938"/>
    <w:rsid w:val="00A910FE"/>
    <w:rsid w:val="00A952FB"/>
    <w:rsid w:val="00A9727A"/>
    <w:rsid w:val="00AA09C0"/>
    <w:rsid w:val="00AA4986"/>
    <w:rsid w:val="00AA6A05"/>
    <w:rsid w:val="00AB2A4D"/>
    <w:rsid w:val="00AB5B8B"/>
    <w:rsid w:val="00AC12FA"/>
    <w:rsid w:val="00AC1873"/>
    <w:rsid w:val="00AD6550"/>
    <w:rsid w:val="00AE3161"/>
    <w:rsid w:val="00AE557C"/>
    <w:rsid w:val="00AE6CD5"/>
    <w:rsid w:val="00AE7B2A"/>
    <w:rsid w:val="00AF1E56"/>
    <w:rsid w:val="00AF49AD"/>
    <w:rsid w:val="00AF638C"/>
    <w:rsid w:val="00B011A5"/>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564CA"/>
    <w:rsid w:val="00B61209"/>
    <w:rsid w:val="00B619C0"/>
    <w:rsid w:val="00B6348B"/>
    <w:rsid w:val="00B65338"/>
    <w:rsid w:val="00B67E7F"/>
    <w:rsid w:val="00B71D46"/>
    <w:rsid w:val="00B72847"/>
    <w:rsid w:val="00B73F6F"/>
    <w:rsid w:val="00B8179D"/>
    <w:rsid w:val="00B8526F"/>
    <w:rsid w:val="00B85A91"/>
    <w:rsid w:val="00B85E36"/>
    <w:rsid w:val="00B904EA"/>
    <w:rsid w:val="00B90805"/>
    <w:rsid w:val="00B91987"/>
    <w:rsid w:val="00B91ECA"/>
    <w:rsid w:val="00B94CAA"/>
    <w:rsid w:val="00B9698E"/>
    <w:rsid w:val="00B97919"/>
    <w:rsid w:val="00BA28AE"/>
    <w:rsid w:val="00BB6193"/>
    <w:rsid w:val="00BC61A5"/>
    <w:rsid w:val="00BD0922"/>
    <w:rsid w:val="00BD1329"/>
    <w:rsid w:val="00BD1DC8"/>
    <w:rsid w:val="00BD646E"/>
    <w:rsid w:val="00BD6596"/>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5651"/>
    <w:rsid w:val="00C66190"/>
    <w:rsid w:val="00C73007"/>
    <w:rsid w:val="00C75580"/>
    <w:rsid w:val="00C81150"/>
    <w:rsid w:val="00C8287F"/>
    <w:rsid w:val="00C83186"/>
    <w:rsid w:val="00C872D4"/>
    <w:rsid w:val="00C90187"/>
    <w:rsid w:val="00C919D9"/>
    <w:rsid w:val="00C91EC7"/>
    <w:rsid w:val="00C95F65"/>
    <w:rsid w:val="00CA0E19"/>
    <w:rsid w:val="00CA6C03"/>
    <w:rsid w:val="00CB2AF5"/>
    <w:rsid w:val="00CB5F2D"/>
    <w:rsid w:val="00CC000C"/>
    <w:rsid w:val="00CC34D5"/>
    <w:rsid w:val="00CC3682"/>
    <w:rsid w:val="00CC49B1"/>
    <w:rsid w:val="00CC75D0"/>
    <w:rsid w:val="00CD5936"/>
    <w:rsid w:val="00CD7045"/>
    <w:rsid w:val="00CD7927"/>
    <w:rsid w:val="00CE1283"/>
    <w:rsid w:val="00CE16F6"/>
    <w:rsid w:val="00CE3379"/>
    <w:rsid w:val="00CF744C"/>
    <w:rsid w:val="00D04E7D"/>
    <w:rsid w:val="00D1268A"/>
    <w:rsid w:val="00D24DEA"/>
    <w:rsid w:val="00D25381"/>
    <w:rsid w:val="00D308B7"/>
    <w:rsid w:val="00D3211D"/>
    <w:rsid w:val="00D32978"/>
    <w:rsid w:val="00D33543"/>
    <w:rsid w:val="00D3498D"/>
    <w:rsid w:val="00D3792F"/>
    <w:rsid w:val="00D43E75"/>
    <w:rsid w:val="00D45547"/>
    <w:rsid w:val="00D52595"/>
    <w:rsid w:val="00D57D45"/>
    <w:rsid w:val="00D57F1E"/>
    <w:rsid w:val="00D60A83"/>
    <w:rsid w:val="00D72573"/>
    <w:rsid w:val="00D73943"/>
    <w:rsid w:val="00D7489B"/>
    <w:rsid w:val="00D74952"/>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4FA2"/>
    <w:rsid w:val="00DE65DA"/>
    <w:rsid w:val="00DE74AC"/>
    <w:rsid w:val="00DF2E86"/>
    <w:rsid w:val="00DF3DD8"/>
    <w:rsid w:val="00DF5D76"/>
    <w:rsid w:val="00DF79D8"/>
    <w:rsid w:val="00DF79FA"/>
    <w:rsid w:val="00DF7BBB"/>
    <w:rsid w:val="00E015E0"/>
    <w:rsid w:val="00E022B8"/>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47D21"/>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1F94"/>
    <w:rsid w:val="00F150BF"/>
    <w:rsid w:val="00F15A09"/>
    <w:rsid w:val="00F175E9"/>
    <w:rsid w:val="00F2335E"/>
    <w:rsid w:val="00F252CC"/>
    <w:rsid w:val="00F27039"/>
    <w:rsid w:val="00F30106"/>
    <w:rsid w:val="00F30401"/>
    <w:rsid w:val="00F30A3F"/>
    <w:rsid w:val="00F33B2C"/>
    <w:rsid w:val="00F35AEC"/>
    <w:rsid w:val="00F35CC4"/>
    <w:rsid w:val="00F4015F"/>
    <w:rsid w:val="00F40B47"/>
    <w:rsid w:val="00F41E17"/>
    <w:rsid w:val="00F42623"/>
    <w:rsid w:val="00F4464F"/>
    <w:rsid w:val="00F447CD"/>
    <w:rsid w:val="00F46C19"/>
    <w:rsid w:val="00F50AAD"/>
    <w:rsid w:val="00F5247F"/>
    <w:rsid w:val="00F526A8"/>
    <w:rsid w:val="00F5471A"/>
    <w:rsid w:val="00F55B65"/>
    <w:rsid w:val="00F605E2"/>
    <w:rsid w:val="00F60A2B"/>
    <w:rsid w:val="00F642B4"/>
    <w:rsid w:val="00F650CE"/>
    <w:rsid w:val="00F704AE"/>
    <w:rsid w:val="00F710BA"/>
    <w:rsid w:val="00F751B0"/>
    <w:rsid w:val="00F75410"/>
    <w:rsid w:val="00F76887"/>
    <w:rsid w:val="00F76BFE"/>
    <w:rsid w:val="00F83A8B"/>
    <w:rsid w:val="00F8555D"/>
    <w:rsid w:val="00F9175E"/>
    <w:rsid w:val="00F93D53"/>
    <w:rsid w:val="00F93E40"/>
    <w:rsid w:val="00FA121C"/>
    <w:rsid w:val="00FA25E0"/>
    <w:rsid w:val="00FA406B"/>
    <w:rsid w:val="00FA44B9"/>
    <w:rsid w:val="00FB0C9B"/>
    <w:rsid w:val="00FB296E"/>
    <w:rsid w:val="00FC22FB"/>
    <w:rsid w:val="00FC7693"/>
    <w:rsid w:val="00FD429A"/>
    <w:rsid w:val="00FD4D36"/>
    <w:rsid w:val="00FD5067"/>
    <w:rsid w:val="00FF16C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62A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903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ACEEE-13B4-4BEC-9927-B89930E4AF2D}">
  <ds:schemaRefs>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d0e97725-ca3e-440e-8f43-5d7ab30c75d8"/>
  </ds:schemaRefs>
</ds:datastoreItem>
</file>

<file path=customXml/itemProps2.xml><?xml version="1.0" encoding="utf-8"?>
<ds:datastoreItem xmlns:ds="http://schemas.openxmlformats.org/officeDocument/2006/customXml" ds:itemID="{3565D7B9-132D-4134-97F2-2BA3DEE5F267}">
  <ds:schemaRefs>
    <ds:schemaRef ds:uri="http://schemas.microsoft.com/sharepoint/v3/contenttype/forms"/>
  </ds:schemaRefs>
</ds:datastoreItem>
</file>

<file path=customXml/itemProps3.xml><?xml version="1.0" encoding="utf-8"?>
<ds:datastoreItem xmlns:ds="http://schemas.openxmlformats.org/officeDocument/2006/customXml" ds:itemID="{B6CAE21A-801C-48C5-A7C7-8B96037B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2023-03-02T01:16:00Z</dcterms:created>
  <dcterms:modified xsi:type="dcterms:W3CDTF">2023-08-10T06:00:00Z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