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B9C5" w14:textId="35DFBF2D" w:rsidR="001E1075" w:rsidRPr="001E1075" w:rsidRDefault="006F4612" w:rsidP="001E1075">
      <w:pPr>
        <w:autoSpaceDE w:val="0"/>
        <w:autoSpaceDN w:val="0"/>
        <w:spacing w:line="300" w:lineRule="exact"/>
        <w:rPr>
          <w:rFonts w:ascii="ＭＳ ゴシック" w:eastAsia="ＭＳ ゴシック" w:hAnsi="ＭＳ ゴシック"/>
          <w:sz w:val="24"/>
        </w:rPr>
      </w:pPr>
      <w:r w:rsidRPr="006F4612">
        <w:rPr>
          <w:rFonts w:ascii="ＭＳ ゴシック" w:eastAsia="ＭＳ ゴシック" w:hAnsi="ＭＳ ゴシック" w:cs="Arial" w:hint="eastAsia"/>
          <w:sz w:val="24"/>
        </w:rPr>
        <w:t>公有財産台帳の登載誤り</w:t>
      </w:r>
    </w:p>
    <w:tbl>
      <w:tblPr>
        <w:tblpPr w:leftFromText="142" w:rightFromText="142" w:vertAnchor="text" w:horzAnchor="margin" w:tblpY="2"/>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0631"/>
        <w:gridCol w:w="7655"/>
        <w:gridCol w:w="1842"/>
      </w:tblGrid>
      <w:tr w:rsidR="00D345D7" w:rsidRPr="001E1075" w14:paraId="74D8970C" w14:textId="0D2CB029" w:rsidTr="00D345D7">
        <w:trPr>
          <w:trHeight w:val="558"/>
        </w:trPr>
        <w:tc>
          <w:tcPr>
            <w:tcW w:w="1413" w:type="dxa"/>
            <w:shd w:val="clear" w:color="auto" w:fill="auto"/>
            <w:vAlign w:val="center"/>
          </w:tcPr>
          <w:p w14:paraId="278584AC" w14:textId="77777777" w:rsidR="00D345D7" w:rsidRPr="001E1075" w:rsidRDefault="00D345D7" w:rsidP="00D345D7">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10631" w:type="dxa"/>
            <w:shd w:val="clear" w:color="auto" w:fill="auto"/>
            <w:vAlign w:val="center"/>
          </w:tcPr>
          <w:p w14:paraId="483F869D" w14:textId="77777777" w:rsidR="00D345D7" w:rsidRPr="001E1075" w:rsidRDefault="00D345D7" w:rsidP="00D345D7">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481BFD7E" w14:textId="77777777" w:rsidR="00D345D7" w:rsidRPr="001E1075" w:rsidRDefault="00D345D7" w:rsidP="00D345D7">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1842" w:type="dxa"/>
            <w:shd w:val="clear" w:color="auto" w:fill="auto"/>
            <w:vAlign w:val="center"/>
          </w:tcPr>
          <w:p w14:paraId="066ED171" w14:textId="06D60C8B" w:rsidR="00D345D7" w:rsidRPr="001E1075" w:rsidRDefault="00E84020" w:rsidP="00D345D7">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D345D7" w:rsidRPr="001E1075" w14:paraId="58C666B2" w14:textId="34F8D8A2" w:rsidTr="00D345D7">
        <w:trPr>
          <w:trHeight w:val="4955"/>
        </w:trPr>
        <w:tc>
          <w:tcPr>
            <w:tcW w:w="1413" w:type="dxa"/>
          </w:tcPr>
          <w:p w14:paraId="3427A41E" w14:textId="77777777" w:rsidR="00D345D7" w:rsidRPr="001E1075" w:rsidRDefault="00D345D7" w:rsidP="00D345D7">
            <w:pPr>
              <w:autoSpaceDE w:val="0"/>
              <w:autoSpaceDN w:val="0"/>
              <w:spacing w:line="300" w:lineRule="exact"/>
              <w:rPr>
                <w:rFonts w:ascii="ＭＳ 明朝" w:hAnsi="ＭＳ 明朝"/>
                <w:sz w:val="24"/>
              </w:rPr>
            </w:pPr>
          </w:p>
          <w:p w14:paraId="6FCFD701" w14:textId="33AA17C7" w:rsidR="00D345D7" w:rsidRPr="001E1075" w:rsidRDefault="00D345D7" w:rsidP="00D345D7">
            <w:pPr>
              <w:autoSpaceDE w:val="0"/>
              <w:autoSpaceDN w:val="0"/>
              <w:spacing w:line="300" w:lineRule="exact"/>
              <w:rPr>
                <w:rFonts w:ascii="ＭＳ 明朝" w:hAnsi="ＭＳ 明朝"/>
                <w:sz w:val="24"/>
              </w:rPr>
            </w:pPr>
            <w:r>
              <w:rPr>
                <w:rFonts w:ascii="ＭＳ 明朝" w:hAnsi="ＭＳ 明朝" w:hint="eastAsia"/>
                <w:sz w:val="24"/>
              </w:rPr>
              <w:t>モノレール建設事務所</w:t>
            </w:r>
          </w:p>
        </w:tc>
        <w:tc>
          <w:tcPr>
            <w:tcW w:w="10631" w:type="dxa"/>
          </w:tcPr>
          <w:p w14:paraId="137845D7" w14:textId="77777777" w:rsidR="00D345D7" w:rsidRPr="001E1075" w:rsidRDefault="00D345D7" w:rsidP="00D345D7">
            <w:pPr>
              <w:autoSpaceDE w:val="0"/>
              <w:autoSpaceDN w:val="0"/>
              <w:spacing w:line="300" w:lineRule="exact"/>
              <w:rPr>
                <w:rFonts w:ascii="ＭＳ 明朝" w:hAnsi="ＭＳ 明朝" w:cs="Arial"/>
                <w:sz w:val="24"/>
              </w:rPr>
            </w:pPr>
          </w:p>
          <w:p w14:paraId="5A75BE0B" w14:textId="43FD71F1" w:rsidR="00D345D7" w:rsidRPr="00BB6DB6" w:rsidRDefault="00D345D7" w:rsidP="00D345D7">
            <w:pPr>
              <w:autoSpaceDE w:val="0"/>
              <w:autoSpaceDN w:val="0"/>
              <w:snapToGrid w:val="0"/>
              <w:spacing w:line="300" w:lineRule="exact"/>
              <w:ind w:firstLineChars="100" w:firstLine="240"/>
              <w:rPr>
                <w:rFonts w:ascii="ＭＳ 明朝" w:hAnsi="ＭＳ 明朝" w:cs="Arial"/>
                <w:sz w:val="24"/>
              </w:rPr>
            </w:pPr>
            <w:r w:rsidRPr="00BB6DB6">
              <w:rPr>
                <w:rFonts w:ascii="ＭＳ 明朝" w:hAnsi="ＭＳ 明朝" w:cs="Arial" w:hint="eastAsia"/>
                <w:sz w:val="24"/>
              </w:rPr>
              <w:t>借用財産について、公有財産台帳</w:t>
            </w:r>
            <w:r w:rsidRPr="007D4458">
              <w:rPr>
                <w:rFonts w:ascii="ＭＳ 明朝" w:hAnsi="ＭＳ 明朝" w:hint="eastAsia"/>
                <w:sz w:val="24"/>
              </w:rPr>
              <w:t>への登載を行っていないものがあった。</w:t>
            </w:r>
          </w:p>
          <w:p w14:paraId="72089B69" w14:textId="1830D56A" w:rsidR="00D345D7" w:rsidRPr="00BB6DB6" w:rsidRDefault="00D345D7" w:rsidP="00D345D7">
            <w:pPr>
              <w:autoSpaceDE w:val="0"/>
              <w:autoSpaceDN w:val="0"/>
              <w:snapToGrid w:val="0"/>
              <w:rPr>
                <w:rFonts w:ascii="ＭＳ 明朝" w:hAnsi="ＭＳ 明朝" w:cs="Arial"/>
                <w:sz w:val="24"/>
              </w:rPr>
            </w:pPr>
            <w:r>
              <w:rPr>
                <w:rFonts w:ascii="ＭＳ 明朝" w:hAnsi="ＭＳ 明朝" w:cs="Arial" w:hint="eastAsia"/>
                <w:sz w:val="24"/>
              </w:rPr>
              <w:t xml:space="preserve">　※数量については、面積での契約ではなく、区画番号で契約しており、数量１としている。</w:t>
            </w:r>
          </w:p>
          <w:tbl>
            <w:tblPr>
              <w:tblpPr w:leftFromText="142" w:rightFromText="142" w:vertAnchor="text" w:horzAnchor="margin" w:tblpX="126" w:tblpY="-44"/>
              <w:tblOverlap w:val="never"/>
              <w:tblW w:w="10257" w:type="dxa"/>
              <w:tblLayout w:type="fixed"/>
              <w:tblCellMar>
                <w:left w:w="99" w:type="dxa"/>
                <w:right w:w="99" w:type="dxa"/>
              </w:tblCellMar>
              <w:tblLook w:val="04A0" w:firstRow="1" w:lastRow="0" w:firstColumn="1" w:lastColumn="0" w:noHBand="0" w:noVBand="1"/>
            </w:tblPr>
            <w:tblGrid>
              <w:gridCol w:w="680"/>
              <w:gridCol w:w="2778"/>
              <w:gridCol w:w="1418"/>
              <w:gridCol w:w="1304"/>
              <w:gridCol w:w="1696"/>
              <w:gridCol w:w="2381"/>
            </w:tblGrid>
            <w:tr w:rsidR="00D345D7" w:rsidRPr="00BB6DB6" w14:paraId="095F41B5" w14:textId="77777777" w:rsidTr="008866C5">
              <w:trPr>
                <w:trHeight w:val="52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0F2B" w14:textId="77777777" w:rsidR="00D345D7" w:rsidRPr="00BB6DB6" w:rsidRDefault="00D345D7" w:rsidP="00D345D7">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種別</w:t>
                  </w:r>
                </w:p>
              </w:tc>
              <w:tc>
                <w:tcPr>
                  <w:tcW w:w="2778" w:type="dxa"/>
                  <w:tcBorders>
                    <w:top w:val="single" w:sz="4" w:space="0" w:color="auto"/>
                    <w:left w:val="nil"/>
                    <w:bottom w:val="single" w:sz="4" w:space="0" w:color="auto"/>
                    <w:right w:val="single" w:sz="4" w:space="0" w:color="auto"/>
                  </w:tcBorders>
                  <w:vAlign w:val="center"/>
                </w:tcPr>
                <w:p w14:paraId="4135C08F" w14:textId="77777777" w:rsidR="00D345D7" w:rsidRPr="00BB6DB6" w:rsidRDefault="00D345D7" w:rsidP="00D345D7">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所在地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02EB" w14:textId="77777777" w:rsidR="00D345D7" w:rsidRPr="00BB6DB6" w:rsidRDefault="00D345D7" w:rsidP="00D345D7">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借用数量</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2E61CA76" w14:textId="77777777" w:rsidR="00D345D7" w:rsidRPr="00BB6DB6" w:rsidRDefault="00D345D7" w:rsidP="00D345D7">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借用目的</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78A0E994" w14:textId="77777777" w:rsidR="00D345D7" w:rsidRPr="00BB6DB6" w:rsidRDefault="00D345D7" w:rsidP="00D345D7">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年間借用料</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502DD55D" w14:textId="77777777" w:rsidR="00D345D7" w:rsidRPr="00BB6DB6" w:rsidRDefault="00D345D7" w:rsidP="00D345D7">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借用期間</w:t>
                  </w:r>
                </w:p>
              </w:tc>
            </w:tr>
            <w:tr w:rsidR="00D345D7" w:rsidRPr="00BB6DB6" w14:paraId="5AD7FE98" w14:textId="77777777" w:rsidTr="007D3354">
              <w:trPr>
                <w:trHeight w:val="96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865F7" w14:textId="77777777" w:rsidR="00D345D7" w:rsidRPr="00BB6DB6" w:rsidRDefault="00D345D7" w:rsidP="00D345D7">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建物</w:t>
                  </w:r>
                </w:p>
              </w:tc>
              <w:tc>
                <w:tcPr>
                  <w:tcW w:w="2778" w:type="dxa"/>
                  <w:tcBorders>
                    <w:top w:val="single" w:sz="4" w:space="0" w:color="auto"/>
                    <w:left w:val="nil"/>
                    <w:bottom w:val="single" w:sz="4" w:space="0" w:color="auto"/>
                    <w:right w:val="single" w:sz="4" w:space="0" w:color="auto"/>
                  </w:tcBorders>
                  <w:vAlign w:val="center"/>
                </w:tcPr>
                <w:p w14:paraId="2EAF98FA" w14:textId="4035F7FA" w:rsidR="00D345D7" w:rsidRPr="00BB6DB6" w:rsidRDefault="00D345D7" w:rsidP="00D345D7">
                  <w:pPr>
                    <w:widowControl/>
                    <w:jc w:val="left"/>
                    <w:rPr>
                      <w:rFonts w:ascii="ＭＳ 明朝" w:hAnsi="ＭＳ 明朝" w:cs="ＭＳ Ｐゴシック"/>
                      <w:kern w:val="0"/>
                      <w:sz w:val="24"/>
                    </w:rPr>
                  </w:pPr>
                  <w:r>
                    <w:rPr>
                      <w:rFonts w:ascii="ＭＳ 明朝" w:hAnsi="ＭＳ 明朝" w:cs="ＭＳ Ｐゴシック" w:hint="eastAsia"/>
                      <w:kern w:val="0"/>
                      <w:sz w:val="24"/>
                    </w:rPr>
                    <w:t>大阪府東大阪</w:t>
                  </w:r>
                  <w:r w:rsidRPr="00BB6DB6">
                    <w:rPr>
                      <w:rFonts w:ascii="ＭＳ 明朝" w:hAnsi="ＭＳ 明朝" w:cs="ＭＳ Ｐゴシック" w:hint="eastAsia"/>
                      <w:kern w:val="0"/>
                      <w:sz w:val="24"/>
                    </w:rPr>
                    <w:t>市</w:t>
                  </w:r>
                  <w:r>
                    <w:rPr>
                      <w:rFonts w:ascii="ＭＳ 明朝" w:hAnsi="ＭＳ 明朝" w:cs="ＭＳ Ｐゴシック" w:hint="eastAsia"/>
                      <w:kern w:val="0"/>
                      <w:sz w:val="24"/>
                    </w:rPr>
                    <w:t>長田東５－３－９</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C6A64" w14:textId="70EEE669" w:rsidR="00D345D7" w:rsidRPr="00BB6DB6" w:rsidRDefault="00D345D7" w:rsidP="00D345D7">
                  <w:pPr>
                    <w:widowControl/>
                    <w:jc w:val="center"/>
                    <w:rPr>
                      <w:rFonts w:ascii="ＭＳ 明朝" w:hAnsi="ＭＳ 明朝" w:cs="ＭＳ Ｐゴシック"/>
                      <w:kern w:val="0"/>
                      <w:sz w:val="24"/>
                    </w:rPr>
                  </w:pPr>
                  <w:r>
                    <w:rPr>
                      <w:rFonts w:ascii="ＭＳ 明朝" w:hAnsi="ＭＳ 明朝" w:cs="ＭＳ Ｐゴシック"/>
                      <w:kern w:val="0"/>
                      <w:sz w:val="24"/>
                    </w:rPr>
                    <w:t>367</w:t>
                  </w:r>
                  <w:r w:rsidRPr="00BB6DB6">
                    <w:rPr>
                      <w:rFonts w:ascii="ＭＳ 明朝" w:hAnsi="ＭＳ 明朝" w:cs="ＭＳ Ｐゴシック" w:hint="eastAsia"/>
                      <w:kern w:val="0"/>
                      <w:sz w:val="24"/>
                    </w:rPr>
                    <w:t>.</w:t>
                  </w:r>
                  <w:r>
                    <w:rPr>
                      <w:rFonts w:ascii="ＭＳ 明朝" w:hAnsi="ＭＳ 明朝" w:cs="ＭＳ Ｐゴシック"/>
                      <w:kern w:val="0"/>
                      <w:sz w:val="24"/>
                    </w:rPr>
                    <w:t>62</w:t>
                  </w:r>
                  <w:r w:rsidRPr="00BB6DB6">
                    <w:rPr>
                      <w:rFonts w:ascii="ＭＳ 明朝" w:hAnsi="ＭＳ 明朝" w:cs="ＭＳ Ｐゴシック" w:hint="eastAsia"/>
                      <w:kern w:val="0"/>
                      <w:sz w:val="24"/>
                    </w:rPr>
                    <w: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22DA4151" w14:textId="521ECE62" w:rsidR="00D345D7" w:rsidRPr="00BB6DB6" w:rsidRDefault="00D345D7" w:rsidP="00D345D7">
                  <w:pPr>
                    <w:widowControl/>
                    <w:jc w:val="left"/>
                    <w:rPr>
                      <w:rFonts w:ascii="ＭＳ 明朝" w:hAnsi="ＭＳ 明朝" w:cs="ＭＳ Ｐゴシック"/>
                      <w:kern w:val="0"/>
                      <w:sz w:val="24"/>
                    </w:rPr>
                  </w:pPr>
                  <w:r>
                    <w:rPr>
                      <w:rFonts w:ascii="ＭＳ 明朝" w:hAnsi="ＭＳ 明朝" w:cs="ＭＳ Ｐゴシック" w:hint="eastAsia"/>
                      <w:kern w:val="0"/>
                      <w:sz w:val="24"/>
                    </w:rPr>
                    <w:t>執務室として</w:t>
                  </w:r>
                  <w:r w:rsidRPr="00BB6DB6">
                    <w:rPr>
                      <w:rFonts w:ascii="ＭＳ 明朝" w:hAnsi="ＭＳ 明朝" w:cs="ＭＳ Ｐゴシック" w:hint="eastAsia"/>
                      <w:kern w:val="0"/>
                      <w:sz w:val="24"/>
                    </w:rPr>
                    <w:t>使用</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A0882BD" w14:textId="3712AB75" w:rsidR="00D345D7" w:rsidRPr="00BB6DB6" w:rsidRDefault="00D345D7" w:rsidP="00D345D7">
                  <w:pPr>
                    <w:widowControl/>
                    <w:jc w:val="right"/>
                    <w:rPr>
                      <w:rFonts w:ascii="ＭＳ 明朝" w:hAnsi="ＭＳ 明朝" w:cs="ＭＳ Ｐゴシック"/>
                      <w:kern w:val="0"/>
                      <w:sz w:val="24"/>
                    </w:rPr>
                  </w:pPr>
                  <w:r w:rsidRPr="007D3354">
                    <w:rPr>
                      <w:rFonts w:ascii="ＭＳ 明朝" w:hAnsi="ＭＳ 明朝" w:cs="ＭＳ Ｐゴシック"/>
                      <w:kern w:val="0"/>
                      <w:sz w:val="24"/>
                    </w:rPr>
                    <w:t>8,073,840</w:t>
                  </w:r>
                  <w:r w:rsidRPr="00BB6DB6">
                    <w:rPr>
                      <w:rFonts w:ascii="ＭＳ 明朝" w:hAnsi="ＭＳ 明朝" w:cs="ＭＳ Ｐゴシック" w:hint="eastAsia"/>
                      <w:kern w:val="0"/>
                      <w:sz w:val="24"/>
                    </w:rPr>
                    <w:t>円</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14:paraId="238C5CFC" w14:textId="733945B9" w:rsidR="00D345D7" w:rsidRPr="00BB6DB6" w:rsidRDefault="00D345D7" w:rsidP="00D345D7">
                  <w:pPr>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令和３年３月１日から令和４年２月2</w:t>
                  </w:r>
                  <w:r>
                    <w:rPr>
                      <w:rFonts w:ascii="ＭＳ 明朝" w:hAnsi="ＭＳ 明朝" w:cs="ＭＳ Ｐゴシック"/>
                      <w:kern w:val="0"/>
                      <w:sz w:val="24"/>
                    </w:rPr>
                    <w:t>8</w:t>
                  </w:r>
                  <w:r>
                    <w:rPr>
                      <w:rFonts w:ascii="ＭＳ 明朝" w:hAnsi="ＭＳ 明朝" w:cs="ＭＳ Ｐゴシック" w:hint="eastAsia"/>
                      <w:kern w:val="0"/>
                      <w:sz w:val="24"/>
                    </w:rPr>
                    <w:t>日まで</w:t>
                  </w:r>
                </w:p>
              </w:tc>
            </w:tr>
            <w:tr w:rsidR="00D345D7" w:rsidRPr="00BB6DB6" w14:paraId="54003EDD" w14:textId="77777777" w:rsidTr="007D3354">
              <w:trPr>
                <w:trHeight w:val="96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511DA" w14:textId="78C1ED94" w:rsidR="00D345D7" w:rsidRPr="00BB6DB6" w:rsidRDefault="00D345D7" w:rsidP="00D345D7">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建物</w:t>
                  </w:r>
                </w:p>
              </w:tc>
              <w:tc>
                <w:tcPr>
                  <w:tcW w:w="2778" w:type="dxa"/>
                  <w:tcBorders>
                    <w:top w:val="single" w:sz="4" w:space="0" w:color="auto"/>
                    <w:left w:val="nil"/>
                    <w:bottom w:val="single" w:sz="4" w:space="0" w:color="auto"/>
                    <w:right w:val="single" w:sz="4" w:space="0" w:color="auto"/>
                  </w:tcBorders>
                  <w:vAlign w:val="center"/>
                </w:tcPr>
                <w:p w14:paraId="6FFAC776" w14:textId="42C440AD" w:rsidR="00D345D7" w:rsidRDefault="00D345D7" w:rsidP="00D345D7">
                  <w:pPr>
                    <w:widowControl/>
                    <w:jc w:val="left"/>
                    <w:rPr>
                      <w:rFonts w:ascii="ＭＳ 明朝" w:hAnsi="ＭＳ 明朝" w:cs="ＭＳ Ｐゴシック"/>
                      <w:kern w:val="0"/>
                      <w:sz w:val="24"/>
                    </w:rPr>
                  </w:pPr>
                  <w:r>
                    <w:rPr>
                      <w:rFonts w:ascii="ＭＳ 明朝" w:hAnsi="ＭＳ 明朝" w:cs="ＭＳ Ｐゴシック" w:hint="eastAsia"/>
                      <w:kern w:val="0"/>
                      <w:sz w:val="24"/>
                    </w:rPr>
                    <w:t>大阪府東大阪</w:t>
                  </w:r>
                  <w:r w:rsidRPr="00BB6DB6">
                    <w:rPr>
                      <w:rFonts w:ascii="ＭＳ 明朝" w:hAnsi="ＭＳ 明朝" w:cs="ＭＳ Ｐゴシック" w:hint="eastAsia"/>
                      <w:kern w:val="0"/>
                      <w:sz w:val="24"/>
                    </w:rPr>
                    <w:t>市</w:t>
                  </w:r>
                  <w:r>
                    <w:rPr>
                      <w:rFonts w:ascii="ＭＳ 明朝" w:hAnsi="ＭＳ 明朝" w:cs="ＭＳ Ｐゴシック" w:hint="eastAsia"/>
                      <w:kern w:val="0"/>
                      <w:sz w:val="24"/>
                    </w:rPr>
                    <w:t>長田東５－３－９</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2EFF5" w14:textId="7DF1F4B3" w:rsidR="00D345D7" w:rsidRDefault="00D345D7" w:rsidP="00D345D7">
                  <w:pPr>
                    <w:widowControl/>
                    <w:jc w:val="center"/>
                    <w:rPr>
                      <w:rFonts w:ascii="ＭＳ 明朝" w:hAnsi="ＭＳ 明朝" w:cs="ＭＳ Ｐゴシック"/>
                      <w:kern w:val="0"/>
                      <w:sz w:val="24"/>
                    </w:rPr>
                  </w:pPr>
                  <w:r>
                    <w:rPr>
                      <w:rFonts w:ascii="ＭＳ 明朝" w:hAnsi="ＭＳ 明朝" w:cs="ＭＳ Ｐゴシック"/>
                      <w:kern w:val="0"/>
                      <w:sz w:val="24"/>
                    </w:rPr>
                    <w:t>367</w:t>
                  </w:r>
                  <w:r w:rsidRPr="00BB6DB6">
                    <w:rPr>
                      <w:rFonts w:ascii="ＭＳ 明朝" w:hAnsi="ＭＳ 明朝" w:cs="ＭＳ Ｐゴシック" w:hint="eastAsia"/>
                      <w:kern w:val="0"/>
                      <w:sz w:val="24"/>
                    </w:rPr>
                    <w:t>.</w:t>
                  </w:r>
                  <w:r>
                    <w:rPr>
                      <w:rFonts w:ascii="ＭＳ 明朝" w:hAnsi="ＭＳ 明朝" w:cs="ＭＳ Ｐゴシック"/>
                      <w:kern w:val="0"/>
                      <w:sz w:val="24"/>
                    </w:rPr>
                    <w:t>62</w:t>
                  </w:r>
                  <w:r w:rsidRPr="00BB6DB6">
                    <w:rPr>
                      <w:rFonts w:ascii="ＭＳ 明朝" w:hAnsi="ＭＳ 明朝" w:cs="ＭＳ Ｐゴシック" w:hint="eastAsia"/>
                      <w:kern w:val="0"/>
                      <w:sz w:val="24"/>
                    </w:rPr>
                    <w:t>㎡</w:t>
                  </w:r>
                </w:p>
              </w:tc>
              <w:tc>
                <w:tcPr>
                  <w:tcW w:w="1304" w:type="dxa"/>
                  <w:tcBorders>
                    <w:top w:val="single" w:sz="4" w:space="0" w:color="auto"/>
                    <w:left w:val="nil"/>
                    <w:bottom w:val="single" w:sz="4" w:space="0" w:color="auto"/>
                    <w:right w:val="single" w:sz="4" w:space="0" w:color="auto"/>
                  </w:tcBorders>
                  <w:shd w:val="clear" w:color="auto" w:fill="auto"/>
                  <w:vAlign w:val="center"/>
                </w:tcPr>
                <w:p w14:paraId="0B7C47AC" w14:textId="46457EA6" w:rsidR="00D345D7" w:rsidRDefault="00D345D7" w:rsidP="00D345D7">
                  <w:pPr>
                    <w:widowControl/>
                    <w:jc w:val="left"/>
                    <w:rPr>
                      <w:rFonts w:ascii="ＭＳ 明朝" w:hAnsi="ＭＳ 明朝" w:cs="ＭＳ Ｐゴシック"/>
                      <w:kern w:val="0"/>
                      <w:sz w:val="24"/>
                    </w:rPr>
                  </w:pPr>
                  <w:r>
                    <w:rPr>
                      <w:rFonts w:ascii="ＭＳ 明朝" w:hAnsi="ＭＳ 明朝" w:cs="ＭＳ Ｐゴシック" w:hint="eastAsia"/>
                      <w:kern w:val="0"/>
                      <w:sz w:val="24"/>
                    </w:rPr>
                    <w:t>執務室として</w:t>
                  </w:r>
                  <w:r w:rsidRPr="00BB6DB6">
                    <w:rPr>
                      <w:rFonts w:ascii="ＭＳ 明朝" w:hAnsi="ＭＳ 明朝" w:cs="ＭＳ Ｐゴシック" w:hint="eastAsia"/>
                      <w:kern w:val="0"/>
                      <w:sz w:val="24"/>
                    </w:rPr>
                    <w:t>使用</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39D657C5" w14:textId="73187773" w:rsidR="00D345D7" w:rsidRPr="007D3354" w:rsidRDefault="00D345D7" w:rsidP="00D345D7">
                  <w:pPr>
                    <w:widowControl/>
                    <w:jc w:val="right"/>
                    <w:rPr>
                      <w:rFonts w:ascii="ＭＳ 明朝" w:hAnsi="ＭＳ 明朝" w:cs="ＭＳ Ｐゴシック"/>
                      <w:kern w:val="0"/>
                      <w:sz w:val="24"/>
                    </w:rPr>
                  </w:pPr>
                  <w:r w:rsidRPr="007D3354">
                    <w:rPr>
                      <w:rFonts w:ascii="ＭＳ 明朝" w:hAnsi="ＭＳ 明朝" w:cs="ＭＳ Ｐゴシック"/>
                      <w:kern w:val="0"/>
                      <w:sz w:val="24"/>
                    </w:rPr>
                    <w:t>8,073,840</w:t>
                  </w:r>
                  <w:r w:rsidRPr="00BB6DB6">
                    <w:rPr>
                      <w:rFonts w:ascii="ＭＳ 明朝" w:hAnsi="ＭＳ 明朝" w:cs="ＭＳ Ｐゴシック" w:hint="eastAsia"/>
                      <w:kern w:val="0"/>
                      <w:sz w:val="24"/>
                    </w:rPr>
                    <w:t>円</w:t>
                  </w:r>
                </w:p>
              </w:tc>
              <w:tc>
                <w:tcPr>
                  <w:tcW w:w="2381" w:type="dxa"/>
                  <w:tcBorders>
                    <w:top w:val="single" w:sz="4" w:space="0" w:color="auto"/>
                    <w:left w:val="nil"/>
                    <w:bottom w:val="single" w:sz="4" w:space="0" w:color="auto"/>
                    <w:right w:val="single" w:sz="4" w:space="0" w:color="auto"/>
                  </w:tcBorders>
                  <w:shd w:val="clear" w:color="auto" w:fill="auto"/>
                  <w:vAlign w:val="center"/>
                </w:tcPr>
                <w:p w14:paraId="6EF1F992" w14:textId="789DE104" w:rsidR="00D345D7" w:rsidRDefault="00D345D7" w:rsidP="00D345D7">
                  <w:pPr>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令和４年３月１日から令和５年２月2</w:t>
                  </w:r>
                  <w:r>
                    <w:rPr>
                      <w:rFonts w:ascii="ＭＳ 明朝" w:hAnsi="ＭＳ 明朝" w:cs="ＭＳ Ｐゴシック"/>
                      <w:kern w:val="0"/>
                      <w:sz w:val="24"/>
                    </w:rPr>
                    <w:t>8</w:t>
                  </w:r>
                  <w:r>
                    <w:rPr>
                      <w:rFonts w:ascii="ＭＳ 明朝" w:hAnsi="ＭＳ 明朝" w:cs="ＭＳ Ｐゴシック" w:hint="eastAsia"/>
                      <w:kern w:val="0"/>
                      <w:sz w:val="24"/>
                    </w:rPr>
                    <w:t>日まで</w:t>
                  </w:r>
                </w:p>
              </w:tc>
            </w:tr>
            <w:tr w:rsidR="00D345D7" w:rsidRPr="00BB6DB6" w14:paraId="597296DE" w14:textId="77777777" w:rsidTr="007D3354">
              <w:trPr>
                <w:trHeight w:val="96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E750E" w14:textId="48810DDE" w:rsidR="00D345D7" w:rsidRPr="00BB6DB6" w:rsidRDefault="00D345D7" w:rsidP="00D345D7">
                  <w:pPr>
                    <w:widowControl/>
                    <w:jc w:val="center"/>
                    <w:rPr>
                      <w:rFonts w:ascii="ＭＳ 明朝" w:hAnsi="ＭＳ 明朝" w:cs="ＭＳ Ｐゴシック"/>
                      <w:kern w:val="0"/>
                      <w:sz w:val="24"/>
                    </w:rPr>
                  </w:pPr>
                  <w:r w:rsidRPr="00BB6DB6">
                    <w:rPr>
                      <w:rFonts w:ascii="ＭＳ 明朝" w:hAnsi="ＭＳ 明朝" w:cs="ＭＳ Ｐゴシック" w:hint="eastAsia"/>
                      <w:kern w:val="0"/>
                      <w:sz w:val="24"/>
                    </w:rPr>
                    <w:t>建物</w:t>
                  </w:r>
                </w:p>
              </w:tc>
              <w:tc>
                <w:tcPr>
                  <w:tcW w:w="2778" w:type="dxa"/>
                  <w:tcBorders>
                    <w:top w:val="single" w:sz="4" w:space="0" w:color="auto"/>
                    <w:left w:val="nil"/>
                    <w:bottom w:val="single" w:sz="4" w:space="0" w:color="auto"/>
                    <w:right w:val="single" w:sz="4" w:space="0" w:color="auto"/>
                  </w:tcBorders>
                  <w:vAlign w:val="center"/>
                </w:tcPr>
                <w:p w14:paraId="739D6204" w14:textId="0A97D520" w:rsidR="00D345D7" w:rsidRDefault="00D345D7" w:rsidP="00D345D7">
                  <w:pPr>
                    <w:widowControl/>
                    <w:jc w:val="left"/>
                    <w:rPr>
                      <w:rFonts w:ascii="ＭＳ 明朝" w:hAnsi="ＭＳ 明朝" w:cs="ＭＳ Ｐゴシック"/>
                      <w:kern w:val="0"/>
                      <w:sz w:val="24"/>
                    </w:rPr>
                  </w:pPr>
                  <w:r>
                    <w:rPr>
                      <w:rFonts w:ascii="ＭＳ 明朝" w:hAnsi="ＭＳ 明朝" w:cs="ＭＳ Ｐゴシック" w:hint="eastAsia"/>
                      <w:kern w:val="0"/>
                      <w:sz w:val="24"/>
                    </w:rPr>
                    <w:t>大阪府東大阪</w:t>
                  </w:r>
                  <w:r w:rsidRPr="00BB6DB6">
                    <w:rPr>
                      <w:rFonts w:ascii="ＭＳ 明朝" w:hAnsi="ＭＳ 明朝" w:cs="ＭＳ Ｐゴシック" w:hint="eastAsia"/>
                      <w:kern w:val="0"/>
                      <w:sz w:val="24"/>
                    </w:rPr>
                    <w:t>市</w:t>
                  </w:r>
                  <w:r>
                    <w:rPr>
                      <w:rFonts w:ascii="ＭＳ 明朝" w:hAnsi="ＭＳ 明朝" w:cs="ＭＳ Ｐゴシック" w:hint="eastAsia"/>
                      <w:kern w:val="0"/>
                      <w:sz w:val="24"/>
                    </w:rPr>
                    <w:t>長田東５－３－９</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61BAD" w14:textId="4BF19C33" w:rsidR="00D345D7" w:rsidRDefault="00D345D7" w:rsidP="00D345D7">
                  <w:pPr>
                    <w:widowControl/>
                    <w:jc w:val="center"/>
                    <w:rPr>
                      <w:rFonts w:ascii="ＭＳ 明朝" w:hAnsi="ＭＳ 明朝" w:cs="ＭＳ Ｐゴシック"/>
                      <w:kern w:val="0"/>
                      <w:sz w:val="24"/>
                    </w:rPr>
                  </w:pPr>
                  <w:r>
                    <w:rPr>
                      <w:rFonts w:ascii="ＭＳ 明朝" w:hAnsi="ＭＳ 明朝" w:cs="ＭＳ Ｐゴシック"/>
                      <w:kern w:val="0"/>
                      <w:sz w:val="24"/>
                    </w:rPr>
                    <w:t>1</w:t>
                  </w:r>
                  <w:r>
                    <w:rPr>
                      <w:rFonts w:ascii="ＭＳ 明朝" w:hAnsi="ＭＳ 明朝" w:cs="ＭＳ Ｐゴシック" w:hint="eastAsia"/>
                      <w:kern w:val="0"/>
                      <w:sz w:val="24"/>
                    </w:rPr>
                    <w:t>（※）</w:t>
                  </w:r>
                </w:p>
              </w:tc>
              <w:tc>
                <w:tcPr>
                  <w:tcW w:w="1304" w:type="dxa"/>
                  <w:tcBorders>
                    <w:top w:val="single" w:sz="4" w:space="0" w:color="auto"/>
                    <w:left w:val="nil"/>
                    <w:bottom w:val="single" w:sz="4" w:space="0" w:color="auto"/>
                    <w:right w:val="single" w:sz="4" w:space="0" w:color="auto"/>
                  </w:tcBorders>
                  <w:shd w:val="clear" w:color="auto" w:fill="auto"/>
                  <w:vAlign w:val="center"/>
                </w:tcPr>
                <w:p w14:paraId="0620AF2B" w14:textId="321914FC" w:rsidR="00D345D7" w:rsidRDefault="00D345D7" w:rsidP="00D345D7">
                  <w:pPr>
                    <w:widowControl/>
                    <w:jc w:val="left"/>
                    <w:rPr>
                      <w:rFonts w:ascii="ＭＳ 明朝" w:hAnsi="ＭＳ 明朝" w:cs="ＭＳ Ｐゴシック"/>
                      <w:kern w:val="0"/>
                      <w:sz w:val="24"/>
                    </w:rPr>
                  </w:pPr>
                  <w:r>
                    <w:rPr>
                      <w:rFonts w:ascii="ＭＳ 明朝" w:hAnsi="ＭＳ 明朝" w:cs="ＭＳ Ｐゴシック" w:hint="eastAsia"/>
                      <w:kern w:val="0"/>
                      <w:sz w:val="24"/>
                    </w:rPr>
                    <w:t>駐車場</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2EECA6B7" w14:textId="7DC6C5A1" w:rsidR="00D345D7" w:rsidRDefault="00D345D7" w:rsidP="00D345D7">
                  <w:pPr>
                    <w:widowControl/>
                    <w:jc w:val="right"/>
                    <w:rPr>
                      <w:rFonts w:ascii="ＭＳ 明朝" w:hAnsi="ＭＳ 明朝" w:cs="ＭＳ Ｐゴシック"/>
                      <w:kern w:val="0"/>
                      <w:sz w:val="24"/>
                    </w:rPr>
                  </w:pPr>
                  <w:r w:rsidRPr="007D3354">
                    <w:rPr>
                      <w:rFonts w:ascii="ＭＳ 明朝" w:hAnsi="ＭＳ 明朝" w:cs="ＭＳ Ｐゴシック"/>
                      <w:kern w:val="0"/>
                      <w:sz w:val="24"/>
                    </w:rPr>
                    <w:t xml:space="preserve">198,000 </w:t>
                  </w:r>
                  <w:r w:rsidRPr="00BB6DB6">
                    <w:rPr>
                      <w:rFonts w:ascii="ＭＳ 明朝" w:hAnsi="ＭＳ 明朝" w:cs="ＭＳ Ｐゴシック" w:hint="eastAsia"/>
                      <w:kern w:val="0"/>
                      <w:sz w:val="24"/>
                    </w:rPr>
                    <w:t>円</w:t>
                  </w:r>
                </w:p>
              </w:tc>
              <w:tc>
                <w:tcPr>
                  <w:tcW w:w="2381" w:type="dxa"/>
                  <w:tcBorders>
                    <w:top w:val="single" w:sz="4" w:space="0" w:color="auto"/>
                    <w:left w:val="nil"/>
                    <w:bottom w:val="single" w:sz="4" w:space="0" w:color="auto"/>
                    <w:right w:val="single" w:sz="4" w:space="0" w:color="auto"/>
                  </w:tcBorders>
                  <w:shd w:val="clear" w:color="auto" w:fill="auto"/>
                  <w:vAlign w:val="center"/>
                </w:tcPr>
                <w:p w14:paraId="47C486C2" w14:textId="0B8BAB57" w:rsidR="00D345D7" w:rsidRDefault="00D345D7" w:rsidP="00D345D7">
                  <w:pPr>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令和３年４月１日から令和５年３月</w:t>
                  </w:r>
                  <w:r>
                    <w:rPr>
                      <w:rFonts w:ascii="ＭＳ 明朝" w:hAnsi="ＭＳ 明朝" w:cs="ＭＳ Ｐゴシック"/>
                      <w:kern w:val="0"/>
                      <w:sz w:val="24"/>
                    </w:rPr>
                    <w:t>31</w:t>
                  </w:r>
                  <w:r>
                    <w:rPr>
                      <w:rFonts w:ascii="ＭＳ 明朝" w:hAnsi="ＭＳ 明朝" w:cs="ＭＳ Ｐゴシック" w:hint="eastAsia"/>
                      <w:kern w:val="0"/>
                      <w:sz w:val="24"/>
                    </w:rPr>
                    <w:t>日まで</w:t>
                  </w:r>
                </w:p>
              </w:tc>
            </w:tr>
          </w:tbl>
          <w:p w14:paraId="2B4EFF43" w14:textId="77777777" w:rsidR="00D345D7" w:rsidRPr="00BB6DB6" w:rsidRDefault="00D345D7" w:rsidP="00D345D7">
            <w:pPr>
              <w:autoSpaceDE w:val="0"/>
              <w:autoSpaceDN w:val="0"/>
              <w:snapToGrid w:val="0"/>
              <w:rPr>
                <w:rFonts w:ascii="ＭＳ 明朝" w:hAnsi="ＭＳ 明朝" w:cs="Arial"/>
                <w:sz w:val="24"/>
              </w:rPr>
            </w:pPr>
          </w:p>
          <w:p w14:paraId="3A406328" w14:textId="77777777" w:rsidR="00D345D7" w:rsidRPr="001E1075" w:rsidRDefault="00D345D7" w:rsidP="00D345D7">
            <w:pPr>
              <w:autoSpaceDE w:val="0"/>
              <w:autoSpaceDN w:val="0"/>
              <w:spacing w:line="300" w:lineRule="exact"/>
              <w:rPr>
                <w:rFonts w:ascii="ＭＳ 明朝" w:hAnsi="ＭＳ 明朝"/>
                <w:sz w:val="24"/>
              </w:rPr>
            </w:pPr>
          </w:p>
        </w:tc>
        <w:tc>
          <w:tcPr>
            <w:tcW w:w="7655" w:type="dxa"/>
          </w:tcPr>
          <w:p w14:paraId="5328CFE5" w14:textId="77777777" w:rsidR="00D345D7" w:rsidRPr="001E1075" w:rsidRDefault="00D345D7" w:rsidP="00D345D7">
            <w:pPr>
              <w:autoSpaceDE w:val="0"/>
              <w:autoSpaceDN w:val="0"/>
              <w:spacing w:line="300" w:lineRule="exact"/>
              <w:rPr>
                <w:rFonts w:ascii="ＭＳ 明朝" w:hAnsi="ＭＳ 明朝"/>
                <w:sz w:val="24"/>
              </w:rPr>
            </w:pPr>
          </w:p>
          <w:p w14:paraId="4EEE2879" w14:textId="77777777" w:rsidR="00D345D7" w:rsidRPr="007C4565" w:rsidRDefault="00D345D7" w:rsidP="00D345D7">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検出事項について、</w:t>
            </w:r>
            <w:r w:rsidRPr="007C4565">
              <w:rPr>
                <w:rFonts w:ascii="ＭＳ 明朝" w:hAnsi="ＭＳ 明朝" w:hint="eastAsia"/>
                <w:sz w:val="24"/>
              </w:rPr>
              <w:t>速やかに公有財産台帳に登載されたい。</w:t>
            </w:r>
          </w:p>
          <w:p w14:paraId="7C93BEFE" w14:textId="428D7BEB" w:rsidR="00D345D7" w:rsidRPr="00BB6DB6" w:rsidRDefault="00D345D7" w:rsidP="00D345D7">
            <w:pPr>
              <w:autoSpaceDE w:val="0"/>
              <w:autoSpaceDN w:val="0"/>
              <w:spacing w:line="300" w:lineRule="exact"/>
              <w:ind w:left="1" w:firstLineChars="100" w:firstLine="240"/>
              <w:rPr>
                <w:rFonts w:ascii="ＭＳ 明朝" w:hAnsi="ＭＳ 明朝"/>
                <w:sz w:val="24"/>
              </w:rPr>
            </w:pPr>
            <w:r w:rsidRPr="007C4565">
              <w:rPr>
                <w:rFonts w:ascii="ＭＳ 明朝" w:hAnsi="ＭＳ 明朝" w:hint="eastAsia"/>
                <w:sz w:val="24"/>
              </w:rPr>
              <w:t>また、所属のチェック体制を強化する等、</w:t>
            </w:r>
            <w:r w:rsidRPr="00522BA3">
              <w:rPr>
                <w:rFonts w:ascii="ＭＳ 明朝" w:hAnsi="ＭＳ 明朝" w:hint="eastAsia"/>
                <w:sz w:val="24"/>
              </w:rPr>
              <w:t>大阪府公有財産台帳等処理要領</w:t>
            </w:r>
            <w:r w:rsidRPr="0045248B">
              <w:rPr>
                <w:rFonts w:ascii="ＭＳ 明朝" w:hAnsi="ＭＳ 明朝" w:hint="eastAsia"/>
                <w:sz w:val="24"/>
              </w:rPr>
              <w:t>等</w:t>
            </w:r>
            <w:r w:rsidRPr="00522BA3">
              <w:rPr>
                <w:rFonts w:ascii="ＭＳ 明朝" w:hAnsi="ＭＳ 明朝" w:hint="eastAsia"/>
                <w:sz w:val="24"/>
              </w:rPr>
              <w:t>に基づき、適正な事務処理を行われたい。</w:t>
            </w:r>
          </w:p>
          <w:p w14:paraId="4B1318CC" w14:textId="77777777" w:rsidR="00D345D7" w:rsidRPr="00BB6DB6" w:rsidRDefault="00D345D7" w:rsidP="00D345D7">
            <w:pPr>
              <w:autoSpaceDE w:val="0"/>
              <w:autoSpaceDN w:val="0"/>
              <w:spacing w:line="300" w:lineRule="exact"/>
              <w:rPr>
                <w:rFonts w:ascii="ＭＳ 明朝" w:hAnsi="ＭＳ 明朝"/>
                <w:sz w:val="24"/>
              </w:rPr>
            </w:pPr>
          </w:p>
          <w:tbl>
            <w:tblPr>
              <w:tblW w:w="74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444"/>
            </w:tblGrid>
            <w:tr w:rsidR="00D345D7" w:rsidRPr="00BB6DB6" w14:paraId="60A524C2" w14:textId="77777777" w:rsidTr="00CD7C8C">
              <w:trPr>
                <w:trHeight w:val="5166"/>
              </w:trPr>
              <w:tc>
                <w:tcPr>
                  <w:tcW w:w="7444" w:type="dxa"/>
                  <w:shd w:val="clear" w:color="auto" w:fill="auto"/>
                </w:tcPr>
                <w:p w14:paraId="36AB3422" w14:textId="77777777" w:rsidR="00D345D7" w:rsidRPr="00BB6DB6" w:rsidRDefault="00D345D7" w:rsidP="002638AB">
                  <w:pPr>
                    <w:framePr w:hSpace="142" w:wrap="around" w:vAnchor="text" w:hAnchor="margin" w:y="2"/>
                    <w:autoSpaceDE w:val="0"/>
                    <w:autoSpaceDN w:val="0"/>
                    <w:spacing w:line="300" w:lineRule="exact"/>
                    <w:rPr>
                      <w:rFonts w:ascii="ＭＳ 明朝" w:hAnsi="ＭＳ 明朝"/>
                      <w:sz w:val="24"/>
                    </w:rPr>
                  </w:pPr>
                  <w:r w:rsidRPr="00BB6DB6">
                    <w:rPr>
                      <w:rFonts w:ascii="ＭＳ 明朝" w:hAnsi="ＭＳ 明朝" w:hint="eastAsia"/>
                      <w:sz w:val="24"/>
                    </w:rPr>
                    <w:t>【大阪府公有財産台帳等処理要領】</w:t>
                  </w:r>
                </w:p>
                <w:p w14:paraId="60FBD703" w14:textId="77777777" w:rsidR="00D345D7" w:rsidRPr="00BB6DB6" w:rsidRDefault="00D345D7" w:rsidP="002638AB">
                  <w:pPr>
                    <w:framePr w:hSpace="142" w:wrap="around" w:vAnchor="text" w:hAnchor="margin" w:y="2"/>
                    <w:autoSpaceDE w:val="0"/>
                    <w:autoSpaceDN w:val="0"/>
                    <w:spacing w:line="300" w:lineRule="exact"/>
                    <w:rPr>
                      <w:rFonts w:ascii="ＭＳ 明朝" w:hAnsi="ＭＳ 明朝"/>
                      <w:sz w:val="24"/>
                    </w:rPr>
                  </w:pPr>
                  <w:r w:rsidRPr="00BB6DB6">
                    <w:rPr>
                      <w:rFonts w:ascii="ＭＳ 明朝" w:hAnsi="ＭＳ 明朝" w:hint="eastAsia"/>
                      <w:sz w:val="24"/>
                    </w:rPr>
                    <w:t>（借用財産）</w:t>
                  </w:r>
                </w:p>
                <w:p w14:paraId="3874860D" w14:textId="77777777" w:rsidR="00D345D7" w:rsidRPr="00BB6DB6" w:rsidRDefault="00D345D7" w:rsidP="002638AB">
                  <w:pPr>
                    <w:framePr w:hSpace="142" w:wrap="around" w:vAnchor="text" w:hAnchor="margin" w:y="2"/>
                    <w:autoSpaceDE w:val="0"/>
                    <w:autoSpaceDN w:val="0"/>
                    <w:spacing w:line="300" w:lineRule="exact"/>
                    <w:ind w:left="240" w:hangingChars="100" w:hanging="240"/>
                    <w:rPr>
                      <w:rFonts w:ascii="ＭＳ 明朝" w:hAnsi="ＭＳ 明朝"/>
                      <w:sz w:val="24"/>
                    </w:rPr>
                  </w:pPr>
                  <w:r w:rsidRPr="00BB6DB6">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9477324" w14:textId="77777777" w:rsidR="00D345D7" w:rsidRPr="00BB6DB6" w:rsidRDefault="00D345D7" w:rsidP="002638AB">
                  <w:pPr>
                    <w:framePr w:hSpace="142" w:wrap="around" w:vAnchor="text" w:hAnchor="margin" w:y="2"/>
                    <w:autoSpaceDE w:val="0"/>
                    <w:autoSpaceDN w:val="0"/>
                    <w:spacing w:line="300" w:lineRule="exact"/>
                    <w:ind w:left="240" w:hangingChars="100" w:hanging="240"/>
                    <w:rPr>
                      <w:rFonts w:ascii="ＭＳ 明朝" w:hAnsi="ＭＳ 明朝"/>
                      <w:sz w:val="24"/>
                    </w:rPr>
                  </w:pPr>
                  <w:r w:rsidRPr="00BB6DB6">
                    <w:rPr>
                      <w:rFonts w:ascii="ＭＳ 明朝" w:hAnsi="ＭＳ 明朝" w:hint="eastAsia"/>
                      <w:sz w:val="24"/>
                    </w:rPr>
                    <w:t>２　登録した借用財産の状況に異動があったときは、システムを用いて異動登録を行うものとする。</w:t>
                  </w:r>
                </w:p>
                <w:p w14:paraId="2BF69D7B" w14:textId="77777777" w:rsidR="00D345D7" w:rsidRDefault="00D345D7" w:rsidP="002638AB">
                  <w:pPr>
                    <w:framePr w:hSpace="142" w:wrap="around" w:vAnchor="text" w:hAnchor="margin" w:y="2"/>
                    <w:autoSpaceDE w:val="0"/>
                    <w:autoSpaceDN w:val="0"/>
                    <w:spacing w:line="300" w:lineRule="exact"/>
                    <w:rPr>
                      <w:rFonts w:ascii="ＭＳ 明朝" w:hAnsi="ＭＳ 明朝"/>
                      <w:sz w:val="24"/>
                    </w:rPr>
                  </w:pPr>
                </w:p>
                <w:p w14:paraId="47EC6998" w14:textId="77777777" w:rsidR="00D345D7" w:rsidRPr="001F359E" w:rsidRDefault="00D345D7" w:rsidP="002638AB">
                  <w:pPr>
                    <w:framePr w:hSpace="142" w:wrap="around" w:vAnchor="text" w:hAnchor="margin" w:y="2"/>
                    <w:autoSpaceDE w:val="0"/>
                    <w:autoSpaceDN w:val="0"/>
                    <w:spacing w:line="300" w:lineRule="exact"/>
                    <w:rPr>
                      <w:sz w:val="24"/>
                    </w:rPr>
                  </w:pPr>
                  <w:r w:rsidRPr="001F359E">
                    <w:rPr>
                      <w:rFonts w:hint="eastAsia"/>
                      <w:sz w:val="24"/>
                    </w:rPr>
                    <w:t>【公有財産事務の手引】</w:t>
                  </w:r>
                </w:p>
                <w:p w14:paraId="539BCFDF" w14:textId="77777777" w:rsidR="00D345D7" w:rsidRDefault="00D345D7" w:rsidP="002638AB">
                  <w:pPr>
                    <w:framePr w:hSpace="142" w:wrap="around" w:vAnchor="text" w:hAnchor="margin" w:y="2"/>
                    <w:autoSpaceDE w:val="0"/>
                    <w:autoSpaceDN w:val="0"/>
                    <w:spacing w:line="300" w:lineRule="exact"/>
                    <w:rPr>
                      <w:sz w:val="24"/>
                    </w:rPr>
                  </w:pPr>
                  <w:r w:rsidRPr="006550BA">
                    <w:rPr>
                      <w:rFonts w:hint="eastAsia"/>
                      <w:sz w:val="24"/>
                    </w:rPr>
                    <w:t>第２章　公有財産の取得</w:t>
                  </w:r>
                </w:p>
                <w:p w14:paraId="1B828E2F" w14:textId="77777777" w:rsidR="00D345D7" w:rsidRDefault="00D345D7" w:rsidP="002638AB">
                  <w:pPr>
                    <w:framePr w:hSpace="142" w:wrap="around" w:vAnchor="text" w:hAnchor="margin" w:y="2"/>
                    <w:autoSpaceDE w:val="0"/>
                    <w:autoSpaceDN w:val="0"/>
                    <w:spacing w:line="300" w:lineRule="exact"/>
                    <w:rPr>
                      <w:sz w:val="24"/>
                    </w:rPr>
                  </w:pPr>
                  <w:r>
                    <w:rPr>
                      <w:rFonts w:hint="eastAsia"/>
                      <w:sz w:val="24"/>
                    </w:rPr>
                    <w:t xml:space="preserve">　</w:t>
                  </w:r>
                  <w:r w:rsidRPr="006550BA">
                    <w:rPr>
                      <w:rFonts w:hint="eastAsia"/>
                      <w:sz w:val="24"/>
                    </w:rPr>
                    <w:t>第３節　借用</w:t>
                  </w:r>
                </w:p>
                <w:p w14:paraId="7A955153" w14:textId="77777777" w:rsidR="00D345D7" w:rsidRPr="00502DED" w:rsidRDefault="00D345D7" w:rsidP="002638AB">
                  <w:pPr>
                    <w:framePr w:hSpace="142" w:wrap="around" w:vAnchor="text" w:hAnchor="margin" w:y="2"/>
                    <w:autoSpaceDE w:val="0"/>
                    <w:autoSpaceDN w:val="0"/>
                    <w:spacing w:line="300" w:lineRule="exact"/>
                    <w:ind w:left="240" w:hangingChars="100" w:hanging="240"/>
                    <w:rPr>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14:paraId="751924C9" w14:textId="4D5DDC74" w:rsidR="00D345D7" w:rsidRPr="00BB6DB6" w:rsidRDefault="00D345D7" w:rsidP="002638AB">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14:paraId="3A801C7D" w14:textId="77777777" w:rsidR="00D345D7" w:rsidRDefault="00D345D7" w:rsidP="00D345D7">
            <w:pPr>
              <w:autoSpaceDE w:val="0"/>
              <w:autoSpaceDN w:val="0"/>
              <w:spacing w:line="300" w:lineRule="exact"/>
              <w:rPr>
                <w:rFonts w:ascii="ＭＳ 明朝" w:hAnsi="ＭＳ 明朝"/>
                <w:sz w:val="24"/>
              </w:rPr>
            </w:pPr>
          </w:p>
          <w:p w14:paraId="5FBC6047" w14:textId="650499F8" w:rsidR="00D345D7" w:rsidRPr="006F4612" w:rsidRDefault="00D345D7" w:rsidP="00D345D7">
            <w:pPr>
              <w:autoSpaceDE w:val="0"/>
              <w:autoSpaceDN w:val="0"/>
              <w:spacing w:line="300" w:lineRule="exact"/>
              <w:ind w:firstLineChars="100" w:firstLine="240"/>
              <w:rPr>
                <w:rFonts w:ascii="ＭＳ 明朝" w:hAnsi="ＭＳ 明朝"/>
                <w:sz w:val="24"/>
              </w:rPr>
            </w:pPr>
          </w:p>
        </w:tc>
        <w:tc>
          <w:tcPr>
            <w:tcW w:w="1842" w:type="dxa"/>
          </w:tcPr>
          <w:p w14:paraId="323B102A" w14:textId="1EE7F8B2" w:rsidR="00BC5FF0" w:rsidRDefault="00BC5FF0" w:rsidP="00377B31">
            <w:pPr>
              <w:autoSpaceDE w:val="0"/>
              <w:autoSpaceDN w:val="0"/>
              <w:snapToGrid w:val="0"/>
              <w:spacing w:line="300" w:lineRule="exact"/>
              <w:ind w:firstLineChars="81" w:firstLine="194"/>
              <w:rPr>
                <w:rFonts w:ascii="ＭＳ 明朝" w:hAnsi="ＭＳ 明朝"/>
                <w:sz w:val="24"/>
              </w:rPr>
            </w:pPr>
            <w:r>
              <w:rPr>
                <w:rFonts w:ascii="ＭＳ 明朝" w:hAnsi="ＭＳ 明朝" w:hint="eastAsia"/>
                <w:sz w:val="24"/>
              </w:rPr>
              <w:t xml:space="preserve">　</w:t>
            </w:r>
          </w:p>
          <w:p w14:paraId="3BA2C7F8" w14:textId="50A32918" w:rsidR="00377B31" w:rsidRPr="00F54341" w:rsidRDefault="003E281B" w:rsidP="00377B31">
            <w:pPr>
              <w:autoSpaceDE w:val="0"/>
              <w:autoSpaceDN w:val="0"/>
              <w:snapToGrid w:val="0"/>
              <w:spacing w:line="300" w:lineRule="exact"/>
              <w:ind w:firstLineChars="81" w:firstLine="194"/>
              <w:rPr>
                <w:rFonts w:ascii="ＭＳ 明朝" w:hAnsi="ＭＳ 明朝" w:cs="Arial"/>
                <w:sz w:val="24"/>
              </w:rPr>
            </w:pPr>
            <w:r w:rsidRPr="00F54341">
              <w:rPr>
                <w:rFonts w:ascii="ＭＳ 明朝" w:hAnsi="ＭＳ 明朝" w:hint="eastAsia"/>
                <w:sz w:val="24"/>
              </w:rPr>
              <w:t>公有財</w:t>
            </w:r>
            <w:r w:rsidR="00E16C3B" w:rsidRPr="00F54341">
              <w:rPr>
                <w:rFonts w:ascii="ＭＳ 明朝" w:hAnsi="ＭＳ 明朝" w:hint="eastAsia"/>
                <w:sz w:val="24"/>
              </w:rPr>
              <w:t>産</w:t>
            </w:r>
            <w:r w:rsidRPr="00F54341">
              <w:rPr>
                <w:rFonts w:ascii="ＭＳ 明朝" w:hAnsi="ＭＳ 明朝" w:hint="eastAsia"/>
                <w:sz w:val="24"/>
              </w:rPr>
              <w:t>台帳への</w:t>
            </w:r>
            <w:r w:rsidR="00C15E5D">
              <w:rPr>
                <w:rFonts w:ascii="ＭＳ 明朝" w:hAnsi="ＭＳ 明朝" w:hint="eastAsia"/>
                <w:sz w:val="24"/>
              </w:rPr>
              <w:t>登</w:t>
            </w:r>
            <w:r w:rsidRPr="00F54341">
              <w:rPr>
                <w:rFonts w:ascii="ＭＳ 明朝" w:hAnsi="ＭＳ 明朝" w:hint="eastAsia"/>
                <w:sz w:val="24"/>
              </w:rPr>
              <w:t>載</w:t>
            </w:r>
            <w:r w:rsidR="00FF4A86" w:rsidRPr="00F54341">
              <w:rPr>
                <w:rFonts w:ascii="ＭＳ 明朝" w:hAnsi="ＭＳ 明朝" w:hint="eastAsia"/>
                <w:sz w:val="24"/>
              </w:rPr>
              <w:t>漏れについては、</w:t>
            </w:r>
            <w:r w:rsidR="00C77997">
              <w:rPr>
                <w:rFonts w:ascii="ＭＳ 明朝" w:hAnsi="ＭＳ 明朝" w:hint="eastAsia"/>
                <w:sz w:val="24"/>
              </w:rPr>
              <w:t>財産活用課と調整の上</w:t>
            </w:r>
            <w:r w:rsidR="00E84020" w:rsidRPr="00F54341">
              <w:rPr>
                <w:rFonts w:ascii="ＭＳ 明朝" w:hAnsi="ＭＳ 明朝" w:hint="eastAsia"/>
                <w:sz w:val="24"/>
              </w:rPr>
              <w:t>、公有財産台帳に</w:t>
            </w:r>
            <w:r w:rsidR="00377B31" w:rsidRPr="00F54341">
              <w:rPr>
                <w:rFonts w:ascii="ＭＳ 明朝" w:hAnsi="ＭＳ 明朝" w:hint="eastAsia"/>
                <w:sz w:val="24"/>
              </w:rPr>
              <w:t>更新登録を行った。</w:t>
            </w:r>
          </w:p>
          <w:p w14:paraId="0D6CC639" w14:textId="77777777" w:rsidR="003E281B" w:rsidRPr="00F54341" w:rsidRDefault="003E281B" w:rsidP="003E281B">
            <w:pPr>
              <w:autoSpaceDE w:val="0"/>
              <w:autoSpaceDN w:val="0"/>
              <w:snapToGrid w:val="0"/>
              <w:spacing w:line="300" w:lineRule="exact"/>
              <w:ind w:firstLineChars="100" w:firstLine="240"/>
              <w:rPr>
                <w:rFonts w:hAnsi="ＭＳ 明朝" w:cs="Arial"/>
                <w:sz w:val="24"/>
              </w:rPr>
            </w:pPr>
            <w:r w:rsidRPr="00F54341">
              <w:rPr>
                <w:rFonts w:hAnsi="ＭＳ 明朝" w:cs="Arial" w:hint="eastAsia"/>
                <w:sz w:val="24"/>
              </w:rPr>
              <w:t>所内グループ長会議において監査結果の報告を行い、注意喚起を行った。</w:t>
            </w:r>
          </w:p>
          <w:p w14:paraId="45AB429F" w14:textId="042E36A9" w:rsidR="00803605" w:rsidRPr="00803605" w:rsidRDefault="00377B31" w:rsidP="00803605">
            <w:pPr>
              <w:ind w:firstLineChars="100" w:firstLine="240"/>
              <w:rPr>
                <w:rFonts w:ascii="ＭＳ 明朝" w:hAnsi="ＭＳ 明朝"/>
                <w:szCs w:val="21"/>
              </w:rPr>
            </w:pPr>
            <w:r w:rsidRPr="00F54341">
              <w:rPr>
                <w:rFonts w:ascii="ＭＳ 明朝" w:hAnsi="ＭＳ 明朝" w:cs="Arial" w:hint="eastAsia"/>
                <w:sz w:val="24"/>
              </w:rPr>
              <w:t>今後は、</w:t>
            </w:r>
            <w:r w:rsidR="003B07DF" w:rsidRPr="003B07DF">
              <w:rPr>
                <w:rFonts w:ascii="ＭＳ 明朝" w:hAnsi="ＭＳ 明朝" w:cs="Arial" w:hint="eastAsia"/>
                <w:sz w:val="24"/>
              </w:rPr>
              <w:t>台帳登録作業時に複数人でチェックするなど、チェック体制を</w:t>
            </w:r>
            <w:r w:rsidR="003B07DF">
              <w:rPr>
                <w:rFonts w:ascii="ＭＳ 明朝" w:hAnsi="ＭＳ 明朝" w:cs="Arial" w:hint="eastAsia"/>
                <w:sz w:val="24"/>
              </w:rPr>
              <w:t>強化の上</w:t>
            </w:r>
            <w:r w:rsidR="00D073FB" w:rsidRPr="00F54341">
              <w:rPr>
                <w:rFonts w:ascii="ＭＳ 明朝" w:hAnsi="ＭＳ 明朝" w:cs="Arial" w:hint="eastAsia"/>
                <w:sz w:val="24"/>
              </w:rPr>
              <w:t>、</w:t>
            </w:r>
            <w:r w:rsidR="00803605" w:rsidRPr="00F54341">
              <w:rPr>
                <w:rFonts w:ascii="ＭＳ 明朝" w:hAnsi="ＭＳ 明朝" w:hint="eastAsia"/>
                <w:sz w:val="24"/>
              </w:rPr>
              <w:t>大阪府公有財産台帳等処理要領等に基づき、適正な事務処理を行う。</w:t>
            </w:r>
          </w:p>
          <w:p w14:paraId="499B9C36" w14:textId="13E3250F" w:rsidR="00D345D7" w:rsidRPr="006F4612" w:rsidRDefault="00D345D7" w:rsidP="00377B31">
            <w:pPr>
              <w:autoSpaceDE w:val="0"/>
              <w:autoSpaceDN w:val="0"/>
              <w:spacing w:line="300" w:lineRule="exact"/>
              <w:rPr>
                <w:rFonts w:ascii="ＭＳ 明朝" w:hAnsi="ＭＳ 明朝"/>
                <w:sz w:val="24"/>
              </w:rPr>
            </w:pPr>
          </w:p>
        </w:tc>
      </w:tr>
    </w:tbl>
    <w:p w14:paraId="4E5EB1E0" w14:textId="0CD26814" w:rsidR="001E1075" w:rsidRPr="001E1075" w:rsidRDefault="001E1075" w:rsidP="002638AB">
      <w:pPr>
        <w:autoSpaceDE w:val="0"/>
        <w:autoSpaceDN w:val="0"/>
        <w:spacing w:line="300" w:lineRule="exact"/>
        <w:ind w:rightChars="-500" w:right="-1050"/>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sidR="00172246">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sidR="00425154">
        <w:rPr>
          <w:rFonts w:ascii="ＭＳ ゴシック" w:eastAsia="ＭＳ ゴシック" w:hAnsi="ＭＳ ゴシック" w:hint="eastAsia"/>
          <w:sz w:val="24"/>
        </w:rPr>
        <w:t>1</w:t>
      </w:r>
      <w:r w:rsidR="00425154">
        <w:rPr>
          <w:rFonts w:ascii="ＭＳ ゴシック" w:eastAsia="ＭＳ ゴシック" w:hAnsi="ＭＳ ゴシック"/>
          <w:sz w:val="24"/>
        </w:rPr>
        <w:t>0</w:t>
      </w:r>
      <w:r w:rsidR="004E5BBD">
        <w:rPr>
          <w:rFonts w:ascii="ＭＳ ゴシック" w:eastAsia="ＭＳ ゴシック" w:hAnsi="ＭＳ ゴシック" w:hint="eastAsia"/>
          <w:sz w:val="24"/>
        </w:rPr>
        <w:t>月</w:t>
      </w:r>
      <w:r w:rsidR="00425154">
        <w:rPr>
          <w:rFonts w:ascii="ＭＳ ゴシック" w:eastAsia="ＭＳ ゴシック" w:hAnsi="ＭＳ ゴシック" w:hint="eastAsia"/>
          <w:sz w:val="24"/>
        </w:rPr>
        <w:t>1</w:t>
      </w:r>
      <w:r w:rsidR="00425154">
        <w:rPr>
          <w:rFonts w:ascii="ＭＳ ゴシック" w:eastAsia="ＭＳ ゴシック" w:hAnsi="ＭＳ ゴシック"/>
          <w:sz w:val="24"/>
        </w:rPr>
        <w:t>9</w:t>
      </w:r>
      <w:r w:rsidR="004E5BBD">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bookmarkStart w:id="0" w:name="_GoBack"/>
      <w:bookmarkEnd w:id="0"/>
    </w:p>
    <w:sectPr w:rsidR="001E1075" w:rsidRPr="001E1075" w:rsidSect="004F1306">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ACE12" w14:textId="77777777" w:rsidR="00353A27" w:rsidRDefault="00353A27">
      <w:r>
        <w:separator/>
      </w:r>
    </w:p>
  </w:endnote>
  <w:endnote w:type="continuationSeparator" w:id="0">
    <w:p w14:paraId="3129CC64" w14:textId="77777777" w:rsidR="00353A27" w:rsidRDefault="0035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CDB7E" w14:textId="77777777" w:rsidR="00353A27" w:rsidRDefault="00353A27">
      <w:r>
        <w:separator/>
      </w:r>
    </w:p>
  </w:footnote>
  <w:footnote w:type="continuationSeparator" w:id="0">
    <w:p w14:paraId="07258016" w14:textId="77777777" w:rsidR="00353A27" w:rsidRDefault="0035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49DB"/>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2A0"/>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C70AC"/>
    <w:rsid w:val="000D0B36"/>
    <w:rsid w:val="000D4B14"/>
    <w:rsid w:val="000D52EA"/>
    <w:rsid w:val="000D785D"/>
    <w:rsid w:val="000D7928"/>
    <w:rsid w:val="000E105D"/>
    <w:rsid w:val="000E1667"/>
    <w:rsid w:val="000E1719"/>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246"/>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180A"/>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4499"/>
    <w:rsid w:val="002452AF"/>
    <w:rsid w:val="00250225"/>
    <w:rsid w:val="00250F44"/>
    <w:rsid w:val="002523DD"/>
    <w:rsid w:val="00254592"/>
    <w:rsid w:val="002552ED"/>
    <w:rsid w:val="0025570F"/>
    <w:rsid w:val="002576F4"/>
    <w:rsid w:val="00260429"/>
    <w:rsid w:val="00260A8A"/>
    <w:rsid w:val="002638AB"/>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5A6"/>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27732"/>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A27"/>
    <w:rsid w:val="00354FDE"/>
    <w:rsid w:val="00357DDF"/>
    <w:rsid w:val="0036112A"/>
    <w:rsid w:val="003615BB"/>
    <w:rsid w:val="00361B7F"/>
    <w:rsid w:val="00361EB6"/>
    <w:rsid w:val="0036253A"/>
    <w:rsid w:val="00362F5C"/>
    <w:rsid w:val="003634FE"/>
    <w:rsid w:val="00363F5E"/>
    <w:rsid w:val="00365343"/>
    <w:rsid w:val="00372441"/>
    <w:rsid w:val="00377B31"/>
    <w:rsid w:val="0038366B"/>
    <w:rsid w:val="00387777"/>
    <w:rsid w:val="00392A30"/>
    <w:rsid w:val="003936E9"/>
    <w:rsid w:val="0039547E"/>
    <w:rsid w:val="003958CC"/>
    <w:rsid w:val="003965CC"/>
    <w:rsid w:val="003966D0"/>
    <w:rsid w:val="00397D56"/>
    <w:rsid w:val="003A0009"/>
    <w:rsid w:val="003A2E5C"/>
    <w:rsid w:val="003A3818"/>
    <w:rsid w:val="003A6B5C"/>
    <w:rsid w:val="003B07DF"/>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81B"/>
    <w:rsid w:val="003E2E77"/>
    <w:rsid w:val="003E5DE4"/>
    <w:rsid w:val="003E5F37"/>
    <w:rsid w:val="003E642A"/>
    <w:rsid w:val="003E7869"/>
    <w:rsid w:val="003E7DB8"/>
    <w:rsid w:val="003F1CC3"/>
    <w:rsid w:val="003F1E65"/>
    <w:rsid w:val="003F310A"/>
    <w:rsid w:val="003F5AD6"/>
    <w:rsid w:val="003F7397"/>
    <w:rsid w:val="003F7FFD"/>
    <w:rsid w:val="00400C7C"/>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154"/>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248B"/>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5BBD"/>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0891"/>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77250"/>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6A1"/>
    <w:rsid w:val="005B07DA"/>
    <w:rsid w:val="005B1F4D"/>
    <w:rsid w:val="005B2B01"/>
    <w:rsid w:val="005B46DF"/>
    <w:rsid w:val="005B7008"/>
    <w:rsid w:val="005B7067"/>
    <w:rsid w:val="005B7870"/>
    <w:rsid w:val="005C3503"/>
    <w:rsid w:val="005C3C17"/>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4C6C"/>
    <w:rsid w:val="006061ED"/>
    <w:rsid w:val="00607259"/>
    <w:rsid w:val="00610CEB"/>
    <w:rsid w:val="0061208B"/>
    <w:rsid w:val="0061605E"/>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5EA5"/>
    <w:rsid w:val="006E7EA2"/>
    <w:rsid w:val="006E7FA2"/>
    <w:rsid w:val="006F042F"/>
    <w:rsid w:val="006F0E14"/>
    <w:rsid w:val="006F105B"/>
    <w:rsid w:val="006F19B0"/>
    <w:rsid w:val="006F2AEA"/>
    <w:rsid w:val="006F2B05"/>
    <w:rsid w:val="006F3C83"/>
    <w:rsid w:val="006F45EA"/>
    <w:rsid w:val="006F4612"/>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1D6D"/>
    <w:rsid w:val="00723C47"/>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3354"/>
    <w:rsid w:val="007D70A3"/>
    <w:rsid w:val="007E61F9"/>
    <w:rsid w:val="007F03AE"/>
    <w:rsid w:val="007F07C8"/>
    <w:rsid w:val="007F08D3"/>
    <w:rsid w:val="007F1D94"/>
    <w:rsid w:val="008008A0"/>
    <w:rsid w:val="0080190A"/>
    <w:rsid w:val="0080235E"/>
    <w:rsid w:val="00803605"/>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013A"/>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866C5"/>
    <w:rsid w:val="00890B56"/>
    <w:rsid w:val="00891150"/>
    <w:rsid w:val="00892578"/>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042"/>
    <w:rsid w:val="00980F66"/>
    <w:rsid w:val="009813AD"/>
    <w:rsid w:val="00982CB8"/>
    <w:rsid w:val="00983A5B"/>
    <w:rsid w:val="0098435E"/>
    <w:rsid w:val="00985706"/>
    <w:rsid w:val="00990FFE"/>
    <w:rsid w:val="00991195"/>
    <w:rsid w:val="009938BF"/>
    <w:rsid w:val="00996FE6"/>
    <w:rsid w:val="009A2446"/>
    <w:rsid w:val="009A431F"/>
    <w:rsid w:val="009A50EA"/>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07DB"/>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32DC"/>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347"/>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5FF0"/>
    <w:rsid w:val="00BC692E"/>
    <w:rsid w:val="00BC7582"/>
    <w:rsid w:val="00BD0922"/>
    <w:rsid w:val="00BD1329"/>
    <w:rsid w:val="00BD1DC8"/>
    <w:rsid w:val="00BD32AE"/>
    <w:rsid w:val="00BD33B0"/>
    <w:rsid w:val="00BD646E"/>
    <w:rsid w:val="00BD73A3"/>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5D"/>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997"/>
    <w:rsid w:val="00C77E46"/>
    <w:rsid w:val="00C80B91"/>
    <w:rsid w:val="00C81150"/>
    <w:rsid w:val="00C81629"/>
    <w:rsid w:val="00C825C6"/>
    <w:rsid w:val="00C84B9F"/>
    <w:rsid w:val="00C872D4"/>
    <w:rsid w:val="00C8769C"/>
    <w:rsid w:val="00C878A6"/>
    <w:rsid w:val="00C90187"/>
    <w:rsid w:val="00C919D9"/>
    <w:rsid w:val="00C91EC7"/>
    <w:rsid w:val="00C91FC8"/>
    <w:rsid w:val="00C93398"/>
    <w:rsid w:val="00C93BF0"/>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D7C8C"/>
    <w:rsid w:val="00CE16F6"/>
    <w:rsid w:val="00CE1DB1"/>
    <w:rsid w:val="00CE3379"/>
    <w:rsid w:val="00CE3728"/>
    <w:rsid w:val="00CE44CF"/>
    <w:rsid w:val="00CF49AA"/>
    <w:rsid w:val="00CF5511"/>
    <w:rsid w:val="00CF6DF8"/>
    <w:rsid w:val="00CF744C"/>
    <w:rsid w:val="00D011C7"/>
    <w:rsid w:val="00D0180C"/>
    <w:rsid w:val="00D039B1"/>
    <w:rsid w:val="00D04E7D"/>
    <w:rsid w:val="00D05997"/>
    <w:rsid w:val="00D073FB"/>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5D7"/>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6CEF"/>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65D"/>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16C3B"/>
    <w:rsid w:val="00E2347D"/>
    <w:rsid w:val="00E2406C"/>
    <w:rsid w:val="00E247F6"/>
    <w:rsid w:val="00E257BC"/>
    <w:rsid w:val="00E26370"/>
    <w:rsid w:val="00E3036D"/>
    <w:rsid w:val="00E30A9E"/>
    <w:rsid w:val="00E31002"/>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4020"/>
    <w:rsid w:val="00E859ED"/>
    <w:rsid w:val="00E860EC"/>
    <w:rsid w:val="00E86A64"/>
    <w:rsid w:val="00E8715C"/>
    <w:rsid w:val="00E871FD"/>
    <w:rsid w:val="00E877CB"/>
    <w:rsid w:val="00E91EAE"/>
    <w:rsid w:val="00E91F9D"/>
    <w:rsid w:val="00E94690"/>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450B"/>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341"/>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4A86"/>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B293F-07AF-49B9-B3DC-21E762A22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79BA7-596C-4512-AC60-04BB6ACBF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FE813-1DC7-4010-A523-E1179CF07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2023-02-08T00:52:00Z</dcterms:created>
  <dcterms:modified xsi:type="dcterms:W3CDTF">2023-09-27T05:35:00Z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