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707D" w14:textId="77777777" w:rsidR="00E52C1F" w:rsidRPr="00E52C1F" w:rsidRDefault="00E52C1F" w:rsidP="00E52C1F">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8844"/>
        <w:gridCol w:w="9014"/>
      </w:tblGrid>
      <w:tr w:rsidR="00E52C1F" w:rsidRPr="00E52C1F" w14:paraId="29CD1D22" w14:textId="77777777" w:rsidTr="00581484">
        <w:trPr>
          <w:trHeight w:val="558"/>
        </w:trPr>
        <w:tc>
          <w:tcPr>
            <w:tcW w:w="2665" w:type="dxa"/>
            <w:shd w:val="clear" w:color="auto" w:fill="auto"/>
            <w:vAlign w:val="center"/>
          </w:tcPr>
          <w:p w14:paraId="3B1E4207"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8844" w:type="dxa"/>
            <w:shd w:val="clear" w:color="auto" w:fill="auto"/>
            <w:vAlign w:val="center"/>
          </w:tcPr>
          <w:p w14:paraId="12D7DF7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9014" w:type="dxa"/>
            <w:shd w:val="clear" w:color="auto" w:fill="auto"/>
            <w:vAlign w:val="center"/>
          </w:tcPr>
          <w:p w14:paraId="7EA562D2"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38878B36" w14:textId="77777777" w:rsidTr="00123FB7">
        <w:trPr>
          <w:trHeight w:val="8788"/>
        </w:trPr>
        <w:tc>
          <w:tcPr>
            <w:tcW w:w="2665" w:type="dxa"/>
          </w:tcPr>
          <w:p w14:paraId="3CE36B28" w14:textId="77777777" w:rsidR="00E52C1F" w:rsidRPr="00EA0EED" w:rsidRDefault="00E52C1F" w:rsidP="00E52C1F">
            <w:pPr>
              <w:autoSpaceDE w:val="0"/>
              <w:autoSpaceDN w:val="0"/>
              <w:spacing w:line="300" w:lineRule="exact"/>
              <w:rPr>
                <w:rFonts w:ascii="ＭＳ 明朝" w:hAnsi="ＭＳ 明朝"/>
                <w:sz w:val="24"/>
              </w:rPr>
            </w:pPr>
          </w:p>
          <w:p w14:paraId="7B92B425" w14:textId="19E92B4A" w:rsidR="00E52C1F" w:rsidRPr="00EA0EED" w:rsidRDefault="00172326" w:rsidP="00E52C1F">
            <w:pPr>
              <w:autoSpaceDE w:val="0"/>
              <w:autoSpaceDN w:val="0"/>
              <w:spacing w:line="300" w:lineRule="exact"/>
              <w:rPr>
                <w:rFonts w:ascii="ＭＳ 明朝" w:hAnsi="ＭＳ 明朝"/>
                <w:sz w:val="24"/>
              </w:rPr>
            </w:pPr>
            <w:r>
              <w:rPr>
                <w:rFonts w:ascii="ＭＳ 明朝" w:hAnsi="ＭＳ 明朝" w:hint="eastAsia"/>
                <w:sz w:val="24"/>
              </w:rPr>
              <w:t>中央府税</w:t>
            </w:r>
            <w:r w:rsidR="00A95701">
              <w:rPr>
                <w:rFonts w:ascii="ＭＳ 明朝" w:hAnsi="ＭＳ 明朝" w:hint="eastAsia"/>
                <w:sz w:val="24"/>
              </w:rPr>
              <w:t>事務所</w:t>
            </w:r>
          </w:p>
        </w:tc>
        <w:tc>
          <w:tcPr>
            <w:tcW w:w="8844" w:type="dxa"/>
          </w:tcPr>
          <w:p w14:paraId="4615EEBF" w14:textId="77777777" w:rsidR="00E52C1F" w:rsidRPr="00EA0EED" w:rsidRDefault="00E52C1F" w:rsidP="00EA0EED">
            <w:pPr>
              <w:autoSpaceDE w:val="0"/>
              <w:autoSpaceDN w:val="0"/>
              <w:spacing w:line="300" w:lineRule="exact"/>
              <w:rPr>
                <w:rFonts w:ascii="ＭＳ 明朝" w:hAnsi="ＭＳ 明朝" w:cs="Arial"/>
                <w:sz w:val="24"/>
              </w:rPr>
            </w:pPr>
          </w:p>
          <w:p w14:paraId="5D5CEC68" w14:textId="77777777" w:rsidR="00170895" w:rsidRPr="00EF6B0D" w:rsidRDefault="00170895" w:rsidP="00170895">
            <w:pPr>
              <w:autoSpaceDE w:val="0"/>
              <w:autoSpaceDN w:val="0"/>
              <w:spacing w:line="300" w:lineRule="exact"/>
              <w:ind w:firstLineChars="100" w:firstLine="240"/>
              <w:rPr>
                <w:rFonts w:ascii="ＭＳ 明朝" w:hAnsi="ＭＳ 明朝"/>
                <w:sz w:val="24"/>
              </w:rPr>
            </w:pPr>
            <w:r w:rsidRPr="00EF6B0D">
              <w:rPr>
                <w:rFonts w:ascii="ＭＳ 明朝" w:hAnsi="ＭＳ 明朝" w:hint="eastAsia"/>
                <w:sz w:val="24"/>
              </w:rPr>
              <w:t>特別休暇（服喪休暇）について、親族の対象外の者を承認しているものがあった。</w:t>
            </w:r>
          </w:p>
          <w:p w14:paraId="50E637E8" w14:textId="77777777" w:rsidR="00170895" w:rsidRPr="00EF6B0D" w:rsidRDefault="00170895" w:rsidP="00170895">
            <w:pPr>
              <w:autoSpaceDE w:val="0"/>
              <w:autoSpaceDN w:val="0"/>
              <w:spacing w:line="300" w:lineRule="exact"/>
              <w:ind w:firstLineChars="100" w:firstLine="240"/>
              <w:rPr>
                <w:rFonts w:ascii="ＭＳ 明朝" w:hAnsi="ＭＳ 明朝"/>
                <w:sz w:val="24"/>
              </w:rPr>
            </w:pPr>
          </w:p>
          <w:tbl>
            <w:tblPr>
              <w:tblStyle w:val="3"/>
              <w:tblW w:w="0" w:type="auto"/>
              <w:tblInd w:w="286" w:type="dxa"/>
              <w:tblLook w:val="04A0" w:firstRow="1" w:lastRow="0" w:firstColumn="1" w:lastColumn="0" w:noHBand="0" w:noVBand="1"/>
            </w:tblPr>
            <w:tblGrid>
              <w:gridCol w:w="1171"/>
              <w:gridCol w:w="4186"/>
              <w:gridCol w:w="2677"/>
            </w:tblGrid>
            <w:tr w:rsidR="003C20BF" w:rsidRPr="00EF6B0D" w14:paraId="41B0AEF6" w14:textId="77777777" w:rsidTr="003C20BF">
              <w:trPr>
                <w:trHeight w:val="454"/>
              </w:trPr>
              <w:tc>
                <w:tcPr>
                  <w:tcW w:w="1171" w:type="dxa"/>
                  <w:vAlign w:val="center"/>
                </w:tcPr>
                <w:p w14:paraId="620EA059" w14:textId="0D602B52" w:rsidR="003C20BF" w:rsidRPr="00EF6B0D" w:rsidRDefault="003C20BF" w:rsidP="005A2F0F">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4186" w:type="dxa"/>
                  <w:vAlign w:val="center"/>
                </w:tcPr>
                <w:p w14:paraId="2AFBAF3A" w14:textId="31A6AB83" w:rsidR="003C20BF" w:rsidRPr="00EF6B0D" w:rsidRDefault="003C20BF" w:rsidP="005A2F0F">
                  <w:pPr>
                    <w:framePr w:hSpace="142" w:wrap="around" w:vAnchor="text" w:hAnchor="margin" w:y="2"/>
                    <w:autoSpaceDE w:val="0"/>
                    <w:autoSpaceDN w:val="0"/>
                    <w:spacing w:line="300" w:lineRule="exact"/>
                    <w:jc w:val="center"/>
                    <w:rPr>
                      <w:rFonts w:ascii="ＭＳ 明朝" w:hAnsi="ＭＳ 明朝"/>
                      <w:sz w:val="24"/>
                    </w:rPr>
                  </w:pPr>
                  <w:r w:rsidRPr="00EF6B0D">
                    <w:rPr>
                      <w:rFonts w:ascii="ＭＳ 明朝" w:hAnsi="ＭＳ 明朝" w:hint="eastAsia"/>
                      <w:sz w:val="24"/>
                    </w:rPr>
                    <w:t>続柄</w:t>
                  </w:r>
                </w:p>
              </w:tc>
              <w:tc>
                <w:tcPr>
                  <w:tcW w:w="2677" w:type="dxa"/>
                  <w:vAlign w:val="center"/>
                </w:tcPr>
                <w:p w14:paraId="147E05C9" w14:textId="77777777" w:rsidR="003C20BF" w:rsidRPr="00EF6B0D" w:rsidRDefault="003C20BF" w:rsidP="005A2F0F">
                  <w:pPr>
                    <w:framePr w:hSpace="142" w:wrap="around" w:vAnchor="text" w:hAnchor="margin" w:y="2"/>
                    <w:autoSpaceDE w:val="0"/>
                    <w:autoSpaceDN w:val="0"/>
                    <w:spacing w:line="300" w:lineRule="exact"/>
                    <w:jc w:val="center"/>
                    <w:rPr>
                      <w:rFonts w:ascii="ＭＳ 明朝" w:hAnsi="ＭＳ 明朝"/>
                      <w:sz w:val="24"/>
                    </w:rPr>
                  </w:pPr>
                  <w:r w:rsidRPr="00EF6B0D">
                    <w:rPr>
                      <w:rFonts w:ascii="ＭＳ 明朝" w:hAnsi="ＭＳ 明朝" w:hint="eastAsia"/>
                      <w:sz w:val="24"/>
                    </w:rPr>
                    <w:t>休暇承認日</w:t>
                  </w:r>
                </w:p>
              </w:tc>
            </w:tr>
            <w:tr w:rsidR="003C20BF" w:rsidRPr="00EF6B0D" w14:paraId="4CA4941A" w14:textId="77777777" w:rsidTr="003C20BF">
              <w:trPr>
                <w:trHeight w:val="454"/>
              </w:trPr>
              <w:tc>
                <w:tcPr>
                  <w:tcW w:w="1171" w:type="dxa"/>
                  <w:vAlign w:val="center"/>
                </w:tcPr>
                <w:p w14:paraId="011BB09C" w14:textId="00EA7C46" w:rsidR="003C20BF" w:rsidRPr="00EF6B0D" w:rsidRDefault="003C20BF" w:rsidP="005A2F0F">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4186" w:type="dxa"/>
                  <w:vAlign w:val="center"/>
                </w:tcPr>
                <w:p w14:paraId="3234DD06" w14:textId="662A556A" w:rsidR="003C20BF" w:rsidRPr="00EF6B0D" w:rsidRDefault="003C20BF" w:rsidP="005A2F0F">
                  <w:pPr>
                    <w:framePr w:hSpace="142" w:wrap="around" w:vAnchor="text" w:hAnchor="margin" w:y="2"/>
                    <w:autoSpaceDE w:val="0"/>
                    <w:autoSpaceDN w:val="0"/>
                    <w:spacing w:line="300" w:lineRule="exact"/>
                    <w:jc w:val="center"/>
                    <w:rPr>
                      <w:rFonts w:ascii="ＭＳ 明朝" w:hAnsi="ＭＳ 明朝"/>
                      <w:sz w:val="24"/>
                    </w:rPr>
                  </w:pPr>
                  <w:r w:rsidRPr="00EF6B0D">
                    <w:rPr>
                      <w:rFonts w:ascii="ＭＳ 明朝" w:hAnsi="ＭＳ 明朝" w:hint="eastAsia"/>
                      <w:sz w:val="24"/>
                    </w:rPr>
                    <w:t>配偶者のおば（服喪休暇対象外）</w:t>
                  </w:r>
                </w:p>
              </w:tc>
              <w:tc>
                <w:tcPr>
                  <w:tcW w:w="2677" w:type="dxa"/>
                  <w:vAlign w:val="center"/>
                </w:tcPr>
                <w:p w14:paraId="310FF7DD" w14:textId="46691A81" w:rsidR="003C20BF" w:rsidRPr="00EF6B0D" w:rsidRDefault="003C20BF" w:rsidP="005A2F0F">
                  <w:pPr>
                    <w:framePr w:hSpace="142" w:wrap="around" w:vAnchor="text" w:hAnchor="margin" w:y="2"/>
                    <w:autoSpaceDE w:val="0"/>
                    <w:autoSpaceDN w:val="0"/>
                    <w:spacing w:line="300" w:lineRule="exact"/>
                    <w:jc w:val="center"/>
                    <w:rPr>
                      <w:rFonts w:ascii="ＭＳ 明朝" w:hAnsi="ＭＳ 明朝"/>
                      <w:sz w:val="24"/>
                    </w:rPr>
                  </w:pPr>
                  <w:r w:rsidRPr="00EF6B0D">
                    <w:rPr>
                      <w:rFonts w:ascii="ＭＳ 明朝" w:hAnsi="ＭＳ 明朝" w:hint="eastAsia"/>
                      <w:sz w:val="24"/>
                    </w:rPr>
                    <w:t>令和</w:t>
                  </w:r>
                  <w:r>
                    <w:rPr>
                      <w:rFonts w:ascii="ＭＳ 明朝" w:hAnsi="ＭＳ 明朝" w:hint="eastAsia"/>
                      <w:sz w:val="24"/>
                    </w:rPr>
                    <w:t>３</w:t>
                  </w:r>
                  <w:r w:rsidRPr="00EF6B0D">
                    <w:rPr>
                      <w:rFonts w:ascii="ＭＳ 明朝" w:hAnsi="ＭＳ 明朝" w:hint="eastAsia"/>
                      <w:sz w:val="24"/>
                    </w:rPr>
                    <w:t>年</w:t>
                  </w:r>
                  <w:r>
                    <w:rPr>
                      <w:rFonts w:ascii="ＭＳ 明朝" w:hAnsi="ＭＳ 明朝" w:hint="eastAsia"/>
                      <w:sz w:val="24"/>
                    </w:rPr>
                    <w:t>９</w:t>
                  </w:r>
                  <w:r w:rsidRPr="00EF6B0D">
                    <w:rPr>
                      <w:rFonts w:ascii="ＭＳ 明朝" w:hAnsi="ＭＳ 明朝" w:hint="eastAsia"/>
                      <w:sz w:val="24"/>
                    </w:rPr>
                    <w:t>月</w:t>
                  </w:r>
                  <w:r>
                    <w:rPr>
                      <w:rFonts w:ascii="ＭＳ 明朝" w:hAnsi="ＭＳ 明朝" w:hint="eastAsia"/>
                      <w:sz w:val="24"/>
                    </w:rPr>
                    <w:t>14</w:t>
                  </w:r>
                  <w:r w:rsidRPr="00EF6B0D">
                    <w:rPr>
                      <w:rFonts w:ascii="ＭＳ 明朝" w:hAnsi="ＭＳ 明朝" w:hint="eastAsia"/>
                      <w:sz w:val="24"/>
                    </w:rPr>
                    <w:t>日</w:t>
                  </w:r>
                </w:p>
              </w:tc>
            </w:tr>
          </w:tbl>
          <w:p w14:paraId="7B3E5E3E" w14:textId="77777777" w:rsidR="00E52C1F" w:rsidRPr="00EA0EED" w:rsidRDefault="00E52C1F" w:rsidP="00EA0EED">
            <w:pPr>
              <w:autoSpaceDE w:val="0"/>
              <w:autoSpaceDN w:val="0"/>
              <w:spacing w:line="300" w:lineRule="exact"/>
              <w:rPr>
                <w:rFonts w:ascii="ＭＳ 明朝" w:hAnsi="ＭＳ 明朝"/>
                <w:sz w:val="24"/>
              </w:rPr>
            </w:pPr>
          </w:p>
        </w:tc>
        <w:tc>
          <w:tcPr>
            <w:tcW w:w="9014" w:type="dxa"/>
          </w:tcPr>
          <w:p w14:paraId="22B257ED" w14:textId="77777777" w:rsidR="00E52C1F" w:rsidRPr="00EA0EED" w:rsidRDefault="00E52C1F" w:rsidP="00E52C1F">
            <w:pPr>
              <w:autoSpaceDE w:val="0"/>
              <w:autoSpaceDN w:val="0"/>
              <w:spacing w:line="300" w:lineRule="exact"/>
              <w:rPr>
                <w:rFonts w:ascii="ＭＳ 明朝" w:hAnsi="ＭＳ 明朝"/>
                <w:sz w:val="24"/>
              </w:rPr>
            </w:pPr>
          </w:p>
          <w:p w14:paraId="79B7F740" w14:textId="5A92D08D" w:rsidR="00170895" w:rsidRPr="00EF6B0D" w:rsidRDefault="00170895" w:rsidP="00170895">
            <w:pPr>
              <w:autoSpaceDE w:val="0"/>
              <w:autoSpaceDN w:val="0"/>
              <w:spacing w:line="300" w:lineRule="exact"/>
              <w:ind w:firstLineChars="100" w:firstLine="240"/>
              <w:rPr>
                <w:rFonts w:ascii="ＭＳ 明朝" w:hAnsi="ＭＳ 明朝"/>
                <w:sz w:val="24"/>
              </w:rPr>
            </w:pPr>
            <w:r w:rsidRPr="00EF6B0D">
              <w:rPr>
                <w:rFonts w:ascii="ＭＳ 明朝" w:hAnsi="ＭＳ 明朝" w:hint="eastAsia"/>
                <w:sz w:val="24"/>
              </w:rPr>
              <w:t>検出事項について、速</w:t>
            </w:r>
            <w:r w:rsidR="00350D1C">
              <w:rPr>
                <w:rFonts w:ascii="ＭＳ 明朝" w:hAnsi="ＭＳ 明朝" w:hint="eastAsia"/>
                <w:sz w:val="24"/>
              </w:rPr>
              <w:t>やかに是正措置を講じるとともに、所属のチェック体制を強化する等</w:t>
            </w:r>
            <w:r w:rsidRPr="00EF6B0D">
              <w:rPr>
                <w:rFonts w:ascii="ＭＳ 明朝" w:hAnsi="ＭＳ 明朝" w:hint="eastAsia"/>
                <w:sz w:val="24"/>
              </w:rPr>
              <w:t>、法令等に基づき、適正な事務処理を行われたい。</w:t>
            </w:r>
          </w:p>
          <w:tbl>
            <w:tblPr>
              <w:tblpPr w:leftFromText="142" w:rightFromText="142" w:vertAnchor="text" w:horzAnchor="page" w:tblpX="137" w:tblpY="207"/>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170895" w:rsidRPr="00EF6B0D" w14:paraId="37215FD7" w14:textId="77777777" w:rsidTr="00043413">
              <w:trPr>
                <w:trHeight w:val="2410"/>
              </w:trPr>
              <w:tc>
                <w:tcPr>
                  <w:tcW w:w="8277" w:type="dxa"/>
                  <w:tcBorders>
                    <w:top w:val="dashed" w:sz="4" w:space="0" w:color="auto"/>
                    <w:left w:val="dashed" w:sz="4" w:space="0" w:color="auto"/>
                    <w:bottom w:val="dashed" w:sz="4" w:space="0" w:color="auto"/>
                    <w:right w:val="dashed" w:sz="4" w:space="0" w:color="auto"/>
                  </w:tcBorders>
                </w:tcPr>
                <w:p w14:paraId="21953F93" w14:textId="77777777" w:rsidR="00170895" w:rsidRPr="00EF6B0D" w:rsidRDefault="00170895" w:rsidP="00170895">
                  <w:pPr>
                    <w:autoSpaceDE w:val="0"/>
                    <w:autoSpaceDN w:val="0"/>
                    <w:spacing w:line="300" w:lineRule="exact"/>
                    <w:rPr>
                      <w:rFonts w:ascii="ＭＳ 明朝" w:hAnsi="ＭＳ 明朝"/>
                      <w:sz w:val="24"/>
                    </w:rPr>
                  </w:pPr>
                  <w:r w:rsidRPr="00EF6B0D">
                    <w:rPr>
                      <w:rFonts w:ascii="ＭＳ 明朝" w:hAnsi="ＭＳ 明朝" w:hint="eastAsia"/>
                      <w:sz w:val="24"/>
                    </w:rPr>
                    <w:t>【職員の勤務時間、休日、休暇等に関する条例】</w:t>
                  </w:r>
                </w:p>
                <w:p w14:paraId="75B49E79" w14:textId="77777777" w:rsidR="00170895" w:rsidRPr="00EF6B0D" w:rsidRDefault="00170895" w:rsidP="00170895">
                  <w:pPr>
                    <w:autoSpaceDE w:val="0"/>
                    <w:autoSpaceDN w:val="0"/>
                    <w:spacing w:line="300" w:lineRule="exact"/>
                    <w:rPr>
                      <w:rFonts w:ascii="ＭＳ 明朝" w:hAnsi="ＭＳ 明朝"/>
                      <w:sz w:val="24"/>
                    </w:rPr>
                  </w:pPr>
                  <w:r w:rsidRPr="00EF6B0D">
                    <w:rPr>
                      <w:rFonts w:ascii="ＭＳ 明朝" w:hAnsi="ＭＳ 明朝" w:hint="eastAsia"/>
                      <w:sz w:val="24"/>
                    </w:rPr>
                    <w:t>（特別休暇）</w:t>
                  </w:r>
                </w:p>
                <w:p w14:paraId="2D309161" w14:textId="77777777" w:rsidR="00170895" w:rsidRPr="00EF6B0D" w:rsidRDefault="00170895" w:rsidP="00170895">
                  <w:pPr>
                    <w:autoSpaceDE w:val="0"/>
                    <w:autoSpaceDN w:val="0"/>
                    <w:spacing w:line="300" w:lineRule="exact"/>
                    <w:ind w:left="240" w:hangingChars="100" w:hanging="240"/>
                    <w:rPr>
                      <w:rFonts w:ascii="ＭＳ 明朝" w:hAnsi="ＭＳ 明朝"/>
                      <w:sz w:val="24"/>
                    </w:rPr>
                  </w:pPr>
                  <w:r w:rsidRPr="00EF6B0D">
                    <w:rPr>
                      <w:rFonts w:ascii="ＭＳ 明朝" w:hAnsi="ＭＳ 明朝" w:hint="eastAsia"/>
                      <w:sz w:val="24"/>
                    </w:rPr>
                    <w:t>第15条　任免権者は、職員が次の各号のいずれかに該当する場合には、当該各号に定める期間の特別休暇を与えることができる。</w:t>
                  </w:r>
                </w:p>
                <w:p w14:paraId="3B45EECF" w14:textId="37E6C4C3" w:rsidR="00170895" w:rsidRPr="00EF6B0D" w:rsidRDefault="00170895" w:rsidP="00170895">
                  <w:pPr>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 xml:space="preserve">　六　前各号に掲げるもののほか、人事委員会規則で定める場合</w:t>
                  </w:r>
                  <w:r w:rsidR="003C20BF">
                    <w:rPr>
                      <w:rFonts w:ascii="ＭＳ 明朝" w:hAnsi="ＭＳ 明朝" w:hint="eastAsia"/>
                      <w:sz w:val="24"/>
                    </w:rPr>
                    <w:t xml:space="preserve">　</w:t>
                  </w:r>
                  <w:r w:rsidRPr="00EF6B0D">
                    <w:rPr>
                      <w:rFonts w:ascii="ＭＳ 明朝" w:hAnsi="ＭＳ 明朝" w:hint="eastAsia"/>
                      <w:sz w:val="24"/>
                    </w:rPr>
                    <w:t>人事委員会規則で定める期間</w:t>
                  </w:r>
                </w:p>
                <w:p w14:paraId="04E75A5D" w14:textId="77777777" w:rsidR="00170895" w:rsidRPr="00EF6B0D" w:rsidRDefault="00170895" w:rsidP="00170895">
                  <w:pPr>
                    <w:autoSpaceDE w:val="0"/>
                    <w:autoSpaceDN w:val="0"/>
                    <w:spacing w:line="300" w:lineRule="exact"/>
                    <w:ind w:left="480" w:hangingChars="200" w:hanging="480"/>
                    <w:rPr>
                      <w:rFonts w:ascii="ＭＳ 明朝" w:hAnsi="ＭＳ 明朝"/>
                      <w:sz w:val="24"/>
                    </w:rPr>
                  </w:pPr>
                </w:p>
                <w:p w14:paraId="3A824920" w14:textId="6D50E43E" w:rsidR="00170895" w:rsidRPr="00EF6B0D" w:rsidRDefault="00170895" w:rsidP="00170895">
                  <w:pPr>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【職員の勤務時間、休日、休暇</w:t>
                  </w:r>
                  <w:r w:rsidR="00753799">
                    <w:rPr>
                      <w:rFonts w:ascii="ＭＳ 明朝" w:hAnsi="ＭＳ 明朝" w:hint="eastAsia"/>
                      <w:sz w:val="24"/>
                    </w:rPr>
                    <w:t>等</w:t>
                  </w:r>
                  <w:r w:rsidRPr="00EF6B0D">
                    <w:rPr>
                      <w:rFonts w:ascii="ＭＳ 明朝" w:hAnsi="ＭＳ 明朝" w:hint="eastAsia"/>
                      <w:sz w:val="24"/>
                    </w:rPr>
                    <w:t>に関する規則】</w:t>
                  </w:r>
                </w:p>
                <w:p w14:paraId="333C11F7" w14:textId="77777777" w:rsidR="00170895" w:rsidRPr="00EF6B0D" w:rsidRDefault="00170895" w:rsidP="00170895">
                  <w:pPr>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（特別休暇）</w:t>
                  </w:r>
                </w:p>
                <w:p w14:paraId="2289F332" w14:textId="77777777" w:rsidR="00170895" w:rsidRPr="00EF6B0D" w:rsidRDefault="00170895" w:rsidP="00170895">
                  <w:pPr>
                    <w:autoSpaceDE w:val="0"/>
                    <w:autoSpaceDN w:val="0"/>
                    <w:spacing w:line="300" w:lineRule="exact"/>
                    <w:ind w:left="180" w:hangingChars="75" w:hanging="180"/>
                    <w:rPr>
                      <w:rFonts w:ascii="ＭＳ 明朝" w:hAnsi="ＭＳ 明朝"/>
                      <w:sz w:val="24"/>
                    </w:rPr>
                  </w:pPr>
                  <w:r w:rsidRPr="00EF6B0D">
                    <w:rPr>
                      <w:rFonts w:ascii="ＭＳ 明朝" w:hAnsi="ＭＳ 明朝" w:hint="eastAsia"/>
                      <w:sz w:val="24"/>
                    </w:rPr>
                    <w:t>第10条　条例第15条第６号の人事委員会規則で定める場合は、次の各号に定める場合とし、同号の人事委員会規則で定める期間は、当該各号に定める期間とする。</w:t>
                  </w:r>
                </w:p>
                <w:p w14:paraId="21437D10" w14:textId="77777777" w:rsidR="00170895" w:rsidRPr="00EF6B0D" w:rsidRDefault="00170895" w:rsidP="00170895">
                  <w:pPr>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 xml:space="preserve">　六　親族の喪に服する場合　別表第５に定める日数以内で必要と認める期間</w:t>
                  </w:r>
                </w:p>
                <w:p w14:paraId="3521959F" w14:textId="77777777" w:rsidR="00170895" w:rsidRPr="00EF6B0D" w:rsidRDefault="00170895" w:rsidP="00170895">
                  <w:pPr>
                    <w:autoSpaceDE w:val="0"/>
                    <w:autoSpaceDN w:val="0"/>
                    <w:spacing w:line="300" w:lineRule="exact"/>
                    <w:ind w:left="480" w:hangingChars="200" w:hanging="480"/>
                    <w:rPr>
                      <w:rFonts w:ascii="ＭＳ 明朝" w:hAnsi="ＭＳ 明朝"/>
                      <w:sz w:val="24"/>
                    </w:rPr>
                  </w:pPr>
                </w:p>
                <w:p w14:paraId="6475C130" w14:textId="77777777" w:rsidR="00170895" w:rsidRPr="00EF6B0D" w:rsidRDefault="00170895" w:rsidP="00170895">
                  <w:pPr>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 xml:space="preserve">　別表第５（第10条関係）</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9"/>
                    <w:gridCol w:w="1503"/>
                  </w:tblGrid>
                  <w:tr w:rsidR="00170895" w:rsidRPr="00EF6B0D" w14:paraId="08748051" w14:textId="77777777" w:rsidTr="00043413">
                    <w:trPr>
                      <w:trHeight w:val="203"/>
                    </w:trPr>
                    <w:tc>
                      <w:tcPr>
                        <w:tcW w:w="5729" w:type="dxa"/>
                      </w:tcPr>
                      <w:p w14:paraId="148132C5" w14:textId="77777777" w:rsidR="00170895" w:rsidRPr="00EF6B0D" w:rsidRDefault="00170895" w:rsidP="005A2F0F">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EF6B0D">
                          <w:rPr>
                            <w:rFonts w:ascii="ＭＳ 明朝" w:hAnsi="ＭＳ 明朝" w:hint="eastAsia"/>
                            <w:sz w:val="24"/>
                          </w:rPr>
                          <w:t>死亡した者</w:t>
                        </w:r>
                      </w:p>
                    </w:tc>
                    <w:tc>
                      <w:tcPr>
                        <w:tcW w:w="1503" w:type="dxa"/>
                      </w:tcPr>
                      <w:p w14:paraId="3B856B5C" w14:textId="77777777" w:rsidR="00170895" w:rsidRPr="00EF6B0D" w:rsidRDefault="00170895" w:rsidP="005A2F0F">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EF6B0D">
                          <w:rPr>
                            <w:rFonts w:ascii="ＭＳ 明朝" w:hAnsi="ＭＳ 明朝" w:hint="eastAsia"/>
                            <w:sz w:val="24"/>
                          </w:rPr>
                          <w:t>日数</w:t>
                        </w:r>
                      </w:p>
                    </w:tc>
                  </w:tr>
                  <w:tr w:rsidR="00170895" w:rsidRPr="00EF6B0D" w14:paraId="31B0F9B7" w14:textId="77777777" w:rsidTr="00043413">
                    <w:trPr>
                      <w:trHeight w:val="225"/>
                    </w:trPr>
                    <w:tc>
                      <w:tcPr>
                        <w:tcW w:w="5729" w:type="dxa"/>
                        <w:vAlign w:val="center"/>
                      </w:tcPr>
                      <w:p w14:paraId="786B595F" w14:textId="77777777" w:rsidR="00170895" w:rsidRPr="00EF6B0D" w:rsidRDefault="00170895" w:rsidP="005A2F0F">
                        <w:pPr>
                          <w:framePr w:hSpace="142" w:wrap="around" w:vAnchor="text" w:hAnchor="margin" w:y="2"/>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父母、配偶者、子</w:t>
                        </w:r>
                      </w:p>
                    </w:tc>
                    <w:tc>
                      <w:tcPr>
                        <w:tcW w:w="1503" w:type="dxa"/>
                        <w:vAlign w:val="center"/>
                      </w:tcPr>
                      <w:p w14:paraId="49508952" w14:textId="77777777" w:rsidR="00170895" w:rsidRPr="00EF6B0D" w:rsidRDefault="00170895" w:rsidP="005A2F0F">
                        <w:pPr>
                          <w:framePr w:hSpace="142" w:wrap="around" w:vAnchor="text" w:hAnchor="margin" w:y="2"/>
                          <w:autoSpaceDE w:val="0"/>
                          <w:autoSpaceDN w:val="0"/>
                          <w:spacing w:line="300" w:lineRule="exact"/>
                          <w:jc w:val="center"/>
                          <w:rPr>
                            <w:rFonts w:ascii="ＭＳ 明朝" w:hAnsi="ＭＳ 明朝"/>
                            <w:sz w:val="24"/>
                          </w:rPr>
                        </w:pPr>
                        <w:r w:rsidRPr="00EF6B0D">
                          <w:rPr>
                            <w:rFonts w:ascii="ＭＳ 明朝" w:hAnsi="ＭＳ 明朝" w:hint="eastAsia"/>
                            <w:sz w:val="24"/>
                          </w:rPr>
                          <w:t>７日</w:t>
                        </w:r>
                      </w:p>
                    </w:tc>
                  </w:tr>
                  <w:tr w:rsidR="00170895" w:rsidRPr="00EF6B0D" w14:paraId="3D09FD0D" w14:textId="77777777" w:rsidTr="00043413">
                    <w:trPr>
                      <w:trHeight w:val="301"/>
                    </w:trPr>
                    <w:tc>
                      <w:tcPr>
                        <w:tcW w:w="5729" w:type="dxa"/>
                        <w:vAlign w:val="center"/>
                      </w:tcPr>
                      <w:p w14:paraId="6D689CAC" w14:textId="77777777" w:rsidR="00170895" w:rsidRPr="00EF6B0D" w:rsidRDefault="00170895" w:rsidP="005A2F0F">
                        <w:pPr>
                          <w:framePr w:hSpace="142" w:wrap="around" w:vAnchor="text" w:hAnchor="margin" w:y="2"/>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祖父母、兄弟姉妹、父母の配偶者、配偶者の父母</w:t>
                        </w:r>
                      </w:p>
                    </w:tc>
                    <w:tc>
                      <w:tcPr>
                        <w:tcW w:w="1503" w:type="dxa"/>
                        <w:vAlign w:val="center"/>
                      </w:tcPr>
                      <w:p w14:paraId="614F5F5A" w14:textId="77777777" w:rsidR="00170895" w:rsidRPr="00EF6B0D" w:rsidRDefault="00170895" w:rsidP="005A2F0F">
                        <w:pPr>
                          <w:framePr w:hSpace="142" w:wrap="around" w:vAnchor="text" w:hAnchor="margin" w:y="2"/>
                          <w:autoSpaceDE w:val="0"/>
                          <w:autoSpaceDN w:val="0"/>
                          <w:spacing w:line="300" w:lineRule="exact"/>
                          <w:jc w:val="center"/>
                          <w:rPr>
                            <w:rFonts w:ascii="ＭＳ 明朝" w:hAnsi="ＭＳ 明朝"/>
                            <w:sz w:val="24"/>
                          </w:rPr>
                        </w:pPr>
                        <w:r w:rsidRPr="00EF6B0D">
                          <w:rPr>
                            <w:rFonts w:ascii="ＭＳ 明朝" w:hAnsi="ＭＳ 明朝" w:hint="eastAsia"/>
                            <w:sz w:val="24"/>
                          </w:rPr>
                          <w:t>３日</w:t>
                        </w:r>
                      </w:p>
                    </w:tc>
                  </w:tr>
                  <w:tr w:rsidR="00170895" w:rsidRPr="00EF6B0D" w14:paraId="0C890364" w14:textId="77777777" w:rsidTr="00043413">
                    <w:trPr>
                      <w:trHeight w:val="766"/>
                    </w:trPr>
                    <w:tc>
                      <w:tcPr>
                        <w:tcW w:w="5729" w:type="dxa"/>
                        <w:vAlign w:val="center"/>
                      </w:tcPr>
                      <w:p w14:paraId="433DB124" w14:textId="77777777" w:rsidR="00170895" w:rsidRPr="00EF6B0D" w:rsidRDefault="00170895" w:rsidP="005A2F0F">
                        <w:pPr>
                          <w:framePr w:hSpace="142" w:wrap="around" w:vAnchor="text" w:hAnchor="margin" w:y="2"/>
                          <w:autoSpaceDE w:val="0"/>
                          <w:autoSpaceDN w:val="0"/>
                          <w:spacing w:line="300" w:lineRule="exact"/>
                          <w:ind w:left="31" w:hangingChars="13" w:hanging="31"/>
                          <w:rPr>
                            <w:rFonts w:ascii="ＭＳ 明朝" w:hAnsi="ＭＳ 明朝"/>
                            <w:sz w:val="24"/>
                          </w:rPr>
                        </w:pPr>
                        <w:r w:rsidRPr="00EF6B0D">
                          <w:rPr>
                            <w:rFonts w:ascii="ＭＳ 明朝" w:hAnsi="ＭＳ 明朝" w:hint="eastAsia"/>
                            <w:sz w:val="24"/>
                          </w:rPr>
                          <w:t>孫、子の配偶者、配偶者の子、祖父母の配偶者、配偶者の祖父母、兄弟姉妹の配偶者、配偶者の兄弟姉妹、おじ又はおば、おじ又はおばの配偶者</w:t>
                        </w:r>
                      </w:p>
                    </w:tc>
                    <w:tc>
                      <w:tcPr>
                        <w:tcW w:w="1503" w:type="dxa"/>
                        <w:vAlign w:val="center"/>
                      </w:tcPr>
                      <w:p w14:paraId="30C18E9E" w14:textId="77777777" w:rsidR="00170895" w:rsidRPr="00EF6B0D" w:rsidRDefault="00170895" w:rsidP="005A2F0F">
                        <w:pPr>
                          <w:framePr w:hSpace="142" w:wrap="around" w:vAnchor="text" w:hAnchor="margin" w:y="2"/>
                          <w:autoSpaceDE w:val="0"/>
                          <w:autoSpaceDN w:val="0"/>
                          <w:spacing w:line="300" w:lineRule="exact"/>
                          <w:jc w:val="center"/>
                          <w:rPr>
                            <w:rFonts w:ascii="ＭＳ 明朝" w:hAnsi="ＭＳ 明朝"/>
                            <w:sz w:val="24"/>
                          </w:rPr>
                        </w:pPr>
                        <w:r w:rsidRPr="00EF6B0D">
                          <w:rPr>
                            <w:rFonts w:ascii="ＭＳ 明朝" w:hAnsi="ＭＳ 明朝" w:hint="eastAsia"/>
                            <w:sz w:val="24"/>
                          </w:rPr>
                          <w:t>１日</w:t>
                        </w:r>
                      </w:p>
                    </w:tc>
                  </w:tr>
                </w:tbl>
                <w:p w14:paraId="7F53CB72" w14:textId="77777777" w:rsidR="00170895" w:rsidRPr="00EF6B0D" w:rsidRDefault="00170895" w:rsidP="00170895">
                  <w:pPr>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 xml:space="preserve">　（以下略）</w:t>
                  </w:r>
                </w:p>
                <w:p w14:paraId="4CB0D67D" w14:textId="77777777" w:rsidR="00170895" w:rsidRPr="00EF6B0D" w:rsidRDefault="00170895" w:rsidP="00170895">
                  <w:pPr>
                    <w:autoSpaceDE w:val="0"/>
                    <w:autoSpaceDN w:val="0"/>
                    <w:spacing w:line="300" w:lineRule="exact"/>
                    <w:ind w:left="480" w:hangingChars="200" w:hanging="480"/>
                    <w:rPr>
                      <w:rFonts w:ascii="ＭＳ 明朝" w:hAnsi="ＭＳ 明朝"/>
                      <w:sz w:val="24"/>
                    </w:rPr>
                  </w:pPr>
                </w:p>
              </w:tc>
            </w:tr>
          </w:tbl>
          <w:p w14:paraId="16904A85" w14:textId="77777777" w:rsidR="00E52C1F" w:rsidRPr="00EA0EED" w:rsidRDefault="00E52C1F" w:rsidP="00E52C1F">
            <w:pPr>
              <w:autoSpaceDE w:val="0"/>
              <w:autoSpaceDN w:val="0"/>
              <w:spacing w:line="300" w:lineRule="exact"/>
              <w:rPr>
                <w:rFonts w:ascii="ＭＳ 明朝" w:hAnsi="ＭＳ 明朝"/>
                <w:sz w:val="24"/>
              </w:rPr>
            </w:pPr>
          </w:p>
        </w:tc>
      </w:tr>
    </w:tbl>
    <w:p w14:paraId="226DC5AA" w14:textId="052E67C1" w:rsidR="006A20FB"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211C7A">
        <w:rPr>
          <w:rFonts w:ascii="ＭＳ ゴシック" w:eastAsia="ＭＳ ゴシック" w:hAnsi="ＭＳ ゴシック" w:hint="eastAsia"/>
          <w:sz w:val="24"/>
          <w:szCs w:val="22"/>
        </w:rPr>
        <w:t>４</w:t>
      </w:r>
      <w:r w:rsidRPr="00E52C1F">
        <w:rPr>
          <w:rFonts w:ascii="ＭＳ ゴシック" w:eastAsia="ＭＳ ゴシック" w:hAnsi="ＭＳ ゴシック" w:hint="eastAsia"/>
          <w:sz w:val="24"/>
          <w:szCs w:val="22"/>
        </w:rPr>
        <w:t>年</w:t>
      </w:r>
      <w:r w:rsidR="00172326">
        <w:rPr>
          <w:rFonts w:ascii="ＭＳ ゴシック" w:eastAsia="ＭＳ ゴシック" w:hAnsi="ＭＳ ゴシック" w:hint="eastAsia"/>
          <w:sz w:val="24"/>
          <w:szCs w:val="22"/>
        </w:rPr>
        <w:t>10</w:t>
      </w:r>
      <w:r w:rsidRPr="00E52C1F">
        <w:rPr>
          <w:rFonts w:ascii="ＭＳ ゴシック" w:eastAsia="ＭＳ ゴシック" w:hAnsi="ＭＳ ゴシック" w:hint="eastAsia"/>
          <w:sz w:val="24"/>
          <w:szCs w:val="22"/>
        </w:rPr>
        <w:t>月</w:t>
      </w:r>
      <w:r w:rsidR="00172326">
        <w:rPr>
          <w:rFonts w:ascii="ＭＳ ゴシック" w:eastAsia="ＭＳ ゴシック" w:hAnsi="ＭＳ ゴシック" w:hint="eastAsia"/>
          <w:sz w:val="24"/>
          <w:szCs w:val="22"/>
        </w:rPr>
        <w:t>14</w:t>
      </w:r>
      <w:r w:rsidRPr="00E52C1F">
        <w:rPr>
          <w:rFonts w:ascii="ＭＳ ゴシック" w:eastAsia="ＭＳ ゴシック" w:hAnsi="ＭＳ ゴシック" w:hint="eastAsia"/>
          <w:sz w:val="24"/>
          <w:szCs w:val="22"/>
        </w:rPr>
        <w:t>日）</w:t>
      </w:r>
    </w:p>
    <w:p w14:paraId="604F0C76" w14:textId="77777777" w:rsidR="006A20FB" w:rsidRDefault="006A20F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539DF14B" w14:textId="77777777" w:rsidR="006A20FB" w:rsidRPr="001304CE" w:rsidRDefault="006A20FB" w:rsidP="006A20FB">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不適切な服務管理</w:t>
      </w:r>
    </w:p>
    <w:tbl>
      <w:tblPr>
        <w:tblpPr w:leftFromText="142" w:rightFromText="142" w:vertAnchor="text" w:horzAnchor="margin" w:tblpX="108" w:tblpY="2"/>
        <w:tblW w:w="20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9"/>
        <w:gridCol w:w="8607"/>
        <w:gridCol w:w="9923"/>
      </w:tblGrid>
      <w:tr w:rsidR="006A20FB" w:rsidRPr="009727D9" w14:paraId="2DF10F55" w14:textId="77777777" w:rsidTr="006020A2">
        <w:trPr>
          <w:trHeight w:val="558"/>
        </w:trPr>
        <w:tc>
          <w:tcPr>
            <w:tcW w:w="1849" w:type="dxa"/>
            <w:shd w:val="clear" w:color="auto" w:fill="auto"/>
            <w:vAlign w:val="center"/>
          </w:tcPr>
          <w:p w14:paraId="6D3EAFB2" w14:textId="77777777" w:rsidR="006A20FB" w:rsidRPr="009727D9" w:rsidRDefault="006A20FB" w:rsidP="006020A2">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8607" w:type="dxa"/>
            <w:shd w:val="clear" w:color="auto" w:fill="auto"/>
            <w:vAlign w:val="center"/>
          </w:tcPr>
          <w:p w14:paraId="18E73D9F" w14:textId="77777777" w:rsidR="006A20FB" w:rsidRPr="009727D9" w:rsidRDefault="006A20FB" w:rsidP="006020A2">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9923" w:type="dxa"/>
            <w:shd w:val="clear" w:color="auto" w:fill="auto"/>
            <w:vAlign w:val="center"/>
          </w:tcPr>
          <w:p w14:paraId="7A33BD46" w14:textId="77777777" w:rsidR="006A20FB" w:rsidRPr="009727D9" w:rsidRDefault="006A20FB" w:rsidP="006020A2">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6A20FB" w:rsidRPr="00D70CBD" w14:paraId="3064120D" w14:textId="77777777" w:rsidTr="006020A2">
        <w:trPr>
          <w:trHeight w:val="10341"/>
        </w:trPr>
        <w:tc>
          <w:tcPr>
            <w:tcW w:w="1849" w:type="dxa"/>
          </w:tcPr>
          <w:p w14:paraId="13E5EEBF" w14:textId="77777777" w:rsidR="006A20FB" w:rsidRDefault="006A20FB" w:rsidP="006020A2">
            <w:pPr>
              <w:autoSpaceDE w:val="0"/>
              <w:autoSpaceDN w:val="0"/>
              <w:spacing w:line="300" w:lineRule="exact"/>
              <w:rPr>
                <w:rFonts w:ascii="ＭＳ 明朝" w:hAnsi="ＭＳ 明朝"/>
                <w:sz w:val="24"/>
              </w:rPr>
            </w:pPr>
          </w:p>
          <w:p w14:paraId="7704D812" w14:textId="77777777" w:rsidR="006A20FB" w:rsidRPr="00D70CBD" w:rsidRDefault="006A20FB" w:rsidP="006020A2">
            <w:pPr>
              <w:autoSpaceDE w:val="0"/>
              <w:autoSpaceDN w:val="0"/>
              <w:spacing w:line="300" w:lineRule="exact"/>
              <w:rPr>
                <w:rFonts w:ascii="ＭＳ 明朝" w:hAnsi="ＭＳ 明朝"/>
                <w:sz w:val="24"/>
              </w:rPr>
            </w:pPr>
            <w:r>
              <w:rPr>
                <w:rFonts w:ascii="ＭＳ 明朝" w:hAnsi="ＭＳ 明朝" w:hint="eastAsia"/>
                <w:sz w:val="24"/>
              </w:rPr>
              <w:t>中央府税事務所</w:t>
            </w:r>
          </w:p>
        </w:tc>
        <w:tc>
          <w:tcPr>
            <w:tcW w:w="8607" w:type="dxa"/>
            <w:shd w:val="clear" w:color="auto" w:fill="auto"/>
          </w:tcPr>
          <w:p w14:paraId="0FE21DB5" w14:textId="77777777" w:rsidR="006A20FB" w:rsidRPr="00220627" w:rsidRDefault="006A20FB" w:rsidP="006020A2">
            <w:pPr>
              <w:autoSpaceDE w:val="0"/>
              <w:autoSpaceDN w:val="0"/>
              <w:snapToGrid w:val="0"/>
              <w:spacing w:line="300" w:lineRule="exact"/>
              <w:ind w:left="240" w:hangingChars="100" w:hanging="240"/>
              <w:rPr>
                <w:rFonts w:ascii="ＭＳ 明朝" w:hAnsi="ＭＳ 明朝" w:cs="Arial"/>
                <w:sz w:val="24"/>
              </w:rPr>
            </w:pPr>
          </w:p>
          <w:p w14:paraId="709A6345" w14:textId="77777777" w:rsidR="006A20FB" w:rsidRPr="00552406" w:rsidRDefault="006A20FB" w:rsidP="006020A2">
            <w:pPr>
              <w:autoSpaceDE w:val="0"/>
              <w:autoSpaceDN w:val="0"/>
              <w:snapToGrid w:val="0"/>
              <w:spacing w:line="300" w:lineRule="exact"/>
              <w:ind w:firstLineChars="100" w:firstLine="240"/>
              <w:rPr>
                <w:rFonts w:ascii="ＭＳ 明朝" w:hAnsi="ＭＳ 明朝" w:cs="Arial"/>
                <w:sz w:val="24"/>
              </w:rPr>
            </w:pPr>
            <w:r w:rsidRPr="00005729">
              <w:rPr>
                <w:rFonts w:ascii="ＭＳ 明朝" w:hAnsi="ＭＳ 明朝" w:cs="Arial" w:hint="eastAsia"/>
                <w:sz w:val="24"/>
              </w:rPr>
              <w:t>人間ドックの受診に係る職務専念義務の免除について、</w:t>
            </w:r>
            <w:r w:rsidRPr="00932972">
              <w:rPr>
                <w:rFonts w:ascii="ＭＳ 明朝" w:hAnsi="ＭＳ 明朝" w:cs="Arial" w:hint="eastAsia"/>
                <w:sz w:val="24"/>
              </w:rPr>
              <w:t>人間ドックの受診及びその結果説明</w:t>
            </w:r>
            <w:r>
              <w:rPr>
                <w:rFonts w:ascii="ＭＳ 明朝" w:hAnsi="ＭＳ 明朝" w:cs="Arial" w:hint="eastAsia"/>
                <w:sz w:val="24"/>
              </w:rPr>
              <w:t>等</w:t>
            </w:r>
            <w:r w:rsidRPr="00932972">
              <w:rPr>
                <w:rFonts w:ascii="ＭＳ 明朝" w:hAnsi="ＭＳ 明朝" w:cs="Arial" w:hint="eastAsia"/>
                <w:sz w:val="24"/>
              </w:rPr>
              <w:t>に要する時間</w:t>
            </w:r>
            <w:r>
              <w:rPr>
                <w:rFonts w:ascii="ＭＳ 明朝" w:hAnsi="ＭＳ 明朝" w:cs="Arial" w:hint="eastAsia"/>
                <w:sz w:val="24"/>
              </w:rPr>
              <w:t>は</w:t>
            </w:r>
            <w:r w:rsidRPr="00465DE6">
              <w:rPr>
                <w:rFonts w:ascii="ＭＳ 明朝" w:hAnsi="ＭＳ 明朝" w:cs="Arial" w:hint="eastAsia"/>
                <w:sz w:val="24"/>
              </w:rPr>
              <w:t>職免</w:t>
            </w:r>
            <w:r>
              <w:rPr>
                <w:rFonts w:ascii="ＭＳ 明朝" w:hAnsi="ＭＳ 明朝" w:cs="Arial" w:hint="eastAsia"/>
                <w:sz w:val="24"/>
              </w:rPr>
              <w:t>として取り扱うことができるが、職免の適用対象外とする受診についても</w:t>
            </w:r>
            <w:r w:rsidRPr="00005729">
              <w:rPr>
                <w:rFonts w:ascii="ＭＳ 明朝" w:hAnsi="ＭＳ 明朝" w:cs="Arial" w:hint="eastAsia"/>
                <w:sz w:val="24"/>
              </w:rPr>
              <w:t>職務専念義務が免除されていた。</w:t>
            </w:r>
          </w:p>
          <w:p w14:paraId="6DDF48F2" w14:textId="77777777" w:rsidR="006A20FB" w:rsidRPr="008126F9" w:rsidRDefault="006A20FB" w:rsidP="006020A2">
            <w:pPr>
              <w:autoSpaceDE w:val="0"/>
              <w:autoSpaceDN w:val="0"/>
              <w:snapToGrid w:val="0"/>
              <w:spacing w:line="300" w:lineRule="exact"/>
              <w:ind w:left="240" w:hangingChars="100" w:hanging="240"/>
              <w:rPr>
                <w:rFonts w:ascii="ＭＳ 明朝" w:hAnsi="ＭＳ 明朝" w:cs="Arial"/>
                <w:sz w:val="24"/>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1426"/>
              <w:gridCol w:w="1248"/>
              <w:gridCol w:w="2377"/>
              <w:gridCol w:w="2555"/>
            </w:tblGrid>
            <w:tr w:rsidR="006A20FB" w:rsidRPr="00552406" w14:paraId="3BD33A54" w14:textId="77777777" w:rsidTr="006020A2">
              <w:trPr>
                <w:trHeight w:val="915"/>
              </w:trPr>
              <w:tc>
                <w:tcPr>
                  <w:tcW w:w="786" w:type="dxa"/>
                  <w:tcBorders>
                    <w:bottom w:val="single" w:sz="4" w:space="0" w:color="auto"/>
                  </w:tcBorders>
                  <w:shd w:val="clear" w:color="auto" w:fill="auto"/>
                  <w:vAlign w:val="center"/>
                </w:tcPr>
                <w:p w14:paraId="29FE67EC" w14:textId="77777777" w:rsidR="006A20FB" w:rsidRPr="00552406" w:rsidRDefault="006A20FB" w:rsidP="006020A2">
                  <w:pPr>
                    <w:framePr w:hSpace="142" w:wrap="around" w:vAnchor="text" w:hAnchor="margin" w:x="108"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職員</w:t>
                  </w:r>
                </w:p>
              </w:tc>
              <w:tc>
                <w:tcPr>
                  <w:tcW w:w="1426" w:type="dxa"/>
                  <w:tcBorders>
                    <w:bottom w:val="single" w:sz="4" w:space="0" w:color="auto"/>
                  </w:tcBorders>
                  <w:shd w:val="clear" w:color="auto" w:fill="auto"/>
                  <w:vAlign w:val="center"/>
                </w:tcPr>
                <w:p w14:paraId="1FE593E4" w14:textId="77777777" w:rsidR="006A20FB" w:rsidRPr="00C70557" w:rsidRDefault="006A20FB" w:rsidP="006020A2">
                  <w:pPr>
                    <w:framePr w:hSpace="142" w:wrap="around" w:vAnchor="text" w:hAnchor="margin" w:x="108" w:y="2"/>
                    <w:autoSpaceDE w:val="0"/>
                    <w:autoSpaceDN w:val="0"/>
                    <w:snapToGrid w:val="0"/>
                    <w:spacing w:line="300" w:lineRule="exact"/>
                    <w:jc w:val="center"/>
                    <w:rPr>
                      <w:rFonts w:ascii="ＭＳ 明朝" w:hAnsi="ＭＳ 明朝" w:cs="Arial"/>
                      <w:color w:val="000000"/>
                      <w:sz w:val="24"/>
                    </w:rPr>
                  </w:pPr>
                  <w:r w:rsidRPr="00C70557">
                    <w:rPr>
                      <w:rFonts w:ascii="ＭＳ 明朝" w:hAnsi="ＭＳ 明朝" w:cs="Arial" w:hint="eastAsia"/>
                      <w:color w:val="000000"/>
                      <w:sz w:val="24"/>
                    </w:rPr>
                    <w:t>受診内容</w:t>
                  </w:r>
                </w:p>
              </w:tc>
              <w:tc>
                <w:tcPr>
                  <w:tcW w:w="1248" w:type="dxa"/>
                  <w:tcBorders>
                    <w:bottom w:val="single" w:sz="4" w:space="0" w:color="auto"/>
                  </w:tcBorders>
                  <w:shd w:val="clear" w:color="auto" w:fill="auto"/>
                  <w:vAlign w:val="center"/>
                </w:tcPr>
                <w:p w14:paraId="45674C6C" w14:textId="77777777" w:rsidR="006A20FB" w:rsidRPr="00C70557" w:rsidRDefault="006A20FB" w:rsidP="006020A2">
                  <w:pPr>
                    <w:framePr w:hSpace="142" w:wrap="around" w:vAnchor="text" w:hAnchor="margin" w:x="108" w:y="2"/>
                    <w:autoSpaceDE w:val="0"/>
                    <w:autoSpaceDN w:val="0"/>
                    <w:snapToGrid w:val="0"/>
                    <w:spacing w:line="300" w:lineRule="exact"/>
                    <w:jc w:val="center"/>
                    <w:rPr>
                      <w:rFonts w:ascii="ＭＳ 明朝" w:hAnsi="ＭＳ 明朝" w:cs="Arial"/>
                      <w:color w:val="000000"/>
                      <w:sz w:val="24"/>
                    </w:rPr>
                  </w:pPr>
                  <w:r w:rsidRPr="00C70557">
                    <w:rPr>
                      <w:rFonts w:ascii="ＭＳ 明朝" w:hAnsi="ＭＳ 明朝" w:cs="Arial" w:hint="eastAsia"/>
                      <w:color w:val="000000"/>
                      <w:sz w:val="24"/>
                    </w:rPr>
                    <w:t>受診日</w:t>
                  </w:r>
                </w:p>
              </w:tc>
              <w:tc>
                <w:tcPr>
                  <w:tcW w:w="2377" w:type="dxa"/>
                  <w:vAlign w:val="center"/>
                </w:tcPr>
                <w:p w14:paraId="26EBA6B9" w14:textId="77777777" w:rsidR="006A20FB" w:rsidRPr="00C70557" w:rsidRDefault="006A20FB" w:rsidP="006020A2">
                  <w:pPr>
                    <w:framePr w:hSpace="142" w:wrap="around" w:vAnchor="text" w:hAnchor="margin" w:x="108" w:y="2"/>
                    <w:autoSpaceDE w:val="0"/>
                    <w:autoSpaceDN w:val="0"/>
                    <w:snapToGrid w:val="0"/>
                    <w:spacing w:line="300" w:lineRule="exact"/>
                    <w:jc w:val="center"/>
                    <w:rPr>
                      <w:rFonts w:ascii="ＭＳ 明朝" w:hAnsi="ＭＳ 明朝" w:cs="Arial"/>
                      <w:color w:val="000000"/>
                      <w:sz w:val="24"/>
                    </w:rPr>
                  </w:pPr>
                  <w:r w:rsidRPr="00C70557">
                    <w:rPr>
                      <w:rFonts w:ascii="ＭＳ 明朝" w:hAnsi="ＭＳ 明朝" w:cs="Arial" w:hint="eastAsia"/>
                      <w:color w:val="000000"/>
                      <w:sz w:val="24"/>
                    </w:rPr>
                    <w:t>受診等の時間</w:t>
                  </w:r>
                </w:p>
              </w:tc>
              <w:tc>
                <w:tcPr>
                  <w:tcW w:w="2555" w:type="dxa"/>
                  <w:shd w:val="clear" w:color="auto" w:fill="auto"/>
                  <w:vAlign w:val="center"/>
                </w:tcPr>
                <w:p w14:paraId="3967D8BB" w14:textId="77777777" w:rsidR="006A20FB" w:rsidRDefault="006A20FB" w:rsidP="006020A2">
                  <w:pPr>
                    <w:framePr w:hSpace="142" w:wrap="around" w:vAnchor="text" w:hAnchor="margin" w:x="108"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職務に専念する</w:t>
                  </w:r>
                </w:p>
                <w:p w14:paraId="5FF24962" w14:textId="77777777" w:rsidR="006A20FB" w:rsidRDefault="006A20FB" w:rsidP="006020A2">
                  <w:pPr>
                    <w:framePr w:hSpace="142" w:wrap="around" w:vAnchor="text" w:hAnchor="margin" w:x="108"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義務の免除を</w:t>
                  </w:r>
                </w:p>
                <w:p w14:paraId="6CF6316E" w14:textId="77777777" w:rsidR="006A20FB" w:rsidRPr="00552406" w:rsidRDefault="006A20FB" w:rsidP="006020A2">
                  <w:pPr>
                    <w:framePr w:hSpace="142" w:wrap="around" w:vAnchor="text" w:hAnchor="margin" w:x="108"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承認した時間</w:t>
                  </w:r>
                </w:p>
              </w:tc>
            </w:tr>
            <w:tr w:rsidR="006A20FB" w:rsidRPr="00220627" w14:paraId="0DE8D89D" w14:textId="77777777" w:rsidTr="006020A2">
              <w:trPr>
                <w:trHeight w:val="819"/>
              </w:trPr>
              <w:tc>
                <w:tcPr>
                  <w:tcW w:w="786" w:type="dxa"/>
                  <w:vMerge w:val="restart"/>
                  <w:shd w:val="clear" w:color="auto" w:fill="auto"/>
                  <w:vAlign w:val="center"/>
                </w:tcPr>
                <w:p w14:paraId="31717B9D" w14:textId="77777777" w:rsidR="006A20FB" w:rsidRPr="00552406" w:rsidRDefault="006A20FB" w:rsidP="006020A2">
                  <w:pPr>
                    <w:framePr w:hSpace="142" w:wrap="around" w:vAnchor="text" w:hAnchor="margin" w:x="108"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Ａ</w:t>
                  </w:r>
                </w:p>
              </w:tc>
              <w:tc>
                <w:tcPr>
                  <w:tcW w:w="1426" w:type="dxa"/>
                  <w:vMerge w:val="restart"/>
                  <w:shd w:val="clear" w:color="auto" w:fill="auto"/>
                  <w:vAlign w:val="center"/>
                </w:tcPr>
                <w:p w14:paraId="699FFA5E" w14:textId="77777777" w:rsidR="006A20FB" w:rsidRPr="00C70557" w:rsidRDefault="006A20FB" w:rsidP="006020A2">
                  <w:pPr>
                    <w:framePr w:hSpace="142" w:wrap="around" w:vAnchor="text" w:hAnchor="margin" w:x="108" w:y="2"/>
                    <w:autoSpaceDE w:val="0"/>
                    <w:autoSpaceDN w:val="0"/>
                    <w:snapToGrid w:val="0"/>
                    <w:spacing w:line="300" w:lineRule="exact"/>
                    <w:jc w:val="center"/>
                    <w:rPr>
                      <w:rFonts w:ascii="ＭＳ 明朝" w:hAnsi="ＭＳ 明朝" w:cs="Arial"/>
                      <w:color w:val="000000"/>
                      <w:sz w:val="24"/>
                    </w:rPr>
                  </w:pPr>
                  <w:r w:rsidRPr="00C70557">
                    <w:rPr>
                      <w:rFonts w:ascii="ＭＳ 明朝" w:hAnsi="ＭＳ 明朝" w:cs="Arial" w:hint="eastAsia"/>
                      <w:color w:val="000000"/>
                      <w:sz w:val="24"/>
                    </w:rPr>
                    <w:t>人間ドック結果に伴う受診勧奨による再検査及び</w:t>
                  </w:r>
                  <w:r>
                    <w:rPr>
                      <w:rFonts w:ascii="ＭＳ 明朝" w:hAnsi="ＭＳ 明朝" w:cs="Arial" w:hint="eastAsia"/>
                      <w:color w:val="000000"/>
                      <w:sz w:val="24"/>
                    </w:rPr>
                    <w:t>受診</w:t>
                  </w:r>
                </w:p>
              </w:tc>
              <w:tc>
                <w:tcPr>
                  <w:tcW w:w="1248" w:type="dxa"/>
                  <w:tcBorders>
                    <w:top w:val="single" w:sz="4" w:space="0" w:color="auto"/>
                    <w:bottom w:val="single" w:sz="4" w:space="0" w:color="auto"/>
                  </w:tcBorders>
                  <w:shd w:val="clear" w:color="auto" w:fill="auto"/>
                  <w:vAlign w:val="center"/>
                </w:tcPr>
                <w:p w14:paraId="3954DB2A" w14:textId="77777777" w:rsidR="006A20FB" w:rsidRPr="00C70557" w:rsidRDefault="006A20FB" w:rsidP="006020A2">
                  <w:pPr>
                    <w:framePr w:hSpace="142" w:wrap="around" w:vAnchor="text" w:hAnchor="margin" w:x="108" w:y="2"/>
                    <w:autoSpaceDE w:val="0"/>
                    <w:autoSpaceDN w:val="0"/>
                    <w:snapToGrid w:val="0"/>
                    <w:spacing w:line="300" w:lineRule="exact"/>
                    <w:jc w:val="center"/>
                    <w:rPr>
                      <w:rFonts w:ascii="ＭＳ 明朝" w:hAnsi="ＭＳ 明朝" w:cs="Arial"/>
                      <w:color w:val="000000"/>
                      <w:sz w:val="24"/>
                    </w:rPr>
                  </w:pPr>
                  <w:r w:rsidRPr="00C70557">
                    <w:rPr>
                      <w:rFonts w:ascii="ＭＳ 明朝" w:hAnsi="ＭＳ 明朝" w:cs="Arial" w:hint="eastAsia"/>
                      <w:color w:val="000000"/>
                      <w:sz w:val="24"/>
                    </w:rPr>
                    <w:t>令和３年</w:t>
                  </w:r>
                </w:p>
                <w:p w14:paraId="0768AD22" w14:textId="77777777" w:rsidR="006A20FB" w:rsidRPr="00C70557" w:rsidRDefault="006A20FB" w:rsidP="006020A2">
                  <w:pPr>
                    <w:framePr w:hSpace="142" w:wrap="around" w:vAnchor="text" w:hAnchor="margin" w:x="108" w:y="2"/>
                    <w:autoSpaceDE w:val="0"/>
                    <w:autoSpaceDN w:val="0"/>
                    <w:snapToGrid w:val="0"/>
                    <w:spacing w:line="300" w:lineRule="exact"/>
                    <w:jc w:val="center"/>
                    <w:rPr>
                      <w:rFonts w:ascii="ＭＳ 明朝" w:hAnsi="ＭＳ 明朝" w:cs="Arial"/>
                      <w:color w:val="000000"/>
                      <w:sz w:val="24"/>
                    </w:rPr>
                  </w:pPr>
                  <w:r>
                    <w:rPr>
                      <w:rFonts w:ascii="ＭＳ 明朝" w:hAnsi="ＭＳ 明朝" w:cs="Arial" w:hint="eastAsia"/>
                      <w:color w:val="000000"/>
                      <w:sz w:val="24"/>
                    </w:rPr>
                    <w:t>12</w:t>
                  </w:r>
                  <w:r w:rsidRPr="00C70557">
                    <w:rPr>
                      <w:rFonts w:ascii="ＭＳ 明朝" w:hAnsi="ＭＳ 明朝" w:cs="Arial" w:hint="eastAsia"/>
                      <w:color w:val="000000"/>
                      <w:sz w:val="24"/>
                    </w:rPr>
                    <w:t>月</w:t>
                  </w:r>
                  <w:r>
                    <w:rPr>
                      <w:rFonts w:ascii="ＭＳ 明朝" w:hAnsi="ＭＳ 明朝" w:cs="Arial" w:hint="eastAsia"/>
                      <w:color w:val="000000"/>
                      <w:sz w:val="24"/>
                    </w:rPr>
                    <w:t>３</w:t>
                  </w:r>
                  <w:r w:rsidRPr="00C70557">
                    <w:rPr>
                      <w:rFonts w:ascii="ＭＳ 明朝" w:hAnsi="ＭＳ 明朝" w:cs="Arial" w:hint="eastAsia"/>
                      <w:color w:val="000000"/>
                      <w:sz w:val="24"/>
                    </w:rPr>
                    <w:t>日</w:t>
                  </w:r>
                </w:p>
              </w:tc>
              <w:tc>
                <w:tcPr>
                  <w:tcW w:w="2377" w:type="dxa"/>
                  <w:vAlign w:val="center"/>
                </w:tcPr>
                <w:p w14:paraId="55C6A0C8" w14:textId="77777777" w:rsidR="006A20FB" w:rsidRPr="00C70557" w:rsidRDefault="006A20FB" w:rsidP="006020A2">
                  <w:pPr>
                    <w:framePr w:hSpace="142" w:wrap="around" w:vAnchor="text" w:hAnchor="margin" w:x="108" w:y="2"/>
                    <w:autoSpaceDE w:val="0"/>
                    <w:autoSpaceDN w:val="0"/>
                    <w:snapToGrid w:val="0"/>
                    <w:spacing w:line="300" w:lineRule="exact"/>
                    <w:ind w:leftChars="103" w:left="216"/>
                    <w:jc w:val="center"/>
                    <w:rPr>
                      <w:rFonts w:ascii="ＭＳ 明朝" w:hAnsi="ＭＳ 明朝" w:cs="Arial"/>
                      <w:color w:val="000000"/>
                      <w:sz w:val="24"/>
                    </w:rPr>
                  </w:pPr>
                  <w:r w:rsidRPr="00C70557">
                    <w:rPr>
                      <w:rFonts w:ascii="ＭＳ 明朝" w:hAnsi="ＭＳ 明朝" w:cs="Arial" w:hint="eastAsia"/>
                      <w:color w:val="000000"/>
                      <w:sz w:val="24"/>
                    </w:rPr>
                    <w:t>午前９時</w:t>
                  </w:r>
                  <w:r>
                    <w:rPr>
                      <w:rFonts w:ascii="ＭＳ 明朝" w:hAnsi="ＭＳ 明朝" w:cs="Arial" w:hint="eastAsia"/>
                      <w:color w:val="000000"/>
                      <w:sz w:val="24"/>
                    </w:rPr>
                    <w:t>00</w:t>
                  </w:r>
                  <w:r w:rsidRPr="00C70557">
                    <w:rPr>
                      <w:rFonts w:ascii="ＭＳ 明朝" w:hAnsi="ＭＳ 明朝" w:cs="Arial" w:hint="eastAsia"/>
                      <w:color w:val="000000"/>
                      <w:sz w:val="24"/>
                    </w:rPr>
                    <w:t>分</w:t>
                  </w:r>
                </w:p>
                <w:p w14:paraId="4012F1AC" w14:textId="77777777" w:rsidR="006A20FB" w:rsidRPr="00C70557" w:rsidRDefault="006A20FB" w:rsidP="006020A2">
                  <w:pPr>
                    <w:framePr w:hSpace="142" w:wrap="around" w:vAnchor="text" w:hAnchor="margin" w:x="108" w:y="2"/>
                    <w:autoSpaceDE w:val="0"/>
                    <w:autoSpaceDN w:val="0"/>
                    <w:snapToGrid w:val="0"/>
                    <w:spacing w:line="300" w:lineRule="exact"/>
                    <w:ind w:leftChars="103" w:left="216"/>
                    <w:jc w:val="center"/>
                    <w:rPr>
                      <w:rFonts w:ascii="ＭＳ 明朝" w:hAnsi="ＭＳ 明朝" w:cs="Arial"/>
                      <w:color w:val="000000"/>
                      <w:sz w:val="24"/>
                    </w:rPr>
                  </w:pPr>
                  <w:r w:rsidRPr="00C70557">
                    <w:rPr>
                      <w:rFonts w:ascii="ＭＳ 明朝" w:hAnsi="ＭＳ 明朝" w:cs="Arial" w:hint="eastAsia"/>
                      <w:color w:val="000000"/>
                      <w:sz w:val="24"/>
                    </w:rPr>
                    <w:t>から</w:t>
                  </w:r>
                </w:p>
                <w:p w14:paraId="31CE253B" w14:textId="77777777" w:rsidR="006A20FB" w:rsidRPr="00C70557" w:rsidRDefault="006A20FB" w:rsidP="006020A2">
                  <w:pPr>
                    <w:framePr w:hSpace="142" w:wrap="around" w:vAnchor="text" w:hAnchor="margin" w:x="108" w:y="2"/>
                    <w:autoSpaceDE w:val="0"/>
                    <w:autoSpaceDN w:val="0"/>
                    <w:snapToGrid w:val="0"/>
                    <w:spacing w:line="300" w:lineRule="exact"/>
                    <w:ind w:leftChars="103" w:left="216"/>
                    <w:jc w:val="center"/>
                    <w:rPr>
                      <w:rFonts w:ascii="ＭＳ 明朝" w:hAnsi="ＭＳ 明朝" w:cs="Arial"/>
                      <w:color w:val="000000"/>
                      <w:sz w:val="24"/>
                    </w:rPr>
                  </w:pPr>
                  <w:r w:rsidRPr="00C70557">
                    <w:rPr>
                      <w:rFonts w:ascii="ＭＳ 明朝" w:hAnsi="ＭＳ 明朝" w:cs="Arial" w:hint="eastAsia"/>
                      <w:color w:val="000000"/>
                      <w:sz w:val="24"/>
                    </w:rPr>
                    <w:t>午後０時15分まで</w:t>
                  </w:r>
                </w:p>
              </w:tc>
              <w:tc>
                <w:tcPr>
                  <w:tcW w:w="2555" w:type="dxa"/>
                  <w:shd w:val="clear" w:color="auto" w:fill="auto"/>
                  <w:vAlign w:val="center"/>
                </w:tcPr>
                <w:p w14:paraId="4C7728CA" w14:textId="77777777" w:rsidR="006A20FB" w:rsidRDefault="006A20FB" w:rsidP="006020A2">
                  <w:pPr>
                    <w:framePr w:hSpace="142" w:wrap="around" w:vAnchor="text" w:hAnchor="margin" w:x="108" w:y="2"/>
                    <w:autoSpaceDE w:val="0"/>
                    <w:autoSpaceDN w:val="0"/>
                    <w:snapToGrid w:val="0"/>
                    <w:spacing w:line="300" w:lineRule="exact"/>
                    <w:ind w:leftChars="103" w:left="216"/>
                    <w:jc w:val="center"/>
                    <w:rPr>
                      <w:rFonts w:ascii="ＭＳ 明朝" w:hAnsi="ＭＳ 明朝" w:cs="Arial"/>
                      <w:sz w:val="24"/>
                    </w:rPr>
                  </w:pPr>
                  <w:r>
                    <w:rPr>
                      <w:rFonts w:ascii="ＭＳ 明朝" w:hAnsi="ＭＳ 明朝" w:cs="Arial" w:hint="eastAsia"/>
                      <w:sz w:val="24"/>
                    </w:rPr>
                    <w:t>午前９</w:t>
                  </w:r>
                  <w:r w:rsidRPr="0024441A">
                    <w:rPr>
                      <w:rFonts w:ascii="ＭＳ 明朝" w:hAnsi="ＭＳ 明朝" w:cs="Arial" w:hint="eastAsia"/>
                      <w:sz w:val="24"/>
                    </w:rPr>
                    <w:t>時</w:t>
                  </w:r>
                  <w:r>
                    <w:rPr>
                      <w:rFonts w:ascii="ＭＳ 明朝" w:hAnsi="ＭＳ 明朝" w:cs="Arial" w:hint="eastAsia"/>
                      <w:sz w:val="24"/>
                    </w:rPr>
                    <w:t>00</w:t>
                  </w:r>
                  <w:r w:rsidRPr="0024441A">
                    <w:rPr>
                      <w:rFonts w:ascii="ＭＳ 明朝" w:hAnsi="ＭＳ 明朝" w:cs="Arial" w:hint="eastAsia"/>
                      <w:sz w:val="24"/>
                    </w:rPr>
                    <w:t>分</w:t>
                  </w:r>
                </w:p>
                <w:p w14:paraId="1264BDDA" w14:textId="77777777" w:rsidR="006A20FB" w:rsidRDefault="006A20FB" w:rsidP="006020A2">
                  <w:pPr>
                    <w:framePr w:hSpace="142" w:wrap="around" w:vAnchor="text" w:hAnchor="margin" w:x="108" w:y="2"/>
                    <w:autoSpaceDE w:val="0"/>
                    <w:autoSpaceDN w:val="0"/>
                    <w:snapToGrid w:val="0"/>
                    <w:spacing w:line="300" w:lineRule="exact"/>
                    <w:ind w:leftChars="103" w:left="216"/>
                    <w:jc w:val="center"/>
                    <w:rPr>
                      <w:rFonts w:ascii="ＭＳ 明朝" w:hAnsi="ＭＳ 明朝" w:cs="Arial"/>
                      <w:sz w:val="24"/>
                    </w:rPr>
                  </w:pPr>
                  <w:r w:rsidRPr="0024441A">
                    <w:rPr>
                      <w:rFonts w:ascii="ＭＳ 明朝" w:hAnsi="ＭＳ 明朝" w:cs="Arial" w:hint="eastAsia"/>
                      <w:sz w:val="24"/>
                    </w:rPr>
                    <w:t>から</w:t>
                  </w:r>
                </w:p>
                <w:p w14:paraId="3DD42053" w14:textId="77777777" w:rsidR="006A20FB" w:rsidRPr="0024441A" w:rsidRDefault="006A20FB" w:rsidP="006020A2">
                  <w:pPr>
                    <w:framePr w:hSpace="142" w:wrap="around" w:vAnchor="text" w:hAnchor="margin" w:x="108"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午後０</w:t>
                  </w:r>
                  <w:r w:rsidRPr="0024441A">
                    <w:rPr>
                      <w:rFonts w:ascii="ＭＳ 明朝" w:hAnsi="ＭＳ 明朝" w:cs="Arial" w:hint="eastAsia"/>
                      <w:sz w:val="24"/>
                    </w:rPr>
                    <w:t>時</w:t>
                  </w:r>
                  <w:r>
                    <w:rPr>
                      <w:rFonts w:ascii="ＭＳ 明朝" w:hAnsi="ＭＳ 明朝" w:cs="Arial" w:hint="eastAsia"/>
                      <w:sz w:val="24"/>
                    </w:rPr>
                    <w:t>15</w:t>
                  </w:r>
                  <w:r w:rsidRPr="0024441A">
                    <w:rPr>
                      <w:rFonts w:ascii="ＭＳ 明朝" w:hAnsi="ＭＳ 明朝" w:cs="Arial" w:hint="eastAsia"/>
                      <w:sz w:val="24"/>
                    </w:rPr>
                    <w:t>分まで</w:t>
                  </w:r>
                </w:p>
              </w:tc>
            </w:tr>
            <w:tr w:rsidR="006A20FB" w:rsidRPr="00220627" w14:paraId="218EB498" w14:textId="77777777" w:rsidTr="006020A2">
              <w:trPr>
                <w:trHeight w:val="819"/>
              </w:trPr>
              <w:tc>
                <w:tcPr>
                  <w:tcW w:w="786" w:type="dxa"/>
                  <w:vMerge/>
                  <w:shd w:val="clear" w:color="auto" w:fill="auto"/>
                  <w:vAlign w:val="center"/>
                </w:tcPr>
                <w:p w14:paraId="38CAA4F3" w14:textId="77777777" w:rsidR="006A20FB" w:rsidRDefault="006A20FB" w:rsidP="006020A2">
                  <w:pPr>
                    <w:framePr w:hSpace="142" w:wrap="around" w:vAnchor="text" w:hAnchor="margin" w:x="108" w:y="2"/>
                    <w:autoSpaceDE w:val="0"/>
                    <w:autoSpaceDN w:val="0"/>
                    <w:snapToGrid w:val="0"/>
                    <w:spacing w:line="300" w:lineRule="exact"/>
                    <w:jc w:val="center"/>
                    <w:rPr>
                      <w:rFonts w:ascii="ＭＳ 明朝" w:hAnsi="ＭＳ 明朝" w:cs="Arial"/>
                      <w:sz w:val="24"/>
                    </w:rPr>
                  </w:pPr>
                </w:p>
              </w:tc>
              <w:tc>
                <w:tcPr>
                  <w:tcW w:w="1426" w:type="dxa"/>
                  <w:vMerge/>
                  <w:shd w:val="clear" w:color="auto" w:fill="auto"/>
                  <w:vAlign w:val="center"/>
                </w:tcPr>
                <w:p w14:paraId="5126D4AB" w14:textId="77777777" w:rsidR="006A20FB" w:rsidRDefault="006A20FB" w:rsidP="006020A2">
                  <w:pPr>
                    <w:framePr w:hSpace="142" w:wrap="around" w:vAnchor="text" w:hAnchor="margin" w:x="108" w:y="2"/>
                    <w:autoSpaceDE w:val="0"/>
                    <w:autoSpaceDN w:val="0"/>
                    <w:snapToGrid w:val="0"/>
                    <w:spacing w:line="300" w:lineRule="exact"/>
                    <w:jc w:val="center"/>
                    <w:rPr>
                      <w:rFonts w:ascii="ＭＳ 明朝" w:hAnsi="ＭＳ 明朝" w:cs="Arial"/>
                      <w:sz w:val="24"/>
                    </w:rPr>
                  </w:pPr>
                </w:p>
              </w:tc>
              <w:tc>
                <w:tcPr>
                  <w:tcW w:w="1248" w:type="dxa"/>
                  <w:tcBorders>
                    <w:top w:val="single" w:sz="4" w:space="0" w:color="auto"/>
                    <w:bottom w:val="single" w:sz="4" w:space="0" w:color="auto"/>
                  </w:tcBorders>
                  <w:shd w:val="clear" w:color="auto" w:fill="auto"/>
                  <w:vAlign w:val="center"/>
                </w:tcPr>
                <w:p w14:paraId="59B98E85" w14:textId="77777777" w:rsidR="006A20FB" w:rsidRDefault="006A20FB" w:rsidP="006020A2">
                  <w:pPr>
                    <w:framePr w:hSpace="142" w:wrap="around" w:vAnchor="text" w:hAnchor="margin" w:x="108"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令和４年１月11日</w:t>
                  </w:r>
                </w:p>
              </w:tc>
              <w:tc>
                <w:tcPr>
                  <w:tcW w:w="2377" w:type="dxa"/>
                  <w:tcBorders>
                    <w:bottom w:val="single" w:sz="4" w:space="0" w:color="auto"/>
                  </w:tcBorders>
                  <w:vAlign w:val="center"/>
                </w:tcPr>
                <w:p w14:paraId="3E9D5B75" w14:textId="77777777" w:rsidR="006A20FB" w:rsidRDefault="006A20FB" w:rsidP="006020A2">
                  <w:pPr>
                    <w:framePr w:hSpace="142" w:wrap="around" w:vAnchor="text" w:hAnchor="margin" w:x="108" w:y="2"/>
                    <w:autoSpaceDE w:val="0"/>
                    <w:autoSpaceDN w:val="0"/>
                    <w:snapToGrid w:val="0"/>
                    <w:spacing w:line="300" w:lineRule="exact"/>
                    <w:ind w:leftChars="103" w:left="216"/>
                    <w:jc w:val="center"/>
                    <w:rPr>
                      <w:rFonts w:ascii="ＭＳ 明朝" w:hAnsi="ＭＳ 明朝" w:cs="Arial"/>
                      <w:sz w:val="24"/>
                    </w:rPr>
                  </w:pPr>
                  <w:r>
                    <w:rPr>
                      <w:rFonts w:ascii="ＭＳ 明朝" w:hAnsi="ＭＳ 明朝" w:cs="Arial" w:hint="eastAsia"/>
                      <w:sz w:val="24"/>
                    </w:rPr>
                    <w:t>午前９時00分</w:t>
                  </w:r>
                </w:p>
                <w:p w14:paraId="35CA7ADC" w14:textId="77777777" w:rsidR="006A20FB" w:rsidRDefault="006A20FB" w:rsidP="006020A2">
                  <w:pPr>
                    <w:framePr w:hSpace="142" w:wrap="around" w:vAnchor="text" w:hAnchor="margin" w:x="108" w:y="2"/>
                    <w:autoSpaceDE w:val="0"/>
                    <w:autoSpaceDN w:val="0"/>
                    <w:snapToGrid w:val="0"/>
                    <w:spacing w:line="300" w:lineRule="exact"/>
                    <w:ind w:leftChars="103" w:left="216"/>
                    <w:jc w:val="center"/>
                    <w:rPr>
                      <w:rFonts w:ascii="ＭＳ 明朝" w:hAnsi="ＭＳ 明朝" w:cs="Arial"/>
                      <w:sz w:val="24"/>
                    </w:rPr>
                  </w:pPr>
                  <w:r>
                    <w:rPr>
                      <w:rFonts w:ascii="ＭＳ 明朝" w:hAnsi="ＭＳ 明朝" w:cs="Arial" w:hint="eastAsia"/>
                      <w:sz w:val="24"/>
                    </w:rPr>
                    <w:t>から</w:t>
                  </w:r>
                </w:p>
                <w:p w14:paraId="33D81E38" w14:textId="77777777" w:rsidR="006A20FB" w:rsidRDefault="006A20FB" w:rsidP="006020A2">
                  <w:pPr>
                    <w:framePr w:hSpace="142" w:wrap="around" w:vAnchor="text" w:hAnchor="margin" w:x="108" w:y="2"/>
                    <w:autoSpaceDE w:val="0"/>
                    <w:autoSpaceDN w:val="0"/>
                    <w:snapToGrid w:val="0"/>
                    <w:spacing w:line="300" w:lineRule="exact"/>
                    <w:ind w:leftChars="103" w:left="216"/>
                    <w:jc w:val="center"/>
                    <w:rPr>
                      <w:rFonts w:ascii="ＭＳ 明朝" w:hAnsi="ＭＳ 明朝" w:cs="Arial"/>
                      <w:sz w:val="24"/>
                    </w:rPr>
                  </w:pPr>
                  <w:r>
                    <w:rPr>
                      <w:rFonts w:ascii="ＭＳ 明朝" w:hAnsi="ＭＳ 明朝" w:cs="Arial" w:hint="eastAsia"/>
                      <w:sz w:val="24"/>
                    </w:rPr>
                    <w:t>午前10時15分まで</w:t>
                  </w:r>
                </w:p>
              </w:tc>
              <w:tc>
                <w:tcPr>
                  <w:tcW w:w="2555" w:type="dxa"/>
                  <w:tcBorders>
                    <w:bottom w:val="single" w:sz="4" w:space="0" w:color="auto"/>
                  </w:tcBorders>
                  <w:shd w:val="clear" w:color="auto" w:fill="auto"/>
                  <w:vAlign w:val="center"/>
                </w:tcPr>
                <w:p w14:paraId="050C0B16" w14:textId="77777777" w:rsidR="006A20FB" w:rsidRDefault="006A20FB" w:rsidP="006020A2">
                  <w:pPr>
                    <w:framePr w:hSpace="142" w:wrap="around" w:vAnchor="text" w:hAnchor="margin" w:x="108" w:y="2"/>
                    <w:autoSpaceDE w:val="0"/>
                    <w:autoSpaceDN w:val="0"/>
                    <w:snapToGrid w:val="0"/>
                    <w:spacing w:line="300" w:lineRule="exact"/>
                    <w:ind w:leftChars="103" w:left="216"/>
                    <w:jc w:val="center"/>
                    <w:rPr>
                      <w:rFonts w:ascii="ＭＳ 明朝" w:hAnsi="ＭＳ 明朝" w:cs="Arial"/>
                      <w:sz w:val="24"/>
                    </w:rPr>
                  </w:pPr>
                  <w:r>
                    <w:rPr>
                      <w:rFonts w:ascii="ＭＳ 明朝" w:hAnsi="ＭＳ 明朝" w:cs="Arial" w:hint="eastAsia"/>
                      <w:sz w:val="24"/>
                    </w:rPr>
                    <w:t>午前９</w:t>
                  </w:r>
                  <w:r w:rsidRPr="0024441A">
                    <w:rPr>
                      <w:rFonts w:ascii="ＭＳ 明朝" w:hAnsi="ＭＳ 明朝" w:cs="Arial" w:hint="eastAsia"/>
                      <w:sz w:val="24"/>
                    </w:rPr>
                    <w:t>時</w:t>
                  </w:r>
                  <w:r>
                    <w:rPr>
                      <w:rFonts w:ascii="ＭＳ 明朝" w:hAnsi="ＭＳ 明朝" w:cs="Arial" w:hint="eastAsia"/>
                      <w:sz w:val="24"/>
                    </w:rPr>
                    <w:t>00分</w:t>
                  </w:r>
                </w:p>
                <w:p w14:paraId="3A11FC12" w14:textId="77777777" w:rsidR="006A20FB" w:rsidRDefault="006A20FB" w:rsidP="006020A2">
                  <w:pPr>
                    <w:framePr w:hSpace="142" w:wrap="around" w:vAnchor="text" w:hAnchor="margin" w:x="108" w:y="2"/>
                    <w:autoSpaceDE w:val="0"/>
                    <w:autoSpaceDN w:val="0"/>
                    <w:snapToGrid w:val="0"/>
                    <w:spacing w:line="300" w:lineRule="exact"/>
                    <w:ind w:leftChars="103" w:left="216"/>
                    <w:jc w:val="center"/>
                    <w:rPr>
                      <w:rFonts w:ascii="ＭＳ 明朝" w:hAnsi="ＭＳ 明朝" w:cs="Arial"/>
                      <w:sz w:val="24"/>
                    </w:rPr>
                  </w:pPr>
                  <w:r w:rsidRPr="0024441A">
                    <w:rPr>
                      <w:rFonts w:ascii="ＭＳ 明朝" w:hAnsi="ＭＳ 明朝" w:cs="Arial" w:hint="eastAsia"/>
                      <w:sz w:val="24"/>
                    </w:rPr>
                    <w:t>から</w:t>
                  </w:r>
                </w:p>
                <w:p w14:paraId="5F001767" w14:textId="77777777" w:rsidR="006A20FB" w:rsidRDefault="006A20FB" w:rsidP="006020A2">
                  <w:pPr>
                    <w:framePr w:hSpace="142" w:wrap="around" w:vAnchor="text" w:hAnchor="margin" w:x="108"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午前10</w:t>
                  </w:r>
                  <w:r w:rsidRPr="0024441A">
                    <w:rPr>
                      <w:rFonts w:ascii="ＭＳ 明朝" w:hAnsi="ＭＳ 明朝" w:cs="Arial" w:hint="eastAsia"/>
                      <w:sz w:val="24"/>
                    </w:rPr>
                    <w:t>時</w:t>
                  </w:r>
                  <w:r>
                    <w:rPr>
                      <w:rFonts w:ascii="ＭＳ 明朝" w:hAnsi="ＭＳ 明朝" w:cs="Arial" w:hint="eastAsia"/>
                      <w:sz w:val="24"/>
                    </w:rPr>
                    <w:t>15</w:t>
                  </w:r>
                  <w:r w:rsidRPr="0024441A">
                    <w:rPr>
                      <w:rFonts w:ascii="ＭＳ 明朝" w:hAnsi="ＭＳ 明朝" w:cs="Arial" w:hint="eastAsia"/>
                      <w:sz w:val="24"/>
                    </w:rPr>
                    <w:t>分まで</w:t>
                  </w:r>
                </w:p>
              </w:tc>
            </w:tr>
          </w:tbl>
          <w:p w14:paraId="7AB2ED74" w14:textId="77777777" w:rsidR="006A20FB" w:rsidRDefault="006A20FB" w:rsidP="006020A2">
            <w:pPr>
              <w:autoSpaceDE w:val="0"/>
              <w:autoSpaceDN w:val="0"/>
              <w:snapToGrid w:val="0"/>
              <w:spacing w:line="300" w:lineRule="exact"/>
              <w:rPr>
                <w:rFonts w:ascii="ＭＳ 明朝" w:hAnsi="ＭＳ 明朝" w:cs="Arial"/>
                <w:sz w:val="24"/>
              </w:rPr>
            </w:pPr>
          </w:p>
          <w:p w14:paraId="3D4C6ADC" w14:textId="77777777" w:rsidR="006A20FB" w:rsidRPr="00DF42ED" w:rsidRDefault="006A20FB" w:rsidP="006020A2">
            <w:pPr>
              <w:autoSpaceDE w:val="0"/>
              <w:autoSpaceDN w:val="0"/>
              <w:snapToGrid w:val="0"/>
              <w:spacing w:line="300" w:lineRule="exact"/>
              <w:rPr>
                <w:rFonts w:ascii="ＭＳ 明朝" w:hAnsi="ＭＳ 明朝" w:cs="Arial"/>
                <w:sz w:val="24"/>
              </w:rPr>
            </w:pPr>
          </w:p>
        </w:tc>
        <w:tc>
          <w:tcPr>
            <w:tcW w:w="9923" w:type="dxa"/>
          </w:tcPr>
          <w:p w14:paraId="37AC4D2B" w14:textId="77777777" w:rsidR="006A20FB" w:rsidRPr="00D70CBD" w:rsidRDefault="006A20FB" w:rsidP="006020A2">
            <w:pPr>
              <w:autoSpaceDE w:val="0"/>
              <w:autoSpaceDN w:val="0"/>
              <w:spacing w:line="300" w:lineRule="exact"/>
              <w:rPr>
                <w:rFonts w:ascii="ＭＳ 明朝" w:hAnsi="ＭＳ 明朝"/>
                <w:sz w:val="24"/>
              </w:rPr>
            </w:pPr>
          </w:p>
          <w:p w14:paraId="68193CE4" w14:textId="77777777" w:rsidR="006A20FB" w:rsidRPr="00552406" w:rsidRDefault="006A20FB" w:rsidP="006020A2">
            <w:pPr>
              <w:autoSpaceDE w:val="0"/>
              <w:autoSpaceDN w:val="0"/>
              <w:spacing w:line="300" w:lineRule="exact"/>
              <w:rPr>
                <w:rFonts w:ascii="ＭＳ 明朝" w:hAnsi="ＭＳ 明朝"/>
                <w:sz w:val="24"/>
                <w:highlight w:val="yellow"/>
              </w:rPr>
            </w:pPr>
            <w:r w:rsidRPr="00D70CBD">
              <w:rPr>
                <w:rFonts w:ascii="ＭＳ 明朝" w:hAnsi="ＭＳ 明朝" w:hint="eastAsia"/>
                <w:sz w:val="24"/>
              </w:rPr>
              <w:t xml:space="preserve">　</w:t>
            </w:r>
            <w:r w:rsidRPr="00470B6A">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122" w:tblpY="184"/>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9493"/>
            </w:tblGrid>
            <w:tr w:rsidR="006A20FB" w:rsidRPr="00352E47" w14:paraId="6FE6A425" w14:textId="77777777" w:rsidTr="006020A2">
              <w:trPr>
                <w:trHeight w:val="9062"/>
              </w:trPr>
              <w:tc>
                <w:tcPr>
                  <w:tcW w:w="9493" w:type="dxa"/>
                </w:tcPr>
                <w:p w14:paraId="2B41E19A" w14:textId="77777777" w:rsidR="006A20FB" w:rsidRPr="00352E47" w:rsidRDefault="006A20FB" w:rsidP="006020A2">
                  <w:pPr>
                    <w:widowControl/>
                    <w:autoSpaceDE w:val="0"/>
                    <w:autoSpaceDN w:val="0"/>
                    <w:snapToGrid w:val="0"/>
                    <w:spacing w:line="300" w:lineRule="exact"/>
                    <w:rPr>
                      <w:rFonts w:ascii="ＭＳ 明朝" w:hAnsi="ＭＳ 明朝"/>
                      <w:sz w:val="24"/>
                    </w:rPr>
                  </w:pPr>
                  <w:r w:rsidRPr="00352E47">
                    <w:rPr>
                      <w:rFonts w:ascii="ＭＳ 明朝" w:hAnsi="ＭＳ 明朝" w:hint="eastAsia"/>
                      <w:sz w:val="24"/>
                    </w:rPr>
                    <w:t>【地方公務員法】</w:t>
                  </w:r>
                </w:p>
                <w:p w14:paraId="1978A491" w14:textId="77777777" w:rsidR="006A20FB" w:rsidRPr="00352E47" w:rsidRDefault="006A20FB" w:rsidP="006020A2">
                  <w:pPr>
                    <w:widowControl/>
                    <w:autoSpaceDE w:val="0"/>
                    <w:autoSpaceDN w:val="0"/>
                    <w:snapToGrid w:val="0"/>
                    <w:spacing w:line="300" w:lineRule="exact"/>
                    <w:rPr>
                      <w:rFonts w:ascii="ＭＳ 明朝" w:hAnsi="ＭＳ 明朝"/>
                      <w:sz w:val="24"/>
                    </w:rPr>
                  </w:pPr>
                  <w:r w:rsidRPr="00352E47">
                    <w:rPr>
                      <w:rFonts w:ascii="ＭＳ 明朝" w:hAnsi="ＭＳ 明朝" w:hint="eastAsia"/>
                      <w:sz w:val="24"/>
                    </w:rPr>
                    <w:t>(職務に専念する義務)</w:t>
                  </w:r>
                </w:p>
                <w:p w14:paraId="444E1D6D" w14:textId="77777777" w:rsidR="006A20FB" w:rsidRPr="00352E47" w:rsidRDefault="006A20FB" w:rsidP="006020A2">
                  <w:pPr>
                    <w:widowControl/>
                    <w:autoSpaceDE w:val="0"/>
                    <w:autoSpaceDN w:val="0"/>
                    <w:snapToGrid w:val="0"/>
                    <w:spacing w:line="300" w:lineRule="exact"/>
                    <w:ind w:left="240" w:hangingChars="100" w:hanging="240"/>
                    <w:rPr>
                      <w:rFonts w:ascii="ＭＳ 明朝" w:hAnsi="ＭＳ 明朝"/>
                      <w:sz w:val="24"/>
                    </w:rPr>
                  </w:pPr>
                  <w:r w:rsidRPr="00352E47">
                    <w:rPr>
                      <w:rFonts w:ascii="ＭＳ 明朝" w:hAnsi="ＭＳ 明朝" w:hint="eastAsia"/>
                      <w:sz w:val="24"/>
                    </w:rPr>
                    <w:t>第</w:t>
                  </w:r>
                  <w:r>
                    <w:rPr>
                      <w:rFonts w:ascii="ＭＳ 明朝" w:hAnsi="ＭＳ 明朝" w:hint="eastAsia"/>
                      <w:sz w:val="24"/>
                    </w:rPr>
                    <w:t>35</w:t>
                  </w:r>
                  <w:r w:rsidRPr="00352E47">
                    <w:rPr>
                      <w:rFonts w:ascii="ＭＳ 明朝" w:hAnsi="ＭＳ 明朝" w:hint="eastAsia"/>
                      <w:sz w:val="24"/>
                    </w:rPr>
                    <w:t>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03CBB4C5" w14:textId="77777777" w:rsidR="006A20FB" w:rsidRPr="008126F9" w:rsidRDefault="006A20FB" w:rsidP="006020A2">
                  <w:pPr>
                    <w:widowControl/>
                    <w:autoSpaceDE w:val="0"/>
                    <w:autoSpaceDN w:val="0"/>
                    <w:snapToGrid w:val="0"/>
                    <w:spacing w:line="300" w:lineRule="exact"/>
                    <w:rPr>
                      <w:rFonts w:ascii="ＭＳ 明朝" w:hAnsi="ＭＳ 明朝"/>
                      <w:sz w:val="24"/>
                    </w:rPr>
                  </w:pPr>
                </w:p>
                <w:p w14:paraId="38E298B2" w14:textId="77777777" w:rsidR="006A20FB" w:rsidRPr="00352E47" w:rsidRDefault="006A20FB" w:rsidP="006020A2">
                  <w:pPr>
                    <w:widowControl/>
                    <w:autoSpaceDE w:val="0"/>
                    <w:autoSpaceDN w:val="0"/>
                    <w:snapToGrid w:val="0"/>
                    <w:spacing w:line="300" w:lineRule="exact"/>
                    <w:rPr>
                      <w:rFonts w:ascii="ＭＳ 明朝" w:hAnsi="ＭＳ 明朝"/>
                      <w:sz w:val="24"/>
                    </w:rPr>
                  </w:pPr>
                  <w:r w:rsidRPr="00352E47">
                    <w:rPr>
                      <w:rFonts w:ascii="ＭＳ 明朝" w:hAnsi="ＭＳ 明朝" w:hint="eastAsia"/>
                      <w:sz w:val="24"/>
                    </w:rPr>
                    <w:t>【職務に専念する義務の特例に関する条例】</w:t>
                  </w:r>
                </w:p>
                <w:p w14:paraId="6808C82B" w14:textId="77777777" w:rsidR="006A20FB" w:rsidRPr="00352E47" w:rsidRDefault="006A20FB" w:rsidP="006020A2">
                  <w:pPr>
                    <w:widowControl/>
                    <w:autoSpaceDE w:val="0"/>
                    <w:autoSpaceDN w:val="0"/>
                    <w:snapToGrid w:val="0"/>
                    <w:spacing w:line="300" w:lineRule="exact"/>
                    <w:rPr>
                      <w:rFonts w:ascii="ＭＳ 明朝" w:hAnsi="ＭＳ 明朝"/>
                      <w:sz w:val="24"/>
                    </w:rPr>
                  </w:pPr>
                  <w:r w:rsidRPr="00352E47">
                    <w:rPr>
                      <w:rFonts w:ascii="ＭＳ 明朝" w:hAnsi="ＭＳ 明朝" w:hint="eastAsia"/>
                      <w:sz w:val="24"/>
                    </w:rPr>
                    <w:t>(職務に専念する義務の免除)</w:t>
                  </w:r>
                </w:p>
                <w:p w14:paraId="33F3FBDA" w14:textId="77777777" w:rsidR="006A20FB" w:rsidRPr="00352E47" w:rsidRDefault="006A20FB" w:rsidP="006020A2">
                  <w:pPr>
                    <w:widowControl/>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第２条　府の職員及び府が設立した地方独立行政法人法第２条第２</w:t>
                  </w:r>
                  <w:r w:rsidRPr="00352E47">
                    <w:rPr>
                      <w:rFonts w:ascii="ＭＳ 明朝" w:hAnsi="ＭＳ 明朝" w:hint="eastAsia"/>
                      <w:sz w:val="24"/>
                    </w:rPr>
                    <w:t>項に規定する特定地方独立行政法人</w:t>
                  </w:r>
                  <w:r>
                    <w:rPr>
                      <w:rFonts w:ascii="ＭＳ 明朝" w:hAnsi="ＭＳ 明朝" w:hint="eastAsia"/>
                      <w:sz w:val="24"/>
                    </w:rPr>
                    <w:t>（</w:t>
                  </w:r>
                  <w:r w:rsidRPr="00352E47">
                    <w:rPr>
                      <w:rFonts w:ascii="ＭＳ 明朝" w:hAnsi="ＭＳ 明朝" w:hint="eastAsia"/>
                      <w:sz w:val="24"/>
                    </w:rPr>
                    <w:t>以下「特定地方独立行政法人」という。</w:t>
                  </w:r>
                  <w:r>
                    <w:rPr>
                      <w:rFonts w:ascii="ＭＳ 明朝" w:hAnsi="ＭＳ 明朝" w:hint="eastAsia"/>
                      <w:sz w:val="24"/>
                    </w:rPr>
                    <w:t>）</w:t>
                  </w:r>
                  <w:r w:rsidRPr="00352E47">
                    <w:rPr>
                      <w:rFonts w:ascii="ＭＳ 明朝" w:hAnsi="ＭＳ 明朝" w:hint="eastAsia"/>
                      <w:sz w:val="24"/>
                    </w:rPr>
                    <w:t>の職員は、</w:t>
                  </w:r>
                  <w:r w:rsidRPr="00CC0A25">
                    <w:rPr>
                      <w:rFonts w:ascii="ＭＳ 明朝" w:hAnsi="ＭＳ 明朝" w:hint="eastAsia"/>
                      <w:sz w:val="24"/>
                    </w:rPr>
                    <w:t>次の各号</w:t>
                  </w:r>
                  <w:r>
                    <w:rPr>
                      <w:rFonts w:ascii="ＭＳ 明朝" w:hAnsi="ＭＳ 明朝" w:hint="eastAsia"/>
                      <w:sz w:val="24"/>
                    </w:rPr>
                    <w:t>の一</w:t>
                  </w:r>
                  <w:r w:rsidRPr="00352E47">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3211B90E" w14:textId="77777777" w:rsidR="006A20FB" w:rsidRPr="00352E47" w:rsidRDefault="006A20FB" w:rsidP="006020A2">
                  <w:pPr>
                    <w:widowControl/>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二</w:t>
                  </w:r>
                  <w:r w:rsidRPr="00352E47">
                    <w:rPr>
                      <w:rFonts w:ascii="ＭＳ 明朝" w:hAnsi="ＭＳ 明朝" w:hint="eastAsia"/>
                      <w:sz w:val="24"/>
                    </w:rPr>
                    <w:t xml:space="preserve">　厚生に関する計画の実施に参加する場合</w:t>
                  </w:r>
                </w:p>
                <w:p w14:paraId="6CF52646" w14:textId="77777777" w:rsidR="006A20FB" w:rsidRPr="00352E47" w:rsidRDefault="006A20FB" w:rsidP="006020A2">
                  <w:pPr>
                    <w:widowControl/>
                    <w:autoSpaceDE w:val="0"/>
                    <w:autoSpaceDN w:val="0"/>
                    <w:snapToGrid w:val="0"/>
                    <w:spacing w:line="300" w:lineRule="exact"/>
                    <w:rPr>
                      <w:rFonts w:ascii="ＭＳ 明朝" w:hAnsi="ＭＳ 明朝"/>
                      <w:sz w:val="24"/>
                    </w:rPr>
                  </w:pPr>
                </w:p>
                <w:p w14:paraId="13CA439E" w14:textId="77777777" w:rsidR="006A20FB" w:rsidRPr="00CE3BF5" w:rsidRDefault="006A20FB" w:rsidP="006020A2">
                  <w:pPr>
                    <w:widowControl/>
                    <w:autoSpaceDE w:val="0"/>
                    <w:autoSpaceDN w:val="0"/>
                    <w:snapToGrid w:val="0"/>
                    <w:spacing w:line="300" w:lineRule="exact"/>
                    <w:rPr>
                      <w:rFonts w:ascii="ＭＳ 明朝" w:hAnsi="ＭＳ 明朝"/>
                      <w:sz w:val="24"/>
                    </w:rPr>
                  </w:pPr>
                  <w:r w:rsidRPr="00CE3BF5">
                    <w:rPr>
                      <w:rFonts w:ascii="ＭＳ 明朝" w:hAnsi="ＭＳ 明朝" w:hint="eastAsia"/>
                      <w:sz w:val="24"/>
                    </w:rPr>
                    <w:t>【勤務時間、休日、休暇、出勤簿、服務】（総務事務システム「マニュアル・規定集・データ集」）</w:t>
                  </w:r>
                </w:p>
                <w:p w14:paraId="5190C55C" w14:textId="77777777" w:rsidR="006A20FB" w:rsidRPr="00CE3BF5" w:rsidRDefault="006A20FB" w:rsidP="006020A2">
                  <w:pPr>
                    <w:widowControl/>
                    <w:autoSpaceDE w:val="0"/>
                    <w:autoSpaceDN w:val="0"/>
                    <w:snapToGrid w:val="0"/>
                    <w:spacing w:line="300" w:lineRule="exact"/>
                    <w:rPr>
                      <w:rFonts w:ascii="ＭＳ 明朝" w:hAnsi="ＭＳ 明朝"/>
                      <w:sz w:val="24"/>
                    </w:rPr>
                  </w:pPr>
                  <w:r w:rsidRPr="00CE3BF5">
                    <w:rPr>
                      <w:rFonts w:ascii="ＭＳ 明朝" w:hAnsi="ＭＳ 明朝" w:hint="eastAsia"/>
                      <w:sz w:val="24"/>
                    </w:rPr>
                    <w:t>○条例に基づく職務専念義務の免除</w:t>
                  </w:r>
                </w:p>
                <w:p w14:paraId="39F046C5" w14:textId="77777777" w:rsidR="006A20FB" w:rsidRPr="00CE3BF5" w:rsidRDefault="006A20FB" w:rsidP="006020A2">
                  <w:pPr>
                    <w:widowControl/>
                    <w:autoSpaceDE w:val="0"/>
                    <w:autoSpaceDN w:val="0"/>
                    <w:snapToGrid w:val="0"/>
                    <w:spacing w:line="300" w:lineRule="exact"/>
                    <w:ind w:rightChars="86" w:right="181" w:firstLineChars="100" w:firstLine="240"/>
                    <w:rPr>
                      <w:rFonts w:ascii="ＭＳ 明朝" w:hAnsi="ＭＳ 明朝"/>
                      <w:sz w:val="24"/>
                    </w:rPr>
                  </w:pPr>
                  <w:r w:rsidRPr="00CE3BF5">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pPr w:leftFromText="142" w:rightFromText="142" w:vertAnchor="text" w:horzAnchor="page" w:tblpX="271"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2552"/>
                    <w:gridCol w:w="3402"/>
                    <w:gridCol w:w="1134"/>
                  </w:tblGrid>
                  <w:tr w:rsidR="006A20FB" w:rsidRPr="00CE3BF5" w14:paraId="4A5218EC" w14:textId="77777777" w:rsidTr="006020A2">
                    <w:trPr>
                      <w:trHeight w:val="563"/>
                    </w:trPr>
                    <w:tc>
                      <w:tcPr>
                        <w:tcW w:w="1129" w:type="dxa"/>
                        <w:vAlign w:val="center"/>
                      </w:tcPr>
                      <w:p w14:paraId="51D7C011" w14:textId="77777777" w:rsidR="006A20FB" w:rsidRPr="00CE3BF5" w:rsidRDefault="006A20FB" w:rsidP="006020A2">
                        <w:pPr>
                          <w:widowControl/>
                          <w:autoSpaceDE w:val="0"/>
                          <w:autoSpaceDN w:val="0"/>
                          <w:snapToGrid w:val="0"/>
                          <w:spacing w:line="300" w:lineRule="exact"/>
                          <w:jc w:val="center"/>
                          <w:rPr>
                            <w:rFonts w:ascii="ＭＳ 明朝" w:hAnsi="ＭＳ 明朝"/>
                            <w:sz w:val="24"/>
                          </w:rPr>
                        </w:pPr>
                        <w:r w:rsidRPr="00CE3BF5">
                          <w:rPr>
                            <w:rFonts w:ascii="ＭＳ 明朝" w:hAnsi="ＭＳ 明朝" w:hint="eastAsia"/>
                            <w:sz w:val="24"/>
                          </w:rPr>
                          <w:t>根拠</w:t>
                        </w:r>
                      </w:p>
                    </w:tc>
                    <w:tc>
                      <w:tcPr>
                        <w:tcW w:w="2552" w:type="dxa"/>
                        <w:vAlign w:val="center"/>
                      </w:tcPr>
                      <w:p w14:paraId="5CF03779" w14:textId="77777777" w:rsidR="006A20FB" w:rsidRPr="00CE3BF5" w:rsidRDefault="006A20FB" w:rsidP="006020A2">
                        <w:pPr>
                          <w:widowControl/>
                          <w:autoSpaceDE w:val="0"/>
                          <w:autoSpaceDN w:val="0"/>
                          <w:snapToGrid w:val="0"/>
                          <w:spacing w:line="300" w:lineRule="exact"/>
                          <w:jc w:val="center"/>
                          <w:rPr>
                            <w:rFonts w:ascii="ＭＳ 明朝" w:hAnsi="ＭＳ 明朝"/>
                            <w:sz w:val="24"/>
                          </w:rPr>
                        </w:pPr>
                        <w:r w:rsidRPr="00CE3BF5">
                          <w:rPr>
                            <w:rFonts w:ascii="ＭＳ 明朝" w:hAnsi="ＭＳ 明朝" w:hint="eastAsia"/>
                            <w:sz w:val="24"/>
                          </w:rPr>
                          <w:t>条文</w:t>
                        </w:r>
                      </w:p>
                    </w:tc>
                    <w:tc>
                      <w:tcPr>
                        <w:tcW w:w="3402" w:type="dxa"/>
                        <w:vAlign w:val="center"/>
                      </w:tcPr>
                      <w:p w14:paraId="068CFAFF" w14:textId="77777777" w:rsidR="006A20FB" w:rsidRPr="00CE3BF5" w:rsidRDefault="006A20FB" w:rsidP="006020A2">
                        <w:pPr>
                          <w:widowControl/>
                          <w:autoSpaceDE w:val="0"/>
                          <w:autoSpaceDN w:val="0"/>
                          <w:snapToGrid w:val="0"/>
                          <w:spacing w:line="300" w:lineRule="exact"/>
                          <w:jc w:val="center"/>
                          <w:rPr>
                            <w:rFonts w:ascii="ＭＳ 明朝" w:hAnsi="ＭＳ 明朝"/>
                            <w:sz w:val="24"/>
                          </w:rPr>
                        </w:pPr>
                        <w:r w:rsidRPr="00CE3BF5">
                          <w:rPr>
                            <w:rFonts w:ascii="ＭＳ 明朝" w:hAnsi="ＭＳ 明朝" w:hint="eastAsia"/>
                            <w:sz w:val="24"/>
                          </w:rPr>
                          <w:t>具体例</w:t>
                        </w:r>
                      </w:p>
                    </w:tc>
                    <w:tc>
                      <w:tcPr>
                        <w:tcW w:w="1134" w:type="dxa"/>
                        <w:vAlign w:val="center"/>
                      </w:tcPr>
                      <w:p w14:paraId="6985BA89" w14:textId="77777777" w:rsidR="006A20FB" w:rsidRPr="00CE3BF5" w:rsidRDefault="006A20FB" w:rsidP="006020A2">
                        <w:pPr>
                          <w:widowControl/>
                          <w:autoSpaceDE w:val="0"/>
                          <w:autoSpaceDN w:val="0"/>
                          <w:snapToGrid w:val="0"/>
                          <w:spacing w:line="300" w:lineRule="exact"/>
                          <w:jc w:val="center"/>
                          <w:rPr>
                            <w:rFonts w:ascii="ＭＳ 明朝" w:hAnsi="ＭＳ 明朝"/>
                            <w:sz w:val="24"/>
                          </w:rPr>
                        </w:pPr>
                        <w:r w:rsidRPr="00CE3BF5">
                          <w:rPr>
                            <w:rFonts w:ascii="ＭＳ 明朝" w:hAnsi="ＭＳ 明朝" w:hint="eastAsia"/>
                            <w:sz w:val="24"/>
                          </w:rPr>
                          <w:t>備考</w:t>
                        </w:r>
                      </w:p>
                    </w:tc>
                  </w:tr>
                  <w:tr w:rsidR="006A20FB" w:rsidRPr="00CE3BF5" w14:paraId="0D006EE2" w14:textId="77777777" w:rsidTr="006020A2">
                    <w:trPr>
                      <w:trHeight w:val="1682"/>
                    </w:trPr>
                    <w:tc>
                      <w:tcPr>
                        <w:tcW w:w="1129" w:type="dxa"/>
                        <w:vAlign w:val="center"/>
                      </w:tcPr>
                      <w:p w14:paraId="4A92F8F0" w14:textId="77777777" w:rsidR="006A20FB" w:rsidRPr="00CE3BF5" w:rsidRDefault="006A20FB" w:rsidP="006020A2">
                        <w:pPr>
                          <w:autoSpaceDE w:val="0"/>
                          <w:autoSpaceDN w:val="0"/>
                          <w:spacing w:line="300" w:lineRule="exact"/>
                          <w:jc w:val="center"/>
                          <w:rPr>
                            <w:rFonts w:ascii="ＭＳ 明朝" w:hAnsi="ＭＳ 明朝"/>
                            <w:sz w:val="24"/>
                          </w:rPr>
                        </w:pPr>
                        <w:r w:rsidRPr="00CE3BF5">
                          <w:rPr>
                            <w:rFonts w:ascii="ＭＳ 明朝" w:hAnsi="ＭＳ 明朝" w:hint="eastAsia"/>
                            <w:sz w:val="24"/>
                          </w:rPr>
                          <w:t>条例</w:t>
                        </w:r>
                      </w:p>
                      <w:p w14:paraId="0364FBEA" w14:textId="77777777" w:rsidR="006A20FB" w:rsidRPr="00CE3BF5" w:rsidRDefault="006A20FB" w:rsidP="006020A2">
                        <w:pPr>
                          <w:autoSpaceDE w:val="0"/>
                          <w:autoSpaceDN w:val="0"/>
                          <w:spacing w:line="300" w:lineRule="exact"/>
                          <w:jc w:val="center"/>
                          <w:rPr>
                            <w:rFonts w:ascii="ＭＳ 明朝" w:hAnsi="ＭＳ 明朝"/>
                            <w:sz w:val="24"/>
                          </w:rPr>
                        </w:pPr>
                        <w:r w:rsidRPr="00CE3BF5">
                          <w:rPr>
                            <w:rFonts w:ascii="ＭＳ 明朝" w:hAnsi="ＭＳ 明朝" w:hint="eastAsia"/>
                            <w:sz w:val="24"/>
                          </w:rPr>
                          <w:t>第２条</w:t>
                        </w:r>
                      </w:p>
                      <w:p w14:paraId="5420E2A0" w14:textId="77777777" w:rsidR="006A20FB" w:rsidRPr="00CE3BF5" w:rsidRDefault="006A20FB" w:rsidP="006020A2">
                        <w:pPr>
                          <w:widowControl/>
                          <w:autoSpaceDE w:val="0"/>
                          <w:autoSpaceDN w:val="0"/>
                          <w:snapToGrid w:val="0"/>
                          <w:spacing w:line="300" w:lineRule="exact"/>
                          <w:jc w:val="center"/>
                          <w:rPr>
                            <w:rFonts w:ascii="ＭＳ 明朝" w:hAnsi="ＭＳ 明朝"/>
                            <w:sz w:val="24"/>
                          </w:rPr>
                        </w:pPr>
                        <w:r w:rsidRPr="00CE3BF5">
                          <w:rPr>
                            <w:rFonts w:ascii="ＭＳ 明朝" w:hAnsi="ＭＳ 明朝" w:hint="eastAsia"/>
                            <w:sz w:val="24"/>
                          </w:rPr>
                          <w:t>第２号</w:t>
                        </w:r>
                      </w:p>
                    </w:tc>
                    <w:tc>
                      <w:tcPr>
                        <w:tcW w:w="2552" w:type="dxa"/>
                        <w:vAlign w:val="center"/>
                      </w:tcPr>
                      <w:p w14:paraId="0CA2EAD2" w14:textId="77777777" w:rsidR="006A20FB" w:rsidRPr="00CE3BF5" w:rsidRDefault="006A20FB" w:rsidP="006020A2">
                        <w:pPr>
                          <w:autoSpaceDE w:val="0"/>
                          <w:autoSpaceDN w:val="0"/>
                          <w:spacing w:line="300" w:lineRule="exact"/>
                          <w:rPr>
                            <w:rFonts w:ascii="ＭＳ 明朝" w:hAnsi="ＭＳ 明朝"/>
                            <w:sz w:val="24"/>
                          </w:rPr>
                        </w:pPr>
                        <w:r w:rsidRPr="00CE3BF5">
                          <w:rPr>
                            <w:rFonts w:ascii="ＭＳ 明朝" w:hAnsi="ＭＳ 明朝" w:hint="eastAsia"/>
                            <w:sz w:val="24"/>
                          </w:rPr>
                          <w:t>厚生に関する計画の実施に参加する場合</w:t>
                        </w:r>
                      </w:p>
                    </w:tc>
                    <w:tc>
                      <w:tcPr>
                        <w:tcW w:w="3402" w:type="dxa"/>
                        <w:vAlign w:val="center"/>
                      </w:tcPr>
                      <w:p w14:paraId="611733D5" w14:textId="77777777" w:rsidR="006A20FB" w:rsidRPr="00CE3BF5" w:rsidRDefault="006A20FB" w:rsidP="006020A2">
                        <w:pPr>
                          <w:autoSpaceDE w:val="0"/>
                          <w:autoSpaceDN w:val="0"/>
                          <w:spacing w:line="300" w:lineRule="exact"/>
                          <w:rPr>
                            <w:rFonts w:ascii="ＭＳ 明朝" w:hAnsi="ＭＳ 明朝"/>
                            <w:sz w:val="24"/>
                          </w:rPr>
                        </w:pPr>
                        <w:r w:rsidRPr="00CE3BF5">
                          <w:rPr>
                            <w:rFonts w:ascii="ＭＳ 明朝" w:hAnsi="ＭＳ 明朝" w:hint="eastAsia"/>
                            <w:sz w:val="24"/>
                          </w:rPr>
                          <w:t>健康管理</w:t>
                        </w:r>
                      </w:p>
                      <w:p w14:paraId="522C5F66" w14:textId="77777777" w:rsidR="006A20FB" w:rsidRPr="00CE3BF5" w:rsidRDefault="006A20FB" w:rsidP="006020A2">
                        <w:pPr>
                          <w:autoSpaceDE w:val="0"/>
                          <w:autoSpaceDN w:val="0"/>
                          <w:spacing w:line="300" w:lineRule="exact"/>
                          <w:ind w:left="360" w:hangingChars="150" w:hanging="360"/>
                          <w:rPr>
                            <w:rFonts w:ascii="ＭＳ 明朝" w:hAnsi="ＭＳ 明朝"/>
                            <w:sz w:val="24"/>
                          </w:rPr>
                        </w:pPr>
                        <w:r w:rsidRPr="00CE3BF5">
                          <w:rPr>
                            <w:rFonts w:ascii="ＭＳ 明朝" w:hAnsi="ＭＳ 明朝" w:hint="eastAsia"/>
                            <w:sz w:val="24"/>
                          </w:rPr>
                          <w:t>ア．希望者を対象のもの</w:t>
                        </w:r>
                      </w:p>
                      <w:p w14:paraId="0B54B0E9" w14:textId="77777777" w:rsidR="006A20FB" w:rsidRPr="00CE3BF5" w:rsidRDefault="006A20FB" w:rsidP="006020A2">
                        <w:pPr>
                          <w:autoSpaceDE w:val="0"/>
                          <w:autoSpaceDN w:val="0"/>
                          <w:spacing w:line="300" w:lineRule="exact"/>
                          <w:ind w:leftChars="233" w:left="491" w:hangingChars="1" w:hanging="2"/>
                          <w:rPr>
                            <w:rFonts w:ascii="ＭＳ 明朝" w:hAnsi="ＭＳ 明朝"/>
                            <w:sz w:val="24"/>
                          </w:rPr>
                        </w:pPr>
                        <w:r w:rsidRPr="00CE3BF5">
                          <w:rPr>
                            <w:rFonts w:ascii="ＭＳ 明朝" w:hAnsi="ＭＳ 明朝" w:hint="eastAsia"/>
                            <w:sz w:val="24"/>
                          </w:rPr>
                          <w:t>人間ドック、婦人科検診、大腸検診</w:t>
                        </w:r>
                      </w:p>
                      <w:p w14:paraId="4B13A0DA" w14:textId="77777777" w:rsidR="006A20FB" w:rsidRPr="00CE3BF5" w:rsidRDefault="006A20FB" w:rsidP="006020A2">
                        <w:pPr>
                          <w:widowControl/>
                          <w:autoSpaceDE w:val="0"/>
                          <w:autoSpaceDN w:val="0"/>
                          <w:snapToGrid w:val="0"/>
                          <w:spacing w:line="300" w:lineRule="exact"/>
                          <w:rPr>
                            <w:rFonts w:ascii="ＭＳ 明朝" w:hAnsi="ＭＳ 明朝"/>
                            <w:sz w:val="24"/>
                          </w:rPr>
                        </w:pPr>
                        <w:r w:rsidRPr="00CE3BF5">
                          <w:rPr>
                            <w:rFonts w:ascii="ＭＳ 明朝" w:hAnsi="ＭＳ 明朝" w:hint="eastAsia"/>
                            <w:sz w:val="24"/>
                          </w:rPr>
                          <w:t>（以下略）</w:t>
                        </w:r>
                      </w:p>
                    </w:tc>
                    <w:tc>
                      <w:tcPr>
                        <w:tcW w:w="1134" w:type="dxa"/>
                        <w:vAlign w:val="center"/>
                      </w:tcPr>
                      <w:p w14:paraId="4B0EAC9A" w14:textId="77777777" w:rsidR="006A20FB" w:rsidRPr="00CE3BF5" w:rsidRDefault="006A20FB" w:rsidP="006020A2">
                        <w:pPr>
                          <w:widowControl/>
                          <w:autoSpaceDE w:val="0"/>
                          <w:autoSpaceDN w:val="0"/>
                          <w:snapToGrid w:val="0"/>
                          <w:spacing w:line="300" w:lineRule="exact"/>
                          <w:jc w:val="center"/>
                          <w:rPr>
                            <w:rFonts w:ascii="ＭＳ 明朝" w:hAnsi="ＭＳ 明朝"/>
                            <w:sz w:val="24"/>
                          </w:rPr>
                        </w:pPr>
                        <w:r w:rsidRPr="00CE3BF5">
                          <w:rPr>
                            <w:rFonts w:ascii="ＭＳ 明朝" w:hAnsi="ＭＳ 明朝" w:hint="eastAsia"/>
                            <w:sz w:val="24"/>
                          </w:rPr>
                          <w:t>（略）</w:t>
                        </w:r>
                      </w:p>
                    </w:tc>
                  </w:tr>
                </w:tbl>
                <w:p w14:paraId="64AA8CE5" w14:textId="77777777" w:rsidR="006A20FB" w:rsidRDefault="006A20FB" w:rsidP="006020A2">
                  <w:pPr>
                    <w:widowControl/>
                    <w:autoSpaceDE w:val="0"/>
                    <w:autoSpaceDN w:val="0"/>
                    <w:snapToGrid w:val="0"/>
                    <w:spacing w:line="300" w:lineRule="exact"/>
                    <w:rPr>
                      <w:rFonts w:ascii="ＭＳ 明朝" w:hAnsi="ＭＳ 明朝"/>
                      <w:sz w:val="24"/>
                    </w:rPr>
                  </w:pPr>
                </w:p>
                <w:p w14:paraId="7DEC2140" w14:textId="77777777" w:rsidR="006A20FB" w:rsidRDefault="006A20FB" w:rsidP="006020A2">
                  <w:pPr>
                    <w:widowControl/>
                    <w:autoSpaceDE w:val="0"/>
                    <w:autoSpaceDN w:val="0"/>
                    <w:snapToGrid w:val="0"/>
                    <w:spacing w:line="300" w:lineRule="exact"/>
                    <w:rPr>
                      <w:rFonts w:ascii="ＭＳ 明朝" w:hAnsi="ＭＳ 明朝"/>
                      <w:sz w:val="24"/>
                    </w:rPr>
                  </w:pPr>
                </w:p>
                <w:p w14:paraId="66C4A250" w14:textId="77777777" w:rsidR="006A20FB" w:rsidRDefault="006A20FB" w:rsidP="006020A2">
                  <w:pPr>
                    <w:widowControl/>
                    <w:autoSpaceDE w:val="0"/>
                    <w:autoSpaceDN w:val="0"/>
                    <w:snapToGrid w:val="0"/>
                    <w:spacing w:line="300" w:lineRule="exact"/>
                    <w:rPr>
                      <w:rFonts w:ascii="ＭＳ 明朝" w:hAnsi="ＭＳ 明朝"/>
                      <w:sz w:val="24"/>
                    </w:rPr>
                  </w:pPr>
                </w:p>
                <w:p w14:paraId="2093BFE4" w14:textId="77777777" w:rsidR="006A20FB" w:rsidRDefault="006A20FB" w:rsidP="006020A2">
                  <w:pPr>
                    <w:widowControl/>
                    <w:autoSpaceDE w:val="0"/>
                    <w:autoSpaceDN w:val="0"/>
                    <w:snapToGrid w:val="0"/>
                    <w:spacing w:line="300" w:lineRule="exact"/>
                    <w:rPr>
                      <w:rFonts w:ascii="ＭＳ 明朝" w:hAnsi="ＭＳ 明朝"/>
                      <w:sz w:val="24"/>
                    </w:rPr>
                  </w:pPr>
                </w:p>
                <w:p w14:paraId="5F3545B9" w14:textId="77777777" w:rsidR="006A20FB" w:rsidRDefault="006A20FB" w:rsidP="006020A2">
                  <w:pPr>
                    <w:widowControl/>
                    <w:autoSpaceDE w:val="0"/>
                    <w:autoSpaceDN w:val="0"/>
                    <w:snapToGrid w:val="0"/>
                    <w:spacing w:line="300" w:lineRule="exact"/>
                    <w:rPr>
                      <w:rFonts w:ascii="ＭＳ 明朝" w:hAnsi="ＭＳ 明朝"/>
                      <w:sz w:val="24"/>
                    </w:rPr>
                  </w:pPr>
                </w:p>
                <w:p w14:paraId="19C0B761" w14:textId="77777777" w:rsidR="006A20FB" w:rsidRDefault="006A20FB" w:rsidP="006020A2">
                  <w:pPr>
                    <w:widowControl/>
                    <w:autoSpaceDE w:val="0"/>
                    <w:autoSpaceDN w:val="0"/>
                    <w:snapToGrid w:val="0"/>
                    <w:spacing w:line="300" w:lineRule="exact"/>
                    <w:rPr>
                      <w:rFonts w:ascii="ＭＳ 明朝" w:hAnsi="ＭＳ 明朝"/>
                      <w:sz w:val="24"/>
                    </w:rPr>
                  </w:pPr>
                </w:p>
                <w:p w14:paraId="1147D0AB" w14:textId="77777777" w:rsidR="006A20FB" w:rsidRDefault="006A20FB" w:rsidP="006020A2">
                  <w:pPr>
                    <w:widowControl/>
                    <w:autoSpaceDE w:val="0"/>
                    <w:autoSpaceDN w:val="0"/>
                    <w:snapToGrid w:val="0"/>
                    <w:spacing w:line="300" w:lineRule="exact"/>
                    <w:rPr>
                      <w:rFonts w:ascii="ＭＳ 明朝" w:hAnsi="ＭＳ 明朝"/>
                      <w:sz w:val="24"/>
                    </w:rPr>
                  </w:pPr>
                </w:p>
                <w:p w14:paraId="0B1CEE17" w14:textId="77777777" w:rsidR="006A20FB" w:rsidRPr="00352E47" w:rsidRDefault="006A20FB" w:rsidP="006020A2">
                  <w:pPr>
                    <w:widowControl/>
                    <w:autoSpaceDE w:val="0"/>
                    <w:autoSpaceDN w:val="0"/>
                    <w:snapToGrid w:val="0"/>
                    <w:spacing w:line="300" w:lineRule="exact"/>
                    <w:rPr>
                      <w:rFonts w:ascii="ＭＳ 明朝" w:hAnsi="ＭＳ 明朝"/>
                      <w:sz w:val="24"/>
                    </w:rPr>
                  </w:pPr>
                </w:p>
              </w:tc>
            </w:tr>
          </w:tbl>
          <w:p w14:paraId="7E341DB1" w14:textId="77777777" w:rsidR="006A20FB" w:rsidRPr="00385B86" w:rsidRDefault="006A20FB" w:rsidP="006020A2">
            <w:pPr>
              <w:autoSpaceDE w:val="0"/>
              <w:autoSpaceDN w:val="0"/>
              <w:spacing w:line="300" w:lineRule="exact"/>
              <w:rPr>
                <w:rFonts w:ascii="ＭＳ 明朝" w:hAnsi="ＭＳ 明朝"/>
                <w:sz w:val="24"/>
              </w:rPr>
            </w:pPr>
          </w:p>
        </w:tc>
      </w:tr>
    </w:tbl>
    <w:p w14:paraId="0A155537" w14:textId="77777777" w:rsidR="006A20FB" w:rsidRPr="00CC0A25" w:rsidRDefault="006A20FB" w:rsidP="006A20FB">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w:t>
      </w:r>
      <w:r w:rsidRPr="00CC0A25">
        <w:rPr>
          <w:rFonts w:ascii="ＭＳ ゴシック" w:eastAsia="ＭＳ ゴシック" w:hAnsi="ＭＳ ゴシック" w:hint="eastAsia"/>
          <w:sz w:val="24"/>
        </w:rPr>
        <w:t>－年－月－日、事務局：令和４年</w:t>
      </w:r>
      <w:r>
        <w:rPr>
          <w:rFonts w:ascii="ＭＳ ゴシック" w:eastAsia="ＭＳ ゴシック" w:hAnsi="ＭＳ ゴシック" w:hint="eastAsia"/>
          <w:sz w:val="24"/>
        </w:rPr>
        <w:t>10</w:t>
      </w:r>
      <w:r w:rsidRPr="00CC0A25">
        <w:rPr>
          <w:rFonts w:ascii="ＭＳ ゴシック" w:eastAsia="ＭＳ ゴシック" w:hAnsi="ＭＳ ゴシック" w:hint="eastAsia"/>
          <w:sz w:val="24"/>
        </w:rPr>
        <w:t>月</w:t>
      </w:r>
      <w:r>
        <w:rPr>
          <w:rFonts w:ascii="ＭＳ ゴシック" w:eastAsia="ＭＳ ゴシック" w:hAnsi="ＭＳ ゴシック" w:hint="eastAsia"/>
          <w:sz w:val="24"/>
        </w:rPr>
        <w:t>14</w:t>
      </w:r>
      <w:r w:rsidRPr="00CC0A25">
        <w:rPr>
          <w:rFonts w:ascii="ＭＳ ゴシック" w:eastAsia="ＭＳ ゴシック" w:hAnsi="ＭＳ ゴシック" w:hint="eastAsia"/>
          <w:sz w:val="24"/>
        </w:rPr>
        <w:t>日）</w:t>
      </w:r>
    </w:p>
    <w:p w14:paraId="6F72E64F" w14:textId="77777777" w:rsidR="006A20FB" w:rsidRPr="00984932" w:rsidRDefault="006A20FB" w:rsidP="006A20FB">
      <w:pPr>
        <w:autoSpaceDE w:val="0"/>
        <w:autoSpaceDN w:val="0"/>
        <w:spacing w:line="300" w:lineRule="exact"/>
        <w:jc w:val="right"/>
        <w:rPr>
          <w:rFonts w:ascii="ＭＳ ゴシック" w:eastAsia="ＭＳ ゴシック" w:hAnsi="ＭＳ ゴシック"/>
          <w:sz w:val="24"/>
          <w:szCs w:val="22"/>
        </w:rPr>
      </w:pPr>
    </w:p>
    <w:p w14:paraId="365C1214" w14:textId="2C1BD6D0" w:rsidR="006A20FB" w:rsidRDefault="006A20F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3F135F39" w14:textId="77777777" w:rsidR="006A20FB" w:rsidRDefault="006A20FB" w:rsidP="006A20FB">
      <w:pPr>
        <w:autoSpaceDE w:val="0"/>
        <w:autoSpaceDN w:val="0"/>
        <w:spacing w:line="300" w:lineRule="exact"/>
        <w:jc w:val="left"/>
        <w:rPr>
          <w:rFonts w:ascii="ＭＳ ゴシック" w:eastAsia="ＭＳ ゴシック" w:hAnsi="ＭＳ ゴシック"/>
          <w:sz w:val="24"/>
          <w:szCs w:val="22"/>
        </w:rPr>
      </w:pPr>
      <w:r>
        <w:rPr>
          <w:rFonts w:ascii="ＭＳ ゴシック" w:eastAsia="ＭＳ ゴシック" w:hAnsi="ＭＳ ゴシック" w:hint="eastAsia"/>
          <w:sz w:val="24"/>
          <w:szCs w:val="22"/>
        </w:rPr>
        <w:t>リース資産の計上誤り</w:t>
      </w:r>
    </w:p>
    <w:tbl>
      <w:tblPr>
        <w:tblpPr w:leftFromText="142" w:rightFromText="142" w:vertAnchor="text" w:horzAnchor="margin" w:tblpX="108" w:tblpY="2"/>
        <w:tblW w:w="2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8"/>
        <w:gridCol w:w="7360"/>
        <w:gridCol w:w="10347"/>
      </w:tblGrid>
      <w:tr w:rsidR="006A20FB" w14:paraId="782DE62E" w14:textId="77777777" w:rsidTr="006A20FB">
        <w:trPr>
          <w:trHeight w:val="558"/>
        </w:trPr>
        <w:tc>
          <w:tcPr>
            <w:tcW w:w="2558" w:type="dxa"/>
            <w:tcBorders>
              <w:top w:val="single" w:sz="4" w:space="0" w:color="auto"/>
              <w:left w:val="single" w:sz="4" w:space="0" w:color="auto"/>
              <w:bottom w:val="single" w:sz="4" w:space="0" w:color="auto"/>
              <w:right w:val="single" w:sz="4" w:space="0" w:color="auto"/>
            </w:tcBorders>
            <w:vAlign w:val="center"/>
            <w:hideMark/>
          </w:tcPr>
          <w:p w14:paraId="6538E36C" w14:textId="77777777" w:rsidR="006A20FB" w:rsidRDefault="006A20FB">
            <w:pPr>
              <w:widowControl/>
              <w:autoSpaceDE w:val="0"/>
              <w:autoSpaceDN w:val="0"/>
              <w:spacing w:line="300" w:lineRule="exact"/>
              <w:jc w:val="center"/>
              <w:rPr>
                <w:rFonts w:ascii="ＭＳ Ｐゴシック" w:eastAsia="ＭＳ Ｐゴシック" w:hAnsi="ＭＳ Ｐゴシック" w:cs="Arial" w:hint="eastAsia"/>
                <w:kern w:val="0"/>
                <w:sz w:val="24"/>
              </w:rPr>
            </w:pPr>
            <w:r>
              <w:rPr>
                <w:rFonts w:ascii="ＭＳ Ｐゴシック" w:eastAsia="ＭＳ Ｐゴシック" w:hAnsi="ＭＳ Ｐゴシック" w:cs="Arial" w:hint="eastAsia"/>
                <w:kern w:val="0"/>
                <w:sz w:val="24"/>
              </w:rPr>
              <w:t>対象受検機関</w:t>
            </w:r>
          </w:p>
        </w:tc>
        <w:tc>
          <w:tcPr>
            <w:tcW w:w="7360" w:type="dxa"/>
            <w:tcBorders>
              <w:top w:val="single" w:sz="4" w:space="0" w:color="auto"/>
              <w:left w:val="single" w:sz="4" w:space="0" w:color="auto"/>
              <w:bottom w:val="single" w:sz="4" w:space="0" w:color="auto"/>
              <w:right w:val="single" w:sz="4" w:space="0" w:color="auto"/>
            </w:tcBorders>
            <w:vAlign w:val="center"/>
            <w:hideMark/>
          </w:tcPr>
          <w:p w14:paraId="52799EA5" w14:textId="77777777" w:rsidR="006A20FB" w:rsidRDefault="006A20FB">
            <w:pPr>
              <w:widowControl/>
              <w:autoSpaceDE w:val="0"/>
              <w:autoSpaceDN w:val="0"/>
              <w:spacing w:line="300" w:lineRule="exact"/>
              <w:jc w:val="center"/>
              <w:rPr>
                <w:rFonts w:ascii="ＭＳ Ｐゴシック" w:eastAsia="ＭＳ Ｐゴシック" w:hAnsi="ＭＳ Ｐゴシック" w:cs="Arial" w:hint="eastAsia"/>
                <w:kern w:val="0"/>
                <w:sz w:val="24"/>
              </w:rPr>
            </w:pPr>
            <w:r>
              <w:rPr>
                <w:rFonts w:ascii="ＭＳ Ｐゴシック" w:eastAsia="ＭＳ Ｐゴシック" w:hAnsi="ＭＳ Ｐゴシック" w:cs="Arial" w:hint="eastAsia"/>
                <w:kern w:val="0"/>
                <w:sz w:val="24"/>
              </w:rPr>
              <w:t>検出事項</w:t>
            </w:r>
          </w:p>
        </w:tc>
        <w:tc>
          <w:tcPr>
            <w:tcW w:w="10348" w:type="dxa"/>
            <w:tcBorders>
              <w:top w:val="single" w:sz="4" w:space="0" w:color="auto"/>
              <w:left w:val="single" w:sz="4" w:space="0" w:color="auto"/>
              <w:bottom w:val="single" w:sz="4" w:space="0" w:color="auto"/>
              <w:right w:val="single" w:sz="4" w:space="0" w:color="auto"/>
            </w:tcBorders>
            <w:vAlign w:val="center"/>
            <w:hideMark/>
          </w:tcPr>
          <w:p w14:paraId="1EC7F5D0" w14:textId="77777777" w:rsidR="006A20FB" w:rsidRDefault="006A20FB">
            <w:pPr>
              <w:widowControl/>
              <w:autoSpaceDE w:val="0"/>
              <w:autoSpaceDN w:val="0"/>
              <w:spacing w:line="300" w:lineRule="exact"/>
              <w:jc w:val="center"/>
              <w:rPr>
                <w:rFonts w:ascii="ＭＳ Ｐゴシック" w:eastAsia="ＭＳ Ｐゴシック" w:hAnsi="ＭＳ Ｐゴシック" w:cs="Arial" w:hint="eastAsia"/>
                <w:kern w:val="0"/>
                <w:sz w:val="24"/>
              </w:rPr>
            </w:pPr>
            <w:r>
              <w:rPr>
                <w:rFonts w:ascii="ＭＳ Ｐゴシック" w:eastAsia="ＭＳ Ｐゴシック" w:hAnsi="ＭＳ Ｐゴシック" w:cs="Arial" w:hint="eastAsia"/>
                <w:kern w:val="0"/>
                <w:sz w:val="24"/>
              </w:rPr>
              <w:t>是正を求める事項</w:t>
            </w:r>
          </w:p>
        </w:tc>
      </w:tr>
      <w:tr w:rsidR="006A20FB" w14:paraId="617611DF" w14:textId="77777777" w:rsidTr="006A20FB">
        <w:trPr>
          <w:trHeight w:val="9347"/>
        </w:trPr>
        <w:tc>
          <w:tcPr>
            <w:tcW w:w="2558" w:type="dxa"/>
            <w:tcBorders>
              <w:top w:val="single" w:sz="4" w:space="0" w:color="auto"/>
              <w:left w:val="single" w:sz="4" w:space="0" w:color="auto"/>
              <w:bottom w:val="single" w:sz="4" w:space="0" w:color="auto"/>
              <w:right w:val="single" w:sz="4" w:space="0" w:color="auto"/>
            </w:tcBorders>
          </w:tcPr>
          <w:p w14:paraId="13E466B4" w14:textId="77777777" w:rsidR="006A20FB" w:rsidRDefault="006A20FB">
            <w:pPr>
              <w:autoSpaceDE w:val="0"/>
              <w:autoSpaceDN w:val="0"/>
              <w:spacing w:line="300" w:lineRule="exact"/>
              <w:rPr>
                <w:rFonts w:ascii="ＭＳ 明朝" w:hAnsi="ＭＳ 明朝" w:hint="eastAsia"/>
                <w:sz w:val="24"/>
              </w:rPr>
            </w:pPr>
          </w:p>
          <w:p w14:paraId="3C44C1C3" w14:textId="77777777" w:rsidR="006A20FB" w:rsidRDefault="006A20FB">
            <w:pPr>
              <w:autoSpaceDE w:val="0"/>
              <w:autoSpaceDN w:val="0"/>
              <w:spacing w:line="300" w:lineRule="exact"/>
              <w:rPr>
                <w:rFonts w:ascii="ＭＳ 明朝" w:hAnsi="ＭＳ 明朝" w:hint="eastAsia"/>
                <w:sz w:val="24"/>
              </w:rPr>
            </w:pPr>
            <w:r>
              <w:rPr>
                <w:rFonts w:ascii="ＭＳ 明朝" w:hAnsi="ＭＳ 明朝" w:hint="eastAsia"/>
                <w:sz w:val="24"/>
              </w:rPr>
              <w:t>パスポートセンター</w:t>
            </w:r>
          </w:p>
          <w:p w14:paraId="34CA1C6C" w14:textId="77777777" w:rsidR="006A20FB" w:rsidRDefault="006A20FB">
            <w:pPr>
              <w:autoSpaceDE w:val="0"/>
              <w:autoSpaceDN w:val="0"/>
              <w:spacing w:line="300" w:lineRule="exact"/>
              <w:rPr>
                <w:rFonts w:ascii="ＭＳ 明朝" w:hAnsi="ＭＳ 明朝" w:hint="eastAsia"/>
                <w:sz w:val="24"/>
              </w:rPr>
            </w:pPr>
          </w:p>
        </w:tc>
        <w:tc>
          <w:tcPr>
            <w:tcW w:w="7360" w:type="dxa"/>
            <w:tcBorders>
              <w:top w:val="single" w:sz="4" w:space="0" w:color="auto"/>
              <w:left w:val="single" w:sz="4" w:space="0" w:color="auto"/>
              <w:bottom w:val="single" w:sz="4" w:space="0" w:color="auto"/>
              <w:right w:val="single" w:sz="4" w:space="0" w:color="auto"/>
            </w:tcBorders>
          </w:tcPr>
          <w:p w14:paraId="48B1391F" w14:textId="77777777" w:rsidR="006A20FB" w:rsidRDefault="006A20FB">
            <w:pPr>
              <w:autoSpaceDE w:val="0"/>
              <w:autoSpaceDN w:val="0"/>
              <w:snapToGrid w:val="0"/>
              <w:spacing w:line="300" w:lineRule="exact"/>
              <w:rPr>
                <w:rFonts w:ascii="ＭＳ 明朝" w:hAnsi="ＭＳ 明朝" w:cs="Arial" w:hint="eastAsia"/>
                <w:sz w:val="24"/>
              </w:rPr>
            </w:pPr>
          </w:p>
          <w:p w14:paraId="51E92497" w14:textId="77777777" w:rsidR="006A20FB" w:rsidRDefault="006A20FB">
            <w:pPr>
              <w:autoSpaceDE w:val="0"/>
              <w:autoSpaceDN w:val="0"/>
              <w:snapToGrid w:val="0"/>
              <w:spacing w:line="300" w:lineRule="exact"/>
              <w:ind w:firstLineChars="100" w:firstLine="240"/>
              <w:rPr>
                <w:rFonts w:ascii="ＭＳ 明朝" w:hAnsi="ＭＳ 明朝" w:hint="eastAsia"/>
                <w:sz w:val="24"/>
              </w:rPr>
            </w:pPr>
            <w:r>
              <w:rPr>
                <w:rFonts w:ascii="ＭＳ 明朝" w:hAnsi="ＭＳ 明朝" w:hint="eastAsia"/>
                <w:sz w:val="24"/>
              </w:rPr>
              <w:t>下記の賃貸借契約について、ファイナンス・リース取引におけるリース資産に該当する場合は固定資産として計上しなければならないが計上していなかった。</w:t>
            </w:r>
          </w:p>
          <w:p w14:paraId="782D95E2" w14:textId="77777777" w:rsidR="006A20FB" w:rsidRDefault="006A20FB">
            <w:pPr>
              <w:autoSpaceDE w:val="0"/>
              <w:autoSpaceDN w:val="0"/>
              <w:snapToGrid w:val="0"/>
              <w:spacing w:line="300" w:lineRule="exact"/>
              <w:ind w:firstLineChars="100" w:firstLine="240"/>
              <w:rPr>
                <w:rFonts w:ascii="ＭＳ 明朝" w:hAnsi="ＭＳ 明朝" w:hint="eastAsia"/>
                <w:sz w:val="24"/>
              </w:rPr>
            </w:pPr>
            <w:r>
              <w:rPr>
                <w:rFonts w:ascii="ＭＳ 明朝" w:hAnsi="ＭＳ 明朝" w:hint="eastAsia"/>
                <w:sz w:val="24"/>
              </w:rPr>
              <w:t>また、リース資産の計上に伴い必要となる公有財産台帳への登載もされていなかった。</w:t>
            </w:r>
          </w:p>
          <w:p w14:paraId="07DC07ED" w14:textId="77777777" w:rsidR="006A20FB" w:rsidRDefault="006A20FB">
            <w:pPr>
              <w:autoSpaceDE w:val="0"/>
              <w:autoSpaceDN w:val="0"/>
              <w:snapToGrid w:val="0"/>
              <w:spacing w:line="300" w:lineRule="exact"/>
              <w:rPr>
                <w:rFonts w:ascii="ＭＳ 明朝" w:hAnsi="ＭＳ 明朝" w:hint="eastAsia"/>
                <w:sz w:val="24"/>
              </w:rPr>
            </w:pPr>
          </w:p>
          <w:tbl>
            <w:tblPr>
              <w:tblW w:w="7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702"/>
              <w:gridCol w:w="4538"/>
            </w:tblGrid>
            <w:tr w:rsidR="006A20FB" w14:paraId="70417F4A" w14:textId="77777777">
              <w:trPr>
                <w:trHeight w:val="454"/>
                <w:jc w:val="center"/>
              </w:trPr>
              <w:tc>
                <w:tcPr>
                  <w:tcW w:w="869" w:type="dxa"/>
                  <w:vMerge w:val="restart"/>
                  <w:tcBorders>
                    <w:top w:val="single" w:sz="4" w:space="0" w:color="auto"/>
                    <w:left w:val="single" w:sz="4" w:space="0" w:color="auto"/>
                    <w:bottom w:val="single" w:sz="4" w:space="0" w:color="auto"/>
                    <w:right w:val="single" w:sz="4" w:space="0" w:color="auto"/>
                  </w:tcBorders>
                  <w:vAlign w:val="center"/>
                  <w:hideMark/>
                </w:tcPr>
                <w:p w14:paraId="1F28B64A" w14:textId="77777777" w:rsidR="006A20FB" w:rsidRDefault="006A20FB">
                  <w:pPr>
                    <w:framePr w:hSpace="142" w:wrap="around" w:vAnchor="text" w:hAnchor="margin" w:x="108" w:y="2"/>
                    <w:autoSpaceDE w:val="0"/>
                    <w:autoSpaceDN w:val="0"/>
                    <w:snapToGrid w:val="0"/>
                    <w:spacing w:line="300" w:lineRule="exact"/>
                    <w:jc w:val="center"/>
                    <w:rPr>
                      <w:rFonts w:ascii="ＭＳ 明朝" w:hAnsi="ＭＳ 明朝" w:hint="eastAsia"/>
                      <w:sz w:val="24"/>
                    </w:rPr>
                  </w:pPr>
                  <w:r>
                    <w:rPr>
                      <w:rFonts w:ascii="ＭＳ 明朝" w:hAnsi="ＭＳ 明朝" w:hint="eastAsia"/>
                      <w:sz w:val="24"/>
                    </w:rPr>
                    <w:t>１</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E5E848" w14:textId="77777777" w:rsidR="006A20FB" w:rsidRDefault="006A20FB">
                  <w:pPr>
                    <w:framePr w:hSpace="142" w:wrap="around" w:vAnchor="text" w:hAnchor="margin" w:x="108" w:y="2"/>
                    <w:autoSpaceDE w:val="0"/>
                    <w:autoSpaceDN w:val="0"/>
                    <w:snapToGrid w:val="0"/>
                    <w:spacing w:line="300" w:lineRule="exact"/>
                    <w:jc w:val="center"/>
                    <w:rPr>
                      <w:rFonts w:ascii="ＭＳ 明朝" w:hAnsi="ＭＳ 明朝" w:hint="eastAsia"/>
                      <w:sz w:val="24"/>
                    </w:rPr>
                  </w:pPr>
                  <w:r>
                    <w:rPr>
                      <w:rFonts w:ascii="ＭＳ 明朝" w:hAnsi="ＭＳ 明朝" w:hint="eastAsia"/>
                      <w:sz w:val="24"/>
                    </w:rPr>
                    <w:t>借入件名</w:t>
                  </w:r>
                </w:p>
              </w:tc>
              <w:tc>
                <w:tcPr>
                  <w:tcW w:w="4535" w:type="dxa"/>
                  <w:tcBorders>
                    <w:top w:val="single" w:sz="4" w:space="0" w:color="auto"/>
                    <w:left w:val="single" w:sz="4" w:space="0" w:color="auto"/>
                    <w:bottom w:val="single" w:sz="4" w:space="0" w:color="auto"/>
                    <w:right w:val="single" w:sz="4" w:space="0" w:color="auto"/>
                  </w:tcBorders>
                  <w:vAlign w:val="center"/>
                  <w:hideMark/>
                </w:tcPr>
                <w:p w14:paraId="4A0D0339" w14:textId="77777777" w:rsidR="006A20FB" w:rsidRDefault="006A20FB">
                  <w:pPr>
                    <w:framePr w:hSpace="142" w:wrap="around" w:vAnchor="text" w:hAnchor="margin" w:x="108" w:y="2"/>
                    <w:autoSpaceDE w:val="0"/>
                    <w:autoSpaceDN w:val="0"/>
                    <w:snapToGrid w:val="0"/>
                    <w:spacing w:line="300" w:lineRule="exact"/>
                    <w:rPr>
                      <w:rFonts w:ascii="ＭＳ 明朝" w:hAnsi="ＭＳ 明朝" w:hint="eastAsia"/>
                      <w:sz w:val="24"/>
                    </w:rPr>
                  </w:pPr>
                  <w:r>
                    <w:rPr>
                      <w:rFonts w:ascii="ＭＳ 明朝" w:hAnsi="ＭＳ 明朝" w:hint="eastAsia"/>
                      <w:sz w:val="24"/>
                    </w:rPr>
                    <w:t>住民基本台帳ネットワークシステム端末機等の賃貸借</w:t>
                  </w:r>
                </w:p>
              </w:tc>
            </w:tr>
            <w:tr w:rsidR="006A20FB" w14:paraId="41699072" w14:textId="77777777">
              <w:trPr>
                <w:trHeight w:val="454"/>
                <w:jc w:val="center"/>
              </w:trPr>
              <w:tc>
                <w:tcPr>
                  <w:tcW w:w="869" w:type="dxa"/>
                  <w:vMerge/>
                  <w:tcBorders>
                    <w:top w:val="single" w:sz="4" w:space="0" w:color="auto"/>
                    <w:left w:val="single" w:sz="4" w:space="0" w:color="auto"/>
                    <w:bottom w:val="single" w:sz="4" w:space="0" w:color="auto"/>
                    <w:right w:val="single" w:sz="4" w:space="0" w:color="auto"/>
                  </w:tcBorders>
                  <w:vAlign w:val="center"/>
                  <w:hideMark/>
                </w:tcPr>
                <w:p w14:paraId="1BBD3511" w14:textId="77777777" w:rsidR="006A20FB" w:rsidRDefault="006A20FB" w:rsidP="006020A2">
                  <w:pPr>
                    <w:framePr w:hSpace="142" w:wrap="around" w:vAnchor="text" w:hAnchor="margin" w:x="108" w:y="2"/>
                    <w:widowControl/>
                    <w:jc w:val="left"/>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4A99854" w14:textId="77777777" w:rsidR="006A20FB" w:rsidRDefault="006A20FB" w:rsidP="006020A2">
                  <w:pPr>
                    <w:framePr w:hSpace="142" w:wrap="around" w:vAnchor="text" w:hAnchor="margin" w:x="108" w:y="2"/>
                    <w:autoSpaceDE w:val="0"/>
                    <w:autoSpaceDN w:val="0"/>
                    <w:snapToGrid w:val="0"/>
                    <w:spacing w:line="300" w:lineRule="exact"/>
                    <w:jc w:val="center"/>
                    <w:rPr>
                      <w:rFonts w:ascii="ＭＳ 明朝" w:hAnsi="ＭＳ 明朝" w:hint="eastAsia"/>
                      <w:sz w:val="24"/>
                    </w:rPr>
                  </w:pPr>
                  <w:r>
                    <w:rPr>
                      <w:rFonts w:ascii="ＭＳ 明朝" w:hAnsi="ＭＳ 明朝" w:hint="eastAsia"/>
                      <w:sz w:val="24"/>
                    </w:rPr>
                    <w:t>借入金額</w:t>
                  </w:r>
                </w:p>
              </w:tc>
              <w:tc>
                <w:tcPr>
                  <w:tcW w:w="4535" w:type="dxa"/>
                  <w:tcBorders>
                    <w:top w:val="single" w:sz="4" w:space="0" w:color="auto"/>
                    <w:left w:val="single" w:sz="4" w:space="0" w:color="auto"/>
                    <w:bottom w:val="single" w:sz="4" w:space="0" w:color="auto"/>
                    <w:right w:val="single" w:sz="4" w:space="0" w:color="auto"/>
                  </w:tcBorders>
                  <w:vAlign w:val="center"/>
                  <w:hideMark/>
                </w:tcPr>
                <w:p w14:paraId="3945AF79" w14:textId="77777777" w:rsidR="006A20FB" w:rsidRDefault="006A20FB" w:rsidP="006020A2">
                  <w:pPr>
                    <w:framePr w:hSpace="142" w:wrap="around" w:vAnchor="text" w:hAnchor="margin" w:x="108" w:y="2"/>
                    <w:autoSpaceDE w:val="0"/>
                    <w:autoSpaceDN w:val="0"/>
                    <w:snapToGrid w:val="0"/>
                    <w:spacing w:line="300" w:lineRule="exact"/>
                    <w:rPr>
                      <w:rFonts w:ascii="ＭＳ 明朝" w:hAnsi="ＭＳ 明朝" w:hint="eastAsia"/>
                      <w:sz w:val="24"/>
                    </w:rPr>
                  </w:pPr>
                  <w:r>
                    <w:rPr>
                      <w:rFonts w:ascii="ＭＳ 明朝" w:hAnsi="ＭＳ 明朝" w:hint="eastAsia"/>
                      <w:sz w:val="24"/>
                    </w:rPr>
                    <w:t>15,163,200円</w:t>
                  </w:r>
                </w:p>
              </w:tc>
            </w:tr>
            <w:tr w:rsidR="006A20FB" w14:paraId="7148795C" w14:textId="77777777">
              <w:trPr>
                <w:trHeight w:val="454"/>
                <w:jc w:val="center"/>
              </w:trPr>
              <w:tc>
                <w:tcPr>
                  <w:tcW w:w="869" w:type="dxa"/>
                  <w:vMerge/>
                  <w:tcBorders>
                    <w:top w:val="single" w:sz="4" w:space="0" w:color="auto"/>
                    <w:left w:val="single" w:sz="4" w:space="0" w:color="auto"/>
                    <w:bottom w:val="single" w:sz="4" w:space="0" w:color="auto"/>
                    <w:right w:val="single" w:sz="4" w:space="0" w:color="auto"/>
                  </w:tcBorders>
                  <w:vAlign w:val="center"/>
                  <w:hideMark/>
                </w:tcPr>
                <w:p w14:paraId="09D736F1" w14:textId="77777777" w:rsidR="006A20FB" w:rsidRDefault="006A20FB" w:rsidP="006020A2">
                  <w:pPr>
                    <w:framePr w:hSpace="142" w:wrap="around" w:vAnchor="text" w:hAnchor="margin" w:x="108" w:y="2"/>
                    <w:widowControl/>
                    <w:jc w:val="left"/>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06360A4" w14:textId="77777777" w:rsidR="006A20FB" w:rsidRDefault="006A20FB" w:rsidP="006020A2">
                  <w:pPr>
                    <w:framePr w:hSpace="142" w:wrap="around" w:vAnchor="text" w:hAnchor="margin" w:x="108" w:y="2"/>
                    <w:autoSpaceDE w:val="0"/>
                    <w:autoSpaceDN w:val="0"/>
                    <w:snapToGrid w:val="0"/>
                    <w:spacing w:line="300" w:lineRule="exact"/>
                    <w:jc w:val="center"/>
                    <w:rPr>
                      <w:rFonts w:ascii="ＭＳ 明朝" w:hAnsi="ＭＳ 明朝" w:hint="eastAsia"/>
                      <w:sz w:val="24"/>
                    </w:rPr>
                  </w:pPr>
                  <w:r>
                    <w:rPr>
                      <w:rFonts w:ascii="ＭＳ 明朝" w:hAnsi="ＭＳ 明朝" w:hint="eastAsia"/>
                      <w:sz w:val="24"/>
                    </w:rPr>
                    <w:t>借入期間</w:t>
                  </w:r>
                </w:p>
              </w:tc>
              <w:tc>
                <w:tcPr>
                  <w:tcW w:w="4535" w:type="dxa"/>
                  <w:tcBorders>
                    <w:top w:val="single" w:sz="4" w:space="0" w:color="auto"/>
                    <w:left w:val="single" w:sz="4" w:space="0" w:color="auto"/>
                    <w:bottom w:val="single" w:sz="4" w:space="0" w:color="auto"/>
                    <w:right w:val="single" w:sz="4" w:space="0" w:color="auto"/>
                  </w:tcBorders>
                  <w:vAlign w:val="center"/>
                  <w:hideMark/>
                </w:tcPr>
                <w:p w14:paraId="1F7F4A0C" w14:textId="77777777" w:rsidR="006A20FB" w:rsidRDefault="006A20FB" w:rsidP="006020A2">
                  <w:pPr>
                    <w:framePr w:hSpace="142" w:wrap="around" w:vAnchor="text" w:hAnchor="margin" w:x="108" w:y="2"/>
                    <w:autoSpaceDE w:val="0"/>
                    <w:autoSpaceDN w:val="0"/>
                    <w:snapToGrid w:val="0"/>
                    <w:spacing w:line="300" w:lineRule="exact"/>
                    <w:rPr>
                      <w:rFonts w:ascii="ＭＳ 明朝" w:hAnsi="ＭＳ 明朝" w:hint="eastAsia"/>
                      <w:sz w:val="24"/>
                    </w:rPr>
                  </w:pPr>
                  <w:r>
                    <w:rPr>
                      <w:rFonts w:ascii="ＭＳ 明朝" w:hAnsi="ＭＳ 明朝" w:hint="eastAsia"/>
                      <w:sz w:val="24"/>
                    </w:rPr>
                    <w:t>令和元年６月１日から令和６年５月31日まで</w:t>
                  </w:r>
                </w:p>
              </w:tc>
            </w:tr>
            <w:tr w:rsidR="006A20FB" w14:paraId="12D17247" w14:textId="77777777">
              <w:trPr>
                <w:trHeight w:val="454"/>
                <w:jc w:val="center"/>
              </w:trPr>
              <w:tc>
                <w:tcPr>
                  <w:tcW w:w="869" w:type="dxa"/>
                  <w:vMerge w:val="restart"/>
                  <w:tcBorders>
                    <w:top w:val="single" w:sz="4" w:space="0" w:color="auto"/>
                    <w:left w:val="single" w:sz="4" w:space="0" w:color="auto"/>
                    <w:bottom w:val="single" w:sz="4" w:space="0" w:color="auto"/>
                    <w:right w:val="single" w:sz="4" w:space="0" w:color="auto"/>
                  </w:tcBorders>
                  <w:vAlign w:val="center"/>
                  <w:hideMark/>
                </w:tcPr>
                <w:p w14:paraId="0464B7CF" w14:textId="77777777" w:rsidR="006A20FB" w:rsidRDefault="006A20FB">
                  <w:pPr>
                    <w:framePr w:hSpace="142" w:wrap="around" w:vAnchor="text" w:hAnchor="margin" w:x="108" w:y="2"/>
                    <w:autoSpaceDE w:val="0"/>
                    <w:autoSpaceDN w:val="0"/>
                    <w:snapToGrid w:val="0"/>
                    <w:spacing w:line="300" w:lineRule="exact"/>
                    <w:jc w:val="center"/>
                    <w:rPr>
                      <w:rFonts w:ascii="ＭＳ 明朝" w:hAnsi="ＭＳ 明朝" w:hint="eastAsia"/>
                      <w:sz w:val="24"/>
                    </w:rPr>
                  </w:pPr>
                  <w:r>
                    <w:rPr>
                      <w:rFonts w:ascii="ＭＳ 明朝" w:hAnsi="ＭＳ 明朝" w:hint="eastAsia"/>
                      <w:sz w:val="24"/>
                    </w:rPr>
                    <w:t>２</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EC3D91" w14:textId="77777777" w:rsidR="006A20FB" w:rsidRDefault="006A20FB">
                  <w:pPr>
                    <w:framePr w:hSpace="142" w:wrap="around" w:vAnchor="text" w:hAnchor="margin" w:x="108" w:y="2"/>
                    <w:autoSpaceDE w:val="0"/>
                    <w:autoSpaceDN w:val="0"/>
                    <w:snapToGrid w:val="0"/>
                    <w:spacing w:line="300" w:lineRule="exact"/>
                    <w:jc w:val="center"/>
                    <w:rPr>
                      <w:rFonts w:ascii="ＭＳ 明朝" w:hAnsi="ＭＳ 明朝" w:hint="eastAsia"/>
                      <w:sz w:val="24"/>
                    </w:rPr>
                  </w:pPr>
                  <w:r>
                    <w:rPr>
                      <w:rFonts w:ascii="ＭＳ 明朝" w:hAnsi="ＭＳ 明朝" w:hint="eastAsia"/>
                      <w:sz w:val="24"/>
                    </w:rPr>
                    <w:t>借入件名</w:t>
                  </w:r>
                </w:p>
              </w:tc>
              <w:tc>
                <w:tcPr>
                  <w:tcW w:w="4535" w:type="dxa"/>
                  <w:tcBorders>
                    <w:top w:val="single" w:sz="4" w:space="0" w:color="auto"/>
                    <w:left w:val="single" w:sz="4" w:space="0" w:color="auto"/>
                    <w:bottom w:val="single" w:sz="4" w:space="0" w:color="auto"/>
                    <w:right w:val="single" w:sz="4" w:space="0" w:color="auto"/>
                  </w:tcBorders>
                  <w:vAlign w:val="center"/>
                  <w:hideMark/>
                </w:tcPr>
                <w:p w14:paraId="5002B473" w14:textId="77777777" w:rsidR="006A20FB" w:rsidRDefault="006A20FB">
                  <w:pPr>
                    <w:framePr w:hSpace="142" w:wrap="around" w:vAnchor="text" w:hAnchor="margin" w:x="108" w:y="2"/>
                    <w:autoSpaceDE w:val="0"/>
                    <w:autoSpaceDN w:val="0"/>
                    <w:snapToGrid w:val="0"/>
                    <w:spacing w:line="300" w:lineRule="exact"/>
                    <w:rPr>
                      <w:rFonts w:ascii="ＭＳ 明朝" w:hAnsi="ＭＳ 明朝" w:hint="eastAsia"/>
                      <w:sz w:val="24"/>
                    </w:rPr>
                  </w:pPr>
                  <w:r>
                    <w:rPr>
                      <w:rFonts w:ascii="ＭＳ 明朝" w:hAnsi="ＭＳ 明朝" w:hint="eastAsia"/>
                      <w:sz w:val="24"/>
                    </w:rPr>
                    <w:t>旅券申請受付窓口案内システムの賃貸借</w:t>
                  </w:r>
                </w:p>
              </w:tc>
            </w:tr>
            <w:tr w:rsidR="006A20FB" w14:paraId="0E74B888" w14:textId="77777777">
              <w:trPr>
                <w:trHeight w:val="454"/>
                <w:jc w:val="center"/>
              </w:trPr>
              <w:tc>
                <w:tcPr>
                  <w:tcW w:w="869" w:type="dxa"/>
                  <w:vMerge/>
                  <w:tcBorders>
                    <w:top w:val="single" w:sz="4" w:space="0" w:color="auto"/>
                    <w:left w:val="single" w:sz="4" w:space="0" w:color="auto"/>
                    <w:bottom w:val="single" w:sz="4" w:space="0" w:color="auto"/>
                    <w:right w:val="single" w:sz="4" w:space="0" w:color="auto"/>
                  </w:tcBorders>
                  <w:vAlign w:val="center"/>
                  <w:hideMark/>
                </w:tcPr>
                <w:p w14:paraId="0819C0BF" w14:textId="77777777" w:rsidR="006A20FB" w:rsidRDefault="006A20FB" w:rsidP="006020A2">
                  <w:pPr>
                    <w:framePr w:hSpace="142" w:wrap="around" w:vAnchor="text" w:hAnchor="margin" w:x="108" w:y="2"/>
                    <w:widowControl/>
                    <w:jc w:val="left"/>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F0426A4" w14:textId="77777777" w:rsidR="006A20FB" w:rsidRDefault="006A20FB" w:rsidP="006020A2">
                  <w:pPr>
                    <w:framePr w:hSpace="142" w:wrap="around" w:vAnchor="text" w:hAnchor="margin" w:x="108" w:y="2"/>
                    <w:autoSpaceDE w:val="0"/>
                    <w:autoSpaceDN w:val="0"/>
                    <w:snapToGrid w:val="0"/>
                    <w:spacing w:line="300" w:lineRule="exact"/>
                    <w:jc w:val="center"/>
                    <w:rPr>
                      <w:rFonts w:ascii="ＭＳ 明朝" w:hAnsi="ＭＳ 明朝" w:hint="eastAsia"/>
                      <w:sz w:val="24"/>
                    </w:rPr>
                  </w:pPr>
                  <w:r>
                    <w:rPr>
                      <w:rFonts w:ascii="ＭＳ 明朝" w:hAnsi="ＭＳ 明朝" w:hint="eastAsia"/>
                      <w:sz w:val="24"/>
                    </w:rPr>
                    <w:t>借入金額</w:t>
                  </w:r>
                </w:p>
              </w:tc>
              <w:tc>
                <w:tcPr>
                  <w:tcW w:w="4535" w:type="dxa"/>
                  <w:tcBorders>
                    <w:top w:val="single" w:sz="4" w:space="0" w:color="auto"/>
                    <w:left w:val="single" w:sz="4" w:space="0" w:color="auto"/>
                    <w:bottom w:val="single" w:sz="4" w:space="0" w:color="auto"/>
                    <w:right w:val="single" w:sz="4" w:space="0" w:color="auto"/>
                  </w:tcBorders>
                  <w:vAlign w:val="center"/>
                  <w:hideMark/>
                </w:tcPr>
                <w:p w14:paraId="3D4B57D1" w14:textId="77777777" w:rsidR="006A20FB" w:rsidRDefault="006A20FB" w:rsidP="006020A2">
                  <w:pPr>
                    <w:framePr w:hSpace="142" w:wrap="around" w:vAnchor="text" w:hAnchor="margin" w:x="108" w:y="2"/>
                    <w:autoSpaceDE w:val="0"/>
                    <w:autoSpaceDN w:val="0"/>
                    <w:snapToGrid w:val="0"/>
                    <w:spacing w:line="300" w:lineRule="exact"/>
                    <w:rPr>
                      <w:rFonts w:ascii="ＭＳ 明朝" w:hAnsi="ＭＳ 明朝" w:hint="eastAsia"/>
                      <w:sz w:val="24"/>
                    </w:rPr>
                  </w:pPr>
                  <w:r>
                    <w:rPr>
                      <w:rFonts w:ascii="ＭＳ 明朝" w:hAnsi="ＭＳ 明朝" w:hint="eastAsia"/>
                      <w:sz w:val="24"/>
                    </w:rPr>
                    <w:t>8,199,144円</w:t>
                  </w:r>
                </w:p>
              </w:tc>
            </w:tr>
            <w:tr w:rsidR="006A20FB" w14:paraId="18C3989B" w14:textId="77777777">
              <w:trPr>
                <w:trHeight w:val="454"/>
                <w:jc w:val="center"/>
              </w:trPr>
              <w:tc>
                <w:tcPr>
                  <w:tcW w:w="869" w:type="dxa"/>
                  <w:vMerge/>
                  <w:tcBorders>
                    <w:top w:val="single" w:sz="4" w:space="0" w:color="auto"/>
                    <w:left w:val="single" w:sz="4" w:space="0" w:color="auto"/>
                    <w:bottom w:val="single" w:sz="4" w:space="0" w:color="auto"/>
                    <w:right w:val="single" w:sz="4" w:space="0" w:color="auto"/>
                  </w:tcBorders>
                  <w:vAlign w:val="center"/>
                  <w:hideMark/>
                </w:tcPr>
                <w:p w14:paraId="2ED7F773" w14:textId="77777777" w:rsidR="006A20FB" w:rsidRDefault="006A20FB" w:rsidP="006020A2">
                  <w:pPr>
                    <w:framePr w:hSpace="142" w:wrap="around" w:vAnchor="text" w:hAnchor="margin" w:x="108" w:y="2"/>
                    <w:widowControl/>
                    <w:jc w:val="left"/>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E3CB98A" w14:textId="77777777" w:rsidR="006A20FB" w:rsidRDefault="006A20FB" w:rsidP="006020A2">
                  <w:pPr>
                    <w:framePr w:hSpace="142" w:wrap="around" w:vAnchor="text" w:hAnchor="margin" w:x="108" w:y="2"/>
                    <w:autoSpaceDE w:val="0"/>
                    <w:autoSpaceDN w:val="0"/>
                    <w:snapToGrid w:val="0"/>
                    <w:spacing w:line="300" w:lineRule="exact"/>
                    <w:jc w:val="center"/>
                    <w:rPr>
                      <w:rFonts w:ascii="ＭＳ 明朝" w:hAnsi="ＭＳ 明朝" w:hint="eastAsia"/>
                      <w:sz w:val="24"/>
                    </w:rPr>
                  </w:pPr>
                  <w:r>
                    <w:rPr>
                      <w:rFonts w:ascii="ＭＳ 明朝" w:hAnsi="ＭＳ 明朝" w:hint="eastAsia"/>
                      <w:sz w:val="24"/>
                    </w:rPr>
                    <w:t>借入期間</w:t>
                  </w:r>
                </w:p>
              </w:tc>
              <w:tc>
                <w:tcPr>
                  <w:tcW w:w="4535" w:type="dxa"/>
                  <w:tcBorders>
                    <w:top w:val="single" w:sz="4" w:space="0" w:color="auto"/>
                    <w:left w:val="single" w:sz="4" w:space="0" w:color="auto"/>
                    <w:bottom w:val="single" w:sz="4" w:space="0" w:color="auto"/>
                    <w:right w:val="single" w:sz="4" w:space="0" w:color="auto"/>
                  </w:tcBorders>
                  <w:vAlign w:val="center"/>
                  <w:hideMark/>
                </w:tcPr>
                <w:p w14:paraId="6AA6B6E6" w14:textId="77777777" w:rsidR="006A20FB" w:rsidRDefault="006A20FB" w:rsidP="006020A2">
                  <w:pPr>
                    <w:framePr w:hSpace="142" w:wrap="around" w:vAnchor="text" w:hAnchor="margin" w:x="108" w:y="2"/>
                    <w:autoSpaceDE w:val="0"/>
                    <w:autoSpaceDN w:val="0"/>
                    <w:snapToGrid w:val="0"/>
                    <w:spacing w:line="300" w:lineRule="exact"/>
                    <w:rPr>
                      <w:rFonts w:ascii="ＭＳ 明朝" w:hAnsi="ＭＳ 明朝" w:hint="eastAsia"/>
                      <w:sz w:val="24"/>
                    </w:rPr>
                  </w:pPr>
                  <w:r>
                    <w:rPr>
                      <w:rFonts w:ascii="ＭＳ 明朝" w:hAnsi="ＭＳ 明朝" w:hint="eastAsia"/>
                      <w:sz w:val="24"/>
                    </w:rPr>
                    <w:t>令和元年６月１日から令和６年５月31日まで</w:t>
                  </w:r>
                </w:p>
              </w:tc>
            </w:tr>
            <w:tr w:rsidR="006A20FB" w14:paraId="4E62981A" w14:textId="77777777">
              <w:trPr>
                <w:trHeight w:val="454"/>
                <w:jc w:val="center"/>
              </w:trPr>
              <w:tc>
                <w:tcPr>
                  <w:tcW w:w="869" w:type="dxa"/>
                  <w:vMerge w:val="restart"/>
                  <w:tcBorders>
                    <w:top w:val="single" w:sz="4" w:space="0" w:color="auto"/>
                    <w:left w:val="single" w:sz="4" w:space="0" w:color="auto"/>
                    <w:bottom w:val="single" w:sz="4" w:space="0" w:color="auto"/>
                    <w:right w:val="single" w:sz="4" w:space="0" w:color="auto"/>
                  </w:tcBorders>
                  <w:vAlign w:val="center"/>
                  <w:hideMark/>
                </w:tcPr>
                <w:p w14:paraId="22C2403C" w14:textId="77777777" w:rsidR="006A20FB" w:rsidRDefault="006A20FB">
                  <w:pPr>
                    <w:framePr w:hSpace="142" w:wrap="around" w:vAnchor="text" w:hAnchor="margin" w:x="108" w:y="2"/>
                    <w:autoSpaceDE w:val="0"/>
                    <w:autoSpaceDN w:val="0"/>
                    <w:snapToGrid w:val="0"/>
                    <w:spacing w:line="300" w:lineRule="exact"/>
                    <w:jc w:val="center"/>
                    <w:rPr>
                      <w:rFonts w:ascii="ＭＳ 明朝" w:hAnsi="ＭＳ 明朝" w:hint="eastAsia"/>
                      <w:sz w:val="24"/>
                    </w:rPr>
                  </w:pPr>
                  <w:r>
                    <w:rPr>
                      <w:rFonts w:ascii="ＭＳ 明朝" w:hAnsi="ＭＳ 明朝" w:hint="eastAsia"/>
                      <w:sz w:val="24"/>
                    </w:rPr>
                    <w:t>３</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27140B" w14:textId="77777777" w:rsidR="006A20FB" w:rsidRDefault="006A20FB">
                  <w:pPr>
                    <w:framePr w:hSpace="142" w:wrap="around" w:vAnchor="text" w:hAnchor="margin" w:x="108" w:y="2"/>
                    <w:autoSpaceDE w:val="0"/>
                    <w:autoSpaceDN w:val="0"/>
                    <w:snapToGrid w:val="0"/>
                    <w:spacing w:line="300" w:lineRule="exact"/>
                    <w:jc w:val="center"/>
                    <w:rPr>
                      <w:rFonts w:ascii="ＭＳ 明朝" w:hAnsi="ＭＳ 明朝" w:hint="eastAsia"/>
                      <w:sz w:val="24"/>
                    </w:rPr>
                  </w:pPr>
                  <w:r>
                    <w:rPr>
                      <w:rFonts w:ascii="ＭＳ 明朝" w:hAnsi="ＭＳ 明朝" w:hint="eastAsia"/>
                      <w:sz w:val="24"/>
                    </w:rPr>
                    <w:t>借入件名</w:t>
                  </w:r>
                </w:p>
              </w:tc>
              <w:tc>
                <w:tcPr>
                  <w:tcW w:w="4535" w:type="dxa"/>
                  <w:tcBorders>
                    <w:top w:val="single" w:sz="4" w:space="0" w:color="auto"/>
                    <w:left w:val="single" w:sz="4" w:space="0" w:color="auto"/>
                    <w:bottom w:val="single" w:sz="4" w:space="0" w:color="auto"/>
                    <w:right w:val="single" w:sz="4" w:space="0" w:color="auto"/>
                  </w:tcBorders>
                  <w:vAlign w:val="center"/>
                  <w:hideMark/>
                </w:tcPr>
                <w:p w14:paraId="2338A019" w14:textId="77777777" w:rsidR="006A20FB" w:rsidRDefault="006A20FB">
                  <w:pPr>
                    <w:framePr w:hSpace="142" w:wrap="around" w:vAnchor="text" w:hAnchor="margin" w:x="108" w:y="2"/>
                    <w:autoSpaceDE w:val="0"/>
                    <w:autoSpaceDN w:val="0"/>
                    <w:snapToGrid w:val="0"/>
                    <w:spacing w:line="300" w:lineRule="exact"/>
                    <w:rPr>
                      <w:rFonts w:ascii="ＭＳ 明朝" w:hAnsi="ＭＳ 明朝" w:hint="eastAsia"/>
                      <w:sz w:val="24"/>
                    </w:rPr>
                  </w:pPr>
                  <w:r>
                    <w:rPr>
                      <w:rFonts w:ascii="ＭＳ 明朝" w:hAnsi="ＭＳ 明朝" w:hint="eastAsia"/>
                      <w:sz w:val="24"/>
                    </w:rPr>
                    <w:t>大阪府パスポートセンターデジタル電話交換機の賃貸借</w:t>
                  </w:r>
                </w:p>
              </w:tc>
            </w:tr>
            <w:tr w:rsidR="006A20FB" w14:paraId="33A3BFC0" w14:textId="77777777">
              <w:trPr>
                <w:trHeight w:val="454"/>
                <w:jc w:val="center"/>
              </w:trPr>
              <w:tc>
                <w:tcPr>
                  <w:tcW w:w="869" w:type="dxa"/>
                  <w:vMerge/>
                  <w:tcBorders>
                    <w:top w:val="single" w:sz="4" w:space="0" w:color="auto"/>
                    <w:left w:val="single" w:sz="4" w:space="0" w:color="auto"/>
                    <w:bottom w:val="single" w:sz="4" w:space="0" w:color="auto"/>
                    <w:right w:val="single" w:sz="4" w:space="0" w:color="auto"/>
                  </w:tcBorders>
                  <w:vAlign w:val="center"/>
                  <w:hideMark/>
                </w:tcPr>
                <w:p w14:paraId="3772000D" w14:textId="77777777" w:rsidR="006A20FB" w:rsidRDefault="006A20FB" w:rsidP="006020A2">
                  <w:pPr>
                    <w:framePr w:hSpace="142" w:wrap="around" w:vAnchor="text" w:hAnchor="margin" w:x="108" w:y="2"/>
                    <w:widowControl/>
                    <w:jc w:val="left"/>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B78CE10" w14:textId="77777777" w:rsidR="006A20FB" w:rsidRDefault="006A20FB" w:rsidP="006020A2">
                  <w:pPr>
                    <w:framePr w:hSpace="142" w:wrap="around" w:vAnchor="text" w:hAnchor="margin" w:x="108" w:y="2"/>
                    <w:autoSpaceDE w:val="0"/>
                    <w:autoSpaceDN w:val="0"/>
                    <w:snapToGrid w:val="0"/>
                    <w:spacing w:line="300" w:lineRule="exact"/>
                    <w:jc w:val="center"/>
                    <w:rPr>
                      <w:rFonts w:ascii="ＭＳ 明朝" w:hAnsi="ＭＳ 明朝" w:hint="eastAsia"/>
                      <w:sz w:val="24"/>
                    </w:rPr>
                  </w:pPr>
                  <w:r>
                    <w:rPr>
                      <w:rFonts w:ascii="ＭＳ 明朝" w:hAnsi="ＭＳ 明朝" w:hint="eastAsia"/>
                      <w:sz w:val="24"/>
                    </w:rPr>
                    <w:t>借入金額</w:t>
                  </w:r>
                </w:p>
              </w:tc>
              <w:tc>
                <w:tcPr>
                  <w:tcW w:w="4535" w:type="dxa"/>
                  <w:tcBorders>
                    <w:top w:val="single" w:sz="4" w:space="0" w:color="auto"/>
                    <w:left w:val="single" w:sz="4" w:space="0" w:color="auto"/>
                    <w:bottom w:val="single" w:sz="4" w:space="0" w:color="auto"/>
                    <w:right w:val="single" w:sz="4" w:space="0" w:color="auto"/>
                  </w:tcBorders>
                  <w:vAlign w:val="center"/>
                  <w:hideMark/>
                </w:tcPr>
                <w:p w14:paraId="5485FF66" w14:textId="77777777" w:rsidR="006A20FB" w:rsidRDefault="006A20FB" w:rsidP="006020A2">
                  <w:pPr>
                    <w:framePr w:hSpace="142" w:wrap="around" w:vAnchor="text" w:hAnchor="margin" w:x="108" w:y="2"/>
                    <w:autoSpaceDE w:val="0"/>
                    <w:autoSpaceDN w:val="0"/>
                    <w:snapToGrid w:val="0"/>
                    <w:spacing w:line="300" w:lineRule="exact"/>
                    <w:rPr>
                      <w:rFonts w:ascii="ＭＳ 明朝" w:hAnsi="ＭＳ 明朝" w:hint="eastAsia"/>
                      <w:sz w:val="24"/>
                    </w:rPr>
                  </w:pPr>
                  <w:r>
                    <w:rPr>
                      <w:rFonts w:ascii="ＭＳ 明朝" w:hAnsi="ＭＳ 明朝" w:hint="eastAsia"/>
                      <w:sz w:val="24"/>
                    </w:rPr>
                    <w:t>4,257,000円</w:t>
                  </w:r>
                </w:p>
              </w:tc>
            </w:tr>
            <w:tr w:rsidR="006A20FB" w14:paraId="35430566" w14:textId="77777777">
              <w:trPr>
                <w:trHeight w:val="454"/>
                <w:jc w:val="center"/>
              </w:trPr>
              <w:tc>
                <w:tcPr>
                  <w:tcW w:w="869" w:type="dxa"/>
                  <w:vMerge/>
                  <w:tcBorders>
                    <w:top w:val="single" w:sz="4" w:space="0" w:color="auto"/>
                    <w:left w:val="single" w:sz="4" w:space="0" w:color="auto"/>
                    <w:bottom w:val="single" w:sz="4" w:space="0" w:color="auto"/>
                    <w:right w:val="single" w:sz="4" w:space="0" w:color="auto"/>
                  </w:tcBorders>
                  <w:vAlign w:val="center"/>
                  <w:hideMark/>
                </w:tcPr>
                <w:p w14:paraId="2BFFFE78" w14:textId="77777777" w:rsidR="006A20FB" w:rsidRDefault="006A20FB" w:rsidP="006020A2">
                  <w:pPr>
                    <w:framePr w:hSpace="142" w:wrap="around" w:vAnchor="text" w:hAnchor="margin" w:x="108" w:y="2"/>
                    <w:widowControl/>
                    <w:jc w:val="left"/>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6D213A5" w14:textId="77777777" w:rsidR="006A20FB" w:rsidRDefault="006A20FB" w:rsidP="006020A2">
                  <w:pPr>
                    <w:framePr w:hSpace="142" w:wrap="around" w:vAnchor="text" w:hAnchor="margin" w:x="108" w:y="2"/>
                    <w:autoSpaceDE w:val="0"/>
                    <w:autoSpaceDN w:val="0"/>
                    <w:snapToGrid w:val="0"/>
                    <w:spacing w:line="300" w:lineRule="exact"/>
                    <w:jc w:val="center"/>
                    <w:rPr>
                      <w:rFonts w:ascii="ＭＳ 明朝" w:hAnsi="ＭＳ 明朝" w:hint="eastAsia"/>
                      <w:sz w:val="24"/>
                    </w:rPr>
                  </w:pPr>
                  <w:r>
                    <w:rPr>
                      <w:rFonts w:ascii="ＭＳ 明朝" w:hAnsi="ＭＳ 明朝" w:hint="eastAsia"/>
                      <w:sz w:val="24"/>
                    </w:rPr>
                    <w:t>借入期間</w:t>
                  </w:r>
                </w:p>
              </w:tc>
              <w:tc>
                <w:tcPr>
                  <w:tcW w:w="4535" w:type="dxa"/>
                  <w:tcBorders>
                    <w:top w:val="single" w:sz="4" w:space="0" w:color="auto"/>
                    <w:left w:val="single" w:sz="4" w:space="0" w:color="auto"/>
                    <w:bottom w:val="single" w:sz="4" w:space="0" w:color="auto"/>
                    <w:right w:val="single" w:sz="4" w:space="0" w:color="auto"/>
                  </w:tcBorders>
                  <w:vAlign w:val="center"/>
                  <w:hideMark/>
                </w:tcPr>
                <w:p w14:paraId="14485073" w14:textId="77777777" w:rsidR="006A20FB" w:rsidRDefault="006A20FB" w:rsidP="006020A2">
                  <w:pPr>
                    <w:framePr w:hSpace="142" w:wrap="around" w:vAnchor="text" w:hAnchor="margin" w:x="108" w:y="2"/>
                    <w:autoSpaceDE w:val="0"/>
                    <w:autoSpaceDN w:val="0"/>
                    <w:snapToGrid w:val="0"/>
                    <w:spacing w:line="300" w:lineRule="exact"/>
                    <w:rPr>
                      <w:rFonts w:ascii="ＭＳ 明朝" w:hAnsi="ＭＳ 明朝" w:hint="eastAsia"/>
                      <w:sz w:val="24"/>
                    </w:rPr>
                  </w:pPr>
                  <w:r>
                    <w:rPr>
                      <w:rFonts w:ascii="ＭＳ 明朝" w:hAnsi="ＭＳ 明朝" w:hint="eastAsia"/>
                      <w:sz w:val="24"/>
                    </w:rPr>
                    <w:t>令和２年６月１日から令和７年５月31日まで</w:t>
                  </w:r>
                </w:p>
              </w:tc>
            </w:tr>
          </w:tbl>
          <w:p w14:paraId="6732E7AE" w14:textId="77777777" w:rsidR="006A20FB" w:rsidRDefault="006A20FB">
            <w:pPr>
              <w:autoSpaceDE w:val="0"/>
              <w:autoSpaceDN w:val="0"/>
              <w:snapToGrid w:val="0"/>
              <w:spacing w:line="300" w:lineRule="exact"/>
              <w:rPr>
                <w:rFonts w:ascii="ＭＳ 明朝" w:hAnsi="ＭＳ 明朝" w:hint="eastAsia"/>
                <w:sz w:val="24"/>
              </w:rPr>
            </w:pPr>
          </w:p>
          <w:p w14:paraId="26EEDEF2" w14:textId="77777777" w:rsidR="006A20FB" w:rsidRDefault="006A20FB">
            <w:pPr>
              <w:autoSpaceDE w:val="0"/>
              <w:autoSpaceDN w:val="0"/>
              <w:snapToGrid w:val="0"/>
              <w:spacing w:line="300" w:lineRule="exact"/>
              <w:rPr>
                <w:rFonts w:ascii="ＭＳ 明朝" w:hAnsi="ＭＳ 明朝" w:cs="Arial" w:hint="eastAsia"/>
                <w:sz w:val="24"/>
              </w:rPr>
            </w:pPr>
          </w:p>
          <w:p w14:paraId="34EBB07F" w14:textId="77777777" w:rsidR="006A20FB" w:rsidRDefault="006A20FB">
            <w:pPr>
              <w:autoSpaceDE w:val="0"/>
              <w:autoSpaceDN w:val="0"/>
              <w:snapToGrid w:val="0"/>
              <w:spacing w:line="300" w:lineRule="exact"/>
              <w:rPr>
                <w:rFonts w:ascii="ＭＳ 明朝" w:hAnsi="ＭＳ 明朝" w:cs="Arial" w:hint="eastAsia"/>
                <w:sz w:val="24"/>
              </w:rPr>
            </w:pPr>
          </w:p>
          <w:p w14:paraId="50DED605" w14:textId="77777777" w:rsidR="006A20FB" w:rsidRDefault="006A20FB">
            <w:pPr>
              <w:autoSpaceDE w:val="0"/>
              <w:autoSpaceDN w:val="0"/>
              <w:snapToGrid w:val="0"/>
              <w:spacing w:line="300" w:lineRule="exact"/>
              <w:rPr>
                <w:rFonts w:ascii="ＭＳ 明朝" w:hAnsi="ＭＳ 明朝" w:cs="Arial" w:hint="eastAsia"/>
                <w:sz w:val="24"/>
              </w:rPr>
            </w:pPr>
          </w:p>
          <w:p w14:paraId="0FC56E83" w14:textId="77777777" w:rsidR="006A20FB" w:rsidRDefault="006A20FB">
            <w:pPr>
              <w:autoSpaceDE w:val="0"/>
              <w:autoSpaceDN w:val="0"/>
              <w:snapToGrid w:val="0"/>
              <w:spacing w:line="300" w:lineRule="exact"/>
              <w:rPr>
                <w:rFonts w:ascii="ＭＳ 明朝" w:hAnsi="ＭＳ 明朝" w:cs="Arial" w:hint="eastAsia"/>
                <w:sz w:val="24"/>
              </w:rPr>
            </w:pPr>
          </w:p>
          <w:p w14:paraId="242D5243" w14:textId="77777777" w:rsidR="006A20FB" w:rsidRDefault="006A20FB">
            <w:pPr>
              <w:autoSpaceDE w:val="0"/>
              <w:autoSpaceDN w:val="0"/>
              <w:snapToGrid w:val="0"/>
              <w:spacing w:line="300" w:lineRule="exact"/>
              <w:rPr>
                <w:rFonts w:ascii="ＭＳ 明朝" w:hAnsi="ＭＳ 明朝" w:cs="Arial" w:hint="eastAsia"/>
                <w:sz w:val="24"/>
              </w:rPr>
            </w:pPr>
          </w:p>
          <w:p w14:paraId="79B9906E" w14:textId="77777777" w:rsidR="006A20FB" w:rsidRDefault="006A20FB">
            <w:pPr>
              <w:autoSpaceDE w:val="0"/>
              <w:autoSpaceDN w:val="0"/>
              <w:snapToGrid w:val="0"/>
              <w:spacing w:line="300" w:lineRule="exact"/>
              <w:rPr>
                <w:rFonts w:ascii="ＭＳ 明朝" w:hAnsi="ＭＳ 明朝" w:cs="Arial" w:hint="eastAsia"/>
                <w:sz w:val="24"/>
              </w:rPr>
            </w:pPr>
          </w:p>
        </w:tc>
        <w:tc>
          <w:tcPr>
            <w:tcW w:w="10348" w:type="dxa"/>
            <w:tcBorders>
              <w:top w:val="single" w:sz="4" w:space="0" w:color="auto"/>
              <w:left w:val="single" w:sz="4" w:space="0" w:color="auto"/>
              <w:bottom w:val="single" w:sz="4" w:space="0" w:color="auto"/>
              <w:right w:val="single" w:sz="4" w:space="0" w:color="auto"/>
            </w:tcBorders>
          </w:tcPr>
          <w:p w14:paraId="5EE6BFB9" w14:textId="77777777" w:rsidR="006A20FB" w:rsidRDefault="006A20FB">
            <w:pPr>
              <w:autoSpaceDE w:val="0"/>
              <w:autoSpaceDN w:val="0"/>
              <w:adjustRightInd w:val="0"/>
              <w:spacing w:line="300" w:lineRule="exact"/>
              <w:rPr>
                <w:rFonts w:ascii="ＭＳ 明朝" w:hAnsi="ＭＳ 明朝" w:hint="eastAsia"/>
                <w:sz w:val="24"/>
              </w:rPr>
            </w:pPr>
          </w:p>
          <w:p w14:paraId="55560E79" w14:textId="4B7D756D" w:rsidR="006A20FB" w:rsidRDefault="006A20FB">
            <w:pPr>
              <w:autoSpaceDE w:val="0"/>
              <w:autoSpaceDN w:val="0"/>
              <w:spacing w:line="300" w:lineRule="exact"/>
              <w:ind w:firstLineChars="100" w:firstLine="240"/>
              <w:jc w:val="left"/>
              <w:rPr>
                <w:rFonts w:ascii="ＭＳ 明朝" w:hAnsi="ＭＳ 明朝" w:hint="eastAsia"/>
                <w:sz w:val="24"/>
              </w:rPr>
            </w:pPr>
            <w:r>
              <w:rPr>
                <w:rFonts w:ascii="ＭＳ 明朝" w:hAnsi="ＭＳ 明朝" w:hint="eastAsia"/>
                <w:sz w:val="24"/>
              </w:rPr>
              <w:t>検出事項について、速やかに公有財産台帳に登載するとともに、大阪府財務諸表作成基準等に基づき、適正な事務処理を行われたい。</w:t>
            </w:r>
            <w:r>
              <w:rPr>
                <w:rFonts w:hint="eastAsia"/>
                <w:noProof/>
              </w:rPr>
              <mc:AlternateContent>
                <mc:Choice Requires="wps">
                  <w:drawing>
                    <wp:anchor distT="0" distB="0" distL="114300" distR="114300" simplePos="0" relativeHeight="251658240" behindDoc="0" locked="0" layoutInCell="1" allowOverlap="1" wp14:anchorId="52B9A882" wp14:editId="7F35BC15">
                      <wp:simplePos x="0" y="0"/>
                      <wp:positionH relativeFrom="column">
                        <wp:posOffset>60325</wp:posOffset>
                      </wp:positionH>
                      <wp:positionV relativeFrom="paragraph">
                        <wp:posOffset>487045</wp:posOffset>
                      </wp:positionV>
                      <wp:extent cx="6267450" cy="5008245"/>
                      <wp:effectExtent l="0" t="0" r="19050" b="2095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008245"/>
                              </a:xfrm>
                              <a:prstGeom prst="rect">
                                <a:avLst/>
                              </a:prstGeom>
                              <a:solidFill>
                                <a:srgbClr val="FFFFFF"/>
                              </a:solidFill>
                              <a:ln w="6350">
                                <a:solidFill>
                                  <a:srgbClr val="000000"/>
                                </a:solidFill>
                                <a:prstDash val="dash"/>
                                <a:miter lim="800000"/>
                                <a:headEnd/>
                                <a:tailEnd/>
                              </a:ln>
                            </wps:spPr>
                            <wps:txbx>
                              <w:txbxContent>
                                <w:p w14:paraId="37825400" w14:textId="77777777" w:rsidR="006A20FB" w:rsidRDefault="006A20FB" w:rsidP="006A20FB">
                                  <w:pPr>
                                    <w:autoSpaceDE w:val="0"/>
                                    <w:autoSpaceDN w:val="0"/>
                                    <w:spacing w:line="300" w:lineRule="exact"/>
                                    <w:rPr>
                                      <w:rFonts w:ascii="ＭＳ 明朝" w:hAnsi="ＭＳ 明朝"/>
                                      <w:sz w:val="24"/>
                                    </w:rPr>
                                  </w:pPr>
                                  <w:r>
                                    <w:rPr>
                                      <w:rFonts w:ascii="ＭＳ 明朝" w:hAnsi="ＭＳ 明朝" w:hint="eastAsia"/>
                                      <w:sz w:val="24"/>
                                    </w:rPr>
                                    <w:t>【大阪府財務諸表作成基準】</w:t>
                                  </w:r>
                                </w:p>
                                <w:p w14:paraId="1DDD5680" w14:textId="77777777" w:rsidR="006A20FB" w:rsidRDefault="006A20FB" w:rsidP="006A20FB">
                                  <w:pPr>
                                    <w:autoSpaceDE w:val="0"/>
                                    <w:autoSpaceDN w:val="0"/>
                                    <w:spacing w:line="300" w:lineRule="exact"/>
                                    <w:rPr>
                                      <w:rFonts w:ascii="ＭＳ 明朝" w:hAnsi="ＭＳ 明朝" w:hint="eastAsia"/>
                                      <w:sz w:val="24"/>
                                    </w:rPr>
                                  </w:pPr>
                                  <w:r>
                                    <w:rPr>
                                      <w:rFonts w:ascii="ＭＳ 明朝" w:hAnsi="ＭＳ 明朝" w:hint="eastAsia"/>
                                      <w:sz w:val="24"/>
                                    </w:rPr>
                                    <w:t>（固定資産の分類及び計上）</w:t>
                                  </w:r>
                                </w:p>
                                <w:p w14:paraId="4F4C1F73" w14:textId="77777777" w:rsidR="006A20FB" w:rsidRDefault="006A20FB" w:rsidP="006A20FB">
                                  <w:pPr>
                                    <w:autoSpaceDE w:val="0"/>
                                    <w:autoSpaceDN w:val="0"/>
                                    <w:spacing w:line="300" w:lineRule="exact"/>
                                    <w:rPr>
                                      <w:rFonts w:ascii="ＭＳ 明朝" w:hAnsi="ＭＳ 明朝" w:hint="eastAsia"/>
                                      <w:sz w:val="24"/>
                                    </w:rPr>
                                  </w:pPr>
                                  <w:r>
                                    <w:rPr>
                                      <w:rFonts w:ascii="ＭＳ 明朝" w:hAnsi="ＭＳ 明朝" w:hint="eastAsia"/>
                                      <w:sz w:val="24"/>
                                    </w:rPr>
                                    <w:t>第15条　固定資産の計上は次のとおりとする。</w:t>
                                  </w:r>
                                </w:p>
                                <w:p w14:paraId="365F6C66" w14:textId="77777777" w:rsidR="006A20FB" w:rsidRDefault="006A20FB" w:rsidP="006A20FB">
                                  <w:pPr>
                                    <w:autoSpaceDE w:val="0"/>
                                    <w:autoSpaceDN w:val="0"/>
                                    <w:spacing w:line="300" w:lineRule="exact"/>
                                    <w:rPr>
                                      <w:rFonts w:ascii="ＭＳ 明朝" w:hAnsi="ＭＳ 明朝" w:hint="eastAsia"/>
                                      <w:sz w:val="24"/>
                                    </w:rPr>
                                  </w:pPr>
                                  <w:r>
                                    <w:rPr>
                                      <w:rFonts w:ascii="ＭＳ 明朝" w:hAnsi="ＭＳ 明朝" w:hint="eastAsia"/>
                                      <w:sz w:val="24"/>
                                    </w:rPr>
                                    <w:t>(5）リース資産</w:t>
                                  </w:r>
                                </w:p>
                                <w:p w14:paraId="05CE54EF" w14:textId="77777777" w:rsidR="006A20FB" w:rsidRDefault="006A20FB" w:rsidP="006A20FB">
                                  <w:pPr>
                                    <w:autoSpaceDE w:val="0"/>
                                    <w:autoSpaceDN w:val="0"/>
                                    <w:spacing w:line="300" w:lineRule="exact"/>
                                    <w:ind w:leftChars="100" w:left="210" w:firstLineChars="100" w:firstLine="240"/>
                                    <w:rPr>
                                      <w:rFonts w:ascii="ＭＳ 明朝" w:hAnsi="ＭＳ 明朝" w:hint="eastAsia"/>
                                      <w:sz w:val="24"/>
                                    </w:rPr>
                                  </w:pPr>
                                  <w:r>
                                    <w:rPr>
                                      <w:rFonts w:ascii="ＭＳ 明朝" w:hAnsi="ＭＳ 明朝" w:hint="eastAsia"/>
                                      <w:sz w:val="24"/>
                                    </w:rPr>
                                    <w:t>ファイナンス・リース取引（重要性の乏しいものを除く。）におけるリース資産を計上する。</w:t>
                                  </w:r>
                                </w:p>
                                <w:p w14:paraId="579CFA10" w14:textId="77777777" w:rsidR="006A20FB" w:rsidRDefault="006A20FB" w:rsidP="006A20FB">
                                  <w:pPr>
                                    <w:autoSpaceDE w:val="0"/>
                                    <w:autoSpaceDN w:val="0"/>
                                    <w:spacing w:line="300" w:lineRule="exact"/>
                                    <w:rPr>
                                      <w:rFonts w:ascii="ＭＳ 明朝" w:hAnsi="ＭＳ 明朝" w:hint="eastAsia"/>
                                      <w:sz w:val="24"/>
                                    </w:rPr>
                                  </w:pPr>
                                </w:p>
                                <w:p w14:paraId="3C321C38" w14:textId="77777777" w:rsidR="006A20FB" w:rsidRDefault="006A20FB" w:rsidP="006A20FB">
                                  <w:pPr>
                                    <w:autoSpaceDE w:val="0"/>
                                    <w:autoSpaceDN w:val="0"/>
                                    <w:spacing w:line="300" w:lineRule="exact"/>
                                    <w:rPr>
                                      <w:rFonts w:ascii="ＭＳ 明朝" w:hAnsi="ＭＳ 明朝" w:hint="eastAsia"/>
                                      <w:sz w:val="24"/>
                                    </w:rPr>
                                  </w:pPr>
                                  <w:r>
                                    <w:rPr>
                                      <w:rFonts w:ascii="ＭＳ 明朝" w:hAnsi="ＭＳ 明朝" w:hint="eastAsia"/>
                                      <w:sz w:val="24"/>
                                    </w:rPr>
                                    <w:t>【大阪府財務諸表作成基準の注解】</w:t>
                                  </w:r>
                                </w:p>
                                <w:p w14:paraId="6971531A" w14:textId="77777777" w:rsidR="006A20FB" w:rsidRDefault="006A20FB" w:rsidP="006A20FB">
                                  <w:pPr>
                                    <w:autoSpaceDE w:val="0"/>
                                    <w:autoSpaceDN w:val="0"/>
                                    <w:spacing w:line="300" w:lineRule="exact"/>
                                    <w:rPr>
                                      <w:rFonts w:ascii="ＭＳ 明朝" w:hAnsi="ＭＳ 明朝" w:hint="eastAsia"/>
                                      <w:sz w:val="24"/>
                                    </w:rPr>
                                  </w:pPr>
                                  <w:r>
                                    <w:rPr>
                                      <w:rFonts w:ascii="ＭＳ 明朝" w:hAnsi="ＭＳ 明朝" w:hint="eastAsia"/>
                                      <w:sz w:val="24"/>
                                    </w:rPr>
                                    <w:t>第15条　第５号関係</w:t>
                                  </w:r>
                                </w:p>
                                <w:p w14:paraId="3B8E0694" w14:textId="77777777" w:rsidR="006A20FB" w:rsidRDefault="006A20FB" w:rsidP="006A20FB">
                                  <w:pPr>
                                    <w:autoSpaceDE w:val="0"/>
                                    <w:autoSpaceDN w:val="0"/>
                                    <w:spacing w:line="300" w:lineRule="exact"/>
                                    <w:ind w:left="240" w:hangingChars="100" w:hanging="240"/>
                                    <w:rPr>
                                      <w:rFonts w:ascii="ＭＳ 明朝" w:hAnsi="ＭＳ 明朝" w:hint="eastAsia"/>
                                      <w:sz w:val="24"/>
                                    </w:rPr>
                                  </w:pPr>
                                  <w:r>
                                    <w:rPr>
                                      <w:rFonts w:ascii="ＭＳ 明朝" w:hAnsi="ＭＳ 明朝" w:hint="eastAsia"/>
                                      <w:sz w:val="24"/>
                                    </w:rPr>
                                    <w:t>(1)　ファイナンス・リース取引は、複数年の賃貸借契約を締結するもののうち、法第214条に規定する債務負担行為を設定するもの等、リース期間とリース料を設定し、かつ、実質的に中途解約を禁止した契約をいう。</w:t>
                                  </w:r>
                                </w:p>
                                <w:p w14:paraId="529F3873" w14:textId="77777777" w:rsidR="006A20FB" w:rsidRDefault="006A20FB" w:rsidP="006A20FB">
                                  <w:pPr>
                                    <w:autoSpaceDE w:val="0"/>
                                    <w:autoSpaceDN w:val="0"/>
                                    <w:spacing w:line="300" w:lineRule="exact"/>
                                    <w:ind w:left="240" w:hangingChars="100" w:hanging="240"/>
                                    <w:rPr>
                                      <w:rFonts w:ascii="ＭＳ 明朝" w:hAnsi="ＭＳ 明朝" w:hint="eastAsia"/>
                                      <w:sz w:val="24"/>
                                    </w:rPr>
                                  </w:pPr>
                                  <w:r>
                                    <w:rPr>
                                      <w:rFonts w:ascii="ＭＳ 明朝" w:hAnsi="ＭＳ 明朝" w:hint="eastAsia"/>
                                      <w:sz w:val="24"/>
                                    </w:rPr>
                                    <w:t>(2)　重要性の乏しいものとは、リース期間が１年以内のリース取引又はリース契約１件あたりのリース料総額（維持管理費相当額又は通常の保守等の役務提供相当額のリース料総額に占める割合が重要な場合には、その合理的見積額を除くことができる）が300万円以下のリース取引をいう。</w:t>
                                  </w:r>
                                </w:p>
                                <w:p w14:paraId="41458811" w14:textId="77777777" w:rsidR="006A20FB" w:rsidRDefault="006A20FB" w:rsidP="006A20FB">
                                  <w:pPr>
                                    <w:autoSpaceDE w:val="0"/>
                                    <w:autoSpaceDN w:val="0"/>
                                    <w:spacing w:line="300" w:lineRule="exact"/>
                                    <w:rPr>
                                      <w:rFonts w:ascii="ＭＳ 明朝" w:hAnsi="ＭＳ 明朝" w:hint="eastAsia"/>
                                      <w:sz w:val="24"/>
                                    </w:rPr>
                                  </w:pPr>
                                </w:p>
                                <w:p w14:paraId="2381CA6C" w14:textId="77777777" w:rsidR="006A20FB" w:rsidRDefault="006A20FB" w:rsidP="006A20FB">
                                  <w:pPr>
                                    <w:autoSpaceDE w:val="0"/>
                                    <w:autoSpaceDN w:val="0"/>
                                    <w:spacing w:line="300" w:lineRule="exact"/>
                                    <w:rPr>
                                      <w:rFonts w:ascii="ＭＳ 明朝" w:hAnsi="ＭＳ 明朝" w:hint="eastAsia"/>
                                      <w:sz w:val="24"/>
                                    </w:rPr>
                                  </w:pPr>
                                  <w:r>
                                    <w:rPr>
                                      <w:rFonts w:ascii="ＭＳ 明朝" w:hAnsi="ＭＳ 明朝" w:hint="eastAsia"/>
                                      <w:sz w:val="24"/>
                                    </w:rPr>
                                    <w:t>【大阪府公有財産台帳等処理要領】</w:t>
                                  </w:r>
                                </w:p>
                                <w:p w14:paraId="453F4755" w14:textId="77777777" w:rsidR="006A20FB" w:rsidRDefault="006A20FB" w:rsidP="006A20FB">
                                  <w:pPr>
                                    <w:autoSpaceDE w:val="0"/>
                                    <w:autoSpaceDN w:val="0"/>
                                    <w:spacing w:line="300" w:lineRule="exact"/>
                                    <w:rPr>
                                      <w:rFonts w:ascii="ＭＳ 明朝" w:hAnsi="ＭＳ 明朝" w:hint="eastAsia"/>
                                      <w:sz w:val="24"/>
                                    </w:rPr>
                                  </w:pPr>
                                  <w:r>
                                    <w:rPr>
                                      <w:rFonts w:ascii="ＭＳ 明朝" w:hAnsi="ＭＳ 明朝" w:hint="eastAsia"/>
                                      <w:sz w:val="24"/>
                                    </w:rPr>
                                    <w:t>（その他の資産）</w:t>
                                  </w:r>
                                </w:p>
                                <w:p w14:paraId="27A06744" w14:textId="77777777" w:rsidR="006A20FB" w:rsidRDefault="006A20FB" w:rsidP="006A20FB">
                                  <w:pPr>
                                    <w:autoSpaceDE w:val="0"/>
                                    <w:autoSpaceDN w:val="0"/>
                                    <w:spacing w:line="300" w:lineRule="exact"/>
                                    <w:ind w:left="240" w:hangingChars="100" w:hanging="240"/>
                                    <w:rPr>
                                      <w:rFonts w:ascii="ＭＳ 明朝" w:hAnsi="ＭＳ 明朝" w:hint="eastAsia"/>
                                      <w:sz w:val="24"/>
                                    </w:rPr>
                                  </w:pPr>
                                  <w:r>
                                    <w:rPr>
                                      <w:rFonts w:ascii="ＭＳ 明朝" w:hAnsi="ＭＳ 明朝" w:hint="eastAsia"/>
                                      <w:sz w:val="24"/>
                                    </w:rPr>
                                    <w:t>第20条　財産以外で作成基準に規定する次の各号に掲げる資産については、部局長等がそれぞれ、システムを利用して管理するものとする。また、その取得・管理・処分については、別に定めがある場合を除き、部局長等がそれぞれ、以下の方法により取り扱うものとする。</w:t>
                                  </w:r>
                                </w:p>
                                <w:p w14:paraId="4FA657F2" w14:textId="77777777" w:rsidR="006A20FB" w:rsidRDefault="006A20FB" w:rsidP="006A20FB">
                                  <w:pPr>
                                    <w:autoSpaceDE w:val="0"/>
                                    <w:autoSpaceDN w:val="0"/>
                                    <w:spacing w:line="300" w:lineRule="exact"/>
                                    <w:rPr>
                                      <w:rFonts w:ascii="ＭＳ 明朝" w:hAnsi="ＭＳ 明朝" w:hint="eastAsia"/>
                                      <w:sz w:val="24"/>
                                    </w:rPr>
                                  </w:pPr>
                                  <w:r>
                                    <w:rPr>
                                      <w:rFonts w:ascii="ＭＳ 明朝" w:hAnsi="ＭＳ 明朝" w:hint="eastAsia"/>
                                      <w:sz w:val="24"/>
                                    </w:rPr>
                                    <w:t>(1)　リース資産</w:t>
                                  </w:r>
                                </w:p>
                                <w:p w14:paraId="3B88BA41" w14:textId="77777777" w:rsidR="006A20FB" w:rsidRDefault="006A20FB" w:rsidP="006A20FB">
                                  <w:pPr>
                                    <w:autoSpaceDE w:val="0"/>
                                    <w:autoSpaceDN w:val="0"/>
                                    <w:spacing w:line="300" w:lineRule="exact"/>
                                    <w:ind w:firstLineChars="100" w:firstLine="240"/>
                                    <w:rPr>
                                      <w:rFonts w:ascii="ＭＳ 明朝" w:hAnsi="ＭＳ 明朝" w:hint="eastAsia"/>
                                      <w:sz w:val="24"/>
                                    </w:rPr>
                                  </w:pPr>
                                  <w:r>
                                    <w:rPr>
                                      <w:rFonts w:ascii="ＭＳ 明朝" w:hAnsi="ＭＳ 明朝" w:hint="eastAsia"/>
                                      <w:sz w:val="24"/>
                                    </w:rPr>
                                    <w:t>ア　作成基準第15条第５号に規定する固定資産をいう。</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9A882" id="_x0000_t202" coordsize="21600,21600" o:spt="202" path="m,l,21600r21600,l21600,xe">
                      <v:stroke joinstyle="miter"/>
                      <v:path gradientshapeok="t" o:connecttype="rect"/>
                    </v:shapetype>
                    <v:shape id="テキスト ボックス 36" o:spid="_x0000_s1026" type="#_x0000_t202" style="position:absolute;left:0;text-align:left;margin-left:4.75pt;margin-top:38.35pt;width:493.5pt;height:39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" strokeweight=".5pt">
                      <v:stroke dashstyle="dash"/>
                      <v:textbox inset="5.85pt,.7pt,5.85pt,.7pt">
                        <w:txbxContent>
                          <w:p w14:paraId="37825400" w14:textId="77777777" w:rsidR="006A20FB" w:rsidRDefault="006A20FB" w:rsidP="006A20FB">
                            <w:pPr>
                              <w:autoSpaceDE w:val="0"/>
                              <w:autoSpaceDN w:val="0"/>
                              <w:spacing w:line="300" w:lineRule="exact"/>
                              <w:rPr>
                                <w:rFonts w:ascii="ＭＳ 明朝" w:hAnsi="ＭＳ 明朝"/>
                                <w:sz w:val="24"/>
                              </w:rPr>
                            </w:pPr>
                            <w:r>
                              <w:rPr>
                                <w:rFonts w:ascii="ＭＳ 明朝" w:hAnsi="ＭＳ 明朝" w:hint="eastAsia"/>
                                <w:sz w:val="24"/>
                              </w:rPr>
                              <w:t>【大阪府財務諸表作成基準】</w:t>
                            </w:r>
                          </w:p>
                          <w:p w14:paraId="1DDD5680" w14:textId="77777777" w:rsidR="006A20FB" w:rsidRDefault="006A20FB" w:rsidP="006A20FB">
                            <w:pPr>
                              <w:autoSpaceDE w:val="0"/>
                              <w:autoSpaceDN w:val="0"/>
                              <w:spacing w:line="300" w:lineRule="exact"/>
                              <w:rPr>
                                <w:rFonts w:ascii="ＭＳ 明朝" w:hAnsi="ＭＳ 明朝" w:hint="eastAsia"/>
                                <w:sz w:val="24"/>
                              </w:rPr>
                            </w:pPr>
                            <w:r>
                              <w:rPr>
                                <w:rFonts w:ascii="ＭＳ 明朝" w:hAnsi="ＭＳ 明朝" w:hint="eastAsia"/>
                                <w:sz w:val="24"/>
                              </w:rPr>
                              <w:t>（固定資産の分類及び計上）</w:t>
                            </w:r>
                          </w:p>
                          <w:p w14:paraId="4F4C1F73" w14:textId="77777777" w:rsidR="006A20FB" w:rsidRDefault="006A20FB" w:rsidP="006A20FB">
                            <w:pPr>
                              <w:autoSpaceDE w:val="0"/>
                              <w:autoSpaceDN w:val="0"/>
                              <w:spacing w:line="300" w:lineRule="exact"/>
                              <w:rPr>
                                <w:rFonts w:ascii="ＭＳ 明朝" w:hAnsi="ＭＳ 明朝" w:hint="eastAsia"/>
                                <w:sz w:val="24"/>
                              </w:rPr>
                            </w:pPr>
                            <w:r>
                              <w:rPr>
                                <w:rFonts w:ascii="ＭＳ 明朝" w:hAnsi="ＭＳ 明朝" w:hint="eastAsia"/>
                                <w:sz w:val="24"/>
                              </w:rPr>
                              <w:t>第15条　固定資産の計上は次のとおりとする。</w:t>
                            </w:r>
                          </w:p>
                          <w:p w14:paraId="365F6C66" w14:textId="77777777" w:rsidR="006A20FB" w:rsidRDefault="006A20FB" w:rsidP="006A20FB">
                            <w:pPr>
                              <w:autoSpaceDE w:val="0"/>
                              <w:autoSpaceDN w:val="0"/>
                              <w:spacing w:line="300" w:lineRule="exact"/>
                              <w:rPr>
                                <w:rFonts w:ascii="ＭＳ 明朝" w:hAnsi="ＭＳ 明朝" w:hint="eastAsia"/>
                                <w:sz w:val="24"/>
                              </w:rPr>
                            </w:pPr>
                            <w:r>
                              <w:rPr>
                                <w:rFonts w:ascii="ＭＳ 明朝" w:hAnsi="ＭＳ 明朝" w:hint="eastAsia"/>
                                <w:sz w:val="24"/>
                              </w:rPr>
                              <w:t>(5）リース資産</w:t>
                            </w:r>
                          </w:p>
                          <w:p w14:paraId="05CE54EF" w14:textId="77777777" w:rsidR="006A20FB" w:rsidRDefault="006A20FB" w:rsidP="006A20FB">
                            <w:pPr>
                              <w:autoSpaceDE w:val="0"/>
                              <w:autoSpaceDN w:val="0"/>
                              <w:spacing w:line="300" w:lineRule="exact"/>
                              <w:ind w:leftChars="100" w:left="210" w:firstLineChars="100" w:firstLine="240"/>
                              <w:rPr>
                                <w:rFonts w:ascii="ＭＳ 明朝" w:hAnsi="ＭＳ 明朝" w:hint="eastAsia"/>
                                <w:sz w:val="24"/>
                              </w:rPr>
                            </w:pPr>
                            <w:r>
                              <w:rPr>
                                <w:rFonts w:ascii="ＭＳ 明朝" w:hAnsi="ＭＳ 明朝" w:hint="eastAsia"/>
                                <w:sz w:val="24"/>
                              </w:rPr>
                              <w:t>ファイナンス・リース取引（重要性の乏しいものを除く。）におけるリース資産を計上する。</w:t>
                            </w:r>
                          </w:p>
                          <w:p w14:paraId="579CFA10" w14:textId="77777777" w:rsidR="006A20FB" w:rsidRDefault="006A20FB" w:rsidP="006A20FB">
                            <w:pPr>
                              <w:autoSpaceDE w:val="0"/>
                              <w:autoSpaceDN w:val="0"/>
                              <w:spacing w:line="300" w:lineRule="exact"/>
                              <w:rPr>
                                <w:rFonts w:ascii="ＭＳ 明朝" w:hAnsi="ＭＳ 明朝" w:hint="eastAsia"/>
                                <w:sz w:val="24"/>
                              </w:rPr>
                            </w:pPr>
                          </w:p>
                          <w:p w14:paraId="3C321C38" w14:textId="77777777" w:rsidR="006A20FB" w:rsidRDefault="006A20FB" w:rsidP="006A20FB">
                            <w:pPr>
                              <w:autoSpaceDE w:val="0"/>
                              <w:autoSpaceDN w:val="0"/>
                              <w:spacing w:line="300" w:lineRule="exact"/>
                              <w:rPr>
                                <w:rFonts w:ascii="ＭＳ 明朝" w:hAnsi="ＭＳ 明朝" w:hint="eastAsia"/>
                                <w:sz w:val="24"/>
                              </w:rPr>
                            </w:pPr>
                            <w:r>
                              <w:rPr>
                                <w:rFonts w:ascii="ＭＳ 明朝" w:hAnsi="ＭＳ 明朝" w:hint="eastAsia"/>
                                <w:sz w:val="24"/>
                              </w:rPr>
                              <w:t>【大阪府財務諸表作成基準の注解】</w:t>
                            </w:r>
                          </w:p>
                          <w:p w14:paraId="6971531A" w14:textId="77777777" w:rsidR="006A20FB" w:rsidRDefault="006A20FB" w:rsidP="006A20FB">
                            <w:pPr>
                              <w:autoSpaceDE w:val="0"/>
                              <w:autoSpaceDN w:val="0"/>
                              <w:spacing w:line="300" w:lineRule="exact"/>
                              <w:rPr>
                                <w:rFonts w:ascii="ＭＳ 明朝" w:hAnsi="ＭＳ 明朝" w:hint="eastAsia"/>
                                <w:sz w:val="24"/>
                              </w:rPr>
                            </w:pPr>
                            <w:r>
                              <w:rPr>
                                <w:rFonts w:ascii="ＭＳ 明朝" w:hAnsi="ＭＳ 明朝" w:hint="eastAsia"/>
                                <w:sz w:val="24"/>
                              </w:rPr>
                              <w:t>第15条　第５号関係</w:t>
                            </w:r>
                          </w:p>
                          <w:p w14:paraId="3B8E0694" w14:textId="77777777" w:rsidR="006A20FB" w:rsidRDefault="006A20FB" w:rsidP="006A20FB">
                            <w:pPr>
                              <w:autoSpaceDE w:val="0"/>
                              <w:autoSpaceDN w:val="0"/>
                              <w:spacing w:line="300" w:lineRule="exact"/>
                              <w:ind w:left="240" w:hangingChars="100" w:hanging="240"/>
                              <w:rPr>
                                <w:rFonts w:ascii="ＭＳ 明朝" w:hAnsi="ＭＳ 明朝" w:hint="eastAsia"/>
                                <w:sz w:val="24"/>
                              </w:rPr>
                            </w:pPr>
                            <w:r>
                              <w:rPr>
                                <w:rFonts w:ascii="ＭＳ 明朝" w:hAnsi="ＭＳ 明朝" w:hint="eastAsia"/>
                                <w:sz w:val="24"/>
                              </w:rPr>
                              <w:t>(1)　ファイナンス・リース取引は、複数年の賃貸借契約を締結するもののうち、法第214条に規定する債務負担行為を設定するもの等、リース期間とリース料を設定し、かつ、実質的に中途解約を禁止した契約をいう。</w:t>
                            </w:r>
                          </w:p>
                          <w:p w14:paraId="529F3873" w14:textId="77777777" w:rsidR="006A20FB" w:rsidRDefault="006A20FB" w:rsidP="006A20FB">
                            <w:pPr>
                              <w:autoSpaceDE w:val="0"/>
                              <w:autoSpaceDN w:val="0"/>
                              <w:spacing w:line="300" w:lineRule="exact"/>
                              <w:ind w:left="240" w:hangingChars="100" w:hanging="240"/>
                              <w:rPr>
                                <w:rFonts w:ascii="ＭＳ 明朝" w:hAnsi="ＭＳ 明朝" w:hint="eastAsia"/>
                                <w:sz w:val="24"/>
                              </w:rPr>
                            </w:pPr>
                            <w:r>
                              <w:rPr>
                                <w:rFonts w:ascii="ＭＳ 明朝" w:hAnsi="ＭＳ 明朝" w:hint="eastAsia"/>
                                <w:sz w:val="24"/>
                              </w:rPr>
                              <w:t>(2)　重要性の乏しいものとは、リース期間が１年以内のリース取引又はリース契約１件あたりのリース料総額（維持管理費相当額又は通常の保守等の役務提供相当額のリース料総額に占める割合が重要な場合には、その合理的見積額を除くことができる）が300万円以下のリース取引をいう。</w:t>
                            </w:r>
                          </w:p>
                          <w:p w14:paraId="41458811" w14:textId="77777777" w:rsidR="006A20FB" w:rsidRDefault="006A20FB" w:rsidP="006A20FB">
                            <w:pPr>
                              <w:autoSpaceDE w:val="0"/>
                              <w:autoSpaceDN w:val="0"/>
                              <w:spacing w:line="300" w:lineRule="exact"/>
                              <w:rPr>
                                <w:rFonts w:ascii="ＭＳ 明朝" w:hAnsi="ＭＳ 明朝" w:hint="eastAsia"/>
                                <w:sz w:val="24"/>
                              </w:rPr>
                            </w:pPr>
                          </w:p>
                          <w:p w14:paraId="2381CA6C" w14:textId="77777777" w:rsidR="006A20FB" w:rsidRDefault="006A20FB" w:rsidP="006A20FB">
                            <w:pPr>
                              <w:autoSpaceDE w:val="0"/>
                              <w:autoSpaceDN w:val="0"/>
                              <w:spacing w:line="300" w:lineRule="exact"/>
                              <w:rPr>
                                <w:rFonts w:ascii="ＭＳ 明朝" w:hAnsi="ＭＳ 明朝" w:hint="eastAsia"/>
                                <w:sz w:val="24"/>
                              </w:rPr>
                            </w:pPr>
                            <w:r>
                              <w:rPr>
                                <w:rFonts w:ascii="ＭＳ 明朝" w:hAnsi="ＭＳ 明朝" w:hint="eastAsia"/>
                                <w:sz w:val="24"/>
                              </w:rPr>
                              <w:t>【大阪府公有財産台帳等処理要領】</w:t>
                            </w:r>
                          </w:p>
                          <w:p w14:paraId="453F4755" w14:textId="77777777" w:rsidR="006A20FB" w:rsidRDefault="006A20FB" w:rsidP="006A20FB">
                            <w:pPr>
                              <w:autoSpaceDE w:val="0"/>
                              <w:autoSpaceDN w:val="0"/>
                              <w:spacing w:line="300" w:lineRule="exact"/>
                              <w:rPr>
                                <w:rFonts w:ascii="ＭＳ 明朝" w:hAnsi="ＭＳ 明朝" w:hint="eastAsia"/>
                                <w:sz w:val="24"/>
                              </w:rPr>
                            </w:pPr>
                            <w:r>
                              <w:rPr>
                                <w:rFonts w:ascii="ＭＳ 明朝" w:hAnsi="ＭＳ 明朝" w:hint="eastAsia"/>
                                <w:sz w:val="24"/>
                              </w:rPr>
                              <w:t>（その他の資産）</w:t>
                            </w:r>
                          </w:p>
                          <w:p w14:paraId="27A06744" w14:textId="77777777" w:rsidR="006A20FB" w:rsidRDefault="006A20FB" w:rsidP="006A20FB">
                            <w:pPr>
                              <w:autoSpaceDE w:val="0"/>
                              <w:autoSpaceDN w:val="0"/>
                              <w:spacing w:line="300" w:lineRule="exact"/>
                              <w:ind w:left="240" w:hangingChars="100" w:hanging="240"/>
                              <w:rPr>
                                <w:rFonts w:ascii="ＭＳ 明朝" w:hAnsi="ＭＳ 明朝" w:hint="eastAsia"/>
                                <w:sz w:val="24"/>
                              </w:rPr>
                            </w:pPr>
                            <w:r>
                              <w:rPr>
                                <w:rFonts w:ascii="ＭＳ 明朝" w:hAnsi="ＭＳ 明朝" w:hint="eastAsia"/>
                                <w:sz w:val="24"/>
                              </w:rPr>
                              <w:t>第20条　財産以外で作成基準に規定する次の各号に掲げる資産については、部局長等がそれぞれ、システムを利用して管理するものとする。また、その取得・管理・処分については、別に定めがある場合を除き、部局長等がそれぞれ、以下の方法により取り扱うものとする。</w:t>
                            </w:r>
                          </w:p>
                          <w:p w14:paraId="4FA657F2" w14:textId="77777777" w:rsidR="006A20FB" w:rsidRDefault="006A20FB" w:rsidP="006A20FB">
                            <w:pPr>
                              <w:autoSpaceDE w:val="0"/>
                              <w:autoSpaceDN w:val="0"/>
                              <w:spacing w:line="300" w:lineRule="exact"/>
                              <w:rPr>
                                <w:rFonts w:ascii="ＭＳ 明朝" w:hAnsi="ＭＳ 明朝" w:hint="eastAsia"/>
                                <w:sz w:val="24"/>
                              </w:rPr>
                            </w:pPr>
                            <w:r>
                              <w:rPr>
                                <w:rFonts w:ascii="ＭＳ 明朝" w:hAnsi="ＭＳ 明朝" w:hint="eastAsia"/>
                                <w:sz w:val="24"/>
                              </w:rPr>
                              <w:t>(1)　リース資産</w:t>
                            </w:r>
                          </w:p>
                          <w:p w14:paraId="3B88BA41" w14:textId="77777777" w:rsidR="006A20FB" w:rsidRDefault="006A20FB" w:rsidP="006A20FB">
                            <w:pPr>
                              <w:autoSpaceDE w:val="0"/>
                              <w:autoSpaceDN w:val="0"/>
                              <w:spacing w:line="300" w:lineRule="exact"/>
                              <w:ind w:firstLineChars="100" w:firstLine="240"/>
                              <w:rPr>
                                <w:rFonts w:ascii="ＭＳ 明朝" w:hAnsi="ＭＳ 明朝" w:hint="eastAsia"/>
                                <w:sz w:val="24"/>
                              </w:rPr>
                            </w:pPr>
                            <w:r>
                              <w:rPr>
                                <w:rFonts w:ascii="ＭＳ 明朝" w:hAnsi="ＭＳ 明朝" w:hint="eastAsia"/>
                                <w:sz w:val="24"/>
                              </w:rPr>
                              <w:t>ア　作成基準第15条第５号に規定する固定資産をいう。</w:t>
                            </w:r>
                          </w:p>
                        </w:txbxContent>
                      </v:textbox>
                    </v:shape>
                  </w:pict>
                </mc:Fallback>
              </mc:AlternateContent>
            </w:r>
          </w:p>
        </w:tc>
      </w:tr>
    </w:tbl>
    <w:p w14:paraId="099870A8" w14:textId="77777777" w:rsidR="006A20FB" w:rsidRDefault="006A20FB" w:rsidP="006A20FB">
      <w:pPr>
        <w:autoSpaceDE w:val="0"/>
        <w:autoSpaceDN w:val="0"/>
        <w:spacing w:line="300" w:lineRule="exact"/>
        <w:jc w:val="right"/>
        <w:rPr>
          <w:rFonts w:ascii="ＭＳ ゴシック" w:eastAsia="ＭＳ ゴシック" w:hAnsi="ＭＳ ゴシック" w:hint="eastAsia"/>
          <w:sz w:val="24"/>
        </w:rPr>
      </w:pPr>
      <w:r>
        <w:rPr>
          <w:rFonts w:ascii="ＭＳ ゴシック" w:eastAsia="ＭＳ ゴシック" w:hAnsi="ＭＳ ゴシック" w:hint="eastAsia"/>
          <w:sz w:val="24"/>
          <w:szCs w:val="22"/>
        </w:rPr>
        <w:t>監査（検査）実施年月日（委員：令和－年－月－日、事務局：令和４年10月24日）</w:t>
      </w:r>
    </w:p>
    <w:p w14:paraId="38268BF0" w14:textId="77777777" w:rsidR="006A20FB" w:rsidRDefault="006A20FB" w:rsidP="006A20FB">
      <w:pPr>
        <w:autoSpaceDE w:val="0"/>
        <w:autoSpaceDN w:val="0"/>
        <w:spacing w:line="300" w:lineRule="exact"/>
        <w:jc w:val="left"/>
        <w:rPr>
          <w:rFonts w:ascii="ＭＳ ゴシック" w:eastAsia="ＭＳ ゴシック" w:hAnsi="ＭＳ ゴシック" w:hint="eastAsia"/>
          <w:sz w:val="24"/>
        </w:rPr>
      </w:pPr>
    </w:p>
    <w:p w14:paraId="39D344CA" w14:textId="77777777" w:rsidR="006A20FB" w:rsidRDefault="006A20FB" w:rsidP="006A20FB">
      <w:pPr>
        <w:autoSpaceDE w:val="0"/>
        <w:autoSpaceDN w:val="0"/>
        <w:spacing w:line="300" w:lineRule="exact"/>
        <w:jc w:val="left"/>
        <w:rPr>
          <w:rFonts w:ascii="ＭＳ ゴシック" w:eastAsia="ＭＳ ゴシック" w:hAnsi="ＭＳ ゴシック" w:hint="eastAsia"/>
          <w:sz w:val="24"/>
          <w:szCs w:val="22"/>
        </w:rPr>
      </w:pPr>
    </w:p>
    <w:p w14:paraId="430CC20E" w14:textId="44F8E912" w:rsidR="006A20FB" w:rsidRDefault="006A20F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0286F632" w14:textId="77777777" w:rsidR="006A20FB" w:rsidRPr="00E52C1F" w:rsidRDefault="006A20FB" w:rsidP="006A20FB">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8844"/>
        <w:gridCol w:w="9014"/>
      </w:tblGrid>
      <w:tr w:rsidR="006A20FB" w:rsidRPr="00E52C1F" w14:paraId="29912E49" w14:textId="77777777" w:rsidTr="006020A2">
        <w:trPr>
          <w:trHeight w:val="558"/>
        </w:trPr>
        <w:tc>
          <w:tcPr>
            <w:tcW w:w="2665" w:type="dxa"/>
            <w:shd w:val="clear" w:color="auto" w:fill="auto"/>
            <w:vAlign w:val="center"/>
          </w:tcPr>
          <w:p w14:paraId="0E9F9A0F" w14:textId="77777777" w:rsidR="006A20FB" w:rsidRPr="00E52C1F" w:rsidRDefault="006A20FB"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8844" w:type="dxa"/>
            <w:shd w:val="clear" w:color="auto" w:fill="auto"/>
            <w:vAlign w:val="center"/>
          </w:tcPr>
          <w:p w14:paraId="1BE5E647" w14:textId="77777777" w:rsidR="006A20FB" w:rsidRPr="00E52C1F" w:rsidRDefault="006A20FB"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9014" w:type="dxa"/>
            <w:shd w:val="clear" w:color="auto" w:fill="auto"/>
            <w:vAlign w:val="center"/>
          </w:tcPr>
          <w:p w14:paraId="5DBFFE71" w14:textId="77777777" w:rsidR="006A20FB" w:rsidRPr="00E52C1F" w:rsidRDefault="006A20FB"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6A20FB" w:rsidRPr="00E52C1F" w14:paraId="4FAAEB67" w14:textId="77777777" w:rsidTr="006020A2">
        <w:trPr>
          <w:trHeight w:val="10908"/>
        </w:trPr>
        <w:tc>
          <w:tcPr>
            <w:tcW w:w="2665" w:type="dxa"/>
          </w:tcPr>
          <w:p w14:paraId="41A97C50" w14:textId="77777777" w:rsidR="006A20FB" w:rsidRPr="00EA0EED" w:rsidRDefault="006A20FB" w:rsidP="006020A2">
            <w:pPr>
              <w:autoSpaceDE w:val="0"/>
              <w:autoSpaceDN w:val="0"/>
              <w:spacing w:line="300" w:lineRule="exact"/>
              <w:rPr>
                <w:rFonts w:ascii="ＭＳ 明朝" w:hAnsi="ＭＳ 明朝"/>
                <w:sz w:val="24"/>
              </w:rPr>
            </w:pPr>
          </w:p>
          <w:p w14:paraId="1E12E214" w14:textId="77777777" w:rsidR="006A20FB" w:rsidRPr="00EA0EED" w:rsidRDefault="006A20FB" w:rsidP="006020A2">
            <w:pPr>
              <w:autoSpaceDE w:val="0"/>
              <w:autoSpaceDN w:val="0"/>
              <w:spacing w:line="300" w:lineRule="exact"/>
              <w:rPr>
                <w:rFonts w:ascii="ＭＳ 明朝" w:hAnsi="ＭＳ 明朝"/>
                <w:sz w:val="24"/>
              </w:rPr>
            </w:pPr>
            <w:r w:rsidRPr="00EA0EED">
              <w:rPr>
                <w:rFonts w:ascii="ＭＳ 明朝" w:hAnsi="ＭＳ 明朝" w:hint="eastAsia"/>
                <w:sz w:val="24"/>
              </w:rPr>
              <w:t>障がい者自立センター</w:t>
            </w:r>
          </w:p>
        </w:tc>
        <w:tc>
          <w:tcPr>
            <w:tcW w:w="8844" w:type="dxa"/>
          </w:tcPr>
          <w:p w14:paraId="5577EB03" w14:textId="77777777" w:rsidR="006A20FB" w:rsidRPr="00EA0EED" w:rsidRDefault="006A20FB" w:rsidP="006020A2">
            <w:pPr>
              <w:autoSpaceDE w:val="0"/>
              <w:autoSpaceDN w:val="0"/>
              <w:spacing w:line="300" w:lineRule="exact"/>
              <w:rPr>
                <w:rFonts w:ascii="ＭＳ 明朝" w:hAnsi="ＭＳ 明朝" w:cs="Arial"/>
                <w:sz w:val="24"/>
              </w:rPr>
            </w:pPr>
          </w:p>
          <w:p w14:paraId="747FB272" w14:textId="77777777" w:rsidR="006A20FB" w:rsidRPr="00EA0EED" w:rsidRDefault="006A20FB" w:rsidP="006020A2">
            <w:pPr>
              <w:autoSpaceDE w:val="0"/>
              <w:autoSpaceDN w:val="0"/>
              <w:spacing w:line="300" w:lineRule="exact"/>
              <w:rPr>
                <w:rFonts w:ascii="ＭＳ 明朝" w:hAnsi="ＭＳ 明朝"/>
                <w:sz w:val="24"/>
              </w:rPr>
            </w:pPr>
            <w:r w:rsidRPr="00EA0EED">
              <w:rPr>
                <w:rFonts w:ascii="ＭＳ 明朝" w:hAnsi="ＭＳ 明朝" w:hint="eastAsia"/>
                <w:sz w:val="24"/>
              </w:rPr>
              <w:t xml:space="preserve">　人間ドックの受診に係る職務専念義務の免除について、受診終了後の勤務に服さなかった時間は年休等取得の手続を行わなければならないが、全日にわたって職務専念義務が免除されていた。</w:t>
            </w:r>
          </w:p>
          <w:p w14:paraId="61EDAFE1" w14:textId="77777777" w:rsidR="006A20FB" w:rsidRPr="00EA0EED" w:rsidRDefault="006A20FB" w:rsidP="006020A2">
            <w:pPr>
              <w:autoSpaceDE w:val="0"/>
              <w:autoSpaceDN w:val="0"/>
              <w:spacing w:line="300" w:lineRule="exact"/>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531"/>
              <w:gridCol w:w="1644"/>
              <w:gridCol w:w="1984"/>
              <w:gridCol w:w="1984"/>
            </w:tblGrid>
            <w:tr w:rsidR="006A20FB" w:rsidRPr="00EA0EED" w14:paraId="2D06C22C" w14:textId="77777777" w:rsidTr="006020A2">
              <w:trPr>
                <w:trHeight w:val="454"/>
                <w:jc w:val="center"/>
              </w:trPr>
              <w:tc>
                <w:tcPr>
                  <w:tcW w:w="964" w:type="dxa"/>
                  <w:shd w:val="clear" w:color="auto" w:fill="auto"/>
                  <w:vAlign w:val="center"/>
                </w:tcPr>
                <w:p w14:paraId="76813D4D" w14:textId="77777777" w:rsidR="006A20FB" w:rsidRPr="00EA0EED" w:rsidRDefault="006A20FB" w:rsidP="006020A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職員</w:t>
                  </w:r>
                </w:p>
              </w:tc>
              <w:tc>
                <w:tcPr>
                  <w:tcW w:w="1531" w:type="dxa"/>
                  <w:shd w:val="clear" w:color="auto" w:fill="auto"/>
                  <w:vAlign w:val="center"/>
                </w:tcPr>
                <w:p w14:paraId="5719A8C2" w14:textId="77777777" w:rsidR="006A20FB" w:rsidRPr="00EA0EED" w:rsidRDefault="006A20FB" w:rsidP="006020A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健康診断名</w:t>
                  </w:r>
                </w:p>
              </w:tc>
              <w:tc>
                <w:tcPr>
                  <w:tcW w:w="1644" w:type="dxa"/>
                  <w:shd w:val="clear" w:color="auto" w:fill="auto"/>
                  <w:vAlign w:val="center"/>
                </w:tcPr>
                <w:p w14:paraId="0E6C0900" w14:textId="77777777" w:rsidR="006A20FB" w:rsidRPr="00EA0EED" w:rsidRDefault="006A20FB"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w:t>
                  </w:r>
                  <w:r w:rsidRPr="00EA0EED">
                    <w:rPr>
                      <w:rFonts w:ascii="ＭＳ 明朝" w:hAnsi="ＭＳ 明朝" w:hint="eastAsia"/>
                      <w:sz w:val="24"/>
                    </w:rPr>
                    <w:t>診日</w:t>
                  </w:r>
                </w:p>
              </w:tc>
              <w:tc>
                <w:tcPr>
                  <w:tcW w:w="1984" w:type="dxa"/>
                  <w:shd w:val="clear" w:color="auto" w:fill="auto"/>
                  <w:vAlign w:val="center"/>
                </w:tcPr>
                <w:p w14:paraId="61A1F567" w14:textId="77777777" w:rsidR="006A20FB" w:rsidRPr="00EA0EED" w:rsidRDefault="006A20FB"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w:t>
                  </w:r>
                  <w:r w:rsidRPr="00EA0EED">
                    <w:rPr>
                      <w:rFonts w:ascii="ＭＳ 明朝" w:hAnsi="ＭＳ 明朝" w:hint="eastAsia"/>
                      <w:sz w:val="24"/>
                    </w:rPr>
                    <w:t>診等の時間</w:t>
                  </w:r>
                </w:p>
              </w:tc>
              <w:tc>
                <w:tcPr>
                  <w:tcW w:w="1984" w:type="dxa"/>
                  <w:shd w:val="clear" w:color="auto" w:fill="auto"/>
                </w:tcPr>
                <w:p w14:paraId="1D50574C" w14:textId="77777777" w:rsidR="006A20FB" w:rsidRPr="00EA0EED" w:rsidRDefault="006A20FB" w:rsidP="006020A2">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職務に専念する</w:t>
                  </w:r>
                </w:p>
                <w:p w14:paraId="2E31C126" w14:textId="77777777" w:rsidR="006A20FB" w:rsidRPr="00EA0EED" w:rsidRDefault="006A20FB" w:rsidP="006020A2">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義務の免除を</w:t>
                  </w:r>
                </w:p>
                <w:p w14:paraId="45CB8DAB" w14:textId="77777777" w:rsidR="006A20FB" w:rsidRPr="00EA0EED" w:rsidRDefault="006A20FB" w:rsidP="006020A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承認した時間</w:t>
                  </w:r>
                </w:p>
              </w:tc>
            </w:tr>
            <w:tr w:rsidR="006A20FB" w:rsidRPr="00EA0EED" w14:paraId="699A48A2" w14:textId="77777777" w:rsidTr="006020A2">
              <w:trPr>
                <w:trHeight w:val="624"/>
                <w:jc w:val="center"/>
              </w:trPr>
              <w:tc>
                <w:tcPr>
                  <w:tcW w:w="964" w:type="dxa"/>
                  <w:shd w:val="clear" w:color="auto" w:fill="auto"/>
                  <w:vAlign w:val="center"/>
                </w:tcPr>
                <w:p w14:paraId="7753DEC8" w14:textId="77777777" w:rsidR="006A20FB" w:rsidRPr="00EA0EED" w:rsidRDefault="006A20FB" w:rsidP="006020A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Ａ</w:t>
                  </w:r>
                </w:p>
              </w:tc>
              <w:tc>
                <w:tcPr>
                  <w:tcW w:w="1531" w:type="dxa"/>
                  <w:shd w:val="clear" w:color="auto" w:fill="auto"/>
                  <w:vAlign w:val="center"/>
                </w:tcPr>
                <w:p w14:paraId="6796A5D3" w14:textId="77777777" w:rsidR="006A20FB" w:rsidRPr="00EA0EED" w:rsidRDefault="006A20FB" w:rsidP="006020A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人間ドック</w:t>
                  </w:r>
                </w:p>
              </w:tc>
              <w:tc>
                <w:tcPr>
                  <w:tcW w:w="1644" w:type="dxa"/>
                  <w:shd w:val="clear" w:color="auto" w:fill="auto"/>
                  <w:vAlign w:val="center"/>
                </w:tcPr>
                <w:p w14:paraId="19648392" w14:textId="77777777" w:rsidR="006A20FB" w:rsidRPr="00EA0EED" w:rsidRDefault="006A20FB" w:rsidP="006020A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令和３年</w:t>
                  </w:r>
                </w:p>
                <w:p w14:paraId="40182B71" w14:textId="77777777" w:rsidR="006A20FB" w:rsidRPr="00EA0EED" w:rsidRDefault="006A20FB" w:rsidP="006020A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７月５日</w:t>
                  </w:r>
                </w:p>
              </w:tc>
              <w:tc>
                <w:tcPr>
                  <w:tcW w:w="1984" w:type="dxa"/>
                  <w:shd w:val="clear" w:color="auto" w:fill="auto"/>
                  <w:vAlign w:val="center"/>
                </w:tcPr>
                <w:p w14:paraId="7A4758C0" w14:textId="77777777" w:rsidR="006A20FB" w:rsidRPr="00EA0EED" w:rsidRDefault="006A20FB" w:rsidP="006020A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午前９時00分</w:t>
                  </w:r>
                </w:p>
                <w:p w14:paraId="1E24C1A0" w14:textId="77777777" w:rsidR="006A20FB" w:rsidRPr="00EA0EED" w:rsidRDefault="006A20FB" w:rsidP="006020A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から</w:t>
                  </w:r>
                </w:p>
                <w:p w14:paraId="0324E4FB" w14:textId="77777777" w:rsidR="006A20FB" w:rsidRPr="00EA0EED" w:rsidRDefault="006A20FB" w:rsidP="006020A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午後０時00分</w:t>
                  </w:r>
                </w:p>
                <w:p w14:paraId="39711A18" w14:textId="77777777" w:rsidR="006A20FB" w:rsidRPr="00EA0EED" w:rsidRDefault="006A20FB" w:rsidP="006020A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まで</w:t>
                  </w:r>
                </w:p>
              </w:tc>
              <w:tc>
                <w:tcPr>
                  <w:tcW w:w="1984" w:type="dxa"/>
                  <w:shd w:val="clear" w:color="auto" w:fill="auto"/>
                </w:tcPr>
                <w:p w14:paraId="4302EB4E" w14:textId="77777777" w:rsidR="006A20FB" w:rsidRPr="00EA0EED" w:rsidRDefault="006A20FB" w:rsidP="006020A2">
                  <w:pPr>
                    <w:framePr w:hSpace="142" w:wrap="around" w:vAnchor="text" w:hAnchor="margin" w:y="2"/>
                    <w:widowControl/>
                    <w:autoSpaceDE w:val="0"/>
                    <w:autoSpaceDN w:val="0"/>
                    <w:spacing w:line="300" w:lineRule="exact"/>
                    <w:jc w:val="center"/>
                    <w:rPr>
                      <w:rFonts w:ascii="ＭＳ 明朝" w:hAnsi="ＭＳ 明朝"/>
                      <w:sz w:val="24"/>
                    </w:rPr>
                  </w:pPr>
                </w:p>
                <w:p w14:paraId="6209DEFC" w14:textId="77777777" w:rsidR="006A20FB" w:rsidRPr="00EA0EED" w:rsidRDefault="006A20FB" w:rsidP="006020A2">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午前９時00分</w:t>
                  </w:r>
                </w:p>
                <w:p w14:paraId="2FBC469C" w14:textId="77777777" w:rsidR="006A20FB" w:rsidRPr="00EA0EED" w:rsidRDefault="006A20FB" w:rsidP="006020A2">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から</w:t>
                  </w:r>
                </w:p>
                <w:p w14:paraId="64ED9913" w14:textId="77777777" w:rsidR="006A20FB" w:rsidRPr="00EA0EED" w:rsidRDefault="006A20FB" w:rsidP="006020A2">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午後５時30分</w:t>
                  </w:r>
                </w:p>
                <w:p w14:paraId="0A1655E8" w14:textId="77777777" w:rsidR="006A20FB" w:rsidRPr="00EA0EED" w:rsidRDefault="006A20FB" w:rsidP="006020A2">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まで</w:t>
                  </w:r>
                </w:p>
                <w:p w14:paraId="15EA5D41" w14:textId="77777777" w:rsidR="006A20FB" w:rsidRPr="00EA0EED" w:rsidRDefault="006A20FB" w:rsidP="006020A2">
                  <w:pPr>
                    <w:framePr w:hSpace="142" w:wrap="around" w:vAnchor="text" w:hAnchor="margin" w:y="2"/>
                    <w:autoSpaceDE w:val="0"/>
                    <w:autoSpaceDN w:val="0"/>
                    <w:spacing w:line="300" w:lineRule="exact"/>
                    <w:ind w:firstLineChars="200" w:firstLine="480"/>
                    <w:rPr>
                      <w:rFonts w:ascii="ＭＳ 明朝" w:hAnsi="ＭＳ 明朝"/>
                      <w:sz w:val="24"/>
                    </w:rPr>
                  </w:pPr>
                  <w:r w:rsidRPr="00EA0EED">
                    <w:rPr>
                      <w:rFonts w:ascii="ＭＳ 明朝" w:hAnsi="ＭＳ 明朝" w:hint="eastAsia"/>
                      <w:sz w:val="24"/>
                    </w:rPr>
                    <w:t>（全日）</w:t>
                  </w:r>
                </w:p>
                <w:p w14:paraId="5B085463" w14:textId="77777777" w:rsidR="006A20FB" w:rsidRPr="00EA0EED" w:rsidRDefault="006A20FB" w:rsidP="006020A2">
                  <w:pPr>
                    <w:framePr w:hSpace="142" w:wrap="around" w:vAnchor="text" w:hAnchor="margin" w:y="2"/>
                    <w:autoSpaceDE w:val="0"/>
                    <w:autoSpaceDN w:val="0"/>
                    <w:spacing w:line="300" w:lineRule="exact"/>
                    <w:ind w:firstLineChars="200" w:firstLine="480"/>
                    <w:rPr>
                      <w:rFonts w:ascii="ＭＳ 明朝" w:hAnsi="ＭＳ 明朝"/>
                      <w:sz w:val="24"/>
                    </w:rPr>
                  </w:pPr>
                </w:p>
              </w:tc>
            </w:tr>
          </w:tbl>
          <w:p w14:paraId="5EE1538E" w14:textId="77777777" w:rsidR="006A20FB" w:rsidRPr="00EA0EED" w:rsidRDefault="006A20FB" w:rsidP="006020A2">
            <w:pPr>
              <w:autoSpaceDE w:val="0"/>
              <w:autoSpaceDN w:val="0"/>
              <w:spacing w:line="300" w:lineRule="exact"/>
              <w:rPr>
                <w:rFonts w:ascii="ＭＳ 明朝" w:hAnsi="ＭＳ 明朝"/>
                <w:sz w:val="24"/>
              </w:rPr>
            </w:pPr>
          </w:p>
          <w:p w14:paraId="054F4D39" w14:textId="77777777" w:rsidR="006A20FB" w:rsidRPr="00EA0EED" w:rsidRDefault="006A20FB" w:rsidP="006020A2">
            <w:pPr>
              <w:autoSpaceDE w:val="0"/>
              <w:autoSpaceDN w:val="0"/>
              <w:spacing w:line="300" w:lineRule="exact"/>
              <w:rPr>
                <w:rFonts w:ascii="ＭＳ 明朝" w:hAnsi="ＭＳ 明朝"/>
                <w:sz w:val="24"/>
              </w:rPr>
            </w:pPr>
          </w:p>
        </w:tc>
        <w:tc>
          <w:tcPr>
            <w:tcW w:w="9014" w:type="dxa"/>
          </w:tcPr>
          <w:p w14:paraId="4E5246FE" w14:textId="77777777" w:rsidR="006A20FB" w:rsidRPr="00EA0EED" w:rsidRDefault="006A20FB" w:rsidP="006020A2">
            <w:pPr>
              <w:autoSpaceDE w:val="0"/>
              <w:autoSpaceDN w:val="0"/>
              <w:spacing w:line="300" w:lineRule="exact"/>
              <w:rPr>
                <w:rFonts w:ascii="ＭＳ 明朝" w:hAnsi="ＭＳ 明朝"/>
                <w:sz w:val="24"/>
              </w:rPr>
            </w:pPr>
          </w:p>
          <w:p w14:paraId="457A5C75" w14:textId="77777777" w:rsidR="006A20FB" w:rsidRPr="00EA0EED" w:rsidRDefault="006A20FB" w:rsidP="006020A2">
            <w:pPr>
              <w:autoSpaceDE w:val="0"/>
              <w:autoSpaceDN w:val="0"/>
              <w:spacing w:line="300" w:lineRule="exact"/>
              <w:ind w:left="1"/>
              <w:rPr>
                <w:rFonts w:ascii="ＭＳ 明朝" w:hAnsi="ＭＳ 明朝"/>
                <w:sz w:val="24"/>
              </w:rPr>
            </w:pPr>
            <w:r w:rsidRPr="00EA0EED">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642"/>
            </w:tblGrid>
            <w:tr w:rsidR="006A20FB" w:rsidRPr="00EA0EED" w14:paraId="5F1EBC0E" w14:textId="77777777" w:rsidTr="006020A2">
              <w:trPr>
                <w:trHeight w:val="9352"/>
              </w:trPr>
              <w:tc>
                <w:tcPr>
                  <w:tcW w:w="8642" w:type="dxa"/>
                </w:tcPr>
                <w:p w14:paraId="0239DAB6" w14:textId="77777777" w:rsidR="006A20FB" w:rsidRPr="00EA0EED" w:rsidRDefault="006A20FB" w:rsidP="006020A2">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0088224E" w14:textId="77777777" w:rsidR="006A20FB" w:rsidRPr="00EA0EED" w:rsidRDefault="006A20FB" w:rsidP="006020A2">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0198C7EF" w14:textId="77777777" w:rsidR="006A20FB" w:rsidRPr="00EA0EED" w:rsidRDefault="006A20FB" w:rsidP="006020A2">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5D3ACBC5" w14:textId="77777777" w:rsidR="006A20FB" w:rsidRPr="00EA0EED" w:rsidRDefault="006A20FB" w:rsidP="006020A2">
                  <w:pPr>
                    <w:widowControl/>
                    <w:autoSpaceDE w:val="0"/>
                    <w:autoSpaceDN w:val="0"/>
                    <w:snapToGrid w:val="0"/>
                    <w:spacing w:line="300" w:lineRule="exact"/>
                    <w:rPr>
                      <w:rFonts w:ascii="ＭＳ 明朝" w:hAnsi="ＭＳ 明朝"/>
                      <w:sz w:val="24"/>
                    </w:rPr>
                  </w:pPr>
                </w:p>
                <w:p w14:paraId="33A83B3C" w14:textId="77777777" w:rsidR="006A20FB" w:rsidRPr="00EA0EED" w:rsidRDefault="006A20FB" w:rsidP="006020A2">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57F543B6" w14:textId="77777777" w:rsidR="006A20FB" w:rsidRPr="00EA0EED" w:rsidRDefault="006A20FB" w:rsidP="006020A2">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773391ED" w14:textId="77777777" w:rsidR="006A20FB" w:rsidRPr="00EA0EED" w:rsidRDefault="006A20FB" w:rsidP="006020A2">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8"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1072381F" w14:textId="77777777" w:rsidR="006A20FB" w:rsidRPr="00EA0EED" w:rsidRDefault="006A20FB" w:rsidP="006020A2">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08DFBD08" w14:textId="77777777" w:rsidR="006A20FB" w:rsidRPr="00EA0EED" w:rsidRDefault="006A20FB" w:rsidP="006020A2">
                  <w:pPr>
                    <w:widowControl/>
                    <w:autoSpaceDE w:val="0"/>
                    <w:autoSpaceDN w:val="0"/>
                    <w:snapToGrid w:val="0"/>
                    <w:spacing w:line="300" w:lineRule="exact"/>
                    <w:rPr>
                      <w:rFonts w:ascii="ＭＳ 明朝" w:hAnsi="ＭＳ 明朝"/>
                      <w:sz w:val="24"/>
                    </w:rPr>
                  </w:pPr>
                </w:p>
                <w:p w14:paraId="0A637F20" w14:textId="77777777" w:rsidR="006A20FB" w:rsidRPr="00EA0EED" w:rsidRDefault="006A20FB" w:rsidP="006020A2">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【勤務時間、休日、休暇、出勤簿、服務】（総務事務システム「</w:t>
                  </w:r>
                  <w:r w:rsidRPr="00353F4A">
                    <w:rPr>
                      <w:rFonts w:ascii="ＭＳ 明朝" w:hAnsi="ＭＳ 明朝" w:hint="eastAsia"/>
                      <w:sz w:val="24"/>
                    </w:rPr>
                    <w:t>マニュアル・規定集・データ集</w:t>
                  </w:r>
                  <w:r w:rsidRPr="00EA0EED">
                    <w:rPr>
                      <w:rFonts w:ascii="ＭＳ 明朝" w:hAnsi="ＭＳ 明朝" w:hint="eastAsia"/>
                      <w:sz w:val="24"/>
                    </w:rPr>
                    <w:t>」）</w:t>
                  </w:r>
                </w:p>
                <w:p w14:paraId="2610B057" w14:textId="77777777" w:rsidR="006A20FB" w:rsidRPr="00EA0EED" w:rsidRDefault="006A20FB" w:rsidP="006020A2">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○条例に基づく職務専念義務の免除</w:t>
                  </w:r>
                </w:p>
                <w:p w14:paraId="6949B88B" w14:textId="77777777" w:rsidR="006A20FB" w:rsidRPr="00EA0EED" w:rsidRDefault="006A20FB" w:rsidP="006020A2">
                  <w:pPr>
                    <w:widowControl/>
                    <w:autoSpaceDE w:val="0"/>
                    <w:autoSpaceDN w:val="0"/>
                    <w:snapToGrid w:val="0"/>
                    <w:spacing w:line="300" w:lineRule="exact"/>
                    <w:ind w:rightChars="86" w:right="181" w:firstLineChars="100" w:firstLine="240"/>
                    <w:rPr>
                      <w:rFonts w:ascii="ＭＳ 明朝" w:hAnsi="ＭＳ 明朝"/>
                      <w:sz w:val="24"/>
                    </w:rPr>
                  </w:pPr>
                  <w:r w:rsidRPr="00EA0EED">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pPr w:leftFromText="142" w:rightFromText="142" w:vertAnchor="text" w:horzAnchor="page" w:tblpX="271"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2552"/>
                    <w:gridCol w:w="3402"/>
                    <w:gridCol w:w="1134"/>
                  </w:tblGrid>
                  <w:tr w:rsidR="006A20FB" w:rsidRPr="00EA0EED" w14:paraId="30109A22" w14:textId="77777777" w:rsidTr="006020A2">
                    <w:trPr>
                      <w:trHeight w:val="563"/>
                    </w:trPr>
                    <w:tc>
                      <w:tcPr>
                        <w:tcW w:w="1129" w:type="dxa"/>
                        <w:vAlign w:val="center"/>
                      </w:tcPr>
                      <w:p w14:paraId="4C399C83" w14:textId="77777777" w:rsidR="006A20FB" w:rsidRPr="00EA0EED" w:rsidRDefault="006A20FB" w:rsidP="006020A2">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根拠</w:t>
                        </w:r>
                      </w:p>
                    </w:tc>
                    <w:tc>
                      <w:tcPr>
                        <w:tcW w:w="2552" w:type="dxa"/>
                        <w:vAlign w:val="center"/>
                      </w:tcPr>
                      <w:p w14:paraId="59363CA2" w14:textId="77777777" w:rsidR="006A20FB" w:rsidRPr="00EA0EED" w:rsidRDefault="006A20FB" w:rsidP="006020A2">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条文</w:t>
                        </w:r>
                      </w:p>
                    </w:tc>
                    <w:tc>
                      <w:tcPr>
                        <w:tcW w:w="3402" w:type="dxa"/>
                        <w:vAlign w:val="center"/>
                      </w:tcPr>
                      <w:p w14:paraId="10C0F409" w14:textId="77777777" w:rsidR="006A20FB" w:rsidRPr="00EA0EED" w:rsidRDefault="006A20FB" w:rsidP="006020A2">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具体例</w:t>
                        </w:r>
                      </w:p>
                    </w:tc>
                    <w:tc>
                      <w:tcPr>
                        <w:tcW w:w="1134" w:type="dxa"/>
                        <w:vAlign w:val="center"/>
                      </w:tcPr>
                      <w:p w14:paraId="555EC74C" w14:textId="77777777" w:rsidR="006A20FB" w:rsidRPr="00EA0EED" w:rsidRDefault="006A20FB" w:rsidP="006020A2">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備考</w:t>
                        </w:r>
                      </w:p>
                    </w:tc>
                  </w:tr>
                  <w:tr w:rsidR="006A20FB" w:rsidRPr="00EA0EED" w14:paraId="218E789B" w14:textId="77777777" w:rsidTr="006020A2">
                    <w:trPr>
                      <w:trHeight w:val="1682"/>
                    </w:trPr>
                    <w:tc>
                      <w:tcPr>
                        <w:tcW w:w="1129" w:type="dxa"/>
                        <w:vAlign w:val="center"/>
                      </w:tcPr>
                      <w:p w14:paraId="07F5D6EF" w14:textId="77777777" w:rsidR="006A20FB" w:rsidRPr="00EA0EED" w:rsidRDefault="006A20FB" w:rsidP="006020A2">
                        <w:pPr>
                          <w:autoSpaceDE w:val="0"/>
                          <w:autoSpaceDN w:val="0"/>
                          <w:spacing w:line="300" w:lineRule="exact"/>
                          <w:jc w:val="center"/>
                          <w:rPr>
                            <w:rFonts w:ascii="ＭＳ 明朝" w:hAnsi="ＭＳ 明朝"/>
                            <w:sz w:val="24"/>
                          </w:rPr>
                        </w:pPr>
                        <w:r w:rsidRPr="00EA0EED">
                          <w:rPr>
                            <w:rFonts w:ascii="ＭＳ 明朝" w:hAnsi="ＭＳ 明朝" w:hint="eastAsia"/>
                            <w:sz w:val="24"/>
                          </w:rPr>
                          <w:t>条例</w:t>
                        </w:r>
                      </w:p>
                      <w:p w14:paraId="7D43345C" w14:textId="77777777" w:rsidR="006A20FB" w:rsidRPr="00EA0EED" w:rsidRDefault="006A20FB" w:rsidP="006020A2">
                        <w:pPr>
                          <w:autoSpaceDE w:val="0"/>
                          <w:autoSpaceDN w:val="0"/>
                          <w:spacing w:line="300" w:lineRule="exact"/>
                          <w:jc w:val="center"/>
                          <w:rPr>
                            <w:rFonts w:ascii="ＭＳ 明朝" w:hAnsi="ＭＳ 明朝"/>
                            <w:sz w:val="24"/>
                          </w:rPr>
                        </w:pPr>
                        <w:r w:rsidRPr="00EA0EED">
                          <w:rPr>
                            <w:rFonts w:ascii="ＭＳ 明朝" w:hAnsi="ＭＳ 明朝" w:hint="eastAsia"/>
                            <w:sz w:val="24"/>
                          </w:rPr>
                          <w:t>第２条</w:t>
                        </w:r>
                      </w:p>
                      <w:p w14:paraId="163CADB4" w14:textId="77777777" w:rsidR="006A20FB" w:rsidRPr="00EA0EED" w:rsidRDefault="006A20FB" w:rsidP="006020A2">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第２号</w:t>
                        </w:r>
                      </w:p>
                    </w:tc>
                    <w:tc>
                      <w:tcPr>
                        <w:tcW w:w="2552" w:type="dxa"/>
                        <w:vAlign w:val="center"/>
                      </w:tcPr>
                      <w:p w14:paraId="30E084AB" w14:textId="77777777" w:rsidR="006A20FB" w:rsidRPr="00EA0EED" w:rsidRDefault="006A20FB" w:rsidP="006020A2">
                        <w:pPr>
                          <w:autoSpaceDE w:val="0"/>
                          <w:autoSpaceDN w:val="0"/>
                          <w:spacing w:line="300" w:lineRule="exact"/>
                          <w:rPr>
                            <w:rFonts w:ascii="ＭＳ 明朝" w:hAnsi="ＭＳ 明朝"/>
                            <w:sz w:val="24"/>
                          </w:rPr>
                        </w:pPr>
                        <w:r w:rsidRPr="00EA0EED">
                          <w:rPr>
                            <w:rFonts w:ascii="ＭＳ 明朝" w:hAnsi="ＭＳ 明朝" w:hint="eastAsia"/>
                            <w:sz w:val="24"/>
                          </w:rPr>
                          <w:t>厚生に関する計画の実施に参加する場合</w:t>
                        </w:r>
                      </w:p>
                    </w:tc>
                    <w:tc>
                      <w:tcPr>
                        <w:tcW w:w="3402" w:type="dxa"/>
                        <w:vAlign w:val="center"/>
                      </w:tcPr>
                      <w:p w14:paraId="304E6964" w14:textId="77777777" w:rsidR="006A20FB" w:rsidRPr="00EA0EED" w:rsidRDefault="006A20FB" w:rsidP="006020A2">
                        <w:pPr>
                          <w:autoSpaceDE w:val="0"/>
                          <w:autoSpaceDN w:val="0"/>
                          <w:spacing w:line="300" w:lineRule="exact"/>
                          <w:rPr>
                            <w:rFonts w:ascii="ＭＳ 明朝" w:hAnsi="ＭＳ 明朝"/>
                            <w:sz w:val="24"/>
                          </w:rPr>
                        </w:pPr>
                        <w:r w:rsidRPr="00EA0EED">
                          <w:rPr>
                            <w:rFonts w:ascii="ＭＳ 明朝" w:hAnsi="ＭＳ 明朝" w:hint="eastAsia"/>
                            <w:sz w:val="24"/>
                          </w:rPr>
                          <w:t>健康管理</w:t>
                        </w:r>
                      </w:p>
                      <w:p w14:paraId="4B2DEFED" w14:textId="77777777" w:rsidR="006A20FB" w:rsidRPr="00EA0EED" w:rsidRDefault="006A20FB" w:rsidP="006020A2">
                        <w:pPr>
                          <w:autoSpaceDE w:val="0"/>
                          <w:autoSpaceDN w:val="0"/>
                          <w:spacing w:line="300" w:lineRule="exact"/>
                          <w:ind w:left="360" w:hangingChars="150" w:hanging="360"/>
                          <w:rPr>
                            <w:rFonts w:ascii="ＭＳ 明朝" w:hAnsi="ＭＳ 明朝"/>
                            <w:sz w:val="24"/>
                          </w:rPr>
                        </w:pPr>
                        <w:r w:rsidRPr="00EA0EED">
                          <w:rPr>
                            <w:rFonts w:ascii="ＭＳ 明朝" w:hAnsi="ＭＳ 明朝" w:hint="eastAsia"/>
                            <w:sz w:val="24"/>
                          </w:rPr>
                          <w:t>ア．希望者を対象のもの</w:t>
                        </w:r>
                      </w:p>
                      <w:p w14:paraId="3C5A45B1" w14:textId="77777777" w:rsidR="006A20FB" w:rsidRPr="00EA0EED" w:rsidRDefault="006A20FB" w:rsidP="006020A2">
                        <w:pPr>
                          <w:autoSpaceDE w:val="0"/>
                          <w:autoSpaceDN w:val="0"/>
                          <w:spacing w:line="300" w:lineRule="exact"/>
                          <w:ind w:leftChars="233" w:left="491" w:hangingChars="1" w:hanging="2"/>
                          <w:rPr>
                            <w:rFonts w:ascii="ＭＳ 明朝" w:hAnsi="ＭＳ 明朝"/>
                            <w:sz w:val="24"/>
                          </w:rPr>
                        </w:pPr>
                        <w:r w:rsidRPr="00EA0EED">
                          <w:rPr>
                            <w:rFonts w:ascii="ＭＳ 明朝" w:hAnsi="ＭＳ 明朝" w:hint="eastAsia"/>
                            <w:sz w:val="24"/>
                          </w:rPr>
                          <w:t>人間ドック、婦人科検診、大腸検診</w:t>
                        </w:r>
                      </w:p>
                      <w:p w14:paraId="6E307509" w14:textId="77777777" w:rsidR="006A20FB" w:rsidRPr="00EA0EED" w:rsidRDefault="006A20FB" w:rsidP="006020A2">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（以下略）</w:t>
                        </w:r>
                      </w:p>
                    </w:tc>
                    <w:tc>
                      <w:tcPr>
                        <w:tcW w:w="1134" w:type="dxa"/>
                        <w:vAlign w:val="center"/>
                      </w:tcPr>
                      <w:p w14:paraId="5406BD06" w14:textId="77777777" w:rsidR="006A20FB" w:rsidRPr="00EA0EED" w:rsidRDefault="006A20FB" w:rsidP="006020A2">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（略）</w:t>
                        </w:r>
                      </w:p>
                    </w:tc>
                  </w:tr>
                </w:tbl>
                <w:p w14:paraId="71B59B96" w14:textId="77777777" w:rsidR="006A20FB" w:rsidRPr="00EA0EED" w:rsidRDefault="006A20FB" w:rsidP="006020A2">
                  <w:pPr>
                    <w:widowControl/>
                    <w:autoSpaceDE w:val="0"/>
                    <w:autoSpaceDN w:val="0"/>
                    <w:snapToGrid w:val="0"/>
                    <w:spacing w:line="300" w:lineRule="exact"/>
                    <w:rPr>
                      <w:rFonts w:ascii="ＭＳ 明朝" w:hAnsi="ＭＳ 明朝"/>
                      <w:sz w:val="24"/>
                    </w:rPr>
                  </w:pPr>
                </w:p>
              </w:tc>
            </w:tr>
          </w:tbl>
          <w:p w14:paraId="39215AF3" w14:textId="77777777" w:rsidR="006A20FB" w:rsidRPr="00EA0EED" w:rsidRDefault="006A20FB" w:rsidP="006020A2">
            <w:pPr>
              <w:autoSpaceDE w:val="0"/>
              <w:autoSpaceDN w:val="0"/>
              <w:spacing w:line="300" w:lineRule="exact"/>
              <w:rPr>
                <w:rFonts w:ascii="ＭＳ 明朝" w:hAnsi="ＭＳ 明朝"/>
                <w:sz w:val="24"/>
              </w:rPr>
            </w:pPr>
          </w:p>
        </w:tc>
      </w:tr>
    </w:tbl>
    <w:p w14:paraId="6B15A110" w14:textId="77777777" w:rsidR="006A20FB" w:rsidRPr="00B24814" w:rsidRDefault="006A20FB" w:rsidP="006A20FB">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E52C1F">
        <w:rPr>
          <w:rFonts w:ascii="ＭＳ ゴシック" w:eastAsia="ＭＳ ゴシック" w:hAnsi="ＭＳ ゴシック" w:hint="eastAsia"/>
          <w:sz w:val="24"/>
          <w:szCs w:val="22"/>
        </w:rPr>
        <w:t>年11月</w:t>
      </w:r>
      <w:r>
        <w:rPr>
          <w:rFonts w:ascii="ＭＳ ゴシック" w:eastAsia="ＭＳ ゴシック" w:hAnsi="ＭＳ ゴシック" w:hint="eastAsia"/>
          <w:sz w:val="24"/>
          <w:szCs w:val="22"/>
        </w:rPr>
        <w:t>２</w:t>
      </w:r>
      <w:r w:rsidRPr="00E52C1F">
        <w:rPr>
          <w:rFonts w:ascii="ＭＳ ゴシック" w:eastAsia="ＭＳ ゴシック" w:hAnsi="ＭＳ ゴシック" w:hint="eastAsia"/>
          <w:sz w:val="24"/>
          <w:szCs w:val="22"/>
        </w:rPr>
        <w:t>日）</w:t>
      </w:r>
    </w:p>
    <w:p w14:paraId="1C123BA5" w14:textId="28D3F8DB" w:rsidR="006A20FB" w:rsidRDefault="006A20F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524563A5" w14:textId="77777777" w:rsidR="006A20FB" w:rsidRPr="00EA4031" w:rsidRDefault="006A20FB" w:rsidP="006A20FB">
      <w:pPr>
        <w:autoSpaceDE w:val="0"/>
        <w:autoSpaceDN w:val="0"/>
        <w:spacing w:line="300" w:lineRule="exact"/>
        <w:rPr>
          <w:rFonts w:ascii="ＭＳ ゴシック" w:eastAsia="ＭＳ ゴシック" w:hAnsi="ＭＳ ゴシック"/>
          <w:sz w:val="24"/>
        </w:rPr>
      </w:pPr>
      <w:r w:rsidRPr="00EA4031">
        <w:rPr>
          <w:rFonts w:ascii="ＭＳ ゴシック" w:eastAsia="ＭＳ ゴシック" w:hAnsi="ＭＳ ゴシック" w:cs="Arial" w:hint="eastAsia"/>
          <w:sz w:val="24"/>
        </w:rPr>
        <w:t>管内旅費の支給事務の不備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630"/>
        <w:gridCol w:w="7655"/>
      </w:tblGrid>
      <w:tr w:rsidR="006A20FB" w:rsidRPr="00EA4031" w14:paraId="59D8E08C" w14:textId="77777777" w:rsidTr="006020A2">
        <w:trPr>
          <w:trHeight w:val="558"/>
        </w:trPr>
        <w:tc>
          <w:tcPr>
            <w:tcW w:w="2235" w:type="dxa"/>
            <w:shd w:val="clear" w:color="auto" w:fill="auto"/>
            <w:vAlign w:val="center"/>
          </w:tcPr>
          <w:p w14:paraId="4B0C9C2A" w14:textId="77777777" w:rsidR="006A20FB" w:rsidRPr="00EA4031" w:rsidRDefault="006A20FB"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対象受検機関</w:t>
            </w:r>
          </w:p>
        </w:tc>
        <w:tc>
          <w:tcPr>
            <w:tcW w:w="10630" w:type="dxa"/>
            <w:shd w:val="clear" w:color="auto" w:fill="auto"/>
            <w:vAlign w:val="center"/>
          </w:tcPr>
          <w:p w14:paraId="3DCFCE53" w14:textId="77777777" w:rsidR="006A20FB" w:rsidRPr="00EA4031" w:rsidRDefault="006A20FB"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検出事項</w:t>
            </w:r>
          </w:p>
        </w:tc>
        <w:tc>
          <w:tcPr>
            <w:tcW w:w="7655" w:type="dxa"/>
            <w:shd w:val="clear" w:color="auto" w:fill="auto"/>
            <w:vAlign w:val="center"/>
          </w:tcPr>
          <w:p w14:paraId="682B2289" w14:textId="77777777" w:rsidR="006A20FB" w:rsidRPr="00EA4031" w:rsidRDefault="006A20FB"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是正を求める事項</w:t>
            </w:r>
          </w:p>
        </w:tc>
      </w:tr>
      <w:tr w:rsidR="006A20FB" w:rsidRPr="00EA4031" w14:paraId="0B438710" w14:textId="77777777" w:rsidTr="006020A2">
        <w:trPr>
          <w:trHeight w:val="4955"/>
        </w:trPr>
        <w:tc>
          <w:tcPr>
            <w:tcW w:w="2235" w:type="dxa"/>
          </w:tcPr>
          <w:p w14:paraId="702B4195" w14:textId="77777777" w:rsidR="006A20FB" w:rsidRPr="00EA4031" w:rsidRDefault="006A20FB" w:rsidP="006020A2">
            <w:pPr>
              <w:autoSpaceDE w:val="0"/>
              <w:autoSpaceDN w:val="0"/>
              <w:spacing w:line="300" w:lineRule="exact"/>
              <w:rPr>
                <w:rFonts w:ascii="ＭＳ 明朝" w:hAnsi="ＭＳ 明朝"/>
                <w:sz w:val="24"/>
              </w:rPr>
            </w:pPr>
          </w:p>
          <w:p w14:paraId="467FF275" w14:textId="77777777" w:rsidR="006A20FB" w:rsidRPr="00EA4031" w:rsidRDefault="006A20FB" w:rsidP="006020A2">
            <w:pPr>
              <w:autoSpaceDE w:val="0"/>
              <w:autoSpaceDN w:val="0"/>
              <w:spacing w:line="300" w:lineRule="exact"/>
              <w:rPr>
                <w:rFonts w:ascii="ＭＳ 明朝" w:hAnsi="ＭＳ 明朝"/>
                <w:sz w:val="24"/>
              </w:rPr>
            </w:pPr>
            <w:r>
              <w:rPr>
                <w:rFonts w:ascii="ＭＳ 明朝" w:hAnsi="ＭＳ 明朝" w:hint="eastAsia"/>
                <w:sz w:val="24"/>
              </w:rPr>
              <w:t>中央子ども家庭センター</w:t>
            </w:r>
          </w:p>
        </w:tc>
        <w:tc>
          <w:tcPr>
            <w:tcW w:w="10630" w:type="dxa"/>
          </w:tcPr>
          <w:p w14:paraId="358539C3" w14:textId="77777777" w:rsidR="006A20FB" w:rsidRPr="00EA4031" w:rsidRDefault="006A20FB" w:rsidP="006020A2">
            <w:pPr>
              <w:autoSpaceDE w:val="0"/>
              <w:autoSpaceDN w:val="0"/>
              <w:spacing w:line="300" w:lineRule="exact"/>
              <w:rPr>
                <w:rFonts w:ascii="ＭＳ 明朝" w:hAnsi="ＭＳ 明朝" w:cs="Arial"/>
                <w:sz w:val="24"/>
              </w:rPr>
            </w:pPr>
          </w:p>
          <w:p w14:paraId="5305BDB6" w14:textId="77777777" w:rsidR="006A20FB" w:rsidRPr="00EA4031" w:rsidRDefault="006A20FB" w:rsidP="006020A2">
            <w:pPr>
              <w:autoSpaceDE w:val="0"/>
              <w:autoSpaceDN w:val="0"/>
              <w:snapToGrid w:val="0"/>
              <w:spacing w:line="300" w:lineRule="exact"/>
              <w:ind w:firstLineChars="100" w:firstLine="240"/>
              <w:rPr>
                <w:rFonts w:ascii="ＭＳ 明朝" w:hAnsi="ＭＳ 明朝" w:cs="Arial"/>
                <w:sz w:val="24"/>
              </w:rPr>
            </w:pPr>
            <w:r w:rsidRPr="00EA4031">
              <w:rPr>
                <w:rFonts w:ascii="ＭＳ 明朝" w:hAnsi="ＭＳ 明朝" w:cs="Arial" w:hint="eastAsia"/>
                <w:sz w:val="24"/>
              </w:rPr>
              <w:t>管内出張をシステムに重複して入力し、そのまま承認された後、当該重複した出張の取消しを忘れたものがあった。</w:t>
            </w:r>
          </w:p>
          <w:p w14:paraId="1E4BE116" w14:textId="77777777" w:rsidR="006A20FB" w:rsidRPr="00EA4031" w:rsidRDefault="006A20FB" w:rsidP="006020A2">
            <w:pPr>
              <w:autoSpaceDE w:val="0"/>
              <w:autoSpaceDN w:val="0"/>
              <w:snapToGrid w:val="0"/>
              <w:spacing w:line="300" w:lineRule="exact"/>
              <w:ind w:firstLineChars="100" w:firstLine="240"/>
              <w:rPr>
                <w:rFonts w:ascii="ＭＳ 明朝" w:hAnsi="ＭＳ 明朝" w:cs="Arial"/>
                <w:sz w:val="24"/>
              </w:rPr>
            </w:pPr>
            <w:r w:rsidRPr="00EA4031">
              <w:rPr>
                <w:rFonts w:ascii="ＭＳ 明朝" w:hAnsi="ＭＳ 明朝" w:cs="Arial" w:hint="eastAsia"/>
                <w:sz w:val="24"/>
              </w:rPr>
              <w:t>また、旅費支出の際にチェックされず、そのまま決裁を行ったため、旅費が過誤払となっていた。</w:t>
            </w:r>
          </w:p>
          <w:p w14:paraId="6006C708" w14:textId="77777777" w:rsidR="006A20FB" w:rsidRPr="00EA4031" w:rsidRDefault="006A20FB" w:rsidP="006020A2">
            <w:pPr>
              <w:autoSpaceDE w:val="0"/>
              <w:autoSpaceDN w:val="0"/>
              <w:snapToGrid w:val="0"/>
              <w:spacing w:line="300" w:lineRule="exact"/>
              <w:rPr>
                <w:rFonts w:ascii="ＭＳ 明朝" w:hAnsi="ＭＳ 明朝" w:cs="Arial"/>
                <w:sz w:val="24"/>
              </w:rPr>
            </w:pPr>
          </w:p>
          <w:tbl>
            <w:tblPr>
              <w:tblW w:w="93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223"/>
              <w:gridCol w:w="2142"/>
              <w:gridCol w:w="2268"/>
              <w:gridCol w:w="1802"/>
            </w:tblGrid>
            <w:tr w:rsidR="006A20FB" w:rsidRPr="00EA4031" w14:paraId="04703DB1" w14:textId="77777777" w:rsidTr="006020A2">
              <w:tc>
                <w:tcPr>
                  <w:tcW w:w="869" w:type="dxa"/>
                  <w:vMerge w:val="restart"/>
                  <w:shd w:val="clear" w:color="auto" w:fill="auto"/>
                  <w:vAlign w:val="center"/>
                </w:tcPr>
                <w:p w14:paraId="7F0E6707" w14:textId="77777777" w:rsidR="006A20FB" w:rsidRPr="00EA4031" w:rsidRDefault="006A20FB"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職員</w:t>
                  </w:r>
                </w:p>
              </w:tc>
              <w:tc>
                <w:tcPr>
                  <w:tcW w:w="2223" w:type="dxa"/>
                  <w:vMerge w:val="restart"/>
                  <w:shd w:val="clear" w:color="auto" w:fill="auto"/>
                  <w:vAlign w:val="center"/>
                </w:tcPr>
                <w:p w14:paraId="669371AD" w14:textId="77777777" w:rsidR="006A20FB" w:rsidRPr="00EA4031" w:rsidRDefault="006A20FB"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出張日</w:t>
                  </w:r>
                </w:p>
              </w:tc>
              <w:tc>
                <w:tcPr>
                  <w:tcW w:w="4410" w:type="dxa"/>
                  <w:gridSpan w:val="2"/>
                  <w:shd w:val="clear" w:color="auto" w:fill="auto"/>
                  <w:vAlign w:val="center"/>
                </w:tcPr>
                <w:p w14:paraId="417CD6AF" w14:textId="77777777" w:rsidR="006A20FB" w:rsidRPr="00EA4031" w:rsidRDefault="006A20FB"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システム入力日</w:t>
                  </w:r>
                </w:p>
              </w:tc>
              <w:tc>
                <w:tcPr>
                  <w:tcW w:w="1802" w:type="dxa"/>
                  <w:vMerge w:val="restart"/>
                  <w:shd w:val="clear" w:color="auto" w:fill="auto"/>
                  <w:vAlign w:val="center"/>
                </w:tcPr>
                <w:p w14:paraId="6D44D36F" w14:textId="77777777" w:rsidR="006A20FB" w:rsidRPr="00EA4031" w:rsidRDefault="006A20FB"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過誤払旅費額</w:t>
                  </w:r>
                </w:p>
              </w:tc>
            </w:tr>
            <w:tr w:rsidR="006A20FB" w:rsidRPr="00EA4031" w14:paraId="6F4850BF" w14:textId="77777777" w:rsidTr="006020A2">
              <w:tc>
                <w:tcPr>
                  <w:tcW w:w="869" w:type="dxa"/>
                  <w:vMerge/>
                  <w:shd w:val="clear" w:color="auto" w:fill="auto"/>
                </w:tcPr>
                <w:p w14:paraId="60FB6639" w14:textId="77777777" w:rsidR="006A20FB" w:rsidRPr="00EA4031" w:rsidRDefault="006A20FB" w:rsidP="006020A2">
                  <w:pPr>
                    <w:framePr w:hSpace="142" w:wrap="around" w:vAnchor="text" w:hAnchor="margin" w:y="2"/>
                    <w:autoSpaceDE w:val="0"/>
                    <w:autoSpaceDN w:val="0"/>
                    <w:snapToGrid w:val="0"/>
                    <w:spacing w:line="300" w:lineRule="exact"/>
                    <w:rPr>
                      <w:rFonts w:ascii="ＭＳ 明朝" w:hAnsi="ＭＳ 明朝" w:cs="Arial"/>
                      <w:sz w:val="24"/>
                    </w:rPr>
                  </w:pPr>
                </w:p>
              </w:tc>
              <w:tc>
                <w:tcPr>
                  <w:tcW w:w="2223" w:type="dxa"/>
                  <w:vMerge/>
                  <w:shd w:val="clear" w:color="auto" w:fill="auto"/>
                </w:tcPr>
                <w:p w14:paraId="278D7805" w14:textId="77777777" w:rsidR="006A20FB" w:rsidRPr="00EA4031" w:rsidRDefault="006A20FB" w:rsidP="006020A2">
                  <w:pPr>
                    <w:framePr w:hSpace="142" w:wrap="around" w:vAnchor="text" w:hAnchor="margin" w:y="2"/>
                    <w:autoSpaceDE w:val="0"/>
                    <w:autoSpaceDN w:val="0"/>
                    <w:snapToGrid w:val="0"/>
                    <w:spacing w:line="300" w:lineRule="exact"/>
                    <w:rPr>
                      <w:rFonts w:ascii="ＭＳ 明朝" w:hAnsi="ＭＳ 明朝" w:cs="Arial"/>
                      <w:sz w:val="24"/>
                    </w:rPr>
                  </w:pPr>
                </w:p>
              </w:tc>
              <w:tc>
                <w:tcPr>
                  <w:tcW w:w="2142" w:type="dxa"/>
                  <w:shd w:val="clear" w:color="auto" w:fill="auto"/>
                  <w:vAlign w:val="center"/>
                </w:tcPr>
                <w:p w14:paraId="79420D16" w14:textId="77777777" w:rsidR="006A20FB" w:rsidRPr="00EA4031" w:rsidRDefault="006A20FB"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当初入力日</w:t>
                  </w:r>
                </w:p>
              </w:tc>
              <w:tc>
                <w:tcPr>
                  <w:tcW w:w="2268" w:type="dxa"/>
                  <w:shd w:val="clear" w:color="auto" w:fill="auto"/>
                  <w:vAlign w:val="center"/>
                </w:tcPr>
                <w:p w14:paraId="75FD0AD0" w14:textId="77777777" w:rsidR="006A20FB" w:rsidRPr="00EA4031" w:rsidRDefault="006A20FB"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重複入力日</w:t>
                  </w:r>
                </w:p>
              </w:tc>
              <w:tc>
                <w:tcPr>
                  <w:tcW w:w="1802" w:type="dxa"/>
                  <w:vMerge/>
                  <w:shd w:val="clear" w:color="auto" w:fill="auto"/>
                </w:tcPr>
                <w:p w14:paraId="0794B74A" w14:textId="77777777" w:rsidR="006A20FB" w:rsidRPr="00EA4031" w:rsidRDefault="006A20FB" w:rsidP="006020A2">
                  <w:pPr>
                    <w:framePr w:hSpace="142" w:wrap="around" w:vAnchor="text" w:hAnchor="margin" w:y="2"/>
                    <w:autoSpaceDE w:val="0"/>
                    <w:autoSpaceDN w:val="0"/>
                    <w:snapToGrid w:val="0"/>
                    <w:spacing w:line="300" w:lineRule="exact"/>
                    <w:rPr>
                      <w:rFonts w:ascii="ＭＳ 明朝" w:hAnsi="ＭＳ 明朝" w:cs="Arial"/>
                      <w:sz w:val="24"/>
                    </w:rPr>
                  </w:pPr>
                </w:p>
              </w:tc>
            </w:tr>
            <w:tr w:rsidR="006A20FB" w:rsidRPr="00EA4031" w14:paraId="3C9C5472" w14:textId="77777777" w:rsidTr="006020A2">
              <w:trPr>
                <w:trHeight w:val="767"/>
              </w:trPr>
              <w:tc>
                <w:tcPr>
                  <w:tcW w:w="869" w:type="dxa"/>
                  <w:shd w:val="clear" w:color="auto" w:fill="auto"/>
                  <w:vAlign w:val="center"/>
                </w:tcPr>
                <w:p w14:paraId="444E9870" w14:textId="77777777" w:rsidR="006A20FB" w:rsidRPr="00EA4031" w:rsidRDefault="006A20FB"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Ａ</w:t>
                  </w:r>
                </w:p>
              </w:tc>
              <w:tc>
                <w:tcPr>
                  <w:tcW w:w="2223" w:type="dxa"/>
                  <w:shd w:val="clear" w:color="auto" w:fill="auto"/>
                  <w:vAlign w:val="center"/>
                </w:tcPr>
                <w:p w14:paraId="163ACDA4" w14:textId="77777777" w:rsidR="006A20FB" w:rsidRPr="00EA4031" w:rsidRDefault="006A20FB" w:rsidP="006020A2">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Pr>
                      <w:rFonts w:ascii="ＭＳ 明朝" w:hAnsi="ＭＳ 明朝" w:cs="Arial" w:hint="eastAsia"/>
                      <w:sz w:val="24"/>
                    </w:rPr>
                    <w:t>４</w:t>
                  </w:r>
                  <w:r w:rsidRPr="00EA4031">
                    <w:rPr>
                      <w:rFonts w:ascii="ＭＳ 明朝" w:hAnsi="ＭＳ 明朝" w:cs="Arial" w:hint="eastAsia"/>
                      <w:sz w:val="24"/>
                    </w:rPr>
                    <w:t>年</w:t>
                  </w:r>
                  <w:r>
                    <w:rPr>
                      <w:rFonts w:ascii="ＭＳ 明朝" w:hAnsi="ＭＳ 明朝" w:cs="Arial" w:hint="eastAsia"/>
                      <w:sz w:val="24"/>
                    </w:rPr>
                    <w:t>３</w:t>
                  </w:r>
                  <w:r w:rsidRPr="00EA4031">
                    <w:rPr>
                      <w:rFonts w:ascii="ＭＳ 明朝" w:hAnsi="ＭＳ 明朝" w:cs="Arial" w:hint="eastAsia"/>
                      <w:sz w:val="24"/>
                    </w:rPr>
                    <w:t>月</w:t>
                  </w:r>
                  <w:r>
                    <w:rPr>
                      <w:rFonts w:ascii="ＭＳ 明朝" w:hAnsi="ＭＳ 明朝" w:cs="Arial" w:hint="eastAsia"/>
                      <w:sz w:val="24"/>
                    </w:rPr>
                    <w:t>31</w:t>
                  </w:r>
                  <w:r w:rsidRPr="00EA4031">
                    <w:rPr>
                      <w:rFonts w:ascii="ＭＳ 明朝" w:hAnsi="ＭＳ 明朝" w:cs="Arial" w:hint="eastAsia"/>
                      <w:sz w:val="24"/>
                    </w:rPr>
                    <w:t>日</w:t>
                  </w:r>
                </w:p>
              </w:tc>
              <w:tc>
                <w:tcPr>
                  <w:tcW w:w="2142" w:type="dxa"/>
                  <w:shd w:val="clear" w:color="auto" w:fill="auto"/>
                  <w:vAlign w:val="center"/>
                </w:tcPr>
                <w:p w14:paraId="68EFD4F5" w14:textId="77777777" w:rsidR="006A20FB" w:rsidRPr="00EA4031" w:rsidRDefault="006A20FB" w:rsidP="006020A2">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Pr>
                      <w:rFonts w:ascii="ＭＳ 明朝" w:hAnsi="ＭＳ 明朝" w:cs="Arial" w:hint="eastAsia"/>
                      <w:sz w:val="24"/>
                    </w:rPr>
                    <w:t>４</w:t>
                  </w:r>
                  <w:r w:rsidRPr="00EA4031">
                    <w:rPr>
                      <w:rFonts w:ascii="ＭＳ 明朝" w:hAnsi="ＭＳ 明朝" w:cs="Arial" w:hint="eastAsia"/>
                      <w:sz w:val="24"/>
                    </w:rPr>
                    <w:t>年</w:t>
                  </w:r>
                  <w:r>
                    <w:rPr>
                      <w:rFonts w:ascii="ＭＳ 明朝" w:hAnsi="ＭＳ 明朝" w:cs="Arial" w:hint="eastAsia"/>
                      <w:sz w:val="24"/>
                    </w:rPr>
                    <w:t>４</w:t>
                  </w:r>
                  <w:r w:rsidRPr="00EA4031">
                    <w:rPr>
                      <w:rFonts w:ascii="ＭＳ 明朝" w:hAnsi="ＭＳ 明朝" w:cs="Arial" w:hint="eastAsia"/>
                      <w:sz w:val="24"/>
                    </w:rPr>
                    <w:t>月</w:t>
                  </w:r>
                  <w:r>
                    <w:rPr>
                      <w:rFonts w:ascii="ＭＳ 明朝" w:hAnsi="ＭＳ 明朝" w:cs="Arial" w:hint="eastAsia"/>
                      <w:sz w:val="24"/>
                    </w:rPr>
                    <w:t>１</w:t>
                  </w:r>
                  <w:r w:rsidRPr="00EA4031">
                    <w:rPr>
                      <w:rFonts w:ascii="ＭＳ 明朝" w:hAnsi="ＭＳ 明朝" w:cs="Arial" w:hint="eastAsia"/>
                      <w:sz w:val="24"/>
                    </w:rPr>
                    <w:t>日</w:t>
                  </w:r>
                </w:p>
              </w:tc>
              <w:tc>
                <w:tcPr>
                  <w:tcW w:w="2268" w:type="dxa"/>
                  <w:shd w:val="clear" w:color="auto" w:fill="auto"/>
                  <w:vAlign w:val="center"/>
                </w:tcPr>
                <w:p w14:paraId="53C9A6AD" w14:textId="77777777" w:rsidR="006A20FB" w:rsidRPr="00EA4031" w:rsidRDefault="006A20FB" w:rsidP="006020A2">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Pr>
                      <w:rFonts w:ascii="ＭＳ 明朝" w:hAnsi="ＭＳ 明朝" w:cs="Arial" w:hint="eastAsia"/>
                      <w:sz w:val="24"/>
                    </w:rPr>
                    <w:t>４</w:t>
                  </w:r>
                  <w:r w:rsidRPr="00EA4031">
                    <w:rPr>
                      <w:rFonts w:ascii="ＭＳ 明朝" w:hAnsi="ＭＳ 明朝" w:cs="Arial" w:hint="eastAsia"/>
                      <w:sz w:val="24"/>
                    </w:rPr>
                    <w:t>年</w:t>
                  </w:r>
                  <w:r>
                    <w:rPr>
                      <w:rFonts w:ascii="ＭＳ 明朝" w:hAnsi="ＭＳ 明朝" w:cs="Arial" w:hint="eastAsia"/>
                      <w:sz w:val="24"/>
                    </w:rPr>
                    <w:t>４</w:t>
                  </w:r>
                  <w:r w:rsidRPr="00EA4031">
                    <w:rPr>
                      <w:rFonts w:ascii="ＭＳ 明朝" w:hAnsi="ＭＳ 明朝" w:cs="Arial" w:hint="eastAsia"/>
                      <w:sz w:val="24"/>
                    </w:rPr>
                    <w:t>月</w:t>
                  </w:r>
                  <w:r>
                    <w:rPr>
                      <w:rFonts w:ascii="ＭＳ 明朝" w:hAnsi="ＭＳ 明朝" w:cs="Arial" w:hint="eastAsia"/>
                      <w:sz w:val="24"/>
                    </w:rPr>
                    <w:t>４</w:t>
                  </w:r>
                  <w:r w:rsidRPr="00EA4031">
                    <w:rPr>
                      <w:rFonts w:ascii="ＭＳ 明朝" w:hAnsi="ＭＳ 明朝" w:cs="Arial" w:hint="eastAsia"/>
                      <w:sz w:val="24"/>
                    </w:rPr>
                    <w:t>日</w:t>
                  </w:r>
                </w:p>
              </w:tc>
              <w:tc>
                <w:tcPr>
                  <w:tcW w:w="1802" w:type="dxa"/>
                  <w:shd w:val="clear" w:color="auto" w:fill="auto"/>
                  <w:vAlign w:val="center"/>
                </w:tcPr>
                <w:p w14:paraId="7A0C155C" w14:textId="77777777" w:rsidR="006A20FB" w:rsidRPr="00EA4031" w:rsidRDefault="006A20FB"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4C18D2">
                    <w:rPr>
                      <w:rFonts w:ascii="ＭＳ 明朝" w:hAnsi="ＭＳ 明朝" w:cs="Arial" w:hint="eastAsia"/>
                      <w:sz w:val="24"/>
                    </w:rPr>
                    <w:t>620円</w:t>
                  </w:r>
                </w:p>
              </w:tc>
            </w:tr>
          </w:tbl>
          <w:p w14:paraId="54607427" w14:textId="77777777" w:rsidR="006A20FB" w:rsidRPr="00EA4031" w:rsidRDefault="006A20FB" w:rsidP="006020A2">
            <w:pPr>
              <w:autoSpaceDE w:val="0"/>
              <w:autoSpaceDN w:val="0"/>
              <w:spacing w:line="300" w:lineRule="exact"/>
              <w:rPr>
                <w:rFonts w:ascii="ＭＳ 明朝" w:hAnsi="ＭＳ 明朝"/>
                <w:sz w:val="24"/>
              </w:rPr>
            </w:pPr>
          </w:p>
          <w:p w14:paraId="1354D4BC" w14:textId="77777777" w:rsidR="006A20FB" w:rsidRPr="00EA4031" w:rsidRDefault="006A20FB" w:rsidP="006020A2">
            <w:pPr>
              <w:autoSpaceDE w:val="0"/>
              <w:autoSpaceDN w:val="0"/>
              <w:spacing w:line="300" w:lineRule="exact"/>
              <w:rPr>
                <w:rFonts w:ascii="ＭＳ 明朝" w:hAnsi="ＭＳ 明朝"/>
                <w:sz w:val="24"/>
              </w:rPr>
            </w:pPr>
          </w:p>
          <w:p w14:paraId="3871FE99" w14:textId="77777777" w:rsidR="006A20FB" w:rsidRPr="00EA4031" w:rsidRDefault="006A20FB" w:rsidP="006020A2">
            <w:pPr>
              <w:autoSpaceDE w:val="0"/>
              <w:autoSpaceDN w:val="0"/>
              <w:spacing w:line="300" w:lineRule="exact"/>
              <w:rPr>
                <w:rFonts w:ascii="ＭＳ 明朝" w:hAnsi="ＭＳ 明朝"/>
                <w:sz w:val="24"/>
              </w:rPr>
            </w:pPr>
          </w:p>
        </w:tc>
        <w:tc>
          <w:tcPr>
            <w:tcW w:w="7655" w:type="dxa"/>
          </w:tcPr>
          <w:p w14:paraId="0841064E" w14:textId="77777777" w:rsidR="006A20FB" w:rsidRPr="00EA4031" w:rsidRDefault="006A20FB" w:rsidP="006020A2">
            <w:pPr>
              <w:autoSpaceDE w:val="0"/>
              <w:autoSpaceDN w:val="0"/>
              <w:spacing w:line="300" w:lineRule="exact"/>
              <w:rPr>
                <w:rFonts w:ascii="ＭＳ 明朝" w:hAnsi="ＭＳ 明朝"/>
                <w:sz w:val="24"/>
              </w:rPr>
            </w:pPr>
          </w:p>
          <w:p w14:paraId="419BA631" w14:textId="77777777" w:rsidR="006A20FB" w:rsidRPr="00EA4031" w:rsidRDefault="006A20FB" w:rsidP="006020A2">
            <w:pPr>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検出事項について、速やかに是正措置を講じるとともに、所属のチェック体制を強化する等、法令等に基づき、適正な事務処理を行われたい。</w:t>
            </w:r>
          </w:p>
        </w:tc>
      </w:tr>
    </w:tbl>
    <w:p w14:paraId="38A11B73" w14:textId="77777777" w:rsidR="006A20FB" w:rsidRPr="00270D1F" w:rsidRDefault="006A20FB" w:rsidP="006A20FB">
      <w:pPr>
        <w:autoSpaceDE w:val="0"/>
        <w:autoSpaceDN w:val="0"/>
        <w:spacing w:line="300" w:lineRule="exact"/>
        <w:jc w:val="right"/>
        <w:rPr>
          <w:rFonts w:ascii="ＭＳ ゴシック" w:eastAsia="ＭＳ ゴシック" w:hAnsi="ＭＳ ゴシック"/>
          <w:sz w:val="24"/>
        </w:rPr>
      </w:pPr>
      <w:r w:rsidRPr="00EA4031">
        <w:rPr>
          <w:rFonts w:ascii="ＭＳ ゴシック" w:eastAsia="ＭＳ ゴシック" w:hAnsi="ＭＳ ゴシック" w:hint="eastAsia"/>
          <w:sz w:val="24"/>
        </w:rPr>
        <w:t>監査（検査）実施年月日（委員：令和－年－月－日、事務局：令和４年</w:t>
      </w:r>
      <w:r>
        <w:rPr>
          <w:rFonts w:ascii="ＭＳ ゴシック" w:eastAsia="ＭＳ ゴシック" w:hAnsi="ＭＳ ゴシック" w:hint="eastAsia"/>
          <w:sz w:val="24"/>
        </w:rPr>
        <w:t>10</w:t>
      </w:r>
      <w:r w:rsidRPr="00EA4031">
        <w:rPr>
          <w:rFonts w:ascii="ＭＳ ゴシック" w:eastAsia="ＭＳ ゴシック" w:hAnsi="ＭＳ ゴシック" w:hint="eastAsia"/>
          <w:sz w:val="24"/>
        </w:rPr>
        <w:t>月</w:t>
      </w:r>
      <w:r>
        <w:rPr>
          <w:rFonts w:ascii="ＭＳ ゴシック" w:eastAsia="ＭＳ ゴシック" w:hAnsi="ＭＳ ゴシック" w:hint="eastAsia"/>
          <w:sz w:val="24"/>
        </w:rPr>
        <w:t>27</w:t>
      </w:r>
      <w:r w:rsidRPr="00EA4031">
        <w:rPr>
          <w:rFonts w:ascii="ＭＳ ゴシック" w:eastAsia="ＭＳ ゴシック" w:hAnsi="ＭＳ ゴシック" w:hint="eastAsia"/>
          <w:sz w:val="24"/>
        </w:rPr>
        <w:t>日）</w:t>
      </w:r>
    </w:p>
    <w:p w14:paraId="66FEA679" w14:textId="2FCCE673" w:rsidR="006A20FB" w:rsidRDefault="006A20F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54041463" w14:textId="77777777" w:rsidR="006A20FB" w:rsidRPr="00E52C1F" w:rsidRDefault="006A20FB" w:rsidP="006A20FB">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0"/>
        <w:gridCol w:w="8806"/>
        <w:gridCol w:w="9010"/>
      </w:tblGrid>
      <w:tr w:rsidR="006A20FB" w:rsidRPr="00E52C1F" w14:paraId="308DDC10" w14:textId="77777777" w:rsidTr="006020A2">
        <w:trPr>
          <w:trHeight w:val="558"/>
        </w:trPr>
        <w:tc>
          <w:tcPr>
            <w:tcW w:w="2665" w:type="dxa"/>
            <w:shd w:val="clear" w:color="auto" w:fill="auto"/>
            <w:vAlign w:val="center"/>
          </w:tcPr>
          <w:p w14:paraId="3B8F0A82" w14:textId="77777777" w:rsidR="006A20FB" w:rsidRPr="00E52C1F" w:rsidRDefault="006A20FB"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8844" w:type="dxa"/>
            <w:shd w:val="clear" w:color="auto" w:fill="auto"/>
            <w:vAlign w:val="center"/>
          </w:tcPr>
          <w:p w14:paraId="7992F052" w14:textId="77777777" w:rsidR="006A20FB" w:rsidRPr="00E52C1F" w:rsidRDefault="006A20FB"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57" w:type="dxa"/>
            <w:shd w:val="clear" w:color="auto" w:fill="auto"/>
            <w:vAlign w:val="center"/>
          </w:tcPr>
          <w:p w14:paraId="151A647D" w14:textId="77777777" w:rsidR="006A20FB" w:rsidRPr="00E52C1F" w:rsidRDefault="006A20FB"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6A20FB" w:rsidRPr="00E52C1F" w14:paraId="5C2E003B" w14:textId="77777777" w:rsidTr="006020A2">
        <w:trPr>
          <w:trHeight w:val="10908"/>
        </w:trPr>
        <w:tc>
          <w:tcPr>
            <w:tcW w:w="2665" w:type="dxa"/>
          </w:tcPr>
          <w:p w14:paraId="4D4024AF" w14:textId="77777777" w:rsidR="006A20FB" w:rsidRPr="00E52C1F" w:rsidRDefault="006A20FB" w:rsidP="006020A2">
            <w:pPr>
              <w:autoSpaceDE w:val="0"/>
              <w:autoSpaceDN w:val="0"/>
              <w:spacing w:line="300" w:lineRule="exact"/>
              <w:rPr>
                <w:rFonts w:ascii="ＭＳ 明朝" w:hAnsi="ＭＳ 明朝"/>
                <w:sz w:val="24"/>
              </w:rPr>
            </w:pPr>
          </w:p>
          <w:p w14:paraId="30CC235E" w14:textId="77777777" w:rsidR="006A20FB" w:rsidRPr="00E52C1F" w:rsidRDefault="006A20FB" w:rsidP="006020A2">
            <w:pPr>
              <w:autoSpaceDE w:val="0"/>
              <w:autoSpaceDN w:val="0"/>
              <w:spacing w:line="300" w:lineRule="exact"/>
              <w:rPr>
                <w:rFonts w:ascii="ＭＳ 明朝" w:hAnsi="ＭＳ 明朝"/>
                <w:sz w:val="24"/>
              </w:rPr>
            </w:pPr>
            <w:r>
              <w:rPr>
                <w:rFonts w:ascii="ＭＳ 明朝" w:hAnsi="ＭＳ 明朝" w:hint="eastAsia"/>
                <w:sz w:val="24"/>
              </w:rPr>
              <w:t>中央子ども家庭センター</w:t>
            </w:r>
          </w:p>
        </w:tc>
        <w:tc>
          <w:tcPr>
            <w:tcW w:w="8844" w:type="dxa"/>
          </w:tcPr>
          <w:p w14:paraId="2275A62A" w14:textId="77777777" w:rsidR="006A20FB" w:rsidRPr="00E52C1F" w:rsidRDefault="006A20FB" w:rsidP="006020A2">
            <w:pPr>
              <w:autoSpaceDE w:val="0"/>
              <w:autoSpaceDN w:val="0"/>
              <w:spacing w:line="300" w:lineRule="exact"/>
              <w:ind w:firstLineChars="100" w:firstLine="240"/>
              <w:rPr>
                <w:rFonts w:ascii="ＭＳ 明朝" w:hAnsi="ＭＳ 明朝" w:cs="Arial"/>
                <w:sz w:val="24"/>
              </w:rPr>
            </w:pPr>
          </w:p>
          <w:p w14:paraId="16746B02" w14:textId="77777777" w:rsidR="006A20FB" w:rsidRPr="00E52C1F" w:rsidRDefault="006A20FB" w:rsidP="006020A2">
            <w:pPr>
              <w:autoSpaceDE w:val="0"/>
              <w:autoSpaceDN w:val="0"/>
              <w:spacing w:line="300" w:lineRule="exact"/>
              <w:rPr>
                <w:rFonts w:ascii="ＭＳ 明朝" w:hAnsi="ＭＳ 明朝"/>
                <w:sz w:val="24"/>
              </w:rPr>
            </w:pPr>
            <w:r w:rsidRPr="00E52C1F">
              <w:rPr>
                <w:rFonts w:ascii="ＭＳ 明朝" w:hAnsi="ＭＳ 明朝" w:hint="eastAsia"/>
                <w:sz w:val="24"/>
              </w:rPr>
              <w:t xml:space="preserve">　人間ドックの受診に係る職務専念義務の免除について、</w:t>
            </w:r>
            <w:r w:rsidRPr="005740A7">
              <w:rPr>
                <w:rFonts w:ascii="ＭＳ 明朝" w:hAnsi="ＭＳ 明朝" w:hint="eastAsia"/>
                <w:sz w:val="24"/>
              </w:rPr>
              <w:t>受診</w:t>
            </w:r>
            <w:r>
              <w:rPr>
                <w:rFonts w:ascii="ＭＳ 明朝" w:hAnsi="ＭＳ 明朝" w:hint="eastAsia"/>
                <w:sz w:val="24"/>
              </w:rPr>
              <w:t>終了</w:t>
            </w:r>
            <w:r w:rsidRPr="005740A7">
              <w:rPr>
                <w:rFonts w:ascii="ＭＳ 明朝" w:hAnsi="ＭＳ 明朝" w:hint="eastAsia"/>
                <w:sz w:val="24"/>
              </w:rPr>
              <w:t>後</w:t>
            </w:r>
            <w:r w:rsidRPr="00E52C1F">
              <w:rPr>
                <w:rFonts w:ascii="ＭＳ 明朝" w:hAnsi="ＭＳ 明朝" w:hint="eastAsia"/>
                <w:sz w:val="24"/>
              </w:rPr>
              <w:t>の勤務に服さなかった時間は年休等取得の手続を行わなければならないが、全日にわたって職務専念義務が免除されていた。</w:t>
            </w:r>
          </w:p>
          <w:p w14:paraId="0B39E5BA" w14:textId="77777777" w:rsidR="006A20FB" w:rsidRPr="002C2749" w:rsidRDefault="006A20FB" w:rsidP="006020A2">
            <w:pPr>
              <w:autoSpaceDE w:val="0"/>
              <w:autoSpaceDN w:val="0"/>
              <w:spacing w:line="300" w:lineRule="exact"/>
              <w:jc w:val="left"/>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813"/>
              <w:gridCol w:w="1644"/>
              <w:gridCol w:w="1984"/>
              <w:gridCol w:w="1984"/>
            </w:tblGrid>
            <w:tr w:rsidR="006A20FB" w:rsidRPr="00E52C1F" w14:paraId="7E6A1C89" w14:textId="77777777" w:rsidTr="006020A2">
              <w:trPr>
                <w:trHeight w:val="454"/>
                <w:jc w:val="center"/>
              </w:trPr>
              <w:tc>
                <w:tcPr>
                  <w:tcW w:w="964" w:type="dxa"/>
                  <w:shd w:val="clear" w:color="auto" w:fill="auto"/>
                  <w:vAlign w:val="center"/>
                </w:tcPr>
                <w:p w14:paraId="472EB450" w14:textId="77777777" w:rsidR="006A20FB" w:rsidRPr="00E52C1F" w:rsidRDefault="006A20FB" w:rsidP="006020A2">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職員</w:t>
                  </w:r>
                </w:p>
              </w:tc>
              <w:tc>
                <w:tcPr>
                  <w:tcW w:w="1813" w:type="dxa"/>
                  <w:shd w:val="clear" w:color="auto" w:fill="auto"/>
                  <w:vAlign w:val="center"/>
                </w:tcPr>
                <w:p w14:paraId="65C82D30" w14:textId="77777777" w:rsidR="006A20FB" w:rsidRPr="00E52C1F" w:rsidRDefault="006A20FB" w:rsidP="006020A2">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健康診断名</w:t>
                  </w:r>
                </w:p>
              </w:tc>
              <w:tc>
                <w:tcPr>
                  <w:tcW w:w="1644" w:type="dxa"/>
                  <w:shd w:val="clear" w:color="auto" w:fill="auto"/>
                  <w:vAlign w:val="center"/>
                </w:tcPr>
                <w:p w14:paraId="4B7A7942" w14:textId="77777777" w:rsidR="006A20FB" w:rsidRPr="00E52C1F" w:rsidRDefault="006A20FB"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w:t>
                  </w:r>
                  <w:r w:rsidRPr="00E52C1F">
                    <w:rPr>
                      <w:rFonts w:ascii="ＭＳ 明朝" w:hAnsi="ＭＳ 明朝" w:hint="eastAsia"/>
                      <w:sz w:val="24"/>
                    </w:rPr>
                    <w:t>診日</w:t>
                  </w:r>
                </w:p>
              </w:tc>
              <w:tc>
                <w:tcPr>
                  <w:tcW w:w="1984" w:type="dxa"/>
                  <w:shd w:val="clear" w:color="auto" w:fill="auto"/>
                  <w:vAlign w:val="center"/>
                </w:tcPr>
                <w:p w14:paraId="348AA541" w14:textId="77777777" w:rsidR="006A20FB" w:rsidRPr="00E52C1F" w:rsidRDefault="006A20FB"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w:t>
                  </w:r>
                  <w:r w:rsidRPr="00E52C1F">
                    <w:rPr>
                      <w:rFonts w:ascii="ＭＳ 明朝" w:hAnsi="ＭＳ 明朝" w:hint="eastAsia"/>
                      <w:sz w:val="24"/>
                    </w:rPr>
                    <w:t>診等の時間</w:t>
                  </w:r>
                </w:p>
              </w:tc>
              <w:tc>
                <w:tcPr>
                  <w:tcW w:w="1984" w:type="dxa"/>
                  <w:shd w:val="clear" w:color="auto" w:fill="auto"/>
                </w:tcPr>
                <w:p w14:paraId="45F28501" w14:textId="77777777" w:rsidR="006A20FB" w:rsidRPr="00E52C1F" w:rsidRDefault="006A20FB" w:rsidP="006020A2">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職務に専念する</w:t>
                  </w:r>
                </w:p>
                <w:p w14:paraId="03E561C4" w14:textId="77777777" w:rsidR="006A20FB" w:rsidRPr="00E52C1F" w:rsidRDefault="006A20FB" w:rsidP="006020A2">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義務の免除を</w:t>
                  </w:r>
                </w:p>
                <w:p w14:paraId="11E44CFC" w14:textId="77777777" w:rsidR="006A20FB" w:rsidRPr="00E52C1F" w:rsidRDefault="006A20FB" w:rsidP="006020A2">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承認した時間</w:t>
                  </w:r>
                </w:p>
              </w:tc>
            </w:tr>
            <w:tr w:rsidR="006A20FB" w:rsidRPr="00E52C1F" w14:paraId="0D0100D9" w14:textId="77777777" w:rsidTr="006020A2">
              <w:trPr>
                <w:trHeight w:val="624"/>
                <w:jc w:val="center"/>
              </w:trPr>
              <w:tc>
                <w:tcPr>
                  <w:tcW w:w="964" w:type="dxa"/>
                  <w:shd w:val="clear" w:color="auto" w:fill="auto"/>
                  <w:vAlign w:val="center"/>
                </w:tcPr>
                <w:p w14:paraId="47D5AE6D" w14:textId="77777777" w:rsidR="006A20FB" w:rsidRPr="00E52C1F" w:rsidRDefault="006A20FB" w:rsidP="006020A2">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Ａ</w:t>
                  </w:r>
                </w:p>
              </w:tc>
              <w:tc>
                <w:tcPr>
                  <w:tcW w:w="1813" w:type="dxa"/>
                  <w:shd w:val="clear" w:color="auto" w:fill="auto"/>
                  <w:vAlign w:val="center"/>
                </w:tcPr>
                <w:p w14:paraId="6B9172C6" w14:textId="77777777" w:rsidR="006A20FB" w:rsidRPr="00E52C1F" w:rsidRDefault="006A20FB" w:rsidP="006020A2">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人間ドック</w:t>
                  </w:r>
                </w:p>
              </w:tc>
              <w:tc>
                <w:tcPr>
                  <w:tcW w:w="1644" w:type="dxa"/>
                  <w:shd w:val="clear" w:color="auto" w:fill="auto"/>
                  <w:vAlign w:val="center"/>
                </w:tcPr>
                <w:p w14:paraId="45ECF457" w14:textId="77777777" w:rsidR="006A20FB" w:rsidRPr="00CB5C8D" w:rsidRDefault="006A20FB" w:rsidP="006020A2">
                  <w:pPr>
                    <w:framePr w:hSpace="142" w:wrap="around" w:vAnchor="text" w:hAnchor="margin" w:y="2"/>
                    <w:autoSpaceDE w:val="0"/>
                    <w:autoSpaceDN w:val="0"/>
                    <w:spacing w:line="300" w:lineRule="exact"/>
                    <w:jc w:val="center"/>
                    <w:rPr>
                      <w:rFonts w:ascii="ＭＳ 明朝" w:hAnsi="ＭＳ 明朝"/>
                      <w:sz w:val="24"/>
                    </w:rPr>
                  </w:pPr>
                  <w:r w:rsidRPr="00CB5C8D">
                    <w:rPr>
                      <w:rFonts w:ascii="ＭＳ 明朝" w:hAnsi="ＭＳ 明朝" w:hint="eastAsia"/>
                      <w:sz w:val="24"/>
                    </w:rPr>
                    <w:t>令和３年</w:t>
                  </w:r>
                </w:p>
                <w:p w14:paraId="2E66825A" w14:textId="77777777" w:rsidR="006A20FB" w:rsidRPr="005A29E8" w:rsidRDefault="006A20FB" w:rsidP="006020A2">
                  <w:pPr>
                    <w:framePr w:hSpace="142" w:wrap="around" w:vAnchor="text" w:hAnchor="margin" w:y="2"/>
                    <w:autoSpaceDE w:val="0"/>
                    <w:autoSpaceDN w:val="0"/>
                    <w:spacing w:line="300" w:lineRule="exact"/>
                    <w:jc w:val="center"/>
                    <w:rPr>
                      <w:rFonts w:ascii="ＭＳ 明朝" w:hAnsi="ＭＳ 明朝"/>
                      <w:sz w:val="24"/>
                      <w:highlight w:val="yellow"/>
                    </w:rPr>
                  </w:pPr>
                  <w:r>
                    <w:rPr>
                      <w:rFonts w:ascii="ＭＳ 明朝" w:hAnsi="ＭＳ 明朝" w:hint="eastAsia"/>
                      <w:sz w:val="24"/>
                    </w:rPr>
                    <w:t>６</w:t>
                  </w:r>
                  <w:r w:rsidRPr="00CB5C8D">
                    <w:rPr>
                      <w:rFonts w:ascii="ＭＳ 明朝" w:hAnsi="ＭＳ 明朝" w:hint="eastAsia"/>
                      <w:sz w:val="24"/>
                    </w:rPr>
                    <w:t>月</w:t>
                  </w:r>
                  <w:r>
                    <w:rPr>
                      <w:rFonts w:ascii="ＭＳ 明朝" w:hAnsi="ＭＳ 明朝" w:hint="eastAsia"/>
                      <w:sz w:val="24"/>
                    </w:rPr>
                    <w:t>22</w:t>
                  </w:r>
                  <w:r w:rsidRPr="00CB5C8D">
                    <w:rPr>
                      <w:rFonts w:ascii="ＭＳ 明朝" w:hAnsi="ＭＳ 明朝" w:hint="eastAsia"/>
                      <w:sz w:val="24"/>
                    </w:rPr>
                    <w:t>日</w:t>
                  </w:r>
                </w:p>
              </w:tc>
              <w:tc>
                <w:tcPr>
                  <w:tcW w:w="1984" w:type="dxa"/>
                  <w:shd w:val="clear" w:color="auto" w:fill="auto"/>
                  <w:vAlign w:val="center"/>
                </w:tcPr>
                <w:p w14:paraId="2DA37AE2" w14:textId="77777777" w:rsidR="006A20FB" w:rsidRPr="002D1E42" w:rsidRDefault="006A20FB" w:rsidP="006020A2">
                  <w:pPr>
                    <w:framePr w:hSpace="142" w:wrap="around" w:vAnchor="text" w:hAnchor="margin" w:y="2"/>
                    <w:autoSpaceDE w:val="0"/>
                    <w:autoSpaceDN w:val="0"/>
                    <w:spacing w:line="300" w:lineRule="exact"/>
                    <w:jc w:val="center"/>
                    <w:rPr>
                      <w:rFonts w:ascii="ＭＳ 明朝" w:hAnsi="ＭＳ 明朝"/>
                      <w:color w:val="000000"/>
                      <w:sz w:val="24"/>
                    </w:rPr>
                  </w:pPr>
                  <w:r w:rsidRPr="002D1E42">
                    <w:rPr>
                      <w:rFonts w:ascii="ＭＳ 明朝" w:hAnsi="ＭＳ 明朝" w:hint="eastAsia"/>
                      <w:color w:val="000000"/>
                      <w:sz w:val="24"/>
                    </w:rPr>
                    <w:t>午前９時00分</w:t>
                  </w:r>
                </w:p>
                <w:p w14:paraId="73ADEED0" w14:textId="77777777" w:rsidR="006A20FB" w:rsidRPr="002D1E42" w:rsidRDefault="006A20FB" w:rsidP="006020A2">
                  <w:pPr>
                    <w:framePr w:hSpace="142" w:wrap="around" w:vAnchor="text" w:hAnchor="margin" w:y="2"/>
                    <w:autoSpaceDE w:val="0"/>
                    <w:autoSpaceDN w:val="0"/>
                    <w:spacing w:line="300" w:lineRule="exact"/>
                    <w:jc w:val="center"/>
                    <w:rPr>
                      <w:rFonts w:ascii="ＭＳ 明朝" w:hAnsi="ＭＳ 明朝"/>
                      <w:color w:val="000000"/>
                      <w:sz w:val="24"/>
                    </w:rPr>
                  </w:pPr>
                  <w:r w:rsidRPr="002D1E42">
                    <w:rPr>
                      <w:rFonts w:ascii="ＭＳ 明朝" w:hAnsi="ＭＳ 明朝" w:hint="eastAsia"/>
                      <w:color w:val="000000"/>
                      <w:sz w:val="24"/>
                    </w:rPr>
                    <w:t>から</w:t>
                  </w:r>
                </w:p>
                <w:p w14:paraId="72AFA309" w14:textId="77777777" w:rsidR="006A20FB" w:rsidRPr="002D1E42" w:rsidRDefault="006A20FB" w:rsidP="006020A2">
                  <w:pPr>
                    <w:framePr w:hSpace="142" w:wrap="around" w:vAnchor="text" w:hAnchor="margin" w:y="2"/>
                    <w:autoSpaceDE w:val="0"/>
                    <w:autoSpaceDN w:val="0"/>
                    <w:spacing w:line="300" w:lineRule="exact"/>
                    <w:jc w:val="center"/>
                    <w:rPr>
                      <w:rFonts w:ascii="ＭＳ 明朝" w:hAnsi="ＭＳ 明朝"/>
                      <w:color w:val="000000"/>
                      <w:sz w:val="24"/>
                    </w:rPr>
                  </w:pPr>
                  <w:r w:rsidRPr="002D1E42">
                    <w:rPr>
                      <w:rFonts w:ascii="ＭＳ 明朝" w:hAnsi="ＭＳ 明朝" w:hint="eastAsia"/>
                      <w:color w:val="000000"/>
                      <w:sz w:val="24"/>
                    </w:rPr>
                    <w:t>午後０時00分</w:t>
                  </w:r>
                </w:p>
                <w:p w14:paraId="570E8BAD" w14:textId="77777777" w:rsidR="006A20FB" w:rsidRPr="002D1E42" w:rsidRDefault="006A20FB" w:rsidP="006020A2">
                  <w:pPr>
                    <w:framePr w:hSpace="142" w:wrap="around" w:vAnchor="text" w:hAnchor="margin" w:y="2"/>
                    <w:autoSpaceDE w:val="0"/>
                    <w:autoSpaceDN w:val="0"/>
                    <w:spacing w:line="300" w:lineRule="exact"/>
                    <w:jc w:val="center"/>
                    <w:rPr>
                      <w:rFonts w:ascii="ＭＳ 明朝" w:hAnsi="ＭＳ 明朝"/>
                      <w:color w:val="000000"/>
                      <w:sz w:val="24"/>
                      <w:highlight w:val="yellow"/>
                    </w:rPr>
                  </w:pPr>
                  <w:r w:rsidRPr="002D1E42">
                    <w:rPr>
                      <w:rFonts w:ascii="ＭＳ 明朝" w:hAnsi="ＭＳ 明朝" w:hint="eastAsia"/>
                      <w:color w:val="000000"/>
                      <w:sz w:val="24"/>
                    </w:rPr>
                    <w:t>まで</w:t>
                  </w:r>
                </w:p>
              </w:tc>
              <w:tc>
                <w:tcPr>
                  <w:tcW w:w="1984" w:type="dxa"/>
                  <w:shd w:val="clear" w:color="auto" w:fill="auto"/>
                </w:tcPr>
                <w:p w14:paraId="64114BFB" w14:textId="77777777" w:rsidR="006A20FB" w:rsidRPr="005A29E8" w:rsidRDefault="006A20FB" w:rsidP="006020A2">
                  <w:pPr>
                    <w:framePr w:hSpace="142" w:wrap="around" w:vAnchor="text" w:hAnchor="margin" w:y="2"/>
                    <w:widowControl/>
                    <w:autoSpaceDE w:val="0"/>
                    <w:autoSpaceDN w:val="0"/>
                    <w:spacing w:line="300" w:lineRule="exact"/>
                    <w:jc w:val="center"/>
                    <w:rPr>
                      <w:rFonts w:ascii="ＭＳ 明朝" w:hAnsi="ＭＳ 明朝"/>
                      <w:sz w:val="24"/>
                      <w:highlight w:val="yellow"/>
                    </w:rPr>
                  </w:pPr>
                </w:p>
                <w:p w14:paraId="069CB7C0" w14:textId="77777777" w:rsidR="006A20FB" w:rsidRPr="00CB5C8D" w:rsidRDefault="006A20FB" w:rsidP="006020A2">
                  <w:pPr>
                    <w:framePr w:hSpace="142" w:wrap="around" w:vAnchor="text" w:hAnchor="margin" w:y="2"/>
                    <w:widowControl/>
                    <w:autoSpaceDE w:val="0"/>
                    <w:autoSpaceDN w:val="0"/>
                    <w:spacing w:line="300" w:lineRule="exact"/>
                    <w:jc w:val="center"/>
                    <w:rPr>
                      <w:rFonts w:ascii="ＭＳ 明朝" w:hAnsi="ＭＳ 明朝"/>
                      <w:sz w:val="24"/>
                    </w:rPr>
                  </w:pPr>
                  <w:r w:rsidRPr="00CB5C8D">
                    <w:rPr>
                      <w:rFonts w:ascii="ＭＳ 明朝" w:hAnsi="ＭＳ 明朝" w:hint="eastAsia"/>
                      <w:sz w:val="24"/>
                    </w:rPr>
                    <w:t>午前</w:t>
                  </w:r>
                  <w:r>
                    <w:rPr>
                      <w:rFonts w:ascii="ＭＳ 明朝" w:hAnsi="ＭＳ 明朝" w:hint="eastAsia"/>
                      <w:sz w:val="24"/>
                    </w:rPr>
                    <w:t>９</w:t>
                  </w:r>
                  <w:r w:rsidRPr="00CB5C8D">
                    <w:rPr>
                      <w:rFonts w:ascii="ＭＳ 明朝" w:hAnsi="ＭＳ 明朝" w:hint="eastAsia"/>
                      <w:sz w:val="24"/>
                    </w:rPr>
                    <w:t>時</w:t>
                  </w:r>
                  <w:r>
                    <w:rPr>
                      <w:rFonts w:ascii="ＭＳ 明朝" w:hAnsi="ＭＳ 明朝" w:hint="eastAsia"/>
                      <w:sz w:val="24"/>
                    </w:rPr>
                    <w:t>0</w:t>
                  </w:r>
                  <w:r w:rsidRPr="00CB5C8D">
                    <w:rPr>
                      <w:rFonts w:ascii="ＭＳ 明朝" w:hAnsi="ＭＳ 明朝" w:hint="eastAsia"/>
                      <w:sz w:val="24"/>
                    </w:rPr>
                    <w:t>0分</w:t>
                  </w:r>
                </w:p>
                <w:p w14:paraId="4541F2E1" w14:textId="77777777" w:rsidR="006A20FB" w:rsidRPr="00CB5C8D" w:rsidRDefault="006A20FB" w:rsidP="006020A2">
                  <w:pPr>
                    <w:framePr w:hSpace="142" w:wrap="around" w:vAnchor="text" w:hAnchor="margin" w:y="2"/>
                    <w:widowControl/>
                    <w:autoSpaceDE w:val="0"/>
                    <w:autoSpaceDN w:val="0"/>
                    <w:spacing w:line="300" w:lineRule="exact"/>
                    <w:jc w:val="center"/>
                    <w:rPr>
                      <w:rFonts w:ascii="ＭＳ 明朝" w:hAnsi="ＭＳ 明朝"/>
                      <w:sz w:val="24"/>
                    </w:rPr>
                  </w:pPr>
                  <w:r w:rsidRPr="00CB5C8D">
                    <w:rPr>
                      <w:rFonts w:ascii="ＭＳ 明朝" w:hAnsi="ＭＳ 明朝" w:hint="eastAsia"/>
                      <w:sz w:val="24"/>
                    </w:rPr>
                    <w:t>から</w:t>
                  </w:r>
                </w:p>
                <w:p w14:paraId="0E0F6913" w14:textId="77777777" w:rsidR="006A20FB" w:rsidRPr="00CB5C8D" w:rsidRDefault="006A20FB" w:rsidP="006020A2">
                  <w:pPr>
                    <w:framePr w:hSpace="142" w:wrap="around" w:vAnchor="text" w:hAnchor="margin" w:y="2"/>
                    <w:widowControl/>
                    <w:autoSpaceDE w:val="0"/>
                    <w:autoSpaceDN w:val="0"/>
                    <w:spacing w:line="300" w:lineRule="exact"/>
                    <w:jc w:val="center"/>
                    <w:rPr>
                      <w:rFonts w:ascii="ＭＳ 明朝" w:hAnsi="ＭＳ 明朝"/>
                      <w:sz w:val="24"/>
                    </w:rPr>
                  </w:pPr>
                  <w:r w:rsidRPr="00CB5C8D">
                    <w:rPr>
                      <w:rFonts w:ascii="ＭＳ 明朝" w:hAnsi="ＭＳ 明朝" w:hint="eastAsia"/>
                      <w:sz w:val="24"/>
                    </w:rPr>
                    <w:t>午後５時</w:t>
                  </w:r>
                  <w:r>
                    <w:rPr>
                      <w:rFonts w:ascii="ＭＳ 明朝" w:hAnsi="ＭＳ 明朝" w:hint="eastAsia"/>
                      <w:sz w:val="24"/>
                    </w:rPr>
                    <w:t>3</w:t>
                  </w:r>
                  <w:r w:rsidRPr="00CB5C8D">
                    <w:rPr>
                      <w:rFonts w:ascii="ＭＳ 明朝" w:hAnsi="ＭＳ 明朝" w:hint="eastAsia"/>
                      <w:sz w:val="24"/>
                    </w:rPr>
                    <w:t>0分</w:t>
                  </w:r>
                </w:p>
                <w:p w14:paraId="003EAE63" w14:textId="77777777" w:rsidR="006A20FB" w:rsidRPr="00CB5C8D" w:rsidRDefault="006A20FB" w:rsidP="006020A2">
                  <w:pPr>
                    <w:framePr w:hSpace="142" w:wrap="around" w:vAnchor="text" w:hAnchor="margin" w:y="2"/>
                    <w:widowControl/>
                    <w:autoSpaceDE w:val="0"/>
                    <w:autoSpaceDN w:val="0"/>
                    <w:spacing w:line="300" w:lineRule="exact"/>
                    <w:jc w:val="center"/>
                    <w:rPr>
                      <w:rFonts w:ascii="ＭＳ 明朝" w:hAnsi="ＭＳ 明朝"/>
                      <w:sz w:val="24"/>
                    </w:rPr>
                  </w:pPr>
                  <w:r w:rsidRPr="00CB5C8D">
                    <w:rPr>
                      <w:rFonts w:ascii="ＭＳ 明朝" w:hAnsi="ＭＳ 明朝" w:hint="eastAsia"/>
                      <w:sz w:val="24"/>
                    </w:rPr>
                    <w:t>まで</w:t>
                  </w:r>
                </w:p>
                <w:p w14:paraId="7FB4AD14" w14:textId="77777777" w:rsidR="006A20FB" w:rsidRPr="00CB5C8D" w:rsidRDefault="006A20FB" w:rsidP="006020A2">
                  <w:pPr>
                    <w:framePr w:hSpace="142" w:wrap="around" w:vAnchor="text" w:hAnchor="margin" w:y="2"/>
                    <w:autoSpaceDE w:val="0"/>
                    <w:autoSpaceDN w:val="0"/>
                    <w:spacing w:line="300" w:lineRule="exact"/>
                    <w:ind w:firstLineChars="200" w:firstLine="480"/>
                    <w:rPr>
                      <w:rFonts w:ascii="ＭＳ 明朝" w:hAnsi="ＭＳ 明朝"/>
                      <w:sz w:val="24"/>
                    </w:rPr>
                  </w:pPr>
                  <w:r w:rsidRPr="00CB5C8D">
                    <w:rPr>
                      <w:rFonts w:ascii="ＭＳ 明朝" w:hAnsi="ＭＳ 明朝" w:hint="eastAsia"/>
                      <w:sz w:val="24"/>
                    </w:rPr>
                    <w:t>（全日）</w:t>
                  </w:r>
                </w:p>
                <w:p w14:paraId="5160E368" w14:textId="77777777" w:rsidR="006A20FB" w:rsidRPr="005A29E8" w:rsidRDefault="006A20FB" w:rsidP="006020A2">
                  <w:pPr>
                    <w:framePr w:hSpace="142" w:wrap="around" w:vAnchor="text" w:hAnchor="margin" w:y="2"/>
                    <w:autoSpaceDE w:val="0"/>
                    <w:autoSpaceDN w:val="0"/>
                    <w:spacing w:line="300" w:lineRule="exact"/>
                    <w:jc w:val="center"/>
                    <w:rPr>
                      <w:rFonts w:ascii="ＭＳ 明朝" w:hAnsi="ＭＳ 明朝"/>
                      <w:sz w:val="24"/>
                      <w:highlight w:val="yellow"/>
                    </w:rPr>
                  </w:pPr>
                </w:p>
              </w:tc>
            </w:tr>
            <w:tr w:rsidR="006A20FB" w:rsidRPr="00E52C1F" w14:paraId="34593172" w14:textId="77777777" w:rsidTr="006020A2">
              <w:trPr>
                <w:trHeight w:val="624"/>
                <w:jc w:val="center"/>
              </w:trPr>
              <w:tc>
                <w:tcPr>
                  <w:tcW w:w="964" w:type="dxa"/>
                  <w:shd w:val="clear" w:color="auto" w:fill="auto"/>
                  <w:vAlign w:val="center"/>
                </w:tcPr>
                <w:p w14:paraId="7A8A462B" w14:textId="77777777" w:rsidR="006A20FB" w:rsidRPr="00E52C1F" w:rsidRDefault="006A20FB"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Ｂ</w:t>
                  </w:r>
                </w:p>
              </w:tc>
              <w:tc>
                <w:tcPr>
                  <w:tcW w:w="1813" w:type="dxa"/>
                  <w:shd w:val="clear" w:color="auto" w:fill="auto"/>
                  <w:vAlign w:val="center"/>
                </w:tcPr>
                <w:p w14:paraId="25B2C873" w14:textId="77777777" w:rsidR="006A20FB" w:rsidRPr="00E52C1F" w:rsidRDefault="006A20FB"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人間ドック</w:t>
                  </w:r>
                </w:p>
              </w:tc>
              <w:tc>
                <w:tcPr>
                  <w:tcW w:w="1644" w:type="dxa"/>
                  <w:shd w:val="clear" w:color="auto" w:fill="auto"/>
                  <w:vAlign w:val="center"/>
                </w:tcPr>
                <w:p w14:paraId="56C09BBF" w14:textId="77777777" w:rsidR="006A20FB" w:rsidRDefault="006A20FB"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令和３年</w:t>
                  </w:r>
                </w:p>
                <w:p w14:paraId="3623E287" w14:textId="77777777" w:rsidR="006A20FB" w:rsidRPr="00CB5C8D" w:rsidRDefault="006A20FB"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６月25日</w:t>
                  </w:r>
                </w:p>
              </w:tc>
              <w:tc>
                <w:tcPr>
                  <w:tcW w:w="1984" w:type="dxa"/>
                  <w:shd w:val="clear" w:color="auto" w:fill="auto"/>
                  <w:vAlign w:val="center"/>
                </w:tcPr>
                <w:p w14:paraId="19B61D5A" w14:textId="77777777" w:rsidR="006A20FB" w:rsidRPr="002D1E42" w:rsidRDefault="006A20FB" w:rsidP="006020A2">
                  <w:pPr>
                    <w:framePr w:hSpace="142" w:wrap="around" w:vAnchor="text" w:hAnchor="margin" w:y="2"/>
                    <w:autoSpaceDE w:val="0"/>
                    <w:autoSpaceDN w:val="0"/>
                    <w:spacing w:line="300" w:lineRule="exact"/>
                    <w:jc w:val="center"/>
                    <w:rPr>
                      <w:rFonts w:ascii="ＭＳ 明朝" w:hAnsi="ＭＳ 明朝"/>
                      <w:color w:val="000000"/>
                      <w:sz w:val="24"/>
                    </w:rPr>
                  </w:pPr>
                  <w:r w:rsidRPr="002D1E42">
                    <w:rPr>
                      <w:rFonts w:ascii="ＭＳ 明朝" w:hAnsi="ＭＳ 明朝" w:hint="eastAsia"/>
                      <w:color w:val="000000"/>
                      <w:sz w:val="24"/>
                    </w:rPr>
                    <w:t>午前８時30分</w:t>
                  </w:r>
                </w:p>
                <w:p w14:paraId="7A90C408" w14:textId="77777777" w:rsidR="006A20FB" w:rsidRPr="002D1E42" w:rsidRDefault="006A20FB" w:rsidP="006020A2">
                  <w:pPr>
                    <w:framePr w:hSpace="142" w:wrap="around" w:vAnchor="text" w:hAnchor="margin" w:y="2"/>
                    <w:autoSpaceDE w:val="0"/>
                    <w:autoSpaceDN w:val="0"/>
                    <w:spacing w:line="300" w:lineRule="exact"/>
                    <w:jc w:val="center"/>
                    <w:rPr>
                      <w:rFonts w:ascii="ＭＳ 明朝" w:hAnsi="ＭＳ 明朝"/>
                      <w:color w:val="000000"/>
                      <w:sz w:val="24"/>
                    </w:rPr>
                  </w:pPr>
                  <w:r w:rsidRPr="002D1E42">
                    <w:rPr>
                      <w:rFonts w:ascii="ＭＳ 明朝" w:hAnsi="ＭＳ 明朝" w:hint="eastAsia"/>
                      <w:color w:val="000000"/>
                      <w:sz w:val="24"/>
                    </w:rPr>
                    <w:t>から</w:t>
                  </w:r>
                </w:p>
                <w:p w14:paraId="1EBD6BE8" w14:textId="77777777" w:rsidR="006A20FB" w:rsidRPr="002D1E42" w:rsidRDefault="006A20FB" w:rsidP="006020A2">
                  <w:pPr>
                    <w:framePr w:hSpace="142" w:wrap="around" w:vAnchor="text" w:hAnchor="margin" w:y="2"/>
                    <w:autoSpaceDE w:val="0"/>
                    <w:autoSpaceDN w:val="0"/>
                    <w:spacing w:line="300" w:lineRule="exact"/>
                    <w:jc w:val="center"/>
                    <w:rPr>
                      <w:rFonts w:ascii="ＭＳ 明朝" w:hAnsi="ＭＳ 明朝"/>
                      <w:color w:val="000000"/>
                      <w:sz w:val="24"/>
                    </w:rPr>
                  </w:pPr>
                  <w:r w:rsidRPr="002D1E42">
                    <w:rPr>
                      <w:rFonts w:ascii="ＭＳ 明朝" w:hAnsi="ＭＳ 明朝" w:hint="eastAsia"/>
                      <w:color w:val="000000"/>
                      <w:sz w:val="24"/>
                    </w:rPr>
                    <w:t>午後０時30分</w:t>
                  </w:r>
                </w:p>
                <w:p w14:paraId="63E166A4" w14:textId="77777777" w:rsidR="006A20FB" w:rsidRPr="002D1E42" w:rsidRDefault="006A20FB" w:rsidP="006020A2">
                  <w:pPr>
                    <w:framePr w:hSpace="142" w:wrap="around" w:vAnchor="text" w:hAnchor="margin" w:y="2"/>
                    <w:autoSpaceDE w:val="0"/>
                    <w:autoSpaceDN w:val="0"/>
                    <w:spacing w:line="300" w:lineRule="exact"/>
                    <w:jc w:val="center"/>
                    <w:rPr>
                      <w:rFonts w:ascii="ＭＳ 明朝" w:hAnsi="ＭＳ 明朝"/>
                      <w:color w:val="000000"/>
                      <w:sz w:val="24"/>
                    </w:rPr>
                  </w:pPr>
                  <w:r w:rsidRPr="002D1E42">
                    <w:rPr>
                      <w:rFonts w:ascii="ＭＳ 明朝" w:hAnsi="ＭＳ 明朝" w:hint="eastAsia"/>
                      <w:color w:val="000000"/>
                      <w:sz w:val="24"/>
                    </w:rPr>
                    <w:t>まで</w:t>
                  </w:r>
                </w:p>
              </w:tc>
              <w:tc>
                <w:tcPr>
                  <w:tcW w:w="1984" w:type="dxa"/>
                  <w:shd w:val="clear" w:color="auto" w:fill="auto"/>
                </w:tcPr>
                <w:p w14:paraId="592B86BB" w14:textId="77777777" w:rsidR="006A20FB" w:rsidRPr="005A29E8" w:rsidRDefault="006A20FB" w:rsidP="006020A2">
                  <w:pPr>
                    <w:framePr w:hSpace="142" w:wrap="around" w:vAnchor="text" w:hAnchor="margin" w:y="2"/>
                    <w:widowControl/>
                    <w:autoSpaceDE w:val="0"/>
                    <w:autoSpaceDN w:val="0"/>
                    <w:spacing w:line="300" w:lineRule="exact"/>
                    <w:jc w:val="center"/>
                    <w:rPr>
                      <w:rFonts w:ascii="ＭＳ 明朝" w:hAnsi="ＭＳ 明朝"/>
                      <w:sz w:val="24"/>
                      <w:highlight w:val="yellow"/>
                    </w:rPr>
                  </w:pPr>
                </w:p>
                <w:p w14:paraId="75DC9603" w14:textId="77777777" w:rsidR="006A20FB" w:rsidRPr="00CB5C8D" w:rsidRDefault="006A20FB" w:rsidP="006020A2">
                  <w:pPr>
                    <w:framePr w:hSpace="142" w:wrap="around" w:vAnchor="text" w:hAnchor="margin" w:y="2"/>
                    <w:widowControl/>
                    <w:autoSpaceDE w:val="0"/>
                    <w:autoSpaceDN w:val="0"/>
                    <w:spacing w:line="300" w:lineRule="exact"/>
                    <w:jc w:val="center"/>
                    <w:rPr>
                      <w:rFonts w:ascii="ＭＳ 明朝" w:hAnsi="ＭＳ 明朝"/>
                      <w:sz w:val="24"/>
                    </w:rPr>
                  </w:pPr>
                  <w:r w:rsidRPr="00CB5C8D">
                    <w:rPr>
                      <w:rFonts w:ascii="ＭＳ 明朝" w:hAnsi="ＭＳ 明朝" w:hint="eastAsia"/>
                      <w:sz w:val="24"/>
                    </w:rPr>
                    <w:t>午前</w:t>
                  </w:r>
                  <w:r>
                    <w:rPr>
                      <w:rFonts w:ascii="ＭＳ 明朝" w:hAnsi="ＭＳ 明朝" w:hint="eastAsia"/>
                      <w:sz w:val="24"/>
                    </w:rPr>
                    <w:t>９</w:t>
                  </w:r>
                  <w:r w:rsidRPr="00CB5C8D">
                    <w:rPr>
                      <w:rFonts w:ascii="ＭＳ 明朝" w:hAnsi="ＭＳ 明朝" w:hint="eastAsia"/>
                      <w:sz w:val="24"/>
                    </w:rPr>
                    <w:t>時</w:t>
                  </w:r>
                  <w:r>
                    <w:rPr>
                      <w:rFonts w:ascii="ＭＳ 明朝" w:hAnsi="ＭＳ 明朝" w:hint="eastAsia"/>
                      <w:sz w:val="24"/>
                    </w:rPr>
                    <w:t>0</w:t>
                  </w:r>
                  <w:r w:rsidRPr="00CB5C8D">
                    <w:rPr>
                      <w:rFonts w:ascii="ＭＳ 明朝" w:hAnsi="ＭＳ 明朝" w:hint="eastAsia"/>
                      <w:sz w:val="24"/>
                    </w:rPr>
                    <w:t>0分</w:t>
                  </w:r>
                </w:p>
                <w:p w14:paraId="2A73E861" w14:textId="77777777" w:rsidR="006A20FB" w:rsidRPr="00CB5C8D" w:rsidRDefault="006A20FB" w:rsidP="006020A2">
                  <w:pPr>
                    <w:framePr w:hSpace="142" w:wrap="around" w:vAnchor="text" w:hAnchor="margin" w:y="2"/>
                    <w:widowControl/>
                    <w:autoSpaceDE w:val="0"/>
                    <w:autoSpaceDN w:val="0"/>
                    <w:spacing w:line="300" w:lineRule="exact"/>
                    <w:jc w:val="center"/>
                    <w:rPr>
                      <w:rFonts w:ascii="ＭＳ 明朝" w:hAnsi="ＭＳ 明朝"/>
                      <w:sz w:val="24"/>
                    </w:rPr>
                  </w:pPr>
                  <w:r w:rsidRPr="00CB5C8D">
                    <w:rPr>
                      <w:rFonts w:ascii="ＭＳ 明朝" w:hAnsi="ＭＳ 明朝" w:hint="eastAsia"/>
                      <w:sz w:val="24"/>
                    </w:rPr>
                    <w:t>から</w:t>
                  </w:r>
                </w:p>
                <w:p w14:paraId="3BA68B4F" w14:textId="77777777" w:rsidR="006A20FB" w:rsidRPr="00CB5C8D" w:rsidRDefault="006A20FB" w:rsidP="006020A2">
                  <w:pPr>
                    <w:framePr w:hSpace="142" w:wrap="around" w:vAnchor="text" w:hAnchor="margin" w:y="2"/>
                    <w:widowControl/>
                    <w:autoSpaceDE w:val="0"/>
                    <w:autoSpaceDN w:val="0"/>
                    <w:spacing w:line="300" w:lineRule="exact"/>
                    <w:jc w:val="center"/>
                    <w:rPr>
                      <w:rFonts w:ascii="ＭＳ 明朝" w:hAnsi="ＭＳ 明朝"/>
                      <w:sz w:val="24"/>
                    </w:rPr>
                  </w:pPr>
                  <w:r w:rsidRPr="00CB5C8D">
                    <w:rPr>
                      <w:rFonts w:ascii="ＭＳ 明朝" w:hAnsi="ＭＳ 明朝" w:hint="eastAsia"/>
                      <w:sz w:val="24"/>
                    </w:rPr>
                    <w:t>午後５時</w:t>
                  </w:r>
                  <w:r>
                    <w:rPr>
                      <w:rFonts w:ascii="ＭＳ 明朝" w:hAnsi="ＭＳ 明朝" w:hint="eastAsia"/>
                      <w:sz w:val="24"/>
                    </w:rPr>
                    <w:t>3</w:t>
                  </w:r>
                  <w:r w:rsidRPr="00CB5C8D">
                    <w:rPr>
                      <w:rFonts w:ascii="ＭＳ 明朝" w:hAnsi="ＭＳ 明朝" w:hint="eastAsia"/>
                      <w:sz w:val="24"/>
                    </w:rPr>
                    <w:t>0分</w:t>
                  </w:r>
                </w:p>
                <w:p w14:paraId="7F3B26C5" w14:textId="77777777" w:rsidR="006A20FB" w:rsidRPr="00CB5C8D" w:rsidRDefault="006A20FB" w:rsidP="006020A2">
                  <w:pPr>
                    <w:framePr w:hSpace="142" w:wrap="around" w:vAnchor="text" w:hAnchor="margin" w:y="2"/>
                    <w:widowControl/>
                    <w:autoSpaceDE w:val="0"/>
                    <w:autoSpaceDN w:val="0"/>
                    <w:spacing w:line="300" w:lineRule="exact"/>
                    <w:jc w:val="center"/>
                    <w:rPr>
                      <w:rFonts w:ascii="ＭＳ 明朝" w:hAnsi="ＭＳ 明朝"/>
                      <w:sz w:val="24"/>
                    </w:rPr>
                  </w:pPr>
                  <w:r w:rsidRPr="00CB5C8D">
                    <w:rPr>
                      <w:rFonts w:ascii="ＭＳ 明朝" w:hAnsi="ＭＳ 明朝" w:hint="eastAsia"/>
                      <w:sz w:val="24"/>
                    </w:rPr>
                    <w:t>まで</w:t>
                  </w:r>
                </w:p>
                <w:p w14:paraId="1B4B41F0" w14:textId="77777777" w:rsidR="006A20FB" w:rsidRPr="00CB5C8D" w:rsidRDefault="006A20FB" w:rsidP="006020A2">
                  <w:pPr>
                    <w:framePr w:hSpace="142" w:wrap="around" w:vAnchor="text" w:hAnchor="margin" w:y="2"/>
                    <w:autoSpaceDE w:val="0"/>
                    <w:autoSpaceDN w:val="0"/>
                    <w:spacing w:line="300" w:lineRule="exact"/>
                    <w:ind w:firstLineChars="200" w:firstLine="480"/>
                    <w:rPr>
                      <w:rFonts w:ascii="ＭＳ 明朝" w:hAnsi="ＭＳ 明朝"/>
                      <w:sz w:val="24"/>
                    </w:rPr>
                  </w:pPr>
                  <w:r w:rsidRPr="00CB5C8D">
                    <w:rPr>
                      <w:rFonts w:ascii="ＭＳ 明朝" w:hAnsi="ＭＳ 明朝" w:hint="eastAsia"/>
                      <w:sz w:val="24"/>
                    </w:rPr>
                    <w:t>（全日）</w:t>
                  </w:r>
                </w:p>
                <w:p w14:paraId="312D5D18" w14:textId="77777777" w:rsidR="006A20FB" w:rsidRPr="005A29E8" w:rsidRDefault="006A20FB" w:rsidP="006020A2">
                  <w:pPr>
                    <w:framePr w:hSpace="142" w:wrap="around" w:vAnchor="text" w:hAnchor="margin" w:y="2"/>
                    <w:widowControl/>
                    <w:autoSpaceDE w:val="0"/>
                    <w:autoSpaceDN w:val="0"/>
                    <w:spacing w:line="300" w:lineRule="exact"/>
                    <w:jc w:val="center"/>
                    <w:rPr>
                      <w:rFonts w:ascii="ＭＳ 明朝" w:hAnsi="ＭＳ 明朝"/>
                      <w:sz w:val="24"/>
                      <w:highlight w:val="yellow"/>
                    </w:rPr>
                  </w:pPr>
                </w:p>
              </w:tc>
            </w:tr>
            <w:tr w:rsidR="006A20FB" w:rsidRPr="00E52C1F" w14:paraId="128835ED" w14:textId="77777777" w:rsidTr="006020A2">
              <w:trPr>
                <w:trHeight w:val="624"/>
                <w:jc w:val="center"/>
              </w:trPr>
              <w:tc>
                <w:tcPr>
                  <w:tcW w:w="964" w:type="dxa"/>
                  <w:shd w:val="clear" w:color="auto" w:fill="auto"/>
                  <w:vAlign w:val="center"/>
                </w:tcPr>
                <w:p w14:paraId="5CCAA014" w14:textId="77777777" w:rsidR="006A20FB" w:rsidRPr="00E52C1F" w:rsidRDefault="006A20FB"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Ｃ</w:t>
                  </w:r>
                </w:p>
              </w:tc>
              <w:tc>
                <w:tcPr>
                  <w:tcW w:w="1813" w:type="dxa"/>
                  <w:shd w:val="clear" w:color="auto" w:fill="auto"/>
                  <w:vAlign w:val="center"/>
                </w:tcPr>
                <w:p w14:paraId="646C0BE9" w14:textId="77777777" w:rsidR="006A20FB" w:rsidRPr="00E52C1F" w:rsidRDefault="006A20FB"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人間ドック</w:t>
                  </w:r>
                </w:p>
              </w:tc>
              <w:tc>
                <w:tcPr>
                  <w:tcW w:w="1644" w:type="dxa"/>
                  <w:shd w:val="clear" w:color="auto" w:fill="auto"/>
                  <w:vAlign w:val="center"/>
                </w:tcPr>
                <w:p w14:paraId="2011D206" w14:textId="77777777" w:rsidR="006A20FB" w:rsidRDefault="006A20FB"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令和３年</w:t>
                  </w:r>
                </w:p>
                <w:p w14:paraId="66B2E4A1" w14:textId="77777777" w:rsidR="006A20FB" w:rsidRPr="00CB5C8D" w:rsidRDefault="006A20FB"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６月29日</w:t>
                  </w:r>
                </w:p>
              </w:tc>
              <w:tc>
                <w:tcPr>
                  <w:tcW w:w="1984" w:type="dxa"/>
                  <w:shd w:val="clear" w:color="auto" w:fill="auto"/>
                  <w:vAlign w:val="center"/>
                </w:tcPr>
                <w:p w14:paraId="77F9D405" w14:textId="77777777" w:rsidR="006A20FB" w:rsidRPr="002D1E42" w:rsidRDefault="006A20FB" w:rsidP="006020A2">
                  <w:pPr>
                    <w:framePr w:hSpace="142" w:wrap="around" w:vAnchor="text" w:hAnchor="margin" w:y="2"/>
                    <w:autoSpaceDE w:val="0"/>
                    <w:autoSpaceDN w:val="0"/>
                    <w:spacing w:line="300" w:lineRule="exact"/>
                    <w:jc w:val="center"/>
                    <w:rPr>
                      <w:rFonts w:ascii="ＭＳ 明朝" w:hAnsi="ＭＳ 明朝"/>
                      <w:color w:val="000000"/>
                      <w:sz w:val="24"/>
                    </w:rPr>
                  </w:pPr>
                  <w:r w:rsidRPr="002D1E42">
                    <w:rPr>
                      <w:rFonts w:ascii="ＭＳ 明朝" w:hAnsi="ＭＳ 明朝" w:hint="eastAsia"/>
                      <w:color w:val="000000"/>
                      <w:sz w:val="24"/>
                    </w:rPr>
                    <w:t>午前９時00分</w:t>
                  </w:r>
                </w:p>
                <w:p w14:paraId="4647B45C" w14:textId="77777777" w:rsidR="006A20FB" w:rsidRPr="002D1E42" w:rsidRDefault="006A20FB" w:rsidP="006020A2">
                  <w:pPr>
                    <w:framePr w:hSpace="142" w:wrap="around" w:vAnchor="text" w:hAnchor="margin" w:y="2"/>
                    <w:autoSpaceDE w:val="0"/>
                    <w:autoSpaceDN w:val="0"/>
                    <w:spacing w:line="300" w:lineRule="exact"/>
                    <w:jc w:val="center"/>
                    <w:rPr>
                      <w:rFonts w:ascii="ＭＳ 明朝" w:hAnsi="ＭＳ 明朝"/>
                      <w:color w:val="000000"/>
                      <w:sz w:val="24"/>
                    </w:rPr>
                  </w:pPr>
                  <w:r w:rsidRPr="002D1E42">
                    <w:rPr>
                      <w:rFonts w:ascii="ＭＳ 明朝" w:hAnsi="ＭＳ 明朝" w:hint="eastAsia"/>
                      <w:color w:val="000000"/>
                      <w:sz w:val="24"/>
                    </w:rPr>
                    <w:t>から</w:t>
                  </w:r>
                </w:p>
                <w:p w14:paraId="47DF00AB" w14:textId="77777777" w:rsidR="006A20FB" w:rsidRPr="002D1E42" w:rsidRDefault="006A20FB" w:rsidP="006020A2">
                  <w:pPr>
                    <w:framePr w:hSpace="142" w:wrap="around" w:vAnchor="text" w:hAnchor="margin" w:y="2"/>
                    <w:autoSpaceDE w:val="0"/>
                    <w:autoSpaceDN w:val="0"/>
                    <w:spacing w:line="300" w:lineRule="exact"/>
                    <w:jc w:val="center"/>
                    <w:rPr>
                      <w:rFonts w:ascii="ＭＳ 明朝" w:hAnsi="ＭＳ 明朝"/>
                      <w:color w:val="000000"/>
                      <w:sz w:val="24"/>
                    </w:rPr>
                  </w:pPr>
                  <w:r w:rsidRPr="002D1E42">
                    <w:rPr>
                      <w:rFonts w:ascii="ＭＳ 明朝" w:hAnsi="ＭＳ 明朝" w:hint="eastAsia"/>
                      <w:color w:val="000000"/>
                      <w:sz w:val="24"/>
                    </w:rPr>
                    <w:t>午後２時00分</w:t>
                  </w:r>
                </w:p>
                <w:p w14:paraId="51297264" w14:textId="77777777" w:rsidR="006A20FB" w:rsidRPr="002D1E42" w:rsidRDefault="006A20FB" w:rsidP="006020A2">
                  <w:pPr>
                    <w:framePr w:hSpace="142" w:wrap="around" w:vAnchor="text" w:hAnchor="margin" w:y="2"/>
                    <w:autoSpaceDE w:val="0"/>
                    <w:autoSpaceDN w:val="0"/>
                    <w:spacing w:line="300" w:lineRule="exact"/>
                    <w:jc w:val="center"/>
                    <w:rPr>
                      <w:rFonts w:ascii="ＭＳ 明朝" w:hAnsi="ＭＳ 明朝"/>
                      <w:color w:val="000000"/>
                      <w:sz w:val="24"/>
                    </w:rPr>
                  </w:pPr>
                  <w:r w:rsidRPr="002D1E42">
                    <w:rPr>
                      <w:rFonts w:ascii="ＭＳ 明朝" w:hAnsi="ＭＳ 明朝" w:hint="eastAsia"/>
                      <w:color w:val="000000"/>
                      <w:sz w:val="24"/>
                    </w:rPr>
                    <w:t>まで</w:t>
                  </w:r>
                </w:p>
              </w:tc>
              <w:tc>
                <w:tcPr>
                  <w:tcW w:w="1984" w:type="dxa"/>
                  <w:shd w:val="clear" w:color="auto" w:fill="auto"/>
                </w:tcPr>
                <w:p w14:paraId="3E16511A" w14:textId="77777777" w:rsidR="006A20FB" w:rsidRPr="005A29E8" w:rsidRDefault="006A20FB" w:rsidP="006020A2">
                  <w:pPr>
                    <w:framePr w:hSpace="142" w:wrap="around" w:vAnchor="text" w:hAnchor="margin" w:y="2"/>
                    <w:widowControl/>
                    <w:autoSpaceDE w:val="0"/>
                    <w:autoSpaceDN w:val="0"/>
                    <w:spacing w:line="300" w:lineRule="exact"/>
                    <w:jc w:val="center"/>
                    <w:rPr>
                      <w:rFonts w:ascii="ＭＳ 明朝" w:hAnsi="ＭＳ 明朝"/>
                      <w:sz w:val="24"/>
                      <w:highlight w:val="yellow"/>
                    </w:rPr>
                  </w:pPr>
                </w:p>
                <w:p w14:paraId="79322610" w14:textId="77777777" w:rsidR="006A20FB" w:rsidRPr="00CB5C8D" w:rsidRDefault="006A20FB" w:rsidP="006020A2">
                  <w:pPr>
                    <w:framePr w:hSpace="142" w:wrap="around" w:vAnchor="text" w:hAnchor="margin" w:y="2"/>
                    <w:widowControl/>
                    <w:autoSpaceDE w:val="0"/>
                    <w:autoSpaceDN w:val="0"/>
                    <w:spacing w:line="300" w:lineRule="exact"/>
                    <w:jc w:val="center"/>
                    <w:rPr>
                      <w:rFonts w:ascii="ＭＳ 明朝" w:hAnsi="ＭＳ 明朝"/>
                      <w:sz w:val="24"/>
                    </w:rPr>
                  </w:pPr>
                  <w:r w:rsidRPr="00CB5C8D">
                    <w:rPr>
                      <w:rFonts w:ascii="ＭＳ 明朝" w:hAnsi="ＭＳ 明朝" w:hint="eastAsia"/>
                      <w:sz w:val="24"/>
                    </w:rPr>
                    <w:t>午前</w:t>
                  </w:r>
                  <w:r>
                    <w:rPr>
                      <w:rFonts w:ascii="ＭＳ 明朝" w:hAnsi="ＭＳ 明朝" w:hint="eastAsia"/>
                      <w:sz w:val="24"/>
                    </w:rPr>
                    <w:t>９</w:t>
                  </w:r>
                  <w:r w:rsidRPr="00CB5C8D">
                    <w:rPr>
                      <w:rFonts w:ascii="ＭＳ 明朝" w:hAnsi="ＭＳ 明朝" w:hint="eastAsia"/>
                      <w:sz w:val="24"/>
                    </w:rPr>
                    <w:t>時</w:t>
                  </w:r>
                  <w:r>
                    <w:rPr>
                      <w:rFonts w:ascii="ＭＳ 明朝" w:hAnsi="ＭＳ 明朝" w:hint="eastAsia"/>
                      <w:sz w:val="24"/>
                    </w:rPr>
                    <w:t>0</w:t>
                  </w:r>
                  <w:r w:rsidRPr="00CB5C8D">
                    <w:rPr>
                      <w:rFonts w:ascii="ＭＳ 明朝" w:hAnsi="ＭＳ 明朝" w:hint="eastAsia"/>
                      <w:sz w:val="24"/>
                    </w:rPr>
                    <w:t>0分</w:t>
                  </w:r>
                </w:p>
                <w:p w14:paraId="13EB28EE" w14:textId="77777777" w:rsidR="006A20FB" w:rsidRPr="00CB5C8D" w:rsidRDefault="006A20FB" w:rsidP="006020A2">
                  <w:pPr>
                    <w:framePr w:hSpace="142" w:wrap="around" w:vAnchor="text" w:hAnchor="margin" w:y="2"/>
                    <w:widowControl/>
                    <w:autoSpaceDE w:val="0"/>
                    <w:autoSpaceDN w:val="0"/>
                    <w:spacing w:line="300" w:lineRule="exact"/>
                    <w:jc w:val="center"/>
                    <w:rPr>
                      <w:rFonts w:ascii="ＭＳ 明朝" w:hAnsi="ＭＳ 明朝"/>
                      <w:sz w:val="24"/>
                    </w:rPr>
                  </w:pPr>
                  <w:r w:rsidRPr="00CB5C8D">
                    <w:rPr>
                      <w:rFonts w:ascii="ＭＳ 明朝" w:hAnsi="ＭＳ 明朝" w:hint="eastAsia"/>
                      <w:sz w:val="24"/>
                    </w:rPr>
                    <w:t>から</w:t>
                  </w:r>
                </w:p>
                <w:p w14:paraId="3F8DE257" w14:textId="77777777" w:rsidR="006A20FB" w:rsidRPr="00CB5C8D" w:rsidRDefault="006A20FB" w:rsidP="006020A2">
                  <w:pPr>
                    <w:framePr w:hSpace="142" w:wrap="around" w:vAnchor="text" w:hAnchor="margin" w:y="2"/>
                    <w:widowControl/>
                    <w:autoSpaceDE w:val="0"/>
                    <w:autoSpaceDN w:val="0"/>
                    <w:spacing w:line="300" w:lineRule="exact"/>
                    <w:jc w:val="center"/>
                    <w:rPr>
                      <w:rFonts w:ascii="ＭＳ 明朝" w:hAnsi="ＭＳ 明朝"/>
                      <w:sz w:val="24"/>
                    </w:rPr>
                  </w:pPr>
                  <w:r w:rsidRPr="00CB5C8D">
                    <w:rPr>
                      <w:rFonts w:ascii="ＭＳ 明朝" w:hAnsi="ＭＳ 明朝" w:hint="eastAsia"/>
                      <w:sz w:val="24"/>
                    </w:rPr>
                    <w:t>午後５時</w:t>
                  </w:r>
                  <w:r>
                    <w:rPr>
                      <w:rFonts w:ascii="ＭＳ 明朝" w:hAnsi="ＭＳ 明朝" w:hint="eastAsia"/>
                      <w:sz w:val="24"/>
                    </w:rPr>
                    <w:t>3</w:t>
                  </w:r>
                  <w:r w:rsidRPr="00CB5C8D">
                    <w:rPr>
                      <w:rFonts w:ascii="ＭＳ 明朝" w:hAnsi="ＭＳ 明朝" w:hint="eastAsia"/>
                      <w:sz w:val="24"/>
                    </w:rPr>
                    <w:t>0分</w:t>
                  </w:r>
                </w:p>
                <w:p w14:paraId="41310011" w14:textId="77777777" w:rsidR="006A20FB" w:rsidRPr="00CB5C8D" w:rsidRDefault="006A20FB" w:rsidP="006020A2">
                  <w:pPr>
                    <w:framePr w:hSpace="142" w:wrap="around" w:vAnchor="text" w:hAnchor="margin" w:y="2"/>
                    <w:widowControl/>
                    <w:autoSpaceDE w:val="0"/>
                    <w:autoSpaceDN w:val="0"/>
                    <w:spacing w:line="300" w:lineRule="exact"/>
                    <w:jc w:val="center"/>
                    <w:rPr>
                      <w:rFonts w:ascii="ＭＳ 明朝" w:hAnsi="ＭＳ 明朝"/>
                      <w:sz w:val="24"/>
                    </w:rPr>
                  </w:pPr>
                  <w:r w:rsidRPr="00CB5C8D">
                    <w:rPr>
                      <w:rFonts w:ascii="ＭＳ 明朝" w:hAnsi="ＭＳ 明朝" w:hint="eastAsia"/>
                      <w:sz w:val="24"/>
                    </w:rPr>
                    <w:t>まで</w:t>
                  </w:r>
                </w:p>
                <w:p w14:paraId="0FDC6B90" w14:textId="77777777" w:rsidR="006A20FB" w:rsidRPr="00CB5C8D" w:rsidRDefault="006A20FB" w:rsidP="006020A2">
                  <w:pPr>
                    <w:framePr w:hSpace="142" w:wrap="around" w:vAnchor="text" w:hAnchor="margin" w:y="2"/>
                    <w:autoSpaceDE w:val="0"/>
                    <w:autoSpaceDN w:val="0"/>
                    <w:spacing w:line="300" w:lineRule="exact"/>
                    <w:ind w:firstLineChars="200" w:firstLine="480"/>
                    <w:rPr>
                      <w:rFonts w:ascii="ＭＳ 明朝" w:hAnsi="ＭＳ 明朝"/>
                      <w:sz w:val="24"/>
                    </w:rPr>
                  </w:pPr>
                  <w:r w:rsidRPr="00CB5C8D">
                    <w:rPr>
                      <w:rFonts w:ascii="ＭＳ 明朝" w:hAnsi="ＭＳ 明朝" w:hint="eastAsia"/>
                      <w:sz w:val="24"/>
                    </w:rPr>
                    <w:t>（全日）</w:t>
                  </w:r>
                </w:p>
                <w:p w14:paraId="16172F8F" w14:textId="77777777" w:rsidR="006A20FB" w:rsidRPr="005A29E8" w:rsidRDefault="006A20FB" w:rsidP="006020A2">
                  <w:pPr>
                    <w:framePr w:hSpace="142" w:wrap="around" w:vAnchor="text" w:hAnchor="margin" w:y="2"/>
                    <w:widowControl/>
                    <w:autoSpaceDE w:val="0"/>
                    <w:autoSpaceDN w:val="0"/>
                    <w:spacing w:line="300" w:lineRule="exact"/>
                    <w:jc w:val="center"/>
                    <w:rPr>
                      <w:rFonts w:ascii="ＭＳ 明朝" w:hAnsi="ＭＳ 明朝"/>
                      <w:sz w:val="24"/>
                      <w:highlight w:val="yellow"/>
                    </w:rPr>
                  </w:pPr>
                </w:p>
              </w:tc>
            </w:tr>
          </w:tbl>
          <w:p w14:paraId="0E8988B0" w14:textId="77777777" w:rsidR="006A20FB" w:rsidRPr="00E52C1F" w:rsidRDefault="006A20FB" w:rsidP="006020A2">
            <w:pPr>
              <w:autoSpaceDE w:val="0"/>
              <w:autoSpaceDN w:val="0"/>
              <w:spacing w:line="300" w:lineRule="exact"/>
              <w:rPr>
                <w:rFonts w:ascii="ＭＳ 明朝" w:hAnsi="ＭＳ 明朝"/>
                <w:sz w:val="24"/>
              </w:rPr>
            </w:pPr>
          </w:p>
          <w:p w14:paraId="4D4D7545" w14:textId="77777777" w:rsidR="006A20FB" w:rsidRPr="00E52C1F" w:rsidRDefault="006A20FB" w:rsidP="006020A2">
            <w:pPr>
              <w:autoSpaceDE w:val="0"/>
              <w:autoSpaceDN w:val="0"/>
              <w:spacing w:line="300" w:lineRule="exact"/>
              <w:rPr>
                <w:rFonts w:ascii="ＭＳ 明朝" w:hAnsi="ＭＳ 明朝"/>
                <w:sz w:val="24"/>
              </w:rPr>
            </w:pPr>
          </w:p>
        </w:tc>
        <w:tc>
          <w:tcPr>
            <w:tcW w:w="8957" w:type="dxa"/>
          </w:tcPr>
          <w:p w14:paraId="2F98ADC9" w14:textId="77777777" w:rsidR="006A20FB" w:rsidRPr="00E52C1F" w:rsidRDefault="006A20FB" w:rsidP="006020A2">
            <w:pPr>
              <w:autoSpaceDE w:val="0"/>
              <w:autoSpaceDN w:val="0"/>
              <w:spacing w:line="300" w:lineRule="exact"/>
              <w:rPr>
                <w:rFonts w:ascii="ＭＳ 明朝" w:hAnsi="ＭＳ 明朝"/>
                <w:sz w:val="24"/>
              </w:rPr>
            </w:pPr>
          </w:p>
          <w:p w14:paraId="0F4FCA12" w14:textId="77777777" w:rsidR="006A20FB" w:rsidRPr="00E52C1F" w:rsidRDefault="006A20FB" w:rsidP="006020A2">
            <w:pPr>
              <w:autoSpaceDE w:val="0"/>
              <w:autoSpaceDN w:val="0"/>
              <w:spacing w:line="300" w:lineRule="exact"/>
              <w:rPr>
                <w:rFonts w:ascii="ＭＳ 明朝" w:hAnsi="ＭＳ 明朝"/>
                <w:sz w:val="24"/>
              </w:rPr>
            </w:pPr>
            <w:r w:rsidRPr="00E52C1F">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878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784"/>
            </w:tblGrid>
            <w:tr w:rsidR="006A20FB" w:rsidRPr="00E52C1F" w14:paraId="4749C31B" w14:textId="77777777" w:rsidTr="006020A2">
              <w:trPr>
                <w:trHeight w:val="9199"/>
              </w:trPr>
              <w:tc>
                <w:tcPr>
                  <w:tcW w:w="8784" w:type="dxa"/>
                </w:tcPr>
                <w:p w14:paraId="0307C40C" w14:textId="77777777" w:rsidR="006A20FB" w:rsidRPr="009F3127" w:rsidRDefault="006A20FB" w:rsidP="006020A2">
                  <w:pPr>
                    <w:widowControl/>
                    <w:autoSpaceDE w:val="0"/>
                    <w:autoSpaceDN w:val="0"/>
                    <w:snapToGrid w:val="0"/>
                    <w:spacing w:line="300" w:lineRule="exact"/>
                    <w:rPr>
                      <w:rFonts w:ascii="ＭＳ 明朝" w:hAnsi="ＭＳ 明朝"/>
                      <w:sz w:val="24"/>
                    </w:rPr>
                  </w:pPr>
                  <w:r w:rsidRPr="009F3127">
                    <w:rPr>
                      <w:rFonts w:ascii="ＭＳ 明朝" w:hAnsi="ＭＳ 明朝" w:hint="eastAsia"/>
                      <w:sz w:val="24"/>
                    </w:rPr>
                    <w:t>【地方公務員法】</w:t>
                  </w:r>
                </w:p>
                <w:p w14:paraId="5BF8B9FA" w14:textId="77777777" w:rsidR="006A20FB" w:rsidRPr="009F3127" w:rsidRDefault="006A20FB" w:rsidP="006020A2">
                  <w:pPr>
                    <w:widowControl/>
                    <w:autoSpaceDE w:val="0"/>
                    <w:autoSpaceDN w:val="0"/>
                    <w:snapToGrid w:val="0"/>
                    <w:spacing w:line="300" w:lineRule="exact"/>
                    <w:rPr>
                      <w:rFonts w:ascii="ＭＳ 明朝" w:hAnsi="ＭＳ 明朝"/>
                      <w:sz w:val="24"/>
                    </w:rPr>
                  </w:pPr>
                  <w:r w:rsidRPr="009F3127">
                    <w:rPr>
                      <w:rFonts w:ascii="ＭＳ 明朝" w:hAnsi="ＭＳ 明朝" w:hint="eastAsia"/>
                      <w:sz w:val="24"/>
                    </w:rPr>
                    <w:t>(職務に専念する義務)</w:t>
                  </w:r>
                </w:p>
                <w:p w14:paraId="70039FCF" w14:textId="77777777" w:rsidR="006A20FB" w:rsidRPr="009F3127" w:rsidRDefault="006A20FB" w:rsidP="006020A2">
                  <w:pPr>
                    <w:widowControl/>
                    <w:autoSpaceDE w:val="0"/>
                    <w:autoSpaceDN w:val="0"/>
                    <w:snapToGrid w:val="0"/>
                    <w:spacing w:line="300" w:lineRule="exact"/>
                    <w:ind w:left="240" w:rightChars="86" w:right="181" w:hangingChars="100" w:hanging="240"/>
                    <w:rPr>
                      <w:rFonts w:ascii="ＭＳ 明朝" w:hAnsi="ＭＳ 明朝"/>
                      <w:sz w:val="24"/>
                    </w:rPr>
                  </w:pPr>
                  <w:r w:rsidRPr="009F3127">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5616BFEF" w14:textId="77777777" w:rsidR="006A20FB" w:rsidRPr="009F3127" w:rsidRDefault="006A20FB" w:rsidP="006020A2">
                  <w:pPr>
                    <w:widowControl/>
                    <w:autoSpaceDE w:val="0"/>
                    <w:autoSpaceDN w:val="0"/>
                    <w:snapToGrid w:val="0"/>
                    <w:spacing w:line="300" w:lineRule="exact"/>
                    <w:rPr>
                      <w:rFonts w:ascii="ＭＳ 明朝" w:hAnsi="ＭＳ 明朝"/>
                      <w:sz w:val="24"/>
                    </w:rPr>
                  </w:pPr>
                </w:p>
                <w:p w14:paraId="41CE17DB" w14:textId="77777777" w:rsidR="006A20FB" w:rsidRPr="009F3127" w:rsidRDefault="006A20FB" w:rsidP="006020A2">
                  <w:pPr>
                    <w:widowControl/>
                    <w:autoSpaceDE w:val="0"/>
                    <w:autoSpaceDN w:val="0"/>
                    <w:snapToGrid w:val="0"/>
                    <w:spacing w:line="300" w:lineRule="exact"/>
                    <w:rPr>
                      <w:rFonts w:ascii="ＭＳ 明朝" w:hAnsi="ＭＳ 明朝"/>
                      <w:sz w:val="24"/>
                    </w:rPr>
                  </w:pPr>
                  <w:r w:rsidRPr="009F3127">
                    <w:rPr>
                      <w:rFonts w:ascii="ＭＳ 明朝" w:hAnsi="ＭＳ 明朝" w:hint="eastAsia"/>
                      <w:sz w:val="24"/>
                    </w:rPr>
                    <w:t>【職務に専念する義務の特例に関する条例】</w:t>
                  </w:r>
                </w:p>
                <w:p w14:paraId="1A75F2D8" w14:textId="77777777" w:rsidR="006A20FB" w:rsidRPr="009F3127" w:rsidRDefault="006A20FB" w:rsidP="006020A2">
                  <w:pPr>
                    <w:widowControl/>
                    <w:autoSpaceDE w:val="0"/>
                    <w:autoSpaceDN w:val="0"/>
                    <w:snapToGrid w:val="0"/>
                    <w:spacing w:line="300" w:lineRule="exact"/>
                    <w:rPr>
                      <w:rFonts w:ascii="ＭＳ 明朝" w:hAnsi="ＭＳ 明朝"/>
                      <w:sz w:val="24"/>
                    </w:rPr>
                  </w:pPr>
                  <w:r w:rsidRPr="009F3127">
                    <w:rPr>
                      <w:rFonts w:ascii="ＭＳ 明朝" w:hAnsi="ＭＳ 明朝" w:hint="eastAsia"/>
                      <w:sz w:val="24"/>
                    </w:rPr>
                    <w:t>(職務に専念する義務の免除)</w:t>
                  </w:r>
                </w:p>
                <w:p w14:paraId="39F20A7B" w14:textId="77777777" w:rsidR="006A20FB" w:rsidRPr="009F3127" w:rsidRDefault="006A20FB" w:rsidP="006020A2">
                  <w:pPr>
                    <w:widowControl/>
                    <w:autoSpaceDE w:val="0"/>
                    <w:autoSpaceDN w:val="0"/>
                    <w:snapToGrid w:val="0"/>
                    <w:spacing w:line="300" w:lineRule="exact"/>
                    <w:ind w:left="240" w:rightChars="86" w:right="181" w:hangingChars="100" w:hanging="240"/>
                    <w:rPr>
                      <w:rFonts w:ascii="ＭＳ 明朝" w:hAnsi="ＭＳ 明朝"/>
                      <w:sz w:val="24"/>
                    </w:rPr>
                  </w:pPr>
                  <w:r w:rsidRPr="009F3127">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9" w:anchor="e000000037" w:history="1">
                    <w:r w:rsidRPr="009F3127">
                      <w:rPr>
                        <w:rFonts w:ascii="ＭＳ 明朝" w:hAnsi="ＭＳ 明朝" w:hint="eastAsia"/>
                        <w:sz w:val="24"/>
                      </w:rPr>
                      <w:t>次の各号</w:t>
                    </w:r>
                  </w:hyperlink>
                  <w:r w:rsidRPr="009F3127">
                    <w:rPr>
                      <w:rFonts w:ascii="ＭＳ 明朝" w:hAnsi="ＭＳ 明朝" w:hint="eastAsia"/>
                      <w:sz w:val="24"/>
                    </w:rPr>
                    <w:t>の一に該当する場合においては、あらかじめ任命権者(特定地方独立行政法人の理事長を含む。)又はこれらの委任を受けた者の承認を得て、その職務に専念する義務を免除されることができる。</w:t>
                  </w:r>
                </w:p>
                <w:p w14:paraId="1588EB80" w14:textId="77777777" w:rsidR="006A20FB" w:rsidRPr="009F3127" w:rsidRDefault="006A20FB" w:rsidP="006020A2">
                  <w:pPr>
                    <w:widowControl/>
                    <w:autoSpaceDE w:val="0"/>
                    <w:autoSpaceDN w:val="0"/>
                    <w:snapToGrid w:val="0"/>
                    <w:spacing w:line="300" w:lineRule="exact"/>
                    <w:ind w:firstLineChars="100" w:firstLine="240"/>
                    <w:rPr>
                      <w:rFonts w:ascii="ＭＳ 明朝" w:hAnsi="ＭＳ 明朝"/>
                      <w:sz w:val="24"/>
                    </w:rPr>
                  </w:pPr>
                  <w:r w:rsidRPr="009F3127">
                    <w:rPr>
                      <w:rFonts w:ascii="ＭＳ 明朝" w:hAnsi="ＭＳ 明朝" w:hint="eastAsia"/>
                      <w:sz w:val="24"/>
                    </w:rPr>
                    <w:t>二　厚生に関する計画の実施に参加する場合</w:t>
                  </w:r>
                </w:p>
                <w:p w14:paraId="40BF46AC" w14:textId="77777777" w:rsidR="006A20FB" w:rsidRPr="009F3127" w:rsidRDefault="006A20FB" w:rsidP="006020A2">
                  <w:pPr>
                    <w:widowControl/>
                    <w:autoSpaceDE w:val="0"/>
                    <w:autoSpaceDN w:val="0"/>
                    <w:snapToGrid w:val="0"/>
                    <w:spacing w:line="300" w:lineRule="exact"/>
                    <w:rPr>
                      <w:rFonts w:ascii="ＭＳ 明朝" w:hAnsi="ＭＳ 明朝"/>
                      <w:sz w:val="24"/>
                    </w:rPr>
                  </w:pPr>
                </w:p>
                <w:p w14:paraId="0506FEAB" w14:textId="77777777" w:rsidR="006A20FB" w:rsidRPr="009F3127" w:rsidRDefault="006A20FB" w:rsidP="006020A2">
                  <w:pPr>
                    <w:widowControl/>
                    <w:autoSpaceDE w:val="0"/>
                    <w:autoSpaceDN w:val="0"/>
                    <w:snapToGrid w:val="0"/>
                    <w:spacing w:line="300" w:lineRule="exact"/>
                    <w:rPr>
                      <w:rFonts w:ascii="ＭＳ 明朝" w:hAnsi="ＭＳ 明朝"/>
                      <w:sz w:val="24"/>
                    </w:rPr>
                  </w:pPr>
                  <w:r w:rsidRPr="009F3127">
                    <w:rPr>
                      <w:rFonts w:ascii="ＭＳ 明朝" w:hAnsi="ＭＳ 明朝" w:hint="eastAsia"/>
                      <w:sz w:val="24"/>
                    </w:rPr>
                    <w:t>【勤務時間、休日、休暇、出勤簿、服務】（総務事務システム「</w:t>
                  </w:r>
                  <w:r w:rsidRPr="00353F4A">
                    <w:rPr>
                      <w:rFonts w:ascii="ＭＳ 明朝" w:hAnsi="ＭＳ 明朝" w:hint="eastAsia"/>
                      <w:sz w:val="24"/>
                    </w:rPr>
                    <w:t>マニュアル・規定集・データ集</w:t>
                  </w:r>
                  <w:r w:rsidRPr="009F3127">
                    <w:rPr>
                      <w:rFonts w:ascii="ＭＳ 明朝" w:hAnsi="ＭＳ 明朝" w:hint="eastAsia"/>
                      <w:sz w:val="24"/>
                    </w:rPr>
                    <w:t>」）</w:t>
                  </w:r>
                </w:p>
                <w:p w14:paraId="786492DA" w14:textId="77777777" w:rsidR="006A20FB" w:rsidRPr="009F3127" w:rsidRDefault="006A20FB" w:rsidP="006020A2">
                  <w:pPr>
                    <w:widowControl/>
                    <w:autoSpaceDE w:val="0"/>
                    <w:autoSpaceDN w:val="0"/>
                    <w:snapToGrid w:val="0"/>
                    <w:spacing w:line="300" w:lineRule="exact"/>
                    <w:rPr>
                      <w:rFonts w:ascii="ＭＳ 明朝" w:hAnsi="ＭＳ 明朝"/>
                      <w:sz w:val="24"/>
                    </w:rPr>
                  </w:pPr>
                  <w:r w:rsidRPr="009F3127">
                    <w:rPr>
                      <w:rFonts w:ascii="ＭＳ 明朝" w:hAnsi="ＭＳ 明朝" w:hint="eastAsia"/>
                      <w:sz w:val="24"/>
                    </w:rPr>
                    <w:t>○条例に基づく職務専念義務の免除</w:t>
                  </w:r>
                </w:p>
                <w:p w14:paraId="45629FE5" w14:textId="77777777" w:rsidR="006A20FB" w:rsidRPr="009F3127" w:rsidRDefault="006A20FB" w:rsidP="006020A2">
                  <w:pPr>
                    <w:widowControl/>
                    <w:autoSpaceDE w:val="0"/>
                    <w:autoSpaceDN w:val="0"/>
                    <w:snapToGrid w:val="0"/>
                    <w:spacing w:line="300" w:lineRule="exact"/>
                    <w:ind w:rightChars="86" w:right="181" w:firstLineChars="100" w:firstLine="240"/>
                    <w:rPr>
                      <w:rFonts w:ascii="ＭＳ 明朝" w:hAnsi="ＭＳ 明朝"/>
                      <w:sz w:val="24"/>
                    </w:rPr>
                  </w:pPr>
                  <w:r w:rsidRPr="009F3127">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pPr w:leftFromText="142" w:rightFromText="142" w:vertAnchor="text" w:horzAnchor="page" w:tblpX="271"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2552"/>
                    <w:gridCol w:w="3402"/>
                    <w:gridCol w:w="1134"/>
                  </w:tblGrid>
                  <w:tr w:rsidR="006A20FB" w:rsidRPr="00E52C1F" w14:paraId="7A309E10" w14:textId="77777777" w:rsidTr="006020A2">
                    <w:trPr>
                      <w:trHeight w:val="563"/>
                    </w:trPr>
                    <w:tc>
                      <w:tcPr>
                        <w:tcW w:w="1129" w:type="dxa"/>
                        <w:vAlign w:val="center"/>
                      </w:tcPr>
                      <w:p w14:paraId="739CE0D7" w14:textId="77777777" w:rsidR="006A20FB" w:rsidRPr="00E52C1F" w:rsidRDefault="006A20FB" w:rsidP="006020A2">
                        <w:pPr>
                          <w:widowControl/>
                          <w:autoSpaceDE w:val="0"/>
                          <w:autoSpaceDN w:val="0"/>
                          <w:snapToGrid w:val="0"/>
                          <w:spacing w:line="300" w:lineRule="exact"/>
                          <w:jc w:val="center"/>
                          <w:rPr>
                            <w:rFonts w:ascii="ＭＳ 明朝" w:hAnsi="ＭＳ 明朝"/>
                            <w:sz w:val="24"/>
                          </w:rPr>
                        </w:pPr>
                        <w:r w:rsidRPr="00E52C1F">
                          <w:rPr>
                            <w:rFonts w:ascii="ＭＳ 明朝" w:hAnsi="ＭＳ 明朝" w:hint="eastAsia"/>
                            <w:sz w:val="24"/>
                          </w:rPr>
                          <w:t>根拠</w:t>
                        </w:r>
                      </w:p>
                    </w:tc>
                    <w:tc>
                      <w:tcPr>
                        <w:tcW w:w="2552" w:type="dxa"/>
                        <w:vAlign w:val="center"/>
                      </w:tcPr>
                      <w:p w14:paraId="646A9156" w14:textId="77777777" w:rsidR="006A20FB" w:rsidRPr="00E52C1F" w:rsidRDefault="006A20FB" w:rsidP="006020A2">
                        <w:pPr>
                          <w:widowControl/>
                          <w:autoSpaceDE w:val="0"/>
                          <w:autoSpaceDN w:val="0"/>
                          <w:snapToGrid w:val="0"/>
                          <w:spacing w:line="300" w:lineRule="exact"/>
                          <w:jc w:val="center"/>
                          <w:rPr>
                            <w:rFonts w:ascii="ＭＳ 明朝" w:hAnsi="ＭＳ 明朝"/>
                            <w:sz w:val="24"/>
                          </w:rPr>
                        </w:pPr>
                        <w:r w:rsidRPr="00E52C1F">
                          <w:rPr>
                            <w:rFonts w:ascii="ＭＳ 明朝" w:hAnsi="ＭＳ 明朝" w:hint="eastAsia"/>
                            <w:sz w:val="24"/>
                          </w:rPr>
                          <w:t>条文</w:t>
                        </w:r>
                      </w:p>
                    </w:tc>
                    <w:tc>
                      <w:tcPr>
                        <w:tcW w:w="3402" w:type="dxa"/>
                        <w:vAlign w:val="center"/>
                      </w:tcPr>
                      <w:p w14:paraId="67568C8C" w14:textId="77777777" w:rsidR="006A20FB" w:rsidRPr="00E52C1F" w:rsidRDefault="006A20FB" w:rsidP="006020A2">
                        <w:pPr>
                          <w:widowControl/>
                          <w:autoSpaceDE w:val="0"/>
                          <w:autoSpaceDN w:val="0"/>
                          <w:snapToGrid w:val="0"/>
                          <w:spacing w:line="300" w:lineRule="exact"/>
                          <w:jc w:val="center"/>
                          <w:rPr>
                            <w:rFonts w:ascii="ＭＳ 明朝" w:hAnsi="ＭＳ 明朝"/>
                            <w:sz w:val="24"/>
                          </w:rPr>
                        </w:pPr>
                        <w:r w:rsidRPr="00E52C1F">
                          <w:rPr>
                            <w:rFonts w:ascii="ＭＳ 明朝" w:hAnsi="ＭＳ 明朝" w:hint="eastAsia"/>
                            <w:sz w:val="24"/>
                          </w:rPr>
                          <w:t>具体例</w:t>
                        </w:r>
                      </w:p>
                    </w:tc>
                    <w:tc>
                      <w:tcPr>
                        <w:tcW w:w="1134" w:type="dxa"/>
                        <w:vAlign w:val="center"/>
                      </w:tcPr>
                      <w:p w14:paraId="7E5ABDCF" w14:textId="77777777" w:rsidR="006A20FB" w:rsidRPr="00E52C1F" w:rsidRDefault="006A20FB" w:rsidP="006020A2">
                        <w:pPr>
                          <w:widowControl/>
                          <w:autoSpaceDE w:val="0"/>
                          <w:autoSpaceDN w:val="0"/>
                          <w:snapToGrid w:val="0"/>
                          <w:spacing w:line="300" w:lineRule="exact"/>
                          <w:jc w:val="center"/>
                          <w:rPr>
                            <w:rFonts w:ascii="ＭＳ 明朝" w:hAnsi="ＭＳ 明朝"/>
                            <w:sz w:val="24"/>
                          </w:rPr>
                        </w:pPr>
                        <w:r w:rsidRPr="00E52C1F">
                          <w:rPr>
                            <w:rFonts w:ascii="ＭＳ 明朝" w:hAnsi="ＭＳ 明朝" w:hint="eastAsia"/>
                            <w:sz w:val="24"/>
                          </w:rPr>
                          <w:t>備考</w:t>
                        </w:r>
                      </w:p>
                    </w:tc>
                  </w:tr>
                  <w:tr w:rsidR="006A20FB" w:rsidRPr="00E52C1F" w14:paraId="07D4994C" w14:textId="77777777" w:rsidTr="006020A2">
                    <w:trPr>
                      <w:trHeight w:val="1682"/>
                    </w:trPr>
                    <w:tc>
                      <w:tcPr>
                        <w:tcW w:w="1129" w:type="dxa"/>
                        <w:vAlign w:val="center"/>
                      </w:tcPr>
                      <w:p w14:paraId="362CD35C" w14:textId="77777777" w:rsidR="006A20FB" w:rsidRPr="00E52C1F" w:rsidRDefault="006A20FB" w:rsidP="006020A2">
                        <w:pPr>
                          <w:autoSpaceDE w:val="0"/>
                          <w:autoSpaceDN w:val="0"/>
                          <w:spacing w:line="300" w:lineRule="exact"/>
                          <w:jc w:val="center"/>
                          <w:rPr>
                            <w:rFonts w:ascii="ＭＳ 明朝" w:hAnsi="ＭＳ 明朝"/>
                            <w:sz w:val="24"/>
                          </w:rPr>
                        </w:pPr>
                        <w:r w:rsidRPr="00E52C1F">
                          <w:rPr>
                            <w:rFonts w:ascii="ＭＳ 明朝" w:hAnsi="ＭＳ 明朝" w:hint="eastAsia"/>
                            <w:sz w:val="24"/>
                          </w:rPr>
                          <w:t>条例</w:t>
                        </w:r>
                      </w:p>
                      <w:p w14:paraId="70B53A86" w14:textId="77777777" w:rsidR="006A20FB" w:rsidRPr="00E52C1F" w:rsidRDefault="006A20FB" w:rsidP="006020A2">
                        <w:pPr>
                          <w:autoSpaceDE w:val="0"/>
                          <w:autoSpaceDN w:val="0"/>
                          <w:spacing w:line="300" w:lineRule="exact"/>
                          <w:jc w:val="center"/>
                          <w:rPr>
                            <w:rFonts w:ascii="ＭＳ 明朝" w:hAnsi="ＭＳ 明朝"/>
                            <w:sz w:val="24"/>
                          </w:rPr>
                        </w:pPr>
                        <w:r w:rsidRPr="00E52C1F">
                          <w:rPr>
                            <w:rFonts w:ascii="ＭＳ 明朝" w:hAnsi="ＭＳ 明朝" w:hint="eastAsia"/>
                            <w:sz w:val="24"/>
                          </w:rPr>
                          <w:t>第２条</w:t>
                        </w:r>
                      </w:p>
                      <w:p w14:paraId="7393192B" w14:textId="77777777" w:rsidR="006A20FB" w:rsidRPr="00E52C1F" w:rsidRDefault="006A20FB" w:rsidP="006020A2">
                        <w:pPr>
                          <w:widowControl/>
                          <w:autoSpaceDE w:val="0"/>
                          <w:autoSpaceDN w:val="0"/>
                          <w:snapToGrid w:val="0"/>
                          <w:spacing w:line="300" w:lineRule="exact"/>
                          <w:jc w:val="center"/>
                          <w:rPr>
                            <w:rFonts w:ascii="ＭＳ 明朝" w:hAnsi="ＭＳ 明朝"/>
                            <w:sz w:val="24"/>
                          </w:rPr>
                        </w:pPr>
                        <w:r w:rsidRPr="00E52C1F">
                          <w:rPr>
                            <w:rFonts w:ascii="ＭＳ 明朝" w:hAnsi="ＭＳ 明朝" w:hint="eastAsia"/>
                            <w:sz w:val="24"/>
                          </w:rPr>
                          <w:t>第２号</w:t>
                        </w:r>
                      </w:p>
                    </w:tc>
                    <w:tc>
                      <w:tcPr>
                        <w:tcW w:w="2552" w:type="dxa"/>
                        <w:vAlign w:val="center"/>
                      </w:tcPr>
                      <w:p w14:paraId="6D397570" w14:textId="77777777" w:rsidR="006A20FB" w:rsidRPr="00E52C1F" w:rsidRDefault="006A20FB" w:rsidP="006020A2">
                        <w:pPr>
                          <w:autoSpaceDE w:val="0"/>
                          <w:autoSpaceDN w:val="0"/>
                          <w:spacing w:line="300" w:lineRule="exact"/>
                          <w:rPr>
                            <w:rFonts w:ascii="ＭＳ 明朝" w:hAnsi="ＭＳ 明朝"/>
                            <w:sz w:val="24"/>
                          </w:rPr>
                        </w:pPr>
                        <w:r w:rsidRPr="00E52C1F">
                          <w:rPr>
                            <w:rFonts w:ascii="ＭＳ 明朝" w:hAnsi="ＭＳ 明朝" w:hint="eastAsia"/>
                            <w:sz w:val="24"/>
                          </w:rPr>
                          <w:t>厚生に関する計画の実施に参加する場合</w:t>
                        </w:r>
                      </w:p>
                    </w:tc>
                    <w:tc>
                      <w:tcPr>
                        <w:tcW w:w="3402" w:type="dxa"/>
                        <w:vAlign w:val="center"/>
                      </w:tcPr>
                      <w:p w14:paraId="505B3C67" w14:textId="77777777" w:rsidR="006A20FB" w:rsidRPr="00E52C1F" w:rsidRDefault="006A20FB" w:rsidP="006020A2">
                        <w:pPr>
                          <w:autoSpaceDE w:val="0"/>
                          <w:autoSpaceDN w:val="0"/>
                          <w:spacing w:line="300" w:lineRule="exact"/>
                          <w:rPr>
                            <w:rFonts w:ascii="ＭＳ 明朝" w:hAnsi="ＭＳ 明朝"/>
                            <w:sz w:val="24"/>
                          </w:rPr>
                        </w:pPr>
                        <w:r w:rsidRPr="00E52C1F">
                          <w:rPr>
                            <w:rFonts w:ascii="ＭＳ 明朝" w:hAnsi="ＭＳ 明朝" w:hint="eastAsia"/>
                            <w:sz w:val="24"/>
                          </w:rPr>
                          <w:t>健康管理</w:t>
                        </w:r>
                      </w:p>
                      <w:p w14:paraId="572918DA" w14:textId="77777777" w:rsidR="006A20FB" w:rsidRPr="00E52C1F" w:rsidRDefault="006A20FB" w:rsidP="006020A2">
                        <w:pPr>
                          <w:autoSpaceDE w:val="0"/>
                          <w:autoSpaceDN w:val="0"/>
                          <w:spacing w:line="300" w:lineRule="exact"/>
                          <w:ind w:left="360" w:hangingChars="150" w:hanging="360"/>
                          <w:rPr>
                            <w:rFonts w:ascii="ＭＳ 明朝" w:hAnsi="ＭＳ 明朝"/>
                            <w:sz w:val="24"/>
                          </w:rPr>
                        </w:pPr>
                        <w:r w:rsidRPr="00E52C1F">
                          <w:rPr>
                            <w:rFonts w:ascii="ＭＳ 明朝" w:hAnsi="ＭＳ 明朝" w:hint="eastAsia"/>
                            <w:sz w:val="24"/>
                          </w:rPr>
                          <w:t>ア．希望者を対象のもの</w:t>
                        </w:r>
                      </w:p>
                      <w:p w14:paraId="5EAB5070" w14:textId="77777777" w:rsidR="006A20FB" w:rsidRPr="00E52C1F" w:rsidRDefault="006A20FB" w:rsidP="006020A2">
                        <w:pPr>
                          <w:autoSpaceDE w:val="0"/>
                          <w:autoSpaceDN w:val="0"/>
                          <w:spacing w:line="300" w:lineRule="exact"/>
                          <w:ind w:leftChars="233" w:left="491" w:hangingChars="1" w:hanging="2"/>
                          <w:rPr>
                            <w:rFonts w:ascii="ＭＳ 明朝" w:hAnsi="ＭＳ 明朝"/>
                            <w:sz w:val="24"/>
                          </w:rPr>
                        </w:pPr>
                        <w:r w:rsidRPr="00E52C1F">
                          <w:rPr>
                            <w:rFonts w:ascii="ＭＳ 明朝" w:hAnsi="ＭＳ 明朝" w:hint="eastAsia"/>
                            <w:sz w:val="24"/>
                          </w:rPr>
                          <w:t>人間ドック、婦人科検診、大腸検診</w:t>
                        </w:r>
                      </w:p>
                      <w:p w14:paraId="6D39D272" w14:textId="77777777" w:rsidR="006A20FB" w:rsidRPr="00E52C1F" w:rsidRDefault="006A20FB" w:rsidP="006020A2">
                        <w:pPr>
                          <w:widowControl/>
                          <w:autoSpaceDE w:val="0"/>
                          <w:autoSpaceDN w:val="0"/>
                          <w:snapToGrid w:val="0"/>
                          <w:spacing w:line="300" w:lineRule="exact"/>
                          <w:rPr>
                            <w:rFonts w:ascii="ＭＳ 明朝" w:hAnsi="ＭＳ 明朝"/>
                            <w:sz w:val="24"/>
                          </w:rPr>
                        </w:pPr>
                        <w:r w:rsidRPr="00E52C1F">
                          <w:rPr>
                            <w:rFonts w:ascii="ＭＳ 明朝" w:hAnsi="ＭＳ 明朝" w:hint="eastAsia"/>
                            <w:sz w:val="24"/>
                          </w:rPr>
                          <w:t>（以下略）</w:t>
                        </w:r>
                      </w:p>
                    </w:tc>
                    <w:tc>
                      <w:tcPr>
                        <w:tcW w:w="1134" w:type="dxa"/>
                        <w:vAlign w:val="center"/>
                      </w:tcPr>
                      <w:p w14:paraId="5E4B3F9F" w14:textId="77777777" w:rsidR="006A20FB" w:rsidRPr="00E52C1F" w:rsidRDefault="006A20FB" w:rsidP="006020A2">
                        <w:pPr>
                          <w:widowControl/>
                          <w:autoSpaceDE w:val="0"/>
                          <w:autoSpaceDN w:val="0"/>
                          <w:snapToGrid w:val="0"/>
                          <w:spacing w:line="300" w:lineRule="exact"/>
                          <w:jc w:val="center"/>
                          <w:rPr>
                            <w:rFonts w:ascii="ＭＳ 明朝" w:hAnsi="ＭＳ 明朝"/>
                            <w:sz w:val="24"/>
                          </w:rPr>
                        </w:pPr>
                        <w:r w:rsidRPr="00E52C1F">
                          <w:rPr>
                            <w:rFonts w:ascii="ＭＳ 明朝" w:hAnsi="ＭＳ 明朝" w:hint="eastAsia"/>
                            <w:sz w:val="24"/>
                          </w:rPr>
                          <w:t>（略）</w:t>
                        </w:r>
                      </w:p>
                    </w:tc>
                  </w:tr>
                </w:tbl>
                <w:p w14:paraId="0209A69F" w14:textId="77777777" w:rsidR="006A20FB" w:rsidRPr="00FE5B4C" w:rsidRDefault="006A20FB" w:rsidP="006020A2">
                  <w:pPr>
                    <w:widowControl/>
                    <w:autoSpaceDE w:val="0"/>
                    <w:autoSpaceDN w:val="0"/>
                    <w:snapToGrid w:val="0"/>
                    <w:spacing w:line="300" w:lineRule="exact"/>
                    <w:rPr>
                      <w:rFonts w:ascii="ＭＳ 明朝" w:hAnsi="ＭＳ 明朝"/>
                      <w:sz w:val="24"/>
                    </w:rPr>
                  </w:pPr>
                </w:p>
              </w:tc>
            </w:tr>
          </w:tbl>
          <w:p w14:paraId="73CEB621" w14:textId="77777777" w:rsidR="006A20FB" w:rsidRPr="00E52C1F" w:rsidRDefault="006A20FB" w:rsidP="006020A2">
            <w:pPr>
              <w:autoSpaceDE w:val="0"/>
              <w:autoSpaceDN w:val="0"/>
              <w:spacing w:line="300" w:lineRule="exact"/>
              <w:rPr>
                <w:rFonts w:ascii="ＭＳ 明朝" w:hAnsi="ＭＳ 明朝"/>
                <w:sz w:val="24"/>
              </w:rPr>
            </w:pPr>
          </w:p>
        </w:tc>
      </w:tr>
    </w:tbl>
    <w:p w14:paraId="6BCBB52B" w14:textId="77777777" w:rsidR="006A20FB" w:rsidRPr="00E52C1F" w:rsidRDefault="006A20FB" w:rsidP="006A20FB">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E52C1F">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10</w:t>
      </w:r>
      <w:r w:rsidRPr="00E52C1F">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27</w:t>
      </w:r>
      <w:r w:rsidRPr="00E52C1F">
        <w:rPr>
          <w:rFonts w:ascii="ＭＳ ゴシック" w:eastAsia="ＭＳ ゴシック" w:hAnsi="ＭＳ ゴシック" w:hint="eastAsia"/>
          <w:sz w:val="24"/>
          <w:szCs w:val="22"/>
        </w:rPr>
        <w:t>日）</w:t>
      </w:r>
    </w:p>
    <w:p w14:paraId="00F21561" w14:textId="77777777" w:rsidR="006A20FB" w:rsidRPr="00B24814" w:rsidRDefault="006A20FB" w:rsidP="006A20FB">
      <w:pPr>
        <w:autoSpaceDE w:val="0"/>
        <w:autoSpaceDN w:val="0"/>
        <w:spacing w:line="300" w:lineRule="exact"/>
        <w:rPr>
          <w:rFonts w:ascii="ＭＳ ゴシック" w:eastAsia="ＭＳ ゴシック" w:hAnsi="ＭＳ ゴシック"/>
          <w:sz w:val="24"/>
          <w:szCs w:val="22"/>
        </w:rPr>
      </w:pPr>
    </w:p>
    <w:p w14:paraId="622AED4C" w14:textId="77777777" w:rsidR="006A20FB" w:rsidRDefault="006A20FB" w:rsidP="006A20FB">
      <w:pPr>
        <w:autoSpaceDE w:val="0"/>
        <w:autoSpaceDN w:val="0"/>
        <w:spacing w:line="300" w:lineRule="exact"/>
        <w:jc w:val="left"/>
        <w:rPr>
          <w:rFonts w:ascii="ＭＳ 明朝" w:hAnsi="ＭＳ 明朝"/>
          <w:sz w:val="24"/>
        </w:rPr>
      </w:pPr>
    </w:p>
    <w:p w14:paraId="3E18BCD4" w14:textId="77777777" w:rsidR="006A20FB" w:rsidRPr="00264E22" w:rsidRDefault="006A20FB" w:rsidP="006A20FB">
      <w:pPr>
        <w:autoSpaceDE w:val="0"/>
        <w:autoSpaceDN w:val="0"/>
        <w:spacing w:line="300" w:lineRule="exact"/>
        <w:ind w:firstLineChars="50" w:firstLine="120"/>
        <w:rPr>
          <w:rFonts w:ascii="ＭＳ ゴシック" w:eastAsia="ＭＳ ゴシック" w:hAnsi="ＭＳ ゴシック"/>
          <w:sz w:val="24"/>
        </w:rPr>
      </w:pPr>
      <w:r w:rsidRPr="00264E22">
        <w:rPr>
          <w:rFonts w:ascii="ＭＳ ゴシック" w:eastAsia="ＭＳ ゴシック" w:hAnsi="ＭＳ ゴシック" w:hint="eastAsia"/>
          <w:sz w:val="24"/>
        </w:rPr>
        <w:t>固定資産の計上誤り</w:t>
      </w:r>
    </w:p>
    <w:tbl>
      <w:tblPr>
        <w:tblW w:w="20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1"/>
        <w:gridCol w:w="8164"/>
        <w:gridCol w:w="9989"/>
      </w:tblGrid>
      <w:tr w:rsidR="006A20FB" w:rsidRPr="00C1716A" w14:paraId="0783C21F" w14:textId="77777777" w:rsidTr="006020A2">
        <w:trPr>
          <w:trHeight w:val="567"/>
        </w:trPr>
        <w:tc>
          <w:tcPr>
            <w:tcW w:w="2211" w:type="dxa"/>
            <w:shd w:val="clear" w:color="auto" w:fill="auto"/>
            <w:vAlign w:val="center"/>
          </w:tcPr>
          <w:p w14:paraId="5610D640" w14:textId="77777777" w:rsidR="006A20FB" w:rsidRPr="00C1716A" w:rsidRDefault="006A20FB" w:rsidP="006020A2">
            <w:pPr>
              <w:widowControl/>
              <w:autoSpaceDE w:val="0"/>
              <w:autoSpaceDN w:val="0"/>
              <w:spacing w:line="300" w:lineRule="exact"/>
              <w:jc w:val="center"/>
              <w:rPr>
                <w:rFonts w:ascii="ＭＳ Ｐゴシック" w:eastAsia="ＭＳ Ｐゴシック" w:hAnsi="ＭＳ Ｐゴシック" w:cs="Arial"/>
                <w:kern w:val="0"/>
                <w:sz w:val="24"/>
                <w:szCs w:val="22"/>
              </w:rPr>
            </w:pPr>
            <w:r w:rsidRPr="00C1716A">
              <w:rPr>
                <w:rFonts w:ascii="ＭＳ Ｐゴシック" w:eastAsia="ＭＳ Ｐゴシック" w:hAnsi="ＭＳ Ｐゴシック" w:cs="Arial" w:hint="eastAsia"/>
                <w:kern w:val="0"/>
                <w:sz w:val="24"/>
                <w:szCs w:val="22"/>
              </w:rPr>
              <w:t>対象受検機関</w:t>
            </w:r>
          </w:p>
        </w:tc>
        <w:tc>
          <w:tcPr>
            <w:tcW w:w="8164" w:type="dxa"/>
            <w:shd w:val="clear" w:color="auto" w:fill="auto"/>
            <w:vAlign w:val="center"/>
          </w:tcPr>
          <w:p w14:paraId="5EF828CB" w14:textId="77777777" w:rsidR="006A20FB" w:rsidRPr="00C1716A" w:rsidRDefault="006A20FB" w:rsidP="006020A2">
            <w:pPr>
              <w:widowControl/>
              <w:autoSpaceDE w:val="0"/>
              <w:autoSpaceDN w:val="0"/>
              <w:spacing w:line="300" w:lineRule="exact"/>
              <w:ind w:firstLineChars="100" w:firstLine="240"/>
              <w:jc w:val="center"/>
              <w:rPr>
                <w:rFonts w:ascii="ＭＳ Ｐゴシック" w:eastAsia="ＭＳ Ｐゴシック" w:hAnsi="ＭＳ Ｐゴシック" w:cs="Arial"/>
                <w:kern w:val="0"/>
                <w:sz w:val="24"/>
                <w:szCs w:val="22"/>
              </w:rPr>
            </w:pPr>
            <w:r w:rsidRPr="00C1716A">
              <w:rPr>
                <w:rFonts w:ascii="ＭＳ Ｐゴシック" w:eastAsia="ＭＳ Ｐゴシック" w:hAnsi="ＭＳ Ｐゴシック" w:cs="Arial" w:hint="eastAsia"/>
                <w:kern w:val="0"/>
                <w:sz w:val="24"/>
                <w:szCs w:val="22"/>
              </w:rPr>
              <w:t>検出事項</w:t>
            </w:r>
          </w:p>
        </w:tc>
        <w:tc>
          <w:tcPr>
            <w:tcW w:w="9989" w:type="dxa"/>
            <w:shd w:val="clear" w:color="auto" w:fill="auto"/>
            <w:vAlign w:val="center"/>
          </w:tcPr>
          <w:p w14:paraId="7141E1E3" w14:textId="77777777" w:rsidR="006A20FB" w:rsidRPr="00C1716A" w:rsidRDefault="006A20FB" w:rsidP="006020A2">
            <w:pPr>
              <w:widowControl/>
              <w:autoSpaceDE w:val="0"/>
              <w:autoSpaceDN w:val="0"/>
              <w:spacing w:line="300" w:lineRule="exact"/>
              <w:ind w:firstLineChars="100" w:firstLine="240"/>
              <w:jc w:val="center"/>
              <w:rPr>
                <w:rFonts w:ascii="ＭＳ Ｐゴシック" w:eastAsia="ＭＳ Ｐゴシック" w:hAnsi="ＭＳ Ｐゴシック" w:cs="Arial"/>
                <w:kern w:val="0"/>
                <w:sz w:val="24"/>
                <w:szCs w:val="22"/>
              </w:rPr>
            </w:pPr>
            <w:r w:rsidRPr="00C1716A">
              <w:rPr>
                <w:rFonts w:ascii="ＭＳ Ｐゴシック" w:eastAsia="ＭＳ Ｐゴシック" w:hAnsi="ＭＳ Ｐゴシック" w:hint="eastAsia"/>
                <w:sz w:val="24"/>
                <w:szCs w:val="22"/>
              </w:rPr>
              <w:t>是正を求める事項</w:t>
            </w:r>
          </w:p>
        </w:tc>
      </w:tr>
      <w:tr w:rsidR="006A20FB" w:rsidRPr="00C1716A" w14:paraId="65F1E373" w14:textId="77777777" w:rsidTr="006020A2">
        <w:trPr>
          <w:trHeight w:val="10466"/>
        </w:trPr>
        <w:tc>
          <w:tcPr>
            <w:tcW w:w="2211" w:type="dxa"/>
            <w:shd w:val="clear" w:color="auto" w:fill="auto"/>
          </w:tcPr>
          <w:p w14:paraId="64BACE17" w14:textId="77777777" w:rsidR="006A20FB" w:rsidRPr="00C1716A" w:rsidRDefault="006A20FB" w:rsidP="006020A2">
            <w:pPr>
              <w:autoSpaceDE w:val="0"/>
              <w:autoSpaceDN w:val="0"/>
              <w:spacing w:line="300" w:lineRule="exact"/>
              <w:rPr>
                <w:rFonts w:ascii="ＭＳ 明朝" w:hAnsi="ＭＳ 明朝" w:cs="Arial"/>
                <w:kern w:val="0"/>
                <w:sz w:val="24"/>
              </w:rPr>
            </w:pPr>
          </w:p>
          <w:p w14:paraId="6D813659" w14:textId="77777777" w:rsidR="006A20FB" w:rsidRPr="00C1716A" w:rsidRDefault="006A20FB" w:rsidP="006020A2">
            <w:pPr>
              <w:autoSpaceDE w:val="0"/>
              <w:autoSpaceDN w:val="0"/>
              <w:spacing w:line="300" w:lineRule="exact"/>
              <w:rPr>
                <w:rFonts w:ascii="ＭＳ 明朝" w:hAnsi="ＭＳ 明朝"/>
                <w:sz w:val="24"/>
              </w:rPr>
            </w:pPr>
            <w:r>
              <w:rPr>
                <w:rFonts w:ascii="ＭＳ 明朝" w:hAnsi="ＭＳ 明朝" w:hint="eastAsia"/>
                <w:sz w:val="24"/>
              </w:rPr>
              <w:t>中央子ども家庭センター</w:t>
            </w:r>
          </w:p>
        </w:tc>
        <w:tc>
          <w:tcPr>
            <w:tcW w:w="8164" w:type="dxa"/>
            <w:shd w:val="clear" w:color="auto" w:fill="auto"/>
          </w:tcPr>
          <w:p w14:paraId="110EE70D" w14:textId="77777777" w:rsidR="006A20FB" w:rsidRPr="00C00B3C" w:rsidRDefault="006A20FB" w:rsidP="006020A2">
            <w:pPr>
              <w:widowControl/>
              <w:autoSpaceDE w:val="0"/>
              <w:autoSpaceDN w:val="0"/>
              <w:spacing w:line="300" w:lineRule="exact"/>
              <w:ind w:firstLineChars="100" w:firstLine="240"/>
              <w:rPr>
                <w:rFonts w:ascii="ＭＳ 明朝" w:hAnsi="ＭＳ 明朝"/>
                <w:sz w:val="24"/>
              </w:rPr>
            </w:pPr>
          </w:p>
          <w:p w14:paraId="03C294CD" w14:textId="77777777" w:rsidR="006A20FB" w:rsidRPr="00143EE3" w:rsidRDefault="006A20FB" w:rsidP="006020A2">
            <w:pPr>
              <w:widowControl/>
              <w:autoSpaceDE w:val="0"/>
              <w:autoSpaceDN w:val="0"/>
              <w:spacing w:line="300" w:lineRule="exact"/>
              <w:ind w:firstLineChars="100" w:firstLine="240"/>
              <w:rPr>
                <w:rFonts w:ascii="ＭＳ 明朝" w:hAnsi="ＭＳ 明朝" w:cs="Arial"/>
                <w:sz w:val="24"/>
              </w:rPr>
            </w:pPr>
            <w:r w:rsidRPr="00143EE3">
              <w:rPr>
                <w:rFonts w:ascii="ＭＳ 明朝" w:hAnsi="ＭＳ 明朝" w:cs="Arial" w:hint="eastAsia"/>
                <w:sz w:val="24"/>
              </w:rPr>
              <w:t>公有財産台帳に登録のある一財産のうち一部を滅失した場合、滅失した部分相当額を、登録されている取得価額から減額（以下「除却」という。）する必要がある。また、除却する取得価額は、固定資産計上基準表で定める方法で算定することとなっている。</w:t>
            </w:r>
          </w:p>
          <w:p w14:paraId="5AD31CFD" w14:textId="77777777" w:rsidR="006A20FB" w:rsidRPr="00143EE3" w:rsidRDefault="006A20FB" w:rsidP="006020A2">
            <w:pPr>
              <w:widowControl/>
              <w:autoSpaceDE w:val="0"/>
              <w:autoSpaceDN w:val="0"/>
              <w:spacing w:line="300" w:lineRule="exact"/>
              <w:ind w:firstLineChars="100" w:firstLine="240"/>
              <w:rPr>
                <w:rFonts w:ascii="ＭＳ 明朝" w:hAnsi="ＭＳ 明朝" w:cs="Arial"/>
                <w:sz w:val="24"/>
              </w:rPr>
            </w:pPr>
            <w:r w:rsidRPr="00143EE3">
              <w:rPr>
                <w:rFonts w:ascii="ＭＳ 明朝" w:hAnsi="ＭＳ 明朝" w:cs="Arial" w:hint="eastAsia"/>
                <w:sz w:val="24"/>
              </w:rPr>
              <w:t>下記の工事にお</w:t>
            </w:r>
            <w:r>
              <w:rPr>
                <w:rFonts w:ascii="ＭＳ 明朝" w:hAnsi="ＭＳ 明朝" w:cs="Arial" w:hint="eastAsia"/>
                <w:sz w:val="24"/>
              </w:rPr>
              <w:t>ける</w:t>
            </w:r>
            <w:r w:rsidRPr="00143EE3">
              <w:rPr>
                <w:rFonts w:ascii="ＭＳ 明朝" w:hAnsi="ＭＳ 明朝" w:cs="Arial" w:hint="eastAsia"/>
                <w:sz w:val="24"/>
              </w:rPr>
              <w:t>除却する取得価額</w:t>
            </w:r>
            <w:r>
              <w:rPr>
                <w:rFonts w:ascii="ＭＳ 明朝" w:hAnsi="ＭＳ 明朝" w:cs="Arial" w:hint="eastAsia"/>
                <w:sz w:val="24"/>
              </w:rPr>
              <w:t>の算出</w:t>
            </w:r>
            <w:r w:rsidRPr="00143EE3">
              <w:rPr>
                <w:rFonts w:ascii="ＭＳ 明朝" w:hAnsi="ＭＳ 明朝" w:cs="Arial" w:hint="eastAsia"/>
                <w:sz w:val="24"/>
              </w:rPr>
              <w:t>については</w:t>
            </w:r>
            <w:r>
              <w:rPr>
                <w:rFonts w:ascii="ＭＳ 明朝" w:hAnsi="ＭＳ 明朝" w:cs="Arial" w:hint="eastAsia"/>
                <w:sz w:val="24"/>
              </w:rPr>
              <w:t>、</w:t>
            </w:r>
            <w:r w:rsidRPr="00143EE3">
              <w:rPr>
                <w:rFonts w:ascii="ＭＳ 明朝" w:hAnsi="ＭＳ 明朝" w:cs="Arial" w:hint="eastAsia"/>
                <w:sz w:val="24"/>
              </w:rPr>
              <w:t>再調達価額を用いた方法</w:t>
            </w:r>
            <w:r>
              <w:rPr>
                <w:rFonts w:ascii="ＭＳ 明朝" w:hAnsi="ＭＳ 明朝" w:cs="Arial" w:hint="eastAsia"/>
                <w:sz w:val="24"/>
              </w:rPr>
              <w:t>としていた</w:t>
            </w:r>
            <w:r w:rsidRPr="00143EE3">
              <w:rPr>
                <w:rFonts w:ascii="ＭＳ 明朝" w:hAnsi="ＭＳ 明朝" w:cs="Arial" w:hint="eastAsia"/>
                <w:sz w:val="24"/>
              </w:rPr>
              <w:t>が、再調達価額に付随的支出（</w:t>
            </w:r>
            <w:r w:rsidRPr="003A04BD">
              <w:rPr>
                <w:rFonts w:ascii="ＭＳ 明朝" w:hAnsi="ＭＳ 明朝" w:cs="Arial" w:hint="eastAsia"/>
                <w:sz w:val="24"/>
              </w:rPr>
              <w:t>工事監理費</w:t>
            </w:r>
            <w:r w:rsidRPr="00143EE3">
              <w:rPr>
                <w:rFonts w:ascii="ＭＳ 明朝" w:hAnsi="ＭＳ 明朝" w:cs="Arial" w:hint="eastAsia"/>
                <w:sz w:val="24"/>
              </w:rPr>
              <w:t>）が含まれておらず、その結果、資産が過大計上されていた。</w:t>
            </w:r>
          </w:p>
          <w:p w14:paraId="700C0FAB" w14:textId="77777777" w:rsidR="006A20FB" w:rsidRPr="00143EE3" w:rsidRDefault="006A20FB" w:rsidP="006020A2">
            <w:pPr>
              <w:widowControl/>
              <w:autoSpaceDE w:val="0"/>
              <w:autoSpaceDN w:val="0"/>
              <w:spacing w:line="300" w:lineRule="exact"/>
              <w:rPr>
                <w:rFonts w:ascii="ＭＳ 明朝" w:hAnsi="ＭＳ 明朝" w:cs="Arial"/>
                <w:sz w:val="24"/>
              </w:rPr>
            </w:pPr>
          </w:p>
          <w:p w14:paraId="19C1F355" w14:textId="77777777" w:rsidR="006A20FB" w:rsidRPr="00143EE3" w:rsidRDefault="006A20FB" w:rsidP="006020A2">
            <w:pPr>
              <w:widowControl/>
              <w:autoSpaceDE w:val="0"/>
              <w:autoSpaceDN w:val="0"/>
              <w:spacing w:line="300" w:lineRule="exact"/>
              <w:ind w:firstLineChars="100" w:firstLine="240"/>
              <w:rPr>
                <w:rFonts w:ascii="ＭＳ 明朝" w:hAnsi="ＭＳ 明朝" w:cs="Arial"/>
                <w:sz w:val="24"/>
              </w:rPr>
            </w:pPr>
            <w:r w:rsidRPr="00143EE3">
              <w:rPr>
                <w:rFonts w:ascii="ＭＳ 明朝" w:hAnsi="ＭＳ 明朝" w:cs="Arial" w:hint="eastAsia"/>
                <w:sz w:val="24"/>
              </w:rPr>
              <w:t>施設名：中央子ども</w:t>
            </w:r>
            <w:r>
              <w:rPr>
                <w:rFonts w:ascii="ＭＳ 明朝" w:hAnsi="ＭＳ 明朝" w:cs="Arial" w:hint="eastAsia"/>
                <w:sz w:val="24"/>
              </w:rPr>
              <w:t>家庭</w:t>
            </w:r>
            <w:r w:rsidRPr="00143EE3">
              <w:rPr>
                <w:rFonts w:ascii="ＭＳ 明朝" w:hAnsi="ＭＳ 明朝" w:cs="Arial" w:hint="eastAsia"/>
                <w:sz w:val="24"/>
              </w:rPr>
              <w:t>センター</w:t>
            </w:r>
            <w:r w:rsidRPr="003A04BD">
              <w:rPr>
                <w:rFonts w:ascii="ＭＳ 明朝" w:hAnsi="ＭＳ 明朝" w:cs="Arial" w:hint="eastAsia"/>
                <w:sz w:val="24"/>
              </w:rPr>
              <w:t>（なにわプラット）</w:t>
            </w:r>
          </w:p>
          <w:p w14:paraId="40A0C00C" w14:textId="77777777" w:rsidR="006A20FB" w:rsidRPr="00143EE3" w:rsidRDefault="006A20FB" w:rsidP="006020A2">
            <w:pPr>
              <w:widowControl/>
              <w:autoSpaceDE w:val="0"/>
              <w:autoSpaceDN w:val="0"/>
              <w:spacing w:line="300" w:lineRule="exact"/>
              <w:ind w:firstLineChars="100" w:firstLine="240"/>
              <w:rPr>
                <w:rFonts w:ascii="ＭＳ 明朝" w:hAnsi="ＭＳ 明朝" w:cs="Arial"/>
                <w:sz w:val="24"/>
              </w:rPr>
            </w:pPr>
            <w:r w:rsidRPr="00143EE3">
              <w:rPr>
                <w:rFonts w:ascii="ＭＳ 明朝" w:hAnsi="ＭＳ 明朝" w:cs="Arial" w:hint="eastAsia"/>
                <w:sz w:val="24"/>
              </w:rPr>
              <w:t>異動年月日：令和４年３月10日</w:t>
            </w:r>
          </w:p>
          <w:p w14:paraId="71F460BA" w14:textId="77777777" w:rsidR="006A20FB" w:rsidRPr="00143EE3" w:rsidRDefault="006A20FB" w:rsidP="006020A2">
            <w:pPr>
              <w:widowControl/>
              <w:autoSpaceDE w:val="0"/>
              <w:autoSpaceDN w:val="0"/>
              <w:spacing w:line="300" w:lineRule="exact"/>
              <w:ind w:firstLineChars="100" w:firstLine="240"/>
              <w:rPr>
                <w:rFonts w:ascii="ＭＳ 明朝" w:hAnsi="ＭＳ 明朝" w:cs="Arial"/>
                <w:sz w:val="24"/>
              </w:rPr>
            </w:pPr>
            <w:r w:rsidRPr="00143EE3">
              <w:rPr>
                <w:rFonts w:ascii="ＭＳ 明朝" w:hAnsi="ＭＳ 明朝" w:cs="Arial" w:hint="eastAsia"/>
                <w:sz w:val="24"/>
              </w:rPr>
              <w:t xml:space="preserve">　　　　　　</w:t>
            </w:r>
          </w:p>
          <w:p w14:paraId="472FADA4" w14:textId="77777777" w:rsidR="006A20FB" w:rsidRPr="00143EE3" w:rsidRDefault="006A20FB" w:rsidP="006020A2">
            <w:pPr>
              <w:widowControl/>
              <w:autoSpaceDE w:val="0"/>
              <w:autoSpaceDN w:val="0"/>
              <w:spacing w:line="300" w:lineRule="exact"/>
              <w:rPr>
                <w:rFonts w:ascii="ＭＳ 明朝" w:hAnsi="ＭＳ 明朝" w:cs="Arial"/>
                <w:sz w:val="24"/>
              </w:rPr>
            </w:pPr>
            <w:r w:rsidRPr="00143EE3">
              <w:rPr>
                <w:rFonts w:ascii="ＭＳ 明朝" w:hAnsi="ＭＳ 明朝" w:cs="Arial" w:hint="eastAsia"/>
                <w:sz w:val="24"/>
              </w:rPr>
              <w:t xml:space="preserve">　公有財産財産台帳　登載内容（令和４年10月27日現在）</w:t>
            </w:r>
          </w:p>
          <w:tbl>
            <w:tblPr>
              <w:tblStyle w:val="af2"/>
              <w:tblW w:w="0" w:type="auto"/>
              <w:tblInd w:w="113" w:type="dxa"/>
              <w:tblLook w:val="04A0" w:firstRow="1" w:lastRow="0" w:firstColumn="1" w:lastColumn="0" w:noHBand="0" w:noVBand="1"/>
            </w:tblPr>
            <w:tblGrid>
              <w:gridCol w:w="2665"/>
              <w:gridCol w:w="3515"/>
            </w:tblGrid>
            <w:tr w:rsidR="006A20FB" w:rsidRPr="00143EE3" w14:paraId="3043434A" w14:textId="77777777" w:rsidTr="006020A2">
              <w:tc>
                <w:tcPr>
                  <w:tcW w:w="2665" w:type="dxa"/>
                </w:tcPr>
                <w:p w14:paraId="0B253FFA" w14:textId="77777777" w:rsidR="006A20FB" w:rsidRPr="00143EE3" w:rsidRDefault="006A20FB" w:rsidP="006020A2">
                  <w:pPr>
                    <w:widowControl/>
                    <w:autoSpaceDE w:val="0"/>
                    <w:autoSpaceDN w:val="0"/>
                    <w:spacing w:line="300" w:lineRule="exact"/>
                    <w:jc w:val="center"/>
                    <w:rPr>
                      <w:rFonts w:ascii="ＭＳ 明朝" w:hAnsi="ＭＳ 明朝" w:cs="Arial"/>
                      <w:sz w:val="24"/>
                    </w:rPr>
                  </w:pPr>
                  <w:r w:rsidRPr="00143EE3">
                    <w:rPr>
                      <w:rFonts w:ascii="ＭＳ 明朝" w:hAnsi="ＭＳ 明朝" w:cs="Arial" w:hint="eastAsia"/>
                      <w:sz w:val="24"/>
                    </w:rPr>
                    <w:t>工事名</w:t>
                  </w:r>
                </w:p>
              </w:tc>
              <w:tc>
                <w:tcPr>
                  <w:tcW w:w="3515" w:type="dxa"/>
                </w:tcPr>
                <w:p w14:paraId="2F1413AB" w14:textId="77777777" w:rsidR="006A20FB" w:rsidRPr="00143EE3" w:rsidRDefault="006A20FB" w:rsidP="006020A2">
                  <w:pPr>
                    <w:widowControl/>
                    <w:autoSpaceDE w:val="0"/>
                    <w:autoSpaceDN w:val="0"/>
                    <w:spacing w:line="300" w:lineRule="exact"/>
                    <w:jc w:val="center"/>
                    <w:rPr>
                      <w:rFonts w:ascii="ＭＳ 明朝" w:hAnsi="ＭＳ 明朝" w:cs="Arial"/>
                      <w:sz w:val="24"/>
                    </w:rPr>
                  </w:pPr>
                  <w:r w:rsidRPr="00143EE3">
                    <w:rPr>
                      <w:rFonts w:ascii="ＭＳ 明朝" w:hAnsi="ＭＳ 明朝" w:cs="Arial" w:hint="eastAsia"/>
                      <w:sz w:val="24"/>
                    </w:rPr>
                    <w:t>除却した取得価額</w:t>
                  </w:r>
                </w:p>
              </w:tc>
            </w:tr>
            <w:tr w:rsidR="006A20FB" w:rsidRPr="00143EE3" w14:paraId="43F4401C" w14:textId="77777777" w:rsidTr="006020A2">
              <w:tc>
                <w:tcPr>
                  <w:tcW w:w="2665" w:type="dxa"/>
                </w:tcPr>
                <w:p w14:paraId="1F794241" w14:textId="77777777" w:rsidR="006A20FB" w:rsidRPr="00143EE3" w:rsidRDefault="006A20FB" w:rsidP="006020A2">
                  <w:pPr>
                    <w:widowControl/>
                    <w:autoSpaceDE w:val="0"/>
                    <w:autoSpaceDN w:val="0"/>
                    <w:spacing w:line="300" w:lineRule="exact"/>
                    <w:rPr>
                      <w:rFonts w:ascii="ＭＳ 明朝" w:hAnsi="ＭＳ 明朝" w:cs="Arial"/>
                      <w:sz w:val="24"/>
                    </w:rPr>
                  </w:pPr>
                  <w:r w:rsidRPr="00143EE3">
                    <w:rPr>
                      <w:rFonts w:ascii="ＭＳ 明朝" w:hAnsi="ＭＳ 明朝" w:cs="Arial" w:hint="eastAsia"/>
                      <w:sz w:val="24"/>
                    </w:rPr>
                    <w:t>昇降機設備改修工事</w:t>
                  </w:r>
                </w:p>
              </w:tc>
              <w:tc>
                <w:tcPr>
                  <w:tcW w:w="3515" w:type="dxa"/>
                </w:tcPr>
                <w:p w14:paraId="09EF7F53" w14:textId="77777777" w:rsidR="006A20FB" w:rsidRPr="00143EE3" w:rsidRDefault="006A20FB" w:rsidP="006020A2">
                  <w:pPr>
                    <w:widowControl/>
                    <w:autoSpaceDE w:val="0"/>
                    <w:autoSpaceDN w:val="0"/>
                    <w:spacing w:line="300" w:lineRule="exact"/>
                    <w:jc w:val="right"/>
                    <w:rPr>
                      <w:rFonts w:ascii="ＭＳ 明朝" w:hAnsi="ＭＳ 明朝" w:cs="Arial"/>
                      <w:sz w:val="24"/>
                    </w:rPr>
                  </w:pPr>
                  <w:r w:rsidRPr="00143EE3">
                    <w:rPr>
                      <w:rFonts w:ascii="ＭＳ 明朝" w:hAnsi="ＭＳ 明朝" w:cs="Arial" w:hint="eastAsia"/>
                      <w:sz w:val="24"/>
                    </w:rPr>
                    <w:t xml:space="preserve">　24,073,169円（注）</w:t>
                  </w:r>
                </w:p>
              </w:tc>
            </w:tr>
          </w:tbl>
          <w:p w14:paraId="0C4C4B6A" w14:textId="77777777" w:rsidR="006A20FB" w:rsidRDefault="006A20FB" w:rsidP="006020A2">
            <w:pPr>
              <w:widowControl/>
              <w:autoSpaceDE w:val="0"/>
              <w:autoSpaceDN w:val="0"/>
              <w:spacing w:line="300" w:lineRule="exact"/>
              <w:rPr>
                <w:rFonts w:ascii="ＭＳ 明朝" w:hAnsi="ＭＳ 明朝" w:cs="Arial"/>
                <w:sz w:val="24"/>
              </w:rPr>
            </w:pPr>
            <w:r w:rsidRPr="00143EE3">
              <w:rPr>
                <w:rFonts w:ascii="ＭＳ 明朝" w:hAnsi="ＭＳ 明朝" w:cs="Arial" w:hint="eastAsia"/>
                <w:sz w:val="24"/>
              </w:rPr>
              <w:t>（注）付随的支出（</w:t>
            </w:r>
            <w:r w:rsidRPr="003A04BD">
              <w:rPr>
                <w:rFonts w:ascii="ＭＳ 明朝" w:hAnsi="ＭＳ 明朝" w:cs="Arial" w:hint="eastAsia"/>
                <w:sz w:val="24"/>
              </w:rPr>
              <w:t>工事監理費</w:t>
            </w:r>
            <w:r w:rsidRPr="00143EE3">
              <w:rPr>
                <w:rFonts w:ascii="ＭＳ 明朝" w:hAnsi="ＭＳ 明朝" w:cs="Arial" w:hint="eastAsia"/>
                <w:sz w:val="24"/>
              </w:rPr>
              <w:t>）が含まれていない</w:t>
            </w:r>
          </w:p>
          <w:p w14:paraId="65F5E1CB" w14:textId="77777777" w:rsidR="006A20FB" w:rsidRDefault="006A20FB" w:rsidP="006020A2">
            <w:pPr>
              <w:widowControl/>
              <w:autoSpaceDE w:val="0"/>
              <w:autoSpaceDN w:val="0"/>
              <w:spacing w:line="300" w:lineRule="exact"/>
              <w:rPr>
                <w:rFonts w:ascii="ＭＳ 明朝" w:hAnsi="ＭＳ 明朝" w:cs="Arial"/>
                <w:sz w:val="24"/>
              </w:rPr>
            </w:pPr>
          </w:p>
          <w:p w14:paraId="24E4231B" w14:textId="77777777" w:rsidR="006A20FB" w:rsidRPr="00C1716A" w:rsidRDefault="006A20FB" w:rsidP="006020A2">
            <w:pPr>
              <w:widowControl/>
              <w:autoSpaceDE w:val="0"/>
              <w:autoSpaceDN w:val="0"/>
              <w:spacing w:line="300" w:lineRule="exact"/>
              <w:rPr>
                <w:rFonts w:ascii="ＭＳ 明朝" w:hAnsi="ＭＳ 明朝" w:cs="Arial"/>
                <w:sz w:val="24"/>
              </w:rPr>
            </w:pPr>
          </w:p>
        </w:tc>
        <w:tc>
          <w:tcPr>
            <w:tcW w:w="9989" w:type="dxa"/>
            <w:shd w:val="clear" w:color="auto" w:fill="auto"/>
          </w:tcPr>
          <w:p w14:paraId="5F238E09" w14:textId="77777777" w:rsidR="006A20FB" w:rsidRPr="00C00B3C" w:rsidRDefault="006A20FB" w:rsidP="006020A2">
            <w:pPr>
              <w:autoSpaceDE w:val="0"/>
              <w:autoSpaceDN w:val="0"/>
              <w:spacing w:line="300" w:lineRule="exact"/>
              <w:rPr>
                <w:rFonts w:ascii="ＭＳ ゴシック" w:eastAsia="ＭＳ ゴシック" w:hAnsi="ＭＳ ゴシック" w:cs="Arial"/>
                <w:color w:val="000000"/>
                <w:sz w:val="24"/>
              </w:rPr>
            </w:pPr>
          </w:p>
          <w:p w14:paraId="720CD731" w14:textId="77777777" w:rsidR="006A20FB" w:rsidRDefault="006A20FB" w:rsidP="006020A2">
            <w:pPr>
              <w:widowControl/>
              <w:autoSpaceDE w:val="0"/>
              <w:autoSpaceDN w:val="0"/>
              <w:spacing w:line="300" w:lineRule="exact"/>
              <w:ind w:firstLineChars="100" w:firstLine="240"/>
              <w:rPr>
                <w:rFonts w:ascii="ＭＳ 明朝" w:hAnsi="ＭＳ 明朝"/>
                <w:sz w:val="24"/>
              </w:rPr>
            </w:pPr>
            <w:r>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71A87087" w14:textId="77777777" w:rsidR="006A20FB" w:rsidRPr="00865A75" w:rsidRDefault="006A20FB" w:rsidP="006020A2">
            <w:pPr>
              <w:widowControl/>
              <w:autoSpaceDE w:val="0"/>
              <w:autoSpaceDN w:val="0"/>
              <w:spacing w:line="300" w:lineRule="exact"/>
              <w:ind w:firstLineChars="100" w:firstLine="240"/>
              <w:rPr>
                <w:rFonts w:ascii="ＭＳ 明朝" w:hAnsi="ＭＳ 明朝"/>
                <w:strike/>
                <w:color w:val="FF0000"/>
                <w:sz w:val="24"/>
              </w:rPr>
            </w:pPr>
            <w:r w:rsidRPr="00865A75">
              <w:rPr>
                <w:rFonts w:ascii="ＭＳ ゴシック" w:eastAsia="ＭＳ ゴシック" w:hAnsi="ＭＳ ゴシック" w:cs="Arial"/>
                <w:strike/>
                <w:noProof/>
                <w:color w:val="000000"/>
                <w:sz w:val="24"/>
              </w:rPr>
              <mc:AlternateContent>
                <mc:Choice Requires="wps">
                  <w:drawing>
                    <wp:anchor distT="0" distB="0" distL="114300" distR="114300" simplePos="0" relativeHeight="251660288" behindDoc="0" locked="0" layoutInCell="1" allowOverlap="1" wp14:anchorId="6DDC9F94" wp14:editId="43E2E0A2">
                      <wp:simplePos x="0" y="0"/>
                      <wp:positionH relativeFrom="column">
                        <wp:posOffset>103035</wp:posOffset>
                      </wp:positionH>
                      <wp:positionV relativeFrom="paragraph">
                        <wp:posOffset>155971</wp:posOffset>
                      </wp:positionV>
                      <wp:extent cx="6067425" cy="5474525"/>
                      <wp:effectExtent l="0" t="0" r="2857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5474525"/>
                              </a:xfrm>
                              <a:prstGeom prst="rect">
                                <a:avLst/>
                              </a:prstGeom>
                              <a:solidFill>
                                <a:srgbClr val="FFFFFF"/>
                              </a:solidFill>
                              <a:ln w="6350">
                                <a:solidFill>
                                  <a:srgbClr val="000000"/>
                                </a:solidFill>
                                <a:prstDash val="dash"/>
                                <a:miter lim="800000"/>
                                <a:headEnd/>
                                <a:tailEnd/>
                              </a:ln>
                            </wps:spPr>
                            <wps:txbx>
                              <w:txbxContent>
                                <w:p w14:paraId="579908BF" w14:textId="77777777" w:rsidR="006A20FB" w:rsidRPr="009A31EF" w:rsidRDefault="006A20FB" w:rsidP="006A20FB">
                                  <w:pPr>
                                    <w:autoSpaceDE w:val="0"/>
                                    <w:autoSpaceDN w:val="0"/>
                                    <w:snapToGrid w:val="0"/>
                                    <w:spacing w:line="300" w:lineRule="exact"/>
                                    <w:rPr>
                                      <w:rFonts w:ascii="ＭＳ 明朝" w:hAnsi="ＭＳ 明朝"/>
                                      <w:sz w:val="24"/>
                                    </w:rPr>
                                  </w:pPr>
                                  <w:r w:rsidRPr="009A31EF">
                                    <w:rPr>
                                      <w:rFonts w:ascii="ＭＳ 明朝" w:hAnsi="ＭＳ 明朝" w:hint="eastAsia"/>
                                      <w:sz w:val="24"/>
                                    </w:rPr>
                                    <w:t>【大阪府公有財産台帳等処理要領】</w:t>
                                  </w:r>
                                </w:p>
                                <w:p w14:paraId="24F17023" w14:textId="77777777" w:rsidR="006A20FB" w:rsidRPr="009A31EF" w:rsidRDefault="006A20FB" w:rsidP="006A20FB">
                                  <w:pPr>
                                    <w:autoSpaceDE w:val="0"/>
                                    <w:autoSpaceDN w:val="0"/>
                                    <w:snapToGrid w:val="0"/>
                                    <w:spacing w:line="300" w:lineRule="exact"/>
                                    <w:ind w:left="480" w:hangingChars="200" w:hanging="480"/>
                                    <w:rPr>
                                      <w:rFonts w:ascii="ＭＳ 明朝" w:hAnsi="ＭＳ 明朝"/>
                                      <w:sz w:val="24"/>
                                    </w:rPr>
                                  </w:pPr>
                                  <w:r w:rsidRPr="009A31EF">
                                    <w:rPr>
                                      <w:rFonts w:ascii="ＭＳ 明朝" w:hAnsi="ＭＳ 明朝" w:hint="eastAsia"/>
                                      <w:sz w:val="24"/>
                                    </w:rPr>
                                    <w:t>（台帳の異動登録）</w:t>
                                  </w:r>
                                </w:p>
                                <w:p w14:paraId="5D67C601" w14:textId="77777777" w:rsidR="006A20FB" w:rsidRPr="009A31EF" w:rsidRDefault="006A20FB" w:rsidP="006A20FB">
                                  <w:pPr>
                                    <w:autoSpaceDE w:val="0"/>
                                    <w:autoSpaceDN w:val="0"/>
                                    <w:snapToGrid w:val="0"/>
                                    <w:spacing w:line="300" w:lineRule="exact"/>
                                    <w:ind w:left="240" w:hangingChars="100" w:hanging="240"/>
                                    <w:rPr>
                                      <w:rFonts w:ascii="ＭＳ 明朝" w:hAnsi="ＭＳ 明朝"/>
                                      <w:sz w:val="24"/>
                                    </w:rPr>
                                  </w:pPr>
                                  <w:r w:rsidRPr="009A31EF">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w:t>
                                  </w:r>
                                  <w:r w:rsidRPr="00EE6062">
                                    <w:rPr>
                                      <w:rFonts w:ascii="ＭＳ 明朝" w:hAnsi="ＭＳ 明朝" w:hint="eastAsia"/>
                                      <w:sz w:val="24"/>
                                    </w:rPr>
                                    <w:t>（以下略）</w:t>
                                  </w:r>
                                </w:p>
                                <w:p w14:paraId="712405A7" w14:textId="77777777" w:rsidR="006A20FB" w:rsidRPr="009A31EF" w:rsidRDefault="006A20FB" w:rsidP="006A20FB">
                                  <w:pPr>
                                    <w:autoSpaceDE w:val="0"/>
                                    <w:autoSpaceDN w:val="0"/>
                                    <w:snapToGrid w:val="0"/>
                                    <w:spacing w:line="300" w:lineRule="exact"/>
                                    <w:ind w:left="240" w:hangingChars="100" w:hanging="240"/>
                                    <w:rPr>
                                      <w:rFonts w:ascii="ＭＳ 明朝" w:hAnsi="ＭＳ 明朝"/>
                                      <w:sz w:val="24"/>
                                    </w:rPr>
                                  </w:pPr>
                                  <w:r w:rsidRPr="009A31EF">
                                    <w:rPr>
                                      <w:rFonts w:ascii="ＭＳ 明朝" w:hAnsi="ＭＳ 明朝" w:hint="eastAsia"/>
                                      <w:sz w:val="24"/>
                                    </w:rPr>
                                    <w:t>（台帳価格）</w:t>
                                  </w:r>
                                </w:p>
                                <w:p w14:paraId="0DF9CA16" w14:textId="77777777" w:rsidR="006A20FB" w:rsidRPr="009A31EF" w:rsidRDefault="006A20FB" w:rsidP="006A20FB">
                                  <w:pPr>
                                    <w:autoSpaceDE w:val="0"/>
                                    <w:autoSpaceDN w:val="0"/>
                                    <w:snapToGrid w:val="0"/>
                                    <w:spacing w:line="300" w:lineRule="exact"/>
                                    <w:ind w:left="240" w:hangingChars="100" w:hanging="240"/>
                                    <w:rPr>
                                      <w:rFonts w:ascii="ＭＳ 明朝" w:hAnsi="ＭＳ 明朝"/>
                                      <w:sz w:val="24"/>
                                    </w:rPr>
                                  </w:pPr>
                                  <w:r w:rsidRPr="009A31EF">
                                    <w:rPr>
                                      <w:rFonts w:ascii="ＭＳ 明朝" w:hAnsi="ＭＳ 明朝" w:hint="eastAsia"/>
                                      <w:sz w:val="24"/>
                                    </w:rPr>
                                    <w:t>第12条</w:t>
                                  </w:r>
                                  <w:r>
                                    <w:rPr>
                                      <w:rFonts w:ascii="ＭＳ 明朝" w:hAnsi="ＭＳ 明朝" w:hint="eastAsia"/>
                                      <w:sz w:val="24"/>
                                    </w:rPr>
                                    <w:t xml:space="preserve">　</w:t>
                                  </w:r>
                                  <w:r w:rsidRPr="00057DFA">
                                    <w:rPr>
                                      <w:rFonts w:ascii="ＭＳ 明朝" w:hAnsi="ＭＳ 明朝" w:hint="eastAsia"/>
                                      <w:sz w:val="24"/>
                                    </w:rPr>
                                    <w:t>台帳に登録する取得価額（一円に満たない場合は一円とする。）は、次の各号によるものとする。</w:t>
                                  </w:r>
                                </w:p>
                                <w:p w14:paraId="42CA6F8E" w14:textId="77777777" w:rsidR="006A20FB" w:rsidRPr="009A31EF" w:rsidRDefault="006A20FB" w:rsidP="006A20FB">
                                  <w:pPr>
                                    <w:autoSpaceDE w:val="0"/>
                                    <w:autoSpaceDN w:val="0"/>
                                    <w:snapToGrid w:val="0"/>
                                    <w:spacing w:line="300" w:lineRule="exact"/>
                                    <w:ind w:leftChars="100" w:left="450" w:hangingChars="100" w:hanging="240"/>
                                    <w:rPr>
                                      <w:rFonts w:ascii="ＭＳ 明朝" w:hAnsi="ＭＳ 明朝"/>
                                      <w:sz w:val="24"/>
                                    </w:rPr>
                                  </w:pPr>
                                  <w:r>
                                    <w:rPr>
                                      <w:rFonts w:ascii="ＭＳ 明朝" w:hAnsi="ＭＳ 明朝" w:cs="Arial" w:hint="eastAsia"/>
                                      <w:sz w:val="24"/>
                                    </w:rPr>
                                    <w:t>五</w:t>
                                  </w:r>
                                  <w:r w:rsidRPr="009A31EF">
                                    <w:rPr>
                                      <w:rFonts w:ascii="ＭＳ 明朝" w:hAnsi="ＭＳ 明朝" w:cs="Arial" w:hint="eastAsia"/>
                                      <w:sz w:val="24"/>
                                    </w:rPr>
                                    <w:t xml:space="preserve">　</w:t>
                                  </w:r>
                                  <w:r w:rsidRPr="009A31EF">
                                    <w:rPr>
                                      <w:rFonts w:ascii="ＭＳ 明朝" w:hAnsi="ＭＳ 明朝" w:hint="eastAsia"/>
                                      <w:sz w:val="24"/>
                                    </w:rPr>
                                    <w:t>売却、撤去等で財産の滅失が生じた場合は、次の各号に掲げるとおり、取得価額を減額（以下「除却」という。）する。</w:t>
                                  </w:r>
                                </w:p>
                                <w:p w14:paraId="6B2671F3" w14:textId="77777777" w:rsidR="006A20FB" w:rsidRPr="009A31EF" w:rsidRDefault="006A20FB" w:rsidP="006A20FB">
                                  <w:pPr>
                                    <w:autoSpaceDE w:val="0"/>
                                    <w:autoSpaceDN w:val="0"/>
                                    <w:snapToGrid w:val="0"/>
                                    <w:spacing w:line="300" w:lineRule="exact"/>
                                    <w:ind w:firstLineChars="200" w:firstLine="480"/>
                                    <w:rPr>
                                      <w:rFonts w:ascii="ＭＳ 明朝" w:hAnsi="ＭＳ 明朝"/>
                                      <w:sz w:val="24"/>
                                    </w:rPr>
                                  </w:pPr>
                                  <w:r w:rsidRPr="009A31EF">
                                    <w:rPr>
                                      <w:rFonts w:ascii="ＭＳ 明朝" w:hAnsi="ＭＳ 明朝" w:hint="eastAsia"/>
                                      <w:sz w:val="24"/>
                                    </w:rPr>
                                    <w:t>イ　台帳に登録のある一財産のうち一部を滅失した場合</w:t>
                                  </w:r>
                                </w:p>
                                <w:p w14:paraId="3CEE6F8A" w14:textId="77777777" w:rsidR="006A20FB" w:rsidRPr="009A31EF" w:rsidRDefault="006A20FB" w:rsidP="006A20FB">
                                  <w:pPr>
                                    <w:autoSpaceDE w:val="0"/>
                                    <w:autoSpaceDN w:val="0"/>
                                    <w:snapToGrid w:val="0"/>
                                    <w:spacing w:line="300" w:lineRule="exact"/>
                                    <w:ind w:leftChars="300" w:left="630" w:firstLineChars="100" w:firstLine="240"/>
                                    <w:rPr>
                                      <w:rFonts w:ascii="ＭＳ 明朝" w:hAnsi="ＭＳ 明朝"/>
                                      <w:sz w:val="24"/>
                                    </w:rPr>
                                  </w:pPr>
                                  <w:r w:rsidRPr="009A31EF">
                                    <w:rPr>
                                      <w:rFonts w:ascii="ＭＳ 明朝" w:hAnsi="ＭＳ 明朝" w:hint="eastAsia"/>
                                      <w:sz w:val="24"/>
                                    </w:rPr>
                                    <w:t>滅失した部分相当額を、登録されている取得価額から除却する。この場合、除却する取得価額は、別表４「固定資産計上基準表」により算定する。</w:t>
                                  </w:r>
                                </w:p>
                                <w:p w14:paraId="2239C924" w14:textId="77777777" w:rsidR="006A20FB" w:rsidRDefault="006A20FB" w:rsidP="006A20FB">
                                  <w:pPr>
                                    <w:spacing w:line="300" w:lineRule="exact"/>
                                  </w:pPr>
                                </w:p>
                                <w:p w14:paraId="1DE632E9" w14:textId="77777777" w:rsidR="006A20FB" w:rsidRPr="0040195F" w:rsidRDefault="006A20FB" w:rsidP="006A20FB">
                                  <w:pPr>
                                    <w:spacing w:line="300" w:lineRule="exact"/>
                                    <w:rPr>
                                      <w:sz w:val="24"/>
                                    </w:rPr>
                                  </w:pPr>
                                  <w:r w:rsidRPr="0040195F">
                                    <w:rPr>
                                      <w:rFonts w:hint="eastAsia"/>
                                      <w:sz w:val="24"/>
                                    </w:rPr>
                                    <w:t>別表４　固定資産計上基準表</w:t>
                                  </w:r>
                                </w:p>
                                <w:p w14:paraId="233BDD67" w14:textId="77777777" w:rsidR="006A20FB" w:rsidRPr="0040195F" w:rsidRDefault="006A20FB" w:rsidP="006A20FB">
                                  <w:pPr>
                                    <w:spacing w:line="300" w:lineRule="exact"/>
                                    <w:rPr>
                                      <w:sz w:val="24"/>
                                    </w:rPr>
                                  </w:pPr>
                                  <w:r>
                                    <w:rPr>
                                      <w:rFonts w:hint="eastAsia"/>
                                      <w:sz w:val="24"/>
                                    </w:rPr>
                                    <w:t>（</w:t>
                                  </w:r>
                                  <w:r w:rsidRPr="0040195F">
                                    <w:rPr>
                                      <w:rFonts w:hint="eastAsia"/>
                                      <w:sz w:val="24"/>
                                    </w:rPr>
                                    <w:t>固定資産計上の基本方針</w:t>
                                  </w:r>
                                  <w:r>
                                    <w:rPr>
                                      <w:rFonts w:hint="eastAsia"/>
                                      <w:sz w:val="24"/>
                                    </w:rPr>
                                    <w:t>）</w:t>
                                  </w:r>
                                </w:p>
                                <w:p w14:paraId="4AA97A34" w14:textId="77777777" w:rsidR="006A20FB" w:rsidRPr="0040195F" w:rsidRDefault="006A20FB" w:rsidP="006A20FB">
                                  <w:pPr>
                                    <w:spacing w:line="300" w:lineRule="exact"/>
                                    <w:ind w:left="240" w:hangingChars="100" w:hanging="240"/>
                                    <w:rPr>
                                      <w:sz w:val="24"/>
                                    </w:rPr>
                                  </w:pPr>
                                  <w:r w:rsidRPr="0040195F">
                                    <w:rPr>
                                      <w:rFonts w:hint="eastAsia"/>
                                      <w:sz w:val="24"/>
                                    </w:rPr>
                                    <w:t>１</w:t>
                                  </w:r>
                                  <w:r>
                                    <w:rPr>
                                      <w:rFonts w:hint="eastAsia"/>
                                      <w:sz w:val="24"/>
                                    </w:rPr>
                                    <w:t>．</w:t>
                                  </w:r>
                                  <w:r w:rsidRPr="0040195F">
                                    <w:rPr>
                                      <w:rFonts w:hint="eastAsia"/>
                                      <w:sz w:val="24"/>
                                    </w:rPr>
                                    <w:t>取得時点での取引価格（購入代価等）だけではなく、その財産を取得するために要した付随的支出（詳細設計費など）も含めて資産として計上する。</w:t>
                                  </w:r>
                                </w:p>
                                <w:p w14:paraId="62C20929" w14:textId="77777777" w:rsidR="006A20FB" w:rsidRDefault="006A20FB" w:rsidP="006A20FB">
                                  <w:pPr>
                                    <w:spacing w:line="300" w:lineRule="exact"/>
                                    <w:ind w:left="240" w:hangingChars="100" w:hanging="240"/>
                                    <w:rPr>
                                      <w:sz w:val="24"/>
                                    </w:rPr>
                                  </w:pPr>
                                  <w:r w:rsidRPr="0040195F">
                                    <w:rPr>
                                      <w:rFonts w:hint="eastAsia"/>
                                      <w:sz w:val="24"/>
                                    </w:rPr>
                                    <w:t>２</w:t>
                                  </w:r>
                                  <w:r>
                                    <w:rPr>
                                      <w:rFonts w:hint="eastAsia"/>
                                      <w:sz w:val="24"/>
                                    </w:rPr>
                                    <w:t>．</w:t>
                                  </w:r>
                                  <w:r w:rsidRPr="0040195F">
                                    <w:rPr>
                                      <w:rFonts w:hint="eastAsia"/>
                                      <w:sz w:val="24"/>
                                    </w:rPr>
                                    <w:t>取得後に、当該資産の価値を高め、又はその耐久性を増すことに要した支出は資産として計上する。なお、この場合における付随的支出についても前項の規定を準用する。</w:t>
                                  </w:r>
                                </w:p>
                                <w:p w14:paraId="48E655CB" w14:textId="77777777" w:rsidR="006A20FB" w:rsidRPr="00EE6062" w:rsidRDefault="006A20FB" w:rsidP="006A20FB">
                                  <w:pPr>
                                    <w:spacing w:line="300" w:lineRule="exact"/>
                                    <w:ind w:firstLineChars="100" w:firstLine="240"/>
                                    <w:rPr>
                                      <w:sz w:val="24"/>
                                    </w:rPr>
                                  </w:pPr>
                                  <w:r w:rsidRPr="00EE6062">
                                    <w:rPr>
                                      <w:rFonts w:hint="eastAsia"/>
                                      <w:sz w:val="24"/>
                                    </w:rPr>
                                    <w:t>【５】除却・取替処理方針</w:t>
                                  </w:r>
                                </w:p>
                                <w:p w14:paraId="477615CD" w14:textId="77777777" w:rsidR="006A20FB" w:rsidRPr="00EE6062" w:rsidRDefault="006A20FB" w:rsidP="006A20FB">
                                  <w:pPr>
                                    <w:spacing w:line="300" w:lineRule="exact"/>
                                    <w:ind w:leftChars="100" w:left="210"/>
                                    <w:rPr>
                                      <w:sz w:val="24"/>
                                    </w:rPr>
                                  </w:pPr>
                                  <w:r w:rsidRPr="00EE6062">
                                    <w:rPr>
                                      <w:rFonts w:hint="eastAsia"/>
                                      <w:sz w:val="24"/>
                                    </w:rPr>
                                    <w:t>１　売却、撤去等で資産の滅失が生じた場合</w:t>
                                  </w:r>
                                </w:p>
                                <w:p w14:paraId="182F3723" w14:textId="77777777" w:rsidR="006A20FB" w:rsidRPr="00EE6062" w:rsidRDefault="006A20FB" w:rsidP="006A20FB">
                                  <w:pPr>
                                    <w:spacing w:line="300" w:lineRule="exact"/>
                                    <w:ind w:leftChars="100" w:left="210" w:firstLineChars="200" w:firstLine="480"/>
                                    <w:rPr>
                                      <w:sz w:val="24"/>
                                    </w:rPr>
                                  </w:pPr>
                                  <w:r w:rsidRPr="00EE6062">
                                    <w:rPr>
                                      <w:rFonts w:hint="eastAsia"/>
                                      <w:sz w:val="24"/>
                                    </w:rPr>
                                    <w:t>次の方法で台帳から除却を行う。</w:t>
                                  </w:r>
                                </w:p>
                                <w:p w14:paraId="6662EF23" w14:textId="77777777" w:rsidR="006A20FB" w:rsidRPr="00EE6062" w:rsidRDefault="006A20FB" w:rsidP="006A20FB">
                                  <w:pPr>
                                    <w:spacing w:line="300" w:lineRule="exact"/>
                                    <w:ind w:leftChars="100" w:left="210"/>
                                    <w:rPr>
                                      <w:sz w:val="24"/>
                                    </w:rPr>
                                  </w:pPr>
                                  <w:r w:rsidRPr="00EE6062">
                                    <w:rPr>
                                      <w:rFonts w:hint="eastAsia"/>
                                      <w:sz w:val="24"/>
                                    </w:rPr>
                                    <w:t>（２）１財産の一部を滅失した場合</w:t>
                                  </w:r>
                                </w:p>
                                <w:p w14:paraId="7C7CFF1B" w14:textId="77777777" w:rsidR="006A20FB" w:rsidRPr="00EE6062" w:rsidRDefault="006A20FB" w:rsidP="006A20FB">
                                  <w:pPr>
                                    <w:spacing w:line="300" w:lineRule="exact"/>
                                    <w:ind w:leftChars="100" w:left="210" w:firstLineChars="200" w:firstLine="480"/>
                                    <w:rPr>
                                      <w:sz w:val="24"/>
                                    </w:rPr>
                                  </w:pPr>
                                  <w:r w:rsidRPr="00EE6062">
                                    <w:rPr>
                                      <w:rFonts w:hint="eastAsia"/>
                                      <w:sz w:val="24"/>
                                    </w:rPr>
                                    <w:t>⇒除却した部分相当額を減額する。</w:t>
                                  </w:r>
                                </w:p>
                                <w:p w14:paraId="6253B681" w14:textId="77777777" w:rsidR="006A20FB" w:rsidRPr="00EE6062" w:rsidRDefault="006A20FB" w:rsidP="006A20FB">
                                  <w:pPr>
                                    <w:spacing w:line="300" w:lineRule="exact"/>
                                    <w:ind w:leftChars="100" w:left="210" w:firstLineChars="200" w:firstLine="480"/>
                                    <w:rPr>
                                      <w:sz w:val="24"/>
                                    </w:rPr>
                                  </w:pPr>
                                  <w:r w:rsidRPr="00EE6062">
                                    <w:rPr>
                                      <w:rFonts w:hint="eastAsia"/>
                                      <w:sz w:val="24"/>
                                    </w:rPr>
                                    <w:t>⇒除却すべき取得価額及び減価償却累計額は以下のいずれかの方法で行う。</w:t>
                                  </w:r>
                                </w:p>
                                <w:p w14:paraId="408D4AE8" w14:textId="77777777" w:rsidR="006A20FB" w:rsidRPr="0040195F" w:rsidRDefault="006A20FB" w:rsidP="006A20FB">
                                  <w:pPr>
                                    <w:spacing w:line="300" w:lineRule="exact"/>
                                    <w:ind w:leftChars="100" w:left="210" w:firstLineChars="300" w:firstLine="720"/>
                                    <w:rPr>
                                      <w:sz w:val="24"/>
                                    </w:rPr>
                                  </w:pPr>
                                  <w:r w:rsidRPr="00EE6062">
                                    <w:rPr>
                                      <w:rFonts w:hint="eastAsia"/>
                                      <w:sz w:val="24"/>
                                    </w:rPr>
                                    <w:t>③再調達価額と別に定める「建設工事費デフレーター」を用いて算出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C9F94" id="正方形/長方形 1" o:spid="_x0000_s1027" style="position:absolute;left:0;text-align:left;margin-left:8.1pt;margin-top:12.3pt;width:477.75pt;height:43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" strokeweight=".5pt">
                      <v:stroke dashstyle="dash"/>
                      <v:textbox inset="5.85pt,.7pt,5.85pt,.7pt">
                        <w:txbxContent>
                          <w:p w14:paraId="579908BF" w14:textId="77777777" w:rsidR="006A20FB" w:rsidRPr="009A31EF" w:rsidRDefault="006A20FB" w:rsidP="006A20FB">
                            <w:pPr>
                              <w:autoSpaceDE w:val="0"/>
                              <w:autoSpaceDN w:val="0"/>
                              <w:snapToGrid w:val="0"/>
                              <w:spacing w:line="300" w:lineRule="exact"/>
                              <w:rPr>
                                <w:rFonts w:ascii="ＭＳ 明朝" w:hAnsi="ＭＳ 明朝"/>
                                <w:sz w:val="24"/>
                              </w:rPr>
                            </w:pPr>
                            <w:r w:rsidRPr="009A31EF">
                              <w:rPr>
                                <w:rFonts w:ascii="ＭＳ 明朝" w:hAnsi="ＭＳ 明朝" w:hint="eastAsia"/>
                                <w:sz w:val="24"/>
                              </w:rPr>
                              <w:t>【大阪府公有財産台帳等処理要領】</w:t>
                            </w:r>
                          </w:p>
                          <w:p w14:paraId="24F17023" w14:textId="77777777" w:rsidR="006A20FB" w:rsidRPr="009A31EF" w:rsidRDefault="006A20FB" w:rsidP="006A20FB">
                            <w:pPr>
                              <w:autoSpaceDE w:val="0"/>
                              <w:autoSpaceDN w:val="0"/>
                              <w:snapToGrid w:val="0"/>
                              <w:spacing w:line="300" w:lineRule="exact"/>
                              <w:ind w:left="480" w:hangingChars="200" w:hanging="480"/>
                              <w:rPr>
                                <w:rFonts w:ascii="ＭＳ 明朝" w:hAnsi="ＭＳ 明朝"/>
                                <w:sz w:val="24"/>
                              </w:rPr>
                            </w:pPr>
                            <w:r w:rsidRPr="009A31EF">
                              <w:rPr>
                                <w:rFonts w:ascii="ＭＳ 明朝" w:hAnsi="ＭＳ 明朝" w:hint="eastAsia"/>
                                <w:sz w:val="24"/>
                              </w:rPr>
                              <w:t>（台帳の異動登録）</w:t>
                            </w:r>
                          </w:p>
                          <w:p w14:paraId="5D67C601" w14:textId="77777777" w:rsidR="006A20FB" w:rsidRPr="009A31EF" w:rsidRDefault="006A20FB" w:rsidP="006A20FB">
                            <w:pPr>
                              <w:autoSpaceDE w:val="0"/>
                              <w:autoSpaceDN w:val="0"/>
                              <w:snapToGrid w:val="0"/>
                              <w:spacing w:line="300" w:lineRule="exact"/>
                              <w:ind w:left="240" w:hangingChars="100" w:hanging="240"/>
                              <w:rPr>
                                <w:rFonts w:ascii="ＭＳ 明朝" w:hAnsi="ＭＳ 明朝"/>
                                <w:sz w:val="24"/>
                              </w:rPr>
                            </w:pPr>
                            <w:r w:rsidRPr="009A31EF">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w:t>
                            </w:r>
                            <w:r w:rsidRPr="00EE6062">
                              <w:rPr>
                                <w:rFonts w:ascii="ＭＳ 明朝" w:hAnsi="ＭＳ 明朝" w:hint="eastAsia"/>
                                <w:sz w:val="24"/>
                              </w:rPr>
                              <w:t>（以下略）</w:t>
                            </w:r>
                          </w:p>
                          <w:p w14:paraId="712405A7" w14:textId="77777777" w:rsidR="006A20FB" w:rsidRPr="009A31EF" w:rsidRDefault="006A20FB" w:rsidP="006A20FB">
                            <w:pPr>
                              <w:autoSpaceDE w:val="0"/>
                              <w:autoSpaceDN w:val="0"/>
                              <w:snapToGrid w:val="0"/>
                              <w:spacing w:line="300" w:lineRule="exact"/>
                              <w:ind w:left="240" w:hangingChars="100" w:hanging="240"/>
                              <w:rPr>
                                <w:rFonts w:ascii="ＭＳ 明朝" w:hAnsi="ＭＳ 明朝"/>
                                <w:sz w:val="24"/>
                              </w:rPr>
                            </w:pPr>
                            <w:r w:rsidRPr="009A31EF">
                              <w:rPr>
                                <w:rFonts w:ascii="ＭＳ 明朝" w:hAnsi="ＭＳ 明朝" w:hint="eastAsia"/>
                                <w:sz w:val="24"/>
                              </w:rPr>
                              <w:t>（台帳価格）</w:t>
                            </w:r>
                          </w:p>
                          <w:p w14:paraId="0DF9CA16" w14:textId="77777777" w:rsidR="006A20FB" w:rsidRPr="009A31EF" w:rsidRDefault="006A20FB" w:rsidP="006A20FB">
                            <w:pPr>
                              <w:autoSpaceDE w:val="0"/>
                              <w:autoSpaceDN w:val="0"/>
                              <w:snapToGrid w:val="0"/>
                              <w:spacing w:line="300" w:lineRule="exact"/>
                              <w:ind w:left="240" w:hangingChars="100" w:hanging="240"/>
                              <w:rPr>
                                <w:rFonts w:ascii="ＭＳ 明朝" w:hAnsi="ＭＳ 明朝"/>
                                <w:sz w:val="24"/>
                              </w:rPr>
                            </w:pPr>
                            <w:r w:rsidRPr="009A31EF">
                              <w:rPr>
                                <w:rFonts w:ascii="ＭＳ 明朝" w:hAnsi="ＭＳ 明朝" w:hint="eastAsia"/>
                                <w:sz w:val="24"/>
                              </w:rPr>
                              <w:t>第12条</w:t>
                            </w:r>
                            <w:r>
                              <w:rPr>
                                <w:rFonts w:ascii="ＭＳ 明朝" w:hAnsi="ＭＳ 明朝" w:hint="eastAsia"/>
                                <w:sz w:val="24"/>
                              </w:rPr>
                              <w:t xml:space="preserve">　</w:t>
                            </w:r>
                            <w:r w:rsidRPr="00057DFA">
                              <w:rPr>
                                <w:rFonts w:ascii="ＭＳ 明朝" w:hAnsi="ＭＳ 明朝" w:hint="eastAsia"/>
                                <w:sz w:val="24"/>
                              </w:rPr>
                              <w:t>台帳に登録する取得価額（一円に満たない場合は一円とする。）は、次の各号によるものとする。</w:t>
                            </w:r>
                          </w:p>
                          <w:p w14:paraId="42CA6F8E" w14:textId="77777777" w:rsidR="006A20FB" w:rsidRPr="009A31EF" w:rsidRDefault="006A20FB" w:rsidP="006A20FB">
                            <w:pPr>
                              <w:autoSpaceDE w:val="0"/>
                              <w:autoSpaceDN w:val="0"/>
                              <w:snapToGrid w:val="0"/>
                              <w:spacing w:line="300" w:lineRule="exact"/>
                              <w:ind w:leftChars="100" w:left="450" w:hangingChars="100" w:hanging="240"/>
                              <w:rPr>
                                <w:rFonts w:ascii="ＭＳ 明朝" w:hAnsi="ＭＳ 明朝"/>
                                <w:sz w:val="24"/>
                              </w:rPr>
                            </w:pPr>
                            <w:r>
                              <w:rPr>
                                <w:rFonts w:ascii="ＭＳ 明朝" w:hAnsi="ＭＳ 明朝" w:cs="Arial" w:hint="eastAsia"/>
                                <w:sz w:val="24"/>
                              </w:rPr>
                              <w:t>五</w:t>
                            </w:r>
                            <w:r w:rsidRPr="009A31EF">
                              <w:rPr>
                                <w:rFonts w:ascii="ＭＳ 明朝" w:hAnsi="ＭＳ 明朝" w:cs="Arial" w:hint="eastAsia"/>
                                <w:sz w:val="24"/>
                              </w:rPr>
                              <w:t xml:space="preserve">　</w:t>
                            </w:r>
                            <w:r w:rsidRPr="009A31EF">
                              <w:rPr>
                                <w:rFonts w:ascii="ＭＳ 明朝" w:hAnsi="ＭＳ 明朝" w:hint="eastAsia"/>
                                <w:sz w:val="24"/>
                              </w:rPr>
                              <w:t>売却、撤去等で財産の滅失が生じた場合は、次の各号に掲げるとおり、取得価額を減額（以下「除却」という。）する。</w:t>
                            </w:r>
                          </w:p>
                          <w:p w14:paraId="6B2671F3" w14:textId="77777777" w:rsidR="006A20FB" w:rsidRPr="009A31EF" w:rsidRDefault="006A20FB" w:rsidP="006A20FB">
                            <w:pPr>
                              <w:autoSpaceDE w:val="0"/>
                              <w:autoSpaceDN w:val="0"/>
                              <w:snapToGrid w:val="0"/>
                              <w:spacing w:line="300" w:lineRule="exact"/>
                              <w:ind w:firstLineChars="200" w:firstLine="480"/>
                              <w:rPr>
                                <w:rFonts w:ascii="ＭＳ 明朝" w:hAnsi="ＭＳ 明朝"/>
                                <w:sz w:val="24"/>
                              </w:rPr>
                            </w:pPr>
                            <w:r w:rsidRPr="009A31EF">
                              <w:rPr>
                                <w:rFonts w:ascii="ＭＳ 明朝" w:hAnsi="ＭＳ 明朝" w:hint="eastAsia"/>
                                <w:sz w:val="24"/>
                              </w:rPr>
                              <w:t>イ　台帳に登録のある一財産のうち一部を滅失した場合</w:t>
                            </w:r>
                          </w:p>
                          <w:p w14:paraId="3CEE6F8A" w14:textId="77777777" w:rsidR="006A20FB" w:rsidRPr="009A31EF" w:rsidRDefault="006A20FB" w:rsidP="006A20FB">
                            <w:pPr>
                              <w:autoSpaceDE w:val="0"/>
                              <w:autoSpaceDN w:val="0"/>
                              <w:snapToGrid w:val="0"/>
                              <w:spacing w:line="300" w:lineRule="exact"/>
                              <w:ind w:leftChars="300" w:left="630" w:firstLineChars="100" w:firstLine="240"/>
                              <w:rPr>
                                <w:rFonts w:ascii="ＭＳ 明朝" w:hAnsi="ＭＳ 明朝"/>
                                <w:sz w:val="24"/>
                              </w:rPr>
                            </w:pPr>
                            <w:r w:rsidRPr="009A31EF">
                              <w:rPr>
                                <w:rFonts w:ascii="ＭＳ 明朝" w:hAnsi="ＭＳ 明朝" w:hint="eastAsia"/>
                                <w:sz w:val="24"/>
                              </w:rPr>
                              <w:t>滅失した部分相当額を、登録されている取得価額から除却する。この場合、除却する取得価額は、別表４「固定資産計上基準表」により算定する。</w:t>
                            </w:r>
                          </w:p>
                          <w:p w14:paraId="2239C924" w14:textId="77777777" w:rsidR="006A20FB" w:rsidRDefault="006A20FB" w:rsidP="006A20FB">
                            <w:pPr>
                              <w:spacing w:line="300" w:lineRule="exact"/>
                            </w:pPr>
                          </w:p>
                          <w:p w14:paraId="1DE632E9" w14:textId="77777777" w:rsidR="006A20FB" w:rsidRPr="0040195F" w:rsidRDefault="006A20FB" w:rsidP="006A20FB">
                            <w:pPr>
                              <w:spacing w:line="300" w:lineRule="exact"/>
                              <w:rPr>
                                <w:sz w:val="24"/>
                              </w:rPr>
                            </w:pPr>
                            <w:r w:rsidRPr="0040195F">
                              <w:rPr>
                                <w:rFonts w:hint="eastAsia"/>
                                <w:sz w:val="24"/>
                              </w:rPr>
                              <w:t>別表４　固定資産計上基準表</w:t>
                            </w:r>
                          </w:p>
                          <w:p w14:paraId="233BDD67" w14:textId="77777777" w:rsidR="006A20FB" w:rsidRPr="0040195F" w:rsidRDefault="006A20FB" w:rsidP="006A20FB">
                            <w:pPr>
                              <w:spacing w:line="300" w:lineRule="exact"/>
                              <w:rPr>
                                <w:sz w:val="24"/>
                              </w:rPr>
                            </w:pPr>
                            <w:r>
                              <w:rPr>
                                <w:rFonts w:hint="eastAsia"/>
                                <w:sz w:val="24"/>
                              </w:rPr>
                              <w:t>（</w:t>
                            </w:r>
                            <w:r w:rsidRPr="0040195F">
                              <w:rPr>
                                <w:rFonts w:hint="eastAsia"/>
                                <w:sz w:val="24"/>
                              </w:rPr>
                              <w:t>固定資産計上の基本方針</w:t>
                            </w:r>
                            <w:r>
                              <w:rPr>
                                <w:rFonts w:hint="eastAsia"/>
                                <w:sz w:val="24"/>
                              </w:rPr>
                              <w:t>）</w:t>
                            </w:r>
                          </w:p>
                          <w:p w14:paraId="4AA97A34" w14:textId="77777777" w:rsidR="006A20FB" w:rsidRPr="0040195F" w:rsidRDefault="006A20FB" w:rsidP="006A20FB">
                            <w:pPr>
                              <w:spacing w:line="300" w:lineRule="exact"/>
                              <w:ind w:left="240" w:hangingChars="100" w:hanging="240"/>
                              <w:rPr>
                                <w:sz w:val="24"/>
                              </w:rPr>
                            </w:pPr>
                            <w:r w:rsidRPr="0040195F">
                              <w:rPr>
                                <w:rFonts w:hint="eastAsia"/>
                                <w:sz w:val="24"/>
                              </w:rPr>
                              <w:t>１</w:t>
                            </w:r>
                            <w:r>
                              <w:rPr>
                                <w:rFonts w:hint="eastAsia"/>
                                <w:sz w:val="24"/>
                              </w:rPr>
                              <w:t>．</w:t>
                            </w:r>
                            <w:r w:rsidRPr="0040195F">
                              <w:rPr>
                                <w:rFonts w:hint="eastAsia"/>
                                <w:sz w:val="24"/>
                              </w:rPr>
                              <w:t>取得時点での取引価格（購入代価等）だけではなく、その財産を取得するために要した付随的支出（詳細設計費など）も含めて資産として計上する。</w:t>
                            </w:r>
                          </w:p>
                          <w:p w14:paraId="62C20929" w14:textId="77777777" w:rsidR="006A20FB" w:rsidRDefault="006A20FB" w:rsidP="006A20FB">
                            <w:pPr>
                              <w:spacing w:line="300" w:lineRule="exact"/>
                              <w:ind w:left="240" w:hangingChars="100" w:hanging="240"/>
                              <w:rPr>
                                <w:sz w:val="24"/>
                              </w:rPr>
                            </w:pPr>
                            <w:r w:rsidRPr="0040195F">
                              <w:rPr>
                                <w:rFonts w:hint="eastAsia"/>
                                <w:sz w:val="24"/>
                              </w:rPr>
                              <w:t>２</w:t>
                            </w:r>
                            <w:r>
                              <w:rPr>
                                <w:rFonts w:hint="eastAsia"/>
                                <w:sz w:val="24"/>
                              </w:rPr>
                              <w:t>．</w:t>
                            </w:r>
                            <w:r w:rsidRPr="0040195F">
                              <w:rPr>
                                <w:rFonts w:hint="eastAsia"/>
                                <w:sz w:val="24"/>
                              </w:rPr>
                              <w:t>取得後に、当該資産の価値を高め、又はその耐久性を増すことに要した支出は資産として計上する。なお、この場合における付随的支出についても前項の規定を準用する。</w:t>
                            </w:r>
                          </w:p>
                          <w:p w14:paraId="48E655CB" w14:textId="77777777" w:rsidR="006A20FB" w:rsidRPr="00EE6062" w:rsidRDefault="006A20FB" w:rsidP="006A20FB">
                            <w:pPr>
                              <w:spacing w:line="300" w:lineRule="exact"/>
                              <w:ind w:firstLineChars="100" w:firstLine="240"/>
                              <w:rPr>
                                <w:sz w:val="24"/>
                              </w:rPr>
                            </w:pPr>
                            <w:r w:rsidRPr="00EE6062">
                              <w:rPr>
                                <w:rFonts w:hint="eastAsia"/>
                                <w:sz w:val="24"/>
                              </w:rPr>
                              <w:t>【５】除却・取替処理方針</w:t>
                            </w:r>
                          </w:p>
                          <w:p w14:paraId="477615CD" w14:textId="77777777" w:rsidR="006A20FB" w:rsidRPr="00EE6062" w:rsidRDefault="006A20FB" w:rsidP="006A20FB">
                            <w:pPr>
                              <w:spacing w:line="300" w:lineRule="exact"/>
                              <w:ind w:leftChars="100" w:left="210"/>
                              <w:rPr>
                                <w:sz w:val="24"/>
                              </w:rPr>
                            </w:pPr>
                            <w:r w:rsidRPr="00EE6062">
                              <w:rPr>
                                <w:rFonts w:hint="eastAsia"/>
                                <w:sz w:val="24"/>
                              </w:rPr>
                              <w:t>１　売却、撤去等で資産の滅失が生じた場合</w:t>
                            </w:r>
                          </w:p>
                          <w:p w14:paraId="182F3723" w14:textId="77777777" w:rsidR="006A20FB" w:rsidRPr="00EE6062" w:rsidRDefault="006A20FB" w:rsidP="006A20FB">
                            <w:pPr>
                              <w:spacing w:line="300" w:lineRule="exact"/>
                              <w:ind w:leftChars="100" w:left="210" w:firstLineChars="200" w:firstLine="480"/>
                              <w:rPr>
                                <w:sz w:val="24"/>
                              </w:rPr>
                            </w:pPr>
                            <w:r w:rsidRPr="00EE6062">
                              <w:rPr>
                                <w:rFonts w:hint="eastAsia"/>
                                <w:sz w:val="24"/>
                              </w:rPr>
                              <w:t>次の方法で台帳から除却を行う。</w:t>
                            </w:r>
                          </w:p>
                          <w:p w14:paraId="6662EF23" w14:textId="77777777" w:rsidR="006A20FB" w:rsidRPr="00EE6062" w:rsidRDefault="006A20FB" w:rsidP="006A20FB">
                            <w:pPr>
                              <w:spacing w:line="300" w:lineRule="exact"/>
                              <w:ind w:leftChars="100" w:left="210"/>
                              <w:rPr>
                                <w:sz w:val="24"/>
                              </w:rPr>
                            </w:pPr>
                            <w:r w:rsidRPr="00EE6062">
                              <w:rPr>
                                <w:rFonts w:hint="eastAsia"/>
                                <w:sz w:val="24"/>
                              </w:rPr>
                              <w:t>（２）１財産の一部を滅失した場合</w:t>
                            </w:r>
                          </w:p>
                          <w:p w14:paraId="7C7CFF1B" w14:textId="77777777" w:rsidR="006A20FB" w:rsidRPr="00EE6062" w:rsidRDefault="006A20FB" w:rsidP="006A20FB">
                            <w:pPr>
                              <w:spacing w:line="300" w:lineRule="exact"/>
                              <w:ind w:leftChars="100" w:left="210" w:firstLineChars="200" w:firstLine="480"/>
                              <w:rPr>
                                <w:sz w:val="24"/>
                              </w:rPr>
                            </w:pPr>
                            <w:r w:rsidRPr="00EE6062">
                              <w:rPr>
                                <w:rFonts w:hint="eastAsia"/>
                                <w:sz w:val="24"/>
                              </w:rPr>
                              <w:t>⇒除却した部分相当額を減額する。</w:t>
                            </w:r>
                          </w:p>
                          <w:p w14:paraId="6253B681" w14:textId="77777777" w:rsidR="006A20FB" w:rsidRPr="00EE6062" w:rsidRDefault="006A20FB" w:rsidP="006A20FB">
                            <w:pPr>
                              <w:spacing w:line="300" w:lineRule="exact"/>
                              <w:ind w:leftChars="100" w:left="210" w:firstLineChars="200" w:firstLine="480"/>
                              <w:rPr>
                                <w:sz w:val="24"/>
                              </w:rPr>
                            </w:pPr>
                            <w:r w:rsidRPr="00EE6062">
                              <w:rPr>
                                <w:rFonts w:hint="eastAsia"/>
                                <w:sz w:val="24"/>
                              </w:rPr>
                              <w:t>⇒除却すべき取得価額及び減価償却累計額は以下のいずれかの方法で行う。</w:t>
                            </w:r>
                          </w:p>
                          <w:p w14:paraId="408D4AE8" w14:textId="77777777" w:rsidR="006A20FB" w:rsidRPr="0040195F" w:rsidRDefault="006A20FB" w:rsidP="006A20FB">
                            <w:pPr>
                              <w:spacing w:line="300" w:lineRule="exact"/>
                              <w:ind w:leftChars="100" w:left="210" w:firstLineChars="300" w:firstLine="720"/>
                              <w:rPr>
                                <w:sz w:val="24"/>
                              </w:rPr>
                            </w:pPr>
                            <w:r w:rsidRPr="00EE6062">
                              <w:rPr>
                                <w:rFonts w:hint="eastAsia"/>
                                <w:sz w:val="24"/>
                              </w:rPr>
                              <w:t>③再調達価額と別に定める「建設工事費デフレーター」を用いて算出</w:t>
                            </w:r>
                          </w:p>
                        </w:txbxContent>
                      </v:textbox>
                    </v:rect>
                  </w:pict>
                </mc:Fallback>
              </mc:AlternateContent>
            </w:r>
          </w:p>
        </w:tc>
      </w:tr>
    </w:tbl>
    <w:p w14:paraId="0BAFAF16" w14:textId="77777777" w:rsidR="006A20FB" w:rsidRDefault="006A20FB" w:rsidP="006A20FB">
      <w:pPr>
        <w:widowControl/>
        <w:tabs>
          <w:tab w:val="left" w:pos="1418"/>
          <w:tab w:val="left" w:pos="1560"/>
          <w:tab w:val="left" w:pos="3686"/>
          <w:tab w:val="left" w:pos="6379"/>
        </w:tabs>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szCs w:val="22"/>
        </w:rPr>
        <w:t>監査（検査）実施年月日（委員：令和－年－月－日、事務局：令和４</w:t>
      </w:r>
      <w:r w:rsidRPr="00C1716A">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10</w:t>
      </w:r>
      <w:r w:rsidRPr="00C1716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27日</w:t>
      </w:r>
      <w:r w:rsidRPr="00C1716A">
        <w:rPr>
          <w:rFonts w:ascii="ＭＳ ゴシック" w:eastAsia="ＭＳ ゴシック" w:hAnsi="ＭＳ ゴシック" w:hint="eastAsia"/>
          <w:sz w:val="24"/>
          <w:szCs w:val="22"/>
        </w:rPr>
        <w:t>）</w:t>
      </w:r>
    </w:p>
    <w:p w14:paraId="62B1A497" w14:textId="518FCE21" w:rsidR="006A20FB" w:rsidRDefault="006A20F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3656A3E9" w14:textId="77777777" w:rsidR="00EF7B52" w:rsidRPr="005C2ECA" w:rsidRDefault="00EF7B52" w:rsidP="00EF7B52">
      <w:pPr>
        <w:autoSpaceDE w:val="0"/>
        <w:autoSpaceDN w:val="0"/>
        <w:spacing w:line="300" w:lineRule="exact"/>
        <w:rPr>
          <w:rFonts w:ascii="ＭＳ ゴシック" w:eastAsia="ＭＳ ゴシック" w:hAnsi="ＭＳ ゴシック"/>
          <w:sz w:val="24"/>
        </w:rPr>
      </w:pPr>
      <w:r w:rsidRPr="005C2ECA">
        <w:rPr>
          <w:rFonts w:ascii="ＭＳ ゴシック" w:eastAsia="ＭＳ ゴシック" w:hAnsi="ＭＳ ゴシック" w:hint="eastAsia"/>
          <w:sz w:val="24"/>
        </w:rPr>
        <w:t>履行確認の不備</w:t>
      </w:r>
    </w:p>
    <w:tbl>
      <w:tblPr>
        <w:tblpPr w:leftFromText="142" w:rightFromText="142" w:vertAnchor="text" w:horzAnchor="margin" w:tblpY="2"/>
        <w:tblW w:w="2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10315"/>
        <w:gridCol w:w="7714"/>
      </w:tblGrid>
      <w:tr w:rsidR="00EF7B52" w:rsidRPr="005C2ECA" w14:paraId="50CF41C2" w14:textId="77777777" w:rsidTr="006020A2">
        <w:trPr>
          <w:trHeight w:val="558"/>
        </w:trPr>
        <w:tc>
          <w:tcPr>
            <w:tcW w:w="2438" w:type="dxa"/>
            <w:shd w:val="clear" w:color="auto" w:fill="auto"/>
            <w:vAlign w:val="center"/>
          </w:tcPr>
          <w:p w14:paraId="34DAF45E" w14:textId="77777777" w:rsidR="00EF7B52" w:rsidRPr="005C2ECA"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対象受検機関</w:t>
            </w:r>
          </w:p>
        </w:tc>
        <w:tc>
          <w:tcPr>
            <w:tcW w:w="10315" w:type="dxa"/>
            <w:shd w:val="clear" w:color="auto" w:fill="auto"/>
            <w:vAlign w:val="center"/>
          </w:tcPr>
          <w:p w14:paraId="4EDD8201" w14:textId="77777777" w:rsidR="00EF7B52" w:rsidRPr="005C2ECA"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検出事項</w:t>
            </w:r>
          </w:p>
        </w:tc>
        <w:tc>
          <w:tcPr>
            <w:tcW w:w="7714" w:type="dxa"/>
            <w:shd w:val="clear" w:color="auto" w:fill="auto"/>
            <w:vAlign w:val="center"/>
          </w:tcPr>
          <w:p w14:paraId="22D1419F" w14:textId="77777777" w:rsidR="00EF7B52" w:rsidRPr="005C2ECA"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是正を求める事項</w:t>
            </w:r>
          </w:p>
        </w:tc>
      </w:tr>
      <w:tr w:rsidR="00EF7B52" w:rsidRPr="005C2ECA" w14:paraId="747E6248" w14:textId="77777777" w:rsidTr="006020A2">
        <w:trPr>
          <w:trHeight w:val="10206"/>
        </w:trPr>
        <w:tc>
          <w:tcPr>
            <w:tcW w:w="2438" w:type="dxa"/>
          </w:tcPr>
          <w:p w14:paraId="3A1A96E1" w14:textId="77777777" w:rsidR="00EF7B52" w:rsidRPr="005C2ECA" w:rsidRDefault="00EF7B52" w:rsidP="006020A2">
            <w:pPr>
              <w:autoSpaceDE w:val="0"/>
              <w:autoSpaceDN w:val="0"/>
              <w:spacing w:line="300" w:lineRule="exact"/>
              <w:rPr>
                <w:rFonts w:ascii="ＭＳ 明朝" w:hAnsi="ＭＳ 明朝"/>
                <w:sz w:val="24"/>
              </w:rPr>
            </w:pPr>
          </w:p>
          <w:p w14:paraId="291B02B1" w14:textId="77777777" w:rsidR="00EF7B52" w:rsidRPr="005C2ECA" w:rsidRDefault="00EF7B52" w:rsidP="006020A2">
            <w:pPr>
              <w:autoSpaceDE w:val="0"/>
              <w:autoSpaceDN w:val="0"/>
              <w:spacing w:line="300" w:lineRule="exact"/>
              <w:rPr>
                <w:rFonts w:ascii="ＭＳ 明朝" w:hAnsi="ＭＳ 明朝"/>
                <w:sz w:val="24"/>
              </w:rPr>
            </w:pPr>
            <w:r>
              <w:rPr>
                <w:rFonts w:ascii="ＭＳ 明朝" w:hAnsi="ＭＳ 明朝" w:hint="eastAsia"/>
                <w:sz w:val="24"/>
              </w:rPr>
              <w:t>吹田子ども家庭センター</w:t>
            </w:r>
          </w:p>
        </w:tc>
        <w:tc>
          <w:tcPr>
            <w:tcW w:w="10315" w:type="dxa"/>
          </w:tcPr>
          <w:p w14:paraId="0C4308AF" w14:textId="77777777" w:rsidR="00EF7B52" w:rsidRPr="005C2ECA" w:rsidRDefault="00EF7B52" w:rsidP="006020A2">
            <w:pPr>
              <w:autoSpaceDE w:val="0"/>
              <w:autoSpaceDN w:val="0"/>
              <w:spacing w:line="300" w:lineRule="exact"/>
              <w:ind w:firstLineChars="100" w:firstLine="240"/>
              <w:rPr>
                <w:rFonts w:ascii="ＭＳ 明朝" w:hAnsi="ＭＳ 明朝" w:cs="Arial"/>
                <w:sz w:val="24"/>
              </w:rPr>
            </w:pPr>
          </w:p>
          <w:p w14:paraId="02B0E6E3" w14:textId="77777777" w:rsidR="00EF7B52" w:rsidRPr="009A2302" w:rsidRDefault="00EF7B52" w:rsidP="006020A2">
            <w:pPr>
              <w:autoSpaceDE w:val="0"/>
              <w:autoSpaceDN w:val="0"/>
              <w:spacing w:line="300" w:lineRule="exact"/>
              <w:ind w:firstLineChars="100" w:firstLine="240"/>
              <w:rPr>
                <w:rFonts w:ascii="ＭＳ 明朝" w:hAnsi="ＭＳ 明朝"/>
                <w:color w:val="000000" w:themeColor="text1"/>
                <w:sz w:val="24"/>
              </w:rPr>
            </w:pPr>
            <w:r>
              <w:rPr>
                <w:rFonts w:ascii="ＭＳ 明朝" w:hAnsi="ＭＳ 明朝" w:hint="eastAsia"/>
                <w:color w:val="000000" w:themeColor="text1"/>
                <w:sz w:val="24"/>
              </w:rPr>
              <w:t>契約</w:t>
            </w:r>
            <w:r w:rsidRPr="009A2302">
              <w:rPr>
                <w:rFonts w:ascii="ＭＳ 明朝" w:hAnsi="ＭＳ 明朝" w:hint="eastAsia"/>
                <w:color w:val="000000" w:themeColor="text1"/>
                <w:sz w:val="24"/>
              </w:rPr>
              <w:t>の</w:t>
            </w:r>
            <w:r>
              <w:rPr>
                <w:rFonts w:ascii="ＭＳ 明朝" w:hAnsi="ＭＳ 明朝" w:hint="eastAsia"/>
                <w:color w:val="000000" w:themeColor="text1"/>
                <w:sz w:val="24"/>
              </w:rPr>
              <w:t>履行</w:t>
            </w:r>
            <w:r w:rsidRPr="009A2302">
              <w:rPr>
                <w:rFonts w:ascii="ＭＳ 明朝" w:hAnsi="ＭＳ 明朝" w:hint="eastAsia"/>
                <w:color w:val="000000" w:themeColor="text1"/>
                <w:sz w:val="24"/>
              </w:rPr>
              <w:t>完了に伴う検査（履行確認）は、予め決裁により指定された職員が行わなければならないが、下記の</w:t>
            </w:r>
            <w:r>
              <w:rPr>
                <w:rFonts w:ascii="ＭＳ 明朝" w:hAnsi="ＭＳ 明朝" w:hint="eastAsia"/>
                <w:color w:val="000000" w:themeColor="text1"/>
                <w:sz w:val="24"/>
              </w:rPr>
              <w:t>業務</w:t>
            </w:r>
            <w:r w:rsidRPr="009A2302">
              <w:rPr>
                <w:rFonts w:ascii="ＭＳ 明朝" w:hAnsi="ＭＳ 明朝" w:hint="eastAsia"/>
                <w:color w:val="000000" w:themeColor="text1"/>
                <w:sz w:val="24"/>
              </w:rPr>
              <w:t>における検査については、検査員として指定されていない者が検査を行っていた。</w:t>
            </w:r>
          </w:p>
          <w:p w14:paraId="5796469D" w14:textId="77777777" w:rsidR="00EF7B52" w:rsidRPr="00704519" w:rsidRDefault="00EF7B52" w:rsidP="006020A2">
            <w:pPr>
              <w:autoSpaceDE w:val="0"/>
              <w:autoSpaceDN w:val="0"/>
              <w:spacing w:line="300" w:lineRule="exact"/>
              <w:rPr>
                <w:rFonts w:ascii="ＭＳ 明朝" w:hAnsi="ＭＳ 明朝"/>
                <w:sz w:val="24"/>
              </w:rPr>
            </w:pPr>
          </w:p>
          <w:p w14:paraId="3B1FDF10" w14:textId="77777777" w:rsidR="00EF7B52" w:rsidRDefault="00EF7B52" w:rsidP="006020A2">
            <w:pPr>
              <w:spacing w:line="300" w:lineRule="exact"/>
              <w:ind w:firstLineChars="100" w:firstLine="240"/>
              <w:jc w:val="left"/>
              <w:rPr>
                <w:rFonts w:ascii="ＭＳ 明朝" w:hAnsi="ＭＳ 明朝"/>
                <w:sz w:val="24"/>
              </w:rPr>
            </w:pPr>
            <w:r>
              <w:rPr>
                <w:rFonts w:ascii="ＭＳ 明朝" w:hAnsi="ＭＳ 明朝" w:hint="eastAsia"/>
                <w:sz w:val="24"/>
              </w:rPr>
              <w:t>契約名称：外国人相談通訳</w:t>
            </w:r>
          </w:p>
          <w:p w14:paraId="50BD341D" w14:textId="77777777" w:rsidR="00EF7B52" w:rsidRDefault="00EF7B52" w:rsidP="006020A2">
            <w:pPr>
              <w:spacing w:line="300" w:lineRule="exact"/>
              <w:ind w:firstLineChars="100" w:firstLine="240"/>
              <w:jc w:val="left"/>
              <w:rPr>
                <w:rFonts w:ascii="ＭＳ 明朝" w:hAnsi="ＭＳ 明朝"/>
                <w:sz w:val="24"/>
              </w:rPr>
            </w:pPr>
            <w:r>
              <w:rPr>
                <w:rFonts w:ascii="ＭＳ 明朝" w:hAnsi="ＭＳ 明朝" w:hint="eastAsia"/>
                <w:sz w:val="24"/>
              </w:rPr>
              <w:t xml:space="preserve">　１</w:t>
            </w:r>
            <w:r w:rsidRPr="006726AE">
              <w:rPr>
                <w:rFonts w:ascii="ＭＳ 明朝" w:hAnsi="ＭＳ 明朝" w:hint="eastAsia"/>
                <w:sz w:val="24"/>
              </w:rPr>
              <w:t xml:space="preserve">　</w:t>
            </w:r>
            <w:r>
              <w:rPr>
                <w:rFonts w:ascii="ＭＳ 明朝" w:hAnsi="ＭＳ 明朝" w:hint="eastAsia"/>
                <w:sz w:val="24"/>
              </w:rPr>
              <w:t>契約期間：令和３年10月13日</w:t>
            </w:r>
          </w:p>
          <w:p w14:paraId="05852B6F" w14:textId="77777777" w:rsidR="00EF7B52" w:rsidRPr="005B547B" w:rsidRDefault="00EF7B52" w:rsidP="006020A2">
            <w:pPr>
              <w:spacing w:line="300" w:lineRule="exact"/>
              <w:ind w:firstLineChars="200" w:firstLine="480"/>
              <w:jc w:val="left"/>
              <w:rPr>
                <w:rFonts w:ascii="ＭＳ 明朝" w:hAnsi="ＭＳ 明朝"/>
                <w:sz w:val="24"/>
              </w:rPr>
            </w:pPr>
            <w:r>
              <w:rPr>
                <w:rFonts w:ascii="ＭＳ 明朝" w:hAnsi="ＭＳ 明朝" w:hint="eastAsia"/>
                <w:sz w:val="24"/>
              </w:rPr>
              <w:t>２　契約金額：6,000</w:t>
            </w:r>
            <w:r w:rsidRPr="005B547B">
              <w:rPr>
                <w:rFonts w:ascii="ＭＳ 明朝" w:hAnsi="ＭＳ 明朝" w:hint="eastAsia"/>
                <w:sz w:val="24"/>
              </w:rPr>
              <w:t>円</w:t>
            </w:r>
          </w:p>
          <w:p w14:paraId="60DFEE34" w14:textId="77777777" w:rsidR="00EF7B52" w:rsidRPr="005B547B" w:rsidRDefault="00EF7B52" w:rsidP="006020A2">
            <w:pPr>
              <w:spacing w:line="300" w:lineRule="exact"/>
              <w:ind w:firstLineChars="200" w:firstLine="480"/>
              <w:jc w:val="left"/>
              <w:rPr>
                <w:rFonts w:ascii="ＭＳ 明朝" w:hAnsi="ＭＳ 明朝"/>
                <w:sz w:val="24"/>
              </w:rPr>
            </w:pPr>
            <w:r>
              <w:rPr>
                <w:rFonts w:ascii="ＭＳ 明朝" w:hAnsi="ＭＳ 明朝" w:hint="eastAsia"/>
                <w:sz w:val="24"/>
              </w:rPr>
              <w:t xml:space="preserve">３　</w:t>
            </w:r>
            <w:r w:rsidRPr="005B547B">
              <w:rPr>
                <w:rFonts w:ascii="ＭＳ 明朝" w:hAnsi="ＭＳ 明朝" w:hint="eastAsia"/>
                <w:sz w:val="24"/>
              </w:rPr>
              <w:t>完了日</w:t>
            </w:r>
            <w:r>
              <w:rPr>
                <w:rFonts w:ascii="ＭＳ 明朝" w:hAnsi="ＭＳ 明朝" w:hint="eastAsia"/>
                <w:sz w:val="24"/>
              </w:rPr>
              <w:t>：令和３年10月13日</w:t>
            </w:r>
          </w:p>
          <w:p w14:paraId="09C23987" w14:textId="77777777" w:rsidR="00EF7B52" w:rsidRDefault="00EF7B52" w:rsidP="006020A2">
            <w:pPr>
              <w:spacing w:line="300" w:lineRule="exact"/>
              <w:ind w:firstLineChars="200" w:firstLine="480"/>
              <w:jc w:val="left"/>
              <w:rPr>
                <w:rFonts w:ascii="ＭＳ 明朝" w:hAnsi="ＭＳ 明朝"/>
                <w:sz w:val="24"/>
              </w:rPr>
            </w:pPr>
            <w:r>
              <w:rPr>
                <w:rFonts w:ascii="ＭＳ 明朝" w:hAnsi="ＭＳ 明朝" w:hint="eastAsia"/>
                <w:sz w:val="24"/>
              </w:rPr>
              <w:t xml:space="preserve">４　</w:t>
            </w:r>
            <w:r w:rsidRPr="005B547B">
              <w:rPr>
                <w:rFonts w:ascii="ＭＳ 明朝" w:hAnsi="ＭＳ 明朝" w:hint="eastAsia"/>
                <w:sz w:val="24"/>
              </w:rPr>
              <w:t>検査日</w:t>
            </w:r>
            <w:r>
              <w:rPr>
                <w:rFonts w:ascii="ＭＳ 明朝" w:hAnsi="ＭＳ 明朝" w:hint="eastAsia"/>
                <w:sz w:val="24"/>
              </w:rPr>
              <w:t>：</w:t>
            </w:r>
            <w:r w:rsidRPr="005B547B">
              <w:rPr>
                <w:rFonts w:ascii="ＭＳ 明朝" w:hAnsi="ＭＳ 明朝" w:hint="eastAsia"/>
                <w:sz w:val="24"/>
              </w:rPr>
              <w:t>令和</w:t>
            </w:r>
            <w:r>
              <w:rPr>
                <w:rFonts w:ascii="ＭＳ 明朝" w:hAnsi="ＭＳ 明朝" w:hint="eastAsia"/>
                <w:sz w:val="24"/>
              </w:rPr>
              <w:t>３</w:t>
            </w:r>
            <w:r w:rsidRPr="005B547B">
              <w:rPr>
                <w:rFonts w:ascii="ＭＳ 明朝" w:hAnsi="ＭＳ 明朝" w:hint="eastAsia"/>
                <w:sz w:val="24"/>
              </w:rPr>
              <w:t>年1</w:t>
            </w:r>
            <w:r>
              <w:rPr>
                <w:rFonts w:ascii="ＭＳ 明朝" w:hAnsi="ＭＳ 明朝" w:hint="eastAsia"/>
                <w:sz w:val="24"/>
              </w:rPr>
              <w:t>0</w:t>
            </w:r>
            <w:r w:rsidRPr="005B547B">
              <w:rPr>
                <w:rFonts w:ascii="ＭＳ 明朝" w:hAnsi="ＭＳ 明朝" w:hint="eastAsia"/>
                <w:sz w:val="24"/>
              </w:rPr>
              <w:t>月</w:t>
            </w:r>
            <w:r>
              <w:rPr>
                <w:rFonts w:ascii="ＭＳ 明朝" w:hAnsi="ＭＳ 明朝" w:hint="eastAsia"/>
                <w:sz w:val="24"/>
              </w:rPr>
              <w:t>14</w:t>
            </w:r>
            <w:r w:rsidRPr="005B547B">
              <w:rPr>
                <w:rFonts w:ascii="ＭＳ 明朝" w:hAnsi="ＭＳ 明朝" w:hint="eastAsia"/>
                <w:sz w:val="24"/>
              </w:rPr>
              <w:t>日</w:t>
            </w:r>
          </w:p>
          <w:p w14:paraId="7B25B473" w14:textId="77777777" w:rsidR="00EF7B52" w:rsidRPr="005C2ECA" w:rsidRDefault="00EF7B52" w:rsidP="006020A2">
            <w:pPr>
              <w:autoSpaceDE w:val="0"/>
              <w:autoSpaceDN w:val="0"/>
              <w:spacing w:line="300" w:lineRule="exact"/>
              <w:ind w:firstLineChars="200" w:firstLine="480"/>
              <w:rPr>
                <w:rFonts w:ascii="ＭＳ 明朝" w:hAnsi="ＭＳ 明朝"/>
                <w:sz w:val="24"/>
              </w:rPr>
            </w:pPr>
          </w:p>
        </w:tc>
        <w:tc>
          <w:tcPr>
            <w:tcW w:w="7714" w:type="dxa"/>
          </w:tcPr>
          <w:p w14:paraId="708899C2" w14:textId="77777777" w:rsidR="00EF7B52" w:rsidRPr="005C2ECA" w:rsidRDefault="00EF7B52" w:rsidP="006020A2">
            <w:pPr>
              <w:autoSpaceDE w:val="0"/>
              <w:autoSpaceDN w:val="0"/>
              <w:spacing w:line="300" w:lineRule="exact"/>
              <w:rPr>
                <w:rFonts w:ascii="ＭＳ 明朝" w:hAnsi="ＭＳ 明朝"/>
                <w:sz w:val="24"/>
              </w:rPr>
            </w:pPr>
          </w:p>
          <w:p w14:paraId="437F9C97" w14:textId="77777777" w:rsidR="00EF7B52" w:rsidRPr="005C2ECA" w:rsidRDefault="00EF7B52" w:rsidP="006020A2">
            <w:pPr>
              <w:autoSpaceDE w:val="0"/>
              <w:autoSpaceDN w:val="0"/>
              <w:spacing w:line="300" w:lineRule="exact"/>
              <w:ind w:firstLineChars="100" w:firstLine="240"/>
              <w:rPr>
                <w:rFonts w:ascii="ＭＳ 明朝" w:hAnsi="ＭＳ 明朝"/>
                <w:sz w:val="24"/>
              </w:rPr>
            </w:pPr>
            <w:r w:rsidRPr="005C2ECA">
              <w:rPr>
                <w:rFonts w:ascii="ＭＳ 明朝" w:hAnsi="ＭＳ 明朝" w:hint="eastAsia"/>
                <w:sz w:val="24"/>
              </w:rPr>
              <w:t>検出事項について原因を確認し、所属のチェック体制を強化する等、再発防止に向け必要な措置を講じられたい。</w:t>
            </w:r>
          </w:p>
          <w:p w14:paraId="11A7231A" w14:textId="77777777" w:rsidR="00EF7B52" w:rsidRPr="005C2ECA" w:rsidRDefault="00EF7B52" w:rsidP="006020A2">
            <w:pPr>
              <w:autoSpaceDE w:val="0"/>
              <w:autoSpaceDN w:val="0"/>
              <w:spacing w:line="300" w:lineRule="exact"/>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427"/>
            </w:tblGrid>
            <w:tr w:rsidR="00EF7B52" w:rsidRPr="005C2ECA" w14:paraId="5F10DC54" w14:textId="77777777" w:rsidTr="006020A2">
              <w:trPr>
                <w:trHeight w:val="1387"/>
              </w:trPr>
              <w:tc>
                <w:tcPr>
                  <w:tcW w:w="7427" w:type="dxa"/>
                </w:tcPr>
                <w:p w14:paraId="53FA528B" w14:textId="77777777" w:rsidR="00EF7B52" w:rsidRPr="005C2ECA" w:rsidRDefault="00EF7B52" w:rsidP="006020A2">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【地方自治法】</w:t>
                  </w:r>
                </w:p>
                <w:p w14:paraId="453D7DE1" w14:textId="77777777" w:rsidR="00EF7B52" w:rsidRPr="005C2ECA" w:rsidRDefault="00EF7B52" w:rsidP="006020A2">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（契約の履行の確保）</w:t>
                  </w:r>
                </w:p>
                <w:p w14:paraId="63130358" w14:textId="77777777" w:rsidR="00EF7B52" w:rsidRPr="005C2ECA" w:rsidRDefault="00EF7B52" w:rsidP="006020A2">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第234条の２　普通地方公共団体が工事若しくは製造その他についての請負契約又は物件の買入れその他の契約を締結した場合においては、当該普通地方公共団体の職員は、政令の定めるところにより、契約の適正な履行を確保するため又はその受ける給付の完了の確認（給付の完了前に代価の一部を支払う必要がある場合において行なう工事若しくは製造の既済部分又は物件の既納部分の確認を含む。）をするため必要な監督又は検査をしなければならない。</w:t>
                  </w:r>
                </w:p>
                <w:p w14:paraId="6B74224E" w14:textId="77777777" w:rsidR="00EF7B52" w:rsidRPr="005C2ECA" w:rsidRDefault="00EF7B52" w:rsidP="006020A2">
                  <w:pPr>
                    <w:framePr w:hSpace="142" w:wrap="around" w:vAnchor="text" w:hAnchor="margin" w:y="2"/>
                    <w:widowControl/>
                    <w:autoSpaceDE w:val="0"/>
                    <w:autoSpaceDN w:val="0"/>
                    <w:spacing w:line="300" w:lineRule="exact"/>
                    <w:rPr>
                      <w:rFonts w:ascii="ＭＳ 明朝" w:hAnsi="ＭＳ 明朝"/>
                      <w:sz w:val="24"/>
                    </w:rPr>
                  </w:pPr>
                </w:p>
                <w:p w14:paraId="6154F448" w14:textId="77777777" w:rsidR="00EF7B52" w:rsidRPr="005C2ECA" w:rsidRDefault="00EF7B52" w:rsidP="006020A2">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【大阪府財務規則】</w:t>
                  </w:r>
                </w:p>
                <w:p w14:paraId="132C685E" w14:textId="77777777" w:rsidR="00EF7B52" w:rsidRPr="005C2ECA" w:rsidRDefault="00EF7B52" w:rsidP="006020A2">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（検査）</w:t>
                  </w:r>
                </w:p>
                <w:p w14:paraId="29AC9B71" w14:textId="77777777" w:rsidR="00EF7B52" w:rsidRPr="005C2ECA" w:rsidRDefault="00EF7B52" w:rsidP="006020A2">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第69条</w:t>
                  </w:r>
                </w:p>
                <w:p w14:paraId="5DD407DB" w14:textId="77777777" w:rsidR="00EF7B52" w:rsidRPr="00220C7E" w:rsidRDefault="00EF7B52" w:rsidP="006020A2">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４　契約局長若しくは契約担当者又はこれらの者が指定する職員は、法第234条の２第１項の規定に基づき検査をしたときは、直ちに検査調書（様式第36号）を作成しなければならない。</w:t>
                  </w:r>
                  <w:r w:rsidRPr="00220C7E">
                    <w:rPr>
                      <w:rFonts w:ascii="ＭＳ 明朝" w:hAnsi="ＭＳ 明朝" w:hint="eastAsia"/>
                      <w:sz w:val="24"/>
                    </w:rPr>
                    <w:t>ただし、当該検査に係る契約の契約代金が150万円以下であるとき又は当該契約が知事が別に定めるものに該当するときは、納品書、工事の完了届書、請求書等に当該検査を行った旨を記載の上記名し、又は知事が別に定める方法により当該契約担当者若しくはその指定する職員が検査したことを示すことによってこれに代えることができる。</w:t>
                  </w:r>
                </w:p>
                <w:p w14:paraId="2A3E332D" w14:textId="77777777" w:rsidR="00EF7B52" w:rsidRPr="005C2ECA" w:rsidRDefault="00EF7B52" w:rsidP="006020A2">
                  <w:pPr>
                    <w:framePr w:hSpace="142" w:wrap="around" w:vAnchor="text" w:hAnchor="margin" w:y="2"/>
                    <w:widowControl/>
                    <w:autoSpaceDE w:val="0"/>
                    <w:autoSpaceDN w:val="0"/>
                    <w:spacing w:line="300" w:lineRule="exact"/>
                    <w:rPr>
                      <w:rFonts w:ascii="ＭＳ 明朝" w:hAnsi="ＭＳ 明朝"/>
                      <w:sz w:val="24"/>
                    </w:rPr>
                  </w:pPr>
                </w:p>
                <w:p w14:paraId="2F3E1E4A" w14:textId="77777777" w:rsidR="00EF7B52" w:rsidRPr="005C2ECA" w:rsidRDefault="00EF7B52" w:rsidP="006020A2">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【大阪府財務規則の運用】</w:t>
                  </w:r>
                </w:p>
                <w:p w14:paraId="7D1CC7A8" w14:textId="77777777" w:rsidR="00EF7B52" w:rsidRPr="005C2ECA" w:rsidRDefault="00EF7B52" w:rsidP="006020A2">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 xml:space="preserve">第69条関係　</w:t>
                  </w:r>
                </w:p>
                <w:p w14:paraId="542482DF" w14:textId="77777777" w:rsidR="00EF7B52" w:rsidRPr="005C2ECA" w:rsidRDefault="00EF7B52" w:rsidP="006020A2">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２　規則第69条第２項による指定及び同条第４項に規定する職員の指定は、決裁により行わなければならない。</w:t>
                  </w:r>
                </w:p>
                <w:p w14:paraId="17BD952F" w14:textId="77777777" w:rsidR="00EF7B52" w:rsidRPr="005C2ECA" w:rsidRDefault="00EF7B52" w:rsidP="006020A2">
                  <w:pPr>
                    <w:framePr w:hSpace="142" w:wrap="around" w:vAnchor="text" w:hAnchor="margin" w:y="2"/>
                    <w:widowControl/>
                    <w:autoSpaceDE w:val="0"/>
                    <w:autoSpaceDN w:val="0"/>
                    <w:spacing w:line="300" w:lineRule="exact"/>
                    <w:rPr>
                      <w:rFonts w:ascii="ＭＳ 明朝" w:hAnsi="ＭＳ 明朝"/>
                      <w:sz w:val="24"/>
                    </w:rPr>
                  </w:pPr>
                </w:p>
              </w:tc>
            </w:tr>
          </w:tbl>
          <w:p w14:paraId="24E15B75" w14:textId="77777777" w:rsidR="00EF7B52" w:rsidRPr="005C2ECA" w:rsidRDefault="00EF7B52" w:rsidP="006020A2">
            <w:pPr>
              <w:autoSpaceDE w:val="0"/>
              <w:autoSpaceDN w:val="0"/>
              <w:spacing w:line="300" w:lineRule="exact"/>
              <w:rPr>
                <w:rFonts w:ascii="ＭＳ 明朝" w:hAnsi="ＭＳ 明朝"/>
                <w:sz w:val="24"/>
              </w:rPr>
            </w:pPr>
          </w:p>
        </w:tc>
      </w:tr>
    </w:tbl>
    <w:p w14:paraId="2F8D48A3" w14:textId="77777777" w:rsidR="00EF7B52" w:rsidRPr="003518C9" w:rsidRDefault="00EF7B52" w:rsidP="00EF7B52">
      <w:pPr>
        <w:autoSpaceDE w:val="0"/>
        <w:autoSpaceDN w:val="0"/>
        <w:spacing w:line="300" w:lineRule="exact"/>
        <w:jc w:val="right"/>
        <w:rPr>
          <w:rFonts w:ascii="ＭＳ ゴシック" w:eastAsia="ＭＳ ゴシック" w:hAnsi="ＭＳ ゴシック"/>
          <w:sz w:val="24"/>
          <w:szCs w:val="22"/>
        </w:rPr>
      </w:pPr>
      <w:r w:rsidRPr="005C2ECA">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5C2ECA">
        <w:rPr>
          <w:rFonts w:ascii="ＭＳ ゴシック" w:eastAsia="ＭＳ ゴシック" w:hAnsi="ＭＳ ゴシック" w:hint="eastAsia"/>
          <w:sz w:val="24"/>
          <w:szCs w:val="22"/>
        </w:rPr>
        <w:t>年11月</w:t>
      </w:r>
      <w:r>
        <w:rPr>
          <w:rFonts w:ascii="ＭＳ ゴシック" w:eastAsia="ＭＳ ゴシック" w:hAnsi="ＭＳ ゴシック" w:hint="eastAsia"/>
          <w:sz w:val="24"/>
          <w:szCs w:val="22"/>
        </w:rPr>
        <w:t>９</w:t>
      </w:r>
      <w:r w:rsidRPr="005C2ECA">
        <w:rPr>
          <w:rFonts w:ascii="ＭＳ ゴシック" w:eastAsia="ＭＳ ゴシック" w:hAnsi="ＭＳ ゴシック" w:hint="eastAsia"/>
          <w:sz w:val="24"/>
          <w:szCs w:val="22"/>
        </w:rPr>
        <w:t>日）</w:t>
      </w:r>
    </w:p>
    <w:p w14:paraId="14E3BAEE" w14:textId="17CAFF5F"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43FD8458" w14:textId="77777777" w:rsidR="00EF7B52" w:rsidRPr="00EA4031" w:rsidRDefault="00EF7B52" w:rsidP="00EF7B52">
      <w:pPr>
        <w:autoSpaceDE w:val="0"/>
        <w:autoSpaceDN w:val="0"/>
        <w:spacing w:line="300" w:lineRule="exact"/>
        <w:rPr>
          <w:rFonts w:ascii="ＭＳ ゴシック" w:eastAsia="ＭＳ ゴシック" w:hAnsi="ＭＳ ゴシック"/>
          <w:sz w:val="24"/>
        </w:rPr>
      </w:pPr>
      <w:r w:rsidRPr="00EA4031">
        <w:rPr>
          <w:rFonts w:ascii="ＭＳ ゴシック" w:eastAsia="ＭＳ ゴシック" w:hAnsi="ＭＳ ゴシック" w:cs="Arial" w:hint="eastAsia"/>
          <w:sz w:val="24"/>
        </w:rPr>
        <w:t>管内旅費の支給事務の不備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630"/>
        <w:gridCol w:w="7655"/>
      </w:tblGrid>
      <w:tr w:rsidR="00EF7B52" w:rsidRPr="00EA4031" w14:paraId="042EE00F" w14:textId="77777777" w:rsidTr="006020A2">
        <w:trPr>
          <w:trHeight w:val="558"/>
        </w:trPr>
        <w:tc>
          <w:tcPr>
            <w:tcW w:w="2235" w:type="dxa"/>
            <w:shd w:val="clear" w:color="auto" w:fill="auto"/>
            <w:vAlign w:val="center"/>
          </w:tcPr>
          <w:p w14:paraId="6FCB0C6B" w14:textId="77777777" w:rsidR="00EF7B52" w:rsidRPr="00EA4031"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対象受検機関</w:t>
            </w:r>
          </w:p>
        </w:tc>
        <w:tc>
          <w:tcPr>
            <w:tcW w:w="10630" w:type="dxa"/>
            <w:shd w:val="clear" w:color="auto" w:fill="auto"/>
            <w:vAlign w:val="center"/>
          </w:tcPr>
          <w:p w14:paraId="5BA846A7" w14:textId="77777777" w:rsidR="00EF7B52" w:rsidRPr="00EA4031"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検出事項</w:t>
            </w:r>
          </w:p>
        </w:tc>
        <w:tc>
          <w:tcPr>
            <w:tcW w:w="7655" w:type="dxa"/>
            <w:shd w:val="clear" w:color="auto" w:fill="auto"/>
            <w:vAlign w:val="center"/>
          </w:tcPr>
          <w:p w14:paraId="61AB5027" w14:textId="77777777" w:rsidR="00EF7B52" w:rsidRPr="00EA4031"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是正を求める事項</w:t>
            </w:r>
          </w:p>
        </w:tc>
      </w:tr>
      <w:tr w:rsidR="00EF7B52" w:rsidRPr="00EA4031" w14:paraId="3C7837D2" w14:textId="77777777" w:rsidTr="006020A2">
        <w:trPr>
          <w:trHeight w:val="4955"/>
        </w:trPr>
        <w:tc>
          <w:tcPr>
            <w:tcW w:w="2235" w:type="dxa"/>
          </w:tcPr>
          <w:p w14:paraId="1556448B" w14:textId="77777777" w:rsidR="00EF7B52" w:rsidRPr="00EA4031" w:rsidRDefault="00EF7B52" w:rsidP="006020A2">
            <w:pPr>
              <w:autoSpaceDE w:val="0"/>
              <w:autoSpaceDN w:val="0"/>
              <w:spacing w:line="300" w:lineRule="exact"/>
              <w:rPr>
                <w:rFonts w:ascii="ＭＳ 明朝" w:hAnsi="ＭＳ 明朝"/>
                <w:sz w:val="24"/>
              </w:rPr>
            </w:pPr>
          </w:p>
          <w:p w14:paraId="2990389A" w14:textId="77777777" w:rsidR="00EF7B52" w:rsidRPr="00EA4031" w:rsidRDefault="00EF7B52" w:rsidP="006020A2">
            <w:pPr>
              <w:autoSpaceDE w:val="0"/>
              <w:autoSpaceDN w:val="0"/>
              <w:spacing w:line="300" w:lineRule="exact"/>
              <w:rPr>
                <w:rFonts w:ascii="ＭＳ 明朝" w:hAnsi="ＭＳ 明朝"/>
                <w:sz w:val="24"/>
              </w:rPr>
            </w:pPr>
            <w:r>
              <w:rPr>
                <w:rFonts w:ascii="ＭＳ 明朝" w:hAnsi="ＭＳ 明朝" w:hint="eastAsia"/>
                <w:sz w:val="24"/>
              </w:rPr>
              <w:t>吹田子ども家庭センター</w:t>
            </w:r>
          </w:p>
        </w:tc>
        <w:tc>
          <w:tcPr>
            <w:tcW w:w="10630" w:type="dxa"/>
          </w:tcPr>
          <w:p w14:paraId="1CD836F3" w14:textId="77777777" w:rsidR="00EF7B52" w:rsidRPr="00EA4031" w:rsidRDefault="00EF7B52" w:rsidP="006020A2">
            <w:pPr>
              <w:autoSpaceDE w:val="0"/>
              <w:autoSpaceDN w:val="0"/>
              <w:spacing w:line="300" w:lineRule="exact"/>
              <w:rPr>
                <w:rFonts w:ascii="ＭＳ 明朝" w:hAnsi="ＭＳ 明朝" w:cs="Arial"/>
                <w:sz w:val="24"/>
              </w:rPr>
            </w:pPr>
          </w:p>
          <w:p w14:paraId="2DC0DB4D" w14:textId="77777777" w:rsidR="00EF7B52" w:rsidRPr="00EA4031" w:rsidRDefault="00EF7B52" w:rsidP="006020A2">
            <w:pPr>
              <w:autoSpaceDE w:val="0"/>
              <w:autoSpaceDN w:val="0"/>
              <w:snapToGrid w:val="0"/>
              <w:spacing w:line="300" w:lineRule="exact"/>
              <w:ind w:firstLineChars="100" w:firstLine="240"/>
              <w:rPr>
                <w:rFonts w:ascii="ＭＳ 明朝" w:hAnsi="ＭＳ 明朝" w:cs="Arial"/>
                <w:sz w:val="24"/>
              </w:rPr>
            </w:pPr>
            <w:r w:rsidRPr="00EA4031">
              <w:rPr>
                <w:rFonts w:ascii="ＭＳ 明朝" w:hAnsi="ＭＳ 明朝" w:cs="Arial" w:hint="eastAsia"/>
                <w:sz w:val="24"/>
              </w:rPr>
              <w:t>管内出張をシステムに重複して入力し、そのまま承認された後、当該重複した出張の取消しを忘れたものが</w:t>
            </w:r>
            <w:r>
              <w:rPr>
                <w:rFonts w:ascii="ＭＳ 明朝" w:hAnsi="ＭＳ 明朝" w:cs="Arial" w:hint="eastAsia"/>
                <w:sz w:val="24"/>
              </w:rPr>
              <w:t>５</w:t>
            </w:r>
            <w:r w:rsidRPr="00EA4031">
              <w:rPr>
                <w:rFonts w:ascii="ＭＳ 明朝" w:hAnsi="ＭＳ 明朝" w:cs="Arial" w:hint="eastAsia"/>
                <w:sz w:val="24"/>
              </w:rPr>
              <w:t>件あった。</w:t>
            </w:r>
          </w:p>
          <w:p w14:paraId="5AA9D656" w14:textId="77777777" w:rsidR="00EF7B52" w:rsidRPr="00EA4031" w:rsidRDefault="00EF7B52" w:rsidP="006020A2">
            <w:pPr>
              <w:autoSpaceDE w:val="0"/>
              <w:autoSpaceDN w:val="0"/>
              <w:snapToGrid w:val="0"/>
              <w:spacing w:line="300" w:lineRule="exact"/>
              <w:ind w:firstLineChars="100" w:firstLine="240"/>
              <w:rPr>
                <w:rFonts w:ascii="ＭＳ 明朝" w:hAnsi="ＭＳ 明朝" w:cs="Arial"/>
                <w:sz w:val="24"/>
              </w:rPr>
            </w:pPr>
            <w:r w:rsidRPr="00EA4031">
              <w:rPr>
                <w:rFonts w:ascii="ＭＳ 明朝" w:hAnsi="ＭＳ 明朝" w:cs="Arial" w:hint="eastAsia"/>
                <w:sz w:val="24"/>
              </w:rPr>
              <w:t>また、旅費支出の際にチェックされず、そのまま決裁を行ったため、旅費が過誤払となっていた。</w:t>
            </w:r>
          </w:p>
          <w:p w14:paraId="40909861" w14:textId="77777777" w:rsidR="00EF7B52" w:rsidRPr="00EA4031" w:rsidRDefault="00EF7B52" w:rsidP="006020A2">
            <w:pPr>
              <w:autoSpaceDE w:val="0"/>
              <w:autoSpaceDN w:val="0"/>
              <w:snapToGrid w:val="0"/>
              <w:spacing w:line="300" w:lineRule="exact"/>
              <w:rPr>
                <w:rFonts w:ascii="ＭＳ 明朝" w:hAnsi="ＭＳ 明朝" w:cs="Arial"/>
                <w:sz w:val="24"/>
              </w:rPr>
            </w:pPr>
          </w:p>
          <w:tbl>
            <w:tblPr>
              <w:tblW w:w="93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223"/>
              <w:gridCol w:w="2142"/>
              <w:gridCol w:w="2268"/>
              <w:gridCol w:w="1802"/>
            </w:tblGrid>
            <w:tr w:rsidR="00EF7B52" w:rsidRPr="00EA4031" w14:paraId="4EF78403" w14:textId="77777777" w:rsidTr="006020A2">
              <w:tc>
                <w:tcPr>
                  <w:tcW w:w="869" w:type="dxa"/>
                  <w:vMerge w:val="restart"/>
                  <w:shd w:val="clear" w:color="auto" w:fill="auto"/>
                  <w:vAlign w:val="center"/>
                </w:tcPr>
                <w:p w14:paraId="063293BD"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職員</w:t>
                  </w:r>
                </w:p>
              </w:tc>
              <w:tc>
                <w:tcPr>
                  <w:tcW w:w="2223" w:type="dxa"/>
                  <w:vMerge w:val="restart"/>
                  <w:shd w:val="clear" w:color="auto" w:fill="auto"/>
                  <w:vAlign w:val="center"/>
                </w:tcPr>
                <w:p w14:paraId="5D5A6C9C"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出張日</w:t>
                  </w:r>
                </w:p>
              </w:tc>
              <w:tc>
                <w:tcPr>
                  <w:tcW w:w="4410" w:type="dxa"/>
                  <w:gridSpan w:val="2"/>
                  <w:shd w:val="clear" w:color="auto" w:fill="auto"/>
                  <w:vAlign w:val="center"/>
                </w:tcPr>
                <w:p w14:paraId="71058A4A"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システム入力日</w:t>
                  </w:r>
                </w:p>
              </w:tc>
              <w:tc>
                <w:tcPr>
                  <w:tcW w:w="1802" w:type="dxa"/>
                  <w:vMerge w:val="restart"/>
                  <w:shd w:val="clear" w:color="auto" w:fill="auto"/>
                  <w:vAlign w:val="center"/>
                </w:tcPr>
                <w:p w14:paraId="7C972F1E"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過誤払旅費額</w:t>
                  </w:r>
                </w:p>
              </w:tc>
            </w:tr>
            <w:tr w:rsidR="00EF7B52" w:rsidRPr="00EA4031" w14:paraId="0D6092A8" w14:textId="77777777" w:rsidTr="006020A2">
              <w:tc>
                <w:tcPr>
                  <w:tcW w:w="869" w:type="dxa"/>
                  <w:vMerge/>
                  <w:shd w:val="clear" w:color="auto" w:fill="auto"/>
                </w:tcPr>
                <w:p w14:paraId="08905982" w14:textId="77777777" w:rsidR="00EF7B52" w:rsidRPr="00EA4031" w:rsidRDefault="00EF7B52" w:rsidP="006020A2">
                  <w:pPr>
                    <w:framePr w:hSpace="142" w:wrap="around" w:vAnchor="text" w:hAnchor="margin" w:y="2"/>
                    <w:autoSpaceDE w:val="0"/>
                    <w:autoSpaceDN w:val="0"/>
                    <w:snapToGrid w:val="0"/>
                    <w:spacing w:line="300" w:lineRule="exact"/>
                    <w:rPr>
                      <w:rFonts w:ascii="ＭＳ 明朝" w:hAnsi="ＭＳ 明朝" w:cs="Arial"/>
                      <w:sz w:val="24"/>
                    </w:rPr>
                  </w:pPr>
                </w:p>
              </w:tc>
              <w:tc>
                <w:tcPr>
                  <w:tcW w:w="2223" w:type="dxa"/>
                  <w:vMerge/>
                  <w:shd w:val="clear" w:color="auto" w:fill="auto"/>
                </w:tcPr>
                <w:p w14:paraId="24C691B7" w14:textId="77777777" w:rsidR="00EF7B52" w:rsidRPr="00EA4031" w:rsidRDefault="00EF7B52" w:rsidP="006020A2">
                  <w:pPr>
                    <w:framePr w:hSpace="142" w:wrap="around" w:vAnchor="text" w:hAnchor="margin" w:y="2"/>
                    <w:autoSpaceDE w:val="0"/>
                    <w:autoSpaceDN w:val="0"/>
                    <w:snapToGrid w:val="0"/>
                    <w:spacing w:line="300" w:lineRule="exact"/>
                    <w:rPr>
                      <w:rFonts w:ascii="ＭＳ 明朝" w:hAnsi="ＭＳ 明朝" w:cs="Arial"/>
                      <w:sz w:val="24"/>
                    </w:rPr>
                  </w:pPr>
                </w:p>
              </w:tc>
              <w:tc>
                <w:tcPr>
                  <w:tcW w:w="2142" w:type="dxa"/>
                  <w:shd w:val="clear" w:color="auto" w:fill="auto"/>
                  <w:vAlign w:val="center"/>
                </w:tcPr>
                <w:p w14:paraId="70D0E9E0"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当初入力日</w:t>
                  </w:r>
                </w:p>
              </w:tc>
              <w:tc>
                <w:tcPr>
                  <w:tcW w:w="2268" w:type="dxa"/>
                  <w:shd w:val="clear" w:color="auto" w:fill="auto"/>
                  <w:vAlign w:val="center"/>
                </w:tcPr>
                <w:p w14:paraId="19A932C2"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重複入力日</w:t>
                  </w:r>
                </w:p>
              </w:tc>
              <w:tc>
                <w:tcPr>
                  <w:tcW w:w="1802" w:type="dxa"/>
                  <w:vMerge/>
                  <w:shd w:val="clear" w:color="auto" w:fill="auto"/>
                </w:tcPr>
                <w:p w14:paraId="0B0D0409" w14:textId="77777777" w:rsidR="00EF7B52" w:rsidRPr="00EA4031" w:rsidRDefault="00EF7B52" w:rsidP="006020A2">
                  <w:pPr>
                    <w:framePr w:hSpace="142" w:wrap="around" w:vAnchor="text" w:hAnchor="margin" w:y="2"/>
                    <w:autoSpaceDE w:val="0"/>
                    <w:autoSpaceDN w:val="0"/>
                    <w:snapToGrid w:val="0"/>
                    <w:spacing w:line="300" w:lineRule="exact"/>
                    <w:rPr>
                      <w:rFonts w:ascii="ＭＳ 明朝" w:hAnsi="ＭＳ 明朝" w:cs="Arial"/>
                      <w:sz w:val="24"/>
                    </w:rPr>
                  </w:pPr>
                </w:p>
              </w:tc>
            </w:tr>
            <w:tr w:rsidR="00EF7B52" w:rsidRPr="00EA4031" w14:paraId="62752FE3" w14:textId="77777777" w:rsidTr="006020A2">
              <w:trPr>
                <w:trHeight w:val="767"/>
              </w:trPr>
              <w:tc>
                <w:tcPr>
                  <w:tcW w:w="869" w:type="dxa"/>
                  <w:shd w:val="clear" w:color="auto" w:fill="auto"/>
                  <w:vAlign w:val="center"/>
                </w:tcPr>
                <w:p w14:paraId="4CE6F226"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Ａ</w:t>
                  </w:r>
                </w:p>
              </w:tc>
              <w:tc>
                <w:tcPr>
                  <w:tcW w:w="2223" w:type="dxa"/>
                  <w:shd w:val="clear" w:color="auto" w:fill="auto"/>
                  <w:vAlign w:val="center"/>
                </w:tcPr>
                <w:p w14:paraId="52E481B5"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Pr>
                      <w:rFonts w:ascii="ＭＳ 明朝" w:hAnsi="ＭＳ 明朝" w:cs="Arial" w:hint="eastAsia"/>
                      <w:sz w:val="24"/>
                    </w:rPr>
                    <w:t>３</w:t>
                  </w:r>
                  <w:r w:rsidRPr="00EA4031">
                    <w:rPr>
                      <w:rFonts w:ascii="ＭＳ 明朝" w:hAnsi="ＭＳ 明朝" w:cs="Arial" w:hint="eastAsia"/>
                      <w:sz w:val="24"/>
                    </w:rPr>
                    <w:t>年４月</w:t>
                  </w:r>
                  <w:r>
                    <w:rPr>
                      <w:rFonts w:ascii="ＭＳ 明朝" w:hAnsi="ＭＳ 明朝" w:cs="Arial" w:hint="eastAsia"/>
                      <w:sz w:val="24"/>
                    </w:rPr>
                    <w:t>１</w:t>
                  </w:r>
                  <w:r w:rsidRPr="00EA4031">
                    <w:rPr>
                      <w:rFonts w:ascii="ＭＳ 明朝" w:hAnsi="ＭＳ 明朝" w:cs="Arial" w:hint="eastAsia"/>
                      <w:sz w:val="24"/>
                    </w:rPr>
                    <w:t>日</w:t>
                  </w:r>
                </w:p>
              </w:tc>
              <w:tc>
                <w:tcPr>
                  <w:tcW w:w="2142" w:type="dxa"/>
                  <w:shd w:val="clear" w:color="auto" w:fill="auto"/>
                  <w:vAlign w:val="center"/>
                </w:tcPr>
                <w:p w14:paraId="2350D7CB"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令和３年４月</w:t>
                  </w:r>
                  <w:r>
                    <w:rPr>
                      <w:rFonts w:ascii="ＭＳ 明朝" w:hAnsi="ＭＳ 明朝" w:cs="Arial" w:hint="eastAsia"/>
                      <w:sz w:val="24"/>
                    </w:rPr>
                    <w:t>６</w:t>
                  </w:r>
                  <w:r w:rsidRPr="00EA4031">
                    <w:rPr>
                      <w:rFonts w:ascii="ＭＳ 明朝" w:hAnsi="ＭＳ 明朝" w:cs="Arial" w:hint="eastAsia"/>
                      <w:sz w:val="24"/>
                    </w:rPr>
                    <w:t>日</w:t>
                  </w:r>
                </w:p>
              </w:tc>
              <w:tc>
                <w:tcPr>
                  <w:tcW w:w="2268" w:type="dxa"/>
                  <w:shd w:val="clear" w:color="auto" w:fill="auto"/>
                  <w:vAlign w:val="center"/>
                </w:tcPr>
                <w:p w14:paraId="6F7354D2"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令和３年４月</w:t>
                  </w:r>
                  <w:r>
                    <w:rPr>
                      <w:rFonts w:ascii="ＭＳ 明朝" w:hAnsi="ＭＳ 明朝" w:cs="Arial" w:hint="eastAsia"/>
                      <w:sz w:val="24"/>
                    </w:rPr>
                    <w:t>６</w:t>
                  </w:r>
                  <w:r w:rsidRPr="00EA4031">
                    <w:rPr>
                      <w:rFonts w:ascii="ＭＳ 明朝" w:hAnsi="ＭＳ 明朝" w:cs="Arial" w:hint="eastAsia"/>
                      <w:sz w:val="24"/>
                    </w:rPr>
                    <w:t>日</w:t>
                  </w:r>
                </w:p>
              </w:tc>
              <w:tc>
                <w:tcPr>
                  <w:tcW w:w="1802" w:type="dxa"/>
                  <w:shd w:val="clear" w:color="auto" w:fill="auto"/>
                  <w:vAlign w:val="center"/>
                </w:tcPr>
                <w:p w14:paraId="3689E078"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230</w:t>
                  </w:r>
                  <w:r w:rsidRPr="00EA4031">
                    <w:rPr>
                      <w:rFonts w:ascii="ＭＳ 明朝" w:hAnsi="ＭＳ 明朝" w:cs="Arial" w:hint="eastAsia"/>
                      <w:sz w:val="24"/>
                    </w:rPr>
                    <w:t>円</w:t>
                  </w:r>
                </w:p>
              </w:tc>
            </w:tr>
            <w:tr w:rsidR="00EF7B52" w:rsidRPr="00EA4031" w14:paraId="275AE4A8" w14:textId="77777777" w:rsidTr="006020A2">
              <w:trPr>
                <w:trHeight w:val="767"/>
              </w:trPr>
              <w:tc>
                <w:tcPr>
                  <w:tcW w:w="869" w:type="dxa"/>
                  <w:shd w:val="clear" w:color="auto" w:fill="auto"/>
                  <w:vAlign w:val="center"/>
                </w:tcPr>
                <w:p w14:paraId="44BAFE91"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Ｂ</w:t>
                  </w:r>
                </w:p>
              </w:tc>
              <w:tc>
                <w:tcPr>
                  <w:tcW w:w="2223" w:type="dxa"/>
                  <w:shd w:val="clear" w:color="auto" w:fill="auto"/>
                  <w:vAlign w:val="center"/>
                </w:tcPr>
                <w:p w14:paraId="54C4D81E"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令和３年</w:t>
                  </w:r>
                  <w:r>
                    <w:rPr>
                      <w:rFonts w:ascii="ＭＳ 明朝" w:hAnsi="ＭＳ 明朝" w:cs="Arial" w:hint="eastAsia"/>
                      <w:sz w:val="24"/>
                    </w:rPr>
                    <w:t>12</w:t>
                  </w:r>
                  <w:r w:rsidRPr="00EA4031">
                    <w:rPr>
                      <w:rFonts w:ascii="ＭＳ 明朝" w:hAnsi="ＭＳ 明朝" w:cs="Arial" w:hint="eastAsia"/>
                      <w:sz w:val="24"/>
                    </w:rPr>
                    <w:t>月</w:t>
                  </w:r>
                  <w:r>
                    <w:rPr>
                      <w:rFonts w:ascii="ＭＳ 明朝" w:hAnsi="ＭＳ 明朝" w:cs="Arial" w:hint="eastAsia"/>
                      <w:sz w:val="24"/>
                    </w:rPr>
                    <w:t>15</w:t>
                  </w:r>
                  <w:r w:rsidRPr="00EA4031">
                    <w:rPr>
                      <w:rFonts w:ascii="ＭＳ 明朝" w:hAnsi="ＭＳ 明朝" w:cs="Arial" w:hint="eastAsia"/>
                      <w:sz w:val="24"/>
                    </w:rPr>
                    <w:t>日</w:t>
                  </w:r>
                </w:p>
              </w:tc>
              <w:tc>
                <w:tcPr>
                  <w:tcW w:w="2142" w:type="dxa"/>
                  <w:shd w:val="clear" w:color="auto" w:fill="auto"/>
                  <w:vAlign w:val="center"/>
                </w:tcPr>
                <w:p w14:paraId="1EA3CFC4"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令和３年</w:t>
                  </w:r>
                  <w:r>
                    <w:rPr>
                      <w:rFonts w:ascii="ＭＳ 明朝" w:hAnsi="ＭＳ 明朝" w:cs="Arial" w:hint="eastAsia"/>
                      <w:sz w:val="24"/>
                    </w:rPr>
                    <w:t>12</w:t>
                  </w:r>
                  <w:r w:rsidRPr="00EA4031">
                    <w:rPr>
                      <w:rFonts w:ascii="ＭＳ 明朝" w:hAnsi="ＭＳ 明朝" w:cs="Arial" w:hint="eastAsia"/>
                      <w:sz w:val="24"/>
                    </w:rPr>
                    <w:t>月</w:t>
                  </w:r>
                  <w:r>
                    <w:rPr>
                      <w:rFonts w:ascii="ＭＳ 明朝" w:hAnsi="ＭＳ 明朝" w:cs="Arial" w:hint="eastAsia"/>
                      <w:sz w:val="24"/>
                    </w:rPr>
                    <w:t>24</w:t>
                  </w:r>
                  <w:r w:rsidRPr="00EA4031">
                    <w:rPr>
                      <w:rFonts w:ascii="ＭＳ 明朝" w:hAnsi="ＭＳ 明朝" w:cs="Arial" w:hint="eastAsia"/>
                      <w:sz w:val="24"/>
                    </w:rPr>
                    <w:t>日</w:t>
                  </w:r>
                </w:p>
              </w:tc>
              <w:tc>
                <w:tcPr>
                  <w:tcW w:w="2268" w:type="dxa"/>
                  <w:shd w:val="clear" w:color="auto" w:fill="auto"/>
                  <w:vAlign w:val="center"/>
                </w:tcPr>
                <w:p w14:paraId="0D665604"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令和３年</w:t>
                  </w:r>
                  <w:r>
                    <w:rPr>
                      <w:rFonts w:ascii="ＭＳ 明朝" w:hAnsi="ＭＳ 明朝" w:cs="Arial" w:hint="eastAsia"/>
                      <w:sz w:val="24"/>
                    </w:rPr>
                    <w:t>12</w:t>
                  </w:r>
                  <w:r w:rsidRPr="00EA4031">
                    <w:rPr>
                      <w:rFonts w:ascii="ＭＳ 明朝" w:hAnsi="ＭＳ 明朝" w:cs="Arial" w:hint="eastAsia"/>
                      <w:sz w:val="24"/>
                    </w:rPr>
                    <w:t>月</w:t>
                  </w:r>
                  <w:r>
                    <w:rPr>
                      <w:rFonts w:ascii="ＭＳ 明朝" w:hAnsi="ＭＳ 明朝" w:cs="Arial" w:hint="eastAsia"/>
                      <w:sz w:val="24"/>
                    </w:rPr>
                    <w:t>27</w:t>
                  </w:r>
                  <w:r w:rsidRPr="00EA4031">
                    <w:rPr>
                      <w:rFonts w:ascii="ＭＳ 明朝" w:hAnsi="ＭＳ 明朝" w:cs="Arial" w:hint="eastAsia"/>
                      <w:sz w:val="24"/>
                    </w:rPr>
                    <w:t>日</w:t>
                  </w:r>
                </w:p>
              </w:tc>
              <w:tc>
                <w:tcPr>
                  <w:tcW w:w="1802" w:type="dxa"/>
                  <w:shd w:val="clear" w:color="auto" w:fill="auto"/>
                  <w:vAlign w:val="center"/>
                </w:tcPr>
                <w:p w14:paraId="29FE99B1"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1,020</w:t>
                  </w:r>
                  <w:r w:rsidRPr="00EA4031">
                    <w:rPr>
                      <w:rFonts w:ascii="ＭＳ 明朝" w:hAnsi="ＭＳ 明朝" w:cs="Arial" w:hint="eastAsia"/>
                      <w:sz w:val="24"/>
                    </w:rPr>
                    <w:t>円</w:t>
                  </w:r>
                </w:p>
              </w:tc>
            </w:tr>
            <w:tr w:rsidR="00EF7B52" w:rsidRPr="00EA4031" w14:paraId="30C116C8" w14:textId="77777777" w:rsidTr="006020A2">
              <w:trPr>
                <w:trHeight w:val="767"/>
              </w:trPr>
              <w:tc>
                <w:tcPr>
                  <w:tcW w:w="869" w:type="dxa"/>
                  <w:vMerge w:val="restart"/>
                  <w:shd w:val="clear" w:color="auto" w:fill="auto"/>
                  <w:vAlign w:val="center"/>
                </w:tcPr>
                <w:p w14:paraId="6502D433" w14:textId="77777777" w:rsidR="00EF7B52" w:rsidRPr="00950313"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950313">
                    <w:rPr>
                      <w:rFonts w:ascii="ＭＳ 明朝" w:hAnsi="ＭＳ 明朝" w:cs="Segoe UI Symbol" w:hint="eastAsia"/>
                      <w:sz w:val="24"/>
                    </w:rPr>
                    <w:t>Ｃ</w:t>
                  </w:r>
                </w:p>
              </w:tc>
              <w:tc>
                <w:tcPr>
                  <w:tcW w:w="2223" w:type="dxa"/>
                  <w:shd w:val="clear" w:color="auto" w:fill="auto"/>
                  <w:vAlign w:val="center"/>
                </w:tcPr>
                <w:p w14:paraId="38939A32" w14:textId="77777777" w:rsidR="00EF7B52" w:rsidRPr="00950313"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950313">
                    <w:rPr>
                      <w:rFonts w:ascii="ＭＳ 明朝" w:hAnsi="ＭＳ 明朝" w:cs="Arial" w:hint="eastAsia"/>
                      <w:sz w:val="24"/>
                    </w:rPr>
                    <w:t>令和</w:t>
                  </w:r>
                  <w:r>
                    <w:rPr>
                      <w:rFonts w:ascii="ＭＳ 明朝" w:hAnsi="ＭＳ 明朝" w:cs="Arial" w:hint="eastAsia"/>
                      <w:sz w:val="24"/>
                    </w:rPr>
                    <w:t>４</w:t>
                  </w:r>
                  <w:r w:rsidRPr="00950313">
                    <w:rPr>
                      <w:rFonts w:ascii="ＭＳ 明朝" w:hAnsi="ＭＳ 明朝" w:cs="Arial" w:hint="eastAsia"/>
                      <w:sz w:val="24"/>
                    </w:rPr>
                    <w:t>年</w:t>
                  </w:r>
                  <w:r>
                    <w:rPr>
                      <w:rFonts w:ascii="ＭＳ 明朝" w:hAnsi="ＭＳ 明朝" w:cs="Arial" w:hint="eastAsia"/>
                      <w:sz w:val="24"/>
                    </w:rPr>
                    <w:t>１</w:t>
                  </w:r>
                  <w:r w:rsidRPr="00950313">
                    <w:rPr>
                      <w:rFonts w:ascii="ＭＳ 明朝" w:hAnsi="ＭＳ 明朝" w:cs="Arial" w:hint="eastAsia"/>
                      <w:sz w:val="24"/>
                    </w:rPr>
                    <w:t>月</w:t>
                  </w:r>
                  <w:r>
                    <w:rPr>
                      <w:rFonts w:ascii="ＭＳ 明朝" w:hAnsi="ＭＳ 明朝" w:cs="Arial" w:hint="eastAsia"/>
                      <w:sz w:val="24"/>
                    </w:rPr>
                    <w:t>２</w:t>
                  </w:r>
                  <w:r w:rsidRPr="00950313">
                    <w:rPr>
                      <w:rFonts w:ascii="ＭＳ 明朝" w:hAnsi="ＭＳ 明朝" w:cs="Arial" w:hint="eastAsia"/>
                      <w:sz w:val="24"/>
                    </w:rPr>
                    <w:t>日</w:t>
                  </w:r>
                </w:p>
              </w:tc>
              <w:tc>
                <w:tcPr>
                  <w:tcW w:w="2142" w:type="dxa"/>
                  <w:shd w:val="clear" w:color="auto" w:fill="auto"/>
                  <w:vAlign w:val="center"/>
                </w:tcPr>
                <w:p w14:paraId="118F38B3" w14:textId="77777777" w:rsidR="00EF7B52" w:rsidRPr="00950313"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950313">
                    <w:rPr>
                      <w:rFonts w:ascii="ＭＳ 明朝" w:hAnsi="ＭＳ 明朝" w:cs="Arial" w:hint="eastAsia"/>
                      <w:sz w:val="24"/>
                    </w:rPr>
                    <w:t>令和</w:t>
                  </w:r>
                  <w:r>
                    <w:rPr>
                      <w:rFonts w:ascii="ＭＳ 明朝" w:hAnsi="ＭＳ 明朝" w:cs="Arial" w:hint="eastAsia"/>
                      <w:sz w:val="24"/>
                    </w:rPr>
                    <w:t>４</w:t>
                  </w:r>
                  <w:r w:rsidRPr="00950313">
                    <w:rPr>
                      <w:rFonts w:ascii="ＭＳ 明朝" w:hAnsi="ＭＳ 明朝" w:cs="Arial" w:hint="eastAsia"/>
                      <w:sz w:val="24"/>
                    </w:rPr>
                    <w:t>年</w:t>
                  </w:r>
                  <w:r>
                    <w:rPr>
                      <w:rFonts w:ascii="ＭＳ 明朝" w:hAnsi="ＭＳ 明朝" w:cs="Arial" w:hint="eastAsia"/>
                      <w:sz w:val="24"/>
                    </w:rPr>
                    <w:t>１</w:t>
                  </w:r>
                  <w:r w:rsidRPr="00950313">
                    <w:rPr>
                      <w:rFonts w:ascii="ＭＳ 明朝" w:hAnsi="ＭＳ 明朝" w:cs="Arial" w:hint="eastAsia"/>
                      <w:sz w:val="24"/>
                    </w:rPr>
                    <w:t>月</w:t>
                  </w:r>
                  <w:r>
                    <w:rPr>
                      <w:rFonts w:ascii="ＭＳ 明朝" w:hAnsi="ＭＳ 明朝" w:cs="Arial" w:hint="eastAsia"/>
                      <w:sz w:val="24"/>
                    </w:rPr>
                    <w:t>４</w:t>
                  </w:r>
                  <w:r w:rsidRPr="00950313">
                    <w:rPr>
                      <w:rFonts w:ascii="ＭＳ 明朝" w:hAnsi="ＭＳ 明朝" w:cs="Arial" w:hint="eastAsia"/>
                      <w:sz w:val="24"/>
                    </w:rPr>
                    <w:t>日</w:t>
                  </w:r>
                </w:p>
              </w:tc>
              <w:tc>
                <w:tcPr>
                  <w:tcW w:w="2268" w:type="dxa"/>
                  <w:shd w:val="clear" w:color="auto" w:fill="auto"/>
                  <w:vAlign w:val="center"/>
                </w:tcPr>
                <w:p w14:paraId="3E7ED7E9" w14:textId="77777777" w:rsidR="00EF7B52" w:rsidRPr="00950313"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950313">
                    <w:rPr>
                      <w:rFonts w:ascii="ＭＳ 明朝" w:hAnsi="ＭＳ 明朝" w:cs="Arial" w:hint="eastAsia"/>
                      <w:sz w:val="24"/>
                    </w:rPr>
                    <w:t>令和</w:t>
                  </w:r>
                  <w:r>
                    <w:rPr>
                      <w:rFonts w:ascii="ＭＳ 明朝" w:hAnsi="ＭＳ 明朝" w:cs="Arial" w:hint="eastAsia"/>
                      <w:sz w:val="24"/>
                    </w:rPr>
                    <w:t>４</w:t>
                  </w:r>
                  <w:r w:rsidRPr="00950313">
                    <w:rPr>
                      <w:rFonts w:ascii="ＭＳ 明朝" w:hAnsi="ＭＳ 明朝" w:cs="Arial" w:hint="eastAsia"/>
                      <w:sz w:val="24"/>
                    </w:rPr>
                    <w:t>年</w:t>
                  </w:r>
                  <w:r>
                    <w:rPr>
                      <w:rFonts w:ascii="ＭＳ 明朝" w:hAnsi="ＭＳ 明朝" w:cs="Arial" w:hint="eastAsia"/>
                      <w:sz w:val="24"/>
                    </w:rPr>
                    <w:t>２</w:t>
                  </w:r>
                  <w:r w:rsidRPr="00950313">
                    <w:rPr>
                      <w:rFonts w:ascii="ＭＳ 明朝" w:hAnsi="ＭＳ 明朝" w:cs="Arial" w:hint="eastAsia"/>
                      <w:sz w:val="24"/>
                    </w:rPr>
                    <w:t>月</w:t>
                  </w:r>
                  <w:r>
                    <w:rPr>
                      <w:rFonts w:ascii="ＭＳ 明朝" w:hAnsi="ＭＳ 明朝" w:cs="Arial" w:hint="eastAsia"/>
                      <w:sz w:val="24"/>
                    </w:rPr>
                    <w:t>１</w:t>
                  </w:r>
                  <w:r w:rsidRPr="00950313">
                    <w:rPr>
                      <w:rFonts w:ascii="ＭＳ 明朝" w:hAnsi="ＭＳ 明朝" w:cs="Arial" w:hint="eastAsia"/>
                      <w:sz w:val="24"/>
                    </w:rPr>
                    <w:t>日</w:t>
                  </w:r>
                </w:p>
              </w:tc>
              <w:tc>
                <w:tcPr>
                  <w:tcW w:w="1802" w:type="dxa"/>
                  <w:shd w:val="clear" w:color="auto" w:fill="auto"/>
                  <w:vAlign w:val="center"/>
                </w:tcPr>
                <w:p w14:paraId="232DD7EB" w14:textId="77777777" w:rsidR="00EF7B52" w:rsidRPr="00950313"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1,080</w:t>
                  </w:r>
                  <w:r w:rsidRPr="00950313">
                    <w:rPr>
                      <w:rFonts w:ascii="ＭＳ 明朝" w:hAnsi="ＭＳ 明朝" w:cs="Arial" w:hint="eastAsia"/>
                      <w:sz w:val="24"/>
                    </w:rPr>
                    <w:t>円</w:t>
                  </w:r>
                </w:p>
              </w:tc>
            </w:tr>
            <w:tr w:rsidR="00EF7B52" w:rsidRPr="00EA4031" w14:paraId="64CD9D5D" w14:textId="77777777" w:rsidTr="006020A2">
              <w:trPr>
                <w:trHeight w:val="767"/>
              </w:trPr>
              <w:tc>
                <w:tcPr>
                  <w:tcW w:w="869" w:type="dxa"/>
                  <w:vMerge/>
                  <w:shd w:val="clear" w:color="auto" w:fill="auto"/>
                  <w:vAlign w:val="center"/>
                </w:tcPr>
                <w:p w14:paraId="7A93CA46" w14:textId="77777777" w:rsidR="00EF7B52" w:rsidRPr="00950313" w:rsidRDefault="00EF7B52" w:rsidP="006020A2">
                  <w:pPr>
                    <w:framePr w:hSpace="142" w:wrap="around" w:vAnchor="text" w:hAnchor="margin" w:y="2"/>
                    <w:autoSpaceDE w:val="0"/>
                    <w:autoSpaceDN w:val="0"/>
                    <w:snapToGrid w:val="0"/>
                    <w:spacing w:line="300" w:lineRule="exact"/>
                    <w:jc w:val="center"/>
                    <w:rPr>
                      <w:rFonts w:ascii="ＭＳ 明朝" w:hAnsi="ＭＳ 明朝" w:cs="Segoe UI Symbol"/>
                      <w:sz w:val="24"/>
                    </w:rPr>
                  </w:pPr>
                </w:p>
              </w:tc>
              <w:tc>
                <w:tcPr>
                  <w:tcW w:w="2223" w:type="dxa"/>
                  <w:shd w:val="clear" w:color="auto" w:fill="auto"/>
                  <w:vAlign w:val="center"/>
                </w:tcPr>
                <w:p w14:paraId="12C3D48C" w14:textId="77777777" w:rsidR="00EF7B52" w:rsidRPr="00950313"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令和４年１月20日</w:t>
                  </w:r>
                </w:p>
              </w:tc>
              <w:tc>
                <w:tcPr>
                  <w:tcW w:w="2142" w:type="dxa"/>
                  <w:shd w:val="clear" w:color="auto" w:fill="auto"/>
                  <w:vAlign w:val="center"/>
                </w:tcPr>
                <w:p w14:paraId="7DBDAEBC" w14:textId="77777777" w:rsidR="00EF7B52" w:rsidRPr="00950313"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令和４年１月20日</w:t>
                  </w:r>
                </w:p>
              </w:tc>
              <w:tc>
                <w:tcPr>
                  <w:tcW w:w="2268" w:type="dxa"/>
                  <w:shd w:val="clear" w:color="auto" w:fill="auto"/>
                  <w:vAlign w:val="center"/>
                </w:tcPr>
                <w:p w14:paraId="70E5651E" w14:textId="77777777" w:rsidR="00EF7B52" w:rsidRPr="00950313"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令和４年１月20日</w:t>
                  </w:r>
                </w:p>
              </w:tc>
              <w:tc>
                <w:tcPr>
                  <w:tcW w:w="1802" w:type="dxa"/>
                  <w:shd w:val="clear" w:color="auto" w:fill="auto"/>
                  <w:vAlign w:val="center"/>
                </w:tcPr>
                <w:p w14:paraId="2B6535CC" w14:textId="77777777" w:rsidR="00EF7B52" w:rsidRPr="00950313"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1,080円</w:t>
                  </w:r>
                </w:p>
              </w:tc>
            </w:tr>
            <w:tr w:rsidR="00EF7B52" w:rsidRPr="00EA4031" w14:paraId="2143B426" w14:textId="77777777" w:rsidTr="006020A2">
              <w:trPr>
                <w:trHeight w:val="767"/>
              </w:trPr>
              <w:tc>
                <w:tcPr>
                  <w:tcW w:w="869" w:type="dxa"/>
                  <w:shd w:val="clear" w:color="auto" w:fill="auto"/>
                  <w:vAlign w:val="center"/>
                </w:tcPr>
                <w:p w14:paraId="3F1AD2D9" w14:textId="77777777" w:rsidR="00EF7B52" w:rsidRPr="00950313" w:rsidRDefault="00EF7B52" w:rsidP="006020A2">
                  <w:pPr>
                    <w:framePr w:hSpace="142" w:wrap="around" w:vAnchor="text" w:hAnchor="margin" w:y="2"/>
                    <w:autoSpaceDE w:val="0"/>
                    <w:autoSpaceDN w:val="0"/>
                    <w:snapToGrid w:val="0"/>
                    <w:spacing w:line="300" w:lineRule="exact"/>
                    <w:jc w:val="center"/>
                    <w:rPr>
                      <w:rFonts w:ascii="ＭＳ 明朝" w:hAnsi="ＭＳ 明朝" w:cs="Segoe UI Symbol"/>
                      <w:sz w:val="24"/>
                    </w:rPr>
                  </w:pPr>
                  <w:r>
                    <w:rPr>
                      <w:rFonts w:ascii="ＭＳ 明朝" w:hAnsi="ＭＳ 明朝" w:cs="Segoe UI Symbol" w:hint="eastAsia"/>
                      <w:sz w:val="24"/>
                    </w:rPr>
                    <w:t>Ｄ</w:t>
                  </w:r>
                </w:p>
              </w:tc>
              <w:tc>
                <w:tcPr>
                  <w:tcW w:w="2223" w:type="dxa"/>
                  <w:shd w:val="clear" w:color="auto" w:fill="auto"/>
                  <w:vAlign w:val="center"/>
                </w:tcPr>
                <w:p w14:paraId="0317B56A" w14:textId="77777777" w:rsidR="00EF7B52" w:rsidRPr="00950313"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令和４年３月15日</w:t>
                  </w:r>
                </w:p>
              </w:tc>
              <w:tc>
                <w:tcPr>
                  <w:tcW w:w="2142" w:type="dxa"/>
                  <w:shd w:val="clear" w:color="auto" w:fill="auto"/>
                  <w:vAlign w:val="center"/>
                </w:tcPr>
                <w:p w14:paraId="3F974A2C" w14:textId="77777777" w:rsidR="00EF7B52" w:rsidRPr="00950313"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令和４年３月21日</w:t>
                  </w:r>
                </w:p>
              </w:tc>
              <w:tc>
                <w:tcPr>
                  <w:tcW w:w="2268" w:type="dxa"/>
                  <w:shd w:val="clear" w:color="auto" w:fill="auto"/>
                  <w:vAlign w:val="center"/>
                </w:tcPr>
                <w:p w14:paraId="2A054956" w14:textId="77777777" w:rsidR="00EF7B52" w:rsidRPr="00950313"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令和４年４月８日</w:t>
                  </w:r>
                </w:p>
              </w:tc>
              <w:tc>
                <w:tcPr>
                  <w:tcW w:w="1802" w:type="dxa"/>
                  <w:shd w:val="clear" w:color="auto" w:fill="auto"/>
                  <w:vAlign w:val="center"/>
                </w:tcPr>
                <w:p w14:paraId="27DB406F" w14:textId="77777777" w:rsidR="00EF7B52" w:rsidRPr="00950313"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440円</w:t>
                  </w:r>
                </w:p>
              </w:tc>
            </w:tr>
          </w:tbl>
          <w:p w14:paraId="3D62D6C5" w14:textId="77777777" w:rsidR="00EF7B52" w:rsidRPr="00EA4031" w:rsidRDefault="00EF7B52" w:rsidP="006020A2">
            <w:pPr>
              <w:autoSpaceDE w:val="0"/>
              <w:autoSpaceDN w:val="0"/>
              <w:spacing w:line="300" w:lineRule="exact"/>
              <w:rPr>
                <w:rFonts w:ascii="ＭＳ 明朝" w:hAnsi="ＭＳ 明朝"/>
                <w:sz w:val="24"/>
              </w:rPr>
            </w:pPr>
          </w:p>
          <w:p w14:paraId="13D6098D" w14:textId="77777777" w:rsidR="00EF7B52" w:rsidRPr="00EA4031" w:rsidRDefault="00EF7B52" w:rsidP="006020A2">
            <w:pPr>
              <w:autoSpaceDE w:val="0"/>
              <w:autoSpaceDN w:val="0"/>
              <w:spacing w:line="300" w:lineRule="exact"/>
              <w:rPr>
                <w:rFonts w:ascii="ＭＳ 明朝" w:hAnsi="ＭＳ 明朝"/>
                <w:sz w:val="24"/>
              </w:rPr>
            </w:pPr>
          </w:p>
          <w:p w14:paraId="153932BA" w14:textId="77777777" w:rsidR="00EF7B52" w:rsidRPr="00EA4031" w:rsidRDefault="00EF7B52" w:rsidP="006020A2">
            <w:pPr>
              <w:autoSpaceDE w:val="0"/>
              <w:autoSpaceDN w:val="0"/>
              <w:spacing w:line="300" w:lineRule="exact"/>
              <w:rPr>
                <w:rFonts w:ascii="ＭＳ 明朝" w:hAnsi="ＭＳ 明朝"/>
                <w:sz w:val="24"/>
              </w:rPr>
            </w:pPr>
          </w:p>
        </w:tc>
        <w:tc>
          <w:tcPr>
            <w:tcW w:w="7655" w:type="dxa"/>
          </w:tcPr>
          <w:p w14:paraId="4E5BCE81" w14:textId="77777777" w:rsidR="00EF7B52" w:rsidRPr="00EA4031" w:rsidRDefault="00EF7B52" w:rsidP="006020A2">
            <w:pPr>
              <w:autoSpaceDE w:val="0"/>
              <w:autoSpaceDN w:val="0"/>
              <w:spacing w:line="300" w:lineRule="exact"/>
              <w:rPr>
                <w:rFonts w:ascii="ＭＳ 明朝" w:hAnsi="ＭＳ 明朝"/>
                <w:sz w:val="24"/>
              </w:rPr>
            </w:pPr>
          </w:p>
          <w:p w14:paraId="330E08E6" w14:textId="77777777" w:rsidR="00EF7B52" w:rsidRPr="00EA4031" w:rsidRDefault="00EF7B52" w:rsidP="006020A2">
            <w:pPr>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検出事項について、速やかに是正措置を講じるとともに、所属のチェック体制を強化する等、法令等に基づき、適正な事務処理を行われたい。</w:t>
            </w:r>
          </w:p>
        </w:tc>
      </w:tr>
    </w:tbl>
    <w:p w14:paraId="6B024C14" w14:textId="77777777" w:rsidR="00EF7B52" w:rsidRPr="00270D1F" w:rsidRDefault="00EF7B52" w:rsidP="00EF7B52">
      <w:pPr>
        <w:autoSpaceDE w:val="0"/>
        <w:autoSpaceDN w:val="0"/>
        <w:spacing w:line="300" w:lineRule="exact"/>
        <w:jc w:val="right"/>
        <w:rPr>
          <w:rFonts w:ascii="ＭＳ ゴシック" w:eastAsia="ＭＳ ゴシック" w:hAnsi="ＭＳ ゴシック"/>
          <w:sz w:val="24"/>
        </w:rPr>
      </w:pPr>
      <w:r w:rsidRPr="00EA4031">
        <w:rPr>
          <w:rFonts w:ascii="ＭＳ ゴシック" w:eastAsia="ＭＳ ゴシック" w:hAnsi="ＭＳ ゴシック" w:hint="eastAsia"/>
          <w:sz w:val="24"/>
        </w:rPr>
        <w:t>監査（検査）実施年月日（委員：令和－年－月－日、事務局：令和４年</w:t>
      </w:r>
      <w:r>
        <w:rPr>
          <w:rFonts w:ascii="ＭＳ ゴシック" w:eastAsia="ＭＳ ゴシック" w:hAnsi="ＭＳ ゴシック" w:hint="eastAsia"/>
          <w:sz w:val="24"/>
        </w:rPr>
        <w:t>11月９日</w:t>
      </w:r>
      <w:r w:rsidRPr="00EA4031">
        <w:rPr>
          <w:rFonts w:ascii="ＭＳ ゴシック" w:eastAsia="ＭＳ ゴシック" w:hAnsi="ＭＳ ゴシック" w:hint="eastAsia"/>
          <w:sz w:val="24"/>
        </w:rPr>
        <w:t>）</w:t>
      </w:r>
    </w:p>
    <w:p w14:paraId="61B3A63E" w14:textId="52D11996"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44E5B293" w14:textId="77777777" w:rsidR="00EF7B52" w:rsidRPr="00EA4031" w:rsidRDefault="00EF7B52" w:rsidP="00EF7B52">
      <w:pPr>
        <w:autoSpaceDE w:val="0"/>
        <w:autoSpaceDN w:val="0"/>
        <w:spacing w:line="300" w:lineRule="exact"/>
        <w:rPr>
          <w:rFonts w:ascii="ＭＳ ゴシック" w:eastAsia="ＭＳ ゴシック" w:hAnsi="ＭＳ ゴシック"/>
          <w:sz w:val="24"/>
        </w:rPr>
      </w:pPr>
      <w:r w:rsidRPr="00EA4031">
        <w:rPr>
          <w:rFonts w:ascii="ＭＳ ゴシック" w:eastAsia="ＭＳ ゴシック" w:hAnsi="ＭＳ ゴシック" w:hint="eastAsia"/>
          <w:sz w:val="24"/>
        </w:rPr>
        <w:t>旅費の精算事務の不備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630"/>
        <w:gridCol w:w="7655"/>
      </w:tblGrid>
      <w:tr w:rsidR="00EF7B52" w:rsidRPr="00EA4031" w14:paraId="6B5D89D6" w14:textId="77777777" w:rsidTr="006020A2">
        <w:trPr>
          <w:trHeight w:val="558"/>
        </w:trPr>
        <w:tc>
          <w:tcPr>
            <w:tcW w:w="2235" w:type="dxa"/>
            <w:shd w:val="clear" w:color="auto" w:fill="auto"/>
            <w:vAlign w:val="center"/>
          </w:tcPr>
          <w:p w14:paraId="3B007BBB" w14:textId="77777777" w:rsidR="00EF7B52" w:rsidRPr="00EA4031"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対象受検機関</w:t>
            </w:r>
          </w:p>
        </w:tc>
        <w:tc>
          <w:tcPr>
            <w:tcW w:w="10630" w:type="dxa"/>
            <w:shd w:val="clear" w:color="auto" w:fill="auto"/>
            <w:vAlign w:val="center"/>
          </w:tcPr>
          <w:p w14:paraId="1C9795F8" w14:textId="77777777" w:rsidR="00EF7B52" w:rsidRPr="00EA4031"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検出事項</w:t>
            </w:r>
          </w:p>
        </w:tc>
        <w:tc>
          <w:tcPr>
            <w:tcW w:w="7655" w:type="dxa"/>
            <w:shd w:val="clear" w:color="auto" w:fill="auto"/>
            <w:vAlign w:val="center"/>
          </w:tcPr>
          <w:p w14:paraId="7E61072F" w14:textId="77777777" w:rsidR="00EF7B52" w:rsidRPr="00EA4031"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是正を求める事項</w:t>
            </w:r>
          </w:p>
        </w:tc>
      </w:tr>
      <w:tr w:rsidR="00EF7B52" w:rsidRPr="00EA4031" w14:paraId="4B00706D" w14:textId="77777777" w:rsidTr="006020A2">
        <w:trPr>
          <w:trHeight w:val="5528"/>
        </w:trPr>
        <w:tc>
          <w:tcPr>
            <w:tcW w:w="2235" w:type="dxa"/>
          </w:tcPr>
          <w:p w14:paraId="7E7DC901" w14:textId="77777777" w:rsidR="00EF7B52" w:rsidRPr="00EA4031" w:rsidRDefault="00EF7B52" w:rsidP="006020A2">
            <w:pPr>
              <w:autoSpaceDE w:val="0"/>
              <w:autoSpaceDN w:val="0"/>
              <w:spacing w:line="300" w:lineRule="exact"/>
              <w:rPr>
                <w:rFonts w:ascii="ＭＳ 明朝" w:hAnsi="ＭＳ 明朝"/>
                <w:sz w:val="24"/>
              </w:rPr>
            </w:pPr>
          </w:p>
          <w:p w14:paraId="3A952BB7" w14:textId="77777777" w:rsidR="00EF7B52" w:rsidRPr="00EA4031" w:rsidRDefault="00EF7B52" w:rsidP="006020A2">
            <w:pPr>
              <w:autoSpaceDE w:val="0"/>
              <w:autoSpaceDN w:val="0"/>
              <w:spacing w:line="300" w:lineRule="exact"/>
              <w:rPr>
                <w:rFonts w:ascii="ＭＳ 明朝" w:hAnsi="ＭＳ 明朝"/>
                <w:sz w:val="24"/>
              </w:rPr>
            </w:pPr>
            <w:r>
              <w:rPr>
                <w:rFonts w:ascii="ＭＳ 明朝" w:hAnsi="ＭＳ 明朝" w:hint="eastAsia"/>
                <w:sz w:val="24"/>
              </w:rPr>
              <w:t>吹田子ども家庭センター</w:t>
            </w:r>
          </w:p>
        </w:tc>
        <w:tc>
          <w:tcPr>
            <w:tcW w:w="10630" w:type="dxa"/>
          </w:tcPr>
          <w:p w14:paraId="07BAEB2B" w14:textId="77777777" w:rsidR="00EF7B52" w:rsidRPr="00EA4031" w:rsidRDefault="00EF7B52" w:rsidP="006020A2">
            <w:pPr>
              <w:autoSpaceDE w:val="0"/>
              <w:autoSpaceDN w:val="0"/>
              <w:spacing w:line="300" w:lineRule="exact"/>
              <w:ind w:firstLineChars="100" w:firstLine="240"/>
              <w:rPr>
                <w:rFonts w:ascii="ＭＳ 明朝" w:hAnsi="ＭＳ 明朝" w:cs="Arial"/>
                <w:sz w:val="24"/>
              </w:rPr>
            </w:pPr>
          </w:p>
          <w:p w14:paraId="28DC8260" w14:textId="77777777" w:rsidR="00EF7B52" w:rsidRDefault="00EF7B52" w:rsidP="006020A2">
            <w:pPr>
              <w:autoSpaceDE w:val="0"/>
              <w:autoSpaceDN w:val="0"/>
              <w:snapToGrid w:val="0"/>
              <w:spacing w:line="300" w:lineRule="exact"/>
              <w:rPr>
                <w:rFonts w:ascii="ＭＳ 明朝" w:hAnsi="ＭＳ 明朝"/>
                <w:sz w:val="24"/>
              </w:rPr>
            </w:pPr>
            <w:r w:rsidRPr="00EA4031">
              <w:rPr>
                <w:rFonts w:ascii="ＭＳ 明朝" w:hAnsi="ＭＳ 明朝" w:hint="eastAsia"/>
                <w:sz w:val="24"/>
              </w:rPr>
              <w:t xml:space="preserve">　</w:t>
            </w:r>
            <w:r w:rsidRPr="00C25047">
              <w:rPr>
                <w:rFonts w:ascii="ＭＳ 明朝" w:hAnsi="ＭＳ 明朝" w:hint="eastAsia"/>
                <w:sz w:val="24"/>
              </w:rPr>
              <w:t>旅費の概算払をしたときは、概算払を受けた者は旅費の確定後30日以内に精算を行い、支出命令者は同期間内に精算させなければならないが、ともに当該行為を怠り、精算</w:t>
            </w:r>
            <w:r>
              <w:rPr>
                <w:rFonts w:ascii="ＭＳ 明朝" w:hAnsi="ＭＳ 明朝" w:hint="eastAsia"/>
                <w:sz w:val="24"/>
              </w:rPr>
              <w:t>が遅延している</w:t>
            </w:r>
            <w:r w:rsidRPr="00C25047">
              <w:rPr>
                <w:rFonts w:ascii="ＭＳ 明朝" w:hAnsi="ＭＳ 明朝" w:hint="eastAsia"/>
                <w:sz w:val="24"/>
              </w:rPr>
              <w:t>ものが</w:t>
            </w:r>
            <w:r>
              <w:rPr>
                <w:rFonts w:ascii="ＭＳ 明朝" w:hAnsi="ＭＳ 明朝" w:hint="eastAsia"/>
                <w:sz w:val="24"/>
              </w:rPr>
              <w:t>３</w:t>
            </w:r>
            <w:r w:rsidRPr="00C25047">
              <w:rPr>
                <w:rFonts w:ascii="ＭＳ 明朝" w:hAnsi="ＭＳ 明朝" w:hint="eastAsia"/>
                <w:sz w:val="24"/>
              </w:rPr>
              <w:t>件あった。</w:t>
            </w:r>
          </w:p>
          <w:p w14:paraId="2E8267BB" w14:textId="77777777" w:rsidR="00EF7B52" w:rsidRDefault="00EF7B52" w:rsidP="006020A2">
            <w:pPr>
              <w:autoSpaceDE w:val="0"/>
              <w:autoSpaceDN w:val="0"/>
              <w:snapToGrid w:val="0"/>
              <w:spacing w:line="300" w:lineRule="exact"/>
              <w:rPr>
                <w:rFonts w:ascii="ＭＳ 明朝" w:hAnsi="ＭＳ 明朝"/>
                <w:sz w:val="24"/>
              </w:rPr>
            </w:pPr>
          </w:p>
          <w:tbl>
            <w:tblPr>
              <w:tblpPr w:leftFromText="142" w:rightFromText="142" w:vertAnchor="text" w:horzAnchor="margin" w:tblpY="4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843"/>
              <w:gridCol w:w="2551"/>
              <w:gridCol w:w="1985"/>
              <w:gridCol w:w="2410"/>
            </w:tblGrid>
            <w:tr w:rsidR="00EF7B52" w:rsidRPr="00EA4031" w14:paraId="0FE2313A" w14:textId="77777777" w:rsidTr="006020A2">
              <w:trPr>
                <w:trHeight w:val="423"/>
              </w:trPr>
              <w:tc>
                <w:tcPr>
                  <w:tcW w:w="1271" w:type="dxa"/>
                  <w:tcBorders>
                    <w:top w:val="single" w:sz="4" w:space="0" w:color="auto"/>
                    <w:left w:val="single" w:sz="4" w:space="0" w:color="auto"/>
                    <w:bottom w:val="single" w:sz="4" w:space="0" w:color="auto"/>
                    <w:right w:val="single" w:sz="4" w:space="0" w:color="auto"/>
                  </w:tcBorders>
                  <w:vAlign w:val="center"/>
                </w:tcPr>
                <w:p w14:paraId="5BD23604" w14:textId="77777777" w:rsidR="00EF7B52" w:rsidRPr="00363FD8" w:rsidRDefault="00EF7B52" w:rsidP="006020A2">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職員</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6F236D" w14:textId="77777777" w:rsidR="00EF7B52" w:rsidRPr="00363FD8" w:rsidRDefault="00EF7B52" w:rsidP="006020A2">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出張先</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4AEDCA0" w14:textId="77777777" w:rsidR="00EF7B52" w:rsidRPr="00363FD8" w:rsidRDefault="00EF7B52" w:rsidP="006020A2">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出張期間</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352994D" w14:textId="77777777" w:rsidR="00EF7B52" w:rsidRPr="00363FD8" w:rsidRDefault="00EF7B52" w:rsidP="006020A2">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旅費支給額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2CFFB22" w14:textId="77777777" w:rsidR="00EF7B52" w:rsidRPr="00363FD8" w:rsidRDefault="00EF7B52" w:rsidP="006020A2">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精算日</w:t>
                  </w:r>
                </w:p>
              </w:tc>
            </w:tr>
            <w:tr w:rsidR="00EF7B52" w:rsidRPr="00EA4031" w14:paraId="24FA075D" w14:textId="77777777" w:rsidTr="006020A2">
              <w:trPr>
                <w:trHeight w:val="401"/>
              </w:trPr>
              <w:tc>
                <w:tcPr>
                  <w:tcW w:w="1271" w:type="dxa"/>
                  <w:vMerge w:val="restart"/>
                  <w:tcBorders>
                    <w:top w:val="nil"/>
                    <w:left w:val="single" w:sz="4" w:space="0" w:color="auto"/>
                    <w:right w:val="single" w:sz="4" w:space="0" w:color="auto"/>
                  </w:tcBorders>
                  <w:vAlign w:val="center"/>
                </w:tcPr>
                <w:p w14:paraId="73874ACB" w14:textId="77777777" w:rsidR="00EF7B52" w:rsidRPr="00363FD8" w:rsidRDefault="00EF7B52" w:rsidP="006020A2">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Ａ</w:t>
                  </w:r>
                </w:p>
              </w:tc>
              <w:tc>
                <w:tcPr>
                  <w:tcW w:w="1843" w:type="dxa"/>
                  <w:tcBorders>
                    <w:top w:val="single" w:sz="4" w:space="0" w:color="auto"/>
                    <w:left w:val="single" w:sz="4" w:space="0" w:color="auto"/>
                    <w:bottom w:val="single" w:sz="4" w:space="0" w:color="auto"/>
                    <w:right w:val="single" w:sz="4" w:space="0" w:color="auto"/>
                  </w:tcBorders>
                  <w:vAlign w:val="center"/>
                </w:tcPr>
                <w:p w14:paraId="284D4DF3" w14:textId="77777777" w:rsidR="00EF7B52" w:rsidRPr="00363FD8" w:rsidRDefault="00EF7B52" w:rsidP="006020A2">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兵庫県明石市</w:t>
                  </w:r>
                </w:p>
              </w:tc>
              <w:tc>
                <w:tcPr>
                  <w:tcW w:w="2551" w:type="dxa"/>
                  <w:tcBorders>
                    <w:top w:val="single" w:sz="4" w:space="0" w:color="auto"/>
                    <w:left w:val="single" w:sz="4" w:space="0" w:color="auto"/>
                    <w:bottom w:val="single" w:sz="4" w:space="0" w:color="auto"/>
                    <w:right w:val="single" w:sz="4" w:space="0" w:color="auto"/>
                  </w:tcBorders>
                  <w:vAlign w:val="center"/>
                </w:tcPr>
                <w:p w14:paraId="38B43506" w14:textId="77777777" w:rsidR="00EF7B52" w:rsidRPr="00363FD8" w:rsidRDefault="00EF7B52" w:rsidP="006020A2">
                  <w:pPr>
                    <w:widowControl/>
                    <w:tabs>
                      <w:tab w:val="right" w:pos="3637"/>
                    </w:tabs>
                    <w:autoSpaceDE w:val="0"/>
                    <w:autoSpaceDN w:val="0"/>
                    <w:spacing w:line="300" w:lineRule="exact"/>
                    <w:jc w:val="center"/>
                    <w:rPr>
                      <w:rFonts w:ascii="ＭＳ 明朝" w:hAnsi="ＭＳ 明朝"/>
                      <w:sz w:val="24"/>
                    </w:rPr>
                  </w:pPr>
                  <w:r w:rsidRPr="00363FD8">
                    <w:rPr>
                      <w:rFonts w:ascii="ＭＳ 明朝" w:hAnsi="ＭＳ 明朝" w:hint="eastAsia"/>
                      <w:sz w:val="24"/>
                    </w:rPr>
                    <w:t>令和３年６月23日</w:t>
                  </w:r>
                </w:p>
              </w:tc>
              <w:tc>
                <w:tcPr>
                  <w:tcW w:w="1985" w:type="dxa"/>
                  <w:tcBorders>
                    <w:top w:val="single" w:sz="4" w:space="0" w:color="auto"/>
                    <w:left w:val="single" w:sz="4" w:space="0" w:color="auto"/>
                    <w:bottom w:val="single" w:sz="4" w:space="0" w:color="auto"/>
                    <w:right w:val="single" w:sz="4" w:space="0" w:color="auto"/>
                  </w:tcBorders>
                  <w:vAlign w:val="center"/>
                </w:tcPr>
                <w:p w14:paraId="74630789" w14:textId="77777777" w:rsidR="00EF7B52" w:rsidRPr="00363FD8" w:rsidRDefault="00EF7B52" w:rsidP="006020A2">
                  <w:pPr>
                    <w:spacing w:line="300" w:lineRule="exact"/>
                    <w:jc w:val="center"/>
                    <w:rPr>
                      <w:rFonts w:ascii="ＭＳ 明朝" w:hAnsi="ＭＳ 明朝"/>
                    </w:rPr>
                  </w:pPr>
                  <w:r w:rsidRPr="00363FD8">
                    <w:rPr>
                      <w:rFonts w:ascii="ＭＳ 明朝" w:hAnsi="ＭＳ 明朝" w:hint="eastAsia"/>
                      <w:sz w:val="24"/>
                    </w:rPr>
                    <w:t>2,340円</w:t>
                  </w:r>
                </w:p>
              </w:tc>
              <w:tc>
                <w:tcPr>
                  <w:tcW w:w="2410" w:type="dxa"/>
                  <w:tcBorders>
                    <w:top w:val="single" w:sz="4" w:space="0" w:color="auto"/>
                    <w:left w:val="single" w:sz="4" w:space="0" w:color="auto"/>
                    <w:bottom w:val="single" w:sz="4" w:space="0" w:color="auto"/>
                    <w:right w:val="single" w:sz="4" w:space="0" w:color="auto"/>
                  </w:tcBorders>
                  <w:vAlign w:val="center"/>
                </w:tcPr>
                <w:p w14:paraId="1625033D" w14:textId="77777777" w:rsidR="00EF7B52" w:rsidRPr="00363FD8" w:rsidRDefault="00EF7B52" w:rsidP="006020A2">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令和３年８月12日</w:t>
                  </w:r>
                </w:p>
              </w:tc>
            </w:tr>
            <w:tr w:rsidR="00EF7B52" w:rsidRPr="00EA4031" w14:paraId="618E7922" w14:textId="77777777" w:rsidTr="006020A2">
              <w:trPr>
                <w:trHeight w:val="401"/>
              </w:trPr>
              <w:tc>
                <w:tcPr>
                  <w:tcW w:w="1271" w:type="dxa"/>
                  <w:vMerge/>
                  <w:tcBorders>
                    <w:left w:val="single" w:sz="4" w:space="0" w:color="auto"/>
                    <w:right w:val="single" w:sz="4" w:space="0" w:color="auto"/>
                  </w:tcBorders>
                  <w:vAlign w:val="center"/>
                </w:tcPr>
                <w:p w14:paraId="26F94A36" w14:textId="77777777" w:rsidR="00EF7B52" w:rsidRPr="00363FD8" w:rsidRDefault="00EF7B52" w:rsidP="006020A2">
                  <w:pPr>
                    <w:widowControl/>
                    <w:autoSpaceDE w:val="0"/>
                    <w:autoSpaceDN w:val="0"/>
                    <w:spacing w:line="300" w:lineRule="exact"/>
                    <w:jc w:val="center"/>
                    <w:rPr>
                      <w:rFonts w:ascii="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4A0C1C6" w14:textId="77777777" w:rsidR="00EF7B52" w:rsidRPr="00363FD8" w:rsidRDefault="00EF7B52" w:rsidP="006020A2">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兵庫県明石市</w:t>
                  </w:r>
                </w:p>
              </w:tc>
              <w:tc>
                <w:tcPr>
                  <w:tcW w:w="2551" w:type="dxa"/>
                  <w:tcBorders>
                    <w:top w:val="single" w:sz="4" w:space="0" w:color="auto"/>
                    <w:left w:val="single" w:sz="4" w:space="0" w:color="auto"/>
                    <w:bottom w:val="single" w:sz="4" w:space="0" w:color="auto"/>
                    <w:right w:val="single" w:sz="4" w:space="0" w:color="auto"/>
                  </w:tcBorders>
                  <w:vAlign w:val="center"/>
                </w:tcPr>
                <w:p w14:paraId="66369FB2" w14:textId="77777777" w:rsidR="00EF7B52" w:rsidRPr="00363FD8" w:rsidRDefault="00EF7B52" w:rsidP="006020A2">
                  <w:pPr>
                    <w:widowControl/>
                    <w:tabs>
                      <w:tab w:val="right" w:pos="3637"/>
                    </w:tabs>
                    <w:autoSpaceDE w:val="0"/>
                    <w:autoSpaceDN w:val="0"/>
                    <w:spacing w:line="300" w:lineRule="exact"/>
                    <w:jc w:val="center"/>
                    <w:rPr>
                      <w:rFonts w:ascii="ＭＳ 明朝" w:hAnsi="ＭＳ 明朝"/>
                      <w:sz w:val="24"/>
                    </w:rPr>
                  </w:pPr>
                  <w:r w:rsidRPr="00363FD8">
                    <w:rPr>
                      <w:rFonts w:ascii="ＭＳ 明朝" w:hAnsi="ＭＳ 明朝" w:hint="eastAsia"/>
                      <w:sz w:val="24"/>
                    </w:rPr>
                    <w:t>令和３年６月24日</w:t>
                  </w:r>
                </w:p>
              </w:tc>
              <w:tc>
                <w:tcPr>
                  <w:tcW w:w="1985" w:type="dxa"/>
                  <w:tcBorders>
                    <w:top w:val="single" w:sz="4" w:space="0" w:color="auto"/>
                    <w:left w:val="single" w:sz="4" w:space="0" w:color="auto"/>
                    <w:bottom w:val="single" w:sz="4" w:space="0" w:color="auto"/>
                    <w:right w:val="single" w:sz="4" w:space="0" w:color="auto"/>
                  </w:tcBorders>
                  <w:vAlign w:val="center"/>
                </w:tcPr>
                <w:p w14:paraId="5899568A" w14:textId="77777777" w:rsidR="00EF7B52" w:rsidRPr="00363FD8" w:rsidRDefault="00EF7B52" w:rsidP="006020A2">
                  <w:pPr>
                    <w:spacing w:line="300" w:lineRule="exact"/>
                    <w:jc w:val="center"/>
                    <w:rPr>
                      <w:rFonts w:ascii="ＭＳ 明朝" w:hAnsi="ＭＳ 明朝"/>
                    </w:rPr>
                  </w:pPr>
                  <w:r w:rsidRPr="00363FD8">
                    <w:rPr>
                      <w:rFonts w:ascii="ＭＳ 明朝" w:hAnsi="ＭＳ 明朝" w:hint="eastAsia"/>
                      <w:sz w:val="24"/>
                    </w:rPr>
                    <w:t>2,340円</w:t>
                  </w:r>
                </w:p>
              </w:tc>
              <w:tc>
                <w:tcPr>
                  <w:tcW w:w="2410" w:type="dxa"/>
                  <w:tcBorders>
                    <w:top w:val="single" w:sz="4" w:space="0" w:color="auto"/>
                    <w:left w:val="single" w:sz="4" w:space="0" w:color="auto"/>
                    <w:bottom w:val="single" w:sz="4" w:space="0" w:color="auto"/>
                    <w:right w:val="single" w:sz="4" w:space="0" w:color="auto"/>
                  </w:tcBorders>
                  <w:vAlign w:val="center"/>
                </w:tcPr>
                <w:p w14:paraId="0D99D509" w14:textId="77777777" w:rsidR="00EF7B52" w:rsidRPr="00363FD8" w:rsidRDefault="00EF7B52" w:rsidP="006020A2">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令和３年８月12日</w:t>
                  </w:r>
                </w:p>
              </w:tc>
            </w:tr>
            <w:tr w:rsidR="00EF7B52" w:rsidRPr="00EA4031" w14:paraId="38740761" w14:textId="77777777" w:rsidTr="006020A2">
              <w:trPr>
                <w:trHeight w:val="401"/>
              </w:trPr>
              <w:tc>
                <w:tcPr>
                  <w:tcW w:w="1271" w:type="dxa"/>
                  <w:vMerge/>
                  <w:tcBorders>
                    <w:left w:val="single" w:sz="4" w:space="0" w:color="auto"/>
                    <w:bottom w:val="single" w:sz="4" w:space="0" w:color="auto"/>
                    <w:right w:val="single" w:sz="4" w:space="0" w:color="auto"/>
                  </w:tcBorders>
                  <w:vAlign w:val="center"/>
                </w:tcPr>
                <w:p w14:paraId="31C9F667" w14:textId="77777777" w:rsidR="00EF7B52" w:rsidRPr="00363FD8" w:rsidRDefault="00EF7B52" w:rsidP="006020A2">
                  <w:pPr>
                    <w:widowControl/>
                    <w:autoSpaceDE w:val="0"/>
                    <w:autoSpaceDN w:val="0"/>
                    <w:spacing w:line="300" w:lineRule="exact"/>
                    <w:jc w:val="center"/>
                    <w:rPr>
                      <w:rFonts w:ascii="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BFE9A39" w14:textId="77777777" w:rsidR="00EF7B52" w:rsidRPr="00363FD8" w:rsidRDefault="00EF7B52" w:rsidP="006020A2">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兵庫県明石市</w:t>
                  </w:r>
                </w:p>
              </w:tc>
              <w:tc>
                <w:tcPr>
                  <w:tcW w:w="2551" w:type="dxa"/>
                  <w:tcBorders>
                    <w:top w:val="single" w:sz="4" w:space="0" w:color="auto"/>
                    <w:left w:val="single" w:sz="4" w:space="0" w:color="auto"/>
                    <w:bottom w:val="single" w:sz="4" w:space="0" w:color="auto"/>
                    <w:right w:val="single" w:sz="4" w:space="0" w:color="auto"/>
                  </w:tcBorders>
                  <w:vAlign w:val="center"/>
                </w:tcPr>
                <w:p w14:paraId="616F3726" w14:textId="77777777" w:rsidR="00EF7B52" w:rsidRPr="00363FD8" w:rsidRDefault="00EF7B52" w:rsidP="006020A2">
                  <w:pPr>
                    <w:widowControl/>
                    <w:tabs>
                      <w:tab w:val="right" w:pos="3637"/>
                    </w:tabs>
                    <w:autoSpaceDE w:val="0"/>
                    <w:autoSpaceDN w:val="0"/>
                    <w:spacing w:line="300" w:lineRule="exact"/>
                    <w:jc w:val="center"/>
                    <w:rPr>
                      <w:rFonts w:ascii="ＭＳ 明朝" w:hAnsi="ＭＳ 明朝"/>
                      <w:sz w:val="24"/>
                    </w:rPr>
                  </w:pPr>
                  <w:r w:rsidRPr="00363FD8">
                    <w:rPr>
                      <w:rFonts w:ascii="ＭＳ 明朝" w:hAnsi="ＭＳ 明朝" w:hint="eastAsia"/>
                      <w:sz w:val="24"/>
                    </w:rPr>
                    <w:t>令和３年６月25日</w:t>
                  </w:r>
                </w:p>
              </w:tc>
              <w:tc>
                <w:tcPr>
                  <w:tcW w:w="1985" w:type="dxa"/>
                  <w:tcBorders>
                    <w:top w:val="single" w:sz="4" w:space="0" w:color="auto"/>
                    <w:left w:val="single" w:sz="4" w:space="0" w:color="auto"/>
                    <w:bottom w:val="single" w:sz="4" w:space="0" w:color="auto"/>
                    <w:right w:val="single" w:sz="4" w:space="0" w:color="auto"/>
                  </w:tcBorders>
                  <w:vAlign w:val="center"/>
                </w:tcPr>
                <w:p w14:paraId="02A3A0B9" w14:textId="77777777" w:rsidR="00EF7B52" w:rsidRPr="00363FD8" w:rsidRDefault="00EF7B52" w:rsidP="006020A2">
                  <w:pPr>
                    <w:spacing w:line="300" w:lineRule="exact"/>
                    <w:jc w:val="center"/>
                    <w:rPr>
                      <w:rFonts w:ascii="ＭＳ 明朝" w:hAnsi="ＭＳ 明朝"/>
                    </w:rPr>
                  </w:pPr>
                  <w:r w:rsidRPr="00363FD8">
                    <w:rPr>
                      <w:rFonts w:ascii="ＭＳ 明朝" w:hAnsi="ＭＳ 明朝" w:hint="eastAsia"/>
                      <w:sz w:val="24"/>
                    </w:rPr>
                    <w:t>2,340円</w:t>
                  </w:r>
                </w:p>
              </w:tc>
              <w:tc>
                <w:tcPr>
                  <w:tcW w:w="2410" w:type="dxa"/>
                  <w:tcBorders>
                    <w:top w:val="single" w:sz="4" w:space="0" w:color="auto"/>
                    <w:left w:val="single" w:sz="4" w:space="0" w:color="auto"/>
                    <w:bottom w:val="single" w:sz="4" w:space="0" w:color="auto"/>
                    <w:right w:val="single" w:sz="4" w:space="0" w:color="auto"/>
                  </w:tcBorders>
                  <w:vAlign w:val="center"/>
                </w:tcPr>
                <w:p w14:paraId="5A598C9B" w14:textId="77777777" w:rsidR="00EF7B52" w:rsidRPr="00363FD8" w:rsidRDefault="00EF7B52" w:rsidP="006020A2">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令和３年８月12日</w:t>
                  </w:r>
                </w:p>
              </w:tc>
            </w:tr>
          </w:tbl>
          <w:p w14:paraId="564BE263" w14:textId="77777777" w:rsidR="00EF7B52" w:rsidRDefault="00EF7B52" w:rsidP="006020A2">
            <w:pPr>
              <w:autoSpaceDE w:val="0"/>
              <w:autoSpaceDN w:val="0"/>
              <w:spacing w:line="300" w:lineRule="exact"/>
              <w:rPr>
                <w:rFonts w:ascii="ＭＳ 明朝" w:hAnsi="ＭＳ 明朝"/>
                <w:sz w:val="24"/>
              </w:rPr>
            </w:pPr>
          </w:p>
          <w:p w14:paraId="3838DB1D" w14:textId="77777777" w:rsidR="00EF7B52" w:rsidRPr="00EA4031" w:rsidRDefault="00EF7B52" w:rsidP="006020A2">
            <w:pPr>
              <w:autoSpaceDE w:val="0"/>
              <w:autoSpaceDN w:val="0"/>
              <w:spacing w:line="300" w:lineRule="exact"/>
              <w:rPr>
                <w:rFonts w:ascii="ＭＳ 明朝" w:hAnsi="ＭＳ 明朝"/>
                <w:sz w:val="24"/>
              </w:rPr>
            </w:pPr>
          </w:p>
        </w:tc>
        <w:tc>
          <w:tcPr>
            <w:tcW w:w="7655" w:type="dxa"/>
          </w:tcPr>
          <w:p w14:paraId="783AB7A1" w14:textId="77777777" w:rsidR="00EF7B52" w:rsidRPr="00EA4031" w:rsidRDefault="00EF7B52" w:rsidP="006020A2">
            <w:pPr>
              <w:autoSpaceDE w:val="0"/>
              <w:autoSpaceDN w:val="0"/>
              <w:spacing w:line="300" w:lineRule="exact"/>
              <w:rPr>
                <w:rFonts w:ascii="ＭＳ 明朝" w:hAnsi="ＭＳ 明朝"/>
                <w:sz w:val="24"/>
              </w:rPr>
            </w:pPr>
          </w:p>
          <w:p w14:paraId="7FA3A25B" w14:textId="77777777" w:rsidR="00EF7B52" w:rsidRPr="00EA4031" w:rsidRDefault="00EF7B52" w:rsidP="006020A2">
            <w:pPr>
              <w:autoSpaceDE w:val="0"/>
              <w:autoSpaceDN w:val="0"/>
              <w:snapToGrid w:val="0"/>
              <w:spacing w:line="300" w:lineRule="exact"/>
              <w:ind w:firstLineChars="100" w:firstLine="240"/>
              <w:rPr>
                <w:rFonts w:ascii="ＭＳ 明朝" w:hAnsi="ＭＳ 明朝"/>
                <w:sz w:val="24"/>
              </w:rPr>
            </w:pPr>
            <w:r w:rsidRPr="00EA4031">
              <w:rPr>
                <w:rFonts w:ascii="ＭＳ 明朝" w:hAnsi="ＭＳ 明朝" w:hint="eastAsia"/>
                <w:sz w:val="24"/>
              </w:rPr>
              <w:t>検出事項について、</w:t>
            </w:r>
            <w:r w:rsidRPr="009D1EAF">
              <w:rPr>
                <w:rFonts w:ascii="ＭＳ 明朝" w:hAnsi="ＭＳ 明朝" w:hint="eastAsia"/>
                <w:sz w:val="24"/>
              </w:rPr>
              <w:t>概算払を受けた者に対し、精算の必要性について周知徹底するとともに、</w:t>
            </w:r>
            <w:r w:rsidRPr="00EA4031">
              <w:rPr>
                <w:rFonts w:ascii="ＭＳ 明朝" w:hAnsi="ＭＳ 明朝" w:hint="eastAsia"/>
                <w:sz w:val="24"/>
              </w:rPr>
              <w:t>支出命令者による確認を徹底することなどを通じ、法令等に基づく適正な事務処理を行われたい。</w:t>
            </w:r>
          </w:p>
          <w:p w14:paraId="43987B76" w14:textId="77777777" w:rsidR="00EF7B52" w:rsidRPr="00EA4031" w:rsidRDefault="00EF7B52" w:rsidP="006020A2">
            <w:pPr>
              <w:autoSpaceDE w:val="0"/>
              <w:autoSpaceDN w:val="0"/>
              <w:snapToGrid w:val="0"/>
              <w:spacing w:line="300" w:lineRule="exact"/>
              <w:ind w:firstLineChars="100" w:firstLine="240"/>
              <w:rPr>
                <w:rFonts w:ascii="ＭＳ 明朝" w:hAnsi="ＭＳ 明朝"/>
                <w:sz w:val="24"/>
              </w:rPr>
            </w:pPr>
          </w:p>
          <w:tbl>
            <w:tblPr>
              <w:tblpPr w:leftFromText="142" w:rightFromText="142" w:vertAnchor="text" w:horzAnchor="margin" w:tblpY="158"/>
              <w:tblOverlap w:val="never"/>
              <w:tblW w:w="75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7508"/>
            </w:tblGrid>
            <w:tr w:rsidR="00EF7B52" w:rsidRPr="00EA4031" w14:paraId="34D600C8" w14:textId="77777777" w:rsidTr="006020A2">
              <w:trPr>
                <w:trHeight w:val="3318"/>
              </w:trPr>
              <w:tc>
                <w:tcPr>
                  <w:tcW w:w="7508" w:type="dxa"/>
                  <w:shd w:val="clear" w:color="auto" w:fill="auto"/>
                </w:tcPr>
                <w:p w14:paraId="4BC54831" w14:textId="77777777" w:rsidR="00EF7B52" w:rsidRPr="00EA4031" w:rsidRDefault="00EF7B52" w:rsidP="006020A2">
                  <w:pPr>
                    <w:autoSpaceDE w:val="0"/>
                    <w:autoSpaceDN w:val="0"/>
                    <w:spacing w:line="300" w:lineRule="exact"/>
                    <w:rPr>
                      <w:rFonts w:ascii="ＭＳ 明朝" w:hAnsi="ＭＳ 明朝"/>
                      <w:sz w:val="24"/>
                    </w:rPr>
                  </w:pPr>
                  <w:r w:rsidRPr="00EA4031">
                    <w:rPr>
                      <w:rFonts w:ascii="ＭＳ 明朝" w:hAnsi="ＭＳ 明朝" w:hint="eastAsia"/>
                      <w:sz w:val="24"/>
                    </w:rPr>
                    <w:t>【地方自治法施行令】</w:t>
                  </w:r>
                </w:p>
                <w:p w14:paraId="6A6F4FF9" w14:textId="77777777" w:rsidR="00EF7B52" w:rsidRPr="00EA4031" w:rsidRDefault="00EF7B52" w:rsidP="006020A2">
                  <w:pPr>
                    <w:autoSpaceDE w:val="0"/>
                    <w:autoSpaceDN w:val="0"/>
                    <w:spacing w:line="300" w:lineRule="exact"/>
                    <w:rPr>
                      <w:rFonts w:ascii="ＭＳ 明朝" w:hAnsi="ＭＳ 明朝"/>
                      <w:sz w:val="24"/>
                    </w:rPr>
                  </w:pPr>
                  <w:r w:rsidRPr="00EA4031">
                    <w:rPr>
                      <w:rFonts w:ascii="ＭＳ 明朝" w:hAnsi="ＭＳ 明朝" w:hint="eastAsia"/>
                      <w:sz w:val="24"/>
                    </w:rPr>
                    <w:t xml:space="preserve">（概算払） </w:t>
                  </w:r>
                </w:p>
                <w:p w14:paraId="4B5BEAEF" w14:textId="77777777" w:rsidR="00EF7B52" w:rsidRPr="00EA4031" w:rsidRDefault="00EF7B52" w:rsidP="006020A2">
                  <w:pPr>
                    <w:autoSpaceDE w:val="0"/>
                    <w:autoSpaceDN w:val="0"/>
                    <w:spacing w:line="300" w:lineRule="exact"/>
                    <w:ind w:left="240" w:hangingChars="100" w:hanging="240"/>
                    <w:rPr>
                      <w:rFonts w:ascii="ＭＳ 明朝" w:hAnsi="ＭＳ 明朝"/>
                      <w:sz w:val="24"/>
                    </w:rPr>
                  </w:pPr>
                  <w:r w:rsidRPr="00EA4031">
                    <w:rPr>
                      <w:rFonts w:ascii="ＭＳ 明朝" w:hAnsi="ＭＳ 明朝" w:hint="eastAsia"/>
                      <w:sz w:val="24"/>
                    </w:rPr>
                    <w:t xml:space="preserve">第162条　次の各号に掲げる経費については、概算払をすることができる。 </w:t>
                  </w:r>
                </w:p>
                <w:p w14:paraId="2050A6BF" w14:textId="77777777" w:rsidR="00EF7B52" w:rsidRPr="00EA4031" w:rsidRDefault="00EF7B52" w:rsidP="006020A2">
                  <w:pPr>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一  旅費</w:t>
                  </w:r>
                </w:p>
                <w:p w14:paraId="5119B1A5" w14:textId="77777777" w:rsidR="00EF7B52" w:rsidRPr="00EA4031" w:rsidRDefault="00EF7B52" w:rsidP="006020A2">
                  <w:pPr>
                    <w:autoSpaceDE w:val="0"/>
                    <w:autoSpaceDN w:val="0"/>
                    <w:spacing w:line="300" w:lineRule="exact"/>
                    <w:rPr>
                      <w:rFonts w:ascii="ＭＳ 明朝" w:hAnsi="ＭＳ 明朝"/>
                      <w:sz w:val="24"/>
                    </w:rPr>
                  </w:pPr>
                </w:p>
                <w:p w14:paraId="61C0F2FC" w14:textId="77777777" w:rsidR="00EF7B52" w:rsidRPr="00EA4031" w:rsidRDefault="00EF7B52" w:rsidP="006020A2">
                  <w:pPr>
                    <w:autoSpaceDE w:val="0"/>
                    <w:autoSpaceDN w:val="0"/>
                    <w:spacing w:line="300" w:lineRule="exact"/>
                    <w:rPr>
                      <w:rFonts w:ascii="ＭＳ 明朝" w:hAnsi="ＭＳ 明朝"/>
                      <w:sz w:val="24"/>
                    </w:rPr>
                  </w:pPr>
                  <w:r w:rsidRPr="00EA4031">
                    <w:rPr>
                      <w:rFonts w:ascii="ＭＳ 明朝" w:hAnsi="ＭＳ 明朝" w:hint="eastAsia"/>
                      <w:sz w:val="24"/>
                    </w:rPr>
                    <w:t>【大阪府財務規則】</w:t>
                  </w:r>
                </w:p>
                <w:p w14:paraId="4236AAE7" w14:textId="77777777" w:rsidR="00EF7B52" w:rsidRPr="00EA4031" w:rsidRDefault="00EF7B52" w:rsidP="006020A2">
                  <w:pPr>
                    <w:autoSpaceDE w:val="0"/>
                    <w:autoSpaceDN w:val="0"/>
                    <w:spacing w:line="300" w:lineRule="exact"/>
                    <w:rPr>
                      <w:rFonts w:ascii="ＭＳ 明朝" w:hAnsi="ＭＳ 明朝"/>
                      <w:sz w:val="24"/>
                    </w:rPr>
                  </w:pPr>
                  <w:r w:rsidRPr="00EA4031">
                    <w:rPr>
                      <w:rFonts w:ascii="ＭＳ 明朝" w:hAnsi="ＭＳ 明朝" w:hint="eastAsia"/>
                      <w:sz w:val="24"/>
                    </w:rPr>
                    <w:t>（概算払の精算）</w:t>
                  </w:r>
                </w:p>
                <w:p w14:paraId="46473556" w14:textId="77777777" w:rsidR="00EF7B52" w:rsidRPr="00EA4031" w:rsidRDefault="00EF7B52" w:rsidP="006020A2">
                  <w:pPr>
                    <w:autoSpaceDE w:val="0"/>
                    <w:autoSpaceDN w:val="0"/>
                    <w:spacing w:line="300" w:lineRule="exact"/>
                    <w:ind w:left="240" w:hangingChars="100" w:hanging="240"/>
                    <w:rPr>
                      <w:rFonts w:ascii="ＭＳ 明朝" w:hAnsi="ＭＳ 明朝"/>
                      <w:sz w:val="24"/>
                    </w:rPr>
                  </w:pPr>
                  <w:r w:rsidRPr="00EA4031">
                    <w:rPr>
                      <w:rFonts w:ascii="ＭＳ 明朝" w:hAnsi="ＭＳ 明朝" w:hint="eastAsia"/>
                      <w:sz w:val="24"/>
                    </w:rPr>
                    <w:t>第47条　支出命令者は、概算払をしたときは、その債務の額が確定した後30日以内に、概算払を受けた者に精算させなければならない。</w:t>
                  </w:r>
                </w:p>
              </w:tc>
            </w:tr>
          </w:tbl>
          <w:p w14:paraId="10E8B8A6" w14:textId="77777777" w:rsidR="00EF7B52" w:rsidRPr="00EA4031" w:rsidRDefault="00EF7B52" w:rsidP="006020A2">
            <w:pPr>
              <w:autoSpaceDE w:val="0"/>
              <w:autoSpaceDN w:val="0"/>
              <w:spacing w:line="300" w:lineRule="exact"/>
              <w:ind w:left="480" w:hangingChars="200" w:hanging="480"/>
              <w:rPr>
                <w:rFonts w:ascii="ＭＳ 明朝" w:hAnsi="ＭＳ 明朝"/>
                <w:sz w:val="24"/>
              </w:rPr>
            </w:pPr>
          </w:p>
        </w:tc>
      </w:tr>
    </w:tbl>
    <w:p w14:paraId="6AE5E14F" w14:textId="77777777" w:rsidR="00EF7B52" w:rsidRPr="00EA4031" w:rsidRDefault="00EF7B52" w:rsidP="00EF7B52">
      <w:pPr>
        <w:autoSpaceDE w:val="0"/>
        <w:autoSpaceDN w:val="0"/>
        <w:spacing w:line="300" w:lineRule="exact"/>
        <w:jc w:val="right"/>
        <w:rPr>
          <w:rFonts w:ascii="ＭＳ ゴシック" w:eastAsia="ＭＳ ゴシック" w:hAnsi="ＭＳ ゴシック"/>
          <w:sz w:val="24"/>
          <w:szCs w:val="22"/>
        </w:rPr>
      </w:pPr>
      <w:r w:rsidRPr="00EA4031">
        <w:rPr>
          <w:rFonts w:ascii="ＭＳ ゴシック" w:eastAsia="ＭＳ ゴシック" w:hAnsi="ＭＳ ゴシック" w:hint="eastAsia"/>
          <w:sz w:val="24"/>
        </w:rPr>
        <w:t xml:space="preserve">　　監査（検査）実施年月日（委員：令和－年－月－日、事務局：令和４年</w:t>
      </w:r>
      <w:r>
        <w:rPr>
          <w:rFonts w:ascii="ＭＳ ゴシック" w:eastAsia="ＭＳ ゴシック" w:hAnsi="ＭＳ ゴシック" w:hint="eastAsia"/>
          <w:sz w:val="24"/>
        </w:rPr>
        <w:t>11</w:t>
      </w:r>
      <w:r w:rsidRPr="00EA4031">
        <w:rPr>
          <w:rFonts w:ascii="ＭＳ ゴシック" w:eastAsia="ＭＳ ゴシック" w:hAnsi="ＭＳ ゴシック" w:hint="eastAsia"/>
          <w:sz w:val="24"/>
        </w:rPr>
        <w:t>月</w:t>
      </w:r>
      <w:r>
        <w:rPr>
          <w:rFonts w:ascii="ＭＳ ゴシック" w:eastAsia="ＭＳ ゴシック" w:hAnsi="ＭＳ ゴシック" w:hint="eastAsia"/>
          <w:sz w:val="24"/>
        </w:rPr>
        <w:t>９</w:t>
      </w:r>
      <w:r w:rsidRPr="00EA4031">
        <w:rPr>
          <w:rFonts w:ascii="ＭＳ ゴシック" w:eastAsia="ＭＳ ゴシック" w:hAnsi="ＭＳ ゴシック" w:hint="eastAsia"/>
          <w:sz w:val="24"/>
        </w:rPr>
        <w:t>日）</w:t>
      </w:r>
    </w:p>
    <w:p w14:paraId="10017A21" w14:textId="77777777" w:rsidR="00EF7B52" w:rsidRDefault="00EF7B52" w:rsidP="00EF7B52">
      <w:pPr>
        <w:widowControl/>
        <w:jc w:val="left"/>
        <w:rPr>
          <w:rFonts w:ascii="ＭＳ ゴシック" w:eastAsia="ＭＳ ゴシック" w:hAnsi="ＭＳ ゴシック"/>
          <w:sz w:val="24"/>
          <w:szCs w:val="22"/>
        </w:rPr>
      </w:pPr>
    </w:p>
    <w:p w14:paraId="23B70328" w14:textId="77777777" w:rsidR="00EF7B52" w:rsidRDefault="00EF7B52" w:rsidP="00EF7B52">
      <w:pPr>
        <w:autoSpaceDE w:val="0"/>
        <w:autoSpaceDN w:val="0"/>
        <w:spacing w:line="300" w:lineRule="exact"/>
        <w:jc w:val="left"/>
        <w:rPr>
          <w:rFonts w:ascii="ＭＳ ゴシック" w:eastAsia="ＭＳ ゴシック" w:hAnsi="ＭＳ ゴシック"/>
          <w:sz w:val="24"/>
          <w:szCs w:val="22"/>
        </w:rPr>
      </w:pPr>
    </w:p>
    <w:p w14:paraId="3F00CDBA" w14:textId="77777777" w:rsidR="00EF7B52" w:rsidRPr="00B76F10" w:rsidRDefault="00EF7B52" w:rsidP="00EF7B52">
      <w:pPr>
        <w:autoSpaceDE w:val="0"/>
        <w:autoSpaceDN w:val="0"/>
        <w:spacing w:line="300" w:lineRule="exact"/>
        <w:jc w:val="left"/>
        <w:rPr>
          <w:rFonts w:ascii="ＭＳ 明朝" w:hAnsi="ＭＳ 明朝"/>
          <w:sz w:val="24"/>
        </w:rPr>
      </w:pPr>
    </w:p>
    <w:p w14:paraId="3ACF7C70" w14:textId="40D329D0"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651C00C3" w14:textId="77777777" w:rsidR="00EF7B52" w:rsidRPr="007C3412" w:rsidRDefault="00EF7B52" w:rsidP="00EF7B52">
      <w:pPr>
        <w:autoSpaceDE w:val="0"/>
        <w:autoSpaceDN w:val="0"/>
        <w:spacing w:line="300" w:lineRule="exact"/>
        <w:rPr>
          <w:rFonts w:ascii="ＭＳ ゴシック" w:eastAsia="ＭＳ ゴシック" w:hAnsi="ＭＳ ゴシック"/>
          <w:sz w:val="24"/>
          <w:szCs w:val="22"/>
        </w:rPr>
      </w:pPr>
      <w:r>
        <w:rPr>
          <w:rFonts w:ascii="ＭＳ ゴシック" w:eastAsia="ＭＳ ゴシック" w:hAnsi="ＭＳ ゴシック" w:hint="eastAsia"/>
          <w:sz w:val="24"/>
          <w:szCs w:val="22"/>
        </w:rPr>
        <w:t>契約手続の不備</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1"/>
        <w:gridCol w:w="9578"/>
        <w:gridCol w:w="8847"/>
      </w:tblGrid>
      <w:tr w:rsidR="00EF7B52" w:rsidRPr="007C3412" w14:paraId="763C0E6A" w14:textId="77777777" w:rsidTr="006020A2">
        <w:trPr>
          <w:trHeight w:val="558"/>
        </w:trPr>
        <w:tc>
          <w:tcPr>
            <w:tcW w:w="2041" w:type="dxa"/>
            <w:shd w:val="clear" w:color="auto" w:fill="auto"/>
            <w:vAlign w:val="center"/>
          </w:tcPr>
          <w:p w14:paraId="7E5614C6" w14:textId="77777777" w:rsidR="00EF7B52" w:rsidRPr="007C3412"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578" w:type="dxa"/>
            <w:shd w:val="clear" w:color="auto" w:fill="auto"/>
            <w:vAlign w:val="center"/>
          </w:tcPr>
          <w:p w14:paraId="4767EB43" w14:textId="77777777" w:rsidR="00EF7B52" w:rsidRPr="007C3412"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847" w:type="dxa"/>
            <w:shd w:val="clear" w:color="auto" w:fill="auto"/>
            <w:vAlign w:val="center"/>
          </w:tcPr>
          <w:p w14:paraId="78B94294" w14:textId="77777777" w:rsidR="00EF7B52" w:rsidRPr="007C3412"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EF7B52" w:rsidRPr="007C3412" w14:paraId="13C4BE88" w14:textId="77777777" w:rsidTr="006020A2">
        <w:trPr>
          <w:trHeight w:val="8788"/>
        </w:trPr>
        <w:tc>
          <w:tcPr>
            <w:tcW w:w="2041" w:type="dxa"/>
          </w:tcPr>
          <w:p w14:paraId="7901F303" w14:textId="77777777" w:rsidR="00EF7B52" w:rsidRPr="007C3412" w:rsidRDefault="00EF7B52" w:rsidP="006020A2">
            <w:pPr>
              <w:autoSpaceDE w:val="0"/>
              <w:autoSpaceDN w:val="0"/>
              <w:spacing w:line="300" w:lineRule="exact"/>
              <w:rPr>
                <w:rFonts w:ascii="ＭＳ 明朝" w:hAnsi="ＭＳ 明朝"/>
                <w:sz w:val="24"/>
              </w:rPr>
            </w:pPr>
          </w:p>
          <w:p w14:paraId="5AD4B9B1" w14:textId="77777777" w:rsidR="00EF7B52" w:rsidRPr="007C3412" w:rsidRDefault="00EF7B52" w:rsidP="006020A2">
            <w:pPr>
              <w:autoSpaceDE w:val="0"/>
              <w:autoSpaceDN w:val="0"/>
              <w:spacing w:line="300" w:lineRule="exact"/>
              <w:rPr>
                <w:rFonts w:ascii="ＭＳ 明朝" w:hAnsi="ＭＳ 明朝"/>
                <w:sz w:val="24"/>
              </w:rPr>
            </w:pPr>
            <w:r>
              <w:rPr>
                <w:rFonts w:ascii="ＭＳ 明朝" w:hAnsi="ＭＳ 明朝" w:hint="eastAsia"/>
                <w:sz w:val="24"/>
              </w:rPr>
              <w:t>池田保健所</w:t>
            </w:r>
          </w:p>
        </w:tc>
        <w:tc>
          <w:tcPr>
            <w:tcW w:w="9578" w:type="dxa"/>
          </w:tcPr>
          <w:p w14:paraId="2DE4A207" w14:textId="77777777" w:rsidR="00EF7B52" w:rsidRPr="007C3412" w:rsidRDefault="00EF7B52" w:rsidP="006020A2">
            <w:pPr>
              <w:autoSpaceDE w:val="0"/>
              <w:autoSpaceDN w:val="0"/>
              <w:spacing w:line="300" w:lineRule="exact"/>
              <w:ind w:firstLineChars="100" w:firstLine="240"/>
              <w:rPr>
                <w:rFonts w:ascii="ＭＳ 明朝" w:hAnsi="ＭＳ 明朝" w:cs="Arial"/>
                <w:sz w:val="24"/>
              </w:rPr>
            </w:pPr>
          </w:p>
          <w:p w14:paraId="3728C182" w14:textId="77777777" w:rsidR="00EF7B52" w:rsidRDefault="00EF7B52" w:rsidP="006020A2">
            <w:pPr>
              <w:autoSpaceDE w:val="0"/>
              <w:autoSpaceDN w:val="0"/>
              <w:snapToGrid w:val="0"/>
              <w:spacing w:line="300" w:lineRule="exact"/>
              <w:rPr>
                <w:rFonts w:ascii="ＭＳ 明朝" w:hAnsi="ＭＳ 明朝" w:cs="Arial"/>
                <w:kern w:val="0"/>
                <w:sz w:val="24"/>
              </w:rPr>
            </w:pPr>
            <w:r>
              <w:rPr>
                <w:rFonts w:ascii="ＭＳ 明朝" w:hAnsi="ＭＳ 明朝" w:cs="Arial" w:hint="eastAsia"/>
                <w:sz w:val="24"/>
              </w:rPr>
              <w:t xml:space="preserve">　委託契約において、</w:t>
            </w:r>
            <w:r w:rsidRPr="009E3C01">
              <w:rPr>
                <w:rFonts w:ascii="ＭＳ 明朝" w:hAnsi="ＭＳ 明朝" w:cs="Arial"/>
                <w:kern w:val="0"/>
                <w:sz w:val="24"/>
              </w:rPr>
              <w:t>受注者</w:t>
            </w:r>
            <w:r>
              <w:rPr>
                <w:rFonts w:ascii="ＭＳ 明朝" w:hAnsi="ＭＳ 明朝" w:cs="Arial" w:hint="eastAsia"/>
                <w:kern w:val="0"/>
                <w:sz w:val="24"/>
              </w:rPr>
              <w:t>に再委託の必要が生じた場合は、発注者は受注者に</w:t>
            </w:r>
            <w:r w:rsidRPr="009E3C01">
              <w:rPr>
                <w:rFonts w:ascii="ＭＳ 明朝" w:hAnsi="ＭＳ 明朝" w:cs="Arial"/>
                <w:kern w:val="0"/>
                <w:sz w:val="24"/>
              </w:rPr>
              <w:t>書面</w:t>
            </w:r>
            <w:r>
              <w:rPr>
                <w:rFonts w:ascii="ＭＳ 明朝" w:hAnsi="ＭＳ 明朝" w:cs="Arial" w:hint="eastAsia"/>
                <w:kern w:val="0"/>
                <w:sz w:val="24"/>
              </w:rPr>
              <w:t>により</w:t>
            </w:r>
            <w:r w:rsidRPr="009E3C01">
              <w:rPr>
                <w:rFonts w:ascii="ＭＳ 明朝" w:hAnsi="ＭＳ 明朝" w:cs="Arial"/>
                <w:kern w:val="0"/>
                <w:sz w:val="24"/>
              </w:rPr>
              <w:t>通知</w:t>
            </w:r>
            <w:r>
              <w:rPr>
                <w:rFonts w:ascii="ＭＳ 明朝" w:hAnsi="ＭＳ 明朝" w:cs="Arial" w:hint="eastAsia"/>
                <w:kern w:val="0"/>
                <w:sz w:val="24"/>
              </w:rPr>
              <w:t>させ</w:t>
            </w:r>
            <w:r w:rsidRPr="009E3C01">
              <w:rPr>
                <w:rFonts w:ascii="ＭＳ 明朝" w:hAnsi="ＭＳ 明朝" w:cs="Arial"/>
                <w:kern w:val="0"/>
                <w:sz w:val="24"/>
              </w:rPr>
              <w:t>、承認</w:t>
            </w:r>
            <w:r>
              <w:rPr>
                <w:rFonts w:ascii="ＭＳ 明朝" w:hAnsi="ＭＳ 明朝" w:cs="Arial" w:hint="eastAsia"/>
                <w:kern w:val="0"/>
                <w:sz w:val="24"/>
              </w:rPr>
              <w:t>しなければならないとされている。</w:t>
            </w:r>
          </w:p>
          <w:p w14:paraId="31945F56" w14:textId="77777777" w:rsidR="00EF7B52" w:rsidRDefault="00EF7B52" w:rsidP="006020A2">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kern w:val="0"/>
                <w:sz w:val="24"/>
              </w:rPr>
              <w:t>下記委託契約について、受注者から再委託に係る書面通知を入手した上で承認手続を行っていたが、</w:t>
            </w:r>
            <w:r>
              <w:rPr>
                <w:rFonts w:ascii="ＭＳ 明朝" w:hAnsi="ＭＳ 明朝" w:cs="Arial" w:hint="eastAsia"/>
                <w:sz w:val="24"/>
              </w:rPr>
              <w:t>その後、変更契約により委託期間を延長した際の再委託に係る承認にあたって、書面通知の入手や再委託の意思決定が行われていなかった。</w:t>
            </w:r>
          </w:p>
          <w:p w14:paraId="241A282E" w14:textId="77777777" w:rsidR="00EF7B52" w:rsidRDefault="00EF7B52" w:rsidP="006020A2">
            <w:pPr>
              <w:autoSpaceDE w:val="0"/>
              <w:autoSpaceDN w:val="0"/>
              <w:snapToGrid w:val="0"/>
              <w:spacing w:line="300" w:lineRule="exact"/>
              <w:rPr>
                <w:rFonts w:ascii="ＭＳ 明朝" w:hAnsi="ＭＳ 明朝" w:cs="Arial"/>
                <w:sz w:val="24"/>
              </w:rPr>
            </w:pPr>
          </w:p>
          <w:p w14:paraId="1A84408F" w14:textId="77777777" w:rsidR="00EF7B52" w:rsidRPr="009A412D" w:rsidRDefault="00EF7B52" w:rsidP="006020A2">
            <w:pPr>
              <w:autoSpaceDE w:val="0"/>
              <w:autoSpaceDN w:val="0"/>
              <w:snapToGrid w:val="0"/>
              <w:spacing w:line="300" w:lineRule="exact"/>
              <w:rPr>
                <w:rFonts w:ascii="ＭＳ 明朝" w:hAnsi="ＭＳ 明朝" w:cs="Arial"/>
                <w:sz w:val="24"/>
              </w:rPr>
            </w:pPr>
            <w:r>
              <w:rPr>
                <w:rFonts w:ascii="ＭＳ 明朝" w:hAnsi="ＭＳ 明朝" w:cs="Arial" w:hint="eastAsia"/>
                <w:sz w:val="24"/>
              </w:rPr>
              <w:t>契約名称</w:t>
            </w:r>
            <w:r w:rsidRPr="00CB1DBF">
              <w:rPr>
                <w:rFonts w:ascii="ＭＳ 明朝" w:hAnsi="ＭＳ 明朝" w:cs="Arial" w:hint="eastAsia"/>
                <w:sz w:val="24"/>
              </w:rPr>
              <w:t>：</w:t>
            </w:r>
            <w:r>
              <w:rPr>
                <w:rFonts w:ascii="ＭＳ 明朝" w:hAnsi="ＭＳ 明朝" w:cs="Arial" w:hint="eastAsia"/>
                <w:sz w:val="24"/>
              </w:rPr>
              <w:t>新型コロナウイルス感染症疑い患者のPCR検査に係る検体採取等業務委託</w:t>
            </w:r>
          </w:p>
          <w:p w14:paraId="5EAD6B3D" w14:textId="77777777" w:rsidR="00EF7B52" w:rsidRDefault="00EF7B52" w:rsidP="006020A2">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１　当初契約</w:t>
            </w:r>
          </w:p>
          <w:p w14:paraId="3DF7F354" w14:textId="77777777" w:rsidR="00EF7B52" w:rsidRDefault="00EF7B52" w:rsidP="006020A2">
            <w:pPr>
              <w:autoSpaceDE w:val="0"/>
              <w:autoSpaceDN w:val="0"/>
              <w:snapToGrid w:val="0"/>
              <w:spacing w:line="300" w:lineRule="exact"/>
              <w:ind w:firstLineChars="200" w:firstLine="480"/>
              <w:rPr>
                <w:rFonts w:ascii="ＭＳ 明朝" w:hAnsi="ＭＳ 明朝" w:cs="Arial"/>
                <w:sz w:val="24"/>
              </w:rPr>
            </w:pPr>
            <w:r>
              <w:rPr>
                <w:rFonts w:ascii="ＭＳ 明朝" w:hAnsi="ＭＳ 明朝" w:cs="Arial" w:hint="eastAsia"/>
                <w:sz w:val="24"/>
              </w:rPr>
              <w:t>(1)</w:t>
            </w:r>
            <w:r>
              <w:rPr>
                <w:rFonts w:ascii="ＭＳ 明朝" w:hAnsi="ＭＳ 明朝" w:cs="Arial"/>
                <w:sz w:val="24"/>
              </w:rPr>
              <w:t xml:space="preserve"> </w:t>
            </w:r>
            <w:r>
              <w:rPr>
                <w:rFonts w:ascii="ＭＳ 明朝" w:hAnsi="ＭＳ 明朝" w:cs="Arial" w:hint="eastAsia"/>
                <w:sz w:val="24"/>
              </w:rPr>
              <w:t>契約期間　　　　　　令和３</w:t>
            </w:r>
            <w:r w:rsidRPr="009A412D">
              <w:rPr>
                <w:rFonts w:ascii="ＭＳ 明朝" w:hAnsi="ＭＳ 明朝" w:cs="Arial" w:hint="eastAsia"/>
                <w:sz w:val="24"/>
              </w:rPr>
              <w:t>年４月１日から</w:t>
            </w:r>
            <w:r>
              <w:rPr>
                <w:rFonts w:ascii="ＭＳ 明朝" w:hAnsi="ＭＳ 明朝" w:cs="Arial" w:hint="eastAsia"/>
                <w:sz w:val="24"/>
              </w:rPr>
              <w:t>同年６月3</w:t>
            </w:r>
            <w:r>
              <w:rPr>
                <w:rFonts w:ascii="ＭＳ 明朝" w:hAnsi="ＭＳ 明朝" w:cs="Arial"/>
                <w:sz w:val="24"/>
              </w:rPr>
              <w:t>0</w:t>
            </w:r>
            <w:r>
              <w:rPr>
                <w:rFonts w:ascii="ＭＳ 明朝" w:hAnsi="ＭＳ 明朝" w:cs="Arial" w:hint="eastAsia"/>
                <w:sz w:val="24"/>
              </w:rPr>
              <w:t>日まで</w:t>
            </w:r>
          </w:p>
          <w:p w14:paraId="6C3EB421" w14:textId="77777777" w:rsidR="00EF7B52" w:rsidRDefault="00EF7B52" w:rsidP="006020A2">
            <w:pPr>
              <w:autoSpaceDE w:val="0"/>
              <w:autoSpaceDN w:val="0"/>
              <w:snapToGrid w:val="0"/>
              <w:spacing w:line="300" w:lineRule="exact"/>
              <w:ind w:firstLineChars="200" w:firstLine="480"/>
              <w:rPr>
                <w:rFonts w:ascii="ＭＳ 明朝" w:hAnsi="ＭＳ 明朝" w:cs="Arial"/>
                <w:sz w:val="24"/>
              </w:rPr>
            </w:pPr>
            <w:r>
              <w:rPr>
                <w:rFonts w:ascii="ＭＳ 明朝" w:hAnsi="ＭＳ 明朝" w:cs="Arial" w:hint="eastAsia"/>
                <w:sz w:val="24"/>
              </w:rPr>
              <w:t xml:space="preserve">(2) 契約金額　　　　　</w:t>
            </w:r>
            <w:r w:rsidRPr="00A84E24">
              <w:rPr>
                <w:rFonts w:ascii="ＭＳ 明朝" w:hAnsi="ＭＳ 明朝" w:cs="Arial" w:hint="eastAsia"/>
                <w:color w:val="FF0000"/>
                <w:sz w:val="24"/>
              </w:rPr>
              <w:t xml:space="preserve">　</w:t>
            </w:r>
            <w:r w:rsidRPr="008F2B89">
              <w:rPr>
                <w:rFonts w:ascii="ＭＳ 明朝" w:hAnsi="ＭＳ 明朝" w:cs="Arial" w:hint="eastAsia"/>
                <w:sz w:val="24"/>
              </w:rPr>
              <w:t>7</w:t>
            </w:r>
            <w:r w:rsidRPr="008F2B89">
              <w:rPr>
                <w:rFonts w:ascii="ＭＳ 明朝" w:hAnsi="ＭＳ 明朝" w:cs="Arial"/>
                <w:sz w:val="24"/>
              </w:rPr>
              <w:t>,</w:t>
            </w:r>
            <w:r w:rsidRPr="008F2B89">
              <w:rPr>
                <w:rFonts w:ascii="ＭＳ 明朝" w:hAnsi="ＭＳ 明朝" w:cs="Arial" w:hint="eastAsia"/>
                <w:sz w:val="24"/>
              </w:rPr>
              <w:t>080</w:t>
            </w:r>
            <w:r w:rsidRPr="008F2B89">
              <w:rPr>
                <w:rFonts w:ascii="ＭＳ 明朝" w:hAnsi="ＭＳ 明朝" w:cs="Arial"/>
                <w:sz w:val="24"/>
              </w:rPr>
              <w:t>,</w:t>
            </w:r>
            <w:r w:rsidRPr="008F2B89">
              <w:rPr>
                <w:rFonts w:ascii="ＭＳ 明朝" w:hAnsi="ＭＳ 明朝" w:cs="Arial" w:hint="eastAsia"/>
                <w:sz w:val="24"/>
              </w:rPr>
              <w:t>290円</w:t>
            </w:r>
          </w:p>
          <w:p w14:paraId="3C91554B" w14:textId="77777777" w:rsidR="00EF7B52" w:rsidRDefault="00EF7B52" w:rsidP="006020A2">
            <w:pPr>
              <w:autoSpaceDE w:val="0"/>
              <w:autoSpaceDN w:val="0"/>
              <w:snapToGrid w:val="0"/>
              <w:spacing w:line="300" w:lineRule="exact"/>
              <w:ind w:firstLineChars="200" w:firstLine="480"/>
              <w:rPr>
                <w:rFonts w:ascii="ＭＳ 明朝" w:hAnsi="ＭＳ 明朝" w:cs="Arial"/>
                <w:sz w:val="24"/>
              </w:rPr>
            </w:pPr>
            <w:r>
              <w:rPr>
                <w:rFonts w:ascii="ＭＳ 明朝" w:hAnsi="ＭＳ 明朝" w:cs="Arial" w:hint="eastAsia"/>
                <w:sz w:val="24"/>
              </w:rPr>
              <w:t>(3)</w:t>
            </w:r>
            <w:r>
              <w:rPr>
                <w:rFonts w:ascii="ＭＳ 明朝" w:hAnsi="ＭＳ 明朝" w:cs="Arial"/>
                <w:sz w:val="24"/>
              </w:rPr>
              <w:t xml:space="preserve"> </w:t>
            </w:r>
            <w:r>
              <w:rPr>
                <w:rFonts w:ascii="ＭＳ 明朝" w:hAnsi="ＭＳ 明朝" w:cs="Arial" w:hint="eastAsia"/>
                <w:sz w:val="24"/>
              </w:rPr>
              <w:t>再委託業務　　　　　検体採取業務</w:t>
            </w:r>
          </w:p>
          <w:p w14:paraId="2E81E91A" w14:textId="77777777" w:rsidR="00EF7B52" w:rsidRDefault="00EF7B52" w:rsidP="006020A2">
            <w:pPr>
              <w:autoSpaceDE w:val="0"/>
              <w:autoSpaceDN w:val="0"/>
              <w:snapToGrid w:val="0"/>
              <w:spacing w:line="300" w:lineRule="exact"/>
              <w:ind w:firstLineChars="200" w:firstLine="480"/>
              <w:rPr>
                <w:rFonts w:ascii="ＭＳ 明朝" w:hAnsi="ＭＳ 明朝" w:cs="Arial"/>
                <w:sz w:val="24"/>
              </w:rPr>
            </w:pPr>
            <w:r>
              <w:rPr>
                <w:rFonts w:ascii="ＭＳ 明朝" w:hAnsi="ＭＳ 明朝" w:cs="Arial" w:hint="eastAsia"/>
                <w:sz w:val="24"/>
              </w:rPr>
              <w:t xml:space="preserve">　　　　　　　　　　　  検体採取受付業務及び検体採取場内整理業務</w:t>
            </w:r>
          </w:p>
          <w:p w14:paraId="48D84F87" w14:textId="77777777" w:rsidR="00EF7B52" w:rsidRDefault="00EF7B52" w:rsidP="006020A2">
            <w:pPr>
              <w:autoSpaceDE w:val="0"/>
              <w:autoSpaceDN w:val="0"/>
              <w:snapToGrid w:val="0"/>
              <w:spacing w:line="300" w:lineRule="exact"/>
              <w:ind w:firstLineChars="200" w:firstLine="480"/>
              <w:rPr>
                <w:rFonts w:ascii="ＭＳ 明朝" w:hAnsi="ＭＳ 明朝" w:cs="Arial"/>
                <w:sz w:val="24"/>
              </w:rPr>
            </w:pPr>
            <w:r>
              <w:rPr>
                <w:rFonts w:ascii="ＭＳ 明朝" w:hAnsi="ＭＳ 明朝" w:cs="Arial" w:hint="eastAsia"/>
                <w:sz w:val="24"/>
              </w:rPr>
              <w:t>(4) 再委託期間　　　　　令和３年４月１日から同年６月30日まで</w:t>
            </w:r>
          </w:p>
          <w:p w14:paraId="2D6FDA04" w14:textId="77777777" w:rsidR="00EF7B52" w:rsidRPr="009A412D" w:rsidRDefault="00EF7B52" w:rsidP="006020A2">
            <w:pPr>
              <w:autoSpaceDE w:val="0"/>
              <w:autoSpaceDN w:val="0"/>
              <w:snapToGrid w:val="0"/>
              <w:spacing w:line="300" w:lineRule="exact"/>
              <w:ind w:firstLineChars="200" w:firstLine="480"/>
              <w:rPr>
                <w:rFonts w:ascii="ＭＳ 明朝" w:hAnsi="ＭＳ 明朝" w:cs="Arial"/>
                <w:sz w:val="24"/>
              </w:rPr>
            </w:pPr>
          </w:p>
          <w:p w14:paraId="370B9B7A" w14:textId="77777777" w:rsidR="00EF7B52" w:rsidRDefault="00EF7B52" w:rsidP="006020A2">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 xml:space="preserve">２　変更契約（１回目）　</w:t>
            </w:r>
          </w:p>
          <w:p w14:paraId="535870DC" w14:textId="77777777" w:rsidR="00EF7B52" w:rsidRDefault="00EF7B52" w:rsidP="006020A2">
            <w:pPr>
              <w:autoSpaceDE w:val="0"/>
              <w:autoSpaceDN w:val="0"/>
              <w:snapToGrid w:val="0"/>
              <w:spacing w:line="300" w:lineRule="exact"/>
              <w:ind w:firstLineChars="200" w:firstLine="480"/>
              <w:rPr>
                <w:rFonts w:ascii="ＭＳ 明朝" w:hAnsi="ＭＳ 明朝" w:cs="Arial"/>
                <w:sz w:val="24"/>
              </w:rPr>
            </w:pPr>
            <w:r>
              <w:rPr>
                <w:rFonts w:ascii="ＭＳ 明朝" w:hAnsi="ＭＳ 明朝" w:cs="Arial" w:hint="eastAsia"/>
                <w:sz w:val="24"/>
              </w:rPr>
              <w:t>(1)</w:t>
            </w:r>
            <w:r>
              <w:rPr>
                <w:rFonts w:ascii="ＭＳ 明朝" w:hAnsi="ＭＳ 明朝" w:cs="Arial"/>
                <w:sz w:val="24"/>
              </w:rPr>
              <w:t xml:space="preserve"> </w:t>
            </w:r>
            <w:r>
              <w:rPr>
                <w:rFonts w:ascii="ＭＳ 明朝" w:hAnsi="ＭＳ 明朝" w:cs="Arial" w:hint="eastAsia"/>
                <w:sz w:val="24"/>
              </w:rPr>
              <w:t>契約期間　　　　　　令和３年４月１日から同年９月3</w:t>
            </w:r>
            <w:r>
              <w:rPr>
                <w:rFonts w:ascii="ＭＳ 明朝" w:hAnsi="ＭＳ 明朝" w:cs="Arial"/>
                <w:sz w:val="24"/>
              </w:rPr>
              <w:t>0</w:t>
            </w:r>
            <w:r>
              <w:rPr>
                <w:rFonts w:ascii="ＭＳ 明朝" w:hAnsi="ＭＳ 明朝" w:cs="Arial" w:hint="eastAsia"/>
                <w:sz w:val="24"/>
              </w:rPr>
              <w:t>日まで</w:t>
            </w:r>
          </w:p>
          <w:p w14:paraId="02EE8416" w14:textId="77777777" w:rsidR="00EF7B52" w:rsidRDefault="00EF7B52" w:rsidP="006020A2">
            <w:pPr>
              <w:autoSpaceDE w:val="0"/>
              <w:autoSpaceDN w:val="0"/>
              <w:snapToGrid w:val="0"/>
              <w:spacing w:line="300" w:lineRule="exact"/>
              <w:ind w:firstLineChars="200" w:firstLine="480"/>
              <w:rPr>
                <w:rFonts w:ascii="ＭＳ 明朝" w:hAnsi="ＭＳ 明朝" w:cs="Arial"/>
                <w:sz w:val="24"/>
              </w:rPr>
            </w:pPr>
            <w:r>
              <w:rPr>
                <w:rFonts w:ascii="ＭＳ 明朝" w:hAnsi="ＭＳ 明朝" w:cs="Arial" w:hint="eastAsia"/>
                <w:sz w:val="24"/>
              </w:rPr>
              <w:t>(2)</w:t>
            </w:r>
            <w:r>
              <w:rPr>
                <w:rFonts w:ascii="ＭＳ 明朝" w:hAnsi="ＭＳ 明朝" w:cs="Arial"/>
                <w:sz w:val="24"/>
              </w:rPr>
              <w:t xml:space="preserve"> </w:t>
            </w:r>
            <w:r>
              <w:rPr>
                <w:rFonts w:ascii="ＭＳ 明朝" w:hAnsi="ＭＳ 明朝" w:cs="Arial" w:hint="eastAsia"/>
                <w:sz w:val="24"/>
              </w:rPr>
              <w:t>契約金額　　　　　　1</w:t>
            </w:r>
            <w:r>
              <w:rPr>
                <w:rFonts w:ascii="ＭＳ 明朝" w:hAnsi="ＭＳ 明朝" w:cs="Arial"/>
                <w:sz w:val="24"/>
              </w:rPr>
              <w:t>4,366,411</w:t>
            </w:r>
            <w:r>
              <w:rPr>
                <w:rFonts w:ascii="ＭＳ 明朝" w:hAnsi="ＭＳ 明朝" w:cs="Arial" w:hint="eastAsia"/>
                <w:sz w:val="24"/>
              </w:rPr>
              <w:t>円</w:t>
            </w:r>
          </w:p>
          <w:p w14:paraId="134E0381" w14:textId="77777777" w:rsidR="00EF7B52" w:rsidRPr="00AD760A" w:rsidRDefault="00EF7B52" w:rsidP="006020A2">
            <w:pPr>
              <w:autoSpaceDE w:val="0"/>
              <w:autoSpaceDN w:val="0"/>
              <w:snapToGrid w:val="0"/>
              <w:spacing w:line="300" w:lineRule="exact"/>
              <w:ind w:firstLineChars="200" w:firstLine="480"/>
              <w:rPr>
                <w:rFonts w:ascii="ＭＳ 明朝" w:hAnsi="ＭＳ 明朝" w:cs="Arial"/>
                <w:sz w:val="24"/>
              </w:rPr>
            </w:pPr>
          </w:p>
          <w:p w14:paraId="32E93898" w14:textId="77777777" w:rsidR="00EF7B52" w:rsidRDefault="00EF7B52" w:rsidP="006020A2">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 xml:space="preserve">３　変更契約（２回目）　</w:t>
            </w:r>
          </w:p>
          <w:p w14:paraId="382CE9B3" w14:textId="77777777" w:rsidR="00EF7B52" w:rsidRDefault="00EF7B52" w:rsidP="006020A2">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 xml:space="preserve">　(1)</w:t>
            </w:r>
            <w:r>
              <w:rPr>
                <w:rFonts w:ascii="ＭＳ 明朝" w:hAnsi="ＭＳ 明朝" w:cs="Arial"/>
                <w:sz w:val="24"/>
              </w:rPr>
              <w:t xml:space="preserve"> </w:t>
            </w:r>
            <w:r>
              <w:rPr>
                <w:rFonts w:ascii="ＭＳ 明朝" w:hAnsi="ＭＳ 明朝" w:cs="Arial" w:hint="eastAsia"/>
                <w:sz w:val="24"/>
              </w:rPr>
              <w:t>契約期間　　　　　　令和３年４月１日から令和４年３月3</w:t>
            </w:r>
            <w:r>
              <w:rPr>
                <w:rFonts w:ascii="ＭＳ 明朝" w:hAnsi="ＭＳ 明朝" w:cs="Arial"/>
                <w:sz w:val="24"/>
              </w:rPr>
              <w:t>1</w:t>
            </w:r>
            <w:r>
              <w:rPr>
                <w:rFonts w:ascii="ＭＳ 明朝" w:hAnsi="ＭＳ 明朝" w:cs="Arial" w:hint="eastAsia"/>
                <w:sz w:val="24"/>
              </w:rPr>
              <w:t>日まで</w:t>
            </w:r>
          </w:p>
          <w:p w14:paraId="2E0E40A2" w14:textId="77777777" w:rsidR="00EF7B52" w:rsidRPr="00AD760A" w:rsidRDefault="00EF7B52" w:rsidP="006020A2">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 xml:space="preserve">　(2)</w:t>
            </w:r>
            <w:r>
              <w:rPr>
                <w:rFonts w:ascii="ＭＳ 明朝" w:hAnsi="ＭＳ 明朝" w:cs="Arial"/>
                <w:sz w:val="24"/>
              </w:rPr>
              <w:t xml:space="preserve"> </w:t>
            </w:r>
            <w:r>
              <w:rPr>
                <w:rFonts w:ascii="ＭＳ 明朝" w:hAnsi="ＭＳ 明朝" w:cs="Arial" w:hint="eastAsia"/>
                <w:sz w:val="24"/>
              </w:rPr>
              <w:t>契約金額　　　　　　2</w:t>
            </w:r>
            <w:r>
              <w:rPr>
                <w:rFonts w:ascii="ＭＳ 明朝" w:hAnsi="ＭＳ 明朝" w:cs="Arial"/>
                <w:sz w:val="24"/>
              </w:rPr>
              <w:t>6,469,953</w:t>
            </w:r>
            <w:r>
              <w:rPr>
                <w:rFonts w:ascii="ＭＳ 明朝" w:hAnsi="ＭＳ 明朝" w:cs="Arial" w:hint="eastAsia"/>
                <w:sz w:val="24"/>
              </w:rPr>
              <w:t>円</w:t>
            </w:r>
          </w:p>
          <w:p w14:paraId="73D26110" w14:textId="77777777" w:rsidR="00EF7B52" w:rsidRPr="009A412D" w:rsidRDefault="00EF7B52" w:rsidP="006020A2">
            <w:pPr>
              <w:autoSpaceDE w:val="0"/>
              <w:autoSpaceDN w:val="0"/>
              <w:snapToGrid w:val="0"/>
              <w:spacing w:line="300" w:lineRule="exact"/>
              <w:ind w:firstLineChars="100" w:firstLine="240"/>
              <w:rPr>
                <w:rFonts w:ascii="ＭＳ 明朝" w:hAnsi="ＭＳ 明朝" w:cs="Arial"/>
                <w:sz w:val="24"/>
              </w:rPr>
            </w:pPr>
          </w:p>
          <w:p w14:paraId="68E29753" w14:textId="77777777" w:rsidR="00EF7B52" w:rsidRPr="007C3412" w:rsidRDefault="00EF7B52" w:rsidP="006020A2">
            <w:pPr>
              <w:autoSpaceDE w:val="0"/>
              <w:autoSpaceDN w:val="0"/>
              <w:snapToGrid w:val="0"/>
              <w:spacing w:line="300" w:lineRule="exact"/>
              <w:ind w:firstLineChars="100" w:firstLine="240"/>
              <w:rPr>
                <w:rFonts w:ascii="ＭＳ 明朝" w:hAnsi="ＭＳ 明朝" w:cs="Arial"/>
                <w:sz w:val="24"/>
              </w:rPr>
            </w:pPr>
          </w:p>
        </w:tc>
        <w:tc>
          <w:tcPr>
            <w:tcW w:w="8847" w:type="dxa"/>
          </w:tcPr>
          <w:p w14:paraId="57D43660" w14:textId="77777777" w:rsidR="00EF7B52" w:rsidRPr="007C3412" w:rsidRDefault="00EF7B52" w:rsidP="006020A2">
            <w:pPr>
              <w:autoSpaceDE w:val="0"/>
              <w:autoSpaceDN w:val="0"/>
              <w:spacing w:line="300" w:lineRule="exact"/>
              <w:rPr>
                <w:rFonts w:ascii="ＭＳ 明朝" w:hAnsi="ＭＳ 明朝"/>
                <w:sz w:val="24"/>
              </w:rPr>
            </w:pPr>
          </w:p>
          <w:p w14:paraId="0336D7F2" w14:textId="77777777" w:rsidR="00EF7B52" w:rsidRDefault="00EF7B52" w:rsidP="006020A2">
            <w:pPr>
              <w:autoSpaceDE w:val="0"/>
              <w:autoSpaceDN w:val="0"/>
              <w:snapToGrid w:val="0"/>
              <w:spacing w:line="300" w:lineRule="exact"/>
              <w:rPr>
                <w:rFonts w:ascii="ＭＳ 明朝" w:hAnsi="ＭＳ 明朝"/>
                <w:sz w:val="24"/>
              </w:rPr>
            </w:pPr>
            <w:r w:rsidRPr="007C3412">
              <w:rPr>
                <w:rFonts w:ascii="ＭＳ 明朝" w:hAnsi="ＭＳ 明朝" w:hint="eastAsia"/>
                <w:sz w:val="24"/>
              </w:rPr>
              <w:t xml:space="preserve">　</w:t>
            </w:r>
            <w:r w:rsidRPr="002C70C9">
              <w:rPr>
                <w:rFonts w:ascii="ＭＳ 明朝" w:hAnsi="ＭＳ 明朝" w:hint="eastAsia"/>
                <w:sz w:val="24"/>
              </w:rPr>
              <w:t>検出事項について、</w:t>
            </w:r>
            <w:r>
              <w:rPr>
                <w:rFonts w:ascii="ＭＳ 明朝" w:hAnsi="ＭＳ 明朝" w:hint="eastAsia"/>
                <w:sz w:val="24"/>
              </w:rPr>
              <w:t>今後、同様の契約により事業を実施する際には、指針等に基づき、再委託に係る書面通知の入手や書面による承認手続の実施など、適正な事務処理を行われたい</w:t>
            </w:r>
            <w:r w:rsidRPr="002C70C9">
              <w:rPr>
                <w:rFonts w:ascii="ＭＳ 明朝" w:hAnsi="ＭＳ 明朝" w:hint="eastAsia"/>
                <w:sz w:val="24"/>
              </w:rPr>
              <w:t>。</w:t>
            </w:r>
          </w:p>
          <w:p w14:paraId="6A0714EF" w14:textId="77777777" w:rsidR="00EF7B52" w:rsidRPr="0016258C" w:rsidRDefault="00EF7B52" w:rsidP="006020A2">
            <w:pPr>
              <w:autoSpaceDE w:val="0"/>
              <w:autoSpaceDN w:val="0"/>
              <w:snapToGrid w:val="0"/>
              <w:spacing w:line="300" w:lineRule="exact"/>
              <w:rPr>
                <w:rFonts w:ascii="ＭＳ 明朝" w:hAnsi="ＭＳ 明朝"/>
                <w:sz w:val="24"/>
              </w:rPr>
            </w:pPr>
          </w:p>
          <w:tbl>
            <w:tblPr>
              <w:tblpPr w:leftFromText="142" w:rightFromText="142" w:vertAnchor="text" w:horzAnchor="margin" w:tblpX="122" w:tblpY="184"/>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359"/>
            </w:tblGrid>
            <w:tr w:rsidR="00EF7B52" w:rsidRPr="00352E47" w14:paraId="1D0A501D" w14:textId="77777777" w:rsidTr="006020A2">
              <w:trPr>
                <w:trHeight w:val="4810"/>
              </w:trPr>
              <w:tc>
                <w:tcPr>
                  <w:tcW w:w="8359" w:type="dxa"/>
                </w:tcPr>
                <w:p w14:paraId="2CBB139B" w14:textId="77777777" w:rsidR="00EF7B52" w:rsidRDefault="00EF7B52" w:rsidP="006020A2">
                  <w:pPr>
                    <w:widowControl/>
                    <w:autoSpaceDE w:val="0"/>
                    <w:autoSpaceDN w:val="0"/>
                    <w:snapToGrid w:val="0"/>
                    <w:spacing w:line="300" w:lineRule="exact"/>
                    <w:rPr>
                      <w:rFonts w:ascii="ＭＳ 明朝" w:hAnsi="ＭＳ 明朝"/>
                      <w:sz w:val="24"/>
                    </w:rPr>
                  </w:pPr>
                </w:p>
                <w:p w14:paraId="1FEBF8AD" w14:textId="77777777" w:rsidR="00EF7B52" w:rsidRPr="00352E47" w:rsidRDefault="00EF7B52" w:rsidP="006020A2">
                  <w:pPr>
                    <w:widowControl/>
                    <w:autoSpaceDE w:val="0"/>
                    <w:autoSpaceDN w:val="0"/>
                    <w:snapToGrid w:val="0"/>
                    <w:spacing w:line="300" w:lineRule="exact"/>
                    <w:rPr>
                      <w:rFonts w:ascii="ＭＳ 明朝" w:hAnsi="ＭＳ 明朝"/>
                      <w:sz w:val="24"/>
                    </w:rPr>
                  </w:pPr>
                  <w:r w:rsidRPr="00352E47">
                    <w:rPr>
                      <w:rFonts w:ascii="ＭＳ 明朝" w:hAnsi="ＭＳ 明朝" w:hint="eastAsia"/>
                      <w:sz w:val="24"/>
                    </w:rPr>
                    <w:t>【</w:t>
                  </w:r>
                  <w:r>
                    <w:rPr>
                      <w:rFonts w:ascii="ＭＳ 明朝" w:hAnsi="ＭＳ 明朝" w:hint="eastAsia"/>
                      <w:sz w:val="24"/>
                    </w:rPr>
                    <w:t>委託役務業務における再委託等の承認事務に関する指針</w:t>
                  </w:r>
                  <w:r w:rsidRPr="00352E47">
                    <w:rPr>
                      <w:rFonts w:ascii="ＭＳ 明朝" w:hAnsi="ＭＳ 明朝" w:hint="eastAsia"/>
                      <w:sz w:val="24"/>
                    </w:rPr>
                    <w:t>】</w:t>
                  </w:r>
                </w:p>
                <w:p w14:paraId="3AAFD6BF" w14:textId="77777777" w:rsidR="00EF7B52" w:rsidRPr="00352E47" w:rsidRDefault="00EF7B52" w:rsidP="006020A2">
                  <w:pPr>
                    <w:widowControl/>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４</w:t>
                  </w:r>
                  <w:r w:rsidRPr="00352E47">
                    <w:rPr>
                      <w:rFonts w:ascii="ＭＳ 明朝" w:hAnsi="ＭＳ 明朝" w:hint="eastAsia"/>
                      <w:sz w:val="24"/>
                    </w:rPr>
                    <w:t xml:space="preserve">　</w:t>
                  </w:r>
                  <w:r>
                    <w:rPr>
                      <w:rFonts w:ascii="ＭＳ 明朝" w:hAnsi="ＭＳ 明朝" w:hint="eastAsia"/>
                      <w:sz w:val="24"/>
                    </w:rPr>
                    <w:t>承認の手続き</w:t>
                  </w:r>
                </w:p>
                <w:p w14:paraId="06CE2552" w14:textId="77777777" w:rsidR="00EF7B52" w:rsidRDefault="00EF7B52" w:rsidP="006020A2">
                  <w:pPr>
                    <w:widowControl/>
                    <w:autoSpaceDE w:val="0"/>
                    <w:autoSpaceDN w:val="0"/>
                    <w:snapToGrid w:val="0"/>
                    <w:spacing w:line="300" w:lineRule="exact"/>
                    <w:ind w:left="600" w:hangingChars="250" w:hanging="600"/>
                    <w:rPr>
                      <w:rFonts w:ascii="ＭＳ 明朝" w:hAnsi="ＭＳ 明朝"/>
                      <w:sz w:val="24"/>
                    </w:rPr>
                  </w:pPr>
                  <w:r>
                    <w:rPr>
                      <w:rFonts w:ascii="ＭＳ 明朝" w:hAnsi="ＭＳ 明朝" w:hint="eastAsia"/>
                      <w:sz w:val="24"/>
                    </w:rPr>
                    <w:t xml:space="preserve">　(1)　受注者に再委託又は再々委託(以下「再委託等」という。)の必要が生じた場合は、発注者は受注者に、再委託等の相手方の商号又は名称、所在地及び代表者名、再委託等の金額、業務内容、期間、理由について書面により提出させるものとする。</w:t>
                  </w:r>
                </w:p>
                <w:p w14:paraId="2D7A7CA7" w14:textId="77777777" w:rsidR="00EF7B52" w:rsidRDefault="00EF7B52" w:rsidP="006020A2">
                  <w:pPr>
                    <w:widowControl/>
                    <w:autoSpaceDE w:val="0"/>
                    <w:autoSpaceDN w:val="0"/>
                    <w:snapToGrid w:val="0"/>
                    <w:spacing w:line="300" w:lineRule="exact"/>
                    <w:ind w:left="600" w:hangingChars="250" w:hanging="600"/>
                    <w:rPr>
                      <w:rFonts w:ascii="ＭＳ 明朝" w:hAnsi="ＭＳ 明朝"/>
                      <w:sz w:val="24"/>
                    </w:rPr>
                  </w:pPr>
                  <w:r>
                    <w:rPr>
                      <w:rFonts w:ascii="ＭＳ 明朝" w:hAnsi="ＭＳ 明朝" w:hint="eastAsia"/>
                      <w:sz w:val="24"/>
                    </w:rPr>
                    <w:t xml:space="preserve">　(2)　受注者から(1)の書面の提出があった場合、発注者は、２及び３に基づき審査のうえ、承認又は不承認を決定し、受注者に通知する。</w:t>
                  </w:r>
                </w:p>
                <w:p w14:paraId="4F0CDF8B" w14:textId="77777777" w:rsidR="00EF7B52" w:rsidRDefault="00EF7B52" w:rsidP="006020A2">
                  <w:pPr>
                    <w:widowControl/>
                    <w:autoSpaceDE w:val="0"/>
                    <w:autoSpaceDN w:val="0"/>
                    <w:snapToGrid w:val="0"/>
                    <w:spacing w:line="300" w:lineRule="exact"/>
                    <w:ind w:left="600" w:hangingChars="250" w:hanging="600"/>
                    <w:rPr>
                      <w:rFonts w:ascii="ＭＳ 明朝" w:hAnsi="ＭＳ 明朝"/>
                      <w:sz w:val="24"/>
                    </w:rPr>
                  </w:pPr>
                  <w:r>
                    <w:rPr>
                      <w:rFonts w:ascii="ＭＳ 明朝" w:hAnsi="ＭＳ 明朝" w:hint="eastAsia"/>
                      <w:sz w:val="24"/>
                    </w:rPr>
                    <w:t xml:space="preserve">　(</w:t>
                  </w:r>
                  <w:r>
                    <w:rPr>
                      <w:rFonts w:ascii="ＭＳ 明朝" w:hAnsi="ＭＳ 明朝"/>
                      <w:sz w:val="24"/>
                    </w:rPr>
                    <w:t>5)</w:t>
                  </w:r>
                  <w:r>
                    <w:rPr>
                      <w:rFonts w:ascii="ＭＳ 明朝" w:hAnsi="ＭＳ 明朝" w:hint="eastAsia"/>
                      <w:sz w:val="24"/>
                    </w:rPr>
                    <w:t xml:space="preserve">　</w:t>
                  </w:r>
                  <w:r>
                    <w:rPr>
                      <w:rFonts w:ascii="ＭＳ 明朝" w:hAnsi="ＭＳ 明朝"/>
                      <w:sz w:val="24"/>
                    </w:rPr>
                    <w:t>(1)</w:t>
                  </w:r>
                  <w:r>
                    <w:rPr>
                      <w:rFonts w:ascii="ＭＳ 明朝" w:hAnsi="ＭＳ 明朝" w:hint="eastAsia"/>
                      <w:sz w:val="24"/>
                    </w:rPr>
                    <w:t>から(</w:t>
                  </w:r>
                  <w:r>
                    <w:rPr>
                      <w:rFonts w:ascii="ＭＳ 明朝" w:hAnsi="ＭＳ 明朝"/>
                      <w:sz w:val="24"/>
                    </w:rPr>
                    <w:t>4)</w:t>
                  </w:r>
                  <w:r>
                    <w:rPr>
                      <w:rFonts w:ascii="ＭＳ 明朝" w:hAnsi="ＭＳ 明朝" w:hint="eastAsia"/>
                      <w:sz w:val="24"/>
                    </w:rPr>
                    <w:t>の規定は、承認した再委託等の内容を変更する場合について準用する。</w:t>
                  </w:r>
                </w:p>
                <w:p w14:paraId="3BE8BF46" w14:textId="77777777" w:rsidR="00EF7B52" w:rsidRDefault="00EF7B52" w:rsidP="006020A2">
                  <w:pPr>
                    <w:widowControl/>
                    <w:autoSpaceDE w:val="0"/>
                    <w:autoSpaceDN w:val="0"/>
                    <w:snapToGrid w:val="0"/>
                    <w:spacing w:line="300" w:lineRule="exact"/>
                    <w:rPr>
                      <w:rFonts w:ascii="ＭＳ 明朝" w:hAnsi="ＭＳ 明朝"/>
                      <w:sz w:val="24"/>
                    </w:rPr>
                  </w:pPr>
                </w:p>
                <w:p w14:paraId="6AFEA9DB" w14:textId="77777777" w:rsidR="00EF7B52" w:rsidRDefault="00EF7B52" w:rsidP="006020A2">
                  <w:pPr>
                    <w:widowControl/>
                    <w:autoSpaceDE w:val="0"/>
                    <w:autoSpaceDN w:val="0"/>
                    <w:snapToGrid w:val="0"/>
                    <w:spacing w:line="300" w:lineRule="exact"/>
                    <w:rPr>
                      <w:rFonts w:ascii="ＭＳ 明朝" w:hAnsi="ＭＳ 明朝"/>
                      <w:sz w:val="24"/>
                    </w:rPr>
                  </w:pPr>
                  <w:r>
                    <w:rPr>
                      <w:rFonts w:ascii="ＭＳ 明朝" w:hAnsi="ＭＳ 明朝" w:hint="eastAsia"/>
                      <w:sz w:val="24"/>
                    </w:rPr>
                    <w:t>【新型コロナウイルス感染症疑い患者のPCR検査に係る検体採取等業務契約書】</w:t>
                  </w:r>
                </w:p>
                <w:p w14:paraId="46C7370F" w14:textId="77777777" w:rsidR="00EF7B52" w:rsidRDefault="00EF7B52" w:rsidP="006020A2">
                  <w:pPr>
                    <w:widowControl/>
                    <w:autoSpaceDE w:val="0"/>
                    <w:autoSpaceDN w:val="0"/>
                    <w:snapToGrid w:val="0"/>
                    <w:spacing w:line="300" w:lineRule="exact"/>
                    <w:rPr>
                      <w:rFonts w:ascii="ＭＳ 明朝" w:hAnsi="ＭＳ 明朝"/>
                      <w:sz w:val="24"/>
                    </w:rPr>
                  </w:pPr>
                  <w:r>
                    <w:rPr>
                      <w:rFonts w:ascii="ＭＳ 明朝" w:hAnsi="ＭＳ 明朝" w:hint="eastAsia"/>
                      <w:sz w:val="24"/>
                    </w:rPr>
                    <w:t>（再委託等の禁止及び誓約書の提出）</w:t>
                  </w:r>
                </w:p>
                <w:p w14:paraId="63982811" w14:textId="77777777" w:rsidR="00EF7B52" w:rsidRPr="00D56945" w:rsidRDefault="00EF7B52" w:rsidP="006020A2">
                  <w:pPr>
                    <w:widowControl/>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第７条　乙は、この契約の履行について、業務の全部又は一部を第三者に委任し、又は請け負わせてはならない。ただし、乙が、委任し、又は請け負わせようとする受任者又は下請負人の名称、委任し又は請け負わせる業務の内容、その他甲が必要とする事項を書面をもって甲に通知し、甲の承認を得て業務の一部を第三者に委任し、又は請け負わせるときは、この限りでない。</w:t>
                  </w:r>
                </w:p>
                <w:p w14:paraId="5F460A69" w14:textId="77777777" w:rsidR="00EF7B52" w:rsidRPr="00352E47" w:rsidRDefault="00EF7B52" w:rsidP="006020A2">
                  <w:pPr>
                    <w:widowControl/>
                    <w:autoSpaceDE w:val="0"/>
                    <w:autoSpaceDN w:val="0"/>
                    <w:snapToGrid w:val="0"/>
                    <w:spacing w:line="300" w:lineRule="exact"/>
                    <w:rPr>
                      <w:rFonts w:ascii="ＭＳ 明朝" w:hAnsi="ＭＳ 明朝"/>
                      <w:sz w:val="24"/>
                    </w:rPr>
                  </w:pPr>
                </w:p>
              </w:tc>
            </w:tr>
          </w:tbl>
          <w:p w14:paraId="2FB02694" w14:textId="77777777" w:rsidR="00EF7B52" w:rsidRPr="000D41D2" w:rsidRDefault="00EF7B52" w:rsidP="006020A2">
            <w:pPr>
              <w:autoSpaceDE w:val="0"/>
              <w:autoSpaceDN w:val="0"/>
              <w:snapToGrid w:val="0"/>
              <w:spacing w:line="300" w:lineRule="exact"/>
              <w:rPr>
                <w:rFonts w:ascii="ＭＳ 明朝" w:hAnsi="ＭＳ 明朝"/>
                <w:sz w:val="24"/>
              </w:rPr>
            </w:pPr>
          </w:p>
        </w:tc>
      </w:tr>
    </w:tbl>
    <w:p w14:paraId="7DCE14CF" w14:textId="77777777" w:rsidR="00EF7B52" w:rsidRPr="00F23400" w:rsidRDefault="00EF7B52" w:rsidP="00EF7B52">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7C3412">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w:t>
      </w:r>
      <w:r>
        <w:rPr>
          <w:rFonts w:ascii="ＭＳ ゴシック" w:eastAsia="ＭＳ ゴシック" w:hAnsi="ＭＳ ゴシック"/>
          <w:sz w:val="24"/>
          <w:szCs w:val="22"/>
        </w:rPr>
        <w:t>0</w:t>
      </w:r>
      <w:r w:rsidRPr="007C3412">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w:t>
      </w:r>
      <w:r>
        <w:rPr>
          <w:rFonts w:ascii="ＭＳ ゴシック" w:eastAsia="ＭＳ ゴシック" w:hAnsi="ＭＳ ゴシック"/>
          <w:sz w:val="24"/>
          <w:szCs w:val="22"/>
        </w:rPr>
        <w:t>4</w:t>
      </w:r>
      <w:r w:rsidRPr="007C3412">
        <w:rPr>
          <w:rFonts w:ascii="ＭＳ ゴシック" w:eastAsia="ＭＳ ゴシック" w:hAnsi="ＭＳ ゴシック" w:hint="eastAsia"/>
          <w:sz w:val="24"/>
          <w:szCs w:val="22"/>
        </w:rPr>
        <w:t>日）</w:t>
      </w:r>
    </w:p>
    <w:p w14:paraId="7FF7EBBF" w14:textId="37B58613"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7DE5BFE7" w14:textId="77777777" w:rsidR="00EF7B52" w:rsidRPr="007C3412" w:rsidRDefault="00EF7B52" w:rsidP="00EF7B52">
      <w:pPr>
        <w:autoSpaceDE w:val="0"/>
        <w:autoSpaceDN w:val="0"/>
        <w:spacing w:line="300" w:lineRule="exact"/>
        <w:rPr>
          <w:rFonts w:ascii="ＭＳ ゴシック" w:eastAsia="ＭＳ ゴシック" w:hAnsi="ＭＳ ゴシック"/>
          <w:sz w:val="24"/>
          <w:szCs w:val="22"/>
        </w:rPr>
      </w:pPr>
      <w:r>
        <w:rPr>
          <w:rFonts w:ascii="ＭＳ ゴシック" w:eastAsia="ＭＳ ゴシック" w:hAnsi="ＭＳ ゴシック" w:hint="eastAsia"/>
          <w:sz w:val="24"/>
          <w:szCs w:val="22"/>
        </w:rPr>
        <w:t>不適切な服務管理</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1"/>
        <w:gridCol w:w="9921"/>
        <w:gridCol w:w="8504"/>
      </w:tblGrid>
      <w:tr w:rsidR="00EF7B52" w:rsidRPr="007C3412" w14:paraId="45AC7A03" w14:textId="77777777" w:rsidTr="006020A2">
        <w:trPr>
          <w:trHeight w:val="558"/>
        </w:trPr>
        <w:tc>
          <w:tcPr>
            <w:tcW w:w="2041" w:type="dxa"/>
            <w:shd w:val="clear" w:color="auto" w:fill="auto"/>
            <w:vAlign w:val="center"/>
          </w:tcPr>
          <w:p w14:paraId="71FFF1FB" w14:textId="77777777" w:rsidR="00EF7B52" w:rsidRPr="007C3412"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921" w:type="dxa"/>
            <w:shd w:val="clear" w:color="auto" w:fill="auto"/>
            <w:vAlign w:val="center"/>
          </w:tcPr>
          <w:p w14:paraId="02F32E23" w14:textId="77777777" w:rsidR="00EF7B52" w:rsidRPr="007C3412"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504" w:type="dxa"/>
            <w:shd w:val="clear" w:color="auto" w:fill="auto"/>
            <w:vAlign w:val="center"/>
          </w:tcPr>
          <w:p w14:paraId="463DA33F" w14:textId="77777777" w:rsidR="00EF7B52" w:rsidRPr="007C3412"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EF7B52" w:rsidRPr="007C3412" w14:paraId="5A6F4F09" w14:textId="77777777" w:rsidTr="006020A2">
        <w:trPr>
          <w:trHeight w:val="5522"/>
        </w:trPr>
        <w:tc>
          <w:tcPr>
            <w:tcW w:w="2041" w:type="dxa"/>
          </w:tcPr>
          <w:p w14:paraId="04D19292" w14:textId="77777777" w:rsidR="00EF7B52" w:rsidRPr="007C3412" w:rsidRDefault="00EF7B52" w:rsidP="006020A2">
            <w:pPr>
              <w:autoSpaceDE w:val="0"/>
              <w:autoSpaceDN w:val="0"/>
              <w:spacing w:line="300" w:lineRule="exact"/>
              <w:rPr>
                <w:rFonts w:ascii="ＭＳ 明朝" w:hAnsi="ＭＳ 明朝"/>
                <w:sz w:val="24"/>
              </w:rPr>
            </w:pPr>
          </w:p>
          <w:p w14:paraId="76F09778" w14:textId="77777777" w:rsidR="00EF7B52" w:rsidRPr="007C3412" w:rsidRDefault="00EF7B52" w:rsidP="006020A2">
            <w:pPr>
              <w:autoSpaceDE w:val="0"/>
              <w:autoSpaceDN w:val="0"/>
              <w:spacing w:line="300" w:lineRule="exact"/>
              <w:rPr>
                <w:rFonts w:ascii="ＭＳ 明朝" w:hAnsi="ＭＳ 明朝"/>
                <w:sz w:val="24"/>
              </w:rPr>
            </w:pPr>
            <w:r>
              <w:rPr>
                <w:rFonts w:ascii="ＭＳ 明朝" w:hAnsi="ＭＳ 明朝" w:hint="eastAsia"/>
                <w:sz w:val="24"/>
              </w:rPr>
              <w:t>池田保健所</w:t>
            </w:r>
          </w:p>
        </w:tc>
        <w:tc>
          <w:tcPr>
            <w:tcW w:w="9921" w:type="dxa"/>
          </w:tcPr>
          <w:p w14:paraId="06EFCBC9" w14:textId="77777777" w:rsidR="00EF7B52" w:rsidRPr="007C3412" w:rsidRDefault="00EF7B52" w:rsidP="006020A2">
            <w:pPr>
              <w:autoSpaceDE w:val="0"/>
              <w:autoSpaceDN w:val="0"/>
              <w:spacing w:line="300" w:lineRule="exact"/>
              <w:ind w:firstLineChars="100" w:firstLine="240"/>
              <w:rPr>
                <w:rFonts w:ascii="ＭＳ 明朝" w:hAnsi="ＭＳ 明朝" w:cs="Arial"/>
                <w:sz w:val="24"/>
              </w:rPr>
            </w:pPr>
          </w:p>
          <w:p w14:paraId="386994CB" w14:textId="77777777" w:rsidR="00EF7B52" w:rsidRPr="007C3412" w:rsidRDefault="00EF7B52" w:rsidP="006020A2">
            <w:pPr>
              <w:autoSpaceDE w:val="0"/>
              <w:autoSpaceDN w:val="0"/>
              <w:spacing w:line="300" w:lineRule="exact"/>
              <w:ind w:firstLineChars="100" w:firstLine="240"/>
              <w:rPr>
                <w:rFonts w:ascii="ＭＳ 明朝" w:hAnsi="ＭＳ 明朝"/>
                <w:dstrike/>
                <w:sz w:val="24"/>
              </w:rPr>
            </w:pPr>
            <w:r w:rsidRPr="007C3412">
              <w:rPr>
                <w:rFonts w:ascii="ＭＳ 明朝" w:hAnsi="ＭＳ 明朝" w:hint="eastAsia"/>
                <w:sz w:val="24"/>
              </w:rPr>
              <w:t>出勤簿を確認したところ、早退ありとなっているものが</w:t>
            </w:r>
            <w:r>
              <w:rPr>
                <w:rFonts w:ascii="ＭＳ 明朝" w:hAnsi="ＭＳ 明朝" w:hint="eastAsia"/>
                <w:sz w:val="24"/>
              </w:rPr>
              <w:t>あった。本件については、</w:t>
            </w:r>
            <w:r w:rsidRPr="007C3412">
              <w:rPr>
                <w:rFonts w:ascii="ＭＳ 明朝" w:hAnsi="ＭＳ 明朝" w:hint="eastAsia"/>
                <w:sz w:val="24"/>
              </w:rPr>
              <w:t>本来年休取得により処理する</w:t>
            </w:r>
            <w:r>
              <w:rPr>
                <w:rFonts w:ascii="ＭＳ 明朝" w:hAnsi="ＭＳ 明朝" w:hint="eastAsia"/>
                <w:sz w:val="24"/>
              </w:rPr>
              <w:t>こととし</w:t>
            </w:r>
            <w:r w:rsidRPr="007C3412">
              <w:rPr>
                <w:rFonts w:ascii="ＭＳ 明朝" w:hAnsi="ＭＳ 明朝" w:hint="eastAsia"/>
                <w:sz w:val="24"/>
              </w:rPr>
              <w:t>ていたが、当該手続が行われずに放置されていた。</w:t>
            </w:r>
          </w:p>
          <w:tbl>
            <w:tblPr>
              <w:tblpPr w:leftFromText="142" w:rightFromText="142"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976"/>
              <w:gridCol w:w="1896"/>
              <w:gridCol w:w="2924"/>
            </w:tblGrid>
            <w:tr w:rsidR="00EF7B52" w:rsidRPr="007C3412" w14:paraId="32D66B77" w14:textId="77777777" w:rsidTr="006020A2">
              <w:trPr>
                <w:trHeight w:val="363"/>
              </w:trPr>
              <w:tc>
                <w:tcPr>
                  <w:tcW w:w="988" w:type="dxa"/>
                  <w:vAlign w:val="center"/>
                </w:tcPr>
                <w:p w14:paraId="457E011E" w14:textId="77777777" w:rsidR="00EF7B52" w:rsidRPr="007C3412" w:rsidRDefault="00EF7B52" w:rsidP="006020A2">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職員</w:t>
                  </w:r>
                </w:p>
              </w:tc>
              <w:tc>
                <w:tcPr>
                  <w:tcW w:w="2976" w:type="dxa"/>
                  <w:vAlign w:val="center"/>
                </w:tcPr>
                <w:p w14:paraId="0DFDBFC8" w14:textId="77777777" w:rsidR="00EF7B52" w:rsidRPr="007C3412" w:rsidRDefault="00EF7B52" w:rsidP="006020A2">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日付</w:t>
                  </w:r>
                </w:p>
              </w:tc>
              <w:tc>
                <w:tcPr>
                  <w:tcW w:w="1896" w:type="dxa"/>
                  <w:vAlign w:val="center"/>
                </w:tcPr>
                <w:p w14:paraId="5AB31400" w14:textId="77777777" w:rsidR="00EF7B52" w:rsidRPr="007C3412" w:rsidRDefault="00EF7B52" w:rsidP="006020A2">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出勤簿表示</w:t>
                  </w:r>
                </w:p>
              </w:tc>
              <w:tc>
                <w:tcPr>
                  <w:tcW w:w="2924" w:type="dxa"/>
                  <w:vAlign w:val="center"/>
                </w:tcPr>
                <w:p w14:paraId="2313349F" w14:textId="77777777" w:rsidR="00EF7B52" w:rsidRPr="007C3412" w:rsidRDefault="00EF7B52" w:rsidP="006020A2">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原因</w:t>
                  </w:r>
                </w:p>
              </w:tc>
            </w:tr>
            <w:tr w:rsidR="00EF7B52" w:rsidRPr="007C3412" w14:paraId="1E46D133" w14:textId="77777777" w:rsidTr="006020A2">
              <w:trPr>
                <w:trHeight w:val="340"/>
              </w:trPr>
              <w:tc>
                <w:tcPr>
                  <w:tcW w:w="988" w:type="dxa"/>
                  <w:vAlign w:val="center"/>
                </w:tcPr>
                <w:p w14:paraId="66E57471" w14:textId="77777777" w:rsidR="00EF7B52" w:rsidRPr="007C3412" w:rsidRDefault="00EF7B52" w:rsidP="006020A2">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Ａ</w:t>
                  </w:r>
                </w:p>
              </w:tc>
              <w:tc>
                <w:tcPr>
                  <w:tcW w:w="2976" w:type="dxa"/>
                  <w:tcBorders>
                    <w:bottom w:val="single" w:sz="4" w:space="0" w:color="auto"/>
                  </w:tcBorders>
                  <w:vAlign w:val="center"/>
                </w:tcPr>
                <w:p w14:paraId="0BB10672" w14:textId="77777777" w:rsidR="00EF7B52" w:rsidRPr="007C3412" w:rsidRDefault="00EF7B52" w:rsidP="006020A2">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w:t>
                  </w:r>
                  <w:r>
                    <w:rPr>
                      <w:rFonts w:ascii="ＭＳ 明朝" w:hAnsi="ＭＳ 明朝" w:hint="eastAsia"/>
                      <w:sz w:val="24"/>
                    </w:rPr>
                    <w:t>３年</w:t>
                  </w:r>
                  <w:r>
                    <w:rPr>
                      <w:rFonts w:ascii="ＭＳ 明朝" w:hAnsi="ＭＳ 明朝"/>
                      <w:sz w:val="24"/>
                    </w:rPr>
                    <w:t>12</w:t>
                  </w:r>
                  <w:r w:rsidRPr="007C3412">
                    <w:rPr>
                      <w:rFonts w:ascii="ＭＳ 明朝" w:hAnsi="ＭＳ 明朝" w:hint="eastAsia"/>
                      <w:sz w:val="24"/>
                    </w:rPr>
                    <w:t>月</w:t>
                  </w:r>
                  <w:r>
                    <w:rPr>
                      <w:rFonts w:ascii="ＭＳ 明朝" w:hAnsi="ＭＳ 明朝"/>
                      <w:sz w:val="24"/>
                    </w:rPr>
                    <w:t>16</w:t>
                  </w:r>
                  <w:r w:rsidRPr="007C3412">
                    <w:rPr>
                      <w:rFonts w:ascii="ＭＳ 明朝" w:hAnsi="ＭＳ 明朝" w:hint="eastAsia"/>
                      <w:sz w:val="24"/>
                    </w:rPr>
                    <w:t>日</w:t>
                  </w:r>
                </w:p>
              </w:tc>
              <w:tc>
                <w:tcPr>
                  <w:tcW w:w="1896" w:type="dxa"/>
                  <w:tcBorders>
                    <w:bottom w:val="single" w:sz="4" w:space="0" w:color="auto"/>
                  </w:tcBorders>
                  <w:vAlign w:val="center"/>
                </w:tcPr>
                <w:p w14:paraId="2150EC67" w14:textId="77777777" w:rsidR="00EF7B52" w:rsidRPr="007C3412" w:rsidRDefault="00EF7B52" w:rsidP="006020A2">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早退</w:t>
                  </w:r>
                </w:p>
              </w:tc>
              <w:tc>
                <w:tcPr>
                  <w:tcW w:w="2924" w:type="dxa"/>
                  <w:tcBorders>
                    <w:bottom w:val="single" w:sz="4" w:space="0" w:color="auto"/>
                  </w:tcBorders>
                  <w:vAlign w:val="center"/>
                </w:tcPr>
                <w:p w14:paraId="3889EC9B" w14:textId="77777777" w:rsidR="00EF7B52" w:rsidRPr="007C3412" w:rsidRDefault="00EF7B52" w:rsidP="006020A2">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年休入力漏れ</w:t>
                  </w:r>
                </w:p>
              </w:tc>
            </w:tr>
          </w:tbl>
          <w:p w14:paraId="1DD451AB" w14:textId="77777777" w:rsidR="00EF7B52" w:rsidRPr="007C3412" w:rsidRDefault="00EF7B52" w:rsidP="006020A2">
            <w:pPr>
              <w:autoSpaceDE w:val="0"/>
              <w:autoSpaceDN w:val="0"/>
              <w:snapToGrid w:val="0"/>
              <w:spacing w:line="300" w:lineRule="exact"/>
              <w:rPr>
                <w:rFonts w:ascii="ＭＳ 明朝" w:hAnsi="ＭＳ 明朝" w:cs="Arial"/>
                <w:sz w:val="24"/>
              </w:rPr>
            </w:pPr>
          </w:p>
        </w:tc>
        <w:tc>
          <w:tcPr>
            <w:tcW w:w="8504" w:type="dxa"/>
          </w:tcPr>
          <w:p w14:paraId="754DD32D" w14:textId="77777777" w:rsidR="00EF7B52" w:rsidRPr="007C3412" w:rsidRDefault="00EF7B52" w:rsidP="006020A2">
            <w:pPr>
              <w:autoSpaceDE w:val="0"/>
              <w:autoSpaceDN w:val="0"/>
              <w:spacing w:line="300" w:lineRule="exact"/>
              <w:rPr>
                <w:rFonts w:ascii="ＭＳ 明朝" w:hAnsi="ＭＳ 明朝"/>
                <w:sz w:val="24"/>
              </w:rPr>
            </w:pPr>
          </w:p>
          <w:p w14:paraId="45AB5F2E" w14:textId="77777777" w:rsidR="00EF7B52" w:rsidRPr="001D25F7" w:rsidRDefault="00EF7B52" w:rsidP="006020A2">
            <w:pPr>
              <w:autoSpaceDE w:val="0"/>
              <w:autoSpaceDN w:val="0"/>
              <w:snapToGrid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職員の勤務時間、休日休暇等に関する事務の取扱いを遵守することを徹底されたい。今後、再発防止のために所属のチェック体制の強化を図られたい。</w:t>
            </w:r>
          </w:p>
        </w:tc>
      </w:tr>
    </w:tbl>
    <w:p w14:paraId="7B37F89D" w14:textId="77777777" w:rsidR="00EF7B52" w:rsidRPr="00F23400" w:rsidRDefault="00EF7B52" w:rsidP="00EF7B52">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7C3412">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w:t>
      </w:r>
      <w:r>
        <w:rPr>
          <w:rFonts w:ascii="ＭＳ ゴシック" w:eastAsia="ＭＳ ゴシック" w:hAnsi="ＭＳ ゴシック"/>
          <w:sz w:val="24"/>
          <w:szCs w:val="22"/>
        </w:rPr>
        <w:t>0</w:t>
      </w:r>
      <w:r w:rsidRPr="007C3412">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w:t>
      </w:r>
      <w:r>
        <w:rPr>
          <w:rFonts w:ascii="ＭＳ ゴシック" w:eastAsia="ＭＳ ゴシック" w:hAnsi="ＭＳ ゴシック"/>
          <w:sz w:val="24"/>
          <w:szCs w:val="22"/>
        </w:rPr>
        <w:t>4</w:t>
      </w:r>
      <w:r w:rsidRPr="007C3412">
        <w:rPr>
          <w:rFonts w:ascii="ＭＳ ゴシック" w:eastAsia="ＭＳ ゴシック" w:hAnsi="ＭＳ ゴシック" w:hint="eastAsia"/>
          <w:sz w:val="24"/>
          <w:szCs w:val="22"/>
        </w:rPr>
        <w:t>日）</w:t>
      </w:r>
    </w:p>
    <w:p w14:paraId="49E55474" w14:textId="7A5E7712"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5E91AC4E" w14:textId="77777777" w:rsidR="00EF7B52" w:rsidRPr="007C3412" w:rsidRDefault="00EF7B52" w:rsidP="00EF7B52">
      <w:pPr>
        <w:autoSpaceDE w:val="0"/>
        <w:autoSpaceDN w:val="0"/>
        <w:spacing w:line="300" w:lineRule="exact"/>
        <w:rPr>
          <w:rFonts w:ascii="ＭＳ ゴシック" w:eastAsia="ＭＳ ゴシック" w:hAnsi="ＭＳ ゴシック"/>
          <w:sz w:val="24"/>
          <w:szCs w:val="22"/>
        </w:rPr>
      </w:pPr>
      <w:r>
        <w:rPr>
          <w:rFonts w:ascii="ＭＳ ゴシック" w:eastAsia="ＭＳ ゴシック" w:hAnsi="ＭＳ ゴシック" w:hint="eastAsia"/>
          <w:sz w:val="24"/>
          <w:szCs w:val="22"/>
        </w:rPr>
        <w:t>不適切な服務管理</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072"/>
        <w:gridCol w:w="9414"/>
      </w:tblGrid>
      <w:tr w:rsidR="00EF7B52" w:rsidRPr="007C3412" w14:paraId="10792D73" w14:textId="77777777" w:rsidTr="006020A2">
        <w:trPr>
          <w:trHeight w:val="558"/>
        </w:trPr>
        <w:tc>
          <w:tcPr>
            <w:tcW w:w="1980" w:type="dxa"/>
            <w:shd w:val="clear" w:color="auto" w:fill="auto"/>
            <w:vAlign w:val="center"/>
          </w:tcPr>
          <w:p w14:paraId="158C1025" w14:textId="77777777" w:rsidR="00EF7B52" w:rsidRPr="007C3412"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072" w:type="dxa"/>
            <w:shd w:val="clear" w:color="auto" w:fill="auto"/>
            <w:vAlign w:val="center"/>
          </w:tcPr>
          <w:p w14:paraId="39540CD2" w14:textId="77777777" w:rsidR="00EF7B52" w:rsidRPr="007C3412"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9414" w:type="dxa"/>
            <w:shd w:val="clear" w:color="auto" w:fill="auto"/>
            <w:vAlign w:val="center"/>
          </w:tcPr>
          <w:p w14:paraId="687CA2A9" w14:textId="77777777" w:rsidR="00EF7B52" w:rsidRPr="007C3412"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EF7B52" w:rsidRPr="007C3412" w14:paraId="5FAA0101" w14:textId="77777777" w:rsidTr="006020A2">
        <w:trPr>
          <w:trHeight w:val="1550"/>
        </w:trPr>
        <w:tc>
          <w:tcPr>
            <w:tcW w:w="1980" w:type="dxa"/>
          </w:tcPr>
          <w:p w14:paraId="13D15884" w14:textId="77777777" w:rsidR="00EF7B52" w:rsidRPr="007C3412" w:rsidRDefault="00EF7B52" w:rsidP="006020A2">
            <w:pPr>
              <w:autoSpaceDE w:val="0"/>
              <w:autoSpaceDN w:val="0"/>
              <w:spacing w:line="300" w:lineRule="exact"/>
              <w:rPr>
                <w:rFonts w:ascii="ＭＳ 明朝" w:hAnsi="ＭＳ 明朝"/>
                <w:sz w:val="24"/>
              </w:rPr>
            </w:pPr>
          </w:p>
          <w:p w14:paraId="613D7B38" w14:textId="77777777" w:rsidR="00EF7B52" w:rsidRPr="007C3412" w:rsidRDefault="00EF7B52" w:rsidP="006020A2">
            <w:pPr>
              <w:autoSpaceDE w:val="0"/>
              <w:autoSpaceDN w:val="0"/>
              <w:spacing w:line="300" w:lineRule="exact"/>
              <w:rPr>
                <w:rFonts w:ascii="ＭＳ 明朝" w:hAnsi="ＭＳ 明朝"/>
                <w:sz w:val="24"/>
              </w:rPr>
            </w:pPr>
            <w:r>
              <w:rPr>
                <w:rFonts w:ascii="ＭＳ 明朝" w:hAnsi="ＭＳ 明朝" w:hint="eastAsia"/>
                <w:sz w:val="24"/>
              </w:rPr>
              <w:t>池田保健所</w:t>
            </w:r>
          </w:p>
        </w:tc>
        <w:tc>
          <w:tcPr>
            <w:tcW w:w="9072" w:type="dxa"/>
          </w:tcPr>
          <w:p w14:paraId="0EAD0730" w14:textId="77777777" w:rsidR="00EF7B52" w:rsidRPr="007C3412" w:rsidRDefault="00EF7B52" w:rsidP="006020A2">
            <w:pPr>
              <w:autoSpaceDE w:val="0"/>
              <w:autoSpaceDN w:val="0"/>
              <w:spacing w:line="300" w:lineRule="exact"/>
              <w:ind w:firstLineChars="100" w:firstLine="240"/>
              <w:rPr>
                <w:rFonts w:ascii="ＭＳ 明朝" w:hAnsi="ＭＳ 明朝" w:cs="Arial"/>
                <w:sz w:val="24"/>
              </w:rPr>
            </w:pPr>
          </w:p>
          <w:p w14:paraId="1EF968DF" w14:textId="77777777" w:rsidR="00EF7B52" w:rsidRPr="00997D00" w:rsidRDefault="00EF7B52" w:rsidP="006020A2">
            <w:pPr>
              <w:autoSpaceDE w:val="0"/>
              <w:autoSpaceDN w:val="0"/>
              <w:spacing w:line="300" w:lineRule="exact"/>
              <w:ind w:firstLineChars="100" w:firstLine="240"/>
              <w:rPr>
                <w:rFonts w:ascii="ＭＳ 明朝" w:hAnsi="ＭＳ 明朝" w:cs="Arial"/>
                <w:sz w:val="24"/>
              </w:rPr>
            </w:pPr>
            <w:r w:rsidRPr="00997D00">
              <w:rPr>
                <w:rFonts w:ascii="ＭＳ 明朝" w:hAnsi="ＭＳ 明朝" w:cs="Arial" w:hint="eastAsia"/>
                <w:sz w:val="24"/>
              </w:rPr>
              <w:t>新型コロナウイルス感染症に係る職務専念義務の免除について、要件に該当しないものを承認していた。</w:t>
            </w:r>
          </w:p>
          <w:tbl>
            <w:tblPr>
              <w:tblpPr w:leftFromText="142" w:rightFromText="142" w:vertAnchor="text" w:horzAnchor="margin" w:tblpXSpec="center" w:tblpY="164"/>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701"/>
              <w:gridCol w:w="3402"/>
              <w:gridCol w:w="2835"/>
            </w:tblGrid>
            <w:tr w:rsidR="00EF7B52" w:rsidRPr="007C3412" w14:paraId="1DF7D76F" w14:textId="77777777" w:rsidTr="006020A2">
              <w:trPr>
                <w:trHeight w:val="363"/>
              </w:trPr>
              <w:tc>
                <w:tcPr>
                  <w:tcW w:w="704" w:type="dxa"/>
                  <w:vAlign w:val="center"/>
                </w:tcPr>
                <w:p w14:paraId="613901D6" w14:textId="77777777" w:rsidR="00EF7B52" w:rsidRPr="007C3412" w:rsidRDefault="00EF7B52" w:rsidP="006020A2">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職員</w:t>
                  </w:r>
                </w:p>
              </w:tc>
              <w:tc>
                <w:tcPr>
                  <w:tcW w:w="1701" w:type="dxa"/>
                  <w:vAlign w:val="center"/>
                </w:tcPr>
                <w:p w14:paraId="63084BE0" w14:textId="77777777" w:rsidR="00EF7B52" w:rsidRPr="007C3412" w:rsidRDefault="00EF7B52" w:rsidP="006020A2">
                  <w:pPr>
                    <w:widowControl/>
                    <w:autoSpaceDE w:val="0"/>
                    <w:autoSpaceDN w:val="0"/>
                    <w:spacing w:line="300" w:lineRule="exact"/>
                    <w:jc w:val="center"/>
                    <w:rPr>
                      <w:rFonts w:ascii="ＭＳ 明朝" w:hAnsi="ＭＳ 明朝"/>
                      <w:sz w:val="24"/>
                    </w:rPr>
                  </w:pPr>
                  <w:r>
                    <w:rPr>
                      <w:rFonts w:ascii="ＭＳ 明朝" w:hAnsi="ＭＳ 明朝" w:hint="eastAsia"/>
                      <w:sz w:val="24"/>
                    </w:rPr>
                    <w:t>承認日</w:t>
                  </w:r>
                </w:p>
              </w:tc>
              <w:tc>
                <w:tcPr>
                  <w:tcW w:w="3402" w:type="dxa"/>
                  <w:vAlign w:val="center"/>
                </w:tcPr>
                <w:p w14:paraId="5053C81C" w14:textId="77777777" w:rsidR="00EF7B52" w:rsidRPr="007C3412" w:rsidRDefault="00EF7B52" w:rsidP="006020A2">
                  <w:pPr>
                    <w:widowControl/>
                    <w:autoSpaceDE w:val="0"/>
                    <w:autoSpaceDN w:val="0"/>
                    <w:spacing w:line="300" w:lineRule="exact"/>
                    <w:jc w:val="center"/>
                    <w:rPr>
                      <w:rFonts w:ascii="ＭＳ 明朝" w:hAnsi="ＭＳ 明朝"/>
                      <w:sz w:val="24"/>
                    </w:rPr>
                  </w:pPr>
                  <w:r>
                    <w:rPr>
                      <w:rFonts w:ascii="ＭＳ 明朝" w:hAnsi="ＭＳ 明朝" w:cs="Arial" w:hint="eastAsia"/>
                      <w:sz w:val="24"/>
                    </w:rPr>
                    <w:t>職務に専念する義務の免除を承認した時間</w:t>
                  </w:r>
                </w:p>
              </w:tc>
              <w:tc>
                <w:tcPr>
                  <w:tcW w:w="2835" w:type="dxa"/>
                  <w:vAlign w:val="center"/>
                </w:tcPr>
                <w:p w14:paraId="3930BE0D" w14:textId="77777777" w:rsidR="00EF7B52" w:rsidRPr="00730E68" w:rsidRDefault="00EF7B52" w:rsidP="006020A2">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免除願の理由</w:t>
                  </w:r>
                </w:p>
              </w:tc>
            </w:tr>
            <w:tr w:rsidR="00EF7B52" w:rsidRPr="007C3412" w14:paraId="343609D9" w14:textId="77777777" w:rsidTr="006020A2">
              <w:trPr>
                <w:trHeight w:val="340"/>
              </w:trPr>
              <w:tc>
                <w:tcPr>
                  <w:tcW w:w="704" w:type="dxa"/>
                  <w:vAlign w:val="center"/>
                </w:tcPr>
                <w:p w14:paraId="48108794" w14:textId="77777777" w:rsidR="00EF7B52" w:rsidRPr="007C3412" w:rsidRDefault="00EF7B52" w:rsidP="006020A2">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Ａ</w:t>
                  </w:r>
                </w:p>
              </w:tc>
              <w:tc>
                <w:tcPr>
                  <w:tcW w:w="1701" w:type="dxa"/>
                  <w:tcBorders>
                    <w:bottom w:val="single" w:sz="4" w:space="0" w:color="auto"/>
                  </w:tcBorders>
                  <w:vAlign w:val="center"/>
                </w:tcPr>
                <w:p w14:paraId="3D2E12D4" w14:textId="77777777" w:rsidR="00EF7B52" w:rsidRDefault="00EF7B52" w:rsidP="006020A2">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w:t>
                  </w:r>
                  <w:r>
                    <w:rPr>
                      <w:rFonts w:ascii="ＭＳ 明朝" w:hAnsi="ＭＳ 明朝" w:hint="eastAsia"/>
                      <w:sz w:val="24"/>
                    </w:rPr>
                    <w:t>４年</w:t>
                  </w:r>
                </w:p>
                <w:p w14:paraId="2B953598" w14:textId="77777777" w:rsidR="00EF7B52" w:rsidRPr="007C3412" w:rsidRDefault="00EF7B52" w:rsidP="006020A2">
                  <w:pPr>
                    <w:widowControl/>
                    <w:autoSpaceDE w:val="0"/>
                    <w:autoSpaceDN w:val="0"/>
                    <w:spacing w:line="300" w:lineRule="exact"/>
                    <w:jc w:val="center"/>
                    <w:rPr>
                      <w:rFonts w:ascii="ＭＳ 明朝" w:hAnsi="ＭＳ 明朝"/>
                      <w:sz w:val="24"/>
                    </w:rPr>
                  </w:pPr>
                  <w:r>
                    <w:rPr>
                      <w:rFonts w:ascii="ＭＳ 明朝" w:hAnsi="ＭＳ 明朝" w:hint="eastAsia"/>
                      <w:sz w:val="24"/>
                    </w:rPr>
                    <w:t>２</w:t>
                  </w:r>
                  <w:r w:rsidRPr="007C3412">
                    <w:rPr>
                      <w:rFonts w:ascii="ＭＳ 明朝" w:hAnsi="ＭＳ 明朝" w:hint="eastAsia"/>
                      <w:sz w:val="24"/>
                    </w:rPr>
                    <w:t>月</w:t>
                  </w:r>
                  <w:r>
                    <w:rPr>
                      <w:rFonts w:ascii="ＭＳ 明朝" w:hAnsi="ＭＳ 明朝"/>
                      <w:sz w:val="24"/>
                    </w:rPr>
                    <w:t>14</w:t>
                  </w:r>
                  <w:r w:rsidRPr="007C3412">
                    <w:rPr>
                      <w:rFonts w:ascii="ＭＳ 明朝" w:hAnsi="ＭＳ 明朝" w:hint="eastAsia"/>
                      <w:sz w:val="24"/>
                    </w:rPr>
                    <w:t>日</w:t>
                  </w:r>
                </w:p>
              </w:tc>
              <w:tc>
                <w:tcPr>
                  <w:tcW w:w="3402" w:type="dxa"/>
                  <w:tcBorders>
                    <w:bottom w:val="single" w:sz="4" w:space="0" w:color="auto"/>
                  </w:tcBorders>
                  <w:vAlign w:val="center"/>
                </w:tcPr>
                <w:p w14:paraId="1635D53F" w14:textId="77777777" w:rsidR="00EF7B52" w:rsidRDefault="00EF7B52" w:rsidP="006020A2">
                  <w:pPr>
                    <w:widowControl/>
                    <w:autoSpaceDE w:val="0"/>
                    <w:autoSpaceDN w:val="0"/>
                    <w:spacing w:line="300" w:lineRule="exact"/>
                    <w:jc w:val="center"/>
                    <w:rPr>
                      <w:rFonts w:ascii="ＭＳ 明朝" w:hAnsi="ＭＳ 明朝"/>
                      <w:sz w:val="24"/>
                    </w:rPr>
                  </w:pPr>
                  <w:r>
                    <w:rPr>
                      <w:rFonts w:ascii="ＭＳ 明朝" w:hAnsi="ＭＳ 明朝" w:hint="eastAsia"/>
                      <w:sz w:val="24"/>
                    </w:rPr>
                    <w:t>午前９時</w:t>
                  </w:r>
                  <w:r>
                    <w:rPr>
                      <w:rFonts w:ascii="ＭＳ 明朝" w:hAnsi="ＭＳ 明朝"/>
                      <w:sz w:val="24"/>
                    </w:rPr>
                    <w:t>00</w:t>
                  </w:r>
                  <w:r>
                    <w:rPr>
                      <w:rFonts w:ascii="ＭＳ 明朝" w:hAnsi="ＭＳ 明朝" w:hint="eastAsia"/>
                      <w:sz w:val="24"/>
                    </w:rPr>
                    <w:t>分から</w:t>
                  </w:r>
                </w:p>
                <w:p w14:paraId="2A42A13D" w14:textId="77777777" w:rsidR="00EF7B52" w:rsidRDefault="00EF7B52" w:rsidP="006020A2">
                  <w:pPr>
                    <w:widowControl/>
                    <w:autoSpaceDE w:val="0"/>
                    <w:autoSpaceDN w:val="0"/>
                    <w:spacing w:line="300" w:lineRule="exact"/>
                    <w:jc w:val="center"/>
                    <w:rPr>
                      <w:rFonts w:ascii="ＭＳ 明朝" w:hAnsi="ＭＳ 明朝"/>
                      <w:sz w:val="24"/>
                    </w:rPr>
                  </w:pPr>
                  <w:r>
                    <w:rPr>
                      <w:rFonts w:ascii="ＭＳ 明朝" w:hAnsi="ＭＳ 明朝" w:hint="eastAsia"/>
                      <w:sz w:val="24"/>
                    </w:rPr>
                    <w:t>午後５時</w:t>
                  </w:r>
                  <w:r>
                    <w:rPr>
                      <w:rFonts w:ascii="ＭＳ 明朝" w:hAnsi="ＭＳ 明朝"/>
                      <w:sz w:val="24"/>
                    </w:rPr>
                    <w:t>30</w:t>
                  </w:r>
                  <w:r>
                    <w:rPr>
                      <w:rFonts w:ascii="ＭＳ 明朝" w:hAnsi="ＭＳ 明朝" w:hint="eastAsia"/>
                      <w:sz w:val="24"/>
                    </w:rPr>
                    <w:t>分まで</w:t>
                  </w:r>
                </w:p>
                <w:p w14:paraId="59306259" w14:textId="77777777" w:rsidR="00EF7B52" w:rsidRPr="007C3412" w:rsidRDefault="00EF7B52" w:rsidP="006020A2">
                  <w:pPr>
                    <w:widowControl/>
                    <w:autoSpaceDE w:val="0"/>
                    <w:autoSpaceDN w:val="0"/>
                    <w:spacing w:line="300" w:lineRule="exact"/>
                    <w:jc w:val="center"/>
                    <w:rPr>
                      <w:rFonts w:ascii="ＭＳ 明朝" w:hAnsi="ＭＳ 明朝"/>
                      <w:sz w:val="24"/>
                    </w:rPr>
                  </w:pPr>
                  <w:r>
                    <w:rPr>
                      <w:rFonts w:ascii="ＭＳ 明朝" w:hAnsi="ＭＳ 明朝" w:hint="eastAsia"/>
                      <w:sz w:val="24"/>
                    </w:rPr>
                    <w:t>（全日）</w:t>
                  </w:r>
                </w:p>
              </w:tc>
              <w:tc>
                <w:tcPr>
                  <w:tcW w:w="2835" w:type="dxa"/>
                  <w:tcBorders>
                    <w:bottom w:val="single" w:sz="4" w:space="0" w:color="auto"/>
                  </w:tcBorders>
                  <w:vAlign w:val="center"/>
                </w:tcPr>
                <w:p w14:paraId="3039CB39" w14:textId="77777777" w:rsidR="00EF7B52" w:rsidRPr="007C3412" w:rsidRDefault="00EF7B52" w:rsidP="006020A2">
                  <w:pPr>
                    <w:widowControl/>
                    <w:autoSpaceDE w:val="0"/>
                    <w:autoSpaceDN w:val="0"/>
                    <w:spacing w:line="300" w:lineRule="exact"/>
                    <w:jc w:val="center"/>
                    <w:rPr>
                      <w:rFonts w:ascii="ＭＳ 明朝" w:hAnsi="ＭＳ 明朝"/>
                      <w:sz w:val="24"/>
                    </w:rPr>
                  </w:pPr>
                  <w:r w:rsidRPr="0068287A">
                    <w:rPr>
                      <w:rFonts w:ascii="ＭＳ 明朝" w:hAnsi="ＭＳ 明朝" w:hint="eastAsia"/>
                      <w:sz w:val="24"/>
                    </w:rPr>
                    <w:t>新型コロナウイルス感染症の濃厚接触者に該当する可能性があったため</w:t>
                  </w:r>
                </w:p>
              </w:tc>
            </w:tr>
          </w:tbl>
          <w:p w14:paraId="18248FE5" w14:textId="77777777" w:rsidR="00EF7B52" w:rsidRPr="007C3412" w:rsidRDefault="00EF7B52" w:rsidP="006020A2">
            <w:pPr>
              <w:autoSpaceDE w:val="0"/>
              <w:autoSpaceDN w:val="0"/>
              <w:snapToGrid w:val="0"/>
              <w:spacing w:line="300" w:lineRule="exact"/>
              <w:rPr>
                <w:rFonts w:ascii="ＭＳ 明朝" w:hAnsi="ＭＳ 明朝" w:cs="Arial"/>
                <w:sz w:val="24"/>
              </w:rPr>
            </w:pPr>
          </w:p>
        </w:tc>
        <w:tc>
          <w:tcPr>
            <w:tcW w:w="9414" w:type="dxa"/>
          </w:tcPr>
          <w:p w14:paraId="4DB0F14C" w14:textId="77777777" w:rsidR="00EF7B52" w:rsidRPr="007C3412" w:rsidRDefault="00EF7B52" w:rsidP="006020A2">
            <w:pPr>
              <w:autoSpaceDE w:val="0"/>
              <w:autoSpaceDN w:val="0"/>
              <w:spacing w:line="300" w:lineRule="exact"/>
              <w:rPr>
                <w:rFonts w:ascii="ＭＳ 明朝" w:hAnsi="ＭＳ 明朝"/>
                <w:sz w:val="24"/>
              </w:rPr>
            </w:pPr>
          </w:p>
          <w:p w14:paraId="1825D7CA" w14:textId="77777777" w:rsidR="00EF7B52" w:rsidRPr="00D2579B" w:rsidRDefault="00EF7B52" w:rsidP="006020A2">
            <w:pPr>
              <w:autoSpaceDE w:val="0"/>
              <w:autoSpaceDN w:val="0"/>
              <w:spacing w:line="300" w:lineRule="exact"/>
              <w:rPr>
                <w:rFonts w:ascii="ＭＳ 明朝" w:hAnsi="ＭＳ 明朝"/>
                <w:sz w:val="24"/>
              </w:rPr>
            </w:pPr>
            <w:r w:rsidRPr="007C3412">
              <w:rPr>
                <w:rFonts w:ascii="ＭＳ 明朝" w:hAnsi="ＭＳ 明朝" w:hint="eastAsia"/>
                <w:sz w:val="24"/>
              </w:rPr>
              <w:t xml:space="preserve">　</w:t>
            </w:r>
            <w:r w:rsidRPr="00C9177B">
              <w:rPr>
                <w:rFonts w:ascii="ＭＳ 明朝" w:hAnsi="ＭＳ 明朝" w:hint="eastAsia"/>
                <w:sz w:val="24"/>
              </w:rPr>
              <w:t>検出事項について</w:t>
            </w:r>
            <w:r w:rsidRPr="00D2579B">
              <w:rPr>
                <w:rFonts w:ascii="ＭＳ 明朝" w:hAnsi="ＭＳ 明朝" w:hint="eastAsia"/>
                <w:sz w:val="24"/>
              </w:rPr>
              <w:t>、速やかに是正措置を講じるとともに、原因を確認し、所属のチェック体制を強化する等、再発防止に向け必要な措置を講じられたい。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9099"/>
            </w:tblGrid>
            <w:tr w:rsidR="00EF7B52" w:rsidRPr="00D2579B" w14:paraId="5E11992E" w14:textId="77777777" w:rsidTr="006020A2">
              <w:trPr>
                <w:trHeight w:val="841"/>
              </w:trPr>
              <w:tc>
                <w:tcPr>
                  <w:tcW w:w="9099" w:type="dxa"/>
                </w:tcPr>
                <w:p w14:paraId="7ED4186D" w14:textId="77777777" w:rsidR="00EF7B52" w:rsidRPr="00D2579B" w:rsidRDefault="00EF7B52" w:rsidP="006020A2">
                  <w:pPr>
                    <w:widowControl/>
                    <w:autoSpaceDE w:val="0"/>
                    <w:autoSpaceDN w:val="0"/>
                    <w:snapToGrid w:val="0"/>
                    <w:spacing w:line="300" w:lineRule="exact"/>
                    <w:rPr>
                      <w:rFonts w:ascii="ＭＳ 明朝" w:hAnsi="ＭＳ 明朝"/>
                      <w:sz w:val="24"/>
                    </w:rPr>
                  </w:pPr>
                  <w:r w:rsidRPr="006118E1">
                    <w:rPr>
                      <w:rFonts w:ascii="ＭＳ 明朝" w:hAnsi="ＭＳ 明朝" w:hint="eastAsia"/>
                      <w:sz w:val="24"/>
                    </w:rPr>
                    <w:t>【地方公務員法】</w:t>
                  </w:r>
                </w:p>
                <w:p w14:paraId="29BA08B5" w14:textId="77777777" w:rsidR="00EF7B52" w:rsidRPr="00EB7F9F" w:rsidRDefault="00EF7B52" w:rsidP="006020A2">
                  <w:pPr>
                    <w:widowControl/>
                    <w:autoSpaceDE w:val="0"/>
                    <w:autoSpaceDN w:val="0"/>
                    <w:snapToGrid w:val="0"/>
                    <w:spacing w:line="300" w:lineRule="exact"/>
                    <w:rPr>
                      <w:rFonts w:ascii="ＭＳ 明朝" w:hAnsi="ＭＳ 明朝"/>
                      <w:sz w:val="24"/>
                    </w:rPr>
                  </w:pPr>
                  <w:r w:rsidRPr="00D2579B">
                    <w:rPr>
                      <w:rFonts w:ascii="ＭＳ 明朝" w:hAnsi="ＭＳ 明朝" w:hint="eastAsia"/>
                      <w:sz w:val="24"/>
                    </w:rPr>
                    <w:t>(</w:t>
                  </w:r>
                  <w:r w:rsidRPr="00EB7F9F">
                    <w:rPr>
                      <w:rFonts w:ascii="ＭＳ 明朝" w:hAnsi="ＭＳ 明朝" w:hint="eastAsia"/>
                      <w:sz w:val="24"/>
                    </w:rPr>
                    <w:t>職務に専念する義務)</w:t>
                  </w:r>
                </w:p>
                <w:p w14:paraId="60ECCC03" w14:textId="77777777" w:rsidR="00EF7B52" w:rsidRPr="00EB7F9F" w:rsidRDefault="00EF7B52" w:rsidP="006020A2">
                  <w:pPr>
                    <w:widowControl/>
                    <w:autoSpaceDE w:val="0"/>
                    <w:autoSpaceDN w:val="0"/>
                    <w:snapToGrid w:val="0"/>
                    <w:spacing w:line="300" w:lineRule="exact"/>
                    <w:ind w:left="240" w:rightChars="86" w:right="181" w:hangingChars="100" w:hanging="240"/>
                    <w:rPr>
                      <w:rFonts w:ascii="ＭＳ 明朝" w:hAnsi="ＭＳ 明朝"/>
                      <w:sz w:val="24"/>
                    </w:rPr>
                  </w:pPr>
                  <w:r w:rsidRPr="00EB7F9F">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775B7B22" w14:textId="77777777" w:rsidR="00EF7B52" w:rsidRPr="00EB7F9F" w:rsidRDefault="00EF7B52" w:rsidP="006020A2">
                  <w:pPr>
                    <w:widowControl/>
                    <w:autoSpaceDE w:val="0"/>
                    <w:autoSpaceDN w:val="0"/>
                    <w:snapToGrid w:val="0"/>
                    <w:spacing w:line="300" w:lineRule="exact"/>
                    <w:rPr>
                      <w:rFonts w:ascii="ＭＳ 明朝" w:hAnsi="ＭＳ 明朝"/>
                      <w:sz w:val="24"/>
                    </w:rPr>
                  </w:pPr>
                </w:p>
                <w:p w14:paraId="0B8FC4B6" w14:textId="77777777" w:rsidR="00EF7B52" w:rsidRPr="00EB7F9F" w:rsidRDefault="00EF7B52" w:rsidP="006020A2">
                  <w:pPr>
                    <w:widowControl/>
                    <w:autoSpaceDE w:val="0"/>
                    <w:autoSpaceDN w:val="0"/>
                    <w:snapToGrid w:val="0"/>
                    <w:spacing w:line="300" w:lineRule="exact"/>
                    <w:rPr>
                      <w:rFonts w:ascii="ＭＳ 明朝" w:hAnsi="ＭＳ 明朝"/>
                      <w:sz w:val="24"/>
                    </w:rPr>
                  </w:pPr>
                  <w:r w:rsidRPr="00EB7F9F">
                    <w:rPr>
                      <w:rFonts w:ascii="ＭＳ 明朝" w:hAnsi="ＭＳ 明朝" w:hint="eastAsia"/>
                      <w:sz w:val="24"/>
                    </w:rPr>
                    <w:t>【職務に専念する義務の特例に関する条例】</w:t>
                  </w:r>
                </w:p>
                <w:p w14:paraId="257A2940" w14:textId="77777777" w:rsidR="00EF7B52" w:rsidRPr="00EB7F9F" w:rsidRDefault="00EF7B52" w:rsidP="006020A2">
                  <w:pPr>
                    <w:widowControl/>
                    <w:autoSpaceDE w:val="0"/>
                    <w:autoSpaceDN w:val="0"/>
                    <w:snapToGrid w:val="0"/>
                    <w:spacing w:line="300" w:lineRule="exact"/>
                    <w:rPr>
                      <w:rFonts w:ascii="ＭＳ 明朝" w:hAnsi="ＭＳ 明朝"/>
                      <w:sz w:val="24"/>
                    </w:rPr>
                  </w:pPr>
                  <w:r w:rsidRPr="00EB7F9F">
                    <w:rPr>
                      <w:rFonts w:ascii="ＭＳ 明朝" w:hAnsi="ＭＳ 明朝" w:hint="eastAsia"/>
                      <w:sz w:val="24"/>
                    </w:rPr>
                    <w:t>（職務に専念する義務の免除）</w:t>
                  </w:r>
                </w:p>
                <w:p w14:paraId="5A8D3964" w14:textId="77777777" w:rsidR="00EF7B52" w:rsidRPr="006E22ED" w:rsidRDefault="00EF7B52" w:rsidP="006020A2">
                  <w:pPr>
                    <w:widowControl/>
                    <w:autoSpaceDE w:val="0"/>
                    <w:autoSpaceDN w:val="0"/>
                    <w:snapToGrid w:val="0"/>
                    <w:spacing w:line="300" w:lineRule="exact"/>
                    <w:ind w:left="240" w:rightChars="86" w:right="181" w:hangingChars="100" w:hanging="240"/>
                    <w:rPr>
                      <w:rFonts w:ascii="ＭＳ 明朝" w:hAnsi="ＭＳ 明朝"/>
                      <w:sz w:val="24"/>
                    </w:rPr>
                  </w:pPr>
                  <w:r w:rsidRPr="00EB7F9F">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0" w:anchor="e000000037" w:history="1">
                    <w:r w:rsidRPr="006E22ED">
                      <w:rPr>
                        <w:rFonts w:ascii="ＭＳ 明朝" w:hAnsi="ＭＳ 明朝" w:hint="eastAsia"/>
                        <w:sz w:val="24"/>
                      </w:rPr>
                      <w:t>次の各号</w:t>
                    </w:r>
                  </w:hyperlink>
                  <w:r w:rsidRPr="006E22ED">
                    <w:rPr>
                      <w:rFonts w:ascii="ＭＳ 明朝" w:hAnsi="ＭＳ 明朝" w:hint="eastAsia"/>
                      <w:sz w:val="24"/>
                    </w:rPr>
                    <w:t>の一に該当する場合においては、あらかじめ任命権者(特定地方独立行政法人の理事長を含む。)又はこれらの委任を受けた者の承認を得て、その職務に専念する義務を免除されることができる。</w:t>
                  </w:r>
                </w:p>
                <w:p w14:paraId="76DF938E" w14:textId="77777777" w:rsidR="00EF7B52" w:rsidRPr="006E22ED" w:rsidRDefault="00EF7B52" w:rsidP="006020A2">
                  <w:pPr>
                    <w:widowControl/>
                    <w:autoSpaceDE w:val="0"/>
                    <w:autoSpaceDN w:val="0"/>
                    <w:snapToGrid w:val="0"/>
                    <w:spacing w:line="300" w:lineRule="exact"/>
                    <w:ind w:leftChars="100" w:left="450" w:hangingChars="100" w:hanging="240"/>
                    <w:rPr>
                      <w:rFonts w:ascii="ＭＳ 明朝" w:hAnsi="ＭＳ 明朝"/>
                      <w:sz w:val="24"/>
                    </w:rPr>
                  </w:pPr>
                  <w:r w:rsidRPr="006E22ED">
                    <w:rPr>
                      <w:rFonts w:ascii="ＭＳ 明朝" w:hAnsi="ＭＳ 明朝" w:hint="eastAsia"/>
                      <w:sz w:val="24"/>
                    </w:rPr>
                    <w:t>三　前二号に規定する場合を除くほか、人事委員会(特定地方独立行政法人の職員に係るものにあっては、当該特定地方独立行政法人の理事長)が定める場合</w:t>
                  </w:r>
                </w:p>
                <w:p w14:paraId="7A2CB3CE" w14:textId="77777777" w:rsidR="00EF7B52" w:rsidRPr="006E22ED" w:rsidRDefault="00EF7B52" w:rsidP="006020A2">
                  <w:pPr>
                    <w:widowControl/>
                    <w:autoSpaceDE w:val="0"/>
                    <w:autoSpaceDN w:val="0"/>
                    <w:snapToGrid w:val="0"/>
                    <w:spacing w:line="300" w:lineRule="exact"/>
                    <w:ind w:leftChars="100" w:left="450" w:hangingChars="100" w:hanging="240"/>
                    <w:rPr>
                      <w:rFonts w:ascii="ＭＳ 明朝" w:hAnsi="ＭＳ 明朝"/>
                      <w:sz w:val="24"/>
                    </w:rPr>
                  </w:pPr>
                </w:p>
                <w:p w14:paraId="1FFAE48B" w14:textId="77777777" w:rsidR="00EF7B52" w:rsidRPr="006E22ED" w:rsidRDefault="00EF7B52" w:rsidP="006020A2">
                  <w:pPr>
                    <w:widowControl/>
                    <w:autoSpaceDE w:val="0"/>
                    <w:autoSpaceDN w:val="0"/>
                    <w:snapToGrid w:val="0"/>
                    <w:spacing w:line="300" w:lineRule="exact"/>
                    <w:rPr>
                      <w:rFonts w:ascii="ＭＳ 明朝" w:hAnsi="ＭＳ 明朝"/>
                      <w:sz w:val="24"/>
                    </w:rPr>
                  </w:pPr>
                  <w:r w:rsidRPr="006E22ED">
                    <w:rPr>
                      <w:rFonts w:ascii="ＭＳ 明朝" w:hAnsi="ＭＳ 明朝" w:hint="eastAsia"/>
                      <w:sz w:val="24"/>
                    </w:rPr>
                    <w:t>【職務に専念する義務の特例に関する規則】</w:t>
                  </w:r>
                </w:p>
                <w:p w14:paraId="771E61F7" w14:textId="77777777" w:rsidR="00EF7B52" w:rsidRPr="006E22ED" w:rsidRDefault="00EF7B52" w:rsidP="006020A2">
                  <w:pPr>
                    <w:widowControl/>
                    <w:autoSpaceDE w:val="0"/>
                    <w:autoSpaceDN w:val="0"/>
                    <w:snapToGrid w:val="0"/>
                    <w:spacing w:line="300" w:lineRule="exact"/>
                    <w:rPr>
                      <w:rFonts w:ascii="ＭＳ 明朝" w:hAnsi="ＭＳ 明朝"/>
                      <w:sz w:val="24"/>
                    </w:rPr>
                  </w:pPr>
                  <w:r w:rsidRPr="006E22ED">
                    <w:rPr>
                      <w:rFonts w:ascii="ＭＳ 明朝" w:hAnsi="ＭＳ 明朝" w:hint="eastAsia"/>
                      <w:sz w:val="24"/>
                    </w:rPr>
                    <w:t>（職務に専念する義務の免除）</w:t>
                  </w:r>
                </w:p>
                <w:p w14:paraId="63A126C8" w14:textId="77777777" w:rsidR="00EF7B52" w:rsidRPr="006E22ED" w:rsidRDefault="00EF7B52" w:rsidP="006020A2">
                  <w:pPr>
                    <w:widowControl/>
                    <w:autoSpaceDE w:val="0"/>
                    <w:autoSpaceDN w:val="0"/>
                    <w:snapToGrid w:val="0"/>
                    <w:spacing w:line="300" w:lineRule="exact"/>
                    <w:ind w:left="240" w:hangingChars="100" w:hanging="240"/>
                    <w:rPr>
                      <w:rFonts w:ascii="ＭＳ 明朝" w:hAnsi="ＭＳ 明朝"/>
                      <w:sz w:val="24"/>
                    </w:rPr>
                  </w:pPr>
                  <w:r w:rsidRPr="006E22ED">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14:paraId="3859AFC8" w14:textId="77777777" w:rsidR="00EF7B52" w:rsidRPr="006E22ED" w:rsidRDefault="00EF7B52" w:rsidP="006020A2">
                  <w:pPr>
                    <w:widowControl/>
                    <w:autoSpaceDE w:val="0"/>
                    <w:autoSpaceDN w:val="0"/>
                    <w:snapToGrid w:val="0"/>
                    <w:spacing w:line="300" w:lineRule="exact"/>
                    <w:ind w:firstLineChars="100" w:firstLine="240"/>
                    <w:rPr>
                      <w:rFonts w:ascii="ＭＳ 明朝" w:hAnsi="ＭＳ 明朝"/>
                      <w:sz w:val="24"/>
                    </w:rPr>
                  </w:pPr>
                  <w:r w:rsidRPr="006E22ED">
                    <w:rPr>
                      <w:rFonts w:ascii="ＭＳ 明朝" w:hAnsi="ＭＳ 明朝" w:hint="eastAsia"/>
                      <w:sz w:val="24"/>
                    </w:rPr>
                    <w:t>十二　前各号のほか、人事委員会が適当と認める場合</w:t>
                  </w:r>
                </w:p>
                <w:p w14:paraId="63B95F6D" w14:textId="77777777" w:rsidR="00EF7B52" w:rsidRPr="006E22ED" w:rsidRDefault="00EF7B52" w:rsidP="006020A2">
                  <w:pPr>
                    <w:widowControl/>
                    <w:autoSpaceDE w:val="0"/>
                    <w:autoSpaceDN w:val="0"/>
                    <w:snapToGrid w:val="0"/>
                    <w:spacing w:line="300" w:lineRule="exact"/>
                    <w:ind w:left="240" w:hangingChars="100" w:hanging="240"/>
                    <w:rPr>
                      <w:rFonts w:ascii="ＭＳ 明朝" w:hAnsi="ＭＳ 明朝"/>
                      <w:sz w:val="24"/>
                    </w:rPr>
                  </w:pPr>
                </w:p>
                <w:p w14:paraId="598EB548" w14:textId="77777777" w:rsidR="00EF7B52" w:rsidRPr="006E22ED" w:rsidRDefault="00EF7B52" w:rsidP="006020A2">
                  <w:pPr>
                    <w:widowControl/>
                    <w:autoSpaceDE w:val="0"/>
                    <w:autoSpaceDN w:val="0"/>
                    <w:snapToGrid w:val="0"/>
                    <w:spacing w:line="300" w:lineRule="exact"/>
                    <w:ind w:left="240" w:hangingChars="100" w:hanging="240"/>
                    <w:rPr>
                      <w:rFonts w:ascii="ＭＳ 明朝" w:hAnsi="ＭＳ 明朝"/>
                      <w:sz w:val="24"/>
                    </w:rPr>
                  </w:pPr>
                  <w:r w:rsidRPr="006E22ED">
                    <w:rPr>
                      <w:rFonts w:ascii="ＭＳ 明朝" w:hAnsi="ＭＳ 明朝" w:hint="eastAsia"/>
                      <w:sz w:val="24"/>
                    </w:rPr>
                    <w:t>【職員の勤務時間、休日、休暇等に関する事務取扱要領】</w:t>
                  </w:r>
                </w:p>
                <w:p w14:paraId="52CD7F72" w14:textId="77777777" w:rsidR="00EF7B52" w:rsidRPr="006E22ED" w:rsidRDefault="00EF7B52" w:rsidP="006020A2">
                  <w:pPr>
                    <w:widowControl/>
                    <w:autoSpaceDE w:val="0"/>
                    <w:autoSpaceDN w:val="0"/>
                    <w:snapToGrid w:val="0"/>
                    <w:spacing w:line="300" w:lineRule="exact"/>
                    <w:ind w:left="240" w:hangingChars="100" w:hanging="240"/>
                    <w:rPr>
                      <w:rFonts w:ascii="ＭＳ 明朝" w:hAnsi="ＭＳ 明朝"/>
                      <w:sz w:val="24"/>
                    </w:rPr>
                  </w:pPr>
                  <w:r w:rsidRPr="006E22ED">
                    <w:rPr>
                      <w:rFonts w:ascii="ＭＳ 明朝" w:hAnsi="ＭＳ 明朝" w:hint="eastAsia"/>
                      <w:sz w:val="24"/>
                    </w:rPr>
                    <w:t>第８－３　新型コロナウイルス感染症拡大防止において出勤することが著しく困難であると認められる場合の職務専念義務免除の取扱いについて</w:t>
                  </w:r>
                </w:p>
                <w:p w14:paraId="309F0EA8" w14:textId="77777777" w:rsidR="00EF7B52" w:rsidRPr="006E22ED" w:rsidRDefault="00EF7B52" w:rsidP="006020A2">
                  <w:pPr>
                    <w:widowControl/>
                    <w:autoSpaceDE w:val="0"/>
                    <w:autoSpaceDN w:val="0"/>
                    <w:snapToGrid w:val="0"/>
                    <w:spacing w:line="300" w:lineRule="exact"/>
                    <w:ind w:leftChars="100" w:left="210" w:firstLineChars="100" w:firstLine="240"/>
                    <w:rPr>
                      <w:rFonts w:ascii="ＭＳ 明朝" w:hAnsi="ＭＳ 明朝"/>
                      <w:sz w:val="24"/>
                    </w:rPr>
                  </w:pPr>
                  <w:r w:rsidRPr="006E22ED">
                    <w:rPr>
                      <w:rFonts w:ascii="ＭＳ 明朝" w:hAnsi="ＭＳ 明朝" w:hint="eastAsia"/>
                      <w:sz w:val="24"/>
                    </w:rPr>
                    <w:t>新型コロナウイルス感染症拡大防止において出勤することが著しく困難であると認められる場合の服務上の取扱いについては、本府人事委員会との協議の上、職免規則第２条第12号に該当するものとし、職務に専念する義務の免除の取扱いについては、次のとおりとする。</w:t>
                  </w:r>
                </w:p>
                <w:p w14:paraId="61021F7E" w14:textId="77777777" w:rsidR="00EF7B52" w:rsidRPr="006E22ED" w:rsidRDefault="00EF7B52" w:rsidP="006020A2">
                  <w:pPr>
                    <w:widowControl/>
                    <w:autoSpaceDE w:val="0"/>
                    <w:autoSpaceDN w:val="0"/>
                    <w:snapToGrid w:val="0"/>
                    <w:spacing w:line="300" w:lineRule="exact"/>
                    <w:ind w:firstLineChars="100" w:firstLine="240"/>
                    <w:rPr>
                      <w:rFonts w:ascii="ＭＳ 明朝" w:hAnsi="ＭＳ 明朝"/>
                      <w:sz w:val="24"/>
                    </w:rPr>
                  </w:pPr>
                  <w:r w:rsidRPr="006E22ED">
                    <w:rPr>
                      <w:rFonts w:ascii="ＭＳ 明朝" w:hAnsi="ＭＳ 明朝" w:hint="eastAsia"/>
                      <w:sz w:val="24"/>
                    </w:rPr>
                    <w:t>(</w:t>
                  </w:r>
                  <w:r w:rsidRPr="006E22ED">
                    <w:rPr>
                      <w:rFonts w:ascii="ＭＳ 明朝" w:hAnsi="ＭＳ 明朝"/>
                      <w:sz w:val="24"/>
                    </w:rPr>
                    <w:t>1)</w:t>
                  </w:r>
                  <w:r w:rsidRPr="006E22ED">
                    <w:rPr>
                      <w:rFonts w:ascii="ＭＳ 明朝" w:hAnsi="ＭＳ 明朝" w:hint="eastAsia"/>
                      <w:sz w:val="24"/>
                    </w:rPr>
                    <w:t xml:space="preserve">　職務に専念する義務を免除する場合</w:t>
                  </w:r>
                </w:p>
                <w:p w14:paraId="297F0429" w14:textId="77777777" w:rsidR="00EF7B52" w:rsidRPr="006E22ED" w:rsidRDefault="00EF7B52" w:rsidP="006020A2">
                  <w:pPr>
                    <w:widowControl/>
                    <w:autoSpaceDE w:val="0"/>
                    <w:autoSpaceDN w:val="0"/>
                    <w:snapToGrid w:val="0"/>
                    <w:spacing w:line="300" w:lineRule="exact"/>
                    <w:ind w:leftChars="200" w:left="660" w:hangingChars="100" w:hanging="240"/>
                    <w:rPr>
                      <w:rFonts w:ascii="ＭＳ 明朝" w:hAnsi="ＭＳ 明朝"/>
                      <w:sz w:val="24"/>
                    </w:rPr>
                  </w:pPr>
                  <w:r w:rsidRPr="006E22ED">
                    <w:rPr>
                      <w:rFonts w:ascii="ＭＳ 明朝" w:hAnsi="ＭＳ 明朝" w:hint="eastAsia"/>
                      <w:sz w:val="24"/>
                    </w:rPr>
                    <w:t>ｂ　保健所（帰国者・接触者相談センター）等から新型コロナウイルス感染症に感染したおそれのある者として、当該者の居宅又はこれに相当する場所から外出しないことを求められた場合及び当該感染症の感染の防止に必要な協力を求められた場合</w:t>
                  </w:r>
                </w:p>
                <w:p w14:paraId="08CF5524" w14:textId="77777777" w:rsidR="00EF7B52" w:rsidRPr="00826EAF" w:rsidRDefault="00EF7B52" w:rsidP="006020A2">
                  <w:pPr>
                    <w:widowControl/>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w:t>
                  </w:r>
                  <w:r>
                    <w:rPr>
                      <w:rFonts w:ascii="ＭＳ 明朝" w:hAnsi="ＭＳ 明朝"/>
                      <w:sz w:val="24"/>
                    </w:rPr>
                    <w:t>2)</w:t>
                  </w:r>
                  <w:r>
                    <w:rPr>
                      <w:rFonts w:ascii="ＭＳ 明朝" w:hAnsi="ＭＳ 明朝" w:hint="eastAsia"/>
                      <w:sz w:val="24"/>
                    </w:rPr>
                    <w:t xml:space="preserve">　</w:t>
                  </w:r>
                  <w:r w:rsidRPr="00826EAF">
                    <w:rPr>
                      <w:rFonts w:ascii="ＭＳ 明朝" w:hAnsi="ＭＳ 明朝" w:hint="eastAsia"/>
                      <w:sz w:val="24"/>
                    </w:rPr>
                    <w:t>職務に専念する義務を免除する期間</w:t>
                  </w:r>
                </w:p>
                <w:p w14:paraId="1501FB0E" w14:textId="77777777" w:rsidR="00EF7B52" w:rsidRDefault="00EF7B52" w:rsidP="006020A2">
                  <w:pPr>
                    <w:widowControl/>
                    <w:autoSpaceDE w:val="0"/>
                    <w:autoSpaceDN w:val="0"/>
                    <w:snapToGrid w:val="0"/>
                    <w:spacing w:line="300" w:lineRule="exact"/>
                    <w:ind w:leftChars="200" w:left="420" w:firstLineChars="100" w:firstLine="240"/>
                    <w:rPr>
                      <w:rFonts w:ascii="ＭＳ 明朝" w:hAnsi="ＭＳ 明朝"/>
                      <w:sz w:val="24"/>
                    </w:rPr>
                  </w:pPr>
                  <w:r w:rsidRPr="00826EAF">
                    <w:rPr>
                      <w:rFonts w:ascii="ＭＳ 明朝" w:hAnsi="ＭＳ 明朝" w:hint="eastAsia"/>
                      <w:sz w:val="24"/>
                    </w:rPr>
                    <w:t>⑴</w:t>
                  </w:r>
                  <w:r>
                    <w:rPr>
                      <w:rFonts w:ascii="ＭＳ 明朝" w:hAnsi="ＭＳ 明朝" w:hint="eastAsia"/>
                      <w:sz w:val="24"/>
                    </w:rPr>
                    <w:t>ｂ</w:t>
                  </w:r>
                  <w:r w:rsidRPr="00826EAF">
                    <w:rPr>
                      <w:rFonts w:ascii="ＭＳ 明朝" w:hAnsi="ＭＳ 明朝" w:hint="eastAsia"/>
                      <w:sz w:val="24"/>
                    </w:rPr>
                    <w:t>に該当する場合、濃厚接触者として外出自粛等の協力要請を受けた期間又は時間</w:t>
                  </w:r>
                </w:p>
                <w:p w14:paraId="08090BAD" w14:textId="77777777" w:rsidR="00EF7B52" w:rsidRPr="00826EAF" w:rsidRDefault="00EF7B52" w:rsidP="006020A2">
                  <w:pPr>
                    <w:widowControl/>
                    <w:autoSpaceDE w:val="0"/>
                    <w:autoSpaceDN w:val="0"/>
                    <w:snapToGrid w:val="0"/>
                    <w:spacing w:line="300" w:lineRule="exact"/>
                    <w:ind w:firstLineChars="250" w:firstLine="600"/>
                    <w:rPr>
                      <w:rFonts w:ascii="ＭＳ 明朝" w:hAnsi="ＭＳ 明朝"/>
                      <w:sz w:val="24"/>
                    </w:rPr>
                  </w:pPr>
                </w:p>
              </w:tc>
            </w:tr>
          </w:tbl>
          <w:p w14:paraId="642E4F6D" w14:textId="77777777" w:rsidR="00EF7B52" w:rsidRPr="00826EAF" w:rsidRDefault="00EF7B52" w:rsidP="006020A2">
            <w:pPr>
              <w:autoSpaceDE w:val="0"/>
              <w:autoSpaceDN w:val="0"/>
              <w:snapToGrid w:val="0"/>
              <w:spacing w:line="300" w:lineRule="exact"/>
              <w:rPr>
                <w:rFonts w:ascii="ＭＳ 明朝" w:hAnsi="ＭＳ 明朝"/>
                <w:sz w:val="24"/>
              </w:rPr>
            </w:pPr>
          </w:p>
        </w:tc>
      </w:tr>
    </w:tbl>
    <w:p w14:paraId="17F57F99" w14:textId="77777777" w:rsidR="00EF7B52" w:rsidRPr="00F23400" w:rsidRDefault="00EF7B52" w:rsidP="00EF7B52">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7C3412">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w:t>
      </w:r>
      <w:r>
        <w:rPr>
          <w:rFonts w:ascii="ＭＳ ゴシック" w:eastAsia="ＭＳ ゴシック" w:hAnsi="ＭＳ ゴシック"/>
          <w:sz w:val="24"/>
          <w:szCs w:val="22"/>
        </w:rPr>
        <w:t>0</w:t>
      </w:r>
      <w:r w:rsidRPr="007C3412">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w:t>
      </w:r>
      <w:r>
        <w:rPr>
          <w:rFonts w:ascii="ＭＳ ゴシック" w:eastAsia="ＭＳ ゴシック" w:hAnsi="ＭＳ ゴシック"/>
          <w:sz w:val="24"/>
          <w:szCs w:val="22"/>
        </w:rPr>
        <w:t>4</w:t>
      </w:r>
      <w:r w:rsidRPr="007C3412">
        <w:rPr>
          <w:rFonts w:ascii="ＭＳ ゴシック" w:eastAsia="ＭＳ ゴシック" w:hAnsi="ＭＳ ゴシック" w:hint="eastAsia"/>
          <w:sz w:val="24"/>
          <w:szCs w:val="22"/>
        </w:rPr>
        <w:t>日）</w:t>
      </w:r>
    </w:p>
    <w:p w14:paraId="150AE8CD" w14:textId="340F9000"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25D7E04B" w14:textId="77777777" w:rsidR="00EF7B52" w:rsidRPr="00B91987" w:rsidRDefault="00EF7B52" w:rsidP="00EF7B52">
      <w:pPr>
        <w:autoSpaceDE w:val="0"/>
        <w:autoSpaceDN w:val="0"/>
        <w:spacing w:line="300" w:lineRule="exact"/>
        <w:rPr>
          <w:rFonts w:ascii="ＭＳ ゴシック" w:eastAsia="ＭＳ ゴシック" w:hAnsi="ＭＳ ゴシック"/>
          <w:sz w:val="24"/>
        </w:rPr>
      </w:pPr>
      <w:r w:rsidRPr="00F87BBF">
        <w:rPr>
          <w:rFonts w:ascii="ＭＳ ゴシック" w:eastAsia="ＭＳ ゴシック" w:hAnsi="ＭＳ ゴシック" w:cs="Arial" w:hint="eastAsia"/>
          <w:sz w:val="24"/>
        </w:rPr>
        <w:t>不適切な服務管理</w:t>
      </w:r>
      <w:r>
        <w:rPr>
          <w:rFonts w:ascii="ＭＳ ゴシック" w:eastAsia="ＭＳ ゴシック" w:hAnsi="ＭＳ ゴシック" w:cs="Arial" w:hint="eastAsia"/>
          <w:sz w:val="24"/>
        </w:rPr>
        <w:t>及び</w:t>
      </w:r>
      <w:r w:rsidRPr="00401638">
        <w:rPr>
          <w:rFonts w:ascii="ＭＳ ゴシック" w:eastAsia="ＭＳ ゴシック" w:hAnsi="ＭＳ ゴシック" w:cs="Arial" w:hint="eastAsia"/>
          <w:sz w:val="24"/>
        </w:rPr>
        <w:t>管内旅費の支給事務の不備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809"/>
        <w:gridCol w:w="8446"/>
      </w:tblGrid>
      <w:tr w:rsidR="00EF7B52" w:rsidRPr="009727D9" w14:paraId="369FDA92" w14:textId="77777777" w:rsidTr="006020A2">
        <w:trPr>
          <w:trHeight w:val="558"/>
        </w:trPr>
        <w:tc>
          <w:tcPr>
            <w:tcW w:w="2235" w:type="dxa"/>
            <w:shd w:val="clear" w:color="auto" w:fill="auto"/>
            <w:vAlign w:val="center"/>
          </w:tcPr>
          <w:p w14:paraId="65C4756F" w14:textId="77777777" w:rsidR="00EF7B52" w:rsidRPr="009727D9"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809" w:type="dxa"/>
            <w:shd w:val="clear" w:color="auto" w:fill="auto"/>
            <w:vAlign w:val="center"/>
          </w:tcPr>
          <w:p w14:paraId="3CDA1B82" w14:textId="77777777" w:rsidR="00EF7B52" w:rsidRPr="009727D9"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446" w:type="dxa"/>
            <w:shd w:val="clear" w:color="auto" w:fill="auto"/>
            <w:vAlign w:val="center"/>
          </w:tcPr>
          <w:p w14:paraId="165E318E" w14:textId="77777777" w:rsidR="00EF7B52" w:rsidRPr="009727D9"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EF7B52" w:rsidRPr="009727D9" w14:paraId="1428DD6A" w14:textId="77777777" w:rsidTr="006020A2">
        <w:trPr>
          <w:trHeight w:val="8787"/>
        </w:trPr>
        <w:tc>
          <w:tcPr>
            <w:tcW w:w="2235" w:type="dxa"/>
          </w:tcPr>
          <w:p w14:paraId="2D90DF8B" w14:textId="77777777" w:rsidR="00EF7B52" w:rsidRPr="00911EA6" w:rsidRDefault="00EF7B52" w:rsidP="006020A2">
            <w:pPr>
              <w:autoSpaceDE w:val="0"/>
              <w:autoSpaceDN w:val="0"/>
              <w:spacing w:line="300" w:lineRule="exact"/>
              <w:rPr>
                <w:rFonts w:ascii="ＭＳ 明朝" w:hAnsi="ＭＳ 明朝"/>
                <w:sz w:val="24"/>
              </w:rPr>
            </w:pPr>
          </w:p>
          <w:p w14:paraId="29DC9C6F" w14:textId="77777777" w:rsidR="00EF7B52" w:rsidRPr="00911EA6" w:rsidRDefault="00EF7B52" w:rsidP="006020A2">
            <w:pPr>
              <w:autoSpaceDE w:val="0"/>
              <w:autoSpaceDN w:val="0"/>
              <w:spacing w:line="300" w:lineRule="exact"/>
              <w:rPr>
                <w:rFonts w:ascii="ＭＳ 明朝" w:hAnsi="ＭＳ 明朝"/>
                <w:sz w:val="24"/>
              </w:rPr>
            </w:pPr>
            <w:r w:rsidRPr="00911EA6">
              <w:rPr>
                <w:rFonts w:ascii="ＭＳ 明朝" w:hAnsi="ＭＳ 明朝" w:hint="eastAsia"/>
                <w:sz w:val="24"/>
              </w:rPr>
              <w:t>池田保健所</w:t>
            </w:r>
          </w:p>
        </w:tc>
        <w:tc>
          <w:tcPr>
            <w:tcW w:w="9809" w:type="dxa"/>
          </w:tcPr>
          <w:p w14:paraId="0F6A0600" w14:textId="77777777" w:rsidR="00EF7B52" w:rsidRPr="00911EA6" w:rsidRDefault="00EF7B52" w:rsidP="006020A2">
            <w:pPr>
              <w:autoSpaceDE w:val="0"/>
              <w:autoSpaceDN w:val="0"/>
              <w:spacing w:line="300" w:lineRule="exact"/>
              <w:rPr>
                <w:rFonts w:ascii="ＭＳ 明朝" w:hAnsi="ＭＳ 明朝" w:cs="Arial"/>
                <w:sz w:val="24"/>
              </w:rPr>
            </w:pPr>
          </w:p>
          <w:p w14:paraId="7174DFE6" w14:textId="77777777" w:rsidR="00EF7B52" w:rsidRDefault="00EF7B52" w:rsidP="006020A2">
            <w:pPr>
              <w:autoSpaceDE w:val="0"/>
              <w:autoSpaceDN w:val="0"/>
              <w:snapToGrid w:val="0"/>
              <w:spacing w:line="300" w:lineRule="exact"/>
              <w:rPr>
                <w:rFonts w:ascii="ＭＳ 明朝" w:hAnsi="ＭＳ 明朝"/>
                <w:sz w:val="24"/>
              </w:rPr>
            </w:pPr>
            <w:r>
              <w:rPr>
                <w:rFonts w:ascii="ＭＳ 明朝" w:hAnsi="ＭＳ 明朝" w:hint="eastAsia"/>
                <w:sz w:val="24"/>
              </w:rPr>
              <w:t xml:space="preserve">　出勤簿を確認したところ、退勤の記録がないものがあった。本件については、管内出張（宅着）をしていたにもかかわらず、出張入力を怠っており、旅費についても未払であった。</w:t>
            </w:r>
          </w:p>
          <w:p w14:paraId="2BBE79B6" w14:textId="77777777" w:rsidR="00EF7B52" w:rsidRPr="00911EA6" w:rsidRDefault="00EF7B52" w:rsidP="006020A2">
            <w:pPr>
              <w:autoSpaceDE w:val="0"/>
              <w:autoSpaceDN w:val="0"/>
              <w:snapToGrid w:val="0"/>
              <w:spacing w:line="300" w:lineRule="exact"/>
              <w:rPr>
                <w:rFonts w:ascii="ＭＳ 明朝" w:hAnsi="ＭＳ 明朝" w:cs="Arial"/>
                <w:sz w:val="24"/>
              </w:rPr>
            </w:pPr>
          </w:p>
          <w:tbl>
            <w:tblPr>
              <w:tblStyle w:val="af2"/>
              <w:tblW w:w="0" w:type="auto"/>
              <w:tblInd w:w="113" w:type="dxa"/>
              <w:tblLayout w:type="fixed"/>
              <w:tblLook w:val="04A0" w:firstRow="1" w:lastRow="0" w:firstColumn="1" w:lastColumn="0" w:noHBand="0" w:noVBand="1"/>
            </w:tblPr>
            <w:tblGrid>
              <w:gridCol w:w="1033"/>
              <w:gridCol w:w="2964"/>
              <w:gridCol w:w="2964"/>
              <w:gridCol w:w="2132"/>
            </w:tblGrid>
            <w:tr w:rsidR="00EF7B52" w:rsidRPr="00911EA6" w14:paraId="01BF414A" w14:textId="77777777" w:rsidTr="006020A2">
              <w:trPr>
                <w:trHeight w:val="527"/>
              </w:trPr>
              <w:tc>
                <w:tcPr>
                  <w:tcW w:w="1033" w:type="dxa"/>
                  <w:vAlign w:val="center"/>
                </w:tcPr>
                <w:p w14:paraId="454FF809" w14:textId="77777777" w:rsidR="00EF7B52" w:rsidRPr="00911EA6"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911EA6">
                    <w:rPr>
                      <w:rFonts w:ascii="ＭＳ 明朝" w:hAnsi="ＭＳ 明朝" w:cs="Arial" w:hint="eastAsia"/>
                      <w:sz w:val="24"/>
                    </w:rPr>
                    <w:t>職員</w:t>
                  </w:r>
                </w:p>
              </w:tc>
              <w:tc>
                <w:tcPr>
                  <w:tcW w:w="2964" w:type="dxa"/>
                  <w:vAlign w:val="center"/>
                </w:tcPr>
                <w:p w14:paraId="27EB3E99" w14:textId="77777777" w:rsidR="00EF7B52" w:rsidRPr="00911EA6"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911EA6">
                    <w:rPr>
                      <w:rFonts w:ascii="ＭＳ 明朝" w:hAnsi="ＭＳ 明朝" w:cs="Arial" w:hint="eastAsia"/>
                      <w:sz w:val="24"/>
                    </w:rPr>
                    <w:t>出張先</w:t>
                  </w:r>
                </w:p>
              </w:tc>
              <w:tc>
                <w:tcPr>
                  <w:tcW w:w="2964" w:type="dxa"/>
                  <w:vAlign w:val="center"/>
                </w:tcPr>
                <w:p w14:paraId="06CD3872" w14:textId="77777777" w:rsidR="00EF7B52" w:rsidRPr="00911EA6"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911EA6">
                    <w:rPr>
                      <w:rFonts w:ascii="ＭＳ 明朝" w:hAnsi="ＭＳ 明朝" w:cs="Arial" w:hint="eastAsia"/>
                      <w:sz w:val="24"/>
                    </w:rPr>
                    <w:t>出張日</w:t>
                  </w:r>
                </w:p>
              </w:tc>
              <w:tc>
                <w:tcPr>
                  <w:tcW w:w="2132" w:type="dxa"/>
                  <w:vAlign w:val="center"/>
                </w:tcPr>
                <w:p w14:paraId="09FB1E1F" w14:textId="77777777" w:rsidR="00EF7B52" w:rsidRPr="00911EA6"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911EA6">
                    <w:rPr>
                      <w:rFonts w:ascii="ＭＳ 明朝" w:hAnsi="ＭＳ 明朝" w:cs="Arial" w:hint="eastAsia"/>
                      <w:sz w:val="24"/>
                    </w:rPr>
                    <w:t>未払旅費額</w:t>
                  </w:r>
                </w:p>
              </w:tc>
            </w:tr>
            <w:tr w:rsidR="00EF7B52" w:rsidRPr="00911EA6" w14:paraId="6AF7B53A" w14:textId="77777777" w:rsidTr="006020A2">
              <w:trPr>
                <w:trHeight w:val="527"/>
              </w:trPr>
              <w:tc>
                <w:tcPr>
                  <w:tcW w:w="1033" w:type="dxa"/>
                  <w:vAlign w:val="center"/>
                </w:tcPr>
                <w:p w14:paraId="213865F0" w14:textId="77777777" w:rsidR="00EF7B52" w:rsidRPr="00911EA6" w:rsidRDefault="00EF7B52" w:rsidP="006020A2">
                  <w:pPr>
                    <w:framePr w:hSpace="142" w:wrap="around" w:vAnchor="text" w:hAnchor="margin" w:y="2"/>
                    <w:autoSpaceDE w:val="0"/>
                    <w:autoSpaceDN w:val="0"/>
                    <w:snapToGrid w:val="0"/>
                    <w:spacing w:line="300" w:lineRule="exact"/>
                    <w:jc w:val="center"/>
                    <w:rPr>
                      <w:rFonts w:ascii="ＭＳ 明朝" w:hAnsi="ＭＳ 明朝" w:cs="Arial"/>
                      <w:strike/>
                      <w:sz w:val="24"/>
                    </w:rPr>
                  </w:pPr>
                  <w:r w:rsidRPr="00911EA6">
                    <w:rPr>
                      <w:rFonts w:ascii="ＭＳ 明朝" w:hAnsi="ＭＳ 明朝" w:cs="Arial" w:hint="eastAsia"/>
                      <w:sz w:val="24"/>
                    </w:rPr>
                    <w:t>Ａ</w:t>
                  </w:r>
                </w:p>
              </w:tc>
              <w:tc>
                <w:tcPr>
                  <w:tcW w:w="2964" w:type="dxa"/>
                  <w:vAlign w:val="center"/>
                </w:tcPr>
                <w:p w14:paraId="0BAB688F" w14:textId="77777777" w:rsidR="00EF7B52" w:rsidRPr="00911EA6"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911EA6">
                    <w:rPr>
                      <w:rFonts w:ascii="ＭＳ 明朝" w:hAnsi="ＭＳ 明朝" w:cs="Arial" w:hint="eastAsia"/>
                      <w:sz w:val="24"/>
                    </w:rPr>
                    <w:t>大阪市中央区</w:t>
                  </w:r>
                </w:p>
              </w:tc>
              <w:tc>
                <w:tcPr>
                  <w:tcW w:w="2964" w:type="dxa"/>
                  <w:vAlign w:val="center"/>
                </w:tcPr>
                <w:p w14:paraId="49D6DB30" w14:textId="77777777" w:rsidR="00EF7B52" w:rsidRPr="00911EA6"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令和３年1</w:t>
                  </w:r>
                  <w:r>
                    <w:rPr>
                      <w:rFonts w:ascii="ＭＳ 明朝" w:hAnsi="ＭＳ 明朝" w:cs="Arial"/>
                      <w:sz w:val="24"/>
                    </w:rPr>
                    <w:t>1</w:t>
                  </w:r>
                  <w:r w:rsidRPr="00911EA6">
                    <w:rPr>
                      <w:rFonts w:ascii="ＭＳ 明朝" w:hAnsi="ＭＳ 明朝" w:cs="Arial" w:hint="eastAsia"/>
                      <w:sz w:val="24"/>
                    </w:rPr>
                    <w:t>月</w:t>
                  </w:r>
                  <w:r>
                    <w:rPr>
                      <w:rFonts w:ascii="ＭＳ 明朝" w:hAnsi="ＭＳ 明朝" w:cs="Arial"/>
                      <w:sz w:val="24"/>
                    </w:rPr>
                    <w:t>10</w:t>
                  </w:r>
                  <w:r w:rsidRPr="00911EA6">
                    <w:rPr>
                      <w:rFonts w:ascii="ＭＳ 明朝" w:hAnsi="ＭＳ 明朝" w:cs="Arial" w:hint="eastAsia"/>
                      <w:sz w:val="24"/>
                    </w:rPr>
                    <w:t>日</w:t>
                  </w:r>
                </w:p>
              </w:tc>
              <w:tc>
                <w:tcPr>
                  <w:tcW w:w="2132" w:type="dxa"/>
                  <w:vAlign w:val="center"/>
                </w:tcPr>
                <w:p w14:paraId="52A3A4D7" w14:textId="77777777" w:rsidR="00EF7B52" w:rsidRPr="00911EA6"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sz w:val="24"/>
                    </w:rPr>
                    <w:t>810</w:t>
                  </w:r>
                  <w:r w:rsidRPr="00911EA6">
                    <w:rPr>
                      <w:rFonts w:ascii="ＭＳ 明朝" w:hAnsi="ＭＳ 明朝" w:cs="Arial" w:hint="eastAsia"/>
                      <w:sz w:val="24"/>
                    </w:rPr>
                    <w:t>円</w:t>
                  </w:r>
                </w:p>
              </w:tc>
            </w:tr>
          </w:tbl>
          <w:p w14:paraId="3BF06C34" w14:textId="77777777" w:rsidR="00EF7B52" w:rsidRDefault="00EF7B52" w:rsidP="006020A2">
            <w:pPr>
              <w:autoSpaceDE w:val="0"/>
              <w:autoSpaceDN w:val="0"/>
              <w:snapToGrid w:val="0"/>
              <w:spacing w:line="300" w:lineRule="exact"/>
              <w:ind w:firstLineChars="100" w:firstLine="240"/>
              <w:rPr>
                <w:rFonts w:ascii="ＭＳ 明朝" w:hAnsi="ＭＳ 明朝"/>
                <w:sz w:val="24"/>
              </w:rPr>
            </w:pPr>
          </w:p>
          <w:p w14:paraId="1173E3BB" w14:textId="77777777" w:rsidR="00EF7B52" w:rsidRDefault="00EF7B52" w:rsidP="006020A2">
            <w:pPr>
              <w:autoSpaceDE w:val="0"/>
              <w:autoSpaceDN w:val="0"/>
              <w:snapToGrid w:val="0"/>
              <w:spacing w:line="300" w:lineRule="exact"/>
              <w:rPr>
                <w:rFonts w:ascii="ＭＳ 明朝" w:hAnsi="ＭＳ 明朝"/>
                <w:sz w:val="24"/>
              </w:rPr>
            </w:pPr>
          </w:p>
          <w:p w14:paraId="25F4326F" w14:textId="77777777" w:rsidR="00EF7B52" w:rsidRPr="00911EA6" w:rsidRDefault="00EF7B52" w:rsidP="006020A2">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また、</w:t>
            </w:r>
            <w:r w:rsidRPr="00911EA6">
              <w:rPr>
                <w:rFonts w:ascii="ＭＳ 明朝" w:hAnsi="ＭＳ 明朝" w:hint="eastAsia"/>
                <w:sz w:val="24"/>
              </w:rPr>
              <w:t>出退勤の記録がないものが２件あった。本件については、管内出張（宅発宅着）をしていたにもかかわらず、出張入力を怠っており、旅費についても未払であった。</w:t>
            </w:r>
          </w:p>
          <w:p w14:paraId="243F9A54" w14:textId="77777777" w:rsidR="00EF7B52" w:rsidRPr="00911EA6" w:rsidRDefault="00EF7B52" w:rsidP="006020A2">
            <w:pPr>
              <w:autoSpaceDE w:val="0"/>
              <w:autoSpaceDN w:val="0"/>
              <w:snapToGrid w:val="0"/>
              <w:spacing w:line="300" w:lineRule="exact"/>
              <w:rPr>
                <w:rFonts w:ascii="ＭＳ 明朝" w:hAnsi="ＭＳ 明朝" w:cs="Arial"/>
                <w:sz w:val="24"/>
              </w:rPr>
            </w:pPr>
          </w:p>
          <w:tbl>
            <w:tblPr>
              <w:tblStyle w:val="af2"/>
              <w:tblW w:w="0" w:type="auto"/>
              <w:tblInd w:w="113" w:type="dxa"/>
              <w:tblLayout w:type="fixed"/>
              <w:tblLook w:val="04A0" w:firstRow="1" w:lastRow="0" w:firstColumn="1" w:lastColumn="0" w:noHBand="0" w:noVBand="1"/>
            </w:tblPr>
            <w:tblGrid>
              <w:gridCol w:w="1023"/>
              <w:gridCol w:w="2934"/>
              <w:gridCol w:w="2934"/>
              <w:gridCol w:w="2110"/>
            </w:tblGrid>
            <w:tr w:rsidR="00EF7B52" w:rsidRPr="00911EA6" w14:paraId="15BE56AC" w14:textId="77777777" w:rsidTr="006020A2">
              <w:trPr>
                <w:trHeight w:val="486"/>
              </w:trPr>
              <w:tc>
                <w:tcPr>
                  <w:tcW w:w="1023" w:type="dxa"/>
                  <w:vAlign w:val="center"/>
                </w:tcPr>
                <w:p w14:paraId="37103F5D" w14:textId="77777777" w:rsidR="00EF7B52" w:rsidRPr="00911EA6"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911EA6">
                    <w:rPr>
                      <w:rFonts w:ascii="ＭＳ 明朝" w:hAnsi="ＭＳ 明朝" w:cs="Arial" w:hint="eastAsia"/>
                      <w:sz w:val="24"/>
                    </w:rPr>
                    <w:t>職員</w:t>
                  </w:r>
                </w:p>
              </w:tc>
              <w:tc>
                <w:tcPr>
                  <w:tcW w:w="2934" w:type="dxa"/>
                  <w:vAlign w:val="center"/>
                </w:tcPr>
                <w:p w14:paraId="055BAB21" w14:textId="77777777" w:rsidR="00EF7B52" w:rsidRPr="00911EA6"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911EA6">
                    <w:rPr>
                      <w:rFonts w:ascii="ＭＳ 明朝" w:hAnsi="ＭＳ 明朝" w:cs="Arial" w:hint="eastAsia"/>
                      <w:sz w:val="24"/>
                    </w:rPr>
                    <w:t>出張先</w:t>
                  </w:r>
                </w:p>
              </w:tc>
              <w:tc>
                <w:tcPr>
                  <w:tcW w:w="2934" w:type="dxa"/>
                  <w:vAlign w:val="center"/>
                </w:tcPr>
                <w:p w14:paraId="28C0CA63" w14:textId="77777777" w:rsidR="00EF7B52" w:rsidRPr="00911EA6"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911EA6">
                    <w:rPr>
                      <w:rFonts w:ascii="ＭＳ 明朝" w:hAnsi="ＭＳ 明朝" w:cs="Arial" w:hint="eastAsia"/>
                      <w:sz w:val="24"/>
                    </w:rPr>
                    <w:t>出張日</w:t>
                  </w:r>
                </w:p>
              </w:tc>
              <w:tc>
                <w:tcPr>
                  <w:tcW w:w="2110" w:type="dxa"/>
                  <w:vAlign w:val="center"/>
                </w:tcPr>
                <w:p w14:paraId="0720F0B0" w14:textId="77777777" w:rsidR="00EF7B52" w:rsidRPr="00911EA6"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911EA6">
                    <w:rPr>
                      <w:rFonts w:ascii="ＭＳ 明朝" w:hAnsi="ＭＳ 明朝" w:cs="Arial" w:hint="eastAsia"/>
                      <w:sz w:val="24"/>
                    </w:rPr>
                    <w:t>未払旅費額</w:t>
                  </w:r>
                </w:p>
              </w:tc>
            </w:tr>
            <w:tr w:rsidR="00EF7B52" w:rsidRPr="00911EA6" w14:paraId="22BA40F7" w14:textId="77777777" w:rsidTr="006020A2">
              <w:trPr>
                <w:trHeight w:val="486"/>
              </w:trPr>
              <w:tc>
                <w:tcPr>
                  <w:tcW w:w="1023" w:type="dxa"/>
                  <w:vMerge w:val="restart"/>
                  <w:vAlign w:val="center"/>
                </w:tcPr>
                <w:p w14:paraId="420FC9F1" w14:textId="77777777" w:rsidR="00EF7B52" w:rsidRPr="00911EA6" w:rsidRDefault="00EF7B52" w:rsidP="006020A2">
                  <w:pPr>
                    <w:framePr w:hSpace="142" w:wrap="around" w:vAnchor="text" w:hAnchor="margin" w:y="2"/>
                    <w:autoSpaceDE w:val="0"/>
                    <w:autoSpaceDN w:val="0"/>
                    <w:snapToGrid w:val="0"/>
                    <w:spacing w:line="300" w:lineRule="exact"/>
                    <w:jc w:val="center"/>
                    <w:rPr>
                      <w:rFonts w:ascii="ＭＳ 明朝" w:hAnsi="ＭＳ 明朝" w:cs="Arial"/>
                      <w:strike/>
                      <w:sz w:val="24"/>
                    </w:rPr>
                  </w:pPr>
                  <w:r w:rsidRPr="00911EA6">
                    <w:rPr>
                      <w:rFonts w:ascii="ＭＳ 明朝" w:hAnsi="ＭＳ 明朝" w:cs="Arial" w:hint="eastAsia"/>
                      <w:sz w:val="24"/>
                    </w:rPr>
                    <w:t>Ａ</w:t>
                  </w:r>
                </w:p>
              </w:tc>
              <w:tc>
                <w:tcPr>
                  <w:tcW w:w="2934" w:type="dxa"/>
                  <w:vAlign w:val="center"/>
                </w:tcPr>
                <w:p w14:paraId="72C30AFF" w14:textId="77777777" w:rsidR="00EF7B52" w:rsidRPr="00911EA6"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911EA6">
                    <w:rPr>
                      <w:rFonts w:ascii="ＭＳ 明朝" w:hAnsi="ＭＳ 明朝" w:cs="Arial" w:hint="eastAsia"/>
                      <w:sz w:val="24"/>
                    </w:rPr>
                    <w:t>大阪市中央区</w:t>
                  </w:r>
                </w:p>
              </w:tc>
              <w:tc>
                <w:tcPr>
                  <w:tcW w:w="2934" w:type="dxa"/>
                  <w:vAlign w:val="center"/>
                </w:tcPr>
                <w:p w14:paraId="3F89E0C8" w14:textId="77777777" w:rsidR="00EF7B52" w:rsidRPr="00911EA6"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911EA6">
                    <w:rPr>
                      <w:rFonts w:ascii="ＭＳ 明朝" w:hAnsi="ＭＳ 明朝" w:cs="Arial" w:hint="eastAsia"/>
                      <w:sz w:val="24"/>
                    </w:rPr>
                    <w:t>令和３年９月2</w:t>
                  </w:r>
                  <w:r w:rsidRPr="00911EA6">
                    <w:rPr>
                      <w:rFonts w:ascii="ＭＳ 明朝" w:hAnsi="ＭＳ 明朝" w:cs="Arial"/>
                      <w:sz w:val="24"/>
                    </w:rPr>
                    <w:t>8</w:t>
                  </w:r>
                  <w:r w:rsidRPr="00911EA6">
                    <w:rPr>
                      <w:rFonts w:ascii="ＭＳ 明朝" w:hAnsi="ＭＳ 明朝" w:cs="Arial" w:hint="eastAsia"/>
                      <w:sz w:val="24"/>
                    </w:rPr>
                    <w:t>日</w:t>
                  </w:r>
                </w:p>
              </w:tc>
              <w:tc>
                <w:tcPr>
                  <w:tcW w:w="2110" w:type="dxa"/>
                  <w:vAlign w:val="center"/>
                </w:tcPr>
                <w:p w14:paraId="27813425" w14:textId="77777777" w:rsidR="00EF7B52" w:rsidRPr="00911EA6"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911EA6">
                    <w:rPr>
                      <w:rFonts w:ascii="ＭＳ 明朝" w:hAnsi="ＭＳ 明朝" w:cs="Arial" w:hint="eastAsia"/>
                      <w:sz w:val="24"/>
                    </w:rPr>
                    <w:t>7</w:t>
                  </w:r>
                  <w:r w:rsidRPr="00911EA6">
                    <w:rPr>
                      <w:rFonts w:ascii="ＭＳ 明朝" w:hAnsi="ＭＳ 明朝" w:cs="Arial"/>
                      <w:sz w:val="24"/>
                    </w:rPr>
                    <w:t>20</w:t>
                  </w:r>
                  <w:r w:rsidRPr="00911EA6">
                    <w:rPr>
                      <w:rFonts w:ascii="ＭＳ 明朝" w:hAnsi="ＭＳ 明朝" w:cs="Arial" w:hint="eastAsia"/>
                      <w:sz w:val="24"/>
                    </w:rPr>
                    <w:t>円</w:t>
                  </w:r>
                </w:p>
              </w:tc>
            </w:tr>
            <w:tr w:rsidR="00EF7B52" w:rsidRPr="00911EA6" w14:paraId="043BAA0D" w14:textId="77777777" w:rsidTr="006020A2">
              <w:trPr>
                <w:trHeight w:val="486"/>
              </w:trPr>
              <w:tc>
                <w:tcPr>
                  <w:tcW w:w="1023" w:type="dxa"/>
                  <w:vMerge/>
                  <w:vAlign w:val="center"/>
                </w:tcPr>
                <w:p w14:paraId="5E5B0F2F" w14:textId="77777777" w:rsidR="00EF7B52" w:rsidRPr="00911EA6"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p>
              </w:tc>
              <w:tc>
                <w:tcPr>
                  <w:tcW w:w="2934" w:type="dxa"/>
                  <w:vAlign w:val="center"/>
                </w:tcPr>
                <w:p w14:paraId="6662548A" w14:textId="77777777" w:rsidR="00EF7B52" w:rsidRPr="00911EA6"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911EA6">
                    <w:rPr>
                      <w:rFonts w:ascii="ＭＳ 明朝" w:hAnsi="ＭＳ 明朝" w:cs="Arial" w:hint="eastAsia"/>
                      <w:sz w:val="24"/>
                    </w:rPr>
                    <w:t>大阪市中央区</w:t>
                  </w:r>
                </w:p>
              </w:tc>
              <w:tc>
                <w:tcPr>
                  <w:tcW w:w="2934" w:type="dxa"/>
                  <w:vAlign w:val="center"/>
                </w:tcPr>
                <w:p w14:paraId="6552237F" w14:textId="77777777" w:rsidR="00EF7B52" w:rsidRPr="00911EA6"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911EA6">
                    <w:rPr>
                      <w:rFonts w:ascii="ＭＳ 明朝" w:hAnsi="ＭＳ 明朝" w:cs="Arial" w:hint="eastAsia"/>
                      <w:sz w:val="24"/>
                    </w:rPr>
                    <w:t>令和３年1</w:t>
                  </w:r>
                  <w:r w:rsidRPr="00911EA6">
                    <w:rPr>
                      <w:rFonts w:ascii="ＭＳ 明朝" w:hAnsi="ＭＳ 明朝" w:cs="Arial"/>
                      <w:sz w:val="24"/>
                    </w:rPr>
                    <w:t>2</w:t>
                  </w:r>
                  <w:r w:rsidRPr="00911EA6">
                    <w:rPr>
                      <w:rFonts w:ascii="ＭＳ 明朝" w:hAnsi="ＭＳ 明朝" w:cs="Arial" w:hint="eastAsia"/>
                      <w:sz w:val="24"/>
                    </w:rPr>
                    <w:t>月１日</w:t>
                  </w:r>
                </w:p>
              </w:tc>
              <w:tc>
                <w:tcPr>
                  <w:tcW w:w="2110" w:type="dxa"/>
                  <w:vAlign w:val="center"/>
                </w:tcPr>
                <w:p w14:paraId="1B28B886" w14:textId="77777777" w:rsidR="00EF7B52" w:rsidRPr="00911EA6"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911EA6">
                    <w:rPr>
                      <w:rFonts w:ascii="ＭＳ 明朝" w:hAnsi="ＭＳ 明朝" w:cs="Arial" w:hint="eastAsia"/>
                      <w:sz w:val="24"/>
                    </w:rPr>
                    <w:t>7</w:t>
                  </w:r>
                  <w:r w:rsidRPr="00911EA6">
                    <w:rPr>
                      <w:rFonts w:ascii="ＭＳ 明朝" w:hAnsi="ＭＳ 明朝" w:cs="Arial"/>
                      <w:sz w:val="24"/>
                    </w:rPr>
                    <w:t>20</w:t>
                  </w:r>
                  <w:r w:rsidRPr="00911EA6">
                    <w:rPr>
                      <w:rFonts w:ascii="ＭＳ 明朝" w:hAnsi="ＭＳ 明朝" w:cs="Arial" w:hint="eastAsia"/>
                      <w:sz w:val="24"/>
                    </w:rPr>
                    <w:t>円</w:t>
                  </w:r>
                </w:p>
              </w:tc>
            </w:tr>
          </w:tbl>
          <w:p w14:paraId="7FF75F21" w14:textId="77777777" w:rsidR="00EF7B52" w:rsidRPr="00911EA6" w:rsidRDefault="00EF7B52" w:rsidP="006020A2">
            <w:pPr>
              <w:autoSpaceDE w:val="0"/>
              <w:autoSpaceDN w:val="0"/>
              <w:spacing w:line="300" w:lineRule="exact"/>
              <w:rPr>
                <w:rFonts w:ascii="ＭＳ 明朝" w:hAnsi="ＭＳ 明朝"/>
                <w:sz w:val="24"/>
              </w:rPr>
            </w:pPr>
          </w:p>
          <w:p w14:paraId="50096DD9" w14:textId="77777777" w:rsidR="00EF7B52" w:rsidRDefault="00EF7B52" w:rsidP="006020A2">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この内１件については、</w:t>
            </w:r>
            <w:r w:rsidRPr="00911EA6">
              <w:rPr>
                <w:rFonts w:ascii="ＭＳ 明朝" w:hAnsi="ＭＳ 明朝" w:hint="eastAsia"/>
                <w:sz w:val="24"/>
              </w:rPr>
              <w:t>出張用務前は年休を取得していたが、誤った時間</w:t>
            </w:r>
            <w:r w:rsidRPr="00DB39E3">
              <w:rPr>
                <w:rFonts w:ascii="ＭＳ 明朝" w:hAnsi="ＭＳ 明朝" w:hint="eastAsia"/>
                <w:sz w:val="24"/>
              </w:rPr>
              <w:t>で届出・承</w:t>
            </w:r>
            <w:r w:rsidRPr="00911EA6">
              <w:rPr>
                <w:rFonts w:ascii="ＭＳ 明朝" w:hAnsi="ＭＳ 明朝" w:hint="eastAsia"/>
                <w:sz w:val="24"/>
              </w:rPr>
              <w:t>認されていた。</w:t>
            </w:r>
          </w:p>
          <w:p w14:paraId="14C7F739" w14:textId="77777777" w:rsidR="00EF7B52" w:rsidRPr="00911EA6" w:rsidRDefault="00EF7B52" w:rsidP="006020A2">
            <w:pPr>
              <w:autoSpaceDE w:val="0"/>
              <w:autoSpaceDN w:val="0"/>
              <w:snapToGrid w:val="0"/>
              <w:spacing w:line="300" w:lineRule="exact"/>
              <w:rPr>
                <w:rFonts w:ascii="ＭＳ 明朝" w:hAnsi="ＭＳ 明朝" w:cs="Arial"/>
                <w:sz w:val="24"/>
              </w:rPr>
            </w:pPr>
          </w:p>
          <w:tbl>
            <w:tblPr>
              <w:tblStyle w:val="af2"/>
              <w:tblW w:w="9473" w:type="dxa"/>
              <w:tblInd w:w="113" w:type="dxa"/>
              <w:tblLayout w:type="fixed"/>
              <w:tblLook w:val="04A0" w:firstRow="1" w:lastRow="0" w:firstColumn="1" w:lastColumn="0" w:noHBand="0" w:noVBand="1"/>
            </w:tblPr>
            <w:tblGrid>
              <w:gridCol w:w="1076"/>
              <w:gridCol w:w="3088"/>
              <w:gridCol w:w="3088"/>
              <w:gridCol w:w="2221"/>
            </w:tblGrid>
            <w:tr w:rsidR="00EF7B52" w:rsidRPr="00911EA6" w14:paraId="44E0FDCD" w14:textId="77777777" w:rsidTr="006020A2">
              <w:trPr>
                <w:trHeight w:val="543"/>
              </w:trPr>
              <w:tc>
                <w:tcPr>
                  <w:tcW w:w="1076" w:type="dxa"/>
                  <w:vAlign w:val="center"/>
                </w:tcPr>
                <w:p w14:paraId="566413EE" w14:textId="77777777" w:rsidR="00EF7B52" w:rsidRPr="00911EA6"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911EA6">
                    <w:rPr>
                      <w:rFonts w:ascii="ＭＳ 明朝" w:hAnsi="ＭＳ 明朝" w:cs="Arial" w:hint="eastAsia"/>
                      <w:sz w:val="24"/>
                    </w:rPr>
                    <w:t>職員</w:t>
                  </w:r>
                </w:p>
              </w:tc>
              <w:tc>
                <w:tcPr>
                  <w:tcW w:w="3088" w:type="dxa"/>
                  <w:vAlign w:val="center"/>
                </w:tcPr>
                <w:p w14:paraId="585D8393" w14:textId="77777777" w:rsidR="00EF7B52" w:rsidRPr="00911EA6"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（誤）年休取得時間</w:t>
                  </w:r>
                </w:p>
              </w:tc>
              <w:tc>
                <w:tcPr>
                  <w:tcW w:w="3088" w:type="dxa"/>
                  <w:vAlign w:val="center"/>
                </w:tcPr>
                <w:p w14:paraId="168D90BF" w14:textId="77777777" w:rsidR="00EF7B52" w:rsidRPr="00911EA6"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911EA6">
                    <w:rPr>
                      <w:rFonts w:ascii="ＭＳ 明朝" w:hAnsi="ＭＳ 明朝" w:cs="Arial" w:hint="eastAsia"/>
                      <w:sz w:val="24"/>
                    </w:rPr>
                    <w:t>（正）年休取得時間</w:t>
                  </w:r>
                </w:p>
              </w:tc>
              <w:tc>
                <w:tcPr>
                  <w:tcW w:w="2221" w:type="dxa"/>
                  <w:vAlign w:val="center"/>
                </w:tcPr>
                <w:p w14:paraId="4FF6A9E8" w14:textId="77777777" w:rsidR="00EF7B52" w:rsidRPr="00911EA6"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911EA6">
                    <w:rPr>
                      <w:rFonts w:ascii="ＭＳ 明朝" w:hAnsi="ＭＳ 明朝" w:cs="Arial" w:hint="eastAsia"/>
                      <w:sz w:val="24"/>
                    </w:rPr>
                    <w:t>実際の勤務時間</w:t>
                  </w:r>
                </w:p>
              </w:tc>
            </w:tr>
            <w:tr w:rsidR="00EF7B52" w:rsidRPr="00911EA6" w14:paraId="2F332747" w14:textId="77777777" w:rsidTr="006020A2">
              <w:trPr>
                <w:trHeight w:val="543"/>
              </w:trPr>
              <w:tc>
                <w:tcPr>
                  <w:tcW w:w="1076" w:type="dxa"/>
                  <w:vAlign w:val="center"/>
                </w:tcPr>
                <w:p w14:paraId="0675771F" w14:textId="77777777" w:rsidR="00EF7B52" w:rsidRPr="00911EA6" w:rsidRDefault="00EF7B52" w:rsidP="006020A2">
                  <w:pPr>
                    <w:framePr w:hSpace="142" w:wrap="around" w:vAnchor="text" w:hAnchor="margin" w:y="2"/>
                    <w:autoSpaceDE w:val="0"/>
                    <w:autoSpaceDN w:val="0"/>
                    <w:snapToGrid w:val="0"/>
                    <w:spacing w:line="300" w:lineRule="exact"/>
                    <w:jc w:val="center"/>
                    <w:rPr>
                      <w:rFonts w:ascii="ＭＳ 明朝" w:hAnsi="ＭＳ 明朝" w:cs="Arial"/>
                      <w:strike/>
                      <w:sz w:val="24"/>
                    </w:rPr>
                  </w:pPr>
                  <w:r w:rsidRPr="00911EA6">
                    <w:rPr>
                      <w:rFonts w:ascii="ＭＳ 明朝" w:hAnsi="ＭＳ 明朝" w:cs="Arial" w:hint="eastAsia"/>
                      <w:sz w:val="24"/>
                    </w:rPr>
                    <w:t>Ａ</w:t>
                  </w:r>
                </w:p>
              </w:tc>
              <w:tc>
                <w:tcPr>
                  <w:tcW w:w="3088" w:type="dxa"/>
                  <w:vAlign w:val="center"/>
                </w:tcPr>
                <w:p w14:paraId="636784FA" w14:textId="77777777" w:rsidR="00EF7B52" w:rsidRPr="00911EA6"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911EA6">
                    <w:rPr>
                      <w:rFonts w:ascii="ＭＳ 明朝" w:hAnsi="ＭＳ 明朝" w:cs="Arial" w:hint="eastAsia"/>
                      <w:sz w:val="24"/>
                    </w:rPr>
                    <w:t>午前９時15分から</w:t>
                  </w:r>
                </w:p>
                <w:p w14:paraId="156544D0" w14:textId="77777777" w:rsidR="00EF7B52" w:rsidRPr="00911EA6"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911EA6">
                    <w:rPr>
                      <w:rFonts w:ascii="ＭＳ 明朝" w:hAnsi="ＭＳ 明朝" w:cs="Arial" w:hint="eastAsia"/>
                      <w:sz w:val="24"/>
                    </w:rPr>
                    <w:t>午後２時00分まで</w:t>
                  </w:r>
                </w:p>
              </w:tc>
              <w:tc>
                <w:tcPr>
                  <w:tcW w:w="3088" w:type="dxa"/>
                  <w:vAlign w:val="center"/>
                </w:tcPr>
                <w:p w14:paraId="690D98CE" w14:textId="77777777" w:rsidR="00EF7B52" w:rsidRPr="00911EA6"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911EA6">
                    <w:rPr>
                      <w:rFonts w:ascii="ＭＳ 明朝" w:hAnsi="ＭＳ 明朝" w:cs="Arial" w:hint="eastAsia"/>
                      <w:sz w:val="24"/>
                    </w:rPr>
                    <w:t>午前９時1</w:t>
                  </w:r>
                  <w:r w:rsidRPr="00911EA6">
                    <w:rPr>
                      <w:rFonts w:ascii="ＭＳ 明朝" w:hAnsi="ＭＳ 明朝" w:cs="Arial"/>
                      <w:sz w:val="24"/>
                    </w:rPr>
                    <w:t>5</w:t>
                  </w:r>
                  <w:r w:rsidRPr="00911EA6">
                    <w:rPr>
                      <w:rFonts w:ascii="ＭＳ 明朝" w:hAnsi="ＭＳ 明朝" w:cs="Arial" w:hint="eastAsia"/>
                      <w:sz w:val="24"/>
                    </w:rPr>
                    <w:t>分から</w:t>
                  </w:r>
                </w:p>
                <w:p w14:paraId="49AC0E59" w14:textId="77777777" w:rsidR="00EF7B52" w:rsidRPr="00911EA6"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911EA6">
                    <w:rPr>
                      <w:rFonts w:ascii="ＭＳ 明朝" w:hAnsi="ＭＳ 明朝" w:cs="Arial" w:hint="eastAsia"/>
                      <w:sz w:val="24"/>
                    </w:rPr>
                    <w:t>午後３時00分まで</w:t>
                  </w:r>
                </w:p>
              </w:tc>
              <w:tc>
                <w:tcPr>
                  <w:tcW w:w="2221" w:type="dxa"/>
                  <w:vAlign w:val="center"/>
                </w:tcPr>
                <w:p w14:paraId="68AF3B4E" w14:textId="77777777" w:rsidR="00EF7B52" w:rsidRPr="00911EA6"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911EA6">
                    <w:rPr>
                      <w:rFonts w:ascii="ＭＳ 明朝" w:hAnsi="ＭＳ 明朝" w:cs="Arial" w:hint="eastAsia"/>
                      <w:sz w:val="24"/>
                    </w:rPr>
                    <w:t>午後３時00分から</w:t>
                  </w:r>
                </w:p>
                <w:p w14:paraId="25830A69" w14:textId="77777777" w:rsidR="00EF7B52" w:rsidRPr="00911EA6"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911EA6">
                    <w:rPr>
                      <w:rFonts w:ascii="ＭＳ 明朝" w:hAnsi="ＭＳ 明朝" w:cs="Arial" w:hint="eastAsia"/>
                      <w:sz w:val="24"/>
                    </w:rPr>
                    <w:t>午後５時45分まで</w:t>
                  </w:r>
                </w:p>
              </w:tc>
            </w:tr>
          </w:tbl>
          <w:p w14:paraId="58768D0F" w14:textId="77777777" w:rsidR="00EF7B52" w:rsidRDefault="00EF7B52" w:rsidP="006020A2">
            <w:pPr>
              <w:autoSpaceDE w:val="0"/>
              <w:autoSpaceDN w:val="0"/>
              <w:snapToGrid w:val="0"/>
              <w:spacing w:line="300" w:lineRule="exact"/>
              <w:ind w:firstLineChars="100" w:firstLine="240"/>
              <w:rPr>
                <w:rFonts w:ascii="ＭＳ 明朝" w:hAnsi="ＭＳ 明朝"/>
                <w:sz w:val="24"/>
              </w:rPr>
            </w:pPr>
          </w:p>
          <w:p w14:paraId="570E501D" w14:textId="77777777" w:rsidR="00EF7B52" w:rsidRPr="00911EA6" w:rsidRDefault="00EF7B52" w:rsidP="006020A2">
            <w:pPr>
              <w:autoSpaceDE w:val="0"/>
              <w:autoSpaceDN w:val="0"/>
              <w:snapToGrid w:val="0"/>
              <w:spacing w:line="300" w:lineRule="exact"/>
              <w:rPr>
                <w:rFonts w:ascii="ＭＳ 明朝" w:hAnsi="ＭＳ 明朝"/>
                <w:sz w:val="24"/>
              </w:rPr>
            </w:pPr>
          </w:p>
          <w:p w14:paraId="5B24564E" w14:textId="77777777" w:rsidR="00EF7B52" w:rsidRPr="00911EA6" w:rsidRDefault="00EF7B52" w:rsidP="006020A2">
            <w:pPr>
              <w:autoSpaceDE w:val="0"/>
              <w:autoSpaceDN w:val="0"/>
              <w:spacing w:line="300" w:lineRule="exact"/>
              <w:rPr>
                <w:rFonts w:ascii="ＭＳ 明朝" w:hAnsi="ＭＳ 明朝"/>
                <w:sz w:val="24"/>
              </w:rPr>
            </w:pPr>
          </w:p>
        </w:tc>
        <w:tc>
          <w:tcPr>
            <w:tcW w:w="8446" w:type="dxa"/>
          </w:tcPr>
          <w:p w14:paraId="1C0FCC26" w14:textId="77777777" w:rsidR="00EF7B52" w:rsidRPr="00FC50B8" w:rsidRDefault="00EF7B52" w:rsidP="006020A2">
            <w:pPr>
              <w:autoSpaceDE w:val="0"/>
              <w:autoSpaceDN w:val="0"/>
              <w:spacing w:line="300" w:lineRule="exact"/>
              <w:rPr>
                <w:rFonts w:ascii="ＭＳ 明朝" w:hAnsi="ＭＳ 明朝"/>
                <w:sz w:val="24"/>
              </w:rPr>
            </w:pPr>
          </w:p>
          <w:p w14:paraId="2517912B" w14:textId="77777777" w:rsidR="00EF7B52" w:rsidRPr="00C87272" w:rsidRDefault="00EF7B52" w:rsidP="006020A2">
            <w:pPr>
              <w:autoSpaceDE w:val="0"/>
              <w:autoSpaceDN w:val="0"/>
              <w:spacing w:line="300" w:lineRule="exact"/>
              <w:ind w:firstLineChars="100" w:firstLine="240"/>
              <w:rPr>
                <w:rFonts w:ascii="ＭＳ 明朝" w:hAnsi="ＭＳ 明朝"/>
                <w:strike/>
                <w:sz w:val="24"/>
              </w:rPr>
            </w:pPr>
            <w:r w:rsidRPr="007C3412">
              <w:rPr>
                <w:rFonts w:ascii="ＭＳ 明朝" w:hAnsi="ＭＳ 明朝" w:hint="eastAsia"/>
                <w:sz w:val="24"/>
              </w:rPr>
              <w:t>検出事項について、速やかに</w:t>
            </w:r>
            <w:r w:rsidRPr="0029140A">
              <w:rPr>
                <w:rFonts w:ascii="ＭＳ 明朝" w:hAnsi="ＭＳ 明朝" w:hint="eastAsia"/>
                <w:sz w:val="24"/>
              </w:rPr>
              <w:t>是正措置を講じるとともに、出張、職員の勤務時間、休日休暇等に関する事務の取扱い</w:t>
            </w:r>
            <w:r>
              <w:rPr>
                <w:rFonts w:ascii="ＭＳ 明朝" w:hAnsi="ＭＳ 明朝" w:hint="eastAsia"/>
                <w:sz w:val="24"/>
              </w:rPr>
              <w:t>を遵守</w:t>
            </w:r>
            <w:r w:rsidRPr="0029140A">
              <w:rPr>
                <w:rFonts w:ascii="ＭＳ 明朝" w:hAnsi="ＭＳ 明朝" w:hint="eastAsia"/>
                <w:sz w:val="24"/>
              </w:rPr>
              <w:t>することを徹底されたい。</w:t>
            </w:r>
            <w:r>
              <w:rPr>
                <w:rFonts w:ascii="ＭＳ 明朝" w:hAnsi="ＭＳ 明朝" w:hint="eastAsia"/>
                <w:sz w:val="24"/>
              </w:rPr>
              <w:t>今後、再発防止のために</w:t>
            </w:r>
            <w:r w:rsidRPr="007C3412">
              <w:rPr>
                <w:rFonts w:ascii="ＭＳ 明朝" w:hAnsi="ＭＳ 明朝" w:hint="eastAsia"/>
                <w:sz w:val="24"/>
              </w:rPr>
              <w:t>所属のチェック体制</w:t>
            </w:r>
            <w:r>
              <w:rPr>
                <w:rFonts w:ascii="ＭＳ 明朝" w:hAnsi="ＭＳ 明朝" w:hint="eastAsia"/>
                <w:sz w:val="24"/>
              </w:rPr>
              <w:t>の</w:t>
            </w:r>
            <w:r w:rsidRPr="007C3412">
              <w:rPr>
                <w:rFonts w:ascii="ＭＳ 明朝" w:hAnsi="ＭＳ 明朝" w:hint="eastAsia"/>
                <w:sz w:val="24"/>
              </w:rPr>
              <w:t>強化</w:t>
            </w:r>
            <w:r>
              <w:rPr>
                <w:rFonts w:ascii="ＭＳ 明朝" w:hAnsi="ＭＳ 明朝" w:hint="eastAsia"/>
                <w:sz w:val="24"/>
              </w:rPr>
              <w:t>を図</w:t>
            </w:r>
            <w:r w:rsidRPr="007C3412">
              <w:rPr>
                <w:rFonts w:ascii="ＭＳ 明朝" w:hAnsi="ＭＳ 明朝" w:hint="eastAsia"/>
                <w:sz w:val="24"/>
              </w:rPr>
              <w:t>られたい。</w:t>
            </w:r>
          </w:p>
        </w:tc>
      </w:tr>
    </w:tbl>
    <w:p w14:paraId="7EC2E739" w14:textId="77777777" w:rsidR="00EF7B52" w:rsidRDefault="00EF7B52" w:rsidP="00EF7B52">
      <w:pPr>
        <w:autoSpaceDE w:val="0"/>
        <w:autoSpaceDN w:val="0"/>
        <w:spacing w:line="300" w:lineRule="exact"/>
        <w:jc w:val="right"/>
        <w:rPr>
          <w:rFonts w:ascii="ＭＳ ゴシック" w:eastAsia="ＭＳ ゴシック" w:hAnsi="ＭＳ ゴシック"/>
          <w:sz w:val="24"/>
        </w:rPr>
      </w:pPr>
      <w:r w:rsidRPr="006F6EF5">
        <w:rPr>
          <w:rFonts w:ascii="ＭＳ ゴシック" w:eastAsia="ＭＳ ゴシック" w:hAnsi="ＭＳ ゴシック" w:hint="eastAsia"/>
          <w:sz w:val="24"/>
          <w:szCs w:val="22"/>
        </w:rPr>
        <w:t>監</w:t>
      </w:r>
      <w:r>
        <w:rPr>
          <w:rFonts w:ascii="ＭＳ ゴシック" w:eastAsia="ＭＳ ゴシック" w:hAnsi="ＭＳ ゴシック" w:hint="eastAsia"/>
          <w:sz w:val="24"/>
          <w:szCs w:val="22"/>
        </w:rPr>
        <w:t>査（検査）実施年月日（委員：令和－年－月－日、事務局：令和４年1</w:t>
      </w:r>
      <w:r>
        <w:rPr>
          <w:rFonts w:ascii="ＭＳ ゴシック" w:eastAsia="ＭＳ ゴシック" w:hAnsi="ＭＳ ゴシック"/>
          <w:sz w:val="24"/>
          <w:szCs w:val="22"/>
        </w:rPr>
        <w:t>0</w:t>
      </w:r>
      <w:r w:rsidRPr="006F6EF5">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w:t>
      </w:r>
      <w:r>
        <w:rPr>
          <w:rFonts w:ascii="ＭＳ ゴシック" w:eastAsia="ＭＳ ゴシック" w:hAnsi="ＭＳ ゴシック"/>
          <w:sz w:val="24"/>
          <w:szCs w:val="22"/>
        </w:rPr>
        <w:t>4</w:t>
      </w:r>
      <w:r>
        <w:rPr>
          <w:rFonts w:ascii="ＭＳ ゴシック" w:eastAsia="ＭＳ ゴシック" w:hAnsi="ＭＳ ゴシック" w:hint="eastAsia"/>
          <w:sz w:val="24"/>
          <w:szCs w:val="22"/>
        </w:rPr>
        <w:t>日</w:t>
      </w:r>
      <w:r w:rsidRPr="00A62CEC">
        <w:rPr>
          <w:rFonts w:ascii="ＭＳ ゴシック" w:eastAsia="ＭＳ ゴシック" w:hAnsi="ＭＳ ゴシック" w:hint="eastAsia"/>
          <w:sz w:val="24"/>
        </w:rPr>
        <w:t>）</w:t>
      </w:r>
    </w:p>
    <w:p w14:paraId="162D6CFF" w14:textId="77777777" w:rsidR="00EF7B52" w:rsidRPr="00CD4B72" w:rsidRDefault="00EF7B52" w:rsidP="00EF7B52">
      <w:pPr>
        <w:autoSpaceDE w:val="0"/>
        <w:autoSpaceDN w:val="0"/>
        <w:spacing w:line="300" w:lineRule="exact"/>
        <w:jc w:val="left"/>
        <w:rPr>
          <w:rFonts w:ascii="ＭＳ 明朝" w:hAnsi="ＭＳ 明朝"/>
          <w:sz w:val="24"/>
          <w:szCs w:val="22"/>
        </w:rPr>
      </w:pPr>
    </w:p>
    <w:p w14:paraId="5414323B" w14:textId="18045BA2"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6CCE66B8" w14:textId="77777777" w:rsidR="00EF7B52" w:rsidRPr="00EE2B4B" w:rsidRDefault="00EF7B52" w:rsidP="00EF7B52">
      <w:pPr>
        <w:autoSpaceDE w:val="0"/>
        <w:autoSpaceDN w:val="0"/>
        <w:spacing w:line="300" w:lineRule="exact"/>
        <w:rPr>
          <w:rFonts w:ascii="ＭＳ ゴシック" w:eastAsia="ＭＳ ゴシック" w:hAnsi="ＭＳ ゴシック"/>
          <w:sz w:val="24"/>
        </w:rPr>
      </w:pPr>
      <w:r w:rsidRPr="00401638">
        <w:rPr>
          <w:rFonts w:ascii="ＭＳ ゴシック" w:eastAsia="ＭＳ ゴシック" w:hAnsi="ＭＳ ゴシック" w:cs="Arial" w:hint="eastAsia"/>
          <w:sz w:val="24"/>
        </w:rPr>
        <w:t>管内旅費の支給事務の不備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660"/>
        <w:gridCol w:w="7595"/>
      </w:tblGrid>
      <w:tr w:rsidR="00EF7B52" w:rsidRPr="00522BA3" w14:paraId="5B21C2FB" w14:textId="77777777" w:rsidTr="006020A2">
        <w:trPr>
          <w:trHeight w:val="558"/>
        </w:trPr>
        <w:tc>
          <w:tcPr>
            <w:tcW w:w="2235" w:type="dxa"/>
            <w:shd w:val="clear" w:color="auto" w:fill="auto"/>
            <w:vAlign w:val="center"/>
          </w:tcPr>
          <w:p w14:paraId="4547925C" w14:textId="77777777" w:rsidR="00EF7B52" w:rsidRPr="00522BA3"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10660" w:type="dxa"/>
            <w:shd w:val="clear" w:color="auto" w:fill="auto"/>
            <w:vAlign w:val="center"/>
          </w:tcPr>
          <w:p w14:paraId="65C6B474" w14:textId="77777777" w:rsidR="00EF7B52" w:rsidRPr="00522BA3"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7595" w:type="dxa"/>
            <w:shd w:val="clear" w:color="auto" w:fill="auto"/>
            <w:vAlign w:val="center"/>
          </w:tcPr>
          <w:p w14:paraId="1305A899" w14:textId="77777777" w:rsidR="00EF7B52" w:rsidRPr="00522BA3"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EF7B52" w:rsidRPr="00522BA3" w14:paraId="240478D1" w14:textId="77777777" w:rsidTr="006020A2">
        <w:trPr>
          <w:trHeight w:val="6216"/>
        </w:trPr>
        <w:tc>
          <w:tcPr>
            <w:tcW w:w="2235" w:type="dxa"/>
          </w:tcPr>
          <w:p w14:paraId="39420960" w14:textId="77777777" w:rsidR="00EF7B52" w:rsidRPr="00FC6236" w:rsidRDefault="00EF7B52" w:rsidP="006020A2">
            <w:pPr>
              <w:autoSpaceDE w:val="0"/>
              <w:autoSpaceDN w:val="0"/>
              <w:spacing w:line="300" w:lineRule="exact"/>
              <w:rPr>
                <w:rFonts w:ascii="ＭＳ 明朝" w:hAnsi="ＭＳ 明朝"/>
                <w:sz w:val="24"/>
              </w:rPr>
            </w:pPr>
          </w:p>
          <w:p w14:paraId="356E7AD2" w14:textId="77777777" w:rsidR="00EF7B52" w:rsidRPr="00FC6236" w:rsidRDefault="00EF7B52" w:rsidP="006020A2">
            <w:pPr>
              <w:autoSpaceDE w:val="0"/>
              <w:autoSpaceDN w:val="0"/>
              <w:spacing w:line="300" w:lineRule="exact"/>
              <w:rPr>
                <w:rFonts w:ascii="ＭＳ 明朝" w:hAnsi="ＭＳ 明朝"/>
                <w:sz w:val="24"/>
              </w:rPr>
            </w:pPr>
            <w:r w:rsidRPr="00FC6236">
              <w:rPr>
                <w:rFonts w:ascii="ＭＳ 明朝" w:hAnsi="ＭＳ 明朝" w:hint="eastAsia"/>
                <w:sz w:val="24"/>
              </w:rPr>
              <w:t>藤井寺保健所</w:t>
            </w:r>
          </w:p>
        </w:tc>
        <w:tc>
          <w:tcPr>
            <w:tcW w:w="10660" w:type="dxa"/>
          </w:tcPr>
          <w:p w14:paraId="6A6AA70C" w14:textId="77777777" w:rsidR="00EF7B52" w:rsidRDefault="00EF7B52" w:rsidP="006020A2">
            <w:pPr>
              <w:autoSpaceDE w:val="0"/>
              <w:autoSpaceDN w:val="0"/>
              <w:spacing w:line="300" w:lineRule="exact"/>
              <w:ind w:left="960" w:hangingChars="400" w:hanging="960"/>
              <w:rPr>
                <w:rFonts w:ascii="ＭＳ 明朝" w:hAnsi="ＭＳ 明朝"/>
                <w:sz w:val="24"/>
              </w:rPr>
            </w:pPr>
          </w:p>
          <w:p w14:paraId="1897729F" w14:textId="77777777" w:rsidR="00EF7B52" w:rsidRPr="007C3412" w:rsidRDefault="00EF7B52" w:rsidP="006020A2">
            <w:pPr>
              <w:autoSpaceDE w:val="0"/>
              <w:autoSpaceDN w:val="0"/>
              <w:snapToGrid w:val="0"/>
              <w:spacing w:line="300" w:lineRule="exact"/>
              <w:ind w:firstLineChars="100" w:firstLine="240"/>
              <w:rPr>
                <w:rFonts w:ascii="ＭＳ 明朝" w:hAnsi="ＭＳ 明朝" w:cs="Arial"/>
                <w:sz w:val="24"/>
              </w:rPr>
            </w:pPr>
            <w:r w:rsidRPr="007C3412">
              <w:rPr>
                <w:rFonts w:ascii="ＭＳ 明朝" w:hAnsi="ＭＳ 明朝" w:cs="Arial" w:hint="eastAsia"/>
                <w:sz w:val="24"/>
              </w:rPr>
              <w:t>管内出張</w:t>
            </w:r>
            <w:r w:rsidRPr="00020FF7">
              <w:rPr>
                <w:rFonts w:ascii="ＭＳ 明朝" w:hAnsi="ＭＳ 明朝" w:cs="Arial" w:hint="eastAsia"/>
                <w:sz w:val="24"/>
              </w:rPr>
              <w:t>をシステムに重複して入力し、そのまま承認された後、当該重複した出張の</w:t>
            </w:r>
            <w:r w:rsidRPr="00B2517E">
              <w:rPr>
                <w:rFonts w:ascii="ＭＳ 明朝" w:hAnsi="ＭＳ 明朝" w:cs="Arial" w:hint="eastAsia"/>
                <w:sz w:val="24"/>
              </w:rPr>
              <w:t>取消</w:t>
            </w:r>
            <w:r>
              <w:rPr>
                <w:rFonts w:ascii="ＭＳ 明朝" w:hAnsi="ＭＳ 明朝" w:cs="Arial" w:hint="eastAsia"/>
                <w:sz w:val="24"/>
              </w:rPr>
              <w:t>し</w:t>
            </w:r>
            <w:r w:rsidRPr="00B2517E">
              <w:rPr>
                <w:rFonts w:ascii="ＭＳ 明朝" w:hAnsi="ＭＳ 明朝" w:cs="Arial" w:hint="eastAsia"/>
                <w:sz w:val="24"/>
              </w:rPr>
              <w:t>を忘れた</w:t>
            </w:r>
            <w:r w:rsidRPr="007C3412">
              <w:rPr>
                <w:rFonts w:ascii="ＭＳ 明朝" w:hAnsi="ＭＳ 明朝" w:cs="Arial" w:hint="eastAsia"/>
                <w:sz w:val="24"/>
              </w:rPr>
              <w:t>ものがあった。</w:t>
            </w:r>
          </w:p>
          <w:p w14:paraId="0514E986" w14:textId="77777777" w:rsidR="00EF7B52" w:rsidRPr="007C3412" w:rsidRDefault="00EF7B52" w:rsidP="006020A2">
            <w:pPr>
              <w:autoSpaceDE w:val="0"/>
              <w:autoSpaceDN w:val="0"/>
              <w:snapToGrid w:val="0"/>
              <w:spacing w:line="300" w:lineRule="exact"/>
              <w:ind w:firstLineChars="100" w:firstLine="240"/>
              <w:rPr>
                <w:rFonts w:ascii="ＭＳ 明朝" w:hAnsi="ＭＳ 明朝" w:cs="Arial"/>
                <w:sz w:val="24"/>
              </w:rPr>
            </w:pPr>
            <w:r w:rsidRPr="007C3412">
              <w:rPr>
                <w:rFonts w:ascii="ＭＳ 明朝" w:hAnsi="ＭＳ 明朝" w:cs="Arial" w:hint="eastAsia"/>
                <w:sz w:val="24"/>
              </w:rPr>
              <w:t>また、旅費</w:t>
            </w:r>
            <w:r>
              <w:rPr>
                <w:rFonts w:ascii="ＭＳ 明朝" w:hAnsi="ＭＳ 明朝" w:cs="Arial" w:hint="eastAsia"/>
                <w:sz w:val="24"/>
              </w:rPr>
              <w:t>支出の際にチェックされず、そのまま決裁を行ったため、旅費が過誤払</w:t>
            </w:r>
            <w:r w:rsidRPr="007C3412">
              <w:rPr>
                <w:rFonts w:ascii="ＭＳ 明朝" w:hAnsi="ＭＳ 明朝" w:cs="Arial" w:hint="eastAsia"/>
                <w:sz w:val="24"/>
              </w:rPr>
              <w:t>となっていた。</w:t>
            </w:r>
          </w:p>
          <w:p w14:paraId="0E4F7028" w14:textId="77777777" w:rsidR="00EF7B52" w:rsidRPr="007C3412" w:rsidRDefault="00EF7B52" w:rsidP="006020A2">
            <w:pPr>
              <w:autoSpaceDE w:val="0"/>
              <w:autoSpaceDN w:val="0"/>
              <w:snapToGrid w:val="0"/>
              <w:spacing w:line="300" w:lineRule="exact"/>
              <w:rPr>
                <w:rFonts w:ascii="ＭＳ 明朝" w:hAnsi="ＭＳ 明朝" w:cs="Arial"/>
                <w:sz w:val="24"/>
              </w:rPr>
            </w:pPr>
          </w:p>
          <w:tbl>
            <w:tblPr>
              <w:tblW w:w="93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223"/>
              <w:gridCol w:w="2142"/>
              <w:gridCol w:w="2268"/>
              <w:gridCol w:w="1802"/>
            </w:tblGrid>
            <w:tr w:rsidR="00EF7B52" w:rsidRPr="007C3412" w14:paraId="1A37D74C" w14:textId="77777777" w:rsidTr="006020A2">
              <w:tc>
                <w:tcPr>
                  <w:tcW w:w="869" w:type="dxa"/>
                  <w:vMerge w:val="restart"/>
                  <w:shd w:val="clear" w:color="auto" w:fill="auto"/>
                  <w:vAlign w:val="center"/>
                </w:tcPr>
                <w:p w14:paraId="188E6408" w14:textId="77777777" w:rsidR="00EF7B52" w:rsidRPr="007C3412"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2223" w:type="dxa"/>
                  <w:vMerge w:val="restart"/>
                  <w:shd w:val="clear" w:color="auto" w:fill="auto"/>
                  <w:vAlign w:val="center"/>
                </w:tcPr>
                <w:p w14:paraId="29A054E9" w14:textId="77777777" w:rsidR="00EF7B52" w:rsidRPr="007C3412"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020FF7">
                    <w:rPr>
                      <w:rFonts w:ascii="ＭＳ 明朝" w:hAnsi="ＭＳ 明朝" w:cs="Arial" w:hint="eastAsia"/>
                      <w:sz w:val="24"/>
                    </w:rPr>
                    <w:t>出張</w:t>
                  </w:r>
                  <w:r w:rsidRPr="007C3412">
                    <w:rPr>
                      <w:rFonts w:ascii="ＭＳ 明朝" w:hAnsi="ＭＳ 明朝" w:cs="Arial" w:hint="eastAsia"/>
                      <w:sz w:val="24"/>
                    </w:rPr>
                    <w:t>日</w:t>
                  </w:r>
                </w:p>
              </w:tc>
              <w:tc>
                <w:tcPr>
                  <w:tcW w:w="4410" w:type="dxa"/>
                  <w:gridSpan w:val="2"/>
                  <w:shd w:val="clear" w:color="auto" w:fill="auto"/>
                  <w:vAlign w:val="center"/>
                </w:tcPr>
                <w:p w14:paraId="06E6257F" w14:textId="77777777" w:rsidR="00EF7B52" w:rsidRPr="007C3412"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020FF7">
                    <w:rPr>
                      <w:rFonts w:ascii="ＭＳ 明朝" w:hAnsi="ＭＳ 明朝" w:cs="Arial" w:hint="eastAsia"/>
                      <w:sz w:val="24"/>
                    </w:rPr>
                    <w:t>システム入力日</w:t>
                  </w:r>
                </w:p>
              </w:tc>
              <w:tc>
                <w:tcPr>
                  <w:tcW w:w="1802" w:type="dxa"/>
                  <w:vMerge w:val="restart"/>
                  <w:shd w:val="clear" w:color="auto" w:fill="auto"/>
                  <w:vAlign w:val="center"/>
                </w:tcPr>
                <w:p w14:paraId="46392B1D" w14:textId="77777777" w:rsidR="00EF7B52" w:rsidRPr="007C3412"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過</w:t>
                  </w:r>
                  <w:r>
                    <w:rPr>
                      <w:rFonts w:ascii="ＭＳ 明朝" w:hAnsi="ＭＳ 明朝" w:cs="Arial" w:hint="eastAsia"/>
                      <w:sz w:val="24"/>
                    </w:rPr>
                    <w:t>誤</w:t>
                  </w:r>
                  <w:r w:rsidRPr="007C3412">
                    <w:rPr>
                      <w:rFonts w:ascii="ＭＳ 明朝" w:hAnsi="ＭＳ 明朝" w:cs="Arial" w:hint="eastAsia"/>
                      <w:sz w:val="24"/>
                    </w:rPr>
                    <w:t>払旅費額</w:t>
                  </w:r>
                </w:p>
              </w:tc>
            </w:tr>
            <w:tr w:rsidR="00EF7B52" w:rsidRPr="007C3412" w14:paraId="57ABC6D2" w14:textId="77777777" w:rsidTr="006020A2">
              <w:tc>
                <w:tcPr>
                  <w:tcW w:w="869" w:type="dxa"/>
                  <w:vMerge/>
                  <w:shd w:val="clear" w:color="auto" w:fill="auto"/>
                </w:tcPr>
                <w:p w14:paraId="6B4B3754" w14:textId="77777777" w:rsidR="00EF7B52" w:rsidRPr="007C3412" w:rsidRDefault="00EF7B52" w:rsidP="006020A2">
                  <w:pPr>
                    <w:framePr w:hSpace="142" w:wrap="around" w:vAnchor="text" w:hAnchor="margin" w:y="2"/>
                    <w:autoSpaceDE w:val="0"/>
                    <w:autoSpaceDN w:val="0"/>
                    <w:snapToGrid w:val="0"/>
                    <w:spacing w:line="300" w:lineRule="exact"/>
                    <w:rPr>
                      <w:rFonts w:ascii="ＭＳ 明朝" w:hAnsi="ＭＳ 明朝" w:cs="Arial"/>
                      <w:sz w:val="24"/>
                    </w:rPr>
                  </w:pPr>
                </w:p>
              </w:tc>
              <w:tc>
                <w:tcPr>
                  <w:tcW w:w="2223" w:type="dxa"/>
                  <w:vMerge/>
                  <w:shd w:val="clear" w:color="auto" w:fill="auto"/>
                </w:tcPr>
                <w:p w14:paraId="3F967E9D" w14:textId="77777777" w:rsidR="00EF7B52" w:rsidRPr="007C3412" w:rsidRDefault="00EF7B52" w:rsidP="006020A2">
                  <w:pPr>
                    <w:framePr w:hSpace="142" w:wrap="around" w:vAnchor="text" w:hAnchor="margin" w:y="2"/>
                    <w:autoSpaceDE w:val="0"/>
                    <w:autoSpaceDN w:val="0"/>
                    <w:snapToGrid w:val="0"/>
                    <w:spacing w:line="300" w:lineRule="exact"/>
                    <w:rPr>
                      <w:rFonts w:ascii="ＭＳ 明朝" w:hAnsi="ＭＳ 明朝" w:cs="Arial"/>
                      <w:sz w:val="24"/>
                    </w:rPr>
                  </w:pPr>
                </w:p>
              </w:tc>
              <w:tc>
                <w:tcPr>
                  <w:tcW w:w="2142" w:type="dxa"/>
                  <w:shd w:val="clear" w:color="auto" w:fill="auto"/>
                  <w:vAlign w:val="center"/>
                </w:tcPr>
                <w:p w14:paraId="0B84127F" w14:textId="77777777" w:rsidR="00EF7B52" w:rsidRPr="007C3412"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当初入力日</w:t>
                  </w:r>
                </w:p>
              </w:tc>
              <w:tc>
                <w:tcPr>
                  <w:tcW w:w="2268" w:type="dxa"/>
                  <w:shd w:val="clear" w:color="auto" w:fill="auto"/>
                  <w:vAlign w:val="center"/>
                </w:tcPr>
                <w:p w14:paraId="64C65439" w14:textId="77777777" w:rsidR="00EF7B52" w:rsidRPr="007C3412"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重複入力日</w:t>
                  </w:r>
                </w:p>
              </w:tc>
              <w:tc>
                <w:tcPr>
                  <w:tcW w:w="1802" w:type="dxa"/>
                  <w:vMerge/>
                  <w:shd w:val="clear" w:color="auto" w:fill="auto"/>
                </w:tcPr>
                <w:p w14:paraId="2799F07E" w14:textId="77777777" w:rsidR="00EF7B52" w:rsidRPr="007C3412" w:rsidRDefault="00EF7B52" w:rsidP="006020A2">
                  <w:pPr>
                    <w:framePr w:hSpace="142" w:wrap="around" w:vAnchor="text" w:hAnchor="margin" w:y="2"/>
                    <w:autoSpaceDE w:val="0"/>
                    <w:autoSpaceDN w:val="0"/>
                    <w:snapToGrid w:val="0"/>
                    <w:spacing w:line="300" w:lineRule="exact"/>
                    <w:rPr>
                      <w:rFonts w:ascii="ＭＳ 明朝" w:hAnsi="ＭＳ 明朝" w:cs="Arial"/>
                      <w:sz w:val="24"/>
                    </w:rPr>
                  </w:pPr>
                </w:p>
              </w:tc>
            </w:tr>
            <w:tr w:rsidR="00EF7B52" w:rsidRPr="007C3412" w14:paraId="53B01909" w14:textId="77777777" w:rsidTr="006020A2">
              <w:trPr>
                <w:trHeight w:val="767"/>
              </w:trPr>
              <w:tc>
                <w:tcPr>
                  <w:tcW w:w="869" w:type="dxa"/>
                  <w:shd w:val="clear" w:color="auto" w:fill="auto"/>
                  <w:vAlign w:val="center"/>
                </w:tcPr>
                <w:p w14:paraId="73F75734" w14:textId="77777777" w:rsidR="00EF7B52" w:rsidRPr="007C3412"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2223" w:type="dxa"/>
                  <w:shd w:val="clear" w:color="auto" w:fill="auto"/>
                  <w:vAlign w:val="center"/>
                </w:tcPr>
                <w:p w14:paraId="72D95BD3" w14:textId="77777777" w:rsidR="00EF7B52" w:rsidRPr="007C3412"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令和３年1</w:t>
                  </w:r>
                  <w:r>
                    <w:rPr>
                      <w:rFonts w:ascii="ＭＳ 明朝" w:hAnsi="ＭＳ 明朝" w:cs="Arial"/>
                      <w:sz w:val="24"/>
                    </w:rPr>
                    <w:t>0</w:t>
                  </w:r>
                  <w:r w:rsidRPr="007C3412">
                    <w:rPr>
                      <w:rFonts w:ascii="ＭＳ 明朝" w:hAnsi="ＭＳ 明朝" w:cs="Arial" w:hint="eastAsia"/>
                      <w:sz w:val="24"/>
                    </w:rPr>
                    <w:t>月</w:t>
                  </w:r>
                  <w:r>
                    <w:rPr>
                      <w:rFonts w:ascii="ＭＳ 明朝" w:hAnsi="ＭＳ 明朝" w:cs="Arial"/>
                      <w:sz w:val="24"/>
                    </w:rPr>
                    <w:t>19</w:t>
                  </w:r>
                  <w:r w:rsidRPr="007C3412">
                    <w:rPr>
                      <w:rFonts w:ascii="ＭＳ 明朝" w:hAnsi="ＭＳ 明朝" w:cs="Arial" w:hint="eastAsia"/>
                      <w:sz w:val="24"/>
                    </w:rPr>
                    <w:t>日</w:t>
                  </w:r>
                </w:p>
              </w:tc>
              <w:tc>
                <w:tcPr>
                  <w:tcW w:w="2142" w:type="dxa"/>
                  <w:shd w:val="clear" w:color="auto" w:fill="auto"/>
                  <w:vAlign w:val="center"/>
                </w:tcPr>
                <w:p w14:paraId="17A4AA43" w14:textId="77777777" w:rsidR="00EF7B52" w:rsidRPr="007C3412"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令和３年1</w:t>
                  </w:r>
                  <w:r>
                    <w:rPr>
                      <w:rFonts w:ascii="ＭＳ 明朝" w:hAnsi="ＭＳ 明朝" w:cs="Arial"/>
                      <w:sz w:val="24"/>
                    </w:rPr>
                    <w:t>0</w:t>
                  </w:r>
                  <w:r w:rsidRPr="007C3412">
                    <w:rPr>
                      <w:rFonts w:ascii="ＭＳ 明朝" w:hAnsi="ＭＳ 明朝" w:cs="Arial" w:hint="eastAsia"/>
                      <w:sz w:val="24"/>
                    </w:rPr>
                    <w:t>月</w:t>
                  </w:r>
                  <w:r>
                    <w:rPr>
                      <w:rFonts w:ascii="ＭＳ 明朝" w:hAnsi="ＭＳ 明朝" w:cs="Arial"/>
                      <w:sz w:val="24"/>
                    </w:rPr>
                    <w:t>15</w:t>
                  </w:r>
                  <w:r w:rsidRPr="007C3412">
                    <w:rPr>
                      <w:rFonts w:ascii="ＭＳ 明朝" w:hAnsi="ＭＳ 明朝" w:cs="Arial" w:hint="eastAsia"/>
                      <w:sz w:val="24"/>
                    </w:rPr>
                    <w:t>日</w:t>
                  </w:r>
                </w:p>
              </w:tc>
              <w:tc>
                <w:tcPr>
                  <w:tcW w:w="2268" w:type="dxa"/>
                  <w:shd w:val="clear" w:color="auto" w:fill="auto"/>
                  <w:vAlign w:val="center"/>
                </w:tcPr>
                <w:p w14:paraId="23248284" w14:textId="77777777" w:rsidR="00EF7B52" w:rsidRPr="007C3412"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令和３年1</w:t>
                  </w:r>
                  <w:r>
                    <w:rPr>
                      <w:rFonts w:ascii="ＭＳ 明朝" w:hAnsi="ＭＳ 明朝" w:cs="Arial"/>
                      <w:sz w:val="24"/>
                    </w:rPr>
                    <w:t>0</w:t>
                  </w:r>
                  <w:r w:rsidRPr="007C3412">
                    <w:rPr>
                      <w:rFonts w:ascii="ＭＳ 明朝" w:hAnsi="ＭＳ 明朝" w:cs="Arial" w:hint="eastAsia"/>
                      <w:sz w:val="24"/>
                    </w:rPr>
                    <w:t>月</w:t>
                  </w:r>
                  <w:r>
                    <w:rPr>
                      <w:rFonts w:ascii="ＭＳ 明朝" w:hAnsi="ＭＳ 明朝" w:cs="Arial"/>
                      <w:sz w:val="24"/>
                    </w:rPr>
                    <w:t>19</w:t>
                  </w:r>
                  <w:r w:rsidRPr="007C3412">
                    <w:rPr>
                      <w:rFonts w:ascii="ＭＳ 明朝" w:hAnsi="ＭＳ 明朝" w:cs="Arial" w:hint="eastAsia"/>
                      <w:sz w:val="24"/>
                    </w:rPr>
                    <w:t>日</w:t>
                  </w:r>
                </w:p>
              </w:tc>
              <w:tc>
                <w:tcPr>
                  <w:tcW w:w="1802" w:type="dxa"/>
                  <w:shd w:val="clear" w:color="auto" w:fill="auto"/>
                  <w:vAlign w:val="center"/>
                </w:tcPr>
                <w:p w14:paraId="4AAFC1F1" w14:textId="77777777" w:rsidR="00EF7B52" w:rsidRPr="007C3412"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sz w:val="24"/>
                    </w:rPr>
                    <w:t>560</w:t>
                  </w:r>
                  <w:r w:rsidRPr="007C3412">
                    <w:rPr>
                      <w:rFonts w:ascii="ＭＳ 明朝" w:hAnsi="ＭＳ 明朝" w:cs="Arial" w:hint="eastAsia"/>
                      <w:sz w:val="24"/>
                    </w:rPr>
                    <w:t>円</w:t>
                  </w:r>
                </w:p>
              </w:tc>
            </w:tr>
          </w:tbl>
          <w:p w14:paraId="25BD49FC" w14:textId="77777777" w:rsidR="00EF7B52" w:rsidRPr="00FC6236" w:rsidRDefault="00EF7B52" w:rsidP="006020A2">
            <w:pPr>
              <w:autoSpaceDE w:val="0"/>
              <w:autoSpaceDN w:val="0"/>
              <w:spacing w:line="300" w:lineRule="exact"/>
              <w:ind w:left="960" w:hangingChars="400" w:hanging="960"/>
              <w:rPr>
                <w:rFonts w:ascii="ＭＳ 明朝" w:hAnsi="ＭＳ 明朝"/>
                <w:sz w:val="24"/>
              </w:rPr>
            </w:pPr>
          </w:p>
        </w:tc>
        <w:tc>
          <w:tcPr>
            <w:tcW w:w="7595" w:type="dxa"/>
          </w:tcPr>
          <w:p w14:paraId="69CC089C" w14:textId="77777777" w:rsidR="00EF7B52" w:rsidRPr="00FC6236" w:rsidRDefault="00EF7B52" w:rsidP="006020A2">
            <w:pPr>
              <w:autoSpaceDE w:val="0"/>
              <w:autoSpaceDN w:val="0"/>
              <w:spacing w:line="300" w:lineRule="exact"/>
              <w:rPr>
                <w:rFonts w:ascii="ＭＳ 明朝" w:hAnsi="ＭＳ 明朝"/>
                <w:sz w:val="24"/>
              </w:rPr>
            </w:pPr>
          </w:p>
          <w:p w14:paraId="53732E20" w14:textId="77777777" w:rsidR="00EF7B52" w:rsidRPr="00FC6236" w:rsidRDefault="00EF7B52" w:rsidP="006020A2">
            <w:pPr>
              <w:autoSpaceDE w:val="0"/>
              <w:autoSpaceDN w:val="0"/>
              <w:spacing w:line="300" w:lineRule="exact"/>
              <w:ind w:firstLineChars="100" w:firstLine="240"/>
              <w:rPr>
                <w:rFonts w:ascii="ＭＳ 明朝" w:hAnsi="ＭＳ 明朝"/>
                <w:sz w:val="24"/>
              </w:rPr>
            </w:pPr>
            <w:r w:rsidRPr="00FC50B8">
              <w:rPr>
                <w:rFonts w:ascii="ＭＳ 明朝" w:hAnsi="ＭＳ 明朝" w:hint="eastAsia"/>
                <w:sz w:val="24"/>
              </w:rPr>
              <w:t>検出事項について、速</w:t>
            </w:r>
            <w:r>
              <w:rPr>
                <w:rFonts w:ascii="ＭＳ 明朝" w:hAnsi="ＭＳ 明朝" w:hint="eastAsia"/>
                <w:sz w:val="24"/>
              </w:rPr>
              <w:t>やかに是正措置を講じるとともに、所属のチェック体制を強化する等</w:t>
            </w:r>
            <w:r w:rsidRPr="00FC50B8">
              <w:rPr>
                <w:rFonts w:ascii="ＭＳ 明朝" w:hAnsi="ＭＳ 明朝" w:hint="eastAsia"/>
                <w:sz w:val="24"/>
              </w:rPr>
              <w:t>、法令等に基づき、適正な事務処理を行われたい。</w:t>
            </w:r>
          </w:p>
          <w:p w14:paraId="04BD5938"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6F1479C8"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7F90CF95"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717896EA"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3A427EBA"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tc>
      </w:tr>
    </w:tbl>
    <w:p w14:paraId="5A9BBC32" w14:textId="77777777" w:rsidR="00EF7B52" w:rsidRPr="00B24814" w:rsidRDefault="00EF7B52" w:rsidP="00EF7B52">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522BA3">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11</w:t>
      </w:r>
      <w:r w:rsidRPr="00522BA3">
        <w:rPr>
          <w:rFonts w:ascii="ＭＳ ゴシック" w:eastAsia="ＭＳ ゴシック" w:hAnsi="ＭＳ ゴシック" w:hint="eastAsia"/>
          <w:sz w:val="24"/>
          <w:szCs w:val="22"/>
        </w:rPr>
        <w:t>月2</w:t>
      </w:r>
      <w:r>
        <w:rPr>
          <w:rFonts w:ascii="ＭＳ ゴシック" w:eastAsia="ＭＳ ゴシック" w:hAnsi="ＭＳ ゴシック" w:hint="eastAsia"/>
          <w:sz w:val="24"/>
          <w:szCs w:val="22"/>
        </w:rPr>
        <w:t>8</w:t>
      </w:r>
      <w:r w:rsidRPr="00522BA3">
        <w:rPr>
          <w:rFonts w:ascii="ＭＳ ゴシック" w:eastAsia="ＭＳ ゴシック" w:hAnsi="ＭＳ ゴシック" w:hint="eastAsia"/>
          <w:sz w:val="24"/>
          <w:szCs w:val="22"/>
        </w:rPr>
        <w:t>日）</w:t>
      </w:r>
    </w:p>
    <w:p w14:paraId="7A3C0D12" w14:textId="786B95A4"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308F293B" w14:textId="77777777" w:rsidR="00EF7B52" w:rsidRPr="00522BA3" w:rsidRDefault="00EF7B52" w:rsidP="00EF7B52">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noProof/>
          <w:sz w:val="24"/>
        </w:rPr>
        <w:t>不適切な服務管理</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921"/>
        <w:gridCol w:w="8334"/>
      </w:tblGrid>
      <w:tr w:rsidR="00EF7B52" w:rsidRPr="00522BA3" w14:paraId="3CCC5DA9" w14:textId="77777777" w:rsidTr="006020A2">
        <w:trPr>
          <w:trHeight w:val="558"/>
        </w:trPr>
        <w:tc>
          <w:tcPr>
            <w:tcW w:w="2235" w:type="dxa"/>
            <w:shd w:val="clear" w:color="auto" w:fill="auto"/>
            <w:vAlign w:val="center"/>
          </w:tcPr>
          <w:p w14:paraId="7F2D9166" w14:textId="77777777" w:rsidR="00EF7B52" w:rsidRPr="00522BA3"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921" w:type="dxa"/>
            <w:shd w:val="clear" w:color="auto" w:fill="auto"/>
            <w:vAlign w:val="center"/>
          </w:tcPr>
          <w:p w14:paraId="122FF583" w14:textId="77777777" w:rsidR="00EF7B52" w:rsidRPr="00522BA3"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334" w:type="dxa"/>
            <w:shd w:val="clear" w:color="auto" w:fill="auto"/>
            <w:vAlign w:val="center"/>
          </w:tcPr>
          <w:p w14:paraId="54EA5504" w14:textId="77777777" w:rsidR="00EF7B52" w:rsidRPr="00522BA3"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EF7B52" w:rsidRPr="00522BA3" w14:paraId="1306D73B" w14:textId="77777777" w:rsidTr="006020A2">
        <w:trPr>
          <w:trHeight w:val="6216"/>
        </w:trPr>
        <w:tc>
          <w:tcPr>
            <w:tcW w:w="2235" w:type="dxa"/>
          </w:tcPr>
          <w:p w14:paraId="0731E2C2" w14:textId="77777777" w:rsidR="00EF7B52" w:rsidRPr="00FC6236" w:rsidRDefault="00EF7B52" w:rsidP="006020A2">
            <w:pPr>
              <w:autoSpaceDE w:val="0"/>
              <w:autoSpaceDN w:val="0"/>
              <w:spacing w:line="300" w:lineRule="exact"/>
              <w:rPr>
                <w:rFonts w:ascii="ＭＳ 明朝" w:hAnsi="ＭＳ 明朝"/>
                <w:sz w:val="24"/>
              </w:rPr>
            </w:pPr>
          </w:p>
          <w:p w14:paraId="1FD4CF19" w14:textId="77777777" w:rsidR="00EF7B52" w:rsidRPr="00FC6236" w:rsidRDefault="00EF7B52" w:rsidP="006020A2">
            <w:pPr>
              <w:autoSpaceDE w:val="0"/>
              <w:autoSpaceDN w:val="0"/>
              <w:spacing w:line="300" w:lineRule="exact"/>
              <w:rPr>
                <w:rFonts w:ascii="ＭＳ 明朝" w:hAnsi="ＭＳ 明朝"/>
                <w:sz w:val="24"/>
              </w:rPr>
            </w:pPr>
            <w:r w:rsidRPr="00FC6236">
              <w:rPr>
                <w:rFonts w:ascii="ＭＳ 明朝" w:hAnsi="ＭＳ 明朝" w:hint="eastAsia"/>
                <w:sz w:val="24"/>
              </w:rPr>
              <w:t>藤井寺保健所</w:t>
            </w:r>
          </w:p>
        </w:tc>
        <w:tc>
          <w:tcPr>
            <w:tcW w:w="9921" w:type="dxa"/>
          </w:tcPr>
          <w:p w14:paraId="4219A269" w14:textId="77777777" w:rsidR="00EF7B52" w:rsidRPr="00FC6236" w:rsidRDefault="00EF7B52" w:rsidP="006020A2">
            <w:pPr>
              <w:autoSpaceDE w:val="0"/>
              <w:autoSpaceDN w:val="0"/>
              <w:spacing w:line="300" w:lineRule="exact"/>
              <w:rPr>
                <w:rFonts w:ascii="ＭＳ 明朝" w:hAnsi="ＭＳ 明朝"/>
                <w:sz w:val="24"/>
              </w:rPr>
            </w:pPr>
          </w:p>
          <w:p w14:paraId="6C78760D" w14:textId="77777777" w:rsidR="00EF7B52" w:rsidRPr="00E1224F" w:rsidRDefault="00EF7B52" w:rsidP="006020A2">
            <w:pPr>
              <w:autoSpaceDE w:val="0"/>
              <w:autoSpaceDN w:val="0"/>
              <w:snapToGrid w:val="0"/>
              <w:spacing w:line="300" w:lineRule="exact"/>
              <w:ind w:firstLineChars="100" w:firstLine="240"/>
              <w:rPr>
                <w:rFonts w:ascii="ＭＳ 明朝" w:hAnsi="ＭＳ 明朝" w:cs="Arial"/>
                <w:sz w:val="24"/>
              </w:rPr>
            </w:pPr>
            <w:r w:rsidRPr="00E1224F">
              <w:rPr>
                <w:rFonts w:ascii="ＭＳ 明朝" w:hAnsi="ＭＳ 明朝" w:cs="Arial" w:hint="eastAsia"/>
                <w:sz w:val="24"/>
              </w:rPr>
              <w:t>出勤簿を確認したところ、</w:t>
            </w:r>
            <w:r>
              <w:rPr>
                <w:rFonts w:ascii="ＭＳ 明朝" w:hAnsi="ＭＳ 明朝" w:cs="Arial" w:hint="eastAsia"/>
                <w:sz w:val="24"/>
              </w:rPr>
              <w:t>早退ありとなっているものがあった。本件については、</w:t>
            </w:r>
            <w:r w:rsidRPr="00E1224F">
              <w:rPr>
                <w:rFonts w:ascii="ＭＳ 明朝" w:hAnsi="ＭＳ 明朝" w:cs="Arial" w:hint="eastAsia"/>
                <w:sz w:val="24"/>
              </w:rPr>
              <w:t>本来年休取得により処理することとしていたが、当該手続が行われずに放置されていた。</w:t>
            </w:r>
          </w:p>
          <w:tbl>
            <w:tblPr>
              <w:tblpPr w:leftFromText="142" w:rightFromText="142"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976"/>
              <w:gridCol w:w="1896"/>
              <w:gridCol w:w="2924"/>
            </w:tblGrid>
            <w:tr w:rsidR="00EF7B52" w:rsidRPr="007C3412" w14:paraId="40082CED" w14:textId="77777777" w:rsidTr="006020A2">
              <w:trPr>
                <w:trHeight w:val="363"/>
              </w:trPr>
              <w:tc>
                <w:tcPr>
                  <w:tcW w:w="988" w:type="dxa"/>
                  <w:vAlign w:val="center"/>
                </w:tcPr>
                <w:p w14:paraId="6455BDBE" w14:textId="77777777" w:rsidR="00EF7B52" w:rsidRPr="007C3412" w:rsidRDefault="00EF7B52" w:rsidP="006020A2">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職員</w:t>
                  </w:r>
                </w:p>
              </w:tc>
              <w:tc>
                <w:tcPr>
                  <w:tcW w:w="2976" w:type="dxa"/>
                  <w:vAlign w:val="center"/>
                </w:tcPr>
                <w:p w14:paraId="485D06F4" w14:textId="77777777" w:rsidR="00EF7B52" w:rsidRPr="007C3412" w:rsidRDefault="00EF7B52" w:rsidP="006020A2">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日付</w:t>
                  </w:r>
                </w:p>
              </w:tc>
              <w:tc>
                <w:tcPr>
                  <w:tcW w:w="1896" w:type="dxa"/>
                  <w:vAlign w:val="center"/>
                </w:tcPr>
                <w:p w14:paraId="33E08BD1" w14:textId="77777777" w:rsidR="00EF7B52" w:rsidRPr="007C3412" w:rsidRDefault="00EF7B52" w:rsidP="006020A2">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出勤簿表示</w:t>
                  </w:r>
                </w:p>
              </w:tc>
              <w:tc>
                <w:tcPr>
                  <w:tcW w:w="2924" w:type="dxa"/>
                  <w:vAlign w:val="center"/>
                </w:tcPr>
                <w:p w14:paraId="4860AE36" w14:textId="77777777" w:rsidR="00EF7B52" w:rsidRPr="007C3412" w:rsidRDefault="00EF7B52" w:rsidP="006020A2">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原因</w:t>
                  </w:r>
                </w:p>
              </w:tc>
            </w:tr>
            <w:tr w:rsidR="00EF7B52" w:rsidRPr="007C3412" w14:paraId="4D917C7E" w14:textId="77777777" w:rsidTr="006020A2">
              <w:trPr>
                <w:trHeight w:val="340"/>
              </w:trPr>
              <w:tc>
                <w:tcPr>
                  <w:tcW w:w="988" w:type="dxa"/>
                  <w:vAlign w:val="center"/>
                </w:tcPr>
                <w:p w14:paraId="14B05BBD" w14:textId="77777777" w:rsidR="00EF7B52" w:rsidRPr="007C3412" w:rsidRDefault="00EF7B52" w:rsidP="006020A2">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Ａ</w:t>
                  </w:r>
                </w:p>
              </w:tc>
              <w:tc>
                <w:tcPr>
                  <w:tcW w:w="2976" w:type="dxa"/>
                  <w:tcBorders>
                    <w:bottom w:val="single" w:sz="4" w:space="0" w:color="auto"/>
                  </w:tcBorders>
                  <w:vAlign w:val="center"/>
                </w:tcPr>
                <w:p w14:paraId="4CBC1AC1" w14:textId="77777777" w:rsidR="00EF7B52" w:rsidRPr="007C3412" w:rsidRDefault="00EF7B52" w:rsidP="006020A2">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w:t>
                  </w:r>
                  <w:r>
                    <w:rPr>
                      <w:rFonts w:ascii="ＭＳ 明朝" w:hAnsi="ＭＳ 明朝" w:hint="eastAsia"/>
                      <w:sz w:val="24"/>
                    </w:rPr>
                    <w:t>４年３</w:t>
                  </w:r>
                  <w:r w:rsidRPr="007C3412">
                    <w:rPr>
                      <w:rFonts w:ascii="ＭＳ 明朝" w:hAnsi="ＭＳ 明朝" w:hint="eastAsia"/>
                      <w:sz w:val="24"/>
                    </w:rPr>
                    <w:t>月</w:t>
                  </w:r>
                  <w:r>
                    <w:rPr>
                      <w:rFonts w:ascii="ＭＳ 明朝" w:hAnsi="ＭＳ 明朝"/>
                      <w:sz w:val="24"/>
                    </w:rPr>
                    <w:t>25</w:t>
                  </w:r>
                  <w:r w:rsidRPr="007C3412">
                    <w:rPr>
                      <w:rFonts w:ascii="ＭＳ 明朝" w:hAnsi="ＭＳ 明朝" w:hint="eastAsia"/>
                      <w:sz w:val="24"/>
                    </w:rPr>
                    <w:t>日</w:t>
                  </w:r>
                </w:p>
              </w:tc>
              <w:tc>
                <w:tcPr>
                  <w:tcW w:w="1896" w:type="dxa"/>
                  <w:tcBorders>
                    <w:bottom w:val="single" w:sz="4" w:space="0" w:color="auto"/>
                  </w:tcBorders>
                  <w:vAlign w:val="center"/>
                </w:tcPr>
                <w:p w14:paraId="675B47AF" w14:textId="77777777" w:rsidR="00EF7B52" w:rsidRPr="007C3412" w:rsidRDefault="00EF7B52" w:rsidP="006020A2">
                  <w:pPr>
                    <w:widowControl/>
                    <w:autoSpaceDE w:val="0"/>
                    <w:autoSpaceDN w:val="0"/>
                    <w:spacing w:line="300" w:lineRule="exact"/>
                    <w:jc w:val="center"/>
                    <w:rPr>
                      <w:rFonts w:ascii="ＭＳ 明朝" w:hAnsi="ＭＳ 明朝"/>
                      <w:sz w:val="24"/>
                    </w:rPr>
                  </w:pPr>
                  <w:r>
                    <w:rPr>
                      <w:rFonts w:ascii="ＭＳ 明朝" w:hAnsi="ＭＳ 明朝" w:hint="eastAsia"/>
                      <w:sz w:val="24"/>
                    </w:rPr>
                    <w:t>早退</w:t>
                  </w:r>
                </w:p>
              </w:tc>
              <w:tc>
                <w:tcPr>
                  <w:tcW w:w="2924" w:type="dxa"/>
                  <w:tcBorders>
                    <w:bottom w:val="single" w:sz="4" w:space="0" w:color="auto"/>
                  </w:tcBorders>
                  <w:vAlign w:val="center"/>
                </w:tcPr>
                <w:p w14:paraId="33DA0228" w14:textId="77777777" w:rsidR="00EF7B52" w:rsidRPr="007C3412" w:rsidRDefault="00EF7B52" w:rsidP="006020A2">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年休入力漏れ</w:t>
                  </w:r>
                </w:p>
              </w:tc>
            </w:tr>
          </w:tbl>
          <w:p w14:paraId="6161BDF2" w14:textId="77777777" w:rsidR="00EF7B52" w:rsidRPr="007C3412" w:rsidRDefault="00EF7B52" w:rsidP="006020A2">
            <w:pPr>
              <w:autoSpaceDE w:val="0"/>
              <w:autoSpaceDN w:val="0"/>
              <w:spacing w:line="300" w:lineRule="exact"/>
              <w:rPr>
                <w:rFonts w:ascii="ＭＳ 明朝" w:hAnsi="ＭＳ 明朝"/>
                <w:sz w:val="24"/>
              </w:rPr>
            </w:pPr>
          </w:p>
          <w:p w14:paraId="7DC0D463" w14:textId="77777777" w:rsidR="00EF7B52" w:rsidRPr="00FC6236" w:rsidRDefault="00EF7B52" w:rsidP="006020A2">
            <w:pPr>
              <w:autoSpaceDE w:val="0"/>
              <w:autoSpaceDN w:val="0"/>
              <w:spacing w:line="300" w:lineRule="exact"/>
              <w:ind w:left="960" w:hangingChars="400" w:hanging="960"/>
              <w:rPr>
                <w:rFonts w:ascii="ＭＳ 明朝" w:hAnsi="ＭＳ 明朝"/>
                <w:sz w:val="24"/>
              </w:rPr>
            </w:pPr>
          </w:p>
        </w:tc>
        <w:tc>
          <w:tcPr>
            <w:tcW w:w="8334" w:type="dxa"/>
          </w:tcPr>
          <w:p w14:paraId="69A0D43F" w14:textId="77777777" w:rsidR="00EF7B52" w:rsidRPr="00FC6236" w:rsidRDefault="00EF7B52" w:rsidP="006020A2">
            <w:pPr>
              <w:autoSpaceDE w:val="0"/>
              <w:autoSpaceDN w:val="0"/>
              <w:spacing w:line="300" w:lineRule="exact"/>
              <w:rPr>
                <w:rFonts w:ascii="ＭＳ 明朝" w:hAnsi="ＭＳ 明朝"/>
                <w:sz w:val="24"/>
              </w:rPr>
            </w:pPr>
          </w:p>
          <w:p w14:paraId="59FB5F82" w14:textId="77777777" w:rsidR="00EF7B52" w:rsidRPr="00FC6236" w:rsidRDefault="00EF7B52" w:rsidP="006020A2">
            <w:pPr>
              <w:autoSpaceDE w:val="0"/>
              <w:autoSpaceDN w:val="0"/>
              <w:spacing w:line="300" w:lineRule="exact"/>
              <w:ind w:firstLineChars="100" w:firstLine="240"/>
              <w:rPr>
                <w:rFonts w:ascii="ＭＳ 明朝" w:hAnsi="ＭＳ 明朝"/>
                <w:sz w:val="24"/>
              </w:rPr>
            </w:pPr>
            <w:r w:rsidRPr="007121C6">
              <w:rPr>
                <w:rFonts w:ascii="ＭＳ 明朝" w:hAnsi="ＭＳ 明朝" w:hint="eastAsia"/>
                <w:sz w:val="24"/>
              </w:rPr>
              <w:t>検出事項について、速やかに是正措置を講じるとともに、職員の勤務時間、休日休暇等に関する事務の取扱いを遵守することを徹底されたい。今後、再発防止のために所属のチェック体制の強化を図られたい。</w:t>
            </w:r>
          </w:p>
          <w:p w14:paraId="1B8BEA47"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61A7566B"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6BAB42A6"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2428DD35"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4EBAFA51"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7621DAE0"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0BD6C155"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48C39A64"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tc>
      </w:tr>
    </w:tbl>
    <w:p w14:paraId="087BB14D" w14:textId="77777777" w:rsidR="00EF7B52" w:rsidRPr="00B24814" w:rsidRDefault="00EF7B52" w:rsidP="00EF7B52">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522BA3">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11</w:t>
      </w:r>
      <w:r w:rsidRPr="00522BA3">
        <w:rPr>
          <w:rFonts w:ascii="ＭＳ ゴシック" w:eastAsia="ＭＳ ゴシック" w:hAnsi="ＭＳ ゴシック" w:hint="eastAsia"/>
          <w:sz w:val="24"/>
          <w:szCs w:val="22"/>
        </w:rPr>
        <w:t>月2</w:t>
      </w:r>
      <w:r>
        <w:rPr>
          <w:rFonts w:ascii="ＭＳ ゴシック" w:eastAsia="ＭＳ ゴシック" w:hAnsi="ＭＳ ゴシック" w:hint="eastAsia"/>
          <w:sz w:val="24"/>
          <w:szCs w:val="22"/>
        </w:rPr>
        <w:t>8</w:t>
      </w:r>
      <w:r w:rsidRPr="00522BA3">
        <w:rPr>
          <w:rFonts w:ascii="ＭＳ ゴシック" w:eastAsia="ＭＳ ゴシック" w:hAnsi="ＭＳ ゴシック" w:hint="eastAsia"/>
          <w:sz w:val="24"/>
          <w:szCs w:val="22"/>
        </w:rPr>
        <w:t>日）</w:t>
      </w:r>
    </w:p>
    <w:p w14:paraId="5258B7C7" w14:textId="6B358078"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24BA69A0" w14:textId="77777777" w:rsidR="00EF7B52" w:rsidRPr="005D04AF" w:rsidRDefault="00EF7B52" w:rsidP="00EF7B52">
      <w:pPr>
        <w:autoSpaceDE w:val="0"/>
        <w:autoSpaceDN w:val="0"/>
        <w:spacing w:line="300" w:lineRule="exact"/>
        <w:jc w:val="left"/>
        <w:rPr>
          <w:rFonts w:ascii="ＭＳ ゴシック" w:eastAsia="ＭＳ ゴシック" w:hAnsi="ＭＳ ゴシック"/>
          <w:sz w:val="24"/>
        </w:rPr>
      </w:pPr>
      <w:r w:rsidRPr="007C3412">
        <w:rPr>
          <w:rFonts w:ascii="ＭＳ ゴシック" w:eastAsia="ＭＳ ゴシック" w:hAnsi="ＭＳ ゴシック" w:hint="eastAsia"/>
          <w:sz w:val="24"/>
        </w:rPr>
        <w:t>不適切な服務管理及び管内旅費の支給事務の不備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921"/>
        <w:gridCol w:w="8334"/>
      </w:tblGrid>
      <w:tr w:rsidR="00EF7B52" w:rsidRPr="00522BA3" w14:paraId="2ED5630B" w14:textId="77777777" w:rsidTr="006020A2">
        <w:trPr>
          <w:trHeight w:val="558"/>
        </w:trPr>
        <w:tc>
          <w:tcPr>
            <w:tcW w:w="2235" w:type="dxa"/>
            <w:shd w:val="clear" w:color="auto" w:fill="auto"/>
            <w:vAlign w:val="center"/>
          </w:tcPr>
          <w:p w14:paraId="1E72F405" w14:textId="77777777" w:rsidR="00EF7B52" w:rsidRPr="00522BA3"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921" w:type="dxa"/>
            <w:shd w:val="clear" w:color="auto" w:fill="auto"/>
            <w:vAlign w:val="center"/>
          </w:tcPr>
          <w:p w14:paraId="3B0835F0" w14:textId="77777777" w:rsidR="00EF7B52" w:rsidRPr="00522BA3"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334" w:type="dxa"/>
            <w:shd w:val="clear" w:color="auto" w:fill="auto"/>
            <w:vAlign w:val="center"/>
          </w:tcPr>
          <w:p w14:paraId="450A1506" w14:textId="77777777" w:rsidR="00EF7B52" w:rsidRPr="00522BA3"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EF7B52" w:rsidRPr="00522BA3" w14:paraId="644FAB1B" w14:textId="77777777" w:rsidTr="006020A2">
        <w:trPr>
          <w:trHeight w:val="6216"/>
        </w:trPr>
        <w:tc>
          <w:tcPr>
            <w:tcW w:w="2235" w:type="dxa"/>
          </w:tcPr>
          <w:p w14:paraId="4B456AFF" w14:textId="77777777" w:rsidR="00EF7B52" w:rsidRPr="00FC6236" w:rsidRDefault="00EF7B52" w:rsidP="006020A2">
            <w:pPr>
              <w:autoSpaceDE w:val="0"/>
              <w:autoSpaceDN w:val="0"/>
              <w:spacing w:line="300" w:lineRule="exact"/>
              <w:rPr>
                <w:rFonts w:ascii="ＭＳ 明朝" w:hAnsi="ＭＳ 明朝"/>
                <w:sz w:val="24"/>
              </w:rPr>
            </w:pPr>
          </w:p>
          <w:p w14:paraId="412695D9" w14:textId="77777777" w:rsidR="00EF7B52" w:rsidRPr="00FC6236" w:rsidRDefault="00EF7B52" w:rsidP="006020A2">
            <w:pPr>
              <w:autoSpaceDE w:val="0"/>
              <w:autoSpaceDN w:val="0"/>
              <w:spacing w:line="300" w:lineRule="exact"/>
              <w:rPr>
                <w:rFonts w:ascii="ＭＳ 明朝" w:hAnsi="ＭＳ 明朝"/>
                <w:sz w:val="24"/>
              </w:rPr>
            </w:pPr>
            <w:r w:rsidRPr="00FC6236">
              <w:rPr>
                <w:rFonts w:ascii="ＭＳ 明朝" w:hAnsi="ＭＳ 明朝" w:hint="eastAsia"/>
                <w:sz w:val="24"/>
              </w:rPr>
              <w:t>藤井寺保健所</w:t>
            </w:r>
          </w:p>
        </w:tc>
        <w:tc>
          <w:tcPr>
            <w:tcW w:w="9921" w:type="dxa"/>
          </w:tcPr>
          <w:p w14:paraId="004F7E2D" w14:textId="77777777" w:rsidR="00EF7B52" w:rsidRDefault="00EF7B52" w:rsidP="006020A2">
            <w:pPr>
              <w:autoSpaceDE w:val="0"/>
              <w:autoSpaceDN w:val="0"/>
              <w:spacing w:line="300" w:lineRule="exact"/>
              <w:ind w:left="960" w:hangingChars="400" w:hanging="960"/>
              <w:rPr>
                <w:rFonts w:ascii="ＭＳ 明朝" w:hAnsi="ＭＳ 明朝"/>
                <w:sz w:val="24"/>
              </w:rPr>
            </w:pPr>
          </w:p>
          <w:p w14:paraId="04A83DBF" w14:textId="77777777" w:rsidR="00EF7B52" w:rsidRPr="007C3412" w:rsidRDefault="00EF7B52" w:rsidP="006020A2">
            <w:pPr>
              <w:autoSpaceDE w:val="0"/>
              <w:autoSpaceDN w:val="0"/>
              <w:snapToGrid w:val="0"/>
              <w:spacing w:line="300" w:lineRule="exact"/>
              <w:ind w:firstLineChars="100" w:firstLine="240"/>
              <w:rPr>
                <w:rFonts w:ascii="ＭＳ 明朝" w:hAnsi="ＭＳ 明朝"/>
                <w:sz w:val="24"/>
              </w:rPr>
            </w:pPr>
            <w:r w:rsidRPr="007C3412">
              <w:rPr>
                <w:rFonts w:ascii="ＭＳ 明朝" w:hAnsi="ＭＳ 明朝" w:hint="eastAsia"/>
                <w:sz w:val="24"/>
              </w:rPr>
              <w:t>定期健康</w:t>
            </w:r>
            <w:r w:rsidRPr="00C7219D">
              <w:rPr>
                <w:rFonts w:ascii="ＭＳ 明朝" w:hAnsi="ＭＳ 明朝" w:hint="eastAsia"/>
                <w:sz w:val="24"/>
              </w:rPr>
              <w:t>診断の受診に係る管内出張</w:t>
            </w:r>
            <w:r w:rsidRPr="007C3412">
              <w:rPr>
                <w:rFonts w:ascii="ＭＳ 明朝" w:hAnsi="ＭＳ 明朝" w:hint="eastAsia"/>
                <w:sz w:val="24"/>
              </w:rPr>
              <w:t>について、職員が誤って職務専念義務免除申請としてシステム登録を行い、決裁権者が誤って承認していた。そのため、管内出張に係る旅費も未払となっていた。</w:t>
            </w:r>
          </w:p>
          <w:p w14:paraId="4555811C" w14:textId="77777777" w:rsidR="00EF7B52" w:rsidRPr="007C3412" w:rsidRDefault="00EF7B52" w:rsidP="006020A2">
            <w:pPr>
              <w:autoSpaceDE w:val="0"/>
              <w:autoSpaceDN w:val="0"/>
              <w:snapToGrid w:val="0"/>
              <w:spacing w:line="300" w:lineRule="exact"/>
              <w:rPr>
                <w:rFonts w:ascii="ＭＳ 明朝" w:hAnsi="ＭＳ 明朝"/>
                <w:sz w:val="24"/>
              </w:rPr>
            </w:pPr>
          </w:p>
          <w:tbl>
            <w:tblPr>
              <w:tblW w:w="8695"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2174"/>
              <w:gridCol w:w="2174"/>
              <w:gridCol w:w="2174"/>
            </w:tblGrid>
            <w:tr w:rsidR="00EF7B52" w:rsidRPr="007C3412" w14:paraId="0B03CD8B" w14:textId="77777777" w:rsidTr="006020A2">
              <w:trPr>
                <w:trHeight w:val="372"/>
              </w:trPr>
              <w:tc>
                <w:tcPr>
                  <w:tcW w:w="1250" w:type="pct"/>
                  <w:tcBorders>
                    <w:top w:val="single" w:sz="4" w:space="0" w:color="auto"/>
                    <w:left w:val="single" w:sz="4" w:space="0" w:color="auto"/>
                    <w:bottom w:val="single" w:sz="4" w:space="0" w:color="auto"/>
                    <w:right w:val="single" w:sz="4" w:space="0" w:color="auto"/>
                  </w:tcBorders>
                  <w:vAlign w:val="center"/>
                  <w:hideMark/>
                </w:tcPr>
                <w:p w14:paraId="7C46E446" w14:textId="77777777" w:rsidR="00EF7B52" w:rsidRPr="007C3412" w:rsidRDefault="00EF7B52" w:rsidP="006020A2">
                  <w:pPr>
                    <w:framePr w:hSpace="142" w:wrap="around" w:vAnchor="text" w:hAnchor="margin" w:y="2"/>
                    <w:autoSpaceDE w:val="0"/>
                    <w:autoSpaceDN w:val="0"/>
                    <w:snapToGrid w:val="0"/>
                    <w:spacing w:line="300" w:lineRule="exact"/>
                    <w:jc w:val="center"/>
                    <w:rPr>
                      <w:rFonts w:ascii="ＭＳ 明朝" w:hAnsi="ＭＳ 明朝"/>
                      <w:sz w:val="24"/>
                    </w:rPr>
                  </w:pPr>
                  <w:r w:rsidRPr="005D04AF">
                    <w:rPr>
                      <w:rFonts w:ascii="ＭＳ 明朝" w:hAnsi="ＭＳ 明朝"/>
                      <w:sz w:val="24"/>
                    </w:rPr>
                    <w:t>職員</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6B047F7" w14:textId="77777777" w:rsidR="00EF7B52" w:rsidRPr="007C3412" w:rsidRDefault="00EF7B52" w:rsidP="006020A2">
                  <w:pPr>
                    <w:framePr w:hSpace="142" w:wrap="around" w:vAnchor="text" w:hAnchor="margin" w:y="2"/>
                    <w:autoSpaceDE w:val="0"/>
                    <w:autoSpaceDN w:val="0"/>
                    <w:snapToGrid w:val="0"/>
                    <w:spacing w:line="300" w:lineRule="exact"/>
                    <w:jc w:val="center"/>
                    <w:rPr>
                      <w:rFonts w:ascii="ＭＳ 明朝" w:hAnsi="ＭＳ 明朝"/>
                      <w:sz w:val="24"/>
                    </w:rPr>
                  </w:pPr>
                  <w:r>
                    <w:rPr>
                      <w:rFonts w:ascii="ＭＳ 明朝" w:hAnsi="ＭＳ 明朝" w:hint="eastAsia"/>
                      <w:sz w:val="24"/>
                    </w:rPr>
                    <w:t>出張先</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3C5B65A" w14:textId="77777777" w:rsidR="00EF7B52" w:rsidRPr="007C3412" w:rsidRDefault="00EF7B52" w:rsidP="006020A2">
                  <w:pPr>
                    <w:framePr w:hSpace="142" w:wrap="around" w:vAnchor="text" w:hAnchor="margin" w:y="2"/>
                    <w:autoSpaceDE w:val="0"/>
                    <w:autoSpaceDN w:val="0"/>
                    <w:snapToGrid w:val="0"/>
                    <w:spacing w:line="300" w:lineRule="exact"/>
                    <w:jc w:val="center"/>
                    <w:rPr>
                      <w:rFonts w:ascii="ＭＳ 明朝" w:hAnsi="ＭＳ 明朝"/>
                      <w:sz w:val="24"/>
                    </w:rPr>
                  </w:pPr>
                  <w:r>
                    <w:rPr>
                      <w:rFonts w:ascii="ＭＳ 明朝" w:hAnsi="ＭＳ 明朝" w:hint="eastAsia"/>
                      <w:sz w:val="24"/>
                    </w:rPr>
                    <w:t>出張日</w:t>
                  </w:r>
                </w:p>
              </w:tc>
              <w:tc>
                <w:tcPr>
                  <w:tcW w:w="1250" w:type="pct"/>
                  <w:tcBorders>
                    <w:top w:val="single" w:sz="4" w:space="0" w:color="auto"/>
                    <w:left w:val="single" w:sz="4" w:space="0" w:color="auto"/>
                    <w:bottom w:val="single" w:sz="4" w:space="0" w:color="auto"/>
                    <w:right w:val="single" w:sz="4" w:space="0" w:color="auto"/>
                  </w:tcBorders>
                </w:tcPr>
                <w:p w14:paraId="02F1A2EB" w14:textId="77777777" w:rsidR="00EF7B52" w:rsidRPr="007C3412" w:rsidRDefault="00EF7B52" w:rsidP="006020A2">
                  <w:pPr>
                    <w:framePr w:hSpace="142" w:wrap="around" w:vAnchor="text" w:hAnchor="margin" w:y="2"/>
                    <w:autoSpaceDE w:val="0"/>
                    <w:autoSpaceDN w:val="0"/>
                    <w:snapToGrid w:val="0"/>
                    <w:spacing w:line="300" w:lineRule="exact"/>
                    <w:jc w:val="center"/>
                    <w:rPr>
                      <w:rFonts w:ascii="ＭＳ 明朝" w:hAnsi="ＭＳ 明朝"/>
                      <w:sz w:val="24"/>
                    </w:rPr>
                  </w:pPr>
                  <w:r>
                    <w:rPr>
                      <w:rFonts w:ascii="ＭＳ 明朝" w:hAnsi="ＭＳ 明朝" w:hint="eastAsia"/>
                      <w:sz w:val="24"/>
                    </w:rPr>
                    <w:t>未払旅費額</w:t>
                  </w:r>
                </w:p>
              </w:tc>
            </w:tr>
            <w:tr w:rsidR="00EF7B52" w:rsidRPr="007C3412" w14:paraId="391EE092" w14:textId="77777777" w:rsidTr="006020A2">
              <w:trPr>
                <w:trHeight w:val="516"/>
              </w:trPr>
              <w:tc>
                <w:tcPr>
                  <w:tcW w:w="1250" w:type="pct"/>
                  <w:tcBorders>
                    <w:top w:val="single" w:sz="4" w:space="0" w:color="auto"/>
                    <w:left w:val="single" w:sz="4" w:space="0" w:color="auto"/>
                    <w:bottom w:val="single" w:sz="4" w:space="0" w:color="auto"/>
                    <w:right w:val="single" w:sz="4" w:space="0" w:color="auto"/>
                  </w:tcBorders>
                  <w:vAlign w:val="center"/>
                </w:tcPr>
                <w:p w14:paraId="2BF0FB82" w14:textId="77777777" w:rsidR="00EF7B52" w:rsidRPr="007C3412" w:rsidRDefault="00EF7B52" w:rsidP="006020A2">
                  <w:pPr>
                    <w:framePr w:hSpace="142" w:wrap="around" w:vAnchor="text" w:hAnchor="margin" w:y="2"/>
                    <w:autoSpaceDE w:val="0"/>
                    <w:autoSpaceDN w:val="0"/>
                    <w:snapToGrid w:val="0"/>
                    <w:spacing w:line="300" w:lineRule="exact"/>
                    <w:jc w:val="center"/>
                    <w:rPr>
                      <w:rFonts w:ascii="ＭＳ 明朝" w:hAnsi="ＭＳ 明朝"/>
                      <w:sz w:val="24"/>
                    </w:rPr>
                  </w:pPr>
                  <w:r>
                    <w:rPr>
                      <w:rFonts w:ascii="ＭＳ 明朝" w:hAnsi="ＭＳ 明朝" w:hint="eastAsia"/>
                      <w:sz w:val="24"/>
                    </w:rPr>
                    <w:t>Ａ</w:t>
                  </w:r>
                </w:p>
              </w:tc>
              <w:tc>
                <w:tcPr>
                  <w:tcW w:w="1250" w:type="pct"/>
                  <w:tcBorders>
                    <w:top w:val="single" w:sz="4" w:space="0" w:color="auto"/>
                    <w:left w:val="single" w:sz="4" w:space="0" w:color="auto"/>
                    <w:bottom w:val="single" w:sz="4" w:space="0" w:color="auto"/>
                    <w:right w:val="single" w:sz="4" w:space="0" w:color="auto"/>
                  </w:tcBorders>
                  <w:vAlign w:val="center"/>
                </w:tcPr>
                <w:p w14:paraId="56ED6290" w14:textId="77777777" w:rsidR="00EF7B52" w:rsidRPr="007C3412" w:rsidRDefault="00EF7B52" w:rsidP="006020A2">
                  <w:pPr>
                    <w:framePr w:hSpace="142" w:wrap="around" w:vAnchor="text" w:hAnchor="margin" w:y="2"/>
                    <w:autoSpaceDE w:val="0"/>
                    <w:autoSpaceDN w:val="0"/>
                    <w:snapToGrid w:val="0"/>
                    <w:spacing w:line="300" w:lineRule="exact"/>
                    <w:jc w:val="center"/>
                    <w:rPr>
                      <w:rFonts w:ascii="ＭＳ 明朝" w:hAnsi="ＭＳ 明朝"/>
                      <w:sz w:val="24"/>
                    </w:rPr>
                  </w:pPr>
                  <w:r>
                    <w:rPr>
                      <w:rFonts w:ascii="ＭＳ 明朝" w:hAnsi="ＭＳ 明朝" w:hint="eastAsia"/>
                      <w:sz w:val="24"/>
                    </w:rPr>
                    <w:t>大阪市中央区</w:t>
                  </w:r>
                </w:p>
              </w:tc>
              <w:tc>
                <w:tcPr>
                  <w:tcW w:w="1250" w:type="pct"/>
                  <w:tcBorders>
                    <w:top w:val="single" w:sz="4" w:space="0" w:color="auto"/>
                    <w:left w:val="single" w:sz="4" w:space="0" w:color="auto"/>
                    <w:bottom w:val="single" w:sz="4" w:space="0" w:color="auto"/>
                    <w:right w:val="single" w:sz="4" w:space="0" w:color="auto"/>
                  </w:tcBorders>
                  <w:vAlign w:val="center"/>
                </w:tcPr>
                <w:p w14:paraId="6BEB0FAE" w14:textId="77777777" w:rsidR="00EF7B52" w:rsidRPr="007C3412" w:rsidRDefault="00EF7B52" w:rsidP="006020A2">
                  <w:pPr>
                    <w:framePr w:hSpace="142" w:wrap="around" w:vAnchor="text" w:hAnchor="margin" w:y="2"/>
                    <w:autoSpaceDE w:val="0"/>
                    <w:autoSpaceDN w:val="0"/>
                    <w:snapToGrid w:val="0"/>
                    <w:spacing w:line="300" w:lineRule="exact"/>
                    <w:jc w:val="center"/>
                    <w:rPr>
                      <w:rFonts w:ascii="ＭＳ 明朝" w:hAnsi="ＭＳ 明朝"/>
                      <w:sz w:val="24"/>
                    </w:rPr>
                  </w:pPr>
                  <w:r>
                    <w:rPr>
                      <w:rFonts w:ascii="ＭＳ 明朝" w:hAnsi="ＭＳ 明朝" w:hint="eastAsia"/>
                      <w:sz w:val="24"/>
                    </w:rPr>
                    <w:t>令和３年４月2</w:t>
                  </w:r>
                  <w:r>
                    <w:rPr>
                      <w:rFonts w:ascii="ＭＳ 明朝" w:hAnsi="ＭＳ 明朝"/>
                      <w:sz w:val="24"/>
                    </w:rPr>
                    <w:t>1</w:t>
                  </w:r>
                  <w:r>
                    <w:rPr>
                      <w:rFonts w:ascii="ＭＳ 明朝" w:hAnsi="ＭＳ 明朝" w:hint="eastAsia"/>
                      <w:sz w:val="24"/>
                    </w:rPr>
                    <w:t>日</w:t>
                  </w:r>
                </w:p>
              </w:tc>
              <w:tc>
                <w:tcPr>
                  <w:tcW w:w="1250" w:type="pct"/>
                  <w:tcBorders>
                    <w:top w:val="single" w:sz="4" w:space="0" w:color="auto"/>
                    <w:left w:val="single" w:sz="4" w:space="0" w:color="auto"/>
                    <w:bottom w:val="single" w:sz="4" w:space="0" w:color="auto"/>
                    <w:right w:val="single" w:sz="4" w:space="0" w:color="auto"/>
                  </w:tcBorders>
                  <w:vAlign w:val="center"/>
                </w:tcPr>
                <w:p w14:paraId="33C574CE" w14:textId="77777777" w:rsidR="00EF7B52" w:rsidRPr="007C3412" w:rsidRDefault="00EF7B52" w:rsidP="006020A2">
                  <w:pPr>
                    <w:framePr w:hSpace="142" w:wrap="around" w:vAnchor="text" w:hAnchor="margin" w:y="2"/>
                    <w:autoSpaceDE w:val="0"/>
                    <w:autoSpaceDN w:val="0"/>
                    <w:snapToGrid w:val="0"/>
                    <w:spacing w:line="300" w:lineRule="exact"/>
                    <w:jc w:val="center"/>
                    <w:rPr>
                      <w:rFonts w:ascii="ＭＳ 明朝" w:hAnsi="ＭＳ 明朝"/>
                      <w:sz w:val="24"/>
                    </w:rPr>
                  </w:pPr>
                  <w:r>
                    <w:rPr>
                      <w:rFonts w:ascii="ＭＳ 明朝" w:hAnsi="ＭＳ 明朝" w:hint="eastAsia"/>
                      <w:sz w:val="24"/>
                    </w:rPr>
                    <w:t>4</w:t>
                  </w:r>
                  <w:r>
                    <w:rPr>
                      <w:rFonts w:ascii="ＭＳ 明朝" w:hAnsi="ＭＳ 明朝"/>
                      <w:sz w:val="24"/>
                    </w:rPr>
                    <w:t>60</w:t>
                  </w:r>
                  <w:r>
                    <w:rPr>
                      <w:rFonts w:ascii="ＭＳ 明朝" w:hAnsi="ＭＳ 明朝" w:hint="eastAsia"/>
                      <w:sz w:val="24"/>
                    </w:rPr>
                    <w:t>円</w:t>
                  </w:r>
                </w:p>
              </w:tc>
            </w:tr>
            <w:tr w:rsidR="00EF7B52" w:rsidRPr="007C3412" w14:paraId="769F4E30" w14:textId="77777777" w:rsidTr="006020A2">
              <w:trPr>
                <w:trHeight w:val="516"/>
              </w:trPr>
              <w:tc>
                <w:tcPr>
                  <w:tcW w:w="1250" w:type="pct"/>
                  <w:tcBorders>
                    <w:top w:val="single" w:sz="4" w:space="0" w:color="auto"/>
                    <w:left w:val="single" w:sz="4" w:space="0" w:color="auto"/>
                    <w:bottom w:val="single" w:sz="4" w:space="0" w:color="auto"/>
                    <w:right w:val="single" w:sz="4" w:space="0" w:color="auto"/>
                  </w:tcBorders>
                  <w:vAlign w:val="center"/>
                </w:tcPr>
                <w:p w14:paraId="709A23CB" w14:textId="77777777" w:rsidR="00EF7B52" w:rsidRDefault="00EF7B52" w:rsidP="006020A2">
                  <w:pPr>
                    <w:framePr w:hSpace="142" w:wrap="around" w:vAnchor="text" w:hAnchor="margin" w:y="2"/>
                    <w:autoSpaceDE w:val="0"/>
                    <w:autoSpaceDN w:val="0"/>
                    <w:snapToGrid w:val="0"/>
                    <w:spacing w:line="300" w:lineRule="exact"/>
                    <w:jc w:val="center"/>
                    <w:rPr>
                      <w:rFonts w:ascii="ＭＳ 明朝" w:hAnsi="ＭＳ 明朝"/>
                      <w:sz w:val="24"/>
                    </w:rPr>
                  </w:pPr>
                  <w:r>
                    <w:rPr>
                      <w:rFonts w:ascii="ＭＳ 明朝" w:hAnsi="ＭＳ 明朝" w:hint="eastAsia"/>
                      <w:sz w:val="24"/>
                    </w:rPr>
                    <w:t>Ｂ</w:t>
                  </w:r>
                </w:p>
              </w:tc>
              <w:tc>
                <w:tcPr>
                  <w:tcW w:w="1250" w:type="pct"/>
                  <w:tcBorders>
                    <w:top w:val="single" w:sz="4" w:space="0" w:color="auto"/>
                    <w:left w:val="single" w:sz="4" w:space="0" w:color="auto"/>
                    <w:bottom w:val="single" w:sz="4" w:space="0" w:color="auto"/>
                    <w:right w:val="single" w:sz="4" w:space="0" w:color="auto"/>
                  </w:tcBorders>
                  <w:vAlign w:val="center"/>
                </w:tcPr>
                <w:p w14:paraId="645C0C05" w14:textId="77777777" w:rsidR="00EF7B52" w:rsidRPr="007C3412" w:rsidRDefault="00EF7B52" w:rsidP="006020A2">
                  <w:pPr>
                    <w:framePr w:hSpace="142" w:wrap="around" w:vAnchor="text" w:hAnchor="margin" w:y="2"/>
                    <w:autoSpaceDE w:val="0"/>
                    <w:autoSpaceDN w:val="0"/>
                    <w:snapToGrid w:val="0"/>
                    <w:spacing w:line="300" w:lineRule="exact"/>
                    <w:jc w:val="center"/>
                    <w:rPr>
                      <w:rFonts w:ascii="ＭＳ 明朝" w:hAnsi="ＭＳ 明朝"/>
                      <w:sz w:val="24"/>
                    </w:rPr>
                  </w:pPr>
                  <w:r>
                    <w:rPr>
                      <w:rFonts w:ascii="ＭＳ 明朝" w:hAnsi="ＭＳ 明朝" w:hint="eastAsia"/>
                      <w:sz w:val="24"/>
                    </w:rPr>
                    <w:t>大阪市中央区</w:t>
                  </w:r>
                </w:p>
              </w:tc>
              <w:tc>
                <w:tcPr>
                  <w:tcW w:w="1250" w:type="pct"/>
                  <w:tcBorders>
                    <w:top w:val="single" w:sz="4" w:space="0" w:color="auto"/>
                    <w:left w:val="single" w:sz="4" w:space="0" w:color="auto"/>
                    <w:bottom w:val="single" w:sz="4" w:space="0" w:color="auto"/>
                    <w:right w:val="single" w:sz="4" w:space="0" w:color="auto"/>
                  </w:tcBorders>
                  <w:vAlign w:val="center"/>
                </w:tcPr>
                <w:p w14:paraId="3A45FD99" w14:textId="77777777" w:rsidR="00EF7B52" w:rsidRPr="007C3412" w:rsidRDefault="00EF7B52" w:rsidP="006020A2">
                  <w:pPr>
                    <w:framePr w:hSpace="142" w:wrap="around" w:vAnchor="text" w:hAnchor="margin" w:y="2"/>
                    <w:autoSpaceDE w:val="0"/>
                    <w:autoSpaceDN w:val="0"/>
                    <w:snapToGrid w:val="0"/>
                    <w:spacing w:line="300" w:lineRule="exact"/>
                    <w:jc w:val="center"/>
                    <w:rPr>
                      <w:rFonts w:ascii="ＭＳ 明朝" w:hAnsi="ＭＳ 明朝"/>
                      <w:sz w:val="24"/>
                    </w:rPr>
                  </w:pPr>
                  <w:r>
                    <w:rPr>
                      <w:rFonts w:ascii="ＭＳ 明朝" w:hAnsi="ＭＳ 明朝" w:hint="eastAsia"/>
                      <w:sz w:val="24"/>
                    </w:rPr>
                    <w:t>令和３年８月3</w:t>
                  </w:r>
                  <w:r>
                    <w:rPr>
                      <w:rFonts w:ascii="ＭＳ 明朝" w:hAnsi="ＭＳ 明朝"/>
                      <w:sz w:val="24"/>
                    </w:rPr>
                    <w:t>1</w:t>
                  </w:r>
                  <w:r>
                    <w:rPr>
                      <w:rFonts w:ascii="ＭＳ 明朝" w:hAnsi="ＭＳ 明朝" w:hint="eastAsia"/>
                      <w:sz w:val="24"/>
                    </w:rPr>
                    <w:t>日</w:t>
                  </w:r>
                </w:p>
              </w:tc>
              <w:tc>
                <w:tcPr>
                  <w:tcW w:w="1250" w:type="pct"/>
                  <w:tcBorders>
                    <w:top w:val="single" w:sz="4" w:space="0" w:color="auto"/>
                    <w:left w:val="single" w:sz="4" w:space="0" w:color="auto"/>
                    <w:bottom w:val="single" w:sz="4" w:space="0" w:color="auto"/>
                    <w:right w:val="single" w:sz="4" w:space="0" w:color="auto"/>
                  </w:tcBorders>
                  <w:vAlign w:val="center"/>
                </w:tcPr>
                <w:p w14:paraId="2A1EB1FF" w14:textId="77777777" w:rsidR="00EF7B52" w:rsidRPr="007C3412" w:rsidRDefault="00EF7B52" w:rsidP="006020A2">
                  <w:pPr>
                    <w:framePr w:hSpace="142" w:wrap="around" w:vAnchor="text" w:hAnchor="margin" w:y="2"/>
                    <w:autoSpaceDE w:val="0"/>
                    <w:autoSpaceDN w:val="0"/>
                    <w:snapToGrid w:val="0"/>
                    <w:spacing w:line="300" w:lineRule="exact"/>
                    <w:jc w:val="center"/>
                    <w:rPr>
                      <w:rFonts w:ascii="ＭＳ 明朝" w:hAnsi="ＭＳ 明朝"/>
                      <w:sz w:val="24"/>
                    </w:rPr>
                  </w:pPr>
                  <w:r>
                    <w:rPr>
                      <w:rFonts w:ascii="ＭＳ 明朝" w:hAnsi="ＭＳ 明朝" w:hint="eastAsia"/>
                      <w:sz w:val="24"/>
                    </w:rPr>
                    <w:t>4</w:t>
                  </w:r>
                  <w:r>
                    <w:rPr>
                      <w:rFonts w:ascii="ＭＳ 明朝" w:hAnsi="ＭＳ 明朝"/>
                      <w:sz w:val="24"/>
                    </w:rPr>
                    <w:t>10</w:t>
                  </w:r>
                  <w:r>
                    <w:rPr>
                      <w:rFonts w:ascii="ＭＳ 明朝" w:hAnsi="ＭＳ 明朝" w:hint="eastAsia"/>
                      <w:sz w:val="24"/>
                    </w:rPr>
                    <w:t>円</w:t>
                  </w:r>
                </w:p>
              </w:tc>
            </w:tr>
          </w:tbl>
          <w:p w14:paraId="58877D60" w14:textId="77777777" w:rsidR="00EF7B52" w:rsidRPr="00FC6236" w:rsidRDefault="00EF7B52" w:rsidP="006020A2">
            <w:pPr>
              <w:autoSpaceDE w:val="0"/>
              <w:autoSpaceDN w:val="0"/>
              <w:spacing w:line="300" w:lineRule="exact"/>
              <w:ind w:left="960" w:hangingChars="400" w:hanging="960"/>
              <w:rPr>
                <w:rFonts w:ascii="ＭＳ 明朝" w:hAnsi="ＭＳ 明朝"/>
                <w:sz w:val="24"/>
              </w:rPr>
            </w:pPr>
          </w:p>
        </w:tc>
        <w:tc>
          <w:tcPr>
            <w:tcW w:w="8334" w:type="dxa"/>
          </w:tcPr>
          <w:p w14:paraId="60E1A21E" w14:textId="77777777" w:rsidR="00EF7B52" w:rsidRPr="00FC6236" w:rsidRDefault="00EF7B52" w:rsidP="006020A2">
            <w:pPr>
              <w:autoSpaceDE w:val="0"/>
              <w:autoSpaceDN w:val="0"/>
              <w:spacing w:line="300" w:lineRule="exact"/>
              <w:rPr>
                <w:rFonts w:ascii="ＭＳ 明朝" w:hAnsi="ＭＳ 明朝"/>
                <w:sz w:val="24"/>
              </w:rPr>
            </w:pPr>
          </w:p>
          <w:p w14:paraId="4B15355C" w14:textId="77777777" w:rsidR="00EF7B52" w:rsidRPr="00FC6236" w:rsidRDefault="00EF7B52" w:rsidP="006020A2">
            <w:pPr>
              <w:autoSpaceDE w:val="0"/>
              <w:autoSpaceDN w:val="0"/>
              <w:spacing w:line="300" w:lineRule="exact"/>
              <w:ind w:firstLineChars="100" w:firstLine="240"/>
              <w:rPr>
                <w:rFonts w:ascii="ＭＳ 明朝" w:hAnsi="ＭＳ 明朝"/>
                <w:sz w:val="24"/>
              </w:rPr>
            </w:pPr>
            <w:r w:rsidRPr="002F67CC">
              <w:rPr>
                <w:rFonts w:ascii="ＭＳ 明朝" w:hAnsi="ＭＳ 明朝" w:hint="eastAsia"/>
                <w:sz w:val="24"/>
              </w:rPr>
              <w:t>検出事項について、</w:t>
            </w:r>
            <w:r>
              <w:rPr>
                <w:rFonts w:ascii="ＭＳ 明朝" w:hAnsi="ＭＳ 明朝" w:hint="eastAsia"/>
                <w:sz w:val="24"/>
              </w:rPr>
              <w:t>速やかに是正措置を講じるとともに、原因を確認し、所属のチェック体制を強化する等、再発防止に向け必要な措置を講じられたい。</w:t>
            </w:r>
          </w:p>
          <w:p w14:paraId="07ACE9CF" w14:textId="77777777" w:rsidR="00EF7B52" w:rsidRPr="00FC6236" w:rsidRDefault="00EF7B52" w:rsidP="006020A2">
            <w:pPr>
              <w:autoSpaceDE w:val="0"/>
              <w:autoSpaceDN w:val="0"/>
              <w:spacing w:line="300" w:lineRule="exact"/>
              <w:rPr>
                <w:rFonts w:ascii="ＭＳ 明朝" w:hAnsi="ＭＳ 明朝"/>
                <w:sz w:val="24"/>
              </w:rPr>
            </w:pPr>
            <w:r w:rsidRPr="00FC6236">
              <w:rPr>
                <w:rFonts w:ascii="ＭＳ 明朝" w:hAnsi="ＭＳ 明朝"/>
                <w:noProof/>
                <w:sz w:val="24"/>
              </w:rPr>
              <mc:AlternateContent>
                <mc:Choice Requires="wps">
                  <w:drawing>
                    <wp:anchor distT="0" distB="0" distL="114300" distR="114300" simplePos="0" relativeHeight="251662336" behindDoc="0" locked="0" layoutInCell="1" allowOverlap="1" wp14:anchorId="1D43ACC3" wp14:editId="484769E4">
                      <wp:simplePos x="0" y="0"/>
                      <wp:positionH relativeFrom="column">
                        <wp:posOffset>134029</wp:posOffset>
                      </wp:positionH>
                      <wp:positionV relativeFrom="paragraph">
                        <wp:posOffset>104315</wp:posOffset>
                      </wp:positionV>
                      <wp:extent cx="4816549" cy="2165131"/>
                      <wp:effectExtent l="0" t="0" r="22225" b="2603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6549" cy="2165131"/>
                              </a:xfrm>
                              <a:prstGeom prst="rect">
                                <a:avLst/>
                              </a:prstGeom>
                              <a:solidFill>
                                <a:srgbClr val="FFFFFF"/>
                              </a:solidFill>
                              <a:ln w="6350">
                                <a:solidFill>
                                  <a:srgbClr val="000000"/>
                                </a:solidFill>
                                <a:prstDash val="dash"/>
                                <a:miter lim="800000"/>
                                <a:headEnd/>
                                <a:tailEnd/>
                              </a:ln>
                            </wps:spPr>
                            <wps:txbx>
                              <w:txbxContent>
                                <w:p w14:paraId="3B21B394" w14:textId="77777777" w:rsidR="00EF7B52" w:rsidRDefault="00EF7B52" w:rsidP="00EF7B52">
                                  <w:pPr>
                                    <w:autoSpaceDE w:val="0"/>
                                    <w:autoSpaceDN w:val="0"/>
                                    <w:spacing w:line="300" w:lineRule="exact"/>
                                    <w:ind w:left="240" w:hangingChars="100" w:hanging="240"/>
                                    <w:rPr>
                                      <w:rFonts w:ascii="ＭＳ 明朝" w:hAnsi="ＭＳ 明朝"/>
                                      <w:sz w:val="24"/>
                                    </w:rPr>
                                  </w:pPr>
                                </w:p>
                                <w:p w14:paraId="16F30A69" w14:textId="77777777" w:rsidR="00EF7B52" w:rsidRDefault="00EF7B52" w:rsidP="00EF7B5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【職員</w:t>
                                  </w:r>
                                  <w:r>
                                    <w:rPr>
                                      <w:rFonts w:ascii="ＭＳ 明朝" w:hAnsi="ＭＳ 明朝"/>
                                      <w:sz w:val="24"/>
                                    </w:rPr>
                                    <w:t>健康管理事業にお</w:t>
                                  </w:r>
                                  <w:r>
                                    <w:rPr>
                                      <w:rFonts w:ascii="ＭＳ 明朝" w:hAnsi="ＭＳ 明朝" w:hint="eastAsia"/>
                                      <w:sz w:val="24"/>
                                    </w:rPr>
                                    <w:t>け</w:t>
                                  </w:r>
                                  <w:r>
                                    <w:rPr>
                                      <w:rFonts w:ascii="ＭＳ 明朝" w:hAnsi="ＭＳ 明朝"/>
                                      <w:sz w:val="24"/>
                                    </w:rPr>
                                    <w:t>る「</w:t>
                                  </w:r>
                                  <w:r>
                                    <w:rPr>
                                      <w:rFonts w:ascii="ＭＳ 明朝" w:hAnsi="ＭＳ 明朝" w:hint="eastAsia"/>
                                      <w:sz w:val="24"/>
                                    </w:rPr>
                                    <w:t>服務</w:t>
                                  </w:r>
                                  <w:r>
                                    <w:rPr>
                                      <w:rFonts w:ascii="ＭＳ 明朝" w:hAnsi="ＭＳ 明朝"/>
                                      <w:sz w:val="24"/>
                                    </w:rPr>
                                    <w:t>の取扱い」一覧表</w:t>
                                  </w:r>
                                  <w:r>
                                    <w:rPr>
                                      <w:rFonts w:ascii="ＭＳ 明朝" w:hAnsi="ＭＳ 明朝" w:hint="eastAsia"/>
                                      <w:sz w:val="24"/>
                                    </w:rPr>
                                    <w:t>（</w:t>
                                  </w:r>
                                  <w:r>
                                    <w:rPr>
                                      <w:rFonts w:ascii="ＭＳ 明朝" w:hAnsi="ＭＳ 明朝"/>
                                      <w:sz w:val="24"/>
                                    </w:rPr>
                                    <w:t>知事部局</w:t>
                                  </w:r>
                                  <w:r>
                                    <w:rPr>
                                      <w:rFonts w:ascii="ＭＳ 明朝" w:hAnsi="ＭＳ 明朝" w:hint="eastAsia"/>
                                      <w:sz w:val="24"/>
                                    </w:rPr>
                                    <w:t>）（</w:t>
                                  </w:r>
                                  <w:r>
                                    <w:rPr>
                                      <w:rFonts w:ascii="ＭＳ 明朝" w:hAnsi="ＭＳ 明朝"/>
                                      <w:sz w:val="24"/>
                                    </w:rPr>
                                    <w:t>令和３年４月１日）</w:t>
                                  </w:r>
                                  <w:r>
                                    <w:rPr>
                                      <w:rFonts w:ascii="ＭＳ 明朝" w:hAnsi="ＭＳ 明朝" w:hint="eastAsia"/>
                                      <w:sz w:val="24"/>
                                    </w:rPr>
                                    <w:t>】</w:t>
                                  </w:r>
                                </w:p>
                                <w:p w14:paraId="04E3293A" w14:textId="77777777" w:rsidR="00EF7B52" w:rsidRDefault="00EF7B52" w:rsidP="00EF7B52">
                                  <w:pPr>
                                    <w:widowControl/>
                                    <w:autoSpaceDE w:val="0"/>
                                    <w:autoSpaceDN w:val="0"/>
                                    <w:spacing w:line="240" w:lineRule="exact"/>
                                    <w:ind w:left="102"/>
                                    <w:jc w:val="left"/>
                                    <w:rPr>
                                      <w:rFonts w:ascii="ＭＳ 明朝" w:hAnsi="ＭＳ 明朝" w:cs="ＭＳ ゴシック"/>
                                      <w:szCs w:val="21"/>
                                    </w:rPr>
                                  </w:pPr>
                                </w:p>
                                <w:tbl>
                                  <w:tblPr>
                                    <w:tblW w:w="7010" w:type="dxa"/>
                                    <w:tblInd w:w="2" w:type="dxa"/>
                                    <w:tblLayout w:type="fixed"/>
                                    <w:tblCellMar>
                                      <w:left w:w="99" w:type="dxa"/>
                                      <w:right w:w="99" w:type="dxa"/>
                                    </w:tblCellMar>
                                    <w:tblLook w:val="04A0" w:firstRow="1" w:lastRow="0" w:firstColumn="1" w:lastColumn="0" w:noHBand="0" w:noVBand="1"/>
                                  </w:tblPr>
                                  <w:tblGrid>
                                    <w:gridCol w:w="1482"/>
                                    <w:gridCol w:w="1559"/>
                                    <w:gridCol w:w="1134"/>
                                    <w:gridCol w:w="1417"/>
                                    <w:gridCol w:w="1418"/>
                                  </w:tblGrid>
                                  <w:tr w:rsidR="00EF7B52" w14:paraId="5D547B93" w14:textId="77777777" w:rsidTr="007A5975">
                                    <w:trPr>
                                      <w:trHeight w:val="541"/>
                                    </w:trPr>
                                    <w:tc>
                                      <w:tcPr>
                                        <w:tcW w:w="3041"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19B149B3" w14:textId="77777777" w:rsidR="00EF7B52" w:rsidRDefault="00EF7B52" w:rsidP="002F67CC">
                                        <w:pPr>
                                          <w:widowControl/>
                                          <w:autoSpaceDE w:val="0"/>
                                          <w:autoSpaceDN w:val="0"/>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健康診断等の種類（区分）</w:t>
                                        </w:r>
                                      </w:p>
                                    </w:tc>
                                    <w:tc>
                                      <w:tcPr>
                                        <w:tcW w:w="3969" w:type="dxa"/>
                                        <w:gridSpan w:val="3"/>
                                        <w:tcBorders>
                                          <w:top w:val="single" w:sz="4" w:space="0" w:color="auto"/>
                                          <w:left w:val="nil"/>
                                          <w:bottom w:val="single" w:sz="4" w:space="0" w:color="auto"/>
                                          <w:right w:val="single" w:sz="4" w:space="0" w:color="auto"/>
                                        </w:tcBorders>
                                        <w:noWrap/>
                                        <w:vAlign w:val="center"/>
                                        <w:hideMark/>
                                      </w:tcPr>
                                      <w:p w14:paraId="41651146" w14:textId="77777777" w:rsidR="00EF7B52" w:rsidRDefault="00EF7B52" w:rsidP="002F67CC">
                                        <w:pPr>
                                          <w:widowControl/>
                                          <w:autoSpaceDE w:val="0"/>
                                          <w:autoSpaceDN w:val="0"/>
                                          <w:jc w:val="left"/>
                                          <w:rPr>
                                            <w:rFonts w:ascii="ＭＳ 明朝" w:hAnsi="ＭＳ 明朝" w:cs="ＭＳ Ｐゴシック"/>
                                            <w:color w:val="000000"/>
                                            <w:kern w:val="0"/>
                                            <w:sz w:val="24"/>
                                          </w:rPr>
                                        </w:pPr>
                                        <w:r>
                                          <w:rPr>
                                            <w:rFonts w:ascii="ＭＳ 明朝" w:hAnsi="ＭＳ 明朝" w:cs="ＭＳ Ｐゴシック" w:hint="eastAsia"/>
                                            <w:color w:val="000000"/>
                                            <w:kern w:val="0"/>
                                            <w:sz w:val="24"/>
                                          </w:rPr>
                                          <w:t>取扱い（受診に要する時間）</w:t>
                                        </w:r>
                                      </w:p>
                                    </w:tc>
                                  </w:tr>
                                  <w:tr w:rsidR="00EF7B52" w14:paraId="6300D103" w14:textId="77777777" w:rsidTr="007A5975">
                                    <w:trPr>
                                      <w:trHeight w:val="755"/>
                                    </w:trPr>
                                    <w:tc>
                                      <w:tcPr>
                                        <w:tcW w:w="3041" w:type="dxa"/>
                                        <w:gridSpan w:val="2"/>
                                        <w:vMerge/>
                                        <w:tcBorders>
                                          <w:top w:val="single" w:sz="4" w:space="0" w:color="auto"/>
                                          <w:left w:val="single" w:sz="4" w:space="0" w:color="auto"/>
                                          <w:bottom w:val="single" w:sz="4" w:space="0" w:color="auto"/>
                                          <w:right w:val="single" w:sz="4" w:space="0" w:color="auto"/>
                                        </w:tcBorders>
                                        <w:vAlign w:val="center"/>
                                        <w:hideMark/>
                                      </w:tcPr>
                                      <w:p w14:paraId="0D15ABBE" w14:textId="77777777" w:rsidR="00EF7B52" w:rsidRDefault="00EF7B52" w:rsidP="002F67CC">
                                        <w:pPr>
                                          <w:widowControl/>
                                          <w:autoSpaceDE w:val="0"/>
                                          <w:autoSpaceDN w:val="0"/>
                                          <w:jc w:val="left"/>
                                          <w:rPr>
                                            <w:rFonts w:ascii="ＭＳ 明朝" w:hAnsi="ＭＳ 明朝" w:cs="ＭＳ Ｐゴシック"/>
                                            <w:color w:val="000000"/>
                                            <w:kern w:val="0"/>
                                            <w:sz w:val="24"/>
                                          </w:rPr>
                                        </w:pPr>
                                      </w:p>
                                    </w:tc>
                                    <w:tc>
                                      <w:tcPr>
                                        <w:tcW w:w="1134" w:type="dxa"/>
                                        <w:tcBorders>
                                          <w:top w:val="nil"/>
                                          <w:left w:val="nil"/>
                                          <w:bottom w:val="single" w:sz="4" w:space="0" w:color="auto"/>
                                          <w:right w:val="single" w:sz="4" w:space="0" w:color="auto"/>
                                        </w:tcBorders>
                                        <w:noWrap/>
                                        <w:vAlign w:val="center"/>
                                        <w:hideMark/>
                                      </w:tcPr>
                                      <w:p w14:paraId="136A5CBC" w14:textId="77777777" w:rsidR="00EF7B52" w:rsidRDefault="00EF7B52" w:rsidP="002F67CC">
                                        <w:pPr>
                                          <w:widowControl/>
                                          <w:autoSpaceDE w:val="0"/>
                                          <w:autoSpaceDN w:val="0"/>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１次検診</w:t>
                                        </w:r>
                                      </w:p>
                                    </w:tc>
                                    <w:tc>
                                      <w:tcPr>
                                        <w:tcW w:w="1417" w:type="dxa"/>
                                        <w:tcBorders>
                                          <w:top w:val="nil"/>
                                          <w:left w:val="nil"/>
                                          <w:bottom w:val="single" w:sz="4" w:space="0" w:color="auto"/>
                                          <w:right w:val="single" w:sz="4" w:space="0" w:color="auto"/>
                                        </w:tcBorders>
                                        <w:vAlign w:val="center"/>
                                        <w:hideMark/>
                                      </w:tcPr>
                                      <w:p w14:paraId="7274616D" w14:textId="77777777" w:rsidR="00EF7B52" w:rsidRDefault="00EF7B52" w:rsidP="002F67CC">
                                        <w:pPr>
                                          <w:widowControl/>
                                          <w:autoSpaceDE w:val="0"/>
                                          <w:autoSpaceDN w:val="0"/>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２次検診</w:t>
                                        </w:r>
                                      </w:p>
                                      <w:p w14:paraId="75CA7739" w14:textId="77777777" w:rsidR="00EF7B52" w:rsidRDefault="00EF7B52" w:rsidP="002F67CC">
                                        <w:pPr>
                                          <w:widowControl/>
                                          <w:autoSpaceDE w:val="0"/>
                                          <w:autoSpaceDN w:val="0"/>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[精密検査]　</w:t>
                                        </w:r>
                                      </w:p>
                                    </w:tc>
                                    <w:tc>
                                      <w:tcPr>
                                        <w:tcW w:w="1418" w:type="dxa"/>
                                        <w:tcBorders>
                                          <w:top w:val="nil"/>
                                          <w:left w:val="nil"/>
                                          <w:bottom w:val="single" w:sz="4" w:space="0" w:color="auto"/>
                                          <w:right w:val="single" w:sz="4" w:space="0" w:color="auto"/>
                                        </w:tcBorders>
                                        <w:noWrap/>
                                        <w:vAlign w:val="center"/>
                                        <w:hideMark/>
                                      </w:tcPr>
                                      <w:p w14:paraId="734CC3CF" w14:textId="77777777" w:rsidR="00EF7B52" w:rsidRDefault="00EF7B52" w:rsidP="002F67CC">
                                        <w:pPr>
                                          <w:widowControl/>
                                          <w:tabs>
                                            <w:tab w:val="left" w:pos="1177"/>
                                          </w:tabs>
                                          <w:autoSpaceDE w:val="0"/>
                                          <w:autoSpaceDN w:val="0"/>
                                          <w:jc w:val="left"/>
                                          <w:rPr>
                                            <w:rFonts w:ascii="ＭＳ 明朝" w:hAnsi="ＭＳ 明朝" w:cs="ＭＳ Ｐゴシック"/>
                                            <w:color w:val="000000"/>
                                            <w:kern w:val="0"/>
                                            <w:sz w:val="24"/>
                                          </w:rPr>
                                        </w:pPr>
                                        <w:r>
                                          <w:rPr>
                                            <w:rFonts w:ascii="ＭＳ 明朝" w:hAnsi="ＭＳ 明朝" w:cs="ＭＳ Ｐゴシック" w:hint="eastAsia"/>
                                            <w:color w:val="000000"/>
                                            <w:kern w:val="0"/>
                                            <w:sz w:val="24"/>
                                          </w:rPr>
                                          <w:t>管理検診</w:t>
                                        </w:r>
                                      </w:p>
                                    </w:tc>
                                  </w:tr>
                                  <w:tr w:rsidR="00EF7B52" w14:paraId="594C1EB2" w14:textId="77777777" w:rsidTr="007A5975">
                                    <w:trPr>
                                      <w:trHeight w:val="432"/>
                                    </w:trPr>
                                    <w:tc>
                                      <w:tcPr>
                                        <w:tcW w:w="1482" w:type="dxa"/>
                                        <w:tcBorders>
                                          <w:top w:val="nil"/>
                                          <w:left w:val="single" w:sz="4" w:space="0" w:color="auto"/>
                                          <w:bottom w:val="single" w:sz="4" w:space="0" w:color="auto"/>
                                          <w:right w:val="single" w:sz="4" w:space="0" w:color="auto"/>
                                        </w:tcBorders>
                                        <w:noWrap/>
                                        <w:vAlign w:val="center"/>
                                        <w:hideMark/>
                                      </w:tcPr>
                                      <w:p w14:paraId="315F40D3" w14:textId="77777777" w:rsidR="00EF7B52" w:rsidRDefault="00EF7B52" w:rsidP="002F67CC">
                                        <w:pPr>
                                          <w:widowControl/>
                                          <w:autoSpaceDE w:val="0"/>
                                          <w:autoSpaceDN w:val="0"/>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一般定健</w:t>
                                        </w:r>
                                      </w:p>
                                    </w:tc>
                                    <w:tc>
                                      <w:tcPr>
                                        <w:tcW w:w="1559" w:type="dxa"/>
                                        <w:tcBorders>
                                          <w:top w:val="nil"/>
                                          <w:left w:val="nil"/>
                                          <w:bottom w:val="single" w:sz="4" w:space="0" w:color="auto"/>
                                          <w:right w:val="single" w:sz="4" w:space="0" w:color="auto"/>
                                        </w:tcBorders>
                                        <w:noWrap/>
                                        <w:vAlign w:val="center"/>
                                        <w:hideMark/>
                                      </w:tcPr>
                                      <w:p w14:paraId="2E46A53C" w14:textId="77777777" w:rsidR="00EF7B52" w:rsidRDefault="00EF7B52" w:rsidP="002F67CC">
                                        <w:pPr>
                                          <w:widowControl/>
                                          <w:autoSpaceDE w:val="0"/>
                                          <w:autoSpaceDN w:val="0"/>
                                          <w:jc w:val="left"/>
                                          <w:rPr>
                                            <w:rFonts w:ascii="ＭＳ 明朝" w:hAnsi="ＭＳ 明朝" w:cs="ＭＳ Ｐゴシック"/>
                                            <w:color w:val="000000"/>
                                            <w:kern w:val="0"/>
                                            <w:sz w:val="24"/>
                                          </w:rPr>
                                        </w:pPr>
                                        <w:r>
                                          <w:rPr>
                                            <w:rFonts w:ascii="ＭＳ 明朝" w:hAnsi="ＭＳ 明朝" w:cs="ＭＳ Ｐゴシック" w:hint="eastAsia"/>
                                            <w:color w:val="000000"/>
                                            <w:kern w:val="0"/>
                                            <w:sz w:val="24"/>
                                          </w:rPr>
                                          <w:t>一般定期</w:t>
                                        </w:r>
                                      </w:p>
                                      <w:p w14:paraId="673DCCAE" w14:textId="77777777" w:rsidR="00EF7B52" w:rsidRDefault="00EF7B52" w:rsidP="002F67CC">
                                        <w:pPr>
                                          <w:widowControl/>
                                          <w:autoSpaceDE w:val="0"/>
                                          <w:autoSpaceDN w:val="0"/>
                                          <w:jc w:val="left"/>
                                          <w:rPr>
                                            <w:rFonts w:ascii="ＭＳ 明朝" w:hAnsi="ＭＳ 明朝" w:cs="ＭＳ Ｐゴシック"/>
                                            <w:color w:val="000000"/>
                                            <w:kern w:val="0"/>
                                            <w:sz w:val="24"/>
                                          </w:rPr>
                                        </w:pPr>
                                        <w:r>
                                          <w:rPr>
                                            <w:rFonts w:ascii="ＭＳ 明朝" w:hAnsi="ＭＳ 明朝" w:cs="ＭＳ Ｐゴシック" w:hint="eastAsia"/>
                                            <w:color w:val="000000"/>
                                            <w:kern w:val="0"/>
                                            <w:sz w:val="24"/>
                                          </w:rPr>
                                          <w:t>健康診断</w:t>
                                        </w:r>
                                      </w:p>
                                    </w:tc>
                                    <w:tc>
                                      <w:tcPr>
                                        <w:tcW w:w="1134" w:type="dxa"/>
                                        <w:tcBorders>
                                          <w:top w:val="nil"/>
                                          <w:left w:val="nil"/>
                                          <w:bottom w:val="single" w:sz="4" w:space="0" w:color="auto"/>
                                          <w:right w:val="single" w:sz="4" w:space="0" w:color="auto"/>
                                        </w:tcBorders>
                                        <w:noWrap/>
                                        <w:vAlign w:val="center"/>
                                        <w:hideMark/>
                                      </w:tcPr>
                                      <w:p w14:paraId="48E21FE7" w14:textId="77777777" w:rsidR="00EF7B52" w:rsidRDefault="00EF7B52" w:rsidP="002F67CC">
                                        <w:pPr>
                                          <w:widowControl/>
                                          <w:autoSpaceDE w:val="0"/>
                                          <w:autoSpaceDN w:val="0"/>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出張</w:t>
                                        </w:r>
                                      </w:p>
                                    </w:tc>
                                    <w:tc>
                                      <w:tcPr>
                                        <w:tcW w:w="1417" w:type="dxa"/>
                                        <w:tcBorders>
                                          <w:top w:val="nil"/>
                                          <w:left w:val="nil"/>
                                          <w:bottom w:val="single" w:sz="4" w:space="0" w:color="auto"/>
                                          <w:right w:val="single" w:sz="4" w:space="0" w:color="auto"/>
                                        </w:tcBorders>
                                        <w:noWrap/>
                                        <w:vAlign w:val="center"/>
                                        <w:hideMark/>
                                      </w:tcPr>
                                      <w:p w14:paraId="25EEC1F4" w14:textId="77777777" w:rsidR="00EF7B52" w:rsidRDefault="00EF7B52" w:rsidP="002F67CC">
                                        <w:pPr>
                                          <w:widowControl/>
                                          <w:autoSpaceDE w:val="0"/>
                                          <w:autoSpaceDN w:val="0"/>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出張</w:t>
                                        </w:r>
                                      </w:p>
                                    </w:tc>
                                    <w:tc>
                                      <w:tcPr>
                                        <w:tcW w:w="1418" w:type="dxa"/>
                                        <w:tcBorders>
                                          <w:top w:val="nil"/>
                                          <w:left w:val="nil"/>
                                          <w:bottom w:val="single" w:sz="4" w:space="0" w:color="auto"/>
                                          <w:right w:val="single" w:sz="4" w:space="0" w:color="auto"/>
                                        </w:tcBorders>
                                        <w:noWrap/>
                                        <w:vAlign w:val="center"/>
                                        <w:hideMark/>
                                      </w:tcPr>
                                      <w:p w14:paraId="539369BB" w14:textId="77777777" w:rsidR="00EF7B52" w:rsidRDefault="00EF7B52" w:rsidP="002F67CC">
                                        <w:pPr>
                                          <w:widowControl/>
                                          <w:autoSpaceDE w:val="0"/>
                                          <w:autoSpaceDN w:val="0"/>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出張</w:t>
                                        </w:r>
                                      </w:p>
                                    </w:tc>
                                  </w:tr>
                                </w:tbl>
                                <w:p w14:paraId="584284DB" w14:textId="77777777" w:rsidR="00EF7B52" w:rsidRDefault="00EF7B52" w:rsidP="00EF7B52">
                                  <w:pPr>
                                    <w:autoSpaceDE w:val="0"/>
                                    <w:autoSpaceDN w:val="0"/>
                                    <w:spacing w:line="300" w:lineRule="exact"/>
                                    <w:ind w:left="240" w:hangingChars="100" w:hanging="240"/>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3ACC3" id="正方形/長方形 6" o:spid="_x0000_s1028" style="position:absolute;left:0;text-align:left;margin-left:10.55pt;margin-top:8.2pt;width:379.25pt;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" strokeweight=".5pt">
                      <v:stroke dashstyle="dash"/>
                      <v:textbox inset="5.85pt,.7pt,5.85pt,.7pt">
                        <w:txbxContent>
                          <w:p w14:paraId="3B21B394" w14:textId="77777777" w:rsidR="00EF7B52" w:rsidRDefault="00EF7B52" w:rsidP="00EF7B52">
                            <w:pPr>
                              <w:autoSpaceDE w:val="0"/>
                              <w:autoSpaceDN w:val="0"/>
                              <w:spacing w:line="300" w:lineRule="exact"/>
                              <w:ind w:left="240" w:hangingChars="100" w:hanging="240"/>
                              <w:rPr>
                                <w:rFonts w:ascii="ＭＳ 明朝" w:hAnsi="ＭＳ 明朝"/>
                                <w:sz w:val="24"/>
                              </w:rPr>
                            </w:pPr>
                          </w:p>
                          <w:p w14:paraId="16F30A69" w14:textId="77777777" w:rsidR="00EF7B52" w:rsidRDefault="00EF7B52" w:rsidP="00EF7B5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【職員</w:t>
                            </w:r>
                            <w:r>
                              <w:rPr>
                                <w:rFonts w:ascii="ＭＳ 明朝" w:hAnsi="ＭＳ 明朝"/>
                                <w:sz w:val="24"/>
                              </w:rPr>
                              <w:t>健康管理事業にお</w:t>
                            </w:r>
                            <w:r>
                              <w:rPr>
                                <w:rFonts w:ascii="ＭＳ 明朝" w:hAnsi="ＭＳ 明朝" w:hint="eastAsia"/>
                                <w:sz w:val="24"/>
                              </w:rPr>
                              <w:t>け</w:t>
                            </w:r>
                            <w:r>
                              <w:rPr>
                                <w:rFonts w:ascii="ＭＳ 明朝" w:hAnsi="ＭＳ 明朝"/>
                                <w:sz w:val="24"/>
                              </w:rPr>
                              <w:t>る「</w:t>
                            </w:r>
                            <w:r>
                              <w:rPr>
                                <w:rFonts w:ascii="ＭＳ 明朝" w:hAnsi="ＭＳ 明朝" w:hint="eastAsia"/>
                                <w:sz w:val="24"/>
                              </w:rPr>
                              <w:t>服務</w:t>
                            </w:r>
                            <w:r>
                              <w:rPr>
                                <w:rFonts w:ascii="ＭＳ 明朝" w:hAnsi="ＭＳ 明朝"/>
                                <w:sz w:val="24"/>
                              </w:rPr>
                              <w:t>の取扱い」一覧表</w:t>
                            </w:r>
                            <w:r>
                              <w:rPr>
                                <w:rFonts w:ascii="ＭＳ 明朝" w:hAnsi="ＭＳ 明朝" w:hint="eastAsia"/>
                                <w:sz w:val="24"/>
                              </w:rPr>
                              <w:t>（</w:t>
                            </w:r>
                            <w:r>
                              <w:rPr>
                                <w:rFonts w:ascii="ＭＳ 明朝" w:hAnsi="ＭＳ 明朝"/>
                                <w:sz w:val="24"/>
                              </w:rPr>
                              <w:t>知事部局</w:t>
                            </w:r>
                            <w:r>
                              <w:rPr>
                                <w:rFonts w:ascii="ＭＳ 明朝" w:hAnsi="ＭＳ 明朝" w:hint="eastAsia"/>
                                <w:sz w:val="24"/>
                              </w:rPr>
                              <w:t>）（</w:t>
                            </w:r>
                            <w:r>
                              <w:rPr>
                                <w:rFonts w:ascii="ＭＳ 明朝" w:hAnsi="ＭＳ 明朝"/>
                                <w:sz w:val="24"/>
                              </w:rPr>
                              <w:t>令和３年４月１日）</w:t>
                            </w:r>
                            <w:r>
                              <w:rPr>
                                <w:rFonts w:ascii="ＭＳ 明朝" w:hAnsi="ＭＳ 明朝" w:hint="eastAsia"/>
                                <w:sz w:val="24"/>
                              </w:rPr>
                              <w:t>】</w:t>
                            </w:r>
                          </w:p>
                          <w:p w14:paraId="04E3293A" w14:textId="77777777" w:rsidR="00EF7B52" w:rsidRDefault="00EF7B52" w:rsidP="00EF7B52">
                            <w:pPr>
                              <w:widowControl/>
                              <w:autoSpaceDE w:val="0"/>
                              <w:autoSpaceDN w:val="0"/>
                              <w:spacing w:line="240" w:lineRule="exact"/>
                              <w:ind w:left="102"/>
                              <w:jc w:val="left"/>
                              <w:rPr>
                                <w:rFonts w:ascii="ＭＳ 明朝" w:hAnsi="ＭＳ 明朝" w:cs="ＭＳ ゴシック"/>
                                <w:szCs w:val="21"/>
                              </w:rPr>
                            </w:pPr>
                          </w:p>
                          <w:tbl>
                            <w:tblPr>
                              <w:tblW w:w="7010" w:type="dxa"/>
                              <w:tblInd w:w="2" w:type="dxa"/>
                              <w:tblLayout w:type="fixed"/>
                              <w:tblCellMar>
                                <w:left w:w="99" w:type="dxa"/>
                                <w:right w:w="99" w:type="dxa"/>
                              </w:tblCellMar>
                              <w:tblLook w:val="04A0" w:firstRow="1" w:lastRow="0" w:firstColumn="1" w:lastColumn="0" w:noHBand="0" w:noVBand="1"/>
                            </w:tblPr>
                            <w:tblGrid>
                              <w:gridCol w:w="1482"/>
                              <w:gridCol w:w="1559"/>
                              <w:gridCol w:w="1134"/>
                              <w:gridCol w:w="1417"/>
                              <w:gridCol w:w="1418"/>
                            </w:tblGrid>
                            <w:tr w:rsidR="00EF7B52" w14:paraId="5D547B93" w14:textId="77777777" w:rsidTr="007A5975">
                              <w:trPr>
                                <w:trHeight w:val="541"/>
                              </w:trPr>
                              <w:tc>
                                <w:tcPr>
                                  <w:tcW w:w="3041"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19B149B3" w14:textId="77777777" w:rsidR="00EF7B52" w:rsidRDefault="00EF7B52" w:rsidP="002F67CC">
                                  <w:pPr>
                                    <w:widowControl/>
                                    <w:autoSpaceDE w:val="0"/>
                                    <w:autoSpaceDN w:val="0"/>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健康診断等の種類（区分）</w:t>
                                  </w:r>
                                </w:p>
                              </w:tc>
                              <w:tc>
                                <w:tcPr>
                                  <w:tcW w:w="3969" w:type="dxa"/>
                                  <w:gridSpan w:val="3"/>
                                  <w:tcBorders>
                                    <w:top w:val="single" w:sz="4" w:space="0" w:color="auto"/>
                                    <w:left w:val="nil"/>
                                    <w:bottom w:val="single" w:sz="4" w:space="0" w:color="auto"/>
                                    <w:right w:val="single" w:sz="4" w:space="0" w:color="auto"/>
                                  </w:tcBorders>
                                  <w:noWrap/>
                                  <w:vAlign w:val="center"/>
                                  <w:hideMark/>
                                </w:tcPr>
                                <w:p w14:paraId="41651146" w14:textId="77777777" w:rsidR="00EF7B52" w:rsidRDefault="00EF7B52" w:rsidP="002F67CC">
                                  <w:pPr>
                                    <w:widowControl/>
                                    <w:autoSpaceDE w:val="0"/>
                                    <w:autoSpaceDN w:val="0"/>
                                    <w:jc w:val="left"/>
                                    <w:rPr>
                                      <w:rFonts w:ascii="ＭＳ 明朝" w:hAnsi="ＭＳ 明朝" w:cs="ＭＳ Ｐゴシック"/>
                                      <w:color w:val="000000"/>
                                      <w:kern w:val="0"/>
                                      <w:sz w:val="24"/>
                                    </w:rPr>
                                  </w:pPr>
                                  <w:r>
                                    <w:rPr>
                                      <w:rFonts w:ascii="ＭＳ 明朝" w:hAnsi="ＭＳ 明朝" w:cs="ＭＳ Ｐゴシック" w:hint="eastAsia"/>
                                      <w:color w:val="000000"/>
                                      <w:kern w:val="0"/>
                                      <w:sz w:val="24"/>
                                    </w:rPr>
                                    <w:t>取扱い（受診に要する時間）</w:t>
                                  </w:r>
                                </w:p>
                              </w:tc>
                            </w:tr>
                            <w:tr w:rsidR="00EF7B52" w14:paraId="6300D103" w14:textId="77777777" w:rsidTr="007A5975">
                              <w:trPr>
                                <w:trHeight w:val="755"/>
                              </w:trPr>
                              <w:tc>
                                <w:tcPr>
                                  <w:tcW w:w="3041" w:type="dxa"/>
                                  <w:gridSpan w:val="2"/>
                                  <w:vMerge/>
                                  <w:tcBorders>
                                    <w:top w:val="single" w:sz="4" w:space="0" w:color="auto"/>
                                    <w:left w:val="single" w:sz="4" w:space="0" w:color="auto"/>
                                    <w:bottom w:val="single" w:sz="4" w:space="0" w:color="auto"/>
                                    <w:right w:val="single" w:sz="4" w:space="0" w:color="auto"/>
                                  </w:tcBorders>
                                  <w:vAlign w:val="center"/>
                                  <w:hideMark/>
                                </w:tcPr>
                                <w:p w14:paraId="0D15ABBE" w14:textId="77777777" w:rsidR="00EF7B52" w:rsidRDefault="00EF7B52" w:rsidP="002F67CC">
                                  <w:pPr>
                                    <w:widowControl/>
                                    <w:autoSpaceDE w:val="0"/>
                                    <w:autoSpaceDN w:val="0"/>
                                    <w:jc w:val="left"/>
                                    <w:rPr>
                                      <w:rFonts w:ascii="ＭＳ 明朝" w:hAnsi="ＭＳ 明朝" w:cs="ＭＳ Ｐゴシック"/>
                                      <w:color w:val="000000"/>
                                      <w:kern w:val="0"/>
                                      <w:sz w:val="24"/>
                                    </w:rPr>
                                  </w:pPr>
                                </w:p>
                              </w:tc>
                              <w:tc>
                                <w:tcPr>
                                  <w:tcW w:w="1134" w:type="dxa"/>
                                  <w:tcBorders>
                                    <w:top w:val="nil"/>
                                    <w:left w:val="nil"/>
                                    <w:bottom w:val="single" w:sz="4" w:space="0" w:color="auto"/>
                                    <w:right w:val="single" w:sz="4" w:space="0" w:color="auto"/>
                                  </w:tcBorders>
                                  <w:noWrap/>
                                  <w:vAlign w:val="center"/>
                                  <w:hideMark/>
                                </w:tcPr>
                                <w:p w14:paraId="136A5CBC" w14:textId="77777777" w:rsidR="00EF7B52" w:rsidRDefault="00EF7B52" w:rsidP="002F67CC">
                                  <w:pPr>
                                    <w:widowControl/>
                                    <w:autoSpaceDE w:val="0"/>
                                    <w:autoSpaceDN w:val="0"/>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１次検診</w:t>
                                  </w:r>
                                </w:p>
                              </w:tc>
                              <w:tc>
                                <w:tcPr>
                                  <w:tcW w:w="1417" w:type="dxa"/>
                                  <w:tcBorders>
                                    <w:top w:val="nil"/>
                                    <w:left w:val="nil"/>
                                    <w:bottom w:val="single" w:sz="4" w:space="0" w:color="auto"/>
                                    <w:right w:val="single" w:sz="4" w:space="0" w:color="auto"/>
                                  </w:tcBorders>
                                  <w:vAlign w:val="center"/>
                                  <w:hideMark/>
                                </w:tcPr>
                                <w:p w14:paraId="7274616D" w14:textId="77777777" w:rsidR="00EF7B52" w:rsidRDefault="00EF7B52" w:rsidP="002F67CC">
                                  <w:pPr>
                                    <w:widowControl/>
                                    <w:autoSpaceDE w:val="0"/>
                                    <w:autoSpaceDN w:val="0"/>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２次検診</w:t>
                                  </w:r>
                                </w:p>
                                <w:p w14:paraId="75CA7739" w14:textId="77777777" w:rsidR="00EF7B52" w:rsidRDefault="00EF7B52" w:rsidP="002F67CC">
                                  <w:pPr>
                                    <w:widowControl/>
                                    <w:autoSpaceDE w:val="0"/>
                                    <w:autoSpaceDN w:val="0"/>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[精密検査]　</w:t>
                                  </w:r>
                                </w:p>
                              </w:tc>
                              <w:tc>
                                <w:tcPr>
                                  <w:tcW w:w="1418" w:type="dxa"/>
                                  <w:tcBorders>
                                    <w:top w:val="nil"/>
                                    <w:left w:val="nil"/>
                                    <w:bottom w:val="single" w:sz="4" w:space="0" w:color="auto"/>
                                    <w:right w:val="single" w:sz="4" w:space="0" w:color="auto"/>
                                  </w:tcBorders>
                                  <w:noWrap/>
                                  <w:vAlign w:val="center"/>
                                  <w:hideMark/>
                                </w:tcPr>
                                <w:p w14:paraId="734CC3CF" w14:textId="77777777" w:rsidR="00EF7B52" w:rsidRDefault="00EF7B52" w:rsidP="002F67CC">
                                  <w:pPr>
                                    <w:widowControl/>
                                    <w:tabs>
                                      <w:tab w:val="left" w:pos="1177"/>
                                    </w:tabs>
                                    <w:autoSpaceDE w:val="0"/>
                                    <w:autoSpaceDN w:val="0"/>
                                    <w:jc w:val="left"/>
                                    <w:rPr>
                                      <w:rFonts w:ascii="ＭＳ 明朝" w:hAnsi="ＭＳ 明朝" w:cs="ＭＳ Ｐゴシック"/>
                                      <w:color w:val="000000"/>
                                      <w:kern w:val="0"/>
                                      <w:sz w:val="24"/>
                                    </w:rPr>
                                  </w:pPr>
                                  <w:r>
                                    <w:rPr>
                                      <w:rFonts w:ascii="ＭＳ 明朝" w:hAnsi="ＭＳ 明朝" w:cs="ＭＳ Ｐゴシック" w:hint="eastAsia"/>
                                      <w:color w:val="000000"/>
                                      <w:kern w:val="0"/>
                                      <w:sz w:val="24"/>
                                    </w:rPr>
                                    <w:t>管理検診</w:t>
                                  </w:r>
                                </w:p>
                              </w:tc>
                            </w:tr>
                            <w:tr w:rsidR="00EF7B52" w14:paraId="594C1EB2" w14:textId="77777777" w:rsidTr="007A5975">
                              <w:trPr>
                                <w:trHeight w:val="432"/>
                              </w:trPr>
                              <w:tc>
                                <w:tcPr>
                                  <w:tcW w:w="1482" w:type="dxa"/>
                                  <w:tcBorders>
                                    <w:top w:val="nil"/>
                                    <w:left w:val="single" w:sz="4" w:space="0" w:color="auto"/>
                                    <w:bottom w:val="single" w:sz="4" w:space="0" w:color="auto"/>
                                    <w:right w:val="single" w:sz="4" w:space="0" w:color="auto"/>
                                  </w:tcBorders>
                                  <w:noWrap/>
                                  <w:vAlign w:val="center"/>
                                  <w:hideMark/>
                                </w:tcPr>
                                <w:p w14:paraId="315F40D3" w14:textId="77777777" w:rsidR="00EF7B52" w:rsidRDefault="00EF7B52" w:rsidP="002F67CC">
                                  <w:pPr>
                                    <w:widowControl/>
                                    <w:autoSpaceDE w:val="0"/>
                                    <w:autoSpaceDN w:val="0"/>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一般定健</w:t>
                                  </w:r>
                                </w:p>
                              </w:tc>
                              <w:tc>
                                <w:tcPr>
                                  <w:tcW w:w="1559" w:type="dxa"/>
                                  <w:tcBorders>
                                    <w:top w:val="nil"/>
                                    <w:left w:val="nil"/>
                                    <w:bottom w:val="single" w:sz="4" w:space="0" w:color="auto"/>
                                    <w:right w:val="single" w:sz="4" w:space="0" w:color="auto"/>
                                  </w:tcBorders>
                                  <w:noWrap/>
                                  <w:vAlign w:val="center"/>
                                  <w:hideMark/>
                                </w:tcPr>
                                <w:p w14:paraId="2E46A53C" w14:textId="77777777" w:rsidR="00EF7B52" w:rsidRDefault="00EF7B52" w:rsidP="002F67CC">
                                  <w:pPr>
                                    <w:widowControl/>
                                    <w:autoSpaceDE w:val="0"/>
                                    <w:autoSpaceDN w:val="0"/>
                                    <w:jc w:val="left"/>
                                    <w:rPr>
                                      <w:rFonts w:ascii="ＭＳ 明朝" w:hAnsi="ＭＳ 明朝" w:cs="ＭＳ Ｐゴシック"/>
                                      <w:color w:val="000000"/>
                                      <w:kern w:val="0"/>
                                      <w:sz w:val="24"/>
                                    </w:rPr>
                                  </w:pPr>
                                  <w:r>
                                    <w:rPr>
                                      <w:rFonts w:ascii="ＭＳ 明朝" w:hAnsi="ＭＳ 明朝" w:cs="ＭＳ Ｐゴシック" w:hint="eastAsia"/>
                                      <w:color w:val="000000"/>
                                      <w:kern w:val="0"/>
                                      <w:sz w:val="24"/>
                                    </w:rPr>
                                    <w:t>一般定期</w:t>
                                  </w:r>
                                </w:p>
                                <w:p w14:paraId="673DCCAE" w14:textId="77777777" w:rsidR="00EF7B52" w:rsidRDefault="00EF7B52" w:rsidP="002F67CC">
                                  <w:pPr>
                                    <w:widowControl/>
                                    <w:autoSpaceDE w:val="0"/>
                                    <w:autoSpaceDN w:val="0"/>
                                    <w:jc w:val="left"/>
                                    <w:rPr>
                                      <w:rFonts w:ascii="ＭＳ 明朝" w:hAnsi="ＭＳ 明朝" w:cs="ＭＳ Ｐゴシック"/>
                                      <w:color w:val="000000"/>
                                      <w:kern w:val="0"/>
                                      <w:sz w:val="24"/>
                                    </w:rPr>
                                  </w:pPr>
                                  <w:r>
                                    <w:rPr>
                                      <w:rFonts w:ascii="ＭＳ 明朝" w:hAnsi="ＭＳ 明朝" w:cs="ＭＳ Ｐゴシック" w:hint="eastAsia"/>
                                      <w:color w:val="000000"/>
                                      <w:kern w:val="0"/>
                                      <w:sz w:val="24"/>
                                    </w:rPr>
                                    <w:t>健康診断</w:t>
                                  </w:r>
                                </w:p>
                              </w:tc>
                              <w:tc>
                                <w:tcPr>
                                  <w:tcW w:w="1134" w:type="dxa"/>
                                  <w:tcBorders>
                                    <w:top w:val="nil"/>
                                    <w:left w:val="nil"/>
                                    <w:bottom w:val="single" w:sz="4" w:space="0" w:color="auto"/>
                                    <w:right w:val="single" w:sz="4" w:space="0" w:color="auto"/>
                                  </w:tcBorders>
                                  <w:noWrap/>
                                  <w:vAlign w:val="center"/>
                                  <w:hideMark/>
                                </w:tcPr>
                                <w:p w14:paraId="48E21FE7" w14:textId="77777777" w:rsidR="00EF7B52" w:rsidRDefault="00EF7B52" w:rsidP="002F67CC">
                                  <w:pPr>
                                    <w:widowControl/>
                                    <w:autoSpaceDE w:val="0"/>
                                    <w:autoSpaceDN w:val="0"/>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出張</w:t>
                                  </w:r>
                                </w:p>
                              </w:tc>
                              <w:tc>
                                <w:tcPr>
                                  <w:tcW w:w="1417" w:type="dxa"/>
                                  <w:tcBorders>
                                    <w:top w:val="nil"/>
                                    <w:left w:val="nil"/>
                                    <w:bottom w:val="single" w:sz="4" w:space="0" w:color="auto"/>
                                    <w:right w:val="single" w:sz="4" w:space="0" w:color="auto"/>
                                  </w:tcBorders>
                                  <w:noWrap/>
                                  <w:vAlign w:val="center"/>
                                  <w:hideMark/>
                                </w:tcPr>
                                <w:p w14:paraId="25EEC1F4" w14:textId="77777777" w:rsidR="00EF7B52" w:rsidRDefault="00EF7B52" w:rsidP="002F67CC">
                                  <w:pPr>
                                    <w:widowControl/>
                                    <w:autoSpaceDE w:val="0"/>
                                    <w:autoSpaceDN w:val="0"/>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出張</w:t>
                                  </w:r>
                                </w:p>
                              </w:tc>
                              <w:tc>
                                <w:tcPr>
                                  <w:tcW w:w="1418" w:type="dxa"/>
                                  <w:tcBorders>
                                    <w:top w:val="nil"/>
                                    <w:left w:val="nil"/>
                                    <w:bottom w:val="single" w:sz="4" w:space="0" w:color="auto"/>
                                    <w:right w:val="single" w:sz="4" w:space="0" w:color="auto"/>
                                  </w:tcBorders>
                                  <w:noWrap/>
                                  <w:vAlign w:val="center"/>
                                  <w:hideMark/>
                                </w:tcPr>
                                <w:p w14:paraId="539369BB" w14:textId="77777777" w:rsidR="00EF7B52" w:rsidRDefault="00EF7B52" w:rsidP="002F67CC">
                                  <w:pPr>
                                    <w:widowControl/>
                                    <w:autoSpaceDE w:val="0"/>
                                    <w:autoSpaceDN w:val="0"/>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出張</w:t>
                                  </w:r>
                                </w:p>
                              </w:tc>
                            </w:tr>
                          </w:tbl>
                          <w:p w14:paraId="584284DB" w14:textId="77777777" w:rsidR="00EF7B52" w:rsidRDefault="00EF7B52" w:rsidP="00EF7B52">
                            <w:pPr>
                              <w:autoSpaceDE w:val="0"/>
                              <w:autoSpaceDN w:val="0"/>
                              <w:spacing w:line="300" w:lineRule="exact"/>
                              <w:ind w:left="240" w:hangingChars="100" w:hanging="240"/>
                              <w:rPr>
                                <w:rFonts w:ascii="ＭＳ 明朝" w:hAnsi="ＭＳ 明朝"/>
                                <w:sz w:val="24"/>
                              </w:rPr>
                            </w:pPr>
                          </w:p>
                        </w:txbxContent>
                      </v:textbox>
                    </v:rect>
                  </w:pict>
                </mc:Fallback>
              </mc:AlternateContent>
            </w:r>
          </w:p>
          <w:p w14:paraId="0F926672"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7E70D863"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4A2A37EA"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50AFDFDA"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062B91DB"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50872200"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6B30309D"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32C5F657"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6F883275"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57049DF3"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672C5F66"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2C54AA04"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470B2CC0"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12C09EAA"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02939C3B"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73DD26F2"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062C15DE"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tc>
      </w:tr>
    </w:tbl>
    <w:p w14:paraId="5F641342" w14:textId="77777777" w:rsidR="00EF7B52" w:rsidRPr="00B24814" w:rsidRDefault="00EF7B52" w:rsidP="00EF7B52">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522BA3">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11</w:t>
      </w:r>
      <w:r w:rsidRPr="00522BA3">
        <w:rPr>
          <w:rFonts w:ascii="ＭＳ ゴシック" w:eastAsia="ＭＳ ゴシック" w:hAnsi="ＭＳ ゴシック" w:hint="eastAsia"/>
          <w:sz w:val="24"/>
          <w:szCs w:val="22"/>
        </w:rPr>
        <w:t>月2</w:t>
      </w:r>
      <w:r>
        <w:rPr>
          <w:rFonts w:ascii="ＭＳ ゴシック" w:eastAsia="ＭＳ ゴシック" w:hAnsi="ＭＳ ゴシック" w:hint="eastAsia"/>
          <w:sz w:val="24"/>
          <w:szCs w:val="22"/>
        </w:rPr>
        <w:t>8</w:t>
      </w:r>
      <w:r w:rsidRPr="00522BA3">
        <w:rPr>
          <w:rFonts w:ascii="ＭＳ ゴシック" w:eastAsia="ＭＳ ゴシック" w:hAnsi="ＭＳ ゴシック" w:hint="eastAsia"/>
          <w:sz w:val="24"/>
          <w:szCs w:val="22"/>
        </w:rPr>
        <w:t>日）</w:t>
      </w:r>
    </w:p>
    <w:p w14:paraId="7E8E7B6B" w14:textId="2AC89B58"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189F98F7" w14:textId="77777777" w:rsidR="00EF7B52" w:rsidRPr="00522BA3" w:rsidRDefault="00EF7B52" w:rsidP="00EF7B52">
      <w:pPr>
        <w:autoSpaceDE w:val="0"/>
        <w:autoSpaceDN w:val="0"/>
        <w:spacing w:line="300" w:lineRule="exact"/>
        <w:rPr>
          <w:rFonts w:ascii="ＭＳ ゴシック" w:eastAsia="ＭＳ ゴシック" w:hAnsi="ＭＳ ゴシック"/>
          <w:sz w:val="24"/>
        </w:rPr>
      </w:pPr>
      <w:r w:rsidRPr="00522BA3">
        <w:rPr>
          <w:rFonts w:ascii="ＭＳ ゴシック" w:eastAsia="ＭＳ ゴシック" w:hAnsi="ＭＳ ゴシック" w:hint="eastAsia"/>
          <w:noProof/>
          <w:sz w:val="24"/>
        </w:rPr>
        <w:t>公有財産台帳の登載誤り</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921"/>
        <w:gridCol w:w="8334"/>
      </w:tblGrid>
      <w:tr w:rsidR="00EF7B52" w:rsidRPr="00522BA3" w14:paraId="3F329BD7" w14:textId="77777777" w:rsidTr="006020A2">
        <w:trPr>
          <w:trHeight w:val="558"/>
        </w:trPr>
        <w:tc>
          <w:tcPr>
            <w:tcW w:w="2235" w:type="dxa"/>
            <w:shd w:val="clear" w:color="auto" w:fill="auto"/>
            <w:vAlign w:val="center"/>
          </w:tcPr>
          <w:p w14:paraId="3DBBE7DD" w14:textId="77777777" w:rsidR="00EF7B52" w:rsidRPr="00522BA3"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921" w:type="dxa"/>
            <w:shd w:val="clear" w:color="auto" w:fill="auto"/>
            <w:vAlign w:val="center"/>
          </w:tcPr>
          <w:p w14:paraId="6CBAE299" w14:textId="77777777" w:rsidR="00EF7B52" w:rsidRPr="00522BA3"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334" w:type="dxa"/>
            <w:shd w:val="clear" w:color="auto" w:fill="auto"/>
            <w:vAlign w:val="center"/>
          </w:tcPr>
          <w:p w14:paraId="5893F533" w14:textId="77777777" w:rsidR="00EF7B52" w:rsidRPr="00522BA3"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EF7B52" w:rsidRPr="00522BA3" w14:paraId="3E59DD24" w14:textId="77777777" w:rsidTr="006020A2">
        <w:trPr>
          <w:trHeight w:val="6216"/>
        </w:trPr>
        <w:tc>
          <w:tcPr>
            <w:tcW w:w="2235" w:type="dxa"/>
          </w:tcPr>
          <w:p w14:paraId="139159AE" w14:textId="77777777" w:rsidR="00EF7B52" w:rsidRPr="00FC6236" w:rsidRDefault="00EF7B52" w:rsidP="006020A2">
            <w:pPr>
              <w:autoSpaceDE w:val="0"/>
              <w:autoSpaceDN w:val="0"/>
              <w:spacing w:line="300" w:lineRule="exact"/>
              <w:rPr>
                <w:rFonts w:ascii="ＭＳ 明朝" w:hAnsi="ＭＳ 明朝"/>
                <w:sz w:val="24"/>
              </w:rPr>
            </w:pPr>
          </w:p>
          <w:p w14:paraId="4A2A2221" w14:textId="77777777" w:rsidR="00EF7B52" w:rsidRPr="00FC6236" w:rsidRDefault="00EF7B52" w:rsidP="006020A2">
            <w:pPr>
              <w:autoSpaceDE w:val="0"/>
              <w:autoSpaceDN w:val="0"/>
              <w:spacing w:line="300" w:lineRule="exact"/>
              <w:rPr>
                <w:rFonts w:ascii="ＭＳ 明朝" w:hAnsi="ＭＳ 明朝"/>
                <w:sz w:val="24"/>
              </w:rPr>
            </w:pPr>
            <w:r w:rsidRPr="00FC6236">
              <w:rPr>
                <w:rFonts w:ascii="ＭＳ 明朝" w:hAnsi="ＭＳ 明朝" w:hint="eastAsia"/>
                <w:sz w:val="24"/>
              </w:rPr>
              <w:t>藤井寺保健所</w:t>
            </w:r>
          </w:p>
        </w:tc>
        <w:tc>
          <w:tcPr>
            <w:tcW w:w="9921" w:type="dxa"/>
          </w:tcPr>
          <w:p w14:paraId="4D6C357D" w14:textId="77777777" w:rsidR="00EF7B52" w:rsidRPr="00FC6236" w:rsidRDefault="00EF7B52" w:rsidP="006020A2">
            <w:pPr>
              <w:autoSpaceDE w:val="0"/>
              <w:autoSpaceDN w:val="0"/>
              <w:spacing w:line="300" w:lineRule="exact"/>
              <w:rPr>
                <w:rFonts w:ascii="ＭＳ 明朝" w:hAnsi="ＭＳ 明朝"/>
                <w:sz w:val="24"/>
              </w:rPr>
            </w:pPr>
          </w:p>
          <w:p w14:paraId="4B4CCCA8" w14:textId="77777777" w:rsidR="00EF7B52" w:rsidRPr="00FC6236" w:rsidRDefault="00EF7B52" w:rsidP="006020A2">
            <w:pPr>
              <w:autoSpaceDE w:val="0"/>
              <w:autoSpaceDN w:val="0"/>
              <w:spacing w:line="300" w:lineRule="exact"/>
              <w:ind w:firstLineChars="100" w:firstLine="240"/>
              <w:rPr>
                <w:rFonts w:ascii="ＭＳ 明朝" w:hAnsi="ＭＳ 明朝"/>
                <w:sz w:val="24"/>
              </w:rPr>
            </w:pPr>
            <w:r w:rsidRPr="00FC6236">
              <w:rPr>
                <w:rFonts w:ascii="ＭＳ 明朝" w:hAnsi="ＭＳ 明朝" w:hint="eastAsia"/>
                <w:sz w:val="24"/>
              </w:rPr>
              <w:t>行政財産の使用許可の更新について、公有財産台帳への登載を行っていないものがあった。</w:t>
            </w:r>
          </w:p>
          <w:p w14:paraId="5C543779" w14:textId="77777777" w:rsidR="00EF7B52" w:rsidRPr="00FC6236" w:rsidRDefault="00EF7B52" w:rsidP="006020A2">
            <w:pPr>
              <w:autoSpaceDE w:val="0"/>
              <w:autoSpaceDN w:val="0"/>
              <w:snapToGrid w:val="0"/>
              <w:spacing w:line="300" w:lineRule="exact"/>
              <w:rPr>
                <w:rFonts w:ascii="ＭＳ 明朝" w:hAnsi="ＭＳ 明朝" w:cs="Arial"/>
                <w:sz w:val="24"/>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928"/>
              <w:gridCol w:w="2211"/>
              <w:gridCol w:w="1417"/>
              <w:gridCol w:w="3012"/>
            </w:tblGrid>
            <w:tr w:rsidR="00EF7B52" w:rsidRPr="00FC6236" w14:paraId="15850A80" w14:textId="77777777" w:rsidTr="006020A2">
              <w:tc>
                <w:tcPr>
                  <w:tcW w:w="907" w:type="dxa"/>
                  <w:shd w:val="clear" w:color="auto" w:fill="auto"/>
                  <w:vAlign w:val="center"/>
                </w:tcPr>
                <w:p w14:paraId="25E1131F" w14:textId="77777777" w:rsidR="00EF7B52" w:rsidRPr="00FC6236"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FC6236">
                    <w:rPr>
                      <w:rFonts w:ascii="ＭＳ 明朝" w:hAnsi="ＭＳ 明朝" w:hint="eastAsia"/>
                      <w:sz w:val="24"/>
                    </w:rPr>
                    <w:t>種別</w:t>
                  </w:r>
                </w:p>
              </w:tc>
              <w:tc>
                <w:tcPr>
                  <w:tcW w:w="1928" w:type="dxa"/>
                  <w:shd w:val="clear" w:color="auto" w:fill="auto"/>
                  <w:vAlign w:val="center"/>
                </w:tcPr>
                <w:p w14:paraId="46A750E5" w14:textId="77777777" w:rsidR="00EF7B52" w:rsidRPr="00FC6236" w:rsidRDefault="00EF7B52" w:rsidP="006020A2">
                  <w:pPr>
                    <w:framePr w:hSpace="142" w:wrap="around" w:vAnchor="text" w:hAnchor="margin" w:y="2"/>
                    <w:autoSpaceDE w:val="0"/>
                    <w:autoSpaceDN w:val="0"/>
                    <w:spacing w:line="300" w:lineRule="exact"/>
                    <w:ind w:left="-98"/>
                    <w:jc w:val="center"/>
                    <w:rPr>
                      <w:rFonts w:ascii="ＭＳ 明朝" w:hAnsi="ＭＳ 明朝"/>
                      <w:sz w:val="24"/>
                    </w:rPr>
                  </w:pPr>
                  <w:r w:rsidRPr="00FC6236">
                    <w:rPr>
                      <w:rFonts w:ascii="ＭＳ 明朝" w:hAnsi="ＭＳ 明朝" w:hint="eastAsia"/>
                      <w:sz w:val="24"/>
                    </w:rPr>
                    <w:t>許可数量</w:t>
                  </w:r>
                </w:p>
              </w:tc>
              <w:tc>
                <w:tcPr>
                  <w:tcW w:w="2211" w:type="dxa"/>
                  <w:shd w:val="clear" w:color="auto" w:fill="auto"/>
                  <w:vAlign w:val="center"/>
                </w:tcPr>
                <w:p w14:paraId="1BD749B8" w14:textId="77777777" w:rsidR="00EF7B52" w:rsidRPr="00FC6236" w:rsidRDefault="00EF7B52" w:rsidP="006020A2">
                  <w:pPr>
                    <w:framePr w:hSpace="142" w:wrap="around" w:vAnchor="text" w:hAnchor="margin" w:y="2"/>
                    <w:widowControl/>
                    <w:autoSpaceDE w:val="0"/>
                    <w:autoSpaceDN w:val="0"/>
                    <w:spacing w:line="300" w:lineRule="exact"/>
                    <w:jc w:val="center"/>
                    <w:rPr>
                      <w:rFonts w:ascii="ＭＳ 明朝" w:hAnsi="ＭＳ 明朝"/>
                      <w:sz w:val="24"/>
                    </w:rPr>
                  </w:pPr>
                  <w:r w:rsidRPr="00FC6236">
                    <w:rPr>
                      <w:rFonts w:ascii="ＭＳ 明朝" w:hAnsi="ＭＳ 明朝" w:hint="eastAsia"/>
                      <w:sz w:val="24"/>
                    </w:rPr>
                    <w:t>目的</w:t>
                  </w:r>
                </w:p>
              </w:tc>
              <w:tc>
                <w:tcPr>
                  <w:tcW w:w="1417" w:type="dxa"/>
                  <w:shd w:val="clear" w:color="auto" w:fill="auto"/>
                  <w:vAlign w:val="center"/>
                </w:tcPr>
                <w:p w14:paraId="2D33DA3B" w14:textId="77777777" w:rsidR="00EF7B52" w:rsidRPr="00FC6236"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FC6236">
                    <w:rPr>
                      <w:rFonts w:ascii="ＭＳ 明朝" w:hAnsi="ＭＳ 明朝" w:hint="eastAsia"/>
                      <w:sz w:val="24"/>
                    </w:rPr>
                    <w:t>年間使用料</w:t>
                  </w:r>
                </w:p>
              </w:tc>
              <w:tc>
                <w:tcPr>
                  <w:tcW w:w="3012" w:type="dxa"/>
                  <w:shd w:val="clear" w:color="auto" w:fill="auto"/>
                  <w:vAlign w:val="center"/>
                </w:tcPr>
                <w:p w14:paraId="3947E0BA" w14:textId="77777777" w:rsidR="00EF7B52" w:rsidRPr="00FC6236"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FC6236">
                    <w:rPr>
                      <w:rFonts w:ascii="ＭＳ 明朝" w:hAnsi="ＭＳ 明朝" w:hint="eastAsia"/>
                      <w:sz w:val="24"/>
                    </w:rPr>
                    <w:t>許可期間</w:t>
                  </w:r>
                </w:p>
              </w:tc>
            </w:tr>
            <w:tr w:rsidR="00EF7B52" w:rsidRPr="00FC6236" w14:paraId="7BC9C463" w14:textId="77777777" w:rsidTr="006020A2">
              <w:tc>
                <w:tcPr>
                  <w:tcW w:w="907" w:type="dxa"/>
                  <w:shd w:val="clear" w:color="auto" w:fill="auto"/>
                  <w:vAlign w:val="center"/>
                </w:tcPr>
                <w:p w14:paraId="2BF09C8E" w14:textId="77777777" w:rsidR="00EF7B52" w:rsidRPr="00FC6236"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FC6236">
                    <w:rPr>
                      <w:rFonts w:ascii="ＭＳ 明朝" w:hAnsi="ＭＳ 明朝" w:hint="eastAsia"/>
                      <w:sz w:val="24"/>
                    </w:rPr>
                    <w:t>土地</w:t>
                  </w:r>
                </w:p>
              </w:tc>
              <w:tc>
                <w:tcPr>
                  <w:tcW w:w="1928" w:type="dxa"/>
                  <w:shd w:val="clear" w:color="auto" w:fill="auto"/>
                  <w:vAlign w:val="center"/>
                </w:tcPr>
                <w:p w14:paraId="48B2B513" w14:textId="77777777" w:rsidR="00EF7B52" w:rsidRPr="00FC6236" w:rsidRDefault="00EF7B52" w:rsidP="006020A2">
                  <w:pPr>
                    <w:framePr w:hSpace="142" w:wrap="around" w:vAnchor="text" w:hAnchor="margin" w:y="2"/>
                    <w:autoSpaceDE w:val="0"/>
                    <w:autoSpaceDN w:val="0"/>
                    <w:spacing w:line="300" w:lineRule="exact"/>
                    <w:jc w:val="center"/>
                    <w:rPr>
                      <w:rFonts w:ascii="ＭＳ 明朝" w:hAnsi="ＭＳ 明朝"/>
                      <w:kern w:val="0"/>
                      <w:sz w:val="24"/>
                    </w:rPr>
                  </w:pPr>
                  <w:r w:rsidRPr="00FC6236">
                    <w:rPr>
                      <w:rFonts w:ascii="ＭＳ 明朝" w:hAnsi="ＭＳ 明朝" w:hint="eastAsia"/>
                      <w:kern w:val="0"/>
                      <w:sz w:val="24"/>
                    </w:rPr>
                    <w:t>13.75㎡</w:t>
                  </w:r>
                </w:p>
                <w:p w14:paraId="0AD96A4E" w14:textId="77777777" w:rsidR="00EF7B52" w:rsidRPr="00FC6236" w:rsidRDefault="00EF7B52" w:rsidP="006020A2">
                  <w:pPr>
                    <w:framePr w:hSpace="142" w:wrap="around" w:vAnchor="text" w:hAnchor="margin" w:y="2"/>
                    <w:autoSpaceDE w:val="0"/>
                    <w:autoSpaceDN w:val="0"/>
                    <w:spacing w:line="300" w:lineRule="exact"/>
                    <w:jc w:val="center"/>
                    <w:rPr>
                      <w:rFonts w:ascii="ＭＳ 明朝" w:hAnsi="ＭＳ 明朝"/>
                      <w:kern w:val="0"/>
                      <w:sz w:val="24"/>
                    </w:rPr>
                  </w:pPr>
                  <w:r w:rsidRPr="00FC6236">
                    <w:rPr>
                      <w:rFonts w:ascii="ＭＳ 明朝" w:hAnsi="ＭＳ 明朝" w:hint="eastAsia"/>
                      <w:kern w:val="0"/>
                      <w:sz w:val="24"/>
                    </w:rPr>
                    <w:t>φ200㎜×8.0ｍ</w:t>
                  </w:r>
                </w:p>
                <w:p w14:paraId="51CFE1FD" w14:textId="77777777" w:rsidR="00EF7B52" w:rsidRPr="00FC6236" w:rsidRDefault="00EF7B52" w:rsidP="006020A2">
                  <w:pPr>
                    <w:framePr w:hSpace="142" w:wrap="around" w:vAnchor="text" w:hAnchor="margin" w:y="2"/>
                    <w:autoSpaceDE w:val="0"/>
                    <w:autoSpaceDN w:val="0"/>
                    <w:spacing w:line="300" w:lineRule="exact"/>
                    <w:jc w:val="center"/>
                    <w:rPr>
                      <w:rFonts w:ascii="ＭＳ 明朝" w:hAnsi="ＭＳ 明朝"/>
                      <w:kern w:val="0"/>
                      <w:sz w:val="24"/>
                    </w:rPr>
                  </w:pPr>
                  <w:r w:rsidRPr="00FC6236">
                    <w:rPr>
                      <w:rFonts w:ascii="ＭＳ 明朝" w:hAnsi="ＭＳ 明朝" w:hint="eastAsia"/>
                      <w:kern w:val="0"/>
                      <w:sz w:val="24"/>
                    </w:rPr>
                    <w:t>φ300㎜×2.1ｍ</w:t>
                  </w:r>
                </w:p>
              </w:tc>
              <w:tc>
                <w:tcPr>
                  <w:tcW w:w="2211" w:type="dxa"/>
                  <w:shd w:val="clear" w:color="auto" w:fill="auto"/>
                  <w:vAlign w:val="center"/>
                </w:tcPr>
                <w:p w14:paraId="2F1D94D5" w14:textId="77777777" w:rsidR="00EF7B52" w:rsidRPr="00FC6236" w:rsidRDefault="00EF7B52" w:rsidP="006020A2">
                  <w:pPr>
                    <w:framePr w:hSpace="142" w:wrap="around" w:vAnchor="text" w:hAnchor="margin" w:y="2"/>
                    <w:widowControl/>
                    <w:autoSpaceDE w:val="0"/>
                    <w:autoSpaceDN w:val="0"/>
                    <w:spacing w:line="300" w:lineRule="exact"/>
                    <w:jc w:val="left"/>
                    <w:rPr>
                      <w:rFonts w:ascii="ＭＳ 明朝" w:hAnsi="ＭＳ 明朝"/>
                      <w:sz w:val="24"/>
                    </w:rPr>
                  </w:pPr>
                  <w:r w:rsidRPr="00FC6236">
                    <w:rPr>
                      <w:rFonts w:ascii="ＭＳ 明朝" w:hAnsi="ＭＳ 明朝" w:hint="eastAsia"/>
                      <w:sz w:val="24"/>
                    </w:rPr>
                    <w:t>ガス整圧器室用地</w:t>
                  </w:r>
                </w:p>
                <w:p w14:paraId="1CE374C4" w14:textId="77777777" w:rsidR="00EF7B52" w:rsidRPr="00FC6236" w:rsidRDefault="00EF7B52" w:rsidP="006020A2">
                  <w:pPr>
                    <w:framePr w:hSpace="142" w:wrap="around" w:vAnchor="text" w:hAnchor="margin" w:y="2"/>
                    <w:widowControl/>
                    <w:autoSpaceDE w:val="0"/>
                    <w:autoSpaceDN w:val="0"/>
                    <w:spacing w:line="300" w:lineRule="exact"/>
                    <w:jc w:val="left"/>
                    <w:rPr>
                      <w:rFonts w:ascii="ＭＳ 明朝" w:hAnsi="ＭＳ 明朝"/>
                      <w:sz w:val="24"/>
                    </w:rPr>
                  </w:pPr>
                  <w:r w:rsidRPr="00FC6236">
                    <w:rPr>
                      <w:rFonts w:ascii="ＭＳ 明朝" w:hAnsi="ＭＳ 明朝" w:hint="eastAsia"/>
                      <w:sz w:val="24"/>
                    </w:rPr>
                    <w:t>ガス管埋設</w:t>
                  </w:r>
                </w:p>
              </w:tc>
              <w:tc>
                <w:tcPr>
                  <w:tcW w:w="1417" w:type="dxa"/>
                  <w:shd w:val="clear" w:color="auto" w:fill="auto"/>
                  <w:vAlign w:val="center"/>
                </w:tcPr>
                <w:p w14:paraId="5D033E52" w14:textId="77777777" w:rsidR="00EF7B52" w:rsidRPr="00FC6236"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FC6236">
                    <w:rPr>
                      <w:rFonts w:ascii="ＭＳ 明朝" w:hAnsi="ＭＳ 明朝" w:hint="eastAsia"/>
                      <w:sz w:val="24"/>
                    </w:rPr>
                    <w:t>（注１）</w:t>
                  </w:r>
                </w:p>
                <w:p w14:paraId="607AB5B1" w14:textId="77777777" w:rsidR="00EF7B52" w:rsidRPr="00FC6236"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FC6236">
                    <w:rPr>
                      <w:rFonts w:ascii="ＭＳ 明朝" w:hAnsi="ＭＳ 明朝" w:hint="eastAsia"/>
                      <w:sz w:val="24"/>
                    </w:rPr>
                    <w:t>29,120円</w:t>
                  </w:r>
                </w:p>
              </w:tc>
              <w:tc>
                <w:tcPr>
                  <w:tcW w:w="3012" w:type="dxa"/>
                  <w:shd w:val="clear" w:color="auto" w:fill="auto"/>
                  <w:vAlign w:val="center"/>
                </w:tcPr>
                <w:p w14:paraId="5E992256" w14:textId="77777777" w:rsidR="00EF7B52" w:rsidRPr="00FC6236"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FC6236">
                    <w:rPr>
                      <w:rFonts w:ascii="ＭＳ 明朝" w:hAnsi="ＭＳ 明朝" w:hint="eastAsia"/>
                      <w:sz w:val="24"/>
                    </w:rPr>
                    <w:t>平成30年４月１日から</w:t>
                  </w:r>
                </w:p>
                <w:p w14:paraId="33C731AF" w14:textId="77777777" w:rsidR="00EF7B52" w:rsidRPr="00FC6236"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FC6236">
                    <w:rPr>
                      <w:rFonts w:ascii="ＭＳ 明朝" w:hAnsi="ＭＳ 明朝" w:hint="eastAsia"/>
                      <w:sz w:val="24"/>
                    </w:rPr>
                    <w:t>令和５年３月31日まで</w:t>
                  </w:r>
                </w:p>
              </w:tc>
            </w:tr>
            <w:tr w:rsidR="00EF7B52" w:rsidRPr="00FC6236" w14:paraId="4A4B2138" w14:textId="77777777" w:rsidTr="006020A2">
              <w:trPr>
                <w:trHeight w:val="901"/>
              </w:trPr>
              <w:tc>
                <w:tcPr>
                  <w:tcW w:w="907" w:type="dxa"/>
                  <w:shd w:val="clear" w:color="auto" w:fill="auto"/>
                  <w:vAlign w:val="center"/>
                </w:tcPr>
                <w:p w14:paraId="0680048D" w14:textId="77777777" w:rsidR="00EF7B52" w:rsidRPr="00FC6236"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FC6236">
                    <w:rPr>
                      <w:rFonts w:ascii="ＭＳ 明朝" w:hAnsi="ＭＳ 明朝" w:hint="eastAsia"/>
                      <w:sz w:val="24"/>
                    </w:rPr>
                    <w:t>建物</w:t>
                  </w:r>
                </w:p>
              </w:tc>
              <w:tc>
                <w:tcPr>
                  <w:tcW w:w="1928" w:type="dxa"/>
                  <w:shd w:val="clear" w:color="auto" w:fill="auto"/>
                  <w:vAlign w:val="center"/>
                </w:tcPr>
                <w:p w14:paraId="783B4EFD" w14:textId="77777777" w:rsidR="00EF7B52" w:rsidRPr="00FC6236" w:rsidRDefault="00EF7B52" w:rsidP="006020A2">
                  <w:pPr>
                    <w:framePr w:hSpace="142" w:wrap="around" w:vAnchor="text" w:hAnchor="margin" w:y="2"/>
                    <w:autoSpaceDE w:val="0"/>
                    <w:autoSpaceDN w:val="0"/>
                    <w:spacing w:line="300" w:lineRule="exact"/>
                    <w:jc w:val="center"/>
                    <w:rPr>
                      <w:rFonts w:ascii="ＭＳ 明朝" w:hAnsi="ＭＳ 明朝"/>
                      <w:kern w:val="0"/>
                      <w:sz w:val="24"/>
                    </w:rPr>
                  </w:pPr>
                  <w:r w:rsidRPr="00FC6236">
                    <w:rPr>
                      <w:rFonts w:ascii="ＭＳ 明朝" w:hAnsi="ＭＳ 明朝" w:hint="eastAsia"/>
                      <w:kern w:val="0"/>
                      <w:sz w:val="24"/>
                    </w:rPr>
                    <w:t>1.29㎡</w:t>
                  </w:r>
                </w:p>
              </w:tc>
              <w:tc>
                <w:tcPr>
                  <w:tcW w:w="2211" w:type="dxa"/>
                  <w:shd w:val="clear" w:color="auto" w:fill="auto"/>
                  <w:vAlign w:val="center"/>
                </w:tcPr>
                <w:p w14:paraId="165241D7" w14:textId="77777777" w:rsidR="00EF7B52" w:rsidRPr="00FC6236" w:rsidRDefault="00EF7B52" w:rsidP="006020A2">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cs="Arial" w:hint="eastAsia"/>
                      <w:sz w:val="24"/>
                    </w:rPr>
                    <w:t>ESCO事業における省エネルギー設備の設置</w:t>
                  </w:r>
                </w:p>
              </w:tc>
              <w:tc>
                <w:tcPr>
                  <w:tcW w:w="1417" w:type="dxa"/>
                  <w:shd w:val="clear" w:color="auto" w:fill="auto"/>
                  <w:vAlign w:val="center"/>
                </w:tcPr>
                <w:p w14:paraId="6CB48761" w14:textId="77777777" w:rsidR="00EF7B52" w:rsidRPr="00FC6236"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FC6236">
                    <w:rPr>
                      <w:rFonts w:ascii="ＭＳ 明朝" w:hAnsi="ＭＳ 明朝" w:hint="eastAsia"/>
                      <w:sz w:val="24"/>
                    </w:rPr>
                    <w:t>（注２）</w:t>
                  </w:r>
                </w:p>
                <w:p w14:paraId="64BA8FDE" w14:textId="77777777" w:rsidR="00EF7B52" w:rsidRPr="00FC6236"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FC6236">
                    <w:rPr>
                      <w:rFonts w:ascii="ＭＳ 明朝" w:hAnsi="ＭＳ 明朝" w:hint="eastAsia"/>
                      <w:sz w:val="24"/>
                    </w:rPr>
                    <w:t>10,780円</w:t>
                  </w:r>
                </w:p>
              </w:tc>
              <w:tc>
                <w:tcPr>
                  <w:tcW w:w="3012" w:type="dxa"/>
                  <w:shd w:val="clear" w:color="auto" w:fill="auto"/>
                  <w:vAlign w:val="center"/>
                </w:tcPr>
                <w:p w14:paraId="642E2CC2" w14:textId="77777777" w:rsidR="00EF7B52" w:rsidRPr="00FC6236"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FC6236">
                    <w:rPr>
                      <w:rFonts w:ascii="ＭＳ 明朝" w:hAnsi="ＭＳ 明朝" w:hint="eastAsia"/>
                      <w:sz w:val="24"/>
                    </w:rPr>
                    <w:t>平成3</w:t>
                  </w:r>
                  <w:r w:rsidRPr="00FC6236">
                    <w:rPr>
                      <w:rFonts w:ascii="ＭＳ 明朝" w:hAnsi="ＭＳ 明朝"/>
                      <w:sz w:val="24"/>
                    </w:rPr>
                    <w:t>1</w:t>
                  </w:r>
                  <w:r w:rsidRPr="00FC6236">
                    <w:rPr>
                      <w:rFonts w:ascii="ＭＳ 明朝" w:hAnsi="ＭＳ 明朝" w:hint="eastAsia"/>
                      <w:sz w:val="24"/>
                    </w:rPr>
                    <w:t>年４月１日から</w:t>
                  </w:r>
                </w:p>
                <w:p w14:paraId="5A780B02" w14:textId="77777777" w:rsidR="00EF7B52" w:rsidRPr="00FC6236"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FC6236">
                    <w:rPr>
                      <w:rFonts w:ascii="ＭＳ 明朝" w:hAnsi="ＭＳ 明朝" w:hint="eastAsia"/>
                      <w:sz w:val="24"/>
                    </w:rPr>
                    <w:t>令和６年３月31日まで</w:t>
                  </w:r>
                </w:p>
              </w:tc>
            </w:tr>
          </w:tbl>
          <w:p w14:paraId="3F4644D9" w14:textId="77777777" w:rsidR="00EF7B52" w:rsidRPr="00FC6236" w:rsidRDefault="00EF7B52" w:rsidP="006020A2">
            <w:pPr>
              <w:autoSpaceDE w:val="0"/>
              <w:autoSpaceDN w:val="0"/>
              <w:spacing w:line="300" w:lineRule="exact"/>
              <w:ind w:left="960" w:hangingChars="400" w:hanging="960"/>
              <w:rPr>
                <w:rFonts w:ascii="ＭＳ 明朝" w:hAnsi="ＭＳ 明朝"/>
                <w:sz w:val="24"/>
              </w:rPr>
            </w:pPr>
            <w:r w:rsidRPr="00FC6236">
              <w:rPr>
                <w:rFonts w:ascii="ＭＳ 明朝" w:hAnsi="ＭＳ 明朝" w:hint="eastAsia"/>
                <w:sz w:val="24"/>
              </w:rPr>
              <w:t>（注１）公有財産台帳では、年間使用料の改</w:t>
            </w:r>
            <w:r>
              <w:rPr>
                <w:rFonts w:ascii="ＭＳ 明朝" w:hAnsi="ＭＳ 明朝" w:hint="eastAsia"/>
                <w:sz w:val="24"/>
              </w:rPr>
              <w:t>定</w:t>
            </w:r>
            <w:r w:rsidRPr="00FC6236">
              <w:rPr>
                <w:rFonts w:ascii="ＭＳ 明朝" w:hAnsi="ＭＳ 明朝" w:hint="eastAsia"/>
                <w:sz w:val="24"/>
              </w:rPr>
              <w:t>に伴う登載が行われず「25,520円」のまま放置されていた。</w:t>
            </w:r>
          </w:p>
          <w:p w14:paraId="05CC1B11" w14:textId="77777777" w:rsidR="00EF7B52" w:rsidRPr="00FC6236" w:rsidRDefault="00EF7B52" w:rsidP="006020A2">
            <w:pPr>
              <w:autoSpaceDE w:val="0"/>
              <w:autoSpaceDN w:val="0"/>
              <w:spacing w:line="300" w:lineRule="exact"/>
              <w:ind w:left="960" w:hangingChars="400" w:hanging="960"/>
              <w:rPr>
                <w:rFonts w:ascii="ＭＳ 明朝" w:hAnsi="ＭＳ 明朝"/>
                <w:sz w:val="24"/>
              </w:rPr>
            </w:pPr>
            <w:r w:rsidRPr="00FC6236">
              <w:rPr>
                <w:rFonts w:ascii="ＭＳ 明朝" w:hAnsi="ＭＳ 明朝" w:hint="eastAsia"/>
                <w:sz w:val="24"/>
              </w:rPr>
              <w:t>（注２）公有財産台帳では、年間使用料の改</w:t>
            </w:r>
            <w:r>
              <w:rPr>
                <w:rFonts w:ascii="ＭＳ 明朝" w:hAnsi="ＭＳ 明朝" w:hint="eastAsia"/>
                <w:sz w:val="24"/>
              </w:rPr>
              <w:t>定</w:t>
            </w:r>
            <w:r w:rsidRPr="00FC6236">
              <w:rPr>
                <w:rFonts w:ascii="ＭＳ 明朝" w:hAnsi="ＭＳ 明朝" w:hint="eastAsia"/>
                <w:sz w:val="24"/>
              </w:rPr>
              <w:t>に伴う登載が行われず「9,940円」のまま放置されていた。</w:t>
            </w:r>
          </w:p>
        </w:tc>
        <w:tc>
          <w:tcPr>
            <w:tcW w:w="8334" w:type="dxa"/>
          </w:tcPr>
          <w:p w14:paraId="023713AD" w14:textId="77777777" w:rsidR="00EF7B52" w:rsidRPr="00FC6236" w:rsidRDefault="00EF7B52" w:rsidP="006020A2">
            <w:pPr>
              <w:autoSpaceDE w:val="0"/>
              <w:autoSpaceDN w:val="0"/>
              <w:spacing w:line="300" w:lineRule="exact"/>
              <w:rPr>
                <w:rFonts w:ascii="ＭＳ 明朝" w:hAnsi="ＭＳ 明朝"/>
                <w:sz w:val="24"/>
              </w:rPr>
            </w:pPr>
          </w:p>
          <w:p w14:paraId="15FA85AE" w14:textId="77777777" w:rsidR="00EF7B52" w:rsidRPr="00FC6236" w:rsidRDefault="00EF7B52" w:rsidP="006020A2">
            <w:pPr>
              <w:autoSpaceDE w:val="0"/>
              <w:autoSpaceDN w:val="0"/>
              <w:spacing w:line="300" w:lineRule="exact"/>
              <w:ind w:firstLineChars="100" w:firstLine="240"/>
              <w:rPr>
                <w:rFonts w:ascii="ＭＳ 明朝" w:hAnsi="ＭＳ 明朝"/>
                <w:sz w:val="24"/>
              </w:rPr>
            </w:pPr>
            <w:r w:rsidRPr="00FC6236">
              <w:rPr>
                <w:rFonts w:ascii="ＭＳ 明朝" w:hAnsi="ＭＳ 明朝" w:hint="eastAsia"/>
                <w:sz w:val="24"/>
              </w:rPr>
              <w:t>検出事項について、速やかに公有財産台帳に登載されたい。</w:t>
            </w:r>
          </w:p>
          <w:p w14:paraId="46E70FAC" w14:textId="77777777" w:rsidR="00EF7B52" w:rsidRPr="00FC6236" w:rsidRDefault="00EF7B52" w:rsidP="006020A2">
            <w:pPr>
              <w:autoSpaceDE w:val="0"/>
              <w:autoSpaceDN w:val="0"/>
              <w:spacing w:line="300" w:lineRule="exact"/>
              <w:ind w:firstLineChars="100" w:firstLine="240"/>
              <w:rPr>
                <w:rFonts w:ascii="ＭＳ 明朝" w:hAnsi="ＭＳ 明朝"/>
                <w:sz w:val="24"/>
              </w:rPr>
            </w:pPr>
            <w:r w:rsidRPr="00FC6236">
              <w:rPr>
                <w:rFonts w:ascii="ＭＳ 明朝" w:hAnsi="ＭＳ 明朝" w:hint="eastAsia"/>
                <w:sz w:val="24"/>
              </w:rPr>
              <w:t>また、所属のチェック体制を強化する等、大阪府公有財産台帳等処理要領</w:t>
            </w:r>
            <w:r>
              <w:rPr>
                <w:rFonts w:ascii="ＭＳ 明朝" w:hAnsi="ＭＳ 明朝" w:hint="eastAsia"/>
                <w:sz w:val="24"/>
              </w:rPr>
              <w:t>等</w:t>
            </w:r>
            <w:r w:rsidRPr="00FC6236">
              <w:rPr>
                <w:rFonts w:ascii="ＭＳ 明朝" w:hAnsi="ＭＳ 明朝" w:hint="eastAsia"/>
                <w:sz w:val="24"/>
              </w:rPr>
              <w:t>に基づき、適正な事務処理を行われたい。</w:t>
            </w:r>
          </w:p>
          <w:p w14:paraId="29511174" w14:textId="77777777" w:rsidR="00EF7B52" w:rsidRPr="00FC6236" w:rsidRDefault="00EF7B52" w:rsidP="006020A2">
            <w:pPr>
              <w:autoSpaceDE w:val="0"/>
              <w:autoSpaceDN w:val="0"/>
              <w:spacing w:line="300" w:lineRule="exact"/>
              <w:rPr>
                <w:rFonts w:ascii="ＭＳ 明朝" w:hAnsi="ＭＳ 明朝"/>
                <w:sz w:val="24"/>
              </w:rPr>
            </w:pPr>
            <w:r w:rsidRPr="00FC6236">
              <w:rPr>
                <w:rFonts w:ascii="ＭＳ 明朝" w:hAnsi="ＭＳ 明朝"/>
                <w:noProof/>
                <w:sz w:val="24"/>
              </w:rPr>
              <mc:AlternateContent>
                <mc:Choice Requires="wps">
                  <w:drawing>
                    <wp:anchor distT="0" distB="0" distL="114300" distR="114300" simplePos="0" relativeHeight="251664384" behindDoc="0" locked="0" layoutInCell="1" allowOverlap="1" wp14:anchorId="52A2B7BC" wp14:editId="476F9990">
                      <wp:simplePos x="0" y="0"/>
                      <wp:positionH relativeFrom="column">
                        <wp:posOffset>131445</wp:posOffset>
                      </wp:positionH>
                      <wp:positionV relativeFrom="paragraph">
                        <wp:posOffset>104140</wp:posOffset>
                      </wp:positionV>
                      <wp:extent cx="4816549" cy="2849526"/>
                      <wp:effectExtent l="0" t="0" r="22225" b="2730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6549" cy="2849526"/>
                              </a:xfrm>
                              <a:prstGeom prst="rect">
                                <a:avLst/>
                              </a:prstGeom>
                              <a:solidFill>
                                <a:srgbClr val="FFFFFF"/>
                              </a:solidFill>
                              <a:ln w="6350">
                                <a:solidFill>
                                  <a:srgbClr val="000000"/>
                                </a:solidFill>
                                <a:prstDash val="dash"/>
                                <a:miter lim="800000"/>
                                <a:headEnd/>
                                <a:tailEnd/>
                              </a:ln>
                            </wps:spPr>
                            <wps:txbx>
                              <w:txbxContent>
                                <w:p w14:paraId="27805387" w14:textId="77777777" w:rsidR="00EF7B52" w:rsidRPr="00CA1938" w:rsidRDefault="00EF7B52" w:rsidP="00EF7B52">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14:paraId="0111367E" w14:textId="77777777" w:rsidR="00EF7B52" w:rsidRPr="00CA1938" w:rsidRDefault="00EF7B52" w:rsidP="00EF7B52">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14:paraId="0C642817" w14:textId="77777777" w:rsidR="00EF7B52" w:rsidRDefault="00EF7B52" w:rsidP="00EF7B52">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w:t>
                                  </w:r>
                                  <w:r>
                                    <w:rPr>
                                      <w:rFonts w:ascii="ＭＳ 明朝" w:hAnsi="ＭＳ 明朝" w:hint="eastAsia"/>
                                      <w:sz w:val="24"/>
                                    </w:rPr>
                                    <w:t>１</w:t>
                                  </w:r>
                                  <w:r w:rsidRPr="00CA1938">
                                    <w:rPr>
                                      <w:rFonts w:ascii="ＭＳ 明朝" w:hAnsi="ＭＳ 明朝" w:hint="eastAsia"/>
                                      <w:sz w:val="24"/>
                                    </w:rPr>
                                    <w:t>回、その許可に係る行政財産の使用の状況を実地について調査し、確認しなければならない。</w:t>
                                  </w:r>
                                </w:p>
                                <w:p w14:paraId="7962A330" w14:textId="77777777" w:rsidR="00EF7B52" w:rsidRPr="00D8144B" w:rsidRDefault="00EF7B52" w:rsidP="00EF7B52">
                                  <w:pPr>
                                    <w:autoSpaceDE w:val="0"/>
                                    <w:autoSpaceDN w:val="0"/>
                                    <w:spacing w:line="300" w:lineRule="exact"/>
                                    <w:rPr>
                                      <w:rFonts w:ascii="ＭＳ 明朝" w:hAnsi="ＭＳ 明朝"/>
                                      <w:sz w:val="24"/>
                                    </w:rPr>
                                  </w:pPr>
                                </w:p>
                                <w:p w14:paraId="581B73EA" w14:textId="77777777" w:rsidR="00EF7B52" w:rsidRPr="00DC7AA1" w:rsidRDefault="00EF7B52" w:rsidP="00EF7B52">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14:paraId="303AC9D3" w14:textId="77777777" w:rsidR="00EF7B52" w:rsidRPr="003D43E0" w:rsidRDefault="00EF7B52" w:rsidP="00EF7B52">
                                  <w:pPr>
                                    <w:autoSpaceDE w:val="0"/>
                                    <w:autoSpaceDN w:val="0"/>
                                    <w:spacing w:line="300" w:lineRule="exact"/>
                                    <w:rPr>
                                      <w:rFonts w:ascii="ＭＳ 明朝" w:hAnsi="ＭＳ 明朝"/>
                                      <w:sz w:val="24"/>
                                    </w:rPr>
                                  </w:pP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状況）</w:t>
                                  </w:r>
                                </w:p>
                                <w:p w14:paraId="5A5D7A1E" w14:textId="77777777" w:rsidR="00EF7B52" w:rsidRPr="003D43E0" w:rsidRDefault="00EF7B52" w:rsidP="00EF7B52">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w:t>
                                  </w:r>
                                  <w:r>
                                    <w:rPr>
                                      <w:rFonts w:ascii="ＭＳ 明朝" w:hAnsi="ＭＳ 明朝" w:hint="eastAsia"/>
                                      <w:sz w:val="24"/>
                                    </w:rPr>
                                    <w:t>、貸付又は使用承認</w:t>
                                  </w:r>
                                  <w:r w:rsidRPr="003D43E0">
                                    <w:rPr>
                                      <w:rFonts w:ascii="ＭＳ 明朝" w:hAnsi="ＭＳ 明朝" w:hint="eastAsia"/>
                                      <w:sz w:val="24"/>
                                    </w:rPr>
                                    <w:t>を行ったときは、システムを用い</w:t>
                                  </w:r>
                                  <w:r>
                                    <w:rPr>
                                      <w:rFonts w:ascii="ＭＳ 明朝" w:hAnsi="ＭＳ 明朝" w:hint="eastAsia"/>
                                      <w:sz w:val="24"/>
                                    </w:rPr>
                                    <w:t>て</w:t>
                                  </w: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情報を当該年度に登録するものとする。</w:t>
                                  </w:r>
                                </w:p>
                                <w:p w14:paraId="4F22C244" w14:textId="77777777" w:rsidR="00EF7B52" w:rsidRDefault="00EF7B52" w:rsidP="00EF7B52">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w:t>
                                  </w:r>
                                  <w:r>
                                    <w:rPr>
                                      <w:rFonts w:ascii="ＭＳ 明朝" w:hAnsi="ＭＳ 明朝" w:hint="eastAsia"/>
                                      <w:sz w:val="24"/>
                                    </w:rPr>
                                    <w:t>、貸付又は使用承認</w:t>
                                  </w:r>
                                  <w:r w:rsidRPr="003D43E0">
                                    <w:rPr>
                                      <w:rFonts w:ascii="ＭＳ 明朝" w:hAnsi="ＭＳ 明朝" w:hint="eastAsia"/>
                                      <w:sz w:val="24"/>
                                    </w:rPr>
                                    <w:t>の状況に異動があったときは、システムを用いて異動登録を行うものとする。</w:t>
                                  </w:r>
                                </w:p>
                                <w:p w14:paraId="03837DBA" w14:textId="77777777" w:rsidR="00EF7B52" w:rsidRDefault="00EF7B52" w:rsidP="00EF7B52">
                                  <w:pPr>
                                    <w:autoSpaceDE w:val="0"/>
                                    <w:autoSpaceDN w:val="0"/>
                                    <w:spacing w:line="300" w:lineRule="exact"/>
                                    <w:ind w:left="240" w:hangingChars="100" w:hanging="240"/>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2B7BC" id="正方形/長方形 2" o:spid="_x0000_s1029" style="position:absolute;left:0;text-align:left;margin-left:10.35pt;margin-top:8.2pt;width:379.25pt;height:22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" strokeweight=".5pt">
                      <v:stroke dashstyle="dash"/>
                      <v:textbox inset="5.85pt,.7pt,5.85pt,.7pt">
                        <w:txbxContent>
                          <w:p w14:paraId="27805387" w14:textId="77777777" w:rsidR="00EF7B52" w:rsidRPr="00CA1938" w:rsidRDefault="00EF7B52" w:rsidP="00EF7B52">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14:paraId="0111367E" w14:textId="77777777" w:rsidR="00EF7B52" w:rsidRPr="00CA1938" w:rsidRDefault="00EF7B52" w:rsidP="00EF7B52">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14:paraId="0C642817" w14:textId="77777777" w:rsidR="00EF7B52" w:rsidRDefault="00EF7B52" w:rsidP="00EF7B52">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w:t>
                            </w:r>
                            <w:r>
                              <w:rPr>
                                <w:rFonts w:ascii="ＭＳ 明朝" w:hAnsi="ＭＳ 明朝" w:hint="eastAsia"/>
                                <w:sz w:val="24"/>
                              </w:rPr>
                              <w:t>１</w:t>
                            </w:r>
                            <w:r w:rsidRPr="00CA1938">
                              <w:rPr>
                                <w:rFonts w:ascii="ＭＳ 明朝" w:hAnsi="ＭＳ 明朝" w:hint="eastAsia"/>
                                <w:sz w:val="24"/>
                              </w:rPr>
                              <w:t>回、その許可に係る行政財産の使用の状況を実地について調査し、確認しなければならない。</w:t>
                            </w:r>
                          </w:p>
                          <w:p w14:paraId="7962A330" w14:textId="77777777" w:rsidR="00EF7B52" w:rsidRPr="00D8144B" w:rsidRDefault="00EF7B52" w:rsidP="00EF7B52">
                            <w:pPr>
                              <w:autoSpaceDE w:val="0"/>
                              <w:autoSpaceDN w:val="0"/>
                              <w:spacing w:line="300" w:lineRule="exact"/>
                              <w:rPr>
                                <w:rFonts w:ascii="ＭＳ 明朝" w:hAnsi="ＭＳ 明朝"/>
                                <w:sz w:val="24"/>
                              </w:rPr>
                            </w:pPr>
                          </w:p>
                          <w:p w14:paraId="581B73EA" w14:textId="77777777" w:rsidR="00EF7B52" w:rsidRPr="00DC7AA1" w:rsidRDefault="00EF7B52" w:rsidP="00EF7B52">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14:paraId="303AC9D3" w14:textId="77777777" w:rsidR="00EF7B52" w:rsidRPr="003D43E0" w:rsidRDefault="00EF7B52" w:rsidP="00EF7B52">
                            <w:pPr>
                              <w:autoSpaceDE w:val="0"/>
                              <w:autoSpaceDN w:val="0"/>
                              <w:spacing w:line="300" w:lineRule="exact"/>
                              <w:rPr>
                                <w:rFonts w:ascii="ＭＳ 明朝" w:hAnsi="ＭＳ 明朝"/>
                                <w:sz w:val="24"/>
                              </w:rPr>
                            </w:pP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状況）</w:t>
                            </w:r>
                          </w:p>
                          <w:p w14:paraId="5A5D7A1E" w14:textId="77777777" w:rsidR="00EF7B52" w:rsidRPr="003D43E0" w:rsidRDefault="00EF7B52" w:rsidP="00EF7B52">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w:t>
                            </w:r>
                            <w:r>
                              <w:rPr>
                                <w:rFonts w:ascii="ＭＳ 明朝" w:hAnsi="ＭＳ 明朝" w:hint="eastAsia"/>
                                <w:sz w:val="24"/>
                              </w:rPr>
                              <w:t>、貸付又は使用承認</w:t>
                            </w:r>
                            <w:r w:rsidRPr="003D43E0">
                              <w:rPr>
                                <w:rFonts w:ascii="ＭＳ 明朝" w:hAnsi="ＭＳ 明朝" w:hint="eastAsia"/>
                                <w:sz w:val="24"/>
                              </w:rPr>
                              <w:t>を行ったときは、システムを用い</w:t>
                            </w:r>
                            <w:r>
                              <w:rPr>
                                <w:rFonts w:ascii="ＭＳ 明朝" w:hAnsi="ＭＳ 明朝" w:hint="eastAsia"/>
                                <w:sz w:val="24"/>
                              </w:rPr>
                              <w:t>て</w:t>
                            </w: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情報を当該年度に登録するものとする。</w:t>
                            </w:r>
                          </w:p>
                          <w:p w14:paraId="4F22C244" w14:textId="77777777" w:rsidR="00EF7B52" w:rsidRDefault="00EF7B52" w:rsidP="00EF7B52">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w:t>
                            </w:r>
                            <w:r>
                              <w:rPr>
                                <w:rFonts w:ascii="ＭＳ 明朝" w:hAnsi="ＭＳ 明朝" w:hint="eastAsia"/>
                                <w:sz w:val="24"/>
                              </w:rPr>
                              <w:t>、貸付又は使用承認</w:t>
                            </w:r>
                            <w:r w:rsidRPr="003D43E0">
                              <w:rPr>
                                <w:rFonts w:ascii="ＭＳ 明朝" w:hAnsi="ＭＳ 明朝" w:hint="eastAsia"/>
                                <w:sz w:val="24"/>
                              </w:rPr>
                              <w:t>の状況に異動があったときは、システムを用いて異動登録を行うものとする。</w:t>
                            </w:r>
                          </w:p>
                          <w:p w14:paraId="03837DBA" w14:textId="77777777" w:rsidR="00EF7B52" w:rsidRDefault="00EF7B52" w:rsidP="00EF7B52">
                            <w:pPr>
                              <w:autoSpaceDE w:val="0"/>
                              <w:autoSpaceDN w:val="0"/>
                              <w:spacing w:line="300" w:lineRule="exact"/>
                              <w:ind w:left="240" w:hangingChars="100" w:hanging="240"/>
                              <w:rPr>
                                <w:rFonts w:ascii="ＭＳ 明朝" w:hAnsi="ＭＳ 明朝"/>
                                <w:sz w:val="24"/>
                              </w:rPr>
                            </w:pPr>
                          </w:p>
                        </w:txbxContent>
                      </v:textbox>
                    </v:rect>
                  </w:pict>
                </mc:Fallback>
              </mc:AlternateContent>
            </w:r>
          </w:p>
          <w:p w14:paraId="26174C0F"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66CDA8C6"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7AD09F26"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3076723C"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4B094455"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3D8F573B"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3F1250EB"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3CB72315"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58C9C30E"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4F4CD58A"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51A8E6B9"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57A82E02"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69F9E4A8"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32C5EA62"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6DBD73E9"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1814A855"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6B8A93ED"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tc>
      </w:tr>
    </w:tbl>
    <w:p w14:paraId="1885733D" w14:textId="77777777" w:rsidR="00EF7B52" w:rsidRPr="00B24814" w:rsidRDefault="00EF7B52" w:rsidP="00EF7B52">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522BA3">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11</w:t>
      </w:r>
      <w:r w:rsidRPr="00522BA3">
        <w:rPr>
          <w:rFonts w:ascii="ＭＳ ゴシック" w:eastAsia="ＭＳ ゴシック" w:hAnsi="ＭＳ ゴシック" w:hint="eastAsia"/>
          <w:sz w:val="24"/>
          <w:szCs w:val="22"/>
        </w:rPr>
        <w:t>月2</w:t>
      </w:r>
      <w:r>
        <w:rPr>
          <w:rFonts w:ascii="ＭＳ ゴシック" w:eastAsia="ＭＳ ゴシック" w:hAnsi="ＭＳ ゴシック" w:hint="eastAsia"/>
          <w:sz w:val="24"/>
          <w:szCs w:val="22"/>
        </w:rPr>
        <w:t>8</w:t>
      </w:r>
      <w:r w:rsidRPr="00522BA3">
        <w:rPr>
          <w:rFonts w:ascii="ＭＳ ゴシック" w:eastAsia="ＭＳ ゴシック" w:hAnsi="ＭＳ ゴシック" w:hint="eastAsia"/>
          <w:sz w:val="24"/>
          <w:szCs w:val="22"/>
        </w:rPr>
        <w:t>日）</w:t>
      </w:r>
    </w:p>
    <w:p w14:paraId="6CFC561C" w14:textId="6AD12302"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5B2AAFB9" w14:textId="77777777" w:rsidR="00EF7B52" w:rsidRDefault="00EF7B52" w:rsidP="00EF7B52">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公有財産管理の不備</w:t>
      </w:r>
    </w:p>
    <w:tbl>
      <w:tblPr>
        <w:tblpPr w:leftFromText="142" w:rightFromText="142" w:vertAnchor="text" w:horzAnchor="margin" w:tblpY="1"/>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10294"/>
        <w:gridCol w:w="7994"/>
      </w:tblGrid>
      <w:tr w:rsidR="00EF7B52" w:rsidRPr="009727D9" w14:paraId="42838815" w14:textId="77777777" w:rsidTr="006020A2">
        <w:trPr>
          <w:trHeight w:val="558"/>
        </w:trPr>
        <w:tc>
          <w:tcPr>
            <w:tcW w:w="2235" w:type="dxa"/>
            <w:shd w:val="clear" w:color="auto" w:fill="auto"/>
            <w:vAlign w:val="center"/>
          </w:tcPr>
          <w:p w14:paraId="0FA43D0D" w14:textId="77777777" w:rsidR="00EF7B52" w:rsidRPr="009727D9"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10294" w:type="dxa"/>
            <w:shd w:val="clear" w:color="auto" w:fill="auto"/>
            <w:vAlign w:val="center"/>
          </w:tcPr>
          <w:p w14:paraId="2AC6E454" w14:textId="77777777" w:rsidR="00EF7B52" w:rsidRPr="009727D9"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994" w:type="dxa"/>
            <w:shd w:val="clear" w:color="auto" w:fill="auto"/>
            <w:vAlign w:val="center"/>
          </w:tcPr>
          <w:p w14:paraId="2B3244BB" w14:textId="77777777" w:rsidR="00EF7B52" w:rsidRPr="009727D9"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EF7B52" w:rsidRPr="007C7BBA" w14:paraId="01FB8196" w14:textId="77777777" w:rsidTr="006020A2">
        <w:trPr>
          <w:trHeight w:val="8355"/>
        </w:trPr>
        <w:tc>
          <w:tcPr>
            <w:tcW w:w="2235" w:type="dxa"/>
          </w:tcPr>
          <w:p w14:paraId="4B0878C7" w14:textId="77777777" w:rsidR="00EF7B52" w:rsidRPr="006B2892" w:rsidRDefault="00EF7B52" w:rsidP="006020A2">
            <w:pPr>
              <w:autoSpaceDE w:val="0"/>
              <w:autoSpaceDN w:val="0"/>
              <w:spacing w:line="300" w:lineRule="exact"/>
              <w:jc w:val="left"/>
              <w:rPr>
                <w:rFonts w:ascii="ＭＳ 明朝" w:hAnsi="ＭＳ 明朝"/>
                <w:sz w:val="24"/>
              </w:rPr>
            </w:pPr>
          </w:p>
          <w:p w14:paraId="1F0E3A65" w14:textId="77777777" w:rsidR="00EF7B52" w:rsidRPr="006B2892" w:rsidRDefault="00EF7B52" w:rsidP="006020A2">
            <w:pPr>
              <w:autoSpaceDE w:val="0"/>
              <w:autoSpaceDN w:val="0"/>
              <w:spacing w:line="300" w:lineRule="exact"/>
              <w:rPr>
                <w:rFonts w:ascii="ＭＳ 明朝" w:hAnsi="ＭＳ 明朝"/>
                <w:sz w:val="24"/>
              </w:rPr>
            </w:pPr>
            <w:r w:rsidRPr="006B2892">
              <w:rPr>
                <w:rFonts w:ascii="ＭＳ 明朝" w:hAnsi="ＭＳ 明朝" w:hint="eastAsia"/>
                <w:sz w:val="24"/>
              </w:rPr>
              <w:t>藤井寺保健所</w:t>
            </w:r>
          </w:p>
        </w:tc>
        <w:tc>
          <w:tcPr>
            <w:tcW w:w="10294" w:type="dxa"/>
          </w:tcPr>
          <w:p w14:paraId="7FE2EED5" w14:textId="77777777" w:rsidR="00EF7B52" w:rsidRPr="006B2892" w:rsidRDefault="00EF7B52" w:rsidP="006020A2">
            <w:pPr>
              <w:autoSpaceDE w:val="0"/>
              <w:autoSpaceDN w:val="0"/>
              <w:spacing w:line="300" w:lineRule="exact"/>
              <w:rPr>
                <w:rFonts w:ascii="ＭＳ 明朝" w:hAnsi="ＭＳ 明朝"/>
                <w:sz w:val="24"/>
              </w:rPr>
            </w:pPr>
          </w:p>
          <w:p w14:paraId="3FF15FC9" w14:textId="77777777" w:rsidR="00EF7B52" w:rsidRPr="006B2892" w:rsidRDefault="00EF7B52" w:rsidP="006020A2">
            <w:pPr>
              <w:autoSpaceDE w:val="0"/>
              <w:autoSpaceDN w:val="0"/>
              <w:spacing w:line="300" w:lineRule="exact"/>
              <w:ind w:firstLineChars="100" w:firstLine="240"/>
              <w:rPr>
                <w:rFonts w:ascii="ＭＳ 明朝" w:hAnsi="ＭＳ 明朝"/>
                <w:sz w:val="24"/>
              </w:rPr>
            </w:pPr>
            <w:r w:rsidRPr="006B2892">
              <w:rPr>
                <w:rFonts w:ascii="ＭＳ 明朝" w:hAnsi="ＭＳ 明朝" w:hint="eastAsia"/>
                <w:sz w:val="24"/>
              </w:rPr>
              <w:t>行政財産の使用許可状況の確認について、チェックリスト（※１）による使用状況の調査が実施されず、財産活用課長への報告（※２）も行っていなかった。</w:t>
            </w:r>
          </w:p>
          <w:p w14:paraId="29F465FB" w14:textId="77777777" w:rsidR="00EF7B52" w:rsidRPr="006B2892" w:rsidRDefault="00EF7B52" w:rsidP="006020A2">
            <w:pPr>
              <w:autoSpaceDE w:val="0"/>
              <w:autoSpaceDN w:val="0"/>
              <w:spacing w:line="300" w:lineRule="exact"/>
              <w:ind w:firstLineChars="100" w:firstLine="240"/>
              <w:rPr>
                <w:rFonts w:ascii="ＭＳ 明朝" w:hAnsi="ＭＳ 明朝"/>
                <w:sz w:val="24"/>
              </w:rPr>
            </w:pPr>
            <w:r w:rsidRPr="006B2892">
              <w:rPr>
                <w:rFonts w:ascii="ＭＳ 明朝" w:hAnsi="ＭＳ 明朝" w:hint="eastAsia"/>
                <w:sz w:val="24"/>
              </w:rPr>
              <w:t>（※１）様式１：使用許可及び貸付に関するチェックリスト</w:t>
            </w:r>
          </w:p>
          <w:p w14:paraId="1FF91E5C" w14:textId="77777777" w:rsidR="00EF7B52" w:rsidRPr="006B2892" w:rsidRDefault="00EF7B52" w:rsidP="006020A2">
            <w:pPr>
              <w:autoSpaceDE w:val="0"/>
              <w:autoSpaceDN w:val="0"/>
              <w:spacing w:line="300" w:lineRule="exact"/>
              <w:ind w:firstLineChars="100" w:firstLine="240"/>
              <w:rPr>
                <w:rFonts w:ascii="ＭＳ 明朝" w:hAnsi="ＭＳ 明朝"/>
                <w:sz w:val="24"/>
              </w:rPr>
            </w:pPr>
            <w:r w:rsidRPr="006B2892">
              <w:rPr>
                <w:rFonts w:ascii="ＭＳ 明朝" w:hAnsi="ＭＳ 明朝" w:hint="eastAsia"/>
                <w:sz w:val="24"/>
              </w:rPr>
              <w:t>（※２）様式２：使用許可及び貸付状況に関する実地調査報告書</w:t>
            </w:r>
          </w:p>
          <w:p w14:paraId="330E7089" w14:textId="77777777" w:rsidR="00EF7B52" w:rsidRPr="006B2892" w:rsidRDefault="00EF7B52" w:rsidP="006020A2">
            <w:pPr>
              <w:autoSpaceDE w:val="0"/>
              <w:autoSpaceDN w:val="0"/>
              <w:spacing w:line="300" w:lineRule="exact"/>
              <w:ind w:firstLineChars="100" w:firstLine="240"/>
              <w:rPr>
                <w:rFonts w:ascii="ＭＳ 明朝" w:hAnsi="ＭＳ 明朝"/>
                <w:sz w:val="24"/>
              </w:rPr>
            </w:pPr>
            <w:r w:rsidRPr="006B2892">
              <w:rPr>
                <w:rFonts w:ascii="ＭＳ 明朝" w:hAnsi="ＭＳ 明朝" w:hint="eastAsia"/>
                <w:sz w:val="24"/>
              </w:rPr>
              <w:t xml:space="preserve">　</w:t>
            </w:r>
          </w:p>
          <w:p w14:paraId="4C000BB0" w14:textId="77777777" w:rsidR="00EF7B52" w:rsidRPr="006B2892" w:rsidRDefault="00EF7B52" w:rsidP="006020A2">
            <w:pPr>
              <w:autoSpaceDE w:val="0"/>
              <w:autoSpaceDN w:val="0"/>
              <w:spacing w:line="300" w:lineRule="exact"/>
              <w:ind w:firstLineChars="200" w:firstLine="480"/>
              <w:rPr>
                <w:rFonts w:ascii="ＭＳ 明朝" w:hAnsi="ＭＳ 明朝"/>
                <w:sz w:val="24"/>
              </w:rPr>
            </w:pPr>
            <w:r w:rsidRPr="006B2892">
              <w:rPr>
                <w:rFonts w:ascii="ＭＳ 明朝" w:hAnsi="ＭＳ 明朝" w:hint="eastAsia"/>
                <w:sz w:val="24"/>
              </w:rPr>
              <w:t xml:space="preserve">　施設名：藤井寺保健所</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247"/>
              <w:gridCol w:w="2154"/>
              <w:gridCol w:w="1416"/>
              <w:gridCol w:w="2616"/>
            </w:tblGrid>
            <w:tr w:rsidR="00EF7B52" w:rsidRPr="006B2892" w14:paraId="20C83448" w14:textId="77777777" w:rsidTr="006020A2">
              <w:trPr>
                <w:trHeight w:val="567"/>
              </w:trPr>
              <w:tc>
                <w:tcPr>
                  <w:tcW w:w="0" w:type="auto"/>
                  <w:shd w:val="clear" w:color="auto" w:fill="auto"/>
                  <w:vAlign w:val="center"/>
                </w:tcPr>
                <w:p w14:paraId="38CD4990" w14:textId="77777777" w:rsidR="00EF7B52" w:rsidRPr="006B2892" w:rsidRDefault="00EF7B52" w:rsidP="006020A2">
                  <w:pPr>
                    <w:framePr w:hSpace="142" w:wrap="around" w:vAnchor="text" w:hAnchor="margin" w:y="1"/>
                    <w:autoSpaceDE w:val="0"/>
                    <w:autoSpaceDN w:val="0"/>
                    <w:snapToGrid w:val="0"/>
                    <w:spacing w:line="300" w:lineRule="exact"/>
                    <w:jc w:val="center"/>
                    <w:rPr>
                      <w:rFonts w:ascii="ＭＳ 明朝" w:hAnsi="ＭＳ 明朝" w:cs="Arial"/>
                      <w:sz w:val="24"/>
                    </w:rPr>
                  </w:pPr>
                  <w:r w:rsidRPr="006B2892">
                    <w:rPr>
                      <w:rFonts w:ascii="ＭＳ 明朝" w:hAnsi="ＭＳ 明朝" w:cs="Arial" w:hint="eastAsia"/>
                      <w:sz w:val="24"/>
                    </w:rPr>
                    <w:t>種別</w:t>
                  </w:r>
                </w:p>
              </w:tc>
              <w:tc>
                <w:tcPr>
                  <w:tcW w:w="1247" w:type="dxa"/>
                  <w:shd w:val="clear" w:color="auto" w:fill="auto"/>
                  <w:vAlign w:val="center"/>
                </w:tcPr>
                <w:p w14:paraId="368BDEFF" w14:textId="77777777" w:rsidR="00EF7B52" w:rsidRPr="006B2892" w:rsidRDefault="00EF7B52" w:rsidP="006020A2">
                  <w:pPr>
                    <w:framePr w:hSpace="142" w:wrap="around" w:vAnchor="text" w:hAnchor="margin" w:y="1"/>
                    <w:autoSpaceDE w:val="0"/>
                    <w:autoSpaceDN w:val="0"/>
                    <w:snapToGrid w:val="0"/>
                    <w:spacing w:line="300" w:lineRule="exact"/>
                    <w:jc w:val="center"/>
                    <w:rPr>
                      <w:rFonts w:ascii="ＭＳ 明朝" w:hAnsi="ＭＳ 明朝" w:cs="Arial"/>
                      <w:sz w:val="24"/>
                    </w:rPr>
                  </w:pPr>
                  <w:r w:rsidRPr="006B2892">
                    <w:rPr>
                      <w:rFonts w:ascii="ＭＳ 明朝" w:hAnsi="ＭＳ 明朝" w:cs="Arial" w:hint="eastAsia"/>
                      <w:sz w:val="24"/>
                    </w:rPr>
                    <w:t>許可数量</w:t>
                  </w:r>
                </w:p>
              </w:tc>
              <w:tc>
                <w:tcPr>
                  <w:tcW w:w="2154" w:type="dxa"/>
                  <w:shd w:val="clear" w:color="auto" w:fill="auto"/>
                  <w:vAlign w:val="center"/>
                </w:tcPr>
                <w:p w14:paraId="2EF6B3A1" w14:textId="77777777" w:rsidR="00EF7B52" w:rsidRPr="006B2892" w:rsidRDefault="00EF7B52" w:rsidP="006020A2">
                  <w:pPr>
                    <w:framePr w:hSpace="142" w:wrap="around" w:vAnchor="text" w:hAnchor="margin" w:y="1"/>
                    <w:autoSpaceDE w:val="0"/>
                    <w:autoSpaceDN w:val="0"/>
                    <w:snapToGrid w:val="0"/>
                    <w:spacing w:line="300" w:lineRule="exact"/>
                    <w:jc w:val="center"/>
                    <w:rPr>
                      <w:rFonts w:ascii="ＭＳ 明朝" w:hAnsi="ＭＳ 明朝" w:cs="Arial"/>
                      <w:sz w:val="24"/>
                    </w:rPr>
                  </w:pPr>
                  <w:r w:rsidRPr="006B2892">
                    <w:rPr>
                      <w:rFonts w:ascii="ＭＳ 明朝" w:hAnsi="ＭＳ 明朝" w:cs="Arial" w:hint="eastAsia"/>
                      <w:sz w:val="24"/>
                    </w:rPr>
                    <w:t>許可目的</w:t>
                  </w:r>
                </w:p>
              </w:tc>
              <w:tc>
                <w:tcPr>
                  <w:tcW w:w="0" w:type="auto"/>
                  <w:shd w:val="clear" w:color="auto" w:fill="auto"/>
                  <w:vAlign w:val="center"/>
                </w:tcPr>
                <w:p w14:paraId="4955FCE8" w14:textId="77777777" w:rsidR="00EF7B52" w:rsidRPr="006B2892" w:rsidRDefault="00EF7B52" w:rsidP="006020A2">
                  <w:pPr>
                    <w:framePr w:hSpace="142" w:wrap="around" w:vAnchor="text" w:hAnchor="margin" w:y="1"/>
                    <w:autoSpaceDE w:val="0"/>
                    <w:autoSpaceDN w:val="0"/>
                    <w:snapToGrid w:val="0"/>
                    <w:spacing w:line="300" w:lineRule="exact"/>
                    <w:jc w:val="center"/>
                    <w:rPr>
                      <w:rFonts w:ascii="ＭＳ 明朝" w:hAnsi="ＭＳ 明朝" w:cs="Arial"/>
                      <w:sz w:val="24"/>
                    </w:rPr>
                  </w:pPr>
                  <w:r w:rsidRPr="006B2892">
                    <w:rPr>
                      <w:rFonts w:ascii="ＭＳ 明朝" w:hAnsi="ＭＳ 明朝" w:cs="Arial" w:hint="eastAsia"/>
                      <w:sz w:val="24"/>
                    </w:rPr>
                    <w:t>使用料</w:t>
                  </w:r>
                </w:p>
              </w:tc>
              <w:tc>
                <w:tcPr>
                  <w:tcW w:w="0" w:type="auto"/>
                  <w:shd w:val="clear" w:color="auto" w:fill="auto"/>
                  <w:vAlign w:val="center"/>
                </w:tcPr>
                <w:p w14:paraId="02D42CD2" w14:textId="77777777" w:rsidR="00EF7B52" w:rsidRPr="006B2892" w:rsidRDefault="00EF7B52" w:rsidP="006020A2">
                  <w:pPr>
                    <w:framePr w:hSpace="142" w:wrap="around" w:vAnchor="text" w:hAnchor="margin" w:y="1"/>
                    <w:autoSpaceDE w:val="0"/>
                    <w:autoSpaceDN w:val="0"/>
                    <w:snapToGrid w:val="0"/>
                    <w:spacing w:line="300" w:lineRule="exact"/>
                    <w:jc w:val="center"/>
                    <w:rPr>
                      <w:rFonts w:ascii="ＭＳ 明朝" w:hAnsi="ＭＳ 明朝" w:cs="Arial"/>
                      <w:sz w:val="24"/>
                    </w:rPr>
                  </w:pPr>
                  <w:r w:rsidRPr="006B2892">
                    <w:rPr>
                      <w:rFonts w:ascii="ＭＳ 明朝" w:hAnsi="ＭＳ 明朝" w:cs="Arial" w:hint="eastAsia"/>
                      <w:sz w:val="24"/>
                    </w:rPr>
                    <w:t>許可期間</w:t>
                  </w:r>
                </w:p>
              </w:tc>
            </w:tr>
            <w:tr w:rsidR="00EF7B52" w:rsidRPr="006B2892" w14:paraId="4CC360CF" w14:textId="77777777" w:rsidTr="006020A2">
              <w:trPr>
                <w:trHeight w:val="907"/>
              </w:trPr>
              <w:tc>
                <w:tcPr>
                  <w:tcW w:w="0" w:type="auto"/>
                  <w:shd w:val="clear" w:color="auto" w:fill="auto"/>
                  <w:vAlign w:val="center"/>
                </w:tcPr>
                <w:p w14:paraId="3B8A6648" w14:textId="77777777" w:rsidR="00EF7B52" w:rsidRPr="006B2892" w:rsidRDefault="00EF7B52" w:rsidP="006020A2">
                  <w:pPr>
                    <w:framePr w:hSpace="142" w:wrap="around" w:vAnchor="text" w:hAnchor="margin" w:y="1"/>
                    <w:autoSpaceDE w:val="0"/>
                    <w:autoSpaceDN w:val="0"/>
                    <w:snapToGrid w:val="0"/>
                    <w:spacing w:line="300" w:lineRule="exact"/>
                    <w:rPr>
                      <w:rFonts w:ascii="ＭＳ 明朝" w:hAnsi="ＭＳ 明朝" w:cs="Arial"/>
                      <w:sz w:val="24"/>
                    </w:rPr>
                  </w:pPr>
                  <w:r w:rsidRPr="006B2892">
                    <w:rPr>
                      <w:rFonts w:ascii="ＭＳ 明朝" w:hAnsi="ＭＳ 明朝" w:cs="Arial" w:hint="eastAsia"/>
                      <w:sz w:val="24"/>
                    </w:rPr>
                    <w:t>建物</w:t>
                  </w:r>
                </w:p>
              </w:tc>
              <w:tc>
                <w:tcPr>
                  <w:tcW w:w="1247" w:type="dxa"/>
                  <w:shd w:val="clear" w:color="auto" w:fill="auto"/>
                  <w:vAlign w:val="center"/>
                </w:tcPr>
                <w:p w14:paraId="4782A482" w14:textId="77777777" w:rsidR="00EF7B52" w:rsidRPr="006B2892" w:rsidRDefault="00EF7B52" w:rsidP="006020A2">
                  <w:pPr>
                    <w:framePr w:hSpace="142" w:wrap="around" w:vAnchor="text" w:hAnchor="margin" w:y="1"/>
                    <w:autoSpaceDE w:val="0"/>
                    <w:autoSpaceDN w:val="0"/>
                    <w:snapToGrid w:val="0"/>
                    <w:spacing w:line="300" w:lineRule="exact"/>
                    <w:jc w:val="right"/>
                    <w:rPr>
                      <w:rFonts w:ascii="ＭＳ 明朝" w:hAnsi="ＭＳ 明朝" w:cs="Arial"/>
                      <w:sz w:val="24"/>
                    </w:rPr>
                  </w:pPr>
                  <w:r w:rsidRPr="006B2892">
                    <w:rPr>
                      <w:rFonts w:ascii="ＭＳ 明朝" w:hAnsi="ＭＳ 明朝" w:cs="Arial" w:hint="eastAsia"/>
                      <w:sz w:val="24"/>
                    </w:rPr>
                    <w:t>1.29㎡</w:t>
                  </w:r>
                </w:p>
              </w:tc>
              <w:tc>
                <w:tcPr>
                  <w:tcW w:w="2154" w:type="dxa"/>
                  <w:shd w:val="clear" w:color="auto" w:fill="auto"/>
                  <w:vAlign w:val="center"/>
                </w:tcPr>
                <w:p w14:paraId="79EDEC96" w14:textId="77777777" w:rsidR="00EF7B52" w:rsidRPr="006B2892" w:rsidRDefault="00EF7B52" w:rsidP="006020A2">
                  <w:pPr>
                    <w:framePr w:hSpace="142" w:wrap="around" w:vAnchor="text" w:hAnchor="margin" w:y="1"/>
                    <w:autoSpaceDE w:val="0"/>
                    <w:autoSpaceDN w:val="0"/>
                    <w:snapToGrid w:val="0"/>
                    <w:spacing w:line="300" w:lineRule="exact"/>
                    <w:jc w:val="left"/>
                    <w:rPr>
                      <w:rFonts w:ascii="ＭＳ 明朝" w:hAnsi="ＭＳ 明朝" w:cs="Arial"/>
                      <w:sz w:val="24"/>
                    </w:rPr>
                  </w:pPr>
                  <w:r>
                    <w:rPr>
                      <w:rFonts w:ascii="ＭＳ 明朝" w:hAnsi="ＭＳ 明朝" w:cs="Arial" w:hint="eastAsia"/>
                      <w:sz w:val="24"/>
                    </w:rPr>
                    <w:t>ESCO事業における省エネルギー設備の設置</w:t>
                  </w:r>
                </w:p>
              </w:tc>
              <w:tc>
                <w:tcPr>
                  <w:tcW w:w="0" w:type="auto"/>
                  <w:shd w:val="clear" w:color="auto" w:fill="auto"/>
                  <w:vAlign w:val="center"/>
                </w:tcPr>
                <w:p w14:paraId="379A1CC5" w14:textId="77777777" w:rsidR="00EF7B52" w:rsidRPr="006B2892" w:rsidRDefault="00EF7B52" w:rsidP="006020A2">
                  <w:pPr>
                    <w:framePr w:hSpace="142" w:wrap="around" w:vAnchor="text" w:hAnchor="margin" w:y="1"/>
                    <w:autoSpaceDE w:val="0"/>
                    <w:autoSpaceDN w:val="0"/>
                    <w:snapToGrid w:val="0"/>
                    <w:spacing w:line="300" w:lineRule="exact"/>
                    <w:jc w:val="right"/>
                    <w:rPr>
                      <w:rFonts w:ascii="ＭＳ 明朝" w:hAnsi="ＭＳ 明朝" w:cs="Arial"/>
                      <w:sz w:val="24"/>
                    </w:rPr>
                  </w:pPr>
                  <w:r w:rsidRPr="006B2892">
                    <w:rPr>
                      <w:rFonts w:ascii="ＭＳ 明朝" w:hAnsi="ＭＳ 明朝" w:cs="Arial" w:hint="eastAsia"/>
                      <w:sz w:val="24"/>
                    </w:rPr>
                    <w:t>21,450円※</w:t>
                  </w:r>
                </w:p>
              </w:tc>
              <w:tc>
                <w:tcPr>
                  <w:tcW w:w="0" w:type="auto"/>
                  <w:shd w:val="clear" w:color="auto" w:fill="auto"/>
                  <w:vAlign w:val="center"/>
                </w:tcPr>
                <w:p w14:paraId="2E4E8929" w14:textId="77777777" w:rsidR="00EF7B52" w:rsidRPr="006B2892" w:rsidRDefault="00EF7B52" w:rsidP="006020A2">
                  <w:pPr>
                    <w:framePr w:hSpace="142" w:wrap="around" w:vAnchor="text" w:hAnchor="margin" w:y="1"/>
                    <w:autoSpaceDE w:val="0"/>
                    <w:autoSpaceDN w:val="0"/>
                    <w:spacing w:line="300" w:lineRule="exact"/>
                    <w:jc w:val="center"/>
                    <w:rPr>
                      <w:rFonts w:ascii="ＭＳ 明朝" w:hAnsi="ＭＳ 明朝"/>
                      <w:sz w:val="24"/>
                    </w:rPr>
                  </w:pPr>
                  <w:r w:rsidRPr="006B2892">
                    <w:rPr>
                      <w:rFonts w:ascii="ＭＳ 明朝" w:hAnsi="ＭＳ 明朝" w:hint="eastAsia"/>
                      <w:sz w:val="24"/>
                    </w:rPr>
                    <w:t>平成3</w:t>
                  </w:r>
                  <w:r w:rsidRPr="006B2892">
                    <w:rPr>
                      <w:rFonts w:ascii="ＭＳ 明朝" w:hAnsi="ＭＳ 明朝"/>
                      <w:sz w:val="24"/>
                    </w:rPr>
                    <w:t>1</w:t>
                  </w:r>
                  <w:r w:rsidRPr="006B2892">
                    <w:rPr>
                      <w:rFonts w:ascii="ＭＳ 明朝" w:hAnsi="ＭＳ 明朝" w:hint="eastAsia"/>
                      <w:sz w:val="24"/>
                    </w:rPr>
                    <w:t>年４月１日から</w:t>
                  </w:r>
                </w:p>
                <w:p w14:paraId="15F0AA56" w14:textId="77777777" w:rsidR="00EF7B52" w:rsidRPr="006B2892" w:rsidRDefault="00EF7B52" w:rsidP="006020A2">
                  <w:pPr>
                    <w:framePr w:hSpace="142" w:wrap="around" w:vAnchor="text" w:hAnchor="margin" w:y="1"/>
                    <w:autoSpaceDE w:val="0"/>
                    <w:autoSpaceDN w:val="0"/>
                    <w:snapToGrid w:val="0"/>
                    <w:spacing w:line="300" w:lineRule="exact"/>
                    <w:jc w:val="center"/>
                    <w:rPr>
                      <w:rFonts w:ascii="ＭＳ 明朝" w:hAnsi="ＭＳ 明朝" w:cs="Arial"/>
                      <w:sz w:val="24"/>
                      <w:highlight w:val="yellow"/>
                    </w:rPr>
                  </w:pPr>
                  <w:r w:rsidRPr="006B2892">
                    <w:rPr>
                      <w:rFonts w:ascii="ＭＳ 明朝" w:hAnsi="ＭＳ 明朝" w:hint="eastAsia"/>
                      <w:sz w:val="24"/>
                    </w:rPr>
                    <w:t>令和６年３月31日まで</w:t>
                  </w:r>
                </w:p>
              </w:tc>
            </w:tr>
          </w:tbl>
          <w:p w14:paraId="7E65CE8B" w14:textId="77777777" w:rsidR="00EF7B52" w:rsidRPr="006B2892" w:rsidRDefault="00EF7B52" w:rsidP="00EF7B52">
            <w:pPr>
              <w:numPr>
                <w:ilvl w:val="0"/>
                <w:numId w:val="16"/>
              </w:numPr>
              <w:autoSpaceDE w:val="0"/>
              <w:autoSpaceDN w:val="0"/>
              <w:spacing w:line="300" w:lineRule="exact"/>
              <w:rPr>
                <w:rFonts w:ascii="ＭＳ 明朝" w:hAnsi="ＭＳ 明朝"/>
                <w:sz w:val="24"/>
              </w:rPr>
            </w:pPr>
            <w:r w:rsidRPr="006B2892">
              <w:rPr>
                <w:rFonts w:ascii="ＭＳ 明朝" w:hAnsi="ＭＳ 明朝" w:hint="eastAsia"/>
                <w:sz w:val="24"/>
              </w:rPr>
              <w:t>公有財産規則第29条に基づく減額後の使用料10,780円</w:t>
            </w:r>
          </w:p>
          <w:p w14:paraId="22B1B989" w14:textId="77777777" w:rsidR="00EF7B52" w:rsidRPr="006B2892" w:rsidRDefault="00EF7B52" w:rsidP="006020A2">
            <w:pPr>
              <w:autoSpaceDE w:val="0"/>
              <w:autoSpaceDN w:val="0"/>
              <w:spacing w:line="300" w:lineRule="exact"/>
              <w:ind w:firstLineChars="100" w:firstLine="240"/>
              <w:rPr>
                <w:rFonts w:ascii="ＭＳ 明朝" w:hAnsi="ＭＳ 明朝"/>
                <w:sz w:val="24"/>
              </w:rPr>
            </w:pPr>
          </w:p>
          <w:p w14:paraId="17278D2C" w14:textId="77777777" w:rsidR="00EF7B52" w:rsidRPr="006B2892" w:rsidRDefault="00EF7B52" w:rsidP="006020A2">
            <w:pPr>
              <w:autoSpaceDE w:val="0"/>
              <w:autoSpaceDN w:val="0"/>
              <w:spacing w:line="300" w:lineRule="exact"/>
              <w:ind w:firstLineChars="100" w:firstLine="240"/>
              <w:rPr>
                <w:rFonts w:ascii="ＭＳ 明朝" w:hAnsi="ＭＳ 明朝"/>
                <w:sz w:val="24"/>
              </w:rPr>
            </w:pPr>
          </w:p>
          <w:p w14:paraId="635F80A3" w14:textId="77777777" w:rsidR="00EF7B52" w:rsidRPr="006B2892" w:rsidRDefault="00EF7B52" w:rsidP="006020A2">
            <w:pPr>
              <w:autoSpaceDE w:val="0"/>
              <w:autoSpaceDN w:val="0"/>
              <w:spacing w:line="300" w:lineRule="exact"/>
              <w:ind w:firstLineChars="100" w:firstLine="240"/>
              <w:rPr>
                <w:rFonts w:ascii="ＭＳ 明朝" w:hAnsi="ＭＳ 明朝"/>
                <w:sz w:val="24"/>
              </w:rPr>
            </w:pPr>
          </w:p>
          <w:p w14:paraId="61D6DB22" w14:textId="77777777" w:rsidR="00EF7B52" w:rsidRPr="006B2892" w:rsidRDefault="00EF7B52" w:rsidP="006020A2">
            <w:pPr>
              <w:autoSpaceDE w:val="0"/>
              <w:autoSpaceDN w:val="0"/>
              <w:spacing w:line="300" w:lineRule="exact"/>
              <w:ind w:firstLineChars="100" w:firstLine="240"/>
              <w:rPr>
                <w:rFonts w:ascii="ＭＳ 明朝" w:hAnsi="ＭＳ 明朝"/>
                <w:sz w:val="24"/>
              </w:rPr>
            </w:pPr>
          </w:p>
          <w:p w14:paraId="0AA1931A" w14:textId="77777777" w:rsidR="00EF7B52" w:rsidRPr="006B2892" w:rsidRDefault="00EF7B52" w:rsidP="006020A2">
            <w:pPr>
              <w:autoSpaceDE w:val="0"/>
              <w:autoSpaceDN w:val="0"/>
              <w:spacing w:line="300" w:lineRule="exact"/>
              <w:ind w:firstLineChars="100" w:firstLine="240"/>
              <w:rPr>
                <w:rFonts w:ascii="ＭＳ 明朝" w:hAnsi="ＭＳ 明朝"/>
                <w:sz w:val="24"/>
              </w:rPr>
            </w:pPr>
          </w:p>
          <w:p w14:paraId="73950790" w14:textId="77777777" w:rsidR="00EF7B52" w:rsidRPr="006B2892" w:rsidRDefault="00EF7B52" w:rsidP="006020A2">
            <w:pPr>
              <w:autoSpaceDE w:val="0"/>
              <w:autoSpaceDN w:val="0"/>
              <w:spacing w:line="300" w:lineRule="exact"/>
              <w:ind w:firstLineChars="100" w:firstLine="240"/>
              <w:rPr>
                <w:rFonts w:ascii="ＭＳ 明朝" w:hAnsi="ＭＳ 明朝"/>
                <w:sz w:val="24"/>
              </w:rPr>
            </w:pPr>
          </w:p>
          <w:p w14:paraId="37500537" w14:textId="77777777" w:rsidR="00EF7B52" w:rsidRPr="006B2892" w:rsidRDefault="00EF7B52" w:rsidP="006020A2">
            <w:pPr>
              <w:autoSpaceDE w:val="0"/>
              <w:autoSpaceDN w:val="0"/>
              <w:spacing w:line="300" w:lineRule="exact"/>
              <w:ind w:firstLineChars="100" w:firstLine="240"/>
              <w:rPr>
                <w:rFonts w:ascii="ＭＳ 明朝" w:hAnsi="ＭＳ 明朝"/>
                <w:sz w:val="24"/>
              </w:rPr>
            </w:pPr>
          </w:p>
          <w:p w14:paraId="13E4EA05" w14:textId="77777777" w:rsidR="00EF7B52" w:rsidRPr="006B2892" w:rsidRDefault="00EF7B52" w:rsidP="006020A2">
            <w:pPr>
              <w:autoSpaceDE w:val="0"/>
              <w:autoSpaceDN w:val="0"/>
              <w:spacing w:line="300" w:lineRule="exact"/>
              <w:ind w:firstLineChars="100" w:firstLine="240"/>
              <w:rPr>
                <w:rFonts w:ascii="ＭＳ 明朝" w:hAnsi="ＭＳ 明朝"/>
                <w:sz w:val="24"/>
              </w:rPr>
            </w:pPr>
          </w:p>
          <w:p w14:paraId="4FF28FE4" w14:textId="77777777" w:rsidR="00EF7B52" w:rsidRPr="006B2892" w:rsidRDefault="00EF7B52" w:rsidP="006020A2">
            <w:pPr>
              <w:autoSpaceDE w:val="0"/>
              <w:autoSpaceDN w:val="0"/>
              <w:spacing w:line="300" w:lineRule="exact"/>
              <w:ind w:firstLineChars="100" w:firstLine="240"/>
              <w:rPr>
                <w:rFonts w:ascii="ＭＳ 明朝" w:hAnsi="ＭＳ 明朝"/>
                <w:sz w:val="24"/>
              </w:rPr>
            </w:pPr>
          </w:p>
          <w:p w14:paraId="27870202" w14:textId="77777777" w:rsidR="00EF7B52" w:rsidRPr="006B2892" w:rsidRDefault="00EF7B52" w:rsidP="006020A2">
            <w:pPr>
              <w:autoSpaceDE w:val="0"/>
              <w:autoSpaceDN w:val="0"/>
              <w:spacing w:line="300" w:lineRule="exact"/>
              <w:ind w:firstLineChars="100" w:firstLine="240"/>
              <w:rPr>
                <w:rFonts w:ascii="ＭＳ 明朝" w:hAnsi="ＭＳ 明朝"/>
                <w:sz w:val="24"/>
              </w:rPr>
            </w:pPr>
          </w:p>
        </w:tc>
        <w:tc>
          <w:tcPr>
            <w:tcW w:w="7994" w:type="dxa"/>
          </w:tcPr>
          <w:p w14:paraId="0164DAF3" w14:textId="77777777" w:rsidR="00EF7B52" w:rsidRPr="006B2892" w:rsidRDefault="00EF7B52" w:rsidP="006020A2">
            <w:pPr>
              <w:autoSpaceDE w:val="0"/>
              <w:autoSpaceDN w:val="0"/>
              <w:spacing w:line="300" w:lineRule="exact"/>
              <w:rPr>
                <w:rFonts w:ascii="ＭＳ 明朝" w:hAnsi="ＭＳ 明朝"/>
                <w:sz w:val="24"/>
              </w:rPr>
            </w:pPr>
          </w:p>
          <w:p w14:paraId="1530560D" w14:textId="77777777" w:rsidR="00EF7B52" w:rsidRPr="006B2892" w:rsidRDefault="00EF7B52" w:rsidP="006020A2">
            <w:pPr>
              <w:autoSpaceDE w:val="0"/>
              <w:autoSpaceDN w:val="0"/>
              <w:spacing w:line="300" w:lineRule="exact"/>
              <w:ind w:left="1"/>
              <w:rPr>
                <w:rFonts w:ascii="ＭＳ 明朝" w:hAnsi="ＭＳ 明朝"/>
                <w:sz w:val="24"/>
              </w:rPr>
            </w:pPr>
            <w:r w:rsidRPr="006B2892">
              <w:rPr>
                <w:rFonts w:ascii="ＭＳ 明朝" w:hAnsi="ＭＳ 明朝" w:hint="eastAsia"/>
                <w:sz w:val="24"/>
              </w:rPr>
              <w:t xml:space="preserve">　公有財産事務のルール等について周知徹底を図り、適正な事務処理を行われたい。</w:t>
            </w:r>
          </w:p>
          <w:p w14:paraId="7A61E5EB" w14:textId="77777777" w:rsidR="00EF7B52" w:rsidRPr="006B2892" w:rsidRDefault="00EF7B52" w:rsidP="006020A2">
            <w:pPr>
              <w:autoSpaceDE w:val="0"/>
              <w:autoSpaceDN w:val="0"/>
              <w:spacing w:line="300" w:lineRule="exact"/>
              <w:ind w:left="1"/>
              <w:rPr>
                <w:rFonts w:ascii="ＭＳ 明朝" w:hAnsi="ＭＳ 明朝"/>
                <w:sz w:val="24"/>
              </w:rPr>
            </w:pPr>
          </w:p>
          <w:p w14:paraId="18BE72BB" w14:textId="77777777" w:rsidR="00EF7B52" w:rsidRPr="006B2892" w:rsidRDefault="00EF7B52" w:rsidP="006020A2">
            <w:pPr>
              <w:autoSpaceDE w:val="0"/>
              <w:autoSpaceDN w:val="0"/>
              <w:spacing w:line="300" w:lineRule="exact"/>
              <w:ind w:left="1"/>
              <w:rPr>
                <w:rFonts w:ascii="ＭＳ 明朝" w:hAnsi="ＭＳ 明朝"/>
                <w:sz w:val="24"/>
              </w:rPr>
            </w:pPr>
            <w:r w:rsidRPr="006B2892">
              <w:rPr>
                <w:rFonts w:ascii="ＭＳ 明朝" w:hAnsi="ＭＳ 明朝"/>
                <w:noProof/>
                <w:sz w:val="24"/>
              </w:rPr>
              <mc:AlternateContent>
                <mc:Choice Requires="wps">
                  <w:drawing>
                    <wp:anchor distT="0" distB="0" distL="114300" distR="114300" simplePos="0" relativeHeight="251666432" behindDoc="0" locked="0" layoutInCell="1" allowOverlap="1" wp14:anchorId="03AF164C" wp14:editId="6EF7250B">
                      <wp:simplePos x="0" y="0"/>
                      <wp:positionH relativeFrom="column">
                        <wp:posOffset>48895</wp:posOffset>
                      </wp:positionH>
                      <wp:positionV relativeFrom="paragraph">
                        <wp:posOffset>81280</wp:posOffset>
                      </wp:positionV>
                      <wp:extent cx="4813300" cy="4221480"/>
                      <wp:effectExtent l="5080" t="10160" r="10795" b="698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4221480"/>
                              </a:xfrm>
                              <a:prstGeom prst="rect">
                                <a:avLst/>
                              </a:prstGeom>
                              <a:solidFill>
                                <a:srgbClr val="FFFFFF"/>
                              </a:solidFill>
                              <a:ln w="6350">
                                <a:solidFill>
                                  <a:srgbClr val="000000"/>
                                </a:solidFill>
                                <a:prstDash val="dash"/>
                                <a:miter lim="800000"/>
                                <a:headEnd/>
                                <a:tailEnd/>
                              </a:ln>
                            </wps:spPr>
                            <wps:txbx>
                              <w:txbxContent>
                                <w:p w14:paraId="492500F8" w14:textId="77777777" w:rsidR="00EF7B52" w:rsidRPr="000F3951" w:rsidRDefault="00EF7B52" w:rsidP="00EF7B52">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【公有財産事務の手引】</w:t>
                                  </w:r>
                                </w:p>
                                <w:p w14:paraId="2BA31684" w14:textId="77777777" w:rsidR="00EF7B52" w:rsidRPr="000F3951" w:rsidRDefault="00EF7B52" w:rsidP="00EF7B52">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第１章　総則</w:t>
                                  </w:r>
                                </w:p>
                                <w:p w14:paraId="2AA3996D" w14:textId="77777777" w:rsidR="00EF7B52" w:rsidRPr="000F3951" w:rsidRDefault="00EF7B52" w:rsidP="00EF7B52">
                                  <w:pPr>
                                    <w:autoSpaceDE w:val="0"/>
                                    <w:autoSpaceDN w:val="0"/>
                                    <w:spacing w:line="300" w:lineRule="exact"/>
                                    <w:ind w:leftChars="100" w:left="210"/>
                                    <w:rPr>
                                      <w:rFonts w:ascii="ＭＳ 明朝" w:hAnsi="ＭＳ 明朝"/>
                                      <w:sz w:val="24"/>
                                    </w:rPr>
                                  </w:pPr>
                                  <w:r w:rsidRPr="000F3951">
                                    <w:rPr>
                                      <w:rFonts w:ascii="ＭＳ 明朝" w:hAnsi="ＭＳ 明朝" w:hint="eastAsia"/>
                                      <w:sz w:val="24"/>
                                    </w:rPr>
                                    <w:t>第２節　公有財産事務の概要</w:t>
                                  </w:r>
                                </w:p>
                                <w:p w14:paraId="6141AB69" w14:textId="77777777" w:rsidR="00EF7B52" w:rsidRPr="000F3951" w:rsidRDefault="00EF7B52" w:rsidP="00EF7B52">
                                  <w:pPr>
                                    <w:autoSpaceDE w:val="0"/>
                                    <w:autoSpaceDN w:val="0"/>
                                    <w:spacing w:line="300" w:lineRule="exact"/>
                                    <w:ind w:leftChars="100" w:left="210" w:firstLineChars="100" w:firstLine="240"/>
                                    <w:rPr>
                                      <w:rFonts w:ascii="ＭＳ 明朝" w:hAnsi="ＭＳ 明朝"/>
                                      <w:sz w:val="24"/>
                                    </w:rPr>
                                  </w:pPr>
                                  <w:r w:rsidRPr="000F3951">
                                    <w:rPr>
                                      <w:rFonts w:ascii="ＭＳ 明朝" w:hAnsi="ＭＳ 明朝" w:hint="eastAsia"/>
                                      <w:sz w:val="24"/>
                                    </w:rPr>
                                    <w:t>第２　公有財産の管理体制</w:t>
                                  </w:r>
                                </w:p>
                                <w:p w14:paraId="2F59B98E" w14:textId="77777777" w:rsidR="00EF7B52" w:rsidRPr="000F3951" w:rsidRDefault="00EF7B52" w:rsidP="00EF7B52">
                                  <w:pPr>
                                    <w:autoSpaceDE w:val="0"/>
                                    <w:autoSpaceDN w:val="0"/>
                                    <w:spacing w:line="300" w:lineRule="exact"/>
                                    <w:ind w:leftChars="100" w:left="210" w:firstLineChars="200" w:firstLine="480"/>
                                    <w:rPr>
                                      <w:rFonts w:ascii="ＭＳ 明朝" w:hAnsi="ＭＳ 明朝"/>
                                      <w:sz w:val="24"/>
                                    </w:rPr>
                                  </w:pPr>
                                  <w:r w:rsidRPr="000F3951">
                                    <w:rPr>
                                      <w:rFonts w:ascii="ＭＳ 明朝" w:hAnsi="ＭＳ 明朝" w:hint="eastAsia"/>
                                      <w:sz w:val="24"/>
                                    </w:rPr>
                                    <w:t>３　部局長等（財産管理者）の職務</w:t>
                                  </w:r>
                                </w:p>
                                <w:p w14:paraId="20305155" w14:textId="77777777" w:rsidR="00EF7B52" w:rsidRPr="000F3951" w:rsidRDefault="00EF7B52" w:rsidP="00EF7B52">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 xml:space="preserve"> </w:t>
                                  </w:r>
                                  <w:r>
                                    <w:rPr>
                                      <w:rFonts w:ascii="ＭＳ 明朝" w:hAnsi="ＭＳ 明朝" w:hint="eastAsia"/>
                                      <w:sz w:val="24"/>
                                    </w:rPr>
                                    <w:t xml:space="preserve">　　　</w:t>
                                  </w:r>
                                  <w:r w:rsidRPr="000F3951">
                                    <w:rPr>
                                      <w:rFonts w:ascii="ＭＳ 明朝" w:hAnsi="ＭＳ 明朝" w:hint="eastAsia"/>
                                      <w:sz w:val="24"/>
                                    </w:rPr>
                                    <w:t>(4)</w:t>
                                  </w:r>
                                  <w:r w:rsidRPr="000F3951">
                                    <w:rPr>
                                      <w:rFonts w:ascii="ＭＳ 明朝" w:hAnsi="ＭＳ 明朝"/>
                                      <w:sz w:val="24"/>
                                    </w:rPr>
                                    <w:t xml:space="preserve"> </w:t>
                                  </w:r>
                                  <w:r w:rsidRPr="000F3951">
                                    <w:rPr>
                                      <w:rFonts w:ascii="ＭＳ 明朝" w:hAnsi="ＭＳ 明朝" w:hint="eastAsia"/>
                                      <w:sz w:val="24"/>
                                    </w:rPr>
                                    <w:t>公有財産に係る報告及び確認に関すること。</w:t>
                                  </w:r>
                                </w:p>
                                <w:p w14:paraId="78ACEE0F" w14:textId="77777777" w:rsidR="00EF7B52" w:rsidRPr="000F3951" w:rsidRDefault="00EF7B52" w:rsidP="00EF7B52">
                                  <w:pPr>
                                    <w:autoSpaceDE w:val="0"/>
                                    <w:autoSpaceDN w:val="0"/>
                                    <w:spacing w:line="300" w:lineRule="exact"/>
                                    <w:ind w:leftChars="100" w:left="210" w:firstLineChars="400" w:firstLine="960"/>
                                    <w:rPr>
                                      <w:rFonts w:ascii="ＭＳ 明朝" w:hAnsi="ＭＳ 明朝"/>
                                      <w:sz w:val="24"/>
                                    </w:rPr>
                                  </w:pPr>
                                  <w:r w:rsidRPr="000F3951">
                                    <w:rPr>
                                      <w:rFonts w:ascii="ＭＳ 明朝" w:hAnsi="ＭＳ 明朝" w:hint="eastAsia"/>
                                      <w:sz w:val="24"/>
                                    </w:rPr>
                                    <w:t>④　使用・貸付状況の確認</w:t>
                                  </w:r>
                                </w:p>
                                <w:p w14:paraId="1D35C0E5" w14:textId="77777777" w:rsidR="00EF7B52" w:rsidRPr="000F3951" w:rsidRDefault="00EF7B52" w:rsidP="00EF7B52">
                                  <w:pPr>
                                    <w:autoSpaceDE w:val="0"/>
                                    <w:autoSpaceDN w:val="0"/>
                                    <w:spacing w:line="300" w:lineRule="exact"/>
                                    <w:ind w:leftChars="700" w:left="1470" w:firstLineChars="100" w:firstLine="240"/>
                                    <w:rPr>
                                      <w:rFonts w:ascii="ＭＳ 明朝" w:hAnsi="ＭＳ 明朝"/>
                                      <w:sz w:val="24"/>
                                    </w:rPr>
                                  </w:pPr>
                                  <w:r>
                                    <w:rPr>
                                      <w:rFonts w:ascii="ＭＳ 明朝" w:hAnsi="ＭＳ 明朝" w:hint="eastAsia"/>
                                      <w:sz w:val="24"/>
                                    </w:rPr>
                                    <w:t>行政財産の使用許可・貸付け及び普通財産の貸付けについては、</w:t>
                                  </w:r>
                                  <w:r w:rsidRPr="000F3951">
                                    <w:rPr>
                                      <w:rFonts w:ascii="ＭＳ 明朝" w:hAnsi="ＭＳ 明朝" w:hint="eastAsia"/>
                                      <w:sz w:val="24"/>
                                    </w:rPr>
                                    <w:t>事務の統一と適正を図るため、毎年１回、使用状況を実地調査チェックリストにより、実地に調査、確認しなければならない。</w:t>
                                  </w:r>
                                </w:p>
                                <w:p w14:paraId="3235C604" w14:textId="77777777" w:rsidR="00EF7B52" w:rsidRPr="000F3951" w:rsidRDefault="00EF7B52" w:rsidP="00EF7B52">
                                  <w:pPr>
                                    <w:autoSpaceDE w:val="0"/>
                                    <w:autoSpaceDN w:val="0"/>
                                    <w:spacing w:line="300" w:lineRule="exact"/>
                                    <w:ind w:left="240" w:hangingChars="100" w:hanging="240"/>
                                    <w:rPr>
                                      <w:rFonts w:ascii="ＭＳ 明朝" w:hAnsi="ＭＳ 明朝"/>
                                      <w:sz w:val="24"/>
                                    </w:rPr>
                                  </w:pPr>
                                </w:p>
                                <w:p w14:paraId="53FA6377" w14:textId="77777777" w:rsidR="00EF7B52" w:rsidRPr="000F3951" w:rsidRDefault="00EF7B52" w:rsidP="00EF7B52">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w:t>
                                  </w:r>
                                  <w:r>
                                    <w:rPr>
                                      <w:rFonts w:ascii="ＭＳ 明朝" w:hAnsi="ＭＳ 明朝" w:hint="eastAsia"/>
                                      <w:sz w:val="24"/>
                                    </w:rPr>
                                    <w:t>使用許可及び貸付状況</w:t>
                                  </w:r>
                                  <w:r>
                                    <w:rPr>
                                      <w:rFonts w:ascii="ＭＳ 明朝" w:hAnsi="ＭＳ 明朝"/>
                                      <w:sz w:val="24"/>
                                    </w:rPr>
                                    <w:t>に関する</w:t>
                                  </w:r>
                                  <w:r>
                                    <w:rPr>
                                      <w:rFonts w:ascii="ＭＳ 明朝" w:hAnsi="ＭＳ 明朝" w:hint="eastAsia"/>
                                      <w:sz w:val="24"/>
                                    </w:rPr>
                                    <w:t>実地調査について（通知）（平成30年３月13日　財産活用課長）】</w:t>
                                  </w:r>
                                </w:p>
                                <w:p w14:paraId="47C6A82B" w14:textId="77777777" w:rsidR="00EF7B52" w:rsidRPr="000F3951" w:rsidRDefault="00EF7B52" w:rsidP="00EF7B52">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１　毎年７月１日（以下「基準日」という。）現在で使用許可又は貸付けを行なっているものについて、別添チェックリスト（様式１）により使用の状況を調査すること。なお、基準日は、同一年度内の別の日に変更することができる。</w:t>
                                  </w:r>
                                </w:p>
                                <w:p w14:paraId="2B2E4E97" w14:textId="77777777" w:rsidR="00EF7B52" w:rsidRPr="000F3951" w:rsidRDefault="00EF7B52" w:rsidP="00EF7B52">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２　調査は、原則として基準日の前後一月以内に行なうこと。</w:t>
                                  </w:r>
                                </w:p>
                                <w:p w14:paraId="2A89CFF2" w14:textId="77777777" w:rsidR="00EF7B52" w:rsidRPr="000F3951" w:rsidRDefault="00EF7B52" w:rsidP="00EF7B52">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３　調査を実施した場合は、別添報告書（様式２）により、基準日から二月以内に財産活用課長まで報告すること。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F164C" id="Rectangle 8" o:spid="_x0000_s1030" style="position:absolute;left:0;text-align:left;margin-left:3.85pt;margin-top:6.4pt;width:379pt;height:33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" strokeweight=".5pt">
                      <v:stroke dashstyle="dash"/>
                      <v:textbox inset="5.85pt,.7pt,5.85pt,.7pt">
                        <w:txbxContent>
                          <w:p w14:paraId="492500F8" w14:textId="77777777" w:rsidR="00EF7B52" w:rsidRPr="000F3951" w:rsidRDefault="00EF7B52" w:rsidP="00EF7B52">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【公有財産事務の手引】</w:t>
                            </w:r>
                          </w:p>
                          <w:p w14:paraId="2BA31684" w14:textId="77777777" w:rsidR="00EF7B52" w:rsidRPr="000F3951" w:rsidRDefault="00EF7B52" w:rsidP="00EF7B52">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第１章　総則</w:t>
                            </w:r>
                          </w:p>
                          <w:p w14:paraId="2AA3996D" w14:textId="77777777" w:rsidR="00EF7B52" w:rsidRPr="000F3951" w:rsidRDefault="00EF7B52" w:rsidP="00EF7B52">
                            <w:pPr>
                              <w:autoSpaceDE w:val="0"/>
                              <w:autoSpaceDN w:val="0"/>
                              <w:spacing w:line="300" w:lineRule="exact"/>
                              <w:ind w:leftChars="100" w:left="210"/>
                              <w:rPr>
                                <w:rFonts w:ascii="ＭＳ 明朝" w:hAnsi="ＭＳ 明朝"/>
                                <w:sz w:val="24"/>
                              </w:rPr>
                            </w:pPr>
                            <w:r w:rsidRPr="000F3951">
                              <w:rPr>
                                <w:rFonts w:ascii="ＭＳ 明朝" w:hAnsi="ＭＳ 明朝" w:hint="eastAsia"/>
                                <w:sz w:val="24"/>
                              </w:rPr>
                              <w:t>第２節　公有財産事務の概要</w:t>
                            </w:r>
                          </w:p>
                          <w:p w14:paraId="6141AB69" w14:textId="77777777" w:rsidR="00EF7B52" w:rsidRPr="000F3951" w:rsidRDefault="00EF7B52" w:rsidP="00EF7B52">
                            <w:pPr>
                              <w:autoSpaceDE w:val="0"/>
                              <w:autoSpaceDN w:val="0"/>
                              <w:spacing w:line="300" w:lineRule="exact"/>
                              <w:ind w:leftChars="100" w:left="210" w:firstLineChars="100" w:firstLine="240"/>
                              <w:rPr>
                                <w:rFonts w:ascii="ＭＳ 明朝" w:hAnsi="ＭＳ 明朝"/>
                                <w:sz w:val="24"/>
                              </w:rPr>
                            </w:pPr>
                            <w:r w:rsidRPr="000F3951">
                              <w:rPr>
                                <w:rFonts w:ascii="ＭＳ 明朝" w:hAnsi="ＭＳ 明朝" w:hint="eastAsia"/>
                                <w:sz w:val="24"/>
                              </w:rPr>
                              <w:t>第２　公有財産の管理体制</w:t>
                            </w:r>
                          </w:p>
                          <w:p w14:paraId="2F59B98E" w14:textId="77777777" w:rsidR="00EF7B52" w:rsidRPr="000F3951" w:rsidRDefault="00EF7B52" w:rsidP="00EF7B52">
                            <w:pPr>
                              <w:autoSpaceDE w:val="0"/>
                              <w:autoSpaceDN w:val="0"/>
                              <w:spacing w:line="300" w:lineRule="exact"/>
                              <w:ind w:leftChars="100" w:left="210" w:firstLineChars="200" w:firstLine="480"/>
                              <w:rPr>
                                <w:rFonts w:ascii="ＭＳ 明朝" w:hAnsi="ＭＳ 明朝"/>
                                <w:sz w:val="24"/>
                              </w:rPr>
                            </w:pPr>
                            <w:r w:rsidRPr="000F3951">
                              <w:rPr>
                                <w:rFonts w:ascii="ＭＳ 明朝" w:hAnsi="ＭＳ 明朝" w:hint="eastAsia"/>
                                <w:sz w:val="24"/>
                              </w:rPr>
                              <w:t>３　部局長等（財産管理者）の職務</w:t>
                            </w:r>
                          </w:p>
                          <w:p w14:paraId="20305155" w14:textId="77777777" w:rsidR="00EF7B52" w:rsidRPr="000F3951" w:rsidRDefault="00EF7B52" w:rsidP="00EF7B52">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 xml:space="preserve"> </w:t>
                            </w:r>
                            <w:r>
                              <w:rPr>
                                <w:rFonts w:ascii="ＭＳ 明朝" w:hAnsi="ＭＳ 明朝" w:hint="eastAsia"/>
                                <w:sz w:val="24"/>
                              </w:rPr>
                              <w:t xml:space="preserve">　　　</w:t>
                            </w:r>
                            <w:r w:rsidRPr="000F3951">
                              <w:rPr>
                                <w:rFonts w:ascii="ＭＳ 明朝" w:hAnsi="ＭＳ 明朝" w:hint="eastAsia"/>
                                <w:sz w:val="24"/>
                              </w:rPr>
                              <w:t>(4)</w:t>
                            </w:r>
                            <w:r w:rsidRPr="000F3951">
                              <w:rPr>
                                <w:rFonts w:ascii="ＭＳ 明朝" w:hAnsi="ＭＳ 明朝"/>
                                <w:sz w:val="24"/>
                              </w:rPr>
                              <w:t xml:space="preserve"> </w:t>
                            </w:r>
                            <w:r w:rsidRPr="000F3951">
                              <w:rPr>
                                <w:rFonts w:ascii="ＭＳ 明朝" w:hAnsi="ＭＳ 明朝" w:hint="eastAsia"/>
                                <w:sz w:val="24"/>
                              </w:rPr>
                              <w:t>公有財産に係る報告及び確認に関すること。</w:t>
                            </w:r>
                          </w:p>
                          <w:p w14:paraId="78ACEE0F" w14:textId="77777777" w:rsidR="00EF7B52" w:rsidRPr="000F3951" w:rsidRDefault="00EF7B52" w:rsidP="00EF7B52">
                            <w:pPr>
                              <w:autoSpaceDE w:val="0"/>
                              <w:autoSpaceDN w:val="0"/>
                              <w:spacing w:line="300" w:lineRule="exact"/>
                              <w:ind w:leftChars="100" w:left="210" w:firstLineChars="400" w:firstLine="960"/>
                              <w:rPr>
                                <w:rFonts w:ascii="ＭＳ 明朝" w:hAnsi="ＭＳ 明朝"/>
                                <w:sz w:val="24"/>
                              </w:rPr>
                            </w:pPr>
                            <w:r w:rsidRPr="000F3951">
                              <w:rPr>
                                <w:rFonts w:ascii="ＭＳ 明朝" w:hAnsi="ＭＳ 明朝" w:hint="eastAsia"/>
                                <w:sz w:val="24"/>
                              </w:rPr>
                              <w:t>④　使用・貸付状況の確認</w:t>
                            </w:r>
                          </w:p>
                          <w:p w14:paraId="1D35C0E5" w14:textId="77777777" w:rsidR="00EF7B52" w:rsidRPr="000F3951" w:rsidRDefault="00EF7B52" w:rsidP="00EF7B52">
                            <w:pPr>
                              <w:autoSpaceDE w:val="0"/>
                              <w:autoSpaceDN w:val="0"/>
                              <w:spacing w:line="300" w:lineRule="exact"/>
                              <w:ind w:leftChars="700" w:left="1470" w:firstLineChars="100" w:firstLine="240"/>
                              <w:rPr>
                                <w:rFonts w:ascii="ＭＳ 明朝" w:hAnsi="ＭＳ 明朝"/>
                                <w:sz w:val="24"/>
                              </w:rPr>
                            </w:pPr>
                            <w:r>
                              <w:rPr>
                                <w:rFonts w:ascii="ＭＳ 明朝" w:hAnsi="ＭＳ 明朝" w:hint="eastAsia"/>
                                <w:sz w:val="24"/>
                              </w:rPr>
                              <w:t>行政財産の使用許可・貸付け及び普通財産の貸付けについては、</w:t>
                            </w:r>
                            <w:r w:rsidRPr="000F3951">
                              <w:rPr>
                                <w:rFonts w:ascii="ＭＳ 明朝" w:hAnsi="ＭＳ 明朝" w:hint="eastAsia"/>
                                <w:sz w:val="24"/>
                              </w:rPr>
                              <w:t>事務の統一と適正を図るため、毎年１回、使用状況を実地調査チェックリストにより、実地に調査、確認しなければならない。</w:t>
                            </w:r>
                          </w:p>
                          <w:p w14:paraId="3235C604" w14:textId="77777777" w:rsidR="00EF7B52" w:rsidRPr="000F3951" w:rsidRDefault="00EF7B52" w:rsidP="00EF7B52">
                            <w:pPr>
                              <w:autoSpaceDE w:val="0"/>
                              <w:autoSpaceDN w:val="0"/>
                              <w:spacing w:line="300" w:lineRule="exact"/>
                              <w:ind w:left="240" w:hangingChars="100" w:hanging="240"/>
                              <w:rPr>
                                <w:rFonts w:ascii="ＭＳ 明朝" w:hAnsi="ＭＳ 明朝"/>
                                <w:sz w:val="24"/>
                              </w:rPr>
                            </w:pPr>
                          </w:p>
                          <w:p w14:paraId="53FA6377" w14:textId="77777777" w:rsidR="00EF7B52" w:rsidRPr="000F3951" w:rsidRDefault="00EF7B52" w:rsidP="00EF7B52">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w:t>
                            </w:r>
                            <w:r>
                              <w:rPr>
                                <w:rFonts w:ascii="ＭＳ 明朝" w:hAnsi="ＭＳ 明朝" w:hint="eastAsia"/>
                                <w:sz w:val="24"/>
                              </w:rPr>
                              <w:t>使用許可及び貸付状況</w:t>
                            </w:r>
                            <w:r>
                              <w:rPr>
                                <w:rFonts w:ascii="ＭＳ 明朝" w:hAnsi="ＭＳ 明朝"/>
                                <w:sz w:val="24"/>
                              </w:rPr>
                              <w:t>に関する</w:t>
                            </w:r>
                            <w:r>
                              <w:rPr>
                                <w:rFonts w:ascii="ＭＳ 明朝" w:hAnsi="ＭＳ 明朝" w:hint="eastAsia"/>
                                <w:sz w:val="24"/>
                              </w:rPr>
                              <w:t>実地調査について（通知）（平成30年３月13日　財産活用課長）】</w:t>
                            </w:r>
                          </w:p>
                          <w:p w14:paraId="47C6A82B" w14:textId="77777777" w:rsidR="00EF7B52" w:rsidRPr="000F3951" w:rsidRDefault="00EF7B52" w:rsidP="00EF7B52">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１　毎年７月１日（以下「基準日」という。）現在で使用許可又は貸付けを行なっているものについて、別添チェックリスト（様式１）により使用の状況を調査すること。なお、基準日は、同一年度内の別の日に変更することができる。</w:t>
                            </w:r>
                          </w:p>
                          <w:p w14:paraId="2B2E4E97" w14:textId="77777777" w:rsidR="00EF7B52" w:rsidRPr="000F3951" w:rsidRDefault="00EF7B52" w:rsidP="00EF7B52">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２　調査は、原則として基準日の前後一月以内に行なうこと。</w:t>
                            </w:r>
                          </w:p>
                          <w:p w14:paraId="2A89CFF2" w14:textId="77777777" w:rsidR="00EF7B52" w:rsidRPr="000F3951" w:rsidRDefault="00EF7B52" w:rsidP="00EF7B52">
                            <w:pPr>
                              <w:autoSpaceDE w:val="0"/>
                              <w:autoSpaceDN w:val="0"/>
                              <w:spacing w:line="300" w:lineRule="exact"/>
                              <w:ind w:left="240" w:hangingChars="100" w:hanging="240"/>
                              <w:rPr>
                                <w:rFonts w:ascii="ＭＳ 明朝" w:hAnsi="ＭＳ 明朝"/>
                                <w:sz w:val="24"/>
                              </w:rPr>
                            </w:pPr>
                            <w:r w:rsidRPr="000F3951">
                              <w:rPr>
                                <w:rFonts w:ascii="ＭＳ 明朝" w:hAnsi="ＭＳ 明朝" w:hint="eastAsia"/>
                                <w:sz w:val="24"/>
                              </w:rPr>
                              <w:t>３　調査を実施した場合は、別添報告書（様式２）により、基準日から二月以内に財産活用課長まで報告すること。</w:t>
                            </w:r>
                          </w:p>
                        </w:txbxContent>
                      </v:textbox>
                    </v:rect>
                  </w:pict>
                </mc:Fallback>
              </mc:AlternateContent>
            </w:r>
          </w:p>
          <w:p w14:paraId="5D441FA9" w14:textId="77777777" w:rsidR="00EF7B52" w:rsidRPr="006B2892" w:rsidRDefault="00EF7B52" w:rsidP="006020A2">
            <w:pPr>
              <w:autoSpaceDE w:val="0"/>
              <w:autoSpaceDN w:val="0"/>
              <w:spacing w:line="300" w:lineRule="exact"/>
              <w:rPr>
                <w:rFonts w:ascii="ＭＳ 明朝" w:hAnsi="ＭＳ 明朝"/>
                <w:sz w:val="24"/>
              </w:rPr>
            </w:pPr>
          </w:p>
          <w:p w14:paraId="197F8B49" w14:textId="77777777" w:rsidR="00EF7B52" w:rsidRPr="006B2892" w:rsidRDefault="00EF7B52" w:rsidP="006020A2">
            <w:pPr>
              <w:autoSpaceDE w:val="0"/>
              <w:autoSpaceDN w:val="0"/>
              <w:spacing w:line="300" w:lineRule="exact"/>
              <w:rPr>
                <w:rFonts w:ascii="ＭＳ 明朝" w:hAnsi="ＭＳ 明朝"/>
                <w:sz w:val="24"/>
              </w:rPr>
            </w:pPr>
          </w:p>
          <w:p w14:paraId="4D0F30C8" w14:textId="77777777" w:rsidR="00EF7B52" w:rsidRPr="006B2892" w:rsidRDefault="00EF7B52" w:rsidP="006020A2">
            <w:pPr>
              <w:autoSpaceDE w:val="0"/>
              <w:autoSpaceDN w:val="0"/>
              <w:spacing w:line="300" w:lineRule="exact"/>
              <w:rPr>
                <w:rFonts w:ascii="ＭＳ 明朝" w:hAnsi="ＭＳ 明朝"/>
                <w:sz w:val="24"/>
              </w:rPr>
            </w:pPr>
          </w:p>
          <w:p w14:paraId="5ACF4A83" w14:textId="77777777" w:rsidR="00EF7B52" w:rsidRPr="006B2892" w:rsidRDefault="00EF7B52" w:rsidP="006020A2">
            <w:pPr>
              <w:autoSpaceDE w:val="0"/>
              <w:autoSpaceDN w:val="0"/>
              <w:spacing w:line="300" w:lineRule="exact"/>
              <w:rPr>
                <w:rFonts w:ascii="ＭＳ 明朝" w:hAnsi="ＭＳ 明朝"/>
                <w:sz w:val="24"/>
              </w:rPr>
            </w:pPr>
          </w:p>
          <w:p w14:paraId="5D6A65F8" w14:textId="77777777" w:rsidR="00EF7B52" w:rsidRPr="006B2892" w:rsidRDefault="00EF7B52" w:rsidP="006020A2">
            <w:pPr>
              <w:autoSpaceDE w:val="0"/>
              <w:autoSpaceDN w:val="0"/>
              <w:spacing w:line="300" w:lineRule="exact"/>
              <w:rPr>
                <w:rFonts w:ascii="ＭＳ 明朝" w:hAnsi="ＭＳ 明朝"/>
                <w:sz w:val="24"/>
              </w:rPr>
            </w:pPr>
          </w:p>
          <w:p w14:paraId="55D6C7E3" w14:textId="77777777" w:rsidR="00EF7B52" w:rsidRPr="006B2892" w:rsidRDefault="00EF7B52" w:rsidP="006020A2">
            <w:pPr>
              <w:autoSpaceDE w:val="0"/>
              <w:autoSpaceDN w:val="0"/>
              <w:spacing w:line="300" w:lineRule="exact"/>
              <w:rPr>
                <w:rFonts w:ascii="ＭＳ 明朝" w:hAnsi="ＭＳ 明朝"/>
                <w:sz w:val="24"/>
              </w:rPr>
            </w:pPr>
          </w:p>
          <w:p w14:paraId="2BBF45C7" w14:textId="77777777" w:rsidR="00EF7B52" w:rsidRPr="006B2892" w:rsidRDefault="00EF7B52" w:rsidP="006020A2">
            <w:pPr>
              <w:autoSpaceDE w:val="0"/>
              <w:autoSpaceDN w:val="0"/>
              <w:spacing w:line="300" w:lineRule="exact"/>
              <w:rPr>
                <w:rFonts w:ascii="ＭＳ 明朝" w:hAnsi="ＭＳ 明朝"/>
                <w:sz w:val="24"/>
              </w:rPr>
            </w:pPr>
          </w:p>
          <w:p w14:paraId="63E4B5DD" w14:textId="77777777" w:rsidR="00EF7B52" w:rsidRPr="006B2892" w:rsidRDefault="00EF7B52" w:rsidP="006020A2">
            <w:pPr>
              <w:autoSpaceDE w:val="0"/>
              <w:autoSpaceDN w:val="0"/>
              <w:spacing w:line="300" w:lineRule="exact"/>
              <w:rPr>
                <w:rFonts w:ascii="ＭＳ 明朝" w:hAnsi="ＭＳ 明朝"/>
                <w:sz w:val="24"/>
              </w:rPr>
            </w:pPr>
          </w:p>
          <w:p w14:paraId="5821BF91" w14:textId="77777777" w:rsidR="00EF7B52" w:rsidRPr="006B2892" w:rsidRDefault="00EF7B52" w:rsidP="006020A2">
            <w:pPr>
              <w:autoSpaceDE w:val="0"/>
              <w:autoSpaceDN w:val="0"/>
              <w:spacing w:line="300" w:lineRule="exact"/>
              <w:rPr>
                <w:rFonts w:ascii="ＭＳ 明朝" w:hAnsi="ＭＳ 明朝"/>
                <w:sz w:val="24"/>
              </w:rPr>
            </w:pPr>
          </w:p>
          <w:p w14:paraId="21BF072D" w14:textId="77777777" w:rsidR="00EF7B52" w:rsidRPr="006B2892" w:rsidRDefault="00EF7B52" w:rsidP="006020A2">
            <w:pPr>
              <w:autoSpaceDE w:val="0"/>
              <w:autoSpaceDN w:val="0"/>
              <w:spacing w:line="300" w:lineRule="exact"/>
              <w:rPr>
                <w:rFonts w:ascii="ＭＳ 明朝" w:hAnsi="ＭＳ 明朝"/>
                <w:sz w:val="24"/>
              </w:rPr>
            </w:pPr>
          </w:p>
          <w:p w14:paraId="38831999" w14:textId="77777777" w:rsidR="00EF7B52" w:rsidRPr="006B2892" w:rsidRDefault="00EF7B52" w:rsidP="006020A2">
            <w:pPr>
              <w:autoSpaceDE w:val="0"/>
              <w:autoSpaceDN w:val="0"/>
              <w:spacing w:line="300" w:lineRule="exact"/>
              <w:rPr>
                <w:rFonts w:ascii="ＭＳ 明朝" w:hAnsi="ＭＳ 明朝"/>
                <w:sz w:val="24"/>
              </w:rPr>
            </w:pPr>
          </w:p>
          <w:p w14:paraId="1879CAAA" w14:textId="77777777" w:rsidR="00EF7B52" w:rsidRPr="006B2892" w:rsidRDefault="00EF7B52" w:rsidP="006020A2">
            <w:pPr>
              <w:autoSpaceDE w:val="0"/>
              <w:autoSpaceDN w:val="0"/>
              <w:spacing w:line="300" w:lineRule="exact"/>
              <w:rPr>
                <w:rFonts w:ascii="ＭＳ 明朝" w:hAnsi="ＭＳ 明朝"/>
                <w:sz w:val="24"/>
              </w:rPr>
            </w:pPr>
          </w:p>
          <w:p w14:paraId="1360AB8F" w14:textId="77777777" w:rsidR="00EF7B52" w:rsidRPr="006B2892" w:rsidRDefault="00EF7B52" w:rsidP="006020A2">
            <w:pPr>
              <w:autoSpaceDE w:val="0"/>
              <w:autoSpaceDN w:val="0"/>
              <w:spacing w:line="300" w:lineRule="exact"/>
              <w:rPr>
                <w:rFonts w:ascii="ＭＳ 明朝" w:hAnsi="ＭＳ 明朝"/>
                <w:sz w:val="24"/>
              </w:rPr>
            </w:pPr>
          </w:p>
          <w:p w14:paraId="7EA25194" w14:textId="77777777" w:rsidR="00EF7B52" w:rsidRPr="006B2892" w:rsidRDefault="00EF7B52" w:rsidP="006020A2">
            <w:pPr>
              <w:autoSpaceDE w:val="0"/>
              <w:autoSpaceDN w:val="0"/>
              <w:spacing w:line="300" w:lineRule="exact"/>
              <w:rPr>
                <w:rFonts w:ascii="ＭＳ 明朝" w:hAnsi="ＭＳ 明朝"/>
                <w:sz w:val="24"/>
              </w:rPr>
            </w:pPr>
          </w:p>
          <w:p w14:paraId="3420A9A8" w14:textId="77777777" w:rsidR="00EF7B52" w:rsidRPr="006B2892" w:rsidRDefault="00EF7B52" w:rsidP="006020A2">
            <w:pPr>
              <w:autoSpaceDE w:val="0"/>
              <w:autoSpaceDN w:val="0"/>
              <w:spacing w:line="300" w:lineRule="exact"/>
              <w:rPr>
                <w:rFonts w:ascii="ＭＳ 明朝" w:hAnsi="ＭＳ 明朝"/>
                <w:sz w:val="24"/>
              </w:rPr>
            </w:pPr>
          </w:p>
          <w:p w14:paraId="6419547E" w14:textId="77777777" w:rsidR="00EF7B52" w:rsidRPr="006B2892" w:rsidRDefault="00EF7B52" w:rsidP="006020A2">
            <w:pPr>
              <w:autoSpaceDE w:val="0"/>
              <w:autoSpaceDN w:val="0"/>
              <w:spacing w:line="300" w:lineRule="exact"/>
              <w:rPr>
                <w:rFonts w:ascii="ＭＳ 明朝" w:hAnsi="ＭＳ 明朝"/>
                <w:sz w:val="24"/>
              </w:rPr>
            </w:pPr>
          </w:p>
          <w:p w14:paraId="3ACB4409" w14:textId="77777777" w:rsidR="00EF7B52" w:rsidRPr="006B2892" w:rsidRDefault="00EF7B52" w:rsidP="006020A2">
            <w:pPr>
              <w:autoSpaceDE w:val="0"/>
              <w:autoSpaceDN w:val="0"/>
              <w:spacing w:line="300" w:lineRule="exact"/>
              <w:rPr>
                <w:rFonts w:ascii="ＭＳ 明朝" w:hAnsi="ＭＳ 明朝"/>
                <w:sz w:val="24"/>
              </w:rPr>
            </w:pPr>
          </w:p>
          <w:p w14:paraId="22FDD414" w14:textId="77777777" w:rsidR="00EF7B52" w:rsidRPr="006B2892" w:rsidRDefault="00EF7B52" w:rsidP="006020A2">
            <w:pPr>
              <w:autoSpaceDE w:val="0"/>
              <w:autoSpaceDN w:val="0"/>
              <w:spacing w:line="300" w:lineRule="exact"/>
              <w:rPr>
                <w:rFonts w:ascii="ＭＳ 明朝" w:hAnsi="ＭＳ 明朝"/>
                <w:sz w:val="24"/>
              </w:rPr>
            </w:pPr>
          </w:p>
          <w:p w14:paraId="7EBDCFB0" w14:textId="77777777" w:rsidR="00EF7B52" w:rsidRPr="006B2892" w:rsidRDefault="00EF7B52" w:rsidP="006020A2">
            <w:pPr>
              <w:autoSpaceDE w:val="0"/>
              <w:autoSpaceDN w:val="0"/>
              <w:spacing w:line="300" w:lineRule="exact"/>
              <w:rPr>
                <w:rFonts w:ascii="ＭＳ 明朝" w:hAnsi="ＭＳ 明朝"/>
                <w:sz w:val="24"/>
              </w:rPr>
            </w:pPr>
          </w:p>
          <w:p w14:paraId="52D59DA1" w14:textId="77777777" w:rsidR="00EF7B52" w:rsidRPr="006B2892" w:rsidRDefault="00EF7B52" w:rsidP="006020A2">
            <w:pPr>
              <w:autoSpaceDE w:val="0"/>
              <w:autoSpaceDN w:val="0"/>
              <w:spacing w:line="300" w:lineRule="exact"/>
              <w:rPr>
                <w:rFonts w:ascii="ＭＳ 明朝" w:hAnsi="ＭＳ 明朝"/>
                <w:sz w:val="24"/>
              </w:rPr>
            </w:pPr>
          </w:p>
          <w:p w14:paraId="680D0BB8" w14:textId="77777777" w:rsidR="00EF7B52" w:rsidRPr="006B2892" w:rsidRDefault="00EF7B52" w:rsidP="006020A2">
            <w:pPr>
              <w:autoSpaceDE w:val="0"/>
              <w:autoSpaceDN w:val="0"/>
              <w:spacing w:line="300" w:lineRule="exact"/>
              <w:rPr>
                <w:rFonts w:ascii="ＭＳ 明朝" w:hAnsi="ＭＳ 明朝"/>
                <w:sz w:val="24"/>
              </w:rPr>
            </w:pPr>
          </w:p>
          <w:p w14:paraId="578770B4" w14:textId="77777777" w:rsidR="00EF7B52" w:rsidRPr="006B2892" w:rsidRDefault="00EF7B52" w:rsidP="006020A2">
            <w:pPr>
              <w:autoSpaceDE w:val="0"/>
              <w:autoSpaceDN w:val="0"/>
              <w:spacing w:line="300" w:lineRule="exact"/>
              <w:rPr>
                <w:rFonts w:ascii="ＭＳ 明朝" w:hAnsi="ＭＳ 明朝"/>
                <w:sz w:val="24"/>
              </w:rPr>
            </w:pPr>
          </w:p>
        </w:tc>
      </w:tr>
    </w:tbl>
    <w:p w14:paraId="28A702F4" w14:textId="77777777" w:rsidR="00EF7B52" w:rsidRPr="00057833" w:rsidRDefault="00EF7B52" w:rsidP="00EF7B52">
      <w:pPr>
        <w:autoSpaceDE w:val="0"/>
        <w:autoSpaceDN w:val="0"/>
        <w:spacing w:line="300" w:lineRule="exact"/>
        <w:jc w:val="right"/>
        <w:rPr>
          <w:rFonts w:ascii="ＭＳ ゴシック" w:eastAsia="ＭＳ ゴシック" w:hAnsi="ＭＳ ゴシック"/>
          <w:sz w:val="24"/>
          <w:szCs w:val="22"/>
        </w:rPr>
      </w:pPr>
      <w:r w:rsidRPr="007C7BBA">
        <w:rPr>
          <w:rFonts w:ascii="ＭＳ ゴシック" w:eastAsia="ＭＳ ゴシック" w:hAnsi="ＭＳ ゴシック" w:hint="eastAsia"/>
          <w:sz w:val="24"/>
          <w:szCs w:val="22"/>
        </w:rPr>
        <w:t>監査（検査）実施年月日（委員：令和－年－月－日、事務局：令和４年</w:t>
      </w:r>
      <w:r>
        <w:rPr>
          <w:rFonts w:ascii="ＭＳ ゴシック" w:eastAsia="ＭＳ ゴシック" w:hAnsi="ＭＳ ゴシック" w:hint="eastAsia"/>
          <w:sz w:val="24"/>
          <w:szCs w:val="22"/>
        </w:rPr>
        <w:t>11月28</w:t>
      </w:r>
      <w:r w:rsidRPr="007C7BBA">
        <w:rPr>
          <w:rFonts w:ascii="ＭＳ ゴシック" w:eastAsia="ＭＳ ゴシック" w:hAnsi="ＭＳ ゴシック" w:hint="eastAsia"/>
          <w:sz w:val="24"/>
          <w:szCs w:val="22"/>
        </w:rPr>
        <w:t>日）</w:t>
      </w:r>
    </w:p>
    <w:p w14:paraId="2A290B9C" w14:textId="77777777" w:rsidR="00EF7B52" w:rsidRPr="00223611" w:rsidRDefault="00EF7B52" w:rsidP="00EF7B52">
      <w:pPr>
        <w:autoSpaceDE w:val="0"/>
        <w:autoSpaceDN w:val="0"/>
        <w:spacing w:line="300" w:lineRule="exact"/>
        <w:jc w:val="right"/>
        <w:rPr>
          <w:rFonts w:ascii="ＭＳ ゴシック" w:eastAsia="ＭＳ ゴシック" w:hAnsi="ＭＳ ゴシック"/>
          <w:sz w:val="24"/>
          <w:szCs w:val="22"/>
        </w:rPr>
      </w:pPr>
    </w:p>
    <w:p w14:paraId="7438FBE9" w14:textId="59BA11AA"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2BEEBDC3" w14:textId="77777777" w:rsidR="00EF7B52" w:rsidRPr="00522BA3" w:rsidRDefault="00EF7B52" w:rsidP="00EF7B52">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noProof/>
          <w:sz w:val="24"/>
        </w:rPr>
        <w:t>不適切な服務管理</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921"/>
        <w:gridCol w:w="8334"/>
      </w:tblGrid>
      <w:tr w:rsidR="00EF7B52" w:rsidRPr="00522BA3" w14:paraId="55AB1AF5" w14:textId="77777777" w:rsidTr="006020A2">
        <w:trPr>
          <w:trHeight w:val="558"/>
        </w:trPr>
        <w:tc>
          <w:tcPr>
            <w:tcW w:w="2235" w:type="dxa"/>
            <w:shd w:val="clear" w:color="auto" w:fill="auto"/>
            <w:vAlign w:val="center"/>
          </w:tcPr>
          <w:p w14:paraId="00F29BB0" w14:textId="77777777" w:rsidR="00EF7B52" w:rsidRPr="00522BA3"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921" w:type="dxa"/>
            <w:shd w:val="clear" w:color="auto" w:fill="auto"/>
            <w:vAlign w:val="center"/>
          </w:tcPr>
          <w:p w14:paraId="764B6B1A" w14:textId="77777777" w:rsidR="00EF7B52" w:rsidRPr="00522BA3"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334" w:type="dxa"/>
            <w:shd w:val="clear" w:color="auto" w:fill="auto"/>
            <w:vAlign w:val="center"/>
          </w:tcPr>
          <w:p w14:paraId="4658BF2E" w14:textId="77777777" w:rsidR="00EF7B52" w:rsidRPr="00522BA3"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EF7B52" w:rsidRPr="00522BA3" w14:paraId="6AEDCBAC" w14:textId="77777777" w:rsidTr="006020A2">
        <w:trPr>
          <w:trHeight w:val="6216"/>
        </w:trPr>
        <w:tc>
          <w:tcPr>
            <w:tcW w:w="2235" w:type="dxa"/>
          </w:tcPr>
          <w:p w14:paraId="2035FB47" w14:textId="77777777" w:rsidR="00EF7B52" w:rsidRPr="00FC6236" w:rsidRDefault="00EF7B52" w:rsidP="006020A2">
            <w:pPr>
              <w:autoSpaceDE w:val="0"/>
              <w:autoSpaceDN w:val="0"/>
              <w:spacing w:line="300" w:lineRule="exact"/>
              <w:rPr>
                <w:rFonts w:ascii="ＭＳ 明朝" w:hAnsi="ＭＳ 明朝"/>
                <w:sz w:val="24"/>
              </w:rPr>
            </w:pPr>
          </w:p>
          <w:p w14:paraId="51F59734" w14:textId="77777777" w:rsidR="00EF7B52" w:rsidRPr="00FC6236" w:rsidRDefault="00EF7B52" w:rsidP="006020A2">
            <w:pPr>
              <w:autoSpaceDE w:val="0"/>
              <w:autoSpaceDN w:val="0"/>
              <w:spacing w:line="300" w:lineRule="exact"/>
              <w:rPr>
                <w:rFonts w:ascii="ＭＳ 明朝" w:hAnsi="ＭＳ 明朝"/>
                <w:sz w:val="24"/>
              </w:rPr>
            </w:pPr>
            <w:r>
              <w:rPr>
                <w:rFonts w:ascii="ＭＳ 明朝" w:hAnsi="ＭＳ 明朝" w:hint="eastAsia"/>
                <w:sz w:val="24"/>
              </w:rPr>
              <w:t>泉佐野</w:t>
            </w:r>
            <w:r w:rsidRPr="00FC6236">
              <w:rPr>
                <w:rFonts w:ascii="ＭＳ 明朝" w:hAnsi="ＭＳ 明朝" w:hint="eastAsia"/>
                <w:sz w:val="24"/>
              </w:rPr>
              <w:t>保健所</w:t>
            </w:r>
          </w:p>
        </w:tc>
        <w:tc>
          <w:tcPr>
            <w:tcW w:w="9921" w:type="dxa"/>
          </w:tcPr>
          <w:p w14:paraId="55B67982" w14:textId="77777777" w:rsidR="00EF7B52" w:rsidRPr="00FC6236" w:rsidRDefault="00EF7B52" w:rsidP="006020A2">
            <w:pPr>
              <w:autoSpaceDE w:val="0"/>
              <w:autoSpaceDN w:val="0"/>
              <w:spacing w:line="300" w:lineRule="exact"/>
              <w:rPr>
                <w:rFonts w:ascii="ＭＳ 明朝" w:hAnsi="ＭＳ 明朝"/>
                <w:sz w:val="24"/>
              </w:rPr>
            </w:pPr>
          </w:p>
          <w:p w14:paraId="54606557" w14:textId="77777777" w:rsidR="00EF7B52" w:rsidRPr="00E1224F" w:rsidRDefault="00EF7B52" w:rsidP="006020A2">
            <w:pPr>
              <w:autoSpaceDE w:val="0"/>
              <w:autoSpaceDN w:val="0"/>
              <w:snapToGrid w:val="0"/>
              <w:spacing w:line="300" w:lineRule="exact"/>
              <w:ind w:firstLineChars="100" w:firstLine="240"/>
              <w:rPr>
                <w:rFonts w:ascii="ＭＳ 明朝" w:hAnsi="ＭＳ 明朝" w:cs="Arial"/>
                <w:sz w:val="24"/>
              </w:rPr>
            </w:pPr>
            <w:r w:rsidRPr="00E1224F">
              <w:rPr>
                <w:rFonts w:ascii="ＭＳ 明朝" w:hAnsi="ＭＳ 明朝" w:cs="Arial" w:hint="eastAsia"/>
                <w:sz w:val="24"/>
              </w:rPr>
              <w:t>出勤簿を確認したところ、</w:t>
            </w:r>
            <w:r>
              <w:rPr>
                <w:rFonts w:ascii="ＭＳ 明朝" w:hAnsi="ＭＳ 明朝" w:cs="Arial" w:hint="eastAsia"/>
                <w:sz w:val="24"/>
              </w:rPr>
              <w:t>遅参ありとなっているものがあった。本件については、</w:t>
            </w:r>
            <w:r w:rsidRPr="00E1224F">
              <w:rPr>
                <w:rFonts w:ascii="ＭＳ 明朝" w:hAnsi="ＭＳ 明朝" w:cs="Arial" w:hint="eastAsia"/>
                <w:sz w:val="24"/>
              </w:rPr>
              <w:t>本来年休取得により処理することとしていたが、当該手続が行われずに放置されていた。</w:t>
            </w:r>
          </w:p>
          <w:tbl>
            <w:tblPr>
              <w:tblpPr w:leftFromText="142" w:rightFromText="142"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976"/>
              <w:gridCol w:w="1896"/>
              <w:gridCol w:w="2924"/>
            </w:tblGrid>
            <w:tr w:rsidR="00EF7B52" w:rsidRPr="007C3412" w14:paraId="4ADA24B0" w14:textId="77777777" w:rsidTr="006020A2">
              <w:trPr>
                <w:trHeight w:val="363"/>
              </w:trPr>
              <w:tc>
                <w:tcPr>
                  <w:tcW w:w="988" w:type="dxa"/>
                  <w:vAlign w:val="center"/>
                </w:tcPr>
                <w:p w14:paraId="111C90C7" w14:textId="77777777" w:rsidR="00EF7B52" w:rsidRPr="007C3412" w:rsidRDefault="00EF7B52" w:rsidP="006020A2">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職員</w:t>
                  </w:r>
                </w:p>
              </w:tc>
              <w:tc>
                <w:tcPr>
                  <w:tcW w:w="2976" w:type="dxa"/>
                  <w:vAlign w:val="center"/>
                </w:tcPr>
                <w:p w14:paraId="0FEAD16D" w14:textId="77777777" w:rsidR="00EF7B52" w:rsidRPr="007C3412" w:rsidRDefault="00EF7B52" w:rsidP="006020A2">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日付</w:t>
                  </w:r>
                </w:p>
              </w:tc>
              <w:tc>
                <w:tcPr>
                  <w:tcW w:w="1896" w:type="dxa"/>
                  <w:vAlign w:val="center"/>
                </w:tcPr>
                <w:p w14:paraId="3E70FFBD" w14:textId="77777777" w:rsidR="00EF7B52" w:rsidRPr="007C3412" w:rsidRDefault="00EF7B52" w:rsidP="006020A2">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出勤簿表示</w:t>
                  </w:r>
                </w:p>
              </w:tc>
              <w:tc>
                <w:tcPr>
                  <w:tcW w:w="2924" w:type="dxa"/>
                  <w:vAlign w:val="center"/>
                </w:tcPr>
                <w:p w14:paraId="100FD7E5" w14:textId="77777777" w:rsidR="00EF7B52" w:rsidRPr="007C3412" w:rsidRDefault="00EF7B52" w:rsidP="006020A2">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原因</w:t>
                  </w:r>
                </w:p>
              </w:tc>
            </w:tr>
            <w:tr w:rsidR="00EF7B52" w:rsidRPr="007C3412" w14:paraId="3C8D3CEA" w14:textId="77777777" w:rsidTr="006020A2">
              <w:trPr>
                <w:trHeight w:val="340"/>
              </w:trPr>
              <w:tc>
                <w:tcPr>
                  <w:tcW w:w="988" w:type="dxa"/>
                  <w:vAlign w:val="center"/>
                </w:tcPr>
                <w:p w14:paraId="2DBE4C21" w14:textId="77777777" w:rsidR="00EF7B52" w:rsidRPr="007C3412" w:rsidRDefault="00EF7B52" w:rsidP="006020A2">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Ａ</w:t>
                  </w:r>
                </w:p>
              </w:tc>
              <w:tc>
                <w:tcPr>
                  <w:tcW w:w="2976" w:type="dxa"/>
                  <w:tcBorders>
                    <w:bottom w:val="single" w:sz="4" w:space="0" w:color="auto"/>
                  </w:tcBorders>
                  <w:vAlign w:val="center"/>
                </w:tcPr>
                <w:p w14:paraId="787B5FCF" w14:textId="77777777" w:rsidR="00EF7B52" w:rsidRPr="007C3412" w:rsidRDefault="00EF7B52" w:rsidP="006020A2">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w:t>
                  </w:r>
                  <w:r>
                    <w:rPr>
                      <w:rFonts w:ascii="ＭＳ 明朝" w:hAnsi="ＭＳ 明朝" w:hint="eastAsia"/>
                      <w:sz w:val="24"/>
                    </w:rPr>
                    <w:t>４年１</w:t>
                  </w:r>
                  <w:r w:rsidRPr="007C3412">
                    <w:rPr>
                      <w:rFonts w:ascii="ＭＳ 明朝" w:hAnsi="ＭＳ 明朝" w:hint="eastAsia"/>
                      <w:sz w:val="24"/>
                    </w:rPr>
                    <w:t>月</w:t>
                  </w:r>
                  <w:r>
                    <w:rPr>
                      <w:rFonts w:ascii="ＭＳ 明朝" w:hAnsi="ＭＳ 明朝"/>
                      <w:sz w:val="24"/>
                    </w:rPr>
                    <w:t>27</w:t>
                  </w:r>
                  <w:r w:rsidRPr="007C3412">
                    <w:rPr>
                      <w:rFonts w:ascii="ＭＳ 明朝" w:hAnsi="ＭＳ 明朝" w:hint="eastAsia"/>
                      <w:sz w:val="24"/>
                    </w:rPr>
                    <w:t>日</w:t>
                  </w:r>
                </w:p>
              </w:tc>
              <w:tc>
                <w:tcPr>
                  <w:tcW w:w="1896" w:type="dxa"/>
                  <w:tcBorders>
                    <w:bottom w:val="single" w:sz="4" w:space="0" w:color="auto"/>
                  </w:tcBorders>
                  <w:vAlign w:val="center"/>
                </w:tcPr>
                <w:p w14:paraId="30176F87" w14:textId="77777777" w:rsidR="00EF7B52" w:rsidRPr="007C3412" w:rsidRDefault="00EF7B52" w:rsidP="006020A2">
                  <w:pPr>
                    <w:widowControl/>
                    <w:autoSpaceDE w:val="0"/>
                    <w:autoSpaceDN w:val="0"/>
                    <w:spacing w:line="300" w:lineRule="exact"/>
                    <w:jc w:val="center"/>
                    <w:rPr>
                      <w:rFonts w:ascii="ＭＳ 明朝" w:hAnsi="ＭＳ 明朝"/>
                      <w:sz w:val="24"/>
                    </w:rPr>
                  </w:pPr>
                  <w:r>
                    <w:rPr>
                      <w:rFonts w:ascii="ＭＳ 明朝" w:hAnsi="ＭＳ 明朝" w:hint="eastAsia"/>
                      <w:sz w:val="24"/>
                    </w:rPr>
                    <w:t>遅参</w:t>
                  </w:r>
                </w:p>
              </w:tc>
              <w:tc>
                <w:tcPr>
                  <w:tcW w:w="2924" w:type="dxa"/>
                  <w:tcBorders>
                    <w:bottom w:val="single" w:sz="4" w:space="0" w:color="auto"/>
                  </w:tcBorders>
                  <w:vAlign w:val="center"/>
                </w:tcPr>
                <w:p w14:paraId="0E1E541B" w14:textId="77777777" w:rsidR="00EF7B52" w:rsidRPr="007C3412" w:rsidRDefault="00EF7B52" w:rsidP="006020A2">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年休入力漏れ</w:t>
                  </w:r>
                </w:p>
              </w:tc>
            </w:tr>
          </w:tbl>
          <w:p w14:paraId="1166C430" w14:textId="77777777" w:rsidR="00EF7B52" w:rsidRPr="007C3412" w:rsidRDefault="00EF7B52" w:rsidP="006020A2">
            <w:pPr>
              <w:autoSpaceDE w:val="0"/>
              <w:autoSpaceDN w:val="0"/>
              <w:spacing w:line="300" w:lineRule="exact"/>
              <w:rPr>
                <w:rFonts w:ascii="ＭＳ 明朝" w:hAnsi="ＭＳ 明朝"/>
                <w:sz w:val="24"/>
              </w:rPr>
            </w:pPr>
          </w:p>
          <w:p w14:paraId="2E811D7C" w14:textId="77777777" w:rsidR="00EF7B52" w:rsidRPr="00FC6236" w:rsidRDefault="00EF7B52" w:rsidP="006020A2">
            <w:pPr>
              <w:autoSpaceDE w:val="0"/>
              <w:autoSpaceDN w:val="0"/>
              <w:spacing w:line="300" w:lineRule="exact"/>
              <w:ind w:left="960" w:hangingChars="400" w:hanging="960"/>
              <w:rPr>
                <w:rFonts w:ascii="ＭＳ 明朝" w:hAnsi="ＭＳ 明朝"/>
                <w:sz w:val="24"/>
              </w:rPr>
            </w:pPr>
          </w:p>
        </w:tc>
        <w:tc>
          <w:tcPr>
            <w:tcW w:w="8334" w:type="dxa"/>
          </w:tcPr>
          <w:p w14:paraId="2A54F2CB" w14:textId="77777777" w:rsidR="00EF7B52" w:rsidRPr="00FC6236" w:rsidRDefault="00EF7B52" w:rsidP="006020A2">
            <w:pPr>
              <w:autoSpaceDE w:val="0"/>
              <w:autoSpaceDN w:val="0"/>
              <w:spacing w:line="300" w:lineRule="exact"/>
              <w:rPr>
                <w:rFonts w:ascii="ＭＳ 明朝" w:hAnsi="ＭＳ 明朝"/>
                <w:sz w:val="24"/>
              </w:rPr>
            </w:pPr>
          </w:p>
          <w:p w14:paraId="17F319EF" w14:textId="77777777" w:rsidR="00EF7B52" w:rsidRPr="00FC6236" w:rsidRDefault="00EF7B52" w:rsidP="006020A2">
            <w:pPr>
              <w:autoSpaceDE w:val="0"/>
              <w:autoSpaceDN w:val="0"/>
              <w:spacing w:line="300" w:lineRule="exact"/>
              <w:ind w:firstLineChars="100" w:firstLine="240"/>
              <w:rPr>
                <w:rFonts w:ascii="ＭＳ 明朝" w:hAnsi="ＭＳ 明朝"/>
                <w:sz w:val="24"/>
              </w:rPr>
            </w:pPr>
            <w:r w:rsidRPr="007121C6">
              <w:rPr>
                <w:rFonts w:ascii="ＭＳ 明朝" w:hAnsi="ＭＳ 明朝" w:hint="eastAsia"/>
                <w:sz w:val="24"/>
              </w:rPr>
              <w:t>検出事項について、速やかに是正措置を講じるとともに、職員の勤務時間、休日休暇等に関する事務の取扱いを遵守することを徹底されたい。今後、再発防止のために所属のチェック体制の強化を図られたい。</w:t>
            </w:r>
          </w:p>
          <w:p w14:paraId="6436A48A"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1F531D3F"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5295CEEE"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58306085"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52F3A2E9"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67BDA141"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70E027EE"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p w14:paraId="6268D630" w14:textId="77777777" w:rsidR="00EF7B52" w:rsidRPr="00FC6236" w:rsidRDefault="00EF7B52" w:rsidP="006020A2">
            <w:pPr>
              <w:autoSpaceDE w:val="0"/>
              <w:autoSpaceDN w:val="0"/>
              <w:spacing w:line="300" w:lineRule="exact"/>
              <w:ind w:left="480" w:hangingChars="200" w:hanging="480"/>
              <w:rPr>
                <w:rFonts w:ascii="ＭＳ 明朝" w:hAnsi="ＭＳ 明朝"/>
                <w:sz w:val="24"/>
              </w:rPr>
            </w:pPr>
          </w:p>
        </w:tc>
      </w:tr>
    </w:tbl>
    <w:p w14:paraId="3FAB7654" w14:textId="77777777" w:rsidR="00EF7B52" w:rsidRPr="00B24814" w:rsidRDefault="00EF7B52" w:rsidP="00EF7B52">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522BA3">
        <w:rPr>
          <w:rFonts w:ascii="ＭＳ ゴシック" w:eastAsia="ＭＳ ゴシック" w:hAnsi="ＭＳ ゴシック" w:hint="eastAsia"/>
          <w:sz w:val="24"/>
          <w:szCs w:val="22"/>
        </w:rPr>
        <w:t>年</w:t>
      </w:r>
      <w:r>
        <w:rPr>
          <w:rFonts w:ascii="ＭＳ ゴシック" w:eastAsia="ＭＳ ゴシック" w:hAnsi="ＭＳ ゴシック"/>
          <w:sz w:val="24"/>
          <w:szCs w:val="22"/>
        </w:rPr>
        <w:t>10</w:t>
      </w:r>
      <w:r w:rsidRPr="00522BA3">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３</w:t>
      </w:r>
      <w:r w:rsidRPr="00522BA3">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から令和５年１月3</w:t>
      </w:r>
      <w:r>
        <w:rPr>
          <w:rFonts w:ascii="ＭＳ ゴシック" w:eastAsia="ＭＳ ゴシック" w:hAnsi="ＭＳ ゴシック"/>
          <w:sz w:val="24"/>
          <w:szCs w:val="22"/>
        </w:rPr>
        <w:t>1</w:t>
      </w:r>
      <w:r>
        <w:rPr>
          <w:rFonts w:ascii="ＭＳ ゴシック" w:eastAsia="ＭＳ ゴシック" w:hAnsi="ＭＳ ゴシック" w:hint="eastAsia"/>
          <w:sz w:val="24"/>
          <w:szCs w:val="22"/>
        </w:rPr>
        <w:t>日まで</w:t>
      </w:r>
      <w:r w:rsidRPr="00522BA3">
        <w:rPr>
          <w:rFonts w:ascii="ＭＳ ゴシック" w:eastAsia="ＭＳ ゴシック" w:hAnsi="ＭＳ ゴシック" w:hint="eastAsia"/>
          <w:sz w:val="24"/>
          <w:szCs w:val="22"/>
        </w:rPr>
        <w:t>）</w:t>
      </w:r>
    </w:p>
    <w:p w14:paraId="2FE73D46" w14:textId="77777777" w:rsidR="00EF7B52" w:rsidRPr="00EB6D73" w:rsidRDefault="00EF7B52" w:rsidP="00EF7B52">
      <w:pPr>
        <w:autoSpaceDE w:val="0"/>
        <w:autoSpaceDN w:val="0"/>
        <w:spacing w:line="300" w:lineRule="exact"/>
        <w:jc w:val="right"/>
        <w:rPr>
          <w:rFonts w:ascii="ＭＳ ゴシック" w:eastAsia="ＭＳ ゴシック" w:hAnsi="ＭＳ ゴシック"/>
          <w:sz w:val="24"/>
          <w:szCs w:val="22"/>
        </w:rPr>
      </w:pPr>
    </w:p>
    <w:p w14:paraId="52449401" w14:textId="15A50361"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45A32E0A" w14:textId="77777777" w:rsidR="00EF7B52" w:rsidRPr="00EA4031" w:rsidRDefault="00EF7B52" w:rsidP="00EF7B52">
      <w:pPr>
        <w:tabs>
          <w:tab w:val="left" w:pos="2127"/>
        </w:tabs>
        <w:autoSpaceDE w:val="0"/>
        <w:autoSpaceDN w:val="0"/>
        <w:spacing w:line="300" w:lineRule="exact"/>
        <w:rPr>
          <w:rFonts w:ascii="ＭＳ ゴシック" w:eastAsia="ＭＳ ゴシック" w:hAnsi="ＭＳ ゴシック"/>
          <w:sz w:val="24"/>
        </w:rPr>
      </w:pPr>
      <w:r w:rsidRPr="0080213B">
        <w:rPr>
          <w:rFonts w:ascii="ＭＳ ゴシック" w:eastAsia="ＭＳ ゴシック" w:hAnsi="ＭＳ ゴシック" w:hint="eastAsia"/>
          <w:sz w:val="24"/>
          <w:szCs w:val="22"/>
        </w:rPr>
        <w:t>契約手続の不備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9043"/>
        <w:gridCol w:w="8788"/>
      </w:tblGrid>
      <w:tr w:rsidR="00EF7B52" w:rsidRPr="00EA4031" w14:paraId="39AD6FCE" w14:textId="77777777" w:rsidTr="006020A2">
        <w:trPr>
          <w:trHeight w:val="558"/>
        </w:trPr>
        <w:tc>
          <w:tcPr>
            <w:tcW w:w="2689" w:type="dxa"/>
            <w:shd w:val="clear" w:color="auto" w:fill="auto"/>
            <w:vAlign w:val="center"/>
          </w:tcPr>
          <w:p w14:paraId="202A20C8" w14:textId="77777777" w:rsidR="00EF7B52" w:rsidRPr="00EA4031"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対象受検機関</w:t>
            </w:r>
          </w:p>
        </w:tc>
        <w:tc>
          <w:tcPr>
            <w:tcW w:w="9043" w:type="dxa"/>
            <w:vAlign w:val="center"/>
          </w:tcPr>
          <w:p w14:paraId="0B3868C2" w14:textId="77777777" w:rsidR="00EF7B52" w:rsidRPr="00EA4031"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検出事項</w:t>
            </w:r>
          </w:p>
        </w:tc>
        <w:tc>
          <w:tcPr>
            <w:tcW w:w="8788" w:type="dxa"/>
            <w:shd w:val="clear" w:color="auto" w:fill="auto"/>
            <w:vAlign w:val="center"/>
          </w:tcPr>
          <w:p w14:paraId="0E1794A0" w14:textId="77777777" w:rsidR="00EF7B52" w:rsidRPr="00EA4031"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是正を求める事項</w:t>
            </w:r>
          </w:p>
        </w:tc>
      </w:tr>
      <w:tr w:rsidR="00EF7B52" w:rsidRPr="00EA4031" w14:paraId="75F42A7E" w14:textId="77777777" w:rsidTr="006020A2">
        <w:trPr>
          <w:trHeight w:val="7407"/>
        </w:trPr>
        <w:tc>
          <w:tcPr>
            <w:tcW w:w="2689" w:type="dxa"/>
          </w:tcPr>
          <w:p w14:paraId="4DA6F5B8" w14:textId="77777777" w:rsidR="00EF7B52" w:rsidRPr="00EA4031" w:rsidRDefault="00EF7B52" w:rsidP="006020A2">
            <w:pPr>
              <w:autoSpaceDE w:val="0"/>
              <w:autoSpaceDN w:val="0"/>
              <w:spacing w:line="300" w:lineRule="exact"/>
              <w:rPr>
                <w:rFonts w:ascii="ＭＳ 明朝" w:hAnsi="ＭＳ 明朝"/>
                <w:sz w:val="24"/>
              </w:rPr>
            </w:pPr>
          </w:p>
          <w:p w14:paraId="192D836A" w14:textId="77777777" w:rsidR="00EF7B52" w:rsidRPr="00EA4031" w:rsidRDefault="00EF7B52" w:rsidP="006020A2">
            <w:pPr>
              <w:autoSpaceDE w:val="0"/>
              <w:autoSpaceDN w:val="0"/>
              <w:spacing w:line="300" w:lineRule="exact"/>
              <w:rPr>
                <w:rFonts w:ascii="ＭＳ 明朝" w:hAnsi="ＭＳ 明朝"/>
                <w:sz w:val="24"/>
              </w:rPr>
            </w:pPr>
            <w:r>
              <w:rPr>
                <w:rFonts w:ascii="ＭＳ 明朝" w:hAnsi="ＭＳ 明朝" w:hint="eastAsia"/>
                <w:sz w:val="24"/>
              </w:rPr>
              <w:t>こころの健康総合センター</w:t>
            </w:r>
          </w:p>
        </w:tc>
        <w:tc>
          <w:tcPr>
            <w:tcW w:w="9043" w:type="dxa"/>
          </w:tcPr>
          <w:p w14:paraId="02173EBF" w14:textId="77777777" w:rsidR="00EF7B52" w:rsidRPr="00EA4031" w:rsidRDefault="00EF7B52" w:rsidP="006020A2">
            <w:pPr>
              <w:autoSpaceDE w:val="0"/>
              <w:autoSpaceDN w:val="0"/>
              <w:spacing w:line="300" w:lineRule="exact"/>
              <w:rPr>
                <w:rFonts w:ascii="ＭＳ 明朝" w:hAnsi="ＭＳ 明朝"/>
                <w:sz w:val="24"/>
              </w:rPr>
            </w:pPr>
          </w:p>
          <w:p w14:paraId="50CED291" w14:textId="77777777" w:rsidR="00EF7B52" w:rsidRDefault="00EF7B52" w:rsidP="006020A2">
            <w:pPr>
              <w:autoSpaceDE w:val="0"/>
              <w:autoSpaceDN w:val="0"/>
              <w:spacing w:line="300" w:lineRule="exact"/>
              <w:ind w:firstLineChars="100" w:firstLine="240"/>
              <w:rPr>
                <w:rFonts w:ascii="ＭＳ 明朝" w:hAnsi="ＭＳ 明朝"/>
                <w:sz w:val="24"/>
              </w:rPr>
            </w:pPr>
            <w:r>
              <w:rPr>
                <w:rFonts w:ascii="ＭＳ 明朝" w:hAnsi="ＭＳ 明朝" w:hint="eastAsia"/>
                <w:sz w:val="24"/>
              </w:rPr>
              <w:t>令和３年度自殺予防集中電話相談事業</w:t>
            </w:r>
            <w:r w:rsidRPr="004B2817">
              <w:rPr>
                <w:rFonts w:ascii="ＭＳ 明朝" w:hAnsi="ＭＳ 明朝" w:hint="eastAsia"/>
                <w:sz w:val="24"/>
              </w:rPr>
              <w:t>の</w:t>
            </w:r>
            <w:r>
              <w:rPr>
                <w:rFonts w:ascii="ＭＳ 明朝" w:hAnsi="ＭＳ 明朝" w:hint="eastAsia"/>
                <w:sz w:val="24"/>
              </w:rPr>
              <w:t>委託</w:t>
            </w:r>
            <w:r w:rsidRPr="004B2817">
              <w:rPr>
                <w:rFonts w:ascii="ＭＳ 明朝" w:hAnsi="ＭＳ 明朝" w:hint="eastAsia"/>
                <w:sz w:val="24"/>
              </w:rPr>
              <w:t>契約締結に</w:t>
            </w:r>
            <w:r>
              <w:rPr>
                <w:rFonts w:ascii="ＭＳ 明朝" w:hAnsi="ＭＳ 明朝" w:hint="eastAsia"/>
                <w:sz w:val="24"/>
              </w:rPr>
              <w:t>おいて、</w:t>
            </w:r>
            <w:r w:rsidRPr="004B2817">
              <w:rPr>
                <w:rFonts w:ascii="ＭＳ 明朝" w:hAnsi="ＭＳ 明朝" w:hint="eastAsia"/>
                <w:sz w:val="24"/>
              </w:rPr>
              <w:t>大阪府財務規則第68条第３号</w:t>
            </w:r>
            <w:r>
              <w:rPr>
                <w:rFonts w:ascii="ＭＳ 明朝" w:hAnsi="ＭＳ 明朝" w:hint="eastAsia"/>
                <w:sz w:val="24"/>
              </w:rPr>
              <w:t>を適用して契約保証金を免除していたが、契約保証金免除申請書を確認したところ、契約金額の７割に満たない履行実績が含まれており適用条件を満たしていなかった。</w:t>
            </w:r>
          </w:p>
          <w:p w14:paraId="2970F2D3" w14:textId="77777777" w:rsidR="00EF7B52" w:rsidRDefault="00EF7B52" w:rsidP="006020A2">
            <w:pPr>
              <w:autoSpaceDE w:val="0"/>
              <w:autoSpaceDN w:val="0"/>
              <w:spacing w:line="300" w:lineRule="exact"/>
              <w:rPr>
                <w:rFonts w:ascii="ＭＳ 明朝" w:hAnsi="ＭＳ 明朝"/>
                <w:sz w:val="24"/>
              </w:rPr>
            </w:pPr>
          </w:p>
          <w:p w14:paraId="6D205394" w14:textId="77777777" w:rsidR="00EF7B52" w:rsidRDefault="00EF7B52" w:rsidP="006020A2">
            <w:pPr>
              <w:autoSpaceDE w:val="0"/>
              <w:autoSpaceDN w:val="0"/>
              <w:spacing w:line="300" w:lineRule="exact"/>
              <w:rPr>
                <w:rFonts w:ascii="ＭＳ 明朝" w:hAnsi="ＭＳ 明朝"/>
                <w:sz w:val="24"/>
              </w:rPr>
            </w:pPr>
            <w:r>
              <w:rPr>
                <w:rFonts w:ascii="ＭＳ 明朝" w:hAnsi="ＭＳ 明朝" w:hint="eastAsia"/>
                <w:sz w:val="24"/>
              </w:rPr>
              <w:t>契約名称</w:t>
            </w:r>
            <w:r w:rsidRPr="008E7670">
              <w:rPr>
                <w:rFonts w:ascii="ＭＳ 明朝" w:hAnsi="ＭＳ 明朝" w:hint="eastAsia"/>
                <w:sz w:val="24"/>
              </w:rPr>
              <w:t>：</w:t>
            </w:r>
            <w:r>
              <w:rPr>
                <w:rFonts w:ascii="ＭＳ 明朝" w:hAnsi="ＭＳ 明朝" w:hint="eastAsia"/>
                <w:sz w:val="24"/>
              </w:rPr>
              <w:t>令和３年度自殺予防集中電話相談事業</w:t>
            </w:r>
          </w:p>
          <w:p w14:paraId="0C33472F" w14:textId="77777777" w:rsidR="00EF7B52" w:rsidRDefault="00EF7B52" w:rsidP="006020A2">
            <w:pPr>
              <w:autoSpaceDE w:val="0"/>
              <w:autoSpaceDN w:val="0"/>
              <w:spacing w:line="300" w:lineRule="exact"/>
              <w:ind w:firstLineChars="100" w:firstLine="240"/>
              <w:rPr>
                <w:rFonts w:ascii="ＭＳ 明朝" w:hAnsi="ＭＳ 明朝"/>
                <w:sz w:val="24"/>
              </w:rPr>
            </w:pPr>
            <w:r>
              <w:rPr>
                <w:rFonts w:ascii="ＭＳ 明朝" w:hAnsi="ＭＳ 明朝" w:hint="eastAsia"/>
                <w:sz w:val="24"/>
              </w:rPr>
              <w:t>１　契約金額：9,367,802円（７割の契約金額は、6,557,461.4円）</w:t>
            </w:r>
          </w:p>
          <w:p w14:paraId="263E97A3" w14:textId="77777777" w:rsidR="00EF7B52" w:rsidRDefault="00EF7B52" w:rsidP="006020A2">
            <w:pPr>
              <w:autoSpaceDE w:val="0"/>
              <w:autoSpaceDN w:val="0"/>
              <w:spacing w:line="300" w:lineRule="exact"/>
              <w:ind w:firstLineChars="100" w:firstLine="240"/>
              <w:rPr>
                <w:rFonts w:ascii="ＭＳ 明朝" w:hAnsi="ＭＳ 明朝"/>
                <w:sz w:val="24"/>
              </w:rPr>
            </w:pPr>
            <w:r>
              <w:rPr>
                <w:rFonts w:ascii="ＭＳ 明朝" w:hAnsi="ＭＳ 明朝" w:hint="eastAsia"/>
                <w:sz w:val="24"/>
              </w:rPr>
              <w:t>２　過去２年間の数回以上の契約実績</w:t>
            </w:r>
          </w:p>
          <w:p w14:paraId="4A4C1F95" w14:textId="77777777" w:rsidR="00EF7B52" w:rsidRDefault="00EF7B52" w:rsidP="006020A2">
            <w:pPr>
              <w:autoSpaceDE w:val="0"/>
              <w:autoSpaceDN w:val="0"/>
              <w:spacing w:line="300" w:lineRule="exact"/>
              <w:ind w:firstLineChars="150" w:firstLine="360"/>
              <w:rPr>
                <w:rFonts w:ascii="ＭＳ 明朝" w:hAnsi="ＭＳ 明朝"/>
                <w:sz w:val="24"/>
              </w:rPr>
            </w:pPr>
            <w:r>
              <w:rPr>
                <w:rFonts w:ascii="ＭＳ 明朝" w:hAnsi="ＭＳ 明朝" w:hint="eastAsia"/>
                <w:sz w:val="24"/>
              </w:rPr>
              <w:t>(1) 4,503,501円</w:t>
            </w:r>
          </w:p>
          <w:p w14:paraId="65646906" w14:textId="77777777" w:rsidR="00EF7B52" w:rsidRDefault="00EF7B52" w:rsidP="006020A2">
            <w:pPr>
              <w:autoSpaceDE w:val="0"/>
              <w:autoSpaceDN w:val="0"/>
              <w:spacing w:line="300" w:lineRule="exact"/>
              <w:ind w:firstLineChars="150" w:firstLine="360"/>
              <w:rPr>
                <w:rFonts w:ascii="ＭＳ 明朝" w:hAnsi="ＭＳ 明朝"/>
                <w:sz w:val="24"/>
              </w:rPr>
            </w:pPr>
            <w:r>
              <w:rPr>
                <w:rFonts w:ascii="ＭＳ 明朝" w:hAnsi="ＭＳ 明朝" w:hint="eastAsia"/>
                <w:sz w:val="24"/>
              </w:rPr>
              <w:t>(2) 4,829,651円</w:t>
            </w:r>
          </w:p>
          <w:p w14:paraId="581DF979" w14:textId="77777777" w:rsidR="00EF7B52" w:rsidRPr="00BA052E" w:rsidRDefault="00EF7B52" w:rsidP="006020A2">
            <w:pPr>
              <w:autoSpaceDE w:val="0"/>
              <w:autoSpaceDN w:val="0"/>
              <w:spacing w:line="300" w:lineRule="exact"/>
              <w:ind w:firstLineChars="150" w:firstLine="360"/>
              <w:rPr>
                <w:rFonts w:ascii="ＭＳ 明朝" w:hAnsi="ＭＳ 明朝"/>
                <w:sz w:val="24"/>
              </w:rPr>
            </w:pPr>
            <w:r>
              <w:rPr>
                <w:rFonts w:ascii="ＭＳ 明朝" w:hAnsi="ＭＳ 明朝"/>
                <w:sz w:val="24"/>
              </w:rPr>
              <w:t xml:space="preserve">(3) </w:t>
            </w:r>
            <w:r>
              <w:rPr>
                <w:rFonts w:ascii="ＭＳ 明朝" w:hAnsi="ＭＳ 明朝" w:hint="eastAsia"/>
                <w:sz w:val="24"/>
              </w:rPr>
              <w:t>9,148,030円</w:t>
            </w:r>
          </w:p>
        </w:tc>
        <w:tc>
          <w:tcPr>
            <w:tcW w:w="8788" w:type="dxa"/>
          </w:tcPr>
          <w:p w14:paraId="10F87F2F" w14:textId="77777777" w:rsidR="00EF7B52" w:rsidRPr="009E264B" w:rsidRDefault="00EF7B52" w:rsidP="006020A2">
            <w:pPr>
              <w:autoSpaceDE w:val="0"/>
              <w:autoSpaceDN w:val="0"/>
              <w:spacing w:line="300" w:lineRule="exact"/>
              <w:rPr>
                <w:rFonts w:ascii="ＭＳ 明朝" w:hAnsi="ＭＳ 明朝" w:cs="Arial"/>
                <w:color w:val="000000"/>
                <w:sz w:val="24"/>
              </w:rPr>
            </w:pPr>
            <w:r w:rsidRPr="009E264B">
              <w:rPr>
                <w:noProof/>
                <w:color w:val="000000"/>
              </w:rPr>
              <mc:AlternateContent>
                <mc:Choice Requires="wps">
                  <w:drawing>
                    <wp:anchor distT="0" distB="0" distL="114300" distR="114300" simplePos="0" relativeHeight="251670528" behindDoc="0" locked="0" layoutInCell="1" allowOverlap="1" wp14:anchorId="63B96409" wp14:editId="5A3F98DE">
                      <wp:simplePos x="0" y="0"/>
                      <wp:positionH relativeFrom="column">
                        <wp:posOffset>7306945</wp:posOffset>
                      </wp:positionH>
                      <wp:positionV relativeFrom="paragraph">
                        <wp:posOffset>5236845</wp:posOffset>
                      </wp:positionV>
                      <wp:extent cx="3190875" cy="2660015"/>
                      <wp:effectExtent l="0" t="0" r="9525" b="698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660015"/>
                              </a:xfrm>
                              <a:prstGeom prst="rect">
                                <a:avLst/>
                              </a:prstGeom>
                              <a:solidFill>
                                <a:srgbClr val="FFFFFF"/>
                              </a:solidFill>
                              <a:ln w="9525">
                                <a:solidFill>
                                  <a:srgbClr val="000000"/>
                                </a:solidFill>
                                <a:prstDash val="dash"/>
                                <a:miter lim="800000"/>
                                <a:headEnd/>
                                <a:tailEnd/>
                              </a:ln>
                            </wps:spPr>
                            <wps:txbx>
                              <w:txbxContent>
                                <w:p w14:paraId="1061C6A2" w14:textId="77777777" w:rsidR="00EF7B52" w:rsidRPr="00E53CCA" w:rsidRDefault="00EF7B52" w:rsidP="00EF7B52">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120E00E8" w14:textId="77777777" w:rsidR="00EF7B52" w:rsidRPr="0015281D" w:rsidRDefault="00EF7B52" w:rsidP="00EF7B52">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3E4585C5" w14:textId="77777777" w:rsidR="00EF7B52" w:rsidRPr="0015281D" w:rsidRDefault="00EF7B52" w:rsidP="00EF7B52">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0C29A6F8" w14:textId="77777777" w:rsidR="00EF7B52" w:rsidRPr="0015281D" w:rsidRDefault="00EF7B52" w:rsidP="00EF7B52">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34F727C0" w14:textId="77777777" w:rsidR="00EF7B52" w:rsidRPr="0015281D" w:rsidRDefault="00EF7B52" w:rsidP="00EF7B52">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08BCB84F" w14:textId="77777777" w:rsidR="00EF7B52" w:rsidRPr="0015281D" w:rsidRDefault="00EF7B52" w:rsidP="00EF7B52">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14:paraId="4AF77415" w14:textId="77777777" w:rsidR="00EF7B52" w:rsidRDefault="00EF7B52" w:rsidP="00EF7B52">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122D2B1D" w14:textId="77777777" w:rsidR="00EF7B52" w:rsidRPr="00F426E7" w:rsidRDefault="00EF7B52" w:rsidP="00EF7B52">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96409" id="テキスト ボックス 51" o:spid="_x0000_s1031" type="#_x0000_t202" style="position:absolute;left:0;text-align:left;margin-left:575.35pt;margin-top:412.35pt;width:251.25pt;height:20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">
                      <v:stroke dashstyle="dash"/>
                      <v:textbox inset="5.85pt,.7pt,5.85pt,.7pt">
                        <w:txbxContent>
                          <w:p w14:paraId="1061C6A2" w14:textId="77777777" w:rsidR="00EF7B52" w:rsidRPr="00E53CCA" w:rsidRDefault="00EF7B52" w:rsidP="00EF7B52">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120E00E8" w14:textId="77777777" w:rsidR="00EF7B52" w:rsidRPr="0015281D" w:rsidRDefault="00EF7B52" w:rsidP="00EF7B52">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3E4585C5" w14:textId="77777777" w:rsidR="00EF7B52" w:rsidRPr="0015281D" w:rsidRDefault="00EF7B52" w:rsidP="00EF7B52">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0C29A6F8" w14:textId="77777777" w:rsidR="00EF7B52" w:rsidRPr="0015281D" w:rsidRDefault="00EF7B52" w:rsidP="00EF7B52">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34F727C0" w14:textId="77777777" w:rsidR="00EF7B52" w:rsidRPr="0015281D" w:rsidRDefault="00EF7B52" w:rsidP="00EF7B52">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08BCB84F" w14:textId="77777777" w:rsidR="00EF7B52" w:rsidRPr="0015281D" w:rsidRDefault="00EF7B52" w:rsidP="00EF7B52">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14:paraId="4AF77415" w14:textId="77777777" w:rsidR="00EF7B52" w:rsidRDefault="00EF7B52" w:rsidP="00EF7B52">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122D2B1D" w14:textId="77777777" w:rsidR="00EF7B52" w:rsidRPr="00F426E7" w:rsidRDefault="00EF7B52" w:rsidP="00EF7B52">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r w:rsidRPr="009E264B">
              <w:rPr>
                <w:noProof/>
                <w:color w:val="000000"/>
              </w:rPr>
              <mc:AlternateContent>
                <mc:Choice Requires="wps">
                  <w:drawing>
                    <wp:anchor distT="0" distB="0" distL="114300" distR="114300" simplePos="0" relativeHeight="251668480" behindDoc="0" locked="0" layoutInCell="1" allowOverlap="1" wp14:anchorId="54D85031" wp14:editId="098955F3">
                      <wp:simplePos x="0" y="0"/>
                      <wp:positionH relativeFrom="column">
                        <wp:posOffset>7306945</wp:posOffset>
                      </wp:positionH>
                      <wp:positionV relativeFrom="paragraph">
                        <wp:posOffset>2874010</wp:posOffset>
                      </wp:positionV>
                      <wp:extent cx="3190875" cy="2228850"/>
                      <wp:effectExtent l="0" t="0" r="9525"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228850"/>
                              </a:xfrm>
                              <a:prstGeom prst="rect">
                                <a:avLst/>
                              </a:prstGeom>
                              <a:solidFill>
                                <a:srgbClr val="FFFFFF"/>
                              </a:solidFill>
                              <a:ln w="9525">
                                <a:solidFill>
                                  <a:srgbClr val="000000"/>
                                </a:solidFill>
                                <a:prstDash val="dash"/>
                                <a:miter lim="800000"/>
                                <a:headEnd/>
                                <a:tailEnd/>
                              </a:ln>
                            </wps:spPr>
                            <wps:txbx>
                              <w:txbxContent>
                                <w:p w14:paraId="2D0B2EF1" w14:textId="77777777" w:rsidR="00EF7B52" w:rsidRPr="00E53CCA" w:rsidRDefault="00EF7B52" w:rsidP="00EF7B52">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2114A1A1" w14:textId="77777777" w:rsidR="00EF7B52" w:rsidRPr="00E53CCA" w:rsidRDefault="00EF7B52" w:rsidP="00EF7B52">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2F895B4E" w14:textId="77777777" w:rsidR="00EF7B52" w:rsidRPr="00E53CCA" w:rsidRDefault="00EF7B52" w:rsidP="00EF7B52">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4380938E" w14:textId="77777777" w:rsidR="00EF7B52" w:rsidRPr="00CD50F9" w:rsidRDefault="00EF7B52" w:rsidP="00EF7B52">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85031" id="テキスト ボックス 52" o:spid="_x0000_s1032" type="#_x0000_t202" style="position:absolute;left:0;text-align:left;margin-left:575.35pt;margin-top:226.3pt;width:251.2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">
                      <v:stroke dashstyle="dash"/>
                      <v:textbox inset="5.85pt,.7pt,5.85pt,.7pt">
                        <w:txbxContent>
                          <w:p w14:paraId="2D0B2EF1" w14:textId="77777777" w:rsidR="00EF7B52" w:rsidRPr="00E53CCA" w:rsidRDefault="00EF7B52" w:rsidP="00EF7B52">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2114A1A1" w14:textId="77777777" w:rsidR="00EF7B52" w:rsidRPr="00E53CCA" w:rsidRDefault="00EF7B52" w:rsidP="00EF7B52">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2F895B4E" w14:textId="77777777" w:rsidR="00EF7B52" w:rsidRPr="00E53CCA" w:rsidRDefault="00EF7B52" w:rsidP="00EF7B52">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4380938E" w14:textId="77777777" w:rsidR="00EF7B52" w:rsidRPr="00CD50F9" w:rsidRDefault="00EF7B52" w:rsidP="00EF7B52">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14:paraId="2833FAF4" w14:textId="77777777" w:rsidR="00EF7B52" w:rsidRPr="009E264B" w:rsidRDefault="00EF7B52" w:rsidP="006020A2">
            <w:pPr>
              <w:autoSpaceDE w:val="0"/>
              <w:autoSpaceDN w:val="0"/>
              <w:spacing w:line="300" w:lineRule="exact"/>
              <w:ind w:firstLineChars="100" w:firstLine="240"/>
              <w:rPr>
                <w:rFonts w:ascii="ＭＳ 明朝" w:hAnsi="ＭＳ 明朝"/>
                <w:color w:val="000000"/>
                <w:sz w:val="24"/>
              </w:rPr>
            </w:pPr>
            <w:r w:rsidRPr="009E264B">
              <w:rPr>
                <w:rFonts w:ascii="ＭＳ 明朝" w:hAnsi="ＭＳ 明朝" w:hint="eastAsia"/>
                <w:color w:val="000000"/>
                <w:sz w:val="24"/>
              </w:rPr>
              <w:t>検出事項について原因を確認し、所属のチェック体制を強化する等、再発防止に向け必要な措置を講じられたい。</w:t>
            </w:r>
          </w:p>
          <w:p w14:paraId="6D2F240D" w14:textId="77777777" w:rsidR="00EF7B52" w:rsidRPr="00EA4031" w:rsidRDefault="00EF7B52" w:rsidP="006020A2">
            <w:pPr>
              <w:autoSpaceDE w:val="0"/>
              <w:autoSpaceDN w:val="0"/>
              <w:spacing w:line="300" w:lineRule="exact"/>
              <w:ind w:firstLineChars="100" w:firstLine="240"/>
              <w:rPr>
                <w:rFonts w:ascii="ＭＳ 明朝" w:hAnsi="ＭＳ 明朝"/>
                <w:sz w:val="24"/>
              </w:rPr>
            </w:pPr>
          </w:p>
          <w:p w14:paraId="4486F684" w14:textId="77777777" w:rsidR="00EF7B52" w:rsidRPr="00EA4031" w:rsidRDefault="00EF7B52" w:rsidP="006020A2">
            <w:pPr>
              <w:autoSpaceDE w:val="0"/>
              <w:autoSpaceDN w:val="0"/>
              <w:spacing w:line="300" w:lineRule="exact"/>
              <w:rPr>
                <w:rFonts w:ascii="ＭＳ 明朝" w:hAnsi="ＭＳ 明朝"/>
                <w:sz w:val="24"/>
              </w:rPr>
            </w:pPr>
            <w:r>
              <w:rPr>
                <w:noProof/>
              </w:rPr>
              <mc:AlternateContent>
                <mc:Choice Requires="wps">
                  <w:drawing>
                    <wp:anchor distT="0" distB="0" distL="114300" distR="114300" simplePos="0" relativeHeight="251669504" behindDoc="0" locked="0" layoutInCell="1" allowOverlap="1" wp14:anchorId="74B2FF33" wp14:editId="11F54303">
                      <wp:simplePos x="0" y="0"/>
                      <wp:positionH relativeFrom="column">
                        <wp:posOffset>92710</wp:posOffset>
                      </wp:positionH>
                      <wp:positionV relativeFrom="paragraph">
                        <wp:posOffset>27305</wp:posOffset>
                      </wp:positionV>
                      <wp:extent cx="5200650" cy="555244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5552440"/>
                              </a:xfrm>
                              <a:prstGeom prst="rect">
                                <a:avLst/>
                              </a:prstGeom>
                              <a:solidFill>
                                <a:srgbClr val="FFFFFF"/>
                              </a:solidFill>
                              <a:ln w="6350">
                                <a:solidFill>
                                  <a:srgbClr val="000000"/>
                                </a:solidFill>
                                <a:prstDash val="dash"/>
                                <a:miter lim="800000"/>
                                <a:headEnd/>
                                <a:tailEnd/>
                              </a:ln>
                            </wps:spPr>
                            <wps:txbx>
                              <w:txbxContent>
                                <w:p w14:paraId="21D50469" w14:textId="77777777" w:rsidR="00EF7B52" w:rsidRPr="008B79EE" w:rsidRDefault="00EF7B52" w:rsidP="00EF7B52">
                                  <w:pPr>
                                    <w:autoSpaceDE w:val="0"/>
                                    <w:autoSpaceDN w:val="0"/>
                                    <w:spacing w:line="300" w:lineRule="exact"/>
                                    <w:rPr>
                                      <w:rFonts w:ascii="ＭＳ 明朝" w:hAnsi="ＭＳ 明朝"/>
                                      <w:sz w:val="24"/>
                                    </w:rPr>
                                  </w:pPr>
                                  <w:r w:rsidRPr="008B79EE">
                                    <w:rPr>
                                      <w:rFonts w:ascii="ＭＳ 明朝" w:hAnsi="ＭＳ 明朝" w:hint="eastAsia"/>
                                      <w:sz w:val="24"/>
                                    </w:rPr>
                                    <w:t>【大阪府財務規則】</w:t>
                                  </w:r>
                                </w:p>
                                <w:p w14:paraId="0416E247" w14:textId="77777777" w:rsidR="00EF7B52" w:rsidRPr="008B79EE" w:rsidRDefault="00EF7B52" w:rsidP="00EF7B52">
                                  <w:pPr>
                                    <w:autoSpaceDE w:val="0"/>
                                    <w:autoSpaceDN w:val="0"/>
                                    <w:spacing w:line="300" w:lineRule="exact"/>
                                    <w:ind w:left="240" w:hangingChars="100" w:hanging="240"/>
                                    <w:rPr>
                                      <w:rFonts w:ascii="ＭＳ 明朝" w:hAnsi="ＭＳ 明朝"/>
                                      <w:sz w:val="24"/>
                                    </w:rPr>
                                  </w:pPr>
                                  <w:r w:rsidRPr="008B79EE">
                                    <w:rPr>
                                      <w:rFonts w:ascii="ＭＳ 明朝" w:hAnsi="ＭＳ 明朝" w:hint="eastAsia"/>
                                      <w:sz w:val="24"/>
                                    </w:rPr>
                                    <w:t>第68条</w:t>
                                  </w:r>
                                  <w:r>
                                    <w:rPr>
                                      <w:rFonts w:ascii="ＭＳ 明朝" w:hAnsi="ＭＳ 明朝" w:hint="eastAsia"/>
                                      <w:sz w:val="24"/>
                                    </w:rPr>
                                    <w:t xml:space="preserve">　</w:t>
                                  </w:r>
                                  <w:r w:rsidRPr="00BE43D7">
                                    <w:rPr>
                                      <w:rFonts w:ascii="ＭＳ 明朝" w:hAnsi="ＭＳ 明朝" w:hint="eastAsia"/>
                                      <w:sz w:val="24"/>
                                    </w:rPr>
                                    <w:t>契約担当者は、一般競争入札、指名競争入札又は随意契約の方法により契約を締結しようとする場合において、次の各号のいずれかに該当するときは、契約保証金の全部又は一部の納付を免除することができる。</w:t>
                                  </w:r>
                                </w:p>
                                <w:p w14:paraId="7CF35EC2" w14:textId="77777777" w:rsidR="00EF7B52" w:rsidRPr="008B79EE" w:rsidRDefault="00EF7B52" w:rsidP="00EF7B52">
                                  <w:pPr>
                                    <w:autoSpaceDE w:val="0"/>
                                    <w:autoSpaceDN w:val="0"/>
                                    <w:spacing w:line="300" w:lineRule="exact"/>
                                    <w:ind w:left="480" w:hangingChars="200" w:hanging="480"/>
                                    <w:rPr>
                                      <w:rFonts w:ascii="ＭＳ 明朝" w:hAnsi="ＭＳ 明朝"/>
                                      <w:sz w:val="24"/>
                                    </w:rPr>
                                  </w:pPr>
                                  <w:r w:rsidRPr="008B79EE">
                                    <w:rPr>
                                      <w:rFonts w:ascii="ＭＳ 明朝" w:hAnsi="ＭＳ 明朝" w:hint="eastAsia"/>
                                      <w:sz w:val="24"/>
                                    </w:rPr>
                                    <w:t xml:space="preserve">　</w:t>
                                  </w:r>
                                  <w:r>
                                    <w:rPr>
                                      <w:rFonts w:ascii="ＭＳ 明朝" w:hAnsi="ＭＳ 明朝" w:hint="eastAsia"/>
                                      <w:sz w:val="24"/>
                                    </w:rPr>
                                    <w:t>三</w:t>
                                  </w:r>
                                  <w:r w:rsidRPr="008B79EE">
                                    <w:rPr>
                                      <w:rFonts w:ascii="ＭＳ 明朝" w:hAnsi="ＭＳ 明朝" w:hint="eastAsia"/>
                                      <w:sz w:val="24"/>
                                    </w:rPr>
                                    <w:t xml:space="preserve">　令第167条の５又は令第167条の11に規定する資格を有する者と契約を締結する場合において、その者が国、地方公共団体、独立行政法人通則法（平成11年法律第103号）第２条第１項に規定する独立行政法人、国立大学法人法（平成15年法律第112号）第２条第１項に規定する国立大学法人、地方独立行政法人法（平成15年法律第118号）第２条第１項に規定する地方独立行政法人又は沖縄振興開発金融公庫と種類及び規模をほぼ同じくする契約を数回以上にわたって締結し、これらを過去２年の間に全て誠実に履行し、かつ、契約を履行しないこととなるおそれがないと認められるとき。</w:t>
                                  </w:r>
                                </w:p>
                                <w:p w14:paraId="1F8735AF" w14:textId="77777777" w:rsidR="00EF7B52" w:rsidRPr="008B79EE" w:rsidRDefault="00EF7B52" w:rsidP="00EF7B52">
                                  <w:pPr>
                                    <w:autoSpaceDE w:val="0"/>
                                    <w:autoSpaceDN w:val="0"/>
                                    <w:spacing w:line="300" w:lineRule="exact"/>
                                    <w:ind w:left="480" w:hangingChars="200" w:hanging="480"/>
                                    <w:rPr>
                                      <w:rFonts w:ascii="ＭＳ 明朝" w:hAnsi="ＭＳ 明朝"/>
                                      <w:sz w:val="24"/>
                                    </w:rPr>
                                  </w:pPr>
                                  <w:r w:rsidRPr="008B79EE">
                                    <w:rPr>
                                      <w:rFonts w:ascii="ＭＳ 明朝" w:hAnsi="ＭＳ 明朝" w:hint="eastAsia"/>
                                      <w:sz w:val="24"/>
                                    </w:rPr>
                                    <w:t xml:space="preserve">　</w:t>
                                  </w:r>
                                </w:p>
                                <w:p w14:paraId="21234222" w14:textId="77777777" w:rsidR="00EF7B52" w:rsidRPr="008B79EE" w:rsidRDefault="00EF7B52" w:rsidP="00EF7B52">
                                  <w:pPr>
                                    <w:autoSpaceDE w:val="0"/>
                                    <w:autoSpaceDN w:val="0"/>
                                    <w:spacing w:line="300" w:lineRule="exact"/>
                                    <w:ind w:left="480" w:hangingChars="200" w:hanging="480"/>
                                    <w:rPr>
                                      <w:rFonts w:ascii="ＭＳ 明朝" w:hAnsi="ＭＳ 明朝"/>
                                      <w:sz w:val="24"/>
                                    </w:rPr>
                                  </w:pPr>
                                  <w:r w:rsidRPr="008B79EE">
                                    <w:rPr>
                                      <w:rFonts w:ascii="ＭＳ 明朝" w:hAnsi="ＭＳ 明朝" w:hint="eastAsia"/>
                                      <w:sz w:val="24"/>
                                    </w:rPr>
                                    <w:t>【大阪府財務規則の運用】</w:t>
                                  </w:r>
                                </w:p>
                                <w:p w14:paraId="60ACD7BC" w14:textId="77777777" w:rsidR="00EF7B52" w:rsidRPr="008B79EE" w:rsidRDefault="00EF7B52" w:rsidP="00EF7B52">
                                  <w:pPr>
                                    <w:autoSpaceDE w:val="0"/>
                                    <w:autoSpaceDN w:val="0"/>
                                    <w:spacing w:line="300" w:lineRule="exact"/>
                                    <w:ind w:left="480" w:hangingChars="200" w:hanging="480"/>
                                    <w:rPr>
                                      <w:rFonts w:ascii="ＭＳ 明朝" w:hAnsi="ＭＳ 明朝"/>
                                      <w:sz w:val="24"/>
                                    </w:rPr>
                                  </w:pPr>
                                  <w:r w:rsidRPr="008B79EE">
                                    <w:rPr>
                                      <w:rFonts w:ascii="ＭＳ 明朝" w:hAnsi="ＭＳ 明朝" w:hint="eastAsia"/>
                                      <w:sz w:val="24"/>
                                    </w:rPr>
                                    <w:t>第68条関係</w:t>
                                  </w:r>
                                </w:p>
                                <w:p w14:paraId="61DD28C7" w14:textId="77777777" w:rsidR="00EF7B52" w:rsidRPr="004B68D3" w:rsidRDefault="00EF7B52" w:rsidP="00EF7B52">
                                  <w:pPr>
                                    <w:autoSpaceDE w:val="0"/>
                                    <w:autoSpaceDN w:val="0"/>
                                    <w:spacing w:line="300" w:lineRule="exact"/>
                                    <w:ind w:leftChars="46" w:left="337" w:hangingChars="100" w:hanging="240"/>
                                    <w:rPr>
                                      <w:rFonts w:ascii="ＭＳ 明朝" w:hAnsi="ＭＳ 明朝"/>
                                      <w:sz w:val="24"/>
                                    </w:rPr>
                                  </w:pPr>
                                  <w:r>
                                    <w:rPr>
                                      <w:rFonts w:ascii="ＭＳ 明朝" w:hAnsi="ＭＳ 明朝" w:hint="eastAsia"/>
                                      <w:sz w:val="24"/>
                                    </w:rPr>
                                    <w:t>１</w:t>
                                  </w:r>
                                  <w:r w:rsidRPr="008B79EE">
                                    <w:rPr>
                                      <w:rFonts w:ascii="ＭＳ 明朝" w:hAnsi="ＭＳ 明朝" w:hint="eastAsia"/>
                                      <w:sz w:val="24"/>
                                    </w:rPr>
                                    <w:t xml:space="preserve">　</w:t>
                                  </w:r>
                                  <w:r w:rsidRPr="004B68D3">
                                    <w:rPr>
                                      <w:rFonts w:ascii="ＭＳ 明朝" w:hAnsi="ＭＳ 明朝" w:hint="eastAsia"/>
                                      <w:sz w:val="24"/>
                                    </w:rPr>
                                    <w:t>規則第68条第３号中「種類」とは、土木一式工事、建築一式工事、アスファルト舗装工事、その他これらに含まれない工事については専門工事（建設業法の別表に掲げるもの）の区分、船舶（建造及び修理）等をいい、「規模」とは、契約金額を指し、「ほぼ同じくする」とは、契約金額の７割に相当する金額以上のものとする。また、「数回以上」とは、２回以上をいう。ただし、長期継続契約による場合の「規模」の基準となる契約金額は、契約書に契約月額の記載があるときは契約月額に12を乗じて得た金額を指し、契約書に契約月額の記載がないときは契約総額を契約月数で除した額に12を乗じて得た金額を指すものとする。</w:t>
                                  </w:r>
                                </w:p>
                                <w:p w14:paraId="7C724031" w14:textId="77777777" w:rsidR="00EF7B52" w:rsidRPr="004B2817" w:rsidRDefault="00EF7B52" w:rsidP="00EF7B52">
                                  <w:pPr>
                                    <w:autoSpaceDE w:val="0"/>
                                    <w:autoSpaceDN w:val="0"/>
                                    <w:spacing w:line="300" w:lineRule="exact"/>
                                    <w:ind w:leftChars="46" w:left="337" w:hangingChars="100" w:hanging="240"/>
                                    <w:rPr>
                                      <w:rFonts w:ascii="ＭＳ 明朝" w:hAnsi="ＭＳ 明朝"/>
                                      <w:bCs/>
                                      <w:sz w:val="24"/>
                                    </w:rPr>
                                  </w:pPr>
                                  <w:r w:rsidRPr="004B68D3">
                                    <w:rPr>
                                      <w:rFonts w:ascii="ＭＳ 明朝" w:hAnsi="ＭＳ 明朝" w:hint="eastAsia"/>
                                      <w:sz w:val="24"/>
                                    </w:rPr>
                                    <w:t xml:space="preserve">　</w:t>
                                  </w:r>
                                  <w:r>
                                    <w:rPr>
                                      <w:rFonts w:ascii="ＭＳ 明朝" w:hAnsi="ＭＳ 明朝" w:hint="eastAsia"/>
                                      <w:sz w:val="24"/>
                                    </w:rPr>
                                    <w:t xml:space="preserve">　</w:t>
                                  </w:r>
                                  <w:r w:rsidRPr="004B68D3">
                                    <w:rPr>
                                      <w:rFonts w:ascii="ＭＳ 明朝" w:hAnsi="ＭＳ 明朝" w:hint="eastAsia"/>
                                      <w:sz w:val="24"/>
                                    </w:rPr>
                                    <w:t>なお、「過去２年の間」とは、契約を締結しようとする日を起算日とする。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B2FF33" id="テキスト ボックス 53" o:spid="_x0000_s1033" type="#_x0000_t202" style="position:absolute;left:0;text-align:left;margin-left:7.3pt;margin-top:2.15pt;width:409.5pt;height:43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" strokeweight=".5pt">
                      <v:stroke dashstyle="dash"/>
                      <v:textbox inset="5.85pt,.7pt,5.85pt,.7pt">
                        <w:txbxContent>
                          <w:p w14:paraId="21D50469" w14:textId="77777777" w:rsidR="00EF7B52" w:rsidRPr="008B79EE" w:rsidRDefault="00EF7B52" w:rsidP="00EF7B52">
                            <w:pPr>
                              <w:autoSpaceDE w:val="0"/>
                              <w:autoSpaceDN w:val="0"/>
                              <w:spacing w:line="300" w:lineRule="exact"/>
                              <w:rPr>
                                <w:rFonts w:ascii="ＭＳ 明朝" w:hAnsi="ＭＳ 明朝"/>
                                <w:sz w:val="24"/>
                              </w:rPr>
                            </w:pPr>
                            <w:r w:rsidRPr="008B79EE">
                              <w:rPr>
                                <w:rFonts w:ascii="ＭＳ 明朝" w:hAnsi="ＭＳ 明朝" w:hint="eastAsia"/>
                                <w:sz w:val="24"/>
                              </w:rPr>
                              <w:t>【大阪府財務規則】</w:t>
                            </w:r>
                          </w:p>
                          <w:p w14:paraId="0416E247" w14:textId="77777777" w:rsidR="00EF7B52" w:rsidRPr="008B79EE" w:rsidRDefault="00EF7B52" w:rsidP="00EF7B52">
                            <w:pPr>
                              <w:autoSpaceDE w:val="0"/>
                              <w:autoSpaceDN w:val="0"/>
                              <w:spacing w:line="300" w:lineRule="exact"/>
                              <w:ind w:left="240" w:hangingChars="100" w:hanging="240"/>
                              <w:rPr>
                                <w:rFonts w:ascii="ＭＳ 明朝" w:hAnsi="ＭＳ 明朝"/>
                                <w:sz w:val="24"/>
                              </w:rPr>
                            </w:pPr>
                            <w:r w:rsidRPr="008B79EE">
                              <w:rPr>
                                <w:rFonts w:ascii="ＭＳ 明朝" w:hAnsi="ＭＳ 明朝" w:hint="eastAsia"/>
                                <w:sz w:val="24"/>
                              </w:rPr>
                              <w:t>第68条</w:t>
                            </w:r>
                            <w:r>
                              <w:rPr>
                                <w:rFonts w:ascii="ＭＳ 明朝" w:hAnsi="ＭＳ 明朝" w:hint="eastAsia"/>
                                <w:sz w:val="24"/>
                              </w:rPr>
                              <w:t xml:space="preserve">　</w:t>
                            </w:r>
                            <w:r w:rsidRPr="00BE43D7">
                              <w:rPr>
                                <w:rFonts w:ascii="ＭＳ 明朝" w:hAnsi="ＭＳ 明朝" w:hint="eastAsia"/>
                                <w:sz w:val="24"/>
                              </w:rPr>
                              <w:t>契約担当者は、一般競争入札、指名競争入札又は随意契約の方法により契約を締結しようとする場合において、次の各号のいずれかに該当するときは、契約保証金の全部又は一部の納付を免除することができる。</w:t>
                            </w:r>
                          </w:p>
                          <w:p w14:paraId="7CF35EC2" w14:textId="77777777" w:rsidR="00EF7B52" w:rsidRPr="008B79EE" w:rsidRDefault="00EF7B52" w:rsidP="00EF7B52">
                            <w:pPr>
                              <w:autoSpaceDE w:val="0"/>
                              <w:autoSpaceDN w:val="0"/>
                              <w:spacing w:line="300" w:lineRule="exact"/>
                              <w:ind w:left="480" w:hangingChars="200" w:hanging="480"/>
                              <w:rPr>
                                <w:rFonts w:ascii="ＭＳ 明朝" w:hAnsi="ＭＳ 明朝"/>
                                <w:sz w:val="24"/>
                              </w:rPr>
                            </w:pPr>
                            <w:r w:rsidRPr="008B79EE">
                              <w:rPr>
                                <w:rFonts w:ascii="ＭＳ 明朝" w:hAnsi="ＭＳ 明朝" w:hint="eastAsia"/>
                                <w:sz w:val="24"/>
                              </w:rPr>
                              <w:t xml:space="preserve">　</w:t>
                            </w:r>
                            <w:r>
                              <w:rPr>
                                <w:rFonts w:ascii="ＭＳ 明朝" w:hAnsi="ＭＳ 明朝" w:hint="eastAsia"/>
                                <w:sz w:val="24"/>
                              </w:rPr>
                              <w:t>三</w:t>
                            </w:r>
                            <w:r w:rsidRPr="008B79EE">
                              <w:rPr>
                                <w:rFonts w:ascii="ＭＳ 明朝" w:hAnsi="ＭＳ 明朝" w:hint="eastAsia"/>
                                <w:sz w:val="24"/>
                              </w:rPr>
                              <w:t xml:space="preserve">　令第167条の５又は令第167条の11に規定する資格を有する者と契約を締結する場合において、その者が国、地方公共団体、独立行政法人通則法（平成11年法律第103号）第２条第１項に規定する独立行政法人、国立大学法人法（平成15年法律第112号）第２条第１項に規定する国立大学法人、地方独立行政法人法（平成15年法律第118号）第２条第１項に規定する地方独立行政法人又は沖縄振興開発金融公庫と種類及び規模をほぼ同じくする契約を数回以上にわたって締結し、これらを過去２年の間に全て誠実に履行し、かつ、契約を履行しないこととなるおそれがないと認められるとき。</w:t>
                            </w:r>
                          </w:p>
                          <w:p w14:paraId="1F8735AF" w14:textId="77777777" w:rsidR="00EF7B52" w:rsidRPr="008B79EE" w:rsidRDefault="00EF7B52" w:rsidP="00EF7B52">
                            <w:pPr>
                              <w:autoSpaceDE w:val="0"/>
                              <w:autoSpaceDN w:val="0"/>
                              <w:spacing w:line="300" w:lineRule="exact"/>
                              <w:ind w:left="480" w:hangingChars="200" w:hanging="480"/>
                              <w:rPr>
                                <w:rFonts w:ascii="ＭＳ 明朝" w:hAnsi="ＭＳ 明朝"/>
                                <w:sz w:val="24"/>
                              </w:rPr>
                            </w:pPr>
                            <w:r w:rsidRPr="008B79EE">
                              <w:rPr>
                                <w:rFonts w:ascii="ＭＳ 明朝" w:hAnsi="ＭＳ 明朝" w:hint="eastAsia"/>
                                <w:sz w:val="24"/>
                              </w:rPr>
                              <w:t xml:space="preserve">　</w:t>
                            </w:r>
                          </w:p>
                          <w:p w14:paraId="21234222" w14:textId="77777777" w:rsidR="00EF7B52" w:rsidRPr="008B79EE" w:rsidRDefault="00EF7B52" w:rsidP="00EF7B52">
                            <w:pPr>
                              <w:autoSpaceDE w:val="0"/>
                              <w:autoSpaceDN w:val="0"/>
                              <w:spacing w:line="300" w:lineRule="exact"/>
                              <w:ind w:left="480" w:hangingChars="200" w:hanging="480"/>
                              <w:rPr>
                                <w:rFonts w:ascii="ＭＳ 明朝" w:hAnsi="ＭＳ 明朝"/>
                                <w:sz w:val="24"/>
                              </w:rPr>
                            </w:pPr>
                            <w:r w:rsidRPr="008B79EE">
                              <w:rPr>
                                <w:rFonts w:ascii="ＭＳ 明朝" w:hAnsi="ＭＳ 明朝" w:hint="eastAsia"/>
                                <w:sz w:val="24"/>
                              </w:rPr>
                              <w:t>【大阪府財務規則の運用】</w:t>
                            </w:r>
                          </w:p>
                          <w:p w14:paraId="60ACD7BC" w14:textId="77777777" w:rsidR="00EF7B52" w:rsidRPr="008B79EE" w:rsidRDefault="00EF7B52" w:rsidP="00EF7B52">
                            <w:pPr>
                              <w:autoSpaceDE w:val="0"/>
                              <w:autoSpaceDN w:val="0"/>
                              <w:spacing w:line="300" w:lineRule="exact"/>
                              <w:ind w:left="480" w:hangingChars="200" w:hanging="480"/>
                              <w:rPr>
                                <w:rFonts w:ascii="ＭＳ 明朝" w:hAnsi="ＭＳ 明朝"/>
                                <w:sz w:val="24"/>
                              </w:rPr>
                            </w:pPr>
                            <w:r w:rsidRPr="008B79EE">
                              <w:rPr>
                                <w:rFonts w:ascii="ＭＳ 明朝" w:hAnsi="ＭＳ 明朝" w:hint="eastAsia"/>
                                <w:sz w:val="24"/>
                              </w:rPr>
                              <w:t>第68条関係</w:t>
                            </w:r>
                          </w:p>
                          <w:p w14:paraId="61DD28C7" w14:textId="77777777" w:rsidR="00EF7B52" w:rsidRPr="004B68D3" w:rsidRDefault="00EF7B52" w:rsidP="00EF7B52">
                            <w:pPr>
                              <w:autoSpaceDE w:val="0"/>
                              <w:autoSpaceDN w:val="0"/>
                              <w:spacing w:line="300" w:lineRule="exact"/>
                              <w:ind w:leftChars="46" w:left="337" w:hangingChars="100" w:hanging="240"/>
                              <w:rPr>
                                <w:rFonts w:ascii="ＭＳ 明朝" w:hAnsi="ＭＳ 明朝"/>
                                <w:sz w:val="24"/>
                              </w:rPr>
                            </w:pPr>
                            <w:r>
                              <w:rPr>
                                <w:rFonts w:ascii="ＭＳ 明朝" w:hAnsi="ＭＳ 明朝" w:hint="eastAsia"/>
                                <w:sz w:val="24"/>
                              </w:rPr>
                              <w:t>１</w:t>
                            </w:r>
                            <w:r w:rsidRPr="008B79EE">
                              <w:rPr>
                                <w:rFonts w:ascii="ＭＳ 明朝" w:hAnsi="ＭＳ 明朝" w:hint="eastAsia"/>
                                <w:sz w:val="24"/>
                              </w:rPr>
                              <w:t xml:space="preserve">　</w:t>
                            </w:r>
                            <w:r w:rsidRPr="004B68D3">
                              <w:rPr>
                                <w:rFonts w:ascii="ＭＳ 明朝" w:hAnsi="ＭＳ 明朝" w:hint="eastAsia"/>
                                <w:sz w:val="24"/>
                              </w:rPr>
                              <w:t>規則第68条第３号中「種類」とは、土木一式工事、建築一式工事、アスファルト舗装工事、その他これらに含まれない工事については専門工事（建設業法の別表に掲げるもの）の区分、船舶（建造及び修理）等をいい、「規模」とは、契約金額を指し、「ほぼ同じくする」とは、契約金額の７割に相当する金額以上のものとする。また、「数回以上」とは、２回以上をいう。ただし、長期継続契約による場合の「規模」の基準となる契約金額は、契約書に契約月額の記載があるときは契約月額に12を乗じて得た金額を指し、契約書に契約月額の記載がないときは契約総額を契約月数で除した額に12を乗じて得た金額を指すものとする。</w:t>
                            </w:r>
                          </w:p>
                          <w:p w14:paraId="7C724031" w14:textId="77777777" w:rsidR="00EF7B52" w:rsidRPr="004B2817" w:rsidRDefault="00EF7B52" w:rsidP="00EF7B52">
                            <w:pPr>
                              <w:autoSpaceDE w:val="0"/>
                              <w:autoSpaceDN w:val="0"/>
                              <w:spacing w:line="300" w:lineRule="exact"/>
                              <w:ind w:leftChars="46" w:left="337" w:hangingChars="100" w:hanging="240"/>
                              <w:rPr>
                                <w:rFonts w:ascii="ＭＳ 明朝" w:hAnsi="ＭＳ 明朝"/>
                                <w:bCs/>
                                <w:sz w:val="24"/>
                              </w:rPr>
                            </w:pPr>
                            <w:r w:rsidRPr="004B68D3">
                              <w:rPr>
                                <w:rFonts w:ascii="ＭＳ 明朝" w:hAnsi="ＭＳ 明朝" w:hint="eastAsia"/>
                                <w:sz w:val="24"/>
                              </w:rPr>
                              <w:t xml:space="preserve">　</w:t>
                            </w:r>
                            <w:r>
                              <w:rPr>
                                <w:rFonts w:ascii="ＭＳ 明朝" w:hAnsi="ＭＳ 明朝" w:hint="eastAsia"/>
                                <w:sz w:val="24"/>
                              </w:rPr>
                              <w:t xml:space="preserve">　</w:t>
                            </w:r>
                            <w:r w:rsidRPr="004B68D3">
                              <w:rPr>
                                <w:rFonts w:ascii="ＭＳ 明朝" w:hAnsi="ＭＳ 明朝" w:hint="eastAsia"/>
                                <w:sz w:val="24"/>
                              </w:rPr>
                              <w:t>なお、「過去２年の間」とは、契約を締結しようとする日を起算日とする。</w:t>
                            </w:r>
                          </w:p>
                        </w:txbxContent>
                      </v:textbox>
                    </v:shape>
                  </w:pict>
                </mc:Fallback>
              </mc:AlternateContent>
            </w:r>
          </w:p>
          <w:p w14:paraId="08AC0018" w14:textId="77777777" w:rsidR="00EF7B52" w:rsidRPr="00EA4031" w:rsidRDefault="00EF7B52" w:rsidP="006020A2">
            <w:pPr>
              <w:autoSpaceDE w:val="0"/>
              <w:autoSpaceDN w:val="0"/>
              <w:spacing w:line="300" w:lineRule="exact"/>
              <w:rPr>
                <w:rFonts w:ascii="ＭＳ 明朝" w:hAnsi="ＭＳ 明朝"/>
                <w:sz w:val="24"/>
              </w:rPr>
            </w:pPr>
          </w:p>
          <w:p w14:paraId="498C5FE6" w14:textId="77777777" w:rsidR="00EF7B52" w:rsidRPr="00EA4031" w:rsidRDefault="00EF7B52" w:rsidP="006020A2">
            <w:pPr>
              <w:autoSpaceDE w:val="0"/>
              <w:autoSpaceDN w:val="0"/>
              <w:spacing w:line="300" w:lineRule="exact"/>
              <w:rPr>
                <w:rFonts w:ascii="ＭＳ 明朝" w:hAnsi="ＭＳ 明朝"/>
                <w:sz w:val="24"/>
              </w:rPr>
            </w:pPr>
          </w:p>
          <w:p w14:paraId="2947E9D3" w14:textId="77777777" w:rsidR="00EF7B52" w:rsidRPr="00EA4031" w:rsidRDefault="00EF7B52" w:rsidP="006020A2">
            <w:pPr>
              <w:autoSpaceDE w:val="0"/>
              <w:autoSpaceDN w:val="0"/>
              <w:spacing w:line="300" w:lineRule="exact"/>
              <w:rPr>
                <w:rFonts w:ascii="ＭＳ 明朝" w:hAnsi="ＭＳ 明朝"/>
                <w:sz w:val="24"/>
              </w:rPr>
            </w:pPr>
          </w:p>
          <w:p w14:paraId="46E21360" w14:textId="77777777" w:rsidR="00EF7B52" w:rsidRPr="00EA4031" w:rsidRDefault="00EF7B52" w:rsidP="006020A2">
            <w:pPr>
              <w:autoSpaceDE w:val="0"/>
              <w:autoSpaceDN w:val="0"/>
              <w:spacing w:line="300" w:lineRule="exact"/>
              <w:rPr>
                <w:rFonts w:ascii="ＭＳ 明朝" w:hAnsi="ＭＳ 明朝"/>
                <w:sz w:val="24"/>
              </w:rPr>
            </w:pPr>
          </w:p>
          <w:p w14:paraId="6A0E2DE7" w14:textId="77777777" w:rsidR="00EF7B52" w:rsidRPr="00EA4031" w:rsidRDefault="00EF7B52" w:rsidP="006020A2">
            <w:pPr>
              <w:autoSpaceDE w:val="0"/>
              <w:autoSpaceDN w:val="0"/>
              <w:spacing w:line="300" w:lineRule="exact"/>
              <w:rPr>
                <w:rFonts w:ascii="ＭＳ 明朝" w:hAnsi="ＭＳ 明朝"/>
                <w:sz w:val="24"/>
              </w:rPr>
            </w:pPr>
          </w:p>
          <w:p w14:paraId="3D03E391" w14:textId="77777777" w:rsidR="00EF7B52" w:rsidRPr="00EA4031" w:rsidRDefault="00EF7B52" w:rsidP="006020A2">
            <w:pPr>
              <w:autoSpaceDE w:val="0"/>
              <w:autoSpaceDN w:val="0"/>
              <w:spacing w:line="300" w:lineRule="exact"/>
              <w:rPr>
                <w:rFonts w:ascii="ＭＳ 明朝" w:hAnsi="ＭＳ 明朝"/>
                <w:sz w:val="24"/>
              </w:rPr>
            </w:pPr>
          </w:p>
          <w:p w14:paraId="593DF3B0" w14:textId="77777777" w:rsidR="00EF7B52" w:rsidRPr="00EA4031" w:rsidRDefault="00EF7B52" w:rsidP="006020A2">
            <w:pPr>
              <w:autoSpaceDE w:val="0"/>
              <w:autoSpaceDN w:val="0"/>
              <w:spacing w:line="300" w:lineRule="exact"/>
              <w:rPr>
                <w:rFonts w:ascii="ＭＳ 明朝" w:hAnsi="ＭＳ 明朝"/>
                <w:sz w:val="24"/>
              </w:rPr>
            </w:pPr>
          </w:p>
          <w:p w14:paraId="38BA81C0" w14:textId="77777777" w:rsidR="00EF7B52" w:rsidRPr="00EA4031" w:rsidRDefault="00EF7B52" w:rsidP="006020A2">
            <w:pPr>
              <w:autoSpaceDE w:val="0"/>
              <w:autoSpaceDN w:val="0"/>
              <w:spacing w:line="300" w:lineRule="exact"/>
              <w:rPr>
                <w:rFonts w:ascii="ＭＳ 明朝" w:hAnsi="ＭＳ 明朝"/>
                <w:sz w:val="24"/>
              </w:rPr>
            </w:pPr>
          </w:p>
          <w:p w14:paraId="66108248" w14:textId="77777777" w:rsidR="00EF7B52" w:rsidRPr="00EA4031" w:rsidRDefault="00EF7B52" w:rsidP="006020A2">
            <w:pPr>
              <w:autoSpaceDE w:val="0"/>
              <w:autoSpaceDN w:val="0"/>
              <w:spacing w:line="300" w:lineRule="exact"/>
              <w:rPr>
                <w:rFonts w:ascii="ＭＳ 明朝" w:hAnsi="ＭＳ 明朝"/>
                <w:sz w:val="24"/>
              </w:rPr>
            </w:pPr>
          </w:p>
          <w:p w14:paraId="2262F4B3" w14:textId="77777777" w:rsidR="00EF7B52" w:rsidRPr="00EA4031" w:rsidRDefault="00EF7B52" w:rsidP="006020A2">
            <w:pPr>
              <w:autoSpaceDE w:val="0"/>
              <w:autoSpaceDN w:val="0"/>
              <w:spacing w:line="300" w:lineRule="exact"/>
              <w:rPr>
                <w:rFonts w:ascii="ＭＳ 明朝" w:hAnsi="ＭＳ 明朝"/>
                <w:sz w:val="24"/>
              </w:rPr>
            </w:pPr>
          </w:p>
          <w:p w14:paraId="49524A1F" w14:textId="77777777" w:rsidR="00EF7B52" w:rsidRPr="00EA4031" w:rsidRDefault="00EF7B52" w:rsidP="006020A2">
            <w:pPr>
              <w:autoSpaceDE w:val="0"/>
              <w:autoSpaceDN w:val="0"/>
              <w:spacing w:line="300" w:lineRule="exact"/>
              <w:rPr>
                <w:rFonts w:ascii="ＭＳ 明朝" w:hAnsi="ＭＳ 明朝"/>
                <w:sz w:val="24"/>
              </w:rPr>
            </w:pPr>
          </w:p>
          <w:p w14:paraId="74F271F5" w14:textId="77777777" w:rsidR="00EF7B52" w:rsidRPr="00EA4031" w:rsidRDefault="00EF7B52" w:rsidP="006020A2">
            <w:pPr>
              <w:autoSpaceDE w:val="0"/>
              <w:autoSpaceDN w:val="0"/>
              <w:spacing w:line="300" w:lineRule="exact"/>
              <w:rPr>
                <w:rFonts w:ascii="ＭＳ 明朝" w:hAnsi="ＭＳ 明朝"/>
                <w:sz w:val="24"/>
              </w:rPr>
            </w:pPr>
          </w:p>
          <w:p w14:paraId="140AB706" w14:textId="77777777" w:rsidR="00EF7B52" w:rsidRPr="00EA4031" w:rsidRDefault="00EF7B52" w:rsidP="006020A2">
            <w:pPr>
              <w:autoSpaceDE w:val="0"/>
              <w:autoSpaceDN w:val="0"/>
              <w:spacing w:line="300" w:lineRule="exact"/>
              <w:rPr>
                <w:rFonts w:ascii="ＭＳ 明朝" w:hAnsi="ＭＳ 明朝"/>
                <w:sz w:val="24"/>
              </w:rPr>
            </w:pPr>
          </w:p>
          <w:p w14:paraId="7A1C0DC2" w14:textId="77777777" w:rsidR="00EF7B52" w:rsidRPr="00EA4031" w:rsidRDefault="00EF7B52" w:rsidP="006020A2">
            <w:pPr>
              <w:autoSpaceDE w:val="0"/>
              <w:autoSpaceDN w:val="0"/>
              <w:spacing w:line="300" w:lineRule="exact"/>
              <w:rPr>
                <w:rFonts w:ascii="ＭＳ 明朝" w:hAnsi="ＭＳ 明朝"/>
                <w:sz w:val="24"/>
              </w:rPr>
            </w:pPr>
          </w:p>
          <w:p w14:paraId="2148CE9A" w14:textId="77777777" w:rsidR="00EF7B52" w:rsidRPr="00EA4031" w:rsidRDefault="00EF7B52" w:rsidP="006020A2">
            <w:pPr>
              <w:autoSpaceDE w:val="0"/>
              <w:autoSpaceDN w:val="0"/>
              <w:spacing w:line="300" w:lineRule="exact"/>
              <w:rPr>
                <w:rFonts w:ascii="ＭＳ 明朝" w:hAnsi="ＭＳ 明朝"/>
                <w:sz w:val="24"/>
              </w:rPr>
            </w:pPr>
          </w:p>
          <w:p w14:paraId="012ABEFE" w14:textId="77777777" w:rsidR="00EF7B52" w:rsidRPr="00EA4031" w:rsidRDefault="00EF7B52" w:rsidP="006020A2">
            <w:pPr>
              <w:autoSpaceDE w:val="0"/>
              <w:autoSpaceDN w:val="0"/>
              <w:spacing w:line="300" w:lineRule="exact"/>
              <w:rPr>
                <w:rFonts w:ascii="ＭＳ 明朝" w:hAnsi="ＭＳ 明朝"/>
                <w:sz w:val="24"/>
              </w:rPr>
            </w:pPr>
          </w:p>
          <w:p w14:paraId="5FEDCFF7" w14:textId="77777777" w:rsidR="00EF7B52" w:rsidRPr="00EA4031" w:rsidRDefault="00EF7B52" w:rsidP="006020A2">
            <w:pPr>
              <w:autoSpaceDE w:val="0"/>
              <w:autoSpaceDN w:val="0"/>
              <w:spacing w:line="300" w:lineRule="exact"/>
              <w:rPr>
                <w:rFonts w:ascii="ＭＳ 明朝" w:hAnsi="ＭＳ 明朝"/>
                <w:sz w:val="24"/>
              </w:rPr>
            </w:pPr>
          </w:p>
          <w:p w14:paraId="415031B0" w14:textId="77777777" w:rsidR="00EF7B52" w:rsidRPr="00EA4031" w:rsidRDefault="00EF7B52" w:rsidP="006020A2">
            <w:pPr>
              <w:autoSpaceDE w:val="0"/>
              <w:autoSpaceDN w:val="0"/>
              <w:spacing w:line="300" w:lineRule="exact"/>
              <w:rPr>
                <w:rFonts w:ascii="ＭＳ 明朝" w:hAnsi="ＭＳ 明朝"/>
                <w:sz w:val="24"/>
              </w:rPr>
            </w:pPr>
          </w:p>
          <w:p w14:paraId="3C8F1503" w14:textId="77777777" w:rsidR="00EF7B52" w:rsidRPr="00EA4031" w:rsidRDefault="00EF7B52" w:rsidP="006020A2">
            <w:pPr>
              <w:autoSpaceDE w:val="0"/>
              <w:autoSpaceDN w:val="0"/>
              <w:spacing w:line="300" w:lineRule="exact"/>
              <w:rPr>
                <w:rFonts w:ascii="ＭＳ 明朝" w:hAnsi="ＭＳ 明朝"/>
                <w:sz w:val="24"/>
              </w:rPr>
            </w:pPr>
          </w:p>
          <w:p w14:paraId="5825F964" w14:textId="77777777" w:rsidR="00EF7B52" w:rsidRPr="00EA4031" w:rsidRDefault="00EF7B52" w:rsidP="006020A2">
            <w:pPr>
              <w:autoSpaceDE w:val="0"/>
              <w:autoSpaceDN w:val="0"/>
              <w:spacing w:line="300" w:lineRule="exact"/>
              <w:rPr>
                <w:rFonts w:ascii="ＭＳ 明朝" w:hAnsi="ＭＳ 明朝"/>
                <w:sz w:val="24"/>
              </w:rPr>
            </w:pPr>
          </w:p>
          <w:p w14:paraId="43DD6159" w14:textId="77777777" w:rsidR="00EF7B52" w:rsidRDefault="00EF7B52" w:rsidP="006020A2">
            <w:pPr>
              <w:autoSpaceDE w:val="0"/>
              <w:autoSpaceDN w:val="0"/>
              <w:spacing w:line="300" w:lineRule="exact"/>
              <w:rPr>
                <w:rFonts w:ascii="ＭＳ 明朝" w:hAnsi="ＭＳ 明朝"/>
                <w:sz w:val="24"/>
              </w:rPr>
            </w:pPr>
          </w:p>
          <w:p w14:paraId="1EEC5C04" w14:textId="77777777" w:rsidR="00EF7B52" w:rsidRDefault="00EF7B52" w:rsidP="006020A2">
            <w:pPr>
              <w:autoSpaceDE w:val="0"/>
              <w:autoSpaceDN w:val="0"/>
              <w:spacing w:line="300" w:lineRule="exact"/>
              <w:rPr>
                <w:rFonts w:ascii="ＭＳ 明朝" w:hAnsi="ＭＳ 明朝"/>
                <w:sz w:val="24"/>
              </w:rPr>
            </w:pPr>
          </w:p>
          <w:p w14:paraId="6C92C045" w14:textId="77777777" w:rsidR="00EF7B52" w:rsidRDefault="00EF7B52" w:rsidP="006020A2">
            <w:pPr>
              <w:autoSpaceDE w:val="0"/>
              <w:autoSpaceDN w:val="0"/>
              <w:spacing w:line="300" w:lineRule="exact"/>
              <w:rPr>
                <w:rFonts w:ascii="ＭＳ 明朝" w:hAnsi="ＭＳ 明朝"/>
                <w:sz w:val="24"/>
              </w:rPr>
            </w:pPr>
          </w:p>
          <w:p w14:paraId="54E70775" w14:textId="77777777" w:rsidR="00EF7B52" w:rsidRDefault="00EF7B52" w:rsidP="006020A2">
            <w:pPr>
              <w:autoSpaceDE w:val="0"/>
              <w:autoSpaceDN w:val="0"/>
              <w:spacing w:line="300" w:lineRule="exact"/>
              <w:rPr>
                <w:rFonts w:ascii="ＭＳ 明朝" w:hAnsi="ＭＳ 明朝"/>
                <w:sz w:val="24"/>
              </w:rPr>
            </w:pPr>
          </w:p>
          <w:p w14:paraId="3E15FF07" w14:textId="77777777" w:rsidR="00EF7B52" w:rsidRDefault="00EF7B52" w:rsidP="006020A2">
            <w:pPr>
              <w:autoSpaceDE w:val="0"/>
              <w:autoSpaceDN w:val="0"/>
              <w:spacing w:line="300" w:lineRule="exact"/>
              <w:rPr>
                <w:rFonts w:ascii="ＭＳ 明朝" w:hAnsi="ＭＳ 明朝"/>
                <w:sz w:val="24"/>
              </w:rPr>
            </w:pPr>
          </w:p>
          <w:p w14:paraId="6CE57C1E" w14:textId="77777777" w:rsidR="00EF7B52" w:rsidRDefault="00EF7B52" w:rsidP="006020A2">
            <w:pPr>
              <w:autoSpaceDE w:val="0"/>
              <w:autoSpaceDN w:val="0"/>
              <w:spacing w:line="300" w:lineRule="exact"/>
              <w:rPr>
                <w:rFonts w:ascii="ＭＳ 明朝" w:hAnsi="ＭＳ 明朝"/>
                <w:sz w:val="24"/>
              </w:rPr>
            </w:pPr>
          </w:p>
          <w:p w14:paraId="3AD77D2A" w14:textId="77777777" w:rsidR="00EF7B52" w:rsidRDefault="00EF7B52" w:rsidP="006020A2">
            <w:pPr>
              <w:autoSpaceDE w:val="0"/>
              <w:autoSpaceDN w:val="0"/>
              <w:spacing w:line="300" w:lineRule="exact"/>
              <w:rPr>
                <w:rFonts w:ascii="ＭＳ 明朝" w:hAnsi="ＭＳ 明朝"/>
                <w:sz w:val="24"/>
              </w:rPr>
            </w:pPr>
          </w:p>
          <w:p w14:paraId="77E98E3E" w14:textId="77777777" w:rsidR="00EF7B52" w:rsidRDefault="00EF7B52" w:rsidP="006020A2">
            <w:pPr>
              <w:autoSpaceDE w:val="0"/>
              <w:autoSpaceDN w:val="0"/>
              <w:spacing w:line="300" w:lineRule="exact"/>
              <w:rPr>
                <w:rFonts w:ascii="ＭＳ 明朝" w:hAnsi="ＭＳ 明朝"/>
                <w:sz w:val="24"/>
              </w:rPr>
            </w:pPr>
          </w:p>
          <w:p w14:paraId="5602E67F" w14:textId="77777777" w:rsidR="00EF7B52" w:rsidRDefault="00EF7B52" w:rsidP="006020A2">
            <w:pPr>
              <w:autoSpaceDE w:val="0"/>
              <w:autoSpaceDN w:val="0"/>
              <w:spacing w:line="300" w:lineRule="exact"/>
              <w:rPr>
                <w:rFonts w:ascii="ＭＳ 明朝" w:hAnsi="ＭＳ 明朝"/>
                <w:sz w:val="24"/>
              </w:rPr>
            </w:pPr>
          </w:p>
          <w:p w14:paraId="48516749" w14:textId="77777777" w:rsidR="00EF7B52" w:rsidRPr="00EA4031" w:rsidRDefault="00EF7B52" w:rsidP="006020A2">
            <w:pPr>
              <w:autoSpaceDE w:val="0"/>
              <w:autoSpaceDN w:val="0"/>
              <w:spacing w:line="300" w:lineRule="exact"/>
              <w:rPr>
                <w:rFonts w:ascii="ＭＳ 明朝" w:hAnsi="ＭＳ 明朝"/>
                <w:sz w:val="24"/>
              </w:rPr>
            </w:pPr>
          </w:p>
        </w:tc>
      </w:tr>
    </w:tbl>
    <w:p w14:paraId="330F0ED9" w14:textId="77777777" w:rsidR="00EF7B52" w:rsidRPr="003D4467" w:rsidRDefault="00EF7B52" w:rsidP="00EF7B52">
      <w:pPr>
        <w:autoSpaceDE w:val="0"/>
        <w:autoSpaceDN w:val="0"/>
        <w:spacing w:line="300" w:lineRule="exact"/>
        <w:jc w:val="right"/>
        <w:rPr>
          <w:rFonts w:ascii="ＭＳ ゴシック" w:eastAsia="ＭＳ ゴシック" w:hAnsi="ＭＳ ゴシック"/>
          <w:sz w:val="24"/>
          <w:szCs w:val="22"/>
        </w:rPr>
      </w:pPr>
      <w:r w:rsidRPr="00EA4031">
        <w:rPr>
          <w:rFonts w:ascii="ＭＳ ゴシック" w:eastAsia="ＭＳ ゴシック" w:hAnsi="ＭＳ ゴシック" w:hint="eastAsia"/>
          <w:sz w:val="24"/>
          <w:szCs w:val="22"/>
        </w:rPr>
        <w:t xml:space="preserve">　　監査（検査）実施年月日（委員：令和－年－月－日、</w:t>
      </w:r>
      <w:r w:rsidRPr="00EA4031">
        <w:rPr>
          <w:rFonts w:ascii="ＭＳ ゴシック" w:eastAsia="ＭＳ ゴシック" w:hAnsi="ＭＳ ゴシック" w:hint="eastAsia"/>
          <w:sz w:val="24"/>
        </w:rPr>
        <w:t>事務局：</w:t>
      </w:r>
      <w:r w:rsidRPr="00EA4031">
        <w:rPr>
          <w:rFonts w:ascii="ＭＳ ゴシック" w:eastAsia="ＭＳ ゴシック" w:hAnsi="ＭＳ ゴシック" w:hint="eastAsia"/>
          <w:sz w:val="24"/>
          <w:szCs w:val="22"/>
        </w:rPr>
        <w:t>令和４年</w:t>
      </w:r>
      <w:r>
        <w:rPr>
          <w:rFonts w:ascii="ＭＳ ゴシック" w:eastAsia="ＭＳ ゴシック" w:hAnsi="ＭＳ ゴシック" w:hint="eastAsia"/>
          <w:sz w:val="24"/>
          <w:szCs w:val="22"/>
        </w:rPr>
        <w:t>10</w:t>
      </w:r>
      <w:r w:rsidRPr="00EA4031">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６</w:t>
      </w:r>
      <w:r w:rsidRPr="00EA4031">
        <w:rPr>
          <w:rFonts w:ascii="ＭＳ ゴシック" w:eastAsia="ＭＳ ゴシック" w:hAnsi="ＭＳ ゴシック" w:hint="eastAsia"/>
          <w:sz w:val="24"/>
          <w:szCs w:val="22"/>
        </w:rPr>
        <w:t>日）</w:t>
      </w:r>
    </w:p>
    <w:p w14:paraId="767F6565" w14:textId="06C4327B"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195E0C06" w14:textId="77777777" w:rsidR="00EF7B52" w:rsidRPr="00EA4031" w:rsidRDefault="00EF7B52" w:rsidP="00EF7B52">
      <w:pPr>
        <w:tabs>
          <w:tab w:val="left" w:pos="2127"/>
        </w:tabs>
        <w:autoSpaceDE w:val="0"/>
        <w:autoSpaceDN w:val="0"/>
        <w:spacing w:line="300" w:lineRule="exact"/>
        <w:rPr>
          <w:rFonts w:ascii="ＭＳ ゴシック" w:eastAsia="ＭＳ ゴシック" w:hAnsi="ＭＳ ゴシック"/>
          <w:sz w:val="24"/>
        </w:rPr>
      </w:pPr>
      <w:r w:rsidRPr="00EA4031">
        <w:rPr>
          <w:rFonts w:ascii="ＭＳ ゴシック" w:eastAsia="ＭＳ ゴシック" w:hAnsi="ＭＳ ゴシック" w:hint="eastAsia"/>
          <w:sz w:val="24"/>
        </w:rPr>
        <w:t>決裁遅延</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9043"/>
        <w:gridCol w:w="8788"/>
      </w:tblGrid>
      <w:tr w:rsidR="00EF7B52" w:rsidRPr="00EA4031" w14:paraId="5DEC5C2D" w14:textId="77777777" w:rsidTr="006020A2">
        <w:trPr>
          <w:trHeight w:val="558"/>
        </w:trPr>
        <w:tc>
          <w:tcPr>
            <w:tcW w:w="2689" w:type="dxa"/>
            <w:shd w:val="clear" w:color="auto" w:fill="auto"/>
            <w:vAlign w:val="center"/>
          </w:tcPr>
          <w:p w14:paraId="48000311" w14:textId="77777777" w:rsidR="00EF7B52" w:rsidRPr="00EA4031"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対象受検機関</w:t>
            </w:r>
          </w:p>
        </w:tc>
        <w:tc>
          <w:tcPr>
            <w:tcW w:w="9043" w:type="dxa"/>
            <w:vAlign w:val="center"/>
          </w:tcPr>
          <w:p w14:paraId="4382888E" w14:textId="77777777" w:rsidR="00EF7B52" w:rsidRPr="00EA4031"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検出事項</w:t>
            </w:r>
          </w:p>
        </w:tc>
        <w:tc>
          <w:tcPr>
            <w:tcW w:w="8788" w:type="dxa"/>
            <w:shd w:val="clear" w:color="auto" w:fill="auto"/>
            <w:vAlign w:val="center"/>
          </w:tcPr>
          <w:p w14:paraId="01BD8037" w14:textId="77777777" w:rsidR="00EF7B52" w:rsidRPr="00EA4031"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是正を求める事項</w:t>
            </w:r>
          </w:p>
        </w:tc>
      </w:tr>
      <w:tr w:rsidR="00EF7B52" w:rsidRPr="00EA4031" w14:paraId="1A328580" w14:textId="77777777" w:rsidTr="006020A2">
        <w:trPr>
          <w:trHeight w:val="7407"/>
        </w:trPr>
        <w:tc>
          <w:tcPr>
            <w:tcW w:w="2689" w:type="dxa"/>
          </w:tcPr>
          <w:p w14:paraId="4F990BE8" w14:textId="77777777" w:rsidR="00EF7B52" w:rsidRPr="00EA4031" w:rsidRDefault="00EF7B52" w:rsidP="006020A2">
            <w:pPr>
              <w:autoSpaceDE w:val="0"/>
              <w:autoSpaceDN w:val="0"/>
              <w:spacing w:line="300" w:lineRule="exact"/>
              <w:rPr>
                <w:rFonts w:ascii="ＭＳ 明朝" w:hAnsi="ＭＳ 明朝"/>
                <w:sz w:val="24"/>
              </w:rPr>
            </w:pPr>
          </w:p>
          <w:p w14:paraId="3D6AA0CB" w14:textId="77777777" w:rsidR="00EF7B52" w:rsidRPr="00EA4031" w:rsidRDefault="00EF7B52" w:rsidP="006020A2">
            <w:pPr>
              <w:autoSpaceDE w:val="0"/>
              <w:autoSpaceDN w:val="0"/>
              <w:spacing w:line="300" w:lineRule="exact"/>
              <w:rPr>
                <w:rFonts w:ascii="ＭＳ 明朝" w:hAnsi="ＭＳ 明朝"/>
                <w:sz w:val="24"/>
              </w:rPr>
            </w:pPr>
            <w:r>
              <w:rPr>
                <w:rFonts w:ascii="ＭＳ 明朝" w:hAnsi="ＭＳ 明朝" w:hint="eastAsia"/>
                <w:sz w:val="24"/>
              </w:rPr>
              <w:t>こころの健康総合センター</w:t>
            </w:r>
          </w:p>
        </w:tc>
        <w:tc>
          <w:tcPr>
            <w:tcW w:w="9043" w:type="dxa"/>
          </w:tcPr>
          <w:p w14:paraId="3EA75999" w14:textId="77777777" w:rsidR="00EF7B52" w:rsidRPr="00EA4031" w:rsidRDefault="00EF7B52" w:rsidP="006020A2">
            <w:pPr>
              <w:autoSpaceDE w:val="0"/>
              <w:autoSpaceDN w:val="0"/>
              <w:spacing w:line="300" w:lineRule="exact"/>
              <w:rPr>
                <w:rFonts w:ascii="ＭＳ 明朝" w:hAnsi="ＭＳ 明朝"/>
                <w:sz w:val="24"/>
              </w:rPr>
            </w:pPr>
          </w:p>
          <w:p w14:paraId="352511DB" w14:textId="77777777" w:rsidR="00EF7B52" w:rsidRPr="00EA4031" w:rsidRDefault="00EF7B52" w:rsidP="006020A2">
            <w:pPr>
              <w:autoSpaceDE w:val="0"/>
              <w:autoSpaceDN w:val="0"/>
              <w:spacing w:line="300" w:lineRule="exact"/>
              <w:ind w:firstLineChars="100" w:firstLine="240"/>
              <w:rPr>
                <w:rFonts w:ascii="ＭＳ 明朝" w:hAnsi="ＭＳ 明朝"/>
                <w:sz w:val="24"/>
              </w:rPr>
            </w:pPr>
            <w:r>
              <w:rPr>
                <w:rFonts w:ascii="ＭＳ 明朝" w:hAnsi="ＭＳ 明朝" w:hint="eastAsia"/>
                <w:sz w:val="24"/>
              </w:rPr>
              <w:t>タクシー借上料</w:t>
            </w:r>
            <w:r w:rsidRPr="00EA4031">
              <w:rPr>
                <w:rFonts w:ascii="ＭＳ 明朝" w:hAnsi="ＭＳ 明朝" w:hint="eastAsia"/>
                <w:sz w:val="24"/>
              </w:rPr>
              <w:t>について、経費支出伺書（支出負担行為）の変更の起案決裁が、会計年度を過ぎた出納整理期間中に行われていた。</w:t>
            </w:r>
          </w:p>
          <w:p w14:paraId="6A2ADF24" w14:textId="77777777" w:rsidR="00EF7B52" w:rsidRPr="00EA4031" w:rsidRDefault="00EF7B52" w:rsidP="006020A2">
            <w:pPr>
              <w:autoSpaceDE w:val="0"/>
              <w:autoSpaceDN w:val="0"/>
              <w:spacing w:line="300" w:lineRule="exact"/>
              <w:rPr>
                <w:rFonts w:ascii="ＭＳ 明朝" w:hAnsi="ＭＳ 明朝"/>
                <w:sz w:val="24"/>
              </w:rPr>
            </w:pPr>
          </w:p>
          <w:p w14:paraId="09BF4717" w14:textId="77777777" w:rsidR="00EF7B52" w:rsidRPr="00EA4031" w:rsidRDefault="00EF7B52" w:rsidP="006020A2">
            <w:pPr>
              <w:autoSpaceDE w:val="0"/>
              <w:autoSpaceDN w:val="0"/>
              <w:spacing w:line="300" w:lineRule="exact"/>
              <w:rPr>
                <w:rFonts w:ascii="ＭＳ 明朝" w:hAnsi="ＭＳ 明朝"/>
                <w:sz w:val="24"/>
              </w:rPr>
            </w:pPr>
            <w:r>
              <w:rPr>
                <w:rFonts w:ascii="ＭＳ 明朝" w:hAnsi="ＭＳ 明朝" w:hint="eastAsia"/>
                <w:sz w:val="24"/>
              </w:rPr>
              <w:t>契約名称</w:t>
            </w:r>
            <w:r w:rsidRPr="000C2306">
              <w:rPr>
                <w:rFonts w:ascii="ＭＳ 明朝" w:hAnsi="ＭＳ 明朝" w:hint="eastAsia"/>
                <w:sz w:val="24"/>
              </w:rPr>
              <w:t>：</w:t>
            </w:r>
            <w:r>
              <w:rPr>
                <w:rFonts w:ascii="ＭＳ 明朝" w:hAnsi="ＭＳ 明朝" w:hint="eastAsia"/>
                <w:sz w:val="24"/>
              </w:rPr>
              <w:t>タクシー借上に係る契約</w:t>
            </w:r>
          </w:p>
          <w:p w14:paraId="0A16FD20" w14:textId="77777777" w:rsidR="00EF7B52" w:rsidRPr="00EA4031" w:rsidRDefault="00EF7B52" w:rsidP="006020A2">
            <w:pPr>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１　契約期間：令和３年４月１日から令和４年３月31日</w:t>
            </w:r>
          </w:p>
          <w:p w14:paraId="2EF957D8" w14:textId="77777777" w:rsidR="00EF7B52" w:rsidRPr="00EA4031" w:rsidRDefault="00EF7B52" w:rsidP="006020A2">
            <w:pPr>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２　経費支出変更伺書の起案日：令和</w:t>
            </w:r>
            <w:r w:rsidRPr="00EA4031">
              <w:rPr>
                <w:rFonts w:ascii="ＭＳ 明朝" w:hAnsi="ＭＳ 明朝" w:hint="eastAsia"/>
                <w:color w:val="000000"/>
                <w:sz w:val="24"/>
              </w:rPr>
              <w:t>４</w:t>
            </w:r>
            <w:r w:rsidRPr="00EA4031">
              <w:rPr>
                <w:rFonts w:ascii="ＭＳ 明朝" w:hAnsi="ＭＳ 明朝" w:hint="eastAsia"/>
                <w:sz w:val="24"/>
              </w:rPr>
              <w:t>年４月</w:t>
            </w:r>
            <w:r>
              <w:rPr>
                <w:rFonts w:ascii="ＭＳ 明朝" w:hAnsi="ＭＳ 明朝" w:hint="eastAsia"/>
                <w:sz w:val="24"/>
              </w:rPr>
              <w:t>20</w:t>
            </w:r>
            <w:r w:rsidRPr="00EA4031">
              <w:rPr>
                <w:rFonts w:ascii="ＭＳ 明朝" w:hAnsi="ＭＳ 明朝" w:hint="eastAsia"/>
                <w:sz w:val="24"/>
              </w:rPr>
              <w:t>日</w:t>
            </w:r>
          </w:p>
          <w:p w14:paraId="2EABBB2F" w14:textId="77777777" w:rsidR="00EF7B52" w:rsidRPr="00EA4031" w:rsidRDefault="00EF7B52" w:rsidP="006020A2">
            <w:pPr>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３　経費支出変更伺書の決裁日：令和</w:t>
            </w:r>
            <w:r w:rsidRPr="00EA4031">
              <w:rPr>
                <w:rFonts w:ascii="ＭＳ 明朝" w:hAnsi="ＭＳ 明朝" w:hint="eastAsia"/>
                <w:color w:val="000000"/>
                <w:sz w:val="24"/>
              </w:rPr>
              <w:t>４</w:t>
            </w:r>
            <w:r w:rsidRPr="00EA4031">
              <w:rPr>
                <w:rFonts w:ascii="ＭＳ 明朝" w:hAnsi="ＭＳ 明朝" w:hint="eastAsia"/>
                <w:sz w:val="24"/>
              </w:rPr>
              <w:t>年４月</w:t>
            </w:r>
            <w:r>
              <w:rPr>
                <w:rFonts w:ascii="ＭＳ 明朝" w:hAnsi="ＭＳ 明朝" w:hint="eastAsia"/>
                <w:sz w:val="24"/>
              </w:rPr>
              <w:t>21</w:t>
            </w:r>
            <w:r w:rsidRPr="00EA4031">
              <w:rPr>
                <w:rFonts w:ascii="ＭＳ 明朝" w:hAnsi="ＭＳ 明朝" w:hint="eastAsia"/>
                <w:sz w:val="24"/>
              </w:rPr>
              <w:t>日</w:t>
            </w:r>
          </w:p>
          <w:p w14:paraId="0D38B904" w14:textId="77777777" w:rsidR="00EF7B52" w:rsidRPr="00EA4031" w:rsidRDefault="00EF7B52" w:rsidP="006020A2">
            <w:pPr>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４　支出負担行為変更額：</w:t>
            </w:r>
            <w:r>
              <w:rPr>
                <w:rFonts w:ascii="ＭＳ 明朝" w:hAnsi="ＭＳ 明朝" w:hint="eastAsia"/>
                <w:sz w:val="24"/>
              </w:rPr>
              <w:t>18,682</w:t>
            </w:r>
            <w:r w:rsidRPr="00EA4031">
              <w:rPr>
                <w:rFonts w:ascii="ＭＳ 明朝" w:hAnsi="ＭＳ 明朝" w:hint="eastAsia"/>
                <w:sz w:val="24"/>
              </w:rPr>
              <w:t>円</w:t>
            </w:r>
          </w:p>
        </w:tc>
        <w:tc>
          <w:tcPr>
            <w:tcW w:w="8788" w:type="dxa"/>
          </w:tcPr>
          <w:p w14:paraId="541E981B" w14:textId="77777777" w:rsidR="00EF7B52" w:rsidRPr="00EA4031" w:rsidRDefault="00EF7B52" w:rsidP="006020A2">
            <w:pPr>
              <w:autoSpaceDE w:val="0"/>
              <w:autoSpaceDN w:val="0"/>
              <w:spacing w:line="300" w:lineRule="exact"/>
              <w:rPr>
                <w:rFonts w:ascii="ＭＳ 明朝" w:hAnsi="ＭＳ 明朝" w:cs="Arial"/>
                <w:sz w:val="24"/>
              </w:rPr>
            </w:pPr>
            <w:r>
              <w:rPr>
                <w:noProof/>
              </w:rPr>
              <mc:AlternateContent>
                <mc:Choice Requires="wps">
                  <w:drawing>
                    <wp:anchor distT="0" distB="0" distL="114300" distR="114300" simplePos="0" relativeHeight="251674624" behindDoc="0" locked="0" layoutInCell="1" allowOverlap="1" wp14:anchorId="5C0A56A6" wp14:editId="13AAFCF1">
                      <wp:simplePos x="0" y="0"/>
                      <wp:positionH relativeFrom="column">
                        <wp:posOffset>7306945</wp:posOffset>
                      </wp:positionH>
                      <wp:positionV relativeFrom="paragraph">
                        <wp:posOffset>5236845</wp:posOffset>
                      </wp:positionV>
                      <wp:extent cx="3190875" cy="2660015"/>
                      <wp:effectExtent l="0" t="0" r="9525" b="698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660015"/>
                              </a:xfrm>
                              <a:prstGeom prst="rect">
                                <a:avLst/>
                              </a:prstGeom>
                              <a:solidFill>
                                <a:srgbClr val="FFFFFF"/>
                              </a:solidFill>
                              <a:ln w="9525">
                                <a:solidFill>
                                  <a:srgbClr val="000000"/>
                                </a:solidFill>
                                <a:prstDash val="dash"/>
                                <a:miter lim="800000"/>
                                <a:headEnd/>
                                <a:tailEnd/>
                              </a:ln>
                            </wps:spPr>
                            <wps:txbx>
                              <w:txbxContent>
                                <w:p w14:paraId="0DED3558" w14:textId="77777777" w:rsidR="00EF7B52" w:rsidRPr="00E53CCA" w:rsidRDefault="00EF7B52" w:rsidP="00EF7B52">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6024195A" w14:textId="77777777" w:rsidR="00EF7B52" w:rsidRPr="0015281D" w:rsidRDefault="00EF7B52" w:rsidP="00EF7B52">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63ED8E39" w14:textId="77777777" w:rsidR="00EF7B52" w:rsidRPr="0015281D" w:rsidRDefault="00EF7B52" w:rsidP="00EF7B52">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2B761C91" w14:textId="77777777" w:rsidR="00EF7B52" w:rsidRPr="0015281D" w:rsidRDefault="00EF7B52" w:rsidP="00EF7B52">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6D32A3D1" w14:textId="77777777" w:rsidR="00EF7B52" w:rsidRPr="0015281D" w:rsidRDefault="00EF7B52" w:rsidP="00EF7B52">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4AC36B28" w14:textId="77777777" w:rsidR="00EF7B52" w:rsidRPr="0015281D" w:rsidRDefault="00EF7B52" w:rsidP="00EF7B52">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14:paraId="45F2BC77" w14:textId="77777777" w:rsidR="00EF7B52" w:rsidRDefault="00EF7B52" w:rsidP="00EF7B52">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0C350065" w14:textId="77777777" w:rsidR="00EF7B52" w:rsidRPr="00F426E7" w:rsidRDefault="00EF7B52" w:rsidP="00EF7B52">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A56A6" id="テキスト ボックス 4" o:spid="_x0000_s1034" type="#_x0000_t202" style="position:absolute;left:0;text-align:left;margin-left:575.35pt;margin-top:412.35pt;width:251.25pt;height:20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">
                      <v:stroke dashstyle="dash"/>
                      <v:textbox inset="5.85pt,.7pt,5.85pt,.7pt">
                        <w:txbxContent>
                          <w:p w14:paraId="0DED3558" w14:textId="77777777" w:rsidR="00EF7B52" w:rsidRPr="00E53CCA" w:rsidRDefault="00EF7B52" w:rsidP="00EF7B52">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6024195A" w14:textId="77777777" w:rsidR="00EF7B52" w:rsidRPr="0015281D" w:rsidRDefault="00EF7B52" w:rsidP="00EF7B52">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63ED8E39" w14:textId="77777777" w:rsidR="00EF7B52" w:rsidRPr="0015281D" w:rsidRDefault="00EF7B52" w:rsidP="00EF7B52">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2B761C91" w14:textId="77777777" w:rsidR="00EF7B52" w:rsidRPr="0015281D" w:rsidRDefault="00EF7B52" w:rsidP="00EF7B52">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6D32A3D1" w14:textId="77777777" w:rsidR="00EF7B52" w:rsidRPr="0015281D" w:rsidRDefault="00EF7B52" w:rsidP="00EF7B52">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4AC36B28" w14:textId="77777777" w:rsidR="00EF7B52" w:rsidRPr="0015281D" w:rsidRDefault="00EF7B52" w:rsidP="00EF7B52">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14:paraId="45F2BC77" w14:textId="77777777" w:rsidR="00EF7B52" w:rsidRDefault="00EF7B52" w:rsidP="00EF7B52">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0C350065" w14:textId="77777777" w:rsidR="00EF7B52" w:rsidRPr="00F426E7" w:rsidRDefault="00EF7B52" w:rsidP="00EF7B52">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1B66CD7" wp14:editId="6E7A2BED">
                      <wp:simplePos x="0" y="0"/>
                      <wp:positionH relativeFrom="column">
                        <wp:posOffset>7306945</wp:posOffset>
                      </wp:positionH>
                      <wp:positionV relativeFrom="paragraph">
                        <wp:posOffset>2874010</wp:posOffset>
                      </wp:positionV>
                      <wp:extent cx="3190875" cy="2228850"/>
                      <wp:effectExtent l="0" t="0" r="952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228850"/>
                              </a:xfrm>
                              <a:prstGeom prst="rect">
                                <a:avLst/>
                              </a:prstGeom>
                              <a:solidFill>
                                <a:srgbClr val="FFFFFF"/>
                              </a:solidFill>
                              <a:ln w="9525">
                                <a:solidFill>
                                  <a:srgbClr val="000000"/>
                                </a:solidFill>
                                <a:prstDash val="dash"/>
                                <a:miter lim="800000"/>
                                <a:headEnd/>
                                <a:tailEnd/>
                              </a:ln>
                            </wps:spPr>
                            <wps:txbx>
                              <w:txbxContent>
                                <w:p w14:paraId="4ABF563E" w14:textId="77777777" w:rsidR="00EF7B52" w:rsidRPr="00E53CCA" w:rsidRDefault="00EF7B52" w:rsidP="00EF7B52">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295C715A" w14:textId="77777777" w:rsidR="00EF7B52" w:rsidRPr="00E53CCA" w:rsidRDefault="00EF7B52" w:rsidP="00EF7B52">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5A754197" w14:textId="77777777" w:rsidR="00EF7B52" w:rsidRPr="00E53CCA" w:rsidRDefault="00EF7B52" w:rsidP="00EF7B52">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5F622B06" w14:textId="77777777" w:rsidR="00EF7B52" w:rsidRPr="00CD50F9" w:rsidRDefault="00EF7B52" w:rsidP="00EF7B52">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66CD7" id="テキスト ボックス 5" o:spid="_x0000_s1035" type="#_x0000_t202" style="position:absolute;left:0;text-align:left;margin-left:575.35pt;margin-top:226.3pt;width:251.25pt;height:1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">
                      <v:stroke dashstyle="dash"/>
                      <v:textbox inset="5.85pt,.7pt,5.85pt,.7pt">
                        <w:txbxContent>
                          <w:p w14:paraId="4ABF563E" w14:textId="77777777" w:rsidR="00EF7B52" w:rsidRPr="00E53CCA" w:rsidRDefault="00EF7B52" w:rsidP="00EF7B52">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295C715A" w14:textId="77777777" w:rsidR="00EF7B52" w:rsidRPr="00E53CCA" w:rsidRDefault="00EF7B52" w:rsidP="00EF7B52">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5A754197" w14:textId="77777777" w:rsidR="00EF7B52" w:rsidRPr="00E53CCA" w:rsidRDefault="00EF7B52" w:rsidP="00EF7B52">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5F622B06" w14:textId="77777777" w:rsidR="00EF7B52" w:rsidRPr="00CD50F9" w:rsidRDefault="00EF7B52" w:rsidP="00EF7B52">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14:paraId="34BE32DA" w14:textId="77777777" w:rsidR="00EF7B52" w:rsidRPr="00EA4031" w:rsidRDefault="00EF7B52" w:rsidP="006020A2">
            <w:pPr>
              <w:widowControl/>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検出事項について原因を確認し、所属のチェック体制を強化する等、再発防止に向け必要な措置を講じられたい。</w:t>
            </w:r>
          </w:p>
          <w:p w14:paraId="7FB1B660" w14:textId="77777777" w:rsidR="00EF7B52" w:rsidRPr="00EA4031" w:rsidRDefault="00EF7B52" w:rsidP="006020A2">
            <w:pPr>
              <w:autoSpaceDE w:val="0"/>
              <w:autoSpaceDN w:val="0"/>
              <w:spacing w:line="300" w:lineRule="exact"/>
              <w:rPr>
                <w:rFonts w:ascii="ＭＳ 明朝" w:hAnsi="ＭＳ 明朝"/>
                <w:sz w:val="24"/>
              </w:rPr>
            </w:pPr>
          </w:p>
          <w:p w14:paraId="5FAE7144" w14:textId="77777777" w:rsidR="00EF7B52" w:rsidRPr="00EA4031" w:rsidRDefault="00EF7B52" w:rsidP="006020A2">
            <w:pPr>
              <w:autoSpaceDE w:val="0"/>
              <w:autoSpaceDN w:val="0"/>
              <w:spacing w:line="300" w:lineRule="exact"/>
              <w:rPr>
                <w:rFonts w:ascii="ＭＳ 明朝" w:hAnsi="ＭＳ 明朝"/>
                <w:sz w:val="24"/>
              </w:rPr>
            </w:pPr>
            <w:r>
              <w:rPr>
                <w:noProof/>
              </w:rPr>
              <mc:AlternateContent>
                <mc:Choice Requires="wps">
                  <w:drawing>
                    <wp:anchor distT="0" distB="0" distL="114300" distR="114300" simplePos="0" relativeHeight="251673600" behindDoc="0" locked="0" layoutInCell="1" allowOverlap="1" wp14:anchorId="5FF4094C" wp14:editId="30159F86">
                      <wp:simplePos x="0" y="0"/>
                      <wp:positionH relativeFrom="column">
                        <wp:posOffset>92710</wp:posOffset>
                      </wp:positionH>
                      <wp:positionV relativeFrom="paragraph">
                        <wp:posOffset>27305</wp:posOffset>
                      </wp:positionV>
                      <wp:extent cx="5200650" cy="3881120"/>
                      <wp:effectExtent l="0" t="0" r="0" b="508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3881120"/>
                              </a:xfrm>
                              <a:prstGeom prst="rect">
                                <a:avLst/>
                              </a:prstGeom>
                              <a:solidFill>
                                <a:srgbClr val="FFFFFF"/>
                              </a:solidFill>
                              <a:ln w="6350">
                                <a:solidFill>
                                  <a:srgbClr val="000000"/>
                                </a:solidFill>
                                <a:prstDash val="dash"/>
                                <a:miter lim="800000"/>
                                <a:headEnd/>
                                <a:tailEnd/>
                              </a:ln>
                            </wps:spPr>
                            <wps:txbx>
                              <w:txbxContent>
                                <w:p w14:paraId="701C496C" w14:textId="77777777" w:rsidR="00EF7B52" w:rsidRPr="00E53CCA" w:rsidRDefault="00EF7B52" w:rsidP="00EF7B52">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08399665" w14:textId="77777777" w:rsidR="00EF7B52" w:rsidRPr="00E53CCA" w:rsidRDefault="00EF7B52" w:rsidP="00EF7B52">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244B525F" w14:textId="77777777" w:rsidR="00EF7B52" w:rsidRPr="00E53CCA" w:rsidRDefault="00EF7B52" w:rsidP="00EF7B52">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78A3CA65" w14:textId="77777777" w:rsidR="00EF7B52" w:rsidRDefault="00EF7B52" w:rsidP="00EF7B52">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14:paraId="3E987443" w14:textId="77777777" w:rsidR="00EF7B52" w:rsidRDefault="00EF7B52" w:rsidP="00EF7B52">
                                  <w:pPr>
                                    <w:autoSpaceDE w:val="0"/>
                                    <w:autoSpaceDN w:val="0"/>
                                    <w:snapToGrid w:val="0"/>
                                    <w:spacing w:line="300" w:lineRule="exact"/>
                                    <w:ind w:left="240" w:hangingChars="100" w:hanging="240"/>
                                    <w:rPr>
                                      <w:rFonts w:ascii="ＭＳ 明朝" w:hAnsi="ＭＳ 明朝"/>
                                      <w:bCs/>
                                      <w:sz w:val="24"/>
                                    </w:rPr>
                                  </w:pPr>
                                </w:p>
                                <w:p w14:paraId="79B0F3A5" w14:textId="77777777" w:rsidR="00EF7B52" w:rsidRPr="00E53CCA" w:rsidRDefault="00EF7B52" w:rsidP="00EF7B52">
                                  <w:pPr>
                                    <w:autoSpaceDE w:val="0"/>
                                    <w:autoSpaceDN w:val="0"/>
                                    <w:snapToGrid w:val="0"/>
                                    <w:spacing w:line="300" w:lineRule="exact"/>
                                    <w:rPr>
                                      <w:rFonts w:ascii="ＭＳ 明朝" w:hAnsi="ＭＳ 明朝"/>
                                      <w:sz w:val="24"/>
                                    </w:rPr>
                                  </w:pPr>
                                  <w:r w:rsidRPr="00E53CCA">
                                    <w:rPr>
                                      <w:rFonts w:ascii="ＭＳ 明朝" w:hAnsi="ＭＳ 明朝" w:hint="eastAsia"/>
                                      <w:sz w:val="24"/>
                                    </w:rPr>
                                    <w:t>【</w:t>
                                  </w:r>
                                  <w:r>
                                    <w:rPr>
                                      <w:rFonts w:ascii="ＭＳ 明朝" w:hAnsi="ＭＳ 明朝" w:hint="eastAsia"/>
                                      <w:sz w:val="24"/>
                                    </w:rPr>
                                    <w:t>令和４年４月１日付け改正前の</w:t>
                                  </w: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148001D2" w14:textId="77777777" w:rsidR="00EF7B52" w:rsidRPr="0015281D" w:rsidRDefault="00EF7B52" w:rsidP="00EF7B52">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0DD298F4" w14:textId="77777777" w:rsidR="00EF7B52" w:rsidRPr="0015281D" w:rsidRDefault="00EF7B52" w:rsidP="00EF7B52">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63427CF0" w14:textId="77777777" w:rsidR="00EF7B52" w:rsidRDefault="00EF7B52" w:rsidP="00EF7B52">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08BFFB27" w14:textId="77777777" w:rsidR="00EF7B52" w:rsidRPr="0015281D" w:rsidRDefault="00EF7B52" w:rsidP="00EF7B52">
                                  <w:pPr>
                                    <w:autoSpaceDE w:val="0"/>
                                    <w:autoSpaceDN w:val="0"/>
                                    <w:snapToGrid w:val="0"/>
                                    <w:spacing w:line="300" w:lineRule="exact"/>
                                    <w:ind w:leftChars="300" w:left="870"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w:t>
                                  </w:r>
                                  <w:r>
                                    <w:rPr>
                                      <w:rFonts w:ascii="ＭＳ 明朝" w:hAnsi="ＭＳ 明朝" w:hint="eastAsia"/>
                                      <w:sz w:val="24"/>
                                    </w:rPr>
                                    <w:t>の</w:t>
                                  </w:r>
                                  <w:r w:rsidRPr="0015281D">
                                    <w:rPr>
                                      <w:rFonts w:ascii="ＭＳ 明朝" w:hAnsi="ＭＳ 明朝" w:hint="eastAsia"/>
                                      <w:sz w:val="24"/>
                                    </w:rPr>
                                    <w:t>方法により契約を締結するもの</w:t>
                                  </w:r>
                                </w:p>
                                <w:p w14:paraId="4812B33A" w14:textId="77777777" w:rsidR="00EF7B52" w:rsidRDefault="00EF7B52" w:rsidP="00EF7B52">
                                  <w:pPr>
                                    <w:autoSpaceDE w:val="0"/>
                                    <w:autoSpaceDN w:val="0"/>
                                    <w:snapToGrid w:val="0"/>
                                    <w:spacing w:line="300" w:lineRule="exact"/>
                                    <w:ind w:firstLineChars="500" w:firstLine="1200"/>
                                    <w:rPr>
                                      <w:rFonts w:ascii="ＭＳ 明朝" w:hAnsi="ＭＳ 明朝"/>
                                      <w:sz w:val="24"/>
                                    </w:rPr>
                                  </w:pPr>
                                  <w:r w:rsidRPr="0015281D">
                                    <w:rPr>
                                      <w:rFonts w:ascii="ＭＳ 明朝" w:hAnsi="ＭＳ 明朝" w:hint="eastAsia"/>
                                      <w:sz w:val="24"/>
                                    </w:rPr>
                                    <w:t>契約の相手方及び契約金額が明らかになったとき</w:t>
                                  </w:r>
                                </w:p>
                                <w:p w14:paraId="10728A6B" w14:textId="77777777" w:rsidR="00EF7B52" w:rsidRDefault="00EF7B52" w:rsidP="00EF7B52">
                                  <w:pPr>
                                    <w:autoSpaceDE w:val="0"/>
                                    <w:autoSpaceDN w:val="0"/>
                                    <w:snapToGrid w:val="0"/>
                                    <w:spacing w:line="300" w:lineRule="exact"/>
                                    <w:ind w:firstLineChars="258" w:firstLine="619"/>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1534F640" w14:textId="77777777" w:rsidR="00EF7B52" w:rsidRPr="00F426E7" w:rsidRDefault="00EF7B52" w:rsidP="00EF7B52">
                                  <w:pPr>
                                    <w:autoSpaceDE w:val="0"/>
                                    <w:autoSpaceDN w:val="0"/>
                                    <w:snapToGrid w:val="0"/>
                                    <w:spacing w:line="300" w:lineRule="exact"/>
                                    <w:ind w:leftChars="437" w:left="918" w:firstLineChars="100" w:firstLine="240"/>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p w14:paraId="2BD7C4C0" w14:textId="77777777" w:rsidR="00EF7B52" w:rsidRPr="00C36B68" w:rsidRDefault="00EF7B52" w:rsidP="00EF7B52">
                                  <w:pPr>
                                    <w:autoSpaceDE w:val="0"/>
                                    <w:autoSpaceDN w:val="0"/>
                                    <w:snapToGrid w:val="0"/>
                                    <w:spacing w:line="300" w:lineRule="exact"/>
                                    <w:ind w:left="240" w:hangingChars="100" w:hanging="240"/>
                                    <w:rPr>
                                      <w:rFonts w:ascii="ＭＳ 明朝" w:hAnsi="ＭＳ 明朝"/>
                                      <w:bCs/>
                                      <w:sz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F4094C" id="テキスト ボックス 7" o:spid="_x0000_s1036" type="#_x0000_t202" style="position:absolute;left:0;text-align:left;margin-left:7.3pt;margin-top:2.15pt;width:409.5pt;height:30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" strokeweight=".5pt">
                      <v:stroke dashstyle="dash"/>
                      <v:textbox inset="5.85pt,.7pt,5.85pt,.7pt">
                        <w:txbxContent>
                          <w:p w14:paraId="701C496C" w14:textId="77777777" w:rsidR="00EF7B52" w:rsidRPr="00E53CCA" w:rsidRDefault="00EF7B52" w:rsidP="00EF7B52">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08399665" w14:textId="77777777" w:rsidR="00EF7B52" w:rsidRPr="00E53CCA" w:rsidRDefault="00EF7B52" w:rsidP="00EF7B52">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244B525F" w14:textId="77777777" w:rsidR="00EF7B52" w:rsidRPr="00E53CCA" w:rsidRDefault="00EF7B52" w:rsidP="00EF7B52">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78A3CA65" w14:textId="77777777" w:rsidR="00EF7B52" w:rsidRDefault="00EF7B52" w:rsidP="00EF7B52">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14:paraId="3E987443" w14:textId="77777777" w:rsidR="00EF7B52" w:rsidRDefault="00EF7B52" w:rsidP="00EF7B52">
                            <w:pPr>
                              <w:autoSpaceDE w:val="0"/>
                              <w:autoSpaceDN w:val="0"/>
                              <w:snapToGrid w:val="0"/>
                              <w:spacing w:line="300" w:lineRule="exact"/>
                              <w:ind w:left="240" w:hangingChars="100" w:hanging="240"/>
                              <w:rPr>
                                <w:rFonts w:ascii="ＭＳ 明朝" w:hAnsi="ＭＳ 明朝"/>
                                <w:bCs/>
                                <w:sz w:val="24"/>
                              </w:rPr>
                            </w:pPr>
                          </w:p>
                          <w:p w14:paraId="79B0F3A5" w14:textId="77777777" w:rsidR="00EF7B52" w:rsidRPr="00E53CCA" w:rsidRDefault="00EF7B52" w:rsidP="00EF7B52">
                            <w:pPr>
                              <w:autoSpaceDE w:val="0"/>
                              <w:autoSpaceDN w:val="0"/>
                              <w:snapToGrid w:val="0"/>
                              <w:spacing w:line="300" w:lineRule="exact"/>
                              <w:rPr>
                                <w:rFonts w:ascii="ＭＳ 明朝" w:hAnsi="ＭＳ 明朝"/>
                                <w:sz w:val="24"/>
                              </w:rPr>
                            </w:pPr>
                            <w:r w:rsidRPr="00E53CCA">
                              <w:rPr>
                                <w:rFonts w:ascii="ＭＳ 明朝" w:hAnsi="ＭＳ 明朝" w:hint="eastAsia"/>
                                <w:sz w:val="24"/>
                              </w:rPr>
                              <w:t>【</w:t>
                            </w:r>
                            <w:r>
                              <w:rPr>
                                <w:rFonts w:ascii="ＭＳ 明朝" w:hAnsi="ＭＳ 明朝" w:hint="eastAsia"/>
                                <w:sz w:val="24"/>
                              </w:rPr>
                              <w:t>令和４年４月１日付け改正前の</w:t>
                            </w: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148001D2" w14:textId="77777777" w:rsidR="00EF7B52" w:rsidRPr="0015281D" w:rsidRDefault="00EF7B52" w:rsidP="00EF7B52">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0DD298F4" w14:textId="77777777" w:rsidR="00EF7B52" w:rsidRPr="0015281D" w:rsidRDefault="00EF7B52" w:rsidP="00EF7B52">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63427CF0" w14:textId="77777777" w:rsidR="00EF7B52" w:rsidRDefault="00EF7B52" w:rsidP="00EF7B52">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08BFFB27" w14:textId="77777777" w:rsidR="00EF7B52" w:rsidRPr="0015281D" w:rsidRDefault="00EF7B52" w:rsidP="00EF7B52">
                            <w:pPr>
                              <w:autoSpaceDE w:val="0"/>
                              <w:autoSpaceDN w:val="0"/>
                              <w:snapToGrid w:val="0"/>
                              <w:spacing w:line="300" w:lineRule="exact"/>
                              <w:ind w:leftChars="300" w:left="870"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w:t>
                            </w:r>
                            <w:r>
                              <w:rPr>
                                <w:rFonts w:ascii="ＭＳ 明朝" w:hAnsi="ＭＳ 明朝" w:hint="eastAsia"/>
                                <w:sz w:val="24"/>
                              </w:rPr>
                              <w:t>の</w:t>
                            </w:r>
                            <w:r w:rsidRPr="0015281D">
                              <w:rPr>
                                <w:rFonts w:ascii="ＭＳ 明朝" w:hAnsi="ＭＳ 明朝" w:hint="eastAsia"/>
                                <w:sz w:val="24"/>
                              </w:rPr>
                              <w:t>方法により契約を締結するもの</w:t>
                            </w:r>
                          </w:p>
                          <w:p w14:paraId="4812B33A" w14:textId="77777777" w:rsidR="00EF7B52" w:rsidRDefault="00EF7B52" w:rsidP="00EF7B52">
                            <w:pPr>
                              <w:autoSpaceDE w:val="0"/>
                              <w:autoSpaceDN w:val="0"/>
                              <w:snapToGrid w:val="0"/>
                              <w:spacing w:line="300" w:lineRule="exact"/>
                              <w:ind w:firstLineChars="500" w:firstLine="1200"/>
                              <w:rPr>
                                <w:rFonts w:ascii="ＭＳ 明朝" w:hAnsi="ＭＳ 明朝"/>
                                <w:sz w:val="24"/>
                              </w:rPr>
                            </w:pPr>
                            <w:r w:rsidRPr="0015281D">
                              <w:rPr>
                                <w:rFonts w:ascii="ＭＳ 明朝" w:hAnsi="ＭＳ 明朝" w:hint="eastAsia"/>
                                <w:sz w:val="24"/>
                              </w:rPr>
                              <w:t>契約の相手方及び契約金額が明らかになったとき</w:t>
                            </w:r>
                          </w:p>
                          <w:p w14:paraId="10728A6B" w14:textId="77777777" w:rsidR="00EF7B52" w:rsidRDefault="00EF7B52" w:rsidP="00EF7B52">
                            <w:pPr>
                              <w:autoSpaceDE w:val="0"/>
                              <w:autoSpaceDN w:val="0"/>
                              <w:snapToGrid w:val="0"/>
                              <w:spacing w:line="300" w:lineRule="exact"/>
                              <w:ind w:firstLineChars="258" w:firstLine="619"/>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1534F640" w14:textId="77777777" w:rsidR="00EF7B52" w:rsidRPr="00F426E7" w:rsidRDefault="00EF7B52" w:rsidP="00EF7B52">
                            <w:pPr>
                              <w:autoSpaceDE w:val="0"/>
                              <w:autoSpaceDN w:val="0"/>
                              <w:snapToGrid w:val="0"/>
                              <w:spacing w:line="300" w:lineRule="exact"/>
                              <w:ind w:leftChars="437" w:left="918" w:firstLineChars="100" w:firstLine="240"/>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p w14:paraId="2BD7C4C0" w14:textId="77777777" w:rsidR="00EF7B52" w:rsidRPr="00C36B68" w:rsidRDefault="00EF7B52" w:rsidP="00EF7B52">
                            <w:pPr>
                              <w:autoSpaceDE w:val="0"/>
                              <w:autoSpaceDN w:val="0"/>
                              <w:snapToGrid w:val="0"/>
                              <w:spacing w:line="300" w:lineRule="exact"/>
                              <w:ind w:left="240" w:hangingChars="100" w:hanging="240"/>
                              <w:rPr>
                                <w:rFonts w:ascii="ＭＳ 明朝" w:hAnsi="ＭＳ 明朝"/>
                                <w:bCs/>
                                <w:sz w:val="24"/>
                              </w:rPr>
                            </w:pPr>
                          </w:p>
                        </w:txbxContent>
                      </v:textbox>
                    </v:shape>
                  </w:pict>
                </mc:Fallback>
              </mc:AlternateContent>
            </w:r>
          </w:p>
          <w:p w14:paraId="423C293A" w14:textId="77777777" w:rsidR="00EF7B52" w:rsidRPr="00EA4031" w:rsidRDefault="00EF7B52" w:rsidP="006020A2">
            <w:pPr>
              <w:autoSpaceDE w:val="0"/>
              <w:autoSpaceDN w:val="0"/>
              <w:spacing w:line="300" w:lineRule="exact"/>
              <w:rPr>
                <w:rFonts w:ascii="ＭＳ 明朝" w:hAnsi="ＭＳ 明朝"/>
                <w:sz w:val="24"/>
              </w:rPr>
            </w:pPr>
          </w:p>
          <w:p w14:paraId="190662A6" w14:textId="77777777" w:rsidR="00EF7B52" w:rsidRPr="00EA4031" w:rsidRDefault="00EF7B52" w:rsidP="006020A2">
            <w:pPr>
              <w:autoSpaceDE w:val="0"/>
              <w:autoSpaceDN w:val="0"/>
              <w:spacing w:line="300" w:lineRule="exact"/>
              <w:rPr>
                <w:rFonts w:ascii="ＭＳ 明朝" w:hAnsi="ＭＳ 明朝"/>
                <w:sz w:val="24"/>
              </w:rPr>
            </w:pPr>
          </w:p>
          <w:p w14:paraId="25034636" w14:textId="77777777" w:rsidR="00EF7B52" w:rsidRPr="00EA4031" w:rsidRDefault="00EF7B52" w:rsidP="006020A2">
            <w:pPr>
              <w:autoSpaceDE w:val="0"/>
              <w:autoSpaceDN w:val="0"/>
              <w:spacing w:line="300" w:lineRule="exact"/>
              <w:rPr>
                <w:rFonts w:ascii="ＭＳ 明朝" w:hAnsi="ＭＳ 明朝"/>
                <w:sz w:val="24"/>
              </w:rPr>
            </w:pPr>
          </w:p>
          <w:p w14:paraId="09A9392C" w14:textId="77777777" w:rsidR="00EF7B52" w:rsidRPr="00EA4031" w:rsidRDefault="00EF7B52" w:rsidP="006020A2">
            <w:pPr>
              <w:autoSpaceDE w:val="0"/>
              <w:autoSpaceDN w:val="0"/>
              <w:spacing w:line="300" w:lineRule="exact"/>
              <w:rPr>
                <w:rFonts w:ascii="ＭＳ 明朝" w:hAnsi="ＭＳ 明朝"/>
                <w:sz w:val="24"/>
              </w:rPr>
            </w:pPr>
          </w:p>
          <w:p w14:paraId="3C02FF43" w14:textId="77777777" w:rsidR="00EF7B52" w:rsidRPr="00EA4031" w:rsidRDefault="00EF7B52" w:rsidP="006020A2">
            <w:pPr>
              <w:autoSpaceDE w:val="0"/>
              <w:autoSpaceDN w:val="0"/>
              <w:spacing w:line="300" w:lineRule="exact"/>
              <w:rPr>
                <w:rFonts w:ascii="ＭＳ 明朝" w:hAnsi="ＭＳ 明朝"/>
                <w:sz w:val="24"/>
              </w:rPr>
            </w:pPr>
          </w:p>
          <w:p w14:paraId="5A07829B" w14:textId="77777777" w:rsidR="00EF7B52" w:rsidRPr="00EA4031" w:rsidRDefault="00EF7B52" w:rsidP="006020A2">
            <w:pPr>
              <w:autoSpaceDE w:val="0"/>
              <w:autoSpaceDN w:val="0"/>
              <w:spacing w:line="300" w:lineRule="exact"/>
              <w:rPr>
                <w:rFonts w:ascii="ＭＳ 明朝" w:hAnsi="ＭＳ 明朝"/>
                <w:sz w:val="24"/>
              </w:rPr>
            </w:pPr>
          </w:p>
          <w:p w14:paraId="6D2A6945" w14:textId="77777777" w:rsidR="00EF7B52" w:rsidRPr="00EA4031" w:rsidRDefault="00EF7B52" w:rsidP="006020A2">
            <w:pPr>
              <w:autoSpaceDE w:val="0"/>
              <w:autoSpaceDN w:val="0"/>
              <w:spacing w:line="300" w:lineRule="exact"/>
              <w:rPr>
                <w:rFonts w:ascii="ＭＳ 明朝" w:hAnsi="ＭＳ 明朝"/>
                <w:sz w:val="24"/>
              </w:rPr>
            </w:pPr>
          </w:p>
          <w:p w14:paraId="0F156AAA" w14:textId="77777777" w:rsidR="00EF7B52" w:rsidRPr="00EA4031" w:rsidRDefault="00EF7B52" w:rsidP="006020A2">
            <w:pPr>
              <w:autoSpaceDE w:val="0"/>
              <w:autoSpaceDN w:val="0"/>
              <w:spacing w:line="300" w:lineRule="exact"/>
              <w:rPr>
                <w:rFonts w:ascii="ＭＳ 明朝" w:hAnsi="ＭＳ 明朝"/>
                <w:sz w:val="24"/>
              </w:rPr>
            </w:pPr>
          </w:p>
          <w:p w14:paraId="43A9B321" w14:textId="77777777" w:rsidR="00EF7B52" w:rsidRPr="00EA4031" w:rsidRDefault="00EF7B52" w:rsidP="006020A2">
            <w:pPr>
              <w:autoSpaceDE w:val="0"/>
              <w:autoSpaceDN w:val="0"/>
              <w:spacing w:line="300" w:lineRule="exact"/>
              <w:rPr>
                <w:rFonts w:ascii="ＭＳ 明朝" w:hAnsi="ＭＳ 明朝"/>
                <w:sz w:val="24"/>
              </w:rPr>
            </w:pPr>
          </w:p>
          <w:p w14:paraId="6049DBBE" w14:textId="77777777" w:rsidR="00EF7B52" w:rsidRPr="00EA4031" w:rsidRDefault="00EF7B52" w:rsidP="006020A2">
            <w:pPr>
              <w:autoSpaceDE w:val="0"/>
              <w:autoSpaceDN w:val="0"/>
              <w:spacing w:line="300" w:lineRule="exact"/>
              <w:rPr>
                <w:rFonts w:ascii="ＭＳ 明朝" w:hAnsi="ＭＳ 明朝"/>
                <w:sz w:val="24"/>
              </w:rPr>
            </w:pPr>
          </w:p>
          <w:p w14:paraId="0C7FF14D" w14:textId="77777777" w:rsidR="00EF7B52" w:rsidRPr="00EA4031" w:rsidRDefault="00EF7B52" w:rsidP="006020A2">
            <w:pPr>
              <w:autoSpaceDE w:val="0"/>
              <w:autoSpaceDN w:val="0"/>
              <w:spacing w:line="300" w:lineRule="exact"/>
              <w:rPr>
                <w:rFonts w:ascii="ＭＳ 明朝" w:hAnsi="ＭＳ 明朝"/>
                <w:sz w:val="24"/>
              </w:rPr>
            </w:pPr>
          </w:p>
          <w:p w14:paraId="2358D251" w14:textId="77777777" w:rsidR="00EF7B52" w:rsidRPr="00EA4031" w:rsidRDefault="00EF7B52" w:rsidP="006020A2">
            <w:pPr>
              <w:autoSpaceDE w:val="0"/>
              <w:autoSpaceDN w:val="0"/>
              <w:spacing w:line="300" w:lineRule="exact"/>
              <w:rPr>
                <w:rFonts w:ascii="ＭＳ 明朝" w:hAnsi="ＭＳ 明朝"/>
                <w:sz w:val="24"/>
              </w:rPr>
            </w:pPr>
          </w:p>
          <w:p w14:paraId="218941DF" w14:textId="77777777" w:rsidR="00EF7B52" w:rsidRPr="00EA4031" w:rsidRDefault="00EF7B52" w:rsidP="006020A2">
            <w:pPr>
              <w:autoSpaceDE w:val="0"/>
              <w:autoSpaceDN w:val="0"/>
              <w:spacing w:line="300" w:lineRule="exact"/>
              <w:rPr>
                <w:rFonts w:ascii="ＭＳ 明朝" w:hAnsi="ＭＳ 明朝"/>
                <w:sz w:val="24"/>
              </w:rPr>
            </w:pPr>
          </w:p>
          <w:p w14:paraId="29B0D6B0" w14:textId="77777777" w:rsidR="00EF7B52" w:rsidRPr="00EA4031" w:rsidRDefault="00EF7B52" w:rsidP="006020A2">
            <w:pPr>
              <w:autoSpaceDE w:val="0"/>
              <w:autoSpaceDN w:val="0"/>
              <w:spacing w:line="300" w:lineRule="exact"/>
              <w:rPr>
                <w:rFonts w:ascii="ＭＳ 明朝" w:hAnsi="ＭＳ 明朝"/>
                <w:sz w:val="24"/>
              </w:rPr>
            </w:pPr>
          </w:p>
          <w:p w14:paraId="0028ED24" w14:textId="77777777" w:rsidR="00EF7B52" w:rsidRPr="00EA4031" w:rsidRDefault="00EF7B52" w:rsidP="006020A2">
            <w:pPr>
              <w:autoSpaceDE w:val="0"/>
              <w:autoSpaceDN w:val="0"/>
              <w:spacing w:line="300" w:lineRule="exact"/>
              <w:rPr>
                <w:rFonts w:ascii="ＭＳ 明朝" w:hAnsi="ＭＳ 明朝"/>
                <w:sz w:val="24"/>
              </w:rPr>
            </w:pPr>
          </w:p>
          <w:p w14:paraId="3D1E3154" w14:textId="77777777" w:rsidR="00EF7B52" w:rsidRPr="00EA4031" w:rsidRDefault="00EF7B52" w:rsidP="006020A2">
            <w:pPr>
              <w:autoSpaceDE w:val="0"/>
              <w:autoSpaceDN w:val="0"/>
              <w:spacing w:line="300" w:lineRule="exact"/>
              <w:rPr>
                <w:rFonts w:ascii="ＭＳ 明朝" w:hAnsi="ＭＳ 明朝"/>
                <w:sz w:val="24"/>
              </w:rPr>
            </w:pPr>
          </w:p>
          <w:p w14:paraId="4A5746A6" w14:textId="77777777" w:rsidR="00EF7B52" w:rsidRPr="00EA4031" w:rsidRDefault="00EF7B52" w:rsidP="006020A2">
            <w:pPr>
              <w:autoSpaceDE w:val="0"/>
              <w:autoSpaceDN w:val="0"/>
              <w:spacing w:line="300" w:lineRule="exact"/>
              <w:rPr>
                <w:rFonts w:ascii="ＭＳ 明朝" w:hAnsi="ＭＳ 明朝"/>
                <w:sz w:val="24"/>
              </w:rPr>
            </w:pPr>
          </w:p>
          <w:p w14:paraId="113E1C15" w14:textId="77777777" w:rsidR="00EF7B52" w:rsidRPr="00EA4031" w:rsidRDefault="00EF7B52" w:rsidP="006020A2">
            <w:pPr>
              <w:autoSpaceDE w:val="0"/>
              <w:autoSpaceDN w:val="0"/>
              <w:spacing w:line="300" w:lineRule="exact"/>
              <w:rPr>
                <w:rFonts w:ascii="ＭＳ 明朝" w:hAnsi="ＭＳ 明朝"/>
                <w:sz w:val="24"/>
              </w:rPr>
            </w:pPr>
          </w:p>
          <w:p w14:paraId="16C819F0" w14:textId="77777777" w:rsidR="00EF7B52" w:rsidRPr="00EA4031" w:rsidRDefault="00EF7B52" w:rsidP="006020A2">
            <w:pPr>
              <w:autoSpaceDE w:val="0"/>
              <w:autoSpaceDN w:val="0"/>
              <w:spacing w:line="300" w:lineRule="exact"/>
              <w:rPr>
                <w:rFonts w:ascii="ＭＳ 明朝" w:hAnsi="ＭＳ 明朝"/>
                <w:sz w:val="24"/>
              </w:rPr>
            </w:pPr>
          </w:p>
          <w:p w14:paraId="1597CA88" w14:textId="77777777" w:rsidR="00EF7B52" w:rsidRPr="00EA4031" w:rsidRDefault="00EF7B52" w:rsidP="006020A2">
            <w:pPr>
              <w:autoSpaceDE w:val="0"/>
              <w:autoSpaceDN w:val="0"/>
              <w:spacing w:line="300" w:lineRule="exact"/>
              <w:rPr>
                <w:rFonts w:ascii="ＭＳ 明朝" w:hAnsi="ＭＳ 明朝"/>
                <w:sz w:val="24"/>
              </w:rPr>
            </w:pPr>
          </w:p>
          <w:p w14:paraId="7B417BAD" w14:textId="77777777" w:rsidR="00EF7B52" w:rsidRPr="00EA4031" w:rsidRDefault="00EF7B52" w:rsidP="006020A2">
            <w:pPr>
              <w:autoSpaceDE w:val="0"/>
              <w:autoSpaceDN w:val="0"/>
              <w:spacing w:line="300" w:lineRule="exact"/>
              <w:rPr>
                <w:rFonts w:ascii="ＭＳ 明朝" w:hAnsi="ＭＳ 明朝"/>
                <w:sz w:val="24"/>
              </w:rPr>
            </w:pPr>
          </w:p>
        </w:tc>
      </w:tr>
    </w:tbl>
    <w:p w14:paraId="1F383779" w14:textId="77777777" w:rsidR="00EF7B52" w:rsidRPr="00EA4031" w:rsidRDefault="00EF7B52" w:rsidP="00EF7B52">
      <w:pPr>
        <w:autoSpaceDE w:val="0"/>
        <w:autoSpaceDN w:val="0"/>
        <w:spacing w:line="300" w:lineRule="exact"/>
        <w:jc w:val="right"/>
        <w:rPr>
          <w:rFonts w:ascii="ＭＳ ゴシック" w:eastAsia="ＭＳ ゴシック" w:hAnsi="ＭＳ ゴシック"/>
          <w:sz w:val="24"/>
          <w:szCs w:val="22"/>
        </w:rPr>
      </w:pPr>
      <w:r w:rsidRPr="00EA4031">
        <w:rPr>
          <w:rFonts w:ascii="ＭＳ ゴシック" w:eastAsia="ＭＳ ゴシック" w:hAnsi="ＭＳ ゴシック" w:hint="eastAsia"/>
          <w:sz w:val="24"/>
          <w:szCs w:val="22"/>
        </w:rPr>
        <w:t xml:space="preserve">　　監査（検査）実施年月日（委員：令和－年－月－日、</w:t>
      </w:r>
      <w:r w:rsidRPr="00EA4031">
        <w:rPr>
          <w:rFonts w:ascii="ＭＳ ゴシック" w:eastAsia="ＭＳ ゴシック" w:hAnsi="ＭＳ ゴシック" w:hint="eastAsia"/>
          <w:sz w:val="24"/>
        </w:rPr>
        <w:t>事務局：</w:t>
      </w:r>
      <w:r w:rsidRPr="00EA4031">
        <w:rPr>
          <w:rFonts w:ascii="ＭＳ ゴシック" w:eastAsia="ＭＳ ゴシック" w:hAnsi="ＭＳ ゴシック" w:hint="eastAsia"/>
          <w:sz w:val="24"/>
          <w:szCs w:val="22"/>
        </w:rPr>
        <w:t>令和４年</w:t>
      </w:r>
      <w:r>
        <w:rPr>
          <w:rFonts w:ascii="ＭＳ ゴシック" w:eastAsia="ＭＳ ゴシック" w:hAnsi="ＭＳ ゴシック" w:hint="eastAsia"/>
          <w:sz w:val="24"/>
          <w:szCs w:val="22"/>
        </w:rPr>
        <w:t>10</w:t>
      </w:r>
      <w:r w:rsidRPr="00EA4031">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６</w:t>
      </w:r>
      <w:r w:rsidRPr="00EA4031">
        <w:rPr>
          <w:rFonts w:ascii="ＭＳ ゴシック" w:eastAsia="ＭＳ ゴシック" w:hAnsi="ＭＳ ゴシック" w:hint="eastAsia"/>
          <w:sz w:val="24"/>
          <w:szCs w:val="22"/>
        </w:rPr>
        <w:t>日）</w:t>
      </w:r>
    </w:p>
    <w:p w14:paraId="4AB4EABB" w14:textId="77777777" w:rsidR="00EF7B52" w:rsidRDefault="00EF7B52" w:rsidP="00EF7B52">
      <w:pPr>
        <w:widowControl/>
        <w:autoSpaceDE w:val="0"/>
        <w:autoSpaceDN w:val="0"/>
        <w:jc w:val="left"/>
        <w:rPr>
          <w:rFonts w:ascii="ＭＳ ゴシック" w:eastAsia="ＭＳ ゴシック" w:hAnsi="ＭＳ ゴシック"/>
          <w:sz w:val="24"/>
          <w:szCs w:val="22"/>
        </w:rPr>
      </w:pPr>
    </w:p>
    <w:p w14:paraId="199DF69B" w14:textId="77777777" w:rsidR="00EF7B52" w:rsidRPr="00B76F10" w:rsidRDefault="00EF7B52" w:rsidP="00EF7B52">
      <w:pPr>
        <w:autoSpaceDE w:val="0"/>
        <w:autoSpaceDN w:val="0"/>
        <w:spacing w:line="300" w:lineRule="exact"/>
        <w:rPr>
          <w:rFonts w:ascii="ＭＳ 明朝" w:hAnsi="ＭＳ 明朝"/>
          <w:sz w:val="24"/>
        </w:rPr>
      </w:pPr>
    </w:p>
    <w:p w14:paraId="2FD15D18" w14:textId="4F9FD993"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1487A70F" w14:textId="77777777" w:rsidR="00EF7B52" w:rsidRPr="00EA4031" w:rsidRDefault="00EF7B52" w:rsidP="00EF7B52">
      <w:pPr>
        <w:autoSpaceDE w:val="0"/>
        <w:autoSpaceDN w:val="0"/>
        <w:spacing w:line="300" w:lineRule="exact"/>
        <w:rPr>
          <w:rFonts w:ascii="ＭＳ ゴシック" w:eastAsia="ＭＳ ゴシック" w:hAnsi="ＭＳ ゴシック"/>
          <w:sz w:val="24"/>
        </w:rPr>
      </w:pPr>
      <w:r w:rsidRPr="00EA4031">
        <w:rPr>
          <w:rFonts w:ascii="ＭＳ ゴシック" w:eastAsia="ＭＳ ゴシック" w:hAnsi="ＭＳ ゴシック" w:cs="Arial" w:hint="eastAsia"/>
          <w:sz w:val="24"/>
        </w:rPr>
        <w:t>管内旅費の支給事務の不備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630"/>
        <w:gridCol w:w="7655"/>
      </w:tblGrid>
      <w:tr w:rsidR="00EF7B52" w:rsidRPr="00EA4031" w14:paraId="2F3EE28F" w14:textId="77777777" w:rsidTr="006020A2">
        <w:trPr>
          <w:trHeight w:val="558"/>
        </w:trPr>
        <w:tc>
          <w:tcPr>
            <w:tcW w:w="2235" w:type="dxa"/>
            <w:shd w:val="clear" w:color="auto" w:fill="auto"/>
            <w:vAlign w:val="center"/>
          </w:tcPr>
          <w:p w14:paraId="3320A15F" w14:textId="77777777" w:rsidR="00EF7B52" w:rsidRPr="00EA4031"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対象受検機関</w:t>
            </w:r>
          </w:p>
        </w:tc>
        <w:tc>
          <w:tcPr>
            <w:tcW w:w="10630" w:type="dxa"/>
            <w:shd w:val="clear" w:color="auto" w:fill="auto"/>
            <w:vAlign w:val="center"/>
          </w:tcPr>
          <w:p w14:paraId="05DB98D3" w14:textId="77777777" w:rsidR="00EF7B52" w:rsidRPr="00EA4031"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検出事項</w:t>
            </w:r>
          </w:p>
        </w:tc>
        <w:tc>
          <w:tcPr>
            <w:tcW w:w="7655" w:type="dxa"/>
            <w:shd w:val="clear" w:color="auto" w:fill="auto"/>
            <w:vAlign w:val="center"/>
          </w:tcPr>
          <w:p w14:paraId="54828BED" w14:textId="77777777" w:rsidR="00EF7B52" w:rsidRPr="00EA4031"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是正を求める事項</w:t>
            </w:r>
          </w:p>
        </w:tc>
      </w:tr>
      <w:tr w:rsidR="00EF7B52" w:rsidRPr="00EA4031" w14:paraId="0F7BD115" w14:textId="77777777" w:rsidTr="006020A2">
        <w:trPr>
          <w:trHeight w:val="4955"/>
        </w:trPr>
        <w:tc>
          <w:tcPr>
            <w:tcW w:w="2235" w:type="dxa"/>
          </w:tcPr>
          <w:p w14:paraId="1A864B2A" w14:textId="77777777" w:rsidR="00EF7B52" w:rsidRPr="00EA4031" w:rsidRDefault="00EF7B52" w:rsidP="006020A2">
            <w:pPr>
              <w:autoSpaceDE w:val="0"/>
              <w:autoSpaceDN w:val="0"/>
              <w:spacing w:line="300" w:lineRule="exact"/>
              <w:rPr>
                <w:rFonts w:ascii="ＭＳ 明朝" w:hAnsi="ＭＳ 明朝"/>
                <w:sz w:val="24"/>
              </w:rPr>
            </w:pPr>
          </w:p>
          <w:p w14:paraId="2CFE3B1D" w14:textId="77777777" w:rsidR="00EF7B52" w:rsidRPr="00EA4031" w:rsidRDefault="00EF7B52" w:rsidP="006020A2">
            <w:pPr>
              <w:autoSpaceDE w:val="0"/>
              <w:autoSpaceDN w:val="0"/>
              <w:spacing w:line="300" w:lineRule="exact"/>
              <w:rPr>
                <w:rFonts w:ascii="ＭＳ 明朝" w:hAnsi="ＭＳ 明朝"/>
                <w:sz w:val="24"/>
              </w:rPr>
            </w:pPr>
            <w:r>
              <w:rPr>
                <w:rFonts w:ascii="ＭＳ 明朝" w:hAnsi="ＭＳ 明朝" w:hint="eastAsia"/>
                <w:sz w:val="24"/>
              </w:rPr>
              <w:t>こころの健康総合センター</w:t>
            </w:r>
          </w:p>
        </w:tc>
        <w:tc>
          <w:tcPr>
            <w:tcW w:w="10630" w:type="dxa"/>
          </w:tcPr>
          <w:p w14:paraId="302E8B7F" w14:textId="77777777" w:rsidR="00EF7B52" w:rsidRPr="00EA4031" w:rsidRDefault="00EF7B52" w:rsidP="006020A2">
            <w:pPr>
              <w:autoSpaceDE w:val="0"/>
              <w:autoSpaceDN w:val="0"/>
              <w:spacing w:line="300" w:lineRule="exact"/>
              <w:rPr>
                <w:rFonts w:ascii="ＭＳ 明朝" w:hAnsi="ＭＳ 明朝" w:cs="Arial"/>
                <w:sz w:val="24"/>
              </w:rPr>
            </w:pPr>
          </w:p>
          <w:p w14:paraId="04AA5750" w14:textId="77777777" w:rsidR="00EF7B52" w:rsidRPr="00EA4031" w:rsidRDefault="00EF7B52" w:rsidP="006020A2">
            <w:pPr>
              <w:autoSpaceDE w:val="0"/>
              <w:autoSpaceDN w:val="0"/>
              <w:snapToGrid w:val="0"/>
              <w:spacing w:line="300" w:lineRule="exact"/>
              <w:ind w:firstLineChars="100" w:firstLine="240"/>
              <w:rPr>
                <w:rFonts w:ascii="ＭＳ 明朝" w:hAnsi="ＭＳ 明朝" w:cs="Arial"/>
                <w:sz w:val="24"/>
              </w:rPr>
            </w:pPr>
            <w:r w:rsidRPr="00EA4031">
              <w:rPr>
                <w:rFonts w:ascii="ＭＳ 明朝" w:hAnsi="ＭＳ 明朝" w:cs="Arial" w:hint="eastAsia"/>
                <w:sz w:val="24"/>
              </w:rPr>
              <w:t>管内出張をシステムに重複して入力し、そのまま承認された後、当該重複した出張の取消しを忘れたものがあった。</w:t>
            </w:r>
          </w:p>
          <w:p w14:paraId="15E4592E" w14:textId="77777777" w:rsidR="00EF7B52" w:rsidRPr="00EA4031" w:rsidRDefault="00EF7B52" w:rsidP="006020A2">
            <w:pPr>
              <w:autoSpaceDE w:val="0"/>
              <w:autoSpaceDN w:val="0"/>
              <w:snapToGrid w:val="0"/>
              <w:spacing w:line="300" w:lineRule="exact"/>
              <w:ind w:firstLineChars="100" w:firstLine="240"/>
              <w:rPr>
                <w:rFonts w:ascii="ＭＳ 明朝" w:hAnsi="ＭＳ 明朝" w:cs="Arial"/>
                <w:sz w:val="24"/>
              </w:rPr>
            </w:pPr>
            <w:r w:rsidRPr="00EA4031">
              <w:rPr>
                <w:rFonts w:ascii="ＭＳ 明朝" w:hAnsi="ＭＳ 明朝" w:cs="Arial" w:hint="eastAsia"/>
                <w:sz w:val="24"/>
              </w:rPr>
              <w:t>また、旅費支出の際にチェックされず、そのまま決裁を行ったため、旅費が過誤払となっていた。</w:t>
            </w:r>
          </w:p>
          <w:p w14:paraId="743DE744" w14:textId="77777777" w:rsidR="00EF7B52" w:rsidRPr="00EA4031" w:rsidRDefault="00EF7B52" w:rsidP="006020A2">
            <w:pPr>
              <w:autoSpaceDE w:val="0"/>
              <w:autoSpaceDN w:val="0"/>
              <w:snapToGrid w:val="0"/>
              <w:spacing w:line="300" w:lineRule="exact"/>
              <w:rPr>
                <w:rFonts w:ascii="ＭＳ 明朝" w:hAnsi="ＭＳ 明朝" w:cs="Arial"/>
                <w:sz w:val="24"/>
              </w:rPr>
            </w:pPr>
          </w:p>
          <w:tbl>
            <w:tblPr>
              <w:tblW w:w="93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223"/>
              <w:gridCol w:w="2142"/>
              <w:gridCol w:w="2268"/>
              <w:gridCol w:w="1802"/>
            </w:tblGrid>
            <w:tr w:rsidR="00EF7B52" w:rsidRPr="00EA4031" w14:paraId="073D750A" w14:textId="77777777" w:rsidTr="006020A2">
              <w:tc>
                <w:tcPr>
                  <w:tcW w:w="869" w:type="dxa"/>
                  <w:vMerge w:val="restart"/>
                  <w:shd w:val="clear" w:color="auto" w:fill="auto"/>
                  <w:vAlign w:val="center"/>
                </w:tcPr>
                <w:p w14:paraId="05DE0654"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職員</w:t>
                  </w:r>
                </w:p>
              </w:tc>
              <w:tc>
                <w:tcPr>
                  <w:tcW w:w="2223" w:type="dxa"/>
                  <w:vMerge w:val="restart"/>
                  <w:shd w:val="clear" w:color="auto" w:fill="auto"/>
                  <w:vAlign w:val="center"/>
                </w:tcPr>
                <w:p w14:paraId="31A58A46"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出張日</w:t>
                  </w:r>
                </w:p>
              </w:tc>
              <w:tc>
                <w:tcPr>
                  <w:tcW w:w="4410" w:type="dxa"/>
                  <w:gridSpan w:val="2"/>
                  <w:shd w:val="clear" w:color="auto" w:fill="auto"/>
                  <w:vAlign w:val="center"/>
                </w:tcPr>
                <w:p w14:paraId="36B67D64"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システム入力日</w:t>
                  </w:r>
                </w:p>
              </w:tc>
              <w:tc>
                <w:tcPr>
                  <w:tcW w:w="1802" w:type="dxa"/>
                  <w:vMerge w:val="restart"/>
                  <w:shd w:val="clear" w:color="auto" w:fill="auto"/>
                  <w:vAlign w:val="center"/>
                </w:tcPr>
                <w:p w14:paraId="11F536A1"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過誤払旅費額</w:t>
                  </w:r>
                </w:p>
              </w:tc>
            </w:tr>
            <w:tr w:rsidR="00EF7B52" w:rsidRPr="00EA4031" w14:paraId="0D119FB4" w14:textId="77777777" w:rsidTr="006020A2">
              <w:tc>
                <w:tcPr>
                  <w:tcW w:w="869" w:type="dxa"/>
                  <w:vMerge/>
                  <w:shd w:val="clear" w:color="auto" w:fill="auto"/>
                </w:tcPr>
                <w:p w14:paraId="5BBFBD19" w14:textId="77777777" w:rsidR="00EF7B52" w:rsidRPr="00EA4031" w:rsidRDefault="00EF7B52" w:rsidP="006020A2">
                  <w:pPr>
                    <w:framePr w:hSpace="142" w:wrap="around" w:vAnchor="text" w:hAnchor="margin" w:y="2"/>
                    <w:autoSpaceDE w:val="0"/>
                    <w:autoSpaceDN w:val="0"/>
                    <w:snapToGrid w:val="0"/>
                    <w:spacing w:line="300" w:lineRule="exact"/>
                    <w:rPr>
                      <w:rFonts w:ascii="ＭＳ 明朝" w:hAnsi="ＭＳ 明朝" w:cs="Arial"/>
                      <w:sz w:val="24"/>
                    </w:rPr>
                  </w:pPr>
                </w:p>
              </w:tc>
              <w:tc>
                <w:tcPr>
                  <w:tcW w:w="2223" w:type="dxa"/>
                  <w:vMerge/>
                  <w:shd w:val="clear" w:color="auto" w:fill="auto"/>
                </w:tcPr>
                <w:p w14:paraId="65C65853" w14:textId="77777777" w:rsidR="00EF7B52" w:rsidRPr="00EA4031" w:rsidRDefault="00EF7B52" w:rsidP="006020A2">
                  <w:pPr>
                    <w:framePr w:hSpace="142" w:wrap="around" w:vAnchor="text" w:hAnchor="margin" w:y="2"/>
                    <w:autoSpaceDE w:val="0"/>
                    <w:autoSpaceDN w:val="0"/>
                    <w:snapToGrid w:val="0"/>
                    <w:spacing w:line="300" w:lineRule="exact"/>
                    <w:rPr>
                      <w:rFonts w:ascii="ＭＳ 明朝" w:hAnsi="ＭＳ 明朝" w:cs="Arial"/>
                      <w:sz w:val="24"/>
                    </w:rPr>
                  </w:pPr>
                </w:p>
              </w:tc>
              <w:tc>
                <w:tcPr>
                  <w:tcW w:w="2142" w:type="dxa"/>
                  <w:shd w:val="clear" w:color="auto" w:fill="auto"/>
                  <w:vAlign w:val="center"/>
                </w:tcPr>
                <w:p w14:paraId="053745BE"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当初入力日</w:t>
                  </w:r>
                </w:p>
              </w:tc>
              <w:tc>
                <w:tcPr>
                  <w:tcW w:w="2268" w:type="dxa"/>
                  <w:shd w:val="clear" w:color="auto" w:fill="auto"/>
                  <w:vAlign w:val="center"/>
                </w:tcPr>
                <w:p w14:paraId="347B387B"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重複入力日</w:t>
                  </w:r>
                </w:p>
              </w:tc>
              <w:tc>
                <w:tcPr>
                  <w:tcW w:w="1802" w:type="dxa"/>
                  <w:vMerge/>
                  <w:shd w:val="clear" w:color="auto" w:fill="auto"/>
                </w:tcPr>
                <w:p w14:paraId="763291D5" w14:textId="77777777" w:rsidR="00EF7B52" w:rsidRPr="00EA4031" w:rsidRDefault="00EF7B52" w:rsidP="006020A2">
                  <w:pPr>
                    <w:framePr w:hSpace="142" w:wrap="around" w:vAnchor="text" w:hAnchor="margin" w:y="2"/>
                    <w:autoSpaceDE w:val="0"/>
                    <w:autoSpaceDN w:val="0"/>
                    <w:snapToGrid w:val="0"/>
                    <w:spacing w:line="300" w:lineRule="exact"/>
                    <w:rPr>
                      <w:rFonts w:ascii="ＭＳ 明朝" w:hAnsi="ＭＳ 明朝" w:cs="Arial"/>
                      <w:sz w:val="24"/>
                    </w:rPr>
                  </w:pPr>
                </w:p>
              </w:tc>
            </w:tr>
            <w:tr w:rsidR="00EF7B52" w:rsidRPr="00EA4031" w14:paraId="040573B1" w14:textId="77777777" w:rsidTr="006020A2">
              <w:trPr>
                <w:trHeight w:val="767"/>
              </w:trPr>
              <w:tc>
                <w:tcPr>
                  <w:tcW w:w="869" w:type="dxa"/>
                  <w:shd w:val="clear" w:color="auto" w:fill="auto"/>
                  <w:vAlign w:val="center"/>
                </w:tcPr>
                <w:p w14:paraId="782871A9"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Ａ</w:t>
                  </w:r>
                </w:p>
              </w:tc>
              <w:tc>
                <w:tcPr>
                  <w:tcW w:w="2223" w:type="dxa"/>
                  <w:shd w:val="clear" w:color="auto" w:fill="auto"/>
                  <w:vAlign w:val="center"/>
                </w:tcPr>
                <w:p w14:paraId="429D6637"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令和３年</w:t>
                  </w:r>
                  <w:r>
                    <w:rPr>
                      <w:rFonts w:ascii="ＭＳ 明朝" w:hAnsi="ＭＳ 明朝" w:cs="Arial" w:hint="eastAsia"/>
                      <w:sz w:val="24"/>
                    </w:rPr>
                    <w:t>11</w:t>
                  </w:r>
                  <w:r w:rsidRPr="00EA4031">
                    <w:rPr>
                      <w:rFonts w:ascii="ＭＳ 明朝" w:hAnsi="ＭＳ 明朝" w:cs="Arial" w:hint="eastAsia"/>
                      <w:sz w:val="24"/>
                    </w:rPr>
                    <w:t>月</w:t>
                  </w:r>
                  <w:r>
                    <w:rPr>
                      <w:rFonts w:ascii="ＭＳ 明朝" w:hAnsi="ＭＳ 明朝" w:cs="Arial" w:hint="eastAsia"/>
                      <w:sz w:val="24"/>
                    </w:rPr>
                    <w:t>25</w:t>
                  </w:r>
                  <w:r w:rsidRPr="00EA4031">
                    <w:rPr>
                      <w:rFonts w:ascii="ＭＳ 明朝" w:hAnsi="ＭＳ 明朝" w:cs="Arial" w:hint="eastAsia"/>
                      <w:sz w:val="24"/>
                    </w:rPr>
                    <w:t>日</w:t>
                  </w:r>
                </w:p>
              </w:tc>
              <w:tc>
                <w:tcPr>
                  <w:tcW w:w="2142" w:type="dxa"/>
                  <w:shd w:val="clear" w:color="auto" w:fill="auto"/>
                  <w:vAlign w:val="center"/>
                </w:tcPr>
                <w:p w14:paraId="2B6735B5"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令和３年</w:t>
                  </w:r>
                  <w:r>
                    <w:rPr>
                      <w:rFonts w:ascii="ＭＳ 明朝" w:hAnsi="ＭＳ 明朝" w:cs="Arial" w:hint="eastAsia"/>
                      <w:sz w:val="24"/>
                    </w:rPr>
                    <w:t>11</w:t>
                  </w:r>
                  <w:r w:rsidRPr="00EA4031">
                    <w:rPr>
                      <w:rFonts w:ascii="ＭＳ 明朝" w:hAnsi="ＭＳ 明朝" w:cs="Arial" w:hint="eastAsia"/>
                      <w:sz w:val="24"/>
                    </w:rPr>
                    <w:t>月</w:t>
                  </w:r>
                  <w:r>
                    <w:rPr>
                      <w:rFonts w:ascii="ＭＳ 明朝" w:hAnsi="ＭＳ 明朝" w:cs="Arial" w:hint="eastAsia"/>
                      <w:sz w:val="24"/>
                    </w:rPr>
                    <w:t>15</w:t>
                  </w:r>
                  <w:r w:rsidRPr="00EA4031">
                    <w:rPr>
                      <w:rFonts w:ascii="ＭＳ 明朝" w:hAnsi="ＭＳ 明朝" w:cs="Arial" w:hint="eastAsia"/>
                      <w:sz w:val="24"/>
                    </w:rPr>
                    <w:t>日</w:t>
                  </w:r>
                </w:p>
              </w:tc>
              <w:tc>
                <w:tcPr>
                  <w:tcW w:w="2268" w:type="dxa"/>
                  <w:shd w:val="clear" w:color="auto" w:fill="auto"/>
                  <w:vAlign w:val="center"/>
                </w:tcPr>
                <w:p w14:paraId="31841F8C"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令和３年</w:t>
                  </w:r>
                  <w:r>
                    <w:rPr>
                      <w:rFonts w:ascii="ＭＳ 明朝" w:hAnsi="ＭＳ 明朝" w:cs="Arial" w:hint="eastAsia"/>
                      <w:sz w:val="24"/>
                    </w:rPr>
                    <w:t>11</w:t>
                  </w:r>
                  <w:r w:rsidRPr="00EA4031">
                    <w:rPr>
                      <w:rFonts w:ascii="ＭＳ 明朝" w:hAnsi="ＭＳ 明朝" w:cs="Arial" w:hint="eastAsia"/>
                      <w:sz w:val="24"/>
                    </w:rPr>
                    <w:t>月</w:t>
                  </w:r>
                  <w:r>
                    <w:rPr>
                      <w:rFonts w:ascii="ＭＳ 明朝" w:hAnsi="ＭＳ 明朝" w:cs="Arial" w:hint="eastAsia"/>
                      <w:sz w:val="24"/>
                    </w:rPr>
                    <w:t>18</w:t>
                  </w:r>
                  <w:r w:rsidRPr="00EA4031">
                    <w:rPr>
                      <w:rFonts w:ascii="ＭＳ 明朝" w:hAnsi="ＭＳ 明朝" w:cs="Arial" w:hint="eastAsia"/>
                      <w:sz w:val="24"/>
                    </w:rPr>
                    <w:t>日</w:t>
                  </w:r>
                </w:p>
              </w:tc>
              <w:tc>
                <w:tcPr>
                  <w:tcW w:w="1802" w:type="dxa"/>
                  <w:shd w:val="clear" w:color="auto" w:fill="auto"/>
                  <w:vAlign w:val="center"/>
                </w:tcPr>
                <w:p w14:paraId="34BAF994"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390</w:t>
                  </w:r>
                  <w:r w:rsidRPr="00EA4031">
                    <w:rPr>
                      <w:rFonts w:ascii="ＭＳ 明朝" w:hAnsi="ＭＳ 明朝" w:cs="Arial" w:hint="eastAsia"/>
                      <w:sz w:val="24"/>
                    </w:rPr>
                    <w:t>円</w:t>
                  </w:r>
                </w:p>
              </w:tc>
            </w:tr>
          </w:tbl>
          <w:p w14:paraId="6034075E" w14:textId="77777777" w:rsidR="00EF7B52" w:rsidRPr="00EA4031" w:rsidRDefault="00EF7B52" w:rsidP="006020A2">
            <w:pPr>
              <w:autoSpaceDE w:val="0"/>
              <w:autoSpaceDN w:val="0"/>
              <w:spacing w:line="300" w:lineRule="exact"/>
              <w:rPr>
                <w:rFonts w:ascii="ＭＳ 明朝" w:hAnsi="ＭＳ 明朝"/>
                <w:sz w:val="24"/>
              </w:rPr>
            </w:pPr>
          </w:p>
          <w:p w14:paraId="470B9896" w14:textId="77777777" w:rsidR="00EF7B52" w:rsidRPr="00EA4031" w:rsidRDefault="00EF7B52" w:rsidP="006020A2">
            <w:pPr>
              <w:autoSpaceDE w:val="0"/>
              <w:autoSpaceDN w:val="0"/>
              <w:spacing w:line="300" w:lineRule="exact"/>
              <w:rPr>
                <w:rFonts w:ascii="ＭＳ 明朝" w:hAnsi="ＭＳ 明朝"/>
                <w:sz w:val="24"/>
              </w:rPr>
            </w:pPr>
          </w:p>
          <w:p w14:paraId="22E97A80" w14:textId="77777777" w:rsidR="00EF7B52" w:rsidRPr="00EA4031" w:rsidRDefault="00EF7B52" w:rsidP="006020A2">
            <w:pPr>
              <w:autoSpaceDE w:val="0"/>
              <w:autoSpaceDN w:val="0"/>
              <w:spacing w:line="300" w:lineRule="exact"/>
              <w:rPr>
                <w:rFonts w:ascii="ＭＳ 明朝" w:hAnsi="ＭＳ 明朝"/>
                <w:sz w:val="24"/>
              </w:rPr>
            </w:pPr>
          </w:p>
        </w:tc>
        <w:tc>
          <w:tcPr>
            <w:tcW w:w="7655" w:type="dxa"/>
          </w:tcPr>
          <w:p w14:paraId="720D4954" w14:textId="77777777" w:rsidR="00EF7B52" w:rsidRPr="00EA4031" w:rsidRDefault="00EF7B52" w:rsidP="006020A2">
            <w:pPr>
              <w:autoSpaceDE w:val="0"/>
              <w:autoSpaceDN w:val="0"/>
              <w:spacing w:line="300" w:lineRule="exact"/>
              <w:rPr>
                <w:rFonts w:ascii="ＭＳ 明朝" w:hAnsi="ＭＳ 明朝"/>
                <w:sz w:val="24"/>
              </w:rPr>
            </w:pPr>
          </w:p>
          <w:p w14:paraId="02C30AA3" w14:textId="77777777" w:rsidR="00EF7B52" w:rsidRPr="00EA4031" w:rsidRDefault="00EF7B52" w:rsidP="006020A2">
            <w:pPr>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検出事項について、速やかに是正措置を講じるとともに、所属のチェック体制を強化する等、法令等に基づき、適正な事務処理を行われたい。</w:t>
            </w:r>
          </w:p>
        </w:tc>
      </w:tr>
    </w:tbl>
    <w:p w14:paraId="1C10B926" w14:textId="77777777" w:rsidR="00EF7B52" w:rsidRPr="00270D1F" w:rsidRDefault="00EF7B52" w:rsidP="00EF7B52">
      <w:pPr>
        <w:autoSpaceDE w:val="0"/>
        <w:autoSpaceDN w:val="0"/>
        <w:spacing w:line="300" w:lineRule="exact"/>
        <w:jc w:val="right"/>
        <w:rPr>
          <w:rFonts w:ascii="ＭＳ ゴシック" w:eastAsia="ＭＳ ゴシック" w:hAnsi="ＭＳ ゴシック"/>
          <w:sz w:val="24"/>
        </w:rPr>
      </w:pPr>
      <w:r w:rsidRPr="00EA4031">
        <w:rPr>
          <w:rFonts w:ascii="ＭＳ ゴシック" w:eastAsia="ＭＳ ゴシック" w:hAnsi="ＭＳ ゴシック" w:hint="eastAsia"/>
          <w:sz w:val="24"/>
        </w:rPr>
        <w:t>監査（検査）実施年月日（委員：令和－年－月－日、事務局：令和４年</w:t>
      </w:r>
      <w:r>
        <w:rPr>
          <w:rFonts w:ascii="ＭＳ ゴシック" w:eastAsia="ＭＳ ゴシック" w:hAnsi="ＭＳ ゴシック" w:hint="eastAsia"/>
          <w:sz w:val="24"/>
        </w:rPr>
        <w:t>10</w:t>
      </w:r>
      <w:r w:rsidRPr="00EA4031">
        <w:rPr>
          <w:rFonts w:ascii="ＭＳ ゴシック" w:eastAsia="ＭＳ ゴシック" w:hAnsi="ＭＳ ゴシック" w:hint="eastAsia"/>
          <w:sz w:val="24"/>
        </w:rPr>
        <w:t>月</w:t>
      </w:r>
      <w:r>
        <w:rPr>
          <w:rFonts w:ascii="ＭＳ ゴシック" w:eastAsia="ＭＳ ゴシック" w:hAnsi="ＭＳ ゴシック" w:hint="eastAsia"/>
          <w:sz w:val="24"/>
        </w:rPr>
        <w:t>６</w:t>
      </w:r>
      <w:r w:rsidRPr="00EA4031">
        <w:rPr>
          <w:rFonts w:ascii="ＭＳ ゴシック" w:eastAsia="ＭＳ ゴシック" w:hAnsi="ＭＳ ゴシック" w:hint="eastAsia"/>
          <w:sz w:val="24"/>
        </w:rPr>
        <w:t>日）</w:t>
      </w:r>
    </w:p>
    <w:p w14:paraId="426AC155" w14:textId="6C37A623"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0DBF7FA3" w14:textId="77777777" w:rsidR="00EF7B52" w:rsidRPr="00E52C1F" w:rsidRDefault="00EF7B52" w:rsidP="00EF7B52">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0"/>
        <w:gridCol w:w="8806"/>
        <w:gridCol w:w="9010"/>
      </w:tblGrid>
      <w:tr w:rsidR="00EF7B52" w:rsidRPr="00E52C1F" w14:paraId="7EECEA46" w14:textId="77777777" w:rsidTr="006020A2">
        <w:trPr>
          <w:trHeight w:val="558"/>
        </w:trPr>
        <w:tc>
          <w:tcPr>
            <w:tcW w:w="2665" w:type="dxa"/>
            <w:shd w:val="clear" w:color="auto" w:fill="auto"/>
            <w:vAlign w:val="center"/>
          </w:tcPr>
          <w:p w14:paraId="0690396E" w14:textId="77777777" w:rsidR="00EF7B52" w:rsidRPr="00E52C1F"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8844" w:type="dxa"/>
            <w:shd w:val="clear" w:color="auto" w:fill="auto"/>
            <w:vAlign w:val="center"/>
          </w:tcPr>
          <w:p w14:paraId="65F7E0B0" w14:textId="77777777" w:rsidR="00EF7B52" w:rsidRPr="00E52C1F"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57" w:type="dxa"/>
            <w:shd w:val="clear" w:color="auto" w:fill="auto"/>
            <w:vAlign w:val="center"/>
          </w:tcPr>
          <w:p w14:paraId="7173B4D3" w14:textId="77777777" w:rsidR="00EF7B52" w:rsidRPr="00E52C1F"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F7B52" w:rsidRPr="00E52C1F" w14:paraId="6695F920" w14:textId="77777777" w:rsidTr="006020A2">
        <w:trPr>
          <w:trHeight w:val="10908"/>
        </w:trPr>
        <w:tc>
          <w:tcPr>
            <w:tcW w:w="2665" w:type="dxa"/>
          </w:tcPr>
          <w:p w14:paraId="61E487B9" w14:textId="77777777" w:rsidR="00EF7B52" w:rsidRPr="003D4E3D" w:rsidRDefault="00EF7B52" w:rsidP="006020A2">
            <w:pPr>
              <w:autoSpaceDE w:val="0"/>
              <w:autoSpaceDN w:val="0"/>
              <w:spacing w:line="300" w:lineRule="exact"/>
              <w:rPr>
                <w:rFonts w:ascii="ＭＳ 明朝" w:hAnsi="ＭＳ 明朝"/>
                <w:sz w:val="24"/>
              </w:rPr>
            </w:pPr>
          </w:p>
          <w:p w14:paraId="1737ADA2" w14:textId="77777777" w:rsidR="00EF7B52" w:rsidRPr="003D4E3D" w:rsidRDefault="00EF7B52" w:rsidP="006020A2">
            <w:pPr>
              <w:autoSpaceDE w:val="0"/>
              <w:autoSpaceDN w:val="0"/>
              <w:spacing w:line="300" w:lineRule="exact"/>
              <w:rPr>
                <w:rFonts w:ascii="ＭＳ 明朝" w:hAnsi="ＭＳ 明朝"/>
                <w:sz w:val="24"/>
              </w:rPr>
            </w:pPr>
            <w:r w:rsidRPr="003D4E3D">
              <w:rPr>
                <w:rFonts w:ascii="ＭＳ 明朝" w:hAnsi="ＭＳ 明朝" w:hint="eastAsia"/>
                <w:sz w:val="24"/>
              </w:rPr>
              <w:t>こころの健康総合センター</w:t>
            </w:r>
          </w:p>
        </w:tc>
        <w:tc>
          <w:tcPr>
            <w:tcW w:w="8844" w:type="dxa"/>
          </w:tcPr>
          <w:p w14:paraId="4E0CE922" w14:textId="77777777" w:rsidR="00EF7B52" w:rsidRPr="003D4E3D" w:rsidRDefault="00EF7B52" w:rsidP="006020A2">
            <w:pPr>
              <w:autoSpaceDE w:val="0"/>
              <w:autoSpaceDN w:val="0"/>
              <w:spacing w:line="300" w:lineRule="exact"/>
              <w:ind w:firstLineChars="100" w:firstLine="240"/>
              <w:rPr>
                <w:rFonts w:ascii="ＭＳ 明朝" w:hAnsi="ＭＳ 明朝" w:cs="Arial"/>
                <w:sz w:val="24"/>
              </w:rPr>
            </w:pPr>
          </w:p>
          <w:p w14:paraId="6058898D" w14:textId="77777777" w:rsidR="00EF7B52" w:rsidRPr="003D4E3D" w:rsidRDefault="00EF7B52" w:rsidP="006020A2">
            <w:pPr>
              <w:autoSpaceDE w:val="0"/>
              <w:autoSpaceDN w:val="0"/>
              <w:spacing w:line="300" w:lineRule="exact"/>
              <w:rPr>
                <w:rFonts w:ascii="ＭＳ 明朝" w:hAnsi="ＭＳ 明朝"/>
                <w:sz w:val="24"/>
              </w:rPr>
            </w:pPr>
            <w:r w:rsidRPr="003D4E3D">
              <w:rPr>
                <w:rFonts w:ascii="ＭＳ 明朝" w:hAnsi="ＭＳ 明朝" w:hint="eastAsia"/>
                <w:sz w:val="24"/>
              </w:rPr>
              <w:t xml:space="preserve">　人間ドック</w:t>
            </w:r>
            <w:r>
              <w:rPr>
                <w:rFonts w:ascii="ＭＳ 明朝" w:hAnsi="ＭＳ 明朝" w:hint="eastAsia"/>
                <w:sz w:val="24"/>
              </w:rPr>
              <w:t>（二次検診）に係る職務専念義務の免除について</w:t>
            </w:r>
            <w:r w:rsidRPr="002364AE">
              <w:rPr>
                <w:rFonts w:ascii="ＭＳ 明朝" w:hAnsi="ＭＳ 明朝" w:hint="eastAsia"/>
                <w:sz w:val="24"/>
              </w:rPr>
              <w:t>、受診前後の勤</w:t>
            </w:r>
            <w:r w:rsidRPr="003D4E3D">
              <w:rPr>
                <w:rFonts w:ascii="ＭＳ 明朝" w:hAnsi="ＭＳ 明朝" w:hint="eastAsia"/>
                <w:sz w:val="24"/>
              </w:rPr>
              <w:t>務に服さなかった時間は年休等取得の手続を行わなければならないが、全日にわたって職務専念義務が免除されていた。</w:t>
            </w:r>
          </w:p>
          <w:p w14:paraId="3FA1DC03" w14:textId="77777777" w:rsidR="00EF7B52" w:rsidRPr="003D4E3D" w:rsidRDefault="00EF7B52" w:rsidP="006020A2">
            <w:pPr>
              <w:autoSpaceDE w:val="0"/>
              <w:autoSpaceDN w:val="0"/>
              <w:spacing w:line="300" w:lineRule="exact"/>
              <w:jc w:val="left"/>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813"/>
              <w:gridCol w:w="1644"/>
              <w:gridCol w:w="1984"/>
              <w:gridCol w:w="1984"/>
            </w:tblGrid>
            <w:tr w:rsidR="00EF7B52" w:rsidRPr="003D4E3D" w14:paraId="285DB873" w14:textId="77777777" w:rsidTr="006020A2">
              <w:trPr>
                <w:trHeight w:val="454"/>
                <w:jc w:val="center"/>
              </w:trPr>
              <w:tc>
                <w:tcPr>
                  <w:tcW w:w="964" w:type="dxa"/>
                  <w:shd w:val="clear" w:color="auto" w:fill="auto"/>
                  <w:vAlign w:val="center"/>
                </w:tcPr>
                <w:p w14:paraId="3F82273F" w14:textId="77777777" w:rsidR="00EF7B52" w:rsidRPr="003D4E3D"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3D4E3D">
                    <w:rPr>
                      <w:rFonts w:ascii="ＭＳ 明朝" w:hAnsi="ＭＳ 明朝" w:hint="eastAsia"/>
                      <w:sz w:val="24"/>
                    </w:rPr>
                    <w:t>職員</w:t>
                  </w:r>
                </w:p>
              </w:tc>
              <w:tc>
                <w:tcPr>
                  <w:tcW w:w="1813" w:type="dxa"/>
                  <w:shd w:val="clear" w:color="auto" w:fill="auto"/>
                  <w:vAlign w:val="center"/>
                </w:tcPr>
                <w:p w14:paraId="7F2872A6" w14:textId="77777777" w:rsidR="00EF7B52" w:rsidRPr="003D4E3D"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3D4E3D">
                    <w:rPr>
                      <w:rFonts w:ascii="ＭＳ 明朝" w:hAnsi="ＭＳ 明朝" w:hint="eastAsia"/>
                      <w:sz w:val="24"/>
                    </w:rPr>
                    <w:t>健康診断名</w:t>
                  </w:r>
                </w:p>
              </w:tc>
              <w:tc>
                <w:tcPr>
                  <w:tcW w:w="1644" w:type="dxa"/>
                  <w:shd w:val="clear" w:color="auto" w:fill="auto"/>
                  <w:vAlign w:val="center"/>
                </w:tcPr>
                <w:p w14:paraId="4DC3578B" w14:textId="77777777" w:rsidR="00EF7B52" w:rsidRPr="003D4E3D" w:rsidRDefault="00EF7B52"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Pr="003D4E3D">
                    <w:rPr>
                      <w:rFonts w:ascii="ＭＳ 明朝" w:hAnsi="ＭＳ 明朝" w:hint="eastAsia"/>
                      <w:sz w:val="24"/>
                    </w:rPr>
                    <w:t>日</w:t>
                  </w:r>
                </w:p>
              </w:tc>
              <w:tc>
                <w:tcPr>
                  <w:tcW w:w="1984" w:type="dxa"/>
                  <w:shd w:val="clear" w:color="auto" w:fill="auto"/>
                  <w:vAlign w:val="center"/>
                </w:tcPr>
                <w:p w14:paraId="5A025878" w14:textId="77777777" w:rsidR="00EF7B52" w:rsidRPr="003D4E3D" w:rsidRDefault="00EF7B52"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Pr="003D4E3D">
                    <w:rPr>
                      <w:rFonts w:ascii="ＭＳ 明朝" w:hAnsi="ＭＳ 明朝" w:hint="eastAsia"/>
                      <w:sz w:val="24"/>
                    </w:rPr>
                    <w:t>等の時間</w:t>
                  </w:r>
                </w:p>
              </w:tc>
              <w:tc>
                <w:tcPr>
                  <w:tcW w:w="1984" w:type="dxa"/>
                  <w:shd w:val="clear" w:color="auto" w:fill="auto"/>
                </w:tcPr>
                <w:p w14:paraId="2708DFCB" w14:textId="77777777" w:rsidR="00EF7B52" w:rsidRPr="003D4E3D" w:rsidRDefault="00EF7B52" w:rsidP="006020A2">
                  <w:pPr>
                    <w:framePr w:hSpace="142" w:wrap="around" w:vAnchor="text" w:hAnchor="margin" w:y="2"/>
                    <w:widowControl/>
                    <w:autoSpaceDE w:val="0"/>
                    <w:autoSpaceDN w:val="0"/>
                    <w:spacing w:line="300" w:lineRule="exact"/>
                    <w:jc w:val="center"/>
                    <w:rPr>
                      <w:rFonts w:ascii="ＭＳ 明朝" w:hAnsi="ＭＳ 明朝"/>
                      <w:sz w:val="24"/>
                    </w:rPr>
                  </w:pPr>
                  <w:r w:rsidRPr="003D4E3D">
                    <w:rPr>
                      <w:rFonts w:ascii="ＭＳ 明朝" w:hAnsi="ＭＳ 明朝" w:hint="eastAsia"/>
                      <w:sz w:val="24"/>
                    </w:rPr>
                    <w:t>職務に専念する</w:t>
                  </w:r>
                </w:p>
                <w:p w14:paraId="1A7E2D50" w14:textId="77777777" w:rsidR="00EF7B52" w:rsidRPr="003D4E3D" w:rsidRDefault="00EF7B52" w:rsidP="006020A2">
                  <w:pPr>
                    <w:framePr w:hSpace="142" w:wrap="around" w:vAnchor="text" w:hAnchor="margin" w:y="2"/>
                    <w:widowControl/>
                    <w:autoSpaceDE w:val="0"/>
                    <w:autoSpaceDN w:val="0"/>
                    <w:spacing w:line="300" w:lineRule="exact"/>
                    <w:jc w:val="center"/>
                    <w:rPr>
                      <w:rFonts w:ascii="ＭＳ 明朝" w:hAnsi="ＭＳ 明朝"/>
                      <w:sz w:val="24"/>
                    </w:rPr>
                  </w:pPr>
                  <w:r w:rsidRPr="003D4E3D">
                    <w:rPr>
                      <w:rFonts w:ascii="ＭＳ 明朝" w:hAnsi="ＭＳ 明朝" w:hint="eastAsia"/>
                      <w:sz w:val="24"/>
                    </w:rPr>
                    <w:t>義務の免除を</w:t>
                  </w:r>
                </w:p>
                <w:p w14:paraId="759D233C" w14:textId="77777777" w:rsidR="00EF7B52" w:rsidRPr="003D4E3D"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3D4E3D">
                    <w:rPr>
                      <w:rFonts w:ascii="ＭＳ 明朝" w:hAnsi="ＭＳ 明朝" w:hint="eastAsia"/>
                      <w:sz w:val="24"/>
                    </w:rPr>
                    <w:t>承認した時間</w:t>
                  </w:r>
                </w:p>
              </w:tc>
            </w:tr>
            <w:tr w:rsidR="00EF7B52" w:rsidRPr="003D4E3D" w14:paraId="1557D1BD" w14:textId="77777777" w:rsidTr="006020A2">
              <w:trPr>
                <w:trHeight w:val="624"/>
                <w:jc w:val="center"/>
              </w:trPr>
              <w:tc>
                <w:tcPr>
                  <w:tcW w:w="964" w:type="dxa"/>
                  <w:shd w:val="clear" w:color="auto" w:fill="auto"/>
                  <w:vAlign w:val="center"/>
                </w:tcPr>
                <w:p w14:paraId="2E79CCCD" w14:textId="77777777" w:rsidR="00EF7B52" w:rsidRPr="003D4E3D"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3D4E3D">
                    <w:rPr>
                      <w:rFonts w:ascii="ＭＳ 明朝" w:hAnsi="ＭＳ 明朝" w:hint="eastAsia"/>
                      <w:sz w:val="24"/>
                    </w:rPr>
                    <w:t>Ａ</w:t>
                  </w:r>
                </w:p>
              </w:tc>
              <w:tc>
                <w:tcPr>
                  <w:tcW w:w="1813" w:type="dxa"/>
                  <w:shd w:val="clear" w:color="auto" w:fill="auto"/>
                  <w:vAlign w:val="center"/>
                </w:tcPr>
                <w:p w14:paraId="11B290B8" w14:textId="77777777" w:rsidR="00EF7B52"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3D4E3D">
                    <w:rPr>
                      <w:rFonts w:ascii="ＭＳ 明朝" w:hAnsi="ＭＳ 明朝" w:hint="eastAsia"/>
                      <w:sz w:val="24"/>
                    </w:rPr>
                    <w:t>人間ドック</w:t>
                  </w:r>
                </w:p>
                <w:p w14:paraId="0A6697D2" w14:textId="77777777" w:rsidR="00EF7B52" w:rsidRPr="003D4E3D" w:rsidRDefault="00EF7B52"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（二次検診）</w:t>
                  </w:r>
                </w:p>
              </w:tc>
              <w:tc>
                <w:tcPr>
                  <w:tcW w:w="1644" w:type="dxa"/>
                  <w:shd w:val="clear" w:color="auto" w:fill="auto"/>
                  <w:vAlign w:val="center"/>
                </w:tcPr>
                <w:p w14:paraId="1CDB16E0" w14:textId="77777777" w:rsidR="00EF7B52" w:rsidRPr="003D4E3D"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3D4E3D">
                    <w:rPr>
                      <w:rFonts w:ascii="ＭＳ 明朝" w:hAnsi="ＭＳ 明朝" w:hint="eastAsia"/>
                      <w:sz w:val="24"/>
                    </w:rPr>
                    <w:t>令和３年</w:t>
                  </w:r>
                </w:p>
                <w:p w14:paraId="1C096313" w14:textId="77777777" w:rsidR="00EF7B52" w:rsidRPr="003D4E3D" w:rsidRDefault="00EF7B52" w:rsidP="006020A2">
                  <w:pPr>
                    <w:framePr w:hSpace="142" w:wrap="around" w:vAnchor="text" w:hAnchor="margin" w:y="2"/>
                    <w:autoSpaceDE w:val="0"/>
                    <w:autoSpaceDN w:val="0"/>
                    <w:spacing w:line="300" w:lineRule="exact"/>
                    <w:jc w:val="center"/>
                    <w:rPr>
                      <w:rFonts w:ascii="ＭＳ 明朝" w:hAnsi="ＭＳ 明朝"/>
                      <w:sz w:val="24"/>
                      <w:highlight w:val="yellow"/>
                    </w:rPr>
                  </w:pPr>
                  <w:r w:rsidRPr="003D4E3D">
                    <w:rPr>
                      <w:rFonts w:ascii="ＭＳ 明朝" w:hAnsi="ＭＳ 明朝" w:hint="eastAsia"/>
                      <w:sz w:val="24"/>
                    </w:rPr>
                    <w:t>８月３日</w:t>
                  </w:r>
                </w:p>
              </w:tc>
              <w:tc>
                <w:tcPr>
                  <w:tcW w:w="1984" w:type="dxa"/>
                  <w:shd w:val="clear" w:color="auto" w:fill="auto"/>
                  <w:vAlign w:val="center"/>
                </w:tcPr>
                <w:p w14:paraId="2F2A7F42" w14:textId="77777777" w:rsidR="00EF7B52" w:rsidRPr="003D4E3D"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3D4E3D">
                    <w:rPr>
                      <w:rFonts w:ascii="ＭＳ 明朝" w:hAnsi="ＭＳ 明朝" w:hint="eastAsia"/>
                      <w:sz w:val="24"/>
                    </w:rPr>
                    <w:t>午後１時00分</w:t>
                  </w:r>
                </w:p>
                <w:p w14:paraId="0C60D907" w14:textId="77777777" w:rsidR="00EF7B52" w:rsidRPr="003D4E3D"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3D4E3D">
                    <w:rPr>
                      <w:rFonts w:ascii="ＭＳ 明朝" w:hAnsi="ＭＳ 明朝" w:hint="eastAsia"/>
                      <w:sz w:val="24"/>
                    </w:rPr>
                    <w:t>から</w:t>
                  </w:r>
                </w:p>
                <w:p w14:paraId="7A72910B" w14:textId="77777777" w:rsidR="00EF7B52" w:rsidRPr="003D4E3D"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3D4E3D">
                    <w:rPr>
                      <w:rFonts w:ascii="ＭＳ 明朝" w:hAnsi="ＭＳ 明朝" w:hint="eastAsia"/>
                      <w:sz w:val="24"/>
                    </w:rPr>
                    <w:t>午後１時45分</w:t>
                  </w:r>
                </w:p>
                <w:p w14:paraId="18335958" w14:textId="77777777" w:rsidR="00EF7B52" w:rsidRPr="003D4E3D" w:rsidRDefault="00EF7B52" w:rsidP="006020A2">
                  <w:pPr>
                    <w:framePr w:hSpace="142" w:wrap="around" w:vAnchor="text" w:hAnchor="margin" w:y="2"/>
                    <w:autoSpaceDE w:val="0"/>
                    <w:autoSpaceDN w:val="0"/>
                    <w:spacing w:line="300" w:lineRule="exact"/>
                    <w:jc w:val="center"/>
                    <w:rPr>
                      <w:rFonts w:ascii="ＭＳ 明朝" w:hAnsi="ＭＳ 明朝"/>
                      <w:sz w:val="24"/>
                      <w:highlight w:val="yellow"/>
                    </w:rPr>
                  </w:pPr>
                  <w:r w:rsidRPr="003D4E3D">
                    <w:rPr>
                      <w:rFonts w:ascii="ＭＳ 明朝" w:hAnsi="ＭＳ 明朝" w:hint="eastAsia"/>
                      <w:sz w:val="24"/>
                    </w:rPr>
                    <w:t>まで</w:t>
                  </w:r>
                </w:p>
              </w:tc>
              <w:tc>
                <w:tcPr>
                  <w:tcW w:w="1984" w:type="dxa"/>
                  <w:shd w:val="clear" w:color="auto" w:fill="auto"/>
                </w:tcPr>
                <w:p w14:paraId="04F752AC" w14:textId="77777777" w:rsidR="00EF7B52" w:rsidRPr="003D4E3D" w:rsidRDefault="00EF7B52" w:rsidP="006020A2">
                  <w:pPr>
                    <w:framePr w:hSpace="142" w:wrap="around" w:vAnchor="text" w:hAnchor="margin" w:y="2"/>
                    <w:widowControl/>
                    <w:autoSpaceDE w:val="0"/>
                    <w:autoSpaceDN w:val="0"/>
                    <w:spacing w:line="300" w:lineRule="exact"/>
                    <w:jc w:val="center"/>
                    <w:rPr>
                      <w:rFonts w:ascii="ＭＳ 明朝" w:hAnsi="ＭＳ 明朝"/>
                      <w:sz w:val="24"/>
                      <w:highlight w:val="yellow"/>
                    </w:rPr>
                  </w:pPr>
                </w:p>
                <w:p w14:paraId="1F2B51D3" w14:textId="77777777" w:rsidR="00EF7B52" w:rsidRPr="003D4E3D" w:rsidRDefault="00EF7B52" w:rsidP="006020A2">
                  <w:pPr>
                    <w:framePr w:hSpace="142" w:wrap="around" w:vAnchor="text" w:hAnchor="margin" w:y="2"/>
                    <w:widowControl/>
                    <w:autoSpaceDE w:val="0"/>
                    <w:autoSpaceDN w:val="0"/>
                    <w:spacing w:line="300" w:lineRule="exact"/>
                    <w:jc w:val="center"/>
                    <w:rPr>
                      <w:rFonts w:ascii="ＭＳ 明朝" w:hAnsi="ＭＳ 明朝"/>
                      <w:sz w:val="24"/>
                    </w:rPr>
                  </w:pPr>
                  <w:r w:rsidRPr="003D4E3D">
                    <w:rPr>
                      <w:rFonts w:ascii="ＭＳ 明朝" w:hAnsi="ＭＳ 明朝" w:hint="eastAsia"/>
                      <w:sz w:val="24"/>
                    </w:rPr>
                    <w:t>午前８時30分</w:t>
                  </w:r>
                </w:p>
                <w:p w14:paraId="5BEECE1D" w14:textId="77777777" w:rsidR="00EF7B52" w:rsidRPr="003D4E3D" w:rsidRDefault="00EF7B52" w:rsidP="006020A2">
                  <w:pPr>
                    <w:framePr w:hSpace="142" w:wrap="around" w:vAnchor="text" w:hAnchor="margin" w:y="2"/>
                    <w:widowControl/>
                    <w:autoSpaceDE w:val="0"/>
                    <w:autoSpaceDN w:val="0"/>
                    <w:spacing w:line="300" w:lineRule="exact"/>
                    <w:jc w:val="center"/>
                    <w:rPr>
                      <w:rFonts w:ascii="ＭＳ 明朝" w:hAnsi="ＭＳ 明朝"/>
                      <w:sz w:val="24"/>
                    </w:rPr>
                  </w:pPr>
                  <w:r w:rsidRPr="003D4E3D">
                    <w:rPr>
                      <w:rFonts w:ascii="ＭＳ 明朝" w:hAnsi="ＭＳ 明朝" w:hint="eastAsia"/>
                      <w:sz w:val="24"/>
                    </w:rPr>
                    <w:t>から</w:t>
                  </w:r>
                </w:p>
                <w:p w14:paraId="73660CCB" w14:textId="77777777" w:rsidR="00EF7B52" w:rsidRPr="003D4E3D" w:rsidRDefault="00EF7B52" w:rsidP="006020A2">
                  <w:pPr>
                    <w:framePr w:hSpace="142" w:wrap="around" w:vAnchor="text" w:hAnchor="margin" w:y="2"/>
                    <w:widowControl/>
                    <w:autoSpaceDE w:val="0"/>
                    <w:autoSpaceDN w:val="0"/>
                    <w:spacing w:line="300" w:lineRule="exact"/>
                    <w:jc w:val="center"/>
                    <w:rPr>
                      <w:rFonts w:ascii="ＭＳ 明朝" w:hAnsi="ＭＳ 明朝"/>
                      <w:sz w:val="24"/>
                    </w:rPr>
                  </w:pPr>
                  <w:r w:rsidRPr="003D4E3D">
                    <w:rPr>
                      <w:rFonts w:ascii="ＭＳ 明朝" w:hAnsi="ＭＳ 明朝" w:hint="eastAsia"/>
                      <w:sz w:val="24"/>
                    </w:rPr>
                    <w:t>午後５時00分</w:t>
                  </w:r>
                </w:p>
                <w:p w14:paraId="2D05B4EB" w14:textId="77777777" w:rsidR="00EF7B52" w:rsidRPr="003D4E3D" w:rsidRDefault="00EF7B52" w:rsidP="006020A2">
                  <w:pPr>
                    <w:framePr w:hSpace="142" w:wrap="around" w:vAnchor="text" w:hAnchor="margin" w:y="2"/>
                    <w:widowControl/>
                    <w:autoSpaceDE w:val="0"/>
                    <w:autoSpaceDN w:val="0"/>
                    <w:spacing w:line="300" w:lineRule="exact"/>
                    <w:jc w:val="center"/>
                    <w:rPr>
                      <w:rFonts w:ascii="ＭＳ 明朝" w:hAnsi="ＭＳ 明朝"/>
                      <w:sz w:val="24"/>
                    </w:rPr>
                  </w:pPr>
                  <w:r w:rsidRPr="003D4E3D">
                    <w:rPr>
                      <w:rFonts w:ascii="ＭＳ 明朝" w:hAnsi="ＭＳ 明朝" w:hint="eastAsia"/>
                      <w:sz w:val="24"/>
                    </w:rPr>
                    <w:t>まで</w:t>
                  </w:r>
                </w:p>
                <w:p w14:paraId="4EFA67DF" w14:textId="77777777" w:rsidR="00EF7B52" w:rsidRPr="003D4E3D" w:rsidRDefault="00EF7B52" w:rsidP="006020A2">
                  <w:pPr>
                    <w:framePr w:hSpace="142" w:wrap="around" w:vAnchor="text" w:hAnchor="margin" w:y="2"/>
                    <w:autoSpaceDE w:val="0"/>
                    <w:autoSpaceDN w:val="0"/>
                    <w:spacing w:line="300" w:lineRule="exact"/>
                    <w:ind w:firstLineChars="200" w:firstLine="480"/>
                    <w:rPr>
                      <w:rFonts w:ascii="ＭＳ 明朝" w:hAnsi="ＭＳ 明朝"/>
                      <w:sz w:val="24"/>
                    </w:rPr>
                  </w:pPr>
                  <w:r w:rsidRPr="003D4E3D">
                    <w:rPr>
                      <w:rFonts w:ascii="ＭＳ 明朝" w:hAnsi="ＭＳ 明朝" w:hint="eastAsia"/>
                      <w:sz w:val="24"/>
                    </w:rPr>
                    <w:t>（全日）</w:t>
                  </w:r>
                </w:p>
                <w:p w14:paraId="776FC14E" w14:textId="77777777" w:rsidR="00EF7B52" w:rsidRPr="003D4E3D" w:rsidRDefault="00EF7B52" w:rsidP="006020A2">
                  <w:pPr>
                    <w:framePr w:hSpace="142" w:wrap="around" w:vAnchor="text" w:hAnchor="margin" w:y="2"/>
                    <w:autoSpaceDE w:val="0"/>
                    <w:autoSpaceDN w:val="0"/>
                    <w:spacing w:line="300" w:lineRule="exact"/>
                    <w:jc w:val="center"/>
                    <w:rPr>
                      <w:rFonts w:ascii="ＭＳ 明朝" w:hAnsi="ＭＳ 明朝"/>
                      <w:sz w:val="24"/>
                      <w:highlight w:val="yellow"/>
                    </w:rPr>
                  </w:pPr>
                </w:p>
              </w:tc>
            </w:tr>
          </w:tbl>
          <w:p w14:paraId="6515F1A3" w14:textId="77777777" w:rsidR="00EF7B52" w:rsidRDefault="00EF7B52" w:rsidP="006020A2">
            <w:pPr>
              <w:autoSpaceDE w:val="0"/>
              <w:autoSpaceDN w:val="0"/>
              <w:spacing w:line="300" w:lineRule="exact"/>
              <w:rPr>
                <w:rFonts w:ascii="ＭＳ 明朝" w:hAnsi="ＭＳ 明朝"/>
                <w:sz w:val="24"/>
              </w:rPr>
            </w:pPr>
          </w:p>
          <w:p w14:paraId="15E3D9FA" w14:textId="77777777" w:rsidR="00EF7B52" w:rsidRPr="003D4E3D" w:rsidRDefault="00EF7B52" w:rsidP="006020A2">
            <w:pPr>
              <w:autoSpaceDE w:val="0"/>
              <w:autoSpaceDN w:val="0"/>
              <w:spacing w:line="300" w:lineRule="exact"/>
              <w:rPr>
                <w:rFonts w:ascii="ＭＳ 明朝" w:hAnsi="ＭＳ 明朝"/>
                <w:sz w:val="24"/>
              </w:rPr>
            </w:pPr>
          </w:p>
        </w:tc>
        <w:tc>
          <w:tcPr>
            <w:tcW w:w="8957" w:type="dxa"/>
          </w:tcPr>
          <w:p w14:paraId="612E048A" w14:textId="77777777" w:rsidR="00EF7B52" w:rsidRPr="003D4E3D" w:rsidRDefault="00EF7B52" w:rsidP="006020A2">
            <w:pPr>
              <w:autoSpaceDE w:val="0"/>
              <w:autoSpaceDN w:val="0"/>
              <w:spacing w:line="300" w:lineRule="exact"/>
              <w:rPr>
                <w:rFonts w:ascii="ＭＳ 明朝" w:hAnsi="ＭＳ 明朝"/>
                <w:sz w:val="24"/>
              </w:rPr>
            </w:pPr>
          </w:p>
          <w:p w14:paraId="3D710F3B" w14:textId="77777777" w:rsidR="00EF7B52" w:rsidRPr="003D4E3D" w:rsidRDefault="00EF7B52" w:rsidP="006020A2">
            <w:pPr>
              <w:autoSpaceDE w:val="0"/>
              <w:autoSpaceDN w:val="0"/>
              <w:spacing w:line="300" w:lineRule="exact"/>
              <w:rPr>
                <w:rFonts w:ascii="ＭＳ 明朝" w:hAnsi="ＭＳ 明朝"/>
                <w:sz w:val="24"/>
              </w:rPr>
            </w:pPr>
            <w:r w:rsidRPr="003D4E3D">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878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784"/>
            </w:tblGrid>
            <w:tr w:rsidR="00EF7B52" w:rsidRPr="003D4E3D" w14:paraId="396F0470" w14:textId="77777777" w:rsidTr="006020A2">
              <w:trPr>
                <w:trHeight w:val="9199"/>
              </w:trPr>
              <w:tc>
                <w:tcPr>
                  <w:tcW w:w="8784" w:type="dxa"/>
                </w:tcPr>
                <w:p w14:paraId="35620FE5" w14:textId="77777777" w:rsidR="00EF7B52" w:rsidRPr="003D4E3D" w:rsidRDefault="00EF7B52" w:rsidP="006020A2">
                  <w:pPr>
                    <w:widowControl/>
                    <w:autoSpaceDE w:val="0"/>
                    <w:autoSpaceDN w:val="0"/>
                    <w:snapToGrid w:val="0"/>
                    <w:spacing w:line="300" w:lineRule="exact"/>
                    <w:rPr>
                      <w:rFonts w:ascii="ＭＳ 明朝" w:hAnsi="ＭＳ 明朝"/>
                      <w:sz w:val="24"/>
                    </w:rPr>
                  </w:pPr>
                  <w:r w:rsidRPr="003D4E3D">
                    <w:rPr>
                      <w:rFonts w:ascii="ＭＳ 明朝" w:hAnsi="ＭＳ 明朝" w:hint="eastAsia"/>
                      <w:sz w:val="24"/>
                    </w:rPr>
                    <w:t>【地方公務員法】</w:t>
                  </w:r>
                </w:p>
                <w:p w14:paraId="0E088648" w14:textId="77777777" w:rsidR="00EF7B52" w:rsidRPr="003D4E3D" w:rsidRDefault="00EF7B52" w:rsidP="006020A2">
                  <w:pPr>
                    <w:widowControl/>
                    <w:autoSpaceDE w:val="0"/>
                    <w:autoSpaceDN w:val="0"/>
                    <w:snapToGrid w:val="0"/>
                    <w:spacing w:line="300" w:lineRule="exact"/>
                    <w:rPr>
                      <w:rFonts w:ascii="ＭＳ 明朝" w:hAnsi="ＭＳ 明朝"/>
                      <w:sz w:val="24"/>
                    </w:rPr>
                  </w:pPr>
                  <w:r w:rsidRPr="003D4E3D">
                    <w:rPr>
                      <w:rFonts w:ascii="ＭＳ 明朝" w:hAnsi="ＭＳ 明朝" w:hint="eastAsia"/>
                      <w:sz w:val="24"/>
                    </w:rPr>
                    <w:t>(職務に専念する義務)</w:t>
                  </w:r>
                </w:p>
                <w:p w14:paraId="78143392" w14:textId="77777777" w:rsidR="00EF7B52" w:rsidRPr="003D4E3D" w:rsidRDefault="00EF7B52" w:rsidP="006020A2">
                  <w:pPr>
                    <w:widowControl/>
                    <w:autoSpaceDE w:val="0"/>
                    <w:autoSpaceDN w:val="0"/>
                    <w:snapToGrid w:val="0"/>
                    <w:spacing w:line="300" w:lineRule="exact"/>
                    <w:ind w:left="240" w:rightChars="86" w:right="181" w:hangingChars="100" w:hanging="240"/>
                    <w:rPr>
                      <w:rFonts w:ascii="ＭＳ 明朝" w:hAnsi="ＭＳ 明朝"/>
                      <w:sz w:val="24"/>
                    </w:rPr>
                  </w:pPr>
                  <w:r w:rsidRPr="003D4E3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3A0B69D1" w14:textId="77777777" w:rsidR="00EF7B52" w:rsidRPr="003D4E3D" w:rsidRDefault="00EF7B52" w:rsidP="006020A2">
                  <w:pPr>
                    <w:widowControl/>
                    <w:autoSpaceDE w:val="0"/>
                    <w:autoSpaceDN w:val="0"/>
                    <w:snapToGrid w:val="0"/>
                    <w:spacing w:line="300" w:lineRule="exact"/>
                    <w:rPr>
                      <w:rFonts w:ascii="ＭＳ 明朝" w:hAnsi="ＭＳ 明朝"/>
                      <w:sz w:val="24"/>
                    </w:rPr>
                  </w:pPr>
                </w:p>
                <w:p w14:paraId="62E7417A" w14:textId="77777777" w:rsidR="00EF7B52" w:rsidRPr="003D4E3D" w:rsidRDefault="00EF7B52" w:rsidP="006020A2">
                  <w:pPr>
                    <w:widowControl/>
                    <w:autoSpaceDE w:val="0"/>
                    <w:autoSpaceDN w:val="0"/>
                    <w:snapToGrid w:val="0"/>
                    <w:spacing w:line="300" w:lineRule="exact"/>
                    <w:rPr>
                      <w:rFonts w:ascii="ＭＳ 明朝" w:hAnsi="ＭＳ 明朝"/>
                      <w:sz w:val="24"/>
                    </w:rPr>
                  </w:pPr>
                  <w:r w:rsidRPr="003D4E3D">
                    <w:rPr>
                      <w:rFonts w:ascii="ＭＳ 明朝" w:hAnsi="ＭＳ 明朝" w:hint="eastAsia"/>
                      <w:sz w:val="24"/>
                    </w:rPr>
                    <w:t>【職務に専念する義務の特例に関する条例】</w:t>
                  </w:r>
                </w:p>
                <w:p w14:paraId="5CC7DB42" w14:textId="77777777" w:rsidR="00EF7B52" w:rsidRPr="003D4E3D" w:rsidRDefault="00EF7B52" w:rsidP="006020A2">
                  <w:pPr>
                    <w:widowControl/>
                    <w:autoSpaceDE w:val="0"/>
                    <w:autoSpaceDN w:val="0"/>
                    <w:snapToGrid w:val="0"/>
                    <w:spacing w:line="300" w:lineRule="exact"/>
                    <w:rPr>
                      <w:rFonts w:ascii="ＭＳ 明朝" w:hAnsi="ＭＳ 明朝"/>
                      <w:sz w:val="24"/>
                    </w:rPr>
                  </w:pPr>
                  <w:r w:rsidRPr="003D4E3D">
                    <w:rPr>
                      <w:rFonts w:ascii="ＭＳ 明朝" w:hAnsi="ＭＳ 明朝" w:hint="eastAsia"/>
                      <w:sz w:val="24"/>
                    </w:rPr>
                    <w:t>(職務に専念する義務の免除)</w:t>
                  </w:r>
                </w:p>
                <w:p w14:paraId="7A334911" w14:textId="77777777" w:rsidR="00EF7B52" w:rsidRPr="003D4E3D" w:rsidRDefault="00EF7B52" w:rsidP="006020A2">
                  <w:pPr>
                    <w:widowControl/>
                    <w:autoSpaceDE w:val="0"/>
                    <w:autoSpaceDN w:val="0"/>
                    <w:snapToGrid w:val="0"/>
                    <w:spacing w:line="300" w:lineRule="exact"/>
                    <w:ind w:left="240" w:rightChars="86" w:right="181" w:hangingChars="100" w:hanging="240"/>
                    <w:rPr>
                      <w:rFonts w:ascii="ＭＳ 明朝" w:hAnsi="ＭＳ 明朝"/>
                      <w:sz w:val="24"/>
                    </w:rPr>
                  </w:pPr>
                  <w:r w:rsidRPr="003D4E3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1" w:anchor="e000000037" w:history="1">
                    <w:r w:rsidRPr="003D4E3D">
                      <w:rPr>
                        <w:rFonts w:ascii="ＭＳ 明朝" w:hAnsi="ＭＳ 明朝" w:hint="eastAsia"/>
                        <w:sz w:val="24"/>
                      </w:rPr>
                      <w:t>次の各号</w:t>
                    </w:r>
                  </w:hyperlink>
                  <w:r w:rsidRPr="003D4E3D">
                    <w:rPr>
                      <w:rFonts w:ascii="ＭＳ 明朝" w:hAnsi="ＭＳ 明朝" w:hint="eastAsia"/>
                      <w:sz w:val="24"/>
                    </w:rPr>
                    <w:t>の</w:t>
                  </w:r>
                  <w:r>
                    <w:rPr>
                      <w:rFonts w:ascii="ＭＳ 明朝" w:hAnsi="ＭＳ 明朝" w:hint="eastAsia"/>
                      <w:sz w:val="24"/>
                    </w:rPr>
                    <w:t>一</w:t>
                  </w:r>
                  <w:r w:rsidRPr="003D4E3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1C870611" w14:textId="77777777" w:rsidR="00EF7B52" w:rsidRPr="003D4E3D" w:rsidRDefault="00EF7B52" w:rsidP="006020A2">
                  <w:pPr>
                    <w:widowControl/>
                    <w:autoSpaceDE w:val="0"/>
                    <w:autoSpaceDN w:val="0"/>
                    <w:snapToGrid w:val="0"/>
                    <w:spacing w:line="300" w:lineRule="exact"/>
                    <w:ind w:firstLineChars="100" w:firstLine="240"/>
                    <w:rPr>
                      <w:rFonts w:ascii="ＭＳ 明朝" w:hAnsi="ＭＳ 明朝"/>
                      <w:sz w:val="24"/>
                    </w:rPr>
                  </w:pPr>
                  <w:r w:rsidRPr="003D4E3D">
                    <w:rPr>
                      <w:rFonts w:ascii="ＭＳ 明朝" w:hAnsi="ＭＳ 明朝" w:hint="eastAsia"/>
                      <w:sz w:val="24"/>
                    </w:rPr>
                    <w:t>二　厚生に関する計画の実施に参加する場合</w:t>
                  </w:r>
                </w:p>
                <w:p w14:paraId="03007B71" w14:textId="77777777" w:rsidR="00EF7B52" w:rsidRPr="003D4E3D" w:rsidRDefault="00EF7B52" w:rsidP="006020A2">
                  <w:pPr>
                    <w:widowControl/>
                    <w:autoSpaceDE w:val="0"/>
                    <w:autoSpaceDN w:val="0"/>
                    <w:snapToGrid w:val="0"/>
                    <w:spacing w:line="300" w:lineRule="exact"/>
                    <w:rPr>
                      <w:rFonts w:ascii="ＭＳ 明朝" w:hAnsi="ＭＳ 明朝"/>
                      <w:sz w:val="24"/>
                    </w:rPr>
                  </w:pPr>
                </w:p>
                <w:p w14:paraId="448C598B" w14:textId="77777777" w:rsidR="00EF7B52" w:rsidRPr="003D4E3D" w:rsidRDefault="00EF7B52" w:rsidP="006020A2">
                  <w:pPr>
                    <w:widowControl/>
                    <w:autoSpaceDE w:val="0"/>
                    <w:autoSpaceDN w:val="0"/>
                    <w:snapToGrid w:val="0"/>
                    <w:spacing w:line="300" w:lineRule="exact"/>
                    <w:rPr>
                      <w:rFonts w:ascii="ＭＳ 明朝" w:hAnsi="ＭＳ 明朝"/>
                      <w:sz w:val="24"/>
                    </w:rPr>
                  </w:pPr>
                  <w:r w:rsidRPr="003D4E3D">
                    <w:rPr>
                      <w:rFonts w:ascii="ＭＳ 明朝" w:hAnsi="ＭＳ 明朝" w:hint="eastAsia"/>
                      <w:sz w:val="24"/>
                    </w:rPr>
                    <w:t>【勤務時間、休日、休暇、出勤簿、服務】（総務事務システム「</w:t>
                  </w:r>
                  <w:r>
                    <w:rPr>
                      <w:rFonts w:ascii="ＭＳ 明朝" w:hAnsi="ＭＳ 明朝" w:hint="eastAsia"/>
                      <w:sz w:val="24"/>
                    </w:rPr>
                    <w:t>マニュアル・</w:t>
                  </w:r>
                  <w:r w:rsidRPr="003D4E3D">
                    <w:rPr>
                      <w:rFonts w:ascii="ＭＳ 明朝" w:hAnsi="ＭＳ 明朝" w:hint="eastAsia"/>
                      <w:sz w:val="24"/>
                    </w:rPr>
                    <w:t>規定</w:t>
                  </w:r>
                  <w:r>
                    <w:rPr>
                      <w:rFonts w:ascii="ＭＳ 明朝" w:hAnsi="ＭＳ 明朝" w:hint="eastAsia"/>
                      <w:sz w:val="24"/>
                    </w:rPr>
                    <w:t>集</w:t>
                  </w:r>
                  <w:r w:rsidRPr="003D4E3D">
                    <w:rPr>
                      <w:rFonts w:ascii="ＭＳ 明朝" w:hAnsi="ＭＳ 明朝" w:hint="eastAsia"/>
                      <w:sz w:val="24"/>
                    </w:rPr>
                    <w:t>・</w:t>
                  </w:r>
                  <w:r>
                    <w:rPr>
                      <w:rFonts w:ascii="ＭＳ 明朝" w:hAnsi="ＭＳ 明朝" w:hint="eastAsia"/>
                      <w:sz w:val="24"/>
                    </w:rPr>
                    <w:t>データ</w:t>
                  </w:r>
                  <w:r w:rsidRPr="003D4E3D">
                    <w:rPr>
                      <w:rFonts w:ascii="ＭＳ 明朝" w:hAnsi="ＭＳ 明朝" w:hint="eastAsia"/>
                      <w:sz w:val="24"/>
                    </w:rPr>
                    <w:t>集」）</w:t>
                  </w:r>
                </w:p>
                <w:p w14:paraId="57540BE1" w14:textId="77777777" w:rsidR="00EF7B52" w:rsidRPr="003D4E3D" w:rsidRDefault="00EF7B52" w:rsidP="006020A2">
                  <w:pPr>
                    <w:widowControl/>
                    <w:autoSpaceDE w:val="0"/>
                    <w:autoSpaceDN w:val="0"/>
                    <w:snapToGrid w:val="0"/>
                    <w:spacing w:line="300" w:lineRule="exact"/>
                    <w:rPr>
                      <w:rFonts w:ascii="ＭＳ 明朝" w:hAnsi="ＭＳ 明朝"/>
                      <w:sz w:val="24"/>
                    </w:rPr>
                  </w:pPr>
                  <w:r w:rsidRPr="003D4E3D">
                    <w:rPr>
                      <w:rFonts w:ascii="ＭＳ 明朝" w:hAnsi="ＭＳ 明朝" w:hint="eastAsia"/>
                      <w:sz w:val="24"/>
                    </w:rPr>
                    <w:t>○条例に基づく職務専念義務の免除</w:t>
                  </w:r>
                </w:p>
                <w:p w14:paraId="4E58942C" w14:textId="77777777" w:rsidR="00EF7B52" w:rsidRPr="003D4E3D" w:rsidRDefault="00EF7B52" w:rsidP="006020A2">
                  <w:pPr>
                    <w:widowControl/>
                    <w:autoSpaceDE w:val="0"/>
                    <w:autoSpaceDN w:val="0"/>
                    <w:snapToGrid w:val="0"/>
                    <w:spacing w:line="300" w:lineRule="exact"/>
                    <w:ind w:rightChars="86" w:right="181" w:firstLineChars="100" w:firstLine="240"/>
                    <w:rPr>
                      <w:rFonts w:ascii="ＭＳ 明朝" w:hAnsi="ＭＳ 明朝"/>
                      <w:sz w:val="24"/>
                    </w:rPr>
                  </w:pPr>
                  <w:r w:rsidRPr="003D4E3D">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pPr w:leftFromText="142" w:rightFromText="142" w:vertAnchor="text" w:horzAnchor="page" w:tblpX="271"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2552"/>
                    <w:gridCol w:w="3402"/>
                    <w:gridCol w:w="1134"/>
                  </w:tblGrid>
                  <w:tr w:rsidR="00EF7B52" w:rsidRPr="003D4E3D" w14:paraId="5B4B0987" w14:textId="77777777" w:rsidTr="006020A2">
                    <w:trPr>
                      <w:trHeight w:val="563"/>
                    </w:trPr>
                    <w:tc>
                      <w:tcPr>
                        <w:tcW w:w="1129" w:type="dxa"/>
                        <w:vAlign w:val="center"/>
                      </w:tcPr>
                      <w:p w14:paraId="3739493B" w14:textId="77777777" w:rsidR="00EF7B52" w:rsidRPr="003D4E3D" w:rsidRDefault="00EF7B52" w:rsidP="006020A2">
                        <w:pPr>
                          <w:widowControl/>
                          <w:autoSpaceDE w:val="0"/>
                          <w:autoSpaceDN w:val="0"/>
                          <w:snapToGrid w:val="0"/>
                          <w:spacing w:line="300" w:lineRule="exact"/>
                          <w:jc w:val="center"/>
                          <w:rPr>
                            <w:rFonts w:ascii="ＭＳ 明朝" w:hAnsi="ＭＳ 明朝"/>
                            <w:sz w:val="24"/>
                          </w:rPr>
                        </w:pPr>
                        <w:r w:rsidRPr="003D4E3D">
                          <w:rPr>
                            <w:rFonts w:ascii="ＭＳ 明朝" w:hAnsi="ＭＳ 明朝" w:hint="eastAsia"/>
                            <w:sz w:val="24"/>
                          </w:rPr>
                          <w:t>根拠</w:t>
                        </w:r>
                      </w:p>
                    </w:tc>
                    <w:tc>
                      <w:tcPr>
                        <w:tcW w:w="2552" w:type="dxa"/>
                        <w:vAlign w:val="center"/>
                      </w:tcPr>
                      <w:p w14:paraId="2BBB2FD5" w14:textId="77777777" w:rsidR="00EF7B52" w:rsidRPr="003D4E3D" w:rsidRDefault="00EF7B52" w:rsidP="006020A2">
                        <w:pPr>
                          <w:widowControl/>
                          <w:autoSpaceDE w:val="0"/>
                          <w:autoSpaceDN w:val="0"/>
                          <w:snapToGrid w:val="0"/>
                          <w:spacing w:line="300" w:lineRule="exact"/>
                          <w:jc w:val="center"/>
                          <w:rPr>
                            <w:rFonts w:ascii="ＭＳ 明朝" w:hAnsi="ＭＳ 明朝"/>
                            <w:sz w:val="24"/>
                          </w:rPr>
                        </w:pPr>
                        <w:r w:rsidRPr="003D4E3D">
                          <w:rPr>
                            <w:rFonts w:ascii="ＭＳ 明朝" w:hAnsi="ＭＳ 明朝" w:hint="eastAsia"/>
                            <w:sz w:val="24"/>
                          </w:rPr>
                          <w:t>条文</w:t>
                        </w:r>
                      </w:p>
                    </w:tc>
                    <w:tc>
                      <w:tcPr>
                        <w:tcW w:w="3402" w:type="dxa"/>
                        <w:vAlign w:val="center"/>
                      </w:tcPr>
                      <w:p w14:paraId="4726B839" w14:textId="77777777" w:rsidR="00EF7B52" w:rsidRPr="003D4E3D" w:rsidRDefault="00EF7B52" w:rsidP="006020A2">
                        <w:pPr>
                          <w:widowControl/>
                          <w:autoSpaceDE w:val="0"/>
                          <w:autoSpaceDN w:val="0"/>
                          <w:snapToGrid w:val="0"/>
                          <w:spacing w:line="300" w:lineRule="exact"/>
                          <w:jc w:val="center"/>
                          <w:rPr>
                            <w:rFonts w:ascii="ＭＳ 明朝" w:hAnsi="ＭＳ 明朝"/>
                            <w:sz w:val="24"/>
                          </w:rPr>
                        </w:pPr>
                        <w:r w:rsidRPr="003D4E3D">
                          <w:rPr>
                            <w:rFonts w:ascii="ＭＳ 明朝" w:hAnsi="ＭＳ 明朝" w:hint="eastAsia"/>
                            <w:sz w:val="24"/>
                          </w:rPr>
                          <w:t>具体例</w:t>
                        </w:r>
                      </w:p>
                    </w:tc>
                    <w:tc>
                      <w:tcPr>
                        <w:tcW w:w="1134" w:type="dxa"/>
                        <w:vAlign w:val="center"/>
                      </w:tcPr>
                      <w:p w14:paraId="3376453D" w14:textId="77777777" w:rsidR="00EF7B52" w:rsidRPr="003D4E3D" w:rsidRDefault="00EF7B52" w:rsidP="006020A2">
                        <w:pPr>
                          <w:widowControl/>
                          <w:autoSpaceDE w:val="0"/>
                          <w:autoSpaceDN w:val="0"/>
                          <w:snapToGrid w:val="0"/>
                          <w:spacing w:line="300" w:lineRule="exact"/>
                          <w:jc w:val="center"/>
                          <w:rPr>
                            <w:rFonts w:ascii="ＭＳ 明朝" w:hAnsi="ＭＳ 明朝"/>
                            <w:sz w:val="24"/>
                          </w:rPr>
                        </w:pPr>
                        <w:r w:rsidRPr="003D4E3D">
                          <w:rPr>
                            <w:rFonts w:ascii="ＭＳ 明朝" w:hAnsi="ＭＳ 明朝" w:hint="eastAsia"/>
                            <w:sz w:val="24"/>
                          </w:rPr>
                          <w:t>備考</w:t>
                        </w:r>
                      </w:p>
                    </w:tc>
                  </w:tr>
                  <w:tr w:rsidR="00EF7B52" w:rsidRPr="003D4E3D" w14:paraId="48051077" w14:textId="77777777" w:rsidTr="006020A2">
                    <w:trPr>
                      <w:trHeight w:val="1682"/>
                    </w:trPr>
                    <w:tc>
                      <w:tcPr>
                        <w:tcW w:w="1129" w:type="dxa"/>
                        <w:vAlign w:val="center"/>
                      </w:tcPr>
                      <w:p w14:paraId="68B96E1C" w14:textId="77777777" w:rsidR="00EF7B52" w:rsidRPr="003D4E3D" w:rsidRDefault="00EF7B52" w:rsidP="006020A2">
                        <w:pPr>
                          <w:autoSpaceDE w:val="0"/>
                          <w:autoSpaceDN w:val="0"/>
                          <w:spacing w:line="300" w:lineRule="exact"/>
                          <w:jc w:val="center"/>
                          <w:rPr>
                            <w:rFonts w:ascii="ＭＳ 明朝" w:hAnsi="ＭＳ 明朝"/>
                            <w:sz w:val="24"/>
                          </w:rPr>
                        </w:pPr>
                        <w:r w:rsidRPr="003D4E3D">
                          <w:rPr>
                            <w:rFonts w:ascii="ＭＳ 明朝" w:hAnsi="ＭＳ 明朝" w:hint="eastAsia"/>
                            <w:sz w:val="24"/>
                          </w:rPr>
                          <w:t>条例</w:t>
                        </w:r>
                      </w:p>
                      <w:p w14:paraId="2CC221DB" w14:textId="77777777" w:rsidR="00EF7B52" w:rsidRPr="003D4E3D" w:rsidRDefault="00EF7B52" w:rsidP="006020A2">
                        <w:pPr>
                          <w:autoSpaceDE w:val="0"/>
                          <w:autoSpaceDN w:val="0"/>
                          <w:spacing w:line="300" w:lineRule="exact"/>
                          <w:jc w:val="center"/>
                          <w:rPr>
                            <w:rFonts w:ascii="ＭＳ 明朝" w:hAnsi="ＭＳ 明朝"/>
                            <w:sz w:val="24"/>
                          </w:rPr>
                        </w:pPr>
                        <w:r w:rsidRPr="003D4E3D">
                          <w:rPr>
                            <w:rFonts w:ascii="ＭＳ 明朝" w:hAnsi="ＭＳ 明朝" w:hint="eastAsia"/>
                            <w:sz w:val="24"/>
                          </w:rPr>
                          <w:t>第２条</w:t>
                        </w:r>
                      </w:p>
                      <w:p w14:paraId="2E99A7CD" w14:textId="77777777" w:rsidR="00EF7B52" w:rsidRPr="003D4E3D" w:rsidRDefault="00EF7B52" w:rsidP="006020A2">
                        <w:pPr>
                          <w:widowControl/>
                          <w:autoSpaceDE w:val="0"/>
                          <w:autoSpaceDN w:val="0"/>
                          <w:snapToGrid w:val="0"/>
                          <w:spacing w:line="300" w:lineRule="exact"/>
                          <w:jc w:val="center"/>
                          <w:rPr>
                            <w:rFonts w:ascii="ＭＳ 明朝" w:hAnsi="ＭＳ 明朝"/>
                            <w:sz w:val="24"/>
                          </w:rPr>
                        </w:pPr>
                        <w:r w:rsidRPr="003D4E3D">
                          <w:rPr>
                            <w:rFonts w:ascii="ＭＳ 明朝" w:hAnsi="ＭＳ 明朝" w:hint="eastAsia"/>
                            <w:sz w:val="24"/>
                          </w:rPr>
                          <w:t>第２号</w:t>
                        </w:r>
                      </w:p>
                    </w:tc>
                    <w:tc>
                      <w:tcPr>
                        <w:tcW w:w="2552" w:type="dxa"/>
                        <w:vAlign w:val="center"/>
                      </w:tcPr>
                      <w:p w14:paraId="57C723C3" w14:textId="77777777" w:rsidR="00EF7B52" w:rsidRPr="003D4E3D" w:rsidRDefault="00EF7B52" w:rsidP="006020A2">
                        <w:pPr>
                          <w:autoSpaceDE w:val="0"/>
                          <w:autoSpaceDN w:val="0"/>
                          <w:spacing w:line="300" w:lineRule="exact"/>
                          <w:rPr>
                            <w:rFonts w:ascii="ＭＳ 明朝" w:hAnsi="ＭＳ 明朝"/>
                            <w:sz w:val="24"/>
                          </w:rPr>
                        </w:pPr>
                        <w:r w:rsidRPr="003D4E3D">
                          <w:rPr>
                            <w:rFonts w:ascii="ＭＳ 明朝" w:hAnsi="ＭＳ 明朝" w:hint="eastAsia"/>
                            <w:sz w:val="24"/>
                          </w:rPr>
                          <w:t>厚生に関する計画の実施に参加する場合</w:t>
                        </w:r>
                      </w:p>
                    </w:tc>
                    <w:tc>
                      <w:tcPr>
                        <w:tcW w:w="3402" w:type="dxa"/>
                        <w:vAlign w:val="center"/>
                      </w:tcPr>
                      <w:p w14:paraId="0DB3C3D6" w14:textId="77777777" w:rsidR="00EF7B52" w:rsidRPr="003D4E3D" w:rsidRDefault="00EF7B52" w:rsidP="006020A2">
                        <w:pPr>
                          <w:autoSpaceDE w:val="0"/>
                          <w:autoSpaceDN w:val="0"/>
                          <w:spacing w:line="300" w:lineRule="exact"/>
                          <w:rPr>
                            <w:rFonts w:ascii="ＭＳ 明朝" w:hAnsi="ＭＳ 明朝"/>
                            <w:sz w:val="24"/>
                          </w:rPr>
                        </w:pPr>
                        <w:r w:rsidRPr="003D4E3D">
                          <w:rPr>
                            <w:rFonts w:ascii="ＭＳ 明朝" w:hAnsi="ＭＳ 明朝" w:hint="eastAsia"/>
                            <w:sz w:val="24"/>
                          </w:rPr>
                          <w:t>健康管理</w:t>
                        </w:r>
                      </w:p>
                      <w:p w14:paraId="446CB3F8" w14:textId="77777777" w:rsidR="00EF7B52" w:rsidRPr="003D4E3D" w:rsidRDefault="00EF7B52" w:rsidP="006020A2">
                        <w:pPr>
                          <w:autoSpaceDE w:val="0"/>
                          <w:autoSpaceDN w:val="0"/>
                          <w:spacing w:line="300" w:lineRule="exact"/>
                          <w:ind w:left="360" w:hangingChars="150" w:hanging="360"/>
                          <w:rPr>
                            <w:rFonts w:ascii="ＭＳ 明朝" w:hAnsi="ＭＳ 明朝"/>
                            <w:sz w:val="24"/>
                          </w:rPr>
                        </w:pPr>
                        <w:r w:rsidRPr="003D4E3D">
                          <w:rPr>
                            <w:rFonts w:ascii="ＭＳ 明朝" w:hAnsi="ＭＳ 明朝" w:hint="eastAsia"/>
                            <w:sz w:val="24"/>
                          </w:rPr>
                          <w:t>ア．希望者を対象のもの</w:t>
                        </w:r>
                      </w:p>
                      <w:p w14:paraId="19411906" w14:textId="77777777" w:rsidR="00EF7B52" w:rsidRPr="003D4E3D" w:rsidRDefault="00EF7B52" w:rsidP="006020A2">
                        <w:pPr>
                          <w:autoSpaceDE w:val="0"/>
                          <w:autoSpaceDN w:val="0"/>
                          <w:spacing w:line="300" w:lineRule="exact"/>
                          <w:ind w:leftChars="233" w:left="491" w:hangingChars="1" w:hanging="2"/>
                          <w:rPr>
                            <w:rFonts w:ascii="ＭＳ 明朝" w:hAnsi="ＭＳ 明朝"/>
                            <w:sz w:val="24"/>
                          </w:rPr>
                        </w:pPr>
                        <w:r w:rsidRPr="003D4E3D">
                          <w:rPr>
                            <w:rFonts w:ascii="ＭＳ 明朝" w:hAnsi="ＭＳ 明朝" w:hint="eastAsia"/>
                            <w:sz w:val="24"/>
                          </w:rPr>
                          <w:t>人間ドック、婦人科検診、大腸検診</w:t>
                        </w:r>
                      </w:p>
                      <w:p w14:paraId="7169AC2E" w14:textId="77777777" w:rsidR="00EF7B52" w:rsidRPr="003D4E3D" w:rsidRDefault="00EF7B52" w:rsidP="006020A2">
                        <w:pPr>
                          <w:widowControl/>
                          <w:autoSpaceDE w:val="0"/>
                          <w:autoSpaceDN w:val="0"/>
                          <w:snapToGrid w:val="0"/>
                          <w:spacing w:line="300" w:lineRule="exact"/>
                          <w:rPr>
                            <w:rFonts w:ascii="ＭＳ 明朝" w:hAnsi="ＭＳ 明朝"/>
                            <w:sz w:val="24"/>
                          </w:rPr>
                        </w:pPr>
                        <w:r w:rsidRPr="003D4E3D">
                          <w:rPr>
                            <w:rFonts w:ascii="ＭＳ 明朝" w:hAnsi="ＭＳ 明朝" w:hint="eastAsia"/>
                            <w:sz w:val="24"/>
                          </w:rPr>
                          <w:t>（以下略）</w:t>
                        </w:r>
                      </w:p>
                    </w:tc>
                    <w:tc>
                      <w:tcPr>
                        <w:tcW w:w="1134" w:type="dxa"/>
                        <w:vAlign w:val="center"/>
                      </w:tcPr>
                      <w:p w14:paraId="7DFF58F8" w14:textId="77777777" w:rsidR="00EF7B52" w:rsidRPr="003D4E3D" w:rsidRDefault="00EF7B52" w:rsidP="006020A2">
                        <w:pPr>
                          <w:widowControl/>
                          <w:autoSpaceDE w:val="0"/>
                          <w:autoSpaceDN w:val="0"/>
                          <w:snapToGrid w:val="0"/>
                          <w:spacing w:line="300" w:lineRule="exact"/>
                          <w:jc w:val="center"/>
                          <w:rPr>
                            <w:rFonts w:ascii="ＭＳ 明朝" w:hAnsi="ＭＳ 明朝"/>
                            <w:sz w:val="24"/>
                          </w:rPr>
                        </w:pPr>
                        <w:r w:rsidRPr="003D4E3D">
                          <w:rPr>
                            <w:rFonts w:ascii="ＭＳ 明朝" w:hAnsi="ＭＳ 明朝" w:hint="eastAsia"/>
                            <w:sz w:val="24"/>
                          </w:rPr>
                          <w:t>（略）</w:t>
                        </w:r>
                      </w:p>
                    </w:tc>
                  </w:tr>
                </w:tbl>
                <w:p w14:paraId="05556E24" w14:textId="77777777" w:rsidR="00EF7B52" w:rsidRPr="003D4E3D" w:rsidRDefault="00EF7B52" w:rsidP="006020A2">
                  <w:pPr>
                    <w:widowControl/>
                    <w:autoSpaceDE w:val="0"/>
                    <w:autoSpaceDN w:val="0"/>
                    <w:snapToGrid w:val="0"/>
                    <w:spacing w:line="300" w:lineRule="exact"/>
                    <w:rPr>
                      <w:rFonts w:ascii="ＭＳ 明朝" w:hAnsi="ＭＳ 明朝"/>
                      <w:sz w:val="24"/>
                    </w:rPr>
                  </w:pPr>
                </w:p>
              </w:tc>
            </w:tr>
          </w:tbl>
          <w:p w14:paraId="730A20B7" w14:textId="77777777" w:rsidR="00EF7B52" w:rsidRPr="003D4E3D" w:rsidRDefault="00EF7B52" w:rsidP="006020A2">
            <w:pPr>
              <w:autoSpaceDE w:val="0"/>
              <w:autoSpaceDN w:val="0"/>
              <w:spacing w:line="300" w:lineRule="exact"/>
              <w:rPr>
                <w:rFonts w:ascii="ＭＳ 明朝" w:hAnsi="ＭＳ 明朝"/>
                <w:sz w:val="24"/>
              </w:rPr>
            </w:pPr>
          </w:p>
        </w:tc>
      </w:tr>
    </w:tbl>
    <w:p w14:paraId="22832927" w14:textId="77777777" w:rsidR="00EF7B52" w:rsidRPr="00E52C1F" w:rsidRDefault="00EF7B52" w:rsidP="00EF7B52">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E52C1F">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10</w:t>
      </w:r>
      <w:r w:rsidRPr="00E52C1F">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６</w:t>
      </w:r>
      <w:r w:rsidRPr="00E52C1F">
        <w:rPr>
          <w:rFonts w:ascii="ＭＳ ゴシック" w:eastAsia="ＭＳ ゴシック" w:hAnsi="ＭＳ ゴシック" w:hint="eastAsia"/>
          <w:sz w:val="24"/>
          <w:szCs w:val="22"/>
        </w:rPr>
        <w:t>日）</w:t>
      </w:r>
    </w:p>
    <w:p w14:paraId="1CCE7F8F" w14:textId="77777777" w:rsidR="00EF7B52" w:rsidRPr="00B24814" w:rsidRDefault="00EF7B52" w:rsidP="00EF7B52">
      <w:pPr>
        <w:autoSpaceDE w:val="0"/>
        <w:autoSpaceDN w:val="0"/>
        <w:spacing w:line="300" w:lineRule="exact"/>
        <w:rPr>
          <w:rFonts w:ascii="ＭＳ ゴシック" w:eastAsia="ＭＳ ゴシック" w:hAnsi="ＭＳ ゴシック"/>
          <w:sz w:val="24"/>
          <w:szCs w:val="22"/>
        </w:rPr>
      </w:pPr>
    </w:p>
    <w:p w14:paraId="390041E1" w14:textId="77777777" w:rsidR="00EF7B52" w:rsidRDefault="00EF7B52" w:rsidP="00EF7B52">
      <w:pPr>
        <w:autoSpaceDE w:val="0"/>
        <w:autoSpaceDN w:val="0"/>
        <w:spacing w:line="300" w:lineRule="exact"/>
        <w:jc w:val="left"/>
        <w:rPr>
          <w:rFonts w:ascii="ＭＳ 明朝" w:hAnsi="ＭＳ 明朝"/>
          <w:sz w:val="24"/>
        </w:rPr>
      </w:pPr>
    </w:p>
    <w:p w14:paraId="7710A7C5" w14:textId="77777777" w:rsidR="00EF7B52" w:rsidRPr="007C3412" w:rsidRDefault="00EF7B52" w:rsidP="00EF7B52">
      <w:pPr>
        <w:autoSpaceDE w:val="0"/>
        <w:autoSpaceDN w:val="0"/>
        <w:spacing w:line="300" w:lineRule="exac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不適切な服務管理及び管内旅費の支給事務の不備</w:t>
      </w:r>
    </w:p>
    <w:tbl>
      <w:tblPr>
        <w:tblpPr w:leftFromText="142" w:rightFromText="142" w:vertAnchor="text" w:horzAnchor="margin" w:tblpY="2"/>
        <w:tblW w:w="2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9497"/>
        <w:gridCol w:w="8901"/>
      </w:tblGrid>
      <w:tr w:rsidR="00EF7B52" w:rsidRPr="007C3412" w14:paraId="00232D11" w14:textId="77777777" w:rsidTr="006020A2">
        <w:trPr>
          <w:trHeight w:val="558"/>
        </w:trPr>
        <w:tc>
          <w:tcPr>
            <w:tcW w:w="2093" w:type="dxa"/>
            <w:shd w:val="clear" w:color="auto" w:fill="auto"/>
            <w:vAlign w:val="center"/>
          </w:tcPr>
          <w:p w14:paraId="55012946" w14:textId="77777777" w:rsidR="00EF7B52" w:rsidRPr="007C3412"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497" w:type="dxa"/>
            <w:shd w:val="clear" w:color="auto" w:fill="auto"/>
            <w:vAlign w:val="center"/>
          </w:tcPr>
          <w:p w14:paraId="2899543F" w14:textId="77777777" w:rsidR="00EF7B52" w:rsidRPr="007C3412"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901" w:type="dxa"/>
            <w:shd w:val="clear" w:color="auto" w:fill="auto"/>
            <w:vAlign w:val="center"/>
          </w:tcPr>
          <w:p w14:paraId="1D41CB5B" w14:textId="77777777" w:rsidR="00EF7B52" w:rsidRPr="007C3412"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EF7B52" w:rsidRPr="007C3412" w14:paraId="32791B56" w14:textId="77777777" w:rsidTr="006020A2">
        <w:trPr>
          <w:trHeight w:val="5522"/>
        </w:trPr>
        <w:tc>
          <w:tcPr>
            <w:tcW w:w="2093" w:type="dxa"/>
          </w:tcPr>
          <w:p w14:paraId="608491D5" w14:textId="77777777" w:rsidR="00EF7B52" w:rsidRPr="007C3412" w:rsidRDefault="00EF7B52" w:rsidP="006020A2">
            <w:pPr>
              <w:autoSpaceDE w:val="0"/>
              <w:autoSpaceDN w:val="0"/>
              <w:spacing w:line="300" w:lineRule="exact"/>
              <w:rPr>
                <w:rFonts w:ascii="ＭＳ 明朝" w:hAnsi="ＭＳ 明朝"/>
                <w:sz w:val="24"/>
              </w:rPr>
            </w:pPr>
          </w:p>
          <w:p w14:paraId="58DB7C1C" w14:textId="77777777" w:rsidR="00EF7B52" w:rsidRPr="007C3412" w:rsidRDefault="00EF7B52" w:rsidP="006020A2">
            <w:pPr>
              <w:autoSpaceDE w:val="0"/>
              <w:autoSpaceDN w:val="0"/>
              <w:spacing w:line="300" w:lineRule="exact"/>
              <w:rPr>
                <w:rFonts w:ascii="ＭＳ 明朝" w:hAnsi="ＭＳ 明朝"/>
                <w:sz w:val="24"/>
              </w:rPr>
            </w:pPr>
            <w:r>
              <w:rPr>
                <w:rFonts w:ascii="ＭＳ 明朝" w:hAnsi="ＭＳ 明朝" w:hint="eastAsia"/>
                <w:sz w:val="24"/>
              </w:rPr>
              <w:t>こころの健康総合センター</w:t>
            </w:r>
          </w:p>
        </w:tc>
        <w:tc>
          <w:tcPr>
            <w:tcW w:w="9497" w:type="dxa"/>
          </w:tcPr>
          <w:p w14:paraId="77351D54" w14:textId="77777777" w:rsidR="00EF7B52" w:rsidRPr="007C3412" w:rsidRDefault="00EF7B52" w:rsidP="006020A2">
            <w:pPr>
              <w:autoSpaceDE w:val="0"/>
              <w:autoSpaceDN w:val="0"/>
              <w:snapToGrid w:val="0"/>
              <w:spacing w:line="300" w:lineRule="exact"/>
              <w:rPr>
                <w:rFonts w:ascii="ＭＳ 明朝" w:hAnsi="ＭＳ 明朝" w:cs="Arial"/>
                <w:sz w:val="24"/>
              </w:rPr>
            </w:pPr>
          </w:p>
          <w:p w14:paraId="4BB31394" w14:textId="77777777" w:rsidR="00EF7B52" w:rsidRPr="00D21786" w:rsidRDefault="00EF7B52" w:rsidP="006020A2">
            <w:pPr>
              <w:autoSpaceDE w:val="0"/>
              <w:autoSpaceDN w:val="0"/>
              <w:snapToGrid w:val="0"/>
              <w:spacing w:line="300" w:lineRule="exact"/>
              <w:ind w:firstLineChars="100" w:firstLine="240"/>
              <w:rPr>
                <w:rFonts w:ascii="ＭＳ 明朝" w:hAnsi="ＭＳ 明朝"/>
                <w:sz w:val="24"/>
              </w:rPr>
            </w:pPr>
            <w:r w:rsidRPr="007C3412">
              <w:rPr>
                <w:rFonts w:ascii="ＭＳ 明朝" w:hAnsi="ＭＳ 明朝" w:hint="eastAsia"/>
                <w:sz w:val="24"/>
              </w:rPr>
              <w:t>出勤簿を確認し</w:t>
            </w:r>
            <w:r w:rsidRPr="00D21786">
              <w:rPr>
                <w:rFonts w:ascii="ＭＳ 明朝" w:hAnsi="ＭＳ 明朝" w:hint="eastAsia"/>
                <w:sz w:val="24"/>
              </w:rPr>
              <w:t>たところ、</w:t>
            </w:r>
            <w:r>
              <w:rPr>
                <w:rFonts w:ascii="ＭＳ 明朝" w:hAnsi="ＭＳ 明朝" w:hint="eastAsia"/>
                <w:sz w:val="24"/>
              </w:rPr>
              <w:t>早退ありとなっている</w:t>
            </w:r>
            <w:r w:rsidRPr="00D21786">
              <w:rPr>
                <w:rFonts w:ascii="ＭＳ 明朝" w:hAnsi="ＭＳ 明朝" w:hint="eastAsia"/>
                <w:sz w:val="24"/>
              </w:rPr>
              <w:t>ものがあった。本件については、管内出張（宅着）をしていたにもかかわらず、出張入力を怠っており、旅費についても未払であった。</w:t>
            </w:r>
          </w:p>
          <w:p w14:paraId="3002FC8B" w14:textId="77777777" w:rsidR="00EF7B52" w:rsidRPr="00D21786" w:rsidRDefault="00EF7B52" w:rsidP="006020A2">
            <w:pPr>
              <w:autoSpaceDE w:val="0"/>
              <w:autoSpaceDN w:val="0"/>
              <w:snapToGrid w:val="0"/>
              <w:spacing w:line="300" w:lineRule="exact"/>
              <w:rPr>
                <w:rFonts w:ascii="ＭＳ 明朝" w:hAnsi="ＭＳ 明朝"/>
                <w:sz w:val="24"/>
              </w:rPr>
            </w:pPr>
          </w:p>
          <w:tbl>
            <w:tblPr>
              <w:tblW w:w="7773"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2043"/>
              <w:gridCol w:w="2665"/>
              <w:gridCol w:w="2153"/>
            </w:tblGrid>
            <w:tr w:rsidR="00EF7B52" w:rsidRPr="0029140A" w14:paraId="0839B4FE" w14:textId="77777777" w:rsidTr="006020A2">
              <w:trPr>
                <w:trHeight w:val="360"/>
              </w:trPr>
              <w:tc>
                <w:tcPr>
                  <w:tcW w:w="587" w:type="pct"/>
                </w:tcPr>
                <w:p w14:paraId="7D9F29EC" w14:textId="77777777" w:rsidR="00EF7B52" w:rsidRPr="00D21786" w:rsidRDefault="00EF7B52" w:rsidP="006020A2">
                  <w:pPr>
                    <w:framePr w:hSpace="142" w:wrap="around" w:vAnchor="text" w:hAnchor="margin" w:y="2"/>
                    <w:autoSpaceDE w:val="0"/>
                    <w:autoSpaceDN w:val="0"/>
                    <w:snapToGrid w:val="0"/>
                    <w:spacing w:line="300" w:lineRule="exact"/>
                    <w:jc w:val="center"/>
                    <w:rPr>
                      <w:rFonts w:ascii="ＭＳ 明朝" w:hAnsi="ＭＳ 明朝"/>
                      <w:sz w:val="24"/>
                    </w:rPr>
                  </w:pPr>
                  <w:r w:rsidRPr="00D21786">
                    <w:rPr>
                      <w:rFonts w:ascii="ＭＳ 明朝" w:hAnsi="ＭＳ 明朝" w:hint="eastAsia"/>
                      <w:sz w:val="24"/>
                    </w:rPr>
                    <w:t>職員</w:t>
                  </w:r>
                </w:p>
              </w:tc>
              <w:tc>
                <w:tcPr>
                  <w:tcW w:w="1314" w:type="pct"/>
                  <w:vAlign w:val="center"/>
                  <w:hideMark/>
                </w:tcPr>
                <w:p w14:paraId="5E18433C" w14:textId="77777777" w:rsidR="00EF7B52" w:rsidRPr="00D21786" w:rsidRDefault="00EF7B52" w:rsidP="006020A2">
                  <w:pPr>
                    <w:framePr w:hSpace="142" w:wrap="around" w:vAnchor="text" w:hAnchor="margin" w:y="2"/>
                    <w:autoSpaceDE w:val="0"/>
                    <w:autoSpaceDN w:val="0"/>
                    <w:snapToGrid w:val="0"/>
                    <w:spacing w:line="300" w:lineRule="exact"/>
                    <w:jc w:val="center"/>
                    <w:rPr>
                      <w:rFonts w:ascii="ＭＳ 明朝" w:hAnsi="ＭＳ 明朝"/>
                      <w:sz w:val="24"/>
                    </w:rPr>
                  </w:pPr>
                  <w:r w:rsidRPr="00D21786">
                    <w:rPr>
                      <w:rFonts w:ascii="ＭＳ 明朝" w:hAnsi="ＭＳ 明朝" w:hint="eastAsia"/>
                      <w:sz w:val="24"/>
                    </w:rPr>
                    <w:t>出張先</w:t>
                  </w:r>
                </w:p>
              </w:tc>
              <w:tc>
                <w:tcPr>
                  <w:tcW w:w="1714" w:type="pct"/>
                  <w:vAlign w:val="center"/>
                </w:tcPr>
                <w:p w14:paraId="63D8426A" w14:textId="77777777" w:rsidR="00EF7B52" w:rsidRPr="00D21786" w:rsidRDefault="00EF7B52" w:rsidP="006020A2">
                  <w:pPr>
                    <w:framePr w:hSpace="142" w:wrap="around" w:vAnchor="text" w:hAnchor="margin" w:y="2"/>
                    <w:autoSpaceDE w:val="0"/>
                    <w:autoSpaceDN w:val="0"/>
                    <w:snapToGrid w:val="0"/>
                    <w:spacing w:line="300" w:lineRule="exact"/>
                    <w:jc w:val="center"/>
                    <w:rPr>
                      <w:rFonts w:ascii="ＭＳ 明朝" w:hAnsi="ＭＳ 明朝"/>
                      <w:sz w:val="24"/>
                    </w:rPr>
                  </w:pPr>
                  <w:r w:rsidRPr="00D21786">
                    <w:rPr>
                      <w:rFonts w:ascii="ＭＳ 明朝" w:hAnsi="ＭＳ 明朝" w:hint="eastAsia"/>
                      <w:sz w:val="24"/>
                    </w:rPr>
                    <w:t>出張日</w:t>
                  </w:r>
                </w:p>
              </w:tc>
              <w:tc>
                <w:tcPr>
                  <w:tcW w:w="1385" w:type="pct"/>
                  <w:vAlign w:val="center"/>
                </w:tcPr>
                <w:p w14:paraId="7A78D2BE" w14:textId="77777777" w:rsidR="00EF7B52" w:rsidRPr="0029140A" w:rsidRDefault="00EF7B52" w:rsidP="006020A2">
                  <w:pPr>
                    <w:framePr w:hSpace="142" w:wrap="around" w:vAnchor="text" w:hAnchor="margin" w:y="2"/>
                    <w:autoSpaceDE w:val="0"/>
                    <w:autoSpaceDN w:val="0"/>
                    <w:snapToGrid w:val="0"/>
                    <w:spacing w:line="300" w:lineRule="exact"/>
                    <w:jc w:val="center"/>
                    <w:rPr>
                      <w:rFonts w:ascii="ＭＳ 明朝" w:hAnsi="ＭＳ 明朝"/>
                      <w:sz w:val="24"/>
                    </w:rPr>
                  </w:pPr>
                  <w:r w:rsidRPr="00D21786">
                    <w:rPr>
                      <w:rFonts w:ascii="ＭＳ 明朝" w:hAnsi="ＭＳ 明朝" w:hint="eastAsia"/>
                      <w:sz w:val="24"/>
                    </w:rPr>
                    <w:t>未払旅費額</w:t>
                  </w:r>
                </w:p>
              </w:tc>
            </w:tr>
            <w:tr w:rsidR="00EF7B52" w:rsidRPr="007C3412" w14:paraId="1C5B78D9" w14:textId="77777777" w:rsidTr="006020A2">
              <w:trPr>
                <w:trHeight w:val="454"/>
              </w:trPr>
              <w:tc>
                <w:tcPr>
                  <w:tcW w:w="587" w:type="pct"/>
                  <w:vAlign w:val="center"/>
                </w:tcPr>
                <w:p w14:paraId="28E13264" w14:textId="77777777" w:rsidR="00EF7B52" w:rsidRPr="0029140A" w:rsidRDefault="00EF7B52" w:rsidP="006020A2">
                  <w:pPr>
                    <w:framePr w:hSpace="142" w:wrap="around" w:vAnchor="text" w:hAnchor="margin" w:y="2"/>
                    <w:autoSpaceDE w:val="0"/>
                    <w:autoSpaceDN w:val="0"/>
                    <w:snapToGrid w:val="0"/>
                    <w:spacing w:line="300" w:lineRule="exact"/>
                    <w:jc w:val="center"/>
                    <w:rPr>
                      <w:rFonts w:ascii="ＭＳ 明朝" w:hAnsi="ＭＳ 明朝"/>
                      <w:sz w:val="24"/>
                    </w:rPr>
                  </w:pPr>
                  <w:r w:rsidRPr="0029140A">
                    <w:rPr>
                      <w:rFonts w:ascii="ＭＳ 明朝" w:hAnsi="ＭＳ 明朝" w:hint="eastAsia"/>
                      <w:sz w:val="24"/>
                    </w:rPr>
                    <w:t>Ａ</w:t>
                  </w:r>
                </w:p>
              </w:tc>
              <w:tc>
                <w:tcPr>
                  <w:tcW w:w="1314" w:type="pct"/>
                  <w:vAlign w:val="center"/>
                  <w:hideMark/>
                </w:tcPr>
                <w:p w14:paraId="6256F00E" w14:textId="77777777" w:rsidR="00EF7B52" w:rsidRPr="0029140A" w:rsidRDefault="00EF7B52" w:rsidP="006020A2">
                  <w:pPr>
                    <w:framePr w:hSpace="142" w:wrap="around" w:vAnchor="text" w:hAnchor="margin" w:y="2"/>
                    <w:autoSpaceDE w:val="0"/>
                    <w:autoSpaceDN w:val="0"/>
                    <w:snapToGrid w:val="0"/>
                    <w:spacing w:line="300" w:lineRule="exact"/>
                    <w:jc w:val="center"/>
                    <w:rPr>
                      <w:rFonts w:ascii="ＭＳ 明朝" w:hAnsi="ＭＳ 明朝"/>
                      <w:sz w:val="24"/>
                    </w:rPr>
                  </w:pPr>
                  <w:r>
                    <w:rPr>
                      <w:rFonts w:ascii="ＭＳ 明朝" w:hAnsi="ＭＳ 明朝" w:hint="eastAsia"/>
                      <w:sz w:val="24"/>
                    </w:rPr>
                    <w:t>豊中市</w:t>
                  </w:r>
                </w:p>
              </w:tc>
              <w:tc>
                <w:tcPr>
                  <w:tcW w:w="1714" w:type="pct"/>
                  <w:vAlign w:val="center"/>
                </w:tcPr>
                <w:p w14:paraId="3C443F19" w14:textId="77777777" w:rsidR="00EF7B52" w:rsidRPr="0029140A" w:rsidRDefault="00EF7B52" w:rsidP="006020A2">
                  <w:pPr>
                    <w:framePr w:hSpace="142" w:wrap="around" w:vAnchor="text" w:hAnchor="margin" w:y="2"/>
                    <w:autoSpaceDE w:val="0"/>
                    <w:autoSpaceDN w:val="0"/>
                    <w:snapToGrid w:val="0"/>
                    <w:spacing w:line="300" w:lineRule="exact"/>
                    <w:jc w:val="center"/>
                    <w:rPr>
                      <w:rFonts w:ascii="ＭＳ 明朝" w:hAnsi="ＭＳ 明朝"/>
                      <w:sz w:val="24"/>
                    </w:rPr>
                  </w:pPr>
                  <w:r w:rsidRPr="0029140A">
                    <w:rPr>
                      <w:rFonts w:ascii="ＭＳ 明朝" w:hAnsi="ＭＳ 明朝" w:hint="eastAsia"/>
                      <w:sz w:val="24"/>
                    </w:rPr>
                    <w:t>令和４年</w:t>
                  </w:r>
                  <w:r>
                    <w:rPr>
                      <w:rFonts w:ascii="ＭＳ 明朝" w:hAnsi="ＭＳ 明朝" w:hint="eastAsia"/>
                      <w:sz w:val="24"/>
                    </w:rPr>
                    <w:t>１月25</w:t>
                  </w:r>
                  <w:r w:rsidRPr="0029140A">
                    <w:rPr>
                      <w:rFonts w:ascii="ＭＳ 明朝" w:hAnsi="ＭＳ 明朝" w:hint="eastAsia"/>
                      <w:sz w:val="24"/>
                    </w:rPr>
                    <w:t>日</w:t>
                  </w:r>
                </w:p>
              </w:tc>
              <w:tc>
                <w:tcPr>
                  <w:tcW w:w="1385" w:type="pct"/>
                  <w:vAlign w:val="center"/>
                </w:tcPr>
                <w:p w14:paraId="21357F25" w14:textId="77777777" w:rsidR="00EF7B52" w:rsidRPr="0029140A" w:rsidRDefault="00EF7B52" w:rsidP="006020A2">
                  <w:pPr>
                    <w:framePr w:hSpace="142" w:wrap="around" w:vAnchor="text" w:hAnchor="margin" w:y="2"/>
                    <w:autoSpaceDE w:val="0"/>
                    <w:autoSpaceDN w:val="0"/>
                    <w:snapToGrid w:val="0"/>
                    <w:spacing w:line="300" w:lineRule="exact"/>
                    <w:jc w:val="center"/>
                    <w:rPr>
                      <w:rFonts w:ascii="ＭＳ 明朝" w:hAnsi="ＭＳ 明朝"/>
                      <w:sz w:val="24"/>
                    </w:rPr>
                  </w:pPr>
                  <w:r>
                    <w:rPr>
                      <w:rFonts w:ascii="ＭＳ 明朝" w:hAnsi="ＭＳ 明朝" w:hint="eastAsia"/>
                      <w:sz w:val="24"/>
                    </w:rPr>
                    <w:t>720</w:t>
                  </w:r>
                  <w:r w:rsidRPr="0029140A">
                    <w:rPr>
                      <w:rFonts w:ascii="ＭＳ 明朝" w:hAnsi="ＭＳ 明朝" w:hint="eastAsia"/>
                      <w:sz w:val="24"/>
                    </w:rPr>
                    <w:t>円</w:t>
                  </w:r>
                </w:p>
              </w:tc>
            </w:tr>
          </w:tbl>
          <w:p w14:paraId="7C37DE77" w14:textId="77777777" w:rsidR="00EF7B52" w:rsidRPr="007C3412" w:rsidRDefault="00EF7B52" w:rsidP="006020A2">
            <w:pPr>
              <w:autoSpaceDE w:val="0"/>
              <w:autoSpaceDN w:val="0"/>
              <w:snapToGrid w:val="0"/>
              <w:spacing w:line="300" w:lineRule="exact"/>
              <w:rPr>
                <w:rFonts w:ascii="ＭＳ 明朝" w:hAnsi="ＭＳ 明朝" w:cs="Arial"/>
                <w:sz w:val="24"/>
              </w:rPr>
            </w:pPr>
          </w:p>
        </w:tc>
        <w:tc>
          <w:tcPr>
            <w:tcW w:w="8901" w:type="dxa"/>
          </w:tcPr>
          <w:p w14:paraId="065E7FEF" w14:textId="77777777" w:rsidR="00EF7B52" w:rsidRPr="007C3412" w:rsidRDefault="00EF7B52" w:rsidP="006020A2">
            <w:pPr>
              <w:autoSpaceDE w:val="0"/>
              <w:autoSpaceDN w:val="0"/>
              <w:snapToGrid w:val="0"/>
              <w:spacing w:line="300" w:lineRule="exact"/>
              <w:rPr>
                <w:rFonts w:ascii="ＭＳ 明朝" w:hAnsi="ＭＳ 明朝"/>
                <w:sz w:val="24"/>
              </w:rPr>
            </w:pPr>
          </w:p>
          <w:p w14:paraId="725E9B4F" w14:textId="77777777" w:rsidR="00EF7B52" w:rsidRPr="001D25F7" w:rsidRDefault="00EF7B52" w:rsidP="006020A2">
            <w:pPr>
              <w:autoSpaceDE w:val="0"/>
              <w:autoSpaceDN w:val="0"/>
              <w:snapToGrid w:val="0"/>
              <w:spacing w:line="300" w:lineRule="exact"/>
              <w:ind w:firstLineChars="100" w:firstLine="240"/>
              <w:rPr>
                <w:rFonts w:ascii="ＭＳ 明朝" w:hAnsi="ＭＳ 明朝"/>
                <w:sz w:val="24"/>
              </w:rPr>
            </w:pPr>
            <w:r w:rsidRPr="007C3412">
              <w:rPr>
                <w:rFonts w:ascii="ＭＳ 明朝" w:hAnsi="ＭＳ 明朝" w:hint="eastAsia"/>
                <w:sz w:val="24"/>
              </w:rPr>
              <w:t>検出事項について、速やかに</w:t>
            </w:r>
            <w:r w:rsidRPr="0029140A">
              <w:rPr>
                <w:rFonts w:ascii="ＭＳ 明朝" w:hAnsi="ＭＳ 明朝" w:hint="eastAsia"/>
                <w:sz w:val="24"/>
              </w:rPr>
              <w:t>是正措置を講じるとともに、出張に関する事務の取扱い</w:t>
            </w:r>
            <w:r>
              <w:rPr>
                <w:rFonts w:ascii="ＭＳ 明朝" w:hAnsi="ＭＳ 明朝" w:hint="eastAsia"/>
                <w:sz w:val="24"/>
              </w:rPr>
              <w:t>を遵守</w:t>
            </w:r>
            <w:r w:rsidRPr="0029140A">
              <w:rPr>
                <w:rFonts w:ascii="ＭＳ 明朝" w:hAnsi="ＭＳ 明朝" w:hint="eastAsia"/>
                <w:sz w:val="24"/>
              </w:rPr>
              <w:t>することを徹底されたい。</w:t>
            </w:r>
            <w:r>
              <w:rPr>
                <w:rFonts w:ascii="ＭＳ 明朝" w:hAnsi="ＭＳ 明朝" w:hint="eastAsia"/>
                <w:sz w:val="24"/>
              </w:rPr>
              <w:t>今後、再発防止のために</w:t>
            </w:r>
            <w:r w:rsidRPr="007C3412">
              <w:rPr>
                <w:rFonts w:ascii="ＭＳ 明朝" w:hAnsi="ＭＳ 明朝" w:hint="eastAsia"/>
                <w:sz w:val="24"/>
              </w:rPr>
              <w:t>所属のチェック体制</w:t>
            </w:r>
            <w:r>
              <w:rPr>
                <w:rFonts w:ascii="ＭＳ 明朝" w:hAnsi="ＭＳ 明朝" w:hint="eastAsia"/>
                <w:sz w:val="24"/>
              </w:rPr>
              <w:t>の</w:t>
            </w:r>
            <w:r w:rsidRPr="007C3412">
              <w:rPr>
                <w:rFonts w:ascii="ＭＳ 明朝" w:hAnsi="ＭＳ 明朝" w:hint="eastAsia"/>
                <w:sz w:val="24"/>
              </w:rPr>
              <w:t>強化</w:t>
            </w:r>
            <w:r>
              <w:rPr>
                <w:rFonts w:ascii="ＭＳ 明朝" w:hAnsi="ＭＳ 明朝" w:hint="eastAsia"/>
                <w:sz w:val="24"/>
              </w:rPr>
              <w:t>を図</w:t>
            </w:r>
            <w:r w:rsidRPr="007C3412">
              <w:rPr>
                <w:rFonts w:ascii="ＭＳ 明朝" w:hAnsi="ＭＳ 明朝" w:hint="eastAsia"/>
                <w:sz w:val="24"/>
              </w:rPr>
              <w:t>られたい。</w:t>
            </w:r>
          </w:p>
        </w:tc>
      </w:tr>
    </w:tbl>
    <w:p w14:paraId="6B1A92F9" w14:textId="77777777" w:rsidR="00EF7B52" w:rsidRPr="00F23400" w:rsidRDefault="00EF7B52" w:rsidP="00EF7B52">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7C3412">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10</w:t>
      </w:r>
      <w:r w:rsidRPr="007C3412">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６</w:t>
      </w:r>
      <w:r w:rsidRPr="007C3412">
        <w:rPr>
          <w:rFonts w:ascii="ＭＳ ゴシック" w:eastAsia="ＭＳ ゴシック" w:hAnsi="ＭＳ ゴシック" w:hint="eastAsia"/>
          <w:sz w:val="24"/>
          <w:szCs w:val="22"/>
        </w:rPr>
        <w:t>日）</w:t>
      </w:r>
    </w:p>
    <w:p w14:paraId="75854766" w14:textId="77777777" w:rsidR="00EF7B52" w:rsidRDefault="00EF7B52" w:rsidP="00EF7B52">
      <w:pPr>
        <w:autoSpaceDE w:val="0"/>
        <w:autoSpaceDN w:val="0"/>
        <w:spacing w:line="300" w:lineRule="exact"/>
        <w:jc w:val="left"/>
        <w:rPr>
          <w:rFonts w:ascii="ＭＳ 明朝" w:hAnsi="ＭＳ 明朝"/>
          <w:sz w:val="24"/>
        </w:rPr>
      </w:pPr>
    </w:p>
    <w:p w14:paraId="15111875" w14:textId="77777777" w:rsidR="00EF7B52" w:rsidRPr="00B76F10" w:rsidRDefault="00EF7B52" w:rsidP="00EF7B52">
      <w:pPr>
        <w:autoSpaceDE w:val="0"/>
        <w:autoSpaceDN w:val="0"/>
        <w:spacing w:line="300" w:lineRule="exact"/>
        <w:rPr>
          <w:rFonts w:ascii="ＭＳ 明朝" w:hAnsi="ＭＳ 明朝"/>
          <w:sz w:val="24"/>
        </w:rPr>
      </w:pPr>
    </w:p>
    <w:p w14:paraId="10F3E123" w14:textId="07772FB1"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37523284" w14:textId="77777777" w:rsidR="00EF7B52" w:rsidRPr="00B91987" w:rsidRDefault="00EF7B52" w:rsidP="00EF7B52">
      <w:pPr>
        <w:autoSpaceDE w:val="0"/>
        <w:autoSpaceDN w:val="0"/>
        <w:spacing w:line="300" w:lineRule="exact"/>
        <w:rPr>
          <w:rFonts w:ascii="ＭＳ ゴシック" w:eastAsia="ＭＳ ゴシック" w:hAnsi="ＭＳ ゴシック"/>
          <w:sz w:val="24"/>
        </w:rPr>
      </w:pPr>
      <w:r w:rsidRPr="0058250C">
        <w:rPr>
          <w:rFonts w:ascii="ＭＳ ゴシック" w:eastAsia="ＭＳ ゴシック" w:hAnsi="ＭＳ ゴシック" w:hint="eastAsia"/>
          <w:noProof/>
          <w:sz w:val="24"/>
        </w:rPr>
        <w:t>時間外等勤務実績の登録・確認の不備</w:t>
      </w:r>
    </w:p>
    <w:tbl>
      <w:tblPr>
        <w:tblpPr w:leftFromText="142" w:rightFromText="142" w:vertAnchor="text" w:horzAnchor="margin" w:tblpXSpec="center" w:tblpY="2"/>
        <w:tblW w:w="2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646"/>
        <w:gridCol w:w="9668"/>
      </w:tblGrid>
      <w:tr w:rsidR="00EF7B52" w:rsidRPr="009727D9" w14:paraId="3F2C57F0" w14:textId="77777777" w:rsidTr="006020A2">
        <w:trPr>
          <w:trHeight w:val="558"/>
          <w:jc w:val="center"/>
        </w:trPr>
        <w:tc>
          <w:tcPr>
            <w:tcW w:w="2235" w:type="dxa"/>
            <w:shd w:val="clear" w:color="auto" w:fill="auto"/>
            <w:vAlign w:val="center"/>
          </w:tcPr>
          <w:p w14:paraId="6768C4C0" w14:textId="77777777" w:rsidR="00EF7B52" w:rsidRPr="009727D9"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8646" w:type="dxa"/>
            <w:shd w:val="clear" w:color="auto" w:fill="auto"/>
            <w:vAlign w:val="center"/>
          </w:tcPr>
          <w:p w14:paraId="3950DF94" w14:textId="77777777" w:rsidR="00EF7B52" w:rsidRPr="009727D9"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9668" w:type="dxa"/>
            <w:shd w:val="clear" w:color="auto" w:fill="auto"/>
            <w:vAlign w:val="center"/>
          </w:tcPr>
          <w:p w14:paraId="6E9E04D5" w14:textId="77777777" w:rsidR="00EF7B52" w:rsidRPr="009727D9"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EF7B52" w:rsidRPr="009727D9" w14:paraId="7D8A3FAE" w14:textId="77777777" w:rsidTr="006020A2">
        <w:trPr>
          <w:trHeight w:val="4530"/>
          <w:jc w:val="center"/>
        </w:trPr>
        <w:tc>
          <w:tcPr>
            <w:tcW w:w="2235" w:type="dxa"/>
          </w:tcPr>
          <w:p w14:paraId="23367612" w14:textId="77777777" w:rsidR="00EF7B52" w:rsidRPr="009727D9" w:rsidRDefault="00EF7B52" w:rsidP="006020A2">
            <w:pPr>
              <w:autoSpaceDE w:val="0"/>
              <w:autoSpaceDN w:val="0"/>
              <w:spacing w:line="300" w:lineRule="exact"/>
              <w:rPr>
                <w:rFonts w:ascii="ＭＳ 明朝" w:hAnsi="ＭＳ 明朝"/>
                <w:sz w:val="24"/>
              </w:rPr>
            </w:pPr>
          </w:p>
          <w:p w14:paraId="7B5C48E2" w14:textId="77777777" w:rsidR="00EF7B52" w:rsidRPr="009727D9" w:rsidRDefault="00EF7B52" w:rsidP="006020A2">
            <w:pPr>
              <w:autoSpaceDE w:val="0"/>
              <w:autoSpaceDN w:val="0"/>
              <w:spacing w:line="300" w:lineRule="exact"/>
              <w:rPr>
                <w:rFonts w:ascii="ＭＳ 明朝" w:hAnsi="ＭＳ 明朝"/>
                <w:sz w:val="24"/>
              </w:rPr>
            </w:pPr>
            <w:r>
              <w:rPr>
                <w:rFonts w:ascii="ＭＳ 明朝" w:hAnsi="ＭＳ 明朝" w:hint="eastAsia"/>
                <w:sz w:val="24"/>
              </w:rPr>
              <w:t>こころの健康総合センター</w:t>
            </w:r>
          </w:p>
        </w:tc>
        <w:tc>
          <w:tcPr>
            <w:tcW w:w="8646" w:type="dxa"/>
          </w:tcPr>
          <w:p w14:paraId="1E64F6B9" w14:textId="77777777" w:rsidR="00EF7B52" w:rsidRDefault="00EF7B52" w:rsidP="006020A2">
            <w:pPr>
              <w:autoSpaceDE w:val="0"/>
              <w:autoSpaceDN w:val="0"/>
              <w:spacing w:line="300" w:lineRule="exact"/>
              <w:rPr>
                <w:rFonts w:ascii="ＭＳ 明朝" w:hAnsi="ＭＳ 明朝"/>
                <w:sz w:val="24"/>
              </w:rPr>
            </w:pPr>
          </w:p>
          <w:p w14:paraId="2259CAFC" w14:textId="77777777" w:rsidR="00EF7B52" w:rsidRPr="00352E47" w:rsidRDefault="00EF7B52" w:rsidP="006020A2">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に当該行為を怠ったため、時間外勤務手当が支給されていないものが９</w:t>
            </w:r>
            <w:r w:rsidRPr="00352E47">
              <w:rPr>
                <w:rFonts w:ascii="ＭＳ 明朝" w:hAnsi="ＭＳ 明朝" w:hint="eastAsia"/>
                <w:sz w:val="24"/>
              </w:rPr>
              <w:t>件あった。</w:t>
            </w:r>
          </w:p>
          <w:p w14:paraId="69CCECBA" w14:textId="77777777" w:rsidR="00EF7B52" w:rsidRPr="00352E47" w:rsidRDefault="00EF7B52" w:rsidP="006020A2">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2268"/>
              <w:gridCol w:w="1985"/>
            </w:tblGrid>
            <w:tr w:rsidR="00EF7B52" w:rsidRPr="00352E47" w14:paraId="6EE028B7" w14:textId="77777777" w:rsidTr="006020A2">
              <w:trPr>
                <w:trHeight w:val="769"/>
              </w:trPr>
              <w:tc>
                <w:tcPr>
                  <w:tcW w:w="1077" w:type="dxa"/>
                  <w:tcBorders>
                    <w:bottom w:val="single" w:sz="4" w:space="0" w:color="auto"/>
                  </w:tcBorders>
                  <w:vAlign w:val="center"/>
                </w:tcPr>
                <w:p w14:paraId="75A28AD6" w14:textId="77777777" w:rsidR="00EF7B52" w:rsidRPr="00732038" w:rsidRDefault="00EF7B52" w:rsidP="006020A2">
                  <w:pPr>
                    <w:framePr w:hSpace="142" w:wrap="around" w:vAnchor="text" w:hAnchor="margin" w:xAlign="center" w:y="2"/>
                    <w:autoSpaceDE w:val="0"/>
                    <w:autoSpaceDN w:val="0"/>
                    <w:spacing w:line="300" w:lineRule="exact"/>
                    <w:jc w:val="center"/>
                    <w:rPr>
                      <w:rFonts w:ascii="ＭＳ 明朝" w:hAnsi="ＭＳ 明朝"/>
                      <w:sz w:val="24"/>
                    </w:rPr>
                  </w:pPr>
                  <w:r w:rsidRPr="00732038">
                    <w:rPr>
                      <w:rFonts w:ascii="ＭＳ 明朝" w:hAnsi="ＭＳ 明朝" w:hint="eastAsia"/>
                      <w:sz w:val="24"/>
                    </w:rPr>
                    <w:t>職員</w:t>
                  </w:r>
                </w:p>
              </w:tc>
              <w:tc>
                <w:tcPr>
                  <w:tcW w:w="2268" w:type="dxa"/>
                  <w:tcBorders>
                    <w:bottom w:val="single" w:sz="4" w:space="0" w:color="auto"/>
                  </w:tcBorders>
                  <w:shd w:val="clear" w:color="auto" w:fill="auto"/>
                  <w:vAlign w:val="center"/>
                </w:tcPr>
                <w:p w14:paraId="77B529D3" w14:textId="77777777" w:rsidR="00EF7B52" w:rsidRPr="00732038" w:rsidRDefault="00EF7B52" w:rsidP="006020A2">
                  <w:pPr>
                    <w:framePr w:hSpace="142" w:wrap="around" w:vAnchor="text" w:hAnchor="margin" w:xAlign="center" w:y="2"/>
                    <w:autoSpaceDE w:val="0"/>
                    <w:autoSpaceDN w:val="0"/>
                    <w:spacing w:line="300" w:lineRule="exact"/>
                    <w:jc w:val="center"/>
                    <w:rPr>
                      <w:rFonts w:ascii="ＭＳ 明朝" w:hAnsi="ＭＳ 明朝"/>
                      <w:sz w:val="24"/>
                    </w:rPr>
                  </w:pPr>
                  <w:r w:rsidRPr="00732038">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7C128E0B" w14:textId="77777777" w:rsidR="00EF7B52" w:rsidRPr="00732038" w:rsidRDefault="00EF7B52" w:rsidP="006020A2">
                  <w:pPr>
                    <w:framePr w:hSpace="142" w:wrap="around" w:vAnchor="text" w:hAnchor="margin" w:xAlign="center" w:y="2"/>
                    <w:autoSpaceDE w:val="0"/>
                    <w:autoSpaceDN w:val="0"/>
                    <w:spacing w:line="300" w:lineRule="exact"/>
                    <w:jc w:val="center"/>
                    <w:rPr>
                      <w:rFonts w:ascii="ＭＳ 明朝" w:hAnsi="ＭＳ 明朝"/>
                      <w:sz w:val="24"/>
                    </w:rPr>
                  </w:pPr>
                  <w:r w:rsidRPr="00732038">
                    <w:rPr>
                      <w:rFonts w:ascii="ＭＳ 明朝" w:hAnsi="ＭＳ 明朝" w:hint="eastAsia"/>
                      <w:sz w:val="24"/>
                    </w:rPr>
                    <w:t>件数</w:t>
                  </w:r>
                </w:p>
              </w:tc>
            </w:tr>
            <w:tr w:rsidR="00EF7B52" w:rsidRPr="00352E47" w14:paraId="7BB5F77C" w14:textId="77777777" w:rsidTr="006020A2">
              <w:trPr>
                <w:trHeight w:val="690"/>
              </w:trPr>
              <w:tc>
                <w:tcPr>
                  <w:tcW w:w="1077" w:type="dxa"/>
                  <w:tcBorders>
                    <w:top w:val="single" w:sz="4" w:space="0" w:color="auto"/>
                    <w:bottom w:val="single" w:sz="4" w:space="0" w:color="auto"/>
                  </w:tcBorders>
                  <w:vAlign w:val="center"/>
                </w:tcPr>
                <w:p w14:paraId="2886E3E7" w14:textId="77777777" w:rsidR="00EF7B52" w:rsidRPr="00732038" w:rsidRDefault="00EF7B52" w:rsidP="006020A2">
                  <w:pPr>
                    <w:framePr w:hSpace="142" w:wrap="around" w:vAnchor="text" w:hAnchor="margin" w:xAlign="center" w:y="2"/>
                    <w:autoSpaceDE w:val="0"/>
                    <w:autoSpaceDN w:val="0"/>
                    <w:spacing w:line="300" w:lineRule="exact"/>
                    <w:jc w:val="center"/>
                    <w:rPr>
                      <w:rFonts w:ascii="ＭＳ 明朝" w:hAnsi="ＭＳ 明朝"/>
                      <w:sz w:val="24"/>
                    </w:rPr>
                  </w:pPr>
                  <w:r w:rsidRPr="00732038">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59E1CC4A" w14:textId="77777777" w:rsidR="00EF7B52" w:rsidRPr="00732038" w:rsidRDefault="00EF7B52" w:rsidP="006020A2">
                  <w:pPr>
                    <w:framePr w:hSpace="142" w:wrap="around" w:vAnchor="text" w:hAnchor="margin" w:xAlign="center" w:y="2"/>
                    <w:autoSpaceDE w:val="0"/>
                    <w:autoSpaceDN w:val="0"/>
                    <w:spacing w:line="300" w:lineRule="exact"/>
                    <w:jc w:val="center"/>
                    <w:rPr>
                      <w:rFonts w:ascii="ＭＳ 明朝" w:hAnsi="ＭＳ 明朝"/>
                      <w:sz w:val="24"/>
                    </w:rPr>
                  </w:pPr>
                  <w:r w:rsidRPr="00732038">
                    <w:rPr>
                      <w:rFonts w:ascii="ＭＳ 明朝" w:hAnsi="ＭＳ 明朝" w:hint="eastAsia"/>
                      <w:sz w:val="24"/>
                    </w:rPr>
                    <w:t>令和３年７月</w:t>
                  </w:r>
                </w:p>
              </w:tc>
              <w:tc>
                <w:tcPr>
                  <w:tcW w:w="1985" w:type="dxa"/>
                  <w:tcBorders>
                    <w:top w:val="single" w:sz="4" w:space="0" w:color="auto"/>
                    <w:bottom w:val="single" w:sz="4" w:space="0" w:color="auto"/>
                  </w:tcBorders>
                  <w:shd w:val="clear" w:color="auto" w:fill="auto"/>
                  <w:vAlign w:val="center"/>
                </w:tcPr>
                <w:p w14:paraId="466715A3" w14:textId="77777777" w:rsidR="00EF7B52" w:rsidRPr="00732038" w:rsidRDefault="00EF7B52" w:rsidP="006020A2">
                  <w:pPr>
                    <w:framePr w:hSpace="142" w:wrap="around" w:vAnchor="text" w:hAnchor="margin" w:xAlign="center" w:y="2"/>
                    <w:autoSpaceDE w:val="0"/>
                    <w:autoSpaceDN w:val="0"/>
                    <w:spacing w:line="300" w:lineRule="exact"/>
                    <w:jc w:val="center"/>
                    <w:rPr>
                      <w:rFonts w:ascii="ＭＳ 明朝" w:hAnsi="ＭＳ 明朝"/>
                      <w:sz w:val="24"/>
                    </w:rPr>
                  </w:pPr>
                  <w:r w:rsidRPr="00732038">
                    <w:rPr>
                      <w:rFonts w:ascii="ＭＳ 明朝" w:hAnsi="ＭＳ 明朝" w:hint="eastAsia"/>
                      <w:sz w:val="24"/>
                    </w:rPr>
                    <w:t>１件</w:t>
                  </w:r>
                </w:p>
              </w:tc>
            </w:tr>
            <w:tr w:rsidR="00EF7B52" w:rsidRPr="00352E47" w14:paraId="7E61B223" w14:textId="77777777" w:rsidTr="006020A2">
              <w:trPr>
                <w:trHeight w:val="690"/>
              </w:trPr>
              <w:tc>
                <w:tcPr>
                  <w:tcW w:w="1077" w:type="dxa"/>
                  <w:vMerge w:val="restart"/>
                  <w:tcBorders>
                    <w:top w:val="single" w:sz="4" w:space="0" w:color="auto"/>
                  </w:tcBorders>
                  <w:vAlign w:val="center"/>
                </w:tcPr>
                <w:p w14:paraId="0EE4581F" w14:textId="77777777" w:rsidR="00EF7B52" w:rsidRPr="00732038" w:rsidRDefault="00EF7B52" w:rsidP="006020A2">
                  <w:pPr>
                    <w:framePr w:hSpace="142" w:wrap="around" w:vAnchor="text" w:hAnchor="margin" w:xAlign="center" w:y="2"/>
                    <w:autoSpaceDE w:val="0"/>
                    <w:autoSpaceDN w:val="0"/>
                    <w:spacing w:line="300" w:lineRule="exact"/>
                    <w:jc w:val="center"/>
                    <w:rPr>
                      <w:rFonts w:ascii="ＭＳ 明朝" w:hAnsi="ＭＳ 明朝"/>
                      <w:sz w:val="24"/>
                    </w:rPr>
                  </w:pPr>
                  <w:r w:rsidRPr="00732038">
                    <w:rPr>
                      <w:rFonts w:ascii="ＭＳ 明朝" w:hAnsi="ＭＳ 明朝" w:hint="eastAsia"/>
                      <w:sz w:val="24"/>
                    </w:rPr>
                    <w:t>Ｂ</w:t>
                  </w:r>
                </w:p>
              </w:tc>
              <w:tc>
                <w:tcPr>
                  <w:tcW w:w="2268" w:type="dxa"/>
                  <w:tcBorders>
                    <w:top w:val="single" w:sz="4" w:space="0" w:color="auto"/>
                    <w:bottom w:val="single" w:sz="4" w:space="0" w:color="auto"/>
                  </w:tcBorders>
                  <w:shd w:val="clear" w:color="auto" w:fill="auto"/>
                  <w:vAlign w:val="center"/>
                </w:tcPr>
                <w:p w14:paraId="69154B57" w14:textId="77777777" w:rsidR="00EF7B52" w:rsidRPr="00732038" w:rsidRDefault="00EF7B52" w:rsidP="006020A2">
                  <w:pPr>
                    <w:framePr w:hSpace="142" w:wrap="around" w:vAnchor="text" w:hAnchor="margin" w:xAlign="center" w:y="2"/>
                    <w:autoSpaceDE w:val="0"/>
                    <w:autoSpaceDN w:val="0"/>
                    <w:spacing w:line="300" w:lineRule="exact"/>
                    <w:jc w:val="center"/>
                    <w:rPr>
                      <w:rFonts w:ascii="ＭＳ 明朝" w:hAnsi="ＭＳ 明朝"/>
                      <w:sz w:val="24"/>
                    </w:rPr>
                  </w:pPr>
                  <w:r w:rsidRPr="00732038">
                    <w:rPr>
                      <w:rFonts w:ascii="ＭＳ 明朝" w:hAnsi="ＭＳ 明朝" w:hint="eastAsia"/>
                      <w:sz w:val="24"/>
                    </w:rPr>
                    <w:t>令和３年６月</w:t>
                  </w:r>
                </w:p>
              </w:tc>
              <w:tc>
                <w:tcPr>
                  <w:tcW w:w="1985" w:type="dxa"/>
                  <w:tcBorders>
                    <w:top w:val="single" w:sz="4" w:space="0" w:color="auto"/>
                    <w:bottom w:val="single" w:sz="4" w:space="0" w:color="auto"/>
                  </w:tcBorders>
                  <w:shd w:val="clear" w:color="auto" w:fill="auto"/>
                  <w:vAlign w:val="center"/>
                </w:tcPr>
                <w:p w14:paraId="70F83DA4" w14:textId="77777777" w:rsidR="00EF7B52" w:rsidRPr="00732038" w:rsidRDefault="00EF7B52" w:rsidP="006020A2">
                  <w:pPr>
                    <w:framePr w:hSpace="142" w:wrap="around" w:vAnchor="text" w:hAnchor="margin" w:xAlign="center" w:y="2"/>
                    <w:autoSpaceDE w:val="0"/>
                    <w:autoSpaceDN w:val="0"/>
                    <w:spacing w:line="300" w:lineRule="exact"/>
                    <w:jc w:val="center"/>
                  </w:pPr>
                  <w:r w:rsidRPr="00732038">
                    <w:rPr>
                      <w:rFonts w:ascii="ＭＳ 明朝" w:hAnsi="ＭＳ 明朝" w:hint="eastAsia"/>
                      <w:sz w:val="24"/>
                    </w:rPr>
                    <w:t>１件</w:t>
                  </w:r>
                </w:p>
              </w:tc>
            </w:tr>
            <w:tr w:rsidR="00EF7B52" w:rsidRPr="00352E47" w14:paraId="226F29AD" w14:textId="77777777" w:rsidTr="006020A2">
              <w:trPr>
                <w:trHeight w:val="690"/>
              </w:trPr>
              <w:tc>
                <w:tcPr>
                  <w:tcW w:w="1077" w:type="dxa"/>
                  <w:vMerge/>
                  <w:vAlign w:val="center"/>
                </w:tcPr>
                <w:p w14:paraId="04FBE8C5" w14:textId="77777777" w:rsidR="00EF7B52" w:rsidRPr="00732038" w:rsidRDefault="00EF7B52" w:rsidP="006020A2">
                  <w:pPr>
                    <w:framePr w:hSpace="142" w:wrap="around" w:vAnchor="text" w:hAnchor="margin" w:xAlign="center" w:y="2"/>
                    <w:autoSpaceDE w:val="0"/>
                    <w:autoSpaceDN w:val="0"/>
                    <w:spacing w:line="300" w:lineRule="exact"/>
                    <w:jc w:val="center"/>
                    <w:rPr>
                      <w:rFonts w:ascii="ＭＳ 明朝" w:hAnsi="ＭＳ 明朝"/>
                      <w:sz w:val="24"/>
                    </w:rPr>
                  </w:pPr>
                </w:p>
              </w:tc>
              <w:tc>
                <w:tcPr>
                  <w:tcW w:w="2268" w:type="dxa"/>
                  <w:tcBorders>
                    <w:top w:val="single" w:sz="4" w:space="0" w:color="auto"/>
                    <w:bottom w:val="single" w:sz="4" w:space="0" w:color="auto"/>
                  </w:tcBorders>
                  <w:shd w:val="clear" w:color="auto" w:fill="auto"/>
                  <w:vAlign w:val="center"/>
                </w:tcPr>
                <w:p w14:paraId="4F1D9160" w14:textId="77777777" w:rsidR="00EF7B52" w:rsidRPr="00732038" w:rsidRDefault="00EF7B52" w:rsidP="006020A2">
                  <w:pPr>
                    <w:framePr w:hSpace="142" w:wrap="around" w:vAnchor="text" w:hAnchor="margin" w:xAlign="center" w:y="2"/>
                    <w:autoSpaceDE w:val="0"/>
                    <w:autoSpaceDN w:val="0"/>
                    <w:spacing w:line="300" w:lineRule="exact"/>
                    <w:jc w:val="center"/>
                    <w:rPr>
                      <w:rFonts w:ascii="ＭＳ 明朝" w:hAnsi="ＭＳ 明朝"/>
                      <w:sz w:val="24"/>
                    </w:rPr>
                  </w:pPr>
                  <w:r w:rsidRPr="00732038">
                    <w:rPr>
                      <w:rFonts w:ascii="ＭＳ 明朝" w:hAnsi="ＭＳ 明朝" w:hint="eastAsia"/>
                      <w:sz w:val="24"/>
                    </w:rPr>
                    <w:t>令和３年７月</w:t>
                  </w:r>
                </w:p>
              </w:tc>
              <w:tc>
                <w:tcPr>
                  <w:tcW w:w="1985" w:type="dxa"/>
                  <w:tcBorders>
                    <w:top w:val="single" w:sz="4" w:space="0" w:color="auto"/>
                    <w:bottom w:val="single" w:sz="4" w:space="0" w:color="auto"/>
                  </w:tcBorders>
                  <w:shd w:val="clear" w:color="auto" w:fill="auto"/>
                  <w:vAlign w:val="center"/>
                </w:tcPr>
                <w:p w14:paraId="3C5EF87A" w14:textId="77777777" w:rsidR="00EF7B52" w:rsidRPr="00732038" w:rsidRDefault="00EF7B52" w:rsidP="006020A2">
                  <w:pPr>
                    <w:framePr w:hSpace="142" w:wrap="around" w:vAnchor="text" w:hAnchor="margin" w:xAlign="center" w:y="2"/>
                    <w:autoSpaceDE w:val="0"/>
                    <w:autoSpaceDN w:val="0"/>
                    <w:spacing w:line="300" w:lineRule="exact"/>
                    <w:jc w:val="center"/>
                  </w:pPr>
                  <w:r w:rsidRPr="00732038">
                    <w:rPr>
                      <w:rFonts w:ascii="ＭＳ 明朝" w:hAnsi="ＭＳ 明朝" w:hint="eastAsia"/>
                      <w:sz w:val="24"/>
                    </w:rPr>
                    <w:t>１件</w:t>
                  </w:r>
                </w:p>
              </w:tc>
            </w:tr>
            <w:tr w:rsidR="00EF7B52" w:rsidRPr="00352E47" w14:paraId="7CF033FD" w14:textId="77777777" w:rsidTr="006020A2">
              <w:trPr>
                <w:trHeight w:val="690"/>
              </w:trPr>
              <w:tc>
                <w:tcPr>
                  <w:tcW w:w="1077" w:type="dxa"/>
                  <w:vMerge/>
                  <w:tcBorders>
                    <w:bottom w:val="single" w:sz="4" w:space="0" w:color="auto"/>
                  </w:tcBorders>
                  <w:vAlign w:val="center"/>
                </w:tcPr>
                <w:p w14:paraId="1D9EA505" w14:textId="77777777" w:rsidR="00EF7B52" w:rsidRPr="00732038" w:rsidRDefault="00EF7B52" w:rsidP="006020A2">
                  <w:pPr>
                    <w:framePr w:hSpace="142" w:wrap="around" w:vAnchor="text" w:hAnchor="margin" w:xAlign="center" w:y="2"/>
                    <w:autoSpaceDE w:val="0"/>
                    <w:autoSpaceDN w:val="0"/>
                    <w:spacing w:line="300" w:lineRule="exact"/>
                    <w:jc w:val="center"/>
                    <w:rPr>
                      <w:rFonts w:ascii="ＭＳ 明朝" w:hAnsi="ＭＳ 明朝"/>
                      <w:sz w:val="24"/>
                    </w:rPr>
                  </w:pPr>
                </w:p>
              </w:tc>
              <w:tc>
                <w:tcPr>
                  <w:tcW w:w="2268" w:type="dxa"/>
                  <w:tcBorders>
                    <w:top w:val="single" w:sz="4" w:space="0" w:color="auto"/>
                    <w:bottom w:val="single" w:sz="4" w:space="0" w:color="auto"/>
                  </w:tcBorders>
                  <w:shd w:val="clear" w:color="auto" w:fill="auto"/>
                  <w:vAlign w:val="center"/>
                </w:tcPr>
                <w:p w14:paraId="6A2D7C1E" w14:textId="77777777" w:rsidR="00EF7B52" w:rsidRPr="00732038" w:rsidRDefault="00EF7B52" w:rsidP="006020A2">
                  <w:pPr>
                    <w:framePr w:hSpace="142" w:wrap="around" w:vAnchor="text" w:hAnchor="margin" w:xAlign="center" w:y="2"/>
                    <w:autoSpaceDE w:val="0"/>
                    <w:autoSpaceDN w:val="0"/>
                    <w:spacing w:line="300" w:lineRule="exact"/>
                    <w:jc w:val="center"/>
                    <w:rPr>
                      <w:rFonts w:ascii="ＭＳ 明朝" w:hAnsi="ＭＳ 明朝"/>
                      <w:sz w:val="24"/>
                    </w:rPr>
                  </w:pPr>
                  <w:r w:rsidRPr="00732038">
                    <w:rPr>
                      <w:rFonts w:ascii="ＭＳ 明朝" w:hAnsi="ＭＳ 明朝" w:hint="eastAsia"/>
                      <w:sz w:val="24"/>
                    </w:rPr>
                    <w:t>令和３年10月</w:t>
                  </w:r>
                </w:p>
              </w:tc>
              <w:tc>
                <w:tcPr>
                  <w:tcW w:w="1985" w:type="dxa"/>
                  <w:tcBorders>
                    <w:top w:val="single" w:sz="4" w:space="0" w:color="auto"/>
                    <w:bottom w:val="single" w:sz="4" w:space="0" w:color="auto"/>
                  </w:tcBorders>
                  <w:shd w:val="clear" w:color="auto" w:fill="auto"/>
                  <w:vAlign w:val="center"/>
                </w:tcPr>
                <w:p w14:paraId="6DFF79CA" w14:textId="77777777" w:rsidR="00EF7B52" w:rsidRPr="00732038" w:rsidRDefault="00EF7B52" w:rsidP="006020A2">
                  <w:pPr>
                    <w:framePr w:hSpace="142" w:wrap="around" w:vAnchor="text" w:hAnchor="margin" w:xAlign="center" w:y="2"/>
                    <w:autoSpaceDE w:val="0"/>
                    <w:autoSpaceDN w:val="0"/>
                    <w:spacing w:line="300" w:lineRule="exact"/>
                    <w:jc w:val="center"/>
                  </w:pPr>
                  <w:r w:rsidRPr="00732038">
                    <w:rPr>
                      <w:rFonts w:ascii="ＭＳ 明朝" w:hAnsi="ＭＳ 明朝" w:hint="eastAsia"/>
                      <w:sz w:val="24"/>
                    </w:rPr>
                    <w:t>１件</w:t>
                  </w:r>
                </w:p>
              </w:tc>
            </w:tr>
            <w:tr w:rsidR="00EF7B52" w:rsidRPr="00352E47" w14:paraId="200F2EC8" w14:textId="77777777" w:rsidTr="006020A2">
              <w:trPr>
                <w:trHeight w:val="690"/>
              </w:trPr>
              <w:tc>
                <w:tcPr>
                  <w:tcW w:w="1077" w:type="dxa"/>
                  <w:vMerge w:val="restart"/>
                  <w:tcBorders>
                    <w:top w:val="single" w:sz="4" w:space="0" w:color="auto"/>
                  </w:tcBorders>
                  <w:vAlign w:val="center"/>
                </w:tcPr>
                <w:p w14:paraId="2607699F" w14:textId="77777777" w:rsidR="00EF7B52" w:rsidRPr="00732038" w:rsidRDefault="00EF7B52" w:rsidP="006020A2">
                  <w:pPr>
                    <w:framePr w:hSpace="142" w:wrap="around" w:vAnchor="text" w:hAnchor="margin" w:xAlign="center" w:y="2"/>
                    <w:autoSpaceDE w:val="0"/>
                    <w:autoSpaceDN w:val="0"/>
                    <w:spacing w:line="300" w:lineRule="exact"/>
                    <w:jc w:val="center"/>
                    <w:rPr>
                      <w:rFonts w:ascii="ＭＳ 明朝" w:hAnsi="ＭＳ 明朝"/>
                      <w:sz w:val="24"/>
                    </w:rPr>
                  </w:pPr>
                  <w:r w:rsidRPr="00732038">
                    <w:rPr>
                      <w:rFonts w:ascii="ＭＳ 明朝" w:hAnsi="ＭＳ 明朝" w:hint="eastAsia"/>
                      <w:sz w:val="24"/>
                    </w:rPr>
                    <w:t>Ｃ</w:t>
                  </w:r>
                </w:p>
              </w:tc>
              <w:tc>
                <w:tcPr>
                  <w:tcW w:w="2268" w:type="dxa"/>
                  <w:tcBorders>
                    <w:top w:val="single" w:sz="4" w:space="0" w:color="auto"/>
                    <w:bottom w:val="single" w:sz="4" w:space="0" w:color="auto"/>
                  </w:tcBorders>
                  <w:shd w:val="clear" w:color="auto" w:fill="auto"/>
                  <w:vAlign w:val="center"/>
                </w:tcPr>
                <w:p w14:paraId="056BC438" w14:textId="77777777" w:rsidR="00EF7B52" w:rsidRPr="00732038" w:rsidRDefault="00EF7B52" w:rsidP="006020A2">
                  <w:pPr>
                    <w:framePr w:hSpace="142" w:wrap="around" w:vAnchor="text" w:hAnchor="margin" w:xAlign="center" w:y="2"/>
                    <w:autoSpaceDE w:val="0"/>
                    <w:autoSpaceDN w:val="0"/>
                    <w:spacing w:line="300" w:lineRule="exact"/>
                    <w:jc w:val="center"/>
                    <w:rPr>
                      <w:rFonts w:ascii="ＭＳ 明朝" w:hAnsi="ＭＳ 明朝"/>
                      <w:sz w:val="24"/>
                    </w:rPr>
                  </w:pPr>
                  <w:r w:rsidRPr="00732038">
                    <w:rPr>
                      <w:rFonts w:ascii="ＭＳ 明朝" w:hAnsi="ＭＳ 明朝" w:hint="eastAsia"/>
                      <w:sz w:val="24"/>
                    </w:rPr>
                    <w:t>令和３年７月</w:t>
                  </w:r>
                </w:p>
              </w:tc>
              <w:tc>
                <w:tcPr>
                  <w:tcW w:w="1985" w:type="dxa"/>
                  <w:tcBorders>
                    <w:top w:val="single" w:sz="4" w:space="0" w:color="auto"/>
                    <w:bottom w:val="single" w:sz="4" w:space="0" w:color="auto"/>
                  </w:tcBorders>
                  <w:shd w:val="clear" w:color="auto" w:fill="auto"/>
                  <w:vAlign w:val="center"/>
                </w:tcPr>
                <w:p w14:paraId="12534873" w14:textId="77777777" w:rsidR="00EF7B52" w:rsidRPr="00732038" w:rsidRDefault="00EF7B52" w:rsidP="006020A2">
                  <w:pPr>
                    <w:framePr w:hSpace="142" w:wrap="around" w:vAnchor="text" w:hAnchor="margin" w:xAlign="center" w:y="2"/>
                    <w:autoSpaceDE w:val="0"/>
                    <w:autoSpaceDN w:val="0"/>
                    <w:spacing w:line="300" w:lineRule="exact"/>
                    <w:jc w:val="center"/>
                    <w:rPr>
                      <w:rFonts w:ascii="ＭＳ 明朝" w:hAnsi="ＭＳ 明朝"/>
                      <w:sz w:val="24"/>
                    </w:rPr>
                  </w:pPr>
                  <w:r w:rsidRPr="00732038">
                    <w:rPr>
                      <w:rFonts w:ascii="ＭＳ 明朝" w:hAnsi="ＭＳ 明朝" w:hint="eastAsia"/>
                      <w:sz w:val="24"/>
                    </w:rPr>
                    <w:t>１件</w:t>
                  </w:r>
                </w:p>
              </w:tc>
            </w:tr>
            <w:tr w:rsidR="00EF7B52" w:rsidRPr="00352E47" w14:paraId="20E9A722" w14:textId="77777777" w:rsidTr="006020A2">
              <w:trPr>
                <w:trHeight w:val="690"/>
              </w:trPr>
              <w:tc>
                <w:tcPr>
                  <w:tcW w:w="1077" w:type="dxa"/>
                  <w:vMerge/>
                  <w:tcBorders>
                    <w:bottom w:val="single" w:sz="4" w:space="0" w:color="auto"/>
                  </w:tcBorders>
                  <w:vAlign w:val="center"/>
                </w:tcPr>
                <w:p w14:paraId="018281AE" w14:textId="77777777" w:rsidR="00EF7B52" w:rsidRPr="00732038" w:rsidRDefault="00EF7B52" w:rsidP="006020A2">
                  <w:pPr>
                    <w:framePr w:hSpace="142" w:wrap="around" w:vAnchor="text" w:hAnchor="margin" w:xAlign="center" w:y="2"/>
                    <w:autoSpaceDE w:val="0"/>
                    <w:autoSpaceDN w:val="0"/>
                    <w:spacing w:line="300" w:lineRule="exact"/>
                    <w:jc w:val="center"/>
                    <w:rPr>
                      <w:rFonts w:ascii="ＭＳ 明朝" w:hAnsi="ＭＳ 明朝"/>
                      <w:sz w:val="24"/>
                    </w:rPr>
                  </w:pPr>
                </w:p>
              </w:tc>
              <w:tc>
                <w:tcPr>
                  <w:tcW w:w="2268" w:type="dxa"/>
                  <w:tcBorders>
                    <w:top w:val="single" w:sz="4" w:space="0" w:color="auto"/>
                    <w:bottom w:val="single" w:sz="4" w:space="0" w:color="auto"/>
                  </w:tcBorders>
                  <w:shd w:val="clear" w:color="auto" w:fill="auto"/>
                  <w:vAlign w:val="center"/>
                </w:tcPr>
                <w:p w14:paraId="06B5AD95" w14:textId="77777777" w:rsidR="00EF7B52" w:rsidRPr="00732038" w:rsidRDefault="00EF7B52" w:rsidP="006020A2">
                  <w:pPr>
                    <w:framePr w:hSpace="142" w:wrap="around" w:vAnchor="text" w:hAnchor="margin" w:xAlign="center" w:y="2"/>
                    <w:autoSpaceDE w:val="0"/>
                    <w:autoSpaceDN w:val="0"/>
                    <w:spacing w:line="300" w:lineRule="exact"/>
                    <w:jc w:val="center"/>
                    <w:rPr>
                      <w:rFonts w:ascii="ＭＳ 明朝" w:hAnsi="ＭＳ 明朝"/>
                      <w:sz w:val="24"/>
                    </w:rPr>
                  </w:pPr>
                  <w:r w:rsidRPr="00732038">
                    <w:rPr>
                      <w:rFonts w:ascii="ＭＳ 明朝" w:hAnsi="ＭＳ 明朝" w:hint="eastAsia"/>
                      <w:sz w:val="24"/>
                    </w:rPr>
                    <w:t>令和３年10月</w:t>
                  </w:r>
                </w:p>
              </w:tc>
              <w:tc>
                <w:tcPr>
                  <w:tcW w:w="1985" w:type="dxa"/>
                  <w:tcBorders>
                    <w:top w:val="single" w:sz="4" w:space="0" w:color="auto"/>
                    <w:bottom w:val="single" w:sz="4" w:space="0" w:color="auto"/>
                  </w:tcBorders>
                  <w:shd w:val="clear" w:color="auto" w:fill="auto"/>
                  <w:vAlign w:val="center"/>
                </w:tcPr>
                <w:p w14:paraId="02D0D78B" w14:textId="77777777" w:rsidR="00EF7B52" w:rsidRPr="00732038" w:rsidRDefault="00EF7B52" w:rsidP="006020A2">
                  <w:pPr>
                    <w:framePr w:hSpace="142" w:wrap="around" w:vAnchor="text" w:hAnchor="margin" w:xAlign="center" w:y="2"/>
                    <w:autoSpaceDE w:val="0"/>
                    <w:autoSpaceDN w:val="0"/>
                    <w:spacing w:line="300" w:lineRule="exact"/>
                    <w:jc w:val="center"/>
                    <w:rPr>
                      <w:rFonts w:ascii="ＭＳ 明朝" w:hAnsi="ＭＳ 明朝"/>
                      <w:sz w:val="24"/>
                    </w:rPr>
                  </w:pPr>
                  <w:r w:rsidRPr="00732038">
                    <w:rPr>
                      <w:rFonts w:ascii="ＭＳ 明朝" w:hAnsi="ＭＳ 明朝" w:hint="eastAsia"/>
                      <w:sz w:val="24"/>
                    </w:rPr>
                    <w:t>３件</w:t>
                  </w:r>
                </w:p>
              </w:tc>
            </w:tr>
            <w:tr w:rsidR="00EF7B52" w:rsidRPr="00352E47" w14:paraId="6192C875" w14:textId="77777777" w:rsidTr="006020A2">
              <w:trPr>
                <w:trHeight w:val="690"/>
              </w:trPr>
              <w:tc>
                <w:tcPr>
                  <w:tcW w:w="1077" w:type="dxa"/>
                  <w:tcBorders>
                    <w:top w:val="single" w:sz="4" w:space="0" w:color="auto"/>
                    <w:bottom w:val="single" w:sz="4" w:space="0" w:color="auto"/>
                  </w:tcBorders>
                  <w:vAlign w:val="center"/>
                </w:tcPr>
                <w:p w14:paraId="3EBD84F4" w14:textId="77777777" w:rsidR="00EF7B52" w:rsidRPr="00732038" w:rsidRDefault="00EF7B52" w:rsidP="006020A2">
                  <w:pPr>
                    <w:framePr w:hSpace="142" w:wrap="around" w:vAnchor="text" w:hAnchor="margin" w:xAlign="center" w:y="2"/>
                    <w:autoSpaceDE w:val="0"/>
                    <w:autoSpaceDN w:val="0"/>
                    <w:spacing w:line="300" w:lineRule="exact"/>
                    <w:jc w:val="center"/>
                    <w:rPr>
                      <w:rFonts w:ascii="ＭＳ 明朝" w:hAnsi="ＭＳ 明朝"/>
                      <w:sz w:val="24"/>
                    </w:rPr>
                  </w:pPr>
                  <w:r w:rsidRPr="00732038">
                    <w:rPr>
                      <w:rFonts w:ascii="ＭＳ 明朝" w:hAnsi="ＭＳ 明朝" w:hint="eastAsia"/>
                      <w:sz w:val="24"/>
                    </w:rPr>
                    <w:t>Ｄ</w:t>
                  </w:r>
                </w:p>
              </w:tc>
              <w:tc>
                <w:tcPr>
                  <w:tcW w:w="2268" w:type="dxa"/>
                  <w:tcBorders>
                    <w:top w:val="single" w:sz="4" w:space="0" w:color="auto"/>
                    <w:bottom w:val="single" w:sz="4" w:space="0" w:color="auto"/>
                  </w:tcBorders>
                  <w:shd w:val="clear" w:color="auto" w:fill="auto"/>
                  <w:vAlign w:val="center"/>
                </w:tcPr>
                <w:p w14:paraId="07A26351" w14:textId="77777777" w:rsidR="00EF7B52" w:rsidRPr="00732038" w:rsidRDefault="00EF7B52" w:rsidP="006020A2">
                  <w:pPr>
                    <w:framePr w:hSpace="142" w:wrap="around" w:vAnchor="text" w:hAnchor="margin" w:xAlign="center" w:y="2"/>
                    <w:autoSpaceDE w:val="0"/>
                    <w:autoSpaceDN w:val="0"/>
                    <w:spacing w:line="300" w:lineRule="exact"/>
                    <w:jc w:val="center"/>
                    <w:rPr>
                      <w:rFonts w:ascii="ＭＳ 明朝" w:hAnsi="ＭＳ 明朝"/>
                      <w:sz w:val="24"/>
                    </w:rPr>
                  </w:pPr>
                  <w:r w:rsidRPr="00732038">
                    <w:rPr>
                      <w:rFonts w:ascii="ＭＳ 明朝" w:hAnsi="ＭＳ 明朝" w:hint="eastAsia"/>
                      <w:sz w:val="24"/>
                    </w:rPr>
                    <w:t>令和３年５月</w:t>
                  </w:r>
                </w:p>
              </w:tc>
              <w:tc>
                <w:tcPr>
                  <w:tcW w:w="1985" w:type="dxa"/>
                  <w:tcBorders>
                    <w:top w:val="single" w:sz="4" w:space="0" w:color="auto"/>
                    <w:bottom w:val="single" w:sz="4" w:space="0" w:color="auto"/>
                  </w:tcBorders>
                  <w:shd w:val="clear" w:color="auto" w:fill="auto"/>
                  <w:vAlign w:val="center"/>
                </w:tcPr>
                <w:p w14:paraId="7BC8CDF9" w14:textId="77777777" w:rsidR="00EF7B52" w:rsidRPr="00732038" w:rsidRDefault="00EF7B52" w:rsidP="006020A2">
                  <w:pPr>
                    <w:framePr w:hSpace="142" w:wrap="around" w:vAnchor="text" w:hAnchor="margin" w:xAlign="center" w:y="2"/>
                    <w:autoSpaceDE w:val="0"/>
                    <w:autoSpaceDN w:val="0"/>
                    <w:spacing w:line="300" w:lineRule="exact"/>
                    <w:jc w:val="center"/>
                    <w:rPr>
                      <w:rFonts w:ascii="ＭＳ 明朝" w:hAnsi="ＭＳ 明朝"/>
                      <w:sz w:val="24"/>
                    </w:rPr>
                  </w:pPr>
                  <w:r w:rsidRPr="00732038">
                    <w:rPr>
                      <w:rFonts w:ascii="ＭＳ 明朝" w:hAnsi="ＭＳ 明朝" w:hint="eastAsia"/>
                      <w:sz w:val="24"/>
                    </w:rPr>
                    <w:t>１件</w:t>
                  </w:r>
                </w:p>
              </w:tc>
            </w:tr>
          </w:tbl>
          <w:p w14:paraId="57212C36" w14:textId="77777777" w:rsidR="00EF7B52" w:rsidRDefault="00EF7B52" w:rsidP="006020A2">
            <w:pPr>
              <w:autoSpaceDE w:val="0"/>
              <w:autoSpaceDN w:val="0"/>
              <w:spacing w:line="300" w:lineRule="exact"/>
              <w:rPr>
                <w:rFonts w:ascii="ＭＳ 明朝" w:hAnsi="ＭＳ 明朝"/>
                <w:sz w:val="24"/>
              </w:rPr>
            </w:pPr>
          </w:p>
          <w:p w14:paraId="2EA9E930" w14:textId="77777777" w:rsidR="00EF7B52" w:rsidRDefault="00EF7B52" w:rsidP="006020A2">
            <w:pPr>
              <w:autoSpaceDE w:val="0"/>
              <w:autoSpaceDN w:val="0"/>
              <w:spacing w:line="300" w:lineRule="exact"/>
              <w:rPr>
                <w:rFonts w:ascii="ＭＳ 明朝" w:hAnsi="ＭＳ 明朝"/>
                <w:sz w:val="24"/>
              </w:rPr>
            </w:pPr>
          </w:p>
          <w:p w14:paraId="47639A8C" w14:textId="77777777" w:rsidR="00EF7B52" w:rsidRPr="009727D9" w:rsidRDefault="00EF7B52" w:rsidP="006020A2">
            <w:pPr>
              <w:autoSpaceDE w:val="0"/>
              <w:autoSpaceDN w:val="0"/>
              <w:spacing w:line="300" w:lineRule="exact"/>
              <w:rPr>
                <w:rFonts w:ascii="ＭＳ 明朝" w:hAnsi="ＭＳ 明朝"/>
                <w:sz w:val="24"/>
              </w:rPr>
            </w:pPr>
          </w:p>
        </w:tc>
        <w:tc>
          <w:tcPr>
            <w:tcW w:w="9668" w:type="dxa"/>
          </w:tcPr>
          <w:p w14:paraId="532CCAF8" w14:textId="77777777" w:rsidR="00EF7B52" w:rsidRDefault="00EF7B52" w:rsidP="006020A2">
            <w:pPr>
              <w:autoSpaceDE w:val="0"/>
              <w:autoSpaceDN w:val="0"/>
              <w:spacing w:line="300" w:lineRule="exact"/>
              <w:ind w:left="480" w:hangingChars="200" w:hanging="480"/>
              <w:rPr>
                <w:rFonts w:ascii="ＭＳ 明朝" w:hAnsi="ＭＳ 明朝"/>
                <w:sz w:val="24"/>
              </w:rPr>
            </w:pPr>
          </w:p>
          <w:p w14:paraId="78736B53" w14:textId="77777777" w:rsidR="00EF7B52" w:rsidRDefault="00EF7B52" w:rsidP="006020A2">
            <w:pPr>
              <w:autoSpaceDE w:val="0"/>
              <w:autoSpaceDN w:val="0"/>
              <w:spacing w:line="300" w:lineRule="exact"/>
              <w:ind w:firstLineChars="100" w:firstLine="240"/>
              <w:rPr>
                <w:rFonts w:ascii="ＭＳ 明朝" w:hAnsi="ＭＳ 明朝"/>
                <w:sz w:val="24"/>
              </w:rPr>
            </w:pPr>
            <w:r w:rsidRPr="0058250C">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14:paraId="7EE94A2E" w14:textId="77777777" w:rsidR="00EF7B52" w:rsidRDefault="00EF7B52" w:rsidP="006020A2">
            <w:pPr>
              <w:autoSpaceDE w:val="0"/>
              <w:autoSpaceDN w:val="0"/>
              <w:spacing w:line="300" w:lineRule="exact"/>
              <w:ind w:left="480" w:hangingChars="200" w:hanging="480"/>
              <w:rPr>
                <w:rFonts w:ascii="ＭＳ 明朝" w:hAnsi="ＭＳ 明朝"/>
                <w:sz w:val="24"/>
              </w:rPr>
            </w:pPr>
          </w:p>
          <w:p w14:paraId="56CFD0CD" w14:textId="77777777" w:rsidR="00EF7B52" w:rsidRPr="00CD3A5B" w:rsidRDefault="00EF7B52" w:rsidP="006020A2">
            <w:pPr>
              <w:autoSpaceDE w:val="0"/>
              <w:autoSpaceDN w:val="0"/>
              <w:spacing w:line="300" w:lineRule="exact"/>
              <w:rPr>
                <w:rFonts w:hAnsi="ＭＳ 明朝" w:cs="Arial"/>
                <w:sz w:val="24"/>
              </w:rPr>
            </w:pPr>
          </w:p>
        </w:tc>
      </w:tr>
    </w:tbl>
    <w:p w14:paraId="3BB9F60A" w14:textId="77777777" w:rsidR="00EF7B52" w:rsidRDefault="00EF7B52" w:rsidP="00EF7B52">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Pr="00E763CC">
        <w:rPr>
          <w:rFonts w:ascii="ＭＳ ゴシック" w:eastAsia="ＭＳ ゴシック" w:hAnsi="ＭＳ ゴシック" w:hint="eastAsia"/>
          <w:sz w:val="24"/>
          <w:szCs w:val="22"/>
        </w:rPr>
        <w:t>令和－年－月－日</w:t>
      </w:r>
      <w:r>
        <w:rPr>
          <w:rFonts w:ascii="ＭＳ ゴシック" w:eastAsia="ＭＳ ゴシック" w:hAnsi="ＭＳ ゴシック" w:hint="eastAsia"/>
          <w:sz w:val="24"/>
          <w:szCs w:val="22"/>
        </w:rPr>
        <w:t>、事務局：令和４年10月６日</w:t>
      </w:r>
      <w:r w:rsidRPr="00947FAA">
        <w:rPr>
          <w:rFonts w:ascii="ＭＳ ゴシック" w:eastAsia="ＭＳ ゴシック" w:hAnsi="ＭＳ ゴシック" w:hint="eastAsia"/>
          <w:sz w:val="24"/>
          <w:szCs w:val="22"/>
        </w:rPr>
        <w:t>）</w:t>
      </w:r>
    </w:p>
    <w:p w14:paraId="6820B2F9" w14:textId="77777777" w:rsidR="00EF7B52" w:rsidRDefault="00EF7B52" w:rsidP="00EF7B52">
      <w:pPr>
        <w:autoSpaceDE w:val="0"/>
        <w:autoSpaceDN w:val="0"/>
        <w:spacing w:line="300" w:lineRule="exact"/>
        <w:jc w:val="left"/>
        <w:rPr>
          <w:rFonts w:ascii="ＭＳ ゴシック" w:eastAsia="ＭＳ ゴシック" w:hAnsi="ＭＳ ゴシック"/>
          <w:sz w:val="24"/>
          <w:szCs w:val="22"/>
        </w:rPr>
      </w:pPr>
    </w:p>
    <w:p w14:paraId="026D5493" w14:textId="26964A2A"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7BACF823" w14:textId="77777777" w:rsidR="00EF7B52" w:rsidRPr="00EA4031" w:rsidRDefault="00EF7B52" w:rsidP="00EF7B52">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cs="Arial" w:hint="eastAsia"/>
          <w:sz w:val="24"/>
        </w:rPr>
        <w:t>リース資産の計上誤り</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518"/>
        <w:gridCol w:w="7767"/>
      </w:tblGrid>
      <w:tr w:rsidR="00EF7B52" w:rsidRPr="00EA4031" w14:paraId="20A8069A" w14:textId="77777777" w:rsidTr="006020A2">
        <w:trPr>
          <w:trHeight w:val="558"/>
        </w:trPr>
        <w:tc>
          <w:tcPr>
            <w:tcW w:w="2235" w:type="dxa"/>
            <w:shd w:val="clear" w:color="auto" w:fill="auto"/>
            <w:vAlign w:val="center"/>
          </w:tcPr>
          <w:p w14:paraId="35B83DF8" w14:textId="77777777" w:rsidR="00EF7B52" w:rsidRPr="00EA4031"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対象受検機関</w:t>
            </w:r>
          </w:p>
        </w:tc>
        <w:tc>
          <w:tcPr>
            <w:tcW w:w="10518" w:type="dxa"/>
            <w:shd w:val="clear" w:color="auto" w:fill="auto"/>
            <w:vAlign w:val="center"/>
          </w:tcPr>
          <w:p w14:paraId="782E1241" w14:textId="77777777" w:rsidR="00EF7B52" w:rsidRPr="00EA4031"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検出事項</w:t>
            </w:r>
          </w:p>
        </w:tc>
        <w:tc>
          <w:tcPr>
            <w:tcW w:w="7767" w:type="dxa"/>
            <w:shd w:val="clear" w:color="auto" w:fill="auto"/>
            <w:vAlign w:val="center"/>
          </w:tcPr>
          <w:p w14:paraId="1A7F4C8A" w14:textId="77777777" w:rsidR="00EF7B52" w:rsidRPr="00EA4031"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是正を求める事項</w:t>
            </w:r>
          </w:p>
        </w:tc>
      </w:tr>
      <w:tr w:rsidR="00EF7B52" w:rsidRPr="00EA4031" w14:paraId="391B941A" w14:textId="77777777" w:rsidTr="006020A2">
        <w:trPr>
          <w:trHeight w:val="4955"/>
        </w:trPr>
        <w:tc>
          <w:tcPr>
            <w:tcW w:w="2235" w:type="dxa"/>
          </w:tcPr>
          <w:p w14:paraId="69120BD3" w14:textId="77777777" w:rsidR="00EF7B52" w:rsidRPr="00EA4031" w:rsidRDefault="00EF7B52" w:rsidP="006020A2">
            <w:pPr>
              <w:autoSpaceDE w:val="0"/>
              <w:autoSpaceDN w:val="0"/>
              <w:spacing w:line="300" w:lineRule="exact"/>
              <w:rPr>
                <w:rFonts w:ascii="ＭＳ 明朝" w:hAnsi="ＭＳ 明朝"/>
                <w:sz w:val="24"/>
              </w:rPr>
            </w:pPr>
          </w:p>
          <w:p w14:paraId="745C7B3C" w14:textId="77777777" w:rsidR="00EF7B52" w:rsidRPr="00EA4031" w:rsidRDefault="00EF7B52" w:rsidP="006020A2">
            <w:pPr>
              <w:autoSpaceDE w:val="0"/>
              <w:autoSpaceDN w:val="0"/>
              <w:spacing w:line="300" w:lineRule="exact"/>
              <w:rPr>
                <w:rFonts w:ascii="ＭＳ 明朝" w:hAnsi="ＭＳ 明朝"/>
                <w:sz w:val="24"/>
              </w:rPr>
            </w:pPr>
            <w:r>
              <w:rPr>
                <w:rFonts w:ascii="ＭＳ 明朝" w:hAnsi="ＭＳ 明朝" w:hint="eastAsia"/>
                <w:sz w:val="24"/>
              </w:rPr>
              <w:t>こころの健康総合センター</w:t>
            </w:r>
          </w:p>
        </w:tc>
        <w:tc>
          <w:tcPr>
            <w:tcW w:w="10518" w:type="dxa"/>
          </w:tcPr>
          <w:p w14:paraId="1AF0A7FB" w14:textId="77777777" w:rsidR="00EF7B52" w:rsidRPr="00EA4031" w:rsidRDefault="00EF7B52" w:rsidP="006020A2">
            <w:pPr>
              <w:autoSpaceDE w:val="0"/>
              <w:autoSpaceDN w:val="0"/>
              <w:spacing w:line="300" w:lineRule="exact"/>
              <w:rPr>
                <w:rFonts w:ascii="ＭＳ 明朝" w:hAnsi="ＭＳ 明朝" w:cs="Arial"/>
                <w:sz w:val="24"/>
              </w:rPr>
            </w:pPr>
          </w:p>
          <w:p w14:paraId="1D691357" w14:textId="77777777" w:rsidR="00EF7B52" w:rsidRDefault="00EF7B52" w:rsidP="006020A2">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下記の賃貸借契約について、ファイナンス・リース取引におけるリース資産に該当する場合は固定資産として計上しなければならないが、計上していなかった。</w:t>
            </w:r>
          </w:p>
          <w:p w14:paraId="6317AB33" w14:textId="77777777" w:rsidR="00EF7B52" w:rsidRPr="00EA4031" w:rsidRDefault="00EF7B52" w:rsidP="006020A2">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また、リース資産の計上に伴い必要となる公有財産台帳への登載もされていなかった。</w:t>
            </w:r>
          </w:p>
          <w:p w14:paraId="1E0F9F04" w14:textId="77777777" w:rsidR="00EF7B52" w:rsidRDefault="00EF7B52" w:rsidP="006020A2">
            <w:pPr>
              <w:autoSpaceDE w:val="0"/>
              <w:autoSpaceDN w:val="0"/>
              <w:spacing w:line="300" w:lineRule="exac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7371"/>
            </w:tblGrid>
            <w:tr w:rsidR="00EF7B52" w:rsidRPr="007159E5" w14:paraId="0475A2E7" w14:textId="77777777" w:rsidTr="006020A2">
              <w:tc>
                <w:tcPr>
                  <w:tcW w:w="2835" w:type="dxa"/>
                  <w:shd w:val="clear" w:color="auto" w:fill="auto"/>
                </w:tcPr>
                <w:p w14:paraId="58542DF9" w14:textId="77777777" w:rsidR="00EF7B52" w:rsidRPr="007159E5" w:rsidRDefault="00EF7B52" w:rsidP="006020A2">
                  <w:pPr>
                    <w:framePr w:hSpace="142" w:wrap="around" w:vAnchor="text" w:hAnchor="margin" w:y="2"/>
                    <w:autoSpaceDE w:val="0"/>
                    <w:autoSpaceDN w:val="0"/>
                    <w:spacing w:line="300" w:lineRule="exact"/>
                    <w:rPr>
                      <w:rFonts w:ascii="ＭＳ 明朝" w:hAnsi="ＭＳ 明朝"/>
                      <w:sz w:val="24"/>
                    </w:rPr>
                  </w:pPr>
                  <w:r w:rsidRPr="007159E5">
                    <w:rPr>
                      <w:rFonts w:ascii="ＭＳ 明朝" w:hAnsi="ＭＳ 明朝" w:hint="eastAsia"/>
                      <w:sz w:val="24"/>
                    </w:rPr>
                    <w:t>借入件名</w:t>
                  </w:r>
                </w:p>
              </w:tc>
              <w:tc>
                <w:tcPr>
                  <w:tcW w:w="7371" w:type="dxa"/>
                  <w:shd w:val="clear" w:color="auto" w:fill="auto"/>
                </w:tcPr>
                <w:p w14:paraId="30749B46" w14:textId="77777777" w:rsidR="00EF7B52" w:rsidRPr="007159E5" w:rsidRDefault="00EF7B52" w:rsidP="006020A2">
                  <w:pPr>
                    <w:framePr w:hSpace="142" w:wrap="around" w:vAnchor="text" w:hAnchor="margin" w:y="2"/>
                    <w:autoSpaceDE w:val="0"/>
                    <w:autoSpaceDN w:val="0"/>
                    <w:spacing w:line="300" w:lineRule="exact"/>
                    <w:rPr>
                      <w:rFonts w:ascii="ＭＳ 明朝" w:hAnsi="ＭＳ 明朝"/>
                      <w:sz w:val="24"/>
                    </w:rPr>
                  </w:pPr>
                  <w:r w:rsidRPr="007159E5">
                    <w:rPr>
                      <w:rFonts w:ascii="ＭＳ 明朝" w:hAnsi="ＭＳ 明朝" w:hint="eastAsia"/>
                      <w:sz w:val="24"/>
                    </w:rPr>
                    <w:t>こころの健康総合センターで使用する緊急車両の賃貸借１台</w:t>
                  </w:r>
                </w:p>
              </w:tc>
            </w:tr>
            <w:tr w:rsidR="00EF7B52" w:rsidRPr="007159E5" w14:paraId="08D449D4" w14:textId="77777777" w:rsidTr="006020A2">
              <w:tc>
                <w:tcPr>
                  <w:tcW w:w="2835" w:type="dxa"/>
                  <w:shd w:val="clear" w:color="auto" w:fill="auto"/>
                </w:tcPr>
                <w:p w14:paraId="2FF71C8F" w14:textId="77777777" w:rsidR="00EF7B52" w:rsidRPr="007159E5" w:rsidRDefault="00EF7B52" w:rsidP="006020A2">
                  <w:pPr>
                    <w:framePr w:hSpace="142" w:wrap="around" w:vAnchor="text" w:hAnchor="margin" w:y="2"/>
                    <w:autoSpaceDE w:val="0"/>
                    <w:autoSpaceDN w:val="0"/>
                    <w:spacing w:line="300" w:lineRule="exact"/>
                    <w:rPr>
                      <w:rFonts w:ascii="ＭＳ 明朝" w:hAnsi="ＭＳ 明朝"/>
                      <w:sz w:val="24"/>
                    </w:rPr>
                  </w:pPr>
                  <w:r w:rsidRPr="007159E5">
                    <w:rPr>
                      <w:rFonts w:ascii="ＭＳ 明朝" w:hAnsi="ＭＳ 明朝" w:hint="eastAsia"/>
                      <w:sz w:val="24"/>
                    </w:rPr>
                    <w:t>借入金額</w:t>
                  </w:r>
                </w:p>
              </w:tc>
              <w:tc>
                <w:tcPr>
                  <w:tcW w:w="7371" w:type="dxa"/>
                  <w:shd w:val="clear" w:color="auto" w:fill="auto"/>
                </w:tcPr>
                <w:p w14:paraId="360F6CF8" w14:textId="77777777" w:rsidR="00EF7B52" w:rsidRPr="007159E5" w:rsidRDefault="00EF7B52" w:rsidP="006020A2">
                  <w:pPr>
                    <w:framePr w:hSpace="142" w:wrap="around" w:vAnchor="text" w:hAnchor="margin" w:y="2"/>
                    <w:autoSpaceDE w:val="0"/>
                    <w:autoSpaceDN w:val="0"/>
                    <w:spacing w:line="300" w:lineRule="exact"/>
                    <w:rPr>
                      <w:rFonts w:ascii="ＭＳ 明朝" w:hAnsi="ＭＳ 明朝"/>
                      <w:sz w:val="24"/>
                    </w:rPr>
                  </w:pPr>
                  <w:r>
                    <w:rPr>
                      <w:rFonts w:ascii="ＭＳ 明朝" w:hAnsi="ＭＳ 明朝"/>
                      <w:sz w:val="24"/>
                    </w:rPr>
                    <w:t>7,620,480</w:t>
                  </w:r>
                  <w:r w:rsidRPr="007159E5">
                    <w:rPr>
                      <w:rFonts w:ascii="ＭＳ 明朝" w:hAnsi="ＭＳ 明朝" w:hint="eastAsia"/>
                      <w:sz w:val="24"/>
                    </w:rPr>
                    <w:t>円</w:t>
                  </w:r>
                </w:p>
              </w:tc>
            </w:tr>
            <w:tr w:rsidR="00EF7B52" w:rsidRPr="007159E5" w14:paraId="6D9B8E08" w14:textId="77777777" w:rsidTr="006020A2">
              <w:tc>
                <w:tcPr>
                  <w:tcW w:w="2835" w:type="dxa"/>
                  <w:shd w:val="clear" w:color="auto" w:fill="auto"/>
                </w:tcPr>
                <w:p w14:paraId="5320F46D" w14:textId="77777777" w:rsidR="00EF7B52" w:rsidRPr="007159E5" w:rsidRDefault="00EF7B52" w:rsidP="006020A2">
                  <w:pPr>
                    <w:framePr w:hSpace="142" w:wrap="around" w:vAnchor="text" w:hAnchor="margin" w:y="2"/>
                    <w:autoSpaceDE w:val="0"/>
                    <w:autoSpaceDN w:val="0"/>
                    <w:spacing w:line="300" w:lineRule="exact"/>
                    <w:rPr>
                      <w:rFonts w:ascii="ＭＳ 明朝" w:hAnsi="ＭＳ 明朝"/>
                      <w:sz w:val="24"/>
                    </w:rPr>
                  </w:pPr>
                  <w:r w:rsidRPr="007159E5">
                    <w:rPr>
                      <w:rFonts w:ascii="ＭＳ 明朝" w:hAnsi="ＭＳ 明朝" w:hint="eastAsia"/>
                      <w:sz w:val="24"/>
                    </w:rPr>
                    <w:t>借入期間</w:t>
                  </w:r>
                </w:p>
              </w:tc>
              <w:tc>
                <w:tcPr>
                  <w:tcW w:w="7371" w:type="dxa"/>
                  <w:shd w:val="clear" w:color="auto" w:fill="auto"/>
                </w:tcPr>
                <w:p w14:paraId="324DCC18" w14:textId="77777777" w:rsidR="00EF7B52" w:rsidRPr="007159E5" w:rsidRDefault="00EF7B52" w:rsidP="006020A2">
                  <w:pPr>
                    <w:framePr w:hSpace="142" w:wrap="around" w:vAnchor="text" w:hAnchor="margin" w:y="2"/>
                    <w:autoSpaceDE w:val="0"/>
                    <w:autoSpaceDN w:val="0"/>
                    <w:spacing w:line="300" w:lineRule="exact"/>
                    <w:rPr>
                      <w:rFonts w:ascii="ＭＳ 明朝" w:hAnsi="ＭＳ 明朝"/>
                      <w:sz w:val="24"/>
                    </w:rPr>
                  </w:pPr>
                  <w:r w:rsidRPr="007159E5">
                    <w:rPr>
                      <w:rFonts w:ascii="ＭＳ 明朝" w:hAnsi="ＭＳ 明朝" w:hint="eastAsia"/>
                      <w:sz w:val="24"/>
                    </w:rPr>
                    <w:t>平成3</w:t>
                  </w:r>
                  <w:r w:rsidRPr="007159E5">
                    <w:rPr>
                      <w:rFonts w:ascii="ＭＳ 明朝" w:hAnsi="ＭＳ 明朝"/>
                      <w:sz w:val="24"/>
                    </w:rPr>
                    <w:t>0</w:t>
                  </w:r>
                  <w:r w:rsidRPr="007159E5">
                    <w:rPr>
                      <w:rFonts w:ascii="ＭＳ 明朝" w:hAnsi="ＭＳ 明朝" w:hint="eastAsia"/>
                      <w:sz w:val="24"/>
                    </w:rPr>
                    <w:t>年３月１日から令和６年２月2</w:t>
                  </w:r>
                  <w:r w:rsidRPr="007159E5">
                    <w:rPr>
                      <w:rFonts w:ascii="ＭＳ 明朝" w:hAnsi="ＭＳ 明朝"/>
                      <w:sz w:val="24"/>
                    </w:rPr>
                    <w:t>9</w:t>
                  </w:r>
                  <w:r w:rsidRPr="007159E5">
                    <w:rPr>
                      <w:rFonts w:ascii="ＭＳ 明朝" w:hAnsi="ＭＳ 明朝" w:hint="eastAsia"/>
                      <w:sz w:val="24"/>
                    </w:rPr>
                    <w:t>日まで</w:t>
                  </w:r>
                </w:p>
              </w:tc>
            </w:tr>
          </w:tbl>
          <w:p w14:paraId="03A4B688" w14:textId="77777777" w:rsidR="00EF7B52" w:rsidRDefault="00EF7B52" w:rsidP="006020A2">
            <w:pPr>
              <w:autoSpaceDE w:val="0"/>
              <w:autoSpaceDN w:val="0"/>
              <w:spacing w:line="300" w:lineRule="exact"/>
              <w:rPr>
                <w:rFonts w:ascii="ＭＳ 明朝" w:hAnsi="ＭＳ 明朝"/>
                <w:sz w:val="24"/>
              </w:rPr>
            </w:pPr>
          </w:p>
          <w:p w14:paraId="60FB28FD" w14:textId="77777777" w:rsidR="00EF7B52" w:rsidRDefault="00EF7B52" w:rsidP="006020A2">
            <w:pPr>
              <w:autoSpaceDE w:val="0"/>
              <w:autoSpaceDN w:val="0"/>
              <w:spacing w:line="300" w:lineRule="exact"/>
              <w:rPr>
                <w:rFonts w:ascii="ＭＳ 明朝" w:hAnsi="ＭＳ 明朝"/>
                <w:sz w:val="24"/>
              </w:rPr>
            </w:pPr>
          </w:p>
          <w:p w14:paraId="1E606AD9" w14:textId="77777777" w:rsidR="00EF7B52" w:rsidRPr="00EA4031" w:rsidRDefault="00EF7B52" w:rsidP="006020A2">
            <w:pPr>
              <w:autoSpaceDE w:val="0"/>
              <w:autoSpaceDN w:val="0"/>
              <w:spacing w:line="300" w:lineRule="exact"/>
              <w:rPr>
                <w:rFonts w:ascii="ＭＳ 明朝" w:hAnsi="ＭＳ 明朝"/>
                <w:sz w:val="24"/>
              </w:rPr>
            </w:pPr>
          </w:p>
        </w:tc>
        <w:tc>
          <w:tcPr>
            <w:tcW w:w="7767" w:type="dxa"/>
          </w:tcPr>
          <w:p w14:paraId="73EFC0C0" w14:textId="77777777" w:rsidR="00EF7B52" w:rsidRPr="00EA4031" w:rsidRDefault="00EF7B52" w:rsidP="006020A2">
            <w:pPr>
              <w:autoSpaceDE w:val="0"/>
              <w:autoSpaceDN w:val="0"/>
              <w:spacing w:line="300" w:lineRule="exact"/>
              <w:rPr>
                <w:rFonts w:ascii="ＭＳ 明朝" w:hAnsi="ＭＳ 明朝"/>
                <w:sz w:val="24"/>
              </w:rPr>
            </w:pPr>
          </w:p>
          <w:p w14:paraId="4FC26F40" w14:textId="77777777" w:rsidR="00EF7B52" w:rsidRDefault="00EF7B52" w:rsidP="006020A2">
            <w:pPr>
              <w:autoSpaceDE w:val="0"/>
              <w:autoSpaceDN w:val="0"/>
              <w:spacing w:line="300" w:lineRule="exact"/>
              <w:ind w:firstLineChars="100" w:firstLine="240"/>
              <w:rPr>
                <w:rFonts w:ascii="ＭＳ 明朝" w:hAnsi="ＭＳ 明朝"/>
                <w:sz w:val="24"/>
              </w:rPr>
            </w:pPr>
            <w:r>
              <w:rPr>
                <w:rFonts w:ascii="ＭＳ 明朝" w:hAnsi="ＭＳ 明朝" w:hint="eastAsia"/>
                <w:sz w:val="24"/>
              </w:rPr>
              <w:t>検出事項について、速やかに公有財産台帳に登載するとともに、大阪府財務諸表作成基準等</w:t>
            </w:r>
            <w:r w:rsidRPr="00EA4031">
              <w:rPr>
                <w:rFonts w:ascii="ＭＳ 明朝" w:hAnsi="ＭＳ 明朝" w:hint="eastAsia"/>
                <w:sz w:val="24"/>
              </w:rPr>
              <w:t>に基づき、適正な事務処理を行われたい。</w:t>
            </w:r>
          </w:p>
          <w:p w14:paraId="7132BA7F" w14:textId="77777777" w:rsidR="00EF7B52" w:rsidRDefault="00EF7B52" w:rsidP="006020A2">
            <w:pPr>
              <w:autoSpaceDE w:val="0"/>
              <w:autoSpaceDN w:val="0"/>
              <w:spacing w:line="300" w:lineRule="exact"/>
              <w:ind w:firstLineChars="100" w:firstLine="210"/>
              <w:rPr>
                <w:rFonts w:ascii="ＭＳ 明朝" w:hAnsi="ＭＳ 明朝"/>
                <w:sz w:val="24"/>
              </w:rPr>
            </w:pPr>
            <w:r>
              <w:rPr>
                <w:noProof/>
              </w:rPr>
              <mc:AlternateContent>
                <mc:Choice Requires="wps">
                  <w:drawing>
                    <wp:anchor distT="0" distB="0" distL="114300" distR="114300" simplePos="0" relativeHeight="251676672" behindDoc="0" locked="0" layoutInCell="1" allowOverlap="1" wp14:anchorId="092233D6" wp14:editId="002B50B8">
                      <wp:simplePos x="0" y="0"/>
                      <wp:positionH relativeFrom="column">
                        <wp:posOffset>-4445</wp:posOffset>
                      </wp:positionH>
                      <wp:positionV relativeFrom="paragraph">
                        <wp:posOffset>192405</wp:posOffset>
                      </wp:positionV>
                      <wp:extent cx="4756785" cy="5445760"/>
                      <wp:effectExtent l="0" t="0" r="5715" b="254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5445760"/>
                              </a:xfrm>
                              <a:prstGeom prst="rect">
                                <a:avLst/>
                              </a:prstGeom>
                              <a:solidFill>
                                <a:srgbClr val="FFFFFF"/>
                              </a:solidFill>
                              <a:ln w="6350">
                                <a:solidFill>
                                  <a:srgbClr val="000000"/>
                                </a:solidFill>
                                <a:prstDash val="dash"/>
                                <a:miter lim="800000"/>
                                <a:headEnd/>
                                <a:tailEnd/>
                              </a:ln>
                            </wps:spPr>
                            <wps:txbx>
                              <w:txbxContent>
                                <w:p w14:paraId="3D78CF06" w14:textId="77777777" w:rsidR="00EF7B52" w:rsidRPr="00A35FC2" w:rsidRDefault="00EF7B52" w:rsidP="00EF7B52">
                                  <w:pPr>
                                    <w:autoSpaceDE w:val="0"/>
                                    <w:autoSpaceDN w:val="0"/>
                                    <w:spacing w:line="300" w:lineRule="exact"/>
                                    <w:rPr>
                                      <w:rFonts w:ascii="ＭＳ 明朝" w:hAnsi="ＭＳ 明朝"/>
                                      <w:sz w:val="24"/>
                                    </w:rPr>
                                  </w:pPr>
                                  <w:r w:rsidRPr="00A35FC2">
                                    <w:rPr>
                                      <w:rFonts w:ascii="ＭＳ 明朝" w:hAnsi="ＭＳ 明朝" w:hint="eastAsia"/>
                                      <w:sz w:val="24"/>
                                    </w:rPr>
                                    <w:t>【大阪府財務諸表作成基準】</w:t>
                                  </w:r>
                                </w:p>
                                <w:p w14:paraId="5EAAF2DE" w14:textId="77777777" w:rsidR="00EF7B52" w:rsidRPr="00A35FC2" w:rsidRDefault="00EF7B52" w:rsidP="00EF7B52">
                                  <w:pPr>
                                    <w:autoSpaceDE w:val="0"/>
                                    <w:autoSpaceDN w:val="0"/>
                                    <w:spacing w:line="300" w:lineRule="exact"/>
                                    <w:rPr>
                                      <w:rFonts w:ascii="ＭＳ 明朝" w:hAnsi="ＭＳ 明朝"/>
                                      <w:sz w:val="24"/>
                                    </w:rPr>
                                  </w:pPr>
                                  <w:r w:rsidRPr="00A35FC2">
                                    <w:rPr>
                                      <w:rFonts w:ascii="ＭＳ 明朝" w:hAnsi="ＭＳ 明朝" w:hint="eastAsia"/>
                                      <w:sz w:val="24"/>
                                    </w:rPr>
                                    <w:t>（固定資産の分類及び計上）</w:t>
                                  </w:r>
                                </w:p>
                                <w:p w14:paraId="5F3418BF" w14:textId="77777777" w:rsidR="00EF7B52" w:rsidRPr="00A35FC2" w:rsidRDefault="00EF7B52" w:rsidP="00EF7B52">
                                  <w:pPr>
                                    <w:autoSpaceDE w:val="0"/>
                                    <w:autoSpaceDN w:val="0"/>
                                    <w:spacing w:line="300" w:lineRule="exact"/>
                                    <w:rPr>
                                      <w:rFonts w:ascii="ＭＳ 明朝" w:hAnsi="ＭＳ 明朝"/>
                                      <w:sz w:val="24"/>
                                    </w:rPr>
                                  </w:pPr>
                                  <w:r w:rsidRPr="00A35FC2">
                                    <w:rPr>
                                      <w:rFonts w:ascii="ＭＳ 明朝" w:hAnsi="ＭＳ 明朝" w:hint="eastAsia"/>
                                      <w:sz w:val="24"/>
                                    </w:rPr>
                                    <w:t>第15条　固定資産の計上は次のとおりとする。</w:t>
                                  </w:r>
                                </w:p>
                                <w:p w14:paraId="6CA63904" w14:textId="77777777" w:rsidR="00EF7B52" w:rsidRPr="00A35FC2" w:rsidRDefault="00EF7B52" w:rsidP="00EF7B52">
                                  <w:pPr>
                                    <w:autoSpaceDE w:val="0"/>
                                    <w:autoSpaceDN w:val="0"/>
                                    <w:spacing w:line="300" w:lineRule="exact"/>
                                    <w:rPr>
                                      <w:rFonts w:ascii="ＭＳ 明朝" w:hAnsi="ＭＳ 明朝"/>
                                      <w:sz w:val="24"/>
                                    </w:rPr>
                                  </w:pPr>
                                  <w:r w:rsidRPr="00A35FC2">
                                    <w:rPr>
                                      <w:rFonts w:ascii="ＭＳ 明朝" w:hAnsi="ＭＳ 明朝" w:hint="eastAsia"/>
                                      <w:sz w:val="24"/>
                                    </w:rPr>
                                    <w:t>(5）リース資産</w:t>
                                  </w:r>
                                </w:p>
                                <w:p w14:paraId="3FE6424B" w14:textId="77777777" w:rsidR="00EF7B52" w:rsidRPr="00A35FC2" w:rsidRDefault="00EF7B52" w:rsidP="00EF7B52">
                                  <w:pPr>
                                    <w:autoSpaceDE w:val="0"/>
                                    <w:autoSpaceDN w:val="0"/>
                                    <w:spacing w:line="300" w:lineRule="exact"/>
                                    <w:ind w:leftChars="100" w:left="210" w:firstLineChars="100" w:firstLine="240"/>
                                    <w:rPr>
                                      <w:rFonts w:ascii="ＭＳ 明朝" w:hAnsi="ＭＳ 明朝"/>
                                      <w:sz w:val="24"/>
                                    </w:rPr>
                                  </w:pPr>
                                  <w:r w:rsidRPr="00A35FC2">
                                    <w:rPr>
                                      <w:rFonts w:ascii="ＭＳ 明朝" w:hAnsi="ＭＳ 明朝" w:hint="eastAsia"/>
                                      <w:sz w:val="24"/>
                                    </w:rPr>
                                    <w:t>ファイナンス・リース取引（重要性の乏しいものを除く。）におけるリース資産を計上する。</w:t>
                                  </w:r>
                                </w:p>
                                <w:p w14:paraId="7F8A0A30" w14:textId="77777777" w:rsidR="00EF7B52" w:rsidRPr="00A35FC2" w:rsidRDefault="00EF7B52" w:rsidP="00EF7B52">
                                  <w:pPr>
                                    <w:autoSpaceDE w:val="0"/>
                                    <w:autoSpaceDN w:val="0"/>
                                    <w:spacing w:line="300" w:lineRule="exact"/>
                                    <w:rPr>
                                      <w:rFonts w:ascii="ＭＳ 明朝" w:hAnsi="ＭＳ 明朝"/>
                                      <w:sz w:val="24"/>
                                    </w:rPr>
                                  </w:pPr>
                                </w:p>
                                <w:p w14:paraId="6DB5D68F" w14:textId="77777777" w:rsidR="00EF7B52" w:rsidRPr="00A35FC2" w:rsidRDefault="00EF7B52" w:rsidP="00EF7B52">
                                  <w:pPr>
                                    <w:autoSpaceDE w:val="0"/>
                                    <w:autoSpaceDN w:val="0"/>
                                    <w:spacing w:line="300" w:lineRule="exact"/>
                                    <w:rPr>
                                      <w:rFonts w:ascii="ＭＳ 明朝" w:hAnsi="ＭＳ 明朝"/>
                                      <w:sz w:val="24"/>
                                    </w:rPr>
                                  </w:pPr>
                                  <w:r w:rsidRPr="00A35FC2">
                                    <w:rPr>
                                      <w:rFonts w:ascii="ＭＳ 明朝" w:hAnsi="ＭＳ 明朝" w:hint="eastAsia"/>
                                      <w:sz w:val="24"/>
                                    </w:rPr>
                                    <w:t>【大阪府財務諸表作成基準の注解】</w:t>
                                  </w:r>
                                </w:p>
                                <w:p w14:paraId="73F5275A" w14:textId="77777777" w:rsidR="00EF7B52" w:rsidRPr="00A35FC2" w:rsidRDefault="00EF7B52" w:rsidP="00EF7B52">
                                  <w:pPr>
                                    <w:autoSpaceDE w:val="0"/>
                                    <w:autoSpaceDN w:val="0"/>
                                    <w:spacing w:line="300" w:lineRule="exact"/>
                                    <w:rPr>
                                      <w:rFonts w:ascii="ＭＳ 明朝" w:hAnsi="ＭＳ 明朝"/>
                                      <w:sz w:val="24"/>
                                    </w:rPr>
                                  </w:pPr>
                                  <w:r w:rsidRPr="00A35FC2">
                                    <w:rPr>
                                      <w:rFonts w:ascii="ＭＳ 明朝" w:hAnsi="ＭＳ 明朝" w:hint="eastAsia"/>
                                      <w:sz w:val="24"/>
                                    </w:rPr>
                                    <w:t>第15条　第５号関係</w:t>
                                  </w:r>
                                </w:p>
                                <w:p w14:paraId="1EF3AE32" w14:textId="77777777" w:rsidR="00EF7B52" w:rsidRPr="00A35FC2" w:rsidRDefault="00EF7B52" w:rsidP="00EF7B5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A35FC2">
                                    <w:rPr>
                                      <w:rFonts w:ascii="ＭＳ 明朝" w:hAnsi="ＭＳ 明朝" w:hint="eastAsia"/>
                                      <w:sz w:val="24"/>
                                    </w:rPr>
                                    <w:t>1</w:t>
                                  </w:r>
                                  <w:r>
                                    <w:rPr>
                                      <w:rFonts w:ascii="ＭＳ 明朝" w:hAnsi="ＭＳ 明朝"/>
                                      <w:sz w:val="24"/>
                                    </w:rPr>
                                    <w:t>)</w:t>
                                  </w:r>
                                  <w:r w:rsidRPr="00A35FC2">
                                    <w:rPr>
                                      <w:rFonts w:ascii="ＭＳ 明朝" w:hAnsi="ＭＳ 明朝" w:hint="eastAsia"/>
                                      <w:sz w:val="24"/>
                                    </w:rPr>
                                    <w:t xml:space="preserve">　ファイナンス・リース取引は、複数年の賃貸借契約を締結するもののうち、法第214条に規定する債務負担行為を設定するもの等、リース期間とリース料を設定し、かつ、実質的に中途解約を禁止した契約をいう。</w:t>
                                  </w:r>
                                </w:p>
                                <w:p w14:paraId="056E6971" w14:textId="77777777" w:rsidR="00EF7B52" w:rsidRPr="00A35FC2" w:rsidRDefault="00EF7B52" w:rsidP="00EF7B5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A35FC2">
                                    <w:rPr>
                                      <w:rFonts w:ascii="ＭＳ 明朝" w:hAnsi="ＭＳ 明朝" w:hint="eastAsia"/>
                                      <w:sz w:val="24"/>
                                    </w:rPr>
                                    <w:t>2)　重要性の乏しいものとは、リース期間が１年以内のリース取引又はリース契約１件あたりのリース料総額（維持管理費相当額又は通常の保守等の役務提供相当額のリース料総額に占める割合が重要な場合には、その合理的見積額を除くことができる）が300万円以下のリース取引をいう。</w:t>
                                  </w:r>
                                </w:p>
                                <w:p w14:paraId="77CFCD25" w14:textId="77777777" w:rsidR="00EF7B52" w:rsidRPr="00A35FC2" w:rsidRDefault="00EF7B52" w:rsidP="00EF7B52">
                                  <w:pPr>
                                    <w:autoSpaceDE w:val="0"/>
                                    <w:autoSpaceDN w:val="0"/>
                                    <w:spacing w:line="300" w:lineRule="exact"/>
                                    <w:rPr>
                                      <w:rFonts w:ascii="ＭＳ 明朝" w:hAnsi="ＭＳ 明朝"/>
                                      <w:sz w:val="24"/>
                                    </w:rPr>
                                  </w:pPr>
                                </w:p>
                                <w:p w14:paraId="79FDEE03" w14:textId="77777777" w:rsidR="00EF7B52" w:rsidRPr="00A35FC2" w:rsidRDefault="00EF7B52" w:rsidP="00EF7B52">
                                  <w:pPr>
                                    <w:autoSpaceDE w:val="0"/>
                                    <w:autoSpaceDN w:val="0"/>
                                    <w:spacing w:line="300" w:lineRule="exact"/>
                                    <w:rPr>
                                      <w:rFonts w:ascii="ＭＳ 明朝" w:hAnsi="ＭＳ 明朝"/>
                                      <w:sz w:val="24"/>
                                    </w:rPr>
                                  </w:pPr>
                                  <w:r w:rsidRPr="00A35FC2">
                                    <w:rPr>
                                      <w:rFonts w:ascii="ＭＳ 明朝" w:hAnsi="ＭＳ 明朝" w:hint="eastAsia"/>
                                      <w:sz w:val="24"/>
                                    </w:rPr>
                                    <w:t>【大阪府公有財産台帳等処理要領】</w:t>
                                  </w:r>
                                </w:p>
                                <w:p w14:paraId="1DA0E6BF" w14:textId="77777777" w:rsidR="00EF7B52" w:rsidRPr="00A35FC2" w:rsidRDefault="00EF7B52" w:rsidP="00EF7B52">
                                  <w:pPr>
                                    <w:autoSpaceDE w:val="0"/>
                                    <w:autoSpaceDN w:val="0"/>
                                    <w:spacing w:line="300" w:lineRule="exact"/>
                                    <w:rPr>
                                      <w:rFonts w:ascii="ＭＳ 明朝" w:hAnsi="ＭＳ 明朝"/>
                                      <w:sz w:val="24"/>
                                    </w:rPr>
                                  </w:pPr>
                                  <w:r w:rsidRPr="00A35FC2">
                                    <w:rPr>
                                      <w:rFonts w:ascii="ＭＳ 明朝" w:hAnsi="ＭＳ 明朝" w:hint="eastAsia"/>
                                      <w:sz w:val="24"/>
                                    </w:rPr>
                                    <w:t>（その他の資産）</w:t>
                                  </w:r>
                                </w:p>
                                <w:p w14:paraId="40C0F864" w14:textId="77777777" w:rsidR="00EF7B52" w:rsidRPr="00A35FC2" w:rsidRDefault="00EF7B52" w:rsidP="00EF7B52">
                                  <w:pPr>
                                    <w:autoSpaceDE w:val="0"/>
                                    <w:autoSpaceDN w:val="0"/>
                                    <w:spacing w:line="300" w:lineRule="exact"/>
                                    <w:ind w:left="240" w:hangingChars="100" w:hanging="240"/>
                                    <w:rPr>
                                      <w:rFonts w:ascii="ＭＳ 明朝" w:hAnsi="ＭＳ 明朝"/>
                                      <w:sz w:val="24"/>
                                    </w:rPr>
                                  </w:pPr>
                                  <w:r w:rsidRPr="00A35FC2">
                                    <w:rPr>
                                      <w:rFonts w:ascii="ＭＳ 明朝" w:hAnsi="ＭＳ 明朝" w:hint="eastAsia"/>
                                      <w:sz w:val="24"/>
                                    </w:rPr>
                                    <w:t>第20条　財産以外で作成基準に規定する次の各号に掲げる資産については、部局長等がそれぞれ、システムを利用して管理するものとする。また、その取得・管理・処分については、別に定めがある場合を除き、部局長等がそれぞれ、以下の方法により取り扱うものとする。</w:t>
                                  </w:r>
                                </w:p>
                                <w:p w14:paraId="4605E759" w14:textId="77777777" w:rsidR="00EF7B52" w:rsidRPr="00A35FC2" w:rsidRDefault="00EF7B52" w:rsidP="00EF7B52">
                                  <w:pPr>
                                    <w:autoSpaceDE w:val="0"/>
                                    <w:autoSpaceDN w:val="0"/>
                                    <w:spacing w:line="300" w:lineRule="exact"/>
                                    <w:rPr>
                                      <w:rFonts w:ascii="ＭＳ 明朝" w:hAnsi="ＭＳ 明朝"/>
                                      <w:sz w:val="24"/>
                                    </w:rPr>
                                  </w:pPr>
                                  <w:r w:rsidRPr="00A35FC2">
                                    <w:rPr>
                                      <w:rFonts w:ascii="ＭＳ 明朝" w:hAnsi="ＭＳ 明朝" w:hint="eastAsia"/>
                                      <w:sz w:val="24"/>
                                    </w:rPr>
                                    <w:t>(1</w:t>
                                  </w:r>
                                  <w:r>
                                    <w:rPr>
                                      <w:rFonts w:ascii="ＭＳ 明朝" w:hAnsi="ＭＳ 明朝"/>
                                      <w:sz w:val="24"/>
                                    </w:rPr>
                                    <w:t>)</w:t>
                                  </w:r>
                                  <w:r>
                                    <w:rPr>
                                      <w:rFonts w:ascii="ＭＳ 明朝" w:hAnsi="ＭＳ 明朝" w:hint="eastAsia"/>
                                      <w:sz w:val="24"/>
                                    </w:rPr>
                                    <w:t xml:space="preserve">　</w:t>
                                  </w:r>
                                  <w:r w:rsidRPr="00A35FC2">
                                    <w:rPr>
                                      <w:rFonts w:ascii="ＭＳ 明朝" w:hAnsi="ＭＳ 明朝" w:hint="eastAsia"/>
                                      <w:sz w:val="24"/>
                                    </w:rPr>
                                    <w:t>リース資産</w:t>
                                  </w:r>
                                </w:p>
                                <w:p w14:paraId="6B89250F" w14:textId="77777777" w:rsidR="00EF7B52" w:rsidRPr="009E7875" w:rsidRDefault="00EF7B52" w:rsidP="00EF7B52">
                                  <w:pPr>
                                    <w:autoSpaceDE w:val="0"/>
                                    <w:autoSpaceDN w:val="0"/>
                                    <w:spacing w:line="300" w:lineRule="exact"/>
                                    <w:ind w:firstLineChars="100" w:firstLine="240"/>
                                    <w:rPr>
                                      <w:rFonts w:ascii="ＭＳ 明朝" w:hAnsi="ＭＳ 明朝"/>
                                      <w:sz w:val="24"/>
                                    </w:rPr>
                                  </w:pPr>
                                  <w:r w:rsidRPr="00A35FC2">
                                    <w:rPr>
                                      <w:rFonts w:ascii="ＭＳ 明朝" w:hAnsi="ＭＳ 明朝" w:hint="eastAsia"/>
                                      <w:sz w:val="24"/>
                                    </w:rPr>
                                    <w:t>ア　作成基準第15条第５号に規定する固定資産をいう。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2233D6" id="テキスト ボックス 8" o:spid="_x0000_s1037" type="#_x0000_t202" style="position:absolute;left:0;text-align:left;margin-left:-.35pt;margin-top:15.15pt;width:374.55pt;height:42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" strokeweight=".5pt">
                      <v:stroke dashstyle="dash"/>
                      <v:textbox inset="5.85pt,.7pt,5.85pt,.7pt">
                        <w:txbxContent>
                          <w:p w14:paraId="3D78CF06" w14:textId="77777777" w:rsidR="00EF7B52" w:rsidRPr="00A35FC2" w:rsidRDefault="00EF7B52" w:rsidP="00EF7B52">
                            <w:pPr>
                              <w:autoSpaceDE w:val="0"/>
                              <w:autoSpaceDN w:val="0"/>
                              <w:spacing w:line="300" w:lineRule="exact"/>
                              <w:rPr>
                                <w:rFonts w:ascii="ＭＳ 明朝" w:hAnsi="ＭＳ 明朝"/>
                                <w:sz w:val="24"/>
                              </w:rPr>
                            </w:pPr>
                            <w:r w:rsidRPr="00A35FC2">
                              <w:rPr>
                                <w:rFonts w:ascii="ＭＳ 明朝" w:hAnsi="ＭＳ 明朝" w:hint="eastAsia"/>
                                <w:sz w:val="24"/>
                              </w:rPr>
                              <w:t>【大阪府財務諸表作成基準】</w:t>
                            </w:r>
                          </w:p>
                          <w:p w14:paraId="5EAAF2DE" w14:textId="77777777" w:rsidR="00EF7B52" w:rsidRPr="00A35FC2" w:rsidRDefault="00EF7B52" w:rsidP="00EF7B52">
                            <w:pPr>
                              <w:autoSpaceDE w:val="0"/>
                              <w:autoSpaceDN w:val="0"/>
                              <w:spacing w:line="300" w:lineRule="exact"/>
                              <w:rPr>
                                <w:rFonts w:ascii="ＭＳ 明朝" w:hAnsi="ＭＳ 明朝"/>
                                <w:sz w:val="24"/>
                              </w:rPr>
                            </w:pPr>
                            <w:r w:rsidRPr="00A35FC2">
                              <w:rPr>
                                <w:rFonts w:ascii="ＭＳ 明朝" w:hAnsi="ＭＳ 明朝" w:hint="eastAsia"/>
                                <w:sz w:val="24"/>
                              </w:rPr>
                              <w:t>（固定資産の分類及び計上）</w:t>
                            </w:r>
                          </w:p>
                          <w:p w14:paraId="5F3418BF" w14:textId="77777777" w:rsidR="00EF7B52" w:rsidRPr="00A35FC2" w:rsidRDefault="00EF7B52" w:rsidP="00EF7B52">
                            <w:pPr>
                              <w:autoSpaceDE w:val="0"/>
                              <w:autoSpaceDN w:val="0"/>
                              <w:spacing w:line="300" w:lineRule="exact"/>
                              <w:rPr>
                                <w:rFonts w:ascii="ＭＳ 明朝" w:hAnsi="ＭＳ 明朝"/>
                                <w:sz w:val="24"/>
                              </w:rPr>
                            </w:pPr>
                            <w:r w:rsidRPr="00A35FC2">
                              <w:rPr>
                                <w:rFonts w:ascii="ＭＳ 明朝" w:hAnsi="ＭＳ 明朝" w:hint="eastAsia"/>
                                <w:sz w:val="24"/>
                              </w:rPr>
                              <w:t>第15条　固定資産の計上は次のとおりとする。</w:t>
                            </w:r>
                          </w:p>
                          <w:p w14:paraId="6CA63904" w14:textId="77777777" w:rsidR="00EF7B52" w:rsidRPr="00A35FC2" w:rsidRDefault="00EF7B52" w:rsidP="00EF7B52">
                            <w:pPr>
                              <w:autoSpaceDE w:val="0"/>
                              <w:autoSpaceDN w:val="0"/>
                              <w:spacing w:line="300" w:lineRule="exact"/>
                              <w:rPr>
                                <w:rFonts w:ascii="ＭＳ 明朝" w:hAnsi="ＭＳ 明朝"/>
                                <w:sz w:val="24"/>
                              </w:rPr>
                            </w:pPr>
                            <w:r w:rsidRPr="00A35FC2">
                              <w:rPr>
                                <w:rFonts w:ascii="ＭＳ 明朝" w:hAnsi="ＭＳ 明朝" w:hint="eastAsia"/>
                                <w:sz w:val="24"/>
                              </w:rPr>
                              <w:t>(5）リース資産</w:t>
                            </w:r>
                          </w:p>
                          <w:p w14:paraId="3FE6424B" w14:textId="77777777" w:rsidR="00EF7B52" w:rsidRPr="00A35FC2" w:rsidRDefault="00EF7B52" w:rsidP="00EF7B52">
                            <w:pPr>
                              <w:autoSpaceDE w:val="0"/>
                              <w:autoSpaceDN w:val="0"/>
                              <w:spacing w:line="300" w:lineRule="exact"/>
                              <w:ind w:leftChars="100" w:left="210" w:firstLineChars="100" w:firstLine="240"/>
                              <w:rPr>
                                <w:rFonts w:ascii="ＭＳ 明朝" w:hAnsi="ＭＳ 明朝"/>
                                <w:sz w:val="24"/>
                              </w:rPr>
                            </w:pPr>
                            <w:r w:rsidRPr="00A35FC2">
                              <w:rPr>
                                <w:rFonts w:ascii="ＭＳ 明朝" w:hAnsi="ＭＳ 明朝" w:hint="eastAsia"/>
                                <w:sz w:val="24"/>
                              </w:rPr>
                              <w:t>ファイナンス・リース取引（重要性の乏しいものを除く。）におけるリース資産を計上する。</w:t>
                            </w:r>
                          </w:p>
                          <w:p w14:paraId="7F8A0A30" w14:textId="77777777" w:rsidR="00EF7B52" w:rsidRPr="00A35FC2" w:rsidRDefault="00EF7B52" w:rsidP="00EF7B52">
                            <w:pPr>
                              <w:autoSpaceDE w:val="0"/>
                              <w:autoSpaceDN w:val="0"/>
                              <w:spacing w:line="300" w:lineRule="exact"/>
                              <w:rPr>
                                <w:rFonts w:ascii="ＭＳ 明朝" w:hAnsi="ＭＳ 明朝"/>
                                <w:sz w:val="24"/>
                              </w:rPr>
                            </w:pPr>
                          </w:p>
                          <w:p w14:paraId="6DB5D68F" w14:textId="77777777" w:rsidR="00EF7B52" w:rsidRPr="00A35FC2" w:rsidRDefault="00EF7B52" w:rsidP="00EF7B52">
                            <w:pPr>
                              <w:autoSpaceDE w:val="0"/>
                              <w:autoSpaceDN w:val="0"/>
                              <w:spacing w:line="300" w:lineRule="exact"/>
                              <w:rPr>
                                <w:rFonts w:ascii="ＭＳ 明朝" w:hAnsi="ＭＳ 明朝"/>
                                <w:sz w:val="24"/>
                              </w:rPr>
                            </w:pPr>
                            <w:r w:rsidRPr="00A35FC2">
                              <w:rPr>
                                <w:rFonts w:ascii="ＭＳ 明朝" w:hAnsi="ＭＳ 明朝" w:hint="eastAsia"/>
                                <w:sz w:val="24"/>
                              </w:rPr>
                              <w:t>【大阪府財務諸表作成基準の注解】</w:t>
                            </w:r>
                          </w:p>
                          <w:p w14:paraId="73F5275A" w14:textId="77777777" w:rsidR="00EF7B52" w:rsidRPr="00A35FC2" w:rsidRDefault="00EF7B52" w:rsidP="00EF7B52">
                            <w:pPr>
                              <w:autoSpaceDE w:val="0"/>
                              <w:autoSpaceDN w:val="0"/>
                              <w:spacing w:line="300" w:lineRule="exact"/>
                              <w:rPr>
                                <w:rFonts w:ascii="ＭＳ 明朝" w:hAnsi="ＭＳ 明朝"/>
                                <w:sz w:val="24"/>
                              </w:rPr>
                            </w:pPr>
                            <w:r w:rsidRPr="00A35FC2">
                              <w:rPr>
                                <w:rFonts w:ascii="ＭＳ 明朝" w:hAnsi="ＭＳ 明朝" w:hint="eastAsia"/>
                                <w:sz w:val="24"/>
                              </w:rPr>
                              <w:t>第15条　第５号関係</w:t>
                            </w:r>
                          </w:p>
                          <w:p w14:paraId="1EF3AE32" w14:textId="77777777" w:rsidR="00EF7B52" w:rsidRPr="00A35FC2" w:rsidRDefault="00EF7B52" w:rsidP="00EF7B5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A35FC2">
                              <w:rPr>
                                <w:rFonts w:ascii="ＭＳ 明朝" w:hAnsi="ＭＳ 明朝" w:hint="eastAsia"/>
                                <w:sz w:val="24"/>
                              </w:rPr>
                              <w:t>1</w:t>
                            </w:r>
                            <w:r>
                              <w:rPr>
                                <w:rFonts w:ascii="ＭＳ 明朝" w:hAnsi="ＭＳ 明朝"/>
                                <w:sz w:val="24"/>
                              </w:rPr>
                              <w:t>)</w:t>
                            </w:r>
                            <w:r w:rsidRPr="00A35FC2">
                              <w:rPr>
                                <w:rFonts w:ascii="ＭＳ 明朝" w:hAnsi="ＭＳ 明朝" w:hint="eastAsia"/>
                                <w:sz w:val="24"/>
                              </w:rPr>
                              <w:t xml:space="preserve">　ファイナンス・リース取引は、複数年の賃貸借契約を締結するもののうち、法第214条に規定する債務負担行為を設定するもの等、リース期間とリース料を設定し、かつ、実質的に中途解約を禁止した契約をいう。</w:t>
                            </w:r>
                          </w:p>
                          <w:p w14:paraId="056E6971" w14:textId="77777777" w:rsidR="00EF7B52" w:rsidRPr="00A35FC2" w:rsidRDefault="00EF7B52" w:rsidP="00EF7B5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A35FC2">
                              <w:rPr>
                                <w:rFonts w:ascii="ＭＳ 明朝" w:hAnsi="ＭＳ 明朝" w:hint="eastAsia"/>
                                <w:sz w:val="24"/>
                              </w:rPr>
                              <w:t>2)　重要性の乏しいものとは、リース期間が１年以内のリース取引又はリース契約１件あたりのリース料総額（維持管理費相当額又は通常の保守等の役務提供相当額のリース料総額に占める割合が重要な場合には、その合理的見積額を除くことができる）が300万円以下のリース取引をいう。</w:t>
                            </w:r>
                          </w:p>
                          <w:p w14:paraId="77CFCD25" w14:textId="77777777" w:rsidR="00EF7B52" w:rsidRPr="00A35FC2" w:rsidRDefault="00EF7B52" w:rsidP="00EF7B52">
                            <w:pPr>
                              <w:autoSpaceDE w:val="0"/>
                              <w:autoSpaceDN w:val="0"/>
                              <w:spacing w:line="300" w:lineRule="exact"/>
                              <w:rPr>
                                <w:rFonts w:ascii="ＭＳ 明朝" w:hAnsi="ＭＳ 明朝"/>
                                <w:sz w:val="24"/>
                              </w:rPr>
                            </w:pPr>
                          </w:p>
                          <w:p w14:paraId="79FDEE03" w14:textId="77777777" w:rsidR="00EF7B52" w:rsidRPr="00A35FC2" w:rsidRDefault="00EF7B52" w:rsidP="00EF7B52">
                            <w:pPr>
                              <w:autoSpaceDE w:val="0"/>
                              <w:autoSpaceDN w:val="0"/>
                              <w:spacing w:line="300" w:lineRule="exact"/>
                              <w:rPr>
                                <w:rFonts w:ascii="ＭＳ 明朝" w:hAnsi="ＭＳ 明朝"/>
                                <w:sz w:val="24"/>
                              </w:rPr>
                            </w:pPr>
                            <w:r w:rsidRPr="00A35FC2">
                              <w:rPr>
                                <w:rFonts w:ascii="ＭＳ 明朝" w:hAnsi="ＭＳ 明朝" w:hint="eastAsia"/>
                                <w:sz w:val="24"/>
                              </w:rPr>
                              <w:t>【大阪府公有財産台帳等処理要領】</w:t>
                            </w:r>
                          </w:p>
                          <w:p w14:paraId="1DA0E6BF" w14:textId="77777777" w:rsidR="00EF7B52" w:rsidRPr="00A35FC2" w:rsidRDefault="00EF7B52" w:rsidP="00EF7B52">
                            <w:pPr>
                              <w:autoSpaceDE w:val="0"/>
                              <w:autoSpaceDN w:val="0"/>
                              <w:spacing w:line="300" w:lineRule="exact"/>
                              <w:rPr>
                                <w:rFonts w:ascii="ＭＳ 明朝" w:hAnsi="ＭＳ 明朝"/>
                                <w:sz w:val="24"/>
                              </w:rPr>
                            </w:pPr>
                            <w:r w:rsidRPr="00A35FC2">
                              <w:rPr>
                                <w:rFonts w:ascii="ＭＳ 明朝" w:hAnsi="ＭＳ 明朝" w:hint="eastAsia"/>
                                <w:sz w:val="24"/>
                              </w:rPr>
                              <w:t>（その他の資産）</w:t>
                            </w:r>
                          </w:p>
                          <w:p w14:paraId="40C0F864" w14:textId="77777777" w:rsidR="00EF7B52" w:rsidRPr="00A35FC2" w:rsidRDefault="00EF7B52" w:rsidP="00EF7B52">
                            <w:pPr>
                              <w:autoSpaceDE w:val="0"/>
                              <w:autoSpaceDN w:val="0"/>
                              <w:spacing w:line="300" w:lineRule="exact"/>
                              <w:ind w:left="240" w:hangingChars="100" w:hanging="240"/>
                              <w:rPr>
                                <w:rFonts w:ascii="ＭＳ 明朝" w:hAnsi="ＭＳ 明朝"/>
                                <w:sz w:val="24"/>
                              </w:rPr>
                            </w:pPr>
                            <w:r w:rsidRPr="00A35FC2">
                              <w:rPr>
                                <w:rFonts w:ascii="ＭＳ 明朝" w:hAnsi="ＭＳ 明朝" w:hint="eastAsia"/>
                                <w:sz w:val="24"/>
                              </w:rPr>
                              <w:t>第20条　財産以外で作成基準に規定する次の各号に掲げる資産については、部局長等がそれぞれ、システムを利用して管理するものとする。また、その取得・管理・処分については、別に定めがある場合を除き、部局長等がそれぞれ、以下の方法により取り扱うものとする。</w:t>
                            </w:r>
                          </w:p>
                          <w:p w14:paraId="4605E759" w14:textId="77777777" w:rsidR="00EF7B52" w:rsidRPr="00A35FC2" w:rsidRDefault="00EF7B52" w:rsidP="00EF7B52">
                            <w:pPr>
                              <w:autoSpaceDE w:val="0"/>
                              <w:autoSpaceDN w:val="0"/>
                              <w:spacing w:line="300" w:lineRule="exact"/>
                              <w:rPr>
                                <w:rFonts w:ascii="ＭＳ 明朝" w:hAnsi="ＭＳ 明朝"/>
                                <w:sz w:val="24"/>
                              </w:rPr>
                            </w:pPr>
                            <w:r w:rsidRPr="00A35FC2">
                              <w:rPr>
                                <w:rFonts w:ascii="ＭＳ 明朝" w:hAnsi="ＭＳ 明朝" w:hint="eastAsia"/>
                                <w:sz w:val="24"/>
                              </w:rPr>
                              <w:t>(1</w:t>
                            </w:r>
                            <w:r>
                              <w:rPr>
                                <w:rFonts w:ascii="ＭＳ 明朝" w:hAnsi="ＭＳ 明朝"/>
                                <w:sz w:val="24"/>
                              </w:rPr>
                              <w:t>)</w:t>
                            </w:r>
                            <w:r>
                              <w:rPr>
                                <w:rFonts w:ascii="ＭＳ 明朝" w:hAnsi="ＭＳ 明朝" w:hint="eastAsia"/>
                                <w:sz w:val="24"/>
                              </w:rPr>
                              <w:t xml:space="preserve">　</w:t>
                            </w:r>
                            <w:r w:rsidRPr="00A35FC2">
                              <w:rPr>
                                <w:rFonts w:ascii="ＭＳ 明朝" w:hAnsi="ＭＳ 明朝" w:hint="eastAsia"/>
                                <w:sz w:val="24"/>
                              </w:rPr>
                              <w:t>リース資産</w:t>
                            </w:r>
                          </w:p>
                          <w:p w14:paraId="6B89250F" w14:textId="77777777" w:rsidR="00EF7B52" w:rsidRPr="009E7875" w:rsidRDefault="00EF7B52" w:rsidP="00EF7B52">
                            <w:pPr>
                              <w:autoSpaceDE w:val="0"/>
                              <w:autoSpaceDN w:val="0"/>
                              <w:spacing w:line="300" w:lineRule="exact"/>
                              <w:ind w:firstLineChars="100" w:firstLine="240"/>
                              <w:rPr>
                                <w:rFonts w:ascii="ＭＳ 明朝" w:hAnsi="ＭＳ 明朝"/>
                                <w:sz w:val="24"/>
                              </w:rPr>
                            </w:pPr>
                            <w:r w:rsidRPr="00A35FC2">
                              <w:rPr>
                                <w:rFonts w:ascii="ＭＳ 明朝" w:hAnsi="ＭＳ 明朝" w:hint="eastAsia"/>
                                <w:sz w:val="24"/>
                              </w:rPr>
                              <w:t>ア　作成基準第15条第５号に規定する固定資産をいう。</w:t>
                            </w:r>
                          </w:p>
                        </w:txbxContent>
                      </v:textbox>
                    </v:shape>
                  </w:pict>
                </mc:Fallback>
              </mc:AlternateContent>
            </w:r>
          </w:p>
          <w:p w14:paraId="42298895" w14:textId="77777777" w:rsidR="00EF7B52" w:rsidRDefault="00EF7B52" w:rsidP="006020A2">
            <w:pPr>
              <w:autoSpaceDE w:val="0"/>
              <w:autoSpaceDN w:val="0"/>
              <w:spacing w:line="300" w:lineRule="exact"/>
              <w:ind w:firstLineChars="100" w:firstLine="240"/>
              <w:rPr>
                <w:rFonts w:ascii="ＭＳ 明朝" w:hAnsi="ＭＳ 明朝"/>
                <w:sz w:val="24"/>
              </w:rPr>
            </w:pPr>
          </w:p>
          <w:p w14:paraId="4E698C14" w14:textId="77777777" w:rsidR="00EF7B52" w:rsidRDefault="00EF7B52" w:rsidP="006020A2">
            <w:pPr>
              <w:autoSpaceDE w:val="0"/>
              <w:autoSpaceDN w:val="0"/>
              <w:spacing w:line="300" w:lineRule="exact"/>
              <w:ind w:firstLineChars="100" w:firstLine="240"/>
              <w:rPr>
                <w:rFonts w:ascii="ＭＳ 明朝" w:hAnsi="ＭＳ 明朝"/>
                <w:sz w:val="24"/>
              </w:rPr>
            </w:pPr>
          </w:p>
          <w:p w14:paraId="422FADD6" w14:textId="77777777" w:rsidR="00EF7B52" w:rsidRDefault="00EF7B52" w:rsidP="006020A2">
            <w:pPr>
              <w:autoSpaceDE w:val="0"/>
              <w:autoSpaceDN w:val="0"/>
              <w:spacing w:line="300" w:lineRule="exact"/>
              <w:ind w:firstLineChars="100" w:firstLine="240"/>
              <w:rPr>
                <w:rFonts w:ascii="ＭＳ 明朝" w:hAnsi="ＭＳ 明朝"/>
                <w:sz w:val="24"/>
              </w:rPr>
            </w:pPr>
          </w:p>
          <w:p w14:paraId="3A2CCB07" w14:textId="77777777" w:rsidR="00EF7B52" w:rsidRDefault="00EF7B52" w:rsidP="006020A2">
            <w:pPr>
              <w:autoSpaceDE w:val="0"/>
              <w:autoSpaceDN w:val="0"/>
              <w:spacing w:line="300" w:lineRule="exact"/>
              <w:ind w:firstLineChars="100" w:firstLine="240"/>
              <w:rPr>
                <w:rFonts w:ascii="ＭＳ 明朝" w:hAnsi="ＭＳ 明朝"/>
                <w:sz w:val="24"/>
              </w:rPr>
            </w:pPr>
          </w:p>
          <w:p w14:paraId="63758EAD" w14:textId="77777777" w:rsidR="00EF7B52" w:rsidRDefault="00EF7B52" w:rsidP="006020A2">
            <w:pPr>
              <w:autoSpaceDE w:val="0"/>
              <w:autoSpaceDN w:val="0"/>
              <w:spacing w:line="300" w:lineRule="exact"/>
              <w:ind w:firstLineChars="100" w:firstLine="240"/>
              <w:rPr>
                <w:rFonts w:ascii="ＭＳ 明朝" w:hAnsi="ＭＳ 明朝"/>
                <w:sz w:val="24"/>
              </w:rPr>
            </w:pPr>
          </w:p>
          <w:p w14:paraId="2FEF7976" w14:textId="77777777" w:rsidR="00EF7B52" w:rsidRDefault="00EF7B52" w:rsidP="006020A2">
            <w:pPr>
              <w:autoSpaceDE w:val="0"/>
              <w:autoSpaceDN w:val="0"/>
              <w:spacing w:line="300" w:lineRule="exact"/>
              <w:ind w:firstLineChars="100" w:firstLine="240"/>
              <w:rPr>
                <w:rFonts w:ascii="ＭＳ 明朝" w:hAnsi="ＭＳ 明朝"/>
                <w:sz w:val="24"/>
              </w:rPr>
            </w:pPr>
          </w:p>
          <w:p w14:paraId="11136BF4" w14:textId="77777777" w:rsidR="00EF7B52" w:rsidRDefault="00EF7B52" w:rsidP="006020A2">
            <w:pPr>
              <w:autoSpaceDE w:val="0"/>
              <w:autoSpaceDN w:val="0"/>
              <w:spacing w:line="300" w:lineRule="exact"/>
              <w:ind w:firstLineChars="100" w:firstLine="240"/>
              <w:rPr>
                <w:rFonts w:ascii="ＭＳ 明朝" w:hAnsi="ＭＳ 明朝"/>
                <w:sz w:val="24"/>
              </w:rPr>
            </w:pPr>
          </w:p>
          <w:p w14:paraId="31211914" w14:textId="77777777" w:rsidR="00EF7B52" w:rsidRDefault="00EF7B52" w:rsidP="006020A2">
            <w:pPr>
              <w:autoSpaceDE w:val="0"/>
              <w:autoSpaceDN w:val="0"/>
              <w:spacing w:line="300" w:lineRule="exact"/>
              <w:ind w:firstLineChars="100" w:firstLine="240"/>
              <w:rPr>
                <w:rFonts w:ascii="ＭＳ 明朝" w:hAnsi="ＭＳ 明朝"/>
                <w:sz w:val="24"/>
              </w:rPr>
            </w:pPr>
          </w:p>
          <w:p w14:paraId="5DCBD8E6" w14:textId="77777777" w:rsidR="00EF7B52" w:rsidRDefault="00EF7B52" w:rsidP="006020A2">
            <w:pPr>
              <w:autoSpaceDE w:val="0"/>
              <w:autoSpaceDN w:val="0"/>
              <w:spacing w:line="300" w:lineRule="exact"/>
              <w:ind w:firstLineChars="100" w:firstLine="240"/>
              <w:rPr>
                <w:rFonts w:ascii="ＭＳ 明朝" w:hAnsi="ＭＳ 明朝"/>
                <w:sz w:val="24"/>
              </w:rPr>
            </w:pPr>
          </w:p>
          <w:p w14:paraId="704CD814" w14:textId="77777777" w:rsidR="00EF7B52" w:rsidRDefault="00EF7B52" w:rsidP="006020A2">
            <w:pPr>
              <w:autoSpaceDE w:val="0"/>
              <w:autoSpaceDN w:val="0"/>
              <w:spacing w:line="300" w:lineRule="exact"/>
              <w:ind w:firstLineChars="100" w:firstLine="240"/>
              <w:rPr>
                <w:rFonts w:ascii="ＭＳ 明朝" w:hAnsi="ＭＳ 明朝"/>
                <w:sz w:val="24"/>
              </w:rPr>
            </w:pPr>
          </w:p>
          <w:p w14:paraId="4F0A6004" w14:textId="77777777" w:rsidR="00EF7B52" w:rsidRDefault="00EF7B52" w:rsidP="006020A2">
            <w:pPr>
              <w:autoSpaceDE w:val="0"/>
              <w:autoSpaceDN w:val="0"/>
              <w:spacing w:line="300" w:lineRule="exact"/>
              <w:ind w:firstLineChars="100" w:firstLine="240"/>
              <w:rPr>
                <w:rFonts w:ascii="ＭＳ 明朝" w:hAnsi="ＭＳ 明朝"/>
                <w:sz w:val="24"/>
              </w:rPr>
            </w:pPr>
          </w:p>
          <w:p w14:paraId="5C1250E5" w14:textId="77777777" w:rsidR="00EF7B52" w:rsidRDefault="00EF7B52" w:rsidP="006020A2">
            <w:pPr>
              <w:autoSpaceDE w:val="0"/>
              <w:autoSpaceDN w:val="0"/>
              <w:spacing w:line="300" w:lineRule="exact"/>
              <w:ind w:firstLineChars="100" w:firstLine="240"/>
              <w:rPr>
                <w:rFonts w:ascii="ＭＳ 明朝" w:hAnsi="ＭＳ 明朝"/>
                <w:sz w:val="24"/>
              </w:rPr>
            </w:pPr>
          </w:p>
          <w:p w14:paraId="45B63A0E" w14:textId="77777777" w:rsidR="00EF7B52" w:rsidRDefault="00EF7B52" w:rsidP="006020A2">
            <w:pPr>
              <w:autoSpaceDE w:val="0"/>
              <w:autoSpaceDN w:val="0"/>
              <w:spacing w:line="300" w:lineRule="exact"/>
              <w:ind w:firstLineChars="100" w:firstLine="240"/>
              <w:rPr>
                <w:rFonts w:ascii="ＭＳ 明朝" w:hAnsi="ＭＳ 明朝"/>
                <w:sz w:val="24"/>
              </w:rPr>
            </w:pPr>
          </w:p>
          <w:p w14:paraId="7ADE1542" w14:textId="77777777" w:rsidR="00EF7B52" w:rsidRDefault="00EF7B52" w:rsidP="006020A2">
            <w:pPr>
              <w:autoSpaceDE w:val="0"/>
              <w:autoSpaceDN w:val="0"/>
              <w:spacing w:line="300" w:lineRule="exact"/>
              <w:ind w:firstLineChars="100" w:firstLine="240"/>
              <w:rPr>
                <w:rFonts w:ascii="ＭＳ 明朝" w:hAnsi="ＭＳ 明朝"/>
                <w:sz w:val="24"/>
              </w:rPr>
            </w:pPr>
          </w:p>
          <w:p w14:paraId="34E26D94" w14:textId="77777777" w:rsidR="00EF7B52" w:rsidRDefault="00EF7B52" w:rsidP="006020A2">
            <w:pPr>
              <w:autoSpaceDE w:val="0"/>
              <w:autoSpaceDN w:val="0"/>
              <w:spacing w:line="300" w:lineRule="exact"/>
              <w:ind w:firstLineChars="100" w:firstLine="240"/>
              <w:rPr>
                <w:rFonts w:ascii="ＭＳ 明朝" w:hAnsi="ＭＳ 明朝"/>
                <w:sz w:val="24"/>
              </w:rPr>
            </w:pPr>
          </w:p>
          <w:p w14:paraId="6D92901E" w14:textId="77777777" w:rsidR="00EF7B52" w:rsidRDefault="00EF7B52" w:rsidP="006020A2">
            <w:pPr>
              <w:autoSpaceDE w:val="0"/>
              <w:autoSpaceDN w:val="0"/>
              <w:spacing w:line="300" w:lineRule="exact"/>
              <w:ind w:firstLineChars="100" w:firstLine="240"/>
              <w:rPr>
                <w:rFonts w:ascii="ＭＳ 明朝" w:hAnsi="ＭＳ 明朝"/>
                <w:sz w:val="24"/>
              </w:rPr>
            </w:pPr>
          </w:p>
          <w:p w14:paraId="2AAFC86F" w14:textId="77777777" w:rsidR="00EF7B52" w:rsidRDefault="00EF7B52" w:rsidP="006020A2">
            <w:pPr>
              <w:autoSpaceDE w:val="0"/>
              <w:autoSpaceDN w:val="0"/>
              <w:spacing w:line="300" w:lineRule="exact"/>
              <w:ind w:firstLineChars="100" w:firstLine="240"/>
              <w:rPr>
                <w:rFonts w:ascii="ＭＳ 明朝" w:hAnsi="ＭＳ 明朝"/>
                <w:sz w:val="24"/>
              </w:rPr>
            </w:pPr>
          </w:p>
          <w:p w14:paraId="34A915C7" w14:textId="77777777" w:rsidR="00EF7B52" w:rsidRDefault="00EF7B52" w:rsidP="006020A2">
            <w:pPr>
              <w:autoSpaceDE w:val="0"/>
              <w:autoSpaceDN w:val="0"/>
              <w:spacing w:line="300" w:lineRule="exact"/>
              <w:ind w:firstLineChars="100" w:firstLine="240"/>
              <w:rPr>
                <w:rFonts w:ascii="ＭＳ 明朝" w:hAnsi="ＭＳ 明朝"/>
                <w:sz w:val="24"/>
              </w:rPr>
            </w:pPr>
          </w:p>
          <w:p w14:paraId="55B549C2" w14:textId="77777777" w:rsidR="00EF7B52" w:rsidRDefault="00EF7B52" w:rsidP="006020A2">
            <w:pPr>
              <w:autoSpaceDE w:val="0"/>
              <w:autoSpaceDN w:val="0"/>
              <w:spacing w:line="300" w:lineRule="exact"/>
              <w:ind w:firstLineChars="100" w:firstLine="240"/>
              <w:rPr>
                <w:rFonts w:ascii="ＭＳ 明朝" w:hAnsi="ＭＳ 明朝"/>
                <w:sz w:val="24"/>
              </w:rPr>
            </w:pPr>
          </w:p>
          <w:p w14:paraId="26DB88D8" w14:textId="77777777" w:rsidR="00EF7B52" w:rsidRDefault="00EF7B52" w:rsidP="006020A2">
            <w:pPr>
              <w:autoSpaceDE w:val="0"/>
              <w:autoSpaceDN w:val="0"/>
              <w:spacing w:line="300" w:lineRule="exact"/>
              <w:ind w:firstLineChars="100" w:firstLine="240"/>
              <w:rPr>
                <w:rFonts w:ascii="ＭＳ 明朝" w:hAnsi="ＭＳ 明朝"/>
                <w:sz w:val="24"/>
              </w:rPr>
            </w:pPr>
          </w:p>
          <w:p w14:paraId="4F1D997D" w14:textId="77777777" w:rsidR="00EF7B52" w:rsidRDefault="00EF7B52" w:rsidP="006020A2">
            <w:pPr>
              <w:autoSpaceDE w:val="0"/>
              <w:autoSpaceDN w:val="0"/>
              <w:spacing w:line="300" w:lineRule="exact"/>
              <w:ind w:firstLineChars="100" w:firstLine="240"/>
              <w:rPr>
                <w:rFonts w:ascii="ＭＳ 明朝" w:hAnsi="ＭＳ 明朝"/>
                <w:sz w:val="24"/>
              </w:rPr>
            </w:pPr>
          </w:p>
          <w:p w14:paraId="3D963424" w14:textId="77777777" w:rsidR="00EF7B52" w:rsidRDefault="00EF7B52" w:rsidP="006020A2">
            <w:pPr>
              <w:autoSpaceDE w:val="0"/>
              <w:autoSpaceDN w:val="0"/>
              <w:spacing w:line="300" w:lineRule="exact"/>
              <w:ind w:firstLineChars="100" w:firstLine="240"/>
              <w:rPr>
                <w:rFonts w:ascii="ＭＳ 明朝" w:hAnsi="ＭＳ 明朝"/>
                <w:sz w:val="24"/>
              </w:rPr>
            </w:pPr>
          </w:p>
          <w:p w14:paraId="465B19DA" w14:textId="77777777" w:rsidR="00EF7B52" w:rsidRDefault="00EF7B52" w:rsidP="006020A2">
            <w:pPr>
              <w:autoSpaceDE w:val="0"/>
              <w:autoSpaceDN w:val="0"/>
              <w:spacing w:line="300" w:lineRule="exact"/>
              <w:ind w:firstLineChars="100" w:firstLine="240"/>
              <w:rPr>
                <w:rFonts w:ascii="ＭＳ 明朝" w:hAnsi="ＭＳ 明朝"/>
                <w:sz w:val="24"/>
              </w:rPr>
            </w:pPr>
          </w:p>
          <w:p w14:paraId="2FFB92B1" w14:textId="77777777" w:rsidR="00EF7B52" w:rsidRDefault="00EF7B52" w:rsidP="006020A2">
            <w:pPr>
              <w:autoSpaceDE w:val="0"/>
              <w:autoSpaceDN w:val="0"/>
              <w:spacing w:line="300" w:lineRule="exact"/>
              <w:ind w:firstLineChars="100" w:firstLine="240"/>
              <w:rPr>
                <w:rFonts w:ascii="ＭＳ 明朝" w:hAnsi="ＭＳ 明朝"/>
                <w:sz w:val="24"/>
              </w:rPr>
            </w:pPr>
          </w:p>
          <w:p w14:paraId="6137699D" w14:textId="77777777" w:rsidR="00EF7B52" w:rsidRDefault="00EF7B52" w:rsidP="006020A2">
            <w:pPr>
              <w:autoSpaceDE w:val="0"/>
              <w:autoSpaceDN w:val="0"/>
              <w:spacing w:line="300" w:lineRule="exact"/>
              <w:ind w:firstLineChars="100" w:firstLine="240"/>
              <w:rPr>
                <w:rFonts w:ascii="ＭＳ 明朝" w:hAnsi="ＭＳ 明朝"/>
                <w:sz w:val="24"/>
              </w:rPr>
            </w:pPr>
          </w:p>
          <w:p w14:paraId="25DB99A8" w14:textId="77777777" w:rsidR="00EF7B52" w:rsidRDefault="00EF7B52" w:rsidP="006020A2">
            <w:pPr>
              <w:autoSpaceDE w:val="0"/>
              <w:autoSpaceDN w:val="0"/>
              <w:spacing w:line="300" w:lineRule="exact"/>
              <w:ind w:firstLineChars="100" w:firstLine="240"/>
              <w:rPr>
                <w:rFonts w:ascii="ＭＳ 明朝" w:hAnsi="ＭＳ 明朝"/>
                <w:sz w:val="24"/>
              </w:rPr>
            </w:pPr>
          </w:p>
          <w:p w14:paraId="74A291E7" w14:textId="77777777" w:rsidR="00EF7B52" w:rsidRDefault="00EF7B52" w:rsidP="006020A2">
            <w:pPr>
              <w:autoSpaceDE w:val="0"/>
              <w:autoSpaceDN w:val="0"/>
              <w:spacing w:line="300" w:lineRule="exact"/>
              <w:ind w:firstLineChars="100" w:firstLine="240"/>
              <w:rPr>
                <w:rFonts w:ascii="ＭＳ 明朝" w:hAnsi="ＭＳ 明朝"/>
                <w:sz w:val="24"/>
              </w:rPr>
            </w:pPr>
          </w:p>
          <w:p w14:paraId="1BC43CE3" w14:textId="77777777" w:rsidR="00EF7B52" w:rsidRDefault="00EF7B52" w:rsidP="006020A2">
            <w:pPr>
              <w:autoSpaceDE w:val="0"/>
              <w:autoSpaceDN w:val="0"/>
              <w:spacing w:line="300" w:lineRule="exact"/>
              <w:ind w:firstLineChars="100" w:firstLine="240"/>
              <w:rPr>
                <w:rFonts w:ascii="ＭＳ 明朝" w:hAnsi="ＭＳ 明朝"/>
                <w:sz w:val="24"/>
              </w:rPr>
            </w:pPr>
          </w:p>
          <w:p w14:paraId="52608E94" w14:textId="77777777" w:rsidR="00EF7B52" w:rsidRDefault="00EF7B52" w:rsidP="006020A2">
            <w:pPr>
              <w:autoSpaceDE w:val="0"/>
              <w:autoSpaceDN w:val="0"/>
              <w:spacing w:line="300" w:lineRule="exact"/>
              <w:ind w:firstLineChars="100" w:firstLine="240"/>
              <w:rPr>
                <w:rFonts w:ascii="ＭＳ 明朝" w:hAnsi="ＭＳ 明朝"/>
                <w:sz w:val="24"/>
              </w:rPr>
            </w:pPr>
          </w:p>
          <w:p w14:paraId="5D4AB3DB" w14:textId="77777777" w:rsidR="00EF7B52" w:rsidRDefault="00EF7B52" w:rsidP="006020A2">
            <w:pPr>
              <w:autoSpaceDE w:val="0"/>
              <w:autoSpaceDN w:val="0"/>
              <w:spacing w:line="300" w:lineRule="exact"/>
              <w:ind w:firstLineChars="100" w:firstLine="240"/>
              <w:rPr>
                <w:rFonts w:ascii="ＭＳ 明朝" w:hAnsi="ＭＳ 明朝"/>
                <w:sz w:val="24"/>
              </w:rPr>
            </w:pPr>
          </w:p>
          <w:p w14:paraId="15E2CE93" w14:textId="77777777" w:rsidR="00EF7B52" w:rsidRPr="00703084" w:rsidRDefault="00EF7B52" w:rsidP="006020A2">
            <w:pPr>
              <w:autoSpaceDE w:val="0"/>
              <w:autoSpaceDN w:val="0"/>
              <w:spacing w:line="300" w:lineRule="exact"/>
              <w:rPr>
                <w:rFonts w:ascii="ＭＳ 明朝" w:hAnsi="ＭＳ 明朝"/>
                <w:sz w:val="24"/>
              </w:rPr>
            </w:pPr>
          </w:p>
        </w:tc>
      </w:tr>
    </w:tbl>
    <w:p w14:paraId="720D73D9" w14:textId="77777777" w:rsidR="00EF7B52" w:rsidRPr="00270D1F" w:rsidRDefault="00EF7B52" w:rsidP="00EF7B52">
      <w:pPr>
        <w:autoSpaceDE w:val="0"/>
        <w:autoSpaceDN w:val="0"/>
        <w:spacing w:line="340" w:lineRule="exact"/>
        <w:jc w:val="right"/>
        <w:rPr>
          <w:rFonts w:ascii="ＭＳ ゴシック" w:eastAsia="ＭＳ ゴシック" w:hAnsi="ＭＳ ゴシック"/>
          <w:sz w:val="24"/>
        </w:rPr>
      </w:pPr>
      <w:r w:rsidRPr="00EA4031">
        <w:rPr>
          <w:rFonts w:ascii="ＭＳ ゴシック" w:eastAsia="ＭＳ ゴシック" w:hAnsi="ＭＳ ゴシック" w:hint="eastAsia"/>
          <w:sz w:val="24"/>
        </w:rPr>
        <w:t>監査（検査）実施年月日（委員：令和－年－月－日、事務局：令和４年</w:t>
      </w:r>
      <w:r>
        <w:rPr>
          <w:rFonts w:ascii="ＭＳ ゴシック" w:eastAsia="ＭＳ ゴシック" w:hAnsi="ＭＳ ゴシック" w:hint="eastAsia"/>
          <w:sz w:val="24"/>
        </w:rPr>
        <w:t>10</w:t>
      </w:r>
      <w:r w:rsidRPr="00EA4031">
        <w:rPr>
          <w:rFonts w:ascii="ＭＳ ゴシック" w:eastAsia="ＭＳ ゴシック" w:hAnsi="ＭＳ ゴシック" w:hint="eastAsia"/>
          <w:sz w:val="24"/>
        </w:rPr>
        <w:t>月</w:t>
      </w:r>
      <w:r>
        <w:rPr>
          <w:rFonts w:ascii="ＭＳ ゴシック" w:eastAsia="ＭＳ ゴシック" w:hAnsi="ＭＳ ゴシック" w:hint="eastAsia"/>
          <w:sz w:val="24"/>
        </w:rPr>
        <w:t>６</w:t>
      </w:r>
      <w:r w:rsidRPr="00EA4031">
        <w:rPr>
          <w:rFonts w:ascii="ＭＳ ゴシック" w:eastAsia="ＭＳ ゴシック" w:hAnsi="ＭＳ ゴシック" w:hint="eastAsia"/>
          <w:sz w:val="24"/>
        </w:rPr>
        <w:t>日）</w:t>
      </w:r>
    </w:p>
    <w:p w14:paraId="6EA7FBEE" w14:textId="35BE5E79"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6C1C9CD8" w14:textId="77777777" w:rsidR="00EF7B52" w:rsidRPr="00AA08B9" w:rsidRDefault="00EF7B52" w:rsidP="00EF7B52">
      <w:pPr>
        <w:autoSpaceDE w:val="0"/>
        <w:autoSpaceDN w:val="0"/>
        <w:spacing w:line="300" w:lineRule="exact"/>
        <w:rPr>
          <w:rFonts w:ascii="ＭＳ ゴシック" w:eastAsia="ＭＳ ゴシック" w:hAnsi="ＭＳ ゴシック"/>
          <w:sz w:val="24"/>
        </w:rPr>
      </w:pPr>
      <w:r w:rsidRPr="004870CE">
        <w:rPr>
          <w:rFonts w:ascii="ＭＳ ゴシック" w:eastAsia="ＭＳ ゴシック" w:hAnsi="ＭＳ ゴシック" w:hint="eastAsia"/>
          <w:noProof/>
          <w:sz w:val="28"/>
        </w:rPr>
        <w:t>大阪府営業時間短縮協力金</w:t>
      </w:r>
      <w:r>
        <w:rPr>
          <w:rFonts w:ascii="ＭＳ ゴシック" w:eastAsia="ＭＳ ゴシック" w:hAnsi="ＭＳ ゴシック" w:hint="eastAsia"/>
          <w:noProof/>
          <w:sz w:val="28"/>
        </w:rPr>
        <w:t>の審査・支給業務</w:t>
      </w:r>
      <w:r w:rsidRPr="00AA08B9">
        <w:rPr>
          <w:rFonts w:ascii="ＭＳ ゴシック" w:eastAsia="ＭＳ ゴシック" w:hAnsi="ＭＳ ゴシック" w:hint="eastAsia"/>
          <w:noProof/>
          <w:sz w:val="28"/>
        </w:rPr>
        <w:t>等に係る契約手続</w:t>
      </w:r>
      <w:r w:rsidRPr="003D061D">
        <w:rPr>
          <w:rFonts w:ascii="ＭＳ ゴシック" w:eastAsia="ＭＳ ゴシック" w:hAnsi="ＭＳ ゴシック" w:hint="eastAsia"/>
          <w:noProof/>
          <w:sz w:val="28"/>
        </w:rPr>
        <w:t>等</w:t>
      </w:r>
      <w:r w:rsidRPr="00AA08B9">
        <w:rPr>
          <w:rFonts w:ascii="ＭＳ ゴシック" w:eastAsia="ＭＳ ゴシック" w:hAnsi="ＭＳ ゴシック" w:hint="eastAsia"/>
          <w:noProof/>
          <w:sz w:val="28"/>
        </w:rPr>
        <w:t xml:space="preserve">について　　　　</w:t>
      </w:r>
      <w:r w:rsidRPr="00AA08B9">
        <w:rPr>
          <w:rFonts w:ascii="ＭＳ ゴシック" w:eastAsia="ＭＳ ゴシック" w:hAnsi="ＭＳ ゴシック" w:hint="eastAsia"/>
          <w:sz w:val="28"/>
        </w:rPr>
        <w:t xml:space="preserve">　　　　　　　　　　　　　　　　　　対象受検機関：商工労働部協力金推進室</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9"/>
        <w:gridCol w:w="4992"/>
        <w:gridCol w:w="3855"/>
      </w:tblGrid>
      <w:tr w:rsidR="00EF7B52" w:rsidRPr="00AA08B9" w14:paraId="0DE5582B" w14:textId="77777777" w:rsidTr="006020A2">
        <w:trPr>
          <w:trHeight w:val="567"/>
        </w:trPr>
        <w:tc>
          <w:tcPr>
            <w:tcW w:w="11619" w:type="dxa"/>
            <w:shd w:val="clear" w:color="auto" w:fill="auto"/>
            <w:vAlign w:val="center"/>
          </w:tcPr>
          <w:p w14:paraId="20B9EFC6" w14:textId="77777777" w:rsidR="00EF7B52" w:rsidRPr="00AA08B9"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AA08B9">
              <w:rPr>
                <w:rFonts w:ascii="ＭＳ Ｐゴシック" w:eastAsia="ＭＳ Ｐゴシック" w:hAnsi="ＭＳ Ｐゴシック" w:cs="Arial" w:hint="eastAsia"/>
                <w:kern w:val="0"/>
                <w:sz w:val="24"/>
              </w:rPr>
              <w:t>事務事業の概要</w:t>
            </w:r>
          </w:p>
        </w:tc>
        <w:tc>
          <w:tcPr>
            <w:tcW w:w="4992" w:type="dxa"/>
            <w:shd w:val="clear" w:color="auto" w:fill="auto"/>
            <w:vAlign w:val="center"/>
          </w:tcPr>
          <w:p w14:paraId="18304896" w14:textId="77777777" w:rsidR="00EF7B52" w:rsidRPr="00AA08B9"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AA08B9">
              <w:rPr>
                <w:rFonts w:ascii="ＭＳ Ｐゴシック" w:eastAsia="ＭＳ Ｐゴシック" w:hAnsi="ＭＳ Ｐゴシック" w:cs="Arial" w:hint="eastAsia"/>
                <w:kern w:val="0"/>
                <w:sz w:val="24"/>
              </w:rPr>
              <w:t>検出事項</w:t>
            </w:r>
          </w:p>
        </w:tc>
        <w:tc>
          <w:tcPr>
            <w:tcW w:w="3855" w:type="dxa"/>
            <w:shd w:val="clear" w:color="auto" w:fill="auto"/>
            <w:vAlign w:val="center"/>
          </w:tcPr>
          <w:p w14:paraId="0F5D6B2D" w14:textId="77777777" w:rsidR="00EF7B52" w:rsidRPr="00AA08B9"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AA08B9">
              <w:rPr>
                <w:rFonts w:ascii="ＭＳ Ｐゴシック" w:eastAsia="ＭＳ Ｐゴシック" w:hAnsi="ＭＳ Ｐゴシック" w:hint="eastAsia"/>
                <w:sz w:val="24"/>
              </w:rPr>
              <w:t>改善を求める事項（意見）</w:t>
            </w:r>
          </w:p>
        </w:tc>
      </w:tr>
      <w:tr w:rsidR="00EF7B52" w:rsidRPr="00175A30" w14:paraId="0325924A" w14:textId="77777777" w:rsidTr="006020A2">
        <w:trPr>
          <w:trHeight w:val="73"/>
        </w:trPr>
        <w:tc>
          <w:tcPr>
            <w:tcW w:w="11619" w:type="dxa"/>
            <w:shd w:val="clear" w:color="auto" w:fill="auto"/>
          </w:tcPr>
          <w:p w14:paraId="327433A7" w14:textId="77777777" w:rsidR="00EF7B52" w:rsidRPr="005D7FA7" w:rsidRDefault="00EF7B52" w:rsidP="006020A2">
            <w:pPr>
              <w:widowControl/>
              <w:autoSpaceDE w:val="0"/>
              <w:autoSpaceDN w:val="0"/>
              <w:spacing w:line="300" w:lineRule="exact"/>
              <w:rPr>
                <w:rFonts w:ascii="ＭＳ 明朝" w:hAnsi="ＭＳ 明朝" w:cs="Arial"/>
                <w:kern w:val="0"/>
                <w:sz w:val="24"/>
              </w:rPr>
            </w:pPr>
          </w:p>
          <w:p w14:paraId="2EEE52D4" w14:textId="77777777" w:rsidR="00EF7B52" w:rsidRPr="005D7FA7" w:rsidRDefault="00EF7B52" w:rsidP="006020A2">
            <w:pPr>
              <w:autoSpaceDE w:val="0"/>
              <w:autoSpaceDN w:val="0"/>
              <w:snapToGrid w:val="0"/>
              <w:spacing w:line="300" w:lineRule="exact"/>
              <w:rPr>
                <w:rFonts w:ascii="ＭＳ 明朝" w:hAnsi="ＭＳ 明朝" w:cs="Arial"/>
                <w:sz w:val="24"/>
              </w:rPr>
            </w:pPr>
            <w:r w:rsidRPr="005D7FA7">
              <w:rPr>
                <w:rFonts w:ascii="ＭＳ 明朝" w:hAnsi="ＭＳ 明朝" w:cs="Arial" w:hint="eastAsia"/>
                <w:sz w:val="24"/>
              </w:rPr>
              <w:t>１　大阪府営業時間短縮協力金（以下「時短協力金」という。）について</w:t>
            </w:r>
          </w:p>
          <w:p w14:paraId="07EC5B99" w14:textId="77777777" w:rsidR="00EF7B52" w:rsidRPr="005D7FA7" w:rsidRDefault="00EF7B52" w:rsidP="006020A2">
            <w:pPr>
              <w:autoSpaceDE w:val="0"/>
              <w:autoSpaceDN w:val="0"/>
              <w:snapToGrid w:val="0"/>
              <w:spacing w:line="300" w:lineRule="exact"/>
              <w:rPr>
                <w:rFonts w:ascii="ＭＳ 明朝" w:hAnsi="ＭＳ 明朝" w:cs="Arial"/>
                <w:sz w:val="24"/>
              </w:rPr>
            </w:pPr>
            <w:r w:rsidRPr="005D7FA7">
              <w:rPr>
                <w:rFonts w:ascii="ＭＳ 明朝" w:hAnsi="ＭＳ 明朝" w:cs="Arial" w:hint="eastAsia"/>
                <w:sz w:val="24"/>
              </w:rPr>
              <w:t>（1）支給の目的</w:t>
            </w:r>
          </w:p>
          <w:p w14:paraId="1182A220" w14:textId="77777777" w:rsidR="00EF7B52" w:rsidRPr="005D7FA7" w:rsidRDefault="00EF7B52" w:rsidP="006020A2">
            <w:pPr>
              <w:autoSpaceDE w:val="0"/>
              <w:autoSpaceDN w:val="0"/>
              <w:snapToGrid w:val="0"/>
              <w:spacing w:line="300" w:lineRule="exact"/>
              <w:ind w:leftChars="227" w:left="477" w:firstLineChars="50" w:firstLine="120"/>
              <w:rPr>
                <w:rFonts w:ascii="ＭＳ 明朝" w:hAnsi="ＭＳ 明朝" w:cs="Arial"/>
                <w:sz w:val="24"/>
              </w:rPr>
            </w:pPr>
            <w:r w:rsidRPr="005D7FA7">
              <w:rPr>
                <w:rFonts w:ascii="ＭＳ 明朝" w:hAnsi="ＭＳ 明朝" w:cs="Arial" w:hint="eastAsia"/>
                <w:sz w:val="24"/>
              </w:rPr>
              <w:t>府では、新型インフルエンザ等対策特別措置法に基づく営業時間短縮の要請等に全面的に協力した飲食店等に対し、新型コロナウイルス感染症の拡大防止及び事業継続を目的に時短協力金を支給している。</w:t>
            </w:r>
          </w:p>
          <w:p w14:paraId="5B92592D" w14:textId="77777777" w:rsidR="00EF7B52" w:rsidRPr="005D7FA7" w:rsidRDefault="00EF7B52" w:rsidP="006020A2">
            <w:pPr>
              <w:autoSpaceDE w:val="0"/>
              <w:autoSpaceDN w:val="0"/>
              <w:snapToGrid w:val="0"/>
              <w:spacing w:line="300" w:lineRule="exact"/>
              <w:rPr>
                <w:rFonts w:ascii="ＭＳ 明朝" w:hAnsi="ＭＳ 明朝" w:cs="Arial"/>
                <w:sz w:val="24"/>
              </w:rPr>
            </w:pPr>
            <w:r w:rsidRPr="005D7FA7">
              <w:rPr>
                <w:rFonts w:ascii="ＭＳ 明朝" w:hAnsi="ＭＳ 明朝" w:cs="Arial" w:hint="eastAsia"/>
                <w:sz w:val="24"/>
              </w:rPr>
              <w:t>（2）審査・支給の状況（令和４年</w:t>
            </w:r>
            <w:r w:rsidRPr="005D7FA7">
              <w:rPr>
                <w:rFonts w:ascii="ＭＳ 明朝" w:hAnsi="ＭＳ 明朝" w:cs="Arial"/>
                <w:sz w:val="24"/>
              </w:rPr>
              <w:t>10</w:t>
            </w:r>
            <w:r w:rsidRPr="005D7FA7">
              <w:rPr>
                <w:rFonts w:ascii="ＭＳ 明朝" w:hAnsi="ＭＳ 明朝" w:cs="Arial" w:hint="eastAsia"/>
                <w:sz w:val="24"/>
              </w:rPr>
              <w:t>月</w:t>
            </w:r>
            <w:r w:rsidRPr="005D7FA7">
              <w:rPr>
                <w:rFonts w:ascii="ＭＳ 明朝" w:hAnsi="ＭＳ 明朝" w:cs="Arial"/>
                <w:sz w:val="24"/>
              </w:rPr>
              <w:t>26</w:t>
            </w:r>
            <w:r w:rsidRPr="005D7FA7">
              <w:rPr>
                <w:rFonts w:ascii="ＭＳ 明朝" w:hAnsi="ＭＳ 明朝" w:cs="Arial" w:hint="eastAsia"/>
                <w:sz w:val="24"/>
              </w:rPr>
              <w:t>日現在）</w:t>
            </w:r>
          </w:p>
          <w:p w14:paraId="1873EBFE" w14:textId="77777777" w:rsidR="00EF7B52" w:rsidRPr="005D7FA7" w:rsidRDefault="00EF7B52" w:rsidP="006020A2">
            <w:pPr>
              <w:autoSpaceDE w:val="0"/>
              <w:autoSpaceDN w:val="0"/>
              <w:snapToGrid w:val="0"/>
              <w:spacing w:line="300" w:lineRule="exact"/>
              <w:ind w:leftChars="200" w:left="420"/>
              <w:rPr>
                <w:rFonts w:ascii="ＭＳ 明朝" w:hAnsi="ＭＳ 明朝" w:cs="Arial"/>
                <w:sz w:val="24"/>
              </w:rPr>
            </w:pPr>
            <w:r w:rsidRPr="005D7FA7">
              <w:rPr>
                <w:rFonts w:ascii="ＭＳ 明朝" w:hAnsi="ＭＳ 明朝" w:cs="Arial" w:hint="eastAsia"/>
                <w:sz w:val="24"/>
              </w:rPr>
              <w:t>ア　第１期から第1</w:t>
            </w:r>
            <w:r w:rsidRPr="005D7FA7">
              <w:rPr>
                <w:rFonts w:ascii="ＭＳ 明朝" w:hAnsi="ＭＳ 明朝" w:cs="Arial"/>
                <w:sz w:val="24"/>
              </w:rPr>
              <w:t>1</w:t>
            </w:r>
            <w:r w:rsidRPr="005D7FA7">
              <w:rPr>
                <w:rFonts w:ascii="ＭＳ 明朝" w:hAnsi="ＭＳ 明朝" w:cs="Arial" w:hint="eastAsia"/>
                <w:sz w:val="24"/>
              </w:rPr>
              <w:t>期までの申請件数　　　　約6</w:t>
            </w:r>
            <w:r w:rsidRPr="005D7FA7">
              <w:rPr>
                <w:rFonts w:ascii="ＭＳ 明朝" w:hAnsi="ＭＳ 明朝" w:cs="Arial"/>
                <w:sz w:val="24"/>
              </w:rPr>
              <w:t>2</w:t>
            </w:r>
            <w:r w:rsidRPr="005D7FA7">
              <w:rPr>
                <w:rFonts w:ascii="ＭＳ 明朝" w:hAnsi="ＭＳ 明朝" w:cs="Arial" w:hint="eastAsia"/>
                <w:sz w:val="24"/>
              </w:rPr>
              <w:t>0</w:t>
            </w:r>
            <w:r w:rsidRPr="005D7FA7">
              <w:rPr>
                <w:rFonts w:ascii="ＭＳ 明朝" w:hAnsi="ＭＳ 明朝" w:cs="Arial"/>
                <w:sz w:val="24"/>
              </w:rPr>
              <w:t>,600</w:t>
            </w:r>
            <w:r w:rsidRPr="005D7FA7">
              <w:rPr>
                <w:rFonts w:ascii="ＭＳ 明朝" w:hAnsi="ＭＳ 明朝" w:cs="Arial" w:hint="eastAsia"/>
                <w:sz w:val="24"/>
              </w:rPr>
              <w:t>件</w:t>
            </w:r>
          </w:p>
          <w:p w14:paraId="32311E2E" w14:textId="77777777" w:rsidR="00EF7B52" w:rsidRPr="005D7FA7" w:rsidRDefault="00EF7B52" w:rsidP="006020A2">
            <w:pPr>
              <w:autoSpaceDE w:val="0"/>
              <w:autoSpaceDN w:val="0"/>
              <w:snapToGrid w:val="0"/>
              <w:spacing w:line="300" w:lineRule="exact"/>
              <w:ind w:leftChars="200" w:left="420"/>
              <w:rPr>
                <w:rFonts w:ascii="ＭＳ 明朝" w:hAnsi="ＭＳ 明朝" w:cs="Arial"/>
                <w:sz w:val="24"/>
              </w:rPr>
            </w:pPr>
            <w:r w:rsidRPr="005D7FA7">
              <w:rPr>
                <w:rFonts w:ascii="ＭＳ 明朝" w:hAnsi="ＭＳ 明朝" w:cs="Arial" w:hint="eastAsia"/>
                <w:sz w:val="24"/>
              </w:rPr>
              <w:t>イ　第１期から第</w:t>
            </w:r>
            <w:r w:rsidRPr="005D7FA7">
              <w:rPr>
                <w:rFonts w:ascii="ＭＳ 明朝" w:hAnsi="ＭＳ 明朝" w:cs="Arial"/>
                <w:sz w:val="24"/>
              </w:rPr>
              <w:t>11期までの支給件数</w:t>
            </w:r>
            <w:r w:rsidRPr="005D7FA7">
              <w:rPr>
                <w:rFonts w:ascii="ＭＳ 明朝" w:hAnsi="ＭＳ 明朝" w:cs="Arial" w:hint="eastAsia"/>
                <w:sz w:val="24"/>
              </w:rPr>
              <w:t xml:space="preserve">　　　　約</w:t>
            </w:r>
            <w:r w:rsidRPr="005D7FA7">
              <w:rPr>
                <w:rFonts w:ascii="ＭＳ 明朝" w:hAnsi="ＭＳ 明朝" w:cs="Arial"/>
                <w:sz w:val="24"/>
              </w:rPr>
              <w:t>613,800</w:t>
            </w:r>
            <w:r w:rsidRPr="005D7FA7">
              <w:rPr>
                <w:rFonts w:ascii="ＭＳ 明朝" w:hAnsi="ＭＳ 明朝" w:cs="Arial" w:hint="eastAsia"/>
                <w:sz w:val="24"/>
              </w:rPr>
              <w:t>件</w:t>
            </w:r>
          </w:p>
          <w:p w14:paraId="215F9950" w14:textId="77777777" w:rsidR="00EF7B52" w:rsidRPr="005D7FA7" w:rsidRDefault="00EF7B52" w:rsidP="006020A2">
            <w:pPr>
              <w:autoSpaceDE w:val="0"/>
              <w:autoSpaceDN w:val="0"/>
              <w:snapToGrid w:val="0"/>
              <w:spacing w:line="300" w:lineRule="exact"/>
              <w:ind w:leftChars="200" w:left="420"/>
              <w:rPr>
                <w:rFonts w:ascii="ＭＳ 明朝" w:hAnsi="ＭＳ 明朝" w:cs="Arial"/>
                <w:sz w:val="24"/>
              </w:rPr>
            </w:pPr>
            <w:r w:rsidRPr="005D7FA7">
              <w:rPr>
                <w:rFonts w:ascii="ＭＳ 明朝" w:hAnsi="ＭＳ 明朝" w:cs="Arial" w:hint="eastAsia"/>
                <w:sz w:val="24"/>
              </w:rPr>
              <w:t>ウ　第１期から第</w:t>
            </w:r>
            <w:r w:rsidRPr="005D7FA7">
              <w:rPr>
                <w:rFonts w:ascii="ＭＳ 明朝" w:hAnsi="ＭＳ 明朝" w:cs="Arial"/>
                <w:sz w:val="24"/>
              </w:rPr>
              <w:t>11期までの支給額</w:t>
            </w:r>
            <w:r w:rsidRPr="005D7FA7">
              <w:rPr>
                <w:rFonts w:ascii="ＭＳ 明朝" w:hAnsi="ＭＳ 明朝" w:cs="Arial" w:hint="eastAsia"/>
                <w:sz w:val="24"/>
              </w:rPr>
              <w:t xml:space="preserve">　　　　</w:t>
            </w:r>
            <w:r>
              <w:rPr>
                <w:rFonts w:ascii="ＭＳ 明朝" w:hAnsi="ＭＳ 明朝" w:cs="Arial" w:hint="eastAsia"/>
                <w:sz w:val="24"/>
              </w:rPr>
              <w:t xml:space="preserve">　</w:t>
            </w:r>
            <w:r w:rsidRPr="005D7FA7">
              <w:rPr>
                <w:rFonts w:ascii="ＭＳ 明朝" w:hAnsi="ＭＳ 明朝" w:cs="Arial" w:hint="eastAsia"/>
                <w:sz w:val="24"/>
              </w:rPr>
              <w:t>約</w:t>
            </w:r>
            <w:r w:rsidRPr="005D7FA7">
              <w:rPr>
                <w:rFonts w:ascii="ＭＳ 明朝" w:hAnsi="ＭＳ 明朝" w:cs="Arial"/>
                <w:sz w:val="24"/>
              </w:rPr>
              <w:t>829,461</w:t>
            </w:r>
            <w:r w:rsidRPr="005D7FA7">
              <w:rPr>
                <w:rFonts w:ascii="ＭＳ 明朝" w:hAnsi="ＭＳ 明朝" w:cs="Arial" w:hint="eastAsia"/>
                <w:sz w:val="24"/>
              </w:rPr>
              <w:t>百万</w:t>
            </w:r>
            <w:r w:rsidRPr="005D7FA7">
              <w:rPr>
                <w:rFonts w:ascii="ＭＳ 明朝" w:hAnsi="ＭＳ 明朝" w:cs="Arial"/>
                <w:sz w:val="24"/>
              </w:rPr>
              <w:t>円</w:t>
            </w:r>
          </w:p>
          <w:p w14:paraId="6B895A4B" w14:textId="77777777" w:rsidR="00EF7B52" w:rsidRPr="005D7FA7" w:rsidRDefault="00EF7B52" w:rsidP="006020A2">
            <w:pPr>
              <w:autoSpaceDE w:val="0"/>
              <w:autoSpaceDN w:val="0"/>
              <w:snapToGrid w:val="0"/>
              <w:spacing w:line="300" w:lineRule="exact"/>
              <w:ind w:leftChars="200" w:left="420"/>
              <w:rPr>
                <w:rFonts w:ascii="ＭＳ 明朝" w:hAnsi="ＭＳ 明朝" w:cs="Arial"/>
                <w:sz w:val="24"/>
              </w:rPr>
            </w:pPr>
            <w:r w:rsidRPr="005D7FA7">
              <w:rPr>
                <w:rFonts w:ascii="ＭＳ 明朝" w:hAnsi="ＭＳ 明朝" w:cs="Arial" w:hint="eastAsia"/>
                <w:sz w:val="24"/>
              </w:rPr>
              <w:t>エ　第１期から第11期の支給率　　　　　　　　各期100％（※）</w:t>
            </w:r>
          </w:p>
          <w:p w14:paraId="0F59CCFC" w14:textId="77777777" w:rsidR="00EF7B52" w:rsidRPr="005D7FA7" w:rsidRDefault="00EF7B52" w:rsidP="006020A2">
            <w:pPr>
              <w:autoSpaceDE w:val="0"/>
              <w:autoSpaceDN w:val="0"/>
              <w:snapToGrid w:val="0"/>
              <w:spacing w:line="300" w:lineRule="exact"/>
              <w:ind w:leftChars="200" w:left="420" w:firstLineChars="100" w:firstLine="240"/>
              <w:rPr>
                <w:rFonts w:ascii="ＭＳ 明朝" w:hAnsi="ＭＳ 明朝" w:cs="Arial"/>
                <w:sz w:val="24"/>
              </w:rPr>
            </w:pPr>
            <w:r w:rsidRPr="005D7FA7">
              <w:rPr>
                <w:rFonts w:ascii="ＭＳ 明朝" w:hAnsi="ＭＳ 明朝" w:cs="Arial" w:hint="eastAsia"/>
                <w:sz w:val="24"/>
              </w:rPr>
              <w:t>（※）ただし、時短協力金の支給率は不支給・疑義内容確認中等を除いたもの</w:t>
            </w:r>
          </w:p>
          <w:p w14:paraId="03199C05" w14:textId="77777777" w:rsidR="00EF7B52" w:rsidRPr="005D7FA7" w:rsidRDefault="00EF7B52" w:rsidP="006020A2">
            <w:pPr>
              <w:autoSpaceDE w:val="0"/>
              <w:autoSpaceDN w:val="0"/>
              <w:snapToGrid w:val="0"/>
              <w:spacing w:line="300" w:lineRule="exact"/>
              <w:ind w:leftChars="100" w:left="210"/>
              <w:rPr>
                <w:rFonts w:ascii="ＭＳ 明朝" w:hAnsi="ＭＳ 明朝" w:cs="Arial"/>
                <w:sz w:val="24"/>
              </w:rPr>
            </w:pPr>
          </w:p>
          <w:p w14:paraId="08830F56" w14:textId="77777777" w:rsidR="00EF7B52" w:rsidRPr="005D7FA7" w:rsidRDefault="00EF7B52" w:rsidP="006020A2">
            <w:pPr>
              <w:autoSpaceDE w:val="0"/>
              <w:autoSpaceDN w:val="0"/>
              <w:snapToGrid w:val="0"/>
              <w:spacing w:line="300" w:lineRule="exact"/>
              <w:rPr>
                <w:rFonts w:ascii="ＭＳ 明朝" w:hAnsi="ＭＳ 明朝" w:cs="Arial"/>
                <w:sz w:val="24"/>
              </w:rPr>
            </w:pPr>
            <w:r w:rsidRPr="005D7FA7">
              <w:rPr>
                <w:rFonts w:ascii="ＭＳ 明朝" w:hAnsi="ＭＳ 明朝" w:cs="Arial" w:hint="eastAsia"/>
                <w:sz w:val="24"/>
              </w:rPr>
              <w:t>（3）時短協力金の審査・支給に係る実施体制</w:t>
            </w:r>
          </w:p>
          <w:p w14:paraId="26F00D78" w14:textId="77777777" w:rsidR="00EF7B52" w:rsidRPr="005D7FA7" w:rsidRDefault="00EF7B52" w:rsidP="006020A2">
            <w:pPr>
              <w:autoSpaceDE w:val="0"/>
              <w:autoSpaceDN w:val="0"/>
              <w:snapToGrid w:val="0"/>
              <w:spacing w:line="300" w:lineRule="exact"/>
              <w:ind w:leftChars="200" w:left="660" w:hangingChars="100" w:hanging="240"/>
              <w:rPr>
                <w:rFonts w:ascii="ＭＳ 明朝" w:hAnsi="ＭＳ 明朝" w:cs="Arial"/>
                <w:sz w:val="24"/>
                <w:shd w:val="pct15" w:color="auto" w:fill="FFFFFF"/>
              </w:rPr>
            </w:pPr>
            <w:r w:rsidRPr="005D7FA7">
              <w:rPr>
                <w:rFonts w:ascii="ＭＳ 明朝" w:hAnsi="ＭＳ 明朝" w:cs="Arial" w:hint="eastAsia"/>
                <w:sz w:val="24"/>
              </w:rPr>
              <w:t>ア　時短協力金の審査・支給等の事務については、いずれの期も要件審査（裁量判断を伴うもの）や支給決定を府が行い、その他の事務について、一部又は全部を委託により実施している。</w:t>
            </w:r>
          </w:p>
          <w:p w14:paraId="62417A0B" w14:textId="77777777" w:rsidR="00EF7B52" w:rsidRPr="005D7FA7" w:rsidRDefault="00EF7B52" w:rsidP="006020A2">
            <w:pPr>
              <w:autoSpaceDE w:val="0"/>
              <w:autoSpaceDN w:val="0"/>
              <w:snapToGrid w:val="0"/>
              <w:spacing w:line="300" w:lineRule="exact"/>
              <w:ind w:leftChars="200" w:left="660" w:hangingChars="100" w:hanging="240"/>
              <w:rPr>
                <w:rFonts w:ascii="ＭＳ 明朝" w:hAnsi="ＭＳ 明朝" w:cs="Arial"/>
                <w:sz w:val="24"/>
                <w:shd w:val="pct15" w:color="auto" w:fill="FFFFFF"/>
              </w:rPr>
            </w:pPr>
            <w:r w:rsidRPr="005D7FA7">
              <w:rPr>
                <w:rFonts w:ascii="ＭＳ 明朝" w:hAnsi="ＭＳ 明朝" w:cs="Arial" w:hint="eastAsia"/>
                <w:sz w:val="24"/>
              </w:rPr>
              <w:t>イ　第１期から第３期においては、受注者が判断に迷うような、マニュアルに掲載しきれない様々な疑義が発生し、審査・支給業務に遅延が生じたことから、府職員を増員し審査判断の迅速化を図った。この結果、令和３年６月末時点で審査をほぼ終了した。</w:t>
            </w:r>
          </w:p>
          <w:p w14:paraId="04F3D134" w14:textId="77777777" w:rsidR="00EF7B52" w:rsidRPr="005D7FA7" w:rsidRDefault="00EF7B52" w:rsidP="006020A2">
            <w:pPr>
              <w:autoSpaceDE w:val="0"/>
              <w:autoSpaceDN w:val="0"/>
              <w:snapToGrid w:val="0"/>
              <w:spacing w:line="300" w:lineRule="exact"/>
              <w:ind w:firstLineChars="200" w:firstLine="480"/>
              <w:rPr>
                <w:rFonts w:ascii="ＭＳ 明朝" w:hAnsi="ＭＳ 明朝" w:cs="Arial"/>
                <w:sz w:val="24"/>
                <w:shd w:val="pct15" w:color="auto" w:fill="FFFFFF"/>
              </w:rPr>
            </w:pPr>
            <w:r w:rsidRPr="005D7FA7">
              <w:rPr>
                <w:rFonts w:ascii="ＭＳ 明朝" w:hAnsi="ＭＳ 明朝" w:cs="Arial" w:hint="eastAsia"/>
                <w:sz w:val="24"/>
              </w:rPr>
              <w:t>【実施形態】</w:t>
            </w:r>
          </w:p>
          <w:tbl>
            <w:tblPr>
              <w:tblStyle w:val="af2"/>
              <w:tblW w:w="10636" w:type="dxa"/>
              <w:tblInd w:w="701" w:type="dxa"/>
              <w:tblLayout w:type="fixed"/>
              <w:tblLook w:val="04A0" w:firstRow="1" w:lastRow="0" w:firstColumn="1" w:lastColumn="0" w:noHBand="0" w:noVBand="1"/>
            </w:tblPr>
            <w:tblGrid>
              <w:gridCol w:w="1281"/>
              <w:gridCol w:w="2665"/>
              <w:gridCol w:w="3345"/>
              <w:gridCol w:w="3345"/>
            </w:tblGrid>
            <w:tr w:rsidR="00EF7B52" w:rsidRPr="005D7FA7" w14:paraId="128D931B" w14:textId="77777777" w:rsidTr="006020A2">
              <w:tc>
                <w:tcPr>
                  <w:tcW w:w="1281" w:type="dxa"/>
                </w:tcPr>
                <w:p w14:paraId="18AD618E" w14:textId="77777777" w:rsidR="00EF7B52" w:rsidRPr="005D7FA7" w:rsidRDefault="00EF7B52" w:rsidP="006020A2">
                  <w:pPr>
                    <w:framePr w:hSpace="142" w:wrap="around" w:vAnchor="text" w:hAnchor="margin" w:y="2"/>
                    <w:autoSpaceDE w:val="0"/>
                    <w:autoSpaceDN w:val="0"/>
                    <w:snapToGrid w:val="0"/>
                    <w:spacing w:line="300" w:lineRule="exact"/>
                    <w:rPr>
                      <w:rFonts w:ascii="ＭＳ 明朝" w:hAnsi="ＭＳ 明朝" w:cs="Arial"/>
                      <w:sz w:val="24"/>
                    </w:rPr>
                  </w:pPr>
                </w:p>
              </w:tc>
              <w:tc>
                <w:tcPr>
                  <w:tcW w:w="2665" w:type="dxa"/>
                </w:tcPr>
                <w:p w14:paraId="4E8437C3" w14:textId="77777777" w:rsidR="00EF7B52" w:rsidRPr="005D7FA7"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第１期～第３期</w:t>
                  </w:r>
                </w:p>
              </w:tc>
              <w:tc>
                <w:tcPr>
                  <w:tcW w:w="3345" w:type="dxa"/>
                </w:tcPr>
                <w:p w14:paraId="415C1000" w14:textId="77777777" w:rsidR="00EF7B52" w:rsidRPr="005D7FA7"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第４期～第９期</w:t>
                  </w:r>
                </w:p>
              </w:tc>
              <w:tc>
                <w:tcPr>
                  <w:tcW w:w="3345" w:type="dxa"/>
                </w:tcPr>
                <w:p w14:paraId="03DEB9E1" w14:textId="77777777" w:rsidR="00EF7B52" w:rsidRPr="005D7FA7"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第10期・第11期</w:t>
                  </w:r>
                </w:p>
              </w:tc>
            </w:tr>
            <w:tr w:rsidR="00EF7B52" w:rsidRPr="005D7FA7" w14:paraId="6A9BEF4B" w14:textId="77777777" w:rsidTr="006020A2">
              <w:tc>
                <w:tcPr>
                  <w:tcW w:w="1281" w:type="dxa"/>
                </w:tcPr>
                <w:p w14:paraId="5C512648" w14:textId="77777777" w:rsidR="00EF7B52" w:rsidRPr="005D7FA7"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委託方法</w:t>
                  </w:r>
                </w:p>
              </w:tc>
              <w:tc>
                <w:tcPr>
                  <w:tcW w:w="2665" w:type="dxa"/>
                </w:tcPr>
                <w:p w14:paraId="30369031" w14:textId="77777777" w:rsidR="00EF7B52" w:rsidRPr="005D7FA7"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委託</w:t>
                  </w:r>
                </w:p>
              </w:tc>
              <w:tc>
                <w:tcPr>
                  <w:tcW w:w="3345" w:type="dxa"/>
                </w:tcPr>
                <w:p w14:paraId="38468131" w14:textId="77777777" w:rsidR="00EF7B52" w:rsidRPr="005D7FA7"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一部委託</w:t>
                  </w:r>
                </w:p>
              </w:tc>
              <w:tc>
                <w:tcPr>
                  <w:tcW w:w="3345" w:type="dxa"/>
                </w:tcPr>
                <w:p w14:paraId="03D70308" w14:textId="77777777" w:rsidR="00EF7B52" w:rsidRPr="005D7FA7"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委託</w:t>
                  </w:r>
                </w:p>
              </w:tc>
            </w:tr>
            <w:tr w:rsidR="00EF7B52" w:rsidRPr="005D7FA7" w14:paraId="71350FB6" w14:textId="77777777" w:rsidTr="006020A2">
              <w:tc>
                <w:tcPr>
                  <w:tcW w:w="1281" w:type="dxa"/>
                </w:tcPr>
                <w:p w14:paraId="7B380295" w14:textId="77777777" w:rsidR="00EF7B52" w:rsidRPr="005D7FA7"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委託期間</w:t>
                  </w:r>
                </w:p>
              </w:tc>
              <w:tc>
                <w:tcPr>
                  <w:tcW w:w="2665" w:type="dxa"/>
                </w:tcPr>
                <w:p w14:paraId="2EC81560" w14:textId="77777777" w:rsidR="00EF7B52" w:rsidRPr="005D7FA7"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令和３年１月29日</w:t>
                  </w:r>
                </w:p>
                <w:p w14:paraId="4CE8D878" w14:textId="77777777" w:rsidR="00EF7B52" w:rsidRPr="005D7FA7"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～同年９月30日</w:t>
                  </w:r>
                </w:p>
              </w:tc>
              <w:tc>
                <w:tcPr>
                  <w:tcW w:w="3345" w:type="dxa"/>
                </w:tcPr>
                <w:p w14:paraId="1BC55035" w14:textId="77777777" w:rsidR="00EF7B52" w:rsidRPr="005D7FA7" w:rsidRDefault="00EF7B52" w:rsidP="006020A2">
                  <w:pPr>
                    <w:framePr w:hSpace="142" w:wrap="around" w:vAnchor="text" w:hAnchor="margin" w:y="2"/>
                    <w:autoSpaceDE w:val="0"/>
                    <w:autoSpaceDN w:val="0"/>
                    <w:snapToGrid w:val="0"/>
                    <w:spacing w:line="300" w:lineRule="exact"/>
                    <w:ind w:left="326" w:hangingChars="136" w:hanging="326"/>
                    <w:jc w:val="center"/>
                    <w:rPr>
                      <w:rFonts w:ascii="ＭＳ 明朝" w:hAnsi="ＭＳ 明朝" w:cs="Arial"/>
                      <w:sz w:val="24"/>
                    </w:rPr>
                  </w:pPr>
                  <w:r w:rsidRPr="005D7FA7">
                    <w:rPr>
                      <w:rFonts w:ascii="ＭＳ 明朝" w:hAnsi="ＭＳ 明朝" w:cs="Arial" w:hint="eastAsia"/>
                      <w:sz w:val="24"/>
                    </w:rPr>
                    <w:t>令和３年５月19日</w:t>
                  </w:r>
                </w:p>
                <w:p w14:paraId="7BA2C835" w14:textId="77777777" w:rsidR="00EF7B52" w:rsidRPr="005D7FA7"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～令和４年９月3</w:t>
                  </w:r>
                  <w:r w:rsidRPr="005D7FA7">
                    <w:rPr>
                      <w:rFonts w:ascii="ＭＳ 明朝" w:hAnsi="ＭＳ 明朝" w:cs="Arial"/>
                      <w:sz w:val="24"/>
                    </w:rPr>
                    <w:t>0</w:t>
                  </w:r>
                  <w:r w:rsidRPr="005D7FA7">
                    <w:rPr>
                      <w:rFonts w:ascii="ＭＳ 明朝" w:hAnsi="ＭＳ 明朝" w:cs="Arial" w:hint="eastAsia"/>
                      <w:sz w:val="24"/>
                    </w:rPr>
                    <w:t>日</w:t>
                  </w:r>
                </w:p>
              </w:tc>
              <w:tc>
                <w:tcPr>
                  <w:tcW w:w="3345" w:type="dxa"/>
                </w:tcPr>
                <w:p w14:paraId="2EE799FB" w14:textId="77777777" w:rsidR="00EF7B52" w:rsidRPr="005D7FA7"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令和４年２月21日</w:t>
                  </w:r>
                </w:p>
                <w:p w14:paraId="060B0E6D" w14:textId="77777777" w:rsidR="00EF7B52" w:rsidRPr="005D7FA7"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～同年11月30日</w:t>
                  </w:r>
                </w:p>
              </w:tc>
            </w:tr>
            <w:tr w:rsidR="00EF7B52" w:rsidRPr="005D7FA7" w14:paraId="05F712FA" w14:textId="77777777" w:rsidTr="006020A2">
              <w:tc>
                <w:tcPr>
                  <w:tcW w:w="1281" w:type="dxa"/>
                </w:tcPr>
                <w:p w14:paraId="1BA8A817" w14:textId="77777777" w:rsidR="00EF7B52" w:rsidRPr="005D7FA7"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審査方法</w:t>
                  </w:r>
                </w:p>
              </w:tc>
              <w:tc>
                <w:tcPr>
                  <w:tcW w:w="2665" w:type="dxa"/>
                </w:tcPr>
                <w:p w14:paraId="30452E48" w14:textId="77777777" w:rsidR="00EF7B52" w:rsidRPr="005D7FA7" w:rsidRDefault="00EF7B52" w:rsidP="006020A2">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5D7FA7">
                    <w:rPr>
                      <w:rFonts w:ascii="ＭＳ 明朝" w:hAnsi="ＭＳ 明朝" w:cs="Arial" w:hint="eastAsia"/>
                      <w:sz w:val="24"/>
                    </w:rPr>
                    <w:t>・府が定める審査基準に基づき受注者が審査</w:t>
                  </w:r>
                </w:p>
                <w:p w14:paraId="690D5546" w14:textId="77777777" w:rsidR="00EF7B52" w:rsidRPr="005D7FA7" w:rsidRDefault="00EF7B52" w:rsidP="006020A2">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5D7FA7">
                    <w:rPr>
                      <w:rFonts w:ascii="ＭＳ 明朝" w:hAnsi="ＭＳ 明朝" w:cs="Arial" w:hint="eastAsia"/>
                      <w:sz w:val="24"/>
                    </w:rPr>
                    <w:t>・審査に疑義が生じた場合に府職員が判断</w:t>
                  </w:r>
                </w:p>
              </w:tc>
              <w:tc>
                <w:tcPr>
                  <w:tcW w:w="3345" w:type="dxa"/>
                </w:tcPr>
                <w:p w14:paraId="3F8D4575" w14:textId="77777777" w:rsidR="00EF7B52" w:rsidRPr="005D7FA7" w:rsidRDefault="00EF7B52" w:rsidP="006020A2">
                  <w:pPr>
                    <w:framePr w:hSpace="142" w:wrap="around" w:vAnchor="text" w:hAnchor="margin" w:y="2"/>
                    <w:autoSpaceDE w:val="0"/>
                    <w:autoSpaceDN w:val="0"/>
                    <w:snapToGrid w:val="0"/>
                    <w:spacing w:line="300" w:lineRule="exact"/>
                    <w:ind w:left="1200" w:hangingChars="500" w:hanging="1200"/>
                    <w:rPr>
                      <w:rFonts w:ascii="ＭＳ 明朝" w:hAnsi="ＭＳ 明朝" w:cs="Arial"/>
                      <w:sz w:val="24"/>
                    </w:rPr>
                  </w:pPr>
                  <w:r w:rsidRPr="005D7FA7">
                    <w:rPr>
                      <w:rFonts w:ascii="ＭＳ 明朝" w:hAnsi="ＭＳ 明朝" w:cs="Arial" w:hint="eastAsia"/>
                      <w:sz w:val="24"/>
                    </w:rPr>
                    <w:t>１次審査：府が定める基準に基づき受注者が審査</w:t>
                  </w:r>
                </w:p>
                <w:p w14:paraId="29AE69FB" w14:textId="77777777" w:rsidR="00EF7B52" w:rsidRPr="005D7FA7" w:rsidRDefault="00EF7B52" w:rsidP="006020A2">
                  <w:pPr>
                    <w:framePr w:hSpace="142" w:wrap="around" w:vAnchor="text" w:hAnchor="margin" w:y="2"/>
                    <w:autoSpaceDE w:val="0"/>
                    <w:autoSpaceDN w:val="0"/>
                    <w:snapToGrid w:val="0"/>
                    <w:spacing w:line="300" w:lineRule="exact"/>
                    <w:rPr>
                      <w:rFonts w:ascii="ＭＳ 明朝" w:hAnsi="ＭＳ 明朝" w:cs="Arial"/>
                      <w:sz w:val="24"/>
                    </w:rPr>
                  </w:pPr>
                  <w:r w:rsidRPr="005D7FA7">
                    <w:rPr>
                      <w:rFonts w:ascii="ＭＳ 明朝" w:hAnsi="ＭＳ 明朝" w:cs="Arial" w:hint="eastAsia"/>
                      <w:sz w:val="24"/>
                    </w:rPr>
                    <w:t>２次審査：府職員が実施</w:t>
                  </w:r>
                </w:p>
              </w:tc>
              <w:tc>
                <w:tcPr>
                  <w:tcW w:w="3345" w:type="dxa"/>
                </w:tcPr>
                <w:p w14:paraId="232478CF" w14:textId="77777777" w:rsidR="00EF7B52" w:rsidRPr="005D7FA7" w:rsidRDefault="00EF7B52" w:rsidP="006020A2">
                  <w:pPr>
                    <w:pStyle w:val="af"/>
                    <w:framePr w:hSpace="142" w:wrap="around" w:vAnchor="text" w:hAnchor="margin" w:y="2"/>
                    <w:autoSpaceDE w:val="0"/>
                    <w:autoSpaceDN w:val="0"/>
                    <w:snapToGrid w:val="0"/>
                    <w:spacing w:line="300" w:lineRule="exact"/>
                    <w:ind w:leftChars="0" w:left="240" w:hangingChars="100" w:hanging="240"/>
                    <w:rPr>
                      <w:rFonts w:ascii="ＭＳ 明朝" w:hAnsi="ＭＳ 明朝" w:cs="Arial"/>
                      <w:sz w:val="24"/>
                      <w:szCs w:val="24"/>
                    </w:rPr>
                  </w:pPr>
                  <w:r w:rsidRPr="005D7FA7">
                    <w:rPr>
                      <w:rFonts w:ascii="ＭＳ 明朝" w:hAnsi="ＭＳ 明朝" w:cs="Arial" w:hint="eastAsia"/>
                      <w:sz w:val="24"/>
                      <w:szCs w:val="24"/>
                    </w:rPr>
                    <w:t>・府が定める審査基準に基づき</w:t>
                  </w:r>
                  <w:r w:rsidRPr="005D7FA7">
                    <w:rPr>
                      <w:rFonts w:ascii="ＭＳ 明朝" w:hAnsi="ＭＳ 明朝" w:cs="Arial" w:hint="eastAsia"/>
                      <w:sz w:val="24"/>
                    </w:rPr>
                    <w:t>受注者が</w:t>
                  </w:r>
                  <w:r w:rsidRPr="005D7FA7">
                    <w:rPr>
                      <w:rFonts w:ascii="ＭＳ 明朝" w:hAnsi="ＭＳ 明朝" w:cs="Arial" w:hint="eastAsia"/>
                      <w:sz w:val="24"/>
                      <w:szCs w:val="24"/>
                    </w:rPr>
                    <w:t>審査</w:t>
                  </w:r>
                </w:p>
                <w:p w14:paraId="493B60A2" w14:textId="77777777" w:rsidR="00EF7B52" w:rsidRPr="005D7FA7" w:rsidRDefault="00EF7B52" w:rsidP="006020A2">
                  <w:pPr>
                    <w:pStyle w:val="af"/>
                    <w:framePr w:hSpace="142" w:wrap="around" w:vAnchor="text" w:hAnchor="margin" w:y="2"/>
                    <w:autoSpaceDE w:val="0"/>
                    <w:autoSpaceDN w:val="0"/>
                    <w:snapToGrid w:val="0"/>
                    <w:spacing w:line="300" w:lineRule="exact"/>
                    <w:ind w:leftChars="0" w:left="240" w:hangingChars="100" w:hanging="240"/>
                    <w:rPr>
                      <w:rFonts w:ascii="ＭＳ 明朝" w:hAnsi="ＭＳ 明朝" w:cs="Arial"/>
                      <w:sz w:val="24"/>
                      <w:szCs w:val="24"/>
                    </w:rPr>
                  </w:pPr>
                  <w:r w:rsidRPr="005D7FA7">
                    <w:rPr>
                      <w:rFonts w:ascii="ＭＳ 明朝" w:hAnsi="ＭＳ 明朝" w:cs="Arial" w:hint="eastAsia"/>
                      <w:sz w:val="24"/>
                      <w:szCs w:val="24"/>
                    </w:rPr>
                    <w:t>・審査に疑義が生じた場合に府職員が判断</w:t>
                  </w:r>
                </w:p>
              </w:tc>
            </w:tr>
          </w:tbl>
          <w:p w14:paraId="729FB86A" w14:textId="77777777" w:rsidR="00EF7B52" w:rsidRPr="005D7FA7" w:rsidRDefault="00EF7B52" w:rsidP="006020A2">
            <w:pPr>
              <w:autoSpaceDE w:val="0"/>
              <w:autoSpaceDN w:val="0"/>
              <w:snapToGrid w:val="0"/>
              <w:spacing w:line="300" w:lineRule="exact"/>
              <w:ind w:leftChars="200" w:left="660" w:hangingChars="100" w:hanging="240"/>
              <w:rPr>
                <w:rFonts w:ascii="ＭＳ 明朝" w:hAnsi="ＭＳ 明朝" w:cs="Arial"/>
                <w:sz w:val="24"/>
              </w:rPr>
            </w:pPr>
          </w:p>
          <w:p w14:paraId="7472B22A" w14:textId="77777777" w:rsidR="00EF7B52" w:rsidRPr="005D7FA7" w:rsidRDefault="00EF7B52" w:rsidP="006020A2">
            <w:pPr>
              <w:autoSpaceDE w:val="0"/>
              <w:autoSpaceDN w:val="0"/>
              <w:snapToGrid w:val="0"/>
              <w:spacing w:line="300" w:lineRule="exact"/>
              <w:rPr>
                <w:rFonts w:ascii="ＭＳ 明朝" w:hAnsi="ＭＳ 明朝" w:cs="Arial"/>
                <w:sz w:val="24"/>
              </w:rPr>
            </w:pPr>
            <w:r w:rsidRPr="005D7FA7">
              <w:rPr>
                <w:rFonts w:ascii="ＭＳ 明朝" w:hAnsi="ＭＳ 明朝" w:cs="Arial" w:hint="eastAsia"/>
                <w:sz w:val="24"/>
              </w:rPr>
              <w:t>２　時短協力金の審査・支給業務等に係る契約手続等について</w:t>
            </w:r>
          </w:p>
          <w:p w14:paraId="6F29F89B" w14:textId="77777777" w:rsidR="00EF7B52" w:rsidRPr="005D7FA7" w:rsidRDefault="00EF7B52" w:rsidP="006020A2">
            <w:pPr>
              <w:autoSpaceDE w:val="0"/>
              <w:autoSpaceDN w:val="0"/>
              <w:snapToGrid w:val="0"/>
              <w:spacing w:line="300" w:lineRule="exact"/>
              <w:rPr>
                <w:rFonts w:ascii="ＭＳ 明朝" w:hAnsi="ＭＳ 明朝" w:cs="Arial"/>
                <w:sz w:val="24"/>
              </w:rPr>
            </w:pPr>
            <w:r w:rsidRPr="005D7FA7">
              <w:rPr>
                <w:rFonts w:ascii="ＭＳ 明朝" w:hAnsi="ＭＳ 明朝" w:cs="Arial" w:hint="eastAsia"/>
                <w:sz w:val="24"/>
              </w:rPr>
              <w:t>（1）再委託の承認に係る手続について</w:t>
            </w:r>
          </w:p>
          <w:p w14:paraId="38333C2F" w14:textId="77777777" w:rsidR="00EF7B52" w:rsidRPr="005D7FA7" w:rsidRDefault="00EF7B52" w:rsidP="006020A2">
            <w:pPr>
              <w:autoSpaceDE w:val="0"/>
              <w:autoSpaceDN w:val="0"/>
              <w:snapToGrid w:val="0"/>
              <w:spacing w:line="300" w:lineRule="exact"/>
              <w:ind w:leftChars="123" w:left="378" w:hangingChars="50" w:hanging="120"/>
              <w:rPr>
                <w:rFonts w:ascii="ＭＳ 明朝" w:hAnsi="ＭＳ 明朝" w:cs="Arial"/>
                <w:sz w:val="24"/>
              </w:rPr>
            </w:pPr>
            <w:r w:rsidRPr="005D7FA7">
              <w:rPr>
                <w:rFonts w:ascii="ＭＳ 明朝" w:hAnsi="ＭＳ 明朝" w:cs="Arial" w:hint="eastAsia"/>
                <w:sz w:val="24"/>
              </w:rPr>
              <w:t xml:space="preserve"> 「大阪府営業時間短縮協力金」支給及び関連業務について、業務の一部（協力金コールセンター運営業務）を再委託により実施していた。</w:t>
            </w:r>
          </w:p>
          <w:p w14:paraId="2098A3E1" w14:textId="77777777" w:rsidR="00EF7B52" w:rsidRPr="005D7FA7" w:rsidRDefault="00EF7B52" w:rsidP="006020A2">
            <w:pPr>
              <w:autoSpaceDE w:val="0"/>
              <w:autoSpaceDN w:val="0"/>
              <w:snapToGrid w:val="0"/>
              <w:spacing w:line="300" w:lineRule="exact"/>
              <w:ind w:leftChars="200" w:left="420" w:firstLineChars="200" w:firstLine="480"/>
              <w:rPr>
                <w:rFonts w:ascii="ＭＳ 明朝" w:hAnsi="ＭＳ 明朝" w:cs="Arial"/>
                <w:sz w:val="24"/>
              </w:rPr>
            </w:pPr>
            <w:r w:rsidRPr="005D7FA7">
              <w:rPr>
                <w:rFonts w:ascii="ＭＳ 明朝" w:hAnsi="ＭＳ 明朝" w:cs="Arial" w:hint="eastAsia"/>
                <w:sz w:val="24"/>
              </w:rPr>
              <w:t>・ 再委託の期間　　　令和３年５月19日から同年６月30日まで</w:t>
            </w:r>
          </w:p>
          <w:p w14:paraId="1AD3A92F" w14:textId="77777777" w:rsidR="00EF7B52" w:rsidRPr="005D7FA7" w:rsidRDefault="00EF7B52" w:rsidP="006020A2">
            <w:pPr>
              <w:autoSpaceDE w:val="0"/>
              <w:autoSpaceDN w:val="0"/>
              <w:snapToGrid w:val="0"/>
              <w:spacing w:line="300" w:lineRule="exact"/>
              <w:ind w:leftChars="200" w:left="420" w:firstLineChars="100" w:firstLine="240"/>
              <w:rPr>
                <w:rFonts w:ascii="ＭＳ 明朝" w:hAnsi="ＭＳ 明朝" w:cs="Arial"/>
                <w:sz w:val="24"/>
              </w:rPr>
            </w:pPr>
          </w:p>
          <w:p w14:paraId="450E3DA0" w14:textId="77777777" w:rsidR="00EF7B52" w:rsidRPr="005D7FA7" w:rsidRDefault="00EF7B52" w:rsidP="006020A2">
            <w:pPr>
              <w:autoSpaceDE w:val="0"/>
              <w:autoSpaceDN w:val="0"/>
              <w:snapToGrid w:val="0"/>
              <w:spacing w:line="300" w:lineRule="exact"/>
              <w:ind w:leftChars="200" w:left="420"/>
              <w:rPr>
                <w:rFonts w:ascii="ＭＳ 明朝" w:hAnsi="ＭＳ 明朝" w:cs="Arial"/>
                <w:sz w:val="24"/>
              </w:rPr>
            </w:pPr>
            <w:r w:rsidRPr="005D7FA7">
              <w:rPr>
                <w:rFonts w:ascii="ＭＳ 明朝" w:hAnsi="ＭＳ 明朝" w:cs="Arial" w:hint="eastAsia"/>
                <w:sz w:val="24"/>
              </w:rPr>
              <w:t>ア　再委託承認の意思決定手続について</w:t>
            </w:r>
          </w:p>
          <w:p w14:paraId="4E5EFCE3" w14:textId="77777777" w:rsidR="00EF7B52" w:rsidRPr="005D7FA7" w:rsidRDefault="00EF7B52" w:rsidP="006020A2">
            <w:pPr>
              <w:autoSpaceDE w:val="0"/>
              <w:autoSpaceDN w:val="0"/>
              <w:snapToGrid w:val="0"/>
              <w:spacing w:line="300" w:lineRule="exact"/>
              <w:ind w:leftChars="300" w:left="1110" w:hangingChars="200" w:hanging="480"/>
              <w:rPr>
                <w:rFonts w:ascii="ＭＳ 明朝" w:hAnsi="ＭＳ 明朝" w:cs="Arial"/>
                <w:noProof/>
                <w:sz w:val="24"/>
              </w:rPr>
            </w:pPr>
            <w:r w:rsidRPr="005D7FA7">
              <w:rPr>
                <w:rFonts w:ascii="ＭＳ 明朝" w:hAnsi="ＭＳ 明朝" w:cs="Arial" w:hint="eastAsia"/>
                <w:noProof/>
                <w:sz w:val="24"/>
              </w:rPr>
              <w:t>(ｱ</w:t>
            </w:r>
            <w:r w:rsidRPr="005D7FA7">
              <w:rPr>
                <w:rFonts w:ascii="ＭＳ 明朝" w:hAnsi="ＭＳ 明朝" w:cs="Arial"/>
                <w:noProof/>
                <w:sz w:val="24"/>
              </w:rPr>
              <w:t xml:space="preserve">) </w:t>
            </w:r>
            <w:r w:rsidRPr="005D7FA7">
              <w:rPr>
                <w:rFonts w:ascii="ＭＳ 明朝" w:hAnsi="ＭＳ 明朝" w:cs="Arial" w:hint="eastAsia"/>
                <w:noProof/>
                <w:sz w:val="24"/>
              </w:rPr>
              <w:t>「大阪府営業時間短縮協力金」支給及び関連業務契約書（以下「契約書」という。）における規定内容</w:t>
            </w:r>
          </w:p>
          <w:p w14:paraId="2D188188" w14:textId="77777777" w:rsidR="00EF7B52" w:rsidRPr="005D7FA7" w:rsidRDefault="00EF7B52" w:rsidP="006020A2">
            <w:pPr>
              <w:autoSpaceDE w:val="0"/>
              <w:autoSpaceDN w:val="0"/>
              <w:snapToGrid w:val="0"/>
              <w:spacing w:line="300" w:lineRule="exact"/>
              <w:ind w:leftChars="400" w:left="1080" w:hangingChars="100" w:hanging="240"/>
              <w:rPr>
                <w:rFonts w:ascii="ＭＳ 明朝" w:hAnsi="ＭＳ 明朝" w:cs="Arial"/>
                <w:sz w:val="24"/>
              </w:rPr>
            </w:pPr>
            <w:r w:rsidRPr="005D7FA7">
              <w:rPr>
                <w:rFonts w:ascii="ＭＳ 明朝" w:hAnsi="ＭＳ 明朝" w:cs="Arial" w:hint="eastAsia"/>
                <w:sz w:val="24"/>
              </w:rPr>
              <w:t>・ 第４条第１項において、受注者が業務の一部を再委託する場合、書面をもって発注者に通知し、承認を受けなければならない旨が定められている。</w:t>
            </w:r>
          </w:p>
          <w:p w14:paraId="202E1BEB" w14:textId="77777777" w:rsidR="00EF7B52" w:rsidRPr="005D7FA7" w:rsidRDefault="00EF7B52" w:rsidP="006020A2">
            <w:pPr>
              <w:autoSpaceDE w:val="0"/>
              <w:autoSpaceDN w:val="0"/>
              <w:snapToGrid w:val="0"/>
              <w:spacing w:line="300" w:lineRule="exact"/>
              <w:ind w:leftChars="400" w:left="1080" w:hangingChars="100" w:hanging="240"/>
              <w:rPr>
                <w:rFonts w:ascii="ＭＳ 明朝" w:hAnsi="ＭＳ 明朝" w:cs="Arial"/>
                <w:sz w:val="24"/>
              </w:rPr>
            </w:pPr>
            <w:r w:rsidRPr="005D7FA7">
              <w:rPr>
                <w:rFonts w:ascii="ＭＳ 明朝" w:hAnsi="ＭＳ 明朝" w:cs="Arial" w:hint="eastAsia"/>
                <w:sz w:val="24"/>
              </w:rPr>
              <w:t>・ 第１条第３項において、発注者が再委託の承認を行う場合は、書面により行わなければならない旨が定められている。</w:t>
            </w:r>
          </w:p>
          <w:p w14:paraId="23F1D439" w14:textId="77777777" w:rsidR="00EF7B52" w:rsidRPr="005D7FA7" w:rsidRDefault="00EF7B52" w:rsidP="006020A2">
            <w:pPr>
              <w:autoSpaceDE w:val="0"/>
              <w:autoSpaceDN w:val="0"/>
              <w:snapToGrid w:val="0"/>
              <w:spacing w:line="300" w:lineRule="exact"/>
              <w:ind w:leftChars="300" w:left="870" w:hangingChars="100" w:hanging="240"/>
              <w:rPr>
                <w:rFonts w:ascii="ＭＳ 明朝" w:hAnsi="ＭＳ 明朝" w:cs="Arial"/>
                <w:sz w:val="24"/>
              </w:rPr>
            </w:pPr>
            <w:r w:rsidRPr="005D7FA7">
              <w:rPr>
                <w:rFonts w:ascii="ＭＳ 明朝" w:hAnsi="ＭＳ 明朝" w:cs="Arial" w:hint="eastAsia"/>
                <w:noProof/>
                <w:sz w:val="24"/>
              </w:rPr>
              <w:t>(ｲ</w:t>
            </w:r>
            <w:r w:rsidRPr="005D7FA7">
              <w:rPr>
                <w:rFonts w:ascii="ＭＳ 明朝" w:hAnsi="ＭＳ 明朝" w:cs="Arial"/>
                <w:noProof/>
                <w:sz w:val="24"/>
              </w:rPr>
              <w:t>)</w:t>
            </w:r>
            <w:r w:rsidRPr="005D7FA7">
              <w:rPr>
                <w:rFonts w:ascii="ＭＳ 明朝" w:hAnsi="ＭＳ 明朝" w:cs="Arial" w:hint="eastAsia"/>
                <w:noProof/>
                <w:sz w:val="24"/>
              </w:rPr>
              <w:t xml:space="preserve"> </w:t>
            </w:r>
            <w:r w:rsidRPr="005D7FA7">
              <w:rPr>
                <w:rFonts w:ascii="ＭＳ 明朝" w:hAnsi="ＭＳ 明朝" w:cs="Arial" w:hint="eastAsia"/>
                <w:sz w:val="24"/>
              </w:rPr>
              <w:t>受注者は、契約書及び変更契約書に基づき、再委託の承認に係る通知を書面により提出している。</w:t>
            </w:r>
          </w:p>
          <w:p w14:paraId="0F675DFC" w14:textId="77777777" w:rsidR="00EF7B52" w:rsidRPr="005D7FA7" w:rsidRDefault="00EF7B52" w:rsidP="006020A2">
            <w:pPr>
              <w:autoSpaceDE w:val="0"/>
              <w:autoSpaceDN w:val="0"/>
              <w:snapToGrid w:val="0"/>
              <w:spacing w:line="300" w:lineRule="exact"/>
              <w:ind w:leftChars="300" w:left="870" w:hangingChars="100" w:hanging="240"/>
              <w:rPr>
                <w:rFonts w:ascii="ＭＳ 明朝" w:hAnsi="ＭＳ 明朝" w:cs="Arial"/>
                <w:sz w:val="24"/>
              </w:rPr>
            </w:pPr>
            <w:r w:rsidRPr="005D7FA7">
              <w:rPr>
                <w:rFonts w:ascii="ＭＳ 明朝" w:hAnsi="ＭＳ 明朝" w:cs="Arial" w:hint="eastAsia"/>
                <w:noProof/>
                <w:sz w:val="24"/>
              </w:rPr>
              <w:t>(ｳ</w:t>
            </w:r>
            <w:r w:rsidRPr="005D7FA7">
              <w:rPr>
                <w:rFonts w:ascii="ＭＳ 明朝" w:hAnsi="ＭＳ 明朝" w:cs="Arial"/>
                <w:noProof/>
                <w:sz w:val="24"/>
              </w:rPr>
              <w:t>)</w:t>
            </w:r>
            <w:r w:rsidRPr="005D7FA7">
              <w:rPr>
                <w:rFonts w:ascii="ＭＳ 明朝" w:hAnsi="ＭＳ 明朝" w:cs="Arial" w:hint="eastAsia"/>
                <w:sz w:val="24"/>
              </w:rPr>
              <w:t xml:space="preserve"> 府は、当該通知に対し、承認する旨を口頭で回答している。また、再委託承認の意思決定を管理職において行ったとしているが、行政文書管理システムでの起案が行われておらず、書類等も残っていないため、再委託の承認に係る意思決定を確認できなかった。</w:t>
            </w:r>
          </w:p>
          <w:p w14:paraId="0B8D46C5" w14:textId="77777777" w:rsidR="00EF7B52" w:rsidRPr="005D7FA7" w:rsidRDefault="00EF7B52" w:rsidP="006020A2">
            <w:pPr>
              <w:autoSpaceDE w:val="0"/>
              <w:autoSpaceDN w:val="0"/>
              <w:snapToGrid w:val="0"/>
              <w:spacing w:line="300" w:lineRule="exact"/>
              <w:ind w:leftChars="200" w:left="660" w:hangingChars="100" w:hanging="240"/>
              <w:rPr>
                <w:rFonts w:ascii="ＭＳ 明朝" w:hAnsi="ＭＳ 明朝" w:cs="Arial"/>
                <w:sz w:val="24"/>
              </w:rPr>
            </w:pPr>
          </w:p>
          <w:p w14:paraId="45E0AC36" w14:textId="77777777" w:rsidR="00EF7B52" w:rsidRPr="005D7FA7" w:rsidRDefault="00EF7B52" w:rsidP="006020A2">
            <w:pPr>
              <w:autoSpaceDE w:val="0"/>
              <w:autoSpaceDN w:val="0"/>
              <w:snapToGrid w:val="0"/>
              <w:spacing w:line="300" w:lineRule="exact"/>
              <w:ind w:leftChars="200" w:left="420"/>
              <w:rPr>
                <w:rFonts w:ascii="ＭＳ 明朝" w:hAnsi="ＭＳ 明朝" w:cs="Arial"/>
                <w:sz w:val="24"/>
              </w:rPr>
            </w:pPr>
            <w:r w:rsidRPr="005D7FA7">
              <w:rPr>
                <w:rFonts w:ascii="ＭＳ 明朝" w:hAnsi="ＭＳ 明朝" w:cs="Arial" w:hint="eastAsia"/>
                <w:sz w:val="24"/>
              </w:rPr>
              <w:t>イ　暴力団排除等に係る手続について</w:t>
            </w:r>
          </w:p>
          <w:p w14:paraId="573B79BE" w14:textId="77777777" w:rsidR="00EF7B52" w:rsidRPr="005D7FA7" w:rsidRDefault="00EF7B52" w:rsidP="006020A2">
            <w:pPr>
              <w:autoSpaceDE w:val="0"/>
              <w:autoSpaceDN w:val="0"/>
              <w:snapToGrid w:val="0"/>
              <w:spacing w:line="300" w:lineRule="exact"/>
              <w:ind w:leftChars="300" w:left="630"/>
              <w:rPr>
                <w:rFonts w:ascii="ＭＳ 明朝" w:hAnsi="ＭＳ 明朝" w:cs="Arial"/>
                <w:sz w:val="24"/>
              </w:rPr>
            </w:pPr>
            <w:r w:rsidRPr="005D7FA7">
              <w:rPr>
                <w:rFonts w:ascii="ＭＳ 明朝" w:hAnsi="ＭＳ 明朝" w:cs="Arial" w:hint="eastAsia"/>
                <w:noProof/>
                <w:sz w:val="24"/>
              </w:rPr>
              <w:t>(ｱ</w:t>
            </w:r>
            <w:r w:rsidRPr="005D7FA7">
              <w:rPr>
                <w:rFonts w:ascii="ＭＳ 明朝" w:hAnsi="ＭＳ 明朝" w:cs="Arial"/>
                <w:noProof/>
                <w:sz w:val="24"/>
              </w:rPr>
              <w:t xml:space="preserve">) </w:t>
            </w:r>
            <w:r w:rsidRPr="005D7FA7">
              <w:rPr>
                <w:rFonts w:ascii="ＭＳ 明朝" w:hAnsi="ＭＳ 明朝" w:cs="Arial" w:hint="eastAsia"/>
                <w:sz w:val="24"/>
              </w:rPr>
              <w:t>暴力団排除等に係る規定内容</w:t>
            </w:r>
          </w:p>
          <w:p w14:paraId="1FBA5DF8" w14:textId="77777777" w:rsidR="00EF7B52" w:rsidRPr="005D7FA7" w:rsidRDefault="00EF7B52" w:rsidP="006020A2">
            <w:pPr>
              <w:autoSpaceDE w:val="0"/>
              <w:autoSpaceDN w:val="0"/>
              <w:snapToGrid w:val="0"/>
              <w:spacing w:line="300" w:lineRule="exact"/>
              <w:ind w:leftChars="400" w:left="1080" w:hangingChars="100" w:hanging="240"/>
              <w:rPr>
                <w:rFonts w:ascii="ＭＳ 明朝" w:hAnsi="ＭＳ 明朝" w:cs="Arial"/>
                <w:strike/>
                <w:sz w:val="24"/>
              </w:rPr>
            </w:pPr>
            <w:r w:rsidRPr="005D7FA7">
              <w:rPr>
                <w:rFonts w:ascii="ＭＳ 明朝" w:hAnsi="ＭＳ 明朝" w:cs="Arial" w:hint="eastAsia"/>
                <w:sz w:val="24"/>
              </w:rPr>
              <w:t>・　契約書第４条第３項において、受注者は、再委託の受任者が大阪府暴力団排除条例に規定する暴力団員等でないことを表明した誓約書（以下「誓約書」という。）を徴取し、発注者に提出しなければならない旨が定められている。</w:t>
            </w:r>
          </w:p>
          <w:p w14:paraId="4BB3B4CE" w14:textId="77777777" w:rsidR="00EF7B52" w:rsidRPr="005D7FA7" w:rsidRDefault="00EF7B52" w:rsidP="006020A2">
            <w:pPr>
              <w:autoSpaceDE w:val="0"/>
              <w:autoSpaceDN w:val="0"/>
              <w:snapToGrid w:val="0"/>
              <w:spacing w:line="300" w:lineRule="exact"/>
              <w:ind w:leftChars="400" w:left="1080" w:hangingChars="100" w:hanging="240"/>
              <w:rPr>
                <w:rFonts w:ascii="ＭＳ 明朝" w:hAnsi="ＭＳ 明朝" w:cs="Arial"/>
                <w:sz w:val="24"/>
              </w:rPr>
            </w:pPr>
            <w:r w:rsidRPr="005D7FA7">
              <w:rPr>
                <w:rFonts w:ascii="ＭＳ 明朝" w:hAnsi="ＭＳ 明朝" w:cs="Arial" w:hint="eastAsia"/>
                <w:sz w:val="24"/>
              </w:rPr>
              <w:t>・　大阪府暴力団排除条例に基づく公共工事等からの暴力団の排除に係る措置に関する規則（以下「暴力団等の排除に係る措置に関する規則」という。）第８条第３項において、府は、受注者を通じて、再委託の受任者に係る誓約書を、再委託契約を締結する前に提出するよう求めるものとする旨が定められている。</w:t>
            </w:r>
          </w:p>
          <w:p w14:paraId="482C2824" w14:textId="77777777" w:rsidR="00EF7B52" w:rsidRPr="005D7FA7" w:rsidRDefault="00EF7B52" w:rsidP="006020A2">
            <w:pPr>
              <w:autoSpaceDE w:val="0"/>
              <w:autoSpaceDN w:val="0"/>
              <w:snapToGrid w:val="0"/>
              <w:spacing w:line="300" w:lineRule="exact"/>
              <w:ind w:leftChars="300" w:left="870" w:hangingChars="100" w:hanging="240"/>
              <w:rPr>
                <w:rFonts w:ascii="ＭＳ 明朝" w:hAnsi="ＭＳ 明朝" w:cs="Arial"/>
                <w:sz w:val="24"/>
              </w:rPr>
            </w:pPr>
            <w:r w:rsidRPr="005D7FA7">
              <w:rPr>
                <w:rFonts w:ascii="ＭＳ 明朝" w:hAnsi="ＭＳ 明朝" w:cs="Arial" w:hint="eastAsia"/>
                <w:noProof/>
                <w:sz w:val="24"/>
              </w:rPr>
              <w:t>(ｲ</w:t>
            </w:r>
            <w:r w:rsidRPr="005D7FA7">
              <w:rPr>
                <w:rFonts w:ascii="ＭＳ 明朝" w:hAnsi="ＭＳ 明朝" w:cs="Arial"/>
                <w:noProof/>
                <w:sz w:val="24"/>
              </w:rPr>
              <w:t xml:space="preserve">) </w:t>
            </w:r>
            <w:r w:rsidRPr="005D7FA7">
              <w:rPr>
                <w:rFonts w:ascii="ＭＳ 明朝" w:hAnsi="ＭＳ 明朝" w:cs="Arial" w:hint="eastAsia"/>
                <w:sz w:val="24"/>
              </w:rPr>
              <w:t>府は、受注者から再委託の受任者に係る誓約書を徴取することなく、再委託の承認を行っている。なお、府はその後、当該再委託受任者と令和３年７月１日付で営業時間短縮協力金・大規模施設等協力金コールセンター運営業務について委託契約を締結するに当たり、誓約書を徴取している。</w:t>
            </w:r>
          </w:p>
          <w:p w14:paraId="610CB6BB" w14:textId="77777777" w:rsidR="00EF7B52" w:rsidRPr="005D7FA7" w:rsidRDefault="00EF7B52" w:rsidP="006020A2">
            <w:pPr>
              <w:autoSpaceDE w:val="0"/>
              <w:autoSpaceDN w:val="0"/>
              <w:snapToGrid w:val="0"/>
              <w:spacing w:line="300" w:lineRule="exact"/>
              <w:ind w:leftChars="200" w:left="660" w:hangingChars="100" w:hanging="240"/>
              <w:rPr>
                <w:rFonts w:ascii="ＭＳ 明朝" w:hAnsi="ＭＳ 明朝" w:cs="Arial"/>
                <w:sz w:val="24"/>
              </w:rPr>
            </w:pPr>
          </w:p>
          <w:p w14:paraId="3FCB12FA" w14:textId="77777777" w:rsidR="00EF7B52" w:rsidRPr="005D7FA7" w:rsidRDefault="00EF7B52" w:rsidP="006020A2">
            <w:pPr>
              <w:autoSpaceDE w:val="0"/>
              <w:autoSpaceDN w:val="0"/>
              <w:snapToGrid w:val="0"/>
              <w:spacing w:line="300" w:lineRule="exact"/>
              <w:ind w:leftChars="200" w:left="420"/>
              <w:rPr>
                <w:rFonts w:ascii="ＭＳ 明朝" w:hAnsi="ＭＳ 明朝" w:cs="Arial"/>
                <w:sz w:val="24"/>
              </w:rPr>
            </w:pPr>
            <w:r w:rsidRPr="005D7FA7">
              <w:rPr>
                <w:rFonts w:ascii="ＭＳ 明朝" w:hAnsi="ＭＳ 明朝" w:cs="Arial" w:hint="eastAsia"/>
                <w:sz w:val="24"/>
              </w:rPr>
              <w:t>ウ　個人情報保護条例に基づく手続について</w:t>
            </w:r>
          </w:p>
          <w:p w14:paraId="6CA3E200" w14:textId="77777777" w:rsidR="00EF7B52" w:rsidRPr="005D7FA7" w:rsidRDefault="00EF7B52" w:rsidP="006020A2">
            <w:pPr>
              <w:autoSpaceDE w:val="0"/>
              <w:autoSpaceDN w:val="0"/>
              <w:snapToGrid w:val="0"/>
              <w:spacing w:line="300" w:lineRule="exact"/>
              <w:ind w:firstLineChars="250" w:firstLine="600"/>
              <w:rPr>
                <w:rFonts w:ascii="ＭＳ 明朝" w:hAnsi="ＭＳ 明朝" w:cs="Arial"/>
                <w:sz w:val="24"/>
              </w:rPr>
            </w:pPr>
            <w:r w:rsidRPr="005D7FA7">
              <w:rPr>
                <w:rFonts w:ascii="ＭＳ 明朝" w:hAnsi="ＭＳ 明朝" w:cs="Arial" w:hint="eastAsia"/>
                <w:noProof/>
                <w:sz w:val="24"/>
              </w:rPr>
              <w:t>(ｱ</w:t>
            </w:r>
            <w:r w:rsidRPr="005D7FA7">
              <w:rPr>
                <w:rFonts w:ascii="ＭＳ 明朝" w:hAnsi="ＭＳ 明朝" w:cs="Arial"/>
                <w:noProof/>
                <w:sz w:val="24"/>
              </w:rPr>
              <w:t xml:space="preserve">) </w:t>
            </w:r>
            <w:r w:rsidRPr="005D7FA7">
              <w:rPr>
                <w:rFonts w:ascii="ＭＳ 明朝" w:hAnsi="ＭＳ 明朝" w:cs="Arial" w:hint="eastAsia"/>
                <w:sz w:val="24"/>
              </w:rPr>
              <w:t>個人情報の保護に係る規定内容</w:t>
            </w:r>
          </w:p>
          <w:p w14:paraId="66220A64" w14:textId="77777777" w:rsidR="00EF7B52" w:rsidRPr="005D7FA7" w:rsidRDefault="00EF7B52" w:rsidP="006020A2">
            <w:pPr>
              <w:autoSpaceDE w:val="0"/>
              <w:autoSpaceDN w:val="0"/>
              <w:snapToGrid w:val="0"/>
              <w:spacing w:line="300" w:lineRule="exact"/>
              <w:ind w:leftChars="500" w:left="1050" w:firstLineChars="100" w:firstLine="240"/>
              <w:rPr>
                <w:rFonts w:ascii="ＭＳ 明朝" w:hAnsi="ＭＳ 明朝" w:cs="Arial"/>
                <w:sz w:val="24"/>
              </w:rPr>
            </w:pPr>
            <w:r w:rsidRPr="005D7FA7">
              <w:rPr>
                <w:rFonts w:ascii="ＭＳ 明朝" w:hAnsi="ＭＳ 明朝" w:cs="Arial" w:hint="eastAsia"/>
                <w:sz w:val="24"/>
              </w:rPr>
              <w:t>個人情報保護条例に基づく個人情報取扱事務委託基準３(</w:t>
            </w:r>
            <w:r w:rsidRPr="005D7FA7">
              <w:rPr>
                <w:rFonts w:ascii="ＭＳ 明朝" w:hAnsi="ＭＳ 明朝" w:cs="Arial"/>
                <w:sz w:val="24"/>
              </w:rPr>
              <w:t>6)</w:t>
            </w:r>
            <w:r w:rsidRPr="005D7FA7">
              <w:rPr>
                <w:rFonts w:ascii="ＭＳ 明朝" w:hAnsi="ＭＳ 明朝" w:cs="Arial" w:hint="eastAsia"/>
                <w:sz w:val="24"/>
              </w:rPr>
              <w:t>において、受注者が委託事務を再委託する場合は、発注者の承認を必要とし、その諾否の判断に当たっては、再委託先においても個人情報取扱特記事項を遵守することを確認した上で行う旨が定められている。</w:t>
            </w:r>
          </w:p>
          <w:p w14:paraId="42F589DA" w14:textId="77777777" w:rsidR="00EF7B52" w:rsidRPr="005D7FA7" w:rsidRDefault="00EF7B52" w:rsidP="006020A2">
            <w:pPr>
              <w:autoSpaceDE w:val="0"/>
              <w:autoSpaceDN w:val="0"/>
              <w:snapToGrid w:val="0"/>
              <w:spacing w:line="300" w:lineRule="exact"/>
              <w:ind w:leftChars="300" w:left="870" w:hangingChars="100" w:hanging="240"/>
              <w:rPr>
                <w:rFonts w:ascii="ＭＳ 明朝" w:hAnsi="ＭＳ 明朝" w:cs="Arial"/>
                <w:sz w:val="24"/>
              </w:rPr>
            </w:pPr>
            <w:r w:rsidRPr="005D7FA7">
              <w:rPr>
                <w:rFonts w:ascii="ＭＳ 明朝" w:hAnsi="ＭＳ 明朝" w:cs="Arial" w:hint="eastAsia"/>
                <w:noProof/>
                <w:sz w:val="24"/>
              </w:rPr>
              <w:t>(ｲ</w:t>
            </w:r>
            <w:r w:rsidRPr="005D7FA7">
              <w:rPr>
                <w:rFonts w:ascii="ＭＳ 明朝" w:hAnsi="ＭＳ 明朝" w:cs="Arial"/>
                <w:noProof/>
                <w:sz w:val="24"/>
              </w:rPr>
              <w:t>)</w:t>
            </w:r>
            <w:r w:rsidRPr="005D7FA7">
              <w:rPr>
                <w:rFonts w:ascii="ＭＳ 明朝" w:hAnsi="ＭＳ 明朝" w:cs="Arial" w:hint="eastAsia"/>
                <w:noProof/>
                <w:sz w:val="24"/>
              </w:rPr>
              <w:t xml:space="preserve"> </w:t>
            </w:r>
            <w:r w:rsidRPr="005D7FA7">
              <w:rPr>
                <w:rFonts w:ascii="ＭＳ 明朝" w:hAnsi="ＭＳ 明朝" w:cs="Arial" w:hint="eastAsia"/>
                <w:sz w:val="24"/>
              </w:rPr>
              <w:t>府は、受注者に口頭で確認したのみであり、再委託先が契約書の（別記）特記仕様書で定める個人情報取扱特記事項を遵守していることを確認した書類等はなかった。</w:t>
            </w:r>
          </w:p>
          <w:p w14:paraId="60B63CC5" w14:textId="77777777" w:rsidR="00EF7B52" w:rsidRPr="005D7FA7" w:rsidRDefault="00EF7B52" w:rsidP="006020A2">
            <w:pPr>
              <w:autoSpaceDE w:val="0"/>
              <w:autoSpaceDN w:val="0"/>
              <w:snapToGrid w:val="0"/>
              <w:spacing w:line="300" w:lineRule="exact"/>
              <w:rPr>
                <w:rFonts w:ascii="ＭＳ 明朝" w:hAnsi="ＭＳ 明朝" w:cs="Arial"/>
                <w:sz w:val="24"/>
              </w:rPr>
            </w:pPr>
          </w:p>
          <w:p w14:paraId="4A4643D5" w14:textId="77777777" w:rsidR="00EF7B52" w:rsidRPr="005D7FA7" w:rsidRDefault="00EF7B52" w:rsidP="006020A2">
            <w:pPr>
              <w:autoSpaceDE w:val="0"/>
              <w:autoSpaceDN w:val="0"/>
              <w:snapToGrid w:val="0"/>
              <w:spacing w:line="300" w:lineRule="exact"/>
              <w:ind w:firstLineChars="68" w:firstLine="163"/>
              <w:rPr>
                <w:rFonts w:ascii="ＭＳ 明朝" w:hAnsi="ＭＳ 明朝" w:cs="Arial"/>
                <w:sz w:val="24"/>
              </w:rPr>
            </w:pPr>
            <w:r w:rsidRPr="005D7FA7">
              <w:rPr>
                <w:rFonts w:ascii="ＭＳ 明朝" w:hAnsi="ＭＳ 明朝" w:cs="Arial" w:hint="eastAsia"/>
                <w:sz w:val="24"/>
              </w:rPr>
              <w:t>(</w:t>
            </w:r>
            <w:r w:rsidRPr="005D7FA7">
              <w:rPr>
                <w:rFonts w:ascii="ＭＳ 明朝" w:hAnsi="ＭＳ 明朝" w:cs="Arial"/>
                <w:sz w:val="24"/>
              </w:rPr>
              <w:t>2</w:t>
            </w:r>
            <w:r w:rsidRPr="005D7FA7">
              <w:rPr>
                <w:rFonts w:ascii="ＭＳ 明朝" w:hAnsi="ＭＳ 明朝" w:cs="Arial" w:hint="eastAsia"/>
                <w:sz w:val="24"/>
              </w:rPr>
              <w:t>)支払手続について</w:t>
            </w:r>
          </w:p>
          <w:p w14:paraId="04A51C4C" w14:textId="77777777" w:rsidR="00EF7B52" w:rsidRPr="009A5921" w:rsidRDefault="00EF7B52" w:rsidP="006020A2">
            <w:pPr>
              <w:autoSpaceDE w:val="0"/>
              <w:autoSpaceDN w:val="0"/>
              <w:snapToGrid w:val="0"/>
              <w:spacing w:line="300" w:lineRule="exact"/>
              <w:ind w:leftChars="200" w:left="660" w:hangingChars="100" w:hanging="240"/>
              <w:rPr>
                <w:rFonts w:ascii="ＭＳ 明朝" w:hAnsi="ＭＳ 明朝" w:cs="Arial"/>
                <w:noProof/>
                <w:sz w:val="24"/>
              </w:rPr>
            </w:pPr>
            <w:r w:rsidRPr="005D7FA7">
              <w:rPr>
                <w:rFonts w:ascii="ＭＳ 明朝" w:hAnsi="ＭＳ 明朝" w:cs="Arial" w:hint="eastAsia"/>
                <w:noProof/>
                <w:sz w:val="24"/>
              </w:rPr>
              <w:t>ア</w:t>
            </w:r>
            <w:r w:rsidRPr="009A5921">
              <w:rPr>
                <w:rFonts w:ascii="ＭＳ 明朝" w:hAnsi="ＭＳ 明朝" w:cs="Arial"/>
                <w:noProof/>
                <w:sz w:val="24"/>
              </w:rPr>
              <w:t xml:space="preserve"> </w:t>
            </w:r>
            <w:r w:rsidRPr="009A5921">
              <w:rPr>
                <w:rFonts w:ascii="ＭＳ 明朝" w:hAnsi="ＭＳ 明朝" w:cs="Arial" w:hint="eastAsia"/>
                <w:noProof/>
                <w:sz w:val="24"/>
              </w:rPr>
              <w:t>支払手続に当たっては、契約書、仕様書、設計書その他の関係書類に基づいて検査を実施し、業務の履行を確認することとされている。その場合、これらの書類は容易に検索、閲覧が可能な専用場所等において管理することが求められる。</w:t>
            </w:r>
          </w:p>
          <w:p w14:paraId="4D3B41E3" w14:textId="77777777" w:rsidR="00EF7B52" w:rsidRPr="009A5921" w:rsidRDefault="00EF7B52" w:rsidP="006020A2">
            <w:pPr>
              <w:autoSpaceDE w:val="0"/>
              <w:autoSpaceDN w:val="0"/>
              <w:snapToGrid w:val="0"/>
              <w:spacing w:line="300" w:lineRule="exact"/>
              <w:ind w:leftChars="200" w:left="660" w:hangingChars="100" w:hanging="240"/>
              <w:rPr>
                <w:rFonts w:ascii="ＭＳ 明朝" w:hAnsi="ＭＳ 明朝" w:cs="Arial"/>
                <w:sz w:val="24"/>
              </w:rPr>
            </w:pPr>
            <w:r w:rsidRPr="009A5921">
              <w:rPr>
                <w:rFonts w:ascii="ＭＳ 明朝" w:hAnsi="ＭＳ 明朝" w:cs="Arial" w:hint="eastAsia"/>
                <w:noProof/>
                <w:sz w:val="24"/>
              </w:rPr>
              <w:t>イ</w:t>
            </w:r>
            <w:r w:rsidRPr="009A5921">
              <w:rPr>
                <w:rFonts w:ascii="ＭＳ 明朝" w:hAnsi="ＭＳ 明朝" w:cs="Arial"/>
                <w:noProof/>
                <w:sz w:val="24"/>
              </w:rPr>
              <w:t xml:space="preserve"> </w:t>
            </w:r>
            <w:r w:rsidRPr="009A5921">
              <w:rPr>
                <w:rFonts w:ascii="ＭＳ 明朝" w:hAnsi="ＭＳ 明朝" w:cs="Arial" w:hint="eastAsia"/>
                <w:sz w:val="24"/>
              </w:rPr>
              <w:t>下記業務委託においては、受注者が契約書に基づき提出した業務報告書には、人件費及び経費の執行済額の記載はあるものの、当該費用に係る内訳明細の添付はなかった。精算時の検査では、受注者から関係書類を取り寄せて確認していたとのことであったが、検査調書の決裁文書等には費用の裏付けとなる確認資料は添付されておらず、容易に検索、閲覧できる管理状態になかった。</w:t>
            </w:r>
          </w:p>
          <w:p w14:paraId="755B76BB" w14:textId="77777777" w:rsidR="00EF7B52" w:rsidRPr="009A5921" w:rsidRDefault="00EF7B52" w:rsidP="006020A2">
            <w:pPr>
              <w:autoSpaceDE w:val="0"/>
              <w:autoSpaceDN w:val="0"/>
              <w:snapToGrid w:val="0"/>
              <w:spacing w:line="300" w:lineRule="exact"/>
              <w:ind w:leftChars="200" w:left="660" w:hangingChars="100" w:hanging="240"/>
              <w:rPr>
                <w:rFonts w:ascii="ＭＳ 明朝" w:hAnsi="ＭＳ 明朝" w:cs="Arial"/>
                <w:sz w:val="24"/>
              </w:rPr>
            </w:pPr>
            <w:r w:rsidRPr="009A5921">
              <w:rPr>
                <w:rFonts w:ascii="ＭＳ 明朝" w:hAnsi="ＭＳ 明朝" w:cs="Arial" w:hint="eastAsia"/>
                <w:sz w:val="24"/>
              </w:rPr>
              <w:t xml:space="preserve">　　なお、同資料については別の場所に保管されていたとして、後日提出があった。</w:t>
            </w:r>
          </w:p>
          <w:p w14:paraId="50E6D8E5" w14:textId="77777777" w:rsidR="00EF7B52" w:rsidRPr="005D7FA7" w:rsidRDefault="00EF7B52" w:rsidP="006020A2">
            <w:pPr>
              <w:autoSpaceDE w:val="0"/>
              <w:autoSpaceDN w:val="0"/>
              <w:snapToGrid w:val="0"/>
              <w:spacing w:line="300" w:lineRule="exact"/>
              <w:ind w:leftChars="200" w:left="660" w:hangingChars="100" w:hanging="240"/>
              <w:rPr>
                <w:rFonts w:ascii="ＭＳ 明朝" w:hAnsi="ＭＳ 明朝" w:cs="Arial"/>
                <w:sz w:val="24"/>
              </w:rPr>
            </w:pPr>
          </w:p>
          <w:p w14:paraId="431BB7DC" w14:textId="77777777" w:rsidR="00EF7B52" w:rsidRPr="005D7FA7" w:rsidRDefault="00EF7B52" w:rsidP="006020A2">
            <w:pPr>
              <w:autoSpaceDE w:val="0"/>
              <w:autoSpaceDN w:val="0"/>
              <w:snapToGrid w:val="0"/>
              <w:spacing w:line="300" w:lineRule="exact"/>
              <w:ind w:leftChars="200" w:left="660" w:hangingChars="100" w:hanging="240"/>
              <w:rPr>
                <w:rFonts w:ascii="ＭＳ 明朝" w:hAnsi="ＭＳ 明朝" w:cs="Arial"/>
                <w:sz w:val="24"/>
              </w:rPr>
            </w:pPr>
          </w:p>
          <w:tbl>
            <w:tblPr>
              <w:tblStyle w:val="af2"/>
              <w:tblW w:w="10374" w:type="dxa"/>
              <w:tblInd w:w="680" w:type="dxa"/>
              <w:tblLayout w:type="fixed"/>
              <w:tblLook w:val="04A0" w:firstRow="1" w:lastRow="0" w:firstColumn="1" w:lastColumn="0" w:noHBand="0" w:noVBand="1"/>
            </w:tblPr>
            <w:tblGrid>
              <w:gridCol w:w="2324"/>
              <w:gridCol w:w="8050"/>
            </w:tblGrid>
            <w:tr w:rsidR="00EF7B52" w:rsidRPr="005D7FA7" w14:paraId="118CC321" w14:textId="77777777" w:rsidTr="006020A2">
              <w:trPr>
                <w:trHeight w:val="567"/>
              </w:trPr>
              <w:tc>
                <w:tcPr>
                  <w:tcW w:w="2324" w:type="dxa"/>
                  <w:vAlign w:val="center"/>
                </w:tcPr>
                <w:p w14:paraId="196957A1" w14:textId="77777777" w:rsidR="00EF7B52" w:rsidRPr="005D7FA7"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業務名称</w:t>
                  </w:r>
                </w:p>
              </w:tc>
              <w:tc>
                <w:tcPr>
                  <w:tcW w:w="8050" w:type="dxa"/>
                  <w:vAlign w:val="center"/>
                </w:tcPr>
                <w:p w14:paraId="795373C2" w14:textId="77777777" w:rsidR="00EF7B52" w:rsidRPr="005D7FA7" w:rsidRDefault="00EF7B52" w:rsidP="006020A2">
                  <w:pPr>
                    <w:pStyle w:val="12"/>
                    <w:framePr w:hSpace="142" w:wrap="around" w:vAnchor="text" w:hAnchor="margin" w:y="2"/>
                    <w:ind w:left="0" w:firstLineChars="0" w:firstLine="0"/>
                    <w:rPr>
                      <w:sz w:val="24"/>
                      <w:szCs w:val="24"/>
                    </w:rPr>
                  </w:pPr>
                  <w:r w:rsidRPr="005D7FA7">
                    <w:rPr>
                      <w:rFonts w:hint="eastAsia"/>
                      <w:sz w:val="24"/>
                      <w:szCs w:val="24"/>
                    </w:rPr>
                    <w:t>大阪府営業時間短縮協力金に関する書類審査等業務、相談コールセンター運営業務および各業務に付随する備品の手配　　　（第１期～第３期）</w:t>
                  </w:r>
                </w:p>
              </w:tc>
            </w:tr>
            <w:tr w:rsidR="00EF7B52" w:rsidRPr="005D7FA7" w14:paraId="4639F2BF" w14:textId="77777777" w:rsidTr="006020A2">
              <w:trPr>
                <w:trHeight w:val="454"/>
              </w:trPr>
              <w:tc>
                <w:tcPr>
                  <w:tcW w:w="2324" w:type="dxa"/>
                  <w:vAlign w:val="center"/>
                </w:tcPr>
                <w:p w14:paraId="602680F5" w14:textId="77777777" w:rsidR="00EF7B52" w:rsidRPr="005D7FA7"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契約期間</w:t>
                  </w:r>
                </w:p>
              </w:tc>
              <w:tc>
                <w:tcPr>
                  <w:tcW w:w="8050" w:type="dxa"/>
                  <w:vAlign w:val="center"/>
                </w:tcPr>
                <w:p w14:paraId="402E2B25" w14:textId="77777777" w:rsidR="00EF7B52" w:rsidRPr="005D7FA7" w:rsidRDefault="00EF7B52" w:rsidP="006020A2">
                  <w:pPr>
                    <w:framePr w:hSpace="142" w:wrap="around" w:vAnchor="text" w:hAnchor="margin" w:y="2"/>
                    <w:autoSpaceDE w:val="0"/>
                    <w:autoSpaceDN w:val="0"/>
                    <w:snapToGrid w:val="0"/>
                    <w:spacing w:line="300" w:lineRule="exact"/>
                    <w:jc w:val="left"/>
                    <w:rPr>
                      <w:rFonts w:ascii="ＭＳ 明朝" w:hAnsi="ＭＳ 明朝" w:cs="Arial"/>
                      <w:sz w:val="24"/>
                    </w:rPr>
                  </w:pPr>
                  <w:r w:rsidRPr="005D7FA7">
                    <w:rPr>
                      <w:rFonts w:ascii="ＭＳ 明朝" w:hAnsi="ＭＳ 明朝" w:cs="Arial" w:hint="eastAsia"/>
                      <w:sz w:val="24"/>
                    </w:rPr>
                    <w:t>令和３年１月</w:t>
                  </w:r>
                  <w:r w:rsidRPr="005D7FA7">
                    <w:rPr>
                      <w:rFonts w:ascii="ＭＳ 明朝" w:hAnsi="ＭＳ 明朝" w:cs="Arial"/>
                      <w:sz w:val="24"/>
                    </w:rPr>
                    <w:t>2</w:t>
                  </w:r>
                  <w:r w:rsidRPr="005D7FA7">
                    <w:rPr>
                      <w:rFonts w:ascii="ＭＳ 明朝" w:hAnsi="ＭＳ 明朝" w:cs="Arial" w:hint="eastAsia"/>
                      <w:sz w:val="24"/>
                    </w:rPr>
                    <w:t>9日から同年９月3</w:t>
                  </w:r>
                  <w:r w:rsidRPr="005D7FA7">
                    <w:rPr>
                      <w:rFonts w:ascii="ＭＳ 明朝" w:hAnsi="ＭＳ 明朝" w:cs="Arial"/>
                      <w:sz w:val="24"/>
                    </w:rPr>
                    <w:t>0</w:t>
                  </w:r>
                  <w:r w:rsidRPr="005D7FA7">
                    <w:rPr>
                      <w:rFonts w:ascii="ＭＳ 明朝" w:hAnsi="ＭＳ 明朝" w:cs="Arial" w:hint="eastAsia"/>
                      <w:sz w:val="24"/>
                    </w:rPr>
                    <w:t>日まで</w:t>
                  </w:r>
                </w:p>
              </w:tc>
            </w:tr>
            <w:tr w:rsidR="00EF7B52" w:rsidRPr="005D7FA7" w14:paraId="6C3E418F" w14:textId="77777777" w:rsidTr="006020A2">
              <w:trPr>
                <w:trHeight w:val="454"/>
              </w:trPr>
              <w:tc>
                <w:tcPr>
                  <w:tcW w:w="2324" w:type="dxa"/>
                  <w:vAlign w:val="center"/>
                </w:tcPr>
                <w:p w14:paraId="38226E17" w14:textId="77777777" w:rsidR="00EF7B52" w:rsidRPr="005D7FA7"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契約金額</w:t>
                  </w:r>
                </w:p>
              </w:tc>
              <w:tc>
                <w:tcPr>
                  <w:tcW w:w="8050" w:type="dxa"/>
                  <w:vAlign w:val="center"/>
                </w:tcPr>
                <w:p w14:paraId="1BE646FE" w14:textId="77777777" w:rsidR="00EF7B52" w:rsidRPr="005D7FA7" w:rsidRDefault="00EF7B52" w:rsidP="006020A2">
                  <w:pPr>
                    <w:framePr w:hSpace="142" w:wrap="around" w:vAnchor="text" w:hAnchor="margin" w:y="2"/>
                    <w:autoSpaceDE w:val="0"/>
                    <w:autoSpaceDN w:val="0"/>
                    <w:snapToGrid w:val="0"/>
                    <w:spacing w:line="300" w:lineRule="exact"/>
                    <w:jc w:val="left"/>
                    <w:rPr>
                      <w:rFonts w:ascii="ＭＳ 明朝" w:hAnsi="ＭＳ 明朝" w:cs="Arial"/>
                      <w:sz w:val="24"/>
                    </w:rPr>
                  </w:pPr>
                  <w:r w:rsidRPr="005D7FA7">
                    <w:rPr>
                      <w:rFonts w:ascii="ＭＳ 明朝" w:hAnsi="ＭＳ 明朝" w:cs="Arial" w:hint="eastAsia"/>
                      <w:sz w:val="24"/>
                    </w:rPr>
                    <w:t>1</w:t>
                  </w:r>
                  <w:r w:rsidRPr="005D7FA7">
                    <w:rPr>
                      <w:rFonts w:ascii="ＭＳ 明朝" w:hAnsi="ＭＳ 明朝" w:cs="Arial"/>
                      <w:sz w:val="24"/>
                    </w:rPr>
                    <w:t>,473,216,104</w:t>
                  </w:r>
                  <w:r w:rsidRPr="005D7FA7">
                    <w:rPr>
                      <w:rFonts w:ascii="ＭＳ 明朝" w:hAnsi="ＭＳ 明朝" w:cs="Arial" w:hint="eastAsia"/>
                      <w:sz w:val="24"/>
                    </w:rPr>
                    <w:t>円</w:t>
                  </w:r>
                </w:p>
              </w:tc>
            </w:tr>
          </w:tbl>
          <w:p w14:paraId="2B65E923" w14:textId="77777777" w:rsidR="00EF7B52" w:rsidRPr="005D7FA7" w:rsidRDefault="00EF7B52" w:rsidP="006020A2">
            <w:pPr>
              <w:autoSpaceDE w:val="0"/>
              <w:autoSpaceDN w:val="0"/>
              <w:snapToGrid w:val="0"/>
              <w:spacing w:line="300" w:lineRule="exact"/>
              <w:rPr>
                <w:rFonts w:ascii="ＭＳ 明朝" w:hAnsi="ＭＳ 明朝" w:cs="Arial"/>
                <w:sz w:val="24"/>
              </w:rPr>
            </w:pPr>
          </w:p>
          <w:tbl>
            <w:tblPr>
              <w:tblStyle w:val="af2"/>
              <w:tblW w:w="10374" w:type="dxa"/>
              <w:tblInd w:w="680" w:type="dxa"/>
              <w:tblLayout w:type="fixed"/>
              <w:tblLook w:val="04A0" w:firstRow="1" w:lastRow="0" w:firstColumn="1" w:lastColumn="0" w:noHBand="0" w:noVBand="1"/>
            </w:tblPr>
            <w:tblGrid>
              <w:gridCol w:w="2324"/>
              <w:gridCol w:w="8050"/>
            </w:tblGrid>
            <w:tr w:rsidR="00EF7B52" w:rsidRPr="005D7FA7" w14:paraId="01F71933" w14:textId="77777777" w:rsidTr="006020A2">
              <w:trPr>
                <w:trHeight w:val="567"/>
              </w:trPr>
              <w:tc>
                <w:tcPr>
                  <w:tcW w:w="2324" w:type="dxa"/>
                  <w:vAlign w:val="center"/>
                </w:tcPr>
                <w:p w14:paraId="7FADA3A0" w14:textId="77777777" w:rsidR="00EF7B52" w:rsidRPr="005D7FA7"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業務名称</w:t>
                  </w:r>
                </w:p>
              </w:tc>
              <w:tc>
                <w:tcPr>
                  <w:tcW w:w="8050" w:type="dxa"/>
                  <w:vAlign w:val="center"/>
                </w:tcPr>
                <w:p w14:paraId="436B2F01" w14:textId="77777777" w:rsidR="00EF7B52" w:rsidRPr="005D7FA7" w:rsidRDefault="00EF7B52" w:rsidP="006020A2">
                  <w:pPr>
                    <w:framePr w:hSpace="142" w:wrap="around" w:vAnchor="text" w:hAnchor="margin" w:y="2"/>
                    <w:autoSpaceDE w:val="0"/>
                    <w:autoSpaceDN w:val="0"/>
                    <w:snapToGrid w:val="0"/>
                    <w:spacing w:line="300" w:lineRule="exact"/>
                    <w:jc w:val="left"/>
                    <w:rPr>
                      <w:rFonts w:ascii="ＭＳ 明朝" w:hAnsi="ＭＳ 明朝" w:cs="Arial"/>
                      <w:sz w:val="24"/>
                    </w:rPr>
                  </w:pPr>
                  <w:r w:rsidRPr="005D7FA7">
                    <w:rPr>
                      <w:rFonts w:ascii="ＭＳ 明朝" w:hAnsi="ＭＳ 明朝" w:cs="Arial" w:hint="eastAsia"/>
                      <w:sz w:val="24"/>
                    </w:rPr>
                    <w:t>「大阪府営業時間短縮協力金」支給及び関連業務　（第４期～第９期）</w:t>
                  </w:r>
                </w:p>
              </w:tc>
            </w:tr>
            <w:tr w:rsidR="00EF7B52" w:rsidRPr="005D7FA7" w14:paraId="32B662D7" w14:textId="77777777" w:rsidTr="006020A2">
              <w:trPr>
                <w:trHeight w:val="454"/>
              </w:trPr>
              <w:tc>
                <w:tcPr>
                  <w:tcW w:w="2324" w:type="dxa"/>
                  <w:vAlign w:val="center"/>
                </w:tcPr>
                <w:p w14:paraId="7F8E7936" w14:textId="77777777" w:rsidR="00EF7B52" w:rsidRPr="005D7FA7"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契約期間</w:t>
                  </w:r>
                </w:p>
              </w:tc>
              <w:tc>
                <w:tcPr>
                  <w:tcW w:w="8050" w:type="dxa"/>
                  <w:vAlign w:val="center"/>
                </w:tcPr>
                <w:p w14:paraId="17CD1BF6" w14:textId="77777777" w:rsidR="00EF7B52" w:rsidRPr="005D7FA7" w:rsidRDefault="00EF7B52" w:rsidP="006020A2">
                  <w:pPr>
                    <w:framePr w:hSpace="142" w:wrap="around" w:vAnchor="text" w:hAnchor="margin" w:y="2"/>
                    <w:autoSpaceDE w:val="0"/>
                    <w:autoSpaceDN w:val="0"/>
                    <w:snapToGrid w:val="0"/>
                    <w:spacing w:line="300" w:lineRule="exact"/>
                    <w:jc w:val="left"/>
                    <w:rPr>
                      <w:rFonts w:ascii="ＭＳ 明朝" w:hAnsi="ＭＳ 明朝" w:cs="Arial"/>
                      <w:sz w:val="24"/>
                    </w:rPr>
                  </w:pPr>
                  <w:r w:rsidRPr="005D7FA7">
                    <w:rPr>
                      <w:rFonts w:ascii="ＭＳ 明朝" w:hAnsi="ＭＳ 明朝" w:cs="Arial" w:hint="eastAsia"/>
                      <w:sz w:val="24"/>
                    </w:rPr>
                    <w:t>令和３年５月19日から令和４年３月31日まで　　　　（令和３年度分）</w:t>
                  </w:r>
                </w:p>
              </w:tc>
            </w:tr>
            <w:tr w:rsidR="00EF7B52" w:rsidRPr="005D7FA7" w14:paraId="719262ED" w14:textId="77777777" w:rsidTr="006020A2">
              <w:trPr>
                <w:trHeight w:val="454"/>
              </w:trPr>
              <w:tc>
                <w:tcPr>
                  <w:tcW w:w="2324" w:type="dxa"/>
                  <w:vAlign w:val="center"/>
                </w:tcPr>
                <w:p w14:paraId="19FAADF8" w14:textId="77777777" w:rsidR="00EF7B52" w:rsidRPr="005D7FA7"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契約金額</w:t>
                  </w:r>
                </w:p>
              </w:tc>
              <w:tc>
                <w:tcPr>
                  <w:tcW w:w="8050" w:type="dxa"/>
                  <w:vAlign w:val="center"/>
                </w:tcPr>
                <w:p w14:paraId="40F0D118" w14:textId="77777777" w:rsidR="00EF7B52" w:rsidRPr="005D7FA7" w:rsidRDefault="00EF7B52" w:rsidP="006020A2">
                  <w:pPr>
                    <w:framePr w:hSpace="142" w:wrap="around" w:vAnchor="text" w:hAnchor="margin" w:y="2"/>
                    <w:autoSpaceDE w:val="0"/>
                    <w:autoSpaceDN w:val="0"/>
                    <w:snapToGrid w:val="0"/>
                    <w:spacing w:line="300" w:lineRule="exact"/>
                    <w:jc w:val="left"/>
                    <w:rPr>
                      <w:rFonts w:ascii="ＭＳ 明朝" w:hAnsi="ＭＳ 明朝" w:cs="Arial"/>
                      <w:sz w:val="24"/>
                    </w:rPr>
                  </w:pPr>
                  <w:r w:rsidRPr="005D7FA7">
                    <w:rPr>
                      <w:rFonts w:ascii="ＭＳ 明朝" w:hAnsi="ＭＳ 明朝" w:cs="Arial" w:hint="eastAsia"/>
                      <w:sz w:val="24"/>
                    </w:rPr>
                    <w:t>1,293,474,359円</w:t>
                  </w:r>
                </w:p>
              </w:tc>
            </w:tr>
          </w:tbl>
          <w:p w14:paraId="17EA1CCE" w14:textId="77777777" w:rsidR="00EF7B52" w:rsidRPr="005D7FA7" w:rsidRDefault="00EF7B52" w:rsidP="006020A2">
            <w:pPr>
              <w:autoSpaceDE w:val="0"/>
              <w:autoSpaceDN w:val="0"/>
              <w:snapToGrid w:val="0"/>
              <w:spacing w:line="300" w:lineRule="exact"/>
              <w:ind w:leftChars="200" w:left="420" w:firstLineChars="100" w:firstLine="240"/>
              <w:rPr>
                <w:rFonts w:ascii="ＭＳ 明朝" w:hAnsi="ＭＳ 明朝" w:cs="Arial"/>
                <w:sz w:val="24"/>
              </w:rPr>
            </w:pPr>
          </w:p>
          <w:p w14:paraId="0B5FC44F" w14:textId="77777777" w:rsidR="00EF7B52" w:rsidRDefault="00EF7B52" w:rsidP="006020A2">
            <w:pPr>
              <w:autoSpaceDE w:val="0"/>
              <w:autoSpaceDN w:val="0"/>
              <w:snapToGrid w:val="0"/>
              <w:spacing w:line="300" w:lineRule="exact"/>
              <w:ind w:leftChars="200" w:left="420" w:firstLineChars="100" w:firstLine="240"/>
              <w:rPr>
                <w:rFonts w:ascii="ＭＳ 明朝" w:hAnsi="ＭＳ 明朝" w:cs="Arial"/>
                <w:sz w:val="24"/>
              </w:rPr>
            </w:pPr>
          </w:p>
          <w:tbl>
            <w:tblPr>
              <w:tblStyle w:val="af2"/>
              <w:tblW w:w="10488" w:type="dxa"/>
              <w:tblInd w:w="5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10488"/>
            </w:tblGrid>
            <w:tr w:rsidR="00EF7B52" w:rsidRPr="00895C70" w14:paraId="06910302" w14:textId="77777777" w:rsidTr="006020A2">
              <w:tc>
                <w:tcPr>
                  <w:tcW w:w="10488" w:type="dxa"/>
                </w:tcPr>
                <w:p w14:paraId="73FACA63" w14:textId="77777777" w:rsidR="00EF7B52" w:rsidRPr="00595137" w:rsidRDefault="00EF7B52" w:rsidP="006020A2">
                  <w:pPr>
                    <w:framePr w:hSpace="142" w:wrap="around" w:vAnchor="text" w:hAnchor="margin" w:y="2"/>
                    <w:autoSpaceDE w:val="0"/>
                    <w:autoSpaceDN w:val="0"/>
                    <w:spacing w:line="300" w:lineRule="exact"/>
                    <w:rPr>
                      <w:rFonts w:ascii="ＭＳ 明朝" w:hAnsi="ＭＳ 明朝"/>
                      <w:sz w:val="24"/>
                    </w:rPr>
                  </w:pPr>
                  <w:r w:rsidRPr="00595137">
                    <w:rPr>
                      <w:rFonts w:ascii="ＭＳ 明朝" w:hAnsi="ＭＳ 明朝" w:hint="eastAsia"/>
                      <w:sz w:val="24"/>
                    </w:rPr>
                    <w:t>【「大阪府営業時間短縮協力金」支給及び関連業務　契約書】</w:t>
                  </w:r>
                </w:p>
                <w:p w14:paraId="773320F0" w14:textId="77777777" w:rsidR="00EF7B52" w:rsidRPr="00595137" w:rsidRDefault="00EF7B52" w:rsidP="006020A2">
                  <w:pPr>
                    <w:framePr w:hSpace="142" w:wrap="around" w:vAnchor="text" w:hAnchor="margin" w:y="2"/>
                    <w:autoSpaceDE w:val="0"/>
                    <w:autoSpaceDN w:val="0"/>
                    <w:spacing w:line="300" w:lineRule="exact"/>
                    <w:rPr>
                      <w:rFonts w:ascii="ＭＳ 明朝" w:hAnsi="ＭＳ 明朝"/>
                      <w:sz w:val="24"/>
                    </w:rPr>
                  </w:pPr>
                  <w:r w:rsidRPr="00595137">
                    <w:rPr>
                      <w:rFonts w:ascii="ＭＳ 明朝" w:hAnsi="ＭＳ 明朝" w:hint="eastAsia"/>
                      <w:sz w:val="24"/>
                    </w:rPr>
                    <w:t>（総則）</w:t>
                  </w:r>
                </w:p>
                <w:p w14:paraId="7F838375" w14:textId="77777777" w:rsidR="00EF7B52" w:rsidRPr="00595137" w:rsidRDefault="00EF7B52" w:rsidP="006020A2">
                  <w:pPr>
                    <w:framePr w:hSpace="142" w:wrap="around" w:vAnchor="text" w:hAnchor="margin" w:y="2"/>
                    <w:autoSpaceDE w:val="0"/>
                    <w:autoSpaceDN w:val="0"/>
                    <w:spacing w:line="300" w:lineRule="exact"/>
                    <w:rPr>
                      <w:rFonts w:ascii="ＭＳ 明朝" w:hAnsi="ＭＳ 明朝"/>
                      <w:sz w:val="24"/>
                    </w:rPr>
                  </w:pPr>
                  <w:r w:rsidRPr="00595137">
                    <w:rPr>
                      <w:rFonts w:ascii="ＭＳ 明朝" w:hAnsi="ＭＳ 明朝" w:hint="eastAsia"/>
                      <w:sz w:val="24"/>
                    </w:rPr>
                    <w:t xml:space="preserve">第１条　</w:t>
                  </w:r>
                </w:p>
                <w:p w14:paraId="73570B79" w14:textId="77777777" w:rsidR="00EF7B52" w:rsidRPr="00595137" w:rsidRDefault="00EF7B52" w:rsidP="006020A2">
                  <w:pPr>
                    <w:framePr w:hSpace="142" w:wrap="around" w:vAnchor="text" w:hAnchor="margin" w:y="2"/>
                    <w:autoSpaceDE w:val="0"/>
                    <w:autoSpaceDN w:val="0"/>
                    <w:spacing w:line="300" w:lineRule="exact"/>
                    <w:ind w:left="240" w:hangingChars="100" w:hanging="240"/>
                    <w:rPr>
                      <w:rFonts w:ascii="ＭＳ 明朝" w:hAnsi="ＭＳ 明朝"/>
                      <w:sz w:val="24"/>
                    </w:rPr>
                  </w:pPr>
                  <w:r w:rsidRPr="00595137">
                    <w:rPr>
                      <w:rFonts w:ascii="ＭＳ 明朝" w:hAnsi="ＭＳ 明朝" w:hint="eastAsia"/>
                      <w:sz w:val="24"/>
                    </w:rPr>
                    <w:t>３　この契約書に定める催告、請求、通知、報告、申出、承認及び解除は、書面により行わなければならない。</w:t>
                  </w:r>
                </w:p>
                <w:p w14:paraId="6D60176B" w14:textId="77777777" w:rsidR="00EF7B52" w:rsidRPr="00595137" w:rsidRDefault="00EF7B52" w:rsidP="006020A2">
                  <w:pPr>
                    <w:framePr w:hSpace="142" w:wrap="around" w:vAnchor="text" w:hAnchor="margin" w:y="2"/>
                    <w:autoSpaceDE w:val="0"/>
                    <w:autoSpaceDN w:val="0"/>
                    <w:spacing w:line="300" w:lineRule="exact"/>
                    <w:rPr>
                      <w:rFonts w:ascii="ＭＳ 明朝" w:hAnsi="ＭＳ 明朝"/>
                      <w:sz w:val="24"/>
                    </w:rPr>
                  </w:pPr>
                  <w:r w:rsidRPr="00595137">
                    <w:rPr>
                      <w:rFonts w:ascii="ＭＳ 明朝" w:hAnsi="ＭＳ 明朝" w:hint="eastAsia"/>
                      <w:sz w:val="24"/>
                    </w:rPr>
                    <w:t>（再委託の禁止）</w:t>
                  </w:r>
                </w:p>
                <w:p w14:paraId="1A6F4475" w14:textId="77777777" w:rsidR="00EF7B52" w:rsidRPr="00595137" w:rsidRDefault="00EF7B52" w:rsidP="006020A2">
                  <w:pPr>
                    <w:framePr w:hSpace="142" w:wrap="around" w:vAnchor="text" w:hAnchor="margin" w:y="2"/>
                    <w:autoSpaceDE w:val="0"/>
                    <w:autoSpaceDN w:val="0"/>
                    <w:spacing w:line="300" w:lineRule="exact"/>
                    <w:ind w:left="240" w:hangingChars="100" w:hanging="240"/>
                    <w:rPr>
                      <w:rFonts w:ascii="ＭＳ 明朝" w:hAnsi="ＭＳ 明朝"/>
                      <w:sz w:val="24"/>
                    </w:rPr>
                  </w:pPr>
                  <w:r w:rsidRPr="00595137">
                    <w:rPr>
                      <w:rFonts w:ascii="ＭＳ 明朝" w:hAnsi="ＭＳ 明朝" w:hint="eastAsia"/>
                      <w:sz w:val="24"/>
                    </w:rPr>
                    <w:t>第４条　受注者は、この契約の履行について、業務の全部又は一部を第三者に委任し、又は請け負わせてはならない。ただし、受注者が、委任し、又は請け負わせようとする受任者又は下請人の名称、委任し又は請け負わせる業務の内容、その他発注者が必要とする事項を書面をもって発注者に通知し、発注者の承認を得て業務の一部を第三者に委任し、又は請け負わせるときは、この限りではない。</w:t>
                  </w:r>
                </w:p>
                <w:p w14:paraId="39A1F53A" w14:textId="77777777" w:rsidR="00EF7B52" w:rsidRPr="00595137" w:rsidRDefault="00EF7B52" w:rsidP="006020A2">
                  <w:pPr>
                    <w:framePr w:hSpace="142" w:wrap="around" w:vAnchor="text" w:hAnchor="margin" w:y="2"/>
                    <w:autoSpaceDE w:val="0"/>
                    <w:autoSpaceDN w:val="0"/>
                    <w:spacing w:line="300" w:lineRule="exact"/>
                    <w:ind w:left="240" w:hangingChars="100" w:hanging="240"/>
                    <w:rPr>
                      <w:rFonts w:ascii="ＭＳ 明朝" w:hAnsi="ＭＳ 明朝"/>
                      <w:sz w:val="24"/>
                    </w:rPr>
                  </w:pPr>
                  <w:r w:rsidRPr="00595137">
                    <w:rPr>
                      <w:rFonts w:ascii="ＭＳ 明朝" w:hAnsi="ＭＳ 明朝" w:hint="eastAsia"/>
                      <w:sz w:val="24"/>
                    </w:rPr>
                    <w:t>３　受注者は、受任者又は下請負人が、大阪府暴力団排除条例（平成22年大阪府条例第58号）第２条第２号に規定する暴力団員又は同条第４号に規定する暴力団密接関係者でないことを表明した誓約書を、それぞれから徴取し、発注者に提出しなければならない。</w:t>
                  </w:r>
                </w:p>
                <w:p w14:paraId="154978CE" w14:textId="77777777" w:rsidR="00EF7B52" w:rsidRPr="00595137" w:rsidRDefault="00EF7B52" w:rsidP="006020A2">
                  <w:pPr>
                    <w:framePr w:hSpace="142" w:wrap="around" w:vAnchor="text" w:hAnchor="margin" w:y="2"/>
                    <w:autoSpaceDE w:val="0"/>
                    <w:autoSpaceDN w:val="0"/>
                    <w:spacing w:line="300" w:lineRule="exact"/>
                    <w:rPr>
                      <w:rFonts w:ascii="ＭＳ 明朝" w:hAnsi="ＭＳ 明朝"/>
                      <w:sz w:val="24"/>
                    </w:rPr>
                  </w:pPr>
                </w:p>
                <w:p w14:paraId="3EAC3C4B" w14:textId="77777777" w:rsidR="00EF7B52" w:rsidRPr="00595137" w:rsidRDefault="00EF7B52" w:rsidP="006020A2">
                  <w:pPr>
                    <w:framePr w:hSpace="142" w:wrap="around" w:vAnchor="text" w:hAnchor="margin" w:y="2"/>
                    <w:autoSpaceDE w:val="0"/>
                    <w:autoSpaceDN w:val="0"/>
                    <w:spacing w:line="300" w:lineRule="exact"/>
                    <w:rPr>
                      <w:rFonts w:ascii="ＭＳ 明朝" w:hAnsi="ＭＳ 明朝"/>
                      <w:sz w:val="24"/>
                    </w:rPr>
                  </w:pPr>
                  <w:r w:rsidRPr="00595137">
                    <w:rPr>
                      <w:rFonts w:ascii="ＭＳ 明朝" w:hAnsi="ＭＳ 明朝" w:hint="eastAsia"/>
                      <w:sz w:val="24"/>
                    </w:rPr>
                    <w:t>（別記）特記仕様書</w:t>
                  </w:r>
                </w:p>
                <w:p w14:paraId="7091F1B2" w14:textId="77777777" w:rsidR="00EF7B52" w:rsidRPr="00595137" w:rsidRDefault="00EF7B52" w:rsidP="006020A2">
                  <w:pPr>
                    <w:framePr w:hSpace="142" w:wrap="around" w:vAnchor="text" w:hAnchor="margin" w:y="2"/>
                    <w:autoSpaceDE w:val="0"/>
                    <w:autoSpaceDN w:val="0"/>
                    <w:spacing w:line="300" w:lineRule="exact"/>
                    <w:rPr>
                      <w:rFonts w:ascii="ＭＳ 明朝" w:hAnsi="ＭＳ 明朝"/>
                      <w:sz w:val="24"/>
                    </w:rPr>
                  </w:pPr>
                  <w:r w:rsidRPr="00595137">
                    <w:rPr>
                      <w:rFonts w:ascii="ＭＳ 明朝" w:hAnsi="ＭＳ 明朝" w:hint="eastAsia"/>
                      <w:sz w:val="24"/>
                    </w:rPr>
                    <w:t>Ⅱ　個人情報取扱特記事項</w:t>
                  </w:r>
                </w:p>
                <w:p w14:paraId="29F21B72" w14:textId="77777777" w:rsidR="00EF7B52" w:rsidRPr="00595137" w:rsidRDefault="00EF7B52" w:rsidP="006020A2">
                  <w:pPr>
                    <w:framePr w:hSpace="142" w:wrap="around" w:vAnchor="text" w:hAnchor="margin" w:y="2"/>
                    <w:autoSpaceDE w:val="0"/>
                    <w:autoSpaceDN w:val="0"/>
                    <w:spacing w:line="300" w:lineRule="exact"/>
                    <w:rPr>
                      <w:rFonts w:ascii="ＭＳ 明朝" w:hAnsi="ＭＳ 明朝"/>
                      <w:sz w:val="24"/>
                    </w:rPr>
                  </w:pPr>
                  <w:r w:rsidRPr="00595137">
                    <w:rPr>
                      <w:rFonts w:ascii="ＭＳ 明朝" w:hAnsi="ＭＳ 明朝" w:hint="eastAsia"/>
                      <w:sz w:val="24"/>
                    </w:rPr>
                    <w:t>（再委託）</w:t>
                  </w:r>
                </w:p>
                <w:p w14:paraId="4813BFE7" w14:textId="77777777" w:rsidR="00EF7B52" w:rsidRPr="00595137" w:rsidRDefault="00EF7B52" w:rsidP="006020A2">
                  <w:pPr>
                    <w:framePr w:hSpace="142" w:wrap="around" w:vAnchor="text" w:hAnchor="margin" w:y="2"/>
                    <w:autoSpaceDE w:val="0"/>
                    <w:autoSpaceDN w:val="0"/>
                    <w:spacing w:line="300" w:lineRule="exact"/>
                    <w:ind w:left="240" w:hangingChars="100" w:hanging="240"/>
                    <w:rPr>
                      <w:rFonts w:ascii="ＭＳ 明朝" w:hAnsi="ＭＳ 明朝"/>
                      <w:sz w:val="24"/>
                    </w:rPr>
                  </w:pPr>
                  <w:r w:rsidRPr="00595137">
                    <w:rPr>
                      <w:rFonts w:ascii="ＭＳ 明朝" w:hAnsi="ＭＳ 明朝" w:hint="eastAsia"/>
                      <w:sz w:val="24"/>
                    </w:rPr>
                    <w:t>第６　受注者は、発注者の承諾がある場合を除き、この契約による事務の全部又は一部を第三者に委託してはならない。</w:t>
                  </w:r>
                </w:p>
                <w:p w14:paraId="38B5D271" w14:textId="77777777" w:rsidR="00EF7B52" w:rsidRPr="00595137" w:rsidRDefault="00EF7B52" w:rsidP="006020A2">
                  <w:pPr>
                    <w:framePr w:hSpace="142" w:wrap="around" w:vAnchor="text" w:hAnchor="margin" w:y="2"/>
                    <w:autoSpaceDE w:val="0"/>
                    <w:autoSpaceDN w:val="0"/>
                    <w:spacing w:line="300" w:lineRule="exact"/>
                    <w:ind w:left="240" w:hangingChars="100" w:hanging="240"/>
                    <w:rPr>
                      <w:rFonts w:ascii="ＭＳ 明朝" w:hAnsi="ＭＳ 明朝"/>
                      <w:sz w:val="24"/>
                    </w:rPr>
                  </w:pPr>
                  <w:r w:rsidRPr="00595137">
                    <w:rPr>
                      <w:rFonts w:ascii="ＭＳ 明朝" w:hAnsi="ＭＳ 明朝" w:hint="eastAsia"/>
                      <w:sz w:val="24"/>
                    </w:rPr>
                    <w:t>２　発注者は、前項の承諾をするに当たっては、少なくとも、別に定める条件を付するものとする。</w:t>
                  </w:r>
                </w:p>
                <w:p w14:paraId="32570481" w14:textId="77777777" w:rsidR="00EF7B52" w:rsidRPr="00595137" w:rsidRDefault="00EF7B52" w:rsidP="006020A2">
                  <w:pPr>
                    <w:framePr w:hSpace="142" w:wrap="around" w:vAnchor="text" w:hAnchor="margin" w:y="2"/>
                    <w:autoSpaceDE w:val="0"/>
                    <w:autoSpaceDN w:val="0"/>
                    <w:spacing w:line="300" w:lineRule="exact"/>
                    <w:rPr>
                      <w:rFonts w:ascii="ＭＳ 明朝" w:hAnsi="ＭＳ 明朝"/>
                      <w:sz w:val="24"/>
                    </w:rPr>
                  </w:pPr>
                  <w:r w:rsidRPr="00595137">
                    <w:rPr>
                      <w:rFonts w:ascii="ＭＳ 明朝" w:hAnsi="ＭＳ 明朝" w:hint="eastAsia"/>
                      <w:sz w:val="24"/>
                    </w:rPr>
                    <w:t>第６第２項関係　発注者が再委託を承諾する場合に付する条件</w:t>
                  </w:r>
                </w:p>
                <w:p w14:paraId="4F549F54" w14:textId="77777777" w:rsidR="00EF7B52" w:rsidRDefault="00EF7B52" w:rsidP="006020A2">
                  <w:pPr>
                    <w:framePr w:hSpace="142" w:wrap="around" w:vAnchor="text" w:hAnchor="margin" w:y="2"/>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 xml:space="preserve">(1)　</w:t>
                  </w:r>
                  <w:r w:rsidRPr="00595137">
                    <w:rPr>
                      <w:rFonts w:ascii="ＭＳ 明朝" w:hAnsi="ＭＳ 明朝" w:hint="eastAsia"/>
                      <w:sz w:val="24"/>
                    </w:rPr>
                    <w:t>受注者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14:paraId="7C714AE1" w14:textId="77777777" w:rsidR="00EF7B52" w:rsidRPr="00595137" w:rsidRDefault="00EF7B52" w:rsidP="006020A2">
                  <w:pPr>
                    <w:framePr w:hSpace="142" w:wrap="around" w:vAnchor="text" w:hAnchor="margin" w:y="2"/>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　(1)</w:t>
                  </w:r>
                  <w:r w:rsidRPr="00595137">
                    <w:rPr>
                      <w:rFonts w:ascii="ＭＳ 明朝" w:hAnsi="ＭＳ 明朝" w:hint="eastAsia"/>
                      <w:sz w:val="24"/>
                    </w:rPr>
                    <w:t>の場合、受注者は、再委託先に本契約に基づく一切の義務を遵守させるとともに、発注者に対して、再委託先の全ての行為及びその結果について責任を負うものとする。</w:t>
                  </w:r>
                </w:p>
                <w:p w14:paraId="21529320" w14:textId="77777777" w:rsidR="00EF7B52" w:rsidRPr="00595137" w:rsidRDefault="00EF7B52" w:rsidP="006020A2">
                  <w:pPr>
                    <w:framePr w:hSpace="142" w:wrap="around" w:vAnchor="text" w:hAnchor="margin" w:y="2"/>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 xml:space="preserve">(3)　</w:t>
                  </w:r>
                  <w:r w:rsidRPr="00595137">
                    <w:rPr>
                      <w:rFonts w:ascii="ＭＳ 明朝" w:hAnsi="ＭＳ 明朝" w:hint="eastAsia"/>
                      <w:sz w:val="24"/>
                    </w:rPr>
                    <w:t>受注者は、再委託先に対して本委託業務の一部を委託した場合は、その履行状況を管理・監督するとともに、発注者の求めに応じて、管理・監督の状況を報告しなければならない。</w:t>
                  </w:r>
                </w:p>
                <w:p w14:paraId="77E2EFFD" w14:textId="77777777" w:rsidR="00EF7B52" w:rsidRDefault="00EF7B52" w:rsidP="006020A2">
                  <w:pPr>
                    <w:framePr w:hSpace="142" w:wrap="around" w:vAnchor="text" w:hAnchor="margin" w:y="2"/>
                    <w:autoSpaceDE w:val="0"/>
                    <w:autoSpaceDN w:val="0"/>
                    <w:spacing w:line="300" w:lineRule="exact"/>
                    <w:ind w:leftChars="100" w:left="450" w:hangingChars="100" w:hanging="240"/>
                    <w:rPr>
                      <w:rFonts w:ascii="ＭＳ 明朝" w:hAnsi="ＭＳ 明朝"/>
                      <w:sz w:val="24"/>
                    </w:rPr>
                  </w:pPr>
                  <w:r>
                    <w:rPr>
                      <w:rFonts w:ascii="ＭＳ 明朝" w:hAnsi="ＭＳ 明朝"/>
                      <w:sz w:val="24"/>
                    </w:rPr>
                    <w:t>(4)</w:t>
                  </w:r>
                  <w:r>
                    <w:rPr>
                      <w:rFonts w:ascii="ＭＳ 明朝" w:hAnsi="ＭＳ 明朝" w:hint="eastAsia"/>
                      <w:sz w:val="24"/>
                    </w:rPr>
                    <w:t xml:space="preserve">　</w:t>
                  </w:r>
                  <w:r>
                    <w:rPr>
                      <w:rFonts w:ascii="ＭＳ 明朝" w:hAnsi="ＭＳ 明朝"/>
                      <w:sz w:val="24"/>
                    </w:rPr>
                    <w:t>(3)</w:t>
                  </w:r>
                  <w:r w:rsidRPr="00595137">
                    <w:rPr>
                      <w:rFonts w:ascii="ＭＳ 明朝" w:hAnsi="ＭＳ 明朝" w:hint="eastAsia"/>
                      <w:sz w:val="24"/>
                    </w:rPr>
                    <w:t>の場合、受注者は、発注者自らが再委託先に対して再委託された業務の履行状況を管理・監督することについて、再委託先にあらかじめ承諾させなければならない。</w:t>
                  </w:r>
                </w:p>
                <w:p w14:paraId="581DB40C" w14:textId="77777777" w:rsidR="00EF7B52" w:rsidRPr="00895C70" w:rsidRDefault="00EF7B52" w:rsidP="006020A2">
                  <w:pPr>
                    <w:framePr w:hSpace="142" w:wrap="around" w:vAnchor="text" w:hAnchor="margin" w:y="2"/>
                    <w:autoSpaceDE w:val="0"/>
                    <w:autoSpaceDN w:val="0"/>
                    <w:spacing w:line="300" w:lineRule="exact"/>
                    <w:rPr>
                      <w:rFonts w:ascii="ＭＳ 明朝" w:hAnsi="ＭＳ 明朝"/>
                      <w:sz w:val="24"/>
                    </w:rPr>
                  </w:pPr>
                </w:p>
              </w:tc>
            </w:tr>
          </w:tbl>
          <w:p w14:paraId="042D249E" w14:textId="77777777" w:rsidR="00EF7B52" w:rsidRPr="00595137" w:rsidRDefault="00EF7B52" w:rsidP="006020A2">
            <w:pPr>
              <w:autoSpaceDE w:val="0"/>
              <w:autoSpaceDN w:val="0"/>
              <w:snapToGrid w:val="0"/>
              <w:spacing w:line="300" w:lineRule="exact"/>
              <w:ind w:leftChars="200" w:left="420" w:firstLineChars="100" w:firstLine="240"/>
              <w:rPr>
                <w:rFonts w:ascii="ＭＳ 明朝" w:hAnsi="ＭＳ 明朝" w:cs="Arial"/>
                <w:sz w:val="24"/>
              </w:rPr>
            </w:pPr>
          </w:p>
          <w:tbl>
            <w:tblPr>
              <w:tblStyle w:val="af2"/>
              <w:tblW w:w="10488" w:type="dxa"/>
              <w:tblInd w:w="5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10488"/>
            </w:tblGrid>
            <w:tr w:rsidR="00EF7B52" w:rsidRPr="00895C70" w14:paraId="029A6A72" w14:textId="77777777" w:rsidTr="006020A2">
              <w:tc>
                <w:tcPr>
                  <w:tcW w:w="10488" w:type="dxa"/>
                </w:tcPr>
                <w:p w14:paraId="52E2806A" w14:textId="77777777" w:rsidR="00EF7B52" w:rsidRPr="00EB505C" w:rsidRDefault="00EF7B52" w:rsidP="006020A2">
                  <w:pPr>
                    <w:framePr w:hSpace="142" w:wrap="around" w:vAnchor="text" w:hAnchor="margin" w:y="2"/>
                    <w:autoSpaceDE w:val="0"/>
                    <w:autoSpaceDN w:val="0"/>
                    <w:snapToGrid w:val="0"/>
                    <w:spacing w:line="300" w:lineRule="exact"/>
                    <w:rPr>
                      <w:rFonts w:ascii="ＭＳ 明朝" w:hAnsi="ＭＳ 明朝" w:cs="Arial"/>
                      <w:b/>
                      <w:sz w:val="24"/>
                    </w:rPr>
                  </w:pPr>
                  <w:r w:rsidRPr="00EB505C">
                    <w:rPr>
                      <w:rFonts w:ascii="ＭＳ 明朝" w:hAnsi="ＭＳ 明朝" w:cs="Arial" w:hint="eastAsia"/>
                      <w:b/>
                      <w:sz w:val="24"/>
                    </w:rPr>
                    <w:t>【大阪府行政文書管理規程】</w:t>
                  </w:r>
                </w:p>
                <w:p w14:paraId="56653321" w14:textId="77777777" w:rsidR="00EF7B52" w:rsidRPr="00EB505C" w:rsidRDefault="00EF7B52" w:rsidP="006020A2">
                  <w:pPr>
                    <w:framePr w:hSpace="142" w:wrap="around" w:vAnchor="text" w:hAnchor="margin" w:y="2"/>
                    <w:autoSpaceDE w:val="0"/>
                    <w:autoSpaceDN w:val="0"/>
                    <w:snapToGrid w:val="0"/>
                    <w:spacing w:line="300" w:lineRule="exact"/>
                    <w:ind w:leftChars="68" w:left="220" w:hangingChars="32" w:hanging="77"/>
                    <w:rPr>
                      <w:rFonts w:ascii="ＭＳ 明朝" w:hAnsi="ＭＳ 明朝" w:cs="Arial"/>
                      <w:sz w:val="24"/>
                    </w:rPr>
                  </w:pPr>
                  <w:r w:rsidRPr="00EB505C">
                    <w:rPr>
                      <w:rFonts w:ascii="ＭＳ 明朝" w:hAnsi="ＭＳ 明朝" w:cs="Arial" w:hint="eastAsia"/>
                      <w:sz w:val="24"/>
                    </w:rPr>
                    <w:t>(起案)</w:t>
                  </w:r>
                </w:p>
                <w:p w14:paraId="036763EA" w14:textId="77777777" w:rsidR="00EF7B52" w:rsidRPr="00EB505C" w:rsidRDefault="00EF7B52" w:rsidP="006020A2">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EB505C">
                    <w:rPr>
                      <w:rFonts w:ascii="ＭＳ 明朝" w:hAnsi="ＭＳ 明朝" w:cs="Arial" w:hint="eastAsia"/>
                      <w:sz w:val="24"/>
                    </w:rPr>
                    <w:t>第13条　行政文書の起案は、行政文書管理システムを利用する方法により行わなければならない。</w:t>
                  </w:r>
                </w:p>
                <w:p w14:paraId="3070C334" w14:textId="77777777" w:rsidR="00EF7B52" w:rsidRPr="00EB505C" w:rsidRDefault="00EF7B52" w:rsidP="006020A2">
                  <w:pPr>
                    <w:framePr w:hSpace="142" w:wrap="around" w:vAnchor="text" w:hAnchor="margin" w:y="2"/>
                    <w:autoSpaceDE w:val="0"/>
                    <w:autoSpaceDN w:val="0"/>
                    <w:snapToGrid w:val="0"/>
                    <w:spacing w:line="300" w:lineRule="exact"/>
                    <w:ind w:leftChars="67" w:left="218" w:hangingChars="32" w:hanging="77"/>
                    <w:rPr>
                      <w:rFonts w:ascii="ＭＳ 明朝" w:hAnsi="ＭＳ 明朝" w:cs="Arial"/>
                      <w:sz w:val="24"/>
                    </w:rPr>
                  </w:pPr>
                  <w:r w:rsidRPr="00EB505C">
                    <w:rPr>
                      <w:rFonts w:ascii="ＭＳ 明朝" w:hAnsi="ＭＳ 明朝" w:cs="Arial" w:hint="eastAsia"/>
                      <w:sz w:val="24"/>
                    </w:rPr>
                    <w:t>(行政文書の保管及び保存)</w:t>
                  </w:r>
                </w:p>
                <w:p w14:paraId="70FD6865" w14:textId="77777777" w:rsidR="00EF7B52" w:rsidRPr="00C17836" w:rsidRDefault="00EF7B52" w:rsidP="006020A2">
                  <w:pPr>
                    <w:framePr w:hSpace="142" w:wrap="around" w:vAnchor="text" w:hAnchor="margin" w:y="2"/>
                    <w:autoSpaceDE w:val="0"/>
                    <w:autoSpaceDN w:val="0"/>
                    <w:snapToGrid w:val="0"/>
                    <w:spacing w:line="300" w:lineRule="exact"/>
                    <w:ind w:left="240" w:hangingChars="100" w:hanging="240"/>
                    <w:rPr>
                      <w:rFonts w:ascii="ＭＳ 明朝" w:hAnsi="ＭＳ 明朝" w:cs="Arial"/>
                      <w:b/>
                      <w:sz w:val="24"/>
                    </w:rPr>
                  </w:pPr>
                  <w:r w:rsidRPr="00EB505C">
                    <w:rPr>
                      <w:rFonts w:ascii="ＭＳ 明朝" w:hAnsi="ＭＳ 明朝" w:cs="Arial" w:hint="eastAsia"/>
                      <w:sz w:val="24"/>
                    </w:rPr>
                    <w:t>第23条　保存期間の定めのある行政文書については、行政文書管理システムを利用する方法により保管又は保存をしなければならない。</w:t>
                  </w:r>
                </w:p>
                <w:p w14:paraId="449AE7F9" w14:textId="77777777" w:rsidR="00EF7B52" w:rsidRPr="00595137" w:rsidRDefault="00EF7B52" w:rsidP="006020A2">
                  <w:pPr>
                    <w:framePr w:hSpace="142" w:wrap="around" w:vAnchor="text" w:hAnchor="margin" w:y="2"/>
                    <w:autoSpaceDE w:val="0"/>
                    <w:autoSpaceDN w:val="0"/>
                    <w:spacing w:line="300" w:lineRule="exact"/>
                    <w:rPr>
                      <w:rFonts w:ascii="ＭＳ 明朝" w:hAnsi="ＭＳ 明朝"/>
                      <w:sz w:val="24"/>
                    </w:rPr>
                  </w:pPr>
                </w:p>
                <w:p w14:paraId="05C209E9" w14:textId="77777777" w:rsidR="00EF7B52" w:rsidRPr="00C17836" w:rsidRDefault="00EF7B52" w:rsidP="006020A2">
                  <w:pPr>
                    <w:framePr w:hSpace="142" w:wrap="around" w:vAnchor="text" w:hAnchor="margin" w:y="2"/>
                    <w:autoSpaceDE w:val="0"/>
                    <w:autoSpaceDN w:val="0"/>
                    <w:snapToGrid w:val="0"/>
                    <w:spacing w:line="300" w:lineRule="exact"/>
                    <w:rPr>
                      <w:rFonts w:ascii="ＭＳ 明朝" w:hAnsi="ＭＳ 明朝" w:cs="Arial"/>
                      <w:b/>
                      <w:sz w:val="24"/>
                    </w:rPr>
                  </w:pPr>
                  <w:r w:rsidRPr="00C17836">
                    <w:rPr>
                      <w:rFonts w:ascii="ＭＳ 明朝" w:hAnsi="ＭＳ 明朝" w:cs="Arial" w:hint="eastAsia"/>
                      <w:b/>
                      <w:sz w:val="24"/>
                    </w:rPr>
                    <w:t>【大阪府暴力団排除条例に基づく公共工事等からの暴力団の排除に係る措置に関する規則】</w:t>
                  </w:r>
                </w:p>
                <w:p w14:paraId="0002E9F1" w14:textId="77777777" w:rsidR="00EF7B52" w:rsidRPr="00C17836" w:rsidRDefault="00EF7B52" w:rsidP="006020A2">
                  <w:pPr>
                    <w:framePr w:hSpace="142" w:wrap="around" w:vAnchor="text" w:hAnchor="margin" w:y="2"/>
                    <w:autoSpaceDE w:val="0"/>
                    <w:autoSpaceDN w:val="0"/>
                    <w:snapToGrid w:val="0"/>
                    <w:spacing w:line="300" w:lineRule="exact"/>
                    <w:ind w:leftChars="67" w:left="218" w:hangingChars="32" w:hanging="77"/>
                    <w:rPr>
                      <w:rFonts w:ascii="ＭＳ 明朝" w:hAnsi="ＭＳ 明朝" w:cs="Arial"/>
                      <w:sz w:val="24"/>
                    </w:rPr>
                  </w:pPr>
                  <w:r w:rsidRPr="00C17836">
                    <w:rPr>
                      <w:rFonts w:ascii="ＭＳ 明朝" w:hAnsi="ＭＳ 明朝" w:cs="Arial" w:hint="eastAsia"/>
                      <w:sz w:val="24"/>
                    </w:rPr>
                    <w:t>(誓約書の提出等)</w:t>
                  </w:r>
                </w:p>
                <w:p w14:paraId="0AD5822B" w14:textId="77777777" w:rsidR="00EF7B52" w:rsidRPr="00C17836" w:rsidRDefault="00EF7B52" w:rsidP="006020A2">
                  <w:pPr>
                    <w:framePr w:hSpace="142" w:wrap="around" w:vAnchor="text" w:hAnchor="margin" w:y="2"/>
                    <w:autoSpaceDE w:val="0"/>
                    <w:autoSpaceDN w:val="0"/>
                    <w:snapToGrid w:val="0"/>
                    <w:spacing w:line="300" w:lineRule="exact"/>
                    <w:rPr>
                      <w:rFonts w:ascii="ＭＳ 明朝" w:hAnsi="ＭＳ 明朝" w:cs="Arial"/>
                      <w:sz w:val="24"/>
                    </w:rPr>
                  </w:pPr>
                  <w:r w:rsidRPr="00C17836">
                    <w:rPr>
                      <w:rFonts w:ascii="ＭＳ 明朝" w:hAnsi="ＭＳ 明朝" w:cs="Arial" w:hint="eastAsia"/>
                      <w:sz w:val="24"/>
                    </w:rPr>
                    <w:t>第８条</w:t>
                  </w:r>
                </w:p>
                <w:p w14:paraId="3BEF6744" w14:textId="77777777" w:rsidR="00EF7B52" w:rsidRPr="00C17836" w:rsidRDefault="00EF7B52" w:rsidP="006020A2">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C17836">
                    <w:rPr>
                      <w:rFonts w:ascii="ＭＳ 明朝" w:hAnsi="ＭＳ 明朝" w:cs="Arial" w:hint="eastAsia"/>
                      <w:sz w:val="24"/>
                    </w:rPr>
                    <w:t>３　知事は、下請負人に対し、元請負人を通じて、誓約書を、当該公共工事等における下請契約又は再委託契約を締結する前に提出するよう求めるものとする。</w:t>
                  </w:r>
                </w:p>
                <w:p w14:paraId="6A59737D" w14:textId="77777777" w:rsidR="00EF7B52" w:rsidRPr="00595137" w:rsidRDefault="00EF7B52" w:rsidP="006020A2">
                  <w:pPr>
                    <w:framePr w:hSpace="142" w:wrap="around" w:vAnchor="text" w:hAnchor="margin" w:y="2"/>
                    <w:autoSpaceDE w:val="0"/>
                    <w:autoSpaceDN w:val="0"/>
                    <w:spacing w:line="300" w:lineRule="exact"/>
                    <w:rPr>
                      <w:rFonts w:ascii="ＭＳ 明朝" w:hAnsi="ＭＳ 明朝"/>
                      <w:sz w:val="24"/>
                    </w:rPr>
                  </w:pPr>
                </w:p>
                <w:p w14:paraId="04B076B4" w14:textId="77777777" w:rsidR="00EF7B52" w:rsidRPr="00C17836" w:rsidRDefault="00EF7B52" w:rsidP="006020A2">
                  <w:pPr>
                    <w:framePr w:hSpace="142" w:wrap="around" w:vAnchor="text" w:hAnchor="margin" w:y="2"/>
                    <w:autoSpaceDE w:val="0"/>
                    <w:autoSpaceDN w:val="0"/>
                    <w:snapToGrid w:val="0"/>
                    <w:spacing w:line="300" w:lineRule="exact"/>
                    <w:rPr>
                      <w:rFonts w:ascii="ＭＳ 明朝" w:hAnsi="ＭＳ 明朝" w:cs="Arial"/>
                      <w:b/>
                      <w:sz w:val="24"/>
                    </w:rPr>
                  </w:pPr>
                  <w:r>
                    <w:rPr>
                      <w:rFonts w:ascii="ＭＳ 明朝" w:hAnsi="ＭＳ 明朝" w:cs="Arial" w:hint="eastAsia"/>
                      <w:b/>
                      <w:sz w:val="24"/>
                    </w:rPr>
                    <w:t>【</w:t>
                  </w:r>
                  <w:r w:rsidRPr="00C17836">
                    <w:rPr>
                      <w:rFonts w:ascii="ＭＳ 明朝" w:hAnsi="ＭＳ 明朝" w:cs="Arial" w:hint="eastAsia"/>
                      <w:b/>
                      <w:sz w:val="24"/>
                    </w:rPr>
                    <w:t>個人情報取扱事務委託基準</w:t>
                  </w:r>
                  <w:r>
                    <w:rPr>
                      <w:rFonts w:ascii="ＭＳ 明朝" w:hAnsi="ＭＳ 明朝" w:cs="Arial" w:hint="eastAsia"/>
                      <w:b/>
                      <w:sz w:val="24"/>
                    </w:rPr>
                    <w:t>】</w:t>
                  </w:r>
                </w:p>
                <w:p w14:paraId="00C68746" w14:textId="77777777" w:rsidR="00EF7B52" w:rsidRPr="00C17836" w:rsidRDefault="00EF7B52" w:rsidP="006020A2">
                  <w:pPr>
                    <w:framePr w:hSpace="142" w:wrap="around" w:vAnchor="text" w:hAnchor="margin" w:y="2"/>
                    <w:autoSpaceDE w:val="0"/>
                    <w:autoSpaceDN w:val="0"/>
                    <w:snapToGrid w:val="0"/>
                    <w:spacing w:line="300" w:lineRule="exact"/>
                    <w:rPr>
                      <w:rFonts w:ascii="ＭＳ 明朝" w:hAnsi="ＭＳ 明朝" w:cs="Arial"/>
                      <w:sz w:val="24"/>
                    </w:rPr>
                  </w:pPr>
                  <w:r w:rsidRPr="00C17836">
                    <w:rPr>
                      <w:rFonts w:ascii="ＭＳ 明朝" w:hAnsi="ＭＳ 明朝" w:cs="Arial" w:hint="eastAsia"/>
                      <w:sz w:val="24"/>
                    </w:rPr>
                    <w:t>３　委託に当たっての留意事項</w:t>
                  </w:r>
                </w:p>
                <w:p w14:paraId="5B403E87" w14:textId="77777777" w:rsidR="00EF7B52" w:rsidRPr="00C17836" w:rsidRDefault="00EF7B52" w:rsidP="006020A2">
                  <w:pPr>
                    <w:framePr w:hSpace="142" w:wrap="around" w:vAnchor="text" w:hAnchor="margin" w:y="2"/>
                    <w:autoSpaceDE w:val="0"/>
                    <w:autoSpaceDN w:val="0"/>
                    <w:snapToGrid w:val="0"/>
                    <w:spacing w:line="300" w:lineRule="exact"/>
                    <w:ind w:firstLineChars="67" w:firstLine="161"/>
                    <w:rPr>
                      <w:rFonts w:ascii="ＭＳ 明朝" w:hAnsi="ＭＳ 明朝" w:cs="Arial"/>
                      <w:sz w:val="24"/>
                    </w:rPr>
                  </w:pPr>
                  <w:r>
                    <w:rPr>
                      <w:rFonts w:ascii="ＭＳ 明朝" w:hAnsi="ＭＳ 明朝" w:cs="Arial" w:hint="eastAsia"/>
                      <w:sz w:val="24"/>
                    </w:rPr>
                    <w:t xml:space="preserve">(6)　</w:t>
                  </w:r>
                  <w:r w:rsidRPr="00C17836">
                    <w:rPr>
                      <w:rFonts w:ascii="ＭＳ 明朝" w:hAnsi="ＭＳ 明朝" w:cs="Arial" w:hint="eastAsia"/>
                      <w:sz w:val="24"/>
                    </w:rPr>
                    <w:t>再委託等</w:t>
                  </w:r>
                </w:p>
                <w:p w14:paraId="4AABA06D" w14:textId="77777777" w:rsidR="00EF7B52" w:rsidRPr="00C17836" w:rsidRDefault="00EF7B52" w:rsidP="006020A2">
                  <w:pPr>
                    <w:framePr w:hSpace="142" w:wrap="around" w:vAnchor="text" w:hAnchor="margin" w:y="2"/>
                    <w:autoSpaceDE w:val="0"/>
                    <w:autoSpaceDN w:val="0"/>
                    <w:snapToGrid w:val="0"/>
                    <w:spacing w:line="300" w:lineRule="exact"/>
                    <w:ind w:leftChars="200" w:left="420" w:firstLineChars="100" w:firstLine="240"/>
                    <w:rPr>
                      <w:rFonts w:ascii="ＭＳ 明朝" w:hAnsi="ＭＳ 明朝" w:cs="Arial"/>
                      <w:sz w:val="24"/>
                    </w:rPr>
                  </w:pPr>
                  <w:r w:rsidRPr="00C17836">
                    <w:rPr>
                      <w:rFonts w:ascii="ＭＳ 明朝" w:hAnsi="ＭＳ 明朝" w:cs="Arial" w:hint="eastAsia"/>
                      <w:sz w:val="24"/>
                    </w:rPr>
                    <w:t>委託先が委託事務を再委託する場合（再委託先が再々委託を行う場合以降を含む。）にあっては、実施機関の承認を必要とし、その諾否の判断にあたっては、再委託先（再々委託先以降を含む。）においても個人情報取扱特記事項を遵守することを確認した上で行うこと。</w:t>
                  </w:r>
                </w:p>
                <w:p w14:paraId="353663AB" w14:textId="77777777" w:rsidR="00EF7B52" w:rsidRPr="00895C70" w:rsidRDefault="00EF7B52" w:rsidP="006020A2">
                  <w:pPr>
                    <w:framePr w:hSpace="142" w:wrap="around" w:vAnchor="text" w:hAnchor="margin" w:y="2"/>
                    <w:autoSpaceDE w:val="0"/>
                    <w:autoSpaceDN w:val="0"/>
                    <w:spacing w:line="300" w:lineRule="exact"/>
                    <w:rPr>
                      <w:rFonts w:ascii="ＭＳ 明朝" w:hAnsi="ＭＳ 明朝"/>
                      <w:sz w:val="24"/>
                    </w:rPr>
                  </w:pPr>
                </w:p>
              </w:tc>
            </w:tr>
          </w:tbl>
          <w:p w14:paraId="78F24A4A" w14:textId="77777777" w:rsidR="00EF7B52" w:rsidRPr="00595137" w:rsidRDefault="00EF7B52" w:rsidP="006020A2">
            <w:pPr>
              <w:autoSpaceDE w:val="0"/>
              <w:autoSpaceDN w:val="0"/>
              <w:snapToGrid w:val="0"/>
              <w:spacing w:line="300" w:lineRule="exact"/>
              <w:ind w:leftChars="200" w:left="420" w:firstLineChars="100" w:firstLine="240"/>
              <w:rPr>
                <w:rFonts w:ascii="ＭＳ 明朝" w:hAnsi="ＭＳ 明朝" w:cs="Arial"/>
                <w:sz w:val="24"/>
              </w:rPr>
            </w:pPr>
          </w:p>
          <w:p w14:paraId="0218DF8B" w14:textId="77777777" w:rsidR="00EF7B52" w:rsidRPr="005D7FA7" w:rsidRDefault="00EF7B52" w:rsidP="006020A2">
            <w:pPr>
              <w:autoSpaceDE w:val="0"/>
              <w:autoSpaceDN w:val="0"/>
              <w:snapToGrid w:val="0"/>
              <w:spacing w:line="300" w:lineRule="exact"/>
              <w:ind w:leftChars="200" w:left="420" w:firstLineChars="100" w:firstLine="240"/>
              <w:rPr>
                <w:rFonts w:ascii="ＭＳ 明朝" w:hAnsi="ＭＳ 明朝" w:cs="Arial"/>
                <w:sz w:val="24"/>
              </w:rPr>
            </w:pPr>
          </w:p>
        </w:tc>
        <w:tc>
          <w:tcPr>
            <w:tcW w:w="4992" w:type="dxa"/>
            <w:shd w:val="clear" w:color="auto" w:fill="auto"/>
          </w:tcPr>
          <w:p w14:paraId="0F4475D8" w14:textId="77777777" w:rsidR="00EF7B52" w:rsidRPr="005D7FA7" w:rsidRDefault="00EF7B52" w:rsidP="006020A2">
            <w:pPr>
              <w:autoSpaceDE w:val="0"/>
              <w:autoSpaceDN w:val="0"/>
              <w:snapToGrid w:val="0"/>
              <w:spacing w:line="300" w:lineRule="exact"/>
              <w:rPr>
                <w:rFonts w:ascii="ＭＳ 明朝" w:hAnsi="ＭＳ 明朝" w:cs="Arial"/>
                <w:sz w:val="24"/>
              </w:rPr>
            </w:pPr>
          </w:p>
          <w:p w14:paraId="5069A89A" w14:textId="77777777" w:rsidR="00EF7B52" w:rsidRPr="005D7FA7" w:rsidRDefault="00EF7B52" w:rsidP="006020A2">
            <w:pPr>
              <w:autoSpaceDE w:val="0"/>
              <w:autoSpaceDN w:val="0"/>
              <w:snapToGrid w:val="0"/>
              <w:spacing w:line="300" w:lineRule="exact"/>
              <w:ind w:left="240" w:hangingChars="100" w:hanging="240"/>
              <w:rPr>
                <w:rFonts w:ascii="ＭＳ 明朝" w:hAnsi="ＭＳ 明朝" w:cs="Arial"/>
                <w:sz w:val="24"/>
              </w:rPr>
            </w:pPr>
            <w:r w:rsidRPr="005D7FA7">
              <w:rPr>
                <w:rFonts w:ascii="ＭＳ 明朝" w:hAnsi="ＭＳ 明朝" w:cs="Arial" w:hint="eastAsia"/>
                <w:sz w:val="24"/>
              </w:rPr>
              <w:t>１　再委託の承認の手続について、契約書や規則等で定める取扱いとなっていなかった。</w:t>
            </w:r>
          </w:p>
          <w:p w14:paraId="0075F138" w14:textId="77777777" w:rsidR="00EF7B52" w:rsidRPr="005D7FA7" w:rsidRDefault="00EF7B52" w:rsidP="00EF7B52">
            <w:pPr>
              <w:pStyle w:val="af"/>
              <w:numPr>
                <w:ilvl w:val="0"/>
                <w:numId w:val="17"/>
              </w:numPr>
              <w:autoSpaceDE w:val="0"/>
              <w:autoSpaceDN w:val="0"/>
              <w:snapToGrid w:val="0"/>
              <w:spacing w:line="300" w:lineRule="exact"/>
              <w:ind w:leftChars="0"/>
              <w:rPr>
                <w:rFonts w:ascii="ＭＳ 明朝" w:hAnsi="ＭＳ 明朝" w:cs="Arial"/>
                <w:sz w:val="24"/>
              </w:rPr>
            </w:pPr>
            <w:r w:rsidRPr="005D7FA7">
              <w:rPr>
                <w:rFonts w:ascii="ＭＳ 明朝" w:hAnsi="ＭＳ 明朝" w:cs="Arial" w:hint="eastAsia"/>
                <w:sz w:val="24"/>
              </w:rPr>
              <w:t xml:space="preserve">　契約書では、再委託の承認について、書面により行うこととされているが、口頭により行われていた。また、行政文書管理規程に基づき、行政文書の起案は、行政文書管理システムを利用する方法により行わなければならないとされているが、同システムでの起案は行われておらず、書類等も残っていないため、意思決定の過程が確認できなかった。</w:t>
            </w:r>
          </w:p>
          <w:p w14:paraId="47B39995" w14:textId="77777777" w:rsidR="00EF7B52" w:rsidRPr="005D7FA7" w:rsidRDefault="00EF7B52" w:rsidP="00EF7B52">
            <w:pPr>
              <w:pStyle w:val="af"/>
              <w:numPr>
                <w:ilvl w:val="0"/>
                <w:numId w:val="17"/>
              </w:numPr>
              <w:autoSpaceDE w:val="0"/>
              <w:autoSpaceDN w:val="0"/>
              <w:snapToGrid w:val="0"/>
              <w:spacing w:line="300" w:lineRule="exact"/>
              <w:ind w:leftChars="0"/>
              <w:rPr>
                <w:rFonts w:ascii="ＭＳ 明朝" w:hAnsi="ＭＳ 明朝" w:cs="Arial"/>
                <w:sz w:val="24"/>
              </w:rPr>
            </w:pPr>
            <w:r w:rsidRPr="005D7FA7">
              <w:rPr>
                <w:rFonts w:ascii="ＭＳ 明朝" w:hAnsi="ＭＳ 明朝" w:cs="Arial" w:hint="eastAsia"/>
                <w:sz w:val="24"/>
              </w:rPr>
              <w:t xml:space="preserve">　契約書及び暴力団等の排除に係る措置に関する規則により徴取することとされている誓約書について、受注者を通じて再委託先から徴取していなかった。</w:t>
            </w:r>
          </w:p>
          <w:p w14:paraId="5017B15C" w14:textId="77777777" w:rsidR="00EF7B52" w:rsidRPr="005D7FA7" w:rsidRDefault="00EF7B52" w:rsidP="00EF7B52">
            <w:pPr>
              <w:pStyle w:val="af"/>
              <w:numPr>
                <w:ilvl w:val="0"/>
                <w:numId w:val="17"/>
              </w:numPr>
              <w:autoSpaceDE w:val="0"/>
              <w:autoSpaceDN w:val="0"/>
              <w:snapToGrid w:val="0"/>
              <w:spacing w:line="300" w:lineRule="exact"/>
              <w:ind w:leftChars="0"/>
              <w:rPr>
                <w:rFonts w:ascii="ＭＳ 明朝" w:hAnsi="ＭＳ 明朝" w:cs="Arial"/>
                <w:sz w:val="24"/>
              </w:rPr>
            </w:pPr>
            <w:r w:rsidRPr="005D7FA7">
              <w:rPr>
                <w:rFonts w:ascii="ＭＳ 明朝" w:hAnsi="ＭＳ 明朝" w:cs="Arial" w:hint="eastAsia"/>
                <w:sz w:val="24"/>
              </w:rPr>
              <w:t xml:space="preserve">　個人情報取扱事務委託基準によれば、委託事務の再委託を承認する場合にあっては、再委託先においても、契約書（別記）特記仕様書で定める「個人情報取扱特記事項」を遵守することを確認した上で行うこととされているが、受注者に口頭で確認したのみであり、書類等での記録は確認できなかった。</w:t>
            </w:r>
          </w:p>
          <w:p w14:paraId="37FBFF9F" w14:textId="77777777" w:rsidR="00EF7B52" w:rsidRPr="005D7FA7" w:rsidRDefault="00EF7B52" w:rsidP="006020A2">
            <w:pPr>
              <w:autoSpaceDE w:val="0"/>
              <w:autoSpaceDN w:val="0"/>
              <w:snapToGrid w:val="0"/>
              <w:spacing w:line="300" w:lineRule="exact"/>
              <w:ind w:left="480" w:hangingChars="200" w:hanging="480"/>
              <w:rPr>
                <w:rFonts w:ascii="ＭＳ 明朝" w:hAnsi="ＭＳ 明朝" w:cs="Arial"/>
                <w:sz w:val="24"/>
              </w:rPr>
            </w:pPr>
          </w:p>
          <w:p w14:paraId="598A5180" w14:textId="77777777" w:rsidR="00EF7B52" w:rsidRPr="009A5921" w:rsidRDefault="00EF7B52" w:rsidP="006020A2">
            <w:pPr>
              <w:autoSpaceDE w:val="0"/>
              <w:autoSpaceDN w:val="0"/>
              <w:snapToGrid w:val="0"/>
              <w:spacing w:line="300" w:lineRule="exact"/>
              <w:ind w:left="240" w:hangingChars="100" w:hanging="240"/>
              <w:rPr>
                <w:rFonts w:ascii="ＭＳ 明朝" w:hAnsi="ＭＳ 明朝" w:cs="Arial"/>
                <w:sz w:val="24"/>
              </w:rPr>
            </w:pPr>
            <w:r w:rsidRPr="005D7FA7">
              <w:rPr>
                <w:rFonts w:ascii="ＭＳ 明朝" w:hAnsi="ＭＳ 明朝" w:cs="Arial" w:hint="eastAsia"/>
                <w:sz w:val="24"/>
              </w:rPr>
              <w:t>２　精</w:t>
            </w:r>
            <w:r w:rsidRPr="009A5921">
              <w:rPr>
                <w:rFonts w:ascii="ＭＳ 明朝" w:hAnsi="ＭＳ 明朝" w:cs="Arial" w:hint="eastAsia"/>
                <w:sz w:val="24"/>
              </w:rPr>
              <w:t>算時の検査では、受注者から関係書類等を取り寄せて確認していたとのことであったが、履行確認における検査調書の決裁文書等には、費用の裏付けとなる確認資料は添付されておらず、容易に検索、閲覧できる管理状態になかった。</w:t>
            </w:r>
          </w:p>
          <w:p w14:paraId="2A657411" w14:textId="77777777" w:rsidR="00EF7B52" w:rsidRPr="005D7FA7" w:rsidRDefault="00EF7B52" w:rsidP="006020A2">
            <w:pPr>
              <w:autoSpaceDE w:val="0"/>
              <w:autoSpaceDN w:val="0"/>
              <w:snapToGrid w:val="0"/>
              <w:spacing w:line="300" w:lineRule="exact"/>
              <w:rPr>
                <w:rFonts w:ascii="ＭＳ 明朝" w:hAnsi="ＭＳ 明朝" w:cs="Arial"/>
                <w:sz w:val="24"/>
              </w:rPr>
            </w:pPr>
          </w:p>
          <w:p w14:paraId="11227E7B" w14:textId="77777777" w:rsidR="00EF7B52" w:rsidRPr="003B08E3" w:rsidRDefault="00EF7B52" w:rsidP="006020A2">
            <w:pPr>
              <w:autoSpaceDE w:val="0"/>
              <w:autoSpaceDN w:val="0"/>
              <w:snapToGrid w:val="0"/>
              <w:spacing w:line="300" w:lineRule="exact"/>
              <w:ind w:firstLineChars="100" w:firstLine="240"/>
              <w:rPr>
                <w:rFonts w:ascii="ＭＳ 明朝" w:hAnsi="ＭＳ 明朝" w:cs="Arial"/>
                <w:sz w:val="24"/>
              </w:rPr>
            </w:pPr>
          </w:p>
        </w:tc>
        <w:tc>
          <w:tcPr>
            <w:tcW w:w="3855" w:type="dxa"/>
            <w:shd w:val="clear" w:color="auto" w:fill="auto"/>
          </w:tcPr>
          <w:p w14:paraId="735AE10A" w14:textId="77777777" w:rsidR="00EF7B52" w:rsidRPr="005D7FA7" w:rsidRDefault="00EF7B52" w:rsidP="006020A2">
            <w:pPr>
              <w:autoSpaceDE w:val="0"/>
              <w:autoSpaceDN w:val="0"/>
              <w:snapToGrid w:val="0"/>
              <w:spacing w:line="300" w:lineRule="exact"/>
              <w:ind w:left="240" w:hangingChars="100" w:hanging="240"/>
              <w:rPr>
                <w:rFonts w:ascii="ＭＳ 明朝" w:hAnsi="ＭＳ 明朝" w:cs="Arial"/>
                <w:sz w:val="24"/>
              </w:rPr>
            </w:pPr>
          </w:p>
          <w:p w14:paraId="00782ADB" w14:textId="77777777" w:rsidR="00EF7B52" w:rsidRPr="00A0521B" w:rsidRDefault="00EF7B52" w:rsidP="006020A2">
            <w:pPr>
              <w:autoSpaceDE w:val="0"/>
              <w:autoSpaceDN w:val="0"/>
              <w:snapToGrid w:val="0"/>
              <w:spacing w:line="300" w:lineRule="exact"/>
              <w:ind w:firstLineChars="100" w:firstLine="240"/>
              <w:rPr>
                <w:rFonts w:ascii="ＭＳ 明朝" w:hAnsi="ＭＳ 明朝"/>
                <w:sz w:val="24"/>
              </w:rPr>
            </w:pPr>
            <w:r w:rsidRPr="005D7FA7">
              <w:rPr>
                <w:rFonts w:ascii="ＭＳ 明朝" w:hAnsi="ＭＳ 明朝" w:hint="eastAsia"/>
                <w:sz w:val="24"/>
              </w:rPr>
              <w:t>時短協力金の審査・支給業務等に係る契</w:t>
            </w:r>
            <w:r w:rsidRPr="00A0521B">
              <w:rPr>
                <w:rFonts w:ascii="ＭＳ 明朝" w:hAnsi="ＭＳ 明朝" w:hint="eastAsia"/>
                <w:sz w:val="24"/>
              </w:rPr>
              <w:t>約手続、文書作成等において、契約書や規則等に係る違反が複数確認されるとともに、支払手続に必要な書類の管理の不備が確認されたことから、再発防止に向けた取組を徹底されたい。</w:t>
            </w:r>
          </w:p>
          <w:p w14:paraId="1D10CE88" w14:textId="77777777" w:rsidR="00EF7B52" w:rsidRPr="005D7FA7" w:rsidRDefault="00EF7B52" w:rsidP="006020A2">
            <w:pPr>
              <w:autoSpaceDE w:val="0"/>
              <w:autoSpaceDN w:val="0"/>
              <w:snapToGrid w:val="0"/>
              <w:spacing w:line="300" w:lineRule="exact"/>
              <w:ind w:firstLineChars="100" w:firstLine="240"/>
              <w:rPr>
                <w:rFonts w:ascii="ＭＳ 明朝" w:hAnsi="ＭＳ 明朝"/>
                <w:strike/>
                <w:sz w:val="24"/>
              </w:rPr>
            </w:pPr>
            <w:r w:rsidRPr="00A0521B">
              <w:rPr>
                <w:rFonts w:ascii="ＭＳ 明朝" w:hAnsi="ＭＳ 明朝" w:hint="eastAsia"/>
                <w:sz w:val="24"/>
              </w:rPr>
              <w:t>具体的には、監査結果について周知徹底を図るとともに、契約事務、行政文書管理に</w:t>
            </w:r>
            <w:r w:rsidRPr="005D7FA7">
              <w:rPr>
                <w:rFonts w:ascii="ＭＳ 明朝" w:hAnsi="ＭＳ 明朝" w:hint="eastAsia"/>
                <w:sz w:val="24"/>
              </w:rPr>
              <w:t>係る研修を行うなど、職員一人ひとりが担当事務についてリスクを認識し、発生を未然に防止する意識の醸成に取り組まれたい。</w:t>
            </w:r>
          </w:p>
          <w:p w14:paraId="28CFE903" w14:textId="77777777" w:rsidR="00EF7B52" w:rsidRPr="005D7FA7" w:rsidRDefault="00EF7B52" w:rsidP="006020A2">
            <w:pPr>
              <w:autoSpaceDE w:val="0"/>
              <w:autoSpaceDN w:val="0"/>
              <w:snapToGrid w:val="0"/>
              <w:spacing w:line="300" w:lineRule="exact"/>
              <w:ind w:firstLineChars="100" w:firstLine="240"/>
              <w:rPr>
                <w:rFonts w:ascii="ＭＳ 明朝" w:hAnsi="ＭＳ 明朝"/>
                <w:sz w:val="24"/>
              </w:rPr>
            </w:pPr>
            <w:r w:rsidRPr="005D7FA7">
              <w:rPr>
                <w:rFonts w:ascii="ＭＳ 明朝" w:hAnsi="ＭＳ 明朝" w:hint="eastAsia"/>
                <w:sz w:val="24"/>
              </w:rPr>
              <w:t>また、大阪府内部統制に関する基本方針に基づく内部統制の取組において、リスク評価・点検シートに所属独自の項目を設定するなど、内部統制の推進に努められたい。</w:t>
            </w:r>
          </w:p>
          <w:p w14:paraId="4B2AE082" w14:textId="77777777" w:rsidR="00EF7B52" w:rsidRPr="005D7FA7" w:rsidRDefault="00EF7B52" w:rsidP="006020A2">
            <w:pPr>
              <w:autoSpaceDE w:val="0"/>
              <w:autoSpaceDN w:val="0"/>
              <w:snapToGrid w:val="0"/>
              <w:spacing w:line="300" w:lineRule="exact"/>
              <w:rPr>
                <w:rFonts w:ascii="ＭＳ 明朝" w:hAnsi="ＭＳ 明朝"/>
                <w:sz w:val="24"/>
              </w:rPr>
            </w:pPr>
          </w:p>
          <w:p w14:paraId="46F3B733" w14:textId="77777777" w:rsidR="00EF7B52" w:rsidRPr="005D7FA7" w:rsidRDefault="00EF7B52" w:rsidP="006020A2">
            <w:pPr>
              <w:autoSpaceDE w:val="0"/>
              <w:autoSpaceDN w:val="0"/>
              <w:snapToGrid w:val="0"/>
              <w:spacing w:line="300" w:lineRule="exact"/>
              <w:rPr>
                <w:rFonts w:ascii="ＭＳ 明朝" w:hAnsi="ＭＳ 明朝"/>
                <w:sz w:val="24"/>
              </w:rPr>
            </w:pPr>
          </w:p>
          <w:p w14:paraId="0EC80B21" w14:textId="77777777" w:rsidR="00EF7B52" w:rsidRPr="005D7FA7" w:rsidRDefault="00EF7B52" w:rsidP="006020A2">
            <w:pPr>
              <w:autoSpaceDE w:val="0"/>
              <w:autoSpaceDN w:val="0"/>
              <w:snapToGrid w:val="0"/>
              <w:spacing w:line="300" w:lineRule="exact"/>
              <w:rPr>
                <w:rFonts w:ascii="ＭＳ 明朝" w:hAnsi="ＭＳ 明朝"/>
                <w:sz w:val="24"/>
              </w:rPr>
            </w:pPr>
          </w:p>
          <w:p w14:paraId="2B5F9E2C" w14:textId="77777777" w:rsidR="00EF7B52" w:rsidRPr="005D7FA7" w:rsidRDefault="00EF7B52" w:rsidP="006020A2">
            <w:pPr>
              <w:autoSpaceDE w:val="0"/>
              <w:autoSpaceDN w:val="0"/>
              <w:snapToGrid w:val="0"/>
              <w:spacing w:line="300" w:lineRule="exact"/>
              <w:rPr>
                <w:rFonts w:ascii="ＭＳ 明朝" w:hAnsi="ＭＳ 明朝"/>
                <w:sz w:val="24"/>
              </w:rPr>
            </w:pPr>
          </w:p>
          <w:p w14:paraId="0E43C5C5" w14:textId="77777777" w:rsidR="00EF7B52" w:rsidRPr="005D7FA7" w:rsidRDefault="00EF7B52" w:rsidP="006020A2">
            <w:pPr>
              <w:autoSpaceDE w:val="0"/>
              <w:autoSpaceDN w:val="0"/>
              <w:snapToGrid w:val="0"/>
              <w:spacing w:line="300" w:lineRule="exact"/>
              <w:rPr>
                <w:rFonts w:ascii="ＭＳ 明朝" w:hAnsi="ＭＳ 明朝"/>
                <w:sz w:val="24"/>
              </w:rPr>
            </w:pPr>
          </w:p>
          <w:p w14:paraId="5906CA7E" w14:textId="77777777" w:rsidR="00EF7B52" w:rsidRPr="005D7FA7" w:rsidRDefault="00EF7B52" w:rsidP="006020A2">
            <w:pPr>
              <w:autoSpaceDE w:val="0"/>
              <w:autoSpaceDN w:val="0"/>
              <w:snapToGrid w:val="0"/>
              <w:spacing w:line="300" w:lineRule="exact"/>
              <w:rPr>
                <w:rFonts w:ascii="ＭＳ 明朝" w:hAnsi="ＭＳ 明朝"/>
                <w:sz w:val="24"/>
              </w:rPr>
            </w:pPr>
          </w:p>
          <w:p w14:paraId="749318E4" w14:textId="77777777" w:rsidR="00EF7B52" w:rsidRPr="005D7FA7" w:rsidRDefault="00EF7B52" w:rsidP="006020A2">
            <w:pPr>
              <w:autoSpaceDE w:val="0"/>
              <w:autoSpaceDN w:val="0"/>
              <w:snapToGrid w:val="0"/>
              <w:spacing w:line="300" w:lineRule="exact"/>
              <w:rPr>
                <w:rFonts w:ascii="ＭＳ 明朝" w:hAnsi="ＭＳ 明朝"/>
                <w:sz w:val="24"/>
              </w:rPr>
            </w:pPr>
          </w:p>
          <w:p w14:paraId="4A2EC9DB" w14:textId="77777777" w:rsidR="00EF7B52" w:rsidRPr="005D7FA7" w:rsidRDefault="00EF7B52" w:rsidP="006020A2">
            <w:pPr>
              <w:autoSpaceDE w:val="0"/>
              <w:autoSpaceDN w:val="0"/>
              <w:snapToGrid w:val="0"/>
              <w:spacing w:line="300" w:lineRule="exact"/>
              <w:rPr>
                <w:rFonts w:ascii="ＭＳ 明朝" w:hAnsi="ＭＳ 明朝"/>
                <w:sz w:val="24"/>
              </w:rPr>
            </w:pPr>
          </w:p>
          <w:p w14:paraId="0002A71C" w14:textId="77777777" w:rsidR="00EF7B52" w:rsidRPr="005D7FA7" w:rsidRDefault="00EF7B52" w:rsidP="006020A2">
            <w:pPr>
              <w:autoSpaceDE w:val="0"/>
              <w:autoSpaceDN w:val="0"/>
              <w:snapToGrid w:val="0"/>
              <w:spacing w:line="300" w:lineRule="exact"/>
              <w:rPr>
                <w:rFonts w:ascii="ＭＳ 明朝" w:hAnsi="ＭＳ 明朝"/>
                <w:sz w:val="24"/>
              </w:rPr>
            </w:pPr>
          </w:p>
          <w:p w14:paraId="00D19AC4" w14:textId="77777777" w:rsidR="00EF7B52" w:rsidRPr="005D7FA7" w:rsidRDefault="00EF7B52" w:rsidP="006020A2">
            <w:pPr>
              <w:autoSpaceDE w:val="0"/>
              <w:autoSpaceDN w:val="0"/>
              <w:snapToGrid w:val="0"/>
              <w:spacing w:line="300" w:lineRule="exact"/>
              <w:rPr>
                <w:rFonts w:ascii="ＭＳ 明朝" w:hAnsi="ＭＳ 明朝"/>
                <w:sz w:val="24"/>
              </w:rPr>
            </w:pPr>
          </w:p>
          <w:p w14:paraId="042B1086" w14:textId="77777777" w:rsidR="00EF7B52" w:rsidRPr="005D7FA7" w:rsidRDefault="00EF7B52" w:rsidP="006020A2">
            <w:pPr>
              <w:autoSpaceDE w:val="0"/>
              <w:autoSpaceDN w:val="0"/>
              <w:snapToGrid w:val="0"/>
              <w:spacing w:line="300" w:lineRule="exact"/>
              <w:ind w:left="240" w:hangingChars="100" w:hanging="240"/>
              <w:rPr>
                <w:rFonts w:ascii="ＭＳ 明朝" w:hAnsi="ＭＳ 明朝"/>
                <w:sz w:val="24"/>
              </w:rPr>
            </w:pPr>
          </w:p>
        </w:tc>
      </w:tr>
    </w:tbl>
    <w:p w14:paraId="5369C9D6" w14:textId="77777777" w:rsidR="00EF7B52" w:rsidRPr="009727D9" w:rsidRDefault="00EF7B52" w:rsidP="00EF7B52">
      <w:pPr>
        <w:autoSpaceDE w:val="0"/>
        <w:autoSpaceDN w:val="0"/>
        <w:spacing w:line="300" w:lineRule="exact"/>
        <w:jc w:val="right"/>
        <w:rPr>
          <w:rFonts w:ascii="ＭＳ ゴシック" w:eastAsia="ＭＳ ゴシック" w:hAnsi="ＭＳ ゴシック"/>
          <w:sz w:val="24"/>
        </w:rPr>
      </w:pPr>
      <w:r w:rsidRPr="00AA08B9">
        <w:rPr>
          <w:rFonts w:ascii="ＭＳ ゴシック" w:eastAsia="ＭＳ ゴシック" w:hAnsi="ＭＳ ゴシック" w:hint="eastAsia"/>
          <w:sz w:val="24"/>
          <w:szCs w:val="22"/>
        </w:rPr>
        <w:t>監査（検査）実施年月日</w:t>
      </w:r>
      <w:r>
        <w:rPr>
          <w:rFonts w:ascii="ＭＳ ゴシック" w:eastAsia="ＭＳ ゴシック" w:hAnsi="ＭＳ ゴシック" w:hint="eastAsia"/>
          <w:sz w:val="24"/>
          <w:szCs w:val="22"/>
        </w:rPr>
        <w:t>（委員：令和４年1</w:t>
      </w:r>
      <w:r>
        <w:rPr>
          <w:rFonts w:ascii="ＭＳ ゴシック" w:eastAsia="ＭＳ ゴシック" w:hAnsi="ＭＳ ゴシック"/>
          <w:sz w:val="24"/>
          <w:szCs w:val="22"/>
        </w:rPr>
        <w:t>1</w:t>
      </w:r>
      <w:r>
        <w:rPr>
          <w:rFonts w:ascii="ＭＳ ゴシック" w:eastAsia="ＭＳ ゴシック" w:hAnsi="ＭＳ ゴシック" w:hint="eastAsia"/>
          <w:sz w:val="24"/>
          <w:szCs w:val="22"/>
        </w:rPr>
        <w:t>月７日、事務局：</w:t>
      </w:r>
      <w:r w:rsidRPr="00482BBB">
        <w:rPr>
          <w:rFonts w:ascii="ＭＳ ゴシック" w:eastAsia="ＭＳ ゴシック" w:hAnsi="ＭＳ ゴシック" w:hint="eastAsia"/>
          <w:sz w:val="24"/>
          <w:szCs w:val="22"/>
        </w:rPr>
        <w:t>令和４年６月1</w:t>
      </w:r>
      <w:r w:rsidRPr="00482BBB">
        <w:rPr>
          <w:rFonts w:ascii="ＭＳ ゴシック" w:eastAsia="ＭＳ ゴシック" w:hAnsi="ＭＳ ゴシック"/>
          <w:sz w:val="24"/>
          <w:szCs w:val="22"/>
        </w:rPr>
        <w:t>3</w:t>
      </w:r>
      <w:r w:rsidRPr="00482BBB">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から同年８</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w:t>
      </w:r>
      <w:r>
        <w:rPr>
          <w:rFonts w:ascii="ＭＳ ゴシック" w:eastAsia="ＭＳ ゴシック" w:hAnsi="ＭＳ ゴシック"/>
          <w:sz w:val="24"/>
          <w:szCs w:val="22"/>
        </w:rPr>
        <w:t>5</w:t>
      </w:r>
      <w:r w:rsidRPr="00947FAA">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まで</w:t>
      </w:r>
      <w:r w:rsidRPr="00947FAA">
        <w:rPr>
          <w:rFonts w:ascii="ＭＳ ゴシック" w:eastAsia="ＭＳ ゴシック" w:hAnsi="ＭＳ ゴシック" w:hint="eastAsia"/>
          <w:sz w:val="24"/>
          <w:szCs w:val="22"/>
        </w:rPr>
        <w:t>）</w:t>
      </w:r>
    </w:p>
    <w:p w14:paraId="1C70EF43" w14:textId="77777777" w:rsidR="00EF7B52" w:rsidRPr="009A3CFE" w:rsidRDefault="00EF7B52" w:rsidP="00EF7B52">
      <w:pPr>
        <w:autoSpaceDE w:val="0"/>
        <w:autoSpaceDN w:val="0"/>
        <w:ind w:right="240"/>
        <w:jc w:val="right"/>
        <w:rPr>
          <w:rFonts w:ascii="ＭＳ ゴシック" w:eastAsia="ＭＳ ゴシック" w:hAnsi="ＭＳ ゴシック"/>
          <w:sz w:val="24"/>
          <w:szCs w:val="22"/>
        </w:rPr>
      </w:pPr>
    </w:p>
    <w:p w14:paraId="633B1189" w14:textId="7E7D7EBE"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2143D5D2" w14:textId="77777777" w:rsidR="00EF7B52" w:rsidRPr="007E1A76" w:rsidRDefault="00EF7B52" w:rsidP="00EF7B52">
      <w:pPr>
        <w:autoSpaceDE w:val="0"/>
        <w:autoSpaceDN w:val="0"/>
        <w:spacing w:line="300" w:lineRule="exact"/>
        <w:jc w:val="left"/>
        <w:rPr>
          <w:rFonts w:ascii="ＭＳ ゴシック" w:eastAsia="ＭＳ ゴシック" w:hAnsi="ＭＳ ゴシック"/>
          <w:sz w:val="24"/>
          <w:szCs w:val="22"/>
        </w:rPr>
      </w:pPr>
      <w:r w:rsidRPr="007E1A76">
        <w:rPr>
          <w:rFonts w:ascii="ＭＳ ゴシック" w:eastAsia="ＭＳ ゴシック" w:hAnsi="ＭＳ ゴシック" w:hint="eastAsia"/>
          <w:sz w:val="24"/>
          <w:szCs w:val="22"/>
        </w:rPr>
        <w:t>資産と費用の区分誤り</w:t>
      </w:r>
    </w:p>
    <w:tbl>
      <w:tblPr>
        <w:tblpPr w:leftFromText="142" w:rightFromText="142" w:vertAnchor="text" w:horzAnchor="margin" w:tblpX="108" w:tblpY="3"/>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8505"/>
        <w:gridCol w:w="8646"/>
      </w:tblGrid>
      <w:tr w:rsidR="00EF7B52" w:rsidRPr="007E1A76" w14:paraId="65E825FD" w14:textId="77777777" w:rsidTr="006020A2">
        <w:trPr>
          <w:trHeight w:val="674"/>
        </w:trPr>
        <w:tc>
          <w:tcPr>
            <w:tcW w:w="3369" w:type="dxa"/>
            <w:shd w:val="clear" w:color="auto" w:fill="auto"/>
            <w:vAlign w:val="center"/>
          </w:tcPr>
          <w:p w14:paraId="426E9695" w14:textId="77777777" w:rsidR="00EF7B52" w:rsidRPr="007E1A76"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7E1A76">
              <w:rPr>
                <w:rFonts w:ascii="ＭＳ Ｐゴシック" w:eastAsia="ＭＳ Ｐゴシック" w:hAnsi="ＭＳ Ｐゴシック" w:cs="Arial" w:hint="eastAsia"/>
                <w:kern w:val="0"/>
                <w:sz w:val="24"/>
              </w:rPr>
              <w:t>対象受検機関</w:t>
            </w:r>
          </w:p>
        </w:tc>
        <w:tc>
          <w:tcPr>
            <w:tcW w:w="8505" w:type="dxa"/>
            <w:shd w:val="clear" w:color="auto" w:fill="auto"/>
            <w:vAlign w:val="center"/>
          </w:tcPr>
          <w:p w14:paraId="27939BEF" w14:textId="77777777" w:rsidR="00EF7B52" w:rsidRPr="007E1A76"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7E1A76">
              <w:rPr>
                <w:rFonts w:ascii="ＭＳ Ｐゴシック" w:eastAsia="ＭＳ Ｐゴシック" w:hAnsi="ＭＳ Ｐゴシック" w:cs="Arial" w:hint="eastAsia"/>
                <w:kern w:val="0"/>
                <w:sz w:val="24"/>
              </w:rPr>
              <w:t>検出事項</w:t>
            </w:r>
          </w:p>
        </w:tc>
        <w:tc>
          <w:tcPr>
            <w:tcW w:w="8646" w:type="dxa"/>
            <w:shd w:val="clear" w:color="auto" w:fill="auto"/>
            <w:vAlign w:val="center"/>
          </w:tcPr>
          <w:p w14:paraId="64D1F670" w14:textId="77777777" w:rsidR="00EF7B52" w:rsidRPr="007E1A76"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7E1A76">
              <w:rPr>
                <w:rFonts w:ascii="ＭＳ Ｐゴシック" w:eastAsia="ＭＳ Ｐゴシック" w:hAnsi="ＭＳ Ｐゴシック" w:hint="eastAsia"/>
                <w:sz w:val="24"/>
              </w:rPr>
              <w:t>是正を求める事項</w:t>
            </w:r>
          </w:p>
        </w:tc>
      </w:tr>
      <w:tr w:rsidR="00EF7B52" w:rsidRPr="007E1A76" w14:paraId="69890B8E" w14:textId="77777777" w:rsidTr="006020A2">
        <w:trPr>
          <w:trHeight w:val="5159"/>
        </w:trPr>
        <w:tc>
          <w:tcPr>
            <w:tcW w:w="3369" w:type="dxa"/>
            <w:shd w:val="clear" w:color="auto" w:fill="auto"/>
          </w:tcPr>
          <w:p w14:paraId="16064C0E" w14:textId="77777777" w:rsidR="00EF7B52" w:rsidRPr="007E1A76" w:rsidRDefault="00EF7B52" w:rsidP="006020A2">
            <w:pPr>
              <w:autoSpaceDE w:val="0"/>
              <w:autoSpaceDN w:val="0"/>
              <w:snapToGrid w:val="0"/>
              <w:spacing w:line="300" w:lineRule="exact"/>
              <w:jc w:val="left"/>
              <w:rPr>
                <w:rFonts w:ascii="ＭＳ 明朝" w:hAnsi="ＭＳ 明朝"/>
                <w:sz w:val="24"/>
              </w:rPr>
            </w:pPr>
          </w:p>
          <w:p w14:paraId="0AA07334" w14:textId="77777777" w:rsidR="00EF7B52" w:rsidRPr="007E1A76" w:rsidRDefault="00EF7B52" w:rsidP="006020A2">
            <w:pPr>
              <w:autoSpaceDE w:val="0"/>
              <w:autoSpaceDN w:val="0"/>
              <w:snapToGrid w:val="0"/>
              <w:spacing w:line="300" w:lineRule="exact"/>
              <w:jc w:val="left"/>
              <w:rPr>
                <w:rFonts w:ascii="ＭＳ 明朝" w:hAnsi="ＭＳ 明朝"/>
                <w:sz w:val="24"/>
              </w:rPr>
            </w:pPr>
            <w:r w:rsidRPr="007E1A76">
              <w:rPr>
                <w:rFonts w:ascii="ＭＳ 明朝" w:hAnsi="ＭＳ 明朝" w:hint="eastAsia"/>
                <w:sz w:val="24"/>
              </w:rPr>
              <w:t>南河内農と緑の総合事務所</w:t>
            </w:r>
          </w:p>
        </w:tc>
        <w:tc>
          <w:tcPr>
            <w:tcW w:w="8505" w:type="dxa"/>
            <w:shd w:val="clear" w:color="auto" w:fill="auto"/>
          </w:tcPr>
          <w:p w14:paraId="48705B9F" w14:textId="77777777" w:rsidR="00EF7B52" w:rsidRPr="007E1A76" w:rsidRDefault="00EF7B52" w:rsidP="006020A2">
            <w:pPr>
              <w:autoSpaceDE w:val="0"/>
              <w:autoSpaceDN w:val="0"/>
              <w:snapToGrid w:val="0"/>
              <w:spacing w:line="300" w:lineRule="exact"/>
              <w:ind w:firstLineChars="100" w:firstLine="240"/>
              <w:rPr>
                <w:rFonts w:ascii="ＭＳ 明朝" w:hAnsi="ＭＳ 明朝"/>
                <w:sz w:val="24"/>
              </w:rPr>
            </w:pPr>
          </w:p>
          <w:p w14:paraId="1977B26A" w14:textId="77777777" w:rsidR="00EF7B52" w:rsidRPr="007E1A76" w:rsidRDefault="00EF7B52" w:rsidP="006020A2">
            <w:pPr>
              <w:autoSpaceDE w:val="0"/>
              <w:autoSpaceDN w:val="0"/>
              <w:snapToGrid w:val="0"/>
              <w:spacing w:line="300" w:lineRule="exact"/>
              <w:ind w:firstLineChars="100" w:firstLine="240"/>
              <w:rPr>
                <w:rFonts w:ascii="ＭＳ 明朝" w:hAnsi="ＭＳ 明朝" w:cs="Arial"/>
                <w:sz w:val="24"/>
              </w:rPr>
            </w:pPr>
            <w:r w:rsidRPr="007E1A76">
              <w:rPr>
                <w:rFonts w:hAnsi="ＭＳ 明朝" w:cs="Arial" w:hint="eastAsia"/>
                <w:sz w:val="24"/>
              </w:rPr>
              <w:t>令和３年度の財務諸表（貸借対照表）において、建設仮勘定に計上されている</w:t>
            </w:r>
            <w:r>
              <w:rPr>
                <w:rFonts w:hAnsi="ＭＳ 明朝" w:cs="Arial" w:hint="eastAsia"/>
                <w:sz w:val="24"/>
              </w:rPr>
              <w:t>下記</w:t>
            </w:r>
            <w:r w:rsidRPr="007E1A76">
              <w:rPr>
                <w:rFonts w:hAnsi="ＭＳ 明朝" w:cs="Arial" w:hint="eastAsia"/>
                <w:sz w:val="24"/>
              </w:rPr>
              <w:t>の内容を確認したところ、</w:t>
            </w:r>
            <w:r w:rsidRPr="007E1A76">
              <w:rPr>
                <w:rFonts w:ascii="ＭＳ 明朝" w:hAnsi="ＭＳ 明朝" w:cs="Arial" w:hint="eastAsia"/>
                <w:sz w:val="24"/>
              </w:rPr>
              <w:t>費用として計上すべきものが４件含まれていた。</w:t>
            </w:r>
          </w:p>
          <w:tbl>
            <w:tblPr>
              <w:tblpPr w:leftFromText="142" w:rightFromText="142" w:vertAnchor="page" w:horzAnchor="margin" w:tblpY="1525"/>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552"/>
              <w:gridCol w:w="1701"/>
              <w:gridCol w:w="2268"/>
            </w:tblGrid>
            <w:tr w:rsidR="00EF7B52" w:rsidRPr="007E1A76" w14:paraId="340F1C4D" w14:textId="77777777" w:rsidTr="006020A2">
              <w:trPr>
                <w:trHeight w:val="351"/>
              </w:trPr>
              <w:tc>
                <w:tcPr>
                  <w:tcW w:w="1696" w:type="dxa"/>
                  <w:shd w:val="clear" w:color="auto" w:fill="auto"/>
                  <w:vAlign w:val="center"/>
                </w:tcPr>
                <w:p w14:paraId="20044335" w14:textId="77777777" w:rsidR="00EF7B52" w:rsidRPr="007E1A76" w:rsidRDefault="00EF7B52" w:rsidP="006020A2">
                  <w:pPr>
                    <w:autoSpaceDE w:val="0"/>
                    <w:autoSpaceDN w:val="0"/>
                    <w:snapToGrid w:val="0"/>
                    <w:spacing w:line="300" w:lineRule="exact"/>
                    <w:jc w:val="center"/>
                    <w:rPr>
                      <w:rFonts w:ascii="ＭＳ 明朝" w:hAnsi="ＭＳ 明朝" w:cs="Arial"/>
                      <w:sz w:val="24"/>
                    </w:rPr>
                  </w:pPr>
                  <w:r w:rsidRPr="007E1A76">
                    <w:rPr>
                      <w:rFonts w:ascii="ＭＳ 明朝" w:hAnsi="ＭＳ 明朝" w:cs="Arial" w:hint="eastAsia"/>
                      <w:sz w:val="24"/>
                    </w:rPr>
                    <w:t>年度</w:t>
                  </w:r>
                </w:p>
              </w:tc>
              <w:tc>
                <w:tcPr>
                  <w:tcW w:w="2552" w:type="dxa"/>
                  <w:shd w:val="clear" w:color="auto" w:fill="auto"/>
                  <w:vAlign w:val="center"/>
                </w:tcPr>
                <w:p w14:paraId="5E9312A8" w14:textId="77777777" w:rsidR="00EF7B52" w:rsidRPr="007E1A76" w:rsidRDefault="00EF7B52" w:rsidP="006020A2">
                  <w:pPr>
                    <w:autoSpaceDE w:val="0"/>
                    <w:autoSpaceDN w:val="0"/>
                    <w:snapToGrid w:val="0"/>
                    <w:spacing w:line="300" w:lineRule="exact"/>
                    <w:jc w:val="center"/>
                    <w:rPr>
                      <w:rFonts w:ascii="ＭＳ 明朝" w:hAnsi="ＭＳ 明朝" w:cs="Arial"/>
                      <w:sz w:val="24"/>
                    </w:rPr>
                  </w:pPr>
                  <w:r w:rsidRPr="007E1A76">
                    <w:rPr>
                      <w:rFonts w:ascii="ＭＳ 明朝" w:hAnsi="ＭＳ 明朝" w:cs="Arial" w:hint="eastAsia"/>
                      <w:sz w:val="24"/>
                    </w:rPr>
                    <w:t>契約名</w:t>
                  </w:r>
                  <w:r>
                    <w:rPr>
                      <w:rFonts w:ascii="ＭＳ 明朝" w:hAnsi="ＭＳ 明朝" w:cs="Arial" w:hint="eastAsia"/>
                      <w:sz w:val="24"/>
                    </w:rPr>
                    <w:t>称</w:t>
                  </w:r>
                </w:p>
              </w:tc>
              <w:tc>
                <w:tcPr>
                  <w:tcW w:w="1701" w:type="dxa"/>
                  <w:shd w:val="clear" w:color="auto" w:fill="auto"/>
                  <w:vAlign w:val="center"/>
                </w:tcPr>
                <w:p w14:paraId="4B3F9F08" w14:textId="77777777" w:rsidR="00EF7B52" w:rsidRPr="007E1A76" w:rsidRDefault="00EF7B52" w:rsidP="006020A2">
                  <w:pPr>
                    <w:autoSpaceDE w:val="0"/>
                    <w:autoSpaceDN w:val="0"/>
                    <w:snapToGrid w:val="0"/>
                    <w:spacing w:line="300" w:lineRule="exact"/>
                    <w:jc w:val="center"/>
                    <w:rPr>
                      <w:rFonts w:ascii="ＭＳ 明朝" w:hAnsi="ＭＳ 明朝" w:cs="Arial"/>
                      <w:sz w:val="24"/>
                    </w:rPr>
                  </w:pPr>
                  <w:r w:rsidRPr="007E1A76">
                    <w:rPr>
                      <w:rFonts w:ascii="ＭＳ 明朝" w:hAnsi="ＭＳ 明朝" w:cs="Arial" w:hint="eastAsia"/>
                      <w:sz w:val="24"/>
                    </w:rPr>
                    <w:t>金額</w:t>
                  </w:r>
                </w:p>
              </w:tc>
              <w:tc>
                <w:tcPr>
                  <w:tcW w:w="2268" w:type="dxa"/>
                  <w:vAlign w:val="center"/>
                </w:tcPr>
                <w:p w14:paraId="62C4D43D" w14:textId="77777777" w:rsidR="00EF7B52" w:rsidRPr="007E1A76" w:rsidRDefault="00EF7B52" w:rsidP="006020A2">
                  <w:pPr>
                    <w:autoSpaceDE w:val="0"/>
                    <w:autoSpaceDN w:val="0"/>
                    <w:snapToGrid w:val="0"/>
                    <w:spacing w:line="300" w:lineRule="exact"/>
                    <w:jc w:val="center"/>
                    <w:rPr>
                      <w:rFonts w:ascii="ＭＳ 明朝" w:hAnsi="ＭＳ 明朝" w:cs="Arial"/>
                      <w:sz w:val="24"/>
                    </w:rPr>
                  </w:pPr>
                  <w:r w:rsidRPr="007E1A76">
                    <w:rPr>
                      <w:rFonts w:ascii="ＭＳ 明朝" w:hAnsi="ＭＳ 明朝" w:cs="Arial" w:hint="eastAsia"/>
                      <w:sz w:val="24"/>
                    </w:rPr>
                    <w:t>費用計上すべき金額</w:t>
                  </w:r>
                </w:p>
              </w:tc>
            </w:tr>
            <w:tr w:rsidR="00EF7B52" w:rsidRPr="007E1A76" w14:paraId="34F16B09" w14:textId="77777777" w:rsidTr="006020A2">
              <w:trPr>
                <w:trHeight w:val="920"/>
              </w:trPr>
              <w:tc>
                <w:tcPr>
                  <w:tcW w:w="1696" w:type="dxa"/>
                  <w:shd w:val="clear" w:color="auto" w:fill="auto"/>
                </w:tcPr>
                <w:p w14:paraId="42BD7E47" w14:textId="77777777" w:rsidR="00EF7B52" w:rsidRPr="007E1A76" w:rsidRDefault="00EF7B52" w:rsidP="006020A2">
                  <w:pPr>
                    <w:rPr>
                      <w:sz w:val="24"/>
                    </w:rPr>
                  </w:pPr>
                  <w:r w:rsidRPr="007E1A76">
                    <w:rPr>
                      <w:rFonts w:hint="eastAsia"/>
                      <w:sz w:val="24"/>
                    </w:rPr>
                    <w:t>平成</w:t>
                  </w:r>
                  <w:r>
                    <w:rPr>
                      <w:rFonts w:hint="eastAsia"/>
                      <w:sz w:val="24"/>
                    </w:rPr>
                    <w:t>23</w:t>
                  </w:r>
                  <w:r w:rsidRPr="007E1A76">
                    <w:rPr>
                      <w:rFonts w:hint="eastAsia"/>
                      <w:sz w:val="24"/>
                    </w:rPr>
                    <w:t>年度</w:t>
                  </w:r>
                </w:p>
              </w:tc>
              <w:tc>
                <w:tcPr>
                  <w:tcW w:w="2552" w:type="dxa"/>
                  <w:shd w:val="clear" w:color="auto" w:fill="auto"/>
                </w:tcPr>
                <w:p w14:paraId="7AA24E7E" w14:textId="77777777" w:rsidR="00EF7B52" w:rsidRPr="00055BF6" w:rsidRDefault="00EF7B52" w:rsidP="006020A2">
                  <w:pPr>
                    <w:rPr>
                      <w:rFonts w:ascii="ＭＳ 明朝" w:hAnsi="ＭＳ 明朝"/>
                      <w:sz w:val="24"/>
                    </w:rPr>
                  </w:pPr>
                  <w:r w:rsidRPr="00055BF6">
                    <w:rPr>
                      <w:rFonts w:ascii="ＭＳ 明朝" w:hAnsi="ＭＳ 明朝" w:hint="eastAsia"/>
                      <w:sz w:val="24"/>
                    </w:rPr>
                    <w:t>広域農道23境界復元測量業務の支出命令</w:t>
                  </w:r>
                </w:p>
              </w:tc>
              <w:tc>
                <w:tcPr>
                  <w:tcW w:w="1701" w:type="dxa"/>
                  <w:shd w:val="clear" w:color="auto" w:fill="auto"/>
                  <w:vAlign w:val="center"/>
                </w:tcPr>
                <w:p w14:paraId="3FAA3CC6" w14:textId="77777777" w:rsidR="00EF7B52" w:rsidRPr="007E1A76" w:rsidRDefault="00EF7B52" w:rsidP="006020A2">
                  <w:pPr>
                    <w:widowControl/>
                    <w:autoSpaceDE w:val="0"/>
                    <w:autoSpaceDN w:val="0"/>
                    <w:snapToGrid w:val="0"/>
                    <w:spacing w:line="300" w:lineRule="exact"/>
                    <w:jc w:val="right"/>
                    <w:rPr>
                      <w:rFonts w:ascii="ＭＳ 明朝" w:hAnsi="ＭＳ 明朝"/>
                      <w:sz w:val="24"/>
                    </w:rPr>
                  </w:pPr>
                  <w:r w:rsidRPr="007E1A76">
                    <w:rPr>
                      <w:rFonts w:ascii="ＭＳ 明朝" w:hAnsi="ＭＳ 明朝"/>
                      <w:sz w:val="24"/>
                    </w:rPr>
                    <w:t>609,000</w:t>
                  </w:r>
                  <w:r w:rsidRPr="007E1A76">
                    <w:rPr>
                      <w:rFonts w:ascii="ＭＳ 明朝" w:hAnsi="ＭＳ 明朝" w:hint="eastAsia"/>
                      <w:sz w:val="24"/>
                    </w:rPr>
                    <w:t>円</w:t>
                  </w:r>
                </w:p>
              </w:tc>
              <w:tc>
                <w:tcPr>
                  <w:tcW w:w="2268" w:type="dxa"/>
                  <w:shd w:val="clear" w:color="auto" w:fill="auto"/>
                  <w:vAlign w:val="center"/>
                </w:tcPr>
                <w:p w14:paraId="00EA3B4B" w14:textId="77777777" w:rsidR="00EF7B52" w:rsidRPr="007E1A76" w:rsidRDefault="00EF7B52" w:rsidP="006020A2">
                  <w:pPr>
                    <w:widowControl/>
                    <w:autoSpaceDE w:val="0"/>
                    <w:autoSpaceDN w:val="0"/>
                    <w:snapToGrid w:val="0"/>
                    <w:spacing w:line="300" w:lineRule="exact"/>
                    <w:jc w:val="right"/>
                    <w:rPr>
                      <w:rFonts w:ascii="ＭＳ 明朝" w:hAnsi="ＭＳ 明朝"/>
                      <w:sz w:val="24"/>
                    </w:rPr>
                  </w:pPr>
                  <w:r w:rsidRPr="007E1A76">
                    <w:rPr>
                      <w:rFonts w:ascii="ＭＳ 明朝" w:hAnsi="ＭＳ 明朝"/>
                      <w:sz w:val="24"/>
                    </w:rPr>
                    <w:t>609,000</w:t>
                  </w:r>
                  <w:r w:rsidRPr="007E1A76">
                    <w:rPr>
                      <w:rFonts w:ascii="ＭＳ 明朝" w:hAnsi="ＭＳ 明朝" w:hint="eastAsia"/>
                      <w:sz w:val="24"/>
                    </w:rPr>
                    <w:t>円</w:t>
                  </w:r>
                </w:p>
              </w:tc>
            </w:tr>
            <w:tr w:rsidR="00EF7B52" w:rsidRPr="007E1A76" w14:paraId="1A6EFD50" w14:textId="77777777" w:rsidTr="006020A2">
              <w:trPr>
                <w:trHeight w:val="920"/>
              </w:trPr>
              <w:tc>
                <w:tcPr>
                  <w:tcW w:w="1696" w:type="dxa"/>
                  <w:shd w:val="clear" w:color="auto" w:fill="auto"/>
                </w:tcPr>
                <w:p w14:paraId="2CA41A5A" w14:textId="77777777" w:rsidR="00EF7B52" w:rsidRPr="007E1A76" w:rsidRDefault="00EF7B52" w:rsidP="006020A2">
                  <w:r w:rsidRPr="007E1A76">
                    <w:rPr>
                      <w:rFonts w:hint="eastAsia"/>
                      <w:sz w:val="24"/>
                    </w:rPr>
                    <w:t>平成</w:t>
                  </w:r>
                  <w:r>
                    <w:rPr>
                      <w:rFonts w:hint="eastAsia"/>
                      <w:sz w:val="24"/>
                    </w:rPr>
                    <w:t>24</w:t>
                  </w:r>
                  <w:r w:rsidRPr="007E1A76">
                    <w:rPr>
                      <w:rFonts w:hint="eastAsia"/>
                      <w:sz w:val="24"/>
                    </w:rPr>
                    <w:t>年度</w:t>
                  </w:r>
                </w:p>
              </w:tc>
              <w:tc>
                <w:tcPr>
                  <w:tcW w:w="2552" w:type="dxa"/>
                  <w:shd w:val="clear" w:color="auto" w:fill="auto"/>
                </w:tcPr>
                <w:p w14:paraId="2E93CB1F" w14:textId="77777777" w:rsidR="00EF7B52" w:rsidRPr="00055BF6" w:rsidRDefault="00EF7B52" w:rsidP="006020A2">
                  <w:pPr>
                    <w:rPr>
                      <w:rFonts w:ascii="ＭＳ 明朝" w:hAnsi="ＭＳ 明朝"/>
                      <w:sz w:val="24"/>
                    </w:rPr>
                  </w:pPr>
                  <w:r w:rsidRPr="00055BF6">
                    <w:rPr>
                      <w:rFonts w:ascii="ＭＳ 明朝" w:hAnsi="ＭＳ 明朝" w:hint="eastAsia"/>
                      <w:sz w:val="24"/>
                    </w:rPr>
                    <w:t>広域農道岩湧地区24物件調査業務の支出命令</w:t>
                  </w:r>
                </w:p>
              </w:tc>
              <w:tc>
                <w:tcPr>
                  <w:tcW w:w="1701" w:type="dxa"/>
                  <w:shd w:val="clear" w:color="auto" w:fill="auto"/>
                  <w:vAlign w:val="center"/>
                </w:tcPr>
                <w:p w14:paraId="76E42CFA" w14:textId="77777777" w:rsidR="00EF7B52" w:rsidRPr="007E1A76" w:rsidRDefault="00EF7B52" w:rsidP="006020A2">
                  <w:pPr>
                    <w:widowControl/>
                    <w:autoSpaceDE w:val="0"/>
                    <w:autoSpaceDN w:val="0"/>
                    <w:snapToGrid w:val="0"/>
                    <w:spacing w:line="300" w:lineRule="exact"/>
                    <w:jc w:val="right"/>
                    <w:rPr>
                      <w:rFonts w:ascii="ＭＳ 明朝" w:hAnsi="ＭＳ 明朝"/>
                      <w:sz w:val="24"/>
                    </w:rPr>
                  </w:pPr>
                  <w:r w:rsidRPr="007E1A76">
                    <w:rPr>
                      <w:rFonts w:ascii="ＭＳ 明朝" w:hAnsi="ＭＳ 明朝"/>
                      <w:sz w:val="24"/>
                    </w:rPr>
                    <w:t>518,700</w:t>
                  </w:r>
                  <w:r w:rsidRPr="007E1A76">
                    <w:rPr>
                      <w:rFonts w:ascii="ＭＳ 明朝" w:hAnsi="ＭＳ 明朝" w:hint="eastAsia"/>
                      <w:sz w:val="24"/>
                    </w:rPr>
                    <w:t>円</w:t>
                  </w:r>
                </w:p>
              </w:tc>
              <w:tc>
                <w:tcPr>
                  <w:tcW w:w="2268" w:type="dxa"/>
                  <w:shd w:val="clear" w:color="auto" w:fill="auto"/>
                  <w:vAlign w:val="center"/>
                </w:tcPr>
                <w:p w14:paraId="2A9E6AAB" w14:textId="77777777" w:rsidR="00EF7B52" w:rsidRPr="007E1A76" w:rsidRDefault="00EF7B52" w:rsidP="006020A2">
                  <w:pPr>
                    <w:widowControl/>
                    <w:autoSpaceDE w:val="0"/>
                    <w:autoSpaceDN w:val="0"/>
                    <w:snapToGrid w:val="0"/>
                    <w:spacing w:line="300" w:lineRule="exact"/>
                    <w:jc w:val="right"/>
                    <w:rPr>
                      <w:rFonts w:ascii="ＭＳ 明朝" w:hAnsi="ＭＳ 明朝"/>
                      <w:sz w:val="24"/>
                    </w:rPr>
                  </w:pPr>
                  <w:r w:rsidRPr="007E1A76">
                    <w:rPr>
                      <w:rFonts w:ascii="ＭＳ 明朝" w:hAnsi="ＭＳ 明朝"/>
                      <w:sz w:val="24"/>
                    </w:rPr>
                    <w:t>518,700</w:t>
                  </w:r>
                  <w:r w:rsidRPr="007E1A76">
                    <w:rPr>
                      <w:rFonts w:ascii="ＭＳ 明朝" w:hAnsi="ＭＳ 明朝" w:hint="eastAsia"/>
                      <w:sz w:val="24"/>
                    </w:rPr>
                    <w:t>円</w:t>
                  </w:r>
                </w:p>
              </w:tc>
            </w:tr>
            <w:tr w:rsidR="00EF7B52" w:rsidRPr="007E1A76" w14:paraId="25889424" w14:textId="77777777" w:rsidTr="006020A2">
              <w:trPr>
                <w:trHeight w:val="920"/>
              </w:trPr>
              <w:tc>
                <w:tcPr>
                  <w:tcW w:w="1696" w:type="dxa"/>
                  <w:shd w:val="clear" w:color="auto" w:fill="auto"/>
                </w:tcPr>
                <w:p w14:paraId="2EF89BB6" w14:textId="77777777" w:rsidR="00EF7B52" w:rsidRPr="007E1A76" w:rsidRDefault="00EF7B52" w:rsidP="006020A2">
                  <w:r w:rsidRPr="007E1A76">
                    <w:rPr>
                      <w:rFonts w:hint="eastAsia"/>
                      <w:sz w:val="24"/>
                    </w:rPr>
                    <w:t>平成</w:t>
                  </w:r>
                  <w:r>
                    <w:rPr>
                      <w:rFonts w:hint="eastAsia"/>
                      <w:sz w:val="24"/>
                    </w:rPr>
                    <w:t>26</w:t>
                  </w:r>
                  <w:r w:rsidRPr="007E1A76">
                    <w:rPr>
                      <w:rFonts w:hint="eastAsia"/>
                      <w:sz w:val="24"/>
                    </w:rPr>
                    <w:t>年度</w:t>
                  </w:r>
                </w:p>
              </w:tc>
              <w:tc>
                <w:tcPr>
                  <w:tcW w:w="2552" w:type="dxa"/>
                  <w:shd w:val="clear" w:color="auto" w:fill="auto"/>
                </w:tcPr>
                <w:p w14:paraId="127A710F" w14:textId="77777777" w:rsidR="00EF7B52" w:rsidRPr="00055BF6" w:rsidRDefault="00EF7B52" w:rsidP="006020A2">
                  <w:pPr>
                    <w:rPr>
                      <w:rFonts w:ascii="ＭＳ 明朝" w:hAnsi="ＭＳ 明朝"/>
                      <w:sz w:val="24"/>
                    </w:rPr>
                  </w:pPr>
                  <w:r w:rsidRPr="00055BF6">
                    <w:rPr>
                      <w:rFonts w:ascii="ＭＳ 明朝" w:hAnsi="ＭＳ 明朝" w:hint="eastAsia"/>
                      <w:sz w:val="24"/>
                    </w:rPr>
                    <w:t>広域農道（26）トンネル点検・診断業務の支出命令</w:t>
                  </w:r>
                </w:p>
              </w:tc>
              <w:tc>
                <w:tcPr>
                  <w:tcW w:w="1701" w:type="dxa"/>
                  <w:shd w:val="clear" w:color="auto" w:fill="auto"/>
                  <w:vAlign w:val="center"/>
                </w:tcPr>
                <w:p w14:paraId="7E4FFB0D" w14:textId="77777777" w:rsidR="00EF7B52" w:rsidRPr="007E1A76" w:rsidRDefault="00EF7B52" w:rsidP="006020A2">
                  <w:pPr>
                    <w:widowControl/>
                    <w:autoSpaceDE w:val="0"/>
                    <w:autoSpaceDN w:val="0"/>
                    <w:snapToGrid w:val="0"/>
                    <w:spacing w:line="300" w:lineRule="exact"/>
                    <w:jc w:val="right"/>
                    <w:rPr>
                      <w:rFonts w:ascii="ＭＳ 明朝" w:hAnsi="ＭＳ 明朝"/>
                      <w:sz w:val="24"/>
                    </w:rPr>
                  </w:pPr>
                  <w:r w:rsidRPr="007E1A76">
                    <w:rPr>
                      <w:rFonts w:ascii="ＭＳ 明朝" w:hAnsi="ＭＳ 明朝"/>
                      <w:sz w:val="24"/>
                    </w:rPr>
                    <w:t>810,000</w:t>
                  </w:r>
                  <w:r w:rsidRPr="007E1A76">
                    <w:rPr>
                      <w:rFonts w:ascii="ＭＳ 明朝" w:hAnsi="ＭＳ 明朝" w:hint="eastAsia"/>
                      <w:sz w:val="24"/>
                    </w:rPr>
                    <w:t>円</w:t>
                  </w:r>
                </w:p>
              </w:tc>
              <w:tc>
                <w:tcPr>
                  <w:tcW w:w="2268" w:type="dxa"/>
                  <w:shd w:val="clear" w:color="auto" w:fill="auto"/>
                  <w:vAlign w:val="center"/>
                </w:tcPr>
                <w:p w14:paraId="5D5F212D" w14:textId="77777777" w:rsidR="00EF7B52" w:rsidRPr="007E1A76" w:rsidRDefault="00EF7B52" w:rsidP="006020A2">
                  <w:pPr>
                    <w:widowControl/>
                    <w:autoSpaceDE w:val="0"/>
                    <w:autoSpaceDN w:val="0"/>
                    <w:snapToGrid w:val="0"/>
                    <w:spacing w:line="300" w:lineRule="exact"/>
                    <w:jc w:val="right"/>
                    <w:rPr>
                      <w:rFonts w:ascii="ＭＳ 明朝" w:hAnsi="ＭＳ 明朝"/>
                      <w:sz w:val="24"/>
                    </w:rPr>
                  </w:pPr>
                  <w:r w:rsidRPr="007E1A76">
                    <w:rPr>
                      <w:rFonts w:ascii="ＭＳ 明朝" w:hAnsi="ＭＳ 明朝"/>
                      <w:sz w:val="24"/>
                    </w:rPr>
                    <w:t>810,000</w:t>
                  </w:r>
                  <w:r w:rsidRPr="007E1A76">
                    <w:rPr>
                      <w:rFonts w:ascii="ＭＳ 明朝" w:hAnsi="ＭＳ 明朝" w:hint="eastAsia"/>
                      <w:sz w:val="24"/>
                    </w:rPr>
                    <w:t>円</w:t>
                  </w:r>
                </w:p>
              </w:tc>
            </w:tr>
            <w:tr w:rsidR="00EF7B52" w:rsidRPr="007E1A76" w14:paraId="0B65A9C1" w14:textId="77777777" w:rsidTr="006020A2">
              <w:trPr>
                <w:trHeight w:val="976"/>
              </w:trPr>
              <w:tc>
                <w:tcPr>
                  <w:tcW w:w="1696" w:type="dxa"/>
                  <w:shd w:val="clear" w:color="auto" w:fill="auto"/>
                </w:tcPr>
                <w:p w14:paraId="03A7E5ED" w14:textId="77777777" w:rsidR="00EF7B52" w:rsidRPr="007E1A76" w:rsidRDefault="00EF7B52" w:rsidP="006020A2">
                  <w:r w:rsidRPr="007E1A76">
                    <w:rPr>
                      <w:rFonts w:hint="eastAsia"/>
                      <w:sz w:val="24"/>
                    </w:rPr>
                    <w:t>平成</w:t>
                  </w:r>
                  <w:r>
                    <w:rPr>
                      <w:rFonts w:hint="eastAsia"/>
                      <w:sz w:val="24"/>
                    </w:rPr>
                    <w:t>26</w:t>
                  </w:r>
                  <w:r w:rsidRPr="007E1A76">
                    <w:rPr>
                      <w:rFonts w:hint="eastAsia"/>
                      <w:sz w:val="24"/>
                    </w:rPr>
                    <w:t>年度</w:t>
                  </w:r>
                </w:p>
              </w:tc>
              <w:tc>
                <w:tcPr>
                  <w:tcW w:w="2552" w:type="dxa"/>
                  <w:shd w:val="clear" w:color="auto" w:fill="auto"/>
                </w:tcPr>
                <w:p w14:paraId="5B2C5517" w14:textId="77777777" w:rsidR="00EF7B52" w:rsidRPr="00055BF6" w:rsidRDefault="00EF7B52" w:rsidP="006020A2">
                  <w:pPr>
                    <w:rPr>
                      <w:rFonts w:ascii="ＭＳ 明朝" w:hAnsi="ＭＳ 明朝"/>
                      <w:sz w:val="24"/>
                    </w:rPr>
                  </w:pPr>
                  <w:r w:rsidRPr="00055BF6">
                    <w:rPr>
                      <w:rFonts w:ascii="ＭＳ 明朝" w:hAnsi="ＭＳ 明朝" w:hint="eastAsia"/>
                      <w:sz w:val="24"/>
                    </w:rPr>
                    <w:t>広域農道岩湧地区（26）物件調査業務の支出命令</w:t>
                  </w:r>
                </w:p>
              </w:tc>
              <w:tc>
                <w:tcPr>
                  <w:tcW w:w="1701" w:type="dxa"/>
                  <w:shd w:val="clear" w:color="auto" w:fill="auto"/>
                  <w:vAlign w:val="center"/>
                </w:tcPr>
                <w:p w14:paraId="4EC942B3" w14:textId="77777777" w:rsidR="00EF7B52" w:rsidRPr="007E1A76" w:rsidRDefault="00EF7B52" w:rsidP="006020A2">
                  <w:pPr>
                    <w:widowControl/>
                    <w:autoSpaceDE w:val="0"/>
                    <w:autoSpaceDN w:val="0"/>
                    <w:snapToGrid w:val="0"/>
                    <w:spacing w:line="300" w:lineRule="exact"/>
                    <w:jc w:val="right"/>
                    <w:rPr>
                      <w:rFonts w:ascii="ＭＳ 明朝" w:hAnsi="ＭＳ 明朝"/>
                      <w:sz w:val="24"/>
                    </w:rPr>
                  </w:pPr>
                  <w:r w:rsidRPr="007E1A76">
                    <w:rPr>
                      <w:rFonts w:ascii="ＭＳ 明朝" w:hAnsi="ＭＳ 明朝"/>
                      <w:sz w:val="24"/>
                    </w:rPr>
                    <w:t>529,200</w:t>
                  </w:r>
                  <w:r w:rsidRPr="007E1A76">
                    <w:rPr>
                      <w:rFonts w:ascii="ＭＳ 明朝" w:hAnsi="ＭＳ 明朝" w:hint="eastAsia"/>
                      <w:sz w:val="24"/>
                    </w:rPr>
                    <w:t>円</w:t>
                  </w:r>
                </w:p>
              </w:tc>
              <w:tc>
                <w:tcPr>
                  <w:tcW w:w="2268" w:type="dxa"/>
                  <w:shd w:val="clear" w:color="auto" w:fill="auto"/>
                  <w:vAlign w:val="center"/>
                </w:tcPr>
                <w:p w14:paraId="1A10A3B9" w14:textId="77777777" w:rsidR="00EF7B52" w:rsidRPr="007E1A76" w:rsidRDefault="00EF7B52" w:rsidP="006020A2">
                  <w:pPr>
                    <w:widowControl/>
                    <w:autoSpaceDE w:val="0"/>
                    <w:autoSpaceDN w:val="0"/>
                    <w:snapToGrid w:val="0"/>
                    <w:spacing w:line="300" w:lineRule="exact"/>
                    <w:jc w:val="right"/>
                    <w:rPr>
                      <w:rFonts w:ascii="ＭＳ 明朝" w:hAnsi="ＭＳ 明朝"/>
                      <w:sz w:val="24"/>
                    </w:rPr>
                  </w:pPr>
                  <w:r w:rsidRPr="007E1A76">
                    <w:rPr>
                      <w:rFonts w:ascii="ＭＳ 明朝" w:hAnsi="ＭＳ 明朝"/>
                      <w:sz w:val="24"/>
                    </w:rPr>
                    <w:t>529,200</w:t>
                  </w:r>
                  <w:r w:rsidRPr="007E1A76">
                    <w:rPr>
                      <w:rFonts w:ascii="ＭＳ 明朝" w:hAnsi="ＭＳ 明朝" w:hint="eastAsia"/>
                      <w:sz w:val="24"/>
                    </w:rPr>
                    <w:t>円</w:t>
                  </w:r>
                </w:p>
              </w:tc>
            </w:tr>
          </w:tbl>
          <w:p w14:paraId="562E17C5" w14:textId="77777777" w:rsidR="00EF7B52" w:rsidRPr="007E1A76" w:rsidRDefault="00EF7B52" w:rsidP="006020A2">
            <w:pPr>
              <w:autoSpaceDE w:val="0"/>
              <w:autoSpaceDN w:val="0"/>
              <w:snapToGrid w:val="0"/>
              <w:spacing w:line="300" w:lineRule="exact"/>
              <w:ind w:leftChars="-67" w:left="-141"/>
              <w:rPr>
                <w:rFonts w:ascii="ＭＳ 明朝" w:hAnsi="ＭＳ 明朝" w:cs="Arial"/>
                <w:sz w:val="24"/>
              </w:rPr>
            </w:pPr>
          </w:p>
          <w:p w14:paraId="4152C56C" w14:textId="77777777" w:rsidR="00EF7B52" w:rsidRPr="007E1A76" w:rsidRDefault="00EF7B52" w:rsidP="006020A2">
            <w:pPr>
              <w:autoSpaceDE w:val="0"/>
              <w:autoSpaceDN w:val="0"/>
              <w:snapToGrid w:val="0"/>
              <w:spacing w:line="300" w:lineRule="exact"/>
              <w:ind w:leftChars="-67" w:left="-141"/>
              <w:rPr>
                <w:rFonts w:ascii="ＭＳ 明朝" w:hAnsi="ＭＳ 明朝" w:cs="Arial"/>
                <w:sz w:val="24"/>
              </w:rPr>
            </w:pPr>
          </w:p>
          <w:p w14:paraId="1F6C8672" w14:textId="77777777" w:rsidR="00EF7B52" w:rsidRPr="007E1A76" w:rsidRDefault="00EF7B52" w:rsidP="006020A2">
            <w:pPr>
              <w:autoSpaceDE w:val="0"/>
              <w:autoSpaceDN w:val="0"/>
              <w:snapToGrid w:val="0"/>
              <w:spacing w:line="300" w:lineRule="exact"/>
              <w:ind w:leftChars="-67" w:left="-141"/>
              <w:rPr>
                <w:rFonts w:ascii="ＭＳ 明朝" w:hAnsi="ＭＳ 明朝" w:cs="Arial"/>
                <w:sz w:val="24"/>
              </w:rPr>
            </w:pPr>
          </w:p>
          <w:p w14:paraId="216E7E76" w14:textId="77777777" w:rsidR="00EF7B52" w:rsidRPr="007E1A76" w:rsidRDefault="00EF7B52" w:rsidP="006020A2">
            <w:pPr>
              <w:autoSpaceDE w:val="0"/>
              <w:autoSpaceDN w:val="0"/>
              <w:snapToGrid w:val="0"/>
              <w:spacing w:line="300" w:lineRule="exact"/>
              <w:ind w:leftChars="-67" w:left="-141"/>
              <w:rPr>
                <w:rFonts w:ascii="ＭＳ 明朝" w:hAnsi="ＭＳ 明朝" w:cs="Arial"/>
                <w:sz w:val="24"/>
              </w:rPr>
            </w:pPr>
          </w:p>
          <w:p w14:paraId="26F62D71" w14:textId="77777777" w:rsidR="00EF7B52" w:rsidRPr="007E1A76" w:rsidRDefault="00EF7B52" w:rsidP="006020A2">
            <w:pPr>
              <w:autoSpaceDE w:val="0"/>
              <w:autoSpaceDN w:val="0"/>
              <w:snapToGrid w:val="0"/>
              <w:spacing w:line="300" w:lineRule="exact"/>
              <w:rPr>
                <w:rFonts w:ascii="ＭＳ 明朝" w:hAnsi="ＭＳ 明朝" w:cs="Arial"/>
                <w:sz w:val="24"/>
              </w:rPr>
            </w:pPr>
          </w:p>
        </w:tc>
        <w:tc>
          <w:tcPr>
            <w:tcW w:w="8646" w:type="dxa"/>
            <w:shd w:val="clear" w:color="auto" w:fill="auto"/>
          </w:tcPr>
          <w:p w14:paraId="4D3A00D9" w14:textId="77777777" w:rsidR="00EF7B52" w:rsidRPr="007E1A76" w:rsidRDefault="00EF7B52" w:rsidP="006020A2">
            <w:pPr>
              <w:autoSpaceDE w:val="0"/>
              <w:autoSpaceDN w:val="0"/>
              <w:snapToGrid w:val="0"/>
              <w:spacing w:line="300" w:lineRule="exact"/>
              <w:ind w:firstLineChars="100" w:firstLine="240"/>
              <w:rPr>
                <w:rFonts w:ascii="ＭＳ 明朝" w:hAnsi="ＭＳ 明朝" w:cs="Arial"/>
                <w:sz w:val="24"/>
              </w:rPr>
            </w:pPr>
          </w:p>
          <w:p w14:paraId="453F5288" w14:textId="77777777" w:rsidR="00EF7B52" w:rsidRPr="007E1A76" w:rsidRDefault="00EF7B52" w:rsidP="006020A2">
            <w:pPr>
              <w:autoSpaceDE w:val="0"/>
              <w:autoSpaceDN w:val="0"/>
              <w:snapToGrid w:val="0"/>
              <w:spacing w:line="300" w:lineRule="exact"/>
              <w:ind w:firstLineChars="100" w:firstLine="240"/>
              <w:rPr>
                <w:rFonts w:ascii="ＭＳ 明朝" w:hAnsi="ＭＳ 明朝" w:cs="Arial"/>
                <w:sz w:val="24"/>
              </w:rPr>
            </w:pPr>
            <w:r w:rsidRPr="007E1A76">
              <w:rPr>
                <w:rFonts w:ascii="ＭＳ 明朝" w:hAnsi="ＭＳ 明朝" w:cs="Arial" w:hint="eastAsia"/>
                <w:sz w:val="24"/>
              </w:rPr>
              <w:t>検出事項について、速やかに是正措置を講じるとともに、原因を確認し、所属のチェック体制を強化する等、再発防止に向け必要な措置を講じられたい。</w:t>
            </w:r>
          </w:p>
          <w:p w14:paraId="294E131C" w14:textId="77777777" w:rsidR="00EF7B52" w:rsidRPr="007E1A76" w:rsidRDefault="00EF7B52" w:rsidP="006020A2">
            <w:pPr>
              <w:autoSpaceDE w:val="0"/>
              <w:autoSpaceDN w:val="0"/>
              <w:snapToGrid w:val="0"/>
              <w:spacing w:line="300" w:lineRule="exact"/>
              <w:ind w:firstLineChars="100" w:firstLine="240"/>
              <w:rPr>
                <w:rFonts w:ascii="ＭＳ 明朝" w:hAnsi="ＭＳ 明朝" w:cs="Arial"/>
                <w:sz w:val="24"/>
              </w:rPr>
            </w:pPr>
          </w:p>
          <w:p w14:paraId="333FDBA2" w14:textId="77777777" w:rsidR="00EF7B52" w:rsidRPr="007E1A76" w:rsidRDefault="00EF7B52" w:rsidP="006020A2">
            <w:pPr>
              <w:autoSpaceDE w:val="0"/>
              <w:autoSpaceDN w:val="0"/>
              <w:snapToGrid w:val="0"/>
              <w:spacing w:line="300" w:lineRule="exact"/>
              <w:ind w:firstLineChars="100" w:firstLine="240"/>
              <w:rPr>
                <w:rFonts w:ascii="ＭＳ 明朝" w:hAnsi="ＭＳ 明朝" w:cs="Arial"/>
                <w:sz w:val="24"/>
              </w:rPr>
            </w:pPr>
          </w:p>
          <w:p w14:paraId="33D9B41D" w14:textId="77777777" w:rsidR="00EF7B52" w:rsidRPr="007E1A76" w:rsidRDefault="00EF7B52" w:rsidP="006020A2">
            <w:pPr>
              <w:autoSpaceDE w:val="0"/>
              <w:autoSpaceDN w:val="0"/>
              <w:snapToGrid w:val="0"/>
              <w:spacing w:line="300" w:lineRule="exact"/>
              <w:ind w:firstLineChars="100" w:firstLine="240"/>
              <w:rPr>
                <w:rFonts w:ascii="ＭＳ 明朝" w:hAnsi="ＭＳ 明朝" w:cs="Arial"/>
                <w:sz w:val="24"/>
              </w:rPr>
            </w:pPr>
          </w:p>
          <w:p w14:paraId="41DF8358" w14:textId="77777777" w:rsidR="00EF7B52" w:rsidRPr="007E1A76" w:rsidRDefault="00EF7B52" w:rsidP="006020A2">
            <w:pPr>
              <w:autoSpaceDE w:val="0"/>
              <w:autoSpaceDN w:val="0"/>
              <w:snapToGrid w:val="0"/>
              <w:spacing w:line="300" w:lineRule="exact"/>
              <w:ind w:firstLineChars="100" w:firstLine="240"/>
              <w:rPr>
                <w:rFonts w:ascii="ＭＳ 明朝" w:hAnsi="ＭＳ 明朝" w:cs="Arial"/>
                <w:sz w:val="24"/>
              </w:rPr>
            </w:pPr>
          </w:p>
          <w:p w14:paraId="36BE9366" w14:textId="77777777" w:rsidR="00EF7B52" w:rsidRPr="007E1A76" w:rsidRDefault="00EF7B52" w:rsidP="006020A2">
            <w:pPr>
              <w:autoSpaceDE w:val="0"/>
              <w:autoSpaceDN w:val="0"/>
              <w:snapToGrid w:val="0"/>
              <w:spacing w:line="300" w:lineRule="exact"/>
              <w:ind w:firstLineChars="100" w:firstLine="240"/>
              <w:rPr>
                <w:rFonts w:ascii="ＭＳ 明朝" w:hAnsi="ＭＳ 明朝" w:cs="Arial"/>
                <w:sz w:val="24"/>
              </w:rPr>
            </w:pPr>
          </w:p>
          <w:p w14:paraId="48296E05" w14:textId="77777777" w:rsidR="00EF7B52" w:rsidRPr="007E1A76" w:rsidRDefault="00EF7B52" w:rsidP="006020A2">
            <w:pPr>
              <w:autoSpaceDE w:val="0"/>
              <w:autoSpaceDN w:val="0"/>
              <w:snapToGrid w:val="0"/>
              <w:spacing w:line="300" w:lineRule="exact"/>
              <w:ind w:firstLineChars="100" w:firstLine="240"/>
              <w:rPr>
                <w:rFonts w:ascii="ＭＳ 明朝" w:hAnsi="ＭＳ 明朝"/>
                <w:sz w:val="24"/>
              </w:rPr>
            </w:pPr>
          </w:p>
          <w:p w14:paraId="786E97F8" w14:textId="77777777" w:rsidR="00EF7B52" w:rsidRPr="007E1A76" w:rsidRDefault="00EF7B52" w:rsidP="006020A2">
            <w:pPr>
              <w:autoSpaceDE w:val="0"/>
              <w:autoSpaceDN w:val="0"/>
              <w:snapToGrid w:val="0"/>
              <w:spacing w:line="300" w:lineRule="exact"/>
              <w:ind w:left="240" w:hangingChars="100" w:hanging="240"/>
              <w:rPr>
                <w:rFonts w:ascii="ＭＳ 明朝" w:hAnsi="ＭＳ 明朝"/>
                <w:sz w:val="24"/>
              </w:rPr>
            </w:pPr>
            <w:r w:rsidRPr="007E1A76">
              <w:rPr>
                <w:rFonts w:ascii="ＭＳ 明朝" w:hAnsi="ＭＳ 明朝"/>
                <w:noProof/>
                <w:sz w:val="24"/>
              </w:rPr>
              <mc:AlternateContent>
                <mc:Choice Requires="wps">
                  <w:drawing>
                    <wp:inline distT="0" distB="0" distL="0" distR="0" wp14:anchorId="2FB92C39" wp14:editId="6DE25D52">
                      <wp:extent cx="5351780" cy="1130300"/>
                      <wp:effectExtent l="8255" t="12700" r="12065" b="9525"/>
                      <wp:docPr id="9" name="正方形/長方形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1780" cy="1130300"/>
                              </a:xfrm>
                              <a:prstGeom prst="rect">
                                <a:avLst/>
                              </a:prstGeom>
                              <a:solidFill>
                                <a:srgbClr val="FFFFFF"/>
                              </a:solidFill>
                              <a:ln w="6350">
                                <a:solidFill>
                                  <a:srgbClr val="000000"/>
                                </a:solidFill>
                                <a:prstDash val="dash"/>
                                <a:miter lim="800000"/>
                                <a:headEnd/>
                                <a:tailEnd/>
                              </a:ln>
                            </wps:spPr>
                            <wps:txbx>
                              <w:txbxContent>
                                <w:p w14:paraId="199366DB" w14:textId="77777777" w:rsidR="00EF7B52" w:rsidRPr="00B40F24" w:rsidRDefault="00EF7B52" w:rsidP="00EF7B52">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14:paraId="46DD9428" w14:textId="77777777" w:rsidR="00EF7B52" w:rsidRPr="00B40F24" w:rsidRDefault="00EF7B52" w:rsidP="00EF7B52">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3D89B001" w14:textId="77777777" w:rsidR="00EF7B52" w:rsidRPr="00CB17DB" w:rsidRDefault="00EF7B52" w:rsidP="00EF7B52">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txbxContent>
                            </wps:txbx>
                            <wps:bodyPr rot="0" vert="horz" wrap="square" lIns="91440" tIns="45720" rIns="91440" bIns="45720" anchor="t" anchorCtr="0" upright="1">
                              <a:noAutofit/>
                            </wps:bodyPr>
                          </wps:wsp>
                        </a:graphicData>
                      </a:graphic>
                    </wp:inline>
                  </w:drawing>
                </mc:Choice>
                <mc:Fallback>
                  <w:pict>
                    <v:rect w14:anchorId="2FB92C39" id="正方形/長方形 305" o:spid="_x0000_s1038" style="width:421.4pt;height: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" strokeweight=".5pt">
                      <v:stroke dashstyle="dash"/>
                      <v:textbox>
                        <w:txbxContent>
                          <w:p w14:paraId="199366DB" w14:textId="77777777" w:rsidR="00EF7B52" w:rsidRPr="00B40F24" w:rsidRDefault="00EF7B52" w:rsidP="00EF7B52">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14:paraId="46DD9428" w14:textId="77777777" w:rsidR="00EF7B52" w:rsidRPr="00B40F24" w:rsidRDefault="00EF7B52" w:rsidP="00EF7B52">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3D89B001" w14:textId="77777777" w:rsidR="00EF7B52" w:rsidRPr="00CB17DB" w:rsidRDefault="00EF7B52" w:rsidP="00EF7B52">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txbxContent>
                      </v:textbox>
                      <w10:anchorlock/>
                    </v:rect>
                  </w:pict>
                </mc:Fallback>
              </mc:AlternateContent>
            </w:r>
          </w:p>
          <w:p w14:paraId="45C90359" w14:textId="77777777" w:rsidR="00EF7B52" w:rsidRPr="007E1A76" w:rsidRDefault="00EF7B52" w:rsidP="006020A2">
            <w:pPr>
              <w:autoSpaceDE w:val="0"/>
              <w:autoSpaceDN w:val="0"/>
              <w:snapToGrid w:val="0"/>
              <w:spacing w:line="300" w:lineRule="exact"/>
              <w:ind w:left="480" w:hangingChars="200" w:hanging="480"/>
              <w:rPr>
                <w:rFonts w:ascii="ＭＳ 明朝" w:hAnsi="ＭＳ 明朝"/>
                <w:sz w:val="24"/>
              </w:rPr>
            </w:pPr>
            <w:r w:rsidRPr="007E1A76">
              <w:rPr>
                <w:rFonts w:ascii="ＭＳ 明朝" w:hAnsi="ＭＳ 明朝" w:hint="eastAsia"/>
                <w:sz w:val="24"/>
              </w:rPr>
              <w:t>（参考）建設仮勘定の精算処理について</w:t>
            </w:r>
          </w:p>
          <w:p w14:paraId="4B9249B8" w14:textId="77777777" w:rsidR="00EF7B52" w:rsidRPr="007E1A76" w:rsidRDefault="00EF7B52" w:rsidP="006020A2">
            <w:pPr>
              <w:autoSpaceDE w:val="0"/>
              <w:autoSpaceDN w:val="0"/>
              <w:snapToGrid w:val="0"/>
              <w:spacing w:line="300" w:lineRule="exact"/>
              <w:ind w:leftChars="100" w:left="210"/>
              <w:rPr>
                <w:rFonts w:ascii="ＭＳ 明朝" w:hAnsi="ＭＳ 明朝"/>
                <w:sz w:val="24"/>
              </w:rPr>
            </w:pPr>
            <w:r w:rsidRPr="007E1A76">
              <w:rPr>
                <w:rFonts w:ascii="ＭＳ 明朝" w:hAnsi="ＭＳ 明朝" w:hint="eastAsia"/>
                <w:sz w:val="24"/>
              </w:rPr>
              <w:t>「新公会計制度マニュアル」第一章　新公会</w:t>
            </w:r>
            <w:r>
              <w:rPr>
                <w:rFonts w:ascii="ＭＳ 明朝" w:hAnsi="ＭＳ 明朝" w:hint="eastAsia"/>
                <w:sz w:val="24"/>
              </w:rPr>
              <w:t>計</w:t>
            </w:r>
            <w:r w:rsidRPr="007E1A76">
              <w:rPr>
                <w:rFonts w:ascii="ＭＳ 明朝" w:hAnsi="ＭＳ 明朝" w:hint="eastAsia"/>
                <w:sz w:val="24"/>
              </w:rPr>
              <w:t>制度の概要、２　新公会計制度特有の会計処理　５　建設仮勘定　より</w:t>
            </w:r>
          </w:p>
          <w:p w14:paraId="4622F042" w14:textId="77777777" w:rsidR="00EF7B52" w:rsidRPr="007E1A76" w:rsidRDefault="00EF7B52" w:rsidP="006020A2">
            <w:pPr>
              <w:autoSpaceDE w:val="0"/>
              <w:autoSpaceDN w:val="0"/>
              <w:snapToGrid w:val="0"/>
              <w:spacing w:line="300" w:lineRule="exact"/>
              <w:ind w:leftChars="100" w:left="450" w:hangingChars="100" w:hanging="240"/>
              <w:rPr>
                <w:rFonts w:ascii="ＭＳ 明朝" w:hAnsi="ＭＳ 明朝"/>
                <w:sz w:val="24"/>
              </w:rPr>
            </w:pPr>
            <w:r w:rsidRPr="007E1A76">
              <w:rPr>
                <w:rFonts w:ascii="ＭＳ 明朝" w:hAnsi="ＭＳ 明朝" w:hint="eastAsia"/>
                <w:sz w:val="24"/>
              </w:rPr>
              <w:t>○　建設仮勘定は、建設中の固定資産の取得に要した費用について、その施設等が完成し、引き渡しを受けるまでの間、又は供用が開始されるまでの間において一時的にプールするための勘定です。新規取得、改修にかかわらず、その資産価値の上昇を伴う工事等で公有財産台帳等に登録されるものが対象となります。</w:t>
            </w:r>
          </w:p>
          <w:p w14:paraId="4567FAB4" w14:textId="77777777" w:rsidR="00EF7B52" w:rsidRPr="007E1A76" w:rsidRDefault="00EF7B52" w:rsidP="006020A2">
            <w:pPr>
              <w:autoSpaceDE w:val="0"/>
              <w:autoSpaceDN w:val="0"/>
              <w:snapToGrid w:val="0"/>
              <w:spacing w:line="300" w:lineRule="exact"/>
              <w:ind w:leftChars="100" w:left="450" w:hangingChars="100" w:hanging="240"/>
              <w:rPr>
                <w:rFonts w:ascii="ＭＳ 明朝" w:hAnsi="ＭＳ 明朝"/>
                <w:sz w:val="24"/>
              </w:rPr>
            </w:pPr>
            <w:r w:rsidRPr="007E1A76">
              <w:rPr>
                <w:rFonts w:ascii="ＭＳ 明朝" w:hAnsi="ＭＳ 明朝" w:hint="eastAsia"/>
                <w:sz w:val="24"/>
              </w:rPr>
              <w:t>○　工事が完了して、供用開始となった時点で固定資産台帳（公有財産システム）への記録を行いますが、併せて、財務会計システムで建物、工作物など整理すべき勘定への精算処理を行うことで、本勘定への振替が行われます。</w:t>
            </w:r>
          </w:p>
          <w:p w14:paraId="4109A65B" w14:textId="77777777" w:rsidR="00EF7B52" w:rsidRPr="007E1A76" w:rsidRDefault="00EF7B52" w:rsidP="006020A2">
            <w:pPr>
              <w:autoSpaceDE w:val="0"/>
              <w:autoSpaceDN w:val="0"/>
              <w:snapToGrid w:val="0"/>
              <w:spacing w:line="300" w:lineRule="exact"/>
              <w:ind w:leftChars="100" w:left="450" w:hangingChars="100" w:hanging="240"/>
              <w:rPr>
                <w:rFonts w:ascii="ＭＳ 明朝" w:hAnsi="ＭＳ 明朝"/>
                <w:sz w:val="24"/>
              </w:rPr>
            </w:pPr>
            <w:r w:rsidRPr="007E1A76">
              <w:rPr>
                <w:rFonts w:ascii="ＭＳ 明朝" w:hAnsi="ＭＳ 明朝" w:hint="eastAsia"/>
                <w:sz w:val="24"/>
              </w:rPr>
              <w:t>○　一部、または全部が費用であるにもかかわらず建設仮勘定に計上している場合、精算登録において費用へ変更することはできませんので、建設仮勘定に計上している金額を複式情報訂正した後に、改めて精算登録を行います。</w:t>
            </w:r>
          </w:p>
          <w:p w14:paraId="2A3FB82B" w14:textId="77777777" w:rsidR="00EF7B52" w:rsidRPr="007E1A76" w:rsidRDefault="00EF7B52" w:rsidP="006020A2">
            <w:pPr>
              <w:autoSpaceDE w:val="0"/>
              <w:autoSpaceDN w:val="0"/>
              <w:snapToGrid w:val="0"/>
              <w:spacing w:line="300" w:lineRule="exact"/>
              <w:ind w:leftChars="100" w:left="450" w:hangingChars="100" w:hanging="240"/>
              <w:rPr>
                <w:rFonts w:ascii="ＭＳ 明朝" w:hAnsi="ＭＳ 明朝"/>
                <w:sz w:val="24"/>
              </w:rPr>
            </w:pPr>
          </w:p>
        </w:tc>
      </w:tr>
    </w:tbl>
    <w:p w14:paraId="498D40CB" w14:textId="77777777" w:rsidR="00EF7B52" w:rsidRPr="00F41E03" w:rsidRDefault="00EF7B52" w:rsidP="00EF7B52">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監査（検査）実施年月日（委員：令和－年－月－日、事務局：令和４年11月22日</w:t>
      </w:r>
      <w:r w:rsidRPr="00453F8E">
        <w:rPr>
          <w:rFonts w:ascii="ＭＳ ゴシック" w:eastAsia="ＭＳ ゴシック" w:hAnsi="ＭＳ ゴシック" w:hint="eastAsia"/>
          <w:sz w:val="24"/>
        </w:rPr>
        <w:t>）</w:t>
      </w:r>
      <w:r w:rsidRPr="00453F8E">
        <w:rPr>
          <w:rFonts w:ascii="ＭＳ ゴシック" w:eastAsia="ＭＳ ゴシック" w:hAnsi="ＭＳ ゴシック"/>
          <w:sz w:val="24"/>
          <w:szCs w:val="22"/>
        </w:rPr>
        <w:t xml:space="preserve"> </w:t>
      </w:r>
    </w:p>
    <w:p w14:paraId="4AFB8F66" w14:textId="77777777" w:rsidR="00EF7B52" w:rsidRPr="005F1100" w:rsidRDefault="00EF7B52" w:rsidP="00EF7B52">
      <w:pPr>
        <w:autoSpaceDE w:val="0"/>
        <w:autoSpaceDN w:val="0"/>
        <w:spacing w:line="300" w:lineRule="exact"/>
        <w:rPr>
          <w:rFonts w:ascii="ＭＳ Ｐゴシック" w:eastAsia="ＭＳ Ｐゴシック" w:hAnsi="ＭＳ Ｐゴシック"/>
          <w:sz w:val="24"/>
          <w:szCs w:val="22"/>
        </w:rPr>
      </w:pPr>
    </w:p>
    <w:p w14:paraId="2F743EA1" w14:textId="51C0D8D1"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14CA69F4" w14:textId="77777777" w:rsidR="00EF7B52" w:rsidRPr="00E52C1F" w:rsidRDefault="00EF7B52" w:rsidP="00EF7B52">
      <w:pPr>
        <w:autoSpaceDE w:val="0"/>
        <w:autoSpaceDN w:val="0"/>
        <w:spacing w:line="300" w:lineRule="exact"/>
        <w:rPr>
          <w:rFonts w:ascii="ＭＳ ゴシック" w:eastAsia="ＭＳ ゴシック" w:hAnsi="ＭＳ ゴシック"/>
          <w:sz w:val="24"/>
        </w:rPr>
      </w:pPr>
      <w:r w:rsidRPr="00863251">
        <w:rPr>
          <w:rFonts w:ascii="ＭＳ ゴシック" w:eastAsia="ＭＳ ゴシック" w:hAnsi="ＭＳ ゴシック" w:hint="eastAsia"/>
          <w:sz w:val="24"/>
        </w:rPr>
        <w:t>収入未済調定繰越手続の不備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8844"/>
        <w:gridCol w:w="9014"/>
      </w:tblGrid>
      <w:tr w:rsidR="00EF7B52" w:rsidRPr="00E52C1F" w14:paraId="666E58C3" w14:textId="77777777" w:rsidTr="006020A2">
        <w:trPr>
          <w:trHeight w:val="558"/>
        </w:trPr>
        <w:tc>
          <w:tcPr>
            <w:tcW w:w="2665" w:type="dxa"/>
            <w:shd w:val="clear" w:color="auto" w:fill="auto"/>
            <w:vAlign w:val="center"/>
          </w:tcPr>
          <w:p w14:paraId="344F630C" w14:textId="77777777" w:rsidR="00EF7B52" w:rsidRPr="00E52C1F"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8844" w:type="dxa"/>
            <w:shd w:val="clear" w:color="auto" w:fill="auto"/>
            <w:vAlign w:val="center"/>
          </w:tcPr>
          <w:p w14:paraId="6497A00B" w14:textId="77777777" w:rsidR="00EF7B52" w:rsidRPr="00E52C1F"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9014" w:type="dxa"/>
            <w:shd w:val="clear" w:color="auto" w:fill="auto"/>
            <w:vAlign w:val="center"/>
          </w:tcPr>
          <w:p w14:paraId="27E3BA49" w14:textId="77777777" w:rsidR="00EF7B52" w:rsidRPr="00E52C1F"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F7B52" w:rsidRPr="00E52C1F" w14:paraId="5248B3D7" w14:textId="77777777" w:rsidTr="006020A2">
        <w:trPr>
          <w:trHeight w:val="7654"/>
        </w:trPr>
        <w:tc>
          <w:tcPr>
            <w:tcW w:w="2665" w:type="dxa"/>
          </w:tcPr>
          <w:p w14:paraId="32500D4D" w14:textId="77777777" w:rsidR="00EF7B52" w:rsidRPr="00EA0EED" w:rsidRDefault="00EF7B52" w:rsidP="006020A2">
            <w:pPr>
              <w:autoSpaceDE w:val="0"/>
              <w:autoSpaceDN w:val="0"/>
              <w:spacing w:line="300" w:lineRule="exact"/>
              <w:rPr>
                <w:rFonts w:ascii="ＭＳ 明朝" w:hAnsi="ＭＳ 明朝"/>
                <w:sz w:val="24"/>
              </w:rPr>
            </w:pPr>
          </w:p>
          <w:p w14:paraId="441B225B" w14:textId="77777777" w:rsidR="00EF7B52" w:rsidRPr="00EA0EED" w:rsidRDefault="00EF7B52" w:rsidP="006020A2">
            <w:pPr>
              <w:autoSpaceDE w:val="0"/>
              <w:autoSpaceDN w:val="0"/>
              <w:spacing w:line="300" w:lineRule="exact"/>
              <w:rPr>
                <w:rFonts w:ascii="ＭＳ 明朝" w:hAnsi="ＭＳ 明朝"/>
                <w:sz w:val="24"/>
              </w:rPr>
            </w:pPr>
            <w:r>
              <w:rPr>
                <w:rFonts w:ascii="ＭＳ 明朝" w:hAnsi="ＭＳ 明朝" w:hint="eastAsia"/>
                <w:sz w:val="24"/>
              </w:rPr>
              <w:t>八尾土木事務所</w:t>
            </w:r>
          </w:p>
        </w:tc>
        <w:tc>
          <w:tcPr>
            <w:tcW w:w="8844" w:type="dxa"/>
          </w:tcPr>
          <w:p w14:paraId="6001DFAA" w14:textId="77777777" w:rsidR="00EF7B52" w:rsidRPr="00EA0EED" w:rsidRDefault="00EF7B52" w:rsidP="006020A2">
            <w:pPr>
              <w:autoSpaceDE w:val="0"/>
              <w:autoSpaceDN w:val="0"/>
              <w:spacing w:line="300" w:lineRule="exact"/>
              <w:rPr>
                <w:rFonts w:ascii="ＭＳ 明朝" w:hAnsi="ＭＳ 明朝" w:cs="Arial"/>
                <w:sz w:val="24"/>
              </w:rPr>
            </w:pPr>
          </w:p>
          <w:p w14:paraId="42EE5818" w14:textId="77777777" w:rsidR="00EF7B52" w:rsidRPr="00C4634A" w:rsidRDefault="00EF7B52" w:rsidP="006020A2">
            <w:pPr>
              <w:autoSpaceDE w:val="0"/>
              <w:autoSpaceDN w:val="0"/>
              <w:spacing w:line="300" w:lineRule="exact"/>
              <w:rPr>
                <w:rFonts w:ascii="ＭＳ 明朝" w:hAnsi="ＭＳ 明朝"/>
                <w:sz w:val="24"/>
              </w:rPr>
            </w:pPr>
            <w:r w:rsidRPr="00C4634A">
              <w:rPr>
                <w:rFonts w:ascii="ＭＳ 明朝" w:hAnsi="ＭＳ 明朝" w:hint="eastAsia"/>
                <w:sz w:val="24"/>
              </w:rPr>
              <w:t xml:space="preserve">　</w:t>
            </w:r>
            <w:r>
              <w:rPr>
                <w:rFonts w:ascii="ＭＳ 明朝" w:hAnsi="ＭＳ 明朝" w:hint="eastAsia"/>
                <w:sz w:val="24"/>
              </w:rPr>
              <w:t>令和２</w:t>
            </w:r>
            <w:r w:rsidRPr="00C4634A">
              <w:rPr>
                <w:rFonts w:ascii="ＭＳ 明朝" w:hAnsi="ＭＳ 明朝" w:hint="eastAsia"/>
                <w:sz w:val="24"/>
              </w:rPr>
              <w:t>年度</w:t>
            </w:r>
            <w:r>
              <w:rPr>
                <w:rFonts w:ascii="ＭＳ 明朝" w:hAnsi="ＭＳ 明朝" w:hint="eastAsia"/>
                <w:sz w:val="24"/>
              </w:rPr>
              <w:t>において調定した</w:t>
            </w:r>
            <w:r w:rsidRPr="00C4634A">
              <w:rPr>
                <w:rFonts w:ascii="ＭＳ 明朝" w:hAnsi="ＭＳ 明朝" w:hint="eastAsia"/>
                <w:sz w:val="24"/>
              </w:rPr>
              <w:t>歳入</w:t>
            </w:r>
            <w:r>
              <w:rPr>
                <w:rFonts w:ascii="ＭＳ 明朝" w:hAnsi="ＭＳ 明朝" w:hint="eastAsia"/>
                <w:sz w:val="24"/>
              </w:rPr>
              <w:t>で</w:t>
            </w:r>
            <w:r w:rsidRPr="00C4634A">
              <w:rPr>
                <w:rFonts w:ascii="ＭＳ 明朝" w:hAnsi="ＭＳ 明朝" w:hint="eastAsia"/>
                <w:sz w:val="24"/>
              </w:rPr>
              <w:t>、</w:t>
            </w:r>
            <w:r>
              <w:rPr>
                <w:rFonts w:ascii="ＭＳ 明朝" w:hAnsi="ＭＳ 明朝" w:hint="eastAsia"/>
                <w:sz w:val="24"/>
              </w:rPr>
              <w:t>当該年度内に収納済とならなかったものについて、翌年度の調定</w:t>
            </w:r>
            <w:r w:rsidRPr="00C4634A">
              <w:rPr>
                <w:rFonts w:ascii="ＭＳ 明朝" w:hAnsi="ＭＳ 明朝" w:hint="eastAsia"/>
                <w:sz w:val="24"/>
              </w:rPr>
              <w:t>繰越</w:t>
            </w:r>
            <w:r>
              <w:rPr>
                <w:rFonts w:ascii="ＭＳ 明朝" w:hAnsi="ＭＳ 明朝" w:hint="eastAsia"/>
                <w:sz w:val="24"/>
              </w:rPr>
              <w:t>し</w:t>
            </w:r>
            <w:r w:rsidRPr="00C4634A">
              <w:rPr>
                <w:rFonts w:ascii="ＭＳ 明朝" w:hAnsi="ＭＳ 明朝" w:hint="eastAsia"/>
                <w:sz w:val="24"/>
              </w:rPr>
              <w:t>の決裁手続</w:t>
            </w:r>
            <w:r>
              <w:rPr>
                <w:rFonts w:ascii="ＭＳ 明朝" w:hAnsi="ＭＳ 明朝" w:hint="eastAsia"/>
                <w:sz w:val="24"/>
              </w:rPr>
              <w:t>が</w:t>
            </w:r>
            <w:r w:rsidRPr="00C4634A">
              <w:rPr>
                <w:rFonts w:ascii="ＭＳ 明朝" w:hAnsi="ＭＳ 明朝" w:hint="eastAsia"/>
                <w:sz w:val="24"/>
              </w:rPr>
              <w:t>行</w:t>
            </w:r>
            <w:r>
              <w:rPr>
                <w:rFonts w:ascii="ＭＳ 明朝" w:hAnsi="ＭＳ 明朝" w:hint="eastAsia"/>
                <w:sz w:val="24"/>
              </w:rPr>
              <w:t>われていなかった</w:t>
            </w:r>
            <w:r w:rsidRPr="00C4634A">
              <w:rPr>
                <w:rFonts w:ascii="ＭＳ 明朝" w:hAnsi="ＭＳ 明朝" w:hint="eastAsia"/>
                <w:sz w:val="24"/>
              </w:rPr>
              <w:t>。</w:t>
            </w:r>
          </w:p>
          <w:p w14:paraId="4CB67AAB" w14:textId="77777777" w:rsidR="00EF7B52" w:rsidRPr="00C4634A" w:rsidRDefault="00EF7B52" w:rsidP="006020A2">
            <w:pPr>
              <w:autoSpaceDE w:val="0"/>
              <w:autoSpaceDN w:val="0"/>
              <w:spacing w:line="300" w:lineRule="exact"/>
              <w:rPr>
                <w:rFonts w:ascii="ＭＳ 明朝" w:hAnsi="ＭＳ 明朝"/>
                <w:sz w:val="24"/>
              </w:rPr>
            </w:pPr>
          </w:p>
          <w:p w14:paraId="0F8CC5D2" w14:textId="77777777" w:rsidR="00EF7B52" w:rsidRPr="00C4634A" w:rsidRDefault="00EF7B52" w:rsidP="006020A2">
            <w:pPr>
              <w:autoSpaceDE w:val="0"/>
              <w:autoSpaceDN w:val="0"/>
              <w:spacing w:line="300" w:lineRule="exac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3301"/>
            </w:tblGrid>
            <w:tr w:rsidR="00EF7B52" w:rsidRPr="00C4634A" w14:paraId="3895B6C7" w14:textId="77777777" w:rsidTr="006020A2">
              <w:trPr>
                <w:trHeight w:val="461"/>
              </w:trPr>
              <w:tc>
                <w:tcPr>
                  <w:tcW w:w="4486" w:type="dxa"/>
                  <w:shd w:val="clear" w:color="auto" w:fill="auto"/>
                  <w:vAlign w:val="center"/>
                </w:tcPr>
                <w:p w14:paraId="268DB8A5" w14:textId="77777777" w:rsidR="00EF7B52" w:rsidRPr="00C4634A"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C4634A">
                    <w:rPr>
                      <w:rFonts w:ascii="ＭＳ 明朝" w:hAnsi="ＭＳ 明朝" w:hint="eastAsia"/>
                      <w:sz w:val="24"/>
                    </w:rPr>
                    <w:t>歳入名称</w:t>
                  </w:r>
                </w:p>
              </w:tc>
              <w:tc>
                <w:tcPr>
                  <w:tcW w:w="3301" w:type="dxa"/>
                  <w:shd w:val="clear" w:color="auto" w:fill="auto"/>
                  <w:vAlign w:val="center"/>
                </w:tcPr>
                <w:p w14:paraId="25F163FD" w14:textId="77777777" w:rsidR="00EF7B52" w:rsidRPr="00C4634A"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C4634A">
                    <w:rPr>
                      <w:rFonts w:ascii="ＭＳ 明朝" w:hAnsi="ＭＳ 明朝" w:hint="eastAsia"/>
                      <w:sz w:val="24"/>
                    </w:rPr>
                    <w:t>調定額</w:t>
                  </w:r>
                </w:p>
              </w:tc>
            </w:tr>
            <w:tr w:rsidR="00EF7B52" w:rsidRPr="00C4634A" w14:paraId="2873469B" w14:textId="77777777" w:rsidTr="006020A2">
              <w:trPr>
                <w:trHeight w:val="437"/>
              </w:trPr>
              <w:tc>
                <w:tcPr>
                  <w:tcW w:w="4486" w:type="dxa"/>
                  <w:shd w:val="clear" w:color="auto" w:fill="auto"/>
                  <w:vAlign w:val="center"/>
                </w:tcPr>
                <w:p w14:paraId="6291D046" w14:textId="77777777" w:rsidR="00EF7B52" w:rsidRPr="00C4634A" w:rsidRDefault="00EF7B52"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道路橋りょう使用料</w:t>
                  </w:r>
                </w:p>
              </w:tc>
              <w:tc>
                <w:tcPr>
                  <w:tcW w:w="3301" w:type="dxa"/>
                  <w:shd w:val="clear" w:color="auto" w:fill="auto"/>
                  <w:vAlign w:val="center"/>
                </w:tcPr>
                <w:p w14:paraId="0EF0016C" w14:textId="77777777" w:rsidR="00EF7B52" w:rsidRPr="00C4634A" w:rsidRDefault="00EF7B52"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sz w:val="24"/>
                    </w:rPr>
                    <w:t>1,200</w:t>
                  </w:r>
                  <w:r w:rsidRPr="00C4634A">
                    <w:rPr>
                      <w:rFonts w:ascii="ＭＳ 明朝" w:hAnsi="ＭＳ 明朝" w:hint="eastAsia"/>
                      <w:sz w:val="24"/>
                    </w:rPr>
                    <w:t>,</w:t>
                  </w:r>
                  <w:r>
                    <w:rPr>
                      <w:rFonts w:ascii="ＭＳ 明朝" w:hAnsi="ＭＳ 明朝"/>
                      <w:sz w:val="24"/>
                    </w:rPr>
                    <w:t>000</w:t>
                  </w:r>
                  <w:r w:rsidRPr="00C4634A">
                    <w:rPr>
                      <w:rFonts w:ascii="ＭＳ 明朝" w:hAnsi="ＭＳ 明朝" w:hint="eastAsia"/>
                      <w:sz w:val="24"/>
                    </w:rPr>
                    <w:t>円</w:t>
                  </w:r>
                </w:p>
              </w:tc>
            </w:tr>
          </w:tbl>
          <w:p w14:paraId="69686EE4" w14:textId="77777777" w:rsidR="00EF7B52" w:rsidRPr="00EA0EED" w:rsidRDefault="00EF7B52" w:rsidP="006020A2">
            <w:pPr>
              <w:autoSpaceDE w:val="0"/>
              <w:autoSpaceDN w:val="0"/>
              <w:spacing w:line="300" w:lineRule="exact"/>
              <w:rPr>
                <w:rFonts w:ascii="ＭＳ 明朝" w:hAnsi="ＭＳ 明朝"/>
                <w:sz w:val="24"/>
              </w:rPr>
            </w:pPr>
          </w:p>
        </w:tc>
        <w:tc>
          <w:tcPr>
            <w:tcW w:w="9014" w:type="dxa"/>
          </w:tcPr>
          <w:p w14:paraId="6672FEB6" w14:textId="77777777" w:rsidR="00EF7B52" w:rsidRPr="00EA0EED" w:rsidRDefault="00EF7B52" w:rsidP="006020A2">
            <w:pPr>
              <w:autoSpaceDE w:val="0"/>
              <w:autoSpaceDN w:val="0"/>
              <w:spacing w:line="300" w:lineRule="exact"/>
              <w:rPr>
                <w:rFonts w:ascii="ＭＳ 明朝" w:hAnsi="ＭＳ 明朝"/>
                <w:sz w:val="24"/>
              </w:rPr>
            </w:pPr>
          </w:p>
          <w:p w14:paraId="64A27CCF" w14:textId="77777777" w:rsidR="00EF7B52" w:rsidRPr="00C4634A" w:rsidRDefault="00EF7B52" w:rsidP="006020A2">
            <w:pPr>
              <w:autoSpaceDE w:val="0"/>
              <w:autoSpaceDN w:val="0"/>
              <w:spacing w:line="300" w:lineRule="exact"/>
              <w:ind w:firstLineChars="100" w:firstLine="240"/>
              <w:rPr>
                <w:rFonts w:ascii="ＭＳ 明朝" w:hAnsi="ＭＳ 明朝" w:cs="Arial"/>
                <w:color w:val="000000"/>
                <w:sz w:val="24"/>
              </w:rPr>
            </w:pPr>
            <w:r w:rsidRPr="00C4634A">
              <w:rPr>
                <w:rFonts w:ascii="ＭＳ 明朝" w:hAnsi="ＭＳ 明朝" w:cs="Arial" w:hint="eastAsia"/>
                <w:color w:val="000000"/>
                <w:sz w:val="24"/>
              </w:rPr>
              <w:t>検出事項について原因を確認し、所属のチェック体制を強化する等、再発防止に向け必要な措置を講じられたい。</w:t>
            </w:r>
          </w:p>
          <w:p w14:paraId="489AF23B" w14:textId="77777777" w:rsidR="00EF7B52" w:rsidRPr="00C4634A" w:rsidRDefault="00EF7B52" w:rsidP="006020A2">
            <w:pPr>
              <w:autoSpaceDE w:val="0"/>
              <w:autoSpaceDN w:val="0"/>
              <w:spacing w:line="300" w:lineRule="exact"/>
              <w:rPr>
                <w:rFonts w:ascii="ＭＳ 明朝" w:hAnsi="ＭＳ 明朝"/>
                <w:sz w:val="24"/>
              </w:rPr>
            </w:pPr>
            <w:r w:rsidRPr="00C4634A">
              <w:rPr>
                <w:rFonts w:ascii="ＭＳ 明朝" w:hAnsi="ＭＳ 明朝" w:hint="eastAsia"/>
                <w:noProof/>
                <w:sz w:val="24"/>
              </w:rPr>
              <mc:AlternateContent>
                <mc:Choice Requires="wps">
                  <w:drawing>
                    <wp:anchor distT="0" distB="0" distL="114300" distR="114300" simplePos="0" relativeHeight="251678720" behindDoc="0" locked="0" layoutInCell="1" allowOverlap="1" wp14:anchorId="7FB0A951" wp14:editId="375C7346">
                      <wp:simplePos x="0" y="0"/>
                      <wp:positionH relativeFrom="column">
                        <wp:posOffset>-6919</wp:posOffset>
                      </wp:positionH>
                      <wp:positionV relativeFrom="paragraph">
                        <wp:posOffset>154239</wp:posOffset>
                      </wp:positionV>
                      <wp:extent cx="5550196" cy="3941380"/>
                      <wp:effectExtent l="0" t="0" r="12700" b="2159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0196" cy="3941380"/>
                              </a:xfrm>
                              <a:prstGeom prst="rect">
                                <a:avLst/>
                              </a:prstGeom>
                              <a:solidFill>
                                <a:srgbClr val="FFFFFF"/>
                              </a:solidFill>
                              <a:ln w="6350">
                                <a:solidFill>
                                  <a:srgbClr val="000000"/>
                                </a:solidFill>
                                <a:prstDash val="dash"/>
                                <a:miter lim="800000"/>
                                <a:headEnd/>
                                <a:tailEnd/>
                              </a:ln>
                            </wps:spPr>
                            <wps:txbx>
                              <w:txbxContent>
                                <w:p w14:paraId="414E1E4E" w14:textId="77777777" w:rsidR="00EF7B52" w:rsidRPr="00CF0FB1" w:rsidRDefault="00EF7B52" w:rsidP="00EF7B52">
                                  <w:pPr>
                                    <w:autoSpaceDE w:val="0"/>
                                    <w:autoSpaceDN w:val="0"/>
                                    <w:spacing w:line="300" w:lineRule="exact"/>
                                    <w:rPr>
                                      <w:rFonts w:ascii="ＭＳ 明朝" w:hAnsi="ＭＳ 明朝" w:cs="Arial"/>
                                      <w:color w:val="000000"/>
                                      <w:sz w:val="24"/>
                                    </w:rPr>
                                  </w:pPr>
                                  <w:r w:rsidRPr="00CF0FB1">
                                    <w:rPr>
                                      <w:rFonts w:ascii="ＭＳ 明朝" w:hAnsi="ＭＳ 明朝" w:cs="Arial" w:hint="eastAsia"/>
                                      <w:color w:val="000000"/>
                                      <w:sz w:val="24"/>
                                    </w:rPr>
                                    <w:t>【大阪府財務規則】</w:t>
                                  </w:r>
                                </w:p>
                                <w:p w14:paraId="6CED71AC" w14:textId="77777777" w:rsidR="00EF7B52" w:rsidRPr="00CF0FB1" w:rsidRDefault="00EF7B52" w:rsidP="00EF7B52">
                                  <w:pPr>
                                    <w:autoSpaceDE w:val="0"/>
                                    <w:autoSpaceDN w:val="0"/>
                                    <w:spacing w:line="300" w:lineRule="exact"/>
                                    <w:rPr>
                                      <w:sz w:val="24"/>
                                    </w:rPr>
                                  </w:pPr>
                                  <w:r w:rsidRPr="00CF0FB1">
                                    <w:rPr>
                                      <w:rFonts w:hint="eastAsia"/>
                                      <w:sz w:val="24"/>
                                    </w:rPr>
                                    <w:t>（翌年度への調定繰越し）</w:t>
                                  </w:r>
                                </w:p>
                                <w:p w14:paraId="6C2EBD6E" w14:textId="77777777" w:rsidR="00EF7B52" w:rsidRDefault="00EF7B52" w:rsidP="00EF7B52">
                                  <w:pPr>
                                    <w:autoSpaceDE w:val="0"/>
                                    <w:autoSpaceDN w:val="0"/>
                                    <w:spacing w:line="300" w:lineRule="exact"/>
                                    <w:ind w:leftChars="17" w:left="276" w:hangingChars="100" w:hanging="240"/>
                                    <w:rPr>
                                      <w:sz w:val="24"/>
                                    </w:rPr>
                                  </w:pPr>
                                  <w:r w:rsidRPr="00CF0FB1">
                                    <w:rPr>
                                      <w:rFonts w:hint="eastAsia"/>
                                      <w:sz w:val="24"/>
                                    </w:rPr>
                                    <w:t>第</w:t>
                                  </w:r>
                                  <w:r w:rsidRPr="00CF0FB1">
                                    <w:rPr>
                                      <w:rFonts w:ascii="ＭＳ 明朝" w:hAnsi="ＭＳ 明朝" w:hint="eastAsia"/>
                                      <w:sz w:val="24"/>
                                    </w:rPr>
                                    <w:t>30</w:t>
                                  </w:r>
                                  <w:r w:rsidRPr="00CF0FB1">
                                    <w:rPr>
                                      <w:rFonts w:hint="eastAsia"/>
                                      <w:sz w:val="24"/>
                                    </w:rPr>
                                    <w:t>条　歳入徴収者は、毎会計年度において調定した金額で、当該年度内に、収入済みとならなかったもの（不納欠損として整理したものを除く。）は翌年度の調定額に繰り越さなければならない。</w:t>
                                  </w:r>
                                </w:p>
                                <w:p w14:paraId="58261F2B" w14:textId="77777777" w:rsidR="00EF7B52" w:rsidRDefault="00EF7B52" w:rsidP="00EF7B52">
                                  <w:pPr>
                                    <w:autoSpaceDE w:val="0"/>
                                    <w:autoSpaceDN w:val="0"/>
                                    <w:spacing w:line="300" w:lineRule="exact"/>
                                    <w:ind w:leftChars="17" w:left="276" w:hangingChars="100" w:hanging="240"/>
                                    <w:rPr>
                                      <w:sz w:val="24"/>
                                    </w:rPr>
                                  </w:pPr>
                                </w:p>
                                <w:p w14:paraId="4986985A" w14:textId="77777777" w:rsidR="00EF7B52" w:rsidRPr="00CF0FB1" w:rsidRDefault="00EF7B52" w:rsidP="00EF7B52">
                                  <w:pPr>
                                    <w:autoSpaceDE w:val="0"/>
                                    <w:autoSpaceDN w:val="0"/>
                                    <w:spacing w:line="300" w:lineRule="exact"/>
                                    <w:rPr>
                                      <w:rFonts w:ascii="ＭＳ 明朝" w:hAnsi="ＭＳ 明朝" w:cs="Arial"/>
                                      <w:color w:val="000000"/>
                                      <w:sz w:val="24"/>
                                    </w:rPr>
                                  </w:pPr>
                                  <w:r w:rsidRPr="00CF0FB1">
                                    <w:rPr>
                                      <w:rFonts w:ascii="ＭＳ 明朝" w:hAnsi="ＭＳ 明朝" w:cs="Arial" w:hint="eastAsia"/>
                                      <w:color w:val="000000"/>
                                      <w:sz w:val="24"/>
                                    </w:rPr>
                                    <w:t>【大阪府財務規則の運用】</w:t>
                                  </w:r>
                                </w:p>
                                <w:p w14:paraId="4B8F8578" w14:textId="77777777" w:rsidR="00EF7B52" w:rsidRPr="00CF0FB1" w:rsidRDefault="00EF7B52" w:rsidP="00EF7B52">
                                  <w:pPr>
                                    <w:autoSpaceDE w:val="0"/>
                                    <w:autoSpaceDN w:val="0"/>
                                    <w:spacing w:line="300" w:lineRule="exact"/>
                                    <w:rPr>
                                      <w:sz w:val="24"/>
                                    </w:rPr>
                                  </w:pPr>
                                  <w:r w:rsidRPr="00CF0FB1">
                                    <w:rPr>
                                      <w:rFonts w:hint="eastAsia"/>
                                      <w:sz w:val="24"/>
                                    </w:rPr>
                                    <w:t>第</w:t>
                                  </w:r>
                                  <w:r w:rsidRPr="00CF0FB1">
                                    <w:rPr>
                                      <w:rFonts w:ascii="ＭＳ 明朝" w:hAnsi="ＭＳ 明朝" w:hint="eastAsia"/>
                                      <w:sz w:val="24"/>
                                    </w:rPr>
                                    <w:t>30</w:t>
                                  </w:r>
                                  <w:r w:rsidRPr="00CF0FB1">
                                    <w:rPr>
                                      <w:rFonts w:hint="eastAsia"/>
                                      <w:sz w:val="24"/>
                                    </w:rPr>
                                    <w:t>条関係</w:t>
                                  </w:r>
                                </w:p>
                                <w:p w14:paraId="5C001F17" w14:textId="77777777" w:rsidR="00EF7B52" w:rsidRPr="00CF0FB1" w:rsidRDefault="00EF7B52" w:rsidP="00EF7B52">
                                  <w:pPr>
                                    <w:autoSpaceDE w:val="0"/>
                                    <w:autoSpaceDN w:val="0"/>
                                    <w:spacing w:line="300" w:lineRule="exact"/>
                                    <w:ind w:leftChars="13" w:left="267" w:hangingChars="100" w:hanging="240"/>
                                    <w:rPr>
                                      <w:sz w:val="24"/>
                                    </w:rPr>
                                  </w:pPr>
                                  <w:r w:rsidRPr="00CF0FB1">
                                    <w:rPr>
                                      <w:rFonts w:ascii="ＭＳ 明朝" w:hAnsi="ＭＳ 明朝" w:hint="eastAsia"/>
                                      <w:sz w:val="24"/>
                                    </w:rPr>
                                    <w:t xml:space="preserve">１　</w:t>
                                  </w:r>
                                  <w:r w:rsidRPr="00CF0FB1">
                                    <w:rPr>
                                      <w:rFonts w:hint="eastAsia"/>
                                      <w:sz w:val="24"/>
                                    </w:rPr>
                                    <w:t>毎会計年度において調定した金額で、出納閉鎖の日までに収納済とならなかったもの（不納欠損として整理したものを除く。）は、翌年度の調定額として繰り越さなければならない。なお、前年度から繰越しをした調定額で、出納閉鎖の日までに収納済とならなかったもの（不納欠損として整理したものを除く。）は、再度翌年度の調定額に繰り越し、その後逓次繰越しをするものとする。</w:t>
                                  </w:r>
                                </w:p>
                                <w:p w14:paraId="0BB58EAC" w14:textId="77777777" w:rsidR="00EF7B52" w:rsidRPr="00CF0FB1" w:rsidRDefault="00EF7B52" w:rsidP="00EF7B52">
                                  <w:pPr>
                                    <w:autoSpaceDE w:val="0"/>
                                    <w:autoSpaceDN w:val="0"/>
                                    <w:spacing w:line="300" w:lineRule="exact"/>
                                    <w:rPr>
                                      <w:sz w:val="24"/>
                                    </w:rPr>
                                  </w:pPr>
                                </w:p>
                                <w:p w14:paraId="4F2F23BE" w14:textId="77777777" w:rsidR="00EF7B52" w:rsidRDefault="00EF7B52" w:rsidP="00EF7B52">
                                  <w:pPr>
                                    <w:autoSpaceDE w:val="0"/>
                                    <w:autoSpaceDN w:val="0"/>
                                    <w:spacing w:line="300" w:lineRule="exact"/>
                                    <w:ind w:leftChars="17" w:left="276" w:hangingChars="100" w:hanging="240"/>
                                    <w:rPr>
                                      <w:sz w:val="24"/>
                                    </w:rPr>
                                  </w:pPr>
                                  <w:r w:rsidRPr="00CF0FB1">
                                    <w:rPr>
                                      <w:rFonts w:ascii="ＭＳ 明朝" w:hAnsi="ＭＳ 明朝" w:hint="eastAsia"/>
                                      <w:sz w:val="24"/>
                                    </w:rPr>
                                    <w:t xml:space="preserve">２　</w:t>
                                  </w:r>
                                  <w:r w:rsidRPr="00CF0FB1">
                                    <w:rPr>
                                      <w:rFonts w:hint="eastAsia"/>
                                      <w:sz w:val="24"/>
                                    </w:rPr>
                                    <w:t>調定繰越しは、システムにより繰越伺書（様式第</w:t>
                                  </w:r>
                                  <w:r w:rsidRPr="00CF0FB1">
                                    <w:rPr>
                                      <w:rFonts w:ascii="ＭＳ 明朝" w:hAnsi="ＭＳ 明朝" w:hint="eastAsia"/>
                                      <w:sz w:val="24"/>
                                    </w:rPr>
                                    <w:t>12</w:t>
                                  </w:r>
                                  <w:r w:rsidRPr="00CF0FB1">
                                    <w:rPr>
                                      <w:rFonts w:hint="eastAsia"/>
                                      <w:sz w:val="24"/>
                                    </w:rPr>
                                    <w:t>号の２）を作成することにより行うものとする。なお、システムにより作成される収入未済繰越一覧表（様式第</w:t>
                                  </w:r>
                                  <w:r w:rsidRPr="00CF0FB1">
                                    <w:rPr>
                                      <w:rFonts w:ascii="ＭＳ 明朝" w:hAnsi="ＭＳ 明朝" w:hint="eastAsia"/>
                                      <w:sz w:val="24"/>
                                    </w:rPr>
                                    <w:t>12</w:t>
                                  </w:r>
                                  <w:r w:rsidRPr="00CF0FB1">
                                    <w:rPr>
                                      <w:rFonts w:hint="eastAsia"/>
                                      <w:sz w:val="24"/>
                                    </w:rPr>
                                    <w:t>号）は、歳入徴収者が繰越伺書に添付して保管しなければならない。（</w:t>
                                  </w:r>
                                  <w:r>
                                    <w:rPr>
                                      <w:rFonts w:hint="eastAsia"/>
                                      <w:sz w:val="24"/>
                                    </w:rPr>
                                    <w:t>以下</w:t>
                                  </w:r>
                                  <w:r w:rsidRPr="00CF0FB1">
                                    <w:rPr>
                                      <w:rFonts w:hint="eastAsia"/>
                                      <w:sz w:val="24"/>
                                    </w:rPr>
                                    <w:t>書略）</w:t>
                                  </w:r>
                                </w:p>
                                <w:p w14:paraId="5E7AFFE5" w14:textId="77777777" w:rsidR="00EF7B52" w:rsidRDefault="00EF7B52" w:rsidP="00EF7B52">
                                  <w:pPr>
                                    <w:autoSpaceDE w:val="0"/>
                                    <w:autoSpaceDN w:val="0"/>
                                    <w:spacing w:line="300" w:lineRule="exact"/>
                                    <w:ind w:leftChars="17" w:left="276" w:hangingChars="100" w:hanging="240"/>
                                    <w:rPr>
                                      <w:sz w:val="24"/>
                                    </w:rPr>
                                  </w:pPr>
                                </w:p>
                                <w:p w14:paraId="2FB7E629" w14:textId="77777777" w:rsidR="00EF7B52" w:rsidRPr="00CF0FB1" w:rsidRDefault="00EF7B52" w:rsidP="00EF7B52">
                                  <w:pPr>
                                    <w:autoSpaceDE w:val="0"/>
                                    <w:autoSpaceDN w:val="0"/>
                                    <w:spacing w:line="300" w:lineRule="exact"/>
                                    <w:ind w:leftChars="17" w:left="276" w:hangingChars="100" w:hanging="240"/>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0A951" id="テキスト ボックス 10" o:spid="_x0000_s1039" type="#_x0000_t202" style="position:absolute;left:0;text-align:left;margin-left:-.55pt;margin-top:12.15pt;width:437pt;height:310.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" strokeweight=".5pt">
                      <v:stroke dashstyle="dash"/>
                      <v:textbox inset="5.85pt,.7pt,5.85pt,.7pt">
                        <w:txbxContent>
                          <w:p w14:paraId="414E1E4E" w14:textId="77777777" w:rsidR="00EF7B52" w:rsidRPr="00CF0FB1" w:rsidRDefault="00EF7B52" w:rsidP="00EF7B52">
                            <w:pPr>
                              <w:autoSpaceDE w:val="0"/>
                              <w:autoSpaceDN w:val="0"/>
                              <w:spacing w:line="300" w:lineRule="exact"/>
                              <w:rPr>
                                <w:rFonts w:ascii="ＭＳ 明朝" w:hAnsi="ＭＳ 明朝" w:cs="Arial"/>
                                <w:color w:val="000000"/>
                                <w:sz w:val="24"/>
                              </w:rPr>
                            </w:pPr>
                            <w:r w:rsidRPr="00CF0FB1">
                              <w:rPr>
                                <w:rFonts w:ascii="ＭＳ 明朝" w:hAnsi="ＭＳ 明朝" w:cs="Arial" w:hint="eastAsia"/>
                                <w:color w:val="000000"/>
                                <w:sz w:val="24"/>
                              </w:rPr>
                              <w:t>【大阪府財務規則】</w:t>
                            </w:r>
                          </w:p>
                          <w:p w14:paraId="6CED71AC" w14:textId="77777777" w:rsidR="00EF7B52" w:rsidRPr="00CF0FB1" w:rsidRDefault="00EF7B52" w:rsidP="00EF7B52">
                            <w:pPr>
                              <w:autoSpaceDE w:val="0"/>
                              <w:autoSpaceDN w:val="0"/>
                              <w:spacing w:line="300" w:lineRule="exact"/>
                              <w:rPr>
                                <w:sz w:val="24"/>
                              </w:rPr>
                            </w:pPr>
                            <w:r w:rsidRPr="00CF0FB1">
                              <w:rPr>
                                <w:rFonts w:hint="eastAsia"/>
                                <w:sz w:val="24"/>
                              </w:rPr>
                              <w:t>（翌年度への調定繰越し）</w:t>
                            </w:r>
                          </w:p>
                          <w:p w14:paraId="6C2EBD6E" w14:textId="77777777" w:rsidR="00EF7B52" w:rsidRDefault="00EF7B52" w:rsidP="00EF7B52">
                            <w:pPr>
                              <w:autoSpaceDE w:val="0"/>
                              <w:autoSpaceDN w:val="0"/>
                              <w:spacing w:line="300" w:lineRule="exact"/>
                              <w:ind w:leftChars="17" w:left="276" w:hangingChars="100" w:hanging="240"/>
                              <w:rPr>
                                <w:sz w:val="24"/>
                              </w:rPr>
                            </w:pPr>
                            <w:r w:rsidRPr="00CF0FB1">
                              <w:rPr>
                                <w:rFonts w:hint="eastAsia"/>
                                <w:sz w:val="24"/>
                              </w:rPr>
                              <w:t>第</w:t>
                            </w:r>
                            <w:r w:rsidRPr="00CF0FB1">
                              <w:rPr>
                                <w:rFonts w:ascii="ＭＳ 明朝" w:hAnsi="ＭＳ 明朝" w:hint="eastAsia"/>
                                <w:sz w:val="24"/>
                              </w:rPr>
                              <w:t>30</w:t>
                            </w:r>
                            <w:r w:rsidRPr="00CF0FB1">
                              <w:rPr>
                                <w:rFonts w:hint="eastAsia"/>
                                <w:sz w:val="24"/>
                              </w:rPr>
                              <w:t>条　歳入徴収者は、毎会計年度において調定した金額で、当該年度内に、収入済みとならなかったもの（不納欠損として整理したものを除く。）は翌年度の調定額に繰り越さなければならない。</w:t>
                            </w:r>
                          </w:p>
                          <w:p w14:paraId="58261F2B" w14:textId="77777777" w:rsidR="00EF7B52" w:rsidRDefault="00EF7B52" w:rsidP="00EF7B52">
                            <w:pPr>
                              <w:autoSpaceDE w:val="0"/>
                              <w:autoSpaceDN w:val="0"/>
                              <w:spacing w:line="300" w:lineRule="exact"/>
                              <w:ind w:leftChars="17" w:left="276" w:hangingChars="100" w:hanging="240"/>
                              <w:rPr>
                                <w:sz w:val="24"/>
                              </w:rPr>
                            </w:pPr>
                          </w:p>
                          <w:p w14:paraId="4986985A" w14:textId="77777777" w:rsidR="00EF7B52" w:rsidRPr="00CF0FB1" w:rsidRDefault="00EF7B52" w:rsidP="00EF7B52">
                            <w:pPr>
                              <w:autoSpaceDE w:val="0"/>
                              <w:autoSpaceDN w:val="0"/>
                              <w:spacing w:line="300" w:lineRule="exact"/>
                              <w:rPr>
                                <w:rFonts w:ascii="ＭＳ 明朝" w:hAnsi="ＭＳ 明朝" w:cs="Arial"/>
                                <w:color w:val="000000"/>
                                <w:sz w:val="24"/>
                              </w:rPr>
                            </w:pPr>
                            <w:r w:rsidRPr="00CF0FB1">
                              <w:rPr>
                                <w:rFonts w:ascii="ＭＳ 明朝" w:hAnsi="ＭＳ 明朝" w:cs="Arial" w:hint="eastAsia"/>
                                <w:color w:val="000000"/>
                                <w:sz w:val="24"/>
                              </w:rPr>
                              <w:t>【大阪府財務規則の運用】</w:t>
                            </w:r>
                          </w:p>
                          <w:p w14:paraId="4B8F8578" w14:textId="77777777" w:rsidR="00EF7B52" w:rsidRPr="00CF0FB1" w:rsidRDefault="00EF7B52" w:rsidP="00EF7B52">
                            <w:pPr>
                              <w:autoSpaceDE w:val="0"/>
                              <w:autoSpaceDN w:val="0"/>
                              <w:spacing w:line="300" w:lineRule="exact"/>
                              <w:rPr>
                                <w:sz w:val="24"/>
                              </w:rPr>
                            </w:pPr>
                            <w:r w:rsidRPr="00CF0FB1">
                              <w:rPr>
                                <w:rFonts w:hint="eastAsia"/>
                                <w:sz w:val="24"/>
                              </w:rPr>
                              <w:t>第</w:t>
                            </w:r>
                            <w:r w:rsidRPr="00CF0FB1">
                              <w:rPr>
                                <w:rFonts w:ascii="ＭＳ 明朝" w:hAnsi="ＭＳ 明朝" w:hint="eastAsia"/>
                                <w:sz w:val="24"/>
                              </w:rPr>
                              <w:t>30</w:t>
                            </w:r>
                            <w:r w:rsidRPr="00CF0FB1">
                              <w:rPr>
                                <w:rFonts w:hint="eastAsia"/>
                                <w:sz w:val="24"/>
                              </w:rPr>
                              <w:t>条関係</w:t>
                            </w:r>
                          </w:p>
                          <w:p w14:paraId="5C001F17" w14:textId="77777777" w:rsidR="00EF7B52" w:rsidRPr="00CF0FB1" w:rsidRDefault="00EF7B52" w:rsidP="00EF7B52">
                            <w:pPr>
                              <w:autoSpaceDE w:val="0"/>
                              <w:autoSpaceDN w:val="0"/>
                              <w:spacing w:line="300" w:lineRule="exact"/>
                              <w:ind w:leftChars="13" w:left="267" w:hangingChars="100" w:hanging="240"/>
                              <w:rPr>
                                <w:sz w:val="24"/>
                              </w:rPr>
                            </w:pPr>
                            <w:r w:rsidRPr="00CF0FB1">
                              <w:rPr>
                                <w:rFonts w:ascii="ＭＳ 明朝" w:hAnsi="ＭＳ 明朝" w:hint="eastAsia"/>
                                <w:sz w:val="24"/>
                              </w:rPr>
                              <w:t xml:space="preserve">１　</w:t>
                            </w:r>
                            <w:r w:rsidRPr="00CF0FB1">
                              <w:rPr>
                                <w:rFonts w:hint="eastAsia"/>
                                <w:sz w:val="24"/>
                              </w:rPr>
                              <w:t>毎会計年度において調定した金額で、出納閉鎖の日までに収納済とならなかったもの（不納欠損として整理したものを除く。）は、翌年度の調定額として繰り越さなければならない。なお、前年度から繰越しをした調定額で、出納閉鎖の日までに収納済とならなかったもの（不納欠損として整理したものを除く。）は、再度翌年度の調定額に繰り越し、その後逓次繰越しをするものとする。</w:t>
                            </w:r>
                          </w:p>
                          <w:p w14:paraId="0BB58EAC" w14:textId="77777777" w:rsidR="00EF7B52" w:rsidRPr="00CF0FB1" w:rsidRDefault="00EF7B52" w:rsidP="00EF7B52">
                            <w:pPr>
                              <w:autoSpaceDE w:val="0"/>
                              <w:autoSpaceDN w:val="0"/>
                              <w:spacing w:line="300" w:lineRule="exact"/>
                              <w:rPr>
                                <w:sz w:val="24"/>
                              </w:rPr>
                            </w:pPr>
                          </w:p>
                          <w:p w14:paraId="4F2F23BE" w14:textId="77777777" w:rsidR="00EF7B52" w:rsidRDefault="00EF7B52" w:rsidP="00EF7B52">
                            <w:pPr>
                              <w:autoSpaceDE w:val="0"/>
                              <w:autoSpaceDN w:val="0"/>
                              <w:spacing w:line="300" w:lineRule="exact"/>
                              <w:ind w:leftChars="17" w:left="276" w:hangingChars="100" w:hanging="240"/>
                              <w:rPr>
                                <w:sz w:val="24"/>
                              </w:rPr>
                            </w:pPr>
                            <w:r w:rsidRPr="00CF0FB1">
                              <w:rPr>
                                <w:rFonts w:ascii="ＭＳ 明朝" w:hAnsi="ＭＳ 明朝" w:hint="eastAsia"/>
                                <w:sz w:val="24"/>
                              </w:rPr>
                              <w:t xml:space="preserve">２　</w:t>
                            </w:r>
                            <w:r w:rsidRPr="00CF0FB1">
                              <w:rPr>
                                <w:rFonts w:hint="eastAsia"/>
                                <w:sz w:val="24"/>
                              </w:rPr>
                              <w:t>調定繰越しは、システムにより繰越伺書（様式第</w:t>
                            </w:r>
                            <w:r w:rsidRPr="00CF0FB1">
                              <w:rPr>
                                <w:rFonts w:ascii="ＭＳ 明朝" w:hAnsi="ＭＳ 明朝" w:hint="eastAsia"/>
                                <w:sz w:val="24"/>
                              </w:rPr>
                              <w:t>12</w:t>
                            </w:r>
                            <w:r w:rsidRPr="00CF0FB1">
                              <w:rPr>
                                <w:rFonts w:hint="eastAsia"/>
                                <w:sz w:val="24"/>
                              </w:rPr>
                              <w:t>号の２）を作成することにより行うものとする。なお、システムにより作成される収入未済繰越一覧表（様式第</w:t>
                            </w:r>
                            <w:r w:rsidRPr="00CF0FB1">
                              <w:rPr>
                                <w:rFonts w:ascii="ＭＳ 明朝" w:hAnsi="ＭＳ 明朝" w:hint="eastAsia"/>
                                <w:sz w:val="24"/>
                              </w:rPr>
                              <w:t>12</w:t>
                            </w:r>
                            <w:r w:rsidRPr="00CF0FB1">
                              <w:rPr>
                                <w:rFonts w:hint="eastAsia"/>
                                <w:sz w:val="24"/>
                              </w:rPr>
                              <w:t>号）は、歳入徴収者が繰越伺書に添付して保管しなければならない。（</w:t>
                            </w:r>
                            <w:r>
                              <w:rPr>
                                <w:rFonts w:hint="eastAsia"/>
                                <w:sz w:val="24"/>
                              </w:rPr>
                              <w:t>以下</w:t>
                            </w:r>
                            <w:r w:rsidRPr="00CF0FB1">
                              <w:rPr>
                                <w:rFonts w:hint="eastAsia"/>
                                <w:sz w:val="24"/>
                              </w:rPr>
                              <w:t>書略）</w:t>
                            </w:r>
                          </w:p>
                          <w:p w14:paraId="5E7AFFE5" w14:textId="77777777" w:rsidR="00EF7B52" w:rsidRDefault="00EF7B52" w:rsidP="00EF7B52">
                            <w:pPr>
                              <w:autoSpaceDE w:val="0"/>
                              <w:autoSpaceDN w:val="0"/>
                              <w:spacing w:line="300" w:lineRule="exact"/>
                              <w:ind w:leftChars="17" w:left="276" w:hangingChars="100" w:hanging="240"/>
                              <w:rPr>
                                <w:sz w:val="24"/>
                              </w:rPr>
                            </w:pPr>
                          </w:p>
                          <w:p w14:paraId="2FB7E629" w14:textId="77777777" w:rsidR="00EF7B52" w:rsidRPr="00CF0FB1" w:rsidRDefault="00EF7B52" w:rsidP="00EF7B52">
                            <w:pPr>
                              <w:autoSpaceDE w:val="0"/>
                              <w:autoSpaceDN w:val="0"/>
                              <w:spacing w:line="300" w:lineRule="exact"/>
                              <w:ind w:leftChars="17" w:left="276" w:hangingChars="100" w:hanging="240"/>
                              <w:rPr>
                                <w:sz w:val="24"/>
                              </w:rPr>
                            </w:pPr>
                          </w:p>
                        </w:txbxContent>
                      </v:textbox>
                    </v:shape>
                  </w:pict>
                </mc:Fallback>
              </mc:AlternateContent>
            </w:r>
          </w:p>
          <w:p w14:paraId="7B4BA3E3" w14:textId="77777777" w:rsidR="00EF7B52" w:rsidRPr="00C4634A" w:rsidRDefault="00EF7B52" w:rsidP="006020A2">
            <w:pPr>
              <w:autoSpaceDE w:val="0"/>
              <w:autoSpaceDN w:val="0"/>
              <w:spacing w:line="300" w:lineRule="exact"/>
              <w:rPr>
                <w:rFonts w:ascii="ＭＳ 明朝" w:hAnsi="ＭＳ 明朝"/>
                <w:sz w:val="24"/>
              </w:rPr>
            </w:pPr>
          </w:p>
          <w:p w14:paraId="1FDB2F3B" w14:textId="77777777" w:rsidR="00EF7B52" w:rsidRPr="00C4634A" w:rsidRDefault="00EF7B52" w:rsidP="006020A2">
            <w:pPr>
              <w:autoSpaceDE w:val="0"/>
              <w:autoSpaceDN w:val="0"/>
              <w:spacing w:line="300" w:lineRule="exact"/>
              <w:rPr>
                <w:rFonts w:ascii="ＭＳ 明朝" w:hAnsi="ＭＳ 明朝"/>
                <w:sz w:val="24"/>
              </w:rPr>
            </w:pPr>
          </w:p>
          <w:p w14:paraId="36AFB656" w14:textId="77777777" w:rsidR="00EF7B52" w:rsidRPr="00C4634A" w:rsidRDefault="00EF7B52" w:rsidP="006020A2">
            <w:pPr>
              <w:autoSpaceDE w:val="0"/>
              <w:autoSpaceDN w:val="0"/>
              <w:spacing w:line="300" w:lineRule="exact"/>
              <w:rPr>
                <w:rFonts w:ascii="ＭＳ 明朝" w:hAnsi="ＭＳ 明朝"/>
                <w:sz w:val="24"/>
              </w:rPr>
            </w:pPr>
          </w:p>
          <w:p w14:paraId="0DF2DB29" w14:textId="77777777" w:rsidR="00EF7B52" w:rsidRPr="00C4634A" w:rsidRDefault="00EF7B52" w:rsidP="006020A2">
            <w:pPr>
              <w:autoSpaceDE w:val="0"/>
              <w:autoSpaceDN w:val="0"/>
              <w:spacing w:line="300" w:lineRule="exact"/>
              <w:rPr>
                <w:rFonts w:ascii="ＭＳ 明朝" w:hAnsi="ＭＳ 明朝"/>
                <w:sz w:val="24"/>
              </w:rPr>
            </w:pPr>
          </w:p>
          <w:p w14:paraId="38CE662C" w14:textId="77777777" w:rsidR="00EF7B52" w:rsidRPr="00C4634A" w:rsidRDefault="00EF7B52" w:rsidP="006020A2">
            <w:pPr>
              <w:autoSpaceDE w:val="0"/>
              <w:autoSpaceDN w:val="0"/>
              <w:spacing w:line="300" w:lineRule="exact"/>
              <w:rPr>
                <w:rFonts w:ascii="ＭＳ 明朝" w:hAnsi="ＭＳ 明朝"/>
                <w:sz w:val="24"/>
              </w:rPr>
            </w:pPr>
          </w:p>
          <w:p w14:paraId="61327B40" w14:textId="77777777" w:rsidR="00EF7B52" w:rsidRPr="00C4634A" w:rsidRDefault="00EF7B52" w:rsidP="006020A2">
            <w:pPr>
              <w:autoSpaceDE w:val="0"/>
              <w:autoSpaceDN w:val="0"/>
              <w:spacing w:line="300" w:lineRule="exact"/>
              <w:rPr>
                <w:rFonts w:ascii="ＭＳ 明朝" w:hAnsi="ＭＳ 明朝"/>
                <w:sz w:val="24"/>
              </w:rPr>
            </w:pPr>
          </w:p>
          <w:p w14:paraId="68AF3B36" w14:textId="77777777" w:rsidR="00EF7B52" w:rsidRPr="00C4634A" w:rsidRDefault="00EF7B52" w:rsidP="006020A2">
            <w:pPr>
              <w:autoSpaceDE w:val="0"/>
              <w:autoSpaceDN w:val="0"/>
              <w:spacing w:line="300" w:lineRule="exact"/>
              <w:rPr>
                <w:rFonts w:ascii="ＭＳ 明朝" w:hAnsi="ＭＳ 明朝"/>
                <w:sz w:val="24"/>
              </w:rPr>
            </w:pPr>
          </w:p>
          <w:p w14:paraId="257F7537" w14:textId="77777777" w:rsidR="00EF7B52" w:rsidRPr="00C4634A" w:rsidRDefault="00EF7B52" w:rsidP="006020A2">
            <w:pPr>
              <w:autoSpaceDE w:val="0"/>
              <w:autoSpaceDN w:val="0"/>
              <w:spacing w:line="300" w:lineRule="exact"/>
              <w:rPr>
                <w:rFonts w:ascii="ＭＳ 明朝" w:hAnsi="ＭＳ 明朝"/>
                <w:sz w:val="24"/>
              </w:rPr>
            </w:pPr>
          </w:p>
          <w:p w14:paraId="25C0765B" w14:textId="77777777" w:rsidR="00EF7B52" w:rsidRPr="00C4634A" w:rsidRDefault="00EF7B52" w:rsidP="006020A2">
            <w:pPr>
              <w:autoSpaceDE w:val="0"/>
              <w:autoSpaceDN w:val="0"/>
              <w:spacing w:line="300" w:lineRule="exact"/>
              <w:rPr>
                <w:rFonts w:ascii="ＭＳ 明朝" w:hAnsi="ＭＳ 明朝"/>
                <w:sz w:val="24"/>
              </w:rPr>
            </w:pPr>
          </w:p>
          <w:p w14:paraId="63893D73" w14:textId="77777777" w:rsidR="00EF7B52" w:rsidRPr="00C4634A" w:rsidRDefault="00EF7B52" w:rsidP="006020A2">
            <w:pPr>
              <w:autoSpaceDE w:val="0"/>
              <w:autoSpaceDN w:val="0"/>
              <w:spacing w:line="300" w:lineRule="exact"/>
              <w:rPr>
                <w:rFonts w:ascii="ＭＳ 明朝" w:hAnsi="ＭＳ 明朝"/>
                <w:sz w:val="24"/>
              </w:rPr>
            </w:pPr>
          </w:p>
          <w:p w14:paraId="23074E0E" w14:textId="77777777" w:rsidR="00EF7B52" w:rsidRPr="00C4634A" w:rsidRDefault="00EF7B52" w:rsidP="006020A2">
            <w:pPr>
              <w:autoSpaceDE w:val="0"/>
              <w:autoSpaceDN w:val="0"/>
              <w:spacing w:line="300" w:lineRule="exact"/>
              <w:rPr>
                <w:rFonts w:ascii="ＭＳ 明朝" w:hAnsi="ＭＳ 明朝"/>
                <w:sz w:val="24"/>
              </w:rPr>
            </w:pPr>
          </w:p>
          <w:p w14:paraId="6A4A2A6D" w14:textId="77777777" w:rsidR="00EF7B52" w:rsidRPr="00C4634A" w:rsidRDefault="00EF7B52" w:rsidP="006020A2">
            <w:pPr>
              <w:autoSpaceDE w:val="0"/>
              <w:autoSpaceDN w:val="0"/>
              <w:spacing w:line="300" w:lineRule="exact"/>
              <w:rPr>
                <w:rFonts w:ascii="ＭＳ 明朝" w:hAnsi="ＭＳ 明朝"/>
                <w:sz w:val="24"/>
              </w:rPr>
            </w:pPr>
          </w:p>
          <w:p w14:paraId="3A4A9268" w14:textId="77777777" w:rsidR="00EF7B52" w:rsidRPr="00C4634A" w:rsidRDefault="00EF7B52" w:rsidP="006020A2">
            <w:pPr>
              <w:autoSpaceDE w:val="0"/>
              <w:autoSpaceDN w:val="0"/>
              <w:spacing w:line="300" w:lineRule="exact"/>
              <w:rPr>
                <w:rFonts w:ascii="ＭＳ 明朝" w:hAnsi="ＭＳ 明朝"/>
                <w:sz w:val="24"/>
              </w:rPr>
            </w:pPr>
          </w:p>
          <w:p w14:paraId="59DF6E74" w14:textId="77777777" w:rsidR="00EF7B52" w:rsidRPr="00C4634A" w:rsidRDefault="00EF7B52" w:rsidP="006020A2">
            <w:pPr>
              <w:autoSpaceDE w:val="0"/>
              <w:autoSpaceDN w:val="0"/>
              <w:spacing w:line="300" w:lineRule="exact"/>
              <w:rPr>
                <w:rFonts w:ascii="ＭＳ 明朝" w:hAnsi="ＭＳ 明朝"/>
                <w:sz w:val="24"/>
              </w:rPr>
            </w:pPr>
          </w:p>
          <w:p w14:paraId="6B9D4DB3" w14:textId="77777777" w:rsidR="00EF7B52" w:rsidRPr="00C4634A" w:rsidRDefault="00EF7B52" w:rsidP="006020A2">
            <w:pPr>
              <w:autoSpaceDE w:val="0"/>
              <w:autoSpaceDN w:val="0"/>
              <w:spacing w:line="300" w:lineRule="exact"/>
              <w:rPr>
                <w:rFonts w:ascii="ＭＳ 明朝" w:hAnsi="ＭＳ 明朝"/>
                <w:sz w:val="24"/>
              </w:rPr>
            </w:pPr>
          </w:p>
          <w:p w14:paraId="0CBACC02" w14:textId="77777777" w:rsidR="00EF7B52" w:rsidRPr="00C4634A" w:rsidRDefault="00EF7B52" w:rsidP="006020A2">
            <w:pPr>
              <w:autoSpaceDE w:val="0"/>
              <w:autoSpaceDN w:val="0"/>
              <w:spacing w:line="300" w:lineRule="exact"/>
              <w:rPr>
                <w:rFonts w:ascii="ＭＳ 明朝" w:hAnsi="ＭＳ 明朝"/>
                <w:sz w:val="24"/>
              </w:rPr>
            </w:pPr>
          </w:p>
          <w:p w14:paraId="7531257E" w14:textId="77777777" w:rsidR="00EF7B52" w:rsidRPr="00C4634A" w:rsidRDefault="00EF7B52" w:rsidP="006020A2">
            <w:pPr>
              <w:autoSpaceDE w:val="0"/>
              <w:autoSpaceDN w:val="0"/>
              <w:spacing w:line="300" w:lineRule="exact"/>
              <w:rPr>
                <w:rFonts w:ascii="ＭＳ 明朝" w:hAnsi="ＭＳ 明朝"/>
                <w:sz w:val="24"/>
              </w:rPr>
            </w:pPr>
          </w:p>
          <w:p w14:paraId="79783886" w14:textId="77777777" w:rsidR="00EF7B52" w:rsidRPr="00C4634A" w:rsidRDefault="00EF7B52" w:rsidP="006020A2">
            <w:pPr>
              <w:autoSpaceDE w:val="0"/>
              <w:autoSpaceDN w:val="0"/>
              <w:spacing w:line="300" w:lineRule="exact"/>
              <w:rPr>
                <w:rFonts w:ascii="ＭＳ 明朝" w:hAnsi="ＭＳ 明朝"/>
                <w:sz w:val="24"/>
              </w:rPr>
            </w:pPr>
          </w:p>
          <w:p w14:paraId="141D604C" w14:textId="77777777" w:rsidR="00EF7B52" w:rsidRPr="00C4634A" w:rsidRDefault="00EF7B52" w:rsidP="006020A2">
            <w:pPr>
              <w:autoSpaceDE w:val="0"/>
              <w:autoSpaceDN w:val="0"/>
              <w:spacing w:line="300" w:lineRule="exact"/>
              <w:rPr>
                <w:rFonts w:ascii="ＭＳ 明朝" w:hAnsi="ＭＳ 明朝"/>
                <w:sz w:val="24"/>
              </w:rPr>
            </w:pPr>
          </w:p>
          <w:p w14:paraId="46040193" w14:textId="77777777" w:rsidR="00EF7B52" w:rsidRPr="00C4634A" w:rsidRDefault="00EF7B52" w:rsidP="006020A2">
            <w:pPr>
              <w:autoSpaceDE w:val="0"/>
              <w:autoSpaceDN w:val="0"/>
              <w:spacing w:line="300" w:lineRule="exact"/>
              <w:rPr>
                <w:rFonts w:ascii="ＭＳ 明朝" w:hAnsi="ＭＳ 明朝"/>
                <w:sz w:val="24"/>
              </w:rPr>
            </w:pPr>
          </w:p>
          <w:p w14:paraId="22BD468F" w14:textId="77777777" w:rsidR="00EF7B52" w:rsidRPr="006767E5" w:rsidRDefault="00EF7B52" w:rsidP="006020A2">
            <w:pPr>
              <w:autoSpaceDE w:val="0"/>
              <w:autoSpaceDN w:val="0"/>
              <w:spacing w:line="300" w:lineRule="exact"/>
              <w:rPr>
                <w:rFonts w:ascii="ＭＳ 明朝" w:hAnsi="ＭＳ 明朝"/>
                <w:sz w:val="24"/>
              </w:rPr>
            </w:pPr>
          </w:p>
        </w:tc>
      </w:tr>
    </w:tbl>
    <w:p w14:paraId="4A281B6B" w14:textId="77777777" w:rsidR="00EF7B52" w:rsidRPr="00B24814" w:rsidRDefault="00EF7B52" w:rsidP="00EF7B52">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E52C1F">
        <w:rPr>
          <w:rFonts w:ascii="ＭＳ ゴシック" w:eastAsia="ＭＳ ゴシック" w:hAnsi="ＭＳ ゴシック" w:hint="eastAsia"/>
          <w:sz w:val="24"/>
          <w:szCs w:val="22"/>
        </w:rPr>
        <w:t>年11月</w:t>
      </w:r>
      <w:r>
        <w:rPr>
          <w:rFonts w:ascii="ＭＳ ゴシック" w:eastAsia="ＭＳ ゴシック" w:hAnsi="ＭＳ ゴシック"/>
          <w:sz w:val="24"/>
          <w:szCs w:val="22"/>
        </w:rPr>
        <w:t>29</w:t>
      </w:r>
      <w:r w:rsidRPr="00E52C1F">
        <w:rPr>
          <w:rFonts w:ascii="ＭＳ ゴシック" w:eastAsia="ＭＳ ゴシック" w:hAnsi="ＭＳ ゴシック" w:hint="eastAsia"/>
          <w:sz w:val="24"/>
          <w:szCs w:val="22"/>
        </w:rPr>
        <w:t>日）</w:t>
      </w:r>
    </w:p>
    <w:p w14:paraId="6E4AA94F" w14:textId="1CD29CE8"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0B49C7C1" w14:textId="77777777" w:rsidR="00EF7B52" w:rsidRPr="00E52C1F" w:rsidRDefault="00EF7B52" w:rsidP="00EF7B52">
      <w:pPr>
        <w:autoSpaceDE w:val="0"/>
        <w:autoSpaceDN w:val="0"/>
        <w:spacing w:line="300" w:lineRule="exact"/>
        <w:rPr>
          <w:rFonts w:ascii="ＭＳ ゴシック" w:eastAsia="ＭＳ ゴシック" w:hAnsi="ＭＳ ゴシック"/>
          <w:sz w:val="24"/>
        </w:rPr>
      </w:pPr>
      <w:r w:rsidRPr="00F655D5">
        <w:rPr>
          <w:rFonts w:ascii="ＭＳ ゴシック" w:eastAsia="ＭＳ ゴシック" w:hAnsi="ＭＳ ゴシック" w:hint="eastAsia"/>
          <w:sz w:val="24"/>
        </w:rPr>
        <w:t>管内旅費の支給事務の不備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2"/>
        <w:gridCol w:w="9667"/>
        <w:gridCol w:w="8364"/>
      </w:tblGrid>
      <w:tr w:rsidR="00EF7B52" w:rsidRPr="00E52C1F" w14:paraId="7358BBA5" w14:textId="77777777" w:rsidTr="006020A2">
        <w:trPr>
          <w:trHeight w:val="558"/>
        </w:trPr>
        <w:tc>
          <w:tcPr>
            <w:tcW w:w="2665" w:type="dxa"/>
            <w:shd w:val="clear" w:color="auto" w:fill="auto"/>
            <w:vAlign w:val="center"/>
          </w:tcPr>
          <w:p w14:paraId="2880E5CC" w14:textId="77777777" w:rsidR="00EF7B52" w:rsidRPr="00E52C1F"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8844" w:type="dxa"/>
            <w:shd w:val="clear" w:color="auto" w:fill="auto"/>
            <w:vAlign w:val="center"/>
          </w:tcPr>
          <w:p w14:paraId="73FC7CCD" w14:textId="77777777" w:rsidR="00EF7B52" w:rsidRPr="00E52C1F"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9014" w:type="dxa"/>
            <w:shd w:val="clear" w:color="auto" w:fill="auto"/>
            <w:vAlign w:val="center"/>
          </w:tcPr>
          <w:p w14:paraId="384CBF6E" w14:textId="77777777" w:rsidR="00EF7B52" w:rsidRPr="00E52C1F"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F7B52" w:rsidRPr="00E52C1F" w14:paraId="12C68A94" w14:textId="77777777" w:rsidTr="006020A2">
        <w:trPr>
          <w:trHeight w:val="5528"/>
        </w:trPr>
        <w:tc>
          <w:tcPr>
            <w:tcW w:w="2665" w:type="dxa"/>
          </w:tcPr>
          <w:p w14:paraId="2E239D3B" w14:textId="77777777" w:rsidR="00EF7B52" w:rsidRPr="00EA0EED" w:rsidRDefault="00EF7B52" w:rsidP="006020A2">
            <w:pPr>
              <w:autoSpaceDE w:val="0"/>
              <w:autoSpaceDN w:val="0"/>
              <w:spacing w:line="300" w:lineRule="exact"/>
              <w:rPr>
                <w:rFonts w:ascii="ＭＳ 明朝" w:hAnsi="ＭＳ 明朝"/>
                <w:sz w:val="24"/>
              </w:rPr>
            </w:pPr>
          </w:p>
          <w:p w14:paraId="2753B6AE" w14:textId="77777777" w:rsidR="00EF7B52" w:rsidRPr="00EA0EED" w:rsidRDefault="00EF7B52" w:rsidP="006020A2">
            <w:pPr>
              <w:autoSpaceDE w:val="0"/>
              <w:autoSpaceDN w:val="0"/>
              <w:spacing w:line="300" w:lineRule="exact"/>
              <w:rPr>
                <w:rFonts w:ascii="ＭＳ 明朝" w:hAnsi="ＭＳ 明朝"/>
                <w:sz w:val="24"/>
              </w:rPr>
            </w:pPr>
            <w:r>
              <w:rPr>
                <w:rFonts w:ascii="ＭＳ 明朝" w:hAnsi="ＭＳ 明朝" w:hint="eastAsia"/>
                <w:sz w:val="24"/>
              </w:rPr>
              <w:t>八尾土木事務所</w:t>
            </w:r>
          </w:p>
        </w:tc>
        <w:tc>
          <w:tcPr>
            <w:tcW w:w="8844" w:type="dxa"/>
          </w:tcPr>
          <w:p w14:paraId="5193E74F" w14:textId="77777777" w:rsidR="00EF7B52" w:rsidRPr="00EA0EED" w:rsidRDefault="00EF7B52" w:rsidP="006020A2">
            <w:pPr>
              <w:autoSpaceDE w:val="0"/>
              <w:autoSpaceDN w:val="0"/>
              <w:spacing w:line="300" w:lineRule="exact"/>
              <w:rPr>
                <w:rFonts w:ascii="ＭＳ 明朝" w:hAnsi="ＭＳ 明朝" w:cs="Arial"/>
                <w:sz w:val="24"/>
              </w:rPr>
            </w:pPr>
          </w:p>
          <w:p w14:paraId="321DA116" w14:textId="77777777" w:rsidR="00EF7B52" w:rsidRPr="00EA4031" w:rsidRDefault="00EF7B52" w:rsidP="006020A2">
            <w:pPr>
              <w:autoSpaceDE w:val="0"/>
              <w:autoSpaceDN w:val="0"/>
              <w:snapToGrid w:val="0"/>
              <w:spacing w:line="300" w:lineRule="exact"/>
              <w:ind w:firstLineChars="100" w:firstLine="240"/>
              <w:rPr>
                <w:rFonts w:ascii="ＭＳ 明朝" w:hAnsi="ＭＳ 明朝" w:cs="Arial"/>
                <w:sz w:val="24"/>
              </w:rPr>
            </w:pPr>
            <w:r w:rsidRPr="00EA4031">
              <w:rPr>
                <w:rFonts w:ascii="ＭＳ 明朝" w:hAnsi="ＭＳ 明朝" w:cs="Arial" w:hint="eastAsia"/>
                <w:sz w:val="24"/>
              </w:rPr>
              <w:t>管内出張をシステムに重複して入力し、そのまま承認された後、当該重複した出張の取消しを忘れたものが</w:t>
            </w:r>
            <w:r>
              <w:rPr>
                <w:rFonts w:ascii="ＭＳ 明朝" w:hAnsi="ＭＳ 明朝" w:cs="Arial" w:hint="eastAsia"/>
                <w:sz w:val="24"/>
              </w:rPr>
              <w:t>２</w:t>
            </w:r>
            <w:r w:rsidRPr="00EA4031">
              <w:rPr>
                <w:rFonts w:ascii="ＭＳ 明朝" w:hAnsi="ＭＳ 明朝" w:cs="Arial" w:hint="eastAsia"/>
                <w:sz w:val="24"/>
              </w:rPr>
              <w:t>件あった。</w:t>
            </w:r>
          </w:p>
          <w:p w14:paraId="35B9853C" w14:textId="77777777" w:rsidR="00EF7B52" w:rsidRPr="00EA4031" w:rsidRDefault="00EF7B52" w:rsidP="006020A2">
            <w:pPr>
              <w:autoSpaceDE w:val="0"/>
              <w:autoSpaceDN w:val="0"/>
              <w:snapToGrid w:val="0"/>
              <w:spacing w:line="300" w:lineRule="exact"/>
              <w:ind w:firstLineChars="100" w:firstLine="240"/>
              <w:rPr>
                <w:rFonts w:ascii="ＭＳ 明朝" w:hAnsi="ＭＳ 明朝" w:cs="Arial"/>
                <w:sz w:val="24"/>
              </w:rPr>
            </w:pPr>
            <w:r w:rsidRPr="00EA4031">
              <w:rPr>
                <w:rFonts w:ascii="ＭＳ 明朝" w:hAnsi="ＭＳ 明朝" w:cs="Arial" w:hint="eastAsia"/>
                <w:sz w:val="24"/>
              </w:rPr>
              <w:t>また、旅費支出の際にチェックされず、そのまま決裁を行ったため、旅費が過誤払となっていた。</w:t>
            </w:r>
          </w:p>
          <w:p w14:paraId="29392A23" w14:textId="77777777" w:rsidR="00EF7B52" w:rsidRPr="00EA4031" w:rsidRDefault="00EF7B52" w:rsidP="006020A2">
            <w:pPr>
              <w:autoSpaceDE w:val="0"/>
              <w:autoSpaceDN w:val="0"/>
              <w:snapToGrid w:val="0"/>
              <w:spacing w:line="300" w:lineRule="exact"/>
              <w:rPr>
                <w:rFonts w:ascii="ＭＳ 明朝" w:hAnsi="ＭＳ 明朝" w:cs="Arial"/>
                <w:sz w:val="24"/>
              </w:rPr>
            </w:pPr>
          </w:p>
          <w:tbl>
            <w:tblPr>
              <w:tblW w:w="93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223"/>
              <w:gridCol w:w="2142"/>
              <w:gridCol w:w="2268"/>
              <w:gridCol w:w="1802"/>
            </w:tblGrid>
            <w:tr w:rsidR="00EF7B52" w:rsidRPr="00EA4031" w14:paraId="2AE5820A" w14:textId="77777777" w:rsidTr="006020A2">
              <w:tc>
                <w:tcPr>
                  <w:tcW w:w="869" w:type="dxa"/>
                  <w:vMerge w:val="restart"/>
                  <w:shd w:val="clear" w:color="auto" w:fill="auto"/>
                  <w:vAlign w:val="center"/>
                </w:tcPr>
                <w:p w14:paraId="1112444E"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職員</w:t>
                  </w:r>
                </w:p>
              </w:tc>
              <w:tc>
                <w:tcPr>
                  <w:tcW w:w="2223" w:type="dxa"/>
                  <w:vMerge w:val="restart"/>
                  <w:shd w:val="clear" w:color="auto" w:fill="auto"/>
                  <w:vAlign w:val="center"/>
                </w:tcPr>
                <w:p w14:paraId="04D311AC"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出張日</w:t>
                  </w:r>
                </w:p>
              </w:tc>
              <w:tc>
                <w:tcPr>
                  <w:tcW w:w="4410" w:type="dxa"/>
                  <w:gridSpan w:val="2"/>
                  <w:shd w:val="clear" w:color="auto" w:fill="auto"/>
                  <w:vAlign w:val="center"/>
                </w:tcPr>
                <w:p w14:paraId="3059A2D7"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システム入力日</w:t>
                  </w:r>
                </w:p>
              </w:tc>
              <w:tc>
                <w:tcPr>
                  <w:tcW w:w="1802" w:type="dxa"/>
                  <w:vMerge w:val="restart"/>
                  <w:shd w:val="clear" w:color="auto" w:fill="auto"/>
                  <w:vAlign w:val="center"/>
                </w:tcPr>
                <w:p w14:paraId="79C8E426"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過誤払旅費額</w:t>
                  </w:r>
                </w:p>
              </w:tc>
            </w:tr>
            <w:tr w:rsidR="00EF7B52" w:rsidRPr="00EA4031" w14:paraId="25A97C12" w14:textId="77777777" w:rsidTr="006020A2">
              <w:tc>
                <w:tcPr>
                  <w:tcW w:w="869" w:type="dxa"/>
                  <w:vMerge/>
                  <w:shd w:val="clear" w:color="auto" w:fill="auto"/>
                </w:tcPr>
                <w:p w14:paraId="41BA7367" w14:textId="77777777" w:rsidR="00EF7B52" w:rsidRPr="00EA4031" w:rsidRDefault="00EF7B52" w:rsidP="006020A2">
                  <w:pPr>
                    <w:framePr w:hSpace="142" w:wrap="around" w:vAnchor="text" w:hAnchor="margin" w:y="2"/>
                    <w:autoSpaceDE w:val="0"/>
                    <w:autoSpaceDN w:val="0"/>
                    <w:snapToGrid w:val="0"/>
                    <w:spacing w:line="300" w:lineRule="exact"/>
                    <w:rPr>
                      <w:rFonts w:ascii="ＭＳ 明朝" w:hAnsi="ＭＳ 明朝" w:cs="Arial"/>
                      <w:sz w:val="24"/>
                    </w:rPr>
                  </w:pPr>
                </w:p>
              </w:tc>
              <w:tc>
                <w:tcPr>
                  <w:tcW w:w="2223" w:type="dxa"/>
                  <w:vMerge/>
                  <w:shd w:val="clear" w:color="auto" w:fill="auto"/>
                </w:tcPr>
                <w:p w14:paraId="28EA11FB" w14:textId="77777777" w:rsidR="00EF7B52" w:rsidRPr="00EA4031" w:rsidRDefault="00EF7B52" w:rsidP="006020A2">
                  <w:pPr>
                    <w:framePr w:hSpace="142" w:wrap="around" w:vAnchor="text" w:hAnchor="margin" w:y="2"/>
                    <w:autoSpaceDE w:val="0"/>
                    <w:autoSpaceDN w:val="0"/>
                    <w:snapToGrid w:val="0"/>
                    <w:spacing w:line="300" w:lineRule="exact"/>
                    <w:rPr>
                      <w:rFonts w:ascii="ＭＳ 明朝" w:hAnsi="ＭＳ 明朝" w:cs="Arial"/>
                      <w:sz w:val="24"/>
                    </w:rPr>
                  </w:pPr>
                </w:p>
              </w:tc>
              <w:tc>
                <w:tcPr>
                  <w:tcW w:w="2142" w:type="dxa"/>
                  <w:shd w:val="clear" w:color="auto" w:fill="auto"/>
                  <w:vAlign w:val="center"/>
                </w:tcPr>
                <w:p w14:paraId="36C0A2AD"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当初入力日</w:t>
                  </w:r>
                </w:p>
              </w:tc>
              <w:tc>
                <w:tcPr>
                  <w:tcW w:w="2268" w:type="dxa"/>
                  <w:shd w:val="clear" w:color="auto" w:fill="auto"/>
                  <w:vAlign w:val="center"/>
                </w:tcPr>
                <w:p w14:paraId="172D8E2F"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重複入力日</w:t>
                  </w:r>
                </w:p>
              </w:tc>
              <w:tc>
                <w:tcPr>
                  <w:tcW w:w="1802" w:type="dxa"/>
                  <w:vMerge/>
                  <w:shd w:val="clear" w:color="auto" w:fill="auto"/>
                </w:tcPr>
                <w:p w14:paraId="49B4518D" w14:textId="77777777" w:rsidR="00EF7B52" w:rsidRPr="00EA4031" w:rsidRDefault="00EF7B52" w:rsidP="006020A2">
                  <w:pPr>
                    <w:framePr w:hSpace="142" w:wrap="around" w:vAnchor="text" w:hAnchor="margin" w:y="2"/>
                    <w:autoSpaceDE w:val="0"/>
                    <w:autoSpaceDN w:val="0"/>
                    <w:snapToGrid w:val="0"/>
                    <w:spacing w:line="300" w:lineRule="exact"/>
                    <w:rPr>
                      <w:rFonts w:ascii="ＭＳ 明朝" w:hAnsi="ＭＳ 明朝" w:cs="Arial"/>
                      <w:sz w:val="24"/>
                    </w:rPr>
                  </w:pPr>
                </w:p>
              </w:tc>
            </w:tr>
            <w:tr w:rsidR="00EF7B52" w:rsidRPr="00EA4031" w14:paraId="1B260517" w14:textId="77777777" w:rsidTr="006020A2">
              <w:trPr>
                <w:trHeight w:val="767"/>
              </w:trPr>
              <w:tc>
                <w:tcPr>
                  <w:tcW w:w="869" w:type="dxa"/>
                  <w:shd w:val="clear" w:color="auto" w:fill="auto"/>
                  <w:vAlign w:val="center"/>
                </w:tcPr>
                <w:p w14:paraId="72097CF4"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Ａ</w:t>
                  </w:r>
                </w:p>
              </w:tc>
              <w:tc>
                <w:tcPr>
                  <w:tcW w:w="2223" w:type="dxa"/>
                  <w:shd w:val="clear" w:color="auto" w:fill="auto"/>
                  <w:vAlign w:val="center"/>
                </w:tcPr>
                <w:p w14:paraId="710B823E"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Pr>
                      <w:rFonts w:ascii="ＭＳ 明朝" w:hAnsi="ＭＳ 明朝" w:cs="Arial" w:hint="eastAsia"/>
                      <w:sz w:val="24"/>
                    </w:rPr>
                    <w:t>３</w:t>
                  </w:r>
                  <w:r w:rsidRPr="00EA4031">
                    <w:rPr>
                      <w:rFonts w:ascii="ＭＳ 明朝" w:hAnsi="ＭＳ 明朝" w:cs="Arial" w:hint="eastAsia"/>
                      <w:sz w:val="24"/>
                    </w:rPr>
                    <w:t>年</w:t>
                  </w:r>
                  <w:r>
                    <w:rPr>
                      <w:rFonts w:ascii="ＭＳ 明朝" w:hAnsi="ＭＳ 明朝" w:cs="Arial"/>
                      <w:sz w:val="24"/>
                    </w:rPr>
                    <w:t>11</w:t>
                  </w:r>
                  <w:r w:rsidRPr="00EA4031">
                    <w:rPr>
                      <w:rFonts w:ascii="ＭＳ 明朝" w:hAnsi="ＭＳ 明朝" w:cs="Arial" w:hint="eastAsia"/>
                      <w:sz w:val="24"/>
                    </w:rPr>
                    <w:t>月</w:t>
                  </w:r>
                  <w:r>
                    <w:rPr>
                      <w:rFonts w:ascii="ＭＳ 明朝" w:hAnsi="ＭＳ 明朝" w:cs="Arial" w:hint="eastAsia"/>
                      <w:sz w:val="24"/>
                    </w:rPr>
                    <w:t>８</w:t>
                  </w:r>
                  <w:r w:rsidRPr="00EA4031">
                    <w:rPr>
                      <w:rFonts w:ascii="ＭＳ 明朝" w:hAnsi="ＭＳ 明朝" w:cs="Arial" w:hint="eastAsia"/>
                      <w:sz w:val="24"/>
                    </w:rPr>
                    <w:t>日</w:t>
                  </w:r>
                </w:p>
              </w:tc>
              <w:tc>
                <w:tcPr>
                  <w:tcW w:w="2142" w:type="dxa"/>
                  <w:shd w:val="clear" w:color="auto" w:fill="auto"/>
                  <w:vAlign w:val="center"/>
                </w:tcPr>
                <w:p w14:paraId="61906A0D" w14:textId="77777777" w:rsidR="00EF7B52" w:rsidRPr="00E54F62"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令和</w:t>
                  </w:r>
                  <w:r>
                    <w:rPr>
                      <w:rFonts w:ascii="ＭＳ 明朝" w:hAnsi="ＭＳ 明朝" w:cs="Arial" w:hint="eastAsia"/>
                      <w:sz w:val="24"/>
                    </w:rPr>
                    <w:t>３</w:t>
                  </w:r>
                  <w:r w:rsidRPr="00EA4031">
                    <w:rPr>
                      <w:rFonts w:ascii="ＭＳ 明朝" w:hAnsi="ＭＳ 明朝" w:cs="Arial" w:hint="eastAsia"/>
                      <w:sz w:val="24"/>
                    </w:rPr>
                    <w:t>年</w:t>
                  </w:r>
                  <w:r>
                    <w:rPr>
                      <w:rFonts w:ascii="ＭＳ 明朝" w:hAnsi="ＭＳ 明朝" w:cs="Arial" w:hint="eastAsia"/>
                      <w:sz w:val="24"/>
                    </w:rPr>
                    <w:t>1</w:t>
                  </w:r>
                  <w:r>
                    <w:rPr>
                      <w:rFonts w:ascii="ＭＳ 明朝" w:hAnsi="ＭＳ 明朝" w:cs="Arial"/>
                      <w:sz w:val="24"/>
                    </w:rPr>
                    <w:t>1</w:t>
                  </w:r>
                  <w:r w:rsidRPr="00EA4031">
                    <w:rPr>
                      <w:rFonts w:ascii="ＭＳ 明朝" w:hAnsi="ＭＳ 明朝" w:cs="Arial" w:hint="eastAsia"/>
                      <w:sz w:val="24"/>
                    </w:rPr>
                    <w:t>月</w:t>
                  </w:r>
                  <w:r>
                    <w:rPr>
                      <w:rFonts w:ascii="ＭＳ 明朝" w:hAnsi="ＭＳ 明朝" w:cs="Arial" w:hint="eastAsia"/>
                      <w:sz w:val="24"/>
                    </w:rPr>
                    <w:t>９</w:t>
                  </w:r>
                  <w:r w:rsidRPr="00EA4031">
                    <w:rPr>
                      <w:rFonts w:ascii="ＭＳ 明朝" w:hAnsi="ＭＳ 明朝" w:cs="Arial" w:hint="eastAsia"/>
                      <w:sz w:val="24"/>
                    </w:rPr>
                    <w:t>日</w:t>
                  </w:r>
                </w:p>
              </w:tc>
              <w:tc>
                <w:tcPr>
                  <w:tcW w:w="2268" w:type="dxa"/>
                  <w:shd w:val="clear" w:color="auto" w:fill="auto"/>
                  <w:vAlign w:val="center"/>
                </w:tcPr>
                <w:p w14:paraId="7C41535B"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Pr>
                      <w:rFonts w:ascii="ＭＳ 明朝" w:hAnsi="ＭＳ 明朝" w:cs="Arial" w:hint="eastAsia"/>
                      <w:sz w:val="24"/>
                    </w:rPr>
                    <w:t>３</w:t>
                  </w:r>
                  <w:r w:rsidRPr="00EA4031">
                    <w:rPr>
                      <w:rFonts w:ascii="ＭＳ 明朝" w:hAnsi="ＭＳ 明朝" w:cs="Arial" w:hint="eastAsia"/>
                      <w:sz w:val="24"/>
                    </w:rPr>
                    <w:t>年</w:t>
                  </w:r>
                  <w:r>
                    <w:rPr>
                      <w:rFonts w:ascii="ＭＳ 明朝" w:hAnsi="ＭＳ 明朝" w:cs="Arial" w:hint="eastAsia"/>
                      <w:sz w:val="24"/>
                    </w:rPr>
                    <w:t>1</w:t>
                  </w:r>
                  <w:r>
                    <w:rPr>
                      <w:rFonts w:ascii="ＭＳ 明朝" w:hAnsi="ＭＳ 明朝" w:cs="Arial"/>
                      <w:sz w:val="24"/>
                    </w:rPr>
                    <w:t>2</w:t>
                  </w:r>
                  <w:r w:rsidRPr="00EA4031">
                    <w:rPr>
                      <w:rFonts w:ascii="ＭＳ 明朝" w:hAnsi="ＭＳ 明朝" w:cs="Arial" w:hint="eastAsia"/>
                      <w:sz w:val="24"/>
                    </w:rPr>
                    <w:t>月</w:t>
                  </w:r>
                  <w:r>
                    <w:rPr>
                      <w:rFonts w:ascii="ＭＳ 明朝" w:hAnsi="ＭＳ 明朝" w:cs="Arial" w:hint="eastAsia"/>
                      <w:sz w:val="24"/>
                    </w:rPr>
                    <w:t>６</w:t>
                  </w:r>
                  <w:r w:rsidRPr="00EA4031">
                    <w:rPr>
                      <w:rFonts w:ascii="ＭＳ 明朝" w:hAnsi="ＭＳ 明朝" w:cs="Arial" w:hint="eastAsia"/>
                      <w:sz w:val="24"/>
                    </w:rPr>
                    <w:t>日</w:t>
                  </w:r>
                </w:p>
              </w:tc>
              <w:tc>
                <w:tcPr>
                  <w:tcW w:w="1802" w:type="dxa"/>
                  <w:shd w:val="clear" w:color="auto" w:fill="auto"/>
                  <w:vAlign w:val="center"/>
                </w:tcPr>
                <w:p w14:paraId="7127B3B4"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sz w:val="24"/>
                    </w:rPr>
                    <w:t>36</w:t>
                  </w:r>
                  <w:r w:rsidRPr="004C18D2">
                    <w:rPr>
                      <w:rFonts w:ascii="ＭＳ 明朝" w:hAnsi="ＭＳ 明朝" w:cs="Arial" w:hint="eastAsia"/>
                      <w:sz w:val="24"/>
                    </w:rPr>
                    <w:t>0円</w:t>
                  </w:r>
                </w:p>
              </w:tc>
            </w:tr>
            <w:tr w:rsidR="00EF7B52" w:rsidRPr="00EA4031" w14:paraId="31864D28" w14:textId="77777777" w:rsidTr="006020A2">
              <w:trPr>
                <w:trHeight w:val="767"/>
              </w:trPr>
              <w:tc>
                <w:tcPr>
                  <w:tcW w:w="869" w:type="dxa"/>
                  <w:shd w:val="clear" w:color="auto" w:fill="auto"/>
                  <w:vAlign w:val="center"/>
                </w:tcPr>
                <w:p w14:paraId="1C9E1135"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Ｂ</w:t>
                  </w:r>
                </w:p>
              </w:tc>
              <w:tc>
                <w:tcPr>
                  <w:tcW w:w="2223" w:type="dxa"/>
                  <w:shd w:val="clear" w:color="auto" w:fill="auto"/>
                  <w:vAlign w:val="center"/>
                </w:tcPr>
                <w:p w14:paraId="7706ED86"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Pr>
                      <w:rFonts w:ascii="ＭＳ 明朝" w:hAnsi="ＭＳ 明朝" w:cs="Arial" w:hint="eastAsia"/>
                      <w:sz w:val="24"/>
                    </w:rPr>
                    <w:t>４</w:t>
                  </w:r>
                  <w:r w:rsidRPr="00EA4031">
                    <w:rPr>
                      <w:rFonts w:ascii="ＭＳ 明朝" w:hAnsi="ＭＳ 明朝" w:cs="Arial" w:hint="eastAsia"/>
                      <w:sz w:val="24"/>
                    </w:rPr>
                    <w:t>年</w:t>
                  </w:r>
                  <w:r>
                    <w:rPr>
                      <w:rFonts w:ascii="ＭＳ 明朝" w:hAnsi="ＭＳ 明朝" w:cs="Arial" w:hint="eastAsia"/>
                      <w:sz w:val="24"/>
                    </w:rPr>
                    <w:t>２</w:t>
                  </w:r>
                  <w:r w:rsidRPr="00EA4031">
                    <w:rPr>
                      <w:rFonts w:ascii="ＭＳ 明朝" w:hAnsi="ＭＳ 明朝" w:cs="Arial" w:hint="eastAsia"/>
                      <w:sz w:val="24"/>
                    </w:rPr>
                    <w:t>月</w:t>
                  </w:r>
                  <w:r>
                    <w:rPr>
                      <w:rFonts w:ascii="ＭＳ 明朝" w:hAnsi="ＭＳ 明朝" w:cs="Arial" w:hint="eastAsia"/>
                      <w:sz w:val="24"/>
                    </w:rPr>
                    <w:t>８</w:t>
                  </w:r>
                  <w:r w:rsidRPr="00EA4031">
                    <w:rPr>
                      <w:rFonts w:ascii="ＭＳ 明朝" w:hAnsi="ＭＳ 明朝" w:cs="Arial" w:hint="eastAsia"/>
                      <w:sz w:val="24"/>
                    </w:rPr>
                    <w:t>日</w:t>
                  </w:r>
                </w:p>
              </w:tc>
              <w:tc>
                <w:tcPr>
                  <w:tcW w:w="2142" w:type="dxa"/>
                  <w:shd w:val="clear" w:color="auto" w:fill="auto"/>
                  <w:vAlign w:val="center"/>
                </w:tcPr>
                <w:p w14:paraId="5FD334A0"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Pr>
                      <w:rFonts w:ascii="ＭＳ 明朝" w:hAnsi="ＭＳ 明朝" w:cs="Arial" w:hint="eastAsia"/>
                      <w:sz w:val="24"/>
                    </w:rPr>
                    <w:t>４</w:t>
                  </w:r>
                  <w:r w:rsidRPr="00EA4031">
                    <w:rPr>
                      <w:rFonts w:ascii="ＭＳ 明朝" w:hAnsi="ＭＳ 明朝" w:cs="Arial" w:hint="eastAsia"/>
                      <w:sz w:val="24"/>
                    </w:rPr>
                    <w:t>年</w:t>
                  </w:r>
                  <w:r>
                    <w:rPr>
                      <w:rFonts w:ascii="ＭＳ 明朝" w:hAnsi="ＭＳ 明朝" w:cs="Arial" w:hint="eastAsia"/>
                      <w:sz w:val="24"/>
                    </w:rPr>
                    <w:t>２</w:t>
                  </w:r>
                  <w:r w:rsidRPr="00EA4031">
                    <w:rPr>
                      <w:rFonts w:ascii="ＭＳ 明朝" w:hAnsi="ＭＳ 明朝" w:cs="Arial" w:hint="eastAsia"/>
                      <w:sz w:val="24"/>
                    </w:rPr>
                    <w:t>月</w:t>
                  </w:r>
                  <w:r>
                    <w:rPr>
                      <w:rFonts w:ascii="ＭＳ 明朝" w:hAnsi="ＭＳ 明朝" w:cs="Arial" w:hint="eastAsia"/>
                      <w:sz w:val="24"/>
                    </w:rPr>
                    <w:t>７</w:t>
                  </w:r>
                  <w:r w:rsidRPr="00EA4031">
                    <w:rPr>
                      <w:rFonts w:ascii="ＭＳ 明朝" w:hAnsi="ＭＳ 明朝" w:cs="Arial" w:hint="eastAsia"/>
                      <w:sz w:val="24"/>
                    </w:rPr>
                    <w:t>日</w:t>
                  </w:r>
                </w:p>
              </w:tc>
              <w:tc>
                <w:tcPr>
                  <w:tcW w:w="2268" w:type="dxa"/>
                  <w:shd w:val="clear" w:color="auto" w:fill="auto"/>
                  <w:vAlign w:val="center"/>
                </w:tcPr>
                <w:p w14:paraId="4496BD36"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Pr>
                      <w:rFonts w:ascii="ＭＳ 明朝" w:hAnsi="ＭＳ 明朝" w:cs="Arial" w:hint="eastAsia"/>
                      <w:sz w:val="24"/>
                    </w:rPr>
                    <w:t>４</w:t>
                  </w:r>
                  <w:r w:rsidRPr="00EA4031">
                    <w:rPr>
                      <w:rFonts w:ascii="ＭＳ 明朝" w:hAnsi="ＭＳ 明朝" w:cs="Arial" w:hint="eastAsia"/>
                      <w:sz w:val="24"/>
                    </w:rPr>
                    <w:t>年</w:t>
                  </w:r>
                  <w:r>
                    <w:rPr>
                      <w:rFonts w:ascii="ＭＳ 明朝" w:hAnsi="ＭＳ 明朝" w:cs="Arial" w:hint="eastAsia"/>
                      <w:sz w:val="24"/>
                    </w:rPr>
                    <w:t>２</w:t>
                  </w:r>
                  <w:r w:rsidRPr="00EA4031">
                    <w:rPr>
                      <w:rFonts w:ascii="ＭＳ 明朝" w:hAnsi="ＭＳ 明朝" w:cs="Arial" w:hint="eastAsia"/>
                      <w:sz w:val="24"/>
                    </w:rPr>
                    <w:t>月</w:t>
                  </w:r>
                  <w:r>
                    <w:rPr>
                      <w:rFonts w:ascii="ＭＳ 明朝" w:hAnsi="ＭＳ 明朝" w:cs="Arial" w:hint="eastAsia"/>
                      <w:sz w:val="24"/>
                    </w:rPr>
                    <w:t>７</w:t>
                  </w:r>
                  <w:r w:rsidRPr="00EA4031">
                    <w:rPr>
                      <w:rFonts w:ascii="ＭＳ 明朝" w:hAnsi="ＭＳ 明朝" w:cs="Arial" w:hint="eastAsia"/>
                      <w:sz w:val="24"/>
                    </w:rPr>
                    <w:t>日</w:t>
                  </w:r>
                </w:p>
              </w:tc>
              <w:tc>
                <w:tcPr>
                  <w:tcW w:w="1802" w:type="dxa"/>
                  <w:shd w:val="clear" w:color="auto" w:fill="auto"/>
                  <w:vAlign w:val="center"/>
                </w:tcPr>
                <w:p w14:paraId="65E58759"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1</w:t>
                  </w:r>
                  <w:r>
                    <w:rPr>
                      <w:rFonts w:ascii="ＭＳ 明朝" w:hAnsi="ＭＳ 明朝" w:cs="Arial"/>
                      <w:sz w:val="24"/>
                    </w:rPr>
                    <w:t>,370</w:t>
                  </w:r>
                  <w:r>
                    <w:rPr>
                      <w:rFonts w:ascii="ＭＳ 明朝" w:hAnsi="ＭＳ 明朝" w:cs="Arial" w:hint="eastAsia"/>
                      <w:sz w:val="24"/>
                    </w:rPr>
                    <w:t>円</w:t>
                  </w:r>
                </w:p>
              </w:tc>
            </w:tr>
          </w:tbl>
          <w:p w14:paraId="084AB99F" w14:textId="77777777" w:rsidR="00EF7B52" w:rsidRPr="00EA4031" w:rsidRDefault="00EF7B52" w:rsidP="006020A2">
            <w:pPr>
              <w:autoSpaceDE w:val="0"/>
              <w:autoSpaceDN w:val="0"/>
              <w:spacing w:line="300" w:lineRule="exact"/>
              <w:rPr>
                <w:rFonts w:ascii="ＭＳ 明朝" w:hAnsi="ＭＳ 明朝"/>
                <w:sz w:val="24"/>
              </w:rPr>
            </w:pPr>
          </w:p>
          <w:p w14:paraId="35BFC42E" w14:textId="77777777" w:rsidR="00EF7B52" w:rsidRDefault="00EF7B52" w:rsidP="006020A2">
            <w:pPr>
              <w:autoSpaceDE w:val="0"/>
              <w:autoSpaceDN w:val="0"/>
              <w:spacing w:line="300" w:lineRule="exact"/>
              <w:ind w:left="240" w:hangingChars="100" w:hanging="240"/>
              <w:rPr>
                <w:rFonts w:ascii="ＭＳ 明朝" w:hAnsi="ＭＳ 明朝"/>
                <w:sz w:val="24"/>
              </w:rPr>
            </w:pPr>
          </w:p>
          <w:p w14:paraId="18D5F420" w14:textId="77777777" w:rsidR="00EF7B52" w:rsidRDefault="00EF7B52" w:rsidP="006020A2">
            <w:pPr>
              <w:autoSpaceDE w:val="0"/>
              <w:autoSpaceDN w:val="0"/>
              <w:spacing w:line="300" w:lineRule="exact"/>
              <w:rPr>
                <w:rFonts w:ascii="ＭＳ 明朝" w:hAnsi="ＭＳ 明朝"/>
                <w:sz w:val="24"/>
              </w:rPr>
            </w:pPr>
          </w:p>
          <w:p w14:paraId="63033A2D" w14:textId="77777777" w:rsidR="00EF7B52" w:rsidRPr="00EA0EED" w:rsidRDefault="00EF7B52" w:rsidP="006020A2">
            <w:pPr>
              <w:autoSpaceDE w:val="0"/>
              <w:autoSpaceDN w:val="0"/>
              <w:spacing w:line="300" w:lineRule="exact"/>
              <w:rPr>
                <w:rFonts w:ascii="ＭＳ 明朝" w:hAnsi="ＭＳ 明朝"/>
                <w:sz w:val="24"/>
              </w:rPr>
            </w:pPr>
          </w:p>
        </w:tc>
        <w:tc>
          <w:tcPr>
            <w:tcW w:w="9014" w:type="dxa"/>
          </w:tcPr>
          <w:p w14:paraId="0DDBC64A" w14:textId="77777777" w:rsidR="00EF7B52" w:rsidRPr="00EA0EED" w:rsidRDefault="00EF7B52" w:rsidP="006020A2">
            <w:pPr>
              <w:autoSpaceDE w:val="0"/>
              <w:autoSpaceDN w:val="0"/>
              <w:spacing w:line="300" w:lineRule="exact"/>
              <w:rPr>
                <w:rFonts w:ascii="ＭＳ 明朝" w:hAnsi="ＭＳ 明朝"/>
                <w:sz w:val="24"/>
              </w:rPr>
            </w:pPr>
          </w:p>
          <w:p w14:paraId="4352B49D" w14:textId="77777777" w:rsidR="00EF7B52" w:rsidRDefault="00EF7B52" w:rsidP="006020A2">
            <w:pPr>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検出事項について、速やかに是正措置を講じるとともに、所属のチェック体制を強化する等、法令等に基づき、適正な事務処理を行われたい。</w:t>
            </w:r>
          </w:p>
          <w:p w14:paraId="56E7B98F" w14:textId="77777777" w:rsidR="00EF7B52" w:rsidRPr="006C4428" w:rsidRDefault="00EF7B52" w:rsidP="006020A2">
            <w:pPr>
              <w:autoSpaceDE w:val="0"/>
              <w:autoSpaceDN w:val="0"/>
              <w:spacing w:line="300" w:lineRule="exact"/>
              <w:rPr>
                <w:rFonts w:ascii="ＭＳ 明朝" w:hAnsi="ＭＳ 明朝"/>
                <w:sz w:val="24"/>
              </w:rPr>
            </w:pPr>
          </w:p>
        </w:tc>
      </w:tr>
    </w:tbl>
    <w:p w14:paraId="65BF0B42" w14:textId="77777777" w:rsidR="00EF7B52" w:rsidRPr="00B24814" w:rsidRDefault="00EF7B52" w:rsidP="00EF7B52">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E52C1F">
        <w:rPr>
          <w:rFonts w:ascii="ＭＳ ゴシック" w:eastAsia="ＭＳ ゴシック" w:hAnsi="ＭＳ ゴシック" w:hint="eastAsia"/>
          <w:sz w:val="24"/>
          <w:szCs w:val="22"/>
        </w:rPr>
        <w:t>年11月</w:t>
      </w:r>
      <w:r>
        <w:rPr>
          <w:rFonts w:ascii="ＭＳ ゴシック" w:eastAsia="ＭＳ ゴシック" w:hAnsi="ＭＳ ゴシック"/>
          <w:sz w:val="24"/>
          <w:szCs w:val="22"/>
        </w:rPr>
        <w:t>29</w:t>
      </w:r>
      <w:r w:rsidRPr="00E52C1F">
        <w:rPr>
          <w:rFonts w:ascii="ＭＳ ゴシック" w:eastAsia="ＭＳ ゴシック" w:hAnsi="ＭＳ ゴシック" w:hint="eastAsia"/>
          <w:sz w:val="24"/>
          <w:szCs w:val="22"/>
        </w:rPr>
        <w:t>日）</w:t>
      </w:r>
    </w:p>
    <w:p w14:paraId="56DA2EFF" w14:textId="7E3867D8"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4C6B4E82" w14:textId="77777777" w:rsidR="00EF7B52" w:rsidRPr="00E52C1F" w:rsidRDefault="00EF7B52" w:rsidP="00EF7B52">
      <w:pPr>
        <w:autoSpaceDE w:val="0"/>
        <w:autoSpaceDN w:val="0"/>
        <w:spacing w:line="300" w:lineRule="exact"/>
        <w:rPr>
          <w:rFonts w:ascii="ＭＳ ゴシック" w:eastAsia="ＭＳ ゴシック" w:hAnsi="ＭＳ ゴシック"/>
          <w:sz w:val="24"/>
        </w:rPr>
      </w:pPr>
      <w:r w:rsidRPr="00F655D5">
        <w:rPr>
          <w:rFonts w:ascii="ＭＳ ゴシック" w:eastAsia="ＭＳ ゴシック" w:hAnsi="ＭＳ ゴシック" w:hint="eastAsia"/>
          <w:sz w:val="24"/>
        </w:rPr>
        <w:t>管内旅費の支給事務の不備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8844"/>
        <w:gridCol w:w="9014"/>
      </w:tblGrid>
      <w:tr w:rsidR="00EF7B52" w:rsidRPr="00E52C1F" w14:paraId="771DE56B" w14:textId="77777777" w:rsidTr="006020A2">
        <w:trPr>
          <w:trHeight w:val="558"/>
        </w:trPr>
        <w:tc>
          <w:tcPr>
            <w:tcW w:w="2665" w:type="dxa"/>
            <w:shd w:val="clear" w:color="auto" w:fill="auto"/>
            <w:vAlign w:val="center"/>
          </w:tcPr>
          <w:p w14:paraId="4BAF9D34" w14:textId="77777777" w:rsidR="00EF7B52" w:rsidRPr="00E52C1F"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8844" w:type="dxa"/>
            <w:shd w:val="clear" w:color="auto" w:fill="auto"/>
            <w:vAlign w:val="center"/>
          </w:tcPr>
          <w:p w14:paraId="2B2EB4C6" w14:textId="77777777" w:rsidR="00EF7B52" w:rsidRPr="00E52C1F"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9014" w:type="dxa"/>
            <w:shd w:val="clear" w:color="auto" w:fill="auto"/>
            <w:vAlign w:val="center"/>
          </w:tcPr>
          <w:p w14:paraId="39D9E473" w14:textId="77777777" w:rsidR="00EF7B52" w:rsidRPr="00E52C1F"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F7B52" w:rsidRPr="00E52C1F" w14:paraId="309D7D0B" w14:textId="77777777" w:rsidTr="006020A2">
        <w:trPr>
          <w:trHeight w:val="4252"/>
        </w:trPr>
        <w:tc>
          <w:tcPr>
            <w:tcW w:w="2665" w:type="dxa"/>
          </w:tcPr>
          <w:p w14:paraId="50F72B50" w14:textId="77777777" w:rsidR="00EF7B52" w:rsidRPr="00EA0EED" w:rsidRDefault="00EF7B52" w:rsidP="006020A2">
            <w:pPr>
              <w:autoSpaceDE w:val="0"/>
              <w:autoSpaceDN w:val="0"/>
              <w:spacing w:line="300" w:lineRule="exact"/>
              <w:rPr>
                <w:rFonts w:ascii="ＭＳ 明朝" w:hAnsi="ＭＳ 明朝"/>
                <w:sz w:val="24"/>
              </w:rPr>
            </w:pPr>
          </w:p>
          <w:p w14:paraId="35457634" w14:textId="77777777" w:rsidR="00EF7B52" w:rsidRPr="00EA0EED" w:rsidRDefault="00EF7B52" w:rsidP="006020A2">
            <w:pPr>
              <w:autoSpaceDE w:val="0"/>
              <w:autoSpaceDN w:val="0"/>
              <w:spacing w:line="300" w:lineRule="exact"/>
              <w:rPr>
                <w:rFonts w:ascii="ＭＳ 明朝" w:hAnsi="ＭＳ 明朝"/>
                <w:sz w:val="24"/>
              </w:rPr>
            </w:pPr>
            <w:r>
              <w:rPr>
                <w:rFonts w:ascii="ＭＳ 明朝" w:hAnsi="ＭＳ 明朝" w:hint="eastAsia"/>
                <w:sz w:val="24"/>
              </w:rPr>
              <w:t>八尾土木事務所</w:t>
            </w:r>
          </w:p>
        </w:tc>
        <w:tc>
          <w:tcPr>
            <w:tcW w:w="8844" w:type="dxa"/>
          </w:tcPr>
          <w:p w14:paraId="44D47013" w14:textId="77777777" w:rsidR="00EF7B52" w:rsidRPr="00EA0EED" w:rsidRDefault="00EF7B52" w:rsidP="006020A2">
            <w:pPr>
              <w:autoSpaceDE w:val="0"/>
              <w:autoSpaceDN w:val="0"/>
              <w:spacing w:line="300" w:lineRule="exact"/>
              <w:rPr>
                <w:rFonts w:ascii="ＭＳ 明朝" w:hAnsi="ＭＳ 明朝" w:cs="Arial"/>
                <w:sz w:val="24"/>
              </w:rPr>
            </w:pPr>
          </w:p>
          <w:p w14:paraId="24DC51CF" w14:textId="77777777" w:rsidR="00EF7B52" w:rsidRDefault="00EF7B52" w:rsidP="006020A2">
            <w:pPr>
              <w:autoSpaceDE w:val="0"/>
              <w:autoSpaceDN w:val="0"/>
              <w:spacing w:line="300" w:lineRule="exact"/>
              <w:ind w:firstLineChars="100" w:firstLine="240"/>
              <w:rPr>
                <w:rFonts w:ascii="ＭＳ 明朝" w:hAnsi="ＭＳ 明朝"/>
                <w:sz w:val="24"/>
              </w:rPr>
            </w:pPr>
            <w:r w:rsidRPr="00F056CC">
              <w:rPr>
                <w:rFonts w:ascii="ＭＳ 明朝" w:hAnsi="ＭＳ 明朝" w:hint="eastAsia"/>
                <w:sz w:val="24"/>
              </w:rPr>
              <w:t>管内出張をシステムに</w:t>
            </w:r>
            <w:r>
              <w:rPr>
                <w:rFonts w:ascii="ＭＳ 明朝" w:hAnsi="ＭＳ 明朝" w:hint="eastAsia"/>
                <w:sz w:val="24"/>
              </w:rPr>
              <w:t>誤った内容で</w:t>
            </w:r>
            <w:r w:rsidRPr="00F056CC">
              <w:rPr>
                <w:rFonts w:ascii="ＭＳ 明朝" w:hAnsi="ＭＳ 明朝" w:hint="eastAsia"/>
                <w:sz w:val="24"/>
              </w:rPr>
              <w:t>入力し、</w:t>
            </w:r>
            <w:r>
              <w:rPr>
                <w:rFonts w:ascii="ＭＳ 明朝" w:hAnsi="ＭＳ 明朝" w:hint="eastAsia"/>
                <w:sz w:val="24"/>
              </w:rPr>
              <w:t>承認されなかったものについて、修正した内容を再度提出することなく、旅費が未払となっていたものがあった。</w:t>
            </w:r>
          </w:p>
          <w:p w14:paraId="333B41ED" w14:textId="77777777" w:rsidR="00EF7B52" w:rsidRDefault="00EF7B52" w:rsidP="006020A2">
            <w:pPr>
              <w:autoSpaceDE w:val="0"/>
              <w:autoSpaceDN w:val="0"/>
              <w:spacing w:line="300" w:lineRule="exact"/>
              <w:ind w:leftChars="100" w:left="210" w:firstLineChars="100" w:firstLine="240"/>
              <w:rPr>
                <w:rFonts w:ascii="ＭＳ 明朝" w:hAnsi="ＭＳ 明朝"/>
                <w:sz w:val="24"/>
              </w:rPr>
            </w:pPr>
          </w:p>
          <w:p w14:paraId="035CDEC5" w14:textId="77777777" w:rsidR="00EF7B52" w:rsidRPr="00F056CC" w:rsidRDefault="00EF7B52" w:rsidP="006020A2">
            <w:pPr>
              <w:autoSpaceDE w:val="0"/>
              <w:autoSpaceDN w:val="0"/>
              <w:spacing w:line="300" w:lineRule="exact"/>
              <w:ind w:leftChars="100" w:left="210" w:firstLineChars="100" w:firstLine="240"/>
              <w:rPr>
                <w:rFonts w:ascii="ＭＳ 明朝" w:hAnsi="ＭＳ 明朝"/>
                <w:sz w:val="24"/>
              </w:rPr>
            </w:pPr>
          </w:p>
          <w:tbl>
            <w:tblPr>
              <w:tblW w:w="71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223"/>
              <w:gridCol w:w="2223"/>
              <w:gridCol w:w="1802"/>
            </w:tblGrid>
            <w:tr w:rsidR="00EF7B52" w:rsidRPr="00EA4031" w14:paraId="6BA6405E" w14:textId="77777777" w:rsidTr="006020A2">
              <w:trPr>
                <w:trHeight w:val="610"/>
              </w:trPr>
              <w:tc>
                <w:tcPr>
                  <w:tcW w:w="869" w:type="dxa"/>
                  <w:shd w:val="clear" w:color="auto" w:fill="auto"/>
                  <w:vAlign w:val="center"/>
                </w:tcPr>
                <w:p w14:paraId="1CDACB7D"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職員</w:t>
                  </w:r>
                </w:p>
              </w:tc>
              <w:tc>
                <w:tcPr>
                  <w:tcW w:w="2223" w:type="dxa"/>
                  <w:vAlign w:val="center"/>
                </w:tcPr>
                <w:p w14:paraId="10BD3C6D"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出張先</w:t>
                  </w:r>
                </w:p>
              </w:tc>
              <w:tc>
                <w:tcPr>
                  <w:tcW w:w="2223" w:type="dxa"/>
                  <w:shd w:val="clear" w:color="auto" w:fill="auto"/>
                  <w:vAlign w:val="center"/>
                </w:tcPr>
                <w:p w14:paraId="46C3D60C"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出張日</w:t>
                  </w:r>
                </w:p>
              </w:tc>
              <w:tc>
                <w:tcPr>
                  <w:tcW w:w="1802" w:type="dxa"/>
                  <w:shd w:val="clear" w:color="auto" w:fill="auto"/>
                  <w:vAlign w:val="center"/>
                </w:tcPr>
                <w:p w14:paraId="61F769E4"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未払</w:t>
                  </w:r>
                  <w:r w:rsidRPr="00EA4031">
                    <w:rPr>
                      <w:rFonts w:ascii="ＭＳ 明朝" w:hAnsi="ＭＳ 明朝" w:cs="Arial" w:hint="eastAsia"/>
                      <w:sz w:val="24"/>
                    </w:rPr>
                    <w:t>旅費額</w:t>
                  </w:r>
                </w:p>
              </w:tc>
            </w:tr>
            <w:tr w:rsidR="00EF7B52" w:rsidRPr="00EA4031" w14:paraId="7E599D2A" w14:textId="77777777" w:rsidTr="006020A2">
              <w:trPr>
                <w:trHeight w:val="767"/>
              </w:trPr>
              <w:tc>
                <w:tcPr>
                  <w:tcW w:w="869" w:type="dxa"/>
                  <w:shd w:val="clear" w:color="auto" w:fill="auto"/>
                  <w:vAlign w:val="center"/>
                </w:tcPr>
                <w:p w14:paraId="64004F9B"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Ａ</w:t>
                  </w:r>
                </w:p>
              </w:tc>
              <w:tc>
                <w:tcPr>
                  <w:tcW w:w="2223" w:type="dxa"/>
                  <w:vAlign w:val="center"/>
                </w:tcPr>
                <w:p w14:paraId="7AFAD814"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柏原市</w:t>
                  </w:r>
                </w:p>
              </w:tc>
              <w:tc>
                <w:tcPr>
                  <w:tcW w:w="2223" w:type="dxa"/>
                  <w:shd w:val="clear" w:color="auto" w:fill="auto"/>
                  <w:vAlign w:val="center"/>
                </w:tcPr>
                <w:p w14:paraId="04407141"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Pr>
                      <w:rFonts w:ascii="ＭＳ 明朝" w:hAnsi="ＭＳ 明朝" w:cs="Arial" w:hint="eastAsia"/>
                      <w:sz w:val="24"/>
                    </w:rPr>
                    <w:t>３</w:t>
                  </w:r>
                  <w:r w:rsidRPr="00EA4031">
                    <w:rPr>
                      <w:rFonts w:ascii="ＭＳ 明朝" w:hAnsi="ＭＳ 明朝" w:cs="Arial" w:hint="eastAsia"/>
                      <w:sz w:val="24"/>
                    </w:rPr>
                    <w:t>年</w:t>
                  </w:r>
                  <w:r>
                    <w:rPr>
                      <w:rFonts w:ascii="ＭＳ 明朝" w:hAnsi="ＭＳ 明朝" w:cs="Arial" w:hint="eastAsia"/>
                      <w:sz w:val="24"/>
                    </w:rPr>
                    <w:t>６</w:t>
                  </w:r>
                  <w:r w:rsidRPr="00EA4031">
                    <w:rPr>
                      <w:rFonts w:ascii="ＭＳ 明朝" w:hAnsi="ＭＳ 明朝" w:cs="Arial" w:hint="eastAsia"/>
                      <w:sz w:val="24"/>
                    </w:rPr>
                    <w:t>月</w:t>
                  </w:r>
                  <w:r>
                    <w:rPr>
                      <w:rFonts w:ascii="ＭＳ 明朝" w:hAnsi="ＭＳ 明朝" w:cs="Arial" w:hint="eastAsia"/>
                      <w:sz w:val="24"/>
                    </w:rPr>
                    <w:t>2</w:t>
                  </w:r>
                  <w:r>
                    <w:rPr>
                      <w:rFonts w:ascii="ＭＳ 明朝" w:hAnsi="ＭＳ 明朝" w:cs="Arial"/>
                      <w:sz w:val="24"/>
                    </w:rPr>
                    <w:t>2</w:t>
                  </w:r>
                  <w:r w:rsidRPr="00EA4031">
                    <w:rPr>
                      <w:rFonts w:ascii="ＭＳ 明朝" w:hAnsi="ＭＳ 明朝" w:cs="Arial" w:hint="eastAsia"/>
                      <w:sz w:val="24"/>
                    </w:rPr>
                    <w:t>日</w:t>
                  </w:r>
                </w:p>
              </w:tc>
              <w:tc>
                <w:tcPr>
                  <w:tcW w:w="1802" w:type="dxa"/>
                  <w:shd w:val="clear" w:color="auto" w:fill="auto"/>
                  <w:vAlign w:val="center"/>
                </w:tcPr>
                <w:p w14:paraId="37457300"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sz w:val="24"/>
                    </w:rPr>
                    <w:t>84</w:t>
                  </w:r>
                  <w:r w:rsidRPr="004C18D2">
                    <w:rPr>
                      <w:rFonts w:ascii="ＭＳ 明朝" w:hAnsi="ＭＳ 明朝" w:cs="Arial" w:hint="eastAsia"/>
                      <w:sz w:val="24"/>
                    </w:rPr>
                    <w:t>0円</w:t>
                  </w:r>
                </w:p>
              </w:tc>
            </w:tr>
          </w:tbl>
          <w:p w14:paraId="4EEF501D" w14:textId="77777777" w:rsidR="00EF7B52" w:rsidRDefault="00EF7B52" w:rsidP="006020A2">
            <w:pPr>
              <w:autoSpaceDE w:val="0"/>
              <w:autoSpaceDN w:val="0"/>
              <w:spacing w:line="300" w:lineRule="exact"/>
              <w:rPr>
                <w:rFonts w:ascii="ＭＳ 明朝" w:hAnsi="ＭＳ 明朝"/>
                <w:sz w:val="24"/>
              </w:rPr>
            </w:pPr>
          </w:p>
          <w:p w14:paraId="4DE14C1D" w14:textId="77777777" w:rsidR="00EF7B52" w:rsidRPr="00EA0EED" w:rsidRDefault="00EF7B52" w:rsidP="006020A2">
            <w:pPr>
              <w:autoSpaceDE w:val="0"/>
              <w:autoSpaceDN w:val="0"/>
              <w:spacing w:line="300" w:lineRule="exact"/>
              <w:rPr>
                <w:rFonts w:ascii="ＭＳ 明朝" w:hAnsi="ＭＳ 明朝"/>
                <w:sz w:val="24"/>
              </w:rPr>
            </w:pPr>
          </w:p>
        </w:tc>
        <w:tc>
          <w:tcPr>
            <w:tcW w:w="9014" w:type="dxa"/>
          </w:tcPr>
          <w:p w14:paraId="5731DDBC" w14:textId="77777777" w:rsidR="00EF7B52" w:rsidRPr="00EA0EED" w:rsidRDefault="00EF7B52" w:rsidP="006020A2">
            <w:pPr>
              <w:autoSpaceDE w:val="0"/>
              <w:autoSpaceDN w:val="0"/>
              <w:spacing w:line="300" w:lineRule="exact"/>
              <w:rPr>
                <w:rFonts w:ascii="ＭＳ 明朝" w:hAnsi="ＭＳ 明朝"/>
                <w:sz w:val="24"/>
              </w:rPr>
            </w:pPr>
          </w:p>
          <w:p w14:paraId="2F145009" w14:textId="77777777" w:rsidR="00EF7B52" w:rsidRDefault="00EF7B52" w:rsidP="006020A2">
            <w:pPr>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検出事項について、速やかに是正措置を講じるとともに、所属のチェック体制を強化する等、法令等に基づき、適正な事務処理を行われたい。</w:t>
            </w:r>
          </w:p>
          <w:p w14:paraId="394F41D6" w14:textId="77777777" w:rsidR="00EF7B52" w:rsidRPr="006C4428" w:rsidRDefault="00EF7B52" w:rsidP="006020A2">
            <w:pPr>
              <w:autoSpaceDE w:val="0"/>
              <w:autoSpaceDN w:val="0"/>
              <w:spacing w:line="300" w:lineRule="exact"/>
              <w:rPr>
                <w:rFonts w:ascii="ＭＳ 明朝" w:hAnsi="ＭＳ 明朝"/>
                <w:sz w:val="24"/>
              </w:rPr>
            </w:pPr>
          </w:p>
        </w:tc>
      </w:tr>
    </w:tbl>
    <w:p w14:paraId="24D2E1B8" w14:textId="77777777" w:rsidR="00EF7B52" w:rsidRPr="00B24814" w:rsidRDefault="00EF7B52" w:rsidP="00EF7B52">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E52C1F">
        <w:rPr>
          <w:rFonts w:ascii="ＭＳ ゴシック" w:eastAsia="ＭＳ ゴシック" w:hAnsi="ＭＳ ゴシック" w:hint="eastAsia"/>
          <w:sz w:val="24"/>
          <w:szCs w:val="22"/>
        </w:rPr>
        <w:t>年11月</w:t>
      </w:r>
      <w:r>
        <w:rPr>
          <w:rFonts w:ascii="ＭＳ ゴシック" w:eastAsia="ＭＳ ゴシック" w:hAnsi="ＭＳ ゴシック"/>
          <w:sz w:val="24"/>
          <w:szCs w:val="22"/>
        </w:rPr>
        <w:t>29</w:t>
      </w:r>
      <w:r w:rsidRPr="00E52C1F">
        <w:rPr>
          <w:rFonts w:ascii="ＭＳ ゴシック" w:eastAsia="ＭＳ ゴシック" w:hAnsi="ＭＳ ゴシック" w:hint="eastAsia"/>
          <w:sz w:val="24"/>
          <w:szCs w:val="22"/>
        </w:rPr>
        <w:t>日）</w:t>
      </w:r>
    </w:p>
    <w:p w14:paraId="54F4BFB4" w14:textId="3B67DC1A"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61B88A1D" w14:textId="77777777" w:rsidR="00EF7B52" w:rsidRPr="00E52C1F" w:rsidRDefault="00EF7B52" w:rsidP="00EF7B52">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8844"/>
        <w:gridCol w:w="9014"/>
      </w:tblGrid>
      <w:tr w:rsidR="00EF7B52" w:rsidRPr="00E52C1F" w14:paraId="3D4BFAFD" w14:textId="77777777" w:rsidTr="006020A2">
        <w:trPr>
          <w:trHeight w:val="558"/>
        </w:trPr>
        <w:tc>
          <w:tcPr>
            <w:tcW w:w="2665" w:type="dxa"/>
            <w:shd w:val="clear" w:color="auto" w:fill="auto"/>
            <w:vAlign w:val="center"/>
          </w:tcPr>
          <w:p w14:paraId="7F9763BB" w14:textId="77777777" w:rsidR="00EF7B52" w:rsidRPr="00E52C1F"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8844" w:type="dxa"/>
            <w:shd w:val="clear" w:color="auto" w:fill="auto"/>
            <w:vAlign w:val="center"/>
          </w:tcPr>
          <w:p w14:paraId="6DD9FE08" w14:textId="77777777" w:rsidR="00EF7B52" w:rsidRPr="00E52C1F"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9014" w:type="dxa"/>
            <w:shd w:val="clear" w:color="auto" w:fill="auto"/>
            <w:vAlign w:val="center"/>
          </w:tcPr>
          <w:p w14:paraId="5EF377E8" w14:textId="77777777" w:rsidR="00EF7B52" w:rsidRPr="00E52C1F"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F7B52" w:rsidRPr="00E52C1F" w14:paraId="7AB9C8B8" w14:textId="77777777" w:rsidTr="006020A2">
        <w:trPr>
          <w:trHeight w:val="10908"/>
        </w:trPr>
        <w:tc>
          <w:tcPr>
            <w:tcW w:w="2665" w:type="dxa"/>
          </w:tcPr>
          <w:p w14:paraId="26E8917B" w14:textId="77777777" w:rsidR="00EF7B52" w:rsidRPr="00EA0EED" w:rsidRDefault="00EF7B52" w:rsidP="006020A2">
            <w:pPr>
              <w:autoSpaceDE w:val="0"/>
              <w:autoSpaceDN w:val="0"/>
              <w:spacing w:line="300" w:lineRule="exact"/>
              <w:rPr>
                <w:rFonts w:ascii="ＭＳ 明朝" w:hAnsi="ＭＳ 明朝"/>
                <w:sz w:val="24"/>
              </w:rPr>
            </w:pPr>
          </w:p>
          <w:p w14:paraId="4321DFCB" w14:textId="77777777" w:rsidR="00EF7B52" w:rsidRPr="00EA0EED" w:rsidRDefault="00EF7B52" w:rsidP="006020A2">
            <w:pPr>
              <w:autoSpaceDE w:val="0"/>
              <w:autoSpaceDN w:val="0"/>
              <w:spacing w:line="300" w:lineRule="exact"/>
              <w:rPr>
                <w:rFonts w:ascii="ＭＳ 明朝" w:hAnsi="ＭＳ 明朝"/>
                <w:sz w:val="24"/>
              </w:rPr>
            </w:pPr>
            <w:r>
              <w:rPr>
                <w:rFonts w:ascii="ＭＳ 明朝" w:hAnsi="ＭＳ 明朝" w:hint="eastAsia"/>
                <w:sz w:val="24"/>
              </w:rPr>
              <w:t>八尾土木事務所</w:t>
            </w:r>
          </w:p>
        </w:tc>
        <w:tc>
          <w:tcPr>
            <w:tcW w:w="8844" w:type="dxa"/>
          </w:tcPr>
          <w:p w14:paraId="05934CDC" w14:textId="77777777" w:rsidR="00EF7B52" w:rsidRPr="00EA0EED" w:rsidRDefault="00EF7B52" w:rsidP="006020A2">
            <w:pPr>
              <w:autoSpaceDE w:val="0"/>
              <w:autoSpaceDN w:val="0"/>
              <w:spacing w:line="300" w:lineRule="exact"/>
              <w:rPr>
                <w:rFonts w:ascii="ＭＳ 明朝" w:hAnsi="ＭＳ 明朝" w:cs="Arial"/>
                <w:sz w:val="24"/>
              </w:rPr>
            </w:pPr>
          </w:p>
          <w:p w14:paraId="7EF84CCA" w14:textId="77777777" w:rsidR="00EF7B52" w:rsidRPr="00EA0EED" w:rsidRDefault="00EF7B52" w:rsidP="006020A2">
            <w:pPr>
              <w:autoSpaceDE w:val="0"/>
              <w:autoSpaceDN w:val="0"/>
              <w:spacing w:line="300" w:lineRule="exact"/>
              <w:rPr>
                <w:rFonts w:ascii="ＭＳ 明朝" w:hAnsi="ＭＳ 明朝"/>
                <w:sz w:val="24"/>
              </w:rPr>
            </w:pPr>
            <w:r w:rsidRPr="00EA0EED">
              <w:rPr>
                <w:rFonts w:ascii="ＭＳ 明朝" w:hAnsi="ＭＳ 明朝" w:hint="eastAsia"/>
                <w:sz w:val="24"/>
              </w:rPr>
              <w:t xml:space="preserve">　</w:t>
            </w:r>
            <w:r>
              <w:rPr>
                <w:rFonts w:ascii="ＭＳ 明朝" w:hAnsi="ＭＳ 明朝" w:hint="eastAsia"/>
                <w:sz w:val="24"/>
              </w:rPr>
              <w:t>人間</w:t>
            </w:r>
            <w:r w:rsidRPr="00EA0EED">
              <w:rPr>
                <w:rFonts w:ascii="ＭＳ 明朝" w:hAnsi="ＭＳ 明朝" w:hint="eastAsia"/>
                <w:sz w:val="24"/>
              </w:rPr>
              <w:t>ドック</w:t>
            </w:r>
            <w:r>
              <w:rPr>
                <w:rFonts w:ascii="ＭＳ 明朝" w:hAnsi="ＭＳ 明朝" w:hint="eastAsia"/>
                <w:sz w:val="24"/>
              </w:rPr>
              <w:t>（二次検診）</w:t>
            </w:r>
            <w:r w:rsidRPr="00EA0EED">
              <w:rPr>
                <w:rFonts w:ascii="ＭＳ 明朝" w:hAnsi="ＭＳ 明朝" w:hint="eastAsia"/>
                <w:sz w:val="24"/>
              </w:rPr>
              <w:t>に係る職務専念義務の免除について、</w:t>
            </w:r>
            <w:r w:rsidRPr="005740A7">
              <w:rPr>
                <w:rFonts w:ascii="ＭＳ 明朝" w:hAnsi="ＭＳ 明朝" w:hint="eastAsia"/>
                <w:sz w:val="24"/>
              </w:rPr>
              <w:t>受診</w:t>
            </w:r>
            <w:r>
              <w:rPr>
                <w:rFonts w:ascii="ＭＳ 明朝" w:hAnsi="ＭＳ 明朝" w:hint="eastAsia"/>
                <w:sz w:val="24"/>
              </w:rPr>
              <w:t>前後</w:t>
            </w:r>
            <w:r w:rsidRPr="00E52C1F">
              <w:rPr>
                <w:rFonts w:ascii="ＭＳ 明朝" w:hAnsi="ＭＳ 明朝" w:hint="eastAsia"/>
                <w:sz w:val="24"/>
              </w:rPr>
              <w:t>の勤務に服さなかった時間は年休等取得の手続を行わなければならないが、全日にわたって職務専念義務が免除されていた。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531"/>
              <w:gridCol w:w="1644"/>
              <w:gridCol w:w="1984"/>
              <w:gridCol w:w="1984"/>
            </w:tblGrid>
            <w:tr w:rsidR="00EF7B52" w:rsidRPr="00EA0EED" w14:paraId="412DDD53" w14:textId="77777777" w:rsidTr="006020A2">
              <w:trPr>
                <w:trHeight w:val="454"/>
                <w:jc w:val="center"/>
              </w:trPr>
              <w:tc>
                <w:tcPr>
                  <w:tcW w:w="964" w:type="dxa"/>
                  <w:shd w:val="clear" w:color="auto" w:fill="auto"/>
                  <w:vAlign w:val="center"/>
                </w:tcPr>
                <w:p w14:paraId="16A6DC6B" w14:textId="77777777" w:rsidR="00EF7B52" w:rsidRPr="00EA0EED"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職員</w:t>
                  </w:r>
                </w:p>
              </w:tc>
              <w:tc>
                <w:tcPr>
                  <w:tcW w:w="1531" w:type="dxa"/>
                  <w:shd w:val="clear" w:color="auto" w:fill="auto"/>
                  <w:vAlign w:val="center"/>
                </w:tcPr>
                <w:p w14:paraId="1A62B23D" w14:textId="77777777" w:rsidR="00EF7B52" w:rsidRPr="00EA0EED"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健康診断名</w:t>
                  </w:r>
                </w:p>
              </w:tc>
              <w:tc>
                <w:tcPr>
                  <w:tcW w:w="1644" w:type="dxa"/>
                  <w:shd w:val="clear" w:color="auto" w:fill="auto"/>
                  <w:vAlign w:val="center"/>
                </w:tcPr>
                <w:p w14:paraId="575C9EEF" w14:textId="77777777" w:rsidR="00EF7B52" w:rsidRPr="00EA0EED" w:rsidRDefault="00EF7B52"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Pr="00EA0EED">
                    <w:rPr>
                      <w:rFonts w:ascii="ＭＳ 明朝" w:hAnsi="ＭＳ 明朝" w:hint="eastAsia"/>
                      <w:sz w:val="24"/>
                    </w:rPr>
                    <w:t>日</w:t>
                  </w:r>
                </w:p>
              </w:tc>
              <w:tc>
                <w:tcPr>
                  <w:tcW w:w="1984" w:type="dxa"/>
                  <w:shd w:val="clear" w:color="auto" w:fill="auto"/>
                  <w:vAlign w:val="center"/>
                </w:tcPr>
                <w:p w14:paraId="174A0953" w14:textId="77777777" w:rsidR="00EF7B52" w:rsidRPr="00EA0EED" w:rsidRDefault="00EF7B52"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Pr="00EA0EED">
                    <w:rPr>
                      <w:rFonts w:ascii="ＭＳ 明朝" w:hAnsi="ＭＳ 明朝" w:hint="eastAsia"/>
                      <w:sz w:val="24"/>
                    </w:rPr>
                    <w:t>等の時間</w:t>
                  </w:r>
                </w:p>
              </w:tc>
              <w:tc>
                <w:tcPr>
                  <w:tcW w:w="1984" w:type="dxa"/>
                  <w:shd w:val="clear" w:color="auto" w:fill="auto"/>
                </w:tcPr>
                <w:p w14:paraId="0E54681B" w14:textId="77777777" w:rsidR="00EF7B52" w:rsidRPr="00EA0EED" w:rsidRDefault="00EF7B52" w:rsidP="006020A2">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職務に専念する</w:t>
                  </w:r>
                </w:p>
                <w:p w14:paraId="572A9B10" w14:textId="77777777" w:rsidR="00EF7B52" w:rsidRPr="00EA0EED" w:rsidRDefault="00EF7B52" w:rsidP="006020A2">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義務の免除を</w:t>
                  </w:r>
                </w:p>
                <w:p w14:paraId="188BAB0D" w14:textId="77777777" w:rsidR="00EF7B52" w:rsidRPr="00EA0EED"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承認した時間</w:t>
                  </w:r>
                </w:p>
              </w:tc>
            </w:tr>
            <w:tr w:rsidR="00EF7B52" w:rsidRPr="00EA0EED" w14:paraId="6CF6A461" w14:textId="77777777" w:rsidTr="006020A2">
              <w:trPr>
                <w:trHeight w:val="624"/>
                <w:jc w:val="center"/>
              </w:trPr>
              <w:tc>
                <w:tcPr>
                  <w:tcW w:w="964" w:type="dxa"/>
                  <w:shd w:val="clear" w:color="auto" w:fill="auto"/>
                  <w:vAlign w:val="center"/>
                </w:tcPr>
                <w:p w14:paraId="17909D8F" w14:textId="77777777" w:rsidR="00EF7B52" w:rsidRPr="00EA0EED"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Ａ</w:t>
                  </w:r>
                </w:p>
              </w:tc>
              <w:tc>
                <w:tcPr>
                  <w:tcW w:w="1531" w:type="dxa"/>
                  <w:shd w:val="clear" w:color="auto" w:fill="auto"/>
                  <w:vAlign w:val="center"/>
                </w:tcPr>
                <w:p w14:paraId="21F939B6" w14:textId="77777777" w:rsidR="00EF7B52" w:rsidRPr="00EA0EED" w:rsidRDefault="00EF7B52"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人間</w:t>
                  </w:r>
                  <w:r w:rsidRPr="00EA0EED">
                    <w:rPr>
                      <w:rFonts w:ascii="ＭＳ 明朝" w:hAnsi="ＭＳ 明朝" w:hint="eastAsia"/>
                      <w:sz w:val="24"/>
                    </w:rPr>
                    <w:t>ドック</w:t>
                  </w:r>
                  <w:r>
                    <w:rPr>
                      <w:rFonts w:ascii="ＭＳ 明朝" w:hAnsi="ＭＳ 明朝" w:hint="eastAsia"/>
                      <w:sz w:val="24"/>
                    </w:rPr>
                    <w:t>（二次検診）</w:t>
                  </w:r>
                </w:p>
              </w:tc>
              <w:tc>
                <w:tcPr>
                  <w:tcW w:w="1644" w:type="dxa"/>
                  <w:shd w:val="clear" w:color="auto" w:fill="auto"/>
                  <w:vAlign w:val="center"/>
                </w:tcPr>
                <w:p w14:paraId="7127CEE2" w14:textId="77777777" w:rsidR="00EF7B52" w:rsidRPr="00EA0EED"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令和</w:t>
                  </w:r>
                  <w:r>
                    <w:rPr>
                      <w:rFonts w:ascii="ＭＳ 明朝" w:hAnsi="ＭＳ 明朝" w:hint="eastAsia"/>
                      <w:sz w:val="24"/>
                    </w:rPr>
                    <w:t>３</w:t>
                  </w:r>
                  <w:r w:rsidRPr="00EA0EED">
                    <w:rPr>
                      <w:rFonts w:ascii="ＭＳ 明朝" w:hAnsi="ＭＳ 明朝" w:hint="eastAsia"/>
                      <w:sz w:val="24"/>
                    </w:rPr>
                    <w:t>年</w:t>
                  </w:r>
                </w:p>
                <w:p w14:paraId="1F38B727" w14:textId="77777777" w:rsidR="00EF7B52" w:rsidRPr="00EA0EED" w:rsidRDefault="00EF7B52"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４</w:t>
                  </w:r>
                  <w:r w:rsidRPr="00EA0EED">
                    <w:rPr>
                      <w:rFonts w:ascii="ＭＳ 明朝" w:hAnsi="ＭＳ 明朝" w:hint="eastAsia"/>
                      <w:sz w:val="24"/>
                    </w:rPr>
                    <w:t>月</w:t>
                  </w:r>
                  <w:r>
                    <w:rPr>
                      <w:rFonts w:ascii="ＭＳ 明朝" w:hAnsi="ＭＳ 明朝" w:hint="eastAsia"/>
                      <w:sz w:val="24"/>
                    </w:rPr>
                    <w:t>2</w:t>
                  </w:r>
                  <w:r>
                    <w:rPr>
                      <w:rFonts w:ascii="ＭＳ 明朝" w:hAnsi="ＭＳ 明朝"/>
                      <w:sz w:val="24"/>
                    </w:rPr>
                    <w:t>6</w:t>
                  </w:r>
                  <w:r w:rsidRPr="00EA0EED">
                    <w:rPr>
                      <w:rFonts w:ascii="ＭＳ 明朝" w:hAnsi="ＭＳ 明朝" w:hint="eastAsia"/>
                      <w:sz w:val="24"/>
                    </w:rPr>
                    <w:t>日</w:t>
                  </w:r>
                </w:p>
              </w:tc>
              <w:tc>
                <w:tcPr>
                  <w:tcW w:w="1984" w:type="dxa"/>
                  <w:shd w:val="clear" w:color="auto" w:fill="auto"/>
                  <w:vAlign w:val="center"/>
                </w:tcPr>
                <w:p w14:paraId="5DD7212B" w14:textId="77777777" w:rsidR="00EF7B52" w:rsidRPr="00EA0EED"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午後</w:t>
                  </w:r>
                  <w:r>
                    <w:rPr>
                      <w:rFonts w:ascii="ＭＳ 明朝" w:hAnsi="ＭＳ 明朝" w:hint="eastAsia"/>
                      <w:sz w:val="24"/>
                    </w:rPr>
                    <w:t>１</w:t>
                  </w:r>
                  <w:r w:rsidRPr="00EA0EED">
                    <w:rPr>
                      <w:rFonts w:ascii="ＭＳ 明朝" w:hAnsi="ＭＳ 明朝" w:hint="eastAsia"/>
                      <w:sz w:val="24"/>
                    </w:rPr>
                    <w:t>時</w:t>
                  </w:r>
                  <w:r>
                    <w:rPr>
                      <w:rFonts w:ascii="ＭＳ 明朝" w:hAnsi="ＭＳ 明朝" w:hint="eastAsia"/>
                      <w:sz w:val="24"/>
                    </w:rPr>
                    <w:t>0</w:t>
                  </w:r>
                  <w:r>
                    <w:rPr>
                      <w:rFonts w:ascii="ＭＳ 明朝" w:hAnsi="ＭＳ 明朝"/>
                      <w:sz w:val="24"/>
                    </w:rPr>
                    <w:t>0</w:t>
                  </w:r>
                  <w:r w:rsidRPr="00EA0EED">
                    <w:rPr>
                      <w:rFonts w:ascii="ＭＳ 明朝" w:hAnsi="ＭＳ 明朝" w:hint="eastAsia"/>
                      <w:sz w:val="24"/>
                    </w:rPr>
                    <w:t>分</w:t>
                  </w:r>
                </w:p>
                <w:p w14:paraId="21204BD6" w14:textId="77777777" w:rsidR="00EF7B52" w:rsidRPr="00EA0EED"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から</w:t>
                  </w:r>
                </w:p>
                <w:p w14:paraId="6F0A02B8" w14:textId="77777777" w:rsidR="00EF7B52" w:rsidRPr="00EA0EED"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午後</w:t>
                  </w:r>
                  <w:r>
                    <w:rPr>
                      <w:rFonts w:ascii="ＭＳ 明朝" w:hAnsi="ＭＳ 明朝" w:hint="eastAsia"/>
                      <w:sz w:val="24"/>
                    </w:rPr>
                    <w:t>３</w:t>
                  </w:r>
                  <w:r w:rsidRPr="00EA0EED">
                    <w:rPr>
                      <w:rFonts w:ascii="ＭＳ 明朝" w:hAnsi="ＭＳ 明朝" w:hint="eastAsia"/>
                      <w:sz w:val="24"/>
                    </w:rPr>
                    <w:t>時</w:t>
                  </w:r>
                  <w:r>
                    <w:rPr>
                      <w:rFonts w:ascii="ＭＳ 明朝" w:hAnsi="ＭＳ 明朝" w:hint="eastAsia"/>
                      <w:sz w:val="24"/>
                    </w:rPr>
                    <w:t>3</w:t>
                  </w:r>
                  <w:r>
                    <w:rPr>
                      <w:rFonts w:ascii="ＭＳ 明朝" w:hAnsi="ＭＳ 明朝"/>
                      <w:sz w:val="24"/>
                    </w:rPr>
                    <w:t>0</w:t>
                  </w:r>
                  <w:r w:rsidRPr="00EA0EED">
                    <w:rPr>
                      <w:rFonts w:ascii="ＭＳ 明朝" w:hAnsi="ＭＳ 明朝" w:hint="eastAsia"/>
                      <w:sz w:val="24"/>
                    </w:rPr>
                    <w:t>分</w:t>
                  </w:r>
                </w:p>
                <w:p w14:paraId="6E172C9A" w14:textId="77777777" w:rsidR="00EF7B52" w:rsidRPr="00EA0EED"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まで</w:t>
                  </w:r>
                </w:p>
              </w:tc>
              <w:tc>
                <w:tcPr>
                  <w:tcW w:w="1984" w:type="dxa"/>
                  <w:shd w:val="clear" w:color="auto" w:fill="auto"/>
                </w:tcPr>
                <w:p w14:paraId="0A16EF2F" w14:textId="77777777" w:rsidR="00EF7B52" w:rsidRPr="00EA0EED" w:rsidRDefault="00EF7B52" w:rsidP="006020A2">
                  <w:pPr>
                    <w:framePr w:hSpace="142" w:wrap="around" w:vAnchor="text" w:hAnchor="margin" w:y="2"/>
                    <w:widowControl/>
                    <w:autoSpaceDE w:val="0"/>
                    <w:autoSpaceDN w:val="0"/>
                    <w:spacing w:line="300" w:lineRule="exact"/>
                    <w:jc w:val="center"/>
                    <w:rPr>
                      <w:rFonts w:ascii="ＭＳ 明朝" w:hAnsi="ＭＳ 明朝"/>
                      <w:sz w:val="24"/>
                    </w:rPr>
                  </w:pPr>
                </w:p>
                <w:p w14:paraId="2CE28C75" w14:textId="77777777" w:rsidR="00EF7B52" w:rsidRPr="00EA0EED" w:rsidRDefault="00EF7B52" w:rsidP="006020A2">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午前</w:t>
                  </w:r>
                  <w:r>
                    <w:rPr>
                      <w:rFonts w:ascii="ＭＳ 明朝" w:hAnsi="ＭＳ 明朝" w:hint="eastAsia"/>
                      <w:sz w:val="24"/>
                    </w:rPr>
                    <w:t>９</w:t>
                  </w:r>
                  <w:r w:rsidRPr="00EA0EED">
                    <w:rPr>
                      <w:rFonts w:ascii="ＭＳ 明朝" w:hAnsi="ＭＳ 明朝" w:hint="eastAsia"/>
                      <w:sz w:val="24"/>
                    </w:rPr>
                    <w:t>時</w:t>
                  </w:r>
                  <w:r>
                    <w:rPr>
                      <w:rFonts w:ascii="ＭＳ 明朝" w:hAnsi="ＭＳ 明朝" w:hint="eastAsia"/>
                      <w:sz w:val="24"/>
                    </w:rPr>
                    <w:t>0</w:t>
                  </w:r>
                  <w:r>
                    <w:rPr>
                      <w:rFonts w:ascii="ＭＳ 明朝" w:hAnsi="ＭＳ 明朝"/>
                      <w:sz w:val="24"/>
                    </w:rPr>
                    <w:t>0</w:t>
                  </w:r>
                  <w:r w:rsidRPr="00EA0EED">
                    <w:rPr>
                      <w:rFonts w:ascii="ＭＳ 明朝" w:hAnsi="ＭＳ 明朝" w:hint="eastAsia"/>
                      <w:sz w:val="24"/>
                    </w:rPr>
                    <w:t>分</w:t>
                  </w:r>
                </w:p>
                <w:p w14:paraId="0A3328B1" w14:textId="77777777" w:rsidR="00EF7B52" w:rsidRPr="00EA0EED" w:rsidRDefault="00EF7B52" w:rsidP="006020A2">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から</w:t>
                  </w:r>
                </w:p>
                <w:p w14:paraId="67ACCD03" w14:textId="77777777" w:rsidR="00EF7B52" w:rsidRPr="00EA0EED" w:rsidRDefault="00EF7B52" w:rsidP="006020A2">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午後</w:t>
                  </w:r>
                  <w:r>
                    <w:rPr>
                      <w:rFonts w:ascii="ＭＳ 明朝" w:hAnsi="ＭＳ 明朝" w:hint="eastAsia"/>
                      <w:sz w:val="24"/>
                    </w:rPr>
                    <w:t>５</w:t>
                  </w:r>
                  <w:r w:rsidRPr="00EA0EED">
                    <w:rPr>
                      <w:rFonts w:ascii="ＭＳ 明朝" w:hAnsi="ＭＳ 明朝" w:hint="eastAsia"/>
                      <w:sz w:val="24"/>
                    </w:rPr>
                    <w:t>時</w:t>
                  </w:r>
                  <w:r>
                    <w:rPr>
                      <w:rFonts w:ascii="ＭＳ 明朝" w:hAnsi="ＭＳ 明朝" w:hint="eastAsia"/>
                      <w:sz w:val="24"/>
                    </w:rPr>
                    <w:t>3</w:t>
                  </w:r>
                  <w:r>
                    <w:rPr>
                      <w:rFonts w:ascii="ＭＳ 明朝" w:hAnsi="ＭＳ 明朝"/>
                      <w:sz w:val="24"/>
                    </w:rPr>
                    <w:t>0</w:t>
                  </w:r>
                  <w:r w:rsidRPr="00EA0EED">
                    <w:rPr>
                      <w:rFonts w:ascii="ＭＳ 明朝" w:hAnsi="ＭＳ 明朝" w:hint="eastAsia"/>
                      <w:sz w:val="24"/>
                    </w:rPr>
                    <w:t>分</w:t>
                  </w:r>
                </w:p>
                <w:p w14:paraId="6B41ED90" w14:textId="77777777" w:rsidR="00EF7B52" w:rsidRPr="00EA0EED" w:rsidRDefault="00EF7B52" w:rsidP="006020A2">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まで</w:t>
                  </w:r>
                </w:p>
                <w:p w14:paraId="5B43A8B8" w14:textId="77777777" w:rsidR="00EF7B52" w:rsidRPr="00EA0EED" w:rsidRDefault="00EF7B52" w:rsidP="006020A2">
                  <w:pPr>
                    <w:framePr w:hSpace="142" w:wrap="around" w:vAnchor="text" w:hAnchor="margin" w:y="2"/>
                    <w:autoSpaceDE w:val="0"/>
                    <w:autoSpaceDN w:val="0"/>
                    <w:spacing w:line="300" w:lineRule="exact"/>
                    <w:ind w:firstLineChars="200" w:firstLine="480"/>
                    <w:rPr>
                      <w:rFonts w:ascii="ＭＳ 明朝" w:hAnsi="ＭＳ 明朝"/>
                      <w:sz w:val="24"/>
                    </w:rPr>
                  </w:pPr>
                  <w:r w:rsidRPr="00EA0EED">
                    <w:rPr>
                      <w:rFonts w:ascii="ＭＳ 明朝" w:hAnsi="ＭＳ 明朝" w:hint="eastAsia"/>
                      <w:sz w:val="24"/>
                    </w:rPr>
                    <w:t>（全日）</w:t>
                  </w:r>
                </w:p>
                <w:p w14:paraId="4DAC7AFA" w14:textId="77777777" w:rsidR="00EF7B52" w:rsidRPr="00EA0EED" w:rsidRDefault="00EF7B52" w:rsidP="006020A2">
                  <w:pPr>
                    <w:framePr w:hSpace="142" w:wrap="around" w:vAnchor="text" w:hAnchor="margin" w:y="2"/>
                    <w:autoSpaceDE w:val="0"/>
                    <w:autoSpaceDN w:val="0"/>
                    <w:spacing w:line="300" w:lineRule="exact"/>
                    <w:ind w:firstLineChars="200" w:firstLine="480"/>
                    <w:rPr>
                      <w:rFonts w:ascii="ＭＳ 明朝" w:hAnsi="ＭＳ 明朝"/>
                      <w:sz w:val="24"/>
                    </w:rPr>
                  </w:pPr>
                </w:p>
              </w:tc>
            </w:tr>
          </w:tbl>
          <w:p w14:paraId="4D0D1C17" w14:textId="77777777" w:rsidR="00EF7B52" w:rsidRPr="00EA0EED" w:rsidRDefault="00EF7B52" w:rsidP="006020A2">
            <w:pPr>
              <w:autoSpaceDE w:val="0"/>
              <w:autoSpaceDN w:val="0"/>
              <w:spacing w:line="300" w:lineRule="exact"/>
              <w:rPr>
                <w:rFonts w:ascii="ＭＳ 明朝" w:hAnsi="ＭＳ 明朝"/>
                <w:sz w:val="24"/>
              </w:rPr>
            </w:pPr>
          </w:p>
          <w:p w14:paraId="0AFB8C21" w14:textId="77777777" w:rsidR="00EF7B52" w:rsidRPr="00EA0EED" w:rsidRDefault="00EF7B52" w:rsidP="006020A2">
            <w:pPr>
              <w:autoSpaceDE w:val="0"/>
              <w:autoSpaceDN w:val="0"/>
              <w:spacing w:line="300" w:lineRule="exact"/>
              <w:rPr>
                <w:rFonts w:ascii="ＭＳ 明朝" w:hAnsi="ＭＳ 明朝"/>
                <w:sz w:val="24"/>
              </w:rPr>
            </w:pPr>
          </w:p>
        </w:tc>
        <w:tc>
          <w:tcPr>
            <w:tcW w:w="9014" w:type="dxa"/>
          </w:tcPr>
          <w:p w14:paraId="6F3B856F" w14:textId="77777777" w:rsidR="00EF7B52" w:rsidRPr="00EA0EED" w:rsidRDefault="00EF7B52" w:rsidP="006020A2">
            <w:pPr>
              <w:autoSpaceDE w:val="0"/>
              <w:autoSpaceDN w:val="0"/>
              <w:spacing w:line="300" w:lineRule="exact"/>
              <w:rPr>
                <w:rFonts w:ascii="ＭＳ 明朝" w:hAnsi="ＭＳ 明朝"/>
                <w:sz w:val="24"/>
              </w:rPr>
            </w:pPr>
          </w:p>
          <w:p w14:paraId="597ADD0C" w14:textId="77777777" w:rsidR="00EF7B52" w:rsidRPr="00EA0EED" w:rsidRDefault="00EF7B52" w:rsidP="006020A2">
            <w:pPr>
              <w:autoSpaceDE w:val="0"/>
              <w:autoSpaceDN w:val="0"/>
              <w:spacing w:line="300" w:lineRule="exact"/>
              <w:ind w:left="1"/>
              <w:rPr>
                <w:rFonts w:ascii="ＭＳ 明朝" w:hAnsi="ＭＳ 明朝"/>
                <w:sz w:val="24"/>
              </w:rPr>
            </w:pPr>
            <w:r w:rsidRPr="00EA0EED">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642"/>
            </w:tblGrid>
            <w:tr w:rsidR="00EF7B52" w:rsidRPr="00EA0EED" w14:paraId="4EBA5DC2" w14:textId="77777777" w:rsidTr="006020A2">
              <w:trPr>
                <w:trHeight w:val="9352"/>
              </w:trPr>
              <w:tc>
                <w:tcPr>
                  <w:tcW w:w="8642" w:type="dxa"/>
                </w:tcPr>
                <w:p w14:paraId="597EFA96" w14:textId="77777777" w:rsidR="00EF7B52" w:rsidRPr="00EA0EED" w:rsidRDefault="00EF7B52" w:rsidP="006020A2">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7760358A" w14:textId="77777777" w:rsidR="00EF7B52" w:rsidRPr="00EA0EED" w:rsidRDefault="00EF7B52" w:rsidP="006020A2">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40F2E24C" w14:textId="77777777" w:rsidR="00EF7B52" w:rsidRPr="00EA0EED" w:rsidRDefault="00EF7B52" w:rsidP="006020A2">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40E05E7E" w14:textId="77777777" w:rsidR="00EF7B52" w:rsidRPr="00EA0EED" w:rsidRDefault="00EF7B52" w:rsidP="006020A2">
                  <w:pPr>
                    <w:widowControl/>
                    <w:autoSpaceDE w:val="0"/>
                    <w:autoSpaceDN w:val="0"/>
                    <w:snapToGrid w:val="0"/>
                    <w:spacing w:line="300" w:lineRule="exact"/>
                    <w:rPr>
                      <w:rFonts w:ascii="ＭＳ 明朝" w:hAnsi="ＭＳ 明朝"/>
                      <w:sz w:val="24"/>
                    </w:rPr>
                  </w:pPr>
                </w:p>
                <w:p w14:paraId="7A95DC4A" w14:textId="77777777" w:rsidR="00EF7B52" w:rsidRPr="00EA0EED" w:rsidRDefault="00EF7B52" w:rsidP="006020A2">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6230FEE3" w14:textId="77777777" w:rsidR="00EF7B52" w:rsidRPr="00EA0EED" w:rsidRDefault="00EF7B52" w:rsidP="006020A2">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0CAF3BFC" w14:textId="77777777" w:rsidR="00EF7B52" w:rsidRPr="00EA0EED" w:rsidRDefault="00EF7B52" w:rsidP="006020A2">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2"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399CED24" w14:textId="77777777" w:rsidR="00EF7B52" w:rsidRPr="00EA0EED" w:rsidRDefault="00EF7B52" w:rsidP="006020A2">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54425991" w14:textId="77777777" w:rsidR="00EF7B52" w:rsidRPr="00EA0EED" w:rsidRDefault="00EF7B52" w:rsidP="006020A2">
                  <w:pPr>
                    <w:widowControl/>
                    <w:autoSpaceDE w:val="0"/>
                    <w:autoSpaceDN w:val="0"/>
                    <w:snapToGrid w:val="0"/>
                    <w:spacing w:line="300" w:lineRule="exact"/>
                    <w:rPr>
                      <w:rFonts w:ascii="ＭＳ 明朝" w:hAnsi="ＭＳ 明朝"/>
                      <w:sz w:val="24"/>
                    </w:rPr>
                  </w:pPr>
                </w:p>
                <w:p w14:paraId="1072E133" w14:textId="77777777" w:rsidR="00EF7B52" w:rsidRPr="00EA0EED" w:rsidRDefault="00EF7B52" w:rsidP="006020A2">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【勤務時間、休日、休暇、出勤簿、服務】（総務事務システム「</w:t>
                  </w:r>
                  <w:r>
                    <w:rPr>
                      <w:rFonts w:ascii="ＭＳ 明朝" w:hAnsi="ＭＳ 明朝" w:hint="eastAsia"/>
                      <w:sz w:val="24"/>
                    </w:rPr>
                    <w:t>マニュアル・</w:t>
                  </w:r>
                  <w:r w:rsidRPr="00EA0EED">
                    <w:rPr>
                      <w:rFonts w:ascii="ＭＳ 明朝" w:hAnsi="ＭＳ 明朝" w:hint="eastAsia"/>
                      <w:sz w:val="24"/>
                    </w:rPr>
                    <w:t>規定</w:t>
                  </w:r>
                  <w:r>
                    <w:rPr>
                      <w:rFonts w:ascii="ＭＳ 明朝" w:hAnsi="ＭＳ 明朝" w:hint="eastAsia"/>
                      <w:sz w:val="24"/>
                    </w:rPr>
                    <w:t>集</w:t>
                  </w:r>
                  <w:r w:rsidRPr="00EA0EED">
                    <w:rPr>
                      <w:rFonts w:ascii="ＭＳ 明朝" w:hAnsi="ＭＳ 明朝" w:hint="eastAsia"/>
                      <w:sz w:val="24"/>
                    </w:rPr>
                    <w:t>・</w:t>
                  </w:r>
                  <w:r>
                    <w:rPr>
                      <w:rFonts w:ascii="ＭＳ 明朝" w:hAnsi="ＭＳ 明朝" w:hint="eastAsia"/>
                      <w:sz w:val="24"/>
                    </w:rPr>
                    <w:t>データ</w:t>
                  </w:r>
                  <w:r w:rsidRPr="00EA0EED">
                    <w:rPr>
                      <w:rFonts w:ascii="ＭＳ 明朝" w:hAnsi="ＭＳ 明朝" w:hint="eastAsia"/>
                      <w:sz w:val="24"/>
                    </w:rPr>
                    <w:t>集」）</w:t>
                  </w:r>
                </w:p>
                <w:p w14:paraId="22362CFB" w14:textId="77777777" w:rsidR="00EF7B52" w:rsidRPr="00EA0EED" w:rsidRDefault="00EF7B52" w:rsidP="006020A2">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○条例に基づく職務専念義務の免除</w:t>
                  </w:r>
                </w:p>
                <w:p w14:paraId="13686FA7" w14:textId="77777777" w:rsidR="00EF7B52" w:rsidRPr="00EA0EED" w:rsidRDefault="00EF7B52" w:rsidP="006020A2">
                  <w:pPr>
                    <w:widowControl/>
                    <w:autoSpaceDE w:val="0"/>
                    <w:autoSpaceDN w:val="0"/>
                    <w:snapToGrid w:val="0"/>
                    <w:spacing w:line="300" w:lineRule="exact"/>
                    <w:ind w:rightChars="86" w:right="181" w:firstLineChars="100" w:firstLine="240"/>
                    <w:rPr>
                      <w:rFonts w:ascii="ＭＳ 明朝" w:hAnsi="ＭＳ 明朝"/>
                      <w:sz w:val="24"/>
                    </w:rPr>
                  </w:pPr>
                  <w:r w:rsidRPr="00EA0EED">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pPr w:leftFromText="142" w:rightFromText="142" w:vertAnchor="text" w:horzAnchor="page" w:tblpX="271"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2552"/>
                    <w:gridCol w:w="3402"/>
                    <w:gridCol w:w="1134"/>
                  </w:tblGrid>
                  <w:tr w:rsidR="00EF7B52" w:rsidRPr="00EA0EED" w14:paraId="03A116C6" w14:textId="77777777" w:rsidTr="006020A2">
                    <w:trPr>
                      <w:trHeight w:val="563"/>
                    </w:trPr>
                    <w:tc>
                      <w:tcPr>
                        <w:tcW w:w="1129" w:type="dxa"/>
                        <w:vAlign w:val="center"/>
                      </w:tcPr>
                      <w:p w14:paraId="289024AC" w14:textId="77777777" w:rsidR="00EF7B52" w:rsidRPr="00EA0EED" w:rsidRDefault="00EF7B52" w:rsidP="006020A2">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根拠</w:t>
                        </w:r>
                      </w:p>
                    </w:tc>
                    <w:tc>
                      <w:tcPr>
                        <w:tcW w:w="2552" w:type="dxa"/>
                        <w:vAlign w:val="center"/>
                      </w:tcPr>
                      <w:p w14:paraId="3CDBAD81" w14:textId="77777777" w:rsidR="00EF7B52" w:rsidRPr="00EA0EED" w:rsidRDefault="00EF7B52" w:rsidP="006020A2">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条文</w:t>
                        </w:r>
                      </w:p>
                    </w:tc>
                    <w:tc>
                      <w:tcPr>
                        <w:tcW w:w="3402" w:type="dxa"/>
                        <w:vAlign w:val="center"/>
                      </w:tcPr>
                      <w:p w14:paraId="529C1198" w14:textId="77777777" w:rsidR="00EF7B52" w:rsidRPr="00EA0EED" w:rsidRDefault="00EF7B52" w:rsidP="006020A2">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具体例</w:t>
                        </w:r>
                      </w:p>
                    </w:tc>
                    <w:tc>
                      <w:tcPr>
                        <w:tcW w:w="1134" w:type="dxa"/>
                        <w:vAlign w:val="center"/>
                      </w:tcPr>
                      <w:p w14:paraId="485BC4FE" w14:textId="77777777" w:rsidR="00EF7B52" w:rsidRPr="00EA0EED" w:rsidRDefault="00EF7B52" w:rsidP="006020A2">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備考</w:t>
                        </w:r>
                      </w:p>
                    </w:tc>
                  </w:tr>
                  <w:tr w:rsidR="00EF7B52" w:rsidRPr="00EA0EED" w14:paraId="5A079970" w14:textId="77777777" w:rsidTr="006020A2">
                    <w:trPr>
                      <w:trHeight w:val="1682"/>
                    </w:trPr>
                    <w:tc>
                      <w:tcPr>
                        <w:tcW w:w="1129" w:type="dxa"/>
                        <w:vAlign w:val="center"/>
                      </w:tcPr>
                      <w:p w14:paraId="55F35CE1" w14:textId="77777777" w:rsidR="00EF7B52" w:rsidRPr="00EA0EED" w:rsidRDefault="00EF7B52" w:rsidP="006020A2">
                        <w:pPr>
                          <w:autoSpaceDE w:val="0"/>
                          <w:autoSpaceDN w:val="0"/>
                          <w:spacing w:line="300" w:lineRule="exact"/>
                          <w:jc w:val="center"/>
                          <w:rPr>
                            <w:rFonts w:ascii="ＭＳ 明朝" w:hAnsi="ＭＳ 明朝"/>
                            <w:sz w:val="24"/>
                          </w:rPr>
                        </w:pPr>
                        <w:r w:rsidRPr="00EA0EED">
                          <w:rPr>
                            <w:rFonts w:ascii="ＭＳ 明朝" w:hAnsi="ＭＳ 明朝" w:hint="eastAsia"/>
                            <w:sz w:val="24"/>
                          </w:rPr>
                          <w:t>条例</w:t>
                        </w:r>
                      </w:p>
                      <w:p w14:paraId="743F115B" w14:textId="77777777" w:rsidR="00EF7B52" w:rsidRPr="00EA0EED" w:rsidRDefault="00EF7B52" w:rsidP="006020A2">
                        <w:pPr>
                          <w:autoSpaceDE w:val="0"/>
                          <w:autoSpaceDN w:val="0"/>
                          <w:spacing w:line="300" w:lineRule="exact"/>
                          <w:jc w:val="center"/>
                          <w:rPr>
                            <w:rFonts w:ascii="ＭＳ 明朝" w:hAnsi="ＭＳ 明朝"/>
                            <w:sz w:val="24"/>
                          </w:rPr>
                        </w:pPr>
                        <w:r w:rsidRPr="00EA0EED">
                          <w:rPr>
                            <w:rFonts w:ascii="ＭＳ 明朝" w:hAnsi="ＭＳ 明朝" w:hint="eastAsia"/>
                            <w:sz w:val="24"/>
                          </w:rPr>
                          <w:t>第２条</w:t>
                        </w:r>
                      </w:p>
                      <w:p w14:paraId="3289C64C" w14:textId="77777777" w:rsidR="00EF7B52" w:rsidRPr="00EA0EED" w:rsidRDefault="00EF7B52" w:rsidP="006020A2">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第２号</w:t>
                        </w:r>
                      </w:p>
                    </w:tc>
                    <w:tc>
                      <w:tcPr>
                        <w:tcW w:w="2552" w:type="dxa"/>
                        <w:vAlign w:val="center"/>
                      </w:tcPr>
                      <w:p w14:paraId="6A891D5C" w14:textId="77777777" w:rsidR="00EF7B52" w:rsidRPr="00EA0EED" w:rsidRDefault="00EF7B52" w:rsidP="006020A2">
                        <w:pPr>
                          <w:autoSpaceDE w:val="0"/>
                          <w:autoSpaceDN w:val="0"/>
                          <w:spacing w:line="300" w:lineRule="exact"/>
                          <w:rPr>
                            <w:rFonts w:ascii="ＭＳ 明朝" w:hAnsi="ＭＳ 明朝"/>
                            <w:sz w:val="24"/>
                          </w:rPr>
                        </w:pPr>
                        <w:r w:rsidRPr="00EA0EED">
                          <w:rPr>
                            <w:rFonts w:ascii="ＭＳ 明朝" w:hAnsi="ＭＳ 明朝" w:hint="eastAsia"/>
                            <w:sz w:val="24"/>
                          </w:rPr>
                          <w:t>厚生に関する計画の実施に参加する場合</w:t>
                        </w:r>
                      </w:p>
                    </w:tc>
                    <w:tc>
                      <w:tcPr>
                        <w:tcW w:w="3402" w:type="dxa"/>
                        <w:vAlign w:val="center"/>
                      </w:tcPr>
                      <w:p w14:paraId="293844C4" w14:textId="77777777" w:rsidR="00EF7B52" w:rsidRPr="00EA0EED" w:rsidRDefault="00EF7B52" w:rsidP="006020A2">
                        <w:pPr>
                          <w:autoSpaceDE w:val="0"/>
                          <w:autoSpaceDN w:val="0"/>
                          <w:spacing w:line="300" w:lineRule="exact"/>
                          <w:rPr>
                            <w:rFonts w:ascii="ＭＳ 明朝" w:hAnsi="ＭＳ 明朝"/>
                            <w:sz w:val="24"/>
                          </w:rPr>
                        </w:pPr>
                        <w:r w:rsidRPr="00EA0EED">
                          <w:rPr>
                            <w:rFonts w:ascii="ＭＳ 明朝" w:hAnsi="ＭＳ 明朝" w:hint="eastAsia"/>
                            <w:sz w:val="24"/>
                          </w:rPr>
                          <w:t>健康管理</w:t>
                        </w:r>
                      </w:p>
                      <w:p w14:paraId="6EB2CDB8" w14:textId="77777777" w:rsidR="00EF7B52" w:rsidRPr="00EA0EED" w:rsidRDefault="00EF7B52" w:rsidP="006020A2">
                        <w:pPr>
                          <w:autoSpaceDE w:val="0"/>
                          <w:autoSpaceDN w:val="0"/>
                          <w:spacing w:line="300" w:lineRule="exact"/>
                          <w:ind w:left="360" w:hangingChars="150" w:hanging="360"/>
                          <w:rPr>
                            <w:rFonts w:ascii="ＭＳ 明朝" w:hAnsi="ＭＳ 明朝"/>
                            <w:sz w:val="24"/>
                          </w:rPr>
                        </w:pPr>
                        <w:r w:rsidRPr="00EA0EED">
                          <w:rPr>
                            <w:rFonts w:ascii="ＭＳ 明朝" w:hAnsi="ＭＳ 明朝" w:hint="eastAsia"/>
                            <w:sz w:val="24"/>
                          </w:rPr>
                          <w:t>ア．希望者を対象のもの</w:t>
                        </w:r>
                      </w:p>
                      <w:p w14:paraId="5C8B06BA" w14:textId="77777777" w:rsidR="00EF7B52" w:rsidRPr="00EA0EED" w:rsidRDefault="00EF7B52" w:rsidP="006020A2">
                        <w:pPr>
                          <w:autoSpaceDE w:val="0"/>
                          <w:autoSpaceDN w:val="0"/>
                          <w:spacing w:line="300" w:lineRule="exact"/>
                          <w:ind w:leftChars="233" w:left="491" w:hangingChars="1" w:hanging="2"/>
                          <w:rPr>
                            <w:rFonts w:ascii="ＭＳ 明朝" w:hAnsi="ＭＳ 明朝"/>
                            <w:sz w:val="24"/>
                          </w:rPr>
                        </w:pPr>
                        <w:r w:rsidRPr="00EA0EED">
                          <w:rPr>
                            <w:rFonts w:ascii="ＭＳ 明朝" w:hAnsi="ＭＳ 明朝" w:hint="eastAsia"/>
                            <w:sz w:val="24"/>
                          </w:rPr>
                          <w:t>人間ドック、婦人科検診、大腸検診</w:t>
                        </w:r>
                      </w:p>
                      <w:p w14:paraId="5C8DE336" w14:textId="77777777" w:rsidR="00EF7B52" w:rsidRPr="00EA0EED" w:rsidRDefault="00EF7B52" w:rsidP="006020A2">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（以下略）</w:t>
                        </w:r>
                      </w:p>
                    </w:tc>
                    <w:tc>
                      <w:tcPr>
                        <w:tcW w:w="1134" w:type="dxa"/>
                        <w:vAlign w:val="center"/>
                      </w:tcPr>
                      <w:p w14:paraId="4A52800F" w14:textId="77777777" w:rsidR="00EF7B52" w:rsidRPr="00EA0EED" w:rsidRDefault="00EF7B52" w:rsidP="006020A2">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（略）</w:t>
                        </w:r>
                      </w:p>
                    </w:tc>
                  </w:tr>
                </w:tbl>
                <w:p w14:paraId="70963D4B" w14:textId="77777777" w:rsidR="00EF7B52" w:rsidRPr="00EA0EED" w:rsidRDefault="00EF7B52" w:rsidP="006020A2">
                  <w:pPr>
                    <w:widowControl/>
                    <w:autoSpaceDE w:val="0"/>
                    <w:autoSpaceDN w:val="0"/>
                    <w:snapToGrid w:val="0"/>
                    <w:spacing w:line="300" w:lineRule="exact"/>
                    <w:rPr>
                      <w:rFonts w:ascii="ＭＳ 明朝" w:hAnsi="ＭＳ 明朝"/>
                      <w:sz w:val="24"/>
                    </w:rPr>
                  </w:pPr>
                </w:p>
              </w:tc>
            </w:tr>
          </w:tbl>
          <w:p w14:paraId="5EABAA86" w14:textId="77777777" w:rsidR="00EF7B52" w:rsidRPr="00EA0EED" w:rsidRDefault="00EF7B52" w:rsidP="006020A2">
            <w:pPr>
              <w:autoSpaceDE w:val="0"/>
              <w:autoSpaceDN w:val="0"/>
              <w:spacing w:line="300" w:lineRule="exact"/>
              <w:rPr>
                <w:rFonts w:ascii="ＭＳ 明朝" w:hAnsi="ＭＳ 明朝"/>
                <w:sz w:val="24"/>
              </w:rPr>
            </w:pPr>
          </w:p>
        </w:tc>
      </w:tr>
    </w:tbl>
    <w:p w14:paraId="44562637" w14:textId="77777777" w:rsidR="00EF7B52" w:rsidRPr="00B24814" w:rsidRDefault="00EF7B52" w:rsidP="00EF7B52">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E52C1F">
        <w:rPr>
          <w:rFonts w:ascii="ＭＳ ゴシック" w:eastAsia="ＭＳ ゴシック" w:hAnsi="ＭＳ ゴシック" w:hint="eastAsia"/>
          <w:sz w:val="24"/>
          <w:szCs w:val="22"/>
        </w:rPr>
        <w:t>年11月</w:t>
      </w:r>
      <w:r>
        <w:rPr>
          <w:rFonts w:ascii="ＭＳ ゴシック" w:eastAsia="ＭＳ ゴシック" w:hAnsi="ＭＳ ゴシック" w:hint="eastAsia"/>
          <w:sz w:val="24"/>
          <w:szCs w:val="22"/>
        </w:rPr>
        <w:t>2</w:t>
      </w:r>
      <w:r>
        <w:rPr>
          <w:rFonts w:ascii="ＭＳ ゴシック" w:eastAsia="ＭＳ ゴシック" w:hAnsi="ＭＳ ゴシック"/>
          <w:sz w:val="24"/>
          <w:szCs w:val="22"/>
        </w:rPr>
        <w:t>9</w:t>
      </w:r>
      <w:r w:rsidRPr="00E52C1F">
        <w:rPr>
          <w:rFonts w:ascii="ＭＳ ゴシック" w:eastAsia="ＭＳ ゴシック" w:hAnsi="ＭＳ ゴシック" w:hint="eastAsia"/>
          <w:sz w:val="24"/>
          <w:szCs w:val="22"/>
        </w:rPr>
        <w:t>日）</w:t>
      </w:r>
    </w:p>
    <w:p w14:paraId="1A73A61E" w14:textId="4AA5B778"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0665CC9E" w14:textId="77777777" w:rsidR="00EF7B52" w:rsidRPr="00E52C1F" w:rsidRDefault="00EF7B52" w:rsidP="00EF7B52">
      <w:pPr>
        <w:autoSpaceDE w:val="0"/>
        <w:autoSpaceDN w:val="0"/>
        <w:spacing w:line="300" w:lineRule="exact"/>
        <w:rPr>
          <w:rFonts w:ascii="ＭＳ ゴシック" w:eastAsia="ＭＳ ゴシック" w:hAnsi="ＭＳ ゴシック"/>
          <w:sz w:val="24"/>
        </w:rPr>
      </w:pPr>
      <w:r w:rsidRPr="00E95FEC">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8844"/>
        <w:gridCol w:w="9014"/>
      </w:tblGrid>
      <w:tr w:rsidR="00EF7B52" w:rsidRPr="00E52C1F" w14:paraId="0EE0672B" w14:textId="77777777" w:rsidTr="006020A2">
        <w:trPr>
          <w:trHeight w:val="558"/>
        </w:trPr>
        <w:tc>
          <w:tcPr>
            <w:tcW w:w="2665" w:type="dxa"/>
            <w:shd w:val="clear" w:color="auto" w:fill="auto"/>
            <w:vAlign w:val="center"/>
          </w:tcPr>
          <w:p w14:paraId="0A678CD6" w14:textId="77777777" w:rsidR="00EF7B52" w:rsidRPr="00E52C1F"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8844" w:type="dxa"/>
            <w:shd w:val="clear" w:color="auto" w:fill="auto"/>
            <w:vAlign w:val="center"/>
          </w:tcPr>
          <w:p w14:paraId="4192B380" w14:textId="77777777" w:rsidR="00EF7B52" w:rsidRPr="00E52C1F"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9014" w:type="dxa"/>
            <w:shd w:val="clear" w:color="auto" w:fill="auto"/>
            <w:vAlign w:val="center"/>
          </w:tcPr>
          <w:p w14:paraId="33FD1376" w14:textId="77777777" w:rsidR="00EF7B52" w:rsidRPr="00E52C1F"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F7B52" w:rsidRPr="00E52C1F" w14:paraId="1D087C74" w14:textId="77777777" w:rsidTr="006020A2">
        <w:trPr>
          <w:trHeight w:val="4960"/>
        </w:trPr>
        <w:tc>
          <w:tcPr>
            <w:tcW w:w="2665" w:type="dxa"/>
          </w:tcPr>
          <w:p w14:paraId="51E2932B" w14:textId="77777777" w:rsidR="00EF7B52" w:rsidRPr="00EA0EED" w:rsidRDefault="00EF7B52" w:rsidP="006020A2">
            <w:pPr>
              <w:autoSpaceDE w:val="0"/>
              <w:autoSpaceDN w:val="0"/>
              <w:spacing w:line="300" w:lineRule="exact"/>
              <w:rPr>
                <w:rFonts w:ascii="ＭＳ 明朝" w:hAnsi="ＭＳ 明朝"/>
                <w:sz w:val="24"/>
              </w:rPr>
            </w:pPr>
          </w:p>
          <w:p w14:paraId="7C34BB73" w14:textId="77777777" w:rsidR="00EF7B52" w:rsidRPr="00EA0EED" w:rsidRDefault="00EF7B52" w:rsidP="006020A2">
            <w:pPr>
              <w:autoSpaceDE w:val="0"/>
              <w:autoSpaceDN w:val="0"/>
              <w:spacing w:line="300" w:lineRule="exact"/>
              <w:rPr>
                <w:rFonts w:ascii="ＭＳ 明朝" w:hAnsi="ＭＳ 明朝"/>
                <w:sz w:val="24"/>
              </w:rPr>
            </w:pPr>
            <w:r>
              <w:rPr>
                <w:rFonts w:ascii="ＭＳ 明朝" w:hAnsi="ＭＳ 明朝" w:hint="eastAsia"/>
                <w:sz w:val="24"/>
              </w:rPr>
              <w:t>八尾土木事務所</w:t>
            </w:r>
          </w:p>
        </w:tc>
        <w:tc>
          <w:tcPr>
            <w:tcW w:w="8844" w:type="dxa"/>
          </w:tcPr>
          <w:p w14:paraId="0E081B06" w14:textId="77777777" w:rsidR="00EF7B52" w:rsidRPr="00EA0EED" w:rsidRDefault="00EF7B52" w:rsidP="006020A2">
            <w:pPr>
              <w:autoSpaceDE w:val="0"/>
              <w:autoSpaceDN w:val="0"/>
              <w:spacing w:line="300" w:lineRule="exact"/>
              <w:rPr>
                <w:rFonts w:ascii="ＭＳ 明朝" w:hAnsi="ＭＳ 明朝" w:cs="Arial"/>
                <w:sz w:val="24"/>
              </w:rPr>
            </w:pPr>
          </w:p>
          <w:p w14:paraId="68016C8D" w14:textId="77777777" w:rsidR="00EF7B52" w:rsidRPr="00352E47" w:rsidRDefault="00EF7B52" w:rsidP="006020A2">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w:t>
            </w:r>
            <w:r w:rsidRPr="00352E47">
              <w:rPr>
                <w:rFonts w:ascii="ＭＳ 明朝" w:hAnsi="ＭＳ 明朝" w:hint="eastAsia"/>
                <w:sz w:val="24"/>
              </w:rPr>
              <w:t>あった。</w:t>
            </w:r>
          </w:p>
          <w:p w14:paraId="19AE3FFB" w14:textId="77777777" w:rsidR="00EF7B52" w:rsidRPr="00352E47" w:rsidRDefault="00EF7B52" w:rsidP="006020A2">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EF7B52" w:rsidRPr="00352E47" w14:paraId="2E7ACFAC" w14:textId="77777777" w:rsidTr="006020A2">
              <w:trPr>
                <w:trHeight w:val="769"/>
              </w:trPr>
              <w:tc>
                <w:tcPr>
                  <w:tcW w:w="1077" w:type="dxa"/>
                  <w:tcBorders>
                    <w:bottom w:val="single" w:sz="4" w:space="0" w:color="auto"/>
                  </w:tcBorders>
                  <w:vAlign w:val="center"/>
                </w:tcPr>
                <w:p w14:paraId="4CD94318" w14:textId="77777777" w:rsidR="00EF7B52" w:rsidRPr="00352E47" w:rsidRDefault="00EF7B52"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268" w:type="dxa"/>
                  <w:tcBorders>
                    <w:bottom w:val="single" w:sz="4" w:space="0" w:color="auto"/>
                  </w:tcBorders>
                  <w:shd w:val="clear" w:color="auto" w:fill="auto"/>
                  <w:vAlign w:val="center"/>
                </w:tcPr>
                <w:p w14:paraId="45EFD16D" w14:textId="77777777" w:rsidR="00EF7B52" w:rsidRPr="00352E47"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1C42170B" w14:textId="77777777" w:rsidR="00EF7B52" w:rsidRPr="00352E47"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件数</w:t>
                  </w:r>
                </w:p>
              </w:tc>
            </w:tr>
            <w:tr w:rsidR="00EF7B52" w:rsidRPr="00352E47" w14:paraId="7ACFB76D" w14:textId="77777777" w:rsidTr="006020A2">
              <w:trPr>
                <w:trHeight w:val="690"/>
              </w:trPr>
              <w:tc>
                <w:tcPr>
                  <w:tcW w:w="1077" w:type="dxa"/>
                  <w:tcBorders>
                    <w:top w:val="single" w:sz="4" w:space="0" w:color="auto"/>
                    <w:bottom w:val="single" w:sz="4" w:space="0" w:color="auto"/>
                  </w:tcBorders>
                  <w:vAlign w:val="center"/>
                </w:tcPr>
                <w:p w14:paraId="387DC8AF" w14:textId="77777777" w:rsidR="00EF7B52" w:rsidRDefault="00EF7B52"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4C88BB30" w14:textId="77777777" w:rsidR="00EF7B52" w:rsidRDefault="00EF7B52"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令和３年４</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34820392" w14:textId="77777777" w:rsidR="00EF7B52" w:rsidRDefault="00EF7B52"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bl>
          <w:p w14:paraId="0DBCC411" w14:textId="77777777" w:rsidR="00EF7B52" w:rsidRDefault="00EF7B52" w:rsidP="006020A2">
            <w:pPr>
              <w:autoSpaceDE w:val="0"/>
              <w:autoSpaceDN w:val="0"/>
              <w:spacing w:line="300" w:lineRule="exact"/>
              <w:rPr>
                <w:rFonts w:ascii="ＭＳ 明朝" w:hAnsi="ＭＳ 明朝"/>
                <w:sz w:val="24"/>
              </w:rPr>
            </w:pPr>
          </w:p>
          <w:p w14:paraId="1DBA7035" w14:textId="77777777" w:rsidR="00EF7B52" w:rsidRPr="00EA0EED" w:rsidRDefault="00EF7B52" w:rsidP="006020A2">
            <w:pPr>
              <w:autoSpaceDE w:val="0"/>
              <w:autoSpaceDN w:val="0"/>
              <w:spacing w:line="300" w:lineRule="exact"/>
              <w:rPr>
                <w:rFonts w:ascii="ＭＳ 明朝" w:hAnsi="ＭＳ 明朝"/>
                <w:sz w:val="24"/>
              </w:rPr>
            </w:pPr>
          </w:p>
        </w:tc>
        <w:tc>
          <w:tcPr>
            <w:tcW w:w="9014" w:type="dxa"/>
          </w:tcPr>
          <w:p w14:paraId="146F654B" w14:textId="77777777" w:rsidR="00EF7B52" w:rsidRPr="00EA0EED" w:rsidRDefault="00EF7B52" w:rsidP="006020A2">
            <w:pPr>
              <w:autoSpaceDE w:val="0"/>
              <w:autoSpaceDN w:val="0"/>
              <w:spacing w:line="300" w:lineRule="exact"/>
              <w:rPr>
                <w:rFonts w:ascii="ＭＳ 明朝" w:hAnsi="ＭＳ 明朝"/>
                <w:sz w:val="24"/>
              </w:rPr>
            </w:pPr>
          </w:p>
          <w:p w14:paraId="108D9F07" w14:textId="77777777" w:rsidR="00EF7B52" w:rsidRDefault="00EF7B52" w:rsidP="006020A2">
            <w:pPr>
              <w:autoSpaceDE w:val="0"/>
              <w:autoSpaceDN w:val="0"/>
              <w:spacing w:line="300" w:lineRule="exact"/>
              <w:ind w:firstLineChars="100" w:firstLine="240"/>
              <w:rPr>
                <w:rFonts w:ascii="ＭＳ 明朝" w:hAnsi="ＭＳ 明朝"/>
                <w:sz w:val="24"/>
              </w:rPr>
            </w:pPr>
            <w:r w:rsidRPr="0058250C">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14:paraId="241A8C89" w14:textId="77777777" w:rsidR="00EF7B52" w:rsidRDefault="00EF7B52" w:rsidP="006020A2">
            <w:pPr>
              <w:autoSpaceDE w:val="0"/>
              <w:autoSpaceDN w:val="0"/>
              <w:spacing w:line="300" w:lineRule="exact"/>
              <w:ind w:left="480" w:hangingChars="200" w:hanging="480"/>
              <w:rPr>
                <w:rFonts w:ascii="ＭＳ 明朝" w:hAnsi="ＭＳ 明朝"/>
                <w:sz w:val="24"/>
              </w:rPr>
            </w:pPr>
          </w:p>
          <w:p w14:paraId="298E3811" w14:textId="77777777" w:rsidR="00EF7B52" w:rsidRDefault="00EF7B52" w:rsidP="006020A2">
            <w:pPr>
              <w:autoSpaceDE w:val="0"/>
              <w:autoSpaceDN w:val="0"/>
              <w:spacing w:line="300" w:lineRule="exact"/>
              <w:ind w:left="480" w:hangingChars="200" w:hanging="480"/>
              <w:rPr>
                <w:rFonts w:ascii="ＭＳ 明朝" w:hAnsi="ＭＳ 明朝"/>
                <w:sz w:val="24"/>
              </w:rPr>
            </w:pPr>
          </w:p>
          <w:p w14:paraId="5009A4EA" w14:textId="77777777" w:rsidR="00EF7B52" w:rsidRPr="006C4428" w:rsidRDefault="00EF7B52" w:rsidP="006020A2">
            <w:pPr>
              <w:autoSpaceDE w:val="0"/>
              <w:autoSpaceDN w:val="0"/>
              <w:spacing w:line="300" w:lineRule="exact"/>
              <w:rPr>
                <w:rFonts w:ascii="ＭＳ 明朝" w:hAnsi="ＭＳ 明朝"/>
                <w:sz w:val="24"/>
              </w:rPr>
            </w:pPr>
          </w:p>
        </w:tc>
      </w:tr>
    </w:tbl>
    <w:p w14:paraId="699B20A4" w14:textId="77777777" w:rsidR="00EF7B52" w:rsidRPr="00B24814" w:rsidRDefault="00EF7B52" w:rsidP="00EF7B52">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E52C1F">
        <w:rPr>
          <w:rFonts w:ascii="ＭＳ ゴシック" w:eastAsia="ＭＳ ゴシック" w:hAnsi="ＭＳ ゴシック" w:hint="eastAsia"/>
          <w:sz w:val="24"/>
          <w:szCs w:val="22"/>
        </w:rPr>
        <w:t>年11月</w:t>
      </w:r>
      <w:r>
        <w:rPr>
          <w:rFonts w:ascii="ＭＳ ゴシック" w:eastAsia="ＭＳ ゴシック" w:hAnsi="ＭＳ ゴシック"/>
          <w:sz w:val="24"/>
          <w:szCs w:val="22"/>
        </w:rPr>
        <w:t>29</w:t>
      </w:r>
      <w:r w:rsidRPr="00E52C1F">
        <w:rPr>
          <w:rFonts w:ascii="ＭＳ ゴシック" w:eastAsia="ＭＳ ゴシック" w:hAnsi="ＭＳ ゴシック" w:hint="eastAsia"/>
          <w:sz w:val="24"/>
          <w:szCs w:val="22"/>
        </w:rPr>
        <w:t>日）</w:t>
      </w:r>
    </w:p>
    <w:p w14:paraId="527C5215" w14:textId="6A2C371F"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166988A9" w14:textId="77777777" w:rsidR="00EF7B52" w:rsidRPr="00617E69" w:rsidRDefault="00EF7B52" w:rsidP="00EF7B52">
      <w:pPr>
        <w:autoSpaceDE w:val="0"/>
        <w:autoSpaceDN w:val="0"/>
        <w:spacing w:line="300" w:lineRule="exact"/>
        <w:rPr>
          <w:rFonts w:ascii="ＭＳ 明朝" w:hAnsi="ＭＳ 明朝" w:cs="Arial"/>
          <w:sz w:val="24"/>
        </w:rPr>
      </w:pPr>
      <w:r>
        <w:rPr>
          <w:rFonts w:ascii="ＭＳ ゴシック" w:eastAsia="ＭＳ ゴシック" w:hAnsi="ＭＳ ゴシック" w:hint="eastAsia"/>
          <w:sz w:val="24"/>
        </w:rPr>
        <w:t>給</w:t>
      </w:r>
      <w:r w:rsidRPr="00051FD6">
        <w:rPr>
          <w:rFonts w:ascii="ＭＳ ゴシック" w:eastAsia="ＭＳ ゴシック" w:hAnsi="ＭＳ ゴシック" w:cs="Arial" w:hint="eastAsia"/>
          <w:sz w:val="24"/>
        </w:rPr>
        <w:t>料</w:t>
      </w:r>
      <w:r>
        <w:rPr>
          <w:rFonts w:ascii="ＭＳ ゴシック" w:eastAsia="ＭＳ ゴシック" w:hAnsi="ＭＳ ゴシック" w:hint="eastAsia"/>
          <w:sz w:val="24"/>
        </w:rPr>
        <w:t>等の支給事務の不備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8844"/>
        <w:gridCol w:w="9014"/>
      </w:tblGrid>
      <w:tr w:rsidR="00EF7B52" w:rsidRPr="00E52C1F" w14:paraId="1DD6B098" w14:textId="77777777" w:rsidTr="006020A2">
        <w:trPr>
          <w:trHeight w:val="558"/>
        </w:trPr>
        <w:tc>
          <w:tcPr>
            <w:tcW w:w="2665" w:type="dxa"/>
            <w:shd w:val="clear" w:color="auto" w:fill="auto"/>
            <w:vAlign w:val="center"/>
          </w:tcPr>
          <w:p w14:paraId="69AC6FD8" w14:textId="77777777" w:rsidR="00EF7B52" w:rsidRPr="00E52C1F"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8844" w:type="dxa"/>
            <w:shd w:val="clear" w:color="auto" w:fill="auto"/>
            <w:vAlign w:val="center"/>
          </w:tcPr>
          <w:p w14:paraId="174B9101" w14:textId="77777777" w:rsidR="00EF7B52" w:rsidRPr="00E52C1F"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9014" w:type="dxa"/>
            <w:shd w:val="clear" w:color="auto" w:fill="auto"/>
            <w:vAlign w:val="center"/>
          </w:tcPr>
          <w:p w14:paraId="49069D8B" w14:textId="77777777" w:rsidR="00EF7B52" w:rsidRPr="00E52C1F"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F7B52" w:rsidRPr="00E52C1F" w14:paraId="52C6FBEA" w14:textId="77777777" w:rsidTr="006020A2">
        <w:trPr>
          <w:trHeight w:val="10908"/>
        </w:trPr>
        <w:tc>
          <w:tcPr>
            <w:tcW w:w="2665" w:type="dxa"/>
          </w:tcPr>
          <w:p w14:paraId="50417B8D" w14:textId="77777777" w:rsidR="00EF7B52" w:rsidRPr="00EA0EED" w:rsidRDefault="00EF7B52" w:rsidP="006020A2">
            <w:pPr>
              <w:autoSpaceDE w:val="0"/>
              <w:autoSpaceDN w:val="0"/>
              <w:spacing w:line="300" w:lineRule="exact"/>
              <w:rPr>
                <w:rFonts w:ascii="ＭＳ 明朝" w:hAnsi="ＭＳ 明朝"/>
                <w:sz w:val="24"/>
              </w:rPr>
            </w:pPr>
          </w:p>
          <w:p w14:paraId="7B2DC33C" w14:textId="77777777" w:rsidR="00EF7B52" w:rsidRPr="00EA0EED" w:rsidRDefault="00EF7B52" w:rsidP="006020A2">
            <w:pPr>
              <w:autoSpaceDE w:val="0"/>
              <w:autoSpaceDN w:val="0"/>
              <w:spacing w:line="300" w:lineRule="exact"/>
              <w:rPr>
                <w:rFonts w:ascii="ＭＳ 明朝" w:hAnsi="ＭＳ 明朝"/>
                <w:sz w:val="24"/>
              </w:rPr>
            </w:pPr>
            <w:r>
              <w:rPr>
                <w:rFonts w:ascii="ＭＳ 明朝" w:hAnsi="ＭＳ 明朝" w:hint="eastAsia"/>
                <w:sz w:val="24"/>
              </w:rPr>
              <w:t>八尾土木事務所</w:t>
            </w:r>
          </w:p>
        </w:tc>
        <w:tc>
          <w:tcPr>
            <w:tcW w:w="8844" w:type="dxa"/>
          </w:tcPr>
          <w:p w14:paraId="25A7CE08" w14:textId="77777777" w:rsidR="00EF7B52" w:rsidRDefault="00EF7B52" w:rsidP="006020A2">
            <w:pPr>
              <w:autoSpaceDE w:val="0"/>
              <w:autoSpaceDN w:val="0"/>
              <w:snapToGrid w:val="0"/>
              <w:spacing w:line="300" w:lineRule="exact"/>
              <w:rPr>
                <w:rFonts w:ascii="ＭＳ 明朝" w:hAnsi="ＭＳ 明朝" w:cs="Arial"/>
                <w:sz w:val="24"/>
              </w:rPr>
            </w:pPr>
          </w:p>
          <w:p w14:paraId="3197DEDA" w14:textId="77777777" w:rsidR="00EF7B52" w:rsidRDefault="00EF7B52" w:rsidP="006020A2">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職員が病気休暇を9</w:t>
            </w:r>
            <w:r>
              <w:rPr>
                <w:rFonts w:ascii="ＭＳ 明朝" w:hAnsi="ＭＳ 明朝" w:cs="Arial"/>
                <w:sz w:val="24"/>
              </w:rPr>
              <w:t>0</w:t>
            </w:r>
            <w:r>
              <w:rPr>
                <w:rFonts w:ascii="ＭＳ 明朝" w:hAnsi="ＭＳ 明朝" w:cs="Arial" w:hint="eastAsia"/>
                <w:sz w:val="24"/>
              </w:rPr>
              <w:t>日を超えて取得した場合には、給料等を減額しなければならないが、給料等の減額事務が行われず過誤払となっていた。</w:t>
            </w:r>
          </w:p>
          <w:p w14:paraId="2A4D11C9" w14:textId="77777777" w:rsidR="00EF7B52" w:rsidRPr="00F346C4" w:rsidRDefault="00EF7B52" w:rsidP="006020A2">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また、所属は減額後の給料等の計算に誤りがないか確認すべきところ、確認されていなかった。</w:t>
            </w:r>
          </w:p>
          <w:p w14:paraId="69B01586" w14:textId="77777777" w:rsidR="00EF7B52" w:rsidRPr="00616951" w:rsidRDefault="00EF7B52" w:rsidP="006020A2">
            <w:pPr>
              <w:autoSpaceDE w:val="0"/>
              <w:autoSpaceDN w:val="0"/>
              <w:snapToGrid w:val="0"/>
              <w:spacing w:line="300" w:lineRule="exact"/>
              <w:ind w:firstLineChars="100" w:firstLine="240"/>
              <w:rPr>
                <w:rFonts w:ascii="ＭＳ 明朝" w:hAnsi="ＭＳ 明朝" w:cs="Arial"/>
                <w:sz w:val="24"/>
              </w:rPr>
            </w:pPr>
          </w:p>
          <w:tbl>
            <w:tblPr>
              <w:tblStyle w:val="3"/>
              <w:tblW w:w="0" w:type="auto"/>
              <w:tblInd w:w="584" w:type="dxa"/>
              <w:tblLook w:val="04A0" w:firstRow="1" w:lastRow="0" w:firstColumn="1" w:lastColumn="0" w:noHBand="0" w:noVBand="1"/>
            </w:tblPr>
            <w:tblGrid>
              <w:gridCol w:w="1757"/>
              <w:gridCol w:w="1928"/>
            </w:tblGrid>
            <w:tr w:rsidR="00EF7B52" w:rsidRPr="00EF6B0D" w14:paraId="6CE754DD" w14:textId="77777777" w:rsidTr="006020A2">
              <w:trPr>
                <w:trHeight w:val="397"/>
              </w:trPr>
              <w:tc>
                <w:tcPr>
                  <w:tcW w:w="1757" w:type="dxa"/>
                  <w:vAlign w:val="center"/>
                </w:tcPr>
                <w:p w14:paraId="233696CA" w14:textId="77777777" w:rsidR="00EF7B52" w:rsidRDefault="00EF7B52"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1928" w:type="dxa"/>
                  <w:vAlign w:val="center"/>
                </w:tcPr>
                <w:p w14:paraId="00438673" w14:textId="77777777" w:rsidR="00EF7B52" w:rsidRDefault="00EF7B52"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給料・地域手当</w:t>
                  </w:r>
                </w:p>
                <w:p w14:paraId="39898CB2" w14:textId="77777777" w:rsidR="00EF7B52" w:rsidRDefault="00EF7B52"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cs="Arial" w:hint="eastAsia"/>
                      <w:sz w:val="24"/>
                    </w:rPr>
                    <w:t>過</w:t>
                  </w:r>
                  <w:r>
                    <w:rPr>
                      <w:rFonts w:ascii="ＭＳ 明朝" w:hAnsi="ＭＳ 明朝" w:hint="eastAsia"/>
                      <w:sz w:val="24"/>
                    </w:rPr>
                    <w:t>誤払額</w:t>
                  </w:r>
                </w:p>
              </w:tc>
            </w:tr>
            <w:tr w:rsidR="00EF7B52" w:rsidRPr="00EF6B0D" w14:paraId="5488563A" w14:textId="77777777" w:rsidTr="006020A2">
              <w:trPr>
                <w:trHeight w:val="454"/>
              </w:trPr>
              <w:tc>
                <w:tcPr>
                  <w:tcW w:w="1757" w:type="dxa"/>
                  <w:vAlign w:val="center"/>
                </w:tcPr>
                <w:p w14:paraId="01AFA676" w14:textId="77777777" w:rsidR="00EF7B52" w:rsidRPr="00EF6B0D" w:rsidRDefault="00EF7B52"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1928" w:type="dxa"/>
                  <w:vAlign w:val="center"/>
                </w:tcPr>
                <w:p w14:paraId="4A91C03A" w14:textId="77777777" w:rsidR="00EF7B52" w:rsidRPr="00EF6B0D" w:rsidRDefault="00EF7B52" w:rsidP="006020A2">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w:t>
                  </w:r>
                  <w:r>
                    <w:rPr>
                      <w:rFonts w:ascii="ＭＳ 明朝" w:hAnsi="ＭＳ 明朝"/>
                      <w:sz w:val="24"/>
                    </w:rPr>
                    <w:t>6,147</w:t>
                  </w:r>
                  <w:r>
                    <w:rPr>
                      <w:rFonts w:ascii="ＭＳ 明朝" w:hAnsi="ＭＳ 明朝" w:hint="eastAsia"/>
                      <w:sz w:val="24"/>
                    </w:rPr>
                    <w:t>円</w:t>
                  </w:r>
                </w:p>
              </w:tc>
            </w:tr>
          </w:tbl>
          <w:p w14:paraId="0D60C1CB" w14:textId="77777777" w:rsidR="00EF7B52" w:rsidRPr="00EA0EED" w:rsidRDefault="00EF7B52" w:rsidP="006020A2">
            <w:pPr>
              <w:autoSpaceDE w:val="0"/>
              <w:autoSpaceDN w:val="0"/>
              <w:spacing w:line="300" w:lineRule="exact"/>
              <w:rPr>
                <w:rFonts w:ascii="ＭＳ 明朝" w:hAnsi="ＭＳ 明朝"/>
                <w:sz w:val="24"/>
              </w:rPr>
            </w:pPr>
          </w:p>
        </w:tc>
        <w:tc>
          <w:tcPr>
            <w:tcW w:w="9014" w:type="dxa"/>
          </w:tcPr>
          <w:p w14:paraId="53F7509A" w14:textId="77777777" w:rsidR="00EF7B52" w:rsidRPr="00EA0EED" w:rsidRDefault="00EF7B52" w:rsidP="006020A2">
            <w:pPr>
              <w:autoSpaceDE w:val="0"/>
              <w:autoSpaceDN w:val="0"/>
              <w:spacing w:line="300" w:lineRule="exact"/>
              <w:rPr>
                <w:rFonts w:ascii="ＭＳ 明朝" w:hAnsi="ＭＳ 明朝"/>
                <w:sz w:val="24"/>
              </w:rPr>
            </w:pPr>
          </w:p>
          <w:p w14:paraId="51DC0534" w14:textId="77777777" w:rsidR="00EF7B52" w:rsidRPr="00EF6B0D" w:rsidRDefault="00EF7B52" w:rsidP="006020A2">
            <w:pPr>
              <w:autoSpaceDE w:val="0"/>
              <w:autoSpaceDN w:val="0"/>
              <w:spacing w:line="300" w:lineRule="exact"/>
              <w:ind w:firstLineChars="100" w:firstLine="240"/>
              <w:rPr>
                <w:rFonts w:ascii="ＭＳ 明朝" w:hAnsi="ＭＳ 明朝"/>
                <w:sz w:val="24"/>
              </w:rPr>
            </w:pPr>
            <w:r w:rsidRPr="00EF6B0D">
              <w:rPr>
                <w:rFonts w:ascii="ＭＳ 明朝" w:hAnsi="ＭＳ 明朝" w:hint="eastAsia"/>
                <w:sz w:val="24"/>
              </w:rPr>
              <w:t>検出事項について、速やかに是正措置を講じるとともに、所属のチェック体制を強化する等、法令等に基づき、適正な事務処理を行われたい。</w:t>
            </w:r>
          </w:p>
          <w:tbl>
            <w:tblPr>
              <w:tblpPr w:leftFromText="142" w:rightFromText="142" w:vertAnchor="text" w:horzAnchor="page" w:tblpX="137" w:tblpY="207"/>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EF7B52" w:rsidRPr="00EF6B0D" w14:paraId="71948B98" w14:textId="77777777" w:rsidTr="006020A2">
              <w:trPr>
                <w:trHeight w:val="7360"/>
              </w:trPr>
              <w:tc>
                <w:tcPr>
                  <w:tcW w:w="8277" w:type="dxa"/>
                  <w:tcBorders>
                    <w:top w:val="dashed" w:sz="4" w:space="0" w:color="auto"/>
                    <w:left w:val="dashed" w:sz="4" w:space="0" w:color="auto"/>
                    <w:bottom w:val="dashed" w:sz="4" w:space="0" w:color="auto"/>
                    <w:right w:val="dashed" w:sz="4" w:space="0" w:color="auto"/>
                  </w:tcBorders>
                </w:tcPr>
                <w:p w14:paraId="00C06CE4" w14:textId="77777777" w:rsidR="00EF7B52" w:rsidRPr="00EF6B0D" w:rsidRDefault="00EF7B52" w:rsidP="006020A2">
                  <w:pPr>
                    <w:autoSpaceDE w:val="0"/>
                    <w:autoSpaceDN w:val="0"/>
                    <w:spacing w:line="300" w:lineRule="exact"/>
                    <w:rPr>
                      <w:rFonts w:ascii="ＭＳ 明朝" w:hAnsi="ＭＳ 明朝"/>
                      <w:sz w:val="24"/>
                    </w:rPr>
                  </w:pPr>
                  <w:r>
                    <w:rPr>
                      <w:rFonts w:ascii="ＭＳ 明朝" w:hAnsi="ＭＳ 明朝" w:hint="eastAsia"/>
                      <w:sz w:val="24"/>
                    </w:rPr>
                    <w:t>【職員の給与に関する条例】</w:t>
                  </w:r>
                </w:p>
                <w:p w14:paraId="711E27DD" w14:textId="77777777" w:rsidR="00EF7B52" w:rsidRPr="007608D4" w:rsidRDefault="00EF7B52" w:rsidP="006020A2">
                  <w:pPr>
                    <w:autoSpaceDE w:val="0"/>
                    <w:autoSpaceDN w:val="0"/>
                    <w:spacing w:line="300" w:lineRule="exact"/>
                    <w:rPr>
                      <w:rFonts w:ascii="ＭＳ 明朝" w:hAnsi="ＭＳ 明朝"/>
                      <w:sz w:val="24"/>
                    </w:rPr>
                  </w:pPr>
                  <w:r w:rsidRPr="007608D4">
                    <w:rPr>
                      <w:rFonts w:ascii="ＭＳ 明朝" w:hAnsi="ＭＳ 明朝" w:hint="eastAsia"/>
                      <w:sz w:val="24"/>
                    </w:rPr>
                    <w:t>（給料の半減）</w:t>
                  </w:r>
                </w:p>
                <w:p w14:paraId="2CEC3C9A" w14:textId="77777777" w:rsidR="00EF7B52" w:rsidRPr="007608D4" w:rsidRDefault="00EF7B52" w:rsidP="006020A2">
                  <w:pPr>
                    <w:autoSpaceDE w:val="0"/>
                    <w:autoSpaceDN w:val="0"/>
                    <w:spacing w:line="300" w:lineRule="exact"/>
                    <w:ind w:left="240" w:hangingChars="100" w:hanging="240"/>
                    <w:rPr>
                      <w:rFonts w:ascii="ＭＳ 明朝" w:hAnsi="ＭＳ 明朝"/>
                      <w:sz w:val="24"/>
                    </w:rPr>
                  </w:pPr>
                  <w:r w:rsidRPr="007608D4">
                    <w:rPr>
                      <w:rFonts w:ascii="ＭＳ 明朝" w:hAnsi="ＭＳ 明朝" w:hint="eastAsia"/>
                      <w:sz w:val="24"/>
                    </w:rPr>
                    <w:t>第</w:t>
                  </w:r>
                  <w:r>
                    <w:rPr>
                      <w:rFonts w:ascii="ＭＳ 明朝" w:hAnsi="ＭＳ 明朝" w:hint="eastAsia"/>
                      <w:sz w:val="24"/>
                    </w:rPr>
                    <w:t>2</w:t>
                  </w:r>
                  <w:r>
                    <w:rPr>
                      <w:rFonts w:ascii="ＭＳ 明朝" w:hAnsi="ＭＳ 明朝"/>
                      <w:sz w:val="24"/>
                    </w:rPr>
                    <w:t>8</w:t>
                  </w:r>
                  <w:r w:rsidRPr="007608D4">
                    <w:rPr>
                      <w:rFonts w:ascii="ＭＳ 明朝" w:hAnsi="ＭＳ 明朝" w:hint="eastAsia"/>
                      <w:sz w:val="24"/>
                    </w:rPr>
                    <w:t>条の二　前条第</w:t>
                  </w:r>
                  <w:r>
                    <w:rPr>
                      <w:rFonts w:ascii="ＭＳ 明朝" w:hAnsi="ＭＳ 明朝" w:hint="eastAsia"/>
                      <w:sz w:val="24"/>
                    </w:rPr>
                    <w:t>１</w:t>
                  </w:r>
                  <w:r w:rsidRPr="007608D4">
                    <w:rPr>
                      <w:rFonts w:ascii="ＭＳ 明朝" w:hAnsi="ＭＳ 明朝" w:hint="eastAsia"/>
                      <w:sz w:val="24"/>
                    </w:rPr>
                    <w:t>項の規定にかかわらず、職員が負傷若しくは疾病に係る療養のため、又は疾病に係る就業禁止の措置（任命権者が定めるものに限る。）により、当該療養のための病気休暇又は当該措置の開始の日から起算して</w:t>
                  </w:r>
                  <w:r>
                    <w:rPr>
                      <w:rFonts w:ascii="ＭＳ 明朝" w:hAnsi="ＭＳ 明朝" w:hint="eastAsia"/>
                      <w:sz w:val="24"/>
                    </w:rPr>
                    <w:t>9</w:t>
                  </w:r>
                  <w:r>
                    <w:rPr>
                      <w:rFonts w:ascii="ＭＳ 明朝" w:hAnsi="ＭＳ 明朝"/>
                      <w:sz w:val="24"/>
                    </w:rPr>
                    <w:t>0</w:t>
                  </w:r>
                  <w:r w:rsidRPr="007608D4">
                    <w:rPr>
                      <w:rFonts w:ascii="ＭＳ 明朝" w:hAnsi="ＭＳ 明朝" w:hint="eastAsia"/>
                      <w:sz w:val="24"/>
                    </w:rPr>
                    <w:t>日（結核性疾患による就業禁止の措置である場合にあつては、一年）を超えて勤務しないときは、その期間経過後の当該病気休暇又は当該措置に係る日につき、給料の半額を減ずるものとし、第</w:t>
                  </w:r>
                  <w:r>
                    <w:rPr>
                      <w:rFonts w:ascii="ＭＳ 明朝" w:hAnsi="ＭＳ 明朝" w:hint="eastAsia"/>
                      <w:sz w:val="24"/>
                    </w:rPr>
                    <w:t>2</w:t>
                  </w:r>
                  <w:r>
                    <w:rPr>
                      <w:rFonts w:ascii="ＭＳ 明朝" w:hAnsi="ＭＳ 明朝"/>
                      <w:sz w:val="24"/>
                    </w:rPr>
                    <w:t>6</w:t>
                  </w:r>
                  <w:r w:rsidRPr="007608D4">
                    <w:rPr>
                      <w:rFonts w:ascii="ＭＳ 明朝" w:hAnsi="ＭＳ 明朝" w:hint="eastAsia"/>
                      <w:sz w:val="24"/>
                    </w:rPr>
                    <w:t>条の三に規定する教職調整額の額は給料月額の半減後の額を基礎として算出した額とする。ただし、人事委員会規則で定める手当の算定については、給料の半減前の額をその算定の基礎となる給料の額とする。</w:t>
                  </w:r>
                </w:p>
                <w:p w14:paraId="7DDDB3F0" w14:textId="77777777" w:rsidR="00EF7B52" w:rsidRPr="007608D4" w:rsidRDefault="00EF7B52" w:rsidP="006020A2">
                  <w:pPr>
                    <w:autoSpaceDE w:val="0"/>
                    <w:autoSpaceDN w:val="0"/>
                    <w:spacing w:line="300" w:lineRule="exact"/>
                    <w:ind w:left="240" w:hangingChars="100" w:hanging="240"/>
                    <w:rPr>
                      <w:rFonts w:ascii="ＭＳ 明朝" w:hAnsi="ＭＳ 明朝"/>
                      <w:sz w:val="24"/>
                    </w:rPr>
                  </w:pPr>
                  <w:r w:rsidRPr="007608D4">
                    <w:rPr>
                      <w:rFonts w:ascii="ＭＳ 明朝" w:hAnsi="ＭＳ 明朝" w:hint="eastAsia"/>
                      <w:sz w:val="24"/>
                    </w:rPr>
                    <w:t>２　前項に規定するもののほか、給料の半減に関し必要な事項は、人事委員会規則で定める。</w:t>
                  </w:r>
                </w:p>
                <w:p w14:paraId="3D4CEFC7" w14:textId="77777777" w:rsidR="00EF7B52" w:rsidRDefault="00EF7B52" w:rsidP="006020A2">
                  <w:pPr>
                    <w:autoSpaceDE w:val="0"/>
                    <w:autoSpaceDN w:val="0"/>
                    <w:spacing w:line="300" w:lineRule="exact"/>
                    <w:ind w:left="480" w:hangingChars="200" w:hanging="480"/>
                    <w:rPr>
                      <w:rFonts w:ascii="ＭＳ 明朝" w:hAnsi="ＭＳ 明朝"/>
                      <w:sz w:val="24"/>
                    </w:rPr>
                  </w:pPr>
                </w:p>
                <w:p w14:paraId="4B978D38" w14:textId="77777777" w:rsidR="00EF7B52" w:rsidRDefault="00EF7B52" w:rsidP="006020A2">
                  <w:pPr>
                    <w:autoSpaceDE w:val="0"/>
                    <w:autoSpaceDN w:val="0"/>
                    <w:spacing w:line="300" w:lineRule="exact"/>
                    <w:ind w:left="480" w:hangingChars="200" w:hanging="480"/>
                    <w:rPr>
                      <w:rFonts w:ascii="ＭＳ 明朝" w:hAnsi="ＭＳ 明朝"/>
                      <w:sz w:val="24"/>
                    </w:rPr>
                  </w:pPr>
                  <w:r>
                    <w:rPr>
                      <w:rFonts w:ascii="ＭＳ 明朝" w:hAnsi="ＭＳ 明朝" w:hint="eastAsia"/>
                      <w:sz w:val="24"/>
                    </w:rPr>
                    <w:t>【</w:t>
                  </w:r>
                  <w:r w:rsidRPr="0081551B">
                    <w:rPr>
                      <w:rFonts w:ascii="ＭＳ 明朝" w:hAnsi="ＭＳ 明朝" w:hint="eastAsia"/>
                      <w:sz w:val="24"/>
                    </w:rPr>
                    <w:t>職員の給与の支給方法等に関する規則</w:t>
                  </w:r>
                  <w:r>
                    <w:rPr>
                      <w:rFonts w:ascii="ＭＳ 明朝" w:hAnsi="ＭＳ 明朝" w:hint="eastAsia"/>
                      <w:sz w:val="24"/>
                    </w:rPr>
                    <w:t>】</w:t>
                  </w:r>
                </w:p>
                <w:p w14:paraId="101174B7" w14:textId="77777777" w:rsidR="00EF7B52" w:rsidRPr="0081551B" w:rsidRDefault="00EF7B52" w:rsidP="006020A2">
                  <w:pPr>
                    <w:autoSpaceDE w:val="0"/>
                    <w:autoSpaceDN w:val="0"/>
                    <w:spacing w:line="300" w:lineRule="exact"/>
                    <w:ind w:left="480" w:hangingChars="200" w:hanging="480"/>
                    <w:rPr>
                      <w:rFonts w:ascii="ＭＳ 明朝" w:hAnsi="ＭＳ 明朝"/>
                      <w:sz w:val="24"/>
                    </w:rPr>
                  </w:pPr>
                  <w:r w:rsidRPr="0081551B">
                    <w:rPr>
                      <w:rFonts w:ascii="ＭＳ 明朝" w:hAnsi="ＭＳ 明朝" w:hint="eastAsia"/>
                      <w:sz w:val="24"/>
                    </w:rPr>
                    <w:t>(半減前の給料の額が算定の基礎となる手当)</w:t>
                  </w:r>
                </w:p>
                <w:p w14:paraId="08B73C04" w14:textId="77777777" w:rsidR="00EF7B52" w:rsidRPr="0081551B" w:rsidRDefault="00EF7B52" w:rsidP="006020A2">
                  <w:pPr>
                    <w:autoSpaceDE w:val="0"/>
                    <w:autoSpaceDN w:val="0"/>
                    <w:spacing w:line="300" w:lineRule="exact"/>
                    <w:ind w:left="240" w:hangingChars="100" w:hanging="240"/>
                    <w:rPr>
                      <w:rFonts w:ascii="ＭＳ 明朝" w:hAnsi="ＭＳ 明朝"/>
                      <w:sz w:val="24"/>
                    </w:rPr>
                  </w:pPr>
                  <w:r w:rsidRPr="0081551B">
                    <w:rPr>
                      <w:rFonts w:ascii="ＭＳ 明朝" w:hAnsi="ＭＳ 明朝" w:hint="eastAsia"/>
                      <w:sz w:val="24"/>
                    </w:rPr>
                    <w:t>第</w:t>
                  </w:r>
                  <w:r>
                    <w:rPr>
                      <w:rFonts w:ascii="ＭＳ 明朝" w:hAnsi="ＭＳ 明朝" w:hint="eastAsia"/>
                      <w:sz w:val="24"/>
                    </w:rPr>
                    <w:t>2</w:t>
                  </w:r>
                  <w:r>
                    <w:rPr>
                      <w:rFonts w:ascii="ＭＳ 明朝" w:hAnsi="ＭＳ 明朝"/>
                      <w:sz w:val="24"/>
                    </w:rPr>
                    <w:t>2</w:t>
                  </w:r>
                  <w:r w:rsidRPr="0081551B">
                    <w:rPr>
                      <w:rFonts w:ascii="ＭＳ 明朝" w:hAnsi="ＭＳ 明朝" w:hint="eastAsia"/>
                      <w:sz w:val="24"/>
                    </w:rPr>
                    <w:t>条　条例第</w:t>
                  </w:r>
                  <w:r>
                    <w:rPr>
                      <w:rFonts w:ascii="ＭＳ 明朝" w:hAnsi="ＭＳ 明朝" w:hint="eastAsia"/>
                      <w:sz w:val="24"/>
                    </w:rPr>
                    <w:t>2</w:t>
                  </w:r>
                  <w:r>
                    <w:rPr>
                      <w:rFonts w:ascii="ＭＳ 明朝" w:hAnsi="ＭＳ 明朝"/>
                      <w:sz w:val="24"/>
                    </w:rPr>
                    <w:t>8</w:t>
                  </w:r>
                  <w:r w:rsidRPr="0081551B">
                    <w:rPr>
                      <w:rFonts w:ascii="ＭＳ 明朝" w:hAnsi="ＭＳ 明朝" w:hint="eastAsia"/>
                      <w:sz w:val="24"/>
                    </w:rPr>
                    <w:t>条の</w:t>
                  </w:r>
                  <w:r>
                    <w:rPr>
                      <w:rFonts w:ascii="ＭＳ 明朝" w:hAnsi="ＭＳ 明朝" w:hint="eastAsia"/>
                      <w:sz w:val="24"/>
                    </w:rPr>
                    <w:t>２</w:t>
                  </w:r>
                  <w:r w:rsidRPr="0081551B">
                    <w:rPr>
                      <w:rFonts w:ascii="ＭＳ 明朝" w:hAnsi="ＭＳ 明朝" w:hint="eastAsia"/>
                      <w:sz w:val="24"/>
                    </w:rPr>
                    <w:t>第</w:t>
                  </w:r>
                  <w:r>
                    <w:rPr>
                      <w:rFonts w:ascii="ＭＳ 明朝" w:hAnsi="ＭＳ 明朝" w:hint="eastAsia"/>
                      <w:sz w:val="24"/>
                    </w:rPr>
                    <w:t>１</w:t>
                  </w:r>
                  <w:r w:rsidRPr="0081551B">
                    <w:rPr>
                      <w:rFonts w:ascii="ＭＳ 明朝" w:hAnsi="ＭＳ 明朝" w:hint="eastAsia"/>
                      <w:sz w:val="24"/>
                    </w:rPr>
                    <w:t>項の人事委員会規則で定める手当は、条例第</w:t>
                  </w:r>
                  <w:r>
                    <w:rPr>
                      <w:rFonts w:ascii="ＭＳ 明朝" w:hAnsi="ＭＳ 明朝" w:hint="eastAsia"/>
                      <w:sz w:val="24"/>
                    </w:rPr>
                    <w:t>1</w:t>
                  </w:r>
                  <w:r>
                    <w:rPr>
                      <w:rFonts w:ascii="ＭＳ 明朝" w:hAnsi="ＭＳ 明朝"/>
                      <w:sz w:val="24"/>
                    </w:rPr>
                    <w:t>7</w:t>
                  </w:r>
                  <w:r w:rsidRPr="0081551B">
                    <w:rPr>
                      <w:rFonts w:ascii="ＭＳ 明朝" w:hAnsi="ＭＳ 明朝" w:hint="eastAsia"/>
                      <w:sz w:val="24"/>
                    </w:rPr>
                    <w:t>条に規定するへき地手当とする。</w:t>
                  </w:r>
                </w:p>
                <w:p w14:paraId="78862D62" w14:textId="77777777" w:rsidR="00EF7B52" w:rsidRDefault="00EF7B52" w:rsidP="006020A2">
                  <w:pPr>
                    <w:autoSpaceDE w:val="0"/>
                    <w:autoSpaceDN w:val="0"/>
                    <w:spacing w:line="300" w:lineRule="exact"/>
                    <w:ind w:left="480" w:hangingChars="200" w:hanging="480"/>
                    <w:rPr>
                      <w:rFonts w:ascii="ＭＳ 明朝" w:hAnsi="ＭＳ 明朝"/>
                      <w:sz w:val="24"/>
                    </w:rPr>
                  </w:pPr>
                </w:p>
                <w:p w14:paraId="4E87F0D4" w14:textId="77777777" w:rsidR="00EF7B52" w:rsidRDefault="00EF7B52" w:rsidP="006020A2">
                  <w:pPr>
                    <w:autoSpaceDE w:val="0"/>
                    <w:autoSpaceDN w:val="0"/>
                    <w:spacing w:line="300" w:lineRule="exact"/>
                    <w:ind w:left="480" w:hangingChars="200" w:hanging="480"/>
                    <w:rPr>
                      <w:rFonts w:ascii="ＭＳ 明朝" w:hAnsi="ＭＳ 明朝"/>
                      <w:sz w:val="24"/>
                    </w:rPr>
                  </w:pPr>
                  <w:r>
                    <w:rPr>
                      <w:rFonts w:ascii="ＭＳ 明朝" w:hAnsi="ＭＳ 明朝" w:hint="eastAsia"/>
                      <w:sz w:val="24"/>
                    </w:rPr>
                    <w:t>【勤務時間、休日、休暇、出勤簿、服務（総務事務システム「マニュアル、規程集、データ集」）</w:t>
                  </w:r>
                  <w:bookmarkStart w:id="0" w:name="bunrui1"/>
                  <w:r>
                    <w:rPr>
                      <w:rFonts w:ascii="ＭＳ 明朝" w:hAnsi="ＭＳ 明朝" w:hint="eastAsia"/>
                      <w:sz w:val="24"/>
                    </w:rPr>
                    <w:t>】</w:t>
                  </w:r>
                  <w:r>
                    <w:rPr>
                      <w:color w:val="FFFFFF"/>
                      <w:spacing w:val="75"/>
                    </w:rPr>
                    <w:t>勤務管理</w:t>
                  </w:r>
                  <w:bookmarkEnd w:id="0"/>
                </w:p>
                <w:p w14:paraId="502EC1F7" w14:textId="77777777" w:rsidR="00EF7B52" w:rsidRDefault="00EF7B52" w:rsidP="006020A2">
                  <w:pPr>
                    <w:autoSpaceDE w:val="0"/>
                    <w:autoSpaceDN w:val="0"/>
                    <w:spacing w:line="300" w:lineRule="exact"/>
                    <w:ind w:left="480" w:hangingChars="200" w:hanging="480"/>
                    <w:rPr>
                      <w:rFonts w:ascii="ＭＳ 明朝" w:hAnsi="ＭＳ 明朝"/>
                      <w:sz w:val="24"/>
                    </w:rPr>
                  </w:pPr>
                  <w:r>
                    <w:rPr>
                      <w:rFonts w:ascii="ＭＳ 明朝" w:hAnsi="ＭＳ 明朝" w:hint="eastAsia"/>
                      <w:sz w:val="24"/>
                    </w:rPr>
                    <w:t>３　病気休暇</w:t>
                  </w:r>
                </w:p>
                <w:p w14:paraId="2CD40F7A" w14:textId="77777777" w:rsidR="00EF7B52" w:rsidRDefault="00EF7B52" w:rsidP="006020A2">
                  <w:pPr>
                    <w:autoSpaceDE w:val="0"/>
                    <w:autoSpaceDN w:val="0"/>
                    <w:spacing w:line="300" w:lineRule="exact"/>
                    <w:ind w:left="480" w:hangingChars="200" w:hanging="480"/>
                    <w:rPr>
                      <w:rFonts w:ascii="ＭＳ 明朝" w:hAnsi="ＭＳ 明朝"/>
                      <w:sz w:val="24"/>
                    </w:rPr>
                  </w:pPr>
                  <w:r>
                    <w:rPr>
                      <w:rFonts w:ascii="ＭＳ 明朝" w:hAnsi="ＭＳ 明朝" w:hint="eastAsia"/>
                      <w:sz w:val="24"/>
                    </w:rPr>
                    <w:t>○期間・単位等</w:t>
                  </w:r>
                </w:p>
                <w:p w14:paraId="5E6280A1" w14:textId="77777777" w:rsidR="00EF7B52" w:rsidRDefault="00EF7B52" w:rsidP="006020A2">
                  <w:pPr>
                    <w:autoSpaceDE w:val="0"/>
                    <w:autoSpaceDN w:val="0"/>
                    <w:spacing w:line="300" w:lineRule="exact"/>
                    <w:ind w:leftChars="150" w:left="435" w:hangingChars="50" w:hanging="120"/>
                    <w:rPr>
                      <w:rFonts w:ascii="ＭＳ 明朝" w:hAnsi="ＭＳ 明朝"/>
                      <w:sz w:val="24"/>
                    </w:rPr>
                  </w:pPr>
                  <w:r>
                    <w:rPr>
                      <w:rFonts w:ascii="ＭＳ 明朝" w:hAnsi="ＭＳ 明朝" w:hint="eastAsia"/>
                      <w:sz w:val="24"/>
                    </w:rPr>
                    <w:t>(２</w:t>
                  </w:r>
                  <w:r>
                    <w:rPr>
                      <w:rFonts w:ascii="ＭＳ 明朝" w:hAnsi="ＭＳ 明朝"/>
                      <w:sz w:val="24"/>
                    </w:rPr>
                    <w:t xml:space="preserve">) </w:t>
                  </w:r>
                  <w:r>
                    <w:rPr>
                      <w:rFonts w:ascii="ＭＳ 明朝" w:hAnsi="ＭＳ 明朝" w:hint="eastAsia"/>
                      <w:sz w:val="24"/>
                    </w:rPr>
                    <w:t>病気休暇開始の日から起算して9</w:t>
                  </w:r>
                  <w:r>
                    <w:rPr>
                      <w:rFonts w:ascii="ＭＳ 明朝" w:hAnsi="ＭＳ 明朝"/>
                      <w:sz w:val="24"/>
                    </w:rPr>
                    <w:t>0</w:t>
                  </w:r>
                  <w:r>
                    <w:rPr>
                      <w:rFonts w:ascii="ＭＳ 明朝" w:hAnsi="ＭＳ 明朝" w:hint="eastAsia"/>
                      <w:sz w:val="24"/>
                    </w:rPr>
                    <w:t>日を超えて勤務しないときは、注１）</w:t>
                  </w:r>
                  <w:r w:rsidRPr="009B7C51">
                    <w:rPr>
                      <w:rFonts w:ascii="ＭＳ 明朝" w:hAnsi="ＭＳ 明朝" w:hint="eastAsia"/>
                      <w:sz w:val="24"/>
                      <w:u w:val="single"/>
                    </w:rPr>
                    <w:t>給料</w:t>
                  </w:r>
                  <w:r w:rsidRPr="009B7C51">
                    <w:rPr>
                      <w:rFonts w:ascii="ＭＳ 明朝" w:hAnsi="ＭＳ 明朝" w:hint="eastAsia"/>
                      <w:sz w:val="24"/>
                    </w:rPr>
                    <w:t>を</w:t>
                  </w:r>
                  <w:r>
                    <w:rPr>
                      <w:rFonts w:ascii="ＭＳ 明朝" w:hAnsi="ＭＳ 明朝" w:hint="eastAsia"/>
                      <w:sz w:val="24"/>
                    </w:rPr>
                    <w:t xml:space="preserve"> 注２）</w:t>
                  </w:r>
                  <w:r w:rsidRPr="001561A0">
                    <w:rPr>
                      <w:rFonts w:ascii="ＭＳ 明朝" w:hAnsi="ＭＳ 明朝" w:hint="eastAsia"/>
                      <w:sz w:val="24"/>
                      <w:u w:val="single"/>
                    </w:rPr>
                    <w:t>半減</w:t>
                  </w:r>
                  <w:r>
                    <w:rPr>
                      <w:rFonts w:ascii="ＭＳ 明朝" w:hAnsi="ＭＳ 明朝" w:hint="eastAsia"/>
                      <w:sz w:val="24"/>
                    </w:rPr>
                    <w:t>する。</w:t>
                  </w:r>
                </w:p>
                <w:p w14:paraId="03ED7B01" w14:textId="77777777" w:rsidR="00EF7B52" w:rsidRDefault="00EF7B52" w:rsidP="006020A2">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 xml:space="preserve">　　略</w:t>
                  </w:r>
                </w:p>
                <w:p w14:paraId="48949906" w14:textId="77777777" w:rsidR="00EF7B52" w:rsidRDefault="00EF7B52" w:rsidP="006020A2">
                  <w:pPr>
                    <w:autoSpaceDE w:val="0"/>
                    <w:autoSpaceDN w:val="0"/>
                    <w:spacing w:line="300" w:lineRule="exact"/>
                    <w:ind w:leftChars="100" w:left="1170" w:hangingChars="400" w:hanging="960"/>
                    <w:rPr>
                      <w:rFonts w:ascii="ＭＳ 明朝" w:hAnsi="ＭＳ 明朝"/>
                      <w:sz w:val="24"/>
                    </w:rPr>
                  </w:pPr>
                  <w:r>
                    <w:rPr>
                      <w:rFonts w:ascii="ＭＳ 明朝" w:hAnsi="ＭＳ 明朝" w:hint="eastAsia"/>
                      <w:sz w:val="24"/>
                    </w:rPr>
                    <w:t xml:space="preserve">　注１）　「給料」には、職員の給与に関する条例第８条の規定による給料の調整額が含まれる。</w:t>
                  </w:r>
                </w:p>
                <w:p w14:paraId="07BF55D9" w14:textId="77777777" w:rsidR="00EF7B52" w:rsidRDefault="00EF7B52" w:rsidP="006020A2">
                  <w:pPr>
                    <w:autoSpaceDE w:val="0"/>
                    <w:autoSpaceDN w:val="0"/>
                    <w:spacing w:line="300" w:lineRule="exact"/>
                    <w:ind w:leftChars="100" w:left="1170" w:hangingChars="400" w:hanging="960"/>
                    <w:rPr>
                      <w:rFonts w:ascii="ＭＳ 明朝" w:hAnsi="ＭＳ 明朝"/>
                      <w:sz w:val="24"/>
                    </w:rPr>
                  </w:pPr>
                  <w:r>
                    <w:rPr>
                      <w:rFonts w:ascii="ＭＳ 明朝" w:hAnsi="ＭＳ 明朝" w:hint="eastAsia"/>
                      <w:sz w:val="24"/>
                    </w:rPr>
                    <w:t xml:space="preserve">　注２）　給料の半額が減ぜられた場合における地域手当、期末手当、勤勉手当及び期末特別手当の算定の基礎となる給料の月額は、当該半減後の額となる。</w:t>
                  </w:r>
                </w:p>
                <w:p w14:paraId="524D1111" w14:textId="77777777" w:rsidR="00EF7B52" w:rsidRPr="00EF6B0D" w:rsidRDefault="00EF7B52" w:rsidP="006020A2">
                  <w:pPr>
                    <w:autoSpaceDE w:val="0"/>
                    <w:autoSpaceDN w:val="0"/>
                    <w:spacing w:line="300" w:lineRule="exact"/>
                    <w:ind w:leftChars="100" w:left="1170" w:hangingChars="400" w:hanging="960"/>
                    <w:rPr>
                      <w:rFonts w:ascii="ＭＳ 明朝" w:hAnsi="ＭＳ 明朝"/>
                      <w:sz w:val="24"/>
                    </w:rPr>
                  </w:pPr>
                  <w:r>
                    <w:rPr>
                      <w:rFonts w:ascii="ＭＳ 明朝" w:hAnsi="ＭＳ 明朝" w:hint="eastAsia"/>
                      <w:sz w:val="24"/>
                    </w:rPr>
                    <w:t xml:space="preserve">　</w:t>
                  </w:r>
                </w:p>
              </w:tc>
            </w:tr>
          </w:tbl>
          <w:p w14:paraId="6ABC3EED" w14:textId="77777777" w:rsidR="00EF7B52" w:rsidRPr="00EA0EED" w:rsidRDefault="00EF7B52" w:rsidP="006020A2">
            <w:pPr>
              <w:autoSpaceDE w:val="0"/>
              <w:autoSpaceDN w:val="0"/>
              <w:spacing w:line="300" w:lineRule="exact"/>
              <w:rPr>
                <w:rFonts w:ascii="ＭＳ 明朝" w:hAnsi="ＭＳ 明朝"/>
                <w:sz w:val="24"/>
              </w:rPr>
            </w:pPr>
          </w:p>
        </w:tc>
      </w:tr>
    </w:tbl>
    <w:p w14:paraId="36BB167A" w14:textId="77777777" w:rsidR="00EF7B52" w:rsidRPr="00B24814" w:rsidRDefault="00EF7B52" w:rsidP="00EF7B52">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E52C1F">
        <w:rPr>
          <w:rFonts w:ascii="ＭＳ ゴシック" w:eastAsia="ＭＳ ゴシック" w:hAnsi="ＭＳ ゴシック" w:hint="eastAsia"/>
          <w:sz w:val="24"/>
          <w:szCs w:val="22"/>
        </w:rPr>
        <w:t>年11月</w:t>
      </w:r>
      <w:r>
        <w:rPr>
          <w:rFonts w:ascii="ＭＳ ゴシック" w:eastAsia="ＭＳ ゴシック" w:hAnsi="ＭＳ ゴシック"/>
          <w:sz w:val="24"/>
          <w:szCs w:val="22"/>
        </w:rPr>
        <w:t>29</w:t>
      </w:r>
      <w:r w:rsidRPr="00E52C1F">
        <w:rPr>
          <w:rFonts w:ascii="ＭＳ ゴシック" w:eastAsia="ＭＳ ゴシック" w:hAnsi="ＭＳ ゴシック" w:hint="eastAsia"/>
          <w:sz w:val="24"/>
          <w:szCs w:val="22"/>
        </w:rPr>
        <w:t>日）</w:t>
      </w:r>
    </w:p>
    <w:p w14:paraId="3D4B8CE9" w14:textId="124127D7"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1913803B" w14:textId="77777777" w:rsidR="00EF7B52" w:rsidRPr="001E1075" w:rsidRDefault="00EF7B52" w:rsidP="00EF7B52">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資産と費用の区分誤り</w:t>
      </w:r>
    </w:p>
    <w:tbl>
      <w:tblPr>
        <w:tblpPr w:leftFromText="142" w:rightFromText="142" w:vertAnchor="text" w:horzAnchor="margin" w:tblpY="2"/>
        <w:tblW w:w="2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156"/>
        <w:gridCol w:w="9184"/>
      </w:tblGrid>
      <w:tr w:rsidR="00EF7B52" w:rsidRPr="001E1075" w14:paraId="2C3F6E01" w14:textId="77777777" w:rsidTr="006020A2">
        <w:trPr>
          <w:trHeight w:val="558"/>
        </w:trPr>
        <w:tc>
          <w:tcPr>
            <w:tcW w:w="2235" w:type="dxa"/>
            <w:shd w:val="clear" w:color="auto" w:fill="auto"/>
            <w:vAlign w:val="center"/>
          </w:tcPr>
          <w:p w14:paraId="1C2B0C56" w14:textId="77777777" w:rsidR="00EF7B52" w:rsidRPr="001E1075"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対象受検機関</w:t>
            </w:r>
          </w:p>
        </w:tc>
        <w:tc>
          <w:tcPr>
            <w:tcW w:w="9156" w:type="dxa"/>
            <w:shd w:val="clear" w:color="auto" w:fill="auto"/>
            <w:vAlign w:val="center"/>
          </w:tcPr>
          <w:p w14:paraId="3A84FBDC" w14:textId="77777777" w:rsidR="00EF7B52" w:rsidRPr="001E1075"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検出事項</w:t>
            </w:r>
          </w:p>
        </w:tc>
        <w:tc>
          <w:tcPr>
            <w:tcW w:w="9184" w:type="dxa"/>
            <w:shd w:val="clear" w:color="auto" w:fill="auto"/>
            <w:vAlign w:val="center"/>
          </w:tcPr>
          <w:p w14:paraId="1ABEFEBE" w14:textId="77777777" w:rsidR="00EF7B52" w:rsidRPr="001E1075"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是正を求める事項</w:t>
            </w:r>
          </w:p>
        </w:tc>
      </w:tr>
      <w:tr w:rsidR="00EF7B52" w:rsidRPr="001E1075" w14:paraId="361AB6EC" w14:textId="77777777" w:rsidTr="006020A2">
        <w:trPr>
          <w:trHeight w:val="7350"/>
        </w:trPr>
        <w:tc>
          <w:tcPr>
            <w:tcW w:w="2235" w:type="dxa"/>
          </w:tcPr>
          <w:p w14:paraId="186BF1EF" w14:textId="77777777" w:rsidR="00EF7B52" w:rsidRPr="001E1075" w:rsidRDefault="00EF7B52" w:rsidP="006020A2">
            <w:pPr>
              <w:autoSpaceDE w:val="0"/>
              <w:autoSpaceDN w:val="0"/>
              <w:spacing w:line="300" w:lineRule="exact"/>
              <w:rPr>
                <w:rFonts w:ascii="ＭＳ 明朝" w:hAnsi="ＭＳ 明朝"/>
                <w:sz w:val="24"/>
              </w:rPr>
            </w:pPr>
          </w:p>
          <w:p w14:paraId="002D21F0" w14:textId="77777777" w:rsidR="00EF7B52" w:rsidRPr="001E1075" w:rsidRDefault="00EF7B52" w:rsidP="006020A2">
            <w:pPr>
              <w:autoSpaceDE w:val="0"/>
              <w:autoSpaceDN w:val="0"/>
              <w:spacing w:line="300" w:lineRule="exact"/>
              <w:rPr>
                <w:rFonts w:ascii="ＭＳ 明朝" w:hAnsi="ＭＳ 明朝"/>
                <w:sz w:val="24"/>
              </w:rPr>
            </w:pPr>
            <w:r>
              <w:rPr>
                <w:rFonts w:ascii="ＭＳ 明朝" w:hAnsi="ＭＳ 明朝" w:hint="eastAsia"/>
                <w:sz w:val="24"/>
              </w:rPr>
              <w:t>八尾土木事務所</w:t>
            </w:r>
          </w:p>
        </w:tc>
        <w:tc>
          <w:tcPr>
            <w:tcW w:w="9156" w:type="dxa"/>
          </w:tcPr>
          <w:p w14:paraId="5E7BABEF" w14:textId="77777777" w:rsidR="00EF7B52" w:rsidRPr="001E1075" w:rsidRDefault="00EF7B52" w:rsidP="006020A2">
            <w:pPr>
              <w:autoSpaceDE w:val="0"/>
              <w:autoSpaceDN w:val="0"/>
              <w:spacing w:line="300" w:lineRule="exact"/>
              <w:rPr>
                <w:rFonts w:ascii="ＭＳ 明朝" w:hAnsi="ＭＳ 明朝" w:cs="Arial"/>
                <w:sz w:val="24"/>
              </w:rPr>
            </w:pPr>
          </w:p>
          <w:p w14:paraId="497FCF0F" w14:textId="77777777" w:rsidR="00EF7B52" w:rsidRPr="001E1075" w:rsidRDefault="00EF7B52" w:rsidP="006020A2">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令和３年度の財務諸表（貸借対照表）において、建設仮勘定に計上されている下記の内容を確認したところ、費用として計上すべきものが２件含まれていた。</w:t>
            </w:r>
          </w:p>
          <w:p w14:paraId="47375581" w14:textId="77777777" w:rsidR="00EF7B52" w:rsidRPr="001230A3" w:rsidRDefault="00EF7B52" w:rsidP="006020A2">
            <w:pPr>
              <w:autoSpaceDE w:val="0"/>
              <w:autoSpaceDN w:val="0"/>
              <w:snapToGrid w:val="0"/>
              <w:spacing w:line="300" w:lineRule="exact"/>
              <w:ind w:firstLineChars="100" w:firstLine="240"/>
              <w:rPr>
                <w:rFonts w:ascii="ＭＳ 明朝" w:hAnsi="ＭＳ 明朝" w:cs="Arial"/>
                <w:sz w:val="24"/>
              </w:rPr>
            </w:pPr>
          </w:p>
          <w:tbl>
            <w:tblPr>
              <w:tblpPr w:leftFromText="142" w:rightFromText="142" w:vertAnchor="text" w:horzAnchor="margin" w:tblpY="-45"/>
              <w:tblOverlap w:val="neve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402"/>
              <w:gridCol w:w="1814"/>
              <w:gridCol w:w="1814"/>
            </w:tblGrid>
            <w:tr w:rsidR="00EF7B52" w:rsidRPr="00BC507B" w14:paraId="5504F2E0" w14:textId="77777777" w:rsidTr="006020A2">
              <w:trPr>
                <w:trHeight w:val="567"/>
              </w:trPr>
              <w:tc>
                <w:tcPr>
                  <w:tcW w:w="1474" w:type="dxa"/>
                  <w:vAlign w:val="center"/>
                </w:tcPr>
                <w:p w14:paraId="30D814A6" w14:textId="77777777" w:rsidR="00EF7B52" w:rsidRPr="00EC41DB" w:rsidRDefault="00EF7B52" w:rsidP="006020A2">
                  <w:pPr>
                    <w:tabs>
                      <w:tab w:val="center" w:pos="4252"/>
                      <w:tab w:val="right" w:pos="8504"/>
                    </w:tabs>
                    <w:autoSpaceDE w:val="0"/>
                    <w:autoSpaceDN w:val="0"/>
                    <w:snapToGrid w:val="0"/>
                    <w:spacing w:line="300" w:lineRule="exact"/>
                    <w:jc w:val="center"/>
                    <w:rPr>
                      <w:rFonts w:hAnsi="ＭＳ 明朝" w:cs="Arial"/>
                      <w:sz w:val="24"/>
                    </w:rPr>
                  </w:pPr>
                  <w:r w:rsidRPr="000437DB">
                    <w:rPr>
                      <w:rFonts w:hAnsi="ＭＳ 明朝" w:cs="Arial" w:hint="eastAsia"/>
                      <w:sz w:val="24"/>
                    </w:rPr>
                    <w:t>年度</w:t>
                  </w:r>
                </w:p>
              </w:tc>
              <w:tc>
                <w:tcPr>
                  <w:tcW w:w="3402" w:type="dxa"/>
                  <w:vAlign w:val="center"/>
                </w:tcPr>
                <w:p w14:paraId="6C9CF586" w14:textId="77777777" w:rsidR="00EF7B52" w:rsidRPr="00EC41DB" w:rsidRDefault="00EF7B52" w:rsidP="006020A2">
                  <w:pPr>
                    <w:tabs>
                      <w:tab w:val="center" w:pos="4252"/>
                      <w:tab w:val="right" w:pos="8504"/>
                    </w:tabs>
                    <w:autoSpaceDE w:val="0"/>
                    <w:autoSpaceDN w:val="0"/>
                    <w:snapToGrid w:val="0"/>
                    <w:spacing w:line="300" w:lineRule="exact"/>
                    <w:jc w:val="center"/>
                    <w:rPr>
                      <w:rFonts w:hAnsi="ＭＳ 明朝" w:cs="Arial"/>
                      <w:sz w:val="24"/>
                    </w:rPr>
                  </w:pPr>
                  <w:r w:rsidRPr="00EC41DB">
                    <w:rPr>
                      <w:rFonts w:hAnsi="ＭＳ 明朝" w:cs="Arial" w:hint="eastAsia"/>
                      <w:sz w:val="24"/>
                    </w:rPr>
                    <w:t>契約名称</w:t>
                  </w:r>
                </w:p>
              </w:tc>
              <w:tc>
                <w:tcPr>
                  <w:tcW w:w="1814" w:type="dxa"/>
                  <w:vAlign w:val="center"/>
                </w:tcPr>
                <w:p w14:paraId="5C8411FC" w14:textId="77777777" w:rsidR="00EF7B52" w:rsidRPr="00EC41DB" w:rsidRDefault="00EF7B52" w:rsidP="006020A2">
                  <w:pPr>
                    <w:tabs>
                      <w:tab w:val="center" w:pos="4252"/>
                      <w:tab w:val="right" w:pos="8504"/>
                    </w:tabs>
                    <w:autoSpaceDE w:val="0"/>
                    <w:autoSpaceDN w:val="0"/>
                    <w:snapToGrid w:val="0"/>
                    <w:spacing w:line="300" w:lineRule="exact"/>
                    <w:jc w:val="center"/>
                    <w:rPr>
                      <w:rFonts w:hAnsi="ＭＳ 明朝" w:cs="Arial"/>
                      <w:sz w:val="24"/>
                    </w:rPr>
                  </w:pPr>
                  <w:r w:rsidRPr="00EC41DB">
                    <w:rPr>
                      <w:rFonts w:hAnsi="ＭＳ 明朝" w:cs="Arial" w:hint="eastAsia"/>
                      <w:sz w:val="24"/>
                    </w:rPr>
                    <w:t>金額</w:t>
                  </w:r>
                </w:p>
              </w:tc>
              <w:tc>
                <w:tcPr>
                  <w:tcW w:w="1814" w:type="dxa"/>
                  <w:vAlign w:val="center"/>
                </w:tcPr>
                <w:p w14:paraId="51B2D793" w14:textId="77777777" w:rsidR="00EF7B52" w:rsidRPr="00EC41DB" w:rsidRDefault="00EF7B52" w:rsidP="006020A2">
                  <w:pPr>
                    <w:tabs>
                      <w:tab w:val="center" w:pos="4252"/>
                      <w:tab w:val="right" w:pos="8504"/>
                    </w:tabs>
                    <w:autoSpaceDE w:val="0"/>
                    <w:autoSpaceDN w:val="0"/>
                    <w:snapToGrid w:val="0"/>
                    <w:spacing w:line="300" w:lineRule="exact"/>
                    <w:jc w:val="center"/>
                    <w:rPr>
                      <w:rFonts w:hAnsi="ＭＳ 明朝" w:cs="Arial"/>
                      <w:sz w:val="24"/>
                    </w:rPr>
                  </w:pPr>
                  <w:r>
                    <w:rPr>
                      <w:rFonts w:hAnsi="ＭＳ 明朝" w:cs="Arial" w:hint="eastAsia"/>
                      <w:sz w:val="24"/>
                    </w:rPr>
                    <w:t>費用計上すべき金額</w:t>
                  </w:r>
                </w:p>
              </w:tc>
            </w:tr>
            <w:tr w:rsidR="00EF7B52" w:rsidRPr="00BC507B" w14:paraId="126C571A" w14:textId="77777777" w:rsidTr="006020A2">
              <w:trPr>
                <w:trHeight w:val="567"/>
              </w:trPr>
              <w:tc>
                <w:tcPr>
                  <w:tcW w:w="1474" w:type="dxa"/>
                  <w:vAlign w:val="center"/>
                </w:tcPr>
                <w:p w14:paraId="39E6585D" w14:textId="77777777" w:rsidR="00EF7B52" w:rsidRPr="00EC41DB" w:rsidRDefault="00EF7B52" w:rsidP="006020A2">
                  <w:pPr>
                    <w:tabs>
                      <w:tab w:val="center" w:pos="4252"/>
                      <w:tab w:val="right" w:pos="8504"/>
                    </w:tabs>
                    <w:autoSpaceDE w:val="0"/>
                    <w:autoSpaceDN w:val="0"/>
                    <w:snapToGrid w:val="0"/>
                    <w:spacing w:line="300" w:lineRule="exact"/>
                    <w:jc w:val="left"/>
                    <w:rPr>
                      <w:rFonts w:hAnsi="ＭＳ 明朝" w:cs="Arial"/>
                      <w:sz w:val="24"/>
                    </w:rPr>
                  </w:pPr>
                  <w:r>
                    <w:rPr>
                      <w:rFonts w:hAnsi="ＭＳ 明朝" w:cs="Arial" w:hint="eastAsia"/>
                      <w:sz w:val="24"/>
                    </w:rPr>
                    <w:t>平成</w:t>
                  </w:r>
                  <w:r>
                    <w:rPr>
                      <w:rFonts w:hAnsi="ＭＳ 明朝" w:cs="Arial" w:hint="eastAsia"/>
                      <w:sz w:val="24"/>
                    </w:rPr>
                    <w:t>2</w:t>
                  </w:r>
                  <w:r>
                    <w:rPr>
                      <w:rFonts w:hAnsi="ＭＳ 明朝" w:cs="Arial"/>
                      <w:sz w:val="24"/>
                    </w:rPr>
                    <w:t>9</w:t>
                  </w:r>
                  <w:r>
                    <w:rPr>
                      <w:rFonts w:hAnsi="ＭＳ 明朝" w:cs="Arial" w:hint="eastAsia"/>
                      <w:sz w:val="24"/>
                    </w:rPr>
                    <w:t>年度</w:t>
                  </w:r>
                </w:p>
              </w:tc>
              <w:tc>
                <w:tcPr>
                  <w:tcW w:w="3402" w:type="dxa"/>
                  <w:vAlign w:val="center"/>
                </w:tcPr>
                <w:p w14:paraId="54D8AB38" w14:textId="77777777" w:rsidR="00EF7B52" w:rsidRPr="00EC41DB" w:rsidRDefault="00EF7B52" w:rsidP="006020A2">
                  <w:pPr>
                    <w:tabs>
                      <w:tab w:val="center" w:pos="4252"/>
                      <w:tab w:val="right" w:pos="8504"/>
                    </w:tabs>
                    <w:autoSpaceDE w:val="0"/>
                    <w:autoSpaceDN w:val="0"/>
                    <w:snapToGrid w:val="0"/>
                    <w:spacing w:line="300" w:lineRule="exact"/>
                    <w:rPr>
                      <w:rFonts w:ascii="ＭＳ 明朝" w:hAnsi="ＭＳ 明朝" w:cs="Arial"/>
                      <w:sz w:val="24"/>
                    </w:rPr>
                  </w:pPr>
                  <w:r w:rsidRPr="00EC41DB">
                    <w:rPr>
                      <w:rFonts w:hAnsi="ＭＳ 明朝" w:cs="Arial" w:hint="eastAsia"/>
                      <w:sz w:val="24"/>
                    </w:rPr>
                    <w:t>一級河川恩智川法善寺多目的遊水地旧恩智川測量委託</w:t>
                  </w:r>
                </w:p>
              </w:tc>
              <w:tc>
                <w:tcPr>
                  <w:tcW w:w="1814" w:type="dxa"/>
                  <w:vAlign w:val="center"/>
                </w:tcPr>
                <w:p w14:paraId="172D6F78" w14:textId="77777777" w:rsidR="00EF7B52" w:rsidRPr="00EC41DB" w:rsidRDefault="00EF7B52" w:rsidP="006020A2">
                  <w:pPr>
                    <w:tabs>
                      <w:tab w:val="center" w:pos="4252"/>
                      <w:tab w:val="right" w:pos="8504"/>
                    </w:tabs>
                    <w:autoSpaceDE w:val="0"/>
                    <w:autoSpaceDN w:val="0"/>
                    <w:snapToGrid w:val="0"/>
                    <w:spacing w:line="300" w:lineRule="exact"/>
                    <w:jc w:val="right"/>
                    <w:rPr>
                      <w:rFonts w:ascii="ＭＳ 明朝" w:hAnsi="ＭＳ 明朝" w:cs="Arial"/>
                      <w:sz w:val="24"/>
                    </w:rPr>
                  </w:pPr>
                  <w:r w:rsidRPr="00EC41DB">
                    <w:rPr>
                      <w:rFonts w:ascii="ＭＳ 明朝" w:hAnsi="ＭＳ 明朝" w:cs="Arial" w:hint="eastAsia"/>
                      <w:sz w:val="24"/>
                    </w:rPr>
                    <w:t>5</w:t>
                  </w:r>
                  <w:r w:rsidRPr="00EC41DB">
                    <w:rPr>
                      <w:rFonts w:ascii="ＭＳ 明朝" w:hAnsi="ＭＳ 明朝" w:cs="Arial"/>
                      <w:sz w:val="24"/>
                    </w:rPr>
                    <w:t>,246,640</w:t>
                  </w:r>
                  <w:r>
                    <w:rPr>
                      <w:rFonts w:ascii="ＭＳ 明朝" w:hAnsi="ＭＳ 明朝" w:cs="Arial" w:hint="eastAsia"/>
                      <w:sz w:val="24"/>
                    </w:rPr>
                    <w:t>円</w:t>
                  </w:r>
                </w:p>
              </w:tc>
              <w:tc>
                <w:tcPr>
                  <w:tcW w:w="1814" w:type="dxa"/>
                  <w:vAlign w:val="center"/>
                </w:tcPr>
                <w:p w14:paraId="451A0631" w14:textId="77777777" w:rsidR="00EF7B52" w:rsidRPr="00EC41DB" w:rsidRDefault="00EF7B52" w:rsidP="006020A2">
                  <w:pPr>
                    <w:tabs>
                      <w:tab w:val="center" w:pos="4252"/>
                      <w:tab w:val="right" w:pos="8504"/>
                    </w:tabs>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5</w:t>
                  </w:r>
                  <w:r>
                    <w:rPr>
                      <w:rFonts w:ascii="ＭＳ 明朝" w:hAnsi="ＭＳ 明朝" w:cs="Arial"/>
                      <w:sz w:val="24"/>
                    </w:rPr>
                    <w:t>,246,640</w:t>
                  </w:r>
                  <w:r>
                    <w:rPr>
                      <w:rFonts w:ascii="ＭＳ 明朝" w:hAnsi="ＭＳ 明朝" w:cs="Arial" w:hint="eastAsia"/>
                      <w:sz w:val="24"/>
                    </w:rPr>
                    <w:t>円</w:t>
                  </w:r>
                </w:p>
              </w:tc>
            </w:tr>
            <w:tr w:rsidR="00EF7B52" w:rsidRPr="00BC507B" w14:paraId="69DB247F" w14:textId="77777777" w:rsidTr="006020A2">
              <w:trPr>
                <w:trHeight w:val="567"/>
              </w:trPr>
              <w:tc>
                <w:tcPr>
                  <w:tcW w:w="1474" w:type="dxa"/>
                  <w:vAlign w:val="center"/>
                </w:tcPr>
                <w:p w14:paraId="615636FE" w14:textId="77777777" w:rsidR="00EF7B52" w:rsidRPr="00EC41DB" w:rsidRDefault="00EF7B52" w:rsidP="006020A2">
                  <w:pPr>
                    <w:tabs>
                      <w:tab w:val="center" w:pos="4252"/>
                      <w:tab w:val="right" w:pos="8504"/>
                    </w:tabs>
                    <w:autoSpaceDE w:val="0"/>
                    <w:autoSpaceDN w:val="0"/>
                    <w:snapToGrid w:val="0"/>
                    <w:spacing w:line="300" w:lineRule="exact"/>
                    <w:rPr>
                      <w:rFonts w:ascii="ＭＳ 明朝" w:hAnsi="ＭＳ 明朝" w:cs="Arial"/>
                      <w:sz w:val="24"/>
                      <w:highlight w:val="yellow"/>
                    </w:rPr>
                  </w:pPr>
                  <w:r w:rsidRPr="00EC71EE">
                    <w:rPr>
                      <w:rFonts w:ascii="ＭＳ 明朝" w:hAnsi="ＭＳ 明朝" w:cs="Arial" w:hint="eastAsia"/>
                      <w:sz w:val="24"/>
                    </w:rPr>
                    <w:t>令和元年度</w:t>
                  </w:r>
                </w:p>
              </w:tc>
              <w:tc>
                <w:tcPr>
                  <w:tcW w:w="3402" w:type="dxa"/>
                  <w:vAlign w:val="center"/>
                </w:tcPr>
                <w:p w14:paraId="4388911B" w14:textId="77777777" w:rsidR="00EF7B52" w:rsidRPr="00EC41DB" w:rsidRDefault="00EF7B52" w:rsidP="006020A2">
                  <w:pPr>
                    <w:tabs>
                      <w:tab w:val="center" w:pos="4252"/>
                      <w:tab w:val="right" w:pos="8504"/>
                    </w:tabs>
                    <w:autoSpaceDE w:val="0"/>
                    <w:autoSpaceDN w:val="0"/>
                    <w:snapToGrid w:val="0"/>
                    <w:spacing w:line="300" w:lineRule="exact"/>
                    <w:rPr>
                      <w:rFonts w:ascii="ＭＳ 明朝" w:hAnsi="ＭＳ 明朝" w:cs="Arial"/>
                      <w:sz w:val="24"/>
                    </w:rPr>
                  </w:pPr>
                  <w:r w:rsidRPr="00EC41DB">
                    <w:rPr>
                      <w:rFonts w:ascii="ＭＳ 明朝" w:hAnsi="ＭＳ 明朝" w:cs="Arial" w:hint="eastAsia"/>
                      <w:sz w:val="24"/>
                    </w:rPr>
                    <w:t>一般国道3</w:t>
                  </w:r>
                  <w:r w:rsidRPr="00EC41DB">
                    <w:rPr>
                      <w:rFonts w:ascii="ＭＳ 明朝" w:hAnsi="ＭＳ 明朝" w:cs="Arial"/>
                      <w:sz w:val="24"/>
                    </w:rPr>
                    <w:t>08</w:t>
                  </w:r>
                  <w:r w:rsidRPr="00EC41DB">
                    <w:rPr>
                      <w:rFonts w:ascii="ＭＳ 明朝" w:hAnsi="ＭＳ 明朝" w:cs="Arial" w:hint="eastAsia"/>
                      <w:sz w:val="24"/>
                    </w:rPr>
                    <w:t xml:space="preserve">号外土質調査委託　　　　　</w:t>
                  </w:r>
                </w:p>
              </w:tc>
              <w:tc>
                <w:tcPr>
                  <w:tcW w:w="1814" w:type="dxa"/>
                  <w:vAlign w:val="center"/>
                </w:tcPr>
                <w:p w14:paraId="693382B0" w14:textId="77777777" w:rsidR="00EF7B52" w:rsidRPr="00EC41DB" w:rsidRDefault="00EF7B52" w:rsidP="006020A2">
                  <w:pPr>
                    <w:tabs>
                      <w:tab w:val="center" w:pos="4252"/>
                      <w:tab w:val="right" w:pos="8504"/>
                    </w:tabs>
                    <w:autoSpaceDE w:val="0"/>
                    <w:autoSpaceDN w:val="0"/>
                    <w:snapToGrid w:val="0"/>
                    <w:spacing w:line="300" w:lineRule="exact"/>
                    <w:jc w:val="right"/>
                    <w:rPr>
                      <w:rFonts w:ascii="ＭＳ 明朝" w:hAnsi="ＭＳ 明朝" w:cs="Arial"/>
                      <w:sz w:val="24"/>
                    </w:rPr>
                  </w:pPr>
                  <w:r w:rsidRPr="00EC41DB">
                    <w:rPr>
                      <w:rFonts w:ascii="ＭＳ 明朝" w:hAnsi="ＭＳ 明朝" w:cs="Arial" w:hint="eastAsia"/>
                      <w:sz w:val="24"/>
                    </w:rPr>
                    <w:t>4</w:t>
                  </w:r>
                  <w:r w:rsidRPr="00EC41DB">
                    <w:rPr>
                      <w:rFonts w:ascii="ＭＳ 明朝" w:hAnsi="ＭＳ 明朝" w:cs="Arial"/>
                      <w:sz w:val="24"/>
                    </w:rPr>
                    <w:t>,446,200</w:t>
                  </w:r>
                  <w:r>
                    <w:rPr>
                      <w:rFonts w:ascii="ＭＳ 明朝" w:hAnsi="ＭＳ 明朝" w:cs="Arial" w:hint="eastAsia"/>
                      <w:sz w:val="24"/>
                    </w:rPr>
                    <w:t>円</w:t>
                  </w:r>
                </w:p>
              </w:tc>
              <w:tc>
                <w:tcPr>
                  <w:tcW w:w="1814" w:type="dxa"/>
                  <w:vAlign w:val="center"/>
                </w:tcPr>
                <w:p w14:paraId="78297785" w14:textId="77777777" w:rsidR="00EF7B52" w:rsidRPr="00EC41DB" w:rsidRDefault="00EF7B52" w:rsidP="006020A2">
                  <w:pPr>
                    <w:tabs>
                      <w:tab w:val="center" w:pos="4252"/>
                      <w:tab w:val="right" w:pos="8504"/>
                    </w:tabs>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4</w:t>
                  </w:r>
                  <w:r>
                    <w:rPr>
                      <w:rFonts w:ascii="ＭＳ 明朝" w:hAnsi="ＭＳ 明朝" w:cs="Arial"/>
                      <w:sz w:val="24"/>
                    </w:rPr>
                    <w:t>,446,200</w:t>
                  </w:r>
                  <w:r>
                    <w:rPr>
                      <w:rFonts w:ascii="ＭＳ 明朝" w:hAnsi="ＭＳ 明朝" w:cs="Arial" w:hint="eastAsia"/>
                      <w:sz w:val="24"/>
                    </w:rPr>
                    <w:t>円</w:t>
                  </w:r>
                </w:p>
              </w:tc>
            </w:tr>
          </w:tbl>
          <w:p w14:paraId="17140DA8" w14:textId="77777777" w:rsidR="00EF7B52" w:rsidRPr="001E1075" w:rsidRDefault="00EF7B52" w:rsidP="006020A2">
            <w:pPr>
              <w:autoSpaceDE w:val="0"/>
              <w:autoSpaceDN w:val="0"/>
              <w:snapToGrid w:val="0"/>
              <w:spacing w:line="300" w:lineRule="exact"/>
              <w:rPr>
                <w:rFonts w:ascii="ＭＳ 明朝" w:hAnsi="ＭＳ 明朝" w:cs="Arial"/>
                <w:sz w:val="24"/>
              </w:rPr>
            </w:pPr>
          </w:p>
          <w:p w14:paraId="775CA09F" w14:textId="77777777" w:rsidR="00EF7B52" w:rsidRPr="00015723" w:rsidRDefault="00EF7B52" w:rsidP="006020A2">
            <w:pPr>
              <w:autoSpaceDE w:val="0"/>
              <w:autoSpaceDN w:val="0"/>
              <w:spacing w:line="300" w:lineRule="exact"/>
              <w:rPr>
                <w:rFonts w:ascii="ＭＳ 明朝" w:hAnsi="ＭＳ 明朝"/>
                <w:sz w:val="24"/>
              </w:rPr>
            </w:pPr>
          </w:p>
          <w:p w14:paraId="378AF59D" w14:textId="77777777" w:rsidR="00EF7B52" w:rsidRPr="001E1075" w:rsidRDefault="00EF7B52" w:rsidP="006020A2">
            <w:pPr>
              <w:autoSpaceDE w:val="0"/>
              <w:autoSpaceDN w:val="0"/>
              <w:spacing w:line="300" w:lineRule="exact"/>
              <w:rPr>
                <w:rFonts w:ascii="ＭＳ 明朝" w:hAnsi="ＭＳ 明朝"/>
                <w:sz w:val="24"/>
              </w:rPr>
            </w:pPr>
          </w:p>
          <w:p w14:paraId="68FD59A1" w14:textId="77777777" w:rsidR="00EF7B52" w:rsidRPr="001E1075" w:rsidRDefault="00EF7B52" w:rsidP="006020A2">
            <w:pPr>
              <w:autoSpaceDE w:val="0"/>
              <w:autoSpaceDN w:val="0"/>
              <w:spacing w:line="300" w:lineRule="exact"/>
              <w:rPr>
                <w:rFonts w:ascii="ＭＳ 明朝" w:hAnsi="ＭＳ 明朝"/>
                <w:sz w:val="24"/>
              </w:rPr>
            </w:pPr>
          </w:p>
        </w:tc>
        <w:tc>
          <w:tcPr>
            <w:tcW w:w="9184" w:type="dxa"/>
          </w:tcPr>
          <w:p w14:paraId="5A646E45" w14:textId="77777777" w:rsidR="00EF7B52" w:rsidRPr="001E1075" w:rsidRDefault="00EF7B52" w:rsidP="006020A2">
            <w:pPr>
              <w:autoSpaceDE w:val="0"/>
              <w:autoSpaceDN w:val="0"/>
              <w:spacing w:line="300" w:lineRule="exact"/>
              <w:rPr>
                <w:rFonts w:ascii="ＭＳ 明朝" w:hAnsi="ＭＳ 明朝"/>
                <w:sz w:val="24"/>
              </w:rPr>
            </w:pPr>
          </w:p>
          <w:p w14:paraId="59E745C6" w14:textId="77777777" w:rsidR="00EF7B52" w:rsidRPr="000437DB" w:rsidRDefault="00EF7B52" w:rsidP="006020A2">
            <w:pPr>
              <w:autoSpaceDE w:val="0"/>
              <w:autoSpaceDN w:val="0"/>
              <w:spacing w:line="300" w:lineRule="exact"/>
              <w:ind w:firstLineChars="100" w:firstLine="240"/>
              <w:rPr>
                <w:rFonts w:hAnsi="ＭＳ 明朝" w:cs="Arial"/>
                <w:sz w:val="24"/>
              </w:rPr>
            </w:pPr>
            <w:r w:rsidRPr="00EC71EE">
              <w:rPr>
                <w:rFonts w:ascii="ＭＳ 明朝" w:hAnsi="ＭＳ 明朝" w:cs="Arial" w:hint="eastAsia"/>
                <w:sz w:val="24"/>
              </w:rPr>
              <w:t>検出事項について、速やかに是正措置を講じるとともに、原因を確認し、所属のチェック体制を強化する等、再発防止に向け必要な措置を講じられたい。</w:t>
            </w:r>
          </w:p>
          <w:p w14:paraId="186CAEAC" w14:textId="77777777" w:rsidR="00EF7B52" w:rsidRPr="00015723" w:rsidRDefault="00EF7B52" w:rsidP="006020A2">
            <w:pPr>
              <w:autoSpaceDE w:val="0"/>
              <w:autoSpaceDN w:val="0"/>
              <w:spacing w:line="300" w:lineRule="exact"/>
              <w:ind w:firstLineChars="100" w:firstLine="210"/>
              <w:rPr>
                <w:rFonts w:hAnsi="ＭＳ 明朝" w:cs="Arial"/>
                <w:sz w:val="24"/>
              </w:rPr>
            </w:pPr>
            <w:r w:rsidRPr="008100C3">
              <w:rPr>
                <w:noProof/>
              </w:rPr>
              <mc:AlternateContent>
                <mc:Choice Requires="wps">
                  <w:drawing>
                    <wp:anchor distT="0" distB="0" distL="114300" distR="114300" simplePos="0" relativeHeight="251680768" behindDoc="0" locked="0" layoutInCell="1" allowOverlap="1" wp14:anchorId="1E0B7DE6" wp14:editId="39E9B094">
                      <wp:simplePos x="0" y="0"/>
                      <wp:positionH relativeFrom="column">
                        <wp:posOffset>-635</wp:posOffset>
                      </wp:positionH>
                      <wp:positionV relativeFrom="paragraph">
                        <wp:posOffset>184784</wp:posOffset>
                      </wp:positionV>
                      <wp:extent cx="5613991" cy="1152525"/>
                      <wp:effectExtent l="0" t="0" r="25400" b="2857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991" cy="1152525"/>
                              </a:xfrm>
                              <a:prstGeom prst="rect">
                                <a:avLst/>
                              </a:prstGeom>
                              <a:solidFill>
                                <a:srgbClr val="FFFFFF"/>
                              </a:solidFill>
                              <a:ln w="6350">
                                <a:solidFill>
                                  <a:srgbClr val="000000"/>
                                </a:solidFill>
                                <a:prstDash val="dash"/>
                                <a:miter lim="800000"/>
                                <a:headEnd/>
                                <a:tailEnd/>
                              </a:ln>
                            </wps:spPr>
                            <wps:txbx>
                              <w:txbxContent>
                                <w:p w14:paraId="2D408431" w14:textId="77777777" w:rsidR="00EF7B52" w:rsidRPr="000437DB" w:rsidRDefault="00EF7B52" w:rsidP="00EF7B52">
                                  <w:pPr>
                                    <w:autoSpaceDE w:val="0"/>
                                    <w:autoSpaceDN w:val="0"/>
                                    <w:spacing w:line="300" w:lineRule="exact"/>
                                    <w:rPr>
                                      <w:rFonts w:ascii="ＭＳ 明朝" w:hAnsi="ＭＳ 明朝"/>
                                      <w:sz w:val="24"/>
                                      <w:szCs w:val="22"/>
                                    </w:rPr>
                                  </w:pPr>
                                  <w:r w:rsidRPr="000437DB">
                                    <w:rPr>
                                      <w:rFonts w:ascii="ＭＳ 明朝" w:hAnsi="ＭＳ 明朝" w:hint="eastAsia"/>
                                      <w:sz w:val="24"/>
                                      <w:szCs w:val="22"/>
                                    </w:rPr>
                                    <w:t>【建設仮勘定取扱要領】</w:t>
                                  </w:r>
                                </w:p>
                                <w:p w14:paraId="1F1C0B31" w14:textId="77777777" w:rsidR="00EF7B52" w:rsidRPr="000437DB" w:rsidRDefault="00EF7B52" w:rsidP="00EF7B52">
                                  <w:pPr>
                                    <w:autoSpaceDE w:val="0"/>
                                    <w:autoSpaceDN w:val="0"/>
                                    <w:snapToGrid w:val="0"/>
                                    <w:spacing w:line="300" w:lineRule="exact"/>
                                    <w:ind w:left="240" w:hangingChars="100" w:hanging="240"/>
                                    <w:rPr>
                                      <w:rFonts w:ascii="ＭＳ 明朝" w:hAnsi="ＭＳ 明朝"/>
                                      <w:sz w:val="24"/>
                                    </w:rPr>
                                  </w:pPr>
                                  <w:r w:rsidRPr="000437DB">
                                    <w:rPr>
                                      <w:rFonts w:ascii="ＭＳ 明朝" w:hAnsi="ＭＳ 明朝" w:hint="eastAsia"/>
                                      <w:sz w:val="24"/>
                                    </w:rPr>
                                    <w:t>第４条　建設仮勘定は、公有財産要領第４条及び第５条に規定する取得年月日又は異動年月日をもって精算しなければならない。</w:t>
                                  </w:r>
                                </w:p>
                                <w:p w14:paraId="11E623E8" w14:textId="77777777" w:rsidR="00EF7B52" w:rsidRPr="000437DB" w:rsidRDefault="00EF7B52" w:rsidP="00EF7B52">
                                  <w:pPr>
                                    <w:autoSpaceDE w:val="0"/>
                                    <w:autoSpaceDN w:val="0"/>
                                    <w:snapToGrid w:val="0"/>
                                    <w:spacing w:line="300" w:lineRule="exact"/>
                                    <w:ind w:left="240" w:hangingChars="100" w:hanging="240"/>
                                    <w:rPr>
                                      <w:rFonts w:ascii="ＭＳ 明朝" w:hAnsi="ＭＳ 明朝"/>
                                      <w:sz w:val="24"/>
                                    </w:rPr>
                                  </w:pPr>
                                  <w:r w:rsidRPr="000437DB">
                                    <w:rPr>
                                      <w:rFonts w:ascii="ＭＳ 明朝" w:hAnsi="ＭＳ 明朝" w:hint="eastAsia"/>
                                      <w:sz w:val="24"/>
                                    </w:rPr>
                                    <w:t>２　前項に規定する精算と併せて、本資産勘定の額と同額の財産を公有財産台帳に登録しなければならない。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B7DE6" id="正方形/長方形 29" o:spid="_x0000_s1040" style="position:absolute;left:0;text-align:left;margin-left:-.05pt;margin-top:14.55pt;width:442.05pt;height:9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" strokeweight=".5pt">
                      <v:stroke dashstyle="dash"/>
                      <v:textbox>
                        <w:txbxContent>
                          <w:p w14:paraId="2D408431" w14:textId="77777777" w:rsidR="00EF7B52" w:rsidRPr="000437DB" w:rsidRDefault="00EF7B52" w:rsidP="00EF7B52">
                            <w:pPr>
                              <w:autoSpaceDE w:val="0"/>
                              <w:autoSpaceDN w:val="0"/>
                              <w:spacing w:line="300" w:lineRule="exact"/>
                              <w:rPr>
                                <w:rFonts w:ascii="ＭＳ 明朝" w:hAnsi="ＭＳ 明朝"/>
                                <w:sz w:val="24"/>
                                <w:szCs w:val="22"/>
                              </w:rPr>
                            </w:pPr>
                            <w:r w:rsidRPr="000437DB">
                              <w:rPr>
                                <w:rFonts w:ascii="ＭＳ 明朝" w:hAnsi="ＭＳ 明朝" w:hint="eastAsia"/>
                                <w:sz w:val="24"/>
                                <w:szCs w:val="22"/>
                              </w:rPr>
                              <w:t>【建設仮勘定取扱要領】</w:t>
                            </w:r>
                          </w:p>
                          <w:p w14:paraId="1F1C0B31" w14:textId="77777777" w:rsidR="00EF7B52" w:rsidRPr="000437DB" w:rsidRDefault="00EF7B52" w:rsidP="00EF7B52">
                            <w:pPr>
                              <w:autoSpaceDE w:val="0"/>
                              <w:autoSpaceDN w:val="0"/>
                              <w:snapToGrid w:val="0"/>
                              <w:spacing w:line="300" w:lineRule="exact"/>
                              <w:ind w:left="240" w:hangingChars="100" w:hanging="240"/>
                              <w:rPr>
                                <w:rFonts w:ascii="ＭＳ 明朝" w:hAnsi="ＭＳ 明朝"/>
                                <w:sz w:val="24"/>
                              </w:rPr>
                            </w:pPr>
                            <w:r w:rsidRPr="000437DB">
                              <w:rPr>
                                <w:rFonts w:ascii="ＭＳ 明朝" w:hAnsi="ＭＳ 明朝" w:hint="eastAsia"/>
                                <w:sz w:val="24"/>
                              </w:rPr>
                              <w:t>第４条　建設仮勘定は、公有財産要領第４条及び第５条に規定する取得年月日又は異動年月日をもって精算しなければならない。</w:t>
                            </w:r>
                          </w:p>
                          <w:p w14:paraId="11E623E8" w14:textId="77777777" w:rsidR="00EF7B52" w:rsidRPr="000437DB" w:rsidRDefault="00EF7B52" w:rsidP="00EF7B52">
                            <w:pPr>
                              <w:autoSpaceDE w:val="0"/>
                              <w:autoSpaceDN w:val="0"/>
                              <w:snapToGrid w:val="0"/>
                              <w:spacing w:line="300" w:lineRule="exact"/>
                              <w:ind w:left="240" w:hangingChars="100" w:hanging="240"/>
                              <w:rPr>
                                <w:rFonts w:ascii="ＭＳ 明朝" w:hAnsi="ＭＳ 明朝"/>
                                <w:sz w:val="24"/>
                              </w:rPr>
                            </w:pPr>
                            <w:r w:rsidRPr="000437DB">
                              <w:rPr>
                                <w:rFonts w:ascii="ＭＳ 明朝" w:hAnsi="ＭＳ 明朝" w:hint="eastAsia"/>
                                <w:sz w:val="24"/>
                              </w:rPr>
                              <w:t>２　前項に規定する精算と併せて、本資産勘定の額と同額の財産を公有財産台帳に登録しなければならない。</w:t>
                            </w:r>
                          </w:p>
                        </w:txbxContent>
                      </v:textbox>
                    </v:rect>
                  </w:pict>
                </mc:Fallback>
              </mc:AlternateContent>
            </w:r>
          </w:p>
          <w:p w14:paraId="1C75CBFC" w14:textId="77777777" w:rsidR="00EF7B52" w:rsidRDefault="00EF7B52" w:rsidP="006020A2">
            <w:pPr>
              <w:autoSpaceDE w:val="0"/>
              <w:autoSpaceDN w:val="0"/>
              <w:spacing w:line="300" w:lineRule="exact"/>
              <w:rPr>
                <w:rFonts w:ascii="ＭＳ 明朝" w:hAnsi="ＭＳ 明朝"/>
                <w:sz w:val="24"/>
              </w:rPr>
            </w:pPr>
          </w:p>
          <w:p w14:paraId="6E1F51AB" w14:textId="77777777" w:rsidR="00EF7B52" w:rsidRDefault="00EF7B52" w:rsidP="006020A2">
            <w:pPr>
              <w:autoSpaceDE w:val="0"/>
              <w:autoSpaceDN w:val="0"/>
              <w:spacing w:line="300" w:lineRule="exact"/>
              <w:rPr>
                <w:rFonts w:ascii="ＭＳ 明朝" w:hAnsi="ＭＳ 明朝"/>
                <w:sz w:val="24"/>
              </w:rPr>
            </w:pPr>
          </w:p>
          <w:p w14:paraId="428D0621" w14:textId="77777777" w:rsidR="00EF7B52" w:rsidRPr="00DC1D57" w:rsidRDefault="00EF7B52" w:rsidP="006020A2">
            <w:pPr>
              <w:rPr>
                <w:rFonts w:ascii="ＭＳ 明朝" w:hAnsi="ＭＳ 明朝"/>
                <w:sz w:val="24"/>
              </w:rPr>
            </w:pPr>
          </w:p>
          <w:p w14:paraId="37310751" w14:textId="77777777" w:rsidR="00EF7B52" w:rsidRPr="00DC1D57" w:rsidRDefault="00EF7B52" w:rsidP="006020A2">
            <w:pPr>
              <w:rPr>
                <w:rFonts w:ascii="ＭＳ 明朝" w:hAnsi="ＭＳ 明朝"/>
                <w:sz w:val="24"/>
              </w:rPr>
            </w:pPr>
          </w:p>
          <w:p w14:paraId="6EF27468" w14:textId="77777777" w:rsidR="00EF7B52" w:rsidRPr="00DC1D57" w:rsidRDefault="00EF7B52" w:rsidP="006020A2">
            <w:pPr>
              <w:rPr>
                <w:rFonts w:ascii="ＭＳ 明朝" w:hAnsi="ＭＳ 明朝"/>
                <w:sz w:val="24"/>
              </w:rPr>
            </w:pPr>
          </w:p>
          <w:p w14:paraId="6668ACA5" w14:textId="77777777" w:rsidR="00EF7B52" w:rsidRPr="00DC1D57" w:rsidRDefault="00EF7B52" w:rsidP="006020A2">
            <w:pPr>
              <w:rPr>
                <w:rFonts w:ascii="ＭＳ 明朝" w:hAnsi="ＭＳ 明朝"/>
                <w:sz w:val="24"/>
              </w:rPr>
            </w:pPr>
          </w:p>
          <w:p w14:paraId="58B42150" w14:textId="77777777" w:rsidR="00EF7B52" w:rsidRPr="00EC71EE" w:rsidRDefault="00EF7B52" w:rsidP="006020A2">
            <w:pPr>
              <w:autoSpaceDE w:val="0"/>
              <w:autoSpaceDN w:val="0"/>
              <w:snapToGrid w:val="0"/>
              <w:spacing w:line="300" w:lineRule="exact"/>
              <w:ind w:left="480" w:hangingChars="200" w:hanging="480"/>
              <w:rPr>
                <w:rFonts w:ascii="ＭＳ 明朝" w:hAnsi="ＭＳ 明朝"/>
                <w:sz w:val="24"/>
              </w:rPr>
            </w:pPr>
            <w:r w:rsidRPr="000437DB">
              <w:rPr>
                <w:rFonts w:ascii="ＭＳ 明朝" w:hAnsi="ＭＳ 明朝" w:hint="eastAsia"/>
                <w:sz w:val="24"/>
              </w:rPr>
              <w:t>（</w:t>
            </w:r>
            <w:r w:rsidRPr="00EC71EE">
              <w:rPr>
                <w:rFonts w:ascii="ＭＳ 明朝" w:hAnsi="ＭＳ 明朝" w:hint="eastAsia"/>
                <w:sz w:val="24"/>
              </w:rPr>
              <w:t>参考）建設仮勘定の精算処理について</w:t>
            </w:r>
          </w:p>
          <w:p w14:paraId="116EDF12" w14:textId="77777777" w:rsidR="00EF7B52" w:rsidRPr="00EC71EE" w:rsidRDefault="00EF7B52" w:rsidP="006020A2">
            <w:pPr>
              <w:autoSpaceDE w:val="0"/>
              <w:autoSpaceDN w:val="0"/>
              <w:snapToGrid w:val="0"/>
              <w:spacing w:line="300" w:lineRule="exact"/>
              <w:ind w:leftChars="100" w:left="210"/>
              <w:rPr>
                <w:rFonts w:ascii="ＭＳ 明朝" w:hAnsi="ＭＳ 明朝"/>
                <w:sz w:val="24"/>
              </w:rPr>
            </w:pPr>
            <w:r w:rsidRPr="00EC71EE">
              <w:rPr>
                <w:rFonts w:ascii="ＭＳ 明朝" w:hAnsi="ＭＳ 明朝" w:hint="eastAsia"/>
                <w:sz w:val="24"/>
              </w:rPr>
              <w:t>「新公会計制度マニュアル」第一章　新公会</w:t>
            </w:r>
            <w:r>
              <w:rPr>
                <w:rFonts w:ascii="ＭＳ 明朝" w:hAnsi="ＭＳ 明朝" w:hint="eastAsia"/>
                <w:sz w:val="24"/>
              </w:rPr>
              <w:t>計</w:t>
            </w:r>
            <w:r w:rsidRPr="00EC71EE">
              <w:rPr>
                <w:rFonts w:ascii="ＭＳ 明朝" w:hAnsi="ＭＳ 明朝" w:hint="eastAsia"/>
                <w:sz w:val="24"/>
              </w:rPr>
              <w:t>制度の概要、２　新公会計制度特有の会計処理　５　建設仮勘定　より</w:t>
            </w:r>
          </w:p>
          <w:p w14:paraId="65706351" w14:textId="77777777" w:rsidR="00EF7B52" w:rsidRPr="00EC71EE" w:rsidRDefault="00EF7B52" w:rsidP="006020A2">
            <w:pPr>
              <w:autoSpaceDE w:val="0"/>
              <w:autoSpaceDN w:val="0"/>
              <w:snapToGrid w:val="0"/>
              <w:spacing w:line="300" w:lineRule="exact"/>
              <w:ind w:leftChars="100" w:left="450" w:hangingChars="100" w:hanging="240"/>
              <w:rPr>
                <w:rFonts w:ascii="ＭＳ 明朝" w:hAnsi="ＭＳ 明朝"/>
                <w:sz w:val="24"/>
              </w:rPr>
            </w:pPr>
            <w:r w:rsidRPr="00EC71EE">
              <w:rPr>
                <w:rFonts w:ascii="ＭＳ 明朝" w:hAnsi="ＭＳ 明朝" w:hint="eastAsia"/>
                <w:sz w:val="24"/>
              </w:rPr>
              <w:t>○　建設仮勘定は、建設中の固定資産の取得に要した費用について、その施設等が完成し、引き渡しを受けるまでの間、又は供用が開始されるまでの間において一時的にプールするための勘定です。新規取得、改修にかかわらず、その資産価値の上昇を伴う工事等で公有財産台帳等に登録されるものが対象となります。</w:t>
            </w:r>
          </w:p>
          <w:p w14:paraId="239F19F5" w14:textId="77777777" w:rsidR="00EF7B52" w:rsidRPr="00EC71EE" w:rsidRDefault="00EF7B52" w:rsidP="006020A2">
            <w:pPr>
              <w:autoSpaceDE w:val="0"/>
              <w:autoSpaceDN w:val="0"/>
              <w:snapToGrid w:val="0"/>
              <w:spacing w:line="300" w:lineRule="exact"/>
              <w:ind w:leftChars="100" w:left="450" w:hangingChars="100" w:hanging="240"/>
              <w:rPr>
                <w:rFonts w:ascii="ＭＳ 明朝" w:hAnsi="ＭＳ 明朝"/>
                <w:sz w:val="24"/>
              </w:rPr>
            </w:pPr>
            <w:r w:rsidRPr="00EC71EE">
              <w:rPr>
                <w:rFonts w:ascii="ＭＳ 明朝" w:hAnsi="ＭＳ 明朝" w:hint="eastAsia"/>
                <w:sz w:val="24"/>
              </w:rPr>
              <w:t>○　工事が完了して、供用開始となった時点で固定資産台帳（公有財産システム）への記録を行いますが、併せて、財務会計システムで建物、工作物など整理すべき勘定への精算処理を行うことで、本勘定への振替が行われます。</w:t>
            </w:r>
          </w:p>
          <w:p w14:paraId="29B38553" w14:textId="77777777" w:rsidR="00EF7B52" w:rsidRPr="00EC71EE" w:rsidRDefault="00EF7B52" w:rsidP="006020A2">
            <w:pPr>
              <w:autoSpaceDE w:val="0"/>
              <w:autoSpaceDN w:val="0"/>
              <w:snapToGrid w:val="0"/>
              <w:spacing w:line="300" w:lineRule="exact"/>
              <w:ind w:leftChars="100" w:left="450" w:hangingChars="100" w:hanging="240"/>
              <w:rPr>
                <w:rFonts w:ascii="ＭＳ 明朝" w:hAnsi="ＭＳ 明朝"/>
                <w:sz w:val="24"/>
              </w:rPr>
            </w:pPr>
            <w:r w:rsidRPr="00EC71EE">
              <w:rPr>
                <w:rFonts w:ascii="ＭＳ 明朝" w:hAnsi="ＭＳ 明朝" w:hint="eastAsia"/>
                <w:sz w:val="24"/>
              </w:rPr>
              <w:t>○　一部、または全部が費用であるにもかかわらず建設仮勘定に計上している場合、精算登録において費用へ変更することはできませんので、建設仮勘定に計上している金額を複式情報訂正した後に、改めて精算登録を行います。</w:t>
            </w:r>
          </w:p>
          <w:p w14:paraId="670E9944" w14:textId="77777777" w:rsidR="00EF7B52" w:rsidRPr="000437DB" w:rsidRDefault="00EF7B52" w:rsidP="006020A2">
            <w:pPr>
              <w:autoSpaceDE w:val="0"/>
              <w:autoSpaceDN w:val="0"/>
              <w:snapToGrid w:val="0"/>
              <w:spacing w:line="300" w:lineRule="exact"/>
              <w:rPr>
                <w:rFonts w:ascii="ＭＳ 明朝" w:hAnsi="ＭＳ 明朝"/>
                <w:color w:val="000000"/>
                <w:sz w:val="24"/>
              </w:rPr>
            </w:pPr>
          </w:p>
        </w:tc>
      </w:tr>
    </w:tbl>
    <w:p w14:paraId="39E840D2" w14:textId="77777777" w:rsidR="00EF7B52" w:rsidRPr="001E1075" w:rsidRDefault="00EF7B52" w:rsidP="00EF7B52">
      <w:pPr>
        <w:autoSpaceDE w:val="0"/>
        <w:autoSpaceDN w:val="0"/>
        <w:spacing w:line="340" w:lineRule="exact"/>
        <w:jc w:val="right"/>
        <w:rPr>
          <w:rFonts w:ascii="ＭＳ ゴシック" w:eastAsia="ＭＳ ゴシック" w:hAnsi="ＭＳ ゴシック"/>
          <w:sz w:val="24"/>
        </w:rPr>
      </w:pPr>
      <w:r w:rsidRPr="001E1075">
        <w:rPr>
          <w:rFonts w:ascii="ＭＳ ゴシック" w:eastAsia="ＭＳ ゴシック" w:hAnsi="ＭＳ ゴシック" w:hint="eastAsia"/>
          <w:sz w:val="24"/>
        </w:rPr>
        <w:t>監査（検査）実施年月日（委員：令和－年－月－日、事務局：令和</w:t>
      </w:r>
      <w:r>
        <w:rPr>
          <w:rFonts w:ascii="ＭＳ ゴシック" w:eastAsia="ＭＳ ゴシック" w:hAnsi="ＭＳ ゴシック" w:hint="eastAsia"/>
          <w:sz w:val="24"/>
        </w:rPr>
        <w:t>４</w:t>
      </w:r>
      <w:r w:rsidRPr="001E1075">
        <w:rPr>
          <w:rFonts w:ascii="ＭＳ ゴシック" w:eastAsia="ＭＳ ゴシック" w:hAnsi="ＭＳ ゴシック" w:hint="eastAsia"/>
          <w:sz w:val="24"/>
        </w:rPr>
        <w:t>年</w:t>
      </w:r>
      <w:r>
        <w:rPr>
          <w:rFonts w:ascii="ＭＳ ゴシック" w:eastAsia="ＭＳ ゴシック" w:hAnsi="ＭＳ ゴシック" w:hint="eastAsia"/>
          <w:sz w:val="24"/>
        </w:rPr>
        <w:t>1</w:t>
      </w:r>
      <w:r>
        <w:rPr>
          <w:rFonts w:ascii="ＭＳ ゴシック" w:eastAsia="ＭＳ ゴシック" w:hAnsi="ＭＳ ゴシック"/>
          <w:sz w:val="24"/>
        </w:rPr>
        <w:t>1</w:t>
      </w:r>
      <w:r>
        <w:rPr>
          <w:rFonts w:ascii="ＭＳ ゴシック" w:eastAsia="ＭＳ ゴシック" w:hAnsi="ＭＳ ゴシック" w:hint="eastAsia"/>
          <w:sz w:val="24"/>
        </w:rPr>
        <w:t>月</w:t>
      </w:r>
      <w:r>
        <w:rPr>
          <w:rFonts w:ascii="ＭＳ ゴシック" w:eastAsia="ＭＳ ゴシック" w:hAnsi="ＭＳ ゴシック"/>
          <w:sz w:val="24"/>
        </w:rPr>
        <w:t>29</w:t>
      </w:r>
      <w:r>
        <w:rPr>
          <w:rFonts w:ascii="ＭＳ ゴシック" w:eastAsia="ＭＳ ゴシック" w:hAnsi="ＭＳ ゴシック" w:hint="eastAsia"/>
          <w:sz w:val="24"/>
        </w:rPr>
        <w:t>日</w:t>
      </w:r>
      <w:r w:rsidRPr="001E1075">
        <w:rPr>
          <w:rFonts w:ascii="ＭＳ ゴシック" w:eastAsia="ＭＳ ゴシック" w:hAnsi="ＭＳ ゴシック" w:hint="eastAsia"/>
          <w:sz w:val="24"/>
        </w:rPr>
        <w:t>）</w:t>
      </w:r>
    </w:p>
    <w:p w14:paraId="68A2165B" w14:textId="74402F8F"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6358D95C" w14:textId="77777777" w:rsidR="00EF7B52" w:rsidRPr="001E1075" w:rsidRDefault="00EF7B52" w:rsidP="00EF7B52">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cs="Arial" w:hint="eastAsia"/>
          <w:sz w:val="24"/>
        </w:rPr>
        <w:t>資産と費用の区分誤り</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817"/>
        <w:gridCol w:w="9468"/>
      </w:tblGrid>
      <w:tr w:rsidR="00EF7B52" w:rsidRPr="001E1075" w14:paraId="5636B383" w14:textId="77777777" w:rsidTr="006020A2">
        <w:trPr>
          <w:trHeight w:val="558"/>
        </w:trPr>
        <w:tc>
          <w:tcPr>
            <w:tcW w:w="2235" w:type="dxa"/>
            <w:shd w:val="clear" w:color="auto" w:fill="auto"/>
            <w:vAlign w:val="center"/>
          </w:tcPr>
          <w:p w14:paraId="6297885F" w14:textId="77777777" w:rsidR="00EF7B52" w:rsidRPr="001E1075"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対象受検機関</w:t>
            </w:r>
          </w:p>
        </w:tc>
        <w:tc>
          <w:tcPr>
            <w:tcW w:w="8817" w:type="dxa"/>
            <w:shd w:val="clear" w:color="auto" w:fill="auto"/>
            <w:vAlign w:val="center"/>
          </w:tcPr>
          <w:p w14:paraId="6A578697" w14:textId="77777777" w:rsidR="00EF7B52" w:rsidRPr="001E1075"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検出事項</w:t>
            </w:r>
          </w:p>
        </w:tc>
        <w:tc>
          <w:tcPr>
            <w:tcW w:w="9468" w:type="dxa"/>
            <w:shd w:val="clear" w:color="auto" w:fill="auto"/>
            <w:vAlign w:val="center"/>
          </w:tcPr>
          <w:p w14:paraId="3AD34624" w14:textId="77777777" w:rsidR="00EF7B52" w:rsidRPr="001E1075"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是正を求める事項</w:t>
            </w:r>
          </w:p>
        </w:tc>
      </w:tr>
      <w:tr w:rsidR="00EF7B52" w:rsidRPr="001E1075" w14:paraId="4261982F" w14:textId="77777777" w:rsidTr="006020A2">
        <w:trPr>
          <w:trHeight w:val="11475"/>
        </w:trPr>
        <w:tc>
          <w:tcPr>
            <w:tcW w:w="2235" w:type="dxa"/>
          </w:tcPr>
          <w:p w14:paraId="0B9179AA" w14:textId="77777777" w:rsidR="00EF7B52" w:rsidRPr="001E1075" w:rsidRDefault="00EF7B52" w:rsidP="006020A2">
            <w:pPr>
              <w:autoSpaceDE w:val="0"/>
              <w:autoSpaceDN w:val="0"/>
              <w:spacing w:line="300" w:lineRule="exact"/>
              <w:rPr>
                <w:rFonts w:ascii="ＭＳ 明朝" w:hAnsi="ＭＳ 明朝"/>
                <w:sz w:val="24"/>
              </w:rPr>
            </w:pPr>
          </w:p>
          <w:p w14:paraId="66F536C3" w14:textId="77777777" w:rsidR="00EF7B52" w:rsidRPr="001E1075" w:rsidRDefault="00EF7B52" w:rsidP="006020A2">
            <w:pPr>
              <w:autoSpaceDE w:val="0"/>
              <w:autoSpaceDN w:val="0"/>
              <w:spacing w:line="300" w:lineRule="exact"/>
              <w:rPr>
                <w:rFonts w:ascii="ＭＳ 明朝" w:hAnsi="ＭＳ 明朝"/>
                <w:sz w:val="24"/>
              </w:rPr>
            </w:pPr>
            <w:r>
              <w:rPr>
                <w:rFonts w:ascii="ＭＳ 明朝" w:hAnsi="ＭＳ 明朝" w:hint="eastAsia"/>
                <w:sz w:val="24"/>
              </w:rPr>
              <w:t>八尾土木事務所</w:t>
            </w:r>
          </w:p>
        </w:tc>
        <w:tc>
          <w:tcPr>
            <w:tcW w:w="8817" w:type="dxa"/>
          </w:tcPr>
          <w:p w14:paraId="6842C608" w14:textId="77777777" w:rsidR="00EF7B52" w:rsidRPr="001E1075" w:rsidRDefault="00EF7B52" w:rsidP="006020A2">
            <w:pPr>
              <w:autoSpaceDE w:val="0"/>
              <w:autoSpaceDN w:val="0"/>
              <w:spacing w:line="300" w:lineRule="exact"/>
              <w:rPr>
                <w:rFonts w:ascii="ＭＳ 明朝" w:hAnsi="ＭＳ 明朝" w:cs="Arial"/>
                <w:sz w:val="24"/>
              </w:rPr>
            </w:pPr>
          </w:p>
          <w:p w14:paraId="64B41006" w14:textId="77777777" w:rsidR="00EF7B52" w:rsidRPr="0087013B" w:rsidRDefault="00EF7B52" w:rsidP="006020A2">
            <w:pPr>
              <w:autoSpaceDE w:val="0"/>
              <w:autoSpaceDN w:val="0"/>
              <w:snapToGrid w:val="0"/>
              <w:spacing w:line="300" w:lineRule="exact"/>
              <w:ind w:firstLineChars="100" w:firstLine="240"/>
              <w:rPr>
                <w:rFonts w:ascii="ＭＳ 明朝" w:hAnsi="ＭＳ 明朝" w:cs="Arial"/>
                <w:sz w:val="32"/>
              </w:rPr>
            </w:pPr>
            <w:r>
              <w:rPr>
                <w:rFonts w:hint="eastAsia"/>
                <w:sz w:val="24"/>
              </w:rPr>
              <w:t>令和３年度の財務諸表（貸借対照表）において、下記の仕訳の内容を確認したところ、</w:t>
            </w:r>
            <w:r w:rsidRPr="0087013B">
              <w:rPr>
                <w:rFonts w:hint="eastAsia"/>
                <w:sz w:val="24"/>
              </w:rPr>
              <w:t>建設仮勘定に計上</w:t>
            </w:r>
            <w:r>
              <w:rPr>
                <w:rFonts w:ascii="ＭＳ 明朝" w:hAnsi="ＭＳ 明朝" w:cs="Arial" w:hint="eastAsia"/>
                <w:sz w:val="24"/>
              </w:rPr>
              <w:t>すべきものが</w:t>
            </w:r>
            <w:r w:rsidRPr="0087013B">
              <w:rPr>
                <w:sz w:val="24"/>
              </w:rPr>
              <w:t>費用として処理</w:t>
            </w:r>
            <w:r>
              <w:rPr>
                <w:rFonts w:hint="eastAsia"/>
                <w:sz w:val="24"/>
              </w:rPr>
              <w:t>され</w:t>
            </w:r>
            <w:r w:rsidRPr="0087013B">
              <w:rPr>
                <w:sz w:val="24"/>
              </w:rPr>
              <w:t>ていた。</w:t>
            </w:r>
          </w:p>
          <w:p w14:paraId="6AD79E54" w14:textId="77777777" w:rsidR="00EF7B52" w:rsidRPr="001E1075" w:rsidRDefault="00EF7B52" w:rsidP="006020A2">
            <w:pPr>
              <w:autoSpaceDE w:val="0"/>
              <w:autoSpaceDN w:val="0"/>
              <w:snapToGrid w:val="0"/>
              <w:spacing w:line="300" w:lineRule="exact"/>
              <w:rPr>
                <w:rFonts w:ascii="ＭＳ 明朝" w:hAnsi="ＭＳ 明朝" w:cs="Arial"/>
                <w:sz w:val="24"/>
              </w:rPr>
            </w:pPr>
          </w:p>
          <w:tbl>
            <w:tblPr>
              <w:tblpPr w:leftFromText="142" w:rightFromText="142" w:vertAnchor="text" w:horzAnchor="page" w:tblpX="155"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3175"/>
              <w:gridCol w:w="1587"/>
              <w:gridCol w:w="1928"/>
            </w:tblGrid>
            <w:tr w:rsidR="00EF7B52" w:rsidRPr="00BC507B" w14:paraId="32F49ADC" w14:textId="77777777" w:rsidTr="006020A2">
              <w:trPr>
                <w:trHeight w:val="567"/>
              </w:trPr>
              <w:tc>
                <w:tcPr>
                  <w:tcW w:w="1814" w:type="dxa"/>
                  <w:vAlign w:val="center"/>
                </w:tcPr>
                <w:p w14:paraId="6CE1E8C9" w14:textId="77777777" w:rsidR="00EF7B52" w:rsidRPr="0087013B" w:rsidRDefault="00EF7B52" w:rsidP="006020A2">
                  <w:pPr>
                    <w:tabs>
                      <w:tab w:val="center" w:pos="4252"/>
                      <w:tab w:val="right" w:pos="8504"/>
                    </w:tabs>
                    <w:autoSpaceDE w:val="0"/>
                    <w:autoSpaceDN w:val="0"/>
                    <w:snapToGrid w:val="0"/>
                    <w:spacing w:line="300" w:lineRule="exact"/>
                    <w:jc w:val="center"/>
                    <w:rPr>
                      <w:rFonts w:hAnsi="ＭＳ 明朝" w:cs="Arial"/>
                      <w:sz w:val="24"/>
                    </w:rPr>
                  </w:pPr>
                  <w:r>
                    <w:rPr>
                      <w:rFonts w:hAnsi="ＭＳ 明朝" w:cs="Arial" w:hint="eastAsia"/>
                      <w:sz w:val="24"/>
                    </w:rPr>
                    <w:t>年度</w:t>
                  </w:r>
                </w:p>
              </w:tc>
              <w:tc>
                <w:tcPr>
                  <w:tcW w:w="3175" w:type="dxa"/>
                  <w:vAlign w:val="center"/>
                </w:tcPr>
                <w:p w14:paraId="31AC52FE" w14:textId="77777777" w:rsidR="00EF7B52" w:rsidRPr="0087013B" w:rsidRDefault="00EF7B52" w:rsidP="006020A2">
                  <w:pPr>
                    <w:tabs>
                      <w:tab w:val="center" w:pos="4252"/>
                      <w:tab w:val="right" w:pos="8504"/>
                    </w:tabs>
                    <w:autoSpaceDE w:val="0"/>
                    <w:autoSpaceDN w:val="0"/>
                    <w:snapToGrid w:val="0"/>
                    <w:spacing w:line="300" w:lineRule="exact"/>
                    <w:jc w:val="center"/>
                    <w:rPr>
                      <w:rFonts w:hAnsi="ＭＳ 明朝" w:cs="Arial"/>
                      <w:sz w:val="24"/>
                    </w:rPr>
                  </w:pPr>
                  <w:r w:rsidRPr="0087013B">
                    <w:rPr>
                      <w:rFonts w:hAnsi="ＭＳ 明朝" w:cs="Arial" w:hint="eastAsia"/>
                      <w:sz w:val="24"/>
                    </w:rPr>
                    <w:t>契約名称</w:t>
                  </w:r>
                </w:p>
              </w:tc>
              <w:tc>
                <w:tcPr>
                  <w:tcW w:w="1587" w:type="dxa"/>
                  <w:shd w:val="clear" w:color="auto" w:fill="auto"/>
                  <w:vAlign w:val="center"/>
                </w:tcPr>
                <w:p w14:paraId="3AF8AA5F" w14:textId="77777777" w:rsidR="00EF7B52" w:rsidRPr="0087013B" w:rsidRDefault="00EF7B52" w:rsidP="006020A2">
                  <w:pPr>
                    <w:tabs>
                      <w:tab w:val="center" w:pos="4252"/>
                      <w:tab w:val="right" w:pos="8504"/>
                    </w:tabs>
                    <w:autoSpaceDE w:val="0"/>
                    <w:autoSpaceDN w:val="0"/>
                    <w:snapToGrid w:val="0"/>
                    <w:spacing w:line="300" w:lineRule="exact"/>
                    <w:jc w:val="center"/>
                    <w:rPr>
                      <w:rFonts w:hAnsi="ＭＳ 明朝" w:cs="Arial"/>
                      <w:sz w:val="24"/>
                    </w:rPr>
                  </w:pPr>
                  <w:r w:rsidRPr="0087013B">
                    <w:rPr>
                      <w:rFonts w:hAnsi="ＭＳ 明朝" w:cs="Arial" w:hint="eastAsia"/>
                      <w:sz w:val="24"/>
                    </w:rPr>
                    <w:t>金額</w:t>
                  </w:r>
                </w:p>
              </w:tc>
              <w:tc>
                <w:tcPr>
                  <w:tcW w:w="1928" w:type="dxa"/>
                  <w:vAlign w:val="center"/>
                </w:tcPr>
                <w:p w14:paraId="70ACDF04" w14:textId="77777777" w:rsidR="00EF7B52" w:rsidRPr="0087013B" w:rsidRDefault="00EF7B52" w:rsidP="006020A2">
                  <w:pPr>
                    <w:tabs>
                      <w:tab w:val="center" w:pos="4252"/>
                      <w:tab w:val="right" w:pos="8504"/>
                    </w:tabs>
                    <w:autoSpaceDE w:val="0"/>
                    <w:autoSpaceDN w:val="0"/>
                    <w:snapToGrid w:val="0"/>
                    <w:spacing w:line="300" w:lineRule="exact"/>
                    <w:jc w:val="center"/>
                    <w:rPr>
                      <w:rFonts w:hAnsi="ＭＳ 明朝" w:cs="Arial"/>
                      <w:sz w:val="24"/>
                    </w:rPr>
                  </w:pPr>
                  <w:r>
                    <w:rPr>
                      <w:rFonts w:ascii="ＭＳ 明朝" w:hAnsi="ＭＳ 明朝" w:cs="Arial" w:hint="eastAsia"/>
                      <w:sz w:val="24"/>
                    </w:rPr>
                    <w:t>建設仮勘定に</w:t>
                  </w:r>
                  <w:r w:rsidRPr="00453F8E">
                    <w:rPr>
                      <w:rFonts w:ascii="ＭＳ 明朝" w:hAnsi="ＭＳ 明朝" w:cs="Arial" w:hint="eastAsia"/>
                      <w:sz w:val="24"/>
                    </w:rPr>
                    <w:t>計上すべき金額</w:t>
                  </w:r>
                </w:p>
              </w:tc>
            </w:tr>
            <w:tr w:rsidR="00EF7B52" w:rsidRPr="00BC507B" w14:paraId="68A3C1EE" w14:textId="77777777" w:rsidTr="006020A2">
              <w:trPr>
                <w:trHeight w:val="567"/>
              </w:trPr>
              <w:tc>
                <w:tcPr>
                  <w:tcW w:w="1814" w:type="dxa"/>
                  <w:vAlign w:val="center"/>
                </w:tcPr>
                <w:p w14:paraId="6CE5ADE1" w14:textId="77777777" w:rsidR="00EF7B52" w:rsidRPr="0087013B" w:rsidRDefault="00EF7B52" w:rsidP="006020A2">
                  <w:pPr>
                    <w:tabs>
                      <w:tab w:val="center" w:pos="4252"/>
                      <w:tab w:val="right" w:pos="8504"/>
                    </w:tabs>
                    <w:autoSpaceDE w:val="0"/>
                    <w:autoSpaceDN w:val="0"/>
                    <w:snapToGrid w:val="0"/>
                    <w:spacing w:line="300" w:lineRule="exact"/>
                    <w:jc w:val="left"/>
                    <w:rPr>
                      <w:rFonts w:ascii="ＭＳ 明朝" w:hAnsi="ＭＳ 明朝" w:cs="Arial"/>
                      <w:sz w:val="24"/>
                    </w:rPr>
                  </w:pPr>
                  <w:r>
                    <w:rPr>
                      <w:rFonts w:ascii="ＭＳ 明朝" w:hAnsi="ＭＳ 明朝" w:cs="Arial" w:hint="eastAsia"/>
                      <w:kern w:val="0"/>
                      <w:sz w:val="24"/>
                    </w:rPr>
                    <w:t>令和３年度</w:t>
                  </w:r>
                </w:p>
              </w:tc>
              <w:tc>
                <w:tcPr>
                  <w:tcW w:w="3175" w:type="dxa"/>
                  <w:vAlign w:val="center"/>
                </w:tcPr>
                <w:p w14:paraId="424C8746" w14:textId="77777777" w:rsidR="00EF7B52" w:rsidRPr="0087013B" w:rsidRDefault="00EF7B52" w:rsidP="006020A2">
                  <w:pPr>
                    <w:tabs>
                      <w:tab w:val="center" w:pos="4252"/>
                      <w:tab w:val="right" w:pos="8504"/>
                    </w:tabs>
                    <w:autoSpaceDE w:val="0"/>
                    <w:autoSpaceDN w:val="0"/>
                    <w:snapToGrid w:val="0"/>
                    <w:spacing w:line="300" w:lineRule="exact"/>
                    <w:rPr>
                      <w:rFonts w:ascii="ＭＳ 明朝" w:hAnsi="ＭＳ 明朝" w:cs="Arial"/>
                      <w:sz w:val="24"/>
                    </w:rPr>
                  </w:pPr>
                  <w:r w:rsidRPr="0087013B">
                    <w:rPr>
                      <w:rFonts w:ascii="ＭＳ 明朝" w:hAnsi="ＭＳ 明朝" w:cs="Arial" w:hint="eastAsia"/>
                      <w:kern w:val="0"/>
                      <w:sz w:val="24"/>
                    </w:rPr>
                    <w:t>一般府道大阪羽曳野線（八尾富田林線）連続高架橋梁詳細設計委託</w:t>
                  </w:r>
                </w:p>
              </w:tc>
              <w:tc>
                <w:tcPr>
                  <w:tcW w:w="1587" w:type="dxa"/>
                  <w:shd w:val="clear" w:color="auto" w:fill="auto"/>
                  <w:vAlign w:val="center"/>
                </w:tcPr>
                <w:p w14:paraId="0CEE700F" w14:textId="77777777" w:rsidR="00EF7B52" w:rsidRPr="0087013B" w:rsidRDefault="00EF7B52" w:rsidP="006020A2">
                  <w:pPr>
                    <w:tabs>
                      <w:tab w:val="center" w:pos="4252"/>
                      <w:tab w:val="right" w:pos="8504"/>
                    </w:tabs>
                    <w:autoSpaceDE w:val="0"/>
                    <w:autoSpaceDN w:val="0"/>
                    <w:snapToGrid w:val="0"/>
                    <w:spacing w:line="300" w:lineRule="exact"/>
                    <w:jc w:val="right"/>
                    <w:rPr>
                      <w:rFonts w:ascii="ＭＳ 明朝" w:hAnsi="ＭＳ 明朝" w:cs="Arial"/>
                      <w:sz w:val="24"/>
                    </w:rPr>
                  </w:pPr>
                  <w:r w:rsidRPr="0087013B">
                    <w:rPr>
                      <w:rFonts w:ascii="ＭＳ 明朝" w:hAnsi="ＭＳ 明朝" w:cs="Arial"/>
                      <w:sz w:val="24"/>
                    </w:rPr>
                    <w:t>8,020,000</w:t>
                  </w:r>
                  <w:r>
                    <w:rPr>
                      <w:rFonts w:ascii="ＭＳ 明朝" w:hAnsi="ＭＳ 明朝" w:cs="Arial" w:hint="eastAsia"/>
                      <w:sz w:val="24"/>
                    </w:rPr>
                    <w:t>円</w:t>
                  </w:r>
                </w:p>
              </w:tc>
              <w:tc>
                <w:tcPr>
                  <w:tcW w:w="1928" w:type="dxa"/>
                  <w:vAlign w:val="center"/>
                </w:tcPr>
                <w:p w14:paraId="324DAAF2" w14:textId="77777777" w:rsidR="00EF7B52" w:rsidRPr="0087013B" w:rsidRDefault="00EF7B52" w:rsidP="006020A2">
                  <w:pPr>
                    <w:tabs>
                      <w:tab w:val="center" w:pos="4252"/>
                      <w:tab w:val="right" w:pos="8504"/>
                    </w:tabs>
                    <w:autoSpaceDE w:val="0"/>
                    <w:autoSpaceDN w:val="0"/>
                    <w:snapToGrid w:val="0"/>
                    <w:spacing w:line="300" w:lineRule="exact"/>
                    <w:jc w:val="center"/>
                    <w:rPr>
                      <w:rFonts w:ascii="ＭＳ 明朝" w:hAnsi="ＭＳ 明朝" w:cs="Arial"/>
                      <w:sz w:val="24"/>
                    </w:rPr>
                  </w:pPr>
                  <w:r w:rsidRPr="0087013B">
                    <w:rPr>
                      <w:rFonts w:ascii="ＭＳ 明朝" w:hAnsi="ＭＳ 明朝" w:cs="Arial"/>
                      <w:sz w:val="24"/>
                    </w:rPr>
                    <w:t>8,020,000</w:t>
                  </w:r>
                  <w:r>
                    <w:rPr>
                      <w:rFonts w:ascii="ＭＳ 明朝" w:hAnsi="ＭＳ 明朝" w:cs="Arial" w:hint="eastAsia"/>
                      <w:sz w:val="24"/>
                    </w:rPr>
                    <w:t>円</w:t>
                  </w:r>
                </w:p>
              </w:tc>
            </w:tr>
          </w:tbl>
          <w:p w14:paraId="6D53B441" w14:textId="77777777" w:rsidR="00EF7B52" w:rsidRPr="00015723" w:rsidRDefault="00EF7B52" w:rsidP="006020A2">
            <w:pPr>
              <w:autoSpaceDE w:val="0"/>
              <w:autoSpaceDN w:val="0"/>
              <w:spacing w:line="300" w:lineRule="exact"/>
              <w:rPr>
                <w:rFonts w:ascii="ＭＳ 明朝" w:hAnsi="ＭＳ 明朝"/>
                <w:sz w:val="24"/>
              </w:rPr>
            </w:pPr>
          </w:p>
          <w:p w14:paraId="3F3717ED" w14:textId="77777777" w:rsidR="00EF7B52" w:rsidRPr="001E1075" w:rsidRDefault="00EF7B52" w:rsidP="006020A2">
            <w:pPr>
              <w:autoSpaceDE w:val="0"/>
              <w:autoSpaceDN w:val="0"/>
              <w:spacing w:line="300" w:lineRule="exact"/>
              <w:rPr>
                <w:rFonts w:ascii="ＭＳ 明朝" w:hAnsi="ＭＳ 明朝"/>
                <w:sz w:val="24"/>
              </w:rPr>
            </w:pPr>
          </w:p>
          <w:p w14:paraId="3F9DB1BE" w14:textId="77777777" w:rsidR="00EF7B52" w:rsidRPr="001E1075" w:rsidRDefault="00EF7B52" w:rsidP="006020A2">
            <w:pPr>
              <w:autoSpaceDE w:val="0"/>
              <w:autoSpaceDN w:val="0"/>
              <w:spacing w:line="300" w:lineRule="exact"/>
              <w:rPr>
                <w:rFonts w:ascii="ＭＳ 明朝" w:hAnsi="ＭＳ 明朝"/>
                <w:sz w:val="24"/>
              </w:rPr>
            </w:pPr>
          </w:p>
        </w:tc>
        <w:tc>
          <w:tcPr>
            <w:tcW w:w="9468" w:type="dxa"/>
          </w:tcPr>
          <w:p w14:paraId="1FB8AD47" w14:textId="77777777" w:rsidR="00EF7B52" w:rsidRPr="001E1075" w:rsidRDefault="00EF7B52" w:rsidP="006020A2">
            <w:pPr>
              <w:autoSpaceDE w:val="0"/>
              <w:autoSpaceDN w:val="0"/>
              <w:spacing w:line="300" w:lineRule="exact"/>
              <w:rPr>
                <w:rFonts w:ascii="ＭＳ 明朝" w:hAnsi="ＭＳ 明朝"/>
                <w:sz w:val="24"/>
              </w:rPr>
            </w:pPr>
          </w:p>
          <w:p w14:paraId="0ADC3BD0" w14:textId="77777777" w:rsidR="00EF7B52" w:rsidRPr="008E5C63" w:rsidRDefault="00EF7B52" w:rsidP="006020A2">
            <w:pPr>
              <w:autoSpaceDE w:val="0"/>
              <w:autoSpaceDN w:val="0"/>
              <w:spacing w:line="300" w:lineRule="exact"/>
              <w:ind w:firstLineChars="100" w:firstLine="240"/>
              <w:rPr>
                <w:rFonts w:hAnsi="ＭＳ 明朝" w:cs="Arial"/>
                <w:sz w:val="24"/>
              </w:rPr>
            </w:pPr>
            <w:r w:rsidRPr="008E5C63">
              <w:rPr>
                <w:rFonts w:ascii="ＭＳ 明朝" w:hAnsi="ＭＳ 明朝" w:cs="Arial" w:hint="eastAsia"/>
                <w:sz w:val="24"/>
              </w:rPr>
              <w:t>検出事項について、速やかに是正措置を講じるとともに、原因を確認し、所属のチェック体制を強化する等、再発防止に向け必要な措置を講じられたい。</w:t>
            </w:r>
          </w:p>
          <w:p w14:paraId="3DEF44D3" w14:textId="77777777" w:rsidR="00EF7B52" w:rsidRPr="00015723" w:rsidRDefault="00EF7B52" w:rsidP="006020A2">
            <w:pPr>
              <w:autoSpaceDE w:val="0"/>
              <w:autoSpaceDN w:val="0"/>
              <w:spacing w:line="300" w:lineRule="exact"/>
              <w:ind w:firstLineChars="100" w:firstLine="210"/>
              <w:rPr>
                <w:rFonts w:hAnsi="ＭＳ 明朝" w:cs="Arial"/>
                <w:sz w:val="24"/>
              </w:rPr>
            </w:pPr>
            <w:r w:rsidRPr="008100C3">
              <w:rPr>
                <w:noProof/>
              </w:rPr>
              <mc:AlternateContent>
                <mc:Choice Requires="wps">
                  <w:drawing>
                    <wp:anchor distT="0" distB="0" distL="114300" distR="114300" simplePos="0" relativeHeight="251682816" behindDoc="0" locked="0" layoutInCell="1" allowOverlap="1" wp14:anchorId="778A8C1E" wp14:editId="192E5004">
                      <wp:simplePos x="0" y="0"/>
                      <wp:positionH relativeFrom="column">
                        <wp:posOffset>-1713</wp:posOffset>
                      </wp:positionH>
                      <wp:positionV relativeFrom="paragraph">
                        <wp:posOffset>188876</wp:posOffset>
                      </wp:positionV>
                      <wp:extent cx="5613991" cy="3933825"/>
                      <wp:effectExtent l="0" t="0" r="25400" b="2857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991" cy="3933825"/>
                              </a:xfrm>
                              <a:prstGeom prst="rect">
                                <a:avLst/>
                              </a:prstGeom>
                              <a:solidFill>
                                <a:srgbClr val="FFFFFF"/>
                              </a:solidFill>
                              <a:ln w="6350">
                                <a:solidFill>
                                  <a:srgbClr val="000000"/>
                                </a:solidFill>
                                <a:prstDash val="dash"/>
                                <a:miter lim="800000"/>
                                <a:headEnd/>
                                <a:tailEnd/>
                              </a:ln>
                            </wps:spPr>
                            <wps:txbx>
                              <w:txbxContent>
                                <w:p w14:paraId="49D02BA5" w14:textId="77777777" w:rsidR="00EF7B52" w:rsidRPr="00E73B80" w:rsidRDefault="00EF7B52" w:rsidP="00EF7B52">
                                  <w:pPr>
                                    <w:autoSpaceDE w:val="0"/>
                                    <w:autoSpaceDN w:val="0"/>
                                    <w:spacing w:line="300" w:lineRule="exact"/>
                                    <w:rPr>
                                      <w:rFonts w:ascii="ＭＳ 明朝" w:hAnsi="ＭＳ 明朝"/>
                                      <w:sz w:val="24"/>
                                    </w:rPr>
                                  </w:pPr>
                                  <w:r w:rsidRPr="00E73B80">
                                    <w:rPr>
                                      <w:rFonts w:ascii="ＭＳ 明朝" w:hAnsi="ＭＳ 明朝" w:hint="eastAsia"/>
                                      <w:sz w:val="24"/>
                                    </w:rPr>
                                    <w:t>【大阪府公有財産台帳等処理要領】</w:t>
                                  </w:r>
                                </w:p>
                                <w:p w14:paraId="5227266B" w14:textId="77777777" w:rsidR="00EF7B52" w:rsidRPr="00E73B80" w:rsidRDefault="00EF7B52" w:rsidP="00EF7B52">
                                  <w:pPr>
                                    <w:autoSpaceDE w:val="0"/>
                                    <w:autoSpaceDN w:val="0"/>
                                    <w:spacing w:line="300" w:lineRule="exact"/>
                                    <w:rPr>
                                      <w:rFonts w:ascii="ＭＳ 明朝" w:hAnsi="ＭＳ 明朝"/>
                                      <w:sz w:val="24"/>
                                    </w:rPr>
                                  </w:pPr>
                                  <w:r w:rsidRPr="00E73B80">
                                    <w:rPr>
                                      <w:rFonts w:ascii="ＭＳ 明朝" w:hAnsi="ＭＳ 明朝" w:hint="eastAsia"/>
                                      <w:sz w:val="24"/>
                                    </w:rPr>
                                    <w:t>別表４　固定資産計上基準表</w:t>
                                  </w:r>
                                </w:p>
                                <w:p w14:paraId="42F9A9AB" w14:textId="77777777" w:rsidR="00EF7B52" w:rsidRPr="00E73B80" w:rsidRDefault="00EF7B52" w:rsidP="00EF7B52">
                                  <w:pPr>
                                    <w:autoSpaceDE w:val="0"/>
                                    <w:autoSpaceDN w:val="0"/>
                                    <w:spacing w:line="300" w:lineRule="exact"/>
                                    <w:rPr>
                                      <w:rFonts w:ascii="ＭＳ 明朝" w:hAnsi="ＭＳ 明朝"/>
                                      <w:sz w:val="24"/>
                                    </w:rPr>
                                  </w:pPr>
                                  <w:r w:rsidRPr="00E73B80">
                                    <w:rPr>
                                      <w:rFonts w:ascii="ＭＳ 明朝" w:hAnsi="ＭＳ 明朝" w:hint="eastAsia"/>
                                      <w:sz w:val="24"/>
                                    </w:rPr>
                                    <w:t>（固定資産計上の基本方針）</w:t>
                                  </w:r>
                                </w:p>
                                <w:p w14:paraId="7EEED3F1" w14:textId="77777777" w:rsidR="00EF7B52" w:rsidRPr="00E73B80" w:rsidRDefault="00EF7B52" w:rsidP="00EF7B52">
                                  <w:pPr>
                                    <w:autoSpaceDE w:val="0"/>
                                    <w:autoSpaceDN w:val="0"/>
                                    <w:spacing w:line="300" w:lineRule="exact"/>
                                    <w:ind w:left="240" w:hangingChars="100" w:hanging="240"/>
                                    <w:rPr>
                                      <w:rFonts w:ascii="ＭＳ 明朝" w:hAnsi="ＭＳ 明朝"/>
                                      <w:sz w:val="24"/>
                                    </w:rPr>
                                  </w:pPr>
                                  <w:r w:rsidRPr="00E73B80">
                                    <w:rPr>
                                      <w:rFonts w:ascii="ＭＳ 明朝" w:hAnsi="ＭＳ 明朝" w:hint="eastAsia"/>
                                      <w:sz w:val="24"/>
                                    </w:rPr>
                                    <w:t>１．取得時点での取引価格（購入代価等）だけではなく、その財産を取得するために要した付随的支出（詳細設計費など）も含めて資産として計上する。</w:t>
                                  </w:r>
                                </w:p>
                                <w:p w14:paraId="2B45C80D" w14:textId="77777777" w:rsidR="00EF7B52" w:rsidRPr="00E73B80" w:rsidRDefault="00EF7B52" w:rsidP="00EF7B52">
                                  <w:pPr>
                                    <w:autoSpaceDE w:val="0"/>
                                    <w:autoSpaceDN w:val="0"/>
                                    <w:spacing w:line="300" w:lineRule="exact"/>
                                    <w:ind w:left="240" w:hangingChars="100" w:hanging="240"/>
                                    <w:rPr>
                                      <w:rFonts w:ascii="ＭＳ 明朝" w:hAnsi="ＭＳ 明朝"/>
                                      <w:sz w:val="24"/>
                                    </w:rPr>
                                  </w:pPr>
                                  <w:r w:rsidRPr="00E73B80">
                                    <w:rPr>
                                      <w:rFonts w:ascii="ＭＳ 明朝" w:hAnsi="ＭＳ 明朝" w:hint="eastAsia"/>
                                      <w:sz w:val="24"/>
                                    </w:rPr>
                                    <w:t>２．取得後に、当該資産の価値を高め、又はその耐久性を増すことに要した支出は資産として計上する。なお、この場合における付随的支出についても前項の規定を準用する。</w:t>
                                  </w:r>
                                </w:p>
                                <w:p w14:paraId="2F186C2C" w14:textId="77777777" w:rsidR="00EF7B52" w:rsidRPr="00E73B80" w:rsidRDefault="00EF7B52" w:rsidP="00EF7B52">
                                  <w:pPr>
                                    <w:autoSpaceDE w:val="0"/>
                                    <w:autoSpaceDN w:val="0"/>
                                    <w:spacing w:line="300" w:lineRule="exact"/>
                                    <w:ind w:left="240" w:hangingChars="100" w:hanging="240"/>
                                    <w:rPr>
                                      <w:rFonts w:ascii="ＭＳ 明朝" w:hAnsi="ＭＳ 明朝"/>
                                      <w:strike/>
                                      <w:sz w:val="24"/>
                                    </w:rPr>
                                  </w:pPr>
                                </w:p>
                                <w:p w14:paraId="56FA9878" w14:textId="77777777" w:rsidR="00EF7B52" w:rsidRPr="00E73B80" w:rsidRDefault="00EF7B52" w:rsidP="00EF7B52">
                                  <w:pPr>
                                    <w:autoSpaceDE w:val="0"/>
                                    <w:autoSpaceDN w:val="0"/>
                                    <w:spacing w:line="300" w:lineRule="exact"/>
                                    <w:rPr>
                                      <w:rFonts w:ascii="ＭＳ 明朝" w:hAnsi="ＭＳ 明朝"/>
                                      <w:sz w:val="24"/>
                                      <w:szCs w:val="22"/>
                                    </w:rPr>
                                  </w:pPr>
                                  <w:r w:rsidRPr="00E73B80">
                                    <w:rPr>
                                      <w:rFonts w:ascii="ＭＳ 明朝" w:hAnsi="ＭＳ 明朝" w:hint="eastAsia"/>
                                      <w:sz w:val="24"/>
                                      <w:szCs w:val="22"/>
                                    </w:rPr>
                                    <w:t>【建設仮勘定取扱要領】</w:t>
                                  </w:r>
                                </w:p>
                                <w:p w14:paraId="66B80E2E" w14:textId="77777777" w:rsidR="00EF7B52" w:rsidRPr="00E73B80" w:rsidRDefault="00EF7B52" w:rsidP="00EF7B52">
                                  <w:pPr>
                                    <w:autoSpaceDE w:val="0"/>
                                    <w:autoSpaceDN w:val="0"/>
                                    <w:spacing w:line="300" w:lineRule="exact"/>
                                    <w:rPr>
                                      <w:rFonts w:ascii="ＭＳ 明朝" w:hAnsi="ＭＳ 明朝"/>
                                      <w:sz w:val="24"/>
                                      <w:szCs w:val="22"/>
                                    </w:rPr>
                                  </w:pPr>
                                  <w:r w:rsidRPr="00E73B80">
                                    <w:rPr>
                                      <w:rFonts w:ascii="ＭＳ 明朝" w:hAnsi="ＭＳ 明朝" w:hint="eastAsia"/>
                                      <w:sz w:val="24"/>
                                      <w:szCs w:val="22"/>
                                    </w:rPr>
                                    <w:t>（建設仮勘定の計上）</w:t>
                                  </w:r>
                                </w:p>
                                <w:p w14:paraId="3E04EBB4" w14:textId="77777777" w:rsidR="00EF7B52" w:rsidRPr="00E73B80" w:rsidRDefault="00EF7B52" w:rsidP="00EF7B52">
                                  <w:pPr>
                                    <w:autoSpaceDE w:val="0"/>
                                    <w:autoSpaceDN w:val="0"/>
                                    <w:spacing w:line="300" w:lineRule="exact"/>
                                    <w:ind w:left="240" w:hangingChars="100" w:hanging="240"/>
                                    <w:rPr>
                                      <w:rFonts w:ascii="ＭＳ 明朝" w:hAnsi="ＭＳ 明朝"/>
                                      <w:sz w:val="24"/>
                                      <w:szCs w:val="22"/>
                                    </w:rPr>
                                  </w:pPr>
                                  <w:r w:rsidRPr="00E73B80">
                                    <w:rPr>
                                      <w:rFonts w:ascii="ＭＳ 明朝" w:hAnsi="ＭＳ 明朝" w:hint="eastAsia"/>
                                      <w:sz w:val="24"/>
                                      <w:szCs w:val="22"/>
                                    </w:rPr>
                                    <w:t>第３条　建設仮勘定に計上する対象資産は、作成基準第</w:t>
                                  </w:r>
                                  <w:r w:rsidRPr="00E73B80">
                                    <w:rPr>
                                      <w:rFonts w:ascii="ＭＳ 明朝" w:hAnsi="ＭＳ 明朝"/>
                                      <w:sz w:val="24"/>
                                      <w:szCs w:val="22"/>
                                    </w:rPr>
                                    <w:t>15条第１号アに規定する有形固定資産（土地を除く。）、同条第２号アに規定する有形固定資産（土地を除く。）及び同条第６号に規定するソフトウェアとする。</w:t>
                                  </w:r>
                                </w:p>
                                <w:p w14:paraId="5DD32EEE" w14:textId="77777777" w:rsidR="00EF7B52" w:rsidRPr="00E73B80" w:rsidRDefault="00EF7B52" w:rsidP="00EF7B52">
                                  <w:pPr>
                                    <w:autoSpaceDE w:val="0"/>
                                    <w:autoSpaceDN w:val="0"/>
                                    <w:spacing w:line="300" w:lineRule="exact"/>
                                    <w:ind w:left="240" w:hangingChars="100" w:hanging="240"/>
                                    <w:rPr>
                                      <w:rFonts w:ascii="ＭＳ 明朝" w:hAnsi="ＭＳ 明朝"/>
                                      <w:sz w:val="24"/>
                                      <w:szCs w:val="22"/>
                                    </w:rPr>
                                  </w:pPr>
                                  <w:r w:rsidRPr="00E73B80">
                                    <w:rPr>
                                      <w:rFonts w:ascii="ＭＳ 明朝" w:hAnsi="ＭＳ 明朝" w:hint="eastAsia"/>
                                      <w:sz w:val="24"/>
                                      <w:szCs w:val="22"/>
                                    </w:rPr>
                                    <w:t>２　建設仮勘定に計上する金額は、公有財産要領別表４「固定資産計上基準表」に基づき、取得に要する価額及び付随的支出を計上しなければならない。</w:t>
                                  </w:r>
                                </w:p>
                                <w:p w14:paraId="09BC58CD" w14:textId="77777777" w:rsidR="00EF7B52" w:rsidRPr="00B40F24" w:rsidRDefault="00EF7B52" w:rsidP="00EF7B52">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19A75903" w14:textId="77777777" w:rsidR="00EF7B52" w:rsidRPr="00CB17DB" w:rsidRDefault="00EF7B52" w:rsidP="00EF7B52">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14:paraId="440E85D5" w14:textId="77777777" w:rsidR="00EF7B52" w:rsidRPr="00462662" w:rsidRDefault="00EF7B52" w:rsidP="00EF7B52">
                                  <w:pPr>
                                    <w:autoSpaceDE w:val="0"/>
                                    <w:autoSpaceDN w:val="0"/>
                                    <w:spacing w:line="300" w:lineRule="exact"/>
                                    <w:ind w:left="240" w:hangingChars="100" w:hanging="240"/>
                                    <w:rPr>
                                      <w:rFonts w:ascii="ＭＳ 明朝" w:hAnsi="ＭＳ 明朝"/>
                                      <w:strike/>
                                      <w:sz w:val="24"/>
                                    </w:rPr>
                                  </w:pPr>
                                </w:p>
                                <w:p w14:paraId="7C3109A0" w14:textId="77777777" w:rsidR="00EF7B52" w:rsidRPr="00E73B80" w:rsidRDefault="00EF7B52" w:rsidP="00EF7B52">
                                  <w:pPr>
                                    <w:autoSpaceDE w:val="0"/>
                                    <w:autoSpaceDN w:val="0"/>
                                    <w:spacing w:line="300" w:lineRule="exact"/>
                                    <w:ind w:left="240" w:hangingChars="100" w:hanging="240"/>
                                    <w:rPr>
                                      <w:rFonts w:ascii="ＭＳ 明朝" w:hAnsi="ＭＳ 明朝"/>
                                      <w:strike/>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A8C1E" id="正方形/長方形 11" o:spid="_x0000_s1041" style="position:absolute;left:0;text-align:left;margin-left:-.15pt;margin-top:14.85pt;width:442.05pt;height:30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" strokeweight=".5pt">
                      <v:stroke dashstyle="dash"/>
                      <v:textbox>
                        <w:txbxContent>
                          <w:p w14:paraId="49D02BA5" w14:textId="77777777" w:rsidR="00EF7B52" w:rsidRPr="00E73B80" w:rsidRDefault="00EF7B52" w:rsidP="00EF7B52">
                            <w:pPr>
                              <w:autoSpaceDE w:val="0"/>
                              <w:autoSpaceDN w:val="0"/>
                              <w:spacing w:line="300" w:lineRule="exact"/>
                              <w:rPr>
                                <w:rFonts w:ascii="ＭＳ 明朝" w:hAnsi="ＭＳ 明朝"/>
                                <w:sz w:val="24"/>
                              </w:rPr>
                            </w:pPr>
                            <w:r w:rsidRPr="00E73B80">
                              <w:rPr>
                                <w:rFonts w:ascii="ＭＳ 明朝" w:hAnsi="ＭＳ 明朝" w:hint="eastAsia"/>
                                <w:sz w:val="24"/>
                              </w:rPr>
                              <w:t>【大阪府公有財産台帳等処理要領】</w:t>
                            </w:r>
                          </w:p>
                          <w:p w14:paraId="5227266B" w14:textId="77777777" w:rsidR="00EF7B52" w:rsidRPr="00E73B80" w:rsidRDefault="00EF7B52" w:rsidP="00EF7B52">
                            <w:pPr>
                              <w:autoSpaceDE w:val="0"/>
                              <w:autoSpaceDN w:val="0"/>
                              <w:spacing w:line="300" w:lineRule="exact"/>
                              <w:rPr>
                                <w:rFonts w:ascii="ＭＳ 明朝" w:hAnsi="ＭＳ 明朝"/>
                                <w:sz w:val="24"/>
                              </w:rPr>
                            </w:pPr>
                            <w:r w:rsidRPr="00E73B80">
                              <w:rPr>
                                <w:rFonts w:ascii="ＭＳ 明朝" w:hAnsi="ＭＳ 明朝" w:hint="eastAsia"/>
                                <w:sz w:val="24"/>
                              </w:rPr>
                              <w:t>別表４　固定資産計上基準表</w:t>
                            </w:r>
                          </w:p>
                          <w:p w14:paraId="42F9A9AB" w14:textId="77777777" w:rsidR="00EF7B52" w:rsidRPr="00E73B80" w:rsidRDefault="00EF7B52" w:rsidP="00EF7B52">
                            <w:pPr>
                              <w:autoSpaceDE w:val="0"/>
                              <w:autoSpaceDN w:val="0"/>
                              <w:spacing w:line="300" w:lineRule="exact"/>
                              <w:rPr>
                                <w:rFonts w:ascii="ＭＳ 明朝" w:hAnsi="ＭＳ 明朝"/>
                                <w:sz w:val="24"/>
                              </w:rPr>
                            </w:pPr>
                            <w:r w:rsidRPr="00E73B80">
                              <w:rPr>
                                <w:rFonts w:ascii="ＭＳ 明朝" w:hAnsi="ＭＳ 明朝" w:hint="eastAsia"/>
                                <w:sz w:val="24"/>
                              </w:rPr>
                              <w:t>（固定資産計上の基本方針）</w:t>
                            </w:r>
                          </w:p>
                          <w:p w14:paraId="7EEED3F1" w14:textId="77777777" w:rsidR="00EF7B52" w:rsidRPr="00E73B80" w:rsidRDefault="00EF7B52" w:rsidP="00EF7B52">
                            <w:pPr>
                              <w:autoSpaceDE w:val="0"/>
                              <w:autoSpaceDN w:val="0"/>
                              <w:spacing w:line="300" w:lineRule="exact"/>
                              <w:ind w:left="240" w:hangingChars="100" w:hanging="240"/>
                              <w:rPr>
                                <w:rFonts w:ascii="ＭＳ 明朝" w:hAnsi="ＭＳ 明朝"/>
                                <w:sz w:val="24"/>
                              </w:rPr>
                            </w:pPr>
                            <w:r w:rsidRPr="00E73B80">
                              <w:rPr>
                                <w:rFonts w:ascii="ＭＳ 明朝" w:hAnsi="ＭＳ 明朝" w:hint="eastAsia"/>
                                <w:sz w:val="24"/>
                              </w:rPr>
                              <w:t>１．取得時点での取引価格（購入代価等）だけではなく、その財産を取得するために要した付随的支出（詳細設計費など）も含めて資産として計上する。</w:t>
                            </w:r>
                          </w:p>
                          <w:p w14:paraId="2B45C80D" w14:textId="77777777" w:rsidR="00EF7B52" w:rsidRPr="00E73B80" w:rsidRDefault="00EF7B52" w:rsidP="00EF7B52">
                            <w:pPr>
                              <w:autoSpaceDE w:val="0"/>
                              <w:autoSpaceDN w:val="0"/>
                              <w:spacing w:line="300" w:lineRule="exact"/>
                              <w:ind w:left="240" w:hangingChars="100" w:hanging="240"/>
                              <w:rPr>
                                <w:rFonts w:ascii="ＭＳ 明朝" w:hAnsi="ＭＳ 明朝"/>
                                <w:sz w:val="24"/>
                              </w:rPr>
                            </w:pPr>
                            <w:r w:rsidRPr="00E73B80">
                              <w:rPr>
                                <w:rFonts w:ascii="ＭＳ 明朝" w:hAnsi="ＭＳ 明朝" w:hint="eastAsia"/>
                                <w:sz w:val="24"/>
                              </w:rPr>
                              <w:t>２．取得後に、当該資産の価値を高め、又はその耐久性を増すことに要した支出は資産として計上する。なお、この場合における付随的支出についても前項の規定を準用する。</w:t>
                            </w:r>
                          </w:p>
                          <w:p w14:paraId="2F186C2C" w14:textId="77777777" w:rsidR="00EF7B52" w:rsidRPr="00E73B80" w:rsidRDefault="00EF7B52" w:rsidP="00EF7B52">
                            <w:pPr>
                              <w:autoSpaceDE w:val="0"/>
                              <w:autoSpaceDN w:val="0"/>
                              <w:spacing w:line="300" w:lineRule="exact"/>
                              <w:ind w:left="240" w:hangingChars="100" w:hanging="240"/>
                              <w:rPr>
                                <w:rFonts w:ascii="ＭＳ 明朝" w:hAnsi="ＭＳ 明朝"/>
                                <w:strike/>
                                <w:sz w:val="24"/>
                              </w:rPr>
                            </w:pPr>
                          </w:p>
                          <w:p w14:paraId="56FA9878" w14:textId="77777777" w:rsidR="00EF7B52" w:rsidRPr="00E73B80" w:rsidRDefault="00EF7B52" w:rsidP="00EF7B52">
                            <w:pPr>
                              <w:autoSpaceDE w:val="0"/>
                              <w:autoSpaceDN w:val="0"/>
                              <w:spacing w:line="300" w:lineRule="exact"/>
                              <w:rPr>
                                <w:rFonts w:ascii="ＭＳ 明朝" w:hAnsi="ＭＳ 明朝"/>
                                <w:sz w:val="24"/>
                                <w:szCs w:val="22"/>
                              </w:rPr>
                            </w:pPr>
                            <w:r w:rsidRPr="00E73B80">
                              <w:rPr>
                                <w:rFonts w:ascii="ＭＳ 明朝" w:hAnsi="ＭＳ 明朝" w:hint="eastAsia"/>
                                <w:sz w:val="24"/>
                                <w:szCs w:val="22"/>
                              </w:rPr>
                              <w:t>【建設仮勘定取扱要領】</w:t>
                            </w:r>
                          </w:p>
                          <w:p w14:paraId="66B80E2E" w14:textId="77777777" w:rsidR="00EF7B52" w:rsidRPr="00E73B80" w:rsidRDefault="00EF7B52" w:rsidP="00EF7B52">
                            <w:pPr>
                              <w:autoSpaceDE w:val="0"/>
                              <w:autoSpaceDN w:val="0"/>
                              <w:spacing w:line="300" w:lineRule="exact"/>
                              <w:rPr>
                                <w:rFonts w:ascii="ＭＳ 明朝" w:hAnsi="ＭＳ 明朝"/>
                                <w:sz w:val="24"/>
                                <w:szCs w:val="22"/>
                              </w:rPr>
                            </w:pPr>
                            <w:r w:rsidRPr="00E73B80">
                              <w:rPr>
                                <w:rFonts w:ascii="ＭＳ 明朝" w:hAnsi="ＭＳ 明朝" w:hint="eastAsia"/>
                                <w:sz w:val="24"/>
                                <w:szCs w:val="22"/>
                              </w:rPr>
                              <w:t>（建設仮勘定の計上）</w:t>
                            </w:r>
                          </w:p>
                          <w:p w14:paraId="3E04EBB4" w14:textId="77777777" w:rsidR="00EF7B52" w:rsidRPr="00E73B80" w:rsidRDefault="00EF7B52" w:rsidP="00EF7B52">
                            <w:pPr>
                              <w:autoSpaceDE w:val="0"/>
                              <w:autoSpaceDN w:val="0"/>
                              <w:spacing w:line="300" w:lineRule="exact"/>
                              <w:ind w:left="240" w:hangingChars="100" w:hanging="240"/>
                              <w:rPr>
                                <w:rFonts w:ascii="ＭＳ 明朝" w:hAnsi="ＭＳ 明朝"/>
                                <w:sz w:val="24"/>
                                <w:szCs w:val="22"/>
                              </w:rPr>
                            </w:pPr>
                            <w:r w:rsidRPr="00E73B80">
                              <w:rPr>
                                <w:rFonts w:ascii="ＭＳ 明朝" w:hAnsi="ＭＳ 明朝" w:hint="eastAsia"/>
                                <w:sz w:val="24"/>
                                <w:szCs w:val="22"/>
                              </w:rPr>
                              <w:t>第３条　建設仮勘定に計上する対象資産は、作成基準第</w:t>
                            </w:r>
                            <w:r w:rsidRPr="00E73B80">
                              <w:rPr>
                                <w:rFonts w:ascii="ＭＳ 明朝" w:hAnsi="ＭＳ 明朝"/>
                                <w:sz w:val="24"/>
                                <w:szCs w:val="22"/>
                              </w:rPr>
                              <w:t>15条第１号アに規定する有形固定資産（土地を除く。）、同条第２号アに規定する有形固定資産（土地を除く。）及び同条第６号に規定するソフトウェアとする。</w:t>
                            </w:r>
                          </w:p>
                          <w:p w14:paraId="5DD32EEE" w14:textId="77777777" w:rsidR="00EF7B52" w:rsidRPr="00E73B80" w:rsidRDefault="00EF7B52" w:rsidP="00EF7B52">
                            <w:pPr>
                              <w:autoSpaceDE w:val="0"/>
                              <w:autoSpaceDN w:val="0"/>
                              <w:spacing w:line="300" w:lineRule="exact"/>
                              <w:ind w:left="240" w:hangingChars="100" w:hanging="240"/>
                              <w:rPr>
                                <w:rFonts w:ascii="ＭＳ 明朝" w:hAnsi="ＭＳ 明朝"/>
                                <w:sz w:val="24"/>
                                <w:szCs w:val="22"/>
                              </w:rPr>
                            </w:pPr>
                            <w:r w:rsidRPr="00E73B80">
                              <w:rPr>
                                <w:rFonts w:ascii="ＭＳ 明朝" w:hAnsi="ＭＳ 明朝" w:hint="eastAsia"/>
                                <w:sz w:val="24"/>
                                <w:szCs w:val="22"/>
                              </w:rPr>
                              <w:t>２　建設仮勘定に計上する金額は、公有財産要領別表４「固定資産計上基準表」に基づき、取得に要する価額及び付随的支出を計上しなければならない。</w:t>
                            </w:r>
                          </w:p>
                          <w:p w14:paraId="09BC58CD" w14:textId="77777777" w:rsidR="00EF7B52" w:rsidRPr="00B40F24" w:rsidRDefault="00EF7B52" w:rsidP="00EF7B52">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19A75903" w14:textId="77777777" w:rsidR="00EF7B52" w:rsidRPr="00CB17DB" w:rsidRDefault="00EF7B52" w:rsidP="00EF7B52">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14:paraId="440E85D5" w14:textId="77777777" w:rsidR="00EF7B52" w:rsidRPr="00462662" w:rsidRDefault="00EF7B52" w:rsidP="00EF7B52">
                            <w:pPr>
                              <w:autoSpaceDE w:val="0"/>
                              <w:autoSpaceDN w:val="0"/>
                              <w:spacing w:line="300" w:lineRule="exact"/>
                              <w:ind w:left="240" w:hangingChars="100" w:hanging="240"/>
                              <w:rPr>
                                <w:rFonts w:ascii="ＭＳ 明朝" w:hAnsi="ＭＳ 明朝"/>
                                <w:strike/>
                                <w:sz w:val="24"/>
                              </w:rPr>
                            </w:pPr>
                          </w:p>
                          <w:p w14:paraId="7C3109A0" w14:textId="77777777" w:rsidR="00EF7B52" w:rsidRPr="00E73B80" w:rsidRDefault="00EF7B52" w:rsidP="00EF7B52">
                            <w:pPr>
                              <w:autoSpaceDE w:val="0"/>
                              <w:autoSpaceDN w:val="0"/>
                              <w:spacing w:line="300" w:lineRule="exact"/>
                              <w:ind w:left="240" w:hangingChars="100" w:hanging="240"/>
                              <w:rPr>
                                <w:rFonts w:ascii="ＭＳ 明朝" w:hAnsi="ＭＳ 明朝"/>
                                <w:strike/>
                                <w:sz w:val="24"/>
                              </w:rPr>
                            </w:pPr>
                          </w:p>
                        </w:txbxContent>
                      </v:textbox>
                    </v:rect>
                  </w:pict>
                </mc:Fallback>
              </mc:AlternateContent>
            </w:r>
          </w:p>
          <w:p w14:paraId="1F301737" w14:textId="77777777" w:rsidR="00EF7B52" w:rsidRDefault="00EF7B52" w:rsidP="006020A2">
            <w:pPr>
              <w:autoSpaceDE w:val="0"/>
              <w:autoSpaceDN w:val="0"/>
              <w:spacing w:line="300" w:lineRule="exact"/>
              <w:rPr>
                <w:rFonts w:ascii="ＭＳ 明朝" w:hAnsi="ＭＳ 明朝"/>
                <w:sz w:val="24"/>
              </w:rPr>
            </w:pPr>
          </w:p>
          <w:p w14:paraId="12F7542D" w14:textId="77777777" w:rsidR="00EF7B52" w:rsidRDefault="00EF7B52" w:rsidP="006020A2">
            <w:pPr>
              <w:autoSpaceDE w:val="0"/>
              <w:autoSpaceDN w:val="0"/>
              <w:spacing w:line="300" w:lineRule="exact"/>
              <w:rPr>
                <w:rFonts w:ascii="ＭＳ 明朝" w:hAnsi="ＭＳ 明朝"/>
                <w:sz w:val="24"/>
              </w:rPr>
            </w:pPr>
          </w:p>
          <w:p w14:paraId="356508DB" w14:textId="77777777" w:rsidR="00EF7B52" w:rsidRPr="00DC1D57" w:rsidRDefault="00EF7B52" w:rsidP="006020A2">
            <w:pPr>
              <w:rPr>
                <w:rFonts w:ascii="ＭＳ 明朝" w:hAnsi="ＭＳ 明朝"/>
                <w:sz w:val="24"/>
              </w:rPr>
            </w:pPr>
          </w:p>
          <w:p w14:paraId="0011907B" w14:textId="77777777" w:rsidR="00EF7B52" w:rsidRPr="00DC1D57" w:rsidRDefault="00EF7B52" w:rsidP="006020A2">
            <w:pPr>
              <w:rPr>
                <w:rFonts w:ascii="ＭＳ 明朝" w:hAnsi="ＭＳ 明朝"/>
                <w:sz w:val="24"/>
              </w:rPr>
            </w:pPr>
          </w:p>
          <w:p w14:paraId="3CE066C5" w14:textId="77777777" w:rsidR="00EF7B52" w:rsidRPr="00DC1D57" w:rsidRDefault="00EF7B52" w:rsidP="006020A2">
            <w:pPr>
              <w:rPr>
                <w:rFonts w:ascii="ＭＳ 明朝" w:hAnsi="ＭＳ 明朝"/>
                <w:sz w:val="24"/>
              </w:rPr>
            </w:pPr>
          </w:p>
          <w:p w14:paraId="07D3743B" w14:textId="77777777" w:rsidR="00EF7B52" w:rsidRPr="00DC1D57" w:rsidRDefault="00EF7B52" w:rsidP="006020A2">
            <w:pPr>
              <w:rPr>
                <w:rFonts w:ascii="ＭＳ 明朝" w:hAnsi="ＭＳ 明朝"/>
                <w:sz w:val="24"/>
              </w:rPr>
            </w:pPr>
          </w:p>
          <w:p w14:paraId="561EA252" w14:textId="77777777" w:rsidR="00EF7B52" w:rsidRPr="00DC1D57" w:rsidRDefault="00EF7B52" w:rsidP="006020A2">
            <w:pPr>
              <w:rPr>
                <w:rFonts w:ascii="ＭＳ 明朝" w:hAnsi="ＭＳ 明朝"/>
                <w:sz w:val="24"/>
              </w:rPr>
            </w:pPr>
          </w:p>
          <w:p w14:paraId="7046080A" w14:textId="77777777" w:rsidR="00EF7B52" w:rsidRPr="00DC1D57" w:rsidRDefault="00EF7B52" w:rsidP="006020A2">
            <w:pPr>
              <w:rPr>
                <w:rFonts w:ascii="ＭＳ 明朝" w:hAnsi="ＭＳ 明朝"/>
                <w:sz w:val="24"/>
              </w:rPr>
            </w:pPr>
          </w:p>
          <w:p w14:paraId="49AF692F" w14:textId="77777777" w:rsidR="00EF7B52" w:rsidRPr="00DC1D57" w:rsidRDefault="00EF7B52" w:rsidP="006020A2">
            <w:pPr>
              <w:rPr>
                <w:rFonts w:ascii="ＭＳ 明朝" w:hAnsi="ＭＳ 明朝"/>
                <w:sz w:val="24"/>
              </w:rPr>
            </w:pPr>
          </w:p>
          <w:p w14:paraId="69630C29" w14:textId="77777777" w:rsidR="00EF7B52" w:rsidRPr="00DC1D57" w:rsidRDefault="00EF7B52" w:rsidP="006020A2">
            <w:pPr>
              <w:rPr>
                <w:rFonts w:ascii="ＭＳ 明朝" w:hAnsi="ＭＳ 明朝"/>
                <w:sz w:val="24"/>
              </w:rPr>
            </w:pPr>
          </w:p>
          <w:p w14:paraId="17D663CD" w14:textId="77777777" w:rsidR="00EF7B52" w:rsidRPr="00DC1D57" w:rsidRDefault="00EF7B52" w:rsidP="006020A2">
            <w:pPr>
              <w:rPr>
                <w:rFonts w:ascii="ＭＳ 明朝" w:hAnsi="ＭＳ 明朝"/>
                <w:sz w:val="24"/>
              </w:rPr>
            </w:pPr>
          </w:p>
          <w:p w14:paraId="16BF8053" w14:textId="77777777" w:rsidR="00EF7B52" w:rsidRPr="00DC1D57" w:rsidRDefault="00EF7B52" w:rsidP="006020A2">
            <w:pPr>
              <w:rPr>
                <w:rFonts w:ascii="ＭＳ 明朝" w:hAnsi="ＭＳ 明朝"/>
                <w:sz w:val="24"/>
              </w:rPr>
            </w:pPr>
          </w:p>
          <w:p w14:paraId="4BAAA341" w14:textId="77777777" w:rsidR="00EF7B52" w:rsidRPr="00DC1D57" w:rsidRDefault="00EF7B52" w:rsidP="006020A2">
            <w:pPr>
              <w:rPr>
                <w:rFonts w:ascii="ＭＳ 明朝" w:hAnsi="ＭＳ 明朝"/>
                <w:sz w:val="24"/>
              </w:rPr>
            </w:pPr>
          </w:p>
          <w:p w14:paraId="6C45C9CE" w14:textId="77777777" w:rsidR="00EF7B52" w:rsidRPr="00DC1D57" w:rsidRDefault="00EF7B52" w:rsidP="006020A2">
            <w:pPr>
              <w:rPr>
                <w:rFonts w:ascii="ＭＳ 明朝" w:hAnsi="ＭＳ 明朝"/>
                <w:sz w:val="24"/>
              </w:rPr>
            </w:pPr>
          </w:p>
          <w:p w14:paraId="4C5BD1D5" w14:textId="77777777" w:rsidR="00EF7B52" w:rsidRPr="00DC1D57" w:rsidRDefault="00EF7B52" w:rsidP="006020A2">
            <w:pPr>
              <w:rPr>
                <w:rFonts w:ascii="ＭＳ 明朝" w:hAnsi="ＭＳ 明朝"/>
                <w:sz w:val="24"/>
              </w:rPr>
            </w:pPr>
          </w:p>
          <w:p w14:paraId="798DA4BA" w14:textId="77777777" w:rsidR="00EF7B52" w:rsidRPr="00DC1D57" w:rsidRDefault="00EF7B52" w:rsidP="006020A2">
            <w:pPr>
              <w:rPr>
                <w:rFonts w:ascii="ＭＳ 明朝" w:hAnsi="ＭＳ 明朝"/>
                <w:sz w:val="24"/>
              </w:rPr>
            </w:pPr>
          </w:p>
          <w:p w14:paraId="49F5774B" w14:textId="77777777" w:rsidR="00EF7B52" w:rsidRPr="00DC1D57" w:rsidRDefault="00EF7B52" w:rsidP="006020A2">
            <w:pPr>
              <w:rPr>
                <w:rFonts w:ascii="ＭＳ 明朝" w:hAnsi="ＭＳ 明朝"/>
                <w:sz w:val="24"/>
              </w:rPr>
            </w:pPr>
          </w:p>
          <w:p w14:paraId="68EE5EAC" w14:textId="77777777" w:rsidR="00EF7B52" w:rsidRPr="00DC1D57" w:rsidRDefault="00EF7B52" w:rsidP="006020A2">
            <w:pPr>
              <w:rPr>
                <w:rFonts w:ascii="ＭＳ 明朝" w:hAnsi="ＭＳ 明朝"/>
                <w:sz w:val="24"/>
              </w:rPr>
            </w:pPr>
          </w:p>
          <w:p w14:paraId="1BB2D1F1" w14:textId="77777777" w:rsidR="00EF7B52" w:rsidRPr="00DC1D57" w:rsidRDefault="00EF7B52" w:rsidP="006020A2">
            <w:pPr>
              <w:rPr>
                <w:rFonts w:ascii="ＭＳ 明朝" w:hAnsi="ＭＳ 明朝"/>
                <w:sz w:val="24"/>
              </w:rPr>
            </w:pPr>
          </w:p>
          <w:p w14:paraId="362CBBC8" w14:textId="77777777" w:rsidR="00EF7B52" w:rsidRPr="00453F8E" w:rsidRDefault="00EF7B52" w:rsidP="006020A2">
            <w:pPr>
              <w:autoSpaceDE w:val="0"/>
              <w:autoSpaceDN w:val="0"/>
              <w:snapToGrid w:val="0"/>
              <w:spacing w:line="300" w:lineRule="exact"/>
              <w:ind w:left="480" w:hangingChars="200" w:hanging="480"/>
              <w:rPr>
                <w:rFonts w:ascii="ＭＳ 明朝" w:hAnsi="ＭＳ 明朝"/>
                <w:color w:val="000000"/>
                <w:sz w:val="24"/>
              </w:rPr>
            </w:pPr>
            <w:r w:rsidRPr="00453F8E">
              <w:rPr>
                <w:rFonts w:ascii="ＭＳ 明朝" w:hAnsi="ＭＳ 明朝" w:hint="eastAsia"/>
                <w:color w:val="000000"/>
                <w:sz w:val="24"/>
              </w:rPr>
              <w:t>（参考）建設仮勘定の精算処理について</w:t>
            </w:r>
          </w:p>
          <w:p w14:paraId="6D2CA818" w14:textId="77777777" w:rsidR="00EF7B52" w:rsidRPr="00453F8E" w:rsidRDefault="00EF7B52" w:rsidP="006020A2">
            <w:pPr>
              <w:autoSpaceDE w:val="0"/>
              <w:autoSpaceDN w:val="0"/>
              <w:snapToGrid w:val="0"/>
              <w:spacing w:line="300" w:lineRule="exact"/>
              <w:ind w:leftChars="100" w:left="210"/>
              <w:rPr>
                <w:rFonts w:ascii="ＭＳ 明朝" w:hAnsi="ＭＳ 明朝"/>
                <w:color w:val="000000"/>
                <w:sz w:val="24"/>
              </w:rPr>
            </w:pPr>
            <w:r w:rsidRPr="00453F8E">
              <w:rPr>
                <w:rFonts w:ascii="ＭＳ 明朝" w:hAnsi="ＭＳ 明朝" w:hint="eastAsia"/>
                <w:color w:val="000000"/>
                <w:sz w:val="24"/>
              </w:rPr>
              <w:t>「新公会計制度マニュアル」第一章　新公会</w:t>
            </w:r>
            <w:r>
              <w:rPr>
                <w:rFonts w:ascii="ＭＳ 明朝" w:hAnsi="ＭＳ 明朝" w:hint="eastAsia"/>
                <w:color w:val="000000"/>
                <w:sz w:val="24"/>
              </w:rPr>
              <w:t>計</w:t>
            </w:r>
            <w:r w:rsidRPr="00453F8E">
              <w:rPr>
                <w:rFonts w:ascii="ＭＳ 明朝" w:hAnsi="ＭＳ 明朝" w:hint="eastAsia"/>
                <w:color w:val="000000"/>
                <w:sz w:val="24"/>
              </w:rPr>
              <w:t>制度の概要、２　新公会計制度特有の会計処理　５　建設仮勘定　より</w:t>
            </w:r>
          </w:p>
          <w:p w14:paraId="653982A6" w14:textId="77777777" w:rsidR="00EF7B52" w:rsidRPr="00453F8E" w:rsidRDefault="00EF7B52" w:rsidP="006020A2">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建設仮勘定は、建設中の固定資産の取得に要した費用について、その施設等が完成し、引き渡しを受けるまでの間、又は供用が開始されるまでの間において一時的にプールするための勘定です。新規取得、改修にかかわらず、その資産価値の上昇を伴う工事等で公有財産台帳等に登録されるものが対象となります。</w:t>
            </w:r>
          </w:p>
          <w:p w14:paraId="6A5603BA" w14:textId="77777777" w:rsidR="00EF7B52" w:rsidRPr="00453F8E" w:rsidRDefault="00EF7B52" w:rsidP="006020A2">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工事が完了して、供用開始となった時点で固定資産台帳（公有財産システム）への記録を行いますが、併せて、財務会計システムで建物、工作物など整理すべき勘定への精算処理を行うことで、本勘定への振替が行われます。</w:t>
            </w:r>
          </w:p>
          <w:p w14:paraId="00D9E638" w14:textId="77777777" w:rsidR="00EF7B52" w:rsidRPr="000C1696" w:rsidRDefault="00EF7B52" w:rsidP="006020A2">
            <w:pPr>
              <w:autoSpaceDE w:val="0"/>
              <w:autoSpaceDN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一部、または全部が費用であるにもかかわらず建設仮勘定に計上している場合、精算登録において費用へ変更することはできませんので、建設仮勘定に計上している金額を複式情報訂正した後に、改めて精算登録を行います。</w:t>
            </w:r>
          </w:p>
        </w:tc>
      </w:tr>
    </w:tbl>
    <w:p w14:paraId="35181280" w14:textId="77777777" w:rsidR="00EF7B52" w:rsidRPr="001E1075" w:rsidRDefault="00EF7B52" w:rsidP="00EF7B52">
      <w:pPr>
        <w:autoSpaceDE w:val="0"/>
        <w:autoSpaceDN w:val="0"/>
        <w:spacing w:line="340" w:lineRule="exact"/>
        <w:jc w:val="right"/>
        <w:rPr>
          <w:rFonts w:ascii="ＭＳ ゴシック" w:eastAsia="ＭＳ ゴシック" w:hAnsi="ＭＳ ゴシック"/>
          <w:sz w:val="24"/>
        </w:rPr>
      </w:pPr>
      <w:r w:rsidRPr="001E1075">
        <w:rPr>
          <w:rFonts w:ascii="ＭＳ ゴシック" w:eastAsia="ＭＳ ゴシック" w:hAnsi="ＭＳ ゴシック" w:hint="eastAsia"/>
          <w:sz w:val="24"/>
        </w:rPr>
        <w:t>監査（検査）実施年月日（委員：令和－年－月－日、事務局：令和</w:t>
      </w:r>
      <w:r>
        <w:rPr>
          <w:rFonts w:ascii="ＭＳ ゴシック" w:eastAsia="ＭＳ ゴシック" w:hAnsi="ＭＳ ゴシック" w:hint="eastAsia"/>
          <w:sz w:val="24"/>
        </w:rPr>
        <w:t>４</w:t>
      </w:r>
      <w:r w:rsidRPr="001E1075">
        <w:rPr>
          <w:rFonts w:ascii="ＭＳ ゴシック" w:eastAsia="ＭＳ ゴシック" w:hAnsi="ＭＳ ゴシック" w:hint="eastAsia"/>
          <w:sz w:val="24"/>
        </w:rPr>
        <w:t>年</w:t>
      </w:r>
      <w:r>
        <w:rPr>
          <w:rFonts w:ascii="ＭＳ ゴシック" w:eastAsia="ＭＳ ゴシック" w:hAnsi="ＭＳ ゴシック" w:hint="eastAsia"/>
          <w:sz w:val="24"/>
        </w:rPr>
        <w:t>1</w:t>
      </w:r>
      <w:r>
        <w:rPr>
          <w:rFonts w:ascii="ＭＳ ゴシック" w:eastAsia="ＭＳ ゴシック" w:hAnsi="ＭＳ ゴシック"/>
          <w:sz w:val="24"/>
        </w:rPr>
        <w:t>1</w:t>
      </w:r>
      <w:r>
        <w:rPr>
          <w:rFonts w:ascii="ＭＳ ゴシック" w:eastAsia="ＭＳ ゴシック" w:hAnsi="ＭＳ ゴシック" w:hint="eastAsia"/>
          <w:sz w:val="24"/>
        </w:rPr>
        <w:t>月</w:t>
      </w:r>
      <w:r>
        <w:rPr>
          <w:rFonts w:ascii="ＭＳ ゴシック" w:eastAsia="ＭＳ ゴシック" w:hAnsi="ＭＳ ゴシック"/>
          <w:sz w:val="24"/>
        </w:rPr>
        <w:t>29</w:t>
      </w:r>
      <w:r>
        <w:rPr>
          <w:rFonts w:ascii="ＭＳ ゴシック" w:eastAsia="ＭＳ ゴシック" w:hAnsi="ＭＳ ゴシック" w:hint="eastAsia"/>
          <w:sz w:val="24"/>
        </w:rPr>
        <w:t>日</w:t>
      </w:r>
      <w:r w:rsidRPr="001E1075">
        <w:rPr>
          <w:rFonts w:ascii="ＭＳ ゴシック" w:eastAsia="ＭＳ ゴシック" w:hAnsi="ＭＳ ゴシック" w:hint="eastAsia"/>
          <w:sz w:val="24"/>
        </w:rPr>
        <w:t>）</w:t>
      </w:r>
    </w:p>
    <w:p w14:paraId="6B20C575" w14:textId="77777777" w:rsidR="00EF7B52" w:rsidRPr="001E1075" w:rsidRDefault="00EF7B52" w:rsidP="00EF7B52">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固定資産の計上誤り</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959"/>
        <w:gridCol w:w="9326"/>
      </w:tblGrid>
      <w:tr w:rsidR="00EF7B52" w:rsidRPr="001E1075" w14:paraId="1EA7B80E" w14:textId="77777777" w:rsidTr="006020A2">
        <w:trPr>
          <w:trHeight w:val="558"/>
        </w:trPr>
        <w:tc>
          <w:tcPr>
            <w:tcW w:w="2235" w:type="dxa"/>
            <w:shd w:val="clear" w:color="auto" w:fill="auto"/>
            <w:vAlign w:val="center"/>
          </w:tcPr>
          <w:p w14:paraId="6343F9EF" w14:textId="77777777" w:rsidR="00EF7B52" w:rsidRPr="001E1075"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対象受検機関</w:t>
            </w:r>
          </w:p>
        </w:tc>
        <w:tc>
          <w:tcPr>
            <w:tcW w:w="8959" w:type="dxa"/>
            <w:shd w:val="clear" w:color="auto" w:fill="auto"/>
            <w:vAlign w:val="center"/>
          </w:tcPr>
          <w:p w14:paraId="41D83D56" w14:textId="77777777" w:rsidR="00EF7B52" w:rsidRPr="001E1075"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検出事項</w:t>
            </w:r>
          </w:p>
        </w:tc>
        <w:tc>
          <w:tcPr>
            <w:tcW w:w="9326" w:type="dxa"/>
            <w:shd w:val="clear" w:color="auto" w:fill="auto"/>
            <w:vAlign w:val="center"/>
          </w:tcPr>
          <w:p w14:paraId="1FB5DB38" w14:textId="77777777" w:rsidR="00EF7B52" w:rsidRPr="001E1075"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是正を求める事項</w:t>
            </w:r>
          </w:p>
        </w:tc>
      </w:tr>
      <w:tr w:rsidR="00EF7B52" w:rsidRPr="001E1075" w14:paraId="238812C8" w14:textId="77777777" w:rsidTr="006020A2">
        <w:trPr>
          <w:trHeight w:val="8215"/>
        </w:trPr>
        <w:tc>
          <w:tcPr>
            <w:tcW w:w="2235" w:type="dxa"/>
          </w:tcPr>
          <w:p w14:paraId="234CBA38" w14:textId="77777777" w:rsidR="00EF7B52" w:rsidRPr="001E1075" w:rsidRDefault="00EF7B52" w:rsidP="006020A2">
            <w:pPr>
              <w:autoSpaceDE w:val="0"/>
              <w:autoSpaceDN w:val="0"/>
              <w:spacing w:line="300" w:lineRule="exact"/>
              <w:rPr>
                <w:rFonts w:ascii="ＭＳ 明朝" w:hAnsi="ＭＳ 明朝"/>
                <w:sz w:val="24"/>
              </w:rPr>
            </w:pPr>
          </w:p>
          <w:p w14:paraId="5190B49C" w14:textId="77777777" w:rsidR="00EF7B52" w:rsidRPr="001E1075" w:rsidRDefault="00EF7B52" w:rsidP="006020A2">
            <w:pPr>
              <w:autoSpaceDE w:val="0"/>
              <w:autoSpaceDN w:val="0"/>
              <w:spacing w:line="300" w:lineRule="exact"/>
              <w:rPr>
                <w:rFonts w:ascii="ＭＳ 明朝" w:hAnsi="ＭＳ 明朝"/>
                <w:sz w:val="24"/>
              </w:rPr>
            </w:pPr>
            <w:r>
              <w:rPr>
                <w:rFonts w:ascii="ＭＳ 明朝" w:hAnsi="ＭＳ 明朝" w:hint="eastAsia"/>
                <w:sz w:val="24"/>
              </w:rPr>
              <w:t>八尾土木事務所</w:t>
            </w:r>
          </w:p>
        </w:tc>
        <w:tc>
          <w:tcPr>
            <w:tcW w:w="8959" w:type="dxa"/>
          </w:tcPr>
          <w:p w14:paraId="376D9C57" w14:textId="77777777" w:rsidR="00EF7B52" w:rsidRPr="0045359E" w:rsidRDefault="00EF7B52" w:rsidP="006020A2">
            <w:pPr>
              <w:autoSpaceDE w:val="0"/>
              <w:autoSpaceDN w:val="0"/>
              <w:spacing w:line="300" w:lineRule="exact"/>
              <w:rPr>
                <w:rFonts w:ascii="ＭＳ 明朝" w:hAnsi="ＭＳ 明朝" w:cs="Arial"/>
                <w:sz w:val="24"/>
              </w:rPr>
            </w:pPr>
          </w:p>
          <w:p w14:paraId="03137D04" w14:textId="77777777" w:rsidR="00EF7B52" w:rsidRPr="0045359E" w:rsidRDefault="00EF7B52" w:rsidP="006020A2">
            <w:pPr>
              <w:autoSpaceDE w:val="0"/>
              <w:autoSpaceDN w:val="0"/>
              <w:spacing w:line="300" w:lineRule="exact"/>
              <w:ind w:firstLineChars="100" w:firstLine="240"/>
              <w:rPr>
                <w:rFonts w:ascii="ＭＳ 明朝" w:hAnsi="ＭＳ 明朝"/>
                <w:sz w:val="24"/>
              </w:rPr>
            </w:pPr>
            <w:r w:rsidRPr="0045359E">
              <w:rPr>
                <w:rFonts w:ascii="ＭＳ 明朝" w:hAnsi="ＭＳ 明朝" w:hint="eastAsia"/>
                <w:sz w:val="24"/>
              </w:rPr>
              <w:t>公有財産台帳を確認したところ、土地取得に係る補償費用について、土地取得価</w:t>
            </w:r>
            <w:r>
              <w:rPr>
                <w:rFonts w:ascii="ＭＳ 明朝" w:hAnsi="ＭＳ 明朝" w:hint="eastAsia"/>
                <w:sz w:val="24"/>
              </w:rPr>
              <w:t>額</w:t>
            </w:r>
            <w:r w:rsidRPr="0045359E">
              <w:rPr>
                <w:rFonts w:ascii="ＭＳ 明朝" w:hAnsi="ＭＳ 明朝" w:hint="eastAsia"/>
                <w:sz w:val="24"/>
              </w:rPr>
              <w:t>に計上する必要があるが、計上されていなかった。</w:t>
            </w:r>
          </w:p>
          <w:p w14:paraId="1DAFB9E7" w14:textId="77777777" w:rsidR="00EF7B52" w:rsidRPr="0045359E" w:rsidRDefault="00EF7B52" w:rsidP="006020A2">
            <w:pPr>
              <w:autoSpaceDE w:val="0"/>
              <w:autoSpaceDN w:val="0"/>
              <w:spacing w:line="300" w:lineRule="exact"/>
              <w:ind w:firstLineChars="100" w:firstLine="240"/>
              <w:rPr>
                <w:rFonts w:ascii="ＭＳ 明朝" w:hAnsi="ＭＳ 明朝"/>
                <w:sz w:val="24"/>
              </w:rPr>
            </w:pPr>
            <w:r w:rsidRPr="0045359E">
              <w:rPr>
                <w:rFonts w:ascii="ＭＳ 明朝" w:hAnsi="ＭＳ 明朝" w:hint="eastAsia"/>
                <w:sz w:val="24"/>
              </w:rPr>
              <w:t>また、前払金として計上されていた補償費用について、土地勘定への振替処理がなされていなかった。</w:t>
            </w:r>
          </w:p>
          <w:p w14:paraId="797B9647" w14:textId="77777777" w:rsidR="00EF7B52" w:rsidRPr="0045359E" w:rsidRDefault="00EF7B52" w:rsidP="006020A2">
            <w:pPr>
              <w:autoSpaceDE w:val="0"/>
              <w:autoSpaceDN w:val="0"/>
              <w:snapToGrid w:val="0"/>
              <w:spacing w:line="300" w:lineRule="exact"/>
              <w:ind w:firstLineChars="100" w:firstLine="240"/>
              <w:rPr>
                <w:rFonts w:ascii="ＭＳ 明朝" w:hAnsi="ＭＳ 明朝" w:cs="Arial"/>
                <w:sz w:val="24"/>
              </w:rPr>
            </w:pPr>
          </w:p>
          <w:p w14:paraId="15411DF4" w14:textId="77777777" w:rsidR="00EF7B52" w:rsidRPr="0045359E" w:rsidRDefault="00EF7B52" w:rsidP="006020A2">
            <w:pPr>
              <w:autoSpaceDE w:val="0"/>
              <w:autoSpaceDN w:val="0"/>
              <w:snapToGrid w:val="0"/>
              <w:spacing w:line="300" w:lineRule="exact"/>
              <w:rPr>
                <w:rFonts w:ascii="ＭＳ 明朝" w:hAnsi="ＭＳ 明朝" w:cs="Arial"/>
                <w:sz w:val="24"/>
              </w:rPr>
            </w:pPr>
          </w:p>
          <w:tbl>
            <w:tblPr>
              <w:tblpPr w:leftFromText="142" w:rightFromText="142" w:vertAnchor="text" w:horzAnchor="margin" w:tblpY="-165"/>
              <w:tblOverlap w:val="never"/>
              <w:tblW w:w="8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984"/>
              <w:gridCol w:w="1984"/>
              <w:gridCol w:w="1984"/>
            </w:tblGrid>
            <w:tr w:rsidR="00EF7B52" w:rsidRPr="0045359E" w14:paraId="5A4F44CA" w14:textId="77777777" w:rsidTr="006020A2">
              <w:trPr>
                <w:trHeight w:val="567"/>
              </w:trPr>
              <w:tc>
                <w:tcPr>
                  <w:tcW w:w="2405" w:type="dxa"/>
                  <w:vAlign w:val="center"/>
                </w:tcPr>
                <w:p w14:paraId="7E26CC5D" w14:textId="77777777" w:rsidR="00EF7B52" w:rsidRPr="0045359E" w:rsidRDefault="00EF7B52" w:rsidP="006020A2">
                  <w:pPr>
                    <w:tabs>
                      <w:tab w:val="center" w:pos="4252"/>
                      <w:tab w:val="right" w:pos="8504"/>
                    </w:tabs>
                    <w:autoSpaceDE w:val="0"/>
                    <w:autoSpaceDN w:val="0"/>
                    <w:snapToGrid w:val="0"/>
                    <w:spacing w:line="300" w:lineRule="exact"/>
                    <w:jc w:val="center"/>
                    <w:rPr>
                      <w:rFonts w:ascii="ＭＳ 明朝" w:hAnsi="ＭＳ 明朝" w:cs="Arial"/>
                      <w:sz w:val="24"/>
                    </w:rPr>
                  </w:pPr>
                  <w:r w:rsidRPr="0045359E">
                    <w:rPr>
                      <w:rFonts w:ascii="ＭＳ 明朝" w:hAnsi="ＭＳ 明朝" w:cs="Arial" w:hint="eastAsia"/>
                      <w:sz w:val="24"/>
                    </w:rPr>
                    <w:t>土地</w:t>
                  </w:r>
                </w:p>
              </w:tc>
              <w:tc>
                <w:tcPr>
                  <w:tcW w:w="1984" w:type="dxa"/>
                  <w:tcBorders>
                    <w:right w:val="single" w:sz="4" w:space="0" w:color="auto"/>
                  </w:tcBorders>
                  <w:shd w:val="clear" w:color="auto" w:fill="auto"/>
                  <w:vAlign w:val="center"/>
                </w:tcPr>
                <w:p w14:paraId="317B0ADD" w14:textId="77777777" w:rsidR="00EF7B52" w:rsidRPr="0045359E" w:rsidRDefault="00EF7B52" w:rsidP="006020A2">
                  <w:pPr>
                    <w:tabs>
                      <w:tab w:val="center" w:pos="4252"/>
                      <w:tab w:val="right" w:pos="8504"/>
                    </w:tabs>
                    <w:autoSpaceDE w:val="0"/>
                    <w:autoSpaceDN w:val="0"/>
                    <w:snapToGrid w:val="0"/>
                    <w:spacing w:line="300" w:lineRule="exact"/>
                    <w:jc w:val="center"/>
                    <w:rPr>
                      <w:rFonts w:ascii="ＭＳ 明朝" w:hAnsi="ＭＳ 明朝" w:cs="Arial"/>
                      <w:sz w:val="24"/>
                    </w:rPr>
                  </w:pPr>
                  <w:r w:rsidRPr="0045359E">
                    <w:rPr>
                      <w:rFonts w:ascii="ＭＳ 明朝" w:hAnsi="ＭＳ 明朝" w:cs="Arial" w:hint="eastAsia"/>
                      <w:sz w:val="24"/>
                    </w:rPr>
                    <w:t>未計上額</w:t>
                  </w:r>
                </w:p>
              </w:tc>
              <w:tc>
                <w:tcPr>
                  <w:tcW w:w="1984" w:type="dxa"/>
                  <w:tcBorders>
                    <w:left w:val="single" w:sz="4" w:space="0" w:color="auto"/>
                    <w:right w:val="double" w:sz="4" w:space="0" w:color="auto"/>
                  </w:tcBorders>
                  <w:vAlign w:val="center"/>
                </w:tcPr>
                <w:p w14:paraId="585C9C85" w14:textId="77777777" w:rsidR="00EF7B52" w:rsidRPr="0045359E" w:rsidRDefault="00EF7B52" w:rsidP="006020A2">
                  <w:pPr>
                    <w:tabs>
                      <w:tab w:val="center" w:pos="4252"/>
                      <w:tab w:val="right" w:pos="8504"/>
                    </w:tabs>
                    <w:autoSpaceDE w:val="0"/>
                    <w:autoSpaceDN w:val="0"/>
                    <w:snapToGrid w:val="0"/>
                    <w:spacing w:line="300" w:lineRule="exact"/>
                    <w:jc w:val="center"/>
                    <w:rPr>
                      <w:rFonts w:ascii="ＭＳ 明朝" w:hAnsi="ＭＳ 明朝" w:cs="Arial"/>
                      <w:sz w:val="24"/>
                    </w:rPr>
                  </w:pPr>
                  <w:r w:rsidRPr="0045359E">
                    <w:rPr>
                      <w:rFonts w:ascii="ＭＳ 明朝" w:hAnsi="ＭＳ 明朝" w:cs="Arial" w:hint="eastAsia"/>
                      <w:sz w:val="24"/>
                    </w:rPr>
                    <w:t>前払金</w:t>
                  </w:r>
                </w:p>
                <w:p w14:paraId="73ED8B28" w14:textId="77777777" w:rsidR="00EF7B52" w:rsidRPr="0045359E" w:rsidRDefault="00EF7B52" w:rsidP="006020A2">
                  <w:pPr>
                    <w:tabs>
                      <w:tab w:val="center" w:pos="4252"/>
                      <w:tab w:val="right" w:pos="8504"/>
                    </w:tabs>
                    <w:autoSpaceDE w:val="0"/>
                    <w:autoSpaceDN w:val="0"/>
                    <w:snapToGrid w:val="0"/>
                    <w:spacing w:line="300" w:lineRule="exact"/>
                    <w:jc w:val="center"/>
                    <w:rPr>
                      <w:rFonts w:ascii="ＭＳ 明朝" w:hAnsi="ＭＳ 明朝" w:cs="Arial"/>
                      <w:sz w:val="24"/>
                    </w:rPr>
                  </w:pPr>
                  <w:r w:rsidRPr="0045359E">
                    <w:rPr>
                      <w:rFonts w:ascii="ＭＳ 明朝" w:hAnsi="ＭＳ 明朝" w:cs="Arial" w:hint="eastAsia"/>
                      <w:sz w:val="24"/>
                    </w:rPr>
                    <w:t>（※）</w:t>
                  </w:r>
                </w:p>
              </w:tc>
              <w:tc>
                <w:tcPr>
                  <w:tcW w:w="1984" w:type="dxa"/>
                  <w:tcBorders>
                    <w:left w:val="double" w:sz="4" w:space="0" w:color="auto"/>
                  </w:tcBorders>
                  <w:vAlign w:val="center"/>
                </w:tcPr>
                <w:p w14:paraId="7B006C7F" w14:textId="77777777" w:rsidR="00EF7B52" w:rsidRPr="0045359E" w:rsidRDefault="00EF7B52" w:rsidP="006020A2">
                  <w:pPr>
                    <w:tabs>
                      <w:tab w:val="center" w:pos="4252"/>
                      <w:tab w:val="right" w:pos="8504"/>
                    </w:tabs>
                    <w:autoSpaceDE w:val="0"/>
                    <w:autoSpaceDN w:val="0"/>
                    <w:snapToGrid w:val="0"/>
                    <w:spacing w:line="300" w:lineRule="exact"/>
                    <w:jc w:val="center"/>
                    <w:rPr>
                      <w:rFonts w:ascii="ＭＳ 明朝" w:hAnsi="ＭＳ 明朝" w:cs="Arial"/>
                      <w:sz w:val="24"/>
                    </w:rPr>
                  </w:pPr>
                  <w:r w:rsidRPr="0045359E">
                    <w:rPr>
                      <w:rFonts w:ascii="ＭＳ 明朝" w:hAnsi="ＭＳ 明朝" w:cs="Arial" w:hint="eastAsia"/>
                      <w:sz w:val="24"/>
                    </w:rPr>
                    <w:t>土地取得価</w:t>
                  </w:r>
                  <w:r>
                    <w:rPr>
                      <w:rFonts w:ascii="ＭＳ 明朝" w:hAnsi="ＭＳ 明朝" w:cs="Arial" w:hint="eastAsia"/>
                      <w:sz w:val="24"/>
                    </w:rPr>
                    <w:t>額</w:t>
                  </w:r>
                  <w:r w:rsidRPr="0045359E">
                    <w:rPr>
                      <w:rFonts w:ascii="ＭＳ 明朝" w:hAnsi="ＭＳ 明朝" w:cs="Arial" w:hint="eastAsia"/>
                      <w:sz w:val="24"/>
                    </w:rPr>
                    <w:t>として計上すべき金額</w:t>
                  </w:r>
                </w:p>
              </w:tc>
            </w:tr>
            <w:tr w:rsidR="00EF7B52" w:rsidRPr="0045359E" w14:paraId="72168681" w14:textId="77777777" w:rsidTr="006020A2">
              <w:trPr>
                <w:trHeight w:val="567"/>
              </w:trPr>
              <w:tc>
                <w:tcPr>
                  <w:tcW w:w="2405" w:type="dxa"/>
                  <w:vAlign w:val="center"/>
                </w:tcPr>
                <w:p w14:paraId="2E0ECE94" w14:textId="77777777" w:rsidR="00EF7B52" w:rsidRPr="0045359E" w:rsidRDefault="00EF7B52" w:rsidP="006020A2">
                  <w:pPr>
                    <w:tabs>
                      <w:tab w:val="center" w:pos="4252"/>
                      <w:tab w:val="right" w:pos="8504"/>
                    </w:tabs>
                    <w:autoSpaceDE w:val="0"/>
                    <w:autoSpaceDN w:val="0"/>
                    <w:snapToGrid w:val="0"/>
                    <w:spacing w:line="300" w:lineRule="exact"/>
                    <w:jc w:val="left"/>
                    <w:rPr>
                      <w:rFonts w:ascii="ＭＳ 明朝" w:hAnsi="ＭＳ 明朝" w:cs="Arial"/>
                      <w:sz w:val="24"/>
                    </w:rPr>
                  </w:pPr>
                  <w:r w:rsidRPr="0045359E">
                    <w:rPr>
                      <w:rFonts w:ascii="ＭＳ 明朝" w:hAnsi="ＭＳ 明朝" w:cs="Arial" w:hint="eastAsia"/>
                      <w:sz w:val="24"/>
                    </w:rPr>
                    <w:t>大阪府東大阪市稲葉３丁目9</w:t>
                  </w:r>
                  <w:r w:rsidRPr="0045359E">
                    <w:rPr>
                      <w:rFonts w:ascii="ＭＳ 明朝" w:hAnsi="ＭＳ 明朝" w:cs="Arial"/>
                      <w:sz w:val="24"/>
                    </w:rPr>
                    <w:t>23-11</w:t>
                  </w:r>
                </w:p>
              </w:tc>
              <w:tc>
                <w:tcPr>
                  <w:tcW w:w="1984" w:type="dxa"/>
                  <w:tcBorders>
                    <w:right w:val="single" w:sz="4" w:space="0" w:color="auto"/>
                  </w:tcBorders>
                  <w:shd w:val="clear" w:color="auto" w:fill="auto"/>
                  <w:vAlign w:val="center"/>
                </w:tcPr>
                <w:p w14:paraId="0917CB67" w14:textId="77777777" w:rsidR="00EF7B52" w:rsidRPr="0045359E" w:rsidRDefault="00EF7B52" w:rsidP="006020A2">
                  <w:pPr>
                    <w:tabs>
                      <w:tab w:val="center" w:pos="4252"/>
                      <w:tab w:val="right" w:pos="8504"/>
                    </w:tabs>
                    <w:autoSpaceDE w:val="0"/>
                    <w:autoSpaceDN w:val="0"/>
                    <w:snapToGrid w:val="0"/>
                    <w:spacing w:line="300" w:lineRule="exact"/>
                    <w:ind w:right="75"/>
                    <w:jc w:val="right"/>
                    <w:rPr>
                      <w:rFonts w:ascii="ＭＳ 明朝" w:hAnsi="ＭＳ 明朝" w:cs="Arial"/>
                      <w:sz w:val="24"/>
                    </w:rPr>
                  </w:pPr>
                  <w:r w:rsidRPr="0045359E">
                    <w:rPr>
                      <w:rFonts w:ascii="ＭＳ 明朝" w:hAnsi="ＭＳ 明朝" w:cs="Arial" w:hint="eastAsia"/>
                      <w:sz w:val="24"/>
                    </w:rPr>
                    <w:t>6</w:t>
                  </w:r>
                  <w:r w:rsidRPr="0045359E">
                    <w:rPr>
                      <w:rFonts w:ascii="ＭＳ 明朝" w:hAnsi="ＭＳ 明朝" w:cs="Arial"/>
                      <w:sz w:val="24"/>
                    </w:rPr>
                    <w:t>8,898,200</w:t>
                  </w:r>
                  <w:r w:rsidRPr="0045359E">
                    <w:rPr>
                      <w:rFonts w:ascii="ＭＳ 明朝" w:hAnsi="ＭＳ 明朝" w:cs="Arial" w:hint="eastAsia"/>
                      <w:sz w:val="24"/>
                    </w:rPr>
                    <w:t>円</w:t>
                  </w:r>
                </w:p>
              </w:tc>
              <w:tc>
                <w:tcPr>
                  <w:tcW w:w="1984" w:type="dxa"/>
                  <w:tcBorders>
                    <w:left w:val="single" w:sz="4" w:space="0" w:color="auto"/>
                    <w:right w:val="double" w:sz="4" w:space="0" w:color="auto"/>
                  </w:tcBorders>
                  <w:vAlign w:val="center"/>
                </w:tcPr>
                <w:p w14:paraId="70E2D467" w14:textId="77777777" w:rsidR="00EF7B52" w:rsidRPr="0045359E" w:rsidRDefault="00EF7B52" w:rsidP="006020A2">
                  <w:pPr>
                    <w:tabs>
                      <w:tab w:val="center" w:pos="4252"/>
                      <w:tab w:val="right" w:pos="8504"/>
                    </w:tabs>
                    <w:autoSpaceDE w:val="0"/>
                    <w:autoSpaceDN w:val="0"/>
                    <w:snapToGrid w:val="0"/>
                    <w:spacing w:line="300" w:lineRule="exact"/>
                    <w:ind w:right="75"/>
                    <w:jc w:val="right"/>
                    <w:rPr>
                      <w:rFonts w:ascii="ＭＳ 明朝" w:hAnsi="ＭＳ 明朝" w:cs="Arial"/>
                      <w:sz w:val="24"/>
                    </w:rPr>
                  </w:pPr>
                  <w:r w:rsidRPr="0045359E">
                    <w:rPr>
                      <w:rFonts w:ascii="ＭＳ 明朝" w:hAnsi="ＭＳ 明朝" w:cs="Arial" w:hint="eastAsia"/>
                      <w:sz w:val="24"/>
                    </w:rPr>
                    <w:t>25,953,274円</w:t>
                  </w:r>
                </w:p>
              </w:tc>
              <w:tc>
                <w:tcPr>
                  <w:tcW w:w="1984" w:type="dxa"/>
                  <w:tcBorders>
                    <w:left w:val="double" w:sz="4" w:space="0" w:color="auto"/>
                  </w:tcBorders>
                  <w:vAlign w:val="center"/>
                </w:tcPr>
                <w:p w14:paraId="48FB7724" w14:textId="77777777" w:rsidR="00EF7B52" w:rsidRPr="0045359E" w:rsidRDefault="00EF7B52" w:rsidP="006020A2">
                  <w:pPr>
                    <w:tabs>
                      <w:tab w:val="center" w:pos="4252"/>
                      <w:tab w:val="right" w:pos="8504"/>
                    </w:tabs>
                    <w:autoSpaceDE w:val="0"/>
                    <w:autoSpaceDN w:val="0"/>
                    <w:snapToGrid w:val="0"/>
                    <w:spacing w:line="300" w:lineRule="exact"/>
                    <w:ind w:right="75"/>
                    <w:jc w:val="right"/>
                    <w:rPr>
                      <w:rFonts w:ascii="ＭＳ 明朝" w:hAnsi="ＭＳ 明朝" w:cs="Arial"/>
                      <w:sz w:val="24"/>
                    </w:rPr>
                  </w:pPr>
                  <w:r w:rsidRPr="0045359E">
                    <w:rPr>
                      <w:rFonts w:ascii="ＭＳ 明朝" w:hAnsi="ＭＳ 明朝" w:cs="Arial" w:hint="eastAsia"/>
                      <w:sz w:val="24"/>
                    </w:rPr>
                    <w:t>9</w:t>
                  </w:r>
                  <w:r w:rsidRPr="0045359E">
                    <w:rPr>
                      <w:rFonts w:ascii="ＭＳ 明朝" w:hAnsi="ＭＳ 明朝" w:cs="Arial"/>
                      <w:sz w:val="24"/>
                    </w:rPr>
                    <w:t>4,851,474</w:t>
                  </w:r>
                  <w:r w:rsidRPr="0045359E">
                    <w:rPr>
                      <w:rFonts w:ascii="ＭＳ 明朝" w:hAnsi="ＭＳ 明朝" w:cs="Arial" w:hint="eastAsia"/>
                      <w:sz w:val="24"/>
                    </w:rPr>
                    <w:t>円</w:t>
                  </w:r>
                </w:p>
              </w:tc>
            </w:tr>
          </w:tbl>
          <w:p w14:paraId="6532E850" w14:textId="77777777" w:rsidR="00EF7B52" w:rsidRPr="0045359E" w:rsidRDefault="00EF7B52" w:rsidP="006020A2">
            <w:pPr>
              <w:autoSpaceDE w:val="0"/>
              <w:autoSpaceDN w:val="0"/>
              <w:spacing w:line="300" w:lineRule="exact"/>
              <w:rPr>
                <w:rFonts w:ascii="ＭＳ 明朝" w:hAnsi="ＭＳ 明朝"/>
                <w:sz w:val="24"/>
              </w:rPr>
            </w:pPr>
            <w:r w:rsidRPr="0045359E">
              <w:rPr>
                <w:rFonts w:ascii="ＭＳ 明朝" w:hAnsi="ＭＳ 明朝" w:hint="eastAsia"/>
                <w:sz w:val="24"/>
              </w:rPr>
              <w:t>※</w:t>
            </w:r>
            <w:r w:rsidRPr="0045359E">
              <w:t xml:space="preserve"> </w:t>
            </w:r>
            <w:r w:rsidRPr="0045359E">
              <w:rPr>
                <w:rFonts w:ascii="ＭＳ 明朝" w:hAnsi="ＭＳ 明朝" w:hint="eastAsia"/>
                <w:sz w:val="24"/>
              </w:rPr>
              <w:t>取得前における対価の支出は「前払金」に計上し、取得時に土地勘定に振り替える。</w:t>
            </w:r>
          </w:p>
          <w:p w14:paraId="6D07432A" w14:textId="77777777" w:rsidR="00EF7B52" w:rsidRPr="0045359E" w:rsidRDefault="00EF7B52" w:rsidP="006020A2">
            <w:pPr>
              <w:autoSpaceDE w:val="0"/>
              <w:autoSpaceDN w:val="0"/>
              <w:spacing w:line="300" w:lineRule="exact"/>
              <w:rPr>
                <w:rFonts w:ascii="ＭＳ 明朝" w:hAnsi="ＭＳ 明朝"/>
                <w:sz w:val="24"/>
              </w:rPr>
            </w:pPr>
          </w:p>
        </w:tc>
        <w:tc>
          <w:tcPr>
            <w:tcW w:w="9326" w:type="dxa"/>
          </w:tcPr>
          <w:p w14:paraId="4AA896FF" w14:textId="77777777" w:rsidR="00EF7B52" w:rsidRPr="0045359E" w:rsidRDefault="00EF7B52" w:rsidP="006020A2">
            <w:pPr>
              <w:autoSpaceDE w:val="0"/>
              <w:autoSpaceDN w:val="0"/>
              <w:spacing w:line="300" w:lineRule="exact"/>
              <w:rPr>
                <w:rFonts w:ascii="ＭＳ 明朝" w:hAnsi="ＭＳ 明朝"/>
                <w:sz w:val="24"/>
              </w:rPr>
            </w:pPr>
          </w:p>
          <w:p w14:paraId="40B58E7A" w14:textId="77777777" w:rsidR="00EF7B52" w:rsidRPr="0045359E" w:rsidRDefault="00EF7B52" w:rsidP="006020A2">
            <w:pPr>
              <w:autoSpaceDE w:val="0"/>
              <w:autoSpaceDN w:val="0"/>
              <w:spacing w:line="300" w:lineRule="exact"/>
              <w:ind w:firstLineChars="100" w:firstLine="240"/>
              <w:rPr>
                <w:rFonts w:hAnsi="ＭＳ 明朝" w:cs="Arial"/>
                <w:sz w:val="24"/>
              </w:rPr>
            </w:pPr>
            <w:r w:rsidRPr="0045359E">
              <w:rPr>
                <w:rFonts w:hAnsi="ＭＳ 明朝" w:cs="Arial" w:hint="eastAsia"/>
                <w:sz w:val="24"/>
              </w:rPr>
              <w:t>検出事項について、速やかに是正措置を講じるとともに、原因を確認し、所属のチェック体制を強化する等、再発防止に向け必要な措置を講じられたい。</w:t>
            </w:r>
          </w:p>
          <w:p w14:paraId="1027AFFF" w14:textId="77777777" w:rsidR="00EF7B52" w:rsidRPr="0045359E" w:rsidRDefault="00EF7B52" w:rsidP="006020A2">
            <w:pPr>
              <w:autoSpaceDE w:val="0"/>
              <w:autoSpaceDN w:val="0"/>
              <w:spacing w:line="300" w:lineRule="exact"/>
              <w:ind w:firstLineChars="100" w:firstLine="240"/>
              <w:rPr>
                <w:rFonts w:hAnsi="ＭＳ 明朝" w:cs="Arial"/>
                <w:sz w:val="24"/>
                <w:highlight w:val="yellow"/>
              </w:rPr>
            </w:pPr>
            <w:r w:rsidRPr="0045359E">
              <w:rPr>
                <w:rFonts w:hAnsi="ＭＳ 明朝" w:cs="Arial"/>
                <w:noProof/>
                <w:sz w:val="24"/>
              </w:rPr>
              <mc:AlternateContent>
                <mc:Choice Requires="wps">
                  <w:drawing>
                    <wp:anchor distT="0" distB="0" distL="114300" distR="114300" simplePos="0" relativeHeight="251684864" behindDoc="0" locked="0" layoutInCell="1" allowOverlap="1" wp14:anchorId="1A990CBD" wp14:editId="7C8A6E7F">
                      <wp:simplePos x="0" y="0"/>
                      <wp:positionH relativeFrom="column">
                        <wp:posOffset>-27816</wp:posOffset>
                      </wp:positionH>
                      <wp:positionV relativeFrom="paragraph">
                        <wp:posOffset>148541</wp:posOffset>
                      </wp:positionV>
                      <wp:extent cx="5830784" cy="3716976"/>
                      <wp:effectExtent l="0" t="0" r="17780" b="17145"/>
                      <wp:wrapNone/>
                      <wp:docPr id="12" name="正方形/長方形 12"/>
                      <wp:cNvGraphicFramePr/>
                      <a:graphic xmlns:a="http://schemas.openxmlformats.org/drawingml/2006/main">
                        <a:graphicData uri="http://schemas.microsoft.com/office/word/2010/wordprocessingShape">
                          <wps:wsp>
                            <wps:cNvSpPr/>
                            <wps:spPr>
                              <a:xfrm>
                                <a:off x="0" y="0"/>
                                <a:ext cx="5830784" cy="3716976"/>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19EB6" id="正方形/長方形 12" o:spid="_x0000_s1026" style="position:absolute;left:0;text-align:left;margin-left:-2.2pt;margin-top:11.7pt;width:459.1pt;height:29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" filled="f" strokecolor="black [3213]" strokeweight="1pt">
                      <v:stroke dashstyle="dash"/>
                    </v:rect>
                  </w:pict>
                </mc:Fallback>
              </mc:AlternateContent>
            </w:r>
          </w:p>
          <w:p w14:paraId="5D977CA9" w14:textId="77777777" w:rsidR="00EF7B52" w:rsidRPr="0045359E" w:rsidRDefault="00EF7B52" w:rsidP="006020A2">
            <w:pPr>
              <w:autoSpaceDE w:val="0"/>
              <w:autoSpaceDN w:val="0"/>
              <w:snapToGrid w:val="0"/>
              <w:spacing w:line="300" w:lineRule="exact"/>
              <w:rPr>
                <w:rFonts w:ascii="ＭＳ 明朝" w:hAnsi="ＭＳ 明朝"/>
                <w:sz w:val="24"/>
              </w:rPr>
            </w:pPr>
            <w:r w:rsidRPr="0045359E">
              <w:rPr>
                <w:rFonts w:ascii="ＭＳ 明朝" w:hAnsi="ＭＳ 明朝" w:hint="eastAsia"/>
                <w:sz w:val="24"/>
              </w:rPr>
              <w:t>【大阪府公有財産台帳等処理要領】</w:t>
            </w:r>
          </w:p>
          <w:p w14:paraId="179653FC" w14:textId="77777777" w:rsidR="00EF7B52" w:rsidRPr="0045359E" w:rsidRDefault="00EF7B52" w:rsidP="006020A2">
            <w:pPr>
              <w:autoSpaceDE w:val="0"/>
              <w:autoSpaceDN w:val="0"/>
              <w:snapToGrid w:val="0"/>
              <w:spacing w:line="300" w:lineRule="exact"/>
              <w:ind w:left="480" w:hangingChars="200" w:hanging="480"/>
              <w:rPr>
                <w:rFonts w:ascii="ＭＳ 明朝" w:hAnsi="ＭＳ 明朝"/>
                <w:sz w:val="24"/>
              </w:rPr>
            </w:pPr>
            <w:r w:rsidRPr="0045359E">
              <w:rPr>
                <w:rFonts w:ascii="ＭＳ 明朝" w:hAnsi="ＭＳ 明朝" w:hint="eastAsia"/>
                <w:sz w:val="24"/>
              </w:rPr>
              <w:t>（台帳の異動登録）</w:t>
            </w:r>
          </w:p>
          <w:p w14:paraId="7D20B64C" w14:textId="77777777" w:rsidR="00EF7B52" w:rsidRPr="0045359E" w:rsidRDefault="00EF7B52" w:rsidP="006020A2">
            <w:pPr>
              <w:autoSpaceDE w:val="0"/>
              <w:autoSpaceDN w:val="0"/>
              <w:snapToGrid w:val="0"/>
              <w:spacing w:line="300" w:lineRule="exact"/>
              <w:ind w:left="240" w:hangingChars="100" w:hanging="240"/>
              <w:rPr>
                <w:rFonts w:ascii="ＭＳ 明朝" w:hAnsi="ＭＳ 明朝"/>
                <w:sz w:val="24"/>
              </w:rPr>
            </w:pPr>
            <w:r w:rsidRPr="0045359E">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以下略）</w:t>
            </w:r>
          </w:p>
          <w:p w14:paraId="6AFE73F3" w14:textId="77777777" w:rsidR="00EF7B52" w:rsidRPr="0045359E" w:rsidRDefault="00EF7B52" w:rsidP="006020A2">
            <w:pPr>
              <w:autoSpaceDE w:val="0"/>
              <w:autoSpaceDN w:val="0"/>
              <w:snapToGrid w:val="0"/>
              <w:spacing w:line="300" w:lineRule="exact"/>
              <w:ind w:left="240" w:hangingChars="100" w:hanging="240"/>
              <w:rPr>
                <w:rFonts w:ascii="ＭＳ 明朝" w:hAnsi="ＭＳ 明朝"/>
                <w:sz w:val="24"/>
              </w:rPr>
            </w:pPr>
            <w:r w:rsidRPr="0045359E">
              <w:rPr>
                <w:rFonts w:ascii="ＭＳ 明朝" w:hAnsi="ＭＳ 明朝" w:hint="eastAsia"/>
                <w:sz w:val="24"/>
              </w:rPr>
              <w:t>（台帳価格）</w:t>
            </w:r>
          </w:p>
          <w:p w14:paraId="3EB3124F" w14:textId="77777777" w:rsidR="00EF7B52" w:rsidRPr="0045359E" w:rsidRDefault="00EF7B52" w:rsidP="006020A2">
            <w:pPr>
              <w:autoSpaceDE w:val="0"/>
              <w:autoSpaceDN w:val="0"/>
              <w:snapToGrid w:val="0"/>
              <w:spacing w:line="300" w:lineRule="exact"/>
              <w:ind w:left="240" w:hangingChars="100" w:hanging="240"/>
              <w:rPr>
                <w:rFonts w:ascii="ＭＳ 明朝" w:hAnsi="ＭＳ 明朝"/>
                <w:sz w:val="24"/>
              </w:rPr>
            </w:pPr>
            <w:r w:rsidRPr="0045359E">
              <w:rPr>
                <w:rFonts w:ascii="ＭＳ 明朝" w:hAnsi="ＭＳ 明朝" w:hint="eastAsia"/>
                <w:sz w:val="24"/>
              </w:rPr>
              <w:t>第12条　台帳に登録する取得価額（一円に満たない場合は一円とする。）は、次の各号によるものとする。</w:t>
            </w:r>
          </w:p>
          <w:p w14:paraId="76D2433A" w14:textId="77777777" w:rsidR="00EF7B52" w:rsidRPr="0045359E" w:rsidRDefault="00EF7B52" w:rsidP="006020A2">
            <w:pPr>
              <w:autoSpaceDE w:val="0"/>
              <w:autoSpaceDN w:val="0"/>
              <w:snapToGrid w:val="0"/>
              <w:spacing w:line="300" w:lineRule="exact"/>
              <w:ind w:leftChars="100" w:left="450" w:hangingChars="100" w:hanging="240"/>
              <w:rPr>
                <w:rFonts w:ascii="ＭＳ 明朝" w:hAnsi="ＭＳ 明朝"/>
                <w:sz w:val="24"/>
              </w:rPr>
            </w:pPr>
            <w:r w:rsidRPr="0045359E">
              <w:rPr>
                <w:rFonts w:ascii="ＭＳ 明朝" w:hAnsi="ＭＳ 明朝" w:cs="Arial" w:hint="eastAsia"/>
                <w:sz w:val="24"/>
              </w:rPr>
              <w:t xml:space="preserve">五　</w:t>
            </w:r>
            <w:r w:rsidRPr="0045359E">
              <w:rPr>
                <w:rFonts w:ascii="ＭＳ 明朝" w:hAnsi="ＭＳ 明朝" w:hint="eastAsia"/>
                <w:sz w:val="24"/>
              </w:rPr>
              <w:t>売却、撤去等で財産の滅失が生じた場合は、次の各号に掲げるとおり、取得価額を減額（以下「除却」という。）する。</w:t>
            </w:r>
          </w:p>
          <w:p w14:paraId="7B6A02CD" w14:textId="77777777" w:rsidR="00EF7B52" w:rsidRPr="0045359E" w:rsidRDefault="00EF7B52" w:rsidP="006020A2">
            <w:pPr>
              <w:autoSpaceDE w:val="0"/>
              <w:autoSpaceDN w:val="0"/>
              <w:snapToGrid w:val="0"/>
              <w:spacing w:line="300" w:lineRule="exact"/>
              <w:ind w:firstLineChars="200" w:firstLine="480"/>
              <w:rPr>
                <w:rFonts w:ascii="ＭＳ 明朝" w:hAnsi="ＭＳ 明朝"/>
                <w:sz w:val="24"/>
              </w:rPr>
            </w:pPr>
            <w:r w:rsidRPr="0045359E">
              <w:rPr>
                <w:rFonts w:ascii="ＭＳ 明朝" w:hAnsi="ＭＳ 明朝" w:hint="eastAsia"/>
                <w:sz w:val="24"/>
              </w:rPr>
              <w:t>イ　台帳に登録のある一財産のうち一部を滅失した場合</w:t>
            </w:r>
          </w:p>
          <w:p w14:paraId="2CFA60B2" w14:textId="77777777" w:rsidR="00EF7B52" w:rsidRPr="0045359E" w:rsidRDefault="00EF7B52" w:rsidP="006020A2">
            <w:pPr>
              <w:autoSpaceDE w:val="0"/>
              <w:autoSpaceDN w:val="0"/>
              <w:snapToGrid w:val="0"/>
              <w:spacing w:line="300" w:lineRule="exact"/>
              <w:ind w:leftChars="300" w:left="630" w:firstLineChars="100" w:firstLine="240"/>
              <w:rPr>
                <w:rFonts w:ascii="ＭＳ 明朝" w:hAnsi="ＭＳ 明朝"/>
                <w:sz w:val="24"/>
              </w:rPr>
            </w:pPr>
            <w:r w:rsidRPr="0045359E">
              <w:rPr>
                <w:rFonts w:ascii="ＭＳ 明朝" w:hAnsi="ＭＳ 明朝" w:hint="eastAsia"/>
                <w:sz w:val="24"/>
              </w:rPr>
              <w:t>滅失した部分相当額を、登録されている取得価額から除却する。この場合、除却する取得価額は、別表４「固定資産計上基準表」により算定する。</w:t>
            </w:r>
          </w:p>
          <w:p w14:paraId="1C5C47A3" w14:textId="77777777" w:rsidR="00EF7B52" w:rsidRPr="0045359E" w:rsidRDefault="00EF7B52" w:rsidP="006020A2">
            <w:pPr>
              <w:spacing w:line="300" w:lineRule="exact"/>
            </w:pPr>
          </w:p>
          <w:p w14:paraId="1B34E9D2" w14:textId="77777777" w:rsidR="00EF7B52" w:rsidRPr="0045359E" w:rsidRDefault="00EF7B52" w:rsidP="006020A2">
            <w:pPr>
              <w:spacing w:line="300" w:lineRule="exact"/>
              <w:rPr>
                <w:sz w:val="24"/>
              </w:rPr>
            </w:pPr>
            <w:r w:rsidRPr="0045359E">
              <w:rPr>
                <w:rFonts w:hint="eastAsia"/>
                <w:sz w:val="24"/>
              </w:rPr>
              <w:t>別表４　固定資産計上基準表</w:t>
            </w:r>
          </w:p>
          <w:p w14:paraId="57FADA34" w14:textId="77777777" w:rsidR="00EF7B52" w:rsidRPr="0045359E" w:rsidRDefault="00EF7B52" w:rsidP="006020A2">
            <w:pPr>
              <w:spacing w:line="300" w:lineRule="exact"/>
              <w:rPr>
                <w:sz w:val="24"/>
              </w:rPr>
            </w:pPr>
            <w:r w:rsidRPr="0045359E">
              <w:rPr>
                <w:rFonts w:hint="eastAsia"/>
                <w:sz w:val="24"/>
              </w:rPr>
              <w:t>（固定資産計上の基本方針）</w:t>
            </w:r>
          </w:p>
          <w:p w14:paraId="4D91F094" w14:textId="77777777" w:rsidR="00EF7B52" w:rsidRPr="0045359E" w:rsidRDefault="00EF7B52" w:rsidP="006020A2">
            <w:pPr>
              <w:spacing w:line="300" w:lineRule="exact"/>
              <w:ind w:left="240" w:hangingChars="100" w:hanging="240"/>
              <w:rPr>
                <w:sz w:val="24"/>
              </w:rPr>
            </w:pPr>
            <w:r w:rsidRPr="0045359E">
              <w:rPr>
                <w:rFonts w:hint="eastAsia"/>
                <w:sz w:val="24"/>
              </w:rPr>
              <w:t>１．取得時点での取引価格（購入代価等）だけではなく、その財産を取得するために要した付随的支出（詳細設計費など）も含めて資産として計上する。</w:t>
            </w:r>
          </w:p>
          <w:p w14:paraId="72C748FC" w14:textId="77777777" w:rsidR="00EF7B52" w:rsidRPr="0045359E" w:rsidRDefault="00EF7B52" w:rsidP="006020A2">
            <w:pPr>
              <w:ind w:leftChars="270" w:left="567" w:right="840"/>
              <w:rPr>
                <w:rFonts w:ascii="ＭＳ Ｐゴシック" w:eastAsia="ＭＳ Ｐゴシック" w:hAnsi="ＭＳ Ｐゴシック"/>
                <w:sz w:val="18"/>
                <w:szCs w:val="18"/>
              </w:rPr>
            </w:pPr>
          </w:p>
          <w:p w14:paraId="6247E8FA" w14:textId="77777777" w:rsidR="00EF7B52" w:rsidRPr="0045359E" w:rsidRDefault="00EF7B52" w:rsidP="006020A2">
            <w:pPr>
              <w:ind w:leftChars="270" w:left="567" w:right="840"/>
              <w:rPr>
                <w:rFonts w:ascii="ＭＳ Ｐゴシック" w:eastAsia="ＭＳ Ｐゴシック" w:hAnsi="ＭＳ Ｐゴシック"/>
                <w:sz w:val="18"/>
                <w:szCs w:val="18"/>
              </w:rPr>
            </w:pPr>
          </w:p>
          <w:p w14:paraId="7BC19B5A" w14:textId="77777777" w:rsidR="00EF7B52" w:rsidRPr="0045359E" w:rsidRDefault="00EF7B52" w:rsidP="006020A2">
            <w:pPr>
              <w:ind w:right="840"/>
              <w:rPr>
                <w:rFonts w:ascii="ＭＳ Ｐゴシック" w:eastAsia="ＭＳ Ｐゴシック" w:hAnsi="ＭＳ Ｐゴシック"/>
                <w:szCs w:val="21"/>
              </w:rPr>
            </w:pPr>
          </w:p>
          <w:p w14:paraId="4D71D869" w14:textId="77777777" w:rsidR="00EF7B52" w:rsidRPr="0045359E" w:rsidRDefault="00EF7B52" w:rsidP="006020A2">
            <w:pPr>
              <w:autoSpaceDE w:val="0"/>
              <w:autoSpaceDN w:val="0"/>
              <w:spacing w:line="300" w:lineRule="exact"/>
              <w:rPr>
                <w:rFonts w:ascii="ＭＳ 明朝" w:hAnsi="ＭＳ 明朝"/>
                <w:sz w:val="24"/>
              </w:rPr>
            </w:pPr>
          </w:p>
        </w:tc>
      </w:tr>
    </w:tbl>
    <w:p w14:paraId="364545F1" w14:textId="77777777" w:rsidR="00EF7B52" w:rsidRPr="001E1075" w:rsidRDefault="00EF7B52" w:rsidP="00EF7B52">
      <w:pPr>
        <w:autoSpaceDE w:val="0"/>
        <w:autoSpaceDN w:val="0"/>
        <w:spacing w:line="340" w:lineRule="exact"/>
        <w:jc w:val="right"/>
        <w:rPr>
          <w:rFonts w:ascii="ＭＳ ゴシック" w:eastAsia="ＭＳ ゴシック" w:hAnsi="ＭＳ ゴシック"/>
          <w:sz w:val="24"/>
        </w:rPr>
      </w:pPr>
      <w:r w:rsidRPr="001E1075">
        <w:rPr>
          <w:rFonts w:ascii="ＭＳ ゴシック" w:eastAsia="ＭＳ ゴシック" w:hAnsi="ＭＳ ゴシック" w:hint="eastAsia"/>
          <w:sz w:val="24"/>
        </w:rPr>
        <w:t>監査（検査）実施年月日（委員：令和－年－月－日、事務局：令和</w:t>
      </w:r>
      <w:r>
        <w:rPr>
          <w:rFonts w:ascii="ＭＳ ゴシック" w:eastAsia="ＭＳ ゴシック" w:hAnsi="ＭＳ ゴシック" w:hint="eastAsia"/>
          <w:sz w:val="24"/>
        </w:rPr>
        <w:t>４</w:t>
      </w:r>
      <w:r w:rsidRPr="001E1075">
        <w:rPr>
          <w:rFonts w:ascii="ＭＳ ゴシック" w:eastAsia="ＭＳ ゴシック" w:hAnsi="ＭＳ ゴシック" w:hint="eastAsia"/>
          <w:sz w:val="24"/>
        </w:rPr>
        <w:t>年</w:t>
      </w:r>
      <w:r>
        <w:rPr>
          <w:rFonts w:ascii="ＭＳ ゴシック" w:eastAsia="ＭＳ ゴシック" w:hAnsi="ＭＳ ゴシック" w:hint="eastAsia"/>
          <w:sz w:val="24"/>
        </w:rPr>
        <w:t>1</w:t>
      </w:r>
      <w:r>
        <w:rPr>
          <w:rFonts w:ascii="ＭＳ ゴシック" w:eastAsia="ＭＳ ゴシック" w:hAnsi="ＭＳ ゴシック"/>
          <w:sz w:val="24"/>
        </w:rPr>
        <w:t>1</w:t>
      </w:r>
      <w:r>
        <w:rPr>
          <w:rFonts w:ascii="ＭＳ ゴシック" w:eastAsia="ＭＳ ゴシック" w:hAnsi="ＭＳ ゴシック" w:hint="eastAsia"/>
          <w:sz w:val="24"/>
        </w:rPr>
        <w:t>月</w:t>
      </w:r>
      <w:r>
        <w:rPr>
          <w:rFonts w:ascii="ＭＳ ゴシック" w:eastAsia="ＭＳ ゴシック" w:hAnsi="ＭＳ ゴシック"/>
          <w:sz w:val="24"/>
        </w:rPr>
        <w:t>29</w:t>
      </w:r>
      <w:r>
        <w:rPr>
          <w:rFonts w:ascii="ＭＳ ゴシック" w:eastAsia="ＭＳ ゴシック" w:hAnsi="ＭＳ ゴシック" w:hint="eastAsia"/>
          <w:sz w:val="24"/>
        </w:rPr>
        <w:t>日</w:t>
      </w:r>
      <w:r w:rsidRPr="001E1075">
        <w:rPr>
          <w:rFonts w:ascii="ＭＳ ゴシック" w:eastAsia="ＭＳ ゴシック" w:hAnsi="ＭＳ ゴシック" w:hint="eastAsia"/>
          <w:sz w:val="24"/>
        </w:rPr>
        <w:t>）</w:t>
      </w:r>
    </w:p>
    <w:p w14:paraId="5D6D6BDF" w14:textId="5A66BFAE"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1A1D9CB7" w14:textId="77777777" w:rsidR="00EF7B52" w:rsidRPr="00E52C1F" w:rsidRDefault="00EF7B52" w:rsidP="00EF7B52">
      <w:pPr>
        <w:autoSpaceDE w:val="0"/>
        <w:autoSpaceDN w:val="0"/>
        <w:spacing w:line="300" w:lineRule="exact"/>
        <w:rPr>
          <w:rFonts w:ascii="ＭＳ ゴシック" w:eastAsia="ＭＳ ゴシック" w:hAnsi="ＭＳ ゴシック"/>
          <w:sz w:val="24"/>
        </w:rPr>
      </w:pPr>
      <w:r w:rsidRPr="00EA4031">
        <w:rPr>
          <w:rFonts w:ascii="ＭＳ ゴシック" w:eastAsia="ＭＳ ゴシック" w:hAnsi="ＭＳ ゴシック" w:cs="Arial" w:hint="eastAsia"/>
          <w:sz w:val="24"/>
        </w:rPr>
        <w:t>管内旅費の支給事務の不備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2"/>
        <w:gridCol w:w="9667"/>
        <w:gridCol w:w="8364"/>
      </w:tblGrid>
      <w:tr w:rsidR="00EF7B52" w:rsidRPr="00E52C1F" w14:paraId="17A03C8D" w14:textId="77777777" w:rsidTr="006020A2">
        <w:trPr>
          <w:trHeight w:val="558"/>
        </w:trPr>
        <w:tc>
          <w:tcPr>
            <w:tcW w:w="2665" w:type="dxa"/>
            <w:shd w:val="clear" w:color="auto" w:fill="auto"/>
            <w:vAlign w:val="center"/>
          </w:tcPr>
          <w:p w14:paraId="7D11CAE7" w14:textId="77777777" w:rsidR="00EF7B52" w:rsidRPr="00E52C1F"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8844" w:type="dxa"/>
            <w:shd w:val="clear" w:color="auto" w:fill="auto"/>
            <w:vAlign w:val="center"/>
          </w:tcPr>
          <w:p w14:paraId="2EA2097D" w14:textId="77777777" w:rsidR="00EF7B52" w:rsidRPr="00E52C1F"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9014" w:type="dxa"/>
            <w:shd w:val="clear" w:color="auto" w:fill="auto"/>
            <w:vAlign w:val="center"/>
          </w:tcPr>
          <w:p w14:paraId="1952C6C5" w14:textId="77777777" w:rsidR="00EF7B52" w:rsidRPr="00E52C1F"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F7B52" w:rsidRPr="00E52C1F" w14:paraId="056F6FBB" w14:textId="77777777" w:rsidTr="006020A2">
        <w:trPr>
          <w:trHeight w:val="4536"/>
        </w:trPr>
        <w:tc>
          <w:tcPr>
            <w:tcW w:w="2665" w:type="dxa"/>
          </w:tcPr>
          <w:p w14:paraId="793F9D8C" w14:textId="77777777" w:rsidR="00EF7B52" w:rsidRPr="00EA0EED" w:rsidRDefault="00EF7B52" w:rsidP="006020A2">
            <w:pPr>
              <w:autoSpaceDE w:val="0"/>
              <w:autoSpaceDN w:val="0"/>
              <w:spacing w:line="300" w:lineRule="exact"/>
              <w:rPr>
                <w:rFonts w:ascii="ＭＳ 明朝" w:hAnsi="ＭＳ 明朝"/>
                <w:sz w:val="24"/>
              </w:rPr>
            </w:pPr>
          </w:p>
          <w:p w14:paraId="188C0A22" w14:textId="77777777" w:rsidR="00EF7B52" w:rsidRPr="00EA0EED" w:rsidRDefault="00EF7B52" w:rsidP="006020A2">
            <w:pPr>
              <w:autoSpaceDE w:val="0"/>
              <w:autoSpaceDN w:val="0"/>
              <w:spacing w:line="300" w:lineRule="exact"/>
              <w:rPr>
                <w:rFonts w:ascii="ＭＳ 明朝" w:hAnsi="ＭＳ 明朝"/>
                <w:sz w:val="24"/>
              </w:rPr>
            </w:pPr>
            <w:r>
              <w:rPr>
                <w:rFonts w:ascii="ＭＳ 明朝" w:hAnsi="ＭＳ 明朝" w:hint="eastAsia"/>
                <w:sz w:val="24"/>
              </w:rPr>
              <w:t>富田林土木事務所</w:t>
            </w:r>
          </w:p>
        </w:tc>
        <w:tc>
          <w:tcPr>
            <w:tcW w:w="8844" w:type="dxa"/>
          </w:tcPr>
          <w:p w14:paraId="4F6D8102" w14:textId="77777777" w:rsidR="00EF7B52" w:rsidRPr="00EA0EED" w:rsidRDefault="00EF7B52" w:rsidP="006020A2">
            <w:pPr>
              <w:autoSpaceDE w:val="0"/>
              <w:autoSpaceDN w:val="0"/>
              <w:spacing w:line="300" w:lineRule="exact"/>
              <w:rPr>
                <w:rFonts w:ascii="ＭＳ 明朝" w:hAnsi="ＭＳ 明朝" w:cs="Arial"/>
                <w:sz w:val="24"/>
              </w:rPr>
            </w:pPr>
          </w:p>
          <w:p w14:paraId="36FB0E95" w14:textId="77777777" w:rsidR="00EF7B52" w:rsidRPr="00EA4031" w:rsidRDefault="00EF7B52" w:rsidP="006020A2">
            <w:pPr>
              <w:autoSpaceDE w:val="0"/>
              <w:autoSpaceDN w:val="0"/>
              <w:snapToGrid w:val="0"/>
              <w:spacing w:line="300" w:lineRule="exact"/>
              <w:ind w:firstLineChars="100" w:firstLine="240"/>
              <w:rPr>
                <w:rFonts w:ascii="ＭＳ 明朝" w:hAnsi="ＭＳ 明朝" w:cs="Arial"/>
                <w:sz w:val="24"/>
              </w:rPr>
            </w:pPr>
            <w:r w:rsidRPr="00EA4031">
              <w:rPr>
                <w:rFonts w:ascii="ＭＳ 明朝" w:hAnsi="ＭＳ 明朝" w:cs="Arial" w:hint="eastAsia"/>
                <w:sz w:val="24"/>
              </w:rPr>
              <w:t>管内出張をシステムに重複して入力し、そのまま承認された後、当該重複した出張の取消しを忘れたものがあった。</w:t>
            </w:r>
          </w:p>
          <w:p w14:paraId="586B3056" w14:textId="77777777" w:rsidR="00EF7B52" w:rsidRPr="00EA4031" w:rsidRDefault="00EF7B52" w:rsidP="006020A2">
            <w:pPr>
              <w:autoSpaceDE w:val="0"/>
              <w:autoSpaceDN w:val="0"/>
              <w:snapToGrid w:val="0"/>
              <w:spacing w:line="300" w:lineRule="exact"/>
              <w:ind w:firstLineChars="100" w:firstLine="240"/>
              <w:rPr>
                <w:rFonts w:ascii="ＭＳ 明朝" w:hAnsi="ＭＳ 明朝" w:cs="Arial"/>
                <w:sz w:val="24"/>
              </w:rPr>
            </w:pPr>
            <w:r w:rsidRPr="00EA4031">
              <w:rPr>
                <w:rFonts w:ascii="ＭＳ 明朝" w:hAnsi="ＭＳ 明朝" w:cs="Arial" w:hint="eastAsia"/>
                <w:sz w:val="24"/>
              </w:rPr>
              <w:t>また、旅費支出の際にチェックされず、そのまま決裁を行ったため、旅費が過誤払となっていた。</w:t>
            </w:r>
          </w:p>
          <w:p w14:paraId="232A34A7" w14:textId="77777777" w:rsidR="00EF7B52" w:rsidRPr="00EA4031" w:rsidRDefault="00EF7B52" w:rsidP="006020A2">
            <w:pPr>
              <w:autoSpaceDE w:val="0"/>
              <w:autoSpaceDN w:val="0"/>
              <w:snapToGrid w:val="0"/>
              <w:spacing w:line="300" w:lineRule="exact"/>
              <w:rPr>
                <w:rFonts w:ascii="ＭＳ 明朝" w:hAnsi="ＭＳ 明朝" w:cs="Arial"/>
                <w:sz w:val="24"/>
              </w:rPr>
            </w:pPr>
          </w:p>
          <w:tbl>
            <w:tblPr>
              <w:tblW w:w="93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223"/>
              <w:gridCol w:w="2142"/>
              <w:gridCol w:w="2268"/>
              <w:gridCol w:w="1802"/>
            </w:tblGrid>
            <w:tr w:rsidR="00EF7B52" w:rsidRPr="00EA4031" w14:paraId="6E2182FE" w14:textId="77777777" w:rsidTr="006020A2">
              <w:tc>
                <w:tcPr>
                  <w:tcW w:w="869" w:type="dxa"/>
                  <w:vMerge w:val="restart"/>
                  <w:shd w:val="clear" w:color="auto" w:fill="auto"/>
                  <w:vAlign w:val="center"/>
                </w:tcPr>
                <w:p w14:paraId="2532A33E"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職員</w:t>
                  </w:r>
                </w:p>
              </w:tc>
              <w:tc>
                <w:tcPr>
                  <w:tcW w:w="2223" w:type="dxa"/>
                  <w:vMerge w:val="restart"/>
                  <w:shd w:val="clear" w:color="auto" w:fill="auto"/>
                  <w:vAlign w:val="center"/>
                </w:tcPr>
                <w:p w14:paraId="22AD3A52"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出張日</w:t>
                  </w:r>
                </w:p>
              </w:tc>
              <w:tc>
                <w:tcPr>
                  <w:tcW w:w="4410" w:type="dxa"/>
                  <w:gridSpan w:val="2"/>
                  <w:shd w:val="clear" w:color="auto" w:fill="auto"/>
                  <w:vAlign w:val="center"/>
                </w:tcPr>
                <w:p w14:paraId="6AA3297D"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システム入力日</w:t>
                  </w:r>
                </w:p>
              </w:tc>
              <w:tc>
                <w:tcPr>
                  <w:tcW w:w="1802" w:type="dxa"/>
                  <w:vMerge w:val="restart"/>
                  <w:shd w:val="clear" w:color="auto" w:fill="auto"/>
                  <w:vAlign w:val="center"/>
                </w:tcPr>
                <w:p w14:paraId="107B881D"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過誤払旅費額</w:t>
                  </w:r>
                </w:p>
              </w:tc>
            </w:tr>
            <w:tr w:rsidR="00EF7B52" w:rsidRPr="00EA4031" w14:paraId="7A637A09" w14:textId="77777777" w:rsidTr="006020A2">
              <w:tc>
                <w:tcPr>
                  <w:tcW w:w="869" w:type="dxa"/>
                  <w:vMerge/>
                  <w:shd w:val="clear" w:color="auto" w:fill="auto"/>
                </w:tcPr>
                <w:p w14:paraId="16AB4EE6" w14:textId="77777777" w:rsidR="00EF7B52" w:rsidRPr="00EA4031" w:rsidRDefault="00EF7B52" w:rsidP="006020A2">
                  <w:pPr>
                    <w:framePr w:hSpace="142" w:wrap="around" w:vAnchor="text" w:hAnchor="margin" w:y="2"/>
                    <w:autoSpaceDE w:val="0"/>
                    <w:autoSpaceDN w:val="0"/>
                    <w:snapToGrid w:val="0"/>
                    <w:spacing w:line="300" w:lineRule="exact"/>
                    <w:rPr>
                      <w:rFonts w:ascii="ＭＳ 明朝" w:hAnsi="ＭＳ 明朝" w:cs="Arial"/>
                      <w:sz w:val="24"/>
                    </w:rPr>
                  </w:pPr>
                </w:p>
              </w:tc>
              <w:tc>
                <w:tcPr>
                  <w:tcW w:w="2223" w:type="dxa"/>
                  <w:vMerge/>
                  <w:shd w:val="clear" w:color="auto" w:fill="auto"/>
                </w:tcPr>
                <w:p w14:paraId="44FE9483" w14:textId="77777777" w:rsidR="00EF7B52" w:rsidRPr="00EA4031" w:rsidRDefault="00EF7B52" w:rsidP="006020A2">
                  <w:pPr>
                    <w:framePr w:hSpace="142" w:wrap="around" w:vAnchor="text" w:hAnchor="margin" w:y="2"/>
                    <w:autoSpaceDE w:val="0"/>
                    <w:autoSpaceDN w:val="0"/>
                    <w:snapToGrid w:val="0"/>
                    <w:spacing w:line="300" w:lineRule="exact"/>
                    <w:rPr>
                      <w:rFonts w:ascii="ＭＳ 明朝" w:hAnsi="ＭＳ 明朝" w:cs="Arial"/>
                      <w:sz w:val="24"/>
                    </w:rPr>
                  </w:pPr>
                </w:p>
              </w:tc>
              <w:tc>
                <w:tcPr>
                  <w:tcW w:w="2142" w:type="dxa"/>
                  <w:shd w:val="clear" w:color="auto" w:fill="auto"/>
                  <w:vAlign w:val="center"/>
                </w:tcPr>
                <w:p w14:paraId="75943FF3"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当初入力日</w:t>
                  </w:r>
                </w:p>
              </w:tc>
              <w:tc>
                <w:tcPr>
                  <w:tcW w:w="2268" w:type="dxa"/>
                  <w:shd w:val="clear" w:color="auto" w:fill="auto"/>
                  <w:vAlign w:val="center"/>
                </w:tcPr>
                <w:p w14:paraId="53664FBA"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重複入力日</w:t>
                  </w:r>
                </w:p>
              </w:tc>
              <w:tc>
                <w:tcPr>
                  <w:tcW w:w="1802" w:type="dxa"/>
                  <w:vMerge/>
                  <w:shd w:val="clear" w:color="auto" w:fill="auto"/>
                </w:tcPr>
                <w:p w14:paraId="170D758E" w14:textId="77777777" w:rsidR="00EF7B52" w:rsidRPr="00EA4031" w:rsidRDefault="00EF7B52" w:rsidP="006020A2">
                  <w:pPr>
                    <w:framePr w:hSpace="142" w:wrap="around" w:vAnchor="text" w:hAnchor="margin" w:y="2"/>
                    <w:autoSpaceDE w:val="0"/>
                    <w:autoSpaceDN w:val="0"/>
                    <w:snapToGrid w:val="0"/>
                    <w:spacing w:line="300" w:lineRule="exact"/>
                    <w:rPr>
                      <w:rFonts w:ascii="ＭＳ 明朝" w:hAnsi="ＭＳ 明朝" w:cs="Arial"/>
                      <w:sz w:val="24"/>
                    </w:rPr>
                  </w:pPr>
                </w:p>
              </w:tc>
            </w:tr>
            <w:tr w:rsidR="00EF7B52" w:rsidRPr="00EA4031" w14:paraId="3417B902" w14:textId="77777777" w:rsidTr="006020A2">
              <w:trPr>
                <w:trHeight w:val="767"/>
              </w:trPr>
              <w:tc>
                <w:tcPr>
                  <w:tcW w:w="869" w:type="dxa"/>
                  <w:shd w:val="clear" w:color="auto" w:fill="auto"/>
                  <w:vAlign w:val="center"/>
                </w:tcPr>
                <w:p w14:paraId="554DA6FA"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Ａ</w:t>
                  </w:r>
                </w:p>
              </w:tc>
              <w:tc>
                <w:tcPr>
                  <w:tcW w:w="2223" w:type="dxa"/>
                  <w:shd w:val="clear" w:color="auto" w:fill="auto"/>
                  <w:vAlign w:val="center"/>
                </w:tcPr>
                <w:p w14:paraId="1F0B9A77"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Pr>
                      <w:rFonts w:ascii="ＭＳ 明朝" w:hAnsi="ＭＳ 明朝" w:cs="Arial" w:hint="eastAsia"/>
                      <w:sz w:val="24"/>
                    </w:rPr>
                    <w:t>３</w:t>
                  </w:r>
                  <w:r w:rsidRPr="00EA4031">
                    <w:rPr>
                      <w:rFonts w:ascii="ＭＳ 明朝" w:hAnsi="ＭＳ 明朝" w:cs="Arial" w:hint="eastAsia"/>
                      <w:sz w:val="24"/>
                    </w:rPr>
                    <w:t>年</w:t>
                  </w:r>
                  <w:r>
                    <w:rPr>
                      <w:rFonts w:ascii="ＭＳ 明朝" w:hAnsi="ＭＳ 明朝" w:cs="Arial" w:hint="eastAsia"/>
                      <w:sz w:val="24"/>
                    </w:rPr>
                    <w:t>７</w:t>
                  </w:r>
                  <w:r w:rsidRPr="00EA4031">
                    <w:rPr>
                      <w:rFonts w:ascii="ＭＳ 明朝" w:hAnsi="ＭＳ 明朝" w:cs="Arial" w:hint="eastAsia"/>
                      <w:sz w:val="24"/>
                    </w:rPr>
                    <w:t>月</w:t>
                  </w:r>
                  <w:r>
                    <w:rPr>
                      <w:rFonts w:ascii="ＭＳ 明朝" w:hAnsi="ＭＳ 明朝" w:cs="Arial" w:hint="eastAsia"/>
                      <w:sz w:val="24"/>
                    </w:rPr>
                    <w:t>2</w:t>
                  </w:r>
                  <w:r>
                    <w:rPr>
                      <w:rFonts w:ascii="ＭＳ 明朝" w:hAnsi="ＭＳ 明朝" w:cs="Arial"/>
                      <w:sz w:val="24"/>
                    </w:rPr>
                    <w:t>7</w:t>
                  </w:r>
                  <w:r w:rsidRPr="00EA4031">
                    <w:rPr>
                      <w:rFonts w:ascii="ＭＳ 明朝" w:hAnsi="ＭＳ 明朝" w:cs="Arial" w:hint="eastAsia"/>
                      <w:sz w:val="24"/>
                    </w:rPr>
                    <w:t>日</w:t>
                  </w:r>
                </w:p>
              </w:tc>
              <w:tc>
                <w:tcPr>
                  <w:tcW w:w="2142" w:type="dxa"/>
                  <w:shd w:val="clear" w:color="auto" w:fill="auto"/>
                  <w:vAlign w:val="center"/>
                </w:tcPr>
                <w:p w14:paraId="1B319250" w14:textId="77777777" w:rsidR="00EF7B52" w:rsidRPr="00E54F62"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令和</w:t>
                  </w:r>
                  <w:r>
                    <w:rPr>
                      <w:rFonts w:ascii="ＭＳ 明朝" w:hAnsi="ＭＳ 明朝" w:cs="Arial" w:hint="eastAsia"/>
                      <w:sz w:val="24"/>
                    </w:rPr>
                    <w:t>３</w:t>
                  </w:r>
                  <w:r w:rsidRPr="00EA4031">
                    <w:rPr>
                      <w:rFonts w:ascii="ＭＳ 明朝" w:hAnsi="ＭＳ 明朝" w:cs="Arial" w:hint="eastAsia"/>
                      <w:sz w:val="24"/>
                    </w:rPr>
                    <w:t>年</w:t>
                  </w:r>
                  <w:r>
                    <w:rPr>
                      <w:rFonts w:ascii="ＭＳ 明朝" w:hAnsi="ＭＳ 明朝" w:cs="Arial" w:hint="eastAsia"/>
                      <w:sz w:val="24"/>
                    </w:rPr>
                    <w:t>７</w:t>
                  </w:r>
                  <w:r w:rsidRPr="00EA4031">
                    <w:rPr>
                      <w:rFonts w:ascii="ＭＳ 明朝" w:hAnsi="ＭＳ 明朝" w:cs="Arial" w:hint="eastAsia"/>
                      <w:sz w:val="24"/>
                    </w:rPr>
                    <w:t>月</w:t>
                  </w:r>
                  <w:r>
                    <w:rPr>
                      <w:rFonts w:ascii="ＭＳ 明朝" w:hAnsi="ＭＳ 明朝" w:cs="Arial" w:hint="eastAsia"/>
                      <w:sz w:val="24"/>
                    </w:rPr>
                    <w:t>2</w:t>
                  </w:r>
                  <w:r>
                    <w:rPr>
                      <w:rFonts w:ascii="ＭＳ 明朝" w:hAnsi="ＭＳ 明朝" w:cs="Arial"/>
                      <w:sz w:val="24"/>
                    </w:rPr>
                    <w:t>6</w:t>
                  </w:r>
                  <w:r w:rsidRPr="00EA4031">
                    <w:rPr>
                      <w:rFonts w:ascii="ＭＳ 明朝" w:hAnsi="ＭＳ 明朝" w:cs="Arial" w:hint="eastAsia"/>
                      <w:sz w:val="24"/>
                    </w:rPr>
                    <w:t>日</w:t>
                  </w:r>
                </w:p>
              </w:tc>
              <w:tc>
                <w:tcPr>
                  <w:tcW w:w="2268" w:type="dxa"/>
                  <w:shd w:val="clear" w:color="auto" w:fill="auto"/>
                  <w:vAlign w:val="center"/>
                </w:tcPr>
                <w:p w14:paraId="57C6BAB0"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Pr>
                      <w:rFonts w:ascii="ＭＳ 明朝" w:hAnsi="ＭＳ 明朝" w:cs="Arial" w:hint="eastAsia"/>
                      <w:sz w:val="24"/>
                    </w:rPr>
                    <w:t>３</w:t>
                  </w:r>
                  <w:r w:rsidRPr="00EA4031">
                    <w:rPr>
                      <w:rFonts w:ascii="ＭＳ 明朝" w:hAnsi="ＭＳ 明朝" w:cs="Arial" w:hint="eastAsia"/>
                      <w:sz w:val="24"/>
                    </w:rPr>
                    <w:t>年</w:t>
                  </w:r>
                  <w:r>
                    <w:rPr>
                      <w:rFonts w:ascii="ＭＳ 明朝" w:hAnsi="ＭＳ 明朝" w:cs="Arial" w:hint="eastAsia"/>
                      <w:sz w:val="24"/>
                    </w:rPr>
                    <w:t>７</w:t>
                  </w:r>
                  <w:r w:rsidRPr="00EA4031">
                    <w:rPr>
                      <w:rFonts w:ascii="ＭＳ 明朝" w:hAnsi="ＭＳ 明朝" w:cs="Arial" w:hint="eastAsia"/>
                      <w:sz w:val="24"/>
                    </w:rPr>
                    <w:t>月</w:t>
                  </w:r>
                  <w:r>
                    <w:rPr>
                      <w:rFonts w:ascii="ＭＳ 明朝" w:hAnsi="ＭＳ 明朝" w:cs="Arial" w:hint="eastAsia"/>
                      <w:sz w:val="24"/>
                    </w:rPr>
                    <w:t>2</w:t>
                  </w:r>
                  <w:r>
                    <w:rPr>
                      <w:rFonts w:ascii="ＭＳ 明朝" w:hAnsi="ＭＳ 明朝" w:cs="Arial"/>
                      <w:sz w:val="24"/>
                    </w:rPr>
                    <w:t>6</w:t>
                  </w:r>
                  <w:r w:rsidRPr="00EA4031">
                    <w:rPr>
                      <w:rFonts w:ascii="ＭＳ 明朝" w:hAnsi="ＭＳ 明朝" w:cs="Arial" w:hint="eastAsia"/>
                      <w:sz w:val="24"/>
                    </w:rPr>
                    <w:t>日</w:t>
                  </w:r>
                </w:p>
              </w:tc>
              <w:tc>
                <w:tcPr>
                  <w:tcW w:w="1802" w:type="dxa"/>
                  <w:shd w:val="clear" w:color="auto" w:fill="auto"/>
                  <w:vAlign w:val="center"/>
                </w:tcPr>
                <w:p w14:paraId="7DF4D18B" w14:textId="77777777" w:rsidR="00EF7B52" w:rsidRPr="00EA4031"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sz w:val="24"/>
                    </w:rPr>
                    <w:t>4</w:t>
                  </w:r>
                  <w:r w:rsidRPr="004C18D2">
                    <w:rPr>
                      <w:rFonts w:ascii="ＭＳ 明朝" w:hAnsi="ＭＳ 明朝" w:cs="Arial" w:hint="eastAsia"/>
                      <w:sz w:val="24"/>
                    </w:rPr>
                    <w:t>20円</w:t>
                  </w:r>
                </w:p>
              </w:tc>
            </w:tr>
          </w:tbl>
          <w:p w14:paraId="0D2150C8" w14:textId="77777777" w:rsidR="00EF7B52" w:rsidRPr="00EA4031" w:rsidRDefault="00EF7B52" w:rsidP="006020A2">
            <w:pPr>
              <w:autoSpaceDE w:val="0"/>
              <w:autoSpaceDN w:val="0"/>
              <w:spacing w:line="300" w:lineRule="exact"/>
              <w:rPr>
                <w:rFonts w:ascii="ＭＳ 明朝" w:hAnsi="ＭＳ 明朝"/>
                <w:sz w:val="24"/>
              </w:rPr>
            </w:pPr>
          </w:p>
          <w:p w14:paraId="5224ADF8" w14:textId="77777777" w:rsidR="00EF7B52" w:rsidRPr="00EA4031" w:rsidRDefault="00EF7B52" w:rsidP="006020A2">
            <w:pPr>
              <w:autoSpaceDE w:val="0"/>
              <w:autoSpaceDN w:val="0"/>
              <w:spacing w:line="300" w:lineRule="exact"/>
              <w:rPr>
                <w:rFonts w:ascii="ＭＳ 明朝" w:hAnsi="ＭＳ 明朝"/>
                <w:sz w:val="24"/>
              </w:rPr>
            </w:pPr>
          </w:p>
          <w:p w14:paraId="6432EE77" w14:textId="77777777" w:rsidR="00EF7B52" w:rsidRPr="00EA0EED" w:rsidRDefault="00EF7B52" w:rsidP="006020A2">
            <w:pPr>
              <w:autoSpaceDE w:val="0"/>
              <w:autoSpaceDN w:val="0"/>
              <w:spacing w:line="300" w:lineRule="exact"/>
              <w:rPr>
                <w:rFonts w:ascii="ＭＳ 明朝" w:hAnsi="ＭＳ 明朝"/>
                <w:sz w:val="24"/>
              </w:rPr>
            </w:pPr>
          </w:p>
        </w:tc>
        <w:tc>
          <w:tcPr>
            <w:tcW w:w="9014" w:type="dxa"/>
          </w:tcPr>
          <w:p w14:paraId="10F3303D" w14:textId="77777777" w:rsidR="00EF7B52" w:rsidRPr="00EA0EED" w:rsidRDefault="00EF7B52" w:rsidP="006020A2">
            <w:pPr>
              <w:autoSpaceDE w:val="0"/>
              <w:autoSpaceDN w:val="0"/>
              <w:spacing w:line="300" w:lineRule="exact"/>
              <w:rPr>
                <w:rFonts w:ascii="ＭＳ 明朝" w:hAnsi="ＭＳ 明朝"/>
                <w:sz w:val="24"/>
              </w:rPr>
            </w:pPr>
          </w:p>
          <w:p w14:paraId="5C8E41F1" w14:textId="77777777" w:rsidR="00EF7B52" w:rsidRDefault="00EF7B52" w:rsidP="006020A2">
            <w:pPr>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検出事項について、速やかに是正措置を講じるとともに、所属のチェック体制を強化する等、法令等に基づき、適正な事務処理を行われたい。</w:t>
            </w:r>
          </w:p>
          <w:p w14:paraId="588493B7" w14:textId="77777777" w:rsidR="00EF7B52" w:rsidRDefault="00EF7B52" w:rsidP="006020A2">
            <w:pPr>
              <w:autoSpaceDE w:val="0"/>
              <w:autoSpaceDN w:val="0"/>
              <w:spacing w:line="300" w:lineRule="exact"/>
              <w:ind w:left="480" w:hangingChars="200" w:hanging="480"/>
              <w:rPr>
                <w:rFonts w:ascii="ＭＳ 明朝" w:hAnsi="ＭＳ 明朝"/>
                <w:sz w:val="24"/>
              </w:rPr>
            </w:pPr>
          </w:p>
          <w:p w14:paraId="7123B329" w14:textId="77777777" w:rsidR="00EF7B52" w:rsidRDefault="00EF7B52" w:rsidP="006020A2">
            <w:pPr>
              <w:autoSpaceDE w:val="0"/>
              <w:autoSpaceDN w:val="0"/>
              <w:spacing w:line="300" w:lineRule="exact"/>
              <w:ind w:left="480" w:hangingChars="200" w:hanging="480"/>
              <w:rPr>
                <w:rFonts w:ascii="ＭＳ 明朝" w:hAnsi="ＭＳ 明朝"/>
                <w:sz w:val="24"/>
              </w:rPr>
            </w:pPr>
          </w:p>
          <w:p w14:paraId="019D2A61" w14:textId="77777777" w:rsidR="00EF7B52" w:rsidRPr="006C4428" w:rsidRDefault="00EF7B52" w:rsidP="006020A2">
            <w:pPr>
              <w:autoSpaceDE w:val="0"/>
              <w:autoSpaceDN w:val="0"/>
              <w:spacing w:line="300" w:lineRule="exact"/>
              <w:rPr>
                <w:rFonts w:ascii="ＭＳ 明朝" w:hAnsi="ＭＳ 明朝"/>
                <w:sz w:val="24"/>
              </w:rPr>
            </w:pPr>
          </w:p>
        </w:tc>
      </w:tr>
    </w:tbl>
    <w:p w14:paraId="1F1E1E05" w14:textId="77777777" w:rsidR="00EF7B52" w:rsidRPr="00B24814" w:rsidRDefault="00EF7B52" w:rsidP="00EF7B52">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E52C1F">
        <w:rPr>
          <w:rFonts w:ascii="ＭＳ ゴシック" w:eastAsia="ＭＳ ゴシック" w:hAnsi="ＭＳ ゴシック" w:hint="eastAsia"/>
          <w:sz w:val="24"/>
          <w:szCs w:val="22"/>
        </w:rPr>
        <w:t>年11月</w:t>
      </w:r>
      <w:r>
        <w:rPr>
          <w:rFonts w:ascii="ＭＳ ゴシック" w:eastAsia="ＭＳ ゴシック" w:hAnsi="ＭＳ ゴシック" w:hint="eastAsia"/>
          <w:sz w:val="24"/>
          <w:szCs w:val="22"/>
        </w:rPr>
        <w:t>1</w:t>
      </w:r>
      <w:r>
        <w:rPr>
          <w:rFonts w:ascii="ＭＳ ゴシック" w:eastAsia="ＭＳ ゴシック" w:hAnsi="ＭＳ ゴシック"/>
          <w:sz w:val="24"/>
          <w:szCs w:val="22"/>
        </w:rPr>
        <w:t>6</w:t>
      </w:r>
      <w:r w:rsidRPr="00E52C1F">
        <w:rPr>
          <w:rFonts w:ascii="ＭＳ ゴシック" w:eastAsia="ＭＳ ゴシック" w:hAnsi="ＭＳ ゴシック" w:hint="eastAsia"/>
          <w:sz w:val="24"/>
          <w:szCs w:val="22"/>
        </w:rPr>
        <w:t>日）</w:t>
      </w:r>
    </w:p>
    <w:p w14:paraId="32D46B1A" w14:textId="63442CA3"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1DAF8D83" w14:textId="77777777" w:rsidR="00EF7B52" w:rsidRPr="00E52C1F" w:rsidRDefault="00EF7B52" w:rsidP="00EF7B52">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8844"/>
        <w:gridCol w:w="9014"/>
      </w:tblGrid>
      <w:tr w:rsidR="00EF7B52" w:rsidRPr="00E52C1F" w14:paraId="6B5AE72A" w14:textId="77777777" w:rsidTr="006020A2">
        <w:trPr>
          <w:trHeight w:val="558"/>
        </w:trPr>
        <w:tc>
          <w:tcPr>
            <w:tcW w:w="2665" w:type="dxa"/>
            <w:shd w:val="clear" w:color="auto" w:fill="auto"/>
            <w:vAlign w:val="center"/>
          </w:tcPr>
          <w:p w14:paraId="72D4A4B1" w14:textId="77777777" w:rsidR="00EF7B52" w:rsidRPr="00E52C1F"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8844" w:type="dxa"/>
            <w:shd w:val="clear" w:color="auto" w:fill="auto"/>
            <w:vAlign w:val="center"/>
          </w:tcPr>
          <w:p w14:paraId="62BF0CCA" w14:textId="77777777" w:rsidR="00EF7B52" w:rsidRPr="00E52C1F"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9014" w:type="dxa"/>
            <w:shd w:val="clear" w:color="auto" w:fill="auto"/>
            <w:vAlign w:val="center"/>
          </w:tcPr>
          <w:p w14:paraId="565A9033" w14:textId="77777777" w:rsidR="00EF7B52" w:rsidRPr="00E52C1F"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F7B52" w:rsidRPr="00E52C1F" w14:paraId="66735AD7" w14:textId="77777777" w:rsidTr="006020A2">
        <w:trPr>
          <w:trHeight w:val="8788"/>
        </w:trPr>
        <w:tc>
          <w:tcPr>
            <w:tcW w:w="2665" w:type="dxa"/>
          </w:tcPr>
          <w:p w14:paraId="19633304" w14:textId="77777777" w:rsidR="00EF7B52" w:rsidRPr="00EA0EED" w:rsidRDefault="00EF7B52" w:rsidP="006020A2">
            <w:pPr>
              <w:autoSpaceDE w:val="0"/>
              <w:autoSpaceDN w:val="0"/>
              <w:spacing w:line="300" w:lineRule="exact"/>
              <w:rPr>
                <w:rFonts w:ascii="ＭＳ 明朝" w:hAnsi="ＭＳ 明朝"/>
                <w:sz w:val="24"/>
              </w:rPr>
            </w:pPr>
          </w:p>
          <w:p w14:paraId="0DA8E491" w14:textId="77777777" w:rsidR="00EF7B52" w:rsidRPr="00EA0EED" w:rsidRDefault="00EF7B52" w:rsidP="006020A2">
            <w:pPr>
              <w:autoSpaceDE w:val="0"/>
              <w:autoSpaceDN w:val="0"/>
              <w:spacing w:line="300" w:lineRule="exact"/>
              <w:rPr>
                <w:rFonts w:ascii="ＭＳ 明朝" w:hAnsi="ＭＳ 明朝"/>
                <w:sz w:val="24"/>
              </w:rPr>
            </w:pPr>
            <w:r>
              <w:rPr>
                <w:rFonts w:ascii="ＭＳ 明朝" w:hAnsi="ＭＳ 明朝" w:hint="eastAsia"/>
                <w:sz w:val="24"/>
              </w:rPr>
              <w:t>富田林土木事務所</w:t>
            </w:r>
          </w:p>
        </w:tc>
        <w:tc>
          <w:tcPr>
            <w:tcW w:w="8844" w:type="dxa"/>
          </w:tcPr>
          <w:p w14:paraId="2355466D" w14:textId="77777777" w:rsidR="00EF7B52" w:rsidRPr="00EA0EED" w:rsidRDefault="00EF7B52" w:rsidP="006020A2">
            <w:pPr>
              <w:autoSpaceDE w:val="0"/>
              <w:autoSpaceDN w:val="0"/>
              <w:spacing w:line="300" w:lineRule="exact"/>
              <w:rPr>
                <w:rFonts w:ascii="ＭＳ 明朝" w:hAnsi="ＭＳ 明朝" w:cs="Arial"/>
                <w:sz w:val="24"/>
              </w:rPr>
            </w:pPr>
          </w:p>
          <w:p w14:paraId="197B7C79" w14:textId="77777777" w:rsidR="00EF7B52" w:rsidRPr="00EF6B0D" w:rsidRDefault="00EF7B52" w:rsidP="006020A2">
            <w:pPr>
              <w:autoSpaceDE w:val="0"/>
              <w:autoSpaceDN w:val="0"/>
              <w:spacing w:line="300" w:lineRule="exact"/>
              <w:ind w:firstLineChars="100" w:firstLine="240"/>
              <w:rPr>
                <w:rFonts w:ascii="ＭＳ 明朝" w:hAnsi="ＭＳ 明朝"/>
                <w:sz w:val="24"/>
              </w:rPr>
            </w:pPr>
            <w:r w:rsidRPr="00EF6B0D">
              <w:rPr>
                <w:rFonts w:ascii="ＭＳ 明朝" w:hAnsi="ＭＳ 明朝" w:hint="eastAsia"/>
                <w:sz w:val="24"/>
              </w:rPr>
              <w:t>特別休暇（服喪休暇）について、親族の対象外の者を承認しているものがあった。</w:t>
            </w:r>
          </w:p>
          <w:p w14:paraId="3162DC44" w14:textId="77777777" w:rsidR="00EF7B52" w:rsidRPr="00EF6B0D" w:rsidRDefault="00EF7B52" w:rsidP="006020A2">
            <w:pPr>
              <w:autoSpaceDE w:val="0"/>
              <w:autoSpaceDN w:val="0"/>
              <w:spacing w:line="300" w:lineRule="exact"/>
              <w:ind w:firstLineChars="100" w:firstLine="240"/>
              <w:rPr>
                <w:rFonts w:ascii="ＭＳ 明朝" w:hAnsi="ＭＳ 明朝"/>
                <w:sz w:val="24"/>
              </w:rPr>
            </w:pPr>
          </w:p>
          <w:tbl>
            <w:tblPr>
              <w:tblStyle w:val="3"/>
              <w:tblW w:w="0" w:type="auto"/>
              <w:tblInd w:w="286" w:type="dxa"/>
              <w:tblLook w:val="04A0" w:firstRow="1" w:lastRow="0" w:firstColumn="1" w:lastColumn="0" w:noHBand="0" w:noVBand="1"/>
            </w:tblPr>
            <w:tblGrid>
              <w:gridCol w:w="1171"/>
              <w:gridCol w:w="4186"/>
              <w:gridCol w:w="2677"/>
            </w:tblGrid>
            <w:tr w:rsidR="00EF7B52" w:rsidRPr="00EF6B0D" w14:paraId="3EC7F6DC" w14:textId="77777777" w:rsidTr="006020A2">
              <w:trPr>
                <w:trHeight w:val="454"/>
              </w:trPr>
              <w:tc>
                <w:tcPr>
                  <w:tcW w:w="1171" w:type="dxa"/>
                  <w:vAlign w:val="center"/>
                </w:tcPr>
                <w:p w14:paraId="38A8D9EC" w14:textId="77777777" w:rsidR="00EF7B52" w:rsidRPr="00EF6B0D" w:rsidRDefault="00EF7B52"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4186" w:type="dxa"/>
                  <w:vAlign w:val="center"/>
                </w:tcPr>
                <w:p w14:paraId="40BCF592" w14:textId="77777777" w:rsidR="00EF7B52" w:rsidRPr="00EF6B0D"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EF6B0D">
                    <w:rPr>
                      <w:rFonts w:ascii="ＭＳ 明朝" w:hAnsi="ＭＳ 明朝" w:hint="eastAsia"/>
                      <w:sz w:val="24"/>
                    </w:rPr>
                    <w:t>続柄</w:t>
                  </w:r>
                </w:p>
              </w:tc>
              <w:tc>
                <w:tcPr>
                  <w:tcW w:w="2677" w:type="dxa"/>
                  <w:vAlign w:val="center"/>
                </w:tcPr>
                <w:p w14:paraId="2C25BCC7" w14:textId="77777777" w:rsidR="00EF7B52" w:rsidRPr="00EF6B0D"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EF6B0D">
                    <w:rPr>
                      <w:rFonts w:ascii="ＭＳ 明朝" w:hAnsi="ＭＳ 明朝" w:hint="eastAsia"/>
                      <w:sz w:val="24"/>
                    </w:rPr>
                    <w:t>休暇承認日</w:t>
                  </w:r>
                </w:p>
              </w:tc>
            </w:tr>
            <w:tr w:rsidR="00EF7B52" w:rsidRPr="00EF6B0D" w14:paraId="2AFD432F" w14:textId="77777777" w:rsidTr="006020A2">
              <w:trPr>
                <w:trHeight w:val="454"/>
              </w:trPr>
              <w:tc>
                <w:tcPr>
                  <w:tcW w:w="1171" w:type="dxa"/>
                  <w:vAlign w:val="center"/>
                </w:tcPr>
                <w:p w14:paraId="1856243A" w14:textId="77777777" w:rsidR="00EF7B52" w:rsidRPr="00EF6B0D" w:rsidRDefault="00EF7B52"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4186" w:type="dxa"/>
                  <w:vAlign w:val="center"/>
                </w:tcPr>
                <w:p w14:paraId="3BB8716E" w14:textId="77777777" w:rsidR="00EF7B52" w:rsidRPr="00EF6B0D"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EF6B0D">
                    <w:rPr>
                      <w:rFonts w:ascii="ＭＳ 明朝" w:hAnsi="ＭＳ 明朝" w:hint="eastAsia"/>
                      <w:sz w:val="24"/>
                    </w:rPr>
                    <w:t>配偶者のおば（服喪休暇対象外）</w:t>
                  </w:r>
                </w:p>
              </w:tc>
              <w:tc>
                <w:tcPr>
                  <w:tcW w:w="2677" w:type="dxa"/>
                  <w:vAlign w:val="center"/>
                </w:tcPr>
                <w:p w14:paraId="2DE450D2" w14:textId="77777777" w:rsidR="00EF7B52" w:rsidRPr="00EF6B0D"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EF6B0D">
                    <w:rPr>
                      <w:rFonts w:ascii="ＭＳ 明朝" w:hAnsi="ＭＳ 明朝" w:hint="eastAsia"/>
                      <w:sz w:val="24"/>
                    </w:rPr>
                    <w:t>令和</w:t>
                  </w:r>
                  <w:r>
                    <w:rPr>
                      <w:rFonts w:ascii="ＭＳ 明朝" w:hAnsi="ＭＳ 明朝" w:hint="eastAsia"/>
                      <w:sz w:val="24"/>
                    </w:rPr>
                    <w:t>４</w:t>
                  </w:r>
                  <w:r w:rsidRPr="00EF6B0D">
                    <w:rPr>
                      <w:rFonts w:ascii="ＭＳ 明朝" w:hAnsi="ＭＳ 明朝" w:hint="eastAsia"/>
                      <w:sz w:val="24"/>
                    </w:rPr>
                    <w:t>年</w:t>
                  </w:r>
                  <w:r>
                    <w:rPr>
                      <w:rFonts w:ascii="ＭＳ 明朝" w:hAnsi="ＭＳ 明朝" w:hint="eastAsia"/>
                      <w:sz w:val="24"/>
                    </w:rPr>
                    <w:t>１</w:t>
                  </w:r>
                  <w:r w:rsidRPr="00EF6B0D">
                    <w:rPr>
                      <w:rFonts w:ascii="ＭＳ 明朝" w:hAnsi="ＭＳ 明朝" w:hint="eastAsia"/>
                      <w:sz w:val="24"/>
                    </w:rPr>
                    <w:t>月</w:t>
                  </w:r>
                  <w:r>
                    <w:rPr>
                      <w:rFonts w:ascii="ＭＳ 明朝" w:hAnsi="ＭＳ 明朝" w:hint="eastAsia"/>
                      <w:sz w:val="24"/>
                    </w:rPr>
                    <w:t>28</w:t>
                  </w:r>
                  <w:r w:rsidRPr="00EF6B0D">
                    <w:rPr>
                      <w:rFonts w:ascii="ＭＳ 明朝" w:hAnsi="ＭＳ 明朝" w:hint="eastAsia"/>
                      <w:sz w:val="24"/>
                    </w:rPr>
                    <w:t>日</w:t>
                  </w:r>
                </w:p>
              </w:tc>
            </w:tr>
          </w:tbl>
          <w:p w14:paraId="51073312" w14:textId="77777777" w:rsidR="00EF7B52" w:rsidRPr="00EA0EED" w:rsidRDefault="00EF7B52" w:rsidP="006020A2">
            <w:pPr>
              <w:autoSpaceDE w:val="0"/>
              <w:autoSpaceDN w:val="0"/>
              <w:spacing w:line="300" w:lineRule="exact"/>
              <w:rPr>
                <w:rFonts w:ascii="ＭＳ 明朝" w:hAnsi="ＭＳ 明朝"/>
                <w:sz w:val="24"/>
              </w:rPr>
            </w:pPr>
          </w:p>
        </w:tc>
        <w:tc>
          <w:tcPr>
            <w:tcW w:w="9014" w:type="dxa"/>
          </w:tcPr>
          <w:p w14:paraId="1C3F20F1" w14:textId="77777777" w:rsidR="00EF7B52" w:rsidRPr="00EA0EED" w:rsidRDefault="00EF7B52" w:rsidP="006020A2">
            <w:pPr>
              <w:autoSpaceDE w:val="0"/>
              <w:autoSpaceDN w:val="0"/>
              <w:spacing w:line="300" w:lineRule="exact"/>
              <w:rPr>
                <w:rFonts w:ascii="ＭＳ 明朝" w:hAnsi="ＭＳ 明朝"/>
                <w:sz w:val="24"/>
              </w:rPr>
            </w:pPr>
          </w:p>
          <w:p w14:paraId="3CDF8A81" w14:textId="77777777" w:rsidR="00EF7B52" w:rsidRPr="00EF6B0D" w:rsidRDefault="00EF7B52" w:rsidP="006020A2">
            <w:pPr>
              <w:autoSpaceDE w:val="0"/>
              <w:autoSpaceDN w:val="0"/>
              <w:spacing w:line="300" w:lineRule="exact"/>
              <w:ind w:firstLineChars="100" w:firstLine="240"/>
              <w:rPr>
                <w:rFonts w:ascii="ＭＳ 明朝" w:hAnsi="ＭＳ 明朝"/>
                <w:sz w:val="24"/>
              </w:rPr>
            </w:pPr>
            <w:r w:rsidRPr="00EF6B0D">
              <w:rPr>
                <w:rFonts w:ascii="ＭＳ 明朝" w:hAnsi="ＭＳ 明朝" w:hint="eastAsia"/>
                <w:sz w:val="24"/>
              </w:rPr>
              <w:t>検出事項について、速</w:t>
            </w:r>
            <w:r>
              <w:rPr>
                <w:rFonts w:ascii="ＭＳ 明朝" w:hAnsi="ＭＳ 明朝" w:hint="eastAsia"/>
                <w:sz w:val="24"/>
              </w:rPr>
              <w:t>やかに是正措置を講じるとともに、所属のチェック体制を強化する等</w:t>
            </w:r>
            <w:r w:rsidRPr="00EF6B0D">
              <w:rPr>
                <w:rFonts w:ascii="ＭＳ 明朝" w:hAnsi="ＭＳ 明朝" w:hint="eastAsia"/>
                <w:sz w:val="24"/>
              </w:rPr>
              <w:t>、法令等に基づき、適正な事務処理を行われたい。</w:t>
            </w:r>
          </w:p>
          <w:tbl>
            <w:tblPr>
              <w:tblpPr w:leftFromText="142" w:rightFromText="142" w:vertAnchor="text" w:horzAnchor="page" w:tblpX="137" w:tblpY="207"/>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EF7B52" w:rsidRPr="00EF6B0D" w14:paraId="4DA0B2FC" w14:textId="77777777" w:rsidTr="006020A2">
              <w:trPr>
                <w:trHeight w:val="2410"/>
              </w:trPr>
              <w:tc>
                <w:tcPr>
                  <w:tcW w:w="8277" w:type="dxa"/>
                  <w:tcBorders>
                    <w:top w:val="dashed" w:sz="4" w:space="0" w:color="auto"/>
                    <w:left w:val="dashed" w:sz="4" w:space="0" w:color="auto"/>
                    <w:bottom w:val="dashed" w:sz="4" w:space="0" w:color="auto"/>
                    <w:right w:val="dashed" w:sz="4" w:space="0" w:color="auto"/>
                  </w:tcBorders>
                </w:tcPr>
                <w:p w14:paraId="66D13F3E" w14:textId="77777777" w:rsidR="00EF7B52" w:rsidRPr="00EF6B0D" w:rsidRDefault="00EF7B52" w:rsidP="006020A2">
                  <w:pPr>
                    <w:autoSpaceDE w:val="0"/>
                    <w:autoSpaceDN w:val="0"/>
                    <w:spacing w:line="300" w:lineRule="exact"/>
                    <w:rPr>
                      <w:rFonts w:ascii="ＭＳ 明朝" w:hAnsi="ＭＳ 明朝"/>
                      <w:sz w:val="24"/>
                    </w:rPr>
                  </w:pPr>
                  <w:r w:rsidRPr="00EF6B0D">
                    <w:rPr>
                      <w:rFonts w:ascii="ＭＳ 明朝" w:hAnsi="ＭＳ 明朝" w:hint="eastAsia"/>
                      <w:sz w:val="24"/>
                    </w:rPr>
                    <w:t>【職員の勤務時間、休日、休暇等に関する条例】</w:t>
                  </w:r>
                </w:p>
                <w:p w14:paraId="04741933" w14:textId="77777777" w:rsidR="00EF7B52" w:rsidRPr="00EF6B0D" w:rsidRDefault="00EF7B52" w:rsidP="006020A2">
                  <w:pPr>
                    <w:autoSpaceDE w:val="0"/>
                    <w:autoSpaceDN w:val="0"/>
                    <w:spacing w:line="300" w:lineRule="exact"/>
                    <w:rPr>
                      <w:rFonts w:ascii="ＭＳ 明朝" w:hAnsi="ＭＳ 明朝"/>
                      <w:sz w:val="24"/>
                    </w:rPr>
                  </w:pPr>
                  <w:r w:rsidRPr="00EF6B0D">
                    <w:rPr>
                      <w:rFonts w:ascii="ＭＳ 明朝" w:hAnsi="ＭＳ 明朝" w:hint="eastAsia"/>
                      <w:sz w:val="24"/>
                    </w:rPr>
                    <w:t>（特別休暇）</w:t>
                  </w:r>
                </w:p>
                <w:p w14:paraId="74F76DAD" w14:textId="77777777" w:rsidR="00EF7B52" w:rsidRPr="00EF6B0D" w:rsidRDefault="00EF7B52" w:rsidP="006020A2">
                  <w:pPr>
                    <w:autoSpaceDE w:val="0"/>
                    <w:autoSpaceDN w:val="0"/>
                    <w:spacing w:line="300" w:lineRule="exact"/>
                    <w:ind w:left="240" w:hangingChars="100" w:hanging="240"/>
                    <w:rPr>
                      <w:rFonts w:ascii="ＭＳ 明朝" w:hAnsi="ＭＳ 明朝"/>
                      <w:sz w:val="24"/>
                    </w:rPr>
                  </w:pPr>
                  <w:r w:rsidRPr="00EF6B0D">
                    <w:rPr>
                      <w:rFonts w:ascii="ＭＳ 明朝" w:hAnsi="ＭＳ 明朝" w:hint="eastAsia"/>
                      <w:sz w:val="24"/>
                    </w:rPr>
                    <w:t>第15条　任免権者は、職員が次の各号のいずれかに該当する場合には、当該各号に定める期間の特別休暇を与えることができる。</w:t>
                  </w:r>
                </w:p>
                <w:p w14:paraId="53376FDF" w14:textId="77777777" w:rsidR="00EF7B52" w:rsidRPr="00EF6B0D" w:rsidRDefault="00EF7B52" w:rsidP="006020A2">
                  <w:pPr>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 xml:space="preserve">　六　前各号に掲げるもののほか、人事委員会規則で定める場合</w:t>
                  </w:r>
                  <w:r>
                    <w:rPr>
                      <w:rFonts w:ascii="ＭＳ 明朝" w:hAnsi="ＭＳ 明朝" w:hint="eastAsia"/>
                      <w:sz w:val="24"/>
                    </w:rPr>
                    <w:t xml:space="preserve">　</w:t>
                  </w:r>
                  <w:r w:rsidRPr="00EF6B0D">
                    <w:rPr>
                      <w:rFonts w:ascii="ＭＳ 明朝" w:hAnsi="ＭＳ 明朝" w:hint="eastAsia"/>
                      <w:sz w:val="24"/>
                    </w:rPr>
                    <w:t>人事委員会規則で定める期間</w:t>
                  </w:r>
                </w:p>
                <w:p w14:paraId="10CB98C1" w14:textId="77777777" w:rsidR="00EF7B52" w:rsidRPr="00EF6B0D" w:rsidRDefault="00EF7B52" w:rsidP="006020A2">
                  <w:pPr>
                    <w:autoSpaceDE w:val="0"/>
                    <w:autoSpaceDN w:val="0"/>
                    <w:spacing w:line="300" w:lineRule="exact"/>
                    <w:ind w:left="480" w:hangingChars="200" w:hanging="480"/>
                    <w:rPr>
                      <w:rFonts w:ascii="ＭＳ 明朝" w:hAnsi="ＭＳ 明朝"/>
                      <w:sz w:val="24"/>
                    </w:rPr>
                  </w:pPr>
                </w:p>
                <w:p w14:paraId="6DAFD650" w14:textId="77777777" w:rsidR="00EF7B52" w:rsidRPr="00EF6B0D" w:rsidRDefault="00EF7B52" w:rsidP="006020A2">
                  <w:pPr>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【職員の勤務時間、休日、休暇</w:t>
                  </w:r>
                  <w:r>
                    <w:rPr>
                      <w:rFonts w:ascii="ＭＳ 明朝" w:hAnsi="ＭＳ 明朝" w:hint="eastAsia"/>
                      <w:sz w:val="24"/>
                    </w:rPr>
                    <w:t>等</w:t>
                  </w:r>
                  <w:r w:rsidRPr="00EF6B0D">
                    <w:rPr>
                      <w:rFonts w:ascii="ＭＳ 明朝" w:hAnsi="ＭＳ 明朝" w:hint="eastAsia"/>
                      <w:sz w:val="24"/>
                    </w:rPr>
                    <w:t>に関する規則】</w:t>
                  </w:r>
                </w:p>
                <w:p w14:paraId="0DBDAFBB" w14:textId="77777777" w:rsidR="00EF7B52" w:rsidRPr="00EF6B0D" w:rsidRDefault="00EF7B52" w:rsidP="006020A2">
                  <w:pPr>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（特別休暇）</w:t>
                  </w:r>
                </w:p>
                <w:p w14:paraId="410B455E" w14:textId="77777777" w:rsidR="00EF7B52" w:rsidRPr="00EF6B0D" w:rsidRDefault="00EF7B52" w:rsidP="006020A2">
                  <w:pPr>
                    <w:autoSpaceDE w:val="0"/>
                    <w:autoSpaceDN w:val="0"/>
                    <w:spacing w:line="300" w:lineRule="exact"/>
                    <w:ind w:left="180" w:hangingChars="75" w:hanging="180"/>
                    <w:rPr>
                      <w:rFonts w:ascii="ＭＳ 明朝" w:hAnsi="ＭＳ 明朝"/>
                      <w:sz w:val="24"/>
                    </w:rPr>
                  </w:pPr>
                  <w:r w:rsidRPr="00EF6B0D">
                    <w:rPr>
                      <w:rFonts w:ascii="ＭＳ 明朝" w:hAnsi="ＭＳ 明朝" w:hint="eastAsia"/>
                      <w:sz w:val="24"/>
                    </w:rPr>
                    <w:t>第10条　条例第15条第６号の人事委員会規則で定める場合は、次の各号に定める場合とし、同号の人事委員会規則で定める期間は、当該各号に定める期間とする。</w:t>
                  </w:r>
                </w:p>
                <w:p w14:paraId="6870F5F9" w14:textId="77777777" w:rsidR="00EF7B52" w:rsidRPr="00EF6B0D" w:rsidRDefault="00EF7B52" w:rsidP="006020A2">
                  <w:pPr>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 xml:space="preserve">　六　親族の喪に服する場合　別表第５に定める日数以内で必要と認める期間</w:t>
                  </w:r>
                </w:p>
                <w:p w14:paraId="50992E98" w14:textId="77777777" w:rsidR="00EF7B52" w:rsidRPr="00EF6B0D" w:rsidRDefault="00EF7B52" w:rsidP="006020A2">
                  <w:pPr>
                    <w:autoSpaceDE w:val="0"/>
                    <w:autoSpaceDN w:val="0"/>
                    <w:spacing w:line="300" w:lineRule="exact"/>
                    <w:ind w:left="480" w:hangingChars="200" w:hanging="480"/>
                    <w:rPr>
                      <w:rFonts w:ascii="ＭＳ 明朝" w:hAnsi="ＭＳ 明朝"/>
                      <w:sz w:val="24"/>
                    </w:rPr>
                  </w:pPr>
                </w:p>
                <w:p w14:paraId="1F9D4E98" w14:textId="77777777" w:rsidR="00EF7B52" w:rsidRPr="00EF6B0D" w:rsidRDefault="00EF7B52" w:rsidP="006020A2">
                  <w:pPr>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 xml:space="preserve">　別表第５（第10条関係）</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9"/>
                    <w:gridCol w:w="1503"/>
                  </w:tblGrid>
                  <w:tr w:rsidR="00EF7B52" w:rsidRPr="00EF6B0D" w14:paraId="60F13FFB" w14:textId="77777777" w:rsidTr="006020A2">
                    <w:trPr>
                      <w:trHeight w:val="203"/>
                    </w:trPr>
                    <w:tc>
                      <w:tcPr>
                        <w:tcW w:w="5729" w:type="dxa"/>
                      </w:tcPr>
                      <w:p w14:paraId="70DCDABB" w14:textId="77777777" w:rsidR="00EF7B52" w:rsidRPr="00EF6B0D" w:rsidRDefault="00EF7B52" w:rsidP="006020A2">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EF6B0D">
                          <w:rPr>
                            <w:rFonts w:ascii="ＭＳ 明朝" w:hAnsi="ＭＳ 明朝" w:hint="eastAsia"/>
                            <w:sz w:val="24"/>
                          </w:rPr>
                          <w:t>死亡した者</w:t>
                        </w:r>
                      </w:p>
                    </w:tc>
                    <w:tc>
                      <w:tcPr>
                        <w:tcW w:w="1503" w:type="dxa"/>
                      </w:tcPr>
                      <w:p w14:paraId="63C03D01" w14:textId="77777777" w:rsidR="00EF7B52" w:rsidRPr="00EF6B0D" w:rsidRDefault="00EF7B52" w:rsidP="006020A2">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EF6B0D">
                          <w:rPr>
                            <w:rFonts w:ascii="ＭＳ 明朝" w:hAnsi="ＭＳ 明朝" w:hint="eastAsia"/>
                            <w:sz w:val="24"/>
                          </w:rPr>
                          <w:t>日数</w:t>
                        </w:r>
                      </w:p>
                    </w:tc>
                  </w:tr>
                  <w:tr w:rsidR="00EF7B52" w:rsidRPr="00EF6B0D" w14:paraId="738EE741" w14:textId="77777777" w:rsidTr="006020A2">
                    <w:trPr>
                      <w:trHeight w:val="225"/>
                    </w:trPr>
                    <w:tc>
                      <w:tcPr>
                        <w:tcW w:w="5729" w:type="dxa"/>
                        <w:vAlign w:val="center"/>
                      </w:tcPr>
                      <w:p w14:paraId="22305A40" w14:textId="77777777" w:rsidR="00EF7B52" w:rsidRPr="00EF6B0D" w:rsidRDefault="00EF7B52" w:rsidP="006020A2">
                        <w:pPr>
                          <w:framePr w:hSpace="142" w:wrap="around" w:vAnchor="text" w:hAnchor="margin" w:y="2"/>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父母、配偶者、子</w:t>
                        </w:r>
                      </w:p>
                    </w:tc>
                    <w:tc>
                      <w:tcPr>
                        <w:tcW w:w="1503" w:type="dxa"/>
                        <w:vAlign w:val="center"/>
                      </w:tcPr>
                      <w:p w14:paraId="34030977" w14:textId="77777777" w:rsidR="00EF7B52" w:rsidRPr="00EF6B0D"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EF6B0D">
                          <w:rPr>
                            <w:rFonts w:ascii="ＭＳ 明朝" w:hAnsi="ＭＳ 明朝" w:hint="eastAsia"/>
                            <w:sz w:val="24"/>
                          </w:rPr>
                          <w:t>７日</w:t>
                        </w:r>
                      </w:p>
                    </w:tc>
                  </w:tr>
                  <w:tr w:rsidR="00EF7B52" w:rsidRPr="00EF6B0D" w14:paraId="15855D27" w14:textId="77777777" w:rsidTr="006020A2">
                    <w:trPr>
                      <w:trHeight w:val="301"/>
                    </w:trPr>
                    <w:tc>
                      <w:tcPr>
                        <w:tcW w:w="5729" w:type="dxa"/>
                        <w:vAlign w:val="center"/>
                      </w:tcPr>
                      <w:p w14:paraId="4C4A9E53" w14:textId="77777777" w:rsidR="00EF7B52" w:rsidRPr="00EF6B0D" w:rsidRDefault="00EF7B52" w:rsidP="006020A2">
                        <w:pPr>
                          <w:framePr w:hSpace="142" w:wrap="around" w:vAnchor="text" w:hAnchor="margin" w:y="2"/>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祖父母、兄弟姉妹、父母の配偶者、配偶者の父母</w:t>
                        </w:r>
                      </w:p>
                    </w:tc>
                    <w:tc>
                      <w:tcPr>
                        <w:tcW w:w="1503" w:type="dxa"/>
                        <w:vAlign w:val="center"/>
                      </w:tcPr>
                      <w:p w14:paraId="65A8BDC7" w14:textId="77777777" w:rsidR="00EF7B52" w:rsidRPr="00EF6B0D"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EF6B0D">
                          <w:rPr>
                            <w:rFonts w:ascii="ＭＳ 明朝" w:hAnsi="ＭＳ 明朝" w:hint="eastAsia"/>
                            <w:sz w:val="24"/>
                          </w:rPr>
                          <w:t>３日</w:t>
                        </w:r>
                      </w:p>
                    </w:tc>
                  </w:tr>
                  <w:tr w:rsidR="00EF7B52" w:rsidRPr="00EF6B0D" w14:paraId="1035FAF7" w14:textId="77777777" w:rsidTr="006020A2">
                    <w:trPr>
                      <w:trHeight w:val="766"/>
                    </w:trPr>
                    <w:tc>
                      <w:tcPr>
                        <w:tcW w:w="5729" w:type="dxa"/>
                        <w:vAlign w:val="center"/>
                      </w:tcPr>
                      <w:p w14:paraId="38535D30" w14:textId="77777777" w:rsidR="00EF7B52" w:rsidRPr="00EF6B0D" w:rsidRDefault="00EF7B52" w:rsidP="006020A2">
                        <w:pPr>
                          <w:framePr w:hSpace="142" w:wrap="around" w:vAnchor="text" w:hAnchor="margin" w:y="2"/>
                          <w:autoSpaceDE w:val="0"/>
                          <w:autoSpaceDN w:val="0"/>
                          <w:spacing w:line="300" w:lineRule="exact"/>
                          <w:ind w:left="31" w:hangingChars="13" w:hanging="31"/>
                          <w:rPr>
                            <w:rFonts w:ascii="ＭＳ 明朝" w:hAnsi="ＭＳ 明朝"/>
                            <w:sz w:val="24"/>
                          </w:rPr>
                        </w:pPr>
                        <w:r w:rsidRPr="00EF6B0D">
                          <w:rPr>
                            <w:rFonts w:ascii="ＭＳ 明朝" w:hAnsi="ＭＳ 明朝" w:hint="eastAsia"/>
                            <w:sz w:val="24"/>
                          </w:rPr>
                          <w:t>孫、子の配偶者、配偶者の子、祖父母の配偶者、配偶者の祖父母、兄弟姉妹の配偶者、配偶者の兄弟姉妹、おじ又はおば、おじ又はおばの配偶者</w:t>
                        </w:r>
                      </w:p>
                    </w:tc>
                    <w:tc>
                      <w:tcPr>
                        <w:tcW w:w="1503" w:type="dxa"/>
                        <w:vAlign w:val="center"/>
                      </w:tcPr>
                      <w:p w14:paraId="712AC0DE" w14:textId="77777777" w:rsidR="00EF7B52" w:rsidRPr="00EF6B0D"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EF6B0D">
                          <w:rPr>
                            <w:rFonts w:ascii="ＭＳ 明朝" w:hAnsi="ＭＳ 明朝" w:hint="eastAsia"/>
                            <w:sz w:val="24"/>
                          </w:rPr>
                          <w:t>１日</w:t>
                        </w:r>
                      </w:p>
                    </w:tc>
                  </w:tr>
                </w:tbl>
                <w:p w14:paraId="01E98204" w14:textId="77777777" w:rsidR="00EF7B52" w:rsidRPr="00EF6B0D" w:rsidRDefault="00EF7B52" w:rsidP="006020A2">
                  <w:pPr>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 xml:space="preserve">　（以下略）</w:t>
                  </w:r>
                </w:p>
                <w:p w14:paraId="762D9457" w14:textId="77777777" w:rsidR="00EF7B52" w:rsidRPr="00EF6B0D" w:rsidRDefault="00EF7B52" w:rsidP="006020A2">
                  <w:pPr>
                    <w:autoSpaceDE w:val="0"/>
                    <w:autoSpaceDN w:val="0"/>
                    <w:spacing w:line="300" w:lineRule="exact"/>
                    <w:ind w:left="480" w:hangingChars="200" w:hanging="480"/>
                    <w:rPr>
                      <w:rFonts w:ascii="ＭＳ 明朝" w:hAnsi="ＭＳ 明朝"/>
                      <w:sz w:val="24"/>
                    </w:rPr>
                  </w:pPr>
                </w:p>
              </w:tc>
            </w:tr>
          </w:tbl>
          <w:p w14:paraId="28FF552D" w14:textId="77777777" w:rsidR="00EF7B52" w:rsidRPr="00EA0EED" w:rsidRDefault="00EF7B52" w:rsidP="006020A2">
            <w:pPr>
              <w:autoSpaceDE w:val="0"/>
              <w:autoSpaceDN w:val="0"/>
              <w:spacing w:line="300" w:lineRule="exact"/>
              <w:rPr>
                <w:rFonts w:ascii="ＭＳ 明朝" w:hAnsi="ＭＳ 明朝"/>
                <w:sz w:val="24"/>
              </w:rPr>
            </w:pPr>
          </w:p>
        </w:tc>
      </w:tr>
    </w:tbl>
    <w:p w14:paraId="7270CC7C" w14:textId="77777777" w:rsidR="00EF7B52" w:rsidRPr="00B24814" w:rsidRDefault="00EF7B52" w:rsidP="00EF7B52">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E52C1F">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11</w:t>
      </w:r>
      <w:r w:rsidRPr="00E52C1F">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16</w:t>
      </w:r>
      <w:r w:rsidRPr="00E52C1F">
        <w:rPr>
          <w:rFonts w:ascii="ＭＳ ゴシック" w:eastAsia="ＭＳ ゴシック" w:hAnsi="ＭＳ ゴシック" w:hint="eastAsia"/>
          <w:sz w:val="24"/>
          <w:szCs w:val="22"/>
        </w:rPr>
        <w:t>日）</w:t>
      </w:r>
    </w:p>
    <w:p w14:paraId="49716153" w14:textId="723EA838"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6BB12BE9" w14:textId="77777777" w:rsidR="00EF7B52" w:rsidRPr="00E52C1F" w:rsidRDefault="00EF7B52" w:rsidP="00EF7B52">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8844"/>
        <w:gridCol w:w="9014"/>
      </w:tblGrid>
      <w:tr w:rsidR="00EF7B52" w:rsidRPr="00E52C1F" w14:paraId="39993C79" w14:textId="77777777" w:rsidTr="006020A2">
        <w:trPr>
          <w:trHeight w:val="558"/>
        </w:trPr>
        <w:tc>
          <w:tcPr>
            <w:tcW w:w="2665" w:type="dxa"/>
            <w:shd w:val="clear" w:color="auto" w:fill="auto"/>
            <w:vAlign w:val="center"/>
          </w:tcPr>
          <w:p w14:paraId="06EE8B46" w14:textId="77777777" w:rsidR="00EF7B52" w:rsidRPr="00E52C1F"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8844" w:type="dxa"/>
            <w:shd w:val="clear" w:color="auto" w:fill="auto"/>
            <w:vAlign w:val="center"/>
          </w:tcPr>
          <w:p w14:paraId="0861B933" w14:textId="77777777" w:rsidR="00EF7B52" w:rsidRPr="00E52C1F"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9014" w:type="dxa"/>
            <w:shd w:val="clear" w:color="auto" w:fill="auto"/>
            <w:vAlign w:val="center"/>
          </w:tcPr>
          <w:p w14:paraId="280A98EB" w14:textId="77777777" w:rsidR="00EF7B52" w:rsidRPr="00E52C1F"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F7B52" w:rsidRPr="00E52C1F" w14:paraId="764130A5" w14:textId="77777777" w:rsidTr="006020A2">
        <w:trPr>
          <w:trHeight w:val="10908"/>
        </w:trPr>
        <w:tc>
          <w:tcPr>
            <w:tcW w:w="2665" w:type="dxa"/>
          </w:tcPr>
          <w:p w14:paraId="46B1C446" w14:textId="77777777" w:rsidR="00EF7B52" w:rsidRPr="00EA0EED" w:rsidRDefault="00EF7B52" w:rsidP="006020A2">
            <w:pPr>
              <w:autoSpaceDE w:val="0"/>
              <w:autoSpaceDN w:val="0"/>
              <w:spacing w:line="300" w:lineRule="exact"/>
              <w:rPr>
                <w:rFonts w:ascii="ＭＳ 明朝" w:hAnsi="ＭＳ 明朝"/>
                <w:sz w:val="24"/>
              </w:rPr>
            </w:pPr>
          </w:p>
          <w:p w14:paraId="2CC394DC" w14:textId="77777777" w:rsidR="00EF7B52" w:rsidRPr="00EA0EED" w:rsidRDefault="00EF7B52" w:rsidP="006020A2">
            <w:pPr>
              <w:autoSpaceDE w:val="0"/>
              <w:autoSpaceDN w:val="0"/>
              <w:spacing w:line="300" w:lineRule="exact"/>
              <w:rPr>
                <w:rFonts w:ascii="ＭＳ 明朝" w:hAnsi="ＭＳ 明朝"/>
                <w:sz w:val="24"/>
              </w:rPr>
            </w:pPr>
            <w:r>
              <w:rPr>
                <w:rFonts w:ascii="ＭＳ 明朝" w:hAnsi="ＭＳ 明朝" w:hint="eastAsia"/>
                <w:sz w:val="24"/>
              </w:rPr>
              <w:t>富田林土木事務所</w:t>
            </w:r>
          </w:p>
        </w:tc>
        <w:tc>
          <w:tcPr>
            <w:tcW w:w="8844" w:type="dxa"/>
          </w:tcPr>
          <w:p w14:paraId="6632972F" w14:textId="77777777" w:rsidR="00EF7B52" w:rsidRPr="00EA0EED" w:rsidRDefault="00EF7B52" w:rsidP="006020A2">
            <w:pPr>
              <w:autoSpaceDE w:val="0"/>
              <w:autoSpaceDN w:val="0"/>
              <w:spacing w:line="300" w:lineRule="exact"/>
              <w:rPr>
                <w:rFonts w:ascii="ＭＳ 明朝" w:hAnsi="ＭＳ 明朝" w:cs="Arial"/>
                <w:sz w:val="24"/>
              </w:rPr>
            </w:pPr>
          </w:p>
          <w:p w14:paraId="3DDEC90E" w14:textId="77777777" w:rsidR="00EF7B52" w:rsidRPr="00EA0EED" w:rsidRDefault="00EF7B52" w:rsidP="006020A2">
            <w:pPr>
              <w:autoSpaceDE w:val="0"/>
              <w:autoSpaceDN w:val="0"/>
              <w:spacing w:line="300" w:lineRule="exact"/>
              <w:rPr>
                <w:rFonts w:ascii="ＭＳ 明朝" w:hAnsi="ＭＳ 明朝"/>
                <w:sz w:val="24"/>
              </w:rPr>
            </w:pPr>
            <w:r w:rsidRPr="00EA0EED">
              <w:rPr>
                <w:rFonts w:ascii="ＭＳ 明朝" w:hAnsi="ＭＳ 明朝" w:hint="eastAsia"/>
                <w:sz w:val="24"/>
              </w:rPr>
              <w:t xml:space="preserve">　</w:t>
            </w:r>
            <w:r>
              <w:rPr>
                <w:rFonts w:ascii="ＭＳ 明朝" w:hAnsi="ＭＳ 明朝" w:hint="eastAsia"/>
                <w:sz w:val="24"/>
              </w:rPr>
              <w:t>5</w:t>
            </w:r>
            <w:r>
              <w:rPr>
                <w:rFonts w:ascii="ＭＳ 明朝" w:hAnsi="ＭＳ 明朝"/>
                <w:sz w:val="24"/>
              </w:rPr>
              <w:t>5</w:t>
            </w:r>
            <w:r>
              <w:rPr>
                <w:rFonts w:ascii="ＭＳ 明朝" w:hAnsi="ＭＳ 明朝" w:hint="eastAsia"/>
                <w:sz w:val="24"/>
              </w:rPr>
              <w:t>セルフ</w:t>
            </w:r>
            <w:r w:rsidRPr="00EA0EED">
              <w:rPr>
                <w:rFonts w:ascii="ＭＳ 明朝" w:hAnsi="ＭＳ 明朝" w:hint="eastAsia"/>
                <w:sz w:val="24"/>
              </w:rPr>
              <w:t>ドック</w:t>
            </w:r>
            <w:r>
              <w:rPr>
                <w:rFonts w:ascii="ＭＳ 明朝" w:hAnsi="ＭＳ 明朝" w:hint="eastAsia"/>
                <w:sz w:val="24"/>
              </w:rPr>
              <w:t>（二次検診）</w:t>
            </w:r>
            <w:r w:rsidRPr="00EA0EED">
              <w:rPr>
                <w:rFonts w:ascii="ＭＳ 明朝" w:hAnsi="ＭＳ 明朝" w:hint="eastAsia"/>
                <w:sz w:val="24"/>
              </w:rPr>
              <w:t>に係る職務専念義務の免除について、</w:t>
            </w:r>
            <w:r w:rsidRPr="005740A7">
              <w:rPr>
                <w:rFonts w:ascii="ＭＳ 明朝" w:hAnsi="ＭＳ 明朝" w:hint="eastAsia"/>
                <w:sz w:val="24"/>
              </w:rPr>
              <w:t>受診終了後</w:t>
            </w:r>
            <w:r w:rsidRPr="00E52C1F">
              <w:rPr>
                <w:rFonts w:ascii="ＭＳ 明朝" w:hAnsi="ＭＳ 明朝" w:hint="eastAsia"/>
                <w:sz w:val="24"/>
              </w:rPr>
              <w:t>の勤務に服さなかった時間は年休等取得の手続を行わなければならないが、全日にわたって職務専念義務が免除されていた。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531"/>
              <w:gridCol w:w="1644"/>
              <w:gridCol w:w="1984"/>
              <w:gridCol w:w="1984"/>
            </w:tblGrid>
            <w:tr w:rsidR="00EF7B52" w:rsidRPr="00EA0EED" w14:paraId="73AE69EC" w14:textId="77777777" w:rsidTr="006020A2">
              <w:trPr>
                <w:trHeight w:val="454"/>
                <w:jc w:val="center"/>
              </w:trPr>
              <w:tc>
                <w:tcPr>
                  <w:tcW w:w="964" w:type="dxa"/>
                  <w:shd w:val="clear" w:color="auto" w:fill="auto"/>
                  <w:vAlign w:val="center"/>
                </w:tcPr>
                <w:p w14:paraId="26D3F5E7" w14:textId="77777777" w:rsidR="00EF7B52" w:rsidRPr="00EA0EED"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職員</w:t>
                  </w:r>
                </w:p>
              </w:tc>
              <w:tc>
                <w:tcPr>
                  <w:tcW w:w="1531" w:type="dxa"/>
                  <w:shd w:val="clear" w:color="auto" w:fill="auto"/>
                  <w:vAlign w:val="center"/>
                </w:tcPr>
                <w:p w14:paraId="2C8D7443" w14:textId="77777777" w:rsidR="00EF7B52" w:rsidRPr="00EA0EED"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健康診断名</w:t>
                  </w:r>
                </w:p>
              </w:tc>
              <w:tc>
                <w:tcPr>
                  <w:tcW w:w="1644" w:type="dxa"/>
                  <w:shd w:val="clear" w:color="auto" w:fill="auto"/>
                  <w:vAlign w:val="center"/>
                </w:tcPr>
                <w:p w14:paraId="49B203E8" w14:textId="77777777" w:rsidR="00EF7B52" w:rsidRPr="00EA0EED" w:rsidRDefault="00EF7B52"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Pr="00EA0EED">
                    <w:rPr>
                      <w:rFonts w:ascii="ＭＳ 明朝" w:hAnsi="ＭＳ 明朝" w:hint="eastAsia"/>
                      <w:sz w:val="24"/>
                    </w:rPr>
                    <w:t>日</w:t>
                  </w:r>
                </w:p>
              </w:tc>
              <w:tc>
                <w:tcPr>
                  <w:tcW w:w="1984" w:type="dxa"/>
                  <w:shd w:val="clear" w:color="auto" w:fill="auto"/>
                  <w:vAlign w:val="center"/>
                </w:tcPr>
                <w:p w14:paraId="4D4CC5C1" w14:textId="77777777" w:rsidR="00EF7B52" w:rsidRPr="00EA0EED" w:rsidRDefault="00EF7B52"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Pr="00EA0EED">
                    <w:rPr>
                      <w:rFonts w:ascii="ＭＳ 明朝" w:hAnsi="ＭＳ 明朝" w:hint="eastAsia"/>
                      <w:sz w:val="24"/>
                    </w:rPr>
                    <w:t>等の時間</w:t>
                  </w:r>
                </w:p>
              </w:tc>
              <w:tc>
                <w:tcPr>
                  <w:tcW w:w="1984" w:type="dxa"/>
                  <w:shd w:val="clear" w:color="auto" w:fill="auto"/>
                </w:tcPr>
                <w:p w14:paraId="154B5B3A" w14:textId="77777777" w:rsidR="00EF7B52" w:rsidRPr="00EA0EED" w:rsidRDefault="00EF7B52" w:rsidP="006020A2">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職務に専念する</w:t>
                  </w:r>
                </w:p>
                <w:p w14:paraId="06F778F2" w14:textId="77777777" w:rsidR="00EF7B52" w:rsidRPr="00EA0EED" w:rsidRDefault="00EF7B52" w:rsidP="006020A2">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義務の免除を</w:t>
                  </w:r>
                </w:p>
                <w:p w14:paraId="5EE78A38" w14:textId="77777777" w:rsidR="00EF7B52" w:rsidRPr="00EA0EED"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承認した時間</w:t>
                  </w:r>
                </w:p>
              </w:tc>
            </w:tr>
            <w:tr w:rsidR="00EF7B52" w:rsidRPr="00EA0EED" w14:paraId="191B764A" w14:textId="77777777" w:rsidTr="006020A2">
              <w:trPr>
                <w:trHeight w:val="624"/>
                <w:jc w:val="center"/>
              </w:trPr>
              <w:tc>
                <w:tcPr>
                  <w:tcW w:w="964" w:type="dxa"/>
                  <w:shd w:val="clear" w:color="auto" w:fill="auto"/>
                  <w:vAlign w:val="center"/>
                </w:tcPr>
                <w:p w14:paraId="05226BF0" w14:textId="77777777" w:rsidR="00EF7B52" w:rsidRPr="00EA0EED"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Ａ</w:t>
                  </w:r>
                </w:p>
              </w:tc>
              <w:tc>
                <w:tcPr>
                  <w:tcW w:w="1531" w:type="dxa"/>
                  <w:shd w:val="clear" w:color="auto" w:fill="auto"/>
                  <w:vAlign w:val="center"/>
                </w:tcPr>
                <w:p w14:paraId="14938A91" w14:textId="77777777" w:rsidR="00EF7B52" w:rsidRPr="00EA0EED" w:rsidRDefault="00EF7B52"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sz w:val="24"/>
                    </w:rPr>
                    <w:t>55</w:t>
                  </w:r>
                  <w:r>
                    <w:rPr>
                      <w:rFonts w:ascii="ＭＳ 明朝" w:hAnsi="ＭＳ 明朝" w:hint="eastAsia"/>
                      <w:sz w:val="24"/>
                    </w:rPr>
                    <w:t>セルフ</w:t>
                  </w:r>
                  <w:r w:rsidRPr="00EA0EED">
                    <w:rPr>
                      <w:rFonts w:ascii="ＭＳ 明朝" w:hAnsi="ＭＳ 明朝" w:hint="eastAsia"/>
                      <w:sz w:val="24"/>
                    </w:rPr>
                    <w:t>ドック</w:t>
                  </w:r>
                  <w:r>
                    <w:rPr>
                      <w:rFonts w:ascii="ＭＳ 明朝" w:hAnsi="ＭＳ 明朝" w:hint="eastAsia"/>
                      <w:sz w:val="24"/>
                    </w:rPr>
                    <w:t>（二次検診）</w:t>
                  </w:r>
                </w:p>
              </w:tc>
              <w:tc>
                <w:tcPr>
                  <w:tcW w:w="1644" w:type="dxa"/>
                  <w:shd w:val="clear" w:color="auto" w:fill="auto"/>
                  <w:vAlign w:val="center"/>
                </w:tcPr>
                <w:p w14:paraId="7B378EE0" w14:textId="77777777" w:rsidR="00EF7B52" w:rsidRPr="00EA0EED"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令和</w:t>
                  </w:r>
                  <w:r>
                    <w:rPr>
                      <w:rFonts w:ascii="ＭＳ 明朝" w:hAnsi="ＭＳ 明朝" w:hint="eastAsia"/>
                      <w:sz w:val="24"/>
                    </w:rPr>
                    <w:t>４</w:t>
                  </w:r>
                  <w:r w:rsidRPr="00EA0EED">
                    <w:rPr>
                      <w:rFonts w:ascii="ＭＳ 明朝" w:hAnsi="ＭＳ 明朝" w:hint="eastAsia"/>
                      <w:sz w:val="24"/>
                    </w:rPr>
                    <w:t>年</w:t>
                  </w:r>
                </w:p>
                <w:p w14:paraId="1D711C0A" w14:textId="77777777" w:rsidR="00EF7B52" w:rsidRPr="00EA0EED" w:rsidRDefault="00EF7B52"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３</w:t>
                  </w:r>
                  <w:r w:rsidRPr="00EA0EED">
                    <w:rPr>
                      <w:rFonts w:ascii="ＭＳ 明朝" w:hAnsi="ＭＳ 明朝" w:hint="eastAsia"/>
                      <w:sz w:val="24"/>
                    </w:rPr>
                    <w:t>月</w:t>
                  </w:r>
                  <w:r>
                    <w:rPr>
                      <w:rFonts w:ascii="ＭＳ 明朝" w:hAnsi="ＭＳ 明朝" w:hint="eastAsia"/>
                      <w:sz w:val="24"/>
                    </w:rPr>
                    <w:t>25</w:t>
                  </w:r>
                  <w:r w:rsidRPr="00EA0EED">
                    <w:rPr>
                      <w:rFonts w:ascii="ＭＳ 明朝" w:hAnsi="ＭＳ 明朝" w:hint="eastAsia"/>
                      <w:sz w:val="24"/>
                    </w:rPr>
                    <w:t>日</w:t>
                  </w:r>
                </w:p>
              </w:tc>
              <w:tc>
                <w:tcPr>
                  <w:tcW w:w="1984" w:type="dxa"/>
                  <w:shd w:val="clear" w:color="auto" w:fill="auto"/>
                  <w:vAlign w:val="center"/>
                </w:tcPr>
                <w:p w14:paraId="174D7E6E" w14:textId="77777777" w:rsidR="00EF7B52" w:rsidRPr="00EA0EED"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午前</w:t>
                  </w:r>
                  <w:r>
                    <w:rPr>
                      <w:rFonts w:ascii="ＭＳ 明朝" w:hAnsi="ＭＳ 明朝" w:hint="eastAsia"/>
                      <w:sz w:val="24"/>
                    </w:rPr>
                    <w:t>９</w:t>
                  </w:r>
                  <w:r w:rsidRPr="00EA0EED">
                    <w:rPr>
                      <w:rFonts w:ascii="ＭＳ 明朝" w:hAnsi="ＭＳ 明朝" w:hint="eastAsia"/>
                      <w:sz w:val="24"/>
                    </w:rPr>
                    <w:t>時</w:t>
                  </w:r>
                  <w:r>
                    <w:rPr>
                      <w:rFonts w:ascii="ＭＳ 明朝" w:hAnsi="ＭＳ 明朝" w:hint="eastAsia"/>
                      <w:sz w:val="24"/>
                    </w:rPr>
                    <w:t>0</w:t>
                  </w:r>
                  <w:r>
                    <w:rPr>
                      <w:rFonts w:ascii="ＭＳ 明朝" w:hAnsi="ＭＳ 明朝"/>
                      <w:sz w:val="24"/>
                    </w:rPr>
                    <w:t>0</w:t>
                  </w:r>
                  <w:r w:rsidRPr="00EA0EED">
                    <w:rPr>
                      <w:rFonts w:ascii="ＭＳ 明朝" w:hAnsi="ＭＳ 明朝" w:hint="eastAsia"/>
                      <w:sz w:val="24"/>
                    </w:rPr>
                    <w:t>分</w:t>
                  </w:r>
                </w:p>
                <w:p w14:paraId="12F810CA" w14:textId="77777777" w:rsidR="00EF7B52" w:rsidRPr="00EA0EED"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から</w:t>
                  </w:r>
                </w:p>
                <w:p w14:paraId="51A8CC28" w14:textId="77777777" w:rsidR="00EF7B52" w:rsidRPr="00EA0EED"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午後</w:t>
                  </w:r>
                  <w:r>
                    <w:rPr>
                      <w:rFonts w:ascii="ＭＳ 明朝" w:hAnsi="ＭＳ 明朝" w:hint="eastAsia"/>
                      <w:sz w:val="24"/>
                    </w:rPr>
                    <w:t>１</w:t>
                  </w:r>
                  <w:r w:rsidRPr="00EA0EED">
                    <w:rPr>
                      <w:rFonts w:ascii="ＭＳ 明朝" w:hAnsi="ＭＳ 明朝" w:hint="eastAsia"/>
                      <w:sz w:val="24"/>
                    </w:rPr>
                    <w:t>時</w:t>
                  </w:r>
                  <w:r>
                    <w:rPr>
                      <w:rFonts w:ascii="ＭＳ 明朝" w:hAnsi="ＭＳ 明朝" w:hint="eastAsia"/>
                      <w:sz w:val="24"/>
                    </w:rPr>
                    <w:t>0</w:t>
                  </w:r>
                  <w:r>
                    <w:rPr>
                      <w:rFonts w:ascii="ＭＳ 明朝" w:hAnsi="ＭＳ 明朝"/>
                      <w:sz w:val="24"/>
                    </w:rPr>
                    <w:t>0</w:t>
                  </w:r>
                  <w:r w:rsidRPr="00EA0EED">
                    <w:rPr>
                      <w:rFonts w:ascii="ＭＳ 明朝" w:hAnsi="ＭＳ 明朝" w:hint="eastAsia"/>
                      <w:sz w:val="24"/>
                    </w:rPr>
                    <w:t>分</w:t>
                  </w:r>
                </w:p>
                <w:p w14:paraId="53ACEBE7" w14:textId="77777777" w:rsidR="00EF7B52" w:rsidRPr="00EA0EED"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まで</w:t>
                  </w:r>
                </w:p>
              </w:tc>
              <w:tc>
                <w:tcPr>
                  <w:tcW w:w="1984" w:type="dxa"/>
                  <w:shd w:val="clear" w:color="auto" w:fill="auto"/>
                </w:tcPr>
                <w:p w14:paraId="2BE2E0CD" w14:textId="77777777" w:rsidR="00EF7B52" w:rsidRPr="00EA0EED" w:rsidRDefault="00EF7B52" w:rsidP="006020A2">
                  <w:pPr>
                    <w:framePr w:hSpace="142" w:wrap="around" w:vAnchor="text" w:hAnchor="margin" w:y="2"/>
                    <w:widowControl/>
                    <w:autoSpaceDE w:val="0"/>
                    <w:autoSpaceDN w:val="0"/>
                    <w:spacing w:line="300" w:lineRule="exact"/>
                    <w:jc w:val="center"/>
                    <w:rPr>
                      <w:rFonts w:ascii="ＭＳ 明朝" w:hAnsi="ＭＳ 明朝"/>
                      <w:sz w:val="24"/>
                    </w:rPr>
                  </w:pPr>
                </w:p>
                <w:p w14:paraId="39D6D0D2" w14:textId="77777777" w:rsidR="00EF7B52" w:rsidRPr="00EA0EED" w:rsidRDefault="00EF7B52" w:rsidP="006020A2">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午前</w:t>
                  </w:r>
                  <w:r>
                    <w:rPr>
                      <w:rFonts w:ascii="ＭＳ 明朝" w:hAnsi="ＭＳ 明朝" w:hint="eastAsia"/>
                      <w:sz w:val="24"/>
                    </w:rPr>
                    <w:t>９</w:t>
                  </w:r>
                  <w:r w:rsidRPr="00EA0EED">
                    <w:rPr>
                      <w:rFonts w:ascii="ＭＳ 明朝" w:hAnsi="ＭＳ 明朝" w:hint="eastAsia"/>
                      <w:sz w:val="24"/>
                    </w:rPr>
                    <w:t>時</w:t>
                  </w:r>
                  <w:r>
                    <w:rPr>
                      <w:rFonts w:ascii="ＭＳ 明朝" w:hAnsi="ＭＳ 明朝" w:hint="eastAsia"/>
                      <w:sz w:val="24"/>
                    </w:rPr>
                    <w:t>0</w:t>
                  </w:r>
                  <w:r>
                    <w:rPr>
                      <w:rFonts w:ascii="ＭＳ 明朝" w:hAnsi="ＭＳ 明朝"/>
                      <w:sz w:val="24"/>
                    </w:rPr>
                    <w:t>0</w:t>
                  </w:r>
                  <w:r w:rsidRPr="00EA0EED">
                    <w:rPr>
                      <w:rFonts w:ascii="ＭＳ 明朝" w:hAnsi="ＭＳ 明朝" w:hint="eastAsia"/>
                      <w:sz w:val="24"/>
                    </w:rPr>
                    <w:t>分</w:t>
                  </w:r>
                </w:p>
                <w:p w14:paraId="0115D28C" w14:textId="77777777" w:rsidR="00EF7B52" w:rsidRPr="00EA0EED" w:rsidRDefault="00EF7B52" w:rsidP="006020A2">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から</w:t>
                  </w:r>
                </w:p>
                <w:p w14:paraId="3D3AF88F" w14:textId="77777777" w:rsidR="00EF7B52" w:rsidRPr="00EA0EED" w:rsidRDefault="00EF7B52" w:rsidP="006020A2">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午後</w:t>
                  </w:r>
                  <w:r>
                    <w:rPr>
                      <w:rFonts w:ascii="ＭＳ 明朝" w:hAnsi="ＭＳ 明朝" w:hint="eastAsia"/>
                      <w:sz w:val="24"/>
                    </w:rPr>
                    <w:t>５</w:t>
                  </w:r>
                  <w:r w:rsidRPr="00EA0EED">
                    <w:rPr>
                      <w:rFonts w:ascii="ＭＳ 明朝" w:hAnsi="ＭＳ 明朝" w:hint="eastAsia"/>
                      <w:sz w:val="24"/>
                    </w:rPr>
                    <w:t>時</w:t>
                  </w:r>
                  <w:r>
                    <w:rPr>
                      <w:rFonts w:ascii="ＭＳ 明朝" w:hAnsi="ＭＳ 明朝" w:hint="eastAsia"/>
                      <w:sz w:val="24"/>
                    </w:rPr>
                    <w:t>3</w:t>
                  </w:r>
                  <w:r>
                    <w:rPr>
                      <w:rFonts w:ascii="ＭＳ 明朝" w:hAnsi="ＭＳ 明朝"/>
                      <w:sz w:val="24"/>
                    </w:rPr>
                    <w:t>0</w:t>
                  </w:r>
                  <w:r w:rsidRPr="00EA0EED">
                    <w:rPr>
                      <w:rFonts w:ascii="ＭＳ 明朝" w:hAnsi="ＭＳ 明朝" w:hint="eastAsia"/>
                      <w:sz w:val="24"/>
                    </w:rPr>
                    <w:t>分</w:t>
                  </w:r>
                </w:p>
                <w:p w14:paraId="1A5E6C88" w14:textId="77777777" w:rsidR="00EF7B52" w:rsidRPr="00EA0EED" w:rsidRDefault="00EF7B52" w:rsidP="006020A2">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まで</w:t>
                  </w:r>
                </w:p>
                <w:p w14:paraId="33764F89" w14:textId="77777777" w:rsidR="00EF7B52" w:rsidRPr="00EA0EED" w:rsidRDefault="00EF7B52" w:rsidP="006020A2">
                  <w:pPr>
                    <w:framePr w:hSpace="142" w:wrap="around" w:vAnchor="text" w:hAnchor="margin" w:y="2"/>
                    <w:autoSpaceDE w:val="0"/>
                    <w:autoSpaceDN w:val="0"/>
                    <w:spacing w:line="300" w:lineRule="exact"/>
                    <w:ind w:firstLineChars="200" w:firstLine="480"/>
                    <w:rPr>
                      <w:rFonts w:ascii="ＭＳ 明朝" w:hAnsi="ＭＳ 明朝"/>
                      <w:sz w:val="24"/>
                    </w:rPr>
                  </w:pPr>
                  <w:r w:rsidRPr="00EA0EED">
                    <w:rPr>
                      <w:rFonts w:ascii="ＭＳ 明朝" w:hAnsi="ＭＳ 明朝" w:hint="eastAsia"/>
                      <w:sz w:val="24"/>
                    </w:rPr>
                    <w:t>（全日）</w:t>
                  </w:r>
                </w:p>
                <w:p w14:paraId="5CD6021A" w14:textId="77777777" w:rsidR="00EF7B52" w:rsidRPr="00EA0EED" w:rsidRDefault="00EF7B52" w:rsidP="006020A2">
                  <w:pPr>
                    <w:framePr w:hSpace="142" w:wrap="around" w:vAnchor="text" w:hAnchor="margin" w:y="2"/>
                    <w:autoSpaceDE w:val="0"/>
                    <w:autoSpaceDN w:val="0"/>
                    <w:spacing w:line="300" w:lineRule="exact"/>
                    <w:ind w:firstLineChars="200" w:firstLine="480"/>
                    <w:rPr>
                      <w:rFonts w:ascii="ＭＳ 明朝" w:hAnsi="ＭＳ 明朝"/>
                      <w:sz w:val="24"/>
                    </w:rPr>
                  </w:pPr>
                </w:p>
              </w:tc>
            </w:tr>
          </w:tbl>
          <w:p w14:paraId="4D95BC5D" w14:textId="77777777" w:rsidR="00EF7B52" w:rsidRPr="00EA0EED" w:rsidRDefault="00EF7B52" w:rsidP="006020A2">
            <w:pPr>
              <w:autoSpaceDE w:val="0"/>
              <w:autoSpaceDN w:val="0"/>
              <w:spacing w:line="300" w:lineRule="exact"/>
              <w:rPr>
                <w:rFonts w:ascii="ＭＳ 明朝" w:hAnsi="ＭＳ 明朝"/>
                <w:sz w:val="24"/>
              </w:rPr>
            </w:pPr>
          </w:p>
          <w:p w14:paraId="04682091" w14:textId="77777777" w:rsidR="00EF7B52" w:rsidRPr="00EA0EED" w:rsidRDefault="00EF7B52" w:rsidP="006020A2">
            <w:pPr>
              <w:autoSpaceDE w:val="0"/>
              <w:autoSpaceDN w:val="0"/>
              <w:spacing w:line="300" w:lineRule="exact"/>
              <w:rPr>
                <w:rFonts w:ascii="ＭＳ 明朝" w:hAnsi="ＭＳ 明朝"/>
                <w:sz w:val="24"/>
              </w:rPr>
            </w:pPr>
          </w:p>
        </w:tc>
        <w:tc>
          <w:tcPr>
            <w:tcW w:w="9014" w:type="dxa"/>
          </w:tcPr>
          <w:p w14:paraId="29B619EB" w14:textId="77777777" w:rsidR="00EF7B52" w:rsidRPr="00EA0EED" w:rsidRDefault="00EF7B52" w:rsidP="006020A2">
            <w:pPr>
              <w:autoSpaceDE w:val="0"/>
              <w:autoSpaceDN w:val="0"/>
              <w:spacing w:line="300" w:lineRule="exact"/>
              <w:rPr>
                <w:rFonts w:ascii="ＭＳ 明朝" w:hAnsi="ＭＳ 明朝"/>
                <w:sz w:val="24"/>
              </w:rPr>
            </w:pPr>
          </w:p>
          <w:p w14:paraId="4A0D0B89" w14:textId="77777777" w:rsidR="00EF7B52" w:rsidRPr="00EA0EED" w:rsidRDefault="00EF7B52" w:rsidP="006020A2">
            <w:pPr>
              <w:autoSpaceDE w:val="0"/>
              <w:autoSpaceDN w:val="0"/>
              <w:spacing w:line="300" w:lineRule="exact"/>
              <w:ind w:left="1"/>
              <w:rPr>
                <w:rFonts w:ascii="ＭＳ 明朝" w:hAnsi="ＭＳ 明朝"/>
                <w:sz w:val="24"/>
              </w:rPr>
            </w:pPr>
            <w:r w:rsidRPr="00EA0EED">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642"/>
            </w:tblGrid>
            <w:tr w:rsidR="00EF7B52" w:rsidRPr="00EA0EED" w14:paraId="268BC5BB" w14:textId="77777777" w:rsidTr="006020A2">
              <w:trPr>
                <w:trHeight w:val="9352"/>
              </w:trPr>
              <w:tc>
                <w:tcPr>
                  <w:tcW w:w="8642" w:type="dxa"/>
                </w:tcPr>
                <w:p w14:paraId="71806554" w14:textId="77777777" w:rsidR="00EF7B52" w:rsidRPr="00EA0EED" w:rsidRDefault="00EF7B52" w:rsidP="006020A2">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65BC2A32" w14:textId="77777777" w:rsidR="00EF7B52" w:rsidRPr="00EA0EED" w:rsidRDefault="00EF7B52" w:rsidP="006020A2">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7EABA28B" w14:textId="77777777" w:rsidR="00EF7B52" w:rsidRPr="00EA0EED" w:rsidRDefault="00EF7B52" w:rsidP="006020A2">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19879B4B" w14:textId="77777777" w:rsidR="00EF7B52" w:rsidRPr="00EA0EED" w:rsidRDefault="00EF7B52" w:rsidP="006020A2">
                  <w:pPr>
                    <w:widowControl/>
                    <w:autoSpaceDE w:val="0"/>
                    <w:autoSpaceDN w:val="0"/>
                    <w:snapToGrid w:val="0"/>
                    <w:spacing w:line="300" w:lineRule="exact"/>
                    <w:rPr>
                      <w:rFonts w:ascii="ＭＳ 明朝" w:hAnsi="ＭＳ 明朝"/>
                      <w:sz w:val="24"/>
                    </w:rPr>
                  </w:pPr>
                </w:p>
                <w:p w14:paraId="025D5C33" w14:textId="77777777" w:rsidR="00EF7B52" w:rsidRPr="00EA0EED" w:rsidRDefault="00EF7B52" w:rsidP="006020A2">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52A6BCBC" w14:textId="77777777" w:rsidR="00EF7B52" w:rsidRPr="00EA0EED" w:rsidRDefault="00EF7B52" w:rsidP="006020A2">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61A35895" w14:textId="77777777" w:rsidR="00EF7B52" w:rsidRPr="00EA0EED" w:rsidRDefault="00EF7B52" w:rsidP="006020A2">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3"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528A2644" w14:textId="77777777" w:rsidR="00EF7B52" w:rsidRPr="00EA0EED" w:rsidRDefault="00EF7B52" w:rsidP="006020A2">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18EAEC40" w14:textId="77777777" w:rsidR="00EF7B52" w:rsidRPr="00EA0EED" w:rsidRDefault="00EF7B52" w:rsidP="006020A2">
                  <w:pPr>
                    <w:widowControl/>
                    <w:autoSpaceDE w:val="0"/>
                    <w:autoSpaceDN w:val="0"/>
                    <w:snapToGrid w:val="0"/>
                    <w:spacing w:line="300" w:lineRule="exact"/>
                    <w:rPr>
                      <w:rFonts w:ascii="ＭＳ 明朝" w:hAnsi="ＭＳ 明朝"/>
                      <w:sz w:val="24"/>
                    </w:rPr>
                  </w:pPr>
                </w:p>
                <w:p w14:paraId="07761C29" w14:textId="77777777" w:rsidR="00EF7B52" w:rsidRPr="00EA0EED" w:rsidRDefault="00EF7B52" w:rsidP="006020A2">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【勤務時間、休日、休暇、出勤簿、服務】（総務事務システム「</w:t>
                  </w:r>
                  <w:r>
                    <w:rPr>
                      <w:rFonts w:ascii="ＭＳ 明朝" w:hAnsi="ＭＳ 明朝" w:hint="eastAsia"/>
                      <w:sz w:val="24"/>
                    </w:rPr>
                    <w:t>マニュアル・規程集・データ集</w:t>
                  </w:r>
                  <w:r w:rsidRPr="00EA0EED">
                    <w:rPr>
                      <w:rFonts w:ascii="ＭＳ 明朝" w:hAnsi="ＭＳ 明朝" w:hint="eastAsia"/>
                      <w:sz w:val="24"/>
                    </w:rPr>
                    <w:t>」）</w:t>
                  </w:r>
                </w:p>
                <w:p w14:paraId="5922FA41" w14:textId="77777777" w:rsidR="00EF7B52" w:rsidRPr="00EA0EED" w:rsidRDefault="00EF7B52" w:rsidP="006020A2">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○条例に基づく職務専念義務の免除</w:t>
                  </w:r>
                </w:p>
                <w:p w14:paraId="2DE773A5" w14:textId="77777777" w:rsidR="00EF7B52" w:rsidRPr="00EA0EED" w:rsidRDefault="00EF7B52" w:rsidP="006020A2">
                  <w:pPr>
                    <w:widowControl/>
                    <w:autoSpaceDE w:val="0"/>
                    <w:autoSpaceDN w:val="0"/>
                    <w:snapToGrid w:val="0"/>
                    <w:spacing w:line="300" w:lineRule="exact"/>
                    <w:ind w:rightChars="86" w:right="181" w:firstLineChars="100" w:firstLine="240"/>
                    <w:rPr>
                      <w:rFonts w:ascii="ＭＳ 明朝" w:hAnsi="ＭＳ 明朝"/>
                      <w:sz w:val="24"/>
                    </w:rPr>
                  </w:pPr>
                  <w:r w:rsidRPr="00EA0EED">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pPr w:leftFromText="142" w:rightFromText="142" w:vertAnchor="text" w:horzAnchor="page" w:tblpX="271"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2552"/>
                    <w:gridCol w:w="3402"/>
                    <w:gridCol w:w="1134"/>
                  </w:tblGrid>
                  <w:tr w:rsidR="00EF7B52" w:rsidRPr="00EA0EED" w14:paraId="653550AB" w14:textId="77777777" w:rsidTr="006020A2">
                    <w:trPr>
                      <w:trHeight w:val="563"/>
                    </w:trPr>
                    <w:tc>
                      <w:tcPr>
                        <w:tcW w:w="1129" w:type="dxa"/>
                        <w:vAlign w:val="center"/>
                      </w:tcPr>
                      <w:p w14:paraId="234C473A" w14:textId="77777777" w:rsidR="00EF7B52" w:rsidRPr="00EA0EED" w:rsidRDefault="00EF7B52" w:rsidP="006020A2">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根拠</w:t>
                        </w:r>
                      </w:p>
                    </w:tc>
                    <w:tc>
                      <w:tcPr>
                        <w:tcW w:w="2552" w:type="dxa"/>
                        <w:vAlign w:val="center"/>
                      </w:tcPr>
                      <w:p w14:paraId="40553E15" w14:textId="77777777" w:rsidR="00EF7B52" w:rsidRPr="00EA0EED" w:rsidRDefault="00EF7B52" w:rsidP="006020A2">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条文</w:t>
                        </w:r>
                      </w:p>
                    </w:tc>
                    <w:tc>
                      <w:tcPr>
                        <w:tcW w:w="3402" w:type="dxa"/>
                        <w:vAlign w:val="center"/>
                      </w:tcPr>
                      <w:p w14:paraId="213B8672" w14:textId="77777777" w:rsidR="00EF7B52" w:rsidRPr="00EA0EED" w:rsidRDefault="00EF7B52" w:rsidP="006020A2">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具体例</w:t>
                        </w:r>
                      </w:p>
                    </w:tc>
                    <w:tc>
                      <w:tcPr>
                        <w:tcW w:w="1134" w:type="dxa"/>
                        <w:vAlign w:val="center"/>
                      </w:tcPr>
                      <w:p w14:paraId="03A17C97" w14:textId="77777777" w:rsidR="00EF7B52" w:rsidRPr="00EA0EED" w:rsidRDefault="00EF7B52" w:rsidP="006020A2">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備考</w:t>
                        </w:r>
                      </w:p>
                    </w:tc>
                  </w:tr>
                  <w:tr w:rsidR="00EF7B52" w:rsidRPr="00EA0EED" w14:paraId="0525A9F0" w14:textId="77777777" w:rsidTr="006020A2">
                    <w:trPr>
                      <w:trHeight w:val="1682"/>
                    </w:trPr>
                    <w:tc>
                      <w:tcPr>
                        <w:tcW w:w="1129" w:type="dxa"/>
                        <w:vAlign w:val="center"/>
                      </w:tcPr>
                      <w:p w14:paraId="4964A994" w14:textId="77777777" w:rsidR="00EF7B52" w:rsidRPr="00EA0EED" w:rsidRDefault="00EF7B52" w:rsidP="006020A2">
                        <w:pPr>
                          <w:autoSpaceDE w:val="0"/>
                          <w:autoSpaceDN w:val="0"/>
                          <w:spacing w:line="300" w:lineRule="exact"/>
                          <w:jc w:val="center"/>
                          <w:rPr>
                            <w:rFonts w:ascii="ＭＳ 明朝" w:hAnsi="ＭＳ 明朝"/>
                            <w:sz w:val="24"/>
                          </w:rPr>
                        </w:pPr>
                        <w:r w:rsidRPr="00EA0EED">
                          <w:rPr>
                            <w:rFonts w:ascii="ＭＳ 明朝" w:hAnsi="ＭＳ 明朝" w:hint="eastAsia"/>
                            <w:sz w:val="24"/>
                          </w:rPr>
                          <w:t>条例</w:t>
                        </w:r>
                      </w:p>
                      <w:p w14:paraId="35CA7D77" w14:textId="77777777" w:rsidR="00EF7B52" w:rsidRPr="00EA0EED" w:rsidRDefault="00EF7B52" w:rsidP="006020A2">
                        <w:pPr>
                          <w:autoSpaceDE w:val="0"/>
                          <w:autoSpaceDN w:val="0"/>
                          <w:spacing w:line="300" w:lineRule="exact"/>
                          <w:jc w:val="center"/>
                          <w:rPr>
                            <w:rFonts w:ascii="ＭＳ 明朝" w:hAnsi="ＭＳ 明朝"/>
                            <w:sz w:val="24"/>
                          </w:rPr>
                        </w:pPr>
                        <w:r w:rsidRPr="00EA0EED">
                          <w:rPr>
                            <w:rFonts w:ascii="ＭＳ 明朝" w:hAnsi="ＭＳ 明朝" w:hint="eastAsia"/>
                            <w:sz w:val="24"/>
                          </w:rPr>
                          <w:t>第２条</w:t>
                        </w:r>
                      </w:p>
                      <w:p w14:paraId="343C0AE2" w14:textId="77777777" w:rsidR="00EF7B52" w:rsidRPr="00EA0EED" w:rsidRDefault="00EF7B52" w:rsidP="006020A2">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第２号</w:t>
                        </w:r>
                      </w:p>
                    </w:tc>
                    <w:tc>
                      <w:tcPr>
                        <w:tcW w:w="2552" w:type="dxa"/>
                        <w:vAlign w:val="center"/>
                      </w:tcPr>
                      <w:p w14:paraId="7E7A52F8" w14:textId="77777777" w:rsidR="00EF7B52" w:rsidRPr="00EA0EED" w:rsidRDefault="00EF7B52" w:rsidP="006020A2">
                        <w:pPr>
                          <w:autoSpaceDE w:val="0"/>
                          <w:autoSpaceDN w:val="0"/>
                          <w:spacing w:line="300" w:lineRule="exact"/>
                          <w:rPr>
                            <w:rFonts w:ascii="ＭＳ 明朝" w:hAnsi="ＭＳ 明朝"/>
                            <w:sz w:val="24"/>
                          </w:rPr>
                        </w:pPr>
                        <w:r w:rsidRPr="00EA0EED">
                          <w:rPr>
                            <w:rFonts w:ascii="ＭＳ 明朝" w:hAnsi="ＭＳ 明朝" w:hint="eastAsia"/>
                            <w:sz w:val="24"/>
                          </w:rPr>
                          <w:t>厚生に関する計画の実施に参加する場合</w:t>
                        </w:r>
                      </w:p>
                    </w:tc>
                    <w:tc>
                      <w:tcPr>
                        <w:tcW w:w="3402" w:type="dxa"/>
                        <w:vAlign w:val="center"/>
                      </w:tcPr>
                      <w:p w14:paraId="35CDF040" w14:textId="77777777" w:rsidR="00EF7B52" w:rsidRPr="00EA0EED" w:rsidRDefault="00EF7B52" w:rsidP="006020A2">
                        <w:pPr>
                          <w:autoSpaceDE w:val="0"/>
                          <w:autoSpaceDN w:val="0"/>
                          <w:spacing w:line="300" w:lineRule="exact"/>
                          <w:rPr>
                            <w:rFonts w:ascii="ＭＳ 明朝" w:hAnsi="ＭＳ 明朝"/>
                            <w:sz w:val="24"/>
                          </w:rPr>
                        </w:pPr>
                        <w:r w:rsidRPr="00EA0EED">
                          <w:rPr>
                            <w:rFonts w:ascii="ＭＳ 明朝" w:hAnsi="ＭＳ 明朝" w:hint="eastAsia"/>
                            <w:sz w:val="24"/>
                          </w:rPr>
                          <w:t>健康管理</w:t>
                        </w:r>
                      </w:p>
                      <w:p w14:paraId="3886A057" w14:textId="77777777" w:rsidR="00EF7B52" w:rsidRPr="00EA0EED" w:rsidRDefault="00EF7B52" w:rsidP="006020A2">
                        <w:pPr>
                          <w:autoSpaceDE w:val="0"/>
                          <w:autoSpaceDN w:val="0"/>
                          <w:spacing w:line="300" w:lineRule="exact"/>
                          <w:ind w:left="360" w:hangingChars="150" w:hanging="360"/>
                          <w:rPr>
                            <w:rFonts w:ascii="ＭＳ 明朝" w:hAnsi="ＭＳ 明朝"/>
                            <w:sz w:val="24"/>
                          </w:rPr>
                        </w:pPr>
                        <w:r w:rsidRPr="00EA0EED">
                          <w:rPr>
                            <w:rFonts w:ascii="ＭＳ 明朝" w:hAnsi="ＭＳ 明朝" w:hint="eastAsia"/>
                            <w:sz w:val="24"/>
                          </w:rPr>
                          <w:t>ア．希望者を対象のもの</w:t>
                        </w:r>
                      </w:p>
                      <w:p w14:paraId="1FC20253" w14:textId="77777777" w:rsidR="00EF7B52" w:rsidRPr="00EA0EED" w:rsidRDefault="00EF7B52" w:rsidP="006020A2">
                        <w:pPr>
                          <w:autoSpaceDE w:val="0"/>
                          <w:autoSpaceDN w:val="0"/>
                          <w:spacing w:line="300" w:lineRule="exact"/>
                          <w:ind w:leftChars="233" w:left="491" w:hangingChars="1" w:hanging="2"/>
                          <w:rPr>
                            <w:rFonts w:ascii="ＭＳ 明朝" w:hAnsi="ＭＳ 明朝"/>
                            <w:sz w:val="24"/>
                          </w:rPr>
                        </w:pPr>
                        <w:r w:rsidRPr="00EA0EED">
                          <w:rPr>
                            <w:rFonts w:ascii="ＭＳ 明朝" w:hAnsi="ＭＳ 明朝" w:hint="eastAsia"/>
                            <w:sz w:val="24"/>
                          </w:rPr>
                          <w:t>人間ドック、婦人科検診、大腸検診</w:t>
                        </w:r>
                      </w:p>
                      <w:p w14:paraId="70DFE006" w14:textId="77777777" w:rsidR="00EF7B52" w:rsidRPr="00EA0EED" w:rsidRDefault="00EF7B52" w:rsidP="006020A2">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（以下略）</w:t>
                        </w:r>
                      </w:p>
                    </w:tc>
                    <w:tc>
                      <w:tcPr>
                        <w:tcW w:w="1134" w:type="dxa"/>
                        <w:vAlign w:val="center"/>
                      </w:tcPr>
                      <w:p w14:paraId="57A23705" w14:textId="77777777" w:rsidR="00EF7B52" w:rsidRPr="00EA0EED" w:rsidRDefault="00EF7B52" w:rsidP="006020A2">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（略）</w:t>
                        </w:r>
                      </w:p>
                    </w:tc>
                  </w:tr>
                </w:tbl>
                <w:p w14:paraId="10F51DFA" w14:textId="77777777" w:rsidR="00EF7B52" w:rsidRPr="00EA0EED" w:rsidRDefault="00EF7B52" w:rsidP="006020A2">
                  <w:pPr>
                    <w:widowControl/>
                    <w:autoSpaceDE w:val="0"/>
                    <w:autoSpaceDN w:val="0"/>
                    <w:snapToGrid w:val="0"/>
                    <w:spacing w:line="300" w:lineRule="exact"/>
                    <w:rPr>
                      <w:rFonts w:ascii="ＭＳ 明朝" w:hAnsi="ＭＳ 明朝"/>
                      <w:sz w:val="24"/>
                    </w:rPr>
                  </w:pPr>
                </w:p>
              </w:tc>
            </w:tr>
          </w:tbl>
          <w:p w14:paraId="5B2D5C77" w14:textId="77777777" w:rsidR="00EF7B52" w:rsidRPr="00EA0EED" w:rsidRDefault="00EF7B52" w:rsidP="006020A2">
            <w:pPr>
              <w:autoSpaceDE w:val="0"/>
              <w:autoSpaceDN w:val="0"/>
              <w:spacing w:line="300" w:lineRule="exact"/>
              <w:rPr>
                <w:rFonts w:ascii="ＭＳ 明朝" w:hAnsi="ＭＳ 明朝"/>
                <w:sz w:val="24"/>
              </w:rPr>
            </w:pPr>
          </w:p>
        </w:tc>
      </w:tr>
    </w:tbl>
    <w:p w14:paraId="3DF42DF7" w14:textId="77777777" w:rsidR="00EF7B52" w:rsidRPr="00B24814" w:rsidRDefault="00EF7B52" w:rsidP="00EF7B52">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E52C1F">
        <w:rPr>
          <w:rFonts w:ascii="ＭＳ ゴシック" w:eastAsia="ＭＳ ゴシック" w:hAnsi="ＭＳ ゴシック" w:hint="eastAsia"/>
          <w:sz w:val="24"/>
          <w:szCs w:val="22"/>
        </w:rPr>
        <w:t>年11月</w:t>
      </w:r>
      <w:r>
        <w:rPr>
          <w:rFonts w:ascii="ＭＳ ゴシック" w:eastAsia="ＭＳ ゴシック" w:hAnsi="ＭＳ ゴシック" w:hint="eastAsia"/>
          <w:sz w:val="24"/>
          <w:szCs w:val="22"/>
        </w:rPr>
        <w:t>1</w:t>
      </w:r>
      <w:r>
        <w:rPr>
          <w:rFonts w:ascii="ＭＳ ゴシック" w:eastAsia="ＭＳ ゴシック" w:hAnsi="ＭＳ ゴシック"/>
          <w:sz w:val="24"/>
          <w:szCs w:val="22"/>
        </w:rPr>
        <w:t>6</w:t>
      </w:r>
      <w:r w:rsidRPr="00E52C1F">
        <w:rPr>
          <w:rFonts w:ascii="ＭＳ ゴシック" w:eastAsia="ＭＳ ゴシック" w:hAnsi="ＭＳ ゴシック" w:hint="eastAsia"/>
          <w:sz w:val="24"/>
          <w:szCs w:val="22"/>
        </w:rPr>
        <w:t>日）</w:t>
      </w:r>
    </w:p>
    <w:p w14:paraId="68C86AAC" w14:textId="17F35935"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5F089524" w14:textId="77777777" w:rsidR="00EF7B52" w:rsidRPr="00E52C1F" w:rsidRDefault="00EF7B52" w:rsidP="00EF7B52">
      <w:pPr>
        <w:autoSpaceDE w:val="0"/>
        <w:autoSpaceDN w:val="0"/>
        <w:spacing w:line="300" w:lineRule="exact"/>
        <w:rPr>
          <w:rFonts w:ascii="ＭＳ ゴシック" w:eastAsia="ＭＳ ゴシック" w:hAnsi="ＭＳ ゴシック"/>
          <w:sz w:val="24"/>
        </w:rPr>
      </w:pPr>
      <w:r w:rsidRPr="00E95FEC">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8844"/>
        <w:gridCol w:w="9014"/>
      </w:tblGrid>
      <w:tr w:rsidR="00EF7B52" w:rsidRPr="00E52C1F" w14:paraId="2C423B4D" w14:textId="77777777" w:rsidTr="006020A2">
        <w:trPr>
          <w:trHeight w:val="558"/>
        </w:trPr>
        <w:tc>
          <w:tcPr>
            <w:tcW w:w="2665" w:type="dxa"/>
            <w:shd w:val="clear" w:color="auto" w:fill="auto"/>
            <w:vAlign w:val="center"/>
          </w:tcPr>
          <w:p w14:paraId="674E62EA" w14:textId="77777777" w:rsidR="00EF7B52" w:rsidRPr="00E52C1F"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8844" w:type="dxa"/>
            <w:shd w:val="clear" w:color="auto" w:fill="auto"/>
            <w:vAlign w:val="center"/>
          </w:tcPr>
          <w:p w14:paraId="453586DF" w14:textId="77777777" w:rsidR="00EF7B52" w:rsidRPr="00E52C1F"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9014" w:type="dxa"/>
            <w:shd w:val="clear" w:color="auto" w:fill="auto"/>
            <w:vAlign w:val="center"/>
          </w:tcPr>
          <w:p w14:paraId="3183E703" w14:textId="77777777" w:rsidR="00EF7B52" w:rsidRPr="00E52C1F"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F7B52" w:rsidRPr="00E52C1F" w14:paraId="75BE1643" w14:textId="77777777" w:rsidTr="006020A2">
        <w:trPr>
          <w:trHeight w:val="4818"/>
        </w:trPr>
        <w:tc>
          <w:tcPr>
            <w:tcW w:w="2665" w:type="dxa"/>
          </w:tcPr>
          <w:p w14:paraId="03E9D151" w14:textId="77777777" w:rsidR="00EF7B52" w:rsidRPr="00EA0EED" w:rsidRDefault="00EF7B52" w:rsidP="006020A2">
            <w:pPr>
              <w:autoSpaceDE w:val="0"/>
              <w:autoSpaceDN w:val="0"/>
              <w:spacing w:line="300" w:lineRule="exact"/>
              <w:rPr>
                <w:rFonts w:ascii="ＭＳ 明朝" w:hAnsi="ＭＳ 明朝"/>
                <w:sz w:val="24"/>
              </w:rPr>
            </w:pPr>
          </w:p>
          <w:p w14:paraId="3C0FC9D2" w14:textId="77777777" w:rsidR="00EF7B52" w:rsidRPr="00EA0EED" w:rsidRDefault="00EF7B52" w:rsidP="006020A2">
            <w:pPr>
              <w:autoSpaceDE w:val="0"/>
              <w:autoSpaceDN w:val="0"/>
              <w:spacing w:line="300" w:lineRule="exact"/>
              <w:rPr>
                <w:rFonts w:ascii="ＭＳ 明朝" w:hAnsi="ＭＳ 明朝"/>
                <w:sz w:val="24"/>
              </w:rPr>
            </w:pPr>
            <w:r>
              <w:rPr>
                <w:rFonts w:ascii="ＭＳ 明朝" w:hAnsi="ＭＳ 明朝" w:hint="eastAsia"/>
                <w:sz w:val="24"/>
              </w:rPr>
              <w:t>富田林土木事務所</w:t>
            </w:r>
          </w:p>
        </w:tc>
        <w:tc>
          <w:tcPr>
            <w:tcW w:w="8844" w:type="dxa"/>
          </w:tcPr>
          <w:p w14:paraId="44BE5C60" w14:textId="77777777" w:rsidR="00EF7B52" w:rsidRPr="00EA0EED" w:rsidRDefault="00EF7B52" w:rsidP="006020A2">
            <w:pPr>
              <w:autoSpaceDE w:val="0"/>
              <w:autoSpaceDN w:val="0"/>
              <w:spacing w:line="300" w:lineRule="exact"/>
              <w:rPr>
                <w:rFonts w:ascii="ＭＳ 明朝" w:hAnsi="ＭＳ 明朝" w:cs="Arial"/>
                <w:sz w:val="24"/>
              </w:rPr>
            </w:pPr>
          </w:p>
          <w:p w14:paraId="55EA959B" w14:textId="77777777" w:rsidR="00EF7B52" w:rsidRPr="00352E47" w:rsidRDefault="00EF7B52" w:rsidP="006020A2">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w:t>
            </w:r>
            <w:r w:rsidRPr="00352E47">
              <w:rPr>
                <w:rFonts w:ascii="ＭＳ 明朝" w:hAnsi="ＭＳ 明朝" w:hint="eastAsia"/>
                <w:sz w:val="24"/>
              </w:rPr>
              <w:t>あった。</w:t>
            </w:r>
          </w:p>
          <w:p w14:paraId="237A4722" w14:textId="77777777" w:rsidR="00EF7B52" w:rsidRPr="00352E47" w:rsidRDefault="00EF7B52" w:rsidP="006020A2">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EF7B52" w:rsidRPr="00352E47" w14:paraId="4105E548" w14:textId="77777777" w:rsidTr="006020A2">
              <w:trPr>
                <w:trHeight w:val="769"/>
              </w:trPr>
              <w:tc>
                <w:tcPr>
                  <w:tcW w:w="1077" w:type="dxa"/>
                  <w:tcBorders>
                    <w:bottom w:val="single" w:sz="4" w:space="0" w:color="auto"/>
                  </w:tcBorders>
                  <w:vAlign w:val="center"/>
                </w:tcPr>
                <w:p w14:paraId="2507A571" w14:textId="77777777" w:rsidR="00EF7B52" w:rsidRPr="00352E47" w:rsidRDefault="00EF7B52"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268" w:type="dxa"/>
                  <w:tcBorders>
                    <w:bottom w:val="single" w:sz="4" w:space="0" w:color="auto"/>
                  </w:tcBorders>
                  <w:shd w:val="clear" w:color="auto" w:fill="auto"/>
                  <w:vAlign w:val="center"/>
                </w:tcPr>
                <w:p w14:paraId="31629B78" w14:textId="77777777" w:rsidR="00EF7B52" w:rsidRPr="00352E47"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2EF32602" w14:textId="77777777" w:rsidR="00EF7B52" w:rsidRPr="00352E47" w:rsidRDefault="00EF7B52" w:rsidP="006020A2">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件数</w:t>
                  </w:r>
                </w:p>
              </w:tc>
            </w:tr>
            <w:tr w:rsidR="00EF7B52" w:rsidRPr="00352E47" w14:paraId="460BB0CD" w14:textId="77777777" w:rsidTr="006020A2">
              <w:trPr>
                <w:trHeight w:val="690"/>
              </w:trPr>
              <w:tc>
                <w:tcPr>
                  <w:tcW w:w="1077" w:type="dxa"/>
                  <w:tcBorders>
                    <w:top w:val="single" w:sz="4" w:space="0" w:color="auto"/>
                    <w:bottom w:val="single" w:sz="4" w:space="0" w:color="auto"/>
                  </w:tcBorders>
                  <w:vAlign w:val="center"/>
                </w:tcPr>
                <w:p w14:paraId="1A39CABC" w14:textId="77777777" w:rsidR="00EF7B52" w:rsidRDefault="00EF7B52"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36233E07" w14:textId="77777777" w:rsidR="00EF7B52" w:rsidRDefault="00EF7B52"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令和３年８</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010F6112" w14:textId="77777777" w:rsidR="00EF7B52" w:rsidRDefault="00EF7B52" w:rsidP="006020A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bl>
          <w:p w14:paraId="498A8A54" w14:textId="77777777" w:rsidR="00EF7B52" w:rsidRDefault="00EF7B52" w:rsidP="006020A2">
            <w:pPr>
              <w:autoSpaceDE w:val="0"/>
              <w:autoSpaceDN w:val="0"/>
              <w:spacing w:line="300" w:lineRule="exact"/>
              <w:rPr>
                <w:rFonts w:ascii="ＭＳ 明朝" w:hAnsi="ＭＳ 明朝"/>
                <w:sz w:val="24"/>
              </w:rPr>
            </w:pPr>
          </w:p>
          <w:p w14:paraId="62E9A65C" w14:textId="77777777" w:rsidR="00EF7B52" w:rsidRPr="00EA0EED" w:rsidRDefault="00EF7B52" w:rsidP="006020A2">
            <w:pPr>
              <w:autoSpaceDE w:val="0"/>
              <w:autoSpaceDN w:val="0"/>
              <w:spacing w:line="300" w:lineRule="exact"/>
              <w:rPr>
                <w:rFonts w:ascii="ＭＳ 明朝" w:hAnsi="ＭＳ 明朝"/>
                <w:sz w:val="24"/>
              </w:rPr>
            </w:pPr>
          </w:p>
        </w:tc>
        <w:tc>
          <w:tcPr>
            <w:tcW w:w="9014" w:type="dxa"/>
          </w:tcPr>
          <w:p w14:paraId="389FFC34" w14:textId="77777777" w:rsidR="00EF7B52" w:rsidRPr="00EA0EED" w:rsidRDefault="00EF7B52" w:rsidP="006020A2">
            <w:pPr>
              <w:autoSpaceDE w:val="0"/>
              <w:autoSpaceDN w:val="0"/>
              <w:spacing w:line="300" w:lineRule="exact"/>
              <w:rPr>
                <w:rFonts w:ascii="ＭＳ 明朝" w:hAnsi="ＭＳ 明朝"/>
                <w:sz w:val="24"/>
              </w:rPr>
            </w:pPr>
          </w:p>
          <w:p w14:paraId="6C9B1621" w14:textId="77777777" w:rsidR="00EF7B52" w:rsidRDefault="00EF7B52" w:rsidP="006020A2">
            <w:pPr>
              <w:autoSpaceDE w:val="0"/>
              <w:autoSpaceDN w:val="0"/>
              <w:spacing w:line="300" w:lineRule="exact"/>
              <w:ind w:firstLineChars="100" w:firstLine="240"/>
              <w:rPr>
                <w:rFonts w:ascii="ＭＳ 明朝" w:hAnsi="ＭＳ 明朝"/>
                <w:sz w:val="24"/>
              </w:rPr>
            </w:pPr>
            <w:r w:rsidRPr="0058250C">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14:paraId="14ACD585" w14:textId="77777777" w:rsidR="00EF7B52" w:rsidRDefault="00EF7B52" w:rsidP="006020A2">
            <w:pPr>
              <w:autoSpaceDE w:val="0"/>
              <w:autoSpaceDN w:val="0"/>
              <w:spacing w:line="300" w:lineRule="exact"/>
              <w:ind w:left="480" w:hangingChars="200" w:hanging="480"/>
              <w:rPr>
                <w:rFonts w:ascii="ＭＳ 明朝" w:hAnsi="ＭＳ 明朝"/>
                <w:sz w:val="24"/>
              </w:rPr>
            </w:pPr>
          </w:p>
          <w:p w14:paraId="45880796" w14:textId="77777777" w:rsidR="00EF7B52" w:rsidRDefault="00EF7B52" w:rsidP="006020A2">
            <w:pPr>
              <w:autoSpaceDE w:val="0"/>
              <w:autoSpaceDN w:val="0"/>
              <w:spacing w:line="300" w:lineRule="exact"/>
              <w:ind w:left="480" w:hangingChars="200" w:hanging="480"/>
              <w:rPr>
                <w:rFonts w:ascii="ＭＳ 明朝" w:hAnsi="ＭＳ 明朝"/>
                <w:sz w:val="24"/>
              </w:rPr>
            </w:pPr>
          </w:p>
          <w:p w14:paraId="0E97EF25" w14:textId="77777777" w:rsidR="00EF7B52" w:rsidRPr="006C4428" w:rsidRDefault="00EF7B52" w:rsidP="006020A2">
            <w:pPr>
              <w:autoSpaceDE w:val="0"/>
              <w:autoSpaceDN w:val="0"/>
              <w:spacing w:line="300" w:lineRule="exact"/>
              <w:rPr>
                <w:rFonts w:ascii="ＭＳ 明朝" w:hAnsi="ＭＳ 明朝"/>
                <w:sz w:val="24"/>
              </w:rPr>
            </w:pPr>
          </w:p>
        </w:tc>
      </w:tr>
    </w:tbl>
    <w:p w14:paraId="1868EE8B" w14:textId="77777777" w:rsidR="00EF7B52" w:rsidRPr="00B24814" w:rsidRDefault="00EF7B52" w:rsidP="00EF7B52">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E52C1F">
        <w:rPr>
          <w:rFonts w:ascii="ＭＳ ゴシック" w:eastAsia="ＭＳ ゴシック" w:hAnsi="ＭＳ ゴシック" w:hint="eastAsia"/>
          <w:sz w:val="24"/>
          <w:szCs w:val="22"/>
        </w:rPr>
        <w:t>年11月</w:t>
      </w:r>
      <w:r>
        <w:rPr>
          <w:rFonts w:ascii="ＭＳ ゴシック" w:eastAsia="ＭＳ ゴシック" w:hAnsi="ＭＳ ゴシック" w:hint="eastAsia"/>
          <w:sz w:val="24"/>
          <w:szCs w:val="22"/>
        </w:rPr>
        <w:t>1</w:t>
      </w:r>
      <w:r>
        <w:rPr>
          <w:rFonts w:ascii="ＭＳ ゴシック" w:eastAsia="ＭＳ ゴシック" w:hAnsi="ＭＳ ゴシック"/>
          <w:sz w:val="24"/>
          <w:szCs w:val="22"/>
        </w:rPr>
        <w:t>6</w:t>
      </w:r>
      <w:r w:rsidRPr="00E52C1F">
        <w:rPr>
          <w:rFonts w:ascii="ＭＳ ゴシック" w:eastAsia="ＭＳ ゴシック" w:hAnsi="ＭＳ ゴシック" w:hint="eastAsia"/>
          <w:sz w:val="24"/>
          <w:szCs w:val="22"/>
        </w:rPr>
        <w:t>日）</w:t>
      </w:r>
    </w:p>
    <w:p w14:paraId="6DB1F4C8" w14:textId="6F892E62"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3E0079BB" w14:textId="77777777" w:rsidR="00EF7B52" w:rsidRPr="001E1075" w:rsidRDefault="00EF7B52" w:rsidP="00EF7B52">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建設仮勘定の精算事務の不備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250"/>
        <w:gridCol w:w="10035"/>
      </w:tblGrid>
      <w:tr w:rsidR="00EF7B52" w:rsidRPr="001E1075" w14:paraId="5D9A19F4" w14:textId="77777777" w:rsidTr="006020A2">
        <w:trPr>
          <w:trHeight w:val="558"/>
        </w:trPr>
        <w:tc>
          <w:tcPr>
            <w:tcW w:w="2235" w:type="dxa"/>
            <w:shd w:val="clear" w:color="auto" w:fill="auto"/>
            <w:vAlign w:val="center"/>
          </w:tcPr>
          <w:p w14:paraId="334AD72C" w14:textId="77777777" w:rsidR="00EF7B52" w:rsidRPr="001E1075"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対象受検機関</w:t>
            </w:r>
          </w:p>
        </w:tc>
        <w:tc>
          <w:tcPr>
            <w:tcW w:w="8250" w:type="dxa"/>
            <w:shd w:val="clear" w:color="auto" w:fill="auto"/>
            <w:vAlign w:val="center"/>
          </w:tcPr>
          <w:p w14:paraId="592D7D76" w14:textId="77777777" w:rsidR="00EF7B52" w:rsidRPr="001E1075"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検出事項</w:t>
            </w:r>
          </w:p>
        </w:tc>
        <w:tc>
          <w:tcPr>
            <w:tcW w:w="10035" w:type="dxa"/>
            <w:shd w:val="clear" w:color="auto" w:fill="auto"/>
            <w:vAlign w:val="center"/>
          </w:tcPr>
          <w:p w14:paraId="413306D6" w14:textId="77777777" w:rsidR="00EF7B52" w:rsidRPr="001E1075"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是正を求める事項</w:t>
            </w:r>
          </w:p>
        </w:tc>
      </w:tr>
      <w:tr w:rsidR="00EF7B52" w:rsidRPr="001E1075" w14:paraId="770091AA" w14:textId="77777777" w:rsidTr="006020A2">
        <w:trPr>
          <w:trHeight w:val="8782"/>
        </w:trPr>
        <w:tc>
          <w:tcPr>
            <w:tcW w:w="2235" w:type="dxa"/>
          </w:tcPr>
          <w:p w14:paraId="7BE29A27" w14:textId="77777777" w:rsidR="00EF7B52" w:rsidRPr="001E1075" w:rsidRDefault="00EF7B52" w:rsidP="006020A2">
            <w:pPr>
              <w:autoSpaceDE w:val="0"/>
              <w:autoSpaceDN w:val="0"/>
              <w:spacing w:line="300" w:lineRule="exact"/>
              <w:rPr>
                <w:rFonts w:ascii="ＭＳ 明朝" w:hAnsi="ＭＳ 明朝"/>
                <w:sz w:val="24"/>
              </w:rPr>
            </w:pPr>
          </w:p>
          <w:p w14:paraId="3F40B551" w14:textId="77777777" w:rsidR="00EF7B52" w:rsidRPr="001E1075" w:rsidRDefault="00EF7B52" w:rsidP="006020A2">
            <w:pPr>
              <w:autoSpaceDE w:val="0"/>
              <w:autoSpaceDN w:val="0"/>
              <w:spacing w:line="300" w:lineRule="exact"/>
              <w:rPr>
                <w:rFonts w:ascii="ＭＳ 明朝" w:hAnsi="ＭＳ 明朝"/>
                <w:sz w:val="24"/>
              </w:rPr>
            </w:pPr>
            <w:r>
              <w:rPr>
                <w:rFonts w:ascii="ＭＳ 明朝" w:hAnsi="ＭＳ 明朝" w:hint="eastAsia"/>
                <w:sz w:val="24"/>
              </w:rPr>
              <w:t>富田林土木事務所</w:t>
            </w:r>
          </w:p>
        </w:tc>
        <w:tc>
          <w:tcPr>
            <w:tcW w:w="8250" w:type="dxa"/>
          </w:tcPr>
          <w:p w14:paraId="3078B4AD" w14:textId="77777777" w:rsidR="00EF7B52" w:rsidRPr="001E1075" w:rsidRDefault="00EF7B52" w:rsidP="006020A2">
            <w:pPr>
              <w:autoSpaceDE w:val="0"/>
              <w:autoSpaceDN w:val="0"/>
              <w:spacing w:line="300" w:lineRule="exact"/>
              <w:rPr>
                <w:rFonts w:ascii="ＭＳ 明朝" w:hAnsi="ＭＳ 明朝" w:cs="Arial"/>
                <w:sz w:val="24"/>
              </w:rPr>
            </w:pPr>
          </w:p>
          <w:p w14:paraId="21B818EE" w14:textId="77777777" w:rsidR="00EF7B52" w:rsidRDefault="00EF7B52" w:rsidP="006020A2">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 xml:space="preserve">１　</w:t>
            </w:r>
            <w:r w:rsidRPr="00AF3641">
              <w:rPr>
                <w:rFonts w:ascii="ＭＳ 明朝" w:hAnsi="ＭＳ 明朝" w:cs="Arial" w:hint="eastAsia"/>
                <w:sz w:val="24"/>
              </w:rPr>
              <w:t>令和３年度の財務諸表（貸借対照表）において、建設仮勘定に計上されている</w:t>
            </w:r>
            <w:r>
              <w:rPr>
                <w:rFonts w:ascii="ＭＳ 明朝" w:hAnsi="ＭＳ 明朝" w:cs="Arial" w:hint="eastAsia"/>
                <w:sz w:val="24"/>
              </w:rPr>
              <w:t>下記</w:t>
            </w:r>
            <w:r w:rsidRPr="00AF3641">
              <w:rPr>
                <w:rFonts w:ascii="ＭＳ 明朝" w:hAnsi="ＭＳ 明朝" w:cs="Arial" w:hint="eastAsia"/>
                <w:sz w:val="24"/>
              </w:rPr>
              <w:t>の内</w:t>
            </w:r>
            <w:r>
              <w:rPr>
                <w:rFonts w:ascii="ＭＳ 明朝" w:hAnsi="ＭＳ 明朝" w:cs="Arial" w:hint="eastAsia"/>
                <w:sz w:val="24"/>
              </w:rPr>
              <w:t>容を確認したところ、</w:t>
            </w:r>
            <w:r w:rsidRPr="00590773">
              <w:rPr>
                <w:rFonts w:ascii="ＭＳ 明朝" w:hAnsi="ＭＳ 明朝" w:cs="Arial" w:hint="eastAsia"/>
                <w:sz w:val="24"/>
              </w:rPr>
              <w:t>工事が完了し供用が開始されているにも関わらず、建設仮勘定に計上されたままとなっていた。</w:t>
            </w:r>
            <w:r>
              <w:rPr>
                <w:rFonts w:ascii="ＭＳ 明朝" w:hAnsi="ＭＳ 明朝" w:cs="Arial" w:hint="eastAsia"/>
                <w:sz w:val="24"/>
              </w:rPr>
              <w:t>また、費用として計上すべきものが含まれていた。</w:t>
            </w:r>
          </w:p>
          <w:p w14:paraId="2EA13243" w14:textId="77777777" w:rsidR="00EF7B52" w:rsidRPr="00590773" w:rsidRDefault="00EF7B52" w:rsidP="006020A2">
            <w:pPr>
              <w:autoSpaceDE w:val="0"/>
              <w:autoSpaceDN w:val="0"/>
              <w:snapToGrid w:val="0"/>
              <w:spacing w:line="300" w:lineRule="exact"/>
              <w:ind w:left="240" w:hangingChars="100" w:hanging="240"/>
              <w:rPr>
                <w:rFonts w:ascii="ＭＳ 明朝" w:hAnsi="ＭＳ 明朝" w:cs="Arial"/>
                <w:sz w:val="24"/>
              </w:rPr>
            </w:pPr>
          </w:p>
          <w:p w14:paraId="7911F8F9" w14:textId="77777777" w:rsidR="00EF7B52" w:rsidRPr="00590773" w:rsidRDefault="00EF7B52" w:rsidP="006020A2">
            <w:pPr>
              <w:autoSpaceDE w:val="0"/>
              <w:autoSpaceDN w:val="0"/>
              <w:snapToGrid w:val="0"/>
              <w:spacing w:line="300" w:lineRule="exact"/>
              <w:rPr>
                <w:rFonts w:ascii="ＭＳ 明朝" w:hAnsi="ＭＳ 明朝" w:cs="Arial"/>
                <w:sz w:val="24"/>
              </w:rPr>
            </w:pPr>
          </w:p>
          <w:tbl>
            <w:tblPr>
              <w:tblpPr w:leftFromText="142" w:rightFromText="142" w:vertAnchor="text" w:horzAnchor="margin" w:tblpY="-225"/>
              <w:tblOverlap w:val="never"/>
              <w:tblW w:w="7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2976"/>
              <w:gridCol w:w="1701"/>
              <w:gridCol w:w="1701"/>
            </w:tblGrid>
            <w:tr w:rsidR="00EF7B52" w:rsidRPr="00BC507B" w14:paraId="01013747" w14:textId="77777777" w:rsidTr="006020A2">
              <w:trPr>
                <w:trHeight w:val="567"/>
              </w:trPr>
              <w:tc>
                <w:tcPr>
                  <w:tcW w:w="1468" w:type="dxa"/>
                  <w:vAlign w:val="center"/>
                </w:tcPr>
                <w:p w14:paraId="418950FB" w14:textId="77777777" w:rsidR="00EF7B52" w:rsidRPr="00640980" w:rsidRDefault="00EF7B52" w:rsidP="006020A2">
                  <w:pPr>
                    <w:tabs>
                      <w:tab w:val="center" w:pos="4252"/>
                      <w:tab w:val="right" w:pos="8504"/>
                    </w:tabs>
                    <w:autoSpaceDE w:val="0"/>
                    <w:autoSpaceDN w:val="0"/>
                    <w:snapToGrid w:val="0"/>
                    <w:spacing w:line="300" w:lineRule="exact"/>
                    <w:jc w:val="center"/>
                    <w:rPr>
                      <w:rFonts w:ascii="ＭＳ 明朝" w:hAnsi="ＭＳ 明朝" w:cs="Arial"/>
                      <w:sz w:val="24"/>
                    </w:rPr>
                  </w:pPr>
                  <w:r w:rsidRPr="00640980">
                    <w:rPr>
                      <w:rFonts w:ascii="ＭＳ 明朝" w:hAnsi="ＭＳ 明朝" w:cs="Arial" w:hint="eastAsia"/>
                      <w:sz w:val="24"/>
                    </w:rPr>
                    <w:t>年度</w:t>
                  </w:r>
                </w:p>
              </w:tc>
              <w:tc>
                <w:tcPr>
                  <w:tcW w:w="2976" w:type="dxa"/>
                  <w:vAlign w:val="center"/>
                </w:tcPr>
                <w:p w14:paraId="4BF49602" w14:textId="77777777" w:rsidR="00EF7B52" w:rsidRPr="00640980" w:rsidRDefault="00EF7B52" w:rsidP="006020A2">
                  <w:pPr>
                    <w:tabs>
                      <w:tab w:val="center" w:pos="4252"/>
                      <w:tab w:val="right" w:pos="8504"/>
                    </w:tabs>
                    <w:autoSpaceDE w:val="0"/>
                    <w:autoSpaceDN w:val="0"/>
                    <w:snapToGrid w:val="0"/>
                    <w:spacing w:line="300" w:lineRule="exact"/>
                    <w:jc w:val="center"/>
                    <w:rPr>
                      <w:rFonts w:ascii="ＭＳ 明朝" w:hAnsi="ＭＳ 明朝" w:cs="Arial"/>
                      <w:sz w:val="24"/>
                    </w:rPr>
                  </w:pPr>
                  <w:r w:rsidRPr="00640980">
                    <w:rPr>
                      <w:rFonts w:ascii="ＭＳ 明朝" w:hAnsi="ＭＳ 明朝" w:cs="Arial" w:hint="eastAsia"/>
                      <w:sz w:val="24"/>
                    </w:rPr>
                    <w:t>契約名称</w:t>
                  </w:r>
                </w:p>
              </w:tc>
              <w:tc>
                <w:tcPr>
                  <w:tcW w:w="1701" w:type="dxa"/>
                  <w:shd w:val="clear" w:color="auto" w:fill="auto"/>
                  <w:vAlign w:val="center"/>
                </w:tcPr>
                <w:p w14:paraId="012BA8FE" w14:textId="77777777" w:rsidR="00EF7B52" w:rsidRPr="00640980" w:rsidRDefault="00EF7B52" w:rsidP="006020A2">
                  <w:pPr>
                    <w:tabs>
                      <w:tab w:val="center" w:pos="4252"/>
                      <w:tab w:val="right" w:pos="8504"/>
                    </w:tabs>
                    <w:autoSpaceDE w:val="0"/>
                    <w:autoSpaceDN w:val="0"/>
                    <w:snapToGrid w:val="0"/>
                    <w:spacing w:line="300" w:lineRule="exact"/>
                    <w:jc w:val="center"/>
                    <w:rPr>
                      <w:rFonts w:ascii="ＭＳ 明朝" w:hAnsi="ＭＳ 明朝" w:cs="Arial"/>
                      <w:sz w:val="24"/>
                    </w:rPr>
                  </w:pPr>
                  <w:r w:rsidRPr="00640980">
                    <w:rPr>
                      <w:rFonts w:ascii="ＭＳ 明朝" w:hAnsi="ＭＳ 明朝" w:cs="Arial" w:hint="eastAsia"/>
                      <w:sz w:val="24"/>
                    </w:rPr>
                    <w:t>金額</w:t>
                  </w:r>
                </w:p>
              </w:tc>
              <w:tc>
                <w:tcPr>
                  <w:tcW w:w="1701" w:type="dxa"/>
                </w:tcPr>
                <w:p w14:paraId="02FEB8B9" w14:textId="77777777" w:rsidR="00EF7B52" w:rsidRPr="00640980" w:rsidRDefault="00EF7B52" w:rsidP="006020A2">
                  <w:pPr>
                    <w:tabs>
                      <w:tab w:val="center" w:pos="4252"/>
                      <w:tab w:val="right" w:pos="8504"/>
                    </w:tabs>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資産</w:t>
                  </w:r>
                  <w:r w:rsidRPr="00AF3641">
                    <w:rPr>
                      <w:rFonts w:ascii="ＭＳ 明朝" w:hAnsi="ＭＳ 明朝" w:cs="Arial" w:hint="eastAsia"/>
                      <w:sz w:val="24"/>
                    </w:rPr>
                    <w:t>計上すべき金額</w:t>
                  </w:r>
                </w:p>
              </w:tc>
            </w:tr>
            <w:tr w:rsidR="00EF7B52" w:rsidRPr="00BC507B" w14:paraId="60BF7A57" w14:textId="77777777" w:rsidTr="006020A2">
              <w:trPr>
                <w:trHeight w:val="567"/>
              </w:trPr>
              <w:tc>
                <w:tcPr>
                  <w:tcW w:w="1468" w:type="dxa"/>
                  <w:vAlign w:val="center"/>
                </w:tcPr>
                <w:p w14:paraId="26B241E5" w14:textId="77777777" w:rsidR="00EF7B52" w:rsidRPr="00640980" w:rsidRDefault="00EF7B52" w:rsidP="006020A2">
                  <w:pPr>
                    <w:tabs>
                      <w:tab w:val="center" w:pos="4252"/>
                      <w:tab w:val="right" w:pos="8504"/>
                    </w:tabs>
                    <w:autoSpaceDE w:val="0"/>
                    <w:autoSpaceDN w:val="0"/>
                    <w:snapToGrid w:val="0"/>
                    <w:spacing w:line="300" w:lineRule="exact"/>
                    <w:jc w:val="center"/>
                    <w:rPr>
                      <w:rFonts w:ascii="ＭＳ 明朝" w:hAnsi="ＭＳ 明朝" w:cs="Arial"/>
                      <w:sz w:val="24"/>
                    </w:rPr>
                  </w:pPr>
                  <w:r w:rsidRPr="00640980">
                    <w:rPr>
                      <w:rFonts w:ascii="ＭＳ 明朝" w:hAnsi="ＭＳ 明朝" w:cs="Arial" w:hint="eastAsia"/>
                      <w:sz w:val="24"/>
                    </w:rPr>
                    <w:t>平成2</w:t>
                  </w:r>
                  <w:r w:rsidRPr="00640980">
                    <w:rPr>
                      <w:rFonts w:ascii="ＭＳ 明朝" w:hAnsi="ＭＳ 明朝" w:cs="Arial"/>
                      <w:sz w:val="24"/>
                    </w:rPr>
                    <w:t>9</w:t>
                  </w:r>
                  <w:r w:rsidRPr="00640980">
                    <w:rPr>
                      <w:rFonts w:ascii="ＭＳ 明朝" w:hAnsi="ＭＳ 明朝" w:cs="Arial" w:hint="eastAsia"/>
                      <w:sz w:val="24"/>
                    </w:rPr>
                    <w:t>年度</w:t>
                  </w:r>
                </w:p>
              </w:tc>
              <w:tc>
                <w:tcPr>
                  <w:tcW w:w="2976" w:type="dxa"/>
                  <w:vAlign w:val="center"/>
                </w:tcPr>
                <w:p w14:paraId="1F96C801" w14:textId="77777777" w:rsidR="00EF7B52" w:rsidRPr="00640980" w:rsidRDefault="00EF7B52" w:rsidP="006020A2">
                  <w:pPr>
                    <w:tabs>
                      <w:tab w:val="center" w:pos="4252"/>
                      <w:tab w:val="right" w:pos="8504"/>
                    </w:tabs>
                    <w:autoSpaceDE w:val="0"/>
                    <w:autoSpaceDN w:val="0"/>
                    <w:snapToGrid w:val="0"/>
                    <w:spacing w:line="300" w:lineRule="exact"/>
                    <w:rPr>
                      <w:rFonts w:ascii="ＭＳ 明朝" w:hAnsi="ＭＳ 明朝" w:cs="Arial"/>
                      <w:sz w:val="24"/>
                    </w:rPr>
                  </w:pPr>
                  <w:r w:rsidRPr="00640980">
                    <w:rPr>
                      <w:rFonts w:ascii="ＭＳ 明朝" w:hAnsi="ＭＳ 明朝" w:cs="Arial" w:hint="eastAsia"/>
                      <w:sz w:val="24"/>
                    </w:rPr>
                    <w:t>一般府道大阪羽曳野線地積測量図作成業務</w:t>
                  </w:r>
                </w:p>
              </w:tc>
              <w:tc>
                <w:tcPr>
                  <w:tcW w:w="1701" w:type="dxa"/>
                  <w:shd w:val="clear" w:color="auto" w:fill="auto"/>
                  <w:vAlign w:val="center"/>
                </w:tcPr>
                <w:p w14:paraId="76838D1D" w14:textId="77777777" w:rsidR="00EF7B52" w:rsidRPr="00640980" w:rsidRDefault="00EF7B52" w:rsidP="006020A2">
                  <w:pPr>
                    <w:tabs>
                      <w:tab w:val="center" w:pos="4252"/>
                      <w:tab w:val="right" w:pos="8504"/>
                    </w:tabs>
                    <w:autoSpaceDE w:val="0"/>
                    <w:autoSpaceDN w:val="0"/>
                    <w:snapToGrid w:val="0"/>
                    <w:spacing w:line="300" w:lineRule="exact"/>
                    <w:jc w:val="right"/>
                    <w:rPr>
                      <w:rFonts w:ascii="ＭＳ 明朝" w:hAnsi="ＭＳ 明朝" w:cs="Arial"/>
                      <w:sz w:val="24"/>
                    </w:rPr>
                  </w:pPr>
                  <w:r w:rsidRPr="00640980">
                    <w:rPr>
                      <w:rFonts w:ascii="ＭＳ 明朝" w:hAnsi="ＭＳ 明朝" w:cs="Arial" w:hint="eastAsia"/>
                      <w:sz w:val="24"/>
                    </w:rPr>
                    <w:t>3</w:t>
                  </w:r>
                  <w:r w:rsidRPr="00640980">
                    <w:rPr>
                      <w:rFonts w:ascii="ＭＳ 明朝" w:hAnsi="ＭＳ 明朝" w:cs="Arial"/>
                      <w:sz w:val="24"/>
                    </w:rPr>
                    <w:t>02,400</w:t>
                  </w:r>
                  <w:r>
                    <w:rPr>
                      <w:rFonts w:ascii="ＭＳ 明朝" w:hAnsi="ＭＳ 明朝" w:cs="Arial" w:hint="eastAsia"/>
                      <w:sz w:val="24"/>
                    </w:rPr>
                    <w:t>円</w:t>
                  </w:r>
                </w:p>
              </w:tc>
              <w:tc>
                <w:tcPr>
                  <w:tcW w:w="1701" w:type="dxa"/>
                  <w:vAlign w:val="center"/>
                </w:tcPr>
                <w:p w14:paraId="2FC98351" w14:textId="77777777" w:rsidR="00EF7B52" w:rsidRPr="00640980" w:rsidRDefault="00EF7B52" w:rsidP="006020A2">
                  <w:pPr>
                    <w:tabs>
                      <w:tab w:val="center" w:pos="4252"/>
                      <w:tab w:val="right" w:pos="8504"/>
                    </w:tabs>
                    <w:autoSpaceDE w:val="0"/>
                    <w:autoSpaceDN w:val="0"/>
                    <w:snapToGrid w:val="0"/>
                    <w:spacing w:line="300" w:lineRule="exact"/>
                    <w:jc w:val="right"/>
                    <w:rPr>
                      <w:rFonts w:ascii="ＭＳ 明朝" w:hAnsi="ＭＳ 明朝" w:cs="Arial"/>
                      <w:sz w:val="24"/>
                    </w:rPr>
                  </w:pPr>
                  <w:r w:rsidRPr="00640980">
                    <w:rPr>
                      <w:rFonts w:ascii="ＭＳ 明朝" w:hAnsi="ＭＳ 明朝" w:cs="Arial" w:hint="eastAsia"/>
                      <w:sz w:val="24"/>
                    </w:rPr>
                    <w:t>3</w:t>
                  </w:r>
                  <w:r w:rsidRPr="00640980">
                    <w:rPr>
                      <w:rFonts w:ascii="ＭＳ 明朝" w:hAnsi="ＭＳ 明朝" w:cs="Arial"/>
                      <w:sz w:val="24"/>
                    </w:rPr>
                    <w:t>02,400</w:t>
                  </w:r>
                  <w:r>
                    <w:rPr>
                      <w:rFonts w:ascii="ＭＳ 明朝" w:hAnsi="ＭＳ 明朝" w:cs="Arial" w:hint="eastAsia"/>
                      <w:sz w:val="24"/>
                    </w:rPr>
                    <w:t>円</w:t>
                  </w:r>
                </w:p>
              </w:tc>
            </w:tr>
          </w:tbl>
          <w:p w14:paraId="2CC53320" w14:textId="77777777" w:rsidR="00EF7B52" w:rsidRDefault="00EF7B52" w:rsidP="006020A2">
            <w:pPr>
              <w:autoSpaceDE w:val="0"/>
              <w:autoSpaceDN w:val="0"/>
              <w:snapToGrid w:val="0"/>
              <w:spacing w:line="300" w:lineRule="exact"/>
              <w:rPr>
                <w:rFonts w:ascii="ＭＳ 明朝" w:hAnsi="ＭＳ 明朝" w:cs="Arial"/>
                <w:sz w:val="24"/>
              </w:rPr>
            </w:pPr>
          </w:p>
          <w:tbl>
            <w:tblPr>
              <w:tblStyle w:val="af2"/>
              <w:tblW w:w="7845" w:type="dxa"/>
              <w:tblLayout w:type="fixed"/>
              <w:tblLook w:val="04A0" w:firstRow="1" w:lastRow="0" w:firstColumn="1" w:lastColumn="0" w:noHBand="0" w:noVBand="1"/>
            </w:tblPr>
            <w:tblGrid>
              <w:gridCol w:w="1467"/>
              <w:gridCol w:w="2976"/>
              <w:gridCol w:w="1701"/>
              <w:gridCol w:w="1701"/>
            </w:tblGrid>
            <w:tr w:rsidR="00EF7B52" w14:paraId="24480D72" w14:textId="77777777" w:rsidTr="006020A2">
              <w:trPr>
                <w:trHeight w:val="567"/>
              </w:trPr>
              <w:tc>
                <w:tcPr>
                  <w:tcW w:w="1467" w:type="dxa"/>
                  <w:vAlign w:val="center"/>
                </w:tcPr>
                <w:p w14:paraId="24470C19" w14:textId="77777777" w:rsidR="00EF7B52"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年度</w:t>
                  </w:r>
                </w:p>
              </w:tc>
              <w:tc>
                <w:tcPr>
                  <w:tcW w:w="2976" w:type="dxa"/>
                  <w:vAlign w:val="center"/>
                </w:tcPr>
                <w:p w14:paraId="54A7DAC5" w14:textId="77777777" w:rsidR="00EF7B52" w:rsidRPr="00E130E2"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契約名称</w:t>
                  </w:r>
                </w:p>
              </w:tc>
              <w:tc>
                <w:tcPr>
                  <w:tcW w:w="1701" w:type="dxa"/>
                  <w:vAlign w:val="center"/>
                </w:tcPr>
                <w:p w14:paraId="4680A08A" w14:textId="77777777" w:rsidR="00EF7B52"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130E2">
                    <w:rPr>
                      <w:rFonts w:ascii="ＭＳ 明朝" w:hAnsi="ＭＳ 明朝" w:cs="Arial" w:hint="eastAsia"/>
                      <w:sz w:val="24"/>
                    </w:rPr>
                    <w:t>金額</w:t>
                  </w:r>
                </w:p>
              </w:tc>
              <w:tc>
                <w:tcPr>
                  <w:tcW w:w="1701" w:type="dxa"/>
                </w:tcPr>
                <w:p w14:paraId="4F9BBA54" w14:textId="77777777" w:rsidR="00EF7B52" w:rsidRPr="00E130E2"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費用</w:t>
                  </w:r>
                  <w:r w:rsidRPr="00AF3641">
                    <w:rPr>
                      <w:rFonts w:ascii="ＭＳ 明朝" w:hAnsi="ＭＳ 明朝" w:cs="Arial" w:hint="eastAsia"/>
                      <w:sz w:val="24"/>
                    </w:rPr>
                    <w:t>計上すべき金額</w:t>
                  </w:r>
                </w:p>
              </w:tc>
            </w:tr>
            <w:tr w:rsidR="00EF7B52" w14:paraId="54000F4B" w14:textId="77777777" w:rsidTr="006020A2">
              <w:trPr>
                <w:trHeight w:val="567"/>
              </w:trPr>
              <w:tc>
                <w:tcPr>
                  <w:tcW w:w="1467" w:type="dxa"/>
                  <w:vAlign w:val="center"/>
                </w:tcPr>
                <w:p w14:paraId="7B389B96" w14:textId="77777777" w:rsidR="00EF7B52" w:rsidRDefault="00EF7B52" w:rsidP="006020A2">
                  <w:pPr>
                    <w:framePr w:hSpace="142" w:wrap="around" w:vAnchor="text" w:hAnchor="margin" w:y="2"/>
                    <w:autoSpaceDE w:val="0"/>
                    <w:autoSpaceDN w:val="0"/>
                    <w:snapToGrid w:val="0"/>
                    <w:spacing w:line="300" w:lineRule="exact"/>
                    <w:rPr>
                      <w:rFonts w:ascii="ＭＳ 明朝" w:hAnsi="ＭＳ 明朝" w:cs="Arial"/>
                      <w:sz w:val="24"/>
                    </w:rPr>
                  </w:pPr>
                  <w:r>
                    <w:rPr>
                      <w:rFonts w:ascii="ＭＳ 明朝" w:hAnsi="ＭＳ 明朝" w:cs="Arial" w:hint="eastAsia"/>
                      <w:sz w:val="24"/>
                    </w:rPr>
                    <w:t>令和２年度</w:t>
                  </w:r>
                </w:p>
              </w:tc>
              <w:tc>
                <w:tcPr>
                  <w:tcW w:w="2976" w:type="dxa"/>
                  <w:vAlign w:val="center"/>
                </w:tcPr>
                <w:p w14:paraId="45B5CD24" w14:textId="77777777" w:rsidR="00EF7B52" w:rsidRDefault="00EF7B52" w:rsidP="006020A2">
                  <w:pPr>
                    <w:framePr w:hSpace="142" w:wrap="around" w:vAnchor="text" w:hAnchor="margin" w:y="2"/>
                    <w:autoSpaceDE w:val="0"/>
                    <w:autoSpaceDN w:val="0"/>
                    <w:snapToGrid w:val="0"/>
                    <w:spacing w:line="300" w:lineRule="exact"/>
                    <w:rPr>
                      <w:rFonts w:ascii="ＭＳ 明朝" w:hAnsi="ＭＳ 明朝" w:cs="Arial"/>
                      <w:sz w:val="24"/>
                    </w:rPr>
                  </w:pPr>
                  <w:r>
                    <w:rPr>
                      <w:rFonts w:ascii="ＭＳ 明朝" w:hAnsi="ＭＳ 明朝" w:cs="Arial" w:hint="eastAsia"/>
                      <w:sz w:val="24"/>
                    </w:rPr>
                    <w:t>一級河川天見川土質調査委託</w:t>
                  </w:r>
                </w:p>
              </w:tc>
              <w:tc>
                <w:tcPr>
                  <w:tcW w:w="1701" w:type="dxa"/>
                  <w:vAlign w:val="center"/>
                </w:tcPr>
                <w:p w14:paraId="6A8BBD76" w14:textId="77777777" w:rsidR="00EF7B52" w:rsidRDefault="00EF7B52" w:rsidP="006020A2">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sz w:val="24"/>
                    </w:rPr>
                    <w:t>4,750,000</w:t>
                  </w:r>
                  <w:r>
                    <w:rPr>
                      <w:rFonts w:ascii="ＭＳ 明朝" w:hAnsi="ＭＳ 明朝" w:cs="Arial" w:hint="eastAsia"/>
                      <w:sz w:val="24"/>
                    </w:rPr>
                    <w:t>円</w:t>
                  </w:r>
                </w:p>
              </w:tc>
              <w:tc>
                <w:tcPr>
                  <w:tcW w:w="1701" w:type="dxa"/>
                  <w:vAlign w:val="center"/>
                </w:tcPr>
                <w:p w14:paraId="0DF03A7A" w14:textId="77777777" w:rsidR="00EF7B52" w:rsidRDefault="00EF7B52" w:rsidP="006020A2">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sz w:val="24"/>
                    </w:rPr>
                    <w:t>4,750,000</w:t>
                  </w:r>
                  <w:r>
                    <w:rPr>
                      <w:rFonts w:ascii="ＭＳ 明朝" w:hAnsi="ＭＳ 明朝" w:cs="Arial" w:hint="eastAsia"/>
                      <w:sz w:val="24"/>
                    </w:rPr>
                    <w:t>円</w:t>
                  </w:r>
                </w:p>
              </w:tc>
            </w:tr>
          </w:tbl>
          <w:p w14:paraId="21579A32" w14:textId="77777777" w:rsidR="00EF7B52" w:rsidRPr="00590773" w:rsidRDefault="00EF7B52" w:rsidP="006020A2">
            <w:pPr>
              <w:autoSpaceDE w:val="0"/>
              <w:autoSpaceDN w:val="0"/>
              <w:spacing w:line="300" w:lineRule="exact"/>
              <w:rPr>
                <w:rFonts w:ascii="ＭＳ 明朝" w:hAnsi="ＭＳ 明朝"/>
                <w:sz w:val="24"/>
              </w:rPr>
            </w:pPr>
          </w:p>
          <w:p w14:paraId="38C343DC" w14:textId="77777777" w:rsidR="00EF7B52" w:rsidRPr="00590773" w:rsidRDefault="00EF7B52" w:rsidP="006020A2">
            <w:pPr>
              <w:autoSpaceDE w:val="0"/>
              <w:autoSpaceDN w:val="0"/>
              <w:spacing w:line="300" w:lineRule="exact"/>
              <w:ind w:left="240" w:hangingChars="100" w:hanging="240"/>
              <w:rPr>
                <w:rFonts w:ascii="ＭＳ 明朝" w:hAnsi="ＭＳ 明朝"/>
                <w:sz w:val="24"/>
              </w:rPr>
            </w:pPr>
            <w:r w:rsidRPr="00590773">
              <w:rPr>
                <w:rFonts w:ascii="ＭＳ 明朝" w:hAnsi="ＭＳ 明朝" w:hint="eastAsia"/>
                <w:sz w:val="24"/>
              </w:rPr>
              <w:t xml:space="preserve">２　</w:t>
            </w:r>
            <w:r>
              <w:rPr>
                <w:rFonts w:ascii="ＭＳ 明朝" w:hAnsi="ＭＳ 明朝" w:hint="eastAsia"/>
                <w:sz w:val="24"/>
              </w:rPr>
              <w:t>道路防災工事</w:t>
            </w:r>
            <w:r w:rsidRPr="00590773">
              <w:rPr>
                <w:rFonts w:ascii="ＭＳ 明朝" w:hAnsi="ＭＳ 明朝" w:hint="eastAsia"/>
                <w:sz w:val="24"/>
              </w:rPr>
              <w:t>について、</w:t>
            </w:r>
            <w:r>
              <w:rPr>
                <w:rFonts w:ascii="ＭＳ 明朝" w:hAnsi="ＭＳ 明朝" w:hint="eastAsia"/>
                <w:sz w:val="24"/>
              </w:rPr>
              <w:t>工事</w:t>
            </w:r>
            <w:r w:rsidRPr="00590773">
              <w:rPr>
                <w:rFonts w:ascii="ＭＳ 明朝" w:hAnsi="ＭＳ 明朝" w:hint="eastAsia"/>
                <w:sz w:val="24"/>
              </w:rPr>
              <w:t>完了</w:t>
            </w:r>
            <w:r>
              <w:rPr>
                <w:rFonts w:ascii="ＭＳ 明朝" w:hAnsi="ＭＳ 明朝" w:hint="eastAsia"/>
                <w:sz w:val="24"/>
              </w:rPr>
              <w:t>後の事</w:t>
            </w:r>
            <w:r w:rsidRPr="00590773">
              <w:rPr>
                <w:rFonts w:ascii="ＭＳ 明朝" w:hAnsi="ＭＳ 明朝" w:hint="eastAsia"/>
                <w:sz w:val="24"/>
              </w:rPr>
              <w:t>務処理誤りにより、</w:t>
            </w:r>
            <w:r>
              <w:rPr>
                <w:rFonts w:ascii="ＭＳ 明朝" w:hAnsi="ＭＳ 明朝" w:hint="eastAsia"/>
                <w:sz w:val="24"/>
              </w:rPr>
              <w:t>資産と建設仮勘定に</w:t>
            </w:r>
            <w:r w:rsidRPr="00590773">
              <w:rPr>
                <w:rFonts w:ascii="ＭＳ 明朝" w:hAnsi="ＭＳ 明朝" w:hint="eastAsia"/>
                <w:sz w:val="24"/>
              </w:rPr>
              <w:t>二重計上</w:t>
            </w:r>
            <w:r>
              <w:rPr>
                <w:rFonts w:ascii="ＭＳ 明朝" w:hAnsi="ＭＳ 明朝" w:hint="eastAsia"/>
                <w:sz w:val="24"/>
              </w:rPr>
              <w:t>されていた。</w:t>
            </w:r>
          </w:p>
          <w:p w14:paraId="360F24A4" w14:textId="77777777" w:rsidR="00EF7B52" w:rsidRDefault="00EF7B52" w:rsidP="006020A2">
            <w:pPr>
              <w:autoSpaceDE w:val="0"/>
              <w:autoSpaceDN w:val="0"/>
              <w:spacing w:line="300" w:lineRule="exact"/>
              <w:rPr>
                <w:rFonts w:ascii="ＭＳ 明朝" w:hAnsi="ＭＳ 明朝"/>
                <w:sz w:val="24"/>
              </w:rPr>
            </w:pPr>
          </w:p>
          <w:tbl>
            <w:tblPr>
              <w:tblStyle w:val="af2"/>
              <w:tblW w:w="7845" w:type="dxa"/>
              <w:tblLayout w:type="fixed"/>
              <w:tblLook w:val="04A0" w:firstRow="1" w:lastRow="0" w:firstColumn="1" w:lastColumn="0" w:noHBand="0" w:noVBand="1"/>
            </w:tblPr>
            <w:tblGrid>
              <w:gridCol w:w="1467"/>
              <w:gridCol w:w="2976"/>
              <w:gridCol w:w="1701"/>
              <w:gridCol w:w="1701"/>
            </w:tblGrid>
            <w:tr w:rsidR="00EF7B52" w14:paraId="117267D9" w14:textId="77777777" w:rsidTr="006020A2">
              <w:trPr>
                <w:trHeight w:val="567"/>
              </w:trPr>
              <w:tc>
                <w:tcPr>
                  <w:tcW w:w="1467" w:type="dxa"/>
                  <w:vAlign w:val="center"/>
                </w:tcPr>
                <w:p w14:paraId="7DFD799F" w14:textId="77777777" w:rsidR="00EF7B52"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年度</w:t>
                  </w:r>
                </w:p>
              </w:tc>
              <w:tc>
                <w:tcPr>
                  <w:tcW w:w="2976" w:type="dxa"/>
                  <w:vAlign w:val="center"/>
                </w:tcPr>
                <w:p w14:paraId="002FC4FF" w14:textId="77777777" w:rsidR="00EF7B52" w:rsidRPr="00E130E2"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契約名称</w:t>
                  </w:r>
                </w:p>
              </w:tc>
              <w:tc>
                <w:tcPr>
                  <w:tcW w:w="1701" w:type="dxa"/>
                  <w:vAlign w:val="center"/>
                </w:tcPr>
                <w:p w14:paraId="43A52468" w14:textId="77777777" w:rsidR="00EF7B52"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E130E2">
                    <w:rPr>
                      <w:rFonts w:ascii="ＭＳ 明朝" w:hAnsi="ＭＳ 明朝" w:cs="Arial" w:hint="eastAsia"/>
                      <w:sz w:val="24"/>
                    </w:rPr>
                    <w:t>金額</w:t>
                  </w:r>
                </w:p>
              </w:tc>
              <w:tc>
                <w:tcPr>
                  <w:tcW w:w="1701" w:type="dxa"/>
                </w:tcPr>
                <w:p w14:paraId="31728559" w14:textId="77777777" w:rsidR="00EF7B52" w:rsidRPr="00E130E2"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建設仮勘定に</w:t>
                  </w:r>
                  <w:r w:rsidRPr="00AF3641">
                    <w:rPr>
                      <w:rFonts w:ascii="ＭＳ 明朝" w:hAnsi="ＭＳ 明朝" w:cs="Arial" w:hint="eastAsia"/>
                      <w:sz w:val="24"/>
                    </w:rPr>
                    <w:t>計上すべき金額</w:t>
                  </w:r>
                </w:p>
              </w:tc>
            </w:tr>
            <w:tr w:rsidR="00EF7B52" w14:paraId="6A63EE40" w14:textId="77777777" w:rsidTr="006020A2">
              <w:trPr>
                <w:trHeight w:val="567"/>
              </w:trPr>
              <w:tc>
                <w:tcPr>
                  <w:tcW w:w="1467" w:type="dxa"/>
                  <w:vAlign w:val="center"/>
                </w:tcPr>
                <w:p w14:paraId="6D06B25E" w14:textId="77777777" w:rsidR="00EF7B52" w:rsidRDefault="00EF7B52" w:rsidP="006020A2">
                  <w:pPr>
                    <w:framePr w:hSpace="142" w:wrap="around" w:vAnchor="text" w:hAnchor="margin" w:y="2"/>
                    <w:autoSpaceDE w:val="0"/>
                    <w:autoSpaceDN w:val="0"/>
                    <w:snapToGrid w:val="0"/>
                    <w:spacing w:line="300" w:lineRule="exact"/>
                    <w:rPr>
                      <w:rFonts w:ascii="ＭＳ 明朝" w:hAnsi="ＭＳ 明朝" w:cs="Arial"/>
                      <w:sz w:val="24"/>
                    </w:rPr>
                  </w:pPr>
                  <w:r>
                    <w:rPr>
                      <w:rFonts w:ascii="ＭＳ 明朝" w:hAnsi="ＭＳ 明朝" w:cs="Arial" w:hint="eastAsia"/>
                      <w:sz w:val="24"/>
                    </w:rPr>
                    <w:t>令和２年度</w:t>
                  </w:r>
                </w:p>
              </w:tc>
              <w:tc>
                <w:tcPr>
                  <w:tcW w:w="2976" w:type="dxa"/>
                  <w:vAlign w:val="center"/>
                </w:tcPr>
                <w:p w14:paraId="34F5A561" w14:textId="77777777" w:rsidR="00EF7B52" w:rsidRDefault="00EF7B52" w:rsidP="006020A2">
                  <w:pPr>
                    <w:framePr w:hSpace="142" w:wrap="around" w:vAnchor="text" w:hAnchor="margin" w:y="2"/>
                    <w:autoSpaceDE w:val="0"/>
                    <w:autoSpaceDN w:val="0"/>
                    <w:snapToGrid w:val="0"/>
                    <w:spacing w:line="300" w:lineRule="exact"/>
                    <w:rPr>
                      <w:rFonts w:ascii="ＭＳ 明朝" w:hAnsi="ＭＳ 明朝" w:cs="Arial"/>
                      <w:sz w:val="24"/>
                    </w:rPr>
                  </w:pPr>
                  <w:r w:rsidRPr="00590773">
                    <w:rPr>
                      <w:rFonts w:ascii="ＭＳ 明朝" w:hAnsi="ＭＳ 明朝" w:cs="Arial" w:hint="eastAsia"/>
                      <w:sz w:val="24"/>
                    </w:rPr>
                    <w:t>一般国道３７１号道路防災工事</w:t>
                  </w:r>
                </w:p>
              </w:tc>
              <w:tc>
                <w:tcPr>
                  <w:tcW w:w="1701" w:type="dxa"/>
                  <w:vAlign w:val="center"/>
                </w:tcPr>
                <w:p w14:paraId="4ED63D00" w14:textId="77777777" w:rsidR="00EF7B52" w:rsidRDefault="00EF7B52" w:rsidP="006020A2">
                  <w:pPr>
                    <w:framePr w:hSpace="142" w:wrap="around" w:vAnchor="text" w:hAnchor="margin" w:y="2"/>
                    <w:autoSpaceDE w:val="0"/>
                    <w:autoSpaceDN w:val="0"/>
                    <w:snapToGrid w:val="0"/>
                    <w:spacing w:line="300" w:lineRule="exact"/>
                    <w:jc w:val="right"/>
                    <w:rPr>
                      <w:rFonts w:ascii="ＭＳ 明朝" w:hAnsi="ＭＳ 明朝" w:cs="Arial"/>
                      <w:sz w:val="24"/>
                    </w:rPr>
                  </w:pPr>
                  <w:r w:rsidRPr="00063874">
                    <w:rPr>
                      <w:rFonts w:ascii="ＭＳ 明朝" w:hAnsi="ＭＳ 明朝" w:cs="Arial"/>
                      <w:sz w:val="24"/>
                    </w:rPr>
                    <w:t>42,143,500</w:t>
                  </w:r>
                  <w:r w:rsidRPr="00063874">
                    <w:rPr>
                      <w:rFonts w:ascii="ＭＳ 明朝" w:hAnsi="ＭＳ 明朝" w:cs="Arial" w:hint="eastAsia"/>
                      <w:sz w:val="24"/>
                    </w:rPr>
                    <w:t>円</w:t>
                  </w:r>
                </w:p>
              </w:tc>
              <w:tc>
                <w:tcPr>
                  <w:tcW w:w="1701" w:type="dxa"/>
                  <w:vAlign w:val="center"/>
                </w:tcPr>
                <w:p w14:paraId="0BEEFCC6" w14:textId="77777777" w:rsidR="00EF7B52" w:rsidRDefault="00EF7B52" w:rsidP="006020A2">
                  <w:pPr>
                    <w:framePr w:hSpace="142" w:wrap="around" w:vAnchor="text" w:hAnchor="margin" w:y="2"/>
                    <w:autoSpaceDE w:val="0"/>
                    <w:autoSpaceDN w:val="0"/>
                    <w:snapToGrid w:val="0"/>
                    <w:spacing w:line="300" w:lineRule="exact"/>
                    <w:jc w:val="right"/>
                    <w:rPr>
                      <w:rFonts w:ascii="ＭＳ 明朝" w:hAnsi="ＭＳ 明朝" w:cs="Arial"/>
                      <w:sz w:val="24"/>
                    </w:rPr>
                  </w:pPr>
                  <w:r w:rsidRPr="00063874">
                    <w:rPr>
                      <w:rFonts w:ascii="ＭＳ 明朝" w:hAnsi="ＭＳ 明朝" w:cs="Arial"/>
                      <w:sz w:val="24"/>
                    </w:rPr>
                    <w:t>0</w:t>
                  </w:r>
                  <w:r w:rsidRPr="00063874">
                    <w:rPr>
                      <w:rFonts w:ascii="ＭＳ 明朝" w:hAnsi="ＭＳ 明朝" w:cs="Arial" w:hint="eastAsia"/>
                      <w:sz w:val="24"/>
                    </w:rPr>
                    <w:t>円</w:t>
                  </w:r>
                </w:p>
              </w:tc>
            </w:tr>
          </w:tbl>
          <w:p w14:paraId="16B8018B" w14:textId="77777777" w:rsidR="00EF7B52" w:rsidRPr="00590773" w:rsidRDefault="00EF7B52" w:rsidP="006020A2">
            <w:pPr>
              <w:autoSpaceDE w:val="0"/>
              <w:autoSpaceDN w:val="0"/>
              <w:spacing w:line="300" w:lineRule="exact"/>
              <w:rPr>
                <w:rFonts w:ascii="ＭＳ 明朝" w:hAnsi="ＭＳ 明朝"/>
                <w:sz w:val="24"/>
              </w:rPr>
            </w:pPr>
          </w:p>
          <w:p w14:paraId="2C1FE160" w14:textId="77777777" w:rsidR="00EF7B52" w:rsidRPr="001E1075" w:rsidRDefault="00EF7B52" w:rsidP="006020A2">
            <w:pPr>
              <w:autoSpaceDE w:val="0"/>
              <w:autoSpaceDN w:val="0"/>
              <w:spacing w:line="300" w:lineRule="exact"/>
              <w:rPr>
                <w:rFonts w:ascii="ＭＳ 明朝" w:hAnsi="ＭＳ 明朝"/>
                <w:sz w:val="24"/>
              </w:rPr>
            </w:pPr>
          </w:p>
        </w:tc>
        <w:tc>
          <w:tcPr>
            <w:tcW w:w="10035" w:type="dxa"/>
          </w:tcPr>
          <w:p w14:paraId="5E15FC56" w14:textId="77777777" w:rsidR="00EF7B52" w:rsidRPr="00381F7F" w:rsidRDefault="00EF7B52" w:rsidP="006020A2">
            <w:pPr>
              <w:autoSpaceDE w:val="0"/>
              <w:autoSpaceDN w:val="0"/>
              <w:spacing w:line="300" w:lineRule="exact"/>
              <w:rPr>
                <w:rFonts w:ascii="ＭＳ 明朝" w:hAnsi="ＭＳ 明朝"/>
                <w:sz w:val="24"/>
              </w:rPr>
            </w:pPr>
          </w:p>
          <w:p w14:paraId="0C7E4EA1" w14:textId="77777777" w:rsidR="00EF7B52" w:rsidRPr="008567EC" w:rsidRDefault="00EF7B52" w:rsidP="006020A2">
            <w:pPr>
              <w:autoSpaceDE w:val="0"/>
              <w:autoSpaceDN w:val="0"/>
              <w:snapToGrid w:val="0"/>
              <w:spacing w:line="300" w:lineRule="exact"/>
              <w:ind w:firstLineChars="100" w:firstLine="240"/>
              <w:rPr>
                <w:rFonts w:ascii="ＭＳ 明朝" w:hAnsi="ＭＳ 明朝" w:cs="Arial"/>
                <w:sz w:val="24"/>
              </w:rPr>
            </w:pPr>
            <w:r w:rsidRPr="008567EC">
              <w:rPr>
                <w:rFonts w:ascii="ＭＳ 明朝" w:hAnsi="ＭＳ 明朝" w:cs="Arial" w:hint="eastAsia"/>
                <w:sz w:val="24"/>
              </w:rPr>
              <w:t>検出事項について、速やかに是正措置を講じるとともに、原因を確認し、所属のチェック体制を強化する等、再発防止に向け必要な措置を講じられたい。</w:t>
            </w:r>
          </w:p>
          <w:p w14:paraId="649B32BB" w14:textId="77777777" w:rsidR="00EF7B52" w:rsidRDefault="00EF7B52" w:rsidP="006020A2">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86912" behindDoc="0" locked="0" layoutInCell="1" allowOverlap="1" wp14:anchorId="348A009B" wp14:editId="2D46022B">
                      <wp:simplePos x="0" y="0"/>
                      <wp:positionH relativeFrom="column">
                        <wp:posOffset>50800</wp:posOffset>
                      </wp:positionH>
                      <wp:positionV relativeFrom="paragraph">
                        <wp:posOffset>89535</wp:posOffset>
                      </wp:positionV>
                      <wp:extent cx="6057900" cy="220027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6057900" cy="2200275"/>
                              </a:xfrm>
                              <a:prstGeom prst="rect">
                                <a:avLst/>
                              </a:prstGeom>
                              <a:noFill/>
                              <a:ln w="6350">
                                <a:solidFill>
                                  <a:prstClr val="black"/>
                                </a:solidFill>
                                <a:prstDash val="sysDash"/>
                              </a:ln>
                            </wps:spPr>
                            <wps:txbx>
                              <w:txbxContent>
                                <w:p w14:paraId="37BAB161" w14:textId="77777777" w:rsidR="00EF7B52" w:rsidRPr="008567EC" w:rsidRDefault="00EF7B52" w:rsidP="00EF7B52">
                                  <w:pPr>
                                    <w:autoSpaceDE w:val="0"/>
                                    <w:autoSpaceDN w:val="0"/>
                                    <w:snapToGrid w:val="0"/>
                                    <w:spacing w:line="300" w:lineRule="exact"/>
                                    <w:ind w:left="240" w:hangingChars="100" w:hanging="240"/>
                                    <w:rPr>
                                      <w:rFonts w:ascii="ＭＳ 明朝" w:hAnsi="ＭＳ 明朝"/>
                                      <w:sz w:val="24"/>
                                    </w:rPr>
                                  </w:pPr>
                                  <w:r w:rsidRPr="008567EC">
                                    <w:rPr>
                                      <w:rFonts w:ascii="ＭＳ 明朝" w:hAnsi="ＭＳ 明朝" w:hint="eastAsia"/>
                                      <w:sz w:val="24"/>
                                    </w:rPr>
                                    <w:t>【建設仮勘定取扱要領】</w:t>
                                  </w:r>
                                </w:p>
                                <w:p w14:paraId="1033AFC8" w14:textId="77777777" w:rsidR="00EF7B52" w:rsidRPr="00381F7F" w:rsidRDefault="00EF7B52" w:rsidP="00EF7B52">
                                  <w:pPr>
                                    <w:autoSpaceDE w:val="0"/>
                                    <w:autoSpaceDN w:val="0"/>
                                    <w:spacing w:line="300" w:lineRule="exact"/>
                                    <w:rPr>
                                      <w:rFonts w:ascii="ＭＳ 明朝" w:hAnsi="ＭＳ 明朝"/>
                                      <w:sz w:val="24"/>
                                      <w:szCs w:val="22"/>
                                    </w:rPr>
                                  </w:pPr>
                                  <w:r w:rsidRPr="00381F7F">
                                    <w:rPr>
                                      <w:rFonts w:ascii="ＭＳ 明朝" w:hAnsi="ＭＳ 明朝" w:hint="eastAsia"/>
                                      <w:sz w:val="24"/>
                                      <w:szCs w:val="22"/>
                                    </w:rPr>
                                    <w:t>（建設仮勘定の計上）</w:t>
                                  </w:r>
                                </w:p>
                                <w:p w14:paraId="29EB4175" w14:textId="77777777" w:rsidR="00EF7B52" w:rsidRPr="00381F7F" w:rsidRDefault="00EF7B52" w:rsidP="00EF7B52">
                                  <w:pPr>
                                    <w:autoSpaceDE w:val="0"/>
                                    <w:autoSpaceDN w:val="0"/>
                                    <w:spacing w:line="300" w:lineRule="exact"/>
                                    <w:ind w:left="240" w:hangingChars="100" w:hanging="240"/>
                                    <w:rPr>
                                      <w:rFonts w:ascii="ＭＳ 明朝" w:hAnsi="ＭＳ 明朝"/>
                                      <w:sz w:val="24"/>
                                      <w:szCs w:val="22"/>
                                    </w:rPr>
                                  </w:pPr>
                                  <w:r w:rsidRPr="00381F7F">
                                    <w:rPr>
                                      <w:rFonts w:ascii="ＭＳ 明朝" w:hAnsi="ＭＳ 明朝" w:hint="eastAsia"/>
                                      <w:sz w:val="24"/>
                                      <w:szCs w:val="22"/>
                                    </w:rPr>
                                    <w:t>第３条　建設仮勘定に計上する対象資産は、作成基準第</w:t>
                                  </w:r>
                                  <w:r w:rsidRPr="00381F7F">
                                    <w:rPr>
                                      <w:rFonts w:ascii="ＭＳ 明朝" w:hAnsi="ＭＳ 明朝"/>
                                      <w:sz w:val="24"/>
                                      <w:szCs w:val="22"/>
                                    </w:rPr>
                                    <w:t>15条第１号アに規定する有形固定資産（土地を除く。）、同条第２号アに規定する有形固定資産（土地を除く。）及び同条第６号に規定するソフトウェアとする。</w:t>
                                  </w:r>
                                </w:p>
                                <w:p w14:paraId="413AE904" w14:textId="77777777" w:rsidR="00EF7B52" w:rsidRDefault="00EF7B52" w:rsidP="00EF7B52">
                                  <w:pPr>
                                    <w:autoSpaceDE w:val="0"/>
                                    <w:autoSpaceDN w:val="0"/>
                                    <w:snapToGrid w:val="0"/>
                                    <w:spacing w:line="300" w:lineRule="exact"/>
                                    <w:ind w:left="240" w:hangingChars="100" w:hanging="240"/>
                                    <w:rPr>
                                      <w:rFonts w:ascii="ＭＳ 明朝" w:hAnsi="ＭＳ 明朝"/>
                                      <w:sz w:val="24"/>
                                      <w:szCs w:val="22"/>
                                    </w:rPr>
                                  </w:pPr>
                                  <w:r w:rsidRPr="00381F7F">
                                    <w:rPr>
                                      <w:rFonts w:ascii="ＭＳ 明朝" w:hAnsi="ＭＳ 明朝" w:hint="eastAsia"/>
                                      <w:sz w:val="24"/>
                                      <w:szCs w:val="22"/>
                                    </w:rPr>
                                    <w:t>２　建設仮勘定に計上する金額は、公有財産要領別表４「固定資産計上基準表」に基づき、取得に要する価額及び付随的支出を計上しなければならない。</w:t>
                                  </w:r>
                                </w:p>
                                <w:p w14:paraId="0C0A0B2F" w14:textId="77777777" w:rsidR="00EF7B52" w:rsidRPr="008567EC" w:rsidRDefault="00EF7B52" w:rsidP="00EF7B52">
                                  <w:pPr>
                                    <w:autoSpaceDE w:val="0"/>
                                    <w:autoSpaceDN w:val="0"/>
                                    <w:snapToGrid w:val="0"/>
                                    <w:spacing w:line="300" w:lineRule="exact"/>
                                    <w:ind w:left="240" w:hangingChars="100" w:hanging="240"/>
                                    <w:rPr>
                                      <w:rFonts w:ascii="ＭＳ 明朝" w:hAnsi="ＭＳ 明朝"/>
                                      <w:sz w:val="24"/>
                                    </w:rPr>
                                  </w:pPr>
                                  <w:r w:rsidRPr="008567EC">
                                    <w:rPr>
                                      <w:rFonts w:ascii="ＭＳ 明朝" w:hAnsi="ＭＳ 明朝" w:hint="eastAsia"/>
                                      <w:sz w:val="24"/>
                                    </w:rPr>
                                    <w:t>第４条　建設仮勘定は、公有財産要領第４条及び第５条に規定する取得年月日又は異動年月日をもって精算しなければならない。</w:t>
                                  </w:r>
                                </w:p>
                                <w:p w14:paraId="785BBD8C" w14:textId="77777777" w:rsidR="00EF7B52" w:rsidRPr="00C675FC" w:rsidRDefault="00EF7B52" w:rsidP="00EF7B52">
                                  <w:pPr>
                                    <w:autoSpaceDE w:val="0"/>
                                    <w:autoSpaceDN w:val="0"/>
                                    <w:snapToGrid w:val="0"/>
                                    <w:spacing w:line="300" w:lineRule="exact"/>
                                    <w:ind w:left="240" w:hangingChars="100" w:hanging="240"/>
                                    <w:rPr>
                                      <w:rFonts w:ascii="ＭＳ 明朝" w:hAnsi="ＭＳ 明朝"/>
                                      <w:sz w:val="24"/>
                                    </w:rPr>
                                  </w:pPr>
                                  <w:r w:rsidRPr="008567EC">
                                    <w:rPr>
                                      <w:rFonts w:ascii="ＭＳ 明朝" w:hAnsi="ＭＳ 明朝" w:hint="eastAsia"/>
                                      <w:sz w:val="24"/>
                                    </w:rPr>
                                    <w:t>２　前項に規定する精算と併せて、本資産勘定の額と同額の財産を公有財産台帳に登録しなければならない。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8A009B" id="テキスト ボックス 13" o:spid="_x0000_s1042" type="#_x0000_t202" style="position:absolute;left:0;text-align:left;margin-left:4pt;margin-top:7.05pt;width:477pt;height:173.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" filled="f" strokeweight=".5pt">
                      <v:stroke dashstyle="3 1"/>
                      <v:textbox>
                        <w:txbxContent>
                          <w:p w14:paraId="37BAB161" w14:textId="77777777" w:rsidR="00EF7B52" w:rsidRPr="008567EC" w:rsidRDefault="00EF7B52" w:rsidP="00EF7B52">
                            <w:pPr>
                              <w:autoSpaceDE w:val="0"/>
                              <w:autoSpaceDN w:val="0"/>
                              <w:snapToGrid w:val="0"/>
                              <w:spacing w:line="300" w:lineRule="exact"/>
                              <w:ind w:left="240" w:hangingChars="100" w:hanging="240"/>
                              <w:rPr>
                                <w:rFonts w:ascii="ＭＳ 明朝" w:hAnsi="ＭＳ 明朝"/>
                                <w:sz w:val="24"/>
                              </w:rPr>
                            </w:pPr>
                            <w:r w:rsidRPr="008567EC">
                              <w:rPr>
                                <w:rFonts w:ascii="ＭＳ 明朝" w:hAnsi="ＭＳ 明朝" w:hint="eastAsia"/>
                                <w:sz w:val="24"/>
                              </w:rPr>
                              <w:t>【建設仮勘定取扱要領】</w:t>
                            </w:r>
                          </w:p>
                          <w:p w14:paraId="1033AFC8" w14:textId="77777777" w:rsidR="00EF7B52" w:rsidRPr="00381F7F" w:rsidRDefault="00EF7B52" w:rsidP="00EF7B52">
                            <w:pPr>
                              <w:autoSpaceDE w:val="0"/>
                              <w:autoSpaceDN w:val="0"/>
                              <w:spacing w:line="300" w:lineRule="exact"/>
                              <w:rPr>
                                <w:rFonts w:ascii="ＭＳ 明朝" w:hAnsi="ＭＳ 明朝"/>
                                <w:sz w:val="24"/>
                                <w:szCs w:val="22"/>
                              </w:rPr>
                            </w:pPr>
                            <w:r w:rsidRPr="00381F7F">
                              <w:rPr>
                                <w:rFonts w:ascii="ＭＳ 明朝" w:hAnsi="ＭＳ 明朝" w:hint="eastAsia"/>
                                <w:sz w:val="24"/>
                                <w:szCs w:val="22"/>
                              </w:rPr>
                              <w:t>（建設仮勘定の計上）</w:t>
                            </w:r>
                          </w:p>
                          <w:p w14:paraId="29EB4175" w14:textId="77777777" w:rsidR="00EF7B52" w:rsidRPr="00381F7F" w:rsidRDefault="00EF7B52" w:rsidP="00EF7B52">
                            <w:pPr>
                              <w:autoSpaceDE w:val="0"/>
                              <w:autoSpaceDN w:val="0"/>
                              <w:spacing w:line="300" w:lineRule="exact"/>
                              <w:ind w:left="240" w:hangingChars="100" w:hanging="240"/>
                              <w:rPr>
                                <w:rFonts w:ascii="ＭＳ 明朝" w:hAnsi="ＭＳ 明朝"/>
                                <w:sz w:val="24"/>
                                <w:szCs w:val="22"/>
                              </w:rPr>
                            </w:pPr>
                            <w:r w:rsidRPr="00381F7F">
                              <w:rPr>
                                <w:rFonts w:ascii="ＭＳ 明朝" w:hAnsi="ＭＳ 明朝" w:hint="eastAsia"/>
                                <w:sz w:val="24"/>
                                <w:szCs w:val="22"/>
                              </w:rPr>
                              <w:t>第３条　建設仮勘定に計上する対象資産は、作成基準第</w:t>
                            </w:r>
                            <w:r w:rsidRPr="00381F7F">
                              <w:rPr>
                                <w:rFonts w:ascii="ＭＳ 明朝" w:hAnsi="ＭＳ 明朝"/>
                                <w:sz w:val="24"/>
                                <w:szCs w:val="22"/>
                              </w:rPr>
                              <w:t>15条第１号アに規定する有形固定資産（土地を除く。）、同条第２号アに規定する有形固定資産（土地を除く。）及び同条第６号に規定するソフトウェアとする。</w:t>
                            </w:r>
                          </w:p>
                          <w:p w14:paraId="413AE904" w14:textId="77777777" w:rsidR="00EF7B52" w:rsidRDefault="00EF7B52" w:rsidP="00EF7B52">
                            <w:pPr>
                              <w:autoSpaceDE w:val="0"/>
                              <w:autoSpaceDN w:val="0"/>
                              <w:snapToGrid w:val="0"/>
                              <w:spacing w:line="300" w:lineRule="exact"/>
                              <w:ind w:left="240" w:hangingChars="100" w:hanging="240"/>
                              <w:rPr>
                                <w:rFonts w:ascii="ＭＳ 明朝" w:hAnsi="ＭＳ 明朝"/>
                                <w:sz w:val="24"/>
                                <w:szCs w:val="22"/>
                              </w:rPr>
                            </w:pPr>
                            <w:r w:rsidRPr="00381F7F">
                              <w:rPr>
                                <w:rFonts w:ascii="ＭＳ 明朝" w:hAnsi="ＭＳ 明朝" w:hint="eastAsia"/>
                                <w:sz w:val="24"/>
                                <w:szCs w:val="22"/>
                              </w:rPr>
                              <w:t>２　建設仮勘定に計上する金額は、公有財産要領別表４「固定資産計上基準表」に基づき、取得に要する価額及び付随的支出を計上しなければならない。</w:t>
                            </w:r>
                          </w:p>
                          <w:p w14:paraId="0C0A0B2F" w14:textId="77777777" w:rsidR="00EF7B52" w:rsidRPr="008567EC" w:rsidRDefault="00EF7B52" w:rsidP="00EF7B52">
                            <w:pPr>
                              <w:autoSpaceDE w:val="0"/>
                              <w:autoSpaceDN w:val="0"/>
                              <w:snapToGrid w:val="0"/>
                              <w:spacing w:line="300" w:lineRule="exact"/>
                              <w:ind w:left="240" w:hangingChars="100" w:hanging="240"/>
                              <w:rPr>
                                <w:rFonts w:ascii="ＭＳ 明朝" w:hAnsi="ＭＳ 明朝"/>
                                <w:sz w:val="24"/>
                              </w:rPr>
                            </w:pPr>
                            <w:r w:rsidRPr="008567EC">
                              <w:rPr>
                                <w:rFonts w:ascii="ＭＳ 明朝" w:hAnsi="ＭＳ 明朝" w:hint="eastAsia"/>
                                <w:sz w:val="24"/>
                              </w:rPr>
                              <w:t>第４条　建設仮勘定は、公有財産要領第４条及び第５条に規定する取得年月日又は異動年月日をもって精算しなければならない。</w:t>
                            </w:r>
                          </w:p>
                          <w:p w14:paraId="785BBD8C" w14:textId="77777777" w:rsidR="00EF7B52" w:rsidRPr="00C675FC" w:rsidRDefault="00EF7B52" w:rsidP="00EF7B52">
                            <w:pPr>
                              <w:autoSpaceDE w:val="0"/>
                              <w:autoSpaceDN w:val="0"/>
                              <w:snapToGrid w:val="0"/>
                              <w:spacing w:line="300" w:lineRule="exact"/>
                              <w:ind w:left="240" w:hangingChars="100" w:hanging="240"/>
                              <w:rPr>
                                <w:rFonts w:ascii="ＭＳ 明朝" w:hAnsi="ＭＳ 明朝"/>
                                <w:sz w:val="24"/>
                              </w:rPr>
                            </w:pPr>
                            <w:r w:rsidRPr="008567EC">
                              <w:rPr>
                                <w:rFonts w:ascii="ＭＳ 明朝" w:hAnsi="ＭＳ 明朝" w:hint="eastAsia"/>
                                <w:sz w:val="24"/>
                              </w:rPr>
                              <w:t>２　前項に規定する精算と併せて、本資産勘定の額と同額の財産を公有財産台帳に登録しなければならない。</w:t>
                            </w:r>
                          </w:p>
                        </w:txbxContent>
                      </v:textbox>
                    </v:shape>
                  </w:pict>
                </mc:Fallback>
              </mc:AlternateContent>
            </w:r>
          </w:p>
          <w:p w14:paraId="30F60B46" w14:textId="77777777" w:rsidR="00EF7B52" w:rsidRDefault="00EF7B52" w:rsidP="006020A2">
            <w:pPr>
              <w:autoSpaceDE w:val="0"/>
              <w:autoSpaceDN w:val="0"/>
              <w:spacing w:line="300" w:lineRule="exact"/>
              <w:rPr>
                <w:rFonts w:ascii="ＭＳ 明朝" w:hAnsi="ＭＳ 明朝"/>
                <w:sz w:val="24"/>
              </w:rPr>
            </w:pPr>
          </w:p>
          <w:p w14:paraId="6A1B4003" w14:textId="77777777" w:rsidR="00EF7B52" w:rsidRPr="003E6763" w:rsidRDefault="00EF7B52" w:rsidP="006020A2">
            <w:pPr>
              <w:rPr>
                <w:rFonts w:ascii="ＭＳ 明朝" w:hAnsi="ＭＳ 明朝"/>
                <w:sz w:val="24"/>
              </w:rPr>
            </w:pPr>
          </w:p>
          <w:p w14:paraId="3273AD26" w14:textId="77777777" w:rsidR="00EF7B52" w:rsidRPr="003E6763" w:rsidRDefault="00EF7B52" w:rsidP="006020A2">
            <w:pPr>
              <w:rPr>
                <w:rFonts w:ascii="ＭＳ 明朝" w:hAnsi="ＭＳ 明朝"/>
                <w:sz w:val="24"/>
              </w:rPr>
            </w:pPr>
          </w:p>
          <w:p w14:paraId="1AC66086" w14:textId="77777777" w:rsidR="00EF7B52" w:rsidRPr="003E6763" w:rsidRDefault="00EF7B52" w:rsidP="006020A2">
            <w:pPr>
              <w:rPr>
                <w:rFonts w:ascii="ＭＳ 明朝" w:hAnsi="ＭＳ 明朝"/>
                <w:sz w:val="24"/>
              </w:rPr>
            </w:pPr>
          </w:p>
          <w:p w14:paraId="4771C6BA" w14:textId="77777777" w:rsidR="00EF7B52" w:rsidRPr="003E6763" w:rsidRDefault="00EF7B52" w:rsidP="006020A2">
            <w:pPr>
              <w:rPr>
                <w:rFonts w:ascii="ＭＳ 明朝" w:hAnsi="ＭＳ 明朝"/>
                <w:sz w:val="24"/>
              </w:rPr>
            </w:pPr>
          </w:p>
          <w:p w14:paraId="72E1A36F" w14:textId="77777777" w:rsidR="00EF7B52" w:rsidRDefault="00EF7B52" w:rsidP="006020A2">
            <w:pPr>
              <w:autoSpaceDE w:val="0"/>
              <w:autoSpaceDN w:val="0"/>
              <w:snapToGrid w:val="0"/>
              <w:spacing w:line="300" w:lineRule="exact"/>
              <w:ind w:left="480" w:hangingChars="200" w:hanging="480"/>
              <w:rPr>
                <w:rFonts w:ascii="ＭＳ 明朝" w:hAnsi="ＭＳ 明朝"/>
                <w:color w:val="000000"/>
                <w:sz w:val="24"/>
              </w:rPr>
            </w:pPr>
          </w:p>
          <w:p w14:paraId="5547DFAB" w14:textId="77777777" w:rsidR="00EF7B52" w:rsidRDefault="00EF7B52" w:rsidP="006020A2">
            <w:pPr>
              <w:autoSpaceDE w:val="0"/>
              <w:autoSpaceDN w:val="0"/>
              <w:snapToGrid w:val="0"/>
              <w:spacing w:line="300" w:lineRule="exact"/>
              <w:ind w:left="480" w:hangingChars="200" w:hanging="480"/>
              <w:rPr>
                <w:rFonts w:ascii="ＭＳ 明朝" w:hAnsi="ＭＳ 明朝"/>
                <w:color w:val="000000"/>
                <w:sz w:val="24"/>
              </w:rPr>
            </w:pPr>
          </w:p>
          <w:p w14:paraId="415C972F" w14:textId="77777777" w:rsidR="00EF7B52" w:rsidRDefault="00EF7B52" w:rsidP="006020A2">
            <w:pPr>
              <w:autoSpaceDE w:val="0"/>
              <w:autoSpaceDN w:val="0"/>
              <w:snapToGrid w:val="0"/>
              <w:spacing w:line="300" w:lineRule="exact"/>
              <w:ind w:left="480" w:hangingChars="200" w:hanging="480"/>
              <w:rPr>
                <w:rFonts w:ascii="ＭＳ 明朝" w:hAnsi="ＭＳ 明朝"/>
                <w:color w:val="000000"/>
                <w:sz w:val="24"/>
              </w:rPr>
            </w:pPr>
          </w:p>
          <w:p w14:paraId="1820CDC7" w14:textId="77777777" w:rsidR="00EF7B52" w:rsidRDefault="00EF7B52" w:rsidP="006020A2">
            <w:pPr>
              <w:autoSpaceDE w:val="0"/>
              <w:autoSpaceDN w:val="0"/>
              <w:snapToGrid w:val="0"/>
              <w:spacing w:line="300" w:lineRule="exact"/>
              <w:ind w:left="480" w:hangingChars="200" w:hanging="480"/>
              <w:rPr>
                <w:rFonts w:ascii="ＭＳ 明朝" w:hAnsi="ＭＳ 明朝"/>
                <w:color w:val="000000"/>
                <w:sz w:val="24"/>
              </w:rPr>
            </w:pPr>
          </w:p>
          <w:p w14:paraId="3D830DC1" w14:textId="77777777" w:rsidR="00EF7B52" w:rsidRDefault="00EF7B52" w:rsidP="006020A2">
            <w:pPr>
              <w:autoSpaceDE w:val="0"/>
              <w:autoSpaceDN w:val="0"/>
              <w:snapToGrid w:val="0"/>
              <w:spacing w:line="300" w:lineRule="exact"/>
              <w:ind w:left="480" w:hangingChars="200" w:hanging="480"/>
              <w:rPr>
                <w:rFonts w:ascii="ＭＳ 明朝" w:hAnsi="ＭＳ 明朝"/>
                <w:color w:val="000000"/>
                <w:sz w:val="24"/>
              </w:rPr>
            </w:pPr>
          </w:p>
          <w:p w14:paraId="67B3835F" w14:textId="77777777" w:rsidR="00EF7B52" w:rsidRDefault="00EF7B52" w:rsidP="006020A2">
            <w:pPr>
              <w:autoSpaceDE w:val="0"/>
              <w:autoSpaceDN w:val="0"/>
              <w:snapToGrid w:val="0"/>
              <w:spacing w:line="300" w:lineRule="exact"/>
              <w:ind w:left="480" w:hangingChars="200" w:hanging="480"/>
              <w:rPr>
                <w:rFonts w:ascii="ＭＳ 明朝" w:hAnsi="ＭＳ 明朝"/>
                <w:color w:val="000000"/>
                <w:sz w:val="24"/>
              </w:rPr>
            </w:pPr>
          </w:p>
          <w:p w14:paraId="6CC3C0AE" w14:textId="77777777" w:rsidR="00EF7B52" w:rsidRPr="00453F8E" w:rsidRDefault="00EF7B52" w:rsidP="006020A2">
            <w:pPr>
              <w:autoSpaceDE w:val="0"/>
              <w:autoSpaceDN w:val="0"/>
              <w:snapToGrid w:val="0"/>
              <w:spacing w:line="300" w:lineRule="exact"/>
              <w:ind w:left="480" w:hangingChars="200" w:hanging="480"/>
              <w:rPr>
                <w:rFonts w:ascii="ＭＳ 明朝" w:hAnsi="ＭＳ 明朝"/>
                <w:color w:val="000000"/>
                <w:sz w:val="24"/>
              </w:rPr>
            </w:pPr>
            <w:r w:rsidRPr="00453F8E">
              <w:rPr>
                <w:rFonts w:ascii="ＭＳ 明朝" w:hAnsi="ＭＳ 明朝" w:hint="eastAsia"/>
                <w:color w:val="000000"/>
                <w:sz w:val="24"/>
              </w:rPr>
              <w:t>（参考）建設仮勘定の精算処理について</w:t>
            </w:r>
          </w:p>
          <w:p w14:paraId="2CC3C601" w14:textId="77777777" w:rsidR="00EF7B52" w:rsidRPr="00453F8E" w:rsidRDefault="00EF7B52" w:rsidP="006020A2">
            <w:pPr>
              <w:autoSpaceDE w:val="0"/>
              <w:autoSpaceDN w:val="0"/>
              <w:snapToGrid w:val="0"/>
              <w:spacing w:line="300" w:lineRule="exact"/>
              <w:ind w:leftChars="100" w:left="210"/>
              <w:rPr>
                <w:rFonts w:ascii="ＭＳ 明朝" w:hAnsi="ＭＳ 明朝"/>
                <w:color w:val="000000"/>
                <w:sz w:val="24"/>
              </w:rPr>
            </w:pPr>
            <w:r>
              <w:rPr>
                <w:rFonts w:ascii="ＭＳ 明朝" w:hAnsi="ＭＳ 明朝" w:hint="eastAsia"/>
                <w:color w:val="000000"/>
                <w:sz w:val="24"/>
              </w:rPr>
              <w:t>「新公会計制度マニュアル」第一章　新公会計制度の概要、</w:t>
            </w:r>
            <w:r w:rsidRPr="00453F8E">
              <w:rPr>
                <w:rFonts w:ascii="ＭＳ 明朝" w:hAnsi="ＭＳ 明朝" w:hint="eastAsia"/>
                <w:color w:val="000000"/>
                <w:sz w:val="24"/>
              </w:rPr>
              <w:t>２　新公会計制度特有の会計処理　５　建設仮勘定　より</w:t>
            </w:r>
          </w:p>
          <w:p w14:paraId="6D8FD254" w14:textId="77777777" w:rsidR="00EF7B52" w:rsidRPr="00453F8E" w:rsidRDefault="00EF7B52" w:rsidP="006020A2">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建設仮勘定は、建設中の固定資産の取得に要した費用について、その施設等が完成し、引き渡しを受けるまでの間、又は供用が開始されるまでの間において一時的にプールするための勘定です。新規取得、改修にかかわらず、その資産価値の上昇を伴う工事等で公有財産台帳等に登録されるものが対象となります。</w:t>
            </w:r>
          </w:p>
          <w:p w14:paraId="4184C2AC" w14:textId="77777777" w:rsidR="00EF7B52" w:rsidRPr="00453F8E" w:rsidRDefault="00EF7B52" w:rsidP="006020A2">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工事が完了して、供用開始となった時点で固定資産台帳（公有財産システム）への記録を行いますが、併せて、財務会計システムで建物、工作物など整理すべき勘定への精算処理を行うことで、本勘定への振替が行われます。</w:t>
            </w:r>
          </w:p>
          <w:p w14:paraId="1D2D1887" w14:textId="77777777" w:rsidR="00EF7B52" w:rsidRDefault="00EF7B52" w:rsidP="006020A2">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一部、または全部が費用であるにもかかわらず建設仮勘定に計上している場合、精算登録において費用へ変更することはできませんので、建設仮勘定に計上している金額を複式情報訂正した後に、改めて精算登録を行います。</w:t>
            </w:r>
          </w:p>
          <w:p w14:paraId="6612B6ED" w14:textId="77777777" w:rsidR="00EF7B52" w:rsidRPr="003E6763" w:rsidRDefault="00EF7B52" w:rsidP="006020A2">
            <w:pPr>
              <w:tabs>
                <w:tab w:val="left" w:pos="4370"/>
              </w:tabs>
              <w:rPr>
                <w:rFonts w:ascii="ＭＳ 明朝" w:hAnsi="ＭＳ 明朝"/>
                <w:sz w:val="24"/>
              </w:rPr>
            </w:pPr>
          </w:p>
        </w:tc>
      </w:tr>
    </w:tbl>
    <w:p w14:paraId="6BE1125A" w14:textId="77777777" w:rsidR="00EF7B52" w:rsidRPr="001E1075" w:rsidRDefault="00EF7B52" w:rsidP="00EF7B52">
      <w:pPr>
        <w:autoSpaceDE w:val="0"/>
        <w:autoSpaceDN w:val="0"/>
        <w:spacing w:line="300" w:lineRule="exact"/>
        <w:jc w:val="right"/>
        <w:rPr>
          <w:rFonts w:ascii="ＭＳ ゴシック" w:eastAsia="ＭＳ ゴシック" w:hAnsi="ＭＳ ゴシック"/>
          <w:sz w:val="24"/>
        </w:rPr>
      </w:pPr>
      <w:r w:rsidRPr="001E1075">
        <w:rPr>
          <w:rFonts w:ascii="ＭＳ ゴシック" w:eastAsia="ＭＳ ゴシック" w:hAnsi="ＭＳ ゴシック" w:hint="eastAsia"/>
          <w:sz w:val="24"/>
        </w:rPr>
        <w:t>監査（検査）実施年月日（委員：令和－年－月－日、事務局：令和</w:t>
      </w:r>
      <w:r>
        <w:rPr>
          <w:rFonts w:ascii="ＭＳ ゴシック" w:eastAsia="ＭＳ ゴシック" w:hAnsi="ＭＳ ゴシック" w:hint="eastAsia"/>
          <w:sz w:val="24"/>
        </w:rPr>
        <w:t>４</w:t>
      </w:r>
      <w:r w:rsidRPr="001E1075">
        <w:rPr>
          <w:rFonts w:ascii="ＭＳ ゴシック" w:eastAsia="ＭＳ ゴシック" w:hAnsi="ＭＳ ゴシック" w:hint="eastAsia"/>
          <w:sz w:val="24"/>
        </w:rPr>
        <w:t>年</w:t>
      </w:r>
      <w:r>
        <w:rPr>
          <w:rFonts w:ascii="ＭＳ ゴシック" w:eastAsia="ＭＳ ゴシック" w:hAnsi="ＭＳ ゴシック" w:hint="eastAsia"/>
          <w:sz w:val="24"/>
        </w:rPr>
        <w:t>1</w:t>
      </w:r>
      <w:r>
        <w:rPr>
          <w:rFonts w:ascii="ＭＳ ゴシック" w:eastAsia="ＭＳ ゴシック" w:hAnsi="ＭＳ ゴシック"/>
          <w:sz w:val="24"/>
        </w:rPr>
        <w:t>1</w:t>
      </w:r>
      <w:r>
        <w:rPr>
          <w:rFonts w:ascii="ＭＳ ゴシック" w:eastAsia="ＭＳ ゴシック" w:hAnsi="ＭＳ ゴシック" w:hint="eastAsia"/>
          <w:sz w:val="24"/>
        </w:rPr>
        <w:t>月1</w:t>
      </w:r>
      <w:r>
        <w:rPr>
          <w:rFonts w:ascii="ＭＳ ゴシック" w:eastAsia="ＭＳ ゴシック" w:hAnsi="ＭＳ ゴシック"/>
          <w:sz w:val="24"/>
        </w:rPr>
        <w:t>6</w:t>
      </w:r>
      <w:r>
        <w:rPr>
          <w:rFonts w:ascii="ＭＳ ゴシック" w:eastAsia="ＭＳ ゴシック" w:hAnsi="ＭＳ ゴシック" w:hint="eastAsia"/>
          <w:sz w:val="24"/>
        </w:rPr>
        <w:t>日</w:t>
      </w:r>
      <w:r w:rsidRPr="001E1075">
        <w:rPr>
          <w:rFonts w:ascii="ＭＳ ゴシック" w:eastAsia="ＭＳ ゴシック" w:hAnsi="ＭＳ ゴシック" w:hint="eastAsia"/>
          <w:sz w:val="24"/>
        </w:rPr>
        <w:t>）</w:t>
      </w:r>
    </w:p>
    <w:p w14:paraId="7CC54A27" w14:textId="7807A697" w:rsidR="00EF7B52" w:rsidRDefault="00EF7B52">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5480374D" w14:textId="77777777" w:rsidR="00EF7B52" w:rsidRPr="001E1075" w:rsidRDefault="00EF7B52" w:rsidP="00EF7B52">
      <w:pPr>
        <w:autoSpaceDE w:val="0"/>
        <w:autoSpaceDN w:val="0"/>
        <w:spacing w:line="300" w:lineRule="exact"/>
        <w:rPr>
          <w:rFonts w:ascii="ＭＳ ゴシック" w:eastAsia="ＭＳ ゴシック" w:hAnsi="ＭＳ ゴシック"/>
          <w:sz w:val="24"/>
        </w:rPr>
      </w:pPr>
      <w:r w:rsidRPr="008100C3">
        <w:rPr>
          <w:rFonts w:ascii="ＭＳ ゴシック" w:eastAsia="ＭＳ ゴシック" w:hAnsi="ＭＳ ゴシック" w:cs="Arial" w:hint="eastAsia"/>
          <w:sz w:val="24"/>
        </w:rPr>
        <w:t>資産と費用の区分誤り</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4"/>
        <w:gridCol w:w="9108"/>
        <w:gridCol w:w="9188"/>
      </w:tblGrid>
      <w:tr w:rsidR="00EF7B52" w:rsidRPr="001E1075" w14:paraId="7EADBFC3" w14:textId="77777777" w:rsidTr="006020A2">
        <w:trPr>
          <w:trHeight w:val="558"/>
        </w:trPr>
        <w:tc>
          <w:tcPr>
            <w:tcW w:w="2224" w:type="dxa"/>
            <w:shd w:val="clear" w:color="auto" w:fill="auto"/>
            <w:vAlign w:val="center"/>
          </w:tcPr>
          <w:p w14:paraId="55D656B8" w14:textId="77777777" w:rsidR="00EF7B52" w:rsidRPr="001E1075"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対象受検機関</w:t>
            </w:r>
          </w:p>
        </w:tc>
        <w:tc>
          <w:tcPr>
            <w:tcW w:w="9108" w:type="dxa"/>
            <w:shd w:val="clear" w:color="auto" w:fill="auto"/>
            <w:vAlign w:val="center"/>
          </w:tcPr>
          <w:p w14:paraId="1AC9B134" w14:textId="77777777" w:rsidR="00EF7B52" w:rsidRPr="001E1075"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検出事項</w:t>
            </w:r>
          </w:p>
        </w:tc>
        <w:tc>
          <w:tcPr>
            <w:tcW w:w="9188" w:type="dxa"/>
            <w:shd w:val="clear" w:color="auto" w:fill="auto"/>
            <w:vAlign w:val="center"/>
          </w:tcPr>
          <w:p w14:paraId="469FE1FF" w14:textId="77777777" w:rsidR="00EF7B52" w:rsidRPr="001E1075"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是正を求める事項</w:t>
            </w:r>
          </w:p>
        </w:tc>
      </w:tr>
      <w:tr w:rsidR="00EF7B52" w:rsidRPr="001E1075" w14:paraId="3E1D22E5" w14:textId="77777777" w:rsidTr="006020A2">
        <w:trPr>
          <w:trHeight w:val="11475"/>
        </w:trPr>
        <w:tc>
          <w:tcPr>
            <w:tcW w:w="2224" w:type="dxa"/>
          </w:tcPr>
          <w:p w14:paraId="6AA28AA8" w14:textId="77777777" w:rsidR="00EF7B52" w:rsidRPr="001E1075" w:rsidRDefault="00EF7B52" w:rsidP="006020A2">
            <w:pPr>
              <w:autoSpaceDE w:val="0"/>
              <w:autoSpaceDN w:val="0"/>
              <w:spacing w:line="300" w:lineRule="exact"/>
              <w:rPr>
                <w:rFonts w:ascii="ＭＳ 明朝" w:hAnsi="ＭＳ 明朝"/>
                <w:sz w:val="24"/>
              </w:rPr>
            </w:pPr>
          </w:p>
          <w:p w14:paraId="78AE41BE" w14:textId="77777777" w:rsidR="00EF7B52" w:rsidRPr="001E1075" w:rsidRDefault="00EF7B52" w:rsidP="006020A2">
            <w:pPr>
              <w:autoSpaceDE w:val="0"/>
              <w:autoSpaceDN w:val="0"/>
              <w:spacing w:line="300" w:lineRule="exact"/>
              <w:rPr>
                <w:rFonts w:ascii="ＭＳ 明朝" w:hAnsi="ＭＳ 明朝"/>
                <w:sz w:val="24"/>
              </w:rPr>
            </w:pPr>
            <w:r>
              <w:rPr>
                <w:rFonts w:ascii="ＭＳ 明朝" w:hAnsi="ＭＳ 明朝" w:hint="eastAsia"/>
                <w:sz w:val="24"/>
              </w:rPr>
              <w:t>富田林土木事務所</w:t>
            </w:r>
          </w:p>
        </w:tc>
        <w:tc>
          <w:tcPr>
            <w:tcW w:w="9108" w:type="dxa"/>
          </w:tcPr>
          <w:p w14:paraId="501D19BF" w14:textId="77777777" w:rsidR="00EF7B52" w:rsidRDefault="00EF7B52" w:rsidP="006020A2">
            <w:pPr>
              <w:autoSpaceDE w:val="0"/>
              <w:autoSpaceDN w:val="0"/>
              <w:snapToGrid w:val="0"/>
              <w:spacing w:line="300" w:lineRule="exact"/>
              <w:rPr>
                <w:rFonts w:ascii="ＭＳ 明朝" w:hAnsi="ＭＳ 明朝"/>
                <w:sz w:val="24"/>
              </w:rPr>
            </w:pPr>
          </w:p>
          <w:p w14:paraId="07719AD1" w14:textId="77777777" w:rsidR="00EF7B52" w:rsidRPr="00BB013A" w:rsidRDefault="00EF7B52" w:rsidP="006020A2">
            <w:pPr>
              <w:autoSpaceDE w:val="0"/>
              <w:autoSpaceDN w:val="0"/>
              <w:snapToGrid w:val="0"/>
              <w:spacing w:line="300" w:lineRule="exact"/>
              <w:ind w:firstLineChars="100" w:firstLine="240"/>
              <w:rPr>
                <w:rFonts w:ascii="ＭＳ 明朝" w:hAnsi="ＭＳ 明朝" w:cs="Arial"/>
                <w:sz w:val="24"/>
              </w:rPr>
            </w:pPr>
            <w:r>
              <w:rPr>
                <w:rFonts w:hAnsi="ＭＳ 明朝" w:cs="Arial" w:hint="eastAsia"/>
                <w:sz w:val="24"/>
              </w:rPr>
              <w:t>令和３</w:t>
            </w:r>
            <w:r w:rsidRPr="00BB013A">
              <w:rPr>
                <w:rFonts w:hAnsi="ＭＳ 明朝" w:cs="Arial" w:hint="eastAsia"/>
                <w:sz w:val="24"/>
              </w:rPr>
              <w:t>年度の財務諸表（貸借対照表）において、</w:t>
            </w:r>
            <w:r>
              <w:rPr>
                <w:rFonts w:hAnsi="ＭＳ 明朝" w:cs="Arial" w:hint="eastAsia"/>
                <w:sz w:val="24"/>
              </w:rPr>
              <w:t>下記</w:t>
            </w:r>
            <w:r w:rsidRPr="00BB013A">
              <w:rPr>
                <w:rFonts w:hAnsi="ＭＳ 明朝" w:cs="Arial" w:hint="eastAsia"/>
                <w:sz w:val="24"/>
              </w:rPr>
              <w:t>の</w:t>
            </w:r>
            <w:r>
              <w:rPr>
                <w:rFonts w:hAnsi="ＭＳ 明朝" w:cs="Arial" w:hint="eastAsia"/>
                <w:sz w:val="24"/>
              </w:rPr>
              <w:t>仕訳の</w:t>
            </w:r>
            <w:r w:rsidRPr="00BB013A">
              <w:rPr>
                <w:rFonts w:hAnsi="ＭＳ 明朝" w:cs="Arial" w:hint="eastAsia"/>
                <w:sz w:val="24"/>
              </w:rPr>
              <w:t>内容を確認したところ、</w:t>
            </w:r>
            <w:r>
              <w:rPr>
                <w:rFonts w:hAnsi="ＭＳ 明朝" w:cs="Arial" w:hint="eastAsia"/>
                <w:sz w:val="24"/>
              </w:rPr>
              <w:t>資産</w:t>
            </w:r>
            <w:r>
              <w:rPr>
                <w:rFonts w:ascii="ＭＳ 明朝" w:hAnsi="ＭＳ 明朝" w:cs="Arial" w:hint="eastAsia"/>
                <w:sz w:val="24"/>
              </w:rPr>
              <w:t>として計上すべきもの</w:t>
            </w:r>
            <w:r w:rsidRPr="008E5C63">
              <w:rPr>
                <w:rFonts w:ascii="ＭＳ 明朝" w:hAnsi="ＭＳ 明朝" w:cs="Arial" w:hint="eastAsia"/>
                <w:sz w:val="24"/>
              </w:rPr>
              <w:t>が費用として処理されていた。</w:t>
            </w:r>
            <w:r>
              <w:rPr>
                <w:rFonts w:ascii="ＭＳ 明朝" w:hAnsi="ＭＳ 明朝" w:cs="Arial" w:hint="eastAsia"/>
                <w:sz w:val="24"/>
              </w:rPr>
              <w:t>また、建設仮勘定として計上すべきものが４件含まれていた。</w:t>
            </w:r>
          </w:p>
          <w:p w14:paraId="2C4D0304" w14:textId="77777777" w:rsidR="00EF7B52" w:rsidRPr="0005106D" w:rsidRDefault="00EF7B52" w:rsidP="006020A2">
            <w:pPr>
              <w:autoSpaceDE w:val="0"/>
              <w:autoSpaceDN w:val="0"/>
              <w:snapToGrid w:val="0"/>
              <w:spacing w:line="300" w:lineRule="exact"/>
              <w:ind w:left="240" w:hangingChars="100" w:hanging="240"/>
              <w:rPr>
                <w:rFonts w:ascii="ＭＳ 明朝" w:hAnsi="ＭＳ 明朝"/>
                <w:sz w:val="24"/>
              </w:rPr>
            </w:pPr>
          </w:p>
          <w:p w14:paraId="2179880C" w14:textId="77777777" w:rsidR="00EF7B52" w:rsidRDefault="00EF7B52" w:rsidP="006020A2">
            <w:pPr>
              <w:autoSpaceDE w:val="0"/>
              <w:autoSpaceDN w:val="0"/>
              <w:snapToGrid w:val="0"/>
              <w:spacing w:line="300" w:lineRule="exact"/>
              <w:ind w:left="240" w:hangingChars="100" w:hanging="240"/>
              <w:rPr>
                <w:rFonts w:ascii="ＭＳ 明朝" w:hAnsi="ＭＳ 明朝" w:cs="Arial"/>
                <w:sz w:val="24"/>
              </w:rPr>
            </w:pPr>
          </w:p>
          <w:tbl>
            <w:tblPr>
              <w:tblStyle w:val="af2"/>
              <w:tblW w:w="8879" w:type="dxa"/>
              <w:tblLayout w:type="fixed"/>
              <w:tblLook w:val="04A0" w:firstRow="1" w:lastRow="0" w:firstColumn="1" w:lastColumn="0" w:noHBand="0" w:noVBand="1"/>
            </w:tblPr>
            <w:tblGrid>
              <w:gridCol w:w="1491"/>
              <w:gridCol w:w="3334"/>
              <w:gridCol w:w="2126"/>
              <w:gridCol w:w="1928"/>
            </w:tblGrid>
            <w:tr w:rsidR="00EF7B52" w14:paraId="2A6E393F" w14:textId="77777777" w:rsidTr="006020A2">
              <w:trPr>
                <w:trHeight w:val="316"/>
              </w:trPr>
              <w:tc>
                <w:tcPr>
                  <w:tcW w:w="1491" w:type="dxa"/>
                  <w:vAlign w:val="center"/>
                </w:tcPr>
                <w:p w14:paraId="4E64F4CC" w14:textId="77777777" w:rsidR="00EF7B52" w:rsidRPr="008E5C63"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8E5C63">
                    <w:rPr>
                      <w:rFonts w:ascii="ＭＳ 明朝" w:hAnsi="ＭＳ 明朝" w:cs="Arial" w:hint="eastAsia"/>
                      <w:sz w:val="24"/>
                    </w:rPr>
                    <w:t>年度</w:t>
                  </w:r>
                </w:p>
              </w:tc>
              <w:tc>
                <w:tcPr>
                  <w:tcW w:w="3334" w:type="dxa"/>
                  <w:vAlign w:val="center"/>
                </w:tcPr>
                <w:p w14:paraId="1210180B" w14:textId="77777777" w:rsidR="00EF7B52" w:rsidRPr="008E5C63"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8E5C63">
                    <w:rPr>
                      <w:rFonts w:ascii="ＭＳ 明朝" w:hAnsi="ＭＳ 明朝" w:cs="Arial" w:hint="eastAsia"/>
                      <w:sz w:val="24"/>
                    </w:rPr>
                    <w:t>契約名称</w:t>
                  </w:r>
                </w:p>
              </w:tc>
              <w:tc>
                <w:tcPr>
                  <w:tcW w:w="2126" w:type="dxa"/>
                  <w:vAlign w:val="center"/>
                </w:tcPr>
                <w:p w14:paraId="0E7720FC" w14:textId="77777777" w:rsidR="00EF7B52" w:rsidRPr="008E5C63"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8E5C63">
                    <w:rPr>
                      <w:rFonts w:ascii="ＭＳ 明朝" w:hAnsi="ＭＳ 明朝" w:cs="Arial" w:hint="eastAsia"/>
                      <w:sz w:val="24"/>
                    </w:rPr>
                    <w:t>金額</w:t>
                  </w:r>
                </w:p>
              </w:tc>
              <w:tc>
                <w:tcPr>
                  <w:tcW w:w="1928" w:type="dxa"/>
                  <w:vAlign w:val="center"/>
                </w:tcPr>
                <w:p w14:paraId="0B3925DD" w14:textId="77777777" w:rsidR="00EF7B52"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資産</w:t>
                  </w:r>
                  <w:r w:rsidRPr="00453F8E">
                    <w:rPr>
                      <w:rFonts w:ascii="ＭＳ 明朝" w:hAnsi="ＭＳ 明朝" w:cs="Arial" w:hint="eastAsia"/>
                      <w:sz w:val="24"/>
                    </w:rPr>
                    <w:t>計上すべき金額</w:t>
                  </w:r>
                </w:p>
              </w:tc>
            </w:tr>
            <w:tr w:rsidR="00EF7B52" w14:paraId="1748A64A" w14:textId="77777777" w:rsidTr="006020A2">
              <w:trPr>
                <w:trHeight w:val="613"/>
              </w:trPr>
              <w:tc>
                <w:tcPr>
                  <w:tcW w:w="1491" w:type="dxa"/>
                  <w:vAlign w:val="center"/>
                </w:tcPr>
                <w:p w14:paraId="6196F4EF" w14:textId="77777777" w:rsidR="00EF7B52" w:rsidRPr="008E5C63"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8E5C63">
                    <w:rPr>
                      <w:rFonts w:ascii="ＭＳ 明朝" w:hAnsi="ＭＳ 明朝" w:cs="Arial" w:hint="eastAsia"/>
                      <w:sz w:val="24"/>
                    </w:rPr>
                    <w:t>令和３年度</w:t>
                  </w:r>
                </w:p>
              </w:tc>
              <w:tc>
                <w:tcPr>
                  <w:tcW w:w="3334" w:type="dxa"/>
                </w:tcPr>
                <w:p w14:paraId="773F66DD" w14:textId="77777777" w:rsidR="00EF7B52" w:rsidRPr="008E5C63" w:rsidRDefault="00EF7B52" w:rsidP="006020A2">
                  <w:pPr>
                    <w:framePr w:hSpace="142" w:wrap="around" w:vAnchor="text" w:hAnchor="margin" w:y="2"/>
                    <w:autoSpaceDE w:val="0"/>
                    <w:autoSpaceDN w:val="0"/>
                    <w:snapToGrid w:val="0"/>
                    <w:spacing w:line="300" w:lineRule="exact"/>
                    <w:rPr>
                      <w:rFonts w:ascii="ＭＳ 明朝" w:hAnsi="ＭＳ 明朝" w:cs="Arial"/>
                      <w:sz w:val="24"/>
                    </w:rPr>
                  </w:pPr>
                  <w:r w:rsidRPr="008E5C63">
                    <w:rPr>
                      <w:rFonts w:ascii="ＭＳ 明朝" w:hAnsi="ＭＳ 明朝" w:cs="Arial" w:hint="eastAsia"/>
                      <w:sz w:val="24"/>
                    </w:rPr>
                    <w:t>主要地方道大阪中央環状線外道路照明灯更新工事</w:t>
                  </w:r>
                </w:p>
              </w:tc>
              <w:tc>
                <w:tcPr>
                  <w:tcW w:w="2126" w:type="dxa"/>
                  <w:vAlign w:val="center"/>
                </w:tcPr>
                <w:p w14:paraId="565A17A8" w14:textId="77777777" w:rsidR="00EF7B52" w:rsidRPr="008E5C63" w:rsidRDefault="00EF7B52" w:rsidP="006020A2">
                  <w:pPr>
                    <w:framePr w:hSpace="142" w:wrap="around" w:vAnchor="text" w:hAnchor="margin" w:y="2"/>
                    <w:autoSpaceDE w:val="0"/>
                    <w:autoSpaceDN w:val="0"/>
                    <w:snapToGrid w:val="0"/>
                    <w:spacing w:line="300" w:lineRule="exact"/>
                    <w:jc w:val="right"/>
                    <w:rPr>
                      <w:rFonts w:ascii="ＭＳ 明朝" w:hAnsi="ＭＳ 明朝" w:cs="Arial"/>
                      <w:sz w:val="24"/>
                    </w:rPr>
                  </w:pPr>
                  <w:r w:rsidRPr="008E5C63">
                    <w:rPr>
                      <w:rFonts w:ascii="ＭＳ 明朝" w:hAnsi="ＭＳ 明朝" w:cs="Arial"/>
                      <w:sz w:val="24"/>
                    </w:rPr>
                    <w:t>54,013,300</w:t>
                  </w:r>
                  <w:r w:rsidRPr="008E5C63">
                    <w:rPr>
                      <w:rFonts w:ascii="ＭＳ 明朝" w:hAnsi="ＭＳ 明朝" w:cs="Arial" w:hint="eastAsia"/>
                      <w:sz w:val="24"/>
                    </w:rPr>
                    <w:t>円</w:t>
                  </w:r>
                </w:p>
              </w:tc>
              <w:tc>
                <w:tcPr>
                  <w:tcW w:w="1928" w:type="dxa"/>
                  <w:vAlign w:val="center"/>
                </w:tcPr>
                <w:p w14:paraId="594A6D1C" w14:textId="77777777" w:rsidR="00EF7B52" w:rsidRDefault="00EF7B52" w:rsidP="006020A2">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4</w:t>
                  </w:r>
                  <w:r>
                    <w:rPr>
                      <w:rFonts w:ascii="ＭＳ 明朝" w:hAnsi="ＭＳ 明朝" w:cs="Arial"/>
                      <w:sz w:val="24"/>
                    </w:rPr>
                    <w:t>9,918,278</w:t>
                  </w:r>
                  <w:r>
                    <w:rPr>
                      <w:rFonts w:ascii="ＭＳ 明朝" w:hAnsi="ＭＳ 明朝" w:cs="Arial" w:hint="eastAsia"/>
                      <w:sz w:val="24"/>
                    </w:rPr>
                    <w:t>円</w:t>
                  </w:r>
                </w:p>
              </w:tc>
            </w:tr>
          </w:tbl>
          <w:p w14:paraId="59201390" w14:textId="77777777" w:rsidR="00EF7B52" w:rsidRPr="00E130E2" w:rsidRDefault="00EF7B52" w:rsidP="006020A2">
            <w:pPr>
              <w:autoSpaceDE w:val="0"/>
              <w:autoSpaceDN w:val="0"/>
              <w:snapToGrid w:val="0"/>
              <w:spacing w:line="300" w:lineRule="exact"/>
              <w:rPr>
                <w:rFonts w:ascii="ＭＳ 明朝" w:hAnsi="ＭＳ 明朝" w:cs="Arial"/>
                <w:sz w:val="24"/>
              </w:rPr>
            </w:pPr>
          </w:p>
          <w:p w14:paraId="3E9B5B5F" w14:textId="77777777" w:rsidR="00EF7B52" w:rsidRDefault="00EF7B52" w:rsidP="006020A2">
            <w:pPr>
              <w:autoSpaceDE w:val="0"/>
              <w:autoSpaceDN w:val="0"/>
              <w:snapToGrid w:val="0"/>
              <w:spacing w:line="300" w:lineRule="exact"/>
              <w:ind w:firstLineChars="100" w:firstLine="240"/>
              <w:rPr>
                <w:rFonts w:ascii="ＭＳ 明朝" w:hAnsi="ＭＳ 明朝" w:cs="Arial"/>
                <w:sz w:val="24"/>
              </w:rPr>
            </w:pPr>
          </w:p>
          <w:tbl>
            <w:tblPr>
              <w:tblStyle w:val="af2"/>
              <w:tblW w:w="8880" w:type="dxa"/>
              <w:tblLayout w:type="fixed"/>
              <w:tblLook w:val="04A0" w:firstRow="1" w:lastRow="0" w:firstColumn="1" w:lastColumn="0" w:noHBand="0" w:noVBand="1"/>
            </w:tblPr>
            <w:tblGrid>
              <w:gridCol w:w="1489"/>
              <w:gridCol w:w="3336"/>
              <w:gridCol w:w="2127"/>
              <w:gridCol w:w="1928"/>
            </w:tblGrid>
            <w:tr w:rsidR="00EF7B52" w14:paraId="265C1F7F" w14:textId="77777777" w:rsidTr="006020A2">
              <w:trPr>
                <w:trHeight w:val="306"/>
              </w:trPr>
              <w:tc>
                <w:tcPr>
                  <w:tcW w:w="1489" w:type="dxa"/>
                  <w:vAlign w:val="center"/>
                </w:tcPr>
                <w:p w14:paraId="690D201B" w14:textId="77777777" w:rsidR="00EF7B52" w:rsidRPr="008E5C63"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8E5C63">
                    <w:rPr>
                      <w:rFonts w:ascii="ＭＳ 明朝" w:hAnsi="ＭＳ 明朝" w:cs="Arial" w:hint="eastAsia"/>
                      <w:sz w:val="24"/>
                    </w:rPr>
                    <w:t>年度</w:t>
                  </w:r>
                </w:p>
              </w:tc>
              <w:tc>
                <w:tcPr>
                  <w:tcW w:w="3336" w:type="dxa"/>
                  <w:vAlign w:val="center"/>
                </w:tcPr>
                <w:p w14:paraId="3795886C" w14:textId="77777777" w:rsidR="00EF7B52" w:rsidRPr="008E5C63"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8E5C63">
                    <w:rPr>
                      <w:rFonts w:ascii="ＭＳ 明朝" w:hAnsi="ＭＳ 明朝" w:cs="Arial" w:hint="eastAsia"/>
                      <w:sz w:val="24"/>
                    </w:rPr>
                    <w:t>契約名称</w:t>
                  </w:r>
                </w:p>
              </w:tc>
              <w:tc>
                <w:tcPr>
                  <w:tcW w:w="2127" w:type="dxa"/>
                  <w:vAlign w:val="center"/>
                </w:tcPr>
                <w:p w14:paraId="7E9F5E30" w14:textId="77777777" w:rsidR="00EF7B52" w:rsidRPr="008E5C63"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8E5C63">
                    <w:rPr>
                      <w:rFonts w:ascii="ＭＳ 明朝" w:hAnsi="ＭＳ 明朝" w:cs="Arial" w:hint="eastAsia"/>
                      <w:sz w:val="24"/>
                    </w:rPr>
                    <w:t>金額</w:t>
                  </w:r>
                </w:p>
              </w:tc>
              <w:tc>
                <w:tcPr>
                  <w:tcW w:w="1928" w:type="dxa"/>
                  <w:vAlign w:val="center"/>
                </w:tcPr>
                <w:p w14:paraId="42ED582A" w14:textId="77777777" w:rsidR="00EF7B52"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建設仮勘定に</w:t>
                  </w:r>
                  <w:r w:rsidRPr="00453F8E">
                    <w:rPr>
                      <w:rFonts w:ascii="ＭＳ 明朝" w:hAnsi="ＭＳ 明朝" w:cs="Arial" w:hint="eastAsia"/>
                      <w:sz w:val="24"/>
                    </w:rPr>
                    <w:t>計上すべき金額</w:t>
                  </w:r>
                </w:p>
              </w:tc>
            </w:tr>
            <w:tr w:rsidR="00EF7B52" w14:paraId="32C79E28" w14:textId="77777777" w:rsidTr="006020A2">
              <w:trPr>
                <w:trHeight w:val="306"/>
              </w:trPr>
              <w:tc>
                <w:tcPr>
                  <w:tcW w:w="1489" w:type="dxa"/>
                  <w:vAlign w:val="center"/>
                </w:tcPr>
                <w:p w14:paraId="3731159E" w14:textId="77777777" w:rsidR="00EF7B52" w:rsidRPr="008E5C63"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8E5C63">
                    <w:rPr>
                      <w:rFonts w:ascii="ＭＳ 明朝" w:hAnsi="ＭＳ 明朝" w:cs="Arial" w:hint="eastAsia"/>
                      <w:sz w:val="24"/>
                    </w:rPr>
                    <w:t>令和３年度</w:t>
                  </w:r>
                </w:p>
              </w:tc>
              <w:tc>
                <w:tcPr>
                  <w:tcW w:w="3336" w:type="dxa"/>
                  <w:vAlign w:val="center"/>
                </w:tcPr>
                <w:p w14:paraId="71171700" w14:textId="77777777" w:rsidR="00EF7B52" w:rsidRPr="008E5C63" w:rsidRDefault="00EF7B52" w:rsidP="006020A2">
                  <w:pPr>
                    <w:framePr w:hSpace="142" w:wrap="around" w:vAnchor="text" w:hAnchor="margin" w:y="2"/>
                    <w:autoSpaceDE w:val="0"/>
                    <w:autoSpaceDN w:val="0"/>
                    <w:snapToGrid w:val="0"/>
                    <w:spacing w:line="300" w:lineRule="exact"/>
                    <w:rPr>
                      <w:rFonts w:ascii="ＭＳ 明朝" w:hAnsi="ＭＳ 明朝" w:cs="Arial"/>
                      <w:sz w:val="24"/>
                    </w:rPr>
                  </w:pPr>
                  <w:r w:rsidRPr="008E5C63">
                    <w:rPr>
                      <w:rFonts w:ascii="ＭＳ 明朝" w:hAnsi="ＭＳ 明朝" w:cs="Arial" w:hint="eastAsia"/>
                      <w:sz w:val="24"/>
                    </w:rPr>
                    <w:t>一般国道３０９号外道路照明柱更新工事</w:t>
                  </w:r>
                </w:p>
              </w:tc>
              <w:tc>
                <w:tcPr>
                  <w:tcW w:w="2127" w:type="dxa"/>
                  <w:vAlign w:val="center"/>
                </w:tcPr>
                <w:p w14:paraId="1DDA5B94" w14:textId="77777777" w:rsidR="00EF7B52" w:rsidRPr="008E5C63" w:rsidRDefault="00EF7B52" w:rsidP="006020A2">
                  <w:pPr>
                    <w:framePr w:hSpace="142" w:wrap="around" w:vAnchor="text" w:hAnchor="margin" w:y="2"/>
                    <w:autoSpaceDE w:val="0"/>
                    <w:autoSpaceDN w:val="0"/>
                    <w:snapToGrid w:val="0"/>
                    <w:spacing w:line="300" w:lineRule="exact"/>
                    <w:jc w:val="right"/>
                    <w:rPr>
                      <w:rFonts w:ascii="ＭＳ 明朝" w:hAnsi="ＭＳ 明朝" w:cs="Arial"/>
                      <w:sz w:val="24"/>
                    </w:rPr>
                  </w:pPr>
                  <w:r w:rsidRPr="008E5C63">
                    <w:rPr>
                      <w:rFonts w:ascii="ＭＳ 明朝" w:hAnsi="ＭＳ 明朝" w:cs="Arial"/>
                      <w:sz w:val="24"/>
                    </w:rPr>
                    <w:t>22,900,000</w:t>
                  </w:r>
                  <w:r w:rsidRPr="008E5C63">
                    <w:rPr>
                      <w:rFonts w:ascii="ＭＳ 明朝" w:hAnsi="ＭＳ 明朝" w:cs="Arial" w:hint="eastAsia"/>
                      <w:sz w:val="24"/>
                    </w:rPr>
                    <w:t>円</w:t>
                  </w:r>
                </w:p>
              </w:tc>
              <w:tc>
                <w:tcPr>
                  <w:tcW w:w="1928" w:type="dxa"/>
                  <w:vAlign w:val="center"/>
                </w:tcPr>
                <w:p w14:paraId="5CF80AEA" w14:textId="77777777" w:rsidR="00EF7B52" w:rsidRDefault="00EF7B52" w:rsidP="006020A2">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sz w:val="24"/>
                    </w:rPr>
                    <w:t>18,549,719</w:t>
                  </w:r>
                  <w:r>
                    <w:rPr>
                      <w:rFonts w:ascii="ＭＳ 明朝" w:hAnsi="ＭＳ 明朝" w:cs="Arial" w:hint="eastAsia"/>
                      <w:sz w:val="24"/>
                    </w:rPr>
                    <w:t>円</w:t>
                  </w:r>
                </w:p>
              </w:tc>
            </w:tr>
            <w:tr w:rsidR="00EF7B52" w14:paraId="144D1571" w14:textId="77777777" w:rsidTr="006020A2">
              <w:trPr>
                <w:trHeight w:val="595"/>
              </w:trPr>
              <w:tc>
                <w:tcPr>
                  <w:tcW w:w="1489" w:type="dxa"/>
                  <w:vAlign w:val="center"/>
                </w:tcPr>
                <w:p w14:paraId="2F0B34A2" w14:textId="77777777" w:rsidR="00EF7B52" w:rsidRPr="008E5C63"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8E5C63">
                    <w:rPr>
                      <w:rFonts w:ascii="ＭＳ 明朝" w:hAnsi="ＭＳ 明朝" w:cs="Arial" w:hint="eastAsia"/>
                      <w:sz w:val="24"/>
                    </w:rPr>
                    <w:t>令和３年度</w:t>
                  </w:r>
                </w:p>
              </w:tc>
              <w:tc>
                <w:tcPr>
                  <w:tcW w:w="3336" w:type="dxa"/>
                </w:tcPr>
                <w:p w14:paraId="5BEEE4FF" w14:textId="77777777" w:rsidR="00EF7B52" w:rsidRPr="008E5C63" w:rsidRDefault="00EF7B52" w:rsidP="006020A2">
                  <w:pPr>
                    <w:framePr w:hSpace="142" w:wrap="around" w:vAnchor="text" w:hAnchor="margin" w:y="2"/>
                    <w:autoSpaceDE w:val="0"/>
                    <w:autoSpaceDN w:val="0"/>
                    <w:snapToGrid w:val="0"/>
                    <w:spacing w:line="300" w:lineRule="exact"/>
                    <w:rPr>
                      <w:rFonts w:ascii="ＭＳ 明朝" w:hAnsi="ＭＳ 明朝" w:cs="Arial"/>
                      <w:sz w:val="24"/>
                    </w:rPr>
                  </w:pPr>
                  <w:r w:rsidRPr="008E5C63">
                    <w:rPr>
                      <w:rFonts w:ascii="ＭＳ 明朝" w:hAnsi="ＭＳ 明朝" w:cs="Arial" w:hint="eastAsia"/>
                      <w:sz w:val="24"/>
                    </w:rPr>
                    <w:t>一般府道大阪羽曳野線（八尾富田林線）道路詳細設計委託</w:t>
                  </w:r>
                </w:p>
              </w:tc>
              <w:tc>
                <w:tcPr>
                  <w:tcW w:w="2127" w:type="dxa"/>
                  <w:vAlign w:val="center"/>
                </w:tcPr>
                <w:p w14:paraId="76D3E2AD" w14:textId="77777777" w:rsidR="00EF7B52" w:rsidRPr="008E5C63" w:rsidRDefault="00EF7B52" w:rsidP="006020A2">
                  <w:pPr>
                    <w:framePr w:hSpace="142" w:wrap="around" w:vAnchor="text" w:hAnchor="margin" w:y="2"/>
                    <w:autoSpaceDE w:val="0"/>
                    <w:autoSpaceDN w:val="0"/>
                    <w:snapToGrid w:val="0"/>
                    <w:spacing w:line="300" w:lineRule="exact"/>
                    <w:jc w:val="right"/>
                    <w:rPr>
                      <w:rFonts w:ascii="ＭＳ 明朝" w:hAnsi="ＭＳ 明朝" w:cs="Arial"/>
                      <w:sz w:val="24"/>
                    </w:rPr>
                  </w:pPr>
                  <w:r w:rsidRPr="008E5C63">
                    <w:rPr>
                      <w:rFonts w:ascii="ＭＳ 明朝" w:hAnsi="ＭＳ 明朝" w:cs="Arial" w:hint="eastAsia"/>
                      <w:sz w:val="24"/>
                    </w:rPr>
                    <w:t>3</w:t>
                  </w:r>
                  <w:r w:rsidRPr="008E5C63">
                    <w:rPr>
                      <w:rFonts w:ascii="ＭＳ 明朝" w:hAnsi="ＭＳ 明朝" w:cs="Arial"/>
                      <w:sz w:val="24"/>
                    </w:rPr>
                    <w:t>,720,000</w:t>
                  </w:r>
                  <w:r w:rsidRPr="008E5C63">
                    <w:rPr>
                      <w:rFonts w:ascii="ＭＳ 明朝" w:hAnsi="ＭＳ 明朝" w:cs="Arial" w:hint="eastAsia"/>
                      <w:sz w:val="24"/>
                    </w:rPr>
                    <w:t>円</w:t>
                  </w:r>
                </w:p>
              </w:tc>
              <w:tc>
                <w:tcPr>
                  <w:tcW w:w="1928" w:type="dxa"/>
                  <w:vAlign w:val="center"/>
                </w:tcPr>
                <w:p w14:paraId="39ABF119" w14:textId="77777777" w:rsidR="00EF7B52" w:rsidRDefault="00EF7B52" w:rsidP="006020A2">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3</w:t>
                  </w:r>
                  <w:r>
                    <w:rPr>
                      <w:rFonts w:ascii="ＭＳ 明朝" w:hAnsi="ＭＳ 明朝" w:cs="Arial"/>
                      <w:sz w:val="24"/>
                    </w:rPr>
                    <w:t>,720,000</w:t>
                  </w:r>
                  <w:r>
                    <w:rPr>
                      <w:rFonts w:ascii="ＭＳ 明朝" w:hAnsi="ＭＳ 明朝" w:cs="Arial" w:hint="eastAsia"/>
                      <w:sz w:val="24"/>
                    </w:rPr>
                    <w:t>円</w:t>
                  </w:r>
                </w:p>
              </w:tc>
            </w:tr>
            <w:tr w:rsidR="00EF7B52" w14:paraId="396E4AF7" w14:textId="77777777" w:rsidTr="006020A2">
              <w:trPr>
                <w:trHeight w:val="468"/>
              </w:trPr>
              <w:tc>
                <w:tcPr>
                  <w:tcW w:w="1489" w:type="dxa"/>
                  <w:vAlign w:val="center"/>
                </w:tcPr>
                <w:p w14:paraId="6C3C3CDB" w14:textId="77777777" w:rsidR="00EF7B52" w:rsidRPr="008E5C63"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8E5C63">
                    <w:rPr>
                      <w:rFonts w:ascii="ＭＳ 明朝" w:hAnsi="ＭＳ 明朝" w:cs="Arial" w:hint="eastAsia"/>
                      <w:sz w:val="24"/>
                    </w:rPr>
                    <w:t>令和３年度</w:t>
                  </w:r>
                </w:p>
              </w:tc>
              <w:tc>
                <w:tcPr>
                  <w:tcW w:w="3336" w:type="dxa"/>
                </w:tcPr>
                <w:p w14:paraId="5DF78F39" w14:textId="77777777" w:rsidR="00EF7B52" w:rsidRPr="008E5C63" w:rsidRDefault="00EF7B52" w:rsidP="006020A2">
                  <w:pPr>
                    <w:framePr w:hSpace="142" w:wrap="around" w:vAnchor="text" w:hAnchor="margin" w:y="2"/>
                    <w:autoSpaceDE w:val="0"/>
                    <w:autoSpaceDN w:val="0"/>
                    <w:snapToGrid w:val="0"/>
                    <w:spacing w:line="300" w:lineRule="exact"/>
                    <w:rPr>
                      <w:rFonts w:ascii="ＭＳ 明朝" w:hAnsi="ＭＳ 明朝" w:cs="Arial"/>
                      <w:sz w:val="24"/>
                    </w:rPr>
                  </w:pPr>
                  <w:r w:rsidRPr="008E5C63">
                    <w:rPr>
                      <w:rFonts w:ascii="ＭＳ 明朝" w:hAnsi="ＭＳ 明朝" w:cs="Arial" w:hint="eastAsia"/>
                      <w:sz w:val="24"/>
                    </w:rPr>
                    <w:t>都市計画道路堺港大堀線道路詳細設計委託</w:t>
                  </w:r>
                </w:p>
              </w:tc>
              <w:tc>
                <w:tcPr>
                  <w:tcW w:w="2127" w:type="dxa"/>
                  <w:vAlign w:val="center"/>
                </w:tcPr>
                <w:p w14:paraId="7D3E6CAC" w14:textId="77777777" w:rsidR="00EF7B52" w:rsidRPr="008E5C63" w:rsidRDefault="00EF7B52" w:rsidP="006020A2">
                  <w:pPr>
                    <w:framePr w:hSpace="142" w:wrap="around" w:vAnchor="text" w:hAnchor="margin" w:y="2"/>
                    <w:autoSpaceDE w:val="0"/>
                    <w:autoSpaceDN w:val="0"/>
                    <w:snapToGrid w:val="0"/>
                    <w:spacing w:line="300" w:lineRule="exact"/>
                    <w:jc w:val="right"/>
                    <w:rPr>
                      <w:rFonts w:ascii="ＭＳ 明朝" w:hAnsi="ＭＳ 明朝" w:cs="Arial"/>
                      <w:sz w:val="24"/>
                    </w:rPr>
                  </w:pPr>
                  <w:r w:rsidRPr="008E5C63">
                    <w:rPr>
                      <w:rFonts w:ascii="ＭＳ 明朝" w:hAnsi="ＭＳ 明朝" w:cs="Arial" w:hint="eastAsia"/>
                      <w:sz w:val="24"/>
                    </w:rPr>
                    <w:t>2</w:t>
                  </w:r>
                  <w:r w:rsidRPr="008E5C63">
                    <w:rPr>
                      <w:rFonts w:ascii="ＭＳ 明朝" w:hAnsi="ＭＳ 明朝" w:cs="Arial"/>
                      <w:sz w:val="24"/>
                    </w:rPr>
                    <w:t>,170,000</w:t>
                  </w:r>
                  <w:r w:rsidRPr="008E5C63">
                    <w:rPr>
                      <w:rFonts w:ascii="ＭＳ 明朝" w:hAnsi="ＭＳ 明朝" w:cs="Arial" w:hint="eastAsia"/>
                      <w:sz w:val="24"/>
                    </w:rPr>
                    <w:t>円</w:t>
                  </w:r>
                </w:p>
              </w:tc>
              <w:tc>
                <w:tcPr>
                  <w:tcW w:w="1928" w:type="dxa"/>
                  <w:vAlign w:val="center"/>
                </w:tcPr>
                <w:p w14:paraId="5EDC030F" w14:textId="77777777" w:rsidR="00EF7B52" w:rsidRDefault="00EF7B52" w:rsidP="006020A2">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2</w:t>
                  </w:r>
                  <w:r>
                    <w:rPr>
                      <w:rFonts w:ascii="ＭＳ 明朝" w:hAnsi="ＭＳ 明朝" w:cs="Arial"/>
                      <w:sz w:val="24"/>
                    </w:rPr>
                    <w:t>,170,000</w:t>
                  </w:r>
                  <w:r>
                    <w:rPr>
                      <w:rFonts w:ascii="ＭＳ 明朝" w:hAnsi="ＭＳ 明朝" w:cs="Arial" w:hint="eastAsia"/>
                      <w:sz w:val="24"/>
                    </w:rPr>
                    <w:t>円</w:t>
                  </w:r>
                </w:p>
              </w:tc>
            </w:tr>
            <w:tr w:rsidR="00EF7B52" w14:paraId="3E560C35" w14:textId="77777777" w:rsidTr="006020A2">
              <w:trPr>
                <w:trHeight w:val="595"/>
              </w:trPr>
              <w:tc>
                <w:tcPr>
                  <w:tcW w:w="1489" w:type="dxa"/>
                  <w:vAlign w:val="center"/>
                </w:tcPr>
                <w:p w14:paraId="573EAA83" w14:textId="77777777" w:rsidR="00EF7B52" w:rsidRPr="008E5C63"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8E5C63">
                    <w:rPr>
                      <w:rFonts w:ascii="ＭＳ 明朝" w:hAnsi="ＭＳ 明朝" w:cs="Arial" w:hint="eastAsia"/>
                      <w:sz w:val="24"/>
                    </w:rPr>
                    <w:t>令和３年度</w:t>
                  </w:r>
                </w:p>
              </w:tc>
              <w:tc>
                <w:tcPr>
                  <w:tcW w:w="3336" w:type="dxa"/>
                </w:tcPr>
                <w:p w14:paraId="1A205A0E" w14:textId="77777777" w:rsidR="00EF7B52" w:rsidRPr="008E5C63" w:rsidRDefault="00EF7B52" w:rsidP="006020A2">
                  <w:pPr>
                    <w:framePr w:hSpace="142" w:wrap="around" w:vAnchor="text" w:hAnchor="margin" w:y="2"/>
                    <w:autoSpaceDE w:val="0"/>
                    <w:autoSpaceDN w:val="0"/>
                    <w:snapToGrid w:val="0"/>
                    <w:spacing w:line="300" w:lineRule="exact"/>
                    <w:rPr>
                      <w:rFonts w:ascii="ＭＳ 明朝" w:hAnsi="ＭＳ 明朝" w:cs="Arial"/>
                      <w:sz w:val="24"/>
                    </w:rPr>
                  </w:pPr>
                  <w:r w:rsidRPr="008E5C63">
                    <w:rPr>
                      <w:rFonts w:ascii="ＭＳ 明朝" w:hAnsi="ＭＳ 明朝" w:cs="Arial" w:hint="eastAsia"/>
                      <w:sz w:val="24"/>
                    </w:rPr>
                    <w:t>大和川水系石見川第六支渓砂防是堰堤管理用道路詳細設計委託</w:t>
                  </w:r>
                </w:p>
              </w:tc>
              <w:tc>
                <w:tcPr>
                  <w:tcW w:w="2127" w:type="dxa"/>
                  <w:vAlign w:val="center"/>
                </w:tcPr>
                <w:p w14:paraId="662B853A" w14:textId="77777777" w:rsidR="00EF7B52" w:rsidRPr="008E5C63" w:rsidRDefault="00EF7B52" w:rsidP="006020A2">
                  <w:pPr>
                    <w:framePr w:hSpace="142" w:wrap="around" w:vAnchor="text" w:hAnchor="margin" w:y="2"/>
                    <w:autoSpaceDE w:val="0"/>
                    <w:autoSpaceDN w:val="0"/>
                    <w:snapToGrid w:val="0"/>
                    <w:spacing w:line="300" w:lineRule="exact"/>
                    <w:jc w:val="right"/>
                    <w:rPr>
                      <w:rFonts w:ascii="ＭＳ 明朝" w:hAnsi="ＭＳ 明朝" w:cs="Arial"/>
                      <w:sz w:val="24"/>
                    </w:rPr>
                  </w:pPr>
                  <w:r w:rsidRPr="008E5C63">
                    <w:rPr>
                      <w:rFonts w:ascii="ＭＳ 明朝" w:hAnsi="ＭＳ 明朝" w:cs="Arial" w:hint="eastAsia"/>
                      <w:sz w:val="24"/>
                    </w:rPr>
                    <w:t>1</w:t>
                  </w:r>
                  <w:r w:rsidRPr="008E5C63">
                    <w:rPr>
                      <w:rFonts w:ascii="ＭＳ 明朝" w:hAnsi="ＭＳ 明朝" w:cs="Arial"/>
                      <w:sz w:val="24"/>
                    </w:rPr>
                    <w:t>77,800</w:t>
                  </w:r>
                  <w:r w:rsidRPr="008E5C63">
                    <w:rPr>
                      <w:rFonts w:ascii="ＭＳ 明朝" w:hAnsi="ＭＳ 明朝" w:cs="Arial" w:hint="eastAsia"/>
                      <w:sz w:val="24"/>
                    </w:rPr>
                    <w:t>円</w:t>
                  </w:r>
                </w:p>
              </w:tc>
              <w:tc>
                <w:tcPr>
                  <w:tcW w:w="1928" w:type="dxa"/>
                  <w:vAlign w:val="center"/>
                </w:tcPr>
                <w:p w14:paraId="2EA3007A" w14:textId="77777777" w:rsidR="00EF7B52" w:rsidRDefault="00EF7B52" w:rsidP="006020A2">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1</w:t>
                  </w:r>
                  <w:r>
                    <w:rPr>
                      <w:rFonts w:ascii="ＭＳ 明朝" w:hAnsi="ＭＳ 明朝" w:cs="Arial"/>
                      <w:sz w:val="24"/>
                    </w:rPr>
                    <w:t>77,800</w:t>
                  </w:r>
                  <w:r>
                    <w:rPr>
                      <w:rFonts w:ascii="ＭＳ 明朝" w:hAnsi="ＭＳ 明朝" w:cs="Arial" w:hint="eastAsia"/>
                      <w:sz w:val="24"/>
                    </w:rPr>
                    <w:t>円</w:t>
                  </w:r>
                </w:p>
              </w:tc>
            </w:tr>
          </w:tbl>
          <w:p w14:paraId="061F1676" w14:textId="77777777" w:rsidR="00EF7B52" w:rsidRDefault="00EF7B52" w:rsidP="006020A2">
            <w:pPr>
              <w:autoSpaceDE w:val="0"/>
              <w:autoSpaceDN w:val="0"/>
              <w:snapToGrid w:val="0"/>
              <w:spacing w:line="300" w:lineRule="exact"/>
              <w:ind w:firstLineChars="100" w:firstLine="240"/>
              <w:rPr>
                <w:rFonts w:ascii="ＭＳ 明朝" w:hAnsi="ＭＳ 明朝" w:cs="Arial"/>
                <w:sz w:val="24"/>
              </w:rPr>
            </w:pPr>
          </w:p>
          <w:p w14:paraId="71AD7219" w14:textId="77777777" w:rsidR="00EF7B52" w:rsidRPr="001E1075" w:rsidRDefault="00EF7B52" w:rsidP="006020A2">
            <w:pPr>
              <w:autoSpaceDE w:val="0"/>
              <w:autoSpaceDN w:val="0"/>
              <w:spacing w:line="300" w:lineRule="exact"/>
              <w:rPr>
                <w:rFonts w:ascii="ＭＳ 明朝" w:hAnsi="ＭＳ 明朝"/>
                <w:sz w:val="24"/>
              </w:rPr>
            </w:pPr>
          </w:p>
        </w:tc>
        <w:tc>
          <w:tcPr>
            <w:tcW w:w="9188" w:type="dxa"/>
          </w:tcPr>
          <w:p w14:paraId="25FF22FE" w14:textId="77777777" w:rsidR="00EF7B52" w:rsidRPr="001E1075" w:rsidRDefault="00EF7B52" w:rsidP="006020A2">
            <w:pPr>
              <w:autoSpaceDE w:val="0"/>
              <w:autoSpaceDN w:val="0"/>
              <w:spacing w:line="300" w:lineRule="exact"/>
              <w:rPr>
                <w:rFonts w:ascii="ＭＳ 明朝" w:hAnsi="ＭＳ 明朝"/>
                <w:sz w:val="24"/>
              </w:rPr>
            </w:pPr>
          </w:p>
          <w:p w14:paraId="47EE3221" w14:textId="77777777" w:rsidR="00EF7B52" w:rsidRPr="008E5C63" w:rsidRDefault="00EF7B52" w:rsidP="006020A2">
            <w:pPr>
              <w:autoSpaceDE w:val="0"/>
              <w:autoSpaceDN w:val="0"/>
              <w:spacing w:line="300" w:lineRule="exact"/>
              <w:ind w:firstLineChars="100" w:firstLine="240"/>
              <w:rPr>
                <w:rFonts w:hAnsi="ＭＳ 明朝" w:cs="Arial"/>
                <w:sz w:val="24"/>
              </w:rPr>
            </w:pPr>
            <w:r w:rsidRPr="008E5C63">
              <w:rPr>
                <w:rFonts w:ascii="ＭＳ 明朝" w:hAnsi="ＭＳ 明朝" w:cs="Arial" w:hint="eastAsia"/>
                <w:sz w:val="24"/>
              </w:rPr>
              <w:t>検出事項について、速やかに是正措置を講じるとともに、原因を確認し、所属のチェック体制を強化する等、再発防止に向け必要な措置を講じられたい。</w:t>
            </w:r>
          </w:p>
          <w:p w14:paraId="1805FD3F" w14:textId="77777777" w:rsidR="00EF7B52" w:rsidRPr="00015723" w:rsidRDefault="00EF7B52" w:rsidP="006020A2">
            <w:pPr>
              <w:autoSpaceDE w:val="0"/>
              <w:autoSpaceDN w:val="0"/>
              <w:spacing w:line="300" w:lineRule="exact"/>
              <w:ind w:firstLineChars="100" w:firstLine="210"/>
              <w:rPr>
                <w:rFonts w:hAnsi="ＭＳ 明朝" w:cs="Arial"/>
                <w:sz w:val="24"/>
              </w:rPr>
            </w:pPr>
            <w:r w:rsidRPr="008100C3">
              <w:rPr>
                <w:noProof/>
              </w:rPr>
              <mc:AlternateContent>
                <mc:Choice Requires="wps">
                  <w:drawing>
                    <wp:anchor distT="0" distB="0" distL="114300" distR="114300" simplePos="0" relativeHeight="251688960" behindDoc="0" locked="0" layoutInCell="1" allowOverlap="1" wp14:anchorId="21F96528" wp14:editId="77AA7057">
                      <wp:simplePos x="0" y="0"/>
                      <wp:positionH relativeFrom="column">
                        <wp:posOffset>-1713</wp:posOffset>
                      </wp:positionH>
                      <wp:positionV relativeFrom="paragraph">
                        <wp:posOffset>188876</wp:posOffset>
                      </wp:positionV>
                      <wp:extent cx="5613991" cy="3933825"/>
                      <wp:effectExtent l="0" t="0" r="25400" b="2857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991" cy="3933825"/>
                              </a:xfrm>
                              <a:prstGeom prst="rect">
                                <a:avLst/>
                              </a:prstGeom>
                              <a:solidFill>
                                <a:srgbClr val="FFFFFF"/>
                              </a:solidFill>
                              <a:ln w="6350">
                                <a:solidFill>
                                  <a:srgbClr val="000000"/>
                                </a:solidFill>
                                <a:prstDash val="dash"/>
                                <a:miter lim="800000"/>
                                <a:headEnd/>
                                <a:tailEnd/>
                              </a:ln>
                            </wps:spPr>
                            <wps:txbx>
                              <w:txbxContent>
                                <w:p w14:paraId="7BE0C1F0" w14:textId="77777777" w:rsidR="00EF7B52" w:rsidRPr="00E73B80" w:rsidRDefault="00EF7B52" w:rsidP="00EF7B52">
                                  <w:pPr>
                                    <w:autoSpaceDE w:val="0"/>
                                    <w:autoSpaceDN w:val="0"/>
                                    <w:spacing w:line="300" w:lineRule="exact"/>
                                    <w:rPr>
                                      <w:rFonts w:ascii="ＭＳ 明朝" w:hAnsi="ＭＳ 明朝"/>
                                      <w:sz w:val="24"/>
                                    </w:rPr>
                                  </w:pPr>
                                  <w:r w:rsidRPr="00E73B80">
                                    <w:rPr>
                                      <w:rFonts w:ascii="ＭＳ 明朝" w:hAnsi="ＭＳ 明朝" w:hint="eastAsia"/>
                                      <w:sz w:val="24"/>
                                    </w:rPr>
                                    <w:t>【大阪府公有財産台帳等処理要領】</w:t>
                                  </w:r>
                                </w:p>
                                <w:p w14:paraId="787D0FAB" w14:textId="77777777" w:rsidR="00EF7B52" w:rsidRPr="00E73B80" w:rsidRDefault="00EF7B52" w:rsidP="00EF7B52">
                                  <w:pPr>
                                    <w:autoSpaceDE w:val="0"/>
                                    <w:autoSpaceDN w:val="0"/>
                                    <w:spacing w:line="300" w:lineRule="exact"/>
                                    <w:rPr>
                                      <w:rFonts w:ascii="ＭＳ 明朝" w:hAnsi="ＭＳ 明朝"/>
                                      <w:sz w:val="24"/>
                                    </w:rPr>
                                  </w:pPr>
                                  <w:r w:rsidRPr="00E73B80">
                                    <w:rPr>
                                      <w:rFonts w:ascii="ＭＳ 明朝" w:hAnsi="ＭＳ 明朝" w:hint="eastAsia"/>
                                      <w:sz w:val="24"/>
                                    </w:rPr>
                                    <w:t>別表４　固定資産計上基準表</w:t>
                                  </w:r>
                                </w:p>
                                <w:p w14:paraId="70CEFA25" w14:textId="77777777" w:rsidR="00EF7B52" w:rsidRPr="00E73B80" w:rsidRDefault="00EF7B52" w:rsidP="00EF7B52">
                                  <w:pPr>
                                    <w:autoSpaceDE w:val="0"/>
                                    <w:autoSpaceDN w:val="0"/>
                                    <w:spacing w:line="300" w:lineRule="exact"/>
                                    <w:rPr>
                                      <w:rFonts w:ascii="ＭＳ 明朝" w:hAnsi="ＭＳ 明朝"/>
                                      <w:sz w:val="24"/>
                                    </w:rPr>
                                  </w:pPr>
                                  <w:r w:rsidRPr="00E73B80">
                                    <w:rPr>
                                      <w:rFonts w:ascii="ＭＳ 明朝" w:hAnsi="ＭＳ 明朝" w:hint="eastAsia"/>
                                      <w:sz w:val="24"/>
                                    </w:rPr>
                                    <w:t>（固定資産計上の基本方針）</w:t>
                                  </w:r>
                                </w:p>
                                <w:p w14:paraId="4F5F545A" w14:textId="77777777" w:rsidR="00EF7B52" w:rsidRPr="00E73B80" w:rsidRDefault="00EF7B52" w:rsidP="00EF7B52">
                                  <w:pPr>
                                    <w:autoSpaceDE w:val="0"/>
                                    <w:autoSpaceDN w:val="0"/>
                                    <w:spacing w:line="300" w:lineRule="exact"/>
                                    <w:ind w:left="240" w:hangingChars="100" w:hanging="240"/>
                                    <w:rPr>
                                      <w:rFonts w:ascii="ＭＳ 明朝" w:hAnsi="ＭＳ 明朝"/>
                                      <w:sz w:val="24"/>
                                    </w:rPr>
                                  </w:pPr>
                                  <w:r w:rsidRPr="00E73B80">
                                    <w:rPr>
                                      <w:rFonts w:ascii="ＭＳ 明朝" w:hAnsi="ＭＳ 明朝" w:hint="eastAsia"/>
                                      <w:sz w:val="24"/>
                                    </w:rPr>
                                    <w:t>１．取得時点での取引価格（購入代価等）だけではなく、その財産を取得するために要した付随的支出（詳細設計費など）も含めて資産として計上する。</w:t>
                                  </w:r>
                                </w:p>
                                <w:p w14:paraId="1733E4BA" w14:textId="77777777" w:rsidR="00EF7B52" w:rsidRPr="00E73B80" w:rsidRDefault="00EF7B52" w:rsidP="00EF7B52">
                                  <w:pPr>
                                    <w:autoSpaceDE w:val="0"/>
                                    <w:autoSpaceDN w:val="0"/>
                                    <w:spacing w:line="300" w:lineRule="exact"/>
                                    <w:ind w:left="240" w:hangingChars="100" w:hanging="240"/>
                                    <w:rPr>
                                      <w:rFonts w:ascii="ＭＳ 明朝" w:hAnsi="ＭＳ 明朝"/>
                                      <w:sz w:val="24"/>
                                    </w:rPr>
                                  </w:pPr>
                                  <w:r w:rsidRPr="00E73B80">
                                    <w:rPr>
                                      <w:rFonts w:ascii="ＭＳ 明朝" w:hAnsi="ＭＳ 明朝" w:hint="eastAsia"/>
                                      <w:sz w:val="24"/>
                                    </w:rPr>
                                    <w:t>２．取得後に、当該資産の価値を高め、又はその耐久性を増すことに要した支出は資産として計上する。なお、この場合における付随的支出についても前項の規定を準用する。</w:t>
                                  </w:r>
                                </w:p>
                                <w:p w14:paraId="3CDA79DB" w14:textId="77777777" w:rsidR="00EF7B52" w:rsidRPr="00E73B80" w:rsidRDefault="00EF7B52" w:rsidP="00EF7B52">
                                  <w:pPr>
                                    <w:autoSpaceDE w:val="0"/>
                                    <w:autoSpaceDN w:val="0"/>
                                    <w:spacing w:line="300" w:lineRule="exact"/>
                                    <w:ind w:left="240" w:hangingChars="100" w:hanging="240"/>
                                    <w:rPr>
                                      <w:rFonts w:ascii="ＭＳ 明朝" w:hAnsi="ＭＳ 明朝"/>
                                      <w:strike/>
                                      <w:sz w:val="24"/>
                                    </w:rPr>
                                  </w:pPr>
                                </w:p>
                                <w:p w14:paraId="24818893" w14:textId="77777777" w:rsidR="00EF7B52" w:rsidRPr="00E73B80" w:rsidRDefault="00EF7B52" w:rsidP="00EF7B52">
                                  <w:pPr>
                                    <w:autoSpaceDE w:val="0"/>
                                    <w:autoSpaceDN w:val="0"/>
                                    <w:spacing w:line="300" w:lineRule="exact"/>
                                    <w:rPr>
                                      <w:rFonts w:ascii="ＭＳ 明朝" w:hAnsi="ＭＳ 明朝"/>
                                      <w:sz w:val="24"/>
                                      <w:szCs w:val="22"/>
                                    </w:rPr>
                                  </w:pPr>
                                  <w:r w:rsidRPr="00E73B80">
                                    <w:rPr>
                                      <w:rFonts w:ascii="ＭＳ 明朝" w:hAnsi="ＭＳ 明朝" w:hint="eastAsia"/>
                                      <w:sz w:val="24"/>
                                      <w:szCs w:val="22"/>
                                    </w:rPr>
                                    <w:t>【建設仮勘定取扱要領】</w:t>
                                  </w:r>
                                </w:p>
                                <w:p w14:paraId="186123DB" w14:textId="77777777" w:rsidR="00EF7B52" w:rsidRPr="00E73B80" w:rsidRDefault="00EF7B52" w:rsidP="00EF7B52">
                                  <w:pPr>
                                    <w:autoSpaceDE w:val="0"/>
                                    <w:autoSpaceDN w:val="0"/>
                                    <w:spacing w:line="300" w:lineRule="exact"/>
                                    <w:rPr>
                                      <w:rFonts w:ascii="ＭＳ 明朝" w:hAnsi="ＭＳ 明朝"/>
                                      <w:sz w:val="24"/>
                                      <w:szCs w:val="22"/>
                                    </w:rPr>
                                  </w:pPr>
                                  <w:r w:rsidRPr="00E73B80">
                                    <w:rPr>
                                      <w:rFonts w:ascii="ＭＳ 明朝" w:hAnsi="ＭＳ 明朝" w:hint="eastAsia"/>
                                      <w:sz w:val="24"/>
                                      <w:szCs w:val="22"/>
                                    </w:rPr>
                                    <w:t>（建設仮勘定の計上）</w:t>
                                  </w:r>
                                </w:p>
                                <w:p w14:paraId="61A941BA" w14:textId="77777777" w:rsidR="00EF7B52" w:rsidRPr="00E73B80" w:rsidRDefault="00EF7B52" w:rsidP="00EF7B52">
                                  <w:pPr>
                                    <w:autoSpaceDE w:val="0"/>
                                    <w:autoSpaceDN w:val="0"/>
                                    <w:spacing w:line="300" w:lineRule="exact"/>
                                    <w:ind w:left="240" w:hangingChars="100" w:hanging="240"/>
                                    <w:rPr>
                                      <w:rFonts w:ascii="ＭＳ 明朝" w:hAnsi="ＭＳ 明朝"/>
                                      <w:sz w:val="24"/>
                                      <w:szCs w:val="22"/>
                                    </w:rPr>
                                  </w:pPr>
                                  <w:r w:rsidRPr="00E73B80">
                                    <w:rPr>
                                      <w:rFonts w:ascii="ＭＳ 明朝" w:hAnsi="ＭＳ 明朝" w:hint="eastAsia"/>
                                      <w:sz w:val="24"/>
                                      <w:szCs w:val="22"/>
                                    </w:rPr>
                                    <w:t>第３条　建設仮勘定に計上する対象資産は、作成基準第</w:t>
                                  </w:r>
                                  <w:r w:rsidRPr="00E73B80">
                                    <w:rPr>
                                      <w:rFonts w:ascii="ＭＳ 明朝" w:hAnsi="ＭＳ 明朝"/>
                                      <w:sz w:val="24"/>
                                      <w:szCs w:val="22"/>
                                    </w:rPr>
                                    <w:t>15条第１号アに規定する有形固定資産（土地を除く。）、同条第２号アに規定する有形固定資産（土地を除く。）及び同条第６号に規定するソフトウェアとする。</w:t>
                                  </w:r>
                                </w:p>
                                <w:p w14:paraId="354B6D1D" w14:textId="77777777" w:rsidR="00EF7B52" w:rsidRPr="00E73B80" w:rsidRDefault="00EF7B52" w:rsidP="00EF7B52">
                                  <w:pPr>
                                    <w:autoSpaceDE w:val="0"/>
                                    <w:autoSpaceDN w:val="0"/>
                                    <w:spacing w:line="300" w:lineRule="exact"/>
                                    <w:ind w:left="240" w:hangingChars="100" w:hanging="240"/>
                                    <w:rPr>
                                      <w:rFonts w:ascii="ＭＳ 明朝" w:hAnsi="ＭＳ 明朝"/>
                                      <w:sz w:val="24"/>
                                      <w:szCs w:val="22"/>
                                    </w:rPr>
                                  </w:pPr>
                                  <w:r w:rsidRPr="00E73B80">
                                    <w:rPr>
                                      <w:rFonts w:ascii="ＭＳ 明朝" w:hAnsi="ＭＳ 明朝" w:hint="eastAsia"/>
                                      <w:sz w:val="24"/>
                                      <w:szCs w:val="22"/>
                                    </w:rPr>
                                    <w:t>２　建設仮勘定に計上する金額は、公有財産要領別表４「固定資産計上基準表」に基づき、取得に要する価額及び付随的支出を計上しなければならない。</w:t>
                                  </w:r>
                                </w:p>
                                <w:p w14:paraId="29A5C4A2" w14:textId="77777777" w:rsidR="00EF7B52" w:rsidRPr="00B40F24" w:rsidRDefault="00EF7B52" w:rsidP="00EF7B52">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57753F2F" w14:textId="77777777" w:rsidR="00EF7B52" w:rsidRPr="00CB17DB" w:rsidRDefault="00EF7B52" w:rsidP="00EF7B52">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14:paraId="4805E117" w14:textId="77777777" w:rsidR="00EF7B52" w:rsidRPr="00462662" w:rsidRDefault="00EF7B52" w:rsidP="00EF7B52">
                                  <w:pPr>
                                    <w:autoSpaceDE w:val="0"/>
                                    <w:autoSpaceDN w:val="0"/>
                                    <w:spacing w:line="300" w:lineRule="exact"/>
                                    <w:ind w:left="240" w:hangingChars="100" w:hanging="240"/>
                                    <w:rPr>
                                      <w:rFonts w:ascii="ＭＳ 明朝" w:hAnsi="ＭＳ 明朝"/>
                                      <w:strike/>
                                      <w:sz w:val="24"/>
                                    </w:rPr>
                                  </w:pPr>
                                </w:p>
                                <w:p w14:paraId="2499023A" w14:textId="77777777" w:rsidR="00EF7B52" w:rsidRPr="00E73B80" w:rsidRDefault="00EF7B52" w:rsidP="00EF7B52">
                                  <w:pPr>
                                    <w:autoSpaceDE w:val="0"/>
                                    <w:autoSpaceDN w:val="0"/>
                                    <w:spacing w:line="300" w:lineRule="exact"/>
                                    <w:ind w:left="240" w:hangingChars="100" w:hanging="240"/>
                                    <w:rPr>
                                      <w:rFonts w:ascii="ＭＳ 明朝" w:hAnsi="ＭＳ 明朝"/>
                                      <w:strike/>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96528" id="正方形/長方形 14" o:spid="_x0000_s1043" style="position:absolute;left:0;text-align:left;margin-left:-.15pt;margin-top:14.85pt;width:442.05pt;height:30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" strokeweight=".5pt">
                      <v:stroke dashstyle="dash"/>
                      <v:textbox>
                        <w:txbxContent>
                          <w:p w14:paraId="7BE0C1F0" w14:textId="77777777" w:rsidR="00EF7B52" w:rsidRPr="00E73B80" w:rsidRDefault="00EF7B52" w:rsidP="00EF7B52">
                            <w:pPr>
                              <w:autoSpaceDE w:val="0"/>
                              <w:autoSpaceDN w:val="0"/>
                              <w:spacing w:line="300" w:lineRule="exact"/>
                              <w:rPr>
                                <w:rFonts w:ascii="ＭＳ 明朝" w:hAnsi="ＭＳ 明朝"/>
                                <w:sz w:val="24"/>
                              </w:rPr>
                            </w:pPr>
                            <w:r w:rsidRPr="00E73B80">
                              <w:rPr>
                                <w:rFonts w:ascii="ＭＳ 明朝" w:hAnsi="ＭＳ 明朝" w:hint="eastAsia"/>
                                <w:sz w:val="24"/>
                              </w:rPr>
                              <w:t>【大阪府公有財産台帳等処理要領】</w:t>
                            </w:r>
                          </w:p>
                          <w:p w14:paraId="787D0FAB" w14:textId="77777777" w:rsidR="00EF7B52" w:rsidRPr="00E73B80" w:rsidRDefault="00EF7B52" w:rsidP="00EF7B52">
                            <w:pPr>
                              <w:autoSpaceDE w:val="0"/>
                              <w:autoSpaceDN w:val="0"/>
                              <w:spacing w:line="300" w:lineRule="exact"/>
                              <w:rPr>
                                <w:rFonts w:ascii="ＭＳ 明朝" w:hAnsi="ＭＳ 明朝"/>
                                <w:sz w:val="24"/>
                              </w:rPr>
                            </w:pPr>
                            <w:r w:rsidRPr="00E73B80">
                              <w:rPr>
                                <w:rFonts w:ascii="ＭＳ 明朝" w:hAnsi="ＭＳ 明朝" w:hint="eastAsia"/>
                                <w:sz w:val="24"/>
                              </w:rPr>
                              <w:t>別表４　固定資産計上基準表</w:t>
                            </w:r>
                          </w:p>
                          <w:p w14:paraId="70CEFA25" w14:textId="77777777" w:rsidR="00EF7B52" w:rsidRPr="00E73B80" w:rsidRDefault="00EF7B52" w:rsidP="00EF7B52">
                            <w:pPr>
                              <w:autoSpaceDE w:val="0"/>
                              <w:autoSpaceDN w:val="0"/>
                              <w:spacing w:line="300" w:lineRule="exact"/>
                              <w:rPr>
                                <w:rFonts w:ascii="ＭＳ 明朝" w:hAnsi="ＭＳ 明朝"/>
                                <w:sz w:val="24"/>
                              </w:rPr>
                            </w:pPr>
                            <w:r w:rsidRPr="00E73B80">
                              <w:rPr>
                                <w:rFonts w:ascii="ＭＳ 明朝" w:hAnsi="ＭＳ 明朝" w:hint="eastAsia"/>
                                <w:sz w:val="24"/>
                              </w:rPr>
                              <w:t>（固定資産計上の基本方針）</w:t>
                            </w:r>
                          </w:p>
                          <w:p w14:paraId="4F5F545A" w14:textId="77777777" w:rsidR="00EF7B52" w:rsidRPr="00E73B80" w:rsidRDefault="00EF7B52" w:rsidP="00EF7B52">
                            <w:pPr>
                              <w:autoSpaceDE w:val="0"/>
                              <w:autoSpaceDN w:val="0"/>
                              <w:spacing w:line="300" w:lineRule="exact"/>
                              <w:ind w:left="240" w:hangingChars="100" w:hanging="240"/>
                              <w:rPr>
                                <w:rFonts w:ascii="ＭＳ 明朝" w:hAnsi="ＭＳ 明朝"/>
                                <w:sz w:val="24"/>
                              </w:rPr>
                            </w:pPr>
                            <w:r w:rsidRPr="00E73B80">
                              <w:rPr>
                                <w:rFonts w:ascii="ＭＳ 明朝" w:hAnsi="ＭＳ 明朝" w:hint="eastAsia"/>
                                <w:sz w:val="24"/>
                              </w:rPr>
                              <w:t>１．取得時点での取引価格（購入代価等）だけではなく、その財産を取得するために要した付随的支出（詳細設計費など）も含めて資産として計上する。</w:t>
                            </w:r>
                          </w:p>
                          <w:p w14:paraId="1733E4BA" w14:textId="77777777" w:rsidR="00EF7B52" w:rsidRPr="00E73B80" w:rsidRDefault="00EF7B52" w:rsidP="00EF7B52">
                            <w:pPr>
                              <w:autoSpaceDE w:val="0"/>
                              <w:autoSpaceDN w:val="0"/>
                              <w:spacing w:line="300" w:lineRule="exact"/>
                              <w:ind w:left="240" w:hangingChars="100" w:hanging="240"/>
                              <w:rPr>
                                <w:rFonts w:ascii="ＭＳ 明朝" w:hAnsi="ＭＳ 明朝"/>
                                <w:sz w:val="24"/>
                              </w:rPr>
                            </w:pPr>
                            <w:r w:rsidRPr="00E73B80">
                              <w:rPr>
                                <w:rFonts w:ascii="ＭＳ 明朝" w:hAnsi="ＭＳ 明朝" w:hint="eastAsia"/>
                                <w:sz w:val="24"/>
                              </w:rPr>
                              <w:t>２．取得後に、当該資産の価値を高め、又はその耐久性を増すことに要した支出は資産として計上する。なお、この場合における付随的支出についても前項の規定を準用する。</w:t>
                            </w:r>
                          </w:p>
                          <w:p w14:paraId="3CDA79DB" w14:textId="77777777" w:rsidR="00EF7B52" w:rsidRPr="00E73B80" w:rsidRDefault="00EF7B52" w:rsidP="00EF7B52">
                            <w:pPr>
                              <w:autoSpaceDE w:val="0"/>
                              <w:autoSpaceDN w:val="0"/>
                              <w:spacing w:line="300" w:lineRule="exact"/>
                              <w:ind w:left="240" w:hangingChars="100" w:hanging="240"/>
                              <w:rPr>
                                <w:rFonts w:ascii="ＭＳ 明朝" w:hAnsi="ＭＳ 明朝"/>
                                <w:strike/>
                                <w:sz w:val="24"/>
                              </w:rPr>
                            </w:pPr>
                          </w:p>
                          <w:p w14:paraId="24818893" w14:textId="77777777" w:rsidR="00EF7B52" w:rsidRPr="00E73B80" w:rsidRDefault="00EF7B52" w:rsidP="00EF7B52">
                            <w:pPr>
                              <w:autoSpaceDE w:val="0"/>
                              <w:autoSpaceDN w:val="0"/>
                              <w:spacing w:line="300" w:lineRule="exact"/>
                              <w:rPr>
                                <w:rFonts w:ascii="ＭＳ 明朝" w:hAnsi="ＭＳ 明朝"/>
                                <w:sz w:val="24"/>
                                <w:szCs w:val="22"/>
                              </w:rPr>
                            </w:pPr>
                            <w:r w:rsidRPr="00E73B80">
                              <w:rPr>
                                <w:rFonts w:ascii="ＭＳ 明朝" w:hAnsi="ＭＳ 明朝" w:hint="eastAsia"/>
                                <w:sz w:val="24"/>
                                <w:szCs w:val="22"/>
                              </w:rPr>
                              <w:t>【建設仮勘定取扱要領】</w:t>
                            </w:r>
                          </w:p>
                          <w:p w14:paraId="186123DB" w14:textId="77777777" w:rsidR="00EF7B52" w:rsidRPr="00E73B80" w:rsidRDefault="00EF7B52" w:rsidP="00EF7B52">
                            <w:pPr>
                              <w:autoSpaceDE w:val="0"/>
                              <w:autoSpaceDN w:val="0"/>
                              <w:spacing w:line="300" w:lineRule="exact"/>
                              <w:rPr>
                                <w:rFonts w:ascii="ＭＳ 明朝" w:hAnsi="ＭＳ 明朝"/>
                                <w:sz w:val="24"/>
                                <w:szCs w:val="22"/>
                              </w:rPr>
                            </w:pPr>
                            <w:r w:rsidRPr="00E73B80">
                              <w:rPr>
                                <w:rFonts w:ascii="ＭＳ 明朝" w:hAnsi="ＭＳ 明朝" w:hint="eastAsia"/>
                                <w:sz w:val="24"/>
                                <w:szCs w:val="22"/>
                              </w:rPr>
                              <w:t>（建設仮勘定の計上）</w:t>
                            </w:r>
                          </w:p>
                          <w:p w14:paraId="61A941BA" w14:textId="77777777" w:rsidR="00EF7B52" w:rsidRPr="00E73B80" w:rsidRDefault="00EF7B52" w:rsidP="00EF7B52">
                            <w:pPr>
                              <w:autoSpaceDE w:val="0"/>
                              <w:autoSpaceDN w:val="0"/>
                              <w:spacing w:line="300" w:lineRule="exact"/>
                              <w:ind w:left="240" w:hangingChars="100" w:hanging="240"/>
                              <w:rPr>
                                <w:rFonts w:ascii="ＭＳ 明朝" w:hAnsi="ＭＳ 明朝"/>
                                <w:sz w:val="24"/>
                                <w:szCs w:val="22"/>
                              </w:rPr>
                            </w:pPr>
                            <w:r w:rsidRPr="00E73B80">
                              <w:rPr>
                                <w:rFonts w:ascii="ＭＳ 明朝" w:hAnsi="ＭＳ 明朝" w:hint="eastAsia"/>
                                <w:sz w:val="24"/>
                                <w:szCs w:val="22"/>
                              </w:rPr>
                              <w:t>第３条　建設仮勘定に計上する対象資産は、作成基準第</w:t>
                            </w:r>
                            <w:r w:rsidRPr="00E73B80">
                              <w:rPr>
                                <w:rFonts w:ascii="ＭＳ 明朝" w:hAnsi="ＭＳ 明朝"/>
                                <w:sz w:val="24"/>
                                <w:szCs w:val="22"/>
                              </w:rPr>
                              <w:t>15条第１号アに規定する有形固定資産（土地を除く。）、同条第２号アに規定する有形固定資産（土地を除く。）及び同条第６号に規定するソフトウェアとする。</w:t>
                            </w:r>
                          </w:p>
                          <w:p w14:paraId="354B6D1D" w14:textId="77777777" w:rsidR="00EF7B52" w:rsidRPr="00E73B80" w:rsidRDefault="00EF7B52" w:rsidP="00EF7B52">
                            <w:pPr>
                              <w:autoSpaceDE w:val="0"/>
                              <w:autoSpaceDN w:val="0"/>
                              <w:spacing w:line="300" w:lineRule="exact"/>
                              <w:ind w:left="240" w:hangingChars="100" w:hanging="240"/>
                              <w:rPr>
                                <w:rFonts w:ascii="ＭＳ 明朝" w:hAnsi="ＭＳ 明朝"/>
                                <w:sz w:val="24"/>
                                <w:szCs w:val="22"/>
                              </w:rPr>
                            </w:pPr>
                            <w:r w:rsidRPr="00E73B80">
                              <w:rPr>
                                <w:rFonts w:ascii="ＭＳ 明朝" w:hAnsi="ＭＳ 明朝" w:hint="eastAsia"/>
                                <w:sz w:val="24"/>
                                <w:szCs w:val="22"/>
                              </w:rPr>
                              <w:t>２　建設仮勘定に計上する金額は、公有財産要領別表４「固定資産計上基準表」に基づき、取得に要する価額及び付随的支出を計上しなければならない。</w:t>
                            </w:r>
                          </w:p>
                          <w:p w14:paraId="29A5C4A2" w14:textId="77777777" w:rsidR="00EF7B52" w:rsidRPr="00B40F24" w:rsidRDefault="00EF7B52" w:rsidP="00EF7B52">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57753F2F" w14:textId="77777777" w:rsidR="00EF7B52" w:rsidRPr="00CB17DB" w:rsidRDefault="00EF7B52" w:rsidP="00EF7B52">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14:paraId="4805E117" w14:textId="77777777" w:rsidR="00EF7B52" w:rsidRPr="00462662" w:rsidRDefault="00EF7B52" w:rsidP="00EF7B52">
                            <w:pPr>
                              <w:autoSpaceDE w:val="0"/>
                              <w:autoSpaceDN w:val="0"/>
                              <w:spacing w:line="300" w:lineRule="exact"/>
                              <w:ind w:left="240" w:hangingChars="100" w:hanging="240"/>
                              <w:rPr>
                                <w:rFonts w:ascii="ＭＳ 明朝" w:hAnsi="ＭＳ 明朝"/>
                                <w:strike/>
                                <w:sz w:val="24"/>
                              </w:rPr>
                            </w:pPr>
                          </w:p>
                          <w:p w14:paraId="2499023A" w14:textId="77777777" w:rsidR="00EF7B52" w:rsidRPr="00E73B80" w:rsidRDefault="00EF7B52" w:rsidP="00EF7B52">
                            <w:pPr>
                              <w:autoSpaceDE w:val="0"/>
                              <w:autoSpaceDN w:val="0"/>
                              <w:spacing w:line="300" w:lineRule="exact"/>
                              <w:ind w:left="240" w:hangingChars="100" w:hanging="240"/>
                              <w:rPr>
                                <w:rFonts w:ascii="ＭＳ 明朝" w:hAnsi="ＭＳ 明朝"/>
                                <w:strike/>
                                <w:sz w:val="24"/>
                              </w:rPr>
                            </w:pPr>
                          </w:p>
                        </w:txbxContent>
                      </v:textbox>
                    </v:rect>
                  </w:pict>
                </mc:Fallback>
              </mc:AlternateContent>
            </w:r>
          </w:p>
          <w:p w14:paraId="38D12AE3" w14:textId="77777777" w:rsidR="00EF7B52" w:rsidRDefault="00EF7B52" w:rsidP="006020A2">
            <w:pPr>
              <w:autoSpaceDE w:val="0"/>
              <w:autoSpaceDN w:val="0"/>
              <w:spacing w:line="300" w:lineRule="exact"/>
              <w:rPr>
                <w:rFonts w:ascii="ＭＳ 明朝" w:hAnsi="ＭＳ 明朝"/>
                <w:sz w:val="24"/>
              </w:rPr>
            </w:pPr>
          </w:p>
          <w:p w14:paraId="4B670781" w14:textId="77777777" w:rsidR="00EF7B52" w:rsidRDefault="00EF7B52" w:rsidP="006020A2">
            <w:pPr>
              <w:autoSpaceDE w:val="0"/>
              <w:autoSpaceDN w:val="0"/>
              <w:spacing w:line="300" w:lineRule="exact"/>
              <w:rPr>
                <w:rFonts w:ascii="ＭＳ 明朝" w:hAnsi="ＭＳ 明朝"/>
                <w:sz w:val="24"/>
              </w:rPr>
            </w:pPr>
          </w:p>
          <w:p w14:paraId="4A97ACD0" w14:textId="77777777" w:rsidR="00EF7B52" w:rsidRPr="00DC1D57" w:rsidRDefault="00EF7B52" w:rsidP="006020A2">
            <w:pPr>
              <w:rPr>
                <w:rFonts w:ascii="ＭＳ 明朝" w:hAnsi="ＭＳ 明朝"/>
                <w:sz w:val="24"/>
              </w:rPr>
            </w:pPr>
          </w:p>
          <w:p w14:paraId="37CD964F" w14:textId="77777777" w:rsidR="00EF7B52" w:rsidRPr="00DC1D57" w:rsidRDefault="00EF7B52" w:rsidP="006020A2">
            <w:pPr>
              <w:rPr>
                <w:rFonts w:ascii="ＭＳ 明朝" w:hAnsi="ＭＳ 明朝"/>
                <w:sz w:val="24"/>
              </w:rPr>
            </w:pPr>
          </w:p>
          <w:p w14:paraId="650C1A02" w14:textId="77777777" w:rsidR="00EF7B52" w:rsidRPr="00DC1D57" w:rsidRDefault="00EF7B52" w:rsidP="006020A2">
            <w:pPr>
              <w:rPr>
                <w:rFonts w:ascii="ＭＳ 明朝" w:hAnsi="ＭＳ 明朝"/>
                <w:sz w:val="24"/>
              </w:rPr>
            </w:pPr>
          </w:p>
          <w:p w14:paraId="1C4E993E" w14:textId="77777777" w:rsidR="00EF7B52" w:rsidRPr="00DC1D57" w:rsidRDefault="00EF7B52" w:rsidP="006020A2">
            <w:pPr>
              <w:rPr>
                <w:rFonts w:ascii="ＭＳ 明朝" w:hAnsi="ＭＳ 明朝"/>
                <w:sz w:val="24"/>
              </w:rPr>
            </w:pPr>
          </w:p>
          <w:p w14:paraId="0E59A330" w14:textId="77777777" w:rsidR="00EF7B52" w:rsidRPr="00DC1D57" w:rsidRDefault="00EF7B52" w:rsidP="006020A2">
            <w:pPr>
              <w:rPr>
                <w:rFonts w:ascii="ＭＳ 明朝" w:hAnsi="ＭＳ 明朝"/>
                <w:sz w:val="24"/>
              </w:rPr>
            </w:pPr>
          </w:p>
          <w:p w14:paraId="1FD61CBD" w14:textId="77777777" w:rsidR="00EF7B52" w:rsidRPr="00DC1D57" w:rsidRDefault="00EF7B52" w:rsidP="006020A2">
            <w:pPr>
              <w:rPr>
                <w:rFonts w:ascii="ＭＳ 明朝" w:hAnsi="ＭＳ 明朝"/>
                <w:sz w:val="24"/>
              </w:rPr>
            </w:pPr>
          </w:p>
          <w:p w14:paraId="74195041" w14:textId="77777777" w:rsidR="00EF7B52" w:rsidRPr="00DC1D57" w:rsidRDefault="00EF7B52" w:rsidP="006020A2">
            <w:pPr>
              <w:rPr>
                <w:rFonts w:ascii="ＭＳ 明朝" w:hAnsi="ＭＳ 明朝"/>
                <w:sz w:val="24"/>
              </w:rPr>
            </w:pPr>
          </w:p>
          <w:p w14:paraId="0A28C667" w14:textId="77777777" w:rsidR="00EF7B52" w:rsidRPr="00DC1D57" w:rsidRDefault="00EF7B52" w:rsidP="006020A2">
            <w:pPr>
              <w:rPr>
                <w:rFonts w:ascii="ＭＳ 明朝" w:hAnsi="ＭＳ 明朝"/>
                <w:sz w:val="24"/>
              </w:rPr>
            </w:pPr>
          </w:p>
          <w:p w14:paraId="59500966" w14:textId="77777777" w:rsidR="00EF7B52" w:rsidRPr="00DC1D57" w:rsidRDefault="00EF7B52" w:rsidP="006020A2">
            <w:pPr>
              <w:rPr>
                <w:rFonts w:ascii="ＭＳ 明朝" w:hAnsi="ＭＳ 明朝"/>
                <w:sz w:val="24"/>
              </w:rPr>
            </w:pPr>
          </w:p>
          <w:p w14:paraId="6E857FCB" w14:textId="77777777" w:rsidR="00EF7B52" w:rsidRPr="00DC1D57" w:rsidRDefault="00EF7B52" w:rsidP="006020A2">
            <w:pPr>
              <w:rPr>
                <w:rFonts w:ascii="ＭＳ 明朝" w:hAnsi="ＭＳ 明朝"/>
                <w:sz w:val="24"/>
              </w:rPr>
            </w:pPr>
          </w:p>
          <w:p w14:paraId="1284849D" w14:textId="77777777" w:rsidR="00EF7B52" w:rsidRPr="00DC1D57" w:rsidRDefault="00EF7B52" w:rsidP="006020A2">
            <w:pPr>
              <w:rPr>
                <w:rFonts w:ascii="ＭＳ 明朝" w:hAnsi="ＭＳ 明朝"/>
                <w:sz w:val="24"/>
              </w:rPr>
            </w:pPr>
          </w:p>
          <w:p w14:paraId="00E023E0" w14:textId="77777777" w:rsidR="00EF7B52" w:rsidRPr="00DC1D57" w:rsidRDefault="00EF7B52" w:rsidP="006020A2">
            <w:pPr>
              <w:rPr>
                <w:rFonts w:ascii="ＭＳ 明朝" w:hAnsi="ＭＳ 明朝"/>
                <w:sz w:val="24"/>
              </w:rPr>
            </w:pPr>
          </w:p>
          <w:p w14:paraId="31CCFBA1" w14:textId="77777777" w:rsidR="00EF7B52" w:rsidRPr="00DC1D57" w:rsidRDefault="00EF7B52" w:rsidP="006020A2">
            <w:pPr>
              <w:rPr>
                <w:rFonts w:ascii="ＭＳ 明朝" w:hAnsi="ＭＳ 明朝"/>
                <w:sz w:val="24"/>
              </w:rPr>
            </w:pPr>
          </w:p>
          <w:p w14:paraId="1FDE0C42" w14:textId="77777777" w:rsidR="00EF7B52" w:rsidRPr="00DC1D57" w:rsidRDefault="00EF7B52" w:rsidP="006020A2">
            <w:pPr>
              <w:rPr>
                <w:rFonts w:ascii="ＭＳ 明朝" w:hAnsi="ＭＳ 明朝"/>
                <w:sz w:val="24"/>
              </w:rPr>
            </w:pPr>
          </w:p>
          <w:p w14:paraId="24890ADF" w14:textId="77777777" w:rsidR="00EF7B52" w:rsidRPr="00DC1D57" w:rsidRDefault="00EF7B52" w:rsidP="006020A2">
            <w:pPr>
              <w:rPr>
                <w:rFonts w:ascii="ＭＳ 明朝" w:hAnsi="ＭＳ 明朝"/>
                <w:sz w:val="24"/>
              </w:rPr>
            </w:pPr>
          </w:p>
          <w:p w14:paraId="3872C266" w14:textId="77777777" w:rsidR="00EF7B52" w:rsidRPr="00DC1D57" w:rsidRDefault="00EF7B52" w:rsidP="006020A2">
            <w:pPr>
              <w:rPr>
                <w:rFonts w:ascii="ＭＳ 明朝" w:hAnsi="ＭＳ 明朝"/>
                <w:sz w:val="24"/>
              </w:rPr>
            </w:pPr>
          </w:p>
          <w:p w14:paraId="259899C9" w14:textId="77777777" w:rsidR="00EF7B52" w:rsidRPr="00DC1D57" w:rsidRDefault="00EF7B52" w:rsidP="006020A2">
            <w:pPr>
              <w:rPr>
                <w:rFonts w:ascii="ＭＳ 明朝" w:hAnsi="ＭＳ 明朝"/>
                <w:sz w:val="24"/>
              </w:rPr>
            </w:pPr>
          </w:p>
          <w:p w14:paraId="6A508431" w14:textId="77777777" w:rsidR="00EF7B52" w:rsidRPr="00453F8E" w:rsidRDefault="00EF7B52" w:rsidP="006020A2">
            <w:pPr>
              <w:autoSpaceDE w:val="0"/>
              <w:autoSpaceDN w:val="0"/>
              <w:snapToGrid w:val="0"/>
              <w:spacing w:line="300" w:lineRule="exact"/>
              <w:ind w:left="480" w:hangingChars="200" w:hanging="480"/>
              <w:rPr>
                <w:rFonts w:ascii="ＭＳ 明朝" w:hAnsi="ＭＳ 明朝"/>
                <w:color w:val="000000"/>
                <w:sz w:val="24"/>
              </w:rPr>
            </w:pPr>
            <w:r w:rsidRPr="00453F8E">
              <w:rPr>
                <w:rFonts w:ascii="ＭＳ 明朝" w:hAnsi="ＭＳ 明朝" w:hint="eastAsia"/>
                <w:color w:val="000000"/>
                <w:sz w:val="24"/>
              </w:rPr>
              <w:t>（参考）建設仮勘定の精算処理について</w:t>
            </w:r>
          </w:p>
          <w:p w14:paraId="2DEC3347" w14:textId="77777777" w:rsidR="00EF7B52" w:rsidRPr="00453F8E" w:rsidRDefault="00EF7B52" w:rsidP="006020A2">
            <w:pPr>
              <w:autoSpaceDE w:val="0"/>
              <w:autoSpaceDN w:val="0"/>
              <w:snapToGrid w:val="0"/>
              <w:spacing w:line="300" w:lineRule="exact"/>
              <w:ind w:leftChars="100" w:left="210"/>
              <w:rPr>
                <w:rFonts w:ascii="ＭＳ 明朝" w:hAnsi="ＭＳ 明朝"/>
                <w:color w:val="000000"/>
                <w:sz w:val="24"/>
              </w:rPr>
            </w:pPr>
            <w:r w:rsidRPr="00453F8E">
              <w:rPr>
                <w:rFonts w:ascii="ＭＳ 明朝" w:hAnsi="ＭＳ 明朝" w:hint="eastAsia"/>
                <w:color w:val="000000"/>
                <w:sz w:val="24"/>
              </w:rPr>
              <w:t>「新公会計制度マニュアル」第一章　新公会</w:t>
            </w:r>
            <w:r>
              <w:rPr>
                <w:rFonts w:ascii="ＭＳ 明朝" w:hAnsi="ＭＳ 明朝" w:hint="eastAsia"/>
                <w:color w:val="000000"/>
                <w:sz w:val="24"/>
              </w:rPr>
              <w:t>計</w:t>
            </w:r>
            <w:r w:rsidRPr="00453F8E">
              <w:rPr>
                <w:rFonts w:ascii="ＭＳ 明朝" w:hAnsi="ＭＳ 明朝" w:hint="eastAsia"/>
                <w:color w:val="000000"/>
                <w:sz w:val="24"/>
              </w:rPr>
              <w:t>制度の概要</w:t>
            </w:r>
            <w:r>
              <w:rPr>
                <w:rFonts w:ascii="ＭＳ 明朝" w:hAnsi="ＭＳ 明朝" w:hint="eastAsia"/>
                <w:color w:val="000000"/>
                <w:sz w:val="24"/>
              </w:rPr>
              <w:t>、</w:t>
            </w:r>
            <w:r w:rsidRPr="00453F8E">
              <w:rPr>
                <w:rFonts w:ascii="ＭＳ 明朝" w:hAnsi="ＭＳ 明朝" w:hint="eastAsia"/>
                <w:color w:val="000000"/>
                <w:sz w:val="24"/>
              </w:rPr>
              <w:t>２　新公会計制度特有の会計処理　５　建設仮勘定　より</w:t>
            </w:r>
          </w:p>
          <w:p w14:paraId="5977FEB6" w14:textId="77777777" w:rsidR="00EF7B52" w:rsidRPr="00453F8E" w:rsidRDefault="00EF7B52" w:rsidP="006020A2">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建設仮勘定は、建設中の固定資産の取得に要した費用について、その施設等が完成し、引き渡しを受けるまでの間、又は供用が開始されるまでの間において一時的にプールするための勘定です。新規取得、改修にかかわらず、その資産価値の上昇を伴う工事等で公有財産台帳等に登録されるものが対象となります。</w:t>
            </w:r>
          </w:p>
          <w:p w14:paraId="6B7376BD" w14:textId="77777777" w:rsidR="00EF7B52" w:rsidRPr="00453F8E" w:rsidRDefault="00EF7B52" w:rsidP="006020A2">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工事が完了して、供用開始となった時点で固定資産台帳（公有財産システム）への記録を行いますが、併せて、財務会計システムで建物、工作物など整理すべき勘定への精算処理を行うことで、本勘定への振替が行われます。</w:t>
            </w:r>
          </w:p>
          <w:p w14:paraId="479F1CB5" w14:textId="77777777" w:rsidR="00EF7B52" w:rsidRPr="004648F3" w:rsidRDefault="00EF7B52" w:rsidP="006020A2">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一部、または全部が費用であるにもかかわらず建設仮勘定に計上している場合、精算登録において費用へ変更することはできませんので、建設仮勘定に計上している金額を複式情報訂正した後に、改めて精算登録を行います。</w:t>
            </w:r>
          </w:p>
        </w:tc>
      </w:tr>
    </w:tbl>
    <w:p w14:paraId="7ED08E8B" w14:textId="77777777" w:rsidR="00EF7B52" w:rsidRPr="001E1075" w:rsidRDefault="00EF7B52" w:rsidP="00EF7B52">
      <w:pPr>
        <w:autoSpaceDE w:val="0"/>
        <w:autoSpaceDN w:val="0"/>
        <w:spacing w:line="300" w:lineRule="exact"/>
        <w:jc w:val="right"/>
        <w:rPr>
          <w:rFonts w:ascii="ＭＳ ゴシック" w:eastAsia="ＭＳ ゴシック" w:hAnsi="ＭＳ ゴシック"/>
          <w:sz w:val="24"/>
        </w:rPr>
      </w:pPr>
      <w:r w:rsidRPr="001E1075">
        <w:rPr>
          <w:rFonts w:ascii="ＭＳ ゴシック" w:eastAsia="ＭＳ ゴシック" w:hAnsi="ＭＳ ゴシック" w:hint="eastAsia"/>
          <w:sz w:val="24"/>
        </w:rPr>
        <w:t>監査（検査）実施年月日（委員：令和－年－月－日、事務局：令和</w:t>
      </w:r>
      <w:r>
        <w:rPr>
          <w:rFonts w:ascii="ＭＳ ゴシック" w:eastAsia="ＭＳ ゴシック" w:hAnsi="ＭＳ ゴシック" w:hint="eastAsia"/>
          <w:sz w:val="24"/>
        </w:rPr>
        <w:t>４</w:t>
      </w:r>
      <w:r w:rsidRPr="001E1075">
        <w:rPr>
          <w:rFonts w:ascii="ＭＳ ゴシック" w:eastAsia="ＭＳ ゴシック" w:hAnsi="ＭＳ ゴシック" w:hint="eastAsia"/>
          <w:sz w:val="24"/>
        </w:rPr>
        <w:t>年</w:t>
      </w:r>
      <w:r>
        <w:rPr>
          <w:rFonts w:ascii="ＭＳ ゴシック" w:eastAsia="ＭＳ ゴシック" w:hAnsi="ＭＳ ゴシック" w:hint="eastAsia"/>
          <w:sz w:val="24"/>
        </w:rPr>
        <w:t>1</w:t>
      </w:r>
      <w:r>
        <w:rPr>
          <w:rFonts w:ascii="ＭＳ ゴシック" w:eastAsia="ＭＳ ゴシック" w:hAnsi="ＭＳ ゴシック"/>
          <w:sz w:val="24"/>
        </w:rPr>
        <w:t>1</w:t>
      </w:r>
      <w:r>
        <w:rPr>
          <w:rFonts w:ascii="ＭＳ ゴシック" w:eastAsia="ＭＳ ゴシック" w:hAnsi="ＭＳ ゴシック" w:hint="eastAsia"/>
          <w:sz w:val="24"/>
        </w:rPr>
        <w:t>月1</w:t>
      </w:r>
      <w:r>
        <w:rPr>
          <w:rFonts w:ascii="ＭＳ ゴシック" w:eastAsia="ＭＳ ゴシック" w:hAnsi="ＭＳ ゴシック"/>
          <w:sz w:val="24"/>
        </w:rPr>
        <w:t>6</w:t>
      </w:r>
      <w:r>
        <w:rPr>
          <w:rFonts w:ascii="ＭＳ ゴシック" w:eastAsia="ＭＳ ゴシック" w:hAnsi="ＭＳ ゴシック" w:hint="eastAsia"/>
          <w:sz w:val="24"/>
        </w:rPr>
        <w:t>日</w:t>
      </w:r>
      <w:r w:rsidRPr="001E1075">
        <w:rPr>
          <w:rFonts w:ascii="ＭＳ ゴシック" w:eastAsia="ＭＳ ゴシック" w:hAnsi="ＭＳ ゴシック" w:hint="eastAsia"/>
          <w:sz w:val="24"/>
        </w:rPr>
        <w:t>）</w:t>
      </w:r>
    </w:p>
    <w:p w14:paraId="57861BAD" w14:textId="77777777" w:rsidR="00EF7B52" w:rsidRPr="001E1075" w:rsidRDefault="00EF7B52" w:rsidP="00EF7B52">
      <w:pPr>
        <w:autoSpaceDE w:val="0"/>
        <w:autoSpaceDN w:val="0"/>
        <w:spacing w:line="300" w:lineRule="exact"/>
        <w:rPr>
          <w:rFonts w:ascii="ＭＳ ゴシック" w:eastAsia="ＭＳ ゴシック" w:hAnsi="ＭＳ ゴシック"/>
          <w:sz w:val="24"/>
        </w:rPr>
      </w:pPr>
      <w:r w:rsidRPr="001E1075">
        <w:rPr>
          <w:rFonts w:ascii="ＭＳ ゴシック" w:eastAsia="ＭＳ ゴシック" w:hAnsi="ＭＳ ゴシック" w:cs="Arial" w:hint="eastAsia"/>
          <w:sz w:val="24"/>
        </w:rPr>
        <w:t>管内旅費の支給事務の不備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630"/>
        <w:gridCol w:w="7655"/>
      </w:tblGrid>
      <w:tr w:rsidR="00EF7B52" w:rsidRPr="001E1075" w14:paraId="74513838" w14:textId="77777777" w:rsidTr="006020A2">
        <w:trPr>
          <w:trHeight w:val="558"/>
        </w:trPr>
        <w:tc>
          <w:tcPr>
            <w:tcW w:w="2235" w:type="dxa"/>
            <w:shd w:val="clear" w:color="auto" w:fill="auto"/>
            <w:vAlign w:val="center"/>
          </w:tcPr>
          <w:p w14:paraId="4EE08FD7" w14:textId="77777777" w:rsidR="00EF7B52" w:rsidRPr="001E1075"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対象受検機関</w:t>
            </w:r>
          </w:p>
        </w:tc>
        <w:tc>
          <w:tcPr>
            <w:tcW w:w="10630" w:type="dxa"/>
            <w:shd w:val="clear" w:color="auto" w:fill="auto"/>
            <w:vAlign w:val="center"/>
          </w:tcPr>
          <w:p w14:paraId="17FB1CB3" w14:textId="77777777" w:rsidR="00EF7B52" w:rsidRPr="001E1075"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検出事項</w:t>
            </w:r>
          </w:p>
        </w:tc>
        <w:tc>
          <w:tcPr>
            <w:tcW w:w="7655" w:type="dxa"/>
            <w:shd w:val="clear" w:color="auto" w:fill="auto"/>
            <w:vAlign w:val="center"/>
          </w:tcPr>
          <w:p w14:paraId="1788C098" w14:textId="77777777" w:rsidR="00EF7B52" w:rsidRPr="001E1075" w:rsidRDefault="00EF7B52" w:rsidP="006020A2">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是正を求める事項</w:t>
            </w:r>
          </w:p>
        </w:tc>
      </w:tr>
      <w:tr w:rsidR="00EF7B52" w:rsidRPr="001E1075" w14:paraId="4D0F0E50" w14:textId="77777777" w:rsidTr="006020A2">
        <w:trPr>
          <w:trHeight w:val="4955"/>
        </w:trPr>
        <w:tc>
          <w:tcPr>
            <w:tcW w:w="2235" w:type="dxa"/>
          </w:tcPr>
          <w:p w14:paraId="6AE6B49A" w14:textId="77777777" w:rsidR="00EF7B52" w:rsidRPr="001E1075" w:rsidRDefault="00EF7B52" w:rsidP="006020A2">
            <w:pPr>
              <w:autoSpaceDE w:val="0"/>
              <w:autoSpaceDN w:val="0"/>
              <w:spacing w:line="300" w:lineRule="exact"/>
              <w:rPr>
                <w:rFonts w:ascii="ＭＳ 明朝" w:hAnsi="ＭＳ 明朝"/>
                <w:sz w:val="24"/>
              </w:rPr>
            </w:pPr>
          </w:p>
          <w:p w14:paraId="2FAB6651" w14:textId="77777777" w:rsidR="00EF7B52" w:rsidRPr="001E1075" w:rsidRDefault="00EF7B52" w:rsidP="006020A2">
            <w:pPr>
              <w:autoSpaceDE w:val="0"/>
              <w:autoSpaceDN w:val="0"/>
              <w:spacing w:line="300" w:lineRule="exact"/>
              <w:rPr>
                <w:rFonts w:ascii="ＭＳ 明朝" w:hAnsi="ＭＳ 明朝"/>
                <w:sz w:val="24"/>
              </w:rPr>
            </w:pPr>
            <w:r>
              <w:rPr>
                <w:rFonts w:ascii="ＭＳ 明朝" w:hAnsi="ＭＳ 明朝" w:hint="eastAsia"/>
                <w:sz w:val="24"/>
              </w:rPr>
              <w:t>モノレール建設事務所</w:t>
            </w:r>
          </w:p>
        </w:tc>
        <w:tc>
          <w:tcPr>
            <w:tcW w:w="10630" w:type="dxa"/>
          </w:tcPr>
          <w:p w14:paraId="5D80FA54" w14:textId="77777777" w:rsidR="00EF7B52" w:rsidRPr="001E1075" w:rsidRDefault="00EF7B52" w:rsidP="006020A2">
            <w:pPr>
              <w:autoSpaceDE w:val="0"/>
              <w:autoSpaceDN w:val="0"/>
              <w:spacing w:line="300" w:lineRule="exact"/>
              <w:rPr>
                <w:rFonts w:ascii="ＭＳ 明朝" w:hAnsi="ＭＳ 明朝" w:cs="Arial"/>
                <w:sz w:val="24"/>
              </w:rPr>
            </w:pPr>
          </w:p>
          <w:p w14:paraId="38105E9A" w14:textId="77777777" w:rsidR="00EF7B52" w:rsidRPr="001E1075" w:rsidRDefault="00EF7B52" w:rsidP="006020A2">
            <w:pPr>
              <w:autoSpaceDE w:val="0"/>
              <w:autoSpaceDN w:val="0"/>
              <w:snapToGrid w:val="0"/>
              <w:spacing w:line="300" w:lineRule="exact"/>
              <w:ind w:firstLineChars="100" w:firstLine="240"/>
              <w:rPr>
                <w:rFonts w:ascii="ＭＳ 明朝" w:hAnsi="ＭＳ 明朝" w:cs="Arial"/>
                <w:sz w:val="24"/>
              </w:rPr>
            </w:pPr>
            <w:r w:rsidRPr="001E1075">
              <w:rPr>
                <w:rFonts w:ascii="ＭＳ 明朝" w:hAnsi="ＭＳ 明朝" w:cs="Arial" w:hint="eastAsia"/>
                <w:sz w:val="24"/>
              </w:rPr>
              <w:t>管内出張をシステムに重複して入力し、そのまま承認された後、当該重複した出張の取消</w:t>
            </w:r>
            <w:r>
              <w:rPr>
                <w:rFonts w:ascii="ＭＳ 明朝" w:hAnsi="ＭＳ 明朝" w:cs="Arial" w:hint="eastAsia"/>
                <w:sz w:val="24"/>
              </w:rPr>
              <w:t>し</w:t>
            </w:r>
            <w:r w:rsidRPr="001E1075">
              <w:rPr>
                <w:rFonts w:ascii="ＭＳ 明朝" w:hAnsi="ＭＳ 明朝" w:cs="Arial" w:hint="eastAsia"/>
                <w:sz w:val="24"/>
              </w:rPr>
              <w:t>を忘れたものがあった。</w:t>
            </w:r>
          </w:p>
          <w:p w14:paraId="670A1DF9" w14:textId="77777777" w:rsidR="00EF7B52" w:rsidRPr="001E1075" w:rsidRDefault="00EF7B52" w:rsidP="006020A2">
            <w:pPr>
              <w:autoSpaceDE w:val="0"/>
              <w:autoSpaceDN w:val="0"/>
              <w:snapToGrid w:val="0"/>
              <w:spacing w:line="300" w:lineRule="exact"/>
              <w:ind w:firstLineChars="100" w:firstLine="240"/>
              <w:rPr>
                <w:rFonts w:ascii="ＭＳ 明朝" w:hAnsi="ＭＳ 明朝" w:cs="Arial"/>
                <w:sz w:val="24"/>
              </w:rPr>
            </w:pPr>
            <w:r w:rsidRPr="001E1075">
              <w:rPr>
                <w:rFonts w:ascii="ＭＳ 明朝" w:hAnsi="ＭＳ 明朝" w:cs="Arial" w:hint="eastAsia"/>
                <w:sz w:val="24"/>
              </w:rPr>
              <w:t>また、旅費支出の際にチェックされず、そのまま決裁を行ったため、旅費が過</w:t>
            </w:r>
            <w:r>
              <w:rPr>
                <w:rFonts w:ascii="ＭＳ 明朝" w:hAnsi="ＭＳ 明朝" w:cs="Arial" w:hint="eastAsia"/>
                <w:sz w:val="24"/>
              </w:rPr>
              <w:t>誤</w:t>
            </w:r>
            <w:r w:rsidRPr="001E1075">
              <w:rPr>
                <w:rFonts w:ascii="ＭＳ 明朝" w:hAnsi="ＭＳ 明朝" w:cs="Arial" w:hint="eastAsia"/>
                <w:sz w:val="24"/>
              </w:rPr>
              <w:t>払となっていた。</w:t>
            </w:r>
          </w:p>
          <w:p w14:paraId="0A2CC61B" w14:textId="77777777" w:rsidR="00EF7B52" w:rsidRPr="001E1075" w:rsidRDefault="00EF7B52" w:rsidP="006020A2">
            <w:pPr>
              <w:autoSpaceDE w:val="0"/>
              <w:autoSpaceDN w:val="0"/>
              <w:snapToGrid w:val="0"/>
              <w:spacing w:line="300" w:lineRule="exact"/>
              <w:rPr>
                <w:rFonts w:ascii="ＭＳ 明朝" w:hAnsi="ＭＳ 明朝" w:cs="Arial"/>
                <w:sz w:val="24"/>
              </w:rPr>
            </w:pPr>
          </w:p>
          <w:tbl>
            <w:tblPr>
              <w:tblW w:w="93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223"/>
              <w:gridCol w:w="2142"/>
              <w:gridCol w:w="2268"/>
              <w:gridCol w:w="1802"/>
            </w:tblGrid>
            <w:tr w:rsidR="00EF7B52" w:rsidRPr="001E1075" w14:paraId="42555BE1" w14:textId="77777777" w:rsidTr="006020A2">
              <w:tc>
                <w:tcPr>
                  <w:tcW w:w="869" w:type="dxa"/>
                  <w:vMerge w:val="restart"/>
                  <w:shd w:val="clear" w:color="auto" w:fill="auto"/>
                  <w:vAlign w:val="center"/>
                </w:tcPr>
                <w:p w14:paraId="72B8BBD1" w14:textId="77777777" w:rsidR="00EF7B52" w:rsidRPr="001E1075"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職員</w:t>
                  </w:r>
                </w:p>
              </w:tc>
              <w:tc>
                <w:tcPr>
                  <w:tcW w:w="2223" w:type="dxa"/>
                  <w:vMerge w:val="restart"/>
                  <w:shd w:val="clear" w:color="auto" w:fill="auto"/>
                  <w:vAlign w:val="center"/>
                </w:tcPr>
                <w:p w14:paraId="340A421A" w14:textId="77777777" w:rsidR="00EF7B52" w:rsidRPr="001E1075"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出張日</w:t>
                  </w:r>
                </w:p>
              </w:tc>
              <w:tc>
                <w:tcPr>
                  <w:tcW w:w="4410" w:type="dxa"/>
                  <w:gridSpan w:val="2"/>
                  <w:shd w:val="clear" w:color="auto" w:fill="auto"/>
                  <w:vAlign w:val="center"/>
                </w:tcPr>
                <w:p w14:paraId="0896BEFC" w14:textId="77777777" w:rsidR="00EF7B52" w:rsidRPr="001E1075"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システム入力日</w:t>
                  </w:r>
                </w:p>
              </w:tc>
              <w:tc>
                <w:tcPr>
                  <w:tcW w:w="1802" w:type="dxa"/>
                  <w:vMerge w:val="restart"/>
                  <w:shd w:val="clear" w:color="auto" w:fill="auto"/>
                  <w:vAlign w:val="center"/>
                </w:tcPr>
                <w:p w14:paraId="1A296D5E" w14:textId="77777777" w:rsidR="00EF7B52" w:rsidRPr="001E1075"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過</w:t>
                  </w:r>
                  <w:r>
                    <w:rPr>
                      <w:rFonts w:ascii="ＭＳ 明朝" w:hAnsi="ＭＳ 明朝" w:cs="Arial" w:hint="eastAsia"/>
                      <w:sz w:val="24"/>
                    </w:rPr>
                    <w:t>誤</w:t>
                  </w:r>
                  <w:r w:rsidRPr="00593103">
                    <w:rPr>
                      <w:rFonts w:ascii="ＭＳ 明朝" w:hAnsi="ＭＳ 明朝" w:cs="Arial" w:hint="eastAsia"/>
                      <w:sz w:val="24"/>
                    </w:rPr>
                    <w:t>払旅費額</w:t>
                  </w:r>
                </w:p>
              </w:tc>
            </w:tr>
            <w:tr w:rsidR="00EF7B52" w:rsidRPr="001E1075" w14:paraId="7E22FBE9" w14:textId="77777777" w:rsidTr="006020A2">
              <w:tc>
                <w:tcPr>
                  <w:tcW w:w="869" w:type="dxa"/>
                  <w:vMerge/>
                  <w:shd w:val="clear" w:color="auto" w:fill="auto"/>
                </w:tcPr>
                <w:p w14:paraId="5FB2B16F" w14:textId="77777777" w:rsidR="00EF7B52" w:rsidRPr="001E1075" w:rsidRDefault="00EF7B52" w:rsidP="006020A2">
                  <w:pPr>
                    <w:framePr w:hSpace="142" w:wrap="around" w:vAnchor="text" w:hAnchor="margin" w:y="2"/>
                    <w:autoSpaceDE w:val="0"/>
                    <w:autoSpaceDN w:val="0"/>
                    <w:snapToGrid w:val="0"/>
                    <w:spacing w:line="300" w:lineRule="exact"/>
                    <w:rPr>
                      <w:rFonts w:ascii="ＭＳ 明朝" w:hAnsi="ＭＳ 明朝" w:cs="Arial"/>
                      <w:sz w:val="24"/>
                    </w:rPr>
                  </w:pPr>
                </w:p>
              </w:tc>
              <w:tc>
                <w:tcPr>
                  <w:tcW w:w="2223" w:type="dxa"/>
                  <w:vMerge/>
                  <w:shd w:val="clear" w:color="auto" w:fill="auto"/>
                </w:tcPr>
                <w:p w14:paraId="654DE256" w14:textId="77777777" w:rsidR="00EF7B52" w:rsidRPr="001E1075" w:rsidRDefault="00EF7B52" w:rsidP="006020A2">
                  <w:pPr>
                    <w:framePr w:hSpace="142" w:wrap="around" w:vAnchor="text" w:hAnchor="margin" w:y="2"/>
                    <w:autoSpaceDE w:val="0"/>
                    <w:autoSpaceDN w:val="0"/>
                    <w:snapToGrid w:val="0"/>
                    <w:spacing w:line="300" w:lineRule="exact"/>
                    <w:rPr>
                      <w:rFonts w:ascii="ＭＳ 明朝" w:hAnsi="ＭＳ 明朝" w:cs="Arial"/>
                      <w:sz w:val="24"/>
                    </w:rPr>
                  </w:pPr>
                </w:p>
              </w:tc>
              <w:tc>
                <w:tcPr>
                  <w:tcW w:w="2142" w:type="dxa"/>
                  <w:shd w:val="clear" w:color="auto" w:fill="auto"/>
                  <w:vAlign w:val="center"/>
                </w:tcPr>
                <w:p w14:paraId="77F0F679" w14:textId="77777777" w:rsidR="00EF7B52" w:rsidRPr="001E1075"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当初入力日</w:t>
                  </w:r>
                </w:p>
              </w:tc>
              <w:tc>
                <w:tcPr>
                  <w:tcW w:w="2268" w:type="dxa"/>
                  <w:shd w:val="clear" w:color="auto" w:fill="auto"/>
                  <w:vAlign w:val="center"/>
                </w:tcPr>
                <w:p w14:paraId="722C7C1C" w14:textId="77777777" w:rsidR="00EF7B52" w:rsidRPr="001E1075"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重複入力日</w:t>
                  </w:r>
                </w:p>
              </w:tc>
              <w:tc>
                <w:tcPr>
                  <w:tcW w:w="1802" w:type="dxa"/>
                  <w:vMerge/>
                  <w:shd w:val="clear" w:color="auto" w:fill="auto"/>
                </w:tcPr>
                <w:p w14:paraId="2FA23DA0" w14:textId="77777777" w:rsidR="00EF7B52" w:rsidRPr="001E1075" w:rsidRDefault="00EF7B52" w:rsidP="006020A2">
                  <w:pPr>
                    <w:framePr w:hSpace="142" w:wrap="around" w:vAnchor="text" w:hAnchor="margin" w:y="2"/>
                    <w:autoSpaceDE w:val="0"/>
                    <w:autoSpaceDN w:val="0"/>
                    <w:snapToGrid w:val="0"/>
                    <w:spacing w:line="300" w:lineRule="exact"/>
                    <w:rPr>
                      <w:rFonts w:ascii="ＭＳ 明朝" w:hAnsi="ＭＳ 明朝" w:cs="Arial"/>
                      <w:sz w:val="24"/>
                    </w:rPr>
                  </w:pPr>
                </w:p>
              </w:tc>
            </w:tr>
            <w:tr w:rsidR="00EF7B52" w:rsidRPr="001E1075" w14:paraId="6FF6EA34" w14:textId="77777777" w:rsidTr="006020A2">
              <w:trPr>
                <w:trHeight w:val="767"/>
              </w:trPr>
              <w:tc>
                <w:tcPr>
                  <w:tcW w:w="869" w:type="dxa"/>
                  <w:shd w:val="clear" w:color="auto" w:fill="auto"/>
                  <w:vAlign w:val="center"/>
                </w:tcPr>
                <w:p w14:paraId="1F272337" w14:textId="77777777" w:rsidR="00EF7B52" w:rsidRPr="001E1075"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Ａ</w:t>
                  </w:r>
                </w:p>
              </w:tc>
              <w:tc>
                <w:tcPr>
                  <w:tcW w:w="2223" w:type="dxa"/>
                  <w:shd w:val="clear" w:color="auto" w:fill="auto"/>
                  <w:vAlign w:val="center"/>
                </w:tcPr>
                <w:p w14:paraId="3B7EBB57" w14:textId="77777777" w:rsidR="00EF7B52" w:rsidRPr="00172246"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593103">
                    <w:rPr>
                      <w:rFonts w:ascii="ＭＳ 明朝" w:hAnsi="ＭＳ 明朝" w:cs="Arial" w:hint="eastAsia"/>
                      <w:sz w:val="24"/>
                    </w:rPr>
                    <w:t>令和</w:t>
                  </w:r>
                  <w:r>
                    <w:rPr>
                      <w:rFonts w:ascii="ＭＳ 明朝" w:hAnsi="ＭＳ 明朝" w:cs="Arial" w:hint="eastAsia"/>
                      <w:sz w:val="24"/>
                    </w:rPr>
                    <w:t>３</w:t>
                  </w:r>
                  <w:r w:rsidRPr="00593103">
                    <w:rPr>
                      <w:rFonts w:ascii="ＭＳ 明朝" w:hAnsi="ＭＳ 明朝" w:cs="Arial" w:hint="eastAsia"/>
                      <w:sz w:val="24"/>
                    </w:rPr>
                    <w:t>年</w:t>
                  </w:r>
                  <w:r>
                    <w:rPr>
                      <w:rFonts w:ascii="ＭＳ 明朝" w:hAnsi="ＭＳ 明朝" w:cs="Arial" w:hint="eastAsia"/>
                      <w:sz w:val="24"/>
                    </w:rPr>
                    <w:t>９</w:t>
                  </w:r>
                  <w:r w:rsidRPr="00593103">
                    <w:rPr>
                      <w:rFonts w:ascii="ＭＳ 明朝" w:hAnsi="ＭＳ 明朝" w:cs="Arial" w:hint="eastAsia"/>
                      <w:sz w:val="24"/>
                    </w:rPr>
                    <w:t>月</w:t>
                  </w:r>
                  <w:r>
                    <w:rPr>
                      <w:rFonts w:ascii="ＭＳ 明朝" w:hAnsi="ＭＳ 明朝" w:cs="Arial" w:hint="eastAsia"/>
                      <w:sz w:val="24"/>
                    </w:rPr>
                    <w:t>2</w:t>
                  </w:r>
                  <w:r>
                    <w:rPr>
                      <w:rFonts w:ascii="ＭＳ 明朝" w:hAnsi="ＭＳ 明朝" w:cs="Arial"/>
                      <w:sz w:val="24"/>
                    </w:rPr>
                    <w:t>9</w:t>
                  </w:r>
                  <w:r w:rsidRPr="00593103">
                    <w:rPr>
                      <w:rFonts w:ascii="ＭＳ 明朝" w:hAnsi="ＭＳ 明朝" w:cs="Arial" w:hint="eastAsia"/>
                      <w:sz w:val="24"/>
                    </w:rPr>
                    <w:t>日</w:t>
                  </w:r>
                </w:p>
              </w:tc>
              <w:tc>
                <w:tcPr>
                  <w:tcW w:w="2142" w:type="dxa"/>
                  <w:shd w:val="clear" w:color="auto" w:fill="auto"/>
                  <w:vAlign w:val="center"/>
                </w:tcPr>
                <w:p w14:paraId="07E5C197" w14:textId="77777777" w:rsidR="00EF7B52" w:rsidRPr="00172246"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593103">
                    <w:rPr>
                      <w:rFonts w:ascii="ＭＳ 明朝" w:hAnsi="ＭＳ 明朝" w:cs="Arial" w:hint="eastAsia"/>
                      <w:sz w:val="24"/>
                    </w:rPr>
                    <w:t>令和</w:t>
                  </w:r>
                  <w:r>
                    <w:rPr>
                      <w:rFonts w:ascii="ＭＳ 明朝" w:hAnsi="ＭＳ 明朝" w:cs="Arial" w:hint="eastAsia"/>
                      <w:sz w:val="24"/>
                    </w:rPr>
                    <w:t>３</w:t>
                  </w:r>
                  <w:r w:rsidRPr="00593103">
                    <w:rPr>
                      <w:rFonts w:ascii="ＭＳ 明朝" w:hAnsi="ＭＳ 明朝" w:cs="Arial" w:hint="eastAsia"/>
                      <w:sz w:val="24"/>
                    </w:rPr>
                    <w:t>年</w:t>
                  </w:r>
                  <w:r>
                    <w:rPr>
                      <w:rFonts w:ascii="ＭＳ 明朝" w:hAnsi="ＭＳ 明朝" w:cs="Arial" w:hint="eastAsia"/>
                      <w:sz w:val="24"/>
                    </w:rPr>
                    <w:t>９</w:t>
                  </w:r>
                  <w:r w:rsidRPr="00593103">
                    <w:rPr>
                      <w:rFonts w:ascii="ＭＳ 明朝" w:hAnsi="ＭＳ 明朝" w:cs="Arial" w:hint="eastAsia"/>
                      <w:sz w:val="24"/>
                    </w:rPr>
                    <w:t>月</w:t>
                  </w:r>
                  <w:r>
                    <w:rPr>
                      <w:rFonts w:ascii="ＭＳ 明朝" w:hAnsi="ＭＳ 明朝" w:cs="Arial" w:hint="eastAsia"/>
                      <w:sz w:val="24"/>
                    </w:rPr>
                    <w:t>1</w:t>
                  </w:r>
                  <w:r>
                    <w:rPr>
                      <w:rFonts w:ascii="ＭＳ 明朝" w:hAnsi="ＭＳ 明朝" w:cs="Arial"/>
                      <w:sz w:val="24"/>
                    </w:rPr>
                    <w:t>5</w:t>
                  </w:r>
                  <w:r w:rsidRPr="00593103">
                    <w:rPr>
                      <w:rFonts w:ascii="ＭＳ 明朝" w:hAnsi="ＭＳ 明朝" w:cs="Arial" w:hint="eastAsia"/>
                      <w:sz w:val="24"/>
                    </w:rPr>
                    <w:t>日</w:t>
                  </w:r>
                </w:p>
              </w:tc>
              <w:tc>
                <w:tcPr>
                  <w:tcW w:w="2268" w:type="dxa"/>
                  <w:shd w:val="clear" w:color="auto" w:fill="auto"/>
                  <w:vAlign w:val="center"/>
                </w:tcPr>
                <w:p w14:paraId="14406E30" w14:textId="77777777" w:rsidR="00EF7B52" w:rsidRPr="00172246"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593103">
                    <w:rPr>
                      <w:rFonts w:ascii="ＭＳ 明朝" w:hAnsi="ＭＳ 明朝" w:cs="Arial" w:hint="eastAsia"/>
                      <w:sz w:val="24"/>
                    </w:rPr>
                    <w:t>令和</w:t>
                  </w:r>
                  <w:r>
                    <w:rPr>
                      <w:rFonts w:ascii="ＭＳ 明朝" w:hAnsi="ＭＳ 明朝" w:cs="Arial" w:hint="eastAsia"/>
                      <w:sz w:val="24"/>
                    </w:rPr>
                    <w:t>３</w:t>
                  </w:r>
                  <w:r w:rsidRPr="00593103">
                    <w:rPr>
                      <w:rFonts w:ascii="ＭＳ 明朝" w:hAnsi="ＭＳ 明朝" w:cs="Arial" w:hint="eastAsia"/>
                      <w:sz w:val="24"/>
                    </w:rPr>
                    <w:t>年</w:t>
                  </w:r>
                  <w:r>
                    <w:rPr>
                      <w:rFonts w:ascii="ＭＳ 明朝" w:hAnsi="ＭＳ 明朝" w:cs="Arial" w:hint="eastAsia"/>
                      <w:sz w:val="24"/>
                    </w:rPr>
                    <w:t>９</w:t>
                  </w:r>
                  <w:r w:rsidRPr="00593103">
                    <w:rPr>
                      <w:rFonts w:ascii="ＭＳ 明朝" w:hAnsi="ＭＳ 明朝" w:cs="Arial" w:hint="eastAsia"/>
                      <w:sz w:val="24"/>
                    </w:rPr>
                    <w:t>月</w:t>
                  </w:r>
                  <w:r>
                    <w:rPr>
                      <w:rFonts w:ascii="ＭＳ 明朝" w:hAnsi="ＭＳ 明朝" w:cs="Arial" w:hint="eastAsia"/>
                      <w:sz w:val="24"/>
                    </w:rPr>
                    <w:t>2</w:t>
                  </w:r>
                  <w:r>
                    <w:rPr>
                      <w:rFonts w:ascii="ＭＳ 明朝" w:hAnsi="ＭＳ 明朝" w:cs="Arial"/>
                      <w:sz w:val="24"/>
                    </w:rPr>
                    <w:t>8</w:t>
                  </w:r>
                  <w:r w:rsidRPr="00593103">
                    <w:rPr>
                      <w:rFonts w:ascii="ＭＳ 明朝" w:hAnsi="ＭＳ 明朝" w:cs="Arial" w:hint="eastAsia"/>
                      <w:sz w:val="24"/>
                    </w:rPr>
                    <w:t>日</w:t>
                  </w:r>
                </w:p>
              </w:tc>
              <w:tc>
                <w:tcPr>
                  <w:tcW w:w="1802" w:type="dxa"/>
                  <w:shd w:val="clear" w:color="auto" w:fill="auto"/>
                  <w:vAlign w:val="center"/>
                </w:tcPr>
                <w:p w14:paraId="06CFE0FC" w14:textId="77777777" w:rsidR="00EF7B52" w:rsidRPr="00C878A6" w:rsidRDefault="00EF7B52" w:rsidP="006020A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sz w:val="24"/>
                    </w:rPr>
                    <w:t>66</w:t>
                  </w:r>
                  <w:r w:rsidRPr="00C878A6">
                    <w:rPr>
                      <w:rFonts w:ascii="ＭＳ 明朝" w:hAnsi="ＭＳ 明朝" w:cs="Arial" w:hint="eastAsia"/>
                      <w:sz w:val="24"/>
                    </w:rPr>
                    <w:t>0円</w:t>
                  </w:r>
                </w:p>
              </w:tc>
            </w:tr>
          </w:tbl>
          <w:p w14:paraId="6E83B1BE" w14:textId="77777777" w:rsidR="00EF7B52" w:rsidRPr="001E1075" w:rsidRDefault="00EF7B52" w:rsidP="006020A2">
            <w:pPr>
              <w:autoSpaceDE w:val="0"/>
              <w:autoSpaceDN w:val="0"/>
              <w:spacing w:line="300" w:lineRule="exact"/>
              <w:rPr>
                <w:rFonts w:ascii="ＭＳ 明朝" w:hAnsi="ＭＳ 明朝"/>
                <w:sz w:val="24"/>
              </w:rPr>
            </w:pPr>
          </w:p>
          <w:p w14:paraId="4D46B2BE" w14:textId="77777777" w:rsidR="00EF7B52" w:rsidRPr="001E1075" w:rsidRDefault="00EF7B52" w:rsidP="006020A2">
            <w:pPr>
              <w:autoSpaceDE w:val="0"/>
              <w:autoSpaceDN w:val="0"/>
              <w:spacing w:line="300" w:lineRule="exact"/>
              <w:rPr>
                <w:rFonts w:ascii="ＭＳ 明朝" w:hAnsi="ＭＳ 明朝"/>
                <w:sz w:val="24"/>
              </w:rPr>
            </w:pPr>
          </w:p>
          <w:p w14:paraId="2C441271" w14:textId="77777777" w:rsidR="00EF7B52" w:rsidRPr="001E1075" w:rsidRDefault="00EF7B52" w:rsidP="006020A2">
            <w:pPr>
              <w:autoSpaceDE w:val="0"/>
              <w:autoSpaceDN w:val="0"/>
              <w:spacing w:line="300" w:lineRule="exact"/>
              <w:rPr>
                <w:rFonts w:ascii="ＭＳ 明朝" w:hAnsi="ＭＳ 明朝"/>
                <w:sz w:val="24"/>
              </w:rPr>
            </w:pPr>
          </w:p>
        </w:tc>
        <w:tc>
          <w:tcPr>
            <w:tcW w:w="7655" w:type="dxa"/>
          </w:tcPr>
          <w:p w14:paraId="4A8456B6" w14:textId="77777777" w:rsidR="00EF7B52" w:rsidRPr="001E1075" w:rsidRDefault="00EF7B52" w:rsidP="006020A2">
            <w:pPr>
              <w:autoSpaceDE w:val="0"/>
              <w:autoSpaceDN w:val="0"/>
              <w:spacing w:line="300" w:lineRule="exact"/>
              <w:rPr>
                <w:rFonts w:ascii="ＭＳ 明朝" w:hAnsi="ＭＳ 明朝"/>
                <w:sz w:val="24"/>
              </w:rPr>
            </w:pPr>
          </w:p>
          <w:p w14:paraId="51FF5FE7" w14:textId="77777777" w:rsidR="00EF7B52" w:rsidRPr="001E1075" w:rsidRDefault="00EF7B52" w:rsidP="006020A2">
            <w:pPr>
              <w:autoSpaceDE w:val="0"/>
              <w:autoSpaceDN w:val="0"/>
              <w:spacing w:line="300" w:lineRule="exact"/>
              <w:ind w:firstLineChars="100" w:firstLine="240"/>
              <w:rPr>
                <w:rFonts w:ascii="ＭＳ 明朝" w:hAnsi="ＭＳ 明朝"/>
                <w:sz w:val="24"/>
              </w:rPr>
            </w:pPr>
            <w:r w:rsidRPr="001E1075">
              <w:rPr>
                <w:rFonts w:ascii="ＭＳ 明朝" w:hAnsi="ＭＳ 明朝" w:hint="eastAsia"/>
                <w:sz w:val="24"/>
              </w:rPr>
              <w:t>検出事項について、速やかに是正措置を講じるとともに、所属のチェック体制を強化する等、法令等に基づき、適正な事務処理を行われたい。</w:t>
            </w:r>
          </w:p>
        </w:tc>
      </w:tr>
    </w:tbl>
    <w:p w14:paraId="55A4F465" w14:textId="77777777" w:rsidR="00EF7B52" w:rsidRPr="001E1075" w:rsidRDefault="00EF7B52" w:rsidP="00EF7B52">
      <w:pPr>
        <w:autoSpaceDE w:val="0"/>
        <w:autoSpaceDN w:val="0"/>
        <w:spacing w:line="340" w:lineRule="exact"/>
        <w:jc w:val="right"/>
        <w:rPr>
          <w:rFonts w:ascii="ＭＳ ゴシック" w:eastAsia="ＭＳ ゴシック" w:hAnsi="ＭＳ ゴシック"/>
          <w:sz w:val="24"/>
        </w:rPr>
      </w:pPr>
      <w:r w:rsidRPr="001E1075">
        <w:rPr>
          <w:rFonts w:ascii="ＭＳ ゴシック" w:eastAsia="ＭＳ ゴシック" w:hAnsi="ＭＳ ゴシック" w:hint="eastAsia"/>
          <w:sz w:val="24"/>
        </w:rPr>
        <w:t>監査（検査）実施年月日（委員：令和－年－月－日、事務局：令和</w:t>
      </w:r>
      <w:r>
        <w:rPr>
          <w:rFonts w:ascii="ＭＳ ゴシック" w:eastAsia="ＭＳ ゴシック" w:hAnsi="ＭＳ ゴシック" w:hint="eastAsia"/>
          <w:sz w:val="24"/>
        </w:rPr>
        <w:t>４</w:t>
      </w:r>
      <w:r w:rsidRPr="001E1075">
        <w:rPr>
          <w:rFonts w:ascii="ＭＳ ゴシック" w:eastAsia="ＭＳ ゴシック" w:hAnsi="ＭＳ ゴシック" w:hint="eastAsia"/>
          <w:sz w:val="24"/>
        </w:rPr>
        <w:t>年</w:t>
      </w:r>
      <w:r>
        <w:rPr>
          <w:rFonts w:ascii="ＭＳ ゴシック" w:eastAsia="ＭＳ ゴシック" w:hAnsi="ＭＳ ゴシック" w:hint="eastAsia"/>
          <w:sz w:val="24"/>
        </w:rPr>
        <w:t>1</w:t>
      </w:r>
      <w:r>
        <w:rPr>
          <w:rFonts w:ascii="ＭＳ ゴシック" w:eastAsia="ＭＳ ゴシック" w:hAnsi="ＭＳ ゴシック"/>
          <w:sz w:val="24"/>
        </w:rPr>
        <w:t>0</w:t>
      </w:r>
      <w:r>
        <w:rPr>
          <w:rFonts w:ascii="ＭＳ ゴシック" w:eastAsia="ＭＳ ゴシック" w:hAnsi="ＭＳ ゴシック" w:hint="eastAsia"/>
          <w:sz w:val="24"/>
        </w:rPr>
        <w:t>月1</w:t>
      </w:r>
      <w:r>
        <w:rPr>
          <w:rFonts w:ascii="ＭＳ ゴシック" w:eastAsia="ＭＳ ゴシック" w:hAnsi="ＭＳ ゴシック"/>
          <w:sz w:val="24"/>
        </w:rPr>
        <w:t>9</w:t>
      </w:r>
      <w:r>
        <w:rPr>
          <w:rFonts w:ascii="ＭＳ ゴシック" w:eastAsia="ＭＳ ゴシック" w:hAnsi="ＭＳ ゴシック" w:hint="eastAsia"/>
          <w:sz w:val="24"/>
        </w:rPr>
        <w:t>日</w:t>
      </w:r>
      <w:r w:rsidRPr="001E1075">
        <w:rPr>
          <w:rFonts w:ascii="ＭＳ ゴシック" w:eastAsia="ＭＳ ゴシック" w:hAnsi="ＭＳ ゴシック" w:hint="eastAsia"/>
          <w:sz w:val="24"/>
        </w:rPr>
        <w:t>）</w:t>
      </w:r>
    </w:p>
    <w:p w14:paraId="588EDDD3" w14:textId="69F5E7D7" w:rsidR="00B74167" w:rsidRDefault="00B74167">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463A0D78" w14:textId="77777777" w:rsidR="00B74167" w:rsidRPr="001E1075" w:rsidRDefault="00B74167" w:rsidP="00B74167">
      <w:pPr>
        <w:autoSpaceDE w:val="0"/>
        <w:autoSpaceDN w:val="0"/>
        <w:spacing w:line="300" w:lineRule="exact"/>
        <w:rPr>
          <w:rFonts w:ascii="ＭＳ ゴシック" w:eastAsia="ＭＳ ゴシック" w:hAnsi="ＭＳ ゴシック"/>
          <w:sz w:val="24"/>
        </w:rPr>
      </w:pPr>
      <w:r w:rsidRPr="006F4612">
        <w:rPr>
          <w:rFonts w:ascii="ＭＳ ゴシック" w:eastAsia="ＭＳ ゴシック" w:hAnsi="ＭＳ ゴシック" w:cs="Arial" w:hint="eastAsia"/>
          <w:sz w:val="24"/>
        </w:rPr>
        <w:t>公有財産台帳の登載誤り</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630"/>
        <w:gridCol w:w="7655"/>
      </w:tblGrid>
      <w:tr w:rsidR="00B74167" w:rsidRPr="001E1075" w14:paraId="646E2C56" w14:textId="77777777" w:rsidTr="006020A2">
        <w:trPr>
          <w:trHeight w:val="558"/>
        </w:trPr>
        <w:tc>
          <w:tcPr>
            <w:tcW w:w="2235" w:type="dxa"/>
            <w:shd w:val="clear" w:color="auto" w:fill="auto"/>
            <w:vAlign w:val="center"/>
          </w:tcPr>
          <w:p w14:paraId="3C2382D2" w14:textId="77777777" w:rsidR="00B74167" w:rsidRPr="001E1075" w:rsidRDefault="00B74167" w:rsidP="006020A2">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対象受検機関</w:t>
            </w:r>
          </w:p>
        </w:tc>
        <w:tc>
          <w:tcPr>
            <w:tcW w:w="10630" w:type="dxa"/>
            <w:shd w:val="clear" w:color="auto" w:fill="auto"/>
            <w:vAlign w:val="center"/>
          </w:tcPr>
          <w:p w14:paraId="395E7E0B" w14:textId="77777777" w:rsidR="00B74167" w:rsidRPr="001E1075" w:rsidRDefault="00B74167" w:rsidP="006020A2">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検出事項</w:t>
            </w:r>
          </w:p>
        </w:tc>
        <w:tc>
          <w:tcPr>
            <w:tcW w:w="7655" w:type="dxa"/>
            <w:shd w:val="clear" w:color="auto" w:fill="auto"/>
            <w:vAlign w:val="center"/>
          </w:tcPr>
          <w:p w14:paraId="791637F8" w14:textId="77777777" w:rsidR="00B74167" w:rsidRPr="001E1075" w:rsidRDefault="00B74167" w:rsidP="006020A2">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是正を求める事項</w:t>
            </w:r>
          </w:p>
        </w:tc>
      </w:tr>
      <w:tr w:rsidR="00B74167" w:rsidRPr="001E1075" w14:paraId="02388F3A" w14:textId="77777777" w:rsidTr="006020A2">
        <w:trPr>
          <w:trHeight w:val="4955"/>
        </w:trPr>
        <w:tc>
          <w:tcPr>
            <w:tcW w:w="2235" w:type="dxa"/>
          </w:tcPr>
          <w:p w14:paraId="71A7DA32" w14:textId="77777777" w:rsidR="00B74167" w:rsidRPr="001E1075" w:rsidRDefault="00B74167" w:rsidP="006020A2">
            <w:pPr>
              <w:autoSpaceDE w:val="0"/>
              <w:autoSpaceDN w:val="0"/>
              <w:spacing w:line="300" w:lineRule="exact"/>
              <w:rPr>
                <w:rFonts w:ascii="ＭＳ 明朝" w:hAnsi="ＭＳ 明朝"/>
                <w:sz w:val="24"/>
              </w:rPr>
            </w:pPr>
          </w:p>
          <w:p w14:paraId="4F6AB323" w14:textId="77777777" w:rsidR="00B74167" w:rsidRPr="001E1075" w:rsidRDefault="00B74167" w:rsidP="006020A2">
            <w:pPr>
              <w:autoSpaceDE w:val="0"/>
              <w:autoSpaceDN w:val="0"/>
              <w:spacing w:line="300" w:lineRule="exact"/>
              <w:rPr>
                <w:rFonts w:ascii="ＭＳ 明朝" w:hAnsi="ＭＳ 明朝"/>
                <w:sz w:val="24"/>
              </w:rPr>
            </w:pPr>
            <w:r>
              <w:rPr>
                <w:rFonts w:ascii="ＭＳ 明朝" w:hAnsi="ＭＳ 明朝" w:hint="eastAsia"/>
                <w:sz w:val="24"/>
              </w:rPr>
              <w:t>モノレール建設事務所</w:t>
            </w:r>
          </w:p>
        </w:tc>
        <w:tc>
          <w:tcPr>
            <w:tcW w:w="10630" w:type="dxa"/>
          </w:tcPr>
          <w:p w14:paraId="4B673309" w14:textId="77777777" w:rsidR="00B74167" w:rsidRPr="001E1075" w:rsidRDefault="00B74167" w:rsidP="006020A2">
            <w:pPr>
              <w:autoSpaceDE w:val="0"/>
              <w:autoSpaceDN w:val="0"/>
              <w:spacing w:line="300" w:lineRule="exact"/>
              <w:rPr>
                <w:rFonts w:ascii="ＭＳ 明朝" w:hAnsi="ＭＳ 明朝" w:cs="Arial"/>
                <w:sz w:val="24"/>
              </w:rPr>
            </w:pPr>
          </w:p>
          <w:p w14:paraId="511DBAA2" w14:textId="77777777" w:rsidR="00B74167" w:rsidRPr="00BB6DB6" w:rsidRDefault="00B74167" w:rsidP="006020A2">
            <w:pPr>
              <w:autoSpaceDE w:val="0"/>
              <w:autoSpaceDN w:val="0"/>
              <w:snapToGrid w:val="0"/>
              <w:spacing w:line="300" w:lineRule="exact"/>
              <w:ind w:firstLineChars="100" w:firstLine="240"/>
              <w:rPr>
                <w:rFonts w:ascii="ＭＳ 明朝" w:hAnsi="ＭＳ 明朝" w:cs="Arial"/>
                <w:sz w:val="24"/>
              </w:rPr>
            </w:pPr>
            <w:r w:rsidRPr="00BB6DB6">
              <w:rPr>
                <w:rFonts w:ascii="ＭＳ 明朝" w:hAnsi="ＭＳ 明朝" w:cs="Arial" w:hint="eastAsia"/>
                <w:sz w:val="24"/>
              </w:rPr>
              <w:t>借用財産について、公有財産台帳</w:t>
            </w:r>
            <w:r w:rsidRPr="007D4458">
              <w:rPr>
                <w:rFonts w:ascii="ＭＳ 明朝" w:hAnsi="ＭＳ 明朝" w:hint="eastAsia"/>
                <w:sz w:val="24"/>
              </w:rPr>
              <w:t>への登載を行っていないものがあった。</w:t>
            </w:r>
          </w:p>
          <w:p w14:paraId="7C8DB4EF" w14:textId="77777777" w:rsidR="00B74167" w:rsidRPr="00BB6DB6" w:rsidRDefault="00B74167" w:rsidP="006020A2">
            <w:pPr>
              <w:autoSpaceDE w:val="0"/>
              <w:autoSpaceDN w:val="0"/>
              <w:snapToGrid w:val="0"/>
              <w:rPr>
                <w:rFonts w:ascii="ＭＳ 明朝" w:hAnsi="ＭＳ 明朝" w:cs="Arial"/>
                <w:sz w:val="24"/>
              </w:rPr>
            </w:pPr>
            <w:r>
              <w:rPr>
                <w:rFonts w:ascii="ＭＳ 明朝" w:hAnsi="ＭＳ 明朝" w:cs="Arial" w:hint="eastAsia"/>
                <w:sz w:val="24"/>
              </w:rPr>
              <w:t xml:space="preserve">　※数量については、面積での契約ではなく、区画番号で契約しており、数量１としている。</w:t>
            </w:r>
          </w:p>
          <w:tbl>
            <w:tblPr>
              <w:tblpPr w:leftFromText="142" w:rightFromText="142" w:vertAnchor="text" w:horzAnchor="margin" w:tblpX="126" w:tblpY="-44"/>
              <w:tblOverlap w:val="never"/>
              <w:tblW w:w="10257" w:type="dxa"/>
              <w:tblLayout w:type="fixed"/>
              <w:tblCellMar>
                <w:left w:w="99" w:type="dxa"/>
                <w:right w:w="99" w:type="dxa"/>
              </w:tblCellMar>
              <w:tblLook w:val="04A0" w:firstRow="1" w:lastRow="0" w:firstColumn="1" w:lastColumn="0" w:noHBand="0" w:noVBand="1"/>
            </w:tblPr>
            <w:tblGrid>
              <w:gridCol w:w="680"/>
              <w:gridCol w:w="2778"/>
              <w:gridCol w:w="1418"/>
              <w:gridCol w:w="1304"/>
              <w:gridCol w:w="1696"/>
              <w:gridCol w:w="2381"/>
            </w:tblGrid>
            <w:tr w:rsidR="00B74167" w:rsidRPr="00BB6DB6" w14:paraId="3DE9C2EA" w14:textId="77777777" w:rsidTr="006020A2">
              <w:trPr>
                <w:trHeight w:val="525"/>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33E17" w14:textId="77777777" w:rsidR="00B74167" w:rsidRPr="00BB6DB6" w:rsidRDefault="00B74167" w:rsidP="006020A2">
                  <w:pPr>
                    <w:widowControl/>
                    <w:jc w:val="center"/>
                    <w:rPr>
                      <w:rFonts w:ascii="ＭＳ 明朝" w:hAnsi="ＭＳ 明朝" w:cs="ＭＳ Ｐゴシック"/>
                      <w:kern w:val="0"/>
                      <w:sz w:val="24"/>
                    </w:rPr>
                  </w:pPr>
                  <w:r w:rsidRPr="00BB6DB6">
                    <w:rPr>
                      <w:rFonts w:ascii="ＭＳ 明朝" w:hAnsi="ＭＳ 明朝" w:cs="ＭＳ Ｐゴシック" w:hint="eastAsia"/>
                      <w:kern w:val="0"/>
                      <w:sz w:val="24"/>
                    </w:rPr>
                    <w:t>種別</w:t>
                  </w:r>
                </w:p>
              </w:tc>
              <w:tc>
                <w:tcPr>
                  <w:tcW w:w="2778" w:type="dxa"/>
                  <w:tcBorders>
                    <w:top w:val="single" w:sz="4" w:space="0" w:color="auto"/>
                    <w:left w:val="nil"/>
                    <w:bottom w:val="single" w:sz="4" w:space="0" w:color="auto"/>
                    <w:right w:val="single" w:sz="4" w:space="0" w:color="auto"/>
                  </w:tcBorders>
                  <w:vAlign w:val="center"/>
                </w:tcPr>
                <w:p w14:paraId="7151EF90" w14:textId="77777777" w:rsidR="00B74167" w:rsidRPr="00BB6DB6" w:rsidRDefault="00B74167" w:rsidP="006020A2">
                  <w:pPr>
                    <w:widowControl/>
                    <w:jc w:val="center"/>
                    <w:rPr>
                      <w:rFonts w:ascii="ＭＳ 明朝" w:hAnsi="ＭＳ 明朝" w:cs="ＭＳ Ｐゴシック"/>
                      <w:kern w:val="0"/>
                      <w:sz w:val="24"/>
                    </w:rPr>
                  </w:pPr>
                  <w:r w:rsidRPr="00BB6DB6">
                    <w:rPr>
                      <w:rFonts w:ascii="ＭＳ 明朝" w:hAnsi="ＭＳ 明朝" w:cs="ＭＳ Ｐゴシック" w:hint="eastAsia"/>
                      <w:kern w:val="0"/>
                      <w:sz w:val="24"/>
                    </w:rPr>
                    <w:t>所在地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06723" w14:textId="77777777" w:rsidR="00B74167" w:rsidRPr="00BB6DB6" w:rsidRDefault="00B74167" w:rsidP="006020A2">
                  <w:pPr>
                    <w:widowControl/>
                    <w:jc w:val="center"/>
                    <w:rPr>
                      <w:rFonts w:ascii="ＭＳ 明朝" w:hAnsi="ＭＳ 明朝" w:cs="ＭＳ Ｐゴシック"/>
                      <w:kern w:val="0"/>
                      <w:sz w:val="24"/>
                    </w:rPr>
                  </w:pPr>
                  <w:r w:rsidRPr="00BB6DB6">
                    <w:rPr>
                      <w:rFonts w:ascii="ＭＳ 明朝" w:hAnsi="ＭＳ 明朝" w:cs="ＭＳ Ｐゴシック" w:hint="eastAsia"/>
                      <w:kern w:val="0"/>
                      <w:sz w:val="24"/>
                    </w:rPr>
                    <w:t>借用数量</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14:paraId="6061A56B" w14:textId="77777777" w:rsidR="00B74167" w:rsidRPr="00BB6DB6" w:rsidRDefault="00B74167" w:rsidP="006020A2">
                  <w:pPr>
                    <w:widowControl/>
                    <w:jc w:val="center"/>
                    <w:rPr>
                      <w:rFonts w:ascii="ＭＳ 明朝" w:hAnsi="ＭＳ 明朝" w:cs="ＭＳ Ｐゴシック"/>
                      <w:kern w:val="0"/>
                      <w:sz w:val="24"/>
                    </w:rPr>
                  </w:pPr>
                  <w:r w:rsidRPr="00BB6DB6">
                    <w:rPr>
                      <w:rFonts w:ascii="ＭＳ 明朝" w:hAnsi="ＭＳ 明朝" w:cs="ＭＳ Ｐゴシック" w:hint="eastAsia"/>
                      <w:kern w:val="0"/>
                      <w:sz w:val="24"/>
                    </w:rPr>
                    <w:t>借用目的</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1D13F5E1" w14:textId="77777777" w:rsidR="00B74167" w:rsidRPr="00BB6DB6" w:rsidRDefault="00B74167" w:rsidP="006020A2">
                  <w:pPr>
                    <w:widowControl/>
                    <w:jc w:val="center"/>
                    <w:rPr>
                      <w:rFonts w:ascii="ＭＳ 明朝" w:hAnsi="ＭＳ 明朝" w:cs="ＭＳ Ｐゴシック"/>
                      <w:kern w:val="0"/>
                      <w:sz w:val="24"/>
                    </w:rPr>
                  </w:pPr>
                  <w:r w:rsidRPr="00BB6DB6">
                    <w:rPr>
                      <w:rFonts w:ascii="ＭＳ 明朝" w:hAnsi="ＭＳ 明朝" w:cs="ＭＳ Ｐゴシック" w:hint="eastAsia"/>
                      <w:kern w:val="0"/>
                      <w:sz w:val="24"/>
                    </w:rPr>
                    <w:t>年間借用料</w:t>
                  </w:r>
                </w:p>
              </w:tc>
              <w:tc>
                <w:tcPr>
                  <w:tcW w:w="2381" w:type="dxa"/>
                  <w:tcBorders>
                    <w:top w:val="single" w:sz="4" w:space="0" w:color="auto"/>
                    <w:left w:val="nil"/>
                    <w:bottom w:val="single" w:sz="4" w:space="0" w:color="auto"/>
                    <w:right w:val="single" w:sz="4" w:space="0" w:color="auto"/>
                  </w:tcBorders>
                  <w:shd w:val="clear" w:color="auto" w:fill="auto"/>
                  <w:noWrap/>
                  <w:vAlign w:val="center"/>
                  <w:hideMark/>
                </w:tcPr>
                <w:p w14:paraId="21CC83D2" w14:textId="77777777" w:rsidR="00B74167" w:rsidRPr="00BB6DB6" w:rsidRDefault="00B74167" w:rsidP="006020A2">
                  <w:pPr>
                    <w:widowControl/>
                    <w:jc w:val="center"/>
                    <w:rPr>
                      <w:rFonts w:ascii="ＭＳ 明朝" w:hAnsi="ＭＳ 明朝" w:cs="ＭＳ Ｐゴシック"/>
                      <w:kern w:val="0"/>
                      <w:sz w:val="24"/>
                    </w:rPr>
                  </w:pPr>
                  <w:r w:rsidRPr="00BB6DB6">
                    <w:rPr>
                      <w:rFonts w:ascii="ＭＳ 明朝" w:hAnsi="ＭＳ 明朝" w:cs="ＭＳ Ｐゴシック" w:hint="eastAsia"/>
                      <w:kern w:val="0"/>
                      <w:sz w:val="24"/>
                    </w:rPr>
                    <w:t>借用期間</w:t>
                  </w:r>
                </w:p>
              </w:tc>
            </w:tr>
            <w:tr w:rsidR="00B74167" w:rsidRPr="00BB6DB6" w14:paraId="6D56FD54" w14:textId="77777777" w:rsidTr="006020A2">
              <w:trPr>
                <w:trHeight w:val="96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76A9E" w14:textId="77777777" w:rsidR="00B74167" w:rsidRPr="00BB6DB6" w:rsidRDefault="00B74167" w:rsidP="006020A2">
                  <w:pPr>
                    <w:widowControl/>
                    <w:jc w:val="center"/>
                    <w:rPr>
                      <w:rFonts w:ascii="ＭＳ 明朝" w:hAnsi="ＭＳ 明朝" w:cs="ＭＳ Ｐゴシック"/>
                      <w:kern w:val="0"/>
                      <w:sz w:val="24"/>
                    </w:rPr>
                  </w:pPr>
                  <w:r w:rsidRPr="00BB6DB6">
                    <w:rPr>
                      <w:rFonts w:ascii="ＭＳ 明朝" w:hAnsi="ＭＳ 明朝" w:cs="ＭＳ Ｐゴシック" w:hint="eastAsia"/>
                      <w:kern w:val="0"/>
                      <w:sz w:val="24"/>
                    </w:rPr>
                    <w:t>建物</w:t>
                  </w:r>
                </w:p>
              </w:tc>
              <w:tc>
                <w:tcPr>
                  <w:tcW w:w="2778" w:type="dxa"/>
                  <w:tcBorders>
                    <w:top w:val="single" w:sz="4" w:space="0" w:color="auto"/>
                    <w:left w:val="nil"/>
                    <w:bottom w:val="single" w:sz="4" w:space="0" w:color="auto"/>
                    <w:right w:val="single" w:sz="4" w:space="0" w:color="auto"/>
                  </w:tcBorders>
                  <w:vAlign w:val="center"/>
                </w:tcPr>
                <w:p w14:paraId="07F2008D" w14:textId="77777777" w:rsidR="00B74167" w:rsidRPr="00BB6DB6" w:rsidRDefault="00B74167" w:rsidP="006020A2">
                  <w:pPr>
                    <w:widowControl/>
                    <w:jc w:val="left"/>
                    <w:rPr>
                      <w:rFonts w:ascii="ＭＳ 明朝" w:hAnsi="ＭＳ 明朝" w:cs="ＭＳ Ｐゴシック"/>
                      <w:kern w:val="0"/>
                      <w:sz w:val="24"/>
                    </w:rPr>
                  </w:pPr>
                  <w:r>
                    <w:rPr>
                      <w:rFonts w:ascii="ＭＳ 明朝" w:hAnsi="ＭＳ 明朝" w:cs="ＭＳ Ｐゴシック" w:hint="eastAsia"/>
                      <w:kern w:val="0"/>
                      <w:sz w:val="24"/>
                    </w:rPr>
                    <w:t>大阪府東大阪</w:t>
                  </w:r>
                  <w:r w:rsidRPr="00BB6DB6">
                    <w:rPr>
                      <w:rFonts w:ascii="ＭＳ 明朝" w:hAnsi="ＭＳ 明朝" w:cs="ＭＳ Ｐゴシック" w:hint="eastAsia"/>
                      <w:kern w:val="0"/>
                      <w:sz w:val="24"/>
                    </w:rPr>
                    <w:t>市</w:t>
                  </w:r>
                  <w:r>
                    <w:rPr>
                      <w:rFonts w:ascii="ＭＳ 明朝" w:hAnsi="ＭＳ 明朝" w:cs="ＭＳ Ｐゴシック" w:hint="eastAsia"/>
                      <w:kern w:val="0"/>
                      <w:sz w:val="24"/>
                    </w:rPr>
                    <w:t>長田東５－３－９</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BC9D5" w14:textId="77777777" w:rsidR="00B74167" w:rsidRPr="00BB6DB6" w:rsidRDefault="00B74167" w:rsidP="006020A2">
                  <w:pPr>
                    <w:widowControl/>
                    <w:jc w:val="center"/>
                    <w:rPr>
                      <w:rFonts w:ascii="ＭＳ 明朝" w:hAnsi="ＭＳ 明朝" w:cs="ＭＳ Ｐゴシック"/>
                      <w:kern w:val="0"/>
                      <w:sz w:val="24"/>
                    </w:rPr>
                  </w:pPr>
                  <w:r>
                    <w:rPr>
                      <w:rFonts w:ascii="ＭＳ 明朝" w:hAnsi="ＭＳ 明朝" w:cs="ＭＳ Ｐゴシック"/>
                      <w:kern w:val="0"/>
                      <w:sz w:val="24"/>
                    </w:rPr>
                    <w:t>367</w:t>
                  </w:r>
                  <w:r w:rsidRPr="00BB6DB6">
                    <w:rPr>
                      <w:rFonts w:ascii="ＭＳ 明朝" w:hAnsi="ＭＳ 明朝" w:cs="ＭＳ Ｐゴシック" w:hint="eastAsia"/>
                      <w:kern w:val="0"/>
                      <w:sz w:val="24"/>
                    </w:rPr>
                    <w:t>.</w:t>
                  </w:r>
                  <w:r>
                    <w:rPr>
                      <w:rFonts w:ascii="ＭＳ 明朝" w:hAnsi="ＭＳ 明朝" w:cs="ＭＳ Ｐゴシック"/>
                      <w:kern w:val="0"/>
                      <w:sz w:val="24"/>
                    </w:rPr>
                    <w:t>62</w:t>
                  </w:r>
                  <w:r w:rsidRPr="00BB6DB6">
                    <w:rPr>
                      <w:rFonts w:ascii="ＭＳ 明朝" w:hAnsi="ＭＳ 明朝" w:cs="ＭＳ Ｐゴシック" w:hint="eastAsia"/>
                      <w:kern w:val="0"/>
                      <w:sz w:val="24"/>
                    </w:rPr>
                    <w:t>㎡</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614ADB73" w14:textId="77777777" w:rsidR="00B74167" w:rsidRPr="00BB6DB6" w:rsidRDefault="00B74167" w:rsidP="006020A2">
                  <w:pPr>
                    <w:widowControl/>
                    <w:jc w:val="left"/>
                    <w:rPr>
                      <w:rFonts w:ascii="ＭＳ 明朝" w:hAnsi="ＭＳ 明朝" w:cs="ＭＳ Ｐゴシック"/>
                      <w:kern w:val="0"/>
                      <w:sz w:val="24"/>
                    </w:rPr>
                  </w:pPr>
                  <w:r>
                    <w:rPr>
                      <w:rFonts w:ascii="ＭＳ 明朝" w:hAnsi="ＭＳ 明朝" w:cs="ＭＳ Ｐゴシック" w:hint="eastAsia"/>
                      <w:kern w:val="0"/>
                      <w:sz w:val="24"/>
                    </w:rPr>
                    <w:t>執務室として</w:t>
                  </w:r>
                  <w:r w:rsidRPr="00BB6DB6">
                    <w:rPr>
                      <w:rFonts w:ascii="ＭＳ 明朝" w:hAnsi="ＭＳ 明朝" w:cs="ＭＳ Ｐゴシック" w:hint="eastAsia"/>
                      <w:kern w:val="0"/>
                      <w:sz w:val="24"/>
                    </w:rPr>
                    <w:t>使用</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0FD1BA46" w14:textId="77777777" w:rsidR="00B74167" w:rsidRPr="00BB6DB6" w:rsidRDefault="00B74167" w:rsidP="006020A2">
                  <w:pPr>
                    <w:widowControl/>
                    <w:jc w:val="right"/>
                    <w:rPr>
                      <w:rFonts w:ascii="ＭＳ 明朝" w:hAnsi="ＭＳ 明朝" w:cs="ＭＳ Ｐゴシック"/>
                      <w:kern w:val="0"/>
                      <w:sz w:val="24"/>
                    </w:rPr>
                  </w:pPr>
                  <w:r w:rsidRPr="007D3354">
                    <w:rPr>
                      <w:rFonts w:ascii="ＭＳ 明朝" w:hAnsi="ＭＳ 明朝" w:cs="ＭＳ Ｐゴシック"/>
                      <w:kern w:val="0"/>
                      <w:sz w:val="24"/>
                    </w:rPr>
                    <w:t>8,073,840</w:t>
                  </w:r>
                  <w:r w:rsidRPr="00BB6DB6">
                    <w:rPr>
                      <w:rFonts w:ascii="ＭＳ 明朝" w:hAnsi="ＭＳ 明朝" w:cs="ＭＳ Ｐゴシック" w:hint="eastAsia"/>
                      <w:kern w:val="0"/>
                      <w:sz w:val="24"/>
                    </w:rPr>
                    <w:t>円</w:t>
                  </w:r>
                </w:p>
              </w:tc>
              <w:tc>
                <w:tcPr>
                  <w:tcW w:w="2381" w:type="dxa"/>
                  <w:tcBorders>
                    <w:top w:val="single" w:sz="4" w:space="0" w:color="auto"/>
                    <w:left w:val="nil"/>
                    <w:bottom w:val="single" w:sz="4" w:space="0" w:color="auto"/>
                    <w:right w:val="single" w:sz="4" w:space="0" w:color="auto"/>
                  </w:tcBorders>
                  <w:shd w:val="clear" w:color="auto" w:fill="auto"/>
                  <w:vAlign w:val="center"/>
                  <w:hideMark/>
                </w:tcPr>
                <w:p w14:paraId="7BE3CDB1" w14:textId="77777777" w:rsidR="00B74167" w:rsidRPr="00BB6DB6" w:rsidRDefault="00B74167" w:rsidP="006020A2">
                  <w:pPr>
                    <w:widowControl/>
                    <w:autoSpaceDE w:val="0"/>
                    <w:autoSpaceDN w:val="0"/>
                    <w:jc w:val="center"/>
                    <w:rPr>
                      <w:rFonts w:ascii="ＭＳ 明朝" w:hAnsi="ＭＳ 明朝" w:cs="ＭＳ Ｐゴシック"/>
                      <w:kern w:val="0"/>
                      <w:sz w:val="24"/>
                    </w:rPr>
                  </w:pPr>
                  <w:r>
                    <w:rPr>
                      <w:rFonts w:ascii="ＭＳ 明朝" w:hAnsi="ＭＳ 明朝" w:cs="ＭＳ Ｐゴシック" w:hint="eastAsia"/>
                      <w:kern w:val="0"/>
                      <w:sz w:val="24"/>
                    </w:rPr>
                    <w:t>令和３年３月１日から令和４年２月2</w:t>
                  </w:r>
                  <w:r>
                    <w:rPr>
                      <w:rFonts w:ascii="ＭＳ 明朝" w:hAnsi="ＭＳ 明朝" w:cs="ＭＳ Ｐゴシック"/>
                      <w:kern w:val="0"/>
                      <w:sz w:val="24"/>
                    </w:rPr>
                    <w:t>8</w:t>
                  </w:r>
                  <w:r>
                    <w:rPr>
                      <w:rFonts w:ascii="ＭＳ 明朝" w:hAnsi="ＭＳ 明朝" w:cs="ＭＳ Ｐゴシック" w:hint="eastAsia"/>
                      <w:kern w:val="0"/>
                      <w:sz w:val="24"/>
                    </w:rPr>
                    <w:t>日まで</w:t>
                  </w:r>
                </w:p>
              </w:tc>
            </w:tr>
            <w:tr w:rsidR="00B74167" w:rsidRPr="00BB6DB6" w14:paraId="52351E6F" w14:textId="77777777" w:rsidTr="006020A2">
              <w:trPr>
                <w:trHeight w:val="96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16D70" w14:textId="77777777" w:rsidR="00B74167" w:rsidRPr="00BB6DB6" w:rsidRDefault="00B74167" w:rsidP="006020A2">
                  <w:pPr>
                    <w:widowControl/>
                    <w:jc w:val="center"/>
                    <w:rPr>
                      <w:rFonts w:ascii="ＭＳ 明朝" w:hAnsi="ＭＳ 明朝" w:cs="ＭＳ Ｐゴシック"/>
                      <w:kern w:val="0"/>
                      <w:sz w:val="24"/>
                    </w:rPr>
                  </w:pPr>
                  <w:r w:rsidRPr="00BB6DB6">
                    <w:rPr>
                      <w:rFonts w:ascii="ＭＳ 明朝" w:hAnsi="ＭＳ 明朝" w:cs="ＭＳ Ｐゴシック" w:hint="eastAsia"/>
                      <w:kern w:val="0"/>
                      <w:sz w:val="24"/>
                    </w:rPr>
                    <w:t>建物</w:t>
                  </w:r>
                </w:p>
              </w:tc>
              <w:tc>
                <w:tcPr>
                  <w:tcW w:w="2778" w:type="dxa"/>
                  <w:tcBorders>
                    <w:top w:val="single" w:sz="4" w:space="0" w:color="auto"/>
                    <w:left w:val="nil"/>
                    <w:bottom w:val="single" w:sz="4" w:space="0" w:color="auto"/>
                    <w:right w:val="single" w:sz="4" w:space="0" w:color="auto"/>
                  </w:tcBorders>
                  <w:vAlign w:val="center"/>
                </w:tcPr>
                <w:p w14:paraId="12102726" w14:textId="77777777" w:rsidR="00B74167" w:rsidRDefault="00B74167" w:rsidP="006020A2">
                  <w:pPr>
                    <w:widowControl/>
                    <w:jc w:val="left"/>
                    <w:rPr>
                      <w:rFonts w:ascii="ＭＳ 明朝" w:hAnsi="ＭＳ 明朝" w:cs="ＭＳ Ｐゴシック"/>
                      <w:kern w:val="0"/>
                      <w:sz w:val="24"/>
                    </w:rPr>
                  </w:pPr>
                  <w:r>
                    <w:rPr>
                      <w:rFonts w:ascii="ＭＳ 明朝" w:hAnsi="ＭＳ 明朝" w:cs="ＭＳ Ｐゴシック" w:hint="eastAsia"/>
                      <w:kern w:val="0"/>
                      <w:sz w:val="24"/>
                    </w:rPr>
                    <w:t>大阪府東大阪</w:t>
                  </w:r>
                  <w:r w:rsidRPr="00BB6DB6">
                    <w:rPr>
                      <w:rFonts w:ascii="ＭＳ 明朝" w:hAnsi="ＭＳ 明朝" w:cs="ＭＳ Ｐゴシック" w:hint="eastAsia"/>
                      <w:kern w:val="0"/>
                      <w:sz w:val="24"/>
                    </w:rPr>
                    <w:t>市</w:t>
                  </w:r>
                  <w:r>
                    <w:rPr>
                      <w:rFonts w:ascii="ＭＳ 明朝" w:hAnsi="ＭＳ 明朝" w:cs="ＭＳ Ｐゴシック" w:hint="eastAsia"/>
                      <w:kern w:val="0"/>
                      <w:sz w:val="24"/>
                    </w:rPr>
                    <w:t>長田東５－３－９</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A9EE5" w14:textId="77777777" w:rsidR="00B74167" w:rsidRDefault="00B74167" w:rsidP="006020A2">
                  <w:pPr>
                    <w:widowControl/>
                    <w:jc w:val="center"/>
                    <w:rPr>
                      <w:rFonts w:ascii="ＭＳ 明朝" w:hAnsi="ＭＳ 明朝" w:cs="ＭＳ Ｐゴシック"/>
                      <w:kern w:val="0"/>
                      <w:sz w:val="24"/>
                    </w:rPr>
                  </w:pPr>
                  <w:r>
                    <w:rPr>
                      <w:rFonts w:ascii="ＭＳ 明朝" w:hAnsi="ＭＳ 明朝" w:cs="ＭＳ Ｐゴシック"/>
                      <w:kern w:val="0"/>
                      <w:sz w:val="24"/>
                    </w:rPr>
                    <w:t>367</w:t>
                  </w:r>
                  <w:r w:rsidRPr="00BB6DB6">
                    <w:rPr>
                      <w:rFonts w:ascii="ＭＳ 明朝" w:hAnsi="ＭＳ 明朝" w:cs="ＭＳ Ｐゴシック" w:hint="eastAsia"/>
                      <w:kern w:val="0"/>
                      <w:sz w:val="24"/>
                    </w:rPr>
                    <w:t>.</w:t>
                  </w:r>
                  <w:r>
                    <w:rPr>
                      <w:rFonts w:ascii="ＭＳ 明朝" w:hAnsi="ＭＳ 明朝" w:cs="ＭＳ Ｐゴシック"/>
                      <w:kern w:val="0"/>
                      <w:sz w:val="24"/>
                    </w:rPr>
                    <w:t>62</w:t>
                  </w:r>
                  <w:r w:rsidRPr="00BB6DB6">
                    <w:rPr>
                      <w:rFonts w:ascii="ＭＳ 明朝" w:hAnsi="ＭＳ 明朝" w:cs="ＭＳ Ｐゴシック" w:hint="eastAsia"/>
                      <w:kern w:val="0"/>
                      <w:sz w:val="24"/>
                    </w:rPr>
                    <w:t>㎡</w:t>
                  </w:r>
                </w:p>
              </w:tc>
              <w:tc>
                <w:tcPr>
                  <w:tcW w:w="1304" w:type="dxa"/>
                  <w:tcBorders>
                    <w:top w:val="single" w:sz="4" w:space="0" w:color="auto"/>
                    <w:left w:val="nil"/>
                    <w:bottom w:val="single" w:sz="4" w:space="0" w:color="auto"/>
                    <w:right w:val="single" w:sz="4" w:space="0" w:color="auto"/>
                  </w:tcBorders>
                  <w:shd w:val="clear" w:color="auto" w:fill="auto"/>
                  <w:vAlign w:val="center"/>
                </w:tcPr>
                <w:p w14:paraId="626E729C" w14:textId="77777777" w:rsidR="00B74167" w:rsidRDefault="00B74167" w:rsidP="006020A2">
                  <w:pPr>
                    <w:widowControl/>
                    <w:jc w:val="left"/>
                    <w:rPr>
                      <w:rFonts w:ascii="ＭＳ 明朝" w:hAnsi="ＭＳ 明朝" w:cs="ＭＳ Ｐゴシック"/>
                      <w:kern w:val="0"/>
                      <w:sz w:val="24"/>
                    </w:rPr>
                  </w:pPr>
                  <w:r>
                    <w:rPr>
                      <w:rFonts w:ascii="ＭＳ 明朝" w:hAnsi="ＭＳ 明朝" w:cs="ＭＳ Ｐゴシック" w:hint="eastAsia"/>
                      <w:kern w:val="0"/>
                      <w:sz w:val="24"/>
                    </w:rPr>
                    <w:t>執務室として</w:t>
                  </w:r>
                  <w:r w:rsidRPr="00BB6DB6">
                    <w:rPr>
                      <w:rFonts w:ascii="ＭＳ 明朝" w:hAnsi="ＭＳ 明朝" w:cs="ＭＳ Ｐゴシック" w:hint="eastAsia"/>
                      <w:kern w:val="0"/>
                      <w:sz w:val="24"/>
                    </w:rPr>
                    <w:t>使用</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422FA616" w14:textId="77777777" w:rsidR="00B74167" w:rsidRPr="007D3354" w:rsidRDefault="00B74167" w:rsidP="006020A2">
                  <w:pPr>
                    <w:widowControl/>
                    <w:jc w:val="right"/>
                    <w:rPr>
                      <w:rFonts w:ascii="ＭＳ 明朝" w:hAnsi="ＭＳ 明朝" w:cs="ＭＳ Ｐゴシック"/>
                      <w:kern w:val="0"/>
                      <w:sz w:val="24"/>
                    </w:rPr>
                  </w:pPr>
                  <w:r w:rsidRPr="007D3354">
                    <w:rPr>
                      <w:rFonts w:ascii="ＭＳ 明朝" w:hAnsi="ＭＳ 明朝" w:cs="ＭＳ Ｐゴシック"/>
                      <w:kern w:val="0"/>
                      <w:sz w:val="24"/>
                    </w:rPr>
                    <w:t>8,073,840</w:t>
                  </w:r>
                  <w:r w:rsidRPr="00BB6DB6">
                    <w:rPr>
                      <w:rFonts w:ascii="ＭＳ 明朝" w:hAnsi="ＭＳ 明朝" w:cs="ＭＳ Ｐゴシック" w:hint="eastAsia"/>
                      <w:kern w:val="0"/>
                      <w:sz w:val="24"/>
                    </w:rPr>
                    <w:t>円</w:t>
                  </w:r>
                </w:p>
              </w:tc>
              <w:tc>
                <w:tcPr>
                  <w:tcW w:w="2381" w:type="dxa"/>
                  <w:tcBorders>
                    <w:top w:val="single" w:sz="4" w:space="0" w:color="auto"/>
                    <w:left w:val="nil"/>
                    <w:bottom w:val="single" w:sz="4" w:space="0" w:color="auto"/>
                    <w:right w:val="single" w:sz="4" w:space="0" w:color="auto"/>
                  </w:tcBorders>
                  <w:shd w:val="clear" w:color="auto" w:fill="auto"/>
                  <w:vAlign w:val="center"/>
                </w:tcPr>
                <w:p w14:paraId="3903648C" w14:textId="77777777" w:rsidR="00B74167" w:rsidRDefault="00B74167" w:rsidP="006020A2">
                  <w:pPr>
                    <w:widowControl/>
                    <w:autoSpaceDE w:val="0"/>
                    <w:autoSpaceDN w:val="0"/>
                    <w:jc w:val="center"/>
                    <w:rPr>
                      <w:rFonts w:ascii="ＭＳ 明朝" w:hAnsi="ＭＳ 明朝" w:cs="ＭＳ Ｐゴシック"/>
                      <w:kern w:val="0"/>
                      <w:sz w:val="24"/>
                    </w:rPr>
                  </w:pPr>
                  <w:r>
                    <w:rPr>
                      <w:rFonts w:ascii="ＭＳ 明朝" w:hAnsi="ＭＳ 明朝" w:cs="ＭＳ Ｐゴシック" w:hint="eastAsia"/>
                      <w:kern w:val="0"/>
                      <w:sz w:val="24"/>
                    </w:rPr>
                    <w:t>令和４年３月１日から令和５年２月2</w:t>
                  </w:r>
                  <w:r>
                    <w:rPr>
                      <w:rFonts w:ascii="ＭＳ 明朝" w:hAnsi="ＭＳ 明朝" w:cs="ＭＳ Ｐゴシック"/>
                      <w:kern w:val="0"/>
                      <w:sz w:val="24"/>
                    </w:rPr>
                    <w:t>8</w:t>
                  </w:r>
                  <w:r>
                    <w:rPr>
                      <w:rFonts w:ascii="ＭＳ 明朝" w:hAnsi="ＭＳ 明朝" w:cs="ＭＳ Ｐゴシック" w:hint="eastAsia"/>
                      <w:kern w:val="0"/>
                      <w:sz w:val="24"/>
                    </w:rPr>
                    <w:t>日まで</w:t>
                  </w:r>
                </w:p>
              </w:tc>
            </w:tr>
            <w:tr w:rsidR="00B74167" w:rsidRPr="00BB6DB6" w14:paraId="5C4486D3" w14:textId="77777777" w:rsidTr="006020A2">
              <w:trPr>
                <w:trHeight w:val="96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D5E6A" w14:textId="77777777" w:rsidR="00B74167" w:rsidRPr="00BB6DB6" w:rsidRDefault="00B74167" w:rsidP="006020A2">
                  <w:pPr>
                    <w:widowControl/>
                    <w:jc w:val="center"/>
                    <w:rPr>
                      <w:rFonts w:ascii="ＭＳ 明朝" w:hAnsi="ＭＳ 明朝" w:cs="ＭＳ Ｐゴシック"/>
                      <w:kern w:val="0"/>
                      <w:sz w:val="24"/>
                    </w:rPr>
                  </w:pPr>
                  <w:r w:rsidRPr="00BB6DB6">
                    <w:rPr>
                      <w:rFonts w:ascii="ＭＳ 明朝" w:hAnsi="ＭＳ 明朝" w:cs="ＭＳ Ｐゴシック" w:hint="eastAsia"/>
                      <w:kern w:val="0"/>
                      <w:sz w:val="24"/>
                    </w:rPr>
                    <w:t>建物</w:t>
                  </w:r>
                </w:p>
              </w:tc>
              <w:tc>
                <w:tcPr>
                  <w:tcW w:w="2778" w:type="dxa"/>
                  <w:tcBorders>
                    <w:top w:val="single" w:sz="4" w:space="0" w:color="auto"/>
                    <w:left w:val="nil"/>
                    <w:bottom w:val="single" w:sz="4" w:space="0" w:color="auto"/>
                    <w:right w:val="single" w:sz="4" w:space="0" w:color="auto"/>
                  </w:tcBorders>
                  <w:vAlign w:val="center"/>
                </w:tcPr>
                <w:p w14:paraId="797BFD65" w14:textId="77777777" w:rsidR="00B74167" w:rsidRDefault="00B74167" w:rsidP="006020A2">
                  <w:pPr>
                    <w:widowControl/>
                    <w:jc w:val="left"/>
                    <w:rPr>
                      <w:rFonts w:ascii="ＭＳ 明朝" w:hAnsi="ＭＳ 明朝" w:cs="ＭＳ Ｐゴシック"/>
                      <w:kern w:val="0"/>
                      <w:sz w:val="24"/>
                    </w:rPr>
                  </w:pPr>
                  <w:r>
                    <w:rPr>
                      <w:rFonts w:ascii="ＭＳ 明朝" w:hAnsi="ＭＳ 明朝" w:cs="ＭＳ Ｐゴシック" w:hint="eastAsia"/>
                      <w:kern w:val="0"/>
                      <w:sz w:val="24"/>
                    </w:rPr>
                    <w:t>大阪府東大阪</w:t>
                  </w:r>
                  <w:r w:rsidRPr="00BB6DB6">
                    <w:rPr>
                      <w:rFonts w:ascii="ＭＳ 明朝" w:hAnsi="ＭＳ 明朝" w:cs="ＭＳ Ｐゴシック" w:hint="eastAsia"/>
                      <w:kern w:val="0"/>
                      <w:sz w:val="24"/>
                    </w:rPr>
                    <w:t>市</w:t>
                  </w:r>
                  <w:r>
                    <w:rPr>
                      <w:rFonts w:ascii="ＭＳ 明朝" w:hAnsi="ＭＳ 明朝" w:cs="ＭＳ Ｐゴシック" w:hint="eastAsia"/>
                      <w:kern w:val="0"/>
                      <w:sz w:val="24"/>
                    </w:rPr>
                    <w:t>長田東５－３－９</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4F352" w14:textId="77777777" w:rsidR="00B74167" w:rsidRDefault="00B74167" w:rsidP="006020A2">
                  <w:pPr>
                    <w:widowControl/>
                    <w:jc w:val="center"/>
                    <w:rPr>
                      <w:rFonts w:ascii="ＭＳ 明朝" w:hAnsi="ＭＳ 明朝" w:cs="ＭＳ Ｐゴシック"/>
                      <w:kern w:val="0"/>
                      <w:sz w:val="24"/>
                    </w:rPr>
                  </w:pPr>
                  <w:r>
                    <w:rPr>
                      <w:rFonts w:ascii="ＭＳ 明朝" w:hAnsi="ＭＳ 明朝" w:cs="ＭＳ Ｐゴシック"/>
                      <w:kern w:val="0"/>
                      <w:sz w:val="24"/>
                    </w:rPr>
                    <w:t>1</w:t>
                  </w:r>
                  <w:r>
                    <w:rPr>
                      <w:rFonts w:ascii="ＭＳ 明朝" w:hAnsi="ＭＳ 明朝" w:cs="ＭＳ Ｐゴシック" w:hint="eastAsia"/>
                      <w:kern w:val="0"/>
                      <w:sz w:val="24"/>
                    </w:rPr>
                    <w:t>（※）</w:t>
                  </w:r>
                </w:p>
              </w:tc>
              <w:tc>
                <w:tcPr>
                  <w:tcW w:w="1304" w:type="dxa"/>
                  <w:tcBorders>
                    <w:top w:val="single" w:sz="4" w:space="0" w:color="auto"/>
                    <w:left w:val="nil"/>
                    <w:bottom w:val="single" w:sz="4" w:space="0" w:color="auto"/>
                    <w:right w:val="single" w:sz="4" w:space="0" w:color="auto"/>
                  </w:tcBorders>
                  <w:shd w:val="clear" w:color="auto" w:fill="auto"/>
                  <w:vAlign w:val="center"/>
                </w:tcPr>
                <w:p w14:paraId="4CE74C5B" w14:textId="77777777" w:rsidR="00B74167" w:rsidRDefault="00B74167" w:rsidP="006020A2">
                  <w:pPr>
                    <w:widowControl/>
                    <w:jc w:val="left"/>
                    <w:rPr>
                      <w:rFonts w:ascii="ＭＳ 明朝" w:hAnsi="ＭＳ 明朝" w:cs="ＭＳ Ｐゴシック"/>
                      <w:kern w:val="0"/>
                      <w:sz w:val="24"/>
                    </w:rPr>
                  </w:pPr>
                  <w:r>
                    <w:rPr>
                      <w:rFonts w:ascii="ＭＳ 明朝" w:hAnsi="ＭＳ 明朝" w:cs="ＭＳ Ｐゴシック" w:hint="eastAsia"/>
                      <w:kern w:val="0"/>
                      <w:sz w:val="24"/>
                    </w:rPr>
                    <w:t>駐車場</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60692868" w14:textId="77777777" w:rsidR="00B74167" w:rsidRDefault="00B74167" w:rsidP="006020A2">
                  <w:pPr>
                    <w:widowControl/>
                    <w:jc w:val="right"/>
                    <w:rPr>
                      <w:rFonts w:ascii="ＭＳ 明朝" w:hAnsi="ＭＳ 明朝" w:cs="ＭＳ Ｐゴシック"/>
                      <w:kern w:val="0"/>
                      <w:sz w:val="24"/>
                    </w:rPr>
                  </w:pPr>
                  <w:r w:rsidRPr="007D3354">
                    <w:rPr>
                      <w:rFonts w:ascii="ＭＳ 明朝" w:hAnsi="ＭＳ 明朝" w:cs="ＭＳ Ｐゴシック"/>
                      <w:kern w:val="0"/>
                      <w:sz w:val="24"/>
                    </w:rPr>
                    <w:t xml:space="preserve">198,000 </w:t>
                  </w:r>
                  <w:r w:rsidRPr="00BB6DB6">
                    <w:rPr>
                      <w:rFonts w:ascii="ＭＳ 明朝" w:hAnsi="ＭＳ 明朝" w:cs="ＭＳ Ｐゴシック" w:hint="eastAsia"/>
                      <w:kern w:val="0"/>
                      <w:sz w:val="24"/>
                    </w:rPr>
                    <w:t>円</w:t>
                  </w:r>
                </w:p>
              </w:tc>
              <w:tc>
                <w:tcPr>
                  <w:tcW w:w="2381" w:type="dxa"/>
                  <w:tcBorders>
                    <w:top w:val="single" w:sz="4" w:space="0" w:color="auto"/>
                    <w:left w:val="nil"/>
                    <w:bottom w:val="single" w:sz="4" w:space="0" w:color="auto"/>
                    <w:right w:val="single" w:sz="4" w:space="0" w:color="auto"/>
                  </w:tcBorders>
                  <w:shd w:val="clear" w:color="auto" w:fill="auto"/>
                  <w:vAlign w:val="center"/>
                </w:tcPr>
                <w:p w14:paraId="3D400675" w14:textId="77777777" w:rsidR="00B74167" w:rsidRDefault="00B74167" w:rsidP="006020A2">
                  <w:pPr>
                    <w:widowControl/>
                    <w:autoSpaceDE w:val="0"/>
                    <w:autoSpaceDN w:val="0"/>
                    <w:jc w:val="center"/>
                    <w:rPr>
                      <w:rFonts w:ascii="ＭＳ 明朝" w:hAnsi="ＭＳ 明朝" w:cs="ＭＳ Ｐゴシック"/>
                      <w:kern w:val="0"/>
                      <w:sz w:val="24"/>
                    </w:rPr>
                  </w:pPr>
                  <w:r>
                    <w:rPr>
                      <w:rFonts w:ascii="ＭＳ 明朝" w:hAnsi="ＭＳ 明朝" w:cs="ＭＳ Ｐゴシック" w:hint="eastAsia"/>
                      <w:kern w:val="0"/>
                      <w:sz w:val="24"/>
                    </w:rPr>
                    <w:t>令和３年４月１日から令和５年３月</w:t>
                  </w:r>
                  <w:r>
                    <w:rPr>
                      <w:rFonts w:ascii="ＭＳ 明朝" w:hAnsi="ＭＳ 明朝" w:cs="ＭＳ Ｐゴシック"/>
                      <w:kern w:val="0"/>
                      <w:sz w:val="24"/>
                    </w:rPr>
                    <w:t>31</w:t>
                  </w:r>
                  <w:r>
                    <w:rPr>
                      <w:rFonts w:ascii="ＭＳ 明朝" w:hAnsi="ＭＳ 明朝" w:cs="ＭＳ Ｐゴシック" w:hint="eastAsia"/>
                      <w:kern w:val="0"/>
                      <w:sz w:val="24"/>
                    </w:rPr>
                    <w:t>日まで</w:t>
                  </w:r>
                </w:p>
              </w:tc>
            </w:tr>
          </w:tbl>
          <w:p w14:paraId="4BF54211" w14:textId="77777777" w:rsidR="00B74167" w:rsidRPr="00BB6DB6" w:rsidRDefault="00B74167" w:rsidP="006020A2">
            <w:pPr>
              <w:autoSpaceDE w:val="0"/>
              <w:autoSpaceDN w:val="0"/>
              <w:snapToGrid w:val="0"/>
              <w:rPr>
                <w:rFonts w:ascii="ＭＳ 明朝" w:hAnsi="ＭＳ 明朝" w:cs="Arial"/>
                <w:sz w:val="24"/>
              </w:rPr>
            </w:pPr>
          </w:p>
          <w:p w14:paraId="1AF451DB" w14:textId="77777777" w:rsidR="00B74167" w:rsidRPr="001E1075" w:rsidRDefault="00B74167" w:rsidP="006020A2">
            <w:pPr>
              <w:autoSpaceDE w:val="0"/>
              <w:autoSpaceDN w:val="0"/>
              <w:spacing w:line="300" w:lineRule="exact"/>
              <w:rPr>
                <w:rFonts w:ascii="ＭＳ 明朝" w:hAnsi="ＭＳ 明朝"/>
                <w:sz w:val="24"/>
              </w:rPr>
            </w:pPr>
          </w:p>
        </w:tc>
        <w:tc>
          <w:tcPr>
            <w:tcW w:w="7655" w:type="dxa"/>
          </w:tcPr>
          <w:p w14:paraId="29F50392" w14:textId="77777777" w:rsidR="00B74167" w:rsidRPr="001E1075" w:rsidRDefault="00B74167" w:rsidP="006020A2">
            <w:pPr>
              <w:autoSpaceDE w:val="0"/>
              <w:autoSpaceDN w:val="0"/>
              <w:spacing w:line="300" w:lineRule="exact"/>
              <w:rPr>
                <w:rFonts w:ascii="ＭＳ 明朝" w:hAnsi="ＭＳ 明朝"/>
                <w:sz w:val="24"/>
              </w:rPr>
            </w:pPr>
          </w:p>
          <w:p w14:paraId="3796B6AE" w14:textId="77777777" w:rsidR="00B74167" w:rsidRPr="007C4565" w:rsidRDefault="00B74167" w:rsidP="006020A2">
            <w:pPr>
              <w:autoSpaceDE w:val="0"/>
              <w:autoSpaceDN w:val="0"/>
              <w:spacing w:line="300" w:lineRule="exact"/>
              <w:ind w:firstLineChars="100" w:firstLine="240"/>
              <w:rPr>
                <w:rFonts w:ascii="ＭＳ 明朝" w:hAnsi="ＭＳ 明朝"/>
                <w:sz w:val="24"/>
              </w:rPr>
            </w:pPr>
            <w:r w:rsidRPr="00522BA3">
              <w:rPr>
                <w:rFonts w:ascii="ＭＳ 明朝" w:hAnsi="ＭＳ 明朝" w:hint="eastAsia"/>
                <w:sz w:val="24"/>
              </w:rPr>
              <w:t>検出事項について、</w:t>
            </w:r>
            <w:r w:rsidRPr="007C4565">
              <w:rPr>
                <w:rFonts w:ascii="ＭＳ 明朝" w:hAnsi="ＭＳ 明朝" w:hint="eastAsia"/>
                <w:sz w:val="24"/>
              </w:rPr>
              <w:t>速やかに公有財産台帳に登載されたい。</w:t>
            </w:r>
          </w:p>
          <w:p w14:paraId="2BEB055B" w14:textId="77777777" w:rsidR="00B74167" w:rsidRPr="00BB6DB6" w:rsidRDefault="00B74167" w:rsidP="006020A2">
            <w:pPr>
              <w:autoSpaceDE w:val="0"/>
              <w:autoSpaceDN w:val="0"/>
              <w:spacing w:line="300" w:lineRule="exact"/>
              <w:ind w:left="1" w:firstLineChars="100" w:firstLine="240"/>
              <w:rPr>
                <w:rFonts w:ascii="ＭＳ 明朝" w:hAnsi="ＭＳ 明朝"/>
                <w:sz w:val="24"/>
              </w:rPr>
            </w:pPr>
            <w:r w:rsidRPr="007C4565">
              <w:rPr>
                <w:rFonts w:ascii="ＭＳ 明朝" w:hAnsi="ＭＳ 明朝" w:hint="eastAsia"/>
                <w:sz w:val="24"/>
              </w:rPr>
              <w:t>また、所属のチェック体制を強化する等、</w:t>
            </w:r>
            <w:r w:rsidRPr="00522BA3">
              <w:rPr>
                <w:rFonts w:ascii="ＭＳ 明朝" w:hAnsi="ＭＳ 明朝" w:hint="eastAsia"/>
                <w:sz w:val="24"/>
              </w:rPr>
              <w:t>大阪府公有財産台帳等処理要領</w:t>
            </w:r>
            <w:r w:rsidRPr="0045248B">
              <w:rPr>
                <w:rFonts w:ascii="ＭＳ 明朝" w:hAnsi="ＭＳ 明朝" w:hint="eastAsia"/>
                <w:sz w:val="24"/>
              </w:rPr>
              <w:t>等</w:t>
            </w:r>
            <w:r w:rsidRPr="00522BA3">
              <w:rPr>
                <w:rFonts w:ascii="ＭＳ 明朝" w:hAnsi="ＭＳ 明朝" w:hint="eastAsia"/>
                <w:sz w:val="24"/>
              </w:rPr>
              <w:t>に基づき、適正な事務処理を行われたい。</w:t>
            </w:r>
          </w:p>
          <w:p w14:paraId="72394D38" w14:textId="77777777" w:rsidR="00B74167" w:rsidRPr="00BB6DB6" w:rsidRDefault="00B74167" w:rsidP="006020A2">
            <w:pPr>
              <w:autoSpaceDE w:val="0"/>
              <w:autoSpaceDN w:val="0"/>
              <w:spacing w:line="300" w:lineRule="exact"/>
              <w:rPr>
                <w:rFonts w:ascii="ＭＳ 明朝" w:hAnsi="ＭＳ 明朝"/>
                <w:sz w:val="24"/>
              </w:rPr>
            </w:pPr>
          </w:p>
          <w:tbl>
            <w:tblPr>
              <w:tblW w:w="74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7444"/>
            </w:tblGrid>
            <w:tr w:rsidR="00B74167" w:rsidRPr="00BB6DB6" w14:paraId="54466763" w14:textId="77777777" w:rsidTr="006020A2">
              <w:trPr>
                <w:trHeight w:val="5166"/>
              </w:trPr>
              <w:tc>
                <w:tcPr>
                  <w:tcW w:w="7444" w:type="dxa"/>
                  <w:shd w:val="clear" w:color="auto" w:fill="auto"/>
                </w:tcPr>
                <w:p w14:paraId="1B546365" w14:textId="77777777" w:rsidR="00B74167" w:rsidRPr="00BB6DB6" w:rsidRDefault="00B74167" w:rsidP="006020A2">
                  <w:pPr>
                    <w:framePr w:hSpace="142" w:wrap="around" w:vAnchor="text" w:hAnchor="margin" w:y="2"/>
                    <w:autoSpaceDE w:val="0"/>
                    <w:autoSpaceDN w:val="0"/>
                    <w:spacing w:line="300" w:lineRule="exact"/>
                    <w:rPr>
                      <w:rFonts w:ascii="ＭＳ 明朝" w:hAnsi="ＭＳ 明朝"/>
                      <w:sz w:val="24"/>
                    </w:rPr>
                  </w:pPr>
                  <w:r w:rsidRPr="00BB6DB6">
                    <w:rPr>
                      <w:rFonts w:ascii="ＭＳ 明朝" w:hAnsi="ＭＳ 明朝" w:hint="eastAsia"/>
                      <w:sz w:val="24"/>
                    </w:rPr>
                    <w:t>【大阪府公有財産台帳等処理要領】</w:t>
                  </w:r>
                </w:p>
                <w:p w14:paraId="0F75CB86" w14:textId="77777777" w:rsidR="00B74167" w:rsidRPr="00BB6DB6" w:rsidRDefault="00B74167" w:rsidP="006020A2">
                  <w:pPr>
                    <w:framePr w:hSpace="142" w:wrap="around" w:vAnchor="text" w:hAnchor="margin" w:y="2"/>
                    <w:autoSpaceDE w:val="0"/>
                    <w:autoSpaceDN w:val="0"/>
                    <w:spacing w:line="300" w:lineRule="exact"/>
                    <w:rPr>
                      <w:rFonts w:ascii="ＭＳ 明朝" w:hAnsi="ＭＳ 明朝"/>
                      <w:sz w:val="24"/>
                    </w:rPr>
                  </w:pPr>
                  <w:r w:rsidRPr="00BB6DB6">
                    <w:rPr>
                      <w:rFonts w:ascii="ＭＳ 明朝" w:hAnsi="ＭＳ 明朝" w:hint="eastAsia"/>
                      <w:sz w:val="24"/>
                    </w:rPr>
                    <w:t>（借用財産）</w:t>
                  </w:r>
                </w:p>
                <w:p w14:paraId="350D7F24" w14:textId="77777777" w:rsidR="00B74167" w:rsidRPr="00BB6DB6" w:rsidRDefault="00B74167" w:rsidP="006020A2">
                  <w:pPr>
                    <w:framePr w:hSpace="142" w:wrap="around" w:vAnchor="text" w:hAnchor="margin" w:y="2"/>
                    <w:autoSpaceDE w:val="0"/>
                    <w:autoSpaceDN w:val="0"/>
                    <w:spacing w:line="300" w:lineRule="exact"/>
                    <w:ind w:left="240" w:hangingChars="100" w:hanging="240"/>
                    <w:rPr>
                      <w:rFonts w:ascii="ＭＳ 明朝" w:hAnsi="ＭＳ 明朝"/>
                      <w:sz w:val="24"/>
                    </w:rPr>
                  </w:pPr>
                  <w:r w:rsidRPr="00BB6DB6">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61D3490A" w14:textId="77777777" w:rsidR="00B74167" w:rsidRPr="00BB6DB6" w:rsidRDefault="00B74167" w:rsidP="006020A2">
                  <w:pPr>
                    <w:framePr w:hSpace="142" w:wrap="around" w:vAnchor="text" w:hAnchor="margin" w:y="2"/>
                    <w:autoSpaceDE w:val="0"/>
                    <w:autoSpaceDN w:val="0"/>
                    <w:spacing w:line="300" w:lineRule="exact"/>
                    <w:ind w:left="240" w:hangingChars="100" w:hanging="240"/>
                    <w:rPr>
                      <w:rFonts w:ascii="ＭＳ 明朝" w:hAnsi="ＭＳ 明朝"/>
                      <w:sz w:val="24"/>
                    </w:rPr>
                  </w:pPr>
                  <w:r w:rsidRPr="00BB6DB6">
                    <w:rPr>
                      <w:rFonts w:ascii="ＭＳ 明朝" w:hAnsi="ＭＳ 明朝" w:hint="eastAsia"/>
                      <w:sz w:val="24"/>
                    </w:rPr>
                    <w:t>２　登録した借用財産の状況に異動があったときは、システムを用いて異動登録を行うものとする。</w:t>
                  </w:r>
                </w:p>
                <w:p w14:paraId="01A5F0FC" w14:textId="77777777" w:rsidR="00B74167" w:rsidRDefault="00B74167" w:rsidP="006020A2">
                  <w:pPr>
                    <w:framePr w:hSpace="142" w:wrap="around" w:vAnchor="text" w:hAnchor="margin" w:y="2"/>
                    <w:autoSpaceDE w:val="0"/>
                    <w:autoSpaceDN w:val="0"/>
                    <w:spacing w:line="300" w:lineRule="exact"/>
                    <w:rPr>
                      <w:rFonts w:ascii="ＭＳ 明朝" w:hAnsi="ＭＳ 明朝"/>
                      <w:sz w:val="24"/>
                    </w:rPr>
                  </w:pPr>
                </w:p>
                <w:p w14:paraId="561A99AF" w14:textId="77777777" w:rsidR="00B74167" w:rsidRPr="001F359E" w:rsidRDefault="00B74167" w:rsidP="006020A2">
                  <w:pPr>
                    <w:framePr w:hSpace="142" w:wrap="around" w:vAnchor="text" w:hAnchor="margin" w:y="2"/>
                    <w:autoSpaceDE w:val="0"/>
                    <w:autoSpaceDN w:val="0"/>
                    <w:spacing w:line="300" w:lineRule="exact"/>
                    <w:rPr>
                      <w:sz w:val="24"/>
                    </w:rPr>
                  </w:pPr>
                  <w:r w:rsidRPr="001F359E">
                    <w:rPr>
                      <w:rFonts w:hint="eastAsia"/>
                      <w:sz w:val="24"/>
                    </w:rPr>
                    <w:t>【公有財産事務の手引】</w:t>
                  </w:r>
                </w:p>
                <w:p w14:paraId="5586B9DF" w14:textId="77777777" w:rsidR="00B74167" w:rsidRDefault="00B74167" w:rsidP="006020A2">
                  <w:pPr>
                    <w:framePr w:hSpace="142" w:wrap="around" w:vAnchor="text" w:hAnchor="margin" w:y="2"/>
                    <w:autoSpaceDE w:val="0"/>
                    <w:autoSpaceDN w:val="0"/>
                    <w:spacing w:line="300" w:lineRule="exact"/>
                    <w:rPr>
                      <w:sz w:val="24"/>
                    </w:rPr>
                  </w:pPr>
                  <w:r w:rsidRPr="006550BA">
                    <w:rPr>
                      <w:rFonts w:hint="eastAsia"/>
                      <w:sz w:val="24"/>
                    </w:rPr>
                    <w:t>第２章　公有財産の取得</w:t>
                  </w:r>
                </w:p>
                <w:p w14:paraId="2C958983" w14:textId="77777777" w:rsidR="00B74167" w:rsidRDefault="00B74167" w:rsidP="006020A2">
                  <w:pPr>
                    <w:framePr w:hSpace="142" w:wrap="around" w:vAnchor="text" w:hAnchor="margin" w:y="2"/>
                    <w:autoSpaceDE w:val="0"/>
                    <w:autoSpaceDN w:val="0"/>
                    <w:spacing w:line="300" w:lineRule="exact"/>
                    <w:rPr>
                      <w:sz w:val="24"/>
                    </w:rPr>
                  </w:pPr>
                  <w:r>
                    <w:rPr>
                      <w:rFonts w:hint="eastAsia"/>
                      <w:sz w:val="24"/>
                    </w:rPr>
                    <w:t xml:space="preserve">　</w:t>
                  </w:r>
                  <w:r w:rsidRPr="006550BA">
                    <w:rPr>
                      <w:rFonts w:hint="eastAsia"/>
                      <w:sz w:val="24"/>
                    </w:rPr>
                    <w:t>第３節　借用</w:t>
                  </w:r>
                </w:p>
                <w:p w14:paraId="7FC936D6" w14:textId="77777777" w:rsidR="00B74167" w:rsidRPr="00502DED" w:rsidRDefault="00B74167" w:rsidP="006020A2">
                  <w:pPr>
                    <w:framePr w:hSpace="142" w:wrap="around" w:vAnchor="text" w:hAnchor="margin" w:y="2"/>
                    <w:autoSpaceDE w:val="0"/>
                    <w:autoSpaceDN w:val="0"/>
                    <w:spacing w:line="300" w:lineRule="exact"/>
                    <w:ind w:left="240" w:hangingChars="100" w:hanging="240"/>
                    <w:rPr>
                      <w:sz w:val="24"/>
                    </w:rPr>
                  </w:pPr>
                  <w:r>
                    <w:rPr>
                      <w:rFonts w:hint="eastAsia"/>
                      <w:sz w:val="24"/>
                    </w:rPr>
                    <w:t xml:space="preserve">　　</w:t>
                  </w:r>
                  <w:r w:rsidRPr="00502DED">
                    <w:rPr>
                      <w:rFonts w:hint="eastAsia"/>
                      <w:sz w:val="24"/>
                    </w:rPr>
                    <w:t>府が行政遂行の手段として､他者の所有する財産を許可又は契約（賃貸借契約､使用貸借契約）により借り受けることをいう。</w:t>
                  </w:r>
                </w:p>
                <w:p w14:paraId="65499E2F" w14:textId="77777777" w:rsidR="00B74167" w:rsidRPr="00BB6DB6" w:rsidRDefault="00B74167" w:rsidP="006020A2">
                  <w:pPr>
                    <w:framePr w:hSpace="142" w:wrap="around" w:vAnchor="text" w:hAnchor="margin" w:y="2"/>
                    <w:autoSpaceDE w:val="0"/>
                    <w:autoSpaceDN w:val="0"/>
                    <w:spacing w:line="300" w:lineRule="exact"/>
                    <w:ind w:leftChars="100" w:left="210" w:firstLineChars="100" w:firstLine="240"/>
                    <w:rPr>
                      <w:rFonts w:ascii="ＭＳ 明朝" w:hAnsi="ＭＳ 明朝"/>
                      <w:sz w:val="24"/>
                    </w:rPr>
                  </w:pPr>
                  <w:r w:rsidRPr="00502DED">
                    <w:rPr>
                      <w:rFonts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c>
            </w:tr>
          </w:tbl>
          <w:p w14:paraId="2BF9138A" w14:textId="77777777" w:rsidR="00B74167" w:rsidRDefault="00B74167" w:rsidP="006020A2">
            <w:pPr>
              <w:autoSpaceDE w:val="0"/>
              <w:autoSpaceDN w:val="0"/>
              <w:spacing w:line="300" w:lineRule="exact"/>
              <w:rPr>
                <w:rFonts w:ascii="ＭＳ 明朝" w:hAnsi="ＭＳ 明朝"/>
                <w:sz w:val="24"/>
              </w:rPr>
            </w:pPr>
          </w:p>
          <w:p w14:paraId="0D6F4F0E" w14:textId="77777777" w:rsidR="00B74167" w:rsidRPr="006F4612" w:rsidRDefault="00B74167" w:rsidP="006020A2">
            <w:pPr>
              <w:autoSpaceDE w:val="0"/>
              <w:autoSpaceDN w:val="0"/>
              <w:spacing w:line="300" w:lineRule="exact"/>
              <w:ind w:firstLineChars="100" w:firstLine="240"/>
              <w:rPr>
                <w:rFonts w:ascii="ＭＳ 明朝" w:hAnsi="ＭＳ 明朝"/>
                <w:sz w:val="24"/>
              </w:rPr>
            </w:pPr>
          </w:p>
        </w:tc>
      </w:tr>
    </w:tbl>
    <w:p w14:paraId="4EDB4DF4" w14:textId="77777777" w:rsidR="00B74167" w:rsidRPr="001E1075" w:rsidRDefault="00B74167" w:rsidP="00B74167">
      <w:pPr>
        <w:autoSpaceDE w:val="0"/>
        <w:autoSpaceDN w:val="0"/>
        <w:spacing w:line="340" w:lineRule="exact"/>
        <w:jc w:val="right"/>
        <w:rPr>
          <w:rFonts w:ascii="ＭＳ ゴシック" w:eastAsia="ＭＳ ゴシック" w:hAnsi="ＭＳ ゴシック"/>
          <w:sz w:val="24"/>
        </w:rPr>
      </w:pPr>
      <w:r w:rsidRPr="001E1075">
        <w:rPr>
          <w:rFonts w:ascii="ＭＳ ゴシック" w:eastAsia="ＭＳ ゴシック" w:hAnsi="ＭＳ ゴシック" w:hint="eastAsia"/>
          <w:sz w:val="24"/>
        </w:rPr>
        <w:t>監査（検査）実施年月日（委員：令和－年－月－日、事務局：令和</w:t>
      </w:r>
      <w:r>
        <w:rPr>
          <w:rFonts w:ascii="ＭＳ ゴシック" w:eastAsia="ＭＳ ゴシック" w:hAnsi="ＭＳ ゴシック" w:hint="eastAsia"/>
          <w:sz w:val="24"/>
        </w:rPr>
        <w:t>４</w:t>
      </w:r>
      <w:r w:rsidRPr="001E1075">
        <w:rPr>
          <w:rFonts w:ascii="ＭＳ ゴシック" w:eastAsia="ＭＳ ゴシック" w:hAnsi="ＭＳ ゴシック" w:hint="eastAsia"/>
          <w:sz w:val="24"/>
        </w:rPr>
        <w:t>年</w:t>
      </w:r>
      <w:r>
        <w:rPr>
          <w:rFonts w:ascii="ＭＳ ゴシック" w:eastAsia="ＭＳ ゴシック" w:hAnsi="ＭＳ ゴシック" w:hint="eastAsia"/>
          <w:sz w:val="24"/>
        </w:rPr>
        <w:t>1</w:t>
      </w:r>
      <w:r>
        <w:rPr>
          <w:rFonts w:ascii="ＭＳ ゴシック" w:eastAsia="ＭＳ ゴシック" w:hAnsi="ＭＳ ゴシック"/>
          <w:sz w:val="24"/>
        </w:rPr>
        <w:t>0</w:t>
      </w:r>
      <w:r>
        <w:rPr>
          <w:rFonts w:ascii="ＭＳ ゴシック" w:eastAsia="ＭＳ ゴシック" w:hAnsi="ＭＳ ゴシック" w:hint="eastAsia"/>
          <w:sz w:val="24"/>
        </w:rPr>
        <w:t>月1</w:t>
      </w:r>
      <w:r>
        <w:rPr>
          <w:rFonts w:ascii="ＭＳ ゴシック" w:eastAsia="ＭＳ ゴシック" w:hAnsi="ＭＳ ゴシック"/>
          <w:sz w:val="24"/>
        </w:rPr>
        <w:t>9</w:t>
      </w:r>
      <w:r>
        <w:rPr>
          <w:rFonts w:ascii="ＭＳ ゴシック" w:eastAsia="ＭＳ ゴシック" w:hAnsi="ＭＳ ゴシック" w:hint="eastAsia"/>
          <w:sz w:val="24"/>
        </w:rPr>
        <w:t>日</w:t>
      </w:r>
      <w:r w:rsidRPr="001E1075">
        <w:rPr>
          <w:rFonts w:ascii="ＭＳ ゴシック" w:eastAsia="ＭＳ ゴシック" w:hAnsi="ＭＳ ゴシック" w:hint="eastAsia"/>
          <w:sz w:val="24"/>
        </w:rPr>
        <w:t>）</w:t>
      </w:r>
    </w:p>
    <w:p w14:paraId="19CC1B25" w14:textId="409BEA1C" w:rsidR="00B74167" w:rsidRDefault="00B74167">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573D776B" w14:textId="77777777" w:rsidR="00B74167" w:rsidRPr="001E1075" w:rsidRDefault="00B74167" w:rsidP="00B74167">
      <w:pPr>
        <w:autoSpaceDE w:val="0"/>
        <w:autoSpaceDN w:val="0"/>
        <w:spacing w:line="300" w:lineRule="exact"/>
        <w:rPr>
          <w:rFonts w:ascii="ＭＳ ゴシック" w:eastAsia="ＭＳ ゴシック" w:hAnsi="ＭＳ ゴシック"/>
          <w:sz w:val="24"/>
        </w:rPr>
      </w:pPr>
      <w:r w:rsidRPr="008100C3">
        <w:rPr>
          <w:rFonts w:ascii="ＭＳ ゴシック" w:eastAsia="ＭＳ ゴシック" w:hAnsi="ＭＳ ゴシック" w:cs="Arial" w:hint="eastAsia"/>
          <w:sz w:val="24"/>
        </w:rPr>
        <w:t>資産と費用の区分誤り</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250"/>
        <w:gridCol w:w="10035"/>
      </w:tblGrid>
      <w:tr w:rsidR="00B74167" w:rsidRPr="001E1075" w14:paraId="45B3E901" w14:textId="77777777" w:rsidTr="006020A2">
        <w:trPr>
          <w:trHeight w:val="558"/>
        </w:trPr>
        <w:tc>
          <w:tcPr>
            <w:tcW w:w="2235" w:type="dxa"/>
            <w:shd w:val="clear" w:color="auto" w:fill="auto"/>
            <w:vAlign w:val="center"/>
          </w:tcPr>
          <w:p w14:paraId="6C1B32C3" w14:textId="77777777" w:rsidR="00B74167" w:rsidRPr="001E1075" w:rsidRDefault="00B74167" w:rsidP="006020A2">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対象受検機関</w:t>
            </w:r>
          </w:p>
        </w:tc>
        <w:tc>
          <w:tcPr>
            <w:tcW w:w="8250" w:type="dxa"/>
            <w:shd w:val="clear" w:color="auto" w:fill="auto"/>
            <w:vAlign w:val="center"/>
          </w:tcPr>
          <w:p w14:paraId="6A775C72" w14:textId="77777777" w:rsidR="00B74167" w:rsidRPr="001E1075" w:rsidRDefault="00B74167" w:rsidP="006020A2">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検出事項</w:t>
            </w:r>
          </w:p>
        </w:tc>
        <w:tc>
          <w:tcPr>
            <w:tcW w:w="10035" w:type="dxa"/>
            <w:shd w:val="clear" w:color="auto" w:fill="auto"/>
            <w:vAlign w:val="center"/>
          </w:tcPr>
          <w:p w14:paraId="00227A21" w14:textId="77777777" w:rsidR="00B74167" w:rsidRPr="001E1075" w:rsidRDefault="00B74167" w:rsidP="006020A2">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是正を求める事項</w:t>
            </w:r>
          </w:p>
        </w:tc>
      </w:tr>
      <w:tr w:rsidR="00B74167" w:rsidRPr="001E1075" w14:paraId="0197892E" w14:textId="77777777" w:rsidTr="006020A2">
        <w:trPr>
          <w:trHeight w:val="11475"/>
        </w:trPr>
        <w:tc>
          <w:tcPr>
            <w:tcW w:w="2235" w:type="dxa"/>
          </w:tcPr>
          <w:p w14:paraId="21FE9ADE" w14:textId="77777777" w:rsidR="00B74167" w:rsidRPr="001E1075" w:rsidRDefault="00B74167" w:rsidP="006020A2">
            <w:pPr>
              <w:autoSpaceDE w:val="0"/>
              <w:autoSpaceDN w:val="0"/>
              <w:spacing w:line="300" w:lineRule="exact"/>
              <w:rPr>
                <w:rFonts w:ascii="ＭＳ 明朝" w:hAnsi="ＭＳ 明朝"/>
                <w:sz w:val="24"/>
              </w:rPr>
            </w:pPr>
          </w:p>
          <w:p w14:paraId="3F87EDCC" w14:textId="77777777" w:rsidR="00B74167" w:rsidRPr="001E1075" w:rsidRDefault="00B74167" w:rsidP="006020A2">
            <w:pPr>
              <w:autoSpaceDE w:val="0"/>
              <w:autoSpaceDN w:val="0"/>
              <w:spacing w:line="300" w:lineRule="exact"/>
              <w:rPr>
                <w:rFonts w:ascii="ＭＳ 明朝" w:hAnsi="ＭＳ 明朝"/>
                <w:sz w:val="24"/>
              </w:rPr>
            </w:pPr>
            <w:r w:rsidRPr="00CC6352">
              <w:rPr>
                <w:rFonts w:ascii="ＭＳ 明朝" w:hAnsi="ＭＳ 明朝" w:hint="eastAsia"/>
                <w:sz w:val="24"/>
              </w:rPr>
              <w:t>モノレール建設事務所</w:t>
            </w:r>
          </w:p>
        </w:tc>
        <w:tc>
          <w:tcPr>
            <w:tcW w:w="8250" w:type="dxa"/>
          </w:tcPr>
          <w:p w14:paraId="5CBA78F5" w14:textId="77777777" w:rsidR="00B74167" w:rsidRPr="001E1075" w:rsidRDefault="00B74167" w:rsidP="006020A2">
            <w:pPr>
              <w:autoSpaceDE w:val="0"/>
              <w:autoSpaceDN w:val="0"/>
              <w:spacing w:line="300" w:lineRule="exact"/>
              <w:rPr>
                <w:rFonts w:ascii="ＭＳ 明朝" w:hAnsi="ＭＳ 明朝" w:cs="Arial"/>
                <w:sz w:val="24"/>
              </w:rPr>
            </w:pPr>
          </w:p>
          <w:p w14:paraId="78BF44A3" w14:textId="77777777" w:rsidR="00B74167" w:rsidRDefault="00B74167" w:rsidP="006020A2">
            <w:pPr>
              <w:autoSpaceDE w:val="0"/>
              <w:autoSpaceDN w:val="0"/>
              <w:spacing w:line="300" w:lineRule="exact"/>
              <w:ind w:firstLineChars="100" w:firstLine="240"/>
              <w:rPr>
                <w:rFonts w:ascii="ＭＳ 明朝" w:hAnsi="ＭＳ 明朝" w:cs="Arial"/>
                <w:sz w:val="24"/>
              </w:rPr>
            </w:pPr>
            <w:r>
              <w:rPr>
                <w:rFonts w:hAnsi="ＭＳ 明朝" w:cs="Arial" w:hint="eastAsia"/>
                <w:sz w:val="24"/>
              </w:rPr>
              <w:t>令和３</w:t>
            </w:r>
            <w:r w:rsidRPr="00BB013A">
              <w:rPr>
                <w:rFonts w:hAnsi="ＭＳ 明朝" w:cs="Arial" w:hint="eastAsia"/>
                <w:sz w:val="24"/>
              </w:rPr>
              <w:t>年度の財務諸表（貸借対照表）において、</w:t>
            </w:r>
            <w:r>
              <w:rPr>
                <w:rFonts w:hAnsi="ＭＳ 明朝" w:cs="Arial" w:hint="eastAsia"/>
                <w:sz w:val="24"/>
              </w:rPr>
              <w:t>下記</w:t>
            </w:r>
            <w:r w:rsidRPr="00BB013A">
              <w:rPr>
                <w:rFonts w:hAnsi="ＭＳ 明朝" w:cs="Arial" w:hint="eastAsia"/>
                <w:sz w:val="24"/>
              </w:rPr>
              <w:t>の</w:t>
            </w:r>
            <w:r>
              <w:rPr>
                <w:rFonts w:hAnsi="ＭＳ 明朝" w:cs="Arial" w:hint="eastAsia"/>
                <w:sz w:val="24"/>
              </w:rPr>
              <w:t>仕訳の</w:t>
            </w:r>
            <w:r w:rsidRPr="00BB013A">
              <w:rPr>
                <w:rFonts w:hAnsi="ＭＳ 明朝" w:cs="Arial" w:hint="eastAsia"/>
                <w:sz w:val="24"/>
              </w:rPr>
              <w:t>内容を確認したところ、</w:t>
            </w:r>
            <w:r>
              <w:rPr>
                <w:rFonts w:ascii="ＭＳ 明朝" w:hAnsi="ＭＳ 明朝" w:cs="Arial" w:hint="eastAsia"/>
                <w:sz w:val="24"/>
              </w:rPr>
              <w:t>建設仮勘定に計上すべきものが費用として処理されていた。</w:t>
            </w:r>
          </w:p>
          <w:p w14:paraId="5CB92829" w14:textId="77777777" w:rsidR="00B74167" w:rsidRPr="00E73B80" w:rsidRDefault="00B74167" w:rsidP="006020A2">
            <w:pPr>
              <w:autoSpaceDE w:val="0"/>
              <w:autoSpaceDN w:val="0"/>
              <w:spacing w:line="300" w:lineRule="exact"/>
              <w:ind w:firstLineChars="100" w:firstLine="240"/>
              <w:rPr>
                <w:rFonts w:ascii="ＭＳ 明朝" w:hAnsi="ＭＳ 明朝"/>
                <w:sz w:val="24"/>
              </w:rPr>
            </w:pPr>
          </w:p>
          <w:p w14:paraId="46468BFA" w14:textId="77777777" w:rsidR="00B74167" w:rsidRDefault="00B74167" w:rsidP="006020A2">
            <w:pPr>
              <w:autoSpaceDE w:val="0"/>
              <w:autoSpaceDN w:val="0"/>
              <w:spacing w:line="300" w:lineRule="exact"/>
              <w:ind w:firstLineChars="100" w:firstLine="240"/>
              <w:rPr>
                <w:rFonts w:ascii="ＭＳ 明朝" w:hAnsi="ＭＳ 明朝"/>
                <w:sz w:val="24"/>
              </w:rPr>
            </w:pPr>
          </w:p>
          <w:tbl>
            <w:tblPr>
              <w:tblpPr w:leftFromText="142" w:rightFromText="142" w:vertAnchor="text" w:horzAnchor="margin" w:tblpY="-126"/>
              <w:tblOverlap w:val="never"/>
              <w:tblW w:w="7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948"/>
              <w:gridCol w:w="1814"/>
              <w:gridCol w:w="1814"/>
            </w:tblGrid>
            <w:tr w:rsidR="00B74167" w:rsidRPr="00E130E2" w14:paraId="535CCC3E" w14:textId="77777777" w:rsidTr="006020A2">
              <w:trPr>
                <w:trHeight w:val="567"/>
              </w:trPr>
              <w:tc>
                <w:tcPr>
                  <w:tcW w:w="1417" w:type="dxa"/>
                  <w:vAlign w:val="center"/>
                </w:tcPr>
                <w:p w14:paraId="1B74E2EB" w14:textId="77777777" w:rsidR="00B74167" w:rsidRPr="00E130E2" w:rsidRDefault="00B74167" w:rsidP="006020A2">
                  <w:pPr>
                    <w:tabs>
                      <w:tab w:val="center" w:pos="4252"/>
                      <w:tab w:val="right" w:pos="8504"/>
                    </w:tabs>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年度</w:t>
                  </w:r>
                </w:p>
              </w:tc>
              <w:tc>
                <w:tcPr>
                  <w:tcW w:w="2948" w:type="dxa"/>
                  <w:vAlign w:val="center"/>
                </w:tcPr>
                <w:p w14:paraId="6E3216D4" w14:textId="77777777" w:rsidR="00B74167" w:rsidRPr="00E130E2" w:rsidRDefault="00B74167" w:rsidP="006020A2">
                  <w:pPr>
                    <w:tabs>
                      <w:tab w:val="center" w:pos="4252"/>
                      <w:tab w:val="right" w:pos="8504"/>
                    </w:tabs>
                    <w:autoSpaceDE w:val="0"/>
                    <w:autoSpaceDN w:val="0"/>
                    <w:snapToGrid w:val="0"/>
                    <w:spacing w:line="300" w:lineRule="exact"/>
                    <w:jc w:val="center"/>
                    <w:rPr>
                      <w:rFonts w:ascii="ＭＳ 明朝" w:hAnsi="ＭＳ 明朝" w:cs="Arial"/>
                      <w:sz w:val="24"/>
                    </w:rPr>
                  </w:pPr>
                  <w:r w:rsidRPr="00E130E2">
                    <w:rPr>
                      <w:rFonts w:ascii="ＭＳ 明朝" w:hAnsi="ＭＳ 明朝" w:cs="Arial" w:hint="eastAsia"/>
                      <w:sz w:val="24"/>
                    </w:rPr>
                    <w:t>契約名称</w:t>
                  </w:r>
                </w:p>
              </w:tc>
              <w:tc>
                <w:tcPr>
                  <w:tcW w:w="1814" w:type="dxa"/>
                  <w:shd w:val="clear" w:color="auto" w:fill="auto"/>
                  <w:vAlign w:val="center"/>
                </w:tcPr>
                <w:p w14:paraId="12A2AB78" w14:textId="77777777" w:rsidR="00B74167" w:rsidRPr="00E130E2" w:rsidRDefault="00B74167" w:rsidP="006020A2">
                  <w:pPr>
                    <w:tabs>
                      <w:tab w:val="center" w:pos="4252"/>
                      <w:tab w:val="right" w:pos="8504"/>
                    </w:tabs>
                    <w:autoSpaceDE w:val="0"/>
                    <w:autoSpaceDN w:val="0"/>
                    <w:snapToGrid w:val="0"/>
                    <w:spacing w:line="300" w:lineRule="exact"/>
                    <w:jc w:val="center"/>
                    <w:rPr>
                      <w:rFonts w:ascii="ＭＳ 明朝" w:hAnsi="ＭＳ 明朝" w:cs="Arial"/>
                      <w:sz w:val="24"/>
                    </w:rPr>
                  </w:pPr>
                  <w:r w:rsidRPr="00E130E2">
                    <w:rPr>
                      <w:rFonts w:ascii="ＭＳ 明朝" w:hAnsi="ＭＳ 明朝" w:cs="Arial" w:hint="eastAsia"/>
                      <w:sz w:val="24"/>
                    </w:rPr>
                    <w:t>金額</w:t>
                  </w:r>
                </w:p>
              </w:tc>
              <w:tc>
                <w:tcPr>
                  <w:tcW w:w="1814" w:type="dxa"/>
                  <w:vAlign w:val="center"/>
                </w:tcPr>
                <w:p w14:paraId="0598D62A" w14:textId="77777777" w:rsidR="00B74167" w:rsidRPr="00E130E2" w:rsidRDefault="00B74167" w:rsidP="006020A2">
                  <w:pPr>
                    <w:tabs>
                      <w:tab w:val="center" w:pos="4252"/>
                      <w:tab w:val="right" w:pos="8504"/>
                    </w:tabs>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建設仮勘定に</w:t>
                  </w:r>
                  <w:r w:rsidRPr="00453F8E">
                    <w:rPr>
                      <w:rFonts w:ascii="ＭＳ 明朝" w:hAnsi="ＭＳ 明朝" w:cs="Arial" w:hint="eastAsia"/>
                      <w:sz w:val="24"/>
                    </w:rPr>
                    <w:t>計上すべき金額</w:t>
                  </w:r>
                </w:p>
              </w:tc>
            </w:tr>
            <w:tr w:rsidR="00B74167" w:rsidRPr="00E130E2" w14:paraId="3348D8D6" w14:textId="77777777" w:rsidTr="006020A2">
              <w:trPr>
                <w:trHeight w:val="648"/>
              </w:trPr>
              <w:tc>
                <w:tcPr>
                  <w:tcW w:w="1417" w:type="dxa"/>
                  <w:vAlign w:val="center"/>
                </w:tcPr>
                <w:p w14:paraId="2A144F33" w14:textId="77777777" w:rsidR="00B74167" w:rsidRDefault="00B74167" w:rsidP="006020A2">
                  <w:pPr>
                    <w:autoSpaceDE w:val="0"/>
                    <w:autoSpaceDN w:val="0"/>
                    <w:spacing w:line="300" w:lineRule="exact"/>
                    <w:rPr>
                      <w:rFonts w:ascii="ＭＳ 明朝" w:hAnsi="ＭＳ 明朝" w:cs="Arial"/>
                      <w:sz w:val="24"/>
                    </w:rPr>
                  </w:pPr>
                  <w:r>
                    <w:rPr>
                      <w:rFonts w:ascii="ＭＳ 明朝" w:hAnsi="ＭＳ 明朝" w:cs="Arial" w:hint="eastAsia"/>
                      <w:sz w:val="24"/>
                    </w:rPr>
                    <w:t>令和３年度</w:t>
                  </w:r>
                </w:p>
              </w:tc>
              <w:tc>
                <w:tcPr>
                  <w:tcW w:w="2948" w:type="dxa"/>
                  <w:vAlign w:val="center"/>
                </w:tcPr>
                <w:p w14:paraId="682F27D9" w14:textId="77777777" w:rsidR="00B74167" w:rsidRPr="00E130E2" w:rsidRDefault="00B74167" w:rsidP="006020A2">
                  <w:pPr>
                    <w:autoSpaceDE w:val="0"/>
                    <w:autoSpaceDN w:val="0"/>
                    <w:spacing w:line="300" w:lineRule="exact"/>
                    <w:rPr>
                      <w:rFonts w:ascii="ＭＳ 明朝" w:hAnsi="ＭＳ 明朝" w:cs="Arial"/>
                      <w:sz w:val="24"/>
                    </w:rPr>
                  </w:pPr>
                  <w:r>
                    <w:rPr>
                      <w:rFonts w:ascii="ＭＳ 明朝" w:hAnsi="ＭＳ 明朝" w:cs="Arial" w:hint="eastAsia"/>
                      <w:sz w:val="24"/>
                    </w:rPr>
                    <w:t>大阪モノレール（仮称）瓜生堂車両基地内の支柱等建設工事</w:t>
                  </w:r>
                  <w:r w:rsidRPr="00E130E2">
                    <w:rPr>
                      <w:rFonts w:ascii="ＭＳ 明朝" w:hAnsi="ＭＳ 明朝" w:cs="Arial" w:hint="eastAsia"/>
                      <w:sz w:val="24"/>
                    </w:rPr>
                    <w:t>委託</w:t>
                  </w:r>
                </w:p>
              </w:tc>
              <w:tc>
                <w:tcPr>
                  <w:tcW w:w="1814" w:type="dxa"/>
                  <w:shd w:val="clear" w:color="auto" w:fill="auto"/>
                  <w:vAlign w:val="center"/>
                </w:tcPr>
                <w:p w14:paraId="7418A53E" w14:textId="77777777" w:rsidR="00B74167" w:rsidRPr="00E130E2" w:rsidRDefault="00B74167" w:rsidP="006020A2">
                  <w:pPr>
                    <w:tabs>
                      <w:tab w:val="center" w:pos="4252"/>
                      <w:tab w:val="right" w:pos="8504"/>
                    </w:tabs>
                    <w:autoSpaceDE w:val="0"/>
                    <w:autoSpaceDN w:val="0"/>
                    <w:snapToGrid w:val="0"/>
                    <w:spacing w:line="300" w:lineRule="exact"/>
                    <w:jc w:val="right"/>
                    <w:rPr>
                      <w:rFonts w:ascii="ＭＳ 明朝" w:hAnsi="ＭＳ 明朝" w:cs="Arial"/>
                      <w:sz w:val="24"/>
                    </w:rPr>
                  </w:pPr>
                  <w:r>
                    <w:rPr>
                      <w:rFonts w:ascii="ＭＳ 明朝" w:hAnsi="ＭＳ 明朝" w:cs="Arial"/>
                      <w:sz w:val="24"/>
                    </w:rPr>
                    <w:t>333,460,000</w:t>
                  </w:r>
                  <w:r>
                    <w:rPr>
                      <w:rFonts w:ascii="ＭＳ 明朝" w:hAnsi="ＭＳ 明朝" w:cs="Arial" w:hint="eastAsia"/>
                      <w:sz w:val="24"/>
                    </w:rPr>
                    <w:t>円</w:t>
                  </w:r>
                </w:p>
              </w:tc>
              <w:tc>
                <w:tcPr>
                  <w:tcW w:w="1814" w:type="dxa"/>
                  <w:vAlign w:val="center"/>
                </w:tcPr>
                <w:p w14:paraId="70882D90" w14:textId="77777777" w:rsidR="00B74167" w:rsidRDefault="00B74167" w:rsidP="006020A2">
                  <w:pPr>
                    <w:tabs>
                      <w:tab w:val="center" w:pos="4252"/>
                      <w:tab w:val="right" w:pos="8504"/>
                    </w:tabs>
                    <w:autoSpaceDE w:val="0"/>
                    <w:autoSpaceDN w:val="0"/>
                    <w:snapToGrid w:val="0"/>
                    <w:spacing w:line="300" w:lineRule="exact"/>
                    <w:jc w:val="center"/>
                    <w:rPr>
                      <w:rFonts w:ascii="ＭＳ 明朝" w:hAnsi="ＭＳ 明朝" w:cs="Arial"/>
                      <w:sz w:val="24"/>
                    </w:rPr>
                  </w:pPr>
                  <w:r>
                    <w:rPr>
                      <w:rFonts w:ascii="ＭＳ 明朝" w:hAnsi="ＭＳ 明朝" w:cs="Arial"/>
                      <w:sz w:val="24"/>
                    </w:rPr>
                    <w:t>333,460,000</w:t>
                  </w:r>
                  <w:r>
                    <w:rPr>
                      <w:rFonts w:ascii="ＭＳ 明朝" w:hAnsi="ＭＳ 明朝" w:cs="Arial" w:hint="eastAsia"/>
                      <w:sz w:val="24"/>
                    </w:rPr>
                    <w:t>円</w:t>
                  </w:r>
                </w:p>
              </w:tc>
            </w:tr>
          </w:tbl>
          <w:p w14:paraId="0CB35666" w14:textId="77777777" w:rsidR="00B74167" w:rsidRDefault="00B74167" w:rsidP="006020A2">
            <w:pPr>
              <w:autoSpaceDE w:val="0"/>
              <w:autoSpaceDN w:val="0"/>
              <w:spacing w:line="300" w:lineRule="exact"/>
              <w:ind w:firstLineChars="100" w:firstLine="240"/>
              <w:rPr>
                <w:rFonts w:ascii="ＭＳ 明朝" w:hAnsi="ＭＳ 明朝"/>
                <w:sz w:val="24"/>
              </w:rPr>
            </w:pPr>
          </w:p>
          <w:p w14:paraId="57063390" w14:textId="77777777" w:rsidR="00B74167" w:rsidRDefault="00B74167" w:rsidP="006020A2">
            <w:pPr>
              <w:autoSpaceDE w:val="0"/>
              <w:autoSpaceDN w:val="0"/>
              <w:spacing w:line="300" w:lineRule="exact"/>
              <w:ind w:firstLineChars="100" w:firstLine="240"/>
              <w:rPr>
                <w:rFonts w:ascii="ＭＳ 明朝" w:hAnsi="ＭＳ 明朝"/>
                <w:sz w:val="24"/>
              </w:rPr>
            </w:pPr>
          </w:p>
          <w:p w14:paraId="23F4F11C" w14:textId="77777777" w:rsidR="00B74167" w:rsidRDefault="00B74167" w:rsidP="006020A2">
            <w:pPr>
              <w:autoSpaceDE w:val="0"/>
              <w:autoSpaceDN w:val="0"/>
              <w:spacing w:line="300" w:lineRule="exact"/>
              <w:ind w:firstLineChars="100" w:firstLine="240"/>
              <w:rPr>
                <w:rFonts w:ascii="ＭＳ 明朝" w:hAnsi="ＭＳ 明朝"/>
                <w:sz w:val="24"/>
              </w:rPr>
            </w:pPr>
          </w:p>
          <w:p w14:paraId="06D271D4" w14:textId="77777777" w:rsidR="00B74167" w:rsidRDefault="00B74167" w:rsidP="006020A2">
            <w:pPr>
              <w:autoSpaceDE w:val="0"/>
              <w:autoSpaceDN w:val="0"/>
              <w:spacing w:line="300" w:lineRule="exact"/>
              <w:ind w:firstLineChars="100" w:firstLine="240"/>
              <w:rPr>
                <w:rFonts w:ascii="ＭＳ 明朝" w:hAnsi="ＭＳ 明朝"/>
                <w:sz w:val="24"/>
              </w:rPr>
            </w:pPr>
          </w:p>
          <w:p w14:paraId="52657D66" w14:textId="77777777" w:rsidR="00B74167" w:rsidRDefault="00B74167" w:rsidP="006020A2">
            <w:pPr>
              <w:autoSpaceDE w:val="0"/>
              <w:autoSpaceDN w:val="0"/>
              <w:spacing w:line="300" w:lineRule="exact"/>
              <w:ind w:firstLineChars="100" w:firstLine="240"/>
              <w:rPr>
                <w:rFonts w:ascii="ＭＳ 明朝" w:hAnsi="ＭＳ 明朝"/>
                <w:sz w:val="24"/>
              </w:rPr>
            </w:pPr>
          </w:p>
          <w:p w14:paraId="1A88926A" w14:textId="77777777" w:rsidR="00B74167" w:rsidRPr="008100C3" w:rsidRDefault="00B74167" w:rsidP="006020A2">
            <w:pPr>
              <w:autoSpaceDE w:val="0"/>
              <w:autoSpaceDN w:val="0"/>
              <w:spacing w:line="300" w:lineRule="exact"/>
              <w:ind w:firstLineChars="100" w:firstLine="240"/>
              <w:rPr>
                <w:rFonts w:ascii="ＭＳ 明朝" w:hAnsi="ＭＳ 明朝"/>
                <w:sz w:val="24"/>
              </w:rPr>
            </w:pPr>
          </w:p>
          <w:p w14:paraId="0465B69E" w14:textId="77777777" w:rsidR="00B74167" w:rsidRDefault="00B74167" w:rsidP="006020A2">
            <w:pPr>
              <w:autoSpaceDE w:val="0"/>
              <w:autoSpaceDN w:val="0"/>
              <w:snapToGrid w:val="0"/>
              <w:spacing w:line="300" w:lineRule="exact"/>
              <w:ind w:firstLineChars="100" w:firstLine="240"/>
              <w:rPr>
                <w:rFonts w:ascii="ＭＳ 明朝" w:hAnsi="ＭＳ 明朝" w:cs="Arial"/>
                <w:sz w:val="24"/>
              </w:rPr>
            </w:pPr>
          </w:p>
          <w:p w14:paraId="4D1B7129" w14:textId="77777777" w:rsidR="00B74167" w:rsidRDefault="00B74167" w:rsidP="006020A2">
            <w:pPr>
              <w:autoSpaceDE w:val="0"/>
              <w:autoSpaceDN w:val="0"/>
              <w:snapToGrid w:val="0"/>
              <w:spacing w:line="300" w:lineRule="exact"/>
              <w:ind w:firstLineChars="100" w:firstLine="240"/>
              <w:rPr>
                <w:rFonts w:ascii="ＭＳ 明朝" w:hAnsi="ＭＳ 明朝" w:cs="Arial"/>
                <w:sz w:val="24"/>
              </w:rPr>
            </w:pPr>
          </w:p>
          <w:p w14:paraId="30D120B7" w14:textId="77777777" w:rsidR="00B74167" w:rsidRDefault="00B74167" w:rsidP="006020A2">
            <w:pPr>
              <w:autoSpaceDE w:val="0"/>
              <w:autoSpaceDN w:val="0"/>
              <w:snapToGrid w:val="0"/>
              <w:spacing w:line="300" w:lineRule="exact"/>
              <w:ind w:firstLineChars="100" w:firstLine="240"/>
              <w:rPr>
                <w:rFonts w:ascii="ＭＳ 明朝" w:hAnsi="ＭＳ 明朝" w:cs="Arial"/>
                <w:sz w:val="24"/>
              </w:rPr>
            </w:pPr>
          </w:p>
          <w:p w14:paraId="61E0D8C1" w14:textId="77777777" w:rsidR="00B74167" w:rsidRDefault="00B74167" w:rsidP="006020A2">
            <w:pPr>
              <w:autoSpaceDE w:val="0"/>
              <w:autoSpaceDN w:val="0"/>
              <w:snapToGrid w:val="0"/>
              <w:spacing w:line="300" w:lineRule="exact"/>
              <w:rPr>
                <w:rFonts w:ascii="ＭＳ 明朝" w:hAnsi="ＭＳ 明朝" w:cs="Arial"/>
                <w:sz w:val="24"/>
              </w:rPr>
            </w:pPr>
          </w:p>
          <w:p w14:paraId="09E860DF" w14:textId="77777777" w:rsidR="00B74167" w:rsidRDefault="00B74167" w:rsidP="006020A2">
            <w:pPr>
              <w:autoSpaceDE w:val="0"/>
              <w:autoSpaceDN w:val="0"/>
              <w:snapToGrid w:val="0"/>
              <w:spacing w:line="300" w:lineRule="exact"/>
              <w:rPr>
                <w:rFonts w:ascii="ＭＳ 明朝" w:hAnsi="ＭＳ 明朝" w:cs="Arial"/>
                <w:sz w:val="24"/>
              </w:rPr>
            </w:pPr>
          </w:p>
          <w:p w14:paraId="32D90F0C" w14:textId="77777777" w:rsidR="00B74167" w:rsidRDefault="00B74167" w:rsidP="006020A2">
            <w:pPr>
              <w:autoSpaceDE w:val="0"/>
              <w:autoSpaceDN w:val="0"/>
              <w:snapToGrid w:val="0"/>
              <w:spacing w:line="300" w:lineRule="exact"/>
              <w:rPr>
                <w:rFonts w:ascii="ＭＳ 明朝" w:hAnsi="ＭＳ 明朝" w:cs="Arial"/>
                <w:sz w:val="24"/>
              </w:rPr>
            </w:pPr>
          </w:p>
          <w:p w14:paraId="4C231680" w14:textId="77777777" w:rsidR="00B74167" w:rsidRDefault="00B74167" w:rsidP="006020A2">
            <w:pPr>
              <w:autoSpaceDE w:val="0"/>
              <w:autoSpaceDN w:val="0"/>
              <w:snapToGrid w:val="0"/>
              <w:spacing w:line="300" w:lineRule="exact"/>
              <w:rPr>
                <w:rFonts w:ascii="ＭＳ 明朝" w:hAnsi="ＭＳ 明朝" w:cs="Arial"/>
                <w:sz w:val="24"/>
              </w:rPr>
            </w:pPr>
          </w:p>
          <w:p w14:paraId="79230FDA" w14:textId="77777777" w:rsidR="00B74167" w:rsidRDefault="00B74167" w:rsidP="006020A2">
            <w:pPr>
              <w:autoSpaceDE w:val="0"/>
              <w:autoSpaceDN w:val="0"/>
              <w:snapToGrid w:val="0"/>
              <w:spacing w:line="300" w:lineRule="exact"/>
              <w:rPr>
                <w:rFonts w:ascii="ＭＳ 明朝" w:hAnsi="ＭＳ 明朝" w:cs="Arial"/>
                <w:sz w:val="24"/>
              </w:rPr>
            </w:pPr>
          </w:p>
          <w:p w14:paraId="512418DA" w14:textId="77777777" w:rsidR="00B74167" w:rsidRDefault="00B74167" w:rsidP="006020A2">
            <w:pPr>
              <w:autoSpaceDE w:val="0"/>
              <w:autoSpaceDN w:val="0"/>
              <w:snapToGrid w:val="0"/>
              <w:spacing w:line="300" w:lineRule="exact"/>
              <w:rPr>
                <w:rFonts w:ascii="ＭＳ 明朝" w:hAnsi="ＭＳ 明朝" w:cs="Arial"/>
                <w:sz w:val="24"/>
              </w:rPr>
            </w:pPr>
          </w:p>
          <w:p w14:paraId="70DA4A5E" w14:textId="77777777" w:rsidR="00B74167" w:rsidRDefault="00B74167" w:rsidP="006020A2">
            <w:pPr>
              <w:autoSpaceDE w:val="0"/>
              <w:autoSpaceDN w:val="0"/>
              <w:snapToGrid w:val="0"/>
              <w:spacing w:line="300" w:lineRule="exact"/>
              <w:rPr>
                <w:rFonts w:ascii="ＭＳ 明朝" w:hAnsi="ＭＳ 明朝" w:cs="Arial"/>
                <w:sz w:val="24"/>
              </w:rPr>
            </w:pPr>
          </w:p>
          <w:p w14:paraId="0163FCED" w14:textId="77777777" w:rsidR="00B74167" w:rsidRDefault="00B74167" w:rsidP="006020A2">
            <w:pPr>
              <w:autoSpaceDE w:val="0"/>
              <w:autoSpaceDN w:val="0"/>
              <w:snapToGrid w:val="0"/>
              <w:spacing w:line="300" w:lineRule="exact"/>
              <w:rPr>
                <w:rFonts w:ascii="ＭＳ 明朝" w:hAnsi="ＭＳ 明朝" w:cs="Arial"/>
                <w:sz w:val="24"/>
              </w:rPr>
            </w:pPr>
          </w:p>
          <w:p w14:paraId="73EABE7A" w14:textId="77777777" w:rsidR="00B74167" w:rsidRDefault="00B74167" w:rsidP="006020A2">
            <w:pPr>
              <w:autoSpaceDE w:val="0"/>
              <w:autoSpaceDN w:val="0"/>
              <w:snapToGrid w:val="0"/>
              <w:spacing w:line="300" w:lineRule="exact"/>
              <w:rPr>
                <w:rFonts w:ascii="ＭＳ 明朝" w:hAnsi="ＭＳ 明朝" w:cs="Arial"/>
                <w:sz w:val="24"/>
              </w:rPr>
            </w:pPr>
          </w:p>
          <w:p w14:paraId="0F9A38DF" w14:textId="77777777" w:rsidR="00B74167" w:rsidRDefault="00B74167" w:rsidP="006020A2">
            <w:pPr>
              <w:autoSpaceDE w:val="0"/>
              <w:autoSpaceDN w:val="0"/>
              <w:snapToGrid w:val="0"/>
              <w:spacing w:line="300" w:lineRule="exact"/>
              <w:rPr>
                <w:rFonts w:ascii="ＭＳ 明朝" w:hAnsi="ＭＳ 明朝" w:cs="Arial"/>
                <w:sz w:val="24"/>
              </w:rPr>
            </w:pPr>
          </w:p>
          <w:p w14:paraId="2A848D44" w14:textId="77777777" w:rsidR="00B74167" w:rsidRDefault="00B74167" w:rsidP="006020A2">
            <w:pPr>
              <w:autoSpaceDE w:val="0"/>
              <w:autoSpaceDN w:val="0"/>
              <w:snapToGrid w:val="0"/>
              <w:spacing w:line="300" w:lineRule="exact"/>
              <w:rPr>
                <w:rFonts w:ascii="ＭＳ 明朝" w:hAnsi="ＭＳ 明朝" w:cs="Arial"/>
                <w:sz w:val="24"/>
              </w:rPr>
            </w:pPr>
          </w:p>
          <w:p w14:paraId="3A2C43C5" w14:textId="77777777" w:rsidR="00B74167" w:rsidRDefault="00B74167" w:rsidP="006020A2">
            <w:pPr>
              <w:autoSpaceDE w:val="0"/>
              <w:autoSpaceDN w:val="0"/>
              <w:snapToGrid w:val="0"/>
              <w:spacing w:line="300" w:lineRule="exact"/>
              <w:rPr>
                <w:rFonts w:ascii="ＭＳ 明朝" w:hAnsi="ＭＳ 明朝" w:cs="Arial"/>
                <w:sz w:val="24"/>
              </w:rPr>
            </w:pPr>
          </w:p>
          <w:p w14:paraId="4F309CC8" w14:textId="77777777" w:rsidR="00B74167" w:rsidRDefault="00B74167" w:rsidP="006020A2">
            <w:pPr>
              <w:autoSpaceDE w:val="0"/>
              <w:autoSpaceDN w:val="0"/>
              <w:snapToGrid w:val="0"/>
              <w:spacing w:line="300" w:lineRule="exact"/>
              <w:rPr>
                <w:rFonts w:ascii="ＭＳ 明朝" w:hAnsi="ＭＳ 明朝" w:cs="Arial"/>
                <w:sz w:val="24"/>
              </w:rPr>
            </w:pPr>
          </w:p>
          <w:p w14:paraId="16FB71AF" w14:textId="77777777" w:rsidR="00B74167" w:rsidRDefault="00B74167" w:rsidP="006020A2">
            <w:pPr>
              <w:autoSpaceDE w:val="0"/>
              <w:autoSpaceDN w:val="0"/>
              <w:snapToGrid w:val="0"/>
              <w:spacing w:line="300" w:lineRule="exact"/>
              <w:rPr>
                <w:rFonts w:ascii="ＭＳ 明朝" w:hAnsi="ＭＳ 明朝" w:cs="Arial"/>
                <w:sz w:val="24"/>
              </w:rPr>
            </w:pPr>
          </w:p>
          <w:p w14:paraId="474515EC" w14:textId="77777777" w:rsidR="00B74167" w:rsidRDefault="00B74167" w:rsidP="006020A2">
            <w:pPr>
              <w:autoSpaceDE w:val="0"/>
              <w:autoSpaceDN w:val="0"/>
              <w:snapToGrid w:val="0"/>
              <w:spacing w:line="300" w:lineRule="exact"/>
              <w:rPr>
                <w:rFonts w:ascii="ＭＳ 明朝" w:hAnsi="ＭＳ 明朝" w:cs="Arial"/>
                <w:sz w:val="24"/>
              </w:rPr>
            </w:pPr>
          </w:p>
          <w:p w14:paraId="4066E649" w14:textId="77777777" w:rsidR="00B74167" w:rsidRPr="001E1075" w:rsidRDefault="00B74167" w:rsidP="006020A2">
            <w:pPr>
              <w:autoSpaceDE w:val="0"/>
              <w:autoSpaceDN w:val="0"/>
              <w:spacing w:line="300" w:lineRule="exact"/>
              <w:rPr>
                <w:rFonts w:ascii="ＭＳ 明朝" w:hAnsi="ＭＳ 明朝"/>
                <w:sz w:val="24"/>
              </w:rPr>
            </w:pPr>
          </w:p>
        </w:tc>
        <w:tc>
          <w:tcPr>
            <w:tcW w:w="10035" w:type="dxa"/>
          </w:tcPr>
          <w:p w14:paraId="469D5968" w14:textId="77777777" w:rsidR="00B74167" w:rsidRPr="001E1075" w:rsidRDefault="00B74167" w:rsidP="006020A2">
            <w:pPr>
              <w:autoSpaceDE w:val="0"/>
              <w:autoSpaceDN w:val="0"/>
              <w:spacing w:line="300" w:lineRule="exact"/>
              <w:rPr>
                <w:rFonts w:ascii="ＭＳ 明朝" w:hAnsi="ＭＳ 明朝"/>
                <w:sz w:val="24"/>
              </w:rPr>
            </w:pPr>
          </w:p>
          <w:p w14:paraId="1D7BD149" w14:textId="77777777" w:rsidR="00B74167" w:rsidRPr="008E5C63" w:rsidRDefault="00B74167" w:rsidP="006020A2">
            <w:pPr>
              <w:autoSpaceDE w:val="0"/>
              <w:autoSpaceDN w:val="0"/>
              <w:spacing w:line="300" w:lineRule="exact"/>
              <w:ind w:firstLineChars="100" w:firstLine="240"/>
              <w:rPr>
                <w:rFonts w:hAnsi="ＭＳ 明朝" w:cs="Arial"/>
                <w:sz w:val="24"/>
              </w:rPr>
            </w:pPr>
            <w:r w:rsidRPr="008E5C63">
              <w:rPr>
                <w:rFonts w:ascii="ＭＳ 明朝" w:hAnsi="ＭＳ 明朝" w:cs="Arial" w:hint="eastAsia"/>
                <w:sz w:val="24"/>
              </w:rPr>
              <w:t>検出事項について、速やかに是正措置を講じるとともに、原因を確認し、所属のチェック体制を強化する等、再発防止に向け必要な措置を講じられたい。</w:t>
            </w:r>
          </w:p>
          <w:p w14:paraId="3218A394" w14:textId="77777777" w:rsidR="00B74167" w:rsidRPr="00015723" w:rsidRDefault="00B74167" w:rsidP="006020A2">
            <w:pPr>
              <w:autoSpaceDE w:val="0"/>
              <w:autoSpaceDN w:val="0"/>
              <w:spacing w:line="300" w:lineRule="exact"/>
              <w:ind w:firstLineChars="100" w:firstLine="210"/>
              <w:rPr>
                <w:rFonts w:hAnsi="ＭＳ 明朝" w:cs="Arial"/>
                <w:sz w:val="24"/>
              </w:rPr>
            </w:pPr>
            <w:r w:rsidRPr="008100C3">
              <w:rPr>
                <w:noProof/>
              </w:rPr>
              <mc:AlternateContent>
                <mc:Choice Requires="wps">
                  <w:drawing>
                    <wp:anchor distT="0" distB="0" distL="114300" distR="114300" simplePos="0" relativeHeight="251691008" behindDoc="0" locked="0" layoutInCell="1" allowOverlap="1" wp14:anchorId="2EA8A5B8" wp14:editId="16EA4CB7">
                      <wp:simplePos x="0" y="0"/>
                      <wp:positionH relativeFrom="column">
                        <wp:posOffset>-1713</wp:posOffset>
                      </wp:positionH>
                      <wp:positionV relativeFrom="paragraph">
                        <wp:posOffset>188876</wp:posOffset>
                      </wp:positionV>
                      <wp:extent cx="5613991" cy="3933825"/>
                      <wp:effectExtent l="0" t="0" r="25400" b="2857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991" cy="3933825"/>
                              </a:xfrm>
                              <a:prstGeom prst="rect">
                                <a:avLst/>
                              </a:prstGeom>
                              <a:solidFill>
                                <a:srgbClr val="FFFFFF"/>
                              </a:solidFill>
                              <a:ln w="6350">
                                <a:solidFill>
                                  <a:srgbClr val="000000"/>
                                </a:solidFill>
                                <a:prstDash val="dash"/>
                                <a:miter lim="800000"/>
                                <a:headEnd/>
                                <a:tailEnd/>
                              </a:ln>
                            </wps:spPr>
                            <wps:txbx>
                              <w:txbxContent>
                                <w:p w14:paraId="62B7EBD5" w14:textId="77777777" w:rsidR="00B74167" w:rsidRPr="00101487" w:rsidRDefault="00B74167" w:rsidP="00B74167">
                                  <w:pPr>
                                    <w:autoSpaceDE w:val="0"/>
                                    <w:autoSpaceDN w:val="0"/>
                                    <w:spacing w:line="300" w:lineRule="exact"/>
                                    <w:rPr>
                                      <w:rFonts w:ascii="ＭＳ 明朝" w:hAnsi="ＭＳ 明朝"/>
                                      <w:sz w:val="24"/>
                                    </w:rPr>
                                  </w:pPr>
                                  <w:r w:rsidRPr="00101487">
                                    <w:rPr>
                                      <w:rFonts w:ascii="ＭＳ 明朝" w:hAnsi="ＭＳ 明朝" w:hint="eastAsia"/>
                                      <w:sz w:val="24"/>
                                    </w:rPr>
                                    <w:t>【大阪府公有財産台帳等処理要領】</w:t>
                                  </w:r>
                                </w:p>
                                <w:p w14:paraId="44DF2AA9" w14:textId="77777777" w:rsidR="00B74167" w:rsidRPr="00101487" w:rsidRDefault="00B74167" w:rsidP="00B74167">
                                  <w:pPr>
                                    <w:autoSpaceDE w:val="0"/>
                                    <w:autoSpaceDN w:val="0"/>
                                    <w:spacing w:line="300" w:lineRule="exact"/>
                                    <w:rPr>
                                      <w:rFonts w:ascii="ＭＳ 明朝" w:hAnsi="ＭＳ 明朝"/>
                                      <w:sz w:val="24"/>
                                    </w:rPr>
                                  </w:pPr>
                                  <w:r w:rsidRPr="00101487">
                                    <w:rPr>
                                      <w:rFonts w:ascii="ＭＳ 明朝" w:hAnsi="ＭＳ 明朝" w:hint="eastAsia"/>
                                      <w:sz w:val="24"/>
                                    </w:rPr>
                                    <w:t>別表４　固定資産計上基準表</w:t>
                                  </w:r>
                                </w:p>
                                <w:p w14:paraId="40747EE5" w14:textId="77777777" w:rsidR="00B74167" w:rsidRPr="00101487" w:rsidRDefault="00B74167" w:rsidP="00B74167">
                                  <w:pPr>
                                    <w:autoSpaceDE w:val="0"/>
                                    <w:autoSpaceDN w:val="0"/>
                                    <w:spacing w:line="300" w:lineRule="exact"/>
                                    <w:rPr>
                                      <w:rFonts w:ascii="ＭＳ 明朝" w:hAnsi="ＭＳ 明朝"/>
                                      <w:sz w:val="24"/>
                                    </w:rPr>
                                  </w:pPr>
                                  <w:r w:rsidRPr="00101487">
                                    <w:rPr>
                                      <w:rFonts w:ascii="ＭＳ 明朝" w:hAnsi="ＭＳ 明朝" w:hint="eastAsia"/>
                                      <w:sz w:val="24"/>
                                    </w:rPr>
                                    <w:t>（固定資産計上の基本方針）</w:t>
                                  </w:r>
                                </w:p>
                                <w:p w14:paraId="5034E770" w14:textId="77777777" w:rsidR="00B74167" w:rsidRPr="00101487" w:rsidRDefault="00B74167" w:rsidP="00B74167">
                                  <w:pPr>
                                    <w:autoSpaceDE w:val="0"/>
                                    <w:autoSpaceDN w:val="0"/>
                                    <w:spacing w:line="300" w:lineRule="exact"/>
                                    <w:ind w:left="240" w:hangingChars="100" w:hanging="240"/>
                                    <w:rPr>
                                      <w:rFonts w:ascii="ＭＳ 明朝" w:hAnsi="ＭＳ 明朝"/>
                                      <w:sz w:val="24"/>
                                    </w:rPr>
                                  </w:pPr>
                                  <w:r w:rsidRPr="00101487">
                                    <w:rPr>
                                      <w:rFonts w:ascii="ＭＳ 明朝" w:hAnsi="ＭＳ 明朝" w:hint="eastAsia"/>
                                      <w:sz w:val="24"/>
                                    </w:rPr>
                                    <w:t>１．取得時点での取引価格（購入代価等）だけではなく、その財産を取得するために要した付随的支出（詳細設計費など）も含めて資産として計上する。</w:t>
                                  </w:r>
                                </w:p>
                                <w:p w14:paraId="189FA222" w14:textId="77777777" w:rsidR="00B74167" w:rsidRPr="00101487" w:rsidRDefault="00B74167" w:rsidP="00B74167">
                                  <w:pPr>
                                    <w:autoSpaceDE w:val="0"/>
                                    <w:autoSpaceDN w:val="0"/>
                                    <w:spacing w:line="300" w:lineRule="exact"/>
                                    <w:ind w:left="240" w:hangingChars="100" w:hanging="240"/>
                                    <w:rPr>
                                      <w:rFonts w:ascii="ＭＳ 明朝" w:hAnsi="ＭＳ 明朝"/>
                                      <w:sz w:val="24"/>
                                    </w:rPr>
                                  </w:pPr>
                                  <w:r w:rsidRPr="00101487">
                                    <w:rPr>
                                      <w:rFonts w:ascii="ＭＳ 明朝" w:hAnsi="ＭＳ 明朝" w:hint="eastAsia"/>
                                      <w:sz w:val="24"/>
                                    </w:rPr>
                                    <w:t>２．取得後に、当該資産の価値を高め、又はその耐久性を増すことに要した支出は資産として計上する。なお、この場合における付随的支出についても前項の規定を準用する。</w:t>
                                  </w:r>
                                </w:p>
                                <w:p w14:paraId="3F1BC227" w14:textId="77777777" w:rsidR="00B74167" w:rsidRPr="00101487" w:rsidRDefault="00B74167" w:rsidP="00B74167">
                                  <w:pPr>
                                    <w:autoSpaceDE w:val="0"/>
                                    <w:autoSpaceDN w:val="0"/>
                                    <w:spacing w:line="300" w:lineRule="exact"/>
                                    <w:ind w:left="240" w:hangingChars="100" w:hanging="240"/>
                                    <w:rPr>
                                      <w:rFonts w:ascii="ＭＳ 明朝" w:hAnsi="ＭＳ 明朝"/>
                                      <w:strike/>
                                      <w:sz w:val="24"/>
                                    </w:rPr>
                                  </w:pPr>
                                </w:p>
                                <w:p w14:paraId="26F416CE" w14:textId="77777777" w:rsidR="00B74167" w:rsidRPr="00101487" w:rsidRDefault="00B74167" w:rsidP="00B74167">
                                  <w:pPr>
                                    <w:autoSpaceDE w:val="0"/>
                                    <w:autoSpaceDN w:val="0"/>
                                    <w:spacing w:line="300" w:lineRule="exact"/>
                                    <w:rPr>
                                      <w:rFonts w:ascii="ＭＳ 明朝" w:hAnsi="ＭＳ 明朝"/>
                                      <w:sz w:val="24"/>
                                      <w:szCs w:val="22"/>
                                    </w:rPr>
                                  </w:pPr>
                                  <w:r w:rsidRPr="00101487">
                                    <w:rPr>
                                      <w:rFonts w:ascii="ＭＳ 明朝" w:hAnsi="ＭＳ 明朝" w:hint="eastAsia"/>
                                      <w:sz w:val="24"/>
                                      <w:szCs w:val="22"/>
                                    </w:rPr>
                                    <w:t>【建設仮勘定取扱要領】</w:t>
                                  </w:r>
                                </w:p>
                                <w:p w14:paraId="7D1B9EFF" w14:textId="77777777" w:rsidR="00B74167" w:rsidRPr="00101487" w:rsidRDefault="00B74167" w:rsidP="00B74167">
                                  <w:pPr>
                                    <w:autoSpaceDE w:val="0"/>
                                    <w:autoSpaceDN w:val="0"/>
                                    <w:spacing w:line="300" w:lineRule="exact"/>
                                    <w:rPr>
                                      <w:rFonts w:ascii="ＭＳ 明朝" w:hAnsi="ＭＳ 明朝"/>
                                      <w:sz w:val="24"/>
                                      <w:szCs w:val="22"/>
                                    </w:rPr>
                                  </w:pPr>
                                  <w:r w:rsidRPr="00101487">
                                    <w:rPr>
                                      <w:rFonts w:ascii="ＭＳ 明朝" w:hAnsi="ＭＳ 明朝" w:hint="eastAsia"/>
                                      <w:sz w:val="24"/>
                                      <w:szCs w:val="22"/>
                                    </w:rPr>
                                    <w:t>（建設仮勘定の計上）</w:t>
                                  </w:r>
                                </w:p>
                                <w:p w14:paraId="27AF8563" w14:textId="77777777" w:rsidR="00B74167" w:rsidRPr="00101487" w:rsidRDefault="00B74167" w:rsidP="00B74167">
                                  <w:pPr>
                                    <w:autoSpaceDE w:val="0"/>
                                    <w:autoSpaceDN w:val="0"/>
                                    <w:spacing w:line="300" w:lineRule="exact"/>
                                    <w:ind w:left="240" w:hangingChars="100" w:hanging="240"/>
                                    <w:rPr>
                                      <w:rFonts w:ascii="ＭＳ 明朝" w:hAnsi="ＭＳ 明朝"/>
                                      <w:sz w:val="24"/>
                                      <w:szCs w:val="22"/>
                                    </w:rPr>
                                  </w:pPr>
                                  <w:r w:rsidRPr="00101487">
                                    <w:rPr>
                                      <w:rFonts w:ascii="ＭＳ 明朝" w:hAnsi="ＭＳ 明朝" w:hint="eastAsia"/>
                                      <w:sz w:val="24"/>
                                      <w:szCs w:val="22"/>
                                    </w:rPr>
                                    <w:t>第３条　建設仮勘定に計上する対象資産は、作成基準第</w:t>
                                  </w:r>
                                  <w:r w:rsidRPr="00101487">
                                    <w:rPr>
                                      <w:rFonts w:ascii="ＭＳ 明朝" w:hAnsi="ＭＳ 明朝"/>
                                      <w:sz w:val="24"/>
                                      <w:szCs w:val="22"/>
                                    </w:rPr>
                                    <w:t>15条第１号アに規定する有形固定資産（土地を除く。）、同条第２号アに規定する有形固定資産（土地を除く。）及び同条第６号に規定するソフトウェアとする。</w:t>
                                  </w:r>
                                </w:p>
                                <w:p w14:paraId="139CFE69" w14:textId="77777777" w:rsidR="00B74167" w:rsidRPr="00101487" w:rsidRDefault="00B74167" w:rsidP="00B74167">
                                  <w:pPr>
                                    <w:autoSpaceDE w:val="0"/>
                                    <w:autoSpaceDN w:val="0"/>
                                    <w:spacing w:line="300" w:lineRule="exact"/>
                                    <w:ind w:left="240" w:hangingChars="100" w:hanging="240"/>
                                    <w:rPr>
                                      <w:rFonts w:ascii="ＭＳ 明朝" w:hAnsi="ＭＳ 明朝"/>
                                      <w:sz w:val="24"/>
                                      <w:szCs w:val="22"/>
                                    </w:rPr>
                                  </w:pPr>
                                  <w:r w:rsidRPr="00101487">
                                    <w:rPr>
                                      <w:rFonts w:ascii="ＭＳ 明朝" w:hAnsi="ＭＳ 明朝" w:hint="eastAsia"/>
                                      <w:sz w:val="24"/>
                                      <w:szCs w:val="22"/>
                                    </w:rPr>
                                    <w:t>２　建設仮勘定に計上する金額は、公有財産要領別表４「固定資産計上基準表」に基づき、取得に要する価額及び付随的支出を計上しなければならない。</w:t>
                                  </w:r>
                                </w:p>
                                <w:p w14:paraId="08D8B4A6" w14:textId="77777777" w:rsidR="00B74167" w:rsidRPr="00101487" w:rsidRDefault="00B74167" w:rsidP="00B74167">
                                  <w:pPr>
                                    <w:autoSpaceDE w:val="0"/>
                                    <w:autoSpaceDN w:val="0"/>
                                    <w:snapToGrid w:val="0"/>
                                    <w:spacing w:line="300" w:lineRule="exact"/>
                                    <w:ind w:left="240" w:hangingChars="100" w:hanging="240"/>
                                    <w:rPr>
                                      <w:rFonts w:ascii="ＭＳ 明朝" w:hAnsi="ＭＳ 明朝"/>
                                      <w:sz w:val="24"/>
                                    </w:rPr>
                                  </w:pPr>
                                  <w:r w:rsidRPr="00101487">
                                    <w:rPr>
                                      <w:rFonts w:ascii="ＭＳ 明朝" w:hAnsi="ＭＳ 明朝" w:hint="eastAsia"/>
                                      <w:sz w:val="24"/>
                                    </w:rPr>
                                    <w:t>第４条　建設仮勘定は、公有財産要領第４条及び第５条に規定する取得年月日又は異動年月日をもって精算しなければならない。</w:t>
                                  </w:r>
                                </w:p>
                                <w:p w14:paraId="7C97081D" w14:textId="77777777" w:rsidR="00B74167" w:rsidRPr="00101487" w:rsidRDefault="00B74167" w:rsidP="00B74167">
                                  <w:pPr>
                                    <w:autoSpaceDE w:val="0"/>
                                    <w:autoSpaceDN w:val="0"/>
                                    <w:snapToGrid w:val="0"/>
                                    <w:spacing w:line="300" w:lineRule="exact"/>
                                    <w:ind w:left="240" w:hangingChars="100" w:hanging="240"/>
                                    <w:rPr>
                                      <w:rFonts w:ascii="ＭＳ 明朝" w:hAnsi="ＭＳ 明朝"/>
                                      <w:sz w:val="24"/>
                                    </w:rPr>
                                  </w:pPr>
                                  <w:r w:rsidRPr="00101487">
                                    <w:rPr>
                                      <w:rFonts w:ascii="ＭＳ 明朝" w:hAnsi="ＭＳ 明朝" w:hint="eastAsia"/>
                                      <w:sz w:val="24"/>
                                    </w:rPr>
                                    <w:t>２　前項に規定する精算と併せて、本資産勘定の額と同額の財産を公有財産台帳に登録しなければならない。</w:t>
                                  </w:r>
                                </w:p>
                                <w:p w14:paraId="491F2923" w14:textId="77777777" w:rsidR="00B74167" w:rsidRPr="00462662" w:rsidRDefault="00B74167" w:rsidP="00B74167">
                                  <w:pPr>
                                    <w:autoSpaceDE w:val="0"/>
                                    <w:autoSpaceDN w:val="0"/>
                                    <w:spacing w:line="300" w:lineRule="exact"/>
                                    <w:ind w:left="240" w:hangingChars="100" w:hanging="240"/>
                                    <w:rPr>
                                      <w:rFonts w:ascii="ＭＳ 明朝" w:hAnsi="ＭＳ 明朝"/>
                                      <w:strike/>
                                      <w:sz w:val="24"/>
                                    </w:rPr>
                                  </w:pPr>
                                </w:p>
                                <w:p w14:paraId="4B79ED12" w14:textId="77777777" w:rsidR="00B74167" w:rsidRPr="00E73B80" w:rsidRDefault="00B74167" w:rsidP="00B74167">
                                  <w:pPr>
                                    <w:autoSpaceDE w:val="0"/>
                                    <w:autoSpaceDN w:val="0"/>
                                    <w:spacing w:line="300" w:lineRule="exact"/>
                                    <w:ind w:left="240" w:hangingChars="100" w:hanging="240"/>
                                    <w:rPr>
                                      <w:rFonts w:ascii="ＭＳ 明朝" w:hAnsi="ＭＳ 明朝"/>
                                      <w:strike/>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8A5B8" id="正方形/長方形 15" o:spid="_x0000_s1044" style="position:absolute;left:0;text-align:left;margin-left:-.15pt;margin-top:14.85pt;width:442.05pt;height:30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" strokeweight=".5pt">
                      <v:stroke dashstyle="dash"/>
                      <v:textbox>
                        <w:txbxContent>
                          <w:p w14:paraId="62B7EBD5" w14:textId="77777777" w:rsidR="00B74167" w:rsidRPr="00101487" w:rsidRDefault="00B74167" w:rsidP="00B74167">
                            <w:pPr>
                              <w:autoSpaceDE w:val="0"/>
                              <w:autoSpaceDN w:val="0"/>
                              <w:spacing w:line="300" w:lineRule="exact"/>
                              <w:rPr>
                                <w:rFonts w:ascii="ＭＳ 明朝" w:hAnsi="ＭＳ 明朝"/>
                                <w:sz w:val="24"/>
                              </w:rPr>
                            </w:pPr>
                            <w:r w:rsidRPr="00101487">
                              <w:rPr>
                                <w:rFonts w:ascii="ＭＳ 明朝" w:hAnsi="ＭＳ 明朝" w:hint="eastAsia"/>
                                <w:sz w:val="24"/>
                              </w:rPr>
                              <w:t>【大阪府公有財産台帳等処理要領】</w:t>
                            </w:r>
                          </w:p>
                          <w:p w14:paraId="44DF2AA9" w14:textId="77777777" w:rsidR="00B74167" w:rsidRPr="00101487" w:rsidRDefault="00B74167" w:rsidP="00B74167">
                            <w:pPr>
                              <w:autoSpaceDE w:val="0"/>
                              <w:autoSpaceDN w:val="0"/>
                              <w:spacing w:line="300" w:lineRule="exact"/>
                              <w:rPr>
                                <w:rFonts w:ascii="ＭＳ 明朝" w:hAnsi="ＭＳ 明朝"/>
                                <w:sz w:val="24"/>
                              </w:rPr>
                            </w:pPr>
                            <w:r w:rsidRPr="00101487">
                              <w:rPr>
                                <w:rFonts w:ascii="ＭＳ 明朝" w:hAnsi="ＭＳ 明朝" w:hint="eastAsia"/>
                                <w:sz w:val="24"/>
                              </w:rPr>
                              <w:t>別表４　固定資産計上基準表</w:t>
                            </w:r>
                          </w:p>
                          <w:p w14:paraId="40747EE5" w14:textId="77777777" w:rsidR="00B74167" w:rsidRPr="00101487" w:rsidRDefault="00B74167" w:rsidP="00B74167">
                            <w:pPr>
                              <w:autoSpaceDE w:val="0"/>
                              <w:autoSpaceDN w:val="0"/>
                              <w:spacing w:line="300" w:lineRule="exact"/>
                              <w:rPr>
                                <w:rFonts w:ascii="ＭＳ 明朝" w:hAnsi="ＭＳ 明朝"/>
                                <w:sz w:val="24"/>
                              </w:rPr>
                            </w:pPr>
                            <w:r w:rsidRPr="00101487">
                              <w:rPr>
                                <w:rFonts w:ascii="ＭＳ 明朝" w:hAnsi="ＭＳ 明朝" w:hint="eastAsia"/>
                                <w:sz w:val="24"/>
                              </w:rPr>
                              <w:t>（固定資産計上の基本方針）</w:t>
                            </w:r>
                          </w:p>
                          <w:p w14:paraId="5034E770" w14:textId="77777777" w:rsidR="00B74167" w:rsidRPr="00101487" w:rsidRDefault="00B74167" w:rsidP="00B74167">
                            <w:pPr>
                              <w:autoSpaceDE w:val="0"/>
                              <w:autoSpaceDN w:val="0"/>
                              <w:spacing w:line="300" w:lineRule="exact"/>
                              <w:ind w:left="240" w:hangingChars="100" w:hanging="240"/>
                              <w:rPr>
                                <w:rFonts w:ascii="ＭＳ 明朝" w:hAnsi="ＭＳ 明朝"/>
                                <w:sz w:val="24"/>
                              </w:rPr>
                            </w:pPr>
                            <w:r w:rsidRPr="00101487">
                              <w:rPr>
                                <w:rFonts w:ascii="ＭＳ 明朝" w:hAnsi="ＭＳ 明朝" w:hint="eastAsia"/>
                                <w:sz w:val="24"/>
                              </w:rPr>
                              <w:t>１．取得時点での取引価格（購入代価等）だけではなく、その財産を取得するために要した付随的支出（詳細設計費など）も含めて資産として計上する。</w:t>
                            </w:r>
                          </w:p>
                          <w:p w14:paraId="189FA222" w14:textId="77777777" w:rsidR="00B74167" w:rsidRPr="00101487" w:rsidRDefault="00B74167" w:rsidP="00B74167">
                            <w:pPr>
                              <w:autoSpaceDE w:val="0"/>
                              <w:autoSpaceDN w:val="0"/>
                              <w:spacing w:line="300" w:lineRule="exact"/>
                              <w:ind w:left="240" w:hangingChars="100" w:hanging="240"/>
                              <w:rPr>
                                <w:rFonts w:ascii="ＭＳ 明朝" w:hAnsi="ＭＳ 明朝"/>
                                <w:sz w:val="24"/>
                              </w:rPr>
                            </w:pPr>
                            <w:r w:rsidRPr="00101487">
                              <w:rPr>
                                <w:rFonts w:ascii="ＭＳ 明朝" w:hAnsi="ＭＳ 明朝" w:hint="eastAsia"/>
                                <w:sz w:val="24"/>
                              </w:rPr>
                              <w:t>２．取得後に、当該資産の価値を高め、又はその耐久性を増すことに要した支出は資産として計上する。なお、この場合における付随的支出についても前項の規定を準用する。</w:t>
                            </w:r>
                          </w:p>
                          <w:p w14:paraId="3F1BC227" w14:textId="77777777" w:rsidR="00B74167" w:rsidRPr="00101487" w:rsidRDefault="00B74167" w:rsidP="00B74167">
                            <w:pPr>
                              <w:autoSpaceDE w:val="0"/>
                              <w:autoSpaceDN w:val="0"/>
                              <w:spacing w:line="300" w:lineRule="exact"/>
                              <w:ind w:left="240" w:hangingChars="100" w:hanging="240"/>
                              <w:rPr>
                                <w:rFonts w:ascii="ＭＳ 明朝" w:hAnsi="ＭＳ 明朝"/>
                                <w:strike/>
                                <w:sz w:val="24"/>
                              </w:rPr>
                            </w:pPr>
                          </w:p>
                          <w:p w14:paraId="26F416CE" w14:textId="77777777" w:rsidR="00B74167" w:rsidRPr="00101487" w:rsidRDefault="00B74167" w:rsidP="00B74167">
                            <w:pPr>
                              <w:autoSpaceDE w:val="0"/>
                              <w:autoSpaceDN w:val="0"/>
                              <w:spacing w:line="300" w:lineRule="exact"/>
                              <w:rPr>
                                <w:rFonts w:ascii="ＭＳ 明朝" w:hAnsi="ＭＳ 明朝"/>
                                <w:sz w:val="24"/>
                                <w:szCs w:val="22"/>
                              </w:rPr>
                            </w:pPr>
                            <w:r w:rsidRPr="00101487">
                              <w:rPr>
                                <w:rFonts w:ascii="ＭＳ 明朝" w:hAnsi="ＭＳ 明朝" w:hint="eastAsia"/>
                                <w:sz w:val="24"/>
                                <w:szCs w:val="22"/>
                              </w:rPr>
                              <w:t>【建設仮勘定取扱要領】</w:t>
                            </w:r>
                          </w:p>
                          <w:p w14:paraId="7D1B9EFF" w14:textId="77777777" w:rsidR="00B74167" w:rsidRPr="00101487" w:rsidRDefault="00B74167" w:rsidP="00B74167">
                            <w:pPr>
                              <w:autoSpaceDE w:val="0"/>
                              <w:autoSpaceDN w:val="0"/>
                              <w:spacing w:line="300" w:lineRule="exact"/>
                              <w:rPr>
                                <w:rFonts w:ascii="ＭＳ 明朝" w:hAnsi="ＭＳ 明朝"/>
                                <w:sz w:val="24"/>
                                <w:szCs w:val="22"/>
                              </w:rPr>
                            </w:pPr>
                            <w:r w:rsidRPr="00101487">
                              <w:rPr>
                                <w:rFonts w:ascii="ＭＳ 明朝" w:hAnsi="ＭＳ 明朝" w:hint="eastAsia"/>
                                <w:sz w:val="24"/>
                                <w:szCs w:val="22"/>
                              </w:rPr>
                              <w:t>（建設仮勘定の計上）</w:t>
                            </w:r>
                          </w:p>
                          <w:p w14:paraId="27AF8563" w14:textId="77777777" w:rsidR="00B74167" w:rsidRPr="00101487" w:rsidRDefault="00B74167" w:rsidP="00B74167">
                            <w:pPr>
                              <w:autoSpaceDE w:val="0"/>
                              <w:autoSpaceDN w:val="0"/>
                              <w:spacing w:line="300" w:lineRule="exact"/>
                              <w:ind w:left="240" w:hangingChars="100" w:hanging="240"/>
                              <w:rPr>
                                <w:rFonts w:ascii="ＭＳ 明朝" w:hAnsi="ＭＳ 明朝"/>
                                <w:sz w:val="24"/>
                                <w:szCs w:val="22"/>
                              </w:rPr>
                            </w:pPr>
                            <w:r w:rsidRPr="00101487">
                              <w:rPr>
                                <w:rFonts w:ascii="ＭＳ 明朝" w:hAnsi="ＭＳ 明朝" w:hint="eastAsia"/>
                                <w:sz w:val="24"/>
                                <w:szCs w:val="22"/>
                              </w:rPr>
                              <w:t>第３条　建設仮勘定に計上する対象資産は、作成基準第</w:t>
                            </w:r>
                            <w:r w:rsidRPr="00101487">
                              <w:rPr>
                                <w:rFonts w:ascii="ＭＳ 明朝" w:hAnsi="ＭＳ 明朝"/>
                                <w:sz w:val="24"/>
                                <w:szCs w:val="22"/>
                              </w:rPr>
                              <w:t>15条第１号アに規定する有形固定資産（土地を除く。）、同条第２号アに規定する有形固定資産（土地を除く。）及び同条第６号に規定するソフトウェアとする。</w:t>
                            </w:r>
                          </w:p>
                          <w:p w14:paraId="139CFE69" w14:textId="77777777" w:rsidR="00B74167" w:rsidRPr="00101487" w:rsidRDefault="00B74167" w:rsidP="00B74167">
                            <w:pPr>
                              <w:autoSpaceDE w:val="0"/>
                              <w:autoSpaceDN w:val="0"/>
                              <w:spacing w:line="300" w:lineRule="exact"/>
                              <w:ind w:left="240" w:hangingChars="100" w:hanging="240"/>
                              <w:rPr>
                                <w:rFonts w:ascii="ＭＳ 明朝" w:hAnsi="ＭＳ 明朝"/>
                                <w:sz w:val="24"/>
                                <w:szCs w:val="22"/>
                              </w:rPr>
                            </w:pPr>
                            <w:r w:rsidRPr="00101487">
                              <w:rPr>
                                <w:rFonts w:ascii="ＭＳ 明朝" w:hAnsi="ＭＳ 明朝" w:hint="eastAsia"/>
                                <w:sz w:val="24"/>
                                <w:szCs w:val="22"/>
                              </w:rPr>
                              <w:t>２　建設仮勘定に計上する金額は、公有財産要領別表４「固定資産計上基準表」に基づき、取得に要する価額及び付随的支出を計上しなければならない。</w:t>
                            </w:r>
                          </w:p>
                          <w:p w14:paraId="08D8B4A6" w14:textId="77777777" w:rsidR="00B74167" w:rsidRPr="00101487" w:rsidRDefault="00B74167" w:rsidP="00B74167">
                            <w:pPr>
                              <w:autoSpaceDE w:val="0"/>
                              <w:autoSpaceDN w:val="0"/>
                              <w:snapToGrid w:val="0"/>
                              <w:spacing w:line="300" w:lineRule="exact"/>
                              <w:ind w:left="240" w:hangingChars="100" w:hanging="240"/>
                              <w:rPr>
                                <w:rFonts w:ascii="ＭＳ 明朝" w:hAnsi="ＭＳ 明朝"/>
                                <w:sz w:val="24"/>
                              </w:rPr>
                            </w:pPr>
                            <w:r w:rsidRPr="00101487">
                              <w:rPr>
                                <w:rFonts w:ascii="ＭＳ 明朝" w:hAnsi="ＭＳ 明朝" w:hint="eastAsia"/>
                                <w:sz w:val="24"/>
                              </w:rPr>
                              <w:t>第４条　建設仮勘定は、公有財産要領第４条及び第５条に規定する取得年月日又は異動年月日をもって精算しなければならない。</w:t>
                            </w:r>
                          </w:p>
                          <w:p w14:paraId="7C97081D" w14:textId="77777777" w:rsidR="00B74167" w:rsidRPr="00101487" w:rsidRDefault="00B74167" w:rsidP="00B74167">
                            <w:pPr>
                              <w:autoSpaceDE w:val="0"/>
                              <w:autoSpaceDN w:val="0"/>
                              <w:snapToGrid w:val="0"/>
                              <w:spacing w:line="300" w:lineRule="exact"/>
                              <w:ind w:left="240" w:hangingChars="100" w:hanging="240"/>
                              <w:rPr>
                                <w:rFonts w:ascii="ＭＳ 明朝" w:hAnsi="ＭＳ 明朝"/>
                                <w:sz w:val="24"/>
                              </w:rPr>
                            </w:pPr>
                            <w:r w:rsidRPr="00101487">
                              <w:rPr>
                                <w:rFonts w:ascii="ＭＳ 明朝" w:hAnsi="ＭＳ 明朝" w:hint="eastAsia"/>
                                <w:sz w:val="24"/>
                              </w:rPr>
                              <w:t>２　前項に規定する精算と併せて、本資産勘定の額と同額の財産を公有財産台帳に登録しなければならない。</w:t>
                            </w:r>
                          </w:p>
                          <w:p w14:paraId="491F2923" w14:textId="77777777" w:rsidR="00B74167" w:rsidRPr="00462662" w:rsidRDefault="00B74167" w:rsidP="00B74167">
                            <w:pPr>
                              <w:autoSpaceDE w:val="0"/>
                              <w:autoSpaceDN w:val="0"/>
                              <w:spacing w:line="300" w:lineRule="exact"/>
                              <w:ind w:left="240" w:hangingChars="100" w:hanging="240"/>
                              <w:rPr>
                                <w:rFonts w:ascii="ＭＳ 明朝" w:hAnsi="ＭＳ 明朝"/>
                                <w:strike/>
                                <w:sz w:val="24"/>
                              </w:rPr>
                            </w:pPr>
                          </w:p>
                          <w:p w14:paraId="4B79ED12" w14:textId="77777777" w:rsidR="00B74167" w:rsidRPr="00E73B80" w:rsidRDefault="00B74167" w:rsidP="00B74167">
                            <w:pPr>
                              <w:autoSpaceDE w:val="0"/>
                              <w:autoSpaceDN w:val="0"/>
                              <w:spacing w:line="300" w:lineRule="exact"/>
                              <w:ind w:left="240" w:hangingChars="100" w:hanging="240"/>
                              <w:rPr>
                                <w:rFonts w:ascii="ＭＳ 明朝" w:hAnsi="ＭＳ 明朝"/>
                                <w:strike/>
                                <w:sz w:val="24"/>
                              </w:rPr>
                            </w:pPr>
                          </w:p>
                        </w:txbxContent>
                      </v:textbox>
                    </v:rect>
                  </w:pict>
                </mc:Fallback>
              </mc:AlternateContent>
            </w:r>
          </w:p>
          <w:p w14:paraId="7648383C" w14:textId="77777777" w:rsidR="00B74167" w:rsidRDefault="00B74167" w:rsidP="006020A2">
            <w:pPr>
              <w:autoSpaceDE w:val="0"/>
              <w:autoSpaceDN w:val="0"/>
              <w:spacing w:line="300" w:lineRule="exact"/>
              <w:rPr>
                <w:rFonts w:ascii="ＭＳ 明朝" w:hAnsi="ＭＳ 明朝"/>
                <w:sz w:val="24"/>
              </w:rPr>
            </w:pPr>
          </w:p>
          <w:p w14:paraId="4BA23CF9" w14:textId="77777777" w:rsidR="00B74167" w:rsidRDefault="00B74167" w:rsidP="006020A2">
            <w:pPr>
              <w:autoSpaceDE w:val="0"/>
              <w:autoSpaceDN w:val="0"/>
              <w:spacing w:line="300" w:lineRule="exact"/>
              <w:rPr>
                <w:rFonts w:ascii="ＭＳ 明朝" w:hAnsi="ＭＳ 明朝"/>
                <w:sz w:val="24"/>
              </w:rPr>
            </w:pPr>
          </w:p>
          <w:p w14:paraId="2A09FAF1" w14:textId="77777777" w:rsidR="00B74167" w:rsidRPr="00DC1D57" w:rsidRDefault="00B74167" w:rsidP="006020A2">
            <w:pPr>
              <w:rPr>
                <w:rFonts w:ascii="ＭＳ 明朝" w:hAnsi="ＭＳ 明朝"/>
                <w:sz w:val="24"/>
              </w:rPr>
            </w:pPr>
          </w:p>
          <w:p w14:paraId="5BECCB43" w14:textId="77777777" w:rsidR="00B74167" w:rsidRPr="00DC1D57" w:rsidRDefault="00B74167" w:rsidP="006020A2">
            <w:pPr>
              <w:rPr>
                <w:rFonts w:ascii="ＭＳ 明朝" w:hAnsi="ＭＳ 明朝"/>
                <w:sz w:val="24"/>
              </w:rPr>
            </w:pPr>
          </w:p>
          <w:p w14:paraId="263EAFC5" w14:textId="77777777" w:rsidR="00B74167" w:rsidRPr="00DC1D57" w:rsidRDefault="00B74167" w:rsidP="006020A2">
            <w:pPr>
              <w:rPr>
                <w:rFonts w:ascii="ＭＳ 明朝" w:hAnsi="ＭＳ 明朝"/>
                <w:sz w:val="24"/>
              </w:rPr>
            </w:pPr>
          </w:p>
          <w:p w14:paraId="4DE9D7A8" w14:textId="77777777" w:rsidR="00B74167" w:rsidRPr="00DC1D57" w:rsidRDefault="00B74167" w:rsidP="006020A2">
            <w:pPr>
              <w:rPr>
                <w:rFonts w:ascii="ＭＳ 明朝" w:hAnsi="ＭＳ 明朝"/>
                <w:sz w:val="24"/>
              </w:rPr>
            </w:pPr>
          </w:p>
          <w:p w14:paraId="1F031FA0" w14:textId="77777777" w:rsidR="00B74167" w:rsidRPr="00DC1D57" w:rsidRDefault="00B74167" w:rsidP="006020A2">
            <w:pPr>
              <w:rPr>
                <w:rFonts w:ascii="ＭＳ 明朝" w:hAnsi="ＭＳ 明朝"/>
                <w:sz w:val="24"/>
              </w:rPr>
            </w:pPr>
          </w:p>
          <w:p w14:paraId="55E0FD90" w14:textId="77777777" w:rsidR="00B74167" w:rsidRPr="00DC1D57" w:rsidRDefault="00B74167" w:rsidP="006020A2">
            <w:pPr>
              <w:rPr>
                <w:rFonts w:ascii="ＭＳ 明朝" w:hAnsi="ＭＳ 明朝"/>
                <w:sz w:val="24"/>
              </w:rPr>
            </w:pPr>
          </w:p>
          <w:p w14:paraId="336C5F3F" w14:textId="77777777" w:rsidR="00B74167" w:rsidRPr="00DC1D57" w:rsidRDefault="00B74167" w:rsidP="006020A2">
            <w:pPr>
              <w:rPr>
                <w:rFonts w:ascii="ＭＳ 明朝" w:hAnsi="ＭＳ 明朝"/>
                <w:sz w:val="24"/>
              </w:rPr>
            </w:pPr>
          </w:p>
          <w:p w14:paraId="5F8EB6DF" w14:textId="77777777" w:rsidR="00B74167" w:rsidRPr="00DC1D57" w:rsidRDefault="00B74167" w:rsidP="006020A2">
            <w:pPr>
              <w:rPr>
                <w:rFonts w:ascii="ＭＳ 明朝" w:hAnsi="ＭＳ 明朝"/>
                <w:sz w:val="24"/>
              </w:rPr>
            </w:pPr>
          </w:p>
          <w:p w14:paraId="010A71B1" w14:textId="77777777" w:rsidR="00B74167" w:rsidRPr="00DC1D57" w:rsidRDefault="00B74167" w:rsidP="006020A2">
            <w:pPr>
              <w:rPr>
                <w:rFonts w:ascii="ＭＳ 明朝" w:hAnsi="ＭＳ 明朝"/>
                <w:sz w:val="24"/>
              </w:rPr>
            </w:pPr>
          </w:p>
          <w:p w14:paraId="08B83D44" w14:textId="77777777" w:rsidR="00B74167" w:rsidRPr="00DC1D57" w:rsidRDefault="00B74167" w:rsidP="006020A2">
            <w:pPr>
              <w:rPr>
                <w:rFonts w:ascii="ＭＳ 明朝" w:hAnsi="ＭＳ 明朝"/>
                <w:sz w:val="24"/>
              </w:rPr>
            </w:pPr>
          </w:p>
          <w:p w14:paraId="1F130265" w14:textId="77777777" w:rsidR="00B74167" w:rsidRPr="00DC1D57" w:rsidRDefault="00B74167" w:rsidP="006020A2">
            <w:pPr>
              <w:rPr>
                <w:rFonts w:ascii="ＭＳ 明朝" w:hAnsi="ＭＳ 明朝"/>
                <w:sz w:val="24"/>
              </w:rPr>
            </w:pPr>
          </w:p>
          <w:p w14:paraId="374F8D82" w14:textId="77777777" w:rsidR="00B74167" w:rsidRPr="00DC1D57" w:rsidRDefault="00B74167" w:rsidP="006020A2">
            <w:pPr>
              <w:rPr>
                <w:rFonts w:ascii="ＭＳ 明朝" w:hAnsi="ＭＳ 明朝"/>
                <w:sz w:val="24"/>
              </w:rPr>
            </w:pPr>
          </w:p>
          <w:p w14:paraId="01F487E3" w14:textId="77777777" w:rsidR="00B74167" w:rsidRPr="00DC1D57" w:rsidRDefault="00B74167" w:rsidP="006020A2">
            <w:pPr>
              <w:rPr>
                <w:rFonts w:ascii="ＭＳ 明朝" w:hAnsi="ＭＳ 明朝"/>
                <w:sz w:val="24"/>
              </w:rPr>
            </w:pPr>
          </w:p>
          <w:p w14:paraId="1D0DCE8F" w14:textId="77777777" w:rsidR="00B74167" w:rsidRPr="00DC1D57" w:rsidRDefault="00B74167" w:rsidP="006020A2">
            <w:pPr>
              <w:rPr>
                <w:rFonts w:ascii="ＭＳ 明朝" w:hAnsi="ＭＳ 明朝"/>
                <w:sz w:val="24"/>
              </w:rPr>
            </w:pPr>
          </w:p>
          <w:p w14:paraId="35B9F52E" w14:textId="77777777" w:rsidR="00B74167" w:rsidRPr="00DC1D57" w:rsidRDefault="00B74167" w:rsidP="006020A2">
            <w:pPr>
              <w:rPr>
                <w:rFonts w:ascii="ＭＳ 明朝" w:hAnsi="ＭＳ 明朝"/>
                <w:sz w:val="24"/>
              </w:rPr>
            </w:pPr>
          </w:p>
          <w:p w14:paraId="39FFBD27" w14:textId="77777777" w:rsidR="00B74167" w:rsidRPr="00DC1D57" w:rsidRDefault="00B74167" w:rsidP="006020A2">
            <w:pPr>
              <w:rPr>
                <w:rFonts w:ascii="ＭＳ 明朝" w:hAnsi="ＭＳ 明朝"/>
                <w:sz w:val="24"/>
              </w:rPr>
            </w:pPr>
          </w:p>
          <w:p w14:paraId="23085A09" w14:textId="77777777" w:rsidR="00B74167" w:rsidRPr="00DC1D57" w:rsidRDefault="00B74167" w:rsidP="006020A2">
            <w:pPr>
              <w:rPr>
                <w:rFonts w:ascii="ＭＳ 明朝" w:hAnsi="ＭＳ 明朝"/>
                <w:sz w:val="24"/>
              </w:rPr>
            </w:pPr>
          </w:p>
          <w:p w14:paraId="1272CF15" w14:textId="77777777" w:rsidR="00B74167" w:rsidRPr="00453F8E" w:rsidRDefault="00B74167" w:rsidP="006020A2">
            <w:pPr>
              <w:autoSpaceDE w:val="0"/>
              <w:autoSpaceDN w:val="0"/>
              <w:snapToGrid w:val="0"/>
              <w:spacing w:line="300" w:lineRule="exact"/>
              <w:ind w:left="480" w:hangingChars="200" w:hanging="480"/>
              <w:rPr>
                <w:rFonts w:ascii="ＭＳ 明朝" w:hAnsi="ＭＳ 明朝"/>
                <w:color w:val="000000"/>
                <w:sz w:val="24"/>
              </w:rPr>
            </w:pPr>
            <w:r w:rsidRPr="00453F8E">
              <w:rPr>
                <w:rFonts w:ascii="ＭＳ 明朝" w:hAnsi="ＭＳ 明朝" w:hint="eastAsia"/>
                <w:color w:val="000000"/>
                <w:sz w:val="24"/>
              </w:rPr>
              <w:t>（参考）建設仮勘定の精算処理について</w:t>
            </w:r>
          </w:p>
          <w:p w14:paraId="597F1ADD" w14:textId="77777777" w:rsidR="00B74167" w:rsidRPr="00453F8E" w:rsidRDefault="00B74167" w:rsidP="006020A2">
            <w:pPr>
              <w:autoSpaceDE w:val="0"/>
              <w:autoSpaceDN w:val="0"/>
              <w:snapToGrid w:val="0"/>
              <w:spacing w:line="300" w:lineRule="exact"/>
              <w:ind w:leftChars="100" w:left="210"/>
              <w:rPr>
                <w:rFonts w:ascii="ＭＳ 明朝" w:hAnsi="ＭＳ 明朝"/>
                <w:color w:val="000000"/>
                <w:sz w:val="24"/>
              </w:rPr>
            </w:pPr>
            <w:r w:rsidRPr="00453F8E">
              <w:rPr>
                <w:rFonts w:ascii="ＭＳ 明朝" w:hAnsi="ＭＳ 明朝" w:hint="eastAsia"/>
                <w:color w:val="000000"/>
                <w:sz w:val="24"/>
              </w:rPr>
              <w:t>「新公会計制度マニュアル」第一章　新公会</w:t>
            </w:r>
            <w:r>
              <w:rPr>
                <w:rFonts w:ascii="ＭＳ 明朝" w:hAnsi="ＭＳ 明朝" w:hint="eastAsia"/>
                <w:color w:val="000000"/>
                <w:sz w:val="24"/>
              </w:rPr>
              <w:t>計</w:t>
            </w:r>
            <w:r w:rsidRPr="00453F8E">
              <w:rPr>
                <w:rFonts w:ascii="ＭＳ 明朝" w:hAnsi="ＭＳ 明朝" w:hint="eastAsia"/>
                <w:color w:val="000000"/>
                <w:sz w:val="24"/>
              </w:rPr>
              <w:t>制度の概要、２　新公会計制度特有の会計処理　５　建設仮勘定　より</w:t>
            </w:r>
          </w:p>
          <w:p w14:paraId="7C368000" w14:textId="77777777" w:rsidR="00B74167" w:rsidRPr="00453F8E" w:rsidRDefault="00B74167" w:rsidP="006020A2">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建設仮勘定は、建設中の固定資産の取得に要した費用について、その施設等が完成し、引き渡しを受けるまでの間、又は供用が開始されるまでの間において一時的にプールするための勘定です。新規取得、改修にかかわらず、その資産価値の上昇を伴う工事等で公有財産台帳等に登録されるものが対象となります。</w:t>
            </w:r>
          </w:p>
          <w:p w14:paraId="51D97988" w14:textId="77777777" w:rsidR="00B74167" w:rsidRPr="00453F8E" w:rsidRDefault="00B74167" w:rsidP="006020A2">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工事が完了して、供用開始となった時点で固定資産台帳（公有財産システム）への記録を行いますが、併せて、財務会計システムで建物、工作物など整理すべき勘定への精算処理を行うことで、本勘定への振替が行われます。</w:t>
            </w:r>
          </w:p>
          <w:p w14:paraId="1F18483A" w14:textId="77777777" w:rsidR="00B74167" w:rsidRPr="008813FB" w:rsidRDefault="00B74167" w:rsidP="006020A2">
            <w:pPr>
              <w:autoSpaceDE w:val="0"/>
              <w:autoSpaceDN w:val="0"/>
              <w:spacing w:line="300" w:lineRule="exact"/>
              <w:ind w:leftChars="100" w:left="450" w:hangingChars="100" w:hanging="240"/>
              <w:rPr>
                <w:rFonts w:ascii="ＭＳ 明朝" w:hAnsi="ＭＳ 明朝"/>
                <w:sz w:val="24"/>
              </w:rPr>
            </w:pPr>
            <w:r w:rsidRPr="00453F8E">
              <w:rPr>
                <w:rFonts w:ascii="ＭＳ 明朝" w:hAnsi="ＭＳ 明朝" w:hint="eastAsia"/>
                <w:color w:val="000000"/>
                <w:sz w:val="24"/>
              </w:rPr>
              <w:t>○　一部、または全部が費用であるにもかかわらず建設仮勘定に計上している場合、精算登録において費用へ変更することはできませんので、建設仮勘定に計上している金額を複式情報訂正した後に、改めて精算登録を行います。</w:t>
            </w:r>
          </w:p>
        </w:tc>
      </w:tr>
    </w:tbl>
    <w:p w14:paraId="2D764E5A" w14:textId="77777777" w:rsidR="00B74167" w:rsidRPr="001E1075" w:rsidRDefault="00B74167" w:rsidP="00B74167">
      <w:pPr>
        <w:autoSpaceDE w:val="0"/>
        <w:autoSpaceDN w:val="0"/>
        <w:spacing w:line="340" w:lineRule="exact"/>
        <w:jc w:val="right"/>
        <w:rPr>
          <w:rFonts w:ascii="ＭＳ ゴシック" w:eastAsia="ＭＳ ゴシック" w:hAnsi="ＭＳ ゴシック"/>
          <w:sz w:val="24"/>
        </w:rPr>
      </w:pPr>
      <w:r w:rsidRPr="001E1075">
        <w:rPr>
          <w:rFonts w:ascii="ＭＳ ゴシック" w:eastAsia="ＭＳ ゴシック" w:hAnsi="ＭＳ ゴシック" w:hint="eastAsia"/>
          <w:sz w:val="24"/>
        </w:rPr>
        <w:t>監査（検査）実施年月日（委員：令和－年－月－日、事務局：令和</w:t>
      </w:r>
      <w:r>
        <w:rPr>
          <w:rFonts w:ascii="ＭＳ ゴシック" w:eastAsia="ＭＳ ゴシック" w:hAnsi="ＭＳ ゴシック" w:hint="eastAsia"/>
          <w:sz w:val="24"/>
        </w:rPr>
        <w:t>４</w:t>
      </w:r>
      <w:r w:rsidRPr="001E1075">
        <w:rPr>
          <w:rFonts w:ascii="ＭＳ ゴシック" w:eastAsia="ＭＳ ゴシック" w:hAnsi="ＭＳ ゴシック" w:hint="eastAsia"/>
          <w:sz w:val="24"/>
        </w:rPr>
        <w:t>年</w:t>
      </w:r>
      <w:r>
        <w:rPr>
          <w:rFonts w:ascii="ＭＳ ゴシック" w:eastAsia="ＭＳ ゴシック" w:hAnsi="ＭＳ ゴシック" w:hint="eastAsia"/>
          <w:sz w:val="24"/>
        </w:rPr>
        <w:t>1</w:t>
      </w:r>
      <w:r>
        <w:rPr>
          <w:rFonts w:ascii="ＭＳ ゴシック" w:eastAsia="ＭＳ ゴシック" w:hAnsi="ＭＳ ゴシック"/>
          <w:sz w:val="24"/>
        </w:rPr>
        <w:t>0</w:t>
      </w:r>
      <w:r>
        <w:rPr>
          <w:rFonts w:ascii="ＭＳ ゴシック" w:eastAsia="ＭＳ ゴシック" w:hAnsi="ＭＳ ゴシック" w:hint="eastAsia"/>
          <w:sz w:val="24"/>
        </w:rPr>
        <w:t>月1</w:t>
      </w:r>
      <w:r>
        <w:rPr>
          <w:rFonts w:ascii="ＭＳ ゴシック" w:eastAsia="ＭＳ ゴシック" w:hAnsi="ＭＳ ゴシック"/>
          <w:sz w:val="24"/>
        </w:rPr>
        <w:t>9</w:t>
      </w:r>
      <w:r>
        <w:rPr>
          <w:rFonts w:ascii="ＭＳ ゴシック" w:eastAsia="ＭＳ ゴシック" w:hAnsi="ＭＳ ゴシック" w:hint="eastAsia"/>
          <w:sz w:val="24"/>
        </w:rPr>
        <w:t>日</w:t>
      </w:r>
      <w:r w:rsidRPr="001E1075">
        <w:rPr>
          <w:rFonts w:ascii="ＭＳ ゴシック" w:eastAsia="ＭＳ ゴシック" w:hAnsi="ＭＳ ゴシック" w:hint="eastAsia"/>
          <w:sz w:val="24"/>
        </w:rPr>
        <w:t>）</w:t>
      </w:r>
    </w:p>
    <w:p w14:paraId="15D73B5D" w14:textId="77777777" w:rsidR="00B74167" w:rsidRDefault="00B74167" w:rsidP="00B74167">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8"/>
        </w:rPr>
        <w:t>中之島図書館における図書館サービスについて　　　　　　　　　　　　　　　　　　　　　　　　　　　　　　　　　　　　　　　対象受検機関：中之島図書館</w:t>
      </w:r>
    </w:p>
    <w:tbl>
      <w:tblPr>
        <w:tblpPr w:leftFromText="142" w:rightFromText="142" w:vertAnchor="text" w:horzAnchor="margin" w:tblpY="2"/>
        <w:tblW w:w="2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2"/>
        <w:gridCol w:w="4194"/>
        <w:gridCol w:w="4194"/>
      </w:tblGrid>
      <w:tr w:rsidR="00B74167" w14:paraId="3449DF51" w14:textId="77777777" w:rsidTr="00B74167">
        <w:trPr>
          <w:trHeight w:val="567"/>
        </w:trPr>
        <w:tc>
          <w:tcPr>
            <w:tcW w:w="12076" w:type="dxa"/>
            <w:tcBorders>
              <w:top w:val="single" w:sz="4" w:space="0" w:color="auto"/>
              <w:left w:val="single" w:sz="4" w:space="0" w:color="auto"/>
              <w:bottom w:val="single" w:sz="4" w:space="0" w:color="auto"/>
              <w:right w:val="single" w:sz="4" w:space="0" w:color="auto"/>
            </w:tcBorders>
            <w:vAlign w:val="center"/>
            <w:hideMark/>
          </w:tcPr>
          <w:p w14:paraId="7D0D0C90" w14:textId="77777777" w:rsidR="00B74167" w:rsidRDefault="00B74167">
            <w:pPr>
              <w:widowControl/>
              <w:autoSpaceDE w:val="0"/>
              <w:autoSpaceDN w:val="0"/>
              <w:spacing w:line="300" w:lineRule="exact"/>
              <w:jc w:val="center"/>
              <w:rPr>
                <w:rFonts w:ascii="ＭＳ Ｐゴシック" w:eastAsia="ＭＳ Ｐゴシック" w:hAnsi="ＭＳ Ｐゴシック" w:cs="Arial" w:hint="eastAsia"/>
                <w:kern w:val="0"/>
                <w:sz w:val="24"/>
              </w:rPr>
            </w:pPr>
            <w:r>
              <w:rPr>
                <w:rFonts w:ascii="ＭＳ Ｐゴシック" w:eastAsia="ＭＳ Ｐゴシック" w:hAnsi="ＭＳ Ｐゴシック" w:cs="Arial" w:hint="eastAsia"/>
                <w:kern w:val="0"/>
                <w:sz w:val="24"/>
              </w:rPr>
              <w:t>事務事業の概要</w:t>
            </w:r>
          </w:p>
        </w:tc>
        <w:tc>
          <w:tcPr>
            <w:tcW w:w="4195" w:type="dxa"/>
            <w:tcBorders>
              <w:top w:val="single" w:sz="4" w:space="0" w:color="auto"/>
              <w:left w:val="single" w:sz="4" w:space="0" w:color="auto"/>
              <w:bottom w:val="single" w:sz="4" w:space="0" w:color="auto"/>
              <w:right w:val="single" w:sz="4" w:space="0" w:color="auto"/>
            </w:tcBorders>
            <w:vAlign w:val="center"/>
            <w:hideMark/>
          </w:tcPr>
          <w:p w14:paraId="78A7EFD6" w14:textId="77777777" w:rsidR="00B74167" w:rsidRDefault="00B74167">
            <w:pPr>
              <w:widowControl/>
              <w:autoSpaceDE w:val="0"/>
              <w:autoSpaceDN w:val="0"/>
              <w:spacing w:line="300" w:lineRule="exact"/>
              <w:jc w:val="center"/>
              <w:rPr>
                <w:rFonts w:ascii="ＭＳ Ｐゴシック" w:eastAsia="ＭＳ Ｐゴシック" w:hAnsi="ＭＳ Ｐゴシック" w:cs="Arial" w:hint="eastAsia"/>
                <w:kern w:val="0"/>
                <w:sz w:val="24"/>
              </w:rPr>
            </w:pPr>
            <w:r>
              <w:rPr>
                <w:rFonts w:ascii="ＭＳ Ｐゴシック" w:eastAsia="ＭＳ Ｐゴシック" w:hAnsi="ＭＳ Ｐゴシック" w:cs="Arial" w:hint="eastAsia"/>
                <w:kern w:val="0"/>
                <w:sz w:val="24"/>
              </w:rPr>
              <w:t>検出事項</w:t>
            </w:r>
          </w:p>
        </w:tc>
        <w:tc>
          <w:tcPr>
            <w:tcW w:w="4195" w:type="dxa"/>
            <w:tcBorders>
              <w:top w:val="single" w:sz="4" w:space="0" w:color="auto"/>
              <w:left w:val="single" w:sz="4" w:space="0" w:color="auto"/>
              <w:bottom w:val="single" w:sz="4" w:space="0" w:color="auto"/>
              <w:right w:val="single" w:sz="4" w:space="0" w:color="auto"/>
            </w:tcBorders>
            <w:vAlign w:val="center"/>
            <w:hideMark/>
          </w:tcPr>
          <w:p w14:paraId="5DA8EAF0" w14:textId="77777777" w:rsidR="00B74167" w:rsidRDefault="00B74167">
            <w:pPr>
              <w:widowControl/>
              <w:autoSpaceDE w:val="0"/>
              <w:autoSpaceDN w:val="0"/>
              <w:spacing w:line="300" w:lineRule="exact"/>
              <w:jc w:val="center"/>
              <w:rPr>
                <w:rFonts w:ascii="ＭＳ Ｐゴシック" w:eastAsia="ＭＳ Ｐゴシック" w:hAnsi="ＭＳ Ｐゴシック" w:cs="Arial" w:hint="eastAsia"/>
                <w:kern w:val="0"/>
                <w:sz w:val="24"/>
              </w:rPr>
            </w:pPr>
            <w:r>
              <w:rPr>
                <w:rFonts w:ascii="ＭＳ Ｐゴシック" w:eastAsia="ＭＳ Ｐゴシック" w:hAnsi="ＭＳ Ｐゴシック" w:hint="eastAsia"/>
                <w:sz w:val="24"/>
              </w:rPr>
              <w:t>改善を求める事項（意見）</w:t>
            </w:r>
          </w:p>
        </w:tc>
      </w:tr>
      <w:tr w:rsidR="00B74167" w14:paraId="0AB2366F" w14:textId="77777777" w:rsidTr="00B74167">
        <w:trPr>
          <w:trHeight w:val="1552"/>
        </w:trPr>
        <w:tc>
          <w:tcPr>
            <w:tcW w:w="12076" w:type="dxa"/>
            <w:tcBorders>
              <w:top w:val="single" w:sz="4" w:space="0" w:color="auto"/>
              <w:left w:val="single" w:sz="4" w:space="0" w:color="auto"/>
              <w:bottom w:val="single" w:sz="4" w:space="0" w:color="auto"/>
              <w:right w:val="single" w:sz="4" w:space="0" w:color="auto"/>
            </w:tcBorders>
          </w:tcPr>
          <w:p w14:paraId="1108F002" w14:textId="77777777" w:rsidR="00B74167" w:rsidRDefault="00B74167">
            <w:pPr>
              <w:widowControl/>
              <w:autoSpaceDE w:val="0"/>
              <w:autoSpaceDN w:val="0"/>
              <w:spacing w:line="300" w:lineRule="exact"/>
              <w:rPr>
                <w:rFonts w:ascii="ＭＳ 明朝" w:hAnsi="ＭＳ 明朝" w:cs="Arial" w:hint="eastAsia"/>
                <w:kern w:val="0"/>
                <w:sz w:val="24"/>
              </w:rPr>
            </w:pPr>
          </w:p>
          <w:p w14:paraId="1EEC3E71" w14:textId="77777777" w:rsidR="00B74167" w:rsidRDefault="00B74167">
            <w:pPr>
              <w:autoSpaceDE w:val="0"/>
              <w:autoSpaceDN w:val="0"/>
              <w:snapToGrid w:val="0"/>
              <w:spacing w:line="300" w:lineRule="exact"/>
              <w:rPr>
                <w:rFonts w:ascii="ＭＳ 明朝" w:hAnsi="ＭＳ 明朝" w:cs="Arial" w:hint="eastAsia"/>
                <w:sz w:val="24"/>
              </w:rPr>
            </w:pPr>
            <w:r>
              <w:rPr>
                <w:rFonts w:ascii="ＭＳ 明朝" w:hAnsi="ＭＳ 明朝" w:cs="Arial" w:hint="eastAsia"/>
                <w:sz w:val="24"/>
              </w:rPr>
              <w:t>１　中之島図書館の概要</w:t>
            </w:r>
          </w:p>
          <w:p w14:paraId="682433FD" w14:textId="77777777" w:rsidR="00B74167" w:rsidRDefault="00B74167">
            <w:pPr>
              <w:autoSpaceDE w:val="0"/>
              <w:autoSpaceDN w:val="0"/>
              <w:snapToGrid w:val="0"/>
              <w:spacing w:line="300" w:lineRule="exact"/>
              <w:ind w:firstLineChars="100" w:firstLine="240"/>
              <w:rPr>
                <w:rFonts w:ascii="ＭＳ 明朝" w:hAnsi="ＭＳ 明朝" w:cs="Arial" w:hint="eastAsia"/>
                <w:sz w:val="24"/>
              </w:rPr>
            </w:pPr>
            <w:r>
              <w:rPr>
                <w:rFonts w:ascii="ＭＳ 明朝" w:hAnsi="ＭＳ 明朝" w:cs="Arial" w:hint="eastAsia"/>
                <w:sz w:val="24"/>
              </w:rPr>
              <w:t>(1) 役割</w:t>
            </w:r>
          </w:p>
          <w:p w14:paraId="4FEB60ED" w14:textId="77777777" w:rsidR="00B74167" w:rsidRDefault="00B74167">
            <w:pPr>
              <w:autoSpaceDE w:val="0"/>
              <w:autoSpaceDN w:val="0"/>
              <w:snapToGrid w:val="0"/>
              <w:spacing w:line="300" w:lineRule="exact"/>
              <w:ind w:leftChars="200" w:left="660" w:hangingChars="100" w:hanging="240"/>
              <w:rPr>
                <w:rFonts w:ascii="ＭＳ 明朝" w:hAnsi="ＭＳ 明朝" w:cs="Arial" w:hint="eastAsia"/>
                <w:sz w:val="24"/>
              </w:rPr>
            </w:pPr>
            <w:r>
              <w:rPr>
                <w:rFonts w:ascii="ＭＳ 明朝" w:hAnsi="ＭＳ 明朝" w:cs="Arial" w:hint="eastAsia"/>
                <w:sz w:val="24"/>
              </w:rPr>
              <w:t>・図書館法第３条各号に定める図書館業務（①郷土資料・地方行政資料等（以下「図書館資料」という。）を収集し一般公衆の利用に供する ②図書館資料の目録整備 ③図書館資料の利用相談対応 ④図書館資料の相互貸借 ⑤閲覧所等の設置 ⑥読書会や資料展示会等の主催・開催奨励 ⑦時事に関する情報・参考資料の紹介・提供 ⑧教育活動の機会の提供等 ⑨学校・博物館・研究所等との協力）に加え、中之島図書館では、市町村図書館では収集が難しい専門的資料の収集・提供や司書の専門性を高めるための研修等、市町村図書館の円滑な運営の支援を中央図書館と共同で行っている。</w:t>
            </w:r>
          </w:p>
          <w:p w14:paraId="13F25325" w14:textId="77777777" w:rsidR="00B74167" w:rsidRDefault="00B74167">
            <w:pPr>
              <w:autoSpaceDE w:val="0"/>
              <w:autoSpaceDN w:val="0"/>
              <w:snapToGrid w:val="0"/>
              <w:spacing w:line="300" w:lineRule="exact"/>
              <w:rPr>
                <w:rFonts w:ascii="ＭＳ 明朝" w:hAnsi="ＭＳ 明朝" w:cs="Arial" w:hint="eastAsia"/>
                <w:sz w:val="24"/>
              </w:rPr>
            </w:pPr>
          </w:p>
          <w:p w14:paraId="526C6D42" w14:textId="77777777" w:rsidR="00B74167" w:rsidRDefault="00B74167">
            <w:pPr>
              <w:autoSpaceDE w:val="0"/>
              <w:autoSpaceDN w:val="0"/>
              <w:snapToGrid w:val="0"/>
              <w:spacing w:line="300" w:lineRule="exact"/>
              <w:ind w:firstLineChars="100" w:firstLine="240"/>
              <w:rPr>
                <w:rFonts w:ascii="ＭＳ 明朝" w:hAnsi="ＭＳ 明朝" w:cs="Arial" w:hint="eastAsia"/>
                <w:sz w:val="24"/>
              </w:rPr>
            </w:pPr>
            <w:r>
              <w:rPr>
                <w:rFonts w:ascii="ＭＳ 明朝" w:hAnsi="ＭＳ 明朝" w:cs="Arial" w:hint="eastAsia"/>
                <w:sz w:val="24"/>
              </w:rPr>
              <w:t>(2) 中央図書館との役割分担</w:t>
            </w:r>
          </w:p>
          <w:p w14:paraId="24A86D5F" w14:textId="77777777" w:rsidR="00B74167" w:rsidRDefault="00B74167">
            <w:pPr>
              <w:autoSpaceDE w:val="0"/>
              <w:autoSpaceDN w:val="0"/>
              <w:snapToGrid w:val="0"/>
              <w:spacing w:line="300" w:lineRule="exact"/>
              <w:ind w:firstLineChars="200" w:firstLine="480"/>
              <w:rPr>
                <w:rFonts w:ascii="ＭＳ 明朝" w:hAnsi="ＭＳ 明朝" w:cs="Arial" w:hint="eastAsia"/>
                <w:sz w:val="24"/>
              </w:rPr>
            </w:pPr>
            <w:r>
              <w:rPr>
                <w:rFonts w:ascii="ＭＳ 明朝" w:hAnsi="ＭＳ 明朝" w:cs="Arial" w:hint="eastAsia"/>
                <w:sz w:val="24"/>
              </w:rPr>
              <w:t>・中之島図書館：大阪資料・古典籍（※）とビジネス支援に関する資料の収集・提供に特化したサービス</w:t>
            </w:r>
          </w:p>
          <w:p w14:paraId="6C789AAB" w14:textId="77777777" w:rsidR="00B74167" w:rsidRDefault="00B74167">
            <w:pPr>
              <w:autoSpaceDE w:val="0"/>
              <w:autoSpaceDN w:val="0"/>
              <w:snapToGrid w:val="0"/>
              <w:spacing w:line="300" w:lineRule="exact"/>
              <w:ind w:leftChars="300" w:left="2550" w:hangingChars="800" w:hanging="1920"/>
              <w:rPr>
                <w:rFonts w:ascii="ＭＳ 明朝" w:hAnsi="ＭＳ 明朝" w:cs="Arial" w:hint="eastAsia"/>
                <w:sz w:val="24"/>
              </w:rPr>
            </w:pPr>
            <w:r>
              <w:rPr>
                <w:rFonts w:ascii="ＭＳ 明朝" w:hAnsi="ＭＳ 明朝" w:cs="Arial" w:hint="eastAsia"/>
                <w:sz w:val="24"/>
              </w:rPr>
              <w:t>（※）大阪資料：文学・歴史・政治・経済など大阪に関する全分野の本をはじめ行政資料や大阪発の情報誌等</w:t>
            </w:r>
          </w:p>
          <w:p w14:paraId="69D2850F" w14:textId="77777777" w:rsidR="00B74167" w:rsidRDefault="00B74167">
            <w:pPr>
              <w:autoSpaceDE w:val="0"/>
              <w:autoSpaceDN w:val="0"/>
              <w:snapToGrid w:val="0"/>
              <w:spacing w:line="300" w:lineRule="exact"/>
              <w:ind w:leftChars="754" w:left="2430" w:hangingChars="353" w:hanging="847"/>
              <w:rPr>
                <w:rFonts w:ascii="ＭＳ 明朝" w:hAnsi="ＭＳ 明朝" w:cs="Arial" w:hint="eastAsia"/>
                <w:sz w:val="24"/>
              </w:rPr>
            </w:pPr>
            <w:r>
              <w:rPr>
                <w:rFonts w:ascii="ＭＳ 明朝" w:hAnsi="ＭＳ 明朝" w:cs="Arial" w:hint="eastAsia"/>
                <w:sz w:val="24"/>
              </w:rPr>
              <w:t>古典籍：一般的には明治元（1868）年頃以前に、日本で書写または印刷された書籍や記録文書で、現代において価値が認められるものをさすが、これに加えて中之島図書館では明治以降に刊行された和綴じの資料など古典籍と同じ取扱いをしている資料を総称して「古典籍資料」という。</w:t>
            </w:r>
          </w:p>
          <w:p w14:paraId="4C4782DD" w14:textId="77777777" w:rsidR="00B74167" w:rsidRDefault="00B74167">
            <w:pPr>
              <w:autoSpaceDE w:val="0"/>
              <w:autoSpaceDN w:val="0"/>
              <w:snapToGrid w:val="0"/>
              <w:spacing w:line="300" w:lineRule="exact"/>
              <w:ind w:leftChars="200" w:left="2006" w:hangingChars="661" w:hanging="1586"/>
              <w:rPr>
                <w:rFonts w:ascii="ＭＳ 明朝" w:hAnsi="ＭＳ 明朝" w:cs="Arial" w:hint="eastAsia"/>
                <w:sz w:val="24"/>
              </w:rPr>
            </w:pPr>
            <w:r>
              <w:rPr>
                <w:rFonts w:ascii="ＭＳ 明朝" w:hAnsi="ＭＳ 明朝" w:cs="Arial" w:hint="eastAsia"/>
                <w:sz w:val="24"/>
              </w:rPr>
              <w:t>・中央図書館：総合的な図書館として資料の収集・提供、子ども児童サービス（読書活動推進のための研修・講座等）、障がい者サービス（対面朗読、点字図書の郵送貸出等）、協力貸出や資料搬送車の運用</w:t>
            </w:r>
            <w:r>
              <w:rPr>
                <w:rFonts w:ascii="ＭＳ 明朝" w:hAnsi="ＭＳ 明朝" w:cs="Arial" w:hint="eastAsia"/>
                <w:color w:val="FF0000"/>
                <w:sz w:val="24"/>
              </w:rPr>
              <w:t>、</w:t>
            </w:r>
            <w:r>
              <w:rPr>
                <w:rFonts w:ascii="ＭＳ 明朝" w:hAnsi="ＭＳ 明朝" w:cs="Arial" w:hint="eastAsia"/>
                <w:sz w:val="24"/>
              </w:rPr>
              <w:t>府内市町村図書館員を対象とした研修事業等の協力振興業務、児童文学館機能</w:t>
            </w:r>
          </w:p>
          <w:p w14:paraId="6E744022" w14:textId="77777777" w:rsidR="00B74167" w:rsidRDefault="00B74167">
            <w:pPr>
              <w:autoSpaceDE w:val="0"/>
              <w:autoSpaceDN w:val="0"/>
              <w:snapToGrid w:val="0"/>
              <w:spacing w:line="300" w:lineRule="exact"/>
              <w:rPr>
                <w:rFonts w:ascii="ＭＳ 明朝" w:hAnsi="ＭＳ 明朝" w:cs="Arial" w:hint="eastAsia"/>
                <w:sz w:val="24"/>
              </w:rPr>
            </w:pPr>
          </w:p>
          <w:p w14:paraId="7CCD4F1C" w14:textId="77777777" w:rsidR="00B74167" w:rsidRDefault="00B74167">
            <w:pPr>
              <w:autoSpaceDE w:val="0"/>
              <w:autoSpaceDN w:val="0"/>
              <w:snapToGrid w:val="0"/>
              <w:spacing w:line="300" w:lineRule="exact"/>
              <w:ind w:firstLineChars="100" w:firstLine="240"/>
              <w:rPr>
                <w:rFonts w:ascii="ＭＳ 明朝" w:hAnsi="ＭＳ 明朝" w:cs="Arial" w:hint="eastAsia"/>
                <w:sz w:val="24"/>
              </w:rPr>
            </w:pPr>
            <w:r>
              <w:rPr>
                <w:rFonts w:ascii="ＭＳ 明朝" w:hAnsi="ＭＳ 明朝" w:cs="Arial" w:hint="eastAsia"/>
                <w:sz w:val="24"/>
              </w:rPr>
              <w:t>(3) 沿革</w:t>
            </w:r>
          </w:p>
          <w:p w14:paraId="6B60E1A0" w14:textId="77777777" w:rsidR="00B74167" w:rsidRDefault="00B74167">
            <w:pPr>
              <w:autoSpaceDE w:val="0"/>
              <w:autoSpaceDN w:val="0"/>
              <w:snapToGrid w:val="0"/>
              <w:spacing w:line="300" w:lineRule="exact"/>
              <w:ind w:firstLineChars="200" w:firstLine="480"/>
              <w:rPr>
                <w:rFonts w:ascii="ＭＳ 明朝" w:hAnsi="ＭＳ 明朝" w:cs="Arial" w:hint="eastAsia"/>
                <w:sz w:val="24"/>
              </w:rPr>
            </w:pPr>
            <w:r>
              <w:rPr>
                <w:rFonts w:ascii="ＭＳ 明朝" w:hAnsi="ＭＳ 明朝" w:cs="Arial" w:hint="eastAsia"/>
                <w:sz w:val="24"/>
              </w:rPr>
              <w:t>・明治37（1904）年３月　開館</w:t>
            </w:r>
          </w:p>
          <w:p w14:paraId="7EBCAC16" w14:textId="77777777" w:rsidR="00B74167" w:rsidRDefault="00B74167">
            <w:pPr>
              <w:autoSpaceDE w:val="0"/>
              <w:autoSpaceDN w:val="0"/>
              <w:snapToGrid w:val="0"/>
              <w:spacing w:line="300" w:lineRule="exact"/>
              <w:ind w:firstLineChars="200" w:firstLine="480"/>
              <w:rPr>
                <w:rFonts w:ascii="ＭＳ 明朝" w:hAnsi="ＭＳ 明朝" w:cs="Arial" w:hint="eastAsia"/>
                <w:sz w:val="24"/>
              </w:rPr>
            </w:pPr>
            <w:r>
              <w:rPr>
                <w:rFonts w:ascii="ＭＳ 明朝" w:hAnsi="ＭＳ 明朝" w:cs="Arial" w:hint="eastAsia"/>
                <w:sz w:val="24"/>
              </w:rPr>
              <w:t>・昭和49（1974）年５月　本館及び左右両翼の３棟が国の重要文化財に指定</w:t>
            </w:r>
          </w:p>
          <w:p w14:paraId="2722B6AA" w14:textId="77777777" w:rsidR="00B74167" w:rsidRDefault="00B74167">
            <w:pPr>
              <w:autoSpaceDE w:val="0"/>
              <w:autoSpaceDN w:val="0"/>
              <w:snapToGrid w:val="0"/>
              <w:spacing w:line="300" w:lineRule="exact"/>
              <w:ind w:leftChars="229" w:left="3423" w:hangingChars="1226" w:hanging="2942"/>
              <w:rPr>
                <w:rFonts w:ascii="ＭＳ 明朝" w:hAnsi="ＭＳ 明朝" w:cs="Arial" w:hint="eastAsia"/>
                <w:sz w:val="24"/>
              </w:rPr>
            </w:pPr>
            <w:r>
              <w:rPr>
                <w:rFonts w:ascii="ＭＳ 明朝" w:hAnsi="ＭＳ 明朝" w:cs="Arial" w:hint="eastAsia"/>
                <w:sz w:val="24"/>
              </w:rPr>
              <w:t>・平成８（1996）年５月  大阪資料・古典籍を中心としたサービスを提供する府立図書館としてリニュー</w:t>
            </w:r>
          </w:p>
          <w:p w14:paraId="79C6562B" w14:textId="77777777" w:rsidR="00B74167" w:rsidRDefault="00B74167">
            <w:pPr>
              <w:autoSpaceDE w:val="0"/>
              <w:autoSpaceDN w:val="0"/>
              <w:snapToGrid w:val="0"/>
              <w:spacing w:line="300" w:lineRule="exact"/>
              <w:ind w:firstLineChars="1400" w:firstLine="3360"/>
              <w:rPr>
                <w:rFonts w:ascii="ＭＳ 明朝" w:hAnsi="ＭＳ 明朝" w:cs="Arial" w:hint="eastAsia"/>
                <w:sz w:val="24"/>
              </w:rPr>
            </w:pPr>
            <w:r>
              <w:rPr>
                <w:rFonts w:ascii="ＭＳ 明朝" w:hAnsi="ＭＳ 明朝" w:cs="Arial" w:hint="eastAsia"/>
                <w:sz w:val="24"/>
              </w:rPr>
              <w:t>アルオープン</w:t>
            </w:r>
          </w:p>
          <w:p w14:paraId="48E4BB96" w14:textId="77777777" w:rsidR="00B74167" w:rsidRDefault="00B74167">
            <w:pPr>
              <w:autoSpaceDE w:val="0"/>
              <w:autoSpaceDN w:val="0"/>
              <w:snapToGrid w:val="0"/>
              <w:spacing w:line="300" w:lineRule="exact"/>
              <w:ind w:firstLineChars="200" w:firstLine="480"/>
              <w:rPr>
                <w:rFonts w:ascii="ＭＳ 明朝" w:hAnsi="ＭＳ 明朝" w:cs="Arial" w:hint="eastAsia"/>
                <w:sz w:val="24"/>
              </w:rPr>
            </w:pPr>
            <w:r>
              <w:rPr>
                <w:rFonts w:ascii="ＭＳ 明朝" w:hAnsi="ＭＳ 明朝" w:cs="Arial" w:hint="eastAsia"/>
                <w:sz w:val="24"/>
              </w:rPr>
              <w:t>・平成16（2004）年４月　ビジネス支援サービス開始</w:t>
            </w:r>
          </w:p>
          <w:p w14:paraId="09FD4F06" w14:textId="77777777" w:rsidR="00B74167" w:rsidRDefault="00B74167">
            <w:pPr>
              <w:autoSpaceDE w:val="0"/>
              <w:autoSpaceDN w:val="0"/>
              <w:snapToGrid w:val="0"/>
              <w:spacing w:line="300" w:lineRule="exact"/>
              <w:ind w:firstLineChars="200" w:firstLine="480"/>
              <w:rPr>
                <w:rFonts w:ascii="ＭＳ 明朝" w:hAnsi="ＭＳ 明朝" w:cs="Arial" w:hint="eastAsia"/>
                <w:sz w:val="24"/>
              </w:rPr>
            </w:pPr>
            <w:r>
              <w:rPr>
                <w:rFonts w:ascii="ＭＳ 明朝" w:hAnsi="ＭＳ 明朝" w:cs="Arial" w:hint="eastAsia"/>
                <w:sz w:val="24"/>
              </w:rPr>
              <w:t>・令和２（2020）年10月　書庫の耐震改修工事に伴い書庫内資料の大半を外部書庫及び中央図書館へ移転</w:t>
            </w:r>
          </w:p>
          <w:p w14:paraId="55CD5160" w14:textId="77777777" w:rsidR="00B74167" w:rsidRDefault="00B74167">
            <w:pPr>
              <w:autoSpaceDE w:val="0"/>
              <w:autoSpaceDN w:val="0"/>
              <w:snapToGrid w:val="0"/>
              <w:spacing w:line="300" w:lineRule="exact"/>
              <w:ind w:leftChars="1312" w:left="2755" w:firstLineChars="200" w:firstLine="480"/>
              <w:rPr>
                <w:rFonts w:ascii="ＭＳ 明朝" w:hAnsi="ＭＳ 明朝" w:cs="Arial" w:hint="eastAsia"/>
                <w:sz w:val="24"/>
              </w:rPr>
            </w:pPr>
            <w:r>
              <w:rPr>
                <w:rFonts w:ascii="ＭＳ 明朝" w:hAnsi="ＭＳ 明朝" w:cs="Arial" w:hint="eastAsia"/>
                <w:sz w:val="24"/>
              </w:rPr>
              <w:t>（新書庫棟への移転完了は令和６年度予定）</w:t>
            </w:r>
          </w:p>
          <w:p w14:paraId="40B7B28E" w14:textId="77777777" w:rsidR="00B74167" w:rsidRDefault="00B74167">
            <w:pPr>
              <w:autoSpaceDE w:val="0"/>
              <w:autoSpaceDN w:val="0"/>
              <w:snapToGrid w:val="0"/>
              <w:spacing w:line="300" w:lineRule="exact"/>
              <w:rPr>
                <w:rFonts w:ascii="ＭＳ 明朝" w:hAnsi="ＭＳ 明朝" w:cs="Arial" w:hint="eastAsia"/>
                <w:sz w:val="24"/>
              </w:rPr>
            </w:pPr>
          </w:p>
          <w:p w14:paraId="6249D3E4" w14:textId="77777777" w:rsidR="00B74167" w:rsidRDefault="00B74167">
            <w:pPr>
              <w:autoSpaceDE w:val="0"/>
              <w:autoSpaceDN w:val="0"/>
              <w:snapToGrid w:val="0"/>
              <w:spacing w:line="300" w:lineRule="exact"/>
              <w:rPr>
                <w:rFonts w:ascii="ＭＳ 明朝" w:hAnsi="ＭＳ 明朝" w:cs="Arial" w:hint="eastAsia"/>
                <w:sz w:val="24"/>
              </w:rPr>
            </w:pPr>
            <w:r>
              <w:rPr>
                <w:rFonts w:ascii="ＭＳ 明朝" w:hAnsi="ＭＳ 明朝" w:cs="Arial" w:hint="eastAsia"/>
                <w:sz w:val="24"/>
              </w:rPr>
              <w:t>２　中之島図書館における図書館サービス</w:t>
            </w:r>
          </w:p>
          <w:p w14:paraId="4552B7A8" w14:textId="77777777" w:rsidR="00B74167" w:rsidRDefault="00B74167">
            <w:pPr>
              <w:autoSpaceDE w:val="0"/>
              <w:autoSpaceDN w:val="0"/>
              <w:snapToGrid w:val="0"/>
              <w:spacing w:line="300" w:lineRule="exact"/>
              <w:ind w:firstLineChars="100" w:firstLine="240"/>
              <w:rPr>
                <w:rFonts w:ascii="ＭＳ 明朝" w:hAnsi="ＭＳ 明朝" w:cs="Arial" w:hint="eastAsia"/>
                <w:sz w:val="24"/>
              </w:rPr>
            </w:pPr>
            <w:r>
              <w:rPr>
                <w:rFonts w:ascii="ＭＳ 明朝" w:hAnsi="ＭＳ 明朝" w:cs="Arial" w:hint="eastAsia"/>
                <w:sz w:val="24"/>
              </w:rPr>
              <w:t>(1) 大阪資料・古典籍</w:t>
            </w:r>
          </w:p>
          <w:p w14:paraId="115C7C1B" w14:textId="77777777" w:rsidR="00B74167" w:rsidRDefault="00B74167">
            <w:pPr>
              <w:autoSpaceDE w:val="0"/>
              <w:autoSpaceDN w:val="0"/>
              <w:snapToGrid w:val="0"/>
              <w:spacing w:line="300" w:lineRule="exact"/>
              <w:ind w:firstLineChars="186" w:firstLine="446"/>
              <w:rPr>
                <w:rFonts w:ascii="ＭＳ 明朝" w:hAnsi="ＭＳ 明朝" w:cs="Arial" w:hint="eastAsia"/>
                <w:sz w:val="24"/>
              </w:rPr>
            </w:pPr>
            <w:r>
              <w:rPr>
                <w:rFonts w:ascii="ＭＳ 明朝" w:hAnsi="ＭＳ 明朝" w:cs="Arial" w:hint="eastAsia"/>
                <w:sz w:val="24"/>
              </w:rPr>
              <w:t>・大阪資料・古典籍に関する資料の収集・整理、目録の作成</w:t>
            </w:r>
          </w:p>
          <w:p w14:paraId="2411C3A5" w14:textId="77777777" w:rsidR="00B74167" w:rsidRDefault="00B74167">
            <w:pPr>
              <w:autoSpaceDE w:val="0"/>
              <w:autoSpaceDN w:val="0"/>
              <w:snapToGrid w:val="0"/>
              <w:spacing w:line="300" w:lineRule="exact"/>
              <w:ind w:firstLineChars="189" w:firstLine="454"/>
              <w:rPr>
                <w:rFonts w:ascii="ＭＳ 明朝" w:hAnsi="ＭＳ 明朝" w:cs="Arial" w:hint="eastAsia"/>
                <w:sz w:val="24"/>
              </w:rPr>
            </w:pPr>
            <w:r>
              <w:rPr>
                <w:rFonts w:ascii="ＭＳ 明朝" w:hAnsi="ＭＳ 明朝" w:cs="Arial" w:hint="eastAsia"/>
                <w:sz w:val="24"/>
              </w:rPr>
              <w:t>・全国から寄せられる大阪資料・古典籍に関する調査依頼や、来館者からの相談への対応</w:t>
            </w:r>
          </w:p>
          <w:p w14:paraId="588B4E62" w14:textId="77777777" w:rsidR="00B74167" w:rsidRDefault="00B74167">
            <w:pPr>
              <w:autoSpaceDE w:val="0"/>
              <w:autoSpaceDN w:val="0"/>
              <w:snapToGrid w:val="0"/>
              <w:spacing w:line="300" w:lineRule="exact"/>
              <w:ind w:leftChars="216" w:left="658" w:hangingChars="85" w:hanging="204"/>
              <w:rPr>
                <w:rFonts w:ascii="ＭＳ 明朝" w:hAnsi="ＭＳ 明朝" w:cs="Arial" w:hint="eastAsia"/>
                <w:sz w:val="24"/>
              </w:rPr>
            </w:pPr>
            <w:r>
              <w:rPr>
                <w:rFonts w:ascii="ＭＳ 明朝" w:hAnsi="ＭＳ 明朝" w:cs="Arial" w:hint="eastAsia"/>
                <w:sz w:val="24"/>
              </w:rPr>
              <w:t>・よくある相談（地図、地名、人物情報、歴史的事項等）について調査で活用できる資料等の解説や調査方法をまとめた調査ガイドや、類似の事例を検索できる事例データベース、大阪に関する文献情報を調べるための「おおさかポータル」をホームページ上に公開</w:t>
            </w:r>
          </w:p>
          <w:p w14:paraId="734ADD57" w14:textId="77777777" w:rsidR="00B74167" w:rsidRDefault="00B74167">
            <w:pPr>
              <w:autoSpaceDE w:val="0"/>
              <w:autoSpaceDN w:val="0"/>
              <w:snapToGrid w:val="0"/>
              <w:spacing w:line="300" w:lineRule="exact"/>
              <w:ind w:leftChars="216" w:left="658" w:hangingChars="85" w:hanging="204"/>
              <w:rPr>
                <w:rFonts w:ascii="ＭＳ 明朝" w:hAnsi="ＭＳ 明朝" w:cs="Arial" w:hint="eastAsia"/>
                <w:sz w:val="24"/>
              </w:rPr>
            </w:pPr>
            <w:r>
              <w:rPr>
                <w:rFonts w:ascii="ＭＳ 明朝" w:hAnsi="ＭＳ 明朝" w:cs="Arial" w:hint="eastAsia"/>
                <w:sz w:val="24"/>
              </w:rPr>
              <w:t>・大阪資料・古典籍利用促進のための展示・講演会・古文書講座等の開催</w:t>
            </w:r>
          </w:p>
          <w:p w14:paraId="1A1A4759" w14:textId="77777777" w:rsidR="00B74167" w:rsidRDefault="00B74167">
            <w:pPr>
              <w:autoSpaceDE w:val="0"/>
              <w:autoSpaceDN w:val="0"/>
              <w:snapToGrid w:val="0"/>
              <w:spacing w:line="300" w:lineRule="exact"/>
              <w:ind w:firstLineChars="100" w:firstLine="240"/>
              <w:rPr>
                <w:rFonts w:ascii="ＭＳ 明朝" w:hAnsi="ＭＳ 明朝" w:cs="Arial" w:hint="eastAsia"/>
                <w:sz w:val="24"/>
              </w:rPr>
            </w:pPr>
            <w:r>
              <w:rPr>
                <w:rFonts w:ascii="ＭＳ 明朝" w:hAnsi="ＭＳ 明朝" w:cs="Arial" w:hint="eastAsia"/>
                <w:sz w:val="24"/>
              </w:rPr>
              <w:t>(2) ビジネス支援</w:t>
            </w:r>
          </w:p>
          <w:p w14:paraId="7D2FD4CE" w14:textId="77777777" w:rsidR="00B74167" w:rsidRDefault="00B74167">
            <w:pPr>
              <w:autoSpaceDE w:val="0"/>
              <w:autoSpaceDN w:val="0"/>
              <w:snapToGrid w:val="0"/>
              <w:spacing w:line="300" w:lineRule="exact"/>
              <w:ind w:leftChars="200" w:left="660" w:hangingChars="100" w:hanging="240"/>
              <w:rPr>
                <w:rFonts w:ascii="ＭＳ 明朝" w:hAnsi="ＭＳ 明朝" w:cs="Arial" w:hint="eastAsia"/>
                <w:sz w:val="24"/>
              </w:rPr>
            </w:pPr>
            <w:r>
              <w:rPr>
                <w:rFonts w:ascii="ＭＳ 明朝" w:hAnsi="ＭＳ 明朝" w:cs="Arial" w:hint="eastAsia"/>
                <w:sz w:val="24"/>
              </w:rPr>
              <w:t>・ビジネスに関する実務書、調査資料、流通していない業界資料（社史や業界団体発行資料等）の収集及び提供</w:t>
            </w:r>
          </w:p>
          <w:p w14:paraId="2F03DADF" w14:textId="77777777" w:rsidR="00B74167" w:rsidRDefault="00B74167">
            <w:pPr>
              <w:autoSpaceDE w:val="0"/>
              <w:autoSpaceDN w:val="0"/>
              <w:snapToGrid w:val="0"/>
              <w:spacing w:line="300" w:lineRule="exact"/>
              <w:ind w:firstLineChars="189" w:firstLine="454"/>
              <w:rPr>
                <w:rFonts w:ascii="ＭＳ 明朝" w:hAnsi="ＭＳ 明朝" w:cs="Arial" w:hint="eastAsia"/>
                <w:sz w:val="24"/>
              </w:rPr>
            </w:pPr>
            <w:r>
              <w:rPr>
                <w:rFonts w:ascii="ＭＳ 明朝" w:hAnsi="ＭＳ 明朝" w:cs="Arial" w:hint="eastAsia"/>
                <w:sz w:val="24"/>
              </w:rPr>
              <w:t>・企業情報、業界情報、新聞記事、判例等の多様なデータベースの提供</w:t>
            </w:r>
          </w:p>
          <w:p w14:paraId="41F0768D" w14:textId="77777777" w:rsidR="00B74167" w:rsidRDefault="00B74167">
            <w:pPr>
              <w:autoSpaceDE w:val="0"/>
              <w:autoSpaceDN w:val="0"/>
              <w:snapToGrid w:val="0"/>
              <w:spacing w:line="300" w:lineRule="exact"/>
              <w:ind w:firstLineChars="189" w:firstLine="454"/>
              <w:rPr>
                <w:rFonts w:ascii="ＭＳ 明朝" w:hAnsi="ＭＳ 明朝" w:cs="Arial" w:hint="eastAsia"/>
                <w:sz w:val="24"/>
              </w:rPr>
            </w:pPr>
            <w:r>
              <w:rPr>
                <w:rFonts w:ascii="ＭＳ 明朝" w:hAnsi="ＭＳ 明朝" w:cs="Arial" w:hint="eastAsia"/>
                <w:sz w:val="24"/>
              </w:rPr>
              <w:t>・パソコン持込利用者のための無線LANフリースポット環境の提供</w:t>
            </w:r>
          </w:p>
          <w:p w14:paraId="4100DB62" w14:textId="77777777" w:rsidR="00B74167" w:rsidRDefault="00B74167">
            <w:pPr>
              <w:autoSpaceDE w:val="0"/>
              <w:autoSpaceDN w:val="0"/>
              <w:snapToGrid w:val="0"/>
              <w:spacing w:line="300" w:lineRule="exact"/>
              <w:ind w:firstLineChars="189" w:firstLine="454"/>
              <w:rPr>
                <w:rFonts w:ascii="ＭＳ 明朝" w:hAnsi="ＭＳ 明朝" w:cs="Arial" w:hint="eastAsia"/>
                <w:sz w:val="24"/>
              </w:rPr>
            </w:pPr>
            <w:r>
              <w:rPr>
                <w:rFonts w:ascii="ＭＳ 明朝" w:hAnsi="ＭＳ 明朝" w:cs="Arial" w:hint="eastAsia"/>
                <w:sz w:val="24"/>
              </w:rPr>
              <w:t>・ビジネスに関する相談及び調査の依頼に対し、所蔵資料やインターネットによる資料・情報提供</w:t>
            </w:r>
          </w:p>
          <w:p w14:paraId="58ED2879" w14:textId="77777777" w:rsidR="00B74167" w:rsidRDefault="00B74167">
            <w:pPr>
              <w:autoSpaceDE w:val="0"/>
              <w:autoSpaceDN w:val="0"/>
              <w:snapToGrid w:val="0"/>
              <w:spacing w:line="300" w:lineRule="exact"/>
              <w:ind w:leftChars="216" w:left="658" w:hangingChars="85" w:hanging="204"/>
              <w:rPr>
                <w:rFonts w:ascii="ＭＳ 明朝" w:hAnsi="ＭＳ 明朝" w:cs="Arial" w:hint="eastAsia"/>
                <w:sz w:val="24"/>
              </w:rPr>
            </w:pPr>
            <w:r>
              <w:rPr>
                <w:rFonts w:ascii="ＭＳ 明朝" w:hAnsi="ＭＳ 明朝" w:cs="Arial" w:hint="eastAsia"/>
                <w:sz w:val="24"/>
              </w:rPr>
              <w:t>・ビジネスでの調査に有用な図書・雑誌、Web情報や調査方法をテーマごとに紹介した調査ガイドを作成し、ホームページ上に公開</w:t>
            </w:r>
          </w:p>
          <w:p w14:paraId="1D369D0D" w14:textId="77777777" w:rsidR="00B74167" w:rsidRDefault="00B74167">
            <w:pPr>
              <w:autoSpaceDE w:val="0"/>
              <w:autoSpaceDN w:val="0"/>
              <w:snapToGrid w:val="0"/>
              <w:spacing w:line="300" w:lineRule="exact"/>
              <w:ind w:firstLineChars="200" w:firstLine="480"/>
              <w:rPr>
                <w:rFonts w:ascii="ＭＳ 明朝" w:hAnsi="ＭＳ 明朝" w:cs="Arial" w:hint="eastAsia"/>
                <w:sz w:val="24"/>
              </w:rPr>
            </w:pPr>
            <w:r>
              <w:rPr>
                <w:rFonts w:ascii="ＭＳ 明朝" w:hAnsi="ＭＳ 明朝" w:cs="Arial" w:hint="eastAsia"/>
                <w:sz w:val="24"/>
              </w:rPr>
              <w:t>・ビジネス関連のセミナーや講座の開催</w:t>
            </w:r>
          </w:p>
          <w:p w14:paraId="5333AF33" w14:textId="77777777" w:rsidR="00B74167" w:rsidRDefault="00B74167">
            <w:pPr>
              <w:autoSpaceDE w:val="0"/>
              <w:autoSpaceDN w:val="0"/>
              <w:snapToGrid w:val="0"/>
              <w:spacing w:line="300" w:lineRule="exact"/>
              <w:ind w:firstLineChars="100" w:firstLine="240"/>
              <w:rPr>
                <w:rFonts w:ascii="ＭＳ 明朝" w:hAnsi="ＭＳ 明朝" w:cs="Arial" w:hint="eastAsia"/>
                <w:sz w:val="24"/>
              </w:rPr>
            </w:pPr>
          </w:p>
          <w:p w14:paraId="00D50934" w14:textId="77777777" w:rsidR="00B74167" w:rsidRDefault="00B74167">
            <w:pPr>
              <w:autoSpaceDE w:val="0"/>
              <w:autoSpaceDN w:val="0"/>
              <w:snapToGrid w:val="0"/>
              <w:spacing w:line="300" w:lineRule="exact"/>
              <w:ind w:firstLineChars="100" w:firstLine="240"/>
              <w:rPr>
                <w:rFonts w:ascii="ＭＳ 明朝" w:hAnsi="ＭＳ 明朝" w:cs="Arial" w:hint="eastAsia"/>
                <w:sz w:val="24"/>
              </w:rPr>
            </w:pPr>
            <w:r>
              <w:rPr>
                <w:rFonts w:ascii="ＭＳ 明朝" w:hAnsi="ＭＳ 明朝" w:cs="Arial" w:hint="eastAsia"/>
                <w:sz w:val="24"/>
              </w:rPr>
              <w:t>(3) 利用状況</w:t>
            </w:r>
          </w:p>
          <w:p w14:paraId="07CEC2EC" w14:textId="77777777" w:rsidR="00B74167" w:rsidRDefault="00B74167">
            <w:pPr>
              <w:autoSpaceDE w:val="0"/>
              <w:autoSpaceDN w:val="0"/>
              <w:snapToGrid w:val="0"/>
              <w:spacing w:line="300" w:lineRule="exact"/>
              <w:ind w:leftChars="200" w:left="660" w:hangingChars="100" w:hanging="240"/>
              <w:rPr>
                <w:rFonts w:ascii="ＭＳ 明朝" w:hAnsi="ＭＳ 明朝" w:cs="Arial" w:hint="eastAsia"/>
                <w:sz w:val="24"/>
              </w:rPr>
            </w:pPr>
            <w:r>
              <w:rPr>
                <w:rFonts w:ascii="ＭＳ 明朝" w:hAnsi="ＭＳ 明朝" w:cs="Arial" w:hint="eastAsia"/>
                <w:sz w:val="24"/>
              </w:rPr>
              <w:t>・新型コロナウイルス感染拡大防止のため、臨時休館（</w:t>
            </w:r>
            <w:r>
              <w:rPr>
                <w:rFonts w:ascii="ＭＳ 明朝" w:hAnsi="ＭＳ 明朝" w:hint="eastAsia"/>
                <w:sz w:val="24"/>
              </w:rPr>
              <w:t>令和２年３月２日～５月15日、令和３年４月25日～６月20日</w:t>
            </w:r>
            <w:r>
              <w:rPr>
                <w:rFonts w:ascii="ＭＳ 明朝" w:hAnsi="ＭＳ 明朝" w:cs="Arial" w:hint="eastAsia"/>
                <w:sz w:val="24"/>
              </w:rPr>
              <w:t>）となったが、閲覧席の席数を減らすなどの対策を講じた上で通常開館を行っている。</w:t>
            </w:r>
          </w:p>
          <w:p w14:paraId="22187F99" w14:textId="77777777" w:rsidR="00B74167" w:rsidRDefault="00B74167">
            <w:pPr>
              <w:autoSpaceDE w:val="0"/>
              <w:autoSpaceDN w:val="0"/>
              <w:snapToGrid w:val="0"/>
              <w:spacing w:line="300" w:lineRule="exact"/>
              <w:ind w:leftChars="200" w:left="660" w:hangingChars="100" w:hanging="240"/>
              <w:rPr>
                <w:rFonts w:ascii="ＭＳ 明朝" w:hAnsi="ＭＳ 明朝" w:cs="Arial" w:hint="eastAsia"/>
                <w:sz w:val="24"/>
              </w:rPr>
            </w:pPr>
            <w:r>
              <w:rPr>
                <w:rFonts w:ascii="ＭＳ 明朝" w:hAnsi="ＭＳ 明朝" w:cs="Arial" w:hint="eastAsia"/>
                <w:sz w:val="24"/>
              </w:rPr>
              <w:t>・臨時休館での開館日数減や人流の抑制により、来館者数等が減少傾向となっている。また、書庫の耐震改修工事（令和２年10月～令和６年度）により書庫内資料の大半を外部へ預けたため、あらかじめ資料を予約し取り寄せする必要があることも影響している。</w:t>
            </w:r>
          </w:p>
          <w:p w14:paraId="20E3E7D7" w14:textId="77777777" w:rsidR="00B74167" w:rsidRDefault="00B74167">
            <w:pPr>
              <w:autoSpaceDE w:val="0"/>
              <w:autoSpaceDN w:val="0"/>
              <w:snapToGrid w:val="0"/>
              <w:spacing w:line="300" w:lineRule="exact"/>
              <w:ind w:leftChars="200" w:left="660" w:hangingChars="100" w:hanging="240"/>
              <w:rPr>
                <w:rFonts w:ascii="ＭＳ 明朝" w:hAnsi="ＭＳ 明朝" w:cs="Arial" w:hint="eastAsia"/>
                <w:sz w:val="24"/>
              </w:rPr>
            </w:pPr>
            <w:r>
              <w:rPr>
                <w:rFonts w:ascii="ＭＳ 明朝" w:hAnsi="ＭＳ 明朝" w:cs="Arial" w:hint="eastAsia"/>
                <w:sz w:val="24"/>
              </w:rPr>
              <w:t>・来館せずに図書館サービスを利用できるよう、着払いによる郵送貸出（令和２年５月から実施。コロナ収束後も継続予定）、電話・郵送・FAX・Webによる調査相談対応、郵送・Webによる資料の複写等の非来館サービスを行っているが、来館者数等の減少を補うまでには至っていない。</w:t>
            </w:r>
          </w:p>
          <w:p w14:paraId="6241D75E" w14:textId="77777777" w:rsidR="00B74167" w:rsidRDefault="00B74167">
            <w:pPr>
              <w:widowControl/>
              <w:spacing w:line="300" w:lineRule="exact"/>
              <w:ind w:leftChars="200" w:left="660" w:hangingChars="100" w:hanging="240"/>
              <w:rPr>
                <w:rFonts w:ascii="ＭＳ 明朝" w:hAnsi="ＭＳ 明朝" w:hint="eastAsia"/>
                <w:sz w:val="24"/>
              </w:rPr>
            </w:pPr>
            <w:r>
              <w:rPr>
                <w:rFonts w:ascii="ＭＳ 明朝" w:hAnsi="ＭＳ 明朝" w:cs="Arial" w:hint="eastAsia"/>
                <w:sz w:val="24"/>
              </w:rPr>
              <w:t>・データベース利用件数の減少は、来館者数の減少による。また、ビジネスに活用できるデータベースが無料で利用できることが利用者に知られていないことも要因と考えられる。</w:t>
            </w:r>
          </w:p>
          <w:p w14:paraId="12F01272" w14:textId="77777777" w:rsidR="00B74167" w:rsidRDefault="00B74167">
            <w:pPr>
              <w:widowControl/>
              <w:spacing w:line="300" w:lineRule="exact"/>
              <w:rPr>
                <w:rFonts w:ascii="ＭＳ 明朝" w:hAnsi="ＭＳ 明朝" w:cs="Arial" w:hint="eastAsia"/>
                <w:sz w:val="24"/>
              </w:rPr>
            </w:pPr>
          </w:p>
          <w:p w14:paraId="1F0060C1" w14:textId="77777777" w:rsidR="00B74167" w:rsidRDefault="00B74167">
            <w:pPr>
              <w:widowControl/>
              <w:spacing w:line="300" w:lineRule="exact"/>
              <w:ind w:firstLineChars="100" w:firstLine="240"/>
              <w:rPr>
                <w:rFonts w:ascii="ＭＳ 明朝" w:hAnsi="ＭＳ 明朝" w:cs="Arial" w:hint="eastAsia"/>
                <w:bCs/>
                <w:kern w:val="0"/>
                <w:sz w:val="24"/>
              </w:rPr>
            </w:pPr>
            <w:r>
              <w:rPr>
                <w:rFonts w:ascii="ＭＳ 明朝" w:hAnsi="ＭＳ 明朝" w:hint="eastAsia"/>
                <w:sz w:val="24"/>
              </w:rPr>
              <w:t>来館者数等の推移　　　　　　　　　　　　　　　　　　　　　　　  【　】内は開館日1日当たりの平均</w:t>
            </w:r>
          </w:p>
          <w:tbl>
            <w:tblPr>
              <w:tblStyle w:val="af2"/>
              <w:tblW w:w="11565" w:type="dxa"/>
              <w:tblInd w:w="170" w:type="dxa"/>
              <w:tblLayout w:type="fixed"/>
              <w:tblLook w:val="04A0" w:firstRow="1" w:lastRow="0" w:firstColumn="1" w:lastColumn="0" w:noHBand="0" w:noVBand="1"/>
            </w:tblPr>
            <w:tblGrid>
              <w:gridCol w:w="3743"/>
              <w:gridCol w:w="737"/>
              <w:gridCol w:w="1417"/>
              <w:gridCol w:w="1417"/>
              <w:gridCol w:w="1417"/>
              <w:gridCol w:w="1417"/>
              <w:gridCol w:w="1417"/>
            </w:tblGrid>
            <w:tr w:rsidR="00B74167" w14:paraId="4C61DC3A" w14:textId="77777777">
              <w:trPr>
                <w:trHeight w:val="283"/>
              </w:trPr>
              <w:tc>
                <w:tcPr>
                  <w:tcW w:w="3742" w:type="dxa"/>
                  <w:tcBorders>
                    <w:top w:val="single" w:sz="4" w:space="0" w:color="auto"/>
                    <w:left w:val="single" w:sz="4" w:space="0" w:color="auto"/>
                    <w:bottom w:val="single" w:sz="4" w:space="0" w:color="auto"/>
                    <w:right w:val="single" w:sz="4" w:space="0" w:color="auto"/>
                  </w:tcBorders>
                  <w:vAlign w:val="center"/>
                </w:tcPr>
                <w:p w14:paraId="6C8C8E93"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p>
              </w:tc>
              <w:tc>
                <w:tcPr>
                  <w:tcW w:w="737" w:type="dxa"/>
                  <w:tcBorders>
                    <w:top w:val="single" w:sz="4" w:space="0" w:color="auto"/>
                    <w:left w:val="single" w:sz="4" w:space="0" w:color="auto"/>
                    <w:bottom w:val="single" w:sz="4" w:space="0" w:color="auto"/>
                    <w:right w:val="single" w:sz="4" w:space="0" w:color="auto"/>
                  </w:tcBorders>
                  <w:vAlign w:val="center"/>
                  <w:hideMark/>
                </w:tcPr>
                <w:p w14:paraId="67467BA9"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単位</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02EFB8"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平成29年度</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B319D9"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平成30年度</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F34F8E"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令和元年度</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3FDD7E"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令和２年度</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20FB9F"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令和３年度</w:t>
                  </w:r>
                </w:p>
              </w:tc>
            </w:tr>
            <w:tr w:rsidR="00B74167" w14:paraId="3FB2F931" w14:textId="77777777">
              <w:trPr>
                <w:trHeight w:val="283"/>
              </w:trPr>
              <w:tc>
                <w:tcPr>
                  <w:tcW w:w="3742" w:type="dxa"/>
                  <w:tcBorders>
                    <w:top w:val="single" w:sz="4" w:space="0" w:color="auto"/>
                    <w:left w:val="single" w:sz="4" w:space="0" w:color="auto"/>
                    <w:bottom w:val="single" w:sz="4" w:space="0" w:color="auto"/>
                    <w:right w:val="single" w:sz="4" w:space="0" w:color="auto"/>
                  </w:tcBorders>
                  <w:vAlign w:val="center"/>
                  <w:hideMark/>
                </w:tcPr>
                <w:p w14:paraId="614A7243" w14:textId="77777777" w:rsidR="00B74167" w:rsidRDefault="00B74167">
                  <w:pPr>
                    <w:framePr w:hSpace="142" w:wrap="around" w:vAnchor="text" w:hAnchor="margin" w:y="2"/>
                    <w:autoSpaceDE w:val="0"/>
                    <w:autoSpaceDN w:val="0"/>
                    <w:spacing w:line="300" w:lineRule="exact"/>
                    <w:rPr>
                      <w:rFonts w:ascii="ＭＳ 明朝" w:hAnsi="ＭＳ 明朝" w:hint="eastAsia"/>
                      <w:sz w:val="24"/>
                    </w:rPr>
                  </w:pPr>
                  <w:r>
                    <w:rPr>
                      <w:rFonts w:ascii="ＭＳ 明朝" w:hAnsi="ＭＳ 明朝" w:hint="eastAsia"/>
                      <w:sz w:val="24"/>
                    </w:rPr>
                    <w:t>開館日数</w:t>
                  </w:r>
                </w:p>
              </w:tc>
              <w:tc>
                <w:tcPr>
                  <w:tcW w:w="737" w:type="dxa"/>
                  <w:tcBorders>
                    <w:top w:val="single" w:sz="4" w:space="0" w:color="auto"/>
                    <w:left w:val="single" w:sz="4" w:space="0" w:color="auto"/>
                    <w:bottom w:val="single" w:sz="4" w:space="0" w:color="auto"/>
                    <w:right w:val="single" w:sz="4" w:space="0" w:color="auto"/>
                  </w:tcBorders>
                  <w:vAlign w:val="center"/>
                  <w:hideMark/>
                </w:tcPr>
                <w:p w14:paraId="000E6257"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日</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DF4998"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289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172996"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286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A306AF"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260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441AFA"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254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CBB386"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246</w:t>
                  </w:r>
                </w:p>
              </w:tc>
            </w:tr>
            <w:tr w:rsidR="00B74167" w14:paraId="25D6BC68" w14:textId="77777777">
              <w:trPr>
                <w:trHeight w:val="283"/>
              </w:trPr>
              <w:tc>
                <w:tcPr>
                  <w:tcW w:w="3742" w:type="dxa"/>
                  <w:tcBorders>
                    <w:top w:val="single" w:sz="4" w:space="0" w:color="auto"/>
                    <w:left w:val="single" w:sz="4" w:space="0" w:color="auto"/>
                    <w:bottom w:val="single" w:sz="4" w:space="0" w:color="auto"/>
                    <w:right w:val="single" w:sz="4" w:space="0" w:color="auto"/>
                  </w:tcBorders>
                  <w:vAlign w:val="center"/>
                  <w:hideMark/>
                </w:tcPr>
                <w:p w14:paraId="500E9AA7" w14:textId="77777777" w:rsidR="00B74167" w:rsidRDefault="00B74167">
                  <w:pPr>
                    <w:framePr w:hSpace="142" w:wrap="around" w:vAnchor="text" w:hAnchor="margin" w:y="2"/>
                    <w:autoSpaceDE w:val="0"/>
                    <w:autoSpaceDN w:val="0"/>
                    <w:spacing w:line="300" w:lineRule="exact"/>
                    <w:rPr>
                      <w:rFonts w:ascii="ＭＳ 明朝" w:hAnsi="ＭＳ 明朝" w:hint="eastAsia"/>
                      <w:sz w:val="24"/>
                    </w:rPr>
                  </w:pPr>
                  <w:r>
                    <w:rPr>
                      <w:rFonts w:ascii="ＭＳ 明朝" w:hAnsi="ＭＳ 明朝" w:hint="eastAsia"/>
                      <w:sz w:val="24"/>
                    </w:rPr>
                    <w:t>来館者数</w:t>
                  </w:r>
                </w:p>
              </w:tc>
              <w:tc>
                <w:tcPr>
                  <w:tcW w:w="737" w:type="dxa"/>
                  <w:tcBorders>
                    <w:top w:val="single" w:sz="4" w:space="0" w:color="auto"/>
                    <w:left w:val="single" w:sz="4" w:space="0" w:color="auto"/>
                    <w:bottom w:val="single" w:sz="4" w:space="0" w:color="auto"/>
                    <w:right w:val="single" w:sz="4" w:space="0" w:color="auto"/>
                  </w:tcBorders>
                  <w:vAlign w:val="center"/>
                  <w:hideMark/>
                </w:tcPr>
                <w:p w14:paraId="5B4FC7F1"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B64923"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358,282</w:t>
                  </w:r>
                </w:p>
                <w:p w14:paraId="52207C5C"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【1,240】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4FBB8D"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346,282</w:t>
                  </w:r>
                </w:p>
                <w:p w14:paraId="64DAD9CD"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【1,211】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E2758C"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311,391</w:t>
                  </w:r>
                </w:p>
                <w:p w14:paraId="1CC4612A"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【1,198】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D051EA"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203,262</w:t>
                  </w:r>
                </w:p>
                <w:p w14:paraId="36E346B0"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【800】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1BAF1F"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184,150</w:t>
                  </w:r>
                </w:p>
                <w:p w14:paraId="691A024A"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【749】</w:t>
                  </w:r>
                </w:p>
              </w:tc>
            </w:tr>
            <w:tr w:rsidR="00B74167" w14:paraId="6AE76E06" w14:textId="77777777">
              <w:trPr>
                <w:trHeight w:val="283"/>
              </w:trPr>
              <w:tc>
                <w:tcPr>
                  <w:tcW w:w="3742" w:type="dxa"/>
                  <w:tcBorders>
                    <w:top w:val="single" w:sz="4" w:space="0" w:color="auto"/>
                    <w:left w:val="single" w:sz="4" w:space="0" w:color="auto"/>
                    <w:bottom w:val="single" w:sz="4" w:space="0" w:color="auto"/>
                    <w:right w:val="single" w:sz="4" w:space="0" w:color="auto"/>
                  </w:tcBorders>
                  <w:vAlign w:val="center"/>
                  <w:hideMark/>
                </w:tcPr>
                <w:p w14:paraId="3A06AE5C" w14:textId="77777777" w:rsidR="00B74167" w:rsidRDefault="00B74167">
                  <w:pPr>
                    <w:framePr w:hSpace="142" w:wrap="around" w:vAnchor="text" w:hAnchor="margin" w:y="2"/>
                    <w:autoSpaceDE w:val="0"/>
                    <w:autoSpaceDN w:val="0"/>
                    <w:spacing w:line="300" w:lineRule="exact"/>
                    <w:rPr>
                      <w:rFonts w:ascii="ＭＳ 明朝" w:hAnsi="ＭＳ 明朝" w:hint="eastAsia"/>
                      <w:sz w:val="24"/>
                    </w:rPr>
                  </w:pPr>
                  <w:r>
                    <w:rPr>
                      <w:rFonts w:ascii="ＭＳ 明朝" w:hAnsi="ＭＳ 明朝" w:hint="eastAsia"/>
                      <w:sz w:val="24"/>
                    </w:rPr>
                    <w:t>貸出人数</w:t>
                  </w:r>
                </w:p>
              </w:tc>
              <w:tc>
                <w:tcPr>
                  <w:tcW w:w="737" w:type="dxa"/>
                  <w:tcBorders>
                    <w:top w:val="single" w:sz="4" w:space="0" w:color="auto"/>
                    <w:left w:val="single" w:sz="4" w:space="0" w:color="auto"/>
                    <w:bottom w:val="single" w:sz="4" w:space="0" w:color="auto"/>
                    <w:right w:val="single" w:sz="4" w:space="0" w:color="auto"/>
                  </w:tcBorders>
                  <w:vAlign w:val="center"/>
                  <w:hideMark/>
                </w:tcPr>
                <w:p w14:paraId="2D5BCB53"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40911"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57,866</w:t>
                  </w:r>
                </w:p>
                <w:p w14:paraId="0B2CA9D2"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【200】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7B8C32"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57,998</w:t>
                  </w:r>
                </w:p>
                <w:p w14:paraId="5DBE28C3"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【203】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2EAF6F"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52,792</w:t>
                  </w:r>
                </w:p>
                <w:p w14:paraId="110D1310"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【203】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A10935"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45,084</w:t>
                  </w:r>
                </w:p>
                <w:p w14:paraId="65EAF92A"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【177】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65A1F8"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42,702</w:t>
                  </w:r>
                </w:p>
                <w:p w14:paraId="1003552E"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【174】</w:t>
                  </w:r>
                </w:p>
              </w:tc>
            </w:tr>
            <w:tr w:rsidR="00B74167" w14:paraId="750D543B" w14:textId="77777777">
              <w:trPr>
                <w:trHeight w:val="283"/>
              </w:trPr>
              <w:tc>
                <w:tcPr>
                  <w:tcW w:w="3742" w:type="dxa"/>
                  <w:tcBorders>
                    <w:top w:val="single" w:sz="4" w:space="0" w:color="auto"/>
                    <w:left w:val="single" w:sz="4" w:space="0" w:color="auto"/>
                    <w:bottom w:val="single" w:sz="4" w:space="0" w:color="auto"/>
                    <w:right w:val="single" w:sz="4" w:space="0" w:color="auto"/>
                  </w:tcBorders>
                  <w:vAlign w:val="center"/>
                  <w:hideMark/>
                </w:tcPr>
                <w:p w14:paraId="4B74C262" w14:textId="77777777" w:rsidR="00B74167" w:rsidRDefault="00B74167">
                  <w:pPr>
                    <w:framePr w:hSpace="142" w:wrap="around" w:vAnchor="text" w:hAnchor="margin" w:y="2"/>
                    <w:autoSpaceDE w:val="0"/>
                    <w:autoSpaceDN w:val="0"/>
                    <w:spacing w:line="300" w:lineRule="exact"/>
                    <w:rPr>
                      <w:rFonts w:ascii="ＭＳ 明朝" w:hAnsi="ＭＳ 明朝" w:hint="eastAsia"/>
                      <w:sz w:val="24"/>
                    </w:rPr>
                  </w:pPr>
                  <w:r>
                    <w:rPr>
                      <w:rFonts w:ascii="ＭＳ 明朝" w:hAnsi="ＭＳ 明朝" w:hint="eastAsia"/>
                      <w:sz w:val="24"/>
                    </w:rPr>
                    <w:t>貸出冊数</w:t>
                  </w:r>
                </w:p>
                <w:p w14:paraId="5951FA26" w14:textId="77777777" w:rsidR="00B74167" w:rsidRDefault="00B74167">
                  <w:pPr>
                    <w:framePr w:hSpace="142" w:wrap="around" w:vAnchor="text" w:hAnchor="margin" w:y="2"/>
                    <w:autoSpaceDE w:val="0"/>
                    <w:autoSpaceDN w:val="0"/>
                    <w:spacing w:line="300" w:lineRule="exact"/>
                    <w:rPr>
                      <w:rFonts w:ascii="ＭＳ 明朝" w:hAnsi="ＭＳ 明朝" w:hint="eastAsia"/>
                      <w:sz w:val="24"/>
                    </w:rPr>
                  </w:pPr>
                  <w:r>
                    <w:rPr>
                      <w:rFonts w:ascii="ＭＳ 明朝" w:hAnsi="ＭＳ 明朝" w:hint="eastAsia"/>
                      <w:sz w:val="24"/>
                    </w:rPr>
                    <w:t>（非来館による郵送貸出を含む）</w:t>
                  </w:r>
                </w:p>
              </w:tc>
              <w:tc>
                <w:tcPr>
                  <w:tcW w:w="737" w:type="dxa"/>
                  <w:tcBorders>
                    <w:top w:val="single" w:sz="4" w:space="0" w:color="auto"/>
                    <w:left w:val="single" w:sz="4" w:space="0" w:color="auto"/>
                    <w:bottom w:val="single" w:sz="4" w:space="0" w:color="auto"/>
                    <w:right w:val="single" w:sz="4" w:space="0" w:color="auto"/>
                  </w:tcBorders>
                  <w:vAlign w:val="center"/>
                  <w:hideMark/>
                </w:tcPr>
                <w:p w14:paraId="38F667C3"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F76327"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172,521</w:t>
                  </w:r>
                </w:p>
                <w:p w14:paraId="30A3BBAA"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【597】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634333"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173,262</w:t>
                  </w:r>
                </w:p>
                <w:p w14:paraId="3F15B838"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【606】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491B21"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159,123</w:t>
                  </w:r>
                </w:p>
                <w:p w14:paraId="72A29235"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【612】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CFF78F"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145,164</w:t>
                  </w:r>
                </w:p>
                <w:p w14:paraId="02590FFB"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【572】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C6BA4B"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130,432</w:t>
                  </w:r>
                </w:p>
                <w:p w14:paraId="3BE5AC3C"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【530】</w:t>
                  </w:r>
                </w:p>
              </w:tc>
            </w:tr>
            <w:tr w:rsidR="00B74167" w14:paraId="59641084" w14:textId="77777777">
              <w:trPr>
                <w:trHeight w:val="283"/>
              </w:trPr>
              <w:tc>
                <w:tcPr>
                  <w:tcW w:w="3742" w:type="dxa"/>
                  <w:tcBorders>
                    <w:top w:val="single" w:sz="4" w:space="0" w:color="auto"/>
                    <w:left w:val="single" w:sz="4" w:space="0" w:color="auto"/>
                    <w:bottom w:val="single" w:sz="4" w:space="0" w:color="auto"/>
                    <w:right w:val="single" w:sz="4" w:space="0" w:color="auto"/>
                  </w:tcBorders>
                  <w:vAlign w:val="center"/>
                  <w:hideMark/>
                </w:tcPr>
                <w:p w14:paraId="1B6564DB" w14:textId="77777777" w:rsidR="00B74167" w:rsidRDefault="00B74167">
                  <w:pPr>
                    <w:framePr w:hSpace="142" w:wrap="around" w:vAnchor="text" w:hAnchor="margin" w:y="2"/>
                    <w:autoSpaceDE w:val="0"/>
                    <w:autoSpaceDN w:val="0"/>
                    <w:spacing w:line="300" w:lineRule="exact"/>
                    <w:rPr>
                      <w:rFonts w:ascii="ＭＳ 明朝" w:hAnsi="ＭＳ 明朝" w:hint="eastAsia"/>
                      <w:sz w:val="24"/>
                    </w:rPr>
                  </w:pPr>
                  <w:r>
                    <w:rPr>
                      <w:rFonts w:ascii="ＭＳ 明朝" w:hAnsi="ＭＳ 明朝" w:hint="eastAsia"/>
                      <w:sz w:val="24"/>
                    </w:rPr>
                    <w:t>調査相談件数</w:t>
                  </w:r>
                </w:p>
                <w:p w14:paraId="1BDADE22" w14:textId="77777777" w:rsidR="00B74167" w:rsidRDefault="00B74167">
                  <w:pPr>
                    <w:framePr w:hSpace="142" w:wrap="around" w:vAnchor="text" w:hAnchor="margin" w:y="2"/>
                    <w:autoSpaceDE w:val="0"/>
                    <w:autoSpaceDN w:val="0"/>
                    <w:spacing w:line="300" w:lineRule="exact"/>
                    <w:rPr>
                      <w:rFonts w:ascii="ＭＳ 明朝" w:hAnsi="ＭＳ 明朝" w:hint="eastAsia"/>
                      <w:sz w:val="24"/>
                    </w:rPr>
                  </w:pPr>
                  <w:r>
                    <w:rPr>
                      <w:rFonts w:ascii="ＭＳ 明朝" w:hAnsi="ＭＳ 明朝" w:hint="eastAsia"/>
                      <w:sz w:val="24"/>
                    </w:rPr>
                    <w:t>（非来館による調査相談を含む）</w:t>
                  </w:r>
                </w:p>
              </w:tc>
              <w:tc>
                <w:tcPr>
                  <w:tcW w:w="737" w:type="dxa"/>
                  <w:tcBorders>
                    <w:top w:val="single" w:sz="4" w:space="0" w:color="auto"/>
                    <w:left w:val="single" w:sz="4" w:space="0" w:color="auto"/>
                    <w:bottom w:val="single" w:sz="4" w:space="0" w:color="auto"/>
                    <w:right w:val="single" w:sz="4" w:space="0" w:color="auto"/>
                  </w:tcBorders>
                  <w:vAlign w:val="center"/>
                  <w:hideMark/>
                </w:tcPr>
                <w:p w14:paraId="36887726"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件</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4FBA82"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29,170</w:t>
                  </w:r>
                </w:p>
                <w:p w14:paraId="09B2CE91"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【101】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AB5324"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34,025</w:t>
                  </w:r>
                </w:p>
                <w:p w14:paraId="66A143F9"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【119】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B994A0"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28,936</w:t>
                  </w:r>
                </w:p>
                <w:p w14:paraId="1187B0EB"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【111】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9AE557"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26,510</w:t>
                  </w:r>
                </w:p>
                <w:p w14:paraId="5A5CF666"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【104】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657EF2"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29,137</w:t>
                  </w:r>
                </w:p>
                <w:p w14:paraId="3FC3E63A"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【118】</w:t>
                  </w:r>
                </w:p>
              </w:tc>
            </w:tr>
            <w:tr w:rsidR="00B74167" w14:paraId="245186D4" w14:textId="77777777">
              <w:trPr>
                <w:trHeight w:val="283"/>
              </w:trPr>
              <w:tc>
                <w:tcPr>
                  <w:tcW w:w="3742" w:type="dxa"/>
                  <w:tcBorders>
                    <w:top w:val="single" w:sz="4" w:space="0" w:color="auto"/>
                    <w:left w:val="single" w:sz="4" w:space="0" w:color="auto"/>
                    <w:bottom w:val="single" w:sz="4" w:space="0" w:color="auto"/>
                    <w:right w:val="single" w:sz="4" w:space="0" w:color="auto"/>
                  </w:tcBorders>
                  <w:vAlign w:val="center"/>
                  <w:hideMark/>
                </w:tcPr>
                <w:p w14:paraId="6EDA82CC" w14:textId="77777777" w:rsidR="00B74167" w:rsidRDefault="00B74167">
                  <w:pPr>
                    <w:framePr w:hSpace="142" w:wrap="around" w:vAnchor="text" w:hAnchor="margin" w:y="2"/>
                    <w:autoSpaceDE w:val="0"/>
                    <w:autoSpaceDN w:val="0"/>
                    <w:spacing w:line="300" w:lineRule="exact"/>
                    <w:rPr>
                      <w:rFonts w:ascii="ＭＳ 明朝" w:hAnsi="ＭＳ 明朝" w:hint="eastAsia"/>
                      <w:sz w:val="24"/>
                    </w:rPr>
                  </w:pPr>
                  <w:r>
                    <w:rPr>
                      <w:rFonts w:ascii="ＭＳ 明朝" w:hAnsi="ＭＳ 明朝" w:hint="eastAsia"/>
                      <w:sz w:val="24"/>
                    </w:rPr>
                    <w:t>データベース利用件数</w:t>
                  </w:r>
                </w:p>
              </w:tc>
              <w:tc>
                <w:tcPr>
                  <w:tcW w:w="737" w:type="dxa"/>
                  <w:tcBorders>
                    <w:top w:val="single" w:sz="4" w:space="0" w:color="auto"/>
                    <w:left w:val="single" w:sz="4" w:space="0" w:color="auto"/>
                    <w:bottom w:val="single" w:sz="4" w:space="0" w:color="auto"/>
                    <w:right w:val="single" w:sz="4" w:space="0" w:color="auto"/>
                  </w:tcBorders>
                  <w:vAlign w:val="center"/>
                  <w:hideMark/>
                </w:tcPr>
                <w:p w14:paraId="4FD8CD0F"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件</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3FA984"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5,109</w:t>
                  </w:r>
                </w:p>
                <w:p w14:paraId="64570A76"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【18】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394514"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6,083</w:t>
                  </w:r>
                </w:p>
                <w:p w14:paraId="021C05E8"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1B4FA7"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5,372</w:t>
                  </w:r>
                </w:p>
                <w:p w14:paraId="1ACB8041"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040C22"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3,923</w:t>
                  </w:r>
                </w:p>
                <w:p w14:paraId="1252265F"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【15】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96B435"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3,712</w:t>
                  </w:r>
                </w:p>
                <w:p w14:paraId="548C4575"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【15】</w:t>
                  </w:r>
                </w:p>
              </w:tc>
            </w:tr>
            <w:tr w:rsidR="00B74167" w14:paraId="7E87F233" w14:textId="77777777">
              <w:trPr>
                <w:trHeight w:val="283"/>
              </w:trPr>
              <w:tc>
                <w:tcPr>
                  <w:tcW w:w="3742" w:type="dxa"/>
                  <w:tcBorders>
                    <w:top w:val="single" w:sz="4" w:space="0" w:color="auto"/>
                    <w:left w:val="single" w:sz="4" w:space="0" w:color="auto"/>
                    <w:bottom w:val="single" w:sz="4" w:space="0" w:color="auto"/>
                    <w:right w:val="single" w:sz="4" w:space="0" w:color="auto"/>
                  </w:tcBorders>
                  <w:vAlign w:val="center"/>
                  <w:hideMark/>
                </w:tcPr>
                <w:p w14:paraId="66AE2704" w14:textId="77777777" w:rsidR="00B74167" w:rsidRDefault="00B74167">
                  <w:pPr>
                    <w:framePr w:hSpace="142" w:wrap="around" w:vAnchor="text" w:hAnchor="margin" w:y="2"/>
                    <w:autoSpaceDE w:val="0"/>
                    <w:autoSpaceDN w:val="0"/>
                    <w:spacing w:line="300" w:lineRule="exact"/>
                    <w:rPr>
                      <w:rFonts w:ascii="ＭＳ 明朝" w:hAnsi="ＭＳ 明朝" w:hint="eastAsia"/>
                      <w:sz w:val="24"/>
                    </w:rPr>
                  </w:pPr>
                  <w:r>
                    <w:rPr>
                      <w:rFonts w:ascii="ＭＳ 明朝" w:hAnsi="ＭＳ 明朝" w:hint="eastAsia"/>
                      <w:sz w:val="24"/>
                    </w:rPr>
                    <w:t>非来館（着払い）による郵送貸出冊数（貸出冊数の内数）</w:t>
                  </w:r>
                </w:p>
              </w:tc>
              <w:tc>
                <w:tcPr>
                  <w:tcW w:w="737" w:type="dxa"/>
                  <w:tcBorders>
                    <w:top w:val="single" w:sz="4" w:space="0" w:color="auto"/>
                    <w:left w:val="single" w:sz="4" w:space="0" w:color="auto"/>
                    <w:bottom w:val="single" w:sz="4" w:space="0" w:color="auto"/>
                    <w:right w:val="single" w:sz="4" w:space="0" w:color="auto"/>
                  </w:tcBorders>
                  <w:vAlign w:val="center"/>
                  <w:hideMark/>
                </w:tcPr>
                <w:p w14:paraId="421BA08A"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EAB10A"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969D7C"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245127"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49F3FF"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1,156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226BA1"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1,391</w:t>
                  </w:r>
                </w:p>
              </w:tc>
            </w:tr>
            <w:tr w:rsidR="00B74167" w14:paraId="0D931341" w14:textId="77777777">
              <w:trPr>
                <w:trHeight w:val="283"/>
              </w:trPr>
              <w:tc>
                <w:tcPr>
                  <w:tcW w:w="3742" w:type="dxa"/>
                  <w:tcBorders>
                    <w:top w:val="single" w:sz="4" w:space="0" w:color="auto"/>
                    <w:left w:val="single" w:sz="4" w:space="0" w:color="auto"/>
                    <w:bottom w:val="single" w:sz="4" w:space="0" w:color="auto"/>
                    <w:right w:val="single" w:sz="4" w:space="0" w:color="auto"/>
                  </w:tcBorders>
                  <w:vAlign w:val="center"/>
                  <w:hideMark/>
                </w:tcPr>
                <w:p w14:paraId="40639254" w14:textId="77777777" w:rsidR="00B74167" w:rsidRDefault="00B74167">
                  <w:pPr>
                    <w:framePr w:hSpace="142" w:wrap="around" w:vAnchor="text" w:hAnchor="margin" w:y="2"/>
                    <w:autoSpaceDE w:val="0"/>
                    <w:autoSpaceDN w:val="0"/>
                    <w:spacing w:line="300" w:lineRule="exact"/>
                    <w:rPr>
                      <w:rFonts w:ascii="ＭＳ 明朝" w:hAnsi="ＭＳ 明朝" w:hint="eastAsia"/>
                      <w:sz w:val="24"/>
                    </w:rPr>
                  </w:pPr>
                  <w:r>
                    <w:rPr>
                      <w:rFonts w:ascii="ＭＳ 明朝" w:hAnsi="ＭＳ 明朝" w:hint="eastAsia"/>
                      <w:sz w:val="24"/>
                    </w:rPr>
                    <w:t>非来館による調査相談件数</w:t>
                  </w:r>
                </w:p>
                <w:p w14:paraId="46F16779" w14:textId="77777777" w:rsidR="00B74167" w:rsidRDefault="00B74167">
                  <w:pPr>
                    <w:framePr w:hSpace="142" w:wrap="around" w:vAnchor="text" w:hAnchor="margin" w:y="2"/>
                    <w:autoSpaceDE w:val="0"/>
                    <w:autoSpaceDN w:val="0"/>
                    <w:spacing w:line="300" w:lineRule="exact"/>
                    <w:rPr>
                      <w:rFonts w:ascii="ＭＳ 明朝" w:hAnsi="ＭＳ 明朝" w:hint="eastAsia"/>
                      <w:sz w:val="24"/>
                    </w:rPr>
                  </w:pPr>
                  <w:r>
                    <w:rPr>
                      <w:rFonts w:ascii="ＭＳ 明朝" w:hAnsi="ＭＳ 明朝" w:hint="eastAsia"/>
                      <w:sz w:val="24"/>
                    </w:rPr>
                    <w:t>（電話・郵送・FAX・Web）</w:t>
                  </w:r>
                </w:p>
              </w:tc>
              <w:tc>
                <w:tcPr>
                  <w:tcW w:w="737" w:type="dxa"/>
                  <w:tcBorders>
                    <w:top w:val="single" w:sz="4" w:space="0" w:color="auto"/>
                    <w:left w:val="single" w:sz="4" w:space="0" w:color="auto"/>
                    <w:bottom w:val="single" w:sz="4" w:space="0" w:color="auto"/>
                    <w:right w:val="single" w:sz="4" w:space="0" w:color="auto"/>
                  </w:tcBorders>
                  <w:vAlign w:val="center"/>
                  <w:hideMark/>
                </w:tcPr>
                <w:p w14:paraId="361B6752"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件</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5790E0"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8,408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5DC448"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10,699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3FCF01"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9,992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F532D3"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12,196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ABC436"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14,445</w:t>
                  </w:r>
                </w:p>
              </w:tc>
            </w:tr>
            <w:tr w:rsidR="00B74167" w14:paraId="55EBB95F" w14:textId="77777777">
              <w:trPr>
                <w:trHeight w:val="283"/>
              </w:trPr>
              <w:tc>
                <w:tcPr>
                  <w:tcW w:w="3742" w:type="dxa"/>
                  <w:tcBorders>
                    <w:top w:val="single" w:sz="4" w:space="0" w:color="auto"/>
                    <w:left w:val="single" w:sz="4" w:space="0" w:color="auto"/>
                    <w:bottom w:val="single" w:sz="4" w:space="0" w:color="auto"/>
                    <w:right w:val="single" w:sz="4" w:space="0" w:color="auto"/>
                  </w:tcBorders>
                  <w:vAlign w:val="center"/>
                  <w:hideMark/>
                </w:tcPr>
                <w:p w14:paraId="5E564A9A" w14:textId="77777777" w:rsidR="00B74167" w:rsidRDefault="00B74167">
                  <w:pPr>
                    <w:framePr w:hSpace="142" w:wrap="around" w:vAnchor="text" w:hAnchor="margin" w:y="2"/>
                    <w:autoSpaceDE w:val="0"/>
                    <w:autoSpaceDN w:val="0"/>
                    <w:spacing w:line="300" w:lineRule="exact"/>
                    <w:rPr>
                      <w:rFonts w:ascii="ＭＳ 明朝" w:hAnsi="ＭＳ 明朝" w:hint="eastAsia"/>
                      <w:sz w:val="24"/>
                    </w:rPr>
                  </w:pPr>
                  <w:r>
                    <w:rPr>
                      <w:rFonts w:ascii="ＭＳ 明朝" w:hAnsi="ＭＳ 明朝" w:hint="eastAsia"/>
                      <w:sz w:val="24"/>
                    </w:rPr>
                    <w:t>非来館による複写件数</w:t>
                  </w:r>
                </w:p>
                <w:p w14:paraId="2F78D34F" w14:textId="77777777" w:rsidR="00B74167" w:rsidRDefault="00B74167">
                  <w:pPr>
                    <w:framePr w:hSpace="142" w:wrap="around" w:vAnchor="text" w:hAnchor="margin" w:y="2"/>
                    <w:autoSpaceDE w:val="0"/>
                    <w:autoSpaceDN w:val="0"/>
                    <w:spacing w:line="300" w:lineRule="exact"/>
                    <w:rPr>
                      <w:rFonts w:ascii="ＭＳ 明朝" w:hAnsi="ＭＳ 明朝" w:hint="eastAsia"/>
                      <w:sz w:val="24"/>
                    </w:rPr>
                  </w:pPr>
                  <w:r>
                    <w:rPr>
                      <w:rFonts w:ascii="ＭＳ 明朝" w:hAnsi="ＭＳ 明朝" w:hint="eastAsia"/>
                      <w:sz w:val="24"/>
                    </w:rPr>
                    <w:t>（</w:t>
                  </w:r>
                  <w:r>
                    <w:rPr>
                      <w:rFonts w:ascii="ＭＳ 明朝" w:hAnsi="ＭＳ 明朝" w:cs="Arial" w:hint="eastAsia"/>
                      <w:sz w:val="24"/>
                    </w:rPr>
                    <w:t>郵送・Web</w:t>
                  </w:r>
                  <w:r>
                    <w:rPr>
                      <w:rFonts w:ascii="ＭＳ 明朝" w:hAnsi="ＭＳ 明朝" w:hint="eastAsia"/>
                      <w:sz w:val="24"/>
                    </w:rPr>
                    <w:t>）</w:t>
                  </w:r>
                </w:p>
              </w:tc>
              <w:tc>
                <w:tcPr>
                  <w:tcW w:w="737" w:type="dxa"/>
                  <w:tcBorders>
                    <w:top w:val="single" w:sz="4" w:space="0" w:color="auto"/>
                    <w:left w:val="single" w:sz="4" w:space="0" w:color="auto"/>
                    <w:bottom w:val="single" w:sz="4" w:space="0" w:color="auto"/>
                    <w:right w:val="single" w:sz="4" w:space="0" w:color="auto"/>
                  </w:tcBorders>
                  <w:vAlign w:val="center"/>
                  <w:hideMark/>
                </w:tcPr>
                <w:p w14:paraId="494F3D9D"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件</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FB878C"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307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8C0C0E"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268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B75B36"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259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3316A3"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464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F833E6" w14:textId="77777777" w:rsidR="00B74167" w:rsidRDefault="00B74167">
                  <w:pPr>
                    <w:framePr w:hSpace="142" w:wrap="around" w:vAnchor="text" w:hAnchor="margin" w:y="2"/>
                    <w:autoSpaceDE w:val="0"/>
                    <w:autoSpaceDN w:val="0"/>
                    <w:spacing w:line="300" w:lineRule="exact"/>
                    <w:jc w:val="right"/>
                    <w:rPr>
                      <w:rFonts w:ascii="ＭＳ 明朝" w:hAnsi="ＭＳ 明朝" w:hint="eastAsia"/>
                      <w:sz w:val="24"/>
                    </w:rPr>
                  </w:pPr>
                  <w:r>
                    <w:rPr>
                      <w:rFonts w:ascii="ＭＳ 明朝" w:hAnsi="ＭＳ 明朝" w:hint="eastAsia"/>
                      <w:sz w:val="24"/>
                    </w:rPr>
                    <w:t>464</w:t>
                  </w:r>
                </w:p>
              </w:tc>
            </w:tr>
          </w:tbl>
          <w:p w14:paraId="4F3361E7" w14:textId="77777777" w:rsidR="00B74167" w:rsidRDefault="00B74167">
            <w:pPr>
              <w:autoSpaceDE w:val="0"/>
              <w:autoSpaceDN w:val="0"/>
              <w:snapToGrid w:val="0"/>
              <w:spacing w:line="300" w:lineRule="exact"/>
              <w:rPr>
                <w:rFonts w:ascii="ＭＳ 明朝" w:hAnsi="ＭＳ 明朝" w:cs="Arial" w:hint="eastAsia"/>
                <w:sz w:val="24"/>
              </w:rPr>
            </w:pPr>
          </w:p>
          <w:p w14:paraId="013FC672" w14:textId="77777777" w:rsidR="00B74167" w:rsidRDefault="00B74167">
            <w:pPr>
              <w:autoSpaceDE w:val="0"/>
              <w:autoSpaceDN w:val="0"/>
              <w:snapToGrid w:val="0"/>
              <w:spacing w:line="300" w:lineRule="exact"/>
              <w:rPr>
                <w:rFonts w:ascii="ＭＳ 明朝" w:hAnsi="ＭＳ 明朝" w:cs="Arial" w:hint="eastAsia"/>
                <w:sz w:val="24"/>
              </w:rPr>
            </w:pPr>
            <w:r>
              <w:rPr>
                <w:rFonts w:ascii="ＭＳ 明朝" w:hAnsi="ＭＳ 明朝" w:cs="Arial" w:hint="eastAsia"/>
                <w:sz w:val="24"/>
              </w:rPr>
              <w:t>３　中之島図書館における図書館サービスの認知度</w:t>
            </w:r>
          </w:p>
          <w:p w14:paraId="06ACA9A2" w14:textId="77777777" w:rsidR="00B74167" w:rsidRDefault="00B74167">
            <w:pPr>
              <w:autoSpaceDE w:val="0"/>
              <w:autoSpaceDN w:val="0"/>
              <w:snapToGrid w:val="0"/>
              <w:spacing w:line="300" w:lineRule="exact"/>
              <w:ind w:firstLineChars="50" w:firstLine="120"/>
              <w:rPr>
                <w:rFonts w:ascii="ＭＳ 明朝" w:hAnsi="ＭＳ 明朝" w:cs="Arial" w:hint="eastAsia"/>
                <w:sz w:val="24"/>
              </w:rPr>
            </w:pPr>
            <w:r>
              <w:rPr>
                <w:rFonts w:ascii="ＭＳ 明朝" w:hAnsi="ＭＳ 明朝" w:cs="Arial" w:hint="eastAsia"/>
                <w:sz w:val="24"/>
              </w:rPr>
              <w:t>（1）満足度・認知度調査の実施状況</w:t>
            </w:r>
          </w:p>
          <w:p w14:paraId="28F45165" w14:textId="77777777" w:rsidR="00B74167" w:rsidRDefault="00B74167">
            <w:pPr>
              <w:widowControl/>
              <w:spacing w:line="300" w:lineRule="exact"/>
              <w:ind w:leftChars="200" w:left="660" w:hangingChars="100" w:hanging="240"/>
              <w:rPr>
                <w:rFonts w:ascii="ＭＳ 明朝" w:hAnsi="ＭＳ 明朝" w:cs="Arial" w:hint="eastAsia"/>
                <w:bCs/>
                <w:kern w:val="0"/>
                <w:sz w:val="24"/>
              </w:rPr>
            </w:pPr>
            <w:r>
              <w:rPr>
                <w:rFonts w:ascii="ＭＳ 明朝" w:hAnsi="ＭＳ 明朝" w:cs="Arial" w:hint="eastAsia"/>
                <w:bCs/>
                <w:kern w:val="0"/>
                <w:sz w:val="24"/>
              </w:rPr>
              <w:t>・毎年12月に来館者を対象にアンケートを実施し、図書館サービスの満足度等の把握を行っている。</w:t>
            </w:r>
          </w:p>
          <w:p w14:paraId="3FE34EBE" w14:textId="77777777" w:rsidR="00B74167" w:rsidRDefault="00B74167">
            <w:pPr>
              <w:widowControl/>
              <w:spacing w:line="300" w:lineRule="exact"/>
              <w:ind w:leftChars="300" w:left="870" w:hangingChars="100" w:hanging="240"/>
              <w:rPr>
                <w:rFonts w:ascii="ＭＳ 明朝" w:hAnsi="ＭＳ 明朝" w:cs="Arial" w:hint="eastAsia"/>
                <w:bCs/>
                <w:kern w:val="0"/>
                <w:sz w:val="24"/>
              </w:rPr>
            </w:pPr>
            <w:r>
              <w:rPr>
                <w:rFonts w:ascii="ＭＳ 明朝" w:hAnsi="ＭＳ 明朝" w:cs="Arial" w:hint="eastAsia"/>
                <w:bCs/>
                <w:kern w:val="0"/>
                <w:sz w:val="24"/>
              </w:rPr>
              <w:t>（過去５年間では、図書館サービス全体について、大変満足・満足・不満・大変不満のうち、大変満足・満足の合計が毎年95％前後となっている。）</w:t>
            </w:r>
          </w:p>
          <w:p w14:paraId="0E50B651" w14:textId="77777777" w:rsidR="00B74167" w:rsidRDefault="00B74167">
            <w:pPr>
              <w:widowControl/>
              <w:spacing w:line="300" w:lineRule="exact"/>
              <w:ind w:leftChars="200" w:left="660" w:hangingChars="100" w:hanging="240"/>
              <w:rPr>
                <w:rFonts w:ascii="ＭＳ 明朝" w:hAnsi="ＭＳ 明朝" w:hint="eastAsia"/>
                <w:sz w:val="24"/>
              </w:rPr>
            </w:pPr>
            <w:r>
              <w:rPr>
                <w:rFonts w:ascii="ＭＳ 明朝" w:hAnsi="ＭＳ 明朝" w:cs="Arial" w:hint="eastAsia"/>
                <w:bCs/>
                <w:kern w:val="0"/>
                <w:sz w:val="24"/>
              </w:rPr>
              <w:t>・</w:t>
            </w:r>
            <w:r>
              <w:rPr>
                <w:rFonts w:ascii="ＭＳ 明朝" w:hAnsi="ＭＳ 明朝" w:hint="eastAsia"/>
                <w:sz w:val="24"/>
              </w:rPr>
              <w:t>中之島図書館で提供しているサービスについて、</w:t>
            </w:r>
            <w:r>
              <w:rPr>
                <w:rFonts w:ascii="ＭＳ 明朝" w:hAnsi="ＭＳ 明朝" w:cs="Arial" w:hint="eastAsia"/>
                <w:sz w:val="24"/>
              </w:rPr>
              <w:t>未利用者</w:t>
            </w:r>
            <w:r>
              <w:rPr>
                <w:rFonts w:ascii="ＭＳ 明朝" w:hAnsi="ＭＳ 明朝" w:hint="eastAsia"/>
                <w:sz w:val="24"/>
              </w:rPr>
              <w:t>を対象とした認知度調査は、これまで実施していない。</w:t>
            </w:r>
          </w:p>
          <w:p w14:paraId="496EF0C8" w14:textId="77777777" w:rsidR="00B74167" w:rsidRDefault="00B74167">
            <w:pPr>
              <w:widowControl/>
              <w:spacing w:line="300" w:lineRule="exact"/>
              <w:ind w:leftChars="200" w:left="660" w:hangingChars="100" w:hanging="240"/>
              <w:rPr>
                <w:rFonts w:ascii="ＭＳ 明朝" w:hAnsi="ＭＳ 明朝" w:hint="eastAsia"/>
                <w:sz w:val="24"/>
              </w:rPr>
            </w:pPr>
            <w:r>
              <w:rPr>
                <w:rFonts w:ascii="ＭＳ 明朝" w:hAnsi="ＭＳ 明朝" w:hint="eastAsia"/>
                <w:sz w:val="24"/>
              </w:rPr>
              <w:t>・今後、インターネットでもアンケートを実施することで、</w:t>
            </w:r>
            <w:r>
              <w:rPr>
                <w:rFonts w:ascii="ＭＳ 明朝" w:hAnsi="ＭＳ 明朝" w:cs="Arial" w:hint="eastAsia"/>
                <w:sz w:val="24"/>
              </w:rPr>
              <w:t>未利用者</w:t>
            </w:r>
            <w:r>
              <w:rPr>
                <w:rFonts w:ascii="ＭＳ 明朝" w:hAnsi="ＭＳ 明朝" w:hint="eastAsia"/>
                <w:sz w:val="24"/>
              </w:rPr>
              <w:t>のニーズも把握し、その結果を踏まえて対策を講じていく予定。</w:t>
            </w:r>
          </w:p>
          <w:p w14:paraId="4017FAB4" w14:textId="77777777" w:rsidR="00B74167" w:rsidRDefault="00B74167">
            <w:pPr>
              <w:widowControl/>
              <w:spacing w:line="300" w:lineRule="exact"/>
              <w:ind w:leftChars="200" w:left="660" w:hangingChars="100" w:hanging="240"/>
              <w:rPr>
                <w:rFonts w:ascii="ＭＳ 明朝" w:hAnsi="ＭＳ 明朝" w:hint="eastAsia"/>
                <w:sz w:val="24"/>
              </w:rPr>
            </w:pPr>
          </w:p>
          <w:p w14:paraId="72F9A141" w14:textId="77777777" w:rsidR="00B74167" w:rsidRDefault="00B74167">
            <w:pPr>
              <w:autoSpaceDE w:val="0"/>
              <w:autoSpaceDN w:val="0"/>
              <w:snapToGrid w:val="0"/>
              <w:spacing w:line="300" w:lineRule="exact"/>
              <w:ind w:firstLineChars="100" w:firstLine="240"/>
              <w:rPr>
                <w:rFonts w:ascii="ＭＳ 明朝" w:hAnsi="ＭＳ 明朝" w:cs="Arial" w:hint="eastAsia"/>
                <w:sz w:val="24"/>
              </w:rPr>
            </w:pPr>
            <w:r>
              <w:rPr>
                <w:rFonts w:ascii="ＭＳ 明朝" w:hAnsi="ＭＳ 明朝" w:cs="Arial" w:hint="eastAsia"/>
                <w:sz w:val="24"/>
              </w:rPr>
              <w:t>(2) 図書館サービスの広報</w:t>
            </w:r>
          </w:p>
          <w:p w14:paraId="6DAC40F5" w14:textId="77777777" w:rsidR="00B74167" w:rsidRDefault="00B74167">
            <w:pPr>
              <w:autoSpaceDE w:val="0"/>
              <w:autoSpaceDN w:val="0"/>
              <w:snapToGrid w:val="0"/>
              <w:spacing w:line="300" w:lineRule="exact"/>
              <w:ind w:leftChars="200" w:left="660" w:hangingChars="100" w:hanging="240"/>
              <w:rPr>
                <w:rFonts w:ascii="ＭＳ 明朝" w:hAnsi="ＭＳ 明朝" w:cs="Arial" w:hint="eastAsia"/>
                <w:sz w:val="24"/>
              </w:rPr>
            </w:pPr>
            <w:r>
              <w:rPr>
                <w:rFonts w:ascii="ＭＳ 明朝" w:hAnsi="ＭＳ 明朝" w:cs="Arial" w:hint="eastAsia"/>
                <w:sz w:val="24"/>
              </w:rPr>
              <w:t>・中之島図書館で実施しているサービスについて、ホームページ、SNS、メールマガジン、館内掲示やチラシ配布などのほか、イベントでの紹介、日常業務での案内など広報に努めている。</w:t>
            </w:r>
          </w:p>
          <w:p w14:paraId="0444EB12" w14:textId="77777777" w:rsidR="00B74167" w:rsidRDefault="00B74167">
            <w:pPr>
              <w:autoSpaceDE w:val="0"/>
              <w:autoSpaceDN w:val="0"/>
              <w:snapToGrid w:val="0"/>
              <w:spacing w:line="300" w:lineRule="exact"/>
              <w:ind w:leftChars="200" w:left="660" w:hangingChars="100" w:hanging="240"/>
              <w:rPr>
                <w:rFonts w:ascii="ＭＳ 明朝" w:hAnsi="ＭＳ 明朝" w:cs="Arial" w:hint="eastAsia"/>
                <w:sz w:val="24"/>
              </w:rPr>
            </w:pPr>
          </w:p>
        </w:tc>
        <w:tc>
          <w:tcPr>
            <w:tcW w:w="4195" w:type="dxa"/>
            <w:tcBorders>
              <w:top w:val="single" w:sz="4" w:space="0" w:color="auto"/>
              <w:left w:val="single" w:sz="4" w:space="0" w:color="auto"/>
              <w:bottom w:val="single" w:sz="4" w:space="0" w:color="auto"/>
              <w:right w:val="single" w:sz="4" w:space="0" w:color="auto"/>
            </w:tcBorders>
          </w:tcPr>
          <w:p w14:paraId="62FAD2F3" w14:textId="77777777" w:rsidR="00B74167" w:rsidRDefault="00B74167">
            <w:pPr>
              <w:autoSpaceDE w:val="0"/>
              <w:autoSpaceDN w:val="0"/>
              <w:snapToGrid w:val="0"/>
              <w:spacing w:line="300" w:lineRule="exact"/>
              <w:ind w:firstLineChars="100" w:firstLine="240"/>
              <w:rPr>
                <w:rFonts w:ascii="ＭＳ 明朝" w:hAnsi="ＭＳ 明朝" w:cs="Arial" w:hint="eastAsia"/>
                <w:sz w:val="24"/>
              </w:rPr>
            </w:pPr>
          </w:p>
          <w:p w14:paraId="4B7BA412" w14:textId="77777777" w:rsidR="00B74167" w:rsidRDefault="00B74167">
            <w:pPr>
              <w:autoSpaceDE w:val="0"/>
              <w:autoSpaceDN w:val="0"/>
              <w:snapToGrid w:val="0"/>
              <w:spacing w:line="300" w:lineRule="exact"/>
              <w:ind w:firstLineChars="100" w:firstLine="240"/>
              <w:rPr>
                <w:rFonts w:ascii="ＭＳ 明朝" w:hAnsi="ＭＳ 明朝" w:cs="Arial" w:hint="eastAsia"/>
                <w:sz w:val="24"/>
              </w:rPr>
            </w:pPr>
            <w:r>
              <w:rPr>
                <w:rFonts w:ascii="ＭＳ 明朝" w:hAnsi="ＭＳ 明朝" w:cs="Arial" w:hint="eastAsia"/>
                <w:sz w:val="24"/>
              </w:rPr>
              <w:t>中之島図書館では、新型コロナウイルス感染症の影響により来館者数等が減少傾向にある中、非来館サービスを拡充するなどの工夫を行っているものの、減少を補うまでには至っていない。</w:t>
            </w:r>
          </w:p>
          <w:p w14:paraId="615220AD" w14:textId="77777777" w:rsidR="00B74167" w:rsidRDefault="00B74167">
            <w:pPr>
              <w:autoSpaceDE w:val="0"/>
              <w:autoSpaceDN w:val="0"/>
              <w:snapToGrid w:val="0"/>
              <w:spacing w:line="300" w:lineRule="exact"/>
              <w:ind w:firstLineChars="100" w:firstLine="240"/>
              <w:rPr>
                <w:rFonts w:ascii="ＭＳ 明朝" w:hAnsi="ＭＳ 明朝" w:cs="Arial" w:hint="eastAsia"/>
                <w:sz w:val="24"/>
              </w:rPr>
            </w:pPr>
            <w:r>
              <w:rPr>
                <w:rFonts w:ascii="ＭＳ 明朝" w:hAnsi="ＭＳ 明朝" w:cs="Arial" w:hint="eastAsia"/>
                <w:sz w:val="24"/>
              </w:rPr>
              <w:t>更なる利用促進を図るためには、同図書館の提供する特長的なサービスを多くの府民に知ってもらうことが重要であるが、これまで来館者への満足度調査は実施しているものの、未利用者を対象とした認知度調査などは実施されておらず、同図書館サービスがどの程度府民に認知されているか把握できていない。</w:t>
            </w:r>
          </w:p>
          <w:p w14:paraId="26BC7A65" w14:textId="77777777" w:rsidR="00B74167" w:rsidRDefault="00B74167">
            <w:pPr>
              <w:autoSpaceDE w:val="0"/>
              <w:autoSpaceDN w:val="0"/>
              <w:snapToGrid w:val="0"/>
              <w:spacing w:line="300" w:lineRule="exact"/>
              <w:ind w:firstLineChars="100" w:firstLine="240"/>
              <w:rPr>
                <w:rFonts w:ascii="ＭＳ 明朝" w:hAnsi="ＭＳ 明朝" w:cs="Arial" w:hint="eastAsia"/>
                <w:sz w:val="24"/>
              </w:rPr>
            </w:pPr>
            <w:r>
              <w:rPr>
                <w:rFonts w:ascii="ＭＳ 明朝" w:hAnsi="ＭＳ 明朝" w:cs="Arial" w:hint="eastAsia"/>
                <w:sz w:val="24"/>
              </w:rPr>
              <w:t>また、同図書館の特長的なサービスについて、館内等でのチラシの配布やホームページ、SNSなどにより情報発信に努めているものの、利用ニーズが高いと考えられる大学、企業団体等を対象とした戦略的・効果的な広報が十分に行われているとは言えない。</w:t>
            </w:r>
          </w:p>
        </w:tc>
        <w:tc>
          <w:tcPr>
            <w:tcW w:w="4195" w:type="dxa"/>
            <w:tcBorders>
              <w:top w:val="single" w:sz="4" w:space="0" w:color="auto"/>
              <w:left w:val="single" w:sz="4" w:space="0" w:color="auto"/>
              <w:bottom w:val="single" w:sz="4" w:space="0" w:color="auto"/>
              <w:right w:val="single" w:sz="4" w:space="0" w:color="auto"/>
            </w:tcBorders>
          </w:tcPr>
          <w:p w14:paraId="27B03D99" w14:textId="77777777" w:rsidR="00B74167" w:rsidRDefault="00B74167">
            <w:pPr>
              <w:autoSpaceDE w:val="0"/>
              <w:autoSpaceDN w:val="0"/>
              <w:snapToGrid w:val="0"/>
              <w:spacing w:line="300" w:lineRule="exact"/>
              <w:rPr>
                <w:rFonts w:ascii="ＭＳ 明朝" w:hAnsi="ＭＳ 明朝" w:hint="eastAsia"/>
                <w:sz w:val="24"/>
              </w:rPr>
            </w:pPr>
          </w:p>
          <w:p w14:paraId="2F37E64F" w14:textId="77777777" w:rsidR="00B74167" w:rsidRDefault="00B74167">
            <w:pPr>
              <w:autoSpaceDE w:val="0"/>
              <w:autoSpaceDN w:val="0"/>
              <w:snapToGrid w:val="0"/>
              <w:spacing w:line="300" w:lineRule="exact"/>
              <w:ind w:firstLineChars="100" w:firstLine="240"/>
              <w:rPr>
                <w:rFonts w:ascii="ＭＳ 明朝" w:hAnsi="ＭＳ 明朝" w:hint="eastAsia"/>
                <w:sz w:val="24"/>
              </w:rPr>
            </w:pPr>
            <w:r>
              <w:rPr>
                <w:rFonts w:ascii="ＭＳ 明朝" w:hAnsi="ＭＳ 明朝" w:hint="eastAsia"/>
                <w:sz w:val="24"/>
              </w:rPr>
              <w:t>大阪資料・古典籍やビジネス支援に特化した中之島図書館の特長をより多くの府民に周知し、認知度を高めるとともに、府民の利用につなげるための取組を検討されたい。</w:t>
            </w:r>
          </w:p>
          <w:p w14:paraId="0E8B225E" w14:textId="77777777" w:rsidR="00B74167" w:rsidRDefault="00B74167">
            <w:pPr>
              <w:autoSpaceDE w:val="0"/>
              <w:autoSpaceDN w:val="0"/>
              <w:snapToGrid w:val="0"/>
              <w:spacing w:line="300" w:lineRule="exact"/>
              <w:ind w:firstLineChars="100" w:firstLine="240"/>
              <w:rPr>
                <w:rFonts w:ascii="ＭＳ 明朝" w:hAnsi="ＭＳ 明朝" w:hint="eastAsia"/>
                <w:sz w:val="24"/>
              </w:rPr>
            </w:pPr>
            <w:r>
              <w:rPr>
                <w:rFonts w:ascii="ＭＳ 明朝" w:hAnsi="ＭＳ 明朝" w:hint="eastAsia"/>
                <w:sz w:val="24"/>
              </w:rPr>
              <w:t>とりわけ、同図書館サービスの利用ニーズが高いと考えられる大学の学生・研究者や企業団体等を対象に、アンケート調査やセミナーの開催、チラシの配布など、認知度の向上と利用促進に向け効果的な方策を検討されたい。</w:t>
            </w:r>
          </w:p>
        </w:tc>
      </w:tr>
    </w:tbl>
    <w:p w14:paraId="71DF0255" w14:textId="77777777" w:rsidR="00B74167" w:rsidRDefault="00B74167" w:rsidP="00B74167">
      <w:pPr>
        <w:autoSpaceDE w:val="0"/>
        <w:autoSpaceDN w:val="0"/>
        <w:spacing w:line="300" w:lineRule="exact"/>
        <w:jc w:val="right"/>
        <w:rPr>
          <w:rFonts w:ascii="ＭＳ ゴシック" w:eastAsia="ＭＳ ゴシック" w:hAnsi="ＭＳ ゴシック" w:hint="eastAsia"/>
          <w:sz w:val="24"/>
        </w:rPr>
      </w:pPr>
      <w:r>
        <w:rPr>
          <w:rFonts w:ascii="ＭＳ ゴシック" w:eastAsia="ＭＳ ゴシック" w:hAnsi="ＭＳ ゴシック" w:hint="eastAsia"/>
          <w:sz w:val="24"/>
          <w:szCs w:val="22"/>
        </w:rPr>
        <w:t>監査（検査）実施年月日（委員：令和４年12月５日、事務局：令和４年10月４日）</w:t>
      </w:r>
    </w:p>
    <w:p w14:paraId="1369780F" w14:textId="77777777" w:rsidR="00B74167" w:rsidRDefault="00B74167" w:rsidP="00B74167">
      <w:pPr>
        <w:autoSpaceDE w:val="0"/>
        <w:autoSpaceDN w:val="0"/>
        <w:jc w:val="right"/>
        <w:rPr>
          <w:rFonts w:ascii="ＭＳ ゴシック" w:eastAsia="ＭＳ ゴシック" w:hAnsi="ＭＳ ゴシック" w:hint="eastAsia"/>
          <w:sz w:val="24"/>
          <w:szCs w:val="22"/>
        </w:rPr>
      </w:pPr>
    </w:p>
    <w:p w14:paraId="3871041F" w14:textId="77F9B1B3" w:rsidR="00B74167" w:rsidRDefault="00B74167">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019C4840" w14:textId="77777777" w:rsidR="00B74167" w:rsidRDefault="00B74167" w:rsidP="00B74167">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不適切な服務管理</w:t>
      </w:r>
    </w:p>
    <w:tbl>
      <w:tblPr>
        <w:tblpPr w:leftFromText="142" w:rightFromText="142"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9904"/>
        <w:gridCol w:w="8487"/>
      </w:tblGrid>
      <w:tr w:rsidR="00B74167" w14:paraId="6E39CFC4" w14:textId="77777777" w:rsidTr="00B74167">
        <w:trPr>
          <w:trHeight w:val="558"/>
        </w:trPr>
        <w:tc>
          <w:tcPr>
            <w:tcW w:w="2090" w:type="dxa"/>
            <w:tcBorders>
              <w:top w:val="single" w:sz="4" w:space="0" w:color="auto"/>
              <w:left w:val="single" w:sz="4" w:space="0" w:color="auto"/>
              <w:bottom w:val="single" w:sz="4" w:space="0" w:color="auto"/>
              <w:right w:val="single" w:sz="4" w:space="0" w:color="auto"/>
            </w:tcBorders>
            <w:vAlign w:val="center"/>
            <w:hideMark/>
          </w:tcPr>
          <w:p w14:paraId="638C70A0" w14:textId="77777777" w:rsidR="00B74167" w:rsidRDefault="00B74167">
            <w:pPr>
              <w:widowControl/>
              <w:autoSpaceDE w:val="0"/>
              <w:autoSpaceDN w:val="0"/>
              <w:spacing w:line="300" w:lineRule="exact"/>
              <w:jc w:val="center"/>
              <w:rPr>
                <w:rFonts w:ascii="ＭＳ Ｐゴシック" w:eastAsia="ＭＳ Ｐゴシック" w:hAnsi="ＭＳ Ｐゴシック" w:cs="Arial" w:hint="eastAsia"/>
                <w:kern w:val="0"/>
                <w:sz w:val="24"/>
              </w:rPr>
            </w:pPr>
            <w:r>
              <w:rPr>
                <w:rFonts w:ascii="ＭＳ Ｐゴシック" w:eastAsia="ＭＳ Ｐゴシック" w:hAnsi="ＭＳ Ｐゴシック" w:cs="Arial" w:hint="eastAsia"/>
                <w:kern w:val="0"/>
                <w:sz w:val="24"/>
              </w:rPr>
              <w:t>対象受検機関</w:t>
            </w:r>
          </w:p>
        </w:tc>
        <w:tc>
          <w:tcPr>
            <w:tcW w:w="9904" w:type="dxa"/>
            <w:tcBorders>
              <w:top w:val="single" w:sz="4" w:space="0" w:color="auto"/>
              <w:left w:val="single" w:sz="4" w:space="0" w:color="auto"/>
              <w:bottom w:val="single" w:sz="4" w:space="0" w:color="auto"/>
              <w:right w:val="single" w:sz="4" w:space="0" w:color="auto"/>
            </w:tcBorders>
            <w:vAlign w:val="center"/>
            <w:hideMark/>
          </w:tcPr>
          <w:p w14:paraId="1DC99EDE" w14:textId="77777777" w:rsidR="00B74167" w:rsidRDefault="00B74167">
            <w:pPr>
              <w:widowControl/>
              <w:autoSpaceDE w:val="0"/>
              <w:autoSpaceDN w:val="0"/>
              <w:spacing w:line="300" w:lineRule="exact"/>
              <w:jc w:val="center"/>
              <w:rPr>
                <w:rFonts w:ascii="ＭＳ Ｐゴシック" w:eastAsia="ＭＳ Ｐゴシック" w:hAnsi="ＭＳ Ｐゴシック" w:cs="Arial" w:hint="eastAsia"/>
                <w:kern w:val="0"/>
                <w:sz w:val="24"/>
              </w:rPr>
            </w:pPr>
            <w:r>
              <w:rPr>
                <w:rFonts w:ascii="ＭＳ Ｐゴシック" w:eastAsia="ＭＳ Ｐゴシック" w:hAnsi="ＭＳ Ｐゴシック" w:cs="Arial" w:hint="eastAsia"/>
                <w:kern w:val="0"/>
                <w:sz w:val="24"/>
              </w:rPr>
              <w:t>検出事項</w:t>
            </w:r>
          </w:p>
        </w:tc>
        <w:tc>
          <w:tcPr>
            <w:tcW w:w="8487" w:type="dxa"/>
            <w:tcBorders>
              <w:top w:val="single" w:sz="4" w:space="0" w:color="auto"/>
              <w:left w:val="single" w:sz="4" w:space="0" w:color="auto"/>
              <w:bottom w:val="single" w:sz="4" w:space="0" w:color="auto"/>
              <w:right w:val="single" w:sz="4" w:space="0" w:color="auto"/>
            </w:tcBorders>
            <w:vAlign w:val="center"/>
            <w:hideMark/>
          </w:tcPr>
          <w:p w14:paraId="5AE06970" w14:textId="77777777" w:rsidR="00B74167" w:rsidRDefault="00B74167">
            <w:pPr>
              <w:widowControl/>
              <w:autoSpaceDE w:val="0"/>
              <w:autoSpaceDN w:val="0"/>
              <w:spacing w:line="300" w:lineRule="exact"/>
              <w:jc w:val="center"/>
              <w:rPr>
                <w:rFonts w:ascii="ＭＳ Ｐゴシック" w:eastAsia="ＭＳ Ｐゴシック" w:hAnsi="ＭＳ Ｐゴシック" w:cs="Arial" w:hint="eastAsia"/>
                <w:kern w:val="0"/>
                <w:sz w:val="24"/>
              </w:rPr>
            </w:pPr>
            <w:r>
              <w:rPr>
                <w:rFonts w:ascii="ＭＳ Ｐゴシック" w:eastAsia="ＭＳ Ｐゴシック" w:hAnsi="ＭＳ Ｐゴシック" w:cs="Arial" w:hint="eastAsia"/>
                <w:kern w:val="0"/>
                <w:sz w:val="24"/>
              </w:rPr>
              <w:t>是正を求める事項</w:t>
            </w:r>
          </w:p>
        </w:tc>
      </w:tr>
      <w:tr w:rsidR="00B74167" w14:paraId="218D7B46" w14:textId="77777777" w:rsidTr="00B74167">
        <w:trPr>
          <w:trHeight w:val="6372"/>
        </w:trPr>
        <w:tc>
          <w:tcPr>
            <w:tcW w:w="2090" w:type="dxa"/>
            <w:tcBorders>
              <w:top w:val="single" w:sz="4" w:space="0" w:color="auto"/>
              <w:left w:val="single" w:sz="4" w:space="0" w:color="auto"/>
              <w:bottom w:val="single" w:sz="4" w:space="0" w:color="auto"/>
              <w:right w:val="single" w:sz="4" w:space="0" w:color="auto"/>
            </w:tcBorders>
          </w:tcPr>
          <w:p w14:paraId="3AE4897D" w14:textId="77777777" w:rsidR="00B74167" w:rsidRDefault="00B74167">
            <w:pPr>
              <w:autoSpaceDE w:val="0"/>
              <w:autoSpaceDN w:val="0"/>
              <w:spacing w:line="300" w:lineRule="exact"/>
              <w:rPr>
                <w:rFonts w:ascii="ＭＳ 明朝" w:hAnsi="ＭＳ 明朝" w:hint="eastAsia"/>
                <w:sz w:val="24"/>
              </w:rPr>
            </w:pPr>
          </w:p>
          <w:p w14:paraId="6C7B60D7" w14:textId="77777777" w:rsidR="00B74167" w:rsidRDefault="00B74167">
            <w:pPr>
              <w:autoSpaceDE w:val="0"/>
              <w:autoSpaceDN w:val="0"/>
              <w:spacing w:line="300" w:lineRule="exact"/>
              <w:rPr>
                <w:rFonts w:ascii="ＭＳ 明朝" w:hAnsi="ＭＳ 明朝" w:hint="eastAsia"/>
                <w:sz w:val="24"/>
              </w:rPr>
            </w:pPr>
            <w:r>
              <w:rPr>
                <w:rFonts w:ascii="ＭＳ 明朝" w:hAnsi="ＭＳ 明朝" w:hint="eastAsia"/>
                <w:sz w:val="24"/>
              </w:rPr>
              <w:t>中之島図書館</w:t>
            </w:r>
          </w:p>
        </w:tc>
        <w:tc>
          <w:tcPr>
            <w:tcW w:w="9904" w:type="dxa"/>
            <w:tcBorders>
              <w:top w:val="single" w:sz="4" w:space="0" w:color="auto"/>
              <w:left w:val="single" w:sz="4" w:space="0" w:color="auto"/>
              <w:bottom w:val="single" w:sz="4" w:space="0" w:color="auto"/>
              <w:right w:val="single" w:sz="4" w:space="0" w:color="auto"/>
            </w:tcBorders>
          </w:tcPr>
          <w:p w14:paraId="543F0F8A" w14:textId="77777777" w:rsidR="00B74167" w:rsidRDefault="00B74167">
            <w:pPr>
              <w:autoSpaceDE w:val="0"/>
              <w:autoSpaceDN w:val="0"/>
              <w:spacing w:line="300" w:lineRule="exact"/>
              <w:ind w:firstLineChars="100" w:firstLine="240"/>
              <w:rPr>
                <w:rFonts w:ascii="ＭＳ 明朝" w:hAnsi="ＭＳ 明朝" w:cs="Arial" w:hint="eastAsia"/>
                <w:sz w:val="24"/>
              </w:rPr>
            </w:pPr>
          </w:p>
          <w:p w14:paraId="12440FA8" w14:textId="77777777" w:rsidR="00B74167" w:rsidRDefault="00B74167">
            <w:pPr>
              <w:autoSpaceDE w:val="0"/>
              <w:autoSpaceDN w:val="0"/>
              <w:spacing w:line="300" w:lineRule="exact"/>
              <w:ind w:firstLineChars="100" w:firstLine="240"/>
              <w:rPr>
                <w:rFonts w:ascii="ＭＳ 明朝" w:hAnsi="ＭＳ 明朝" w:hint="eastAsia"/>
                <w:dstrike/>
                <w:sz w:val="24"/>
              </w:rPr>
            </w:pPr>
            <w:r>
              <w:rPr>
                <w:rFonts w:ascii="ＭＳ 明朝" w:hAnsi="ＭＳ 明朝" w:hint="eastAsia"/>
                <w:sz w:val="24"/>
              </w:rPr>
              <w:t>出勤簿を確認したところ、遅参ありとなっているものが２件あった。この２件については、本来年休取得により処理することとしていたが、当該手続が行われずに放置されていた。</w:t>
            </w:r>
          </w:p>
          <w:tbl>
            <w:tblPr>
              <w:tblpPr w:leftFromText="142" w:rightFromText="142"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976"/>
              <w:gridCol w:w="1896"/>
              <w:gridCol w:w="2924"/>
            </w:tblGrid>
            <w:tr w:rsidR="00B74167" w14:paraId="0F184BB5" w14:textId="77777777">
              <w:trPr>
                <w:trHeight w:val="363"/>
              </w:trPr>
              <w:tc>
                <w:tcPr>
                  <w:tcW w:w="988" w:type="dxa"/>
                  <w:tcBorders>
                    <w:top w:val="single" w:sz="4" w:space="0" w:color="auto"/>
                    <w:left w:val="single" w:sz="4" w:space="0" w:color="auto"/>
                    <w:bottom w:val="single" w:sz="4" w:space="0" w:color="auto"/>
                    <w:right w:val="single" w:sz="4" w:space="0" w:color="auto"/>
                  </w:tcBorders>
                  <w:vAlign w:val="center"/>
                  <w:hideMark/>
                </w:tcPr>
                <w:p w14:paraId="5819506F" w14:textId="77777777" w:rsidR="00B74167" w:rsidRDefault="00B74167">
                  <w:pPr>
                    <w:widowControl/>
                    <w:autoSpaceDE w:val="0"/>
                    <w:autoSpaceDN w:val="0"/>
                    <w:spacing w:line="300" w:lineRule="exact"/>
                    <w:jc w:val="center"/>
                    <w:rPr>
                      <w:rFonts w:ascii="ＭＳ 明朝" w:hAnsi="ＭＳ 明朝" w:hint="eastAsia"/>
                      <w:sz w:val="24"/>
                    </w:rPr>
                  </w:pPr>
                  <w:r>
                    <w:rPr>
                      <w:rFonts w:ascii="ＭＳ 明朝" w:hAnsi="ＭＳ 明朝" w:hint="eastAsia"/>
                      <w:sz w:val="24"/>
                    </w:rPr>
                    <w:t>職員</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E2F9933" w14:textId="77777777" w:rsidR="00B74167" w:rsidRDefault="00B74167">
                  <w:pPr>
                    <w:widowControl/>
                    <w:autoSpaceDE w:val="0"/>
                    <w:autoSpaceDN w:val="0"/>
                    <w:spacing w:line="300" w:lineRule="exact"/>
                    <w:jc w:val="center"/>
                    <w:rPr>
                      <w:rFonts w:ascii="ＭＳ 明朝" w:hAnsi="ＭＳ 明朝" w:hint="eastAsia"/>
                      <w:sz w:val="24"/>
                    </w:rPr>
                  </w:pPr>
                  <w:r>
                    <w:rPr>
                      <w:rFonts w:ascii="ＭＳ 明朝" w:hAnsi="ＭＳ 明朝" w:hint="eastAsia"/>
                      <w:sz w:val="24"/>
                    </w:rPr>
                    <w:t>日付</w:t>
                  </w:r>
                </w:p>
              </w:tc>
              <w:tc>
                <w:tcPr>
                  <w:tcW w:w="1896" w:type="dxa"/>
                  <w:tcBorders>
                    <w:top w:val="single" w:sz="4" w:space="0" w:color="auto"/>
                    <w:left w:val="single" w:sz="4" w:space="0" w:color="auto"/>
                    <w:bottom w:val="single" w:sz="4" w:space="0" w:color="auto"/>
                    <w:right w:val="single" w:sz="4" w:space="0" w:color="auto"/>
                  </w:tcBorders>
                  <w:vAlign w:val="center"/>
                  <w:hideMark/>
                </w:tcPr>
                <w:p w14:paraId="6315226D" w14:textId="77777777" w:rsidR="00B74167" w:rsidRDefault="00B74167">
                  <w:pPr>
                    <w:widowControl/>
                    <w:autoSpaceDE w:val="0"/>
                    <w:autoSpaceDN w:val="0"/>
                    <w:spacing w:line="300" w:lineRule="exact"/>
                    <w:jc w:val="center"/>
                    <w:rPr>
                      <w:rFonts w:ascii="ＭＳ 明朝" w:hAnsi="ＭＳ 明朝" w:hint="eastAsia"/>
                      <w:sz w:val="24"/>
                    </w:rPr>
                  </w:pPr>
                  <w:r>
                    <w:rPr>
                      <w:rFonts w:ascii="ＭＳ 明朝" w:hAnsi="ＭＳ 明朝" w:hint="eastAsia"/>
                      <w:sz w:val="24"/>
                    </w:rPr>
                    <w:t>出勤簿表示</w:t>
                  </w:r>
                </w:p>
              </w:tc>
              <w:tc>
                <w:tcPr>
                  <w:tcW w:w="2924" w:type="dxa"/>
                  <w:tcBorders>
                    <w:top w:val="single" w:sz="4" w:space="0" w:color="auto"/>
                    <w:left w:val="single" w:sz="4" w:space="0" w:color="auto"/>
                    <w:bottom w:val="single" w:sz="4" w:space="0" w:color="auto"/>
                    <w:right w:val="single" w:sz="4" w:space="0" w:color="auto"/>
                  </w:tcBorders>
                  <w:vAlign w:val="center"/>
                  <w:hideMark/>
                </w:tcPr>
                <w:p w14:paraId="3CD694D4" w14:textId="77777777" w:rsidR="00B74167" w:rsidRDefault="00B74167">
                  <w:pPr>
                    <w:widowControl/>
                    <w:autoSpaceDE w:val="0"/>
                    <w:autoSpaceDN w:val="0"/>
                    <w:spacing w:line="300" w:lineRule="exact"/>
                    <w:jc w:val="center"/>
                    <w:rPr>
                      <w:rFonts w:ascii="ＭＳ 明朝" w:hAnsi="ＭＳ 明朝" w:hint="eastAsia"/>
                      <w:sz w:val="24"/>
                    </w:rPr>
                  </w:pPr>
                  <w:r>
                    <w:rPr>
                      <w:rFonts w:ascii="ＭＳ 明朝" w:hAnsi="ＭＳ 明朝" w:hint="eastAsia"/>
                      <w:sz w:val="24"/>
                    </w:rPr>
                    <w:t>原因</w:t>
                  </w:r>
                </w:p>
              </w:tc>
            </w:tr>
            <w:tr w:rsidR="00B74167" w14:paraId="27F38BD0" w14:textId="77777777">
              <w:trPr>
                <w:trHeight w:val="340"/>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321D0531" w14:textId="77777777" w:rsidR="00B74167" w:rsidRDefault="00B74167">
                  <w:pPr>
                    <w:widowControl/>
                    <w:autoSpaceDE w:val="0"/>
                    <w:autoSpaceDN w:val="0"/>
                    <w:spacing w:line="300" w:lineRule="exact"/>
                    <w:jc w:val="center"/>
                    <w:rPr>
                      <w:rFonts w:ascii="ＭＳ 明朝" w:hAnsi="ＭＳ 明朝" w:hint="eastAsia"/>
                      <w:sz w:val="24"/>
                    </w:rPr>
                  </w:pPr>
                  <w:r>
                    <w:rPr>
                      <w:rFonts w:ascii="ＭＳ 明朝" w:hAnsi="ＭＳ 明朝" w:hint="eastAsia"/>
                      <w:sz w:val="24"/>
                    </w:rPr>
                    <w:t>Ａ</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E5D099C" w14:textId="77777777" w:rsidR="00B74167" w:rsidRDefault="00B74167">
                  <w:pPr>
                    <w:widowControl/>
                    <w:autoSpaceDE w:val="0"/>
                    <w:autoSpaceDN w:val="0"/>
                    <w:spacing w:line="300" w:lineRule="exact"/>
                    <w:jc w:val="center"/>
                    <w:rPr>
                      <w:rFonts w:ascii="ＭＳ 明朝" w:hAnsi="ＭＳ 明朝" w:hint="eastAsia"/>
                      <w:sz w:val="24"/>
                    </w:rPr>
                  </w:pPr>
                  <w:r>
                    <w:rPr>
                      <w:rFonts w:ascii="ＭＳ 明朝" w:hAnsi="ＭＳ 明朝" w:hint="eastAsia"/>
                      <w:sz w:val="24"/>
                    </w:rPr>
                    <w:t>令和４年３月３日</w:t>
                  </w:r>
                </w:p>
              </w:tc>
              <w:tc>
                <w:tcPr>
                  <w:tcW w:w="1896" w:type="dxa"/>
                  <w:tcBorders>
                    <w:top w:val="single" w:sz="4" w:space="0" w:color="auto"/>
                    <w:left w:val="single" w:sz="4" w:space="0" w:color="auto"/>
                    <w:bottom w:val="single" w:sz="4" w:space="0" w:color="auto"/>
                    <w:right w:val="single" w:sz="4" w:space="0" w:color="auto"/>
                  </w:tcBorders>
                  <w:vAlign w:val="center"/>
                  <w:hideMark/>
                </w:tcPr>
                <w:p w14:paraId="72467338" w14:textId="77777777" w:rsidR="00B74167" w:rsidRDefault="00B74167">
                  <w:pPr>
                    <w:widowControl/>
                    <w:autoSpaceDE w:val="0"/>
                    <w:autoSpaceDN w:val="0"/>
                    <w:spacing w:line="300" w:lineRule="exact"/>
                    <w:jc w:val="center"/>
                    <w:rPr>
                      <w:rFonts w:ascii="ＭＳ 明朝" w:hAnsi="ＭＳ 明朝" w:hint="eastAsia"/>
                      <w:sz w:val="24"/>
                    </w:rPr>
                  </w:pPr>
                  <w:r>
                    <w:rPr>
                      <w:rFonts w:ascii="ＭＳ 明朝" w:hAnsi="ＭＳ 明朝" w:hint="eastAsia"/>
                      <w:sz w:val="24"/>
                    </w:rPr>
                    <w:t>遅参</w:t>
                  </w:r>
                </w:p>
              </w:tc>
              <w:tc>
                <w:tcPr>
                  <w:tcW w:w="2924" w:type="dxa"/>
                  <w:tcBorders>
                    <w:top w:val="single" w:sz="4" w:space="0" w:color="auto"/>
                    <w:left w:val="single" w:sz="4" w:space="0" w:color="auto"/>
                    <w:bottom w:val="single" w:sz="4" w:space="0" w:color="auto"/>
                    <w:right w:val="single" w:sz="4" w:space="0" w:color="auto"/>
                  </w:tcBorders>
                  <w:vAlign w:val="center"/>
                  <w:hideMark/>
                </w:tcPr>
                <w:p w14:paraId="13BF2B79" w14:textId="77777777" w:rsidR="00B74167" w:rsidRDefault="00B74167">
                  <w:pPr>
                    <w:widowControl/>
                    <w:autoSpaceDE w:val="0"/>
                    <w:autoSpaceDN w:val="0"/>
                    <w:spacing w:line="300" w:lineRule="exact"/>
                    <w:jc w:val="center"/>
                    <w:rPr>
                      <w:rFonts w:ascii="ＭＳ 明朝" w:hAnsi="ＭＳ 明朝" w:hint="eastAsia"/>
                      <w:sz w:val="24"/>
                    </w:rPr>
                  </w:pPr>
                  <w:r>
                    <w:rPr>
                      <w:rFonts w:ascii="ＭＳ 明朝" w:hAnsi="ＭＳ 明朝" w:hint="eastAsia"/>
                      <w:sz w:val="24"/>
                    </w:rPr>
                    <w:t>年休入力漏れ</w:t>
                  </w:r>
                </w:p>
              </w:tc>
            </w:tr>
            <w:tr w:rsidR="00B74167" w14:paraId="3253CE94"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476FA5" w14:textId="77777777" w:rsidR="00B74167" w:rsidRDefault="00B74167" w:rsidP="006020A2">
                  <w:pPr>
                    <w:widowControl/>
                    <w:jc w:val="left"/>
                    <w:rPr>
                      <w:rFonts w:ascii="ＭＳ 明朝" w:hAnsi="ＭＳ 明朝"/>
                      <w:sz w:val="24"/>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6092F8E9" w14:textId="77777777" w:rsidR="00B74167" w:rsidRDefault="00B74167" w:rsidP="006020A2">
                  <w:pPr>
                    <w:widowControl/>
                    <w:autoSpaceDE w:val="0"/>
                    <w:autoSpaceDN w:val="0"/>
                    <w:spacing w:line="300" w:lineRule="exact"/>
                    <w:jc w:val="center"/>
                    <w:rPr>
                      <w:rFonts w:ascii="ＭＳ 明朝" w:hAnsi="ＭＳ 明朝" w:hint="eastAsia"/>
                      <w:sz w:val="24"/>
                    </w:rPr>
                  </w:pPr>
                  <w:r>
                    <w:rPr>
                      <w:rFonts w:ascii="ＭＳ 明朝" w:hAnsi="ＭＳ 明朝" w:hint="eastAsia"/>
                      <w:sz w:val="24"/>
                    </w:rPr>
                    <w:t>令和４年３月28日</w:t>
                  </w:r>
                </w:p>
              </w:tc>
              <w:tc>
                <w:tcPr>
                  <w:tcW w:w="1896" w:type="dxa"/>
                  <w:tcBorders>
                    <w:top w:val="single" w:sz="4" w:space="0" w:color="auto"/>
                    <w:left w:val="single" w:sz="4" w:space="0" w:color="auto"/>
                    <w:bottom w:val="single" w:sz="4" w:space="0" w:color="auto"/>
                    <w:right w:val="single" w:sz="4" w:space="0" w:color="auto"/>
                  </w:tcBorders>
                  <w:vAlign w:val="center"/>
                  <w:hideMark/>
                </w:tcPr>
                <w:p w14:paraId="0163F909" w14:textId="77777777" w:rsidR="00B74167" w:rsidRDefault="00B74167" w:rsidP="006020A2">
                  <w:pPr>
                    <w:widowControl/>
                    <w:autoSpaceDE w:val="0"/>
                    <w:autoSpaceDN w:val="0"/>
                    <w:spacing w:line="300" w:lineRule="exact"/>
                    <w:jc w:val="center"/>
                    <w:rPr>
                      <w:rFonts w:ascii="ＭＳ 明朝" w:hAnsi="ＭＳ 明朝" w:hint="eastAsia"/>
                      <w:sz w:val="24"/>
                    </w:rPr>
                  </w:pPr>
                  <w:r>
                    <w:rPr>
                      <w:rFonts w:ascii="ＭＳ 明朝" w:hAnsi="ＭＳ 明朝" w:hint="eastAsia"/>
                      <w:sz w:val="24"/>
                    </w:rPr>
                    <w:t>遅参</w:t>
                  </w:r>
                </w:p>
              </w:tc>
              <w:tc>
                <w:tcPr>
                  <w:tcW w:w="2924" w:type="dxa"/>
                  <w:tcBorders>
                    <w:top w:val="single" w:sz="4" w:space="0" w:color="auto"/>
                    <w:left w:val="single" w:sz="4" w:space="0" w:color="auto"/>
                    <w:bottom w:val="single" w:sz="4" w:space="0" w:color="auto"/>
                    <w:right w:val="single" w:sz="4" w:space="0" w:color="auto"/>
                  </w:tcBorders>
                  <w:vAlign w:val="center"/>
                  <w:hideMark/>
                </w:tcPr>
                <w:p w14:paraId="73558171" w14:textId="77777777" w:rsidR="00B74167" w:rsidRDefault="00B74167" w:rsidP="006020A2">
                  <w:pPr>
                    <w:widowControl/>
                    <w:autoSpaceDE w:val="0"/>
                    <w:autoSpaceDN w:val="0"/>
                    <w:spacing w:line="300" w:lineRule="exact"/>
                    <w:jc w:val="center"/>
                    <w:rPr>
                      <w:rFonts w:ascii="ＭＳ 明朝" w:hAnsi="ＭＳ 明朝" w:hint="eastAsia"/>
                      <w:sz w:val="24"/>
                    </w:rPr>
                  </w:pPr>
                  <w:r>
                    <w:rPr>
                      <w:rFonts w:ascii="ＭＳ 明朝" w:hAnsi="ＭＳ 明朝" w:hint="eastAsia"/>
                      <w:sz w:val="24"/>
                    </w:rPr>
                    <w:t>年休入力漏れ</w:t>
                  </w:r>
                </w:p>
              </w:tc>
            </w:tr>
          </w:tbl>
          <w:p w14:paraId="5428D2D0" w14:textId="77777777" w:rsidR="00B74167" w:rsidRDefault="00B74167">
            <w:pPr>
              <w:autoSpaceDE w:val="0"/>
              <w:autoSpaceDN w:val="0"/>
              <w:spacing w:line="300" w:lineRule="exact"/>
              <w:rPr>
                <w:rFonts w:ascii="ＭＳ 明朝" w:hAnsi="ＭＳ 明朝" w:hint="eastAsia"/>
                <w:sz w:val="24"/>
              </w:rPr>
            </w:pPr>
          </w:p>
          <w:p w14:paraId="3D2C679B" w14:textId="77777777" w:rsidR="00B74167" w:rsidRDefault="00B74167">
            <w:pPr>
              <w:autoSpaceDE w:val="0"/>
              <w:autoSpaceDN w:val="0"/>
              <w:spacing w:line="300" w:lineRule="exact"/>
              <w:rPr>
                <w:rFonts w:ascii="ＭＳ 明朝" w:hAnsi="ＭＳ 明朝" w:hint="eastAsia"/>
                <w:sz w:val="24"/>
              </w:rPr>
            </w:pPr>
          </w:p>
        </w:tc>
        <w:tc>
          <w:tcPr>
            <w:tcW w:w="8487" w:type="dxa"/>
            <w:tcBorders>
              <w:top w:val="single" w:sz="4" w:space="0" w:color="auto"/>
              <w:left w:val="single" w:sz="4" w:space="0" w:color="auto"/>
              <w:bottom w:val="single" w:sz="4" w:space="0" w:color="auto"/>
              <w:right w:val="single" w:sz="4" w:space="0" w:color="auto"/>
            </w:tcBorders>
          </w:tcPr>
          <w:p w14:paraId="6B8F6A51" w14:textId="77777777" w:rsidR="00B74167" w:rsidRDefault="00B74167">
            <w:pPr>
              <w:autoSpaceDE w:val="0"/>
              <w:autoSpaceDN w:val="0"/>
              <w:spacing w:line="300" w:lineRule="exact"/>
              <w:rPr>
                <w:rFonts w:ascii="ＭＳ 明朝" w:hAnsi="ＭＳ 明朝" w:hint="eastAsia"/>
                <w:sz w:val="24"/>
              </w:rPr>
            </w:pPr>
          </w:p>
          <w:p w14:paraId="77EE8A6D" w14:textId="77777777" w:rsidR="00B74167" w:rsidRDefault="00B74167">
            <w:pPr>
              <w:autoSpaceDE w:val="0"/>
              <w:autoSpaceDN w:val="0"/>
              <w:spacing w:line="300" w:lineRule="exact"/>
              <w:rPr>
                <w:rFonts w:ascii="ＭＳ 明朝" w:hAnsi="ＭＳ 明朝" w:hint="eastAsia"/>
                <w:sz w:val="24"/>
              </w:rPr>
            </w:pPr>
            <w:r>
              <w:rPr>
                <w:rFonts w:ascii="ＭＳ 明朝" w:hAnsi="ＭＳ 明朝" w:hint="eastAsia"/>
                <w:sz w:val="24"/>
              </w:rPr>
              <w:t xml:space="preserve">　検出事項について、速やかに是正措置を講じるとともに、職員の勤務時間、休日休暇等に関する事務の取扱いを遵守することを徹底されたい。今後、再発防止のために所属のチェック体制の強化を図られたい。</w:t>
            </w:r>
          </w:p>
          <w:p w14:paraId="1541721C" w14:textId="77777777" w:rsidR="00B74167" w:rsidRDefault="00B74167">
            <w:pPr>
              <w:autoSpaceDE w:val="0"/>
              <w:autoSpaceDN w:val="0"/>
              <w:spacing w:line="300" w:lineRule="exact"/>
              <w:rPr>
                <w:rFonts w:ascii="ＭＳ 明朝" w:hAnsi="ＭＳ 明朝" w:hint="eastAsia"/>
                <w:sz w:val="24"/>
              </w:rPr>
            </w:pPr>
          </w:p>
          <w:p w14:paraId="0AC34F0D" w14:textId="77777777" w:rsidR="00B74167" w:rsidRDefault="00B74167">
            <w:pPr>
              <w:autoSpaceDE w:val="0"/>
              <w:autoSpaceDN w:val="0"/>
              <w:spacing w:line="300" w:lineRule="exact"/>
              <w:rPr>
                <w:rFonts w:ascii="ＭＳ 明朝" w:hAnsi="ＭＳ 明朝" w:hint="eastAsia"/>
                <w:sz w:val="24"/>
              </w:rPr>
            </w:pPr>
          </w:p>
          <w:p w14:paraId="01BC6604" w14:textId="77777777" w:rsidR="00B74167" w:rsidRDefault="00B74167">
            <w:pPr>
              <w:autoSpaceDE w:val="0"/>
              <w:autoSpaceDN w:val="0"/>
              <w:spacing w:line="300" w:lineRule="exact"/>
              <w:rPr>
                <w:rFonts w:ascii="ＭＳ 明朝" w:hAnsi="ＭＳ 明朝" w:hint="eastAsia"/>
                <w:sz w:val="24"/>
              </w:rPr>
            </w:pPr>
          </w:p>
          <w:p w14:paraId="33A25516" w14:textId="77777777" w:rsidR="00B74167" w:rsidRDefault="00B74167">
            <w:pPr>
              <w:autoSpaceDE w:val="0"/>
              <w:autoSpaceDN w:val="0"/>
              <w:spacing w:line="300" w:lineRule="exact"/>
              <w:rPr>
                <w:rFonts w:ascii="ＭＳ 明朝" w:hAnsi="ＭＳ 明朝" w:hint="eastAsia"/>
                <w:sz w:val="24"/>
              </w:rPr>
            </w:pPr>
          </w:p>
          <w:p w14:paraId="75A6F838" w14:textId="77777777" w:rsidR="00B74167" w:rsidRDefault="00B74167">
            <w:pPr>
              <w:autoSpaceDE w:val="0"/>
              <w:autoSpaceDN w:val="0"/>
              <w:spacing w:line="300" w:lineRule="exact"/>
              <w:rPr>
                <w:rFonts w:ascii="ＭＳ 明朝" w:hAnsi="ＭＳ 明朝" w:hint="eastAsia"/>
                <w:sz w:val="24"/>
              </w:rPr>
            </w:pPr>
          </w:p>
        </w:tc>
      </w:tr>
    </w:tbl>
    <w:p w14:paraId="4BBEFAE1" w14:textId="77777777" w:rsidR="00B74167" w:rsidRDefault="00B74167" w:rsidP="00B74167">
      <w:pPr>
        <w:autoSpaceDE w:val="0"/>
        <w:autoSpaceDN w:val="0"/>
        <w:spacing w:line="300" w:lineRule="exact"/>
        <w:jc w:val="right"/>
        <w:rPr>
          <w:rFonts w:ascii="ＭＳ ゴシック" w:eastAsia="ＭＳ ゴシック" w:hAnsi="ＭＳ ゴシック" w:hint="eastAsia"/>
          <w:sz w:val="24"/>
        </w:rPr>
      </w:pPr>
      <w:r>
        <w:rPr>
          <w:rFonts w:ascii="ＭＳ ゴシック" w:eastAsia="ＭＳ ゴシック" w:hAnsi="ＭＳ ゴシック" w:hint="eastAsia"/>
          <w:sz w:val="24"/>
          <w:szCs w:val="22"/>
        </w:rPr>
        <w:t>監査（検査）実施年月日（委員：令和－年－月－日、事務局：令和４年10月４日）</w:t>
      </w:r>
    </w:p>
    <w:p w14:paraId="41230BBD" w14:textId="0E8026EA" w:rsidR="00B74167" w:rsidRDefault="00B74167">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59AC86DC" w14:textId="77777777" w:rsidR="00B74167" w:rsidRDefault="00B74167" w:rsidP="00B74167">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noProof/>
          <w:sz w:val="24"/>
        </w:rPr>
        <w:t>公有財産台帳の登載誤り</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318"/>
        <w:gridCol w:w="7937"/>
      </w:tblGrid>
      <w:tr w:rsidR="00B74167" w14:paraId="232D133E" w14:textId="77777777" w:rsidTr="00B74167">
        <w:trPr>
          <w:trHeight w:val="558"/>
        </w:trPr>
        <w:tc>
          <w:tcPr>
            <w:tcW w:w="2235" w:type="dxa"/>
            <w:tcBorders>
              <w:top w:val="single" w:sz="4" w:space="0" w:color="auto"/>
              <w:left w:val="single" w:sz="4" w:space="0" w:color="auto"/>
              <w:bottom w:val="single" w:sz="4" w:space="0" w:color="auto"/>
              <w:right w:val="single" w:sz="4" w:space="0" w:color="auto"/>
            </w:tcBorders>
            <w:vAlign w:val="center"/>
            <w:hideMark/>
          </w:tcPr>
          <w:p w14:paraId="4ABE85FB" w14:textId="77777777" w:rsidR="00B74167" w:rsidRDefault="00B74167">
            <w:pPr>
              <w:widowControl/>
              <w:autoSpaceDE w:val="0"/>
              <w:autoSpaceDN w:val="0"/>
              <w:spacing w:line="300" w:lineRule="exact"/>
              <w:jc w:val="center"/>
              <w:rPr>
                <w:rFonts w:ascii="ＭＳ Ｐゴシック" w:eastAsia="ＭＳ Ｐゴシック" w:hAnsi="ＭＳ Ｐゴシック" w:cs="Arial" w:hint="eastAsia"/>
                <w:kern w:val="0"/>
                <w:sz w:val="24"/>
              </w:rPr>
            </w:pPr>
            <w:r>
              <w:rPr>
                <w:rFonts w:ascii="ＭＳ Ｐゴシック" w:eastAsia="ＭＳ Ｐゴシック" w:hAnsi="ＭＳ Ｐゴシック" w:cs="Arial" w:hint="eastAsia"/>
                <w:kern w:val="0"/>
                <w:sz w:val="24"/>
              </w:rPr>
              <w:t>対象受検機関</w:t>
            </w:r>
          </w:p>
        </w:tc>
        <w:tc>
          <w:tcPr>
            <w:tcW w:w="10318" w:type="dxa"/>
            <w:tcBorders>
              <w:top w:val="single" w:sz="4" w:space="0" w:color="auto"/>
              <w:left w:val="single" w:sz="4" w:space="0" w:color="auto"/>
              <w:bottom w:val="single" w:sz="4" w:space="0" w:color="auto"/>
              <w:right w:val="single" w:sz="4" w:space="0" w:color="auto"/>
            </w:tcBorders>
            <w:vAlign w:val="center"/>
            <w:hideMark/>
          </w:tcPr>
          <w:p w14:paraId="0A26C2C8" w14:textId="77777777" w:rsidR="00B74167" w:rsidRDefault="00B74167">
            <w:pPr>
              <w:widowControl/>
              <w:autoSpaceDE w:val="0"/>
              <w:autoSpaceDN w:val="0"/>
              <w:spacing w:line="300" w:lineRule="exact"/>
              <w:jc w:val="center"/>
              <w:rPr>
                <w:rFonts w:ascii="ＭＳ Ｐゴシック" w:eastAsia="ＭＳ Ｐゴシック" w:hAnsi="ＭＳ Ｐゴシック" w:cs="Arial" w:hint="eastAsia"/>
                <w:kern w:val="0"/>
                <w:sz w:val="24"/>
              </w:rPr>
            </w:pPr>
            <w:r>
              <w:rPr>
                <w:rFonts w:ascii="ＭＳ Ｐゴシック" w:eastAsia="ＭＳ Ｐゴシック" w:hAnsi="ＭＳ Ｐゴシック" w:cs="Arial" w:hint="eastAsia"/>
                <w:kern w:val="0"/>
                <w:sz w:val="24"/>
              </w:rPr>
              <w:t>検出事項</w:t>
            </w:r>
          </w:p>
        </w:tc>
        <w:tc>
          <w:tcPr>
            <w:tcW w:w="7937" w:type="dxa"/>
            <w:tcBorders>
              <w:top w:val="single" w:sz="4" w:space="0" w:color="auto"/>
              <w:left w:val="single" w:sz="4" w:space="0" w:color="auto"/>
              <w:bottom w:val="single" w:sz="4" w:space="0" w:color="auto"/>
              <w:right w:val="single" w:sz="4" w:space="0" w:color="auto"/>
            </w:tcBorders>
            <w:vAlign w:val="center"/>
            <w:hideMark/>
          </w:tcPr>
          <w:p w14:paraId="0C0B28E8" w14:textId="77777777" w:rsidR="00B74167" w:rsidRDefault="00B74167">
            <w:pPr>
              <w:widowControl/>
              <w:autoSpaceDE w:val="0"/>
              <w:autoSpaceDN w:val="0"/>
              <w:spacing w:line="300" w:lineRule="exact"/>
              <w:jc w:val="center"/>
              <w:rPr>
                <w:rFonts w:ascii="ＭＳ Ｐゴシック" w:eastAsia="ＭＳ Ｐゴシック" w:hAnsi="ＭＳ Ｐゴシック" w:cs="Arial" w:hint="eastAsia"/>
                <w:kern w:val="0"/>
                <w:sz w:val="24"/>
              </w:rPr>
            </w:pPr>
            <w:r>
              <w:rPr>
                <w:rFonts w:ascii="ＭＳ Ｐゴシック" w:eastAsia="ＭＳ Ｐゴシック" w:hAnsi="ＭＳ Ｐゴシック" w:cs="Arial" w:hint="eastAsia"/>
                <w:kern w:val="0"/>
                <w:sz w:val="24"/>
              </w:rPr>
              <w:t>是正を求める事項</w:t>
            </w:r>
          </w:p>
        </w:tc>
      </w:tr>
      <w:tr w:rsidR="00B74167" w14:paraId="3699334D" w14:textId="77777777" w:rsidTr="00B74167">
        <w:trPr>
          <w:trHeight w:val="843"/>
        </w:trPr>
        <w:tc>
          <w:tcPr>
            <w:tcW w:w="2235" w:type="dxa"/>
            <w:tcBorders>
              <w:top w:val="single" w:sz="4" w:space="0" w:color="auto"/>
              <w:left w:val="single" w:sz="4" w:space="0" w:color="auto"/>
              <w:bottom w:val="single" w:sz="4" w:space="0" w:color="auto"/>
              <w:right w:val="single" w:sz="4" w:space="0" w:color="auto"/>
            </w:tcBorders>
          </w:tcPr>
          <w:p w14:paraId="1347E587" w14:textId="77777777" w:rsidR="00B74167" w:rsidRDefault="00B74167">
            <w:pPr>
              <w:autoSpaceDE w:val="0"/>
              <w:autoSpaceDN w:val="0"/>
              <w:spacing w:line="300" w:lineRule="exact"/>
              <w:rPr>
                <w:rFonts w:ascii="ＭＳ 明朝" w:hAnsi="ＭＳ 明朝" w:hint="eastAsia"/>
                <w:sz w:val="24"/>
              </w:rPr>
            </w:pPr>
          </w:p>
          <w:p w14:paraId="483D21C4" w14:textId="77777777" w:rsidR="00B74167" w:rsidRDefault="00B74167">
            <w:pPr>
              <w:autoSpaceDE w:val="0"/>
              <w:autoSpaceDN w:val="0"/>
              <w:spacing w:line="300" w:lineRule="exact"/>
              <w:rPr>
                <w:rFonts w:ascii="ＭＳ 明朝" w:hAnsi="ＭＳ 明朝" w:hint="eastAsia"/>
                <w:sz w:val="24"/>
              </w:rPr>
            </w:pPr>
            <w:r>
              <w:rPr>
                <w:rFonts w:ascii="ＭＳ 明朝" w:hAnsi="ＭＳ 明朝" w:hint="eastAsia"/>
                <w:sz w:val="24"/>
              </w:rPr>
              <w:t>中之島図書館</w:t>
            </w:r>
          </w:p>
          <w:p w14:paraId="6C453F1B" w14:textId="77777777" w:rsidR="00B74167" w:rsidRDefault="00B74167">
            <w:pPr>
              <w:autoSpaceDE w:val="0"/>
              <w:autoSpaceDN w:val="0"/>
              <w:spacing w:line="300" w:lineRule="exact"/>
              <w:rPr>
                <w:rFonts w:ascii="ＭＳ 明朝" w:hAnsi="ＭＳ 明朝" w:hint="eastAsia"/>
                <w:sz w:val="24"/>
              </w:rPr>
            </w:pPr>
          </w:p>
        </w:tc>
        <w:tc>
          <w:tcPr>
            <w:tcW w:w="10318" w:type="dxa"/>
            <w:tcBorders>
              <w:top w:val="single" w:sz="4" w:space="0" w:color="auto"/>
              <w:left w:val="single" w:sz="4" w:space="0" w:color="auto"/>
              <w:bottom w:val="single" w:sz="4" w:space="0" w:color="auto"/>
              <w:right w:val="single" w:sz="4" w:space="0" w:color="auto"/>
            </w:tcBorders>
          </w:tcPr>
          <w:p w14:paraId="3792E605" w14:textId="77777777" w:rsidR="00B74167" w:rsidRDefault="00B74167">
            <w:pPr>
              <w:autoSpaceDE w:val="0"/>
              <w:autoSpaceDN w:val="0"/>
              <w:spacing w:line="300" w:lineRule="exact"/>
              <w:rPr>
                <w:rFonts w:ascii="ＭＳ 明朝" w:hAnsi="ＭＳ 明朝" w:hint="eastAsia"/>
                <w:sz w:val="24"/>
              </w:rPr>
            </w:pPr>
          </w:p>
          <w:p w14:paraId="198F275C" w14:textId="77777777" w:rsidR="00B74167" w:rsidRDefault="00B74167">
            <w:pPr>
              <w:autoSpaceDE w:val="0"/>
              <w:autoSpaceDN w:val="0"/>
              <w:spacing w:line="300" w:lineRule="exact"/>
              <w:ind w:left="240" w:hangingChars="100" w:hanging="240"/>
              <w:rPr>
                <w:rFonts w:ascii="ＭＳ 明朝" w:hAnsi="ＭＳ 明朝" w:hint="eastAsia"/>
                <w:sz w:val="24"/>
              </w:rPr>
            </w:pPr>
            <w:r>
              <w:rPr>
                <w:rFonts w:ascii="ＭＳ 明朝" w:hAnsi="ＭＳ 明朝" w:hint="eastAsia"/>
                <w:sz w:val="24"/>
              </w:rPr>
              <w:t>１　行政財産の使用許可の更新について、公有財産台帳への登載を行っていないものがあった。</w:t>
            </w:r>
          </w:p>
          <w:p w14:paraId="23E5AA39" w14:textId="77777777" w:rsidR="00B74167" w:rsidRDefault="00B74167">
            <w:pPr>
              <w:autoSpaceDE w:val="0"/>
              <w:autoSpaceDN w:val="0"/>
              <w:snapToGrid w:val="0"/>
              <w:spacing w:line="300" w:lineRule="exact"/>
              <w:rPr>
                <w:rFonts w:ascii="ＭＳ 明朝" w:hAnsi="ＭＳ 明朝" w:cs="Arial" w:hint="eastAsia"/>
                <w:sz w:val="24"/>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303"/>
              <w:gridCol w:w="2889"/>
              <w:gridCol w:w="1643"/>
              <w:gridCol w:w="2833"/>
            </w:tblGrid>
            <w:tr w:rsidR="00B74167" w14:paraId="2FAC927F" w14:textId="77777777">
              <w:tc>
                <w:tcPr>
                  <w:tcW w:w="1247" w:type="dxa"/>
                  <w:tcBorders>
                    <w:top w:val="single" w:sz="4" w:space="0" w:color="auto"/>
                    <w:left w:val="single" w:sz="4" w:space="0" w:color="auto"/>
                    <w:bottom w:val="single" w:sz="4" w:space="0" w:color="auto"/>
                    <w:right w:val="single" w:sz="4" w:space="0" w:color="auto"/>
                  </w:tcBorders>
                  <w:vAlign w:val="center"/>
                  <w:hideMark/>
                </w:tcPr>
                <w:p w14:paraId="3CC01038"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種別</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F3B0112" w14:textId="77777777" w:rsidR="00B74167" w:rsidRDefault="00B74167">
                  <w:pPr>
                    <w:framePr w:hSpace="142" w:wrap="around" w:vAnchor="text" w:hAnchor="margin" w:y="2"/>
                    <w:autoSpaceDE w:val="0"/>
                    <w:autoSpaceDN w:val="0"/>
                    <w:spacing w:line="300" w:lineRule="exact"/>
                    <w:ind w:left="-98"/>
                    <w:jc w:val="center"/>
                    <w:rPr>
                      <w:rFonts w:ascii="ＭＳ 明朝" w:hAnsi="ＭＳ 明朝" w:hint="eastAsia"/>
                      <w:sz w:val="24"/>
                    </w:rPr>
                  </w:pPr>
                  <w:r>
                    <w:rPr>
                      <w:rFonts w:ascii="ＭＳ 明朝" w:hAnsi="ＭＳ 明朝" w:hint="eastAsia"/>
                      <w:sz w:val="24"/>
                    </w:rPr>
                    <w:t>許可数量</w:t>
                  </w:r>
                </w:p>
              </w:tc>
              <w:tc>
                <w:tcPr>
                  <w:tcW w:w="2891" w:type="dxa"/>
                  <w:tcBorders>
                    <w:top w:val="single" w:sz="4" w:space="0" w:color="auto"/>
                    <w:left w:val="single" w:sz="4" w:space="0" w:color="auto"/>
                    <w:bottom w:val="single" w:sz="4" w:space="0" w:color="auto"/>
                    <w:right w:val="single" w:sz="4" w:space="0" w:color="auto"/>
                  </w:tcBorders>
                  <w:vAlign w:val="center"/>
                  <w:hideMark/>
                </w:tcPr>
                <w:p w14:paraId="05A4E962" w14:textId="77777777" w:rsidR="00B74167" w:rsidRDefault="00B74167">
                  <w:pPr>
                    <w:framePr w:hSpace="142" w:wrap="around" w:vAnchor="text" w:hAnchor="margin" w:y="2"/>
                    <w:widowControl/>
                    <w:autoSpaceDE w:val="0"/>
                    <w:autoSpaceDN w:val="0"/>
                    <w:spacing w:line="300" w:lineRule="exact"/>
                    <w:jc w:val="center"/>
                    <w:rPr>
                      <w:rFonts w:ascii="ＭＳ 明朝" w:hAnsi="ＭＳ 明朝" w:hint="eastAsia"/>
                      <w:sz w:val="24"/>
                    </w:rPr>
                  </w:pPr>
                  <w:r>
                    <w:rPr>
                      <w:rFonts w:ascii="ＭＳ 明朝" w:hAnsi="ＭＳ 明朝" w:hint="eastAsia"/>
                      <w:sz w:val="24"/>
                    </w:rPr>
                    <w:t>目的</w:t>
                  </w:r>
                </w:p>
              </w:tc>
              <w:tc>
                <w:tcPr>
                  <w:tcW w:w="1644" w:type="dxa"/>
                  <w:tcBorders>
                    <w:top w:val="single" w:sz="4" w:space="0" w:color="auto"/>
                    <w:left w:val="single" w:sz="4" w:space="0" w:color="auto"/>
                    <w:bottom w:val="single" w:sz="4" w:space="0" w:color="auto"/>
                    <w:right w:val="single" w:sz="4" w:space="0" w:color="auto"/>
                  </w:tcBorders>
                  <w:vAlign w:val="center"/>
                  <w:hideMark/>
                </w:tcPr>
                <w:p w14:paraId="2299FFEA"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年間使用料</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8FB670A"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許可期間</w:t>
                  </w:r>
                </w:p>
              </w:tc>
            </w:tr>
            <w:tr w:rsidR="00B74167" w14:paraId="238849A7" w14:textId="77777777">
              <w:tc>
                <w:tcPr>
                  <w:tcW w:w="1247" w:type="dxa"/>
                  <w:tcBorders>
                    <w:top w:val="single" w:sz="4" w:space="0" w:color="auto"/>
                    <w:left w:val="single" w:sz="4" w:space="0" w:color="auto"/>
                    <w:bottom w:val="single" w:sz="4" w:space="0" w:color="auto"/>
                    <w:right w:val="single" w:sz="4" w:space="0" w:color="auto"/>
                  </w:tcBorders>
                  <w:vAlign w:val="center"/>
                  <w:hideMark/>
                </w:tcPr>
                <w:p w14:paraId="0A7CDDE5"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建物</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3593FCD" w14:textId="77777777" w:rsidR="00B74167" w:rsidRDefault="00B74167">
                  <w:pPr>
                    <w:framePr w:hSpace="142" w:wrap="around" w:vAnchor="text" w:hAnchor="margin" w:y="2"/>
                    <w:autoSpaceDE w:val="0"/>
                    <w:autoSpaceDN w:val="0"/>
                    <w:spacing w:line="300" w:lineRule="exact"/>
                    <w:jc w:val="center"/>
                    <w:rPr>
                      <w:rFonts w:ascii="ＭＳ 明朝" w:hAnsi="ＭＳ 明朝" w:hint="eastAsia"/>
                      <w:kern w:val="0"/>
                      <w:sz w:val="24"/>
                    </w:rPr>
                  </w:pPr>
                  <w:r>
                    <w:rPr>
                      <w:rFonts w:ascii="ＭＳ 明朝" w:hAnsi="ＭＳ 明朝" w:hint="eastAsia"/>
                      <w:kern w:val="0"/>
                      <w:sz w:val="24"/>
                    </w:rPr>
                    <w:t>6.32㎡</w:t>
                  </w:r>
                </w:p>
              </w:tc>
              <w:tc>
                <w:tcPr>
                  <w:tcW w:w="2891" w:type="dxa"/>
                  <w:tcBorders>
                    <w:top w:val="single" w:sz="4" w:space="0" w:color="auto"/>
                    <w:left w:val="single" w:sz="4" w:space="0" w:color="auto"/>
                    <w:bottom w:val="single" w:sz="4" w:space="0" w:color="auto"/>
                    <w:right w:val="single" w:sz="4" w:space="0" w:color="auto"/>
                  </w:tcBorders>
                  <w:vAlign w:val="center"/>
                  <w:hideMark/>
                </w:tcPr>
                <w:p w14:paraId="41F1A2B8" w14:textId="77777777" w:rsidR="00B74167" w:rsidRDefault="00B74167">
                  <w:pPr>
                    <w:framePr w:hSpace="142" w:wrap="around" w:vAnchor="text" w:hAnchor="margin" w:y="2"/>
                    <w:widowControl/>
                    <w:autoSpaceDE w:val="0"/>
                    <w:autoSpaceDN w:val="0"/>
                    <w:spacing w:line="300" w:lineRule="exact"/>
                    <w:jc w:val="center"/>
                    <w:rPr>
                      <w:rFonts w:ascii="ＭＳ 明朝" w:hAnsi="ＭＳ 明朝" w:hint="eastAsia"/>
                      <w:sz w:val="24"/>
                    </w:rPr>
                  </w:pPr>
                  <w:r>
                    <w:rPr>
                      <w:rFonts w:ascii="ＭＳ 明朝" w:hAnsi="ＭＳ 明朝" w:hint="eastAsia"/>
                      <w:sz w:val="24"/>
                    </w:rPr>
                    <w:t>図書館運営業務に伴う複写機器設置</w:t>
                  </w:r>
                </w:p>
              </w:tc>
              <w:tc>
                <w:tcPr>
                  <w:tcW w:w="1644" w:type="dxa"/>
                  <w:tcBorders>
                    <w:top w:val="single" w:sz="4" w:space="0" w:color="auto"/>
                    <w:left w:val="single" w:sz="4" w:space="0" w:color="auto"/>
                    <w:bottom w:val="single" w:sz="4" w:space="0" w:color="auto"/>
                    <w:right w:val="single" w:sz="4" w:space="0" w:color="auto"/>
                  </w:tcBorders>
                  <w:vAlign w:val="center"/>
                  <w:hideMark/>
                </w:tcPr>
                <w:p w14:paraId="6DFC416F"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（注１）</w:t>
                  </w:r>
                </w:p>
                <w:p w14:paraId="0167424E"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202,290円</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1674AED"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(注１)</w:t>
                  </w:r>
                </w:p>
                <w:p w14:paraId="22B266D4"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令和２年７月１日から</w:t>
                  </w:r>
                </w:p>
                <w:p w14:paraId="311F9448"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令和７年６月30日まで</w:t>
                  </w:r>
                </w:p>
              </w:tc>
            </w:tr>
            <w:tr w:rsidR="00B74167" w14:paraId="4A893191" w14:textId="77777777">
              <w:tc>
                <w:tcPr>
                  <w:tcW w:w="1247" w:type="dxa"/>
                  <w:tcBorders>
                    <w:top w:val="single" w:sz="4" w:space="0" w:color="auto"/>
                    <w:left w:val="single" w:sz="4" w:space="0" w:color="auto"/>
                    <w:bottom w:val="single" w:sz="4" w:space="0" w:color="auto"/>
                    <w:right w:val="single" w:sz="4" w:space="0" w:color="auto"/>
                  </w:tcBorders>
                  <w:vAlign w:val="center"/>
                  <w:hideMark/>
                </w:tcPr>
                <w:p w14:paraId="3E7E47B0"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建物</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D90F160" w14:textId="77777777" w:rsidR="00B74167" w:rsidRDefault="00B74167">
                  <w:pPr>
                    <w:framePr w:hSpace="142" w:wrap="around" w:vAnchor="text" w:hAnchor="margin" w:y="2"/>
                    <w:autoSpaceDE w:val="0"/>
                    <w:autoSpaceDN w:val="0"/>
                    <w:spacing w:line="300" w:lineRule="exact"/>
                    <w:jc w:val="center"/>
                    <w:rPr>
                      <w:rFonts w:ascii="ＭＳ 明朝" w:hAnsi="ＭＳ 明朝" w:hint="eastAsia"/>
                      <w:kern w:val="0"/>
                      <w:sz w:val="24"/>
                    </w:rPr>
                  </w:pPr>
                  <w:r>
                    <w:rPr>
                      <w:rFonts w:ascii="ＭＳ 明朝" w:hAnsi="ＭＳ 明朝" w:hint="eastAsia"/>
                      <w:kern w:val="0"/>
                      <w:sz w:val="24"/>
                    </w:rPr>
                    <w:t>100㎡</w:t>
                  </w:r>
                </w:p>
              </w:tc>
              <w:tc>
                <w:tcPr>
                  <w:tcW w:w="2891" w:type="dxa"/>
                  <w:tcBorders>
                    <w:top w:val="single" w:sz="4" w:space="0" w:color="auto"/>
                    <w:left w:val="single" w:sz="4" w:space="0" w:color="auto"/>
                    <w:bottom w:val="single" w:sz="4" w:space="0" w:color="auto"/>
                    <w:right w:val="single" w:sz="4" w:space="0" w:color="auto"/>
                  </w:tcBorders>
                  <w:vAlign w:val="center"/>
                  <w:hideMark/>
                </w:tcPr>
                <w:p w14:paraId="0C889977" w14:textId="77777777" w:rsidR="00B74167" w:rsidRDefault="00B74167">
                  <w:pPr>
                    <w:framePr w:hSpace="142" w:wrap="around" w:vAnchor="text" w:hAnchor="margin" w:y="2"/>
                    <w:widowControl/>
                    <w:autoSpaceDE w:val="0"/>
                    <w:autoSpaceDN w:val="0"/>
                    <w:spacing w:line="300" w:lineRule="exact"/>
                    <w:jc w:val="center"/>
                    <w:rPr>
                      <w:rFonts w:ascii="ＭＳ 明朝" w:hAnsi="ＭＳ 明朝" w:hint="eastAsia"/>
                      <w:sz w:val="24"/>
                    </w:rPr>
                  </w:pPr>
                  <w:r>
                    <w:rPr>
                      <w:rFonts w:ascii="ＭＳ 明朝" w:hAnsi="ＭＳ 明朝" w:hint="eastAsia"/>
                      <w:sz w:val="24"/>
                    </w:rPr>
                    <w:t>大阪府立病院機構の事務書類保管</w:t>
                  </w:r>
                </w:p>
              </w:tc>
              <w:tc>
                <w:tcPr>
                  <w:tcW w:w="1644" w:type="dxa"/>
                  <w:tcBorders>
                    <w:top w:val="single" w:sz="4" w:space="0" w:color="auto"/>
                    <w:left w:val="single" w:sz="4" w:space="0" w:color="auto"/>
                    <w:bottom w:val="single" w:sz="4" w:space="0" w:color="auto"/>
                    <w:right w:val="single" w:sz="4" w:space="0" w:color="auto"/>
                  </w:tcBorders>
                  <w:vAlign w:val="center"/>
                  <w:hideMark/>
                </w:tcPr>
                <w:p w14:paraId="6F741670"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免除</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38DA6F8"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(注２)</w:t>
                  </w:r>
                </w:p>
                <w:p w14:paraId="7C4B61AA"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令和４年４月１日から</w:t>
                  </w:r>
                </w:p>
                <w:p w14:paraId="72EEB456"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令和５年３月31日まで</w:t>
                  </w:r>
                </w:p>
              </w:tc>
            </w:tr>
            <w:tr w:rsidR="00B74167" w14:paraId="540AD6D5" w14:textId="77777777">
              <w:tc>
                <w:tcPr>
                  <w:tcW w:w="1247" w:type="dxa"/>
                  <w:tcBorders>
                    <w:top w:val="single" w:sz="4" w:space="0" w:color="auto"/>
                    <w:left w:val="single" w:sz="4" w:space="0" w:color="auto"/>
                    <w:bottom w:val="single" w:sz="4" w:space="0" w:color="auto"/>
                    <w:right w:val="single" w:sz="4" w:space="0" w:color="auto"/>
                  </w:tcBorders>
                  <w:vAlign w:val="center"/>
                  <w:hideMark/>
                </w:tcPr>
                <w:p w14:paraId="0C3F57ED"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土地</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51CE72D" w14:textId="77777777" w:rsidR="00B74167" w:rsidRDefault="00B74167">
                  <w:pPr>
                    <w:framePr w:hSpace="142" w:wrap="around" w:vAnchor="text" w:hAnchor="margin" w:y="2"/>
                    <w:autoSpaceDE w:val="0"/>
                    <w:autoSpaceDN w:val="0"/>
                    <w:spacing w:line="300" w:lineRule="exact"/>
                    <w:jc w:val="center"/>
                    <w:rPr>
                      <w:rFonts w:ascii="ＭＳ 明朝" w:hAnsi="ＭＳ 明朝" w:hint="eastAsia"/>
                      <w:kern w:val="0"/>
                      <w:sz w:val="24"/>
                    </w:rPr>
                  </w:pPr>
                  <w:r>
                    <w:rPr>
                      <w:rFonts w:ascii="ＭＳ 明朝" w:hAnsi="ＭＳ 明朝" w:hint="eastAsia"/>
                      <w:kern w:val="0"/>
                      <w:sz w:val="24"/>
                    </w:rPr>
                    <w:t>0.0009㎡</w:t>
                  </w:r>
                </w:p>
              </w:tc>
              <w:tc>
                <w:tcPr>
                  <w:tcW w:w="2891" w:type="dxa"/>
                  <w:tcBorders>
                    <w:top w:val="single" w:sz="4" w:space="0" w:color="auto"/>
                    <w:left w:val="single" w:sz="4" w:space="0" w:color="auto"/>
                    <w:bottom w:val="single" w:sz="4" w:space="0" w:color="auto"/>
                    <w:right w:val="single" w:sz="4" w:space="0" w:color="auto"/>
                  </w:tcBorders>
                  <w:vAlign w:val="center"/>
                  <w:hideMark/>
                </w:tcPr>
                <w:p w14:paraId="70DD9F82" w14:textId="77777777" w:rsidR="00B74167" w:rsidRDefault="00B74167">
                  <w:pPr>
                    <w:framePr w:hSpace="142" w:wrap="around" w:vAnchor="text" w:hAnchor="margin" w:y="2"/>
                    <w:widowControl/>
                    <w:autoSpaceDE w:val="0"/>
                    <w:autoSpaceDN w:val="0"/>
                    <w:spacing w:line="300" w:lineRule="exact"/>
                    <w:jc w:val="center"/>
                    <w:rPr>
                      <w:rFonts w:ascii="ＭＳ 明朝" w:hAnsi="ＭＳ 明朝" w:hint="eastAsia"/>
                      <w:sz w:val="24"/>
                    </w:rPr>
                  </w:pPr>
                  <w:r>
                    <w:rPr>
                      <w:rFonts w:ascii="ＭＳ 明朝" w:hAnsi="ＭＳ 明朝" w:hint="eastAsia"/>
                      <w:sz w:val="24"/>
                    </w:rPr>
                    <w:t>津波避難施設表示板設置</w:t>
                  </w:r>
                </w:p>
              </w:tc>
              <w:tc>
                <w:tcPr>
                  <w:tcW w:w="1644" w:type="dxa"/>
                  <w:tcBorders>
                    <w:top w:val="single" w:sz="4" w:space="0" w:color="auto"/>
                    <w:left w:val="single" w:sz="4" w:space="0" w:color="auto"/>
                    <w:bottom w:val="single" w:sz="4" w:space="0" w:color="auto"/>
                    <w:right w:val="single" w:sz="4" w:space="0" w:color="auto"/>
                  </w:tcBorders>
                  <w:vAlign w:val="center"/>
                  <w:hideMark/>
                </w:tcPr>
                <w:p w14:paraId="013D294E"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免除</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266382E"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(注３)</w:t>
                  </w:r>
                </w:p>
                <w:p w14:paraId="468601F2"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令和３年４月１日から</w:t>
                  </w:r>
                </w:p>
                <w:p w14:paraId="1E057FF7"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令和６年３月31日まで</w:t>
                  </w:r>
                </w:p>
              </w:tc>
            </w:tr>
          </w:tbl>
          <w:p w14:paraId="3EE09ABF" w14:textId="77777777" w:rsidR="00B74167" w:rsidRDefault="00B74167">
            <w:pPr>
              <w:autoSpaceDE w:val="0"/>
              <w:autoSpaceDN w:val="0"/>
              <w:spacing w:line="300" w:lineRule="exact"/>
              <w:ind w:left="720" w:hangingChars="300" w:hanging="720"/>
              <w:rPr>
                <w:rFonts w:ascii="ＭＳ 明朝" w:hAnsi="ＭＳ 明朝" w:hint="eastAsia"/>
                <w:sz w:val="24"/>
              </w:rPr>
            </w:pPr>
            <w:r>
              <w:rPr>
                <w:rFonts w:ascii="ＭＳ 明朝" w:hAnsi="ＭＳ 明朝" w:hint="eastAsia"/>
                <w:sz w:val="24"/>
              </w:rPr>
              <w:t>（注１）公有財産台帳では、年間使用料の改定に伴う登載が行われず「147,960円」のまま放置されていた。また、許可期間が「平成28年４月１日から令和２年６月30日まで」のまま放置されていた。</w:t>
            </w:r>
          </w:p>
          <w:p w14:paraId="499D6468" w14:textId="77777777" w:rsidR="00B74167" w:rsidRDefault="00B74167">
            <w:pPr>
              <w:autoSpaceDE w:val="0"/>
              <w:autoSpaceDN w:val="0"/>
              <w:spacing w:line="300" w:lineRule="exact"/>
              <w:ind w:left="720" w:hangingChars="300" w:hanging="720"/>
              <w:rPr>
                <w:rFonts w:ascii="ＭＳ 明朝" w:hAnsi="ＭＳ 明朝" w:hint="eastAsia"/>
                <w:sz w:val="24"/>
              </w:rPr>
            </w:pPr>
            <w:r>
              <w:rPr>
                <w:rFonts w:ascii="ＭＳ 明朝" w:hAnsi="ＭＳ 明朝" w:hint="eastAsia"/>
                <w:sz w:val="24"/>
              </w:rPr>
              <w:t>（注２）（注３）公有財産台帳では、許可期間が「令和３年４月１日から令和４年３月31日まで」のまま放置されていた。</w:t>
            </w:r>
          </w:p>
          <w:p w14:paraId="3621CD83" w14:textId="77777777" w:rsidR="00B74167" w:rsidRDefault="00B74167">
            <w:pPr>
              <w:autoSpaceDE w:val="0"/>
              <w:autoSpaceDN w:val="0"/>
              <w:spacing w:line="300" w:lineRule="exact"/>
              <w:rPr>
                <w:rFonts w:ascii="ＭＳ 明朝" w:hAnsi="ＭＳ 明朝" w:hint="eastAsia"/>
                <w:sz w:val="24"/>
              </w:rPr>
            </w:pPr>
          </w:p>
          <w:p w14:paraId="49D5EB5D" w14:textId="77777777" w:rsidR="00B74167" w:rsidRDefault="00B74167">
            <w:pPr>
              <w:autoSpaceDE w:val="0"/>
              <w:autoSpaceDN w:val="0"/>
              <w:snapToGrid w:val="0"/>
              <w:spacing w:line="300" w:lineRule="exact"/>
              <w:ind w:left="240" w:hangingChars="100" w:hanging="240"/>
              <w:rPr>
                <w:rFonts w:ascii="ＭＳ 明朝" w:hAnsi="ＭＳ 明朝" w:hint="eastAsia"/>
                <w:sz w:val="24"/>
              </w:rPr>
            </w:pPr>
            <w:r>
              <w:rPr>
                <w:rFonts w:ascii="ＭＳ 明朝" w:hAnsi="ＭＳ 明朝" w:hint="eastAsia"/>
                <w:sz w:val="24"/>
              </w:rPr>
              <w:t>２　府有財産の賃貸借契約に伴う貸付状況の更新について、公有財産台帳への登載を行っていないものがあった。</w:t>
            </w:r>
          </w:p>
          <w:p w14:paraId="2EB32148" w14:textId="77777777" w:rsidR="00B74167" w:rsidRDefault="00B74167">
            <w:pPr>
              <w:autoSpaceDE w:val="0"/>
              <w:autoSpaceDN w:val="0"/>
              <w:snapToGrid w:val="0"/>
              <w:spacing w:line="300" w:lineRule="exact"/>
              <w:rPr>
                <w:rFonts w:ascii="ＭＳ 明朝" w:hAnsi="ＭＳ 明朝" w:cs="Arial" w:hint="eastAsia"/>
                <w:sz w:val="24"/>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304"/>
              <w:gridCol w:w="1191"/>
              <w:gridCol w:w="1701"/>
              <w:gridCol w:w="1644"/>
              <w:gridCol w:w="2835"/>
            </w:tblGrid>
            <w:tr w:rsidR="00B74167" w14:paraId="210ABA5D" w14:textId="77777777">
              <w:tc>
                <w:tcPr>
                  <w:tcW w:w="1134" w:type="dxa"/>
                  <w:tcBorders>
                    <w:top w:val="single" w:sz="4" w:space="0" w:color="auto"/>
                    <w:left w:val="single" w:sz="4" w:space="0" w:color="auto"/>
                    <w:bottom w:val="single" w:sz="4" w:space="0" w:color="auto"/>
                    <w:right w:val="single" w:sz="4" w:space="0" w:color="auto"/>
                  </w:tcBorders>
                  <w:vAlign w:val="center"/>
                  <w:hideMark/>
                </w:tcPr>
                <w:p w14:paraId="2910A079"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種別</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DE90936" w14:textId="77777777" w:rsidR="00B74167" w:rsidRDefault="00B74167">
                  <w:pPr>
                    <w:framePr w:hSpace="142" w:wrap="around" w:vAnchor="text" w:hAnchor="margin" w:y="2"/>
                    <w:autoSpaceDE w:val="0"/>
                    <w:autoSpaceDN w:val="0"/>
                    <w:spacing w:line="300" w:lineRule="exact"/>
                    <w:ind w:left="-98"/>
                    <w:jc w:val="center"/>
                    <w:rPr>
                      <w:rFonts w:ascii="ＭＳ 明朝" w:hAnsi="ＭＳ 明朝" w:hint="eastAsia"/>
                      <w:sz w:val="24"/>
                    </w:rPr>
                  </w:pPr>
                  <w:r>
                    <w:rPr>
                      <w:rFonts w:ascii="ＭＳ 明朝" w:hAnsi="ＭＳ 明朝" w:hint="eastAsia"/>
                      <w:sz w:val="24"/>
                    </w:rPr>
                    <w:t>貸付数量</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01352DA" w14:textId="77777777" w:rsidR="00B74167" w:rsidRDefault="00B74167">
                  <w:pPr>
                    <w:framePr w:hSpace="142" w:wrap="around" w:vAnchor="text" w:hAnchor="margin" w:y="2"/>
                    <w:widowControl/>
                    <w:autoSpaceDE w:val="0"/>
                    <w:autoSpaceDN w:val="0"/>
                    <w:spacing w:line="300" w:lineRule="exact"/>
                    <w:jc w:val="center"/>
                    <w:rPr>
                      <w:rFonts w:ascii="ＭＳ 明朝" w:hAnsi="ＭＳ 明朝" w:hint="eastAsia"/>
                      <w:sz w:val="24"/>
                    </w:rPr>
                  </w:pPr>
                  <w:r>
                    <w:rPr>
                      <w:rFonts w:ascii="ＭＳ 明朝" w:hAnsi="ＭＳ 明朝" w:hint="eastAsia"/>
                      <w:sz w:val="24"/>
                    </w:rPr>
                    <w:t>使用目的</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5E6750" w14:textId="77777777" w:rsidR="00B74167" w:rsidRDefault="00B74167">
                  <w:pPr>
                    <w:framePr w:hSpace="142" w:wrap="around" w:vAnchor="text" w:hAnchor="margin" w:y="2"/>
                    <w:widowControl/>
                    <w:autoSpaceDE w:val="0"/>
                    <w:autoSpaceDN w:val="0"/>
                    <w:spacing w:line="300" w:lineRule="exact"/>
                    <w:jc w:val="center"/>
                    <w:rPr>
                      <w:rFonts w:ascii="ＭＳ 明朝" w:hAnsi="ＭＳ 明朝" w:hint="eastAsia"/>
                      <w:sz w:val="24"/>
                    </w:rPr>
                  </w:pPr>
                  <w:r>
                    <w:rPr>
                      <w:rFonts w:ascii="ＭＳ 明朝" w:hAnsi="ＭＳ 明朝" w:hint="eastAsia"/>
                      <w:sz w:val="24"/>
                    </w:rPr>
                    <w:t>貸付目的</w:t>
                  </w:r>
                </w:p>
              </w:tc>
              <w:tc>
                <w:tcPr>
                  <w:tcW w:w="1644" w:type="dxa"/>
                  <w:tcBorders>
                    <w:top w:val="single" w:sz="4" w:space="0" w:color="auto"/>
                    <w:left w:val="single" w:sz="4" w:space="0" w:color="auto"/>
                    <w:bottom w:val="single" w:sz="4" w:space="0" w:color="auto"/>
                    <w:right w:val="single" w:sz="4" w:space="0" w:color="auto"/>
                  </w:tcBorders>
                  <w:vAlign w:val="center"/>
                  <w:hideMark/>
                </w:tcPr>
                <w:p w14:paraId="30AE341E"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年間貸付料</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6122463"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貸付期間</w:t>
                  </w:r>
                </w:p>
              </w:tc>
            </w:tr>
            <w:tr w:rsidR="00B74167" w14:paraId="30D35C1A" w14:textId="77777777">
              <w:tc>
                <w:tcPr>
                  <w:tcW w:w="1134" w:type="dxa"/>
                  <w:tcBorders>
                    <w:top w:val="single" w:sz="4" w:space="0" w:color="auto"/>
                    <w:left w:val="single" w:sz="4" w:space="0" w:color="auto"/>
                    <w:bottom w:val="single" w:sz="4" w:space="0" w:color="auto"/>
                    <w:right w:val="single" w:sz="4" w:space="0" w:color="auto"/>
                  </w:tcBorders>
                  <w:vAlign w:val="center"/>
                  <w:hideMark/>
                </w:tcPr>
                <w:p w14:paraId="339C57CE"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建物</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FE14165" w14:textId="77777777" w:rsidR="00B74167" w:rsidRDefault="00B74167">
                  <w:pPr>
                    <w:framePr w:hSpace="142" w:wrap="around" w:vAnchor="text" w:hAnchor="margin" w:y="2"/>
                    <w:autoSpaceDE w:val="0"/>
                    <w:autoSpaceDN w:val="0"/>
                    <w:spacing w:line="300" w:lineRule="exact"/>
                    <w:jc w:val="center"/>
                    <w:rPr>
                      <w:rFonts w:ascii="ＭＳ 明朝" w:hAnsi="ＭＳ 明朝" w:hint="eastAsia"/>
                      <w:kern w:val="0"/>
                      <w:sz w:val="24"/>
                    </w:rPr>
                  </w:pPr>
                  <w:r>
                    <w:rPr>
                      <w:rFonts w:ascii="ＭＳ 明朝" w:hAnsi="ＭＳ 明朝" w:hint="eastAsia"/>
                      <w:kern w:val="0"/>
                      <w:sz w:val="24"/>
                    </w:rPr>
                    <w:t>148.64㎡</w:t>
                  </w:r>
                </w:p>
              </w:tc>
              <w:tc>
                <w:tcPr>
                  <w:tcW w:w="1191" w:type="dxa"/>
                  <w:tcBorders>
                    <w:top w:val="single" w:sz="4" w:space="0" w:color="auto"/>
                    <w:left w:val="single" w:sz="4" w:space="0" w:color="auto"/>
                    <w:bottom w:val="single" w:sz="4" w:space="0" w:color="auto"/>
                    <w:right w:val="single" w:sz="4" w:space="0" w:color="auto"/>
                  </w:tcBorders>
                  <w:vAlign w:val="center"/>
                  <w:hideMark/>
                </w:tcPr>
                <w:p w14:paraId="4F968513" w14:textId="77777777" w:rsidR="00B74167" w:rsidRDefault="00B74167">
                  <w:pPr>
                    <w:framePr w:hSpace="142" w:wrap="around" w:vAnchor="text" w:hAnchor="margin" w:y="2"/>
                    <w:widowControl/>
                    <w:autoSpaceDE w:val="0"/>
                    <w:autoSpaceDN w:val="0"/>
                    <w:spacing w:line="300" w:lineRule="exact"/>
                    <w:jc w:val="center"/>
                    <w:rPr>
                      <w:rFonts w:ascii="ＭＳ 明朝" w:hAnsi="ＭＳ 明朝" w:hint="eastAsia"/>
                      <w:sz w:val="24"/>
                    </w:rPr>
                  </w:pPr>
                  <w:r>
                    <w:rPr>
                      <w:rFonts w:ascii="ＭＳ 明朝" w:hAnsi="ＭＳ 明朝" w:hint="eastAsia"/>
                      <w:sz w:val="24"/>
                    </w:rPr>
                    <w:t>営利</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7C0B62" w14:textId="77777777" w:rsidR="00B74167" w:rsidRDefault="00B74167">
                  <w:pPr>
                    <w:framePr w:hSpace="142" w:wrap="around" w:vAnchor="text" w:hAnchor="margin" w:y="2"/>
                    <w:widowControl/>
                    <w:autoSpaceDE w:val="0"/>
                    <w:autoSpaceDN w:val="0"/>
                    <w:spacing w:line="300" w:lineRule="exact"/>
                    <w:jc w:val="center"/>
                    <w:rPr>
                      <w:rFonts w:ascii="ＭＳ 明朝" w:hAnsi="ＭＳ 明朝" w:hint="eastAsia"/>
                      <w:sz w:val="24"/>
                    </w:rPr>
                  </w:pPr>
                  <w:r>
                    <w:rPr>
                      <w:rFonts w:ascii="ＭＳ 明朝" w:hAnsi="ＭＳ 明朝" w:hint="eastAsia"/>
                      <w:sz w:val="24"/>
                    </w:rPr>
                    <w:t>カフェの営業</w:t>
                  </w:r>
                </w:p>
              </w:tc>
              <w:tc>
                <w:tcPr>
                  <w:tcW w:w="1644" w:type="dxa"/>
                  <w:tcBorders>
                    <w:top w:val="single" w:sz="4" w:space="0" w:color="auto"/>
                    <w:left w:val="single" w:sz="4" w:space="0" w:color="auto"/>
                    <w:bottom w:val="single" w:sz="4" w:space="0" w:color="auto"/>
                    <w:right w:val="single" w:sz="4" w:space="0" w:color="auto"/>
                  </w:tcBorders>
                  <w:vAlign w:val="center"/>
                  <w:hideMark/>
                </w:tcPr>
                <w:p w14:paraId="1DCD9482"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（注４）</w:t>
                  </w:r>
                </w:p>
                <w:p w14:paraId="72C6F3E6"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3,300,000円</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87B2FE"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平成28年２月15日から</w:t>
                  </w:r>
                </w:p>
                <w:p w14:paraId="51EA9E9A"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令和７年12月31日まで</w:t>
                  </w:r>
                </w:p>
              </w:tc>
            </w:tr>
          </w:tbl>
          <w:p w14:paraId="37812956" w14:textId="77777777" w:rsidR="00B74167" w:rsidRDefault="00B74167">
            <w:pPr>
              <w:autoSpaceDE w:val="0"/>
              <w:autoSpaceDN w:val="0"/>
              <w:spacing w:line="300" w:lineRule="exact"/>
              <w:ind w:left="720" w:hangingChars="300" w:hanging="720"/>
              <w:rPr>
                <w:rFonts w:ascii="ＭＳ 明朝" w:hAnsi="ＭＳ 明朝" w:hint="eastAsia"/>
                <w:sz w:val="24"/>
              </w:rPr>
            </w:pPr>
            <w:r>
              <w:rPr>
                <w:rFonts w:ascii="ＭＳ 明朝" w:hAnsi="ＭＳ 明朝" w:hint="eastAsia"/>
                <w:sz w:val="24"/>
              </w:rPr>
              <w:t>（注４）公有財産台帳では、年間貸付料の改定に伴う登載が行われず「3,240,000円」のまま放置されていた。</w:t>
            </w:r>
          </w:p>
          <w:p w14:paraId="711BA48D" w14:textId="77777777" w:rsidR="00B74167" w:rsidRDefault="00B74167">
            <w:pPr>
              <w:autoSpaceDE w:val="0"/>
              <w:autoSpaceDN w:val="0"/>
              <w:spacing w:line="300" w:lineRule="exact"/>
              <w:rPr>
                <w:rFonts w:ascii="ＭＳ 明朝" w:hAnsi="ＭＳ 明朝" w:hint="eastAsia"/>
                <w:sz w:val="24"/>
              </w:rPr>
            </w:pPr>
          </w:p>
          <w:p w14:paraId="4C84AD08" w14:textId="77777777" w:rsidR="00B74167" w:rsidRDefault="00B74167">
            <w:pPr>
              <w:autoSpaceDE w:val="0"/>
              <w:autoSpaceDN w:val="0"/>
              <w:spacing w:line="300" w:lineRule="exact"/>
              <w:ind w:left="240" w:hangingChars="100" w:hanging="240"/>
              <w:rPr>
                <w:rFonts w:ascii="ＭＳ 明朝" w:hAnsi="ＭＳ 明朝" w:hint="eastAsia"/>
                <w:sz w:val="24"/>
              </w:rPr>
            </w:pPr>
            <w:r>
              <w:rPr>
                <w:rFonts w:ascii="ＭＳ 明朝" w:hAnsi="ＭＳ 明朝" w:hint="eastAsia"/>
                <w:sz w:val="24"/>
              </w:rPr>
              <w:t>３　借用財産の年間借用料の改定について、公有財産台帳への登載を行っていないものがあった。</w:t>
            </w:r>
          </w:p>
          <w:p w14:paraId="18EEF6D5" w14:textId="77777777" w:rsidR="00B74167" w:rsidRDefault="00B74167">
            <w:pPr>
              <w:autoSpaceDE w:val="0"/>
              <w:autoSpaceDN w:val="0"/>
              <w:snapToGrid w:val="0"/>
              <w:spacing w:line="300" w:lineRule="exact"/>
              <w:rPr>
                <w:rFonts w:ascii="ＭＳ 明朝" w:hAnsi="ＭＳ 明朝" w:cs="Arial" w:hint="eastAsia"/>
                <w:sz w:val="24"/>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417"/>
              <w:gridCol w:w="2381"/>
              <w:gridCol w:w="1191"/>
              <w:gridCol w:w="1587"/>
              <w:gridCol w:w="2665"/>
            </w:tblGrid>
            <w:tr w:rsidR="00B74167" w14:paraId="6EE50509" w14:textId="77777777">
              <w:tc>
                <w:tcPr>
                  <w:tcW w:w="794" w:type="dxa"/>
                  <w:tcBorders>
                    <w:top w:val="single" w:sz="4" w:space="0" w:color="auto"/>
                    <w:left w:val="single" w:sz="4" w:space="0" w:color="auto"/>
                    <w:bottom w:val="single" w:sz="4" w:space="0" w:color="auto"/>
                    <w:right w:val="single" w:sz="4" w:space="0" w:color="auto"/>
                  </w:tcBorders>
                  <w:vAlign w:val="center"/>
                  <w:hideMark/>
                </w:tcPr>
                <w:p w14:paraId="22800493"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種別</w:t>
                  </w:r>
                </w:p>
              </w:tc>
              <w:tc>
                <w:tcPr>
                  <w:tcW w:w="1417" w:type="dxa"/>
                  <w:tcBorders>
                    <w:top w:val="single" w:sz="4" w:space="0" w:color="auto"/>
                    <w:left w:val="single" w:sz="4" w:space="0" w:color="auto"/>
                    <w:bottom w:val="single" w:sz="4" w:space="0" w:color="auto"/>
                    <w:right w:val="single" w:sz="4" w:space="0" w:color="auto"/>
                  </w:tcBorders>
                  <w:hideMark/>
                </w:tcPr>
                <w:p w14:paraId="243C41E9" w14:textId="77777777" w:rsidR="00B74167" w:rsidRDefault="00B74167">
                  <w:pPr>
                    <w:framePr w:hSpace="142" w:wrap="around" w:vAnchor="text" w:hAnchor="margin" w:y="2"/>
                    <w:autoSpaceDE w:val="0"/>
                    <w:autoSpaceDN w:val="0"/>
                    <w:spacing w:line="300" w:lineRule="exact"/>
                    <w:ind w:left="-98"/>
                    <w:jc w:val="center"/>
                    <w:rPr>
                      <w:rFonts w:ascii="ＭＳ 明朝" w:hAnsi="ＭＳ 明朝" w:hint="eastAsia"/>
                      <w:sz w:val="24"/>
                    </w:rPr>
                  </w:pPr>
                  <w:r>
                    <w:rPr>
                      <w:rFonts w:ascii="ＭＳ 明朝" w:hAnsi="ＭＳ 明朝" w:hint="eastAsia"/>
                      <w:sz w:val="24"/>
                    </w:rPr>
                    <w:t>所在地</w:t>
                  </w:r>
                </w:p>
              </w:tc>
              <w:tc>
                <w:tcPr>
                  <w:tcW w:w="2381" w:type="dxa"/>
                  <w:tcBorders>
                    <w:top w:val="single" w:sz="4" w:space="0" w:color="auto"/>
                    <w:left w:val="single" w:sz="4" w:space="0" w:color="auto"/>
                    <w:bottom w:val="single" w:sz="4" w:space="0" w:color="auto"/>
                    <w:right w:val="single" w:sz="4" w:space="0" w:color="auto"/>
                  </w:tcBorders>
                  <w:vAlign w:val="center"/>
                  <w:hideMark/>
                </w:tcPr>
                <w:p w14:paraId="36B95E90" w14:textId="77777777" w:rsidR="00B74167" w:rsidRDefault="00B74167">
                  <w:pPr>
                    <w:framePr w:hSpace="142" w:wrap="around" w:vAnchor="text" w:hAnchor="margin" w:y="2"/>
                    <w:autoSpaceDE w:val="0"/>
                    <w:autoSpaceDN w:val="0"/>
                    <w:spacing w:line="300" w:lineRule="exact"/>
                    <w:ind w:left="-98"/>
                    <w:jc w:val="center"/>
                    <w:rPr>
                      <w:rFonts w:ascii="ＭＳ 明朝" w:hAnsi="ＭＳ 明朝" w:hint="eastAsia"/>
                      <w:sz w:val="24"/>
                    </w:rPr>
                  </w:pPr>
                  <w:r>
                    <w:rPr>
                      <w:rFonts w:ascii="ＭＳ 明朝" w:hAnsi="ＭＳ 明朝" w:hint="eastAsia"/>
                      <w:sz w:val="24"/>
                    </w:rPr>
                    <w:t>借用数量</w:t>
                  </w:r>
                </w:p>
              </w:tc>
              <w:tc>
                <w:tcPr>
                  <w:tcW w:w="1191" w:type="dxa"/>
                  <w:tcBorders>
                    <w:top w:val="single" w:sz="4" w:space="0" w:color="auto"/>
                    <w:left w:val="single" w:sz="4" w:space="0" w:color="auto"/>
                    <w:bottom w:val="single" w:sz="4" w:space="0" w:color="auto"/>
                    <w:right w:val="single" w:sz="4" w:space="0" w:color="auto"/>
                  </w:tcBorders>
                  <w:vAlign w:val="center"/>
                  <w:hideMark/>
                </w:tcPr>
                <w:p w14:paraId="006D88C4" w14:textId="77777777" w:rsidR="00B74167" w:rsidRDefault="00B74167">
                  <w:pPr>
                    <w:framePr w:hSpace="142" w:wrap="around" w:vAnchor="text" w:hAnchor="margin" w:y="2"/>
                    <w:widowControl/>
                    <w:autoSpaceDE w:val="0"/>
                    <w:autoSpaceDN w:val="0"/>
                    <w:spacing w:line="300" w:lineRule="exact"/>
                    <w:jc w:val="center"/>
                    <w:rPr>
                      <w:rFonts w:ascii="ＭＳ 明朝" w:hAnsi="ＭＳ 明朝" w:hint="eastAsia"/>
                      <w:sz w:val="24"/>
                    </w:rPr>
                  </w:pPr>
                  <w:r>
                    <w:rPr>
                      <w:rFonts w:ascii="ＭＳ 明朝" w:hAnsi="ＭＳ 明朝" w:hint="eastAsia"/>
                      <w:sz w:val="24"/>
                    </w:rPr>
                    <w:t>借用目的</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5248180"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年間借用料</w:t>
                  </w:r>
                </w:p>
              </w:tc>
              <w:tc>
                <w:tcPr>
                  <w:tcW w:w="2665" w:type="dxa"/>
                  <w:tcBorders>
                    <w:top w:val="single" w:sz="4" w:space="0" w:color="auto"/>
                    <w:left w:val="single" w:sz="4" w:space="0" w:color="auto"/>
                    <w:bottom w:val="single" w:sz="4" w:space="0" w:color="auto"/>
                    <w:right w:val="single" w:sz="4" w:space="0" w:color="auto"/>
                  </w:tcBorders>
                  <w:vAlign w:val="center"/>
                  <w:hideMark/>
                </w:tcPr>
                <w:p w14:paraId="6488CB1D"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借用期間</w:t>
                  </w:r>
                </w:p>
              </w:tc>
            </w:tr>
            <w:tr w:rsidR="00B74167" w14:paraId="3939DFA9" w14:textId="77777777">
              <w:tc>
                <w:tcPr>
                  <w:tcW w:w="794" w:type="dxa"/>
                  <w:tcBorders>
                    <w:top w:val="single" w:sz="4" w:space="0" w:color="auto"/>
                    <w:left w:val="single" w:sz="4" w:space="0" w:color="auto"/>
                    <w:bottom w:val="single" w:sz="4" w:space="0" w:color="auto"/>
                    <w:right w:val="single" w:sz="4" w:space="0" w:color="auto"/>
                  </w:tcBorders>
                  <w:vAlign w:val="center"/>
                  <w:hideMark/>
                </w:tcPr>
                <w:p w14:paraId="62FF21A1"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土地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BA04F6" w14:textId="77777777" w:rsidR="00B74167" w:rsidRDefault="00B74167">
                  <w:pPr>
                    <w:framePr w:hSpace="142" w:wrap="around" w:vAnchor="text" w:hAnchor="margin" w:y="2"/>
                    <w:autoSpaceDE w:val="0"/>
                    <w:autoSpaceDN w:val="0"/>
                    <w:spacing w:line="300" w:lineRule="exact"/>
                    <w:jc w:val="center"/>
                    <w:rPr>
                      <w:rFonts w:ascii="ＭＳ 明朝" w:hAnsi="ＭＳ 明朝" w:hint="eastAsia"/>
                      <w:kern w:val="0"/>
                      <w:sz w:val="24"/>
                    </w:rPr>
                  </w:pPr>
                  <w:r>
                    <w:rPr>
                      <w:rFonts w:ascii="ＭＳ 明朝" w:hAnsi="ＭＳ 明朝" w:hint="eastAsia"/>
                      <w:kern w:val="0"/>
                      <w:sz w:val="24"/>
                    </w:rPr>
                    <w:t>大阪市北区中之島１丁目2-10</w:t>
                  </w:r>
                </w:p>
              </w:tc>
              <w:tc>
                <w:tcPr>
                  <w:tcW w:w="2381" w:type="dxa"/>
                  <w:tcBorders>
                    <w:top w:val="single" w:sz="4" w:space="0" w:color="auto"/>
                    <w:left w:val="single" w:sz="4" w:space="0" w:color="auto"/>
                    <w:bottom w:val="single" w:sz="4" w:space="0" w:color="auto"/>
                    <w:right w:val="single" w:sz="4" w:space="0" w:color="auto"/>
                  </w:tcBorders>
                  <w:vAlign w:val="center"/>
                  <w:hideMark/>
                </w:tcPr>
                <w:p w14:paraId="2B5D4BA7" w14:textId="77777777" w:rsidR="00B74167" w:rsidRDefault="00B74167">
                  <w:pPr>
                    <w:framePr w:hSpace="142" w:wrap="around" w:vAnchor="text" w:hAnchor="margin" w:y="2"/>
                    <w:autoSpaceDE w:val="0"/>
                    <w:autoSpaceDN w:val="0"/>
                    <w:spacing w:line="300" w:lineRule="exact"/>
                    <w:jc w:val="center"/>
                    <w:rPr>
                      <w:rFonts w:ascii="ＭＳ 明朝" w:hAnsi="ＭＳ 明朝" w:hint="eastAsia"/>
                      <w:kern w:val="0"/>
                      <w:sz w:val="24"/>
                    </w:rPr>
                  </w:pPr>
                  <w:r>
                    <w:rPr>
                      <w:rFonts w:ascii="ＭＳ 明朝" w:hAnsi="ＭＳ 明朝" w:hint="eastAsia"/>
                      <w:kern w:val="0"/>
                      <w:sz w:val="24"/>
                    </w:rPr>
                    <w:t>カフェ建物使用面積</w:t>
                  </w:r>
                </w:p>
                <w:p w14:paraId="352C09EE" w14:textId="77777777" w:rsidR="00B74167" w:rsidRDefault="00B74167">
                  <w:pPr>
                    <w:framePr w:hSpace="142" w:wrap="around" w:vAnchor="text" w:hAnchor="margin" w:y="2"/>
                    <w:autoSpaceDE w:val="0"/>
                    <w:autoSpaceDN w:val="0"/>
                    <w:spacing w:line="300" w:lineRule="exact"/>
                    <w:jc w:val="center"/>
                    <w:rPr>
                      <w:rFonts w:ascii="ＭＳ 明朝" w:hAnsi="ＭＳ 明朝" w:hint="eastAsia"/>
                      <w:kern w:val="0"/>
                      <w:sz w:val="24"/>
                    </w:rPr>
                  </w:pPr>
                  <w:r>
                    <w:rPr>
                      <w:rFonts w:ascii="ＭＳ 明朝" w:hAnsi="ＭＳ 明朝" w:hint="eastAsia"/>
                      <w:kern w:val="0"/>
                      <w:sz w:val="24"/>
                    </w:rPr>
                    <w:t>148.64㎡</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585B524" w14:textId="77777777" w:rsidR="00B74167" w:rsidRDefault="00B74167">
                  <w:pPr>
                    <w:framePr w:hSpace="142" w:wrap="around" w:vAnchor="text" w:hAnchor="margin" w:y="2"/>
                    <w:widowControl/>
                    <w:autoSpaceDE w:val="0"/>
                    <w:autoSpaceDN w:val="0"/>
                    <w:spacing w:line="300" w:lineRule="exact"/>
                    <w:jc w:val="center"/>
                    <w:rPr>
                      <w:rFonts w:ascii="ＭＳ 明朝" w:hAnsi="ＭＳ 明朝" w:hint="eastAsia"/>
                      <w:sz w:val="24"/>
                    </w:rPr>
                  </w:pPr>
                  <w:r>
                    <w:rPr>
                      <w:rFonts w:ascii="ＭＳ 明朝" w:hAnsi="ＭＳ 明朝" w:hint="eastAsia"/>
                      <w:sz w:val="24"/>
                    </w:rPr>
                    <w:t>カフェ施設</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583236F"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（注５）</w:t>
                  </w:r>
                </w:p>
                <w:p w14:paraId="32F32ED2"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1,120,480円</w:t>
                  </w:r>
                </w:p>
              </w:tc>
              <w:tc>
                <w:tcPr>
                  <w:tcW w:w="2665" w:type="dxa"/>
                  <w:tcBorders>
                    <w:top w:val="single" w:sz="4" w:space="0" w:color="auto"/>
                    <w:left w:val="single" w:sz="4" w:space="0" w:color="auto"/>
                    <w:bottom w:val="single" w:sz="4" w:space="0" w:color="auto"/>
                    <w:right w:val="single" w:sz="4" w:space="0" w:color="auto"/>
                  </w:tcBorders>
                  <w:vAlign w:val="center"/>
                  <w:hideMark/>
                </w:tcPr>
                <w:p w14:paraId="3657EB6E"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令和２年４月１日から</w:t>
                  </w:r>
                </w:p>
                <w:p w14:paraId="65EFBD31" w14:textId="77777777" w:rsidR="00B74167" w:rsidRDefault="00B74167">
                  <w:pPr>
                    <w:framePr w:hSpace="142" w:wrap="around" w:vAnchor="text" w:hAnchor="margin" w:y="2"/>
                    <w:autoSpaceDE w:val="0"/>
                    <w:autoSpaceDN w:val="0"/>
                    <w:spacing w:line="300" w:lineRule="exact"/>
                    <w:jc w:val="center"/>
                    <w:rPr>
                      <w:rFonts w:ascii="ＭＳ 明朝" w:hAnsi="ＭＳ 明朝" w:hint="eastAsia"/>
                      <w:sz w:val="24"/>
                    </w:rPr>
                  </w:pPr>
                  <w:r>
                    <w:rPr>
                      <w:rFonts w:ascii="ＭＳ 明朝" w:hAnsi="ＭＳ 明朝" w:hint="eastAsia"/>
                      <w:sz w:val="24"/>
                    </w:rPr>
                    <w:t>令和５年３月31日まで</w:t>
                  </w:r>
                </w:p>
              </w:tc>
            </w:tr>
          </w:tbl>
          <w:p w14:paraId="7C462E95" w14:textId="77777777" w:rsidR="00B74167" w:rsidRDefault="00B74167">
            <w:pPr>
              <w:autoSpaceDE w:val="0"/>
              <w:autoSpaceDN w:val="0"/>
              <w:spacing w:line="300" w:lineRule="exact"/>
              <w:ind w:left="720" w:hangingChars="300" w:hanging="720"/>
              <w:rPr>
                <w:rFonts w:ascii="ＭＳ 明朝" w:hAnsi="ＭＳ 明朝" w:hint="eastAsia"/>
                <w:sz w:val="24"/>
              </w:rPr>
            </w:pPr>
            <w:r>
              <w:rPr>
                <w:rFonts w:ascii="ＭＳ 明朝" w:hAnsi="ＭＳ 明朝" w:hint="eastAsia"/>
                <w:sz w:val="24"/>
              </w:rPr>
              <w:t>（注５）公有財産台帳では、年間借用料の改定に伴う登載が行われず「983,400円」のまま放置されていた。</w:t>
            </w:r>
          </w:p>
          <w:p w14:paraId="2B760251" w14:textId="77777777" w:rsidR="00B74167" w:rsidRDefault="00B74167">
            <w:pPr>
              <w:autoSpaceDE w:val="0"/>
              <w:autoSpaceDN w:val="0"/>
              <w:spacing w:line="300" w:lineRule="exact"/>
              <w:ind w:left="720" w:hangingChars="300" w:hanging="720"/>
              <w:rPr>
                <w:rFonts w:ascii="ＭＳ 明朝" w:hAnsi="ＭＳ 明朝" w:hint="eastAsia"/>
                <w:sz w:val="24"/>
              </w:rPr>
            </w:pPr>
          </w:p>
        </w:tc>
        <w:tc>
          <w:tcPr>
            <w:tcW w:w="7937" w:type="dxa"/>
            <w:tcBorders>
              <w:top w:val="single" w:sz="4" w:space="0" w:color="auto"/>
              <w:left w:val="single" w:sz="4" w:space="0" w:color="auto"/>
              <w:bottom w:val="single" w:sz="4" w:space="0" w:color="auto"/>
              <w:right w:val="single" w:sz="4" w:space="0" w:color="auto"/>
            </w:tcBorders>
          </w:tcPr>
          <w:p w14:paraId="69439E63" w14:textId="77777777" w:rsidR="00B74167" w:rsidRDefault="00B74167">
            <w:pPr>
              <w:autoSpaceDE w:val="0"/>
              <w:autoSpaceDN w:val="0"/>
              <w:spacing w:line="300" w:lineRule="exact"/>
              <w:rPr>
                <w:rFonts w:ascii="ＭＳ 明朝" w:hAnsi="ＭＳ 明朝" w:hint="eastAsia"/>
                <w:sz w:val="24"/>
              </w:rPr>
            </w:pPr>
          </w:p>
          <w:p w14:paraId="6220284F" w14:textId="77777777" w:rsidR="00B74167" w:rsidRDefault="00B74167">
            <w:pPr>
              <w:autoSpaceDE w:val="0"/>
              <w:autoSpaceDN w:val="0"/>
              <w:spacing w:line="300" w:lineRule="exact"/>
              <w:ind w:firstLineChars="100" w:firstLine="240"/>
              <w:rPr>
                <w:rFonts w:ascii="ＭＳ 明朝" w:hAnsi="ＭＳ 明朝" w:hint="eastAsia"/>
                <w:sz w:val="24"/>
              </w:rPr>
            </w:pPr>
            <w:r>
              <w:rPr>
                <w:rFonts w:ascii="ＭＳ 明朝" w:hAnsi="ＭＳ 明朝" w:hint="eastAsia"/>
                <w:sz w:val="24"/>
              </w:rPr>
              <w:t>検出事項について、速やかに公有財産台帳に登載されたい。</w:t>
            </w:r>
          </w:p>
          <w:p w14:paraId="06B75191" w14:textId="77777777" w:rsidR="00B74167" w:rsidRDefault="00B74167">
            <w:pPr>
              <w:autoSpaceDE w:val="0"/>
              <w:autoSpaceDN w:val="0"/>
              <w:spacing w:line="300" w:lineRule="exact"/>
              <w:ind w:firstLineChars="100" w:firstLine="240"/>
              <w:rPr>
                <w:rFonts w:ascii="ＭＳ 明朝" w:hAnsi="ＭＳ 明朝" w:hint="eastAsia"/>
                <w:sz w:val="24"/>
              </w:rPr>
            </w:pPr>
            <w:r>
              <w:rPr>
                <w:rFonts w:ascii="ＭＳ 明朝" w:hAnsi="ＭＳ 明朝" w:hint="eastAsia"/>
                <w:sz w:val="24"/>
              </w:rPr>
              <w:t>また、所属のチェック体制を強化する等、大阪府公有財産台帳等処理要領等に基づき、適正な事務処理を行われたい。</w:t>
            </w:r>
          </w:p>
          <w:p w14:paraId="41C0EC9C" w14:textId="77777777" w:rsidR="00B74167" w:rsidRDefault="00B74167">
            <w:pPr>
              <w:autoSpaceDE w:val="0"/>
              <w:autoSpaceDN w:val="0"/>
              <w:spacing w:line="300" w:lineRule="exact"/>
              <w:rPr>
                <w:rFonts w:ascii="ＭＳ 明朝" w:hAnsi="ＭＳ 明朝" w:hint="eastAsia"/>
                <w:sz w:val="24"/>
                <w:highlight w:val="yellow"/>
              </w:rPr>
            </w:pPr>
          </w:p>
          <w:tbl>
            <w:tblPr>
              <w:tblStyle w:val="af2"/>
              <w:tblW w:w="0" w:type="auto"/>
              <w:tblInd w:w="5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7598"/>
            </w:tblGrid>
            <w:tr w:rsidR="00B74167" w14:paraId="41D4532D" w14:textId="77777777">
              <w:tc>
                <w:tcPr>
                  <w:tcW w:w="7598" w:type="dxa"/>
                  <w:tcBorders>
                    <w:top w:val="dashed" w:sz="4" w:space="0" w:color="auto"/>
                    <w:left w:val="dashed" w:sz="4" w:space="0" w:color="auto"/>
                    <w:bottom w:val="dashed" w:sz="4" w:space="0" w:color="auto"/>
                    <w:right w:val="dashed" w:sz="4" w:space="0" w:color="auto"/>
                  </w:tcBorders>
                </w:tcPr>
                <w:p w14:paraId="2141FAB6" w14:textId="77777777" w:rsidR="00B74167" w:rsidRDefault="00B74167">
                  <w:pPr>
                    <w:framePr w:hSpace="142" w:wrap="around" w:vAnchor="text" w:hAnchor="margin" w:y="2"/>
                    <w:autoSpaceDE w:val="0"/>
                    <w:autoSpaceDN w:val="0"/>
                    <w:spacing w:line="300" w:lineRule="exact"/>
                    <w:rPr>
                      <w:rFonts w:ascii="ＭＳ 明朝" w:hAnsi="ＭＳ 明朝" w:hint="eastAsia"/>
                      <w:sz w:val="24"/>
                    </w:rPr>
                  </w:pPr>
                  <w:r>
                    <w:rPr>
                      <w:rFonts w:ascii="ＭＳ 明朝" w:hAnsi="ＭＳ 明朝" w:hint="eastAsia"/>
                      <w:sz w:val="24"/>
                    </w:rPr>
                    <w:t>【大阪府公有財産規則】</w:t>
                  </w:r>
                </w:p>
                <w:p w14:paraId="7B3BCA04" w14:textId="77777777" w:rsidR="00B74167" w:rsidRDefault="00B74167">
                  <w:pPr>
                    <w:framePr w:hSpace="142" w:wrap="around" w:vAnchor="text" w:hAnchor="margin" w:y="2"/>
                    <w:autoSpaceDE w:val="0"/>
                    <w:autoSpaceDN w:val="0"/>
                    <w:spacing w:line="300" w:lineRule="exact"/>
                    <w:rPr>
                      <w:rFonts w:ascii="ＭＳ 明朝" w:hAnsi="ＭＳ 明朝" w:hint="eastAsia"/>
                      <w:sz w:val="24"/>
                    </w:rPr>
                  </w:pPr>
                  <w:r>
                    <w:rPr>
                      <w:rFonts w:ascii="ＭＳ 明朝" w:hAnsi="ＭＳ 明朝" w:hint="eastAsia"/>
                      <w:sz w:val="24"/>
                    </w:rPr>
                    <w:t>(使用状況の確認)</w:t>
                  </w:r>
                </w:p>
                <w:p w14:paraId="3FC1FA9B" w14:textId="77777777" w:rsidR="00B74167" w:rsidRDefault="00B74167">
                  <w:pPr>
                    <w:framePr w:hSpace="142" w:wrap="around" w:vAnchor="text" w:hAnchor="margin" w:y="2"/>
                    <w:autoSpaceDE w:val="0"/>
                    <w:autoSpaceDN w:val="0"/>
                    <w:spacing w:line="300" w:lineRule="exact"/>
                    <w:ind w:left="240" w:hangingChars="100" w:hanging="240"/>
                    <w:rPr>
                      <w:rFonts w:ascii="ＭＳ 明朝" w:hAnsi="ＭＳ 明朝" w:hint="eastAsia"/>
                      <w:sz w:val="24"/>
                    </w:rPr>
                  </w:pPr>
                  <w:r>
                    <w:rPr>
                      <w:rFonts w:ascii="ＭＳ 明朝" w:hAnsi="ＭＳ 明朝" w:hint="eastAsia"/>
                      <w:sz w:val="24"/>
                    </w:rPr>
                    <w:t>第31条　部局長等は、その所管する行政財産の使用の許可の内容について、知事が別に定めるところにより公有財産台帳に登載し、毎年１回、その許可に係る行政財産の使用の状況を実地について調査し、確認しなければならない。</w:t>
                  </w:r>
                </w:p>
                <w:p w14:paraId="0FB7EF98" w14:textId="77777777" w:rsidR="00B74167" w:rsidRDefault="00B74167">
                  <w:pPr>
                    <w:framePr w:hSpace="142" w:wrap="around" w:vAnchor="text" w:hAnchor="margin" w:y="2"/>
                    <w:autoSpaceDE w:val="0"/>
                    <w:autoSpaceDN w:val="0"/>
                    <w:spacing w:line="300" w:lineRule="exact"/>
                    <w:rPr>
                      <w:rFonts w:ascii="ＭＳ 明朝" w:hAnsi="ＭＳ 明朝" w:hint="eastAsia"/>
                      <w:sz w:val="24"/>
                    </w:rPr>
                  </w:pPr>
                  <w:r>
                    <w:rPr>
                      <w:rFonts w:ascii="ＭＳ 明朝" w:hAnsi="ＭＳ 明朝" w:hint="eastAsia"/>
                      <w:sz w:val="24"/>
                    </w:rPr>
                    <w:t>(貸付状況の確認)</w:t>
                  </w:r>
                </w:p>
                <w:p w14:paraId="1E6F412F" w14:textId="77777777" w:rsidR="00B74167" w:rsidRDefault="00B74167">
                  <w:pPr>
                    <w:framePr w:hSpace="142" w:wrap="around" w:vAnchor="text" w:hAnchor="margin" w:y="2"/>
                    <w:autoSpaceDE w:val="0"/>
                    <w:autoSpaceDN w:val="0"/>
                    <w:spacing w:line="300" w:lineRule="exact"/>
                    <w:ind w:left="240" w:hangingChars="100" w:hanging="240"/>
                    <w:rPr>
                      <w:rFonts w:ascii="ＭＳ 明朝" w:hAnsi="ＭＳ 明朝" w:hint="eastAsia"/>
                      <w:sz w:val="24"/>
                    </w:rPr>
                  </w:pPr>
                  <w:r>
                    <w:rPr>
                      <w:rFonts w:ascii="ＭＳ 明朝" w:hAnsi="ＭＳ 明朝" w:hint="eastAsia"/>
                      <w:sz w:val="24"/>
                    </w:rPr>
                    <w:t>第39条　部局長等は、その所管する普通財産の貸付けの内容について、知事が別に定めるところにより公有財産台帳に登載し、毎年一回、その貸付けに係る普通財産の使用の状況を実地について調査し、確認しなければならない。</w:t>
                  </w:r>
                </w:p>
                <w:p w14:paraId="2D246CEF" w14:textId="77777777" w:rsidR="00B74167" w:rsidRDefault="00B74167">
                  <w:pPr>
                    <w:framePr w:hSpace="142" w:wrap="around" w:vAnchor="text" w:hAnchor="margin" w:y="2"/>
                    <w:autoSpaceDE w:val="0"/>
                    <w:autoSpaceDN w:val="0"/>
                    <w:spacing w:line="300" w:lineRule="exact"/>
                    <w:rPr>
                      <w:rFonts w:ascii="ＭＳ 明朝" w:hAnsi="ＭＳ 明朝" w:hint="eastAsia"/>
                      <w:sz w:val="24"/>
                    </w:rPr>
                  </w:pPr>
                </w:p>
                <w:p w14:paraId="6973E3E4" w14:textId="77777777" w:rsidR="00B74167" w:rsidRDefault="00B74167">
                  <w:pPr>
                    <w:framePr w:hSpace="142" w:wrap="around" w:vAnchor="text" w:hAnchor="margin" w:y="2"/>
                    <w:autoSpaceDE w:val="0"/>
                    <w:autoSpaceDN w:val="0"/>
                    <w:spacing w:line="300" w:lineRule="exact"/>
                    <w:rPr>
                      <w:rFonts w:ascii="ＭＳ 明朝" w:hAnsi="ＭＳ 明朝" w:hint="eastAsia"/>
                      <w:sz w:val="24"/>
                    </w:rPr>
                  </w:pPr>
                  <w:r>
                    <w:rPr>
                      <w:rFonts w:ascii="ＭＳ 明朝" w:hAnsi="ＭＳ 明朝" w:hint="eastAsia"/>
                      <w:sz w:val="24"/>
                    </w:rPr>
                    <w:t>【大阪府公有財産台帳等処理要領】</w:t>
                  </w:r>
                </w:p>
                <w:p w14:paraId="1DFA7E38" w14:textId="77777777" w:rsidR="00B74167" w:rsidRDefault="00B74167">
                  <w:pPr>
                    <w:framePr w:hSpace="142" w:wrap="around" w:vAnchor="text" w:hAnchor="margin" w:y="2"/>
                    <w:autoSpaceDE w:val="0"/>
                    <w:autoSpaceDN w:val="0"/>
                    <w:spacing w:line="300" w:lineRule="exact"/>
                    <w:rPr>
                      <w:rFonts w:ascii="ＭＳ 明朝" w:hAnsi="ＭＳ 明朝" w:hint="eastAsia"/>
                      <w:sz w:val="24"/>
                    </w:rPr>
                  </w:pPr>
                  <w:r>
                    <w:rPr>
                      <w:rFonts w:ascii="ＭＳ 明朝" w:hAnsi="ＭＳ 明朝" w:hint="eastAsia"/>
                      <w:sz w:val="24"/>
                    </w:rPr>
                    <w:t>（借用財産）</w:t>
                  </w:r>
                </w:p>
                <w:p w14:paraId="2DC8DC66" w14:textId="77777777" w:rsidR="00B74167" w:rsidRDefault="00B74167">
                  <w:pPr>
                    <w:framePr w:hSpace="142" w:wrap="around" w:vAnchor="text" w:hAnchor="margin" w:y="2"/>
                    <w:autoSpaceDE w:val="0"/>
                    <w:autoSpaceDN w:val="0"/>
                    <w:spacing w:line="300" w:lineRule="exact"/>
                    <w:ind w:left="240" w:hangingChars="100" w:hanging="240"/>
                    <w:rPr>
                      <w:rFonts w:ascii="ＭＳ 明朝" w:hAnsi="ＭＳ 明朝" w:hint="eastAsia"/>
                      <w:sz w:val="24"/>
                    </w:rPr>
                  </w:pPr>
                  <w:r>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0DBBF56C" w14:textId="77777777" w:rsidR="00B74167" w:rsidRDefault="00B74167">
                  <w:pPr>
                    <w:framePr w:hSpace="142" w:wrap="around" w:vAnchor="text" w:hAnchor="margin" w:y="2"/>
                    <w:autoSpaceDE w:val="0"/>
                    <w:autoSpaceDN w:val="0"/>
                    <w:spacing w:line="300" w:lineRule="exact"/>
                    <w:ind w:left="240" w:hangingChars="100" w:hanging="240"/>
                    <w:rPr>
                      <w:rFonts w:ascii="ＭＳ 明朝" w:hAnsi="ＭＳ 明朝" w:hint="eastAsia"/>
                      <w:sz w:val="24"/>
                    </w:rPr>
                  </w:pPr>
                  <w:r>
                    <w:rPr>
                      <w:rFonts w:ascii="ＭＳ 明朝" w:hAnsi="ＭＳ 明朝" w:hint="eastAsia"/>
                      <w:sz w:val="24"/>
                    </w:rPr>
                    <w:t>２　登録した借用財産の状況に異動があったときは、システムを用いて異動登録を行うものとする。</w:t>
                  </w:r>
                </w:p>
                <w:p w14:paraId="7EC2E4D5" w14:textId="77777777" w:rsidR="00B74167" w:rsidRDefault="00B74167">
                  <w:pPr>
                    <w:framePr w:hSpace="142" w:wrap="around" w:vAnchor="text" w:hAnchor="margin" w:y="2"/>
                    <w:autoSpaceDE w:val="0"/>
                    <w:autoSpaceDN w:val="0"/>
                    <w:spacing w:line="300" w:lineRule="exact"/>
                    <w:rPr>
                      <w:rFonts w:ascii="ＭＳ 明朝" w:hAnsi="ＭＳ 明朝" w:hint="eastAsia"/>
                      <w:sz w:val="24"/>
                    </w:rPr>
                  </w:pPr>
                  <w:r>
                    <w:rPr>
                      <w:rFonts w:ascii="ＭＳ 明朝" w:hAnsi="ＭＳ 明朝" w:hint="eastAsia"/>
                      <w:sz w:val="24"/>
                    </w:rPr>
                    <w:t>（使用許可、貸付又は使用承認の状況）</w:t>
                  </w:r>
                </w:p>
                <w:p w14:paraId="15D1ACDA" w14:textId="77777777" w:rsidR="00B74167" w:rsidRDefault="00B74167">
                  <w:pPr>
                    <w:framePr w:hSpace="142" w:wrap="around" w:vAnchor="text" w:hAnchor="margin" w:y="2"/>
                    <w:autoSpaceDE w:val="0"/>
                    <w:autoSpaceDN w:val="0"/>
                    <w:spacing w:line="300" w:lineRule="exact"/>
                    <w:ind w:left="240" w:hangingChars="100" w:hanging="240"/>
                    <w:rPr>
                      <w:rFonts w:ascii="ＭＳ 明朝" w:hAnsi="ＭＳ 明朝" w:hint="eastAsia"/>
                      <w:sz w:val="24"/>
                    </w:rPr>
                  </w:pPr>
                  <w:r>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14:paraId="27E0E935" w14:textId="77777777" w:rsidR="00B74167" w:rsidRDefault="00B74167">
                  <w:pPr>
                    <w:framePr w:hSpace="142" w:wrap="around" w:vAnchor="text" w:hAnchor="margin" w:y="2"/>
                    <w:autoSpaceDE w:val="0"/>
                    <w:autoSpaceDN w:val="0"/>
                    <w:spacing w:line="300" w:lineRule="exact"/>
                    <w:ind w:left="240" w:hangingChars="100" w:hanging="240"/>
                    <w:rPr>
                      <w:rFonts w:ascii="ＭＳ 明朝" w:hAnsi="ＭＳ 明朝" w:hint="eastAsia"/>
                      <w:sz w:val="24"/>
                    </w:rPr>
                  </w:pPr>
                  <w:r>
                    <w:rPr>
                      <w:rFonts w:ascii="ＭＳ 明朝" w:hAnsi="ＭＳ 明朝" w:hint="eastAsia"/>
                      <w:sz w:val="24"/>
                    </w:rPr>
                    <w:t>２　登録した使用許可、貸付又は使用承認の状況に異動があったときは、システムを用いて異動登録を行うものとする。</w:t>
                  </w:r>
                </w:p>
                <w:p w14:paraId="7A5F7110" w14:textId="77777777" w:rsidR="00B74167" w:rsidRDefault="00B74167">
                  <w:pPr>
                    <w:framePr w:hSpace="142" w:wrap="around" w:vAnchor="text" w:hAnchor="margin" w:y="2"/>
                    <w:autoSpaceDE w:val="0"/>
                    <w:autoSpaceDN w:val="0"/>
                    <w:spacing w:line="300" w:lineRule="exact"/>
                    <w:rPr>
                      <w:rFonts w:ascii="ＭＳ 明朝" w:hAnsi="ＭＳ 明朝" w:hint="eastAsia"/>
                      <w:sz w:val="24"/>
                    </w:rPr>
                  </w:pPr>
                </w:p>
                <w:p w14:paraId="3A8178B6" w14:textId="77777777" w:rsidR="00B74167" w:rsidRDefault="00B74167">
                  <w:pPr>
                    <w:framePr w:hSpace="142" w:wrap="around" w:vAnchor="text" w:hAnchor="margin" w:y="2"/>
                    <w:autoSpaceDE w:val="0"/>
                    <w:autoSpaceDN w:val="0"/>
                    <w:spacing w:line="300" w:lineRule="exact"/>
                    <w:rPr>
                      <w:rFonts w:ascii="ＭＳ 明朝" w:hAnsi="ＭＳ 明朝" w:hint="eastAsia"/>
                      <w:sz w:val="24"/>
                    </w:rPr>
                  </w:pPr>
                  <w:r>
                    <w:rPr>
                      <w:rFonts w:ascii="ＭＳ 明朝" w:hAnsi="ＭＳ 明朝" w:hint="eastAsia"/>
                      <w:sz w:val="24"/>
                    </w:rPr>
                    <w:t>【公有財産事務の手引】</w:t>
                  </w:r>
                </w:p>
                <w:p w14:paraId="1400A860" w14:textId="77777777" w:rsidR="00B74167" w:rsidRDefault="00B74167">
                  <w:pPr>
                    <w:framePr w:hSpace="142" w:wrap="around" w:vAnchor="text" w:hAnchor="margin" w:y="2"/>
                    <w:autoSpaceDE w:val="0"/>
                    <w:autoSpaceDN w:val="0"/>
                    <w:spacing w:line="300" w:lineRule="exact"/>
                    <w:rPr>
                      <w:rFonts w:ascii="ＭＳ 明朝" w:hAnsi="ＭＳ 明朝" w:hint="eastAsia"/>
                      <w:sz w:val="24"/>
                    </w:rPr>
                  </w:pPr>
                  <w:r>
                    <w:rPr>
                      <w:rFonts w:ascii="ＭＳ 明朝" w:hAnsi="ＭＳ 明朝" w:hint="eastAsia"/>
                      <w:sz w:val="24"/>
                    </w:rPr>
                    <w:t>第２章　公有財産の取得</w:t>
                  </w:r>
                </w:p>
                <w:p w14:paraId="78481E93" w14:textId="77777777" w:rsidR="00B74167" w:rsidRDefault="00B74167">
                  <w:pPr>
                    <w:framePr w:hSpace="142" w:wrap="around" w:vAnchor="text" w:hAnchor="margin" w:y="2"/>
                    <w:autoSpaceDE w:val="0"/>
                    <w:autoSpaceDN w:val="0"/>
                    <w:spacing w:line="300" w:lineRule="exact"/>
                    <w:ind w:firstLineChars="100" w:firstLine="240"/>
                    <w:rPr>
                      <w:rFonts w:ascii="ＭＳ 明朝" w:hAnsi="ＭＳ 明朝" w:hint="eastAsia"/>
                      <w:sz w:val="24"/>
                    </w:rPr>
                  </w:pPr>
                  <w:r>
                    <w:rPr>
                      <w:rFonts w:ascii="ＭＳ 明朝" w:hAnsi="ＭＳ 明朝" w:hint="eastAsia"/>
                      <w:sz w:val="24"/>
                    </w:rPr>
                    <w:t>第３節　借用</w:t>
                  </w:r>
                </w:p>
                <w:p w14:paraId="01C9D3FC" w14:textId="77777777" w:rsidR="00B74167" w:rsidRDefault="00B74167">
                  <w:pPr>
                    <w:framePr w:hSpace="142" w:wrap="around" w:vAnchor="text" w:hAnchor="margin" w:y="2"/>
                    <w:autoSpaceDE w:val="0"/>
                    <w:autoSpaceDN w:val="0"/>
                    <w:spacing w:line="300" w:lineRule="exact"/>
                    <w:ind w:leftChars="100" w:left="210" w:firstLineChars="100" w:firstLine="240"/>
                    <w:rPr>
                      <w:rFonts w:ascii="ＭＳ 明朝" w:hAnsi="ＭＳ 明朝" w:hint="eastAsia"/>
                      <w:sz w:val="24"/>
                    </w:rPr>
                  </w:pPr>
                  <w:r>
                    <w:rPr>
                      <w:rFonts w:ascii="ＭＳ 明朝" w:hAnsi="ＭＳ 明朝" w:hint="eastAsia"/>
                      <w:sz w:val="24"/>
                    </w:rPr>
                    <w:t>府が行政遂行の手段として､他者の所有する財産を許可又は契約（賃貸借契約､使用貸借契約）により借り受けることをいう。</w:t>
                  </w:r>
                </w:p>
                <w:p w14:paraId="36D61149" w14:textId="77777777" w:rsidR="00B74167" w:rsidRDefault="00B74167">
                  <w:pPr>
                    <w:framePr w:hSpace="142" w:wrap="around" w:vAnchor="text" w:hAnchor="margin" w:y="2"/>
                    <w:autoSpaceDE w:val="0"/>
                    <w:autoSpaceDN w:val="0"/>
                    <w:spacing w:line="300" w:lineRule="exact"/>
                    <w:ind w:leftChars="100" w:left="210" w:firstLineChars="100" w:firstLine="240"/>
                    <w:rPr>
                      <w:rFonts w:ascii="ＭＳ 明朝" w:hAnsi="ＭＳ 明朝" w:hint="eastAsia"/>
                      <w:sz w:val="24"/>
                    </w:rPr>
                  </w:pPr>
                  <w:r>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p w14:paraId="4D61F3D7" w14:textId="77777777" w:rsidR="00B74167" w:rsidRDefault="00B74167">
                  <w:pPr>
                    <w:framePr w:hSpace="142" w:wrap="around" w:vAnchor="text" w:hAnchor="margin" w:y="2"/>
                    <w:autoSpaceDE w:val="0"/>
                    <w:autoSpaceDN w:val="0"/>
                    <w:spacing w:line="300" w:lineRule="exact"/>
                    <w:rPr>
                      <w:rFonts w:ascii="ＭＳ 明朝" w:hAnsi="ＭＳ 明朝" w:hint="eastAsia"/>
                      <w:sz w:val="24"/>
                    </w:rPr>
                  </w:pPr>
                </w:p>
              </w:tc>
            </w:tr>
          </w:tbl>
          <w:p w14:paraId="0987B78C" w14:textId="77777777" w:rsidR="00B74167" w:rsidRDefault="00B74167">
            <w:pPr>
              <w:autoSpaceDE w:val="0"/>
              <w:autoSpaceDN w:val="0"/>
              <w:spacing w:line="300" w:lineRule="exact"/>
              <w:rPr>
                <w:rFonts w:ascii="ＭＳ 明朝" w:hAnsi="ＭＳ 明朝" w:hint="eastAsia"/>
                <w:sz w:val="24"/>
              </w:rPr>
            </w:pPr>
          </w:p>
        </w:tc>
      </w:tr>
    </w:tbl>
    <w:p w14:paraId="2E51E8B7" w14:textId="77777777" w:rsidR="00B74167" w:rsidRDefault="00B74167" w:rsidP="00B74167">
      <w:pPr>
        <w:autoSpaceDE w:val="0"/>
        <w:autoSpaceDN w:val="0"/>
        <w:spacing w:line="300" w:lineRule="exact"/>
        <w:jc w:val="right"/>
        <w:rPr>
          <w:rFonts w:ascii="ＭＳ ゴシック" w:eastAsia="ＭＳ ゴシック" w:hAnsi="ＭＳ ゴシック" w:hint="eastAsia"/>
          <w:sz w:val="24"/>
          <w:szCs w:val="22"/>
        </w:rPr>
      </w:pPr>
      <w:r>
        <w:rPr>
          <w:rFonts w:ascii="ＭＳ ゴシック" w:eastAsia="ＭＳ ゴシック" w:hAnsi="ＭＳ ゴシック" w:hint="eastAsia"/>
          <w:sz w:val="24"/>
          <w:szCs w:val="22"/>
        </w:rPr>
        <w:t>監査（検査）実施年月日（委員：令和－年－月－日、事務局：令和４年10月４日）</w:t>
      </w:r>
    </w:p>
    <w:p w14:paraId="6561A524" w14:textId="77777777" w:rsidR="00EF0363" w:rsidRPr="00B74167" w:rsidRDefault="00EF0363" w:rsidP="00173133">
      <w:pPr>
        <w:autoSpaceDE w:val="0"/>
        <w:autoSpaceDN w:val="0"/>
        <w:spacing w:line="300" w:lineRule="exact"/>
        <w:jc w:val="right"/>
        <w:rPr>
          <w:rFonts w:ascii="ＭＳ ゴシック" w:eastAsia="ＭＳ ゴシック" w:hAnsi="ＭＳ ゴシック"/>
          <w:sz w:val="24"/>
          <w:szCs w:val="22"/>
        </w:rPr>
      </w:pPr>
    </w:p>
    <w:sectPr w:rsidR="00EF0363" w:rsidRPr="00B74167" w:rsidSect="004F1306">
      <w:footerReference w:type="default" r:id="rId14"/>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247BD" w14:textId="77777777" w:rsidR="008C1FBD" w:rsidRDefault="008C1FBD">
      <w:r>
        <w:separator/>
      </w:r>
    </w:p>
  </w:endnote>
  <w:endnote w:type="continuationSeparator" w:id="0">
    <w:p w14:paraId="6B526D76" w14:textId="77777777" w:rsidR="008C1FBD" w:rsidRDefault="008C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A378F" w14:textId="77777777" w:rsidR="008C1FBD" w:rsidRDefault="008C1FBD">
      <w:r>
        <w:separator/>
      </w:r>
    </w:p>
  </w:footnote>
  <w:footnote w:type="continuationSeparator" w:id="0">
    <w:p w14:paraId="55224800" w14:textId="77777777" w:rsidR="008C1FBD" w:rsidRDefault="008C1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16045510"/>
    <w:multiLevelType w:val="hybridMultilevel"/>
    <w:tmpl w:val="38709884"/>
    <w:lvl w:ilvl="0" w:tplc="EFF2D6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3" w15:restartNumberingAfterBreak="0">
    <w:nsid w:val="6524678C"/>
    <w:multiLevelType w:val="hybridMultilevel"/>
    <w:tmpl w:val="8AFC6BD6"/>
    <w:lvl w:ilvl="0" w:tplc="DD8E3AB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1"/>
  </w:num>
  <w:num w:numId="2">
    <w:abstractNumId w:val="8"/>
  </w:num>
  <w:num w:numId="3">
    <w:abstractNumId w:val="7"/>
  </w:num>
  <w:num w:numId="4">
    <w:abstractNumId w:val="0"/>
  </w:num>
  <w:num w:numId="5">
    <w:abstractNumId w:val="9"/>
  </w:num>
  <w:num w:numId="6">
    <w:abstractNumId w:val="10"/>
  </w:num>
  <w:num w:numId="7">
    <w:abstractNumId w:val="2"/>
  </w:num>
  <w:num w:numId="8">
    <w:abstractNumId w:val="12"/>
  </w:num>
  <w:num w:numId="9">
    <w:abstractNumId w:val="4"/>
  </w:num>
  <w:num w:numId="10">
    <w:abstractNumId w:val="15"/>
  </w:num>
  <w:num w:numId="11">
    <w:abstractNumId w:val="3"/>
  </w:num>
  <w:num w:numId="12">
    <w:abstractNumId w:val="1"/>
  </w:num>
  <w:num w:numId="13">
    <w:abstractNumId w:val="5"/>
  </w:num>
  <w:num w:numId="14">
    <w:abstractNumId w:val="16"/>
  </w:num>
  <w:num w:numId="15">
    <w:abstractNumId w:val="14"/>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3FB7"/>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0895"/>
    <w:rsid w:val="00172020"/>
    <w:rsid w:val="00172326"/>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1C"/>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20BF"/>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E784A"/>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2F0F"/>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5267"/>
    <w:rsid w:val="006952D8"/>
    <w:rsid w:val="0069530C"/>
    <w:rsid w:val="0069725A"/>
    <w:rsid w:val="00697E06"/>
    <w:rsid w:val="006A00C4"/>
    <w:rsid w:val="006A0CA7"/>
    <w:rsid w:val="006A14A8"/>
    <w:rsid w:val="006A20FB"/>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99"/>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61F9"/>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474D"/>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5701"/>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4167"/>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5EB9"/>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0153"/>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0EED"/>
    <w:rsid w:val="00EA2E33"/>
    <w:rsid w:val="00EA2E59"/>
    <w:rsid w:val="00EA2F0A"/>
    <w:rsid w:val="00EA394F"/>
    <w:rsid w:val="00EA4717"/>
    <w:rsid w:val="00EA4DA3"/>
    <w:rsid w:val="00EA4DE3"/>
    <w:rsid w:val="00EA4EF8"/>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B52"/>
    <w:rsid w:val="00EF7CBF"/>
    <w:rsid w:val="00F030F7"/>
    <w:rsid w:val="00F03296"/>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basedOn w:val="a"/>
    <w:rsid w:val="00EF7B52"/>
    <w:pPr>
      <w:tabs>
        <w:tab w:val="left" w:pos="630"/>
      </w:tabs>
      <w:autoSpaceDE w:val="0"/>
      <w:autoSpaceDN w:val="0"/>
      <w:ind w:left="420" w:hangingChars="200" w:hanging="420"/>
    </w:pPr>
    <w:rPr>
      <w:rFonts w:ascii="ＭＳ 明朝" w:hAns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9270">
      <w:bodyDiv w:val="1"/>
      <w:marLeft w:val="0"/>
      <w:marRight w:val="0"/>
      <w:marTop w:val="0"/>
      <w:marBottom w:val="0"/>
      <w:divBdr>
        <w:top w:val="none" w:sz="0" w:space="0" w:color="auto"/>
        <w:left w:val="none" w:sz="0" w:space="0" w:color="auto"/>
        <w:bottom w:val="none" w:sz="0" w:space="0" w:color="auto"/>
        <w:right w:val="none" w:sz="0" w:space="0" w:color="auto"/>
      </w:divBdr>
    </w:div>
    <w:div w:id="438648186">
      <w:bodyDiv w:val="1"/>
      <w:marLeft w:val="0"/>
      <w:marRight w:val="0"/>
      <w:marTop w:val="0"/>
      <w:marBottom w:val="0"/>
      <w:divBdr>
        <w:top w:val="none" w:sz="0" w:space="0" w:color="auto"/>
        <w:left w:val="none" w:sz="0" w:space="0" w:color="auto"/>
        <w:bottom w:val="none" w:sz="0" w:space="0" w:color="auto"/>
        <w:right w:val="none" w:sz="0" w:space="0" w:color="auto"/>
      </w:divBdr>
    </w:div>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179009234">
      <w:bodyDiv w:val="1"/>
      <w:marLeft w:val="0"/>
      <w:marRight w:val="0"/>
      <w:marTop w:val="0"/>
      <w:marBottom w:val="0"/>
      <w:divBdr>
        <w:top w:val="none" w:sz="0" w:space="0" w:color="auto"/>
        <w:left w:val="none" w:sz="0" w:space="0" w:color="auto"/>
        <w:bottom w:val="none" w:sz="0" w:space="0" w:color="auto"/>
        <w:right w:val="none" w:sz="0" w:space="0" w:color="auto"/>
      </w:divBdr>
    </w:div>
    <w:div w:id="1357610038">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88099735">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houbun/reiki/reiki_honbun/k201RG00000275.html" TargetMode="External"/><Relationship Id="rId13" Type="http://schemas.openxmlformats.org/officeDocument/2006/relationships/hyperlink" Target="http://www.pref.osaka.lg.jp/houbun/reiki/reiki_honbun/k201RG0000027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osaka.lg.jp/houbun/reiki/reiki_honbun/k201RG00000275.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houbun/reiki/reiki_honbun/k201RG00000275.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ef.osaka.lg.jp/houbun/reiki/reiki_honbun/k201RG00000275.html" TargetMode="External"/><Relationship Id="rId4" Type="http://schemas.openxmlformats.org/officeDocument/2006/relationships/settings" Target="settings.xml"/><Relationship Id="rId9" Type="http://schemas.openxmlformats.org/officeDocument/2006/relationships/hyperlink" Target="http://www.pref.osaka.lg.jp/houbun/reiki/reiki_honbun/k201RG00000275.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AEE90-0409-4C6E-A410-0B39A07E4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34506</Words>
  <Characters>5380</Characters>
  <Application>Microsoft Office Word</Application>
  <DocSecurity>0</DocSecurity>
  <Lines>44</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2023-02-10T00:44:00Z</dcterms:created>
  <dcterms:modified xsi:type="dcterms:W3CDTF">2023-02-10T01:19:00Z</dcterms:modified>
</cp:coreProperties>
</file>