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C201D" w14:textId="77777777" w:rsidR="00B3203B" w:rsidRPr="000964C4" w:rsidRDefault="00186E73" w:rsidP="00B3203B">
      <w:pPr>
        <w:rPr>
          <w:rFonts w:ascii="ＭＳ ゴシック" w:eastAsia="ＭＳ ゴシック" w:hAnsi="ＭＳ ゴシック" w:cs="Arial"/>
          <w:sz w:val="24"/>
        </w:rPr>
      </w:pPr>
      <w:bookmarkStart w:id="0" w:name="_GoBack"/>
      <w:bookmarkEnd w:id="0"/>
      <w:r>
        <w:rPr>
          <w:rFonts w:ascii="ＭＳ ゴシック" w:eastAsia="ＭＳ ゴシック" w:hAnsi="ＭＳ ゴシック" w:hint="eastAsia"/>
          <w:sz w:val="24"/>
        </w:rPr>
        <w:t>契約手続の不備</w:t>
      </w:r>
    </w:p>
    <w:tbl>
      <w:tblPr>
        <w:tblStyle w:val="a3"/>
        <w:tblW w:w="20512" w:type="dxa"/>
        <w:tblLook w:val="04A0" w:firstRow="1" w:lastRow="0" w:firstColumn="1" w:lastColumn="0" w:noHBand="0" w:noVBand="1"/>
      </w:tblPr>
      <w:tblGrid>
        <w:gridCol w:w="1696"/>
        <w:gridCol w:w="5670"/>
        <w:gridCol w:w="8931"/>
        <w:gridCol w:w="4215"/>
      </w:tblGrid>
      <w:tr w:rsidR="00DE49C5" w14:paraId="6B438401" w14:textId="77777777" w:rsidTr="007406E7">
        <w:trPr>
          <w:trHeight w:val="556"/>
        </w:trPr>
        <w:tc>
          <w:tcPr>
            <w:tcW w:w="1696" w:type="dxa"/>
            <w:vAlign w:val="center"/>
          </w:tcPr>
          <w:p w14:paraId="6B389C93" w14:textId="77777777" w:rsidR="00DE49C5" w:rsidRPr="00DE49C5" w:rsidRDefault="00DE49C5" w:rsidP="00DE49C5">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5670" w:type="dxa"/>
            <w:vAlign w:val="center"/>
          </w:tcPr>
          <w:p w14:paraId="75DB9B66" w14:textId="77777777" w:rsidR="00DE49C5" w:rsidRPr="00DE49C5" w:rsidRDefault="00DE49C5" w:rsidP="007406E7">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8931" w:type="dxa"/>
            <w:vAlign w:val="center"/>
          </w:tcPr>
          <w:p w14:paraId="04E59CC2" w14:textId="77777777" w:rsidR="00DE49C5" w:rsidRPr="00DE49C5"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4215" w:type="dxa"/>
            <w:vAlign w:val="center"/>
          </w:tcPr>
          <w:p w14:paraId="77BB65F6" w14:textId="77777777" w:rsidR="00DE49C5" w:rsidRPr="00DE49C5" w:rsidRDefault="00DE49C5" w:rsidP="00DE49C5">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B3203B" w14:paraId="73A59759" w14:textId="77777777" w:rsidTr="00835888">
        <w:trPr>
          <w:trHeight w:val="1550"/>
        </w:trPr>
        <w:tc>
          <w:tcPr>
            <w:tcW w:w="1696" w:type="dxa"/>
          </w:tcPr>
          <w:p w14:paraId="182BFB19" w14:textId="77777777" w:rsidR="00B3203B" w:rsidRDefault="00B3203B" w:rsidP="000A00DA">
            <w:pPr>
              <w:autoSpaceDE w:val="0"/>
              <w:autoSpaceDN w:val="0"/>
              <w:spacing w:line="300" w:lineRule="exact"/>
              <w:rPr>
                <w:rFonts w:ascii="ＭＳ 明朝" w:eastAsia="ＭＳ 明朝" w:hAnsi="ＭＳ 明朝"/>
                <w:sz w:val="24"/>
              </w:rPr>
            </w:pPr>
          </w:p>
          <w:p w14:paraId="6A4CB4BD" w14:textId="77777777" w:rsidR="00186E73" w:rsidRPr="00D85692" w:rsidRDefault="00186E73" w:rsidP="000A00DA">
            <w:pPr>
              <w:autoSpaceDE w:val="0"/>
              <w:autoSpaceDN w:val="0"/>
              <w:spacing w:line="300" w:lineRule="exact"/>
              <w:rPr>
                <w:rFonts w:ascii="ＭＳ 明朝" w:eastAsia="ＭＳ 明朝" w:hAnsi="ＭＳ 明朝"/>
                <w:sz w:val="24"/>
              </w:rPr>
            </w:pPr>
            <w:r>
              <w:rPr>
                <w:rFonts w:ascii="ＭＳ 明朝" w:eastAsia="ＭＳ 明朝" w:hAnsi="ＭＳ 明朝" w:hint="eastAsia"/>
                <w:sz w:val="24"/>
              </w:rPr>
              <w:t>千里高等学校</w:t>
            </w:r>
          </w:p>
        </w:tc>
        <w:tc>
          <w:tcPr>
            <w:tcW w:w="5670" w:type="dxa"/>
          </w:tcPr>
          <w:p w14:paraId="1BBE9B84" w14:textId="77777777" w:rsidR="00186E73" w:rsidRPr="00186E73" w:rsidRDefault="00186E73" w:rsidP="00186E73">
            <w:pPr>
              <w:autoSpaceDE w:val="0"/>
              <w:autoSpaceDN w:val="0"/>
              <w:spacing w:line="300" w:lineRule="exact"/>
              <w:ind w:firstLineChars="100" w:firstLine="240"/>
              <w:rPr>
                <w:rFonts w:ascii="ＭＳ 明朝" w:eastAsia="ＭＳ 明朝" w:hAnsi="ＭＳ 明朝" w:cs="Arial"/>
                <w:sz w:val="24"/>
                <w:szCs w:val="24"/>
              </w:rPr>
            </w:pPr>
          </w:p>
          <w:p w14:paraId="7A60DD28" w14:textId="77777777" w:rsidR="00186E73" w:rsidRPr="00186E73" w:rsidRDefault="00186E73" w:rsidP="00186E73">
            <w:pPr>
              <w:autoSpaceDE w:val="0"/>
              <w:autoSpaceDN w:val="0"/>
              <w:spacing w:line="300" w:lineRule="exact"/>
              <w:ind w:left="240" w:hangingChars="100" w:hanging="240"/>
              <w:rPr>
                <w:rFonts w:ascii="ＭＳ 明朝" w:eastAsia="ＭＳ 明朝" w:hAnsi="ＭＳ 明朝" w:cs="Arial"/>
                <w:sz w:val="24"/>
                <w:szCs w:val="24"/>
              </w:rPr>
            </w:pPr>
            <w:r w:rsidRPr="00186E73">
              <w:rPr>
                <w:rFonts w:ascii="ＭＳ 明朝" w:eastAsia="ＭＳ 明朝" w:hAnsi="ＭＳ 明朝" w:cs="Arial" w:hint="eastAsia"/>
                <w:sz w:val="24"/>
                <w:szCs w:val="24"/>
              </w:rPr>
              <w:t>１　公開見積合せの不調後に行った下記の契約について､契約書の作成が必要であったにもかかわらず、請書を受領し、契約書の作成を省略していた。</w:t>
            </w:r>
          </w:p>
          <w:tbl>
            <w:tblPr>
              <w:tblpPr w:leftFromText="142" w:rightFromText="142" w:vertAnchor="text" w:horzAnchor="margin" w:tblpXSpec="center" w:tblpY="84"/>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88"/>
            </w:tblGrid>
            <w:tr w:rsidR="00186E73" w:rsidRPr="00186E73" w14:paraId="11677285" w14:textId="77777777" w:rsidTr="00584931">
              <w:trPr>
                <w:trHeight w:val="55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4F4C" w14:textId="77777777" w:rsidR="00186E73" w:rsidRPr="00186E73" w:rsidRDefault="00186E73" w:rsidP="00186E73">
                  <w:pPr>
                    <w:widowControl/>
                    <w:autoSpaceDE w:val="0"/>
                    <w:autoSpaceDN w:val="0"/>
                    <w:spacing w:line="300" w:lineRule="exact"/>
                    <w:jc w:val="center"/>
                    <w:rPr>
                      <w:rFonts w:ascii="ＭＳ 明朝" w:eastAsia="ＭＳ 明朝" w:hAnsi="ＭＳ 明朝" w:cs="Arial"/>
                      <w:sz w:val="24"/>
                      <w:szCs w:val="24"/>
                    </w:rPr>
                  </w:pPr>
                  <w:r w:rsidRPr="00186E73">
                    <w:rPr>
                      <w:rFonts w:ascii="ＭＳ 明朝" w:eastAsia="ＭＳ 明朝" w:hAnsi="ＭＳ 明朝" w:cs="Arial" w:hint="eastAsia"/>
                      <w:sz w:val="24"/>
                      <w:szCs w:val="24"/>
                    </w:rPr>
                    <w:t>契約名称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C1BE8" w14:textId="77777777" w:rsidR="00186E73" w:rsidRPr="00186E73" w:rsidRDefault="00186E73" w:rsidP="00186E73">
                  <w:pPr>
                    <w:widowControl/>
                    <w:autoSpaceDE w:val="0"/>
                    <w:autoSpaceDN w:val="0"/>
                    <w:spacing w:line="300" w:lineRule="exact"/>
                    <w:jc w:val="center"/>
                    <w:rPr>
                      <w:rFonts w:ascii="ＭＳ 明朝" w:eastAsia="ＭＳ 明朝" w:hAnsi="ＭＳ 明朝" w:cs="Arial"/>
                      <w:sz w:val="24"/>
                      <w:szCs w:val="24"/>
                    </w:rPr>
                  </w:pPr>
                  <w:r w:rsidRPr="00186E73">
                    <w:rPr>
                      <w:rFonts w:ascii="ＭＳ 明朝" w:eastAsia="ＭＳ 明朝" w:hAnsi="ＭＳ 明朝" w:cs="Arial" w:hint="eastAsia"/>
                      <w:sz w:val="24"/>
                      <w:szCs w:val="24"/>
                    </w:rPr>
                    <w:t>契約金額</w:t>
                  </w:r>
                </w:p>
              </w:tc>
            </w:tr>
            <w:tr w:rsidR="00186E73" w:rsidRPr="00186E73" w14:paraId="4C7623CE" w14:textId="77777777" w:rsidTr="00584931">
              <w:trPr>
                <w:trHeight w:val="559"/>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1069F" w14:textId="77777777" w:rsidR="00186E73" w:rsidRPr="00186E73" w:rsidRDefault="00186E73" w:rsidP="00186E73">
                  <w:pPr>
                    <w:widowControl/>
                    <w:autoSpaceDE w:val="0"/>
                    <w:autoSpaceDN w:val="0"/>
                    <w:spacing w:line="300" w:lineRule="exact"/>
                    <w:rPr>
                      <w:rFonts w:ascii="ＭＳ 明朝" w:eastAsia="ＭＳ 明朝" w:hAnsi="ＭＳ 明朝" w:cs="Arial"/>
                      <w:sz w:val="24"/>
                      <w:szCs w:val="24"/>
                    </w:rPr>
                  </w:pPr>
                  <w:r w:rsidRPr="00186E73">
                    <w:rPr>
                      <w:rFonts w:ascii="ＭＳ 明朝" w:eastAsia="ＭＳ 明朝" w:hAnsi="ＭＳ 明朝" w:cs="Arial" w:hint="eastAsia"/>
                      <w:sz w:val="24"/>
                      <w:szCs w:val="24"/>
                    </w:rPr>
                    <w:t>パソコンの購入</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E557" w14:textId="77777777" w:rsidR="00186E73" w:rsidRPr="00186E73" w:rsidRDefault="00186E73" w:rsidP="00186E73">
                  <w:pPr>
                    <w:widowControl/>
                    <w:autoSpaceDE w:val="0"/>
                    <w:autoSpaceDN w:val="0"/>
                    <w:spacing w:line="300" w:lineRule="exact"/>
                    <w:ind w:rightChars="-162" w:right="-340"/>
                    <w:jc w:val="left"/>
                    <w:rPr>
                      <w:rFonts w:ascii="ＭＳ 明朝" w:eastAsia="ＭＳ 明朝" w:hAnsi="ＭＳ 明朝" w:cs="Arial"/>
                      <w:sz w:val="24"/>
                      <w:szCs w:val="24"/>
                    </w:rPr>
                  </w:pPr>
                  <w:r w:rsidRPr="00186E73">
                    <w:rPr>
                      <w:rFonts w:ascii="ＭＳ 明朝" w:eastAsia="ＭＳ 明朝" w:hAnsi="ＭＳ 明朝" w:cs="Arial" w:hint="eastAsia"/>
                      <w:sz w:val="24"/>
                      <w:szCs w:val="24"/>
                    </w:rPr>
                    <w:t>1,599,510円</w:t>
                  </w:r>
                </w:p>
              </w:tc>
            </w:tr>
          </w:tbl>
          <w:p w14:paraId="6B487092"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55138FF7" w14:textId="77777777" w:rsidR="00186E73" w:rsidRPr="00186E73" w:rsidRDefault="00186E73" w:rsidP="00186E73">
            <w:pPr>
              <w:autoSpaceDE w:val="0"/>
              <w:autoSpaceDN w:val="0"/>
              <w:spacing w:line="300" w:lineRule="exact"/>
              <w:ind w:left="240" w:hangingChars="100" w:hanging="240"/>
              <w:rPr>
                <w:rFonts w:ascii="ＭＳ 明朝" w:eastAsia="ＭＳ 明朝" w:hAnsi="ＭＳ 明朝" w:cs="Times New Roman"/>
                <w:sz w:val="24"/>
                <w:szCs w:val="24"/>
              </w:rPr>
            </w:pPr>
          </w:p>
          <w:p w14:paraId="6A86EB8B" w14:textId="77777777" w:rsidR="00186E73" w:rsidRPr="00186E73" w:rsidRDefault="00186E73" w:rsidP="00186E73">
            <w:pPr>
              <w:autoSpaceDE w:val="0"/>
              <w:autoSpaceDN w:val="0"/>
              <w:spacing w:line="300" w:lineRule="exact"/>
              <w:ind w:left="240" w:hangingChars="100" w:hanging="240"/>
              <w:rPr>
                <w:rFonts w:ascii="ＭＳ 明朝" w:eastAsia="ＭＳ 明朝" w:hAnsi="ＭＳ 明朝" w:cs="Times New Roman"/>
                <w:sz w:val="24"/>
                <w:szCs w:val="24"/>
              </w:rPr>
            </w:pPr>
          </w:p>
          <w:p w14:paraId="55071427" w14:textId="77777777" w:rsidR="00186E73" w:rsidRPr="00186E73" w:rsidRDefault="00186E73" w:rsidP="00186E73">
            <w:pPr>
              <w:autoSpaceDE w:val="0"/>
              <w:autoSpaceDN w:val="0"/>
              <w:spacing w:line="300" w:lineRule="exact"/>
              <w:ind w:left="240" w:hangingChars="100" w:hanging="240"/>
              <w:rPr>
                <w:rFonts w:ascii="ＭＳ 明朝" w:eastAsia="ＭＳ 明朝" w:hAnsi="ＭＳ 明朝" w:cs="Times New Roman"/>
                <w:sz w:val="24"/>
                <w:szCs w:val="24"/>
              </w:rPr>
            </w:pPr>
          </w:p>
          <w:p w14:paraId="0B9D0226" w14:textId="77777777" w:rsidR="00186E73" w:rsidRPr="00186E73" w:rsidRDefault="00186E73" w:rsidP="00186E73">
            <w:pPr>
              <w:autoSpaceDE w:val="0"/>
              <w:autoSpaceDN w:val="0"/>
              <w:spacing w:line="300" w:lineRule="exact"/>
              <w:ind w:left="240" w:hangingChars="100" w:hanging="240"/>
              <w:rPr>
                <w:rFonts w:ascii="ＭＳ 明朝" w:eastAsia="ＭＳ 明朝" w:hAnsi="ＭＳ 明朝" w:cs="Times New Roman"/>
                <w:sz w:val="24"/>
                <w:szCs w:val="24"/>
              </w:rPr>
            </w:pPr>
          </w:p>
          <w:p w14:paraId="21682773" w14:textId="77777777" w:rsidR="00186E73" w:rsidRPr="00186E73" w:rsidRDefault="00186E73" w:rsidP="00186E73">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２　契約を締結する場合、契約保証金を徴収することが原則であり、大阪府財務規則第68条各号のいずれかに該当する場合には免除することができるが、契約保証金の徴収も契約保証金免除の手続も、いずれも行われていなかった。</w:t>
            </w:r>
          </w:p>
          <w:p w14:paraId="33BE30BC"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22605A7D"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657C3E1B"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6A6783B3"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20344777"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10A6671E"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5ACE96EE" w14:textId="77777777" w:rsidR="00186E73" w:rsidRPr="00186E73" w:rsidRDefault="00186E73" w:rsidP="00186E73">
            <w:pPr>
              <w:autoSpaceDE w:val="0"/>
              <w:autoSpaceDN w:val="0"/>
              <w:spacing w:line="300" w:lineRule="exact"/>
              <w:rPr>
                <w:rFonts w:ascii="ＭＳ 明朝" w:eastAsia="ＭＳ 明朝" w:hAnsi="ＭＳ 明朝" w:cs="Times New Roman"/>
                <w:sz w:val="24"/>
                <w:szCs w:val="24"/>
              </w:rPr>
            </w:pPr>
          </w:p>
          <w:p w14:paraId="428108AB" w14:textId="77777777" w:rsidR="00B3203B" w:rsidRPr="00186E73" w:rsidRDefault="00B3203B" w:rsidP="00A94762">
            <w:pPr>
              <w:pStyle w:val="a4"/>
              <w:rPr>
                <w:rFonts w:ascii="ＭＳ 明朝" w:hAnsi="ＭＳ 明朝"/>
                <w:szCs w:val="20"/>
              </w:rPr>
            </w:pPr>
          </w:p>
        </w:tc>
        <w:tc>
          <w:tcPr>
            <w:tcW w:w="8931" w:type="dxa"/>
          </w:tcPr>
          <w:p w14:paraId="6B366AA6" w14:textId="77777777" w:rsidR="00186E73" w:rsidRPr="00186E73" w:rsidRDefault="00186E73" w:rsidP="007406E7">
            <w:pPr>
              <w:autoSpaceDE w:val="0"/>
              <w:autoSpaceDN w:val="0"/>
              <w:spacing w:line="300" w:lineRule="exact"/>
              <w:rPr>
                <w:rFonts w:ascii="ＭＳ 明朝" w:eastAsia="ＭＳ 明朝" w:hAnsi="ＭＳ 明朝" w:cs="Times New Roman"/>
                <w:sz w:val="24"/>
                <w:szCs w:val="24"/>
              </w:rPr>
            </w:pPr>
          </w:p>
          <w:p w14:paraId="21A65D0A" w14:textId="77777777" w:rsidR="00186E73" w:rsidRPr="00186E73" w:rsidRDefault="00186E73" w:rsidP="007406E7">
            <w:pPr>
              <w:autoSpaceDE w:val="0"/>
              <w:autoSpaceDN w:val="0"/>
              <w:spacing w:line="300" w:lineRule="exact"/>
              <w:ind w:firstLineChars="100" w:firstLine="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検出事項について原因を確認し、所属のチェック体制を強化する等、再発防止に向け必要な措置を講じられたい。</w:t>
            </w:r>
          </w:p>
          <w:p w14:paraId="064C107E" w14:textId="77777777" w:rsidR="00186E73" w:rsidRPr="00186E73" w:rsidRDefault="00186E73" w:rsidP="007406E7">
            <w:pPr>
              <w:autoSpaceDE w:val="0"/>
              <w:autoSpaceDN w:val="0"/>
              <w:spacing w:line="300" w:lineRule="exact"/>
              <w:ind w:left="480" w:hangingChars="200" w:hanging="480"/>
              <w:rPr>
                <w:rFonts w:ascii="ＭＳ 明朝" w:eastAsia="ＭＳ 明朝" w:hAnsi="ＭＳ 明朝" w:cs="Times New Roman"/>
                <w:sz w:val="24"/>
                <w:szCs w:val="24"/>
              </w:rPr>
            </w:pPr>
          </w:p>
          <w:tbl>
            <w:tblPr>
              <w:tblStyle w:val="a3"/>
              <w:tblW w:w="8448"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48"/>
            </w:tblGrid>
            <w:tr w:rsidR="00186E73" w:rsidRPr="00186E73" w14:paraId="0E856C85" w14:textId="77777777" w:rsidTr="00584931">
              <w:tc>
                <w:tcPr>
                  <w:tcW w:w="7938" w:type="dxa"/>
                </w:tcPr>
                <w:p w14:paraId="2F216CAB" w14:textId="77777777" w:rsidR="00186E73" w:rsidRPr="00186E73" w:rsidRDefault="00186E73" w:rsidP="007406E7">
                  <w:pPr>
                    <w:autoSpaceDE w:val="0"/>
                    <w:autoSpaceDN w:val="0"/>
                    <w:spacing w:line="300" w:lineRule="exact"/>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【大阪府財務規則】</w:t>
                  </w:r>
                </w:p>
                <w:p w14:paraId="3052AD1F"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（契約書の作成）</w:t>
                  </w:r>
                </w:p>
                <w:p w14:paraId="6EC83F4C"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第64条　契約担当者は、契約を締結しようとするときは、次に掲げる事項を記載した契約書を作成しなければならない。ただし、契約の性質又は目的により該当のない事項については、この限りでない。</w:t>
                  </w:r>
                </w:p>
                <w:p w14:paraId="133139ED" w14:textId="7FC36CF8" w:rsidR="00186E73" w:rsidRPr="00186E73" w:rsidRDefault="002860EF" w:rsidP="007406E7">
                  <w:pPr>
                    <w:autoSpaceDE w:val="0"/>
                    <w:autoSpaceDN w:val="0"/>
                    <w:spacing w:line="30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一から十三まで</w:t>
                  </w:r>
                  <w:r w:rsidR="00186E73" w:rsidRPr="00186E73">
                    <w:rPr>
                      <w:rFonts w:ascii="ＭＳ 明朝" w:eastAsia="ＭＳ 明朝" w:hAnsi="ＭＳ 明朝" w:cs="Times New Roman" w:hint="eastAsia"/>
                      <w:sz w:val="24"/>
                      <w:szCs w:val="24"/>
                    </w:rPr>
                    <w:t>（以下略）</w:t>
                  </w:r>
                </w:p>
                <w:p w14:paraId="6288018D"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（契約書の省略）</w:t>
                  </w:r>
                </w:p>
                <w:p w14:paraId="16B070DE"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第65条　契約担当者は、前条の規定にかかわらず、次の各号のいずれかに該当するときは、契約書の作成を省略することができる。</w:t>
                  </w:r>
                </w:p>
                <w:p w14:paraId="09E6A4AE" w14:textId="77777777" w:rsidR="00186E73" w:rsidRPr="00186E73" w:rsidRDefault="00186E73" w:rsidP="007406E7">
                  <w:pPr>
                    <w:autoSpaceDE w:val="0"/>
                    <w:autoSpaceDN w:val="0"/>
                    <w:spacing w:line="300" w:lineRule="exact"/>
                    <w:ind w:leftChars="100" w:left="45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一　一般競争入札、指名競争入札又は随意契約の方法により、契約金額が150万円を超えない契約を締結しようとするとき。</w:t>
                  </w:r>
                </w:p>
                <w:p w14:paraId="70486B3E" w14:textId="77777777" w:rsidR="00186E73" w:rsidRPr="00186E73" w:rsidRDefault="00186E73" w:rsidP="007406E7">
                  <w:pPr>
                    <w:autoSpaceDE w:val="0"/>
                    <w:autoSpaceDN w:val="0"/>
                    <w:spacing w:line="300" w:lineRule="exact"/>
                    <w:ind w:leftChars="100" w:left="45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二　物品を売り払う場合において、買受人が直ちに代金を納付してその物品を引き取るとき。</w:t>
                  </w:r>
                </w:p>
                <w:p w14:paraId="25472708" w14:textId="77777777" w:rsidR="00186E73" w:rsidRPr="00186E73" w:rsidRDefault="00186E73" w:rsidP="007406E7">
                  <w:pPr>
                    <w:autoSpaceDE w:val="0"/>
                    <w:autoSpaceDN w:val="0"/>
                    <w:spacing w:line="300" w:lineRule="exact"/>
                    <w:ind w:leftChars="100" w:left="45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三　せり売りに付するとき。</w:t>
                  </w:r>
                </w:p>
                <w:p w14:paraId="35B11AF9" w14:textId="77777777" w:rsidR="00186E73" w:rsidRPr="00186E73" w:rsidRDefault="00186E73" w:rsidP="007406E7">
                  <w:pPr>
                    <w:autoSpaceDE w:val="0"/>
                    <w:autoSpaceDN w:val="0"/>
                    <w:spacing w:line="300" w:lineRule="exact"/>
                    <w:ind w:leftChars="100" w:left="45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四　前３号に掲げる場合のほか、契約の性質又は目的により契約書を作成する必要がないと認めるとき。</w:t>
                  </w:r>
                </w:p>
                <w:p w14:paraId="66649DB8"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（契約保証金の免除）</w:t>
                  </w:r>
                </w:p>
                <w:p w14:paraId="3D037ED3"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第68条　契約担当者は、一般競争入札、指名競争入札又は随意契約の方法により契約を締結しようとする場合において、次の各号のいずれかに該当するときは、契約保証金の全部又は一部の納付を免除することができる。</w:t>
                  </w:r>
                </w:p>
                <w:p w14:paraId="4A253C78" w14:textId="77777777" w:rsidR="00186E73" w:rsidRPr="00186E73" w:rsidRDefault="00186E73" w:rsidP="007406E7">
                  <w:pPr>
                    <w:autoSpaceDE w:val="0"/>
                    <w:autoSpaceDN w:val="0"/>
                    <w:spacing w:line="300" w:lineRule="exact"/>
                    <w:ind w:leftChars="100" w:left="45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一から六まで（以下略）</w:t>
                  </w:r>
                </w:p>
                <w:p w14:paraId="118D9CF1" w14:textId="77777777" w:rsidR="00186E73" w:rsidRPr="00186E73" w:rsidRDefault="00186E73" w:rsidP="007406E7">
                  <w:pPr>
                    <w:autoSpaceDE w:val="0"/>
                    <w:autoSpaceDN w:val="0"/>
                    <w:spacing w:line="300" w:lineRule="exact"/>
                    <w:ind w:leftChars="100" w:left="450" w:hangingChars="100" w:hanging="240"/>
                    <w:rPr>
                      <w:rFonts w:ascii="ＭＳ 明朝" w:eastAsia="ＭＳ 明朝" w:hAnsi="ＭＳ 明朝" w:cs="Times New Roman"/>
                      <w:sz w:val="24"/>
                      <w:szCs w:val="24"/>
                    </w:rPr>
                  </w:pPr>
                </w:p>
                <w:p w14:paraId="00CA78C3"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【令和３年10月１日付け改正前の大阪府財務規則の運用】</w:t>
                  </w:r>
                </w:p>
                <w:p w14:paraId="72876E95"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第64条関係</w:t>
                  </w:r>
                </w:p>
                <w:p w14:paraId="50AA4E9A" w14:textId="77777777" w:rsidR="00186E73" w:rsidRPr="00186E73" w:rsidRDefault="00186E73" w:rsidP="007406E7">
                  <w:pPr>
                    <w:autoSpaceDE w:val="0"/>
                    <w:autoSpaceDN w:val="0"/>
                    <w:spacing w:line="300" w:lineRule="exact"/>
                    <w:ind w:firstLineChars="100" w:firstLine="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府が契約を締結しようとするときは、原則として契約書を作成しなければならない。(以下略)</w:t>
                  </w:r>
                </w:p>
                <w:p w14:paraId="309654B8" w14:textId="77777777" w:rsidR="00186E73" w:rsidRPr="00186E73" w:rsidRDefault="00186E73" w:rsidP="007406E7">
                  <w:pPr>
                    <w:autoSpaceDE w:val="0"/>
                    <w:autoSpaceDN w:val="0"/>
                    <w:spacing w:line="300" w:lineRule="exact"/>
                    <w:ind w:left="24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 xml:space="preserve">第65条関係        </w:t>
                  </w:r>
                </w:p>
                <w:p w14:paraId="123CEA78" w14:textId="77777777" w:rsidR="00186E73" w:rsidRPr="00186E73" w:rsidRDefault="00186E73" w:rsidP="007406E7">
                  <w:pPr>
                    <w:autoSpaceDE w:val="0"/>
                    <w:autoSpaceDN w:val="0"/>
                    <w:spacing w:line="300" w:lineRule="exact"/>
                    <w:ind w:firstLineChars="100" w:firstLine="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規則第65条第４号に規定する「契約の性質又は目的により契約書を作成する必要がないと認めるとき」とは、おおむね次のような場合である。</w:t>
                  </w:r>
                </w:p>
                <w:p w14:paraId="45FBA5FB" w14:textId="77777777" w:rsidR="00186E73" w:rsidRPr="00186E73" w:rsidRDefault="00186E73" w:rsidP="007406E7">
                  <w:pPr>
                    <w:autoSpaceDE w:val="0"/>
                    <w:autoSpaceDN w:val="0"/>
                    <w:spacing w:line="300" w:lineRule="exact"/>
                    <w:ind w:leftChars="100" w:left="450" w:hangingChars="100" w:hanging="24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(1)　物品を購入する場合において、即納されるとき。</w:t>
                  </w:r>
                </w:p>
                <w:p w14:paraId="621B6459" w14:textId="77777777" w:rsidR="00186E73" w:rsidRPr="00186E73" w:rsidRDefault="00186E73" w:rsidP="007406E7">
                  <w:pPr>
                    <w:autoSpaceDE w:val="0"/>
                    <w:autoSpaceDN w:val="0"/>
                    <w:spacing w:line="300" w:lineRule="exact"/>
                    <w:ind w:leftChars="100" w:left="570" w:hangingChars="150" w:hanging="36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(2)　国、他の地方公共団体、その他公共的団体と契約を締結しようとするとき。</w:t>
                  </w:r>
                </w:p>
                <w:p w14:paraId="4FE5A630" w14:textId="77777777" w:rsidR="00186E73" w:rsidRPr="00186E73" w:rsidRDefault="00186E73" w:rsidP="007406E7">
                  <w:pPr>
                    <w:autoSpaceDE w:val="0"/>
                    <w:autoSpaceDN w:val="0"/>
                    <w:spacing w:line="300" w:lineRule="exact"/>
                    <w:ind w:leftChars="100" w:left="570" w:hangingChars="150" w:hanging="36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(3)　電気、ガス、水道、郵便、電話、公共放送の受信等の公益事業に係る契約又は主務大臣が認可した契約約款に基づく保険、運送等の契約を締結しようとするとき。</w:t>
                  </w:r>
                </w:p>
                <w:p w14:paraId="382562F1" w14:textId="77777777" w:rsidR="00186E73" w:rsidRPr="00186E73" w:rsidRDefault="00186E73" w:rsidP="007406E7">
                  <w:pPr>
                    <w:autoSpaceDE w:val="0"/>
                    <w:autoSpaceDN w:val="0"/>
                    <w:spacing w:line="300" w:lineRule="exact"/>
                    <w:ind w:leftChars="100" w:left="570" w:hangingChars="150" w:hanging="36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lastRenderedPageBreak/>
                    <w:t>(4)　あらかじめ価格が定まっている物品、会場等の購入又は賃借並びに鑑定、評価等の役務の提供の契約を締結しようとするとき。</w:t>
                  </w:r>
                </w:p>
                <w:p w14:paraId="0D5199C9" w14:textId="77777777" w:rsidR="00186E73" w:rsidRPr="00186E73" w:rsidRDefault="00186E73" w:rsidP="007406E7">
                  <w:pPr>
                    <w:autoSpaceDE w:val="0"/>
                    <w:autoSpaceDN w:val="0"/>
                    <w:spacing w:line="300" w:lineRule="exact"/>
                    <w:ind w:leftChars="100" w:left="570" w:hangingChars="150" w:hanging="360"/>
                    <w:rPr>
                      <w:rFonts w:ascii="ＭＳ 明朝" w:eastAsia="ＭＳ 明朝" w:hAnsi="ＭＳ 明朝" w:cs="Times New Roman"/>
                      <w:sz w:val="24"/>
                      <w:szCs w:val="24"/>
                    </w:rPr>
                  </w:pPr>
                  <w:r w:rsidRPr="00186E73">
                    <w:rPr>
                      <w:rFonts w:ascii="ＭＳ 明朝" w:eastAsia="ＭＳ 明朝" w:hAnsi="ＭＳ 明朝" w:cs="Times New Roman" w:hint="eastAsia"/>
                      <w:sz w:val="24"/>
                      <w:szCs w:val="24"/>
                    </w:rPr>
                    <w:t>(5)　第78条関係第３項に規定する公開見積合せの結果に基づき、物品の購入の契約を締結しようとするとき。</w:t>
                  </w:r>
                </w:p>
              </w:tc>
            </w:tr>
          </w:tbl>
          <w:p w14:paraId="2FA0DC25" w14:textId="77777777" w:rsidR="00B3203B" w:rsidRPr="00186E73" w:rsidRDefault="00B3203B" w:rsidP="007406E7">
            <w:pPr>
              <w:autoSpaceDE w:val="0"/>
              <w:autoSpaceDN w:val="0"/>
              <w:spacing w:line="300" w:lineRule="exact"/>
              <w:rPr>
                <w:rFonts w:ascii="ＭＳ 明朝" w:eastAsia="ＭＳ 明朝" w:hAnsi="ＭＳ 明朝"/>
                <w:sz w:val="24"/>
              </w:rPr>
            </w:pPr>
          </w:p>
        </w:tc>
        <w:tc>
          <w:tcPr>
            <w:tcW w:w="4215" w:type="dxa"/>
          </w:tcPr>
          <w:p w14:paraId="492A4943" w14:textId="77777777" w:rsidR="00E02ADB" w:rsidRPr="00E02ADB" w:rsidRDefault="00E02ADB" w:rsidP="000A00DA">
            <w:pPr>
              <w:widowControl/>
              <w:autoSpaceDE w:val="0"/>
              <w:autoSpaceDN w:val="0"/>
              <w:spacing w:line="300" w:lineRule="exact"/>
              <w:rPr>
                <w:rFonts w:ascii="ＭＳ 明朝" w:eastAsia="ＭＳ 明朝" w:hAnsi="ＭＳ 明朝" w:cs="Times New Roman"/>
                <w:sz w:val="24"/>
                <w:szCs w:val="24"/>
              </w:rPr>
            </w:pPr>
          </w:p>
          <w:p w14:paraId="764976AA" w14:textId="77777777" w:rsidR="00E02ADB" w:rsidRPr="005F6106" w:rsidRDefault="00E02ADB" w:rsidP="000A00DA">
            <w:pPr>
              <w:widowControl/>
              <w:autoSpaceDE w:val="0"/>
              <w:autoSpaceDN w:val="0"/>
              <w:spacing w:line="300" w:lineRule="exact"/>
              <w:rPr>
                <w:rFonts w:ascii="ＭＳ 明朝" w:eastAsia="ＭＳ 明朝" w:hAnsi="ＭＳ 明朝" w:cs="Times New Roman"/>
                <w:sz w:val="24"/>
                <w:szCs w:val="24"/>
              </w:rPr>
            </w:pPr>
            <w:r w:rsidRPr="00E02ADB">
              <w:rPr>
                <w:rFonts w:ascii="ＭＳ 明朝" w:eastAsia="ＭＳ 明朝" w:hAnsi="ＭＳ 明朝" w:cs="Times New Roman" w:hint="eastAsia"/>
                <w:sz w:val="24"/>
                <w:szCs w:val="24"/>
              </w:rPr>
              <w:t xml:space="preserve">　</w:t>
            </w:r>
            <w:r w:rsidRPr="005F6106">
              <w:rPr>
                <w:rFonts w:ascii="ＭＳ 明朝" w:eastAsia="ＭＳ 明朝" w:hAnsi="ＭＳ 明朝" w:cs="Times New Roman" w:hint="eastAsia"/>
                <w:sz w:val="24"/>
                <w:szCs w:val="24"/>
              </w:rPr>
              <w:t>検出事項について、原因は</w:t>
            </w:r>
            <w:r w:rsidR="000D0D24" w:rsidRPr="005F6106">
              <w:rPr>
                <w:rFonts w:ascii="ＭＳ 明朝" w:eastAsia="ＭＳ 明朝" w:hAnsi="ＭＳ 明朝" w:cs="Times New Roman" w:hint="eastAsia"/>
                <w:sz w:val="24"/>
                <w:szCs w:val="24"/>
              </w:rPr>
              <w:t>契約書の作成</w:t>
            </w:r>
            <w:r w:rsidR="00723B53" w:rsidRPr="005F6106">
              <w:rPr>
                <w:rFonts w:ascii="ＭＳ 明朝" w:eastAsia="ＭＳ 明朝" w:hAnsi="ＭＳ 明朝" w:cs="Times New Roman" w:hint="eastAsia"/>
                <w:sz w:val="24"/>
                <w:szCs w:val="24"/>
              </w:rPr>
              <w:t>及び</w:t>
            </w:r>
            <w:r w:rsidR="006035D5" w:rsidRPr="005F6106">
              <w:rPr>
                <w:rFonts w:ascii="ＭＳ 明朝" w:eastAsia="ＭＳ 明朝" w:hAnsi="ＭＳ 明朝" w:cs="Times New Roman" w:hint="eastAsia"/>
                <w:sz w:val="24"/>
                <w:szCs w:val="24"/>
              </w:rPr>
              <w:t>契約保証金の取扱いの確認を怠ったことにある。</w:t>
            </w:r>
          </w:p>
          <w:p w14:paraId="7B5A441A" w14:textId="77777777" w:rsidR="00E02ADB" w:rsidRPr="005F6106" w:rsidRDefault="00E02ADB" w:rsidP="000A00DA">
            <w:pPr>
              <w:widowControl/>
              <w:autoSpaceDE w:val="0"/>
              <w:autoSpaceDN w:val="0"/>
              <w:spacing w:line="300" w:lineRule="exact"/>
              <w:ind w:firstLineChars="100" w:firstLine="240"/>
              <w:rPr>
                <w:rFonts w:ascii="ＭＳ 明朝" w:eastAsia="ＭＳ 明朝" w:hAnsi="ＭＳ 明朝" w:cs="Times New Roman"/>
                <w:sz w:val="24"/>
                <w:szCs w:val="24"/>
              </w:rPr>
            </w:pPr>
            <w:r w:rsidRPr="005F6106">
              <w:rPr>
                <w:rFonts w:ascii="ＭＳ 明朝" w:eastAsia="ＭＳ 明朝" w:hAnsi="ＭＳ 明朝" w:cs="Times New Roman" w:hint="eastAsia"/>
                <w:sz w:val="24"/>
                <w:szCs w:val="24"/>
              </w:rPr>
              <w:t>再発防止に向けて、事務室内で、大阪府財務</w:t>
            </w:r>
            <w:r w:rsidR="009D6734" w:rsidRPr="005F6106">
              <w:rPr>
                <w:rFonts w:ascii="ＭＳ 明朝" w:eastAsia="ＭＳ 明朝" w:hAnsi="ＭＳ 明朝" w:cs="Times New Roman" w:hint="eastAsia"/>
                <w:sz w:val="24"/>
                <w:szCs w:val="24"/>
              </w:rPr>
              <w:t>規則とその運用の内容について周知するとともに、契約時はその契約の取扱い</w:t>
            </w:r>
            <w:r w:rsidR="006035D5" w:rsidRPr="005F6106">
              <w:rPr>
                <w:rFonts w:ascii="ＭＳ 明朝" w:eastAsia="ＭＳ 明朝" w:hAnsi="ＭＳ 明朝" w:cs="Times New Roman" w:hint="eastAsia"/>
                <w:sz w:val="24"/>
                <w:szCs w:val="24"/>
              </w:rPr>
              <w:t>について</w:t>
            </w:r>
            <w:r w:rsidRPr="005F6106">
              <w:rPr>
                <w:rFonts w:ascii="ＭＳ 明朝" w:eastAsia="ＭＳ 明朝" w:hAnsi="ＭＳ 明朝" w:cs="Times New Roman" w:hint="eastAsia"/>
                <w:sz w:val="24"/>
                <w:szCs w:val="24"/>
              </w:rPr>
              <w:t>複数人で確認することとし、チェック体制の強化を図った。</w:t>
            </w:r>
          </w:p>
          <w:p w14:paraId="50F38C76" w14:textId="77777777" w:rsidR="00E02ADB" w:rsidRPr="00E02ADB" w:rsidRDefault="00E02ADB" w:rsidP="000A00DA">
            <w:pPr>
              <w:widowControl/>
              <w:autoSpaceDE w:val="0"/>
              <w:autoSpaceDN w:val="0"/>
              <w:spacing w:line="300" w:lineRule="exact"/>
              <w:rPr>
                <w:rFonts w:ascii="ＭＳ 明朝" w:eastAsia="ＭＳ 明朝" w:hAnsi="ＭＳ 明朝" w:cs="Times New Roman"/>
                <w:sz w:val="24"/>
                <w:szCs w:val="24"/>
              </w:rPr>
            </w:pPr>
            <w:r w:rsidRPr="005F6106">
              <w:rPr>
                <w:rFonts w:ascii="ＭＳ 明朝" w:eastAsia="ＭＳ 明朝" w:hAnsi="ＭＳ 明朝" w:cs="Times New Roman" w:hint="eastAsia"/>
                <w:sz w:val="24"/>
                <w:szCs w:val="24"/>
              </w:rPr>
              <w:t xml:space="preserve">　今後は、大阪府財務規則</w:t>
            </w:r>
            <w:r w:rsidR="006035D5" w:rsidRPr="005F6106">
              <w:rPr>
                <w:rFonts w:ascii="ＭＳ 明朝" w:eastAsia="ＭＳ 明朝" w:hAnsi="ＭＳ 明朝" w:cs="Times New Roman" w:hint="eastAsia"/>
                <w:sz w:val="24"/>
                <w:szCs w:val="24"/>
              </w:rPr>
              <w:t>及びその運用に基づき</w:t>
            </w:r>
            <w:r w:rsidRPr="005F6106">
              <w:rPr>
                <w:rFonts w:ascii="ＭＳ 明朝" w:eastAsia="ＭＳ 明朝" w:hAnsi="ＭＳ 明朝" w:cs="Times New Roman" w:hint="eastAsia"/>
                <w:sz w:val="24"/>
                <w:szCs w:val="24"/>
              </w:rPr>
              <w:t>、適正な事務処理を行う</w:t>
            </w:r>
            <w:r w:rsidRPr="00E02ADB">
              <w:rPr>
                <w:rFonts w:ascii="ＭＳ 明朝" w:eastAsia="ＭＳ 明朝" w:hAnsi="ＭＳ 明朝" w:cs="Times New Roman" w:hint="eastAsia"/>
                <w:sz w:val="24"/>
                <w:szCs w:val="24"/>
              </w:rPr>
              <w:t>。</w:t>
            </w:r>
          </w:p>
          <w:p w14:paraId="2A605DD0" w14:textId="77777777" w:rsidR="00B3203B" w:rsidRPr="00E02ADB" w:rsidRDefault="00B3203B" w:rsidP="000A00DA">
            <w:pPr>
              <w:autoSpaceDE w:val="0"/>
              <w:autoSpaceDN w:val="0"/>
              <w:spacing w:line="300" w:lineRule="exact"/>
              <w:rPr>
                <w:rFonts w:ascii="ＭＳ 明朝" w:eastAsia="ＭＳ 明朝" w:hAnsi="ＭＳ 明朝"/>
                <w:sz w:val="24"/>
              </w:rPr>
            </w:pPr>
          </w:p>
          <w:p w14:paraId="4DFBD153" w14:textId="77777777" w:rsidR="00B3203B" w:rsidRPr="00D85692" w:rsidRDefault="00B3203B" w:rsidP="000A00DA">
            <w:pPr>
              <w:autoSpaceDE w:val="0"/>
              <w:autoSpaceDN w:val="0"/>
              <w:spacing w:line="300" w:lineRule="exact"/>
              <w:rPr>
                <w:rFonts w:ascii="ＭＳ 明朝" w:eastAsia="ＭＳ 明朝" w:hAnsi="ＭＳ 明朝"/>
                <w:sz w:val="24"/>
              </w:rPr>
            </w:pPr>
          </w:p>
          <w:p w14:paraId="509A320C" w14:textId="77777777" w:rsidR="00B3203B" w:rsidRPr="00D85692" w:rsidRDefault="00B3203B" w:rsidP="000A00DA">
            <w:pPr>
              <w:autoSpaceDE w:val="0"/>
              <w:autoSpaceDN w:val="0"/>
              <w:spacing w:line="300" w:lineRule="exact"/>
              <w:rPr>
                <w:rFonts w:ascii="ＭＳ 明朝" w:eastAsia="ＭＳ 明朝" w:hAnsi="ＭＳ 明朝"/>
                <w:sz w:val="24"/>
              </w:rPr>
            </w:pPr>
          </w:p>
          <w:p w14:paraId="467EC87B" w14:textId="77777777" w:rsidR="00B3203B" w:rsidRPr="00D85692" w:rsidRDefault="00B3203B" w:rsidP="000A00DA">
            <w:pPr>
              <w:autoSpaceDE w:val="0"/>
              <w:autoSpaceDN w:val="0"/>
              <w:spacing w:line="300" w:lineRule="exact"/>
              <w:rPr>
                <w:rFonts w:ascii="ＭＳ 明朝" w:eastAsia="ＭＳ 明朝" w:hAnsi="ＭＳ 明朝"/>
                <w:sz w:val="24"/>
              </w:rPr>
            </w:pPr>
          </w:p>
          <w:p w14:paraId="08DDF386" w14:textId="77777777" w:rsidR="00B3203B" w:rsidRPr="00D85692" w:rsidRDefault="00B3203B" w:rsidP="00B3203B">
            <w:pPr>
              <w:spacing w:line="300" w:lineRule="exact"/>
              <w:rPr>
                <w:rFonts w:ascii="ＭＳ 明朝" w:eastAsia="ＭＳ 明朝" w:hAnsi="ＭＳ 明朝"/>
                <w:sz w:val="24"/>
              </w:rPr>
            </w:pPr>
          </w:p>
          <w:p w14:paraId="45D4112E" w14:textId="77777777" w:rsidR="00B3203B" w:rsidRPr="00D85692" w:rsidRDefault="00B3203B" w:rsidP="00B3203B">
            <w:pPr>
              <w:spacing w:line="300" w:lineRule="exact"/>
              <w:rPr>
                <w:rFonts w:ascii="ＭＳ 明朝" w:eastAsia="ＭＳ 明朝" w:hAnsi="ＭＳ 明朝"/>
                <w:sz w:val="24"/>
              </w:rPr>
            </w:pPr>
          </w:p>
          <w:p w14:paraId="73A3DFB5" w14:textId="77777777" w:rsidR="00B3203B" w:rsidRPr="00D85692" w:rsidRDefault="00B3203B" w:rsidP="00B3203B">
            <w:pPr>
              <w:spacing w:line="300" w:lineRule="exact"/>
              <w:rPr>
                <w:rFonts w:ascii="ＭＳ 明朝" w:eastAsia="ＭＳ 明朝" w:hAnsi="ＭＳ 明朝"/>
                <w:sz w:val="24"/>
              </w:rPr>
            </w:pPr>
          </w:p>
          <w:p w14:paraId="70CA2653" w14:textId="77777777" w:rsidR="00B3203B" w:rsidRPr="00D85692" w:rsidRDefault="00B3203B" w:rsidP="00B3203B">
            <w:pPr>
              <w:spacing w:line="300" w:lineRule="exact"/>
              <w:rPr>
                <w:rFonts w:ascii="ＭＳ 明朝" w:eastAsia="ＭＳ 明朝" w:hAnsi="ＭＳ 明朝"/>
                <w:sz w:val="24"/>
              </w:rPr>
            </w:pPr>
          </w:p>
          <w:p w14:paraId="162D3CDC" w14:textId="77777777" w:rsidR="00B3203B" w:rsidRPr="00D85692" w:rsidRDefault="00B3203B" w:rsidP="00B3203B">
            <w:pPr>
              <w:spacing w:line="300" w:lineRule="exact"/>
              <w:rPr>
                <w:rFonts w:ascii="ＭＳ 明朝" w:eastAsia="ＭＳ 明朝" w:hAnsi="ＭＳ 明朝"/>
                <w:sz w:val="24"/>
              </w:rPr>
            </w:pPr>
          </w:p>
          <w:p w14:paraId="60847D64" w14:textId="77777777" w:rsidR="00B3203B" w:rsidRPr="00D85692" w:rsidRDefault="00B3203B" w:rsidP="00B3203B">
            <w:pPr>
              <w:spacing w:line="300" w:lineRule="exact"/>
              <w:rPr>
                <w:rFonts w:ascii="ＭＳ 明朝" w:eastAsia="ＭＳ 明朝" w:hAnsi="ＭＳ 明朝"/>
                <w:sz w:val="24"/>
              </w:rPr>
            </w:pPr>
          </w:p>
          <w:p w14:paraId="55CB4B61" w14:textId="77777777" w:rsidR="00B3203B" w:rsidRPr="00D85692" w:rsidRDefault="00B3203B" w:rsidP="00B3203B">
            <w:pPr>
              <w:spacing w:line="300" w:lineRule="exact"/>
              <w:rPr>
                <w:rFonts w:ascii="ＭＳ 明朝" w:eastAsia="ＭＳ 明朝" w:hAnsi="ＭＳ 明朝"/>
                <w:sz w:val="24"/>
              </w:rPr>
            </w:pPr>
          </w:p>
          <w:p w14:paraId="7317B136" w14:textId="77777777" w:rsidR="00B3203B" w:rsidRPr="00D85692" w:rsidRDefault="00B3203B" w:rsidP="00B3203B">
            <w:pPr>
              <w:spacing w:line="300" w:lineRule="exact"/>
              <w:rPr>
                <w:rFonts w:ascii="ＭＳ 明朝" w:eastAsia="ＭＳ 明朝" w:hAnsi="ＭＳ 明朝"/>
                <w:sz w:val="24"/>
              </w:rPr>
            </w:pPr>
          </w:p>
          <w:p w14:paraId="6EF650D0" w14:textId="77777777" w:rsidR="00B3203B" w:rsidRPr="00D85692" w:rsidRDefault="00B3203B" w:rsidP="00B3203B">
            <w:pPr>
              <w:spacing w:line="300" w:lineRule="exact"/>
              <w:rPr>
                <w:rFonts w:ascii="ＭＳ 明朝" w:eastAsia="ＭＳ 明朝" w:hAnsi="ＭＳ 明朝"/>
                <w:sz w:val="24"/>
              </w:rPr>
            </w:pPr>
          </w:p>
          <w:p w14:paraId="7A87207D" w14:textId="77777777" w:rsidR="00B3203B" w:rsidRPr="00D85692" w:rsidRDefault="00B3203B" w:rsidP="00B3203B">
            <w:pPr>
              <w:spacing w:line="300" w:lineRule="exact"/>
              <w:rPr>
                <w:rFonts w:ascii="ＭＳ 明朝" w:eastAsia="ＭＳ 明朝" w:hAnsi="ＭＳ 明朝"/>
                <w:sz w:val="24"/>
              </w:rPr>
            </w:pPr>
          </w:p>
          <w:p w14:paraId="2CF64F07" w14:textId="77777777" w:rsidR="00B3203B" w:rsidRPr="00D85692" w:rsidRDefault="00B3203B" w:rsidP="00B3203B">
            <w:pPr>
              <w:spacing w:line="300" w:lineRule="exact"/>
              <w:rPr>
                <w:rFonts w:ascii="ＭＳ 明朝" w:eastAsia="ＭＳ 明朝" w:hAnsi="ＭＳ 明朝"/>
                <w:sz w:val="24"/>
              </w:rPr>
            </w:pPr>
          </w:p>
          <w:p w14:paraId="00427D83" w14:textId="77777777" w:rsidR="00B3203B" w:rsidRPr="00D85692" w:rsidRDefault="00B3203B" w:rsidP="00B3203B">
            <w:pPr>
              <w:spacing w:line="300" w:lineRule="exact"/>
              <w:rPr>
                <w:rFonts w:ascii="ＭＳ 明朝" w:eastAsia="ＭＳ 明朝" w:hAnsi="ＭＳ 明朝"/>
                <w:sz w:val="24"/>
              </w:rPr>
            </w:pPr>
          </w:p>
          <w:p w14:paraId="11D5C663" w14:textId="77777777" w:rsidR="00B3203B" w:rsidRPr="00D85692" w:rsidRDefault="00B3203B" w:rsidP="00B3203B">
            <w:pPr>
              <w:spacing w:line="300" w:lineRule="exact"/>
              <w:rPr>
                <w:rFonts w:ascii="ＭＳ 明朝" w:eastAsia="ＭＳ 明朝" w:hAnsi="ＭＳ 明朝"/>
                <w:sz w:val="24"/>
              </w:rPr>
            </w:pPr>
          </w:p>
          <w:p w14:paraId="5128757E" w14:textId="77777777" w:rsidR="00B3203B" w:rsidRPr="00D85692" w:rsidRDefault="00B3203B" w:rsidP="00B3203B">
            <w:pPr>
              <w:spacing w:line="300" w:lineRule="exact"/>
              <w:rPr>
                <w:rFonts w:ascii="ＭＳ 明朝" w:eastAsia="ＭＳ 明朝" w:hAnsi="ＭＳ 明朝"/>
                <w:sz w:val="24"/>
              </w:rPr>
            </w:pPr>
          </w:p>
          <w:p w14:paraId="18304D75" w14:textId="77777777" w:rsidR="00B3203B" w:rsidRPr="00D85692" w:rsidRDefault="00B3203B" w:rsidP="00B3203B">
            <w:pPr>
              <w:spacing w:line="300" w:lineRule="exact"/>
              <w:rPr>
                <w:rFonts w:ascii="ＭＳ 明朝" w:eastAsia="ＭＳ 明朝" w:hAnsi="ＭＳ 明朝"/>
                <w:sz w:val="24"/>
              </w:rPr>
            </w:pPr>
          </w:p>
          <w:p w14:paraId="10182FAA" w14:textId="77777777" w:rsidR="00B3203B" w:rsidRPr="00D85692" w:rsidRDefault="00B3203B" w:rsidP="00B3203B">
            <w:pPr>
              <w:spacing w:line="300" w:lineRule="exact"/>
              <w:rPr>
                <w:rFonts w:ascii="ＭＳ 明朝" w:eastAsia="ＭＳ 明朝" w:hAnsi="ＭＳ 明朝"/>
                <w:sz w:val="24"/>
              </w:rPr>
            </w:pPr>
          </w:p>
          <w:p w14:paraId="0AE93C0B" w14:textId="77777777" w:rsidR="00B3203B" w:rsidRPr="00D85692" w:rsidRDefault="00B3203B" w:rsidP="00B3203B">
            <w:pPr>
              <w:spacing w:line="300" w:lineRule="exact"/>
              <w:rPr>
                <w:rFonts w:ascii="ＭＳ 明朝" w:eastAsia="ＭＳ 明朝" w:hAnsi="ＭＳ 明朝"/>
                <w:sz w:val="24"/>
              </w:rPr>
            </w:pPr>
          </w:p>
          <w:p w14:paraId="30B116B6" w14:textId="77777777" w:rsidR="00B3203B" w:rsidRPr="00D85692" w:rsidRDefault="00B3203B" w:rsidP="00B3203B">
            <w:pPr>
              <w:spacing w:line="300" w:lineRule="exact"/>
              <w:rPr>
                <w:rFonts w:ascii="ＭＳ 明朝" w:eastAsia="ＭＳ 明朝" w:hAnsi="ＭＳ 明朝"/>
                <w:sz w:val="24"/>
              </w:rPr>
            </w:pPr>
          </w:p>
          <w:p w14:paraId="14C11E1C" w14:textId="77777777" w:rsidR="00B3203B" w:rsidRPr="00D85692" w:rsidRDefault="00B3203B" w:rsidP="00B3203B">
            <w:pPr>
              <w:spacing w:line="300" w:lineRule="exact"/>
              <w:rPr>
                <w:rFonts w:ascii="ＭＳ 明朝" w:eastAsia="ＭＳ 明朝" w:hAnsi="ＭＳ 明朝"/>
                <w:sz w:val="24"/>
              </w:rPr>
            </w:pPr>
          </w:p>
          <w:p w14:paraId="4FACD16B" w14:textId="77777777" w:rsidR="00B3203B" w:rsidRPr="00D85692" w:rsidRDefault="00B3203B" w:rsidP="00B3203B">
            <w:pPr>
              <w:spacing w:line="300" w:lineRule="exact"/>
              <w:rPr>
                <w:rFonts w:ascii="ＭＳ 明朝" w:eastAsia="ＭＳ 明朝" w:hAnsi="ＭＳ 明朝"/>
                <w:sz w:val="24"/>
              </w:rPr>
            </w:pPr>
          </w:p>
          <w:p w14:paraId="33EAC705" w14:textId="77777777" w:rsidR="00B3203B" w:rsidRPr="00D85692" w:rsidRDefault="00B3203B" w:rsidP="00B3203B">
            <w:pPr>
              <w:spacing w:line="300" w:lineRule="exact"/>
              <w:rPr>
                <w:rFonts w:ascii="ＭＳ 明朝" w:eastAsia="ＭＳ 明朝" w:hAnsi="ＭＳ 明朝"/>
                <w:sz w:val="24"/>
              </w:rPr>
            </w:pPr>
          </w:p>
          <w:p w14:paraId="50E1D9CA" w14:textId="77777777" w:rsidR="00B3203B" w:rsidRPr="00D85692" w:rsidRDefault="00B3203B" w:rsidP="00B3203B">
            <w:pPr>
              <w:spacing w:line="300" w:lineRule="exact"/>
              <w:rPr>
                <w:rFonts w:ascii="ＭＳ 明朝" w:eastAsia="ＭＳ 明朝" w:hAnsi="ＭＳ 明朝"/>
                <w:sz w:val="24"/>
              </w:rPr>
            </w:pPr>
          </w:p>
          <w:p w14:paraId="036D0576" w14:textId="77777777" w:rsidR="00B3203B" w:rsidRPr="00D85692" w:rsidRDefault="00B3203B" w:rsidP="00B3203B">
            <w:pPr>
              <w:spacing w:line="300" w:lineRule="exact"/>
              <w:rPr>
                <w:rFonts w:ascii="ＭＳ 明朝" w:eastAsia="ＭＳ 明朝" w:hAnsi="ＭＳ 明朝"/>
                <w:sz w:val="24"/>
              </w:rPr>
            </w:pPr>
          </w:p>
          <w:p w14:paraId="087722A3" w14:textId="77777777" w:rsidR="00B3203B" w:rsidRDefault="00B3203B" w:rsidP="00B3203B">
            <w:pPr>
              <w:spacing w:line="300" w:lineRule="exact"/>
              <w:rPr>
                <w:rFonts w:ascii="ＭＳ 明朝" w:eastAsia="ＭＳ 明朝" w:hAnsi="ＭＳ 明朝"/>
                <w:sz w:val="24"/>
              </w:rPr>
            </w:pPr>
          </w:p>
          <w:p w14:paraId="5D78857B" w14:textId="77777777" w:rsidR="00E02ADB" w:rsidRPr="00835888" w:rsidRDefault="00E02ADB" w:rsidP="00B3203B">
            <w:pPr>
              <w:spacing w:line="300" w:lineRule="exact"/>
              <w:rPr>
                <w:rFonts w:ascii="ＭＳ 明朝" w:eastAsia="ＭＳ 明朝" w:hAnsi="ＭＳ 明朝"/>
                <w:sz w:val="24"/>
              </w:rPr>
            </w:pPr>
          </w:p>
        </w:tc>
      </w:tr>
    </w:tbl>
    <w:p w14:paraId="32AC1F1A" w14:textId="77777777" w:rsidR="00B3203B" w:rsidRPr="00CE28B5" w:rsidRDefault="00186E73" w:rsidP="00B3203B">
      <w:pPr>
        <w:widowControl/>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監査（検査）実施年月日（委員：令和－年－月－日、事務局：令和４年５</w:t>
      </w:r>
      <w:r w:rsidRPr="00947FAA">
        <w:rPr>
          <w:rFonts w:ascii="ＭＳ ゴシック" w:eastAsia="ＭＳ ゴシック" w:hAnsi="ＭＳ ゴシック" w:hint="eastAsia"/>
          <w:sz w:val="24"/>
        </w:rPr>
        <w:t>月</w:t>
      </w:r>
      <w:r>
        <w:rPr>
          <w:rFonts w:ascii="ＭＳ ゴシック" w:eastAsia="ＭＳ ゴシック" w:hAnsi="ＭＳ ゴシック" w:hint="eastAsia"/>
          <w:sz w:val="24"/>
        </w:rPr>
        <w:t>31日</w:t>
      </w:r>
      <w:r w:rsidR="00B3203B">
        <w:rPr>
          <w:rFonts w:ascii="ＭＳ ゴシック" w:eastAsia="ＭＳ ゴシック" w:hAnsi="ＭＳ ゴシック" w:hint="eastAsia"/>
          <w:sz w:val="24"/>
        </w:rPr>
        <w:t>）</w:t>
      </w:r>
    </w:p>
    <w:p w14:paraId="10320655" w14:textId="77777777" w:rsidR="00DE49C5" w:rsidRPr="00B3203B" w:rsidRDefault="00DE49C5" w:rsidP="00B3203B">
      <w:pPr>
        <w:jc w:val="right"/>
        <w:rPr>
          <w:rFonts w:ascii="ＭＳ ゴシック" w:eastAsia="ＭＳ ゴシック" w:hAnsi="ＭＳ ゴシック"/>
          <w:sz w:val="24"/>
          <w:szCs w:val="24"/>
        </w:rPr>
      </w:pPr>
    </w:p>
    <w:sectPr w:rsidR="00DE49C5" w:rsidRPr="00B3203B" w:rsidSect="007406E7">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CB88" w14:textId="77777777" w:rsidR="00835888" w:rsidRDefault="00835888" w:rsidP="00835888">
      <w:r>
        <w:separator/>
      </w:r>
    </w:p>
  </w:endnote>
  <w:endnote w:type="continuationSeparator" w:id="0">
    <w:p w14:paraId="478D5E51" w14:textId="77777777" w:rsidR="00835888" w:rsidRDefault="00835888" w:rsidP="0083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2F40" w14:textId="77777777" w:rsidR="00615BA2" w:rsidRDefault="00615B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F5C1" w14:textId="77777777" w:rsidR="00615BA2" w:rsidRDefault="00615BA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B4B5" w14:textId="77777777" w:rsidR="00615BA2" w:rsidRDefault="00615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9B535" w14:textId="77777777" w:rsidR="00835888" w:rsidRDefault="00835888" w:rsidP="00835888">
      <w:r>
        <w:separator/>
      </w:r>
    </w:p>
  </w:footnote>
  <w:footnote w:type="continuationSeparator" w:id="0">
    <w:p w14:paraId="393439FA" w14:textId="77777777" w:rsidR="00835888" w:rsidRDefault="00835888" w:rsidP="00835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9169" w14:textId="77777777" w:rsidR="00615BA2" w:rsidRDefault="00615B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555C" w14:textId="77777777" w:rsidR="00615BA2" w:rsidRDefault="00615B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ADA7" w14:textId="77777777" w:rsidR="00615BA2" w:rsidRDefault="00615B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rawingGridHorizontalSpacing w:val="241"/>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0A00DA"/>
    <w:rsid w:val="000D0D24"/>
    <w:rsid w:val="00186E73"/>
    <w:rsid w:val="001D007F"/>
    <w:rsid w:val="002860EF"/>
    <w:rsid w:val="002C4AFB"/>
    <w:rsid w:val="003F47DC"/>
    <w:rsid w:val="004757E0"/>
    <w:rsid w:val="004C6036"/>
    <w:rsid w:val="005F6106"/>
    <w:rsid w:val="006035D5"/>
    <w:rsid w:val="00615BA2"/>
    <w:rsid w:val="006F121A"/>
    <w:rsid w:val="00723B53"/>
    <w:rsid w:val="007406E7"/>
    <w:rsid w:val="00835888"/>
    <w:rsid w:val="009D6734"/>
    <w:rsid w:val="00A94762"/>
    <w:rsid w:val="00B3203B"/>
    <w:rsid w:val="00D2373F"/>
    <w:rsid w:val="00D85692"/>
    <w:rsid w:val="00DE49C5"/>
    <w:rsid w:val="00E02ADB"/>
    <w:rsid w:val="00E3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DB8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835888"/>
    <w:pPr>
      <w:tabs>
        <w:tab w:val="center" w:pos="4252"/>
        <w:tab w:val="right" w:pos="8504"/>
      </w:tabs>
      <w:snapToGrid w:val="0"/>
    </w:pPr>
  </w:style>
  <w:style w:type="character" w:customStyle="1" w:styleId="a7">
    <w:name w:val="ヘッダー (文字)"/>
    <w:basedOn w:val="a0"/>
    <w:link w:val="a6"/>
    <w:uiPriority w:val="99"/>
    <w:rsid w:val="00835888"/>
  </w:style>
  <w:style w:type="paragraph" w:styleId="a8">
    <w:name w:val="footer"/>
    <w:basedOn w:val="a"/>
    <w:link w:val="a9"/>
    <w:uiPriority w:val="99"/>
    <w:unhideWhenUsed/>
    <w:rsid w:val="00835888"/>
    <w:pPr>
      <w:tabs>
        <w:tab w:val="center" w:pos="4252"/>
        <w:tab w:val="right" w:pos="8504"/>
      </w:tabs>
      <w:snapToGrid w:val="0"/>
    </w:pPr>
  </w:style>
  <w:style w:type="character" w:customStyle="1" w:styleId="a9">
    <w:name w:val="フッター (文字)"/>
    <w:basedOn w:val="a0"/>
    <w:link w:val="a8"/>
    <w:uiPriority w:val="99"/>
    <w:rsid w:val="0083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2023-02-08T07:06:00Z</dcterms:created>
  <dcterms:modified xsi:type="dcterms:W3CDTF">2023-02-08T07:28:00Z</dcterms:modified>
</cp:coreProperties>
</file>