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6E" w:rsidRPr="00A36152" w:rsidRDefault="00DD6D6E" w:rsidP="00DD6D6E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36152">
        <w:rPr>
          <w:rFonts w:ascii="ＭＳ ゴシック" w:eastAsia="ＭＳ ゴシック" w:hAnsi="ＭＳ ゴシック" w:hint="eastAsia"/>
          <w:sz w:val="24"/>
        </w:rPr>
        <w:t>旅費の</w:t>
      </w:r>
      <w:r w:rsidRPr="00265140">
        <w:rPr>
          <w:rFonts w:ascii="ＭＳ ゴシック" w:eastAsia="ＭＳ ゴシック" w:hAnsi="ＭＳ ゴシック" w:hint="eastAsia"/>
          <w:sz w:val="24"/>
        </w:rPr>
        <w:t>精算</w:t>
      </w:r>
      <w:r w:rsidRPr="00A36152">
        <w:rPr>
          <w:rFonts w:ascii="ＭＳ ゴシック" w:eastAsia="ＭＳ ゴシック" w:hAnsi="ＭＳ ゴシック" w:hint="eastAsia"/>
          <w:sz w:val="24"/>
        </w:rPr>
        <w:t>事務の不備</w:t>
      </w:r>
    </w:p>
    <w:tbl>
      <w:tblPr>
        <w:tblStyle w:val="a3"/>
        <w:tblW w:w="20512" w:type="dxa"/>
        <w:tblLayout w:type="fixed"/>
        <w:tblLook w:val="04A0" w:firstRow="1" w:lastRow="0" w:firstColumn="1" w:lastColumn="0" w:noHBand="0" w:noVBand="1"/>
      </w:tblPr>
      <w:tblGrid>
        <w:gridCol w:w="1696"/>
        <w:gridCol w:w="9781"/>
        <w:gridCol w:w="5528"/>
        <w:gridCol w:w="3507"/>
      </w:tblGrid>
      <w:tr w:rsidR="00DE49C5" w:rsidTr="00FD06C1">
        <w:trPr>
          <w:trHeight w:val="556"/>
        </w:trPr>
        <w:tc>
          <w:tcPr>
            <w:tcW w:w="1696" w:type="dxa"/>
            <w:vAlign w:val="center"/>
          </w:tcPr>
          <w:p w:rsidR="00DE49C5" w:rsidRPr="00DE49C5" w:rsidRDefault="00DE49C5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9781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5528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507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3203B" w:rsidTr="00DD6D6E">
        <w:trPr>
          <w:trHeight w:val="5800"/>
        </w:trPr>
        <w:tc>
          <w:tcPr>
            <w:tcW w:w="1696" w:type="dxa"/>
          </w:tcPr>
          <w:p w:rsidR="00B3203B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DD6D6E" w:rsidRPr="00D85692" w:rsidRDefault="00DD6D6E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D6D6E">
              <w:rPr>
                <w:rFonts w:ascii="ＭＳ 明朝" w:eastAsia="ＭＳ 明朝" w:hAnsi="ＭＳ 明朝" w:hint="eastAsia"/>
                <w:sz w:val="24"/>
              </w:rPr>
              <w:t>山田高等学校</w:t>
            </w:r>
          </w:p>
        </w:tc>
        <w:tc>
          <w:tcPr>
            <w:tcW w:w="9781" w:type="dxa"/>
          </w:tcPr>
          <w:p w:rsidR="00DD6D6E" w:rsidRPr="00DD6D6E" w:rsidRDefault="00DD6D6E" w:rsidP="00DD6D6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:rsidR="00DD6D6E" w:rsidRPr="00DD6D6E" w:rsidRDefault="00DD6D6E" w:rsidP="00EC36F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DD6D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Pr="00DD6D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未精算となって</w:t>
            </w:r>
            <w:r w:rsidRPr="00DD6D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いるものが１件あった。</w:t>
            </w:r>
          </w:p>
          <w:p w:rsidR="00DD6D6E" w:rsidRPr="00DD6D6E" w:rsidRDefault="00DD6D6E" w:rsidP="00EC36F4">
            <w:pPr>
              <w:widowControl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92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2154"/>
              <w:gridCol w:w="2665"/>
              <w:gridCol w:w="1417"/>
              <w:gridCol w:w="2268"/>
            </w:tblGrid>
            <w:tr w:rsidR="00DD6D6E" w:rsidRPr="00DD6D6E" w:rsidTr="00DD6D6E">
              <w:trPr>
                <w:trHeight w:val="465"/>
                <w:jc w:val="center"/>
              </w:trPr>
              <w:tc>
                <w:tcPr>
                  <w:tcW w:w="737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職員</w:t>
                  </w:r>
                </w:p>
              </w:tc>
              <w:tc>
                <w:tcPr>
                  <w:tcW w:w="2154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出張先</w:t>
                  </w:r>
                </w:p>
              </w:tc>
              <w:tc>
                <w:tcPr>
                  <w:tcW w:w="2665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出張期間</w:t>
                  </w:r>
                </w:p>
              </w:tc>
              <w:tc>
                <w:tcPr>
                  <w:tcW w:w="1417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旅費支給額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旅費支給日</w:t>
                  </w:r>
                </w:p>
              </w:tc>
            </w:tr>
            <w:tr w:rsidR="00DD6D6E" w:rsidRPr="00DD6D6E" w:rsidTr="00DD6D6E">
              <w:trPr>
                <w:trHeight w:val="641"/>
                <w:jc w:val="center"/>
              </w:trPr>
              <w:tc>
                <w:tcPr>
                  <w:tcW w:w="737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Ａ</w:t>
                  </w:r>
                </w:p>
              </w:tc>
              <w:tc>
                <w:tcPr>
                  <w:tcW w:w="2154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和歌山県和歌山市</w:t>
                  </w:r>
                </w:p>
              </w:tc>
              <w:tc>
                <w:tcPr>
                  <w:tcW w:w="2665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令和３年11月11日から</w:t>
                  </w:r>
                </w:p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同月13日まで</w:t>
                  </w:r>
                </w:p>
              </w:tc>
              <w:tc>
                <w:tcPr>
                  <w:tcW w:w="1417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18,280円</w:t>
                  </w:r>
                </w:p>
              </w:tc>
              <w:tc>
                <w:tcPr>
                  <w:tcW w:w="2268" w:type="dxa"/>
                  <w:vAlign w:val="center"/>
                </w:tcPr>
                <w:p w:rsidR="00DD6D6E" w:rsidRPr="00DD6D6E" w:rsidRDefault="00DD6D6E" w:rsidP="00EC36F4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4"/>
                      <w:szCs w:val="24"/>
                    </w:rPr>
                    <w:t>令和３年11月19日</w:t>
                  </w:r>
                </w:p>
              </w:tc>
            </w:tr>
          </w:tbl>
          <w:p w:rsidR="00DD6D6E" w:rsidRPr="00DD6D6E" w:rsidRDefault="00DD6D6E" w:rsidP="00EC36F4">
            <w:pPr>
              <w:widowControl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:rsidR="00DD6D6E" w:rsidRPr="00DD6D6E" w:rsidRDefault="00DD6D6E" w:rsidP="00EC36F4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2F184C" w:rsidRDefault="00B3203B" w:rsidP="00A94762">
            <w:pPr>
              <w:pStyle w:val="a4"/>
              <w:rPr>
                <w:rFonts w:ascii="ＭＳ 明朝" w:hAnsi="ＭＳ 明朝"/>
                <w:szCs w:val="20"/>
              </w:rPr>
            </w:pPr>
          </w:p>
        </w:tc>
        <w:tc>
          <w:tcPr>
            <w:tcW w:w="5528" w:type="dxa"/>
          </w:tcPr>
          <w:p w:rsidR="00DD6D6E" w:rsidRPr="00DD6D6E" w:rsidRDefault="00DD6D6E" w:rsidP="00DD6D6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D6D6E" w:rsidRPr="00DD6D6E" w:rsidRDefault="00DD6D6E" w:rsidP="00DD6D6E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D6D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事項について、速やかに是正措置を講じるとともに、概算払を受けた者に対し、精算の必要性について周知徹底し、支出命令者による確認を徹底することなどを通じ、法令等に基づく適正な事務処理を行われたい。</w:t>
            </w:r>
          </w:p>
          <w:p w:rsidR="00DD6D6E" w:rsidRPr="00DD6D6E" w:rsidRDefault="00DD6D6E" w:rsidP="00DD6D6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158"/>
              <w:tblOverlap w:val="never"/>
              <w:tblW w:w="524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DD6D6E" w:rsidRPr="00DD6D6E" w:rsidTr="00DD6D6E">
              <w:trPr>
                <w:trHeight w:val="2814"/>
              </w:trPr>
              <w:tc>
                <w:tcPr>
                  <w:tcW w:w="5240" w:type="dxa"/>
                  <w:shd w:val="clear" w:color="auto" w:fill="auto"/>
                </w:tcPr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【地方自治法施行令】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（概算払） 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第162条　次の各号に掲げる経費については、概算払をすることができる。 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一  旅費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【大阪府財務規則】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（概算払の精算）</w:t>
                  </w:r>
                </w:p>
                <w:p w:rsidR="00DD6D6E" w:rsidRPr="00DD6D6E" w:rsidRDefault="00DD6D6E" w:rsidP="00DD6D6E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DD6D6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B3203B" w:rsidRPr="00DD6D6E" w:rsidRDefault="00B3203B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07" w:type="dxa"/>
          </w:tcPr>
          <w:p w:rsidR="00B3203B" w:rsidRDefault="00B3203B" w:rsidP="00EC36F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A06EEB" w:rsidRDefault="00DD6D6E" w:rsidP="00EC36F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06EEB">
              <w:rPr>
                <w:rFonts w:ascii="ＭＳ 明朝" w:eastAsia="ＭＳ 明朝" w:hAnsi="ＭＳ 明朝" w:hint="eastAsia"/>
                <w:sz w:val="24"/>
              </w:rPr>
              <w:t>是正を求められた事項については、監査後、速やかに精算を行った。また、職員に対しては精算の必要性について周知徹底を行うとともに、支出命令者による確認を徹底することとした。</w:t>
            </w:r>
          </w:p>
          <w:p w:rsidR="00A06EEB" w:rsidRDefault="00A06EEB" w:rsidP="00EC36F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今後は、法令等に基づき、適正な事務処理を行う。</w:t>
            </w:r>
          </w:p>
          <w:p w:rsidR="00B3203B" w:rsidRDefault="00B3203B" w:rsidP="00EC36F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A06EEB" w:rsidRPr="00D85692" w:rsidRDefault="00A06EEB" w:rsidP="00EC36F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03B" w:rsidRPr="00CE28B5" w:rsidRDefault="00B3203B" w:rsidP="00FD06C1">
      <w:pPr>
        <w:widowControl/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</w:t>
      </w:r>
      <w:r w:rsidR="00DD6D6E">
        <w:rPr>
          <w:rFonts w:ascii="ＭＳ ゴシック" w:eastAsia="ＭＳ ゴシック" w:hAnsi="ＭＳ ゴシック" w:hint="eastAsia"/>
          <w:sz w:val="24"/>
        </w:rPr>
        <w:t>令和４年５月2</w:t>
      </w:r>
      <w:r w:rsidR="00DD6D6E">
        <w:rPr>
          <w:rFonts w:ascii="ＭＳ ゴシック" w:eastAsia="ＭＳ ゴシック" w:hAnsi="ＭＳ ゴシック"/>
          <w:sz w:val="24"/>
        </w:rPr>
        <w:t>0</w:t>
      </w:r>
      <w:r w:rsidR="00E34533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E49C5" w:rsidRPr="00B3203B" w:rsidRDefault="00DE49C5" w:rsidP="00B3203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DE49C5" w:rsidRPr="00B3203B" w:rsidSect="00DE4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4C" w:rsidRDefault="0024074C" w:rsidP="0024074C">
      <w:r>
        <w:separator/>
      </w:r>
    </w:p>
  </w:endnote>
  <w:endnote w:type="continuationSeparator" w:id="0">
    <w:p w:rsidR="0024074C" w:rsidRDefault="0024074C" w:rsidP="002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4C" w:rsidRDefault="0024074C" w:rsidP="0024074C">
      <w:r>
        <w:separator/>
      </w:r>
    </w:p>
  </w:footnote>
  <w:footnote w:type="continuationSeparator" w:id="0">
    <w:p w:rsidR="0024074C" w:rsidRDefault="0024074C" w:rsidP="0024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63" w:rsidRDefault="000B05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5"/>
    <w:rsid w:val="000B0563"/>
    <w:rsid w:val="0024074C"/>
    <w:rsid w:val="00380FBC"/>
    <w:rsid w:val="003F47DC"/>
    <w:rsid w:val="004757E0"/>
    <w:rsid w:val="006F121A"/>
    <w:rsid w:val="0089549D"/>
    <w:rsid w:val="00A06EEB"/>
    <w:rsid w:val="00A94762"/>
    <w:rsid w:val="00B3203B"/>
    <w:rsid w:val="00CE4C26"/>
    <w:rsid w:val="00D2373F"/>
    <w:rsid w:val="00D85692"/>
    <w:rsid w:val="00DD6D6E"/>
    <w:rsid w:val="00DE49C5"/>
    <w:rsid w:val="00E34533"/>
    <w:rsid w:val="00EC36F4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240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74C"/>
  </w:style>
  <w:style w:type="paragraph" w:styleId="a8">
    <w:name w:val="footer"/>
    <w:basedOn w:val="a"/>
    <w:link w:val="a9"/>
    <w:uiPriority w:val="99"/>
    <w:unhideWhenUsed/>
    <w:rsid w:val="00240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2023-02-08T07:05:00Z</dcterms:created>
  <dcterms:modified xsi:type="dcterms:W3CDTF">2023-02-08T07:05:00Z</dcterms:modified>
</cp:coreProperties>
</file>