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71" w:rsidRDefault="00411BDE" w:rsidP="00585605">
      <w:pPr>
        <w:jc w:val="center"/>
        <w:rPr>
          <w:rFonts w:ascii="ＭＳ 明朝" w:hAnsi="ＭＳ 明朝"/>
          <w:sz w:val="24"/>
          <w:szCs w:val="24"/>
        </w:rPr>
      </w:pPr>
      <w:r>
        <w:rPr>
          <w:rFonts w:ascii="ＭＳ 明朝" w:hAnsi="ＭＳ 明朝" w:hint="eastAsia"/>
          <w:sz w:val="24"/>
          <w:szCs w:val="24"/>
        </w:rPr>
        <w:t>令和４</w:t>
      </w:r>
      <w:r w:rsidR="004D7753" w:rsidRPr="005D17FD">
        <w:rPr>
          <w:rFonts w:ascii="ＭＳ 明朝" w:hAnsi="ＭＳ 明朝" w:hint="eastAsia"/>
          <w:sz w:val="24"/>
          <w:szCs w:val="24"/>
        </w:rPr>
        <w:t xml:space="preserve">年度第１回　</w:t>
      </w:r>
      <w:r w:rsidR="004A1D71">
        <w:rPr>
          <w:rFonts w:ascii="ＭＳ 明朝" w:hAnsi="ＭＳ 明朝" w:hint="eastAsia"/>
          <w:sz w:val="24"/>
          <w:szCs w:val="24"/>
        </w:rPr>
        <w:t>大阪府河川及び港湾の底質浄化審議会</w:t>
      </w:r>
    </w:p>
    <w:p w:rsidR="00105501" w:rsidRPr="004A1D71" w:rsidRDefault="005D17FD" w:rsidP="004A1D71">
      <w:pPr>
        <w:jc w:val="center"/>
        <w:rPr>
          <w:rFonts w:ascii="ＭＳ 明朝" w:hAnsi="ＭＳ 明朝"/>
          <w:sz w:val="24"/>
          <w:szCs w:val="24"/>
        </w:rPr>
      </w:pPr>
      <w:r w:rsidRPr="005D17FD">
        <w:rPr>
          <w:rFonts w:ascii="ＭＳ 明朝" w:hAnsi="ＭＳ 明朝" w:hint="eastAsia"/>
          <w:sz w:val="24"/>
          <w:szCs w:val="24"/>
        </w:rPr>
        <w:t xml:space="preserve">　議事要旨</w:t>
      </w:r>
      <w:r w:rsidR="004D7753" w:rsidRPr="005D17FD">
        <w:rPr>
          <w:rFonts w:ascii="ＭＳ 明朝" w:hAnsi="ＭＳ 明朝" w:hint="eastAsia"/>
          <w:sz w:val="24"/>
          <w:szCs w:val="24"/>
        </w:rPr>
        <w:t xml:space="preserve">　</w:t>
      </w:r>
    </w:p>
    <w:p w:rsidR="004D7753" w:rsidRPr="005D17FD" w:rsidRDefault="00D84B70"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日</w:t>
      </w:r>
      <w:r w:rsidR="005D17FD" w:rsidRPr="005D17FD">
        <w:rPr>
          <w:rFonts w:ascii="ＭＳ ゴシック" w:eastAsia="ＭＳ ゴシック" w:hAnsi="ＭＳ ゴシック" w:hint="eastAsia"/>
        </w:rPr>
        <w:t xml:space="preserve">　</w:t>
      </w:r>
      <w:r w:rsidRPr="005D17FD">
        <w:rPr>
          <w:rFonts w:ascii="ＭＳ ゴシック" w:eastAsia="ＭＳ ゴシック" w:hAnsi="ＭＳ ゴシック" w:hint="eastAsia"/>
        </w:rPr>
        <w:t>時：令和</w:t>
      </w:r>
      <w:r w:rsidR="005372C8">
        <w:rPr>
          <w:rFonts w:ascii="ＭＳ ゴシック" w:eastAsia="ＭＳ ゴシック" w:hAnsi="ＭＳ ゴシック" w:hint="eastAsia"/>
        </w:rPr>
        <w:t>４</w:t>
      </w:r>
      <w:r w:rsidR="00105501" w:rsidRPr="005D17FD">
        <w:rPr>
          <w:rFonts w:ascii="ＭＳ ゴシック" w:eastAsia="ＭＳ ゴシック" w:hAnsi="ＭＳ ゴシック" w:hint="eastAsia"/>
        </w:rPr>
        <w:t>年</w:t>
      </w:r>
      <w:r w:rsidR="005372C8">
        <w:rPr>
          <w:rFonts w:ascii="ＭＳ ゴシック" w:eastAsia="ＭＳ ゴシック" w:hAnsi="ＭＳ ゴシック" w:hint="eastAsia"/>
        </w:rPr>
        <w:t>1</w:t>
      </w:r>
      <w:r w:rsidR="005372C8">
        <w:rPr>
          <w:rFonts w:ascii="ＭＳ ゴシック" w:eastAsia="ＭＳ ゴシック" w:hAnsi="ＭＳ ゴシック"/>
        </w:rPr>
        <w:t>0</w:t>
      </w:r>
      <w:r w:rsidR="00105501" w:rsidRPr="005D17FD">
        <w:rPr>
          <w:rFonts w:ascii="ＭＳ ゴシック" w:eastAsia="ＭＳ ゴシック" w:hAnsi="ＭＳ ゴシック" w:hint="eastAsia"/>
        </w:rPr>
        <w:t>月</w:t>
      </w:r>
      <w:r w:rsidR="00411BDE">
        <w:rPr>
          <w:rFonts w:ascii="ＭＳ ゴシック" w:eastAsia="ＭＳ ゴシック" w:hAnsi="ＭＳ ゴシック" w:hint="eastAsia"/>
        </w:rPr>
        <w:t>1</w:t>
      </w:r>
      <w:r w:rsidR="005372C8">
        <w:rPr>
          <w:rFonts w:ascii="ＭＳ ゴシック" w:eastAsia="ＭＳ ゴシック" w:hAnsi="ＭＳ ゴシック"/>
        </w:rPr>
        <w:t>7</w:t>
      </w:r>
      <w:r w:rsidR="00105501" w:rsidRPr="005D17FD">
        <w:rPr>
          <w:rFonts w:ascii="ＭＳ ゴシック" w:eastAsia="ＭＳ ゴシック" w:hAnsi="ＭＳ ゴシック" w:hint="eastAsia"/>
        </w:rPr>
        <w:t>日</w:t>
      </w:r>
      <w:r w:rsidR="008C09A1">
        <w:rPr>
          <w:rFonts w:ascii="ＭＳ ゴシック" w:eastAsia="ＭＳ ゴシック" w:hAnsi="ＭＳ ゴシック" w:hint="eastAsia"/>
        </w:rPr>
        <w:t>(</w:t>
      </w:r>
      <w:r w:rsidR="005372C8">
        <w:rPr>
          <w:rFonts w:ascii="ＭＳ ゴシック" w:eastAsia="ＭＳ ゴシック" w:hAnsi="ＭＳ ゴシック" w:hint="eastAsia"/>
        </w:rPr>
        <w:t>月</w:t>
      </w:r>
      <w:r w:rsidR="008C09A1">
        <w:rPr>
          <w:rFonts w:ascii="ＭＳ ゴシック" w:eastAsia="ＭＳ ゴシック" w:hAnsi="ＭＳ ゴシック"/>
        </w:rPr>
        <w:t>)</w:t>
      </w:r>
      <w:r w:rsidR="005D17FD" w:rsidRPr="005D17FD">
        <w:rPr>
          <w:rFonts w:ascii="ＭＳ ゴシック" w:eastAsia="ＭＳ ゴシック" w:hAnsi="ＭＳ ゴシック" w:hint="eastAsia"/>
        </w:rPr>
        <w:t xml:space="preserve">　1</w:t>
      </w:r>
      <w:r w:rsidR="00411BDE">
        <w:rPr>
          <w:rFonts w:ascii="ＭＳ ゴシック" w:eastAsia="ＭＳ ゴシック" w:hAnsi="ＭＳ ゴシック"/>
        </w:rPr>
        <w:t>0</w:t>
      </w:r>
      <w:r w:rsidR="005D17FD" w:rsidRPr="005D17FD">
        <w:rPr>
          <w:rFonts w:ascii="ＭＳ ゴシック" w:eastAsia="ＭＳ ゴシック" w:hAnsi="ＭＳ ゴシック"/>
        </w:rPr>
        <w:t>:00</w:t>
      </w:r>
      <w:r w:rsidR="004A1D71">
        <w:rPr>
          <w:rFonts w:ascii="ＭＳ ゴシック" w:eastAsia="ＭＳ ゴシック" w:hAnsi="ＭＳ ゴシック" w:hint="eastAsia"/>
        </w:rPr>
        <w:t>から</w:t>
      </w:r>
      <w:r w:rsidR="00411BDE">
        <w:rPr>
          <w:rFonts w:ascii="ＭＳ ゴシック" w:eastAsia="ＭＳ ゴシック" w:hAnsi="ＭＳ ゴシック"/>
        </w:rPr>
        <w:t>12</w:t>
      </w:r>
      <w:r w:rsidR="005D17FD" w:rsidRPr="005D17FD">
        <w:rPr>
          <w:rFonts w:ascii="ＭＳ ゴシック" w:eastAsia="ＭＳ ゴシック" w:hAnsi="ＭＳ ゴシック"/>
        </w:rPr>
        <w:t>:00</w:t>
      </w:r>
      <w:r w:rsidR="004A1D71">
        <w:rPr>
          <w:rFonts w:ascii="ＭＳ ゴシック" w:eastAsia="ＭＳ ゴシック" w:hAnsi="ＭＳ ゴシック" w:hint="eastAsia"/>
        </w:rPr>
        <w:t>まで</w:t>
      </w:r>
    </w:p>
    <w:p w:rsidR="0068362F" w:rsidRPr="005D17FD" w:rsidRDefault="00105501"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場</w:t>
      </w:r>
      <w:r w:rsidR="005D17FD" w:rsidRPr="005D17FD">
        <w:rPr>
          <w:rFonts w:ascii="ＭＳ ゴシック" w:eastAsia="ＭＳ ゴシック" w:hAnsi="ＭＳ ゴシック" w:hint="eastAsia"/>
        </w:rPr>
        <w:t xml:space="preserve">　</w:t>
      </w:r>
      <w:r w:rsidRPr="005D17FD">
        <w:rPr>
          <w:rFonts w:ascii="ＭＳ ゴシック" w:eastAsia="ＭＳ ゴシック" w:hAnsi="ＭＳ ゴシック" w:hint="eastAsia"/>
        </w:rPr>
        <w:t>所：</w:t>
      </w:r>
      <w:r w:rsidR="004D7753" w:rsidRPr="005D17FD">
        <w:rPr>
          <w:rFonts w:ascii="ＭＳ ゴシック" w:eastAsia="ＭＳ ゴシック" w:hAnsi="ＭＳ ゴシック" w:hint="eastAsia"/>
        </w:rPr>
        <w:t>大阪府</w:t>
      </w:r>
      <w:r w:rsidR="009F3A46" w:rsidRPr="005D17FD">
        <w:rPr>
          <w:rFonts w:ascii="ＭＳ ゴシック" w:eastAsia="ＭＳ ゴシック" w:hAnsi="ＭＳ ゴシック" w:hint="eastAsia"/>
        </w:rPr>
        <w:t>西大阪治水事務所</w:t>
      </w:r>
      <w:r w:rsidR="005D17FD" w:rsidRPr="005D17FD">
        <w:rPr>
          <w:rFonts w:ascii="ＭＳ ゴシック" w:eastAsia="ＭＳ ゴシック" w:hAnsi="ＭＳ ゴシック" w:hint="eastAsia"/>
        </w:rPr>
        <w:t xml:space="preserve">　対面</w:t>
      </w:r>
      <w:r w:rsidR="008C09A1">
        <w:rPr>
          <w:rFonts w:ascii="ＭＳ ゴシック" w:eastAsia="ＭＳ ゴシック" w:hAnsi="ＭＳ ゴシック" w:hint="eastAsia"/>
        </w:rPr>
        <w:t>・</w:t>
      </w:r>
      <w:r w:rsidR="005D17FD" w:rsidRPr="005D17FD">
        <w:rPr>
          <w:rFonts w:ascii="ＭＳ ゴシック" w:eastAsia="ＭＳ ゴシック" w:hAnsi="ＭＳ ゴシック" w:hint="eastAsia"/>
        </w:rPr>
        <w:t>W</w:t>
      </w:r>
      <w:r w:rsidR="005D17FD" w:rsidRPr="005D17FD">
        <w:rPr>
          <w:rFonts w:ascii="ＭＳ ゴシック" w:eastAsia="ＭＳ ゴシック" w:hAnsi="ＭＳ ゴシック"/>
        </w:rPr>
        <w:t>eb</w:t>
      </w:r>
      <w:r w:rsidR="005D17FD" w:rsidRPr="005D17FD">
        <w:rPr>
          <w:rFonts w:ascii="ＭＳ ゴシック" w:eastAsia="ＭＳ ゴシック" w:hAnsi="ＭＳ ゴシック" w:hint="eastAsia"/>
        </w:rPr>
        <w:t>会議形式</w:t>
      </w:r>
      <w:r w:rsidR="008C09A1" w:rsidRPr="005D17FD">
        <w:rPr>
          <w:rFonts w:ascii="ＭＳ ゴシック" w:eastAsia="ＭＳ ゴシック" w:hAnsi="ＭＳ ゴシック" w:hint="eastAsia"/>
        </w:rPr>
        <w:t>併用</w:t>
      </w:r>
    </w:p>
    <w:p w:rsidR="005D17FD" w:rsidRPr="005D17FD" w:rsidRDefault="005372C8" w:rsidP="00046457">
      <w:pPr>
        <w:ind w:leftChars="300" w:left="1540" w:hangingChars="400" w:hanging="880"/>
        <w:rPr>
          <w:rFonts w:ascii="ＭＳ ゴシック" w:eastAsia="ＭＳ ゴシック" w:hAnsi="ＭＳ ゴシック"/>
        </w:rPr>
      </w:pPr>
      <w:r>
        <w:rPr>
          <w:rFonts w:ascii="ＭＳ ゴシック" w:eastAsia="ＭＳ ゴシック" w:hAnsi="ＭＳ ゴシック" w:hint="eastAsia"/>
        </w:rPr>
        <w:t>出席者：藤長委員（会長）・里深委員・西田委員</w:t>
      </w:r>
      <w:r w:rsidR="00046457">
        <w:rPr>
          <w:rFonts w:ascii="ＭＳ ゴシック" w:eastAsia="ＭＳ ゴシック" w:hAnsi="ＭＳ ゴシック" w:hint="eastAsia"/>
        </w:rPr>
        <w:t>（部会長）</w:t>
      </w:r>
      <w:r>
        <w:rPr>
          <w:rFonts w:ascii="ＭＳ ゴシック" w:eastAsia="ＭＳ ゴシック" w:hAnsi="ＭＳ ゴシック" w:hint="eastAsia"/>
        </w:rPr>
        <w:t>・西村</w:t>
      </w:r>
      <w:r w:rsidR="005D17FD" w:rsidRPr="005D17FD">
        <w:rPr>
          <w:rFonts w:ascii="ＭＳ ゴシック" w:eastAsia="ＭＳ ゴシック" w:hAnsi="ＭＳ ゴシック" w:hint="eastAsia"/>
        </w:rPr>
        <w:t>委員</w:t>
      </w:r>
      <w:r>
        <w:rPr>
          <w:rFonts w:ascii="ＭＳ ゴシック" w:eastAsia="ＭＳ ゴシック" w:hAnsi="ＭＳ ゴシック" w:hint="eastAsia"/>
        </w:rPr>
        <w:t>・高浪委員（w</w:t>
      </w:r>
      <w:r>
        <w:rPr>
          <w:rFonts w:ascii="ＭＳ ゴシック" w:eastAsia="ＭＳ ゴシック" w:hAnsi="ＭＳ ゴシック"/>
        </w:rPr>
        <w:t>eb</w:t>
      </w:r>
      <w:r>
        <w:rPr>
          <w:rFonts w:ascii="ＭＳ ゴシック" w:eastAsia="ＭＳ ゴシック" w:hAnsi="ＭＳ ゴシック" w:hint="eastAsia"/>
        </w:rPr>
        <w:t>参加</w:t>
      </w:r>
      <w:r>
        <w:rPr>
          <w:rFonts w:ascii="ＭＳ ゴシック" w:eastAsia="ＭＳ ゴシック" w:hAnsi="ＭＳ ゴシック"/>
        </w:rPr>
        <w:t>）</w:t>
      </w:r>
      <w:r w:rsidR="005D17FD" w:rsidRPr="005D17FD">
        <w:rPr>
          <w:rFonts w:ascii="ＭＳ ゴシック" w:eastAsia="ＭＳ ゴシック" w:hAnsi="ＭＳ ゴシック" w:hint="eastAsia"/>
        </w:rPr>
        <w:t>計</w:t>
      </w:r>
      <w:r>
        <w:rPr>
          <w:rFonts w:ascii="ＭＳ ゴシック" w:eastAsia="ＭＳ ゴシック" w:hAnsi="ＭＳ ゴシック" w:hint="eastAsia"/>
        </w:rPr>
        <w:t>５</w:t>
      </w:r>
      <w:r w:rsidR="005D17FD" w:rsidRPr="005D17FD">
        <w:rPr>
          <w:rFonts w:ascii="ＭＳ ゴシック" w:eastAsia="ＭＳ ゴシック" w:hAnsi="ＭＳ ゴシック" w:hint="eastAsia"/>
        </w:rPr>
        <w:t>名</w:t>
      </w:r>
    </w:p>
    <w:p w:rsidR="00105501" w:rsidRDefault="00105501" w:rsidP="005D17FD">
      <w:pPr>
        <w:rPr>
          <w:rFonts w:ascii="ＭＳ 明朝" w:hAnsi="ＭＳ 明朝"/>
        </w:rPr>
      </w:pPr>
    </w:p>
    <w:p w:rsidR="005D17FD" w:rsidRPr="005D17FD" w:rsidRDefault="005D17FD"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まとめ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5D17FD" w:rsidRPr="00F135D6" w:rsidTr="00263C5F">
        <w:tc>
          <w:tcPr>
            <w:tcW w:w="8364" w:type="dxa"/>
            <w:shd w:val="clear" w:color="auto" w:fill="auto"/>
          </w:tcPr>
          <w:p w:rsidR="001453D7" w:rsidRDefault="00C07587" w:rsidP="00A15780">
            <w:pPr>
              <w:ind w:left="210" w:hangingChars="100" w:hanging="210"/>
              <w:rPr>
                <w:rFonts w:ascii="ＭＳ 明朝" w:hAnsi="ＭＳ 明朝"/>
                <w:sz w:val="21"/>
                <w:szCs w:val="21"/>
              </w:rPr>
            </w:pPr>
            <w:r>
              <w:rPr>
                <w:rFonts w:ascii="ＭＳ 明朝" w:hAnsi="ＭＳ 明朝" w:hint="eastAsia"/>
                <w:sz w:val="21"/>
                <w:szCs w:val="21"/>
              </w:rPr>
              <w:t>【議題１】</w:t>
            </w:r>
            <w:r w:rsidR="00046457">
              <w:rPr>
                <w:rFonts w:ascii="ＭＳ 明朝" w:hAnsi="ＭＳ 明朝" w:hint="eastAsia"/>
                <w:sz w:val="21"/>
                <w:szCs w:val="21"/>
              </w:rPr>
              <w:t>会長の選任について</w:t>
            </w:r>
          </w:p>
          <w:p w:rsidR="00046457" w:rsidRDefault="00046457" w:rsidP="00A15780">
            <w:pPr>
              <w:ind w:left="210" w:hangingChars="100" w:hanging="210"/>
              <w:rPr>
                <w:rFonts w:ascii="ＭＳ 明朝" w:hAnsi="ＭＳ 明朝"/>
                <w:sz w:val="21"/>
                <w:szCs w:val="21"/>
              </w:rPr>
            </w:pPr>
            <w:r>
              <w:rPr>
                <w:rFonts w:ascii="ＭＳ 明朝" w:hAnsi="ＭＳ 明朝" w:hint="eastAsia"/>
                <w:sz w:val="21"/>
                <w:szCs w:val="21"/>
              </w:rPr>
              <w:t xml:space="preserve">　・藤長委員が会長に選任された。</w:t>
            </w:r>
          </w:p>
          <w:p w:rsidR="00046457" w:rsidRDefault="00C07587" w:rsidP="00A15780">
            <w:pPr>
              <w:ind w:left="210" w:hangingChars="100" w:hanging="210"/>
              <w:rPr>
                <w:rFonts w:ascii="ＭＳ 明朝" w:hAnsi="ＭＳ 明朝"/>
                <w:sz w:val="21"/>
                <w:szCs w:val="21"/>
              </w:rPr>
            </w:pPr>
            <w:r>
              <w:rPr>
                <w:rFonts w:ascii="ＭＳ 明朝" w:hAnsi="ＭＳ 明朝" w:hint="eastAsia"/>
                <w:sz w:val="21"/>
                <w:szCs w:val="21"/>
              </w:rPr>
              <w:t>【議題２】</w:t>
            </w:r>
            <w:r w:rsidR="00046457">
              <w:rPr>
                <w:rFonts w:ascii="ＭＳ 明朝" w:hAnsi="ＭＳ 明朝" w:hint="eastAsia"/>
                <w:sz w:val="21"/>
                <w:szCs w:val="21"/>
              </w:rPr>
              <w:t>平野川における薬剤等を活用した底質改善対策について</w:t>
            </w:r>
          </w:p>
          <w:p w:rsidR="005D17FD" w:rsidRDefault="00072EA0" w:rsidP="00046457">
            <w:pPr>
              <w:ind w:leftChars="100" w:left="220"/>
              <w:rPr>
                <w:rFonts w:ascii="ＭＳ 明朝" w:hAnsi="ＭＳ 明朝"/>
                <w:sz w:val="21"/>
                <w:szCs w:val="21"/>
              </w:rPr>
            </w:pPr>
            <w:r>
              <w:rPr>
                <w:rFonts w:ascii="ＭＳ 明朝" w:hAnsi="ＭＳ 明朝" w:hint="eastAsia"/>
                <w:sz w:val="21"/>
                <w:szCs w:val="21"/>
              </w:rPr>
              <w:t>・</w:t>
            </w:r>
            <w:r w:rsidR="00A15780">
              <w:rPr>
                <w:rFonts w:ascii="ＭＳ 明朝" w:hAnsi="ＭＳ 明朝" w:hint="eastAsia"/>
                <w:sz w:val="21"/>
                <w:szCs w:val="21"/>
              </w:rPr>
              <w:t>平野川における薬剤による底質改善について</w:t>
            </w:r>
            <w:r w:rsidR="00C01B98">
              <w:rPr>
                <w:rFonts w:ascii="ＭＳ 明朝" w:hAnsi="ＭＳ 明朝" w:hint="eastAsia"/>
                <w:sz w:val="21"/>
                <w:szCs w:val="21"/>
              </w:rPr>
              <w:t>は、</w:t>
            </w:r>
            <w:r w:rsidR="00046457">
              <w:rPr>
                <w:rFonts w:ascii="ＭＳ 明朝" w:hAnsi="ＭＳ 明朝" w:hint="eastAsia"/>
                <w:sz w:val="21"/>
                <w:szCs w:val="21"/>
              </w:rPr>
              <w:t>寝屋川流域底質改善対策検討</w:t>
            </w:r>
            <w:r w:rsidR="00C01B98">
              <w:rPr>
                <w:rFonts w:ascii="ＭＳ 明朝" w:hAnsi="ＭＳ 明朝" w:hint="eastAsia"/>
                <w:sz w:val="21"/>
                <w:szCs w:val="21"/>
              </w:rPr>
              <w:t>部会からの報告を承認し、答申は事務局案のとおり適当である旨議決された。</w:t>
            </w:r>
          </w:p>
          <w:p w:rsidR="00046457" w:rsidRDefault="00C07587" w:rsidP="00046457">
            <w:pPr>
              <w:rPr>
                <w:rFonts w:ascii="ＭＳ 明朝" w:hAnsi="ＭＳ 明朝"/>
                <w:sz w:val="21"/>
                <w:szCs w:val="21"/>
              </w:rPr>
            </w:pPr>
            <w:r>
              <w:rPr>
                <w:rFonts w:ascii="ＭＳ 明朝" w:hAnsi="ＭＳ 明朝" w:hint="eastAsia"/>
                <w:sz w:val="21"/>
                <w:szCs w:val="21"/>
              </w:rPr>
              <w:t>【報告】</w:t>
            </w:r>
            <w:r w:rsidR="00046457">
              <w:rPr>
                <w:rFonts w:ascii="ＭＳ 明朝" w:hAnsi="ＭＳ 明朝" w:hint="eastAsia"/>
                <w:sz w:val="21"/>
                <w:szCs w:val="21"/>
              </w:rPr>
              <w:t>AIを活用したスカムの解析について</w:t>
            </w:r>
          </w:p>
          <w:p w:rsidR="00046457" w:rsidRPr="00046457" w:rsidRDefault="00046457" w:rsidP="00046457">
            <w:pPr>
              <w:rPr>
                <w:rFonts w:ascii="ＭＳ 明朝" w:hAnsi="ＭＳ 明朝"/>
                <w:sz w:val="21"/>
                <w:szCs w:val="21"/>
              </w:rPr>
            </w:pPr>
            <w:r>
              <w:rPr>
                <w:rFonts w:ascii="ＭＳ 明朝" w:hAnsi="ＭＳ 明朝" w:hint="eastAsia"/>
                <w:sz w:val="21"/>
                <w:szCs w:val="21"/>
              </w:rPr>
              <w:t xml:space="preserve">　・</w:t>
            </w:r>
            <w:r w:rsidR="00263C5F">
              <w:rPr>
                <w:rFonts w:ascii="ＭＳ 明朝" w:hAnsi="ＭＳ 明朝" w:hint="eastAsia"/>
                <w:sz w:val="21"/>
                <w:szCs w:val="21"/>
              </w:rPr>
              <w:t>検討を進めるにあたっての意見が出された。</w:t>
            </w:r>
          </w:p>
        </w:tc>
      </w:tr>
    </w:tbl>
    <w:p w:rsidR="005D17FD" w:rsidRPr="005D17FD" w:rsidRDefault="005D17FD" w:rsidP="005D17FD">
      <w:pPr>
        <w:ind w:firstLineChars="300" w:firstLine="660"/>
        <w:rPr>
          <w:rFonts w:ascii="ＭＳ 明朝" w:hAnsi="ＭＳ 明朝"/>
        </w:rPr>
      </w:pPr>
    </w:p>
    <w:p w:rsidR="00EA1B08" w:rsidRPr="005D17FD" w:rsidRDefault="005D17FD" w:rsidP="005D17FD">
      <w:pPr>
        <w:ind w:firstLineChars="200" w:firstLine="440"/>
        <w:rPr>
          <w:rFonts w:ascii="ＭＳ 明朝" w:hAnsi="ＭＳ 明朝"/>
        </w:rPr>
      </w:pPr>
      <w:r>
        <w:rPr>
          <w:rFonts w:ascii="ＭＳ 明朝" w:hAnsi="ＭＳ 明朝" w:hint="eastAsia"/>
        </w:rPr>
        <w:t xml:space="preserve">〔以下、○委員　</w:t>
      </w:r>
      <w:r w:rsidR="00046457">
        <w:rPr>
          <w:rFonts w:ascii="ＭＳ 明朝" w:hAnsi="ＭＳ 明朝" w:hint="eastAsia"/>
        </w:rPr>
        <w:t xml:space="preserve">◎会長　</w:t>
      </w:r>
      <w:r w:rsidR="0098151C">
        <w:rPr>
          <w:rFonts w:ascii="ＭＳ 明朝" w:hAnsi="ＭＳ 明朝" w:hint="eastAsia"/>
        </w:rPr>
        <w:t>△部会長、●事務局</w:t>
      </w:r>
      <w:r>
        <w:rPr>
          <w:rFonts w:ascii="ＭＳ 明朝" w:hAnsi="ＭＳ 明朝" w:hint="eastAsia"/>
        </w:rPr>
        <w:t>〕</w:t>
      </w:r>
    </w:p>
    <w:p w:rsidR="00E75526" w:rsidRPr="005D17FD" w:rsidRDefault="00E75526" w:rsidP="00105501">
      <w:pPr>
        <w:jc w:val="center"/>
        <w:rPr>
          <w:rFonts w:ascii="ＭＳ 明朝" w:hAnsi="ＭＳ 明朝"/>
          <w:sz w:val="21"/>
          <w:szCs w:val="21"/>
        </w:rPr>
      </w:pPr>
    </w:p>
    <w:p w:rsidR="00105501" w:rsidRDefault="005D17FD"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概　要</w:t>
      </w:r>
    </w:p>
    <w:p w:rsidR="00C07587" w:rsidRDefault="002D7B2F" w:rsidP="00C07587">
      <w:pPr>
        <w:ind w:firstLineChars="300" w:firstLine="630"/>
        <w:rPr>
          <w:rFonts w:ascii="ＭＳ 明朝" w:hAnsi="ＭＳ 明朝"/>
          <w:sz w:val="21"/>
          <w:szCs w:val="21"/>
        </w:rPr>
      </w:pPr>
      <w:r>
        <w:rPr>
          <w:rFonts w:ascii="ＭＳ 明朝" w:hAnsi="ＭＳ 明朝" w:hint="eastAsia"/>
          <w:sz w:val="21"/>
          <w:szCs w:val="21"/>
        </w:rPr>
        <w:t>【議題】</w:t>
      </w:r>
      <w:r w:rsidR="00C07587">
        <w:rPr>
          <w:rFonts w:ascii="ＭＳ 明朝" w:hAnsi="ＭＳ 明朝" w:hint="eastAsia"/>
          <w:sz w:val="21"/>
          <w:szCs w:val="21"/>
        </w:rPr>
        <w:t>平野川における薬剤等を活用した底質改善対策について</w:t>
      </w:r>
    </w:p>
    <w:p w:rsidR="00042A76" w:rsidRPr="00263C5F" w:rsidRDefault="00042A76" w:rsidP="00263C5F">
      <w:pPr>
        <w:ind w:firstLineChars="300" w:firstLine="630"/>
        <w:rPr>
          <w:rFonts w:ascii="ＭＳ 明朝" w:hAnsi="ＭＳ 明朝"/>
          <w:sz w:val="21"/>
          <w:szCs w:val="21"/>
        </w:rPr>
      </w:pPr>
      <w:r>
        <w:rPr>
          <w:rFonts w:ascii="ＭＳ 明朝" w:hAnsi="ＭＳ 明朝" w:hint="eastAsia"/>
          <w:sz w:val="21"/>
          <w:szCs w:val="21"/>
        </w:rPr>
        <w:t>（主な意見）</w:t>
      </w:r>
    </w:p>
    <w:p w:rsidR="005D17FD" w:rsidRDefault="005D17FD" w:rsidP="005D17FD">
      <w:pPr>
        <w:ind w:leftChars="300" w:left="870" w:hangingChars="100" w:hanging="210"/>
        <w:rPr>
          <w:rFonts w:ascii="ＭＳ 明朝" w:hAnsi="ＭＳ 明朝"/>
          <w:color w:val="FF0000"/>
          <w:sz w:val="21"/>
          <w:szCs w:val="21"/>
        </w:rPr>
      </w:pPr>
      <w:r>
        <w:rPr>
          <w:rFonts w:ascii="ＭＳ 明朝" w:hAnsi="ＭＳ 明朝" w:hint="eastAsia"/>
          <w:sz w:val="21"/>
          <w:szCs w:val="21"/>
        </w:rPr>
        <w:t>○</w:t>
      </w:r>
      <w:r w:rsidR="005372C8">
        <w:rPr>
          <w:rFonts w:ascii="ＭＳ 明朝" w:hAnsi="ＭＳ 明朝" w:hint="eastAsia"/>
          <w:sz w:val="21"/>
          <w:szCs w:val="21"/>
        </w:rPr>
        <w:t>底泥は下水由来の有機物と上流から流入する無機物のどちらが多いのか</w:t>
      </w:r>
      <w:r w:rsidR="0069208D" w:rsidRPr="0069208D">
        <w:rPr>
          <w:rFonts w:ascii="ＭＳ 明朝" w:hAnsi="ＭＳ 明朝" w:hint="eastAsia"/>
          <w:sz w:val="21"/>
          <w:szCs w:val="21"/>
        </w:rPr>
        <w:t>。</w:t>
      </w:r>
    </w:p>
    <w:p w:rsidR="003353BB" w:rsidRPr="003353BB" w:rsidRDefault="003353BB" w:rsidP="005D17FD">
      <w:pPr>
        <w:ind w:leftChars="300" w:left="870" w:hangingChars="100" w:hanging="210"/>
        <w:rPr>
          <w:rFonts w:ascii="ＭＳ 明朝" w:hAnsi="ＭＳ 明朝"/>
          <w:sz w:val="21"/>
          <w:szCs w:val="21"/>
        </w:rPr>
      </w:pPr>
      <w:r w:rsidRPr="003353BB">
        <w:rPr>
          <w:rFonts w:ascii="ＭＳ 明朝" w:hAnsi="ＭＳ 明朝" w:hint="eastAsia"/>
          <w:sz w:val="21"/>
          <w:szCs w:val="21"/>
        </w:rPr>
        <w:t>●</w:t>
      </w:r>
      <w:r w:rsidR="00F85A45">
        <w:rPr>
          <w:rFonts w:ascii="ＭＳ 明朝" w:hAnsi="ＭＳ 明朝" w:hint="eastAsia"/>
          <w:sz w:val="21"/>
          <w:szCs w:val="21"/>
        </w:rPr>
        <w:t>平野川の底泥は、</w:t>
      </w:r>
      <w:r w:rsidR="005372C8">
        <w:rPr>
          <w:rFonts w:ascii="ＭＳ 明朝" w:hAnsi="ＭＳ 明朝" w:hint="eastAsia"/>
          <w:sz w:val="21"/>
          <w:szCs w:val="21"/>
        </w:rPr>
        <w:t>淀川や大和川に比べても強熱減量が非常に高く、有機物が多い状態である</w:t>
      </w:r>
      <w:r>
        <w:rPr>
          <w:rFonts w:ascii="ＭＳ 明朝" w:hAnsi="ＭＳ 明朝" w:hint="eastAsia"/>
          <w:sz w:val="21"/>
          <w:szCs w:val="21"/>
        </w:rPr>
        <w:t>。</w:t>
      </w:r>
      <w:r w:rsidR="005372C8">
        <w:rPr>
          <w:rFonts w:ascii="ＭＳ 明朝" w:hAnsi="ＭＳ 明朝" w:hint="eastAsia"/>
          <w:sz w:val="21"/>
          <w:szCs w:val="21"/>
        </w:rPr>
        <w:t>すべてが下水由来とは言えないが、それなりの割合で含まれていると考えられる。</w:t>
      </w:r>
    </w:p>
    <w:p w:rsidR="005D17FD" w:rsidRDefault="005D17FD" w:rsidP="005D17FD">
      <w:pPr>
        <w:ind w:leftChars="300" w:left="870" w:hangingChars="100" w:hanging="210"/>
        <w:rPr>
          <w:rFonts w:ascii="ＭＳ 明朝" w:hAnsi="ＭＳ 明朝"/>
          <w:color w:val="FF0000"/>
          <w:sz w:val="21"/>
          <w:szCs w:val="21"/>
        </w:rPr>
      </w:pPr>
      <w:r>
        <w:rPr>
          <w:rFonts w:ascii="ＭＳ 明朝" w:hAnsi="ＭＳ 明朝" w:hint="eastAsia"/>
          <w:sz w:val="21"/>
          <w:szCs w:val="21"/>
        </w:rPr>
        <w:t>○</w:t>
      </w:r>
      <w:r w:rsidR="005372C8">
        <w:rPr>
          <w:rFonts w:ascii="ＭＳ 明朝" w:hAnsi="ＭＳ 明朝" w:hint="eastAsia"/>
          <w:sz w:val="21"/>
          <w:szCs w:val="21"/>
        </w:rPr>
        <w:t>薬剤について、</w:t>
      </w:r>
      <w:r w:rsidR="00CF077E">
        <w:rPr>
          <w:rFonts w:ascii="ＭＳ 明朝" w:hAnsi="ＭＳ 明朝" w:hint="eastAsia"/>
          <w:sz w:val="21"/>
          <w:szCs w:val="21"/>
        </w:rPr>
        <w:t>底質に対して</w:t>
      </w:r>
      <w:r w:rsidR="00AA596F">
        <w:rPr>
          <w:rFonts w:ascii="ＭＳ 明朝" w:hAnsi="ＭＳ 明朝" w:hint="eastAsia"/>
          <w:sz w:val="21"/>
          <w:szCs w:val="21"/>
        </w:rPr>
        <w:t>の</w:t>
      </w:r>
      <w:r w:rsidR="00F85A45">
        <w:rPr>
          <w:rFonts w:ascii="ＭＳ 明朝" w:hAnsi="ＭＳ 明朝" w:hint="eastAsia"/>
          <w:sz w:val="21"/>
          <w:szCs w:val="21"/>
        </w:rPr>
        <w:t>散布</w:t>
      </w:r>
      <w:r w:rsidR="00CF077E">
        <w:rPr>
          <w:rFonts w:ascii="ＭＳ 明朝" w:hAnsi="ＭＳ 明朝" w:hint="eastAsia"/>
          <w:sz w:val="21"/>
          <w:szCs w:val="21"/>
        </w:rPr>
        <w:t>量</w:t>
      </w:r>
      <w:r w:rsidR="00AA596F">
        <w:rPr>
          <w:rFonts w:ascii="ＭＳ 明朝" w:hAnsi="ＭＳ 明朝" w:hint="eastAsia"/>
          <w:sz w:val="21"/>
          <w:szCs w:val="21"/>
        </w:rPr>
        <w:t>の考え方はいかがか</w:t>
      </w:r>
      <w:r w:rsidR="00CF077E">
        <w:rPr>
          <w:rFonts w:ascii="ＭＳ 明朝" w:hAnsi="ＭＳ 明朝" w:hint="eastAsia"/>
          <w:sz w:val="21"/>
          <w:szCs w:val="21"/>
        </w:rPr>
        <w:t>。</w:t>
      </w:r>
      <w:r w:rsidR="00AA596F">
        <w:rPr>
          <w:rFonts w:ascii="ＭＳ 明朝" w:hAnsi="ＭＳ 明朝" w:hint="eastAsia"/>
          <w:sz w:val="21"/>
          <w:szCs w:val="21"/>
        </w:rPr>
        <w:t>また底泥の供給量の収支を踏まえた検討が今後必要になると思われるがいかがか</w:t>
      </w:r>
      <w:r w:rsidR="00CF077E">
        <w:rPr>
          <w:rFonts w:ascii="ＭＳ 明朝" w:hAnsi="ＭＳ 明朝" w:hint="eastAsia"/>
          <w:sz w:val="21"/>
          <w:szCs w:val="21"/>
        </w:rPr>
        <w:t>。</w:t>
      </w:r>
    </w:p>
    <w:p w:rsidR="00EE2135" w:rsidRDefault="00CF077E" w:rsidP="005D17FD">
      <w:pPr>
        <w:ind w:leftChars="300" w:left="870" w:hangingChars="100" w:hanging="210"/>
        <w:rPr>
          <w:rFonts w:ascii="ＭＳ 明朝" w:hAnsi="ＭＳ 明朝"/>
          <w:sz w:val="21"/>
          <w:szCs w:val="21"/>
        </w:rPr>
      </w:pPr>
      <w:r>
        <w:rPr>
          <w:rFonts w:ascii="ＭＳ 明朝" w:hAnsi="ＭＳ 明朝" w:hint="eastAsia"/>
          <w:sz w:val="21"/>
          <w:szCs w:val="21"/>
        </w:rPr>
        <w:t>●</w:t>
      </w:r>
      <w:r w:rsidR="00AA596F">
        <w:rPr>
          <w:rFonts w:ascii="ＭＳ 明朝" w:hAnsi="ＭＳ 明朝" w:hint="eastAsia"/>
          <w:sz w:val="21"/>
          <w:szCs w:val="21"/>
        </w:rPr>
        <w:t>今回の試験では</w:t>
      </w:r>
      <w:r>
        <w:rPr>
          <w:rFonts w:ascii="ＭＳ 明朝" w:hAnsi="ＭＳ 明朝" w:hint="eastAsia"/>
          <w:sz w:val="21"/>
          <w:szCs w:val="21"/>
        </w:rPr>
        <w:t>薬剤の散布</w:t>
      </w:r>
      <w:r w:rsidR="00AA596F">
        <w:rPr>
          <w:rFonts w:ascii="ＭＳ 明朝" w:hAnsi="ＭＳ 明朝" w:hint="eastAsia"/>
          <w:sz w:val="21"/>
          <w:szCs w:val="21"/>
        </w:rPr>
        <w:t>量や頻度</w:t>
      </w:r>
      <w:r>
        <w:rPr>
          <w:rFonts w:ascii="ＭＳ 明朝" w:hAnsi="ＭＳ 明朝" w:hint="eastAsia"/>
          <w:sz w:val="21"/>
          <w:szCs w:val="21"/>
        </w:rPr>
        <w:t>はメーカーの推奨</w:t>
      </w:r>
      <w:r w:rsidR="00AA596F">
        <w:rPr>
          <w:rFonts w:ascii="ＭＳ 明朝" w:hAnsi="ＭＳ 明朝" w:hint="eastAsia"/>
          <w:sz w:val="21"/>
          <w:szCs w:val="21"/>
        </w:rPr>
        <w:t>条件を基本とし</w:t>
      </w:r>
      <w:r w:rsidR="00F85A45">
        <w:rPr>
          <w:rFonts w:ascii="ＭＳ 明朝" w:hAnsi="ＭＳ 明朝" w:hint="eastAsia"/>
          <w:sz w:val="21"/>
          <w:szCs w:val="21"/>
        </w:rPr>
        <w:t>、</w:t>
      </w:r>
      <w:r w:rsidR="00AA596F">
        <w:rPr>
          <w:rFonts w:ascii="ＭＳ 明朝" w:hAnsi="ＭＳ 明朝" w:hint="eastAsia"/>
          <w:sz w:val="21"/>
          <w:szCs w:val="21"/>
        </w:rPr>
        <w:t>そこから散布量や頻度を変化させたパターンを設定した</w:t>
      </w:r>
      <w:r>
        <w:rPr>
          <w:rFonts w:ascii="ＭＳ 明朝" w:hAnsi="ＭＳ 明朝" w:hint="eastAsia"/>
          <w:sz w:val="21"/>
          <w:szCs w:val="21"/>
        </w:rPr>
        <w:t>。</w:t>
      </w:r>
      <w:r w:rsidR="00025A8A">
        <w:rPr>
          <w:rFonts w:ascii="ＭＳ 明朝" w:hAnsi="ＭＳ 明朝" w:hint="eastAsia"/>
          <w:sz w:val="21"/>
          <w:szCs w:val="21"/>
        </w:rPr>
        <w:t>特に散布量を増やす場合</w:t>
      </w:r>
      <w:r w:rsidR="00AA596F">
        <w:rPr>
          <w:rFonts w:ascii="ＭＳ 明朝" w:hAnsi="ＭＳ 明朝" w:hint="eastAsia"/>
          <w:sz w:val="21"/>
          <w:szCs w:val="21"/>
        </w:rPr>
        <w:t>、</w:t>
      </w:r>
      <w:r>
        <w:rPr>
          <w:rFonts w:ascii="ＭＳ 明朝" w:hAnsi="ＭＳ 明朝" w:hint="eastAsia"/>
          <w:sz w:val="21"/>
          <w:szCs w:val="21"/>
        </w:rPr>
        <w:t>X社の</w:t>
      </w:r>
      <w:r w:rsidR="00025A8A">
        <w:rPr>
          <w:rFonts w:ascii="ＭＳ 明朝" w:hAnsi="ＭＳ 明朝" w:hint="eastAsia"/>
          <w:sz w:val="21"/>
          <w:szCs w:val="21"/>
        </w:rPr>
        <w:t>薬剤に水質環境基準の項目である硝酸性窒素が含まれていることや</w:t>
      </w:r>
      <w:r w:rsidR="00666C3A">
        <w:rPr>
          <w:rFonts w:ascii="ＭＳ 明朝" w:hAnsi="ＭＳ 明朝" w:hint="eastAsia"/>
          <w:sz w:val="21"/>
          <w:szCs w:val="21"/>
        </w:rPr>
        <w:t>、</w:t>
      </w:r>
      <w:r>
        <w:rPr>
          <w:rFonts w:ascii="ＭＳ 明朝" w:hAnsi="ＭＳ 明朝" w:hint="eastAsia"/>
          <w:sz w:val="21"/>
          <w:szCs w:val="21"/>
        </w:rPr>
        <w:t>浚渫と</w:t>
      </w:r>
      <w:r w:rsidR="00025A8A">
        <w:rPr>
          <w:rFonts w:ascii="ＭＳ 明朝" w:hAnsi="ＭＳ 明朝" w:hint="eastAsia"/>
          <w:sz w:val="21"/>
          <w:szCs w:val="21"/>
        </w:rPr>
        <w:t>の</w:t>
      </w:r>
      <w:r>
        <w:rPr>
          <w:rFonts w:ascii="ＭＳ 明朝" w:hAnsi="ＭＳ 明朝" w:hint="eastAsia"/>
          <w:sz w:val="21"/>
          <w:szCs w:val="21"/>
        </w:rPr>
        <w:t>費用対効果</w:t>
      </w:r>
      <w:r w:rsidR="00025A8A">
        <w:rPr>
          <w:rFonts w:ascii="ＭＳ 明朝" w:hAnsi="ＭＳ 明朝" w:hint="eastAsia"/>
          <w:sz w:val="21"/>
          <w:szCs w:val="21"/>
        </w:rPr>
        <w:t>も考慮する必要が</w:t>
      </w:r>
      <w:r>
        <w:rPr>
          <w:rFonts w:ascii="ＭＳ 明朝" w:hAnsi="ＭＳ 明朝" w:hint="eastAsia"/>
          <w:sz w:val="21"/>
          <w:szCs w:val="21"/>
        </w:rPr>
        <w:t>ある。</w:t>
      </w:r>
    </w:p>
    <w:p w:rsidR="0069208D" w:rsidRDefault="00DB6350" w:rsidP="005D17FD">
      <w:pPr>
        <w:ind w:leftChars="300" w:left="870" w:hangingChars="100" w:hanging="210"/>
        <w:rPr>
          <w:rFonts w:ascii="ＭＳ 明朝" w:hAnsi="ＭＳ 明朝"/>
          <w:color w:val="FF0000"/>
          <w:sz w:val="21"/>
          <w:szCs w:val="21"/>
        </w:rPr>
      </w:pPr>
      <w:r>
        <w:rPr>
          <w:rFonts w:ascii="ＭＳ 明朝" w:hAnsi="ＭＳ 明朝" w:hint="eastAsia"/>
          <w:sz w:val="21"/>
          <w:szCs w:val="21"/>
        </w:rPr>
        <w:t>◎</w:t>
      </w:r>
      <w:r w:rsidR="00CF077E">
        <w:rPr>
          <w:rFonts w:ascii="ＭＳ 明朝" w:hAnsi="ＭＳ 明朝" w:hint="eastAsia"/>
          <w:sz w:val="21"/>
          <w:szCs w:val="21"/>
        </w:rPr>
        <w:t>全硫化物では改善がみられるが、「薬剤に期待する底質改善効果」はどのように判断したのか</w:t>
      </w:r>
      <w:r w:rsidR="003353BB">
        <w:rPr>
          <w:rFonts w:ascii="ＭＳ 明朝" w:hAnsi="ＭＳ 明朝" w:hint="eastAsia"/>
          <w:sz w:val="21"/>
          <w:szCs w:val="21"/>
        </w:rPr>
        <w:t>。</w:t>
      </w:r>
    </w:p>
    <w:p w:rsidR="003353BB" w:rsidRDefault="00CF077E" w:rsidP="005D17FD">
      <w:pPr>
        <w:ind w:leftChars="300" w:left="870" w:hangingChars="100" w:hanging="210"/>
        <w:rPr>
          <w:rFonts w:ascii="ＭＳ 明朝" w:hAnsi="ＭＳ 明朝"/>
          <w:sz w:val="21"/>
          <w:szCs w:val="21"/>
        </w:rPr>
      </w:pPr>
      <w:r>
        <w:rPr>
          <w:rFonts w:ascii="ＭＳ 明朝" w:hAnsi="ＭＳ 明朝" w:hint="eastAsia"/>
          <w:sz w:val="21"/>
          <w:szCs w:val="21"/>
        </w:rPr>
        <w:t>●もともと平野川の底質は硫酸還元菌が少なく、</w:t>
      </w:r>
      <w:r w:rsidR="007575FB">
        <w:rPr>
          <w:rFonts w:ascii="ＭＳ 明朝" w:hAnsi="ＭＳ 明朝" w:hint="eastAsia"/>
          <w:sz w:val="21"/>
          <w:szCs w:val="21"/>
        </w:rPr>
        <w:t>全硫化物</w:t>
      </w:r>
      <w:r>
        <w:rPr>
          <w:rFonts w:ascii="ＭＳ 明朝" w:hAnsi="ＭＳ 明朝" w:hint="eastAsia"/>
          <w:sz w:val="21"/>
          <w:szCs w:val="21"/>
        </w:rPr>
        <w:t>の改善による底質全体への影響は限定的であると判断した</w:t>
      </w:r>
      <w:r w:rsidR="003353BB" w:rsidRPr="003353BB">
        <w:rPr>
          <w:rFonts w:ascii="ＭＳ 明朝" w:hAnsi="ＭＳ 明朝" w:hint="eastAsia"/>
          <w:sz w:val="21"/>
          <w:szCs w:val="21"/>
        </w:rPr>
        <w:t>。</w:t>
      </w:r>
      <w:r>
        <w:rPr>
          <w:rFonts w:ascii="ＭＳ 明朝" w:hAnsi="ＭＳ 明朝" w:hint="eastAsia"/>
          <w:sz w:val="21"/>
          <w:szCs w:val="21"/>
        </w:rPr>
        <w:t>有機物の嫌気分解によるメタンガス生成が</w:t>
      </w:r>
      <w:r w:rsidR="007575FB">
        <w:rPr>
          <w:rFonts w:ascii="ＭＳ 明朝" w:hAnsi="ＭＳ 明朝" w:hint="eastAsia"/>
          <w:sz w:val="21"/>
          <w:szCs w:val="21"/>
        </w:rPr>
        <w:t>スカム発生の</w:t>
      </w:r>
      <w:r>
        <w:rPr>
          <w:rFonts w:ascii="ＭＳ 明朝" w:hAnsi="ＭＳ 明朝" w:hint="eastAsia"/>
          <w:sz w:val="21"/>
          <w:szCs w:val="21"/>
        </w:rPr>
        <w:t>トリガーになると</w:t>
      </w:r>
      <w:r w:rsidR="007575FB">
        <w:rPr>
          <w:rFonts w:ascii="ＭＳ 明朝" w:hAnsi="ＭＳ 明朝" w:hint="eastAsia"/>
          <w:sz w:val="21"/>
          <w:szCs w:val="21"/>
        </w:rPr>
        <w:t>いう推測もあり</w:t>
      </w:r>
      <w:r>
        <w:rPr>
          <w:rFonts w:ascii="ＭＳ 明朝" w:hAnsi="ＭＳ 明朝" w:hint="eastAsia"/>
          <w:sz w:val="21"/>
          <w:szCs w:val="21"/>
        </w:rPr>
        <w:t>、</w:t>
      </w:r>
      <w:r w:rsidR="007575FB">
        <w:rPr>
          <w:rFonts w:ascii="ＭＳ 明朝" w:hAnsi="ＭＳ 明朝" w:hint="eastAsia"/>
          <w:sz w:val="21"/>
          <w:szCs w:val="21"/>
        </w:rPr>
        <w:t>底泥中の</w:t>
      </w:r>
      <w:r>
        <w:rPr>
          <w:rFonts w:ascii="ＭＳ 明朝" w:hAnsi="ＭＳ 明朝" w:hint="eastAsia"/>
          <w:sz w:val="21"/>
          <w:szCs w:val="21"/>
        </w:rPr>
        <w:t>有機物</w:t>
      </w:r>
      <w:r w:rsidR="007575FB">
        <w:rPr>
          <w:rFonts w:ascii="ＭＳ 明朝" w:hAnsi="ＭＳ 明朝" w:hint="eastAsia"/>
          <w:sz w:val="21"/>
          <w:szCs w:val="21"/>
        </w:rPr>
        <w:t>量の低下</w:t>
      </w:r>
      <w:r>
        <w:rPr>
          <w:rFonts w:ascii="ＭＳ 明朝" w:hAnsi="ＭＳ 明朝" w:hint="eastAsia"/>
          <w:sz w:val="21"/>
          <w:szCs w:val="21"/>
        </w:rPr>
        <w:t>を期待したが、</w:t>
      </w:r>
      <w:r w:rsidR="001E3805">
        <w:rPr>
          <w:rFonts w:ascii="ＭＳ 明朝" w:hAnsi="ＭＳ 明朝" w:hint="eastAsia"/>
          <w:sz w:val="21"/>
          <w:szCs w:val="21"/>
        </w:rPr>
        <w:t>効果はみられなかった。</w:t>
      </w:r>
    </w:p>
    <w:p w:rsidR="001C5D96" w:rsidRDefault="00DB6350" w:rsidP="001C5D96">
      <w:pPr>
        <w:ind w:leftChars="300" w:left="870" w:hangingChars="100" w:hanging="210"/>
        <w:rPr>
          <w:rFonts w:ascii="ＭＳ 明朝" w:hAnsi="ＭＳ 明朝"/>
          <w:sz w:val="21"/>
          <w:szCs w:val="21"/>
        </w:rPr>
      </w:pPr>
      <w:r>
        <w:rPr>
          <w:rFonts w:ascii="ＭＳ 明朝" w:hAnsi="ＭＳ 明朝" w:hint="eastAsia"/>
          <w:sz w:val="21"/>
          <w:szCs w:val="21"/>
        </w:rPr>
        <w:t>△</w:t>
      </w:r>
      <w:r w:rsidR="007575FB">
        <w:rPr>
          <w:rFonts w:ascii="ＭＳ 明朝" w:hAnsi="ＭＳ 明朝" w:hint="eastAsia"/>
          <w:sz w:val="21"/>
          <w:szCs w:val="21"/>
        </w:rPr>
        <w:t>試行実施に使用した薬剤について、</w:t>
      </w:r>
      <w:r w:rsidR="001C5D96">
        <w:rPr>
          <w:rFonts w:ascii="ＭＳ 明朝" w:hAnsi="ＭＳ 明朝" w:hint="eastAsia"/>
          <w:sz w:val="21"/>
          <w:szCs w:val="21"/>
        </w:rPr>
        <w:t>改善メカニズムからは全硫化物やORP、有機物指標の改善</w:t>
      </w:r>
      <w:r w:rsidR="00EE2135">
        <w:rPr>
          <w:rFonts w:ascii="ＭＳ 明朝" w:hAnsi="ＭＳ 明朝" w:hint="eastAsia"/>
          <w:sz w:val="21"/>
          <w:szCs w:val="21"/>
        </w:rPr>
        <w:t>を見込んでいた</w:t>
      </w:r>
      <w:r w:rsidR="001C5D96">
        <w:rPr>
          <w:rFonts w:ascii="ＭＳ 明朝" w:hAnsi="ＭＳ 明朝" w:hint="eastAsia"/>
          <w:sz w:val="21"/>
          <w:szCs w:val="21"/>
        </w:rPr>
        <w:t>が、試行実施の結果、全硫化物の改善が見られたのみで、他の項目に</w:t>
      </w:r>
      <w:r w:rsidR="001C5D96">
        <w:rPr>
          <w:rFonts w:ascii="ＭＳ 明朝" w:hAnsi="ＭＳ 明朝" w:hint="eastAsia"/>
          <w:sz w:val="21"/>
          <w:szCs w:val="21"/>
        </w:rPr>
        <w:lastRenderedPageBreak/>
        <w:t>ついての改善は見られず、今回報告した判断に至った。</w:t>
      </w:r>
    </w:p>
    <w:p w:rsidR="003353BB" w:rsidRDefault="005D17FD" w:rsidP="001E3805">
      <w:pPr>
        <w:ind w:leftChars="300" w:left="870" w:hangingChars="100" w:hanging="210"/>
        <w:rPr>
          <w:rFonts w:ascii="ＭＳ 明朝" w:hAnsi="ＭＳ 明朝"/>
          <w:color w:val="FF0000"/>
          <w:sz w:val="21"/>
          <w:szCs w:val="21"/>
        </w:rPr>
      </w:pPr>
      <w:r>
        <w:rPr>
          <w:rFonts w:ascii="ＭＳ 明朝" w:hAnsi="ＭＳ 明朝" w:hint="eastAsia"/>
          <w:sz w:val="21"/>
          <w:szCs w:val="21"/>
        </w:rPr>
        <w:t>○</w:t>
      </w:r>
      <w:r w:rsidR="001E3805">
        <w:rPr>
          <w:rFonts w:ascii="ＭＳ 明朝" w:hAnsi="ＭＳ 明朝" w:hint="eastAsia"/>
          <w:sz w:val="21"/>
          <w:szCs w:val="21"/>
        </w:rPr>
        <w:t>感潮河川などの特性</w:t>
      </w:r>
      <w:r w:rsidR="007575FB">
        <w:rPr>
          <w:rFonts w:ascii="ＭＳ 明朝" w:hAnsi="ＭＳ 明朝" w:hint="eastAsia"/>
          <w:sz w:val="21"/>
          <w:szCs w:val="21"/>
        </w:rPr>
        <w:t>があり</w:t>
      </w:r>
      <w:r w:rsidR="001E3805">
        <w:rPr>
          <w:rFonts w:ascii="ＭＳ 明朝" w:hAnsi="ＭＳ 明朝" w:hint="eastAsia"/>
          <w:sz w:val="21"/>
          <w:szCs w:val="21"/>
        </w:rPr>
        <w:t>、</w:t>
      </w:r>
      <w:r w:rsidR="007575FB">
        <w:rPr>
          <w:rFonts w:ascii="ＭＳ 明朝" w:hAnsi="ＭＳ 明朝" w:hint="eastAsia"/>
          <w:sz w:val="21"/>
          <w:szCs w:val="21"/>
        </w:rPr>
        <w:t>平野川では</w:t>
      </w:r>
      <w:r w:rsidR="001E3805">
        <w:rPr>
          <w:rFonts w:ascii="ＭＳ 明朝" w:hAnsi="ＭＳ 明朝" w:hint="eastAsia"/>
          <w:sz w:val="21"/>
          <w:szCs w:val="21"/>
        </w:rPr>
        <w:t>薬剤による底質改善は難しかったと理解した。</w:t>
      </w:r>
    </w:p>
    <w:p w:rsidR="00DB6350" w:rsidRDefault="00DB6350" w:rsidP="00C01B98">
      <w:pPr>
        <w:ind w:leftChars="300" w:left="870" w:hangingChars="100" w:hanging="210"/>
        <w:rPr>
          <w:rFonts w:ascii="ＭＳ 明朝" w:hAnsi="ＭＳ 明朝"/>
          <w:sz w:val="21"/>
          <w:szCs w:val="21"/>
        </w:rPr>
      </w:pPr>
      <w:r>
        <w:rPr>
          <w:rFonts w:ascii="ＭＳ 明朝" w:hAnsi="ＭＳ 明朝" w:hint="eastAsia"/>
          <w:sz w:val="21"/>
          <w:szCs w:val="21"/>
        </w:rPr>
        <w:t>◎</w:t>
      </w:r>
      <w:r w:rsidR="00055366">
        <w:rPr>
          <w:rFonts w:ascii="ＭＳ 明朝" w:hAnsi="ＭＳ 明朝" w:hint="eastAsia"/>
          <w:sz w:val="21"/>
          <w:szCs w:val="21"/>
        </w:rPr>
        <w:t>今までの質疑で、部会検討結果は審議会として適切であると考える。</w:t>
      </w:r>
    </w:p>
    <w:p w:rsidR="001C5D96" w:rsidRDefault="001C5D96" w:rsidP="001E3805">
      <w:pPr>
        <w:ind w:leftChars="300" w:left="870" w:hangingChars="100" w:hanging="210"/>
        <w:rPr>
          <w:rFonts w:ascii="ＭＳ 明朝" w:hAnsi="ＭＳ 明朝"/>
          <w:sz w:val="21"/>
          <w:szCs w:val="21"/>
        </w:rPr>
      </w:pPr>
    </w:p>
    <w:p w:rsidR="00EE2135" w:rsidRPr="00EE2135" w:rsidRDefault="00EE2135" w:rsidP="001E3805">
      <w:pPr>
        <w:ind w:leftChars="300" w:left="870" w:hangingChars="100" w:hanging="210"/>
        <w:rPr>
          <w:rFonts w:ascii="ＭＳ 明朝" w:hAnsi="ＭＳ 明朝"/>
          <w:sz w:val="21"/>
          <w:szCs w:val="21"/>
        </w:rPr>
      </w:pPr>
    </w:p>
    <w:p w:rsidR="00042A76" w:rsidRDefault="002D7B2F" w:rsidP="00EE2135">
      <w:pPr>
        <w:ind w:firstLineChars="300" w:firstLine="630"/>
        <w:rPr>
          <w:rFonts w:ascii="ＭＳ 明朝" w:hAnsi="ＭＳ 明朝"/>
          <w:sz w:val="21"/>
          <w:szCs w:val="21"/>
        </w:rPr>
      </w:pPr>
      <w:r>
        <w:rPr>
          <w:rFonts w:ascii="ＭＳ 明朝" w:hAnsi="ＭＳ 明朝" w:hint="eastAsia"/>
          <w:sz w:val="21"/>
          <w:szCs w:val="21"/>
        </w:rPr>
        <w:t>【報告】</w:t>
      </w:r>
      <w:r w:rsidR="00C01B98">
        <w:rPr>
          <w:rFonts w:ascii="ＭＳ 明朝" w:hAnsi="ＭＳ 明朝" w:hint="eastAsia"/>
          <w:sz w:val="21"/>
          <w:szCs w:val="21"/>
        </w:rPr>
        <w:t>AI</w:t>
      </w:r>
      <w:r>
        <w:rPr>
          <w:rFonts w:ascii="ＭＳ 明朝" w:hAnsi="ＭＳ 明朝" w:hint="eastAsia"/>
          <w:sz w:val="21"/>
          <w:szCs w:val="21"/>
        </w:rPr>
        <w:t>を活用したスカムの解析について</w:t>
      </w:r>
      <w:bookmarkStart w:id="0" w:name="_GoBack"/>
      <w:bookmarkEnd w:id="0"/>
    </w:p>
    <w:p w:rsidR="00042A76" w:rsidRPr="00B347E4" w:rsidRDefault="00042A76" w:rsidP="00DB6350">
      <w:pPr>
        <w:ind w:firstLineChars="302" w:firstLine="634"/>
        <w:rPr>
          <w:rFonts w:ascii="ＭＳ ゴシック" w:eastAsia="ＭＳ ゴシック" w:hAnsi="ＭＳ ゴシック"/>
          <w:sz w:val="21"/>
          <w:szCs w:val="21"/>
        </w:rPr>
      </w:pPr>
      <w:r>
        <w:rPr>
          <w:rFonts w:ascii="ＭＳ 明朝" w:hAnsi="ＭＳ 明朝" w:hint="eastAsia"/>
          <w:sz w:val="21"/>
          <w:szCs w:val="21"/>
        </w:rPr>
        <w:t>（主な意見）</w:t>
      </w:r>
    </w:p>
    <w:p w:rsidR="003353BB" w:rsidRDefault="0069208D" w:rsidP="003B2267">
      <w:pPr>
        <w:ind w:leftChars="300" w:left="870" w:hangingChars="100" w:hanging="210"/>
        <w:rPr>
          <w:sz w:val="20"/>
          <w:szCs w:val="21"/>
        </w:rPr>
      </w:pPr>
      <w:r>
        <w:rPr>
          <w:rFonts w:ascii="ＭＳ 明朝" w:hAnsi="ＭＳ 明朝" w:hint="eastAsia"/>
          <w:sz w:val="21"/>
          <w:szCs w:val="21"/>
        </w:rPr>
        <w:t>○</w:t>
      </w:r>
      <w:r w:rsidR="001E3805">
        <w:rPr>
          <w:rFonts w:hint="eastAsia"/>
          <w:sz w:val="20"/>
          <w:szCs w:val="21"/>
        </w:rPr>
        <w:t>底泥が目視可能なようなので、</w:t>
      </w:r>
      <w:r w:rsidR="00F85A45">
        <w:rPr>
          <w:rFonts w:hint="eastAsia"/>
          <w:sz w:val="20"/>
          <w:szCs w:val="21"/>
        </w:rPr>
        <w:t>スカム</w:t>
      </w:r>
      <w:r w:rsidR="00F85A45">
        <w:rPr>
          <w:sz w:val="20"/>
          <w:szCs w:val="21"/>
        </w:rPr>
        <w:t>発生が想定される</w:t>
      </w:r>
      <w:r w:rsidR="001E3805">
        <w:rPr>
          <w:rFonts w:hint="eastAsia"/>
          <w:sz w:val="20"/>
          <w:szCs w:val="21"/>
        </w:rPr>
        <w:t>ときに</w:t>
      </w:r>
      <w:r w:rsidR="00055366">
        <w:rPr>
          <w:rFonts w:hint="eastAsia"/>
          <w:sz w:val="20"/>
          <w:szCs w:val="21"/>
        </w:rPr>
        <w:t>河床</w:t>
      </w:r>
      <w:r w:rsidR="001E3805">
        <w:rPr>
          <w:rFonts w:hint="eastAsia"/>
          <w:sz w:val="20"/>
          <w:szCs w:val="21"/>
        </w:rPr>
        <w:t>の動画も撮影して</w:t>
      </w:r>
      <w:r w:rsidR="00055366">
        <w:rPr>
          <w:rFonts w:hint="eastAsia"/>
          <w:sz w:val="20"/>
          <w:szCs w:val="21"/>
        </w:rPr>
        <w:t>はどうか</w:t>
      </w:r>
      <w:r w:rsidR="003353BB">
        <w:rPr>
          <w:rFonts w:hint="eastAsia"/>
          <w:sz w:val="20"/>
          <w:szCs w:val="21"/>
        </w:rPr>
        <w:t>。</w:t>
      </w:r>
    </w:p>
    <w:p w:rsidR="00944C0E" w:rsidRPr="001B4BB6" w:rsidRDefault="00944C0E" w:rsidP="001B4BB6">
      <w:pPr>
        <w:ind w:leftChars="300" w:left="870" w:hangingChars="100" w:hanging="210"/>
        <w:rPr>
          <w:color w:val="FF0000"/>
          <w:sz w:val="20"/>
          <w:szCs w:val="21"/>
        </w:rPr>
      </w:pPr>
      <w:r>
        <w:rPr>
          <w:rFonts w:ascii="ＭＳ 明朝" w:hAnsi="ＭＳ 明朝" w:hint="eastAsia"/>
          <w:sz w:val="21"/>
          <w:szCs w:val="21"/>
        </w:rPr>
        <w:t>○</w:t>
      </w:r>
      <w:r w:rsidR="001E3805">
        <w:rPr>
          <w:rFonts w:hint="eastAsia"/>
          <w:sz w:val="20"/>
          <w:szCs w:val="21"/>
        </w:rPr>
        <w:t>降雨などの発生に関わる条件も</w:t>
      </w:r>
      <w:r w:rsidR="00F85A45">
        <w:rPr>
          <w:rFonts w:hint="eastAsia"/>
          <w:sz w:val="20"/>
          <w:szCs w:val="21"/>
        </w:rPr>
        <w:t>AI</w:t>
      </w:r>
      <w:r w:rsidR="00F85A45">
        <w:rPr>
          <w:sz w:val="20"/>
          <w:szCs w:val="21"/>
        </w:rPr>
        <w:t>に</w:t>
      </w:r>
      <w:r w:rsidR="001E3805">
        <w:rPr>
          <w:rFonts w:hint="eastAsia"/>
          <w:sz w:val="20"/>
          <w:szCs w:val="21"/>
        </w:rPr>
        <w:t>インプットでき</w:t>
      </w:r>
      <w:r w:rsidR="00F40E1B">
        <w:rPr>
          <w:rFonts w:hint="eastAsia"/>
          <w:sz w:val="20"/>
          <w:szCs w:val="21"/>
        </w:rPr>
        <w:t>れば、スカム発生要因の解明や</w:t>
      </w:r>
      <w:r w:rsidR="00F40E1B">
        <w:rPr>
          <w:sz w:val="20"/>
          <w:szCs w:val="21"/>
        </w:rPr>
        <w:t>発生予測</w:t>
      </w:r>
      <w:r w:rsidR="00F40E1B">
        <w:rPr>
          <w:rFonts w:hint="eastAsia"/>
          <w:sz w:val="20"/>
          <w:szCs w:val="21"/>
        </w:rPr>
        <w:t>につながるかもしれない</w:t>
      </w:r>
      <w:r w:rsidR="001B4BB6">
        <w:rPr>
          <w:rFonts w:hint="eastAsia"/>
          <w:sz w:val="20"/>
          <w:szCs w:val="21"/>
        </w:rPr>
        <w:t>。</w:t>
      </w:r>
    </w:p>
    <w:p w:rsidR="00944C0E" w:rsidRDefault="0082587F" w:rsidP="001B4BB6">
      <w:pPr>
        <w:ind w:leftChars="300" w:left="870" w:hangingChars="100" w:hanging="210"/>
        <w:rPr>
          <w:rFonts w:ascii="ＭＳ 明朝" w:hAnsi="ＭＳ 明朝"/>
          <w:sz w:val="21"/>
          <w:szCs w:val="21"/>
        </w:rPr>
      </w:pPr>
      <w:r>
        <w:rPr>
          <w:rFonts w:ascii="ＭＳ 明朝" w:hAnsi="ＭＳ 明朝" w:hint="eastAsia"/>
          <w:sz w:val="21"/>
          <w:szCs w:val="21"/>
        </w:rPr>
        <w:t>◎</w:t>
      </w:r>
      <w:r w:rsidR="00F40E1B">
        <w:rPr>
          <w:rFonts w:ascii="ＭＳ 明朝" w:hAnsi="ＭＳ 明朝" w:hint="eastAsia"/>
          <w:sz w:val="21"/>
          <w:szCs w:val="21"/>
        </w:rPr>
        <w:t>底泥</w:t>
      </w:r>
      <w:r w:rsidR="001B4BB6">
        <w:rPr>
          <w:rFonts w:ascii="ＭＳ 明朝" w:hAnsi="ＭＳ 明朝" w:hint="eastAsia"/>
          <w:sz w:val="21"/>
          <w:szCs w:val="21"/>
        </w:rPr>
        <w:t>の</w:t>
      </w:r>
      <w:r w:rsidR="00F40E1B">
        <w:rPr>
          <w:rFonts w:ascii="ＭＳ 明朝" w:hAnsi="ＭＳ 明朝" w:hint="eastAsia"/>
          <w:sz w:val="21"/>
          <w:szCs w:val="21"/>
        </w:rPr>
        <w:t>化学性状分析など</w:t>
      </w:r>
      <w:r w:rsidR="001B4BB6">
        <w:rPr>
          <w:rFonts w:ascii="ＭＳ 明朝" w:hAnsi="ＭＳ 明朝" w:hint="eastAsia"/>
          <w:sz w:val="21"/>
          <w:szCs w:val="21"/>
        </w:rPr>
        <w:t>も引き続き進めてほしい</w:t>
      </w:r>
    </w:p>
    <w:p w:rsidR="00944C0E" w:rsidRDefault="00944C0E" w:rsidP="0069208D">
      <w:pPr>
        <w:ind w:leftChars="300" w:left="870" w:hangingChars="100" w:hanging="210"/>
        <w:rPr>
          <w:rFonts w:ascii="ＭＳ 明朝" w:hAnsi="ＭＳ 明朝"/>
          <w:sz w:val="21"/>
          <w:szCs w:val="21"/>
        </w:rPr>
      </w:pPr>
      <w:r>
        <w:rPr>
          <w:rFonts w:ascii="ＭＳ 明朝" w:hAnsi="ＭＳ 明朝" w:hint="eastAsia"/>
          <w:sz w:val="21"/>
          <w:szCs w:val="21"/>
        </w:rPr>
        <w:t>○</w:t>
      </w:r>
      <w:r w:rsidR="001B4BB6">
        <w:rPr>
          <w:rFonts w:ascii="ＭＳ 明朝" w:hAnsi="ＭＳ 明朝" w:hint="eastAsia"/>
          <w:sz w:val="21"/>
          <w:szCs w:val="21"/>
        </w:rPr>
        <w:t>塩分濃度</w:t>
      </w:r>
      <w:r w:rsidR="00F40E1B">
        <w:rPr>
          <w:rFonts w:ascii="ＭＳ 明朝" w:hAnsi="ＭＳ 明朝" w:hint="eastAsia"/>
          <w:sz w:val="21"/>
          <w:szCs w:val="21"/>
        </w:rPr>
        <w:t>や</w:t>
      </w:r>
      <w:r w:rsidR="001B4BB6">
        <w:rPr>
          <w:rFonts w:ascii="ＭＳ 明朝" w:hAnsi="ＭＳ 明朝" w:hint="eastAsia"/>
          <w:sz w:val="21"/>
          <w:szCs w:val="21"/>
        </w:rPr>
        <w:t>水位なども今後の調査予定に加えると</w:t>
      </w:r>
      <w:r w:rsidR="00F40E1B">
        <w:rPr>
          <w:rFonts w:ascii="ＭＳ 明朝" w:hAnsi="ＭＳ 明朝" w:hint="eastAsia"/>
          <w:sz w:val="21"/>
          <w:szCs w:val="21"/>
        </w:rPr>
        <w:t>、新たな知見が得られるかもしれない</w:t>
      </w:r>
      <w:r w:rsidRPr="00944C0E">
        <w:rPr>
          <w:rFonts w:ascii="ＭＳ 明朝" w:hAnsi="ＭＳ 明朝" w:hint="eastAsia"/>
          <w:sz w:val="21"/>
          <w:szCs w:val="21"/>
        </w:rPr>
        <w:t>。</w:t>
      </w:r>
    </w:p>
    <w:p w:rsidR="00944C0E" w:rsidRPr="001B4BB6" w:rsidRDefault="0082587F" w:rsidP="001B4BB6">
      <w:pPr>
        <w:ind w:leftChars="300" w:left="870" w:hangingChars="100" w:hanging="210"/>
        <w:rPr>
          <w:rFonts w:ascii="ＭＳ 明朝" w:hAnsi="ＭＳ 明朝"/>
          <w:sz w:val="21"/>
          <w:szCs w:val="21"/>
        </w:rPr>
      </w:pPr>
      <w:r>
        <w:rPr>
          <w:rFonts w:ascii="ＭＳ 明朝" w:hAnsi="ＭＳ 明朝" w:hint="eastAsia"/>
          <w:sz w:val="21"/>
          <w:szCs w:val="21"/>
        </w:rPr>
        <w:t>△</w:t>
      </w:r>
      <w:r w:rsidR="00F40E1B">
        <w:rPr>
          <w:rFonts w:ascii="ＭＳ 明朝" w:hAnsi="ＭＳ 明朝" w:hint="eastAsia"/>
          <w:sz w:val="21"/>
          <w:szCs w:val="21"/>
        </w:rPr>
        <w:t>様々な観点から</w:t>
      </w:r>
      <w:r>
        <w:rPr>
          <w:rFonts w:ascii="ＭＳ 明朝" w:hAnsi="ＭＳ 明朝" w:hint="eastAsia"/>
          <w:sz w:val="21"/>
          <w:szCs w:val="21"/>
        </w:rPr>
        <w:t>の対策</w:t>
      </w:r>
      <w:r w:rsidR="00F40E1B">
        <w:rPr>
          <w:rFonts w:ascii="ＭＳ 明朝" w:hAnsi="ＭＳ 明朝" w:hint="eastAsia"/>
          <w:sz w:val="21"/>
          <w:szCs w:val="21"/>
        </w:rPr>
        <w:t>検討を</w:t>
      </w:r>
      <w:r w:rsidR="00571C97">
        <w:rPr>
          <w:rFonts w:ascii="ＭＳ 明朝" w:hAnsi="ＭＳ 明朝" w:hint="eastAsia"/>
          <w:sz w:val="21"/>
          <w:szCs w:val="21"/>
        </w:rPr>
        <w:t>期待したい。</w:t>
      </w:r>
    </w:p>
    <w:p w:rsidR="00944C0E" w:rsidRDefault="00944C0E" w:rsidP="0069208D">
      <w:pPr>
        <w:ind w:leftChars="300" w:left="870" w:hangingChars="100" w:hanging="210"/>
        <w:rPr>
          <w:rFonts w:ascii="ＭＳ 明朝" w:hAnsi="ＭＳ 明朝"/>
          <w:color w:val="FF0000"/>
          <w:sz w:val="21"/>
          <w:szCs w:val="21"/>
        </w:rPr>
      </w:pPr>
    </w:p>
    <w:p w:rsidR="007D2817" w:rsidRPr="00944C0E" w:rsidRDefault="007D2817" w:rsidP="0069208D">
      <w:pPr>
        <w:ind w:leftChars="300" w:left="870" w:hangingChars="100" w:hanging="210"/>
        <w:rPr>
          <w:rFonts w:ascii="ＭＳ 明朝" w:hAnsi="ＭＳ 明朝"/>
          <w:color w:val="FF0000"/>
          <w:sz w:val="21"/>
          <w:szCs w:val="21"/>
        </w:rPr>
      </w:pPr>
    </w:p>
    <w:p w:rsidR="0069208D" w:rsidRDefault="0069208D" w:rsidP="00944C0E">
      <w:pPr>
        <w:ind w:leftChars="258" w:left="870" w:hangingChars="144" w:hanging="302"/>
        <w:rPr>
          <w:rFonts w:ascii="ＭＳ 明朝" w:hAnsi="ＭＳ 明朝"/>
          <w:sz w:val="21"/>
          <w:szCs w:val="21"/>
        </w:rPr>
      </w:pPr>
      <w:r>
        <w:rPr>
          <w:rFonts w:ascii="ＭＳ 明朝" w:hAnsi="ＭＳ 明朝" w:hint="eastAsia"/>
          <w:sz w:val="21"/>
          <w:szCs w:val="21"/>
        </w:rPr>
        <w:t>一般傍聴からの発言受付</w:t>
      </w:r>
    </w:p>
    <w:p w:rsidR="0069208D" w:rsidRPr="0069208D" w:rsidRDefault="0069208D" w:rsidP="0069208D">
      <w:pPr>
        <w:ind w:leftChars="300" w:left="870" w:hangingChars="100" w:hanging="210"/>
        <w:rPr>
          <w:rFonts w:ascii="ＭＳ 明朝" w:hAnsi="ＭＳ 明朝"/>
          <w:sz w:val="21"/>
          <w:szCs w:val="21"/>
        </w:rPr>
      </w:pPr>
      <w:r>
        <w:rPr>
          <w:rFonts w:ascii="ＭＳ 明朝" w:hAnsi="ＭＳ 明朝" w:hint="eastAsia"/>
          <w:sz w:val="21"/>
          <w:szCs w:val="21"/>
        </w:rPr>
        <w:t xml:space="preserve">　　発言</w:t>
      </w:r>
      <w:r w:rsidR="00E64DD7">
        <w:rPr>
          <w:rFonts w:ascii="ＭＳ 明朝" w:hAnsi="ＭＳ 明朝" w:hint="eastAsia"/>
          <w:sz w:val="21"/>
          <w:szCs w:val="21"/>
        </w:rPr>
        <w:t>な</w:t>
      </w:r>
      <w:r>
        <w:rPr>
          <w:rFonts w:ascii="ＭＳ 明朝" w:hAnsi="ＭＳ 明朝" w:hint="eastAsia"/>
          <w:sz w:val="21"/>
          <w:szCs w:val="21"/>
        </w:rPr>
        <w:t>し</w:t>
      </w:r>
    </w:p>
    <w:sectPr w:rsidR="0069208D" w:rsidRPr="0069208D" w:rsidSect="00CB7A38">
      <w:pgSz w:w="11906" w:h="16838" w:code="9"/>
      <w:pgMar w:top="1418" w:right="1304" w:bottom="153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85" w:rsidRDefault="00893385" w:rsidP="00BD6A73">
      <w:r>
        <w:separator/>
      </w:r>
    </w:p>
  </w:endnote>
  <w:endnote w:type="continuationSeparator" w:id="0">
    <w:p w:rsidR="00893385" w:rsidRDefault="00893385" w:rsidP="00BD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85" w:rsidRDefault="00893385" w:rsidP="00BD6A73">
      <w:r>
        <w:separator/>
      </w:r>
    </w:p>
  </w:footnote>
  <w:footnote w:type="continuationSeparator" w:id="0">
    <w:p w:rsidR="00893385" w:rsidRDefault="00893385" w:rsidP="00BD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7582D"/>
    <w:multiLevelType w:val="hybridMultilevel"/>
    <w:tmpl w:val="5A12EF46"/>
    <w:lvl w:ilvl="0" w:tplc="850EF82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05"/>
    <w:rsid w:val="000161D4"/>
    <w:rsid w:val="00022CA5"/>
    <w:rsid w:val="00023762"/>
    <w:rsid w:val="00025A8A"/>
    <w:rsid w:val="00031C7C"/>
    <w:rsid w:val="00042A76"/>
    <w:rsid w:val="00046457"/>
    <w:rsid w:val="00055366"/>
    <w:rsid w:val="000618C2"/>
    <w:rsid w:val="0006190E"/>
    <w:rsid w:val="000676ED"/>
    <w:rsid w:val="00072EA0"/>
    <w:rsid w:val="000A4143"/>
    <w:rsid w:val="000A7E1C"/>
    <w:rsid w:val="000B12F6"/>
    <w:rsid w:val="000B2002"/>
    <w:rsid w:val="000B59A8"/>
    <w:rsid w:val="000C0606"/>
    <w:rsid w:val="000C2A8C"/>
    <w:rsid w:val="000E5577"/>
    <w:rsid w:val="000F6A42"/>
    <w:rsid w:val="00105501"/>
    <w:rsid w:val="00106F35"/>
    <w:rsid w:val="00112051"/>
    <w:rsid w:val="00114456"/>
    <w:rsid w:val="00115253"/>
    <w:rsid w:val="00115E8A"/>
    <w:rsid w:val="0012182F"/>
    <w:rsid w:val="001300A8"/>
    <w:rsid w:val="00136B72"/>
    <w:rsid w:val="001453D7"/>
    <w:rsid w:val="001557A9"/>
    <w:rsid w:val="00162760"/>
    <w:rsid w:val="001634E2"/>
    <w:rsid w:val="001737AD"/>
    <w:rsid w:val="00173D1A"/>
    <w:rsid w:val="0017553D"/>
    <w:rsid w:val="00177690"/>
    <w:rsid w:val="00180705"/>
    <w:rsid w:val="00181B80"/>
    <w:rsid w:val="001850A5"/>
    <w:rsid w:val="00186487"/>
    <w:rsid w:val="00196823"/>
    <w:rsid w:val="001A3B5E"/>
    <w:rsid w:val="001B4BB6"/>
    <w:rsid w:val="001C2DFE"/>
    <w:rsid w:val="001C5D96"/>
    <w:rsid w:val="001D4B2D"/>
    <w:rsid w:val="001D5ACA"/>
    <w:rsid w:val="001D651B"/>
    <w:rsid w:val="001E2F45"/>
    <w:rsid w:val="001E3805"/>
    <w:rsid w:val="001F4E61"/>
    <w:rsid w:val="001F54C4"/>
    <w:rsid w:val="00203036"/>
    <w:rsid w:val="002063C8"/>
    <w:rsid w:val="002176ED"/>
    <w:rsid w:val="00240E1A"/>
    <w:rsid w:val="00244650"/>
    <w:rsid w:val="002525D0"/>
    <w:rsid w:val="00256272"/>
    <w:rsid w:val="00261581"/>
    <w:rsid w:val="00261ADA"/>
    <w:rsid w:val="00263C5F"/>
    <w:rsid w:val="00272A27"/>
    <w:rsid w:val="00287D3C"/>
    <w:rsid w:val="002A4A8B"/>
    <w:rsid w:val="002C257C"/>
    <w:rsid w:val="002C333A"/>
    <w:rsid w:val="002C4536"/>
    <w:rsid w:val="002D3E3A"/>
    <w:rsid w:val="002D7B2F"/>
    <w:rsid w:val="003076BB"/>
    <w:rsid w:val="00311861"/>
    <w:rsid w:val="003165AF"/>
    <w:rsid w:val="00322801"/>
    <w:rsid w:val="00331B74"/>
    <w:rsid w:val="003353BB"/>
    <w:rsid w:val="003550F2"/>
    <w:rsid w:val="0035606D"/>
    <w:rsid w:val="00367B9A"/>
    <w:rsid w:val="00370E72"/>
    <w:rsid w:val="00372880"/>
    <w:rsid w:val="00373761"/>
    <w:rsid w:val="0037797F"/>
    <w:rsid w:val="00386FBA"/>
    <w:rsid w:val="003914DB"/>
    <w:rsid w:val="00394274"/>
    <w:rsid w:val="003B2267"/>
    <w:rsid w:val="003C0F7C"/>
    <w:rsid w:val="003C1649"/>
    <w:rsid w:val="003C64DD"/>
    <w:rsid w:val="003D4142"/>
    <w:rsid w:val="003E73D3"/>
    <w:rsid w:val="00411BDE"/>
    <w:rsid w:val="00411C84"/>
    <w:rsid w:val="00414B7E"/>
    <w:rsid w:val="0043167F"/>
    <w:rsid w:val="00433D59"/>
    <w:rsid w:val="004345A1"/>
    <w:rsid w:val="00440EAF"/>
    <w:rsid w:val="00453CF9"/>
    <w:rsid w:val="00455095"/>
    <w:rsid w:val="00455E51"/>
    <w:rsid w:val="00461D34"/>
    <w:rsid w:val="00470664"/>
    <w:rsid w:val="00486FED"/>
    <w:rsid w:val="00496C72"/>
    <w:rsid w:val="004A1D71"/>
    <w:rsid w:val="004A3A99"/>
    <w:rsid w:val="004B21B3"/>
    <w:rsid w:val="004C0421"/>
    <w:rsid w:val="004C36AC"/>
    <w:rsid w:val="004C5A87"/>
    <w:rsid w:val="004D7753"/>
    <w:rsid w:val="004E4985"/>
    <w:rsid w:val="00504122"/>
    <w:rsid w:val="00520A1C"/>
    <w:rsid w:val="00522F6C"/>
    <w:rsid w:val="00525294"/>
    <w:rsid w:val="0052652D"/>
    <w:rsid w:val="00530938"/>
    <w:rsid w:val="00530F2E"/>
    <w:rsid w:val="005372C8"/>
    <w:rsid w:val="00543066"/>
    <w:rsid w:val="00544846"/>
    <w:rsid w:val="00544B5A"/>
    <w:rsid w:val="00550D58"/>
    <w:rsid w:val="005573D2"/>
    <w:rsid w:val="00562A55"/>
    <w:rsid w:val="005656C3"/>
    <w:rsid w:val="00571C97"/>
    <w:rsid w:val="005767BF"/>
    <w:rsid w:val="00585605"/>
    <w:rsid w:val="005903F2"/>
    <w:rsid w:val="005A0F4E"/>
    <w:rsid w:val="005A1337"/>
    <w:rsid w:val="005A4E7C"/>
    <w:rsid w:val="005A583D"/>
    <w:rsid w:val="005C3C2D"/>
    <w:rsid w:val="005C4271"/>
    <w:rsid w:val="005D17FD"/>
    <w:rsid w:val="005E5836"/>
    <w:rsid w:val="005F0570"/>
    <w:rsid w:val="00607B04"/>
    <w:rsid w:val="00626E03"/>
    <w:rsid w:val="006345C2"/>
    <w:rsid w:val="006410FC"/>
    <w:rsid w:val="00654A68"/>
    <w:rsid w:val="0065739D"/>
    <w:rsid w:val="0065749A"/>
    <w:rsid w:val="00666C3A"/>
    <w:rsid w:val="0066722D"/>
    <w:rsid w:val="00677E51"/>
    <w:rsid w:val="0068362F"/>
    <w:rsid w:val="00683CE4"/>
    <w:rsid w:val="006852CC"/>
    <w:rsid w:val="0069208D"/>
    <w:rsid w:val="006947B6"/>
    <w:rsid w:val="006B176B"/>
    <w:rsid w:val="006C6046"/>
    <w:rsid w:val="006D09CC"/>
    <w:rsid w:val="006D0A09"/>
    <w:rsid w:val="006D0C42"/>
    <w:rsid w:val="006E113C"/>
    <w:rsid w:val="006E4692"/>
    <w:rsid w:val="006E57D8"/>
    <w:rsid w:val="006E742A"/>
    <w:rsid w:val="006F2485"/>
    <w:rsid w:val="007012DF"/>
    <w:rsid w:val="00715739"/>
    <w:rsid w:val="00715D78"/>
    <w:rsid w:val="00717E90"/>
    <w:rsid w:val="007306EE"/>
    <w:rsid w:val="00741011"/>
    <w:rsid w:val="0074479D"/>
    <w:rsid w:val="00750F77"/>
    <w:rsid w:val="00750FE4"/>
    <w:rsid w:val="007520C3"/>
    <w:rsid w:val="0075221C"/>
    <w:rsid w:val="00752510"/>
    <w:rsid w:val="007575FB"/>
    <w:rsid w:val="007710C7"/>
    <w:rsid w:val="00774171"/>
    <w:rsid w:val="007929DB"/>
    <w:rsid w:val="007C340B"/>
    <w:rsid w:val="007D2817"/>
    <w:rsid w:val="007D3CB4"/>
    <w:rsid w:val="007E7056"/>
    <w:rsid w:val="007F0AF0"/>
    <w:rsid w:val="00814B6A"/>
    <w:rsid w:val="00816F38"/>
    <w:rsid w:val="0082587F"/>
    <w:rsid w:val="0082651A"/>
    <w:rsid w:val="0083222E"/>
    <w:rsid w:val="0085698B"/>
    <w:rsid w:val="00872D00"/>
    <w:rsid w:val="00880BDA"/>
    <w:rsid w:val="00893385"/>
    <w:rsid w:val="008A2945"/>
    <w:rsid w:val="008C09A1"/>
    <w:rsid w:val="008E1D7F"/>
    <w:rsid w:val="008E74EE"/>
    <w:rsid w:val="008E7882"/>
    <w:rsid w:val="008F1B56"/>
    <w:rsid w:val="00923BED"/>
    <w:rsid w:val="00936D9C"/>
    <w:rsid w:val="00944C0E"/>
    <w:rsid w:val="00944FA1"/>
    <w:rsid w:val="009562AA"/>
    <w:rsid w:val="00957641"/>
    <w:rsid w:val="00965C78"/>
    <w:rsid w:val="0097386C"/>
    <w:rsid w:val="00974F68"/>
    <w:rsid w:val="00977258"/>
    <w:rsid w:val="0098151C"/>
    <w:rsid w:val="00984999"/>
    <w:rsid w:val="009A4E21"/>
    <w:rsid w:val="009A50CD"/>
    <w:rsid w:val="009A6576"/>
    <w:rsid w:val="009B74D2"/>
    <w:rsid w:val="009C2FA0"/>
    <w:rsid w:val="009C7C32"/>
    <w:rsid w:val="009D72D2"/>
    <w:rsid w:val="009F3A46"/>
    <w:rsid w:val="00A129E2"/>
    <w:rsid w:val="00A15780"/>
    <w:rsid w:val="00A310A3"/>
    <w:rsid w:val="00A310F3"/>
    <w:rsid w:val="00A34230"/>
    <w:rsid w:val="00A3563E"/>
    <w:rsid w:val="00A66CEA"/>
    <w:rsid w:val="00A721AE"/>
    <w:rsid w:val="00A84F2D"/>
    <w:rsid w:val="00A85B35"/>
    <w:rsid w:val="00AA5615"/>
    <w:rsid w:val="00AA596F"/>
    <w:rsid w:val="00AB2E96"/>
    <w:rsid w:val="00AB6E5A"/>
    <w:rsid w:val="00AD5DAD"/>
    <w:rsid w:val="00AE02AC"/>
    <w:rsid w:val="00AE64B8"/>
    <w:rsid w:val="00AE6944"/>
    <w:rsid w:val="00AF0B0B"/>
    <w:rsid w:val="00AF23C2"/>
    <w:rsid w:val="00B17862"/>
    <w:rsid w:val="00B21D36"/>
    <w:rsid w:val="00B34582"/>
    <w:rsid w:val="00B347E4"/>
    <w:rsid w:val="00B5318A"/>
    <w:rsid w:val="00B56405"/>
    <w:rsid w:val="00B638F5"/>
    <w:rsid w:val="00B65C78"/>
    <w:rsid w:val="00B666B2"/>
    <w:rsid w:val="00B70D51"/>
    <w:rsid w:val="00B76850"/>
    <w:rsid w:val="00B80922"/>
    <w:rsid w:val="00B852CC"/>
    <w:rsid w:val="00B965FC"/>
    <w:rsid w:val="00BA2813"/>
    <w:rsid w:val="00BC0B26"/>
    <w:rsid w:val="00BC1E5B"/>
    <w:rsid w:val="00BC656F"/>
    <w:rsid w:val="00BD39DE"/>
    <w:rsid w:val="00BD5C48"/>
    <w:rsid w:val="00BD64B0"/>
    <w:rsid w:val="00BD6A73"/>
    <w:rsid w:val="00BD7D47"/>
    <w:rsid w:val="00BE28F1"/>
    <w:rsid w:val="00BE4510"/>
    <w:rsid w:val="00BE7ED1"/>
    <w:rsid w:val="00BF0335"/>
    <w:rsid w:val="00BF76DD"/>
    <w:rsid w:val="00C01646"/>
    <w:rsid w:val="00C01B98"/>
    <w:rsid w:val="00C01BDC"/>
    <w:rsid w:val="00C07587"/>
    <w:rsid w:val="00C208B5"/>
    <w:rsid w:val="00C4283E"/>
    <w:rsid w:val="00C5184D"/>
    <w:rsid w:val="00C65E52"/>
    <w:rsid w:val="00C70FE1"/>
    <w:rsid w:val="00C76A81"/>
    <w:rsid w:val="00C81A56"/>
    <w:rsid w:val="00C856D5"/>
    <w:rsid w:val="00C934E5"/>
    <w:rsid w:val="00CA070C"/>
    <w:rsid w:val="00CA089C"/>
    <w:rsid w:val="00CA5A4C"/>
    <w:rsid w:val="00CB0E76"/>
    <w:rsid w:val="00CB3B87"/>
    <w:rsid w:val="00CB3D10"/>
    <w:rsid w:val="00CB7A38"/>
    <w:rsid w:val="00CD01BB"/>
    <w:rsid w:val="00CD592C"/>
    <w:rsid w:val="00CE0A43"/>
    <w:rsid w:val="00CF00FE"/>
    <w:rsid w:val="00CF077E"/>
    <w:rsid w:val="00CF528C"/>
    <w:rsid w:val="00CF7C2B"/>
    <w:rsid w:val="00D01316"/>
    <w:rsid w:val="00D05EBB"/>
    <w:rsid w:val="00D17DF8"/>
    <w:rsid w:val="00D22BBD"/>
    <w:rsid w:val="00D23189"/>
    <w:rsid w:val="00D33C4A"/>
    <w:rsid w:val="00D47CD9"/>
    <w:rsid w:val="00D562FF"/>
    <w:rsid w:val="00D7421F"/>
    <w:rsid w:val="00D76939"/>
    <w:rsid w:val="00D76B46"/>
    <w:rsid w:val="00D77545"/>
    <w:rsid w:val="00D81383"/>
    <w:rsid w:val="00D84B70"/>
    <w:rsid w:val="00D86D49"/>
    <w:rsid w:val="00D92255"/>
    <w:rsid w:val="00D933EE"/>
    <w:rsid w:val="00D9614C"/>
    <w:rsid w:val="00DA270C"/>
    <w:rsid w:val="00DA41BE"/>
    <w:rsid w:val="00DA4CF6"/>
    <w:rsid w:val="00DB6350"/>
    <w:rsid w:val="00DE1738"/>
    <w:rsid w:val="00DE4D87"/>
    <w:rsid w:val="00DF2095"/>
    <w:rsid w:val="00E00DFD"/>
    <w:rsid w:val="00E10682"/>
    <w:rsid w:val="00E166A2"/>
    <w:rsid w:val="00E22F0C"/>
    <w:rsid w:val="00E245EA"/>
    <w:rsid w:val="00E47BDF"/>
    <w:rsid w:val="00E53176"/>
    <w:rsid w:val="00E64DD7"/>
    <w:rsid w:val="00E706DE"/>
    <w:rsid w:val="00E70F3A"/>
    <w:rsid w:val="00E71D9B"/>
    <w:rsid w:val="00E7229B"/>
    <w:rsid w:val="00E75526"/>
    <w:rsid w:val="00E861CD"/>
    <w:rsid w:val="00E90C72"/>
    <w:rsid w:val="00E94E5D"/>
    <w:rsid w:val="00E9587C"/>
    <w:rsid w:val="00EA1B08"/>
    <w:rsid w:val="00EB1AE8"/>
    <w:rsid w:val="00EE2135"/>
    <w:rsid w:val="00EE46A4"/>
    <w:rsid w:val="00F018DC"/>
    <w:rsid w:val="00F055A3"/>
    <w:rsid w:val="00F068DB"/>
    <w:rsid w:val="00F135D6"/>
    <w:rsid w:val="00F22067"/>
    <w:rsid w:val="00F26CA9"/>
    <w:rsid w:val="00F33B86"/>
    <w:rsid w:val="00F40677"/>
    <w:rsid w:val="00F40E1B"/>
    <w:rsid w:val="00F44E7D"/>
    <w:rsid w:val="00F530FD"/>
    <w:rsid w:val="00F55E41"/>
    <w:rsid w:val="00F57C53"/>
    <w:rsid w:val="00F636A4"/>
    <w:rsid w:val="00F648DA"/>
    <w:rsid w:val="00F80729"/>
    <w:rsid w:val="00F85A45"/>
    <w:rsid w:val="00F85AAA"/>
    <w:rsid w:val="00F90F6A"/>
    <w:rsid w:val="00FA0434"/>
    <w:rsid w:val="00FA6BE4"/>
    <w:rsid w:val="00FB1E4F"/>
    <w:rsid w:val="00FB21AE"/>
    <w:rsid w:val="00FB5951"/>
    <w:rsid w:val="00FC6DA2"/>
    <w:rsid w:val="00FC725A"/>
    <w:rsid w:val="00FD797D"/>
    <w:rsid w:val="00FE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27C7259"/>
  <w15:chartTrackingRefBased/>
  <w15:docId w15:val="{00E095FC-D393-45EB-935A-C28F9E9F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08D"/>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6A73"/>
    <w:pPr>
      <w:tabs>
        <w:tab w:val="center" w:pos="4252"/>
        <w:tab w:val="right" w:pos="8504"/>
      </w:tabs>
      <w:snapToGrid w:val="0"/>
    </w:pPr>
  </w:style>
  <w:style w:type="character" w:customStyle="1" w:styleId="a4">
    <w:name w:val="ヘッダー (文字)"/>
    <w:link w:val="a3"/>
    <w:rsid w:val="00BD6A73"/>
    <w:rPr>
      <w:sz w:val="22"/>
      <w:szCs w:val="22"/>
    </w:rPr>
  </w:style>
  <w:style w:type="paragraph" w:styleId="a5">
    <w:name w:val="footer"/>
    <w:basedOn w:val="a"/>
    <w:link w:val="a6"/>
    <w:rsid w:val="00BD6A73"/>
    <w:pPr>
      <w:tabs>
        <w:tab w:val="center" w:pos="4252"/>
        <w:tab w:val="right" w:pos="8504"/>
      </w:tabs>
      <w:snapToGrid w:val="0"/>
    </w:pPr>
  </w:style>
  <w:style w:type="character" w:customStyle="1" w:styleId="a6">
    <w:name w:val="フッター (文字)"/>
    <w:link w:val="a5"/>
    <w:rsid w:val="00BD6A73"/>
    <w:rPr>
      <w:sz w:val="22"/>
      <w:szCs w:val="22"/>
    </w:rPr>
  </w:style>
  <w:style w:type="paragraph" w:styleId="a7">
    <w:name w:val="Revision"/>
    <w:hidden/>
    <w:uiPriority w:val="99"/>
    <w:semiHidden/>
    <w:rsid w:val="0017553D"/>
    <w:rPr>
      <w:sz w:val="22"/>
      <w:szCs w:val="22"/>
    </w:rPr>
  </w:style>
  <w:style w:type="paragraph" w:styleId="a8">
    <w:name w:val="Balloon Text"/>
    <w:basedOn w:val="a"/>
    <w:link w:val="a9"/>
    <w:rsid w:val="0017553D"/>
    <w:rPr>
      <w:rFonts w:ascii="Arial" w:eastAsia="ＭＳ ゴシック" w:hAnsi="Arial"/>
      <w:sz w:val="18"/>
      <w:szCs w:val="18"/>
    </w:rPr>
  </w:style>
  <w:style w:type="character" w:customStyle="1" w:styleId="a9">
    <w:name w:val="吹き出し (文字)"/>
    <w:link w:val="a8"/>
    <w:rsid w:val="0017553D"/>
    <w:rPr>
      <w:rFonts w:ascii="Arial" w:eastAsia="ＭＳ ゴシック" w:hAnsi="Arial" w:cs="Times New Roman"/>
      <w:sz w:val="18"/>
      <w:szCs w:val="18"/>
    </w:rPr>
  </w:style>
  <w:style w:type="table" w:styleId="aa">
    <w:name w:val="Table Grid"/>
    <w:basedOn w:val="a1"/>
    <w:rsid w:val="005D1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745A-452F-4495-A889-E235B170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1220</Words>
  <Characters>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第２１回　　正蓮寺川総合整備事業に係わる環境監視委員会</vt:lpstr>
      <vt:lpstr>第２１回　　正蓮寺川総合整備事業に係わる環境監視委員会</vt:lpstr>
    </vt:vector>
  </TitlesOfParts>
  <Company>KANSOテクノス</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第２１回　　正蓮寺川総合整備事業に係わる環境監視委員会</dc:title>
  <dc:subject/>
  <dc:creator>mafujita</dc:creator>
  <cp:keywords/>
  <cp:lastModifiedBy>庄司　大</cp:lastModifiedBy>
  <cp:revision>5</cp:revision>
  <cp:lastPrinted>2022-01-26T09:52:00Z</cp:lastPrinted>
  <dcterms:created xsi:type="dcterms:W3CDTF">2022-11-08T02:34:00Z</dcterms:created>
  <dcterms:modified xsi:type="dcterms:W3CDTF">2022-11-18T02:04:00Z</dcterms:modified>
</cp:coreProperties>
</file>