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CD1D" w14:textId="77777777" w:rsidR="006E60A2" w:rsidRPr="00CB10EA" w:rsidRDefault="00DA1647">
      <w:pPr>
        <w:jc w:val="center"/>
        <w:rPr>
          <w:rFonts w:ascii="ＭＳ ゴシック" w:eastAsia="ＭＳ ゴシック" w:hAnsi="ＭＳ ゴシック"/>
          <w:b/>
          <w:sz w:val="28"/>
          <w:szCs w:val="28"/>
          <w:lang w:eastAsia="zh-CN"/>
        </w:rPr>
      </w:pPr>
      <w:r w:rsidRPr="00CB10EA">
        <w:rPr>
          <w:rFonts w:ascii="ＭＳ ゴシック" w:eastAsia="ＭＳ ゴシック" w:hAnsi="ＭＳ ゴシック" w:hint="eastAsia"/>
          <w:b/>
          <w:sz w:val="28"/>
          <w:szCs w:val="28"/>
          <w:lang w:eastAsia="zh-CN"/>
        </w:rPr>
        <w:t>大阪府</w:t>
      </w:r>
      <w:r w:rsidRPr="00CB10EA">
        <w:rPr>
          <w:rFonts w:ascii="ＭＳ ゴシック" w:eastAsia="ＭＳ ゴシック" w:hAnsi="ＭＳ ゴシック" w:hint="eastAsia"/>
          <w:b/>
          <w:sz w:val="28"/>
          <w:szCs w:val="28"/>
        </w:rPr>
        <w:t>スマートシティ</w:t>
      </w:r>
      <w:r w:rsidR="009834DA" w:rsidRPr="00CB10EA">
        <w:rPr>
          <w:rFonts w:ascii="ＭＳ ゴシック" w:eastAsia="ＭＳ ゴシック" w:hAnsi="ＭＳ ゴシック" w:hint="eastAsia"/>
          <w:b/>
          <w:sz w:val="28"/>
          <w:szCs w:val="28"/>
          <w:lang w:eastAsia="zh-CN"/>
        </w:rPr>
        <w:t>推進</w:t>
      </w:r>
      <w:r w:rsidR="006E60A2" w:rsidRPr="00CB10EA">
        <w:rPr>
          <w:rFonts w:ascii="ＭＳ ゴシック" w:eastAsia="ＭＳ ゴシック" w:hAnsi="ＭＳ ゴシック" w:hint="eastAsia"/>
          <w:b/>
          <w:sz w:val="28"/>
          <w:szCs w:val="28"/>
          <w:lang w:eastAsia="zh-CN"/>
        </w:rPr>
        <w:t>本部設置要綱</w:t>
      </w:r>
    </w:p>
    <w:p w14:paraId="60F096B1" w14:textId="77777777" w:rsidR="00AE7F6D" w:rsidRPr="00CB10EA" w:rsidRDefault="00AE7F6D" w:rsidP="0071624B">
      <w:pPr>
        <w:spacing w:line="320" w:lineRule="exact"/>
        <w:rPr>
          <w:rFonts w:ascii="ＭＳ ゴシック" w:eastAsia="DengXian" w:hAnsi="ＭＳ ゴシック"/>
          <w:sz w:val="24"/>
          <w:lang w:eastAsia="zh-CN"/>
        </w:rPr>
      </w:pPr>
    </w:p>
    <w:p w14:paraId="08D1F73F"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（目的）</w:t>
      </w:r>
    </w:p>
    <w:p w14:paraId="799C3C8B" w14:textId="73DA44E2" w:rsidR="007F1763" w:rsidRPr="00CB10EA" w:rsidRDefault="00242833" w:rsidP="00A11B32">
      <w:pPr>
        <w:pStyle w:val="a9"/>
        <w:numPr>
          <w:ilvl w:val="0"/>
          <w:numId w:val="7"/>
        </w:numPr>
        <w:spacing w:line="320" w:lineRule="exact"/>
        <w:ind w:leftChars="0"/>
        <w:rPr>
          <w:rFonts w:ascii="ＭＳ ゴシック" w:eastAsia="ＭＳ ゴシック" w:hAnsi="ＭＳ ゴシック"/>
          <w:sz w:val="24"/>
        </w:rPr>
      </w:pPr>
      <w:r w:rsidRPr="00CB10EA">
        <w:rPr>
          <w:rFonts w:ascii="ＭＳ ゴシック" w:eastAsia="ＭＳ ゴシック" w:hAnsi="ＭＳ ゴシック" w:hint="eastAsia"/>
          <w:sz w:val="24"/>
        </w:rPr>
        <w:t>「大阪スマートシティ戦略」の下、府内において直面する多様な課題に対し、</w:t>
      </w:r>
    </w:p>
    <w:p w14:paraId="7A06D16C" w14:textId="4C1AC9E6" w:rsidR="00242833" w:rsidRPr="00CB10EA" w:rsidRDefault="007F1763" w:rsidP="00A11B32">
      <w:pPr>
        <w:spacing w:line="320" w:lineRule="exact"/>
        <w:ind w:leftChars="100" w:left="206"/>
        <w:rPr>
          <w:rFonts w:ascii="ＭＳ ゴシック" w:eastAsia="ＭＳ ゴシック" w:hAnsi="ＭＳ ゴシック"/>
          <w:sz w:val="24"/>
        </w:rPr>
      </w:pPr>
      <w:r w:rsidRPr="00CB10EA">
        <w:rPr>
          <w:rFonts w:ascii="ＭＳ ゴシック" w:eastAsia="ＭＳ ゴシック" w:hAnsi="ＭＳ ゴシック" w:hint="eastAsia"/>
          <w:sz w:val="24"/>
        </w:rPr>
        <w:t>ICT</w:t>
      </w:r>
      <w:r w:rsidR="00242833" w:rsidRPr="00CB10EA">
        <w:rPr>
          <w:rFonts w:ascii="ＭＳ ゴシック" w:eastAsia="ＭＳ ゴシック" w:hAnsi="ＭＳ ゴシック" w:hint="eastAsia"/>
          <w:sz w:val="24"/>
        </w:rPr>
        <w:t>など最先端の技術を活用した取組（以下「スマートシティの取組」という。）の実践により解決を図るとともに、国家戦略特区、総合特区及び構造改革特区（以下、それぞれの特区を総称して「特区」という。）における取組を推進し、あらゆる機会・チャンネルを活用しながら、府域全体における住民の生活の質（</w:t>
      </w:r>
      <w:r w:rsidRPr="00CB10EA">
        <w:rPr>
          <w:rFonts w:ascii="ＭＳ ゴシック" w:eastAsia="ＭＳ ゴシック" w:hAnsi="ＭＳ ゴシック" w:hint="eastAsia"/>
          <w:sz w:val="24"/>
        </w:rPr>
        <w:t>QOL</w:t>
      </w:r>
      <w:r w:rsidR="00242833" w:rsidRPr="00CB10EA">
        <w:rPr>
          <w:rFonts w:ascii="ＭＳ ゴシック" w:eastAsia="ＭＳ ゴシック" w:hAnsi="ＭＳ ゴシック" w:hint="eastAsia"/>
          <w:sz w:val="24"/>
        </w:rPr>
        <w:t>）の向上及び都市間競争力の向上につなげるため、強力な全庁的推進組織として「大阪府スマートシティ推進本部」（以下「本部」という。）を設置する。</w:t>
      </w:r>
    </w:p>
    <w:p w14:paraId="729D1C82"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p>
    <w:p w14:paraId="105BA63C"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（所掌事務）</w:t>
      </w:r>
    </w:p>
    <w:p w14:paraId="4EB801F3" w14:textId="079F8943" w:rsidR="00E24FFA" w:rsidRPr="00CB10EA" w:rsidRDefault="00242833" w:rsidP="00A11B32">
      <w:pPr>
        <w:spacing w:line="320" w:lineRule="exact"/>
        <w:ind w:left="236" w:hangingChars="100" w:hanging="236"/>
        <w:rPr>
          <w:rFonts w:ascii="ＭＳ ゴシック" w:eastAsia="ＭＳ ゴシック" w:hAnsi="ＭＳ ゴシック"/>
          <w:sz w:val="24"/>
        </w:rPr>
      </w:pPr>
      <w:r w:rsidRPr="00CB10EA">
        <w:rPr>
          <w:rFonts w:ascii="ＭＳ ゴシック" w:eastAsia="ＭＳ ゴシック" w:hAnsi="ＭＳ ゴシック" w:hint="eastAsia"/>
          <w:sz w:val="24"/>
        </w:rPr>
        <w:t>第２条　本部は、スマートシティの取組及び特区に関するヘッドクォーター（司令塔）として、これらの推進に関する取組を指揮するために必要な次の事務を所掌する。</w:t>
      </w:r>
    </w:p>
    <w:p w14:paraId="1864406B" w14:textId="0E6176AE" w:rsidR="00E24FFA" w:rsidRPr="00CB10EA" w:rsidRDefault="00242833" w:rsidP="003B157A">
      <w:pPr>
        <w:spacing w:line="320" w:lineRule="exact"/>
        <w:ind w:firstLineChars="50" w:firstLine="118"/>
        <w:rPr>
          <w:rFonts w:ascii="ＭＳ ゴシック" w:eastAsia="ＭＳ ゴシック" w:hAnsi="ＭＳ ゴシック"/>
          <w:sz w:val="24"/>
        </w:rPr>
      </w:pPr>
      <w:r w:rsidRPr="00CB10EA">
        <w:rPr>
          <w:rFonts w:ascii="ＭＳ ゴシック" w:eastAsia="ＭＳ ゴシック" w:hAnsi="ＭＳ ゴシック" w:hint="eastAsia"/>
          <w:sz w:val="24"/>
        </w:rPr>
        <w:t>(1)</w:t>
      </w:r>
      <w:r w:rsidRPr="00CB10EA">
        <w:rPr>
          <w:rFonts w:ascii="ＭＳ ゴシック" w:eastAsia="ＭＳ ゴシック" w:hAnsi="ＭＳ ゴシック"/>
          <w:sz w:val="24"/>
        </w:rPr>
        <w:t xml:space="preserve"> </w:t>
      </w:r>
      <w:r w:rsidRPr="00CB10EA">
        <w:rPr>
          <w:rFonts w:ascii="ＭＳ ゴシック" w:eastAsia="ＭＳ ゴシック" w:hAnsi="ＭＳ ゴシック" w:hint="eastAsia"/>
          <w:sz w:val="24"/>
        </w:rPr>
        <w:t>総合的な方針や具体的な方策の検討に関すること</w:t>
      </w:r>
    </w:p>
    <w:p w14:paraId="23F0D766" w14:textId="77777777" w:rsidR="00242833" w:rsidRPr="00CB10EA" w:rsidRDefault="00242833" w:rsidP="003B157A">
      <w:pPr>
        <w:spacing w:line="320" w:lineRule="exact"/>
        <w:ind w:firstLineChars="50" w:firstLine="118"/>
        <w:rPr>
          <w:rFonts w:ascii="ＭＳ ゴシック" w:eastAsia="ＭＳ ゴシック" w:hAnsi="ＭＳ ゴシック"/>
          <w:sz w:val="24"/>
        </w:rPr>
      </w:pPr>
      <w:r w:rsidRPr="00CB10EA">
        <w:rPr>
          <w:rFonts w:ascii="ＭＳ ゴシック" w:eastAsia="ＭＳ ゴシック" w:hAnsi="ＭＳ ゴシック" w:hint="eastAsia"/>
          <w:sz w:val="24"/>
        </w:rPr>
        <w:t>(2)</w:t>
      </w:r>
      <w:r w:rsidRPr="00CB10EA">
        <w:rPr>
          <w:rFonts w:ascii="ＭＳ ゴシック" w:eastAsia="ＭＳ ゴシック" w:hAnsi="ＭＳ ゴシック"/>
          <w:sz w:val="24"/>
        </w:rPr>
        <w:t xml:space="preserve"> </w:t>
      </w:r>
      <w:r w:rsidRPr="00CB10EA">
        <w:rPr>
          <w:rFonts w:ascii="ＭＳ ゴシック" w:eastAsia="ＭＳ ゴシック" w:hAnsi="ＭＳ ゴシック" w:hint="eastAsia"/>
          <w:sz w:val="24"/>
        </w:rPr>
        <w:t>特区を活用した規制緩和など国優遇措置の推進等に関すること</w:t>
      </w:r>
    </w:p>
    <w:p w14:paraId="75F2A56A" w14:textId="4C12B28C" w:rsidR="00E24FFA" w:rsidRPr="00CB10EA" w:rsidRDefault="00242833" w:rsidP="003B157A">
      <w:pPr>
        <w:spacing w:line="320" w:lineRule="exact"/>
        <w:ind w:firstLineChars="50" w:firstLine="118"/>
        <w:rPr>
          <w:rFonts w:ascii="ＭＳ ゴシック" w:eastAsia="ＭＳ ゴシック" w:hAnsi="ＭＳ ゴシック"/>
          <w:sz w:val="24"/>
        </w:rPr>
      </w:pPr>
      <w:r w:rsidRPr="00CB10EA">
        <w:rPr>
          <w:rFonts w:ascii="ＭＳ ゴシック" w:eastAsia="ＭＳ ゴシック" w:hAnsi="ＭＳ ゴシック" w:hint="eastAsia"/>
          <w:sz w:val="24"/>
        </w:rPr>
        <w:t>(3)</w:t>
      </w:r>
      <w:r w:rsidRPr="00CB10EA">
        <w:rPr>
          <w:rFonts w:ascii="ＭＳ ゴシック" w:eastAsia="ＭＳ ゴシック" w:hAnsi="ＭＳ ゴシック"/>
          <w:sz w:val="24"/>
        </w:rPr>
        <w:t xml:space="preserve"> </w:t>
      </w:r>
      <w:r w:rsidRPr="00CB10EA">
        <w:rPr>
          <w:rFonts w:ascii="ＭＳ ゴシック" w:eastAsia="ＭＳ ゴシック" w:hAnsi="ＭＳ ゴシック" w:hint="eastAsia"/>
          <w:sz w:val="24"/>
        </w:rPr>
        <w:t>庁内での情報共有等に関すること</w:t>
      </w:r>
    </w:p>
    <w:p w14:paraId="0C2B66B6" w14:textId="202D5EEE" w:rsidR="00242833" w:rsidRPr="00CB10EA" w:rsidRDefault="00E24FFA" w:rsidP="003B157A">
      <w:pPr>
        <w:spacing w:line="320" w:lineRule="exact"/>
        <w:ind w:firstLineChars="50" w:firstLine="118"/>
        <w:rPr>
          <w:rFonts w:ascii="ＭＳ ゴシック" w:eastAsia="ＭＳ ゴシック" w:hAnsi="ＭＳ ゴシック"/>
          <w:sz w:val="24"/>
        </w:rPr>
      </w:pPr>
      <w:r w:rsidRPr="00CB10EA">
        <w:rPr>
          <w:rFonts w:ascii="ＭＳ ゴシック" w:eastAsia="ＭＳ ゴシック" w:hAnsi="ＭＳ ゴシック"/>
          <w:sz w:val="24"/>
        </w:rPr>
        <w:t xml:space="preserve">(4) </w:t>
      </w:r>
      <w:r w:rsidR="00242833" w:rsidRPr="00CB10EA">
        <w:rPr>
          <w:rFonts w:ascii="ＭＳ ゴシック" w:eastAsia="ＭＳ ゴシック" w:hAnsi="ＭＳ ゴシック" w:hint="eastAsia"/>
          <w:sz w:val="24"/>
        </w:rPr>
        <w:t>その他、スマートシティの取組及び特区の推進にあたり必要な事項に関する</w:t>
      </w:r>
      <w:r w:rsidRPr="00CB10EA">
        <w:rPr>
          <w:rFonts w:ascii="ＭＳ ゴシック" w:eastAsia="ＭＳ ゴシック" w:hAnsi="ＭＳ ゴシック" w:hint="eastAsia"/>
          <w:sz w:val="24"/>
        </w:rPr>
        <w:t>こ</w:t>
      </w:r>
      <w:r w:rsidR="00242833" w:rsidRPr="00CB10EA">
        <w:rPr>
          <w:rFonts w:ascii="ＭＳ ゴシック" w:eastAsia="ＭＳ ゴシック" w:hAnsi="ＭＳ ゴシック" w:hint="eastAsia"/>
          <w:sz w:val="24"/>
        </w:rPr>
        <w:t>と</w:t>
      </w:r>
    </w:p>
    <w:p w14:paraId="7810026B"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p>
    <w:p w14:paraId="1939CCD1"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（組織）</w:t>
      </w:r>
    </w:p>
    <w:p w14:paraId="597330D6" w14:textId="77777777" w:rsidR="00BC6D7A" w:rsidRPr="00CB10EA" w:rsidRDefault="00242833" w:rsidP="00BC6D7A">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 xml:space="preserve">第３条　</w:t>
      </w:r>
      <w:r w:rsidR="00BC6D7A" w:rsidRPr="00CB10EA">
        <w:rPr>
          <w:rFonts w:ascii="ＭＳ ゴシック" w:eastAsia="ＭＳ ゴシック" w:hAnsi="ＭＳ ゴシック" w:hint="eastAsia"/>
          <w:sz w:val="24"/>
        </w:rPr>
        <w:t>本部は、別表１に掲げるものをもって構成する。</w:t>
      </w:r>
    </w:p>
    <w:p w14:paraId="33256373" w14:textId="77777777" w:rsidR="00BC6D7A" w:rsidRPr="00CB10EA" w:rsidRDefault="00BC6D7A" w:rsidP="00BC6D7A">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２　本部長は、知事の職にある者をもって充てる。</w:t>
      </w:r>
    </w:p>
    <w:p w14:paraId="3C650739" w14:textId="04588DB0" w:rsidR="00BC6D7A" w:rsidRPr="00CB10EA" w:rsidRDefault="00BC6D7A" w:rsidP="00BC6D7A">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３　副本部長は、副知事（スマートシティ戦略部担当）の職にある者をもって充てる。</w:t>
      </w:r>
    </w:p>
    <w:p w14:paraId="6F310D53" w14:textId="3AC0659B" w:rsidR="007F1763" w:rsidRPr="00CB10EA" w:rsidRDefault="003B157A" w:rsidP="00BC6D7A">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４　最高デジタル統括責任者（Chief Digital Officer。以下「</w:t>
      </w:r>
      <w:r w:rsidR="007F1763" w:rsidRPr="00CB10EA">
        <w:rPr>
          <w:rFonts w:ascii="ＭＳ ゴシック" w:eastAsia="ＭＳ ゴシック" w:hAnsi="ＭＳ ゴシック" w:hint="eastAsia"/>
          <w:sz w:val="24"/>
        </w:rPr>
        <w:t>CDO</w:t>
      </w:r>
      <w:r w:rsidRPr="00CB10EA">
        <w:rPr>
          <w:rFonts w:ascii="ＭＳ ゴシック" w:eastAsia="ＭＳ ゴシック" w:hAnsi="ＭＳ ゴシック" w:hint="eastAsia"/>
          <w:sz w:val="24"/>
        </w:rPr>
        <w:t>」という。）は、ス</w:t>
      </w:r>
    </w:p>
    <w:p w14:paraId="544050D5" w14:textId="2C9BC714" w:rsidR="003B157A" w:rsidRPr="00CB10EA" w:rsidRDefault="003B157A" w:rsidP="00A11B32">
      <w:pPr>
        <w:spacing w:line="320" w:lineRule="exact"/>
        <w:ind w:leftChars="100" w:left="272" w:hangingChars="28" w:hanging="66"/>
        <w:rPr>
          <w:rFonts w:ascii="ＭＳ ゴシック" w:eastAsia="ＭＳ ゴシック" w:hAnsi="ＭＳ ゴシック"/>
          <w:sz w:val="24"/>
        </w:rPr>
      </w:pPr>
      <w:r w:rsidRPr="00CB10EA">
        <w:rPr>
          <w:rFonts w:ascii="ＭＳ ゴシック" w:eastAsia="ＭＳ ゴシック" w:hAnsi="ＭＳ ゴシック" w:hint="eastAsia"/>
          <w:sz w:val="24"/>
        </w:rPr>
        <w:t>マートシティ戦略部長の職にある者をもって充てる。</w:t>
      </w:r>
    </w:p>
    <w:p w14:paraId="0AD2E463" w14:textId="77777777" w:rsidR="003C2176" w:rsidRPr="00CB10EA" w:rsidRDefault="003C2176" w:rsidP="003C2176">
      <w:pPr>
        <w:spacing w:line="320" w:lineRule="exact"/>
        <w:ind w:left="302" w:hangingChars="128" w:hanging="302"/>
        <w:rPr>
          <w:rFonts w:ascii="ＭＳ ゴシック" w:eastAsia="ＭＳ ゴシック" w:hAnsi="ＭＳ ゴシック"/>
          <w:sz w:val="24"/>
        </w:rPr>
      </w:pPr>
    </w:p>
    <w:p w14:paraId="579052CD"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（運営）</w:t>
      </w:r>
    </w:p>
    <w:p w14:paraId="56C55C16"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第４条　本部長は、本部会議を招集し、これを主宰する。</w:t>
      </w:r>
    </w:p>
    <w:p w14:paraId="6C6A9B1F" w14:textId="77777777" w:rsidR="00242833" w:rsidRPr="00CB10EA" w:rsidRDefault="00242833" w:rsidP="00242833">
      <w:pPr>
        <w:spacing w:line="320" w:lineRule="exact"/>
        <w:ind w:left="236" w:hangingChars="100" w:hanging="236"/>
        <w:rPr>
          <w:rFonts w:ascii="ＭＳ ゴシック" w:eastAsia="ＭＳ ゴシック" w:hAnsi="ＭＳ ゴシック"/>
          <w:sz w:val="24"/>
        </w:rPr>
      </w:pPr>
      <w:r w:rsidRPr="00CB10EA">
        <w:rPr>
          <w:rFonts w:ascii="ＭＳ ゴシック" w:eastAsia="ＭＳ ゴシック" w:hAnsi="ＭＳ ゴシック" w:hint="eastAsia"/>
          <w:sz w:val="24"/>
        </w:rPr>
        <w:t>２　副本部長は、本部長を補佐し、本部長が不在のときは、副本部長がその職務を代理する。</w:t>
      </w:r>
    </w:p>
    <w:p w14:paraId="50CDDA03" w14:textId="77777777" w:rsidR="00242833" w:rsidRPr="00CB10EA" w:rsidRDefault="00242833" w:rsidP="00242833">
      <w:pPr>
        <w:spacing w:line="320" w:lineRule="exact"/>
        <w:ind w:left="236" w:hangingChars="100" w:hanging="236"/>
        <w:rPr>
          <w:rFonts w:ascii="ＭＳ ゴシック" w:eastAsia="ＭＳ ゴシック" w:hAnsi="ＭＳ ゴシック"/>
          <w:sz w:val="24"/>
        </w:rPr>
      </w:pPr>
      <w:r w:rsidRPr="00CB10EA">
        <w:rPr>
          <w:rFonts w:ascii="ＭＳ ゴシック" w:eastAsia="ＭＳ ゴシック" w:hAnsi="ＭＳ ゴシック" w:hint="eastAsia"/>
          <w:sz w:val="24"/>
        </w:rPr>
        <w:t>３　本部長は、必要があると認めるときは、本部会議に本部員以外の者の出席を求めることができる。</w:t>
      </w:r>
    </w:p>
    <w:p w14:paraId="043198B5" w14:textId="2B13B0F6" w:rsidR="00242833" w:rsidRPr="00CB10EA" w:rsidRDefault="00242833" w:rsidP="00242833">
      <w:pPr>
        <w:spacing w:line="320" w:lineRule="exact"/>
        <w:ind w:left="302" w:hangingChars="128" w:hanging="302"/>
        <w:rPr>
          <w:rFonts w:ascii="ＭＳ ゴシック" w:eastAsia="ＭＳ ゴシック" w:hAnsi="ＭＳ ゴシック"/>
          <w:sz w:val="24"/>
        </w:rPr>
      </w:pPr>
    </w:p>
    <w:p w14:paraId="2D78A7A8" w14:textId="0206B81D" w:rsidR="003B157A" w:rsidRPr="00CB10EA" w:rsidRDefault="003B157A"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w:t>
      </w:r>
      <w:r w:rsidR="007F1763" w:rsidRPr="00CB10EA">
        <w:rPr>
          <w:rFonts w:ascii="ＭＳ ゴシック" w:eastAsia="ＭＳ ゴシック" w:hAnsi="ＭＳ ゴシック" w:hint="eastAsia"/>
          <w:sz w:val="24"/>
        </w:rPr>
        <w:t>CDO</w:t>
      </w:r>
      <w:r w:rsidRPr="00CB10EA">
        <w:rPr>
          <w:rFonts w:ascii="ＭＳ ゴシック" w:eastAsia="ＭＳ ゴシック" w:hAnsi="ＭＳ ゴシック" w:hint="eastAsia"/>
          <w:sz w:val="24"/>
        </w:rPr>
        <w:t>の職務等）</w:t>
      </w:r>
    </w:p>
    <w:p w14:paraId="2C676236" w14:textId="32C85911" w:rsidR="003B157A" w:rsidRPr="00CB10EA" w:rsidRDefault="003B157A" w:rsidP="00A11B32">
      <w:pPr>
        <w:spacing w:line="320" w:lineRule="exact"/>
        <w:ind w:left="236" w:hangingChars="100" w:hanging="236"/>
        <w:rPr>
          <w:rFonts w:ascii="ＭＳ ゴシック" w:eastAsia="ＭＳ ゴシック" w:hAnsi="ＭＳ ゴシック"/>
          <w:sz w:val="24"/>
        </w:rPr>
      </w:pPr>
      <w:r w:rsidRPr="00CB10EA">
        <w:rPr>
          <w:rFonts w:ascii="ＭＳ ゴシック" w:eastAsia="ＭＳ ゴシック" w:hAnsi="ＭＳ ゴシック" w:hint="eastAsia"/>
          <w:sz w:val="24"/>
        </w:rPr>
        <w:t xml:space="preserve">第５条　</w:t>
      </w:r>
      <w:r w:rsidR="007F1763" w:rsidRPr="00CB10EA">
        <w:rPr>
          <w:rFonts w:ascii="ＭＳ ゴシック" w:eastAsia="ＭＳ ゴシック" w:hAnsi="ＭＳ ゴシック" w:hint="eastAsia"/>
          <w:sz w:val="24"/>
        </w:rPr>
        <w:t>CDO</w:t>
      </w:r>
      <w:r w:rsidRPr="00CB10EA">
        <w:rPr>
          <w:rFonts w:ascii="ＭＳ ゴシック" w:eastAsia="ＭＳ ゴシック" w:hAnsi="ＭＳ ゴシック" w:hint="eastAsia"/>
          <w:sz w:val="24"/>
        </w:rPr>
        <w:t>は、大阪の自治体におけるデジタル改革の推進（府庁</w:t>
      </w:r>
      <w:r w:rsidR="007F1763" w:rsidRPr="00CB10EA">
        <w:rPr>
          <w:rFonts w:ascii="ＭＳ ゴシック" w:eastAsia="ＭＳ ゴシック" w:hAnsi="ＭＳ ゴシック" w:hint="eastAsia"/>
          <w:sz w:val="24"/>
        </w:rPr>
        <w:t>DX</w:t>
      </w:r>
      <w:r w:rsidRPr="00CB10EA">
        <w:rPr>
          <w:rFonts w:ascii="ＭＳ ゴシック" w:eastAsia="ＭＳ ゴシック" w:hAnsi="ＭＳ ゴシック" w:hint="eastAsia"/>
          <w:sz w:val="24"/>
        </w:rPr>
        <w:t>を除く）及び住民</w:t>
      </w:r>
      <w:r w:rsidR="00FD7B8A" w:rsidRPr="00CB10EA">
        <w:rPr>
          <w:rFonts w:ascii="ＭＳ ゴシック" w:eastAsia="ＭＳ ゴシック" w:hAnsi="ＭＳ ゴシック" w:hint="eastAsia"/>
          <w:sz w:val="24"/>
        </w:rPr>
        <w:t>の生活の質（</w:t>
      </w:r>
      <w:r w:rsidR="007F1763" w:rsidRPr="00CB10EA">
        <w:rPr>
          <w:rFonts w:ascii="ＭＳ ゴシック" w:eastAsia="ＭＳ ゴシック" w:hAnsi="ＭＳ ゴシック" w:hint="eastAsia"/>
          <w:sz w:val="24"/>
        </w:rPr>
        <w:t>QOL</w:t>
      </w:r>
      <w:r w:rsidR="00FD7B8A" w:rsidRPr="00CB10EA">
        <w:rPr>
          <w:rFonts w:ascii="ＭＳ ゴシック" w:eastAsia="ＭＳ ゴシック" w:hAnsi="ＭＳ ゴシック" w:hint="eastAsia"/>
          <w:sz w:val="24"/>
        </w:rPr>
        <w:t>）</w:t>
      </w:r>
      <w:r w:rsidRPr="00CB10EA">
        <w:rPr>
          <w:rFonts w:ascii="ＭＳ ゴシック" w:eastAsia="ＭＳ ゴシック" w:hAnsi="ＭＳ ゴシック" w:hint="eastAsia"/>
          <w:sz w:val="24"/>
        </w:rPr>
        <w:t>の向上を図るため、各施策の進捗管理や部局間の調整等を総括する。</w:t>
      </w:r>
    </w:p>
    <w:p w14:paraId="0A47A640" w14:textId="77777777" w:rsidR="000576EC" w:rsidRPr="00CB10EA" w:rsidRDefault="000576EC" w:rsidP="00242833">
      <w:pPr>
        <w:spacing w:line="320" w:lineRule="exact"/>
        <w:ind w:left="302" w:hangingChars="128" w:hanging="302"/>
        <w:rPr>
          <w:rFonts w:ascii="ＭＳ ゴシック" w:eastAsia="ＭＳ ゴシック" w:hAnsi="ＭＳ ゴシック"/>
          <w:sz w:val="24"/>
        </w:rPr>
      </w:pPr>
    </w:p>
    <w:p w14:paraId="7DBC15A4"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（幹事会）</w:t>
      </w:r>
    </w:p>
    <w:p w14:paraId="33973621" w14:textId="1674F973"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第</w:t>
      </w:r>
      <w:r w:rsidR="00FF1F18" w:rsidRPr="00CB10EA">
        <w:rPr>
          <w:rFonts w:ascii="ＭＳ ゴシック" w:eastAsia="ＭＳ ゴシック" w:hAnsi="ＭＳ ゴシック" w:hint="eastAsia"/>
          <w:sz w:val="24"/>
        </w:rPr>
        <w:t>６</w:t>
      </w:r>
      <w:r w:rsidRPr="00CB10EA">
        <w:rPr>
          <w:rFonts w:ascii="ＭＳ ゴシック" w:eastAsia="ＭＳ ゴシック" w:hAnsi="ＭＳ ゴシック" w:hint="eastAsia"/>
          <w:sz w:val="24"/>
        </w:rPr>
        <w:t>条　本部の下に幹事会を置き、別表２に掲げるものをもって構成する。</w:t>
      </w:r>
    </w:p>
    <w:p w14:paraId="4B046C13"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２　幹事会の構成員は、第</w:t>
      </w:r>
      <w:r w:rsidR="004D153A" w:rsidRPr="00CB10EA">
        <w:rPr>
          <w:rFonts w:ascii="ＭＳ ゴシック" w:eastAsia="ＭＳ ゴシック" w:hAnsi="ＭＳ ゴシック" w:hint="eastAsia"/>
          <w:sz w:val="24"/>
        </w:rPr>
        <w:t>２</w:t>
      </w:r>
      <w:r w:rsidRPr="00CB10EA">
        <w:rPr>
          <w:rFonts w:ascii="ＭＳ ゴシック" w:eastAsia="ＭＳ ゴシック" w:hAnsi="ＭＳ ゴシック" w:hint="eastAsia"/>
          <w:sz w:val="24"/>
        </w:rPr>
        <w:t>条に掲げる所管事項に関する連絡調整を行うものとする。</w:t>
      </w:r>
    </w:p>
    <w:p w14:paraId="03B2F7D0"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３　幹事会の開催に関し必要な事項は別に定める。</w:t>
      </w:r>
    </w:p>
    <w:p w14:paraId="03D9910D"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４　幹事会の下に専門部会を置くことができる。</w:t>
      </w:r>
    </w:p>
    <w:p w14:paraId="4C9E52D3"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p>
    <w:p w14:paraId="70DC3DD8"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lastRenderedPageBreak/>
        <w:t>（庶務）</w:t>
      </w:r>
    </w:p>
    <w:p w14:paraId="4C3D7577" w14:textId="78263D0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第</w:t>
      </w:r>
      <w:r w:rsidR="00FF1F18" w:rsidRPr="00CB10EA">
        <w:rPr>
          <w:rFonts w:ascii="ＭＳ ゴシック" w:eastAsia="ＭＳ ゴシック" w:hAnsi="ＭＳ ゴシック" w:hint="eastAsia"/>
          <w:sz w:val="24"/>
        </w:rPr>
        <w:t>７</w:t>
      </w:r>
      <w:r w:rsidRPr="00CB10EA">
        <w:rPr>
          <w:rFonts w:ascii="ＭＳ ゴシック" w:eastAsia="ＭＳ ゴシック" w:hAnsi="ＭＳ ゴシック" w:hint="eastAsia"/>
          <w:sz w:val="24"/>
        </w:rPr>
        <w:t>条　本部の庶務は、スマートシティ戦略部において行う。</w:t>
      </w:r>
    </w:p>
    <w:p w14:paraId="6CD02294"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p>
    <w:p w14:paraId="07CB8B7E" w14:textId="77777777" w:rsidR="00242833" w:rsidRPr="00CB10EA" w:rsidRDefault="00242833" w:rsidP="00242833">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（委任）</w:t>
      </w:r>
    </w:p>
    <w:p w14:paraId="26B320D7" w14:textId="4B0DA2D0" w:rsidR="00242833" w:rsidRPr="00CB10EA" w:rsidRDefault="00242833" w:rsidP="00A11B32">
      <w:pPr>
        <w:spacing w:line="320" w:lineRule="exact"/>
        <w:ind w:left="302" w:hangingChars="128" w:hanging="302"/>
        <w:rPr>
          <w:rFonts w:ascii="ＭＳ ゴシック" w:eastAsia="ＭＳ ゴシック" w:hAnsi="ＭＳ ゴシック"/>
          <w:sz w:val="24"/>
        </w:rPr>
      </w:pPr>
      <w:r w:rsidRPr="00CB10EA">
        <w:rPr>
          <w:rFonts w:ascii="ＭＳ ゴシック" w:eastAsia="ＭＳ ゴシック" w:hAnsi="ＭＳ ゴシック" w:hint="eastAsia"/>
          <w:sz w:val="24"/>
        </w:rPr>
        <w:t>第</w:t>
      </w:r>
      <w:r w:rsidR="00FF1F18" w:rsidRPr="00CB10EA">
        <w:rPr>
          <w:rFonts w:ascii="ＭＳ ゴシック" w:eastAsia="ＭＳ ゴシック" w:hAnsi="ＭＳ ゴシック" w:hint="eastAsia"/>
          <w:sz w:val="24"/>
        </w:rPr>
        <w:t>８</w:t>
      </w:r>
      <w:r w:rsidRPr="00CB10EA">
        <w:rPr>
          <w:rFonts w:ascii="ＭＳ ゴシック" w:eastAsia="ＭＳ ゴシック" w:hAnsi="ＭＳ ゴシック" w:hint="eastAsia"/>
          <w:sz w:val="24"/>
        </w:rPr>
        <w:t>条　この要綱に定めるもののほか、本部の運営等に関し必要な事項は、本部長が定める。</w:t>
      </w:r>
    </w:p>
    <w:p w14:paraId="40FF9732" w14:textId="77777777" w:rsidR="009C5060" w:rsidRPr="00CB10EA" w:rsidRDefault="009C5060" w:rsidP="00242833">
      <w:pPr>
        <w:spacing w:line="320" w:lineRule="exact"/>
        <w:rPr>
          <w:rFonts w:ascii="ＭＳ ゴシック" w:eastAsia="ＭＳ ゴシック" w:hAnsi="ＭＳ ゴシック"/>
          <w:sz w:val="24"/>
        </w:rPr>
      </w:pPr>
    </w:p>
    <w:p w14:paraId="285830C2" w14:textId="77777777" w:rsidR="00736BE6" w:rsidRPr="00CB10EA" w:rsidRDefault="00736BE6" w:rsidP="00736BE6">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附　則</w:t>
      </w:r>
    </w:p>
    <w:p w14:paraId="5A5342EA" w14:textId="7FDEDF76" w:rsidR="00736BE6" w:rsidRPr="00CB10EA" w:rsidRDefault="00736BE6" w:rsidP="00736BE6">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この要綱は、平成</w:t>
      </w:r>
      <w:r w:rsidR="00555682" w:rsidRPr="00CB10EA">
        <w:rPr>
          <w:rFonts w:ascii="ＭＳ ゴシック" w:eastAsia="ＭＳ ゴシック" w:hAnsi="ＭＳ ゴシック" w:hint="eastAsia"/>
          <w:sz w:val="24"/>
        </w:rPr>
        <w:t>25</w:t>
      </w:r>
      <w:r w:rsidRPr="00CB10EA">
        <w:rPr>
          <w:rFonts w:ascii="ＭＳ ゴシック" w:eastAsia="ＭＳ ゴシック" w:hAnsi="ＭＳ ゴシック" w:hint="eastAsia"/>
          <w:sz w:val="24"/>
        </w:rPr>
        <w:t>年４月</w:t>
      </w:r>
      <w:r w:rsidR="00555682" w:rsidRPr="00CB10EA">
        <w:rPr>
          <w:rFonts w:ascii="ＭＳ ゴシック" w:eastAsia="ＭＳ ゴシック" w:hAnsi="ＭＳ ゴシック" w:hint="eastAsia"/>
          <w:sz w:val="24"/>
        </w:rPr>
        <w:t>26</w:t>
      </w:r>
      <w:r w:rsidRPr="00CB10EA">
        <w:rPr>
          <w:rFonts w:ascii="ＭＳ ゴシック" w:eastAsia="ＭＳ ゴシック" w:hAnsi="ＭＳ ゴシック" w:hint="eastAsia"/>
          <w:sz w:val="24"/>
        </w:rPr>
        <w:t>日から施行する。</w:t>
      </w:r>
    </w:p>
    <w:p w14:paraId="473AECF0" w14:textId="77777777" w:rsidR="00736BE6" w:rsidRPr="00CB10EA" w:rsidRDefault="00736BE6" w:rsidP="00736BE6">
      <w:pPr>
        <w:spacing w:line="320" w:lineRule="exact"/>
        <w:rPr>
          <w:rFonts w:ascii="ＭＳ ゴシック" w:eastAsia="ＭＳ ゴシック" w:hAnsi="ＭＳ ゴシック"/>
          <w:sz w:val="24"/>
        </w:rPr>
      </w:pPr>
    </w:p>
    <w:p w14:paraId="3AA09C8A" w14:textId="0360CCC4" w:rsidR="00736BE6" w:rsidRPr="00CB10EA" w:rsidRDefault="00736BE6" w:rsidP="00736BE6">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この要綱は、平成</w:t>
      </w:r>
      <w:r w:rsidR="00555682" w:rsidRPr="00CB10EA">
        <w:rPr>
          <w:rFonts w:ascii="ＭＳ ゴシック" w:eastAsia="ＭＳ ゴシック" w:hAnsi="ＭＳ ゴシック" w:hint="eastAsia"/>
          <w:sz w:val="24"/>
        </w:rPr>
        <w:t>26</w:t>
      </w:r>
      <w:r w:rsidRPr="00CB10EA">
        <w:rPr>
          <w:rFonts w:ascii="ＭＳ ゴシック" w:eastAsia="ＭＳ ゴシック" w:hAnsi="ＭＳ ゴシック" w:hint="eastAsia"/>
          <w:sz w:val="24"/>
        </w:rPr>
        <w:t>年５月</w:t>
      </w:r>
      <w:r w:rsidR="00555682" w:rsidRPr="00CB10EA">
        <w:rPr>
          <w:rFonts w:ascii="ＭＳ ゴシック" w:eastAsia="ＭＳ ゴシック" w:hAnsi="ＭＳ ゴシック" w:hint="eastAsia"/>
          <w:sz w:val="24"/>
        </w:rPr>
        <w:t>12</w:t>
      </w:r>
      <w:r w:rsidRPr="00CB10EA">
        <w:rPr>
          <w:rFonts w:ascii="ＭＳ ゴシック" w:eastAsia="ＭＳ ゴシック" w:hAnsi="ＭＳ ゴシック" w:hint="eastAsia"/>
          <w:sz w:val="24"/>
        </w:rPr>
        <w:t>日から施行する。</w:t>
      </w:r>
    </w:p>
    <w:p w14:paraId="3EA21C72" w14:textId="77777777" w:rsidR="00736BE6" w:rsidRPr="00CB10EA" w:rsidRDefault="00736BE6" w:rsidP="00736BE6">
      <w:pPr>
        <w:spacing w:line="320" w:lineRule="exact"/>
        <w:rPr>
          <w:rFonts w:ascii="ＭＳ ゴシック" w:eastAsia="ＭＳ ゴシック" w:hAnsi="ＭＳ ゴシック"/>
          <w:sz w:val="24"/>
        </w:rPr>
      </w:pPr>
    </w:p>
    <w:p w14:paraId="6C2A11BC" w14:textId="28D0EEF9" w:rsidR="00736BE6" w:rsidRPr="00CB10EA" w:rsidRDefault="00736BE6" w:rsidP="00736BE6">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この要綱は、平成</w:t>
      </w:r>
      <w:r w:rsidR="00555682" w:rsidRPr="00CB10EA">
        <w:rPr>
          <w:rFonts w:ascii="ＭＳ ゴシック" w:eastAsia="ＭＳ ゴシック" w:hAnsi="ＭＳ ゴシック" w:hint="eastAsia"/>
          <w:sz w:val="24"/>
        </w:rPr>
        <w:t>27</w:t>
      </w:r>
      <w:r w:rsidRPr="00CB10EA">
        <w:rPr>
          <w:rFonts w:ascii="ＭＳ ゴシック" w:eastAsia="ＭＳ ゴシック" w:hAnsi="ＭＳ ゴシック" w:hint="eastAsia"/>
          <w:sz w:val="24"/>
        </w:rPr>
        <w:t>年７月</w:t>
      </w:r>
      <w:r w:rsidR="00555682" w:rsidRPr="00CB10EA">
        <w:rPr>
          <w:rFonts w:ascii="ＭＳ ゴシック" w:eastAsia="ＭＳ ゴシック" w:hAnsi="ＭＳ ゴシック" w:hint="eastAsia"/>
          <w:sz w:val="24"/>
        </w:rPr>
        <w:t>15</w:t>
      </w:r>
      <w:r w:rsidRPr="00CB10EA">
        <w:rPr>
          <w:rFonts w:ascii="ＭＳ ゴシック" w:eastAsia="ＭＳ ゴシック" w:hAnsi="ＭＳ ゴシック" w:hint="eastAsia"/>
          <w:sz w:val="24"/>
        </w:rPr>
        <w:t>日から施行する。</w:t>
      </w:r>
    </w:p>
    <w:p w14:paraId="24F74EB6" w14:textId="77777777" w:rsidR="00736BE6" w:rsidRPr="00CB10EA" w:rsidRDefault="00736BE6" w:rsidP="00736BE6">
      <w:pPr>
        <w:spacing w:line="320" w:lineRule="exact"/>
        <w:rPr>
          <w:rFonts w:ascii="ＭＳ ゴシック" w:eastAsia="ＭＳ ゴシック" w:hAnsi="ＭＳ ゴシック"/>
          <w:sz w:val="24"/>
        </w:rPr>
      </w:pPr>
    </w:p>
    <w:p w14:paraId="3E9367DF" w14:textId="2ED766A2" w:rsidR="00736BE6" w:rsidRPr="00CB10EA" w:rsidRDefault="00736BE6" w:rsidP="00736BE6">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この要綱は、平成</w:t>
      </w:r>
      <w:r w:rsidR="00555682" w:rsidRPr="00CB10EA">
        <w:rPr>
          <w:rFonts w:ascii="ＭＳ ゴシック" w:eastAsia="ＭＳ ゴシック" w:hAnsi="ＭＳ ゴシック" w:hint="eastAsia"/>
          <w:sz w:val="24"/>
        </w:rPr>
        <w:t>29</w:t>
      </w:r>
      <w:r w:rsidRPr="00CB10EA">
        <w:rPr>
          <w:rFonts w:ascii="ＭＳ ゴシック" w:eastAsia="ＭＳ ゴシック" w:hAnsi="ＭＳ ゴシック" w:hint="eastAsia"/>
          <w:sz w:val="24"/>
        </w:rPr>
        <w:t>年７月</w:t>
      </w:r>
      <w:r w:rsidR="00555682" w:rsidRPr="00CB10EA">
        <w:rPr>
          <w:rFonts w:ascii="ＭＳ ゴシック" w:eastAsia="ＭＳ ゴシック" w:hAnsi="ＭＳ ゴシック" w:hint="eastAsia"/>
          <w:sz w:val="24"/>
        </w:rPr>
        <w:t>11</w:t>
      </w:r>
      <w:r w:rsidRPr="00CB10EA">
        <w:rPr>
          <w:rFonts w:ascii="ＭＳ ゴシック" w:eastAsia="ＭＳ ゴシック" w:hAnsi="ＭＳ ゴシック" w:hint="eastAsia"/>
          <w:sz w:val="24"/>
        </w:rPr>
        <w:t>日から施行する。</w:t>
      </w:r>
    </w:p>
    <w:p w14:paraId="3804A1FD" w14:textId="77777777" w:rsidR="00736BE6" w:rsidRPr="00CB10EA" w:rsidRDefault="00736BE6" w:rsidP="00736BE6">
      <w:pPr>
        <w:spacing w:line="320" w:lineRule="exact"/>
        <w:rPr>
          <w:rFonts w:ascii="ＭＳ ゴシック" w:eastAsia="ＭＳ ゴシック" w:hAnsi="ＭＳ ゴシック"/>
          <w:sz w:val="24"/>
        </w:rPr>
      </w:pPr>
    </w:p>
    <w:p w14:paraId="24C747CB" w14:textId="6119163F" w:rsidR="00736BE6" w:rsidRPr="00CB10EA" w:rsidRDefault="00736BE6" w:rsidP="00736BE6">
      <w:pPr>
        <w:spacing w:line="320" w:lineRule="exact"/>
        <w:ind w:firstLineChars="200" w:firstLine="472"/>
        <w:rPr>
          <w:rFonts w:ascii="ＭＳ ゴシック" w:eastAsia="ＭＳ ゴシック" w:hAnsi="ＭＳ ゴシック"/>
          <w:sz w:val="24"/>
        </w:rPr>
      </w:pPr>
      <w:r w:rsidRPr="00CB10EA">
        <w:rPr>
          <w:rFonts w:ascii="ＭＳ ゴシック" w:eastAsia="ＭＳ ゴシック" w:hAnsi="ＭＳ ゴシック" w:hint="eastAsia"/>
          <w:sz w:val="24"/>
        </w:rPr>
        <w:t>この要綱は、令和元年７月</w:t>
      </w:r>
      <w:r w:rsidR="00555682" w:rsidRPr="00CB10EA">
        <w:rPr>
          <w:rFonts w:ascii="ＭＳ ゴシック" w:eastAsia="ＭＳ ゴシック" w:hAnsi="ＭＳ ゴシック" w:hint="eastAsia"/>
          <w:sz w:val="24"/>
        </w:rPr>
        <w:t>16</w:t>
      </w:r>
      <w:r w:rsidRPr="00CB10EA">
        <w:rPr>
          <w:rFonts w:ascii="ＭＳ ゴシック" w:eastAsia="ＭＳ ゴシック" w:hAnsi="ＭＳ ゴシック" w:hint="eastAsia"/>
          <w:sz w:val="24"/>
        </w:rPr>
        <w:t>日から施行する。</w:t>
      </w:r>
    </w:p>
    <w:p w14:paraId="0C1A0B45" w14:textId="77777777" w:rsidR="00736BE6" w:rsidRPr="00CB10EA" w:rsidRDefault="00736BE6" w:rsidP="00736BE6">
      <w:pPr>
        <w:spacing w:line="320" w:lineRule="exact"/>
        <w:rPr>
          <w:rFonts w:ascii="ＭＳ ゴシック" w:eastAsia="ＭＳ ゴシック" w:hAnsi="ＭＳ ゴシック"/>
          <w:sz w:val="24"/>
        </w:rPr>
      </w:pPr>
    </w:p>
    <w:p w14:paraId="5E2F0558" w14:textId="666370EE" w:rsidR="00736BE6" w:rsidRPr="00CB10EA" w:rsidRDefault="00736BE6" w:rsidP="00736BE6">
      <w:pPr>
        <w:ind w:firstLineChars="100" w:firstLine="236"/>
        <w:jc w:val="lef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この要綱は、令和元年</w:t>
      </w:r>
      <w:r w:rsidR="00555682" w:rsidRPr="00CB10EA">
        <w:rPr>
          <w:rFonts w:ascii="ＭＳ ゴシック" w:eastAsia="ＭＳ ゴシック" w:hAnsi="ＭＳ ゴシック" w:hint="eastAsia"/>
          <w:sz w:val="24"/>
        </w:rPr>
        <w:t>12</w:t>
      </w:r>
      <w:r w:rsidRPr="00CB10EA">
        <w:rPr>
          <w:rFonts w:ascii="ＭＳ ゴシック" w:eastAsia="ＭＳ ゴシック" w:hAnsi="ＭＳ ゴシック" w:hint="eastAsia"/>
          <w:sz w:val="24"/>
        </w:rPr>
        <w:t>月</w:t>
      </w:r>
      <w:r w:rsidR="00555682" w:rsidRPr="00CB10EA">
        <w:rPr>
          <w:rFonts w:ascii="ＭＳ ゴシック" w:eastAsia="ＭＳ ゴシック" w:hAnsi="ＭＳ ゴシック" w:hint="eastAsia"/>
          <w:sz w:val="24"/>
        </w:rPr>
        <w:t>14</w:t>
      </w:r>
      <w:r w:rsidRPr="00CB10EA">
        <w:rPr>
          <w:rFonts w:ascii="ＭＳ ゴシック" w:eastAsia="ＭＳ ゴシック" w:hAnsi="ＭＳ ゴシック" w:hint="eastAsia"/>
          <w:sz w:val="24"/>
        </w:rPr>
        <w:t>日から施行する。</w:t>
      </w:r>
    </w:p>
    <w:p w14:paraId="4CECF269" w14:textId="77777777" w:rsidR="00736BE6" w:rsidRPr="00CB10EA" w:rsidRDefault="00736BE6" w:rsidP="00736BE6">
      <w:pPr>
        <w:ind w:firstLineChars="100" w:firstLine="236"/>
        <w:jc w:val="left"/>
        <w:rPr>
          <w:rFonts w:ascii="ＭＳ ゴシック" w:eastAsia="ＭＳ ゴシック" w:hAnsi="ＭＳ ゴシック"/>
          <w:sz w:val="24"/>
        </w:rPr>
      </w:pPr>
    </w:p>
    <w:p w14:paraId="391C8022" w14:textId="77777777" w:rsidR="007B65FC" w:rsidRPr="00CB10EA" w:rsidRDefault="00736BE6" w:rsidP="007B65FC">
      <w:pPr>
        <w:ind w:firstLineChars="100" w:firstLine="236"/>
        <w:jc w:val="lef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この要綱は、令和２年４月１日から施行する。</w:t>
      </w:r>
    </w:p>
    <w:p w14:paraId="156C77F7" w14:textId="77777777" w:rsidR="007B65FC" w:rsidRPr="00CB10EA" w:rsidRDefault="007B65FC" w:rsidP="007B65FC">
      <w:pPr>
        <w:ind w:firstLineChars="100" w:firstLine="236"/>
        <w:jc w:val="left"/>
        <w:rPr>
          <w:rFonts w:ascii="ＭＳ ゴシック" w:eastAsia="ＭＳ ゴシック" w:hAnsi="ＭＳ ゴシック"/>
          <w:sz w:val="24"/>
        </w:rPr>
      </w:pPr>
    </w:p>
    <w:p w14:paraId="7D42E983" w14:textId="0E77AF9D" w:rsidR="007B65FC" w:rsidRPr="00CB10EA" w:rsidRDefault="0040616D" w:rsidP="007B65FC">
      <w:pPr>
        <w:ind w:firstLineChars="200" w:firstLine="472"/>
        <w:jc w:val="left"/>
        <w:rPr>
          <w:rFonts w:ascii="ＭＳ ゴシック" w:eastAsia="ＭＳ ゴシック" w:hAnsi="ＭＳ ゴシック"/>
          <w:sz w:val="24"/>
        </w:rPr>
      </w:pPr>
      <w:r w:rsidRPr="00CB10EA">
        <w:rPr>
          <w:rFonts w:ascii="ＭＳ ゴシック" w:eastAsia="ＭＳ ゴシック" w:hAnsi="ＭＳ ゴシック" w:hint="eastAsia"/>
          <w:sz w:val="24"/>
        </w:rPr>
        <w:t>この要綱は、令和２年</w:t>
      </w:r>
      <w:r w:rsidR="00555682" w:rsidRPr="00CB10EA">
        <w:rPr>
          <w:rFonts w:ascii="ＭＳ ゴシック" w:eastAsia="ＭＳ ゴシック" w:hAnsi="ＭＳ ゴシック" w:hint="eastAsia"/>
          <w:sz w:val="24"/>
        </w:rPr>
        <w:t>10</w:t>
      </w:r>
      <w:r w:rsidRPr="00CB10EA">
        <w:rPr>
          <w:rFonts w:ascii="ＭＳ ゴシック" w:eastAsia="ＭＳ ゴシック" w:hAnsi="ＭＳ ゴシック" w:hint="eastAsia"/>
          <w:sz w:val="24"/>
        </w:rPr>
        <w:t>月１日から施行</w:t>
      </w:r>
      <w:r w:rsidR="007B65FC" w:rsidRPr="00CB10EA">
        <w:rPr>
          <w:rFonts w:ascii="ＭＳ ゴシック" w:eastAsia="ＭＳ ゴシック" w:hAnsi="ＭＳ ゴシック" w:hint="eastAsia"/>
          <w:sz w:val="24"/>
        </w:rPr>
        <w:t>する。</w:t>
      </w:r>
    </w:p>
    <w:p w14:paraId="46AA89CE" w14:textId="1112AB25" w:rsidR="00F00900" w:rsidRPr="00CB10EA" w:rsidRDefault="00F00900" w:rsidP="00F00900">
      <w:pPr>
        <w:jc w:val="left"/>
        <w:rPr>
          <w:rFonts w:ascii="ＭＳ ゴシック" w:eastAsia="ＭＳ ゴシック" w:hAnsi="ＭＳ ゴシック"/>
          <w:sz w:val="24"/>
        </w:rPr>
      </w:pPr>
    </w:p>
    <w:p w14:paraId="143C5DC5" w14:textId="2F1BB378" w:rsidR="00F00900" w:rsidRPr="00CB10EA" w:rsidRDefault="00F00900" w:rsidP="007B65FC">
      <w:pPr>
        <w:ind w:firstLineChars="200" w:firstLine="472"/>
        <w:jc w:val="left"/>
        <w:rPr>
          <w:rFonts w:ascii="ＭＳ ゴシック" w:eastAsia="ＭＳ ゴシック" w:hAnsi="ＭＳ ゴシック"/>
          <w:sz w:val="24"/>
        </w:rPr>
      </w:pPr>
      <w:r w:rsidRPr="00CB10EA">
        <w:rPr>
          <w:rFonts w:ascii="ＭＳ ゴシック" w:eastAsia="ＭＳ ゴシック" w:hAnsi="ＭＳ ゴシック" w:hint="eastAsia"/>
          <w:sz w:val="24"/>
        </w:rPr>
        <w:t>この要綱は、令和３年</w:t>
      </w:r>
      <w:r w:rsidR="00555682" w:rsidRPr="00CB10EA">
        <w:rPr>
          <w:rFonts w:ascii="ＭＳ ゴシック" w:eastAsia="ＭＳ ゴシック" w:hAnsi="ＭＳ ゴシック" w:hint="eastAsia"/>
          <w:sz w:val="24"/>
        </w:rPr>
        <w:t>11</w:t>
      </w:r>
      <w:r w:rsidRPr="00CB10EA">
        <w:rPr>
          <w:rFonts w:ascii="ＭＳ ゴシック" w:eastAsia="ＭＳ ゴシック" w:hAnsi="ＭＳ ゴシック" w:hint="eastAsia"/>
          <w:sz w:val="24"/>
        </w:rPr>
        <w:t>月１日から施行する。</w:t>
      </w:r>
    </w:p>
    <w:p w14:paraId="0B053BEE" w14:textId="32A5EE46" w:rsidR="00736BE6" w:rsidRPr="00CB10EA" w:rsidRDefault="00736BE6" w:rsidP="00736BE6">
      <w:pPr>
        <w:ind w:firstLineChars="100" w:firstLine="236"/>
        <w:jc w:val="left"/>
        <w:rPr>
          <w:rFonts w:ascii="ＭＳ ゴシック" w:eastAsia="ＭＳ ゴシック" w:hAnsi="ＭＳ ゴシック"/>
          <w:sz w:val="24"/>
        </w:rPr>
      </w:pPr>
    </w:p>
    <w:p w14:paraId="641D04D3" w14:textId="35232B9C" w:rsidR="004E6289" w:rsidRPr="00CB10EA" w:rsidRDefault="004E6289" w:rsidP="004E6289">
      <w:pPr>
        <w:ind w:firstLineChars="200" w:firstLine="472"/>
        <w:jc w:val="left"/>
        <w:rPr>
          <w:rFonts w:ascii="ＭＳ ゴシック" w:eastAsia="ＭＳ ゴシック" w:hAnsi="ＭＳ ゴシック"/>
          <w:sz w:val="24"/>
        </w:rPr>
      </w:pPr>
      <w:r w:rsidRPr="00CB10EA">
        <w:rPr>
          <w:rFonts w:ascii="ＭＳ ゴシック" w:eastAsia="ＭＳ ゴシック" w:hAnsi="ＭＳ ゴシック" w:hint="eastAsia"/>
          <w:sz w:val="24"/>
        </w:rPr>
        <w:t>この要綱は、令和４年１月１日から施行する。</w:t>
      </w:r>
    </w:p>
    <w:p w14:paraId="22B2D24B" w14:textId="77777777" w:rsidR="004E6289" w:rsidRPr="00CB10EA" w:rsidRDefault="004E6289" w:rsidP="00736BE6">
      <w:pPr>
        <w:ind w:firstLineChars="100" w:firstLine="236"/>
        <w:jc w:val="left"/>
        <w:rPr>
          <w:rFonts w:ascii="ＭＳ ゴシック" w:eastAsia="ＭＳ ゴシック" w:hAnsi="ＭＳ ゴシック"/>
          <w:sz w:val="24"/>
        </w:rPr>
      </w:pPr>
    </w:p>
    <w:p w14:paraId="220A3AED" w14:textId="4FE9F95E" w:rsidR="000B4E3C" w:rsidRPr="00CB10EA" w:rsidRDefault="006867B7" w:rsidP="00736BE6">
      <w:pPr>
        <w:ind w:firstLineChars="100" w:firstLine="236"/>
        <w:jc w:val="lef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この要綱は、令和４年４月１日から施行する。</w:t>
      </w:r>
    </w:p>
    <w:p w14:paraId="1D79F47B" w14:textId="77777777" w:rsidR="00BC125A" w:rsidRPr="00CB10EA" w:rsidRDefault="00BC125A" w:rsidP="00BC125A">
      <w:pPr>
        <w:ind w:firstLineChars="100" w:firstLine="236"/>
        <w:jc w:val="left"/>
        <w:rPr>
          <w:rFonts w:ascii="ＭＳ ゴシック" w:eastAsia="ＭＳ ゴシック" w:hAnsi="ＭＳ ゴシック"/>
          <w:sz w:val="24"/>
        </w:rPr>
      </w:pPr>
    </w:p>
    <w:p w14:paraId="6AA4C615" w14:textId="7781AC6C" w:rsidR="00BC125A" w:rsidRPr="00CB10EA" w:rsidRDefault="00BC125A" w:rsidP="00BC125A">
      <w:pPr>
        <w:ind w:firstLineChars="100" w:firstLine="236"/>
        <w:jc w:val="left"/>
        <w:rPr>
          <w:rFonts w:ascii="ＭＳ ゴシック" w:eastAsia="ＭＳ ゴシック" w:hAnsi="ＭＳ ゴシック"/>
          <w:sz w:val="24"/>
        </w:rPr>
      </w:pPr>
      <w:r w:rsidRPr="00CB10EA">
        <w:rPr>
          <w:rFonts w:ascii="ＭＳ ゴシック" w:eastAsia="ＭＳ ゴシック" w:hAnsi="ＭＳ ゴシック" w:hint="eastAsia"/>
          <w:sz w:val="24"/>
        </w:rPr>
        <w:t xml:space="preserve">　この要綱は、令和６年</w:t>
      </w:r>
      <w:r w:rsidR="00E32B2E" w:rsidRPr="00CB10EA">
        <w:rPr>
          <w:rFonts w:ascii="ＭＳ ゴシック" w:eastAsia="ＭＳ ゴシック" w:hAnsi="ＭＳ ゴシック" w:hint="eastAsia"/>
          <w:sz w:val="24"/>
        </w:rPr>
        <w:t>５</w:t>
      </w:r>
      <w:r w:rsidRPr="00CB10EA">
        <w:rPr>
          <w:rFonts w:ascii="ＭＳ ゴシック" w:eastAsia="ＭＳ ゴシック" w:hAnsi="ＭＳ ゴシック" w:hint="eastAsia"/>
          <w:sz w:val="24"/>
        </w:rPr>
        <w:t>月</w:t>
      </w:r>
      <w:r w:rsidR="00E32B2E" w:rsidRPr="00CB10EA">
        <w:rPr>
          <w:rFonts w:ascii="ＭＳ ゴシック" w:eastAsia="ＭＳ ゴシック" w:hAnsi="ＭＳ ゴシック" w:hint="eastAsia"/>
          <w:sz w:val="24"/>
        </w:rPr>
        <w:t>1</w:t>
      </w:r>
      <w:r w:rsidR="00E32B2E" w:rsidRPr="00CB10EA">
        <w:rPr>
          <w:rFonts w:ascii="ＭＳ ゴシック" w:eastAsia="ＭＳ ゴシック" w:hAnsi="ＭＳ ゴシック"/>
          <w:sz w:val="24"/>
        </w:rPr>
        <w:t>4</w:t>
      </w:r>
      <w:r w:rsidRPr="00CB10EA">
        <w:rPr>
          <w:rFonts w:ascii="ＭＳ ゴシック" w:eastAsia="ＭＳ ゴシック" w:hAnsi="ＭＳ ゴシック" w:hint="eastAsia"/>
          <w:sz w:val="24"/>
        </w:rPr>
        <w:t>日から施行する。</w:t>
      </w:r>
    </w:p>
    <w:p w14:paraId="317954C4" w14:textId="16B5A092" w:rsidR="000B4E3C" w:rsidRPr="00CB10EA" w:rsidRDefault="000B4E3C" w:rsidP="00736BE6">
      <w:pPr>
        <w:ind w:firstLineChars="100" w:firstLine="236"/>
        <w:jc w:val="left"/>
        <w:rPr>
          <w:rFonts w:ascii="ＭＳ ゴシック" w:eastAsia="ＭＳ ゴシック" w:hAnsi="ＭＳ ゴシック"/>
          <w:sz w:val="24"/>
        </w:rPr>
      </w:pPr>
    </w:p>
    <w:p w14:paraId="50DDD1D0" w14:textId="68C6EB0E" w:rsidR="000B4E3C" w:rsidRPr="00CB10EA" w:rsidRDefault="000B4E3C" w:rsidP="00736BE6">
      <w:pPr>
        <w:ind w:firstLineChars="100" w:firstLine="236"/>
        <w:jc w:val="left"/>
        <w:rPr>
          <w:rFonts w:ascii="ＭＳ ゴシック" w:eastAsia="ＭＳ ゴシック" w:hAnsi="ＭＳ ゴシック"/>
          <w:sz w:val="24"/>
        </w:rPr>
      </w:pPr>
    </w:p>
    <w:p w14:paraId="323477C4" w14:textId="21E36176" w:rsidR="000B4E3C" w:rsidRPr="00CB10EA" w:rsidRDefault="000B4E3C" w:rsidP="00736BE6">
      <w:pPr>
        <w:ind w:firstLineChars="100" w:firstLine="236"/>
        <w:jc w:val="left"/>
        <w:rPr>
          <w:rFonts w:ascii="ＭＳ ゴシック" w:eastAsia="ＭＳ ゴシック" w:hAnsi="ＭＳ ゴシック"/>
          <w:sz w:val="24"/>
        </w:rPr>
      </w:pPr>
    </w:p>
    <w:p w14:paraId="2B1EBBBE" w14:textId="551533A0" w:rsidR="000B4E3C" w:rsidRPr="00CB10EA" w:rsidRDefault="000B4E3C" w:rsidP="00736BE6">
      <w:pPr>
        <w:ind w:firstLineChars="100" w:firstLine="236"/>
        <w:jc w:val="left"/>
        <w:rPr>
          <w:rFonts w:ascii="ＭＳ ゴシック" w:eastAsia="ＭＳ ゴシック" w:hAnsi="ＭＳ ゴシック"/>
          <w:sz w:val="24"/>
        </w:rPr>
      </w:pPr>
    </w:p>
    <w:p w14:paraId="296A6588" w14:textId="71C5D52A" w:rsidR="000B4E3C" w:rsidRPr="00CB10EA" w:rsidRDefault="000B4E3C" w:rsidP="00736BE6">
      <w:pPr>
        <w:ind w:firstLineChars="100" w:firstLine="236"/>
        <w:jc w:val="left"/>
        <w:rPr>
          <w:rFonts w:ascii="ＭＳ ゴシック" w:eastAsia="ＭＳ ゴシック" w:hAnsi="ＭＳ ゴシック"/>
          <w:sz w:val="24"/>
        </w:rPr>
      </w:pPr>
    </w:p>
    <w:p w14:paraId="4D8FA664" w14:textId="1AEF272B" w:rsidR="000B4E3C" w:rsidRPr="00CB10EA" w:rsidRDefault="000B4E3C" w:rsidP="00736BE6">
      <w:pPr>
        <w:ind w:firstLineChars="100" w:firstLine="236"/>
        <w:jc w:val="left"/>
        <w:rPr>
          <w:rFonts w:ascii="ＭＳ ゴシック" w:eastAsia="ＭＳ ゴシック" w:hAnsi="ＭＳ ゴシック"/>
          <w:sz w:val="24"/>
        </w:rPr>
      </w:pPr>
    </w:p>
    <w:p w14:paraId="63BE521E" w14:textId="17613D44" w:rsidR="000B4E3C" w:rsidRPr="00CB10EA" w:rsidRDefault="000B4E3C" w:rsidP="00736BE6">
      <w:pPr>
        <w:ind w:firstLineChars="100" w:firstLine="236"/>
        <w:jc w:val="left"/>
        <w:rPr>
          <w:rFonts w:ascii="ＭＳ ゴシック" w:eastAsia="ＭＳ ゴシック" w:hAnsi="ＭＳ ゴシック"/>
          <w:sz w:val="24"/>
        </w:rPr>
      </w:pPr>
    </w:p>
    <w:p w14:paraId="0878108E" w14:textId="011FC991" w:rsidR="000B4E3C" w:rsidRPr="00CB10EA" w:rsidRDefault="000B4E3C" w:rsidP="00736BE6">
      <w:pPr>
        <w:ind w:firstLineChars="100" w:firstLine="236"/>
        <w:jc w:val="left"/>
        <w:rPr>
          <w:rFonts w:ascii="ＭＳ ゴシック" w:eastAsia="ＭＳ ゴシック" w:hAnsi="ＭＳ ゴシック"/>
          <w:sz w:val="24"/>
        </w:rPr>
      </w:pPr>
    </w:p>
    <w:p w14:paraId="3B847912" w14:textId="6425869F" w:rsidR="000B4E3C" w:rsidRPr="00CB10EA" w:rsidRDefault="000B4E3C" w:rsidP="00736BE6">
      <w:pPr>
        <w:ind w:firstLineChars="100" w:firstLine="236"/>
        <w:jc w:val="left"/>
        <w:rPr>
          <w:rFonts w:ascii="ＭＳ ゴシック" w:eastAsia="ＭＳ ゴシック" w:hAnsi="ＭＳ ゴシック"/>
          <w:sz w:val="24"/>
        </w:rPr>
      </w:pPr>
    </w:p>
    <w:p w14:paraId="0EAA7A53" w14:textId="3D237F98" w:rsidR="000B4E3C" w:rsidRPr="00CB10EA" w:rsidRDefault="000B4E3C" w:rsidP="00736BE6">
      <w:pPr>
        <w:ind w:firstLineChars="100" w:firstLine="236"/>
        <w:jc w:val="left"/>
        <w:rPr>
          <w:rFonts w:ascii="ＭＳ ゴシック" w:eastAsia="ＭＳ ゴシック" w:hAnsi="ＭＳ ゴシック"/>
          <w:sz w:val="24"/>
        </w:rPr>
      </w:pPr>
    </w:p>
    <w:p w14:paraId="721CFAB6" w14:textId="5CCB0237" w:rsidR="000B4E3C" w:rsidRPr="00CB10EA" w:rsidRDefault="000B4E3C" w:rsidP="00736BE6">
      <w:pPr>
        <w:ind w:firstLineChars="100" w:firstLine="236"/>
        <w:jc w:val="left"/>
        <w:rPr>
          <w:rFonts w:ascii="ＭＳ ゴシック" w:eastAsia="ＭＳ ゴシック" w:hAnsi="ＭＳ ゴシック"/>
          <w:sz w:val="24"/>
        </w:rPr>
      </w:pPr>
    </w:p>
    <w:p w14:paraId="7320D99C" w14:textId="4E492983" w:rsidR="000B4E3C" w:rsidRPr="00CB10EA" w:rsidRDefault="000B4E3C" w:rsidP="00736BE6">
      <w:pPr>
        <w:ind w:firstLineChars="100" w:firstLine="236"/>
        <w:jc w:val="left"/>
        <w:rPr>
          <w:rFonts w:ascii="ＭＳ ゴシック" w:eastAsia="ＭＳ ゴシック" w:hAnsi="ＭＳ ゴシック"/>
          <w:sz w:val="24"/>
        </w:rPr>
      </w:pPr>
    </w:p>
    <w:p w14:paraId="4845995D" w14:textId="77777777" w:rsidR="000B4E3C" w:rsidRPr="00CB10EA" w:rsidRDefault="000B4E3C" w:rsidP="00BC125A">
      <w:pPr>
        <w:jc w:val="left"/>
        <w:rPr>
          <w:rFonts w:ascii="ＭＳ ゴシック" w:eastAsia="ＭＳ ゴシック" w:hAnsi="ＭＳ ゴシック"/>
          <w:sz w:val="24"/>
        </w:rPr>
      </w:pPr>
    </w:p>
    <w:p w14:paraId="62D8DE51" w14:textId="77777777" w:rsidR="004E1EC4" w:rsidRPr="00CB10EA" w:rsidRDefault="006E60A2" w:rsidP="0071624B">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lang w:eastAsia="zh-CN"/>
        </w:rPr>
        <w:lastRenderedPageBreak/>
        <w:t>別表</w:t>
      </w:r>
      <w:r w:rsidR="00253509" w:rsidRPr="00CB10EA">
        <w:rPr>
          <w:rFonts w:ascii="ＭＳ ゴシック" w:eastAsia="ＭＳ ゴシック" w:hAnsi="ＭＳ ゴシック" w:hint="eastAsia"/>
          <w:sz w:val="24"/>
        </w:rPr>
        <w:t xml:space="preserve">１　</w:t>
      </w:r>
    </w:p>
    <w:p w14:paraId="34D5C6DB" w14:textId="77777777" w:rsidR="00253509" w:rsidRPr="00CB10EA" w:rsidRDefault="00253509" w:rsidP="0071624B">
      <w:pPr>
        <w:spacing w:line="320" w:lineRule="exact"/>
        <w:rPr>
          <w:rFonts w:ascii="ＭＳ ゴシック" w:eastAsia="ＭＳ ゴシック" w:hAnsi="ＭＳ ゴシック"/>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CB10EA" w:rsidRPr="00CB10EA" w14:paraId="4B7D6B54" w14:textId="77777777" w:rsidTr="00B25703">
        <w:tc>
          <w:tcPr>
            <w:tcW w:w="3118" w:type="dxa"/>
            <w:tcBorders>
              <w:top w:val="single" w:sz="4" w:space="0" w:color="auto"/>
              <w:left w:val="single" w:sz="4" w:space="0" w:color="auto"/>
              <w:bottom w:val="single" w:sz="4" w:space="0" w:color="auto"/>
              <w:right w:val="single" w:sz="4" w:space="0" w:color="auto"/>
            </w:tcBorders>
          </w:tcPr>
          <w:p w14:paraId="083A9BF3"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知事</w:t>
            </w:r>
          </w:p>
        </w:tc>
      </w:tr>
      <w:tr w:rsidR="00CB10EA" w:rsidRPr="00CB10EA" w14:paraId="6E5E917C" w14:textId="77777777" w:rsidTr="00B25703">
        <w:tc>
          <w:tcPr>
            <w:tcW w:w="3118" w:type="dxa"/>
            <w:tcBorders>
              <w:left w:val="single" w:sz="4" w:space="0" w:color="auto"/>
              <w:bottom w:val="single" w:sz="4" w:space="0" w:color="auto"/>
              <w:right w:val="single" w:sz="4" w:space="0" w:color="auto"/>
            </w:tcBorders>
            <w:shd w:val="clear" w:color="auto" w:fill="auto"/>
          </w:tcPr>
          <w:p w14:paraId="258B5C3F"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副知事</w:t>
            </w:r>
          </w:p>
        </w:tc>
      </w:tr>
      <w:tr w:rsidR="00CB10EA" w:rsidRPr="00CB10EA" w14:paraId="4B2BC354" w14:textId="77777777" w:rsidTr="00B25703">
        <w:tc>
          <w:tcPr>
            <w:tcW w:w="3118" w:type="dxa"/>
            <w:tcBorders>
              <w:right w:val="single" w:sz="4" w:space="0" w:color="auto"/>
            </w:tcBorders>
            <w:shd w:val="clear" w:color="auto" w:fill="auto"/>
          </w:tcPr>
          <w:p w14:paraId="3D002F85"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副首都推進局長</w:t>
            </w:r>
          </w:p>
        </w:tc>
      </w:tr>
      <w:tr w:rsidR="00CB10EA" w:rsidRPr="00CB10EA" w14:paraId="0B709E0D" w14:textId="77777777" w:rsidTr="00B25703">
        <w:tc>
          <w:tcPr>
            <w:tcW w:w="3118" w:type="dxa"/>
            <w:tcBorders>
              <w:right w:val="single" w:sz="4" w:space="0" w:color="auto"/>
            </w:tcBorders>
            <w:shd w:val="clear" w:color="auto" w:fill="auto"/>
          </w:tcPr>
          <w:p w14:paraId="68F14854"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危機管理監</w:t>
            </w:r>
          </w:p>
        </w:tc>
      </w:tr>
      <w:tr w:rsidR="00CB10EA" w:rsidRPr="00CB10EA" w14:paraId="2183CB04" w14:textId="77777777" w:rsidTr="00B25703">
        <w:tc>
          <w:tcPr>
            <w:tcW w:w="3118" w:type="dxa"/>
            <w:tcBorders>
              <w:right w:val="single" w:sz="4" w:space="0" w:color="auto"/>
            </w:tcBorders>
            <w:shd w:val="clear" w:color="auto" w:fill="auto"/>
          </w:tcPr>
          <w:p w14:paraId="7A6C22E6"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政策企画部長</w:t>
            </w:r>
          </w:p>
        </w:tc>
      </w:tr>
      <w:tr w:rsidR="00CB10EA" w:rsidRPr="00CB10EA" w14:paraId="06AA4A42" w14:textId="77777777" w:rsidTr="00B25703">
        <w:tc>
          <w:tcPr>
            <w:tcW w:w="3118" w:type="dxa"/>
            <w:tcBorders>
              <w:right w:val="single" w:sz="4" w:space="0" w:color="auto"/>
            </w:tcBorders>
            <w:shd w:val="clear" w:color="auto" w:fill="auto"/>
          </w:tcPr>
          <w:p w14:paraId="077DF846" w14:textId="7A3655BD" w:rsidR="004E6289" w:rsidRPr="00CB10EA" w:rsidRDefault="004E6289"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万博推進局長</w:t>
            </w:r>
          </w:p>
        </w:tc>
      </w:tr>
      <w:tr w:rsidR="00CB10EA" w:rsidRPr="00CB10EA" w14:paraId="7D301DE7" w14:textId="77777777" w:rsidTr="00B25703">
        <w:tc>
          <w:tcPr>
            <w:tcW w:w="3118" w:type="dxa"/>
            <w:tcBorders>
              <w:right w:val="single" w:sz="4" w:space="0" w:color="auto"/>
            </w:tcBorders>
            <w:shd w:val="clear" w:color="auto" w:fill="auto"/>
          </w:tcPr>
          <w:p w14:paraId="58101CDD"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総務部長</w:t>
            </w:r>
          </w:p>
        </w:tc>
      </w:tr>
      <w:tr w:rsidR="00CB10EA" w:rsidRPr="00CB10EA" w14:paraId="7E583525" w14:textId="77777777" w:rsidTr="00B25703">
        <w:tc>
          <w:tcPr>
            <w:tcW w:w="3118" w:type="dxa"/>
            <w:tcBorders>
              <w:right w:val="single" w:sz="4" w:space="0" w:color="auto"/>
            </w:tcBorders>
            <w:shd w:val="clear" w:color="auto" w:fill="auto"/>
          </w:tcPr>
          <w:p w14:paraId="39F81C08"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財務部長</w:t>
            </w:r>
          </w:p>
        </w:tc>
      </w:tr>
      <w:tr w:rsidR="00CB10EA" w:rsidRPr="00CB10EA" w14:paraId="0F4B433D" w14:textId="77777777" w:rsidTr="00B25703">
        <w:tc>
          <w:tcPr>
            <w:tcW w:w="3118" w:type="dxa"/>
            <w:tcBorders>
              <w:right w:val="single" w:sz="4" w:space="0" w:color="auto"/>
            </w:tcBorders>
            <w:shd w:val="clear" w:color="auto" w:fill="auto"/>
          </w:tcPr>
          <w:p w14:paraId="18FBCF45"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スマートシティ戦略部長</w:t>
            </w:r>
          </w:p>
        </w:tc>
      </w:tr>
      <w:tr w:rsidR="00CB10EA" w:rsidRPr="00CB10EA" w14:paraId="42F3EDB3" w14:textId="77777777" w:rsidTr="00B25703">
        <w:tc>
          <w:tcPr>
            <w:tcW w:w="3118" w:type="dxa"/>
            <w:tcBorders>
              <w:top w:val="single" w:sz="4" w:space="0" w:color="auto"/>
              <w:left w:val="single" w:sz="4" w:space="0" w:color="auto"/>
              <w:bottom w:val="single" w:sz="4" w:space="0" w:color="auto"/>
              <w:right w:val="single" w:sz="4" w:space="0" w:color="auto"/>
            </w:tcBorders>
            <w:shd w:val="clear" w:color="auto" w:fill="auto"/>
          </w:tcPr>
          <w:p w14:paraId="555F4557" w14:textId="77777777" w:rsidR="00B25703" w:rsidRPr="00CB10EA" w:rsidRDefault="00B25703" w:rsidP="009602DD">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スマートシティ推進監</w:t>
            </w:r>
          </w:p>
        </w:tc>
      </w:tr>
      <w:tr w:rsidR="00CB10EA" w:rsidRPr="00CB10EA" w14:paraId="59246A39" w14:textId="77777777" w:rsidTr="00B25703">
        <w:tc>
          <w:tcPr>
            <w:tcW w:w="3118" w:type="dxa"/>
            <w:tcBorders>
              <w:right w:val="single" w:sz="4" w:space="0" w:color="auto"/>
            </w:tcBorders>
            <w:shd w:val="clear" w:color="auto" w:fill="auto"/>
          </w:tcPr>
          <w:p w14:paraId="22F2D6BA"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府民文化部長</w:t>
            </w:r>
          </w:p>
        </w:tc>
      </w:tr>
      <w:tr w:rsidR="00CB10EA" w:rsidRPr="00CB10EA" w14:paraId="138D0690" w14:textId="77777777" w:rsidTr="00B25703">
        <w:tc>
          <w:tcPr>
            <w:tcW w:w="3118" w:type="dxa"/>
            <w:tcBorders>
              <w:right w:val="single" w:sz="4" w:space="0" w:color="auto"/>
            </w:tcBorders>
            <w:shd w:val="clear" w:color="auto" w:fill="auto"/>
          </w:tcPr>
          <w:p w14:paraId="650BDF93"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ＩＲ推進局長</w:t>
            </w:r>
          </w:p>
        </w:tc>
      </w:tr>
      <w:tr w:rsidR="00CB10EA" w:rsidRPr="00CB10EA" w14:paraId="7E30F979" w14:textId="77777777" w:rsidTr="00B25703">
        <w:tc>
          <w:tcPr>
            <w:tcW w:w="3118" w:type="dxa"/>
            <w:tcBorders>
              <w:right w:val="single" w:sz="4" w:space="0" w:color="auto"/>
            </w:tcBorders>
            <w:shd w:val="clear" w:color="auto" w:fill="auto"/>
          </w:tcPr>
          <w:p w14:paraId="244174F7"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福祉部長</w:t>
            </w:r>
          </w:p>
        </w:tc>
      </w:tr>
      <w:tr w:rsidR="00CB10EA" w:rsidRPr="00CB10EA" w14:paraId="18B0E678" w14:textId="77777777" w:rsidTr="00B25703">
        <w:tc>
          <w:tcPr>
            <w:tcW w:w="3118" w:type="dxa"/>
            <w:tcBorders>
              <w:right w:val="single" w:sz="4" w:space="0" w:color="auto"/>
            </w:tcBorders>
            <w:shd w:val="clear" w:color="auto" w:fill="auto"/>
          </w:tcPr>
          <w:p w14:paraId="37DF9DAE"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健康医療部長</w:t>
            </w:r>
          </w:p>
        </w:tc>
      </w:tr>
      <w:tr w:rsidR="00CB10EA" w:rsidRPr="00CB10EA" w14:paraId="19EA4CD3" w14:textId="77777777" w:rsidTr="00B25703">
        <w:tc>
          <w:tcPr>
            <w:tcW w:w="3118" w:type="dxa"/>
            <w:tcBorders>
              <w:right w:val="single" w:sz="4" w:space="0" w:color="auto"/>
            </w:tcBorders>
            <w:shd w:val="clear" w:color="auto" w:fill="auto"/>
          </w:tcPr>
          <w:p w14:paraId="55863D4B"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商工労働部長</w:t>
            </w:r>
          </w:p>
        </w:tc>
      </w:tr>
      <w:tr w:rsidR="00CB10EA" w:rsidRPr="00CB10EA" w14:paraId="193D6D90" w14:textId="77777777" w:rsidTr="00B25703">
        <w:tc>
          <w:tcPr>
            <w:tcW w:w="3118" w:type="dxa"/>
            <w:tcBorders>
              <w:right w:val="single" w:sz="4" w:space="0" w:color="auto"/>
            </w:tcBorders>
            <w:shd w:val="clear" w:color="auto" w:fill="auto"/>
          </w:tcPr>
          <w:p w14:paraId="4C9207AE"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環境農林水産部長</w:t>
            </w:r>
          </w:p>
        </w:tc>
      </w:tr>
      <w:tr w:rsidR="00CB10EA" w:rsidRPr="00CB10EA" w14:paraId="0CEA7F64" w14:textId="77777777" w:rsidTr="00B25703">
        <w:tc>
          <w:tcPr>
            <w:tcW w:w="3118" w:type="dxa"/>
            <w:tcBorders>
              <w:right w:val="single" w:sz="4" w:space="0" w:color="auto"/>
            </w:tcBorders>
            <w:shd w:val="clear" w:color="auto" w:fill="auto"/>
          </w:tcPr>
          <w:p w14:paraId="64A0EE80"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都市整備部長</w:t>
            </w:r>
          </w:p>
        </w:tc>
      </w:tr>
      <w:tr w:rsidR="00CB10EA" w:rsidRPr="00CB10EA" w14:paraId="416F1489" w14:textId="77777777" w:rsidTr="00B25703">
        <w:tc>
          <w:tcPr>
            <w:tcW w:w="3118" w:type="dxa"/>
            <w:tcBorders>
              <w:right w:val="single" w:sz="4" w:space="0" w:color="auto"/>
            </w:tcBorders>
            <w:shd w:val="clear" w:color="auto" w:fill="auto"/>
          </w:tcPr>
          <w:p w14:paraId="00B1D618" w14:textId="64378F2C" w:rsidR="00F00900" w:rsidRPr="00CB10EA" w:rsidRDefault="00F00900"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大阪都市計画局長</w:t>
            </w:r>
          </w:p>
        </w:tc>
      </w:tr>
      <w:tr w:rsidR="00CB10EA" w:rsidRPr="00CB10EA" w14:paraId="16FAC4A8" w14:textId="77777777" w:rsidTr="00B25703">
        <w:tc>
          <w:tcPr>
            <w:tcW w:w="3118" w:type="dxa"/>
            <w:tcBorders>
              <w:right w:val="single" w:sz="4" w:space="0" w:color="auto"/>
            </w:tcBorders>
            <w:shd w:val="clear" w:color="auto" w:fill="auto"/>
          </w:tcPr>
          <w:p w14:paraId="1B25DF78" w14:textId="77777777" w:rsidR="000F5CC5" w:rsidRPr="00CB10EA" w:rsidRDefault="000F5CC5"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大阪港湾局長</w:t>
            </w:r>
          </w:p>
        </w:tc>
      </w:tr>
      <w:tr w:rsidR="00CB10EA" w:rsidRPr="00CB10EA" w14:paraId="27B590E8" w14:textId="77777777" w:rsidTr="00B25703">
        <w:tc>
          <w:tcPr>
            <w:tcW w:w="3118" w:type="dxa"/>
            <w:tcBorders>
              <w:right w:val="single" w:sz="4" w:space="0" w:color="auto"/>
            </w:tcBorders>
            <w:shd w:val="clear" w:color="auto" w:fill="auto"/>
          </w:tcPr>
          <w:p w14:paraId="72F4783C"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会計管理者</w:t>
            </w:r>
          </w:p>
        </w:tc>
      </w:tr>
      <w:tr w:rsidR="00CB10EA" w:rsidRPr="00CB10EA" w14:paraId="3274122E" w14:textId="77777777" w:rsidTr="00B25703">
        <w:tc>
          <w:tcPr>
            <w:tcW w:w="3118" w:type="dxa"/>
            <w:tcBorders>
              <w:right w:val="single" w:sz="4" w:space="0" w:color="auto"/>
            </w:tcBorders>
            <w:shd w:val="clear" w:color="auto" w:fill="auto"/>
          </w:tcPr>
          <w:p w14:paraId="7B84D88A"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議会事務局長</w:t>
            </w:r>
          </w:p>
        </w:tc>
      </w:tr>
      <w:tr w:rsidR="00CB10EA" w:rsidRPr="00CB10EA" w14:paraId="1B869F8E" w14:textId="77777777" w:rsidTr="00B25703">
        <w:tc>
          <w:tcPr>
            <w:tcW w:w="3118" w:type="dxa"/>
            <w:tcBorders>
              <w:right w:val="single" w:sz="4" w:space="0" w:color="auto"/>
            </w:tcBorders>
            <w:shd w:val="clear" w:color="auto" w:fill="auto"/>
          </w:tcPr>
          <w:p w14:paraId="29EA45DB"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教育長</w:t>
            </w:r>
          </w:p>
        </w:tc>
      </w:tr>
      <w:tr w:rsidR="00CB10EA" w:rsidRPr="00CB10EA" w14:paraId="21EA870E" w14:textId="77777777" w:rsidTr="00B25703">
        <w:tc>
          <w:tcPr>
            <w:tcW w:w="3118" w:type="dxa"/>
            <w:tcBorders>
              <w:right w:val="single" w:sz="4" w:space="0" w:color="auto"/>
            </w:tcBorders>
            <w:shd w:val="clear" w:color="auto" w:fill="auto"/>
          </w:tcPr>
          <w:p w14:paraId="16A3B885"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監査委員事務局長</w:t>
            </w:r>
          </w:p>
        </w:tc>
      </w:tr>
      <w:tr w:rsidR="00CB10EA" w:rsidRPr="00CB10EA" w14:paraId="26FD42E9" w14:textId="77777777" w:rsidTr="00B25703">
        <w:tc>
          <w:tcPr>
            <w:tcW w:w="3118" w:type="dxa"/>
            <w:tcBorders>
              <w:right w:val="single" w:sz="4" w:space="0" w:color="auto"/>
            </w:tcBorders>
            <w:shd w:val="clear" w:color="auto" w:fill="auto"/>
          </w:tcPr>
          <w:p w14:paraId="3D4BFB87"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人事委員会事務局長</w:t>
            </w:r>
          </w:p>
        </w:tc>
      </w:tr>
      <w:tr w:rsidR="00CB10EA" w:rsidRPr="00CB10EA" w14:paraId="63D752BD" w14:textId="77777777" w:rsidTr="00B25703">
        <w:tc>
          <w:tcPr>
            <w:tcW w:w="3118" w:type="dxa"/>
            <w:tcBorders>
              <w:right w:val="single" w:sz="4" w:space="0" w:color="auto"/>
            </w:tcBorders>
            <w:shd w:val="clear" w:color="auto" w:fill="auto"/>
          </w:tcPr>
          <w:p w14:paraId="5CFCA874" w14:textId="77777777" w:rsidR="00B25703" w:rsidRPr="00CB10EA" w:rsidRDefault="00B25703" w:rsidP="00A86DA2">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警察本部総務部長</w:t>
            </w:r>
          </w:p>
        </w:tc>
      </w:tr>
    </w:tbl>
    <w:p w14:paraId="568E0C61" w14:textId="77777777" w:rsidR="00253509" w:rsidRPr="00CB10EA" w:rsidRDefault="00253509" w:rsidP="00A37D2D">
      <w:pPr>
        <w:rPr>
          <w:rFonts w:ascii="ＭＳ ゴシック" w:eastAsia="DengXian" w:hAnsi="ＭＳ ゴシック"/>
          <w:sz w:val="24"/>
          <w:lang w:eastAsia="zh-CN"/>
        </w:rPr>
      </w:pPr>
      <w:r w:rsidRPr="00CB10EA">
        <w:rPr>
          <w:rFonts w:ascii="ＭＳ ゴシック" w:eastAsia="ＭＳ ゴシック" w:hAnsi="ＭＳ ゴシック"/>
          <w:sz w:val="24"/>
        </w:rPr>
        <w:br w:type="page"/>
      </w:r>
      <w:r w:rsidR="00161CF6" w:rsidRPr="00CB10EA">
        <w:rPr>
          <w:rFonts w:ascii="ＭＳ ゴシック" w:eastAsia="ＭＳ ゴシック" w:hAnsi="ＭＳ ゴシック" w:hint="eastAsia"/>
          <w:sz w:val="24"/>
          <w:lang w:eastAsia="zh-CN"/>
        </w:rPr>
        <w:lastRenderedPageBreak/>
        <w:t>別表２</w:t>
      </w:r>
    </w:p>
    <w:p w14:paraId="227DB869" w14:textId="77777777" w:rsidR="008F7DE9" w:rsidRPr="00CB10EA" w:rsidRDefault="008F7DE9" w:rsidP="00253509">
      <w:pPr>
        <w:spacing w:line="320" w:lineRule="exact"/>
        <w:rPr>
          <w:rFonts w:ascii="ＭＳ ゴシック" w:eastAsia="DengXian" w:hAnsi="ＭＳ ゴシック"/>
          <w:sz w:val="24"/>
          <w:lang w:eastAsia="zh-C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6"/>
      </w:tblGrid>
      <w:tr w:rsidR="00CB10EA" w:rsidRPr="00CB10EA" w14:paraId="5E12874E" w14:textId="77777777" w:rsidTr="00283A90">
        <w:trPr>
          <w:trHeight w:val="345"/>
        </w:trPr>
        <w:tc>
          <w:tcPr>
            <w:tcW w:w="4156" w:type="dxa"/>
          </w:tcPr>
          <w:p w14:paraId="4C185F72" w14:textId="77777777" w:rsidR="00DC258A" w:rsidRPr="00CB10EA" w:rsidRDefault="00DC258A" w:rsidP="00DC258A">
            <w:pPr>
              <w:spacing w:line="320" w:lineRule="exact"/>
            </w:pPr>
            <w:r w:rsidRPr="00CB10EA">
              <w:rPr>
                <w:rFonts w:ascii="ＭＳ ゴシック" w:eastAsia="ＭＳ ゴシック" w:hAnsi="ＭＳ ゴシック" w:hint="eastAsia"/>
                <w:sz w:val="24"/>
                <w:lang w:eastAsia="zh-CN"/>
              </w:rPr>
              <w:t>スマートシティ推進監</w:t>
            </w:r>
          </w:p>
        </w:tc>
      </w:tr>
      <w:tr w:rsidR="00CB10EA" w:rsidRPr="00CB10EA" w14:paraId="5F737A2F" w14:textId="77777777" w:rsidTr="00283A90">
        <w:trPr>
          <w:trHeight w:val="345"/>
        </w:trPr>
        <w:tc>
          <w:tcPr>
            <w:tcW w:w="4156" w:type="dxa"/>
          </w:tcPr>
          <w:p w14:paraId="07DDB4F3" w14:textId="77777777" w:rsidR="00051A14" w:rsidRPr="00CB10EA" w:rsidRDefault="00005C1D" w:rsidP="00DC258A">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副首都推進局</w:t>
            </w:r>
            <w:r w:rsidR="00051A14" w:rsidRPr="00CB10EA">
              <w:rPr>
                <w:rFonts w:ascii="ＭＳ ゴシック" w:eastAsia="ＭＳ ゴシック" w:hAnsi="ＭＳ ゴシック" w:hint="eastAsia"/>
                <w:sz w:val="24"/>
              </w:rPr>
              <w:t>総務・企画</w:t>
            </w:r>
            <w:r w:rsidR="00E04388" w:rsidRPr="00CB10EA">
              <w:rPr>
                <w:rFonts w:ascii="ＭＳ ゴシック" w:eastAsia="ＭＳ ゴシック" w:hAnsi="ＭＳ ゴシック" w:hint="eastAsia"/>
                <w:sz w:val="24"/>
              </w:rPr>
              <w:t>担当</w:t>
            </w:r>
            <w:r w:rsidR="00051A14" w:rsidRPr="00CB10EA">
              <w:rPr>
                <w:rFonts w:ascii="ＭＳ ゴシック" w:eastAsia="ＭＳ ゴシック" w:hAnsi="ＭＳ ゴシック" w:hint="eastAsia"/>
                <w:sz w:val="24"/>
              </w:rPr>
              <w:t>部長</w:t>
            </w:r>
          </w:p>
        </w:tc>
      </w:tr>
      <w:tr w:rsidR="00CB10EA" w:rsidRPr="00CB10EA" w14:paraId="20882374" w14:textId="77777777" w:rsidTr="00283A90">
        <w:trPr>
          <w:trHeight w:val="345"/>
        </w:trPr>
        <w:tc>
          <w:tcPr>
            <w:tcW w:w="4156" w:type="dxa"/>
          </w:tcPr>
          <w:p w14:paraId="6C2347D8" w14:textId="77777777" w:rsidR="00E04388" w:rsidRPr="00CB10EA" w:rsidRDefault="00E04388" w:rsidP="00DC258A">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危機管理室長</w:t>
            </w:r>
          </w:p>
        </w:tc>
      </w:tr>
      <w:tr w:rsidR="00CB10EA" w:rsidRPr="00CB10EA" w14:paraId="1A00EC00" w14:textId="77777777" w:rsidTr="00283A90">
        <w:trPr>
          <w:trHeight w:val="345"/>
        </w:trPr>
        <w:tc>
          <w:tcPr>
            <w:tcW w:w="4156" w:type="dxa"/>
          </w:tcPr>
          <w:p w14:paraId="21C4E7E4"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sz w:val="24"/>
                <w:lang w:eastAsia="zh-CN"/>
              </w:rPr>
              <w:t>政策企画部次長</w:t>
            </w:r>
          </w:p>
        </w:tc>
      </w:tr>
      <w:tr w:rsidR="00CB10EA" w:rsidRPr="00CB10EA" w14:paraId="3FB71B13" w14:textId="77777777" w:rsidTr="00283A90">
        <w:trPr>
          <w:trHeight w:val="345"/>
        </w:trPr>
        <w:tc>
          <w:tcPr>
            <w:tcW w:w="4156" w:type="dxa"/>
          </w:tcPr>
          <w:p w14:paraId="1747FCBA" w14:textId="65F4639B" w:rsidR="004E6289" w:rsidRPr="00CB10EA" w:rsidRDefault="00C6485B" w:rsidP="004E628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万博推進局</w:t>
            </w:r>
            <w:r w:rsidR="004E6289" w:rsidRPr="00CB10EA">
              <w:rPr>
                <w:rFonts w:ascii="ＭＳ ゴシック" w:eastAsia="ＭＳ ゴシック" w:hAnsi="ＭＳ ゴシック" w:hint="eastAsia"/>
                <w:sz w:val="24"/>
                <w:lang w:eastAsia="zh-CN"/>
              </w:rPr>
              <w:t>総務企画部調整担当課長</w:t>
            </w:r>
          </w:p>
        </w:tc>
      </w:tr>
      <w:tr w:rsidR="00CB10EA" w:rsidRPr="00CB10EA" w14:paraId="7D9CB47D" w14:textId="77777777" w:rsidTr="00283A90">
        <w:trPr>
          <w:trHeight w:val="345"/>
        </w:trPr>
        <w:tc>
          <w:tcPr>
            <w:tcW w:w="4156" w:type="dxa"/>
          </w:tcPr>
          <w:p w14:paraId="306A6B22"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lang w:eastAsia="zh-CN"/>
              </w:rPr>
              <w:t>総務部次長</w:t>
            </w:r>
          </w:p>
        </w:tc>
      </w:tr>
      <w:tr w:rsidR="00CB10EA" w:rsidRPr="00CB10EA" w14:paraId="499C8D4C" w14:textId="77777777" w:rsidTr="00283A90">
        <w:trPr>
          <w:trHeight w:val="345"/>
        </w:trPr>
        <w:tc>
          <w:tcPr>
            <w:tcW w:w="4156" w:type="dxa"/>
          </w:tcPr>
          <w:p w14:paraId="7FC52800"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財務部次長</w:t>
            </w:r>
          </w:p>
        </w:tc>
      </w:tr>
      <w:tr w:rsidR="00CB10EA" w:rsidRPr="00CB10EA" w14:paraId="1FCCE224" w14:textId="77777777" w:rsidTr="00283A90">
        <w:trPr>
          <w:trHeight w:val="345"/>
        </w:trPr>
        <w:tc>
          <w:tcPr>
            <w:tcW w:w="4156" w:type="dxa"/>
          </w:tcPr>
          <w:p w14:paraId="15E57BD9" w14:textId="77777777" w:rsidR="00A92719" w:rsidRPr="00CB10EA" w:rsidRDefault="00A92719" w:rsidP="00253509">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スマートシティ戦略部次長</w:t>
            </w:r>
          </w:p>
        </w:tc>
      </w:tr>
      <w:tr w:rsidR="00CB10EA" w:rsidRPr="00CB10EA" w14:paraId="7A71F271" w14:textId="77777777" w:rsidTr="00283A90">
        <w:trPr>
          <w:trHeight w:val="345"/>
        </w:trPr>
        <w:tc>
          <w:tcPr>
            <w:tcW w:w="4156" w:type="dxa"/>
          </w:tcPr>
          <w:p w14:paraId="120C3C4C"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府民文化部次長</w:t>
            </w:r>
          </w:p>
        </w:tc>
      </w:tr>
      <w:tr w:rsidR="00CB10EA" w:rsidRPr="00CB10EA" w14:paraId="37B3E2CF" w14:textId="77777777" w:rsidTr="00283A90">
        <w:trPr>
          <w:trHeight w:val="345"/>
        </w:trPr>
        <w:tc>
          <w:tcPr>
            <w:tcW w:w="4156" w:type="dxa"/>
          </w:tcPr>
          <w:p w14:paraId="006EDA28"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ＩＲ推進局次長</w:t>
            </w:r>
          </w:p>
        </w:tc>
      </w:tr>
      <w:tr w:rsidR="00CB10EA" w:rsidRPr="00CB10EA" w14:paraId="247F79A9" w14:textId="77777777" w:rsidTr="00283A90">
        <w:trPr>
          <w:trHeight w:val="345"/>
        </w:trPr>
        <w:tc>
          <w:tcPr>
            <w:tcW w:w="4156" w:type="dxa"/>
          </w:tcPr>
          <w:p w14:paraId="0B10F479"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福祉部次長</w:t>
            </w:r>
          </w:p>
        </w:tc>
      </w:tr>
      <w:tr w:rsidR="00CB10EA" w:rsidRPr="00CB10EA" w14:paraId="2A3615B3" w14:textId="77777777" w:rsidTr="00283A90">
        <w:trPr>
          <w:trHeight w:val="345"/>
        </w:trPr>
        <w:tc>
          <w:tcPr>
            <w:tcW w:w="4156" w:type="dxa"/>
          </w:tcPr>
          <w:p w14:paraId="496B089C"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健康医療部次長</w:t>
            </w:r>
          </w:p>
        </w:tc>
      </w:tr>
      <w:tr w:rsidR="00CB10EA" w:rsidRPr="00CB10EA" w14:paraId="1784A16E" w14:textId="77777777" w:rsidTr="00283A90">
        <w:trPr>
          <w:trHeight w:val="345"/>
        </w:trPr>
        <w:tc>
          <w:tcPr>
            <w:tcW w:w="4156" w:type="dxa"/>
          </w:tcPr>
          <w:p w14:paraId="77EB4360"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商工労働部次長</w:t>
            </w:r>
          </w:p>
        </w:tc>
      </w:tr>
      <w:tr w:rsidR="00CB10EA" w:rsidRPr="00CB10EA" w14:paraId="4ADF144A" w14:textId="77777777" w:rsidTr="00283A90">
        <w:trPr>
          <w:trHeight w:val="345"/>
        </w:trPr>
        <w:tc>
          <w:tcPr>
            <w:tcW w:w="4156" w:type="dxa"/>
          </w:tcPr>
          <w:p w14:paraId="5631ADA2"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環境農林水産部次長</w:t>
            </w:r>
          </w:p>
        </w:tc>
      </w:tr>
      <w:tr w:rsidR="00CB10EA" w:rsidRPr="00CB10EA" w14:paraId="68F21D08" w14:textId="77777777" w:rsidTr="00283A90">
        <w:trPr>
          <w:trHeight w:val="345"/>
        </w:trPr>
        <w:tc>
          <w:tcPr>
            <w:tcW w:w="4156" w:type="dxa"/>
          </w:tcPr>
          <w:p w14:paraId="6B1A3F0F"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都市整備部次長</w:t>
            </w:r>
          </w:p>
        </w:tc>
      </w:tr>
      <w:tr w:rsidR="00CB10EA" w:rsidRPr="00CB10EA" w14:paraId="494F878A" w14:textId="77777777" w:rsidTr="00283A90">
        <w:trPr>
          <w:trHeight w:val="345"/>
        </w:trPr>
        <w:tc>
          <w:tcPr>
            <w:tcW w:w="4156" w:type="dxa"/>
          </w:tcPr>
          <w:p w14:paraId="0364B3BA" w14:textId="1D545C40" w:rsidR="00F00900" w:rsidRPr="00CB10EA" w:rsidRDefault="00F00900" w:rsidP="00253509">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大阪都市計画局次長</w:t>
            </w:r>
          </w:p>
        </w:tc>
      </w:tr>
      <w:tr w:rsidR="00CB10EA" w:rsidRPr="00CB10EA" w14:paraId="4E7F0732" w14:textId="77777777" w:rsidTr="00283A90">
        <w:trPr>
          <w:trHeight w:val="345"/>
        </w:trPr>
        <w:tc>
          <w:tcPr>
            <w:tcW w:w="4156" w:type="dxa"/>
          </w:tcPr>
          <w:p w14:paraId="2B509C0A" w14:textId="77777777" w:rsidR="000F5CC5" w:rsidRPr="00CB10EA" w:rsidRDefault="000F5CC5" w:rsidP="00253509">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大阪港湾局企画調整担当部長</w:t>
            </w:r>
          </w:p>
        </w:tc>
      </w:tr>
      <w:tr w:rsidR="00CB10EA" w:rsidRPr="00CB10EA" w14:paraId="2D4ECEF9" w14:textId="77777777" w:rsidTr="00283A90">
        <w:trPr>
          <w:trHeight w:val="345"/>
        </w:trPr>
        <w:tc>
          <w:tcPr>
            <w:tcW w:w="4156" w:type="dxa"/>
          </w:tcPr>
          <w:p w14:paraId="158513A1"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rPr>
              <w:t>会計局会計総務課長</w:t>
            </w:r>
          </w:p>
        </w:tc>
      </w:tr>
      <w:tr w:rsidR="00CB10EA" w:rsidRPr="00CB10EA" w14:paraId="5D67249D" w14:textId="77777777" w:rsidTr="00283A90">
        <w:trPr>
          <w:trHeight w:val="345"/>
        </w:trPr>
        <w:tc>
          <w:tcPr>
            <w:tcW w:w="4156" w:type="dxa"/>
          </w:tcPr>
          <w:p w14:paraId="4366E4DF" w14:textId="77777777" w:rsidR="00283A90" w:rsidRPr="00CB10EA" w:rsidRDefault="00283A90" w:rsidP="00253509">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議会事務局次長</w:t>
            </w:r>
          </w:p>
        </w:tc>
      </w:tr>
      <w:tr w:rsidR="00CB10EA" w:rsidRPr="00CB10EA" w14:paraId="36F4F2DF" w14:textId="77777777" w:rsidTr="00283A90">
        <w:trPr>
          <w:trHeight w:val="345"/>
        </w:trPr>
        <w:tc>
          <w:tcPr>
            <w:tcW w:w="4156" w:type="dxa"/>
          </w:tcPr>
          <w:p w14:paraId="58F48090" w14:textId="77777777" w:rsidR="00283A90" w:rsidRPr="00CB10EA" w:rsidRDefault="00283A90" w:rsidP="00253509">
            <w:pPr>
              <w:spacing w:line="320" w:lineRule="exact"/>
              <w:rPr>
                <w:rFonts w:ascii="ＭＳ ゴシック" w:eastAsia="ＭＳ ゴシック" w:hAnsi="ＭＳ ゴシック"/>
                <w:sz w:val="24"/>
                <w:lang w:eastAsia="zh-CN"/>
              </w:rPr>
            </w:pPr>
            <w:r w:rsidRPr="00CB10EA">
              <w:rPr>
                <w:rFonts w:ascii="ＭＳ ゴシック" w:eastAsia="ＭＳ ゴシック" w:hAnsi="ＭＳ ゴシック" w:hint="eastAsia"/>
                <w:sz w:val="24"/>
                <w:lang w:eastAsia="zh-CN"/>
              </w:rPr>
              <w:t>教育庁教育次長</w:t>
            </w:r>
          </w:p>
        </w:tc>
      </w:tr>
      <w:tr w:rsidR="00CB10EA" w:rsidRPr="00CB10EA" w14:paraId="6563639B" w14:textId="77777777" w:rsidTr="00283A90">
        <w:trPr>
          <w:trHeight w:val="345"/>
        </w:trPr>
        <w:tc>
          <w:tcPr>
            <w:tcW w:w="4156" w:type="dxa"/>
          </w:tcPr>
          <w:p w14:paraId="6E1637B1" w14:textId="77777777" w:rsidR="00283A90" w:rsidRPr="00CB10EA" w:rsidRDefault="00283A90" w:rsidP="00253509">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監査委員事務局次長</w:t>
            </w:r>
          </w:p>
        </w:tc>
      </w:tr>
      <w:tr w:rsidR="00CB10EA" w:rsidRPr="00CB10EA" w14:paraId="2C116DC9" w14:textId="77777777" w:rsidTr="00283A90">
        <w:trPr>
          <w:trHeight w:val="345"/>
        </w:trPr>
        <w:tc>
          <w:tcPr>
            <w:tcW w:w="4156" w:type="dxa"/>
          </w:tcPr>
          <w:p w14:paraId="30F11723" w14:textId="77777777" w:rsidR="00283A90" w:rsidRPr="00CB10EA" w:rsidRDefault="00283A90" w:rsidP="00253509">
            <w:pPr>
              <w:spacing w:line="320" w:lineRule="exact"/>
              <w:rPr>
                <w:rFonts w:ascii="ＭＳ ゴシック" w:eastAsia="ＭＳ ゴシック" w:hAnsi="ＭＳ ゴシック"/>
                <w:sz w:val="24"/>
              </w:rPr>
            </w:pPr>
            <w:r w:rsidRPr="00CB10EA">
              <w:rPr>
                <w:rFonts w:ascii="ＭＳ ゴシック" w:eastAsia="ＭＳ ゴシック" w:hAnsi="ＭＳ ゴシック" w:hint="eastAsia"/>
                <w:sz w:val="24"/>
              </w:rPr>
              <w:t>人事委員会事務局次長</w:t>
            </w:r>
          </w:p>
        </w:tc>
      </w:tr>
      <w:tr w:rsidR="00283A90" w:rsidRPr="00CB10EA" w14:paraId="239C43C9" w14:textId="77777777" w:rsidTr="00283A90">
        <w:trPr>
          <w:trHeight w:val="345"/>
        </w:trPr>
        <w:tc>
          <w:tcPr>
            <w:tcW w:w="4156" w:type="dxa"/>
          </w:tcPr>
          <w:p w14:paraId="33AD8A38" w14:textId="77777777" w:rsidR="00283A90" w:rsidRPr="00CB10EA" w:rsidRDefault="00E04388" w:rsidP="00253509">
            <w:pPr>
              <w:spacing w:line="320" w:lineRule="exact"/>
              <w:rPr>
                <w:rFonts w:ascii="ＭＳ ゴシック" w:eastAsia="DengXian" w:hAnsi="ＭＳ ゴシック"/>
                <w:sz w:val="24"/>
                <w:lang w:eastAsia="zh-CN"/>
              </w:rPr>
            </w:pPr>
            <w:r w:rsidRPr="00CB10EA">
              <w:rPr>
                <w:rFonts w:ascii="ＭＳ ゴシック" w:eastAsia="ＭＳ ゴシック" w:hAnsi="ＭＳ ゴシック" w:hint="eastAsia"/>
                <w:sz w:val="24"/>
                <w:lang w:eastAsia="zh-CN"/>
              </w:rPr>
              <w:t>警察本部</w:t>
            </w:r>
            <w:r w:rsidRPr="00CB10EA">
              <w:rPr>
                <w:rFonts w:ascii="ＭＳ ゴシック" w:eastAsia="ＭＳ ゴシック" w:hAnsi="ＭＳ ゴシック" w:hint="eastAsia"/>
                <w:sz w:val="24"/>
              </w:rPr>
              <w:t>警務部</w:t>
            </w:r>
            <w:r w:rsidR="00483F94" w:rsidRPr="00CB10EA">
              <w:rPr>
                <w:rFonts w:ascii="ＭＳ ゴシック" w:eastAsia="ＭＳ ゴシック" w:hAnsi="ＭＳ ゴシック" w:hint="eastAsia"/>
                <w:sz w:val="24"/>
              </w:rPr>
              <w:t>警務課長</w:t>
            </w:r>
          </w:p>
        </w:tc>
      </w:tr>
    </w:tbl>
    <w:p w14:paraId="3CE14DC3" w14:textId="77777777" w:rsidR="00890F86" w:rsidRPr="00CB10EA" w:rsidRDefault="00890F86" w:rsidP="00283A90">
      <w:pPr>
        <w:spacing w:line="320" w:lineRule="exact"/>
        <w:rPr>
          <w:rFonts w:ascii="ＭＳ ゴシック" w:eastAsia="ＭＳ ゴシック" w:hAnsi="ＭＳ ゴシック"/>
          <w:sz w:val="24"/>
        </w:rPr>
      </w:pPr>
    </w:p>
    <w:sectPr w:rsidR="00890F86" w:rsidRPr="00CB10EA" w:rsidSect="00AE7F6D">
      <w:footerReference w:type="even" r:id="rId8"/>
      <w:pgSz w:w="11906" w:h="16838" w:code="9"/>
      <w:pgMar w:top="1418" w:right="1418" w:bottom="851" w:left="1418" w:header="851" w:footer="567" w:gutter="0"/>
      <w:pgNumType w:start="0"/>
      <w:cols w:space="425"/>
      <w:docGrid w:type="linesAndChars" w:linePitch="33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F2ED" w14:textId="77777777" w:rsidR="001659DE" w:rsidRDefault="001659DE">
      <w:r>
        <w:separator/>
      </w:r>
    </w:p>
  </w:endnote>
  <w:endnote w:type="continuationSeparator" w:id="0">
    <w:p w14:paraId="437BBC27" w14:textId="77777777" w:rsidR="001659DE" w:rsidRDefault="0016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5CA" w14:textId="77777777" w:rsidR="00A76ABE" w:rsidRDefault="00A76A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8DD23E7" w14:textId="77777777" w:rsidR="00A76ABE" w:rsidRDefault="00A76AB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7AEC" w14:textId="77777777" w:rsidR="001659DE" w:rsidRDefault="001659DE">
      <w:r>
        <w:separator/>
      </w:r>
    </w:p>
  </w:footnote>
  <w:footnote w:type="continuationSeparator" w:id="0">
    <w:p w14:paraId="66F0F98D" w14:textId="77777777" w:rsidR="001659DE" w:rsidRDefault="0016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541"/>
    <w:multiLevelType w:val="hybridMultilevel"/>
    <w:tmpl w:val="5A76D4DA"/>
    <w:lvl w:ilvl="0" w:tplc="1A3E34AE">
      <w:start w:val="1"/>
      <w:numFmt w:val="decimalFullWidth"/>
      <w:lvlText w:val="第%1条"/>
      <w:lvlJc w:val="left"/>
      <w:pPr>
        <w:ind w:left="940" w:hanging="9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D07C4"/>
    <w:multiLevelType w:val="hybridMultilevel"/>
    <w:tmpl w:val="D3B8B4A4"/>
    <w:lvl w:ilvl="0" w:tplc="6C28BE72">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AE4CC2"/>
    <w:multiLevelType w:val="hybridMultilevel"/>
    <w:tmpl w:val="6BB8F752"/>
    <w:lvl w:ilvl="0" w:tplc="8F52E13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D4C7C95"/>
    <w:multiLevelType w:val="hybridMultilevel"/>
    <w:tmpl w:val="2F0EA9E0"/>
    <w:lvl w:ilvl="0" w:tplc="A4DC34EC">
      <w:start w:val="1"/>
      <w:numFmt w:val="decimal"/>
      <w:lvlText w:val="第%1条"/>
      <w:lvlJc w:val="left"/>
      <w:pPr>
        <w:tabs>
          <w:tab w:val="num" w:pos="870"/>
        </w:tabs>
        <w:ind w:left="870" w:hanging="870"/>
      </w:pPr>
      <w:rPr>
        <w:rFonts w:hint="eastAsia"/>
      </w:rPr>
    </w:lvl>
    <w:lvl w:ilvl="1" w:tplc="56706612">
      <w:start w:val="2"/>
      <w:numFmt w:val="decimal"/>
      <w:lvlText w:val="%2"/>
      <w:lvlJc w:val="left"/>
      <w:pPr>
        <w:tabs>
          <w:tab w:val="num" w:pos="780"/>
        </w:tabs>
        <w:ind w:left="780" w:hanging="360"/>
      </w:pPr>
      <w:rPr>
        <w:rFonts w:hint="eastAsia"/>
      </w:rPr>
    </w:lvl>
    <w:lvl w:ilvl="2" w:tplc="765AC7D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120AA9"/>
    <w:multiLevelType w:val="hybridMultilevel"/>
    <w:tmpl w:val="BB6E02F6"/>
    <w:lvl w:ilvl="0" w:tplc="0B6A2160">
      <w:start w:val="1"/>
      <w:numFmt w:val="decimal"/>
      <w:lvlText w:val="(%1)"/>
      <w:lvlJc w:val="left"/>
      <w:pPr>
        <w:ind w:left="794" w:hanging="588"/>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68931B3E"/>
    <w:multiLevelType w:val="hybridMultilevel"/>
    <w:tmpl w:val="24123714"/>
    <w:lvl w:ilvl="0" w:tplc="D9821122">
      <w:start w:val="1"/>
      <w:numFmt w:val="decimal"/>
      <w:lvlText w:val="第%1条"/>
      <w:lvlJc w:val="left"/>
      <w:pPr>
        <w:tabs>
          <w:tab w:val="num" w:pos="870"/>
        </w:tabs>
        <w:ind w:left="870" w:hanging="870"/>
      </w:pPr>
      <w:rPr>
        <w:rFonts w:hint="eastAsia"/>
      </w:rPr>
    </w:lvl>
    <w:lvl w:ilvl="1" w:tplc="73EE00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DD25F3"/>
    <w:multiLevelType w:val="hybridMultilevel"/>
    <w:tmpl w:val="DCC2B354"/>
    <w:lvl w:ilvl="0" w:tplc="BA029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1"/>
  <w:displayHorizontalDrawingGridEvery w:val="0"/>
  <w:characterSpacingControl w:val="compressPunctuation"/>
  <w:hdrShapeDefaults>
    <o:shapedefaults v:ext="edit" spidmax="6145">
      <v:textbox inset="5.85pt,.7pt,5.85pt,.7pt"/>
      <o:colormru v:ext="edit" colors="#e7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09"/>
    <w:rsid w:val="000052BF"/>
    <w:rsid w:val="00005C1D"/>
    <w:rsid w:val="000107C0"/>
    <w:rsid w:val="000108FE"/>
    <w:rsid w:val="0001316A"/>
    <w:rsid w:val="0002168E"/>
    <w:rsid w:val="00034AA5"/>
    <w:rsid w:val="00051A14"/>
    <w:rsid w:val="000576EC"/>
    <w:rsid w:val="00081C58"/>
    <w:rsid w:val="000850FB"/>
    <w:rsid w:val="000A1CC6"/>
    <w:rsid w:val="000B4E3C"/>
    <w:rsid w:val="000C44D6"/>
    <w:rsid w:val="000D4659"/>
    <w:rsid w:val="000D69F8"/>
    <w:rsid w:val="000D6F51"/>
    <w:rsid w:val="000D7DCD"/>
    <w:rsid w:val="000E4E1F"/>
    <w:rsid w:val="000F1457"/>
    <w:rsid w:val="000F5CC5"/>
    <w:rsid w:val="000F7B24"/>
    <w:rsid w:val="00103AF2"/>
    <w:rsid w:val="00114F98"/>
    <w:rsid w:val="00140BD7"/>
    <w:rsid w:val="001501EF"/>
    <w:rsid w:val="00153C60"/>
    <w:rsid w:val="0015511C"/>
    <w:rsid w:val="001568F8"/>
    <w:rsid w:val="0015762D"/>
    <w:rsid w:val="00160DF5"/>
    <w:rsid w:val="00161CF6"/>
    <w:rsid w:val="00164951"/>
    <w:rsid w:val="001659DE"/>
    <w:rsid w:val="0017031E"/>
    <w:rsid w:val="00170630"/>
    <w:rsid w:val="001723C1"/>
    <w:rsid w:val="00173F07"/>
    <w:rsid w:val="00190075"/>
    <w:rsid w:val="00193299"/>
    <w:rsid w:val="001A4D7A"/>
    <w:rsid w:val="001A61DA"/>
    <w:rsid w:val="001B5257"/>
    <w:rsid w:val="001C38AA"/>
    <w:rsid w:val="001C6854"/>
    <w:rsid w:val="001D16D3"/>
    <w:rsid w:val="001F249C"/>
    <w:rsid w:val="001F3868"/>
    <w:rsid w:val="001F5677"/>
    <w:rsid w:val="001F58EC"/>
    <w:rsid w:val="00203AEE"/>
    <w:rsid w:val="00205B73"/>
    <w:rsid w:val="00222207"/>
    <w:rsid w:val="0022436E"/>
    <w:rsid w:val="00231A84"/>
    <w:rsid w:val="00242800"/>
    <w:rsid w:val="00242833"/>
    <w:rsid w:val="002465EB"/>
    <w:rsid w:val="002525DD"/>
    <w:rsid w:val="00253509"/>
    <w:rsid w:val="00253AD6"/>
    <w:rsid w:val="00254A4F"/>
    <w:rsid w:val="00256CDB"/>
    <w:rsid w:val="00283A90"/>
    <w:rsid w:val="002844D3"/>
    <w:rsid w:val="0028651E"/>
    <w:rsid w:val="00287DDE"/>
    <w:rsid w:val="002A2638"/>
    <w:rsid w:val="002A294F"/>
    <w:rsid w:val="002A4700"/>
    <w:rsid w:val="002C03A7"/>
    <w:rsid w:val="002D6FA3"/>
    <w:rsid w:val="002E1665"/>
    <w:rsid w:val="002E28D4"/>
    <w:rsid w:val="002E4303"/>
    <w:rsid w:val="002F10EA"/>
    <w:rsid w:val="002F157F"/>
    <w:rsid w:val="003011E6"/>
    <w:rsid w:val="0030269B"/>
    <w:rsid w:val="003124BA"/>
    <w:rsid w:val="0032289B"/>
    <w:rsid w:val="00333912"/>
    <w:rsid w:val="00340682"/>
    <w:rsid w:val="003435A7"/>
    <w:rsid w:val="00352C95"/>
    <w:rsid w:val="00355E79"/>
    <w:rsid w:val="003562CD"/>
    <w:rsid w:val="0037678A"/>
    <w:rsid w:val="003A3EE5"/>
    <w:rsid w:val="003B130F"/>
    <w:rsid w:val="003B157A"/>
    <w:rsid w:val="003C2176"/>
    <w:rsid w:val="003C4665"/>
    <w:rsid w:val="003C64FE"/>
    <w:rsid w:val="003D0EF5"/>
    <w:rsid w:val="003E30C5"/>
    <w:rsid w:val="003E5490"/>
    <w:rsid w:val="003F32D0"/>
    <w:rsid w:val="003F35E9"/>
    <w:rsid w:val="0040616D"/>
    <w:rsid w:val="00412BC4"/>
    <w:rsid w:val="00415A8C"/>
    <w:rsid w:val="00422CE2"/>
    <w:rsid w:val="00427D6F"/>
    <w:rsid w:val="00430C2C"/>
    <w:rsid w:val="004329BC"/>
    <w:rsid w:val="00433F86"/>
    <w:rsid w:val="00434971"/>
    <w:rsid w:val="00435A81"/>
    <w:rsid w:val="00445218"/>
    <w:rsid w:val="00452047"/>
    <w:rsid w:val="00455351"/>
    <w:rsid w:val="00483F94"/>
    <w:rsid w:val="00493000"/>
    <w:rsid w:val="0049391E"/>
    <w:rsid w:val="004B3173"/>
    <w:rsid w:val="004D153A"/>
    <w:rsid w:val="004E1EC4"/>
    <w:rsid w:val="004E5FFE"/>
    <w:rsid w:val="004E6289"/>
    <w:rsid w:val="004F4300"/>
    <w:rsid w:val="00505C58"/>
    <w:rsid w:val="005142F4"/>
    <w:rsid w:val="0051564F"/>
    <w:rsid w:val="00522E40"/>
    <w:rsid w:val="00527613"/>
    <w:rsid w:val="00555682"/>
    <w:rsid w:val="005578AA"/>
    <w:rsid w:val="00564E21"/>
    <w:rsid w:val="00565CDE"/>
    <w:rsid w:val="00566610"/>
    <w:rsid w:val="00581AA0"/>
    <w:rsid w:val="00587C7D"/>
    <w:rsid w:val="00591610"/>
    <w:rsid w:val="00592556"/>
    <w:rsid w:val="00597BEA"/>
    <w:rsid w:val="005A318F"/>
    <w:rsid w:val="005C322E"/>
    <w:rsid w:val="005C33CF"/>
    <w:rsid w:val="005C490A"/>
    <w:rsid w:val="005C6644"/>
    <w:rsid w:val="005E107F"/>
    <w:rsid w:val="005E6F4C"/>
    <w:rsid w:val="006014E3"/>
    <w:rsid w:val="0061060B"/>
    <w:rsid w:val="006169AB"/>
    <w:rsid w:val="00620B55"/>
    <w:rsid w:val="006220EE"/>
    <w:rsid w:val="00624967"/>
    <w:rsid w:val="00627F06"/>
    <w:rsid w:val="006302A9"/>
    <w:rsid w:val="006333B0"/>
    <w:rsid w:val="00634AD9"/>
    <w:rsid w:val="00665351"/>
    <w:rsid w:val="00667A13"/>
    <w:rsid w:val="00670CD4"/>
    <w:rsid w:val="0068199E"/>
    <w:rsid w:val="006820AA"/>
    <w:rsid w:val="006867B7"/>
    <w:rsid w:val="006A28EC"/>
    <w:rsid w:val="006A7C6D"/>
    <w:rsid w:val="006B3BD6"/>
    <w:rsid w:val="006B49FE"/>
    <w:rsid w:val="006D194B"/>
    <w:rsid w:val="006E60A2"/>
    <w:rsid w:val="006E777E"/>
    <w:rsid w:val="006F51CC"/>
    <w:rsid w:val="006F6A38"/>
    <w:rsid w:val="0070450C"/>
    <w:rsid w:val="0071223A"/>
    <w:rsid w:val="0071624B"/>
    <w:rsid w:val="00723243"/>
    <w:rsid w:val="00736BE6"/>
    <w:rsid w:val="00752BFA"/>
    <w:rsid w:val="00767D82"/>
    <w:rsid w:val="0077127F"/>
    <w:rsid w:val="007749A9"/>
    <w:rsid w:val="007879FF"/>
    <w:rsid w:val="00787D58"/>
    <w:rsid w:val="007A28DD"/>
    <w:rsid w:val="007A6A8F"/>
    <w:rsid w:val="007B312C"/>
    <w:rsid w:val="007B65FC"/>
    <w:rsid w:val="007B76E2"/>
    <w:rsid w:val="007C1C01"/>
    <w:rsid w:val="007C1C54"/>
    <w:rsid w:val="007E1B0B"/>
    <w:rsid w:val="007F09FE"/>
    <w:rsid w:val="007F1763"/>
    <w:rsid w:val="007F3F29"/>
    <w:rsid w:val="007F5AAA"/>
    <w:rsid w:val="00804AC1"/>
    <w:rsid w:val="0082019E"/>
    <w:rsid w:val="0082071A"/>
    <w:rsid w:val="00827332"/>
    <w:rsid w:val="00832703"/>
    <w:rsid w:val="00841D82"/>
    <w:rsid w:val="00856B66"/>
    <w:rsid w:val="0086172C"/>
    <w:rsid w:val="00862890"/>
    <w:rsid w:val="00866AA7"/>
    <w:rsid w:val="00883F4F"/>
    <w:rsid w:val="008844DF"/>
    <w:rsid w:val="008862FA"/>
    <w:rsid w:val="0089092D"/>
    <w:rsid w:val="00890F86"/>
    <w:rsid w:val="00893294"/>
    <w:rsid w:val="008A1055"/>
    <w:rsid w:val="008A1A37"/>
    <w:rsid w:val="008A2A38"/>
    <w:rsid w:val="008A6FFC"/>
    <w:rsid w:val="008B30C5"/>
    <w:rsid w:val="008B38C8"/>
    <w:rsid w:val="008B6976"/>
    <w:rsid w:val="008B70B2"/>
    <w:rsid w:val="008C171C"/>
    <w:rsid w:val="008C555D"/>
    <w:rsid w:val="008C6ABA"/>
    <w:rsid w:val="008F0501"/>
    <w:rsid w:val="008F7DE9"/>
    <w:rsid w:val="008F7E42"/>
    <w:rsid w:val="00911B6C"/>
    <w:rsid w:val="00925209"/>
    <w:rsid w:val="009334ED"/>
    <w:rsid w:val="00933B64"/>
    <w:rsid w:val="00935539"/>
    <w:rsid w:val="00936A5C"/>
    <w:rsid w:val="0095213D"/>
    <w:rsid w:val="00954616"/>
    <w:rsid w:val="0095636F"/>
    <w:rsid w:val="009564E5"/>
    <w:rsid w:val="009602DD"/>
    <w:rsid w:val="009627D0"/>
    <w:rsid w:val="009733EF"/>
    <w:rsid w:val="00977D62"/>
    <w:rsid w:val="009834DA"/>
    <w:rsid w:val="009848BF"/>
    <w:rsid w:val="009B0853"/>
    <w:rsid w:val="009C5060"/>
    <w:rsid w:val="009D62C9"/>
    <w:rsid w:val="009E2145"/>
    <w:rsid w:val="009E2AE4"/>
    <w:rsid w:val="009E4C82"/>
    <w:rsid w:val="009F061D"/>
    <w:rsid w:val="009F1833"/>
    <w:rsid w:val="00A02994"/>
    <w:rsid w:val="00A06F3D"/>
    <w:rsid w:val="00A11B32"/>
    <w:rsid w:val="00A14F02"/>
    <w:rsid w:val="00A354C7"/>
    <w:rsid w:val="00A3791C"/>
    <w:rsid w:val="00A37D2D"/>
    <w:rsid w:val="00A5719C"/>
    <w:rsid w:val="00A573AA"/>
    <w:rsid w:val="00A6019D"/>
    <w:rsid w:val="00A76ABE"/>
    <w:rsid w:val="00A86DA2"/>
    <w:rsid w:val="00A92719"/>
    <w:rsid w:val="00A96608"/>
    <w:rsid w:val="00AA6B3E"/>
    <w:rsid w:val="00AC060C"/>
    <w:rsid w:val="00AC073D"/>
    <w:rsid w:val="00AC1880"/>
    <w:rsid w:val="00AC1D8A"/>
    <w:rsid w:val="00AE5634"/>
    <w:rsid w:val="00AE5943"/>
    <w:rsid w:val="00AE7F6D"/>
    <w:rsid w:val="00AF038A"/>
    <w:rsid w:val="00AF04C4"/>
    <w:rsid w:val="00AF265C"/>
    <w:rsid w:val="00B11D28"/>
    <w:rsid w:val="00B221A8"/>
    <w:rsid w:val="00B25703"/>
    <w:rsid w:val="00B301C9"/>
    <w:rsid w:val="00B4088E"/>
    <w:rsid w:val="00B5166B"/>
    <w:rsid w:val="00B611B7"/>
    <w:rsid w:val="00B70988"/>
    <w:rsid w:val="00B73032"/>
    <w:rsid w:val="00B82402"/>
    <w:rsid w:val="00B8799B"/>
    <w:rsid w:val="00B91163"/>
    <w:rsid w:val="00BA19AB"/>
    <w:rsid w:val="00BA36DB"/>
    <w:rsid w:val="00BB7EA4"/>
    <w:rsid w:val="00BC125A"/>
    <w:rsid w:val="00BC3F7B"/>
    <w:rsid w:val="00BC6D7A"/>
    <w:rsid w:val="00BD5BD9"/>
    <w:rsid w:val="00BE3143"/>
    <w:rsid w:val="00BE7041"/>
    <w:rsid w:val="00C15F62"/>
    <w:rsid w:val="00C30A41"/>
    <w:rsid w:val="00C34C10"/>
    <w:rsid w:val="00C51873"/>
    <w:rsid w:val="00C52D73"/>
    <w:rsid w:val="00C54B56"/>
    <w:rsid w:val="00C61E62"/>
    <w:rsid w:val="00C6485B"/>
    <w:rsid w:val="00C72C11"/>
    <w:rsid w:val="00C7312A"/>
    <w:rsid w:val="00C75648"/>
    <w:rsid w:val="00C846CB"/>
    <w:rsid w:val="00C860C8"/>
    <w:rsid w:val="00C868F4"/>
    <w:rsid w:val="00C92550"/>
    <w:rsid w:val="00C97F48"/>
    <w:rsid w:val="00CB10EA"/>
    <w:rsid w:val="00CB269B"/>
    <w:rsid w:val="00CC2AA2"/>
    <w:rsid w:val="00CD491C"/>
    <w:rsid w:val="00CE2126"/>
    <w:rsid w:val="00CF06BB"/>
    <w:rsid w:val="00D04115"/>
    <w:rsid w:val="00D111C5"/>
    <w:rsid w:val="00D12BCE"/>
    <w:rsid w:val="00D13014"/>
    <w:rsid w:val="00D21C4E"/>
    <w:rsid w:val="00D2454F"/>
    <w:rsid w:val="00D2737A"/>
    <w:rsid w:val="00D32018"/>
    <w:rsid w:val="00D4520D"/>
    <w:rsid w:val="00D558EF"/>
    <w:rsid w:val="00D66E3A"/>
    <w:rsid w:val="00D80ADE"/>
    <w:rsid w:val="00D83AF4"/>
    <w:rsid w:val="00D87BA2"/>
    <w:rsid w:val="00D91E4B"/>
    <w:rsid w:val="00DA13BD"/>
    <w:rsid w:val="00DA1647"/>
    <w:rsid w:val="00DA63CB"/>
    <w:rsid w:val="00DC258A"/>
    <w:rsid w:val="00DF2446"/>
    <w:rsid w:val="00DF5735"/>
    <w:rsid w:val="00E02B32"/>
    <w:rsid w:val="00E03EE8"/>
    <w:rsid w:val="00E04388"/>
    <w:rsid w:val="00E054C6"/>
    <w:rsid w:val="00E14F5D"/>
    <w:rsid w:val="00E21BCA"/>
    <w:rsid w:val="00E24BA8"/>
    <w:rsid w:val="00E24FFA"/>
    <w:rsid w:val="00E32848"/>
    <w:rsid w:val="00E32B2E"/>
    <w:rsid w:val="00E3650C"/>
    <w:rsid w:val="00E36A2D"/>
    <w:rsid w:val="00E41E88"/>
    <w:rsid w:val="00E42A5F"/>
    <w:rsid w:val="00E43C08"/>
    <w:rsid w:val="00E5001D"/>
    <w:rsid w:val="00E52C06"/>
    <w:rsid w:val="00E53281"/>
    <w:rsid w:val="00E53F07"/>
    <w:rsid w:val="00E545CE"/>
    <w:rsid w:val="00E65266"/>
    <w:rsid w:val="00E773BD"/>
    <w:rsid w:val="00E85C93"/>
    <w:rsid w:val="00EA62CA"/>
    <w:rsid w:val="00EC68F6"/>
    <w:rsid w:val="00ED5E36"/>
    <w:rsid w:val="00ED64B9"/>
    <w:rsid w:val="00EF6E3B"/>
    <w:rsid w:val="00F00900"/>
    <w:rsid w:val="00F05E2D"/>
    <w:rsid w:val="00F1176C"/>
    <w:rsid w:val="00F124B1"/>
    <w:rsid w:val="00F210B1"/>
    <w:rsid w:val="00F42858"/>
    <w:rsid w:val="00F43C1F"/>
    <w:rsid w:val="00F5628A"/>
    <w:rsid w:val="00F57D86"/>
    <w:rsid w:val="00F62E48"/>
    <w:rsid w:val="00F63DFD"/>
    <w:rsid w:val="00F67760"/>
    <w:rsid w:val="00F80F34"/>
    <w:rsid w:val="00F8498D"/>
    <w:rsid w:val="00F85540"/>
    <w:rsid w:val="00F86C79"/>
    <w:rsid w:val="00F924C6"/>
    <w:rsid w:val="00FB712E"/>
    <w:rsid w:val="00FD51DE"/>
    <w:rsid w:val="00FD7B8A"/>
    <w:rsid w:val="00FE3BA4"/>
    <w:rsid w:val="00FF1F18"/>
    <w:rsid w:val="00FF2AC5"/>
    <w:rsid w:val="00FF36C0"/>
    <w:rsid w:val="00FF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e7ffff"/>
    </o:shapedefaults>
    <o:shapelayout v:ext="edit">
      <o:idmap v:ext="edit" data="1"/>
    </o:shapelayout>
  </w:shapeDefaults>
  <w:decimalSymbol w:val="."/>
  <w:listSeparator w:val=","/>
  <w14:docId w14:val="23F18A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table" w:styleId="a7">
    <w:name w:val="Table Grid"/>
    <w:basedOn w:val="a1"/>
    <w:rsid w:val="00D66E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2A2638"/>
    <w:rPr>
      <w:b/>
      <w:bCs/>
    </w:rPr>
  </w:style>
  <w:style w:type="paragraph" w:styleId="Web">
    <w:name w:val="Normal (Web)"/>
    <w:basedOn w:val="a"/>
    <w:uiPriority w:val="99"/>
    <w:unhideWhenUsed/>
    <w:rsid w:val="00AC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0576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7E6D-8C49-498E-B920-D849E62C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262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2024-05-22T06:36:00Z</dcterms:created>
  <dcterms:modified xsi:type="dcterms:W3CDTF">2024-05-22T07:08:00Z</dcterms:modified>
</cp:coreProperties>
</file>