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00527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D00527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D00527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61CE4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861CE4">
        <w:rPr>
          <w:rFonts w:asciiTheme="minorEastAsia" w:hAnsiTheme="minorEastAsia" w:hint="eastAsia"/>
        </w:rPr>
        <w:t>午後</w:t>
      </w:r>
      <w:r w:rsidR="000D29B5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861CE4">
        <w:rPr>
          <w:rFonts w:asciiTheme="minorEastAsia" w:hAnsiTheme="minorEastAsia" w:hint="eastAsia"/>
        </w:rPr>
        <w:t>午後</w:t>
      </w:r>
      <w:r w:rsidR="00D00527">
        <w:rPr>
          <w:rFonts w:asciiTheme="minorEastAsia" w:hAnsiTheme="minorEastAsia" w:hint="eastAsia"/>
        </w:rPr>
        <w:t>３</w:t>
      </w:r>
      <w:r w:rsidR="004F2EAC">
        <w:rPr>
          <w:rFonts w:asciiTheme="minorEastAsia" w:hAnsiTheme="minorEastAsia" w:hint="eastAsia"/>
        </w:rPr>
        <w:t>時</w:t>
      </w:r>
      <w:r w:rsidR="00D00527">
        <w:rPr>
          <w:rFonts w:asciiTheme="minorEastAsia" w:hAnsiTheme="minorEastAsia" w:hint="eastAsia"/>
        </w:rPr>
        <w:t>２</w:t>
      </w:r>
      <w:r w:rsidR="00861CE4">
        <w:rPr>
          <w:rFonts w:asciiTheme="minorEastAsia" w:hAnsiTheme="minorEastAsia" w:hint="eastAsia"/>
        </w:rPr>
        <w:t>５</w:t>
      </w:r>
      <w:r w:rsidR="004F2EAC">
        <w:rPr>
          <w:rFonts w:asciiTheme="minorEastAsia" w:hAnsiTheme="minorEastAsia" w:hint="eastAsia"/>
        </w:rPr>
        <w:t>分</w:t>
      </w:r>
    </w:p>
    <w:p w:rsidR="00C84296" w:rsidRPr="000D29B5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令和３年度諮問第６０号「児童福祉法に基づく徴収金額決定処分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 xml:space="preserve">」　　　　　　　　　　　　　　　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8A33C1">
      <w:pPr>
        <w:rPr>
          <w:rFonts w:asciiTheme="minorEastAsia" w:hAnsiTheme="minorEastAsia"/>
        </w:rPr>
      </w:pP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 xml:space="preserve">」　　　　　　　　　　　　　　　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２件の審査請求の審理手続の併合の決定及び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Pr="00D00527" w:rsidRDefault="00D00527" w:rsidP="008A33C1">
      <w:pPr>
        <w:rPr>
          <w:rFonts w:asciiTheme="minorEastAsia" w:hAnsiTheme="minorEastAsia"/>
        </w:rPr>
      </w:pPr>
    </w:p>
    <w:p w:rsidR="000D29B5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0D29B5">
        <w:rPr>
          <w:rFonts w:hAnsiTheme="majorEastAsia" w:hint="eastAsia"/>
          <w:szCs w:val="24"/>
        </w:rPr>
        <w:t>５４</w:t>
      </w:r>
      <w:r w:rsidR="00E50CCC"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生活保護</w:t>
      </w:r>
      <w:r w:rsidR="000D29B5">
        <w:rPr>
          <w:rFonts w:hAnsiTheme="majorEastAsia" w:hint="eastAsia"/>
          <w:szCs w:val="24"/>
        </w:rPr>
        <w:t>法に基づく費用返還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</w:t>
      </w:r>
      <w:r w:rsidR="000D29B5">
        <w:rPr>
          <w:rFonts w:asciiTheme="minorEastAsia" w:hAnsiTheme="minorEastAsia" w:hint="eastAsia"/>
        </w:rPr>
        <w:t xml:space="preserve">　　　　　　　　　　　　　　　　</w:t>
      </w:r>
    </w:p>
    <w:p w:rsidR="00AA03EB" w:rsidRDefault="000D29B5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A03EB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AA03EB">
        <w:rPr>
          <w:rFonts w:asciiTheme="minorEastAsia" w:hAnsiTheme="minorEastAsia" w:hint="eastAsia"/>
        </w:rPr>
        <w:t>】</w:t>
      </w:r>
    </w:p>
    <w:p w:rsidR="00E50CCC" w:rsidRDefault="0053614E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E50CCC"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令和３年度諮問第５６号「生活保護廃止決定処分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363010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0D29B5" w:rsidRDefault="000D29B5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363010">
        <w:rPr>
          <w:rFonts w:asciiTheme="minorEastAsia" w:hAnsiTheme="minorEastAsia" w:hint="eastAsia"/>
        </w:rPr>
        <w:t>及び答申が</w:t>
      </w:r>
      <w:r w:rsidRPr="00764353">
        <w:rPr>
          <w:rFonts w:asciiTheme="minorEastAsia" w:hAnsiTheme="minorEastAsia" w:hint="eastAsia"/>
        </w:rPr>
        <w:t>行われた。</w:t>
      </w:r>
    </w:p>
    <w:p w:rsidR="00CA1D68" w:rsidRPr="000D29B5" w:rsidRDefault="00CA1D68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4515A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1EB9-852A-4A5A-AFE7-328E6CC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128</cp:revision>
  <cp:lastPrinted>2021-11-30T01:30:00Z</cp:lastPrinted>
  <dcterms:created xsi:type="dcterms:W3CDTF">2016-05-27T01:54:00Z</dcterms:created>
  <dcterms:modified xsi:type="dcterms:W3CDTF">2022-07-11T02:43:00Z</dcterms:modified>
</cp:coreProperties>
</file>