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B7BB2" w14:textId="024B0986" w:rsidR="005107D4" w:rsidRPr="000163EA" w:rsidRDefault="005107D4" w:rsidP="005107D4">
      <w:pPr>
        <w:jc w:val="left"/>
        <w:rPr>
          <w:rFonts w:asciiTheme="minorEastAsia" w:hAnsiTheme="minorEastAsia"/>
          <w:sz w:val="24"/>
          <w:szCs w:val="24"/>
        </w:rPr>
      </w:pPr>
      <w:r w:rsidRPr="000163EA">
        <w:rPr>
          <w:rFonts w:asciiTheme="minorEastAsia" w:hAnsiTheme="minorEastAsia" w:hint="eastAsia"/>
          <w:sz w:val="24"/>
          <w:szCs w:val="24"/>
        </w:rPr>
        <w:t>諮問番号：令和２年度諮問第</w:t>
      </w:r>
      <w:r>
        <w:rPr>
          <w:rFonts w:asciiTheme="minorEastAsia" w:hAnsiTheme="minorEastAsia" w:hint="eastAsia"/>
          <w:sz w:val="24"/>
          <w:szCs w:val="24"/>
        </w:rPr>
        <w:t>３３</w:t>
      </w:r>
      <w:r w:rsidRPr="000163EA">
        <w:rPr>
          <w:rFonts w:asciiTheme="minorEastAsia" w:hAnsiTheme="minorEastAsia" w:hint="eastAsia"/>
          <w:sz w:val="24"/>
          <w:szCs w:val="24"/>
        </w:rPr>
        <w:t>号</w:t>
      </w:r>
    </w:p>
    <w:p w14:paraId="2797A939" w14:textId="22EBD392" w:rsidR="006941BB" w:rsidRPr="000163EA" w:rsidRDefault="006941BB" w:rsidP="006941BB">
      <w:pPr>
        <w:jc w:val="left"/>
        <w:rPr>
          <w:rFonts w:asciiTheme="minorEastAsia" w:hAnsiTheme="minorEastAsia"/>
          <w:sz w:val="24"/>
          <w:szCs w:val="24"/>
        </w:rPr>
      </w:pPr>
      <w:r w:rsidRPr="000163EA">
        <w:rPr>
          <w:rFonts w:asciiTheme="minorEastAsia" w:hAnsiTheme="minorEastAsia" w:hint="eastAsia"/>
          <w:sz w:val="24"/>
          <w:szCs w:val="24"/>
        </w:rPr>
        <w:t>答申番号：</w:t>
      </w:r>
      <w:r w:rsidR="00580656" w:rsidRPr="000163EA">
        <w:rPr>
          <w:rFonts w:asciiTheme="minorEastAsia" w:hAnsiTheme="minorEastAsia" w:hint="eastAsia"/>
          <w:sz w:val="24"/>
          <w:szCs w:val="24"/>
        </w:rPr>
        <w:t>令和</w:t>
      </w:r>
      <w:r w:rsidR="005D7410">
        <w:rPr>
          <w:rFonts w:asciiTheme="minorEastAsia" w:hAnsiTheme="minorEastAsia" w:hint="eastAsia"/>
          <w:sz w:val="24"/>
          <w:szCs w:val="24"/>
        </w:rPr>
        <w:t>３</w:t>
      </w:r>
      <w:r w:rsidRPr="000163EA">
        <w:rPr>
          <w:rFonts w:asciiTheme="minorEastAsia" w:hAnsiTheme="minorEastAsia" w:hint="eastAsia"/>
          <w:sz w:val="24"/>
          <w:szCs w:val="24"/>
        </w:rPr>
        <w:t>年度答申第</w:t>
      </w:r>
      <w:r w:rsidR="009B495E">
        <w:rPr>
          <w:rFonts w:asciiTheme="minorEastAsia" w:hAnsiTheme="minorEastAsia" w:hint="eastAsia"/>
          <w:sz w:val="24"/>
          <w:szCs w:val="24"/>
        </w:rPr>
        <w:t>３</w:t>
      </w:r>
      <w:r w:rsidR="00905874" w:rsidRPr="000163EA">
        <w:rPr>
          <w:rFonts w:asciiTheme="minorEastAsia" w:hAnsiTheme="minorEastAsia" w:hint="eastAsia"/>
          <w:sz w:val="24"/>
          <w:szCs w:val="24"/>
        </w:rPr>
        <w:t>号</w:t>
      </w:r>
    </w:p>
    <w:p w14:paraId="0043B76B" w14:textId="77777777" w:rsidR="006941BB" w:rsidRPr="000163EA" w:rsidRDefault="006941BB" w:rsidP="00184D24">
      <w:pPr>
        <w:rPr>
          <w:rFonts w:asciiTheme="minorEastAsia" w:hAnsiTheme="minorEastAsia"/>
          <w:sz w:val="24"/>
          <w:szCs w:val="24"/>
        </w:rPr>
      </w:pPr>
    </w:p>
    <w:p w14:paraId="40E030D4" w14:textId="0F8960BB" w:rsidR="00523B64" w:rsidRPr="00965394" w:rsidRDefault="00523B64" w:rsidP="00523B64">
      <w:pPr>
        <w:jc w:val="center"/>
        <w:rPr>
          <w:rFonts w:asciiTheme="minorEastAsia" w:hAnsiTheme="minorEastAsia"/>
          <w:sz w:val="24"/>
          <w:szCs w:val="24"/>
        </w:rPr>
      </w:pPr>
      <w:r w:rsidRPr="00965394">
        <w:rPr>
          <w:rFonts w:asciiTheme="minorEastAsia" w:hAnsiTheme="minorEastAsia" w:hint="eastAsia"/>
          <w:sz w:val="24"/>
          <w:szCs w:val="24"/>
        </w:rPr>
        <w:t>答　申　書</w:t>
      </w:r>
    </w:p>
    <w:p w14:paraId="73BE0E41" w14:textId="77777777" w:rsidR="00523B64" w:rsidRPr="000163EA" w:rsidRDefault="00523B64" w:rsidP="00523B64">
      <w:pPr>
        <w:rPr>
          <w:rFonts w:asciiTheme="minorEastAsia" w:hAnsiTheme="minorEastAsia"/>
          <w:sz w:val="24"/>
          <w:szCs w:val="24"/>
        </w:rPr>
      </w:pPr>
    </w:p>
    <w:p w14:paraId="5D35C8A6" w14:textId="77777777" w:rsidR="00523B64" w:rsidRPr="000163EA" w:rsidRDefault="00523B64" w:rsidP="00523B64">
      <w:pPr>
        <w:rPr>
          <w:rFonts w:asciiTheme="minorEastAsia" w:hAnsiTheme="minorEastAsia"/>
          <w:b/>
          <w:sz w:val="24"/>
          <w:szCs w:val="24"/>
        </w:rPr>
      </w:pPr>
      <w:r w:rsidRPr="000163EA">
        <w:rPr>
          <w:rFonts w:asciiTheme="minorEastAsia" w:hAnsiTheme="minorEastAsia" w:hint="eastAsia"/>
          <w:b/>
          <w:sz w:val="24"/>
          <w:szCs w:val="24"/>
        </w:rPr>
        <w:t>第１</w:t>
      </w:r>
      <w:r w:rsidRPr="000163EA">
        <w:rPr>
          <w:rFonts w:asciiTheme="minorEastAsia" w:hAnsiTheme="minorEastAsia"/>
          <w:b/>
          <w:sz w:val="24"/>
          <w:szCs w:val="24"/>
        </w:rPr>
        <w:t xml:space="preserve"> </w:t>
      </w:r>
      <w:r w:rsidRPr="000163EA">
        <w:rPr>
          <w:rFonts w:asciiTheme="minorEastAsia" w:hAnsiTheme="minorEastAsia" w:hint="eastAsia"/>
          <w:b/>
          <w:sz w:val="24"/>
          <w:szCs w:val="24"/>
        </w:rPr>
        <w:t>審査会の結論</w:t>
      </w:r>
      <w:r w:rsidRPr="000163EA">
        <w:rPr>
          <w:rFonts w:asciiTheme="minorEastAsia" w:hAnsiTheme="minorEastAsia"/>
          <w:b/>
          <w:sz w:val="24"/>
          <w:szCs w:val="24"/>
        </w:rPr>
        <w:t xml:space="preserve"> </w:t>
      </w:r>
    </w:p>
    <w:p w14:paraId="735F7E04" w14:textId="77777777" w:rsidR="00C152BB" w:rsidRPr="000163EA" w:rsidRDefault="00C152BB" w:rsidP="00192851">
      <w:pPr>
        <w:ind w:left="1"/>
        <w:rPr>
          <w:rFonts w:asciiTheme="minorEastAsia" w:hAnsiTheme="minorEastAsia"/>
          <w:sz w:val="24"/>
          <w:szCs w:val="24"/>
        </w:rPr>
      </w:pPr>
    </w:p>
    <w:p w14:paraId="31724701" w14:textId="77777777" w:rsidR="001A16E4" w:rsidRPr="000163EA" w:rsidRDefault="00143BCB" w:rsidP="00192851">
      <w:pPr>
        <w:ind w:left="1"/>
        <w:rPr>
          <w:rFonts w:asciiTheme="minorEastAsia" w:hAnsiTheme="minorEastAsia"/>
          <w:sz w:val="24"/>
          <w:szCs w:val="24"/>
        </w:rPr>
      </w:pPr>
      <w:r w:rsidRPr="000163EA">
        <w:rPr>
          <w:rFonts w:asciiTheme="minorEastAsia" w:hAnsiTheme="minorEastAsia" w:hint="eastAsia"/>
          <w:sz w:val="24"/>
          <w:szCs w:val="24"/>
        </w:rPr>
        <w:t xml:space="preserve">　</w:t>
      </w:r>
      <w:r w:rsidR="00857F91" w:rsidRPr="000163EA">
        <w:rPr>
          <w:rFonts w:asciiTheme="minorEastAsia" w:hAnsiTheme="minorEastAsia" w:hint="eastAsia"/>
          <w:sz w:val="24"/>
          <w:szCs w:val="24"/>
        </w:rPr>
        <w:t>大阪</w:t>
      </w:r>
      <w:r w:rsidR="00872EE0">
        <w:rPr>
          <w:rFonts w:asciiTheme="minorEastAsia" w:hAnsiTheme="minorEastAsia" w:hint="eastAsia"/>
          <w:sz w:val="24"/>
          <w:szCs w:val="24"/>
        </w:rPr>
        <w:t>府知事</w:t>
      </w:r>
      <w:r w:rsidR="0014213E" w:rsidRPr="000163EA">
        <w:rPr>
          <w:rFonts w:asciiTheme="minorEastAsia" w:hAnsiTheme="minorEastAsia" w:hint="eastAsia"/>
          <w:sz w:val="24"/>
          <w:szCs w:val="24"/>
        </w:rPr>
        <w:t>（以下「処分庁」という。）</w:t>
      </w:r>
      <w:r w:rsidR="001A16E4" w:rsidRPr="000163EA">
        <w:rPr>
          <w:rFonts w:asciiTheme="minorEastAsia" w:hAnsiTheme="minorEastAsia" w:hint="eastAsia"/>
          <w:sz w:val="24"/>
          <w:szCs w:val="24"/>
        </w:rPr>
        <w:t>が</w:t>
      </w:r>
      <w:r w:rsidR="0014213E" w:rsidRPr="000163EA">
        <w:rPr>
          <w:rFonts w:asciiTheme="minorEastAsia" w:hAnsiTheme="minorEastAsia" w:hint="eastAsia"/>
          <w:sz w:val="24"/>
          <w:szCs w:val="24"/>
        </w:rPr>
        <w:t>審査請求人に対して</w:t>
      </w:r>
      <w:r w:rsidR="00872EE0">
        <w:rPr>
          <w:rFonts w:asciiTheme="minorEastAsia" w:hAnsiTheme="minorEastAsia" w:hint="eastAsia"/>
          <w:sz w:val="24"/>
          <w:szCs w:val="24"/>
        </w:rPr>
        <w:t>令和元</w:t>
      </w:r>
      <w:r w:rsidR="001A16E4" w:rsidRPr="000163EA">
        <w:rPr>
          <w:rFonts w:asciiTheme="minorEastAsia" w:hAnsiTheme="minorEastAsia" w:hint="eastAsia"/>
          <w:sz w:val="24"/>
          <w:szCs w:val="24"/>
        </w:rPr>
        <w:t>年</w:t>
      </w:r>
      <w:r w:rsidR="00872EE0">
        <w:rPr>
          <w:rFonts w:asciiTheme="minorEastAsia" w:hAnsiTheme="minorEastAsia" w:hint="eastAsia"/>
          <w:sz w:val="24"/>
          <w:szCs w:val="24"/>
        </w:rPr>
        <w:t>１２</w:t>
      </w:r>
      <w:r w:rsidR="001A16E4" w:rsidRPr="000163EA">
        <w:rPr>
          <w:rFonts w:asciiTheme="minorEastAsia" w:hAnsiTheme="minorEastAsia" w:hint="eastAsia"/>
          <w:sz w:val="24"/>
          <w:szCs w:val="24"/>
        </w:rPr>
        <w:t>月</w:t>
      </w:r>
      <w:r w:rsidR="00872EE0">
        <w:rPr>
          <w:rFonts w:asciiTheme="minorEastAsia" w:hAnsiTheme="minorEastAsia" w:hint="eastAsia"/>
          <w:sz w:val="24"/>
          <w:szCs w:val="24"/>
        </w:rPr>
        <w:t>１３</w:t>
      </w:r>
      <w:r w:rsidR="001A16E4" w:rsidRPr="000163EA">
        <w:rPr>
          <w:rFonts w:asciiTheme="minorEastAsia" w:hAnsiTheme="minorEastAsia" w:hint="eastAsia"/>
          <w:sz w:val="24"/>
          <w:szCs w:val="24"/>
        </w:rPr>
        <w:t>日</w:t>
      </w:r>
      <w:r w:rsidR="00664B63" w:rsidRPr="000163EA">
        <w:rPr>
          <w:rFonts w:asciiTheme="minorEastAsia" w:hAnsiTheme="minorEastAsia" w:hint="eastAsia"/>
          <w:sz w:val="24"/>
          <w:szCs w:val="24"/>
        </w:rPr>
        <w:t>付けで</w:t>
      </w:r>
      <w:r w:rsidR="0014213E" w:rsidRPr="000163EA">
        <w:rPr>
          <w:rFonts w:asciiTheme="minorEastAsia" w:hAnsiTheme="minorEastAsia" w:hint="eastAsia"/>
          <w:sz w:val="24"/>
          <w:szCs w:val="24"/>
        </w:rPr>
        <w:t>行った</w:t>
      </w:r>
      <w:r w:rsidR="00F926E6" w:rsidRPr="000163EA">
        <w:rPr>
          <w:rFonts w:asciiTheme="minorEastAsia" w:hAnsiTheme="minorEastAsia" w:hint="eastAsia"/>
          <w:sz w:val="24"/>
          <w:szCs w:val="24"/>
        </w:rPr>
        <w:t>特別児童扶養手当等の支給に関する法律</w:t>
      </w:r>
      <w:r w:rsidR="00CD5238" w:rsidRPr="000163EA">
        <w:rPr>
          <w:rFonts w:asciiTheme="minorEastAsia" w:hAnsiTheme="minorEastAsia" w:hint="eastAsia"/>
          <w:sz w:val="24"/>
          <w:szCs w:val="24"/>
        </w:rPr>
        <w:t>（昭和３</w:t>
      </w:r>
      <w:r w:rsidR="00F926E6" w:rsidRPr="000163EA">
        <w:rPr>
          <w:rFonts w:asciiTheme="minorEastAsia" w:hAnsiTheme="minorEastAsia" w:hint="eastAsia"/>
          <w:sz w:val="24"/>
          <w:szCs w:val="24"/>
        </w:rPr>
        <w:t>９</w:t>
      </w:r>
      <w:r w:rsidR="00CD5238" w:rsidRPr="000163EA">
        <w:rPr>
          <w:rFonts w:asciiTheme="minorEastAsia" w:hAnsiTheme="minorEastAsia" w:hint="eastAsia"/>
          <w:sz w:val="24"/>
          <w:szCs w:val="24"/>
        </w:rPr>
        <w:t>年法律第</w:t>
      </w:r>
      <w:r w:rsidR="00F926E6" w:rsidRPr="000163EA">
        <w:rPr>
          <w:rFonts w:asciiTheme="minorEastAsia" w:hAnsiTheme="minorEastAsia" w:hint="eastAsia"/>
          <w:sz w:val="24"/>
          <w:szCs w:val="24"/>
        </w:rPr>
        <w:t>１３４</w:t>
      </w:r>
      <w:r w:rsidR="00CD5238" w:rsidRPr="000163EA">
        <w:rPr>
          <w:rFonts w:asciiTheme="minorEastAsia" w:hAnsiTheme="minorEastAsia" w:hint="eastAsia"/>
          <w:sz w:val="24"/>
          <w:szCs w:val="24"/>
        </w:rPr>
        <w:t>号</w:t>
      </w:r>
      <w:r w:rsidR="00027AA3" w:rsidRPr="000163EA">
        <w:rPr>
          <w:rFonts w:asciiTheme="minorEastAsia" w:hAnsiTheme="minorEastAsia" w:hint="eastAsia"/>
          <w:sz w:val="24"/>
          <w:szCs w:val="24"/>
        </w:rPr>
        <w:t>。以下「法」という。</w:t>
      </w:r>
      <w:r w:rsidR="001A16E4" w:rsidRPr="000163EA">
        <w:rPr>
          <w:rFonts w:asciiTheme="minorEastAsia" w:hAnsiTheme="minorEastAsia" w:hint="eastAsia"/>
          <w:sz w:val="24"/>
          <w:szCs w:val="24"/>
        </w:rPr>
        <w:t>）に基づく</w:t>
      </w:r>
      <w:r w:rsidR="00905874" w:rsidRPr="000163EA">
        <w:rPr>
          <w:rFonts w:asciiTheme="minorEastAsia" w:hAnsiTheme="minorEastAsia" w:hint="eastAsia"/>
          <w:sz w:val="24"/>
          <w:szCs w:val="24"/>
        </w:rPr>
        <w:t>特別児童扶養</w:t>
      </w:r>
      <w:r w:rsidR="00F926E6" w:rsidRPr="000163EA">
        <w:rPr>
          <w:rFonts w:asciiTheme="minorEastAsia" w:hAnsiTheme="minorEastAsia" w:hint="eastAsia"/>
          <w:sz w:val="24"/>
          <w:szCs w:val="24"/>
        </w:rPr>
        <w:t>手当</w:t>
      </w:r>
      <w:r w:rsidR="00872EE0">
        <w:rPr>
          <w:rFonts w:asciiTheme="minorEastAsia" w:hAnsiTheme="minorEastAsia" w:hint="eastAsia"/>
          <w:sz w:val="24"/>
          <w:szCs w:val="24"/>
        </w:rPr>
        <w:t>支給停止</w:t>
      </w:r>
      <w:r w:rsidR="001A16E4" w:rsidRPr="000163EA">
        <w:rPr>
          <w:rFonts w:asciiTheme="minorEastAsia" w:hAnsiTheme="minorEastAsia" w:hint="eastAsia"/>
          <w:sz w:val="24"/>
          <w:szCs w:val="24"/>
        </w:rPr>
        <w:t>処分</w:t>
      </w:r>
      <w:r w:rsidR="00692E3C" w:rsidRPr="000163EA">
        <w:rPr>
          <w:rFonts w:asciiTheme="minorEastAsia" w:hAnsiTheme="minorEastAsia" w:hint="eastAsia"/>
          <w:sz w:val="24"/>
          <w:szCs w:val="24"/>
        </w:rPr>
        <w:t>（以下「本件処分」という。）</w:t>
      </w:r>
      <w:r w:rsidR="00AD03A7" w:rsidRPr="000163EA">
        <w:rPr>
          <w:rFonts w:asciiTheme="minorEastAsia" w:hAnsiTheme="minorEastAsia" w:hint="eastAsia"/>
          <w:sz w:val="24"/>
          <w:szCs w:val="24"/>
        </w:rPr>
        <w:t>の取消</w:t>
      </w:r>
      <w:r w:rsidR="001403B4" w:rsidRPr="000163EA">
        <w:rPr>
          <w:rFonts w:asciiTheme="minorEastAsia" w:hAnsiTheme="minorEastAsia" w:hint="eastAsia"/>
          <w:sz w:val="24"/>
          <w:szCs w:val="24"/>
        </w:rPr>
        <w:t>し</w:t>
      </w:r>
      <w:r w:rsidR="00AD03A7" w:rsidRPr="000163EA">
        <w:rPr>
          <w:rFonts w:asciiTheme="minorEastAsia" w:hAnsiTheme="minorEastAsia" w:hint="eastAsia"/>
          <w:sz w:val="24"/>
          <w:szCs w:val="24"/>
        </w:rPr>
        <w:t>を求める</w:t>
      </w:r>
      <w:r w:rsidR="001A16E4" w:rsidRPr="000163EA">
        <w:rPr>
          <w:rFonts w:asciiTheme="minorEastAsia" w:hAnsiTheme="minorEastAsia" w:hint="eastAsia"/>
          <w:sz w:val="24"/>
          <w:szCs w:val="24"/>
        </w:rPr>
        <w:t>審査請求</w:t>
      </w:r>
      <w:r w:rsidR="0014213E" w:rsidRPr="000163EA">
        <w:rPr>
          <w:rFonts w:asciiTheme="minorEastAsia" w:hAnsiTheme="minorEastAsia" w:hint="eastAsia"/>
          <w:sz w:val="24"/>
          <w:szCs w:val="24"/>
        </w:rPr>
        <w:t>（以下「本件審査請求」という。）</w:t>
      </w:r>
      <w:r w:rsidR="00A9430F" w:rsidRPr="000163EA">
        <w:rPr>
          <w:rFonts w:asciiTheme="minorEastAsia" w:hAnsiTheme="minorEastAsia" w:hint="eastAsia"/>
          <w:sz w:val="24"/>
          <w:szCs w:val="24"/>
        </w:rPr>
        <w:t>は、</w:t>
      </w:r>
      <w:r w:rsidR="001A16E4" w:rsidRPr="000163EA">
        <w:rPr>
          <w:rFonts w:asciiTheme="minorEastAsia" w:hAnsiTheme="minorEastAsia" w:hint="eastAsia"/>
          <w:sz w:val="24"/>
          <w:szCs w:val="24"/>
        </w:rPr>
        <w:t>棄却す</w:t>
      </w:r>
      <w:r w:rsidR="00832A19" w:rsidRPr="000163EA">
        <w:rPr>
          <w:rFonts w:asciiTheme="minorEastAsia" w:hAnsiTheme="minorEastAsia" w:hint="eastAsia"/>
          <w:sz w:val="24"/>
          <w:szCs w:val="24"/>
        </w:rPr>
        <w:t>べきである</w:t>
      </w:r>
      <w:r w:rsidR="001A16E4" w:rsidRPr="000163EA">
        <w:rPr>
          <w:rFonts w:asciiTheme="minorEastAsia" w:hAnsiTheme="minorEastAsia" w:hint="eastAsia"/>
          <w:sz w:val="24"/>
          <w:szCs w:val="24"/>
        </w:rPr>
        <w:t>。</w:t>
      </w:r>
    </w:p>
    <w:p w14:paraId="081ACC68" w14:textId="77777777" w:rsidR="008F7E43" w:rsidRPr="000163EA" w:rsidRDefault="008F7E43" w:rsidP="00523B64">
      <w:pPr>
        <w:rPr>
          <w:rFonts w:asciiTheme="minorEastAsia" w:hAnsiTheme="minorEastAsia"/>
          <w:b/>
          <w:sz w:val="24"/>
          <w:szCs w:val="24"/>
        </w:rPr>
      </w:pPr>
    </w:p>
    <w:p w14:paraId="0720597F" w14:textId="77777777" w:rsidR="00523B64" w:rsidRPr="000163EA" w:rsidRDefault="00523B64" w:rsidP="00523B64">
      <w:pPr>
        <w:rPr>
          <w:rFonts w:asciiTheme="minorEastAsia" w:hAnsiTheme="minorEastAsia"/>
          <w:b/>
          <w:sz w:val="24"/>
          <w:szCs w:val="24"/>
        </w:rPr>
      </w:pPr>
      <w:r w:rsidRPr="000163EA">
        <w:rPr>
          <w:rFonts w:asciiTheme="minorEastAsia" w:hAnsiTheme="minorEastAsia" w:hint="eastAsia"/>
          <w:b/>
          <w:sz w:val="24"/>
          <w:szCs w:val="24"/>
        </w:rPr>
        <w:t>第２</w:t>
      </w:r>
      <w:r w:rsidRPr="000163EA">
        <w:rPr>
          <w:rFonts w:asciiTheme="minorEastAsia" w:hAnsiTheme="minorEastAsia"/>
          <w:b/>
          <w:sz w:val="24"/>
          <w:szCs w:val="24"/>
        </w:rPr>
        <w:t xml:space="preserve"> </w:t>
      </w:r>
      <w:r w:rsidRPr="000163EA">
        <w:rPr>
          <w:rFonts w:asciiTheme="minorEastAsia" w:hAnsiTheme="minorEastAsia" w:hint="eastAsia"/>
          <w:b/>
          <w:sz w:val="24"/>
          <w:szCs w:val="24"/>
        </w:rPr>
        <w:t>審査関係人の主張の要旨</w:t>
      </w:r>
    </w:p>
    <w:p w14:paraId="7F161AF3" w14:textId="77777777" w:rsidR="00C152BB" w:rsidRPr="000163EA" w:rsidRDefault="00C152BB" w:rsidP="00523B64">
      <w:pPr>
        <w:rPr>
          <w:rFonts w:asciiTheme="minorEastAsia" w:hAnsiTheme="minorEastAsia"/>
          <w:sz w:val="24"/>
          <w:szCs w:val="24"/>
        </w:rPr>
      </w:pPr>
    </w:p>
    <w:p w14:paraId="0E14D6DD" w14:textId="77777777" w:rsidR="001A16E4" w:rsidRPr="000163EA" w:rsidRDefault="00E74F99" w:rsidP="00E74F99">
      <w:pPr>
        <w:rPr>
          <w:rFonts w:asciiTheme="minorEastAsia" w:hAnsiTheme="minorEastAsia"/>
          <w:sz w:val="24"/>
          <w:szCs w:val="24"/>
        </w:rPr>
      </w:pPr>
      <w:r w:rsidRPr="000163EA">
        <w:rPr>
          <w:rFonts w:asciiTheme="minorEastAsia" w:hAnsiTheme="minorEastAsia" w:hint="eastAsia"/>
          <w:sz w:val="24"/>
          <w:szCs w:val="24"/>
        </w:rPr>
        <w:t>１　審査請求人</w:t>
      </w:r>
    </w:p>
    <w:p w14:paraId="5083960E" w14:textId="3794D615" w:rsidR="0038394D" w:rsidRPr="009B495E" w:rsidRDefault="00FE7056" w:rsidP="0038394D">
      <w:pPr>
        <w:pStyle w:val="af2"/>
        <w:ind w:left="240" w:hangingChars="100" w:hanging="240"/>
        <w:rPr>
          <w:rFonts w:hAnsi="ＭＳ 明朝"/>
          <w:sz w:val="24"/>
          <w:szCs w:val="24"/>
        </w:rPr>
      </w:pPr>
      <w:r w:rsidRPr="000163EA">
        <w:rPr>
          <w:rFonts w:hAnsiTheme="minorEastAsia" w:hint="eastAsia"/>
          <w:sz w:val="24"/>
          <w:szCs w:val="24"/>
        </w:rPr>
        <w:t xml:space="preserve">　　</w:t>
      </w:r>
      <w:r w:rsidR="00655854" w:rsidRPr="009B495E">
        <w:rPr>
          <w:rFonts w:hAnsiTheme="minorEastAsia" w:hint="eastAsia"/>
          <w:sz w:val="24"/>
          <w:szCs w:val="24"/>
        </w:rPr>
        <w:t>審査請求人の子</w:t>
      </w:r>
      <w:r w:rsidR="0038394D" w:rsidRPr="009B495E">
        <w:rPr>
          <w:rFonts w:hAnsiTheme="minorEastAsia" w:hint="eastAsia"/>
          <w:sz w:val="24"/>
          <w:szCs w:val="24"/>
        </w:rPr>
        <w:t>２名</w:t>
      </w:r>
      <w:r w:rsidR="00655854" w:rsidRPr="009B495E">
        <w:rPr>
          <w:rFonts w:hAnsiTheme="minorEastAsia" w:hint="eastAsia"/>
          <w:sz w:val="24"/>
          <w:szCs w:val="24"/>
        </w:rPr>
        <w:t>（以下「本件児童</w:t>
      </w:r>
      <w:r w:rsidR="0038394D" w:rsidRPr="009B495E">
        <w:rPr>
          <w:rFonts w:hAnsiTheme="minorEastAsia" w:hint="eastAsia"/>
          <w:sz w:val="24"/>
          <w:szCs w:val="24"/>
        </w:rPr>
        <w:t>ら</w:t>
      </w:r>
      <w:r w:rsidR="00655854" w:rsidRPr="009B495E">
        <w:rPr>
          <w:rFonts w:hAnsiTheme="minorEastAsia" w:hint="eastAsia"/>
          <w:sz w:val="24"/>
          <w:szCs w:val="24"/>
        </w:rPr>
        <w:t>」という。）は</w:t>
      </w:r>
      <w:r w:rsidR="00655854" w:rsidRPr="00145E18">
        <w:rPr>
          <w:rFonts w:hAnsiTheme="minorEastAsia" w:hint="eastAsia"/>
          <w:sz w:val="24"/>
          <w:szCs w:val="24"/>
        </w:rPr>
        <w:t>、</w:t>
      </w:r>
      <w:r w:rsidR="00145E18" w:rsidRPr="00145E18">
        <w:rPr>
          <w:rFonts w:hAnsi="ＭＳ 明朝" w:hint="eastAsia"/>
          <w:sz w:val="24"/>
          <w:szCs w:val="24"/>
        </w:rPr>
        <w:t>○○○</w:t>
      </w:r>
      <w:r w:rsidR="0038394D" w:rsidRPr="00145E18">
        <w:rPr>
          <w:rFonts w:hAnsi="ＭＳ 明朝" w:hint="eastAsia"/>
          <w:sz w:val="24"/>
          <w:szCs w:val="24"/>
        </w:rPr>
        <w:t>、</w:t>
      </w:r>
      <w:r w:rsidR="00145E18" w:rsidRPr="00145E18">
        <w:rPr>
          <w:rFonts w:hAnsi="ＭＳ 明朝" w:hint="eastAsia"/>
          <w:sz w:val="24"/>
          <w:szCs w:val="24"/>
        </w:rPr>
        <w:t>○○○○○（○○</w:t>
      </w:r>
      <w:r w:rsidR="0038394D" w:rsidRPr="00145E18">
        <w:rPr>
          <w:rFonts w:hAnsi="ＭＳ 明朝" w:hint="eastAsia"/>
          <w:sz w:val="24"/>
          <w:szCs w:val="24"/>
        </w:rPr>
        <w:t>）、「</w:t>
      </w:r>
      <w:r w:rsidR="00145E18" w:rsidRPr="00145E18">
        <w:rPr>
          <w:rFonts w:hAnsi="ＭＳ 明朝" w:hint="eastAsia"/>
          <w:sz w:val="24"/>
          <w:szCs w:val="24"/>
        </w:rPr>
        <w:t>○○○○○○</w:t>
      </w:r>
      <w:r w:rsidR="0038394D" w:rsidRPr="00145E18">
        <w:rPr>
          <w:rFonts w:hAnsi="ＭＳ 明朝" w:hint="eastAsia"/>
          <w:sz w:val="24"/>
          <w:szCs w:val="24"/>
        </w:rPr>
        <w:t>」を持っていて、強いこだわりや問題行動があり、</w:t>
      </w:r>
      <w:r w:rsidR="00C35D0C" w:rsidRPr="00145E18">
        <w:rPr>
          <w:rFonts w:hAnsi="ＭＳ 明朝" w:hint="eastAsia"/>
          <w:sz w:val="24"/>
          <w:szCs w:val="24"/>
        </w:rPr>
        <w:t>本件児童ら</w:t>
      </w:r>
      <w:r w:rsidR="0038394D" w:rsidRPr="00145E18">
        <w:rPr>
          <w:rFonts w:hAnsi="ＭＳ 明朝" w:hint="eastAsia"/>
          <w:sz w:val="24"/>
          <w:szCs w:val="24"/>
        </w:rPr>
        <w:t>を育てるのに費用や労力が非常にかかっている。本</w:t>
      </w:r>
      <w:r w:rsidR="0038394D" w:rsidRPr="009B495E">
        <w:rPr>
          <w:rFonts w:hAnsi="ＭＳ 明朝" w:hint="eastAsia"/>
          <w:sz w:val="24"/>
          <w:szCs w:val="24"/>
        </w:rPr>
        <w:t>件児童らは社会適応が難しく、重い障</w:t>
      </w:r>
      <w:r w:rsidR="005D7410" w:rsidRPr="009B495E">
        <w:rPr>
          <w:rFonts w:hAnsi="ＭＳ 明朝" w:hint="eastAsia"/>
          <w:sz w:val="24"/>
          <w:szCs w:val="24"/>
        </w:rPr>
        <w:t>害</w:t>
      </w:r>
      <w:r w:rsidR="0038394D" w:rsidRPr="009B495E">
        <w:rPr>
          <w:rFonts w:hAnsi="ＭＳ 明朝" w:hint="eastAsia"/>
          <w:sz w:val="24"/>
          <w:szCs w:val="24"/>
        </w:rPr>
        <w:t>を持ったまま身体だけが大きくなり、育児負担は増すばかりである。審査請求人は自らの老後も本件児童らの将来も不安であり、精神的にも体力的にも追い詰められている。</w:t>
      </w:r>
    </w:p>
    <w:p w14:paraId="632072A6" w14:textId="77777777" w:rsidR="0038394D" w:rsidRPr="009B495E" w:rsidRDefault="0038394D" w:rsidP="0038394D">
      <w:pPr>
        <w:pStyle w:val="af2"/>
        <w:ind w:leftChars="100" w:left="210" w:firstLineChars="100" w:firstLine="240"/>
        <w:rPr>
          <w:rFonts w:hAnsi="ＭＳ 明朝"/>
          <w:sz w:val="24"/>
          <w:szCs w:val="24"/>
        </w:rPr>
      </w:pPr>
      <w:r w:rsidRPr="009B495E">
        <w:rPr>
          <w:rFonts w:hAnsi="ＭＳ 明朝" w:hint="eastAsia"/>
          <w:sz w:val="24"/>
          <w:szCs w:val="24"/>
        </w:rPr>
        <w:t>児童手当にも所得制限はあるが、「特例給付」があり所得により支給停止されることはないのに対し、特別児童扶養手当に所得制限があるのは不公平である。児童手当の場合は、児童が３人以上になれば手当の額は増えるのに、特別児童扶養手当の場合には対象児童が複数になっていても特例はなく不公平である。</w:t>
      </w:r>
    </w:p>
    <w:p w14:paraId="6EDB22CB" w14:textId="77777777" w:rsidR="0038394D" w:rsidRPr="009B495E" w:rsidRDefault="0038394D" w:rsidP="0038394D">
      <w:pPr>
        <w:pStyle w:val="af2"/>
        <w:ind w:leftChars="100" w:left="210" w:firstLineChars="100" w:firstLine="240"/>
        <w:rPr>
          <w:rFonts w:hAnsi="ＭＳ 明朝"/>
          <w:sz w:val="24"/>
          <w:szCs w:val="24"/>
        </w:rPr>
      </w:pPr>
      <w:r w:rsidRPr="009B495E">
        <w:rPr>
          <w:rFonts w:hAnsi="ＭＳ 明朝" w:hint="eastAsia"/>
          <w:sz w:val="24"/>
          <w:szCs w:val="24"/>
        </w:rPr>
        <w:t>重度障</w:t>
      </w:r>
      <w:r w:rsidR="005D7410" w:rsidRPr="009B495E">
        <w:rPr>
          <w:rFonts w:hAnsi="ＭＳ 明朝" w:hint="eastAsia"/>
          <w:sz w:val="24"/>
          <w:szCs w:val="24"/>
        </w:rPr>
        <w:t>害</w:t>
      </w:r>
      <w:r w:rsidRPr="009B495E">
        <w:rPr>
          <w:rFonts w:hAnsi="ＭＳ 明朝" w:hint="eastAsia"/>
          <w:sz w:val="24"/>
          <w:szCs w:val="24"/>
        </w:rPr>
        <w:t>児である本件児童らを育てている審査請求人</w:t>
      </w:r>
      <w:r w:rsidR="00DE092E" w:rsidRPr="009B495E">
        <w:rPr>
          <w:rFonts w:hAnsi="ＭＳ 明朝" w:hint="eastAsia"/>
          <w:sz w:val="24"/>
          <w:szCs w:val="24"/>
        </w:rPr>
        <w:t>に</w:t>
      </w:r>
      <w:r w:rsidRPr="009B495E">
        <w:rPr>
          <w:rFonts w:hAnsi="ＭＳ 明朝" w:hint="eastAsia"/>
          <w:sz w:val="24"/>
          <w:szCs w:val="24"/>
        </w:rPr>
        <w:t>は、育児負担、福祉・療育の必要度、制度の公平性、親としての苦しい社会的立場を考えあわせ、特例の適用が必要である。</w:t>
      </w:r>
    </w:p>
    <w:p w14:paraId="67D2B370" w14:textId="77777777" w:rsidR="00BF2827" w:rsidRPr="009B495E" w:rsidRDefault="0038394D" w:rsidP="006752DE">
      <w:pPr>
        <w:ind w:leftChars="113" w:left="237" w:firstLineChars="100" w:firstLine="240"/>
        <w:rPr>
          <w:rFonts w:asciiTheme="minorEastAsia" w:hAnsiTheme="minorEastAsia"/>
          <w:sz w:val="24"/>
          <w:szCs w:val="24"/>
        </w:rPr>
      </w:pPr>
      <w:r w:rsidRPr="009B495E">
        <w:rPr>
          <w:rFonts w:hAnsiTheme="minorEastAsia" w:hint="eastAsia"/>
          <w:sz w:val="24"/>
          <w:szCs w:val="24"/>
        </w:rPr>
        <w:t>以上により、</w:t>
      </w:r>
      <w:r w:rsidR="00655854" w:rsidRPr="009B495E">
        <w:rPr>
          <w:rFonts w:hAnsiTheme="minorEastAsia" w:hint="eastAsia"/>
          <w:sz w:val="24"/>
          <w:szCs w:val="24"/>
        </w:rPr>
        <w:t>本件処分の取消しを求める。</w:t>
      </w:r>
    </w:p>
    <w:p w14:paraId="193ACCE5" w14:textId="77777777" w:rsidR="00327938" w:rsidRPr="009B495E" w:rsidRDefault="00327938" w:rsidP="00523B64">
      <w:pPr>
        <w:rPr>
          <w:rFonts w:asciiTheme="minorEastAsia" w:hAnsiTheme="minorEastAsia"/>
          <w:sz w:val="24"/>
          <w:szCs w:val="24"/>
        </w:rPr>
      </w:pPr>
    </w:p>
    <w:p w14:paraId="7FD334AB" w14:textId="77777777" w:rsidR="00F10979" w:rsidRPr="009B495E" w:rsidRDefault="00E74F99" w:rsidP="00523B64">
      <w:pPr>
        <w:rPr>
          <w:rFonts w:asciiTheme="minorEastAsia" w:hAnsiTheme="minorEastAsia"/>
          <w:sz w:val="24"/>
          <w:szCs w:val="24"/>
        </w:rPr>
      </w:pPr>
      <w:r w:rsidRPr="009B495E">
        <w:rPr>
          <w:rFonts w:asciiTheme="minorEastAsia" w:hAnsiTheme="minorEastAsia" w:hint="eastAsia"/>
          <w:sz w:val="24"/>
          <w:szCs w:val="24"/>
        </w:rPr>
        <w:t xml:space="preserve">２　</w:t>
      </w:r>
      <w:r w:rsidR="00F10979" w:rsidRPr="009B495E">
        <w:rPr>
          <w:rFonts w:asciiTheme="minorEastAsia" w:hAnsiTheme="minorEastAsia" w:hint="eastAsia"/>
          <w:sz w:val="24"/>
          <w:szCs w:val="24"/>
        </w:rPr>
        <w:t>審査庁</w:t>
      </w:r>
    </w:p>
    <w:p w14:paraId="64988F43" w14:textId="77777777" w:rsidR="00F10979" w:rsidRPr="009B495E" w:rsidRDefault="006019EB" w:rsidP="006019EB">
      <w:pPr>
        <w:ind w:left="240" w:hangingChars="100" w:hanging="240"/>
        <w:rPr>
          <w:rFonts w:asciiTheme="minorEastAsia" w:hAnsiTheme="minorEastAsia"/>
          <w:sz w:val="24"/>
          <w:szCs w:val="24"/>
        </w:rPr>
      </w:pPr>
      <w:r w:rsidRPr="009B495E">
        <w:rPr>
          <w:rFonts w:asciiTheme="minorEastAsia" w:hAnsiTheme="minorEastAsia" w:hint="eastAsia"/>
          <w:sz w:val="24"/>
          <w:szCs w:val="24"/>
        </w:rPr>
        <w:t xml:space="preserve">　</w:t>
      </w:r>
      <w:r w:rsidR="00CC2239" w:rsidRPr="009B495E">
        <w:rPr>
          <w:rFonts w:asciiTheme="minorEastAsia" w:hAnsiTheme="minorEastAsia" w:hint="eastAsia"/>
          <w:sz w:val="24"/>
          <w:szCs w:val="24"/>
        </w:rPr>
        <w:t xml:space="preserve">　</w:t>
      </w:r>
      <w:r w:rsidR="008D3AF4" w:rsidRPr="009B495E">
        <w:rPr>
          <w:rFonts w:asciiTheme="minorEastAsia" w:hAnsiTheme="minorEastAsia" w:hint="eastAsia"/>
          <w:sz w:val="24"/>
          <w:szCs w:val="24"/>
        </w:rPr>
        <w:t>本件審査請求</w:t>
      </w:r>
      <w:r w:rsidR="00A9430F" w:rsidRPr="009B495E">
        <w:rPr>
          <w:rFonts w:asciiTheme="minorEastAsia" w:hAnsiTheme="minorEastAsia" w:hint="eastAsia"/>
          <w:sz w:val="24"/>
          <w:szCs w:val="24"/>
        </w:rPr>
        <w:t>は、</w:t>
      </w:r>
      <w:r w:rsidR="008D3AF4" w:rsidRPr="009B495E">
        <w:rPr>
          <w:rFonts w:asciiTheme="minorEastAsia" w:hAnsiTheme="minorEastAsia" w:hint="eastAsia"/>
          <w:sz w:val="24"/>
          <w:szCs w:val="24"/>
        </w:rPr>
        <w:t>棄却す</w:t>
      </w:r>
      <w:r w:rsidR="0014213E" w:rsidRPr="009B495E">
        <w:rPr>
          <w:rFonts w:asciiTheme="minorEastAsia" w:hAnsiTheme="minorEastAsia" w:hint="eastAsia"/>
          <w:sz w:val="24"/>
          <w:szCs w:val="24"/>
        </w:rPr>
        <w:t>べきであ</w:t>
      </w:r>
      <w:r w:rsidR="008D3AF4" w:rsidRPr="009B495E">
        <w:rPr>
          <w:rFonts w:asciiTheme="minorEastAsia" w:hAnsiTheme="minorEastAsia" w:hint="eastAsia"/>
          <w:sz w:val="24"/>
          <w:szCs w:val="24"/>
        </w:rPr>
        <w:t>る</w:t>
      </w:r>
      <w:r w:rsidR="00A14D64" w:rsidRPr="009B495E">
        <w:rPr>
          <w:rFonts w:asciiTheme="minorEastAsia" w:hAnsiTheme="minorEastAsia" w:hint="eastAsia"/>
          <w:sz w:val="24"/>
          <w:szCs w:val="24"/>
        </w:rPr>
        <w:t>。</w:t>
      </w:r>
    </w:p>
    <w:p w14:paraId="4BBCE304" w14:textId="77777777" w:rsidR="004F310E" w:rsidRPr="009B495E" w:rsidRDefault="004F310E" w:rsidP="00523B64">
      <w:pPr>
        <w:rPr>
          <w:rFonts w:asciiTheme="minorEastAsia" w:hAnsiTheme="minorEastAsia"/>
          <w:b/>
          <w:sz w:val="24"/>
          <w:szCs w:val="24"/>
        </w:rPr>
      </w:pPr>
    </w:p>
    <w:p w14:paraId="285DFCF3" w14:textId="77777777" w:rsidR="00523B64" w:rsidRPr="009B495E" w:rsidRDefault="00523B64" w:rsidP="00523B64">
      <w:pPr>
        <w:rPr>
          <w:rFonts w:asciiTheme="minorEastAsia" w:hAnsiTheme="minorEastAsia"/>
          <w:b/>
          <w:sz w:val="24"/>
          <w:szCs w:val="24"/>
        </w:rPr>
      </w:pPr>
      <w:r w:rsidRPr="009B495E">
        <w:rPr>
          <w:rFonts w:asciiTheme="minorEastAsia" w:hAnsiTheme="minorEastAsia" w:hint="eastAsia"/>
          <w:b/>
          <w:sz w:val="24"/>
          <w:szCs w:val="24"/>
        </w:rPr>
        <w:t>第</w:t>
      </w:r>
      <w:r w:rsidR="00BF2827" w:rsidRPr="009B495E">
        <w:rPr>
          <w:rFonts w:asciiTheme="minorEastAsia" w:hAnsiTheme="minorEastAsia" w:hint="eastAsia"/>
          <w:b/>
          <w:sz w:val="24"/>
          <w:szCs w:val="24"/>
        </w:rPr>
        <w:t>３</w:t>
      </w:r>
      <w:r w:rsidRPr="009B495E">
        <w:rPr>
          <w:rFonts w:asciiTheme="minorEastAsia" w:hAnsiTheme="minorEastAsia"/>
          <w:b/>
          <w:sz w:val="24"/>
          <w:szCs w:val="24"/>
        </w:rPr>
        <w:t xml:space="preserve"> </w:t>
      </w:r>
      <w:r w:rsidRPr="009B495E">
        <w:rPr>
          <w:rFonts w:asciiTheme="minorEastAsia" w:hAnsiTheme="minorEastAsia" w:hint="eastAsia"/>
          <w:b/>
          <w:sz w:val="24"/>
          <w:szCs w:val="24"/>
        </w:rPr>
        <w:t>審理員意見書の要旨</w:t>
      </w:r>
      <w:r w:rsidRPr="009B495E">
        <w:rPr>
          <w:rFonts w:asciiTheme="minorEastAsia" w:hAnsiTheme="minorEastAsia"/>
          <w:b/>
          <w:sz w:val="24"/>
          <w:szCs w:val="24"/>
        </w:rPr>
        <w:t xml:space="preserve"> </w:t>
      </w:r>
    </w:p>
    <w:p w14:paraId="38BDD0B7" w14:textId="77777777" w:rsidR="00C152BB" w:rsidRPr="009B495E" w:rsidRDefault="00C152BB" w:rsidP="00523B64">
      <w:pPr>
        <w:rPr>
          <w:rFonts w:asciiTheme="minorEastAsia" w:hAnsiTheme="minorEastAsia"/>
          <w:sz w:val="24"/>
          <w:szCs w:val="24"/>
        </w:rPr>
      </w:pPr>
    </w:p>
    <w:p w14:paraId="64FCDF89" w14:textId="77777777" w:rsidR="00523B64" w:rsidRPr="009B495E" w:rsidRDefault="00192851" w:rsidP="00523B64">
      <w:pPr>
        <w:rPr>
          <w:rFonts w:asciiTheme="minorEastAsia" w:hAnsiTheme="minorEastAsia"/>
          <w:sz w:val="24"/>
          <w:szCs w:val="24"/>
        </w:rPr>
      </w:pPr>
      <w:r w:rsidRPr="009B495E">
        <w:rPr>
          <w:rFonts w:asciiTheme="minorEastAsia" w:hAnsiTheme="minorEastAsia" w:hint="eastAsia"/>
          <w:sz w:val="24"/>
          <w:szCs w:val="24"/>
        </w:rPr>
        <w:t xml:space="preserve">１　</w:t>
      </w:r>
      <w:r w:rsidR="00F10979" w:rsidRPr="009B495E">
        <w:rPr>
          <w:rFonts w:asciiTheme="minorEastAsia" w:hAnsiTheme="minorEastAsia" w:hint="eastAsia"/>
          <w:sz w:val="24"/>
          <w:szCs w:val="24"/>
        </w:rPr>
        <w:t>審理員意見書の結論</w:t>
      </w:r>
    </w:p>
    <w:p w14:paraId="5418698E" w14:textId="77777777" w:rsidR="00F10979" w:rsidRPr="009B495E" w:rsidRDefault="00F10979" w:rsidP="00523B64">
      <w:pPr>
        <w:rPr>
          <w:rFonts w:asciiTheme="minorEastAsia" w:hAnsiTheme="minorEastAsia"/>
          <w:sz w:val="24"/>
          <w:szCs w:val="24"/>
        </w:rPr>
      </w:pPr>
      <w:r w:rsidRPr="009B495E">
        <w:rPr>
          <w:rFonts w:asciiTheme="minorEastAsia" w:hAnsiTheme="minorEastAsia" w:hint="eastAsia"/>
          <w:sz w:val="24"/>
          <w:szCs w:val="24"/>
        </w:rPr>
        <w:lastRenderedPageBreak/>
        <w:t xml:space="preserve">　</w:t>
      </w:r>
      <w:r w:rsidR="00CC2239" w:rsidRPr="009B495E">
        <w:rPr>
          <w:rFonts w:asciiTheme="minorEastAsia" w:hAnsiTheme="minorEastAsia" w:hint="eastAsia"/>
          <w:sz w:val="24"/>
          <w:szCs w:val="24"/>
        </w:rPr>
        <w:t xml:space="preserve">　</w:t>
      </w:r>
      <w:r w:rsidRPr="009B495E">
        <w:rPr>
          <w:rFonts w:asciiTheme="minorEastAsia" w:hAnsiTheme="minorEastAsia" w:hint="eastAsia"/>
          <w:sz w:val="24"/>
          <w:szCs w:val="24"/>
        </w:rPr>
        <w:t>本件審査請求は棄却</w:t>
      </w:r>
      <w:r w:rsidR="0061777C" w:rsidRPr="009B495E">
        <w:rPr>
          <w:rFonts w:asciiTheme="minorEastAsia" w:hAnsiTheme="minorEastAsia" w:hint="eastAsia"/>
          <w:sz w:val="24"/>
          <w:szCs w:val="24"/>
        </w:rPr>
        <w:t>されるべき</w:t>
      </w:r>
      <w:r w:rsidR="00C56134" w:rsidRPr="009B495E">
        <w:rPr>
          <w:rFonts w:asciiTheme="minorEastAsia" w:hAnsiTheme="minorEastAsia" w:hint="eastAsia"/>
          <w:sz w:val="24"/>
          <w:szCs w:val="24"/>
        </w:rPr>
        <w:t>で</w:t>
      </w:r>
      <w:r w:rsidRPr="009B495E">
        <w:rPr>
          <w:rFonts w:asciiTheme="minorEastAsia" w:hAnsiTheme="minorEastAsia" w:hint="eastAsia"/>
          <w:sz w:val="24"/>
          <w:szCs w:val="24"/>
        </w:rPr>
        <w:t>ある。</w:t>
      </w:r>
    </w:p>
    <w:p w14:paraId="47963DCF" w14:textId="77777777" w:rsidR="008364EA" w:rsidRPr="009B495E" w:rsidRDefault="008364EA" w:rsidP="00523B64">
      <w:pPr>
        <w:rPr>
          <w:rFonts w:asciiTheme="minorEastAsia" w:hAnsiTheme="minorEastAsia"/>
          <w:sz w:val="24"/>
          <w:szCs w:val="24"/>
        </w:rPr>
      </w:pPr>
    </w:p>
    <w:p w14:paraId="69CE0424" w14:textId="77777777" w:rsidR="006F1D3D" w:rsidRPr="009B495E" w:rsidRDefault="00192851" w:rsidP="006F1D3D">
      <w:pPr>
        <w:rPr>
          <w:rFonts w:asciiTheme="minorEastAsia" w:hAnsiTheme="minorEastAsia"/>
          <w:sz w:val="24"/>
          <w:szCs w:val="24"/>
        </w:rPr>
      </w:pPr>
      <w:r w:rsidRPr="009B495E">
        <w:rPr>
          <w:rFonts w:asciiTheme="minorEastAsia" w:hAnsiTheme="minorEastAsia" w:hint="eastAsia"/>
          <w:sz w:val="24"/>
          <w:szCs w:val="24"/>
        </w:rPr>
        <w:t xml:space="preserve">２　</w:t>
      </w:r>
      <w:r w:rsidR="00F10979" w:rsidRPr="009B495E">
        <w:rPr>
          <w:rFonts w:asciiTheme="minorEastAsia" w:hAnsiTheme="minorEastAsia" w:hint="eastAsia"/>
          <w:sz w:val="24"/>
          <w:szCs w:val="24"/>
        </w:rPr>
        <w:t>審理員意見書の理由</w:t>
      </w:r>
    </w:p>
    <w:p w14:paraId="1F81C008" w14:textId="77777777" w:rsidR="00655854" w:rsidRPr="009B495E" w:rsidRDefault="00655854" w:rsidP="00655854">
      <w:pPr>
        <w:ind w:left="480" w:hangingChars="200" w:hanging="480"/>
        <w:rPr>
          <w:rFonts w:ascii="ＭＳ 明朝" w:hAnsi="ＭＳ 明朝"/>
          <w:sz w:val="24"/>
        </w:rPr>
      </w:pPr>
      <w:r w:rsidRPr="009B495E">
        <w:rPr>
          <w:rFonts w:ascii="ＭＳ 明朝" w:hAnsi="ＭＳ 明朝" w:hint="eastAsia"/>
          <w:sz w:val="24"/>
        </w:rPr>
        <w:t>（１）</w:t>
      </w:r>
      <w:r w:rsidR="00FB6A05" w:rsidRPr="009B495E">
        <w:rPr>
          <w:rFonts w:ascii="ＭＳ 明朝" w:hAnsi="ＭＳ 明朝" w:hint="eastAsia"/>
          <w:sz w:val="24"/>
        </w:rPr>
        <w:t>審査請求人の令和元年度の特別児童扶養手当所得状況届（職権提出）によれば、平成３０年の所得額は</w:t>
      </w:r>
      <w:r w:rsidR="00C109CC" w:rsidRPr="009B495E">
        <w:rPr>
          <w:rFonts w:ascii="ＭＳ 明朝" w:hAnsi="ＭＳ 明朝" w:hint="eastAsia"/>
          <w:sz w:val="24"/>
        </w:rPr>
        <w:t>１２，６４０，６００</w:t>
      </w:r>
      <w:r w:rsidR="00FB6A05" w:rsidRPr="009B495E">
        <w:rPr>
          <w:rFonts w:ascii="ＭＳ 明朝" w:hAnsi="ＭＳ 明朝" w:hint="eastAsia"/>
          <w:sz w:val="24"/>
        </w:rPr>
        <w:t>円とあり、この額から特別児童扶養手当等の支給に関する法律施行令（昭和５０年</w:t>
      </w:r>
      <w:r w:rsidR="00B30E43" w:rsidRPr="009B495E">
        <w:rPr>
          <w:rFonts w:ascii="ＭＳ 明朝" w:hAnsi="ＭＳ 明朝" w:hint="eastAsia"/>
          <w:sz w:val="24"/>
        </w:rPr>
        <w:t>施行令</w:t>
      </w:r>
      <w:r w:rsidR="00FB6A05" w:rsidRPr="009B495E">
        <w:rPr>
          <w:rFonts w:ascii="ＭＳ 明朝" w:hAnsi="ＭＳ 明朝" w:hint="eastAsia"/>
          <w:sz w:val="24"/>
        </w:rPr>
        <w:t>第２０７号。以下「施行令」という。）第５条第１項で規定する</w:t>
      </w:r>
      <w:r w:rsidR="00C109CC" w:rsidRPr="009B495E">
        <w:rPr>
          <w:rFonts w:ascii="ＭＳ 明朝" w:hAnsi="ＭＳ 明朝" w:hint="eastAsia"/>
          <w:sz w:val="24"/>
        </w:rPr>
        <w:t>８０，０００</w:t>
      </w:r>
      <w:r w:rsidR="00FB6A05" w:rsidRPr="009B495E">
        <w:rPr>
          <w:rFonts w:ascii="ＭＳ 明朝" w:hAnsi="ＭＳ 明朝" w:hint="eastAsia"/>
          <w:sz w:val="24"/>
        </w:rPr>
        <w:t>円と、同条第２項第２号で規定する特別障害者控除額</w:t>
      </w:r>
      <w:r w:rsidR="000971CA" w:rsidRPr="009B495E">
        <w:rPr>
          <w:rFonts w:ascii="ＭＳ 明朝" w:hAnsi="ＭＳ 明朝" w:hint="eastAsia"/>
          <w:sz w:val="24"/>
        </w:rPr>
        <w:t>の</w:t>
      </w:r>
      <w:r w:rsidR="00FB6A05" w:rsidRPr="009B495E">
        <w:rPr>
          <w:rFonts w:ascii="ＭＳ 明朝" w:hAnsi="ＭＳ 明朝" w:hint="eastAsia"/>
          <w:sz w:val="24"/>
        </w:rPr>
        <w:t>本件児童ら分</w:t>
      </w:r>
      <w:r w:rsidR="00C109CC" w:rsidRPr="009B495E">
        <w:rPr>
          <w:rFonts w:ascii="ＭＳ 明朝" w:hAnsi="ＭＳ 明朝" w:hint="eastAsia"/>
          <w:sz w:val="24"/>
        </w:rPr>
        <w:t>８００，０００</w:t>
      </w:r>
      <w:r w:rsidR="00FB6A05" w:rsidRPr="009B495E">
        <w:rPr>
          <w:rFonts w:ascii="ＭＳ 明朝" w:hAnsi="ＭＳ 明朝" w:hint="eastAsia"/>
          <w:sz w:val="24"/>
        </w:rPr>
        <w:t>円を控除すると</w:t>
      </w:r>
      <w:r w:rsidR="00C109CC" w:rsidRPr="009B495E">
        <w:rPr>
          <w:rFonts w:ascii="ＭＳ 明朝" w:hAnsi="ＭＳ 明朝" w:hint="eastAsia"/>
          <w:sz w:val="24"/>
        </w:rPr>
        <w:t>１１，７６０，６００</w:t>
      </w:r>
      <w:r w:rsidR="00FB6A05" w:rsidRPr="009B495E">
        <w:rPr>
          <w:rFonts w:ascii="ＭＳ 明朝" w:hAnsi="ＭＳ 明朝" w:hint="eastAsia"/>
          <w:sz w:val="24"/>
        </w:rPr>
        <w:t>円となる。この額は</w:t>
      </w:r>
      <w:r w:rsidR="00B30E43" w:rsidRPr="009B495E">
        <w:rPr>
          <w:rFonts w:ascii="ＭＳ 明朝" w:hAnsi="ＭＳ 明朝" w:hint="eastAsia"/>
          <w:sz w:val="24"/>
        </w:rPr>
        <w:t>施行令</w:t>
      </w:r>
      <w:r w:rsidR="00FB6A05" w:rsidRPr="009B495E">
        <w:rPr>
          <w:rFonts w:ascii="ＭＳ 明朝" w:hAnsi="ＭＳ 明朝" w:hint="eastAsia"/>
          <w:sz w:val="24"/>
        </w:rPr>
        <w:t>第２条で規定する所得制限額</w:t>
      </w:r>
      <w:r w:rsidR="00C109CC" w:rsidRPr="009B495E">
        <w:rPr>
          <w:rFonts w:ascii="ＭＳ 明朝" w:hAnsi="ＭＳ 明朝" w:hint="eastAsia"/>
          <w:sz w:val="24"/>
        </w:rPr>
        <w:t>５，３５６，０００</w:t>
      </w:r>
      <w:r w:rsidR="00FB6A05" w:rsidRPr="009B495E">
        <w:rPr>
          <w:rFonts w:ascii="ＭＳ 明朝" w:hAnsi="ＭＳ 明朝" w:hint="eastAsia"/>
          <w:sz w:val="24"/>
        </w:rPr>
        <w:t>円を超えているので法令等の規定に基づいて、本件処分を行ったものである。</w:t>
      </w:r>
    </w:p>
    <w:p w14:paraId="4FB0BC69" w14:textId="77777777" w:rsidR="00C14664" w:rsidRPr="009B495E" w:rsidRDefault="00655854" w:rsidP="00655854">
      <w:pPr>
        <w:ind w:left="480" w:hangingChars="200" w:hanging="480"/>
        <w:rPr>
          <w:rFonts w:ascii="ＭＳ 明朝" w:hAnsi="ＭＳ 明朝"/>
          <w:sz w:val="24"/>
        </w:rPr>
      </w:pPr>
      <w:r w:rsidRPr="009B495E">
        <w:rPr>
          <w:rFonts w:ascii="ＭＳ 明朝" w:hAnsi="ＭＳ 明朝" w:hint="eastAsia"/>
          <w:sz w:val="24"/>
        </w:rPr>
        <w:t>（２）審査請求人は、</w:t>
      </w:r>
      <w:r w:rsidR="00363DD8" w:rsidRPr="009B495E">
        <w:rPr>
          <w:rFonts w:ascii="ＭＳ 明朝" w:hAnsi="ＭＳ 明朝" w:hint="eastAsia"/>
          <w:sz w:val="24"/>
        </w:rPr>
        <w:t>児童手当には「特例給付」があり、支給停止されることはなく、児童が３人以上になれば</w:t>
      </w:r>
      <w:r w:rsidR="00C14664" w:rsidRPr="009B495E">
        <w:rPr>
          <w:rFonts w:ascii="ＭＳ 明朝" w:hAnsi="ＭＳ 明朝" w:hint="eastAsia"/>
          <w:sz w:val="24"/>
        </w:rPr>
        <w:t>児童</w:t>
      </w:r>
      <w:r w:rsidR="00363DD8" w:rsidRPr="009B495E">
        <w:rPr>
          <w:rFonts w:ascii="ＭＳ 明朝" w:hAnsi="ＭＳ 明朝" w:hint="eastAsia"/>
          <w:sz w:val="24"/>
        </w:rPr>
        <w:t>手当の場合は、手当の額が増えると主張しているが、法と児童</w:t>
      </w:r>
      <w:r w:rsidR="00C14664" w:rsidRPr="009B495E">
        <w:rPr>
          <w:rFonts w:ascii="ＭＳ 明朝" w:hAnsi="ＭＳ 明朝" w:hint="eastAsia"/>
          <w:sz w:val="24"/>
        </w:rPr>
        <w:t>手当法</w:t>
      </w:r>
      <w:r w:rsidR="00363DD8" w:rsidRPr="009B495E">
        <w:rPr>
          <w:rFonts w:ascii="ＭＳ 明朝" w:hAnsi="ＭＳ 明朝" w:hint="eastAsia"/>
          <w:sz w:val="24"/>
        </w:rPr>
        <w:t>は、目的及び制度の</w:t>
      </w:r>
      <w:r w:rsidR="00C14664" w:rsidRPr="009B495E">
        <w:rPr>
          <w:rFonts w:ascii="ＭＳ 明朝" w:hAnsi="ＭＳ 明朝" w:hint="eastAsia"/>
          <w:sz w:val="24"/>
        </w:rPr>
        <w:t>異なる</w:t>
      </w:r>
      <w:r w:rsidR="00363DD8" w:rsidRPr="009B495E">
        <w:rPr>
          <w:rFonts w:ascii="ＭＳ 明朝" w:hAnsi="ＭＳ 明朝" w:hint="eastAsia"/>
          <w:sz w:val="24"/>
        </w:rPr>
        <w:t>ものであり比較</w:t>
      </w:r>
      <w:r w:rsidR="00C14664" w:rsidRPr="009B495E">
        <w:rPr>
          <w:rFonts w:ascii="ＭＳ 明朝" w:hAnsi="ＭＳ 明朝" w:hint="eastAsia"/>
          <w:sz w:val="24"/>
        </w:rPr>
        <w:t>考量</w:t>
      </w:r>
      <w:r w:rsidR="00363DD8" w:rsidRPr="009B495E">
        <w:rPr>
          <w:rFonts w:ascii="ＭＳ 明朝" w:hAnsi="ＭＳ 明朝" w:hint="eastAsia"/>
          <w:sz w:val="24"/>
        </w:rPr>
        <w:t>されるものではない。</w:t>
      </w:r>
    </w:p>
    <w:p w14:paraId="4A38E940" w14:textId="77777777" w:rsidR="00C14664" w:rsidRPr="009B495E" w:rsidRDefault="00C14664" w:rsidP="00C14664">
      <w:pPr>
        <w:ind w:leftChars="200" w:left="420" w:firstLineChars="100" w:firstLine="240"/>
        <w:rPr>
          <w:rFonts w:ascii="ＭＳ 明朝" w:hAnsi="ＭＳ 明朝"/>
          <w:sz w:val="24"/>
        </w:rPr>
      </w:pPr>
      <w:r w:rsidRPr="009B495E">
        <w:rPr>
          <w:rFonts w:ascii="ＭＳ 明朝" w:hAnsi="ＭＳ 明朝" w:hint="eastAsia"/>
          <w:sz w:val="24"/>
        </w:rPr>
        <w:t>審査請求人のその他の主張は</w:t>
      </w:r>
      <w:r w:rsidR="00C35D0C" w:rsidRPr="009B495E">
        <w:rPr>
          <w:rFonts w:ascii="ＭＳ 明朝" w:hAnsi="ＭＳ 明朝" w:hint="eastAsia"/>
          <w:sz w:val="24"/>
        </w:rPr>
        <w:t>、</w:t>
      </w:r>
      <w:r w:rsidRPr="009B495E">
        <w:rPr>
          <w:rFonts w:ascii="ＭＳ 明朝" w:hAnsi="ＭＳ 明朝" w:hint="eastAsia"/>
          <w:sz w:val="24"/>
        </w:rPr>
        <w:t>本件</w:t>
      </w:r>
      <w:r w:rsidR="00C35D0C" w:rsidRPr="009B495E">
        <w:rPr>
          <w:rFonts w:ascii="ＭＳ 明朝" w:hAnsi="ＭＳ 明朝" w:hint="eastAsia"/>
          <w:sz w:val="24"/>
        </w:rPr>
        <w:t>処分</w:t>
      </w:r>
      <w:r w:rsidRPr="009B495E">
        <w:rPr>
          <w:rFonts w:ascii="ＭＳ 明朝" w:hAnsi="ＭＳ 明朝" w:hint="eastAsia"/>
          <w:sz w:val="24"/>
        </w:rPr>
        <w:t>に影響を及ぼすものでない。</w:t>
      </w:r>
    </w:p>
    <w:p w14:paraId="045925AE" w14:textId="77777777" w:rsidR="005139CB" w:rsidRPr="009B495E" w:rsidRDefault="005139CB" w:rsidP="00C14664">
      <w:pPr>
        <w:ind w:leftChars="200" w:left="420" w:firstLineChars="100" w:firstLine="240"/>
        <w:rPr>
          <w:rFonts w:ascii="ＭＳ 明朝" w:hAnsi="ＭＳ 明朝"/>
          <w:sz w:val="24"/>
        </w:rPr>
      </w:pPr>
      <w:r w:rsidRPr="009B495E">
        <w:rPr>
          <w:rFonts w:ascii="ＭＳ 明朝" w:hAnsi="ＭＳ 明朝" w:hint="eastAsia"/>
          <w:sz w:val="24"/>
        </w:rPr>
        <w:t>本件処分は法令等に基づいてなされたものであり、違法又は不当な点は見当たらず、手続においても不公正な点や不備は認められない。</w:t>
      </w:r>
    </w:p>
    <w:p w14:paraId="6B072720" w14:textId="77777777" w:rsidR="00FC018C" w:rsidRPr="009B495E" w:rsidRDefault="00C35D0C" w:rsidP="00C35D0C">
      <w:pPr>
        <w:rPr>
          <w:rFonts w:asciiTheme="minorEastAsia" w:hAnsiTheme="minorEastAsia"/>
          <w:sz w:val="24"/>
          <w:szCs w:val="24"/>
        </w:rPr>
      </w:pPr>
      <w:r w:rsidRPr="009B495E">
        <w:rPr>
          <w:rFonts w:asciiTheme="minorEastAsia" w:hAnsiTheme="minorEastAsia" w:hint="eastAsia"/>
          <w:sz w:val="24"/>
          <w:szCs w:val="24"/>
        </w:rPr>
        <w:t>（３）また、</w:t>
      </w:r>
      <w:r w:rsidR="005139CB" w:rsidRPr="009B495E">
        <w:rPr>
          <w:rFonts w:asciiTheme="minorEastAsia" w:hAnsiTheme="minorEastAsia" w:hint="eastAsia"/>
          <w:sz w:val="24"/>
          <w:szCs w:val="24"/>
        </w:rPr>
        <w:t>上記</w:t>
      </w:r>
      <w:r w:rsidRPr="009B495E">
        <w:rPr>
          <w:rFonts w:asciiTheme="minorEastAsia" w:hAnsiTheme="minorEastAsia" w:hint="eastAsia"/>
          <w:sz w:val="24"/>
          <w:szCs w:val="24"/>
        </w:rPr>
        <w:t>の外</w:t>
      </w:r>
      <w:r w:rsidR="005139CB" w:rsidRPr="009B495E">
        <w:rPr>
          <w:rFonts w:asciiTheme="minorEastAsia" w:hAnsiTheme="minorEastAsia" w:hint="eastAsia"/>
          <w:sz w:val="24"/>
          <w:szCs w:val="24"/>
        </w:rPr>
        <w:t>に本件処分に違法又は不当な点は認められない。</w:t>
      </w:r>
    </w:p>
    <w:p w14:paraId="0C74E932" w14:textId="77777777" w:rsidR="005139CB" w:rsidRPr="009B495E" w:rsidRDefault="005139CB" w:rsidP="005139CB">
      <w:pPr>
        <w:ind w:firstLineChars="100" w:firstLine="240"/>
        <w:rPr>
          <w:rFonts w:asciiTheme="minorEastAsia" w:hAnsiTheme="minorEastAsia"/>
          <w:sz w:val="24"/>
          <w:szCs w:val="24"/>
        </w:rPr>
      </w:pPr>
    </w:p>
    <w:p w14:paraId="7C22CC4C" w14:textId="77777777" w:rsidR="00523B64" w:rsidRPr="009B495E" w:rsidRDefault="00523B64" w:rsidP="00523B64">
      <w:pPr>
        <w:rPr>
          <w:rFonts w:asciiTheme="minorEastAsia" w:hAnsiTheme="minorEastAsia"/>
          <w:b/>
          <w:sz w:val="24"/>
          <w:szCs w:val="24"/>
        </w:rPr>
      </w:pPr>
      <w:r w:rsidRPr="009B495E">
        <w:rPr>
          <w:rFonts w:asciiTheme="minorEastAsia" w:hAnsiTheme="minorEastAsia" w:hint="eastAsia"/>
          <w:b/>
          <w:sz w:val="24"/>
          <w:szCs w:val="24"/>
        </w:rPr>
        <w:t>第</w:t>
      </w:r>
      <w:r w:rsidR="00356DEA" w:rsidRPr="009B495E">
        <w:rPr>
          <w:rFonts w:asciiTheme="minorEastAsia" w:hAnsiTheme="minorEastAsia" w:hint="eastAsia"/>
          <w:b/>
          <w:sz w:val="24"/>
          <w:szCs w:val="24"/>
        </w:rPr>
        <w:t>４</w:t>
      </w:r>
      <w:r w:rsidRPr="009B495E">
        <w:rPr>
          <w:rFonts w:asciiTheme="minorEastAsia" w:hAnsiTheme="minorEastAsia"/>
          <w:b/>
          <w:sz w:val="24"/>
          <w:szCs w:val="24"/>
        </w:rPr>
        <w:t xml:space="preserve"> </w:t>
      </w:r>
      <w:r w:rsidRPr="009B495E">
        <w:rPr>
          <w:rFonts w:asciiTheme="minorEastAsia" w:hAnsiTheme="minorEastAsia" w:hint="eastAsia"/>
          <w:b/>
          <w:sz w:val="24"/>
          <w:szCs w:val="24"/>
        </w:rPr>
        <w:t>調査審議の経過</w:t>
      </w:r>
    </w:p>
    <w:p w14:paraId="5E047518" w14:textId="77777777" w:rsidR="006E0EA0" w:rsidRPr="009B495E" w:rsidRDefault="006E0EA0" w:rsidP="00523B64">
      <w:pPr>
        <w:rPr>
          <w:rFonts w:asciiTheme="minorEastAsia" w:hAnsiTheme="minorEastAsia"/>
          <w:sz w:val="24"/>
          <w:szCs w:val="24"/>
        </w:rPr>
      </w:pPr>
    </w:p>
    <w:p w14:paraId="6C0D12BA" w14:textId="77777777" w:rsidR="00523B64" w:rsidRPr="009B495E" w:rsidRDefault="00F10979" w:rsidP="00523B64">
      <w:pPr>
        <w:rPr>
          <w:rFonts w:asciiTheme="minorEastAsia" w:hAnsiTheme="minorEastAsia"/>
          <w:sz w:val="24"/>
          <w:szCs w:val="24"/>
        </w:rPr>
      </w:pPr>
      <w:r w:rsidRPr="009B495E">
        <w:rPr>
          <w:rFonts w:asciiTheme="minorEastAsia" w:hAnsiTheme="minorEastAsia" w:hint="eastAsia"/>
          <w:sz w:val="24"/>
          <w:szCs w:val="24"/>
        </w:rPr>
        <w:t xml:space="preserve">　</w:t>
      </w:r>
      <w:r w:rsidR="00FA187C" w:rsidRPr="009B495E">
        <w:rPr>
          <w:rFonts w:asciiTheme="minorEastAsia" w:hAnsiTheme="minorEastAsia" w:hint="eastAsia"/>
          <w:sz w:val="24"/>
          <w:szCs w:val="24"/>
        </w:rPr>
        <w:t>令和</w:t>
      </w:r>
      <w:r w:rsidR="00F72487" w:rsidRPr="009B495E">
        <w:rPr>
          <w:rFonts w:asciiTheme="minorEastAsia" w:hAnsiTheme="minorEastAsia" w:hint="eastAsia"/>
          <w:sz w:val="24"/>
          <w:szCs w:val="24"/>
        </w:rPr>
        <w:t>３</w:t>
      </w:r>
      <w:r w:rsidR="003E3EE3" w:rsidRPr="009B495E">
        <w:rPr>
          <w:rFonts w:asciiTheme="minorEastAsia" w:hAnsiTheme="minorEastAsia" w:hint="eastAsia"/>
          <w:sz w:val="24"/>
          <w:szCs w:val="24"/>
        </w:rPr>
        <w:t>年</w:t>
      </w:r>
      <w:r w:rsidR="006F0752" w:rsidRPr="009B495E">
        <w:rPr>
          <w:rFonts w:asciiTheme="minorEastAsia" w:hAnsiTheme="minorEastAsia" w:hint="eastAsia"/>
          <w:sz w:val="24"/>
          <w:szCs w:val="24"/>
        </w:rPr>
        <w:t>３</w:t>
      </w:r>
      <w:r w:rsidR="003E3EE3" w:rsidRPr="009B495E">
        <w:rPr>
          <w:rFonts w:asciiTheme="minorEastAsia" w:hAnsiTheme="minorEastAsia" w:hint="eastAsia"/>
          <w:sz w:val="24"/>
          <w:szCs w:val="24"/>
        </w:rPr>
        <w:t>月</w:t>
      </w:r>
      <w:r w:rsidR="00F72487" w:rsidRPr="009B495E">
        <w:rPr>
          <w:rFonts w:asciiTheme="minorEastAsia" w:hAnsiTheme="minorEastAsia" w:hint="eastAsia"/>
          <w:sz w:val="24"/>
          <w:szCs w:val="24"/>
        </w:rPr>
        <w:t>１</w:t>
      </w:r>
      <w:r w:rsidR="006F0752" w:rsidRPr="009B495E">
        <w:rPr>
          <w:rFonts w:asciiTheme="minorEastAsia" w:hAnsiTheme="minorEastAsia" w:hint="eastAsia"/>
          <w:sz w:val="24"/>
          <w:szCs w:val="24"/>
        </w:rPr>
        <w:t>８</w:t>
      </w:r>
      <w:r w:rsidR="003E3EE3" w:rsidRPr="009B495E">
        <w:rPr>
          <w:rFonts w:asciiTheme="minorEastAsia" w:hAnsiTheme="minorEastAsia" w:hint="eastAsia"/>
          <w:sz w:val="24"/>
          <w:szCs w:val="24"/>
        </w:rPr>
        <w:t xml:space="preserve">日　</w:t>
      </w:r>
      <w:r w:rsidR="00BC7414" w:rsidRPr="009B495E">
        <w:rPr>
          <w:rFonts w:asciiTheme="minorEastAsia" w:hAnsiTheme="minorEastAsia" w:hint="eastAsia"/>
          <w:sz w:val="24"/>
          <w:szCs w:val="24"/>
        </w:rPr>
        <w:t xml:space="preserve">　</w:t>
      </w:r>
      <w:r w:rsidR="00580656" w:rsidRPr="009B495E">
        <w:rPr>
          <w:rFonts w:asciiTheme="minorEastAsia" w:hAnsiTheme="minorEastAsia" w:hint="eastAsia"/>
          <w:sz w:val="24"/>
          <w:szCs w:val="24"/>
        </w:rPr>
        <w:t>諮問</w:t>
      </w:r>
      <w:r w:rsidR="00FA187C" w:rsidRPr="009B495E">
        <w:rPr>
          <w:rFonts w:asciiTheme="minorEastAsia" w:hAnsiTheme="minorEastAsia" w:hint="eastAsia"/>
          <w:sz w:val="24"/>
          <w:szCs w:val="24"/>
        </w:rPr>
        <w:t>書</w:t>
      </w:r>
      <w:r w:rsidR="00580656" w:rsidRPr="009B495E">
        <w:rPr>
          <w:rFonts w:asciiTheme="minorEastAsia" w:hAnsiTheme="minorEastAsia" w:hint="eastAsia"/>
          <w:sz w:val="24"/>
          <w:szCs w:val="24"/>
        </w:rPr>
        <w:t>の受領</w:t>
      </w:r>
    </w:p>
    <w:p w14:paraId="4C9450D2" w14:textId="77777777" w:rsidR="006F1D3D" w:rsidRPr="009B495E" w:rsidRDefault="00F72487" w:rsidP="006F1D3D">
      <w:pPr>
        <w:ind w:firstLineChars="100" w:firstLine="240"/>
        <w:rPr>
          <w:rFonts w:asciiTheme="minorEastAsia" w:hAnsiTheme="minorEastAsia"/>
          <w:sz w:val="24"/>
          <w:szCs w:val="24"/>
        </w:rPr>
      </w:pPr>
      <w:r w:rsidRPr="009B495E">
        <w:rPr>
          <w:rFonts w:asciiTheme="minorEastAsia" w:hAnsiTheme="minorEastAsia" w:hint="eastAsia"/>
          <w:sz w:val="24"/>
          <w:szCs w:val="24"/>
        </w:rPr>
        <w:t>令和３年</w:t>
      </w:r>
      <w:r w:rsidR="006F0752" w:rsidRPr="009B495E">
        <w:rPr>
          <w:rFonts w:asciiTheme="minorEastAsia" w:hAnsiTheme="minorEastAsia" w:hint="eastAsia"/>
          <w:sz w:val="24"/>
          <w:szCs w:val="24"/>
        </w:rPr>
        <w:t>３</w:t>
      </w:r>
      <w:r w:rsidRPr="009B495E">
        <w:rPr>
          <w:rFonts w:asciiTheme="minorEastAsia" w:hAnsiTheme="minorEastAsia" w:hint="eastAsia"/>
          <w:sz w:val="24"/>
          <w:szCs w:val="24"/>
        </w:rPr>
        <w:t>月</w:t>
      </w:r>
      <w:r w:rsidR="006F0752" w:rsidRPr="009B495E">
        <w:rPr>
          <w:rFonts w:asciiTheme="minorEastAsia" w:hAnsiTheme="minorEastAsia" w:hint="eastAsia"/>
          <w:sz w:val="24"/>
          <w:szCs w:val="24"/>
        </w:rPr>
        <w:t>２２</w:t>
      </w:r>
      <w:r w:rsidR="006F1D3D" w:rsidRPr="009B495E">
        <w:rPr>
          <w:rFonts w:asciiTheme="minorEastAsia" w:hAnsiTheme="minorEastAsia" w:hint="eastAsia"/>
          <w:sz w:val="24"/>
          <w:szCs w:val="24"/>
        </w:rPr>
        <w:t>日　　審査関係人に対する主張書面等の提出期限通知</w:t>
      </w:r>
    </w:p>
    <w:p w14:paraId="70ED6DD0" w14:textId="77777777" w:rsidR="006F1D3D" w:rsidRPr="009B495E" w:rsidRDefault="00F72487" w:rsidP="006F1D3D">
      <w:pPr>
        <w:rPr>
          <w:rFonts w:asciiTheme="minorEastAsia" w:hAnsiTheme="minorEastAsia"/>
          <w:sz w:val="24"/>
          <w:szCs w:val="24"/>
        </w:rPr>
      </w:pPr>
      <w:r w:rsidRPr="009B495E">
        <w:rPr>
          <w:rFonts w:asciiTheme="minorEastAsia" w:hAnsiTheme="minorEastAsia" w:hint="eastAsia"/>
          <w:sz w:val="24"/>
          <w:szCs w:val="24"/>
        </w:rPr>
        <w:t xml:space="preserve">　　　　　　　　　　　　　主張書面等の提出期限：</w:t>
      </w:r>
      <w:r w:rsidR="006F0752" w:rsidRPr="009B495E">
        <w:rPr>
          <w:rFonts w:asciiTheme="minorEastAsia" w:hAnsiTheme="minorEastAsia" w:hint="eastAsia"/>
          <w:sz w:val="24"/>
          <w:szCs w:val="24"/>
        </w:rPr>
        <w:t>４</w:t>
      </w:r>
      <w:r w:rsidRPr="009B495E">
        <w:rPr>
          <w:rFonts w:asciiTheme="minorEastAsia" w:hAnsiTheme="minorEastAsia" w:hint="eastAsia"/>
          <w:sz w:val="24"/>
          <w:szCs w:val="24"/>
        </w:rPr>
        <w:t>月</w:t>
      </w:r>
      <w:r w:rsidR="006F0752" w:rsidRPr="009B495E">
        <w:rPr>
          <w:rFonts w:asciiTheme="minorEastAsia" w:hAnsiTheme="minorEastAsia" w:hint="eastAsia"/>
          <w:sz w:val="24"/>
          <w:szCs w:val="24"/>
        </w:rPr>
        <w:t>５</w:t>
      </w:r>
      <w:r w:rsidR="006F1D3D" w:rsidRPr="009B495E">
        <w:rPr>
          <w:rFonts w:asciiTheme="minorEastAsia" w:hAnsiTheme="minorEastAsia" w:hint="eastAsia"/>
          <w:sz w:val="24"/>
          <w:szCs w:val="24"/>
        </w:rPr>
        <w:t>日</w:t>
      </w:r>
    </w:p>
    <w:p w14:paraId="5F9AC97C" w14:textId="77777777" w:rsidR="006F1D3D" w:rsidRPr="009B495E" w:rsidRDefault="00F72487" w:rsidP="006F1D3D">
      <w:pPr>
        <w:ind w:firstLineChars="1300" w:firstLine="3120"/>
        <w:rPr>
          <w:rFonts w:asciiTheme="minorEastAsia" w:hAnsiTheme="minorEastAsia"/>
          <w:sz w:val="24"/>
          <w:szCs w:val="24"/>
        </w:rPr>
      </w:pPr>
      <w:r w:rsidRPr="009B495E">
        <w:rPr>
          <w:rFonts w:asciiTheme="minorEastAsia" w:hAnsiTheme="minorEastAsia" w:hint="eastAsia"/>
          <w:sz w:val="24"/>
          <w:szCs w:val="24"/>
        </w:rPr>
        <w:t>口頭意見陳述申立期限：</w:t>
      </w:r>
      <w:r w:rsidR="006F0752" w:rsidRPr="009B495E">
        <w:rPr>
          <w:rFonts w:asciiTheme="minorEastAsia" w:hAnsiTheme="minorEastAsia" w:hint="eastAsia"/>
          <w:sz w:val="24"/>
          <w:szCs w:val="24"/>
        </w:rPr>
        <w:t>４</w:t>
      </w:r>
      <w:r w:rsidRPr="009B495E">
        <w:rPr>
          <w:rFonts w:asciiTheme="minorEastAsia" w:hAnsiTheme="minorEastAsia" w:hint="eastAsia"/>
          <w:sz w:val="24"/>
          <w:szCs w:val="24"/>
        </w:rPr>
        <w:t>月</w:t>
      </w:r>
      <w:r w:rsidR="006F0752" w:rsidRPr="009B495E">
        <w:rPr>
          <w:rFonts w:asciiTheme="minorEastAsia" w:hAnsiTheme="minorEastAsia" w:hint="eastAsia"/>
          <w:sz w:val="24"/>
          <w:szCs w:val="24"/>
        </w:rPr>
        <w:t>５</w:t>
      </w:r>
      <w:r w:rsidR="006F1D3D" w:rsidRPr="009B495E">
        <w:rPr>
          <w:rFonts w:asciiTheme="minorEastAsia" w:hAnsiTheme="minorEastAsia" w:hint="eastAsia"/>
          <w:sz w:val="24"/>
          <w:szCs w:val="24"/>
        </w:rPr>
        <w:t>日</w:t>
      </w:r>
    </w:p>
    <w:p w14:paraId="50307CE0" w14:textId="77777777" w:rsidR="003E3EE3" w:rsidRPr="009B495E" w:rsidRDefault="003A406A" w:rsidP="00523B64">
      <w:pPr>
        <w:rPr>
          <w:rFonts w:asciiTheme="minorEastAsia" w:hAnsiTheme="minorEastAsia"/>
          <w:sz w:val="24"/>
          <w:szCs w:val="24"/>
        </w:rPr>
      </w:pPr>
      <w:r w:rsidRPr="009B495E">
        <w:rPr>
          <w:rFonts w:asciiTheme="minorEastAsia" w:hAnsiTheme="minorEastAsia" w:hint="eastAsia"/>
          <w:sz w:val="24"/>
          <w:szCs w:val="24"/>
        </w:rPr>
        <w:t xml:space="preserve">　</w:t>
      </w:r>
      <w:r w:rsidR="00FA187C" w:rsidRPr="009B495E">
        <w:rPr>
          <w:rFonts w:asciiTheme="minorEastAsia" w:hAnsiTheme="minorEastAsia" w:hint="eastAsia"/>
          <w:sz w:val="24"/>
          <w:szCs w:val="24"/>
        </w:rPr>
        <w:t>令和</w:t>
      </w:r>
      <w:r w:rsidR="00F72487" w:rsidRPr="009B495E">
        <w:rPr>
          <w:rFonts w:asciiTheme="minorEastAsia" w:hAnsiTheme="minorEastAsia" w:hint="eastAsia"/>
          <w:sz w:val="24"/>
          <w:szCs w:val="24"/>
        </w:rPr>
        <w:t>３</w:t>
      </w:r>
      <w:r w:rsidR="003E3EE3" w:rsidRPr="009B495E">
        <w:rPr>
          <w:rFonts w:asciiTheme="minorEastAsia" w:hAnsiTheme="minorEastAsia" w:hint="eastAsia"/>
          <w:sz w:val="24"/>
          <w:szCs w:val="24"/>
        </w:rPr>
        <w:t>年</w:t>
      </w:r>
      <w:r w:rsidR="006F0752" w:rsidRPr="009B495E">
        <w:rPr>
          <w:rFonts w:asciiTheme="minorEastAsia" w:hAnsiTheme="minorEastAsia" w:hint="eastAsia"/>
          <w:sz w:val="24"/>
          <w:szCs w:val="24"/>
        </w:rPr>
        <w:t>４</w:t>
      </w:r>
      <w:r w:rsidR="003E3EE3" w:rsidRPr="009B495E">
        <w:rPr>
          <w:rFonts w:asciiTheme="minorEastAsia" w:hAnsiTheme="minorEastAsia" w:hint="eastAsia"/>
          <w:sz w:val="24"/>
          <w:szCs w:val="24"/>
        </w:rPr>
        <w:t>月</w:t>
      </w:r>
      <w:r w:rsidR="00F72487" w:rsidRPr="009B495E">
        <w:rPr>
          <w:rFonts w:asciiTheme="minorEastAsia" w:hAnsiTheme="minorEastAsia" w:hint="eastAsia"/>
          <w:sz w:val="24"/>
          <w:szCs w:val="24"/>
        </w:rPr>
        <w:t>２</w:t>
      </w:r>
      <w:r w:rsidR="006F0752" w:rsidRPr="009B495E">
        <w:rPr>
          <w:rFonts w:asciiTheme="minorEastAsia" w:hAnsiTheme="minorEastAsia" w:hint="eastAsia"/>
          <w:sz w:val="24"/>
          <w:szCs w:val="24"/>
        </w:rPr>
        <w:t>８</w:t>
      </w:r>
      <w:r w:rsidR="003E3EE3" w:rsidRPr="009B495E">
        <w:rPr>
          <w:rFonts w:asciiTheme="minorEastAsia" w:hAnsiTheme="minorEastAsia" w:hint="eastAsia"/>
          <w:sz w:val="24"/>
          <w:szCs w:val="24"/>
        </w:rPr>
        <w:t>日</w:t>
      </w:r>
      <w:r w:rsidR="0023017C" w:rsidRPr="009B495E">
        <w:rPr>
          <w:rFonts w:asciiTheme="minorEastAsia" w:hAnsiTheme="minorEastAsia" w:hint="eastAsia"/>
          <w:sz w:val="24"/>
          <w:szCs w:val="24"/>
        </w:rPr>
        <w:t xml:space="preserve">　</w:t>
      </w:r>
      <w:r w:rsidR="005C4E01" w:rsidRPr="009B495E">
        <w:rPr>
          <w:rFonts w:asciiTheme="minorEastAsia" w:hAnsiTheme="minorEastAsia" w:hint="eastAsia"/>
          <w:sz w:val="24"/>
          <w:szCs w:val="24"/>
        </w:rPr>
        <w:t xml:space="preserve">　</w:t>
      </w:r>
      <w:r w:rsidR="008D3AF4" w:rsidRPr="009B495E">
        <w:rPr>
          <w:rFonts w:asciiTheme="minorEastAsia" w:hAnsiTheme="minorEastAsia" w:hint="eastAsia"/>
          <w:sz w:val="24"/>
          <w:szCs w:val="24"/>
        </w:rPr>
        <w:t>第１回</w:t>
      </w:r>
      <w:r w:rsidR="003E3EE3" w:rsidRPr="009B495E">
        <w:rPr>
          <w:rFonts w:asciiTheme="minorEastAsia" w:hAnsiTheme="minorEastAsia" w:hint="eastAsia"/>
          <w:sz w:val="24"/>
          <w:szCs w:val="24"/>
        </w:rPr>
        <w:t>審議</w:t>
      </w:r>
    </w:p>
    <w:p w14:paraId="6F338D9D" w14:textId="670E88F2" w:rsidR="005C4E01" w:rsidRPr="009B495E" w:rsidRDefault="005C4E01" w:rsidP="00F72487">
      <w:pPr>
        <w:ind w:left="3360" w:hangingChars="1400" w:hanging="3360"/>
        <w:rPr>
          <w:rFonts w:asciiTheme="minorEastAsia" w:hAnsiTheme="minorEastAsia"/>
          <w:sz w:val="24"/>
          <w:szCs w:val="24"/>
        </w:rPr>
      </w:pPr>
      <w:r w:rsidRPr="009B495E">
        <w:rPr>
          <w:rFonts w:asciiTheme="minorEastAsia" w:hAnsiTheme="minorEastAsia" w:hint="eastAsia"/>
          <w:sz w:val="24"/>
          <w:szCs w:val="24"/>
        </w:rPr>
        <w:t xml:space="preserve">　</w:t>
      </w:r>
      <w:r w:rsidR="00F72487" w:rsidRPr="009B495E">
        <w:rPr>
          <w:rFonts w:asciiTheme="minorEastAsia" w:hAnsiTheme="minorEastAsia" w:hint="eastAsia"/>
          <w:sz w:val="24"/>
          <w:szCs w:val="24"/>
        </w:rPr>
        <w:t>令和３</w:t>
      </w:r>
      <w:r w:rsidR="00356DEA" w:rsidRPr="009B495E">
        <w:rPr>
          <w:rFonts w:asciiTheme="minorEastAsia" w:hAnsiTheme="minorEastAsia" w:hint="eastAsia"/>
          <w:sz w:val="24"/>
          <w:szCs w:val="24"/>
        </w:rPr>
        <w:t>年</w:t>
      </w:r>
      <w:r w:rsidR="006F0752" w:rsidRPr="009B495E">
        <w:rPr>
          <w:rFonts w:asciiTheme="minorEastAsia" w:hAnsiTheme="minorEastAsia" w:hint="eastAsia"/>
          <w:sz w:val="24"/>
          <w:szCs w:val="24"/>
        </w:rPr>
        <w:t>５</w:t>
      </w:r>
      <w:r w:rsidR="00356DEA" w:rsidRPr="009B495E">
        <w:rPr>
          <w:rFonts w:asciiTheme="minorEastAsia" w:hAnsiTheme="minorEastAsia" w:hint="eastAsia"/>
          <w:sz w:val="24"/>
          <w:szCs w:val="24"/>
        </w:rPr>
        <w:t>月</w:t>
      </w:r>
      <w:r w:rsidR="005107D4">
        <w:rPr>
          <w:rFonts w:asciiTheme="minorEastAsia" w:hAnsiTheme="minorEastAsia" w:hint="eastAsia"/>
          <w:sz w:val="24"/>
          <w:szCs w:val="24"/>
        </w:rPr>
        <w:t>２８</w:t>
      </w:r>
      <w:r w:rsidR="00356DEA" w:rsidRPr="009B495E">
        <w:rPr>
          <w:rFonts w:asciiTheme="minorEastAsia" w:hAnsiTheme="minorEastAsia" w:hint="eastAsia"/>
          <w:sz w:val="24"/>
          <w:szCs w:val="24"/>
        </w:rPr>
        <w:t xml:space="preserve">日　　</w:t>
      </w:r>
      <w:r w:rsidR="0049722A" w:rsidRPr="009B495E">
        <w:rPr>
          <w:rFonts w:asciiTheme="minorEastAsia" w:hAnsiTheme="minorEastAsia" w:hint="eastAsia"/>
          <w:sz w:val="24"/>
          <w:szCs w:val="24"/>
        </w:rPr>
        <w:t>第２回審議</w:t>
      </w:r>
    </w:p>
    <w:p w14:paraId="27CCC3FC" w14:textId="77777777" w:rsidR="00523B64" w:rsidRPr="005107D4" w:rsidRDefault="00523B64" w:rsidP="00523B64">
      <w:pPr>
        <w:rPr>
          <w:rFonts w:asciiTheme="minorEastAsia" w:hAnsiTheme="minorEastAsia"/>
          <w:sz w:val="24"/>
          <w:szCs w:val="24"/>
        </w:rPr>
      </w:pPr>
    </w:p>
    <w:p w14:paraId="75876F70" w14:textId="77777777" w:rsidR="00523B64" w:rsidRPr="009B495E" w:rsidRDefault="00523B64" w:rsidP="00523B64">
      <w:pPr>
        <w:rPr>
          <w:rFonts w:asciiTheme="minorEastAsia" w:hAnsiTheme="minorEastAsia"/>
          <w:b/>
          <w:sz w:val="24"/>
          <w:szCs w:val="24"/>
        </w:rPr>
      </w:pPr>
      <w:r w:rsidRPr="009B495E">
        <w:rPr>
          <w:rFonts w:asciiTheme="minorEastAsia" w:hAnsiTheme="minorEastAsia" w:hint="eastAsia"/>
          <w:b/>
          <w:sz w:val="24"/>
          <w:szCs w:val="24"/>
        </w:rPr>
        <w:t>第</w:t>
      </w:r>
      <w:r w:rsidR="00356DEA" w:rsidRPr="009B495E">
        <w:rPr>
          <w:rFonts w:asciiTheme="minorEastAsia" w:hAnsiTheme="minorEastAsia" w:hint="eastAsia"/>
          <w:b/>
          <w:sz w:val="24"/>
          <w:szCs w:val="24"/>
        </w:rPr>
        <w:t>５</w:t>
      </w:r>
      <w:r w:rsidRPr="009B495E">
        <w:rPr>
          <w:rFonts w:asciiTheme="minorEastAsia" w:hAnsiTheme="minorEastAsia"/>
          <w:b/>
          <w:sz w:val="24"/>
          <w:szCs w:val="24"/>
        </w:rPr>
        <w:t xml:space="preserve"> </w:t>
      </w:r>
      <w:r w:rsidRPr="009B495E">
        <w:rPr>
          <w:rFonts w:asciiTheme="minorEastAsia" w:hAnsiTheme="minorEastAsia" w:hint="eastAsia"/>
          <w:b/>
          <w:sz w:val="24"/>
          <w:szCs w:val="24"/>
        </w:rPr>
        <w:t>審査会の判断</w:t>
      </w:r>
      <w:r w:rsidR="00580656" w:rsidRPr="009B495E">
        <w:rPr>
          <w:rFonts w:asciiTheme="minorEastAsia" w:hAnsiTheme="minorEastAsia" w:hint="eastAsia"/>
          <w:b/>
          <w:sz w:val="24"/>
          <w:szCs w:val="24"/>
        </w:rPr>
        <w:t>の理由</w:t>
      </w:r>
    </w:p>
    <w:p w14:paraId="67CB142C" w14:textId="77777777" w:rsidR="00CC2239" w:rsidRPr="009B495E" w:rsidRDefault="00CC2239" w:rsidP="00200F8A">
      <w:pPr>
        <w:rPr>
          <w:rFonts w:asciiTheme="minorEastAsia" w:hAnsiTheme="minorEastAsia"/>
          <w:sz w:val="24"/>
          <w:szCs w:val="24"/>
        </w:rPr>
      </w:pPr>
    </w:p>
    <w:p w14:paraId="74D1B8D1" w14:textId="77777777" w:rsidR="00B42E6D" w:rsidRPr="009B495E" w:rsidRDefault="00696BBF" w:rsidP="00200F8A">
      <w:pPr>
        <w:rPr>
          <w:rFonts w:asciiTheme="minorEastAsia" w:hAnsiTheme="minorEastAsia"/>
          <w:sz w:val="24"/>
          <w:szCs w:val="24"/>
        </w:rPr>
      </w:pPr>
      <w:r w:rsidRPr="009B495E">
        <w:rPr>
          <w:rFonts w:asciiTheme="minorEastAsia" w:hAnsiTheme="minorEastAsia" w:hint="eastAsia"/>
          <w:sz w:val="24"/>
          <w:szCs w:val="24"/>
        </w:rPr>
        <w:t>１</w:t>
      </w:r>
      <w:r w:rsidR="004657BC" w:rsidRPr="009B495E">
        <w:rPr>
          <w:rFonts w:asciiTheme="minorEastAsia" w:hAnsiTheme="minorEastAsia" w:hint="eastAsia"/>
          <w:sz w:val="24"/>
          <w:szCs w:val="24"/>
        </w:rPr>
        <w:t xml:space="preserve">　法令等の規定</w:t>
      </w:r>
    </w:p>
    <w:p w14:paraId="2CAC2C27" w14:textId="77777777" w:rsidR="00F22835" w:rsidRPr="009B495E" w:rsidRDefault="00F22835" w:rsidP="00F22835">
      <w:pPr>
        <w:rPr>
          <w:rFonts w:ascii="ＭＳ 明朝" w:eastAsia="ＭＳ 明朝" w:hAnsi="ＭＳ 明朝" w:cs="Times New Roman"/>
          <w:sz w:val="24"/>
          <w:szCs w:val="24"/>
        </w:rPr>
      </w:pPr>
      <w:r w:rsidRPr="009B495E">
        <w:rPr>
          <w:rFonts w:ascii="ＭＳ 明朝" w:eastAsia="ＭＳ 明朝" w:hAnsi="ＭＳ 明朝" w:cs="Times New Roman" w:hint="eastAsia"/>
          <w:sz w:val="24"/>
          <w:szCs w:val="24"/>
        </w:rPr>
        <w:t>（１）</w:t>
      </w:r>
      <w:r w:rsidR="005D7410" w:rsidRPr="009B495E">
        <w:rPr>
          <w:rFonts w:asciiTheme="minorEastAsia" w:hAnsiTheme="minorEastAsia" w:hint="eastAsia"/>
          <w:sz w:val="24"/>
          <w:szCs w:val="24"/>
        </w:rPr>
        <w:t>特別児童扶養手当等の支給に関する法律</w:t>
      </w:r>
    </w:p>
    <w:p w14:paraId="6426A251" w14:textId="77777777" w:rsidR="00401ED0" w:rsidRPr="009B495E" w:rsidRDefault="00401ED0" w:rsidP="00F22835">
      <w:pPr>
        <w:ind w:leftChars="200" w:left="660" w:hangingChars="100" w:hanging="240"/>
        <w:rPr>
          <w:rFonts w:ascii="ＭＳ 明朝" w:eastAsia="ＭＳ 明朝" w:hAnsi="ＭＳ 明朝" w:cs="Times New Roman"/>
          <w:sz w:val="24"/>
          <w:szCs w:val="24"/>
        </w:rPr>
      </w:pPr>
      <w:r w:rsidRPr="009B495E">
        <w:rPr>
          <w:rFonts w:ascii="ＭＳ 明朝" w:hAnsi="ＭＳ 明朝" w:hint="eastAsia"/>
          <w:sz w:val="24"/>
          <w:szCs w:val="24"/>
        </w:rPr>
        <w:t>第１条　この法律は、精神又は身体に障害を有する児童について特別児童扶養手当を支給し、精神又は身体に重度の障害を有する児童に障害児福祉手当を支給するとともに、精神又は身体に著しく重度の障害を有する者に特別障害者手当を支給することにより、これらの者の福祉の増進を図ることを目的とする。</w:t>
      </w:r>
    </w:p>
    <w:p w14:paraId="392DE893" w14:textId="77777777" w:rsidR="00F22835" w:rsidRPr="009B495E" w:rsidRDefault="00F22835" w:rsidP="00F22835">
      <w:pPr>
        <w:ind w:leftChars="200" w:left="660" w:hangingChars="100" w:hanging="240"/>
        <w:rPr>
          <w:rFonts w:ascii="ＭＳ 明朝" w:eastAsia="ＭＳ 明朝" w:hAnsi="ＭＳ 明朝" w:cs="Times New Roman"/>
          <w:sz w:val="24"/>
          <w:szCs w:val="24"/>
        </w:rPr>
      </w:pPr>
      <w:r w:rsidRPr="009B495E">
        <w:rPr>
          <w:rFonts w:ascii="ＭＳ 明朝" w:eastAsia="ＭＳ 明朝" w:hAnsi="ＭＳ 明朝" w:cs="Times New Roman" w:hint="eastAsia"/>
          <w:sz w:val="24"/>
          <w:szCs w:val="24"/>
        </w:rPr>
        <w:lastRenderedPageBreak/>
        <w:t>第２条　この法律において「障害児」とは、２０歳未満であつて、第５項に規定する障害等級に該当する程度の障害の状態にある者をいう。</w:t>
      </w:r>
    </w:p>
    <w:p w14:paraId="31401F80" w14:textId="77777777" w:rsidR="00F22835" w:rsidRPr="009B495E" w:rsidRDefault="00F22835" w:rsidP="00F22835">
      <w:pPr>
        <w:ind w:leftChars="200" w:left="660" w:hangingChars="100" w:hanging="240"/>
        <w:rPr>
          <w:rFonts w:ascii="ＭＳ 明朝" w:eastAsia="ＭＳ 明朝" w:hAnsi="ＭＳ 明朝" w:cs="Times New Roman"/>
          <w:sz w:val="24"/>
          <w:szCs w:val="24"/>
        </w:rPr>
      </w:pPr>
      <w:r w:rsidRPr="009B495E">
        <w:rPr>
          <w:rFonts w:ascii="ＭＳ 明朝" w:eastAsia="ＭＳ 明朝" w:hAnsi="ＭＳ 明朝" w:cs="Times New Roman" w:hint="eastAsia"/>
          <w:sz w:val="24"/>
          <w:szCs w:val="24"/>
        </w:rPr>
        <w:t>２－</w:t>
      </w:r>
      <w:r w:rsidR="00401ED0" w:rsidRPr="009B495E">
        <w:rPr>
          <w:rFonts w:ascii="ＭＳ 明朝" w:eastAsia="ＭＳ 明朝" w:hAnsi="ＭＳ 明朝" w:cs="Times New Roman" w:hint="eastAsia"/>
          <w:sz w:val="24"/>
          <w:szCs w:val="24"/>
        </w:rPr>
        <w:t>５</w:t>
      </w:r>
      <w:r w:rsidRPr="009B495E">
        <w:rPr>
          <w:rFonts w:ascii="ＭＳ 明朝" w:eastAsia="ＭＳ 明朝" w:hAnsi="ＭＳ 明朝" w:cs="Times New Roman" w:hint="eastAsia"/>
          <w:sz w:val="24"/>
          <w:szCs w:val="24"/>
        </w:rPr>
        <w:t xml:space="preserve">　（略）</w:t>
      </w:r>
    </w:p>
    <w:p w14:paraId="04055203" w14:textId="77777777" w:rsidR="006F0752" w:rsidRPr="009B495E" w:rsidRDefault="00CB14B7" w:rsidP="006F0752">
      <w:pPr>
        <w:ind w:leftChars="200" w:left="660" w:hangingChars="100" w:hanging="240"/>
        <w:rPr>
          <w:rFonts w:ascii="ＭＳ Ｐゴシック" w:eastAsia="ＭＳ Ｐゴシック" w:hAnsi="ＭＳ Ｐゴシック" w:cs="ＭＳ Ｐゴシック"/>
          <w:kern w:val="0"/>
          <w:sz w:val="24"/>
          <w:szCs w:val="24"/>
        </w:rPr>
      </w:pPr>
      <w:r w:rsidRPr="009B495E">
        <w:rPr>
          <w:rFonts w:ascii="ＭＳ 明朝" w:eastAsia="ＭＳ 明朝" w:hAnsi="ＭＳ 明朝" w:cs="Times New Roman" w:hint="eastAsia"/>
          <w:sz w:val="24"/>
          <w:szCs w:val="24"/>
        </w:rPr>
        <w:t>第</w:t>
      </w:r>
      <w:r w:rsidR="006F0752" w:rsidRPr="009B495E">
        <w:rPr>
          <w:rFonts w:ascii="ＭＳ 明朝" w:eastAsia="ＭＳ 明朝" w:hAnsi="ＭＳ 明朝" w:cs="Times New Roman" w:hint="eastAsia"/>
          <w:sz w:val="24"/>
          <w:szCs w:val="24"/>
        </w:rPr>
        <w:t>３</w:t>
      </w:r>
      <w:r w:rsidRPr="009B495E">
        <w:rPr>
          <w:rFonts w:ascii="ＭＳ 明朝" w:eastAsia="ＭＳ 明朝" w:hAnsi="ＭＳ 明朝" w:cs="Times New Roman" w:hint="eastAsia"/>
          <w:sz w:val="24"/>
          <w:szCs w:val="24"/>
        </w:rPr>
        <w:t xml:space="preserve">条　</w:t>
      </w:r>
      <w:r w:rsidR="006F0752" w:rsidRPr="009B495E">
        <w:rPr>
          <w:rFonts w:asciiTheme="minorEastAsia" w:hAnsiTheme="minorEastAsia" w:cs="ＭＳ Ｐゴシック" w:hint="eastAsia"/>
          <w:kern w:val="0"/>
          <w:sz w:val="24"/>
          <w:szCs w:val="24"/>
        </w:rPr>
        <w:t>国は、障害児の父若しくは母がその障害児を監護するとき、又は父母がないか若しくは父母が監護しない場合において、当該障害児の父母以外の者がその障害児を養育する（</w:t>
      </w:r>
      <w:r w:rsidR="00C35D0C" w:rsidRPr="009B495E">
        <w:rPr>
          <w:rFonts w:asciiTheme="minorEastAsia" w:hAnsiTheme="minorEastAsia" w:cs="ＭＳ Ｐゴシック" w:hint="eastAsia"/>
          <w:kern w:val="0"/>
          <w:sz w:val="24"/>
          <w:szCs w:val="24"/>
        </w:rPr>
        <w:t>中略</w:t>
      </w:r>
      <w:r w:rsidR="006F0752" w:rsidRPr="009B495E">
        <w:rPr>
          <w:rFonts w:asciiTheme="minorEastAsia" w:hAnsiTheme="minorEastAsia" w:cs="ＭＳ Ｐゴシック" w:hint="eastAsia"/>
          <w:kern w:val="0"/>
          <w:sz w:val="24"/>
          <w:szCs w:val="24"/>
        </w:rPr>
        <w:t>）ときは、その父若しくは母又はその養育者に対し、特別児童扶養手当（</w:t>
      </w:r>
      <w:r w:rsidR="00C35D0C" w:rsidRPr="009B495E">
        <w:rPr>
          <w:rFonts w:asciiTheme="minorEastAsia" w:hAnsiTheme="minorEastAsia" w:cs="ＭＳ Ｐゴシック" w:hint="eastAsia"/>
          <w:kern w:val="0"/>
          <w:sz w:val="24"/>
          <w:szCs w:val="24"/>
        </w:rPr>
        <w:t>中略</w:t>
      </w:r>
      <w:r w:rsidR="006F0752" w:rsidRPr="009B495E">
        <w:rPr>
          <w:rFonts w:asciiTheme="minorEastAsia" w:hAnsiTheme="minorEastAsia" w:cs="ＭＳ Ｐゴシック" w:hint="eastAsia"/>
          <w:kern w:val="0"/>
          <w:sz w:val="24"/>
          <w:szCs w:val="24"/>
        </w:rPr>
        <w:t>）を支給する。</w:t>
      </w:r>
    </w:p>
    <w:p w14:paraId="5B27EEC4" w14:textId="77777777" w:rsidR="006F0752" w:rsidRPr="009B495E" w:rsidRDefault="00EA4368" w:rsidP="00EA4368">
      <w:pPr>
        <w:widowControl/>
        <w:ind w:leftChars="200" w:left="660" w:hangingChars="100" w:hanging="240"/>
        <w:jc w:val="left"/>
        <w:rPr>
          <w:rFonts w:asciiTheme="minorEastAsia" w:hAnsiTheme="minorEastAsia" w:cs="ＭＳ Ｐゴシック"/>
          <w:kern w:val="0"/>
          <w:sz w:val="24"/>
          <w:szCs w:val="24"/>
        </w:rPr>
      </w:pPr>
      <w:r w:rsidRPr="009B495E">
        <w:rPr>
          <w:rFonts w:asciiTheme="minorEastAsia" w:hAnsiTheme="minorEastAsia" w:cs="ＭＳ Ｐゴシック" w:hint="eastAsia"/>
          <w:bCs/>
          <w:kern w:val="0"/>
          <w:sz w:val="24"/>
          <w:szCs w:val="24"/>
        </w:rPr>
        <w:t>２</w:t>
      </w:r>
      <w:r w:rsidR="006F0752" w:rsidRPr="009B495E">
        <w:rPr>
          <w:rFonts w:asciiTheme="minorEastAsia" w:hAnsiTheme="minorEastAsia" w:cs="ＭＳ Ｐゴシック" w:hint="eastAsia"/>
          <w:kern w:val="0"/>
          <w:sz w:val="24"/>
          <w:szCs w:val="24"/>
        </w:rPr>
        <w:t xml:space="preserve">　前項の場合において、当該障害児を父及び母が監護するときは、当該父又は母のうち、主として当該障害児の生計を維持する者（</w:t>
      </w:r>
      <w:r w:rsidR="00C35D0C" w:rsidRPr="009B495E">
        <w:rPr>
          <w:rFonts w:asciiTheme="minorEastAsia" w:hAnsiTheme="minorEastAsia" w:cs="ＭＳ Ｐゴシック" w:hint="eastAsia"/>
          <w:kern w:val="0"/>
          <w:sz w:val="24"/>
          <w:szCs w:val="24"/>
        </w:rPr>
        <w:t>中略</w:t>
      </w:r>
      <w:r w:rsidR="006F0752" w:rsidRPr="009B495E">
        <w:rPr>
          <w:rFonts w:asciiTheme="minorEastAsia" w:hAnsiTheme="minorEastAsia" w:cs="ＭＳ Ｐゴシック" w:hint="eastAsia"/>
          <w:kern w:val="0"/>
          <w:sz w:val="24"/>
          <w:szCs w:val="24"/>
        </w:rPr>
        <w:t>）に支給するものとする。</w:t>
      </w:r>
    </w:p>
    <w:p w14:paraId="25FFBF74" w14:textId="77777777" w:rsidR="00496903" w:rsidRPr="009B495E" w:rsidRDefault="00EA4368" w:rsidP="00EA4368">
      <w:pPr>
        <w:widowControl/>
        <w:ind w:leftChars="200" w:left="660" w:hangingChars="100" w:hanging="240"/>
        <w:jc w:val="left"/>
        <w:rPr>
          <w:rFonts w:asciiTheme="minorEastAsia" w:hAnsiTheme="minorEastAsia" w:cs="ＭＳ Ｐゴシック"/>
          <w:kern w:val="0"/>
          <w:sz w:val="24"/>
          <w:szCs w:val="24"/>
        </w:rPr>
      </w:pPr>
      <w:r w:rsidRPr="009B495E">
        <w:rPr>
          <w:rFonts w:hint="eastAsia"/>
          <w:bCs/>
          <w:sz w:val="24"/>
          <w:szCs w:val="24"/>
        </w:rPr>
        <w:t>第６条</w:t>
      </w:r>
      <w:r w:rsidRPr="009B495E">
        <w:rPr>
          <w:rFonts w:hint="eastAsia"/>
          <w:sz w:val="24"/>
          <w:szCs w:val="24"/>
        </w:rPr>
        <w:t xml:space="preserve">　手当は、受給資格者の前年の所得が、その者の所得税法（</w:t>
      </w:r>
      <w:r w:rsidR="00A23792" w:rsidRPr="009B495E">
        <w:rPr>
          <w:rFonts w:hint="eastAsia"/>
          <w:sz w:val="24"/>
          <w:szCs w:val="24"/>
        </w:rPr>
        <w:t>昭和４０年法律第３３号</w:t>
      </w:r>
      <w:r w:rsidRPr="009B495E">
        <w:rPr>
          <w:rFonts w:hint="eastAsia"/>
          <w:sz w:val="24"/>
          <w:szCs w:val="24"/>
        </w:rPr>
        <w:t>）に規定する同一生計配偶者及び扶養親族（以下「扶養親族等」という。）</w:t>
      </w:r>
      <w:r w:rsidR="00ED0CDD" w:rsidRPr="009B495E">
        <w:rPr>
          <w:rFonts w:hint="eastAsia"/>
          <w:sz w:val="24"/>
          <w:szCs w:val="24"/>
        </w:rPr>
        <w:t>（中略）</w:t>
      </w:r>
      <w:r w:rsidRPr="009B495E">
        <w:rPr>
          <w:rFonts w:hint="eastAsia"/>
          <w:sz w:val="24"/>
          <w:szCs w:val="24"/>
        </w:rPr>
        <w:t>の有無及び数に応じて、</w:t>
      </w:r>
      <w:r w:rsidR="008D0E9D" w:rsidRPr="009B495E">
        <w:rPr>
          <w:rFonts w:hint="eastAsia"/>
          <w:sz w:val="24"/>
          <w:szCs w:val="24"/>
        </w:rPr>
        <w:t>政令</w:t>
      </w:r>
      <w:r w:rsidRPr="009B495E">
        <w:rPr>
          <w:rFonts w:hint="eastAsia"/>
          <w:sz w:val="24"/>
          <w:szCs w:val="24"/>
        </w:rPr>
        <w:t>で定める額以上であるときは、その年の</w:t>
      </w:r>
      <w:r w:rsidR="00C35D0C" w:rsidRPr="009B495E">
        <w:rPr>
          <w:rFonts w:hint="eastAsia"/>
          <w:sz w:val="24"/>
          <w:szCs w:val="24"/>
        </w:rPr>
        <w:t>８</w:t>
      </w:r>
      <w:r w:rsidRPr="009B495E">
        <w:rPr>
          <w:rFonts w:hint="eastAsia"/>
          <w:sz w:val="24"/>
          <w:szCs w:val="24"/>
        </w:rPr>
        <w:t>月から翌年の</w:t>
      </w:r>
      <w:r w:rsidR="00C35D0C" w:rsidRPr="009B495E">
        <w:rPr>
          <w:rFonts w:hint="eastAsia"/>
          <w:sz w:val="24"/>
          <w:szCs w:val="24"/>
        </w:rPr>
        <w:t>７</w:t>
      </w:r>
      <w:r w:rsidRPr="009B495E">
        <w:rPr>
          <w:rFonts w:hint="eastAsia"/>
          <w:sz w:val="24"/>
          <w:szCs w:val="24"/>
        </w:rPr>
        <w:t>月までは、支給しない。</w:t>
      </w:r>
    </w:p>
    <w:p w14:paraId="5F608E58" w14:textId="77777777" w:rsidR="00F22835" w:rsidRPr="009B495E" w:rsidRDefault="00F22835" w:rsidP="006F1D3D">
      <w:pPr>
        <w:ind w:left="480" w:hangingChars="200" w:hanging="480"/>
        <w:rPr>
          <w:rFonts w:ascii="ＭＳ 明朝" w:hAnsi="ＭＳ 明朝"/>
          <w:sz w:val="24"/>
        </w:rPr>
      </w:pPr>
      <w:r w:rsidRPr="009B495E">
        <w:rPr>
          <w:rFonts w:ascii="ＭＳ 明朝" w:eastAsia="ＭＳ 明朝" w:hAnsi="ＭＳ 明朝" w:cs="Times New Roman" w:hint="eastAsia"/>
          <w:sz w:val="24"/>
          <w:szCs w:val="24"/>
        </w:rPr>
        <w:t>（２）</w:t>
      </w:r>
      <w:r w:rsidR="005D7410" w:rsidRPr="009B495E">
        <w:rPr>
          <w:rFonts w:ascii="ＭＳ 明朝" w:hAnsi="ＭＳ 明朝" w:hint="eastAsia"/>
          <w:sz w:val="24"/>
        </w:rPr>
        <w:t>特別児童扶養手当等の支給に関する法律施行令</w:t>
      </w:r>
    </w:p>
    <w:p w14:paraId="1641B192" w14:textId="77777777" w:rsidR="00354E01" w:rsidRPr="009B495E" w:rsidRDefault="00354E01" w:rsidP="00354E01">
      <w:pPr>
        <w:ind w:leftChars="200" w:left="660" w:hangingChars="100" w:hanging="240"/>
        <w:rPr>
          <w:sz w:val="24"/>
          <w:szCs w:val="24"/>
        </w:rPr>
      </w:pPr>
      <w:r w:rsidRPr="009B495E">
        <w:rPr>
          <w:rFonts w:ascii="ＭＳ 明朝" w:eastAsia="ＭＳ 明朝" w:hAnsi="ＭＳ 明朝" w:cs="Times New Roman" w:hint="eastAsia"/>
          <w:sz w:val="24"/>
          <w:szCs w:val="24"/>
        </w:rPr>
        <w:t xml:space="preserve">第２条　</w:t>
      </w:r>
      <w:r w:rsidRPr="009B495E">
        <w:rPr>
          <w:rFonts w:hint="eastAsia"/>
          <w:sz w:val="24"/>
          <w:szCs w:val="24"/>
        </w:rPr>
        <w:t>法第６条に規定する</w:t>
      </w:r>
      <w:r w:rsidR="00A23792" w:rsidRPr="009B495E">
        <w:rPr>
          <w:rFonts w:hint="eastAsia"/>
          <w:sz w:val="24"/>
          <w:szCs w:val="24"/>
        </w:rPr>
        <w:t>政令</w:t>
      </w:r>
      <w:r w:rsidRPr="009B495E">
        <w:rPr>
          <w:rFonts w:hint="eastAsia"/>
          <w:sz w:val="24"/>
          <w:szCs w:val="24"/>
        </w:rPr>
        <w:t>で定める額は、同条に規定する扶養親族等及び児童扶養手当法（昭和３６年法律第２３８号）第３条第１項に規定する者がないときは、４，５９６，０００円とし、これらの者があるときは、４，５９６，０００円にこれらの者</w:t>
      </w:r>
      <w:r w:rsidR="00B87073" w:rsidRPr="009B495E">
        <w:rPr>
          <w:rFonts w:hint="eastAsia"/>
          <w:sz w:val="24"/>
          <w:szCs w:val="24"/>
        </w:rPr>
        <w:t>１</w:t>
      </w:r>
      <w:r w:rsidRPr="009B495E">
        <w:rPr>
          <w:rFonts w:hint="eastAsia"/>
          <w:sz w:val="24"/>
          <w:szCs w:val="24"/>
        </w:rPr>
        <w:t>人につき３８０，０００円（中略）を加算した額とする。</w:t>
      </w:r>
    </w:p>
    <w:p w14:paraId="7145DB38" w14:textId="77777777" w:rsidR="00F02A87" w:rsidRPr="009B495E" w:rsidRDefault="00F02A87" w:rsidP="00354E01">
      <w:pPr>
        <w:ind w:leftChars="200" w:left="660" w:hangingChars="100" w:hanging="240"/>
        <w:rPr>
          <w:rFonts w:ascii="ＭＳ 明朝" w:eastAsia="ＭＳ 明朝" w:hAnsi="ＭＳ 明朝" w:cs="Times New Roman"/>
          <w:sz w:val="24"/>
          <w:szCs w:val="24"/>
        </w:rPr>
      </w:pPr>
      <w:r w:rsidRPr="009B495E">
        <w:rPr>
          <w:rFonts w:hint="eastAsia"/>
          <w:sz w:val="24"/>
          <w:szCs w:val="24"/>
        </w:rPr>
        <w:t>２　（略）</w:t>
      </w:r>
    </w:p>
    <w:p w14:paraId="1FF7E17E" w14:textId="77777777" w:rsidR="00DE092E" w:rsidRPr="009B495E" w:rsidRDefault="002E576D" w:rsidP="002E576D">
      <w:pPr>
        <w:ind w:leftChars="200" w:left="660" w:hangingChars="100" w:hanging="240"/>
        <w:rPr>
          <w:rFonts w:asciiTheme="minorEastAsia" w:hAnsiTheme="minorEastAsia" w:cs="ＭＳ Ｐゴシック"/>
          <w:kern w:val="0"/>
          <w:sz w:val="24"/>
          <w:szCs w:val="24"/>
        </w:rPr>
      </w:pPr>
      <w:r w:rsidRPr="009B495E">
        <w:rPr>
          <w:rFonts w:ascii="ＭＳ 明朝" w:eastAsia="ＭＳ 明朝" w:hAnsi="ＭＳ 明朝" w:cs="Times New Roman" w:hint="eastAsia"/>
          <w:sz w:val="24"/>
          <w:szCs w:val="24"/>
        </w:rPr>
        <w:t xml:space="preserve">第５条　</w:t>
      </w:r>
      <w:r w:rsidR="00EA4368" w:rsidRPr="009B495E">
        <w:rPr>
          <w:rFonts w:asciiTheme="minorEastAsia" w:hAnsiTheme="minorEastAsia" w:cs="ＭＳ Ｐゴシック" w:hint="eastAsia"/>
          <w:kern w:val="0"/>
          <w:sz w:val="24"/>
          <w:szCs w:val="24"/>
        </w:rPr>
        <w:t>法第</w:t>
      </w:r>
      <w:r w:rsidR="00C35D0C" w:rsidRPr="009B495E">
        <w:rPr>
          <w:rFonts w:asciiTheme="minorEastAsia" w:hAnsiTheme="minorEastAsia" w:cs="ＭＳ Ｐゴシック" w:hint="eastAsia"/>
          <w:kern w:val="0"/>
          <w:sz w:val="24"/>
          <w:szCs w:val="24"/>
        </w:rPr>
        <w:t>６</w:t>
      </w:r>
      <w:r w:rsidR="00EA4368" w:rsidRPr="009B495E">
        <w:rPr>
          <w:rFonts w:asciiTheme="minorEastAsia" w:hAnsiTheme="minorEastAsia" w:cs="ＭＳ Ｐゴシック" w:hint="eastAsia"/>
          <w:kern w:val="0"/>
          <w:sz w:val="24"/>
          <w:szCs w:val="24"/>
        </w:rPr>
        <w:t>条</w:t>
      </w:r>
      <w:r w:rsidR="00C35D0C" w:rsidRPr="009B495E">
        <w:rPr>
          <w:rFonts w:asciiTheme="minorEastAsia" w:hAnsiTheme="minorEastAsia" w:cs="ＭＳ Ｐゴシック" w:hint="eastAsia"/>
          <w:kern w:val="0"/>
          <w:sz w:val="24"/>
          <w:szCs w:val="24"/>
        </w:rPr>
        <w:t>（中略）</w:t>
      </w:r>
      <w:r w:rsidR="00EA4368" w:rsidRPr="009B495E">
        <w:rPr>
          <w:rFonts w:asciiTheme="minorEastAsia" w:hAnsiTheme="minorEastAsia" w:cs="ＭＳ Ｐゴシック" w:hint="eastAsia"/>
          <w:kern w:val="0"/>
          <w:sz w:val="24"/>
          <w:szCs w:val="24"/>
        </w:rPr>
        <w:t>に規定する所得の額は、その所得が生じた年の</w:t>
      </w:r>
    </w:p>
    <w:p w14:paraId="039252DA" w14:textId="77777777" w:rsidR="00DE092E" w:rsidRPr="009B495E" w:rsidRDefault="00DE092E" w:rsidP="00EA4368">
      <w:pPr>
        <w:widowControl/>
        <w:ind w:leftChars="100" w:left="210" w:firstLineChars="100" w:firstLine="240"/>
        <w:jc w:val="left"/>
        <w:rPr>
          <w:rFonts w:asciiTheme="minorEastAsia" w:hAnsiTheme="minorEastAsia" w:cs="ＭＳ Ｐゴシック"/>
          <w:kern w:val="0"/>
          <w:sz w:val="24"/>
          <w:szCs w:val="24"/>
        </w:rPr>
      </w:pPr>
      <w:r w:rsidRPr="009B495E">
        <w:rPr>
          <w:rFonts w:asciiTheme="minorEastAsia" w:hAnsiTheme="minorEastAsia" w:cs="ＭＳ Ｐゴシック" w:hint="eastAsia"/>
          <w:kern w:val="0"/>
          <w:sz w:val="24"/>
          <w:szCs w:val="24"/>
        </w:rPr>
        <w:t xml:space="preserve">　</w:t>
      </w:r>
      <w:r w:rsidR="00EA4368" w:rsidRPr="009B495E">
        <w:rPr>
          <w:rFonts w:asciiTheme="minorEastAsia" w:hAnsiTheme="minorEastAsia" w:cs="ＭＳ Ｐゴシック" w:hint="eastAsia"/>
          <w:kern w:val="0"/>
          <w:sz w:val="24"/>
          <w:szCs w:val="24"/>
        </w:rPr>
        <w:t>翌年の</w:t>
      </w:r>
      <w:r w:rsidR="00C35D0C" w:rsidRPr="009B495E">
        <w:rPr>
          <w:rFonts w:asciiTheme="minorEastAsia" w:hAnsiTheme="minorEastAsia" w:cs="ＭＳ Ｐゴシック" w:hint="eastAsia"/>
          <w:kern w:val="0"/>
          <w:sz w:val="24"/>
          <w:szCs w:val="24"/>
        </w:rPr>
        <w:t>４</w:t>
      </w:r>
      <w:r w:rsidR="00EA4368" w:rsidRPr="009B495E">
        <w:rPr>
          <w:rFonts w:asciiTheme="minorEastAsia" w:hAnsiTheme="minorEastAsia" w:cs="ＭＳ Ｐゴシック" w:hint="eastAsia"/>
          <w:kern w:val="0"/>
          <w:sz w:val="24"/>
          <w:szCs w:val="24"/>
        </w:rPr>
        <w:t>月</w:t>
      </w:r>
      <w:r w:rsidR="00C35D0C" w:rsidRPr="009B495E">
        <w:rPr>
          <w:rFonts w:asciiTheme="minorEastAsia" w:hAnsiTheme="minorEastAsia" w:cs="ＭＳ Ｐゴシック" w:hint="eastAsia"/>
          <w:kern w:val="0"/>
          <w:sz w:val="24"/>
          <w:szCs w:val="24"/>
        </w:rPr>
        <w:t>１</w:t>
      </w:r>
      <w:r w:rsidR="00EA4368" w:rsidRPr="009B495E">
        <w:rPr>
          <w:rFonts w:asciiTheme="minorEastAsia" w:hAnsiTheme="minorEastAsia" w:cs="ＭＳ Ｐゴシック" w:hint="eastAsia"/>
          <w:kern w:val="0"/>
          <w:sz w:val="24"/>
          <w:szCs w:val="24"/>
        </w:rPr>
        <w:t>日の属する年度分の道府県民税に係る地方税法第</w:t>
      </w:r>
      <w:r w:rsidR="00C109CC" w:rsidRPr="009B495E">
        <w:rPr>
          <w:rFonts w:asciiTheme="minorEastAsia" w:hAnsiTheme="minorEastAsia" w:cs="ＭＳ Ｐゴシック" w:hint="eastAsia"/>
          <w:kern w:val="0"/>
          <w:sz w:val="24"/>
          <w:szCs w:val="24"/>
        </w:rPr>
        <w:t>３２</w:t>
      </w:r>
      <w:r w:rsidR="00EA4368" w:rsidRPr="009B495E">
        <w:rPr>
          <w:rFonts w:asciiTheme="minorEastAsia" w:hAnsiTheme="minorEastAsia" w:cs="ＭＳ Ｐゴシック" w:hint="eastAsia"/>
          <w:kern w:val="0"/>
          <w:sz w:val="24"/>
          <w:szCs w:val="24"/>
        </w:rPr>
        <w:t>条第</w:t>
      </w:r>
    </w:p>
    <w:p w14:paraId="1F8131E4" w14:textId="77777777" w:rsidR="00171B84" w:rsidRPr="009B495E" w:rsidRDefault="00DE092E" w:rsidP="00EA4368">
      <w:pPr>
        <w:widowControl/>
        <w:ind w:leftChars="100" w:left="210" w:firstLineChars="100" w:firstLine="240"/>
        <w:jc w:val="left"/>
        <w:rPr>
          <w:rFonts w:asciiTheme="minorEastAsia" w:hAnsiTheme="minorEastAsia" w:cs="ＭＳ Ｐゴシック"/>
          <w:kern w:val="0"/>
          <w:sz w:val="24"/>
          <w:szCs w:val="24"/>
        </w:rPr>
      </w:pPr>
      <w:r w:rsidRPr="009B495E">
        <w:rPr>
          <w:rFonts w:asciiTheme="minorEastAsia" w:hAnsiTheme="minorEastAsia" w:cs="ＭＳ Ｐゴシック" w:hint="eastAsia"/>
          <w:kern w:val="0"/>
          <w:sz w:val="24"/>
          <w:szCs w:val="24"/>
        </w:rPr>
        <w:t xml:space="preserve">　</w:t>
      </w:r>
      <w:r w:rsidR="00C109CC" w:rsidRPr="009B495E">
        <w:rPr>
          <w:rFonts w:asciiTheme="minorEastAsia" w:hAnsiTheme="minorEastAsia" w:cs="ＭＳ Ｐゴシック" w:hint="eastAsia"/>
          <w:kern w:val="0"/>
          <w:sz w:val="24"/>
          <w:szCs w:val="24"/>
        </w:rPr>
        <w:t>１</w:t>
      </w:r>
      <w:r w:rsidR="00EA4368" w:rsidRPr="009B495E">
        <w:rPr>
          <w:rFonts w:asciiTheme="minorEastAsia" w:hAnsiTheme="minorEastAsia" w:cs="ＭＳ Ｐゴシック" w:hint="eastAsia"/>
          <w:kern w:val="0"/>
          <w:sz w:val="24"/>
          <w:szCs w:val="24"/>
        </w:rPr>
        <w:t>項に規定する総所得金額（</w:t>
      </w:r>
      <w:r w:rsidR="00C35D0C" w:rsidRPr="009B495E">
        <w:rPr>
          <w:rFonts w:asciiTheme="minorEastAsia" w:hAnsiTheme="minorEastAsia" w:cs="ＭＳ Ｐゴシック" w:hint="eastAsia"/>
          <w:kern w:val="0"/>
          <w:sz w:val="24"/>
          <w:szCs w:val="24"/>
        </w:rPr>
        <w:t>中略）</w:t>
      </w:r>
      <w:r w:rsidR="00EA4368" w:rsidRPr="009B495E">
        <w:rPr>
          <w:rFonts w:asciiTheme="minorEastAsia" w:hAnsiTheme="minorEastAsia" w:cs="ＭＳ Ｐゴシック" w:hint="eastAsia"/>
          <w:kern w:val="0"/>
          <w:sz w:val="24"/>
          <w:szCs w:val="24"/>
        </w:rPr>
        <w:t>から</w:t>
      </w:r>
      <w:r w:rsidR="002E576D" w:rsidRPr="009B495E">
        <w:rPr>
          <w:rFonts w:asciiTheme="minorEastAsia" w:hAnsiTheme="minorEastAsia" w:cs="ＭＳ Ｐゴシック" w:hint="eastAsia"/>
          <w:kern w:val="0"/>
          <w:sz w:val="24"/>
          <w:szCs w:val="24"/>
        </w:rPr>
        <w:t>８０，０００</w:t>
      </w:r>
      <w:r w:rsidR="00EA4368" w:rsidRPr="009B495E">
        <w:rPr>
          <w:rFonts w:asciiTheme="minorEastAsia" w:hAnsiTheme="minorEastAsia" w:cs="ＭＳ Ｐゴシック" w:hint="eastAsia"/>
          <w:kern w:val="0"/>
          <w:sz w:val="24"/>
          <w:szCs w:val="24"/>
        </w:rPr>
        <w:t>円を控除した額と</w:t>
      </w:r>
    </w:p>
    <w:p w14:paraId="3A63B040" w14:textId="77777777" w:rsidR="002E576D" w:rsidRPr="009B495E" w:rsidRDefault="00171B84" w:rsidP="00EA4368">
      <w:pPr>
        <w:widowControl/>
        <w:ind w:leftChars="100" w:left="210" w:firstLineChars="100" w:firstLine="240"/>
        <w:jc w:val="left"/>
        <w:rPr>
          <w:rFonts w:asciiTheme="minorEastAsia" w:hAnsiTheme="minorEastAsia" w:cs="ＭＳ Ｐゴシック"/>
          <w:kern w:val="0"/>
          <w:sz w:val="24"/>
          <w:szCs w:val="24"/>
        </w:rPr>
      </w:pPr>
      <w:r w:rsidRPr="009B495E">
        <w:rPr>
          <w:rFonts w:asciiTheme="minorEastAsia" w:hAnsiTheme="minorEastAsia" w:cs="ＭＳ Ｐゴシック" w:hint="eastAsia"/>
          <w:kern w:val="0"/>
          <w:sz w:val="24"/>
          <w:szCs w:val="24"/>
        </w:rPr>
        <w:t xml:space="preserve">　する。</w:t>
      </w:r>
    </w:p>
    <w:p w14:paraId="1D6D587A" w14:textId="77777777" w:rsidR="00D05836" w:rsidRPr="009B495E" w:rsidRDefault="002E576D" w:rsidP="00F02A87">
      <w:pPr>
        <w:ind w:leftChars="200" w:left="660" w:hangingChars="100" w:hanging="240"/>
        <w:rPr>
          <w:rFonts w:asciiTheme="minorEastAsia" w:hAnsiTheme="minorEastAsia" w:cs="ＭＳ Ｐゴシック"/>
          <w:kern w:val="0"/>
          <w:sz w:val="24"/>
          <w:szCs w:val="24"/>
        </w:rPr>
      </w:pPr>
      <w:r w:rsidRPr="009B495E">
        <w:rPr>
          <w:rFonts w:ascii="ＭＳ 明朝" w:eastAsia="ＭＳ 明朝" w:hAnsi="ＭＳ 明朝" w:cs="Times New Roman" w:hint="eastAsia"/>
          <w:sz w:val="24"/>
          <w:szCs w:val="24"/>
        </w:rPr>
        <w:t xml:space="preserve">２　</w:t>
      </w:r>
      <w:r w:rsidR="00EA4368" w:rsidRPr="009B495E">
        <w:rPr>
          <w:rFonts w:asciiTheme="minorEastAsia" w:hAnsiTheme="minorEastAsia" w:cs="ＭＳ Ｐゴシック" w:hint="eastAsia"/>
          <w:kern w:val="0"/>
          <w:sz w:val="24"/>
          <w:szCs w:val="24"/>
        </w:rPr>
        <w:t>次の各号に該当する者については、当該各号に掲げる額を前項の規</w:t>
      </w:r>
      <w:r w:rsidR="00DE092E" w:rsidRPr="009B495E">
        <w:rPr>
          <w:rFonts w:asciiTheme="minorEastAsia" w:hAnsiTheme="minorEastAsia" w:cs="ＭＳ Ｐゴシック" w:hint="eastAsia"/>
          <w:kern w:val="0"/>
          <w:sz w:val="24"/>
          <w:szCs w:val="24"/>
        </w:rPr>
        <w:t xml:space="preserve">　　　　　</w:t>
      </w:r>
      <w:r w:rsidR="00EA4368" w:rsidRPr="009B495E">
        <w:rPr>
          <w:rFonts w:asciiTheme="minorEastAsia" w:hAnsiTheme="minorEastAsia" w:cs="ＭＳ Ｐゴシック" w:hint="eastAsia"/>
          <w:kern w:val="0"/>
          <w:sz w:val="24"/>
          <w:szCs w:val="24"/>
        </w:rPr>
        <w:t>定によつて計算した額からそれぞれ控除するものとする。</w:t>
      </w:r>
    </w:p>
    <w:p w14:paraId="06E7EFE7" w14:textId="77777777" w:rsidR="00EA4368" w:rsidRPr="009B495E" w:rsidRDefault="00C109CC" w:rsidP="00D05836">
      <w:pPr>
        <w:widowControl/>
        <w:ind w:hanging="240"/>
        <w:jc w:val="left"/>
        <w:rPr>
          <w:rFonts w:asciiTheme="minorEastAsia" w:hAnsiTheme="minorEastAsia" w:cs="ＭＳ Ｐゴシック"/>
          <w:kern w:val="0"/>
          <w:sz w:val="24"/>
          <w:szCs w:val="24"/>
        </w:rPr>
      </w:pPr>
      <w:r w:rsidRPr="009B495E">
        <w:rPr>
          <w:rFonts w:asciiTheme="minorEastAsia" w:hAnsiTheme="minorEastAsia" w:cs="ＭＳ Ｐゴシック" w:hint="eastAsia"/>
          <w:bCs/>
          <w:kern w:val="0"/>
          <w:sz w:val="24"/>
          <w:szCs w:val="24"/>
        </w:rPr>
        <w:t xml:space="preserve">　</w:t>
      </w:r>
      <w:r w:rsidR="00DE092E" w:rsidRPr="009B495E">
        <w:rPr>
          <w:rFonts w:asciiTheme="minorEastAsia" w:hAnsiTheme="minorEastAsia" w:cs="ＭＳ Ｐゴシック" w:hint="eastAsia"/>
          <w:bCs/>
          <w:kern w:val="0"/>
          <w:sz w:val="24"/>
          <w:szCs w:val="24"/>
        </w:rPr>
        <w:t xml:space="preserve">　　　</w:t>
      </w:r>
      <w:r w:rsidR="00EA4368" w:rsidRPr="009B495E">
        <w:rPr>
          <w:rFonts w:asciiTheme="minorEastAsia" w:hAnsiTheme="minorEastAsia" w:cs="ＭＳ Ｐゴシック" w:hint="eastAsia"/>
          <w:bCs/>
          <w:kern w:val="0"/>
          <w:sz w:val="24"/>
          <w:szCs w:val="24"/>
        </w:rPr>
        <w:t>一</w:t>
      </w:r>
      <w:r w:rsidR="00EA4368" w:rsidRPr="009B495E">
        <w:rPr>
          <w:rFonts w:asciiTheme="minorEastAsia" w:hAnsiTheme="minorEastAsia" w:cs="ＭＳ Ｐゴシック" w:hint="eastAsia"/>
          <w:kern w:val="0"/>
          <w:sz w:val="24"/>
          <w:szCs w:val="24"/>
        </w:rPr>
        <w:t xml:space="preserve">　（略）</w:t>
      </w:r>
    </w:p>
    <w:p w14:paraId="0AEB3182" w14:textId="77777777" w:rsidR="00ED0CDD" w:rsidRPr="009B495E" w:rsidRDefault="00C109CC" w:rsidP="00EA4368">
      <w:pPr>
        <w:widowControl/>
        <w:ind w:hanging="240"/>
        <w:jc w:val="left"/>
        <w:rPr>
          <w:rFonts w:asciiTheme="minorEastAsia" w:hAnsiTheme="minorEastAsia" w:cs="ＭＳ Ｐゴシック"/>
          <w:kern w:val="0"/>
          <w:sz w:val="24"/>
          <w:szCs w:val="24"/>
        </w:rPr>
      </w:pPr>
      <w:r w:rsidRPr="009B495E">
        <w:rPr>
          <w:rFonts w:asciiTheme="minorEastAsia" w:hAnsiTheme="minorEastAsia" w:cs="ＭＳ Ｐゴシック" w:hint="eastAsia"/>
          <w:bCs/>
          <w:kern w:val="0"/>
          <w:sz w:val="24"/>
          <w:szCs w:val="24"/>
        </w:rPr>
        <w:t xml:space="preserve">　</w:t>
      </w:r>
      <w:r w:rsidR="00DE092E" w:rsidRPr="009B495E">
        <w:rPr>
          <w:rFonts w:asciiTheme="minorEastAsia" w:hAnsiTheme="minorEastAsia" w:cs="ＭＳ Ｐゴシック" w:hint="eastAsia"/>
          <w:bCs/>
          <w:kern w:val="0"/>
          <w:sz w:val="24"/>
          <w:szCs w:val="24"/>
        </w:rPr>
        <w:t xml:space="preserve">　　　</w:t>
      </w:r>
      <w:r w:rsidR="00EA4368" w:rsidRPr="009B495E">
        <w:rPr>
          <w:rFonts w:asciiTheme="minorEastAsia" w:hAnsiTheme="minorEastAsia" w:cs="ＭＳ Ｐゴシック" w:hint="eastAsia"/>
          <w:bCs/>
          <w:kern w:val="0"/>
          <w:sz w:val="24"/>
          <w:szCs w:val="24"/>
        </w:rPr>
        <w:t>二</w:t>
      </w:r>
      <w:r w:rsidR="00EA4368" w:rsidRPr="009B495E">
        <w:rPr>
          <w:rFonts w:asciiTheme="minorEastAsia" w:hAnsiTheme="minorEastAsia" w:cs="ＭＳ Ｐゴシック" w:hint="eastAsia"/>
          <w:kern w:val="0"/>
          <w:sz w:val="24"/>
          <w:szCs w:val="24"/>
        </w:rPr>
        <w:t xml:space="preserve">　前項に規定する道府県民税につき、地方税法第</w:t>
      </w:r>
      <w:r w:rsidR="00ED0CDD" w:rsidRPr="009B495E">
        <w:rPr>
          <w:rFonts w:asciiTheme="minorEastAsia" w:hAnsiTheme="minorEastAsia" w:cs="ＭＳ Ｐゴシック" w:hint="eastAsia"/>
          <w:kern w:val="0"/>
          <w:sz w:val="24"/>
          <w:szCs w:val="24"/>
        </w:rPr>
        <w:t>３４</w:t>
      </w:r>
      <w:r w:rsidR="00EA4368" w:rsidRPr="009B495E">
        <w:rPr>
          <w:rFonts w:asciiTheme="minorEastAsia" w:hAnsiTheme="minorEastAsia" w:cs="ＭＳ Ｐゴシック" w:hint="eastAsia"/>
          <w:kern w:val="0"/>
          <w:sz w:val="24"/>
          <w:szCs w:val="24"/>
        </w:rPr>
        <w:t>条第</w:t>
      </w:r>
      <w:r w:rsidR="00ED0CDD" w:rsidRPr="009B495E">
        <w:rPr>
          <w:rFonts w:asciiTheme="minorEastAsia" w:hAnsiTheme="minorEastAsia" w:cs="ＭＳ Ｐゴシック" w:hint="eastAsia"/>
          <w:kern w:val="0"/>
          <w:sz w:val="24"/>
          <w:szCs w:val="24"/>
        </w:rPr>
        <w:t>１</w:t>
      </w:r>
      <w:r w:rsidR="00EA4368" w:rsidRPr="009B495E">
        <w:rPr>
          <w:rFonts w:asciiTheme="minorEastAsia" w:hAnsiTheme="minorEastAsia" w:cs="ＭＳ Ｐゴシック" w:hint="eastAsia"/>
          <w:kern w:val="0"/>
          <w:sz w:val="24"/>
          <w:szCs w:val="24"/>
        </w:rPr>
        <w:t>項第</w:t>
      </w:r>
      <w:r w:rsidR="00ED0CDD" w:rsidRPr="009B495E">
        <w:rPr>
          <w:rFonts w:asciiTheme="minorEastAsia" w:hAnsiTheme="minorEastAsia" w:cs="ＭＳ Ｐゴシック" w:hint="eastAsia"/>
          <w:kern w:val="0"/>
          <w:sz w:val="24"/>
          <w:szCs w:val="24"/>
        </w:rPr>
        <w:t>６号</w:t>
      </w:r>
    </w:p>
    <w:p w14:paraId="7BD711BA" w14:textId="77777777" w:rsidR="00ED0CDD" w:rsidRPr="009B495E" w:rsidRDefault="00ED0CDD" w:rsidP="00EA4368">
      <w:pPr>
        <w:widowControl/>
        <w:ind w:hanging="240"/>
        <w:jc w:val="left"/>
        <w:rPr>
          <w:rFonts w:asciiTheme="minorEastAsia" w:hAnsiTheme="minorEastAsia" w:cs="ＭＳ Ｐゴシック"/>
          <w:kern w:val="0"/>
          <w:sz w:val="24"/>
          <w:szCs w:val="24"/>
        </w:rPr>
      </w:pPr>
      <w:r w:rsidRPr="009B495E">
        <w:rPr>
          <w:rFonts w:asciiTheme="minorEastAsia" w:hAnsiTheme="minorEastAsia" w:cs="ＭＳ Ｐゴシック" w:hint="eastAsia"/>
          <w:kern w:val="0"/>
          <w:sz w:val="24"/>
          <w:szCs w:val="24"/>
        </w:rPr>
        <w:t xml:space="preserve">　　　　　</w:t>
      </w:r>
      <w:r w:rsidR="00EA4368" w:rsidRPr="009B495E">
        <w:rPr>
          <w:rFonts w:asciiTheme="minorEastAsia" w:hAnsiTheme="minorEastAsia" w:cs="ＭＳ Ｐゴシック" w:hint="eastAsia"/>
          <w:kern w:val="0"/>
          <w:sz w:val="24"/>
          <w:szCs w:val="24"/>
        </w:rPr>
        <w:t>に規定する控除を受けた者については、その控除の対象となつた障害</w:t>
      </w:r>
    </w:p>
    <w:p w14:paraId="04D0140B" w14:textId="77777777" w:rsidR="00ED0CDD" w:rsidRPr="009B495E" w:rsidRDefault="00ED0CDD" w:rsidP="00EA4368">
      <w:pPr>
        <w:widowControl/>
        <w:ind w:hanging="240"/>
        <w:jc w:val="left"/>
        <w:rPr>
          <w:rFonts w:asciiTheme="minorEastAsia" w:hAnsiTheme="minorEastAsia" w:cs="ＭＳ Ｐゴシック"/>
          <w:kern w:val="0"/>
          <w:sz w:val="24"/>
          <w:szCs w:val="24"/>
        </w:rPr>
      </w:pPr>
      <w:r w:rsidRPr="009B495E">
        <w:rPr>
          <w:rFonts w:asciiTheme="minorEastAsia" w:hAnsiTheme="minorEastAsia" w:cs="ＭＳ Ｐゴシック" w:hint="eastAsia"/>
          <w:kern w:val="0"/>
          <w:sz w:val="24"/>
          <w:szCs w:val="24"/>
        </w:rPr>
        <w:t xml:space="preserve">　　　　　</w:t>
      </w:r>
      <w:r w:rsidR="00EA4368" w:rsidRPr="009B495E">
        <w:rPr>
          <w:rFonts w:asciiTheme="minorEastAsia" w:hAnsiTheme="minorEastAsia" w:cs="ＭＳ Ｐゴシック" w:hint="eastAsia"/>
          <w:kern w:val="0"/>
          <w:sz w:val="24"/>
          <w:szCs w:val="24"/>
        </w:rPr>
        <w:t>者一人につき</w:t>
      </w:r>
      <w:r w:rsidR="00DE092E" w:rsidRPr="009B495E">
        <w:rPr>
          <w:rFonts w:asciiTheme="minorEastAsia" w:hAnsiTheme="minorEastAsia" w:cs="ＭＳ Ｐゴシック" w:hint="eastAsia"/>
          <w:kern w:val="0"/>
          <w:sz w:val="24"/>
          <w:szCs w:val="24"/>
        </w:rPr>
        <w:t>２７０，０００</w:t>
      </w:r>
      <w:r w:rsidR="00EA4368" w:rsidRPr="009B495E">
        <w:rPr>
          <w:rFonts w:asciiTheme="minorEastAsia" w:hAnsiTheme="minorEastAsia" w:cs="ＭＳ Ｐゴシック" w:hint="eastAsia"/>
          <w:kern w:val="0"/>
          <w:sz w:val="24"/>
          <w:szCs w:val="24"/>
        </w:rPr>
        <w:t>円（当該障害者が同号に規定する特別障</w:t>
      </w:r>
    </w:p>
    <w:p w14:paraId="3D9DAD0F" w14:textId="77777777" w:rsidR="00ED0CDD" w:rsidRPr="009B495E" w:rsidRDefault="00ED0CDD" w:rsidP="00790B75">
      <w:pPr>
        <w:widowControl/>
        <w:ind w:hanging="240"/>
        <w:jc w:val="left"/>
        <w:rPr>
          <w:rFonts w:asciiTheme="minorEastAsia" w:hAnsiTheme="minorEastAsia" w:cs="ＭＳ Ｐゴシック"/>
          <w:kern w:val="0"/>
          <w:sz w:val="24"/>
          <w:szCs w:val="24"/>
        </w:rPr>
      </w:pPr>
      <w:r w:rsidRPr="009B495E">
        <w:rPr>
          <w:rFonts w:asciiTheme="minorEastAsia" w:hAnsiTheme="minorEastAsia" w:cs="ＭＳ Ｐゴシック" w:hint="eastAsia"/>
          <w:kern w:val="0"/>
          <w:sz w:val="24"/>
          <w:szCs w:val="24"/>
        </w:rPr>
        <w:t xml:space="preserve">　　　　　</w:t>
      </w:r>
      <w:r w:rsidR="00EA4368" w:rsidRPr="009B495E">
        <w:rPr>
          <w:rFonts w:asciiTheme="minorEastAsia" w:hAnsiTheme="minorEastAsia" w:cs="ＭＳ Ｐゴシック" w:hint="eastAsia"/>
          <w:kern w:val="0"/>
          <w:sz w:val="24"/>
          <w:szCs w:val="24"/>
        </w:rPr>
        <w:t>害</w:t>
      </w:r>
      <w:r w:rsidRPr="009B495E">
        <w:rPr>
          <w:rFonts w:asciiTheme="minorEastAsia" w:hAnsiTheme="minorEastAsia" w:cs="ＭＳ Ｐゴシック" w:hint="eastAsia"/>
          <w:kern w:val="0"/>
          <w:sz w:val="24"/>
          <w:szCs w:val="24"/>
        </w:rPr>
        <w:t>者</w:t>
      </w:r>
      <w:r w:rsidR="00EA4368" w:rsidRPr="009B495E">
        <w:rPr>
          <w:rFonts w:asciiTheme="minorEastAsia" w:hAnsiTheme="minorEastAsia" w:cs="ＭＳ Ｐゴシック" w:hint="eastAsia"/>
          <w:kern w:val="0"/>
          <w:sz w:val="24"/>
          <w:szCs w:val="24"/>
        </w:rPr>
        <w:t>であるときは、</w:t>
      </w:r>
      <w:r w:rsidR="00DE092E" w:rsidRPr="009B495E">
        <w:rPr>
          <w:rFonts w:asciiTheme="minorEastAsia" w:hAnsiTheme="minorEastAsia" w:cs="ＭＳ Ｐゴシック" w:hint="eastAsia"/>
          <w:kern w:val="0"/>
          <w:sz w:val="24"/>
          <w:szCs w:val="24"/>
        </w:rPr>
        <w:t>４００，０００</w:t>
      </w:r>
      <w:r w:rsidR="00EA4368" w:rsidRPr="009B495E">
        <w:rPr>
          <w:rFonts w:asciiTheme="minorEastAsia" w:hAnsiTheme="minorEastAsia" w:cs="ＭＳ Ｐゴシック" w:hint="eastAsia"/>
          <w:kern w:val="0"/>
          <w:sz w:val="24"/>
          <w:szCs w:val="24"/>
        </w:rPr>
        <w:t>円）</w:t>
      </w:r>
    </w:p>
    <w:p w14:paraId="6504E1BA" w14:textId="77777777" w:rsidR="00790B75" w:rsidRPr="009B495E" w:rsidRDefault="00ED0CDD" w:rsidP="00790B75">
      <w:pPr>
        <w:widowControl/>
        <w:ind w:hanging="240"/>
        <w:jc w:val="left"/>
        <w:rPr>
          <w:rFonts w:asciiTheme="minorEastAsia" w:hAnsiTheme="minorEastAsia" w:cs="ＭＳ Ｐゴシック"/>
          <w:bCs/>
          <w:kern w:val="0"/>
          <w:sz w:val="24"/>
          <w:szCs w:val="24"/>
        </w:rPr>
      </w:pPr>
      <w:r w:rsidRPr="009B495E">
        <w:rPr>
          <w:rFonts w:asciiTheme="minorEastAsia" w:hAnsiTheme="minorEastAsia" w:cs="ＭＳ Ｐゴシック" w:hint="eastAsia"/>
          <w:kern w:val="0"/>
          <w:sz w:val="24"/>
          <w:szCs w:val="24"/>
        </w:rPr>
        <w:t xml:space="preserve">　</w:t>
      </w:r>
      <w:r w:rsidR="00DE092E" w:rsidRPr="009B495E">
        <w:rPr>
          <w:rFonts w:asciiTheme="minorEastAsia" w:hAnsiTheme="minorEastAsia" w:cs="ＭＳ Ｐゴシック" w:hint="eastAsia"/>
          <w:bCs/>
          <w:kern w:val="0"/>
          <w:sz w:val="24"/>
          <w:szCs w:val="24"/>
        </w:rPr>
        <w:t xml:space="preserve">　　　</w:t>
      </w:r>
      <w:r w:rsidR="00EA4368" w:rsidRPr="009B495E">
        <w:rPr>
          <w:rFonts w:asciiTheme="minorEastAsia" w:hAnsiTheme="minorEastAsia" w:cs="ＭＳ Ｐゴシック" w:hint="eastAsia"/>
          <w:bCs/>
          <w:kern w:val="0"/>
          <w:sz w:val="24"/>
          <w:szCs w:val="24"/>
        </w:rPr>
        <w:t>三</w:t>
      </w:r>
      <w:r w:rsidR="002E576D" w:rsidRPr="009B495E">
        <w:rPr>
          <w:rFonts w:ascii="ＭＳ 明朝" w:eastAsia="ＭＳ 明朝" w:hAnsi="ＭＳ 明朝" w:cs="Times New Roman" w:hint="eastAsia"/>
          <w:sz w:val="24"/>
          <w:szCs w:val="24"/>
        </w:rPr>
        <w:t>－</w:t>
      </w:r>
      <w:r w:rsidR="00D05836" w:rsidRPr="009B495E">
        <w:rPr>
          <w:rFonts w:asciiTheme="minorEastAsia" w:hAnsiTheme="minorEastAsia" w:cs="ＭＳ Ｐゴシック" w:hint="eastAsia"/>
          <w:bCs/>
          <w:kern w:val="0"/>
          <w:sz w:val="24"/>
          <w:szCs w:val="24"/>
        </w:rPr>
        <w:t>五　（略）</w:t>
      </w:r>
    </w:p>
    <w:p w14:paraId="07548F24" w14:textId="77777777" w:rsidR="00790B75" w:rsidRPr="009B495E" w:rsidRDefault="00DE092E" w:rsidP="00790B75">
      <w:pPr>
        <w:widowControl/>
        <w:ind w:hanging="240"/>
        <w:jc w:val="left"/>
        <w:rPr>
          <w:rFonts w:asciiTheme="minorEastAsia" w:hAnsiTheme="minorEastAsia"/>
          <w:sz w:val="24"/>
          <w:szCs w:val="24"/>
        </w:rPr>
      </w:pPr>
      <w:r w:rsidRPr="009B495E">
        <w:rPr>
          <w:rFonts w:asciiTheme="minorEastAsia" w:hAnsiTheme="minorEastAsia" w:hint="eastAsia"/>
          <w:sz w:val="24"/>
          <w:szCs w:val="24"/>
        </w:rPr>
        <w:t xml:space="preserve">　</w:t>
      </w:r>
      <w:r w:rsidR="00790B75" w:rsidRPr="009B495E">
        <w:rPr>
          <w:rFonts w:asciiTheme="minorEastAsia" w:hAnsiTheme="minorEastAsia" w:hint="eastAsia"/>
          <w:sz w:val="24"/>
          <w:szCs w:val="24"/>
        </w:rPr>
        <w:t>（３）児童手当法</w:t>
      </w:r>
      <w:r w:rsidR="002E576D" w:rsidRPr="009B495E">
        <w:rPr>
          <w:rFonts w:asciiTheme="minorEastAsia" w:hAnsiTheme="minorEastAsia" w:hint="eastAsia"/>
          <w:sz w:val="24"/>
          <w:szCs w:val="24"/>
        </w:rPr>
        <w:t>（昭和４６年法律第７３</w:t>
      </w:r>
      <w:r w:rsidR="00ED0CDD" w:rsidRPr="009B495E">
        <w:rPr>
          <w:rFonts w:asciiTheme="minorEastAsia" w:hAnsiTheme="minorEastAsia" w:hint="eastAsia"/>
          <w:sz w:val="24"/>
          <w:szCs w:val="24"/>
        </w:rPr>
        <w:t>号</w:t>
      </w:r>
      <w:r w:rsidR="002E576D" w:rsidRPr="009B495E">
        <w:rPr>
          <w:rFonts w:asciiTheme="minorEastAsia" w:hAnsiTheme="minorEastAsia" w:hint="eastAsia"/>
          <w:sz w:val="24"/>
          <w:szCs w:val="24"/>
        </w:rPr>
        <w:t>）</w:t>
      </w:r>
    </w:p>
    <w:p w14:paraId="52040123" w14:textId="77777777" w:rsidR="00DE092E" w:rsidRPr="009B495E" w:rsidRDefault="00790B75" w:rsidP="00790B75">
      <w:pPr>
        <w:widowControl/>
        <w:ind w:hanging="240"/>
        <w:jc w:val="left"/>
        <w:rPr>
          <w:sz w:val="24"/>
          <w:szCs w:val="24"/>
        </w:rPr>
      </w:pPr>
      <w:r w:rsidRPr="009B495E">
        <w:rPr>
          <w:rFonts w:asciiTheme="minorEastAsia" w:hAnsiTheme="minorEastAsia" w:hint="eastAsia"/>
          <w:sz w:val="24"/>
          <w:szCs w:val="24"/>
        </w:rPr>
        <w:t xml:space="preserve">　</w:t>
      </w:r>
      <w:r w:rsidR="00DE092E" w:rsidRPr="009B495E">
        <w:rPr>
          <w:rFonts w:asciiTheme="minorEastAsia" w:hAnsiTheme="minorEastAsia" w:hint="eastAsia"/>
          <w:sz w:val="24"/>
          <w:szCs w:val="24"/>
        </w:rPr>
        <w:t xml:space="preserve">　</w:t>
      </w:r>
      <w:r w:rsidRPr="009B495E">
        <w:rPr>
          <w:rFonts w:asciiTheme="minorEastAsia" w:hAnsiTheme="minorEastAsia" w:hint="eastAsia"/>
          <w:sz w:val="24"/>
          <w:szCs w:val="24"/>
        </w:rPr>
        <w:t xml:space="preserve">　第１条　</w:t>
      </w:r>
      <w:r w:rsidRPr="009B495E">
        <w:rPr>
          <w:rFonts w:hint="eastAsia"/>
          <w:sz w:val="24"/>
          <w:szCs w:val="24"/>
        </w:rPr>
        <w:t>この法律は、子ども・子育て支援法（</w:t>
      </w:r>
      <w:r w:rsidR="003D67FD" w:rsidRPr="009B495E">
        <w:rPr>
          <w:rFonts w:hint="eastAsia"/>
          <w:sz w:val="24"/>
          <w:szCs w:val="24"/>
        </w:rPr>
        <w:t>中略</w:t>
      </w:r>
      <w:r w:rsidRPr="009B495E">
        <w:rPr>
          <w:rFonts w:hint="eastAsia"/>
          <w:sz w:val="24"/>
          <w:szCs w:val="24"/>
        </w:rPr>
        <w:t>）第</w:t>
      </w:r>
      <w:r w:rsidR="00C109CC" w:rsidRPr="009B495E">
        <w:rPr>
          <w:rFonts w:hint="eastAsia"/>
          <w:sz w:val="24"/>
          <w:szCs w:val="24"/>
        </w:rPr>
        <w:t>７</w:t>
      </w:r>
      <w:r w:rsidRPr="009B495E">
        <w:rPr>
          <w:rFonts w:hint="eastAsia"/>
          <w:sz w:val="24"/>
          <w:szCs w:val="24"/>
        </w:rPr>
        <w:t>条第</w:t>
      </w:r>
      <w:r w:rsidR="00C109CC" w:rsidRPr="009B495E">
        <w:rPr>
          <w:rFonts w:hint="eastAsia"/>
          <w:sz w:val="24"/>
          <w:szCs w:val="24"/>
        </w:rPr>
        <w:t>１</w:t>
      </w:r>
      <w:r w:rsidRPr="009B495E">
        <w:rPr>
          <w:rFonts w:hint="eastAsia"/>
          <w:sz w:val="24"/>
          <w:szCs w:val="24"/>
        </w:rPr>
        <w:t>項に規定</w:t>
      </w:r>
      <w:r w:rsidR="00DE092E" w:rsidRPr="009B495E">
        <w:rPr>
          <w:rFonts w:hint="eastAsia"/>
          <w:sz w:val="24"/>
          <w:szCs w:val="24"/>
        </w:rPr>
        <w:t xml:space="preserve">　</w:t>
      </w:r>
    </w:p>
    <w:p w14:paraId="7EAC8A3B" w14:textId="77777777" w:rsidR="00DE092E" w:rsidRPr="009B495E" w:rsidRDefault="00DE092E" w:rsidP="00790B75">
      <w:pPr>
        <w:widowControl/>
        <w:ind w:hanging="240"/>
        <w:jc w:val="left"/>
        <w:rPr>
          <w:sz w:val="24"/>
          <w:szCs w:val="24"/>
        </w:rPr>
      </w:pPr>
      <w:r w:rsidRPr="009B495E">
        <w:rPr>
          <w:rFonts w:hint="eastAsia"/>
          <w:sz w:val="24"/>
          <w:szCs w:val="24"/>
        </w:rPr>
        <w:t xml:space="preserve">　　　　</w:t>
      </w:r>
      <w:r w:rsidR="00790B75" w:rsidRPr="009B495E">
        <w:rPr>
          <w:rFonts w:hint="eastAsia"/>
          <w:sz w:val="24"/>
          <w:szCs w:val="24"/>
        </w:rPr>
        <w:t>する子ども・子育て支援の適切な実施を図るため、父母その他の保護者</w:t>
      </w:r>
    </w:p>
    <w:p w14:paraId="3C3FF690" w14:textId="77777777" w:rsidR="00DE092E" w:rsidRPr="009B495E" w:rsidRDefault="00DE092E" w:rsidP="00790B75">
      <w:pPr>
        <w:widowControl/>
        <w:ind w:hanging="240"/>
        <w:jc w:val="left"/>
        <w:rPr>
          <w:sz w:val="24"/>
          <w:szCs w:val="24"/>
        </w:rPr>
      </w:pPr>
      <w:r w:rsidRPr="009B495E">
        <w:rPr>
          <w:rFonts w:hint="eastAsia"/>
          <w:sz w:val="24"/>
          <w:szCs w:val="24"/>
        </w:rPr>
        <w:t xml:space="preserve">　　　　</w:t>
      </w:r>
      <w:r w:rsidR="00790B75" w:rsidRPr="009B495E">
        <w:rPr>
          <w:rFonts w:hint="eastAsia"/>
          <w:sz w:val="24"/>
          <w:szCs w:val="24"/>
        </w:rPr>
        <w:t>が子育てについての第一義的責任を有するという基本的認識の下に、児</w:t>
      </w:r>
    </w:p>
    <w:p w14:paraId="7CE2D956" w14:textId="77777777" w:rsidR="00DE092E" w:rsidRPr="009B495E" w:rsidRDefault="00DE092E" w:rsidP="00790B75">
      <w:pPr>
        <w:widowControl/>
        <w:ind w:hanging="240"/>
        <w:jc w:val="left"/>
        <w:rPr>
          <w:sz w:val="24"/>
          <w:szCs w:val="24"/>
        </w:rPr>
      </w:pPr>
      <w:r w:rsidRPr="009B495E">
        <w:rPr>
          <w:rFonts w:hint="eastAsia"/>
          <w:sz w:val="24"/>
          <w:szCs w:val="24"/>
        </w:rPr>
        <w:t xml:space="preserve">　　　　</w:t>
      </w:r>
      <w:r w:rsidR="00790B75" w:rsidRPr="009B495E">
        <w:rPr>
          <w:rFonts w:hint="eastAsia"/>
          <w:sz w:val="24"/>
          <w:szCs w:val="24"/>
        </w:rPr>
        <w:t>童を養</w:t>
      </w:r>
      <w:r w:rsidRPr="009B495E">
        <w:rPr>
          <w:rFonts w:hint="eastAsia"/>
          <w:sz w:val="24"/>
          <w:szCs w:val="24"/>
        </w:rPr>
        <w:t>育</w:t>
      </w:r>
      <w:r w:rsidR="00790B75" w:rsidRPr="009B495E">
        <w:rPr>
          <w:rFonts w:hint="eastAsia"/>
          <w:sz w:val="24"/>
          <w:szCs w:val="24"/>
        </w:rPr>
        <w:t>している者に児童手当を支給することにより、家庭等における</w:t>
      </w:r>
    </w:p>
    <w:p w14:paraId="25B8AF15" w14:textId="77777777" w:rsidR="00DE092E" w:rsidRPr="009B495E" w:rsidRDefault="00DE092E" w:rsidP="00790B75">
      <w:pPr>
        <w:widowControl/>
        <w:ind w:hanging="240"/>
        <w:jc w:val="left"/>
        <w:rPr>
          <w:sz w:val="24"/>
          <w:szCs w:val="24"/>
        </w:rPr>
      </w:pPr>
      <w:r w:rsidRPr="009B495E">
        <w:rPr>
          <w:rFonts w:hint="eastAsia"/>
          <w:sz w:val="24"/>
          <w:szCs w:val="24"/>
        </w:rPr>
        <w:lastRenderedPageBreak/>
        <w:t xml:space="preserve">　　　　</w:t>
      </w:r>
      <w:r w:rsidR="00790B75" w:rsidRPr="009B495E">
        <w:rPr>
          <w:rFonts w:hint="eastAsia"/>
          <w:sz w:val="24"/>
          <w:szCs w:val="24"/>
        </w:rPr>
        <w:t>生活の安定に寄与するとともに、次代の社会を担う児童の健やかな成長</w:t>
      </w:r>
    </w:p>
    <w:p w14:paraId="39216F67" w14:textId="77777777" w:rsidR="0028371F" w:rsidRPr="009B495E" w:rsidRDefault="00DE092E" w:rsidP="00790B75">
      <w:pPr>
        <w:widowControl/>
        <w:ind w:hanging="240"/>
        <w:jc w:val="left"/>
      </w:pPr>
      <w:r w:rsidRPr="009B495E">
        <w:rPr>
          <w:rFonts w:hint="eastAsia"/>
          <w:sz w:val="24"/>
          <w:szCs w:val="24"/>
        </w:rPr>
        <w:t xml:space="preserve">　　　　</w:t>
      </w:r>
      <w:r w:rsidR="00790B75" w:rsidRPr="009B495E">
        <w:rPr>
          <w:rFonts w:hint="eastAsia"/>
          <w:sz w:val="24"/>
          <w:szCs w:val="24"/>
        </w:rPr>
        <w:t>に資することを目的とする</w:t>
      </w:r>
      <w:r w:rsidR="00790B75" w:rsidRPr="009B495E">
        <w:rPr>
          <w:rFonts w:hint="eastAsia"/>
        </w:rPr>
        <w:t>。</w:t>
      </w:r>
    </w:p>
    <w:p w14:paraId="52BB93CA" w14:textId="77777777" w:rsidR="0028371F" w:rsidRPr="009B495E" w:rsidRDefault="0028371F" w:rsidP="0028371F">
      <w:pPr>
        <w:ind w:leftChars="200" w:left="660" w:hangingChars="100" w:hanging="240"/>
        <w:rPr>
          <w:rFonts w:ascii="ＭＳ 明朝" w:hAnsi="ＭＳ 明朝"/>
          <w:sz w:val="24"/>
          <w:szCs w:val="24"/>
        </w:rPr>
      </w:pPr>
      <w:r w:rsidRPr="009B495E">
        <w:rPr>
          <w:rFonts w:ascii="ＭＳ 明朝" w:hAnsi="ＭＳ 明朝" w:hint="eastAsia"/>
          <w:sz w:val="24"/>
          <w:szCs w:val="24"/>
        </w:rPr>
        <w:t>第４条　児童手当は、次の各号のいずれかに該当する者に支給する。</w:t>
      </w:r>
    </w:p>
    <w:p w14:paraId="01219044" w14:textId="77777777" w:rsidR="0028371F" w:rsidRPr="009B495E" w:rsidRDefault="0028371F" w:rsidP="0028371F">
      <w:pPr>
        <w:ind w:leftChars="300" w:left="870" w:hangingChars="100" w:hanging="240"/>
        <w:rPr>
          <w:rFonts w:ascii="ＭＳ 明朝" w:hAnsi="ＭＳ 明朝"/>
          <w:sz w:val="24"/>
          <w:szCs w:val="24"/>
        </w:rPr>
      </w:pPr>
      <w:r w:rsidRPr="009B495E">
        <w:rPr>
          <w:rFonts w:ascii="ＭＳ 明朝" w:hAnsi="ＭＳ 明朝" w:hint="eastAsia"/>
          <w:sz w:val="24"/>
          <w:szCs w:val="24"/>
        </w:rPr>
        <w:t>一　次のイ又はロに掲げる児童（以下「支給要件児童」という。）を監護し、かつ、これと生計を同じくするその父又は母（中略）であつて、日本国内に住所（中略）を有するもの</w:t>
      </w:r>
    </w:p>
    <w:p w14:paraId="7FA8390C" w14:textId="77777777" w:rsidR="0028371F" w:rsidRPr="009B495E" w:rsidRDefault="0028371F" w:rsidP="0028371F">
      <w:pPr>
        <w:ind w:leftChars="200" w:left="1140" w:hangingChars="300" w:hanging="720"/>
        <w:rPr>
          <w:rFonts w:ascii="ＭＳ 明朝" w:hAnsi="ＭＳ 明朝"/>
          <w:sz w:val="24"/>
          <w:szCs w:val="24"/>
        </w:rPr>
      </w:pPr>
      <w:r w:rsidRPr="009B495E">
        <w:rPr>
          <w:rFonts w:ascii="ＭＳ 明朝" w:hAnsi="ＭＳ 明朝" w:hint="eastAsia"/>
          <w:sz w:val="24"/>
          <w:szCs w:val="24"/>
        </w:rPr>
        <w:t xml:space="preserve">　　イ　１５歳に達する日以後の最初の３月３１日までの間にある児童（</w:t>
      </w:r>
      <w:r w:rsidR="00A23792" w:rsidRPr="009B495E">
        <w:rPr>
          <w:rFonts w:hint="eastAsia"/>
          <w:sz w:val="24"/>
          <w:szCs w:val="24"/>
        </w:rPr>
        <w:t>施設入所等児童を除く。以下この章及び附則第</w:t>
      </w:r>
      <w:r w:rsidR="00F02A87" w:rsidRPr="009B495E">
        <w:rPr>
          <w:rFonts w:hint="eastAsia"/>
          <w:sz w:val="24"/>
          <w:szCs w:val="24"/>
        </w:rPr>
        <w:t>２</w:t>
      </w:r>
      <w:r w:rsidR="00A23792" w:rsidRPr="009B495E">
        <w:rPr>
          <w:rFonts w:hint="eastAsia"/>
          <w:sz w:val="24"/>
          <w:szCs w:val="24"/>
        </w:rPr>
        <w:t>条第</w:t>
      </w:r>
      <w:r w:rsidR="00F02A87" w:rsidRPr="009B495E">
        <w:rPr>
          <w:rFonts w:hint="eastAsia"/>
          <w:sz w:val="24"/>
          <w:szCs w:val="24"/>
        </w:rPr>
        <w:t>２</w:t>
      </w:r>
      <w:r w:rsidR="00A23792" w:rsidRPr="009B495E">
        <w:rPr>
          <w:rFonts w:hint="eastAsia"/>
          <w:sz w:val="24"/>
          <w:szCs w:val="24"/>
        </w:rPr>
        <w:t>項において「中学校修了前の児童」という。）</w:t>
      </w:r>
    </w:p>
    <w:p w14:paraId="73A171FA" w14:textId="77777777" w:rsidR="00F02A87" w:rsidRPr="009B495E" w:rsidRDefault="0028371F" w:rsidP="00ED0CDD">
      <w:pPr>
        <w:ind w:leftChars="400" w:left="1080" w:hangingChars="100" w:hanging="240"/>
        <w:rPr>
          <w:rFonts w:ascii="ＭＳ 明朝" w:hAnsi="ＭＳ 明朝"/>
          <w:sz w:val="24"/>
          <w:szCs w:val="24"/>
        </w:rPr>
      </w:pPr>
      <w:r w:rsidRPr="009B495E">
        <w:rPr>
          <w:rFonts w:ascii="ＭＳ 明朝" w:hAnsi="ＭＳ 明朝" w:hint="eastAsia"/>
          <w:sz w:val="24"/>
          <w:szCs w:val="24"/>
        </w:rPr>
        <w:t>ロ</w:t>
      </w:r>
      <w:r w:rsidR="00A23792" w:rsidRPr="009B495E">
        <w:rPr>
          <w:rFonts w:ascii="ＭＳ 明朝" w:hAnsi="ＭＳ 明朝" w:hint="eastAsia"/>
          <w:sz w:val="24"/>
          <w:szCs w:val="24"/>
        </w:rPr>
        <w:t>（</w:t>
      </w:r>
      <w:r w:rsidRPr="009B495E">
        <w:rPr>
          <w:rFonts w:ascii="ＭＳ 明朝" w:hAnsi="ＭＳ 明朝" w:hint="eastAsia"/>
          <w:sz w:val="24"/>
          <w:szCs w:val="24"/>
        </w:rPr>
        <w:t>略）</w:t>
      </w:r>
    </w:p>
    <w:p w14:paraId="139E6980" w14:textId="77777777" w:rsidR="00F02A87" w:rsidRPr="009B495E" w:rsidRDefault="00F02A87" w:rsidP="00ED0CDD">
      <w:pPr>
        <w:ind w:leftChars="200" w:left="660" w:hangingChars="100" w:hanging="240"/>
        <w:rPr>
          <w:rFonts w:ascii="ＭＳ 明朝" w:hAnsi="ＭＳ 明朝"/>
          <w:sz w:val="24"/>
          <w:szCs w:val="24"/>
        </w:rPr>
      </w:pPr>
      <w:r w:rsidRPr="009B495E">
        <w:rPr>
          <w:rFonts w:ascii="ＭＳ 明朝" w:hAnsi="ＭＳ 明朝" w:hint="eastAsia"/>
          <w:sz w:val="24"/>
          <w:szCs w:val="24"/>
        </w:rPr>
        <w:t xml:space="preserve">　二－四　（略）</w:t>
      </w:r>
    </w:p>
    <w:p w14:paraId="3F4219B5" w14:textId="77777777" w:rsidR="00F02A87" w:rsidRPr="009B495E" w:rsidRDefault="00F02A87" w:rsidP="00ED0CDD">
      <w:pPr>
        <w:ind w:leftChars="200" w:left="660" w:hangingChars="100" w:hanging="240"/>
        <w:rPr>
          <w:rFonts w:ascii="ＭＳ 明朝" w:hAnsi="ＭＳ 明朝"/>
          <w:sz w:val="24"/>
          <w:szCs w:val="24"/>
        </w:rPr>
      </w:pPr>
      <w:r w:rsidRPr="009B495E">
        <w:rPr>
          <w:rFonts w:ascii="ＭＳ 明朝" w:hAnsi="ＭＳ 明朝" w:hint="eastAsia"/>
          <w:sz w:val="24"/>
          <w:szCs w:val="24"/>
        </w:rPr>
        <w:t>２－４（略）</w:t>
      </w:r>
    </w:p>
    <w:p w14:paraId="65E11629" w14:textId="77777777" w:rsidR="00401ED0" w:rsidRPr="009B495E" w:rsidRDefault="00ED0CDD" w:rsidP="00ED0CDD">
      <w:pPr>
        <w:ind w:leftChars="200" w:left="660" w:hangingChars="100" w:hanging="240"/>
        <w:rPr>
          <w:rFonts w:asciiTheme="minorEastAsia" w:hAnsiTheme="minorEastAsia"/>
          <w:sz w:val="24"/>
          <w:szCs w:val="24"/>
        </w:rPr>
      </w:pPr>
      <w:r w:rsidRPr="009B495E">
        <w:rPr>
          <w:rFonts w:ascii="ＭＳ 明朝" w:hAnsi="ＭＳ 明朝" w:hint="eastAsia"/>
          <w:sz w:val="24"/>
          <w:szCs w:val="24"/>
        </w:rPr>
        <w:t>第</w:t>
      </w:r>
      <w:r w:rsidR="00124332" w:rsidRPr="009B495E">
        <w:rPr>
          <w:rFonts w:asciiTheme="minorEastAsia" w:hAnsiTheme="minorEastAsia" w:hint="eastAsia"/>
          <w:bCs/>
          <w:sz w:val="24"/>
          <w:szCs w:val="24"/>
        </w:rPr>
        <w:t>５条</w:t>
      </w:r>
      <w:r w:rsidR="00124332" w:rsidRPr="009B495E">
        <w:rPr>
          <w:rFonts w:asciiTheme="minorEastAsia" w:hAnsiTheme="minorEastAsia" w:hint="eastAsia"/>
          <w:sz w:val="24"/>
          <w:szCs w:val="24"/>
        </w:rPr>
        <w:t xml:space="preserve">　児童手当（</w:t>
      </w:r>
      <w:r w:rsidR="00601AF3" w:rsidRPr="009B495E">
        <w:rPr>
          <w:rFonts w:asciiTheme="minorEastAsia" w:hAnsiTheme="minorEastAsia" w:hint="eastAsia"/>
          <w:sz w:val="24"/>
          <w:szCs w:val="24"/>
        </w:rPr>
        <w:t>中略</w:t>
      </w:r>
      <w:r w:rsidR="00124332" w:rsidRPr="009B495E">
        <w:rPr>
          <w:rFonts w:asciiTheme="minorEastAsia" w:hAnsiTheme="minorEastAsia" w:hint="eastAsia"/>
          <w:sz w:val="24"/>
          <w:szCs w:val="24"/>
        </w:rPr>
        <w:t>）は、前条第</w:t>
      </w:r>
      <w:r w:rsidR="0028371F" w:rsidRPr="009B495E">
        <w:rPr>
          <w:rFonts w:asciiTheme="minorEastAsia" w:hAnsiTheme="minorEastAsia" w:hint="eastAsia"/>
          <w:sz w:val="24"/>
          <w:szCs w:val="24"/>
        </w:rPr>
        <w:t>１</w:t>
      </w:r>
      <w:r w:rsidR="00124332" w:rsidRPr="009B495E">
        <w:rPr>
          <w:rFonts w:asciiTheme="minorEastAsia" w:hAnsiTheme="minorEastAsia" w:hint="eastAsia"/>
          <w:sz w:val="24"/>
          <w:szCs w:val="24"/>
        </w:rPr>
        <w:t>項第</w:t>
      </w:r>
      <w:r w:rsidR="0028371F" w:rsidRPr="009B495E">
        <w:rPr>
          <w:rFonts w:asciiTheme="minorEastAsia" w:hAnsiTheme="minorEastAsia" w:hint="eastAsia"/>
          <w:sz w:val="24"/>
          <w:szCs w:val="24"/>
        </w:rPr>
        <w:t>１</w:t>
      </w:r>
      <w:r w:rsidR="00124332" w:rsidRPr="009B495E">
        <w:rPr>
          <w:rFonts w:asciiTheme="minorEastAsia" w:hAnsiTheme="minorEastAsia" w:hint="eastAsia"/>
          <w:sz w:val="24"/>
          <w:szCs w:val="24"/>
        </w:rPr>
        <w:t>号</w:t>
      </w:r>
      <w:r w:rsidR="0028371F" w:rsidRPr="009B495E">
        <w:rPr>
          <w:rFonts w:asciiTheme="minorEastAsia" w:hAnsiTheme="minorEastAsia" w:hint="eastAsia"/>
          <w:sz w:val="24"/>
          <w:szCs w:val="24"/>
        </w:rPr>
        <w:t>（中略）</w:t>
      </w:r>
      <w:r w:rsidR="00124332" w:rsidRPr="009B495E">
        <w:rPr>
          <w:rFonts w:asciiTheme="minorEastAsia" w:hAnsiTheme="minorEastAsia" w:hint="eastAsia"/>
          <w:sz w:val="24"/>
          <w:szCs w:val="24"/>
        </w:rPr>
        <w:t>に該当する者の前</w:t>
      </w:r>
      <w:r w:rsidR="0028371F" w:rsidRPr="009B495E">
        <w:rPr>
          <w:rFonts w:asciiTheme="minorEastAsia" w:hAnsiTheme="minorEastAsia" w:hint="eastAsia"/>
          <w:sz w:val="24"/>
          <w:szCs w:val="24"/>
        </w:rPr>
        <w:t xml:space="preserve">　　　</w:t>
      </w:r>
      <w:r w:rsidR="00124332" w:rsidRPr="009B495E">
        <w:rPr>
          <w:rFonts w:asciiTheme="minorEastAsia" w:hAnsiTheme="minorEastAsia" w:hint="eastAsia"/>
          <w:sz w:val="24"/>
          <w:szCs w:val="24"/>
        </w:rPr>
        <w:t>年の所得（</w:t>
      </w:r>
      <w:r w:rsidR="00601AF3" w:rsidRPr="009B495E">
        <w:rPr>
          <w:rFonts w:asciiTheme="minorEastAsia" w:hAnsiTheme="minorEastAsia" w:hint="eastAsia"/>
          <w:sz w:val="24"/>
          <w:szCs w:val="24"/>
        </w:rPr>
        <w:t>中略</w:t>
      </w:r>
      <w:r w:rsidR="00124332" w:rsidRPr="009B495E">
        <w:rPr>
          <w:rFonts w:asciiTheme="minorEastAsia" w:hAnsiTheme="minorEastAsia" w:hint="eastAsia"/>
          <w:sz w:val="24"/>
          <w:szCs w:val="24"/>
        </w:rPr>
        <w:t>）が、その者の所得税法（</w:t>
      </w:r>
      <w:r w:rsidR="00601AF3" w:rsidRPr="009B495E">
        <w:rPr>
          <w:rFonts w:asciiTheme="minorEastAsia" w:hAnsiTheme="minorEastAsia" w:hint="eastAsia"/>
          <w:sz w:val="24"/>
          <w:szCs w:val="24"/>
        </w:rPr>
        <w:t>中略</w:t>
      </w:r>
      <w:r w:rsidR="00124332" w:rsidRPr="009B495E">
        <w:rPr>
          <w:rFonts w:asciiTheme="minorEastAsia" w:hAnsiTheme="minorEastAsia" w:hint="eastAsia"/>
          <w:sz w:val="24"/>
          <w:szCs w:val="24"/>
        </w:rPr>
        <w:t>）に規定する同一生計配偶</w:t>
      </w:r>
      <w:r w:rsidR="0028371F" w:rsidRPr="009B495E">
        <w:rPr>
          <w:rFonts w:asciiTheme="minorEastAsia" w:hAnsiTheme="minorEastAsia" w:hint="eastAsia"/>
          <w:sz w:val="24"/>
          <w:szCs w:val="24"/>
        </w:rPr>
        <w:t xml:space="preserve">　　　</w:t>
      </w:r>
      <w:r w:rsidR="00601AF3" w:rsidRPr="009B495E">
        <w:rPr>
          <w:rFonts w:asciiTheme="minorEastAsia" w:hAnsiTheme="minorEastAsia" w:hint="eastAsia"/>
          <w:sz w:val="24"/>
          <w:szCs w:val="24"/>
        </w:rPr>
        <w:t>（中略）</w:t>
      </w:r>
      <w:r w:rsidR="00124332" w:rsidRPr="009B495E">
        <w:rPr>
          <w:rFonts w:asciiTheme="minorEastAsia" w:hAnsiTheme="minorEastAsia" w:hint="eastAsia"/>
          <w:sz w:val="24"/>
          <w:szCs w:val="24"/>
        </w:rPr>
        <w:t>が前年の</w:t>
      </w:r>
      <w:r w:rsidR="00601AF3" w:rsidRPr="009B495E">
        <w:rPr>
          <w:rFonts w:asciiTheme="minorEastAsia" w:hAnsiTheme="minorEastAsia" w:hint="eastAsia"/>
          <w:sz w:val="24"/>
          <w:szCs w:val="24"/>
        </w:rPr>
        <w:t>１２</w:t>
      </w:r>
      <w:r w:rsidR="00124332" w:rsidRPr="009B495E">
        <w:rPr>
          <w:rFonts w:asciiTheme="minorEastAsia" w:hAnsiTheme="minorEastAsia" w:hint="eastAsia"/>
          <w:sz w:val="24"/>
          <w:szCs w:val="24"/>
        </w:rPr>
        <w:t>月</w:t>
      </w:r>
      <w:r w:rsidR="00601AF3" w:rsidRPr="009B495E">
        <w:rPr>
          <w:rFonts w:asciiTheme="minorEastAsia" w:hAnsiTheme="minorEastAsia" w:hint="eastAsia"/>
          <w:sz w:val="24"/>
          <w:szCs w:val="24"/>
        </w:rPr>
        <w:t>３１</w:t>
      </w:r>
      <w:r w:rsidR="00124332" w:rsidRPr="009B495E">
        <w:rPr>
          <w:rFonts w:asciiTheme="minorEastAsia" w:hAnsiTheme="minorEastAsia" w:hint="eastAsia"/>
          <w:sz w:val="24"/>
          <w:szCs w:val="24"/>
        </w:rPr>
        <w:t>日において生計を維持したものの有無及び数</w:t>
      </w:r>
      <w:r w:rsidR="00601AF3" w:rsidRPr="009B495E">
        <w:rPr>
          <w:rFonts w:asciiTheme="minorEastAsia" w:hAnsiTheme="minorEastAsia" w:hint="eastAsia"/>
          <w:sz w:val="24"/>
          <w:szCs w:val="24"/>
        </w:rPr>
        <w:t xml:space="preserve">　　　</w:t>
      </w:r>
      <w:r w:rsidR="00124332" w:rsidRPr="009B495E">
        <w:rPr>
          <w:rFonts w:asciiTheme="minorEastAsia" w:hAnsiTheme="minorEastAsia" w:hint="eastAsia"/>
          <w:sz w:val="24"/>
          <w:szCs w:val="24"/>
        </w:rPr>
        <w:t>に応じて、</w:t>
      </w:r>
      <w:r w:rsidR="00B30E43" w:rsidRPr="009B495E">
        <w:rPr>
          <w:rFonts w:asciiTheme="minorEastAsia" w:hAnsiTheme="minorEastAsia" w:hint="eastAsia"/>
          <w:sz w:val="24"/>
          <w:szCs w:val="24"/>
        </w:rPr>
        <w:t>施令</w:t>
      </w:r>
      <w:r w:rsidR="00124332" w:rsidRPr="009B495E">
        <w:rPr>
          <w:rFonts w:asciiTheme="minorEastAsia" w:hAnsiTheme="minorEastAsia" w:hint="eastAsia"/>
          <w:sz w:val="24"/>
          <w:szCs w:val="24"/>
        </w:rPr>
        <w:t>で定める額以上であるときは、支給しない。</w:t>
      </w:r>
      <w:r w:rsidR="00601AF3" w:rsidRPr="009B495E">
        <w:rPr>
          <w:rFonts w:asciiTheme="minorEastAsia" w:hAnsiTheme="minorEastAsia" w:hint="eastAsia"/>
          <w:sz w:val="24"/>
          <w:szCs w:val="24"/>
        </w:rPr>
        <w:t>（後略）</w:t>
      </w:r>
    </w:p>
    <w:p w14:paraId="071C01D5" w14:textId="77777777" w:rsidR="00601AF3" w:rsidRPr="009B495E" w:rsidRDefault="00DA3D98" w:rsidP="00DA3D98">
      <w:pPr>
        <w:widowControl/>
        <w:jc w:val="left"/>
        <w:rPr>
          <w:rFonts w:asciiTheme="minorEastAsia" w:hAnsiTheme="minorEastAsia" w:cs="ＭＳ Ｐゴシック"/>
          <w:kern w:val="0"/>
          <w:sz w:val="24"/>
          <w:szCs w:val="24"/>
        </w:rPr>
      </w:pPr>
      <w:r w:rsidRPr="009B495E">
        <w:rPr>
          <w:rFonts w:asciiTheme="minorEastAsia" w:hAnsiTheme="minorEastAsia" w:cs="ＭＳ Ｐゴシック" w:hint="eastAsia"/>
          <w:kern w:val="0"/>
          <w:sz w:val="24"/>
          <w:szCs w:val="24"/>
        </w:rPr>
        <w:t xml:space="preserve">　　２　（略）</w:t>
      </w:r>
    </w:p>
    <w:p w14:paraId="587F012C" w14:textId="77777777" w:rsidR="00DA3D98" w:rsidRPr="009B495E" w:rsidRDefault="00DA3D98" w:rsidP="00124332">
      <w:pPr>
        <w:widowControl/>
        <w:jc w:val="left"/>
        <w:rPr>
          <w:rFonts w:asciiTheme="minorEastAsia" w:hAnsiTheme="minorEastAsia" w:cs="ＭＳ Ｐゴシック"/>
          <w:kern w:val="0"/>
          <w:sz w:val="24"/>
          <w:szCs w:val="24"/>
        </w:rPr>
      </w:pPr>
    </w:p>
    <w:p w14:paraId="1B5CE90D" w14:textId="77777777" w:rsidR="00124332" w:rsidRPr="009B495E" w:rsidRDefault="000971CA" w:rsidP="00124332">
      <w:pPr>
        <w:widowControl/>
        <w:jc w:val="left"/>
        <w:rPr>
          <w:rFonts w:asciiTheme="minorEastAsia" w:hAnsiTheme="minorEastAsia" w:cs="ＭＳ Ｐゴシック"/>
          <w:kern w:val="0"/>
          <w:sz w:val="24"/>
          <w:szCs w:val="24"/>
        </w:rPr>
      </w:pPr>
      <w:r w:rsidRPr="009B495E">
        <w:rPr>
          <w:rFonts w:asciiTheme="minorEastAsia" w:hAnsiTheme="minorEastAsia" w:cs="ＭＳ Ｐゴシック" w:hint="eastAsia"/>
          <w:kern w:val="0"/>
          <w:sz w:val="24"/>
          <w:szCs w:val="24"/>
        </w:rPr>
        <w:t xml:space="preserve">　</w:t>
      </w:r>
      <w:r w:rsidR="00DE092E" w:rsidRPr="009B495E">
        <w:rPr>
          <w:rFonts w:asciiTheme="minorEastAsia" w:hAnsiTheme="minorEastAsia" w:cs="ＭＳ Ｐゴシック" w:hint="eastAsia"/>
          <w:kern w:val="0"/>
          <w:sz w:val="24"/>
          <w:szCs w:val="24"/>
        </w:rPr>
        <w:t xml:space="preserve">　</w:t>
      </w:r>
      <w:r w:rsidR="00124332" w:rsidRPr="009B495E">
        <w:rPr>
          <w:rFonts w:asciiTheme="minorEastAsia" w:hAnsiTheme="minorEastAsia" w:cs="ＭＳ Ｐゴシック" w:hint="eastAsia"/>
          <w:kern w:val="0"/>
          <w:sz w:val="24"/>
          <w:szCs w:val="24"/>
        </w:rPr>
        <w:t>附　則</w:t>
      </w:r>
    </w:p>
    <w:p w14:paraId="5665590F" w14:textId="77777777" w:rsidR="00124332" w:rsidRPr="009B495E" w:rsidRDefault="00601AF3" w:rsidP="00601AF3">
      <w:pPr>
        <w:widowControl/>
        <w:ind w:hanging="240"/>
        <w:jc w:val="left"/>
        <w:rPr>
          <w:rFonts w:asciiTheme="minorEastAsia" w:hAnsiTheme="minorEastAsia" w:cs="ＭＳ Ｐゴシック"/>
          <w:bCs/>
          <w:kern w:val="0"/>
          <w:sz w:val="24"/>
          <w:szCs w:val="24"/>
        </w:rPr>
      </w:pPr>
      <w:r w:rsidRPr="009B495E">
        <w:rPr>
          <w:rFonts w:asciiTheme="minorEastAsia" w:hAnsiTheme="minorEastAsia" w:cs="ＭＳ Ｐゴシック" w:hint="eastAsia"/>
          <w:bCs/>
          <w:kern w:val="0"/>
          <w:sz w:val="24"/>
          <w:szCs w:val="24"/>
        </w:rPr>
        <w:t xml:space="preserve">　　</w:t>
      </w:r>
      <w:r w:rsidR="000971CA" w:rsidRPr="009B495E">
        <w:rPr>
          <w:rFonts w:asciiTheme="minorEastAsia" w:hAnsiTheme="minorEastAsia" w:cs="ＭＳ Ｐゴシック" w:hint="eastAsia"/>
          <w:bCs/>
          <w:kern w:val="0"/>
          <w:sz w:val="24"/>
          <w:szCs w:val="24"/>
        </w:rPr>
        <w:t xml:space="preserve">　</w:t>
      </w:r>
      <w:r w:rsidR="00124332" w:rsidRPr="009B495E">
        <w:rPr>
          <w:rFonts w:asciiTheme="minorEastAsia" w:hAnsiTheme="minorEastAsia" w:cs="ＭＳ Ｐゴシック" w:hint="eastAsia"/>
          <w:bCs/>
          <w:kern w:val="0"/>
          <w:sz w:val="24"/>
          <w:szCs w:val="24"/>
        </w:rPr>
        <w:t>第</w:t>
      </w:r>
      <w:r w:rsidRPr="009B495E">
        <w:rPr>
          <w:rFonts w:asciiTheme="minorEastAsia" w:hAnsiTheme="minorEastAsia" w:cs="ＭＳ Ｐゴシック" w:hint="eastAsia"/>
          <w:bCs/>
          <w:kern w:val="0"/>
          <w:sz w:val="24"/>
          <w:szCs w:val="24"/>
        </w:rPr>
        <w:t>１</w:t>
      </w:r>
      <w:r w:rsidR="00124332" w:rsidRPr="009B495E">
        <w:rPr>
          <w:rFonts w:asciiTheme="minorEastAsia" w:hAnsiTheme="minorEastAsia" w:cs="ＭＳ Ｐゴシック" w:hint="eastAsia"/>
          <w:bCs/>
          <w:kern w:val="0"/>
          <w:sz w:val="24"/>
          <w:szCs w:val="24"/>
        </w:rPr>
        <w:t>条</w:t>
      </w:r>
      <w:r w:rsidR="00124332" w:rsidRPr="009B495E">
        <w:rPr>
          <w:rFonts w:asciiTheme="minorEastAsia" w:hAnsiTheme="minorEastAsia" w:cs="ＭＳ Ｐゴシック" w:hint="eastAsia"/>
          <w:kern w:val="0"/>
          <w:sz w:val="24"/>
          <w:szCs w:val="24"/>
        </w:rPr>
        <w:t xml:space="preserve">　</w:t>
      </w:r>
      <w:r w:rsidRPr="009B495E">
        <w:rPr>
          <w:rFonts w:asciiTheme="minorEastAsia" w:hAnsiTheme="minorEastAsia" w:cs="ＭＳ Ｐゴシック" w:hint="eastAsia"/>
          <w:kern w:val="0"/>
          <w:sz w:val="24"/>
          <w:szCs w:val="24"/>
        </w:rPr>
        <w:t>（略）</w:t>
      </w:r>
    </w:p>
    <w:p w14:paraId="09167D47" w14:textId="77777777" w:rsidR="000971CA" w:rsidRPr="009B495E" w:rsidRDefault="00601AF3" w:rsidP="00124332">
      <w:pPr>
        <w:widowControl/>
        <w:ind w:hanging="240"/>
        <w:jc w:val="left"/>
        <w:rPr>
          <w:rFonts w:asciiTheme="minorEastAsia" w:hAnsiTheme="minorEastAsia" w:cs="ＭＳ Ｐゴシック"/>
          <w:kern w:val="0"/>
          <w:sz w:val="24"/>
          <w:szCs w:val="24"/>
        </w:rPr>
      </w:pPr>
      <w:r w:rsidRPr="009B495E">
        <w:rPr>
          <w:rFonts w:asciiTheme="minorEastAsia" w:hAnsiTheme="minorEastAsia" w:cs="ＭＳ Ｐゴシック" w:hint="eastAsia"/>
          <w:bCs/>
          <w:kern w:val="0"/>
          <w:sz w:val="24"/>
          <w:szCs w:val="24"/>
        </w:rPr>
        <w:t xml:space="preserve">　　</w:t>
      </w:r>
      <w:r w:rsidR="000971CA" w:rsidRPr="009B495E">
        <w:rPr>
          <w:rFonts w:asciiTheme="minorEastAsia" w:hAnsiTheme="minorEastAsia" w:cs="ＭＳ Ｐゴシック" w:hint="eastAsia"/>
          <w:bCs/>
          <w:kern w:val="0"/>
          <w:sz w:val="24"/>
          <w:szCs w:val="24"/>
        </w:rPr>
        <w:t xml:space="preserve">　</w:t>
      </w:r>
      <w:r w:rsidR="00124332" w:rsidRPr="009B495E">
        <w:rPr>
          <w:rFonts w:asciiTheme="minorEastAsia" w:hAnsiTheme="minorEastAsia" w:cs="ＭＳ Ｐゴシック" w:hint="eastAsia"/>
          <w:bCs/>
          <w:kern w:val="0"/>
          <w:sz w:val="24"/>
          <w:szCs w:val="24"/>
        </w:rPr>
        <w:t>第</w:t>
      </w:r>
      <w:r w:rsidRPr="009B495E">
        <w:rPr>
          <w:rFonts w:asciiTheme="minorEastAsia" w:hAnsiTheme="minorEastAsia" w:cs="ＭＳ Ｐゴシック" w:hint="eastAsia"/>
          <w:bCs/>
          <w:kern w:val="0"/>
          <w:sz w:val="24"/>
          <w:szCs w:val="24"/>
        </w:rPr>
        <w:t>２</w:t>
      </w:r>
      <w:r w:rsidR="00124332" w:rsidRPr="009B495E">
        <w:rPr>
          <w:rFonts w:asciiTheme="minorEastAsia" w:hAnsiTheme="minorEastAsia" w:cs="ＭＳ Ｐゴシック" w:hint="eastAsia"/>
          <w:bCs/>
          <w:kern w:val="0"/>
          <w:sz w:val="24"/>
          <w:szCs w:val="24"/>
        </w:rPr>
        <w:t>条</w:t>
      </w:r>
      <w:r w:rsidR="00124332" w:rsidRPr="009B495E">
        <w:rPr>
          <w:rFonts w:asciiTheme="minorEastAsia" w:hAnsiTheme="minorEastAsia" w:cs="ＭＳ Ｐゴシック" w:hint="eastAsia"/>
          <w:kern w:val="0"/>
          <w:sz w:val="24"/>
          <w:szCs w:val="24"/>
        </w:rPr>
        <w:t xml:space="preserve">　当分の間、第</w:t>
      </w:r>
      <w:r w:rsidRPr="009B495E">
        <w:rPr>
          <w:rFonts w:asciiTheme="minorEastAsia" w:hAnsiTheme="minorEastAsia" w:cs="ＭＳ Ｐゴシック" w:hint="eastAsia"/>
          <w:kern w:val="0"/>
          <w:sz w:val="24"/>
          <w:szCs w:val="24"/>
        </w:rPr>
        <w:t>４</w:t>
      </w:r>
      <w:r w:rsidR="00124332" w:rsidRPr="009B495E">
        <w:rPr>
          <w:rFonts w:asciiTheme="minorEastAsia" w:hAnsiTheme="minorEastAsia" w:cs="ＭＳ Ｐゴシック" w:hint="eastAsia"/>
          <w:kern w:val="0"/>
          <w:sz w:val="24"/>
          <w:szCs w:val="24"/>
        </w:rPr>
        <w:t>条に規定する要件に該当する者（第</w:t>
      </w:r>
      <w:r w:rsidR="0028371F" w:rsidRPr="009B495E">
        <w:rPr>
          <w:rFonts w:asciiTheme="minorEastAsia" w:hAnsiTheme="minorEastAsia" w:cs="ＭＳ Ｐゴシック" w:hint="eastAsia"/>
          <w:kern w:val="0"/>
          <w:sz w:val="24"/>
          <w:szCs w:val="24"/>
        </w:rPr>
        <w:t>５</w:t>
      </w:r>
      <w:r w:rsidR="00124332" w:rsidRPr="009B495E">
        <w:rPr>
          <w:rFonts w:asciiTheme="minorEastAsia" w:hAnsiTheme="minorEastAsia" w:cs="ＭＳ Ｐゴシック" w:hint="eastAsia"/>
          <w:kern w:val="0"/>
          <w:sz w:val="24"/>
          <w:szCs w:val="24"/>
        </w:rPr>
        <w:t>条第</w:t>
      </w:r>
      <w:r w:rsidR="0028371F" w:rsidRPr="009B495E">
        <w:rPr>
          <w:rFonts w:asciiTheme="minorEastAsia" w:hAnsiTheme="minorEastAsia" w:cs="ＭＳ Ｐゴシック" w:hint="eastAsia"/>
          <w:kern w:val="0"/>
          <w:sz w:val="24"/>
          <w:szCs w:val="24"/>
        </w:rPr>
        <w:t>１</w:t>
      </w:r>
      <w:r w:rsidR="00124332" w:rsidRPr="009B495E">
        <w:rPr>
          <w:rFonts w:asciiTheme="minorEastAsia" w:hAnsiTheme="minorEastAsia" w:cs="ＭＳ Ｐゴシック" w:hint="eastAsia"/>
          <w:kern w:val="0"/>
          <w:sz w:val="24"/>
          <w:szCs w:val="24"/>
        </w:rPr>
        <w:t>項の</w:t>
      </w:r>
    </w:p>
    <w:p w14:paraId="3ED0C4B1" w14:textId="77777777" w:rsidR="000971CA" w:rsidRPr="009B495E" w:rsidRDefault="000971CA" w:rsidP="00124332">
      <w:pPr>
        <w:widowControl/>
        <w:ind w:hanging="240"/>
        <w:jc w:val="left"/>
        <w:rPr>
          <w:rFonts w:asciiTheme="minorEastAsia" w:hAnsiTheme="minorEastAsia" w:cs="ＭＳ Ｐゴシック"/>
          <w:kern w:val="0"/>
          <w:sz w:val="24"/>
          <w:szCs w:val="24"/>
        </w:rPr>
      </w:pPr>
      <w:r w:rsidRPr="009B495E">
        <w:rPr>
          <w:rFonts w:asciiTheme="minorEastAsia" w:hAnsiTheme="minorEastAsia" w:cs="ＭＳ Ｐゴシック" w:hint="eastAsia"/>
          <w:kern w:val="0"/>
          <w:sz w:val="24"/>
          <w:szCs w:val="24"/>
        </w:rPr>
        <w:t xml:space="preserve">　　　　</w:t>
      </w:r>
      <w:r w:rsidR="00124332" w:rsidRPr="009B495E">
        <w:rPr>
          <w:rFonts w:asciiTheme="minorEastAsia" w:hAnsiTheme="minorEastAsia" w:cs="ＭＳ Ｐゴシック" w:hint="eastAsia"/>
          <w:kern w:val="0"/>
          <w:sz w:val="24"/>
          <w:szCs w:val="24"/>
        </w:rPr>
        <w:t>規定により児童手当が支給されない者に限る。）に対し、国庫、都道府</w:t>
      </w:r>
    </w:p>
    <w:p w14:paraId="6A16811B" w14:textId="77777777" w:rsidR="00124332" w:rsidRPr="009B495E" w:rsidRDefault="000971CA" w:rsidP="00124332">
      <w:pPr>
        <w:widowControl/>
        <w:ind w:hanging="240"/>
        <w:jc w:val="left"/>
        <w:rPr>
          <w:rFonts w:asciiTheme="minorEastAsia" w:hAnsiTheme="minorEastAsia" w:cs="ＭＳ Ｐゴシック"/>
          <w:kern w:val="0"/>
          <w:sz w:val="24"/>
          <w:szCs w:val="24"/>
        </w:rPr>
      </w:pPr>
      <w:r w:rsidRPr="009B495E">
        <w:rPr>
          <w:rFonts w:asciiTheme="minorEastAsia" w:hAnsiTheme="minorEastAsia" w:cs="ＭＳ Ｐゴシック" w:hint="eastAsia"/>
          <w:kern w:val="0"/>
          <w:sz w:val="24"/>
          <w:szCs w:val="24"/>
        </w:rPr>
        <w:t xml:space="preserve">　　　　</w:t>
      </w:r>
      <w:r w:rsidR="00124332" w:rsidRPr="009B495E">
        <w:rPr>
          <w:rFonts w:asciiTheme="minorEastAsia" w:hAnsiTheme="minorEastAsia" w:cs="ＭＳ Ｐゴシック" w:hint="eastAsia"/>
          <w:kern w:val="0"/>
          <w:sz w:val="24"/>
          <w:szCs w:val="24"/>
        </w:rPr>
        <w:t>県及び市町村</w:t>
      </w:r>
      <w:r w:rsidR="00601AF3" w:rsidRPr="009B495E">
        <w:rPr>
          <w:rFonts w:asciiTheme="minorEastAsia" w:hAnsiTheme="minorEastAsia" w:cs="ＭＳ Ｐゴシック" w:hint="eastAsia"/>
          <w:kern w:val="0"/>
          <w:sz w:val="24"/>
          <w:szCs w:val="24"/>
        </w:rPr>
        <w:t>（中略）</w:t>
      </w:r>
      <w:r w:rsidR="00124332" w:rsidRPr="009B495E">
        <w:rPr>
          <w:rFonts w:asciiTheme="minorEastAsia" w:hAnsiTheme="minorEastAsia" w:cs="ＭＳ Ｐゴシック" w:hint="eastAsia"/>
          <w:kern w:val="0"/>
          <w:sz w:val="24"/>
          <w:szCs w:val="24"/>
        </w:rPr>
        <w:t>の負担による給付を行う。</w:t>
      </w:r>
      <w:r w:rsidR="00601AF3" w:rsidRPr="009B495E">
        <w:rPr>
          <w:rFonts w:asciiTheme="minorEastAsia" w:hAnsiTheme="minorEastAsia" w:cs="ＭＳ Ｐゴシック" w:hint="eastAsia"/>
          <w:kern w:val="0"/>
          <w:sz w:val="24"/>
          <w:szCs w:val="24"/>
        </w:rPr>
        <w:t>（</w:t>
      </w:r>
      <w:r w:rsidR="0028371F" w:rsidRPr="009B495E">
        <w:rPr>
          <w:rFonts w:asciiTheme="minorEastAsia" w:hAnsiTheme="minorEastAsia" w:cs="ＭＳ Ｐゴシック" w:hint="eastAsia"/>
          <w:kern w:val="0"/>
          <w:sz w:val="24"/>
          <w:szCs w:val="24"/>
        </w:rPr>
        <w:t>中</w:t>
      </w:r>
      <w:r w:rsidR="00601AF3" w:rsidRPr="009B495E">
        <w:rPr>
          <w:rFonts w:asciiTheme="minorEastAsia" w:hAnsiTheme="minorEastAsia" w:cs="ＭＳ Ｐゴシック" w:hint="eastAsia"/>
          <w:kern w:val="0"/>
          <w:sz w:val="24"/>
          <w:szCs w:val="24"/>
        </w:rPr>
        <w:t>略）</w:t>
      </w:r>
    </w:p>
    <w:p w14:paraId="7C63DB98" w14:textId="77777777" w:rsidR="000971CA" w:rsidRPr="009B495E" w:rsidRDefault="00601AF3" w:rsidP="00D05836">
      <w:pPr>
        <w:widowControl/>
        <w:ind w:hanging="240"/>
        <w:jc w:val="left"/>
        <w:rPr>
          <w:sz w:val="24"/>
          <w:szCs w:val="24"/>
        </w:rPr>
      </w:pPr>
      <w:r w:rsidRPr="009B495E">
        <w:rPr>
          <w:rFonts w:hint="eastAsia"/>
          <w:b/>
          <w:bCs/>
        </w:rPr>
        <w:t xml:space="preserve">　　</w:t>
      </w:r>
      <w:r w:rsidR="000971CA" w:rsidRPr="009B495E">
        <w:rPr>
          <w:rFonts w:hint="eastAsia"/>
          <w:b/>
          <w:bCs/>
        </w:rPr>
        <w:t xml:space="preserve">　</w:t>
      </w:r>
      <w:r w:rsidRPr="009B495E">
        <w:rPr>
          <w:rFonts w:hint="eastAsia"/>
          <w:bCs/>
          <w:sz w:val="24"/>
          <w:szCs w:val="24"/>
        </w:rPr>
        <w:t>２</w:t>
      </w:r>
      <w:r w:rsidRPr="009B495E">
        <w:rPr>
          <w:rFonts w:hint="eastAsia"/>
          <w:sz w:val="24"/>
          <w:szCs w:val="24"/>
        </w:rPr>
        <w:t xml:space="preserve">　前項の給付は、月を単位として支給するものとし、その額は、１月</w:t>
      </w:r>
    </w:p>
    <w:p w14:paraId="1DEC60EA" w14:textId="77777777" w:rsidR="00124332" w:rsidRPr="009B495E" w:rsidRDefault="000971CA" w:rsidP="00D05836">
      <w:pPr>
        <w:widowControl/>
        <w:ind w:hanging="240"/>
        <w:jc w:val="left"/>
        <w:rPr>
          <w:sz w:val="24"/>
          <w:szCs w:val="24"/>
        </w:rPr>
      </w:pPr>
      <w:r w:rsidRPr="009B495E">
        <w:rPr>
          <w:rFonts w:hint="eastAsia"/>
          <w:sz w:val="24"/>
          <w:szCs w:val="24"/>
        </w:rPr>
        <w:t xml:space="preserve">　　　　</w:t>
      </w:r>
      <w:r w:rsidR="00601AF3" w:rsidRPr="009B495E">
        <w:rPr>
          <w:rFonts w:hint="eastAsia"/>
          <w:sz w:val="24"/>
          <w:szCs w:val="24"/>
        </w:rPr>
        <w:t>に</w:t>
      </w:r>
      <w:r w:rsidRPr="009B495E">
        <w:rPr>
          <w:rFonts w:hint="eastAsia"/>
          <w:sz w:val="24"/>
          <w:szCs w:val="24"/>
        </w:rPr>
        <w:t>つ</w:t>
      </w:r>
      <w:r w:rsidR="00601AF3" w:rsidRPr="009B495E">
        <w:rPr>
          <w:rFonts w:hint="eastAsia"/>
          <w:sz w:val="24"/>
          <w:szCs w:val="24"/>
        </w:rPr>
        <w:t>き、５，０００円（中略）とする。</w:t>
      </w:r>
    </w:p>
    <w:p w14:paraId="104EACE1" w14:textId="77777777" w:rsidR="00601AF3" w:rsidRPr="009B495E" w:rsidRDefault="00A23792" w:rsidP="00D05836">
      <w:pPr>
        <w:widowControl/>
        <w:ind w:hanging="240"/>
        <w:jc w:val="left"/>
        <w:rPr>
          <w:rFonts w:asciiTheme="minorEastAsia" w:hAnsiTheme="minorEastAsia"/>
          <w:sz w:val="24"/>
          <w:szCs w:val="24"/>
        </w:rPr>
      </w:pPr>
      <w:r w:rsidRPr="009B495E">
        <w:rPr>
          <w:rFonts w:asciiTheme="minorEastAsia" w:hAnsiTheme="minorEastAsia" w:hint="eastAsia"/>
          <w:sz w:val="24"/>
          <w:szCs w:val="24"/>
        </w:rPr>
        <w:t xml:space="preserve">　　 ３－７（略）</w:t>
      </w:r>
    </w:p>
    <w:p w14:paraId="354AEC3C" w14:textId="77777777" w:rsidR="00A23792" w:rsidRPr="009B495E" w:rsidRDefault="00A23792" w:rsidP="00D05836">
      <w:pPr>
        <w:widowControl/>
        <w:ind w:hanging="240"/>
        <w:jc w:val="left"/>
        <w:rPr>
          <w:rFonts w:asciiTheme="minorEastAsia" w:hAnsiTheme="minorEastAsia"/>
          <w:sz w:val="24"/>
          <w:szCs w:val="24"/>
        </w:rPr>
      </w:pPr>
    </w:p>
    <w:p w14:paraId="165591FE" w14:textId="77777777" w:rsidR="00696BBF" w:rsidRPr="009B495E" w:rsidRDefault="00696BBF" w:rsidP="00696BBF">
      <w:pPr>
        <w:rPr>
          <w:rFonts w:asciiTheme="minorEastAsia" w:hAnsiTheme="minorEastAsia"/>
          <w:sz w:val="24"/>
          <w:szCs w:val="24"/>
        </w:rPr>
      </w:pPr>
      <w:r w:rsidRPr="009B495E">
        <w:rPr>
          <w:rFonts w:asciiTheme="minorEastAsia" w:hAnsiTheme="minorEastAsia" w:hint="eastAsia"/>
          <w:sz w:val="24"/>
          <w:szCs w:val="24"/>
        </w:rPr>
        <w:t>２　認定した事実</w:t>
      </w:r>
    </w:p>
    <w:p w14:paraId="6BCE68BB" w14:textId="77777777" w:rsidR="00145089" w:rsidRPr="009B495E" w:rsidRDefault="00580656" w:rsidP="00145089">
      <w:pPr>
        <w:ind w:left="240" w:hangingChars="100" w:hanging="240"/>
        <w:rPr>
          <w:rFonts w:asciiTheme="minorEastAsia" w:hAnsiTheme="minorEastAsia"/>
          <w:sz w:val="24"/>
          <w:szCs w:val="24"/>
        </w:rPr>
      </w:pPr>
      <w:r w:rsidRPr="009B495E">
        <w:rPr>
          <w:rFonts w:asciiTheme="minorEastAsia" w:hAnsiTheme="minorEastAsia" w:hint="eastAsia"/>
          <w:sz w:val="24"/>
          <w:szCs w:val="24"/>
        </w:rPr>
        <w:t xml:space="preserve">　　審査庁から提出された諮問書の添付書類（事件記録</w:t>
      </w:r>
      <w:r w:rsidR="00145089" w:rsidRPr="009B495E">
        <w:rPr>
          <w:rFonts w:asciiTheme="minorEastAsia" w:hAnsiTheme="minorEastAsia" w:hint="eastAsia"/>
          <w:sz w:val="24"/>
          <w:szCs w:val="24"/>
        </w:rPr>
        <w:t>）によれば、以下の事実が認められる。</w:t>
      </w:r>
    </w:p>
    <w:p w14:paraId="6894B542" w14:textId="4AADC602" w:rsidR="00341132" w:rsidRPr="009B495E" w:rsidRDefault="0035001F" w:rsidP="000D1DA2">
      <w:pPr>
        <w:ind w:leftChars="-1" w:left="478" w:hangingChars="200" w:hanging="480"/>
        <w:rPr>
          <w:rFonts w:asciiTheme="minorEastAsia" w:hAnsiTheme="minorEastAsia"/>
          <w:sz w:val="24"/>
          <w:szCs w:val="24"/>
        </w:rPr>
      </w:pPr>
      <w:r w:rsidRPr="009B495E">
        <w:rPr>
          <w:rFonts w:asciiTheme="minorEastAsia" w:hAnsiTheme="minorEastAsia"/>
          <w:sz w:val="24"/>
          <w:szCs w:val="24"/>
        </w:rPr>
        <w:t>（１）</w:t>
      </w:r>
      <w:r w:rsidR="00341132" w:rsidRPr="009B495E">
        <w:rPr>
          <w:rFonts w:asciiTheme="minorEastAsia" w:hAnsiTheme="minorEastAsia" w:hint="eastAsia"/>
          <w:sz w:val="24"/>
          <w:szCs w:val="24"/>
        </w:rPr>
        <w:t>平成</w:t>
      </w:r>
      <w:r w:rsidR="00D05836" w:rsidRPr="009B495E">
        <w:rPr>
          <w:rFonts w:asciiTheme="minorEastAsia" w:hAnsiTheme="minorEastAsia" w:hint="eastAsia"/>
          <w:sz w:val="24"/>
          <w:szCs w:val="24"/>
        </w:rPr>
        <w:t>２９</w:t>
      </w:r>
      <w:r w:rsidR="00341132" w:rsidRPr="009B495E">
        <w:rPr>
          <w:rFonts w:asciiTheme="minorEastAsia" w:hAnsiTheme="minorEastAsia" w:hint="eastAsia"/>
          <w:sz w:val="24"/>
          <w:szCs w:val="24"/>
        </w:rPr>
        <w:t>年４月</w:t>
      </w:r>
      <w:r w:rsidR="00D05836" w:rsidRPr="009B495E">
        <w:rPr>
          <w:rFonts w:asciiTheme="minorEastAsia" w:hAnsiTheme="minorEastAsia" w:hint="eastAsia"/>
          <w:sz w:val="24"/>
          <w:szCs w:val="24"/>
        </w:rPr>
        <w:t>１４</w:t>
      </w:r>
      <w:r w:rsidR="00341132" w:rsidRPr="009B495E">
        <w:rPr>
          <w:rFonts w:asciiTheme="minorEastAsia" w:hAnsiTheme="minorEastAsia" w:hint="eastAsia"/>
          <w:sz w:val="24"/>
          <w:szCs w:val="24"/>
        </w:rPr>
        <w:t>日付けで、審査請求人は、</w:t>
      </w:r>
      <w:r w:rsidR="00145E18" w:rsidRPr="00145E18">
        <w:rPr>
          <w:rFonts w:asciiTheme="minorEastAsia" w:hAnsiTheme="minorEastAsia" w:hint="eastAsia"/>
          <w:sz w:val="24"/>
          <w:szCs w:val="24"/>
        </w:rPr>
        <w:t>○○</w:t>
      </w:r>
      <w:r w:rsidR="00D05836" w:rsidRPr="009B495E">
        <w:rPr>
          <w:rFonts w:asciiTheme="minorEastAsia" w:hAnsiTheme="minorEastAsia" w:hint="eastAsia"/>
          <w:sz w:val="24"/>
          <w:szCs w:val="24"/>
        </w:rPr>
        <w:t>市</w:t>
      </w:r>
      <w:r w:rsidR="00451750" w:rsidRPr="009B495E">
        <w:rPr>
          <w:rFonts w:asciiTheme="minorEastAsia" w:hAnsiTheme="minorEastAsia" w:hint="eastAsia"/>
          <w:sz w:val="24"/>
          <w:szCs w:val="24"/>
        </w:rPr>
        <w:t>に対して、</w:t>
      </w:r>
      <w:r w:rsidR="00341132" w:rsidRPr="009B495E">
        <w:rPr>
          <w:rFonts w:asciiTheme="minorEastAsia" w:hAnsiTheme="minorEastAsia" w:hint="eastAsia"/>
          <w:sz w:val="24"/>
          <w:szCs w:val="24"/>
        </w:rPr>
        <w:t>特別児童扶養手当認定請求</w:t>
      </w:r>
      <w:r w:rsidR="00064318" w:rsidRPr="009B495E">
        <w:rPr>
          <w:rFonts w:asciiTheme="minorEastAsia" w:hAnsiTheme="minorEastAsia" w:hint="eastAsia"/>
          <w:sz w:val="24"/>
          <w:szCs w:val="24"/>
        </w:rPr>
        <w:t>書を提出し</w:t>
      </w:r>
      <w:r w:rsidR="00374D22" w:rsidRPr="009B495E">
        <w:rPr>
          <w:rFonts w:asciiTheme="minorEastAsia" w:hAnsiTheme="minorEastAsia" w:hint="eastAsia"/>
          <w:sz w:val="24"/>
          <w:szCs w:val="24"/>
        </w:rPr>
        <w:t>た。同月２５日、</w:t>
      </w:r>
      <w:r w:rsidR="00064318" w:rsidRPr="009B495E">
        <w:rPr>
          <w:rFonts w:asciiTheme="minorEastAsia" w:hAnsiTheme="minorEastAsia" w:hint="eastAsia"/>
          <w:sz w:val="24"/>
          <w:szCs w:val="24"/>
        </w:rPr>
        <w:t>処分庁は</w:t>
      </w:r>
      <w:r w:rsidR="00374D22" w:rsidRPr="009B495E">
        <w:rPr>
          <w:rFonts w:asciiTheme="minorEastAsia" w:hAnsiTheme="minorEastAsia" w:hint="eastAsia"/>
          <w:sz w:val="24"/>
          <w:szCs w:val="24"/>
        </w:rPr>
        <w:t>、当該請求書を</w:t>
      </w:r>
      <w:r w:rsidR="00064318" w:rsidRPr="009B495E">
        <w:rPr>
          <w:rFonts w:asciiTheme="minorEastAsia" w:hAnsiTheme="minorEastAsia" w:hint="eastAsia"/>
          <w:sz w:val="24"/>
          <w:szCs w:val="24"/>
        </w:rPr>
        <w:t>収受し</w:t>
      </w:r>
      <w:r w:rsidR="00374D22" w:rsidRPr="009B495E">
        <w:rPr>
          <w:rFonts w:asciiTheme="minorEastAsia" w:hAnsiTheme="minorEastAsia" w:hint="eastAsia"/>
          <w:sz w:val="24"/>
          <w:szCs w:val="24"/>
        </w:rPr>
        <w:t>、</w:t>
      </w:r>
      <w:r w:rsidR="00064318" w:rsidRPr="009B495E">
        <w:rPr>
          <w:rFonts w:asciiTheme="minorEastAsia" w:hAnsiTheme="minorEastAsia" w:hint="eastAsia"/>
          <w:sz w:val="24"/>
          <w:szCs w:val="24"/>
        </w:rPr>
        <w:t>翌月より認定</w:t>
      </w:r>
      <w:r w:rsidR="00374D22" w:rsidRPr="009B495E">
        <w:rPr>
          <w:rFonts w:asciiTheme="minorEastAsia" w:hAnsiTheme="minorEastAsia" w:hint="eastAsia"/>
          <w:sz w:val="24"/>
          <w:szCs w:val="24"/>
        </w:rPr>
        <w:t>し</w:t>
      </w:r>
      <w:r w:rsidR="00064318" w:rsidRPr="009B495E">
        <w:rPr>
          <w:rFonts w:asciiTheme="minorEastAsia" w:hAnsiTheme="minorEastAsia" w:hint="eastAsia"/>
          <w:sz w:val="24"/>
          <w:szCs w:val="24"/>
        </w:rPr>
        <w:t>たが、審査請求人の平成２８年の所得が制限額を超えてい</w:t>
      </w:r>
      <w:r w:rsidR="00496903" w:rsidRPr="009B495E">
        <w:rPr>
          <w:rFonts w:asciiTheme="minorEastAsia" w:hAnsiTheme="minorEastAsia" w:hint="eastAsia"/>
          <w:sz w:val="24"/>
          <w:szCs w:val="24"/>
        </w:rPr>
        <w:t>るとして</w:t>
      </w:r>
      <w:r w:rsidR="00064318" w:rsidRPr="009B495E">
        <w:rPr>
          <w:rFonts w:asciiTheme="minorEastAsia" w:hAnsiTheme="minorEastAsia" w:hint="eastAsia"/>
          <w:sz w:val="24"/>
          <w:szCs w:val="24"/>
        </w:rPr>
        <w:t>、平成２９年８月から平成３０年７月まで</w:t>
      </w:r>
      <w:r w:rsidR="004275F4" w:rsidRPr="009B495E">
        <w:rPr>
          <w:rFonts w:asciiTheme="minorEastAsia" w:hAnsiTheme="minorEastAsia" w:hint="eastAsia"/>
          <w:sz w:val="24"/>
          <w:szCs w:val="24"/>
        </w:rPr>
        <w:t>、特別児童扶養手当を</w:t>
      </w:r>
      <w:r w:rsidR="00064318" w:rsidRPr="009B495E">
        <w:rPr>
          <w:rFonts w:asciiTheme="minorEastAsia" w:hAnsiTheme="minorEastAsia" w:hint="eastAsia"/>
          <w:sz w:val="24"/>
          <w:szCs w:val="24"/>
        </w:rPr>
        <w:t>支給停止</w:t>
      </w:r>
      <w:r w:rsidR="00374D22" w:rsidRPr="009B495E">
        <w:rPr>
          <w:rFonts w:asciiTheme="minorEastAsia" w:hAnsiTheme="minorEastAsia" w:hint="eastAsia"/>
          <w:sz w:val="24"/>
          <w:szCs w:val="24"/>
        </w:rPr>
        <w:t>し</w:t>
      </w:r>
      <w:r w:rsidR="00064318" w:rsidRPr="009B495E">
        <w:rPr>
          <w:rFonts w:asciiTheme="minorEastAsia" w:hAnsiTheme="minorEastAsia" w:hint="eastAsia"/>
          <w:sz w:val="24"/>
          <w:szCs w:val="24"/>
        </w:rPr>
        <w:t>た。</w:t>
      </w:r>
    </w:p>
    <w:p w14:paraId="2BFA9166" w14:textId="77777777" w:rsidR="00064318" w:rsidRPr="009B495E" w:rsidRDefault="003D67FD" w:rsidP="000D1DA2">
      <w:pPr>
        <w:ind w:leftChars="-1" w:left="478" w:hangingChars="200" w:hanging="480"/>
        <w:rPr>
          <w:rFonts w:asciiTheme="minorEastAsia" w:hAnsiTheme="minorEastAsia"/>
          <w:sz w:val="24"/>
          <w:szCs w:val="24"/>
        </w:rPr>
      </w:pPr>
      <w:r w:rsidRPr="009B495E">
        <w:rPr>
          <w:rFonts w:asciiTheme="minorEastAsia" w:hAnsiTheme="minorEastAsia" w:hint="eastAsia"/>
          <w:sz w:val="24"/>
          <w:szCs w:val="24"/>
        </w:rPr>
        <w:t>（</w:t>
      </w:r>
      <w:r w:rsidR="00451750" w:rsidRPr="009B495E">
        <w:rPr>
          <w:rFonts w:asciiTheme="minorEastAsia" w:hAnsiTheme="minorEastAsia" w:hint="eastAsia"/>
          <w:sz w:val="24"/>
          <w:szCs w:val="24"/>
        </w:rPr>
        <w:t>２</w:t>
      </w:r>
      <w:r w:rsidRPr="009B495E">
        <w:rPr>
          <w:rFonts w:asciiTheme="minorEastAsia" w:hAnsiTheme="minorEastAsia" w:hint="eastAsia"/>
          <w:sz w:val="24"/>
          <w:szCs w:val="24"/>
        </w:rPr>
        <w:t>）</w:t>
      </w:r>
      <w:r w:rsidR="00374D22" w:rsidRPr="009B495E">
        <w:rPr>
          <w:rFonts w:asciiTheme="minorEastAsia" w:hAnsiTheme="minorEastAsia" w:hint="eastAsia"/>
          <w:sz w:val="24"/>
          <w:szCs w:val="24"/>
        </w:rPr>
        <w:t>処分庁は、審査請求人の</w:t>
      </w:r>
      <w:r w:rsidR="00064318" w:rsidRPr="009B495E">
        <w:rPr>
          <w:rFonts w:asciiTheme="minorEastAsia" w:hAnsiTheme="minorEastAsia" w:hint="eastAsia"/>
          <w:sz w:val="24"/>
          <w:szCs w:val="24"/>
        </w:rPr>
        <w:t>平成</w:t>
      </w:r>
      <w:r w:rsidR="004275F4" w:rsidRPr="009B495E">
        <w:rPr>
          <w:rFonts w:asciiTheme="minorEastAsia" w:hAnsiTheme="minorEastAsia" w:hint="eastAsia"/>
          <w:sz w:val="24"/>
          <w:szCs w:val="24"/>
        </w:rPr>
        <w:t>２９</w:t>
      </w:r>
      <w:r w:rsidR="00064318" w:rsidRPr="009B495E">
        <w:rPr>
          <w:rFonts w:asciiTheme="minorEastAsia" w:hAnsiTheme="minorEastAsia" w:hint="eastAsia"/>
          <w:sz w:val="24"/>
          <w:szCs w:val="24"/>
        </w:rPr>
        <w:t>年</w:t>
      </w:r>
      <w:r w:rsidR="00374D22" w:rsidRPr="009B495E">
        <w:rPr>
          <w:rFonts w:asciiTheme="minorEastAsia" w:hAnsiTheme="minorEastAsia" w:hint="eastAsia"/>
          <w:sz w:val="24"/>
          <w:szCs w:val="24"/>
        </w:rPr>
        <w:t>の</w:t>
      </w:r>
      <w:r w:rsidR="00064318" w:rsidRPr="009B495E">
        <w:rPr>
          <w:rFonts w:asciiTheme="minorEastAsia" w:hAnsiTheme="minorEastAsia" w:hint="eastAsia"/>
          <w:sz w:val="24"/>
          <w:szCs w:val="24"/>
        </w:rPr>
        <w:t>所得額が制限額を超えてい</w:t>
      </w:r>
      <w:r w:rsidR="00496903" w:rsidRPr="009B495E">
        <w:rPr>
          <w:rFonts w:asciiTheme="minorEastAsia" w:hAnsiTheme="minorEastAsia" w:hint="eastAsia"/>
          <w:sz w:val="24"/>
          <w:szCs w:val="24"/>
        </w:rPr>
        <w:t>るとして、</w:t>
      </w:r>
      <w:r w:rsidR="004275F4" w:rsidRPr="009B495E">
        <w:rPr>
          <w:rFonts w:asciiTheme="minorEastAsia" w:hAnsiTheme="minorEastAsia" w:hint="eastAsia"/>
          <w:sz w:val="24"/>
          <w:szCs w:val="24"/>
        </w:rPr>
        <w:t>平成３０年８月から令和元年７月まで、</w:t>
      </w:r>
      <w:r w:rsidR="00064318" w:rsidRPr="009B495E">
        <w:rPr>
          <w:rFonts w:asciiTheme="minorEastAsia" w:hAnsiTheme="minorEastAsia" w:hint="eastAsia"/>
          <w:sz w:val="24"/>
          <w:szCs w:val="24"/>
        </w:rPr>
        <w:t>審査請求人の特別児童扶養手当</w:t>
      </w:r>
      <w:r w:rsidR="004275F4" w:rsidRPr="009B495E">
        <w:rPr>
          <w:rFonts w:asciiTheme="minorEastAsia" w:hAnsiTheme="minorEastAsia" w:hint="eastAsia"/>
          <w:sz w:val="24"/>
          <w:szCs w:val="24"/>
        </w:rPr>
        <w:t>を支給停止した</w:t>
      </w:r>
      <w:r w:rsidR="00064318" w:rsidRPr="009B495E">
        <w:rPr>
          <w:rFonts w:asciiTheme="minorEastAsia" w:hAnsiTheme="minorEastAsia" w:hint="eastAsia"/>
          <w:sz w:val="24"/>
          <w:szCs w:val="24"/>
        </w:rPr>
        <w:t>。</w:t>
      </w:r>
    </w:p>
    <w:p w14:paraId="46A8C986" w14:textId="1C45CEC4" w:rsidR="00DA1AC2" w:rsidRPr="009B495E" w:rsidRDefault="00F02A87" w:rsidP="00DA1AC2">
      <w:pPr>
        <w:ind w:left="480" w:hangingChars="200" w:hanging="480"/>
        <w:rPr>
          <w:rFonts w:asciiTheme="minorEastAsia" w:hAnsiTheme="minorEastAsia"/>
          <w:sz w:val="24"/>
          <w:szCs w:val="24"/>
        </w:rPr>
      </w:pPr>
      <w:r w:rsidRPr="009B495E">
        <w:rPr>
          <w:rFonts w:asciiTheme="minorEastAsia" w:hAnsiTheme="minorEastAsia" w:hint="eastAsia"/>
          <w:sz w:val="24"/>
          <w:szCs w:val="24"/>
        </w:rPr>
        <w:lastRenderedPageBreak/>
        <w:t>（</w:t>
      </w:r>
      <w:r w:rsidR="00857813" w:rsidRPr="009B495E">
        <w:rPr>
          <w:rFonts w:asciiTheme="minorEastAsia" w:hAnsiTheme="minorEastAsia" w:hint="eastAsia"/>
          <w:sz w:val="24"/>
          <w:szCs w:val="24"/>
        </w:rPr>
        <w:t>３</w:t>
      </w:r>
      <w:r w:rsidRPr="009B495E">
        <w:rPr>
          <w:rFonts w:asciiTheme="minorEastAsia" w:hAnsiTheme="minorEastAsia" w:hint="eastAsia"/>
          <w:sz w:val="24"/>
          <w:szCs w:val="24"/>
        </w:rPr>
        <w:t>）令和元年１</w:t>
      </w:r>
      <w:r w:rsidR="00857813" w:rsidRPr="009B495E">
        <w:rPr>
          <w:rFonts w:asciiTheme="minorEastAsia" w:hAnsiTheme="minorEastAsia" w:hint="eastAsia"/>
          <w:sz w:val="24"/>
          <w:szCs w:val="24"/>
        </w:rPr>
        <w:t>１</w:t>
      </w:r>
      <w:r w:rsidRPr="009B495E">
        <w:rPr>
          <w:rFonts w:asciiTheme="minorEastAsia" w:hAnsiTheme="minorEastAsia" w:hint="eastAsia"/>
          <w:sz w:val="24"/>
          <w:szCs w:val="24"/>
        </w:rPr>
        <w:t>月１３日付けで、</w:t>
      </w:r>
      <w:bookmarkStart w:id="0" w:name="_GoBack"/>
      <w:bookmarkEnd w:id="0"/>
      <w:r w:rsidR="00145E18" w:rsidRPr="00145E18">
        <w:rPr>
          <w:rFonts w:asciiTheme="minorEastAsia" w:hAnsiTheme="minorEastAsia" w:hint="eastAsia"/>
          <w:sz w:val="24"/>
          <w:szCs w:val="24"/>
        </w:rPr>
        <w:t>○○</w:t>
      </w:r>
      <w:r w:rsidR="00857813" w:rsidRPr="009B495E">
        <w:rPr>
          <w:rFonts w:asciiTheme="minorEastAsia" w:hAnsiTheme="minorEastAsia" w:hint="eastAsia"/>
          <w:sz w:val="24"/>
          <w:szCs w:val="24"/>
        </w:rPr>
        <w:t>市が</w:t>
      </w:r>
      <w:r w:rsidR="00DF6714" w:rsidRPr="009B495E">
        <w:rPr>
          <w:rFonts w:asciiTheme="minorEastAsia" w:hAnsiTheme="minorEastAsia" w:hint="eastAsia"/>
          <w:sz w:val="24"/>
          <w:szCs w:val="24"/>
        </w:rPr>
        <w:t>職権により</w:t>
      </w:r>
      <w:r w:rsidRPr="009B495E">
        <w:rPr>
          <w:rFonts w:asciiTheme="minorEastAsia" w:hAnsiTheme="minorEastAsia" w:hint="eastAsia"/>
          <w:sz w:val="24"/>
          <w:szCs w:val="24"/>
        </w:rPr>
        <w:t>処分庁</w:t>
      </w:r>
      <w:r w:rsidR="00857813" w:rsidRPr="009B495E">
        <w:rPr>
          <w:rFonts w:asciiTheme="minorEastAsia" w:hAnsiTheme="minorEastAsia" w:hint="eastAsia"/>
          <w:sz w:val="24"/>
          <w:szCs w:val="24"/>
        </w:rPr>
        <w:t>に提出した、審査請求人にかかる「特別児童扶養手当所得状況届（令和元年度）」の所得額の欄には</w:t>
      </w:r>
      <w:r w:rsidRPr="009B495E">
        <w:rPr>
          <w:rFonts w:asciiTheme="minorEastAsia" w:hAnsiTheme="minorEastAsia" w:hint="eastAsia"/>
          <w:sz w:val="24"/>
          <w:szCs w:val="24"/>
        </w:rPr>
        <w:t>、</w:t>
      </w:r>
      <w:r w:rsidR="00857813" w:rsidRPr="009B495E">
        <w:rPr>
          <w:rFonts w:asciiTheme="minorEastAsia" w:hAnsiTheme="minorEastAsia" w:hint="eastAsia"/>
          <w:sz w:val="24"/>
          <w:szCs w:val="24"/>
        </w:rPr>
        <w:t>１</w:t>
      </w:r>
      <w:r w:rsidRPr="009B495E">
        <w:rPr>
          <w:rFonts w:asciiTheme="minorEastAsia" w:hAnsiTheme="minorEastAsia" w:hint="eastAsia"/>
          <w:sz w:val="24"/>
          <w:szCs w:val="24"/>
        </w:rPr>
        <w:t>２，６４０，６００円と記載されて</w:t>
      </w:r>
      <w:r w:rsidR="00DF6714" w:rsidRPr="009B495E">
        <w:rPr>
          <w:rFonts w:asciiTheme="minorEastAsia" w:hAnsiTheme="minorEastAsia" w:hint="eastAsia"/>
          <w:sz w:val="24"/>
          <w:szCs w:val="24"/>
        </w:rPr>
        <w:t>いる。</w:t>
      </w:r>
    </w:p>
    <w:p w14:paraId="544800DB" w14:textId="77777777" w:rsidR="00917F71" w:rsidRPr="009B495E" w:rsidRDefault="003D67FD" w:rsidP="00857F91">
      <w:pPr>
        <w:ind w:left="480" w:hangingChars="200" w:hanging="480"/>
        <w:rPr>
          <w:rFonts w:asciiTheme="minorEastAsia" w:hAnsiTheme="minorEastAsia"/>
          <w:sz w:val="24"/>
          <w:szCs w:val="24"/>
        </w:rPr>
      </w:pPr>
      <w:r w:rsidRPr="009B495E">
        <w:rPr>
          <w:rFonts w:asciiTheme="minorEastAsia" w:hAnsiTheme="minorEastAsia" w:hint="eastAsia"/>
          <w:sz w:val="24"/>
          <w:szCs w:val="24"/>
        </w:rPr>
        <w:t>（</w:t>
      </w:r>
      <w:r w:rsidR="00857813" w:rsidRPr="009B495E">
        <w:rPr>
          <w:rFonts w:asciiTheme="minorEastAsia" w:hAnsiTheme="minorEastAsia" w:hint="eastAsia"/>
          <w:sz w:val="24"/>
          <w:szCs w:val="24"/>
        </w:rPr>
        <w:t>４</w:t>
      </w:r>
      <w:r w:rsidRPr="009B495E">
        <w:rPr>
          <w:rFonts w:asciiTheme="minorEastAsia" w:hAnsiTheme="minorEastAsia" w:hint="eastAsia"/>
          <w:sz w:val="24"/>
          <w:szCs w:val="24"/>
        </w:rPr>
        <w:t>）</w:t>
      </w:r>
      <w:r w:rsidR="00064318" w:rsidRPr="009B495E">
        <w:rPr>
          <w:rFonts w:asciiTheme="minorEastAsia" w:hAnsiTheme="minorEastAsia" w:hint="eastAsia"/>
          <w:sz w:val="24"/>
          <w:szCs w:val="24"/>
        </w:rPr>
        <w:t>令和元</w:t>
      </w:r>
      <w:r w:rsidR="0076632D" w:rsidRPr="009B495E">
        <w:rPr>
          <w:rFonts w:asciiTheme="minorEastAsia" w:hAnsiTheme="minorEastAsia" w:hint="eastAsia"/>
          <w:sz w:val="24"/>
          <w:szCs w:val="24"/>
        </w:rPr>
        <w:t>年</w:t>
      </w:r>
      <w:r w:rsidR="00064318" w:rsidRPr="009B495E">
        <w:rPr>
          <w:rFonts w:asciiTheme="minorEastAsia" w:hAnsiTheme="minorEastAsia" w:hint="eastAsia"/>
          <w:sz w:val="24"/>
          <w:szCs w:val="24"/>
        </w:rPr>
        <w:t>１２</w:t>
      </w:r>
      <w:r w:rsidR="0076632D" w:rsidRPr="009B495E">
        <w:rPr>
          <w:rFonts w:asciiTheme="minorEastAsia" w:hAnsiTheme="minorEastAsia" w:hint="eastAsia"/>
          <w:sz w:val="24"/>
          <w:szCs w:val="24"/>
        </w:rPr>
        <w:t>月１</w:t>
      </w:r>
      <w:r w:rsidR="00064318" w:rsidRPr="009B495E">
        <w:rPr>
          <w:rFonts w:asciiTheme="minorEastAsia" w:hAnsiTheme="minorEastAsia" w:hint="eastAsia"/>
          <w:sz w:val="24"/>
          <w:szCs w:val="24"/>
        </w:rPr>
        <w:t>３</w:t>
      </w:r>
      <w:r w:rsidR="00917F71" w:rsidRPr="009B495E">
        <w:rPr>
          <w:rFonts w:asciiTheme="minorEastAsia" w:hAnsiTheme="minorEastAsia" w:hint="eastAsia"/>
          <w:sz w:val="24"/>
          <w:szCs w:val="24"/>
        </w:rPr>
        <w:t>日付けで</w:t>
      </w:r>
      <w:r w:rsidR="008B6420" w:rsidRPr="009B495E">
        <w:rPr>
          <w:rFonts w:asciiTheme="minorEastAsia" w:hAnsiTheme="minorEastAsia" w:hint="eastAsia"/>
          <w:sz w:val="24"/>
          <w:szCs w:val="24"/>
        </w:rPr>
        <w:t>、処分庁は、</w:t>
      </w:r>
      <w:r w:rsidR="004275F4" w:rsidRPr="009B495E">
        <w:rPr>
          <w:rFonts w:asciiTheme="minorEastAsia" w:hAnsiTheme="minorEastAsia" w:hint="eastAsia"/>
          <w:sz w:val="24"/>
          <w:szCs w:val="24"/>
        </w:rPr>
        <w:t>法第６条の規定によるとして、令和元年８月から令和２年７月までの審査請求人の特別児童扶養手当を支給停止する旨の</w:t>
      </w:r>
      <w:r w:rsidR="00917F71" w:rsidRPr="009B495E">
        <w:rPr>
          <w:rFonts w:asciiTheme="minorEastAsia" w:hAnsiTheme="minorEastAsia" w:hint="eastAsia"/>
          <w:sz w:val="24"/>
          <w:szCs w:val="24"/>
        </w:rPr>
        <w:t>本件処分を行った。</w:t>
      </w:r>
    </w:p>
    <w:p w14:paraId="6955AFF7" w14:textId="77777777" w:rsidR="00917F71" w:rsidRPr="009B495E" w:rsidRDefault="00917F71" w:rsidP="00145089">
      <w:pPr>
        <w:ind w:left="240" w:hangingChars="100" w:hanging="240"/>
        <w:rPr>
          <w:rFonts w:asciiTheme="minorEastAsia" w:hAnsiTheme="minorEastAsia"/>
          <w:sz w:val="24"/>
          <w:szCs w:val="24"/>
        </w:rPr>
      </w:pPr>
      <w:r w:rsidRPr="009B495E">
        <w:rPr>
          <w:rFonts w:asciiTheme="minorEastAsia" w:hAnsiTheme="minorEastAsia" w:hint="eastAsia"/>
          <w:sz w:val="24"/>
          <w:szCs w:val="24"/>
        </w:rPr>
        <w:t>（</w:t>
      </w:r>
      <w:r w:rsidR="00857813" w:rsidRPr="009B495E">
        <w:rPr>
          <w:rFonts w:asciiTheme="minorEastAsia" w:hAnsiTheme="minorEastAsia" w:hint="eastAsia"/>
          <w:sz w:val="24"/>
          <w:szCs w:val="24"/>
        </w:rPr>
        <w:t>５</w:t>
      </w:r>
      <w:r w:rsidR="0076632D" w:rsidRPr="009B495E">
        <w:rPr>
          <w:rFonts w:asciiTheme="minorEastAsia" w:hAnsiTheme="minorEastAsia" w:hint="eastAsia"/>
          <w:sz w:val="24"/>
          <w:szCs w:val="24"/>
        </w:rPr>
        <w:t>）令和</w:t>
      </w:r>
      <w:r w:rsidR="00064318" w:rsidRPr="009B495E">
        <w:rPr>
          <w:rFonts w:asciiTheme="minorEastAsia" w:hAnsiTheme="minorEastAsia" w:hint="eastAsia"/>
          <w:sz w:val="24"/>
          <w:szCs w:val="24"/>
        </w:rPr>
        <w:t>２</w:t>
      </w:r>
      <w:r w:rsidRPr="009B495E">
        <w:rPr>
          <w:rFonts w:asciiTheme="minorEastAsia" w:hAnsiTheme="minorEastAsia" w:hint="eastAsia"/>
          <w:sz w:val="24"/>
          <w:szCs w:val="24"/>
        </w:rPr>
        <w:t>年</w:t>
      </w:r>
      <w:r w:rsidR="00064318" w:rsidRPr="009B495E">
        <w:rPr>
          <w:rFonts w:asciiTheme="minorEastAsia" w:hAnsiTheme="minorEastAsia" w:hint="eastAsia"/>
          <w:sz w:val="24"/>
          <w:szCs w:val="24"/>
        </w:rPr>
        <w:t>３</w:t>
      </w:r>
      <w:r w:rsidR="0076632D" w:rsidRPr="009B495E">
        <w:rPr>
          <w:rFonts w:asciiTheme="minorEastAsia" w:hAnsiTheme="minorEastAsia" w:hint="eastAsia"/>
          <w:sz w:val="24"/>
          <w:szCs w:val="24"/>
        </w:rPr>
        <w:t>月</w:t>
      </w:r>
      <w:r w:rsidR="00064318" w:rsidRPr="009B495E">
        <w:rPr>
          <w:rFonts w:asciiTheme="minorEastAsia" w:hAnsiTheme="minorEastAsia" w:hint="eastAsia"/>
          <w:sz w:val="24"/>
          <w:szCs w:val="24"/>
        </w:rPr>
        <w:t>３</w:t>
      </w:r>
      <w:r w:rsidR="007D7B9A" w:rsidRPr="009B495E">
        <w:rPr>
          <w:rFonts w:asciiTheme="minorEastAsia" w:hAnsiTheme="minorEastAsia" w:hint="eastAsia"/>
          <w:sz w:val="24"/>
          <w:szCs w:val="24"/>
        </w:rPr>
        <w:t>日付けで、審査請求人は、本件審査請求を行った。</w:t>
      </w:r>
    </w:p>
    <w:p w14:paraId="174C91D7" w14:textId="77777777" w:rsidR="00077B3C" w:rsidRPr="009B495E" w:rsidRDefault="00077B3C" w:rsidP="00145089">
      <w:pPr>
        <w:ind w:left="240" w:hangingChars="100" w:hanging="240"/>
        <w:rPr>
          <w:rFonts w:asciiTheme="minorEastAsia" w:hAnsiTheme="minorEastAsia"/>
          <w:sz w:val="24"/>
          <w:szCs w:val="24"/>
        </w:rPr>
      </w:pPr>
    </w:p>
    <w:p w14:paraId="6F83A94A" w14:textId="77777777" w:rsidR="007F0A83" w:rsidRPr="009B495E" w:rsidRDefault="008048F1" w:rsidP="007F0A83">
      <w:pPr>
        <w:ind w:left="240" w:hangingChars="100" w:hanging="240"/>
        <w:rPr>
          <w:rFonts w:asciiTheme="minorEastAsia" w:hAnsiTheme="minorEastAsia"/>
          <w:sz w:val="24"/>
          <w:szCs w:val="24"/>
        </w:rPr>
      </w:pPr>
      <w:r w:rsidRPr="009B495E">
        <w:rPr>
          <w:rFonts w:asciiTheme="minorEastAsia" w:hAnsiTheme="minorEastAsia" w:hint="eastAsia"/>
          <w:sz w:val="24"/>
          <w:szCs w:val="24"/>
        </w:rPr>
        <w:t>３　判断</w:t>
      </w:r>
    </w:p>
    <w:p w14:paraId="290260F6" w14:textId="77777777" w:rsidR="00516BE3" w:rsidRPr="009B495E" w:rsidRDefault="00516BE3" w:rsidP="00516BE3">
      <w:pPr>
        <w:ind w:left="480" w:hangingChars="200" w:hanging="480"/>
        <w:rPr>
          <w:rFonts w:hAnsi="ＭＳ 明朝"/>
          <w:sz w:val="24"/>
          <w:szCs w:val="24"/>
        </w:rPr>
      </w:pPr>
      <w:r w:rsidRPr="009B495E">
        <w:rPr>
          <w:rFonts w:ascii="ＭＳ 明朝" w:hAnsi="ＭＳ 明朝" w:hint="eastAsia"/>
          <w:sz w:val="24"/>
          <w:szCs w:val="24"/>
        </w:rPr>
        <w:t>（１）</w:t>
      </w:r>
      <w:r w:rsidR="003D6A5E" w:rsidRPr="009B495E">
        <w:rPr>
          <w:rFonts w:hAnsi="ＭＳ 明朝" w:hint="eastAsia"/>
          <w:sz w:val="24"/>
          <w:szCs w:val="24"/>
        </w:rPr>
        <w:t>法第６条において、特別児童扶養手当は、受給資格者の前年の所得が、前年の１２月３１日において生計を維持したものの有無及び数に応じて、施行令で定める額以上であるときは、その年の８月から翌年の７月までは、支給しないと定めている。施行令で定める額とは、同第２条において、４，５９６，０００円に</w:t>
      </w:r>
      <w:r w:rsidRPr="009B495E">
        <w:rPr>
          <w:rFonts w:hAnsi="ＭＳ 明朝" w:hint="eastAsia"/>
          <w:sz w:val="24"/>
          <w:szCs w:val="24"/>
        </w:rPr>
        <w:t>１</w:t>
      </w:r>
      <w:r w:rsidR="003D6A5E" w:rsidRPr="009B495E">
        <w:rPr>
          <w:rFonts w:hAnsi="ＭＳ 明朝" w:hint="eastAsia"/>
          <w:sz w:val="24"/>
          <w:szCs w:val="24"/>
        </w:rPr>
        <w:t>人につき３８０，０００円を加算した額とされている。これを本件処分について計算すると、５，３５６，０００円となる。</w:t>
      </w:r>
    </w:p>
    <w:p w14:paraId="5B4E988E" w14:textId="77777777" w:rsidR="003D6A5E" w:rsidRPr="009B495E" w:rsidRDefault="00516BE3" w:rsidP="00516BE3">
      <w:pPr>
        <w:pStyle w:val="af"/>
        <w:ind w:leftChars="200" w:left="420" w:firstLineChars="100" w:firstLine="240"/>
        <w:rPr>
          <w:rFonts w:hAnsi="ＭＳ 明朝"/>
          <w:sz w:val="24"/>
          <w:szCs w:val="24"/>
        </w:rPr>
      </w:pPr>
      <w:r w:rsidRPr="009B495E">
        <w:rPr>
          <w:rFonts w:hAnsi="ＭＳ 明朝" w:hint="eastAsia"/>
          <w:sz w:val="24"/>
          <w:szCs w:val="24"/>
        </w:rPr>
        <w:t>これに対して、審査</w:t>
      </w:r>
      <w:r w:rsidR="003D6A5E" w:rsidRPr="009B495E">
        <w:rPr>
          <w:rFonts w:hAnsi="ＭＳ 明朝" w:hint="eastAsia"/>
          <w:sz w:val="24"/>
          <w:szCs w:val="24"/>
        </w:rPr>
        <w:t>請求人の平成３０年の所得額は</w:t>
      </w:r>
      <w:r w:rsidR="00B87073" w:rsidRPr="009B495E">
        <w:rPr>
          <w:rFonts w:hAnsi="ＭＳ 明朝" w:hint="eastAsia"/>
          <w:sz w:val="24"/>
          <w:szCs w:val="24"/>
        </w:rPr>
        <w:t>、前記２（３）のとおり</w:t>
      </w:r>
      <w:r w:rsidR="003D6A5E" w:rsidRPr="009B495E">
        <w:rPr>
          <w:rFonts w:hAnsi="ＭＳ 明朝" w:hint="eastAsia"/>
          <w:sz w:val="24"/>
          <w:szCs w:val="24"/>
        </w:rPr>
        <w:t>１２，６４０，６００円であり、この額から</w:t>
      </w:r>
      <w:r w:rsidR="00B87073" w:rsidRPr="009B495E">
        <w:rPr>
          <w:rFonts w:hAnsi="ＭＳ 明朝" w:hint="eastAsia"/>
          <w:sz w:val="24"/>
          <w:szCs w:val="24"/>
        </w:rPr>
        <w:t>施行令</w:t>
      </w:r>
      <w:r w:rsidR="003D6A5E" w:rsidRPr="009B495E">
        <w:rPr>
          <w:rFonts w:hAnsi="ＭＳ 明朝" w:hint="eastAsia"/>
          <w:sz w:val="24"/>
          <w:szCs w:val="24"/>
        </w:rPr>
        <w:t>第５条第１項で規定する８０，０００円及び同条第２項第２号で規定する特別障害者</w:t>
      </w:r>
      <w:r w:rsidR="001E685E" w:rsidRPr="009B495E">
        <w:rPr>
          <w:rFonts w:hAnsi="ＭＳ 明朝" w:hint="eastAsia"/>
          <w:sz w:val="24"/>
          <w:szCs w:val="24"/>
        </w:rPr>
        <w:t>である</w:t>
      </w:r>
      <w:r w:rsidR="003D6A5E" w:rsidRPr="009B495E">
        <w:rPr>
          <w:rFonts w:hAnsi="ＭＳ 明朝" w:hint="eastAsia"/>
          <w:sz w:val="24"/>
          <w:szCs w:val="24"/>
        </w:rPr>
        <w:t>２人分の８００，０００円を控除すると</w:t>
      </w:r>
      <w:r w:rsidR="001E685E" w:rsidRPr="009B495E">
        <w:rPr>
          <w:rFonts w:hAnsi="ＭＳ 明朝" w:hint="eastAsia"/>
          <w:sz w:val="24"/>
          <w:szCs w:val="24"/>
        </w:rPr>
        <w:t>、</w:t>
      </w:r>
      <w:r w:rsidR="003D6A5E" w:rsidRPr="009B495E">
        <w:rPr>
          <w:rFonts w:hAnsi="ＭＳ 明朝" w:hint="eastAsia"/>
          <w:sz w:val="24"/>
          <w:szCs w:val="24"/>
        </w:rPr>
        <w:t>１１，７６０，６００円となる。</w:t>
      </w:r>
      <w:r w:rsidRPr="009B495E">
        <w:rPr>
          <w:rFonts w:hAnsi="ＭＳ 明朝" w:hint="eastAsia"/>
          <w:sz w:val="24"/>
          <w:szCs w:val="24"/>
        </w:rPr>
        <w:t>そして</w:t>
      </w:r>
      <w:r w:rsidR="003D6A5E" w:rsidRPr="009B495E">
        <w:rPr>
          <w:rFonts w:hAnsi="ＭＳ 明朝" w:hint="eastAsia"/>
          <w:sz w:val="24"/>
          <w:szCs w:val="24"/>
        </w:rPr>
        <w:t>この額は</w:t>
      </w:r>
      <w:bookmarkStart w:id="1" w:name="_Hlk67518537"/>
      <w:r w:rsidR="001E685E" w:rsidRPr="009B495E">
        <w:rPr>
          <w:rFonts w:hAnsi="ＭＳ 明朝" w:hint="eastAsia"/>
          <w:sz w:val="24"/>
          <w:szCs w:val="24"/>
        </w:rPr>
        <w:t>、施行令第２条第１項で規定する</w:t>
      </w:r>
      <w:r w:rsidR="003D6A5E" w:rsidRPr="009B495E">
        <w:rPr>
          <w:rFonts w:hAnsi="ＭＳ 明朝" w:hint="eastAsia"/>
          <w:sz w:val="24"/>
          <w:szCs w:val="24"/>
        </w:rPr>
        <w:t>所得制限額の５，３５６，０００</w:t>
      </w:r>
      <w:bookmarkEnd w:id="1"/>
      <w:r w:rsidR="003D6A5E" w:rsidRPr="009B495E">
        <w:rPr>
          <w:rFonts w:hAnsi="ＭＳ 明朝" w:hint="eastAsia"/>
          <w:sz w:val="24"/>
          <w:szCs w:val="24"/>
        </w:rPr>
        <w:t>円を超えている。</w:t>
      </w:r>
    </w:p>
    <w:p w14:paraId="713F5B98" w14:textId="77777777" w:rsidR="00F52F42" w:rsidRPr="009B495E" w:rsidRDefault="007F0A83" w:rsidP="001E685E">
      <w:pPr>
        <w:pStyle w:val="af"/>
        <w:ind w:leftChars="200" w:left="420" w:firstLineChars="100" w:firstLine="240"/>
        <w:rPr>
          <w:rFonts w:hAnsi="ＭＳ 明朝"/>
          <w:sz w:val="24"/>
          <w:szCs w:val="24"/>
        </w:rPr>
      </w:pPr>
      <w:r w:rsidRPr="009B495E">
        <w:rPr>
          <w:rFonts w:hAnsi="ＭＳ 明朝" w:hint="eastAsia"/>
          <w:sz w:val="24"/>
          <w:szCs w:val="24"/>
        </w:rPr>
        <w:t>したがって、所得制限を超えていることを理由としてなされた本件処分には、違法又は不当な点はない。</w:t>
      </w:r>
    </w:p>
    <w:p w14:paraId="26A9D885" w14:textId="77777777" w:rsidR="00B939B2" w:rsidRPr="009B495E" w:rsidRDefault="00F52F42" w:rsidP="00B939B2">
      <w:pPr>
        <w:ind w:left="480" w:hangingChars="200" w:hanging="480"/>
        <w:rPr>
          <w:rFonts w:ascii="ＭＳ 明朝" w:eastAsia="ＭＳ 明朝" w:hAnsi="ＭＳ 明朝"/>
          <w:sz w:val="24"/>
          <w:szCs w:val="24"/>
        </w:rPr>
      </w:pPr>
      <w:r w:rsidRPr="009B495E">
        <w:rPr>
          <w:rFonts w:ascii="ＭＳ 明朝" w:eastAsia="ＭＳ 明朝" w:hAnsi="ＭＳ 明朝" w:cs="Times New Roman" w:hint="eastAsia"/>
          <w:sz w:val="24"/>
          <w:szCs w:val="24"/>
        </w:rPr>
        <w:t>（</w:t>
      </w:r>
      <w:r w:rsidR="00B939B2" w:rsidRPr="009B495E">
        <w:rPr>
          <w:rFonts w:ascii="ＭＳ 明朝" w:eastAsia="ＭＳ 明朝" w:hAnsi="ＭＳ 明朝" w:cs="Times New Roman" w:hint="eastAsia"/>
          <w:sz w:val="24"/>
          <w:szCs w:val="24"/>
        </w:rPr>
        <w:t>２</w:t>
      </w:r>
      <w:r w:rsidRPr="009B495E">
        <w:rPr>
          <w:rFonts w:ascii="ＭＳ 明朝" w:eastAsia="ＭＳ 明朝" w:hAnsi="ＭＳ 明朝" w:cs="Times New Roman" w:hint="eastAsia"/>
          <w:sz w:val="24"/>
          <w:szCs w:val="24"/>
        </w:rPr>
        <w:t>）</w:t>
      </w:r>
      <w:r w:rsidRPr="009B495E">
        <w:rPr>
          <w:rFonts w:ascii="ＭＳ 明朝" w:eastAsia="ＭＳ 明朝" w:hAnsi="ＭＳ 明朝" w:hint="eastAsia"/>
          <w:sz w:val="24"/>
          <w:szCs w:val="24"/>
        </w:rPr>
        <w:t>審査請求人は、特別児童扶養手当の給付に、児童手当のような「特例給付」の制度が設けられていないことは不公平であり、また、このような不公平を理</w:t>
      </w:r>
      <w:r w:rsidR="001E685E" w:rsidRPr="009B495E">
        <w:rPr>
          <w:rFonts w:ascii="ＭＳ 明朝" w:eastAsia="ＭＳ 明朝" w:hAnsi="ＭＳ 明朝" w:hint="eastAsia"/>
          <w:sz w:val="24"/>
          <w:szCs w:val="24"/>
        </w:rPr>
        <w:t>由に、本件処分を取り消すべきであると主張するので、その主張について検討する。</w:t>
      </w:r>
    </w:p>
    <w:p w14:paraId="5CE43B5C" w14:textId="77777777" w:rsidR="00B939B2" w:rsidRPr="009B495E" w:rsidRDefault="00B939B2" w:rsidP="00B939B2">
      <w:pPr>
        <w:pStyle w:val="af"/>
        <w:ind w:leftChars="200" w:left="420" w:firstLineChars="100" w:firstLine="240"/>
        <w:rPr>
          <w:rFonts w:hAnsi="ＭＳ 明朝"/>
          <w:sz w:val="24"/>
          <w:szCs w:val="24"/>
        </w:rPr>
      </w:pPr>
      <w:r w:rsidRPr="009B495E">
        <w:rPr>
          <w:rFonts w:hAnsi="ＭＳ 明朝" w:hint="eastAsia"/>
          <w:sz w:val="24"/>
          <w:szCs w:val="24"/>
        </w:rPr>
        <w:t>前記</w:t>
      </w:r>
      <w:r w:rsidR="00516BE3" w:rsidRPr="009B495E">
        <w:rPr>
          <w:rFonts w:hAnsi="ＭＳ 明朝" w:hint="eastAsia"/>
          <w:sz w:val="24"/>
          <w:szCs w:val="24"/>
        </w:rPr>
        <w:t>１</w:t>
      </w:r>
      <w:r w:rsidR="00837ABF" w:rsidRPr="009B495E">
        <w:rPr>
          <w:rFonts w:hAnsi="ＭＳ 明朝" w:hint="eastAsia"/>
          <w:sz w:val="24"/>
          <w:szCs w:val="24"/>
        </w:rPr>
        <w:t>（</w:t>
      </w:r>
      <w:r w:rsidR="005366ED" w:rsidRPr="009B495E">
        <w:rPr>
          <w:rFonts w:hAnsi="ＭＳ 明朝" w:hint="eastAsia"/>
          <w:sz w:val="24"/>
          <w:szCs w:val="24"/>
        </w:rPr>
        <w:t>１</w:t>
      </w:r>
      <w:r w:rsidR="00837ABF" w:rsidRPr="009B495E">
        <w:rPr>
          <w:rFonts w:hAnsi="ＭＳ 明朝" w:hint="eastAsia"/>
          <w:sz w:val="24"/>
          <w:szCs w:val="24"/>
        </w:rPr>
        <w:t>）</w:t>
      </w:r>
      <w:r w:rsidR="005366ED" w:rsidRPr="009B495E">
        <w:rPr>
          <w:rFonts w:hAnsi="ＭＳ 明朝" w:hint="eastAsia"/>
          <w:sz w:val="24"/>
          <w:szCs w:val="24"/>
        </w:rPr>
        <w:t>のとおり、</w:t>
      </w:r>
      <w:r w:rsidR="007F0A83" w:rsidRPr="009B495E">
        <w:rPr>
          <w:rFonts w:hAnsi="ＭＳ 明朝" w:hint="eastAsia"/>
          <w:sz w:val="24"/>
          <w:szCs w:val="24"/>
        </w:rPr>
        <w:t>特別児童扶養手当は、精神又は身体に障害を有す</w:t>
      </w:r>
      <w:r w:rsidRPr="009B495E">
        <w:rPr>
          <w:rFonts w:hAnsi="ＭＳ 明朝" w:hint="eastAsia"/>
          <w:sz w:val="24"/>
          <w:szCs w:val="24"/>
        </w:rPr>
        <w:t>る</w:t>
      </w:r>
      <w:r w:rsidR="007F0A83" w:rsidRPr="009B495E">
        <w:rPr>
          <w:rFonts w:hAnsi="ＭＳ 明朝" w:hint="eastAsia"/>
          <w:sz w:val="24"/>
          <w:szCs w:val="24"/>
        </w:rPr>
        <w:t>児童</w:t>
      </w:r>
      <w:r w:rsidRPr="009B495E">
        <w:rPr>
          <w:rFonts w:hAnsi="ＭＳ 明朝" w:hint="eastAsia"/>
          <w:sz w:val="24"/>
          <w:szCs w:val="24"/>
        </w:rPr>
        <w:t>の</w:t>
      </w:r>
      <w:r w:rsidR="007F0A83" w:rsidRPr="009B495E">
        <w:rPr>
          <w:rFonts w:hAnsi="ＭＳ 明朝" w:hint="eastAsia"/>
          <w:sz w:val="24"/>
          <w:szCs w:val="24"/>
        </w:rPr>
        <w:t>福祉の増進を図ることを目的として支給されるものであり、当該障害児が</w:t>
      </w:r>
      <w:r w:rsidR="005366ED" w:rsidRPr="009B495E">
        <w:rPr>
          <w:rFonts w:hAnsi="ＭＳ 明朝" w:hint="eastAsia"/>
          <w:sz w:val="24"/>
          <w:szCs w:val="24"/>
        </w:rPr>
        <w:t>２０</w:t>
      </w:r>
      <w:r w:rsidR="007F0A83" w:rsidRPr="009B495E">
        <w:rPr>
          <w:rFonts w:hAnsi="ＭＳ 明朝" w:hint="eastAsia"/>
          <w:sz w:val="24"/>
          <w:szCs w:val="24"/>
        </w:rPr>
        <w:t>歳になるまで支給される。</w:t>
      </w:r>
    </w:p>
    <w:p w14:paraId="3AC6187B" w14:textId="77777777" w:rsidR="00B939B2" w:rsidRPr="009B495E" w:rsidRDefault="005366ED" w:rsidP="00B939B2">
      <w:pPr>
        <w:pStyle w:val="af"/>
        <w:ind w:leftChars="200" w:left="420" w:firstLineChars="100" w:firstLine="240"/>
        <w:rPr>
          <w:rFonts w:hAnsi="ＭＳ 明朝"/>
          <w:sz w:val="24"/>
          <w:szCs w:val="24"/>
        </w:rPr>
      </w:pPr>
      <w:r w:rsidRPr="009B495E">
        <w:rPr>
          <w:rFonts w:hAnsi="ＭＳ 明朝" w:hint="eastAsia"/>
          <w:sz w:val="24"/>
          <w:szCs w:val="24"/>
        </w:rPr>
        <w:t>これに対して</w:t>
      </w:r>
      <w:r w:rsidR="00B87073" w:rsidRPr="009B495E">
        <w:rPr>
          <w:rFonts w:hAnsi="ＭＳ 明朝" w:hint="eastAsia"/>
          <w:sz w:val="24"/>
          <w:szCs w:val="24"/>
        </w:rPr>
        <w:t>、</w:t>
      </w:r>
      <w:r w:rsidRPr="009B495E">
        <w:rPr>
          <w:rFonts w:hAnsi="ＭＳ 明朝" w:hint="eastAsia"/>
          <w:sz w:val="24"/>
          <w:szCs w:val="24"/>
        </w:rPr>
        <w:t>前記１</w:t>
      </w:r>
      <w:r w:rsidR="00837ABF" w:rsidRPr="009B495E">
        <w:rPr>
          <w:rFonts w:hAnsi="ＭＳ 明朝" w:hint="eastAsia"/>
          <w:sz w:val="24"/>
          <w:szCs w:val="24"/>
        </w:rPr>
        <w:t>（</w:t>
      </w:r>
      <w:r w:rsidRPr="009B495E">
        <w:rPr>
          <w:rFonts w:hAnsi="ＭＳ 明朝" w:hint="eastAsia"/>
          <w:sz w:val="24"/>
          <w:szCs w:val="24"/>
        </w:rPr>
        <w:t>３</w:t>
      </w:r>
      <w:r w:rsidR="00837ABF" w:rsidRPr="009B495E">
        <w:rPr>
          <w:rFonts w:hAnsi="ＭＳ 明朝" w:hint="eastAsia"/>
          <w:sz w:val="24"/>
          <w:szCs w:val="24"/>
        </w:rPr>
        <w:t>）</w:t>
      </w:r>
      <w:r w:rsidR="00B87073" w:rsidRPr="009B495E">
        <w:rPr>
          <w:rFonts w:hAnsi="ＭＳ 明朝" w:hint="eastAsia"/>
          <w:sz w:val="24"/>
          <w:szCs w:val="24"/>
        </w:rPr>
        <w:t>のとおり</w:t>
      </w:r>
      <w:r w:rsidR="007F0A83" w:rsidRPr="009B495E">
        <w:rPr>
          <w:rFonts w:hAnsi="ＭＳ 明朝" w:hint="eastAsia"/>
          <w:sz w:val="24"/>
          <w:szCs w:val="24"/>
        </w:rPr>
        <w:t>児童手当は、子ども・子育て支援の適切な実施を図るため、家庭等における生活の安定に寄与するとともに、</w:t>
      </w:r>
      <w:r w:rsidR="00DE092E" w:rsidRPr="009B495E">
        <w:rPr>
          <w:rFonts w:hAnsi="ＭＳ 明朝" w:hint="eastAsia"/>
          <w:sz w:val="24"/>
          <w:szCs w:val="24"/>
        </w:rPr>
        <w:t xml:space="preserve">　　</w:t>
      </w:r>
      <w:r w:rsidR="007F0A83" w:rsidRPr="009B495E">
        <w:rPr>
          <w:rFonts w:hAnsi="ＭＳ 明朝" w:hint="eastAsia"/>
          <w:sz w:val="24"/>
          <w:szCs w:val="24"/>
        </w:rPr>
        <w:t>次代の社会を担う児童の健やかな成長に資することを目的として支給さ</w:t>
      </w:r>
      <w:r w:rsidR="00DE092E" w:rsidRPr="009B495E">
        <w:rPr>
          <w:rFonts w:hAnsi="ＭＳ 明朝" w:hint="eastAsia"/>
          <w:sz w:val="24"/>
          <w:szCs w:val="24"/>
        </w:rPr>
        <w:t xml:space="preserve">　　</w:t>
      </w:r>
      <w:r w:rsidR="007F0A83" w:rsidRPr="009B495E">
        <w:rPr>
          <w:rFonts w:hAnsi="ＭＳ 明朝" w:hint="eastAsia"/>
          <w:sz w:val="24"/>
          <w:szCs w:val="24"/>
        </w:rPr>
        <w:t>れるものであり、中学校修了前まで支給される</w:t>
      </w:r>
      <w:r w:rsidR="00B87073" w:rsidRPr="009B495E">
        <w:rPr>
          <w:rFonts w:hAnsi="ＭＳ 明朝" w:hint="eastAsia"/>
          <w:sz w:val="24"/>
          <w:szCs w:val="24"/>
        </w:rPr>
        <w:t>ものである</w:t>
      </w:r>
      <w:r w:rsidR="007F0A83" w:rsidRPr="009B495E">
        <w:rPr>
          <w:rFonts w:hAnsi="ＭＳ 明朝" w:hint="eastAsia"/>
          <w:sz w:val="24"/>
          <w:szCs w:val="24"/>
        </w:rPr>
        <w:t>。</w:t>
      </w:r>
      <w:r w:rsidR="008002B1" w:rsidRPr="009B495E">
        <w:rPr>
          <w:rFonts w:hAnsi="ＭＳ 明朝" w:hint="eastAsia"/>
          <w:sz w:val="24"/>
          <w:szCs w:val="24"/>
        </w:rPr>
        <w:t>ま</w:t>
      </w:r>
      <w:r w:rsidR="007F0A83" w:rsidRPr="009B495E">
        <w:rPr>
          <w:rFonts w:hAnsi="ＭＳ 明朝" w:hint="eastAsia"/>
          <w:sz w:val="24"/>
          <w:szCs w:val="24"/>
        </w:rPr>
        <w:t>た、</w:t>
      </w:r>
      <w:bookmarkStart w:id="2" w:name="_Hlk68983092"/>
      <w:r w:rsidR="007F0A83" w:rsidRPr="009B495E">
        <w:rPr>
          <w:rFonts w:hAnsi="ＭＳ 明朝" w:hint="eastAsia"/>
          <w:sz w:val="24"/>
          <w:szCs w:val="24"/>
        </w:rPr>
        <w:t>児童手当の特例給付</w:t>
      </w:r>
      <w:bookmarkEnd w:id="2"/>
      <w:r w:rsidR="007F0A83" w:rsidRPr="009B495E">
        <w:rPr>
          <w:rFonts w:hAnsi="ＭＳ 明朝" w:hint="eastAsia"/>
          <w:sz w:val="24"/>
          <w:szCs w:val="24"/>
        </w:rPr>
        <w:t>は、児童を養育している者の所得が所得制限限度額以上の場合に、児童手当法の附則に基づいて児童１人当たり月額一律</w:t>
      </w:r>
      <w:r w:rsidR="00601AF3" w:rsidRPr="009B495E">
        <w:rPr>
          <w:rFonts w:hAnsi="ＭＳ 明朝" w:hint="eastAsia"/>
          <w:sz w:val="24"/>
          <w:szCs w:val="24"/>
        </w:rPr>
        <w:t>５，０００円を</w:t>
      </w:r>
      <w:r w:rsidR="007F0A83" w:rsidRPr="009B495E">
        <w:rPr>
          <w:rFonts w:hAnsi="ＭＳ 明朝" w:hint="eastAsia"/>
          <w:sz w:val="24"/>
          <w:szCs w:val="24"/>
        </w:rPr>
        <w:t>支給するものである。</w:t>
      </w:r>
    </w:p>
    <w:p w14:paraId="10B77B5F" w14:textId="7A127228" w:rsidR="000624AD" w:rsidRPr="009B495E" w:rsidRDefault="00B939B2" w:rsidP="00B939B2">
      <w:pPr>
        <w:pStyle w:val="af"/>
        <w:ind w:leftChars="200" w:left="420" w:firstLineChars="100" w:firstLine="240"/>
        <w:rPr>
          <w:rFonts w:asciiTheme="minorEastAsia" w:hAnsiTheme="minorEastAsia"/>
          <w:sz w:val="24"/>
          <w:szCs w:val="24"/>
        </w:rPr>
      </w:pPr>
      <w:r w:rsidRPr="009B495E">
        <w:rPr>
          <w:rFonts w:hAnsi="ＭＳ 明朝" w:hint="eastAsia"/>
          <w:sz w:val="24"/>
          <w:szCs w:val="24"/>
        </w:rPr>
        <w:t>こ</w:t>
      </w:r>
      <w:r w:rsidR="007F0A83" w:rsidRPr="009B495E">
        <w:rPr>
          <w:rFonts w:hAnsi="ＭＳ 明朝" w:hint="eastAsia"/>
          <w:sz w:val="24"/>
          <w:szCs w:val="24"/>
        </w:rPr>
        <w:t>のように、特別児童扶養手当と児童手当の目的</w:t>
      </w:r>
      <w:r w:rsidR="000B6BAA" w:rsidRPr="009B495E">
        <w:rPr>
          <w:rFonts w:hAnsi="ＭＳ 明朝" w:hint="eastAsia"/>
          <w:sz w:val="24"/>
          <w:szCs w:val="24"/>
        </w:rPr>
        <w:t>や要保障事由が</w:t>
      </w:r>
      <w:r w:rsidR="007F0A83" w:rsidRPr="009B495E">
        <w:rPr>
          <w:rFonts w:hAnsi="ＭＳ 明朝" w:hint="eastAsia"/>
          <w:sz w:val="24"/>
          <w:szCs w:val="24"/>
        </w:rPr>
        <w:t>異なるこ</w:t>
      </w:r>
      <w:r w:rsidR="007F0A83" w:rsidRPr="009B495E">
        <w:rPr>
          <w:rFonts w:hAnsi="ＭＳ 明朝" w:hint="eastAsia"/>
          <w:sz w:val="24"/>
          <w:szCs w:val="24"/>
        </w:rPr>
        <w:lastRenderedPageBreak/>
        <w:t>とは</w:t>
      </w:r>
      <w:r w:rsidR="008002B1" w:rsidRPr="009B495E">
        <w:rPr>
          <w:rFonts w:hAnsi="ＭＳ 明朝" w:hint="eastAsia"/>
          <w:sz w:val="24"/>
          <w:szCs w:val="24"/>
        </w:rPr>
        <w:t>明らかであ</w:t>
      </w:r>
      <w:r w:rsidR="007F0A83" w:rsidRPr="009B495E">
        <w:rPr>
          <w:rFonts w:hAnsi="ＭＳ 明朝" w:hint="eastAsia"/>
          <w:sz w:val="24"/>
          <w:szCs w:val="24"/>
        </w:rPr>
        <w:t>り、また、児童手当の特</w:t>
      </w:r>
      <w:r w:rsidR="000A3F5D" w:rsidRPr="009B495E">
        <w:rPr>
          <w:rFonts w:hAnsi="ＭＳ 明朝" w:hint="eastAsia"/>
          <w:sz w:val="24"/>
          <w:szCs w:val="24"/>
        </w:rPr>
        <w:t>例</w:t>
      </w:r>
      <w:r w:rsidR="007F0A83" w:rsidRPr="009B495E">
        <w:rPr>
          <w:rFonts w:hAnsi="ＭＳ 明朝" w:hint="eastAsia"/>
          <w:sz w:val="24"/>
          <w:szCs w:val="24"/>
        </w:rPr>
        <w:t>給付は</w:t>
      </w:r>
      <w:r w:rsidR="000624AD" w:rsidRPr="009B495E">
        <w:rPr>
          <w:rFonts w:asciiTheme="minorEastAsia" w:hAnsiTheme="minorEastAsia" w:hint="eastAsia"/>
          <w:sz w:val="24"/>
          <w:szCs w:val="24"/>
        </w:rPr>
        <w:t>、児童手当法の本則ではなく附則</w:t>
      </w:r>
      <w:r w:rsidR="009B495E">
        <w:rPr>
          <w:rFonts w:asciiTheme="minorEastAsia" w:hAnsiTheme="minorEastAsia" w:hint="eastAsia"/>
          <w:sz w:val="24"/>
          <w:szCs w:val="24"/>
        </w:rPr>
        <w:t>２</w:t>
      </w:r>
      <w:r w:rsidR="000624AD" w:rsidRPr="009B495E">
        <w:rPr>
          <w:rFonts w:asciiTheme="minorEastAsia" w:hAnsiTheme="minorEastAsia" w:hint="eastAsia"/>
          <w:sz w:val="24"/>
          <w:szCs w:val="24"/>
        </w:rPr>
        <w:t>条に定められた「当分の間」の措置に過ぎず、いずれにしても、公平、不公平の問題として比較することが相当であるとは認められない。</w:t>
      </w:r>
    </w:p>
    <w:p w14:paraId="66A5AF67" w14:textId="07638A26" w:rsidR="007F0A83" w:rsidRPr="009B495E" w:rsidRDefault="00B939B2" w:rsidP="00B939B2">
      <w:pPr>
        <w:pStyle w:val="af"/>
        <w:ind w:leftChars="200" w:left="420" w:firstLineChars="100" w:firstLine="240"/>
        <w:rPr>
          <w:rFonts w:hAnsi="ＭＳ 明朝"/>
          <w:sz w:val="24"/>
          <w:szCs w:val="24"/>
        </w:rPr>
      </w:pPr>
      <w:r w:rsidRPr="009B495E">
        <w:rPr>
          <w:rFonts w:hAnsi="ＭＳ 明朝" w:hint="eastAsia"/>
          <w:sz w:val="24"/>
          <w:szCs w:val="24"/>
        </w:rPr>
        <w:t>し</w:t>
      </w:r>
      <w:r w:rsidR="007F0A83" w:rsidRPr="009B495E">
        <w:rPr>
          <w:rFonts w:hAnsi="ＭＳ 明朝" w:hint="eastAsia"/>
          <w:sz w:val="24"/>
          <w:szCs w:val="24"/>
        </w:rPr>
        <w:t>たがって、特別児童扶養手当に児童手当の特例給付のような定めがないことを理由として、本件処分が違法又は不当なものとなると解することはできない。</w:t>
      </w:r>
    </w:p>
    <w:p w14:paraId="7D46EFBC" w14:textId="77777777" w:rsidR="007F0A83" w:rsidRPr="009B495E" w:rsidRDefault="00BB740A" w:rsidP="00BB740A">
      <w:pPr>
        <w:pStyle w:val="af2"/>
        <w:ind w:left="480" w:hangingChars="200" w:hanging="480"/>
        <w:rPr>
          <w:rFonts w:hAnsi="ＭＳ 明朝"/>
          <w:sz w:val="24"/>
          <w:szCs w:val="24"/>
        </w:rPr>
      </w:pPr>
      <w:r w:rsidRPr="009B495E">
        <w:rPr>
          <w:rFonts w:hAnsi="ＭＳ 明朝" w:hint="eastAsia"/>
          <w:sz w:val="24"/>
          <w:szCs w:val="24"/>
        </w:rPr>
        <w:t>（３）</w:t>
      </w:r>
      <w:r w:rsidR="007F0A83" w:rsidRPr="009B495E">
        <w:rPr>
          <w:rFonts w:hAnsi="ＭＳ 明朝" w:hint="eastAsia"/>
          <w:sz w:val="24"/>
          <w:szCs w:val="24"/>
        </w:rPr>
        <w:t>また、審査請求人は、法律上、特別児童扶養手当に</w:t>
      </w:r>
      <w:r w:rsidR="000869AC" w:rsidRPr="009B495E">
        <w:rPr>
          <w:rFonts w:hAnsi="ＭＳ 明朝" w:hint="eastAsia"/>
          <w:sz w:val="24"/>
          <w:szCs w:val="24"/>
        </w:rPr>
        <w:t>「</w:t>
      </w:r>
      <w:r w:rsidR="007F0A83" w:rsidRPr="009B495E">
        <w:rPr>
          <w:rFonts w:hAnsi="ＭＳ 明朝" w:hint="eastAsia"/>
          <w:sz w:val="24"/>
          <w:szCs w:val="24"/>
        </w:rPr>
        <w:t>特例給付</w:t>
      </w:r>
      <w:r w:rsidR="000869AC" w:rsidRPr="009B495E">
        <w:rPr>
          <w:rFonts w:hAnsi="ＭＳ 明朝" w:hint="eastAsia"/>
          <w:sz w:val="24"/>
          <w:szCs w:val="24"/>
        </w:rPr>
        <w:t>」</w:t>
      </w:r>
      <w:r w:rsidR="007F0A83" w:rsidRPr="009B495E">
        <w:rPr>
          <w:rFonts w:hAnsi="ＭＳ 明朝" w:hint="eastAsia"/>
          <w:sz w:val="24"/>
          <w:szCs w:val="24"/>
        </w:rPr>
        <w:t>の制度がなくとも、育児負担、福祉・療育の必要性などを考慮して、処分庁は所得制限を適用しない特例を認めるべきであると主張するので、この主張についても検討する。</w:t>
      </w:r>
    </w:p>
    <w:p w14:paraId="25680007" w14:textId="77777777" w:rsidR="007F0A83" w:rsidRPr="009B495E" w:rsidRDefault="007F0A83" w:rsidP="00BB740A">
      <w:pPr>
        <w:pStyle w:val="af2"/>
        <w:ind w:left="480" w:hangingChars="200" w:hanging="480"/>
        <w:rPr>
          <w:rFonts w:hAnsi="ＭＳ 明朝"/>
          <w:sz w:val="24"/>
          <w:szCs w:val="24"/>
        </w:rPr>
      </w:pPr>
      <w:r w:rsidRPr="009B495E">
        <w:rPr>
          <w:rFonts w:hAnsi="ＭＳ 明朝" w:hint="eastAsia"/>
          <w:sz w:val="24"/>
          <w:szCs w:val="24"/>
        </w:rPr>
        <w:t xml:space="preserve">　　</w:t>
      </w:r>
      <w:r w:rsidR="00BB740A" w:rsidRPr="009B495E">
        <w:rPr>
          <w:rFonts w:hAnsi="ＭＳ 明朝" w:hint="eastAsia"/>
          <w:sz w:val="24"/>
          <w:szCs w:val="24"/>
        </w:rPr>
        <w:t xml:space="preserve">　</w:t>
      </w:r>
      <w:r w:rsidRPr="009B495E">
        <w:rPr>
          <w:rFonts w:hAnsi="ＭＳ 明朝" w:hint="eastAsia"/>
          <w:sz w:val="24"/>
          <w:szCs w:val="24"/>
        </w:rPr>
        <w:t>特別児童扶養手当の支給は法定受託事務であって</w:t>
      </w:r>
      <w:r w:rsidR="00D23D41" w:rsidRPr="009B495E">
        <w:rPr>
          <w:rFonts w:hAnsi="ＭＳ 明朝" w:hint="eastAsia"/>
          <w:sz w:val="24"/>
          <w:szCs w:val="24"/>
        </w:rPr>
        <w:t>、処分庁には、</w:t>
      </w:r>
      <w:r w:rsidRPr="009B495E">
        <w:rPr>
          <w:rFonts w:hAnsi="ＭＳ 明朝" w:hint="eastAsia"/>
          <w:sz w:val="24"/>
          <w:szCs w:val="24"/>
        </w:rPr>
        <w:t>法令</w:t>
      </w:r>
      <w:r w:rsidR="00DE092E" w:rsidRPr="009B495E">
        <w:rPr>
          <w:rFonts w:hAnsi="ＭＳ 明朝" w:hint="eastAsia"/>
          <w:sz w:val="24"/>
          <w:szCs w:val="24"/>
        </w:rPr>
        <w:t>等に</w:t>
      </w:r>
      <w:r w:rsidRPr="009B495E">
        <w:rPr>
          <w:rFonts w:hAnsi="ＭＳ 明朝" w:hint="eastAsia"/>
          <w:sz w:val="24"/>
          <w:szCs w:val="24"/>
        </w:rPr>
        <w:t>よ</w:t>
      </w:r>
      <w:r w:rsidR="00D23D41" w:rsidRPr="009B495E">
        <w:rPr>
          <w:rFonts w:hAnsi="ＭＳ 明朝" w:hint="eastAsia"/>
          <w:sz w:val="24"/>
          <w:szCs w:val="24"/>
        </w:rPr>
        <w:t>る</w:t>
      </w:r>
      <w:r w:rsidRPr="009B495E">
        <w:rPr>
          <w:rFonts w:hAnsi="ＭＳ 明朝" w:hint="eastAsia"/>
          <w:sz w:val="24"/>
          <w:szCs w:val="24"/>
        </w:rPr>
        <w:t>事務処理が義務付けられているものである。</w:t>
      </w:r>
      <w:r w:rsidR="00D23D41" w:rsidRPr="009B495E">
        <w:rPr>
          <w:rFonts w:hAnsi="ＭＳ 明朝" w:hint="eastAsia"/>
          <w:sz w:val="24"/>
          <w:szCs w:val="24"/>
        </w:rPr>
        <w:t>したがって、</w:t>
      </w:r>
      <w:r w:rsidRPr="009B495E">
        <w:rPr>
          <w:rFonts w:hAnsi="ＭＳ 明朝" w:hint="eastAsia"/>
          <w:sz w:val="24"/>
          <w:szCs w:val="24"/>
        </w:rPr>
        <w:t>処分庁が法令</w:t>
      </w:r>
      <w:r w:rsidR="00DE092E" w:rsidRPr="009B495E">
        <w:rPr>
          <w:rFonts w:hAnsi="ＭＳ 明朝" w:hint="eastAsia"/>
          <w:sz w:val="24"/>
          <w:szCs w:val="24"/>
        </w:rPr>
        <w:t>等</w:t>
      </w:r>
      <w:r w:rsidRPr="009B495E">
        <w:rPr>
          <w:rFonts w:hAnsi="ＭＳ 明朝" w:hint="eastAsia"/>
          <w:sz w:val="24"/>
          <w:szCs w:val="24"/>
        </w:rPr>
        <w:t>とは異なる独自の基準を設けるなどして、法令</w:t>
      </w:r>
      <w:r w:rsidR="00DE092E" w:rsidRPr="009B495E">
        <w:rPr>
          <w:rFonts w:hAnsi="ＭＳ 明朝" w:hint="eastAsia"/>
          <w:sz w:val="24"/>
          <w:szCs w:val="24"/>
        </w:rPr>
        <w:t>等</w:t>
      </w:r>
      <w:r w:rsidRPr="009B495E">
        <w:rPr>
          <w:rFonts w:hAnsi="ＭＳ 明朝" w:hint="eastAsia"/>
          <w:sz w:val="24"/>
          <w:szCs w:val="24"/>
        </w:rPr>
        <w:t>の定めと異なる基準によって手当を支給することは認められない。</w:t>
      </w:r>
    </w:p>
    <w:p w14:paraId="21D5C26B" w14:textId="77777777" w:rsidR="007F0A83" w:rsidRPr="009B495E" w:rsidRDefault="007F0A83" w:rsidP="00401ED0">
      <w:pPr>
        <w:pStyle w:val="af2"/>
        <w:ind w:left="480" w:hangingChars="200" w:hanging="480"/>
        <w:rPr>
          <w:rFonts w:hAnsi="ＭＳ 明朝"/>
          <w:sz w:val="24"/>
          <w:szCs w:val="24"/>
        </w:rPr>
      </w:pPr>
      <w:r w:rsidRPr="009B495E">
        <w:rPr>
          <w:rFonts w:hAnsi="ＭＳ 明朝" w:hint="eastAsia"/>
          <w:sz w:val="24"/>
          <w:szCs w:val="24"/>
        </w:rPr>
        <w:t xml:space="preserve">　　</w:t>
      </w:r>
      <w:r w:rsidR="00401ED0" w:rsidRPr="009B495E">
        <w:rPr>
          <w:rFonts w:hAnsi="ＭＳ 明朝" w:hint="eastAsia"/>
          <w:sz w:val="24"/>
          <w:szCs w:val="24"/>
        </w:rPr>
        <w:t xml:space="preserve">　</w:t>
      </w:r>
      <w:r w:rsidR="00D23D41" w:rsidRPr="009B495E">
        <w:rPr>
          <w:rFonts w:hAnsi="ＭＳ 明朝" w:hint="eastAsia"/>
          <w:sz w:val="24"/>
          <w:szCs w:val="24"/>
        </w:rPr>
        <w:t>そうすると、</w:t>
      </w:r>
      <w:r w:rsidRPr="009B495E">
        <w:rPr>
          <w:rFonts w:hAnsi="ＭＳ 明朝" w:hint="eastAsia"/>
          <w:sz w:val="24"/>
          <w:szCs w:val="24"/>
        </w:rPr>
        <w:t>この点についても審査請求人の主張には理由はな</w:t>
      </w:r>
      <w:r w:rsidR="00401ED0" w:rsidRPr="009B495E">
        <w:rPr>
          <w:rFonts w:hAnsi="ＭＳ 明朝" w:hint="eastAsia"/>
          <w:sz w:val="24"/>
          <w:szCs w:val="24"/>
        </w:rPr>
        <w:t>く、</w:t>
      </w:r>
      <w:r w:rsidRPr="009B495E">
        <w:rPr>
          <w:rFonts w:hAnsi="ＭＳ 明朝" w:hint="eastAsia"/>
          <w:sz w:val="24"/>
          <w:szCs w:val="24"/>
        </w:rPr>
        <w:t>本件処分は違法又は不当なもの</w:t>
      </w:r>
      <w:r w:rsidR="00503B37" w:rsidRPr="009B495E">
        <w:rPr>
          <w:rFonts w:hAnsi="ＭＳ 明朝" w:hint="eastAsia"/>
          <w:sz w:val="24"/>
          <w:szCs w:val="24"/>
        </w:rPr>
        <w:t>ということはできない。</w:t>
      </w:r>
    </w:p>
    <w:p w14:paraId="20904D5A" w14:textId="77777777" w:rsidR="00401ED0" w:rsidRPr="009B495E" w:rsidRDefault="000869AC" w:rsidP="00D23D41">
      <w:pPr>
        <w:pStyle w:val="af2"/>
        <w:ind w:left="480" w:hangingChars="200" w:hanging="480"/>
        <w:rPr>
          <w:rFonts w:hAnsiTheme="minorEastAsia"/>
          <w:sz w:val="24"/>
          <w:szCs w:val="24"/>
        </w:rPr>
      </w:pPr>
      <w:r w:rsidRPr="009B495E">
        <w:rPr>
          <w:rFonts w:hAnsi="ＭＳ 明朝" w:hint="eastAsia"/>
          <w:sz w:val="24"/>
          <w:szCs w:val="24"/>
        </w:rPr>
        <w:t>（４）</w:t>
      </w:r>
      <w:r w:rsidRPr="009B495E">
        <w:rPr>
          <w:rFonts w:hAnsiTheme="minorEastAsia" w:hint="eastAsia"/>
          <w:sz w:val="24"/>
          <w:szCs w:val="24"/>
        </w:rPr>
        <w:t>以上のことから、本件処分については、違法又は不当な点は認められない。した</w:t>
      </w:r>
      <w:r w:rsidR="00401ED0" w:rsidRPr="009B495E">
        <w:rPr>
          <w:rFonts w:hAnsiTheme="minorEastAsia" w:hint="eastAsia"/>
          <w:sz w:val="24"/>
          <w:szCs w:val="24"/>
        </w:rPr>
        <w:t>がって、本件審査請求は、棄却されるべきである。</w:t>
      </w:r>
    </w:p>
    <w:p w14:paraId="5AF43E4D" w14:textId="77777777" w:rsidR="00401ED0" w:rsidRPr="009B495E" w:rsidRDefault="00401ED0" w:rsidP="001A16E4">
      <w:pPr>
        <w:rPr>
          <w:rFonts w:asciiTheme="minorEastAsia" w:hAnsiTheme="minorEastAsia"/>
          <w:sz w:val="24"/>
          <w:szCs w:val="24"/>
        </w:rPr>
      </w:pPr>
    </w:p>
    <w:p w14:paraId="6706EA2F" w14:textId="77777777" w:rsidR="00580656" w:rsidRPr="009B495E" w:rsidRDefault="00580656" w:rsidP="00580656">
      <w:pPr>
        <w:ind w:firstLineChars="2008" w:firstLine="4819"/>
        <w:rPr>
          <w:rFonts w:ascii="ＭＳ 明朝" w:hAnsi="ＭＳ 明朝"/>
          <w:sz w:val="24"/>
          <w:szCs w:val="24"/>
        </w:rPr>
      </w:pPr>
      <w:r w:rsidRPr="009B495E">
        <w:rPr>
          <w:rFonts w:ascii="ＭＳ 明朝" w:hAnsi="ＭＳ 明朝" w:hint="eastAsia"/>
          <w:sz w:val="24"/>
          <w:szCs w:val="24"/>
        </w:rPr>
        <w:t>大阪府行政不服審査会第２部会</w:t>
      </w:r>
    </w:p>
    <w:p w14:paraId="0F530197" w14:textId="77777777" w:rsidR="00580656" w:rsidRPr="009B495E" w:rsidRDefault="00580656" w:rsidP="00580656">
      <w:pPr>
        <w:ind w:leftChars="2430" w:left="5103"/>
        <w:rPr>
          <w:rFonts w:ascii="ＭＳ 明朝" w:hAnsi="ＭＳ 明朝"/>
          <w:sz w:val="24"/>
          <w:szCs w:val="24"/>
        </w:rPr>
      </w:pPr>
      <w:r w:rsidRPr="009B495E">
        <w:rPr>
          <w:rFonts w:ascii="ＭＳ 明朝" w:hAnsi="ＭＳ 明朝" w:hint="eastAsia"/>
          <w:sz w:val="24"/>
          <w:szCs w:val="24"/>
        </w:rPr>
        <w:t>委員（部会長）針原　祥次</w:t>
      </w:r>
    </w:p>
    <w:p w14:paraId="7E70C2A3" w14:textId="77777777" w:rsidR="00580656" w:rsidRPr="009B495E" w:rsidRDefault="00580656" w:rsidP="00580656">
      <w:pPr>
        <w:ind w:leftChars="2430" w:left="5103"/>
        <w:rPr>
          <w:rFonts w:ascii="ＭＳ 明朝" w:hAnsi="ＭＳ 明朝"/>
          <w:sz w:val="24"/>
          <w:szCs w:val="24"/>
        </w:rPr>
      </w:pPr>
      <w:r w:rsidRPr="009B495E">
        <w:rPr>
          <w:rFonts w:ascii="ＭＳ 明朝" w:hAnsi="ＭＳ 明朝" w:hint="eastAsia"/>
          <w:sz w:val="24"/>
          <w:szCs w:val="24"/>
        </w:rPr>
        <w:t>委員　　　　　衣笠　葉子</w:t>
      </w:r>
    </w:p>
    <w:p w14:paraId="086F8478" w14:textId="09DA098F" w:rsidR="00503B37" w:rsidRPr="000E0EAB" w:rsidRDefault="00580656" w:rsidP="000E0EAB">
      <w:pPr>
        <w:ind w:leftChars="2430" w:left="5103"/>
        <w:jc w:val="left"/>
        <w:rPr>
          <w:rFonts w:ascii="ＭＳ 明朝" w:hAnsi="ＭＳ 明朝" w:hint="eastAsia"/>
          <w:sz w:val="24"/>
          <w:szCs w:val="24"/>
        </w:rPr>
      </w:pPr>
      <w:r w:rsidRPr="009B495E">
        <w:rPr>
          <w:rFonts w:ascii="ＭＳ 明朝" w:hAnsi="ＭＳ 明朝" w:hint="eastAsia"/>
          <w:sz w:val="24"/>
          <w:szCs w:val="24"/>
        </w:rPr>
        <w:t>委員　　　　　野田　崇</w:t>
      </w:r>
    </w:p>
    <w:sectPr w:rsidR="00503B37" w:rsidRPr="000E0EAB" w:rsidSect="00CC2239">
      <w:footerReference w:type="default" r:id="rId8"/>
      <w:pgSz w:w="11906" w:h="16838" w:code="9"/>
      <w:pgMar w:top="1701" w:right="1701" w:bottom="1418" w:left="1701" w:header="851" w:footer="992" w:gutter="0"/>
      <w:cols w:space="425"/>
      <w:docGrid w:type="lines" w:linePitch="35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C0E88" w16cex:dateUtc="2021-05-16T1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25D0FA" w16cid:durableId="244C0E8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9DBE2" w14:textId="77777777" w:rsidR="00494DE3" w:rsidRDefault="00494DE3" w:rsidP="00077175">
      <w:r>
        <w:separator/>
      </w:r>
    </w:p>
  </w:endnote>
  <w:endnote w:type="continuationSeparator" w:id="0">
    <w:p w14:paraId="774453F7" w14:textId="77777777" w:rsidR="00494DE3" w:rsidRDefault="00494DE3"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857511"/>
      <w:docPartObj>
        <w:docPartGallery w:val="Page Numbers (Bottom of Page)"/>
        <w:docPartUnique/>
      </w:docPartObj>
    </w:sdtPr>
    <w:sdtEndPr/>
    <w:sdtContent>
      <w:p w14:paraId="1340160D" w14:textId="5AFD33B1" w:rsidR="00C35D0C" w:rsidRDefault="00C35D0C">
        <w:pPr>
          <w:pStyle w:val="a5"/>
          <w:jc w:val="center"/>
        </w:pPr>
        <w:r>
          <w:fldChar w:fldCharType="begin"/>
        </w:r>
        <w:r>
          <w:instrText>PAGE   \* MERGEFORMAT</w:instrText>
        </w:r>
        <w:r>
          <w:fldChar w:fldCharType="separate"/>
        </w:r>
        <w:r w:rsidR="00145E18" w:rsidRPr="00145E18">
          <w:rPr>
            <w:noProof/>
            <w:lang w:val="ja-JP"/>
          </w:rPr>
          <w:t>5</w:t>
        </w:r>
        <w:r>
          <w:fldChar w:fldCharType="end"/>
        </w:r>
      </w:p>
    </w:sdtContent>
  </w:sdt>
  <w:p w14:paraId="1C9AAA32" w14:textId="77777777" w:rsidR="00C35D0C" w:rsidRDefault="00C35D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828EB" w14:textId="77777777" w:rsidR="00494DE3" w:rsidRDefault="00494DE3" w:rsidP="00077175">
      <w:r>
        <w:separator/>
      </w:r>
    </w:p>
  </w:footnote>
  <w:footnote w:type="continuationSeparator" w:id="0">
    <w:p w14:paraId="37801CDE" w14:textId="77777777" w:rsidR="00494DE3" w:rsidRDefault="00494DE3"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20772"/>
    <w:multiLevelType w:val="hybridMultilevel"/>
    <w:tmpl w:val="1ACC8AE6"/>
    <w:lvl w:ilvl="0" w:tplc="838E65DC">
      <w:start w:val="1"/>
      <w:numFmt w:val="decimal"/>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A21"/>
    <w:rsid w:val="0000213B"/>
    <w:rsid w:val="000163EA"/>
    <w:rsid w:val="00023E20"/>
    <w:rsid w:val="00027AA3"/>
    <w:rsid w:val="00036668"/>
    <w:rsid w:val="00043EA9"/>
    <w:rsid w:val="00045352"/>
    <w:rsid w:val="00045FFE"/>
    <w:rsid w:val="00060A3D"/>
    <w:rsid w:val="000624AD"/>
    <w:rsid w:val="00064318"/>
    <w:rsid w:val="00064DD4"/>
    <w:rsid w:val="00072995"/>
    <w:rsid w:val="00077175"/>
    <w:rsid w:val="00077B3C"/>
    <w:rsid w:val="000869AC"/>
    <w:rsid w:val="00092DAB"/>
    <w:rsid w:val="000971CA"/>
    <w:rsid w:val="00097F24"/>
    <w:rsid w:val="000A296A"/>
    <w:rsid w:val="000A3F5D"/>
    <w:rsid w:val="000A6990"/>
    <w:rsid w:val="000B0DEA"/>
    <w:rsid w:val="000B1828"/>
    <w:rsid w:val="000B57CC"/>
    <w:rsid w:val="000B6BAA"/>
    <w:rsid w:val="000C2E63"/>
    <w:rsid w:val="000C4B62"/>
    <w:rsid w:val="000D1DA2"/>
    <w:rsid w:val="000D39EF"/>
    <w:rsid w:val="000D413C"/>
    <w:rsid w:val="000D6E60"/>
    <w:rsid w:val="000E0012"/>
    <w:rsid w:val="000E0EAB"/>
    <w:rsid w:val="000E4024"/>
    <w:rsid w:val="000E6CC1"/>
    <w:rsid w:val="000F1382"/>
    <w:rsid w:val="000F2086"/>
    <w:rsid w:val="000F5561"/>
    <w:rsid w:val="000F59C2"/>
    <w:rsid w:val="000F5A13"/>
    <w:rsid w:val="00103778"/>
    <w:rsid w:val="00107A6F"/>
    <w:rsid w:val="00110635"/>
    <w:rsid w:val="001136EC"/>
    <w:rsid w:val="0012258F"/>
    <w:rsid w:val="00122C62"/>
    <w:rsid w:val="00124332"/>
    <w:rsid w:val="00130F67"/>
    <w:rsid w:val="00134FC1"/>
    <w:rsid w:val="001403B4"/>
    <w:rsid w:val="0014213E"/>
    <w:rsid w:val="0014298A"/>
    <w:rsid w:val="00143AFF"/>
    <w:rsid w:val="00143BCB"/>
    <w:rsid w:val="00144F52"/>
    <w:rsid w:val="00145089"/>
    <w:rsid w:val="00145E18"/>
    <w:rsid w:val="00147AB4"/>
    <w:rsid w:val="00147EAC"/>
    <w:rsid w:val="00171B84"/>
    <w:rsid w:val="001772E6"/>
    <w:rsid w:val="00184D24"/>
    <w:rsid w:val="00185667"/>
    <w:rsid w:val="00192851"/>
    <w:rsid w:val="001A16E4"/>
    <w:rsid w:val="001A4C84"/>
    <w:rsid w:val="001A522F"/>
    <w:rsid w:val="001A5DC7"/>
    <w:rsid w:val="001C3491"/>
    <w:rsid w:val="001C44AF"/>
    <w:rsid w:val="001C77D5"/>
    <w:rsid w:val="001D27E3"/>
    <w:rsid w:val="001D7148"/>
    <w:rsid w:val="001E685E"/>
    <w:rsid w:val="00200F8A"/>
    <w:rsid w:val="00210E33"/>
    <w:rsid w:val="00213BA4"/>
    <w:rsid w:val="0022164F"/>
    <w:rsid w:val="00221DAF"/>
    <w:rsid w:val="00224F5C"/>
    <w:rsid w:val="0023017C"/>
    <w:rsid w:val="00242478"/>
    <w:rsid w:val="002525B5"/>
    <w:rsid w:val="002666F0"/>
    <w:rsid w:val="00267CA5"/>
    <w:rsid w:val="00272341"/>
    <w:rsid w:val="00273022"/>
    <w:rsid w:val="00274AAE"/>
    <w:rsid w:val="0028300E"/>
    <w:rsid w:val="0028371F"/>
    <w:rsid w:val="00283782"/>
    <w:rsid w:val="00290C41"/>
    <w:rsid w:val="002A40A8"/>
    <w:rsid w:val="002B2BFB"/>
    <w:rsid w:val="002B470B"/>
    <w:rsid w:val="002B5CCB"/>
    <w:rsid w:val="002B736C"/>
    <w:rsid w:val="002D0EE4"/>
    <w:rsid w:val="002D274A"/>
    <w:rsid w:val="002E2B5B"/>
    <w:rsid w:val="002E4103"/>
    <w:rsid w:val="002E576D"/>
    <w:rsid w:val="002F36C9"/>
    <w:rsid w:val="00300E8D"/>
    <w:rsid w:val="00305907"/>
    <w:rsid w:val="00310F1A"/>
    <w:rsid w:val="00313A47"/>
    <w:rsid w:val="00316639"/>
    <w:rsid w:val="00327938"/>
    <w:rsid w:val="00334509"/>
    <w:rsid w:val="00341132"/>
    <w:rsid w:val="00345D69"/>
    <w:rsid w:val="00347CCF"/>
    <w:rsid w:val="0035001F"/>
    <w:rsid w:val="003511DD"/>
    <w:rsid w:val="00354E01"/>
    <w:rsid w:val="00356DEA"/>
    <w:rsid w:val="0035704D"/>
    <w:rsid w:val="00363DD8"/>
    <w:rsid w:val="00374D22"/>
    <w:rsid w:val="00376FE8"/>
    <w:rsid w:val="0038394D"/>
    <w:rsid w:val="00393AAD"/>
    <w:rsid w:val="003A406A"/>
    <w:rsid w:val="003B17BA"/>
    <w:rsid w:val="003B6B02"/>
    <w:rsid w:val="003C6E19"/>
    <w:rsid w:val="003D5FEA"/>
    <w:rsid w:val="003D67FD"/>
    <w:rsid w:val="003D6A5E"/>
    <w:rsid w:val="003D701A"/>
    <w:rsid w:val="003E3EE3"/>
    <w:rsid w:val="003E5CF1"/>
    <w:rsid w:val="00401ED0"/>
    <w:rsid w:val="00417127"/>
    <w:rsid w:val="00423C58"/>
    <w:rsid w:val="00425506"/>
    <w:rsid w:val="004275F4"/>
    <w:rsid w:val="00443320"/>
    <w:rsid w:val="00451750"/>
    <w:rsid w:val="004608D0"/>
    <w:rsid w:val="004657BC"/>
    <w:rsid w:val="00467B9B"/>
    <w:rsid w:val="004939D8"/>
    <w:rsid w:val="00494DE3"/>
    <w:rsid w:val="00496903"/>
    <w:rsid w:val="0049722A"/>
    <w:rsid w:val="004A14C6"/>
    <w:rsid w:val="004A2926"/>
    <w:rsid w:val="004B1151"/>
    <w:rsid w:val="004D1453"/>
    <w:rsid w:val="004D320F"/>
    <w:rsid w:val="004D3218"/>
    <w:rsid w:val="004D51DF"/>
    <w:rsid w:val="004E72B4"/>
    <w:rsid w:val="004F2A6E"/>
    <w:rsid w:val="004F310E"/>
    <w:rsid w:val="004F5C41"/>
    <w:rsid w:val="005012AA"/>
    <w:rsid w:val="00503B37"/>
    <w:rsid w:val="0050798E"/>
    <w:rsid w:val="005107D4"/>
    <w:rsid w:val="00510B0E"/>
    <w:rsid w:val="005118AC"/>
    <w:rsid w:val="005139CB"/>
    <w:rsid w:val="00516BE3"/>
    <w:rsid w:val="00523B64"/>
    <w:rsid w:val="005366ED"/>
    <w:rsid w:val="00560A59"/>
    <w:rsid w:val="00580656"/>
    <w:rsid w:val="005863A8"/>
    <w:rsid w:val="0058739A"/>
    <w:rsid w:val="005A082C"/>
    <w:rsid w:val="005A1ADF"/>
    <w:rsid w:val="005A2710"/>
    <w:rsid w:val="005A460F"/>
    <w:rsid w:val="005B1718"/>
    <w:rsid w:val="005B7A21"/>
    <w:rsid w:val="005C42E7"/>
    <w:rsid w:val="005C4E01"/>
    <w:rsid w:val="005D055E"/>
    <w:rsid w:val="005D1364"/>
    <w:rsid w:val="005D7410"/>
    <w:rsid w:val="005F07EA"/>
    <w:rsid w:val="005F3060"/>
    <w:rsid w:val="005F4DC6"/>
    <w:rsid w:val="005F7EA1"/>
    <w:rsid w:val="00600553"/>
    <w:rsid w:val="006010DE"/>
    <w:rsid w:val="006019EB"/>
    <w:rsid w:val="00601AF3"/>
    <w:rsid w:val="00610BBF"/>
    <w:rsid w:val="00611B7B"/>
    <w:rsid w:val="006154E5"/>
    <w:rsid w:val="0061777C"/>
    <w:rsid w:val="00623C4E"/>
    <w:rsid w:val="00624998"/>
    <w:rsid w:val="00627A46"/>
    <w:rsid w:val="0063525D"/>
    <w:rsid w:val="006367D0"/>
    <w:rsid w:val="0063786C"/>
    <w:rsid w:val="00640087"/>
    <w:rsid w:val="006420F4"/>
    <w:rsid w:val="0064359D"/>
    <w:rsid w:val="00645419"/>
    <w:rsid w:val="00655854"/>
    <w:rsid w:val="00661B78"/>
    <w:rsid w:val="00664B63"/>
    <w:rsid w:val="006752DE"/>
    <w:rsid w:val="00675B87"/>
    <w:rsid w:val="0068596D"/>
    <w:rsid w:val="006922E8"/>
    <w:rsid w:val="00692E3C"/>
    <w:rsid w:val="006941BB"/>
    <w:rsid w:val="00696BBF"/>
    <w:rsid w:val="00696E86"/>
    <w:rsid w:val="006A11E5"/>
    <w:rsid w:val="006A2B4A"/>
    <w:rsid w:val="006B1011"/>
    <w:rsid w:val="006C20F3"/>
    <w:rsid w:val="006C34BD"/>
    <w:rsid w:val="006E0EA0"/>
    <w:rsid w:val="006E3457"/>
    <w:rsid w:val="006E74C5"/>
    <w:rsid w:val="006F0752"/>
    <w:rsid w:val="006F1D3D"/>
    <w:rsid w:val="006F27A4"/>
    <w:rsid w:val="0070747A"/>
    <w:rsid w:val="007145AF"/>
    <w:rsid w:val="00714DAD"/>
    <w:rsid w:val="00720537"/>
    <w:rsid w:val="00731061"/>
    <w:rsid w:val="007315C8"/>
    <w:rsid w:val="00745300"/>
    <w:rsid w:val="00746841"/>
    <w:rsid w:val="00755ABE"/>
    <w:rsid w:val="00761C76"/>
    <w:rsid w:val="0076632D"/>
    <w:rsid w:val="00787FBA"/>
    <w:rsid w:val="00790B75"/>
    <w:rsid w:val="007911D0"/>
    <w:rsid w:val="00795643"/>
    <w:rsid w:val="007A1437"/>
    <w:rsid w:val="007A2F5D"/>
    <w:rsid w:val="007A394F"/>
    <w:rsid w:val="007A39B9"/>
    <w:rsid w:val="007B43F2"/>
    <w:rsid w:val="007B63B5"/>
    <w:rsid w:val="007C7198"/>
    <w:rsid w:val="007D7B9A"/>
    <w:rsid w:val="007E228F"/>
    <w:rsid w:val="007F0A83"/>
    <w:rsid w:val="008002B1"/>
    <w:rsid w:val="008048F1"/>
    <w:rsid w:val="008117DF"/>
    <w:rsid w:val="008118A6"/>
    <w:rsid w:val="00813F9A"/>
    <w:rsid w:val="00817833"/>
    <w:rsid w:val="00830087"/>
    <w:rsid w:val="008303A6"/>
    <w:rsid w:val="00830604"/>
    <w:rsid w:val="00831174"/>
    <w:rsid w:val="00832A19"/>
    <w:rsid w:val="008364EA"/>
    <w:rsid w:val="00837ABF"/>
    <w:rsid w:val="0084537E"/>
    <w:rsid w:val="00845556"/>
    <w:rsid w:val="00851F45"/>
    <w:rsid w:val="00857813"/>
    <w:rsid w:val="00857F91"/>
    <w:rsid w:val="00861462"/>
    <w:rsid w:val="0086739C"/>
    <w:rsid w:val="00872EE0"/>
    <w:rsid w:val="00876895"/>
    <w:rsid w:val="00895D72"/>
    <w:rsid w:val="008A1DE3"/>
    <w:rsid w:val="008A4418"/>
    <w:rsid w:val="008B480E"/>
    <w:rsid w:val="008B6420"/>
    <w:rsid w:val="008B7B30"/>
    <w:rsid w:val="008D0E9D"/>
    <w:rsid w:val="008D3AF4"/>
    <w:rsid w:val="008E49E9"/>
    <w:rsid w:val="008E738B"/>
    <w:rsid w:val="008F1347"/>
    <w:rsid w:val="008F2819"/>
    <w:rsid w:val="008F7E43"/>
    <w:rsid w:val="00905874"/>
    <w:rsid w:val="009151CC"/>
    <w:rsid w:val="00917F71"/>
    <w:rsid w:val="009260A7"/>
    <w:rsid w:val="00930C18"/>
    <w:rsid w:val="00947030"/>
    <w:rsid w:val="00955B84"/>
    <w:rsid w:val="00965394"/>
    <w:rsid w:val="00965CC9"/>
    <w:rsid w:val="00970F53"/>
    <w:rsid w:val="00976F45"/>
    <w:rsid w:val="00977AC4"/>
    <w:rsid w:val="00981DCE"/>
    <w:rsid w:val="009866AB"/>
    <w:rsid w:val="00991E2C"/>
    <w:rsid w:val="00996675"/>
    <w:rsid w:val="009A0ADB"/>
    <w:rsid w:val="009B111C"/>
    <w:rsid w:val="009B495E"/>
    <w:rsid w:val="009C42CA"/>
    <w:rsid w:val="009C4F82"/>
    <w:rsid w:val="009C6BDA"/>
    <w:rsid w:val="009E0D1E"/>
    <w:rsid w:val="009E21BB"/>
    <w:rsid w:val="009F441B"/>
    <w:rsid w:val="00A10463"/>
    <w:rsid w:val="00A110EA"/>
    <w:rsid w:val="00A14D64"/>
    <w:rsid w:val="00A1588E"/>
    <w:rsid w:val="00A22D65"/>
    <w:rsid w:val="00A23792"/>
    <w:rsid w:val="00A27CB9"/>
    <w:rsid w:val="00A37FD3"/>
    <w:rsid w:val="00A447D6"/>
    <w:rsid w:val="00A57FDF"/>
    <w:rsid w:val="00A6037C"/>
    <w:rsid w:val="00A62745"/>
    <w:rsid w:val="00A7051B"/>
    <w:rsid w:val="00A85230"/>
    <w:rsid w:val="00A90DD9"/>
    <w:rsid w:val="00A9430F"/>
    <w:rsid w:val="00A95B58"/>
    <w:rsid w:val="00A966D6"/>
    <w:rsid w:val="00AA4589"/>
    <w:rsid w:val="00AA7864"/>
    <w:rsid w:val="00AA7A7E"/>
    <w:rsid w:val="00AB14BF"/>
    <w:rsid w:val="00AC4D00"/>
    <w:rsid w:val="00AD03A7"/>
    <w:rsid w:val="00AE3F86"/>
    <w:rsid w:val="00AE46AE"/>
    <w:rsid w:val="00AE5986"/>
    <w:rsid w:val="00AE71A8"/>
    <w:rsid w:val="00AF58F1"/>
    <w:rsid w:val="00B00229"/>
    <w:rsid w:val="00B04956"/>
    <w:rsid w:val="00B0725D"/>
    <w:rsid w:val="00B111E7"/>
    <w:rsid w:val="00B17D06"/>
    <w:rsid w:val="00B2578B"/>
    <w:rsid w:val="00B30E43"/>
    <w:rsid w:val="00B36B85"/>
    <w:rsid w:val="00B4125C"/>
    <w:rsid w:val="00B42E6D"/>
    <w:rsid w:val="00B44EAA"/>
    <w:rsid w:val="00B658D1"/>
    <w:rsid w:val="00B65B0A"/>
    <w:rsid w:val="00B71697"/>
    <w:rsid w:val="00B71EA0"/>
    <w:rsid w:val="00B768E1"/>
    <w:rsid w:val="00B8163C"/>
    <w:rsid w:val="00B863C0"/>
    <w:rsid w:val="00B86DBF"/>
    <w:rsid w:val="00B87073"/>
    <w:rsid w:val="00B939B2"/>
    <w:rsid w:val="00BA0725"/>
    <w:rsid w:val="00BA59AA"/>
    <w:rsid w:val="00BB1520"/>
    <w:rsid w:val="00BB175A"/>
    <w:rsid w:val="00BB740A"/>
    <w:rsid w:val="00BB741B"/>
    <w:rsid w:val="00BC263C"/>
    <w:rsid w:val="00BC7414"/>
    <w:rsid w:val="00BD4581"/>
    <w:rsid w:val="00BE0D8D"/>
    <w:rsid w:val="00BE73CE"/>
    <w:rsid w:val="00BF2827"/>
    <w:rsid w:val="00BF6C24"/>
    <w:rsid w:val="00C109CC"/>
    <w:rsid w:val="00C11794"/>
    <w:rsid w:val="00C14664"/>
    <w:rsid w:val="00C152BB"/>
    <w:rsid w:val="00C17AFF"/>
    <w:rsid w:val="00C30AE0"/>
    <w:rsid w:val="00C35D0C"/>
    <w:rsid w:val="00C42193"/>
    <w:rsid w:val="00C43BC9"/>
    <w:rsid w:val="00C455A2"/>
    <w:rsid w:val="00C47292"/>
    <w:rsid w:val="00C47CDF"/>
    <w:rsid w:val="00C550D4"/>
    <w:rsid w:val="00C56134"/>
    <w:rsid w:val="00C653F4"/>
    <w:rsid w:val="00C713C9"/>
    <w:rsid w:val="00C76BD3"/>
    <w:rsid w:val="00C8149E"/>
    <w:rsid w:val="00C81511"/>
    <w:rsid w:val="00C951C4"/>
    <w:rsid w:val="00CA6B2D"/>
    <w:rsid w:val="00CB0924"/>
    <w:rsid w:val="00CB14B7"/>
    <w:rsid w:val="00CB6271"/>
    <w:rsid w:val="00CB7C7C"/>
    <w:rsid w:val="00CC149B"/>
    <w:rsid w:val="00CC2239"/>
    <w:rsid w:val="00CD5238"/>
    <w:rsid w:val="00CF2847"/>
    <w:rsid w:val="00D011EB"/>
    <w:rsid w:val="00D05836"/>
    <w:rsid w:val="00D06F1C"/>
    <w:rsid w:val="00D159CB"/>
    <w:rsid w:val="00D22D2E"/>
    <w:rsid w:val="00D23D41"/>
    <w:rsid w:val="00D3092E"/>
    <w:rsid w:val="00D3207F"/>
    <w:rsid w:val="00D34068"/>
    <w:rsid w:val="00D41D17"/>
    <w:rsid w:val="00D43E53"/>
    <w:rsid w:val="00D5273E"/>
    <w:rsid w:val="00D52A02"/>
    <w:rsid w:val="00D53A0D"/>
    <w:rsid w:val="00D63C7D"/>
    <w:rsid w:val="00D70C7A"/>
    <w:rsid w:val="00D77269"/>
    <w:rsid w:val="00D80D74"/>
    <w:rsid w:val="00D879E5"/>
    <w:rsid w:val="00D87D68"/>
    <w:rsid w:val="00D94AA4"/>
    <w:rsid w:val="00DA1AC2"/>
    <w:rsid w:val="00DA3D98"/>
    <w:rsid w:val="00DB1DCB"/>
    <w:rsid w:val="00DB2391"/>
    <w:rsid w:val="00DB293D"/>
    <w:rsid w:val="00DB55FB"/>
    <w:rsid w:val="00DB7A6D"/>
    <w:rsid w:val="00DD693F"/>
    <w:rsid w:val="00DE092E"/>
    <w:rsid w:val="00DE19BB"/>
    <w:rsid w:val="00DE1D67"/>
    <w:rsid w:val="00DF6714"/>
    <w:rsid w:val="00DF75B1"/>
    <w:rsid w:val="00E02135"/>
    <w:rsid w:val="00E04614"/>
    <w:rsid w:val="00E10F98"/>
    <w:rsid w:val="00E12549"/>
    <w:rsid w:val="00E17A69"/>
    <w:rsid w:val="00E17DA7"/>
    <w:rsid w:val="00E20935"/>
    <w:rsid w:val="00E4236B"/>
    <w:rsid w:val="00E6090F"/>
    <w:rsid w:val="00E74F99"/>
    <w:rsid w:val="00E850BF"/>
    <w:rsid w:val="00E913B3"/>
    <w:rsid w:val="00E954BF"/>
    <w:rsid w:val="00E95581"/>
    <w:rsid w:val="00EA4368"/>
    <w:rsid w:val="00EB52B6"/>
    <w:rsid w:val="00EC2DE8"/>
    <w:rsid w:val="00EC4073"/>
    <w:rsid w:val="00EC4AB5"/>
    <w:rsid w:val="00ED0CDD"/>
    <w:rsid w:val="00EE6B4B"/>
    <w:rsid w:val="00EF5A4A"/>
    <w:rsid w:val="00EF5D07"/>
    <w:rsid w:val="00F02A87"/>
    <w:rsid w:val="00F06C54"/>
    <w:rsid w:val="00F10979"/>
    <w:rsid w:val="00F20911"/>
    <w:rsid w:val="00F22835"/>
    <w:rsid w:val="00F2416A"/>
    <w:rsid w:val="00F26F1E"/>
    <w:rsid w:val="00F36C3F"/>
    <w:rsid w:val="00F41370"/>
    <w:rsid w:val="00F45F10"/>
    <w:rsid w:val="00F52F42"/>
    <w:rsid w:val="00F63617"/>
    <w:rsid w:val="00F7242B"/>
    <w:rsid w:val="00F72487"/>
    <w:rsid w:val="00F926E6"/>
    <w:rsid w:val="00F92AC4"/>
    <w:rsid w:val="00FA187C"/>
    <w:rsid w:val="00FA5C63"/>
    <w:rsid w:val="00FB03C5"/>
    <w:rsid w:val="00FB6A05"/>
    <w:rsid w:val="00FC018C"/>
    <w:rsid w:val="00FC3F3C"/>
    <w:rsid w:val="00FC467E"/>
    <w:rsid w:val="00FC4DE3"/>
    <w:rsid w:val="00FD3926"/>
    <w:rsid w:val="00FE0D9A"/>
    <w:rsid w:val="00FE7056"/>
    <w:rsid w:val="00FF29C8"/>
    <w:rsid w:val="00FF3C65"/>
    <w:rsid w:val="00FF4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211F720"/>
  <w15:docId w15:val="{55AB5B47-5BF6-4BFA-976F-3E6F181F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DD4"/>
    <w:pPr>
      <w:widowControl w:val="0"/>
      <w:jc w:val="both"/>
    </w:pPr>
  </w:style>
  <w:style w:type="paragraph" w:styleId="1">
    <w:name w:val="heading 1"/>
    <w:basedOn w:val="a"/>
    <w:next w:val="a"/>
    <w:link w:val="10"/>
    <w:uiPriority w:val="9"/>
    <w:qFormat/>
    <w:rsid w:val="000B6BA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basedOn w:val="a0"/>
    <w:uiPriority w:val="99"/>
    <w:semiHidden/>
    <w:unhideWhenUsed/>
    <w:rsid w:val="009F441B"/>
    <w:rPr>
      <w:sz w:val="18"/>
      <w:szCs w:val="18"/>
    </w:rPr>
  </w:style>
  <w:style w:type="paragraph" w:styleId="a8">
    <w:name w:val="annotation text"/>
    <w:basedOn w:val="a"/>
    <w:link w:val="a9"/>
    <w:uiPriority w:val="99"/>
    <w:semiHidden/>
    <w:unhideWhenUsed/>
    <w:rsid w:val="009F441B"/>
    <w:pPr>
      <w:jc w:val="left"/>
    </w:pPr>
  </w:style>
  <w:style w:type="character" w:customStyle="1" w:styleId="a9">
    <w:name w:val="コメント文字列 (文字)"/>
    <w:basedOn w:val="a0"/>
    <w:link w:val="a8"/>
    <w:uiPriority w:val="99"/>
    <w:semiHidden/>
    <w:rsid w:val="009F441B"/>
  </w:style>
  <w:style w:type="paragraph" w:styleId="aa">
    <w:name w:val="annotation subject"/>
    <w:basedOn w:val="a8"/>
    <w:next w:val="a8"/>
    <w:link w:val="ab"/>
    <w:uiPriority w:val="99"/>
    <w:semiHidden/>
    <w:unhideWhenUsed/>
    <w:rsid w:val="009F441B"/>
    <w:rPr>
      <w:b/>
      <w:bCs/>
    </w:rPr>
  </w:style>
  <w:style w:type="character" w:customStyle="1" w:styleId="ab">
    <w:name w:val="コメント内容 (文字)"/>
    <w:basedOn w:val="a9"/>
    <w:link w:val="aa"/>
    <w:uiPriority w:val="99"/>
    <w:semiHidden/>
    <w:rsid w:val="009F441B"/>
    <w:rPr>
      <w:b/>
      <w:bCs/>
    </w:rPr>
  </w:style>
  <w:style w:type="paragraph" w:styleId="ac">
    <w:name w:val="Balloon Text"/>
    <w:basedOn w:val="a"/>
    <w:link w:val="ad"/>
    <w:uiPriority w:val="99"/>
    <w:semiHidden/>
    <w:unhideWhenUsed/>
    <w:rsid w:val="009F44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441B"/>
    <w:rPr>
      <w:rFonts w:asciiTheme="majorHAnsi" w:eastAsiaTheme="majorEastAsia" w:hAnsiTheme="majorHAnsi" w:cstheme="majorBidi"/>
      <w:sz w:val="18"/>
      <w:szCs w:val="18"/>
    </w:rPr>
  </w:style>
  <w:style w:type="table" w:styleId="ae">
    <w:name w:val="Table Grid"/>
    <w:basedOn w:val="a1"/>
    <w:uiPriority w:val="59"/>
    <w:rsid w:val="000F2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E913B3"/>
    <w:pPr>
      <w:ind w:leftChars="400" w:left="840"/>
    </w:pPr>
  </w:style>
  <w:style w:type="paragraph" w:styleId="af0">
    <w:name w:val="Date"/>
    <w:basedOn w:val="a"/>
    <w:next w:val="a"/>
    <w:link w:val="af1"/>
    <w:uiPriority w:val="99"/>
    <w:semiHidden/>
    <w:unhideWhenUsed/>
    <w:rsid w:val="00130F67"/>
  </w:style>
  <w:style w:type="character" w:customStyle="1" w:styleId="af1">
    <w:name w:val="日付 (文字)"/>
    <w:basedOn w:val="a0"/>
    <w:link w:val="af0"/>
    <w:uiPriority w:val="99"/>
    <w:semiHidden/>
    <w:rsid w:val="00130F67"/>
  </w:style>
  <w:style w:type="paragraph" w:styleId="af2">
    <w:name w:val="Plain Text"/>
    <w:basedOn w:val="a"/>
    <w:link w:val="af3"/>
    <w:unhideWhenUsed/>
    <w:rsid w:val="00655854"/>
    <w:rPr>
      <w:rFonts w:asciiTheme="minorEastAsia" w:hAnsi="Courier New" w:cs="Courier New"/>
    </w:rPr>
  </w:style>
  <w:style w:type="character" w:customStyle="1" w:styleId="af3">
    <w:name w:val="書式なし (文字)"/>
    <w:basedOn w:val="a0"/>
    <w:link w:val="af2"/>
    <w:uiPriority w:val="99"/>
    <w:semiHidden/>
    <w:rsid w:val="00655854"/>
    <w:rPr>
      <w:rFonts w:asciiTheme="minorEastAsia" w:hAnsi="Courier New" w:cs="Courier New"/>
    </w:rPr>
  </w:style>
  <w:style w:type="character" w:customStyle="1" w:styleId="10">
    <w:name w:val="見出し 1 (文字)"/>
    <w:basedOn w:val="a0"/>
    <w:link w:val="1"/>
    <w:uiPriority w:val="9"/>
    <w:rsid w:val="000B6BAA"/>
    <w:rPr>
      <w:rFonts w:asciiTheme="majorHAnsi" w:eastAsiaTheme="majorEastAsia" w:hAnsiTheme="majorHAnsi" w:cstheme="majorBidi"/>
      <w:sz w:val="24"/>
      <w:szCs w:val="24"/>
    </w:rPr>
  </w:style>
  <w:style w:type="paragraph" w:styleId="af4">
    <w:name w:val="Revision"/>
    <w:hidden/>
    <w:uiPriority w:val="99"/>
    <w:semiHidden/>
    <w:rsid w:val="00C42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62008">
      <w:bodyDiv w:val="1"/>
      <w:marLeft w:val="0"/>
      <w:marRight w:val="0"/>
      <w:marTop w:val="0"/>
      <w:marBottom w:val="0"/>
      <w:divBdr>
        <w:top w:val="none" w:sz="0" w:space="0" w:color="auto"/>
        <w:left w:val="none" w:sz="0" w:space="0" w:color="auto"/>
        <w:bottom w:val="none" w:sz="0" w:space="0" w:color="auto"/>
        <w:right w:val="none" w:sz="0" w:space="0" w:color="auto"/>
      </w:divBdr>
      <w:divsChild>
        <w:div w:id="851261340">
          <w:marLeft w:val="0"/>
          <w:marRight w:val="0"/>
          <w:marTop w:val="0"/>
          <w:marBottom w:val="0"/>
          <w:divBdr>
            <w:top w:val="none" w:sz="0" w:space="0" w:color="auto"/>
            <w:left w:val="none" w:sz="0" w:space="0" w:color="auto"/>
            <w:bottom w:val="none" w:sz="0" w:space="0" w:color="auto"/>
            <w:right w:val="none" w:sz="0" w:space="0" w:color="auto"/>
          </w:divBdr>
          <w:divsChild>
            <w:div w:id="817771935">
              <w:marLeft w:val="0"/>
              <w:marRight w:val="0"/>
              <w:marTop w:val="0"/>
              <w:marBottom w:val="0"/>
              <w:divBdr>
                <w:top w:val="none" w:sz="0" w:space="0" w:color="auto"/>
                <w:left w:val="none" w:sz="0" w:space="0" w:color="auto"/>
                <w:bottom w:val="none" w:sz="0" w:space="0" w:color="auto"/>
                <w:right w:val="none" w:sz="0" w:space="0" w:color="auto"/>
              </w:divBdr>
              <w:divsChild>
                <w:div w:id="660349769">
                  <w:marLeft w:val="0"/>
                  <w:marRight w:val="0"/>
                  <w:marTop w:val="0"/>
                  <w:marBottom w:val="0"/>
                  <w:divBdr>
                    <w:top w:val="none" w:sz="0" w:space="0" w:color="auto"/>
                    <w:left w:val="none" w:sz="0" w:space="0" w:color="auto"/>
                    <w:bottom w:val="none" w:sz="0" w:space="0" w:color="auto"/>
                    <w:right w:val="none" w:sz="0" w:space="0" w:color="auto"/>
                  </w:divBdr>
                  <w:divsChild>
                    <w:div w:id="1727408389">
                      <w:marLeft w:val="240"/>
                      <w:marRight w:val="0"/>
                      <w:marTop w:val="0"/>
                      <w:marBottom w:val="0"/>
                      <w:divBdr>
                        <w:top w:val="none" w:sz="0" w:space="0" w:color="auto"/>
                        <w:left w:val="none" w:sz="0" w:space="0" w:color="auto"/>
                        <w:bottom w:val="none" w:sz="0" w:space="0" w:color="auto"/>
                        <w:right w:val="none" w:sz="0" w:space="0" w:color="auto"/>
                      </w:divBdr>
                    </w:div>
                    <w:div w:id="6509825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42658">
      <w:bodyDiv w:val="1"/>
      <w:marLeft w:val="0"/>
      <w:marRight w:val="0"/>
      <w:marTop w:val="0"/>
      <w:marBottom w:val="0"/>
      <w:divBdr>
        <w:top w:val="none" w:sz="0" w:space="0" w:color="auto"/>
        <w:left w:val="none" w:sz="0" w:space="0" w:color="auto"/>
        <w:bottom w:val="none" w:sz="0" w:space="0" w:color="auto"/>
        <w:right w:val="none" w:sz="0" w:space="0" w:color="auto"/>
      </w:divBdr>
      <w:divsChild>
        <w:div w:id="1662392502">
          <w:marLeft w:val="0"/>
          <w:marRight w:val="0"/>
          <w:marTop w:val="0"/>
          <w:marBottom w:val="0"/>
          <w:divBdr>
            <w:top w:val="none" w:sz="0" w:space="0" w:color="auto"/>
            <w:left w:val="none" w:sz="0" w:space="0" w:color="auto"/>
            <w:bottom w:val="none" w:sz="0" w:space="0" w:color="auto"/>
            <w:right w:val="none" w:sz="0" w:space="0" w:color="auto"/>
          </w:divBdr>
          <w:divsChild>
            <w:div w:id="337850437">
              <w:marLeft w:val="0"/>
              <w:marRight w:val="0"/>
              <w:marTop w:val="0"/>
              <w:marBottom w:val="0"/>
              <w:divBdr>
                <w:top w:val="none" w:sz="0" w:space="0" w:color="auto"/>
                <w:left w:val="none" w:sz="0" w:space="0" w:color="auto"/>
                <w:bottom w:val="none" w:sz="0" w:space="0" w:color="auto"/>
                <w:right w:val="none" w:sz="0" w:space="0" w:color="auto"/>
              </w:divBdr>
              <w:divsChild>
                <w:div w:id="44986283">
                  <w:marLeft w:val="0"/>
                  <w:marRight w:val="0"/>
                  <w:marTop w:val="0"/>
                  <w:marBottom w:val="0"/>
                  <w:divBdr>
                    <w:top w:val="none" w:sz="0" w:space="0" w:color="auto"/>
                    <w:left w:val="none" w:sz="0" w:space="0" w:color="auto"/>
                    <w:bottom w:val="none" w:sz="0" w:space="0" w:color="auto"/>
                    <w:right w:val="none" w:sz="0" w:space="0" w:color="auto"/>
                  </w:divBdr>
                  <w:divsChild>
                    <w:div w:id="332028141">
                      <w:marLeft w:val="240"/>
                      <w:marRight w:val="0"/>
                      <w:marTop w:val="0"/>
                      <w:marBottom w:val="0"/>
                      <w:divBdr>
                        <w:top w:val="none" w:sz="0" w:space="0" w:color="auto"/>
                        <w:left w:val="none" w:sz="0" w:space="0" w:color="auto"/>
                        <w:bottom w:val="none" w:sz="0" w:space="0" w:color="auto"/>
                        <w:right w:val="none" w:sz="0" w:space="0" w:color="auto"/>
                      </w:divBdr>
                    </w:div>
                    <w:div w:id="3577004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258591">
      <w:bodyDiv w:val="1"/>
      <w:marLeft w:val="0"/>
      <w:marRight w:val="0"/>
      <w:marTop w:val="0"/>
      <w:marBottom w:val="0"/>
      <w:divBdr>
        <w:top w:val="none" w:sz="0" w:space="0" w:color="auto"/>
        <w:left w:val="none" w:sz="0" w:space="0" w:color="auto"/>
        <w:bottom w:val="none" w:sz="0" w:space="0" w:color="auto"/>
        <w:right w:val="none" w:sz="0" w:space="0" w:color="auto"/>
      </w:divBdr>
      <w:divsChild>
        <w:div w:id="758989716">
          <w:marLeft w:val="0"/>
          <w:marRight w:val="0"/>
          <w:marTop w:val="0"/>
          <w:marBottom w:val="0"/>
          <w:divBdr>
            <w:top w:val="none" w:sz="0" w:space="0" w:color="auto"/>
            <w:left w:val="none" w:sz="0" w:space="0" w:color="auto"/>
            <w:bottom w:val="none" w:sz="0" w:space="0" w:color="auto"/>
            <w:right w:val="none" w:sz="0" w:space="0" w:color="auto"/>
          </w:divBdr>
          <w:divsChild>
            <w:div w:id="214053145">
              <w:marLeft w:val="0"/>
              <w:marRight w:val="0"/>
              <w:marTop w:val="0"/>
              <w:marBottom w:val="0"/>
              <w:divBdr>
                <w:top w:val="none" w:sz="0" w:space="0" w:color="auto"/>
                <w:left w:val="none" w:sz="0" w:space="0" w:color="auto"/>
                <w:bottom w:val="none" w:sz="0" w:space="0" w:color="auto"/>
                <w:right w:val="none" w:sz="0" w:space="0" w:color="auto"/>
              </w:divBdr>
              <w:divsChild>
                <w:div w:id="1430469803">
                  <w:marLeft w:val="0"/>
                  <w:marRight w:val="0"/>
                  <w:marTop w:val="0"/>
                  <w:marBottom w:val="0"/>
                  <w:divBdr>
                    <w:top w:val="none" w:sz="0" w:space="0" w:color="auto"/>
                    <w:left w:val="none" w:sz="0" w:space="0" w:color="auto"/>
                    <w:bottom w:val="none" w:sz="0" w:space="0" w:color="auto"/>
                    <w:right w:val="none" w:sz="0" w:space="0" w:color="auto"/>
                  </w:divBdr>
                  <w:divsChild>
                    <w:div w:id="1948849225">
                      <w:marLeft w:val="240"/>
                      <w:marRight w:val="0"/>
                      <w:marTop w:val="0"/>
                      <w:marBottom w:val="0"/>
                      <w:divBdr>
                        <w:top w:val="none" w:sz="0" w:space="0" w:color="auto"/>
                        <w:left w:val="none" w:sz="0" w:space="0" w:color="auto"/>
                        <w:bottom w:val="none" w:sz="0" w:space="0" w:color="auto"/>
                        <w:right w:val="none" w:sz="0" w:space="0" w:color="auto"/>
                      </w:divBdr>
                      <w:divsChild>
                        <w:div w:id="1603495778">
                          <w:marLeft w:val="240"/>
                          <w:marRight w:val="0"/>
                          <w:marTop w:val="0"/>
                          <w:marBottom w:val="0"/>
                          <w:divBdr>
                            <w:top w:val="none" w:sz="0" w:space="0" w:color="auto"/>
                            <w:left w:val="none" w:sz="0" w:space="0" w:color="auto"/>
                            <w:bottom w:val="none" w:sz="0" w:space="0" w:color="auto"/>
                            <w:right w:val="none" w:sz="0" w:space="0" w:color="auto"/>
                          </w:divBdr>
                        </w:div>
                        <w:div w:id="126780932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177409">
      <w:bodyDiv w:val="1"/>
      <w:marLeft w:val="0"/>
      <w:marRight w:val="0"/>
      <w:marTop w:val="0"/>
      <w:marBottom w:val="0"/>
      <w:divBdr>
        <w:top w:val="none" w:sz="0" w:space="0" w:color="auto"/>
        <w:left w:val="none" w:sz="0" w:space="0" w:color="auto"/>
        <w:bottom w:val="none" w:sz="0" w:space="0" w:color="auto"/>
        <w:right w:val="none" w:sz="0" w:space="0" w:color="auto"/>
      </w:divBdr>
      <w:divsChild>
        <w:div w:id="1507747354">
          <w:marLeft w:val="0"/>
          <w:marRight w:val="0"/>
          <w:marTop w:val="0"/>
          <w:marBottom w:val="0"/>
          <w:divBdr>
            <w:top w:val="none" w:sz="0" w:space="0" w:color="auto"/>
            <w:left w:val="none" w:sz="0" w:space="0" w:color="auto"/>
            <w:bottom w:val="none" w:sz="0" w:space="0" w:color="auto"/>
            <w:right w:val="none" w:sz="0" w:space="0" w:color="auto"/>
          </w:divBdr>
          <w:divsChild>
            <w:div w:id="917793048">
              <w:marLeft w:val="0"/>
              <w:marRight w:val="0"/>
              <w:marTop w:val="0"/>
              <w:marBottom w:val="0"/>
              <w:divBdr>
                <w:top w:val="none" w:sz="0" w:space="0" w:color="auto"/>
                <w:left w:val="none" w:sz="0" w:space="0" w:color="auto"/>
                <w:bottom w:val="none" w:sz="0" w:space="0" w:color="auto"/>
                <w:right w:val="none" w:sz="0" w:space="0" w:color="auto"/>
              </w:divBdr>
              <w:divsChild>
                <w:div w:id="1671055106">
                  <w:marLeft w:val="0"/>
                  <w:marRight w:val="0"/>
                  <w:marTop w:val="0"/>
                  <w:marBottom w:val="0"/>
                  <w:divBdr>
                    <w:top w:val="none" w:sz="0" w:space="0" w:color="auto"/>
                    <w:left w:val="none" w:sz="0" w:space="0" w:color="auto"/>
                    <w:bottom w:val="none" w:sz="0" w:space="0" w:color="auto"/>
                    <w:right w:val="none" w:sz="0" w:space="0" w:color="auto"/>
                  </w:divBdr>
                  <w:divsChild>
                    <w:div w:id="1785805938">
                      <w:marLeft w:val="0"/>
                      <w:marRight w:val="0"/>
                      <w:marTop w:val="0"/>
                      <w:marBottom w:val="0"/>
                      <w:divBdr>
                        <w:top w:val="none" w:sz="0" w:space="0" w:color="auto"/>
                        <w:left w:val="none" w:sz="0" w:space="0" w:color="auto"/>
                        <w:bottom w:val="none" w:sz="0" w:space="0" w:color="auto"/>
                        <w:right w:val="none" w:sz="0" w:space="0" w:color="auto"/>
                      </w:divBdr>
                    </w:div>
                    <w:div w:id="2119904942">
                      <w:marLeft w:val="240"/>
                      <w:marRight w:val="0"/>
                      <w:marTop w:val="0"/>
                      <w:marBottom w:val="0"/>
                      <w:divBdr>
                        <w:top w:val="none" w:sz="0" w:space="0" w:color="auto"/>
                        <w:left w:val="none" w:sz="0" w:space="0" w:color="auto"/>
                        <w:bottom w:val="none" w:sz="0" w:space="0" w:color="auto"/>
                        <w:right w:val="none" w:sz="0" w:space="0" w:color="auto"/>
                      </w:divBdr>
                    </w:div>
                    <w:div w:id="1322270805">
                      <w:marLeft w:val="240"/>
                      <w:marRight w:val="0"/>
                      <w:marTop w:val="0"/>
                      <w:marBottom w:val="0"/>
                      <w:divBdr>
                        <w:top w:val="none" w:sz="0" w:space="0" w:color="auto"/>
                        <w:left w:val="none" w:sz="0" w:space="0" w:color="auto"/>
                        <w:bottom w:val="none" w:sz="0" w:space="0" w:color="auto"/>
                        <w:right w:val="none" w:sz="0" w:space="0" w:color="auto"/>
                      </w:divBdr>
                    </w:div>
                    <w:div w:id="527648225">
                      <w:marLeft w:val="240"/>
                      <w:marRight w:val="0"/>
                      <w:marTop w:val="0"/>
                      <w:marBottom w:val="0"/>
                      <w:divBdr>
                        <w:top w:val="none" w:sz="0" w:space="0" w:color="auto"/>
                        <w:left w:val="none" w:sz="0" w:space="0" w:color="auto"/>
                        <w:bottom w:val="none" w:sz="0" w:space="0" w:color="auto"/>
                        <w:right w:val="none" w:sz="0" w:space="0" w:color="auto"/>
                      </w:divBdr>
                    </w:div>
                    <w:div w:id="1410274320">
                      <w:marLeft w:val="240"/>
                      <w:marRight w:val="0"/>
                      <w:marTop w:val="0"/>
                      <w:marBottom w:val="0"/>
                      <w:divBdr>
                        <w:top w:val="none" w:sz="0" w:space="0" w:color="auto"/>
                        <w:left w:val="none" w:sz="0" w:space="0" w:color="auto"/>
                        <w:bottom w:val="none" w:sz="0" w:space="0" w:color="auto"/>
                        <w:right w:val="none" w:sz="0" w:space="0" w:color="auto"/>
                      </w:divBdr>
                    </w:div>
                    <w:div w:id="11786133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472823">
      <w:bodyDiv w:val="1"/>
      <w:marLeft w:val="0"/>
      <w:marRight w:val="0"/>
      <w:marTop w:val="0"/>
      <w:marBottom w:val="0"/>
      <w:divBdr>
        <w:top w:val="none" w:sz="0" w:space="0" w:color="auto"/>
        <w:left w:val="none" w:sz="0" w:space="0" w:color="auto"/>
        <w:bottom w:val="none" w:sz="0" w:space="0" w:color="auto"/>
        <w:right w:val="none" w:sz="0" w:space="0" w:color="auto"/>
      </w:divBdr>
      <w:divsChild>
        <w:div w:id="1948003930">
          <w:marLeft w:val="0"/>
          <w:marRight w:val="0"/>
          <w:marTop w:val="0"/>
          <w:marBottom w:val="0"/>
          <w:divBdr>
            <w:top w:val="none" w:sz="0" w:space="0" w:color="auto"/>
            <w:left w:val="none" w:sz="0" w:space="0" w:color="auto"/>
            <w:bottom w:val="none" w:sz="0" w:space="0" w:color="auto"/>
            <w:right w:val="none" w:sz="0" w:space="0" w:color="auto"/>
          </w:divBdr>
          <w:divsChild>
            <w:div w:id="1424031940">
              <w:marLeft w:val="0"/>
              <w:marRight w:val="0"/>
              <w:marTop w:val="0"/>
              <w:marBottom w:val="0"/>
              <w:divBdr>
                <w:top w:val="none" w:sz="0" w:space="0" w:color="auto"/>
                <w:left w:val="none" w:sz="0" w:space="0" w:color="auto"/>
                <w:bottom w:val="none" w:sz="0" w:space="0" w:color="auto"/>
                <w:right w:val="none" w:sz="0" w:space="0" w:color="auto"/>
              </w:divBdr>
              <w:divsChild>
                <w:div w:id="1223058931">
                  <w:marLeft w:val="0"/>
                  <w:marRight w:val="0"/>
                  <w:marTop w:val="0"/>
                  <w:marBottom w:val="0"/>
                  <w:divBdr>
                    <w:top w:val="none" w:sz="0" w:space="0" w:color="auto"/>
                    <w:left w:val="none" w:sz="0" w:space="0" w:color="auto"/>
                    <w:bottom w:val="none" w:sz="0" w:space="0" w:color="auto"/>
                    <w:right w:val="none" w:sz="0" w:space="0" w:color="auto"/>
                  </w:divBdr>
                  <w:divsChild>
                    <w:div w:id="1525704948">
                      <w:marLeft w:val="240"/>
                      <w:marRight w:val="0"/>
                      <w:marTop w:val="0"/>
                      <w:marBottom w:val="0"/>
                      <w:divBdr>
                        <w:top w:val="none" w:sz="0" w:space="0" w:color="auto"/>
                        <w:left w:val="none" w:sz="0" w:space="0" w:color="auto"/>
                        <w:bottom w:val="none" w:sz="0" w:space="0" w:color="auto"/>
                        <w:right w:val="none" w:sz="0" w:space="0" w:color="auto"/>
                      </w:divBdr>
                    </w:div>
                    <w:div w:id="2029477112">
                      <w:marLeft w:val="240"/>
                      <w:marRight w:val="0"/>
                      <w:marTop w:val="0"/>
                      <w:marBottom w:val="0"/>
                      <w:divBdr>
                        <w:top w:val="none" w:sz="0" w:space="0" w:color="auto"/>
                        <w:left w:val="none" w:sz="0" w:space="0" w:color="auto"/>
                        <w:bottom w:val="none" w:sz="0" w:space="0" w:color="auto"/>
                        <w:right w:val="none" w:sz="0" w:space="0" w:color="auto"/>
                      </w:divBdr>
                    </w:div>
                    <w:div w:id="1259560390">
                      <w:marLeft w:val="480"/>
                      <w:marRight w:val="0"/>
                      <w:marTop w:val="0"/>
                      <w:marBottom w:val="0"/>
                      <w:divBdr>
                        <w:top w:val="none" w:sz="0" w:space="0" w:color="auto"/>
                        <w:left w:val="none" w:sz="0" w:space="0" w:color="auto"/>
                        <w:bottom w:val="none" w:sz="0" w:space="0" w:color="auto"/>
                        <w:right w:val="none" w:sz="0" w:space="0" w:color="auto"/>
                      </w:divBdr>
                    </w:div>
                    <w:div w:id="287049407">
                      <w:marLeft w:val="480"/>
                      <w:marRight w:val="0"/>
                      <w:marTop w:val="0"/>
                      <w:marBottom w:val="0"/>
                      <w:divBdr>
                        <w:top w:val="none" w:sz="0" w:space="0" w:color="auto"/>
                        <w:left w:val="none" w:sz="0" w:space="0" w:color="auto"/>
                        <w:bottom w:val="none" w:sz="0" w:space="0" w:color="auto"/>
                        <w:right w:val="none" w:sz="0" w:space="0" w:color="auto"/>
                      </w:divBdr>
                    </w:div>
                    <w:div w:id="1421870270">
                      <w:marLeft w:val="480"/>
                      <w:marRight w:val="0"/>
                      <w:marTop w:val="0"/>
                      <w:marBottom w:val="0"/>
                      <w:divBdr>
                        <w:top w:val="none" w:sz="0" w:space="0" w:color="auto"/>
                        <w:left w:val="none" w:sz="0" w:space="0" w:color="auto"/>
                        <w:bottom w:val="none" w:sz="0" w:space="0" w:color="auto"/>
                        <w:right w:val="none" w:sz="0" w:space="0" w:color="auto"/>
                      </w:divBdr>
                    </w:div>
                    <w:div w:id="1763064028">
                      <w:marLeft w:val="480"/>
                      <w:marRight w:val="0"/>
                      <w:marTop w:val="0"/>
                      <w:marBottom w:val="0"/>
                      <w:divBdr>
                        <w:top w:val="none" w:sz="0" w:space="0" w:color="auto"/>
                        <w:left w:val="none" w:sz="0" w:space="0" w:color="auto"/>
                        <w:bottom w:val="none" w:sz="0" w:space="0" w:color="auto"/>
                        <w:right w:val="none" w:sz="0" w:space="0" w:color="auto"/>
                      </w:divBdr>
                    </w:div>
                    <w:div w:id="1580599137">
                      <w:marLeft w:val="480"/>
                      <w:marRight w:val="0"/>
                      <w:marTop w:val="0"/>
                      <w:marBottom w:val="0"/>
                      <w:divBdr>
                        <w:top w:val="none" w:sz="0" w:space="0" w:color="auto"/>
                        <w:left w:val="none" w:sz="0" w:space="0" w:color="auto"/>
                        <w:bottom w:val="none" w:sz="0" w:space="0" w:color="auto"/>
                        <w:right w:val="none" w:sz="0" w:space="0" w:color="auto"/>
                      </w:divBdr>
                    </w:div>
                    <w:div w:id="68913936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A4E6A-A479-4251-BFD9-7B7B065DB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6</Pages>
  <Words>783</Words>
  <Characters>4464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佃　博行</cp:lastModifiedBy>
  <cp:revision>18</cp:revision>
  <cp:lastPrinted>2021-08-31T01:55:00Z</cp:lastPrinted>
  <dcterms:created xsi:type="dcterms:W3CDTF">2021-05-16T12:41:00Z</dcterms:created>
  <dcterms:modified xsi:type="dcterms:W3CDTF">2021-08-31T01:57:00Z</dcterms:modified>
  <cp:contentStatus/>
</cp:coreProperties>
</file>