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D16B57" w:rsidRDefault="00942D1B" w:rsidP="00DC3B6A">
      <w:pPr>
        <w:jc w:val="left"/>
        <w:rPr>
          <w:rFonts w:ascii="ＭＳ 明朝" w:hAnsi="ＭＳ 明朝"/>
          <w:sz w:val="24"/>
          <w:szCs w:val="24"/>
        </w:rPr>
      </w:pPr>
      <w:r w:rsidRPr="00D16B57">
        <w:rPr>
          <w:rFonts w:ascii="ＭＳ 明朝" w:hAnsi="ＭＳ 明朝" w:hint="eastAsia"/>
          <w:sz w:val="24"/>
          <w:szCs w:val="24"/>
        </w:rPr>
        <w:t>諮問番号：</w:t>
      </w:r>
      <w:r w:rsidR="008E4DC6">
        <w:rPr>
          <w:rFonts w:ascii="ＭＳ 明朝" w:hAnsi="ＭＳ 明朝" w:hint="eastAsia"/>
          <w:sz w:val="24"/>
          <w:szCs w:val="24"/>
        </w:rPr>
        <w:t>令和２</w:t>
      </w:r>
      <w:r w:rsidR="00893525" w:rsidRPr="00D16B57">
        <w:rPr>
          <w:rFonts w:ascii="ＭＳ 明朝" w:hAnsi="ＭＳ 明朝" w:hint="eastAsia"/>
          <w:sz w:val="24"/>
          <w:szCs w:val="24"/>
        </w:rPr>
        <w:t>年</w:t>
      </w:r>
      <w:r w:rsidR="00DC3B6A" w:rsidRPr="00D16B57">
        <w:rPr>
          <w:rFonts w:ascii="ＭＳ 明朝" w:hAnsi="ＭＳ 明朝" w:hint="eastAsia"/>
          <w:sz w:val="24"/>
          <w:szCs w:val="24"/>
        </w:rPr>
        <w:t>度諮問第</w:t>
      </w:r>
      <w:r w:rsidR="004904E9">
        <w:rPr>
          <w:rFonts w:ascii="ＭＳ 明朝" w:hAnsi="ＭＳ 明朝" w:hint="eastAsia"/>
          <w:sz w:val="24"/>
          <w:szCs w:val="24"/>
        </w:rPr>
        <w:t xml:space="preserve"> </w:t>
      </w:r>
      <w:r w:rsidR="007459B7">
        <w:rPr>
          <w:rFonts w:ascii="ＭＳ 明朝" w:hAnsi="ＭＳ 明朝" w:hint="eastAsia"/>
          <w:sz w:val="24"/>
          <w:szCs w:val="24"/>
        </w:rPr>
        <w:t>７</w:t>
      </w:r>
      <w:r w:rsidR="004904E9">
        <w:rPr>
          <w:rFonts w:ascii="ＭＳ 明朝" w:hAnsi="ＭＳ 明朝" w:hint="eastAsia"/>
          <w:sz w:val="24"/>
          <w:szCs w:val="24"/>
        </w:rPr>
        <w:t xml:space="preserve"> </w:t>
      </w:r>
      <w:r w:rsidR="00DC3B6A" w:rsidRPr="00D16B57">
        <w:rPr>
          <w:rFonts w:ascii="ＭＳ 明朝" w:hAnsi="ＭＳ 明朝" w:hint="eastAsia"/>
          <w:sz w:val="24"/>
          <w:szCs w:val="24"/>
        </w:rPr>
        <w:t>号</w:t>
      </w:r>
    </w:p>
    <w:p w:rsidR="00DC3B6A" w:rsidRPr="00D16B57" w:rsidRDefault="00942D1B" w:rsidP="00DC3B6A">
      <w:pPr>
        <w:jc w:val="left"/>
        <w:rPr>
          <w:rFonts w:ascii="ＭＳ 明朝" w:hAnsi="ＭＳ 明朝" w:hint="eastAsia"/>
          <w:sz w:val="24"/>
          <w:szCs w:val="24"/>
        </w:rPr>
      </w:pPr>
      <w:r w:rsidRPr="00D16B57">
        <w:rPr>
          <w:rFonts w:ascii="ＭＳ 明朝" w:hAnsi="ＭＳ 明朝" w:hint="eastAsia"/>
          <w:sz w:val="24"/>
          <w:szCs w:val="24"/>
        </w:rPr>
        <w:t>答申番号：</w:t>
      </w:r>
      <w:r w:rsidR="00845E88" w:rsidRPr="00D16B57">
        <w:rPr>
          <w:rFonts w:ascii="ＭＳ 明朝" w:hAnsi="ＭＳ 明朝" w:hint="eastAsia"/>
          <w:sz w:val="24"/>
          <w:szCs w:val="24"/>
        </w:rPr>
        <w:t>令和２</w:t>
      </w:r>
      <w:r w:rsidR="00893525" w:rsidRPr="00D16B57">
        <w:rPr>
          <w:rFonts w:ascii="ＭＳ 明朝" w:hAnsi="ＭＳ 明朝" w:hint="eastAsia"/>
          <w:sz w:val="24"/>
          <w:szCs w:val="24"/>
        </w:rPr>
        <w:t>年度</w:t>
      </w:r>
      <w:r w:rsidR="00DC3B6A" w:rsidRPr="00D16B57">
        <w:rPr>
          <w:rFonts w:ascii="ＭＳ 明朝" w:hAnsi="ＭＳ 明朝" w:hint="eastAsia"/>
          <w:sz w:val="24"/>
          <w:szCs w:val="24"/>
        </w:rPr>
        <w:t>答申第</w:t>
      </w:r>
      <w:r w:rsidR="004904E9">
        <w:rPr>
          <w:rFonts w:ascii="ＭＳ 明朝" w:hAnsi="ＭＳ 明朝" w:hint="eastAsia"/>
          <w:sz w:val="24"/>
          <w:szCs w:val="24"/>
        </w:rPr>
        <w:t>１１</w:t>
      </w:r>
      <w:r w:rsidR="00DC3B6A" w:rsidRPr="00D16B57">
        <w:rPr>
          <w:rFonts w:ascii="ＭＳ 明朝" w:hAnsi="ＭＳ 明朝" w:hint="eastAsia"/>
          <w:sz w:val="24"/>
          <w:szCs w:val="24"/>
        </w:rPr>
        <w:t>号</w:t>
      </w:r>
    </w:p>
    <w:p w:rsidR="00DC3B6A" w:rsidRPr="008E4DC6" w:rsidRDefault="00DC3B6A" w:rsidP="00DC3B6A">
      <w:pPr>
        <w:rPr>
          <w:rFonts w:ascii="ＭＳ 明朝" w:hAnsi="ＭＳ 明朝" w:hint="eastAsia"/>
          <w:sz w:val="24"/>
          <w:szCs w:val="24"/>
        </w:rPr>
      </w:pPr>
    </w:p>
    <w:p w:rsidR="00DC3B6A" w:rsidRPr="00D16B57" w:rsidRDefault="00DC3B6A" w:rsidP="00DC3B6A">
      <w:pPr>
        <w:jc w:val="center"/>
        <w:rPr>
          <w:rFonts w:ascii="ＭＳ 明朝" w:hAnsi="ＭＳ 明朝" w:hint="eastAsia"/>
          <w:sz w:val="24"/>
          <w:szCs w:val="24"/>
        </w:rPr>
      </w:pPr>
      <w:r w:rsidRPr="00D16B57">
        <w:rPr>
          <w:rFonts w:ascii="ＭＳ 明朝" w:hAnsi="ＭＳ 明朝" w:hint="eastAsia"/>
          <w:sz w:val="24"/>
          <w:szCs w:val="24"/>
        </w:rPr>
        <w:t>答　申　書</w:t>
      </w:r>
    </w:p>
    <w:p w:rsidR="00DC3B6A" w:rsidRPr="00D16B57" w:rsidRDefault="00DC3B6A" w:rsidP="00DC3B6A">
      <w:pPr>
        <w:rPr>
          <w:rFonts w:ascii="ＭＳ 明朝" w:hAnsi="ＭＳ 明朝" w:hint="eastAsia"/>
          <w:sz w:val="24"/>
          <w:szCs w:val="24"/>
        </w:rPr>
      </w:pPr>
    </w:p>
    <w:p w:rsidR="00DC3B6A" w:rsidRPr="00D16B57" w:rsidRDefault="00DC3B6A" w:rsidP="00DC3B6A">
      <w:pPr>
        <w:rPr>
          <w:rFonts w:ascii="ＭＳ 明朝" w:hAnsi="ＭＳ 明朝" w:hint="eastAsia"/>
          <w:b/>
          <w:sz w:val="24"/>
          <w:szCs w:val="24"/>
        </w:rPr>
      </w:pPr>
      <w:r w:rsidRPr="00D16B57">
        <w:rPr>
          <w:rFonts w:ascii="ＭＳ 明朝" w:hAnsi="ＭＳ 明朝" w:hint="eastAsia"/>
          <w:b/>
          <w:sz w:val="24"/>
          <w:szCs w:val="24"/>
        </w:rPr>
        <w:t>第１　審査会の結論</w:t>
      </w:r>
    </w:p>
    <w:p w:rsidR="00DC3B6A" w:rsidRPr="00D16B57" w:rsidRDefault="00DC3B6A" w:rsidP="00DC3B6A">
      <w:pPr>
        <w:rPr>
          <w:rFonts w:ascii="ＭＳ 明朝" w:hAnsi="ＭＳ 明朝" w:hint="eastAsia"/>
          <w:sz w:val="24"/>
          <w:szCs w:val="24"/>
        </w:rPr>
      </w:pPr>
    </w:p>
    <w:p w:rsidR="00DC3B6A" w:rsidRPr="00D16B57" w:rsidRDefault="009E3CE1" w:rsidP="00DE3B53">
      <w:pPr>
        <w:ind w:firstLineChars="100" w:firstLine="240"/>
        <w:rPr>
          <w:rFonts w:ascii="ＭＳ 明朝" w:hAnsi="ＭＳ 明朝" w:hint="eastAsia"/>
          <w:sz w:val="24"/>
          <w:szCs w:val="24"/>
        </w:rPr>
      </w:pPr>
      <w:r w:rsidRPr="009E3CE1">
        <w:rPr>
          <w:rFonts w:ascii="ＭＳ 明朝" w:hAnsi="ＭＳ 明朝" w:hint="eastAsia"/>
          <w:sz w:val="24"/>
          <w:szCs w:val="24"/>
        </w:rPr>
        <w:t>〇〇〇〇〇〇</w:t>
      </w:r>
      <w:r w:rsidR="00EE01AC" w:rsidRPr="00621E12">
        <w:rPr>
          <w:rFonts w:ascii="ＭＳ 明朝" w:hAnsi="ＭＳ 明朝" w:hint="eastAsia"/>
          <w:sz w:val="24"/>
          <w:szCs w:val="24"/>
        </w:rPr>
        <w:t>府</w:t>
      </w:r>
      <w:r w:rsidR="00EE01AC" w:rsidRPr="00D16B57">
        <w:rPr>
          <w:rFonts w:ascii="ＭＳ 明朝" w:hAnsi="ＭＳ 明朝" w:hint="eastAsia"/>
          <w:sz w:val="24"/>
          <w:szCs w:val="24"/>
        </w:rPr>
        <w:t>税</w:t>
      </w:r>
      <w:r w:rsidR="00AF5AE0" w:rsidRPr="00D16B57">
        <w:rPr>
          <w:rFonts w:ascii="ＭＳ 明朝" w:hAnsi="ＭＳ 明朝" w:hint="eastAsia"/>
          <w:sz w:val="24"/>
          <w:szCs w:val="24"/>
        </w:rPr>
        <w:t>事務所</w:t>
      </w:r>
      <w:r w:rsidR="00DC3B6A" w:rsidRPr="00D16B57">
        <w:rPr>
          <w:rFonts w:ascii="ＭＳ 明朝" w:hAnsi="ＭＳ 明朝" w:hint="eastAsia"/>
          <w:sz w:val="24"/>
          <w:szCs w:val="24"/>
        </w:rPr>
        <w:t>長（以下「処分庁」という。）が、審査請求人に対して</w:t>
      </w:r>
      <w:r w:rsidR="007459B7">
        <w:rPr>
          <w:rFonts w:ascii="ＭＳ 明朝" w:hAnsi="ＭＳ 明朝" w:hint="eastAsia"/>
          <w:sz w:val="24"/>
          <w:szCs w:val="24"/>
        </w:rPr>
        <w:t>令和元年７</w:t>
      </w:r>
      <w:r w:rsidR="00DC3B6A" w:rsidRPr="00D16B57">
        <w:rPr>
          <w:rFonts w:ascii="ＭＳ 明朝" w:hAnsi="ＭＳ 明朝" w:hint="eastAsia"/>
          <w:sz w:val="24"/>
          <w:szCs w:val="24"/>
        </w:rPr>
        <w:t>月</w:t>
      </w:r>
      <w:r w:rsidR="008E4DC6">
        <w:rPr>
          <w:rFonts w:ascii="ＭＳ 明朝" w:hAnsi="ＭＳ 明朝" w:hint="eastAsia"/>
          <w:sz w:val="24"/>
          <w:szCs w:val="24"/>
        </w:rPr>
        <w:t>３</w:t>
      </w:r>
      <w:r w:rsidR="00DC3B6A" w:rsidRPr="00D16B57">
        <w:rPr>
          <w:rFonts w:ascii="ＭＳ 明朝" w:hAnsi="ＭＳ 明朝" w:hint="eastAsia"/>
          <w:sz w:val="24"/>
          <w:szCs w:val="24"/>
        </w:rPr>
        <w:t>日付けで行った</w:t>
      </w:r>
      <w:r w:rsidR="00AF5AE0" w:rsidRPr="00D16B57">
        <w:rPr>
          <w:rFonts w:ascii="ＭＳ 明朝" w:hAnsi="ＭＳ 明朝" w:hint="eastAsia"/>
          <w:sz w:val="24"/>
          <w:szCs w:val="24"/>
        </w:rPr>
        <w:t>地方税法（</w:t>
      </w:r>
      <w:r w:rsidR="00DC3B6A" w:rsidRPr="00D16B57">
        <w:rPr>
          <w:rFonts w:ascii="ＭＳ 明朝" w:hAnsi="ＭＳ 明朝" w:hint="eastAsia"/>
          <w:sz w:val="24"/>
          <w:szCs w:val="24"/>
        </w:rPr>
        <w:t>昭和２５年法律第</w:t>
      </w:r>
      <w:r w:rsidR="00AF5AE0" w:rsidRPr="00D16B57">
        <w:rPr>
          <w:rFonts w:ascii="ＭＳ 明朝" w:hAnsi="ＭＳ 明朝" w:hint="eastAsia"/>
          <w:sz w:val="24"/>
          <w:szCs w:val="24"/>
        </w:rPr>
        <w:t>２２６</w:t>
      </w:r>
      <w:r w:rsidR="00DC3B6A" w:rsidRPr="00D16B57">
        <w:rPr>
          <w:rFonts w:ascii="ＭＳ 明朝" w:hAnsi="ＭＳ 明朝" w:hint="eastAsia"/>
          <w:sz w:val="24"/>
          <w:szCs w:val="24"/>
        </w:rPr>
        <w:t>号。以下「法」という。）</w:t>
      </w:r>
      <w:r w:rsidR="00461133" w:rsidRPr="00D16B57">
        <w:rPr>
          <w:rFonts w:ascii="ＭＳ 明朝" w:hAnsi="ＭＳ 明朝" w:hint="eastAsia"/>
          <w:sz w:val="24"/>
          <w:szCs w:val="24"/>
        </w:rPr>
        <w:t>に基づく</w:t>
      </w:r>
      <w:r w:rsidR="008E4DC6">
        <w:rPr>
          <w:rFonts w:ascii="ＭＳ 明朝" w:hAnsi="ＭＳ 明朝" w:hint="eastAsia"/>
          <w:sz w:val="24"/>
          <w:szCs w:val="24"/>
        </w:rPr>
        <w:t>不動産取得税の賦課</w:t>
      </w:r>
      <w:r w:rsidR="0062028E" w:rsidRPr="00D16B57">
        <w:rPr>
          <w:rFonts w:ascii="ＭＳ 明朝" w:hAnsi="ＭＳ 明朝" w:hint="eastAsia"/>
          <w:sz w:val="24"/>
          <w:szCs w:val="24"/>
        </w:rPr>
        <w:t>決定</w:t>
      </w:r>
      <w:r w:rsidR="004F2C5E" w:rsidRPr="00D16B57">
        <w:rPr>
          <w:rFonts w:ascii="ＭＳ 明朝" w:hAnsi="ＭＳ 明朝" w:hint="eastAsia"/>
          <w:sz w:val="24"/>
          <w:szCs w:val="24"/>
        </w:rPr>
        <w:t>（以下「本件処分」という。）</w:t>
      </w:r>
      <w:r w:rsidR="00DC3B6A" w:rsidRPr="00D16B57">
        <w:rPr>
          <w:rFonts w:ascii="ＭＳ 明朝" w:hAnsi="ＭＳ 明朝" w:hint="eastAsia"/>
          <w:sz w:val="24"/>
          <w:szCs w:val="24"/>
        </w:rPr>
        <w:t>の取消しを求める審査請求（以下「本件審査請求」という。）は、棄却すべきである。</w:t>
      </w:r>
    </w:p>
    <w:p w:rsidR="00DC3B6A" w:rsidRPr="00D16B57" w:rsidRDefault="00DC3B6A" w:rsidP="00DC3B6A">
      <w:pPr>
        <w:rPr>
          <w:rFonts w:ascii="ＭＳ 明朝" w:hAnsi="ＭＳ 明朝" w:hint="eastAsia"/>
          <w:b/>
          <w:sz w:val="24"/>
          <w:szCs w:val="24"/>
        </w:rPr>
      </w:pPr>
    </w:p>
    <w:p w:rsidR="00DC3B6A" w:rsidRPr="00D16B57" w:rsidRDefault="00DC3B6A" w:rsidP="00DC3B6A">
      <w:pPr>
        <w:rPr>
          <w:rFonts w:ascii="ＭＳ 明朝" w:hAnsi="ＭＳ 明朝" w:hint="eastAsia"/>
          <w:b/>
          <w:sz w:val="24"/>
          <w:szCs w:val="24"/>
        </w:rPr>
      </w:pPr>
      <w:r w:rsidRPr="00D16B57">
        <w:rPr>
          <w:rFonts w:ascii="ＭＳ 明朝" w:hAnsi="ＭＳ 明朝" w:hint="eastAsia"/>
          <w:b/>
          <w:sz w:val="24"/>
          <w:szCs w:val="24"/>
        </w:rPr>
        <w:t>第２　審査関係人の主張の要旨</w:t>
      </w:r>
    </w:p>
    <w:p w:rsidR="00DC3B6A" w:rsidRPr="00D16B57" w:rsidRDefault="00DC3B6A" w:rsidP="00DC3B6A">
      <w:pPr>
        <w:rPr>
          <w:rFonts w:ascii="ＭＳ 明朝" w:hAnsi="ＭＳ 明朝" w:hint="eastAsia"/>
          <w:sz w:val="24"/>
          <w:szCs w:val="24"/>
        </w:rPr>
      </w:pPr>
    </w:p>
    <w:p w:rsidR="001E06C3" w:rsidRPr="00D16B57" w:rsidRDefault="00DC3B6A" w:rsidP="001E06C3">
      <w:pPr>
        <w:rPr>
          <w:rFonts w:ascii="ＭＳ 明朝" w:hAnsi="ＭＳ 明朝" w:hint="eastAsia"/>
          <w:sz w:val="24"/>
          <w:szCs w:val="24"/>
        </w:rPr>
      </w:pPr>
      <w:r w:rsidRPr="00D16B57">
        <w:rPr>
          <w:rFonts w:ascii="ＭＳ 明朝" w:hAnsi="ＭＳ 明朝" w:hint="eastAsia"/>
          <w:sz w:val="24"/>
          <w:szCs w:val="24"/>
        </w:rPr>
        <w:t>１　審査請求人</w:t>
      </w:r>
    </w:p>
    <w:p w:rsidR="003F62EB" w:rsidRPr="00D16B57" w:rsidRDefault="003F62EB" w:rsidP="003F62EB">
      <w:pPr>
        <w:ind w:leftChars="100" w:left="210" w:firstLineChars="100" w:firstLine="240"/>
        <w:rPr>
          <w:rFonts w:ascii="ＭＳ 明朝" w:hAnsi="ＭＳ 明朝"/>
          <w:sz w:val="24"/>
          <w:szCs w:val="24"/>
        </w:rPr>
      </w:pPr>
      <w:r w:rsidRPr="00D16B57">
        <w:rPr>
          <w:rFonts w:ascii="ＭＳ 明朝" w:hAnsi="ＭＳ 明朝" w:hint="eastAsia"/>
          <w:sz w:val="24"/>
          <w:szCs w:val="24"/>
        </w:rPr>
        <w:t>審査請求書</w:t>
      </w:r>
      <w:r w:rsidR="008E4DC6">
        <w:rPr>
          <w:rFonts w:ascii="ＭＳ 明朝" w:hAnsi="ＭＳ 明朝" w:hint="eastAsia"/>
          <w:sz w:val="24"/>
          <w:szCs w:val="24"/>
        </w:rPr>
        <w:t>、反論書及び</w:t>
      </w:r>
      <w:r w:rsidRPr="00D16B57">
        <w:rPr>
          <w:rFonts w:ascii="ＭＳ 明朝" w:hAnsi="ＭＳ 明朝" w:hint="eastAsia"/>
          <w:sz w:val="24"/>
          <w:szCs w:val="24"/>
        </w:rPr>
        <w:t>審査会に提出された主張書面を踏まえた審査請求人の主張の要旨は、以下のとおりである。</w:t>
      </w:r>
    </w:p>
    <w:p w:rsidR="008E4DC6" w:rsidRDefault="00D4394E" w:rsidP="008E4DC6">
      <w:pPr>
        <w:ind w:left="480" w:hangingChars="200" w:hanging="480"/>
        <w:rPr>
          <w:rFonts w:ascii="ＭＳ 明朝" w:hAnsi="ＭＳ 明朝"/>
          <w:sz w:val="24"/>
          <w:szCs w:val="24"/>
        </w:rPr>
      </w:pPr>
      <w:r w:rsidRPr="00D16B57">
        <w:rPr>
          <w:rFonts w:ascii="ＭＳ 明朝" w:hAnsi="ＭＳ 明朝" w:hint="eastAsia"/>
          <w:sz w:val="24"/>
          <w:szCs w:val="24"/>
        </w:rPr>
        <w:t>（１）</w:t>
      </w:r>
      <w:r w:rsidR="008E4DC6">
        <w:rPr>
          <w:rFonts w:ascii="ＭＳ 明朝" w:hAnsi="ＭＳ 明朝" w:hint="eastAsia"/>
          <w:sz w:val="24"/>
          <w:szCs w:val="24"/>
        </w:rPr>
        <w:t>審査請求書及び反論書</w:t>
      </w:r>
    </w:p>
    <w:p w:rsidR="007459B7" w:rsidRPr="007459B7" w:rsidRDefault="007459B7" w:rsidP="007459B7">
      <w:pPr>
        <w:ind w:firstLineChars="100" w:firstLine="240"/>
        <w:rPr>
          <w:rFonts w:ascii="ＭＳ 明朝" w:hAnsi="ＭＳ 明朝" w:hint="eastAsia"/>
          <w:sz w:val="24"/>
          <w:szCs w:val="24"/>
        </w:rPr>
      </w:pPr>
      <w:r>
        <w:rPr>
          <w:rFonts w:ascii="ＭＳ 明朝" w:hAnsi="ＭＳ 明朝" w:hint="eastAsia"/>
          <w:sz w:val="24"/>
          <w:szCs w:val="24"/>
        </w:rPr>
        <w:t xml:space="preserve">ア　</w:t>
      </w:r>
      <w:r w:rsidRPr="007459B7">
        <w:rPr>
          <w:rFonts w:ascii="ＭＳ 明朝" w:hAnsi="ＭＳ 明朝" w:hint="eastAsia"/>
          <w:sz w:val="24"/>
          <w:szCs w:val="24"/>
        </w:rPr>
        <w:t>骨子</w:t>
      </w:r>
    </w:p>
    <w:p w:rsidR="007459B7" w:rsidRPr="007459B7" w:rsidRDefault="007459B7" w:rsidP="007459B7">
      <w:pPr>
        <w:ind w:leftChars="200" w:left="420" w:firstLineChars="100" w:firstLine="240"/>
        <w:rPr>
          <w:rFonts w:ascii="ＭＳ 明朝" w:hAnsi="ＭＳ 明朝" w:hint="eastAsia"/>
          <w:sz w:val="24"/>
          <w:szCs w:val="24"/>
        </w:rPr>
      </w:pPr>
      <w:r w:rsidRPr="007459B7">
        <w:rPr>
          <w:rFonts w:ascii="ＭＳ 明朝" w:hAnsi="ＭＳ 明朝" w:hint="eastAsia"/>
          <w:sz w:val="24"/>
          <w:szCs w:val="24"/>
        </w:rPr>
        <w:t>審査請求人は、</w:t>
      </w:r>
      <w:r>
        <w:rPr>
          <w:rFonts w:ascii="ＭＳ 明朝" w:hAnsi="ＭＳ 明朝" w:hint="eastAsia"/>
          <w:sz w:val="24"/>
          <w:szCs w:val="24"/>
        </w:rPr>
        <w:t>別記物件目録記載の建物（以下「本件建物」という。）</w:t>
      </w:r>
      <w:r w:rsidRPr="007459B7">
        <w:rPr>
          <w:rFonts w:ascii="ＭＳ 明朝" w:hAnsi="ＭＳ 明朝" w:hint="eastAsia"/>
          <w:sz w:val="24"/>
          <w:szCs w:val="24"/>
        </w:rPr>
        <w:t>を</w:t>
      </w:r>
      <w:r>
        <w:rPr>
          <w:rFonts w:ascii="ＭＳ 明朝" w:hAnsi="ＭＳ 明朝" w:hint="eastAsia"/>
          <w:sz w:val="24"/>
          <w:szCs w:val="24"/>
        </w:rPr>
        <w:t>別記物件目録記載の</w:t>
      </w:r>
      <w:r w:rsidR="00B66AEF">
        <w:rPr>
          <w:rFonts w:ascii="ＭＳ 明朝" w:hAnsi="ＭＳ 明朝" w:hint="eastAsia"/>
          <w:sz w:val="24"/>
          <w:szCs w:val="24"/>
        </w:rPr>
        <w:t>土地</w:t>
      </w:r>
      <w:r>
        <w:rPr>
          <w:rFonts w:ascii="ＭＳ 明朝" w:hAnsi="ＭＳ 明朝" w:hint="eastAsia"/>
          <w:sz w:val="24"/>
          <w:szCs w:val="24"/>
        </w:rPr>
        <w:t>（以下「</w:t>
      </w:r>
      <w:r w:rsidRPr="007459B7">
        <w:rPr>
          <w:rFonts w:ascii="ＭＳ 明朝" w:hAnsi="ＭＳ 明朝" w:hint="eastAsia"/>
          <w:sz w:val="24"/>
          <w:szCs w:val="24"/>
        </w:rPr>
        <w:t>本件土地</w:t>
      </w:r>
      <w:r>
        <w:rPr>
          <w:rFonts w:ascii="ＭＳ 明朝" w:hAnsi="ＭＳ 明朝" w:hint="eastAsia"/>
          <w:sz w:val="24"/>
          <w:szCs w:val="24"/>
        </w:rPr>
        <w:t>」という。）</w:t>
      </w:r>
      <w:r w:rsidRPr="007459B7">
        <w:rPr>
          <w:rFonts w:ascii="ＭＳ 明朝" w:hAnsi="ＭＳ 明朝" w:hint="eastAsia"/>
          <w:sz w:val="24"/>
          <w:szCs w:val="24"/>
        </w:rPr>
        <w:t>とともに取得し</w:t>
      </w:r>
      <w:r>
        <w:rPr>
          <w:rFonts w:ascii="ＭＳ 明朝" w:hAnsi="ＭＳ 明朝" w:hint="eastAsia"/>
          <w:sz w:val="24"/>
          <w:szCs w:val="24"/>
        </w:rPr>
        <w:t>た</w:t>
      </w:r>
      <w:r w:rsidRPr="007459B7">
        <w:rPr>
          <w:rFonts w:ascii="ＭＳ 明朝" w:hAnsi="ＭＳ 明朝" w:hint="eastAsia"/>
          <w:sz w:val="24"/>
          <w:szCs w:val="24"/>
        </w:rPr>
        <w:t>。審査請求人は</w:t>
      </w:r>
      <w:r>
        <w:rPr>
          <w:rFonts w:ascii="ＭＳ 明朝" w:hAnsi="ＭＳ 明朝" w:hint="eastAsia"/>
          <w:sz w:val="24"/>
          <w:szCs w:val="24"/>
        </w:rPr>
        <w:t>、</w:t>
      </w:r>
      <w:r w:rsidRPr="007459B7">
        <w:rPr>
          <w:rFonts w:ascii="ＭＳ 明朝" w:hAnsi="ＭＳ 明朝" w:hint="eastAsia"/>
          <w:sz w:val="24"/>
          <w:szCs w:val="24"/>
        </w:rPr>
        <w:t>本件土地を含む周辺土地を敷地とするマンションを新築する計画のもと、取得当初から本件建物を取り壊すことを予定しており、かつ</w:t>
      </w:r>
      <w:r>
        <w:rPr>
          <w:rFonts w:ascii="ＭＳ 明朝" w:hAnsi="ＭＳ 明朝" w:hint="eastAsia"/>
          <w:sz w:val="24"/>
          <w:szCs w:val="24"/>
        </w:rPr>
        <w:t>、</w:t>
      </w:r>
      <w:r w:rsidRPr="007459B7">
        <w:rPr>
          <w:rFonts w:ascii="ＭＳ 明朝" w:hAnsi="ＭＳ 明朝" w:hint="eastAsia"/>
          <w:sz w:val="24"/>
          <w:szCs w:val="24"/>
        </w:rPr>
        <w:t>現に取り壊してい</w:t>
      </w:r>
      <w:r>
        <w:rPr>
          <w:rFonts w:ascii="ＭＳ 明朝" w:hAnsi="ＭＳ 明朝" w:hint="eastAsia"/>
          <w:sz w:val="24"/>
          <w:szCs w:val="24"/>
        </w:rPr>
        <w:t>る</w:t>
      </w:r>
      <w:r w:rsidRPr="007459B7">
        <w:rPr>
          <w:rFonts w:ascii="ＭＳ 明朝" w:hAnsi="ＭＳ 明朝" w:hint="eastAsia"/>
          <w:sz w:val="24"/>
          <w:szCs w:val="24"/>
        </w:rPr>
        <w:t>。よって、本件建物の取得は、不動産取得税の課税対象となる不動産の取得（法第</w:t>
      </w:r>
      <w:r>
        <w:rPr>
          <w:rFonts w:ascii="ＭＳ 明朝" w:hAnsi="ＭＳ 明朝" w:hint="eastAsia"/>
          <w:sz w:val="24"/>
          <w:szCs w:val="24"/>
        </w:rPr>
        <w:t>７３</w:t>
      </w:r>
      <w:r w:rsidRPr="007459B7">
        <w:rPr>
          <w:rFonts w:ascii="ＭＳ 明朝" w:hAnsi="ＭＳ 明朝" w:hint="eastAsia"/>
          <w:sz w:val="24"/>
          <w:szCs w:val="24"/>
        </w:rPr>
        <w:t>条の２）にあた</w:t>
      </w:r>
      <w:r>
        <w:rPr>
          <w:rFonts w:ascii="ＭＳ 明朝" w:hAnsi="ＭＳ 明朝" w:hint="eastAsia"/>
          <w:sz w:val="24"/>
          <w:szCs w:val="24"/>
        </w:rPr>
        <w:t>らない</w:t>
      </w:r>
      <w:r w:rsidRPr="007459B7">
        <w:rPr>
          <w:rFonts w:ascii="ＭＳ 明朝" w:hAnsi="ＭＳ 明朝" w:hint="eastAsia"/>
          <w:sz w:val="24"/>
          <w:szCs w:val="24"/>
        </w:rPr>
        <w:t>。</w:t>
      </w:r>
    </w:p>
    <w:p w:rsidR="007459B7" w:rsidRPr="007459B7" w:rsidRDefault="007459B7" w:rsidP="007459B7">
      <w:pPr>
        <w:ind w:firstLineChars="100" w:firstLine="240"/>
        <w:rPr>
          <w:rFonts w:ascii="ＭＳ 明朝" w:hAnsi="ＭＳ 明朝" w:hint="eastAsia"/>
          <w:sz w:val="24"/>
          <w:szCs w:val="24"/>
        </w:rPr>
      </w:pPr>
      <w:r>
        <w:rPr>
          <w:rFonts w:ascii="ＭＳ 明朝" w:hAnsi="ＭＳ 明朝" w:hint="eastAsia"/>
          <w:sz w:val="24"/>
          <w:szCs w:val="24"/>
        </w:rPr>
        <w:t xml:space="preserve">イ　</w:t>
      </w:r>
      <w:r w:rsidRPr="007459B7">
        <w:rPr>
          <w:rFonts w:ascii="ＭＳ 明朝" w:hAnsi="ＭＳ 明朝" w:hint="eastAsia"/>
          <w:sz w:val="24"/>
          <w:szCs w:val="24"/>
        </w:rPr>
        <w:t>本件建物取得の経緯</w:t>
      </w:r>
    </w:p>
    <w:p w:rsidR="007459B7" w:rsidRPr="007459B7" w:rsidRDefault="007459B7" w:rsidP="007459B7">
      <w:pPr>
        <w:ind w:leftChars="200" w:left="420" w:firstLineChars="100" w:firstLine="240"/>
        <w:rPr>
          <w:rFonts w:ascii="ＭＳ 明朝" w:hAnsi="ＭＳ 明朝" w:hint="eastAsia"/>
          <w:sz w:val="24"/>
          <w:szCs w:val="24"/>
        </w:rPr>
      </w:pPr>
      <w:r w:rsidRPr="007459B7">
        <w:rPr>
          <w:rFonts w:ascii="ＭＳ 明朝" w:hAnsi="ＭＳ 明朝" w:hint="eastAsia"/>
          <w:sz w:val="24"/>
          <w:szCs w:val="24"/>
        </w:rPr>
        <w:t>審査請求人は、平成</w:t>
      </w:r>
      <w:r>
        <w:rPr>
          <w:rFonts w:ascii="ＭＳ 明朝" w:hAnsi="ＭＳ 明朝" w:hint="eastAsia"/>
          <w:sz w:val="24"/>
          <w:szCs w:val="24"/>
        </w:rPr>
        <w:t>３０</w:t>
      </w:r>
      <w:r w:rsidRPr="007459B7">
        <w:rPr>
          <w:rFonts w:ascii="ＭＳ 明朝" w:hAnsi="ＭＳ 明朝" w:hint="eastAsia"/>
          <w:sz w:val="24"/>
          <w:szCs w:val="24"/>
        </w:rPr>
        <w:t>年１月に、本件土地及び本件建物の所有者との間で売買契約書（以下「本件契約書」とい</w:t>
      </w:r>
      <w:r w:rsidR="005E4874">
        <w:rPr>
          <w:rFonts w:ascii="ＭＳ 明朝" w:hAnsi="ＭＳ 明朝" w:hint="eastAsia"/>
          <w:sz w:val="24"/>
          <w:szCs w:val="24"/>
        </w:rPr>
        <w:t>う</w:t>
      </w:r>
      <w:r w:rsidRPr="007459B7">
        <w:rPr>
          <w:rFonts w:ascii="ＭＳ 明朝" w:hAnsi="ＭＳ 明朝" w:hint="eastAsia"/>
          <w:sz w:val="24"/>
          <w:szCs w:val="24"/>
        </w:rPr>
        <w:t>。）を交わし、平成</w:t>
      </w:r>
      <w:r>
        <w:rPr>
          <w:rFonts w:ascii="ＭＳ 明朝" w:hAnsi="ＭＳ 明朝" w:hint="eastAsia"/>
          <w:sz w:val="24"/>
          <w:szCs w:val="24"/>
        </w:rPr>
        <w:t>３０</w:t>
      </w:r>
      <w:r w:rsidRPr="007459B7">
        <w:rPr>
          <w:rFonts w:ascii="ＭＳ 明朝" w:hAnsi="ＭＳ 明朝" w:hint="eastAsia"/>
          <w:sz w:val="24"/>
          <w:szCs w:val="24"/>
        </w:rPr>
        <w:t>年４月に本件土地及び本件建物を取得した。</w:t>
      </w:r>
    </w:p>
    <w:p w:rsidR="007459B7" w:rsidRPr="007459B7" w:rsidRDefault="007459B7" w:rsidP="007459B7">
      <w:pPr>
        <w:ind w:leftChars="200" w:left="420" w:firstLineChars="100" w:firstLine="240"/>
        <w:rPr>
          <w:rFonts w:ascii="ＭＳ 明朝" w:hAnsi="ＭＳ 明朝" w:hint="eastAsia"/>
          <w:sz w:val="24"/>
          <w:szCs w:val="24"/>
        </w:rPr>
      </w:pPr>
      <w:r w:rsidRPr="007459B7">
        <w:rPr>
          <w:rFonts w:ascii="ＭＳ 明朝" w:hAnsi="ＭＳ 明朝" w:hint="eastAsia"/>
          <w:sz w:val="24"/>
          <w:szCs w:val="24"/>
        </w:rPr>
        <w:t>本件契約書には、審査請求人の購入目的が、</w:t>
      </w:r>
      <w:r w:rsidR="00B66AEF">
        <w:rPr>
          <w:rFonts w:ascii="ＭＳ 明朝" w:hAnsi="ＭＳ 明朝" w:hint="eastAsia"/>
          <w:sz w:val="24"/>
          <w:szCs w:val="24"/>
        </w:rPr>
        <w:t>「</w:t>
      </w:r>
      <w:r w:rsidRPr="007459B7">
        <w:rPr>
          <w:rFonts w:ascii="ＭＳ 明朝" w:hAnsi="ＭＳ 明朝" w:hint="eastAsia"/>
          <w:sz w:val="24"/>
          <w:szCs w:val="24"/>
        </w:rPr>
        <w:t>分譲共同住宅建設</w:t>
      </w:r>
      <w:r w:rsidR="00B66AEF">
        <w:rPr>
          <w:rFonts w:ascii="ＭＳ 明朝" w:hAnsi="ＭＳ 明朝" w:hint="eastAsia"/>
          <w:sz w:val="24"/>
          <w:szCs w:val="24"/>
        </w:rPr>
        <w:t>」</w:t>
      </w:r>
      <w:r w:rsidRPr="007459B7">
        <w:rPr>
          <w:rFonts w:ascii="ＭＳ 明朝" w:hAnsi="ＭＳ 明朝" w:hint="eastAsia"/>
          <w:sz w:val="24"/>
          <w:szCs w:val="24"/>
        </w:rPr>
        <w:t>とされ（本件契約書第１条）、本件建物の所有権移転登記申請手続を留保する旨及び売主名義のまま本件建物の滅失登記申請手続を行う規定（本件契約書第８条</w:t>
      </w:r>
      <w:r w:rsidR="002A2DA9">
        <w:rPr>
          <w:rFonts w:ascii="ＭＳ 明朝" w:hAnsi="ＭＳ 明朝" w:hint="eastAsia"/>
          <w:sz w:val="24"/>
          <w:szCs w:val="24"/>
        </w:rPr>
        <w:t>第３項</w:t>
      </w:r>
      <w:r w:rsidRPr="007459B7">
        <w:rPr>
          <w:rFonts w:ascii="ＭＳ 明朝" w:hAnsi="ＭＳ 明朝" w:hint="eastAsia"/>
          <w:sz w:val="24"/>
          <w:szCs w:val="24"/>
        </w:rPr>
        <w:t>）が置かれていた。また、本件建物の代金は０円と評価されていた。</w:t>
      </w:r>
    </w:p>
    <w:p w:rsidR="007459B7" w:rsidRPr="007459B7" w:rsidRDefault="007459B7" w:rsidP="007459B7">
      <w:pPr>
        <w:ind w:firstLineChars="100" w:firstLine="240"/>
        <w:rPr>
          <w:rFonts w:ascii="ＭＳ 明朝" w:hAnsi="ＭＳ 明朝" w:hint="eastAsia"/>
          <w:sz w:val="24"/>
          <w:szCs w:val="24"/>
        </w:rPr>
      </w:pPr>
      <w:r>
        <w:rPr>
          <w:rFonts w:ascii="ＭＳ 明朝" w:hAnsi="ＭＳ 明朝" w:hint="eastAsia"/>
          <w:sz w:val="24"/>
          <w:szCs w:val="24"/>
        </w:rPr>
        <w:t xml:space="preserve">ウ　</w:t>
      </w:r>
      <w:r w:rsidRPr="007459B7">
        <w:rPr>
          <w:rFonts w:ascii="ＭＳ 明朝" w:hAnsi="ＭＳ 明朝" w:hint="eastAsia"/>
          <w:sz w:val="24"/>
          <w:szCs w:val="24"/>
        </w:rPr>
        <w:t>本件建物の取得は不動産の取得（法</w:t>
      </w:r>
      <w:r w:rsidR="002B5906">
        <w:rPr>
          <w:rFonts w:ascii="ＭＳ 明朝" w:hAnsi="ＭＳ 明朝" w:hint="eastAsia"/>
          <w:sz w:val="24"/>
          <w:szCs w:val="24"/>
        </w:rPr>
        <w:t>第７３</w:t>
      </w:r>
      <w:r w:rsidRPr="007459B7">
        <w:rPr>
          <w:rFonts w:ascii="ＭＳ 明朝" w:hAnsi="ＭＳ 明朝" w:hint="eastAsia"/>
          <w:sz w:val="24"/>
          <w:szCs w:val="24"/>
        </w:rPr>
        <w:t>条の２）に</w:t>
      </w:r>
      <w:r w:rsidR="00893BCE">
        <w:rPr>
          <w:rFonts w:ascii="ＭＳ 明朝" w:hAnsi="ＭＳ 明朝" w:hint="eastAsia"/>
          <w:sz w:val="24"/>
          <w:szCs w:val="24"/>
        </w:rPr>
        <w:t>あ</w:t>
      </w:r>
      <w:r w:rsidRPr="007459B7">
        <w:rPr>
          <w:rFonts w:ascii="ＭＳ 明朝" w:hAnsi="ＭＳ 明朝" w:hint="eastAsia"/>
          <w:sz w:val="24"/>
          <w:szCs w:val="24"/>
        </w:rPr>
        <w:t>たらないこと</w:t>
      </w:r>
    </w:p>
    <w:p w:rsidR="007459B7" w:rsidRPr="007459B7" w:rsidRDefault="002B5906" w:rsidP="00CE23BD">
      <w:pPr>
        <w:ind w:leftChars="200" w:left="420"/>
        <w:rPr>
          <w:rFonts w:ascii="ＭＳ 明朝" w:hAnsi="ＭＳ 明朝" w:hint="eastAsia"/>
          <w:sz w:val="24"/>
          <w:szCs w:val="24"/>
        </w:rPr>
      </w:pPr>
      <w:r>
        <w:rPr>
          <w:rFonts w:ascii="ＭＳ 明朝" w:hAnsi="ＭＳ 明朝" w:hint="eastAsia"/>
          <w:sz w:val="24"/>
          <w:szCs w:val="24"/>
        </w:rPr>
        <w:t>①</w:t>
      </w:r>
      <w:r w:rsidR="007459B7" w:rsidRPr="007459B7">
        <w:rPr>
          <w:rFonts w:ascii="ＭＳ 明朝" w:hAnsi="ＭＳ 明朝" w:hint="eastAsia"/>
          <w:sz w:val="24"/>
          <w:szCs w:val="24"/>
        </w:rPr>
        <w:t xml:space="preserve">　本件建物に経済的価値が認められないことについて</w:t>
      </w:r>
    </w:p>
    <w:p w:rsidR="007459B7" w:rsidRPr="007459B7" w:rsidRDefault="007459B7" w:rsidP="002B5906">
      <w:pPr>
        <w:ind w:leftChars="200" w:left="900" w:hangingChars="200" w:hanging="480"/>
        <w:rPr>
          <w:rFonts w:ascii="ＭＳ 明朝" w:hAnsi="ＭＳ 明朝" w:hint="eastAsia"/>
          <w:sz w:val="24"/>
          <w:szCs w:val="24"/>
        </w:rPr>
      </w:pPr>
      <w:r w:rsidRPr="007459B7">
        <w:rPr>
          <w:rFonts w:ascii="ＭＳ 明朝" w:hAnsi="ＭＳ 明朝" w:hint="eastAsia"/>
          <w:sz w:val="24"/>
          <w:szCs w:val="24"/>
        </w:rPr>
        <w:t>（ア）不動産取得税は、客観的な経済的価値のある不動産の取得に際して課</w:t>
      </w:r>
      <w:r w:rsidRPr="007459B7">
        <w:rPr>
          <w:rFonts w:ascii="ＭＳ 明朝" w:hAnsi="ＭＳ 明朝" w:hint="eastAsia"/>
          <w:sz w:val="24"/>
          <w:szCs w:val="24"/>
        </w:rPr>
        <w:lastRenderedPageBreak/>
        <w:t>せられる流通税であるところ、不動産としての経済的価値のない建物を取得した場合には、課税の前提を欠き不動産取得税の課税対象とはな</w:t>
      </w:r>
      <w:r w:rsidR="002B5906">
        <w:rPr>
          <w:rFonts w:ascii="ＭＳ 明朝" w:hAnsi="ＭＳ 明朝" w:hint="eastAsia"/>
          <w:sz w:val="24"/>
          <w:szCs w:val="24"/>
        </w:rPr>
        <w:t>らない</w:t>
      </w:r>
      <w:r w:rsidRPr="007459B7">
        <w:rPr>
          <w:rFonts w:ascii="ＭＳ 明朝" w:hAnsi="ＭＳ 明朝" w:hint="eastAsia"/>
          <w:sz w:val="24"/>
          <w:szCs w:val="24"/>
        </w:rPr>
        <w:t>。</w:t>
      </w:r>
    </w:p>
    <w:p w:rsidR="007459B7" w:rsidRPr="007459B7" w:rsidRDefault="007459B7" w:rsidP="002B5906">
      <w:pPr>
        <w:ind w:leftChars="400" w:left="840" w:firstLineChars="100" w:firstLine="240"/>
        <w:rPr>
          <w:rFonts w:ascii="ＭＳ 明朝" w:hAnsi="ＭＳ 明朝" w:hint="eastAsia"/>
          <w:sz w:val="24"/>
          <w:szCs w:val="24"/>
        </w:rPr>
      </w:pPr>
      <w:r w:rsidRPr="007459B7">
        <w:rPr>
          <w:rFonts w:ascii="ＭＳ 明朝" w:hAnsi="ＭＳ 明朝" w:hint="eastAsia"/>
          <w:sz w:val="24"/>
          <w:szCs w:val="24"/>
        </w:rPr>
        <w:t>このことは、不動産取得税の課税の適法性が争われた裁判例（東京地方裁判所平成</w:t>
      </w:r>
      <w:r w:rsidR="002B5906">
        <w:rPr>
          <w:rFonts w:ascii="ＭＳ 明朝" w:hAnsi="ＭＳ 明朝" w:hint="eastAsia"/>
          <w:sz w:val="24"/>
          <w:szCs w:val="24"/>
        </w:rPr>
        <w:t>１９</w:t>
      </w:r>
      <w:r w:rsidRPr="007459B7">
        <w:rPr>
          <w:rFonts w:ascii="ＭＳ 明朝" w:hAnsi="ＭＳ 明朝" w:hint="eastAsia"/>
          <w:sz w:val="24"/>
          <w:szCs w:val="24"/>
        </w:rPr>
        <w:t>年３月</w:t>
      </w:r>
      <w:r w:rsidR="002B5906">
        <w:rPr>
          <w:rFonts w:ascii="ＭＳ 明朝" w:hAnsi="ＭＳ 明朝" w:hint="eastAsia"/>
          <w:sz w:val="24"/>
          <w:szCs w:val="24"/>
        </w:rPr>
        <w:t>２９</w:t>
      </w:r>
      <w:r w:rsidRPr="007459B7">
        <w:rPr>
          <w:rFonts w:ascii="ＭＳ 明朝" w:hAnsi="ＭＳ 明朝" w:hint="eastAsia"/>
          <w:sz w:val="24"/>
          <w:szCs w:val="24"/>
        </w:rPr>
        <w:t>日判決。以下「東京地裁判決」とい</w:t>
      </w:r>
      <w:r w:rsidR="002B5906">
        <w:rPr>
          <w:rFonts w:ascii="ＭＳ 明朝" w:hAnsi="ＭＳ 明朝" w:hint="eastAsia"/>
          <w:sz w:val="24"/>
          <w:szCs w:val="24"/>
        </w:rPr>
        <w:t>う</w:t>
      </w:r>
      <w:r w:rsidRPr="007459B7">
        <w:rPr>
          <w:rFonts w:ascii="ＭＳ 明朝" w:hAnsi="ＭＳ 明朝" w:hint="eastAsia"/>
          <w:sz w:val="24"/>
          <w:szCs w:val="24"/>
        </w:rPr>
        <w:t>。）で、「家屋の経済的価値が認められていないことが、単なる取得者の主観的認識を超えて、客観的に明らかにされている場合」には「不動産取得税を課税しないことが正当化される場合がある」旨判示され、これを具体化する、地方税法の施行に関する取扱いについて（道府県税関係）（平成</w:t>
      </w:r>
      <w:r w:rsidR="002B5906">
        <w:rPr>
          <w:rFonts w:ascii="ＭＳ 明朝" w:hAnsi="ＭＳ 明朝" w:hint="eastAsia"/>
          <w:sz w:val="24"/>
          <w:szCs w:val="24"/>
        </w:rPr>
        <w:t>２２</w:t>
      </w:r>
      <w:r w:rsidRPr="007459B7">
        <w:rPr>
          <w:rFonts w:ascii="ＭＳ 明朝" w:hAnsi="ＭＳ 明朝" w:hint="eastAsia"/>
          <w:sz w:val="24"/>
          <w:szCs w:val="24"/>
        </w:rPr>
        <w:t>年４月１日総税都第</w:t>
      </w:r>
      <w:r w:rsidR="002B5906">
        <w:rPr>
          <w:rFonts w:ascii="ＭＳ 明朝" w:hAnsi="ＭＳ 明朝" w:hint="eastAsia"/>
          <w:sz w:val="24"/>
          <w:szCs w:val="24"/>
        </w:rPr>
        <w:t>１６</w:t>
      </w:r>
      <w:r w:rsidR="0096405A">
        <w:rPr>
          <w:rFonts w:ascii="ＭＳ 明朝" w:hAnsi="ＭＳ 明朝" w:hint="eastAsia"/>
          <w:sz w:val="24"/>
          <w:szCs w:val="24"/>
        </w:rPr>
        <w:t>号。以下「総務大臣</w:t>
      </w:r>
      <w:r w:rsidRPr="007459B7">
        <w:rPr>
          <w:rFonts w:ascii="ＭＳ 明朝" w:hAnsi="ＭＳ 明朝" w:hint="eastAsia"/>
          <w:sz w:val="24"/>
          <w:szCs w:val="24"/>
        </w:rPr>
        <w:t>通知」とい</w:t>
      </w:r>
      <w:r w:rsidR="002B5906">
        <w:rPr>
          <w:rFonts w:ascii="ＭＳ 明朝" w:hAnsi="ＭＳ 明朝" w:hint="eastAsia"/>
          <w:sz w:val="24"/>
          <w:szCs w:val="24"/>
        </w:rPr>
        <w:t>う</w:t>
      </w:r>
      <w:r w:rsidR="002A2DA9">
        <w:rPr>
          <w:rFonts w:ascii="ＭＳ 明朝" w:hAnsi="ＭＳ 明朝" w:hint="eastAsia"/>
          <w:sz w:val="24"/>
          <w:szCs w:val="24"/>
        </w:rPr>
        <w:t>。）第５章の</w:t>
      </w:r>
      <w:r w:rsidRPr="007459B7">
        <w:rPr>
          <w:rFonts w:ascii="ＭＳ 明朝" w:hAnsi="ＭＳ 明朝" w:hint="eastAsia"/>
          <w:sz w:val="24"/>
          <w:szCs w:val="24"/>
        </w:rPr>
        <w:t>第１</w:t>
      </w:r>
      <w:r w:rsidR="002A2DA9">
        <w:rPr>
          <w:rFonts w:ascii="ＭＳ 明朝" w:hAnsi="ＭＳ 明朝" w:hint="eastAsia"/>
          <w:sz w:val="24"/>
          <w:szCs w:val="24"/>
        </w:rPr>
        <w:t>の</w:t>
      </w:r>
      <w:r w:rsidRPr="007459B7">
        <w:rPr>
          <w:rFonts w:ascii="ＭＳ 明朝" w:hAnsi="ＭＳ 明朝" w:hint="eastAsia"/>
          <w:sz w:val="24"/>
          <w:szCs w:val="24"/>
        </w:rPr>
        <w:t>２（６）が、不動産の意義について、「取り壊すことを条件として家屋を取得し、取得後使用することなく</w:t>
      </w:r>
      <w:r w:rsidR="002A2DA9">
        <w:rPr>
          <w:rFonts w:ascii="ＭＳ 明朝" w:hAnsi="ＭＳ 明朝" w:hint="eastAsia"/>
          <w:sz w:val="24"/>
          <w:szCs w:val="24"/>
        </w:rPr>
        <w:t>、</w:t>
      </w:r>
      <w:r w:rsidRPr="007459B7">
        <w:rPr>
          <w:rFonts w:ascii="ＭＳ 明朝" w:hAnsi="ＭＳ 明朝" w:hint="eastAsia"/>
          <w:sz w:val="24"/>
          <w:szCs w:val="24"/>
        </w:rPr>
        <w:t>直ちに取り壊した場合には、不動産としてではなく、動産を取得したとみられる」のであって、不動産取得税の「課税対象とはならないものとする」と定めることからも明らかで</w:t>
      </w:r>
      <w:r w:rsidR="00252FB6">
        <w:rPr>
          <w:rFonts w:ascii="ＭＳ 明朝" w:hAnsi="ＭＳ 明朝" w:hint="eastAsia"/>
          <w:sz w:val="24"/>
          <w:szCs w:val="24"/>
        </w:rPr>
        <w:t>ある</w:t>
      </w:r>
      <w:r w:rsidRPr="007459B7">
        <w:rPr>
          <w:rFonts w:ascii="ＭＳ 明朝" w:hAnsi="ＭＳ 明朝" w:hint="eastAsia"/>
          <w:sz w:val="24"/>
          <w:szCs w:val="24"/>
        </w:rPr>
        <w:t>。</w:t>
      </w:r>
    </w:p>
    <w:p w:rsidR="007459B7" w:rsidRPr="007459B7" w:rsidRDefault="007459B7" w:rsidP="00252FB6">
      <w:pPr>
        <w:ind w:leftChars="400" w:left="840" w:firstLineChars="100" w:firstLine="240"/>
        <w:rPr>
          <w:rFonts w:ascii="ＭＳ 明朝" w:hAnsi="ＭＳ 明朝" w:hint="eastAsia"/>
          <w:sz w:val="24"/>
          <w:szCs w:val="24"/>
        </w:rPr>
      </w:pPr>
      <w:r w:rsidRPr="007459B7">
        <w:rPr>
          <w:rFonts w:ascii="ＭＳ 明朝" w:hAnsi="ＭＳ 明朝" w:hint="eastAsia"/>
          <w:sz w:val="24"/>
          <w:szCs w:val="24"/>
        </w:rPr>
        <w:t>なお、東京地裁判決では、「家屋の経済的価値が認められていないことが、単なる取得者の主観的認識を超えて、客観的に明らかにされている場合」の例示として、引渡し後直ちに家屋を取り壊すことが明示的に定められている場合等が挙げられてい</w:t>
      </w:r>
      <w:r w:rsidR="00252FB6">
        <w:rPr>
          <w:rFonts w:ascii="ＭＳ 明朝" w:hAnsi="ＭＳ 明朝" w:hint="eastAsia"/>
          <w:sz w:val="24"/>
          <w:szCs w:val="24"/>
        </w:rPr>
        <w:t>る</w:t>
      </w:r>
      <w:r w:rsidRPr="007459B7">
        <w:rPr>
          <w:rFonts w:ascii="ＭＳ 明朝" w:hAnsi="ＭＳ 明朝" w:hint="eastAsia"/>
          <w:sz w:val="24"/>
          <w:szCs w:val="24"/>
        </w:rPr>
        <w:t>が、これらは例示であり、不可欠の要素であることを述べたものでは</w:t>
      </w:r>
      <w:r w:rsidR="00252FB6">
        <w:rPr>
          <w:rFonts w:ascii="ＭＳ 明朝" w:hAnsi="ＭＳ 明朝" w:hint="eastAsia"/>
          <w:sz w:val="24"/>
          <w:szCs w:val="24"/>
        </w:rPr>
        <w:t>ない</w:t>
      </w:r>
      <w:r w:rsidRPr="007459B7">
        <w:rPr>
          <w:rFonts w:ascii="ＭＳ 明朝" w:hAnsi="ＭＳ 明朝" w:hint="eastAsia"/>
          <w:sz w:val="24"/>
          <w:szCs w:val="24"/>
        </w:rPr>
        <w:t>。</w:t>
      </w:r>
    </w:p>
    <w:p w:rsidR="007459B7" w:rsidRPr="007459B7" w:rsidRDefault="007459B7" w:rsidP="00252FB6">
      <w:pPr>
        <w:ind w:leftChars="200" w:left="900" w:hangingChars="200" w:hanging="480"/>
        <w:rPr>
          <w:rFonts w:ascii="ＭＳ 明朝" w:hAnsi="ＭＳ 明朝" w:hint="eastAsia"/>
          <w:sz w:val="24"/>
          <w:szCs w:val="24"/>
        </w:rPr>
      </w:pPr>
      <w:r w:rsidRPr="007459B7">
        <w:rPr>
          <w:rFonts w:ascii="ＭＳ 明朝" w:hAnsi="ＭＳ 明朝" w:hint="eastAsia"/>
          <w:sz w:val="24"/>
          <w:szCs w:val="24"/>
        </w:rPr>
        <w:t>（イ）取り壊すことを条件として家屋を取得したこと</w:t>
      </w:r>
    </w:p>
    <w:p w:rsidR="007459B7" w:rsidRPr="007459B7" w:rsidRDefault="007459B7" w:rsidP="00252FB6">
      <w:pPr>
        <w:ind w:leftChars="400" w:left="840" w:firstLineChars="100" w:firstLine="240"/>
        <w:rPr>
          <w:rFonts w:ascii="ＭＳ 明朝" w:hAnsi="ＭＳ 明朝" w:hint="eastAsia"/>
          <w:sz w:val="24"/>
          <w:szCs w:val="24"/>
        </w:rPr>
      </w:pPr>
      <w:r w:rsidRPr="007459B7">
        <w:rPr>
          <w:rFonts w:ascii="ＭＳ 明朝" w:hAnsi="ＭＳ 明朝" w:hint="eastAsia"/>
          <w:sz w:val="24"/>
          <w:szCs w:val="24"/>
        </w:rPr>
        <w:t>本件建物はマンション建設計画の一環として取得されていること、本件建物の代金額は０円と評価されていること、本件建物は滅失登記を行うことが予定されていること等から、本件建物は取壊予定で取得されたものであることが十分に裏付けられ</w:t>
      </w:r>
      <w:r w:rsidR="00252FB6">
        <w:rPr>
          <w:rFonts w:ascii="ＭＳ 明朝" w:hAnsi="ＭＳ 明朝" w:hint="eastAsia"/>
          <w:sz w:val="24"/>
          <w:szCs w:val="24"/>
        </w:rPr>
        <w:t>る</w:t>
      </w:r>
      <w:r w:rsidRPr="007459B7">
        <w:rPr>
          <w:rFonts w:ascii="ＭＳ 明朝" w:hAnsi="ＭＳ 明朝" w:hint="eastAsia"/>
          <w:sz w:val="24"/>
          <w:szCs w:val="24"/>
        </w:rPr>
        <w:t>。</w:t>
      </w:r>
    </w:p>
    <w:p w:rsidR="007459B7" w:rsidRPr="007459B7" w:rsidRDefault="007459B7" w:rsidP="00252FB6">
      <w:pPr>
        <w:ind w:leftChars="400" w:left="840" w:firstLineChars="100" w:firstLine="240"/>
        <w:rPr>
          <w:rFonts w:ascii="ＭＳ 明朝" w:hAnsi="ＭＳ 明朝" w:hint="eastAsia"/>
          <w:sz w:val="24"/>
          <w:szCs w:val="24"/>
        </w:rPr>
      </w:pPr>
      <w:r w:rsidRPr="007459B7">
        <w:rPr>
          <w:rFonts w:ascii="ＭＳ 明朝" w:hAnsi="ＭＳ 明朝" w:hint="eastAsia"/>
          <w:sz w:val="24"/>
          <w:szCs w:val="24"/>
        </w:rPr>
        <w:t>また、審査請求人は処分庁に対し、本件土地に係る</w:t>
      </w:r>
      <w:r w:rsidR="00252FB6">
        <w:rPr>
          <w:rFonts w:ascii="ＭＳ 明朝" w:hAnsi="ＭＳ 明朝" w:hint="eastAsia"/>
          <w:sz w:val="24"/>
          <w:szCs w:val="24"/>
        </w:rPr>
        <w:t>特例適用住宅の用に供する土地の取得に対する不動産取得税の</w:t>
      </w:r>
      <w:r w:rsidRPr="007459B7">
        <w:rPr>
          <w:rFonts w:ascii="ＭＳ 明朝" w:hAnsi="ＭＳ 明朝" w:hint="eastAsia"/>
          <w:sz w:val="24"/>
          <w:szCs w:val="24"/>
        </w:rPr>
        <w:t>徴収猶予を申告し認められており、処分庁においても、本件土地がマンション用地として利用されることを前提とする処分が行われていた。</w:t>
      </w:r>
    </w:p>
    <w:p w:rsidR="007459B7" w:rsidRPr="007459B7" w:rsidRDefault="007459B7" w:rsidP="00252FB6">
      <w:pPr>
        <w:ind w:leftChars="400" w:left="840" w:firstLineChars="100" w:firstLine="240"/>
        <w:rPr>
          <w:rFonts w:ascii="ＭＳ 明朝" w:hAnsi="ＭＳ 明朝" w:hint="eastAsia"/>
          <w:sz w:val="24"/>
          <w:szCs w:val="24"/>
        </w:rPr>
      </w:pPr>
      <w:r w:rsidRPr="007459B7">
        <w:rPr>
          <w:rFonts w:ascii="ＭＳ 明朝" w:hAnsi="ＭＳ 明朝" w:hint="eastAsia"/>
          <w:sz w:val="24"/>
          <w:szCs w:val="24"/>
        </w:rPr>
        <w:t>以上の事情から、審査請求人が取り壊すことを条件として取得したことは明らかで</w:t>
      </w:r>
      <w:r w:rsidR="00252FB6">
        <w:rPr>
          <w:rFonts w:ascii="ＭＳ 明朝" w:hAnsi="ＭＳ 明朝" w:hint="eastAsia"/>
          <w:sz w:val="24"/>
          <w:szCs w:val="24"/>
        </w:rPr>
        <w:t>ある</w:t>
      </w:r>
      <w:r w:rsidRPr="007459B7">
        <w:rPr>
          <w:rFonts w:ascii="ＭＳ 明朝" w:hAnsi="ＭＳ 明朝" w:hint="eastAsia"/>
          <w:sz w:val="24"/>
          <w:szCs w:val="24"/>
        </w:rPr>
        <w:t>。処分庁は、本件建物が取壊予定であることを理由に徴収猶予を行う一方、本件建物に経済的価値が認められることを前提とした本件処分を行うことは、許されない矛盾</w:t>
      </w:r>
      <w:r w:rsidR="002A2DA9">
        <w:rPr>
          <w:rFonts w:ascii="ＭＳ 明朝" w:hAnsi="ＭＳ 明朝" w:hint="eastAsia"/>
          <w:sz w:val="24"/>
          <w:szCs w:val="24"/>
        </w:rPr>
        <w:t>的行動</w:t>
      </w:r>
      <w:r w:rsidRPr="007459B7">
        <w:rPr>
          <w:rFonts w:ascii="ＭＳ 明朝" w:hAnsi="ＭＳ 明朝" w:hint="eastAsia"/>
          <w:sz w:val="24"/>
          <w:szCs w:val="24"/>
        </w:rPr>
        <w:t>で</w:t>
      </w:r>
      <w:r w:rsidR="00252FB6">
        <w:rPr>
          <w:rFonts w:ascii="ＭＳ 明朝" w:hAnsi="ＭＳ 明朝" w:hint="eastAsia"/>
          <w:sz w:val="24"/>
          <w:szCs w:val="24"/>
        </w:rPr>
        <w:t>ある</w:t>
      </w:r>
      <w:r w:rsidRPr="007459B7">
        <w:rPr>
          <w:rFonts w:ascii="ＭＳ 明朝" w:hAnsi="ＭＳ 明朝" w:hint="eastAsia"/>
          <w:sz w:val="24"/>
          <w:szCs w:val="24"/>
        </w:rPr>
        <w:t>。</w:t>
      </w:r>
    </w:p>
    <w:p w:rsidR="007459B7" w:rsidRPr="007459B7" w:rsidRDefault="007459B7" w:rsidP="00252FB6">
      <w:pPr>
        <w:ind w:leftChars="200" w:left="900" w:hangingChars="200" w:hanging="480"/>
        <w:rPr>
          <w:rFonts w:ascii="ＭＳ 明朝" w:hAnsi="ＭＳ 明朝" w:hint="eastAsia"/>
          <w:sz w:val="24"/>
          <w:szCs w:val="24"/>
        </w:rPr>
      </w:pPr>
      <w:r w:rsidRPr="007459B7">
        <w:rPr>
          <w:rFonts w:ascii="ＭＳ 明朝" w:hAnsi="ＭＳ 明朝" w:hint="eastAsia"/>
          <w:sz w:val="24"/>
          <w:szCs w:val="24"/>
        </w:rPr>
        <w:t>（ウ）取得後使用することがなかったこと</w:t>
      </w:r>
    </w:p>
    <w:p w:rsidR="007459B7" w:rsidRPr="007459B7" w:rsidRDefault="007459B7" w:rsidP="006061CE">
      <w:pPr>
        <w:ind w:leftChars="400" w:left="840" w:firstLineChars="100" w:firstLine="240"/>
        <w:rPr>
          <w:rFonts w:ascii="ＭＳ 明朝" w:hAnsi="ＭＳ 明朝" w:hint="eastAsia"/>
          <w:sz w:val="24"/>
          <w:szCs w:val="24"/>
        </w:rPr>
      </w:pPr>
      <w:r w:rsidRPr="007459B7">
        <w:rPr>
          <w:rFonts w:ascii="ＭＳ 明朝" w:hAnsi="ＭＳ 明朝" w:hint="eastAsia"/>
          <w:sz w:val="24"/>
          <w:szCs w:val="24"/>
        </w:rPr>
        <w:t>審査請求人は、本件建物の取得後その周囲にフェンスを設置し、取り壊しまで本件建物への立ち入りを禁じており、何人たりとも本件建物を使用することができない状態においていた。したがって、審査請求人が</w:t>
      </w:r>
      <w:r w:rsidRPr="007459B7">
        <w:rPr>
          <w:rFonts w:ascii="ＭＳ 明朝" w:hAnsi="ＭＳ 明朝" w:hint="eastAsia"/>
          <w:sz w:val="24"/>
          <w:szCs w:val="24"/>
        </w:rPr>
        <w:lastRenderedPageBreak/>
        <w:t>本件建物を使用できなかったことは明らかで</w:t>
      </w:r>
      <w:r w:rsidR="006061CE">
        <w:rPr>
          <w:rFonts w:ascii="ＭＳ 明朝" w:hAnsi="ＭＳ 明朝" w:hint="eastAsia"/>
          <w:sz w:val="24"/>
          <w:szCs w:val="24"/>
        </w:rPr>
        <w:t>ある</w:t>
      </w:r>
      <w:r w:rsidRPr="007459B7">
        <w:rPr>
          <w:rFonts w:ascii="ＭＳ 明朝" w:hAnsi="ＭＳ 明朝" w:hint="eastAsia"/>
          <w:sz w:val="24"/>
          <w:szCs w:val="24"/>
        </w:rPr>
        <w:t>。</w:t>
      </w:r>
    </w:p>
    <w:p w:rsidR="007459B7" w:rsidRPr="007459B7" w:rsidRDefault="007459B7" w:rsidP="00252FB6">
      <w:pPr>
        <w:ind w:leftChars="200" w:left="900" w:hangingChars="200" w:hanging="480"/>
        <w:rPr>
          <w:rFonts w:ascii="ＭＳ 明朝" w:hAnsi="ＭＳ 明朝" w:hint="eastAsia"/>
          <w:sz w:val="24"/>
          <w:szCs w:val="24"/>
        </w:rPr>
      </w:pPr>
      <w:r w:rsidRPr="007459B7">
        <w:rPr>
          <w:rFonts w:ascii="ＭＳ 明朝" w:hAnsi="ＭＳ 明朝" w:hint="eastAsia"/>
          <w:sz w:val="24"/>
          <w:szCs w:val="24"/>
        </w:rPr>
        <w:t>（エ）直ちに取り壊したこと</w:t>
      </w:r>
    </w:p>
    <w:p w:rsidR="007459B7" w:rsidRPr="007459B7" w:rsidRDefault="0096405A" w:rsidP="00252FB6">
      <w:pPr>
        <w:ind w:leftChars="400" w:left="840" w:firstLineChars="100" w:firstLine="240"/>
        <w:rPr>
          <w:rFonts w:ascii="ＭＳ 明朝" w:hAnsi="ＭＳ 明朝" w:hint="eastAsia"/>
          <w:sz w:val="24"/>
          <w:szCs w:val="24"/>
        </w:rPr>
      </w:pPr>
      <w:r>
        <w:rPr>
          <w:rFonts w:ascii="ＭＳ 明朝" w:hAnsi="ＭＳ 明朝" w:hint="eastAsia"/>
          <w:sz w:val="24"/>
          <w:szCs w:val="24"/>
        </w:rPr>
        <w:t>総務大臣</w:t>
      </w:r>
      <w:r w:rsidR="007459B7" w:rsidRPr="00252FB6">
        <w:rPr>
          <w:rFonts w:ascii="ＭＳ 明朝" w:hAnsi="ＭＳ 明朝" w:hint="eastAsia"/>
          <w:sz w:val="24"/>
          <w:szCs w:val="24"/>
        </w:rPr>
        <w:t>通知</w:t>
      </w:r>
      <w:r w:rsidR="007459B7" w:rsidRPr="007459B7">
        <w:rPr>
          <w:rFonts w:ascii="ＭＳ 明朝" w:hAnsi="ＭＳ 明朝" w:hint="eastAsia"/>
          <w:sz w:val="24"/>
          <w:szCs w:val="24"/>
        </w:rPr>
        <w:t>は、直ちに取り壊した場合という要件を規定してい</w:t>
      </w:r>
      <w:r w:rsidR="00252FB6">
        <w:rPr>
          <w:rFonts w:ascii="ＭＳ 明朝" w:hAnsi="ＭＳ 明朝" w:hint="eastAsia"/>
          <w:sz w:val="24"/>
          <w:szCs w:val="24"/>
        </w:rPr>
        <w:t>る</w:t>
      </w:r>
      <w:r w:rsidR="007459B7" w:rsidRPr="007459B7">
        <w:rPr>
          <w:rFonts w:ascii="ＭＳ 明朝" w:hAnsi="ＭＳ 明朝" w:hint="eastAsia"/>
          <w:sz w:val="24"/>
          <w:szCs w:val="24"/>
        </w:rPr>
        <w:t>が、建物取得後合理的期間内に取り壊した場合もこれに含まれると解釈すべきで</w:t>
      </w:r>
      <w:r w:rsidR="00252FB6">
        <w:rPr>
          <w:rFonts w:ascii="ＭＳ 明朝" w:hAnsi="ＭＳ 明朝" w:hint="eastAsia"/>
          <w:sz w:val="24"/>
          <w:szCs w:val="24"/>
        </w:rPr>
        <w:t>ある</w:t>
      </w:r>
      <w:r w:rsidR="007459B7" w:rsidRPr="007459B7">
        <w:rPr>
          <w:rFonts w:ascii="ＭＳ 明朝" w:hAnsi="ＭＳ 明朝" w:hint="eastAsia"/>
          <w:sz w:val="24"/>
          <w:szCs w:val="24"/>
        </w:rPr>
        <w:t>。</w:t>
      </w:r>
    </w:p>
    <w:p w:rsidR="007459B7" w:rsidRPr="007459B7" w:rsidRDefault="007459B7" w:rsidP="00252FB6">
      <w:pPr>
        <w:ind w:leftChars="400" w:left="840" w:firstLineChars="100" w:firstLine="240"/>
        <w:rPr>
          <w:rFonts w:ascii="ＭＳ 明朝" w:hAnsi="ＭＳ 明朝" w:hint="eastAsia"/>
          <w:sz w:val="24"/>
          <w:szCs w:val="24"/>
        </w:rPr>
      </w:pPr>
      <w:r w:rsidRPr="007459B7">
        <w:rPr>
          <w:rFonts w:ascii="ＭＳ 明朝" w:hAnsi="ＭＳ 明朝" w:hint="eastAsia"/>
          <w:sz w:val="24"/>
          <w:szCs w:val="24"/>
        </w:rPr>
        <w:t>一般に、不動産事業者が開発事業のために土地を取得する場合、敷地候補地の取得時期にずれが生じることは当然想定され</w:t>
      </w:r>
      <w:r w:rsidR="00252FB6">
        <w:rPr>
          <w:rFonts w:ascii="ＭＳ 明朝" w:hAnsi="ＭＳ 明朝" w:hint="eastAsia"/>
          <w:sz w:val="24"/>
          <w:szCs w:val="24"/>
        </w:rPr>
        <w:t>る</w:t>
      </w:r>
      <w:r w:rsidRPr="007459B7">
        <w:rPr>
          <w:rFonts w:ascii="ＭＳ 明朝" w:hAnsi="ＭＳ 明朝" w:hint="eastAsia"/>
          <w:sz w:val="24"/>
          <w:szCs w:val="24"/>
        </w:rPr>
        <w:t>。このような場合の既存建物の取</w:t>
      </w:r>
      <w:r w:rsidR="0077285F">
        <w:rPr>
          <w:rFonts w:ascii="ＭＳ 明朝" w:hAnsi="ＭＳ 明朝" w:hint="eastAsia"/>
          <w:sz w:val="24"/>
          <w:szCs w:val="24"/>
        </w:rPr>
        <w:t>り</w:t>
      </w:r>
      <w:r w:rsidRPr="007459B7">
        <w:rPr>
          <w:rFonts w:ascii="ＭＳ 明朝" w:hAnsi="ＭＳ 明朝" w:hint="eastAsia"/>
          <w:sz w:val="24"/>
          <w:szCs w:val="24"/>
        </w:rPr>
        <w:t>壊し方法として、敷地候補地の取得ごとの取</w:t>
      </w:r>
      <w:r w:rsidR="0077285F">
        <w:rPr>
          <w:rFonts w:ascii="ＭＳ 明朝" w:hAnsi="ＭＳ 明朝" w:hint="eastAsia"/>
          <w:sz w:val="24"/>
          <w:szCs w:val="24"/>
        </w:rPr>
        <w:t>り</w:t>
      </w:r>
      <w:r w:rsidRPr="007459B7">
        <w:rPr>
          <w:rFonts w:ascii="ＭＳ 明朝" w:hAnsi="ＭＳ 明朝" w:hint="eastAsia"/>
          <w:sz w:val="24"/>
          <w:szCs w:val="24"/>
        </w:rPr>
        <w:t>壊しと、敷地候補地の取得完了後の一斉取</w:t>
      </w:r>
      <w:r w:rsidR="0077285F">
        <w:rPr>
          <w:rFonts w:ascii="ＭＳ 明朝" w:hAnsi="ＭＳ 明朝" w:hint="eastAsia"/>
          <w:sz w:val="24"/>
          <w:szCs w:val="24"/>
        </w:rPr>
        <w:t>り</w:t>
      </w:r>
      <w:r w:rsidRPr="007459B7">
        <w:rPr>
          <w:rFonts w:ascii="ＭＳ 明朝" w:hAnsi="ＭＳ 明朝" w:hint="eastAsia"/>
          <w:sz w:val="24"/>
          <w:szCs w:val="24"/>
        </w:rPr>
        <w:t>壊しとの２つの方法が考えられ</w:t>
      </w:r>
      <w:r w:rsidR="00252FB6">
        <w:rPr>
          <w:rFonts w:ascii="ＭＳ 明朝" w:hAnsi="ＭＳ 明朝" w:hint="eastAsia"/>
          <w:sz w:val="24"/>
          <w:szCs w:val="24"/>
        </w:rPr>
        <w:t>る</w:t>
      </w:r>
      <w:r w:rsidRPr="007459B7">
        <w:rPr>
          <w:rFonts w:ascii="ＭＳ 明朝" w:hAnsi="ＭＳ 明朝" w:hint="eastAsia"/>
          <w:sz w:val="24"/>
          <w:szCs w:val="24"/>
        </w:rPr>
        <w:t>が、いずれの方法であっても、既存建物の取</w:t>
      </w:r>
      <w:r w:rsidR="0077285F">
        <w:rPr>
          <w:rFonts w:ascii="ＭＳ 明朝" w:hAnsi="ＭＳ 明朝" w:hint="eastAsia"/>
          <w:sz w:val="24"/>
          <w:szCs w:val="24"/>
        </w:rPr>
        <w:t>り</w:t>
      </w:r>
      <w:r w:rsidRPr="007459B7">
        <w:rPr>
          <w:rFonts w:ascii="ＭＳ 明朝" w:hAnsi="ＭＳ 明朝" w:hint="eastAsia"/>
          <w:sz w:val="24"/>
          <w:szCs w:val="24"/>
        </w:rPr>
        <w:t>壊しが予定されており、かつ</w:t>
      </w:r>
      <w:r w:rsidR="00252FB6">
        <w:rPr>
          <w:rFonts w:ascii="ＭＳ 明朝" w:hAnsi="ＭＳ 明朝" w:hint="eastAsia"/>
          <w:sz w:val="24"/>
          <w:szCs w:val="24"/>
        </w:rPr>
        <w:t>、</w:t>
      </w:r>
      <w:r w:rsidRPr="007459B7">
        <w:rPr>
          <w:rFonts w:ascii="ＭＳ 明朝" w:hAnsi="ＭＳ 明朝" w:hint="eastAsia"/>
          <w:sz w:val="24"/>
          <w:szCs w:val="24"/>
        </w:rPr>
        <w:t>一切使用されていないのであれば、当該既存建物は取</w:t>
      </w:r>
      <w:r w:rsidR="0077285F">
        <w:rPr>
          <w:rFonts w:ascii="ＭＳ 明朝" w:hAnsi="ＭＳ 明朝" w:hint="eastAsia"/>
          <w:sz w:val="24"/>
          <w:szCs w:val="24"/>
        </w:rPr>
        <w:t>り</w:t>
      </w:r>
      <w:r w:rsidRPr="007459B7">
        <w:rPr>
          <w:rFonts w:ascii="ＭＳ 明朝" w:hAnsi="ＭＳ 明朝" w:hint="eastAsia"/>
          <w:sz w:val="24"/>
          <w:szCs w:val="24"/>
        </w:rPr>
        <w:t>壊しを待つだけの廃材の集まりに過ぎず、その経済的価値に差は</w:t>
      </w:r>
      <w:r w:rsidR="00252FB6">
        <w:rPr>
          <w:rFonts w:ascii="ＭＳ 明朝" w:hAnsi="ＭＳ 明朝" w:hint="eastAsia"/>
          <w:sz w:val="24"/>
          <w:szCs w:val="24"/>
        </w:rPr>
        <w:t>ない</w:t>
      </w:r>
      <w:r w:rsidRPr="007459B7">
        <w:rPr>
          <w:rFonts w:ascii="ＭＳ 明朝" w:hAnsi="ＭＳ 明朝" w:hint="eastAsia"/>
          <w:sz w:val="24"/>
          <w:szCs w:val="24"/>
        </w:rPr>
        <w:t>。その相違点は、取</w:t>
      </w:r>
      <w:r w:rsidR="0077285F">
        <w:rPr>
          <w:rFonts w:ascii="ＭＳ 明朝" w:hAnsi="ＭＳ 明朝" w:hint="eastAsia"/>
          <w:sz w:val="24"/>
          <w:szCs w:val="24"/>
        </w:rPr>
        <w:t>り</w:t>
      </w:r>
      <w:r w:rsidRPr="007459B7">
        <w:rPr>
          <w:rFonts w:ascii="ＭＳ 明朝" w:hAnsi="ＭＳ 明朝" w:hint="eastAsia"/>
          <w:sz w:val="24"/>
          <w:szCs w:val="24"/>
        </w:rPr>
        <w:t>壊しが一時的に留保されるという点のみで、これによって東京地裁判決の判示する家屋の経済的価値について評価を異にする合理的理由は</w:t>
      </w:r>
      <w:r w:rsidR="00252FB6">
        <w:rPr>
          <w:rFonts w:ascii="ＭＳ 明朝" w:hAnsi="ＭＳ 明朝" w:hint="eastAsia"/>
          <w:sz w:val="24"/>
          <w:szCs w:val="24"/>
        </w:rPr>
        <w:t>ない</w:t>
      </w:r>
      <w:r w:rsidRPr="007459B7">
        <w:rPr>
          <w:rFonts w:ascii="ＭＳ 明朝" w:hAnsi="ＭＳ 明朝" w:hint="eastAsia"/>
          <w:sz w:val="24"/>
          <w:szCs w:val="24"/>
        </w:rPr>
        <w:t>。</w:t>
      </w:r>
    </w:p>
    <w:p w:rsidR="007459B7" w:rsidRPr="007459B7" w:rsidRDefault="007459B7" w:rsidP="00252FB6">
      <w:pPr>
        <w:ind w:leftChars="400" w:left="840" w:firstLineChars="100" w:firstLine="240"/>
        <w:rPr>
          <w:rFonts w:ascii="ＭＳ 明朝" w:hAnsi="ＭＳ 明朝" w:hint="eastAsia"/>
          <w:sz w:val="24"/>
          <w:szCs w:val="24"/>
        </w:rPr>
      </w:pPr>
      <w:r w:rsidRPr="007459B7">
        <w:rPr>
          <w:rFonts w:ascii="ＭＳ 明朝" w:hAnsi="ＭＳ 明朝" w:hint="eastAsia"/>
          <w:sz w:val="24"/>
          <w:szCs w:val="24"/>
        </w:rPr>
        <w:t>また、敷地候補地の取得ごとに直ちに既存建物の解体を実施すると、工事期間の長期化等近隣住民の生活環境の配慮の観点から合理的では</w:t>
      </w:r>
      <w:r w:rsidR="00252FB6">
        <w:rPr>
          <w:rFonts w:ascii="ＭＳ 明朝" w:hAnsi="ＭＳ 明朝" w:hint="eastAsia"/>
          <w:sz w:val="24"/>
          <w:szCs w:val="24"/>
        </w:rPr>
        <w:t>ない</w:t>
      </w:r>
      <w:r w:rsidRPr="007459B7">
        <w:rPr>
          <w:rFonts w:ascii="ＭＳ 明朝" w:hAnsi="ＭＳ 明朝" w:hint="eastAsia"/>
          <w:sz w:val="24"/>
          <w:szCs w:val="24"/>
        </w:rPr>
        <w:t>。当初より敷地の追加取得が予定されているような場合には、取得が完了するまでの合理的期間内の取</w:t>
      </w:r>
      <w:r w:rsidR="0077285F">
        <w:rPr>
          <w:rFonts w:ascii="ＭＳ 明朝" w:hAnsi="ＭＳ 明朝" w:hint="eastAsia"/>
          <w:sz w:val="24"/>
          <w:szCs w:val="24"/>
        </w:rPr>
        <w:t>り</w:t>
      </w:r>
      <w:r w:rsidRPr="007459B7">
        <w:rPr>
          <w:rFonts w:ascii="ＭＳ 明朝" w:hAnsi="ＭＳ 明朝" w:hint="eastAsia"/>
          <w:sz w:val="24"/>
          <w:szCs w:val="24"/>
        </w:rPr>
        <w:t>壊しであれば、それは直ちに取り壊した場合に該当するとの解釈をすることが、近隣住民の生活環境の保護という観点からも合理的で</w:t>
      </w:r>
      <w:r w:rsidR="00252FB6">
        <w:rPr>
          <w:rFonts w:ascii="ＭＳ 明朝" w:hAnsi="ＭＳ 明朝" w:hint="eastAsia"/>
          <w:sz w:val="24"/>
          <w:szCs w:val="24"/>
        </w:rPr>
        <w:t>ある</w:t>
      </w:r>
      <w:r w:rsidRPr="007459B7">
        <w:rPr>
          <w:rFonts w:ascii="ＭＳ 明朝" w:hAnsi="ＭＳ 明朝" w:hint="eastAsia"/>
          <w:sz w:val="24"/>
          <w:szCs w:val="24"/>
        </w:rPr>
        <w:t>。</w:t>
      </w:r>
    </w:p>
    <w:p w:rsidR="007459B7" w:rsidRPr="007459B7" w:rsidRDefault="007459B7" w:rsidP="00252FB6">
      <w:pPr>
        <w:ind w:leftChars="400" w:left="840" w:firstLineChars="100" w:firstLine="240"/>
        <w:rPr>
          <w:rFonts w:ascii="ＭＳ 明朝" w:hAnsi="ＭＳ 明朝" w:hint="eastAsia"/>
          <w:sz w:val="24"/>
          <w:szCs w:val="24"/>
        </w:rPr>
      </w:pPr>
      <w:r w:rsidRPr="007459B7">
        <w:rPr>
          <w:rFonts w:ascii="ＭＳ 明朝" w:hAnsi="ＭＳ 明朝" w:hint="eastAsia"/>
          <w:sz w:val="24"/>
          <w:szCs w:val="24"/>
        </w:rPr>
        <w:t>審査請求人は、他府県でもマンション新築分譲事業を行ってい</w:t>
      </w:r>
      <w:r w:rsidR="00252FB6">
        <w:rPr>
          <w:rFonts w:ascii="ＭＳ 明朝" w:hAnsi="ＭＳ 明朝" w:hint="eastAsia"/>
          <w:sz w:val="24"/>
          <w:szCs w:val="24"/>
        </w:rPr>
        <w:t>る</w:t>
      </w:r>
      <w:r w:rsidRPr="007459B7">
        <w:rPr>
          <w:rFonts w:ascii="ＭＳ 明朝" w:hAnsi="ＭＳ 明朝" w:hint="eastAsia"/>
          <w:sz w:val="24"/>
          <w:szCs w:val="24"/>
        </w:rPr>
        <w:t>が、本件と同様のケースで不動産取得税が課税された実績は</w:t>
      </w:r>
      <w:r w:rsidR="00252FB6">
        <w:rPr>
          <w:rFonts w:ascii="ＭＳ 明朝" w:hAnsi="ＭＳ 明朝" w:hint="eastAsia"/>
          <w:sz w:val="24"/>
          <w:szCs w:val="24"/>
        </w:rPr>
        <w:t>ない</w:t>
      </w:r>
      <w:r w:rsidR="0096405A">
        <w:rPr>
          <w:rFonts w:ascii="ＭＳ 明朝" w:hAnsi="ＭＳ 明朝" w:hint="eastAsia"/>
          <w:sz w:val="24"/>
          <w:szCs w:val="24"/>
        </w:rPr>
        <w:t>。他府県では、総務大臣</w:t>
      </w:r>
      <w:r w:rsidRPr="007459B7">
        <w:rPr>
          <w:rFonts w:ascii="ＭＳ 明朝" w:hAnsi="ＭＳ 明朝" w:hint="eastAsia"/>
          <w:sz w:val="24"/>
          <w:szCs w:val="24"/>
        </w:rPr>
        <w:t>通知の「直ちに」について、建物の規模等の事情を考慮した合理的な期間内との解釈のもと、合理的理由なく建物が放置されたといった事実がない限り課税しない運用がされているためで</w:t>
      </w:r>
      <w:r w:rsidR="00252FB6">
        <w:rPr>
          <w:rFonts w:ascii="ＭＳ 明朝" w:hAnsi="ＭＳ 明朝" w:hint="eastAsia"/>
          <w:sz w:val="24"/>
          <w:szCs w:val="24"/>
        </w:rPr>
        <w:t>ある</w:t>
      </w:r>
      <w:r w:rsidRPr="007459B7">
        <w:rPr>
          <w:rFonts w:ascii="ＭＳ 明朝" w:hAnsi="ＭＳ 明朝" w:hint="eastAsia"/>
          <w:sz w:val="24"/>
          <w:szCs w:val="24"/>
        </w:rPr>
        <w:t>。処分庁の解釈は</w:t>
      </w:r>
      <w:r w:rsidR="00252FB6">
        <w:rPr>
          <w:rFonts w:ascii="ＭＳ 明朝" w:hAnsi="ＭＳ 明朝" w:hint="eastAsia"/>
          <w:sz w:val="24"/>
          <w:szCs w:val="24"/>
        </w:rPr>
        <w:t>、</w:t>
      </w:r>
      <w:r w:rsidRPr="007459B7">
        <w:rPr>
          <w:rFonts w:ascii="ＭＳ 明朝" w:hAnsi="ＭＳ 明朝" w:hint="eastAsia"/>
          <w:sz w:val="24"/>
          <w:szCs w:val="24"/>
        </w:rPr>
        <w:t>他府県と乖離し、課税対象にも大きな差が出ていることから、租税公平主義に反</w:t>
      </w:r>
      <w:r w:rsidR="00252FB6">
        <w:rPr>
          <w:rFonts w:ascii="ＭＳ 明朝" w:hAnsi="ＭＳ 明朝" w:hint="eastAsia"/>
          <w:sz w:val="24"/>
          <w:szCs w:val="24"/>
        </w:rPr>
        <w:t>する</w:t>
      </w:r>
      <w:r w:rsidRPr="007459B7">
        <w:rPr>
          <w:rFonts w:ascii="ＭＳ 明朝" w:hAnsi="ＭＳ 明朝" w:hint="eastAsia"/>
          <w:sz w:val="24"/>
          <w:szCs w:val="24"/>
        </w:rPr>
        <w:t>。</w:t>
      </w:r>
    </w:p>
    <w:p w:rsidR="007459B7" w:rsidRPr="007459B7" w:rsidRDefault="007459B7" w:rsidP="00252FB6">
      <w:pPr>
        <w:ind w:leftChars="400" w:left="840" w:firstLineChars="100" w:firstLine="240"/>
        <w:rPr>
          <w:rFonts w:ascii="ＭＳ 明朝" w:hAnsi="ＭＳ 明朝" w:hint="eastAsia"/>
          <w:sz w:val="24"/>
          <w:szCs w:val="24"/>
        </w:rPr>
      </w:pPr>
      <w:r w:rsidRPr="007459B7">
        <w:rPr>
          <w:rFonts w:ascii="ＭＳ 明朝" w:hAnsi="ＭＳ 明朝" w:hint="eastAsia"/>
          <w:sz w:val="24"/>
          <w:szCs w:val="24"/>
        </w:rPr>
        <w:t>審査請求人は、本件土地の他にも敷地候補地の取得を目指し、うち</w:t>
      </w:r>
      <w:r w:rsidR="002A2DA9">
        <w:rPr>
          <w:rFonts w:ascii="ＭＳ 明朝" w:hAnsi="ＭＳ 明朝" w:hint="eastAsia"/>
          <w:sz w:val="24"/>
          <w:szCs w:val="24"/>
        </w:rPr>
        <w:t>１</w:t>
      </w:r>
      <w:r w:rsidRPr="007459B7">
        <w:rPr>
          <w:rFonts w:ascii="ＭＳ 明朝" w:hAnsi="ＭＳ 明朝" w:hint="eastAsia"/>
          <w:sz w:val="24"/>
          <w:szCs w:val="24"/>
        </w:rPr>
        <w:t>つは平成</w:t>
      </w:r>
      <w:r w:rsidR="00252FB6">
        <w:rPr>
          <w:rFonts w:ascii="ＭＳ 明朝" w:hAnsi="ＭＳ 明朝" w:hint="eastAsia"/>
          <w:sz w:val="24"/>
          <w:szCs w:val="24"/>
        </w:rPr>
        <w:t>３０</w:t>
      </w:r>
      <w:r w:rsidRPr="007459B7">
        <w:rPr>
          <w:rFonts w:ascii="ＭＳ 明朝" w:hAnsi="ＭＳ 明朝" w:hint="eastAsia"/>
          <w:sz w:val="24"/>
          <w:szCs w:val="24"/>
        </w:rPr>
        <w:t>年７月に取得し、同年</w:t>
      </w:r>
      <w:r w:rsidR="00252FB6">
        <w:rPr>
          <w:rFonts w:ascii="ＭＳ 明朝" w:hAnsi="ＭＳ 明朝" w:hint="eastAsia"/>
          <w:sz w:val="24"/>
          <w:szCs w:val="24"/>
        </w:rPr>
        <w:t>１１</w:t>
      </w:r>
      <w:r w:rsidRPr="007459B7">
        <w:rPr>
          <w:rFonts w:ascii="ＭＳ 明朝" w:hAnsi="ＭＳ 明朝" w:hint="eastAsia"/>
          <w:sz w:val="24"/>
          <w:szCs w:val="24"/>
        </w:rPr>
        <w:t>月に更なる追加取得を断念し、翌年３月に全体の解体工事に着工し、６月に解体完了したもので</w:t>
      </w:r>
      <w:r w:rsidR="00252FB6">
        <w:rPr>
          <w:rFonts w:ascii="ＭＳ 明朝" w:hAnsi="ＭＳ 明朝" w:hint="eastAsia"/>
          <w:sz w:val="24"/>
          <w:szCs w:val="24"/>
        </w:rPr>
        <w:t>ある</w:t>
      </w:r>
      <w:r w:rsidRPr="007459B7">
        <w:rPr>
          <w:rFonts w:ascii="ＭＳ 明朝" w:hAnsi="ＭＳ 明朝" w:hint="eastAsia"/>
          <w:sz w:val="24"/>
          <w:szCs w:val="24"/>
        </w:rPr>
        <w:t>が、建物の解体工事着工までには年末年始の休業期間等を考慮すると３～４か月程の時間を要するのが通常であることに鑑みれば、審査請求人は</w:t>
      </w:r>
      <w:r w:rsidR="00252FB6">
        <w:rPr>
          <w:rFonts w:ascii="ＭＳ 明朝" w:hAnsi="ＭＳ 明朝" w:hint="eastAsia"/>
          <w:sz w:val="24"/>
          <w:szCs w:val="24"/>
        </w:rPr>
        <w:t>、</w:t>
      </w:r>
      <w:r w:rsidRPr="007459B7">
        <w:rPr>
          <w:rFonts w:ascii="ＭＳ 明朝" w:hAnsi="ＭＳ 明朝" w:hint="eastAsia"/>
          <w:sz w:val="24"/>
          <w:szCs w:val="24"/>
        </w:rPr>
        <w:t>敷地候補地の追加取得を断念した後すみやかに本件建物の解体に向けた準備を進めていたと認められ、本件建物の取得後合理的期間内にそれを取り壊したと</w:t>
      </w:r>
      <w:r w:rsidR="00893BCE">
        <w:rPr>
          <w:rFonts w:ascii="ＭＳ 明朝" w:hAnsi="ＭＳ 明朝" w:hint="eastAsia"/>
          <w:sz w:val="24"/>
          <w:szCs w:val="24"/>
        </w:rPr>
        <w:t>言える</w:t>
      </w:r>
      <w:r w:rsidRPr="007459B7">
        <w:rPr>
          <w:rFonts w:ascii="ＭＳ 明朝" w:hAnsi="ＭＳ 明朝" w:hint="eastAsia"/>
          <w:sz w:val="24"/>
          <w:szCs w:val="24"/>
        </w:rPr>
        <w:t>。</w:t>
      </w:r>
    </w:p>
    <w:p w:rsidR="007459B7" w:rsidRPr="007459B7" w:rsidRDefault="00CE23BD" w:rsidP="00CE23BD">
      <w:pPr>
        <w:ind w:leftChars="200" w:left="420"/>
        <w:rPr>
          <w:rFonts w:ascii="ＭＳ 明朝" w:hAnsi="ＭＳ 明朝" w:hint="eastAsia"/>
          <w:sz w:val="24"/>
          <w:szCs w:val="24"/>
        </w:rPr>
      </w:pPr>
      <w:r>
        <w:rPr>
          <w:rFonts w:ascii="ＭＳ 明朝" w:hAnsi="ＭＳ 明朝" w:hint="eastAsia"/>
          <w:sz w:val="24"/>
          <w:szCs w:val="24"/>
        </w:rPr>
        <w:t>②</w:t>
      </w:r>
      <w:r w:rsidR="007459B7" w:rsidRPr="007459B7">
        <w:rPr>
          <w:rFonts w:ascii="ＭＳ 明朝" w:hAnsi="ＭＳ 明朝" w:hint="eastAsia"/>
          <w:sz w:val="24"/>
          <w:szCs w:val="24"/>
        </w:rPr>
        <w:t xml:space="preserve">　内規に基づく処分の不当性</w:t>
      </w:r>
    </w:p>
    <w:p w:rsidR="007459B7" w:rsidRPr="007459B7" w:rsidRDefault="0096405A" w:rsidP="00CE23BD">
      <w:pPr>
        <w:ind w:leftChars="300" w:left="630" w:firstLineChars="100" w:firstLine="240"/>
        <w:rPr>
          <w:rFonts w:ascii="ＭＳ 明朝" w:hAnsi="ＭＳ 明朝" w:hint="eastAsia"/>
          <w:sz w:val="24"/>
          <w:szCs w:val="24"/>
        </w:rPr>
      </w:pPr>
      <w:r>
        <w:rPr>
          <w:rFonts w:ascii="ＭＳ 明朝" w:hAnsi="ＭＳ 明朝" w:hint="eastAsia"/>
          <w:sz w:val="24"/>
          <w:szCs w:val="24"/>
        </w:rPr>
        <w:lastRenderedPageBreak/>
        <w:t>処分庁は、外部に公開されていない内規において、総務大臣</w:t>
      </w:r>
      <w:r w:rsidR="007459B7" w:rsidRPr="007459B7">
        <w:rPr>
          <w:rFonts w:ascii="ＭＳ 明朝" w:hAnsi="ＭＳ 明朝" w:hint="eastAsia"/>
          <w:sz w:val="24"/>
          <w:szCs w:val="24"/>
        </w:rPr>
        <w:t>通知の「直ちに」とは取得日から４か月以内に解体が完了していること等の場合を意味する旨定めている</w:t>
      </w:r>
      <w:r>
        <w:rPr>
          <w:rFonts w:ascii="ＭＳ 明朝" w:hAnsi="ＭＳ 明朝" w:hint="eastAsia"/>
          <w:sz w:val="24"/>
          <w:szCs w:val="24"/>
        </w:rPr>
        <w:t>ようで、本件は内規に定める直ちにの解釈に</w:t>
      </w:r>
      <w:r w:rsidR="00893BCE">
        <w:rPr>
          <w:rFonts w:ascii="ＭＳ 明朝" w:hAnsi="ＭＳ 明朝" w:hint="eastAsia"/>
          <w:sz w:val="24"/>
          <w:szCs w:val="24"/>
        </w:rPr>
        <w:t>あ</w:t>
      </w:r>
      <w:r>
        <w:rPr>
          <w:rFonts w:ascii="ＭＳ 明朝" w:hAnsi="ＭＳ 明朝" w:hint="eastAsia"/>
          <w:sz w:val="24"/>
          <w:szCs w:val="24"/>
        </w:rPr>
        <w:t>たらないため、総務大臣</w:t>
      </w:r>
      <w:r w:rsidR="007459B7" w:rsidRPr="007459B7">
        <w:rPr>
          <w:rFonts w:ascii="ＭＳ 明朝" w:hAnsi="ＭＳ 明朝" w:hint="eastAsia"/>
          <w:sz w:val="24"/>
          <w:szCs w:val="24"/>
        </w:rPr>
        <w:t>通知の規定に該当しないと判断したようで</w:t>
      </w:r>
      <w:r w:rsidR="00CE23BD">
        <w:rPr>
          <w:rFonts w:ascii="ＭＳ 明朝" w:hAnsi="ＭＳ 明朝" w:hint="eastAsia"/>
          <w:sz w:val="24"/>
          <w:szCs w:val="24"/>
        </w:rPr>
        <w:t>ある</w:t>
      </w:r>
      <w:r w:rsidR="007459B7" w:rsidRPr="007459B7">
        <w:rPr>
          <w:rFonts w:ascii="ＭＳ 明朝" w:hAnsi="ＭＳ 明朝" w:hint="eastAsia"/>
          <w:sz w:val="24"/>
          <w:szCs w:val="24"/>
        </w:rPr>
        <w:t>が、このような内規には法的拘束力は</w:t>
      </w:r>
      <w:r w:rsidR="00CE23BD">
        <w:rPr>
          <w:rFonts w:ascii="ＭＳ 明朝" w:hAnsi="ＭＳ 明朝" w:hint="eastAsia"/>
          <w:sz w:val="24"/>
          <w:szCs w:val="24"/>
        </w:rPr>
        <w:t>なく</w:t>
      </w:r>
      <w:r w:rsidR="007459B7" w:rsidRPr="007459B7">
        <w:rPr>
          <w:rFonts w:ascii="ＭＳ 明朝" w:hAnsi="ＭＳ 明朝" w:hint="eastAsia"/>
          <w:sz w:val="24"/>
          <w:szCs w:val="24"/>
        </w:rPr>
        <w:t>、非公開の内規に基づく判断は、納税者の予測可能性を著しく害するもので、許されない不意打ちで</w:t>
      </w:r>
      <w:r w:rsidR="00CE23BD">
        <w:rPr>
          <w:rFonts w:ascii="ＭＳ 明朝" w:hAnsi="ＭＳ 明朝" w:hint="eastAsia"/>
          <w:sz w:val="24"/>
          <w:szCs w:val="24"/>
        </w:rPr>
        <w:t>ある</w:t>
      </w:r>
      <w:r w:rsidR="007459B7" w:rsidRPr="007459B7">
        <w:rPr>
          <w:rFonts w:ascii="ＭＳ 明朝" w:hAnsi="ＭＳ 明朝" w:hint="eastAsia"/>
          <w:sz w:val="24"/>
          <w:szCs w:val="24"/>
        </w:rPr>
        <w:t>。予測可能性のない内規に基づいていることを理由に、本件処分が正当化される余地は</w:t>
      </w:r>
      <w:r w:rsidR="00CE23BD">
        <w:rPr>
          <w:rFonts w:ascii="ＭＳ 明朝" w:hAnsi="ＭＳ 明朝" w:hint="eastAsia"/>
          <w:sz w:val="24"/>
          <w:szCs w:val="24"/>
        </w:rPr>
        <w:t>ない</w:t>
      </w:r>
      <w:r w:rsidR="007459B7" w:rsidRPr="007459B7">
        <w:rPr>
          <w:rFonts w:ascii="ＭＳ 明朝" w:hAnsi="ＭＳ 明朝" w:hint="eastAsia"/>
          <w:sz w:val="24"/>
          <w:szCs w:val="24"/>
        </w:rPr>
        <w:t>。</w:t>
      </w:r>
    </w:p>
    <w:p w:rsidR="00D4394E" w:rsidRPr="00D16B57" w:rsidRDefault="00CE23BD" w:rsidP="00CE23BD">
      <w:pPr>
        <w:ind w:leftChars="100" w:left="450" w:hangingChars="100" w:hanging="240"/>
        <w:rPr>
          <w:rFonts w:ascii="ＭＳ 明朝" w:hAnsi="ＭＳ 明朝" w:hint="eastAsia"/>
          <w:sz w:val="24"/>
          <w:szCs w:val="24"/>
        </w:rPr>
      </w:pPr>
      <w:r>
        <w:rPr>
          <w:rFonts w:ascii="ＭＳ 明朝" w:hAnsi="ＭＳ 明朝" w:hint="eastAsia"/>
          <w:sz w:val="24"/>
          <w:szCs w:val="24"/>
        </w:rPr>
        <w:t xml:space="preserve">エ　</w:t>
      </w:r>
      <w:r w:rsidR="007459B7" w:rsidRPr="007459B7">
        <w:rPr>
          <w:rFonts w:ascii="ＭＳ 明朝" w:hAnsi="ＭＳ 明朝" w:hint="eastAsia"/>
          <w:sz w:val="24"/>
          <w:szCs w:val="24"/>
        </w:rPr>
        <w:t>以上のとおり、本件建物は取得当初から取壊予定で、取得後使用された実績もなく、周辺の敷地候補地の取得後直ちに解体され</w:t>
      </w:r>
      <w:r w:rsidR="0096405A">
        <w:rPr>
          <w:rFonts w:ascii="ＭＳ 明朝" w:hAnsi="ＭＳ 明朝" w:hint="eastAsia"/>
          <w:sz w:val="24"/>
          <w:szCs w:val="24"/>
        </w:rPr>
        <w:t>たから、総務大臣</w:t>
      </w:r>
      <w:r w:rsidR="007459B7" w:rsidRPr="007459B7">
        <w:rPr>
          <w:rFonts w:ascii="ＭＳ 明朝" w:hAnsi="ＭＳ 明朝" w:hint="eastAsia"/>
          <w:sz w:val="24"/>
          <w:szCs w:val="24"/>
        </w:rPr>
        <w:t>通知の要件を満た</w:t>
      </w:r>
      <w:r>
        <w:rPr>
          <w:rFonts w:ascii="ＭＳ 明朝" w:hAnsi="ＭＳ 明朝" w:hint="eastAsia"/>
          <w:sz w:val="24"/>
          <w:szCs w:val="24"/>
        </w:rPr>
        <w:t>す</w:t>
      </w:r>
      <w:r w:rsidR="007459B7" w:rsidRPr="007459B7">
        <w:rPr>
          <w:rFonts w:ascii="ＭＳ 明朝" w:hAnsi="ＭＳ 明朝" w:hint="eastAsia"/>
          <w:sz w:val="24"/>
          <w:szCs w:val="24"/>
        </w:rPr>
        <w:t>。したがって、本件建物の取得は不動産の取得とは認められず、本件処分は直ちに取り消されなければな</w:t>
      </w:r>
      <w:r>
        <w:rPr>
          <w:rFonts w:ascii="ＭＳ 明朝" w:hAnsi="ＭＳ 明朝" w:hint="eastAsia"/>
          <w:sz w:val="24"/>
          <w:szCs w:val="24"/>
        </w:rPr>
        <w:t>らない</w:t>
      </w:r>
      <w:r w:rsidR="007459B7" w:rsidRPr="007459B7">
        <w:rPr>
          <w:rFonts w:ascii="ＭＳ 明朝" w:hAnsi="ＭＳ 明朝" w:hint="eastAsia"/>
          <w:sz w:val="24"/>
          <w:szCs w:val="24"/>
        </w:rPr>
        <w:t>。</w:t>
      </w:r>
    </w:p>
    <w:p w:rsidR="00BD34C8" w:rsidRDefault="00BD34C8" w:rsidP="00BD34C8">
      <w:pPr>
        <w:rPr>
          <w:rFonts w:ascii="ＭＳ 明朝" w:hAnsi="ＭＳ 明朝"/>
          <w:sz w:val="24"/>
          <w:szCs w:val="24"/>
        </w:rPr>
      </w:pPr>
      <w:r>
        <w:rPr>
          <w:rFonts w:ascii="ＭＳ 明朝" w:hAnsi="ＭＳ 明朝" w:hint="eastAsia"/>
          <w:sz w:val="24"/>
          <w:szCs w:val="24"/>
        </w:rPr>
        <w:t>（２</w:t>
      </w:r>
      <w:r w:rsidRPr="00D16B57">
        <w:rPr>
          <w:rFonts w:ascii="ＭＳ 明朝" w:hAnsi="ＭＳ 明朝" w:hint="eastAsia"/>
          <w:sz w:val="24"/>
          <w:szCs w:val="24"/>
        </w:rPr>
        <w:t>）</w:t>
      </w:r>
      <w:r w:rsidR="002B4301" w:rsidRPr="00D16B57">
        <w:rPr>
          <w:rFonts w:ascii="ＭＳ 明朝" w:hAnsi="ＭＳ 明朝" w:hint="eastAsia"/>
          <w:sz w:val="24"/>
          <w:szCs w:val="24"/>
        </w:rPr>
        <w:t>審査会に提出された</w:t>
      </w:r>
      <w:r>
        <w:rPr>
          <w:rFonts w:ascii="ＭＳ 明朝" w:hAnsi="ＭＳ 明朝" w:hint="eastAsia"/>
          <w:sz w:val="24"/>
          <w:szCs w:val="24"/>
        </w:rPr>
        <w:t>主張書面</w:t>
      </w:r>
    </w:p>
    <w:p w:rsidR="008F4865" w:rsidRDefault="00E67FB4" w:rsidP="00F342A7">
      <w:pPr>
        <w:ind w:leftChars="100" w:left="450" w:hangingChars="100" w:hanging="240"/>
        <w:rPr>
          <w:rFonts w:ascii="ＭＳ 明朝" w:hAnsi="ＭＳ 明朝"/>
          <w:sz w:val="24"/>
          <w:szCs w:val="24"/>
        </w:rPr>
      </w:pPr>
      <w:r>
        <w:rPr>
          <w:rFonts w:ascii="ＭＳ 明朝" w:hAnsi="ＭＳ 明朝" w:hint="eastAsia"/>
          <w:sz w:val="24"/>
          <w:szCs w:val="24"/>
        </w:rPr>
        <w:t>ア</w:t>
      </w:r>
      <w:r w:rsidR="002151C9">
        <w:rPr>
          <w:rFonts w:ascii="ＭＳ 明朝" w:hAnsi="ＭＳ 明朝" w:hint="eastAsia"/>
          <w:sz w:val="24"/>
          <w:szCs w:val="24"/>
        </w:rPr>
        <w:t xml:space="preserve">　</w:t>
      </w:r>
      <w:r w:rsidR="008F4865">
        <w:rPr>
          <w:rFonts w:ascii="ＭＳ 明朝" w:hAnsi="ＭＳ 明朝" w:hint="eastAsia"/>
          <w:sz w:val="24"/>
          <w:szCs w:val="24"/>
        </w:rPr>
        <w:t>法の解釈基準について</w:t>
      </w:r>
    </w:p>
    <w:p w:rsidR="00F342A7" w:rsidRDefault="002151C9" w:rsidP="008F4865">
      <w:pPr>
        <w:ind w:leftChars="200" w:left="420" w:firstLineChars="100" w:firstLine="240"/>
        <w:rPr>
          <w:rFonts w:ascii="ＭＳ 明朝" w:hAnsi="ＭＳ 明朝"/>
          <w:sz w:val="24"/>
          <w:szCs w:val="24"/>
        </w:rPr>
      </w:pPr>
      <w:r>
        <w:rPr>
          <w:rFonts w:ascii="ＭＳ 明朝" w:hAnsi="ＭＳ 明朝" w:hint="eastAsia"/>
          <w:sz w:val="24"/>
          <w:szCs w:val="24"/>
        </w:rPr>
        <w:t>審査庁から提出された本件審査請求に係る裁決書（案）</w:t>
      </w:r>
      <w:r w:rsidR="008F4865">
        <w:rPr>
          <w:rFonts w:ascii="ＭＳ 明朝" w:hAnsi="ＭＳ 明朝" w:hint="eastAsia"/>
          <w:sz w:val="24"/>
          <w:szCs w:val="24"/>
        </w:rPr>
        <w:t>（以下「裁決書案」という。）</w:t>
      </w:r>
      <w:r>
        <w:rPr>
          <w:rFonts w:ascii="ＭＳ 明朝" w:hAnsi="ＭＳ 明朝" w:hint="eastAsia"/>
          <w:sz w:val="24"/>
          <w:szCs w:val="24"/>
        </w:rPr>
        <w:t>では、租税法律主義を根</w:t>
      </w:r>
      <w:r w:rsidR="007D1699">
        <w:rPr>
          <w:rFonts w:ascii="ＭＳ 明朝" w:hAnsi="ＭＳ 明朝" w:hint="eastAsia"/>
          <w:sz w:val="24"/>
          <w:szCs w:val="24"/>
        </w:rPr>
        <w:t>拠に、総務大臣通知の文言を文字どおり解すべきものとした</w:t>
      </w:r>
      <w:r w:rsidR="002A2DA9">
        <w:rPr>
          <w:rFonts w:ascii="ＭＳ 明朝" w:hAnsi="ＭＳ 明朝" w:hint="eastAsia"/>
          <w:sz w:val="24"/>
          <w:szCs w:val="24"/>
        </w:rPr>
        <w:t>上</w:t>
      </w:r>
      <w:r w:rsidR="007D1699">
        <w:rPr>
          <w:rFonts w:ascii="ＭＳ 明朝" w:hAnsi="ＭＳ 明朝" w:hint="eastAsia"/>
          <w:sz w:val="24"/>
          <w:szCs w:val="24"/>
        </w:rPr>
        <w:t>で、「総務大臣</w:t>
      </w:r>
      <w:r>
        <w:rPr>
          <w:rFonts w:ascii="ＭＳ 明朝" w:hAnsi="ＭＳ 明朝" w:hint="eastAsia"/>
          <w:sz w:val="24"/>
          <w:szCs w:val="24"/>
        </w:rPr>
        <w:t>通知には、審査請求人が主張するような、</w:t>
      </w:r>
      <w:r w:rsidR="00887738">
        <w:rPr>
          <w:rFonts w:ascii="ＭＳ 明朝" w:hAnsi="ＭＳ 明朝" w:hint="eastAsia"/>
          <w:sz w:val="24"/>
          <w:szCs w:val="24"/>
        </w:rPr>
        <w:t>全て</w:t>
      </w:r>
      <w:r>
        <w:rPr>
          <w:rFonts w:ascii="ＭＳ 明朝" w:hAnsi="ＭＳ 明朝" w:hint="eastAsia"/>
          <w:sz w:val="24"/>
          <w:szCs w:val="24"/>
        </w:rPr>
        <w:t>の敷地候補地の取得後に解体した場合や取</w:t>
      </w:r>
      <w:r w:rsidR="0077285F">
        <w:rPr>
          <w:rFonts w:ascii="ＭＳ 明朝" w:hAnsi="ＭＳ 明朝" w:hint="eastAsia"/>
          <w:sz w:val="24"/>
          <w:szCs w:val="24"/>
        </w:rPr>
        <w:t>り</w:t>
      </w:r>
      <w:r>
        <w:rPr>
          <w:rFonts w:ascii="ＭＳ 明朝" w:hAnsi="ＭＳ 明朝" w:hint="eastAsia"/>
          <w:sz w:val="24"/>
          <w:szCs w:val="24"/>
        </w:rPr>
        <w:t>壊しが予定されている場合まで含むといった解釈をとるべき文言は見当たらず、審査請求人が主張する解釈は困難である」と述べる</w:t>
      </w:r>
      <w:r w:rsidR="00F342A7">
        <w:rPr>
          <w:rFonts w:ascii="ＭＳ 明朝" w:hAnsi="ＭＳ 明朝" w:hint="eastAsia"/>
          <w:sz w:val="24"/>
          <w:szCs w:val="24"/>
        </w:rPr>
        <w:t>。</w:t>
      </w:r>
    </w:p>
    <w:p w:rsidR="002151C9" w:rsidRDefault="00F342A7" w:rsidP="00F342A7">
      <w:pPr>
        <w:ind w:leftChars="200" w:left="420" w:firstLineChars="100" w:firstLine="240"/>
        <w:rPr>
          <w:rFonts w:ascii="ＭＳ 明朝" w:hAnsi="ＭＳ 明朝"/>
          <w:sz w:val="24"/>
          <w:szCs w:val="24"/>
        </w:rPr>
      </w:pPr>
      <w:r>
        <w:rPr>
          <w:rFonts w:ascii="ＭＳ 明朝" w:hAnsi="ＭＳ 明朝" w:hint="eastAsia"/>
          <w:sz w:val="24"/>
          <w:szCs w:val="24"/>
        </w:rPr>
        <w:t>しかしながら、租税法律主義とは、法律上の根拠のない</w:t>
      </w:r>
      <w:r w:rsidR="00DC566F">
        <w:rPr>
          <w:rFonts w:ascii="ＭＳ 明朝" w:hAnsi="ＭＳ 明朝" w:hint="eastAsia"/>
          <w:sz w:val="24"/>
          <w:szCs w:val="24"/>
        </w:rPr>
        <w:t>課税を禁止するものであるから、本件のように非課税対象を定める総務大臣</w:t>
      </w:r>
      <w:r>
        <w:rPr>
          <w:rFonts w:ascii="ＭＳ 明朝" w:hAnsi="ＭＳ 明朝" w:hint="eastAsia"/>
          <w:sz w:val="24"/>
          <w:szCs w:val="24"/>
        </w:rPr>
        <w:t>通知の定めにそのまま妥当するものではない。むしろ、非課税対象を定めた文言を文字どおりに解釈することは、本来であれば課税対象とすべきでないものを課税することにもなりかねず、租税法律主義に悖るものである。審査庁は</w:t>
      </w:r>
      <w:r w:rsidR="0005795D">
        <w:rPr>
          <w:rFonts w:ascii="ＭＳ 明朝" w:hAnsi="ＭＳ 明朝" w:hint="eastAsia"/>
          <w:sz w:val="24"/>
          <w:szCs w:val="24"/>
        </w:rPr>
        <w:t>、租税法律主義について誤った理解に基づき、非課税対象を定める総務大臣</w:t>
      </w:r>
      <w:r>
        <w:rPr>
          <w:rFonts w:ascii="ＭＳ 明朝" w:hAnsi="ＭＳ 明朝" w:hint="eastAsia"/>
          <w:sz w:val="24"/>
          <w:szCs w:val="24"/>
        </w:rPr>
        <w:t>通知を文言どおりに解釈すべきと主張しているのであって、不当である。</w:t>
      </w:r>
    </w:p>
    <w:p w:rsidR="00F342A7" w:rsidRDefault="00DC566F" w:rsidP="00F342A7">
      <w:pPr>
        <w:ind w:leftChars="200" w:left="420" w:firstLineChars="100" w:firstLine="240"/>
        <w:rPr>
          <w:rFonts w:ascii="ＭＳ 明朝" w:hAnsi="ＭＳ 明朝"/>
          <w:sz w:val="24"/>
          <w:szCs w:val="24"/>
        </w:rPr>
      </w:pPr>
      <w:r>
        <w:rPr>
          <w:rFonts w:ascii="ＭＳ 明朝" w:hAnsi="ＭＳ 明朝" w:hint="eastAsia"/>
          <w:sz w:val="24"/>
          <w:szCs w:val="24"/>
        </w:rPr>
        <w:t>そもそも、総務大臣</w:t>
      </w:r>
      <w:r w:rsidR="00F342A7">
        <w:rPr>
          <w:rFonts w:ascii="ＭＳ 明朝" w:hAnsi="ＭＳ 明朝" w:hint="eastAsia"/>
          <w:sz w:val="24"/>
          <w:szCs w:val="24"/>
        </w:rPr>
        <w:t>通知の定めは、家屋の取得後直ちに取</w:t>
      </w:r>
      <w:r w:rsidR="00A441A3" w:rsidRPr="00592A73">
        <w:rPr>
          <w:rFonts w:ascii="ＭＳ 明朝" w:hAnsi="ＭＳ 明朝" w:hint="eastAsia"/>
          <w:sz w:val="24"/>
          <w:szCs w:val="24"/>
        </w:rPr>
        <w:t>り</w:t>
      </w:r>
      <w:r w:rsidR="00F342A7">
        <w:rPr>
          <w:rFonts w:ascii="ＭＳ 明朝" w:hAnsi="ＭＳ 明朝" w:hint="eastAsia"/>
          <w:sz w:val="24"/>
          <w:szCs w:val="24"/>
        </w:rPr>
        <w:t>壊すことが現実的に期待することができる通常の場面を想定したものであり、本件のように、他の周辺建物と一体解体するほうが合理的であるような特殊な場面を想定したものでないことは明白である。そうである</w:t>
      </w:r>
      <w:r>
        <w:rPr>
          <w:rFonts w:ascii="ＭＳ 明朝" w:hAnsi="ＭＳ 明朝" w:hint="eastAsia"/>
          <w:sz w:val="24"/>
          <w:szCs w:val="24"/>
        </w:rPr>
        <w:t>にもかかわらず、総務大臣</w:t>
      </w:r>
      <w:r w:rsidR="00F342A7">
        <w:rPr>
          <w:rFonts w:ascii="ＭＳ 明朝" w:hAnsi="ＭＳ 明朝" w:hint="eastAsia"/>
          <w:sz w:val="24"/>
          <w:szCs w:val="24"/>
        </w:rPr>
        <w:t>通知の文言に当てはまらないことを理由に本件建物の取得について課税をすることは、あまりに形式的な判断である。審査庁の見解を前提にすれば、審査請求人は、課税を免れるために、複数の建物を取得の度に解体しなければならず、その結果、近隣の生活環境等を無意味に悪化させ続けることとなるが、これが結論として著しく不当であることは明白なはずである。審査庁の見解は、近隣環境の悪化をいたずらに促進させるものと言わざるを得ない。</w:t>
      </w:r>
    </w:p>
    <w:p w:rsidR="00F342A7" w:rsidRDefault="00DC566F" w:rsidP="00F342A7">
      <w:pPr>
        <w:ind w:leftChars="200" w:left="420" w:firstLineChars="100" w:firstLine="240"/>
        <w:rPr>
          <w:rFonts w:ascii="ＭＳ 明朝" w:hAnsi="ＭＳ 明朝"/>
          <w:sz w:val="24"/>
          <w:szCs w:val="24"/>
        </w:rPr>
      </w:pPr>
      <w:r>
        <w:rPr>
          <w:rFonts w:ascii="ＭＳ 明朝" w:hAnsi="ＭＳ 明朝" w:hint="eastAsia"/>
          <w:sz w:val="24"/>
          <w:szCs w:val="24"/>
        </w:rPr>
        <w:lastRenderedPageBreak/>
        <w:t>このように、総務大臣</w:t>
      </w:r>
      <w:r w:rsidR="00F342A7">
        <w:rPr>
          <w:rFonts w:ascii="ＭＳ 明朝" w:hAnsi="ＭＳ 明朝" w:hint="eastAsia"/>
          <w:sz w:val="24"/>
          <w:szCs w:val="24"/>
        </w:rPr>
        <w:t>通知の規定は、本件のよう</w:t>
      </w:r>
      <w:r w:rsidR="0005795D">
        <w:rPr>
          <w:rFonts w:ascii="ＭＳ 明朝" w:hAnsi="ＭＳ 明朝" w:hint="eastAsia"/>
          <w:sz w:val="24"/>
          <w:szCs w:val="24"/>
        </w:rPr>
        <w:t>な</w:t>
      </w:r>
      <w:r w:rsidR="00F342A7">
        <w:rPr>
          <w:rFonts w:ascii="ＭＳ 明朝" w:hAnsi="ＭＳ 明朝" w:hint="eastAsia"/>
          <w:sz w:val="24"/>
          <w:szCs w:val="24"/>
        </w:rPr>
        <w:t>特殊な場面にそのまま妥当するものではなく、事案に即して適切に解釈されなければならない。本件では、近隣環境への配慮という事情に照らせば、周辺建物を</w:t>
      </w:r>
      <w:r w:rsidR="00887738">
        <w:rPr>
          <w:rFonts w:ascii="ＭＳ 明朝" w:hAnsi="ＭＳ 明朝" w:hint="eastAsia"/>
          <w:sz w:val="24"/>
          <w:szCs w:val="24"/>
        </w:rPr>
        <w:t>全て</w:t>
      </w:r>
      <w:r w:rsidR="00F342A7">
        <w:rPr>
          <w:rFonts w:ascii="ＭＳ 明朝" w:hAnsi="ＭＳ 明朝" w:hint="eastAsia"/>
          <w:sz w:val="24"/>
          <w:szCs w:val="24"/>
        </w:rPr>
        <w:t>取得しなければ</w:t>
      </w:r>
      <w:r w:rsidR="002877ED">
        <w:rPr>
          <w:rFonts w:ascii="ＭＳ 明朝" w:hAnsi="ＭＳ 明朝" w:hint="eastAsia"/>
          <w:sz w:val="24"/>
          <w:szCs w:val="24"/>
        </w:rPr>
        <w:t>本件建物を解体することが期待できない状況にあると</w:t>
      </w:r>
      <w:r w:rsidR="00887738">
        <w:rPr>
          <w:rFonts w:ascii="ＭＳ 明朝" w:hAnsi="ＭＳ 明朝" w:hint="eastAsia"/>
          <w:sz w:val="24"/>
          <w:szCs w:val="24"/>
        </w:rPr>
        <w:t>言</w:t>
      </w:r>
      <w:r w:rsidR="002877ED">
        <w:rPr>
          <w:rFonts w:ascii="ＭＳ 明朝" w:hAnsi="ＭＳ 明朝" w:hint="eastAsia"/>
          <w:sz w:val="24"/>
          <w:szCs w:val="24"/>
        </w:rPr>
        <w:t>えるから、周辺建物の</w:t>
      </w:r>
      <w:r w:rsidR="00887738">
        <w:rPr>
          <w:rFonts w:ascii="ＭＳ 明朝" w:hAnsi="ＭＳ 明朝" w:hint="eastAsia"/>
          <w:sz w:val="24"/>
          <w:szCs w:val="24"/>
        </w:rPr>
        <w:t>全て</w:t>
      </w:r>
      <w:r w:rsidR="002877ED">
        <w:rPr>
          <w:rFonts w:ascii="ＭＳ 明朝" w:hAnsi="ＭＳ 明朝" w:hint="eastAsia"/>
          <w:sz w:val="24"/>
          <w:szCs w:val="24"/>
        </w:rPr>
        <w:t>を取得後直ちに本件建物を取</w:t>
      </w:r>
      <w:r w:rsidR="006E7F3C">
        <w:rPr>
          <w:rFonts w:ascii="ＭＳ 明朝" w:hAnsi="ＭＳ 明朝" w:hint="eastAsia"/>
          <w:sz w:val="24"/>
          <w:szCs w:val="24"/>
        </w:rPr>
        <w:t>り</w:t>
      </w:r>
      <w:r w:rsidR="002877ED">
        <w:rPr>
          <w:rFonts w:ascii="ＭＳ 明朝" w:hAnsi="ＭＳ 明朝" w:hint="eastAsia"/>
          <w:sz w:val="24"/>
          <w:szCs w:val="24"/>
        </w:rPr>
        <w:t>壊したときには、本件建物についても取得後「直ちに」取</w:t>
      </w:r>
      <w:r w:rsidR="0005795D">
        <w:rPr>
          <w:rFonts w:ascii="ＭＳ 明朝" w:hAnsi="ＭＳ 明朝" w:hint="eastAsia"/>
          <w:sz w:val="24"/>
          <w:szCs w:val="24"/>
        </w:rPr>
        <w:t>り</w:t>
      </w:r>
      <w:r w:rsidR="002877ED">
        <w:rPr>
          <w:rFonts w:ascii="ＭＳ 明朝" w:hAnsi="ＭＳ 明朝" w:hint="eastAsia"/>
          <w:sz w:val="24"/>
          <w:szCs w:val="24"/>
        </w:rPr>
        <w:t>壊したものと評価されなければならない。</w:t>
      </w:r>
    </w:p>
    <w:p w:rsidR="002877ED" w:rsidRDefault="002877ED" w:rsidP="00F342A7">
      <w:pPr>
        <w:ind w:leftChars="200" w:left="420" w:firstLineChars="100" w:firstLine="240"/>
        <w:rPr>
          <w:rFonts w:ascii="ＭＳ 明朝" w:hAnsi="ＭＳ 明朝" w:hint="eastAsia"/>
          <w:sz w:val="24"/>
          <w:szCs w:val="24"/>
        </w:rPr>
      </w:pPr>
      <w:r>
        <w:rPr>
          <w:rFonts w:ascii="ＭＳ 明朝" w:hAnsi="ＭＳ 明朝" w:hint="eastAsia"/>
          <w:sz w:val="24"/>
          <w:szCs w:val="24"/>
        </w:rPr>
        <w:t>よって、周辺建物の取得後直ちに本件建物を取り壊している本件で</w:t>
      </w:r>
      <w:r w:rsidR="00DC566F">
        <w:rPr>
          <w:rFonts w:ascii="ＭＳ 明朝" w:hAnsi="ＭＳ 明朝" w:hint="eastAsia"/>
          <w:sz w:val="24"/>
          <w:szCs w:val="24"/>
        </w:rPr>
        <w:t>は、本件建物についても「直ちに」取り壊したものと</w:t>
      </w:r>
      <w:r w:rsidR="00887738">
        <w:rPr>
          <w:rFonts w:ascii="ＭＳ 明朝" w:hAnsi="ＭＳ 明朝" w:hint="eastAsia"/>
          <w:sz w:val="24"/>
          <w:szCs w:val="24"/>
        </w:rPr>
        <w:t>言</w:t>
      </w:r>
      <w:r w:rsidR="00DC566F">
        <w:rPr>
          <w:rFonts w:ascii="ＭＳ 明朝" w:hAnsi="ＭＳ 明朝" w:hint="eastAsia"/>
          <w:sz w:val="24"/>
          <w:szCs w:val="24"/>
        </w:rPr>
        <w:t>えるため、総務大臣</w:t>
      </w:r>
      <w:r>
        <w:rPr>
          <w:rFonts w:ascii="ＭＳ 明朝" w:hAnsi="ＭＳ 明朝" w:hint="eastAsia"/>
          <w:sz w:val="24"/>
          <w:szCs w:val="24"/>
        </w:rPr>
        <w:t>通知に基</w:t>
      </w:r>
      <w:r w:rsidR="008F4865">
        <w:rPr>
          <w:rFonts w:ascii="ＭＳ 明朝" w:hAnsi="ＭＳ 明朝" w:hint="eastAsia"/>
          <w:sz w:val="24"/>
          <w:szCs w:val="24"/>
        </w:rPr>
        <w:t>づ</w:t>
      </w:r>
      <w:r>
        <w:rPr>
          <w:rFonts w:ascii="ＭＳ 明朝" w:hAnsi="ＭＳ 明朝" w:hint="eastAsia"/>
          <w:sz w:val="24"/>
          <w:szCs w:val="24"/>
        </w:rPr>
        <w:t>き不動産取得税を課税することは許されない。</w:t>
      </w:r>
    </w:p>
    <w:p w:rsidR="00E67FB4" w:rsidRDefault="00E67FB4" w:rsidP="00E67FB4">
      <w:pPr>
        <w:ind w:leftChars="100" w:left="450" w:hangingChars="100" w:hanging="240"/>
        <w:rPr>
          <w:rFonts w:ascii="ＭＳ 明朝" w:hAnsi="ＭＳ 明朝"/>
          <w:sz w:val="24"/>
          <w:szCs w:val="24"/>
        </w:rPr>
      </w:pPr>
      <w:r>
        <w:rPr>
          <w:rFonts w:ascii="ＭＳ 明朝" w:hAnsi="ＭＳ 明朝" w:hint="eastAsia"/>
          <w:sz w:val="24"/>
          <w:szCs w:val="24"/>
        </w:rPr>
        <w:t>イ　本件建物の経済的価値について</w:t>
      </w:r>
    </w:p>
    <w:p w:rsidR="00E67FB4" w:rsidRDefault="00E67FB4" w:rsidP="00E67FB4">
      <w:pPr>
        <w:ind w:leftChars="200" w:left="420" w:firstLineChars="100" w:firstLine="240"/>
        <w:rPr>
          <w:rFonts w:ascii="ＭＳ 明朝" w:hAnsi="ＭＳ 明朝"/>
          <w:sz w:val="24"/>
          <w:szCs w:val="24"/>
        </w:rPr>
      </w:pPr>
      <w:r>
        <w:rPr>
          <w:rFonts w:ascii="ＭＳ 明朝" w:hAnsi="ＭＳ 明朝" w:hint="eastAsia"/>
          <w:sz w:val="24"/>
          <w:szCs w:val="24"/>
        </w:rPr>
        <w:t>裁決書案では、</w:t>
      </w:r>
      <w:r w:rsidR="00BE4813">
        <w:rPr>
          <w:rFonts w:ascii="ＭＳ 明朝" w:hAnsi="ＭＳ 明朝" w:hint="eastAsia"/>
          <w:sz w:val="24"/>
          <w:szCs w:val="24"/>
        </w:rPr>
        <w:t>審査庁は、東京地裁判決が示す「家屋の経済的価値が認められていないことが取得者の主観的認識を超えて客観的に明らかにされている場合」に関して、</w:t>
      </w:r>
      <w:r>
        <w:rPr>
          <w:rFonts w:ascii="ＭＳ 明朝" w:hAnsi="ＭＳ 明朝" w:hint="eastAsia"/>
          <w:sz w:val="24"/>
          <w:szCs w:val="24"/>
        </w:rPr>
        <w:t>本件建物に経済的価値が認められないとする審査請求人の主張は、いずれも審査請求人の主観的評価に留まるものと言わざるを得ない旨を述べる。</w:t>
      </w:r>
    </w:p>
    <w:p w:rsidR="00E67FB4" w:rsidRDefault="00E67FB4" w:rsidP="00E67FB4">
      <w:pPr>
        <w:ind w:leftChars="200" w:left="420" w:firstLineChars="100" w:firstLine="240"/>
        <w:rPr>
          <w:rFonts w:ascii="ＭＳ 明朝" w:hAnsi="ＭＳ 明朝"/>
          <w:sz w:val="24"/>
          <w:szCs w:val="24"/>
        </w:rPr>
      </w:pPr>
      <w:r>
        <w:rPr>
          <w:rFonts w:ascii="ＭＳ 明朝" w:hAnsi="ＭＳ 明朝" w:hint="eastAsia"/>
          <w:sz w:val="24"/>
          <w:szCs w:val="24"/>
        </w:rPr>
        <w:t>しかしながら、本件建物に係る売買契約において、本件建物については</w:t>
      </w:r>
      <w:r w:rsidR="0005795D">
        <w:rPr>
          <w:rFonts w:ascii="ＭＳ 明朝" w:hAnsi="ＭＳ 明朝" w:hint="eastAsia"/>
          <w:sz w:val="24"/>
          <w:szCs w:val="24"/>
        </w:rPr>
        <w:t>所有</w:t>
      </w:r>
      <w:r>
        <w:rPr>
          <w:rFonts w:ascii="ＭＳ 明朝" w:hAnsi="ＭＳ 明朝" w:hint="eastAsia"/>
          <w:sz w:val="24"/>
          <w:szCs w:val="24"/>
        </w:rPr>
        <w:t>権移転登記をせずに審査請求人が解体撤去する旨が明記されていたうえに、本件建物の売買代金は０円とされていたのは、本件建物について客観的に経済的価値が認められなかったからにほかならない。契約内容は審査請求人の主観的意図だけによって定まるものではなく、相手方の合意も必要なものであることからすれば、上記のような本件建物に経済的価値が認められないことを前提とした内容の売買契約が締結されていることは、審査請求人の主観的認識に留まらず、客観的事情であると言える。また、本件建物が一度も使用されることなく取り壊されているという事情も、客観的事情として存在する。</w:t>
      </w:r>
    </w:p>
    <w:p w:rsidR="00BE4813" w:rsidRDefault="00BE4813" w:rsidP="0005795D">
      <w:pPr>
        <w:ind w:leftChars="200" w:left="420" w:firstLineChars="100" w:firstLine="240"/>
        <w:rPr>
          <w:rFonts w:ascii="ＭＳ 明朝" w:hAnsi="ＭＳ 明朝" w:hint="eastAsia"/>
          <w:sz w:val="24"/>
          <w:szCs w:val="24"/>
        </w:rPr>
      </w:pPr>
      <w:r>
        <w:rPr>
          <w:rFonts w:ascii="ＭＳ 明朝" w:hAnsi="ＭＳ 明朝" w:hint="eastAsia"/>
          <w:sz w:val="24"/>
          <w:szCs w:val="24"/>
        </w:rPr>
        <w:t>さらに、審査庁は、実際に取得後まもなく本件建物が取り壊されていない以上、本件建物に経済的価値が認められないことが客観的に明らかにされているとは到底言えない旨を述べる。しかしながら、</w:t>
      </w:r>
      <w:r w:rsidR="0005795D">
        <w:rPr>
          <w:rFonts w:ascii="ＭＳ 明朝" w:hAnsi="ＭＳ 明朝" w:hint="eastAsia"/>
          <w:sz w:val="24"/>
          <w:szCs w:val="24"/>
        </w:rPr>
        <w:t>不動産取得税を課すか否かは不動産取得時の事情によって判断されるものであるから、不動産取得税が非課</w:t>
      </w:r>
      <w:r w:rsidR="00887738">
        <w:rPr>
          <w:rFonts w:ascii="ＭＳ 明朝" w:hAnsi="ＭＳ 明朝" w:hint="eastAsia"/>
          <w:sz w:val="24"/>
          <w:szCs w:val="24"/>
        </w:rPr>
        <w:t>税になる「家屋に経済的価値が認められないことが客観的に明らかと言</w:t>
      </w:r>
      <w:r w:rsidR="0005795D">
        <w:rPr>
          <w:rFonts w:ascii="ＭＳ 明朝" w:hAnsi="ＭＳ 明朝" w:hint="eastAsia"/>
          <w:sz w:val="24"/>
          <w:szCs w:val="24"/>
        </w:rPr>
        <w:t>えるか」についても不動産取得時に判断されなければならない。そうすると、その後の取</w:t>
      </w:r>
      <w:r w:rsidR="0077285F">
        <w:rPr>
          <w:rFonts w:ascii="ＭＳ 明朝" w:hAnsi="ＭＳ 明朝" w:hint="eastAsia"/>
          <w:sz w:val="24"/>
          <w:szCs w:val="24"/>
        </w:rPr>
        <w:t>り</w:t>
      </w:r>
      <w:r w:rsidR="0005795D">
        <w:rPr>
          <w:rFonts w:ascii="ＭＳ 明朝" w:hAnsi="ＭＳ 明朝" w:hint="eastAsia"/>
          <w:sz w:val="24"/>
          <w:szCs w:val="24"/>
        </w:rPr>
        <w:t>壊しという不動産取得後の事情を根拠に、本件建物に経済的価値が認められないことが客観的に明らかとは言えない旨を述べる審査庁の見解は、論理的に破綻していると言わざるを得ない。</w:t>
      </w:r>
      <w:r>
        <w:rPr>
          <w:rFonts w:ascii="ＭＳ 明朝" w:hAnsi="ＭＳ 明朝" w:hint="eastAsia"/>
          <w:sz w:val="24"/>
          <w:szCs w:val="24"/>
        </w:rPr>
        <w:t>当該建物が取得後まもなく取り壊されているか否かは、不動産取得時に当該建物に経済的価値が認められていたか否かを判断する一要素とはなるものの、それが不可欠の要件ではないことは明白である。</w:t>
      </w:r>
    </w:p>
    <w:p w:rsidR="006F3B67" w:rsidRPr="00E67FB4" w:rsidRDefault="006F3B67" w:rsidP="00117C0A">
      <w:pPr>
        <w:ind w:left="480" w:hangingChars="200" w:hanging="480"/>
        <w:rPr>
          <w:rFonts w:ascii="ＭＳ 明朝" w:hAnsi="ＭＳ 明朝" w:hint="eastAsia"/>
          <w:sz w:val="24"/>
          <w:szCs w:val="24"/>
        </w:rPr>
      </w:pPr>
    </w:p>
    <w:p w:rsidR="00DC3B6A" w:rsidRPr="00D16B57" w:rsidRDefault="00927167" w:rsidP="00DC3B6A">
      <w:pPr>
        <w:rPr>
          <w:rFonts w:ascii="ＭＳ 明朝" w:hAnsi="ＭＳ 明朝" w:hint="eastAsia"/>
          <w:sz w:val="24"/>
          <w:szCs w:val="24"/>
        </w:rPr>
      </w:pPr>
      <w:r w:rsidRPr="00D16B57">
        <w:rPr>
          <w:rFonts w:ascii="ＭＳ 明朝" w:hAnsi="ＭＳ 明朝" w:hint="eastAsia"/>
          <w:sz w:val="24"/>
          <w:szCs w:val="24"/>
        </w:rPr>
        <w:t>２</w:t>
      </w:r>
      <w:r w:rsidR="00DC3B6A" w:rsidRPr="00D16B57">
        <w:rPr>
          <w:rFonts w:ascii="ＭＳ 明朝" w:hAnsi="ＭＳ 明朝" w:hint="eastAsia"/>
          <w:sz w:val="24"/>
          <w:szCs w:val="24"/>
        </w:rPr>
        <w:t xml:space="preserve">　審査庁</w:t>
      </w:r>
    </w:p>
    <w:p w:rsidR="00DC3B6A" w:rsidRPr="00D16B57" w:rsidRDefault="00DC3B6A" w:rsidP="00DC3B6A">
      <w:pPr>
        <w:ind w:firstLineChars="200" w:firstLine="480"/>
        <w:rPr>
          <w:rFonts w:ascii="ＭＳ 明朝" w:hAnsi="ＭＳ 明朝" w:hint="eastAsia"/>
          <w:sz w:val="24"/>
          <w:szCs w:val="24"/>
        </w:rPr>
      </w:pPr>
      <w:r w:rsidRPr="00D16B57">
        <w:rPr>
          <w:rFonts w:ascii="ＭＳ 明朝" w:hAnsi="ＭＳ 明朝" w:hint="eastAsia"/>
          <w:sz w:val="24"/>
          <w:szCs w:val="24"/>
        </w:rPr>
        <w:t>本件審査請求は、棄却すべきである。</w:t>
      </w:r>
    </w:p>
    <w:p w:rsidR="00DC3B6A" w:rsidRPr="00D16B57" w:rsidRDefault="00DC3B6A" w:rsidP="00DC3B6A">
      <w:pPr>
        <w:rPr>
          <w:rFonts w:ascii="ＭＳ 明朝" w:hAnsi="ＭＳ 明朝" w:hint="eastAsia"/>
          <w:sz w:val="24"/>
          <w:szCs w:val="24"/>
        </w:rPr>
      </w:pPr>
    </w:p>
    <w:p w:rsidR="00DC3B6A" w:rsidRPr="00D16B57" w:rsidRDefault="00DC3B6A" w:rsidP="00DC3B6A">
      <w:pPr>
        <w:rPr>
          <w:rFonts w:ascii="ＭＳ 明朝" w:hAnsi="ＭＳ 明朝" w:hint="eastAsia"/>
          <w:b/>
          <w:sz w:val="24"/>
          <w:szCs w:val="24"/>
        </w:rPr>
      </w:pPr>
      <w:r w:rsidRPr="00D16B57">
        <w:rPr>
          <w:rFonts w:ascii="ＭＳ 明朝" w:hAnsi="ＭＳ 明朝" w:hint="eastAsia"/>
          <w:b/>
          <w:sz w:val="24"/>
          <w:szCs w:val="24"/>
        </w:rPr>
        <w:t xml:space="preserve">第３　審理員意見書の要旨 </w:t>
      </w:r>
    </w:p>
    <w:p w:rsidR="00DC3B6A" w:rsidRPr="00D16B57" w:rsidRDefault="00DC3B6A" w:rsidP="00DC3B6A">
      <w:pPr>
        <w:rPr>
          <w:rFonts w:ascii="ＭＳ 明朝" w:hAnsi="ＭＳ 明朝" w:hint="eastAsia"/>
          <w:sz w:val="24"/>
          <w:szCs w:val="24"/>
        </w:rPr>
      </w:pPr>
    </w:p>
    <w:p w:rsidR="00DC3B6A" w:rsidRPr="00D16B57" w:rsidRDefault="00DC3B6A" w:rsidP="00DC3B6A">
      <w:pPr>
        <w:rPr>
          <w:rFonts w:ascii="ＭＳ 明朝" w:hAnsi="ＭＳ 明朝" w:hint="eastAsia"/>
          <w:sz w:val="24"/>
          <w:szCs w:val="24"/>
        </w:rPr>
      </w:pPr>
      <w:r w:rsidRPr="00D16B57">
        <w:rPr>
          <w:rFonts w:ascii="ＭＳ 明朝" w:hAnsi="ＭＳ 明朝" w:hint="eastAsia"/>
          <w:sz w:val="24"/>
          <w:szCs w:val="24"/>
        </w:rPr>
        <w:t>１　審理員意見書の結論</w:t>
      </w:r>
    </w:p>
    <w:p w:rsidR="00DC3B6A" w:rsidRPr="00D16B57" w:rsidRDefault="00DC3B6A" w:rsidP="00DC3B6A">
      <w:pPr>
        <w:ind w:firstLineChars="200" w:firstLine="480"/>
        <w:rPr>
          <w:rFonts w:ascii="ＭＳ 明朝" w:hAnsi="ＭＳ 明朝" w:hint="eastAsia"/>
          <w:sz w:val="24"/>
          <w:szCs w:val="24"/>
        </w:rPr>
      </w:pPr>
      <w:r w:rsidRPr="00D16B57">
        <w:rPr>
          <w:rFonts w:ascii="ＭＳ 明朝" w:hAnsi="ＭＳ 明朝" w:hint="eastAsia"/>
          <w:sz w:val="24"/>
          <w:szCs w:val="24"/>
        </w:rPr>
        <w:t>本件審査請求は</w:t>
      </w:r>
      <w:r w:rsidR="001C2711" w:rsidRPr="00D16B57">
        <w:rPr>
          <w:rFonts w:ascii="ＭＳ 明朝" w:hAnsi="ＭＳ 明朝" w:hint="eastAsia"/>
          <w:sz w:val="24"/>
          <w:szCs w:val="24"/>
        </w:rPr>
        <w:t>、</w:t>
      </w:r>
      <w:r w:rsidRPr="00D16B57">
        <w:rPr>
          <w:rFonts w:ascii="ＭＳ 明朝" w:hAnsi="ＭＳ 明朝" w:hint="eastAsia"/>
          <w:sz w:val="24"/>
          <w:szCs w:val="24"/>
        </w:rPr>
        <w:t>棄却されるべきである。</w:t>
      </w:r>
    </w:p>
    <w:p w:rsidR="00DC3B6A" w:rsidRPr="00D16B57" w:rsidRDefault="00DC3B6A" w:rsidP="00DC3B6A">
      <w:pPr>
        <w:rPr>
          <w:rFonts w:ascii="ＭＳ 明朝" w:hAnsi="ＭＳ 明朝" w:hint="eastAsia"/>
          <w:sz w:val="24"/>
          <w:szCs w:val="24"/>
        </w:rPr>
      </w:pPr>
    </w:p>
    <w:p w:rsidR="00DC3B6A" w:rsidRPr="00D16B57" w:rsidRDefault="00DC3B6A" w:rsidP="00DC3B6A">
      <w:pPr>
        <w:rPr>
          <w:rFonts w:ascii="ＭＳ 明朝" w:hAnsi="ＭＳ 明朝" w:hint="eastAsia"/>
          <w:sz w:val="24"/>
          <w:szCs w:val="24"/>
        </w:rPr>
      </w:pPr>
      <w:r w:rsidRPr="00D16B57">
        <w:rPr>
          <w:rFonts w:ascii="ＭＳ 明朝" w:hAnsi="ＭＳ 明朝" w:hint="eastAsia"/>
          <w:sz w:val="24"/>
          <w:szCs w:val="24"/>
        </w:rPr>
        <w:t>２　審理員意見書の理由</w:t>
      </w:r>
    </w:p>
    <w:p w:rsidR="00AA5E6E" w:rsidRPr="00AA5E6E" w:rsidRDefault="00AA5E6E" w:rsidP="00AA5E6E">
      <w:pPr>
        <w:rPr>
          <w:rFonts w:ascii="ＭＳ 明朝" w:hAnsi="ＭＳ 明朝" w:hint="eastAsia"/>
          <w:sz w:val="24"/>
          <w:szCs w:val="24"/>
        </w:rPr>
      </w:pPr>
      <w:r w:rsidRPr="00AA5E6E">
        <w:rPr>
          <w:rFonts w:ascii="ＭＳ 明朝" w:hAnsi="ＭＳ 明朝" w:hint="eastAsia"/>
          <w:sz w:val="24"/>
          <w:szCs w:val="24"/>
        </w:rPr>
        <w:t>（１）本件処分について</w:t>
      </w:r>
    </w:p>
    <w:p w:rsidR="00AA5E6E" w:rsidRPr="00AA5E6E" w:rsidRDefault="00AA5E6E" w:rsidP="00AA5E6E">
      <w:pPr>
        <w:ind w:leftChars="100" w:left="450" w:hangingChars="100" w:hanging="240"/>
        <w:rPr>
          <w:rFonts w:ascii="ＭＳ 明朝" w:hAnsi="ＭＳ 明朝" w:hint="eastAsia"/>
          <w:sz w:val="24"/>
          <w:szCs w:val="24"/>
        </w:rPr>
      </w:pPr>
      <w:r w:rsidRPr="00AA5E6E">
        <w:rPr>
          <w:rFonts w:ascii="ＭＳ 明朝" w:hAnsi="ＭＳ 明朝" w:hint="eastAsia"/>
          <w:sz w:val="24"/>
          <w:szCs w:val="24"/>
        </w:rPr>
        <w:t>ア　審査請求人は、平成</w:t>
      </w:r>
      <w:r w:rsidR="00F960F7">
        <w:rPr>
          <w:rFonts w:ascii="ＭＳ 明朝" w:hAnsi="ＭＳ 明朝" w:hint="eastAsia"/>
          <w:sz w:val="24"/>
          <w:szCs w:val="24"/>
        </w:rPr>
        <w:t>３０</w:t>
      </w:r>
      <w:r w:rsidRPr="00AA5E6E">
        <w:rPr>
          <w:rFonts w:ascii="ＭＳ 明朝" w:hAnsi="ＭＳ 明朝" w:hint="eastAsia"/>
          <w:sz w:val="24"/>
          <w:szCs w:val="24"/>
        </w:rPr>
        <w:t>年４月</w:t>
      </w:r>
      <w:r w:rsidR="00F960F7">
        <w:rPr>
          <w:rFonts w:ascii="ＭＳ 明朝" w:hAnsi="ＭＳ 明朝" w:hint="eastAsia"/>
          <w:sz w:val="24"/>
          <w:szCs w:val="24"/>
        </w:rPr>
        <w:t>２７</w:t>
      </w:r>
      <w:r w:rsidRPr="00AA5E6E">
        <w:rPr>
          <w:rFonts w:ascii="ＭＳ 明朝" w:hAnsi="ＭＳ 明朝" w:hint="eastAsia"/>
          <w:sz w:val="24"/>
          <w:szCs w:val="24"/>
        </w:rPr>
        <w:t>日に本件建物の所有権を取得したことが認められ</w:t>
      </w:r>
      <w:r>
        <w:rPr>
          <w:rFonts w:ascii="ＭＳ 明朝" w:hAnsi="ＭＳ 明朝" w:hint="eastAsia"/>
          <w:sz w:val="24"/>
          <w:szCs w:val="24"/>
        </w:rPr>
        <w:t>る</w:t>
      </w:r>
      <w:r w:rsidRPr="00AA5E6E">
        <w:rPr>
          <w:rFonts w:ascii="ＭＳ 明朝" w:hAnsi="ＭＳ 明朝" w:hint="eastAsia"/>
          <w:sz w:val="24"/>
          <w:szCs w:val="24"/>
        </w:rPr>
        <w:t>。このように、家屋を取得した場合は不動産取得税の課税対象とな</w:t>
      </w:r>
      <w:r>
        <w:rPr>
          <w:rFonts w:ascii="ＭＳ 明朝" w:hAnsi="ＭＳ 明朝" w:hint="eastAsia"/>
          <w:sz w:val="24"/>
          <w:szCs w:val="24"/>
        </w:rPr>
        <w:t>る</w:t>
      </w:r>
      <w:r w:rsidRPr="00AA5E6E">
        <w:rPr>
          <w:rFonts w:ascii="ＭＳ 明朝" w:hAnsi="ＭＳ 明朝" w:hint="eastAsia"/>
          <w:sz w:val="24"/>
          <w:szCs w:val="24"/>
        </w:rPr>
        <w:t>が、総務大臣通知では</w:t>
      </w:r>
    </w:p>
    <w:p w:rsidR="00AA5E6E" w:rsidRPr="00AA5E6E" w:rsidRDefault="00AA5E6E" w:rsidP="00AA5E6E">
      <w:pPr>
        <w:ind w:leftChars="200" w:left="420" w:firstLineChars="100" w:firstLine="240"/>
        <w:rPr>
          <w:rFonts w:ascii="ＭＳ 明朝" w:hAnsi="ＭＳ 明朝" w:hint="eastAsia"/>
          <w:sz w:val="24"/>
          <w:szCs w:val="24"/>
        </w:rPr>
      </w:pPr>
      <w:r w:rsidRPr="00AA5E6E">
        <w:rPr>
          <w:rFonts w:ascii="ＭＳ 明朝" w:hAnsi="ＭＳ 明朝" w:hint="eastAsia"/>
          <w:sz w:val="24"/>
          <w:szCs w:val="24"/>
        </w:rPr>
        <w:t>①取り壊すことを条件として家屋を取得し、</w:t>
      </w:r>
    </w:p>
    <w:p w:rsidR="00AA5E6E" w:rsidRPr="00AA5E6E" w:rsidRDefault="00AA5E6E" w:rsidP="00AA5E6E">
      <w:pPr>
        <w:ind w:leftChars="200" w:left="420" w:firstLineChars="100" w:firstLine="240"/>
        <w:rPr>
          <w:rFonts w:ascii="ＭＳ 明朝" w:hAnsi="ＭＳ 明朝" w:hint="eastAsia"/>
          <w:sz w:val="24"/>
          <w:szCs w:val="24"/>
        </w:rPr>
      </w:pPr>
      <w:r w:rsidRPr="00AA5E6E">
        <w:rPr>
          <w:rFonts w:ascii="ＭＳ 明朝" w:hAnsi="ＭＳ 明朝" w:hint="eastAsia"/>
          <w:sz w:val="24"/>
          <w:szCs w:val="24"/>
        </w:rPr>
        <w:t>②取得後使用することなく、直ちに取り壊した</w:t>
      </w:r>
    </w:p>
    <w:p w:rsidR="00AA5E6E" w:rsidRPr="00AA5E6E" w:rsidRDefault="00AA5E6E" w:rsidP="00AA5E6E">
      <w:pPr>
        <w:ind w:leftChars="200" w:left="420"/>
        <w:rPr>
          <w:rFonts w:ascii="ＭＳ 明朝" w:hAnsi="ＭＳ 明朝" w:hint="eastAsia"/>
          <w:sz w:val="24"/>
          <w:szCs w:val="24"/>
        </w:rPr>
      </w:pPr>
      <w:r w:rsidRPr="00AA5E6E">
        <w:rPr>
          <w:rFonts w:ascii="ＭＳ 明朝" w:hAnsi="ＭＳ 明朝" w:hint="eastAsia"/>
          <w:sz w:val="24"/>
          <w:szCs w:val="24"/>
        </w:rPr>
        <w:t>場合においては、動産を取得したとみられるときに限り、不動産取得税の課税対象としないこととしてい</w:t>
      </w:r>
      <w:r>
        <w:rPr>
          <w:rFonts w:ascii="ＭＳ 明朝" w:hAnsi="ＭＳ 明朝" w:hint="eastAsia"/>
          <w:sz w:val="24"/>
          <w:szCs w:val="24"/>
        </w:rPr>
        <w:t>る</w:t>
      </w:r>
      <w:r w:rsidRPr="00AA5E6E">
        <w:rPr>
          <w:rFonts w:ascii="ＭＳ 明朝" w:hAnsi="ＭＳ 明朝" w:hint="eastAsia"/>
          <w:sz w:val="24"/>
          <w:szCs w:val="24"/>
        </w:rPr>
        <w:t>から、以下この点につき検討</w:t>
      </w:r>
      <w:r>
        <w:rPr>
          <w:rFonts w:ascii="ＭＳ 明朝" w:hAnsi="ＭＳ 明朝" w:hint="eastAsia"/>
          <w:sz w:val="24"/>
          <w:szCs w:val="24"/>
        </w:rPr>
        <w:t>する</w:t>
      </w:r>
      <w:r w:rsidRPr="00AA5E6E">
        <w:rPr>
          <w:rFonts w:ascii="ＭＳ 明朝" w:hAnsi="ＭＳ 明朝" w:hint="eastAsia"/>
          <w:sz w:val="24"/>
          <w:szCs w:val="24"/>
        </w:rPr>
        <w:t>。</w:t>
      </w:r>
    </w:p>
    <w:p w:rsidR="00AA5E6E" w:rsidRPr="00AA5E6E" w:rsidRDefault="00AA5E6E" w:rsidP="00AA5E6E">
      <w:pPr>
        <w:ind w:firstLineChars="100" w:firstLine="240"/>
        <w:rPr>
          <w:rFonts w:ascii="ＭＳ 明朝" w:hAnsi="ＭＳ 明朝" w:hint="eastAsia"/>
          <w:sz w:val="24"/>
          <w:szCs w:val="24"/>
        </w:rPr>
      </w:pPr>
      <w:r w:rsidRPr="00AA5E6E">
        <w:rPr>
          <w:rFonts w:ascii="ＭＳ 明朝" w:hAnsi="ＭＳ 明朝" w:hint="eastAsia"/>
          <w:sz w:val="24"/>
          <w:szCs w:val="24"/>
        </w:rPr>
        <w:t>イ　取り壊すことを条件として家屋を取得したかについて</w:t>
      </w:r>
    </w:p>
    <w:p w:rsidR="00AA5E6E" w:rsidRPr="00AA5E6E" w:rsidRDefault="00AA5E6E" w:rsidP="00AA5E6E">
      <w:pPr>
        <w:ind w:leftChars="200" w:left="420" w:firstLineChars="100" w:firstLine="240"/>
        <w:rPr>
          <w:rFonts w:ascii="ＭＳ 明朝" w:hAnsi="ＭＳ 明朝" w:hint="eastAsia"/>
          <w:sz w:val="24"/>
          <w:szCs w:val="24"/>
        </w:rPr>
      </w:pPr>
      <w:r w:rsidRPr="00AA5E6E">
        <w:rPr>
          <w:rFonts w:ascii="ＭＳ 明朝" w:hAnsi="ＭＳ 明朝" w:hint="eastAsia"/>
          <w:sz w:val="24"/>
          <w:szCs w:val="24"/>
        </w:rPr>
        <w:t>審査請求人は、本件建物はマンション建設計画の一環として取得されていること、本件建物の代金額は０円と評価されていること、本件建物は滅失登記を行うことが予定されていることから、本件建物は取壊予定で取得されたものであると主張してい</w:t>
      </w:r>
      <w:r>
        <w:rPr>
          <w:rFonts w:ascii="ＭＳ 明朝" w:hAnsi="ＭＳ 明朝" w:hint="eastAsia"/>
          <w:sz w:val="24"/>
          <w:szCs w:val="24"/>
        </w:rPr>
        <w:t>る</w:t>
      </w:r>
      <w:r w:rsidRPr="00AA5E6E">
        <w:rPr>
          <w:rFonts w:ascii="ＭＳ 明朝" w:hAnsi="ＭＳ 明朝" w:hint="eastAsia"/>
          <w:sz w:val="24"/>
          <w:szCs w:val="24"/>
        </w:rPr>
        <w:t>。本件契約書には、本件建物の取得目的が分譲共同住宅建設である旨記載されているほか、本件建物の売買代金額は０円とされ、本件建物の滅失登記手続は売主名義のまま行うことが定められていること等から、審査請求人は本件建物を取得した際に、本件建物を取り壊す意図を持っていたことが伺え</w:t>
      </w:r>
      <w:r>
        <w:rPr>
          <w:rFonts w:ascii="ＭＳ 明朝" w:hAnsi="ＭＳ 明朝" w:hint="eastAsia"/>
          <w:sz w:val="24"/>
          <w:szCs w:val="24"/>
        </w:rPr>
        <w:t>る</w:t>
      </w:r>
      <w:r w:rsidRPr="00AA5E6E">
        <w:rPr>
          <w:rFonts w:ascii="ＭＳ 明朝" w:hAnsi="ＭＳ 明朝" w:hint="eastAsia"/>
          <w:sz w:val="24"/>
          <w:szCs w:val="24"/>
        </w:rPr>
        <w:t>。一方、本件契約書には、取り壊すことを取得の条件とする明示的な定めは見当た</w:t>
      </w:r>
      <w:r>
        <w:rPr>
          <w:rFonts w:ascii="ＭＳ 明朝" w:hAnsi="ＭＳ 明朝" w:hint="eastAsia"/>
          <w:sz w:val="24"/>
          <w:szCs w:val="24"/>
        </w:rPr>
        <w:t>らない</w:t>
      </w:r>
      <w:r w:rsidRPr="00AA5E6E">
        <w:rPr>
          <w:rFonts w:ascii="ＭＳ 明朝" w:hAnsi="ＭＳ 明朝" w:hint="eastAsia"/>
          <w:sz w:val="24"/>
          <w:szCs w:val="24"/>
        </w:rPr>
        <w:t>。</w:t>
      </w:r>
    </w:p>
    <w:p w:rsidR="00AA5E6E" w:rsidRPr="00AA5E6E" w:rsidRDefault="00AA5E6E" w:rsidP="00AA5E6E">
      <w:pPr>
        <w:ind w:firstLineChars="100" w:firstLine="240"/>
        <w:rPr>
          <w:rFonts w:ascii="ＭＳ 明朝" w:hAnsi="ＭＳ 明朝" w:hint="eastAsia"/>
          <w:sz w:val="24"/>
          <w:szCs w:val="24"/>
        </w:rPr>
      </w:pPr>
      <w:r w:rsidRPr="00AA5E6E">
        <w:rPr>
          <w:rFonts w:ascii="ＭＳ 明朝" w:hAnsi="ＭＳ 明朝" w:hint="eastAsia"/>
          <w:sz w:val="24"/>
          <w:szCs w:val="24"/>
        </w:rPr>
        <w:t>ウ　取得後使用することなく、直ちに取り壊したかについて</w:t>
      </w:r>
    </w:p>
    <w:p w:rsidR="00AA5E6E" w:rsidRPr="00AA5E6E" w:rsidRDefault="00AA5E6E" w:rsidP="00AA5E6E">
      <w:pPr>
        <w:ind w:leftChars="200" w:left="420" w:firstLineChars="100" w:firstLine="240"/>
        <w:rPr>
          <w:rFonts w:ascii="ＭＳ 明朝" w:hAnsi="ＭＳ 明朝" w:hint="eastAsia"/>
          <w:sz w:val="24"/>
          <w:szCs w:val="24"/>
        </w:rPr>
      </w:pPr>
      <w:r w:rsidRPr="00AA5E6E">
        <w:rPr>
          <w:rFonts w:ascii="ＭＳ 明朝" w:hAnsi="ＭＳ 明朝" w:hint="eastAsia"/>
          <w:sz w:val="24"/>
          <w:szCs w:val="24"/>
        </w:rPr>
        <w:t>審査請求人は、本件建物の周囲にフェンスを巡らせ、本件建物を使用できない状態に置いていたとみられ</w:t>
      </w:r>
      <w:r>
        <w:rPr>
          <w:rFonts w:ascii="ＭＳ 明朝" w:hAnsi="ＭＳ 明朝" w:hint="eastAsia"/>
          <w:sz w:val="24"/>
          <w:szCs w:val="24"/>
        </w:rPr>
        <w:t>る</w:t>
      </w:r>
      <w:r w:rsidRPr="00AA5E6E">
        <w:rPr>
          <w:rFonts w:ascii="ＭＳ 明朝" w:hAnsi="ＭＳ 明朝" w:hint="eastAsia"/>
          <w:sz w:val="24"/>
          <w:szCs w:val="24"/>
        </w:rPr>
        <w:t>。</w:t>
      </w:r>
    </w:p>
    <w:p w:rsidR="00AA5E6E" w:rsidRPr="00AA5E6E" w:rsidRDefault="00AA5E6E" w:rsidP="00AA5E6E">
      <w:pPr>
        <w:ind w:leftChars="200" w:left="420" w:firstLineChars="100" w:firstLine="240"/>
        <w:rPr>
          <w:rFonts w:ascii="ＭＳ 明朝" w:hAnsi="ＭＳ 明朝" w:hint="eastAsia"/>
          <w:sz w:val="24"/>
          <w:szCs w:val="24"/>
        </w:rPr>
      </w:pPr>
      <w:r w:rsidRPr="00AA5E6E">
        <w:rPr>
          <w:rFonts w:ascii="ＭＳ 明朝" w:hAnsi="ＭＳ 明朝" w:hint="eastAsia"/>
          <w:sz w:val="24"/>
          <w:szCs w:val="24"/>
        </w:rPr>
        <w:t>一方、審査請求人は、本件建物の取得がマンション建設計画の一環であり、そのような事業のために複数の土地を取得する場合、取得時期にずれが生じることは当然想定されるとした上で、このような場合、取得した建物について取り壊しが予定され、かつ一切使用されていないのであれば、当該建物は取り壊しを待つだけの廃材の集まりに過ぎず、取得ごとの取り壊しと、取得完了後の一斉取り壊しとの間の相違点は、取り壊しが一時的に留保されると</w:t>
      </w:r>
      <w:r w:rsidRPr="00AA5E6E">
        <w:rPr>
          <w:rFonts w:ascii="ＭＳ 明朝" w:hAnsi="ＭＳ 明朝" w:hint="eastAsia"/>
          <w:sz w:val="24"/>
          <w:szCs w:val="24"/>
        </w:rPr>
        <w:lastRenderedPageBreak/>
        <w:t>いう点のみで、これによって東京地裁判決のいう家屋の経済的価値について評価を異にする理由はないほか、取得ごとの取り壊しの場合、近隣住民の生活環境の配慮の観点からも不合理であるとし、建物取得後合理的期間内に取り壊した場合であっても、直ちに取り壊した場合に該当するとの解釈をすべき旨主張してい</w:t>
      </w:r>
      <w:r>
        <w:rPr>
          <w:rFonts w:ascii="ＭＳ 明朝" w:hAnsi="ＭＳ 明朝" w:hint="eastAsia"/>
          <w:sz w:val="24"/>
          <w:szCs w:val="24"/>
        </w:rPr>
        <w:t>る</w:t>
      </w:r>
      <w:r w:rsidRPr="00AA5E6E">
        <w:rPr>
          <w:rFonts w:ascii="ＭＳ 明朝" w:hAnsi="ＭＳ 明朝" w:hint="eastAsia"/>
          <w:sz w:val="24"/>
          <w:szCs w:val="24"/>
        </w:rPr>
        <w:t>。</w:t>
      </w:r>
    </w:p>
    <w:p w:rsidR="00AA5E6E" w:rsidRPr="00AA5E6E" w:rsidRDefault="00AA5E6E" w:rsidP="00AA5E6E">
      <w:pPr>
        <w:ind w:leftChars="200" w:left="420" w:firstLineChars="100" w:firstLine="240"/>
        <w:rPr>
          <w:rFonts w:ascii="ＭＳ 明朝" w:hAnsi="ＭＳ 明朝" w:hint="eastAsia"/>
          <w:sz w:val="24"/>
          <w:szCs w:val="24"/>
        </w:rPr>
      </w:pPr>
      <w:r w:rsidRPr="00AA5E6E">
        <w:rPr>
          <w:rFonts w:ascii="ＭＳ 明朝" w:hAnsi="ＭＳ 明朝" w:hint="eastAsia"/>
          <w:sz w:val="24"/>
          <w:szCs w:val="24"/>
        </w:rPr>
        <w:t>たしかに、複数の建物をまとめて取り壊した方が、都度解体するのに比べ環境等への負荷を抑制し得る点は理解できなくも</w:t>
      </w:r>
      <w:r>
        <w:rPr>
          <w:rFonts w:ascii="ＭＳ 明朝" w:hAnsi="ＭＳ 明朝" w:hint="eastAsia"/>
          <w:sz w:val="24"/>
          <w:szCs w:val="24"/>
        </w:rPr>
        <w:t>ない</w:t>
      </w:r>
      <w:r w:rsidRPr="00AA5E6E">
        <w:rPr>
          <w:rFonts w:ascii="ＭＳ 明朝" w:hAnsi="ＭＳ 明朝" w:hint="eastAsia"/>
          <w:sz w:val="24"/>
          <w:szCs w:val="24"/>
        </w:rPr>
        <w:t>。しかし、租税法律主義の原則に照らすと、租税法規はみだりに規定の文言を離れて解釈すべきものでは</w:t>
      </w:r>
      <w:r>
        <w:rPr>
          <w:rFonts w:ascii="ＭＳ 明朝" w:hAnsi="ＭＳ 明朝" w:hint="eastAsia"/>
          <w:sz w:val="24"/>
          <w:szCs w:val="24"/>
        </w:rPr>
        <w:t>ない</w:t>
      </w:r>
      <w:r w:rsidRPr="00AA5E6E">
        <w:rPr>
          <w:rFonts w:ascii="ＭＳ 明朝" w:hAnsi="ＭＳ 明朝" w:hint="eastAsia"/>
          <w:sz w:val="24"/>
          <w:szCs w:val="24"/>
        </w:rPr>
        <w:t>（最高裁判所昭和</w:t>
      </w:r>
      <w:r>
        <w:rPr>
          <w:rFonts w:ascii="ＭＳ 明朝" w:hAnsi="ＭＳ 明朝" w:hint="eastAsia"/>
          <w:sz w:val="24"/>
          <w:szCs w:val="24"/>
        </w:rPr>
        <w:t>４８</w:t>
      </w:r>
      <w:r w:rsidRPr="00AA5E6E">
        <w:rPr>
          <w:rFonts w:ascii="ＭＳ 明朝" w:hAnsi="ＭＳ 明朝" w:hint="eastAsia"/>
          <w:sz w:val="24"/>
          <w:szCs w:val="24"/>
        </w:rPr>
        <w:t>年</w:t>
      </w:r>
      <w:r>
        <w:rPr>
          <w:rFonts w:ascii="ＭＳ 明朝" w:hAnsi="ＭＳ 明朝" w:hint="eastAsia"/>
          <w:sz w:val="24"/>
          <w:szCs w:val="24"/>
        </w:rPr>
        <w:t>１１</w:t>
      </w:r>
      <w:r w:rsidRPr="00AA5E6E">
        <w:rPr>
          <w:rFonts w:ascii="ＭＳ 明朝" w:hAnsi="ＭＳ 明朝" w:hint="eastAsia"/>
          <w:sz w:val="24"/>
          <w:szCs w:val="24"/>
        </w:rPr>
        <w:t>月</w:t>
      </w:r>
      <w:r>
        <w:rPr>
          <w:rFonts w:ascii="ＭＳ 明朝" w:hAnsi="ＭＳ 明朝" w:hint="eastAsia"/>
          <w:sz w:val="24"/>
          <w:szCs w:val="24"/>
        </w:rPr>
        <w:t>１６</w:t>
      </w:r>
      <w:r w:rsidRPr="00AA5E6E">
        <w:rPr>
          <w:rFonts w:ascii="ＭＳ 明朝" w:hAnsi="ＭＳ 明朝" w:hint="eastAsia"/>
          <w:sz w:val="24"/>
          <w:szCs w:val="24"/>
        </w:rPr>
        <w:t>日判決、最高裁判所平成</w:t>
      </w:r>
      <w:r>
        <w:rPr>
          <w:rFonts w:ascii="ＭＳ 明朝" w:hAnsi="ＭＳ 明朝" w:hint="eastAsia"/>
          <w:sz w:val="24"/>
          <w:szCs w:val="24"/>
        </w:rPr>
        <w:t>２７</w:t>
      </w:r>
      <w:r w:rsidRPr="00AA5E6E">
        <w:rPr>
          <w:rFonts w:ascii="ＭＳ 明朝" w:hAnsi="ＭＳ 明朝" w:hint="eastAsia"/>
          <w:sz w:val="24"/>
          <w:szCs w:val="24"/>
        </w:rPr>
        <w:t>年７月</w:t>
      </w:r>
      <w:r>
        <w:rPr>
          <w:rFonts w:ascii="ＭＳ 明朝" w:hAnsi="ＭＳ 明朝" w:hint="eastAsia"/>
          <w:sz w:val="24"/>
          <w:szCs w:val="24"/>
        </w:rPr>
        <w:t>１７</w:t>
      </w:r>
      <w:r w:rsidRPr="00AA5E6E">
        <w:rPr>
          <w:rFonts w:ascii="ＭＳ 明朝" w:hAnsi="ＭＳ 明朝" w:hint="eastAsia"/>
          <w:sz w:val="24"/>
          <w:szCs w:val="24"/>
        </w:rPr>
        <w:t>日判決ほか）。そうすると、総務大臣通知の、取得後使用することなく直ちに取り壊した場合との文言についても、文字どおり解するべきものと</w:t>
      </w:r>
      <w:r w:rsidR="00893BCE">
        <w:rPr>
          <w:rFonts w:ascii="ＭＳ 明朝" w:hAnsi="ＭＳ 明朝" w:hint="eastAsia"/>
          <w:sz w:val="24"/>
          <w:szCs w:val="24"/>
        </w:rPr>
        <w:t>言える</w:t>
      </w:r>
      <w:r w:rsidRPr="00AA5E6E">
        <w:rPr>
          <w:rFonts w:ascii="ＭＳ 明朝" w:hAnsi="ＭＳ 明朝" w:hint="eastAsia"/>
          <w:sz w:val="24"/>
          <w:szCs w:val="24"/>
        </w:rPr>
        <w:t>。そして、総務大臣通知には、審査請求人が主張するような、</w:t>
      </w:r>
      <w:r w:rsidR="00893BCE">
        <w:rPr>
          <w:rFonts w:ascii="ＭＳ 明朝" w:hAnsi="ＭＳ 明朝" w:hint="eastAsia"/>
          <w:sz w:val="24"/>
          <w:szCs w:val="24"/>
        </w:rPr>
        <w:t>全て</w:t>
      </w:r>
      <w:r w:rsidRPr="00AA5E6E">
        <w:rPr>
          <w:rFonts w:ascii="ＭＳ 明朝" w:hAnsi="ＭＳ 明朝" w:hint="eastAsia"/>
          <w:sz w:val="24"/>
          <w:szCs w:val="24"/>
        </w:rPr>
        <w:t>の敷地候補地の取得後に解体する場合や取</w:t>
      </w:r>
      <w:r w:rsidR="0077285F">
        <w:rPr>
          <w:rFonts w:ascii="ＭＳ 明朝" w:hAnsi="ＭＳ 明朝" w:hint="eastAsia"/>
          <w:sz w:val="24"/>
          <w:szCs w:val="24"/>
        </w:rPr>
        <w:t>り</w:t>
      </w:r>
      <w:r w:rsidRPr="00AA5E6E">
        <w:rPr>
          <w:rFonts w:ascii="ＭＳ 明朝" w:hAnsi="ＭＳ 明朝" w:hint="eastAsia"/>
          <w:sz w:val="24"/>
          <w:szCs w:val="24"/>
        </w:rPr>
        <w:t>壊しが予定されている場合まで含むといった解釈を採るべき文言は見当たらず、審査請求人が主張する解釈は困難であると言わざるを得</w:t>
      </w:r>
      <w:r>
        <w:rPr>
          <w:rFonts w:ascii="ＭＳ 明朝" w:hAnsi="ＭＳ 明朝" w:hint="eastAsia"/>
          <w:sz w:val="24"/>
          <w:szCs w:val="24"/>
        </w:rPr>
        <w:t>ない</w:t>
      </w:r>
      <w:r w:rsidRPr="00AA5E6E">
        <w:rPr>
          <w:rFonts w:ascii="ＭＳ 明朝" w:hAnsi="ＭＳ 明朝" w:hint="eastAsia"/>
          <w:sz w:val="24"/>
          <w:szCs w:val="24"/>
        </w:rPr>
        <w:t>。</w:t>
      </w:r>
    </w:p>
    <w:p w:rsidR="00AA5E6E" w:rsidRPr="00AA5E6E" w:rsidRDefault="00AA5E6E" w:rsidP="00AA5E6E">
      <w:pPr>
        <w:ind w:leftChars="200" w:left="420" w:firstLineChars="100" w:firstLine="240"/>
        <w:rPr>
          <w:rFonts w:ascii="ＭＳ 明朝" w:hAnsi="ＭＳ 明朝" w:hint="eastAsia"/>
          <w:sz w:val="24"/>
          <w:szCs w:val="24"/>
        </w:rPr>
      </w:pPr>
      <w:r w:rsidRPr="00AA5E6E">
        <w:rPr>
          <w:rFonts w:ascii="ＭＳ 明朝" w:hAnsi="ＭＳ 明朝" w:hint="eastAsia"/>
          <w:sz w:val="24"/>
          <w:szCs w:val="24"/>
        </w:rPr>
        <w:t>そして、「直ちに」とは、「すみやかに」「遅滞なく」という用語とともに、時間的即時性を表すもので、その即時性は、最も強いものが「直ちに」であり、ついで「すみやかに」、さらに「遅滞なく」の順に弱まり、「遅滞なく」は正当な又は合理的な理由による遅滞は許容されるものと解されてい</w:t>
      </w:r>
      <w:r>
        <w:rPr>
          <w:rFonts w:ascii="ＭＳ 明朝" w:hAnsi="ＭＳ 明朝" w:hint="eastAsia"/>
          <w:sz w:val="24"/>
          <w:szCs w:val="24"/>
        </w:rPr>
        <w:t>る</w:t>
      </w:r>
      <w:r w:rsidRPr="00AA5E6E">
        <w:rPr>
          <w:rFonts w:ascii="ＭＳ 明朝" w:hAnsi="ＭＳ 明朝" w:hint="eastAsia"/>
          <w:sz w:val="24"/>
          <w:szCs w:val="24"/>
        </w:rPr>
        <w:t>（大阪高等裁判所昭和</w:t>
      </w:r>
      <w:r>
        <w:rPr>
          <w:rFonts w:ascii="ＭＳ 明朝" w:hAnsi="ＭＳ 明朝" w:hint="eastAsia"/>
          <w:sz w:val="24"/>
          <w:szCs w:val="24"/>
        </w:rPr>
        <w:t>３７</w:t>
      </w:r>
      <w:r w:rsidRPr="00AA5E6E">
        <w:rPr>
          <w:rFonts w:ascii="ＭＳ 明朝" w:hAnsi="ＭＳ 明朝" w:hint="eastAsia"/>
          <w:sz w:val="24"/>
          <w:szCs w:val="24"/>
        </w:rPr>
        <w:t>年</w:t>
      </w:r>
      <w:r>
        <w:rPr>
          <w:rFonts w:ascii="ＭＳ 明朝" w:hAnsi="ＭＳ 明朝" w:hint="eastAsia"/>
          <w:sz w:val="24"/>
          <w:szCs w:val="24"/>
        </w:rPr>
        <w:t>１２</w:t>
      </w:r>
      <w:r w:rsidRPr="00AA5E6E">
        <w:rPr>
          <w:rFonts w:ascii="ＭＳ 明朝" w:hAnsi="ＭＳ 明朝" w:hint="eastAsia"/>
          <w:sz w:val="24"/>
          <w:szCs w:val="24"/>
        </w:rPr>
        <w:t>月</w:t>
      </w:r>
      <w:r>
        <w:rPr>
          <w:rFonts w:ascii="ＭＳ 明朝" w:hAnsi="ＭＳ 明朝" w:hint="eastAsia"/>
          <w:sz w:val="24"/>
          <w:szCs w:val="24"/>
        </w:rPr>
        <w:t>１０</w:t>
      </w:r>
      <w:r w:rsidRPr="00AA5E6E">
        <w:rPr>
          <w:rFonts w:ascii="ＭＳ 明朝" w:hAnsi="ＭＳ 明朝" w:hint="eastAsia"/>
          <w:sz w:val="24"/>
          <w:szCs w:val="24"/>
        </w:rPr>
        <w:t>日判決）。</w:t>
      </w:r>
    </w:p>
    <w:p w:rsidR="00AA5E6E" w:rsidRPr="00AA5E6E" w:rsidRDefault="00AA5E6E" w:rsidP="00AA5E6E">
      <w:pPr>
        <w:ind w:leftChars="200" w:left="420" w:firstLineChars="100" w:firstLine="240"/>
        <w:rPr>
          <w:rFonts w:ascii="ＭＳ 明朝" w:hAnsi="ＭＳ 明朝" w:hint="eastAsia"/>
          <w:sz w:val="24"/>
          <w:szCs w:val="24"/>
        </w:rPr>
      </w:pPr>
      <w:r w:rsidRPr="00AA5E6E">
        <w:rPr>
          <w:rFonts w:ascii="ＭＳ 明朝" w:hAnsi="ＭＳ 明朝" w:hint="eastAsia"/>
          <w:sz w:val="24"/>
          <w:szCs w:val="24"/>
        </w:rPr>
        <w:t>本件建物は、平成</w:t>
      </w:r>
      <w:r>
        <w:rPr>
          <w:rFonts w:ascii="ＭＳ 明朝" w:hAnsi="ＭＳ 明朝" w:hint="eastAsia"/>
          <w:sz w:val="24"/>
          <w:szCs w:val="24"/>
        </w:rPr>
        <w:t>３０</w:t>
      </w:r>
      <w:r w:rsidRPr="00AA5E6E">
        <w:rPr>
          <w:rFonts w:ascii="ＭＳ 明朝" w:hAnsi="ＭＳ 明朝" w:hint="eastAsia"/>
          <w:sz w:val="24"/>
          <w:szCs w:val="24"/>
        </w:rPr>
        <w:t>年４月</w:t>
      </w:r>
      <w:r>
        <w:rPr>
          <w:rFonts w:ascii="ＭＳ 明朝" w:hAnsi="ＭＳ 明朝" w:hint="eastAsia"/>
          <w:sz w:val="24"/>
          <w:szCs w:val="24"/>
        </w:rPr>
        <w:t>２７</w:t>
      </w:r>
      <w:r w:rsidRPr="00AA5E6E">
        <w:rPr>
          <w:rFonts w:ascii="ＭＳ 明朝" w:hAnsi="ＭＳ 明朝" w:hint="eastAsia"/>
          <w:sz w:val="24"/>
          <w:szCs w:val="24"/>
        </w:rPr>
        <w:t>日に取得され、取得後使用されなかったとはみられ</w:t>
      </w:r>
      <w:r>
        <w:rPr>
          <w:rFonts w:ascii="ＭＳ 明朝" w:hAnsi="ＭＳ 明朝" w:hint="eastAsia"/>
          <w:sz w:val="24"/>
          <w:szCs w:val="24"/>
        </w:rPr>
        <w:t>る</w:t>
      </w:r>
      <w:r w:rsidRPr="00AA5E6E">
        <w:rPr>
          <w:rFonts w:ascii="ＭＳ 明朝" w:hAnsi="ＭＳ 明朝" w:hint="eastAsia"/>
          <w:sz w:val="24"/>
          <w:szCs w:val="24"/>
        </w:rPr>
        <w:t>が、解体着手は平成</w:t>
      </w:r>
      <w:r>
        <w:rPr>
          <w:rFonts w:ascii="ＭＳ 明朝" w:hAnsi="ＭＳ 明朝" w:hint="eastAsia"/>
          <w:sz w:val="24"/>
          <w:szCs w:val="24"/>
        </w:rPr>
        <w:t>３１</w:t>
      </w:r>
      <w:r w:rsidRPr="00AA5E6E">
        <w:rPr>
          <w:rFonts w:ascii="ＭＳ 明朝" w:hAnsi="ＭＳ 明朝" w:hint="eastAsia"/>
          <w:sz w:val="24"/>
          <w:szCs w:val="24"/>
        </w:rPr>
        <w:t>年３月、解体完了は令和元年６月と、取得後１年余り後に取り壊したことが認められ</w:t>
      </w:r>
      <w:r>
        <w:rPr>
          <w:rFonts w:ascii="ＭＳ 明朝" w:hAnsi="ＭＳ 明朝" w:hint="eastAsia"/>
          <w:sz w:val="24"/>
          <w:szCs w:val="24"/>
        </w:rPr>
        <w:t>る</w:t>
      </w:r>
      <w:r w:rsidRPr="00AA5E6E">
        <w:rPr>
          <w:rFonts w:ascii="ＭＳ 明朝" w:hAnsi="ＭＳ 明朝" w:hint="eastAsia"/>
          <w:sz w:val="24"/>
          <w:szCs w:val="24"/>
        </w:rPr>
        <w:t>から、直ちに取り壊したものと言うことはでき</w:t>
      </w:r>
      <w:r>
        <w:rPr>
          <w:rFonts w:ascii="ＭＳ 明朝" w:hAnsi="ＭＳ 明朝" w:hint="eastAsia"/>
          <w:sz w:val="24"/>
          <w:szCs w:val="24"/>
        </w:rPr>
        <w:t>ない</w:t>
      </w:r>
      <w:r w:rsidRPr="00AA5E6E">
        <w:rPr>
          <w:rFonts w:ascii="ＭＳ 明朝" w:hAnsi="ＭＳ 明朝" w:hint="eastAsia"/>
          <w:sz w:val="24"/>
          <w:szCs w:val="24"/>
        </w:rPr>
        <w:t>。</w:t>
      </w:r>
    </w:p>
    <w:p w:rsidR="00AA5E6E" w:rsidRPr="00AA5E6E" w:rsidRDefault="00AA5E6E" w:rsidP="00AA5E6E">
      <w:pPr>
        <w:ind w:firstLineChars="100" w:firstLine="240"/>
        <w:rPr>
          <w:rFonts w:ascii="ＭＳ 明朝" w:hAnsi="ＭＳ 明朝" w:hint="eastAsia"/>
          <w:sz w:val="24"/>
          <w:szCs w:val="24"/>
        </w:rPr>
      </w:pPr>
      <w:r w:rsidRPr="00AA5E6E">
        <w:rPr>
          <w:rFonts w:ascii="ＭＳ 明朝" w:hAnsi="ＭＳ 明朝" w:hint="eastAsia"/>
          <w:sz w:val="24"/>
          <w:szCs w:val="24"/>
        </w:rPr>
        <w:t>エ　経済的価値について</w:t>
      </w:r>
    </w:p>
    <w:p w:rsidR="00AA5E6E" w:rsidRPr="00AA5E6E" w:rsidRDefault="00AA5E6E" w:rsidP="00AA5E6E">
      <w:pPr>
        <w:ind w:leftChars="200" w:left="420" w:firstLineChars="100" w:firstLine="240"/>
        <w:rPr>
          <w:rFonts w:ascii="ＭＳ 明朝" w:hAnsi="ＭＳ 明朝" w:hint="eastAsia"/>
          <w:sz w:val="24"/>
          <w:szCs w:val="24"/>
        </w:rPr>
      </w:pPr>
      <w:r w:rsidRPr="00AA5E6E">
        <w:rPr>
          <w:rFonts w:ascii="ＭＳ 明朝" w:hAnsi="ＭＳ 明朝" w:hint="eastAsia"/>
          <w:sz w:val="24"/>
          <w:szCs w:val="24"/>
        </w:rPr>
        <w:t>また、審査請求人は、本件建物は経済的価値が認められないことが明らかである旨主張してい</w:t>
      </w:r>
      <w:r>
        <w:rPr>
          <w:rFonts w:ascii="ＭＳ 明朝" w:hAnsi="ＭＳ 明朝" w:hint="eastAsia"/>
          <w:sz w:val="24"/>
          <w:szCs w:val="24"/>
        </w:rPr>
        <w:t>る</w:t>
      </w:r>
      <w:r w:rsidRPr="00AA5E6E">
        <w:rPr>
          <w:rFonts w:ascii="ＭＳ 明朝" w:hAnsi="ＭＳ 明朝" w:hint="eastAsia"/>
          <w:sz w:val="24"/>
          <w:szCs w:val="24"/>
        </w:rPr>
        <w:t>。審査請求人は本件建物を取り壊すことを意図していたようで</w:t>
      </w:r>
      <w:r>
        <w:rPr>
          <w:rFonts w:ascii="ＭＳ 明朝" w:hAnsi="ＭＳ 明朝" w:hint="eastAsia"/>
          <w:sz w:val="24"/>
          <w:szCs w:val="24"/>
        </w:rPr>
        <w:t>あるし</w:t>
      </w:r>
      <w:r w:rsidRPr="00AA5E6E">
        <w:rPr>
          <w:rFonts w:ascii="ＭＳ 明朝" w:hAnsi="ＭＳ 明朝" w:hint="eastAsia"/>
          <w:sz w:val="24"/>
          <w:szCs w:val="24"/>
        </w:rPr>
        <w:t>、本件契約書では売買価格が０円とされていたことも認められ</w:t>
      </w:r>
      <w:r>
        <w:rPr>
          <w:rFonts w:ascii="ＭＳ 明朝" w:hAnsi="ＭＳ 明朝" w:hint="eastAsia"/>
          <w:sz w:val="24"/>
          <w:szCs w:val="24"/>
        </w:rPr>
        <w:t>ること</w:t>
      </w:r>
      <w:r w:rsidRPr="00AA5E6E">
        <w:rPr>
          <w:rFonts w:ascii="ＭＳ 明朝" w:hAnsi="ＭＳ 明朝" w:hint="eastAsia"/>
          <w:sz w:val="24"/>
          <w:szCs w:val="24"/>
        </w:rPr>
        <w:t>から、審査請求人としては、本件建物に経済的価値を見出していなかったことが伺え</w:t>
      </w:r>
      <w:r>
        <w:rPr>
          <w:rFonts w:ascii="ＭＳ 明朝" w:hAnsi="ＭＳ 明朝" w:hint="eastAsia"/>
          <w:sz w:val="24"/>
          <w:szCs w:val="24"/>
        </w:rPr>
        <w:t>る</w:t>
      </w:r>
      <w:r w:rsidRPr="00AA5E6E">
        <w:rPr>
          <w:rFonts w:ascii="ＭＳ 明朝" w:hAnsi="ＭＳ 明朝" w:hint="eastAsia"/>
          <w:sz w:val="24"/>
          <w:szCs w:val="24"/>
        </w:rPr>
        <w:t>。</w:t>
      </w:r>
    </w:p>
    <w:p w:rsidR="00AA5E6E" w:rsidRPr="00AA5E6E" w:rsidRDefault="00AA5E6E" w:rsidP="00AA5E6E">
      <w:pPr>
        <w:ind w:leftChars="200" w:left="420" w:firstLineChars="100" w:firstLine="240"/>
        <w:rPr>
          <w:rFonts w:ascii="ＭＳ 明朝" w:hAnsi="ＭＳ 明朝" w:hint="eastAsia"/>
          <w:sz w:val="24"/>
          <w:szCs w:val="24"/>
        </w:rPr>
      </w:pPr>
      <w:r w:rsidRPr="00AA5E6E">
        <w:rPr>
          <w:rFonts w:ascii="ＭＳ 明朝" w:hAnsi="ＭＳ 明朝" w:hint="eastAsia"/>
          <w:sz w:val="24"/>
          <w:szCs w:val="24"/>
        </w:rPr>
        <w:t>しかし、東京地裁判決が示す、家屋の経済的価値が認められていないことが取得者の主観的認識を超えて客観的に明らかにされている場合とは、取得に</w:t>
      </w:r>
      <w:r w:rsidR="00893BCE">
        <w:rPr>
          <w:rFonts w:ascii="ＭＳ 明朝" w:hAnsi="ＭＳ 明朝" w:hint="eastAsia"/>
          <w:sz w:val="24"/>
          <w:szCs w:val="24"/>
        </w:rPr>
        <w:t>あ</w:t>
      </w:r>
      <w:r w:rsidRPr="00AA5E6E">
        <w:rPr>
          <w:rFonts w:ascii="ＭＳ 明朝" w:hAnsi="ＭＳ 明朝" w:hint="eastAsia"/>
          <w:sz w:val="24"/>
          <w:szCs w:val="24"/>
        </w:rPr>
        <w:t>たり家屋を取り壊すことを明示的な条件として定めている場合であって、かつ実際にも取得後まもなくそれが取り壊されている場合で</w:t>
      </w:r>
      <w:r>
        <w:rPr>
          <w:rFonts w:ascii="ＭＳ 明朝" w:hAnsi="ＭＳ 明朝" w:hint="eastAsia"/>
          <w:sz w:val="24"/>
          <w:szCs w:val="24"/>
        </w:rPr>
        <w:t>ある</w:t>
      </w:r>
      <w:r w:rsidRPr="00AA5E6E">
        <w:rPr>
          <w:rFonts w:ascii="ＭＳ 明朝" w:hAnsi="ＭＳ 明朝" w:hint="eastAsia"/>
          <w:sz w:val="24"/>
          <w:szCs w:val="24"/>
        </w:rPr>
        <w:t>。これは総務大臣通知と同旨であり、東京地裁判決の中でもその旨示されてい</w:t>
      </w:r>
      <w:r>
        <w:rPr>
          <w:rFonts w:ascii="ＭＳ 明朝" w:hAnsi="ＭＳ 明朝" w:hint="eastAsia"/>
          <w:sz w:val="24"/>
          <w:szCs w:val="24"/>
        </w:rPr>
        <w:t>る</w:t>
      </w:r>
      <w:r w:rsidRPr="00AA5E6E">
        <w:rPr>
          <w:rFonts w:ascii="ＭＳ 明朝" w:hAnsi="ＭＳ 明朝" w:hint="eastAsia"/>
          <w:sz w:val="24"/>
          <w:szCs w:val="24"/>
        </w:rPr>
        <w:t>。そして、審査請求人が本件建物の取</w:t>
      </w:r>
      <w:r w:rsidR="0077285F">
        <w:rPr>
          <w:rFonts w:ascii="ＭＳ 明朝" w:hAnsi="ＭＳ 明朝" w:hint="eastAsia"/>
          <w:sz w:val="24"/>
          <w:szCs w:val="24"/>
        </w:rPr>
        <w:t>り</w:t>
      </w:r>
      <w:r w:rsidRPr="00AA5E6E">
        <w:rPr>
          <w:rFonts w:ascii="ＭＳ 明朝" w:hAnsi="ＭＳ 明朝" w:hint="eastAsia"/>
          <w:sz w:val="24"/>
          <w:szCs w:val="24"/>
        </w:rPr>
        <w:t>壊しを意図していたことは本件契約書のほか審査請求人の各主張から伺えるものの、取り壊すことを明示的な条件</w:t>
      </w:r>
      <w:r w:rsidRPr="00AA5E6E">
        <w:rPr>
          <w:rFonts w:ascii="ＭＳ 明朝" w:hAnsi="ＭＳ 明朝" w:hint="eastAsia"/>
          <w:sz w:val="24"/>
          <w:szCs w:val="24"/>
        </w:rPr>
        <w:lastRenderedPageBreak/>
        <w:t>として定めているものは見当た</w:t>
      </w:r>
      <w:r>
        <w:rPr>
          <w:rFonts w:ascii="ＭＳ 明朝" w:hAnsi="ＭＳ 明朝" w:hint="eastAsia"/>
          <w:sz w:val="24"/>
          <w:szCs w:val="24"/>
        </w:rPr>
        <w:t>らない</w:t>
      </w:r>
      <w:r w:rsidRPr="00AA5E6E">
        <w:rPr>
          <w:rFonts w:ascii="ＭＳ 明朝" w:hAnsi="ＭＳ 明朝" w:hint="eastAsia"/>
          <w:sz w:val="24"/>
          <w:szCs w:val="24"/>
        </w:rPr>
        <w:t>。仮に、本件契約書の記載が取</w:t>
      </w:r>
      <w:r w:rsidR="0077285F">
        <w:rPr>
          <w:rFonts w:ascii="ＭＳ 明朝" w:hAnsi="ＭＳ 明朝" w:hint="eastAsia"/>
          <w:sz w:val="24"/>
          <w:szCs w:val="24"/>
        </w:rPr>
        <w:t>り</w:t>
      </w:r>
      <w:r w:rsidRPr="00AA5E6E">
        <w:rPr>
          <w:rFonts w:ascii="ＭＳ 明朝" w:hAnsi="ＭＳ 明朝" w:hint="eastAsia"/>
          <w:sz w:val="24"/>
          <w:szCs w:val="24"/>
        </w:rPr>
        <w:t>壊しを明示的な条件として定めたものであると解せたとしても、実際に取得後まもなくそれが取り壊されていない以上、本件建物に経済的価値が認められないことが客観的に明らかにされているとは言え</w:t>
      </w:r>
      <w:r>
        <w:rPr>
          <w:rFonts w:ascii="ＭＳ 明朝" w:hAnsi="ＭＳ 明朝" w:hint="eastAsia"/>
          <w:sz w:val="24"/>
          <w:szCs w:val="24"/>
        </w:rPr>
        <w:t>ない</w:t>
      </w:r>
      <w:r w:rsidRPr="00AA5E6E">
        <w:rPr>
          <w:rFonts w:ascii="ＭＳ 明朝" w:hAnsi="ＭＳ 明朝" w:hint="eastAsia"/>
          <w:sz w:val="24"/>
          <w:szCs w:val="24"/>
        </w:rPr>
        <w:t>。</w:t>
      </w:r>
    </w:p>
    <w:p w:rsidR="00AA5E6E" w:rsidRPr="00AA5E6E" w:rsidRDefault="00AA5E6E" w:rsidP="00AA5E6E">
      <w:pPr>
        <w:ind w:leftChars="200" w:left="420" w:firstLineChars="100" w:firstLine="240"/>
        <w:rPr>
          <w:rFonts w:ascii="ＭＳ 明朝" w:hAnsi="ＭＳ 明朝" w:hint="eastAsia"/>
          <w:sz w:val="24"/>
          <w:szCs w:val="24"/>
        </w:rPr>
      </w:pPr>
      <w:r w:rsidRPr="00AA5E6E">
        <w:rPr>
          <w:rFonts w:ascii="ＭＳ 明朝" w:hAnsi="ＭＳ 明朝" w:hint="eastAsia"/>
          <w:sz w:val="24"/>
          <w:szCs w:val="24"/>
        </w:rPr>
        <w:t>一方、東京地裁判決では、「客観的に経済的価値を有する不動産を取得した以上、不動産取得税の課税の対象となり、このことは、取得者の主観的な意図には関わらない」ほか、「家屋の取得者が、家屋を取壊す意図を持っていたとても、そのことによって不動産取得税の課税が否定される理由はない」とされてい</w:t>
      </w:r>
      <w:r w:rsidR="0048365F">
        <w:rPr>
          <w:rFonts w:ascii="ＭＳ 明朝" w:hAnsi="ＭＳ 明朝" w:hint="eastAsia"/>
          <w:sz w:val="24"/>
          <w:szCs w:val="24"/>
        </w:rPr>
        <w:t>る</w:t>
      </w:r>
      <w:r w:rsidRPr="00AA5E6E">
        <w:rPr>
          <w:rFonts w:ascii="ＭＳ 明朝" w:hAnsi="ＭＳ 明朝" w:hint="eastAsia"/>
          <w:sz w:val="24"/>
          <w:szCs w:val="24"/>
        </w:rPr>
        <w:t>。審査請求人の、建物の取得者が取り壊しを意図している場合にあっては、取得後直ちに取り壊すことと他の建物の取得完了後に取り壊すことの差は一時的な取り壊しの留保に過ぎないとの主張や、本件建物に経済的価値が認められないとするその余の主張は、いずれも審査請求人の主観的評価に留まるものと言わざるを得</w:t>
      </w:r>
      <w:r w:rsidR="0048365F">
        <w:rPr>
          <w:rFonts w:ascii="ＭＳ 明朝" w:hAnsi="ＭＳ 明朝" w:hint="eastAsia"/>
          <w:sz w:val="24"/>
          <w:szCs w:val="24"/>
        </w:rPr>
        <w:t>ない</w:t>
      </w:r>
      <w:r w:rsidRPr="00AA5E6E">
        <w:rPr>
          <w:rFonts w:ascii="ＭＳ 明朝" w:hAnsi="ＭＳ 明朝" w:hint="eastAsia"/>
          <w:sz w:val="24"/>
          <w:szCs w:val="24"/>
        </w:rPr>
        <w:t>。</w:t>
      </w:r>
    </w:p>
    <w:p w:rsidR="00AA5E6E" w:rsidRPr="00AA5E6E" w:rsidRDefault="00AA5E6E" w:rsidP="0048365F">
      <w:pPr>
        <w:ind w:leftChars="100" w:left="450" w:hangingChars="100" w:hanging="240"/>
        <w:rPr>
          <w:rFonts w:ascii="ＭＳ 明朝" w:hAnsi="ＭＳ 明朝" w:hint="eastAsia"/>
          <w:sz w:val="24"/>
          <w:szCs w:val="24"/>
        </w:rPr>
      </w:pPr>
      <w:r w:rsidRPr="00AA5E6E">
        <w:rPr>
          <w:rFonts w:ascii="ＭＳ 明朝" w:hAnsi="ＭＳ 明朝" w:hint="eastAsia"/>
          <w:sz w:val="24"/>
          <w:szCs w:val="24"/>
        </w:rPr>
        <w:t>オ　以上のとおり、本件建物の取得について不動産取得税の課税対象としない理由は</w:t>
      </w:r>
      <w:r w:rsidR="0048365F">
        <w:rPr>
          <w:rFonts w:ascii="ＭＳ 明朝" w:hAnsi="ＭＳ 明朝" w:hint="eastAsia"/>
          <w:sz w:val="24"/>
          <w:szCs w:val="24"/>
        </w:rPr>
        <w:t>ない</w:t>
      </w:r>
      <w:r w:rsidRPr="00AA5E6E">
        <w:rPr>
          <w:rFonts w:ascii="ＭＳ 明朝" w:hAnsi="ＭＳ 明朝" w:hint="eastAsia"/>
          <w:sz w:val="24"/>
          <w:szCs w:val="24"/>
        </w:rPr>
        <w:t>から、</w:t>
      </w:r>
      <w:r w:rsidR="0048365F">
        <w:rPr>
          <w:rFonts w:ascii="ＭＳ 明朝" w:hAnsi="ＭＳ 明朝" w:hint="eastAsia"/>
          <w:sz w:val="24"/>
          <w:szCs w:val="24"/>
        </w:rPr>
        <w:t>法第７３条の</w:t>
      </w:r>
      <w:r w:rsidR="0048365F" w:rsidRPr="00592A73">
        <w:rPr>
          <w:rFonts w:ascii="ＭＳ 明朝" w:hAnsi="ＭＳ 明朝" w:hint="eastAsia"/>
          <w:sz w:val="24"/>
          <w:szCs w:val="24"/>
        </w:rPr>
        <w:t>２</w:t>
      </w:r>
      <w:r w:rsidR="0048365F">
        <w:rPr>
          <w:rFonts w:ascii="ＭＳ 明朝" w:hAnsi="ＭＳ 明朝" w:hint="eastAsia"/>
          <w:sz w:val="24"/>
          <w:szCs w:val="24"/>
        </w:rPr>
        <w:t>第１項</w:t>
      </w:r>
      <w:r w:rsidRPr="00AA5E6E">
        <w:rPr>
          <w:rFonts w:ascii="ＭＳ 明朝" w:hAnsi="ＭＳ 明朝" w:hint="eastAsia"/>
          <w:sz w:val="24"/>
          <w:szCs w:val="24"/>
        </w:rPr>
        <w:t>のとおり、不動産取得税が課されることとな</w:t>
      </w:r>
      <w:r w:rsidR="0048365F">
        <w:rPr>
          <w:rFonts w:ascii="ＭＳ 明朝" w:hAnsi="ＭＳ 明朝" w:hint="eastAsia"/>
          <w:sz w:val="24"/>
          <w:szCs w:val="24"/>
        </w:rPr>
        <w:t>る</w:t>
      </w:r>
      <w:r w:rsidRPr="00AA5E6E">
        <w:rPr>
          <w:rFonts w:ascii="ＭＳ 明朝" w:hAnsi="ＭＳ 明朝" w:hint="eastAsia"/>
          <w:sz w:val="24"/>
          <w:szCs w:val="24"/>
        </w:rPr>
        <w:t>。</w:t>
      </w:r>
    </w:p>
    <w:p w:rsidR="00AA5E6E" w:rsidRPr="00AA5E6E" w:rsidRDefault="00F369AF" w:rsidP="0048365F">
      <w:pPr>
        <w:rPr>
          <w:rFonts w:ascii="ＭＳ 明朝" w:hAnsi="ＭＳ 明朝" w:hint="eastAsia"/>
          <w:sz w:val="24"/>
          <w:szCs w:val="24"/>
        </w:rPr>
      </w:pPr>
      <w:r>
        <w:rPr>
          <w:rFonts w:ascii="ＭＳ 明朝" w:hAnsi="ＭＳ 明朝" w:hint="eastAsia"/>
          <w:sz w:val="24"/>
          <w:szCs w:val="24"/>
        </w:rPr>
        <w:t>（２）審査請求人のその余の主張について</w:t>
      </w:r>
    </w:p>
    <w:p w:rsidR="00AA5E6E" w:rsidRPr="00AA5E6E" w:rsidRDefault="00AA5E6E" w:rsidP="0048365F">
      <w:pPr>
        <w:ind w:firstLineChars="100" w:firstLine="240"/>
        <w:rPr>
          <w:rFonts w:ascii="ＭＳ 明朝" w:hAnsi="ＭＳ 明朝" w:hint="eastAsia"/>
          <w:sz w:val="24"/>
          <w:szCs w:val="24"/>
        </w:rPr>
      </w:pPr>
      <w:r w:rsidRPr="00AA5E6E">
        <w:rPr>
          <w:rFonts w:ascii="ＭＳ 明朝" w:hAnsi="ＭＳ 明朝" w:hint="eastAsia"/>
          <w:sz w:val="24"/>
          <w:szCs w:val="24"/>
        </w:rPr>
        <w:t>ア　徴収猶予について</w:t>
      </w:r>
    </w:p>
    <w:p w:rsidR="00AA5E6E" w:rsidRPr="00AA5E6E" w:rsidRDefault="00AA5E6E" w:rsidP="00AA5E6E">
      <w:pPr>
        <w:ind w:leftChars="200" w:left="420" w:firstLineChars="100" w:firstLine="240"/>
        <w:rPr>
          <w:rFonts w:ascii="ＭＳ 明朝" w:hAnsi="ＭＳ 明朝" w:hint="eastAsia"/>
          <w:sz w:val="24"/>
          <w:szCs w:val="24"/>
        </w:rPr>
      </w:pPr>
      <w:r w:rsidRPr="00AA5E6E">
        <w:rPr>
          <w:rFonts w:ascii="ＭＳ 明朝" w:hAnsi="ＭＳ 明朝" w:hint="eastAsia"/>
          <w:sz w:val="24"/>
          <w:szCs w:val="24"/>
        </w:rPr>
        <w:t>審査請求人は、本件土地に係る徴収猶予について、本件建物が取壊予定であることを理由になされたものであり、処分庁が徴収猶予を行う一方、本件建物に経済的価値が認められることを前提とする本件処分を行うことは許されない矛盾行為である旨主張してい</w:t>
      </w:r>
      <w:r w:rsidR="0048365F">
        <w:rPr>
          <w:rFonts w:ascii="ＭＳ 明朝" w:hAnsi="ＭＳ 明朝" w:hint="eastAsia"/>
          <w:sz w:val="24"/>
          <w:szCs w:val="24"/>
        </w:rPr>
        <w:t>る</w:t>
      </w:r>
      <w:r w:rsidRPr="00AA5E6E">
        <w:rPr>
          <w:rFonts w:ascii="ＭＳ 明朝" w:hAnsi="ＭＳ 明朝" w:hint="eastAsia"/>
          <w:sz w:val="24"/>
          <w:szCs w:val="24"/>
        </w:rPr>
        <w:t>。</w:t>
      </w:r>
    </w:p>
    <w:p w:rsidR="00AA5E6E" w:rsidRPr="00AA5E6E" w:rsidRDefault="00AA5E6E" w:rsidP="00AA5E6E">
      <w:pPr>
        <w:ind w:leftChars="200" w:left="420" w:firstLineChars="100" w:firstLine="240"/>
        <w:rPr>
          <w:rFonts w:ascii="ＭＳ 明朝" w:hAnsi="ＭＳ 明朝" w:hint="eastAsia"/>
          <w:sz w:val="24"/>
          <w:szCs w:val="24"/>
        </w:rPr>
      </w:pPr>
      <w:r w:rsidRPr="00AA5E6E">
        <w:rPr>
          <w:rFonts w:ascii="ＭＳ 明朝" w:hAnsi="ＭＳ 明朝" w:hint="eastAsia"/>
          <w:sz w:val="24"/>
          <w:szCs w:val="24"/>
        </w:rPr>
        <w:t>徴収猶予は、</w:t>
      </w:r>
      <w:r w:rsidR="0048365F">
        <w:rPr>
          <w:rFonts w:ascii="ＭＳ 明朝" w:hAnsi="ＭＳ 明朝" w:hint="eastAsia"/>
          <w:sz w:val="24"/>
          <w:szCs w:val="24"/>
        </w:rPr>
        <w:t>法第７３条の</w:t>
      </w:r>
      <w:r w:rsidR="0048365F" w:rsidRPr="00592A73">
        <w:rPr>
          <w:rFonts w:ascii="ＭＳ 明朝" w:hAnsi="ＭＳ 明朝" w:hint="eastAsia"/>
          <w:sz w:val="24"/>
          <w:szCs w:val="24"/>
        </w:rPr>
        <w:t>２</w:t>
      </w:r>
      <w:r w:rsidR="00C27874" w:rsidRPr="00592A73">
        <w:rPr>
          <w:rFonts w:ascii="ＭＳ 明朝" w:hAnsi="ＭＳ 明朝" w:hint="eastAsia"/>
          <w:sz w:val="24"/>
          <w:szCs w:val="24"/>
        </w:rPr>
        <w:t>４</w:t>
      </w:r>
      <w:r w:rsidR="0048365F">
        <w:rPr>
          <w:rFonts w:ascii="ＭＳ 明朝" w:hAnsi="ＭＳ 明朝" w:hint="eastAsia"/>
          <w:sz w:val="24"/>
          <w:szCs w:val="24"/>
        </w:rPr>
        <w:t>第１項第１号</w:t>
      </w:r>
      <w:r w:rsidRPr="00AA5E6E">
        <w:rPr>
          <w:rFonts w:ascii="ＭＳ 明朝" w:hAnsi="ＭＳ 明朝" w:hint="eastAsia"/>
          <w:sz w:val="24"/>
          <w:szCs w:val="24"/>
        </w:rPr>
        <w:t>のとおり、土地の取得から３年以内に当該土地の上に特例適用住宅が建築される場合に、当該土地に係る不動産取得税の徴収を猶予するもので</w:t>
      </w:r>
      <w:r w:rsidR="0048365F">
        <w:rPr>
          <w:rFonts w:ascii="ＭＳ 明朝" w:hAnsi="ＭＳ 明朝" w:hint="eastAsia"/>
          <w:sz w:val="24"/>
          <w:szCs w:val="24"/>
        </w:rPr>
        <w:t>あるが</w:t>
      </w:r>
      <w:r w:rsidRPr="00AA5E6E">
        <w:rPr>
          <w:rFonts w:ascii="ＭＳ 明朝" w:hAnsi="ＭＳ 明朝" w:hint="eastAsia"/>
          <w:sz w:val="24"/>
          <w:szCs w:val="24"/>
        </w:rPr>
        <w:t>、徴収猶予をする場合に、当該土地上の家屋に係る不動産取得税の課税を禁じるような規定は</w:t>
      </w:r>
      <w:r w:rsidR="0048365F">
        <w:rPr>
          <w:rFonts w:ascii="ＭＳ 明朝" w:hAnsi="ＭＳ 明朝" w:hint="eastAsia"/>
          <w:sz w:val="24"/>
          <w:szCs w:val="24"/>
        </w:rPr>
        <w:t>ない</w:t>
      </w:r>
      <w:r w:rsidRPr="00AA5E6E">
        <w:rPr>
          <w:rFonts w:ascii="ＭＳ 明朝" w:hAnsi="ＭＳ 明朝" w:hint="eastAsia"/>
          <w:sz w:val="24"/>
          <w:szCs w:val="24"/>
        </w:rPr>
        <w:t>。そもそも、特例適用住宅が建築されるまでの期間は３年あり、当該土地上の家屋についても取得後直ちに取り壊されることなく、特例適用住宅の建築開始までの間存置される場合もあり得るわけで</w:t>
      </w:r>
      <w:r w:rsidR="0048365F">
        <w:rPr>
          <w:rFonts w:ascii="ＭＳ 明朝" w:hAnsi="ＭＳ 明朝" w:hint="eastAsia"/>
          <w:sz w:val="24"/>
          <w:szCs w:val="24"/>
        </w:rPr>
        <w:t>ある</w:t>
      </w:r>
      <w:r w:rsidRPr="00AA5E6E">
        <w:rPr>
          <w:rFonts w:ascii="ＭＳ 明朝" w:hAnsi="ＭＳ 明朝" w:hint="eastAsia"/>
          <w:sz w:val="24"/>
          <w:szCs w:val="24"/>
        </w:rPr>
        <w:t>から、土地に係る徴収猶予と当該土地上の家屋に係る不動産取得税の課税処分が矛盾するような関係にあるとは</w:t>
      </w:r>
      <w:r w:rsidR="0048365F">
        <w:rPr>
          <w:rFonts w:ascii="ＭＳ 明朝" w:hAnsi="ＭＳ 明朝" w:hint="eastAsia"/>
          <w:sz w:val="24"/>
          <w:szCs w:val="24"/>
        </w:rPr>
        <w:t>言えない</w:t>
      </w:r>
      <w:r w:rsidRPr="00AA5E6E">
        <w:rPr>
          <w:rFonts w:ascii="ＭＳ 明朝" w:hAnsi="ＭＳ 明朝" w:hint="eastAsia"/>
          <w:sz w:val="24"/>
          <w:szCs w:val="24"/>
        </w:rPr>
        <w:t>。</w:t>
      </w:r>
    </w:p>
    <w:p w:rsidR="00AA5E6E" w:rsidRPr="00AA5E6E" w:rsidRDefault="00AA5E6E" w:rsidP="0048365F">
      <w:pPr>
        <w:ind w:firstLineChars="100" w:firstLine="240"/>
        <w:rPr>
          <w:rFonts w:ascii="ＭＳ 明朝" w:hAnsi="ＭＳ 明朝" w:hint="eastAsia"/>
          <w:sz w:val="24"/>
          <w:szCs w:val="24"/>
        </w:rPr>
      </w:pPr>
      <w:r w:rsidRPr="00AA5E6E">
        <w:rPr>
          <w:rFonts w:ascii="ＭＳ 明朝" w:hAnsi="ＭＳ 明朝" w:hint="eastAsia"/>
          <w:sz w:val="24"/>
          <w:szCs w:val="24"/>
        </w:rPr>
        <w:t>イ　他の行政庁の取扱いについて</w:t>
      </w:r>
    </w:p>
    <w:p w:rsidR="00AA5E6E" w:rsidRPr="00AA5E6E" w:rsidRDefault="00AA5E6E" w:rsidP="00AA5E6E">
      <w:pPr>
        <w:ind w:leftChars="200" w:left="420" w:firstLineChars="100" w:firstLine="240"/>
        <w:rPr>
          <w:rFonts w:ascii="ＭＳ 明朝" w:hAnsi="ＭＳ 明朝" w:hint="eastAsia"/>
          <w:sz w:val="24"/>
          <w:szCs w:val="24"/>
        </w:rPr>
      </w:pPr>
      <w:r w:rsidRPr="00AA5E6E">
        <w:rPr>
          <w:rFonts w:ascii="ＭＳ 明朝" w:hAnsi="ＭＳ 明朝" w:hint="eastAsia"/>
          <w:sz w:val="24"/>
          <w:szCs w:val="24"/>
        </w:rPr>
        <w:t>審査請求人は、他府県において、本件と同様のケースで不動産取得税が課税された実績がないとして、処分庁の解釈は他府県と乖離し、租税公平主義に反する旨主張してい</w:t>
      </w:r>
      <w:r w:rsidR="0048365F">
        <w:rPr>
          <w:rFonts w:ascii="ＭＳ 明朝" w:hAnsi="ＭＳ 明朝" w:hint="eastAsia"/>
          <w:sz w:val="24"/>
          <w:szCs w:val="24"/>
        </w:rPr>
        <w:t>る</w:t>
      </w:r>
      <w:r w:rsidRPr="00AA5E6E">
        <w:rPr>
          <w:rFonts w:ascii="ＭＳ 明朝" w:hAnsi="ＭＳ 明朝" w:hint="eastAsia"/>
          <w:sz w:val="24"/>
          <w:szCs w:val="24"/>
        </w:rPr>
        <w:t>。しかし、審査請求人が本件と同様と主張するケースについての具体的な主張立証は</w:t>
      </w:r>
      <w:r w:rsidR="0048365F">
        <w:rPr>
          <w:rFonts w:ascii="ＭＳ 明朝" w:hAnsi="ＭＳ 明朝" w:hint="eastAsia"/>
          <w:sz w:val="24"/>
          <w:szCs w:val="24"/>
        </w:rPr>
        <w:t>なく</w:t>
      </w:r>
      <w:r w:rsidRPr="00AA5E6E">
        <w:rPr>
          <w:rFonts w:ascii="ＭＳ 明朝" w:hAnsi="ＭＳ 明朝" w:hint="eastAsia"/>
          <w:sz w:val="24"/>
          <w:szCs w:val="24"/>
        </w:rPr>
        <w:t>、仮に他の行政庁においてそのような取扱いが行われている例があったとしても、本件処分に理由があることは</w:t>
      </w:r>
      <w:r w:rsidR="0048365F">
        <w:rPr>
          <w:rFonts w:ascii="ＭＳ 明朝" w:hAnsi="ＭＳ 明朝" w:hint="eastAsia"/>
          <w:sz w:val="24"/>
          <w:szCs w:val="24"/>
        </w:rPr>
        <w:t>前</w:t>
      </w:r>
      <w:r w:rsidR="0048365F">
        <w:rPr>
          <w:rFonts w:ascii="ＭＳ 明朝" w:hAnsi="ＭＳ 明朝" w:hint="eastAsia"/>
          <w:sz w:val="24"/>
          <w:szCs w:val="24"/>
        </w:rPr>
        <w:lastRenderedPageBreak/>
        <w:t>記</w:t>
      </w:r>
      <w:r w:rsidRPr="00AA5E6E">
        <w:rPr>
          <w:rFonts w:ascii="ＭＳ 明朝" w:hAnsi="ＭＳ 明朝" w:hint="eastAsia"/>
          <w:sz w:val="24"/>
          <w:szCs w:val="24"/>
        </w:rPr>
        <w:t>（１）のとおりで</w:t>
      </w:r>
      <w:r w:rsidR="0048365F">
        <w:rPr>
          <w:rFonts w:ascii="ＭＳ 明朝" w:hAnsi="ＭＳ 明朝" w:hint="eastAsia"/>
          <w:sz w:val="24"/>
          <w:szCs w:val="24"/>
        </w:rPr>
        <w:t>ある</w:t>
      </w:r>
      <w:r w:rsidRPr="00AA5E6E">
        <w:rPr>
          <w:rFonts w:ascii="ＭＳ 明朝" w:hAnsi="ＭＳ 明朝" w:hint="eastAsia"/>
          <w:sz w:val="24"/>
          <w:szCs w:val="24"/>
        </w:rPr>
        <w:t>から、審査請求人の主張は</w:t>
      </w:r>
      <w:r w:rsidR="0048365F">
        <w:rPr>
          <w:rFonts w:ascii="ＭＳ 明朝" w:hAnsi="ＭＳ 明朝" w:hint="eastAsia"/>
          <w:sz w:val="24"/>
          <w:szCs w:val="24"/>
        </w:rPr>
        <w:t>あ</w:t>
      </w:r>
      <w:r w:rsidRPr="00AA5E6E">
        <w:rPr>
          <w:rFonts w:ascii="ＭＳ 明朝" w:hAnsi="ＭＳ 明朝" w:hint="eastAsia"/>
          <w:sz w:val="24"/>
          <w:szCs w:val="24"/>
        </w:rPr>
        <w:t>た</w:t>
      </w:r>
      <w:r w:rsidR="0048365F">
        <w:rPr>
          <w:rFonts w:ascii="ＭＳ 明朝" w:hAnsi="ＭＳ 明朝" w:hint="eastAsia"/>
          <w:sz w:val="24"/>
          <w:szCs w:val="24"/>
        </w:rPr>
        <w:t>らない</w:t>
      </w:r>
      <w:r w:rsidRPr="00AA5E6E">
        <w:rPr>
          <w:rFonts w:ascii="ＭＳ 明朝" w:hAnsi="ＭＳ 明朝" w:hint="eastAsia"/>
          <w:sz w:val="24"/>
          <w:szCs w:val="24"/>
        </w:rPr>
        <w:t>。</w:t>
      </w:r>
    </w:p>
    <w:p w:rsidR="00AA5E6E" w:rsidRPr="00AA5E6E" w:rsidRDefault="00AA5E6E" w:rsidP="0048365F">
      <w:pPr>
        <w:ind w:left="480" w:hangingChars="200" w:hanging="480"/>
        <w:rPr>
          <w:rFonts w:ascii="ＭＳ 明朝" w:hAnsi="ＭＳ 明朝" w:hint="eastAsia"/>
          <w:sz w:val="24"/>
          <w:szCs w:val="24"/>
        </w:rPr>
      </w:pPr>
      <w:r w:rsidRPr="00AA5E6E">
        <w:rPr>
          <w:rFonts w:ascii="ＭＳ 明朝" w:hAnsi="ＭＳ 明朝" w:hint="eastAsia"/>
          <w:sz w:val="24"/>
          <w:szCs w:val="24"/>
        </w:rPr>
        <w:t>（３）以上のとおり、本件処分には理由があ</w:t>
      </w:r>
      <w:r w:rsidR="0048365F">
        <w:rPr>
          <w:rFonts w:ascii="ＭＳ 明朝" w:hAnsi="ＭＳ 明朝" w:hint="eastAsia"/>
          <w:sz w:val="24"/>
          <w:szCs w:val="24"/>
        </w:rPr>
        <w:t>る</w:t>
      </w:r>
      <w:r w:rsidRPr="00AA5E6E">
        <w:rPr>
          <w:rFonts w:ascii="ＭＳ 明朝" w:hAnsi="ＭＳ 明朝" w:hint="eastAsia"/>
          <w:sz w:val="24"/>
          <w:szCs w:val="24"/>
        </w:rPr>
        <w:t>から、審査請求人の主張を認めることはでき</w:t>
      </w:r>
      <w:r w:rsidR="0048365F">
        <w:rPr>
          <w:rFonts w:ascii="ＭＳ 明朝" w:hAnsi="ＭＳ 明朝" w:hint="eastAsia"/>
          <w:sz w:val="24"/>
          <w:szCs w:val="24"/>
        </w:rPr>
        <w:t>ない</w:t>
      </w:r>
      <w:r w:rsidRPr="00AA5E6E">
        <w:rPr>
          <w:rFonts w:ascii="ＭＳ 明朝" w:hAnsi="ＭＳ 明朝" w:hint="eastAsia"/>
          <w:sz w:val="24"/>
          <w:szCs w:val="24"/>
        </w:rPr>
        <w:t>。</w:t>
      </w:r>
    </w:p>
    <w:p w:rsidR="00AA5E6E" w:rsidRPr="00AA5E6E" w:rsidRDefault="0048365F" w:rsidP="0048365F">
      <w:pPr>
        <w:rPr>
          <w:rFonts w:ascii="ＭＳ 明朝" w:hAnsi="ＭＳ 明朝" w:hint="eastAsia"/>
          <w:sz w:val="24"/>
          <w:szCs w:val="24"/>
        </w:rPr>
      </w:pPr>
      <w:r>
        <w:rPr>
          <w:rFonts w:ascii="ＭＳ 明朝" w:hAnsi="ＭＳ 明朝" w:hint="eastAsia"/>
          <w:sz w:val="24"/>
          <w:szCs w:val="24"/>
        </w:rPr>
        <w:t>（４）</w:t>
      </w:r>
      <w:r w:rsidR="00AA5E6E" w:rsidRPr="00AA5E6E">
        <w:rPr>
          <w:rFonts w:ascii="ＭＳ 明朝" w:hAnsi="ＭＳ 明朝" w:hint="eastAsia"/>
          <w:sz w:val="24"/>
          <w:szCs w:val="24"/>
        </w:rPr>
        <w:t>上記以外の違法性又は不当性の検討</w:t>
      </w:r>
    </w:p>
    <w:p w:rsidR="00BE4813" w:rsidRPr="00D16B57" w:rsidRDefault="00AA5E6E" w:rsidP="00AA5E6E">
      <w:pPr>
        <w:ind w:leftChars="200" w:left="420" w:firstLineChars="100" w:firstLine="240"/>
        <w:rPr>
          <w:rFonts w:ascii="ＭＳ 明朝" w:hAnsi="ＭＳ 明朝"/>
          <w:sz w:val="24"/>
          <w:szCs w:val="24"/>
        </w:rPr>
      </w:pPr>
      <w:r w:rsidRPr="00AA5E6E">
        <w:rPr>
          <w:rFonts w:ascii="ＭＳ 明朝" w:hAnsi="ＭＳ 明朝" w:hint="eastAsia"/>
          <w:sz w:val="24"/>
          <w:szCs w:val="24"/>
        </w:rPr>
        <w:t>その他に本件処分に違法又は不当な点は認められ</w:t>
      </w:r>
      <w:r w:rsidR="0048365F">
        <w:rPr>
          <w:rFonts w:ascii="ＭＳ 明朝" w:hAnsi="ＭＳ 明朝" w:hint="eastAsia"/>
          <w:sz w:val="24"/>
          <w:szCs w:val="24"/>
        </w:rPr>
        <w:t>ない</w:t>
      </w:r>
      <w:r w:rsidRPr="00AA5E6E">
        <w:rPr>
          <w:rFonts w:ascii="ＭＳ 明朝" w:hAnsi="ＭＳ 明朝" w:hint="eastAsia"/>
          <w:sz w:val="24"/>
          <w:szCs w:val="24"/>
        </w:rPr>
        <w:t>。</w:t>
      </w:r>
    </w:p>
    <w:p w:rsidR="00DC3B6A" w:rsidRPr="0048365F" w:rsidRDefault="00DC3B6A" w:rsidP="00DC3B6A">
      <w:pPr>
        <w:rPr>
          <w:rFonts w:ascii="ＭＳ 明朝" w:hAnsi="ＭＳ 明朝" w:hint="eastAsia"/>
          <w:sz w:val="24"/>
          <w:szCs w:val="24"/>
        </w:rPr>
      </w:pPr>
    </w:p>
    <w:p w:rsidR="00DC3B6A" w:rsidRPr="00D16B57" w:rsidRDefault="00D11537" w:rsidP="00DC3B6A">
      <w:pPr>
        <w:rPr>
          <w:rFonts w:ascii="ＭＳ 明朝" w:hAnsi="ＭＳ 明朝" w:hint="eastAsia"/>
          <w:b/>
          <w:sz w:val="24"/>
          <w:szCs w:val="24"/>
        </w:rPr>
      </w:pPr>
      <w:r w:rsidRPr="00D16B57">
        <w:rPr>
          <w:rFonts w:ascii="ＭＳ 明朝" w:hAnsi="ＭＳ 明朝" w:hint="eastAsia"/>
          <w:b/>
          <w:sz w:val="24"/>
          <w:szCs w:val="24"/>
        </w:rPr>
        <w:t>第４　調査審議の経過</w:t>
      </w:r>
    </w:p>
    <w:p w:rsidR="00DC3B6A" w:rsidRPr="00D16B57" w:rsidRDefault="00DC3B6A" w:rsidP="00DC3B6A">
      <w:pPr>
        <w:rPr>
          <w:rFonts w:ascii="ＭＳ 明朝" w:hAnsi="ＭＳ 明朝" w:hint="eastAsia"/>
          <w:b/>
          <w:sz w:val="24"/>
          <w:szCs w:val="24"/>
        </w:rPr>
      </w:pPr>
    </w:p>
    <w:p w:rsidR="00DC3B6A" w:rsidRPr="00D16B57" w:rsidRDefault="00DD058A" w:rsidP="00B95210">
      <w:pPr>
        <w:ind w:leftChars="100" w:left="210"/>
        <w:rPr>
          <w:rFonts w:ascii="ＭＳ 明朝" w:hAnsi="ＭＳ 明朝" w:hint="eastAsia"/>
          <w:sz w:val="24"/>
          <w:szCs w:val="24"/>
        </w:rPr>
      </w:pPr>
      <w:r w:rsidRPr="00D16B57">
        <w:rPr>
          <w:rFonts w:ascii="ＭＳ 明朝" w:hAnsi="ＭＳ 明朝" w:hint="eastAsia"/>
          <w:sz w:val="24"/>
          <w:szCs w:val="24"/>
        </w:rPr>
        <w:t>令和２</w:t>
      </w:r>
      <w:r w:rsidR="005660F7" w:rsidRPr="00D16B57">
        <w:rPr>
          <w:rFonts w:ascii="ＭＳ 明朝" w:hAnsi="ＭＳ 明朝" w:hint="eastAsia"/>
          <w:sz w:val="24"/>
          <w:szCs w:val="24"/>
        </w:rPr>
        <w:t>年</w:t>
      </w:r>
      <w:r w:rsidR="0085403B">
        <w:rPr>
          <w:rFonts w:ascii="ＭＳ 明朝" w:hAnsi="ＭＳ 明朝" w:hint="eastAsia"/>
          <w:sz w:val="24"/>
          <w:szCs w:val="24"/>
        </w:rPr>
        <w:t>６</w:t>
      </w:r>
      <w:r w:rsidR="005660F7" w:rsidRPr="00D16B57">
        <w:rPr>
          <w:rFonts w:ascii="ＭＳ 明朝" w:hAnsi="ＭＳ 明朝" w:hint="eastAsia"/>
          <w:sz w:val="24"/>
          <w:szCs w:val="24"/>
        </w:rPr>
        <w:t>月</w:t>
      </w:r>
      <w:r w:rsidR="0085403B">
        <w:rPr>
          <w:rFonts w:ascii="ＭＳ 明朝" w:hAnsi="ＭＳ 明朝" w:hint="eastAsia"/>
          <w:sz w:val="24"/>
          <w:szCs w:val="24"/>
        </w:rPr>
        <w:t>１</w:t>
      </w:r>
      <w:r w:rsidRPr="00D16B57">
        <w:rPr>
          <w:rFonts w:ascii="ＭＳ 明朝" w:hAnsi="ＭＳ 明朝" w:hint="eastAsia"/>
          <w:sz w:val="24"/>
          <w:szCs w:val="24"/>
        </w:rPr>
        <w:t>８</w:t>
      </w:r>
      <w:r w:rsidR="00DC3B6A" w:rsidRPr="00D16B57">
        <w:rPr>
          <w:rFonts w:ascii="ＭＳ 明朝" w:hAnsi="ＭＳ 明朝" w:hint="eastAsia"/>
          <w:sz w:val="24"/>
          <w:szCs w:val="24"/>
        </w:rPr>
        <w:t>日　　諮問</w:t>
      </w:r>
      <w:r w:rsidR="00653263" w:rsidRPr="00D16B57">
        <w:rPr>
          <w:rFonts w:ascii="ＭＳ 明朝" w:hAnsi="ＭＳ 明朝" w:hint="eastAsia"/>
          <w:sz w:val="24"/>
          <w:szCs w:val="24"/>
        </w:rPr>
        <w:t>書の受領</w:t>
      </w:r>
    </w:p>
    <w:p w:rsidR="00DC3B6A" w:rsidRPr="00D16B57" w:rsidRDefault="00DD058A" w:rsidP="00B95210">
      <w:pPr>
        <w:ind w:leftChars="100" w:left="210"/>
        <w:rPr>
          <w:rFonts w:ascii="ＭＳ 明朝" w:hAnsi="ＭＳ 明朝" w:hint="eastAsia"/>
          <w:sz w:val="24"/>
          <w:szCs w:val="24"/>
        </w:rPr>
      </w:pPr>
      <w:r w:rsidRPr="00D16B57">
        <w:rPr>
          <w:rFonts w:ascii="ＭＳ 明朝" w:hAnsi="ＭＳ 明朝" w:hint="eastAsia"/>
          <w:sz w:val="24"/>
          <w:szCs w:val="24"/>
        </w:rPr>
        <w:t>令和２</w:t>
      </w:r>
      <w:r w:rsidR="005660F7" w:rsidRPr="00D16B57">
        <w:rPr>
          <w:rFonts w:ascii="ＭＳ 明朝" w:hAnsi="ＭＳ 明朝" w:hint="eastAsia"/>
          <w:sz w:val="24"/>
          <w:szCs w:val="24"/>
        </w:rPr>
        <w:t>年</w:t>
      </w:r>
      <w:r w:rsidR="0085403B">
        <w:rPr>
          <w:rFonts w:ascii="ＭＳ 明朝" w:hAnsi="ＭＳ 明朝" w:hint="eastAsia"/>
          <w:sz w:val="24"/>
          <w:szCs w:val="24"/>
        </w:rPr>
        <w:t>６</w:t>
      </w:r>
      <w:r w:rsidR="00AF509C" w:rsidRPr="00D16B57">
        <w:rPr>
          <w:rFonts w:ascii="ＭＳ 明朝" w:hAnsi="ＭＳ 明朝" w:hint="eastAsia"/>
          <w:sz w:val="24"/>
          <w:szCs w:val="24"/>
        </w:rPr>
        <w:t>月</w:t>
      </w:r>
      <w:r w:rsidR="0085403B">
        <w:rPr>
          <w:rFonts w:ascii="ＭＳ 明朝" w:hAnsi="ＭＳ 明朝" w:hint="eastAsia"/>
          <w:sz w:val="24"/>
          <w:szCs w:val="24"/>
        </w:rPr>
        <w:t>１９</w:t>
      </w:r>
      <w:r w:rsidR="00DC3B6A" w:rsidRPr="00D16B57">
        <w:rPr>
          <w:rFonts w:ascii="ＭＳ 明朝" w:hAnsi="ＭＳ 明朝" w:hint="eastAsia"/>
          <w:sz w:val="24"/>
          <w:szCs w:val="24"/>
        </w:rPr>
        <w:t>日　　審査関係人に対する主張書面等の提出期限通知</w:t>
      </w:r>
    </w:p>
    <w:p w:rsidR="00DC3B6A" w:rsidRPr="00D16B57" w:rsidRDefault="00DC3B6A" w:rsidP="002331FD">
      <w:pPr>
        <w:ind w:leftChars="1500" w:left="3150" w:firstLineChars="100" w:firstLine="240"/>
        <w:rPr>
          <w:rFonts w:ascii="ＭＳ 明朝" w:hAnsi="ＭＳ 明朝" w:hint="eastAsia"/>
          <w:sz w:val="24"/>
          <w:szCs w:val="24"/>
        </w:rPr>
      </w:pPr>
      <w:r w:rsidRPr="00D16B57">
        <w:rPr>
          <w:rFonts w:ascii="ＭＳ 明朝" w:hAnsi="ＭＳ 明朝" w:hint="eastAsia"/>
          <w:sz w:val="24"/>
          <w:szCs w:val="24"/>
        </w:rPr>
        <w:t>主張書面等の提出期限：</w:t>
      </w:r>
      <w:r w:rsidR="0085403B">
        <w:rPr>
          <w:rFonts w:ascii="ＭＳ 明朝" w:hAnsi="ＭＳ 明朝" w:hint="eastAsia"/>
          <w:sz w:val="24"/>
          <w:szCs w:val="24"/>
        </w:rPr>
        <w:t>７</w:t>
      </w:r>
      <w:r w:rsidRPr="00D16B57">
        <w:rPr>
          <w:rFonts w:ascii="ＭＳ 明朝" w:hAnsi="ＭＳ 明朝" w:hint="eastAsia"/>
          <w:sz w:val="24"/>
          <w:szCs w:val="24"/>
        </w:rPr>
        <w:t>月</w:t>
      </w:r>
      <w:r w:rsidR="0085403B">
        <w:rPr>
          <w:rFonts w:ascii="ＭＳ 明朝" w:hAnsi="ＭＳ 明朝" w:hint="eastAsia"/>
          <w:sz w:val="24"/>
          <w:szCs w:val="24"/>
        </w:rPr>
        <w:t>３</w:t>
      </w:r>
      <w:r w:rsidRPr="00D16B57">
        <w:rPr>
          <w:rFonts w:ascii="ＭＳ 明朝" w:hAnsi="ＭＳ 明朝" w:hint="eastAsia"/>
          <w:sz w:val="24"/>
          <w:szCs w:val="24"/>
        </w:rPr>
        <w:t>日</w:t>
      </w:r>
    </w:p>
    <w:p w:rsidR="00DC3B6A" w:rsidRPr="00D16B57" w:rsidRDefault="00DC3B6A" w:rsidP="002331FD">
      <w:pPr>
        <w:ind w:leftChars="1500" w:left="3150" w:firstLineChars="100" w:firstLine="240"/>
        <w:rPr>
          <w:rFonts w:ascii="ＭＳ 明朝" w:hAnsi="ＭＳ 明朝" w:hint="eastAsia"/>
          <w:sz w:val="24"/>
          <w:szCs w:val="24"/>
        </w:rPr>
      </w:pPr>
      <w:r w:rsidRPr="00D16B57">
        <w:rPr>
          <w:rFonts w:ascii="ＭＳ 明朝" w:hAnsi="ＭＳ 明朝" w:hint="eastAsia"/>
          <w:sz w:val="24"/>
          <w:szCs w:val="24"/>
        </w:rPr>
        <w:t>口頭意見陳述申立期限：</w:t>
      </w:r>
      <w:r w:rsidR="0085403B">
        <w:rPr>
          <w:rFonts w:ascii="ＭＳ 明朝" w:hAnsi="ＭＳ 明朝" w:hint="eastAsia"/>
          <w:sz w:val="24"/>
          <w:szCs w:val="24"/>
        </w:rPr>
        <w:t>７</w:t>
      </w:r>
      <w:r w:rsidRPr="00D16B57">
        <w:rPr>
          <w:rFonts w:ascii="ＭＳ 明朝" w:hAnsi="ＭＳ 明朝" w:hint="eastAsia"/>
          <w:sz w:val="24"/>
          <w:szCs w:val="24"/>
        </w:rPr>
        <w:t>月</w:t>
      </w:r>
      <w:r w:rsidR="0085403B">
        <w:rPr>
          <w:rFonts w:ascii="ＭＳ 明朝" w:hAnsi="ＭＳ 明朝" w:hint="eastAsia"/>
          <w:sz w:val="24"/>
          <w:szCs w:val="24"/>
        </w:rPr>
        <w:t>３</w:t>
      </w:r>
      <w:r w:rsidRPr="00D16B57">
        <w:rPr>
          <w:rFonts w:ascii="ＭＳ 明朝" w:hAnsi="ＭＳ 明朝" w:hint="eastAsia"/>
          <w:sz w:val="24"/>
          <w:szCs w:val="24"/>
        </w:rPr>
        <w:t>日</w:t>
      </w:r>
    </w:p>
    <w:p w:rsidR="0085403B" w:rsidRPr="00D16B57" w:rsidRDefault="0085403B" w:rsidP="0085403B">
      <w:pPr>
        <w:ind w:leftChars="100" w:left="210"/>
        <w:rPr>
          <w:rFonts w:ascii="ＭＳ 明朝" w:hAnsi="ＭＳ 明朝" w:hint="eastAsia"/>
          <w:sz w:val="24"/>
          <w:szCs w:val="24"/>
        </w:rPr>
      </w:pPr>
      <w:r w:rsidRPr="00D16B57">
        <w:rPr>
          <w:rFonts w:ascii="ＭＳ 明朝" w:hAnsi="ＭＳ 明朝" w:hint="eastAsia"/>
          <w:sz w:val="24"/>
          <w:szCs w:val="24"/>
        </w:rPr>
        <w:t>令和２年</w:t>
      </w:r>
      <w:r>
        <w:rPr>
          <w:rFonts w:ascii="ＭＳ 明朝" w:hAnsi="ＭＳ 明朝" w:hint="eastAsia"/>
          <w:sz w:val="24"/>
          <w:szCs w:val="24"/>
        </w:rPr>
        <w:t>７</w:t>
      </w:r>
      <w:r w:rsidRPr="00D16B57">
        <w:rPr>
          <w:rFonts w:ascii="ＭＳ 明朝" w:hAnsi="ＭＳ 明朝" w:hint="eastAsia"/>
          <w:sz w:val="24"/>
          <w:szCs w:val="24"/>
        </w:rPr>
        <w:t>月</w:t>
      </w:r>
      <w:r>
        <w:rPr>
          <w:rFonts w:ascii="ＭＳ 明朝" w:hAnsi="ＭＳ 明朝" w:hint="eastAsia"/>
          <w:sz w:val="24"/>
          <w:szCs w:val="24"/>
        </w:rPr>
        <w:t xml:space="preserve">　２</w:t>
      </w:r>
      <w:r w:rsidRPr="00D16B57">
        <w:rPr>
          <w:rFonts w:ascii="ＭＳ 明朝" w:hAnsi="ＭＳ 明朝" w:hint="eastAsia"/>
          <w:sz w:val="24"/>
          <w:szCs w:val="24"/>
        </w:rPr>
        <w:t>日　　第１回審議</w:t>
      </w:r>
    </w:p>
    <w:p w:rsidR="00DD058A" w:rsidRPr="00D16B57" w:rsidRDefault="0085403B" w:rsidP="00DD058A">
      <w:pPr>
        <w:ind w:leftChars="100" w:left="2610" w:hangingChars="1000" w:hanging="2400"/>
        <w:rPr>
          <w:rFonts w:ascii="ＭＳ 明朝" w:hAnsi="ＭＳ 明朝"/>
          <w:sz w:val="24"/>
          <w:szCs w:val="24"/>
        </w:rPr>
      </w:pPr>
      <w:r>
        <w:rPr>
          <w:rFonts w:ascii="ＭＳ 明朝" w:hAnsi="ＭＳ 明朝" w:hint="eastAsia"/>
          <w:sz w:val="24"/>
          <w:szCs w:val="24"/>
        </w:rPr>
        <w:t>令和２年７</w:t>
      </w:r>
      <w:r w:rsidR="00DD058A" w:rsidRPr="00D16B57">
        <w:rPr>
          <w:rFonts w:ascii="ＭＳ 明朝" w:hAnsi="ＭＳ 明朝" w:hint="eastAsia"/>
          <w:sz w:val="24"/>
          <w:szCs w:val="24"/>
        </w:rPr>
        <w:t>月</w:t>
      </w:r>
      <w:r>
        <w:rPr>
          <w:rFonts w:ascii="ＭＳ 明朝" w:hAnsi="ＭＳ 明朝" w:hint="eastAsia"/>
          <w:sz w:val="24"/>
          <w:szCs w:val="24"/>
        </w:rPr>
        <w:t xml:space="preserve">　３</w:t>
      </w:r>
      <w:r w:rsidR="00DD058A" w:rsidRPr="00D16B57">
        <w:rPr>
          <w:rFonts w:ascii="ＭＳ 明朝" w:hAnsi="ＭＳ 明朝" w:hint="eastAsia"/>
          <w:sz w:val="24"/>
          <w:szCs w:val="24"/>
        </w:rPr>
        <w:t>日　　審査請求人の主張書面</w:t>
      </w:r>
      <w:r>
        <w:rPr>
          <w:rFonts w:ascii="ＭＳ 明朝" w:hAnsi="ＭＳ 明朝" w:hint="eastAsia"/>
          <w:sz w:val="24"/>
          <w:szCs w:val="24"/>
        </w:rPr>
        <w:t>（７</w:t>
      </w:r>
      <w:r w:rsidR="00845E88" w:rsidRPr="00D16B57">
        <w:rPr>
          <w:rFonts w:ascii="ＭＳ 明朝" w:hAnsi="ＭＳ 明朝" w:hint="eastAsia"/>
          <w:sz w:val="24"/>
          <w:szCs w:val="24"/>
        </w:rPr>
        <w:t>月</w:t>
      </w:r>
      <w:r w:rsidR="002A2DA9">
        <w:rPr>
          <w:rFonts w:ascii="ＭＳ 明朝" w:hAnsi="ＭＳ 明朝" w:hint="eastAsia"/>
          <w:sz w:val="24"/>
          <w:szCs w:val="24"/>
        </w:rPr>
        <w:t>３</w:t>
      </w:r>
      <w:r w:rsidR="00845E88" w:rsidRPr="00D16B57">
        <w:rPr>
          <w:rFonts w:ascii="ＭＳ 明朝" w:hAnsi="ＭＳ 明朝" w:hint="eastAsia"/>
          <w:sz w:val="24"/>
          <w:szCs w:val="24"/>
        </w:rPr>
        <w:t>日付け）</w:t>
      </w:r>
      <w:r w:rsidR="00DD058A" w:rsidRPr="00D16B57">
        <w:rPr>
          <w:rFonts w:ascii="ＭＳ 明朝" w:hAnsi="ＭＳ 明朝" w:hint="eastAsia"/>
          <w:sz w:val="24"/>
          <w:szCs w:val="24"/>
        </w:rPr>
        <w:t>を受領</w:t>
      </w:r>
    </w:p>
    <w:p w:rsidR="00DC3B6A" w:rsidRPr="00D16B57" w:rsidRDefault="00DD058A" w:rsidP="00B95210">
      <w:pPr>
        <w:ind w:leftChars="100" w:left="210"/>
        <w:rPr>
          <w:rFonts w:ascii="ＭＳ 明朝" w:hAnsi="ＭＳ 明朝"/>
          <w:sz w:val="24"/>
          <w:szCs w:val="24"/>
        </w:rPr>
      </w:pPr>
      <w:r w:rsidRPr="00D16B57">
        <w:rPr>
          <w:rFonts w:ascii="ＭＳ 明朝" w:hAnsi="ＭＳ 明朝" w:hint="eastAsia"/>
          <w:sz w:val="24"/>
          <w:szCs w:val="24"/>
        </w:rPr>
        <w:t>令和２</w:t>
      </w:r>
      <w:r w:rsidR="005660F7" w:rsidRPr="00D16B57">
        <w:rPr>
          <w:rFonts w:ascii="ＭＳ 明朝" w:hAnsi="ＭＳ 明朝" w:hint="eastAsia"/>
          <w:sz w:val="24"/>
          <w:szCs w:val="24"/>
        </w:rPr>
        <w:t>年</w:t>
      </w:r>
      <w:r w:rsidR="0085403B">
        <w:rPr>
          <w:rFonts w:ascii="ＭＳ 明朝" w:hAnsi="ＭＳ 明朝" w:hint="eastAsia"/>
          <w:sz w:val="24"/>
          <w:szCs w:val="24"/>
        </w:rPr>
        <w:t>８</w:t>
      </w:r>
      <w:r w:rsidR="005660F7" w:rsidRPr="00D16B57">
        <w:rPr>
          <w:rFonts w:ascii="ＭＳ 明朝" w:hAnsi="ＭＳ 明朝" w:hint="eastAsia"/>
          <w:sz w:val="24"/>
          <w:szCs w:val="24"/>
        </w:rPr>
        <w:t>月</w:t>
      </w:r>
      <w:r w:rsidR="000A4312">
        <w:rPr>
          <w:rFonts w:ascii="ＭＳ 明朝" w:hAnsi="ＭＳ 明朝" w:hint="eastAsia"/>
          <w:sz w:val="24"/>
          <w:szCs w:val="24"/>
        </w:rPr>
        <w:t>１２</w:t>
      </w:r>
      <w:r w:rsidR="005660F7" w:rsidRPr="00D16B57">
        <w:rPr>
          <w:rFonts w:ascii="ＭＳ 明朝" w:hAnsi="ＭＳ 明朝" w:hint="eastAsia"/>
          <w:sz w:val="24"/>
          <w:szCs w:val="24"/>
        </w:rPr>
        <w:t xml:space="preserve">日　</w:t>
      </w:r>
      <w:r w:rsidR="00DC3B6A" w:rsidRPr="00D16B57">
        <w:rPr>
          <w:rFonts w:ascii="ＭＳ 明朝" w:hAnsi="ＭＳ 明朝" w:hint="eastAsia"/>
          <w:sz w:val="24"/>
          <w:szCs w:val="24"/>
        </w:rPr>
        <w:t xml:space="preserve">　第２回審議</w:t>
      </w:r>
    </w:p>
    <w:p w:rsidR="00DC3B6A" w:rsidRPr="00D16B57" w:rsidRDefault="00DC3B6A" w:rsidP="00DC3B6A">
      <w:pPr>
        <w:rPr>
          <w:rFonts w:ascii="ＭＳ 明朝" w:hAnsi="ＭＳ 明朝" w:hint="eastAsia"/>
          <w:sz w:val="24"/>
          <w:szCs w:val="24"/>
        </w:rPr>
      </w:pPr>
    </w:p>
    <w:p w:rsidR="00DC3B6A" w:rsidRPr="00D16B57" w:rsidRDefault="00DC3B6A" w:rsidP="00DC3B6A">
      <w:pPr>
        <w:rPr>
          <w:rFonts w:ascii="ＭＳ 明朝" w:hAnsi="ＭＳ 明朝" w:hint="eastAsia"/>
          <w:b/>
          <w:sz w:val="24"/>
          <w:szCs w:val="24"/>
        </w:rPr>
      </w:pPr>
      <w:r w:rsidRPr="00D16B57">
        <w:rPr>
          <w:rFonts w:ascii="ＭＳ 明朝" w:hAnsi="ＭＳ 明朝" w:hint="eastAsia"/>
          <w:b/>
          <w:sz w:val="24"/>
          <w:szCs w:val="24"/>
        </w:rPr>
        <w:t>第５　審査会の判断</w:t>
      </w:r>
      <w:r w:rsidR="00B743B9" w:rsidRPr="00D16B57">
        <w:rPr>
          <w:rFonts w:ascii="ＭＳ 明朝" w:hAnsi="ＭＳ 明朝" w:hint="eastAsia"/>
          <w:b/>
          <w:sz w:val="24"/>
          <w:szCs w:val="24"/>
        </w:rPr>
        <w:t>の理由</w:t>
      </w:r>
    </w:p>
    <w:p w:rsidR="00DC3B6A" w:rsidRPr="00D16B57" w:rsidRDefault="00DC3B6A" w:rsidP="00DC3B6A">
      <w:pPr>
        <w:rPr>
          <w:rFonts w:ascii="ＭＳ 明朝" w:hAnsi="ＭＳ 明朝" w:hint="eastAsia"/>
          <w:sz w:val="24"/>
          <w:szCs w:val="24"/>
        </w:rPr>
      </w:pPr>
    </w:p>
    <w:p w:rsidR="00DC3B6A" w:rsidRPr="00D16B57" w:rsidRDefault="00DC3B6A" w:rsidP="00DC3B6A">
      <w:pPr>
        <w:rPr>
          <w:rFonts w:ascii="ＭＳ 明朝" w:hAnsi="ＭＳ 明朝" w:hint="eastAsia"/>
          <w:sz w:val="24"/>
          <w:szCs w:val="24"/>
        </w:rPr>
      </w:pPr>
      <w:r w:rsidRPr="00D16B57">
        <w:rPr>
          <w:rFonts w:ascii="ＭＳ 明朝" w:hAnsi="ＭＳ 明朝" w:hint="eastAsia"/>
          <w:sz w:val="24"/>
          <w:szCs w:val="24"/>
        </w:rPr>
        <w:t>１　法令等の規定</w:t>
      </w:r>
    </w:p>
    <w:p w:rsidR="008D6665" w:rsidRPr="00D16B57" w:rsidRDefault="005F2090" w:rsidP="002331FD">
      <w:pPr>
        <w:ind w:left="480" w:hangingChars="200" w:hanging="480"/>
        <w:rPr>
          <w:rFonts w:ascii="ＭＳ 明朝" w:hAnsi="ＭＳ 明朝"/>
          <w:sz w:val="24"/>
          <w:szCs w:val="24"/>
        </w:rPr>
      </w:pPr>
      <w:r w:rsidRPr="00D16B57">
        <w:rPr>
          <w:rFonts w:ascii="ＭＳ 明朝" w:hAnsi="ＭＳ 明朝" w:hint="eastAsia"/>
          <w:sz w:val="24"/>
          <w:szCs w:val="24"/>
        </w:rPr>
        <w:t>（１）</w:t>
      </w:r>
      <w:r w:rsidR="003023F5" w:rsidRPr="003023F5">
        <w:rPr>
          <w:rFonts w:ascii="ＭＳ 明朝" w:hAnsi="ＭＳ 明朝" w:hint="eastAsia"/>
          <w:sz w:val="24"/>
          <w:szCs w:val="24"/>
        </w:rPr>
        <w:t>不動産取得税は、不動産の取得に対し、当該不動産所在の道府県において、当該不動産の取得者に課する。</w:t>
      </w:r>
      <w:r w:rsidRPr="00D16B57">
        <w:rPr>
          <w:rFonts w:ascii="ＭＳ 明朝" w:hAnsi="ＭＳ 明朝" w:hint="eastAsia"/>
          <w:sz w:val="24"/>
          <w:szCs w:val="24"/>
        </w:rPr>
        <w:t>（法第</w:t>
      </w:r>
      <w:r w:rsidR="003023F5">
        <w:rPr>
          <w:rFonts w:ascii="ＭＳ 明朝" w:hAnsi="ＭＳ 明朝" w:hint="eastAsia"/>
          <w:sz w:val="24"/>
          <w:szCs w:val="24"/>
        </w:rPr>
        <w:t>７３</w:t>
      </w:r>
      <w:r w:rsidRPr="00D16B57">
        <w:rPr>
          <w:rFonts w:ascii="ＭＳ 明朝" w:hAnsi="ＭＳ 明朝" w:hint="eastAsia"/>
          <w:sz w:val="24"/>
          <w:szCs w:val="24"/>
        </w:rPr>
        <w:t>条の</w:t>
      </w:r>
      <w:r w:rsidR="003023F5">
        <w:rPr>
          <w:rFonts w:ascii="ＭＳ 明朝" w:hAnsi="ＭＳ 明朝" w:hint="eastAsia"/>
          <w:sz w:val="24"/>
          <w:szCs w:val="24"/>
        </w:rPr>
        <w:t>２</w:t>
      </w:r>
      <w:r w:rsidRPr="00D16B57">
        <w:rPr>
          <w:rFonts w:ascii="ＭＳ 明朝" w:hAnsi="ＭＳ 明朝" w:hint="eastAsia"/>
          <w:sz w:val="24"/>
          <w:szCs w:val="24"/>
        </w:rPr>
        <w:t>第１項）</w:t>
      </w:r>
    </w:p>
    <w:p w:rsidR="008D6665" w:rsidRPr="00D16B57" w:rsidRDefault="005F2090" w:rsidP="002331FD">
      <w:pPr>
        <w:ind w:left="480" w:hangingChars="200" w:hanging="480"/>
        <w:rPr>
          <w:rFonts w:ascii="ＭＳ 明朝" w:hAnsi="ＭＳ 明朝"/>
          <w:sz w:val="24"/>
          <w:szCs w:val="24"/>
        </w:rPr>
      </w:pPr>
      <w:r w:rsidRPr="00D16B57">
        <w:rPr>
          <w:rFonts w:ascii="ＭＳ 明朝" w:hAnsi="ＭＳ 明朝" w:hint="eastAsia"/>
          <w:sz w:val="24"/>
          <w:szCs w:val="24"/>
        </w:rPr>
        <w:t>（２）</w:t>
      </w:r>
      <w:r w:rsidR="003023F5" w:rsidRPr="003023F5">
        <w:rPr>
          <w:rFonts w:ascii="ＭＳ 明朝" w:hAnsi="ＭＳ 明朝" w:hint="eastAsia"/>
          <w:sz w:val="24"/>
          <w:szCs w:val="24"/>
        </w:rPr>
        <w:t>不動産取得税の課税標準は、不動産を取得した時における不動産の価格とする。</w:t>
      </w:r>
      <w:r w:rsidRPr="00D16B57">
        <w:rPr>
          <w:rFonts w:ascii="ＭＳ 明朝" w:hAnsi="ＭＳ 明朝" w:hint="eastAsia"/>
          <w:sz w:val="24"/>
          <w:szCs w:val="24"/>
        </w:rPr>
        <w:t>（法第</w:t>
      </w:r>
      <w:r w:rsidR="003023F5">
        <w:rPr>
          <w:rFonts w:ascii="ＭＳ 明朝" w:hAnsi="ＭＳ 明朝" w:hint="eastAsia"/>
          <w:sz w:val="24"/>
          <w:szCs w:val="24"/>
        </w:rPr>
        <w:t>７３</w:t>
      </w:r>
      <w:r w:rsidRPr="00D16B57">
        <w:rPr>
          <w:rFonts w:ascii="ＭＳ 明朝" w:hAnsi="ＭＳ 明朝" w:hint="eastAsia"/>
          <w:sz w:val="24"/>
          <w:szCs w:val="24"/>
        </w:rPr>
        <w:t>条の</w:t>
      </w:r>
      <w:r w:rsidR="003023F5">
        <w:rPr>
          <w:rFonts w:ascii="ＭＳ 明朝" w:hAnsi="ＭＳ 明朝" w:hint="eastAsia"/>
          <w:sz w:val="24"/>
          <w:szCs w:val="24"/>
        </w:rPr>
        <w:t>１３</w:t>
      </w:r>
      <w:r w:rsidRPr="00D16B57">
        <w:rPr>
          <w:rFonts w:ascii="ＭＳ 明朝" w:hAnsi="ＭＳ 明朝" w:hint="eastAsia"/>
          <w:sz w:val="24"/>
          <w:szCs w:val="24"/>
        </w:rPr>
        <w:t>第１項）</w:t>
      </w:r>
    </w:p>
    <w:p w:rsidR="003023F5" w:rsidRPr="003023F5" w:rsidRDefault="002E7E66" w:rsidP="003023F5">
      <w:pPr>
        <w:ind w:left="480" w:hangingChars="200" w:hanging="480"/>
        <w:rPr>
          <w:rFonts w:ascii="ＭＳ 明朝" w:hAnsi="ＭＳ 明朝" w:hint="eastAsia"/>
          <w:sz w:val="24"/>
          <w:szCs w:val="24"/>
        </w:rPr>
      </w:pPr>
      <w:r w:rsidRPr="00D16B57">
        <w:rPr>
          <w:rFonts w:ascii="ＭＳ 明朝" w:hAnsi="ＭＳ 明朝" w:hint="eastAsia"/>
          <w:sz w:val="24"/>
          <w:szCs w:val="24"/>
        </w:rPr>
        <w:t>（３）</w:t>
      </w:r>
      <w:r w:rsidR="003023F5" w:rsidRPr="003023F5">
        <w:rPr>
          <w:rFonts w:ascii="ＭＳ 明朝" w:hAnsi="ＭＳ 明朝" w:hint="eastAsia"/>
          <w:sz w:val="24"/>
          <w:szCs w:val="24"/>
        </w:rPr>
        <w:t>道府県は、</w:t>
      </w:r>
      <w:r w:rsidR="003023F5">
        <w:rPr>
          <w:rFonts w:ascii="ＭＳ 明朝" w:hAnsi="ＭＳ 明朝" w:hint="eastAsia"/>
          <w:sz w:val="24"/>
          <w:szCs w:val="24"/>
        </w:rPr>
        <w:t>土地を取得した日から</w:t>
      </w:r>
      <w:r w:rsidR="00C819E3">
        <w:rPr>
          <w:rFonts w:ascii="ＭＳ 明朝" w:hAnsi="ＭＳ 明朝" w:hint="eastAsia"/>
          <w:sz w:val="24"/>
          <w:szCs w:val="24"/>
        </w:rPr>
        <w:t>３</w:t>
      </w:r>
      <w:r w:rsidR="003023F5" w:rsidRPr="003023F5">
        <w:rPr>
          <w:rFonts w:ascii="ＭＳ 明朝" w:hAnsi="ＭＳ 明朝" w:hint="eastAsia"/>
          <w:sz w:val="24"/>
          <w:szCs w:val="24"/>
        </w:rPr>
        <w:t>年以内に当該土地の上に特例適用住宅が新築された場合には、当該土地の取得に対して課する不動産取得税については、当該税額から</w:t>
      </w:r>
      <w:r w:rsidR="003023F5">
        <w:rPr>
          <w:rFonts w:ascii="ＭＳ 明朝" w:hAnsi="ＭＳ 明朝" w:hint="eastAsia"/>
          <w:sz w:val="24"/>
          <w:szCs w:val="24"/>
        </w:rPr>
        <w:t>１５０</w:t>
      </w:r>
      <w:r w:rsidR="003023F5" w:rsidRPr="003023F5">
        <w:rPr>
          <w:rFonts w:ascii="ＭＳ 明朝" w:hAnsi="ＭＳ 明朝" w:hint="eastAsia"/>
          <w:sz w:val="24"/>
          <w:szCs w:val="24"/>
        </w:rPr>
        <w:t>万円に税率を乗じて得た額を減額するものとする。（法第７３条の</w:t>
      </w:r>
      <w:r w:rsidR="003023F5">
        <w:rPr>
          <w:rFonts w:ascii="ＭＳ 明朝" w:hAnsi="ＭＳ 明朝" w:hint="eastAsia"/>
          <w:sz w:val="24"/>
          <w:szCs w:val="24"/>
        </w:rPr>
        <w:t>２４</w:t>
      </w:r>
      <w:r w:rsidR="003023F5" w:rsidRPr="003023F5">
        <w:rPr>
          <w:rFonts w:ascii="ＭＳ 明朝" w:hAnsi="ＭＳ 明朝" w:hint="eastAsia"/>
          <w:sz w:val="24"/>
          <w:szCs w:val="24"/>
        </w:rPr>
        <w:t>第１項</w:t>
      </w:r>
      <w:r w:rsidR="003023F5">
        <w:rPr>
          <w:rFonts w:ascii="ＭＳ 明朝" w:hAnsi="ＭＳ 明朝" w:hint="eastAsia"/>
          <w:sz w:val="24"/>
          <w:szCs w:val="24"/>
        </w:rPr>
        <w:t>第１号</w:t>
      </w:r>
      <w:r w:rsidR="00C819E3">
        <w:rPr>
          <w:rFonts w:ascii="ＭＳ 明朝" w:hAnsi="ＭＳ 明朝" w:hint="eastAsia"/>
          <w:sz w:val="24"/>
          <w:szCs w:val="24"/>
        </w:rPr>
        <w:t>及び法附則第１０条の２第２項</w:t>
      </w:r>
      <w:r w:rsidR="003023F5" w:rsidRPr="003023F5">
        <w:rPr>
          <w:rFonts w:ascii="ＭＳ 明朝" w:hAnsi="ＭＳ 明朝" w:hint="eastAsia"/>
          <w:sz w:val="24"/>
          <w:szCs w:val="24"/>
        </w:rPr>
        <w:t>）</w:t>
      </w:r>
    </w:p>
    <w:p w:rsidR="003023F5" w:rsidRPr="003023F5" w:rsidRDefault="002E7E66" w:rsidP="002915B8">
      <w:pPr>
        <w:ind w:left="480" w:hangingChars="200" w:hanging="480"/>
        <w:rPr>
          <w:rFonts w:ascii="ＭＳ 明朝" w:hAnsi="ＭＳ 明朝" w:hint="eastAsia"/>
          <w:sz w:val="24"/>
          <w:szCs w:val="24"/>
        </w:rPr>
      </w:pPr>
      <w:r w:rsidRPr="00D16B57">
        <w:rPr>
          <w:rFonts w:ascii="ＭＳ 明朝" w:hAnsi="ＭＳ 明朝" w:hint="eastAsia"/>
          <w:sz w:val="24"/>
          <w:szCs w:val="24"/>
        </w:rPr>
        <w:t>（４）</w:t>
      </w:r>
      <w:r w:rsidR="003023F5" w:rsidRPr="003023F5">
        <w:rPr>
          <w:rFonts w:ascii="ＭＳ 明朝" w:hAnsi="ＭＳ 明朝" w:hint="eastAsia"/>
          <w:sz w:val="24"/>
          <w:szCs w:val="24"/>
        </w:rPr>
        <w:t>不動産取得税は、不動産の取得に対し、その不動産の取得者に課する。</w:t>
      </w:r>
      <w:r w:rsidR="002915B8" w:rsidRPr="003023F5">
        <w:rPr>
          <w:rFonts w:ascii="ＭＳ 明朝" w:hAnsi="ＭＳ 明朝" w:hint="eastAsia"/>
          <w:sz w:val="24"/>
          <w:szCs w:val="24"/>
        </w:rPr>
        <w:t>（</w:t>
      </w:r>
      <w:r w:rsidR="002915B8">
        <w:rPr>
          <w:rFonts w:ascii="ＭＳ 明朝" w:hAnsi="ＭＳ 明朝" w:hint="eastAsia"/>
          <w:sz w:val="24"/>
          <w:szCs w:val="24"/>
        </w:rPr>
        <w:t>大阪府税条例（昭和２５年条例第７５号。以下「条例」という。）</w:t>
      </w:r>
      <w:r w:rsidR="002915B8" w:rsidRPr="003023F5">
        <w:rPr>
          <w:rFonts w:ascii="ＭＳ 明朝" w:hAnsi="ＭＳ 明朝" w:hint="eastAsia"/>
          <w:sz w:val="24"/>
          <w:szCs w:val="24"/>
        </w:rPr>
        <w:t>第</w:t>
      </w:r>
      <w:r w:rsidR="002915B8">
        <w:rPr>
          <w:rFonts w:ascii="ＭＳ 明朝" w:hAnsi="ＭＳ 明朝" w:hint="eastAsia"/>
          <w:sz w:val="24"/>
          <w:szCs w:val="24"/>
        </w:rPr>
        <w:t>４２</w:t>
      </w:r>
      <w:r w:rsidR="002915B8" w:rsidRPr="003023F5">
        <w:rPr>
          <w:rFonts w:ascii="ＭＳ 明朝" w:hAnsi="ＭＳ 明朝" w:hint="eastAsia"/>
          <w:sz w:val="24"/>
          <w:szCs w:val="24"/>
        </w:rPr>
        <w:t>条</w:t>
      </w:r>
      <w:r w:rsidR="002915B8">
        <w:rPr>
          <w:rFonts w:ascii="ＭＳ 明朝" w:hAnsi="ＭＳ 明朝" w:hint="eastAsia"/>
          <w:sz w:val="24"/>
          <w:szCs w:val="24"/>
        </w:rPr>
        <w:t>第１項</w:t>
      </w:r>
      <w:r w:rsidR="002915B8" w:rsidRPr="003023F5">
        <w:rPr>
          <w:rFonts w:ascii="ＭＳ 明朝" w:hAnsi="ＭＳ 明朝" w:hint="eastAsia"/>
          <w:sz w:val="24"/>
          <w:szCs w:val="24"/>
        </w:rPr>
        <w:t>）</w:t>
      </w:r>
    </w:p>
    <w:p w:rsidR="00F50F1F" w:rsidRPr="00F50F1F" w:rsidRDefault="002E7E66" w:rsidP="00F50F1F">
      <w:pPr>
        <w:ind w:left="480" w:hangingChars="200" w:hanging="480"/>
        <w:rPr>
          <w:rFonts w:ascii="ＭＳ 明朝" w:hAnsi="ＭＳ 明朝" w:hint="eastAsia"/>
          <w:sz w:val="24"/>
          <w:szCs w:val="24"/>
        </w:rPr>
      </w:pPr>
      <w:r w:rsidRPr="00D16B57">
        <w:rPr>
          <w:rFonts w:ascii="ＭＳ 明朝" w:hAnsi="ＭＳ 明朝" w:hint="eastAsia"/>
          <w:sz w:val="24"/>
          <w:szCs w:val="24"/>
        </w:rPr>
        <w:t>（５）</w:t>
      </w:r>
      <w:r w:rsidR="00F50F1F" w:rsidRPr="00F50F1F">
        <w:rPr>
          <w:rFonts w:ascii="ＭＳ 明朝" w:hAnsi="ＭＳ 明朝" w:hint="eastAsia"/>
          <w:sz w:val="24"/>
          <w:szCs w:val="24"/>
        </w:rPr>
        <w:t>不動産取得税の課税標準は、不動産を取得した時における不動産の価格とする。</w:t>
      </w:r>
      <w:r w:rsidR="00F50F1F">
        <w:rPr>
          <w:rFonts w:ascii="ＭＳ 明朝" w:hAnsi="ＭＳ 明朝" w:hint="eastAsia"/>
          <w:sz w:val="24"/>
          <w:szCs w:val="24"/>
        </w:rPr>
        <w:t>（条例第４２条の２の２第１項）</w:t>
      </w:r>
    </w:p>
    <w:p w:rsidR="0007297C" w:rsidRDefault="00082530" w:rsidP="0007297C">
      <w:pPr>
        <w:ind w:left="480" w:hangingChars="200" w:hanging="480"/>
        <w:rPr>
          <w:rFonts w:ascii="ＭＳ 明朝" w:hAnsi="ＭＳ 明朝"/>
          <w:sz w:val="24"/>
          <w:szCs w:val="24"/>
        </w:rPr>
      </w:pPr>
      <w:r w:rsidRPr="00D16B57">
        <w:rPr>
          <w:rFonts w:ascii="ＭＳ 明朝" w:hAnsi="ＭＳ 明朝" w:hint="eastAsia"/>
          <w:sz w:val="24"/>
          <w:szCs w:val="24"/>
        </w:rPr>
        <w:t>（６）</w:t>
      </w:r>
      <w:r w:rsidR="0007297C" w:rsidRPr="0007297C">
        <w:rPr>
          <w:rFonts w:ascii="ＭＳ 明朝" w:hAnsi="ＭＳ 明朝" w:hint="eastAsia"/>
          <w:sz w:val="24"/>
          <w:szCs w:val="24"/>
        </w:rPr>
        <w:t>不動産取得税の課税客体は不動産の取得であるが、「不動産」の意義については、次の諸点に留意すること。</w:t>
      </w:r>
    </w:p>
    <w:p w:rsidR="0007297C" w:rsidRDefault="0007297C" w:rsidP="0007297C">
      <w:pPr>
        <w:ind w:leftChars="200" w:left="420"/>
        <w:rPr>
          <w:rFonts w:ascii="ＭＳ 明朝" w:hAnsi="ＭＳ 明朝"/>
          <w:sz w:val="24"/>
          <w:szCs w:val="24"/>
        </w:rPr>
      </w:pPr>
      <w:r>
        <w:rPr>
          <w:rFonts w:ascii="ＭＳ 明朝" w:hAnsi="ＭＳ 明朝" w:hint="eastAsia"/>
          <w:sz w:val="24"/>
          <w:szCs w:val="24"/>
        </w:rPr>
        <w:t>(1)～(5)　（略）</w:t>
      </w:r>
    </w:p>
    <w:p w:rsidR="0007297C" w:rsidRDefault="0007297C" w:rsidP="0007297C">
      <w:pPr>
        <w:ind w:leftChars="200" w:left="660" w:hangingChars="100" w:hanging="240"/>
        <w:rPr>
          <w:rFonts w:ascii="ＭＳ 明朝" w:hAnsi="ＭＳ 明朝"/>
          <w:sz w:val="24"/>
          <w:szCs w:val="24"/>
        </w:rPr>
      </w:pPr>
      <w:r>
        <w:rPr>
          <w:rFonts w:ascii="ＭＳ 明朝" w:hAnsi="ＭＳ 明朝" w:hint="eastAsia"/>
          <w:sz w:val="24"/>
          <w:szCs w:val="24"/>
        </w:rPr>
        <w:t>(6)</w:t>
      </w:r>
      <w:r>
        <w:rPr>
          <w:rFonts w:ascii="ＭＳ 明朝" w:hAnsi="ＭＳ 明朝"/>
          <w:sz w:val="24"/>
          <w:szCs w:val="24"/>
        </w:rPr>
        <w:t xml:space="preserve"> </w:t>
      </w:r>
      <w:r w:rsidR="00F50F1F" w:rsidRPr="00F50F1F">
        <w:rPr>
          <w:rFonts w:ascii="ＭＳ 明朝" w:hAnsi="ＭＳ 明朝" w:hint="eastAsia"/>
          <w:sz w:val="24"/>
          <w:szCs w:val="24"/>
        </w:rPr>
        <w:t>取り壊すことを条件として家屋を取得し、取得後使用することなく、直ちに取り壊した場合には、不動産としてではなく、動産を取得したとみら</w:t>
      </w:r>
      <w:r w:rsidR="00F50F1F" w:rsidRPr="00F50F1F">
        <w:rPr>
          <w:rFonts w:ascii="ＭＳ 明朝" w:hAnsi="ＭＳ 明朝" w:hint="eastAsia"/>
          <w:sz w:val="24"/>
          <w:szCs w:val="24"/>
        </w:rPr>
        <w:lastRenderedPageBreak/>
        <w:t>れるときに限り、課税対象とはならないものであること。</w:t>
      </w:r>
    </w:p>
    <w:p w:rsidR="0007297C" w:rsidRDefault="0007297C" w:rsidP="0007297C">
      <w:pPr>
        <w:ind w:leftChars="200" w:left="660" w:hangingChars="100" w:hanging="240"/>
        <w:rPr>
          <w:rFonts w:ascii="ＭＳ 明朝" w:hAnsi="ＭＳ 明朝" w:hint="eastAsia"/>
          <w:sz w:val="24"/>
          <w:szCs w:val="24"/>
        </w:rPr>
      </w:pPr>
      <w:r>
        <w:rPr>
          <w:rFonts w:ascii="ＭＳ 明朝" w:hAnsi="ＭＳ 明朝" w:hint="eastAsia"/>
          <w:sz w:val="24"/>
          <w:szCs w:val="24"/>
        </w:rPr>
        <w:t>(7)　（略）</w:t>
      </w:r>
    </w:p>
    <w:p w:rsidR="00082530" w:rsidRPr="00D16B57" w:rsidRDefault="0007297C" w:rsidP="0007297C">
      <w:pPr>
        <w:ind w:leftChars="200" w:left="660" w:hangingChars="100" w:hanging="240"/>
        <w:rPr>
          <w:rFonts w:ascii="ＭＳ 明朝" w:hAnsi="ＭＳ 明朝"/>
          <w:sz w:val="24"/>
          <w:szCs w:val="24"/>
        </w:rPr>
      </w:pPr>
      <w:r>
        <w:rPr>
          <w:rFonts w:ascii="ＭＳ 明朝" w:hAnsi="ＭＳ 明朝" w:hint="eastAsia"/>
          <w:sz w:val="24"/>
          <w:szCs w:val="24"/>
        </w:rPr>
        <w:t>（総務大臣通知第５章第１の２）</w:t>
      </w:r>
    </w:p>
    <w:p w:rsidR="003023F5" w:rsidRPr="00D16B57" w:rsidRDefault="00082530" w:rsidP="003023F5">
      <w:pPr>
        <w:ind w:left="480" w:hangingChars="200" w:hanging="480"/>
        <w:rPr>
          <w:rFonts w:ascii="ＭＳ 明朝" w:hAnsi="ＭＳ 明朝"/>
          <w:sz w:val="24"/>
          <w:szCs w:val="24"/>
        </w:rPr>
      </w:pPr>
      <w:r w:rsidRPr="00D16B57">
        <w:rPr>
          <w:rFonts w:ascii="ＭＳ 明朝" w:hAnsi="ＭＳ 明朝" w:hint="eastAsia"/>
          <w:sz w:val="24"/>
          <w:szCs w:val="24"/>
        </w:rPr>
        <w:t>（７）</w:t>
      </w:r>
      <w:r w:rsidR="0007297C" w:rsidRPr="0007297C">
        <w:rPr>
          <w:rFonts w:ascii="ＭＳ 明朝" w:hAnsi="ＭＳ 明朝" w:hint="eastAsia"/>
          <w:sz w:val="24"/>
          <w:szCs w:val="24"/>
        </w:rPr>
        <w:t>不動産の「取得」の認定については、次の諸点に留意すること。</w:t>
      </w:r>
    </w:p>
    <w:p w:rsidR="0007297C" w:rsidRDefault="0007297C" w:rsidP="0007297C">
      <w:pPr>
        <w:ind w:leftChars="200" w:left="420"/>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2</w:t>
      </w:r>
      <w:r>
        <w:rPr>
          <w:rFonts w:ascii="ＭＳ 明朝" w:hAnsi="ＭＳ 明朝" w:hint="eastAsia"/>
          <w:sz w:val="24"/>
          <w:szCs w:val="24"/>
        </w:rPr>
        <w:t>)　（略）</w:t>
      </w:r>
    </w:p>
    <w:p w:rsidR="00082530" w:rsidRPr="0007297C" w:rsidRDefault="0007297C" w:rsidP="0007297C">
      <w:pPr>
        <w:ind w:leftChars="200" w:left="660" w:hangingChars="100" w:hanging="240"/>
        <w:rPr>
          <w:rFonts w:ascii="ＭＳ 明朝" w:hAnsi="ＭＳ 明朝"/>
          <w:sz w:val="24"/>
          <w:szCs w:val="24"/>
        </w:rPr>
      </w:pPr>
      <w:r>
        <w:rPr>
          <w:rFonts w:ascii="ＭＳ 明朝" w:hAnsi="ＭＳ 明朝" w:hint="eastAsia"/>
          <w:sz w:val="24"/>
          <w:szCs w:val="24"/>
        </w:rPr>
        <w:t>(3)</w:t>
      </w:r>
      <w:r>
        <w:rPr>
          <w:rFonts w:ascii="ＭＳ 明朝" w:hAnsi="ＭＳ 明朝"/>
          <w:sz w:val="24"/>
          <w:szCs w:val="24"/>
        </w:rPr>
        <w:t xml:space="preserve"> </w:t>
      </w:r>
      <w:r w:rsidRPr="0007297C">
        <w:rPr>
          <w:rFonts w:ascii="ＭＳ 明朝" w:hAnsi="ＭＳ 明朝" w:hint="eastAsia"/>
          <w:sz w:val="24"/>
          <w:szCs w:val="24"/>
        </w:rPr>
        <w:t>不動産の取得の時期は、契約内容その他から総合的に判断して現実に所有権を取得したと認められるときによるものであり、所有権の取得に関する登記の有無は問わないものであること。</w:t>
      </w:r>
      <w:r w:rsidR="00C819E3">
        <w:rPr>
          <w:rFonts w:ascii="ＭＳ 明朝" w:hAnsi="ＭＳ 明朝" w:hint="eastAsia"/>
          <w:sz w:val="24"/>
          <w:szCs w:val="24"/>
        </w:rPr>
        <w:t>（後略）</w:t>
      </w:r>
    </w:p>
    <w:p w:rsidR="005708FA" w:rsidRDefault="0007297C" w:rsidP="005708FA">
      <w:pPr>
        <w:ind w:leftChars="200" w:left="660" w:hangingChars="100" w:hanging="240"/>
        <w:rPr>
          <w:rFonts w:ascii="ＭＳ 明朝" w:hAnsi="ＭＳ 明朝" w:hint="eastAsia"/>
          <w:sz w:val="24"/>
          <w:szCs w:val="24"/>
        </w:rPr>
      </w:pPr>
      <w:r>
        <w:rPr>
          <w:rFonts w:ascii="ＭＳ 明朝" w:hAnsi="ＭＳ 明朝" w:hint="eastAsia"/>
          <w:sz w:val="24"/>
          <w:szCs w:val="24"/>
        </w:rPr>
        <w:t>(</w:t>
      </w:r>
      <w:r>
        <w:rPr>
          <w:rFonts w:ascii="ＭＳ 明朝" w:hAnsi="ＭＳ 明朝"/>
          <w:sz w:val="24"/>
          <w:szCs w:val="24"/>
        </w:rPr>
        <w:t>4</w:t>
      </w:r>
      <w:r>
        <w:rPr>
          <w:rFonts w:ascii="ＭＳ 明朝" w:hAnsi="ＭＳ 明朝" w:hint="eastAsia"/>
          <w:sz w:val="24"/>
          <w:szCs w:val="24"/>
        </w:rPr>
        <w:t>)～(</w:t>
      </w:r>
      <w:r>
        <w:rPr>
          <w:rFonts w:ascii="ＭＳ 明朝" w:hAnsi="ＭＳ 明朝"/>
          <w:sz w:val="24"/>
          <w:szCs w:val="24"/>
        </w:rPr>
        <w:t>8</w:t>
      </w:r>
      <w:r>
        <w:rPr>
          <w:rFonts w:ascii="ＭＳ 明朝" w:hAnsi="ＭＳ 明朝" w:hint="eastAsia"/>
          <w:sz w:val="24"/>
          <w:szCs w:val="24"/>
        </w:rPr>
        <w:t>)　（略）</w:t>
      </w:r>
    </w:p>
    <w:p w:rsidR="0007297C" w:rsidRPr="005708FA" w:rsidRDefault="005708FA" w:rsidP="005708FA">
      <w:pPr>
        <w:ind w:leftChars="200" w:left="660" w:hangingChars="100" w:hanging="240"/>
        <w:rPr>
          <w:rFonts w:ascii="ＭＳ 明朝" w:hAnsi="ＭＳ 明朝"/>
          <w:sz w:val="24"/>
          <w:szCs w:val="24"/>
        </w:rPr>
      </w:pPr>
      <w:r>
        <w:rPr>
          <w:rFonts w:ascii="ＭＳ 明朝" w:hAnsi="ＭＳ 明朝" w:hint="eastAsia"/>
          <w:sz w:val="24"/>
          <w:szCs w:val="24"/>
        </w:rPr>
        <w:t>（総務大臣通知第５章第１の３）</w:t>
      </w:r>
    </w:p>
    <w:p w:rsidR="008E1AEB" w:rsidRPr="0007297C" w:rsidRDefault="008E1AEB" w:rsidP="00DC3B6A">
      <w:pPr>
        <w:ind w:left="480" w:hangingChars="200" w:hanging="480"/>
        <w:rPr>
          <w:rFonts w:ascii="ＭＳ 明朝" w:hAnsi="ＭＳ 明朝" w:hint="eastAsia"/>
          <w:sz w:val="24"/>
          <w:szCs w:val="24"/>
        </w:rPr>
      </w:pPr>
    </w:p>
    <w:p w:rsidR="00DC3B6A" w:rsidRPr="00D16B57" w:rsidRDefault="00DC3B6A" w:rsidP="00503594">
      <w:pPr>
        <w:ind w:left="480" w:hangingChars="200" w:hanging="480"/>
        <w:rPr>
          <w:rFonts w:ascii="ＭＳ 明朝" w:hAnsi="ＭＳ 明朝" w:hint="eastAsia"/>
          <w:sz w:val="24"/>
          <w:szCs w:val="24"/>
        </w:rPr>
      </w:pPr>
      <w:r w:rsidRPr="00D16B57">
        <w:rPr>
          <w:rFonts w:ascii="ＭＳ 明朝" w:hAnsi="ＭＳ 明朝" w:hint="eastAsia"/>
          <w:sz w:val="24"/>
          <w:szCs w:val="24"/>
        </w:rPr>
        <w:t>２　認定した事実</w:t>
      </w:r>
    </w:p>
    <w:p w:rsidR="00DF34D4" w:rsidRPr="00D16B57" w:rsidRDefault="00535F3E" w:rsidP="001444AF">
      <w:pPr>
        <w:ind w:leftChars="100" w:left="210" w:firstLineChars="100" w:firstLine="240"/>
        <w:rPr>
          <w:rFonts w:ascii="ＭＳ 明朝" w:hAnsi="ＭＳ 明朝"/>
          <w:sz w:val="24"/>
          <w:szCs w:val="24"/>
        </w:rPr>
      </w:pPr>
      <w:r w:rsidRPr="00D16B57">
        <w:rPr>
          <w:rFonts w:ascii="ＭＳ 明朝" w:hAnsi="ＭＳ 明朝" w:hint="eastAsia"/>
          <w:sz w:val="24"/>
          <w:szCs w:val="24"/>
        </w:rPr>
        <w:t>審査庁から提出された諮問書の</w:t>
      </w:r>
      <w:r w:rsidR="00A351DC" w:rsidRPr="00D16B57">
        <w:rPr>
          <w:rFonts w:ascii="ＭＳ 明朝" w:hAnsi="ＭＳ 明朝" w:hint="eastAsia"/>
          <w:sz w:val="24"/>
          <w:szCs w:val="24"/>
        </w:rPr>
        <w:t>添付書類（事件記録）</w:t>
      </w:r>
      <w:r w:rsidRPr="00D16B57">
        <w:rPr>
          <w:rFonts w:ascii="ＭＳ 明朝" w:hAnsi="ＭＳ 明朝" w:hint="eastAsia"/>
          <w:sz w:val="24"/>
          <w:szCs w:val="24"/>
        </w:rPr>
        <w:t>によれば、以下の事実が認められる。</w:t>
      </w:r>
    </w:p>
    <w:p w:rsidR="007D1699" w:rsidRDefault="007D1699" w:rsidP="00DF34D4">
      <w:pPr>
        <w:ind w:left="480" w:hangingChars="200" w:hanging="480"/>
        <w:rPr>
          <w:rFonts w:ascii="ＭＳ 明朝" w:hAnsi="ＭＳ 明朝"/>
          <w:sz w:val="24"/>
          <w:szCs w:val="24"/>
        </w:rPr>
      </w:pPr>
      <w:r>
        <w:rPr>
          <w:rFonts w:ascii="ＭＳ 明朝" w:hAnsi="ＭＳ 明朝" w:hint="eastAsia"/>
          <w:sz w:val="24"/>
          <w:szCs w:val="24"/>
        </w:rPr>
        <w:t>（１）本件契約書には、売買代金として「建物</w:t>
      </w:r>
      <w:r w:rsidR="004843E2">
        <w:rPr>
          <w:rFonts w:ascii="ＭＳ 明朝" w:hAnsi="ＭＳ 明朝" w:hint="eastAsia"/>
          <w:sz w:val="24"/>
          <w:szCs w:val="24"/>
        </w:rPr>
        <w:t xml:space="preserve">価額　</w:t>
      </w:r>
      <w:r>
        <w:rPr>
          <w:rFonts w:ascii="ＭＳ 明朝" w:hAnsi="ＭＳ 明朝" w:hint="eastAsia"/>
          <w:sz w:val="24"/>
          <w:szCs w:val="24"/>
        </w:rPr>
        <w:t>金</w:t>
      </w:r>
      <w:r w:rsidR="004843E2">
        <w:rPr>
          <w:rFonts w:ascii="ＭＳ 明朝" w:hAnsi="ＭＳ 明朝" w:hint="eastAsia"/>
          <w:sz w:val="24"/>
          <w:szCs w:val="24"/>
        </w:rPr>
        <w:t>０円也</w:t>
      </w:r>
      <w:r>
        <w:rPr>
          <w:rFonts w:ascii="ＭＳ 明朝" w:hAnsi="ＭＳ 明朝" w:hint="eastAsia"/>
          <w:sz w:val="24"/>
          <w:szCs w:val="24"/>
        </w:rPr>
        <w:t>」、</w:t>
      </w:r>
      <w:r w:rsidR="004843E2">
        <w:rPr>
          <w:rFonts w:ascii="ＭＳ 明朝" w:hAnsi="ＭＳ 明朝" w:hint="eastAsia"/>
          <w:sz w:val="24"/>
          <w:szCs w:val="24"/>
        </w:rPr>
        <w:t>売買の</w:t>
      </w:r>
      <w:r w:rsidRPr="00F94C2F">
        <w:rPr>
          <w:rFonts w:ascii="ＭＳ 明朝" w:hAnsi="ＭＳ 明朝" w:hint="eastAsia"/>
          <w:sz w:val="24"/>
          <w:szCs w:val="24"/>
        </w:rPr>
        <w:t>目的として「買主〔審査請求人〕は</w:t>
      </w:r>
      <w:r w:rsidR="004843E2">
        <w:rPr>
          <w:rFonts w:ascii="ＭＳ 明朝" w:hAnsi="ＭＳ 明朝" w:hint="eastAsia"/>
          <w:sz w:val="24"/>
          <w:szCs w:val="24"/>
        </w:rPr>
        <w:t>分譲共同住宅建設等のためにこれを買受けます</w:t>
      </w:r>
      <w:r w:rsidRPr="00F94C2F">
        <w:rPr>
          <w:rFonts w:ascii="ＭＳ 明朝" w:hAnsi="ＭＳ 明朝" w:hint="eastAsia"/>
          <w:sz w:val="24"/>
          <w:szCs w:val="24"/>
        </w:rPr>
        <w:t>。」、</w:t>
      </w:r>
      <w:r w:rsidR="004843E2">
        <w:rPr>
          <w:rFonts w:ascii="ＭＳ 明朝" w:hAnsi="ＭＳ 明朝" w:hint="eastAsia"/>
          <w:sz w:val="24"/>
          <w:szCs w:val="24"/>
        </w:rPr>
        <w:t>所有権移転登記の申請として、</w:t>
      </w:r>
      <w:r w:rsidRPr="00F94C2F">
        <w:rPr>
          <w:rFonts w:ascii="ＭＳ 明朝" w:hAnsi="ＭＳ 明朝" w:hint="eastAsia"/>
          <w:sz w:val="24"/>
          <w:szCs w:val="24"/>
        </w:rPr>
        <w:t>「</w:t>
      </w:r>
      <w:r w:rsidR="004843E2">
        <w:rPr>
          <w:rFonts w:ascii="ＭＳ 明朝" w:hAnsi="ＭＳ 明朝" w:hint="eastAsia"/>
          <w:sz w:val="24"/>
          <w:szCs w:val="24"/>
        </w:rPr>
        <w:t>（１）</w:t>
      </w:r>
      <w:r w:rsidRPr="00F94C2F">
        <w:rPr>
          <w:rFonts w:ascii="ＭＳ 明朝" w:hAnsi="ＭＳ 明朝" w:hint="eastAsia"/>
          <w:sz w:val="24"/>
          <w:szCs w:val="24"/>
        </w:rPr>
        <w:t>売主は、</w:t>
      </w:r>
      <w:r w:rsidR="004843E2">
        <w:rPr>
          <w:rFonts w:ascii="ＭＳ 明朝" w:hAnsi="ＭＳ 明朝" w:hint="eastAsia"/>
          <w:sz w:val="24"/>
          <w:szCs w:val="24"/>
        </w:rPr>
        <w:t>本物件建物</w:t>
      </w:r>
      <w:r w:rsidR="00A441A3" w:rsidRPr="00592A73">
        <w:rPr>
          <w:rFonts w:ascii="ＭＳ 明朝" w:hAnsi="ＭＳ 明朝" w:hint="eastAsia"/>
          <w:sz w:val="24"/>
          <w:szCs w:val="24"/>
        </w:rPr>
        <w:t>〔本件建物〕</w:t>
      </w:r>
      <w:r w:rsidR="004843E2">
        <w:rPr>
          <w:rFonts w:ascii="ＭＳ 明朝" w:hAnsi="ＭＳ 明朝" w:hint="eastAsia"/>
          <w:sz w:val="24"/>
          <w:szCs w:val="24"/>
        </w:rPr>
        <w:t>について買主が所有権移転登記の申請手続きを留保することを了承するものとします。（２）売主は、便宜上売主名義で本物件建物の滅失登記申請手続きを行うことを了承し、本物件建物の滅失登記に必要な一切の書類を速やかに買主に交付するものとします。</w:t>
      </w:r>
      <w:r w:rsidRPr="00F94C2F">
        <w:rPr>
          <w:rFonts w:ascii="ＭＳ 明朝" w:hAnsi="ＭＳ 明朝" w:hint="eastAsia"/>
          <w:sz w:val="24"/>
          <w:szCs w:val="24"/>
        </w:rPr>
        <w:t>」と</w:t>
      </w:r>
      <w:r>
        <w:rPr>
          <w:rFonts w:ascii="ＭＳ 明朝" w:hAnsi="ＭＳ 明朝" w:hint="eastAsia"/>
          <w:sz w:val="24"/>
          <w:szCs w:val="24"/>
        </w:rPr>
        <w:t>記載されている。</w:t>
      </w:r>
    </w:p>
    <w:p w:rsidR="00DF34D4" w:rsidRDefault="007D1699" w:rsidP="00DF34D4">
      <w:pPr>
        <w:ind w:left="480" w:hangingChars="200" w:hanging="480"/>
        <w:rPr>
          <w:rFonts w:ascii="ＭＳ 明朝" w:hAnsi="ＭＳ 明朝"/>
          <w:sz w:val="24"/>
          <w:szCs w:val="24"/>
        </w:rPr>
      </w:pPr>
      <w:r>
        <w:rPr>
          <w:rFonts w:ascii="ＭＳ 明朝" w:hAnsi="ＭＳ 明朝" w:hint="eastAsia"/>
          <w:sz w:val="24"/>
          <w:szCs w:val="24"/>
        </w:rPr>
        <w:t>（２</w:t>
      </w:r>
      <w:r w:rsidR="00DF34D4" w:rsidRPr="00D16B57">
        <w:rPr>
          <w:rFonts w:ascii="ＭＳ 明朝" w:hAnsi="ＭＳ 明朝" w:hint="eastAsia"/>
          <w:sz w:val="24"/>
          <w:szCs w:val="24"/>
        </w:rPr>
        <w:t>）</w:t>
      </w:r>
      <w:r w:rsidR="0007297C">
        <w:rPr>
          <w:rFonts w:ascii="ＭＳ 明朝" w:hAnsi="ＭＳ 明朝" w:hint="eastAsia"/>
          <w:sz w:val="24"/>
          <w:szCs w:val="24"/>
        </w:rPr>
        <w:t>平成３０</w:t>
      </w:r>
      <w:r w:rsidR="00800F2F" w:rsidRPr="00D16B57">
        <w:rPr>
          <w:rFonts w:ascii="ＭＳ 明朝" w:hAnsi="ＭＳ 明朝" w:hint="eastAsia"/>
          <w:sz w:val="24"/>
          <w:szCs w:val="24"/>
        </w:rPr>
        <w:t>年</w:t>
      </w:r>
      <w:r w:rsidR="004843E2">
        <w:rPr>
          <w:rFonts w:ascii="ＭＳ 明朝" w:hAnsi="ＭＳ 明朝" w:hint="eastAsia"/>
          <w:sz w:val="24"/>
          <w:szCs w:val="24"/>
        </w:rPr>
        <w:t>４</w:t>
      </w:r>
      <w:r w:rsidR="00800F2F" w:rsidRPr="00D16B57">
        <w:rPr>
          <w:rFonts w:ascii="ＭＳ 明朝" w:hAnsi="ＭＳ 明朝" w:hint="eastAsia"/>
          <w:sz w:val="24"/>
          <w:szCs w:val="24"/>
        </w:rPr>
        <w:t>月</w:t>
      </w:r>
      <w:r w:rsidR="004843E2">
        <w:rPr>
          <w:rFonts w:ascii="ＭＳ 明朝" w:hAnsi="ＭＳ 明朝" w:hint="eastAsia"/>
          <w:sz w:val="24"/>
          <w:szCs w:val="24"/>
        </w:rPr>
        <w:t>２７</w:t>
      </w:r>
      <w:r w:rsidR="00800F2F" w:rsidRPr="00D16B57">
        <w:rPr>
          <w:rFonts w:ascii="ＭＳ 明朝" w:hAnsi="ＭＳ 明朝" w:hint="eastAsia"/>
          <w:sz w:val="24"/>
          <w:szCs w:val="24"/>
        </w:rPr>
        <w:t>日</w:t>
      </w:r>
      <w:r w:rsidR="0007297C">
        <w:rPr>
          <w:rFonts w:ascii="ＭＳ 明朝" w:hAnsi="ＭＳ 明朝" w:hint="eastAsia"/>
          <w:sz w:val="24"/>
          <w:szCs w:val="24"/>
        </w:rPr>
        <w:t>に、審査請求人は、本件土地及び本件建物の所有権を取得した。</w:t>
      </w:r>
    </w:p>
    <w:p w:rsidR="004843E2" w:rsidRDefault="004843E2" w:rsidP="00DF34D4">
      <w:pPr>
        <w:ind w:left="480" w:hangingChars="200" w:hanging="480"/>
        <w:rPr>
          <w:rFonts w:ascii="ＭＳ 明朝" w:hAnsi="ＭＳ 明朝" w:hint="eastAsia"/>
          <w:sz w:val="24"/>
          <w:szCs w:val="24"/>
        </w:rPr>
      </w:pPr>
      <w:r>
        <w:rPr>
          <w:rFonts w:ascii="ＭＳ 明朝" w:hAnsi="ＭＳ 明朝" w:hint="eastAsia"/>
          <w:sz w:val="24"/>
          <w:szCs w:val="24"/>
        </w:rPr>
        <w:t>（３）令和元年７月</w:t>
      </w:r>
      <w:r w:rsidR="0098575C">
        <w:rPr>
          <w:rFonts w:ascii="ＭＳ 明朝" w:hAnsi="ＭＳ 明朝" w:hint="eastAsia"/>
          <w:sz w:val="24"/>
          <w:szCs w:val="24"/>
        </w:rPr>
        <w:t>１</w:t>
      </w:r>
      <w:r>
        <w:rPr>
          <w:rFonts w:ascii="ＭＳ 明朝" w:hAnsi="ＭＳ 明朝" w:hint="eastAsia"/>
          <w:sz w:val="24"/>
          <w:szCs w:val="24"/>
        </w:rPr>
        <w:t>日付けで、審査請求人は、処分庁に対して、本件建物を</w:t>
      </w:r>
      <w:r w:rsidR="0098575C">
        <w:rPr>
          <w:rFonts w:ascii="ＭＳ 明朝" w:hAnsi="ＭＳ 明朝" w:hint="eastAsia"/>
          <w:sz w:val="24"/>
          <w:szCs w:val="24"/>
        </w:rPr>
        <w:t>平成３０年４月２７日に売買で取得したことを記載した</w:t>
      </w:r>
      <w:r>
        <w:rPr>
          <w:rFonts w:ascii="ＭＳ 明朝" w:hAnsi="ＭＳ 明朝" w:hint="eastAsia"/>
          <w:sz w:val="24"/>
          <w:szCs w:val="24"/>
        </w:rPr>
        <w:t>不動産取得申告書を提出した。</w:t>
      </w:r>
    </w:p>
    <w:p w:rsidR="0007297C" w:rsidRPr="00D16B57" w:rsidRDefault="007D1699" w:rsidP="00DF34D4">
      <w:pPr>
        <w:ind w:left="480" w:hangingChars="200" w:hanging="480"/>
        <w:rPr>
          <w:rFonts w:ascii="ＭＳ 明朝" w:hAnsi="ＭＳ 明朝" w:hint="eastAsia"/>
          <w:sz w:val="24"/>
          <w:szCs w:val="24"/>
        </w:rPr>
      </w:pPr>
      <w:r>
        <w:rPr>
          <w:rFonts w:ascii="ＭＳ 明朝" w:hAnsi="ＭＳ 明朝" w:hint="eastAsia"/>
          <w:sz w:val="24"/>
          <w:szCs w:val="24"/>
        </w:rPr>
        <w:t>（</w:t>
      </w:r>
      <w:r w:rsidR="0098575C">
        <w:rPr>
          <w:rFonts w:ascii="ＭＳ 明朝" w:hAnsi="ＭＳ 明朝" w:hint="eastAsia"/>
          <w:sz w:val="24"/>
          <w:szCs w:val="24"/>
        </w:rPr>
        <w:t>４</w:t>
      </w:r>
      <w:r w:rsidR="0007297C">
        <w:rPr>
          <w:rFonts w:ascii="ＭＳ 明朝" w:hAnsi="ＭＳ 明朝" w:hint="eastAsia"/>
          <w:sz w:val="24"/>
          <w:szCs w:val="24"/>
        </w:rPr>
        <w:t>）</w:t>
      </w:r>
      <w:r w:rsidR="0098575C">
        <w:rPr>
          <w:rFonts w:ascii="ＭＳ 明朝" w:hAnsi="ＭＳ 明朝" w:hint="eastAsia"/>
          <w:sz w:val="24"/>
          <w:szCs w:val="24"/>
        </w:rPr>
        <w:t>令和元年７</w:t>
      </w:r>
      <w:r w:rsidR="00280721">
        <w:rPr>
          <w:rFonts w:ascii="ＭＳ 明朝" w:hAnsi="ＭＳ 明朝" w:hint="eastAsia"/>
          <w:sz w:val="24"/>
          <w:szCs w:val="24"/>
        </w:rPr>
        <w:t>月３日付けで、処分庁は、本件建物に係る不動産取得税の賦課決定（本件処分）を行った。</w:t>
      </w:r>
      <w:r w:rsidR="002E7ADC">
        <w:rPr>
          <w:rFonts w:ascii="ＭＳ 明朝" w:hAnsi="ＭＳ 明朝" w:hint="eastAsia"/>
          <w:sz w:val="24"/>
          <w:szCs w:val="24"/>
        </w:rPr>
        <w:t>当該決定に係る</w:t>
      </w:r>
      <w:r w:rsidR="0098575C">
        <w:rPr>
          <w:rFonts w:ascii="ＭＳ 明朝" w:hAnsi="ＭＳ 明朝" w:hint="eastAsia"/>
          <w:sz w:val="24"/>
          <w:szCs w:val="24"/>
        </w:rPr>
        <w:t>決議内訳書</w:t>
      </w:r>
      <w:r w:rsidR="002E7ADC">
        <w:rPr>
          <w:rFonts w:ascii="ＭＳ 明朝" w:hAnsi="ＭＳ 明朝" w:hint="eastAsia"/>
          <w:sz w:val="24"/>
          <w:szCs w:val="24"/>
        </w:rPr>
        <w:t>には、家屋の決定価格として、住宅</w:t>
      </w:r>
      <w:r w:rsidR="0098575C">
        <w:rPr>
          <w:rFonts w:ascii="ＭＳ 明朝" w:hAnsi="ＭＳ 明朝" w:hint="eastAsia"/>
          <w:sz w:val="24"/>
          <w:szCs w:val="24"/>
        </w:rPr>
        <w:t>６</w:t>
      </w:r>
      <w:r w:rsidR="002E7ADC">
        <w:rPr>
          <w:rFonts w:ascii="ＭＳ 明朝" w:hAnsi="ＭＳ 明朝" w:hint="eastAsia"/>
          <w:sz w:val="24"/>
          <w:szCs w:val="24"/>
        </w:rPr>
        <w:t>，</w:t>
      </w:r>
      <w:r w:rsidR="0098575C">
        <w:rPr>
          <w:rFonts w:ascii="ＭＳ 明朝" w:hAnsi="ＭＳ 明朝" w:hint="eastAsia"/>
          <w:sz w:val="24"/>
          <w:szCs w:val="24"/>
        </w:rPr>
        <w:t>４３９</w:t>
      </w:r>
      <w:r w:rsidR="002E7ADC">
        <w:rPr>
          <w:rFonts w:ascii="ＭＳ 明朝" w:hAnsi="ＭＳ 明朝" w:hint="eastAsia"/>
          <w:sz w:val="24"/>
          <w:szCs w:val="24"/>
        </w:rPr>
        <w:t>，０００円、その他</w:t>
      </w:r>
      <w:r w:rsidR="0098575C">
        <w:rPr>
          <w:rFonts w:ascii="ＭＳ 明朝" w:hAnsi="ＭＳ 明朝" w:hint="eastAsia"/>
          <w:sz w:val="24"/>
          <w:szCs w:val="24"/>
        </w:rPr>
        <w:t>２０</w:t>
      </w:r>
      <w:r w:rsidR="002E7ADC">
        <w:rPr>
          <w:rFonts w:ascii="ＭＳ 明朝" w:hAnsi="ＭＳ 明朝" w:hint="eastAsia"/>
          <w:sz w:val="24"/>
          <w:szCs w:val="24"/>
        </w:rPr>
        <w:t>，</w:t>
      </w:r>
      <w:r w:rsidR="0098575C">
        <w:rPr>
          <w:rFonts w:ascii="ＭＳ 明朝" w:hAnsi="ＭＳ 明朝" w:hint="eastAsia"/>
          <w:sz w:val="24"/>
          <w:szCs w:val="24"/>
        </w:rPr>
        <w:t>９７４</w:t>
      </w:r>
      <w:r w:rsidR="002E7ADC">
        <w:rPr>
          <w:rFonts w:ascii="ＭＳ 明朝" w:hAnsi="ＭＳ 明朝" w:hint="eastAsia"/>
          <w:sz w:val="24"/>
          <w:szCs w:val="24"/>
        </w:rPr>
        <w:t>，０００円、合計</w:t>
      </w:r>
      <w:r w:rsidR="0098575C">
        <w:rPr>
          <w:rFonts w:ascii="ＭＳ 明朝" w:hAnsi="ＭＳ 明朝" w:hint="eastAsia"/>
          <w:sz w:val="24"/>
          <w:szCs w:val="24"/>
        </w:rPr>
        <w:t>２７</w:t>
      </w:r>
      <w:r w:rsidR="002E7ADC">
        <w:rPr>
          <w:rFonts w:ascii="ＭＳ 明朝" w:hAnsi="ＭＳ 明朝" w:hint="eastAsia"/>
          <w:sz w:val="24"/>
          <w:szCs w:val="24"/>
        </w:rPr>
        <w:t>，４</w:t>
      </w:r>
      <w:r w:rsidR="0098575C">
        <w:rPr>
          <w:rFonts w:ascii="ＭＳ 明朝" w:hAnsi="ＭＳ 明朝" w:hint="eastAsia"/>
          <w:sz w:val="24"/>
          <w:szCs w:val="24"/>
        </w:rPr>
        <w:t>１３</w:t>
      </w:r>
      <w:r w:rsidR="002E7ADC">
        <w:rPr>
          <w:rFonts w:ascii="ＭＳ 明朝" w:hAnsi="ＭＳ 明朝" w:hint="eastAsia"/>
          <w:sz w:val="24"/>
          <w:szCs w:val="24"/>
        </w:rPr>
        <w:t>，０００円と記載</w:t>
      </w:r>
      <w:r>
        <w:rPr>
          <w:rFonts w:ascii="ＭＳ 明朝" w:hAnsi="ＭＳ 明朝" w:hint="eastAsia"/>
          <w:sz w:val="24"/>
          <w:szCs w:val="24"/>
        </w:rPr>
        <w:t>されている</w:t>
      </w:r>
      <w:r w:rsidR="002E7ADC">
        <w:rPr>
          <w:rFonts w:ascii="ＭＳ 明朝" w:hAnsi="ＭＳ 明朝" w:hint="eastAsia"/>
          <w:sz w:val="24"/>
          <w:szCs w:val="24"/>
        </w:rPr>
        <w:t>。</w:t>
      </w:r>
    </w:p>
    <w:p w:rsidR="002A2DA9" w:rsidRPr="007D1699" w:rsidRDefault="002A2DA9" w:rsidP="002A2DA9">
      <w:pPr>
        <w:ind w:left="480" w:hangingChars="200" w:hanging="480"/>
        <w:rPr>
          <w:rFonts w:ascii="ＭＳ 明朝" w:hAnsi="ＭＳ 明朝" w:hint="eastAsia"/>
          <w:sz w:val="24"/>
          <w:szCs w:val="24"/>
        </w:rPr>
      </w:pPr>
      <w:r>
        <w:rPr>
          <w:rFonts w:ascii="ＭＳ 明朝" w:hAnsi="ＭＳ 明朝" w:hint="eastAsia"/>
          <w:sz w:val="24"/>
          <w:szCs w:val="24"/>
        </w:rPr>
        <w:t>（５）令和元年７月１７日付けで閉鎖された本件建物に係る滅失登記簿謄本には、本件建物について「平成４年１２月２８日新築」と記載されている。</w:t>
      </w:r>
    </w:p>
    <w:p w:rsidR="00DF34D4" w:rsidRDefault="007973FA" w:rsidP="00DF34D4">
      <w:pPr>
        <w:ind w:left="480" w:hangingChars="200" w:hanging="480"/>
        <w:rPr>
          <w:rFonts w:ascii="ＭＳ 明朝" w:hAnsi="ＭＳ 明朝"/>
          <w:sz w:val="24"/>
          <w:szCs w:val="24"/>
        </w:rPr>
      </w:pPr>
      <w:r w:rsidRPr="00D16B57">
        <w:rPr>
          <w:rFonts w:ascii="ＭＳ 明朝" w:hAnsi="ＭＳ 明朝" w:hint="eastAsia"/>
          <w:sz w:val="24"/>
          <w:szCs w:val="24"/>
        </w:rPr>
        <w:t>（</w:t>
      </w:r>
      <w:r w:rsidR="002A2DA9">
        <w:rPr>
          <w:rFonts w:ascii="ＭＳ 明朝" w:hAnsi="ＭＳ 明朝" w:hint="eastAsia"/>
          <w:sz w:val="24"/>
          <w:szCs w:val="24"/>
        </w:rPr>
        <w:t>６</w:t>
      </w:r>
      <w:r w:rsidRPr="00D16B57">
        <w:rPr>
          <w:rFonts w:ascii="ＭＳ 明朝" w:hAnsi="ＭＳ 明朝" w:hint="eastAsia"/>
          <w:sz w:val="24"/>
          <w:szCs w:val="24"/>
        </w:rPr>
        <w:t>）</w:t>
      </w:r>
      <w:r w:rsidR="0098575C">
        <w:rPr>
          <w:rFonts w:ascii="ＭＳ 明朝" w:hAnsi="ＭＳ 明朝" w:hint="eastAsia"/>
          <w:sz w:val="24"/>
          <w:szCs w:val="24"/>
        </w:rPr>
        <w:t>令和元年９</w:t>
      </w:r>
      <w:r w:rsidR="00800F2F" w:rsidRPr="00D16B57">
        <w:rPr>
          <w:rFonts w:ascii="ＭＳ 明朝" w:hAnsi="ＭＳ 明朝" w:hint="eastAsia"/>
          <w:sz w:val="24"/>
          <w:szCs w:val="24"/>
        </w:rPr>
        <w:t>月</w:t>
      </w:r>
      <w:r w:rsidR="0098575C">
        <w:rPr>
          <w:rFonts w:ascii="ＭＳ 明朝" w:hAnsi="ＭＳ 明朝" w:hint="eastAsia"/>
          <w:sz w:val="24"/>
          <w:szCs w:val="24"/>
        </w:rPr>
        <w:t>５</w:t>
      </w:r>
      <w:r w:rsidR="00800F2F" w:rsidRPr="00D16B57">
        <w:rPr>
          <w:rFonts w:ascii="ＭＳ 明朝" w:hAnsi="ＭＳ 明朝" w:hint="eastAsia"/>
          <w:sz w:val="24"/>
          <w:szCs w:val="24"/>
        </w:rPr>
        <w:t>日付けで、</w:t>
      </w:r>
      <w:r w:rsidR="00B74059" w:rsidRPr="00D16B57">
        <w:rPr>
          <w:rFonts w:ascii="ＭＳ 明朝" w:hAnsi="ＭＳ 明朝" w:hint="eastAsia"/>
          <w:sz w:val="24"/>
          <w:szCs w:val="24"/>
        </w:rPr>
        <w:t>審査請求人は、本件審査請求を行った。</w:t>
      </w:r>
    </w:p>
    <w:p w:rsidR="00950D6C" w:rsidRPr="00D16B57" w:rsidRDefault="00950D6C" w:rsidP="00DC3B6A">
      <w:pPr>
        <w:ind w:left="480" w:hangingChars="200" w:hanging="480"/>
        <w:rPr>
          <w:rFonts w:ascii="ＭＳ 明朝" w:hAnsi="ＭＳ 明朝" w:hint="eastAsia"/>
          <w:sz w:val="24"/>
          <w:szCs w:val="24"/>
        </w:rPr>
      </w:pPr>
    </w:p>
    <w:p w:rsidR="007C2EB4" w:rsidRPr="00D16B57" w:rsidRDefault="00D1232A" w:rsidP="007C2EB4">
      <w:pPr>
        <w:ind w:left="720" w:hangingChars="300" w:hanging="720"/>
        <w:rPr>
          <w:rFonts w:ascii="ＭＳ 明朝" w:hAnsi="ＭＳ 明朝" w:hint="eastAsia"/>
          <w:sz w:val="24"/>
          <w:szCs w:val="24"/>
        </w:rPr>
      </w:pPr>
      <w:r w:rsidRPr="00D16B57">
        <w:rPr>
          <w:rFonts w:ascii="ＭＳ 明朝" w:hAnsi="ＭＳ 明朝" w:hint="eastAsia"/>
          <w:sz w:val="24"/>
          <w:szCs w:val="24"/>
        </w:rPr>
        <w:t>３</w:t>
      </w:r>
      <w:r w:rsidR="00DC3B6A" w:rsidRPr="00D16B57">
        <w:rPr>
          <w:rFonts w:ascii="ＭＳ 明朝" w:hAnsi="ＭＳ 明朝" w:hint="eastAsia"/>
          <w:sz w:val="24"/>
          <w:szCs w:val="24"/>
        </w:rPr>
        <w:t xml:space="preserve">　判断</w:t>
      </w:r>
    </w:p>
    <w:p w:rsidR="00B009B6" w:rsidRPr="00F94C2F" w:rsidRDefault="00B009B6" w:rsidP="00B009B6">
      <w:pPr>
        <w:rPr>
          <w:rFonts w:ascii="ＭＳ 明朝" w:hAnsi="ＭＳ 明朝" w:hint="eastAsia"/>
          <w:sz w:val="24"/>
          <w:szCs w:val="24"/>
        </w:rPr>
      </w:pPr>
      <w:r w:rsidRPr="00F94C2F">
        <w:rPr>
          <w:rFonts w:ascii="ＭＳ 明朝" w:hAnsi="ＭＳ 明朝" w:hint="eastAsia"/>
          <w:sz w:val="24"/>
          <w:szCs w:val="24"/>
        </w:rPr>
        <w:t>（１）</w:t>
      </w:r>
      <w:r w:rsidR="00896471" w:rsidRPr="00F94C2F">
        <w:rPr>
          <w:rFonts w:ascii="ＭＳ 明朝" w:hAnsi="ＭＳ 明朝" w:hint="eastAsia"/>
          <w:sz w:val="24"/>
          <w:szCs w:val="24"/>
        </w:rPr>
        <w:t>法第７３条の２第１項</w:t>
      </w:r>
      <w:r w:rsidR="00896471">
        <w:rPr>
          <w:rFonts w:ascii="ＭＳ 明朝" w:hAnsi="ＭＳ 明朝" w:hint="eastAsia"/>
          <w:sz w:val="24"/>
          <w:szCs w:val="24"/>
        </w:rPr>
        <w:t>の解釈</w:t>
      </w:r>
      <w:r w:rsidRPr="00F94C2F">
        <w:rPr>
          <w:rFonts w:ascii="ＭＳ 明朝" w:hAnsi="ＭＳ 明朝" w:hint="eastAsia"/>
          <w:sz w:val="24"/>
          <w:szCs w:val="24"/>
        </w:rPr>
        <w:t>について</w:t>
      </w:r>
    </w:p>
    <w:p w:rsidR="005C58FF" w:rsidRDefault="005C58FF" w:rsidP="005C58FF">
      <w:pPr>
        <w:ind w:leftChars="200" w:left="420" w:firstLineChars="100" w:firstLine="240"/>
        <w:rPr>
          <w:rFonts w:ascii="ＭＳ 明朝" w:hAnsi="ＭＳ 明朝"/>
          <w:sz w:val="24"/>
          <w:szCs w:val="24"/>
        </w:rPr>
      </w:pPr>
      <w:r w:rsidRPr="00F94C2F">
        <w:rPr>
          <w:rFonts w:ascii="ＭＳ 明朝" w:hAnsi="ＭＳ 明朝" w:hint="eastAsia"/>
          <w:sz w:val="24"/>
          <w:szCs w:val="24"/>
        </w:rPr>
        <w:t>法第７３条の２第１項では、不動産取得税は、不動産の取得に対し、当該</w:t>
      </w:r>
      <w:r w:rsidRPr="00F94C2F">
        <w:rPr>
          <w:rFonts w:ascii="ＭＳ 明朝" w:hAnsi="ＭＳ 明朝" w:hint="eastAsia"/>
          <w:sz w:val="24"/>
          <w:szCs w:val="24"/>
        </w:rPr>
        <w:lastRenderedPageBreak/>
        <w:t>不動</w:t>
      </w:r>
      <w:r w:rsidR="00C80200">
        <w:rPr>
          <w:rFonts w:ascii="ＭＳ 明朝" w:hAnsi="ＭＳ 明朝" w:hint="eastAsia"/>
          <w:sz w:val="24"/>
          <w:szCs w:val="24"/>
        </w:rPr>
        <w:t>産の取得者に課すると規定されている。</w:t>
      </w:r>
      <w:r w:rsidR="007D1699">
        <w:rPr>
          <w:rFonts w:ascii="ＭＳ 明朝" w:hAnsi="ＭＳ 明朝" w:hint="eastAsia"/>
          <w:sz w:val="24"/>
          <w:szCs w:val="24"/>
        </w:rPr>
        <w:t>そして、譲渡担保による不動産の取得が</w:t>
      </w:r>
      <w:r w:rsidR="00DA76A1">
        <w:rPr>
          <w:rFonts w:ascii="ＭＳ 明朝" w:hAnsi="ＭＳ 明朝" w:hint="eastAsia"/>
          <w:sz w:val="24"/>
          <w:szCs w:val="24"/>
        </w:rPr>
        <w:t>法第７３条の２にいう</w:t>
      </w:r>
      <w:r w:rsidR="007D1699">
        <w:rPr>
          <w:rFonts w:ascii="ＭＳ 明朝" w:hAnsi="ＭＳ 明朝" w:hint="eastAsia"/>
          <w:sz w:val="24"/>
          <w:szCs w:val="24"/>
        </w:rPr>
        <w:t>不動産の取得にあたるかが争われた</w:t>
      </w:r>
      <w:r w:rsidR="00896471">
        <w:rPr>
          <w:rFonts w:ascii="ＭＳ 明朝" w:hAnsi="ＭＳ 明朝" w:hint="eastAsia"/>
          <w:sz w:val="24"/>
          <w:szCs w:val="24"/>
        </w:rPr>
        <w:t>最高裁判所</w:t>
      </w:r>
      <w:r w:rsidR="00310A69" w:rsidRPr="00F94C2F">
        <w:rPr>
          <w:rFonts w:ascii="ＭＳ 明朝" w:hAnsi="ＭＳ 明朝" w:hint="eastAsia"/>
          <w:sz w:val="24"/>
          <w:szCs w:val="24"/>
        </w:rPr>
        <w:t>昭和４８年１１月１６日</w:t>
      </w:r>
      <w:r w:rsidR="00CC05B6" w:rsidRPr="00F94C2F">
        <w:rPr>
          <w:rFonts w:ascii="ＭＳ 明朝" w:hAnsi="ＭＳ 明朝" w:hint="eastAsia"/>
          <w:sz w:val="24"/>
          <w:szCs w:val="24"/>
        </w:rPr>
        <w:t>判決</w:t>
      </w:r>
      <w:r w:rsidR="00896471">
        <w:rPr>
          <w:rFonts w:ascii="ＭＳ 明朝" w:hAnsi="ＭＳ 明朝" w:hint="eastAsia"/>
          <w:sz w:val="24"/>
          <w:szCs w:val="24"/>
        </w:rPr>
        <w:t>（以下「最高裁判決」という。）</w:t>
      </w:r>
      <w:r w:rsidR="00310A69" w:rsidRPr="00F94C2F">
        <w:rPr>
          <w:rFonts w:ascii="ＭＳ 明朝" w:hAnsi="ＭＳ 明朝" w:hint="eastAsia"/>
          <w:sz w:val="24"/>
          <w:szCs w:val="24"/>
        </w:rPr>
        <w:t>は、「不動産取得税は、いわゆる流通税に属し、不動産の移転の事実自体に着目して課せられるものであつて、不動産の取得者がその不動産を使用・収益・処分することにより得られるであろう利益に着目して課せられるものではないことに照らすと、地方税法７３条の２第１項にいう「不動産の取得」とは、不動産の取得者が実質的に完全な内容の所有権を取得するか否かには関係なく、所有権移転の形式による不動産の取得のすべての場合を含むものと解するのが相当」であると判示</w:t>
      </w:r>
      <w:r w:rsidR="007D1699">
        <w:rPr>
          <w:rFonts w:ascii="ＭＳ 明朝" w:hAnsi="ＭＳ 明朝" w:hint="eastAsia"/>
          <w:sz w:val="24"/>
          <w:szCs w:val="24"/>
        </w:rPr>
        <w:t>している</w:t>
      </w:r>
      <w:r w:rsidR="00310A69" w:rsidRPr="00F94C2F">
        <w:rPr>
          <w:rFonts w:ascii="ＭＳ 明朝" w:hAnsi="ＭＳ 明朝" w:hint="eastAsia"/>
          <w:sz w:val="24"/>
          <w:szCs w:val="24"/>
        </w:rPr>
        <w:t>。</w:t>
      </w:r>
    </w:p>
    <w:p w:rsidR="00896471" w:rsidRPr="00F94C2F" w:rsidRDefault="00896471" w:rsidP="00896471">
      <w:pPr>
        <w:rPr>
          <w:rFonts w:ascii="ＭＳ 明朝" w:hAnsi="ＭＳ 明朝" w:hint="eastAsia"/>
          <w:sz w:val="24"/>
          <w:szCs w:val="24"/>
        </w:rPr>
      </w:pPr>
      <w:r>
        <w:rPr>
          <w:rFonts w:ascii="ＭＳ 明朝" w:hAnsi="ＭＳ 明朝" w:hint="eastAsia"/>
          <w:sz w:val="24"/>
          <w:szCs w:val="24"/>
        </w:rPr>
        <w:t>（２</w:t>
      </w:r>
      <w:r w:rsidRPr="00F94C2F">
        <w:rPr>
          <w:rFonts w:ascii="ＭＳ 明朝" w:hAnsi="ＭＳ 明朝" w:hint="eastAsia"/>
          <w:sz w:val="24"/>
          <w:szCs w:val="24"/>
        </w:rPr>
        <w:t>）</w:t>
      </w:r>
      <w:r w:rsidR="00107659">
        <w:rPr>
          <w:rFonts w:ascii="ＭＳ 明朝" w:hAnsi="ＭＳ 明朝" w:hint="eastAsia"/>
          <w:sz w:val="24"/>
          <w:szCs w:val="24"/>
        </w:rPr>
        <w:t>本件処分について</w:t>
      </w:r>
    </w:p>
    <w:p w:rsidR="00896471" w:rsidRDefault="00C25544" w:rsidP="00C25544">
      <w:pPr>
        <w:ind w:leftChars="100" w:left="450" w:hangingChars="100" w:hanging="240"/>
        <w:rPr>
          <w:rFonts w:ascii="ＭＳ 明朝" w:hAnsi="ＭＳ 明朝"/>
          <w:sz w:val="24"/>
          <w:szCs w:val="24"/>
        </w:rPr>
      </w:pPr>
      <w:r>
        <w:rPr>
          <w:rFonts w:ascii="ＭＳ 明朝" w:hAnsi="ＭＳ 明朝" w:hint="eastAsia"/>
          <w:sz w:val="24"/>
          <w:szCs w:val="24"/>
        </w:rPr>
        <w:t xml:space="preserve">ア　</w:t>
      </w:r>
      <w:r w:rsidR="00896471">
        <w:rPr>
          <w:rFonts w:ascii="ＭＳ 明朝" w:hAnsi="ＭＳ 明朝" w:hint="eastAsia"/>
          <w:sz w:val="24"/>
          <w:szCs w:val="24"/>
        </w:rPr>
        <w:t>審査請求人は、平成３０年</w:t>
      </w:r>
      <w:r w:rsidR="000E30BB">
        <w:rPr>
          <w:rFonts w:ascii="ＭＳ 明朝" w:hAnsi="ＭＳ 明朝" w:hint="eastAsia"/>
          <w:sz w:val="24"/>
          <w:szCs w:val="24"/>
        </w:rPr>
        <w:t>４</w:t>
      </w:r>
      <w:r w:rsidR="00896471">
        <w:rPr>
          <w:rFonts w:ascii="ＭＳ 明朝" w:hAnsi="ＭＳ 明朝" w:hint="eastAsia"/>
          <w:sz w:val="24"/>
          <w:szCs w:val="24"/>
        </w:rPr>
        <w:t>月</w:t>
      </w:r>
      <w:r w:rsidR="000E30BB">
        <w:rPr>
          <w:rFonts w:ascii="ＭＳ 明朝" w:hAnsi="ＭＳ 明朝" w:hint="eastAsia"/>
          <w:sz w:val="24"/>
          <w:szCs w:val="24"/>
        </w:rPr>
        <w:t>２７</w:t>
      </w:r>
      <w:r w:rsidR="00896471">
        <w:rPr>
          <w:rFonts w:ascii="ＭＳ 明朝" w:hAnsi="ＭＳ 明朝" w:hint="eastAsia"/>
          <w:sz w:val="24"/>
          <w:szCs w:val="24"/>
        </w:rPr>
        <w:t>日に本件建物の所有権を取得したことが認められる。このように、家屋を取得した場合は不動産取得税の課税対象となるが、</w:t>
      </w:r>
      <w:r w:rsidR="00B009B6" w:rsidRPr="00F94C2F">
        <w:rPr>
          <w:rFonts w:ascii="ＭＳ 明朝" w:hAnsi="ＭＳ 明朝" w:hint="eastAsia"/>
          <w:sz w:val="24"/>
          <w:szCs w:val="24"/>
        </w:rPr>
        <w:t>総務大臣通知では</w:t>
      </w:r>
      <w:r w:rsidR="00310A69" w:rsidRPr="00F94C2F">
        <w:rPr>
          <w:rFonts w:ascii="ＭＳ 明朝" w:hAnsi="ＭＳ 明朝" w:hint="eastAsia"/>
          <w:sz w:val="24"/>
          <w:szCs w:val="24"/>
        </w:rPr>
        <w:t>、</w:t>
      </w:r>
    </w:p>
    <w:p w:rsidR="00896471" w:rsidRDefault="00F94C2F" w:rsidP="009337CA">
      <w:pPr>
        <w:ind w:leftChars="200" w:left="420" w:firstLineChars="100" w:firstLine="240"/>
        <w:rPr>
          <w:rFonts w:ascii="ＭＳ 明朝" w:hAnsi="ＭＳ 明朝"/>
          <w:sz w:val="24"/>
          <w:szCs w:val="24"/>
        </w:rPr>
      </w:pPr>
      <w:r>
        <w:rPr>
          <w:rFonts w:ascii="ＭＳ 明朝" w:hAnsi="ＭＳ 明朝" w:hint="eastAsia"/>
          <w:sz w:val="24"/>
          <w:szCs w:val="24"/>
        </w:rPr>
        <w:t>①</w:t>
      </w:r>
      <w:r w:rsidR="00B009B6" w:rsidRPr="00F94C2F">
        <w:rPr>
          <w:rFonts w:ascii="ＭＳ 明朝" w:hAnsi="ＭＳ 明朝" w:hint="eastAsia"/>
          <w:sz w:val="24"/>
          <w:szCs w:val="24"/>
        </w:rPr>
        <w:t>取り壊すことを条件として家屋を取得し、</w:t>
      </w:r>
    </w:p>
    <w:p w:rsidR="00896471" w:rsidRDefault="00F94C2F" w:rsidP="009337CA">
      <w:pPr>
        <w:ind w:leftChars="200" w:left="420" w:firstLineChars="100" w:firstLine="240"/>
        <w:rPr>
          <w:rFonts w:ascii="ＭＳ 明朝" w:hAnsi="ＭＳ 明朝"/>
          <w:sz w:val="24"/>
          <w:szCs w:val="24"/>
        </w:rPr>
      </w:pPr>
      <w:r>
        <w:rPr>
          <w:rFonts w:ascii="ＭＳ 明朝" w:hAnsi="ＭＳ 明朝" w:hint="eastAsia"/>
          <w:sz w:val="24"/>
          <w:szCs w:val="24"/>
        </w:rPr>
        <w:t>②</w:t>
      </w:r>
      <w:r w:rsidR="00B009B6" w:rsidRPr="00F94C2F">
        <w:rPr>
          <w:rFonts w:ascii="ＭＳ 明朝" w:hAnsi="ＭＳ 明朝" w:hint="eastAsia"/>
          <w:sz w:val="24"/>
          <w:szCs w:val="24"/>
        </w:rPr>
        <w:t>取得後使用することなく直ちに取り壊した</w:t>
      </w:r>
    </w:p>
    <w:p w:rsidR="00B009B6" w:rsidRPr="00F94C2F" w:rsidRDefault="00B009B6" w:rsidP="00896471">
      <w:pPr>
        <w:ind w:leftChars="200" w:left="420"/>
        <w:rPr>
          <w:rFonts w:ascii="ＭＳ 明朝" w:hAnsi="ＭＳ 明朝" w:hint="eastAsia"/>
          <w:sz w:val="24"/>
          <w:szCs w:val="24"/>
        </w:rPr>
      </w:pPr>
      <w:r w:rsidRPr="00F94C2F">
        <w:rPr>
          <w:rFonts w:ascii="ＭＳ 明朝" w:hAnsi="ＭＳ 明朝" w:hint="eastAsia"/>
          <w:sz w:val="24"/>
          <w:szCs w:val="24"/>
        </w:rPr>
        <w:t>場合においては、動産を取得したとみられるときに限り、不動産取得税の課税対象と</w:t>
      </w:r>
      <w:r w:rsidR="00E911CE">
        <w:rPr>
          <w:rFonts w:ascii="ＭＳ 明朝" w:hAnsi="ＭＳ 明朝" w:hint="eastAsia"/>
          <w:sz w:val="24"/>
          <w:szCs w:val="24"/>
        </w:rPr>
        <w:t>し</w:t>
      </w:r>
      <w:r w:rsidR="00CC05B6" w:rsidRPr="00F94C2F">
        <w:rPr>
          <w:rFonts w:ascii="ＭＳ 明朝" w:hAnsi="ＭＳ 明朝" w:hint="eastAsia"/>
          <w:sz w:val="24"/>
          <w:szCs w:val="24"/>
        </w:rPr>
        <w:t>ない</w:t>
      </w:r>
      <w:r w:rsidR="00E911CE">
        <w:rPr>
          <w:rFonts w:ascii="ＭＳ 明朝" w:hAnsi="ＭＳ 明朝" w:hint="eastAsia"/>
          <w:sz w:val="24"/>
          <w:szCs w:val="24"/>
        </w:rPr>
        <w:t>こと</w:t>
      </w:r>
      <w:r w:rsidR="00CC05B6" w:rsidRPr="00F94C2F">
        <w:rPr>
          <w:rFonts w:ascii="ＭＳ 明朝" w:hAnsi="ＭＳ 明朝" w:hint="eastAsia"/>
          <w:sz w:val="24"/>
          <w:szCs w:val="24"/>
        </w:rPr>
        <w:t>と</w:t>
      </w:r>
      <w:r w:rsidR="00E911CE">
        <w:rPr>
          <w:rFonts w:ascii="ＭＳ 明朝" w:hAnsi="ＭＳ 明朝" w:hint="eastAsia"/>
          <w:sz w:val="24"/>
          <w:szCs w:val="24"/>
        </w:rPr>
        <w:t>し</w:t>
      </w:r>
      <w:r w:rsidR="00CC05B6" w:rsidRPr="00F94C2F">
        <w:rPr>
          <w:rFonts w:ascii="ＭＳ 明朝" w:hAnsi="ＭＳ 明朝" w:hint="eastAsia"/>
          <w:sz w:val="24"/>
          <w:szCs w:val="24"/>
        </w:rPr>
        <w:t>ていること</w:t>
      </w:r>
      <w:r w:rsidRPr="00F94C2F">
        <w:rPr>
          <w:rFonts w:ascii="ＭＳ 明朝" w:hAnsi="ＭＳ 明朝" w:hint="eastAsia"/>
          <w:sz w:val="24"/>
          <w:szCs w:val="24"/>
        </w:rPr>
        <w:t>から、以下この点につき検討する。</w:t>
      </w:r>
    </w:p>
    <w:p w:rsidR="00B009B6" w:rsidRPr="00F94C2F" w:rsidRDefault="00C25544" w:rsidP="00B009B6">
      <w:pPr>
        <w:ind w:leftChars="100" w:left="450" w:hangingChars="100" w:hanging="240"/>
        <w:rPr>
          <w:rFonts w:ascii="ＭＳ 明朝" w:hAnsi="ＭＳ 明朝" w:hint="eastAsia"/>
          <w:sz w:val="24"/>
          <w:szCs w:val="24"/>
        </w:rPr>
      </w:pPr>
      <w:r>
        <w:rPr>
          <w:rFonts w:ascii="ＭＳ 明朝" w:hAnsi="ＭＳ 明朝" w:hint="eastAsia"/>
          <w:sz w:val="24"/>
          <w:szCs w:val="24"/>
        </w:rPr>
        <w:t>イ</w:t>
      </w:r>
      <w:r w:rsidR="00B009B6" w:rsidRPr="00F94C2F">
        <w:rPr>
          <w:rFonts w:ascii="ＭＳ 明朝" w:hAnsi="ＭＳ 明朝" w:hint="eastAsia"/>
          <w:sz w:val="24"/>
          <w:szCs w:val="24"/>
        </w:rPr>
        <w:t xml:space="preserve">　取り壊すことを条件として家屋を取得したかについて</w:t>
      </w:r>
    </w:p>
    <w:p w:rsidR="00B07998" w:rsidRDefault="00B009B6" w:rsidP="00B009B6">
      <w:pPr>
        <w:ind w:leftChars="200" w:left="420" w:firstLineChars="100" w:firstLine="240"/>
        <w:rPr>
          <w:rFonts w:ascii="ＭＳ 明朝" w:hAnsi="ＭＳ 明朝"/>
          <w:sz w:val="24"/>
          <w:szCs w:val="24"/>
        </w:rPr>
      </w:pPr>
      <w:r w:rsidRPr="00F94C2F">
        <w:rPr>
          <w:rFonts w:ascii="ＭＳ 明朝" w:hAnsi="ＭＳ 明朝" w:hint="eastAsia"/>
          <w:sz w:val="24"/>
          <w:szCs w:val="24"/>
        </w:rPr>
        <w:t>審査請求人は、本件建物はマンション建設計画の一環</w:t>
      </w:r>
      <w:r w:rsidR="000E30BB">
        <w:rPr>
          <w:rFonts w:ascii="ＭＳ 明朝" w:hAnsi="ＭＳ 明朝" w:hint="eastAsia"/>
          <w:sz w:val="24"/>
          <w:szCs w:val="24"/>
        </w:rPr>
        <w:t>として</w:t>
      </w:r>
      <w:r w:rsidRPr="00F94C2F">
        <w:rPr>
          <w:rFonts w:ascii="ＭＳ 明朝" w:hAnsi="ＭＳ 明朝" w:hint="eastAsia"/>
          <w:sz w:val="24"/>
          <w:szCs w:val="24"/>
        </w:rPr>
        <w:t>取得</w:t>
      </w:r>
      <w:r w:rsidR="000E30BB">
        <w:rPr>
          <w:rFonts w:ascii="ＭＳ 明朝" w:hAnsi="ＭＳ 明朝" w:hint="eastAsia"/>
          <w:sz w:val="24"/>
          <w:szCs w:val="24"/>
        </w:rPr>
        <w:t>されていること</w:t>
      </w:r>
      <w:r w:rsidRPr="00F94C2F">
        <w:rPr>
          <w:rFonts w:ascii="ＭＳ 明朝" w:hAnsi="ＭＳ 明朝" w:hint="eastAsia"/>
          <w:sz w:val="24"/>
          <w:szCs w:val="24"/>
        </w:rPr>
        <w:t>、</w:t>
      </w:r>
      <w:r w:rsidR="000E30BB">
        <w:rPr>
          <w:rFonts w:ascii="ＭＳ 明朝" w:hAnsi="ＭＳ 明朝" w:hint="eastAsia"/>
          <w:sz w:val="24"/>
          <w:szCs w:val="24"/>
        </w:rPr>
        <w:t>本件建物の代金額は０円と評価されていること、本件建物は滅失登記を行うことが予定されていることから、本件建物は取壊予定で取得されたものであると主張</w:t>
      </w:r>
      <w:r w:rsidRPr="00F94C2F">
        <w:rPr>
          <w:rFonts w:ascii="ＭＳ 明朝" w:hAnsi="ＭＳ 明朝" w:hint="eastAsia"/>
          <w:sz w:val="24"/>
          <w:szCs w:val="24"/>
        </w:rPr>
        <w:t>している。</w:t>
      </w:r>
      <w:r w:rsidR="00107659">
        <w:rPr>
          <w:rFonts w:ascii="ＭＳ 明朝" w:hAnsi="ＭＳ 明朝" w:hint="eastAsia"/>
          <w:sz w:val="24"/>
          <w:szCs w:val="24"/>
        </w:rPr>
        <w:t>しかしながら、</w:t>
      </w:r>
      <w:r w:rsidR="009337CA" w:rsidRPr="00F94C2F">
        <w:rPr>
          <w:rFonts w:ascii="ＭＳ 明朝" w:hAnsi="ＭＳ 明朝" w:hint="eastAsia"/>
          <w:sz w:val="24"/>
          <w:szCs w:val="24"/>
        </w:rPr>
        <w:t>本件契約書には、</w:t>
      </w:r>
      <w:r w:rsidR="00B07998">
        <w:rPr>
          <w:rFonts w:ascii="ＭＳ 明朝" w:hAnsi="ＭＳ 明朝" w:hint="eastAsia"/>
          <w:sz w:val="24"/>
          <w:szCs w:val="24"/>
        </w:rPr>
        <w:t>売買代金</w:t>
      </w:r>
      <w:r w:rsidR="00107659">
        <w:rPr>
          <w:rFonts w:ascii="ＭＳ 明朝" w:hAnsi="ＭＳ 明朝" w:hint="eastAsia"/>
          <w:sz w:val="24"/>
          <w:szCs w:val="24"/>
        </w:rPr>
        <w:t>が０円であること、</w:t>
      </w:r>
      <w:r w:rsidR="009337CA" w:rsidRPr="00F94C2F">
        <w:rPr>
          <w:rFonts w:ascii="ＭＳ 明朝" w:hAnsi="ＭＳ 明朝" w:hint="eastAsia"/>
          <w:sz w:val="24"/>
          <w:szCs w:val="24"/>
        </w:rPr>
        <w:t>審査請求人は</w:t>
      </w:r>
      <w:r w:rsidR="00815EFC">
        <w:rPr>
          <w:rFonts w:ascii="ＭＳ 明朝" w:hAnsi="ＭＳ 明朝" w:hint="eastAsia"/>
          <w:sz w:val="24"/>
          <w:szCs w:val="24"/>
        </w:rPr>
        <w:t>本件土地及び本件建物を</w:t>
      </w:r>
      <w:r w:rsidR="000E30BB">
        <w:rPr>
          <w:rFonts w:ascii="ＭＳ 明朝" w:hAnsi="ＭＳ 明朝" w:hint="eastAsia"/>
          <w:sz w:val="24"/>
          <w:szCs w:val="24"/>
        </w:rPr>
        <w:t>分譲共同住宅建設等</w:t>
      </w:r>
      <w:r w:rsidR="009337CA" w:rsidRPr="00F94C2F">
        <w:rPr>
          <w:rFonts w:ascii="ＭＳ 明朝" w:hAnsi="ＭＳ 明朝" w:hint="eastAsia"/>
          <w:sz w:val="24"/>
          <w:szCs w:val="24"/>
        </w:rPr>
        <w:t>を行うことを目的として買い受ける</w:t>
      </w:r>
      <w:r w:rsidR="00107659">
        <w:rPr>
          <w:rFonts w:ascii="ＭＳ 明朝" w:hAnsi="ＭＳ 明朝" w:hint="eastAsia"/>
          <w:sz w:val="24"/>
          <w:szCs w:val="24"/>
        </w:rPr>
        <w:t>こと、</w:t>
      </w:r>
      <w:r w:rsidR="000E30BB">
        <w:rPr>
          <w:rFonts w:ascii="ＭＳ 明朝" w:hAnsi="ＭＳ 明朝" w:hint="eastAsia"/>
          <w:sz w:val="24"/>
          <w:szCs w:val="24"/>
        </w:rPr>
        <w:t>売主は便宜上売主名義で</w:t>
      </w:r>
      <w:r w:rsidR="000E30BB" w:rsidRPr="00592A73">
        <w:rPr>
          <w:rFonts w:ascii="ＭＳ 明朝" w:hAnsi="ＭＳ 明朝" w:hint="eastAsia"/>
          <w:sz w:val="24"/>
          <w:szCs w:val="24"/>
        </w:rPr>
        <w:t>本件建物</w:t>
      </w:r>
      <w:r w:rsidR="000E30BB">
        <w:rPr>
          <w:rFonts w:ascii="ＭＳ 明朝" w:hAnsi="ＭＳ 明朝" w:hint="eastAsia"/>
          <w:sz w:val="24"/>
          <w:szCs w:val="24"/>
        </w:rPr>
        <w:t>の滅失登記申請手続を行うことを了承</w:t>
      </w:r>
      <w:r w:rsidR="00B457FD">
        <w:rPr>
          <w:rFonts w:ascii="ＭＳ 明朝" w:hAnsi="ＭＳ 明朝" w:hint="eastAsia"/>
          <w:sz w:val="24"/>
          <w:szCs w:val="24"/>
        </w:rPr>
        <w:t>する</w:t>
      </w:r>
      <w:r w:rsidR="00107659">
        <w:rPr>
          <w:rFonts w:ascii="ＭＳ 明朝" w:hAnsi="ＭＳ 明朝" w:hint="eastAsia"/>
          <w:sz w:val="24"/>
          <w:szCs w:val="24"/>
        </w:rPr>
        <w:t>ことが</w:t>
      </w:r>
      <w:r w:rsidR="009337CA" w:rsidRPr="00F94C2F">
        <w:rPr>
          <w:rFonts w:ascii="ＭＳ 明朝" w:hAnsi="ＭＳ 明朝" w:hint="eastAsia"/>
          <w:sz w:val="24"/>
          <w:szCs w:val="24"/>
        </w:rPr>
        <w:t>定められている</w:t>
      </w:r>
      <w:r w:rsidR="00F94C2F" w:rsidRPr="00F94C2F">
        <w:rPr>
          <w:rFonts w:ascii="ＭＳ 明朝" w:hAnsi="ＭＳ 明朝" w:hint="eastAsia"/>
          <w:sz w:val="24"/>
          <w:szCs w:val="24"/>
        </w:rPr>
        <w:t>ものの</w:t>
      </w:r>
      <w:r w:rsidR="009337CA" w:rsidRPr="00F94C2F">
        <w:rPr>
          <w:rFonts w:ascii="ＭＳ 明朝" w:hAnsi="ＭＳ 明朝" w:hint="eastAsia"/>
          <w:sz w:val="24"/>
          <w:szCs w:val="24"/>
        </w:rPr>
        <w:t>、</w:t>
      </w:r>
      <w:r w:rsidRPr="00F94C2F">
        <w:rPr>
          <w:rFonts w:ascii="ＭＳ 明朝" w:hAnsi="ＭＳ 明朝" w:hint="eastAsia"/>
          <w:sz w:val="24"/>
          <w:szCs w:val="24"/>
        </w:rPr>
        <w:t>取り壊すことを取得の条件とする明示的な定めは見当たらない。</w:t>
      </w:r>
    </w:p>
    <w:p w:rsidR="00B009B6" w:rsidRPr="005C557D" w:rsidRDefault="00C25544" w:rsidP="00B009B6">
      <w:pPr>
        <w:ind w:leftChars="100" w:left="450" w:hangingChars="100" w:hanging="240"/>
        <w:rPr>
          <w:rFonts w:ascii="ＭＳ 明朝" w:hAnsi="ＭＳ 明朝" w:hint="eastAsia"/>
          <w:sz w:val="24"/>
          <w:szCs w:val="24"/>
        </w:rPr>
      </w:pPr>
      <w:r>
        <w:rPr>
          <w:rFonts w:ascii="ＭＳ 明朝" w:hAnsi="ＭＳ 明朝" w:hint="eastAsia"/>
          <w:sz w:val="24"/>
          <w:szCs w:val="24"/>
        </w:rPr>
        <w:t>ウ</w:t>
      </w:r>
      <w:r w:rsidR="00B009B6" w:rsidRPr="005C557D">
        <w:rPr>
          <w:rFonts w:ascii="ＭＳ 明朝" w:hAnsi="ＭＳ 明朝" w:hint="eastAsia"/>
          <w:sz w:val="24"/>
          <w:szCs w:val="24"/>
        </w:rPr>
        <w:t xml:space="preserve">　取得後使用することなく、直ちに取り壊したかについて</w:t>
      </w:r>
    </w:p>
    <w:p w:rsidR="00B457FD" w:rsidRPr="00B457FD" w:rsidRDefault="00B457FD" w:rsidP="00B457FD">
      <w:pPr>
        <w:ind w:leftChars="200" w:left="420" w:firstLineChars="100" w:firstLine="240"/>
        <w:rPr>
          <w:rFonts w:ascii="ＭＳ 明朝" w:hAnsi="ＭＳ 明朝" w:hint="eastAsia"/>
          <w:sz w:val="24"/>
          <w:szCs w:val="24"/>
        </w:rPr>
      </w:pPr>
      <w:r w:rsidRPr="00B457FD">
        <w:rPr>
          <w:rFonts w:ascii="ＭＳ 明朝" w:hAnsi="ＭＳ 明朝" w:hint="eastAsia"/>
          <w:sz w:val="24"/>
          <w:szCs w:val="24"/>
        </w:rPr>
        <w:t>審査請求人は、本件建物の周囲にフェンスを巡らせ、本件建物を使用できない状態に置いていたとみられ</w:t>
      </w:r>
      <w:r>
        <w:rPr>
          <w:rFonts w:ascii="ＭＳ 明朝" w:hAnsi="ＭＳ 明朝" w:hint="eastAsia"/>
          <w:sz w:val="24"/>
          <w:szCs w:val="24"/>
        </w:rPr>
        <w:t>る</w:t>
      </w:r>
      <w:r w:rsidRPr="00B457FD">
        <w:rPr>
          <w:rFonts w:ascii="ＭＳ 明朝" w:hAnsi="ＭＳ 明朝" w:hint="eastAsia"/>
          <w:sz w:val="24"/>
          <w:szCs w:val="24"/>
        </w:rPr>
        <w:t>。</w:t>
      </w:r>
    </w:p>
    <w:p w:rsidR="00B009B6" w:rsidRPr="005C557D" w:rsidRDefault="00B457FD" w:rsidP="00B457FD">
      <w:pPr>
        <w:ind w:leftChars="200" w:left="420" w:firstLineChars="100" w:firstLine="240"/>
        <w:rPr>
          <w:rFonts w:ascii="ＭＳ 明朝" w:hAnsi="ＭＳ 明朝" w:hint="eastAsia"/>
          <w:sz w:val="24"/>
          <w:szCs w:val="24"/>
        </w:rPr>
      </w:pPr>
      <w:r w:rsidRPr="00B457FD">
        <w:rPr>
          <w:rFonts w:ascii="ＭＳ 明朝" w:hAnsi="ＭＳ 明朝" w:hint="eastAsia"/>
          <w:sz w:val="24"/>
          <w:szCs w:val="24"/>
        </w:rPr>
        <w:t>一方、審査請求人は、本件建物の取得がマンション建設計画の一環であり、そのような事業のために複数の土地を取得する場合、取得時期にずれが生じることは当然想定されるとした上で、このような場合、取得した建物について取り壊しが予定され、かつ一切使用されていないのであれば、当該建物は取り壊しを待つだけの廃材の集まりに過ぎず、取得ごとの取り壊しと、取得完了後の一斉取り壊しとの間の相違点は、取り壊しが一時的に留保されるという点のみで、これによって東京地裁判決のいう家屋の経済的価値について</w:t>
      </w:r>
      <w:r w:rsidRPr="00B457FD">
        <w:rPr>
          <w:rFonts w:ascii="ＭＳ 明朝" w:hAnsi="ＭＳ 明朝" w:hint="eastAsia"/>
          <w:sz w:val="24"/>
          <w:szCs w:val="24"/>
        </w:rPr>
        <w:lastRenderedPageBreak/>
        <w:t>評価を異にする理由はないほか、取得ごとの取り壊しの場合、近隣住民の生活環境の配慮の観点からも不合理であるとし、建物取得後合理的期間内に取り壊した場合であっても、直ちに取り壊した場合に該当するとの解釈をすべき</w:t>
      </w:r>
      <w:r w:rsidR="00B009B6" w:rsidRPr="005C557D">
        <w:rPr>
          <w:rFonts w:ascii="ＭＳ 明朝" w:hAnsi="ＭＳ 明朝" w:hint="eastAsia"/>
          <w:sz w:val="24"/>
          <w:szCs w:val="24"/>
        </w:rPr>
        <w:t>旨主張している。</w:t>
      </w:r>
    </w:p>
    <w:p w:rsidR="00487BD2" w:rsidRDefault="00956877" w:rsidP="00B15BC6">
      <w:pPr>
        <w:ind w:leftChars="200" w:left="420" w:firstLineChars="100" w:firstLine="240"/>
        <w:rPr>
          <w:rFonts w:ascii="ＭＳ 明朝" w:hAnsi="ＭＳ 明朝"/>
          <w:sz w:val="24"/>
          <w:szCs w:val="24"/>
        </w:rPr>
      </w:pPr>
      <w:r>
        <w:rPr>
          <w:rFonts w:ascii="ＭＳ 明朝" w:hAnsi="ＭＳ 明朝" w:hint="eastAsia"/>
          <w:sz w:val="24"/>
          <w:szCs w:val="24"/>
        </w:rPr>
        <w:t>前記（１）のとおり、最</w:t>
      </w:r>
      <w:r w:rsidR="00BC5D76">
        <w:rPr>
          <w:rFonts w:ascii="ＭＳ 明朝" w:hAnsi="ＭＳ 明朝" w:hint="eastAsia"/>
          <w:sz w:val="24"/>
          <w:szCs w:val="24"/>
        </w:rPr>
        <w:t>高裁</w:t>
      </w:r>
      <w:r w:rsidR="0066797A">
        <w:rPr>
          <w:rFonts w:ascii="ＭＳ 明朝" w:hAnsi="ＭＳ 明朝" w:hint="eastAsia"/>
          <w:sz w:val="24"/>
          <w:szCs w:val="24"/>
        </w:rPr>
        <w:t>判決</w:t>
      </w:r>
      <w:r w:rsidR="00BC5D76">
        <w:rPr>
          <w:rFonts w:ascii="ＭＳ 明朝" w:hAnsi="ＭＳ 明朝" w:hint="eastAsia"/>
          <w:sz w:val="24"/>
          <w:szCs w:val="24"/>
        </w:rPr>
        <w:t>は、不動産取得税は</w:t>
      </w:r>
      <w:r w:rsidR="009B21DD">
        <w:rPr>
          <w:rFonts w:ascii="ＭＳ 明朝" w:hAnsi="ＭＳ 明朝" w:hint="eastAsia"/>
          <w:sz w:val="24"/>
          <w:szCs w:val="24"/>
        </w:rPr>
        <w:t>、</w:t>
      </w:r>
      <w:r w:rsidR="009B21DD" w:rsidRPr="00F94C2F">
        <w:rPr>
          <w:rFonts w:ascii="ＭＳ 明朝" w:hAnsi="ＭＳ 明朝" w:hint="eastAsia"/>
          <w:sz w:val="24"/>
          <w:szCs w:val="24"/>
        </w:rPr>
        <w:t>不動産の取得者がその不動産を使用・収益・処分することにより得られるであろう利益に着目して課せられるものではな</w:t>
      </w:r>
      <w:r w:rsidR="009B21DD">
        <w:rPr>
          <w:rFonts w:ascii="ＭＳ 明朝" w:hAnsi="ＭＳ 明朝" w:hint="eastAsia"/>
          <w:sz w:val="24"/>
          <w:szCs w:val="24"/>
        </w:rPr>
        <w:t>く、</w:t>
      </w:r>
      <w:r w:rsidR="00BC5D76">
        <w:rPr>
          <w:rFonts w:ascii="ＭＳ 明朝" w:hAnsi="ＭＳ 明朝" w:hint="eastAsia"/>
          <w:sz w:val="24"/>
          <w:szCs w:val="24"/>
        </w:rPr>
        <w:t>不動産の移転の事実自体に着目して課せられるものである</w:t>
      </w:r>
      <w:r w:rsidR="00600D36">
        <w:rPr>
          <w:rFonts w:ascii="ＭＳ 明朝" w:hAnsi="ＭＳ 明朝" w:hint="eastAsia"/>
          <w:sz w:val="24"/>
          <w:szCs w:val="24"/>
        </w:rPr>
        <w:t>ことを</w:t>
      </w:r>
      <w:r w:rsidR="00BC5D76">
        <w:rPr>
          <w:rFonts w:ascii="ＭＳ 明朝" w:hAnsi="ＭＳ 明朝" w:hint="eastAsia"/>
          <w:sz w:val="24"/>
          <w:szCs w:val="24"/>
        </w:rPr>
        <w:t>示して</w:t>
      </w:r>
      <w:r w:rsidR="005D051E">
        <w:rPr>
          <w:rFonts w:ascii="ＭＳ 明朝" w:hAnsi="ＭＳ 明朝" w:hint="eastAsia"/>
          <w:sz w:val="24"/>
          <w:szCs w:val="24"/>
        </w:rPr>
        <w:t>いる</w:t>
      </w:r>
      <w:r w:rsidR="009B21DD">
        <w:rPr>
          <w:rFonts w:ascii="ＭＳ 明朝" w:hAnsi="ＭＳ 明朝" w:hint="eastAsia"/>
          <w:sz w:val="24"/>
          <w:szCs w:val="24"/>
        </w:rPr>
        <w:t>。</w:t>
      </w:r>
      <w:r w:rsidR="008601DD">
        <w:rPr>
          <w:rFonts w:ascii="ＭＳ 明朝" w:hAnsi="ＭＳ 明朝" w:hint="eastAsia"/>
          <w:sz w:val="24"/>
          <w:szCs w:val="24"/>
        </w:rPr>
        <w:t>また</w:t>
      </w:r>
      <w:r w:rsidR="00600D36">
        <w:rPr>
          <w:rFonts w:ascii="ＭＳ 明朝" w:hAnsi="ＭＳ 明朝" w:hint="eastAsia"/>
          <w:sz w:val="24"/>
          <w:szCs w:val="24"/>
        </w:rPr>
        <w:t>、</w:t>
      </w:r>
      <w:r w:rsidR="00A2314E">
        <w:rPr>
          <w:rFonts w:ascii="ＭＳ 明朝" w:hAnsi="ＭＳ 明朝" w:hint="eastAsia"/>
          <w:sz w:val="24"/>
          <w:szCs w:val="24"/>
        </w:rPr>
        <w:t>東京地裁判決</w:t>
      </w:r>
      <w:r w:rsidR="008601DD">
        <w:rPr>
          <w:rFonts w:ascii="ＭＳ 明朝" w:hAnsi="ＭＳ 明朝" w:hint="eastAsia"/>
          <w:sz w:val="24"/>
          <w:szCs w:val="24"/>
        </w:rPr>
        <w:t>も</w:t>
      </w:r>
      <w:r w:rsidR="00A2314E">
        <w:rPr>
          <w:rFonts w:ascii="ＭＳ 明朝" w:hAnsi="ＭＳ 明朝" w:hint="eastAsia"/>
          <w:sz w:val="24"/>
          <w:szCs w:val="24"/>
        </w:rPr>
        <w:t>、</w:t>
      </w:r>
      <w:r w:rsidR="00487BD2">
        <w:rPr>
          <w:rFonts w:ascii="ＭＳ 明朝" w:hAnsi="ＭＳ 明朝" w:hint="eastAsia"/>
          <w:sz w:val="24"/>
          <w:szCs w:val="24"/>
        </w:rPr>
        <w:t>客観的に経済的価値を有する不動産を取得した以上、</w:t>
      </w:r>
      <w:r w:rsidR="00AC50D1">
        <w:rPr>
          <w:rFonts w:ascii="ＭＳ 明朝" w:hAnsi="ＭＳ 明朝" w:hint="eastAsia"/>
          <w:sz w:val="24"/>
          <w:szCs w:val="24"/>
        </w:rPr>
        <w:t>取得者の主観的な意図に関わらず</w:t>
      </w:r>
      <w:r w:rsidR="00487BD2">
        <w:rPr>
          <w:rFonts w:ascii="ＭＳ 明朝" w:hAnsi="ＭＳ 明朝" w:hint="eastAsia"/>
          <w:sz w:val="24"/>
          <w:szCs w:val="24"/>
        </w:rPr>
        <w:t>不動産取得税の課税の対象とな</w:t>
      </w:r>
      <w:r w:rsidR="006E2CCC">
        <w:rPr>
          <w:rFonts w:ascii="ＭＳ 明朝" w:hAnsi="ＭＳ 明朝" w:hint="eastAsia"/>
          <w:sz w:val="24"/>
          <w:szCs w:val="24"/>
        </w:rPr>
        <w:t>り</w:t>
      </w:r>
      <w:r w:rsidR="003A48A0">
        <w:rPr>
          <w:rFonts w:ascii="ＭＳ 明朝" w:hAnsi="ＭＳ 明朝" w:hint="eastAsia"/>
          <w:sz w:val="24"/>
          <w:szCs w:val="24"/>
        </w:rPr>
        <w:t>、</w:t>
      </w:r>
      <w:r w:rsidR="006E2CCC">
        <w:rPr>
          <w:rFonts w:ascii="ＭＳ 明朝" w:hAnsi="ＭＳ 明朝" w:hint="eastAsia"/>
          <w:sz w:val="24"/>
          <w:szCs w:val="24"/>
        </w:rPr>
        <w:t>したがって、</w:t>
      </w:r>
      <w:r w:rsidR="003A48A0">
        <w:rPr>
          <w:rFonts w:ascii="ＭＳ 明朝" w:hAnsi="ＭＳ 明朝" w:hint="eastAsia"/>
          <w:sz w:val="24"/>
          <w:szCs w:val="24"/>
        </w:rPr>
        <w:t>家屋の取得者が</w:t>
      </w:r>
      <w:r w:rsidR="00A2314E">
        <w:rPr>
          <w:rFonts w:ascii="ＭＳ 明朝" w:hAnsi="ＭＳ 明朝" w:hint="eastAsia"/>
          <w:sz w:val="24"/>
          <w:szCs w:val="24"/>
        </w:rPr>
        <w:t>、</w:t>
      </w:r>
      <w:r w:rsidR="003A48A0">
        <w:rPr>
          <w:rFonts w:ascii="ＭＳ 明朝" w:hAnsi="ＭＳ 明朝" w:hint="eastAsia"/>
          <w:sz w:val="24"/>
          <w:szCs w:val="24"/>
        </w:rPr>
        <w:t>家屋を取り壊す意図を持っていたとしても、そのことによって不動産取得税の課税</w:t>
      </w:r>
      <w:r w:rsidR="006E2CCC">
        <w:rPr>
          <w:rFonts w:ascii="ＭＳ 明朝" w:hAnsi="ＭＳ 明朝" w:hint="eastAsia"/>
          <w:sz w:val="24"/>
          <w:szCs w:val="24"/>
        </w:rPr>
        <w:t>が</w:t>
      </w:r>
      <w:r w:rsidR="003A48A0">
        <w:rPr>
          <w:rFonts w:ascii="ＭＳ 明朝" w:hAnsi="ＭＳ 明朝" w:hint="eastAsia"/>
          <w:sz w:val="24"/>
          <w:szCs w:val="24"/>
        </w:rPr>
        <w:t>否定され</w:t>
      </w:r>
      <w:r w:rsidR="006E2CCC">
        <w:rPr>
          <w:rFonts w:ascii="ＭＳ 明朝" w:hAnsi="ＭＳ 明朝" w:hint="eastAsia"/>
          <w:sz w:val="24"/>
          <w:szCs w:val="24"/>
        </w:rPr>
        <w:t>る理由はない</w:t>
      </w:r>
      <w:r w:rsidR="008601DD">
        <w:rPr>
          <w:rFonts w:ascii="ＭＳ 明朝" w:hAnsi="ＭＳ 明朝" w:hint="eastAsia"/>
          <w:sz w:val="24"/>
          <w:szCs w:val="24"/>
        </w:rPr>
        <w:t>と示している</w:t>
      </w:r>
      <w:r w:rsidR="00487BD2">
        <w:rPr>
          <w:rFonts w:ascii="ＭＳ 明朝" w:hAnsi="ＭＳ 明朝" w:hint="eastAsia"/>
          <w:sz w:val="24"/>
          <w:szCs w:val="24"/>
        </w:rPr>
        <w:t>。</w:t>
      </w:r>
      <w:r w:rsidR="008601DD">
        <w:rPr>
          <w:rFonts w:ascii="ＭＳ 明朝" w:hAnsi="ＭＳ 明朝" w:hint="eastAsia"/>
          <w:sz w:val="24"/>
          <w:szCs w:val="24"/>
        </w:rPr>
        <w:t>そして、</w:t>
      </w:r>
      <w:r w:rsidR="00F91E0D">
        <w:rPr>
          <w:rFonts w:ascii="ＭＳ 明朝" w:hAnsi="ＭＳ 明朝" w:hint="eastAsia"/>
          <w:sz w:val="24"/>
          <w:szCs w:val="24"/>
        </w:rPr>
        <w:t>総務大臣通知</w:t>
      </w:r>
      <w:r w:rsidR="00BC5D76">
        <w:rPr>
          <w:rFonts w:ascii="ＭＳ 明朝" w:hAnsi="ＭＳ 明朝" w:hint="eastAsia"/>
          <w:sz w:val="24"/>
          <w:szCs w:val="24"/>
        </w:rPr>
        <w:t>は</w:t>
      </w:r>
      <w:r w:rsidR="00F91E0D">
        <w:rPr>
          <w:rFonts w:ascii="ＭＳ 明朝" w:hAnsi="ＭＳ 明朝" w:hint="eastAsia"/>
          <w:sz w:val="24"/>
          <w:szCs w:val="24"/>
        </w:rPr>
        <w:t>、</w:t>
      </w:r>
      <w:r w:rsidR="006E2CCC">
        <w:rPr>
          <w:rFonts w:ascii="ＭＳ 明朝" w:hAnsi="ＭＳ 明朝" w:hint="eastAsia"/>
          <w:sz w:val="24"/>
          <w:szCs w:val="24"/>
        </w:rPr>
        <w:t>不動産取得税を課税しない例外的な</w:t>
      </w:r>
      <w:r w:rsidR="008601DD">
        <w:rPr>
          <w:rFonts w:ascii="ＭＳ 明朝" w:hAnsi="ＭＳ 明朝" w:hint="eastAsia"/>
          <w:sz w:val="24"/>
          <w:szCs w:val="24"/>
        </w:rPr>
        <w:t>ケースを想定し</w:t>
      </w:r>
      <w:r w:rsidR="006E2CCC">
        <w:rPr>
          <w:rFonts w:ascii="ＭＳ 明朝" w:hAnsi="ＭＳ 明朝" w:hint="eastAsia"/>
          <w:sz w:val="24"/>
          <w:szCs w:val="24"/>
        </w:rPr>
        <w:t>、</w:t>
      </w:r>
      <w:r w:rsidR="00C25544">
        <w:rPr>
          <w:rFonts w:ascii="ＭＳ 明朝" w:hAnsi="ＭＳ 明朝" w:hint="eastAsia"/>
          <w:sz w:val="24"/>
          <w:szCs w:val="24"/>
        </w:rPr>
        <w:t>「</w:t>
      </w:r>
      <w:r w:rsidR="00A2314E">
        <w:rPr>
          <w:rFonts w:ascii="ＭＳ 明朝" w:hAnsi="ＭＳ 明朝" w:hint="eastAsia"/>
          <w:sz w:val="24"/>
          <w:szCs w:val="24"/>
        </w:rPr>
        <w:t>取り壊すことを条件として家屋を取得し、</w:t>
      </w:r>
      <w:r w:rsidR="00F91E0D">
        <w:rPr>
          <w:rFonts w:ascii="ＭＳ 明朝" w:hAnsi="ＭＳ 明朝" w:hint="eastAsia"/>
          <w:sz w:val="24"/>
          <w:szCs w:val="24"/>
        </w:rPr>
        <w:t>取得後使用することなく、</w:t>
      </w:r>
      <w:r w:rsidR="00C25544">
        <w:rPr>
          <w:rFonts w:ascii="ＭＳ 明朝" w:hAnsi="ＭＳ 明朝" w:hint="eastAsia"/>
          <w:sz w:val="24"/>
          <w:szCs w:val="24"/>
        </w:rPr>
        <w:t>直ちに取り壊し</w:t>
      </w:r>
      <w:r w:rsidR="00F91E0D">
        <w:rPr>
          <w:rFonts w:ascii="ＭＳ 明朝" w:hAnsi="ＭＳ 明朝" w:hint="eastAsia"/>
          <w:sz w:val="24"/>
          <w:szCs w:val="24"/>
        </w:rPr>
        <w:t>た場合</w:t>
      </w:r>
      <w:r w:rsidR="00BC5D76">
        <w:rPr>
          <w:rFonts w:ascii="ＭＳ 明朝" w:hAnsi="ＭＳ 明朝" w:hint="eastAsia"/>
          <w:sz w:val="24"/>
          <w:szCs w:val="24"/>
        </w:rPr>
        <w:t>には、不動産としてではなく、動産を取得したとみられるときに限り、課税対象</w:t>
      </w:r>
      <w:r w:rsidR="00A2314E">
        <w:rPr>
          <w:rFonts w:ascii="ＭＳ 明朝" w:hAnsi="ＭＳ 明朝" w:hint="eastAsia"/>
          <w:sz w:val="24"/>
          <w:szCs w:val="24"/>
        </w:rPr>
        <w:t>とは</w:t>
      </w:r>
      <w:r w:rsidR="00BC5D76">
        <w:rPr>
          <w:rFonts w:ascii="ＭＳ 明朝" w:hAnsi="ＭＳ 明朝" w:hint="eastAsia"/>
          <w:sz w:val="24"/>
          <w:szCs w:val="24"/>
        </w:rPr>
        <w:t>ならない</w:t>
      </w:r>
      <w:r w:rsidR="006E2CCC">
        <w:rPr>
          <w:rFonts w:ascii="ＭＳ 明朝" w:hAnsi="ＭＳ 明朝" w:hint="eastAsia"/>
          <w:sz w:val="24"/>
          <w:szCs w:val="24"/>
        </w:rPr>
        <w:t>ものであること</w:t>
      </w:r>
      <w:r w:rsidR="00C25544">
        <w:rPr>
          <w:rFonts w:ascii="ＭＳ 明朝" w:hAnsi="ＭＳ 明朝" w:hint="eastAsia"/>
          <w:sz w:val="24"/>
          <w:szCs w:val="24"/>
        </w:rPr>
        <w:t>」</w:t>
      </w:r>
      <w:r w:rsidR="006E2CCC">
        <w:rPr>
          <w:rFonts w:ascii="ＭＳ 明朝" w:hAnsi="ＭＳ 明朝" w:hint="eastAsia"/>
          <w:sz w:val="24"/>
          <w:szCs w:val="24"/>
        </w:rPr>
        <w:t>に留意するよう</w:t>
      </w:r>
      <w:r w:rsidR="008601DD">
        <w:rPr>
          <w:rFonts w:ascii="ＭＳ 明朝" w:hAnsi="ＭＳ 明朝" w:hint="eastAsia"/>
          <w:sz w:val="24"/>
          <w:szCs w:val="24"/>
        </w:rPr>
        <w:t>定めて</w:t>
      </w:r>
      <w:r w:rsidR="006E2CCC">
        <w:rPr>
          <w:rFonts w:ascii="ＭＳ 明朝" w:hAnsi="ＭＳ 明朝" w:hint="eastAsia"/>
          <w:sz w:val="24"/>
          <w:szCs w:val="24"/>
        </w:rPr>
        <w:t>いるのである</w:t>
      </w:r>
      <w:r>
        <w:rPr>
          <w:rFonts w:ascii="ＭＳ 明朝" w:hAnsi="ＭＳ 明朝" w:hint="eastAsia"/>
          <w:sz w:val="24"/>
          <w:szCs w:val="24"/>
        </w:rPr>
        <w:t>。</w:t>
      </w:r>
    </w:p>
    <w:p w:rsidR="005C557D" w:rsidRPr="00B15BC6" w:rsidRDefault="008601DD" w:rsidP="00DD62F3">
      <w:pPr>
        <w:ind w:leftChars="200" w:left="420" w:firstLineChars="100" w:firstLine="240"/>
        <w:rPr>
          <w:rFonts w:ascii="ＭＳ 明朝" w:hAnsi="ＭＳ 明朝"/>
          <w:sz w:val="24"/>
          <w:szCs w:val="24"/>
        </w:rPr>
      </w:pPr>
      <w:r>
        <w:rPr>
          <w:rFonts w:ascii="ＭＳ 明朝" w:hAnsi="ＭＳ 明朝" w:hint="eastAsia"/>
          <w:sz w:val="24"/>
          <w:szCs w:val="24"/>
        </w:rPr>
        <w:t>上記の法の趣旨を考慮すると</w:t>
      </w:r>
      <w:r w:rsidR="00BC5D76">
        <w:rPr>
          <w:rFonts w:ascii="ＭＳ 明朝" w:hAnsi="ＭＳ 明朝" w:hint="eastAsia"/>
          <w:sz w:val="24"/>
          <w:szCs w:val="24"/>
        </w:rPr>
        <w:t>、</w:t>
      </w:r>
      <w:r w:rsidR="00C25544">
        <w:rPr>
          <w:rFonts w:ascii="ＭＳ 明朝" w:hAnsi="ＭＳ 明朝" w:hint="eastAsia"/>
          <w:sz w:val="24"/>
          <w:szCs w:val="24"/>
        </w:rPr>
        <w:t>審査請求人が主張する、マンション建設計画の一環として</w:t>
      </w:r>
      <w:r w:rsidR="005E4874">
        <w:rPr>
          <w:rFonts w:ascii="ＭＳ 明朝" w:hAnsi="ＭＳ 明朝" w:hint="eastAsia"/>
          <w:sz w:val="24"/>
          <w:szCs w:val="24"/>
        </w:rPr>
        <w:t>複数の土地を取得する場合に取得時期にずれが生じると</w:t>
      </w:r>
      <w:r w:rsidR="00D45EC1">
        <w:rPr>
          <w:rFonts w:ascii="ＭＳ 明朝" w:hAnsi="ＭＳ 明朝" w:hint="eastAsia"/>
          <w:sz w:val="24"/>
          <w:szCs w:val="24"/>
        </w:rPr>
        <w:t>の事情</w:t>
      </w:r>
      <w:r w:rsidR="00AC50D1">
        <w:rPr>
          <w:rFonts w:ascii="ＭＳ 明朝" w:hAnsi="ＭＳ 明朝" w:hint="eastAsia"/>
          <w:sz w:val="24"/>
          <w:szCs w:val="24"/>
        </w:rPr>
        <w:t>は、審査請求人の主観的な意図にすぎないのであって、</w:t>
      </w:r>
      <w:r w:rsidR="006E2CCC">
        <w:rPr>
          <w:rFonts w:ascii="ＭＳ 明朝" w:hAnsi="ＭＳ 明朝" w:hint="eastAsia"/>
          <w:sz w:val="24"/>
          <w:szCs w:val="24"/>
        </w:rPr>
        <w:t>不動産取得税の課税が否定される理由にはならない。また、</w:t>
      </w:r>
      <w:r w:rsidR="00B66F82">
        <w:rPr>
          <w:rFonts w:ascii="ＭＳ 明朝" w:hAnsi="ＭＳ 明朝" w:hint="eastAsia"/>
          <w:sz w:val="24"/>
          <w:szCs w:val="24"/>
        </w:rPr>
        <w:t>審査請求人の事情等によって</w:t>
      </w:r>
      <w:r w:rsidR="0045666B">
        <w:rPr>
          <w:rFonts w:ascii="ＭＳ 明朝" w:hAnsi="ＭＳ 明朝" w:hint="eastAsia"/>
          <w:sz w:val="24"/>
          <w:szCs w:val="24"/>
        </w:rPr>
        <w:t>総務大臣通知の解釈が拡大するものではなく、</w:t>
      </w:r>
      <w:r w:rsidR="00F369AF" w:rsidRPr="00F369AF">
        <w:rPr>
          <w:rFonts w:ascii="ＭＳ 明朝" w:hAnsi="ＭＳ 明朝" w:hint="eastAsia"/>
          <w:sz w:val="24"/>
          <w:szCs w:val="24"/>
        </w:rPr>
        <w:t>本件建物は平成３０年４月２７日に取得された後、令和元年６月に解体完了しており、取得から約１年２か月後に取り壊されている以上、</w:t>
      </w:r>
      <w:r w:rsidR="0045666B">
        <w:rPr>
          <w:rFonts w:ascii="ＭＳ 明朝" w:hAnsi="ＭＳ 明朝" w:hint="eastAsia"/>
          <w:sz w:val="24"/>
          <w:szCs w:val="24"/>
        </w:rPr>
        <w:t>総務大臣通知が定める「</w:t>
      </w:r>
      <w:r w:rsidR="00C25544">
        <w:rPr>
          <w:rFonts w:ascii="ＭＳ 明朝" w:hAnsi="ＭＳ 明朝" w:hint="eastAsia"/>
          <w:sz w:val="24"/>
          <w:szCs w:val="24"/>
        </w:rPr>
        <w:t>直ちに取り壊した</w:t>
      </w:r>
      <w:r w:rsidR="0045666B">
        <w:rPr>
          <w:rFonts w:ascii="ＭＳ 明朝" w:hAnsi="ＭＳ 明朝" w:hint="eastAsia"/>
          <w:sz w:val="24"/>
          <w:szCs w:val="24"/>
        </w:rPr>
        <w:t>場合」には該当しないのである</w:t>
      </w:r>
      <w:r w:rsidR="002E51CA">
        <w:rPr>
          <w:rFonts w:ascii="ＭＳ 明朝" w:hAnsi="ＭＳ 明朝" w:hint="eastAsia"/>
          <w:sz w:val="24"/>
          <w:szCs w:val="24"/>
        </w:rPr>
        <w:t>。</w:t>
      </w:r>
    </w:p>
    <w:p w:rsidR="00B009B6" w:rsidRPr="003A504F" w:rsidRDefault="00C25544" w:rsidP="00B009B6">
      <w:pPr>
        <w:ind w:leftChars="100" w:left="450" w:hangingChars="100" w:hanging="240"/>
        <w:rPr>
          <w:rFonts w:ascii="ＭＳ 明朝" w:hAnsi="ＭＳ 明朝"/>
          <w:sz w:val="24"/>
          <w:szCs w:val="24"/>
        </w:rPr>
      </w:pPr>
      <w:r>
        <w:rPr>
          <w:rFonts w:ascii="ＭＳ 明朝" w:hAnsi="ＭＳ 明朝" w:hint="eastAsia"/>
          <w:sz w:val="24"/>
          <w:szCs w:val="24"/>
        </w:rPr>
        <w:t xml:space="preserve">エ　</w:t>
      </w:r>
      <w:r w:rsidR="00B009B6" w:rsidRPr="003A504F">
        <w:rPr>
          <w:rFonts w:ascii="ＭＳ 明朝" w:hAnsi="ＭＳ 明朝" w:hint="eastAsia"/>
          <w:sz w:val="24"/>
          <w:szCs w:val="24"/>
        </w:rPr>
        <w:t>本件建物の経済的価値について</w:t>
      </w:r>
    </w:p>
    <w:p w:rsidR="00A14D7A" w:rsidRPr="00C665AE" w:rsidRDefault="00A14D7A" w:rsidP="00B009B6">
      <w:pPr>
        <w:ind w:leftChars="200" w:left="420" w:firstLineChars="100" w:firstLine="240"/>
        <w:rPr>
          <w:rFonts w:ascii="ＭＳ 明朝" w:hAnsi="ＭＳ 明朝"/>
          <w:sz w:val="24"/>
          <w:szCs w:val="24"/>
        </w:rPr>
      </w:pPr>
      <w:r w:rsidRPr="00C665AE">
        <w:rPr>
          <w:rFonts w:ascii="ＭＳ 明朝" w:hAnsi="ＭＳ 明朝" w:hint="eastAsia"/>
          <w:sz w:val="24"/>
          <w:szCs w:val="24"/>
        </w:rPr>
        <w:t>審査請求人は、本件建物に係る売買契約で、本件建物については所有権移転登記をせずに審査請求人が解体撤去する旨が明記されていた上に、本件建物の売買代金は０円とされていたのは、本件建物について客観的に経済的価値が認められなかったからにほかならないこと、また、契約内容は審査請求人の主観的意図だけによって定まるものではなく、相手方の合意も必要なものであることから、本件建物に経済的価値が認められないことを前提とした内容の売買契約が締結されていることは、審査請求人の主観的認識に留まらず、客観的事情であると言えること、さらに本件建物が一度も使用されることなく取り壊されているという事情も、客観的事情として存在する旨主張する。</w:t>
      </w:r>
    </w:p>
    <w:p w:rsidR="00A14D7A" w:rsidRPr="00C665AE" w:rsidRDefault="00A14D7A" w:rsidP="00A14D7A">
      <w:pPr>
        <w:ind w:leftChars="200" w:left="420" w:firstLineChars="100" w:firstLine="240"/>
        <w:rPr>
          <w:rFonts w:ascii="ＭＳ 明朝" w:hAnsi="ＭＳ 明朝"/>
          <w:sz w:val="24"/>
          <w:szCs w:val="24"/>
        </w:rPr>
      </w:pPr>
      <w:r w:rsidRPr="00C665AE">
        <w:rPr>
          <w:rFonts w:ascii="ＭＳ 明朝" w:hAnsi="ＭＳ 明朝" w:hint="eastAsia"/>
          <w:sz w:val="24"/>
          <w:szCs w:val="24"/>
        </w:rPr>
        <w:t>諮問書の添付書類には、取得当時の本件建物の状況や、本件建物の客観的な経済的価値を示す資料は見あたらない。しかしながら、本件建物が平成４</w:t>
      </w:r>
      <w:r w:rsidRPr="00C665AE">
        <w:rPr>
          <w:rFonts w:ascii="ＭＳ 明朝" w:hAnsi="ＭＳ 明朝" w:hint="eastAsia"/>
          <w:sz w:val="24"/>
          <w:szCs w:val="24"/>
        </w:rPr>
        <w:lastRenderedPageBreak/>
        <w:t>年に新築されたものであること、本件処分に係る処分庁の決定決議書の決定価格の合計が２７，４１３，０００円とされていることから、審査請求人が本件建物を取得した当時、本件建物は朽廃等によってその経済的価値が消滅していたわけではなく、客観的には経済的価値を有するものであることは否定できないところである。審査請求人は、本件建物の売主と買主による価値評価を重視すべきであることを主張しているものと思料するが、納税者の主観的価値評価に基づいて課税の要否を判断することは、課税の公平性といった観点から問題であると言わざるを得ない。</w:t>
      </w:r>
    </w:p>
    <w:p w:rsidR="00A14D7A" w:rsidRPr="00A17C38" w:rsidRDefault="00A14D7A" w:rsidP="00A14D7A">
      <w:pPr>
        <w:ind w:leftChars="200" w:left="420" w:firstLineChars="100" w:firstLine="240"/>
        <w:rPr>
          <w:rFonts w:ascii="ＭＳ 明朝" w:hAnsi="ＭＳ 明朝" w:hint="eastAsia"/>
          <w:sz w:val="24"/>
          <w:szCs w:val="24"/>
          <w:u w:val="single"/>
        </w:rPr>
      </w:pPr>
      <w:r w:rsidRPr="00C665AE">
        <w:rPr>
          <w:rFonts w:ascii="ＭＳ 明朝" w:hAnsi="ＭＳ 明朝" w:hint="eastAsia"/>
          <w:sz w:val="24"/>
          <w:szCs w:val="24"/>
        </w:rPr>
        <w:t>また、東京地裁判決は、「不動産取得税を課税しないことが正当化される場合があるとしても、それは、家屋の経済的価値が認められていないことが、単なる取得者の主観的認識を超えて、客観的に明らかにされている場合、すなわち、土地家屋の取得契約において、引渡し後直ちに家屋を取り壊すことが明示的に定められている場合や、あるいは、更地の売買が前提とされているため、本来であれば、売主が義務として行うべき家屋の取壊しを、買主が代わって行うことが明示的に定められている場合であって、かつ、実際にも建物取得後まもなくそれが取り壊されている場合などの例外的なケースに限られる」と判示している。本件契約書には、売主は便宜上売主名義で本件建物の滅失登記申請手続を行うことを了承することが定められているが、</w:t>
      </w:r>
      <w:r w:rsidR="00555277" w:rsidRPr="00C665AE">
        <w:rPr>
          <w:rFonts w:ascii="ＭＳ 明朝" w:hAnsi="ＭＳ 明朝" w:hint="eastAsia"/>
          <w:sz w:val="24"/>
          <w:szCs w:val="24"/>
        </w:rPr>
        <w:t>土地家屋の取得契約において、引渡し後直ちに家屋を取り壊すことが明示的に定められている場合、また、更地の売買が前提とされているため、本来であれば売主が義務として行うべき家屋の取壊しを買主が代わって行うことが明示的に定められている場合のいずれにも該当するとは解されない。仮に該当すると解されるとしても、前記ウで述べたとおり、実際にも建物取得後まもなくそれが取り壊されている場合に該当しない。したがって、本件建物については、その経済的価値が認められていないことが、単なる取得者の主観的認識を超えて、客観的に明らかにされているとは言えないのである。</w:t>
      </w:r>
    </w:p>
    <w:p w:rsidR="00C25544" w:rsidRDefault="00C25544" w:rsidP="00815EFC">
      <w:pPr>
        <w:ind w:leftChars="100" w:left="450" w:hangingChars="100" w:hanging="240"/>
        <w:rPr>
          <w:rFonts w:ascii="ＭＳ 明朝" w:hAnsi="ＭＳ 明朝"/>
          <w:sz w:val="24"/>
          <w:szCs w:val="24"/>
        </w:rPr>
      </w:pPr>
      <w:r>
        <w:rPr>
          <w:rFonts w:ascii="ＭＳ 明朝" w:hAnsi="ＭＳ 明朝" w:hint="eastAsia"/>
          <w:sz w:val="24"/>
          <w:szCs w:val="24"/>
        </w:rPr>
        <w:t>オ　以上のとおり、本件建物の取得について不動産取得税の課税対象としない理由はないから、法第７３条の２第１項のとおり、不動産取得税が課されることとなる。</w:t>
      </w:r>
    </w:p>
    <w:p w:rsidR="00C25544" w:rsidRDefault="00C25544" w:rsidP="00B009B6">
      <w:pPr>
        <w:ind w:left="480" w:hangingChars="200" w:hanging="480"/>
        <w:rPr>
          <w:rFonts w:ascii="ＭＳ 明朝" w:hAnsi="ＭＳ 明朝"/>
          <w:sz w:val="24"/>
          <w:szCs w:val="24"/>
        </w:rPr>
      </w:pPr>
      <w:r>
        <w:rPr>
          <w:rFonts w:ascii="ＭＳ 明朝" w:hAnsi="ＭＳ 明朝" w:hint="eastAsia"/>
          <w:sz w:val="24"/>
          <w:szCs w:val="24"/>
        </w:rPr>
        <w:t>（３</w:t>
      </w:r>
      <w:r w:rsidR="00B009B6" w:rsidRPr="002E7ADC">
        <w:rPr>
          <w:rFonts w:ascii="ＭＳ 明朝" w:hAnsi="ＭＳ 明朝" w:hint="eastAsia"/>
          <w:sz w:val="24"/>
          <w:szCs w:val="24"/>
        </w:rPr>
        <w:t>）</w:t>
      </w:r>
      <w:r>
        <w:rPr>
          <w:rFonts w:ascii="ＭＳ 明朝" w:hAnsi="ＭＳ 明朝" w:hint="eastAsia"/>
          <w:sz w:val="24"/>
          <w:szCs w:val="24"/>
        </w:rPr>
        <w:t>審査請求人のその余の主張について</w:t>
      </w:r>
    </w:p>
    <w:p w:rsidR="00B009B6" w:rsidRPr="002E7ADC" w:rsidRDefault="00C25544" w:rsidP="00C25544">
      <w:pPr>
        <w:ind w:leftChars="100" w:left="450" w:hangingChars="100" w:hanging="240"/>
        <w:rPr>
          <w:rFonts w:ascii="ＭＳ 明朝" w:hAnsi="ＭＳ 明朝" w:hint="eastAsia"/>
          <w:sz w:val="24"/>
          <w:szCs w:val="24"/>
        </w:rPr>
      </w:pPr>
      <w:r>
        <w:rPr>
          <w:rFonts w:ascii="ＭＳ 明朝" w:hAnsi="ＭＳ 明朝" w:hint="eastAsia"/>
          <w:sz w:val="24"/>
          <w:szCs w:val="24"/>
        </w:rPr>
        <w:t xml:space="preserve">ア　</w:t>
      </w:r>
      <w:r w:rsidR="00B009B6" w:rsidRPr="002E7ADC">
        <w:rPr>
          <w:rFonts w:ascii="ＭＳ 明朝" w:hAnsi="ＭＳ 明朝" w:hint="eastAsia"/>
          <w:sz w:val="24"/>
          <w:szCs w:val="24"/>
        </w:rPr>
        <w:t>本件土地</w:t>
      </w:r>
      <w:r w:rsidR="00815EFC">
        <w:rPr>
          <w:rFonts w:ascii="ＭＳ 明朝" w:hAnsi="ＭＳ 明朝" w:hint="eastAsia"/>
          <w:sz w:val="24"/>
          <w:szCs w:val="24"/>
        </w:rPr>
        <w:t>に係る</w:t>
      </w:r>
      <w:r w:rsidR="00CC2D7F">
        <w:rPr>
          <w:rFonts w:ascii="ＭＳ 明朝" w:hAnsi="ＭＳ 明朝" w:hint="eastAsia"/>
          <w:sz w:val="24"/>
          <w:szCs w:val="24"/>
        </w:rPr>
        <w:t>不動産取得税の</w:t>
      </w:r>
      <w:r w:rsidR="00B009B6" w:rsidRPr="002E7ADC">
        <w:rPr>
          <w:rFonts w:ascii="ＭＳ 明朝" w:hAnsi="ＭＳ 明朝" w:hint="eastAsia"/>
          <w:sz w:val="24"/>
          <w:szCs w:val="24"/>
        </w:rPr>
        <w:t>徴収猶予について</w:t>
      </w:r>
    </w:p>
    <w:p w:rsidR="00B009B6" w:rsidRPr="002E7ADC" w:rsidRDefault="00B009B6" w:rsidP="00B009B6">
      <w:pPr>
        <w:ind w:leftChars="200" w:left="420" w:firstLineChars="100" w:firstLine="240"/>
        <w:rPr>
          <w:rFonts w:ascii="ＭＳ 明朝" w:hAnsi="ＭＳ 明朝" w:hint="eastAsia"/>
          <w:sz w:val="24"/>
          <w:szCs w:val="24"/>
        </w:rPr>
      </w:pPr>
      <w:r w:rsidRPr="002E7ADC">
        <w:rPr>
          <w:rFonts w:ascii="ＭＳ 明朝" w:hAnsi="ＭＳ 明朝" w:hint="eastAsia"/>
          <w:sz w:val="24"/>
          <w:szCs w:val="24"/>
        </w:rPr>
        <w:t>審査請求人は、本件土地に係る徴収猶予について、本件建物が取壊予定であることを理由になされたものであり、処分庁が徴収猶予を行う一方、本件建物に経済的価値が認められることを前提とする本件処分を行うことは許されない矛盾行為である旨主張している。</w:t>
      </w:r>
    </w:p>
    <w:p w:rsidR="00C25544" w:rsidRDefault="002E7ADC" w:rsidP="00C25544">
      <w:pPr>
        <w:ind w:leftChars="200" w:left="420" w:firstLineChars="100" w:firstLine="240"/>
        <w:rPr>
          <w:rFonts w:ascii="ＭＳ 明朝" w:hAnsi="ＭＳ 明朝"/>
          <w:sz w:val="24"/>
          <w:szCs w:val="24"/>
        </w:rPr>
      </w:pPr>
      <w:r w:rsidRPr="002E7ADC">
        <w:rPr>
          <w:rFonts w:ascii="ＭＳ 明朝" w:hAnsi="ＭＳ 明朝" w:hint="eastAsia"/>
          <w:sz w:val="24"/>
          <w:szCs w:val="24"/>
        </w:rPr>
        <w:t>しかしながら、</w:t>
      </w:r>
      <w:r w:rsidR="00B009B6" w:rsidRPr="002E7ADC">
        <w:rPr>
          <w:rFonts w:ascii="ＭＳ 明朝" w:hAnsi="ＭＳ 明朝" w:hint="eastAsia"/>
          <w:sz w:val="24"/>
          <w:szCs w:val="24"/>
        </w:rPr>
        <w:t>徴収猶予をする場合に、当該土地上の家屋に係る不動産取得税の課税を禁じるような規定はな</w:t>
      </w:r>
      <w:r w:rsidRPr="002E7ADC">
        <w:rPr>
          <w:rFonts w:ascii="ＭＳ 明朝" w:hAnsi="ＭＳ 明朝" w:hint="eastAsia"/>
          <w:sz w:val="24"/>
          <w:szCs w:val="24"/>
        </w:rPr>
        <w:t>い</w:t>
      </w:r>
      <w:r w:rsidR="00B009B6" w:rsidRPr="002E7ADC">
        <w:rPr>
          <w:rFonts w:ascii="ＭＳ 明朝" w:hAnsi="ＭＳ 明朝" w:hint="eastAsia"/>
          <w:sz w:val="24"/>
          <w:szCs w:val="24"/>
        </w:rPr>
        <w:t>。そもそも、特例適用住宅が建築され</w:t>
      </w:r>
      <w:r w:rsidR="00B009B6" w:rsidRPr="002E7ADC">
        <w:rPr>
          <w:rFonts w:ascii="ＭＳ 明朝" w:hAnsi="ＭＳ 明朝" w:hint="eastAsia"/>
          <w:sz w:val="24"/>
          <w:szCs w:val="24"/>
        </w:rPr>
        <w:lastRenderedPageBreak/>
        <w:t>るまでの期間は３年あり、当該土地上の家屋についても取得後直ちに取り壊されることなく、特例適用住宅の建築開始までの間存置される場合もあり得るから、土地に係る徴収猶予と当該土地上の家屋に係る不動産取得税の課税処分が矛盾するような関係にあるとは</w:t>
      </w:r>
      <w:r w:rsidR="00E50293">
        <w:rPr>
          <w:rFonts w:ascii="ＭＳ 明朝" w:hAnsi="ＭＳ 明朝" w:hint="eastAsia"/>
          <w:sz w:val="24"/>
          <w:szCs w:val="24"/>
        </w:rPr>
        <w:t>言え</w:t>
      </w:r>
      <w:r w:rsidR="00B009B6" w:rsidRPr="002E7ADC">
        <w:rPr>
          <w:rFonts w:ascii="ＭＳ 明朝" w:hAnsi="ＭＳ 明朝" w:hint="eastAsia"/>
          <w:sz w:val="24"/>
          <w:szCs w:val="24"/>
        </w:rPr>
        <w:t>ない。</w:t>
      </w:r>
    </w:p>
    <w:p w:rsidR="00B009B6" w:rsidRPr="002E7ADC" w:rsidRDefault="00C25544" w:rsidP="00C25544">
      <w:pPr>
        <w:ind w:leftChars="100" w:left="450" w:hangingChars="100" w:hanging="240"/>
        <w:rPr>
          <w:rFonts w:ascii="ＭＳ 明朝" w:hAnsi="ＭＳ 明朝" w:hint="eastAsia"/>
          <w:sz w:val="24"/>
          <w:szCs w:val="24"/>
        </w:rPr>
      </w:pPr>
      <w:r>
        <w:rPr>
          <w:rFonts w:ascii="ＭＳ 明朝" w:hAnsi="ＭＳ 明朝" w:hint="eastAsia"/>
          <w:sz w:val="24"/>
          <w:szCs w:val="24"/>
        </w:rPr>
        <w:t xml:space="preserve">イ　</w:t>
      </w:r>
      <w:r w:rsidR="00B009B6" w:rsidRPr="002E7ADC">
        <w:rPr>
          <w:rFonts w:ascii="ＭＳ 明朝" w:hAnsi="ＭＳ 明朝" w:hint="eastAsia"/>
          <w:sz w:val="24"/>
          <w:szCs w:val="24"/>
        </w:rPr>
        <w:t>他の行政庁の取扱いについて</w:t>
      </w:r>
    </w:p>
    <w:p w:rsidR="002E7ADC" w:rsidRPr="002E7ADC" w:rsidRDefault="00B009B6" w:rsidP="00B009B6">
      <w:pPr>
        <w:ind w:leftChars="200" w:left="420" w:firstLineChars="100" w:firstLine="240"/>
        <w:rPr>
          <w:rFonts w:ascii="ＭＳ 明朝" w:hAnsi="ＭＳ 明朝"/>
          <w:sz w:val="24"/>
          <w:szCs w:val="24"/>
        </w:rPr>
      </w:pPr>
      <w:r w:rsidRPr="002E7ADC">
        <w:rPr>
          <w:rFonts w:ascii="ＭＳ 明朝" w:hAnsi="ＭＳ 明朝" w:hint="eastAsia"/>
          <w:sz w:val="24"/>
          <w:szCs w:val="24"/>
        </w:rPr>
        <w:t>審査請求人は、他</w:t>
      </w:r>
      <w:r w:rsidR="00BE3CEC">
        <w:rPr>
          <w:rFonts w:ascii="ＭＳ 明朝" w:hAnsi="ＭＳ 明朝" w:hint="eastAsia"/>
          <w:sz w:val="24"/>
          <w:szCs w:val="24"/>
        </w:rPr>
        <w:t>府県において、本件と同様のケースで</w:t>
      </w:r>
      <w:r w:rsidRPr="002E7ADC">
        <w:rPr>
          <w:rFonts w:ascii="ＭＳ 明朝" w:hAnsi="ＭＳ 明朝" w:hint="eastAsia"/>
          <w:sz w:val="24"/>
          <w:szCs w:val="24"/>
        </w:rPr>
        <w:t>不動産取得税</w:t>
      </w:r>
      <w:r w:rsidR="00BE3CEC">
        <w:rPr>
          <w:rFonts w:ascii="ＭＳ 明朝" w:hAnsi="ＭＳ 明朝" w:hint="eastAsia"/>
          <w:sz w:val="24"/>
          <w:szCs w:val="24"/>
        </w:rPr>
        <w:t>が課された実績がないとして、処分庁の解釈は他府県と乖離し、租税公平主義に反する旨主張している</w:t>
      </w:r>
      <w:r w:rsidRPr="002E7ADC">
        <w:rPr>
          <w:rFonts w:ascii="ＭＳ 明朝" w:hAnsi="ＭＳ 明朝" w:hint="eastAsia"/>
          <w:sz w:val="24"/>
          <w:szCs w:val="24"/>
        </w:rPr>
        <w:t>。</w:t>
      </w:r>
    </w:p>
    <w:p w:rsidR="00B009B6" w:rsidRDefault="00B009B6" w:rsidP="00B009B6">
      <w:pPr>
        <w:ind w:leftChars="200" w:left="420" w:firstLineChars="100" w:firstLine="240"/>
        <w:rPr>
          <w:rFonts w:ascii="ＭＳ 明朝" w:hAnsi="ＭＳ 明朝"/>
          <w:sz w:val="24"/>
          <w:szCs w:val="24"/>
        </w:rPr>
      </w:pPr>
      <w:r w:rsidRPr="002E7ADC">
        <w:rPr>
          <w:rFonts w:ascii="ＭＳ 明朝" w:hAnsi="ＭＳ 明朝" w:hint="eastAsia"/>
          <w:sz w:val="24"/>
          <w:szCs w:val="24"/>
        </w:rPr>
        <w:t>しかし</w:t>
      </w:r>
      <w:r w:rsidR="005E4874">
        <w:rPr>
          <w:rFonts w:ascii="ＭＳ 明朝" w:hAnsi="ＭＳ 明朝" w:hint="eastAsia"/>
          <w:sz w:val="24"/>
          <w:szCs w:val="24"/>
        </w:rPr>
        <w:t>ながら</w:t>
      </w:r>
      <w:r w:rsidRPr="002E7ADC">
        <w:rPr>
          <w:rFonts w:ascii="ＭＳ 明朝" w:hAnsi="ＭＳ 明朝" w:hint="eastAsia"/>
          <w:sz w:val="24"/>
          <w:szCs w:val="24"/>
        </w:rPr>
        <w:t>、</w:t>
      </w:r>
      <w:r w:rsidR="00BE3CEC">
        <w:rPr>
          <w:rFonts w:ascii="ＭＳ 明朝" w:hAnsi="ＭＳ 明朝" w:hint="eastAsia"/>
          <w:sz w:val="24"/>
          <w:szCs w:val="24"/>
        </w:rPr>
        <w:t>審査請求人が本件と同様と主張するケースの具体的な主張立証はなく、</w:t>
      </w:r>
      <w:r w:rsidRPr="002E7ADC">
        <w:rPr>
          <w:rFonts w:ascii="ＭＳ 明朝" w:hAnsi="ＭＳ 明朝" w:hint="eastAsia"/>
          <w:sz w:val="24"/>
          <w:szCs w:val="24"/>
        </w:rPr>
        <w:t>仮に他の行政庁においてそのような取扱いが行われている例があったとしても、本件処分に理由があることは前記のとおりであるから、審査請求人の主張は</w:t>
      </w:r>
      <w:r w:rsidR="00BE3CEC">
        <w:rPr>
          <w:rFonts w:ascii="ＭＳ 明朝" w:hAnsi="ＭＳ 明朝" w:hint="eastAsia"/>
          <w:sz w:val="24"/>
          <w:szCs w:val="24"/>
        </w:rPr>
        <w:t>あ</w:t>
      </w:r>
      <w:r w:rsidRPr="002E7ADC">
        <w:rPr>
          <w:rFonts w:ascii="ＭＳ 明朝" w:hAnsi="ＭＳ 明朝" w:hint="eastAsia"/>
          <w:sz w:val="24"/>
          <w:szCs w:val="24"/>
        </w:rPr>
        <w:t>たらない。</w:t>
      </w:r>
    </w:p>
    <w:p w:rsidR="009F2633" w:rsidRPr="00D16B57" w:rsidRDefault="009F2633" w:rsidP="00535F3E">
      <w:pPr>
        <w:ind w:left="480" w:hangingChars="200" w:hanging="480"/>
        <w:rPr>
          <w:rFonts w:ascii="ＭＳ 明朝" w:hAnsi="ＭＳ 明朝"/>
          <w:sz w:val="24"/>
          <w:szCs w:val="24"/>
        </w:rPr>
      </w:pPr>
      <w:r w:rsidRPr="00D16B57">
        <w:rPr>
          <w:rFonts w:ascii="ＭＳ 明朝" w:hAnsi="ＭＳ 明朝" w:hint="eastAsia"/>
          <w:sz w:val="24"/>
          <w:szCs w:val="24"/>
        </w:rPr>
        <w:t>（</w:t>
      </w:r>
      <w:r w:rsidR="00150E8C">
        <w:rPr>
          <w:rFonts w:ascii="ＭＳ 明朝" w:hAnsi="ＭＳ 明朝" w:hint="eastAsia"/>
          <w:sz w:val="24"/>
          <w:szCs w:val="24"/>
        </w:rPr>
        <w:t>４</w:t>
      </w:r>
      <w:r w:rsidRPr="00D16B57">
        <w:rPr>
          <w:rFonts w:ascii="ＭＳ 明朝" w:hAnsi="ＭＳ 明朝" w:hint="eastAsia"/>
          <w:sz w:val="24"/>
          <w:szCs w:val="24"/>
        </w:rPr>
        <w:t>）上記以外の違法性又は不当性</w:t>
      </w:r>
    </w:p>
    <w:p w:rsidR="00A374B6" w:rsidRPr="00D16B57" w:rsidRDefault="00A374B6" w:rsidP="00D52E11">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その他に本件処分に違法又は不当な点は認められない。</w:t>
      </w:r>
    </w:p>
    <w:p w:rsidR="00B009B6" w:rsidRDefault="00DF726C" w:rsidP="00FF7C0D">
      <w:pPr>
        <w:ind w:left="480" w:hangingChars="200" w:hanging="480"/>
        <w:rPr>
          <w:rFonts w:ascii="ＭＳ 明朝" w:hAnsi="ＭＳ 明朝"/>
          <w:sz w:val="24"/>
          <w:szCs w:val="24"/>
        </w:rPr>
      </w:pPr>
      <w:r w:rsidRPr="00D16B57">
        <w:rPr>
          <w:rFonts w:ascii="ＭＳ 明朝" w:hAnsi="ＭＳ 明朝" w:hint="eastAsia"/>
          <w:sz w:val="24"/>
          <w:szCs w:val="24"/>
        </w:rPr>
        <w:t>（</w:t>
      </w:r>
      <w:r w:rsidR="00150E8C">
        <w:rPr>
          <w:rFonts w:ascii="ＭＳ 明朝" w:hAnsi="ＭＳ 明朝" w:hint="eastAsia"/>
          <w:sz w:val="24"/>
          <w:szCs w:val="24"/>
        </w:rPr>
        <w:t>５</w:t>
      </w:r>
      <w:r w:rsidR="002D2968" w:rsidRPr="00D16B57">
        <w:rPr>
          <w:rFonts w:ascii="ＭＳ 明朝" w:hAnsi="ＭＳ 明朝" w:hint="eastAsia"/>
          <w:sz w:val="24"/>
          <w:szCs w:val="24"/>
        </w:rPr>
        <w:t>）</w:t>
      </w:r>
      <w:r w:rsidR="00B009B6">
        <w:rPr>
          <w:rFonts w:ascii="ＭＳ 明朝" w:hAnsi="ＭＳ 明朝" w:hint="eastAsia"/>
          <w:sz w:val="24"/>
          <w:szCs w:val="24"/>
        </w:rPr>
        <w:t>まとめ</w:t>
      </w:r>
    </w:p>
    <w:p w:rsidR="00DC3B6A" w:rsidRPr="00D16B57" w:rsidRDefault="00DC3B6A" w:rsidP="00B009B6">
      <w:pPr>
        <w:ind w:leftChars="200" w:left="420" w:firstLineChars="100" w:firstLine="240"/>
        <w:rPr>
          <w:rFonts w:ascii="ＭＳ 明朝" w:hAnsi="ＭＳ 明朝" w:hint="eastAsia"/>
          <w:sz w:val="24"/>
          <w:szCs w:val="24"/>
        </w:rPr>
      </w:pPr>
      <w:r w:rsidRPr="00D16B57">
        <w:rPr>
          <w:rFonts w:ascii="ＭＳ 明朝" w:hAnsi="ＭＳ 明朝" w:hint="eastAsia"/>
          <w:sz w:val="24"/>
          <w:szCs w:val="24"/>
        </w:rPr>
        <w:t>以上</w:t>
      </w:r>
      <w:r w:rsidR="006A595F" w:rsidRPr="00D16B57">
        <w:rPr>
          <w:rFonts w:ascii="ＭＳ 明朝" w:hAnsi="ＭＳ 明朝" w:hint="eastAsia"/>
          <w:sz w:val="24"/>
          <w:szCs w:val="24"/>
        </w:rPr>
        <w:t>のことから</w:t>
      </w:r>
      <w:r w:rsidRPr="00D16B57">
        <w:rPr>
          <w:rFonts w:ascii="ＭＳ 明朝" w:hAnsi="ＭＳ 明朝" w:hint="eastAsia"/>
          <w:sz w:val="24"/>
          <w:szCs w:val="24"/>
        </w:rPr>
        <w:t>、本件処分</w:t>
      </w:r>
      <w:r w:rsidR="006A595F" w:rsidRPr="00D16B57">
        <w:rPr>
          <w:rFonts w:ascii="ＭＳ 明朝" w:hAnsi="ＭＳ 明朝" w:hint="eastAsia"/>
          <w:sz w:val="24"/>
          <w:szCs w:val="24"/>
        </w:rPr>
        <w:t>について</w:t>
      </w:r>
      <w:r w:rsidRPr="00D16B57">
        <w:rPr>
          <w:rFonts w:ascii="ＭＳ 明朝" w:hAnsi="ＭＳ 明朝" w:hint="eastAsia"/>
          <w:sz w:val="24"/>
          <w:szCs w:val="24"/>
        </w:rPr>
        <w:t>は、</w:t>
      </w:r>
      <w:r w:rsidR="002D2968" w:rsidRPr="00D16B57">
        <w:rPr>
          <w:rFonts w:ascii="ＭＳ 明朝" w:hAnsi="ＭＳ 明朝" w:hint="eastAsia"/>
          <w:sz w:val="24"/>
          <w:szCs w:val="24"/>
        </w:rPr>
        <w:t>違法又は不当な点は認められな</w:t>
      </w:r>
      <w:r w:rsidR="00EE44D3" w:rsidRPr="00D16B57">
        <w:rPr>
          <w:rFonts w:ascii="ＭＳ 明朝" w:hAnsi="ＭＳ 明朝" w:hint="eastAsia"/>
          <w:sz w:val="24"/>
          <w:szCs w:val="24"/>
        </w:rPr>
        <w:t>い。したがって、</w:t>
      </w:r>
      <w:r w:rsidRPr="00D16B57">
        <w:rPr>
          <w:rFonts w:ascii="ＭＳ 明朝" w:hAnsi="ＭＳ 明朝" w:hint="eastAsia"/>
          <w:sz w:val="24"/>
          <w:szCs w:val="24"/>
        </w:rPr>
        <w:t>本件審査請求は、棄却されるべきである。</w:t>
      </w:r>
    </w:p>
    <w:p w:rsidR="00BC32B3" w:rsidRDefault="00BC32B3" w:rsidP="00DC3B6A">
      <w:pPr>
        <w:ind w:left="240" w:hangingChars="100" w:hanging="240"/>
        <w:rPr>
          <w:rFonts w:ascii="ＭＳ 明朝" w:hAnsi="ＭＳ 明朝"/>
          <w:sz w:val="24"/>
          <w:szCs w:val="24"/>
        </w:rPr>
      </w:pPr>
    </w:p>
    <w:p w:rsidR="00D22D60" w:rsidRPr="00D16B57" w:rsidRDefault="00D22D60" w:rsidP="00DC3B6A">
      <w:pPr>
        <w:ind w:left="240" w:hangingChars="100" w:hanging="240"/>
        <w:rPr>
          <w:rFonts w:ascii="ＭＳ 明朝" w:hAnsi="ＭＳ 明朝" w:hint="eastAsia"/>
          <w:sz w:val="24"/>
          <w:szCs w:val="24"/>
        </w:rPr>
      </w:pPr>
    </w:p>
    <w:p w:rsidR="00445393" w:rsidRPr="00D16B57" w:rsidRDefault="00445393" w:rsidP="00445393">
      <w:pPr>
        <w:autoSpaceDE w:val="0"/>
        <w:autoSpaceDN w:val="0"/>
        <w:ind w:firstLineChars="2008" w:firstLine="4819"/>
        <w:rPr>
          <w:rFonts w:ascii="ＭＳ 明朝" w:hAnsi="ＭＳ 明朝"/>
          <w:sz w:val="24"/>
          <w:szCs w:val="24"/>
        </w:rPr>
      </w:pPr>
      <w:r w:rsidRPr="00D16B57">
        <w:rPr>
          <w:rFonts w:ascii="ＭＳ 明朝" w:hAnsi="ＭＳ 明朝" w:hint="eastAsia"/>
          <w:sz w:val="24"/>
          <w:szCs w:val="24"/>
        </w:rPr>
        <w:t>大阪府行政不服審査会第１部会</w:t>
      </w:r>
    </w:p>
    <w:p w:rsidR="00445393" w:rsidRPr="00D16B57" w:rsidRDefault="00445393" w:rsidP="0044539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委員（部会長）</w:t>
      </w:r>
      <w:r w:rsidR="00E44854" w:rsidRPr="00D16B57">
        <w:rPr>
          <w:rFonts w:ascii="ＭＳ 明朝" w:hAnsi="ＭＳ 明朝" w:hint="eastAsia"/>
          <w:sz w:val="24"/>
          <w:szCs w:val="24"/>
        </w:rPr>
        <w:t xml:space="preserve">　谷口</w:t>
      </w:r>
      <w:r w:rsidR="00A07DC7" w:rsidRPr="00D16B57">
        <w:rPr>
          <w:rFonts w:ascii="ＭＳ 明朝" w:hAnsi="ＭＳ 明朝" w:hint="eastAsia"/>
          <w:sz w:val="24"/>
          <w:szCs w:val="24"/>
        </w:rPr>
        <w:t xml:space="preserve">　</w:t>
      </w:r>
      <w:r w:rsidR="00E44854" w:rsidRPr="00D16B57">
        <w:rPr>
          <w:rFonts w:ascii="ＭＳ 明朝" w:hAnsi="ＭＳ 明朝" w:hint="eastAsia"/>
          <w:sz w:val="24"/>
          <w:szCs w:val="24"/>
        </w:rPr>
        <w:t>勢津夫</w:t>
      </w:r>
    </w:p>
    <w:p w:rsidR="00445393" w:rsidRPr="00D16B57" w:rsidRDefault="00445393" w:rsidP="0044539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 xml:space="preserve">委員　　　　　</w:t>
      </w:r>
      <w:r w:rsidR="00A07DC7" w:rsidRPr="00D16B57">
        <w:rPr>
          <w:rFonts w:ascii="ＭＳ 明朝" w:hAnsi="ＭＳ 明朝" w:hint="eastAsia"/>
          <w:sz w:val="24"/>
          <w:szCs w:val="24"/>
        </w:rPr>
        <w:t xml:space="preserve">　</w:t>
      </w:r>
      <w:r w:rsidR="00471CCB" w:rsidRPr="00D16B57">
        <w:rPr>
          <w:rFonts w:ascii="ＭＳ 明朝" w:hAnsi="ＭＳ 明朝" w:hint="eastAsia"/>
          <w:sz w:val="24"/>
          <w:szCs w:val="24"/>
        </w:rPr>
        <w:t>高畠　淳子</w:t>
      </w:r>
    </w:p>
    <w:p w:rsidR="00DC3B6A" w:rsidRDefault="00445393" w:rsidP="00C41B63">
      <w:pPr>
        <w:autoSpaceDE w:val="0"/>
        <w:autoSpaceDN w:val="0"/>
        <w:ind w:firstLineChars="2108" w:firstLine="5059"/>
        <w:rPr>
          <w:rFonts w:ascii="ＭＳ 明朝" w:hAnsi="ＭＳ 明朝"/>
          <w:sz w:val="24"/>
          <w:szCs w:val="24"/>
        </w:rPr>
      </w:pPr>
      <w:r w:rsidRPr="00D16B57">
        <w:rPr>
          <w:rFonts w:ascii="ＭＳ 明朝" w:hAnsi="ＭＳ 明朝" w:hint="eastAsia"/>
          <w:sz w:val="24"/>
          <w:szCs w:val="24"/>
        </w:rPr>
        <w:t xml:space="preserve">委員　　　　</w:t>
      </w:r>
      <w:r w:rsidR="00A07DC7" w:rsidRPr="00D16B57">
        <w:rPr>
          <w:rFonts w:ascii="ＭＳ 明朝" w:hAnsi="ＭＳ 明朝" w:hint="eastAsia"/>
          <w:sz w:val="24"/>
          <w:szCs w:val="24"/>
        </w:rPr>
        <w:t xml:space="preserve">　</w:t>
      </w:r>
      <w:r w:rsidRPr="00D16B57">
        <w:rPr>
          <w:rFonts w:ascii="ＭＳ 明朝" w:hAnsi="ＭＳ 明朝" w:hint="eastAsia"/>
          <w:sz w:val="24"/>
          <w:szCs w:val="24"/>
        </w:rPr>
        <w:t xml:space="preserve">　</w:t>
      </w:r>
      <w:r w:rsidR="00E44854" w:rsidRPr="00D16B57">
        <w:rPr>
          <w:rFonts w:ascii="ＭＳ 明朝" w:hAnsi="ＭＳ 明朝" w:hint="eastAsia"/>
          <w:sz w:val="24"/>
          <w:szCs w:val="24"/>
        </w:rPr>
        <w:t>濱</w:t>
      </w:r>
      <w:r w:rsidRPr="00D16B57">
        <w:rPr>
          <w:rFonts w:ascii="ＭＳ 明朝" w:hAnsi="ＭＳ 明朝" w:hint="eastAsia"/>
          <w:sz w:val="24"/>
          <w:szCs w:val="24"/>
        </w:rPr>
        <w:t xml:space="preserve">　</w:t>
      </w:r>
      <w:r w:rsidR="00E44854" w:rsidRPr="00D16B57">
        <w:rPr>
          <w:rFonts w:ascii="ＭＳ 明朝" w:hAnsi="ＭＳ 明朝" w:hint="eastAsia"/>
          <w:sz w:val="24"/>
          <w:szCs w:val="24"/>
        </w:rPr>
        <w:t xml:space="preserve">　和哲</w:t>
      </w:r>
    </w:p>
    <w:p w:rsidR="00E44854" w:rsidRDefault="00E44854" w:rsidP="00E44854">
      <w:pPr>
        <w:autoSpaceDE w:val="0"/>
        <w:autoSpaceDN w:val="0"/>
        <w:rPr>
          <w:rFonts w:ascii="ＭＳ 明朝" w:hAnsi="ＭＳ 明朝"/>
          <w:sz w:val="24"/>
          <w:szCs w:val="24"/>
        </w:rPr>
      </w:pPr>
    </w:p>
    <w:p w:rsidR="00F47959" w:rsidRPr="00554BB8" w:rsidRDefault="00F47959" w:rsidP="00F47959">
      <w:pPr>
        <w:rPr>
          <w:rFonts w:ascii="ＭＳ 明朝" w:hAnsi="ＭＳ 明朝" w:hint="eastAsia"/>
          <w:sz w:val="24"/>
          <w:szCs w:val="24"/>
        </w:rPr>
      </w:pPr>
    </w:p>
    <w:p w:rsidR="00F47959" w:rsidRPr="00554BB8" w:rsidRDefault="00F47959" w:rsidP="00F47959">
      <w:pPr>
        <w:rPr>
          <w:rFonts w:ascii="ＭＳ 明朝" w:hAnsi="ＭＳ 明朝" w:hint="eastAsia"/>
          <w:sz w:val="24"/>
          <w:szCs w:val="24"/>
        </w:rPr>
      </w:pPr>
    </w:p>
    <w:p w:rsidR="00F47959" w:rsidRPr="00F47959" w:rsidRDefault="00F47959" w:rsidP="00E44854">
      <w:pPr>
        <w:autoSpaceDE w:val="0"/>
        <w:autoSpaceDN w:val="0"/>
        <w:rPr>
          <w:rFonts w:ascii="ＭＳ 明朝" w:hAnsi="ＭＳ 明朝" w:hint="eastAsia"/>
          <w:sz w:val="24"/>
          <w:szCs w:val="24"/>
        </w:rPr>
      </w:pPr>
    </w:p>
    <w:p w:rsidR="009E3CE1" w:rsidRDefault="00280721" w:rsidP="009E3CE1">
      <w:pPr>
        <w:autoSpaceDE w:val="0"/>
        <w:autoSpaceDN w:val="0"/>
        <w:jc w:val="right"/>
        <w:rPr>
          <w:rFonts w:ascii="ＭＳ 明朝" w:hAnsi="ＭＳ 明朝"/>
          <w:sz w:val="24"/>
          <w:szCs w:val="24"/>
        </w:rPr>
      </w:pPr>
      <w:r>
        <w:rPr>
          <w:rFonts w:ascii="ＭＳ 明朝" w:hAnsi="ＭＳ 明朝"/>
          <w:sz w:val="24"/>
          <w:szCs w:val="24"/>
        </w:rPr>
        <w:br w:type="page"/>
      </w:r>
      <w:r w:rsidR="009E3CE1">
        <w:rPr>
          <w:rFonts w:ascii="ＭＳ 明朝" w:hAnsi="ＭＳ 明朝" w:hint="eastAsia"/>
          <w:sz w:val="24"/>
          <w:szCs w:val="24"/>
        </w:rPr>
        <w:lastRenderedPageBreak/>
        <w:t>別記</w:t>
      </w:r>
    </w:p>
    <w:p w:rsidR="009E3CE1" w:rsidRDefault="009E3CE1" w:rsidP="009E3CE1">
      <w:pPr>
        <w:autoSpaceDE w:val="0"/>
        <w:autoSpaceDN w:val="0"/>
        <w:jc w:val="center"/>
        <w:rPr>
          <w:rFonts w:ascii="ＭＳ 明朝" w:hAnsi="ＭＳ 明朝"/>
          <w:sz w:val="24"/>
          <w:szCs w:val="24"/>
        </w:rPr>
      </w:pPr>
      <w:r>
        <w:rPr>
          <w:rFonts w:ascii="ＭＳ 明朝" w:hAnsi="ＭＳ 明朝" w:hint="eastAsia"/>
          <w:sz w:val="24"/>
          <w:szCs w:val="24"/>
        </w:rPr>
        <w:t>物件目録</w:t>
      </w:r>
    </w:p>
    <w:p w:rsidR="009E3CE1" w:rsidRDefault="009E3CE1" w:rsidP="009E3CE1">
      <w:pPr>
        <w:autoSpaceDE w:val="0"/>
        <w:autoSpaceDN w:val="0"/>
        <w:rPr>
          <w:rFonts w:ascii="ＭＳ 明朝" w:hAnsi="ＭＳ 明朝"/>
          <w:sz w:val="24"/>
          <w:szCs w:val="24"/>
        </w:rPr>
      </w:pPr>
    </w:p>
    <w:p w:rsidR="009E3CE1" w:rsidRPr="00280721" w:rsidRDefault="009E3CE1" w:rsidP="009E3CE1">
      <w:pPr>
        <w:autoSpaceDE w:val="0"/>
        <w:autoSpaceDN w:val="0"/>
        <w:rPr>
          <w:rFonts w:ascii="ＭＳ 明朝" w:hAnsi="ＭＳ 明朝" w:hint="eastAsia"/>
          <w:sz w:val="24"/>
          <w:szCs w:val="24"/>
        </w:rPr>
      </w:pPr>
      <w:r>
        <w:rPr>
          <w:rFonts w:ascii="ＭＳ 明朝" w:hAnsi="ＭＳ 明朝" w:hint="eastAsia"/>
          <w:sz w:val="24"/>
          <w:szCs w:val="24"/>
        </w:rPr>
        <w:t xml:space="preserve">１　</w:t>
      </w:r>
      <w:r w:rsidRPr="00280721">
        <w:rPr>
          <w:rFonts w:ascii="ＭＳ 明朝" w:hAnsi="ＭＳ 明朝" w:hint="eastAsia"/>
          <w:sz w:val="24"/>
          <w:szCs w:val="24"/>
        </w:rPr>
        <w:t>土地</w:t>
      </w:r>
    </w:p>
    <w:p w:rsidR="009E3CE1" w:rsidRPr="00BE3CEC" w:rsidRDefault="009E3CE1" w:rsidP="009E3CE1">
      <w:pPr>
        <w:autoSpaceDE w:val="0"/>
        <w:autoSpaceDN w:val="0"/>
        <w:ind w:firstLineChars="200" w:firstLine="480"/>
        <w:rPr>
          <w:rFonts w:ascii="ＭＳ 明朝" w:hAnsi="ＭＳ 明朝" w:hint="eastAsia"/>
          <w:sz w:val="24"/>
          <w:szCs w:val="24"/>
        </w:rPr>
      </w:pPr>
      <w:r w:rsidRPr="00BE3CEC">
        <w:rPr>
          <w:rFonts w:ascii="ＭＳ 明朝" w:hAnsi="ＭＳ 明朝" w:hint="eastAsia"/>
          <w:sz w:val="24"/>
          <w:szCs w:val="24"/>
        </w:rPr>
        <w:t xml:space="preserve">所在　</w:t>
      </w:r>
      <w:r>
        <w:rPr>
          <w:rFonts w:ascii="ＭＳ 明朝" w:hAnsi="ＭＳ 明朝" w:hint="eastAsia"/>
          <w:sz w:val="24"/>
          <w:szCs w:val="24"/>
        </w:rPr>
        <w:t>〇〇〇〇〇〇〇〇〇</w:t>
      </w:r>
    </w:p>
    <w:p w:rsidR="009E3CE1" w:rsidRPr="00BE3CEC" w:rsidRDefault="009E3CE1" w:rsidP="009E3CE1">
      <w:pPr>
        <w:autoSpaceDE w:val="0"/>
        <w:autoSpaceDN w:val="0"/>
        <w:ind w:firstLineChars="200" w:firstLine="480"/>
        <w:rPr>
          <w:rFonts w:ascii="ＭＳ 明朝" w:hAnsi="ＭＳ 明朝" w:hint="eastAsia"/>
          <w:sz w:val="24"/>
          <w:szCs w:val="24"/>
        </w:rPr>
      </w:pPr>
      <w:r w:rsidRPr="00BE3CEC">
        <w:rPr>
          <w:rFonts w:ascii="ＭＳ 明朝" w:hAnsi="ＭＳ 明朝" w:hint="eastAsia"/>
          <w:sz w:val="24"/>
          <w:szCs w:val="24"/>
        </w:rPr>
        <w:t xml:space="preserve">地番　　　　</w:t>
      </w:r>
      <w:r>
        <w:rPr>
          <w:rFonts w:ascii="ＭＳ 明朝" w:hAnsi="ＭＳ 明朝" w:hint="eastAsia"/>
          <w:sz w:val="24"/>
          <w:szCs w:val="24"/>
        </w:rPr>
        <w:t xml:space="preserve">　　</w:t>
      </w:r>
      <w:r w:rsidRPr="00BE3CEC">
        <w:rPr>
          <w:rFonts w:ascii="ＭＳ 明朝" w:hAnsi="ＭＳ 明朝" w:hint="eastAsia"/>
          <w:sz w:val="24"/>
          <w:szCs w:val="24"/>
        </w:rPr>
        <w:t>地目　地積</w:t>
      </w:r>
    </w:p>
    <w:p w:rsidR="009E3CE1" w:rsidRPr="00BE3CEC" w:rsidRDefault="009E3CE1" w:rsidP="009E3CE1">
      <w:pPr>
        <w:autoSpaceDE w:val="0"/>
        <w:autoSpaceDN w:val="0"/>
        <w:ind w:firstLineChars="200" w:firstLine="480"/>
        <w:rPr>
          <w:rFonts w:ascii="ＭＳ 明朝" w:hAnsi="ＭＳ 明朝" w:hint="eastAsia"/>
          <w:sz w:val="24"/>
          <w:szCs w:val="24"/>
        </w:rPr>
      </w:pPr>
      <w:r>
        <w:rPr>
          <w:rFonts w:ascii="ＭＳ 明朝" w:hAnsi="ＭＳ 明朝" w:hint="eastAsia"/>
          <w:sz w:val="24"/>
          <w:szCs w:val="24"/>
        </w:rPr>
        <w:t>〇〇〇〇〇</w:t>
      </w:r>
      <w:r w:rsidRPr="00BE3CEC">
        <w:rPr>
          <w:rFonts w:ascii="ＭＳ 明朝" w:hAnsi="ＭＳ 明朝" w:hint="eastAsia"/>
          <w:sz w:val="24"/>
          <w:szCs w:val="24"/>
        </w:rPr>
        <w:t xml:space="preserve">　　</w:t>
      </w:r>
      <w:r>
        <w:rPr>
          <w:rFonts w:ascii="ＭＳ 明朝" w:hAnsi="ＭＳ 明朝" w:hint="eastAsia"/>
          <w:sz w:val="24"/>
          <w:szCs w:val="24"/>
        </w:rPr>
        <w:t xml:space="preserve">　〇〇</w:t>
      </w:r>
      <w:r w:rsidRPr="00BE3CEC">
        <w:rPr>
          <w:rFonts w:ascii="ＭＳ 明朝" w:hAnsi="ＭＳ 明朝" w:hint="eastAsia"/>
          <w:sz w:val="24"/>
          <w:szCs w:val="24"/>
        </w:rPr>
        <w:t xml:space="preserve">　</w:t>
      </w:r>
      <w:r>
        <w:rPr>
          <w:rFonts w:ascii="ＭＳ 明朝" w:hAnsi="ＭＳ 明朝" w:hint="eastAsia"/>
          <w:sz w:val="24"/>
          <w:szCs w:val="24"/>
        </w:rPr>
        <w:t>〇〇〇〇〇〇〇</w:t>
      </w:r>
      <w:r w:rsidRPr="00BE3CEC">
        <w:rPr>
          <w:rFonts w:ascii="ＭＳ 明朝" w:hAnsi="ＭＳ 明朝" w:hint="eastAsia"/>
          <w:sz w:val="24"/>
          <w:szCs w:val="24"/>
        </w:rPr>
        <w:t>㎡</w:t>
      </w:r>
    </w:p>
    <w:p w:rsidR="009E3CE1" w:rsidRPr="00280721" w:rsidRDefault="009E3CE1" w:rsidP="009E3CE1">
      <w:pPr>
        <w:autoSpaceDE w:val="0"/>
        <w:autoSpaceDN w:val="0"/>
        <w:ind w:firstLineChars="200" w:firstLine="480"/>
        <w:rPr>
          <w:rFonts w:ascii="ＭＳ 明朝" w:hAnsi="ＭＳ 明朝"/>
          <w:sz w:val="24"/>
          <w:szCs w:val="24"/>
        </w:rPr>
      </w:pPr>
      <w:r>
        <w:rPr>
          <w:rFonts w:ascii="ＭＳ 明朝" w:hAnsi="ＭＳ 明朝" w:hint="eastAsia"/>
          <w:sz w:val="24"/>
          <w:szCs w:val="24"/>
        </w:rPr>
        <w:t>〇〇〇〇〇〇〇</w:t>
      </w:r>
      <w:r w:rsidRPr="00BE3CEC">
        <w:rPr>
          <w:rFonts w:ascii="ＭＳ 明朝" w:hAnsi="ＭＳ 明朝" w:hint="eastAsia"/>
          <w:sz w:val="24"/>
          <w:szCs w:val="24"/>
        </w:rPr>
        <w:t xml:space="preserve">　</w:t>
      </w:r>
      <w:r>
        <w:rPr>
          <w:rFonts w:ascii="ＭＳ 明朝" w:hAnsi="ＭＳ 明朝" w:hint="eastAsia"/>
          <w:sz w:val="24"/>
          <w:szCs w:val="24"/>
        </w:rPr>
        <w:t>〇〇</w:t>
      </w:r>
      <w:r w:rsidRPr="00BE3CEC">
        <w:rPr>
          <w:rFonts w:ascii="ＭＳ 明朝" w:hAnsi="ＭＳ 明朝" w:hint="eastAsia"/>
          <w:sz w:val="24"/>
          <w:szCs w:val="24"/>
        </w:rPr>
        <w:t xml:space="preserve">　</w:t>
      </w:r>
      <w:r>
        <w:rPr>
          <w:rFonts w:ascii="ＭＳ 明朝" w:hAnsi="ＭＳ 明朝" w:hint="eastAsia"/>
          <w:sz w:val="24"/>
          <w:szCs w:val="24"/>
        </w:rPr>
        <w:t xml:space="preserve">　　〇〇〇〇〇</w:t>
      </w:r>
      <w:r w:rsidRPr="00BE3CEC">
        <w:rPr>
          <w:rFonts w:ascii="ＭＳ 明朝" w:hAnsi="ＭＳ 明朝" w:hint="eastAsia"/>
          <w:sz w:val="24"/>
          <w:szCs w:val="24"/>
        </w:rPr>
        <w:t>㎡</w:t>
      </w:r>
    </w:p>
    <w:p w:rsidR="009E3CE1" w:rsidRDefault="009E3CE1" w:rsidP="009E3CE1">
      <w:pPr>
        <w:autoSpaceDE w:val="0"/>
        <w:autoSpaceDN w:val="0"/>
        <w:rPr>
          <w:rFonts w:ascii="ＭＳ 明朝" w:hAnsi="ＭＳ 明朝"/>
          <w:sz w:val="24"/>
          <w:szCs w:val="24"/>
        </w:rPr>
      </w:pPr>
    </w:p>
    <w:p w:rsidR="009E3CE1" w:rsidRDefault="009E3CE1" w:rsidP="009E3CE1">
      <w:pPr>
        <w:autoSpaceDE w:val="0"/>
        <w:autoSpaceDN w:val="0"/>
        <w:rPr>
          <w:rFonts w:ascii="ＭＳ 明朝" w:hAnsi="ＭＳ 明朝"/>
          <w:sz w:val="24"/>
          <w:szCs w:val="24"/>
        </w:rPr>
      </w:pPr>
      <w:r>
        <w:rPr>
          <w:rFonts w:ascii="ＭＳ 明朝" w:hAnsi="ＭＳ 明朝" w:hint="eastAsia"/>
          <w:sz w:val="24"/>
          <w:szCs w:val="24"/>
        </w:rPr>
        <w:t xml:space="preserve">２　</w:t>
      </w:r>
      <w:r w:rsidRPr="00280721">
        <w:rPr>
          <w:rFonts w:ascii="ＭＳ 明朝" w:hAnsi="ＭＳ 明朝" w:hint="eastAsia"/>
          <w:sz w:val="24"/>
          <w:szCs w:val="24"/>
        </w:rPr>
        <w:t>建物</w:t>
      </w:r>
    </w:p>
    <w:p w:rsidR="009E3CE1" w:rsidRPr="00BE3CEC" w:rsidRDefault="009E3CE1" w:rsidP="009E3CE1">
      <w:pPr>
        <w:autoSpaceDE w:val="0"/>
        <w:autoSpaceDN w:val="0"/>
        <w:ind w:firstLineChars="200" w:firstLine="480"/>
        <w:rPr>
          <w:rFonts w:ascii="ＭＳ 明朝" w:hAnsi="ＭＳ 明朝" w:hint="eastAsia"/>
          <w:sz w:val="24"/>
          <w:szCs w:val="24"/>
        </w:rPr>
      </w:pPr>
      <w:r w:rsidRPr="00BE3CEC">
        <w:rPr>
          <w:rFonts w:ascii="ＭＳ 明朝" w:hAnsi="ＭＳ 明朝" w:hint="eastAsia"/>
          <w:sz w:val="24"/>
          <w:szCs w:val="24"/>
        </w:rPr>
        <w:t xml:space="preserve">所在　</w:t>
      </w:r>
      <w:r>
        <w:rPr>
          <w:rFonts w:ascii="ＭＳ 明朝" w:hAnsi="ＭＳ 明朝" w:hint="eastAsia"/>
          <w:sz w:val="24"/>
          <w:szCs w:val="24"/>
        </w:rPr>
        <w:t>〇〇〇〇〇〇〇〇〇〇〇〇〇〇〇〇〇〇〇〇〇〇〇</w:t>
      </w:r>
    </w:p>
    <w:p w:rsidR="009E3CE1" w:rsidRPr="00BE3CEC" w:rsidRDefault="009E3CE1" w:rsidP="009E3CE1">
      <w:pPr>
        <w:autoSpaceDE w:val="0"/>
        <w:autoSpaceDN w:val="0"/>
        <w:ind w:firstLineChars="200" w:firstLine="480"/>
        <w:rPr>
          <w:rFonts w:ascii="ＭＳ 明朝" w:hAnsi="ＭＳ 明朝" w:hint="eastAsia"/>
          <w:sz w:val="24"/>
          <w:szCs w:val="24"/>
        </w:rPr>
      </w:pPr>
      <w:r w:rsidRPr="00BE3CEC">
        <w:rPr>
          <w:rFonts w:ascii="ＭＳ 明朝" w:hAnsi="ＭＳ 明朝" w:hint="eastAsia"/>
          <w:sz w:val="24"/>
          <w:szCs w:val="24"/>
        </w:rPr>
        <w:t xml:space="preserve">家屋番号　</w:t>
      </w:r>
      <w:r>
        <w:rPr>
          <w:rFonts w:ascii="ＭＳ 明朝" w:hAnsi="ＭＳ 明朝" w:hint="eastAsia"/>
          <w:sz w:val="24"/>
          <w:szCs w:val="24"/>
        </w:rPr>
        <w:t>〇〇〇〇〇</w:t>
      </w:r>
    </w:p>
    <w:p w:rsidR="009E3CE1" w:rsidRPr="00BE3CEC" w:rsidRDefault="009E3CE1" w:rsidP="009E3CE1">
      <w:pPr>
        <w:autoSpaceDE w:val="0"/>
        <w:autoSpaceDN w:val="0"/>
        <w:ind w:firstLineChars="200" w:firstLine="480"/>
        <w:rPr>
          <w:rFonts w:ascii="ＭＳ 明朝" w:hAnsi="ＭＳ 明朝" w:hint="eastAsia"/>
          <w:sz w:val="24"/>
          <w:szCs w:val="24"/>
        </w:rPr>
      </w:pPr>
      <w:r w:rsidRPr="00BE3CEC">
        <w:rPr>
          <w:rFonts w:ascii="ＭＳ 明朝" w:hAnsi="ＭＳ 明朝" w:hint="eastAsia"/>
          <w:sz w:val="24"/>
          <w:szCs w:val="24"/>
        </w:rPr>
        <w:t xml:space="preserve">種類　</w:t>
      </w:r>
      <w:r>
        <w:rPr>
          <w:rFonts w:ascii="ＭＳ 明朝" w:hAnsi="ＭＳ 明朝" w:hint="eastAsia"/>
          <w:sz w:val="24"/>
          <w:szCs w:val="24"/>
        </w:rPr>
        <w:t>〇〇〇〇〇</w:t>
      </w:r>
    </w:p>
    <w:p w:rsidR="009E3CE1" w:rsidRPr="00BE3CEC" w:rsidRDefault="009E3CE1" w:rsidP="009E3CE1">
      <w:pPr>
        <w:autoSpaceDE w:val="0"/>
        <w:autoSpaceDN w:val="0"/>
        <w:ind w:firstLineChars="200" w:firstLine="480"/>
        <w:rPr>
          <w:rFonts w:ascii="ＭＳ 明朝" w:hAnsi="ＭＳ 明朝" w:hint="eastAsia"/>
          <w:sz w:val="24"/>
          <w:szCs w:val="24"/>
        </w:rPr>
      </w:pPr>
      <w:r w:rsidRPr="00BE3CEC">
        <w:rPr>
          <w:rFonts w:ascii="ＭＳ 明朝" w:hAnsi="ＭＳ 明朝" w:hint="eastAsia"/>
          <w:sz w:val="24"/>
          <w:szCs w:val="24"/>
        </w:rPr>
        <w:t xml:space="preserve">構造　</w:t>
      </w:r>
      <w:r>
        <w:rPr>
          <w:rFonts w:ascii="ＭＳ 明朝" w:hAnsi="ＭＳ 明朝" w:hint="eastAsia"/>
          <w:sz w:val="24"/>
          <w:szCs w:val="24"/>
        </w:rPr>
        <w:t>〇〇〇〇〇〇〇〇〇〇〇〇〇〇</w:t>
      </w:r>
    </w:p>
    <w:p w:rsidR="009E3CE1" w:rsidRPr="00BE3CEC" w:rsidRDefault="009E3CE1" w:rsidP="009E3CE1">
      <w:pPr>
        <w:autoSpaceDE w:val="0"/>
        <w:autoSpaceDN w:val="0"/>
        <w:ind w:firstLineChars="200" w:firstLine="480"/>
        <w:rPr>
          <w:rFonts w:ascii="ＭＳ 明朝" w:hAnsi="ＭＳ 明朝" w:hint="eastAsia"/>
          <w:sz w:val="24"/>
          <w:szCs w:val="24"/>
        </w:rPr>
      </w:pPr>
      <w:r w:rsidRPr="00BE3CEC">
        <w:rPr>
          <w:rFonts w:ascii="ＭＳ 明朝" w:hAnsi="ＭＳ 明朝" w:hint="eastAsia"/>
          <w:sz w:val="24"/>
          <w:szCs w:val="24"/>
        </w:rPr>
        <w:t xml:space="preserve">床面積　</w:t>
      </w:r>
      <w:r>
        <w:rPr>
          <w:rFonts w:ascii="ＭＳ 明朝" w:hAnsi="ＭＳ 明朝" w:hint="eastAsia"/>
          <w:sz w:val="24"/>
          <w:szCs w:val="24"/>
        </w:rPr>
        <w:t>〇〇</w:t>
      </w:r>
      <w:r w:rsidRPr="00BE3CEC">
        <w:rPr>
          <w:rFonts w:ascii="ＭＳ 明朝" w:hAnsi="ＭＳ 明朝" w:hint="eastAsia"/>
          <w:sz w:val="24"/>
          <w:szCs w:val="24"/>
        </w:rPr>
        <w:t xml:space="preserve">　</w:t>
      </w:r>
      <w:r>
        <w:rPr>
          <w:rFonts w:ascii="ＭＳ 明朝" w:hAnsi="ＭＳ 明朝" w:hint="eastAsia"/>
          <w:sz w:val="24"/>
          <w:szCs w:val="24"/>
        </w:rPr>
        <w:t>〇〇〇〇〇〇</w:t>
      </w:r>
      <w:r w:rsidRPr="00BE3CEC">
        <w:rPr>
          <w:rFonts w:ascii="ＭＳ 明朝" w:hAnsi="ＭＳ 明朝" w:hint="eastAsia"/>
          <w:sz w:val="24"/>
          <w:szCs w:val="24"/>
        </w:rPr>
        <w:t>㎡</w:t>
      </w:r>
    </w:p>
    <w:p w:rsidR="009E3CE1" w:rsidRPr="00280721" w:rsidRDefault="009E3CE1" w:rsidP="009E3CE1">
      <w:pPr>
        <w:autoSpaceDE w:val="0"/>
        <w:autoSpaceDN w:val="0"/>
        <w:ind w:firstLineChars="600" w:firstLine="1440"/>
        <w:rPr>
          <w:rFonts w:ascii="ＭＳ 明朝" w:hAnsi="ＭＳ 明朝" w:hint="eastAsia"/>
          <w:sz w:val="24"/>
          <w:szCs w:val="24"/>
        </w:rPr>
      </w:pPr>
      <w:r>
        <w:rPr>
          <w:rFonts w:ascii="ＭＳ 明朝" w:hAnsi="ＭＳ 明朝" w:hint="eastAsia"/>
          <w:sz w:val="24"/>
          <w:szCs w:val="24"/>
        </w:rPr>
        <w:t>〇〇</w:t>
      </w:r>
      <w:r w:rsidRPr="00BE3CEC">
        <w:rPr>
          <w:rFonts w:ascii="ＭＳ 明朝" w:hAnsi="ＭＳ 明朝" w:hint="eastAsia"/>
          <w:sz w:val="24"/>
          <w:szCs w:val="24"/>
        </w:rPr>
        <w:t xml:space="preserve">　</w:t>
      </w:r>
      <w:r>
        <w:rPr>
          <w:rFonts w:ascii="ＭＳ 明朝" w:hAnsi="ＭＳ 明朝" w:hint="eastAsia"/>
          <w:sz w:val="24"/>
          <w:szCs w:val="24"/>
        </w:rPr>
        <w:t>〇〇〇〇〇〇</w:t>
      </w:r>
      <w:r w:rsidRPr="00BE3CEC">
        <w:rPr>
          <w:rFonts w:ascii="ＭＳ 明朝" w:hAnsi="ＭＳ 明朝" w:hint="eastAsia"/>
          <w:sz w:val="24"/>
          <w:szCs w:val="24"/>
        </w:rPr>
        <w:t>㎡</w:t>
      </w:r>
    </w:p>
    <w:p w:rsidR="00BE3CEC" w:rsidRPr="00280721" w:rsidRDefault="00BE3CEC" w:rsidP="003377F0">
      <w:pPr>
        <w:autoSpaceDE w:val="0"/>
        <w:autoSpaceDN w:val="0"/>
        <w:ind w:firstLineChars="600" w:firstLine="1440"/>
        <w:rPr>
          <w:rFonts w:ascii="ＭＳ 明朝" w:hAnsi="ＭＳ 明朝" w:hint="eastAsia"/>
          <w:sz w:val="24"/>
          <w:szCs w:val="24"/>
        </w:rPr>
      </w:pPr>
      <w:bookmarkStart w:id="0" w:name="_GoBack"/>
      <w:bookmarkEnd w:id="0"/>
    </w:p>
    <w:sectPr w:rsidR="00BE3CEC" w:rsidRPr="00280721" w:rsidSect="00D22D60">
      <w:footerReference w:type="default" r:id="rId7"/>
      <w:type w:val="continuous"/>
      <w:pgSz w:w="11906" w:h="16838" w:code="9"/>
      <w:pgMar w:top="1701" w:right="1701" w:bottom="1418" w:left="1701" w:header="851" w:footer="992" w:gutter="0"/>
      <w:cols w:space="31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7A" w:rsidRDefault="0076047A" w:rsidP="00077175">
      <w:r>
        <w:separator/>
      </w:r>
    </w:p>
  </w:endnote>
  <w:endnote w:type="continuationSeparator" w:id="0">
    <w:p w:rsidR="0076047A" w:rsidRDefault="0076047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CEC" w:rsidRDefault="00BE3CEC">
    <w:pPr>
      <w:pStyle w:val="a5"/>
      <w:jc w:val="center"/>
    </w:pPr>
    <w:r>
      <w:fldChar w:fldCharType="begin"/>
    </w:r>
    <w:r>
      <w:instrText>PAGE   \* MERGEFORMAT</w:instrText>
    </w:r>
    <w:r>
      <w:fldChar w:fldCharType="separate"/>
    </w:r>
    <w:r w:rsidR="009E3CE1" w:rsidRPr="009E3CE1">
      <w:rPr>
        <w:noProof/>
        <w:lang w:val="ja-JP"/>
      </w:rPr>
      <w:t>15</w:t>
    </w:r>
    <w:r>
      <w:fldChar w:fldCharType="end"/>
    </w:r>
  </w:p>
  <w:p w:rsidR="00BE3CEC" w:rsidRDefault="00BE3CEC">
    <w:pPr>
      <w:pStyle w:val="a5"/>
    </w:pPr>
  </w:p>
  <w:p w:rsidR="00BE3CEC" w:rsidRDefault="00BE3C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7A" w:rsidRDefault="0076047A" w:rsidP="00077175">
      <w:r>
        <w:separator/>
      </w:r>
    </w:p>
  </w:footnote>
  <w:footnote w:type="continuationSeparator" w:id="0">
    <w:p w:rsidR="0076047A" w:rsidRDefault="0076047A"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3E2"/>
    <w:rsid w:val="00002BF5"/>
    <w:rsid w:val="00004069"/>
    <w:rsid w:val="000042AE"/>
    <w:rsid w:val="000046D4"/>
    <w:rsid w:val="00005A00"/>
    <w:rsid w:val="00006339"/>
    <w:rsid w:val="00010B21"/>
    <w:rsid w:val="000122F1"/>
    <w:rsid w:val="00013923"/>
    <w:rsid w:val="00014B3A"/>
    <w:rsid w:val="000155EE"/>
    <w:rsid w:val="00015720"/>
    <w:rsid w:val="000160D8"/>
    <w:rsid w:val="000162B3"/>
    <w:rsid w:val="00020A9D"/>
    <w:rsid w:val="00020EB7"/>
    <w:rsid w:val="00021688"/>
    <w:rsid w:val="00025899"/>
    <w:rsid w:val="00027AA3"/>
    <w:rsid w:val="000307ED"/>
    <w:rsid w:val="00032890"/>
    <w:rsid w:val="00032D43"/>
    <w:rsid w:val="000373F8"/>
    <w:rsid w:val="000427C3"/>
    <w:rsid w:val="00043400"/>
    <w:rsid w:val="000454AC"/>
    <w:rsid w:val="0004585B"/>
    <w:rsid w:val="00045FFE"/>
    <w:rsid w:val="00046842"/>
    <w:rsid w:val="00046CB9"/>
    <w:rsid w:val="00050F15"/>
    <w:rsid w:val="00051360"/>
    <w:rsid w:val="000516A5"/>
    <w:rsid w:val="00052EB5"/>
    <w:rsid w:val="000547DF"/>
    <w:rsid w:val="0005795D"/>
    <w:rsid w:val="0006240F"/>
    <w:rsid w:val="00062754"/>
    <w:rsid w:val="0006376D"/>
    <w:rsid w:val="00063DA9"/>
    <w:rsid w:val="00064954"/>
    <w:rsid w:val="00065629"/>
    <w:rsid w:val="00070F74"/>
    <w:rsid w:val="0007297C"/>
    <w:rsid w:val="0007338A"/>
    <w:rsid w:val="00074F2A"/>
    <w:rsid w:val="00076157"/>
    <w:rsid w:val="00077175"/>
    <w:rsid w:val="000771DC"/>
    <w:rsid w:val="000776C5"/>
    <w:rsid w:val="00077CDD"/>
    <w:rsid w:val="00081926"/>
    <w:rsid w:val="00081F16"/>
    <w:rsid w:val="0008206F"/>
    <w:rsid w:val="00082530"/>
    <w:rsid w:val="0009053B"/>
    <w:rsid w:val="0009059E"/>
    <w:rsid w:val="00090733"/>
    <w:rsid w:val="00091B5F"/>
    <w:rsid w:val="00092740"/>
    <w:rsid w:val="00092A4C"/>
    <w:rsid w:val="000938EA"/>
    <w:rsid w:val="000940A9"/>
    <w:rsid w:val="00094643"/>
    <w:rsid w:val="00095F89"/>
    <w:rsid w:val="00096DBD"/>
    <w:rsid w:val="0009778B"/>
    <w:rsid w:val="000A02D4"/>
    <w:rsid w:val="000A062E"/>
    <w:rsid w:val="000A0C25"/>
    <w:rsid w:val="000A1D3C"/>
    <w:rsid w:val="000A296A"/>
    <w:rsid w:val="000A4312"/>
    <w:rsid w:val="000B0DEA"/>
    <w:rsid w:val="000B14F3"/>
    <w:rsid w:val="000B1828"/>
    <w:rsid w:val="000B32FE"/>
    <w:rsid w:val="000B474A"/>
    <w:rsid w:val="000B5208"/>
    <w:rsid w:val="000B57CC"/>
    <w:rsid w:val="000C0A29"/>
    <w:rsid w:val="000C1E7E"/>
    <w:rsid w:val="000C2D08"/>
    <w:rsid w:val="000C329A"/>
    <w:rsid w:val="000C3AA5"/>
    <w:rsid w:val="000C47A1"/>
    <w:rsid w:val="000C4B62"/>
    <w:rsid w:val="000C4CB1"/>
    <w:rsid w:val="000C505B"/>
    <w:rsid w:val="000C59A0"/>
    <w:rsid w:val="000C5FE4"/>
    <w:rsid w:val="000C6133"/>
    <w:rsid w:val="000D0E51"/>
    <w:rsid w:val="000D1572"/>
    <w:rsid w:val="000D309C"/>
    <w:rsid w:val="000D3749"/>
    <w:rsid w:val="000D4011"/>
    <w:rsid w:val="000D413C"/>
    <w:rsid w:val="000D49C9"/>
    <w:rsid w:val="000D6255"/>
    <w:rsid w:val="000D62F2"/>
    <w:rsid w:val="000D67C6"/>
    <w:rsid w:val="000E04F0"/>
    <w:rsid w:val="000E1296"/>
    <w:rsid w:val="000E30BB"/>
    <w:rsid w:val="000E47AF"/>
    <w:rsid w:val="000F07EE"/>
    <w:rsid w:val="000F4F1D"/>
    <w:rsid w:val="000F6B0B"/>
    <w:rsid w:val="000F6CDB"/>
    <w:rsid w:val="000F704D"/>
    <w:rsid w:val="00100562"/>
    <w:rsid w:val="001046A0"/>
    <w:rsid w:val="00104D46"/>
    <w:rsid w:val="00105337"/>
    <w:rsid w:val="001063F7"/>
    <w:rsid w:val="00107659"/>
    <w:rsid w:val="0011082D"/>
    <w:rsid w:val="001136EC"/>
    <w:rsid w:val="00113DC4"/>
    <w:rsid w:val="001142E1"/>
    <w:rsid w:val="00117C0A"/>
    <w:rsid w:val="0012017F"/>
    <w:rsid w:val="001202DC"/>
    <w:rsid w:val="001202EB"/>
    <w:rsid w:val="0012121C"/>
    <w:rsid w:val="001216A5"/>
    <w:rsid w:val="001217F7"/>
    <w:rsid w:val="00122367"/>
    <w:rsid w:val="001230CF"/>
    <w:rsid w:val="00124517"/>
    <w:rsid w:val="00126856"/>
    <w:rsid w:val="00131BAA"/>
    <w:rsid w:val="00131C4B"/>
    <w:rsid w:val="00133C39"/>
    <w:rsid w:val="00134525"/>
    <w:rsid w:val="00135321"/>
    <w:rsid w:val="00136891"/>
    <w:rsid w:val="001371A4"/>
    <w:rsid w:val="00140578"/>
    <w:rsid w:val="00143AFF"/>
    <w:rsid w:val="00143BCB"/>
    <w:rsid w:val="001444AF"/>
    <w:rsid w:val="001507DE"/>
    <w:rsid w:val="00150902"/>
    <w:rsid w:val="00150AEE"/>
    <w:rsid w:val="00150E8C"/>
    <w:rsid w:val="00150FFB"/>
    <w:rsid w:val="001528F5"/>
    <w:rsid w:val="00154D25"/>
    <w:rsid w:val="00157CFE"/>
    <w:rsid w:val="00161136"/>
    <w:rsid w:val="001617E7"/>
    <w:rsid w:val="001622A0"/>
    <w:rsid w:val="001622AE"/>
    <w:rsid w:val="00163487"/>
    <w:rsid w:val="00165975"/>
    <w:rsid w:val="00170757"/>
    <w:rsid w:val="00170A41"/>
    <w:rsid w:val="00171551"/>
    <w:rsid w:val="00172167"/>
    <w:rsid w:val="00173923"/>
    <w:rsid w:val="00173EEB"/>
    <w:rsid w:val="001754C0"/>
    <w:rsid w:val="0017703C"/>
    <w:rsid w:val="001804C0"/>
    <w:rsid w:val="00182A14"/>
    <w:rsid w:val="00182CF5"/>
    <w:rsid w:val="00183160"/>
    <w:rsid w:val="00184D24"/>
    <w:rsid w:val="001858C1"/>
    <w:rsid w:val="00187503"/>
    <w:rsid w:val="00187D72"/>
    <w:rsid w:val="00192851"/>
    <w:rsid w:val="00193486"/>
    <w:rsid w:val="001944AE"/>
    <w:rsid w:val="00194E3A"/>
    <w:rsid w:val="00195A8A"/>
    <w:rsid w:val="00195E03"/>
    <w:rsid w:val="00196102"/>
    <w:rsid w:val="001965A1"/>
    <w:rsid w:val="001976D7"/>
    <w:rsid w:val="001A16E4"/>
    <w:rsid w:val="001A24C0"/>
    <w:rsid w:val="001A40A7"/>
    <w:rsid w:val="001A4D5F"/>
    <w:rsid w:val="001A7E87"/>
    <w:rsid w:val="001A7FC3"/>
    <w:rsid w:val="001B1002"/>
    <w:rsid w:val="001B2FD9"/>
    <w:rsid w:val="001B3768"/>
    <w:rsid w:val="001B6338"/>
    <w:rsid w:val="001B6FA7"/>
    <w:rsid w:val="001C2711"/>
    <w:rsid w:val="001C28EC"/>
    <w:rsid w:val="001C2A73"/>
    <w:rsid w:val="001C2E11"/>
    <w:rsid w:val="001C46FD"/>
    <w:rsid w:val="001C6E76"/>
    <w:rsid w:val="001C7609"/>
    <w:rsid w:val="001C78CD"/>
    <w:rsid w:val="001D0F62"/>
    <w:rsid w:val="001D1E33"/>
    <w:rsid w:val="001D2E1E"/>
    <w:rsid w:val="001D58D7"/>
    <w:rsid w:val="001D5EF2"/>
    <w:rsid w:val="001D61AA"/>
    <w:rsid w:val="001D650F"/>
    <w:rsid w:val="001D65B4"/>
    <w:rsid w:val="001D7C59"/>
    <w:rsid w:val="001E06C3"/>
    <w:rsid w:val="001E0702"/>
    <w:rsid w:val="001E273D"/>
    <w:rsid w:val="001E459D"/>
    <w:rsid w:val="001E6587"/>
    <w:rsid w:val="001F0474"/>
    <w:rsid w:val="001F1739"/>
    <w:rsid w:val="001F2992"/>
    <w:rsid w:val="001F2D31"/>
    <w:rsid w:val="001F3908"/>
    <w:rsid w:val="001F4173"/>
    <w:rsid w:val="001F4E06"/>
    <w:rsid w:val="00200C74"/>
    <w:rsid w:val="002012B8"/>
    <w:rsid w:val="00201ACC"/>
    <w:rsid w:val="00202C2A"/>
    <w:rsid w:val="0020322D"/>
    <w:rsid w:val="002037D7"/>
    <w:rsid w:val="00203BFF"/>
    <w:rsid w:val="00204508"/>
    <w:rsid w:val="00204818"/>
    <w:rsid w:val="0020579D"/>
    <w:rsid w:val="00207780"/>
    <w:rsid w:val="00207C96"/>
    <w:rsid w:val="00210079"/>
    <w:rsid w:val="00211280"/>
    <w:rsid w:val="00213BA4"/>
    <w:rsid w:val="002151C9"/>
    <w:rsid w:val="002201D4"/>
    <w:rsid w:val="0022096C"/>
    <w:rsid w:val="002212B8"/>
    <w:rsid w:val="00221DAF"/>
    <w:rsid w:val="00222CA7"/>
    <w:rsid w:val="00223AEF"/>
    <w:rsid w:val="0022439D"/>
    <w:rsid w:val="00226A52"/>
    <w:rsid w:val="00227DDF"/>
    <w:rsid w:val="0023291C"/>
    <w:rsid w:val="002331FD"/>
    <w:rsid w:val="00233361"/>
    <w:rsid w:val="00235274"/>
    <w:rsid w:val="002375D9"/>
    <w:rsid w:val="0024184A"/>
    <w:rsid w:val="00241C2C"/>
    <w:rsid w:val="00242BBE"/>
    <w:rsid w:val="00242C9C"/>
    <w:rsid w:val="002447FF"/>
    <w:rsid w:val="002449C8"/>
    <w:rsid w:val="002468A1"/>
    <w:rsid w:val="00246A93"/>
    <w:rsid w:val="0024718A"/>
    <w:rsid w:val="002477C3"/>
    <w:rsid w:val="00251666"/>
    <w:rsid w:val="00252713"/>
    <w:rsid w:val="0025298E"/>
    <w:rsid w:val="00252FB6"/>
    <w:rsid w:val="00253082"/>
    <w:rsid w:val="002543C2"/>
    <w:rsid w:val="00254F27"/>
    <w:rsid w:val="00255362"/>
    <w:rsid w:val="0025778A"/>
    <w:rsid w:val="00260283"/>
    <w:rsid w:val="00262CF5"/>
    <w:rsid w:val="00263208"/>
    <w:rsid w:val="002634CC"/>
    <w:rsid w:val="002651F4"/>
    <w:rsid w:val="002663C6"/>
    <w:rsid w:val="002665E8"/>
    <w:rsid w:val="002666F0"/>
    <w:rsid w:val="00266D7F"/>
    <w:rsid w:val="002670A5"/>
    <w:rsid w:val="002675C6"/>
    <w:rsid w:val="002710E6"/>
    <w:rsid w:val="00271801"/>
    <w:rsid w:val="00272B64"/>
    <w:rsid w:val="00273022"/>
    <w:rsid w:val="00275024"/>
    <w:rsid w:val="002756C4"/>
    <w:rsid w:val="002759E0"/>
    <w:rsid w:val="00280721"/>
    <w:rsid w:val="002824A7"/>
    <w:rsid w:val="002825AA"/>
    <w:rsid w:val="0028279B"/>
    <w:rsid w:val="00282BA1"/>
    <w:rsid w:val="002840B7"/>
    <w:rsid w:val="00284FC1"/>
    <w:rsid w:val="002877ED"/>
    <w:rsid w:val="00290292"/>
    <w:rsid w:val="00290C41"/>
    <w:rsid w:val="002915B8"/>
    <w:rsid w:val="00291B31"/>
    <w:rsid w:val="00293722"/>
    <w:rsid w:val="00296A41"/>
    <w:rsid w:val="002A16B8"/>
    <w:rsid w:val="002A2DA9"/>
    <w:rsid w:val="002A2FF0"/>
    <w:rsid w:val="002A4EDE"/>
    <w:rsid w:val="002A5EDD"/>
    <w:rsid w:val="002A661B"/>
    <w:rsid w:val="002A7814"/>
    <w:rsid w:val="002A7C2C"/>
    <w:rsid w:val="002B0107"/>
    <w:rsid w:val="002B178E"/>
    <w:rsid w:val="002B3348"/>
    <w:rsid w:val="002B3448"/>
    <w:rsid w:val="002B4301"/>
    <w:rsid w:val="002B4A1F"/>
    <w:rsid w:val="002B530E"/>
    <w:rsid w:val="002B581A"/>
    <w:rsid w:val="002B5906"/>
    <w:rsid w:val="002B5CCB"/>
    <w:rsid w:val="002B6599"/>
    <w:rsid w:val="002C0E5D"/>
    <w:rsid w:val="002C1121"/>
    <w:rsid w:val="002C125F"/>
    <w:rsid w:val="002C152B"/>
    <w:rsid w:val="002C3218"/>
    <w:rsid w:val="002C326F"/>
    <w:rsid w:val="002C3C82"/>
    <w:rsid w:val="002C4041"/>
    <w:rsid w:val="002C43C0"/>
    <w:rsid w:val="002C49EF"/>
    <w:rsid w:val="002C5A82"/>
    <w:rsid w:val="002C5B41"/>
    <w:rsid w:val="002C601A"/>
    <w:rsid w:val="002C6711"/>
    <w:rsid w:val="002D0E7D"/>
    <w:rsid w:val="002D274A"/>
    <w:rsid w:val="002D2968"/>
    <w:rsid w:val="002D3A3F"/>
    <w:rsid w:val="002D629E"/>
    <w:rsid w:val="002E111F"/>
    <w:rsid w:val="002E2B5B"/>
    <w:rsid w:val="002E3279"/>
    <w:rsid w:val="002E3CEF"/>
    <w:rsid w:val="002E4F54"/>
    <w:rsid w:val="002E51CA"/>
    <w:rsid w:val="002E6792"/>
    <w:rsid w:val="002E7742"/>
    <w:rsid w:val="002E7ADC"/>
    <w:rsid w:val="002E7E66"/>
    <w:rsid w:val="002F0147"/>
    <w:rsid w:val="002F1697"/>
    <w:rsid w:val="002F24CD"/>
    <w:rsid w:val="002F3D21"/>
    <w:rsid w:val="002F6F4A"/>
    <w:rsid w:val="002F76E1"/>
    <w:rsid w:val="00301F3F"/>
    <w:rsid w:val="003023F5"/>
    <w:rsid w:val="0030290C"/>
    <w:rsid w:val="00303D12"/>
    <w:rsid w:val="00304875"/>
    <w:rsid w:val="00305562"/>
    <w:rsid w:val="00305E6B"/>
    <w:rsid w:val="00305F68"/>
    <w:rsid w:val="0031033F"/>
    <w:rsid w:val="0031056B"/>
    <w:rsid w:val="00310A63"/>
    <w:rsid w:val="00310A69"/>
    <w:rsid w:val="00313303"/>
    <w:rsid w:val="00313A47"/>
    <w:rsid w:val="0031459F"/>
    <w:rsid w:val="00314F66"/>
    <w:rsid w:val="003158B5"/>
    <w:rsid w:val="00315AFF"/>
    <w:rsid w:val="00315C7F"/>
    <w:rsid w:val="00316639"/>
    <w:rsid w:val="00322EAC"/>
    <w:rsid w:val="00322EF9"/>
    <w:rsid w:val="00323FF5"/>
    <w:rsid w:val="003242A2"/>
    <w:rsid w:val="00324A57"/>
    <w:rsid w:val="003270A4"/>
    <w:rsid w:val="00327222"/>
    <w:rsid w:val="00327342"/>
    <w:rsid w:val="003279DD"/>
    <w:rsid w:val="00327C0D"/>
    <w:rsid w:val="00327D84"/>
    <w:rsid w:val="00330EBC"/>
    <w:rsid w:val="0033120F"/>
    <w:rsid w:val="00331E97"/>
    <w:rsid w:val="003325D0"/>
    <w:rsid w:val="00332D30"/>
    <w:rsid w:val="00336769"/>
    <w:rsid w:val="003377F0"/>
    <w:rsid w:val="003421FC"/>
    <w:rsid w:val="00342321"/>
    <w:rsid w:val="003451DF"/>
    <w:rsid w:val="00347CCF"/>
    <w:rsid w:val="003524DA"/>
    <w:rsid w:val="00354480"/>
    <w:rsid w:val="003548B5"/>
    <w:rsid w:val="00354EA3"/>
    <w:rsid w:val="00354F12"/>
    <w:rsid w:val="0035615E"/>
    <w:rsid w:val="00360344"/>
    <w:rsid w:val="00360C59"/>
    <w:rsid w:val="00361B7C"/>
    <w:rsid w:val="003623BF"/>
    <w:rsid w:val="003623F7"/>
    <w:rsid w:val="003624BC"/>
    <w:rsid w:val="0036311F"/>
    <w:rsid w:val="00363DFC"/>
    <w:rsid w:val="003649CB"/>
    <w:rsid w:val="00364FE6"/>
    <w:rsid w:val="00365763"/>
    <w:rsid w:val="0036676A"/>
    <w:rsid w:val="003677EA"/>
    <w:rsid w:val="00372579"/>
    <w:rsid w:val="00372677"/>
    <w:rsid w:val="003726B4"/>
    <w:rsid w:val="00373540"/>
    <w:rsid w:val="00376CD1"/>
    <w:rsid w:val="00377575"/>
    <w:rsid w:val="003812CD"/>
    <w:rsid w:val="003815B4"/>
    <w:rsid w:val="003839CD"/>
    <w:rsid w:val="003844B2"/>
    <w:rsid w:val="00384CC0"/>
    <w:rsid w:val="00385C82"/>
    <w:rsid w:val="00385D14"/>
    <w:rsid w:val="0039118B"/>
    <w:rsid w:val="003916EB"/>
    <w:rsid w:val="00391726"/>
    <w:rsid w:val="00394054"/>
    <w:rsid w:val="00395AE7"/>
    <w:rsid w:val="00396CD4"/>
    <w:rsid w:val="003A1791"/>
    <w:rsid w:val="003A1DC4"/>
    <w:rsid w:val="003A1E5B"/>
    <w:rsid w:val="003A2DC8"/>
    <w:rsid w:val="003A30F4"/>
    <w:rsid w:val="003A3593"/>
    <w:rsid w:val="003A406A"/>
    <w:rsid w:val="003A48A0"/>
    <w:rsid w:val="003A4C92"/>
    <w:rsid w:val="003A504F"/>
    <w:rsid w:val="003A55D5"/>
    <w:rsid w:val="003A6337"/>
    <w:rsid w:val="003B1284"/>
    <w:rsid w:val="003B17F6"/>
    <w:rsid w:val="003B2EA5"/>
    <w:rsid w:val="003B35C4"/>
    <w:rsid w:val="003B4D55"/>
    <w:rsid w:val="003B61CC"/>
    <w:rsid w:val="003B6B02"/>
    <w:rsid w:val="003C19EA"/>
    <w:rsid w:val="003C1EEF"/>
    <w:rsid w:val="003C2886"/>
    <w:rsid w:val="003C32FD"/>
    <w:rsid w:val="003C39CE"/>
    <w:rsid w:val="003C3D42"/>
    <w:rsid w:val="003C4767"/>
    <w:rsid w:val="003C4F35"/>
    <w:rsid w:val="003C62DB"/>
    <w:rsid w:val="003C641F"/>
    <w:rsid w:val="003C6FB9"/>
    <w:rsid w:val="003C7457"/>
    <w:rsid w:val="003C790B"/>
    <w:rsid w:val="003C7D3E"/>
    <w:rsid w:val="003D2ECD"/>
    <w:rsid w:val="003D313C"/>
    <w:rsid w:val="003D3FA0"/>
    <w:rsid w:val="003D4741"/>
    <w:rsid w:val="003D4DFF"/>
    <w:rsid w:val="003D55E3"/>
    <w:rsid w:val="003D62FC"/>
    <w:rsid w:val="003D701A"/>
    <w:rsid w:val="003E132E"/>
    <w:rsid w:val="003E2FE9"/>
    <w:rsid w:val="003E33EC"/>
    <w:rsid w:val="003E35A7"/>
    <w:rsid w:val="003E35C8"/>
    <w:rsid w:val="003E3EE3"/>
    <w:rsid w:val="003E56DF"/>
    <w:rsid w:val="003E5CF1"/>
    <w:rsid w:val="003E75D9"/>
    <w:rsid w:val="003F0A2A"/>
    <w:rsid w:val="003F1BEC"/>
    <w:rsid w:val="003F224B"/>
    <w:rsid w:val="003F2968"/>
    <w:rsid w:val="003F378A"/>
    <w:rsid w:val="003F49AB"/>
    <w:rsid w:val="003F62EB"/>
    <w:rsid w:val="003F6AA1"/>
    <w:rsid w:val="003F74AC"/>
    <w:rsid w:val="00401555"/>
    <w:rsid w:val="004019DF"/>
    <w:rsid w:val="00401C91"/>
    <w:rsid w:val="00404C5A"/>
    <w:rsid w:val="0040661C"/>
    <w:rsid w:val="0040788D"/>
    <w:rsid w:val="00410EAC"/>
    <w:rsid w:val="004140AF"/>
    <w:rsid w:val="0041455C"/>
    <w:rsid w:val="004148E3"/>
    <w:rsid w:val="00414F96"/>
    <w:rsid w:val="0041599D"/>
    <w:rsid w:val="00416E43"/>
    <w:rsid w:val="00417127"/>
    <w:rsid w:val="004209C0"/>
    <w:rsid w:val="0042112C"/>
    <w:rsid w:val="0042237C"/>
    <w:rsid w:val="004270B2"/>
    <w:rsid w:val="00427A16"/>
    <w:rsid w:val="00430E5F"/>
    <w:rsid w:val="00432AF4"/>
    <w:rsid w:val="004338DF"/>
    <w:rsid w:val="00433FB1"/>
    <w:rsid w:val="00434C47"/>
    <w:rsid w:val="00435C1F"/>
    <w:rsid w:val="00437C20"/>
    <w:rsid w:val="004401DE"/>
    <w:rsid w:val="00443CED"/>
    <w:rsid w:val="004448F3"/>
    <w:rsid w:val="00445393"/>
    <w:rsid w:val="00452EC9"/>
    <w:rsid w:val="00453AEA"/>
    <w:rsid w:val="00453E5F"/>
    <w:rsid w:val="004553E9"/>
    <w:rsid w:val="00455C26"/>
    <w:rsid w:val="0045666B"/>
    <w:rsid w:val="0045774F"/>
    <w:rsid w:val="00461133"/>
    <w:rsid w:val="004611AB"/>
    <w:rsid w:val="00461E20"/>
    <w:rsid w:val="00467255"/>
    <w:rsid w:val="0047057D"/>
    <w:rsid w:val="00471CCB"/>
    <w:rsid w:val="00471EA9"/>
    <w:rsid w:val="00472040"/>
    <w:rsid w:val="004728CA"/>
    <w:rsid w:val="004731D6"/>
    <w:rsid w:val="00474D8B"/>
    <w:rsid w:val="00475B93"/>
    <w:rsid w:val="00476108"/>
    <w:rsid w:val="00476A64"/>
    <w:rsid w:val="004773FE"/>
    <w:rsid w:val="004807F6"/>
    <w:rsid w:val="00482DAE"/>
    <w:rsid w:val="0048365F"/>
    <w:rsid w:val="004840C3"/>
    <w:rsid w:val="004843E2"/>
    <w:rsid w:val="00487BD2"/>
    <w:rsid w:val="004904E9"/>
    <w:rsid w:val="0049155A"/>
    <w:rsid w:val="0049337E"/>
    <w:rsid w:val="00494492"/>
    <w:rsid w:val="004962AC"/>
    <w:rsid w:val="00496383"/>
    <w:rsid w:val="00496DFE"/>
    <w:rsid w:val="00496FCA"/>
    <w:rsid w:val="004973E2"/>
    <w:rsid w:val="004A00D4"/>
    <w:rsid w:val="004A14C6"/>
    <w:rsid w:val="004A2DF0"/>
    <w:rsid w:val="004A5572"/>
    <w:rsid w:val="004A5E95"/>
    <w:rsid w:val="004A6AC4"/>
    <w:rsid w:val="004B106E"/>
    <w:rsid w:val="004B135B"/>
    <w:rsid w:val="004B2428"/>
    <w:rsid w:val="004B3285"/>
    <w:rsid w:val="004B45A9"/>
    <w:rsid w:val="004B471A"/>
    <w:rsid w:val="004B7894"/>
    <w:rsid w:val="004C04B6"/>
    <w:rsid w:val="004C0F4A"/>
    <w:rsid w:val="004C332B"/>
    <w:rsid w:val="004C3354"/>
    <w:rsid w:val="004C4999"/>
    <w:rsid w:val="004C6C2F"/>
    <w:rsid w:val="004D3218"/>
    <w:rsid w:val="004D37CF"/>
    <w:rsid w:val="004D7E0C"/>
    <w:rsid w:val="004E0349"/>
    <w:rsid w:val="004E4762"/>
    <w:rsid w:val="004E4BE0"/>
    <w:rsid w:val="004E5896"/>
    <w:rsid w:val="004E6B5C"/>
    <w:rsid w:val="004E6B91"/>
    <w:rsid w:val="004F2C5E"/>
    <w:rsid w:val="004F44A8"/>
    <w:rsid w:val="004F5175"/>
    <w:rsid w:val="004F555B"/>
    <w:rsid w:val="004F5B93"/>
    <w:rsid w:val="004F5DAD"/>
    <w:rsid w:val="004F7294"/>
    <w:rsid w:val="0050052C"/>
    <w:rsid w:val="005012AA"/>
    <w:rsid w:val="00501355"/>
    <w:rsid w:val="005027AD"/>
    <w:rsid w:val="00503594"/>
    <w:rsid w:val="0050759F"/>
    <w:rsid w:val="00507A08"/>
    <w:rsid w:val="00511063"/>
    <w:rsid w:val="00511323"/>
    <w:rsid w:val="0051262F"/>
    <w:rsid w:val="00513581"/>
    <w:rsid w:val="00515C82"/>
    <w:rsid w:val="00523B64"/>
    <w:rsid w:val="0052555A"/>
    <w:rsid w:val="0052588A"/>
    <w:rsid w:val="00525A65"/>
    <w:rsid w:val="00527149"/>
    <w:rsid w:val="00527182"/>
    <w:rsid w:val="00530AD0"/>
    <w:rsid w:val="00530B16"/>
    <w:rsid w:val="00530B83"/>
    <w:rsid w:val="0053124B"/>
    <w:rsid w:val="00533874"/>
    <w:rsid w:val="00533BDD"/>
    <w:rsid w:val="00533C35"/>
    <w:rsid w:val="00535F3E"/>
    <w:rsid w:val="00537894"/>
    <w:rsid w:val="0054044F"/>
    <w:rsid w:val="00541949"/>
    <w:rsid w:val="005428BF"/>
    <w:rsid w:val="00545B00"/>
    <w:rsid w:val="0055097A"/>
    <w:rsid w:val="0055388C"/>
    <w:rsid w:val="00554839"/>
    <w:rsid w:val="0055522C"/>
    <w:rsid w:val="00555277"/>
    <w:rsid w:val="0055761B"/>
    <w:rsid w:val="005576C5"/>
    <w:rsid w:val="00562F15"/>
    <w:rsid w:val="005660F7"/>
    <w:rsid w:val="00566F38"/>
    <w:rsid w:val="0056732F"/>
    <w:rsid w:val="00567740"/>
    <w:rsid w:val="005708FA"/>
    <w:rsid w:val="00572700"/>
    <w:rsid w:val="00576EBA"/>
    <w:rsid w:val="00581E63"/>
    <w:rsid w:val="00582C73"/>
    <w:rsid w:val="00585428"/>
    <w:rsid w:val="00586AE1"/>
    <w:rsid w:val="005878B1"/>
    <w:rsid w:val="005908FF"/>
    <w:rsid w:val="00591F13"/>
    <w:rsid w:val="0059207D"/>
    <w:rsid w:val="00592A73"/>
    <w:rsid w:val="005936B1"/>
    <w:rsid w:val="00595622"/>
    <w:rsid w:val="00595E25"/>
    <w:rsid w:val="005963E1"/>
    <w:rsid w:val="005A0508"/>
    <w:rsid w:val="005A2189"/>
    <w:rsid w:val="005A3B0E"/>
    <w:rsid w:val="005A400B"/>
    <w:rsid w:val="005A42AB"/>
    <w:rsid w:val="005A460F"/>
    <w:rsid w:val="005A4B5E"/>
    <w:rsid w:val="005A4D16"/>
    <w:rsid w:val="005A6DC8"/>
    <w:rsid w:val="005B07EB"/>
    <w:rsid w:val="005B1718"/>
    <w:rsid w:val="005B1CCA"/>
    <w:rsid w:val="005B2A3A"/>
    <w:rsid w:val="005B2B8A"/>
    <w:rsid w:val="005B5A27"/>
    <w:rsid w:val="005B623C"/>
    <w:rsid w:val="005B63BF"/>
    <w:rsid w:val="005B66AA"/>
    <w:rsid w:val="005B6E74"/>
    <w:rsid w:val="005C01D4"/>
    <w:rsid w:val="005C0295"/>
    <w:rsid w:val="005C2135"/>
    <w:rsid w:val="005C2632"/>
    <w:rsid w:val="005C2C9D"/>
    <w:rsid w:val="005C3583"/>
    <w:rsid w:val="005C42E7"/>
    <w:rsid w:val="005C557D"/>
    <w:rsid w:val="005C58FF"/>
    <w:rsid w:val="005C596D"/>
    <w:rsid w:val="005C7473"/>
    <w:rsid w:val="005C7C4A"/>
    <w:rsid w:val="005C7FF5"/>
    <w:rsid w:val="005D051E"/>
    <w:rsid w:val="005D08A6"/>
    <w:rsid w:val="005D1364"/>
    <w:rsid w:val="005D350B"/>
    <w:rsid w:val="005D7055"/>
    <w:rsid w:val="005D7239"/>
    <w:rsid w:val="005E30F2"/>
    <w:rsid w:val="005E3728"/>
    <w:rsid w:val="005E4226"/>
    <w:rsid w:val="005E4874"/>
    <w:rsid w:val="005E5675"/>
    <w:rsid w:val="005E5A96"/>
    <w:rsid w:val="005E7736"/>
    <w:rsid w:val="005E7A2C"/>
    <w:rsid w:val="005E7DAD"/>
    <w:rsid w:val="005F035B"/>
    <w:rsid w:val="005F089B"/>
    <w:rsid w:val="005F2090"/>
    <w:rsid w:val="005F25DB"/>
    <w:rsid w:val="005F3562"/>
    <w:rsid w:val="005F4C8E"/>
    <w:rsid w:val="005F7EED"/>
    <w:rsid w:val="00600748"/>
    <w:rsid w:val="00600D36"/>
    <w:rsid w:val="006019EB"/>
    <w:rsid w:val="006025B7"/>
    <w:rsid w:val="0060260F"/>
    <w:rsid w:val="006027E2"/>
    <w:rsid w:val="006048D7"/>
    <w:rsid w:val="00604A59"/>
    <w:rsid w:val="006050C5"/>
    <w:rsid w:val="00605B63"/>
    <w:rsid w:val="006061CE"/>
    <w:rsid w:val="006068ED"/>
    <w:rsid w:val="00611AE6"/>
    <w:rsid w:val="00611B7B"/>
    <w:rsid w:val="0061200E"/>
    <w:rsid w:val="006126A5"/>
    <w:rsid w:val="006126DF"/>
    <w:rsid w:val="00613240"/>
    <w:rsid w:val="006135DD"/>
    <w:rsid w:val="0061366F"/>
    <w:rsid w:val="00614888"/>
    <w:rsid w:val="00614DE3"/>
    <w:rsid w:val="00616BD9"/>
    <w:rsid w:val="0062028E"/>
    <w:rsid w:val="00621E12"/>
    <w:rsid w:val="00622361"/>
    <w:rsid w:val="0062280F"/>
    <w:rsid w:val="00622864"/>
    <w:rsid w:val="006262BB"/>
    <w:rsid w:val="00626BEE"/>
    <w:rsid w:val="006276E4"/>
    <w:rsid w:val="00627EC4"/>
    <w:rsid w:val="006302D5"/>
    <w:rsid w:val="006303B2"/>
    <w:rsid w:val="00630AAB"/>
    <w:rsid w:val="00630C2F"/>
    <w:rsid w:val="00631A50"/>
    <w:rsid w:val="00632516"/>
    <w:rsid w:val="0063266A"/>
    <w:rsid w:val="00632C15"/>
    <w:rsid w:val="00632F8A"/>
    <w:rsid w:val="006338C4"/>
    <w:rsid w:val="00634BFA"/>
    <w:rsid w:val="0063525D"/>
    <w:rsid w:val="00636C75"/>
    <w:rsid w:val="00637444"/>
    <w:rsid w:val="00637950"/>
    <w:rsid w:val="006404CF"/>
    <w:rsid w:val="00640B6E"/>
    <w:rsid w:val="00642A0C"/>
    <w:rsid w:val="00645123"/>
    <w:rsid w:val="00645268"/>
    <w:rsid w:val="006459B9"/>
    <w:rsid w:val="00646FDA"/>
    <w:rsid w:val="0065034E"/>
    <w:rsid w:val="006506ED"/>
    <w:rsid w:val="00651F73"/>
    <w:rsid w:val="00653263"/>
    <w:rsid w:val="00653AA8"/>
    <w:rsid w:val="006554B0"/>
    <w:rsid w:val="006577B3"/>
    <w:rsid w:val="0066360B"/>
    <w:rsid w:val="006643B4"/>
    <w:rsid w:val="00665FB8"/>
    <w:rsid w:val="0066797A"/>
    <w:rsid w:val="00667A51"/>
    <w:rsid w:val="0067038C"/>
    <w:rsid w:val="00673E3F"/>
    <w:rsid w:val="006753ED"/>
    <w:rsid w:val="00675B87"/>
    <w:rsid w:val="0067725A"/>
    <w:rsid w:val="00680997"/>
    <w:rsid w:val="00691FCB"/>
    <w:rsid w:val="006934CE"/>
    <w:rsid w:val="006941BB"/>
    <w:rsid w:val="006948C4"/>
    <w:rsid w:val="006A1DE9"/>
    <w:rsid w:val="006A3749"/>
    <w:rsid w:val="006A4F61"/>
    <w:rsid w:val="006A595F"/>
    <w:rsid w:val="006A7203"/>
    <w:rsid w:val="006B07E3"/>
    <w:rsid w:val="006B0BC0"/>
    <w:rsid w:val="006B4636"/>
    <w:rsid w:val="006B532F"/>
    <w:rsid w:val="006B5C33"/>
    <w:rsid w:val="006C0560"/>
    <w:rsid w:val="006C131E"/>
    <w:rsid w:val="006C3DA3"/>
    <w:rsid w:val="006C4692"/>
    <w:rsid w:val="006C4B17"/>
    <w:rsid w:val="006C5941"/>
    <w:rsid w:val="006C6103"/>
    <w:rsid w:val="006C6C39"/>
    <w:rsid w:val="006C7751"/>
    <w:rsid w:val="006D0734"/>
    <w:rsid w:val="006D1301"/>
    <w:rsid w:val="006D14CE"/>
    <w:rsid w:val="006D1E0E"/>
    <w:rsid w:val="006D2CEA"/>
    <w:rsid w:val="006D3215"/>
    <w:rsid w:val="006D5ACB"/>
    <w:rsid w:val="006D5CC7"/>
    <w:rsid w:val="006D6491"/>
    <w:rsid w:val="006D7365"/>
    <w:rsid w:val="006D7C31"/>
    <w:rsid w:val="006E2CCC"/>
    <w:rsid w:val="006E36EC"/>
    <w:rsid w:val="006E387B"/>
    <w:rsid w:val="006E47C9"/>
    <w:rsid w:val="006E51A9"/>
    <w:rsid w:val="006E79C1"/>
    <w:rsid w:val="006E7F3C"/>
    <w:rsid w:val="006F105E"/>
    <w:rsid w:val="006F1C53"/>
    <w:rsid w:val="006F2847"/>
    <w:rsid w:val="006F2FDF"/>
    <w:rsid w:val="006F3B67"/>
    <w:rsid w:val="006F578A"/>
    <w:rsid w:val="006F6F34"/>
    <w:rsid w:val="006F7371"/>
    <w:rsid w:val="006F77FD"/>
    <w:rsid w:val="007009D0"/>
    <w:rsid w:val="0070101C"/>
    <w:rsid w:val="007039C2"/>
    <w:rsid w:val="00705ED5"/>
    <w:rsid w:val="0070615A"/>
    <w:rsid w:val="007100EA"/>
    <w:rsid w:val="00713136"/>
    <w:rsid w:val="007131BF"/>
    <w:rsid w:val="007150D6"/>
    <w:rsid w:val="0071674B"/>
    <w:rsid w:val="007201D3"/>
    <w:rsid w:val="007212DB"/>
    <w:rsid w:val="00721D54"/>
    <w:rsid w:val="007232A1"/>
    <w:rsid w:val="007234E3"/>
    <w:rsid w:val="00723580"/>
    <w:rsid w:val="0073087E"/>
    <w:rsid w:val="00733807"/>
    <w:rsid w:val="00735DD5"/>
    <w:rsid w:val="0073751F"/>
    <w:rsid w:val="0074136A"/>
    <w:rsid w:val="0074183D"/>
    <w:rsid w:val="007441F0"/>
    <w:rsid w:val="00744E06"/>
    <w:rsid w:val="00744EB6"/>
    <w:rsid w:val="007459B7"/>
    <w:rsid w:val="00746B59"/>
    <w:rsid w:val="00747AC5"/>
    <w:rsid w:val="00751396"/>
    <w:rsid w:val="00755ABE"/>
    <w:rsid w:val="007566D3"/>
    <w:rsid w:val="00756A1E"/>
    <w:rsid w:val="00756CDE"/>
    <w:rsid w:val="0075704C"/>
    <w:rsid w:val="00757EE4"/>
    <w:rsid w:val="0076047A"/>
    <w:rsid w:val="00760941"/>
    <w:rsid w:val="00760EA1"/>
    <w:rsid w:val="00760FBA"/>
    <w:rsid w:val="00761B2C"/>
    <w:rsid w:val="007633EF"/>
    <w:rsid w:val="00764E85"/>
    <w:rsid w:val="00766BF0"/>
    <w:rsid w:val="00766F08"/>
    <w:rsid w:val="00767695"/>
    <w:rsid w:val="00770363"/>
    <w:rsid w:val="007708BF"/>
    <w:rsid w:val="0077268D"/>
    <w:rsid w:val="0077285F"/>
    <w:rsid w:val="00773918"/>
    <w:rsid w:val="00774444"/>
    <w:rsid w:val="0077520D"/>
    <w:rsid w:val="00775AD0"/>
    <w:rsid w:val="00775FE6"/>
    <w:rsid w:val="007767C8"/>
    <w:rsid w:val="00780C0F"/>
    <w:rsid w:val="00781F05"/>
    <w:rsid w:val="00784949"/>
    <w:rsid w:val="00784CED"/>
    <w:rsid w:val="00785FA9"/>
    <w:rsid w:val="0078609E"/>
    <w:rsid w:val="00786293"/>
    <w:rsid w:val="007909FF"/>
    <w:rsid w:val="00792800"/>
    <w:rsid w:val="00794EA1"/>
    <w:rsid w:val="00795643"/>
    <w:rsid w:val="007973FA"/>
    <w:rsid w:val="007A1437"/>
    <w:rsid w:val="007A1C9E"/>
    <w:rsid w:val="007A39F2"/>
    <w:rsid w:val="007A3D3D"/>
    <w:rsid w:val="007A4979"/>
    <w:rsid w:val="007A6C58"/>
    <w:rsid w:val="007A7607"/>
    <w:rsid w:val="007B11C2"/>
    <w:rsid w:val="007B143C"/>
    <w:rsid w:val="007B233F"/>
    <w:rsid w:val="007B2EC6"/>
    <w:rsid w:val="007B4715"/>
    <w:rsid w:val="007B63B5"/>
    <w:rsid w:val="007B782E"/>
    <w:rsid w:val="007B7FFB"/>
    <w:rsid w:val="007C1918"/>
    <w:rsid w:val="007C2817"/>
    <w:rsid w:val="007C2EB4"/>
    <w:rsid w:val="007C40DD"/>
    <w:rsid w:val="007C4F95"/>
    <w:rsid w:val="007C7A1D"/>
    <w:rsid w:val="007D008A"/>
    <w:rsid w:val="007D1699"/>
    <w:rsid w:val="007D19D2"/>
    <w:rsid w:val="007D2188"/>
    <w:rsid w:val="007D2E74"/>
    <w:rsid w:val="007D5E3F"/>
    <w:rsid w:val="007E197C"/>
    <w:rsid w:val="007E228F"/>
    <w:rsid w:val="007E726B"/>
    <w:rsid w:val="007E761E"/>
    <w:rsid w:val="007F0081"/>
    <w:rsid w:val="007F009E"/>
    <w:rsid w:val="007F05A9"/>
    <w:rsid w:val="007F31F6"/>
    <w:rsid w:val="007F332E"/>
    <w:rsid w:val="007F37AE"/>
    <w:rsid w:val="007F575E"/>
    <w:rsid w:val="007F6C61"/>
    <w:rsid w:val="00800E57"/>
    <w:rsid w:val="00800F2F"/>
    <w:rsid w:val="008028E4"/>
    <w:rsid w:val="0080563D"/>
    <w:rsid w:val="00807E36"/>
    <w:rsid w:val="00811F9B"/>
    <w:rsid w:val="00812D54"/>
    <w:rsid w:val="00812E68"/>
    <w:rsid w:val="00813F9A"/>
    <w:rsid w:val="008143C3"/>
    <w:rsid w:val="00814EC2"/>
    <w:rsid w:val="00814F86"/>
    <w:rsid w:val="00815EFC"/>
    <w:rsid w:val="00816547"/>
    <w:rsid w:val="00816594"/>
    <w:rsid w:val="00816AE2"/>
    <w:rsid w:val="00820CC4"/>
    <w:rsid w:val="00823FFC"/>
    <w:rsid w:val="008240F3"/>
    <w:rsid w:val="00824C3A"/>
    <w:rsid w:val="00827247"/>
    <w:rsid w:val="008303B8"/>
    <w:rsid w:val="00832A19"/>
    <w:rsid w:val="00835B10"/>
    <w:rsid w:val="008364EA"/>
    <w:rsid w:val="0083747B"/>
    <w:rsid w:val="008451B3"/>
    <w:rsid w:val="00845E88"/>
    <w:rsid w:val="00847CC4"/>
    <w:rsid w:val="00847EBA"/>
    <w:rsid w:val="00851F45"/>
    <w:rsid w:val="00851FB7"/>
    <w:rsid w:val="00853849"/>
    <w:rsid w:val="0085403B"/>
    <w:rsid w:val="008540A9"/>
    <w:rsid w:val="0085413D"/>
    <w:rsid w:val="00854DB3"/>
    <w:rsid w:val="00855892"/>
    <w:rsid w:val="00856232"/>
    <w:rsid w:val="008564FB"/>
    <w:rsid w:val="008572F9"/>
    <w:rsid w:val="00857CDE"/>
    <w:rsid w:val="008601DD"/>
    <w:rsid w:val="00860963"/>
    <w:rsid w:val="00863105"/>
    <w:rsid w:val="00863466"/>
    <w:rsid w:val="00864C2B"/>
    <w:rsid w:val="0086501A"/>
    <w:rsid w:val="00880BC8"/>
    <w:rsid w:val="00881B0D"/>
    <w:rsid w:val="00882051"/>
    <w:rsid w:val="00882F9A"/>
    <w:rsid w:val="00883547"/>
    <w:rsid w:val="0088524E"/>
    <w:rsid w:val="00885D24"/>
    <w:rsid w:val="00886519"/>
    <w:rsid w:val="008865C3"/>
    <w:rsid w:val="00887645"/>
    <w:rsid w:val="00887738"/>
    <w:rsid w:val="008914F1"/>
    <w:rsid w:val="00893215"/>
    <w:rsid w:val="00893525"/>
    <w:rsid w:val="00893BCE"/>
    <w:rsid w:val="008944CE"/>
    <w:rsid w:val="0089544E"/>
    <w:rsid w:val="00896471"/>
    <w:rsid w:val="00896F56"/>
    <w:rsid w:val="0089746A"/>
    <w:rsid w:val="008A216E"/>
    <w:rsid w:val="008A30BA"/>
    <w:rsid w:val="008A310D"/>
    <w:rsid w:val="008A31C6"/>
    <w:rsid w:val="008A3327"/>
    <w:rsid w:val="008A3BFB"/>
    <w:rsid w:val="008A5C8E"/>
    <w:rsid w:val="008A5D36"/>
    <w:rsid w:val="008A70C8"/>
    <w:rsid w:val="008A73D8"/>
    <w:rsid w:val="008B3264"/>
    <w:rsid w:val="008B3C89"/>
    <w:rsid w:val="008B3D55"/>
    <w:rsid w:val="008B480E"/>
    <w:rsid w:val="008B6285"/>
    <w:rsid w:val="008B6DDB"/>
    <w:rsid w:val="008C0A9C"/>
    <w:rsid w:val="008C19BE"/>
    <w:rsid w:val="008C1B87"/>
    <w:rsid w:val="008C3B47"/>
    <w:rsid w:val="008C44D7"/>
    <w:rsid w:val="008C48EE"/>
    <w:rsid w:val="008C5EF0"/>
    <w:rsid w:val="008D0BB0"/>
    <w:rsid w:val="008D0E65"/>
    <w:rsid w:val="008D154A"/>
    <w:rsid w:val="008D1C89"/>
    <w:rsid w:val="008D1C9D"/>
    <w:rsid w:val="008D3AF4"/>
    <w:rsid w:val="008D455F"/>
    <w:rsid w:val="008D4686"/>
    <w:rsid w:val="008D6665"/>
    <w:rsid w:val="008D6C11"/>
    <w:rsid w:val="008E0DC0"/>
    <w:rsid w:val="008E1AEB"/>
    <w:rsid w:val="008E1F98"/>
    <w:rsid w:val="008E439F"/>
    <w:rsid w:val="008E43EF"/>
    <w:rsid w:val="008E4DC6"/>
    <w:rsid w:val="008E65BC"/>
    <w:rsid w:val="008E6768"/>
    <w:rsid w:val="008F2397"/>
    <w:rsid w:val="008F4865"/>
    <w:rsid w:val="008F51D2"/>
    <w:rsid w:val="008F60DC"/>
    <w:rsid w:val="008F76DF"/>
    <w:rsid w:val="008F7EC8"/>
    <w:rsid w:val="00902B6B"/>
    <w:rsid w:val="00902B7B"/>
    <w:rsid w:val="00904D7F"/>
    <w:rsid w:val="00904DE7"/>
    <w:rsid w:val="00905751"/>
    <w:rsid w:val="009058C2"/>
    <w:rsid w:val="00910B3A"/>
    <w:rsid w:val="00911012"/>
    <w:rsid w:val="009147D1"/>
    <w:rsid w:val="0091581A"/>
    <w:rsid w:val="00917021"/>
    <w:rsid w:val="00920103"/>
    <w:rsid w:val="00921A72"/>
    <w:rsid w:val="0092381D"/>
    <w:rsid w:val="00924122"/>
    <w:rsid w:val="0092464B"/>
    <w:rsid w:val="00924FCE"/>
    <w:rsid w:val="009262A7"/>
    <w:rsid w:val="009267C0"/>
    <w:rsid w:val="00927167"/>
    <w:rsid w:val="00927FA0"/>
    <w:rsid w:val="00932CA7"/>
    <w:rsid w:val="009337CA"/>
    <w:rsid w:val="0093499A"/>
    <w:rsid w:val="00935A76"/>
    <w:rsid w:val="00935B7C"/>
    <w:rsid w:val="009365C6"/>
    <w:rsid w:val="00942D1B"/>
    <w:rsid w:val="009461B1"/>
    <w:rsid w:val="00946794"/>
    <w:rsid w:val="00950D6C"/>
    <w:rsid w:val="00951DA8"/>
    <w:rsid w:val="00952BAD"/>
    <w:rsid w:val="00954370"/>
    <w:rsid w:val="00956022"/>
    <w:rsid w:val="0095648E"/>
    <w:rsid w:val="00956877"/>
    <w:rsid w:val="00960133"/>
    <w:rsid w:val="00962972"/>
    <w:rsid w:val="00962A3E"/>
    <w:rsid w:val="00962DE2"/>
    <w:rsid w:val="00963735"/>
    <w:rsid w:val="0096405A"/>
    <w:rsid w:val="009642D8"/>
    <w:rsid w:val="0096500B"/>
    <w:rsid w:val="009659DD"/>
    <w:rsid w:val="00965F52"/>
    <w:rsid w:val="00966DDD"/>
    <w:rsid w:val="00966FBD"/>
    <w:rsid w:val="00970F53"/>
    <w:rsid w:val="00972199"/>
    <w:rsid w:val="00974A4B"/>
    <w:rsid w:val="009763ED"/>
    <w:rsid w:val="009811F5"/>
    <w:rsid w:val="0098162A"/>
    <w:rsid w:val="009819A0"/>
    <w:rsid w:val="0098387C"/>
    <w:rsid w:val="00984947"/>
    <w:rsid w:val="00984968"/>
    <w:rsid w:val="0098575C"/>
    <w:rsid w:val="009866AB"/>
    <w:rsid w:val="00990C72"/>
    <w:rsid w:val="00993030"/>
    <w:rsid w:val="00993ECB"/>
    <w:rsid w:val="00995177"/>
    <w:rsid w:val="0099642C"/>
    <w:rsid w:val="00996675"/>
    <w:rsid w:val="009A1362"/>
    <w:rsid w:val="009A1BAA"/>
    <w:rsid w:val="009A3764"/>
    <w:rsid w:val="009A46D1"/>
    <w:rsid w:val="009A5AB7"/>
    <w:rsid w:val="009A73D5"/>
    <w:rsid w:val="009B111C"/>
    <w:rsid w:val="009B12DB"/>
    <w:rsid w:val="009B18B7"/>
    <w:rsid w:val="009B1DA8"/>
    <w:rsid w:val="009B21DD"/>
    <w:rsid w:val="009B38C0"/>
    <w:rsid w:val="009B4135"/>
    <w:rsid w:val="009B78AC"/>
    <w:rsid w:val="009C146E"/>
    <w:rsid w:val="009C1D75"/>
    <w:rsid w:val="009C3137"/>
    <w:rsid w:val="009C36AE"/>
    <w:rsid w:val="009C45D7"/>
    <w:rsid w:val="009C53CC"/>
    <w:rsid w:val="009C6DBC"/>
    <w:rsid w:val="009D0114"/>
    <w:rsid w:val="009D1D7D"/>
    <w:rsid w:val="009D2B3A"/>
    <w:rsid w:val="009D3BF1"/>
    <w:rsid w:val="009D42A9"/>
    <w:rsid w:val="009D6240"/>
    <w:rsid w:val="009D67C0"/>
    <w:rsid w:val="009D700F"/>
    <w:rsid w:val="009D75C0"/>
    <w:rsid w:val="009D7FA9"/>
    <w:rsid w:val="009E1C31"/>
    <w:rsid w:val="009E26A8"/>
    <w:rsid w:val="009E3539"/>
    <w:rsid w:val="009E3CE1"/>
    <w:rsid w:val="009E3DF7"/>
    <w:rsid w:val="009E440C"/>
    <w:rsid w:val="009E48A1"/>
    <w:rsid w:val="009E5767"/>
    <w:rsid w:val="009F011B"/>
    <w:rsid w:val="009F2633"/>
    <w:rsid w:val="009F4130"/>
    <w:rsid w:val="009F4A96"/>
    <w:rsid w:val="009F64E2"/>
    <w:rsid w:val="009F66F8"/>
    <w:rsid w:val="009F69E1"/>
    <w:rsid w:val="009F7053"/>
    <w:rsid w:val="009F77E8"/>
    <w:rsid w:val="00A001AE"/>
    <w:rsid w:val="00A013B2"/>
    <w:rsid w:val="00A05560"/>
    <w:rsid w:val="00A0589D"/>
    <w:rsid w:val="00A070E4"/>
    <w:rsid w:val="00A0793D"/>
    <w:rsid w:val="00A07DC7"/>
    <w:rsid w:val="00A10778"/>
    <w:rsid w:val="00A1088B"/>
    <w:rsid w:val="00A117E8"/>
    <w:rsid w:val="00A12281"/>
    <w:rsid w:val="00A14D64"/>
    <w:rsid w:val="00A14D7A"/>
    <w:rsid w:val="00A17C38"/>
    <w:rsid w:val="00A20DD1"/>
    <w:rsid w:val="00A2117F"/>
    <w:rsid w:val="00A2314E"/>
    <w:rsid w:val="00A239A2"/>
    <w:rsid w:val="00A2463F"/>
    <w:rsid w:val="00A27CB9"/>
    <w:rsid w:val="00A30058"/>
    <w:rsid w:val="00A32A26"/>
    <w:rsid w:val="00A32C0E"/>
    <w:rsid w:val="00A32C67"/>
    <w:rsid w:val="00A335FC"/>
    <w:rsid w:val="00A33723"/>
    <w:rsid w:val="00A34552"/>
    <w:rsid w:val="00A34C5E"/>
    <w:rsid w:val="00A34D13"/>
    <w:rsid w:val="00A351DC"/>
    <w:rsid w:val="00A352E5"/>
    <w:rsid w:val="00A36EBB"/>
    <w:rsid w:val="00A374B6"/>
    <w:rsid w:val="00A376FD"/>
    <w:rsid w:val="00A37C45"/>
    <w:rsid w:val="00A403EA"/>
    <w:rsid w:val="00A41B6A"/>
    <w:rsid w:val="00A42444"/>
    <w:rsid w:val="00A427CC"/>
    <w:rsid w:val="00A4314C"/>
    <w:rsid w:val="00A441A3"/>
    <w:rsid w:val="00A44243"/>
    <w:rsid w:val="00A45D0F"/>
    <w:rsid w:val="00A5199C"/>
    <w:rsid w:val="00A51D0E"/>
    <w:rsid w:val="00A522C8"/>
    <w:rsid w:val="00A52F26"/>
    <w:rsid w:val="00A538BA"/>
    <w:rsid w:val="00A53FF6"/>
    <w:rsid w:val="00A54650"/>
    <w:rsid w:val="00A5568C"/>
    <w:rsid w:val="00A55F84"/>
    <w:rsid w:val="00A569A9"/>
    <w:rsid w:val="00A578BF"/>
    <w:rsid w:val="00A579F6"/>
    <w:rsid w:val="00A6037C"/>
    <w:rsid w:val="00A60D27"/>
    <w:rsid w:val="00A61695"/>
    <w:rsid w:val="00A616F3"/>
    <w:rsid w:val="00A6326C"/>
    <w:rsid w:val="00A674A5"/>
    <w:rsid w:val="00A679B4"/>
    <w:rsid w:val="00A7051B"/>
    <w:rsid w:val="00A71657"/>
    <w:rsid w:val="00A71E39"/>
    <w:rsid w:val="00A735EB"/>
    <w:rsid w:val="00A75545"/>
    <w:rsid w:val="00A75ED5"/>
    <w:rsid w:val="00A76900"/>
    <w:rsid w:val="00A80519"/>
    <w:rsid w:val="00A8344B"/>
    <w:rsid w:val="00A8365F"/>
    <w:rsid w:val="00A8537D"/>
    <w:rsid w:val="00A85A20"/>
    <w:rsid w:val="00A85DB4"/>
    <w:rsid w:val="00A85DCB"/>
    <w:rsid w:val="00A8609E"/>
    <w:rsid w:val="00A86745"/>
    <w:rsid w:val="00A86D34"/>
    <w:rsid w:val="00A87ED7"/>
    <w:rsid w:val="00A90139"/>
    <w:rsid w:val="00A915B8"/>
    <w:rsid w:val="00A92BDB"/>
    <w:rsid w:val="00A92C9E"/>
    <w:rsid w:val="00A9430F"/>
    <w:rsid w:val="00A954E9"/>
    <w:rsid w:val="00AA016B"/>
    <w:rsid w:val="00AA0391"/>
    <w:rsid w:val="00AA0D1E"/>
    <w:rsid w:val="00AA1B9A"/>
    <w:rsid w:val="00AA32F2"/>
    <w:rsid w:val="00AA3388"/>
    <w:rsid w:val="00AA504B"/>
    <w:rsid w:val="00AA5535"/>
    <w:rsid w:val="00AA5CB4"/>
    <w:rsid w:val="00AA5E6E"/>
    <w:rsid w:val="00AA5F5D"/>
    <w:rsid w:val="00AA6465"/>
    <w:rsid w:val="00AA6820"/>
    <w:rsid w:val="00AA71B3"/>
    <w:rsid w:val="00AA7501"/>
    <w:rsid w:val="00AB1568"/>
    <w:rsid w:val="00AB1C78"/>
    <w:rsid w:val="00AB405C"/>
    <w:rsid w:val="00AB4CAC"/>
    <w:rsid w:val="00AB556A"/>
    <w:rsid w:val="00AB6668"/>
    <w:rsid w:val="00AB6951"/>
    <w:rsid w:val="00AB6B6D"/>
    <w:rsid w:val="00AB6DB1"/>
    <w:rsid w:val="00AB7F91"/>
    <w:rsid w:val="00AC14E2"/>
    <w:rsid w:val="00AC218C"/>
    <w:rsid w:val="00AC33AA"/>
    <w:rsid w:val="00AC34A1"/>
    <w:rsid w:val="00AC4AB4"/>
    <w:rsid w:val="00AC50D1"/>
    <w:rsid w:val="00AD0D09"/>
    <w:rsid w:val="00AD0E52"/>
    <w:rsid w:val="00AD25F8"/>
    <w:rsid w:val="00AD41FC"/>
    <w:rsid w:val="00AD52E8"/>
    <w:rsid w:val="00AD5533"/>
    <w:rsid w:val="00AD5E14"/>
    <w:rsid w:val="00AE0097"/>
    <w:rsid w:val="00AE158E"/>
    <w:rsid w:val="00AE2296"/>
    <w:rsid w:val="00AE4508"/>
    <w:rsid w:val="00AE4798"/>
    <w:rsid w:val="00AE605C"/>
    <w:rsid w:val="00AE6216"/>
    <w:rsid w:val="00AE71A8"/>
    <w:rsid w:val="00AE7247"/>
    <w:rsid w:val="00AF09C1"/>
    <w:rsid w:val="00AF28A5"/>
    <w:rsid w:val="00AF30EA"/>
    <w:rsid w:val="00AF509C"/>
    <w:rsid w:val="00AF5AE0"/>
    <w:rsid w:val="00AF7D90"/>
    <w:rsid w:val="00B0007F"/>
    <w:rsid w:val="00B009B6"/>
    <w:rsid w:val="00B02448"/>
    <w:rsid w:val="00B02744"/>
    <w:rsid w:val="00B0456A"/>
    <w:rsid w:val="00B05A35"/>
    <w:rsid w:val="00B05E74"/>
    <w:rsid w:val="00B06B00"/>
    <w:rsid w:val="00B07998"/>
    <w:rsid w:val="00B07BD7"/>
    <w:rsid w:val="00B115E4"/>
    <w:rsid w:val="00B11F42"/>
    <w:rsid w:val="00B12231"/>
    <w:rsid w:val="00B127A9"/>
    <w:rsid w:val="00B13953"/>
    <w:rsid w:val="00B15BC6"/>
    <w:rsid w:val="00B171F2"/>
    <w:rsid w:val="00B204E4"/>
    <w:rsid w:val="00B22D1C"/>
    <w:rsid w:val="00B22F50"/>
    <w:rsid w:val="00B26BEA"/>
    <w:rsid w:val="00B27C63"/>
    <w:rsid w:val="00B30FEA"/>
    <w:rsid w:val="00B35506"/>
    <w:rsid w:val="00B36669"/>
    <w:rsid w:val="00B37820"/>
    <w:rsid w:val="00B40D85"/>
    <w:rsid w:val="00B436DC"/>
    <w:rsid w:val="00B4371A"/>
    <w:rsid w:val="00B44A42"/>
    <w:rsid w:val="00B457FD"/>
    <w:rsid w:val="00B473EE"/>
    <w:rsid w:val="00B505E5"/>
    <w:rsid w:val="00B522F6"/>
    <w:rsid w:val="00B53A33"/>
    <w:rsid w:val="00B54482"/>
    <w:rsid w:val="00B5509C"/>
    <w:rsid w:val="00B557D2"/>
    <w:rsid w:val="00B56149"/>
    <w:rsid w:val="00B5766F"/>
    <w:rsid w:val="00B57A51"/>
    <w:rsid w:val="00B57B1E"/>
    <w:rsid w:val="00B60C45"/>
    <w:rsid w:val="00B60F03"/>
    <w:rsid w:val="00B6239E"/>
    <w:rsid w:val="00B62926"/>
    <w:rsid w:val="00B63C40"/>
    <w:rsid w:val="00B63DF9"/>
    <w:rsid w:val="00B6504A"/>
    <w:rsid w:val="00B66AEF"/>
    <w:rsid w:val="00B66D1F"/>
    <w:rsid w:val="00B66F82"/>
    <w:rsid w:val="00B67394"/>
    <w:rsid w:val="00B709F8"/>
    <w:rsid w:val="00B71EA0"/>
    <w:rsid w:val="00B72A56"/>
    <w:rsid w:val="00B73325"/>
    <w:rsid w:val="00B74059"/>
    <w:rsid w:val="00B743B9"/>
    <w:rsid w:val="00B7509D"/>
    <w:rsid w:val="00B7542F"/>
    <w:rsid w:val="00B755DB"/>
    <w:rsid w:val="00B75C1C"/>
    <w:rsid w:val="00B7621F"/>
    <w:rsid w:val="00B765B3"/>
    <w:rsid w:val="00B77299"/>
    <w:rsid w:val="00B772E5"/>
    <w:rsid w:val="00B80348"/>
    <w:rsid w:val="00B8208D"/>
    <w:rsid w:val="00B82A6E"/>
    <w:rsid w:val="00B848DD"/>
    <w:rsid w:val="00B863C0"/>
    <w:rsid w:val="00B8700A"/>
    <w:rsid w:val="00B87B75"/>
    <w:rsid w:val="00B9097C"/>
    <w:rsid w:val="00B90D6A"/>
    <w:rsid w:val="00B9486D"/>
    <w:rsid w:val="00B95210"/>
    <w:rsid w:val="00B96FBE"/>
    <w:rsid w:val="00B97857"/>
    <w:rsid w:val="00BA0725"/>
    <w:rsid w:val="00BA2420"/>
    <w:rsid w:val="00BA53DD"/>
    <w:rsid w:val="00BB0E1E"/>
    <w:rsid w:val="00BB1520"/>
    <w:rsid w:val="00BB175A"/>
    <w:rsid w:val="00BB2A83"/>
    <w:rsid w:val="00BB4780"/>
    <w:rsid w:val="00BB48D9"/>
    <w:rsid w:val="00BB7958"/>
    <w:rsid w:val="00BC2905"/>
    <w:rsid w:val="00BC32B3"/>
    <w:rsid w:val="00BC35FE"/>
    <w:rsid w:val="00BC3CCD"/>
    <w:rsid w:val="00BC50EB"/>
    <w:rsid w:val="00BC5D76"/>
    <w:rsid w:val="00BC631E"/>
    <w:rsid w:val="00BC79B1"/>
    <w:rsid w:val="00BD084F"/>
    <w:rsid w:val="00BD11BE"/>
    <w:rsid w:val="00BD1B5A"/>
    <w:rsid w:val="00BD1CB0"/>
    <w:rsid w:val="00BD2431"/>
    <w:rsid w:val="00BD292A"/>
    <w:rsid w:val="00BD34C8"/>
    <w:rsid w:val="00BD46BA"/>
    <w:rsid w:val="00BD5202"/>
    <w:rsid w:val="00BD6990"/>
    <w:rsid w:val="00BE0D8D"/>
    <w:rsid w:val="00BE0F93"/>
    <w:rsid w:val="00BE13C5"/>
    <w:rsid w:val="00BE3CEC"/>
    <w:rsid w:val="00BE4813"/>
    <w:rsid w:val="00BE4969"/>
    <w:rsid w:val="00BE78F7"/>
    <w:rsid w:val="00BE78FF"/>
    <w:rsid w:val="00BE7B38"/>
    <w:rsid w:val="00BF2183"/>
    <w:rsid w:val="00BF259D"/>
    <w:rsid w:val="00BF2849"/>
    <w:rsid w:val="00BF59F7"/>
    <w:rsid w:val="00BF5C90"/>
    <w:rsid w:val="00BF5CFB"/>
    <w:rsid w:val="00BF61E7"/>
    <w:rsid w:val="00C00544"/>
    <w:rsid w:val="00C00D5C"/>
    <w:rsid w:val="00C03501"/>
    <w:rsid w:val="00C06D97"/>
    <w:rsid w:val="00C07248"/>
    <w:rsid w:val="00C11330"/>
    <w:rsid w:val="00C11F7C"/>
    <w:rsid w:val="00C1376F"/>
    <w:rsid w:val="00C14793"/>
    <w:rsid w:val="00C152BB"/>
    <w:rsid w:val="00C1688A"/>
    <w:rsid w:val="00C1699D"/>
    <w:rsid w:val="00C17519"/>
    <w:rsid w:val="00C2161C"/>
    <w:rsid w:val="00C23B42"/>
    <w:rsid w:val="00C25544"/>
    <w:rsid w:val="00C273C0"/>
    <w:rsid w:val="00C27772"/>
    <w:rsid w:val="00C27874"/>
    <w:rsid w:val="00C27C82"/>
    <w:rsid w:val="00C27F63"/>
    <w:rsid w:val="00C30D93"/>
    <w:rsid w:val="00C31ABA"/>
    <w:rsid w:val="00C32317"/>
    <w:rsid w:val="00C333D7"/>
    <w:rsid w:val="00C337DF"/>
    <w:rsid w:val="00C33DA0"/>
    <w:rsid w:val="00C346DA"/>
    <w:rsid w:val="00C34B0C"/>
    <w:rsid w:val="00C3536D"/>
    <w:rsid w:val="00C35EE3"/>
    <w:rsid w:val="00C37165"/>
    <w:rsid w:val="00C37743"/>
    <w:rsid w:val="00C379E2"/>
    <w:rsid w:val="00C37AED"/>
    <w:rsid w:val="00C37F09"/>
    <w:rsid w:val="00C41B63"/>
    <w:rsid w:val="00C44514"/>
    <w:rsid w:val="00C45DB4"/>
    <w:rsid w:val="00C4632D"/>
    <w:rsid w:val="00C46C03"/>
    <w:rsid w:val="00C46E00"/>
    <w:rsid w:val="00C47DDA"/>
    <w:rsid w:val="00C47F1F"/>
    <w:rsid w:val="00C50BBB"/>
    <w:rsid w:val="00C51FAD"/>
    <w:rsid w:val="00C522E3"/>
    <w:rsid w:val="00C524E5"/>
    <w:rsid w:val="00C5391B"/>
    <w:rsid w:val="00C550D4"/>
    <w:rsid w:val="00C55EA7"/>
    <w:rsid w:val="00C560F4"/>
    <w:rsid w:val="00C57535"/>
    <w:rsid w:val="00C60DA0"/>
    <w:rsid w:val="00C64A27"/>
    <w:rsid w:val="00C65F0B"/>
    <w:rsid w:val="00C665AE"/>
    <w:rsid w:val="00C6752B"/>
    <w:rsid w:val="00C6791D"/>
    <w:rsid w:val="00C706EA"/>
    <w:rsid w:val="00C708ED"/>
    <w:rsid w:val="00C70C46"/>
    <w:rsid w:val="00C73EAE"/>
    <w:rsid w:val="00C75935"/>
    <w:rsid w:val="00C76A5A"/>
    <w:rsid w:val="00C76BD3"/>
    <w:rsid w:val="00C80200"/>
    <w:rsid w:val="00C81511"/>
    <w:rsid w:val="00C819E3"/>
    <w:rsid w:val="00C81ACF"/>
    <w:rsid w:val="00C822FA"/>
    <w:rsid w:val="00C82A94"/>
    <w:rsid w:val="00C83B9D"/>
    <w:rsid w:val="00C83FD5"/>
    <w:rsid w:val="00C850D2"/>
    <w:rsid w:val="00C85B0D"/>
    <w:rsid w:val="00C871C0"/>
    <w:rsid w:val="00C921EF"/>
    <w:rsid w:val="00C9369F"/>
    <w:rsid w:val="00C951C4"/>
    <w:rsid w:val="00C95E60"/>
    <w:rsid w:val="00C9744C"/>
    <w:rsid w:val="00C977E4"/>
    <w:rsid w:val="00C97FC1"/>
    <w:rsid w:val="00CA0735"/>
    <w:rsid w:val="00CA229B"/>
    <w:rsid w:val="00CA3609"/>
    <w:rsid w:val="00CA38EA"/>
    <w:rsid w:val="00CA3D78"/>
    <w:rsid w:val="00CA5BEF"/>
    <w:rsid w:val="00CB036D"/>
    <w:rsid w:val="00CB1EA2"/>
    <w:rsid w:val="00CB20B8"/>
    <w:rsid w:val="00CB3046"/>
    <w:rsid w:val="00CB3853"/>
    <w:rsid w:val="00CB3B3E"/>
    <w:rsid w:val="00CB460D"/>
    <w:rsid w:val="00CB4970"/>
    <w:rsid w:val="00CB5732"/>
    <w:rsid w:val="00CB585E"/>
    <w:rsid w:val="00CB5D72"/>
    <w:rsid w:val="00CB7C90"/>
    <w:rsid w:val="00CC05B6"/>
    <w:rsid w:val="00CC149B"/>
    <w:rsid w:val="00CC26AE"/>
    <w:rsid w:val="00CC2D7F"/>
    <w:rsid w:val="00CC2EBD"/>
    <w:rsid w:val="00CC36E2"/>
    <w:rsid w:val="00CC37BF"/>
    <w:rsid w:val="00CC5077"/>
    <w:rsid w:val="00CC6A4B"/>
    <w:rsid w:val="00CC7656"/>
    <w:rsid w:val="00CD1046"/>
    <w:rsid w:val="00CD1E7F"/>
    <w:rsid w:val="00CD35D1"/>
    <w:rsid w:val="00CD3C10"/>
    <w:rsid w:val="00CD4635"/>
    <w:rsid w:val="00CD788B"/>
    <w:rsid w:val="00CE0B97"/>
    <w:rsid w:val="00CE155D"/>
    <w:rsid w:val="00CE23BD"/>
    <w:rsid w:val="00CE3DD0"/>
    <w:rsid w:val="00CE42B1"/>
    <w:rsid w:val="00CE4B1B"/>
    <w:rsid w:val="00CE54DA"/>
    <w:rsid w:val="00CE5D7F"/>
    <w:rsid w:val="00CE7683"/>
    <w:rsid w:val="00CF0081"/>
    <w:rsid w:val="00CF07D6"/>
    <w:rsid w:val="00CF091A"/>
    <w:rsid w:val="00CF12B5"/>
    <w:rsid w:val="00CF2879"/>
    <w:rsid w:val="00CF2AA1"/>
    <w:rsid w:val="00CF2E2B"/>
    <w:rsid w:val="00CF32B8"/>
    <w:rsid w:val="00CF392C"/>
    <w:rsid w:val="00CF4693"/>
    <w:rsid w:val="00CF4D46"/>
    <w:rsid w:val="00CF5A0D"/>
    <w:rsid w:val="00CF600E"/>
    <w:rsid w:val="00CF6AF5"/>
    <w:rsid w:val="00CF7F25"/>
    <w:rsid w:val="00D00865"/>
    <w:rsid w:val="00D00968"/>
    <w:rsid w:val="00D01BCD"/>
    <w:rsid w:val="00D026D0"/>
    <w:rsid w:val="00D03D0C"/>
    <w:rsid w:val="00D042BF"/>
    <w:rsid w:val="00D05D71"/>
    <w:rsid w:val="00D07360"/>
    <w:rsid w:val="00D10DF2"/>
    <w:rsid w:val="00D1142F"/>
    <w:rsid w:val="00D11537"/>
    <w:rsid w:val="00D1232A"/>
    <w:rsid w:val="00D1278B"/>
    <w:rsid w:val="00D1385A"/>
    <w:rsid w:val="00D144A2"/>
    <w:rsid w:val="00D16B57"/>
    <w:rsid w:val="00D16DFA"/>
    <w:rsid w:val="00D17C95"/>
    <w:rsid w:val="00D21FF4"/>
    <w:rsid w:val="00D22D60"/>
    <w:rsid w:val="00D23A21"/>
    <w:rsid w:val="00D24A74"/>
    <w:rsid w:val="00D24F69"/>
    <w:rsid w:val="00D2581E"/>
    <w:rsid w:val="00D278E0"/>
    <w:rsid w:val="00D3295D"/>
    <w:rsid w:val="00D33F3E"/>
    <w:rsid w:val="00D34F90"/>
    <w:rsid w:val="00D3536B"/>
    <w:rsid w:val="00D35C5A"/>
    <w:rsid w:val="00D35D0E"/>
    <w:rsid w:val="00D40F51"/>
    <w:rsid w:val="00D4138F"/>
    <w:rsid w:val="00D43152"/>
    <w:rsid w:val="00D436E6"/>
    <w:rsid w:val="00D4394E"/>
    <w:rsid w:val="00D44DFC"/>
    <w:rsid w:val="00D459F9"/>
    <w:rsid w:val="00D45A6D"/>
    <w:rsid w:val="00D45EC1"/>
    <w:rsid w:val="00D468DE"/>
    <w:rsid w:val="00D46E70"/>
    <w:rsid w:val="00D52E11"/>
    <w:rsid w:val="00D54B2C"/>
    <w:rsid w:val="00D54C13"/>
    <w:rsid w:val="00D55DF9"/>
    <w:rsid w:val="00D55EF8"/>
    <w:rsid w:val="00D56710"/>
    <w:rsid w:val="00D5697B"/>
    <w:rsid w:val="00D61C50"/>
    <w:rsid w:val="00D639FA"/>
    <w:rsid w:val="00D647C1"/>
    <w:rsid w:val="00D6494F"/>
    <w:rsid w:val="00D669AE"/>
    <w:rsid w:val="00D7054A"/>
    <w:rsid w:val="00D71DC5"/>
    <w:rsid w:val="00D71E94"/>
    <w:rsid w:val="00D72C06"/>
    <w:rsid w:val="00D73ACB"/>
    <w:rsid w:val="00D7428F"/>
    <w:rsid w:val="00D75538"/>
    <w:rsid w:val="00D773A4"/>
    <w:rsid w:val="00D774C5"/>
    <w:rsid w:val="00D80B19"/>
    <w:rsid w:val="00D83ED2"/>
    <w:rsid w:val="00D843E9"/>
    <w:rsid w:val="00D85520"/>
    <w:rsid w:val="00D90BA9"/>
    <w:rsid w:val="00D90FDA"/>
    <w:rsid w:val="00D9125B"/>
    <w:rsid w:val="00D96A84"/>
    <w:rsid w:val="00D96E30"/>
    <w:rsid w:val="00D97555"/>
    <w:rsid w:val="00DA1396"/>
    <w:rsid w:val="00DA1564"/>
    <w:rsid w:val="00DA161D"/>
    <w:rsid w:val="00DA54DC"/>
    <w:rsid w:val="00DA6911"/>
    <w:rsid w:val="00DA6D88"/>
    <w:rsid w:val="00DA76A1"/>
    <w:rsid w:val="00DA7D12"/>
    <w:rsid w:val="00DA7DBC"/>
    <w:rsid w:val="00DB22AD"/>
    <w:rsid w:val="00DB293D"/>
    <w:rsid w:val="00DB4477"/>
    <w:rsid w:val="00DB6097"/>
    <w:rsid w:val="00DB6737"/>
    <w:rsid w:val="00DC0A0E"/>
    <w:rsid w:val="00DC1F8D"/>
    <w:rsid w:val="00DC278D"/>
    <w:rsid w:val="00DC313D"/>
    <w:rsid w:val="00DC3B6A"/>
    <w:rsid w:val="00DC4B31"/>
    <w:rsid w:val="00DC566F"/>
    <w:rsid w:val="00DC5ECD"/>
    <w:rsid w:val="00DC68C7"/>
    <w:rsid w:val="00DD058A"/>
    <w:rsid w:val="00DD18A2"/>
    <w:rsid w:val="00DD2463"/>
    <w:rsid w:val="00DD3A9C"/>
    <w:rsid w:val="00DD5BB7"/>
    <w:rsid w:val="00DD62F3"/>
    <w:rsid w:val="00DD762E"/>
    <w:rsid w:val="00DD77B8"/>
    <w:rsid w:val="00DE0C31"/>
    <w:rsid w:val="00DE1C8C"/>
    <w:rsid w:val="00DE24A2"/>
    <w:rsid w:val="00DE3621"/>
    <w:rsid w:val="00DE3B53"/>
    <w:rsid w:val="00DE4AD8"/>
    <w:rsid w:val="00DE5483"/>
    <w:rsid w:val="00DE6652"/>
    <w:rsid w:val="00DE783B"/>
    <w:rsid w:val="00DF08F4"/>
    <w:rsid w:val="00DF1D53"/>
    <w:rsid w:val="00DF34D4"/>
    <w:rsid w:val="00DF4656"/>
    <w:rsid w:val="00DF5E2F"/>
    <w:rsid w:val="00DF726C"/>
    <w:rsid w:val="00E00726"/>
    <w:rsid w:val="00E00B55"/>
    <w:rsid w:val="00E01678"/>
    <w:rsid w:val="00E0427A"/>
    <w:rsid w:val="00E0590D"/>
    <w:rsid w:val="00E06864"/>
    <w:rsid w:val="00E06AC4"/>
    <w:rsid w:val="00E07099"/>
    <w:rsid w:val="00E1001A"/>
    <w:rsid w:val="00E1153B"/>
    <w:rsid w:val="00E13CC0"/>
    <w:rsid w:val="00E14028"/>
    <w:rsid w:val="00E143CE"/>
    <w:rsid w:val="00E1466E"/>
    <w:rsid w:val="00E15000"/>
    <w:rsid w:val="00E16141"/>
    <w:rsid w:val="00E17064"/>
    <w:rsid w:val="00E171FF"/>
    <w:rsid w:val="00E20211"/>
    <w:rsid w:val="00E2025B"/>
    <w:rsid w:val="00E239E6"/>
    <w:rsid w:val="00E30281"/>
    <w:rsid w:val="00E3081A"/>
    <w:rsid w:val="00E30927"/>
    <w:rsid w:val="00E3222B"/>
    <w:rsid w:val="00E32C5E"/>
    <w:rsid w:val="00E3388E"/>
    <w:rsid w:val="00E367CC"/>
    <w:rsid w:val="00E3782F"/>
    <w:rsid w:val="00E403FE"/>
    <w:rsid w:val="00E408D9"/>
    <w:rsid w:val="00E41721"/>
    <w:rsid w:val="00E4236B"/>
    <w:rsid w:val="00E4268A"/>
    <w:rsid w:val="00E438A5"/>
    <w:rsid w:val="00E442B6"/>
    <w:rsid w:val="00E44854"/>
    <w:rsid w:val="00E44B94"/>
    <w:rsid w:val="00E4703F"/>
    <w:rsid w:val="00E50293"/>
    <w:rsid w:val="00E50FBD"/>
    <w:rsid w:val="00E518B2"/>
    <w:rsid w:val="00E5235A"/>
    <w:rsid w:val="00E524C9"/>
    <w:rsid w:val="00E530F0"/>
    <w:rsid w:val="00E552B8"/>
    <w:rsid w:val="00E567E5"/>
    <w:rsid w:val="00E57969"/>
    <w:rsid w:val="00E6132F"/>
    <w:rsid w:val="00E6162E"/>
    <w:rsid w:val="00E64412"/>
    <w:rsid w:val="00E6550A"/>
    <w:rsid w:val="00E67714"/>
    <w:rsid w:val="00E67D4C"/>
    <w:rsid w:val="00E67FB4"/>
    <w:rsid w:val="00E71763"/>
    <w:rsid w:val="00E72931"/>
    <w:rsid w:val="00E73E75"/>
    <w:rsid w:val="00E73EFC"/>
    <w:rsid w:val="00E74A23"/>
    <w:rsid w:val="00E74D61"/>
    <w:rsid w:val="00E75A65"/>
    <w:rsid w:val="00E77C7A"/>
    <w:rsid w:val="00E80D02"/>
    <w:rsid w:val="00E81356"/>
    <w:rsid w:val="00E81D6C"/>
    <w:rsid w:val="00E81FEC"/>
    <w:rsid w:val="00E82037"/>
    <w:rsid w:val="00E827A1"/>
    <w:rsid w:val="00E86B53"/>
    <w:rsid w:val="00E911CE"/>
    <w:rsid w:val="00E930EB"/>
    <w:rsid w:val="00E942B8"/>
    <w:rsid w:val="00E96B1C"/>
    <w:rsid w:val="00EA02AE"/>
    <w:rsid w:val="00EA135E"/>
    <w:rsid w:val="00EA285E"/>
    <w:rsid w:val="00EA3D48"/>
    <w:rsid w:val="00EA3FAB"/>
    <w:rsid w:val="00EA4E91"/>
    <w:rsid w:val="00EA5531"/>
    <w:rsid w:val="00EA566C"/>
    <w:rsid w:val="00EA6C84"/>
    <w:rsid w:val="00EA7767"/>
    <w:rsid w:val="00EA779A"/>
    <w:rsid w:val="00EB0AB8"/>
    <w:rsid w:val="00EB1993"/>
    <w:rsid w:val="00EB21E5"/>
    <w:rsid w:val="00EB257F"/>
    <w:rsid w:val="00EB4833"/>
    <w:rsid w:val="00EB4F5C"/>
    <w:rsid w:val="00EC04F4"/>
    <w:rsid w:val="00EC3495"/>
    <w:rsid w:val="00EC4073"/>
    <w:rsid w:val="00EC4707"/>
    <w:rsid w:val="00EC6FE3"/>
    <w:rsid w:val="00ED0568"/>
    <w:rsid w:val="00ED3367"/>
    <w:rsid w:val="00ED45D8"/>
    <w:rsid w:val="00ED7EDF"/>
    <w:rsid w:val="00EE005D"/>
    <w:rsid w:val="00EE01AC"/>
    <w:rsid w:val="00EE311C"/>
    <w:rsid w:val="00EE38B8"/>
    <w:rsid w:val="00EE44D3"/>
    <w:rsid w:val="00EE67B9"/>
    <w:rsid w:val="00EE6C3B"/>
    <w:rsid w:val="00EE6F91"/>
    <w:rsid w:val="00EF057F"/>
    <w:rsid w:val="00EF05D4"/>
    <w:rsid w:val="00EF0634"/>
    <w:rsid w:val="00EF06B4"/>
    <w:rsid w:val="00EF6347"/>
    <w:rsid w:val="00F00A9E"/>
    <w:rsid w:val="00F0166D"/>
    <w:rsid w:val="00F01DC7"/>
    <w:rsid w:val="00F02605"/>
    <w:rsid w:val="00F02B23"/>
    <w:rsid w:val="00F04676"/>
    <w:rsid w:val="00F04818"/>
    <w:rsid w:val="00F06144"/>
    <w:rsid w:val="00F07211"/>
    <w:rsid w:val="00F10411"/>
    <w:rsid w:val="00F10979"/>
    <w:rsid w:val="00F11B72"/>
    <w:rsid w:val="00F12BC6"/>
    <w:rsid w:val="00F12CC0"/>
    <w:rsid w:val="00F1468F"/>
    <w:rsid w:val="00F14D66"/>
    <w:rsid w:val="00F160D6"/>
    <w:rsid w:val="00F16778"/>
    <w:rsid w:val="00F1779E"/>
    <w:rsid w:val="00F21032"/>
    <w:rsid w:val="00F21FE5"/>
    <w:rsid w:val="00F22837"/>
    <w:rsid w:val="00F23D37"/>
    <w:rsid w:val="00F262ED"/>
    <w:rsid w:val="00F276F0"/>
    <w:rsid w:val="00F3029D"/>
    <w:rsid w:val="00F32C79"/>
    <w:rsid w:val="00F333F4"/>
    <w:rsid w:val="00F33542"/>
    <w:rsid w:val="00F342A7"/>
    <w:rsid w:val="00F35949"/>
    <w:rsid w:val="00F369AF"/>
    <w:rsid w:val="00F41370"/>
    <w:rsid w:val="00F41CC2"/>
    <w:rsid w:val="00F423E4"/>
    <w:rsid w:val="00F4694D"/>
    <w:rsid w:val="00F47959"/>
    <w:rsid w:val="00F50F1F"/>
    <w:rsid w:val="00F50FE9"/>
    <w:rsid w:val="00F52B06"/>
    <w:rsid w:val="00F53135"/>
    <w:rsid w:val="00F56508"/>
    <w:rsid w:val="00F60B46"/>
    <w:rsid w:val="00F62531"/>
    <w:rsid w:val="00F62700"/>
    <w:rsid w:val="00F63752"/>
    <w:rsid w:val="00F64976"/>
    <w:rsid w:val="00F64A37"/>
    <w:rsid w:val="00F64D9D"/>
    <w:rsid w:val="00F64E7B"/>
    <w:rsid w:val="00F65E46"/>
    <w:rsid w:val="00F73CFF"/>
    <w:rsid w:val="00F73D8E"/>
    <w:rsid w:val="00F74B71"/>
    <w:rsid w:val="00F74EFF"/>
    <w:rsid w:val="00F75914"/>
    <w:rsid w:val="00F76EA2"/>
    <w:rsid w:val="00F80938"/>
    <w:rsid w:val="00F810D9"/>
    <w:rsid w:val="00F8330E"/>
    <w:rsid w:val="00F84186"/>
    <w:rsid w:val="00F85010"/>
    <w:rsid w:val="00F8698D"/>
    <w:rsid w:val="00F87E5E"/>
    <w:rsid w:val="00F9123C"/>
    <w:rsid w:val="00F91E0D"/>
    <w:rsid w:val="00F940D1"/>
    <w:rsid w:val="00F94C2F"/>
    <w:rsid w:val="00F960F7"/>
    <w:rsid w:val="00FA2243"/>
    <w:rsid w:val="00FA69B1"/>
    <w:rsid w:val="00FB0D41"/>
    <w:rsid w:val="00FB582D"/>
    <w:rsid w:val="00FB5D08"/>
    <w:rsid w:val="00FB6FB7"/>
    <w:rsid w:val="00FC0F82"/>
    <w:rsid w:val="00FC1BB5"/>
    <w:rsid w:val="00FC1F3B"/>
    <w:rsid w:val="00FC2612"/>
    <w:rsid w:val="00FC3F3C"/>
    <w:rsid w:val="00FC4338"/>
    <w:rsid w:val="00FC728A"/>
    <w:rsid w:val="00FD3916"/>
    <w:rsid w:val="00FD72FB"/>
    <w:rsid w:val="00FE01AF"/>
    <w:rsid w:val="00FE34E2"/>
    <w:rsid w:val="00FE41A0"/>
    <w:rsid w:val="00FE4E9B"/>
    <w:rsid w:val="00FE5AF0"/>
    <w:rsid w:val="00FE6AA4"/>
    <w:rsid w:val="00FE6DEE"/>
    <w:rsid w:val="00FF29C8"/>
    <w:rsid w:val="00FF5E0E"/>
    <w:rsid w:val="00FF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0588D3D"/>
  <w15:chartTrackingRefBased/>
  <w15:docId w15:val="{DF7F9B5A-76DF-44A6-BB2F-90F3F215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C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B6E74"/>
  </w:style>
  <w:style w:type="character" w:customStyle="1" w:styleId="af0">
    <w:name w:val="日付 (文字)"/>
    <w:link w:val="af"/>
    <w:uiPriority w:val="99"/>
    <w:semiHidden/>
    <w:rsid w:val="005B6E7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B082-2D21-45E7-9704-7B684920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2126</Words>
  <Characters>12122</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revision>2</cp:revision>
  <cp:lastPrinted>2020-11-18T08:27:00Z</cp:lastPrinted>
  <dcterms:created xsi:type="dcterms:W3CDTF">2020-11-18T08:27:00Z</dcterms:created>
  <dcterms:modified xsi:type="dcterms:W3CDTF">2020-11-18T08:27:00Z</dcterms:modified>
  <cp:contentStatus/>
</cp:coreProperties>
</file>