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AE" w:rsidRPr="00245249" w:rsidRDefault="00F55944" w:rsidP="003F79AE">
      <w:pPr>
        <w:pStyle w:val="1"/>
        <w:jc w:val="center"/>
      </w:pPr>
      <w:r w:rsidRPr="00245249">
        <w:rPr>
          <w:rFonts w:hint="eastAsia"/>
        </w:rPr>
        <w:t>地域診療情報連携システム</w:t>
      </w:r>
      <w:r w:rsidR="003F79AE" w:rsidRPr="00245249">
        <w:rPr>
          <w:rFonts w:hint="eastAsia"/>
        </w:rPr>
        <w:t>に係る個人情報の取り扱いについて</w:t>
      </w:r>
    </w:p>
    <w:p w:rsidR="00AE6E2D" w:rsidRPr="00245249" w:rsidRDefault="00AE6E2D" w:rsidP="00AE6E2D"/>
    <w:p w:rsidR="00265442" w:rsidRPr="00245249" w:rsidRDefault="00265442" w:rsidP="00265442">
      <w:pPr>
        <w:spacing w:line="300" w:lineRule="exact"/>
        <w:ind w:leftChars="100" w:left="210"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当センターは、都道府県がん診療連携拠点病院として、府域の医療機関との地域医療連携を強化するため、医師の相互派遣の実施や診療連携ネットワークシステムの構築を図ると共に、</w:t>
      </w:r>
      <w:r w:rsidRPr="00245249">
        <w:rPr>
          <w:rFonts w:asciiTheme="majorEastAsia" w:eastAsiaTheme="majorEastAsia" w:hAnsiTheme="majorEastAsia"/>
          <w:sz w:val="24"/>
          <w:szCs w:val="24"/>
        </w:rPr>
        <w:t xml:space="preserve"> </w:t>
      </w:r>
      <w:r w:rsidRPr="00245249">
        <w:rPr>
          <w:rFonts w:asciiTheme="majorEastAsia" w:eastAsiaTheme="majorEastAsia" w:hAnsiTheme="majorEastAsia" w:hint="eastAsia"/>
          <w:sz w:val="24"/>
          <w:szCs w:val="24"/>
        </w:rPr>
        <w:t>重粒子線がん治療施設等と相互に連携し、最先端のがん治療を府民に提供することが求められている。</w:t>
      </w:r>
    </w:p>
    <w:p w:rsidR="00265442" w:rsidRPr="00245249" w:rsidRDefault="00265442" w:rsidP="00265442">
      <w:pPr>
        <w:spacing w:line="300" w:lineRule="exact"/>
        <w:ind w:leftChars="100" w:left="210"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一方、大阪府においては、地域の医療機関と</w:t>
      </w:r>
      <w:r w:rsidR="001530F4" w:rsidRPr="00245249">
        <w:rPr>
          <w:rFonts w:asciiTheme="majorEastAsia" w:eastAsiaTheme="majorEastAsia" w:hAnsiTheme="majorEastAsia" w:hint="eastAsia"/>
          <w:sz w:val="24"/>
          <w:szCs w:val="24"/>
        </w:rPr>
        <w:t>がん専門病院との</w:t>
      </w:r>
      <w:r w:rsidRPr="00245249">
        <w:rPr>
          <w:rFonts w:asciiTheme="majorEastAsia" w:eastAsiaTheme="majorEastAsia" w:hAnsiTheme="majorEastAsia" w:hint="eastAsia"/>
          <w:sz w:val="24"/>
          <w:szCs w:val="24"/>
        </w:rPr>
        <w:t>連携体制が課題であったことから、大阪府地域医療介護総合確保計画にて「地域医療機関ＩＣＴ連携整備事業」として、必要な医療機関の機能分化及び病診連携の推進を図ることとしている。</w:t>
      </w:r>
    </w:p>
    <w:p w:rsidR="00265442" w:rsidRPr="00245249" w:rsidRDefault="00265442" w:rsidP="00265442">
      <w:pPr>
        <w:spacing w:line="300" w:lineRule="exact"/>
        <w:jc w:val="left"/>
        <w:rPr>
          <w:rFonts w:asciiTheme="majorEastAsia" w:eastAsiaTheme="majorEastAsia" w:hAnsiTheme="majorEastAsia"/>
          <w:sz w:val="24"/>
          <w:szCs w:val="24"/>
        </w:rPr>
      </w:pPr>
    </w:p>
    <w:p w:rsidR="00265442" w:rsidRPr="00245249" w:rsidRDefault="0026544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１　</w:t>
      </w:r>
      <w:r w:rsidR="00F55944" w:rsidRPr="00245249">
        <w:rPr>
          <w:rFonts w:asciiTheme="majorEastAsia" w:eastAsiaTheme="majorEastAsia" w:hAnsiTheme="majorEastAsia" w:hint="eastAsia"/>
          <w:sz w:val="24"/>
          <w:szCs w:val="24"/>
        </w:rPr>
        <w:t>地域診療情報連携システム</w:t>
      </w:r>
    </w:p>
    <w:p w:rsidR="00265442" w:rsidRPr="00245249" w:rsidRDefault="0026544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（１）システムの概要</w:t>
      </w:r>
    </w:p>
    <w:p w:rsidR="00265442" w:rsidRPr="00245249" w:rsidRDefault="00265442" w:rsidP="00265442">
      <w:pPr>
        <w:spacing w:line="300" w:lineRule="exact"/>
        <w:ind w:leftChars="100" w:left="210"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地域の医療機関から紹介された患者が</w:t>
      </w:r>
      <w:r w:rsidR="000C5E9C" w:rsidRPr="00245249">
        <w:rPr>
          <w:rFonts w:asciiTheme="majorEastAsia" w:eastAsiaTheme="majorEastAsia" w:hAnsiTheme="majorEastAsia" w:hint="eastAsia"/>
          <w:sz w:val="24"/>
          <w:szCs w:val="24"/>
        </w:rPr>
        <w:t>がん等</w:t>
      </w:r>
      <w:r w:rsidRPr="00245249">
        <w:rPr>
          <w:rFonts w:asciiTheme="majorEastAsia" w:eastAsiaTheme="majorEastAsia" w:hAnsiTheme="majorEastAsia" w:hint="eastAsia"/>
          <w:sz w:val="24"/>
          <w:szCs w:val="24"/>
        </w:rPr>
        <w:t>の治療を終えて再び地域の医療機関に戻る際に、当センターにおける検査結果や診療の経過を地域の医療機関が正確迅速に把握し、効果的な診療が継続できるように、検査結果など当センターが保有する当該患者の診療に関する情報を、プライバシーを保護しつつ参照することを可能にするシステムである。</w:t>
      </w:r>
    </w:p>
    <w:p w:rsidR="00265442" w:rsidRPr="00245249" w:rsidRDefault="0026544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（２）システムの目的</w:t>
      </w:r>
    </w:p>
    <w:p w:rsidR="00265442" w:rsidRPr="00245249" w:rsidRDefault="00265442" w:rsidP="00265442">
      <w:pPr>
        <w:spacing w:line="300" w:lineRule="exact"/>
        <w:ind w:left="240" w:hangingChars="100" w:hanging="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本システムは、患者の事前の同意を前提とし、地域の医療機関から紹介された患者の当センターにおける診療情報を、紹介元の医療機関から安全に閲覧することを可能にし、もって地域医療の継続性を高め、住民の健康に益することを目的とするものである。なお、現在、地域の医療機関から紹介された患者を当センターで診療した後、地域の医療機関に逆紹介する際には、当センターから必要と思われる情報を提供しているところであるが、今回のシステム整備により、その情報を補完し、診療のより円滑な継続</w:t>
      </w:r>
      <w:r w:rsidR="00D46703" w:rsidRPr="00245249">
        <w:rPr>
          <w:rFonts w:asciiTheme="majorEastAsia" w:eastAsiaTheme="majorEastAsia" w:hAnsiTheme="majorEastAsia" w:hint="eastAsia"/>
          <w:sz w:val="24"/>
          <w:szCs w:val="24"/>
        </w:rPr>
        <w:t>が</w:t>
      </w:r>
      <w:r w:rsidRPr="00245249">
        <w:rPr>
          <w:rFonts w:asciiTheme="majorEastAsia" w:eastAsiaTheme="majorEastAsia" w:hAnsiTheme="majorEastAsia" w:hint="eastAsia"/>
          <w:sz w:val="24"/>
          <w:szCs w:val="24"/>
        </w:rPr>
        <w:t>可能</w:t>
      </w:r>
      <w:r w:rsidR="00D46703" w:rsidRPr="00245249">
        <w:rPr>
          <w:rFonts w:asciiTheme="majorEastAsia" w:eastAsiaTheme="majorEastAsia" w:hAnsiTheme="majorEastAsia" w:hint="eastAsia"/>
          <w:sz w:val="24"/>
          <w:szCs w:val="24"/>
        </w:rPr>
        <w:t>となった</w:t>
      </w:r>
      <w:r w:rsidRPr="00245249">
        <w:rPr>
          <w:rFonts w:asciiTheme="majorEastAsia" w:eastAsiaTheme="majorEastAsia" w:hAnsiTheme="majorEastAsia" w:hint="eastAsia"/>
          <w:sz w:val="24"/>
          <w:szCs w:val="24"/>
        </w:rPr>
        <w:t>。</w:t>
      </w:r>
    </w:p>
    <w:p w:rsidR="00265442" w:rsidRPr="00245249" w:rsidRDefault="00265442" w:rsidP="00265442">
      <w:pPr>
        <w:spacing w:line="300" w:lineRule="exact"/>
        <w:jc w:val="left"/>
        <w:rPr>
          <w:rFonts w:asciiTheme="majorEastAsia" w:eastAsiaTheme="majorEastAsia" w:hAnsiTheme="majorEastAsia"/>
          <w:sz w:val="24"/>
          <w:szCs w:val="24"/>
        </w:rPr>
      </w:pPr>
    </w:p>
    <w:p w:rsidR="00265442" w:rsidRPr="00245249" w:rsidRDefault="0026544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２　整備内容</w:t>
      </w:r>
    </w:p>
    <w:p w:rsidR="00265442" w:rsidRPr="00245249" w:rsidRDefault="0026544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w:t>
      </w:r>
      <w:r w:rsidR="003B7D5D" w:rsidRPr="00245249">
        <w:rPr>
          <w:rFonts w:asciiTheme="majorEastAsia" w:eastAsiaTheme="majorEastAsia" w:hAnsiTheme="majorEastAsia" w:hint="eastAsia"/>
          <w:sz w:val="24"/>
          <w:szCs w:val="24"/>
        </w:rPr>
        <w:t>１</w:t>
      </w:r>
      <w:r w:rsidRPr="00245249">
        <w:rPr>
          <w:rFonts w:asciiTheme="majorEastAsia" w:eastAsiaTheme="majorEastAsia" w:hAnsiTheme="majorEastAsia" w:hint="eastAsia"/>
          <w:sz w:val="24"/>
          <w:szCs w:val="24"/>
        </w:rPr>
        <w:t>）ネットワークを利用した診療情報の閲覧システム</w:t>
      </w:r>
    </w:p>
    <w:p w:rsidR="00265442" w:rsidRPr="00245249" w:rsidRDefault="00265442" w:rsidP="00265442">
      <w:pPr>
        <w:spacing w:line="300" w:lineRule="exact"/>
        <w:ind w:firstLineChars="200" w:firstLine="48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診療情報の利用の流れは以下の通りである。</w:t>
      </w:r>
    </w:p>
    <w:p w:rsidR="00265442" w:rsidRPr="00245249" w:rsidRDefault="00265442" w:rsidP="00265442">
      <w:pPr>
        <w:spacing w:line="300" w:lineRule="exact"/>
        <w:ind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①地域の医療機関から患者診療情報の閲覧申請（紹介患者のみ）</w:t>
      </w:r>
    </w:p>
    <w:p w:rsidR="00265442" w:rsidRPr="00245249" w:rsidRDefault="00265442" w:rsidP="00265442">
      <w:pPr>
        <w:spacing w:line="300" w:lineRule="exact"/>
        <w:ind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②患者の同意</w:t>
      </w:r>
    </w:p>
    <w:p w:rsidR="00265442" w:rsidRPr="00245249" w:rsidRDefault="00265442" w:rsidP="00265442">
      <w:pPr>
        <w:spacing w:line="300" w:lineRule="exact"/>
        <w:ind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③閲覧患者の登録</w:t>
      </w:r>
    </w:p>
    <w:p w:rsidR="00265442" w:rsidRPr="00245249" w:rsidRDefault="00265442" w:rsidP="00265442">
      <w:pPr>
        <w:spacing w:line="300" w:lineRule="exact"/>
        <w:ind w:firstLineChars="400" w:firstLine="96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（地域医療機関と当センターでの患者番号の登録）</w:t>
      </w:r>
    </w:p>
    <w:p w:rsidR="00265442" w:rsidRPr="00245249" w:rsidRDefault="00265442" w:rsidP="00265442">
      <w:pPr>
        <w:spacing w:line="300" w:lineRule="exact"/>
        <w:ind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④診療所パソコン等からの閲覧</w:t>
      </w:r>
    </w:p>
    <w:p w:rsidR="005532B4" w:rsidRPr="00245249" w:rsidRDefault="005532B4" w:rsidP="00265442">
      <w:pPr>
        <w:spacing w:line="300" w:lineRule="exact"/>
        <w:ind w:leftChars="200" w:left="420"/>
        <w:jc w:val="left"/>
        <w:rPr>
          <w:rFonts w:asciiTheme="majorEastAsia" w:eastAsiaTheme="majorEastAsia" w:hAnsiTheme="majorEastAsia"/>
          <w:sz w:val="24"/>
          <w:szCs w:val="24"/>
        </w:rPr>
      </w:pPr>
    </w:p>
    <w:p w:rsidR="00265442" w:rsidRPr="00245249" w:rsidRDefault="0026544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３　取り扱い個人データ</w:t>
      </w:r>
    </w:p>
    <w:p w:rsidR="00265442" w:rsidRPr="00245249" w:rsidRDefault="00265442" w:rsidP="00265442">
      <w:pPr>
        <w:spacing w:line="300" w:lineRule="exact"/>
        <w:ind w:leftChars="100" w:left="1650" w:hangingChars="600" w:hanging="144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患者属性：患者ＩＤ、氏名、性別、生年月日、住所、保険診療に関する情報など</w:t>
      </w:r>
    </w:p>
    <w:p w:rsidR="00265442" w:rsidRPr="00245249" w:rsidRDefault="00265442" w:rsidP="00265442">
      <w:pPr>
        <w:spacing w:line="300" w:lineRule="exact"/>
        <w:ind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紹介医情報：紹介元医療機関、紹介医、紹介日など</w:t>
      </w:r>
    </w:p>
    <w:p w:rsidR="00265442" w:rsidRPr="00245249" w:rsidRDefault="00265442" w:rsidP="00265442">
      <w:pPr>
        <w:spacing w:line="300" w:lineRule="exact"/>
        <w:ind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入退院情報：入退院の記録、病棟・病室、入退院日時など</w:t>
      </w:r>
    </w:p>
    <w:p w:rsidR="00265442" w:rsidRPr="00245249" w:rsidRDefault="00265442" w:rsidP="00265442">
      <w:pPr>
        <w:spacing w:line="300" w:lineRule="exact"/>
        <w:ind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検体検査情報：血液・尿などの検体検査の依頼と結果</w:t>
      </w:r>
    </w:p>
    <w:p w:rsidR="00265442" w:rsidRPr="00245249" w:rsidRDefault="00265442" w:rsidP="00265442">
      <w:pPr>
        <w:spacing w:line="300" w:lineRule="exact"/>
        <w:ind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生理検査情報：心電図、呼吸機能など生理検査の依頼と結果</w:t>
      </w:r>
    </w:p>
    <w:p w:rsidR="00245249" w:rsidRPr="00245249" w:rsidRDefault="00245249" w:rsidP="00265442">
      <w:pPr>
        <w:spacing w:line="300" w:lineRule="exact"/>
        <w:ind w:leftChars="100" w:left="2130" w:hangingChars="800" w:hanging="1920"/>
        <w:jc w:val="left"/>
        <w:rPr>
          <w:rFonts w:asciiTheme="majorEastAsia" w:eastAsiaTheme="majorEastAsia" w:hAnsiTheme="majorEastAsia"/>
          <w:sz w:val="24"/>
          <w:szCs w:val="24"/>
        </w:rPr>
      </w:pPr>
    </w:p>
    <w:p w:rsidR="00245249" w:rsidRPr="00245249" w:rsidRDefault="00245249" w:rsidP="00265442">
      <w:pPr>
        <w:spacing w:line="300" w:lineRule="exact"/>
        <w:ind w:leftChars="100" w:left="2130" w:hangingChars="800" w:hanging="1920"/>
        <w:jc w:val="left"/>
        <w:rPr>
          <w:rFonts w:asciiTheme="majorEastAsia" w:eastAsiaTheme="majorEastAsia" w:hAnsiTheme="majorEastAsia"/>
          <w:sz w:val="24"/>
          <w:szCs w:val="24"/>
        </w:rPr>
      </w:pPr>
    </w:p>
    <w:p w:rsidR="00265442" w:rsidRPr="00245249" w:rsidRDefault="00265442" w:rsidP="00265442">
      <w:pPr>
        <w:spacing w:line="300" w:lineRule="exact"/>
        <w:ind w:leftChars="100" w:left="2130" w:hangingChars="800" w:hanging="192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lastRenderedPageBreak/>
        <w:t></w:t>
      </w:r>
      <w:r w:rsidRPr="00245249">
        <w:rPr>
          <w:rFonts w:asciiTheme="majorEastAsia" w:eastAsiaTheme="majorEastAsia" w:hAnsiTheme="majorEastAsia" w:hint="eastAsia"/>
          <w:sz w:val="24"/>
          <w:szCs w:val="24"/>
        </w:rPr>
        <w:t>画像診断情報：放射線診断（造影、核磁気共鳴などを含む）、超音波検査、内視鏡検査及び処置・手術に関する情報、それらで得られた画像と読影情報</w:t>
      </w:r>
    </w:p>
    <w:p w:rsidR="00C45874" w:rsidRPr="00245249" w:rsidRDefault="00265442" w:rsidP="00245249">
      <w:pPr>
        <w:spacing w:line="300" w:lineRule="exact"/>
        <w:ind w:leftChars="100" w:left="3090" w:hangingChars="1200" w:hanging="288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薬剤治療に関する情報：内服薬処方、外用薬処方、注射薬処方と実施に関する情報</w:t>
      </w:r>
    </w:p>
    <w:p w:rsidR="00265442" w:rsidRPr="00245249" w:rsidRDefault="00265442" w:rsidP="00245249">
      <w:pPr>
        <w:spacing w:line="300" w:lineRule="exact"/>
        <w:ind w:leftChars="100" w:left="3090" w:hangingChars="1200" w:hanging="288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その他診療上必要な情報及び診療に関する記録・文書類</w:t>
      </w:r>
    </w:p>
    <w:p w:rsidR="00265442" w:rsidRPr="00245249" w:rsidRDefault="00265442" w:rsidP="00265442">
      <w:pPr>
        <w:spacing w:line="300" w:lineRule="exact"/>
        <w:jc w:val="left"/>
        <w:rPr>
          <w:rFonts w:asciiTheme="majorEastAsia" w:eastAsiaTheme="majorEastAsia" w:hAnsiTheme="majorEastAsia"/>
          <w:sz w:val="24"/>
          <w:szCs w:val="24"/>
        </w:rPr>
      </w:pPr>
    </w:p>
    <w:p w:rsidR="00265442" w:rsidRPr="00245249" w:rsidRDefault="0026544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４　連携システムの利用者と利用形態</w:t>
      </w:r>
    </w:p>
    <w:p w:rsidR="00265442" w:rsidRPr="00245249" w:rsidRDefault="00265442" w:rsidP="00265442">
      <w:pPr>
        <w:spacing w:line="300" w:lineRule="exact"/>
        <w:ind w:leftChars="300" w:left="2070" w:hangingChars="600" w:hanging="14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利用者　　　当センターの</w:t>
      </w:r>
      <w:r w:rsidR="003B7D5D" w:rsidRPr="00245249">
        <w:rPr>
          <w:rFonts w:asciiTheme="majorEastAsia" w:eastAsiaTheme="majorEastAsia" w:hAnsiTheme="majorEastAsia" w:hint="eastAsia"/>
          <w:sz w:val="24"/>
          <w:szCs w:val="24"/>
        </w:rPr>
        <w:t>連携</w:t>
      </w:r>
      <w:r w:rsidRPr="00245249">
        <w:rPr>
          <w:rFonts w:asciiTheme="majorEastAsia" w:eastAsiaTheme="majorEastAsia" w:hAnsiTheme="majorEastAsia" w:hint="eastAsia"/>
          <w:sz w:val="24"/>
          <w:szCs w:val="24"/>
        </w:rPr>
        <w:t>登録医である地域医療機関の医師または歯科医師</w:t>
      </w:r>
    </w:p>
    <w:p w:rsidR="00265442" w:rsidRPr="00245249" w:rsidRDefault="00265442" w:rsidP="00265442">
      <w:pPr>
        <w:spacing w:line="300" w:lineRule="exact"/>
        <w:ind w:firstLineChars="250" w:firstLine="60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利用形態</w:t>
      </w:r>
      <w:r w:rsidRPr="00245249">
        <w:rPr>
          <w:rFonts w:asciiTheme="majorEastAsia" w:eastAsiaTheme="majorEastAsia" w:hAnsiTheme="majorEastAsia"/>
          <w:sz w:val="24"/>
          <w:szCs w:val="24"/>
        </w:rPr>
        <w:tab/>
      </w:r>
      <w:r w:rsidR="00D46703" w:rsidRPr="00245249">
        <w:rPr>
          <w:rFonts w:asciiTheme="majorEastAsia" w:eastAsiaTheme="majorEastAsia" w:hAnsiTheme="majorEastAsia"/>
          <w:sz w:val="24"/>
          <w:szCs w:val="24"/>
        </w:rPr>
        <w:t xml:space="preserve"> </w:t>
      </w:r>
      <w:r w:rsidRPr="00245249">
        <w:rPr>
          <w:rFonts w:asciiTheme="majorEastAsia" w:eastAsiaTheme="majorEastAsia" w:hAnsiTheme="majorEastAsia" w:hint="eastAsia"/>
          <w:sz w:val="24"/>
          <w:szCs w:val="24"/>
        </w:rPr>
        <w:t xml:space="preserve">　紹介した患者の当センターにおける診療記録の閲覧</w:t>
      </w:r>
    </w:p>
    <w:p w:rsidR="00265442" w:rsidRPr="00245249" w:rsidRDefault="00265442" w:rsidP="00265442">
      <w:pPr>
        <w:spacing w:line="300" w:lineRule="exact"/>
        <w:ind w:leftChars="300" w:left="2070" w:hangingChars="600" w:hanging="14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利用端末機　光回線等でインターネットに接続したパソコン等を利用する。</w:t>
      </w:r>
    </w:p>
    <w:p w:rsidR="00265442" w:rsidRPr="00245249" w:rsidRDefault="00265442" w:rsidP="00265442">
      <w:pPr>
        <w:spacing w:line="300" w:lineRule="exact"/>
        <w:ind w:leftChars="200" w:left="420"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なお、通信においては、</w:t>
      </w:r>
      <w:r w:rsidRPr="00245249">
        <w:rPr>
          <w:rFonts w:asciiTheme="majorEastAsia" w:eastAsiaTheme="majorEastAsia" w:hAnsiTheme="majorEastAsia"/>
          <w:sz w:val="24"/>
          <w:szCs w:val="24"/>
        </w:rPr>
        <w:t>Webサーバー証明書及び端末機のクライアント証明書にて不正アクセス対策及び暗号化を実施している。</w:t>
      </w:r>
    </w:p>
    <w:p w:rsidR="005A7CC2" w:rsidRPr="00245249" w:rsidRDefault="005A7CC2" w:rsidP="00147243">
      <w:pPr>
        <w:spacing w:line="300" w:lineRule="exact"/>
        <w:jc w:val="left"/>
        <w:rPr>
          <w:rFonts w:asciiTheme="majorEastAsia" w:eastAsiaTheme="majorEastAsia" w:hAnsiTheme="majorEastAsia"/>
          <w:sz w:val="24"/>
          <w:szCs w:val="24"/>
        </w:rPr>
      </w:pPr>
    </w:p>
    <w:p w:rsidR="005A7CC2" w:rsidRPr="00245249" w:rsidRDefault="005A7CC2" w:rsidP="00147243">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５　提供先</w:t>
      </w:r>
    </w:p>
    <w:p w:rsidR="005A7CC2" w:rsidRPr="00245249" w:rsidRDefault="005A7CC2" w:rsidP="00147243">
      <w:pPr>
        <w:spacing w:line="300" w:lineRule="exact"/>
        <w:ind w:left="1"/>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本システムについて、平成29年９月に運用開始した。現在の利用状況は、以下のとおりである。（令和</w:t>
      </w:r>
      <w:r w:rsidR="00245249">
        <w:rPr>
          <w:rFonts w:asciiTheme="majorEastAsia" w:eastAsiaTheme="majorEastAsia" w:hAnsiTheme="majorEastAsia" w:hint="eastAsia"/>
          <w:sz w:val="24"/>
          <w:szCs w:val="24"/>
        </w:rPr>
        <w:t>２</w:t>
      </w:r>
      <w:r w:rsidRPr="00245249">
        <w:rPr>
          <w:rFonts w:asciiTheme="majorEastAsia" w:eastAsiaTheme="majorEastAsia" w:hAnsiTheme="majorEastAsia" w:hint="eastAsia"/>
          <w:sz w:val="24"/>
          <w:szCs w:val="24"/>
        </w:rPr>
        <w:t>年</w:t>
      </w:r>
      <w:r w:rsidR="00245249">
        <w:rPr>
          <w:rFonts w:asciiTheme="majorEastAsia" w:eastAsiaTheme="majorEastAsia" w:hAnsiTheme="majorEastAsia" w:hint="eastAsia"/>
          <w:sz w:val="24"/>
          <w:szCs w:val="24"/>
        </w:rPr>
        <w:t>１</w:t>
      </w:r>
      <w:r w:rsidRPr="00245249">
        <w:rPr>
          <w:rFonts w:asciiTheme="majorEastAsia" w:eastAsiaTheme="majorEastAsia" w:hAnsiTheme="majorEastAsia" w:hint="eastAsia"/>
          <w:sz w:val="24"/>
          <w:szCs w:val="24"/>
        </w:rPr>
        <w:t>月末日現在）。</w:t>
      </w:r>
    </w:p>
    <w:p w:rsidR="005A7CC2" w:rsidRPr="00245249" w:rsidRDefault="005A7CC2"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◯利用機関数　　　　１か所</w:t>
      </w:r>
    </w:p>
    <w:p w:rsidR="005A7CC2" w:rsidRPr="00245249" w:rsidRDefault="005A7CC2"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w:t>
      </w:r>
      <w:r w:rsidR="00147243" w:rsidRPr="00245249">
        <w:rPr>
          <w:rFonts w:asciiTheme="majorEastAsia" w:eastAsiaTheme="majorEastAsia" w:hAnsiTheme="majorEastAsia" w:hint="eastAsia"/>
          <w:sz w:val="24"/>
          <w:szCs w:val="24"/>
        </w:rPr>
        <w:t xml:space="preserve">　　　　　　　　　</w:t>
      </w:r>
      <w:r w:rsidRPr="00245249">
        <w:rPr>
          <w:rFonts w:asciiTheme="majorEastAsia" w:eastAsiaTheme="majorEastAsia" w:hAnsiTheme="majorEastAsia" w:hint="eastAsia"/>
          <w:sz w:val="24"/>
          <w:szCs w:val="24"/>
        </w:rPr>
        <w:t>大手前病院</w:t>
      </w:r>
    </w:p>
    <w:p w:rsidR="00EC049D" w:rsidRPr="00245249" w:rsidRDefault="005A7CC2"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w:t>
      </w:r>
      <w:r w:rsidR="003B7D5D" w:rsidRPr="00245249">
        <w:rPr>
          <w:rFonts w:asciiTheme="majorEastAsia" w:eastAsiaTheme="majorEastAsia" w:hAnsiTheme="majorEastAsia" w:hint="eastAsia"/>
          <w:sz w:val="24"/>
          <w:szCs w:val="24"/>
        </w:rPr>
        <w:t>データ公開</w:t>
      </w:r>
      <w:r w:rsidRPr="00245249">
        <w:rPr>
          <w:rFonts w:asciiTheme="majorEastAsia" w:eastAsiaTheme="majorEastAsia" w:hAnsiTheme="majorEastAsia" w:hint="eastAsia"/>
          <w:sz w:val="24"/>
          <w:szCs w:val="24"/>
        </w:rPr>
        <w:t xml:space="preserve">数　　　</w:t>
      </w:r>
      <w:r w:rsidR="00EC049D" w:rsidRPr="00245249">
        <w:rPr>
          <w:rFonts w:asciiTheme="majorEastAsia" w:eastAsiaTheme="majorEastAsia" w:hAnsiTheme="majorEastAsia" w:hint="eastAsia"/>
          <w:sz w:val="24"/>
          <w:szCs w:val="24"/>
        </w:rPr>
        <w:t>平成</w:t>
      </w:r>
      <w:r w:rsidR="00EC049D" w:rsidRPr="00245249">
        <w:rPr>
          <w:rFonts w:asciiTheme="majorEastAsia" w:eastAsiaTheme="majorEastAsia" w:hAnsiTheme="majorEastAsia"/>
          <w:sz w:val="24"/>
          <w:szCs w:val="24"/>
        </w:rPr>
        <w:t xml:space="preserve">29年度　　</w:t>
      </w:r>
      <w:r w:rsidR="006D495D" w:rsidRPr="00245249">
        <w:rPr>
          <w:rFonts w:asciiTheme="majorEastAsia" w:eastAsiaTheme="majorEastAsia" w:hAnsiTheme="majorEastAsia"/>
          <w:sz w:val="24"/>
          <w:szCs w:val="24"/>
        </w:rPr>
        <w:t>57</w:t>
      </w:r>
      <w:r w:rsidR="003B7D5D" w:rsidRPr="00245249">
        <w:rPr>
          <w:rFonts w:asciiTheme="majorEastAsia" w:eastAsiaTheme="majorEastAsia" w:hAnsiTheme="majorEastAsia" w:hint="eastAsia"/>
          <w:sz w:val="24"/>
          <w:szCs w:val="24"/>
        </w:rPr>
        <w:t>回</w:t>
      </w:r>
    </w:p>
    <w:p w:rsidR="00EC049D" w:rsidRPr="00245249" w:rsidRDefault="00EC049D"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平成</w:t>
      </w:r>
      <w:r w:rsidRPr="00245249">
        <w:rPr>
          <w:rFonts w:asciiTheme="majorEastAsia" w:eastAsiaTheme="majorEastAsia" w:hAnsiTheme="majorEastAsia"/>
          <w:sz w:val="24"/>
          <w:szCs w:val="24"/>
        </w:rPr>
        <w:t xml:space="preserve">30年度　　</w:t>
      </w:r>
      <w:r w:rsidR="006D495D" w:rsidRPr="00245249">
        <w:rPr>
          <w:rFonts w:asciiTheme="majorEastAsia" w:eastAsiaTheme="majorEastAsia" w:hAnsiTheme="majorEastAsia"/>
          <w:sz w:val="24"/>
          <w:szCs w:val="24"/>
        </w:rPr>
        <w:t>76</w:t>
      </w:r>
      <w:r w:rsidR="003B7D5D" w:rsidRPr="00245249">
        <w:rPr>
          <w:rFonts w:asciiTheme="majorEastAsia" w:eastAsiaTheme="majorEastAsia" w:hAnsiTheme="majorEastAsia" w:hint="eastAsia"/>
          <w:sz w:val="24"/>
          <w:szCs w:val="24"/>
        </w:rPr>
        <w:t>回</w:t>
      </w:r>
    </w:p>
    <w:p w:rsidR="005A7CC2" w:rsidRPr="00245249" w:rsidRDefault="00EC049D"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令和元年度　　</w:t>
      </w:r>
      <w:r w:rsidR="00C45874" w:rsidRPr="00245249">
        <w:rPr>
          <w:rFonts w:asciiTheme="majorEastAsia" w:eastAsiaTheme="majorEastAsia" w:hAnsiTheme="majorEastAsia" w:hint="eastAsia"/>
          <w:sz w:val="24"/>
          <w:szCs w:val="24"/>
        </w:rPr>
        <w:t xml:space="preserve"> </w:t>
      </w:r>
      <w:r w:rsidR="006D495D" w:rsidRPr="00245249">
        <w:rPr>
          <w:rFonts w:asciiTheme="majorEastAsia" w:eastAsiaTheme="majorEastAsia" w:hAnsiTheme="majorEastAsia"/>
          <w:sz w:val="24"/>
          <w:szCs w:val="24"/>
        </w:rPr>
        <w:t>41</w:t>
      </w:r>
      <w:r w:rsidR="003B7D5D" w:rsidRPr="00245249">
        <w:rPr>
          <w:rFonts w:asciiTheme="majorEastAsia" w:eastAsiaTheme="majorEastAsia" w:hAnsiTheme="majorEastAsia" w:hint="eastAsia"/>
          <w:sz w:val="24"/>
          <w:szCs w:val="24"/>
        </w:rPr>
        <w:t>回</w:t>
      </w:r>
      <w:r w:rsidRPr="00245249">
        <w:rPr>
          <w:rFonts w:asciiTheme="majorEastAsia" w:eastAsiaTheme="majorEastAsia" w:hAnsiTheme="majorEastAsia"/>
          <w:sz w:val="24"/>
          <w:szCs w:val="24"/>
        </w:rPr>
        <w:t>（</w:t>
      </w:r>
      <w:r w:rsidR="004C1463" w:rsidRPr="00245249">
        <w:rPr>
          <w:rFonts w:asciiTheme="majorEastAsia" w:eastAsiaTheme="majorEastAsia" w:hAnsiTheme="majorEastAsia" w:hint="eastAsia"/>
          <w:sz w:val="24"/>
          <w:szCs w:val="24"/>
        </w:rPr>
        <w:t>１</w:t>
      </w:r>
      <w:r w:rsidRPr="00245249">
        <w:rPr>
          <w:rFonts w:asciiTheme="majorEastAsia" w:eastAsiaTheme="majorEastAsia" w:hAnsiTheme="majorEastAsia"/>
          <w:sz w:val="24"/>
          <w:szCs w:val="24"/>
        </w:rPr>
        <w:t>月末日現在）</w:t>
      </w:r>
    </w:p>
    <w:p w:rsidR="0022130D" w:rsidRPr="00245249" w:rsidRDefault="0022130D" w:rsidP="00147243">
      <w:pPr>
        <w:spacing w:line="300" w:lineRule="exact"/>
        <w:ind w:leftChars="100" w:left="210"/>
        <w:jc w:val="left"/>
        <w:rPr>
          <w:rFonts w:asciiTheme="majorEastAsia" w:eastAsiaTheme="majorEastAsia" w:hAnsiTheme="majorEastAsia"/>
          <w:sz w:val="24"/>
          <w:szCs w:val="24"/>
        </w:rPr>
      </w:pPr>
    </w:p>
    <w:p w:rsidR="0022130D" w:rsidRPr="00245249" w:rsidRDefault="0022130D"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（参考）大手前病院との連携について</w:t>
      </w:r>
    </w:p>
    <w:p w:rsidR="00C45874" w:rsidRPr="00245249" w:rsidRDefault="0022130D"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大手前病院は、自院で運営している</w:t>
      </w:r>
      <w:r w:rsidR="00780828" w:rsidRPr="00245249">
        <w:rPr>
          <w:rFonts w:asciiTheme="majorEastAsia" w:eastAsiaTheme="majorEastAsia" w:hAnsiTheme="majorEastAsia" w:hint="eastAsia"/>
          <w:sz w:val="24"/>
          <w:szCs w:val="24"/>
        </w:rPr>
        <w:t>地域診療情報連携システム</w:t>
      </w:r>
      <w:r w:rsidRPr="00245249">
        <w:rPr>
          <w:rFonts w:asciiTheme="majorEastAsia" w:eastAsiaTheme="majorEastAsia" w:hAnsiTheme="majorEastAsia" w:hint="eastAsia"/>
          <w:sz w:val="24"/>
          <w:szCs w:val="24"/>
        </w:rPr>
        <w:t>「濠端（ほりばた）ネット」を有しており、当センターも</w:t>
      </w:r>
      <w:r w:rsidR="00256B24" w:rsidRPr="00245249">
        <w:rPr>
          <w:rFonts w:asciiTheme="majorEastAsia" w:eastAsiaTheme="majorEastAsia" w:hAnsiTheme="majorEastAsia" w:hint="eastAsia"/>
          <w:sz w:val="24"/>
          <w:szCs w:val="24"/>
        </w:rPr>
        <w:t>利用</w:t>
      </w:r>
      <w:r w:rsidRPr="00245249">
        <w:rPr>
          <w:rFonts w:asciiTheme="majorEastAsia" w:eastAsiaTheme="majorEastAsia" w:hAnsiTheme="majorEastAsia" w:hint="eastAsia"/>
          <w:sz w:val="24"/>
          <w:szCs w:val="24"/>
        </w:rPr>
        <w:t>申請している。</w:t>
      </w:r>
    </w:p>
    <w:p w:rsidR="00C45874" w:rsidRPr="00245249" w:rsidRDefault="00C45874" w:rsidP="00C45874">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◯データ取得数　　　平成</w:t>
      </w:r>
      <w:r w:rsidRPr="00245249">
        <w:rPr>
          <w:rFonts w:asciiTheme="majorEastAsia" w:eastAsiaTheme="majorEastAsia" w:hAnsiTheme="majorEastAsia"/>
          <w:sz w:val="24"/>
          <w:szCs w:val="24"/>
        </w:rPr>
        <w:t xml:space="preserve">29年度　　</w:t>
      </w:r>
      <w:r w:rsidRPr="00245249">
        <w:rPr>
          <w:rFonts w:asciiTheme="majorEastAsia" w:eastAsiaTheme="majorEastAsia" w:hAnsiTheme="majorEastAsia" w:hint="eastAsia"/>
          <w:sz w:val="24"/>
          <w:szCs w:val="24"/>
        </w:rPr>
        <w:t>36回</w:t>
      </w:r>
    </w:p>
    <w:p w:rsidR="00C45874" w:rsidRPr="00245249" w:rsidRDefault="00C45874" w:rsidP="00C45874">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平成</w:t>
      </w:r>
      <w:r w:rsidRPr="00245249">
        <w:rPr>
          <w:rFonts w:asciiTheme="majorEastAsia" w:eastAsiaTheme="majorEastAsia" w:hAnsiTheme="majorEastAsia"/>
          <w:sz w:val="24"/>
          <w:szCs w:val="24"/>
        </w:rPr>
        <w:t xml:space="preserve">30年度　　</w:t>
      </w:r>
      <w:r w:rsidRPr="00245249">
        <w:rPr>
          <w:rFonts w:asciiTheme="majorEastAsia" w:eastAsiaTheme="majorEastAsia" w:hAnsiTheme="majorEastAsia" w:hint="eastAsia"/>
          <w:sz w:val="24"/>
          <w:szCs w:val="24"/>
        </w:rPr>
        <w:t>54回</w:t>
      </w:r>
    </w:p>
    <w:p w:rsidR="006D495D" w:rsidRPr="00245249" w:rsidRDefault="00C45874"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令和元年度　　 </w:t>
      </w:r>
      <w:r w:rsidRPr="00245249">
        <w:rPr>
          <w:rFonts w:asciiTheme="majorEastAsia" w:eastAsiaTheme="majorEastAsia" w:hAnsiTheme="majorEastAsia"/>
          <w:sz w:val="24"/>
          <w:szCs w:val="24"/>
        </w:rPr>
        <w:t>4</w:t>
      </w:r>
      <w:r w:rsidRPr="00245249">
        <w:rPr>
          <w:rFonts w:asciiTheme="majorEastAsia" w:eastAsiaTheme="majorEastAsia" w:hAnsiTheme="majorEastAsia" w:hint="eastAsia"/>
          <w:sz w:val="24"/>
          <w:szCs w:val="24"/>
        </w:rPr>
        <w:t>6回</w:t>
      </w: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１</w:t>
      </w:r>
      <w:r w:rsidRPr="00245249">
        <w:rPr>
          <w:rFonts w:asciiTheme="majorEastAsia" w:eastAsiaTheme="majorEastAsia" w:hAnsiTheme="majorEastAsia"/>
          <w:sz w:val="24"/>
          <w:szCs w:val="24"/>
        </w:rPr>
        <w:t>月末日現在</w:t>
      </w:r>
      <w:r w:rsidR="00245249">
        <w:rPr>
          <w:rFonts w:asciiTheme="majorEastAsia" w:eastAsiaTheme="majorEastAsia" w:hAnsiTheme="majorEastAsia" w:hint="eastAsia"/>
          <w:sz w:val="24"/>
          <w:szCs w:val="24"/>
        </w:rPr>
        <w:t>）</w:t>
      </w:r>
    </w:p>
    <w:p w:rsidR="00780828" w:rsidRPr="00245249" w:rsidRDefault="00C45874" w:rsidP="00245249">
      <w:pPr>
        <w:spacing w:line="300" w:lineRule="exact"/>
        <w:ind w:leftChars="100" w:left="210" w:firstLineChars="200" w:firstLine="48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w:t>
      </w:r>
      <w:r w:rsidR="00780828" w:rsidRPr="00245249">
        <w:rPr>
          <w:rFonts w:asciiTheme="majorEastAsia" w:eastAsiaTheme="majorEastAsia" w:hAnsiTheme="majorEastAsia" w:hint="eastAsia"/>
          <w:sz w:val="24"/>
          <w:szCs w:val="24"/>
        </w:rPr>
        <w:t>大手前病院</w:t>
      </w:r>
      <w:r w:rsidR="00251FC8" w:rsidRPr="00245249">
        <w:rPr>
          <w:rFonts w:asciiTheme="majorEastAsia" w:eastAsiaTheme="majorEastAsia" w:hAnsiTheme="majorEastAsia" w:hint="eastAsia"/>
          <w:sz w:val="24"/>
          <w:szCs w:val="24"/>
        </w:rPr>
        <w:t>から取得する</w:t>
      </w:r>
      <w:r w:rsidR="00780828" w:rsidRPr="00245249">
        <w:rPr>
          <w:rFonts w:asciiTheme="majorEastAsia" w:eastAsiaTheme="majorEastAsia" w:hAnsiTheme="majorEastAsia" w:hint="eastAsia"/>
          <w:sz w:val="24"/>
          <w:szCs w:val="24"/>
        </w:rPr>
        <w:t>診療情報利用の流れは以下の通りである。</w:t>
      </w:r>
    </w:p>
    <w:p w:rsidR="00780828" w:rsidRPr="00245249" w:rsidRDefault="00780828" w:rsidP="00245249">
      <w:pPr>
        <w:spacing w:line="300" w:lineRule="exact"/>
        <w:ind w:leftChars="200" w:left="4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①患者の同意</w:t>
      </w:r>
    </w:p>
    <w:p w:rsidR="00780828" w:rsidRPr="00245249" w:rsidRDefault="00780828" w:rsidP="00245249">
      <w:pPr>
        <w:spacing w:line="300" w:lineRule="exact"/>
        <w:ind w:leftChars="200" w:left="4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②</w:t>
      </w:r>
      <w:r w:rsidR="006D7989" w:rsidRPr="00245249">
        <w:rPr>
          <w:rFonts w:asciiTheme="majorEastAsia" w:eastAsiaTheme="majorEastAsia" w:hAnsiTheme="majorEastAsia" w:hint="eastAsia"/>
          <w:sz w:val="24"/>
          <w:szCs w:val="24"/>
        </w:rPr>
        <w:t>共通診察券及び診療情報提供書の発行</w:t>
      </w:r>
    </w:p>
    <w:p w:rsidR="006D7989" w:rsidRPr="00245249" w:rsidRDefault="006D7989" w:rsidP="00245249">
      <w:pPr>
        <w:spacing w:line="300" w:lineRule="exact"/>
        <w:ind w:leftChars="200" w:left="4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③閲覧患者の登録</w:t>
      </w:r>
    </w:p>
    <w:p w:rsidR="006D7989" w:rsidRPr="00245249" w:rsidRDefault="006D7989" w:rsidP="00245249">
      <w:pPr>
        <w:spacing w:line="300" w:lineRule="exact"/>
        <w:ind w:leftChars="200" w:left="4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④</w:t>
      </w:r>
      <w:r w:rsidR="003D50A3" w:rsidRPr="00245249">
        <w:rPr>
          <w:rFonts w:asciiTheme="majorEastAsia" w:eastAsiaTheme="majorEastAsia" w:hAnsiTheme="majorEastAsia" w:hint="eastAsia"/>
          <w:sz w:val="24"/>
          <w:szCs w:val="24"/>
        </w:rPr>
        <w:t>パソコン等からの閲覧</w:t>
      </w:r>
    </w:p>
    <w:p w:rsidR="0022130D" w:rsidRPr="00245249" w:rsidRDefault="0022130D" w:rsidP="00147243">
      <w:pPr>
        <w:spacing w:line="300" w:lineRule="exact"/>
        <w:ind w:leftChars="100" w:left="21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w:t>
      </w:r>
      <w:r w:rsidR="00C45874" w:rsidRPr="00245249">
        <w:rPr>
          <w:rFonts w:asciiTheme="majorEastAsia" w:eastAsiaTheme="majorEastAsia" w:hAnsiTheme="majorEastAsia" w:hint="eastAsia"/>
          <w:sz w:val="24"/>
          <w:szCs w:val="24"/>
        </w:rPr>
        <w:t>◯</w:t>
      </w:r>
      <w:r w:rsidRPr="00245249">
        <w:rPr>
          <w:rFonts w:asciiTheme="majorEastAsia" w:eastAsiaTheme="majorEastAsia" w:hAnsiTheme="majorEastAsia" w:hint="eastAsia"/>
          <w:sz w:val="24"/>
          <w:szCs w:val="24"/>
        </w:rPr>
        <w:t>大手前病院から提供される診療情報は以下の</w:t>
      </w:r>
      <w:r w:rsidR="006D7989" w:rsidRPr="00245249">
        <w:rPr>
          <w:rFonts w:asciiTheme="majorEastAsia" w:eastAsiaTheme="majorEastAsia" w:hAnsiTheme="majorEastAsia" w:hint="eastAsia"/>
          <w:sz w:val="24"/>
          <w:szCs w:val="24"/>
        </w:rPr>
        <w:t>通りである</w:t>
      </w:r>
      <w:r w:rsidRPr="00245249">
        <w:rPr>
          <w:rFonts w:asciiTheme="majorEastAsia" w:eastAsiaTheme="majorEastAsia" w:hAnsiTheme="majorEastAsia" w:hint="eastAsia"/>
          <w:sz w:val="24"/>
          <w:szCs w:val="24"/>
        </w:rPr>
        <w:t>。</w:t>
      </w:r>
    </w:p>
    <w:p w:rsidR="006D495D" w:rsidRPr="00245249" w:rsidRDefault="006D495D" w:rsidP="00245249">
      <w:pPr>
        <w:spacing w:line="300" w:lineRule="exact"/>
        <w:ind w:leftChars="200" w:left="1860" w:hangingChars="600" w:hanging="14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w:t>
      </w: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患者属性：患者ＩＤ、氏名、性別、生年月日、住所、保険診療に関する情報など</w:t>
      </w:r>
    </w:p>
    <w:p w:rsidR="006D495D" w:rsidRPr="00245249" w:rsidRDefault="006D495D" w:rsidP="00245249">
      <w:pPr>
        <w:spacing w:line="300" w:lineRule="exact"/>
        <w:ind w:leftChars="100" w:left="210"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紹介医情報：紹介元医療機関、紹介医、紹介日など</w:t>
      </w:r>
    </w:p>
    <w:p w:rsidR="006D495D" w:rsidRPr="00245249" w:rsidRDefault="006D495D" w:rsidP="00245249">
      <w:pPr>
        <w:spacing w:line="300" w:lineRule="exact"/>
        <w:ind w:leftChars="100" w:left="210"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入退院情報：入退院の記録、病棟・病室、入退院日時など</w:t>
      </w:r>
    </w:p>
    <w:p w:rsidR="006D495D" w:rsidRPr="00245249" w:rsidRDefault="006D495D" w:rsidP="00245249">
      <w:pPr>
        <w:spacing w:line="300" w:lineRule="exact"/>
        <w:ind w:leftChars="100" w:left="210"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検体検査情報：血液・尿などの検体検査の依頼と結果</w:t>
      </w:r>
    </w:p>
    <w:p w:rsidR="006D495D" w:rsidRPr="00245249" w:rsidRDefault="006D495D" w:rsidP="00245249">
      <w:pPr>
        <w:spacing w:line="300" w:lineRule="exact"/>
        <w:ind w:leftChars="100" w:left="210"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生理検査情報：心電図、呼吸機能など生理検査の依頼と結果</w:t>
      </w:r>
    </w:p>
    <w:p w:rsidR="006D495D" w:rsidRPr="00245249" w:rsidRDefault="006D495D" w:rsidP="00245249">
      <w:pPr>
        <w:spacing w:line="300" w:lineRule="exact"/>
        <w:ind w:leftChars="450" w:left="1065" w:hangingChars="50" w:hanging="12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画像診断情報：放射線診断（造影、核磁気共鳴などを含む）、超音波検査に関する情報、それらで得られた画像と読影情報</w:t>
      </w:r>
    </w:p>
    <w:p w:rsidR="006D495D" w:rsidRPr="00245249" w:rsidRDefault="006D495D" w:rsidP="00245249">
      <w:pPr>
        <w:spacing w:line="300" w:lineRule="exact"/>
        <w:ind w:leftChars="450" w:left="1065" w:hangingChars="50" w:hanging="12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薬剤治療に関する情報：内服薬処方、外用薬処方、注射薬処方と実施に</w:t>
      </w:r>
      <w:r w:rsidRPr="00245249">
        <w:rPr>
          <w:rFonts w:asciiTheme="majorEastAsia" w:eastAsiaTheme="majorEastAsia" w:hAnsiTheme="majorEastAsia" w:hint="eastAsia"/>
          <w:sz w:val="24"/>
          <w:szCs w:val="24"/>
        </w:rPr>
        <w:lastRenderedPageBreak/>
        <w:t>関する情報</w:t>
      </w:r>
    </w:p>
    <w:p w:rsidR="006D495D" w:rsidRPr="00245249" w:rsidRDefault="006D495D" w:rsidP="00245249">
      <w:pPr>
        <w:spacing w:line="300" w:lineRule="exact"/>
        <w:ind w:leftChars="100" w:left="210"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w:t>
      </w:r>
      <w:r w:rsidRPr="00245249">
        <w:rPr>
          <w:rFonts w:asciiTheme="majorEastAsia" w:eastAsiaTheme="majorEastAsia" w:hAnsiTheme="majorEastAsia" w:hint="eastAsia"/>
          <w:sz w:val="24"/>
          <w:szCs w:val="24"/>
        </w:rPr>
        <w:t>その他診療上必要な情報及び診療に関する記録・文書類</w:t>
      </w:r>
    </w:p>
    <w:p w:rsidR="006D495D" w:rsidRPr="00245249" w:rsidRDefault="006D495D" w:rsidP="00147243">
      <w:pPr>
        <w:spacing w:line="300" w:lineRule="exact"/>
        <w:ind w:leftChars="100" w:left="210"/>
        <w:jc w:val="left"/>
        <w:rPr>
          <w:rFonts w:asciiTheme="majorEastAsia" w:eastAsiaTheme="majorEastAsia" w:hAnsiTheme="majorEastAsia"/>
          <w:sz w:val="24"/>
          <w:szCs w:val="24"/>
        </w:rPr>
      </w:pPr>
    </w:p>
    <w:p w:rsidR="00265442" w:rsidRPr="00245249" w:rsidRDefault="005A7CC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６</w:t>
      </w:r>
      <w:r w:rsidR="00265442" w:rsidRPr="00245249">
        <w:rPr>
          <w:rFonts w:asciiTheme="majorEastAsia" w:eastAsiaTheme="majorEastAsia" w:hAnsiTheme="majorEastAsia" w:hint="eastAsia"/>
          <w:sz w:val="24"/>
          <w:szCs w:val="24"/>
        </w:rPr>
        <w:t xml:space="preserve">　大阪府個人情報保護条例第８条との関係</w:t>
      </w:r>
    </w:p>
    <w:p w:rsidR="00AB3379" w:rsidRPr="00245249" w:rsidRDefault="00265442" w:rsidP="00147243">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（１）第</w:t>
      </w:r>
      <w:r w:rsidR="007432CF" w:rsidRPr="00245249">
        <w:rPr>
          <w:rFonts w:asciiTheme="majorEastAsia" w:eastAsiaTheme="majorEastAsia" w:hAnsiTheme="majorEastAsia" w:hint="eastAsia"/>
          <w:sz w:val="24"/>
          <w:szCs w:val="24"/>
        </w:rPr>
        <w:t>４</w:t>
      </w:r>
      <w:r w:rsidRPr="00245249">
        <w:rPr>
          <w:rFonts w:asciiTheme="majorEastAsia" w:eastAsiaTheme="majorEastAsia" w:hAnsiTheme="majorEastAsia" w:hint="eastAsia"/>
          <w:sz w:val="24"/>
          <w:szCs w:val="24"/>
        </w:rPr>
        <w:t>項における通信回線による結合における公益上の必要性及び個人の権利</w:t>
      </w:r>
      <w:r w:rsidR="00AB3379" w:rsidRPr="00245249">
        <w:rPr>
          <w:rFonts w:asciiTheme="majorEastAsia" w:eastAsiaTheme="majorEastAsia" w:hAnsiTheme="majorEastAsia" w:hint="eastAsia"/>
          <w:sz w:val="24"/>
          <w:szCs w:val="24"/>
        </w:rPr>
        <w:t xml:space="preserve">　</w:t>
      </w:r>
    </w:p>
    <w:p w:rsidR="00265442" w:rsidRPr="00245249" w:rsidRDefault="00265442" w:rsidP="00147243">
      <w:pPr>
        <w:spacing w:line="300" w:lineRule="exact"/>
        <w:ind w:firstLineChars="200" w:firstLine="48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利益の保護対策</w:t>
      </w:r>
    </w:p>
    <w:p w:rsidR="00265442" w:rsidRPr="00245249" w:rsidRDefault="00265442" w:rsidP="00265442">
      <w:pPr>
        <w:spacing w:line="300" w:lineRule="exact"/>
        <w:ind w:firstLineChars="200" w:firstLine="48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①公益上の必要性</w:t>
      </w:r>
    </w:p>
    <w:p w:rsidR="00265442" w:rsidRPr="00245249" w:rsidRDefault="00265442" w:rsidP="00265442">
      <w:pPr>
        <w:spacing w:line="300" w:lineRule="exact"/>
        <w:ind w:leftChars="400" w:left="840"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大阪府においては、個々の医療機関の高度化、専門化が進んでいるところであるが、今後増加する医療ニーズに対応するためには、高度・専門化病院のさらなる特化の推進により役割分担とそれによる効率的な医療体制の構築が求められている。</w:t>
      </w:r>
    </w:p>
    <w:p w:rsidR="00265442" w:rsidRPr="00245249" w:rsidRDefault="00265442" w:rsidP="00265442">
      <w:pPr>
        <w:spacing w:line="300" w:lineRule="exact"/>
        <w:ind w:leftChars="400" w:left="840"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一方で、府内においては</w:t>
      </w:r>
      <w:r w:rsidR="001530F4" w:rsidRPr="00245249">
        <w:rPr>
          <w:rFonts w:asciiTheme="majorEastAsia" w:eastAsiaTheme="majorEastAsia" w:hAnsiTheme="majorEastAsia" w:hint="eastAsia"/>
          <w:sz w:val="24"/>
          <w:szCs w:val="24"/>
        </w:rPr>
        <w:t>がん専門</w:t>
      </w:r>
      <w:r w:rsidRPr="00245249">
        <w:rPr>
          <w:rFonts w:asciiTheme="majorEastAsia" w:eastAsiaTheme="majorEastAsia" w:hAnsiTheme="majorEastAsia" w:hint="eastAsia"/>
          <w:sz w:val="24"/>
          <w:szCs w:val="24"/>
        </w:rPr>
        <w:t>病院に患者が集中する傾向があることから、地域の医療機関との連携体制が不十分であると言われている。このため、情報通信技術等を活用した連携体制の構築が求められている。</w:t>
      </w:r>
    </w:p>
    <w:p w:rsidR="00265442" w:rsidRPr="00245249" w:rsidRDefault="00265442" w:rsidP="00265442">
      <w:pPr>
        <w:spacing w:line="300" w:lineRule="exact"/>
        <w:ind w:firstLineChars="200" w:firstLine="48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②個人の権利利益の保護対策</w:t>
      </w:r>
    </w:p>
    <w:p w:rsidR="00265442" w:rsidRPr="00245249" w:rsidRDefault="00265442" w:rsidP="00265442">
      <w:pPr>
        <w:spacing w:line="300" w:lineRule="exact"/>
        <w:ind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ア　取り扱う個人情報の限定</w:t>
      </w:r>
    </w:p>
    <w:p w:rsidR="00265442" w:rsidRPr="00245249" w:rsidRDefault="0026544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 xml:space="preserve">　　　　　「３　取り扱い個人データ」に限定</w:t>
      </w:r>
    </w:p>
    <w:p w:rsidR="00265442" w:rsidRPr="00245249" w:rsidRDefault="00265442" w:rsidP="00265442">
      <w:pPr>
        <w:spacing w:line="300" w:lineRule="exact"/>
        <w:ind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イ　閲覧できる医療機関及び利用者の限定</w:t>
      </w:r>
    </w:p>
    <w:p w:rsidR="00265442" w:rsidRPr="00245249" w:rsidRDefault="00265442" w:rsidP="00265442">
      <w:pPr>
        <w:spacing w:line="300" w:lineRule="exact"/>
        <w:ind w:leftChars="400" w:left="1320" w:hangingChars="200" w:hanging="48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(ア)閲覧可能な医療機関は、当センターへの</w:t>
      </w:r>
      <w:r w:rsidR="003B7D5D" w:rsidRPr="00245249">
        <w:rPr>
          <w:rFonts w:asciiTheme="majorEastAsia" w:eastAsiaTheme="majorEastAsia" w:hAnsiTheme="majorEastAsia" w:hint="eastAsia"/>
          <w:sz w:val="24"/>
          <w:szCs w:val="24"/>
        </w:rPr>
        <w:t>連携</w:t>
      </w:r>
      <w:r w:rsidRPr="00245249">
        <w:rPr>
          <w:rFonts w:asciiTheme="majorEastAsia" w:eastAsiaTheme="majorEastAsia" w:hAnsiTheme="majorEastAsia"/>
          <w:sz w:val="24"/>
          <w:szCs w:val="24"/>
        </w:rPr>
        <w:t>登録医が属する医療機関のうち、利用申請のあったところのみ。</w:t>
      </w:r>
    </w:p>
    <w:p w:rsidR="00265442" w:rsidRPr="00245249" w:rsidRDefault="00265442" w:rsidP="00265442">
      <w:pPr>
        <w:spacing w:line="300" w:lineRule="exact"/>
        <w:ind w:leftChars="400" w:left="1080" w:hangingChars="100" w:hanging="240"/>
        <w:jc w:val="left"/>
        <w:rPr>
          <w:rFonts w:asciiTheme="majorEastAsia" w:eastAsiaTheme="majorEastAsia" w:hAnsiTheme="majorEastAsia"/>
          <w:sz w:val="24"/>
          <w:szCs w:val="24"/>
        </w:rPr>
      </w:pPr>
      <w:r w:rsidRPr="00245249">
        <w:rPr>
          <w:rFonts w:asciiTheme="majorEastAsia" w:eastAsiaTheme="majorEastAsia" w:hAnsiTheme="majorEastAsia"/>
          <w:sz w:val="24"/>
          <w:szCs w:val="24"/>
        </w:rPr>
        <w:t>(イ)閲覧可能な利用者は、許可された医療機関の医師または歯科医師で、閲覧を許可されたものに限定</w:t>
      </w:r>
      <w:bookmarkStart w:id="0" w:name="_GoBack"/>
      <w:bookmarkEnd w:id="0"/>
    </w:p>
    <w:p w:rsidR="00265442" w:rsidRPr="00245249" w:rsidRDefault="00265442" w:rsidP="00265442">
      <w:pPr>
        <w:spacing w:line="300" w:lineRule="exact"/>
        <w:ind w:firstLineChars="300" w:firstLine="7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ウ　安全管理措置</w:t>
      </w:r>
    </w:p>
    <w:p w:rsidR="00265442" w:rsidRPr="00245249" w:rsidRDefault="00265442" w:rsidP="00265442">
      <w:pPr>
        <w:spacing w:line="300" w:lineRule="exact"/>
        <w:ind w:leftChars="350" w:left="735" w:firstLineChars="100" w:firstLine="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当センターは、既に、患者の個人情報の取り扱いやシステムへのアクセス制限等を定めた規定（別紙１</w:t>
      </w:r>
      <w:r w:rsidR="00756A60" w:rsidRPr="00245249">
        <w:rPr>
          <w:rFonts w:asciiTheme="majorEastAsia" w:eastAsiaTheme="majorEastAsia" w:hAnsiTheme="majorEastAsia" w:hint="eastAsia"/>
          <w:sz w:val="24"/>
          <w:szCs w:val="24"/>
        </w:rPr>
        <w:t>及び別紙２</w:t>
      </w:r>
      <w:r w:rsidRPr="00245249">
        <w:rPr>
          <w:rFonts w:asciiTheme="majorEastAsia" w:eastAsiaTheme="majorEastAsia" w:hAnsiTheme="majorEastAsia" w:hint="eastAsia"/>
          <w:sz w:val="24"/>
          <w:szCs w:val="24"/>
        </w:rPr>
        <w:t>）を整備</w:t>
      </w:r>
      <w:r w:rsidR="003B7D5D" w:rsidRPr="00245249">
        <w:rPr>
          <w:rFonts w:asciiTheme="majorEastAsia" w:eastAsiaTheme="majorEastAsia" w:hAnsiTheme="majorEastAsia" w:hint="eastAsia"/>
          <w:sz w:val="24"/>
          <w:szCs w:val="24"/>
        </w:rPr>
        <w:t>するとともに</w:t>
      </w:r>
      <w:r w:rsidRPr="00245249">
        <w:rPr>
          <w:rFonts w:asciiTheme="majorEastAsia" w:eastAsiaTheme="majorEastAsia" w:hAnsiTheme="majorEastAsia" w:hint="eastAsia"/>
          <w:sz w:val="24"/>
          <w:szCs w:val="24"/>
        </w:rPr>
        <w:t>「</w:t>
      </w:r>
      <w:r w:rsidR="00F55944" w:rsidRPr="00245249">
        <w:rPr>
          <w:rFonts w:asciiTheme="majorEastAsia" w:eastAsiaTheme="majorEastAsia" w:hAnsiTheme="majorEastAsia" w:hint="eastAsia"/>
          <w:sz w:val="24"/>
          <w:szCs w:val="24"/>
        </w:rPr>
        <w:t>地域診療情報連携システム</w:t>
      </w:r>
      <w:r w:rsidRPr="00245249">
        <w:rPr>
          <w:rFonts w:asciiTheme="majorEastAsia" w:eastAsiaTheme="majorEastAsia" w:hAnsiTheme="majorEastAsia" w:hint="eastAsia"/>
          <w:sz w:val="24"/>
          <w:szCs w:val="24"/>
        </w:rPr>
        <w:t>の運用及び管理に関する要綱」（別紙</w:t>
      </w:r>
      <w:r w:rsidR="00756A60" w:rsidRPr="00245249">
        <w:rPr>
          <w:rFonts w:asciiTheme="majorEastAsia" w:eastAsiaTheme="majorEastAsia" w:hAnsiTheme="majorEastAsia" w:hint="eastAsia"/>
          <w:sz w:val="24"/>
          <w:szCs w:val="24"/>
        </w:rPr>
        <w:t>３</w:t>
      </w:r>
      <w:r w:rsidRPr="00245249">
        <w:rPr>
          <w:rFonts w:asciiTheme="majorEastAsia" w:eastAsiaTheme="majorEastAsia" w:hAnsiTheme="majorEastAsia" w:hint="eastAsia"/>
          <w:sz w:val="24"/>
          <w:szCs w:val="24"/>
        </w:rPr>
        <w:t>）</w:t>
      </w:r>
      <w:r w:rsidR="003B7D5D" w:rsidRPr="00245249">
        <w:rPr>
          <w:rFonts w:asciiTheme="majorEastAsia" w:eastAsiaTheme="majorEastAsia" w:hAnsiTheme="majorEastAsia" w:hint="eastAsia"/>
          <w:sz w:val="24"/>
          <w:szCs w:val="24"/>
        </w:rPr>
        <w:t>により</w:t>
      </w:r>
      <w:r w:rsidRPr="00245249">
        <w:rPr>
          <w:rFonts w:asciiTheme="majorEastAsia" w:eastAsiaTheme="majorEastAsia" w:hAnsiTheme="majorEastAsia" w:hint="eastAsia"/>
          <w:sz w:val="24"/>
          <w:szCs w:val="24"/>
        </w:rPr>
        <w:t>、利用者の範囲と責務を明確に</w:t>
      </w:r>
      <w:r w:rsidR="00D46703" w:rsidRPr="00245249">
        <w:rPr>
          <w:rFonts w:asciiTheme="majorEastAsia" w:eastAsiaTheme="majorEastAsia" w:hAnsiTheme="majorEastAsia" w:hint="eastAsia"/>
          <w:sz w:val="24"/>
          <w:szCs w:val="24"/>
        </w:rPr>
        <w:t>した</w:t>
      </w:r>
      <w:r w:rsidRPr="00245249">
        <w:rPr>
          <w:rFonts w:asciiTheme="majorEastAsia" w:eastAsiaTheme="majorEastAsia" w:hAnsiTheme="majorEastAsia" w:hint="eastAsia"/>
          <w:sz w:val="24"/>
          <w:szCs w:val="24"/>
        </w:rPr>
        <w:t>。</w:t>
      </w:r>
    </w:p>
    <w:p w:rsidR="00265442" w:rsidRPr="00245249" w:rsidRDefault="00265442" w:rsidP="00265442">
      <w:pPr>
        <w:spacing w:line="300" w:lineRule="exact"/>
        <w:ind w:leftChars="350" w:left="735" w:firstLineChars="100" w:firstLine="240"/>
        <w:jc w:val="left"/>
        <w:rPr>
          <w:rFonts w:asciiTheme="majorEastAsia" w:eastAsiaTheme="majorEastAsia" w:hAnsiTheme="majorEastAsia"/>
          <w:sz w:val="24"/>
          <w:szCs w:val="24"/>
        </w:rPr>
      </w:pPr>
    </w:p>
    <w:p w:rsidR="00265442" w:rsidRPr="00245249" w:rsidRDefault="005A7CC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７</w:t>
      </w:r>
      <w:r w:rsidR="00265442" w:rsidRPr="00245249">
        <w:rPr>
          <w:rFonts w:asciiTheme="majorEastAsia" w:eastAsiaTheme="majorEastAsia" w:hAnsiTheme="majorEastAsia" w:hint="eastAsia"/>
          <w:sz w:val="24"/>
          <w:szCs w:val="24"/>
        </w:rPr>
        <w:t xml:space="preserve">　大阪府個人情報保護条例第１０条（委託に伴う措置等）について</w:t>
      </w:r>
    </w:p>
    <w:p w:rsidR="00265442" w:rsidRPr="00245249" w:rsidRDefault="00265442" w:rsidP="00265442">
      <w:pPr>
        <w:spacing w:line="300" w:lineRule="exact"/>
        <w:ind w:leftChars="200" w:left="660" w:hangingChars="100" w:hanging="24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①</w:t>
      </w:r>
      <w:r w:rsidRPr="00245249">
        <w:rPr>
          <w:rFonts w:asciiTheme="majorEastAsia" w:eastAsiaTheme="majorEastAsia" w:hAnsiTheme="majorEastAsia"/>
          <w:sz w:val="24"/>
          <w:szCs w:val="24"/>
        </w:rPr>
        <w:t xml:space="preserve"> </w:t>
      </w:r>
      <w:r w:rsidRPr="00245249">
        <w:rPr>
          <w:rFonts w:asciiTheme="majorEastAsia" w:eastAsiaTheme="majorEastAsia" w:hAnsiTheme="majorEastAsia" w:hint="eastAsia"/>
          <w:sz w:val="24"/>
          <w:szCs w:val="24"/>
        </w:rPr>
        <w:t>利用者の診療情報の閲覧に際し、利用者管理、閲覧情報の画面編集・配信業務において、事業者のデータセンターで稼働するシステムを利用することから、契約締結時に「委託契約個人情報取扱特記事項」（別紙</w:t>
      </w:r>
      <w:r w:rsidR="00756A60" w:rsidRPr="00245249">
        <w:rPr>
          <w:rFonts w:asciiTheme="majorEastAsia" w:eastAsiaTheme="majorEastAsia" w:hAnsiTheme="majorEastAsia" w:hint="eastAsia"/>
          <w:sz w:val="24"/>
          <w:szCs w:val="24"/>
        </w:rPr>
        <w:t>４</w:t>
      </w:r>
      <w:r w:rsidRPr="00245249">
        <w:rPr>
          <w:rFonts w:asciiTheme="majorEastAsia" w:eastAsiaTheme="majorEastAsia" w:hAnsiTheme="majorEastAsia" w:hint="eastAsia"/>
          <w:sz w:val="24"/>
          <w:szCs w:val="24"/>
        </w:rPr>
        <w:t>）を定め、その遵守を契約条項に盛り込</w:t>
      </w:r>
      <w:r w:rsidR="00D46703" w:rsidRPr="00245249">
        <w:rPr>
          <w:rFonts w:asciiTheme="majorEastAsia" w:eastAsiaTheme="majorEastAsia" w:hAnsiTheme="majorEastAsia" w:hint="eastAsia"/>
          <w:sz w:val="24"/>
          <w:szCs w:val="24"/>
        </w:rPr>
        <w:t>んだ</w:t>
      </w:r>
      <w:r w:rsidRPr="00245249">
        <w:rPr>
          <w:rFonts w:asciiTheme="majorEastAsia" w:eastAsiaTheme="majorEastAsia" w:hAnsiTheme="majorEastAsia" w:hint="eastAsia"/>
          <w:sz w:val="24"/>
          <w:szCs w:val="24"/>
        </w:rPr>
        <w:t>。</w:t>
      </w:r>
    </w:p>
    <w:p w:rsidR="00265442" w:rsidRPr="00245249" w:rsidRDefault="00265442" w:rsidP="00265442">
      <w:pPr>
        <w:spacing w:line="300" w:lineRule="exact"/>
        <w:ind w:leftChars="300" w:left="630" w:firstLineChars="50" w:firstLine="1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また、事業者データセンターは、厚生労働省の「医療情報システムの安全管理に関するガイドライン第</w:t>
      </w:r>
      <w:r w:rsidR="00FF5375" w:rsidRPr="00245249">
        <w:rPr>
          <w:rFonts w:asciiTheme="majorEastAsia" w:eastAsiaTheme="majorEastAsia" w:hAnsiTheme="majorEastAsia"/>
          <w:sz w:val="24"/>
          <w:szCs w:val="24"/>
        </w:rPr>
        <w:t>4.3</w:t>
      </w:r>
      <w:r w:rsidRPr="00245249">
        <w:rPr>
          <w:rFonts w:asciiTheme="majorEastAsia" w:eastAsiaTheme="majorEastAsia" w:hAnsiTheme="majorEastAsia" w:hint="eastAsia"/>
          <w:sz w:val="24"/>
          <w:szCs w:val="24"/>
        </w:rPr>
        <w:t>版」に準拠したセキュリティー対策を施し</w:t>
      </w:r>
      <w:r w:rsidR="0022130D" w:rsidRPr="00245249">
        <w:rPr>
          <w:rFonts w:asciiTheme="majorEastAsia" w:eastAsiaTheme="majorEastAsia" w:hAnsiTheme="majorEastAsia" w:hint="eastAsia"/>
          <w:sz w:val="24"/>
          <w:szCs w:val="24"/>
        </w:rPr>
        <w:t>た</w:t>
      </w:r>
      <w:r w:rsidRPr="00245249">
        <w:rPr>
          <w:rFonts w:asciiTheme="majorEastAsia" w:eastAsiaTheme="majorEastAsia" w:hAnsiTheme="majorEastAsia" w:hint="eastAsia"/>
          <w:sz w:val="24"/>
          <w:szCs w:val="24"/>
        </w:rPr>
        <w:t>。</w:t>
      </w:r>
    </w:p>
    <w:p w:rsidR="00265442" w:rsidRPr="00245249" w:rsidRDefault="00265442" w:rsidP="00265442">
      <w:pPr>
        <w:spacing w:line="300" w:lineRule="exact"/>
        <w:ind w:leftChars="200" w:left="540" w:hangingChars="50" w:hanging="120"/>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②</w:t>
      </w:r>
      <w:r w:rsidRPr="00245249">
        <w:rPr>
          <w:rFonts w:asciiTheme="majorEastAsia" w:eastAsiaTheme="majorEastAsia" w:hAnsiTheme="majorEastAsia"/>
          <w:sz w:val="24"/>
          <w:szCs w:val="24"/>
        </w:rPr>
        <w:t xml:space="preserve"> </w:t>
      </w:r>
      <w:r w:rsidRPr="00245249">
        <w:rPr>
          <w:rFonts w:asciiTheme="majorEastAsia" w:eastAsiaTheme="majorEastAsia" w:hAnsiTheme="majorEastAsia" w:hint="eastAsia"/>
          <w:sz w:val="24"/>
          <w:szCs w:val="24"/>
        </w:rPr>
        <w:t>①のシステムについては、利用者管理、医療機関ごとの患者番号の関連付けと医療情報の送信だけを行うものとし、患者の個人情報は保持しない。</w:t>
      </w:r>
    </w:p>
    <w:p w:rsidR="00265442" w:rsidRPr="00245249" w:rsidRDefault="00265442" w:rsidP="00265442">
      <w:pPr>
        <w:spacing w:line="300" w:lineRule="exact"/>
        <w:jc w:val="left"/>
        <w:rPr>
          <w:rFonts w:asciiTheme="majorEastAsia" w:eastAsiaTheme="majorEastAsia" w:hAnsiTheme="majorEastAsia"/>
          <w:sz w:val="24"/>
          <w:szCs w:val="24"/>
        </w:rPr>
      </w:pPr>
    </w:p>
    <w:p w:rsidR="00265442" w:rsidRPr="00245249" w:rsidRDefault="005A7CC2" w:rsidP="00265442">
      <w:pPr>
        <w:spacing w:line="300" w:lineRule="exact"/>
        <w:jc w:val="left"/>
        <w:rPr>
          <w:rFonts w:asciiTheme="majorEastAsia" w:eastAsiaTheme="majorEastAsia" w:hAnsiTheme="majorEastAsia"/>
          <w:sz w:val="24"/>
          <w:szCs w:val="24"/>
        </w:rPr>
      </w:pPr>
      <w:r w:rsidRPr="00245249">
        <w:rPr>
          <w:rFonts w:asciiTheme="majorEastAsia" w:eastAsiaTheme="majorEastAsia" w:hAnsiTheme="majorEastAsia" w:hint="eastAsia"/>
          <w:sz w:val="24"/>
          <w:szCs w:val="24"/>
        </w:rPr>
        <w:t>８</w:t>
      </w:r>
      <w:r w:rsidR="00265442" w:rsidRPr="00245249">
        <w:rPr>
          <w:rFonts w:asciiTheme="majorEastAsia" w:eastAsiaTheme="majorEastAsia" w:hAnsiTheme="majorEastAsia" w:hint="eastAsia"/>
          <w:sz w:val="24"/>
          <w:szCs w:val="24"/>
        </w:rPr>
        <w:t xml:space="preserve">　まとめ</w:t>
      </w:r>
    </w:p>
    <w:p w:rsidR="00265442" w:rsidRPr="00245249" w:rsidRDefault="00265442" w:rsidP="00265442">
      <w:pPr>
        <w:ind w:firstLineChars="100" w:firstLine="240"/>
      </w:pPr>
      <w:r w:rsidRPr="00245249">
        <w:rPr>
          <w:rFonts w:asciiTheme="majorEastAsia" w:eastAsiaTheme="majorEastAsia" w:hAnsiTheme="majorEastAsia" w:hint="eastAsia"/>
          <w:sz w:val="24"/>
          <w:szCs w:val="24"/>
        </w:rPr>
        <w:t>地域医療機関に診療情報を提供すること</w:t>
      </w:r>
      <w:r w:rsidR="00780828" w:rsidRPr="00245249">
        <w:rPr>
          <w:rFonts w:asciiTheme="majorEastAsia" w:eastAsiaTheme="majorEastAsia" w:hAnsiTheme="majorEastAsia" w:hint="eastAsia"/>
          <w:sz w:val="24"/>
          <w:szCs w:val="24"/>
        </w:rPr>
        <w:t>で</w:t>
      </w:r>
      <w:r w:rsidRPr="00245249">
        <w:rPr>
          <w:rFonts w:asciiTheme="majorEastAsia" w:eastAsiaTheme="majorEastAsia" w:hAnsiTheme="majorEastAsia" w:hint="eastAsia"/>
          <w:sz w:val="24"/>
          <w:szCs w:val="24"/>
        </w:rPr>
        <w:t>、治療の継続性を確保し、医療機関間の検査等の重複を避け患者の負担軽減が図られ</w:t>
      </w:r>
      <w:r w:rsidR="00780828" w:rsidRPr="00245249">
        <w:rPr>
          <w:rFonts w:asciiTheme="majorEastAsia" w:eastAsiaTheme="majorEastAsia" w:hAnsiTheme="majorEastAsia" w:hint="eastAsia"/>
          <w:sz w:val="24"/>
          <w:szCs w:val="24"/>
        </w:rPr>
        <w:t>た</w:t>
      </w:r>
      <w:r w:rsidRPr="00245249">
        <w:rPr>
          <w:rFonts w:asciiTheme="majorEastAsia" w:eastAsiaTheme="majorEastAsia" w:hAnsiTheme="majorEastAsia" w:hint="eastAsia"/>
          <w:sz w:val="24"/>
          <w:szCs w:val="24"/>
        </w:rPr>
        <w:t>。また、住民の健康に寄与するなど公益性が大きく、個人の権利利益を不当に侵害する</w:t>
      </w:r>
      <w:r w:rsidR="00780828" w:rsidRPr="00245249">
        <w:rPr>
          <w:rFonts w:asciiTheme="majorEastAsia" w:eastAsiaTheme="majorEastAsia" w:hAnsiTheme="majorEastAsia" w:hint="eastAsia"/>
          <w:sz w:val="24"/>
          <w:szCs w:val="24"/>
        </w:rPr>
        <w:t>ことなく運用している</w:t>
      </w:r>
      <w:r w:rsidRPr="00245249">
        <w:rPr>
          <w:rFonts w:asciiTheme="majorEastAsia" w:eastAsiaTheme="majorEastAsia" w:hAnsiTheme="majorEastAsia" w:hint="eastAsia"/>
          <w:sz w:val="24"/>
          <w:szCs w:val="24"/>
        </w:rPr>
        <w:t>ものと考える。</w:t>
      </w:r>
    </w:p>
    <w:sectPr w:rsidR="00265442" w:rsidRPr="00245249" w:rsidSect="00AE6E2D">
      <w:footerReference w:type="default" r:id="rId8"/>
      <w:pgSz w:w="11906" w:h="16838" w:code="9"/>
      <w:pgMar w:top="1814" w:right="1418" w:bottom="124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FF" w:rsidRDefault="00870EFF" w:rsidP="003F79AE">
      <w:r>
        <w:separator/>
      </w:r>
    </w:p>
  </w:endnote>
  <w:endnote w:type="continuationSeparator" w:id="0">
    <w:p w:rsidR="00870EFF" w:rsidRDefault="00870EFF" w:rsidP="003F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347885"/>
      <w:docPartObj>
        <w:docPartGallery w:val="Page Numbers (Bottom of Page)"/>
        <w:docPartUnique/>
      </w:docPartObj>
    </w:sdtPr>
    <w:sdtEndPr/>
    <w:sdtContent>
      <w:p w:rsidR="00AE6E2D" w:rsidRDefault="00AE6E2D" w:rsidP="004E1A4B">
        <w:pPr>
          <w:pStyle w:val="a8"/>
          <w:jc w:val="center"/>
        </w:pPr>
        <w:r>
          <w:fldChar w:fldCharType="begin"/>
        </w:r>
        <w:r>
          <w:instrText>PAGE   \* MERGEFORMAT</w:instrText>
        </w:r>
        <w:r>
          <w:fldChar w:fldCharType="separate"/>
        </w:r>
        <w:r w:rsidR="001E1F8B" w:rsidRPr="001E1F8B">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FF" w:rsidRDefault="00870EFF" w:rsidP="003F79AE">
      <w:r>
        <w:separator/>
      </w:r>
    </w:p>
  </w:footnote>
  <w:footnote w:type="continuationSeparator" w:id="0">
    <w:p w:rsidR="00870EFF" w:rsidRDefault="00870EFF" w:rsidP="003F7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5AC"/>
    <w:multiLevelType w:val="hybridMultilevel"/>
    <w:tmpl w:val="A4FAA8BA"/>
    <w:lvl w:ilvl="0" w:tplc="6E02D950">
      <w:start w:val="1"/>
      <w:numFmt w:val="decimalFullWidth"/>
      <w:lvlText w:val="（%1）"/>
      <w:lvlJc w:val="left"/>
      <w:pPr>
        <w:ind w:left="1140" w:hanging="720"/>
      </w:pPr>
      <w:rPr>
        <w:rFonts w:hint="default"/>
      </w:rPr>
    </w:lvl>
    <w:lvl w:ilvl="1" w:tplc="768670D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A1219E"/>
    <w:multiLevelType w:val="hybridMultilevel"/>
    <w:tmpl w:val="AD980AA6"/>
    <w:lvl w:ilvl="0" w:tplc="E82C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B6B5D"/>
    <w:multiLevelType w:val="hybridMultilevel"/>
    <w:tmpl w:val="28269AC8"/>
    <w:lvl w:ilvl="0" w:tplc="819E2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B6084"/>
    <w:multiLevelType w:val="hybridMultilevel"/>
    <w:tmpl w:val="02281AC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41290AA9"/>
    <w:multiLevelType w:val="hybridMultilevel"/>
    <w:tmpl w:val="D7F2EAF0"/>
    <w:lvl w:ilvl="0" w:tplc="E02EDD8C">
      <w:start w:val="1"/>
      <w:numFmt w:val="aiueoFullWidth"/>
      <w:lvlText w:val="(%1)"/>
      <w:lvlJc w:val="left"/>
      <w:pPr>
        <w:ind w:left="1455" w:hanging="45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5" w15:restartNumberingAfterBreak="0">
    <w:nsid w:val="4C7B5EFC"/>
    <w:multiLevelType w:val="hybridMultilevel"/>
    <w:tmpl w:val="9E34A31A"/>
    <w:lvl w:ilvl="0" w:tplc="F0DE0584">
      <w:start w:val="1"/>
      <w:numFmt w:val="decimalFullWidth"/>
      <w:lvlText w:val="（%1）"/>
      <w:lvlJc w:val="left"/>
      <w:pPr>
        <w:ind w:left="720" w:hanging="720"/>
      </w:pPr>
      <w:rPr>
        <w:rFonts w:hint="default"/>
      </w:rPr>
    </w:lvl>
    <w:lvl w:ilvl="1" w:tplc="CF64B1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1A1501"/>
    <w:multiLevelType w:val="hybridMultilevel"/>
    <w:tmpl w:val="928817A2"/>
    <w:lvl w:ilvl="0" w:tplc="626C607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77F55732"/>
    <w:multiLevelType w:val="hybridMultilevel"/>
    <w:tmpl w:val="D97874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2"/>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27"/>
    <w:rsid w:val="00016127"/>
    <w:rsid w:val="00023B2B"/>
    <w:rsid w:val="0002581C"/>
    <w:rsid w:val="000264D5"/>
    <w:rsid w:val="0002694F"/>
    <w:rsid w:val="000701D6"/>
    <w:rsid w:val="00071FE0"/>
    <w:rsid w:val="00075091"/>
    <w:rsid w:val="00083B37"/>
    <w:rsid w:val="00094187"/>
    <w:rsid w:val="000B3D63"/>
    <w:rsid w:val="000C1ED3"/>
    <w:rsid w:val="000C5E9C"/>
    <w:rsid w:val="000E2079"/>
    <w:rsid w:val="000E665D"/>
    <w:rsid w:val="00120A27"/>
    <w:rsid w:val="00147243"/>
    <w:rsid w:val="001530F4"/>
    <w:rsid w:val="001658E7"/>
    <w:rsid w:val="001A06C4"/>
    <w:rsid w:val="001B027B"/>
    <w:rsid w:val="001D134A"/>
    <w:rsid w:val="001D56CD"/>
    <w:rsid w:val="001E139A"/>
    <w:rsid w:val="001E1F8B"/>
    <w:rsid w:val="00201B26"/>
    <w:rsid w:val="0022130D"/>
    <w:rsid w:val="002327F1"/>
    <w:rsid w:val="002371F2"/>
    <w:rsid w:val="00245249"/>
    <w:rsid w:val="002473E6"/>
    <w:rsid w:val="00251FC8"/>
    <w:rsid w:val="00256B24"/>
    <w:rsid w:val="0026057F"/>
    <w:rsid w:val="00263AC1"/>
    <w:rsid w:val="00265442"/>
    <w:rsid w:val="00283C84"/>
    <w:rsid w:val="002A20E9"/>
    <w:rsid w:val="002B1496"/>
    <w:rsid w:val="002B5922"/>
    <w:rsid w:val="002C028F"/>
    <w:rsid w:val="002C4188"/>
    <w:rsid w:val="002D0622"/>
    <w:rsid w:val="002D0D52"/>
    <w:rsid w:val="002D49A1"/>
    <w:rsid w:val="002F4288"/>
    <w:rsid w:val="00372611"/>
    <w:rsid w:val="00375EE4"/>
    <w:rsid w:val="00394B88"/>
    <w:rsid w:val="003B7D5D"/>
    <w:rsid w:val="003B7F94"/>
    <w:rsid w:val="003C0A6C"/>
    <w:rsid w:val="003D50A3"/>
    <w:rsid w:val="003F1523"/>
    <w:rsid w:val="003F79AE"/>
    <w:rsid w:val="00400AFC"/>
    <w:rsid w:val="004063AB"/>
    <w:rsid w:val="0044168B"/>
    <w:rsid w:val="0045018C"/>
    <w:rsid w:val="0047432F"/>
    <w:rsid w:val="00482211"/>
    <w:rsid w:val="00486F93"/>
    <w:rsid w:val="0049120B"/>
    <w:rsid w:val="004A0540"/>
    <w:rsid w:val="004A6E6D"/>
    <w:rsid w:val="004B1FC5"/>
    <w:rsid w:val="004C1463"/>
    <w:rsid w:val="004E1A4B"/>
    <w:rsid w:val="004F1175"/>
    <w:rsid w:val="004F6F38"/>
    <w:rsid w:val="004F7951"/>
    <w:rsid w:val="00500AF4"/>
    <w:rsid w:val="005532B4"/>
    <w:rsid w:val="00573963"/>
    <w:rsid w:val="00580DD3"/>
    <w:rsid w:val="005922F7"/>
    <w:rsid w:val="005A7CC2"/>
    <w:rsid w:val="005B5F00"/>
    <w:rsid w:val="005E019E"/>
    <w:rsid w:val="005E39A6"/>
    <w:rsid w:val="005F5128"/>
    <w:rsid w:val="0063103C"/>
    <w:rsid w:val="0063623A"/>
    <w:rsid w:val="006428E5"/>
    <w:rsid w:val="00661782"/>
    <w:rsid w:val="0068467E"/>
    <w:rsid w:val="00684ACD"/>
    <w:rsid w:val="006D495D"/>
    <w:rsid w:val="006D7989"/>
    <w:rsid w:val="006F211D"/>
    <w:rsid w:val="00700EA5"/>
    <w:rsid w:val="00705DA3"/>
    <w:rsid w:val="0071213E"/>
    <w:rsid w:val="00731567"/>
    <w:rsid w:val="007432CF"/>
    <w:rsid w:val="00756A60"/>
    <w:rsid w:val="00762D2F"/>
    <w:rsid w:val="00765E65"/>
    <w:rsid w:val="00773275"/>
    <w:rsid w:val="00780828"/>
    <w:rsid w:val="007B2B11"/>
    <w:rsid w:val="007D28A5"/>
    <w:rsid w:val="007F358B"/>
    <w:rsid w:val="00810CD8"/>
    <w:rsid w:val="00870EFF"/>
    <w:rsid w:val="00880F55"/>
    <w:rsid w:val="008A5DDA"/>
    <w:rsid w:val="008B37BA"/>
    <w:rsid w:val="008C4735"/>
    <w:rsid w:val="008D3EBA"/>
    <w:rsid w:val="008E13DC"/>
    <w:rsid w:val="008F2666"/>
    <w:rsid w:val="00914A66"/>
    <w:rsid w:val="009244CF"/>
    <w:rsid w:val="00956A8F"/>
    <w:rsid w:val="0099130E"/>
    <w:rsid w:val="009B5686"/>
    <w:rsid w:val="009C0260"/>
    <w:rsid w:val="009E1607"/>
    <w:rsid w:val="009F04C4"/>
    <w:rsid w:val="009F61B1"/>
    <w:rsid w:val="00A00B95"/>
    <w:rsid w:val="00A05146"/>
    <w:rsid w:val="00A067A0"/>
    <w:rsid w:val="00A22E3D"/>
    <w:rsid w:val="00A236A4"/>
    <w:rsid w:val="00A23B10"/>
    <w:rsid w:val="00A3046F"/>
    <w:rsid w:val="00A67406"/>
    <w:rsid w:val="00A90324"/>
    <w:rsid w:val="00AB3379"/>
    <w:rsid w:val="00AB46F4"/>
    <w:rsid w:val="00AC35A2"/>
    <w:rsid w:val="00AD34EA"/>
    <w:rsid w:val="00AE6E2D"/>
    <w:rsid w:val="00AF0827"/>
    <w:rsid w:val="00B167A8"/>
    <w:rsid w:val="00B47843"/>
    <w:rsid w:val="00B8027B"/>
    <w:rsid w:val="00BE2D13"/>
    <w:rsid w:val="00BF1C26"/>
    <w:rsid w:val="00C245B3"/>
    <w:rsid w:val="00C45874"/>
    <w:rsid w:val="00C765B3"/>
    <w:rsid w:val="00C94BDB"/>
    <w:rsid w:val="00CA3AA4"/>
    <w:rsid w:val="00CA4B13"/>
    <w:rsid w:val="00CA7496"/>
    <w:rsid w:val="00CB1472"/>
    <w:rsid w:val="00CB32A9"/>
    <w:rsid w:val="00CB5912"/>
    <w:rsid w:val="00CD0276"/>
    <w:rsid w:val="00CE6D52"/>
    <w:rsid w:val="00CE6DB4"/>
    <w:rsid w:val="00D03B0D"/>
    <w:rsid w:val="00D13FC7"/>
    <w:rsid w:val="00D46703"/>
    <w:rsid w:val="00D52BF4"/>
    <w:rsid w:val="00D6350A"/>
    <w:rsid w:val="00D71F5E"/>
    <w:rsid w:val="00D91C1C"/>
    <w:rsid w:val="00DA2793"/>
    <w:rsid w:val="00DA45DA"/>
    <w:rsid w:val="00DE2DDD"/>
    <w:rsid w:val="00E72BAF"/>
    <w:rsid w:val="00E7632A"/>
    <w:rsid w:val="00EC049D"/>
    <w:rsid w:val="00EF0000"/>
    <w:rsid w:val="00EF3F66"/>
    <w:rsid w:val="00F0022A"/>
    <w:rsid w:val="00F106ED"/>
    <w:rsid w:val="00F37094"/>
    <w:rsid w:val="00F55944"/>
    <w:rsid w:val="00F71C51"/>
    <w:rsid w:val="00FA15A1"/>
    <w:rsid w:val="00FB7EEF"/>
    <w:rsid w:val="00FC19A0"/>
    <w:rsid w:val="00FC576A"/>
    <w:rsid w:val="00FD2732"/>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F79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27"/>
    <w:pPr>
      <w:ind w:leftChars="400" w:left="840"/>
    </w:pPr>
  </w:style>
  <w:style w:type="paragraph" w:styleId="a4">
    <w:name w:val="Balloon Text"/>
    <w:basedOn w:val="a"/>
    <w:link w:val="a5"/>
    <w:uiPriority w:val="99"/>
    <w:semiHidden/>
    <w:unhideWhenUsed/>
    <w:rsid w:val="002C4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188"/>
    <w:rPr>
      <w:rFonts w:asciiTheme="majorHAnsi" w:eastAsiaTheme="majorEastAsia" w:hAnsiTheme="majorHAnsi" w:cstheme="majorBidi"/>
      <w:sz w:val="18"/>
      <w:szCs w:val="18"/>
    </w:rPr>
  </w:style>
  <w:style w:type="paragraph" w:styleId="a6">
    <w:name w:val="header"/>
    <w:basedOn w:val="a"/>
    <w:link w:val="a7"/>
    <w:uiPriority w:val="99"/>
    <w:unhideWhenUsed/>
    <w:rsid w:val="003F79AE"/>
    <w:pPr>
      <w:tabs>
        <w:tab w:val="center" w:pos="4252"/>
        <w:tab w:val="right" w:pos="8504"/>
      </w:tabs>
      <w:snapToGrid w:val="0"/>
    </w:pPr>
  </w:style>
  <w:style w:type="character" w:customStyle="1" w:styleId="a7">
    <w:name w:val="ヘッダー (文字)"/>
    <w:basedOn w:val="a0"/>
    <w:link w:val="a6"/>
    <w:uiPriority w:val="99"/>
    <w:rsid w:val="003F79AE"/>
  </w:style>
  <w:style w:type="paragraph" w:styleId="a8">
    <w:name w:val="footer"/>
    <w:basedOn w:val="a"/>
    <w:link w:val="a9"/>
    <w:uiPriority w:val="99"/>
    <w:unhideWhenUsed/>
    <w:rsid w:val="003F79AE"/>
    <w:pPr>
      <w:tabs>
        <w:tab w:val="center" w:pos="4252"/>
        <w:tab w:val="right" w:pos="8504"/>
      </w:tabs>
      <w:snapToGrid w:val="0"/>
    </w:pPr>
  </w:style>
  <w:style w:type="character" w:customStyle="1" w:styleId="a9">
    <w:name w:val="フッター (文字)"/>
    <w:basedOn w:val="a0"/>
    <w:link w:val="a8"/>
    <w:uiPriority w:val="99"/>
    <w:rsid w:val="003F79AE"/>
  </w:style>
  <w:style w:type="character" w:customStyle="1" w:styleId="10">
    <w:name w:val="見出し 1 (文字)"/>
    <w:basedOn w:val="a0"/>
    <w:link w:val="1"/>
    <w:uiPriority w:val="9"/>
    <w:rsid w:val="003F79AE"/>
    <w:rPr>
      <w:rFonts w:asciiTheme="majorHAnsi" w:eastAsiaTheme="majorEastAsia" w:hAnsiTheme="majorHAnsi" w:cstheme="majorBidi"/>
      <w:sz w:val="24"/>
      <w:szCs w:val="24"/>
    </w:rPr>
  </w:style>
  <w:style w:type="table" w:styleId="aa">
    <w:name w:val="Table Grid"/>
    <w:basedOn w:val="a1"/>
    <w:uiPriority w:val="59"/>
    <w:rsid w:val="00B16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01787">
      <w:bodyDiv w:val="1"/>
      <w:marLeft w:val="0"/>
      <w:marRight w:val="0"/>
      <w:marTop w:val="0"/>
      <w:marBottom w:val="0"/>
      <w:divBdr>
        <w:top w:val="none" w:sz="0" w:space="0" w:color="auto"/>
        <w:left w:val="none" w:sz="0" w:space="0" w:color="auto"/>
        <w:bottom w:val="none" w:sz="0" w:space="0" w:color="auto"/>
        <w:right w:val="none" w:sz="0" w:space="0" w:color="auto"/>
      </w:divBdr>
      <w:divsChild>
        <w:div w:id="1390417831">
          <w:marLeft w:val="0"/>
          <w:marRight w:val="0"/>
          <w:marTop w:val="0"/>
          <w:marBottom w:val="0"/>
          <w:divBdr>
            <w:top w:val="none" w:sz="0" w:space="0" w:color="auto"/>
            <w:left w:val="none" w:sz="0" w:space="0" w:color="auto"/>
            <w:bottom w:val="none" w:sz="0" w:space="0" w:color="auto"/>
            <w:right w:val="none" w:sz="0" w:space="0" w:color="auto"/>
          </w:divBdr>
          <w:divsChild>
            <w:div w:id="11493358">
              <w:marLeft w:val="0"/>
              <w:marRight w:val="0"/>
              <w:marTop w:val="0"/>
              <w:marBottom w:val="0"/>
              <w:divBdr>
                <w:top w:val="none" w:sz="0" w:space="0" w:color="auto"/>
                <w:left w:val="none" w:sz="0" w:space="0" w:color="auto"/>
                <w:bottom w:val="none" w:sz="0" w:space="0" w:color="auto"/>
                <w:right w:val="none" w:sz="0" w:space="0" w:color="auto"/>
              </w:divBdr>
              <w:divsChild>
                <w:div w:id="348682392">
                  <w:marLeft w:val="0"/>
                  <w:marRight w:val="0"/>
                  <w:marTop w:val="0"/>
                  <w:marBottom w:val="0"/>
                  <w:divBdr>
                    <w:top w:val="none" w:sz="0" w:space="0" w:color="auto"/>
                    <w:left w:val="none" w:sz="0" w:space="0" w:color="auto"/>
                    <w:bottom w:val="none" w:sz="0" w:space="0" w:color="auto"/>
                    <w:right w:val="none" w:sz="0" w:space="0" w:color="auto"/>
                  </w:divBdr>
                  <w:divsChild>
                    <w:div w:id="2070759349">
                      <w:marLeft w:val="0"/>
                      <w:marRight w:val="0"/>
                      <w:marTop w:val="0"/>
                      <w:marBottom w:val="0"/>
                      <w:divBdr>
                        <w:top w:val="none" w:sz="0" w:space="0" w:color="auto"/>
                        <w:left w:val="none" w:sz="0" w:space="0" w:color="auto"/>
                        <w:bottom w:val="none" w:sz="0" w:space="0" w:color="auto"/>
                        <w:right w:val="none" w:sz="0" w:space="0" w:color="auto"/>
                      </w:divBdr>
                      <w:divsChild>
                        <w:div w:id="1649048634">
                          <w:marLeft w:val="0"/>
                          <w:marRight w:val="0"/>
                          <w:marTop w:val="0"/>
                          <w:marBottom w:val="0"/>
                          <w:divBdr>
                            <w:top w:val="none" w:sz="0" w:space="0" w:color="auto"/>
                            <w:left w:val="none" w:sz="0" w:space="0" w:color="auto"/>
                            <w:bottom w:val="none" w:sz="0" w:space="0" w:color="auto"/>
                            <w:right w:val="none" w:sz="0" w:space="0" w:color="auto"/>
                          </w:divBdr>
                          <w:divsChild>
                            <w:div w:id="252593099">
                              <w:marLeft w:val="0"/>
                              <w:marRight w:val="0"/>
                              <w:marTop w:val="0"/>
                              <w:marBottom w:val="0"/>
                              <w:divBdr>
                                <w:top w:val="none" w:sz="0" w:space="0" w:color="auto"/>
                                <w:left w:val="none" w:sz="0" w:space="0" w:color="auto"/>
                                <w:bottom w:val="none" w:sz="0" w:space="0" w:color="auto"/>
                                <w:right w:val="none" w:sz="0" w:space="0" w:color="auto"/>
                              </w:divBdr>
                              <w:divsChild>
                                <w:div w:id="872351204">
                                  <w:marLeft w:val="0"/>
                                  <w:marRight w:val="0"/>
                                  <w:marTop w:val="0"/>
                                  <w:marBottom w:val="0"/>
                                  <w:divBdr>
                                    <w:top w:val="none" w:sz="0" w:space="0" w:color="auto"/>
                                    <w:left w:val="none" w:sz="0" w:space="0" w:color="auto"/>
                                    <w:bottom w:val="none" w:sz="0" w:space="0" w:color="auto"/>
                                    <w:right w:val="none" w:sz="0" w:space="0" w:color="auto"/>
                                  </w:divBdr>
                                  <w:divsChild>
                                    <w:div w:id="184707851">
                                      <w:marLeft w:val="0"/>
                                      <w:marRight w:val="0"/>
                                      <w:marTop w:val="0"/>
                                      <w:marBottom w:val="0"/>
                                      <w:divBdr>
                                        <w:top w:val="none" w:sz="0" w:space="0" w:color="auto"/>
                                        <w:left w:val="none" w:sz="0" w:space="0" w:color="auto"/>
                                        <w:bottom w:val="none" w:sz="0" w:space="0" w:color="auto"/>
                                        <w:right w:val="none" w:sz="0" w:space="0" w:color="auto"/>
                                      </w:divBdr>
                                      <w:divsChild>
                                        <w:div w:id="541332895">
                                          <w:marLeft w:val="0"/>
                                          <w:marRight w:val="0"/>
                                          <w:marTop w:val="0"/>
                                          <w:marBottom w:val="0"/>
                                          <w:divBdr>
                                            <w:top w:val="none" w:sz="0" w:space="0" w:color="auto"/>
                                            <w:left w:val="none" w:sz="0" w:space="0" w:color="auto"/>
                                            <w:bottom w:val="none" w:sz="0" w:space="0" w:color="auto"/>
                                            <w:right w:val="none" w:sz="0" w:space="0" w:color="auto"/>
                                          </w:divBdr>
                                          <w:divsChild>
                                            <w:div w:id="453406502">
                                              <w:marLeft w:val="0"/>
                                              <w:marRight w:val="0"/>
                                              <w:marTop w:val="0"/>
                                              <w:marBottom w:val="0"/>
                                              <w:divBdr>
                                                <w:top w:val="none" w:sz="0" w:space="0" w:color="auto"/>
                                                <w:left w:val="none" w:sz="0" w:space="0" w:color="auto"/>
                                                <w:bottom w:val="none" w:sz="0" w:space="0" w:color="auto"/>
                                                <w:right w:val="none" w:sz="0" w:space="0" w:color="auto"/>
                                              </w:divBdr>
                                              <w:divsChild>
                                                <w:div w:id="811679289">
                                                  <w:marLeft w:val="0"/>
                                                  <w:marRight w:val="0"/>
                                                  <w:marTop w:val="0"/>
                                                  <w:marBottom w:val="0"/>
                                                  <w:divBdr>
                                                    <w:top w:val="none" w:sz="0" w:space="0" w:color="auto"/>
                                                    <w:left w:val="none" w:sz="0" w:space="0" w:color="auto"/>
                                                    <w:bottom w:val="none" w:sz="0" w:space="0" w:color="auto"/>
                                                    <w:right w:val="none" w:sz="0" w:space="0" w:color="auto"/>
                                                  </w:divBdr>
                                                  <w:divsChild>
                                                    <w:div w:id="438334073">
                                                      <w:marLeft w:val="0"/>
                                                      <w:marRight w:val="0"/>
                                                      <w:marTop w:val="0"/>
                                                      <w:marBottom w:val="0"/>
                                                      <w:divBdr>
                                                        <w:top w:val="none" w:sz="0" w:space="0" w:color="auto"/>
                                                        <w:left w:val="none" w:sz="0" w:space="0" w:color="auto"/>
                                                        <w:bottom w:val="none" w:sz="0" w:space="0" w:color="auto"/>
                                                        <w:right w:val="none" w:sz="0" w:space="0" w:color="auto"/>
                                                      </w:divBdr>
                                                      <w:divsChild>
                                                        <w:div w:id="624776936">
                                                          <w:marLeft w:val="0"/>
                                                          <w:marRight w:val="0"/>
                                                          <w:marTop w:val="0"/>
                                                          <w:marBottom w:val="0"/>
                                                          <w:divBdr>
                                                            <w:top w:val="none" w:sz="0" w:space="0" w:color="auto"/>
                                                            <w:left w:val="none" w:sz="0" w:space="0" w:color="auto"/>
                                                            <w:bottom w:val="none" w:sz="0" w:space="0" w:color="auto"/>
                                                            <w:right w:val="none" w:sz="0" w:space="0" w:color="auto"/>
                                                          </w:divBdr>
                                                          <w:divsChild>
                                                            <w:div w:id="433667421">
                                                              <w:marLeft w:val="0"/>
                                                              <w:marRight w:val="0"/>
                                                              <w:marTop w:val="0"/>
                                                              <w:marBottom w:val="0"/>
                                                              <w:divBdr>
                                                                <w:top w:val="none" w:sz="0" w:space="0" w:color="auto"/>
                                                                <w:left w:val="none" w:sz="0" w:space="0" w:color="auto"/>
                                                                <w:bottom w:val="none" w:sz="0" w:space="0" w:color="auto"/>
                                                                <w:right w:val="none" w:sz="0" w:space="0" w:color="auto"/>
                                                              </w:divBdr>
                                                              <w:divsChild>
                                                                <w:div w:id="874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A832-0E3F-4049-AE6B-B27C72F1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2020-02-12T00:57:00Z</dcterms:created>
  <dcterms:modified xsi:type="dcterms:W3CDTF">2020-02-12T07:34:00Z</dcterms:modified>
</cp:coreProperties>
</file>