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D2" w:rsidRDefault="00AD0D35" w:rsidP="00AD0D35">
      <w:pPr>
        <w:jc w:val="center"/>
        <w:rPr>
          <w:rFonts w:ascii="ＭＳ ゴシック" w:eastAsia="ＭＳ ゴシック" w:hAnsi="ＭＳ ゴシック"/>
          <w:sz w:val="22"/>
        </w:rPr>
      </w:pPr>
      <w:r>
        <w:rPr>
          <w:rFonts w:ascii="ＭＳ ゴシック" w:eastAsia="ＭＳ ゴシック" w:hAnsi="ＭＳ ゴシック" w:hint="eastAsia"/>
          <w:sz w:val="22"/>
        </w:rPr>
        <w:t>指定管理法人に条例を適用するにあたって、改正を要する条文</w:t>
      </w:r>
    </w:p>
    <w:tbl>
      <w:tblPr>
        <w:tblStyle w:val="a7"/>
        <w:tblW w:w="9634" w:type="dxa"/>
        <w:tblLook w:val="04A0" w:firstRow="1" w:lastRow="0" w:firstColumn="1" w:lastColumn="0" w:noHBand="0" w:noVBand="1"/>
      </w:tblPr>
      <w:tblGrid>
        <w:gridCol w:w="562"/>
        <w:gridCol w:w="3685"/>
        <w:gridCol w:w="5387"/>
      </w:tblGrid>
      <w:tr w:rsidR="00EA4200" w:rsidTr="00EA4200">
        <w:tc>
          <w:tcPr>
            <w:tcW w:w="562" w:type="dxa"/>
          </w:tcPr>
          <w:p w:rsidR="00EA4200" w:rsidRDefault="00EA4200" w:rsidP="00EA4200">
            <w:pPr>
              <w:jc w:val="center"/>
              <w:rPr>
                <w:rFonts w:ascii="ＭＳ ゴシック" w:eastAsia="ＭＳ ゴシック" w:hAnsi="ＭＳ ゴシック"/>
                <w:sz w:val="22"/>
              </w:rPr>
            </w:pPr>
          </w:p>
        </w:tc>
        <w:tc>
          <w:tcPr>
            <w:tcW w:w="3685" w:type="dxa"/>
          </w:tcPr>
          <w:p w:rsidR="00EA4200" w:rsidRDefault="00EA4200" w:rsidP="00914034">
            <w:pPr>
              <w:jc w:val="center"/>
              <w:rPr>
                <w:rFonts w:ascii="ＭＳ ゴシック" w:eastAsia="ＭＳ ゴシック" w:hAnsi="ＭＳ ゴシック"/>
                <w:sz w:val="22"/>
              </w:rPr>
            </w:pPr>
            <w:r>
              <w:rPr>
                <w:rFonts w:ascii="ＭＳ ゴシック" w:eastAsia="ＭＳ ゴシック" w:hAnsi="ＭＳ ゴシック" w:hint="eastAsia"/>
                <w:sz w:val="22"/>
              </w:rPr>
              <w:t>条　文</w:t>
            </w:r>
          </w:p>
        </w:tc>
        <w:tc>
          <w:tcPr>
            <w:tcW w:w="5387" w:type="dxa"/>
          </w:tcPr>
          <w:p w:rsidR="00EA4200" w:rsidRDefault="00EA4200" w:rsidP="00914034">
            <w:pPr>
              <w:jc w:val="center"/>
              <w:rPr>
                <w:rFonts w:ascii="ＭＳ ゴシック" w:eastAsia="ＭＳ ゴシック" w:hAnsi="ＭＳ ゴシック"/>
                <w:sz w:val="22"/>
              </w:rPr>
            </w:pPr>
            <w:r>
              <w:rPr>
                <w:rFonts w:ascii="ＭＳ ゴシック" w:eastAsia="ＭＳ ゴシック" w:hAnsi="ＭＳ ゴシック" w:hint="eastAsia"/>
                <w:sz w:val="22"/>
              </w:rPr>
              <w:t>概　要</w:t>
            </w:r>
            <w:r w:rsidR="001B2CEC">
              <w:rPr>
                <w:rFonts w:ascii="ＭＳ ゴシック" w:eastAsia="ＭＳ ゴシック" w:hAnsi="ＭＳ ゴシック" w:hint="eastAsia"/>
                <w:sz w:val="22"/>
              </w:rPr>
              <w:t>（現行の規定）</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w:t>
            </w:r>
          </w:p>
        </w:tc>
        <w:tc>
          <w:tcPr>
            <w:tcW w:w="3685" w:type="dxa"/>
          </w:tcPr>
          <w:p w:rsidR="00EA4200" w:rsidRDefault="00414388">
            <w:pPr>
              <w:rPr>
                <w:rFonts w:ascii="ＭＳ ゴシック" w:eastAsia="ＭＳ ゴシック" w:hAnsi="ＭＳ ゴシック"/>
                <w:sz w:val="22"/>
              </w:rPr>
            </w:pPr>
            <w:r w:rsidRPr="00414388">
              <w:rPr>
                <w:rFonts w:ascii="ＭＳ ゴシック" w:eastAsia="ＭＳ ゴシック" w:hAnsi="ＭＳ ゴシック" w:hint="eastAsia"/>
                <w:sz w:val="22"/>
              </w:rPr>
              <w:t>個人情報取扱事務登録簿の登録及び縦覧（第６条）</w:t>
            </w:r>
          </w:p>
        </w:tc>
        <w:tc>
          <w:tcPr>
            <w:tcW w:w="5387" w:type="dxa"/>
          </w:tcPr>
          <w:p w:rsidR="00EA4200" w:rsidRPr="003053FB" w:rsidRDefault="004B634E" w:rsidP="004B634E">
            <w:pPr>
              <w:rPr>
                <w:rFonts w:ascii="ＭＳ ゴシック" w:eastAsia="ＭＳ ゴシック" w:hAnsi="ＭＳ ゴシック"/>
                <w:sz w:val="22"/>
              </w:rPr>
            </w:pPr>
            <w:r w:rsidRPr="003053FB">
              <w:rPr>
                <w:rFonts w:ascii="ＭＳ ゴシック" w:eastAsia="ＭＳ ゴシック" w:hAnsi="ＭＳ ゴシック" w:hint="eastAsia"/>
              </w:rPr>
              <w:t>指定管理者の管理に係る公の施設を所管する実施機関（以下「指定実施機関」という。）は、個人情報取扱事務登録簿</w:t>
            </w:r>
            <w:r w:rsidRPr="003053FB">
              <w:rPr>
                <w:rFonts w:ascii="ＭＳ ゴシック" w:eastAsia="ＭＳ ゴシック" w:hAnsi="ＭＳ ゴシック"/>
              </w:rPr>
              <w:t>を作成し、一般の縦覧に供しなければならない。</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2</w:t>
            </w:r>
          </w:p>
        </w:tc>
        <w:tc>
          <w:tcPr>
            <w:tcW w:w="3685" w:type="dxa"/>
          </w:tcPr>
          <w:p w:rsidR="00EA4200" w:rsidRDefault="00414388">
            <w:pPr>
              <w:rPr>
                <w:rFonts w:ascii="ＭＳ ゴシック" w:eastAsia="ＭＳ ゴシック" w:hAnsi="ＭＳ ゴシック"/>
                <w:sz w:val="22"/>
              </w:rPr>
            </w:pPr>
            <w:r w:rsidRPr="00414388">
              <w:rPr>
                <w:rFonts w:ascii="ＭＳ ゴシック" w:eastAsia="ＭＳ ゴシック" w:hAnsi="ＭＳ ゴシック" w:hint="eastAsia"/>
                <w:sz w:val="22"/>
              </w:rPr>
              <w:t>収集の制限（第７条）</w:t>
            </w:r>
          </w:p>
        </w:tc>
        <w:tc>
          <w:tcPr>
            <w:tcW w:w="5387" w:type="dxa"/>
          </w:tcPr>
          <w:p w:rsidR="00EA4200" w:rsidRDefault="001B2CEC">
            <w:pPr>
              <w:rPr>
                <w:rFonts w:ascii="ＭＳ ゴシック" w:eastAsia="ＭＳ ゴシック" w:hAnsi="ＭＳ ゴシック"/>
                <w:sz w:val="22"/>
              </w:rPr>
            </w:pPr>
            <w:r>
              <w:rPr>
                <w:rFonts w:ascii="ＭＳ ゴシック" w:eastAsia="ＭＳ ゴシック" w:hAnsi="ＭＳ ゴシック" w:hint="eastAsia"/>
                <w:sz w:val="22"/>
              </w:rPr>
              <w:t>指定管理者は</w:t>
            </w:r>
            <w:r w:rsidRPr="001B2CEC">
              <w:rPr>
                <w:rFonts w:ascii="ＭＳ ゴシック" w:eastAsia="ＭＳ ゴシック" w:hAnsi="ＭＳ ゴシック" w:hint="eastAsia"/>
                <w:sz w:val="22"/>
              </w:rPr>
              <w:t>、個人情報を収集するときは、本人から収集しなければならない。</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3</w:t>
            </w:r>
          </w:p>
        </w:tc>
        <w:tc>
          <w:tcPr>
            <w:tcW w:w="3685" w:type="dxa"/>
          </w:tcPr>
          <w:p w:rsidR="00EA4200" w:rsidRDefault="00414388">
            <w:pPr>
              <w:rPr>
                <w:rFonts w:ascii="ＭＳ ゴシック" w:eastAsia="ＭＳ ゴシック" w:hAnsi="ＭＳ ゴシック"/>
                <w:sz w:val="22"/>
              </w:rPr>
            </w:pPr>
            <w:r w:rsidRPr="00414388">
              <w:rPr>
                <w:rFonts w:ascii="ＭＳ ゴシック" w:eastAsia="ＭＳ ゴシック" w:hAnsi="ＭＳ ゴシック" w:hint="eastAsia"/>
                <w:sz w:val="22"/>
              </w:rPr>
              <w:t>利用及び提供の制限（第８条）</w:t>
            </w:r>
          </w:p>
        </w:tc>
        <w:tc>
          <w:tcPr>
            <w:tcW w:w="5387" w:type="dxa"/>
          </w:tcPr>
          <w:p w:rsidR="00EA4200" w:rsidRDefault="00FF5EB8" w:rsidP="00547070">
            <w:pPr>
              <w:rPr>
                <w:rFonts w:ascii="ＭＳ ゴシック" w:eastAsia="ＭＳ ゴシック" w:hAnsi="ＭＳ ゴシック"/>
                <w:sz w:val="22"/>
              </w:rPr>
            </w:pPr>
            <w:r>
              <w:rPr>
                <w:rFonts w:ascii="ＭＳ ゴシック" w:eastAsia="ＭＳ ゴシック" w:hAnsi="ＭＳ ゴシック" w:hint="eastAsia"/>
                <w:sz w:val="22"/>
              </w:rPr>
              <w:t>指定管理者</w:t>
            </w:r>
            <w:r w:rsidRPr="00FF5EB8">
              <w:rPr>
                <w:rFonts w:ascii="ＭＳ ゴシック" w:eastAsia="ＭＳ ゴシック" w:hAnsi="ＭＳ ゴシック" w:hint="eastAsia"/>
                <w:sz w:val="22"/>
              </w:rPr>
              <w:t>は、個人情報取扱事務の目的以外に個人情報を、当該</w:t>
            </w:r>
            <w:r>
              <w:rPr>
                <w:rFonts w:ascii="ＭＳ ゴシック" w:eastAsia="ＭＳ ゴシック" w:hAnsi="ＭＳ ゴシック" w:hint="eastAsia"/>
                <w:sz w:val="22"/>
              </w:rPr>
              <w:t>指定管理者</w:t>
            </w:r>
            <w:r w:rsidRPr="00FF5EB8">
              <w:rPr>
                <w:rFonts w:ascii="ＭＳ ゴシック" w:eastAsia="ＭＳ ゴシック" w:hAnsi="ＭＳ ゴシック" w:hint="eastAsia"/>
                <w:sz w:val="22"/>
              </w:rPr>
              <w:t>内において利用し、又は</w:t>
            </w:r>
            <w:r>
              <w:rPr>
                <w:rFonts w:ascii="ＭＳ ゴシック" w:eastAsia="ＭＳ ゴシック" w:hAnsi="ＭＳ ゴシック" w:hint="eastAsia"/>
                <w:sz w:val="22"/>
              </w:rPr>
              <w:t>指定</w:t>
            </w:r>
            <w:r w:rsidRPr="00FF5EB8">
              <w:rPr>
                <w:rFonts w:ascii="ＭＳ ゴシック" w:eastAsia="ＭＳ ゴシック" w:hAnsi="ＭＳ ゴシック" w:hint="eastAsia"/>
                <w:sz w:val="22"/>
              </w:rPr>
              <w:t>実施機関以外のものに提供してはならない。</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4</w:t>
            </w:r>
          </w:p>
        </w:tc>
        <w:tc>
          <w:tcPr>
            <w:tcW w:w="3685" w:type="dxa"/>
          </w:tcPr>
          <w:p w:rsidR="00EA4200" w:rsidRDefault="00414388">
            <w:pPr>
              <w:rPr>
                <w:rFonts w:ascii="ＭＳ ゴシック" w:eastAsia="ＭＳ ゴシック" w:hAnsi="ＭＳ ゴシック"/>
                <w:sz w:val="22"/>
              </w:rPr>
            </w:pPr>
            <w:r w:rsidRPr="00414388">
              <w:rPr>
                <w:rFonts w:ascii="ＭＳ ゴシック" w:eastAsia="ＭＳ ゴシック" w:hAnsi="ＭＳ ゴシック" w:hint="eastAsia"/>
                <w:sz w:val="22"/>
              </w:rPr>
              <w:t>適正管理（第９条）</w:t>
            </w:r>
          </w:p>
        </w:tc>
        <w:tc>
          <w:tcPr>
            <w:tcW w:w="5387" w:type="dxa"/>
          </w:tcPr>
          <w:p w:rsidR="00EA4200" w:rsidRDefault="00441E00" w:rsidP="00441E00">
            <w:pPr>
              <w:rPr>
                <w:rFonts w:ascii="ＭＳ ゴシック" w:eastAsia="ＭＳ ゴシック" w:hAnsi="ＭＳ ゴシック"/>
                <w:sz w:val="22"/>
              </w:rPr>
            </w:pPr>
            <w:r>
              <w:rPr>
                <w:rFonts w:ascii="ＭＳ ゴシック" w:eastAsia="ＭＳ ゴシック" w:hAnsi="ＭＳ ゴシック" w:hint="eastAsia"/>
                <w:sz w:val="22"/>
              </w:rPr>
              <w:t>指定管理者</w:t>
            </w:r>
            <w:r w:rsidRPr="00441E00">
              <w:rPr>
                <w:rFonts w:ascii="ＭＳ ゴシック" w:eastAsia="ＭＳ ゴシック" w:hAnsi="ＭＳ ゴシック" w:hint="eastAsia"/>
                <w:sz w:val="22"/>
              </w:rPr>
              <w:t>は、個人情報取扱事務の目的を達成するために必要な範囲内で、その</w:t>
            </w:r>
            <w:r w:rsidRPr="00441E00">
              <w:rPr>
                <w:rFonts w:ascii="ＭＳ ゴシック" w:eastAsia="ＭＳ ゴシック" w:hAnsi="ＭＳ ゴシック"/>
                <w:sz w:val="22"/>
              </w:rPr>
              <w:t>保有する個人情報を正確かつ最新の状態に保つよう努めなければならない。</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5</w:t>
            </w:r>
          </w:p>
        </w:tc>
        <w:tc>
          <w:tcPr>
            <w:tcW w:w="3685" w:type="dxa"/>
          </w:tcPr>
          <w:p w:rsidR="00EA4200" w:rsidRDefault="00414388">
            <w:pPr>
              <w:rPr>
                <w:rFonts w:ascii="ＭＳ ゴシック" w:eastAsia="ＭＳ ゴシック" w:hAnsi="ＭＳ ゴシック"/>
                <w:sz w:val="22"/>
              </w:rPr>
            </w:pPr>
            <w:r w:rsidRPr="00414388">
              <w:rPr>
                <w:rFonts w:ascii="ＭＳ ゴシック" w:eastAsia="ＭＳ ゴシック" w:hAnsi="ＭＳ ゴシック" w:hint="eastAsia"/>
                <w:sz w:val="22"/>
              </w:rPr>
              <w:t>委託に伴う措置等（第</w:t>
            </w:r>
            <w:r w:rsidRPr="00414388">
              <w:rPr>
                <w:rFonts w:ascii="ＭＳ ゴシック" w:eastAsia="ＭＳ ゴシック" w:hAnsi="ＭＳ ゴシック"/>
                <w:sz w:val="22"/>
              </w:rPr>
              <w:t>10条）</w:t>
            </w:r>
          </w:p>
        </w:tc>
        <w:tc>
          <w:tcPr>
            <w:tcW w:w="5387" w:type="dxa"/>
          </w:tcPr>
          <w:p w:rsidR="00EA4200" w:rsidRDefault="00E0062C" w:rsidP="00E0062C">
            <w:pPr>
              <w:rPr>
                <w:rFonts w:ascii="ＭＳ ゴシック" w:eastAsia="ＭＳ ゴシック" w:hAnsi="ＭＳ ゴシック"/>
                <w:sz w:val="22"/>
              </w:rPr>
            </w:pPr>
            <w:r>
              <w:rPr>
                <w:rFonts w:ascii="ＭＳ ゴシック" w:eastAsia="ＭＳ ゴシック" w:hAnsi="ＭＳ ゴシック" w:hint="eastAsia"/>
                <w:sz w:val="22"/>
              </w:rPr>
              <w:t>指定管理者</w:t>
            </w:r>
            <w:r w:rsidRPr="00E0062C">
              <w:rPr>
                <w:rFonts w:ascii="ＭＳ ゴシック" w:eastAsia="ＭＳ ゴシック" w:hAnsi="ＭＳ ゴシック" w:hint="eastAsia"/>
                <w:sz w:val="22"/>
              </w:rPr>
              <w:t>は、個人情報取扱事務を実施機関以外のものに委託するときは、個人</w:t>
            </w:r>
            <w:r w:rsidRPr="00E0062C">
              <w:rPr>
                <w:rFonts w:ascii="ＭＳ ゴシック" w:eastAsia="ＭＳ ゴシック" w:hAnsi="ＭＳ ゴシック"/>
                <w:sz w:val="22"/>
              </w:rPr>
              <w:t>情報の保護のために必要な措置を講じなければならない。</w:t>
            </w:r>
          </w:p>
        </w:tc>
      </w:tr>
      <w:tr w:rsidR="00EA4200" w:rsidTr="00EA4200">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6</w:t>
            </w:r>
          </w:p>
        </w:tc>
        <w:tc>
          <w:tcPr>
            <w:tcW w:w="3685" w:type="dxa"/>
          </w:tcPr>
          <w:p w:rsidR="00EA4200" w:rsidRPr="00414388" w:rsidRDefault="00414388">
            <w:pPr>
              <w:rPr>
                <w:rFonts w:ascii="ＭＳ ゴシック" w:eastAsia="ＭＳ ゴシック" w:hAnsi="ＭＳ ゴシック"/>
                <w:sz w:val="22"/>
              </w:rPr>
            </w:pPr>
            <w:r w:rsidRPr="00414388">
              <w:rPr>
                <w:rFonts w:ascii="ＭＳ ゴシック" w:eastAsia="ＭＳ ゴシック" w:hAnsi="ＭＳ ゴシック"/>
                <w:sz w:val="22"/>
              </w:rPr>
              <w:t>職員等の義務（第</w:t>
            </w:r>
            <w:r w:rsidRPr="00414388">
              <w:rPr>
                <w:rFonts w:ascii="ＭＳ ゴシック" w:eastAsia="ＭＳ ゴシック" w:hAnsi="ＭＳ ゴシック" w:hint="eastAsia"/>
                <w:sz w:val="22"/>
              </w:rPr>
              <w:t>1</w:t>
            </w:r>
            <w:r w:rsidRPr="00414388">
              <w:rPr>
                <w:rFonts w:ascii="ＭＳ ゴシック" w:eastAsia="ＭＳ ゴシック" w:hAnsi="ＭＳ ゴシック"/>
                <w:sz w:val="22"/>
              </w:rPr>
              <w:t>1条）</w:t>
            </w:r>
          </w:p>
        </w:tc>
        <w:tc>
          <w:tcPr>
            <w:tcW w:w="5387" w:type="dxa"/>
          </w:tcPr>
          <w:p w:rsidR="00EA4200" w:rsidRDefault="00E0062C" w:rsidP="00E0062C">
            <w:pPr>
              <w:rPr>
                <w:rFonts w:ascii="ＭＳ ゴシック" w:eastAsia="ＭＳ ゴシック" w:hAnsi="ＭＳ ゴシック"/>
                <w:sz w:val="22"/>
              </w:rPr>
            </w:pPr>
            <w:r>
              <w:rPr>
                <w:rFonts w:ascii="ＭＳ ゴシック" w:eastAsia="ＭＳ ゴシック" w:hAnsi="ＭＳ ゴシック" w:hint="eastAsia"/>
                <w:sz w:val="22"/>
              </w:rPr>
              <w:t>指定管理者</w:t>
            </w:r>
            <w:r w:rsidRPr="00E0062C">
              <w:rPr>
                <w:rFonts w:ascii="ＭＳ ゴシック" w:eastAsia="ＭＳ ゴシック" w:hAnsi="ＭＳ ゴシック" w:hint="eastAsia"/>
                <w:sz w:val="22"/>
              </w:rPr>
              <w:t>の職員又は職員であった者は、職務上知り得た個人情報をみだりに他</w:t>
            </w:r>
            <w:r w:rsidRPr="00E0062C">
              <w:rPr>
                <w:rFonts w:ascii="ＭＳ ゴシック" w:eastAsia="ＭＳ ゴシック" w:hAnsi="ＭＳ ゴシック"/>
                <w:sz w:val="22"/>
              </w:rPr>
              <w:t>人に知らせ、又は不当な目的に使用してはならない。</w:t>
            </w:r>
          </w:p>
        </w:tc>
      </w:tr>
      <w:tr w:rsidR="00EA4200" w:rsidTr="00461B97">
        <w:trPr>
          <w:trHeight w:val="315"/>
        </w:trPr>
        <w:tc>
          <w:tcPr>
            <w:tcW w:w="562" w:type="dxa"/>
          </w:tcPr>
          <w:p w:rsidR="00EA4200" w:rsidRDefault="00EA4200"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7</w:t>
            </w:r>
          </w:p>
        </w:tc>
        <w:tc>
          <w:tcPr>
            <w:tcW w:w="3685" w:type="dxa"/>
          </w:tcPr>
          <w:p w:rsidR="00414388" w:rsidRPr="008A4EE0" w:rsidRDefault="0003514E">
            <w:pPr>
              <w:rPr>
                <w:rFonts w:ascii="ＭＳ ゴシック" w:eastAsia="ＭＳ ゴシック" w:hAnsi="ＭＳ ゴシック"/>
                <w:sz w:val="22"/>
              </w:rPr>
            </w:pPr>
            <w:r w:rsidRPr="008A4EE0">
              <w:rPr>
                <w:rFonts w:ascii="ＭＳ ゴシック" w:eastAsia="ＭＳ ゴシック" w:hAnsi="ＭＳ ゴシック" w:hint="eastAsia"/>
                <w:sz w:val="22"/>
              </w:rPr>
              <w:t>開示請求（第1</w:t>
            </w:r>
            <w:r w:rsidRPr="008A4EE0">
              <w:rPr>
                <w:rFonts w:ascii="ＭＳ ゴシック" w:eastAsia="ＭＳ ゴシック" w:hAnsi="ＭＳ ゴシック"/>
                <w:sz w:val="22"/>
              </w:rPr>
              <w:t>2条）</w:t>
            </w:r>
          </w:p>
        </w:tc>
        <w:tc>
          <w:tcPr>
            <w:tcW w:w="5387" w:type="dxa"/>
          </w:tcPr>
          <w:p w:rsidR="00EA4200" w:rsidRDefault="00275E18" w:rsidP="00275E18">
            <w:pPr>
              <w:rPr>
                <w:rFonts w:ascii="ＭＳ ゴシック" w:eastAsia="ＭＳ ゴシック" w:hAnsi="ＭＳ ゴシック"/>
                <w:sz w:val="22"/>
              </w:rPr>
            </w:pPr>
            <w:r w:rsidRPr="00275E18">
              <w:rPr>
                <w:rFonts w:ascii="ＭＳ ゴシック" w:eastAsia="ＭＳ ゴシック" w:hAnsi="ＭＳ ゴシック" w:hint="eastAsia"/>
                <w:sz w:val="22"/>
              </w:rPr>
              <w:t>何人も、</w:t>
            </w:r>
            <w:r>
              <w:rPr>
                <w:rFonts w:ascii="ＭＳ ゴシック" w:eastAsia="ＭＳ ゴシック" w:hAnsi="ＭＳ ゴシック" w:hint="eastAsia"/>
                <w:sz w:val="22"/>
              </w:rPr>
              <w:t>指定</w:t>
            </w:r>
            <w:r w:rsidRPr="00275E18">
              <w:rPr>
                <w:rFonts w:ascii="ＭＳ ゴシック" w:eastAsia="ＭＳ ゴシック" w:hAnsi="ＭＳ ゴシック" w:hint="eastAsia"/>
                <w:sz w:val="22"/>
              </w:rPr>
              <w:t>実施機関に対し、</w:t>
            </w:r>
            <w:r>
              <w:rPr>
                <w:rFonts w:ascii="ＭＳ ゴシック" w:eastAsia="ＭＳ ゴシック" w:hAnsi="ＭＳ ゴシック" w:hint="eastAsia"/>
                <w:sz w:val="22"/>
              </w:rPr>
              <w:t>指定管理者</w:t>
            </w:r>
            <w:r w:rsidRPr="00275E18">
              <w:rPr>
                <w:rFonts w:ascii="ＭＳ ゴシック" w:eastAsia="ＭＳ ゴシック" w:hAnsi="ＭＳ ゴシック" w:hint="eastAsia"/>
                <w:sz w:val="22"/>
              </w:rPr>
              <w:t>が現に保有している自己に関する個人</w:t>
            </w:r>
            <w:r w:rsidRPr="00275E18">
              <w:rPr>
                <w:rFonts w:ascii="ＭＳ ゴシック" w:eastAsia="ＭＳ ゴシック" w:hAnsi="ＭＳ ゴシック"/>
                <w:sz w:val="22"/>
              </w:rPr>
              <w:t>情報であって、検索し得るものの開示を請求することができる。</w:t>
            </w:r>
          </w:p>
        </w:tc>
      </w:tr>
      <w:tr w:rsidR="00461B97" w:rsidTr="001D3FE9">
        <w:trPr>
          <w:trHeight w:val="315"/>
        </w:trPr>
        <w:tc>
          <w:tcPr>
            <w:tcW w:w="562" w:type="dxa"/>
          </w:tcPr>
          <w:p w:rsidR="00461B97" w:rsidRDefault="001D3FE9"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8</w:t>
            </w:r>
          </w:p>
        </w:tc>
        <w:tc>
          <w:tcPr>
            <w:tcW w:w="3685" w:type="dxa"/>
          </w:tcPr>
          <w:p w:rsidR="00461B97" w:rsidRPr="008A4EE0" w:rsidRDefault="008A4EE0" w:rsidP="00461B97">
            <w:pPr>
              <w:rPr>
                <w:rFonts w:ascii="ＭＳ ゴシック" w:eastAsia="ＭＳ ゴシック" w:hAnsi="ＭＳ ゴシック"/>
                <w:sz w:val="22"/>
              </w:rPr>
            </w:pPr>
            <w:r w:rsidRPr="008A4EE0">
              <w:rPr>
                <w:rFonts w:ascii="ＭＳ ゴシック" w:eastAsia="ＭＳ ゴシック" w:hAnsi="ＭＳ ゴシック" w:hint="eastAsia"/>
                <w:sz w:val="22"/>
              </w:rPr>
              <w:t>訂正請求（第</w:t>
            </w:r>
            <w:r w:rsidRPr="008A4EE0">
              <w:rPr>
                <w:rFonts w:ascii="ＭＳ ゴシック" w:eastAsia="ＭＳ ゴシック" w:hAnsi="ＭＳ ゴシック"/>
                <w:sz w:val="22"/>
              </w:rPr>
              <w:t>23条,第26条）</w:t>
            </w:r>
          </w:p>
        </w:tc>
        <w:tc>
          <w:tcPr>
            <w:tcW w:w="5387" w:type="dxa"/>
          </w:tcPr>
          <w:p w:rsidR="00461B97" w:rsidRDefault="006854C7" w:rsidP="006854C7">
            <w:pPr>
              <w:rPr>
                <w:rFonts w:ascii="ＭＳ ゴシック" w:eastAsia="ＭＳ ゴシック" w:hAnsi="ＭＳ ゴシック"/>
                <w:sz w:val="22"/>
              </w:rPr>
            </w:pPr>
            <w:r w:rsidRPr="006854C7">
              <w:rPr>
                <w:rFonts w:ascii="ＭＳ ゴシック" w:eastAsia="ＭＳ ゴシック" w:hAnsi="ＭＳ ゴシック" w:hint="eastAsia"/>
                <w:sz w:val="22"/>
              </w:rPr>
              <w:t>何人も、</w:t>
            </w:r>
            <w:r>
              <w:rPr>
                <w:rFonts w:ascii="ＭＳ ゴシック" w:eastAsia="ＭＳ ゴシック" w:hAnsi="ＭＳ ゴシック" w:hint="eastAsia"/>
                <w:sz w:val="22"/>
              </w:rPr>
              <w:t>指定</w:t>
            </w:r>
            <w:r w:rsidRPr="006854C7">
              <w:rPr>
                <w:rFonts w:ascii="ＭＳ ゴシック" w:eastAsia="ＭＳ ゴシック" w:hAnsi="ＭＳ ゴシック" w:hint="eastAsia"/>
                <w:sz w:val="22"/>
              </w:rPr>
              <w:t>実施機関に対し、</w:t>
            </w:r>
            <w:r>
              <w:rPr>
                <w:rFonts w:ascii="ＭＳ ゴシック" w:eastAsia="ＭＳ ゴシック" w:hAnsi="ＭＳ ゴシック" w:hint="eastAsia"/>
                <w:sz w:val="22"/>
              </w:rPr>
              <w:t>指定管理者</w:t>
            </w:r>
            <w:r w:rsidRPr="006854C7">
              <w:rPr>
                <w:rFonts w:ascii="ＭＳ ゴシック" w:eastAsia="ＭＳ ゴシック" w:hAnsi="ＭＳ ゴシック" w:hint="eastAsia"/>
                <w:sz w:val="22"/>
              </w:rPr>
              <w:t>が現に保有している自己に関する個人</w:t>
            </w:r>
            <w:r w:rsidRPr="006854C7">
              <w:rPr>
                <w:rFonts w:ascii="ＭＳ ゴシック" w:eastAsia="ＭＳ ゴシック" w:hAnsi="ＭＳ ゴシック"/>
                <w:sz w:val="22"/>
              </w:rPr>
              <w:t>情報について、事実に関する誤りがあると認めるときは、その訂正を請求することができる。</w:t>
            </w:r>
          </w:p>
        </w:tc>
      </w:tr>
      <w:tr w:rsidR="001D3FE9" w:rsidTr="001D3FE9">
        <w:trPr>
          <w:trHeight w:val="315"/>
        </w:trPr>
        <w:tc>
          <w:tcPr>
            <w:tcW w:w="562" w:type="dxa"/>
          </w:tcPr>
          <w:p w:rsidR="001D3FE9" w:rsidRDefault="001D3FE9" w:rsidP="00EA42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9</w:t>
            </w:r>
          </w:p>
        </w:tc>
        <w:tc>
          <w:tcPr>
            <w:tcW w:w="3685" w:type="dxa"/>
          </w:tcPr>
          <w:p w:rsidR="001D3FE9" w:rsidRPr="008A4EE0" w:rsidRDefault="008A4EE0" w:rsidP="00461B97">
            <w:pPr>
              <w:rPr>
                <w:rFonts w:ascii="ＭＳ ゴシック" w:eastAsia="ＭＳ ゴシック" w:hAnsi="ＭＳ ゴシック"/>
                <w:sz w:val="22"/>
              </w:rPr>
            </w:pPr>
            <w:r w:rsidRPr="008A4EE0">
              <w:rPr>
                <w:rFonts w:ascii="ＭＳ ゴシック" w:eastAsia="ＭＳ ゴシック" w:hAnsi="ＭＳ ゴシック" w:hint="eastAsia"/>
                <w:sz w:val="22"/>
              </w:rPr>
              <w:t>利用停止請求（第3</w:t>
            </w:r>
            <w:r w:rsidRPr="008A4EE0">
              <w:rPr>
                <w:rFonts w:ascii="ＭＳ ゴシック" w:eastAsia="ＭＳ ゴシック" w:hAnsi="ＭＳ ゴシック"/>
                <w:sz w:val="22"/>
              </w:rPr>
              <w:t>1</w:t>
            </w:r>
            <w:r w:rsidRPr="008A4EE0">
              <w:rPr>
                <w:rFonts w:ascii="ＭＳ ゴシック" w:eastAsia="ＭＳ ゴシック" w:hAnsi="ＭＳ ゴシック" w:hint="eastAsia"/>
                <w:sz w:val="22"/>
              </w:rPr>
              <w:t>条</w:t>
            </w:r>
            <w:r w:rsidRPr="008A4EE0">
              <w:rPr>
                <w:rFonts w:ascii="ＭＳ ゴシック" w:eastAsia="ＭＳ ゴシック" w:hAnsi="ＭＳ ゴシック"/>
                <w:sz w:val="22"/>
              </w:rPr>
              <w:t>）</w:t>
            </w:r>
          </w:p>
        </w:tc>
        <w:tc>
          <w:tcPr>
            <w:tcW w:w="5387" w:type="dxa"/>
          </w:tcPr>
          <w:p w:rsidR="001D3FE9" w:rsidRDefault="00714D70" w:rsidP="00547070">
            <w:pPr>
              <w:rPr>
                <w:rFonts w:ascii="ＭＳ ゴシック" w:eastAsia="ＭＳ ゴシック" w:hAnsi="ＭＳ ゴシック"/>
                <w:sz w:val="22"/>
              </w:rPr>
            </w:pPr>
            <w:r w:rsidRPr="00714D70">
              <w:rPr>
                <w:rFonts w:ascii="ＭＳ ゴシック" w:eastAsia="ＭＳ ゴシック" w:hAnsi="ＭＳ ゴシック" w:hint="eastAsia"/>
                <w:sz w:val="22"/>
              </w:rPr>
              <w:t>何人も、</w:t>
            </w:r>
            <w:r w:rsidR="00B20BFA">
              <w:rPr>
                <w:rFonts w:ascii="ＭＳ ゴシック" w:eastAsia="ＭＳ ゴシック" w:hAnsi="ＭＳ ゴシック" w:hint="eastAsia"/>
                <w:sz w:val="22"/>
              </w:rPr>
              <w:t>指定</w:t>
            </w:r>
            <w:r w:rsidRPr="00714D70">
              <w:rPr>
                <w:rFonts w:ascii="ＭＳ ゴシック" w:eastAsia="ＭＳ ゴシック" w:hAnsi="ＭＳ ゴシック" w:hint="eastAsia"/>
                <w:sz w:val="22"/>
              </w:rPr>
              <w:t>実施機関に対し、</w:t>
            </w:r>
            <w:r w:rsidR="00B20BFA">
              <w:rPr>
                <w:rFonts w:ascii="ＭＳ ゴシック" w:eastAsia="ＭＳ ゴシック" w:hAnsi="ＭＳ ゴシック" w:hint="eastAsia"/>
                <w:sz w:val="22"/>
              </w:rPr>
              <w:t>指定管理者</w:t>
            </w:r>
            <w:r w:rsidRPr="00714D70">
              <w:rPr>
                <w:rFonts w:ascii="ＭＳ ゴシック" w:eastAsia="ＭＳ ゴシック" w:hAnsi="ＭＳ ゴシック" w:hint="eastAsia"/>
                <w:sz w:val="22"/>
              </w:rPr>
              <w:t>が現に保有する自己に関する個人情報が</w:t>
            </w:r>
            <w:r w:rsidR="00547070">
              <w:rPr>
                <w:rFonts w:ascii="ＭＳ ゴシック" w:eastAsia="ＭＳ ゴシック" w:hAnsi="ＭＳ ゴシック" w:hint="eastAsia"/>
                <w:sz w:val="22"/>
              </w:rPr>
              <w:t>条例の規定に違反して収集された等</w:t>
            </w:r>
            <w:r w:rsidRPr="00714D70">
              <w:rPr>
                <w:rFonts w:ascii="ＭＳ ゴシック" w:eastAsia="ＭＳ ゴシック" w:hAnsi="ＭＳ ゴシック" w:hint="eastAsia"/>
                <w:sz w:val="22"/>
              </w:rPr>
              <w:t>と認めるときは、</w:t>
            </w:r>
            <w:r w:rsidR="00B20BFA" w:rsidRPr="00B20BFA">
              <w:rPr>
                <w:rFonts w:ascii="ＭＳ ゴシック" w:eastAsia="ＭＳ ゴシック" w:hAnsi="ＭＳ ゴシック" w:hint="eastAsia"/>
                <w:sz w:val="22"/>
              </w:rPr>
              <w:t>当該個人情報の利用の停止又は消去</w:t>
            </w:r>
            <w:r w:rsidR="00547070">
              <w:rPr>
                <w:rFonts w:ascii="ＭＳ ゴシック" w:eastAsia="ＭＳ ゴシック" w:hAnsi="ＭＳ ゴシック" w:hint="eastAsia"/>
                <w:sz w:val="22"/>
              </w:rPr>
              <w:t>等の措置</w:t>
            </w:r>
            <w:r w:rsidRPr="00714D70">
              <w:rPr>
                <w:rFonts w:ascii="ＭＳ ゴシック" w:eastAsia="ＭＳ ゴシック" w:hAnsi="ＭＳ ゴシック" w:hint="eastAsia"/>
                <w:sz w:val="22"/>
              </w:rPr>
              <w:t>を請求することができる。</w:t>
            </w:r>
          </w:p>
        </w:tc>
      </w:tr>
      <w:tr w:rsidR="001D3FE9" w:rsidTr="001D3FE9">
        <w:trPr>
          <w:trHeight w:val="300"/>
        </w:trPr>
        <w:tc>
          <w:tcPr>
            <w:tcW w:w="562" w:type="dxa"/>
          </w:tcPr>
          <w:p w:rsidR="001D3FE9" w:rsidRDefault="001D3FE9" w:rsidP="001D3FE9">
            <w:pPr>
              <w:rPr>
                <w:rFonts w:ascii="ＭＳ ゴシック" w:eastAsia="ＭＳ ゴシック" w:hAnsi="ＭＳ ゴシック"/>
                <w:sz w:val="22"/>
              </w:rPr>
            </w:pPr>
            <w:r>
              <w:rPr>
                <w:rFonts w:ascii="ＭＳ ゴシック" w:eastAsia="ＭＳ ゴシック" w:hAnsi="ＭＳ ゴシック" w:hint="eastAsia"/>
                <w:sz w:val="22"/>
              </w:rPr>
              <w:t>10</w:t>
            </w:r>
          </w:p>
        </w:tc>
        <w:tc>
          <w:tcPr>
            <w:tcW w:w="3685" w:type="dxa"/>
          </w:tcPr>
          <w:p w:rsidR="001D3FE9" w:rsidRPr="008A4EE0" w:rsidRDefault="008A4EE0" w:rsidP="00461B97">
            <w:pPr>
              <w:rPr>
                <w:rFonts w:ascii="ＭＳ ゴシック" w:eastAsia="ＭＳ ゴシック" w:hAnsi="ＭＳ ゴシック"/>
                <w:sz w:val="22"/>
              </w:rPr>
            </w:pPr>
            <w:r w:rsidRPr="008A4EE0">
              <w:rPr>
                <w:rFonts w:ascii="ＭＳ ゴシック" w:eastAsia="ＭＳ ゴシック" w:hAnsi="ＭＳ ゴシック" w:hint="eastAsia"/>
                <w:sz w:val="22"/>
              </w:rPr>
              <w:t>是正の申し出（第</w:t>
            </w:r>
            <w:r w:rsidRPr="008A4EE0">
              <w:rPr>
                <w:rFonts w:ascii="ＭＳ ゴシック" w:eastAsia="ＭＳ ゴシック" w:hAnsi="ＭＳ ゴシック"/>
                <w:sz w:val="22"/>
              </w:rPr>
              <w:t>32条,第34条）</w:t>
            </w:r>
          </w:p>
        </w:tc>
        <w:tc>
          <w:tcPr>
            <w:tcW w:w="5387" w:type="dxa"/>
          </w:tcPr>
          <w:p w:rsidR="001D3FE9" w:rsidRDefault="00D30307" w:rsidP="00D30307">
            <w:pPr>
              <w:rPr>
                <w:rFonts w:ascii="ＭＳ ゴシック" w:eastAsia="ＭＳ ゴシック" w:hAnsi="ＭＳ ゴシック"/>
                <w:sz w:val="22"/>
              </w:rPr>
            </w:pPr>
            <w:r w:rsidRPr="00D30307">
              <w:rPr>
                <w:rFonts w:ascii="ＭＳ ゴシック" w:eastAsia="ＭＳ ゴシック" w:hAnsi="ＭＳ ゴシック" w:hint="eastAsia"/>
                <w:sz w:val="22"/>
              </w:rPr>
              <w:t>何人も、</w:t>
            </w:r>
            <w:r>
              <w:rPr>
                <w:rFonts w:ascii="ＭＳ ゴシック" w:eastAsia="ＭＳ ゴシック" w:hAnsi="ＭＳ ゴシック" w:hint="eastAsia"/>
                <w:sz w:val="22"/>
              </w:rPr>
              <w:t>指定</w:t>
            </w:r>
            <w:r w:rsidRPr="00D30307">
              <w:rPr>
                <w:rFonts w:ascii="ＭＳ ゴシック" w:eastAsia="ＭＳ ゴシック" w:hAnsi="ＭＳ ゴシック" w:hint="eastAsia"/>
                <w:sz w:val="22"/>
              </w:rPr>
              <w:t>実施機関に対し、</w:t>
            </w:r>
            <w:r>
              <w:rPr>
                <w:rFonts w:ascii="ＭＳ ゴシック" w:eastAsia="ＭＳ ゴシック" w:hAnsi="ＭＳ ゴシック" w:hint="eastAsia"/>
                <w:sz w:val="22"/>
              </w:rPr>
              <w:t>指定管理者</w:t>
            </w:r>
            <w:r w:rsidRPr="00D30307">
              <w:rPr>
                <w:rFonts w:ascii="ＭＳ ゴシック" w:eastAsia="ＭＳ ゴシック" w:hAnsi="ＭＳ ゴシック" w:hint="eastAsia"/>
                <w:sz w:val="22"/>
              </w:rPr>
              <w:t>が現に保有している自己に関する個人</w:t>
            </w:r>
            <w:r w:rsidRPr="00D30307">
              <w:rPr>
                <w:rFonts w:ascii="ＭＳ ゴシック" w:eastAsia="ＭＳ ゴシック" w:hAnsi="ＭＳ ゴシック"/>
                <w:sz w:val="22"/>
              </w:rPr>
              <w:t>情報の取扱いが、この条例の規定に違反して不適正であると認めるときは、その取扱いの是正を申し出ることができる。</w:t>
            </w:r>
          </w:p>
        </w:tc>
      </w:tr>
    </w:tbl>
    <w:p w:rsidR="00AD0D35" w:rsidRDefault="00AD0D35">
      <w:pPr>
        <w:rPr>
          <w:rFonts w:ascii="ＭＳ ゴシック" w:eastAsia="ＭＳ ゴシック" w:hAnsi="ＭＳ ゴシック"/>
          <w:sz w:val="22"/>
        </w:rPr>
      </w:pPr>
    </w:p>
    <w:p w:rsidR="00D93F5B" w:rsidRDefault="00D93F5B">
      <w:pPr>
        <w:rPr>
          <w:rFonts w:ascii="ＭＳ ゴシック" w:eastAsia="ＭＳ ゴシック" w:hAnsi="ＭＳ ゴシック"/>
          <w:sz w:val="22"/>
        </w:rPr>
      </w:pPr>
    </w:p>
    <w:p w:rsidR="00547070" w:rsidRDefault="00547070">
      <w:pPr>
        <w:rPr>
          <w:rFonts w:ascii="ＭＳ ゴシック" w:eastAsia="ＭＳ ゴシック" w:hAnsi="ＭＳ ゴシック"/>
          <w:sz w:val="22"/>
        </w:rPr>
      </w:pPr>
    </w:p>
    <w:p w:rsidR="00547070" w:rsidRDefault="00547070">
      <w:pPr>
        <w:rPr>
          <w:rFonts w:ascii="ＭＳ ゴシック" w:eastAsia="ＭＳ ゴシック" w:hAnsi="ＭＳ ゴシック" w:hint="eastAsia"/>
          <w:sz w:val="22"/>
        </w:rPr>
      </w:pPr>
    </w:p>
    <w:p w:rsidR="00D93F5B" w:rsidRDefault="00D93F5B">
      <w:pPr>
        <w:rPr>
          <w:rFonts w:ascii="ＭＳ ゴシック" w:eastAsia="ＭＳ ゴシック" w:hAnsi="ＭＳ ゴシック"/>
          <w:sz w:val="22"/>
        </w:rPr>
      </w:pPr>
    </w:p>
    <w:tbl>
      <w:tblPr>
        <w:tblStyle w:val="a7"/>
        <w:tblW w:w="9634" w:type="dxa"/>
        <w:tblLook w:val="04A0" w:firstRow="1" w:lastRow="0" w:firstColumn="1" w:lastColumn="0" w:noHBand="0" w:noVBand="1"/>
      </w:tblPr>
      <w:tblGrid>
        <w:gridCol w:w="562"/>
        <w:gridCol w:w="3685"/>
        <w:gridCol w:w="5387"/>
      </w:tblGrid>
      <w:tr w:rsidR="00D93F5B" w:rsidTr="00B76D52">
        <w:tc>
          <w:tcPr>
            <w:tcW w:w="562" w:type="dxa"/>
          </w:tcPr>
          <w:p w:rsidR="00D93F5B" w:rsidRDefault="00D93F5B" w:rsidP="00B76D52">
            <w:pPr>
              <w:jc w:val="center"/>
              <w:rPr>
                <w:rFonts w:ascii="ＭＳ ゴシック" w:eastAsia="ＭＳ ゴシック" w:hAnsi="ＭＳ ゴシック"/>
                <w:sz w:val="22"/>
              </w:rPr>
            </w:pPr>
          </w:p>
        </w:tc>
        <w:tc>
          <w:tcPr>
            <w:tcW w:w="3685" w:type="dxa"/>
          </w:tcPr>
          <w:p w:rsidR="00D93F5B" w:rsidRDefault="00D93F5B" w:rsidP="00B76D52">
            <w:pPr>
              <w:jc w:val="center"/>
              <w:rPr>
                <w:rFonts w:ascii="ＭＳ ゴシック" w:eastAsia="ＭＳ ゴシック" w:hAnsi="ＭＳ ゴシック"/>
                <w:sz w:val="22"/>
              </w:rPr>
            </w:pPr>
            <w:r>
              <w:rPr>
                <w:rFonts w:ascii="ＭＳ ゴシック" w:eastAsia="ＭＳ ゴシック" w:hAnsi="ＭＳ ゴシック" w:hint="eastAsia"/>
                <w:sz w:val="22"/>
              </w:rPr>
              <w:t>条　文</w:t>
            </w:r>
          </w:p>
        </w:tc>
        <w:tc>
          <w:tcPr>
            <w:tcW w:w="5387" w:type="dxa"/>
          </w:tcPr>
          <w:p w:rsidR="00D93F5B" w:rsidRDefault="00D93F5B" w:rsidP="00B76D52">
            <w:pPr>
              <w:jc w:val="center"/>
              <w:rPr>
                <w:rFonts w:ascii="ＭＳ ゴシック" w:eastAsia="ＭＳ ゴシック" w:hAnsi="ＭＳ ゴシック"/>
                <w:sz w:val="22"/>
              </w:rPr>
            </w:pPr>
            <w:r>
              <w:rPr>
                <w:rFonts w:ascii="ＭＳ ゴシック" w:eastAsia="ＭＳ ゴシック" w:hAnsi="ＭＳ ゴシック" w:hint="eastAsia"/>
                <w:sz w:val="22"/>
              </w:rPr>
              <w:t>概　要（現行の規定）</w:t>
            </w:r>
          </w:p>
        </w:tc>
      </w:tr>
      <w:tr w:rsidR="00D93F5B" w:rsidTr="00B76D52">
        <w:trPr>
          <w:trHeight w:val="330"/>
        </w:trPr>
        <w:tc>
          <w:tcPr>
            <w:tcW w:w="562" w:type="dxa"/>
          </w:tcPr>
          <w:p w:rsidR="00D93F5B" w:rsidRDefault="00D93F5B" w:rsidP="00B76D52">
            <w:pPr>
              <w:rPr>
                <w:rFonts w:ascii="ＭＳ ゴシック" w:eastAsia="ＭＳ ゴシック" w:hAnsi="ＭＳ ゴシック"/>
                <w:sz w:val="22"/>
              </w:rPr>
            </w:pPr>
            <w:r>
              <w:rPr>
                <w:rFonts w:ascii="ＭＳ ゴシック" w:eastAsia="ＭＳ ゴシック" w:hAnsi="ＭＳ ゴシック" w:hint="eastAsia"/>
                <w:sz w:val="22"/>
              </w:rPr>
              <w:t>11</w:t>
            </w:r>
          </w:p>
        </w:tc>
        <w:tc>
          <w:tcPr>
            <w:tcW w:w="3685" w:type="dxa"/>
          </w:tcPr>
          <w:p w:rsidR="00D93F5B" w:rsidRPr="008A4EE0" w:rsidRDefault="00D93F5B" w:rsidP="00547070">
            <w:pPr>
              <w:rPr>
                <w:rFonts w:ascii="ＭＳ ゴシック" w:eastAsia="ＭＳ ゴシック" w:hAnsi="ＭＳ ゴシック"/>
                <w:sz w:val="22"/>
              </w:rPr>
            </w:pPr>
            <w:r w:rsidRPr="008A4EE0">
              <w:rPr>
                <w:rFonts w:ascii="ＭＳ ゴシック" w:eastAsia="ＭＳ ゴシック" w:hAnsi="ＭＳ ゴシック" w:hint="eastAsia"/>
                <w:sz w:val="22"/>
              </w:rPr>
              <w:t>苦情の処理（第</w:t>
            </w:r>
            <w:r w:rsidRPr="008A4EE0">
              <w:rPr>
                <w:rFonts w:ascii="ＭＳ ゴシック" w:eastAsia="ＭＳ ゴシック" w:hAnsi="ＭＳ ゴシック"/>
                <w:sz w:val="22"/>
              </w:rPr>
              <w:t>45</w:t>
            </w:r>
            <w:r w:rsidR="00547070">
              <w:rPr>
                <w:rFonts w:ascii="ＭＳ ゴシック" w:eastAsia="ＭＳ ゴシック" w:hAnsi="ＭＳ ゴシック" w:hint="eastAsia"/>
                <w:sz w:val="22"/>
              </w:rPr>
              <w:t>条</w:t>
            </w:r>
            <w:r w:rsidRPr="008A4EE0">
              <w:rPr>
                <w:rFonts w:ascii="ＭＳ ゴシック" w:eastAsia="ＭＳ ゴシック" w:hAnsi="ＭＳ ゴシック"/>
                <w:sz w:val="22"/>
              </w:rPr>
              <w:t>）</w:t>
            </w:r>
          </w:p>
        </w:tc>
        <w:tc>
          <w:tcPr>
            <w:tcW w:w="5387" w:type="dxa"/>
          </w:tcPr>
          <w:p w:rsidR="00D93F5B" w:rsidRDefault="00D25AA8" w:rsidP="00B76D52">
            <w:pPr>
              <w:rPr>
                <w:rFonts w:ascii="ＭＳ ゴシック" w:eastAsia="ＭＳ ゴシック" w:hAnsi="ＭＳ ゴシック"/>
                <w:sz w:val="22"/>
              </w:rPr>
            </w:pPr>
            <w:r>
              <w:rPr>
                <w:rFonts w:ascii="ＭＳ ゴシック" w:eastAsia="ＭＳ ゴシック" w:hAnsi="ＭＳ ゴシック" w:hint="eastAsia"/>
                <w:sz w:val="22"/>
              </w:rPr>
              <w:t>指定</w:t>
            </w:r>
            <w:r w:rsidRPr="00D25AA8">
              <w:rPr>
                <w:rFonts w:ascii="ＭＳ ゴシック" w:eastAsia="ＭＳ ゴシック" w:hAnsi="ＭＳ ゴシック" w:hint="eastAsia"/>
                <w:sz w:val="22"/>
              </w:rPr>
              <w:t>実施機関は、</w:t>
            </w:r>
            <w:r>
              <w:rPr>
                <w:rFonts w:ascii="ＭＳ ゴシック" w:eastAsia="ＭＳ ゴシック" w:hAnsi="ＭＳ ゴシック" w:hint="eastAsia"/>
                <w:sz w:val="22"/>
              </w:rPr>
              <w:t>指定管理者が</w:t>
            </w:r>
            <w:r w:rsidRPr="00D25AA8">
              <w:rPr>
                <w:rFonts w:ascii="ＭＳ ゴシック" w:eastAsia="ＭＳ ゴシック" w:hAnsi="ＭＳ ゴシック" w:hint="eastAsia"/>
                <w:sz w:val="22"/>
              </w:rPr>
              <w:t>現に保有している個人情報の取扱いについて苦情の申出があったときは、適切かつ迅速にこれを処理するよう努めなければならない。</w:t>
            </w:r>
          </w:p>
        </w:tc>
      </w:tr>
      <w:tr w:rsidR="00D93F5B" w:rsidTr="00B76D52">
        <w:trPr>
          <w:trHeight w:val="330"/>
        </w:trPr>
        <w:tc>
          <w:tcPr>
            <w:tcW w:w="562" w:type="dxa"/>
          </w:tcPr>
          <w:p w:rsidR="00D93F5B" w:rsidRDefault="00D93F5B" w:rsidP="00B76D52">
            <w:pPr>
              <w:rPr>
                <w:rFonts w:ascii="ＭＳ ゴシック" w:eastAsia="ＭＳ ゴシック" w:hAnsi="ＭＳ ゴシック"/>
                <w:sz w:val="22"/>
              </w:rPr>
            </w:pPr>
            <w:r>
              <w:rPr>
                <w:rFonts w:ascii="ＭＳ ゴシック" w:eastAsia="ＭＳ ゴシック" w:hAnsi="ＭＳ ゴシック" w:hint="eastAsia"/>
                <w:sz w:val="22"/>
              </w:rPr>
              <w:t>12</w:t>
            </w:r>
          </w:p>
        </w:tc>
        <w:tc>
          <w:tcPr>
            <w:tcW w:w="3685" w:type="dxa"/>
          </w:tcPr>
          <w:p w:rsidR="00D93F5B" w:rsidRDefault="00D93F5B" w:rsidP="00B76D52">
            <w:pPr>
              <w:rPr>
                <w:rFonts w:ascii="ＭＳ ゴシック" w:eastAsia="ＭＳ ゴシック" w:hAnsi="ＭＳ ゴシック"/>
                <w:sz w:val="22"/>
              </w:rPr>
            </w:pPr>
            <w:r w:rsidRPr="007C7144">
              <w:rPr>
                <w:rFonts w:ascii="ＭＳ ゴシック" w:eastAsia="ＭＳ ゴシック" w:hAnsi="ＭＳ ゴシック" w:hint="eastAsia"/>
                <w:sz w:val="22"/>
              </w:rPr>
              <w:t>他の制度との調整等（第</w:t>
            </w:r>
            <w:r w:rsidRPr="007C7144">
              <w:rPr>
                <w:rFonts w:ascii="ＭＳ ゴシック" w:eastAsia="ＭＳ ゴシック" w:hAnsi="ＭＳ ゴシック"/>
                <w:sz w:val="22"/>
              </w:rPr>
              <w:t>46条）</w:t>
            </w:r>
          </w:p>
        </w:tc>
        <w:tc>
          <w:tcPr>
            <w:tcW w:w="5387" w:type="dxa"/>
          </w:tcPr>
          <w:p w:rsidR="00D93F5B" w:rsidRDefault="00D25AA8" w:rsidP="00D25AA8">
            <w:pPr>
              <w:rPr>
                <w:rFonts w:ascii="ＭＳ ゴシック" w:eastAsia="ＭＳ ゴシック" w:hAnsi="ＭＳ ゴシック"/>
                <w:sz w:val="22"/>
              </w:rPr>
            </w:pPr>
            <w:r w:rsidRPr="00D25AA8">
              <w:rPr>
                <w:rFonts w:ascii="ＭＳ ゴシック" w:eastAsia="ＭＳ ゴシック" w:hAnsi="ＭＳ ゴシック" w:hint="eastAsia"/>
                <w:sz w:val="22"/>
              </w:rPr>
              <w:t>実施機関及び指定管理者</w:t>
            </w:r>
            <w:r w:rsidRPr="00D25AA8">
              <w:rPr>
                <w:rFonts w:ascii="ＭＳ ゴシック" w:eastAsia="ＭＳ ゴシック" w:hAnsi="ＭＳ ゴシック"/>
                <w:sz w:val="22"/>
              </w:rPr>
              <w:t>が府民の利用に供することを目的として管理している図書、刊行物等に記録されている個人情報については、</w:t>
            </w:r>
            <w:r w:rsidR="00547070">
              <w:rPr>
                <w:rFonts w:ascii="ＭＳ ゴシック" w:eastAsia="ＭＳ ゴシック" w:hAnsi="ＭＳ ゴシック" w:hint="eastAsia"/>
                <w:sz w:val="22"/>
              </w:rPr>
              <w:t>個人情報の保護に関する規定は</w:t>
            </w:r>
            <w:r w:rsidRPr="00D25AA8">
              <w:rPr>
                <w:rFonts w:ascii="ＭＳ ゴシック" w:eastAsia="ＭＳ ゴシック" w:hAnsi="ＭＳ ゴシック"/>
                <w:sz w:val="22"/>
              </w:rPr>
              <w:t>適用しない。</w:t>
            </w:r>
          </w:p>
        </w:tc>
      </w:tr>
      <w:tr w:rsidR="00D93F5B" w:rsidTr="00B76D52">
        <w:trPr>
          <w:trHeight w:val="315"/>
        </w:trPr>
        <w:tc>
          <w:tcPr>
            <w:tcW w:w="562" w:type="dxa"/>
          </w:tcPr>
          <w:p w:rsidR="00D93F5B" w:rsidRDefault="00D93F5B" w:rsidP="00B76D52">
            <w:pPr>
              <w:rPr>
                <w:rFonts w:ascii="ＭＳ ゴシック" w:eastAsia="ＭＳ ゴシック" w:hAnsi="ＭＳ ゴシック"/>
                <w:sz w:val="22"/>
              </w:rPr>
            </w:pPr>
            <w:r>
              <w:rPr>
                <w:rFonts w:ascii="ＭＳ ゴシック" w:eastAsia="ＭＳ ゴシック" w:hAnsi="ＭＳ ゴシック" w:hint="eastAsia"/>
                <w:sz w:val="22"/>
              </w:rPr>
              <w:t>13</w:t>
            </w:r>
          </w:p>
        </w:tc>
        <w:tc>
          <w:tcPr>
            <w:tcW w:w="3685" w:type="dxa"/>
          </w:tcPr>
          <w:p w:rsidR="00D93F5B" w:rsidRDefault="00D93F5B" w:rsidP="00B76D52">
            <w:pPr>
              <w:rPr>
                <w:rFonts w:ascii="ＭＳ ゴシック" w:eastAsia="ＭＳ ゴシック" w:hAnsi="ＭＳ ゴシック"/>
                <w:sz w:val="22"/>
              </w:rPr>
            </w:pPr>
            <w:r w:rsidRPr="007C7144">
              <w:rPr>
                <w:rFonts w:ascii="ＭＳ ゴシック" w:eastAsia="ＭＳ ゴシック" w:hAnsi="ＭＳ ゴシック" w:hint="eastAsia"/>
                <w:sz w:val="22"/>
              </w:rPr>
              <w:t>指定管理者の特例（第</w:t>
            </w:r>
            <w:r w:rsidRPr="007C7144">
              <w:rPr>
                <w:rFonts w:ascii="ＭＳ ゴシック" w:eastAsia="ＭＳ ゴシック" w:hAnsi="ＭＳ ゴシック"/>
                <w:sz w:val="22"/>
              </w:rPr>
              <w:t>53条の３）</w:t>
            </w:r>
          </w:p>
        </w:tc>
        <w:tc>
          <w:tcPr>
            <w:tcW w:w="5387" w:type="dxa"/>
          </w:tcPr>
          <w:p w:rsidR="00D93F5B" w:rsidRDefault="00547070" w:rsidP="00547070">
            <w:pPr>
              <w:rPr>
                <w:rFonts w:ascii="ＭＳ ゴシック" w:eastAsia="ＭＳ ゴシック" w:hAnsi="ＭＳ ゴシック"/>
                <w:sz w:val="22"/>
              </w:rPr>
            </w:pPr>
            <w:r>
              <w:rPr>
                <w:rFonts w:ascii="ＭＳ ゴシック" w:eastAsia="ＭＳ ゴシック" w:hAnsi="ＭＳ ゴシック" w:hint="eastAsia"/>
                <w:sz w:val="22"/>
              </w:rPr>
              <w:t>実施機関に係る個人情報の保護</w:t>
            </w:r>
            <w:r w:rsidR="00385EF5" w:rsidRPr="00385EF5">
              <w:rPr>
                <w:rFonts w:ascii="ＭＳ ゴシック" w:eastAsia="ＭＳ ゴシック" w:hAnsi="ＭＳ ゴシック"/>
                <w:sz w:val="22"/>
              </w:rPr>
              <w:t>の規定は、指定管理者による公の施設の管理に係る個人情報の取扱いについて準用する。</w:t>
            </w:r>
          </w:p>
        </w:tc>
      </w:tr>
      <w:tr w:rsidR="00D93F5B" w:rsidTr="00B76D52">
        <w:trPr>
          <w:trHeight w:val="285"/>
        </w:trPr>
        <w:tc>
          <w:tcPr>
            <w:tcW w:w="562" w:type="dxa"/>
          </w:tcPr>
          <w:p w:rsidR="00D93F5B" w:rsidRDefault="00D93F5B" w:rsidP="00B76D52">
            <w:pPr>
              <w:rPr>
                <w:rFonts w:ascii="ＭＳ ゴシック" w:eastAsia="ＭＳ ゴシック" w:hAnsi="ＭＳ ゴシック"/>
                <w:sz w:val="22"/>
              </w:rPr>
            </w:pPr>
            <w:r>
              <w:rPr>
                <w:rFonts w:ascii="ＭＳ ゴシック" w:eastAsia="ＭＳ ゴシック" w:hAnsi="ＭＳ ゴシック" w:hint="eastAsia"/>
                <w:sz w:val="22"/>
              </w:rPr>
              <w:t>14</w:t>
            </w:r>
          </w:p>
        </w:tc>
        <w:tc>
          <w:tcPr>
            <w:tcW w:w="3685" w:type="dxa"/>
          </w:tcPr>
          <w:p w:rsidR="00D93F5B" w:rsidRDefault="00D93F5B" w:rsidP="00B76D52">
            <w:pPr>
              <w:rPr>
                <w:rFonts w:ascii="ＭＳ ゴシック" w:eastAsia="ＭＳ ゴシック" w:hAnsi="ＭＳ ゴシック"/>
                <w:sz w:val="22"/>
              </w:rPr>
            </w:pPr>
            <w:r w:rsidRPr="007C7144">
              <w:rPr>
                <w:rFonts w:ascii="ＭＳ ゴシック" w:eastAsia="ＭＳ ゴシック" w:hAnsi="ＭＳ ゴシック" w:hint="eastAsia"/>
                <w:sz w:val="22"/>
              </w:rPr>
              <w:t>罰則（第</w:t>
            </w:r>
            <w:r w:rsidRPr="007C7144">
              <w:rPr>
                <w:rFonts w:ascii="ＭＳ ゴシック" w:eastAsia="ＭＳ ゴシック" w:hAnsi="ＭＳ ゴシック"/>
                <w:sz w:val="22"/>
              </w:rPr>
              <w:t>59条）</w:t>
            </w:r>
          </w:p>
        </w:tc>
        <w:tc>
          <w:tcPr>
            <w:tcW w:w="5387" w:type="dxa"/>
          </w:tcPr>
          <w:p w:rsidR="00D93F5B" w:rsidRDefault="00385EF5" w:rsidP="00385EF5">
            <w:pPr>
              <w:rPr>
                <w:rFonts w:ascii="ＭＳ ゴシック" w:eastAsia="ＭＳ ゴシック" w:hAnsi="ＭＳ ゴシック"/>
                <w:sz w:val="22"/>
              </w:rPr>
            </w:pPr>
            <w:bookmarkStart w:id="0" w:name="_GoBack"/>
            <w:bookmarkEnd w:id="0"/>
            <w:r w:rsidRPr="00385EF5">
              <w:rPr>
                <w:rFonts w:ascii="ＭＳ ゴシック" w:eastAsia="ＭＳ ゴシック" w:hAnsi="ＭＳ ゴシック" w:hint="eastAsia"/>
                <w:sz w:val="22"/>
              </w:rPr>
              <w:t>指定管理者が行う府の公の施設の管理の業務に従事している者若しくは従事していた者が、正当な理由がないのに、個人の秘密に属する事項が記録された個人情報ファイルを提供したときは、２年以下の懲役又は</w:t>
            </w:r>
            <w:r w:rsidRPr="00385EF5">
              <w:rPr>
                <w:rFonts w:ascii="ＭＳ ゴシック" w:eastAsia="ＭＳ ゴシック" w:hAnsi="ＭＳ ゴシック"/>
                <w:sz w:val="22"/>
              </w:rPr>
              <w:t>100万円以下の罰金に処する。</w:t>
            </w:r>
          </w:p>
        </w:tc>
      </w:tr>
    </w:tbl>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Default="00AD0D35">
      <w:pPr>
        <w:rPr>
          <w:rFonts w:ascii="ＭＳ ゴシック" w:eastAsia="ＭＳ ゴシック" w:hAnsi="ＭＳ ゴシック"/>
          <w:sz w:val="22"/>
        </w:rPr>
      </w:pPr>
    </w:p>
    <w:p w:rsidR="00AD0D35" w:rsidRPr="00AD0D35" w:rsidRDefault="00AD0D35">
      <w:pPr>
        <w:rPr>
          <w:rFonts w:ascii="ＭＳ ゴシック" w:eastAsia="ＭＳ ゴシック" w:hAnsi="ＭＳ ゴシック"/>
          <w:sz w:val="22"/>
        </w:rPr>
      </w:pPr>
    </w:p>
    <w:sectPr w:rsidR="00AD0D35" w:rsidRPr="00AD0D35" w:rsidSect="008252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E7" w:rsidRDefault="005F49E7" w:rsidP="005F49E7">
      <w:r>
        <w:separator/>
      </w:r>
    </w:p>
  </w:endnote>
  <w:endnote w:type="continuationSeparator" w:id="0">
    <w:p w:rsidR="005F49E7" w:rsidRDefault="005F49E7" w:rsidP="005F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E7" w:rsidRDefault="005F49E7" w:rsidP="005F49E7">
      <w:r>
        <w:separator/>
      </w:r>
    </w:p>
  </w:footnote>
  <w:footnote w:type="continuationSeparator" w:id="0">
    <w:p w:rsidR="005F49E7" w:rsidRDefault="005F49E7" w:rsidP="005F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E7"/>
    <w:rsid w:val="0003514E"/>
    <w:rsid w:val="000F51C8"/>
    <w:rsid w:val="001B2CEC"/>
    <w:rsid w:val="001D3FE9"/>
    <w:rsid w:val="00275E18"/>
    <w:rsid w:val="003053FB"/>
    <w:rsid w:val="00385EF5"/>
    <w:rsid w:val="00414388"/>
    <w:rsid w:val="00441E00"/>
    <w:rsid w:val="00461B97"/>
    <w:rsid w:val="004B634E"/>
    <w:rsid w:val="00547070"/>
    <w:rsid w:val="005C76D2"/>
    <w:rsid w:val="005F49E7"/>
    <w:rsid w:val="006854C7"/>
    <w:rsid w:val="006B04BD"/>
    <w:rsid w:val="00714D70"/>
    <w:rsid w:val="0079745E"/>
    <w:rsid w:val="007C7144"/>
    <w:rsid w:val="00825259"/>
    <w:rsid w:val="008A4EE0"/>
    <w:rsid w:val="00914034"/>
    <w:rsid w:val="00AD0D35"/>
    <w:rsid w:val="00B20BFA"/>
    <w:rsid w:val="00D25AA8"/>
    <w:rsid w:val="00D30307"/>
    <w:rsid w:val="00D93F5B"/>
    <w:rsid w:val="00E0062C"/>
    <w:rsid w:val="00EA4200"/>
    <w:rsid w:val="00FF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F842B"/>
  <w15:chartTrackingRefBased/>
  <w15:docId w15:val="{7719C07F-08F3-428F-9C22-602BFB7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9E7"/>
    <w:pPr>
      <w:tabs>
        <w:tab w:val="center" w:pos="4252"/>
        <w:tab w:val="right" w:pos="8504"/>
      </w:tabs>
      <w:snapToGrid w:val="0"/>
    </w:pPr>
  </w:style>
  <w:style w:type="character" w:customStyle="1" w:styleId="a4">
    <w:name w:val="ヘッダー (文字)"/>
    <w:basedOn w:val="a0"/>
    <w:link w:val="a3"/>
    <w:uiPriority w:val="99"/>
    <w:rsid w:val="005F49E7"/>
  </w:style>
  <w:style w:type="paragraph" w:styleId="a5">
    <w:name w:val="footer"/>
    <w:basedOn w:val="a"/>
    <w:link w:val="a6"/>
    <w:uiPriority w:val="99"/>
    <w:unhideWhenUsed/>
    <w:rsid w:val="005F49E7"/>
    <w:pPr>
      <w:tabs>
        <w:tab w:val="center" w:pos="4252"/>
        <w:tab w:val="right" w:pos="8504"/>
      </w:tabs>
      <w:snapToGrid w:val="0"/>
    </w:pPr>
  </w:style>
  <w:style w:type="character" w:customStyle="1" w:styleId="a6">
    <w:name w:val="フッター (文字)"/>
    <w:basedOn w:val="a0"/>
    <w:link w:val="a5"/>
    <w:uiPriority w:val="99"/>
    <w:rsid w:val="005F49E7"/>
  </w:style>
  <w:style w:type="table" w:styleId="a7">
    <w:name w:val="Table Grid"/>
    <w:basedOn w:val="a1"/>
    <w:uiPriority w:val="39"/>
    <w:rsid w:val="00AD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安史</dc:creator>
  <cp:keywords/>
  <dc:description/>
  <cp:lastModifiedBy>大津　安史</cp:lastModifiedBy>
  <cp:revision>89</cp:revision>
  <dcterms:created xsi:type="dcterms:W3CDTF">2021-07-12T04:46:00Z</dcterms:created>
  <dcterms:modified xsi:type="dcterms:W3CDTF">2021-07-13T02:14:00Z</dcterms:modified>
</cp:coreProperties>
</file>