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47698" w14:textId="77777777" w:rsidR="00661E63" w:rsidRPr="001B448A" w:rsidRDefault="00661E63" w:rsidP="00661E63">
      <w:pPr>
        <w:kinsoku w:val="0"/>
        <w:wordWrap w:val="0"/>
        <w:overflowPunct w:val="0"/>
        <w:snapToGrid w:val="0"/>
        <w:spacing w:line="356" w:lineRule="exact"/>
        <w:rPr>
          <w:rFonts w:hAnsi="ＭＳ 明朝"/>
          <w:sz w:val="28"/>
          <w:szCs w:val="28"/>
        </w:rPr>
      </w:pPr>
      <w:r w:rsidRPr="001B448A">
        <w:rPr>
          <w:rFonts w:hAnsi="ＭＳ 明朝" w:hint="eastAsia"/>
          <w:sz w:val="28"/>
          <w:szCs w:val="28"/>
        </w:rPr>
        <w:t>生　活　習　慣　病　・　が　ん　対　策　グ　ル　ー　プ</w:t>
      </w:r>
    </w:p>
    <w:p w14:paraId="34E6A9EB" w14:textId="77777777" w:rsidR="00661E63" w:rsidRPr="001B448A" w:rsidRDefault="00661E63" w:rsidP="00661E63">
      <w:pPr>
        <w:kinsoku w:val="0"/>
        <w:wordWrap w:val="0"/>
        <w:overflowPunct w:val="0"/>
        <w:snapToGrid w:val="0"/>
        <w:spacing w:line="266" w:lineRule="exact"/>
        <w:rPr>
          <w:rFonts w:hAnsi="ＭＳ 明朝"/>
        </w:rPr>
      </w:pPr>
    </w:p>
    <w:p w14:paraId="10116A3A" w14:textId="77777777" w:rsidR="00661E63" w:rsidRPr="001B448A" w:rsidRDefault="00661E63" w:rsidP="00661E63">
      <w:pPr>
        <w:kinsoku w:val="0"/>
        <w:wordWrap w:val="0"/>
        <w:overflowPunct w:val="0"/>
        <w:snapToGrid w:val="0"/>
        <w:spacing w:line="266" w:lineRule="exact"/>
        <w:rPr>
          <w:rFonts w:hAnsi="ＭＳ 明朝"/>
        </w:rPr>
      </w:pPr>
    </w:p>
    <w:p w14:paraId="710B01AC" w14:textId="7AE424C6" w:rsidR="00BE2424" w:rsidRPr="001B448A" w:rsidRDefault="004F32D8" w:rsidP="00BE2424">
      <w:pPr>
        <w:kinsoku w:val="0"/>
        <w:wordWrap w:val="0"/>
        <w:overflowPunct w:val="0"/>
        <w:snapToGrid w:val="0"/>
        <w:spacing w:line="266" w:lineRule="exact"/>
        <w:rPr>
          <w:rFonts w:hAnsi="ＭＳ 明朝"/>
        </w:rPr>
      </w:pPr>
      <w:r w:rsidRPr="001B448A">
        <w:rPr>
          <w:rFonts w:hAnsi="ＭＳ 明朝" w:hint="eastAsia"/>
        </w:rPr>
        <w:t>１　がん対策推進事業</w:t>
      </w:r>
    </w:p>
    <w:p w14:paraId="4E4C25B6" w14:textId="77777777" w:rsidR="00BE2424" w:rsidRPr="001B448A" w:rsidRDefault="00BE2424" w:rsidP="00BE2424">
      <w:pPr>
        <w:kinsoku w:val="0"/>
        <w:overflowPunct w:val="0"/>
        <w:snapToGrid w:val="0"/>
        <w:spacing w:line="266" w:lineRule="exact"/>
        <w:jc w:val="right"/>
        <w:rPr>
          <w:rFonts w:hAnsi="ＭＳ 明朝"/>
        </w:rPr>
      </w:pPr>
      <w:r w:rsidRPr="001B448A">
        <w:rPr>
          <w:rFonts w:hAnsi="ＭＳ 明朝" w:hint="eastAsia"/>
        </w:rPr>
        <w:t>予　算　額　　３３，０６４千円</w:t>
      </w:r>
    </w:p>
    <w:p w14:paraId="5A4F8544" w14:textId="77777777" w:rsidR="00BE2424" w:rsidRPr="001B448A" w:rsidRDefault="00BE2424" w:rsidP="00BE2424">
      <w:pPr>
        <w:kinsoku w:val="0"/>
        <w:wordWrap w:val="0"/>
        <w:overflowPunct w:val="0"/>
        <w:snapToGrid w:val="0"/>
        <w:spacing w:line="266" w:lineRule="exact"/>
        <w:jc w:val="right"/>
        <w:rPr>
          <w:rFonts w:hAnsi="ＭＳ 明朝"/>
        </w:rPr>
      </w:pPr>
      <w:r w:rsidRPr="001B448A">
        <w:rPr>
          <w:rFonts w:hAnsi="ＭＳ 明朝" w:hint="eastAsia"/>
        </w:rPr>
        <w:t>決　算　額　　３０，１００千円</w:t>
      </w:r>
    </w:p>
    <w:p w14:paraId="37B86CDA" w14:textId="77777777" w:rsidR="00BE2424" w:rsidRPr="001B448A" w:rsidRDefault="00BE2424" w:rsidP="004F32D8">
      <w:pPr>
        <w:kinsoku w:val="0"/>
        <w:overflowPunct w:val="0"/>
        <w:snapToGrid w:val="0"/>
        <w:spacing w:line="266" w:lineRule="exact"/>
        <w:ind w:right="860"/>
        <w:rPr>
          <w:rFonts w:hAnsi="ＭＳ 明朝"/>
          <w:strike/>
        </w:rPr>
      </w:pPr>
    </w:p>
    <w:p w14:paraId="3934B74B" w14:textId="1586F8D8" w:rsidR="00BE2424" w:rsidRPr="001B448A" w:rsidRDefault="00BE2424" w:rsidP="004F32D8">
      <w:pPr>
        <w:kinsoku w:val="0"/>
        <w:wordWrap w:val="0"/>
        <w:overflowPunct w:val="0"/>
        <w:snapToGrid w:val="0"/>
        <w:spacing w:line="266" w:lineRule="exact"/>
        <w:rPr>
          <w:rFonts w:hAnsi="ＭＳ 明朝"/>
        </w:rPr>
      </w:pPr>
    </w:p>
    <w:p w14:paraId="366898C1" w14:textId="77777777" w:rsidR="00BE2424" w:rsidRPr="001B448A" w:rsidRDefault="00BE2424" w:rsidP="00BE2424">
      <w:pPr>
        <w:kinsoku w:val="0"/>
        <w:wordWrap w:val="0"/>
        <w:overflowPunct w:val="0"/>
        <w:snapToGrid w:val="0"/>
        <w:spacing w:line="266" w:lineRule="exact"/>
        <w:ind w:firstLineChars="100" w:firstLine="215"/>
        <w:rPr>
          <w:rFonts w:hAnsi="ＭＳ 明朝"/>
        </w:rPr>
      </w:pPr>
      <w:r w:rsidRPr="001B448A">
        <w:rPr>
          <w:rFonts w:hAnsi="ＭＳ 明朝" w:hint="eastAsia"/>
        </w:rPr>
        <w:t>(1)</w:t>
      </w:r>
      <w:r w:rsidRPr="001B448A">
        <w:rPr>
          <w:rFonts w:hAnsi="ＭＳ 明朝" w:hint="eastAsia"/>
        </w:rPr>
        <w:t xml:space="preserve">　大阪府がん対策推進委員会の設置運営</w:t>
      </w:r>
    </w:p>
    <w:p w14:paraId="65B8FC27" w14:textId="77777777" w:rsidR="00BE2424" w:rsidRPr="001B448A" w:rsidRDefault="00BE2424" w:rsidP="00BE2424">
      <w:pPr>
        <w:kinsoku w:val="0"/>
        <w:wordWrap w:val="0"/>
        <w:overflowPunct w:val="0"/>
        <w:snapToGrid w:val="0"/>
        <w:spacing w:line="266" w:lineRule="exact"/>
        <w:ind w:right="214"/>
        <w:jc w:val="right"/>
        <w:rPr>
          <w:rFonts w:hAnsi="ＭＳ 明朝"/>
        </w:rPr>
      </w:pPr>
      <w:r w:rsidRPr="001B448A">
        <w:rPr>
          <w:rFonts w:hAnsi="ＭＳ 明朝" w:hint="eastAsia"/>
        </w:rPr>
        <w:t>※予　算　額　　３，５７５千円</w:t>
      </w:r>
    </w:p>
    <w:p w14:paraId="04AE4E6C" w14:textId="77777777" w:rsidR="00BE2424" w:rsidRPr="001B448A" w:rsidRDefault="00BE2424" w:rsidP="00BE2424">
      <w:pPr>
        <w:kinsoku w:val="0"/>
        <w:overflowPunct w:val="0"/>
        <w:snapToGrid w:val="0"/>
        <w:spacing w:line="266" w:lineRule="exact"/>
        <w:ind w:right="214"/>
        <w:jc w:val="right"/>
        <w:rPr>
          <w:rFonts w:hAnsi="ＭＳ 明朝"/>
        </w:rPr>
      </w:pPr>
      <w:r w:rsidRPr="001B448A">
        <w:rPr>
          <w:rFonts w:hAnsi="ＭＳ 明朝" w:hint="eastAsia"/>
        </w:rPr>
        <w:t>※決　算　額　　１，１１６千円</w:t>
      </w:r>
    </w:p>
    <w:p w14:paraId="2E032814" w14:textId="5603B863" w:rsidR="00BE2424" w:rsidRPr="001B448A" w:rsidRDefault="00BE2424" w:rsidP="00BE2424">
      <w:pPr>
        <w:kinsoku w:val="0"/>
        <w:wordWrap w:val="0"/>
        <w:overflowPunct w:val="0"/>
        <w:snapToGrid w:val="0"/>
        <w:spacing w:line="266" w:lineRule="exact"/>
        <w:rPr>
          <w:rFonts w:hAnsi="ＭＳ 明朝"/>
        </w:rPr>
      </w:pPr>
    </w:p>
    <w:p w14:paraId="4A254C80" w14:textId="77777777" w:rsidR="00BE2424" w:rsidRPr="001B448A" w:rsidRDefault="00BE2424" w:rsidP="00BE2424">
      <w:pPr>
        <w:wordWrap w:val="0"/>
        <w:overflowPunct w:val="0"/>
        <w:snapToGrid w:val="0"/>
        <w:spacing w:line="266" w:lineRule="exact"/>
        <w:ind w:leftChars="100" w:left="215" w:firstLineChars="100" w:firstLine="215"/>
        <w:rPr>
          <w:rFonts w:hAnsi="ＭＳ 明朝"/>
        </w:rPr>
      </w:pPr>
      <w:r w:rsidRPr="001B448A">
        <w:rPr>
          <w:rFonts w:hAnsi="ＭＳ 明朝" w:hint="eastAsia"/>
        </w:rPr>
        <w:t>大阪府がん対策推進条例に基づき、がん対策の推進に関する基本的かつ総合的な政策及び重要事項並びに計画に基づく施策の実施状況について、定期的に検討を加え、必要に応じて調査し、知事に意見を述べるため、行政、医療関係者、患者会等の関係者で構成するがん対策推進委員会及び各専門部会を運営した。令和元年度は主に第３期がん対策推進計画に対する取り組みの評価等について審議を行った。</w:t>
      </w:r>
    </w:p>
    <w:p w14:paraId="13F49E0C" w14:textId="77777777" w:rsidR="00BE2424" w:rsidRPr="001B448A" w:rsidRDefault="00BE2424" w:rsidP="00BE2424">
      <w:pPr>
        <w:kinsoku w:val="0"/>
        <w:wordWrap w:val="0"/>
        <w:overflowPunct w:val="0"/>
        <w:snapToGrid w:val="0"/>
        <w:spacing w:line="266"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110"/>
        <w:gridCol w:w="5583"/>
      </w:tblGrid>
      <w:tr w:rsidR="001B448A" w:rsidRPr="001B448A" w14:paraId="0AC6CFBC" w14:textId="77777777" w:rsidTr="004A01B9">
        <w:tc>
          <w:tcPr>
            <w:tcW w:w="3369" w:type="dxa"/>
            <w:shd w:val="clear" w:color="auto" w:fill="auto"/>
          </w:tcPr>
          <w:p w14:paraId="2A5FFA24" w14:textId="77777777" w:rsidR="00BE2424" w:rsidRPr="001B448A" w:rsidRDefault="00BE2424" w:rsidP="004A01B9">
            <w:pPr>
              <w:snapToGrid w:val="0"/>
              <w:jc w:val="center"/>
              <w:rPr>
                <w:rFonts w:hAnsi="ＭＳ 明朝"/>
                <w:szCs w:val="21"/>
              </w:rPr>
            </w:pPr>
            <w:r w:rsidRPr="001B448A">
              <w:rPr>
                <w:rFonts w:hAnsi="ＭＳ 明朝" w:hint="eastAsia"/>
                <w:szCs w:val="21"/>
              </w:rPr>
              <w:t>名称</w:t>
            </w:r>
          </w:p>
        </w:tc>
        <w:tc>
          <w:tcPr>
            <w:tcW w:w="1134" w:type="dxa"/>
            <w:shd w:val="clear" w:color="auto" w:fill="auto"/>
          </w:tcPr>
          <w:p w14:paraId="3F0C115E" w14:textId="77777777" w:rsidR="00BE2424" w:rsidRPr="001B448A" w:rsidRDefault="00BE2424" w:rsidP="004A01B9">
            <w:pPr>
              <w:wordWrap w:val="0"/>
              <w:snapToGrid w:val="0"/>
              <w:jc w:val="center"/>
              <w:rPr>
                <w:rFonts w:hAnsi="ＭＳ 明朝"/>
                <w:szCs w:val="21"/>
              </w:rPr>
            </w:pPr>
            <w:r w:rsidRPr="001B448A">
              <w:rPr>
                <w:rFonts w:hAnsi="ＭＳ 明朝" w:hint="eastAsia"/>
                <w:szCs w:val="21"/>
              </w:rPr>
              <w:t>開催数</w:t>
            </w:r>
          </w:p>
        </w:tc>
        <w:tc>
          <w:tcPr>
            <w:tcW w:w="5760" w:type="dxa"/>
            <w:shd w:val="clear" w:color="auto" w:fill="auto"/>
          </w:tcPr>
          <w:p w14:paraId="4D031844" w14:textId="77777777" w:rsidR="00BE2424" w:rsidRPr="001B448A" w:rsidRDefault="00BE2424" w:rsidP="004A01B9">
            <w:pPr>
              <w:wordWrap w:val="0"/>
              <w:snapToGrid w:val="0"/>
              <w:jc w:val="center"/>
              <w:rPr>
                <w:rFonts w:hAnsi="ＭＳ 明朝"/>
                <w:szCs w:val="21"/>
              </w:rPr>
            </w:pPr>
            <w:r w:rsidRPr="001B448A">
              <w:rPr>
                <w:rFonts w:hAnsi="ＭＳ 明朝" w:hint="eastAsia"/>
                <w:szCs w:val="21"/>
              </w:rPr>
              <w:t>職務</w:t>
            </w:r>
          </w:p>
        </w:tc>
      </w:tr>
      <w:tr w:rsidR="001B448A" w:rsidRPr="001B448A" w14:paraId="1A04234D" w14:textId="77777777" w:rsidTr="004A01B9">
        <w:trPr>
          <w:trHeight w:val="765"/>
        </w:trPr>
        <w:tc>
          <w:tcPr>
            <w:tcW w:w="3369" w:type="dxa"/>
            <w:shd w:val="clear" w:color="auto" w:fill="auto"/>
            <w:vAlign w:val="center"/>
          </w:tcPr>
          <w:p w14:paraId="081C0969" w14:textId="77777777" w:rsidR="00BE2424" w:rsidRPr="001B448A" w:rsidRDefault="00BE2424" w:rsidP="004A01B9">
            <w:pPr>
              <w:wordWrap w:val="0"/>
              <w:snapToGrid w:val="0"/>
              <w:rPr>
                <w:rFonts w:hAnsi="ＭＳ 明朝"/>
                <w:szCs w:val="21"/>
              </w:rPr>
            </w:pPr>
            <w:r w:rsidRPr="001B448A">
              <w:rPr>
                <w:rFonts w:hAnsi="ＭＳ 明朝" w:hint="eastAsia"/>
                <w:szCs w:val="21"/>
              </w:rPr>
              <w:t>大阪府がん対策推進委員会</w:t>
            </w:r>
          </w:p>
        </w:tc>
        <w:tc>
          <w:tcPr>
            <w:tcW w:w="1134" w:type="dxa"/>
            <w:shd w:val="clear" w:color="auto" w:fill="auto"/>
            <w:vAlign w:val="center"/>
          </w:tcPr>
          <w:p w14:paraId="36A1B7C5" w14:textId="77777777" w:rsidR="00BE2424" w:rsidRPr="001B448A" w:rsidRDefault="00BE2424" w:rsidP="004A01B9">
            <w:pPr>
              <w:snapToGrid w:val="0"/>
              <w:jc w:val="center"/>
              <w:rPr>
                <w:rFonts w:hAnsi="ＭＳ 明朝"/>
                <w:szCs w:val="21"/>
              </w:rPr>
            </w:pPr>
            <w:r w:rsidRPr="001B448A">
              <w:rPr>
                <w:rFonts w:hAnsi="ＭＳ 明朝" w:hint="eastAsia"/>
                <w:szCs w:val="21"/>
              </w:rPr>
              <w:t>１回</w:t>
            </w:r>
          </w:p>
        </w:tc>
        <w:tc>
          <w:tcPr>
            <w:tcW w:w="5760" w:type="dxa"/>
            <w:shd w:val="clear" w:color="auto" w:fill="auto"/>
            <w:vAlign w:val="center"/>
          </w:tcPr>
          <w:p w14:paraId="7513C400" w14:textId="77777777" w:rsidR="00BE2424" w:rsidRPr="001B448A" w:rsidRDefault="00BE2424" w:rsidP="004A01B9">
            <w:pPr>
              <w:wordWrap w:val="0"/>
              <w:snapToGrid w:val="0"/>
              <w:rPr>
                <w:rFonts w:hAnsi="ＭＳ 明朝"/>
                <w:szCs w:val="21"/>
              </w:rPr>
            </w:pPr>
            <w:r w:rsidRPr="001B448A">
              <w:rPr>
                <w:rFonts w:hAnsi="ＭＳ 明朝" w:hint="eastAsia"/>
                <w:szCs w:val="21"/>
              </w:rPr>
              <w:t>がん対策の推進に関する基本的かつ総合的な政策等の</w:t>
            </w:r>
          </w:p>
          <w:p w14:paraId="12532020" w14:textId="77777777" w:rsidR="00BE2424" w:rsidRPr="001B448A" w:rsidRDefault="00BE2424" w:rsidP="004A01B9">
            <w:pPr>
              <w:wordWrap w:val="0"/>
              <w:snapToGrid w:val="0"/>
              <w:rPr>
                <w:rFonts w:hAnsi="ＭＳ 明朝"/>
                <w:szCs w:val="21"/>
              </w:rPr>
            </w:pPr>
            <w:r w:rsidRPr="001B448A">
              <w:rPr>
                <w:rFonts w:hAnsi="ＭＳ 明朝" w:hint="eastAsia"/>
                <w:szCs w:val="21"/>
              </w:rPr>
              <w:t>決定及び第３期大阪府がん対策推進計画の進捗管理等</w:t>
            </w:r>
          </w:p>
        </w:tc>
      </w:tr>
      <w:tr w:rsidR="001B448A" w:rsidRPr="001B448A" w14:paraId="59A44596" w14:textId="77777777" w:rsidTr="004A01B9">
        <w:trPr>
          <w:trHeight w:val="640"/>
        </w:trPr>
        <w:tc>
          <w:tcPr>
            <w:tcW w:w="3369" w:type="dxa"/>
            <w:tcBorders>
              <w:bottom w:val="dashed" w:sz="4" w:space="0" w:color="auto"/>
            </w:tcBorders>
            <w:shd w:val="clear" w:color="auto" w:fill="auto"/>
            <w:vAlign w:val="center"/>
          </w:tcPr>
          <w:p w14:paraId="2BCAF2E0" w14:textId="77777777" w:rsidR="00BE2424" w:rsidRPr="001B448A" w:rsidRDefault="00BE2424" w:rsidP="004A01B9">
            <w:pPr>
              <w:wordWrap w:val="0"/>
              <w:snapToGrid w:val="0"/>
              <w:rPr>
                <w:rFonts w:hAnsi="ＭＳ 明朝"/>
                <w:szCs w:val="21"/>
              </w:rPr>
            </w:pPr>
            <w:r w:rsidRPr="001B448A">
              <w:rPr>
                <w:rFonts w:hAnsi="ＭＳ 明朝" w:hint="eastAsia"/>
                <w:szCs w:val="21"/>
              </w:rPr>
              <w:t>・がん検診部会</w:t>
            </w:r>
          </w:p>
        </w:tc>
        <w:tc>
          <w:tcPr>
            <w:tcW w:w="1134" w:type="dxa"/>
            <w:tcBorders>
              <w:bottom w:val="dashed" w:sz="4" w:space="0" w:color="auto"/>
            </w:tcBorders>
            <w:shd w:val="clear" w:color="auto" w:fill="auto"/>
            <w:vAlign w:val="center"/>
          </w:tcPr>
          <w:p w14:paraId="23D4542B" w14:textId="77777777" w:rsidR="00BE2424" w:rsidRPr="001B448A" w:rsidRDefault="00BE2424" w:rsidP="004A01B9">
            <w:pPr>
              <w:wordWrap w:val="0"/>
              <w:snapToGrid w:val="0"/>
              <w:jc w:val="center"/>
              <w:rPr>
                <w:rFonts w:hAnsi="ＭＳ 明朝"/>
                <w:szCs w:val="21"/>
              </w:rPr>
            </w:pPr>
            <w:r w:rsidRPr="001B448A">
              <w:rPr>
                <w:rFonts w:hAnsi="ＭＳ 明朝" w:hint="eastAsia"/>
                <w:szCs w:val="21"/>
              </w:rPr>
              <w:t>１回</w:t>
            </w:r>
          </w:p>
        </w:tc>
        <w:tc>
          <w:tcPr>
            <w:tcW w:w="5760" w:type="dxa"/>
            <w:tcBorders>
              <w:bottom w:val="dashed" w:sz="4" w:space="0" w:color="auto"/>
            </w:tcBorders>
            <w:shd w:val="clear" w:color="auto" w:fill="auto"/>
            <w:vAlign w:val="center"/>
          </w:tcPr>
          <w:p w14:paraId="23ADB277" w14:textId="77777777" w:rsidR="00BE2424" w:rsidRPr="001B448A" w:rsidRDefault="00BE2424" w:rsidP="004A01B9">
            <w:pPr>
              <w:pStyle w:val="ae"/>
              <w:spacing w:line="320" w:lineRule="exact"/>
              <w:ind w:leftChars="0" w:left="0"/>
              <w:rPr>
                <w:rFonts w:ascii="ＭＳ 明朝" w:hAnsi="ＭＳ 明朝"/>
                <w:szCs w:val="21"/>
              </w:rPr>
            </w:pPr>
            <w:r w:rsidRPr="001B448A">
              <w:rPr>
                <w:rFonts w:ascii="ＭＳ 明朝" w:hAnsi="ＭＳ 明朝" w:hint="eastAsia"/>
                <w:szCs w:val="21"/>
              </w:rPr>
              <w:t>がん検診の推進に係ること</w:t>
            </w:r>
          </w:p>
        </w:tc>
      </w:tr>
      <w:tr w:rsidR="001B448A" w:rsidRPr="001B448A" w14:paraId="0F3C8875" w14:textId="77777777" w:rsidTr="004A01B9">
        <w:trPr>
          <w:trHeight w:val="640"/>
        </w:trPr>
        <w:tc>
          <w:tcPr>
            <w:tcW w:w="3369" w:type="dxa"/>
            <w:shd w:val="clear" w:color="auto" w:fill="auto"/>
            <w:vAlign w:val="center"/>
          </w:tcPr>
          <w:p w14:paraId="0E0E7AD7" w14:textId="77777777" w:rsidR="00BE2424" w:rsidRPr="001B448A" w:rsidRDefault="00BE2424" w:rsidP="004A01B9">
            <w:pPr>
              <w:wordWrap w:val="0"/>
              <w:snapToGrid w:val="0"/>
              <w:rPr>
                <w:rFonts w:hAnsi="ＭＳ 明朝"/>
                <w:szCs w:val="21"/>
              </w:rPr>
            </w:pPr>
            <w:r w:rsidRPr="001B448A">
              <w:rPr>
                <w:rFonts w:hAnsi="ＭＳ 明朝" w:hint="eastAsia"/>
                <w:szCs w:val="21"/>
              </w:rPr>
              <w:t>・小児・</w:t>
            </w:r>
            <w:r w:rsidRPr="001B448A">
              <w:rPr>
                <w:rFonts w:hAnsi="ＭＳ 明朝" w:hint="eastAsia"/>
                <w:szCs w:val="21"/>
              </w:rPr>
              <w:t>AYA</w:t>
            </w:r>
            <w:r w:rsidRPr="001B448A">
              <w:rPr>
                <w:rFonts w:hAnsi="ＭＳ 明朝" w:hint="eastAsia"/>
                <w:szCs w:val="21"/>
              </w:rPr>
              <w:t>世代のがん対策部会</w:t>
            </w:r>
          </w:p>
        </w:tc>
        <w:tc>
          <w:tcPr>
            <w:tcW w:w="1134" w:type="dxa"/>
            <w:shd w:val="clear" w:color="auto" w:fill="auto"/>
            <w:vAlign w:val="center"/>
          </w:tcPr>
          <w:p w14:paraId="5C8B3A6F" w14:textId="77777777" w:rsidR="00BE2424" w:rsidRPr="001B448A" w:rsidRDefault="00BE2424" w:rsidP="004A01B9">
            <w:pPr>
              <w:wordWrap w:val="0"/>
              <w:snapToGrid w:val="0"/>
              <w:jc w:val="center"/>
              <w:rPr>
                <w:rFonts w:hAnsi="ＭＳ 明朝"/>
                <w:szCs w:val="21"/>
              </w:rPr>
            </w:pPr>
            <w:r w:rsidRPr="001B448A">
              <w:rPr>
                <w:rFonts w:hAnsi="ＭＳ 明朝" w:hint="eastAsia"/>
                <w:szCs w:val="21"/>
              </w:rPr>
              <w:t>２回</w:t>
            </w:r>
          </w:p>
        </w:tc>
        <w:tc>
          <w:tcPr>
            <w:tcW w:w="5760" w:type="dxa"/>
            <w:shd w:val="clear" w:color="auto" w:fill="auto"/>
            <w:vAlign w:val="center"/>
          </w:tcPr>
          <w:p w14:paraId="644D943B" w14:textId="77777777" w:rsidR="00BE2424" w:rsidRPr="001B448A" w:rsidRDefault="00BE2424" w:rsidP="004A01B9">
            <w:pPr>
              <w:wordWrap w:val="0"/>
              <w:snapToGrid w:val="0"/>
              <w:rPr>
                <w:rFonts w:hAnsi="ＭＳ 明朝"/>
                <w:szCs w:val="21"/>
              </w:rPr>
            </w:pPr>
            <w:r w:rsidRPr="001B448A">
              <w:rPr>
                <w:rFonts w:hAnsi="ＭＳ 明朝" w:hint="eastAsia"/>
                <w:szCs w:val="21"/>
              </w:rPr>
              <w:t>小児・</w:t>
            </w:r>
            <w:r w:rsidRPr="001B448A">
              <w:rPr>
                <w:rFonts w:hAnsi="ＭＳ 明朝" w:hint="eastAsia"/>
                <w:szCs w:val="21"/>
              </w:rPr>
              <w:t>AYA</w:t>
            </w:r>
            <w:r w:rsidRPr="001B448A">
              <w:rPr>
                <w:rFonts w:hAnsi="ＭＳ 明朝" w:hint="eastAsia"/>
                <w:szCs w:val="21"/>
              </w:rPr>
              <w:t>世代のがん対策の推進に係ること</w:t>
            </w:r>
          </w:p>
        </w:tc>
      </w:tr>
      <w:tr w:rsidR="001B448A" w:rsidRPr="001B448A" w14:paraId="6076954F" w14:textId="77777777" w:rsidTr="004A01B9">
        <w:trPr>
          <w:trHeight w:val="640"/>
        </w:trPr>
        <w:tc>
          <w:tcPr>
            <w:tcW w:w="3369" w:type="dxa"/>
            <w:tcBorders>
              <w:bottom w:val="dashed" w:sz="4" w:space="0" w:color="auto"/>
            </w:tcBorders>
            <w:shd w:val="clear" w:color="auto" w:fill="auto"/>
            <w:vAlign w:val="center"/>
          </w:tcPr>
          <w:p w14:paraId="204BAEFF" w14:textId="77777777" w:rsidR="00BE2424" w:rsidRPr="001B448A" w:rsidRDefault="00BE2424" w:rsidP="004A01B9">
            <w:pPr>
              <w:wordWrap w:val="0"/>
              <w:snapToGrid w:val="0"/>
              <w:rPr>
                <w:rFonts w:hAnsi="ＭＳ 明朝"/>
                <w:szCs w:val="21"/>
              </w:rPr>
            </w:pPr>
            <w:r w:rsidRPr="001B448A">
              <w:rPr>
                <w:rFonts w:hAnsi="ＭＳ 明朝" w:hint="eastAsia"/>
                <w:szCs w:val="21"/>
              </w:rPr>
              <w:t xml:space="preserve">・肝炎肝がん対策部会　</w:t>
            </w:r>
          </w:p>
        </w:tc>
        <w:tc>
          <w:tcPr>
            <w:tcW w:w="1134" w:type="dxa"/>
            <w:tcBorders>
              <w:bottom w:val="dashed" w:sz="4" w:space="0" w:color="auto"/>
            </w:tcBorders>
            <w:shd w:val="clear" w:color="auto" w:fill="auto"/>
            <w:vAlign w:val="center"/>
          </w:tcPr>
          <w:p w14:paraId="128532D9" w14:textId="77777777" w:rsidR="00BE2424" w:rsidRPr="001B448A" w:rsidRDefault="00BE2424" w:rsidP="004A01B9">
            <w:pPr>
              <w:wordWrap w:val="0"/>
              <w:snapToGrid w:val="0"/>
              <w:jc w:val="center"/>
              <w:rPr>
                <w:rFonts w:hAnsi="ＭＳ 明朝"/>
                <w:szCs w:val="21"/>
              </w:rPr>
            </w:pPr>
            <w:r w:rsidRPr="001B448A">
              <w:rPr>
                <w:rFonts w:hAnsi="ＭＳ 明朝" w:hint="eastAsia"/>
                <w:szCs w:val="21"/>
              </w:rPr>
              <w:t>１回</w:t>
            </w:r>
          </w:p>
        </w:tc>
        <w:tc>
          <w:tcPr>
            <w:tcW w:w="5760" w:type="dxa"/>
            <w:tcBorders>
              <w:bottom w:val="dashed" w:sz="4" w:space="0" w:color="auto"/>
            </w:tcBorders>
            <w:shd w:val="clear" w:color="auto" w:fill="auto"/>
            <w:vAlign w:val="center"/>
          </w:tcPr>
          <w:p w14:paraId="1AFC69E1" w14:textId="77777777" w:rsidR="00BE2424" w:rsidRPr="001B448A" w:rsidRDefault="00BE2424" w:rsidP="004A01B9">
            <w:pPr>
              <w:wordWrap w:val="0"/>
              <w:snapToGrid w:val="0"/>
              <w:rPr>
                <w:rFonts w:hAnsi="ＭＳ 明朝"/>
                <w:szCs w:val="21"/>
              </w:rPr>
            </w:pPr>
            <w:r w:rsidRPr="001B448A">
              <w:rPr>
                <w:rFonts w:hAnsi="ＭＳ 明朝" w:hint="eastAsia"/>
                <w:szCs w:val="21"/>
              </w:rPr>
              <w:t>肝炎肝がん対策の推進に係ること</w:t>
            </w:r>
          </w:p>
        </w:tc>
      </w:tr>
      <w:tr w:rsidR="001B448A" w:rsidRPr="001B448A" w14:paraId="223F61B2" w14:textId="77777777" w:rsidTr="004A01B9">
        <w:trPr>
          <w:trHeight w:val="640"/>
        </w:trPr>
        <w:tc>
          <w:tcPr>
            <w:tcW w:w="3369" w:type="dxa"/>
            <w:shd w:val="clear" w:color="auto" w:fill="auto"/>
            <w:vAlign w:val="center"/>
          </w:tcPr>
          <w:p w14:paraId="404AD6DC" w14:textId="77777777" w:rsidR="00BE2424" w:rsidRPr="001B448A" w:rsidRDefault="00BE2424" w:rsidP="004A01B9">
            <w:pPr>
              <w:wordWrap w:val="0"/>
              <w:snapToGrid w:val="0"/>
              <w:rPr>
                <w:rFonts w:hAnsi="ＭＳ 明朝"/>
                <w:szCs w:val="21"/>
              </w:rPr>
            </w:pPr>
            <w:r w:rsidRPr="001B448A">
              <w:rPr>
                <w:rFonts w:hAnsi="ＭＳ 明朝" w:hint="eastAsia"/>
                <w:szCs w:val="21"/>
              </w:rPr>
              <w:t xml:space="preserve">・がん登録等部会　</w:t>
            </w:r>
          </w:p>
        </w:tc>
        <w:tc>
          <w:tcPr>
            <w:tcW w:w="1134" w:type="dxa"/>
            <w:shd w:val="clear" w:color="auto" w:fill="auto"/>
            <w:vAlign w:val="center"/>
          </w:tcPr>
          <w:p w14:paraId="122183A0" w14:textId="77777777" w:rsidR="00BE2424" w:rsidRPr="001B448A" w:rsidRDefault="00BE2424" w:rsidP="004A01B9">
            <w:pPr>
              <w:wordWrap w:val="0"/>
              <w:snapToGrid w:val="0"/>
              <w:jc w:val="center"/>
              <w:rPr>
                <w:rFonts w:hAnsi="ＭＳ 明朝"/>
                <w:szCs w:val="21"/>
              </w:rPr>
            </w:pPr>
            <w:r w:rsidRPr="001B448A">
              <w:rPr>
                <w:rFonts w:hAnsi="ＭＳ 明朝" w:hint="eastAsia"/>
                <w:szCs w:val="21"/>
              </w:rPr>
              <w:t>７回</w:t>
            </w:r>
          </w:p>
        </w:tc>
        <w:tc>
          <w:tcPr>
            <w:tcW w:w="5760" w:type="dxa"/>
            <w:shd w:val="clear" w:color="auto" w:fill="auto"/>
            <w:vAlign w:val="center"/>
          </w:tcPr>
          <w:p w14:paraId="2AC35277" w14:textId="77777777" w:rsidR="00BE2424" w:rsidRPr="001B448A" w:rsidRDefault="00BE2424" w:rsidP="004A01B9">
            <w:pPr>
              <w:pStyle w:val="ae"/>
              <w:spacing w:line="320" w:lineRule="exact"/>
              <w:ind w:leftChars="0" w:left="0"/>
              <w:rPr>
                <w:rFonts w:ascii="ＭＳ 明朝" w:hAnsi="ＭＳ 明朝"/>
                <w:szCs w:val="21"/>
              </w:rPr>
            </w:pPr>
            <w:r w:rsidRPr="001B448A">
              <w:rPr>
                <w:rFonts w:hAnsi="ＭＳ 明朝" w:hint="eastAsia"/>
                <w:szCs w:val="21"/>
              </w:rPr>
              <w:t>がん登録の推進に係ること</w:t>
            </w:r>
          </w:p>
        </w:tc>
      </w:tr>
      <w:tr w:rsidR="00BE2424" w:rsidRPr="001B448A" w14:paraId="6718C923" w14:textId="77777777" w:rsidTr="004A01B9">
        <w:trPr>
          <w:trHeight w:val="640"/>
        </w:trPr>
        <w:tc>
          <w:tcPr>
            <w:tcW w:w="3369" w:type="dxa"/>
            <w:tcBorders>
              <w:bottom w:val="single" w:sz="4" w:space="0" w:color="auto"/>
            </w:tcBorders>
            <w:shd w:val="clear" w:color="auto" w:fill="auto"/>
            <w:vAlign w:val="center"/>
          </w:tcPr>
          <w:p w14:paraId="7493A18F" w14:textId="77777777" w:rsidR="00BE2424" w:rsidRPr="001B448A" w:rsidRDefault="00BE2424" w:rsidP="004A01B9">
            <w:pPr>
              <w:wordWrap w:val="0"/>
              <w:snapToGrid w:val="0"/>
              <w:rPr>
                <w:rFonts w:hAnsi="ＭＳ 明朝"/>
                <w:szCs w:val="21"/>
              </w:rPr>
            </w:pPr>
            <w:r w:rsidRPr="001B448A">
              <w:rPr>
                <w:rFonts w:hAnsi="ＭＳ 明朝" w:hint="eastAsia"/>
                <w:szCs w:val="21"/>
              </w:rPr>
              <w:t>・がん診療連携検討部会</w:t>
            </w:r>
          </w:p>
        </w:tc>
        <w:tc>
          <w:tcPr>
            <w:tcW w:w="1134" w:type="dxa"/>
            <w:tcBorders>
              <w:bottom w:val="single" w:sz="4" w:space="0" w:color="auto"/>
            </w:tcBorders>
            <w:shd w:val="clear" w:color="auto" w:fill="auto"/>
            <w:vAlign w:val="center"/>
          </w:tcPr>
          <w:p w14:paraId="5EA9D81E" w14:textId="77777777" w:rsidR="00BE2424" w:rsidRPr="001B448A" w:rsidRDefault="00BE2424" w:rsidP="004A01B9">
            <w:pPr>
              <w:wordWrap w:val="0"/>
              <w:snapToGrid w:val="0"/>
              <w:jc w:val="center"/>
              <w:rPr>
                <w:rFonts w:hAnsi="ＭＳ 明朝"/>
                <w:szCs w:val="21"/>
              </w:rPr>
            </w:pPr>
            <w:r w:rsidRPr="001B448A">
              <w:rPr>
                <w:rFonts w:hAnsi="ＭＳ 明朝" w:hint="eastAsia"/>
                <w:szCs w:val="21"/>
              </w:rPr>
              <w:t>４回</w:t>
            </w:r>
          </w:p>
        </w:tc>
        <w:tc>
          <w:tcPr>
            <w:tcW w:w="5760" w:type="dxa"/>
            <w:tcBorders>
              <w:bottom w:val="single" w:sz="4" w:space="0" w:color="auto"/>
            </w:tcBorders>
            <w:shd w:val="clear" w:color="auto" w:fill="auto"/>
            <w:vAlign w:val="center"/>
          </w:tcPr>
          <w:p w14:paraId="34D4E9C4" w14:textId="77777777" w:rsidR="00BE2424" w:rsidRPr="001B448A" w:rsidRDefault="00BE2424" w:rsidP="004A01B9">
            <w:pPr>
              <w:wordWrap w:val="0"/>
              <w:snapToGrid w:val="0"/>
              <w:rPr>
                <w:rFonts w:hAnsi="ＭＳ 明朝"/>
                <w:szCs w:val="21"/>
              </w:rPr>
            </w:pPr>
            <w:r w:rsidRPr="001B448A">
              <w:rPr>
                <w:rFonts w:hAnsi="ＭＳ 明朝" w:hint="eastAsia"/>
                <w:szCs w:val="21"/>
              </w:rPr>
              <w:t>国指定、府指定がん診療拠点病院の指定・推薦、あり方等に係ること</w:t>
            </w:r>
          </w:p>
        </w:tc>
      </w:tr>
    </w:tbl>
    <w:p w14:paraId="3CE921C0" w14:textId="77777777" w:rsidR="00BE2424" w:rsidRPr="001B448A" w:rsidRDefault="00BE2424" w:rsidP="00BE2424">
      <w:pPr>
        <w:kinsoku w:val="0"/>
        <w:wordWrap w:val="0"/>
        <w:overflowPunct w:val="0"/>
        <w:snapToGrid w:val="0"/>
        <w:spacing w:line="266" w:lineRule="exact"/>
        <w:rPr>
          <w:rFonts w:hAnsi="ＭＳ 明朝"/>
        </w:rPr>
      </w:pPr>
    </w:p>
    <w:p w14:paraId="56C09B04" w14:textId="77777777" w:rsidR="00BE2424" w:rsidRPr="001B448A" w:rsidRDefault="00BE2424" w:rsidP="00BE2424">
      <w:pPr>
        <w:kinsoku w:val="0"/>
        <w:wordWrap w:val="0"/>
        <w:overflowPunct w:val="0"/>
        <w:snapToGrid w:val="0"/>
        <w:spacing w:line="266" w:lineRule="exact"/>
        <w:ind w:firstLineChars="100" w:firstLine="215"/>
        <w:rPr>
          <w:rFonts w:hAnsi="ＭＳ 明朝"/>
        </w:rPr>
      </w:pPr>
      <w:r w:rsidRPr="001B448A">
        <w:rPr>
          <w:rFonts w:hAnsi="ＭＳ 明朝" w:hint="eastAsia"/>
        </w:rPr>
        <w:t>(2)</w:t>
      </w:r>
      <w:r w:rsidRPr="001B448A">
        <w:rPr>
          <w:rFonts w:hAnsi="ＭＳ 明朝" w:hint="eastAsia"/>
        </w:rPr>
        <w:t xml:space="preserve">　がん登録事業</w:t>
      </w:r>
    </w:p>
    <w:p w14:paraId="3607C13E" w14:textId="77777777" w:rsidR="00BE2424" w:rsidRPr="001B448A" w:rsidRDefault="00BE2424" w:rsidP="00BE2424">
      <w:pPr>
        <w:kinsoku w:val="0"/>
        <w:overflowPunct w:val="0"/>
        <w:snapToGrid w:val="0"/>
        <w:spacing w:line="266" w:lineRule="exact"/>
        <w:jc w:val="right"/>
        <w:rPr>
          <w:rFonts w:hAnsi="ＭＳ 明朝"/>
        </w:rPr>
      </w:pPr>
      <w:r w:rsidRPr="001B448A">
        <w:rPr>
          <w:rFonts w:hAnsi="ＭＳ 明朝" w:hint="eastAsia"/>
        </w:rPr>
        <w:t>※予　算　額　　１７，００５千円</w:t>
      </w:r>
    </w:p>
    <w:p w14:paraId="628D4ABA" w14:textId="77777777" w:rsidR="00BE2424" w:rsidRPr="001B448A" w:rsidRDefault="00BE2424" w:rsidP="00BE2424">
      <w:pPr>
        <w:kinsoku w:val="0"/>
        <w:overflowPunct w:val="0"/>
        <w:snapToGrid w:val="0"/>
        <w:spacing w:line="266" w:lineRule="exact"/>
        <w:jc w:val="right"/>
        <w:rPr>
          <w:rFonts w:hAnsi="ＭＳ 明朝"/>
        </w:rPr>
      </w:pPr>
      <w:r w:rsidRPr="001B448A">
        <w:rPr>
          <w:rFonts w:hAnsi="ＭＳ 明朝" w:hint="eastAsia"/>
        </w:rPr>
        <w:t>※決　算　額　　１６，５１７千円</w:t>
      </w:r>
    </w:p>
    <w:p w14:paraId="6178AE4A" w14:textId="17BF6FCA" w:rsidR="00BE2424" w:rsidRPr="001B448A" w:rsidRDefault="00BE2424" w:rsidP="00BE2424">
      <w:pPr>
        <w:kinsoku w:val="0"/>
        <w:wordWrap w:val="0"/>
        <w:overflowPunct w:val="0"/>
        <w:snapToGrid w:val="0"/>
        <w:spacing w:line="266" w:lineRule="exact"/>
        <w:rPr>
          <w:rFonts w:hAnsi="ＭＳ 明朝"/>
        </w:rPr>
      </w:pPr>
    </w:p>
    <w:p w14:paraId="6DC33C39" w14:textId="77777777" w:rsidR="00BE2424" w:rsidRPr="001B448A" w:rsidRDefault="00BE2424" w:rsidP="00BE2424">
      <w:pPr>
        <w:pStyle w:val="Web"/>
        <w:autoSpaceDE w:val="0"/>
        <w:autoSpaceDN w:val="0"/>
        <w:spacing w:before="0" w:beforeAutospacing="0" w:after="0" w:afterAutospacing="0"/>
        <w:ind w:leftChars="100" w:left="215" w:rightChars="-65" w:right="-140" w:firstLineChars="100" w:firstLine="215"/>
        <w:rPr>
          <w:rFonts w:ascii="ＭＳ 明朝" w:eastAsia="ＭＳ 明朝" w:hAnsi="ＭＳ 明朝"/>
          <w:sz w:val="21"/>
          <w:szCs w:val="21"/>
        </w:rPr>
      </w:pPr>
      <w:r w:rsidRPr="001B448A">
        <w:rPr>
          <w:rFonts w:ascii="ＭＳ 明朝" w:eastAsia="ＭＳ 明朝" w:hAnsi="ＭＳ 明朝" w:hint="eastAsia"/>
          <w:sz w:val="21"/>
          <w:szCs w:val="21"/>
        </w:rPr>
        <w:t>がんのり患率や生存率、死亡率等の精度の高い統計によりがんの実態を正確に把握するため、府内医療機関からのがんり患患者の届出について、大阪国際がんセンターへの委託により実施した。</w:t>
      </w:r>
    </w:p>
    <w:p w14:paraId="399C3FD3" w14:textId="36ED1BB6" w:rsidR="00BE2424" w:rsidRPr="001B448A" w:rsidRDefault="00BE2424" w:rsidP="008F7249">
      <w:pPr>
        <w:pStyle w:val="Web"/>
        <w:autoSpaceDE w:val="0"/>
        <w:autoSpaceDN w:val="0"/>
        <w:spacing w:before="0" w:beforeAutospacing="0" w:after="0" w:afterAutospacing="0"/>
        <w:ind w:leftChars="100" w:left="215" w:rightChars="-65" w:right="-140" w:firstLineChars="100" w:firstLine="215"/>
        <w:rPr>
          <w:rFonts w:ascii="ＭＳ 明朝" w:eastAsia="ＭＳ 明朝" w:hAnsi="ＭＳ 明朝" w:cs="Times New Roman"/>
          <w:sz w:val="21"/>
          <w:szCs w:val="21"/>
        </w:rPr>
      </w:pPr>
      <w:r w:rsidRPr="001B448A">
        <w:rPr>
          <w:rFonts w:ascii="ＭＳ 明朝" w:eastAsia="ＭＳ 明朝" w:hAnsi="ＭＳ 明朝" w:hint="eastAsia"/>
          <w:sz w:val="21"/>
          <w:szCs w:val="21"/>
        </w:rPr>
        <w:t>また、届出のあったデータに基づく地域がん登録の集計・解析業務や、人口動態調査死亡票を基礎データとした、市町村別、年齢別、医療機関別等の成人病統計の作成についても大阪国際がんセンターに委託し実施した</w:t>
      </w:r>
      <w:r w:rsidRPr="001B448A">
        <w:rPr>
          <w:rFonts w:ascii="ＭＳ 明朝" w:eastAsia="ＭＳ 明朝" w:hAnsi="ＭＳ 明朝" w:cs="Times New Roman" w:hint="eastAsia"/>
          <w:sz w:val="21"/>
          <w:szCs w:val="21"/>
        </w:rPr>
        <w:t>。さらに、「がん登録等の推進に関する法律」（平成２８年１月１日施行）に基づき開始された「全国がん登録」に関し、医療機関向け研修会の開催、届出を行う診療所の指定などを行った。</w:t>
      </w:r>
    </w:p>
    <w:p w14:paraId="4A10BC21" w14:textId="23B7B368" w:rsidR="008F7249" w:rsidRDefault="008F7249" w:rsidP="008F7249">
      <w:pPr>
        <w:pStyle w:val="Web"/>
        <w:autoSpaceDE w:val="0"/>
        <w:autoSpaceDN w:val="0"/>
        <w:spacing w:before="0" w:beforeAutospacing="0" w:after="0" w:afterAutospacing="0"/>
        <w:ind w:rightChars="-65" w:right="-140"/>
        <w:rPr>
          <w:rFonts w:ascii="ＭＳ 明朝" w:eastAsia="ＭＳ 明朝" w:hAnsi="ＭＳ 明朝" w:cs="Times New Roman"/>
          <w:sz w:val="21"/>
          <w:szCs w:val="21"/>
        </w:rPr>
      </w:pPr>
    </w:p>
    <w:p w14:paraId="596A660F" w14:textId="61DA4003" w:rsidR="00B512B2" w:rsidRDefault="00B512B2" w:rsidP="008F7249">
      <w:pPr>
        <w:pStyle w:val="Web"/>
        <w:autoSpaceDE w:val="0"/>
        <w:autoSpaceDN w:val="0"/>
        <w:spacing w:before="0" w:beforeAutospacing="0" w:after="0" w:afterAutospacing="0"/>
        <w:ind w:rightChars="-65" w:right="-140"/>
        <w:rPr>
          <w:rFonts w:ascii="ＭＳ 明朝" w:eastAsia="ＭＳ 明朝" w:hAnsi="ＭＳ 明朝" w:cs="Times New Roman"/>
          <w:sz w:val="21"/>
          <w:szCs w:val="21"/>
        </w:rPr>
      </w:pPr>
    </w:p>
    <w:p w14:paraId="0CD6A8E1" w14:textId="221987E5" w:rsidR="00B512B2" w:rsidRDefault="00B512B2" w:rsidP="008F7249">
      <w:pPr>
        <w:pStyle w:val="Web"/>
        <w:autoSpaceDE w:val="0"/>
        <w:autoSpaceDN w:val="0"/>
        <w:spacing w:before="0" w:beforeAutospacing="0" w:after="0" w:afterAutospacing="0"/>
        <w:ind w:rightChars="-65" w:right="-140"/>
        <w:rPr>
          <w:rFonts w:ascii="ＭＳ 明朝" w:eastAsia="ＭＳ 明朝" w:hAnsi="ＭＳ 明朝" w:cs="Times New Roman"/>
          <w:sz w:val="21"/>
          <w:szCs w:val="21"/>
        </w:rPr>
      </w:pPr>
    </w:p>
    <w:p w14:paraId="487F32F5" w14:textId="52D2C7E1" w:rsidR="00B512B2" w:rsidRDefault="00B512B2" w:rsidP="008F7249">
      <w:pPr>
        <w:pStyle w:val="Web"/>
        <w:autoSpaceDE w:val="0"/>
        <w:autoSpaceDN w:val="0"/>
        <w:spacing w:before="0" w:beforeAutospacing="0" w:after="0" w:afterAutospacing="0"/>
        <w:ind w:rightChars="-65" w:right="-140"/>
        <w:rPr>
          <w:rFonts w:ascii="ＭＳ 明朝" w:eastAsia="ＭＳ 明朝" w:hAnsi="ＭＳ 明朝" w:cs="Times New Roman"/>
          <w:sz w:val="21"/>
          <w:szCs w:val="21"/>
        </w:rPr>
      </w:pPr>
    </w:p>
    <w:p w14:paraId="7B4AEBA2" w14:textId="043EB172" w:rsidR="00B512B2" w:rsidRDefault="00B512B2" w:rsidP="008F7249">
      <w:pPr>
        <w:pStyle w:val="Web"/>
        <w:autoSpaceDE w:val="0"/>
        <w:autoSpaceDN w:val="0"/>
        <w:spacing w:before="0" w:beforeAutospacing="0" w:after="0" w:afterAutospacing="0"/>
        <w:ind w:rightChars="-65" w:right="-140"/>
        <w:rPr>
          <w:rFonts w:ascii="ＭＳ 明朝" w:eastAsia="ＭＳ 明朝" w:hAnsi="ＭＳ 明朝" w:cs="Times New Roman"/>
          <w:sz w:val="21"/>
          <w:szCs w:val="21"/>
        </w:rPr>
      </w:pPr>
    </w:p>
    <w:p w14:paraId="742A252C" w14:textId="77777777" w:rsidR="00B512B2" w:rsidRPr="001B448A" w:rsidRDefault="00B512B2" w:rsidP="008F7249">
      <w:pPr>
        <w:pStyle w:val="Web"/>
        <w:autoSpaceDE w:val="0"/>
        <w:autoSpaceDN w:val="0"/>
        <w:spacing w:before="0" w:beforeAutospacing="0" w:after="0" w:afterAutospacing="0"/>
        <w:ind w:rightChars="-65" w:right="-140"/>
        <w:rPr>
          <w:rFonts w:ascii="ＭＳ 明朝" w:eastAsia="ＭＳ 明朝" w:hAnsi="ＭＳ 明朝" w:cs="Times New Roman" w:hint="eastAsia"/>
          <w:sz w:val="21"/>
          <w:szCs w:val="21"/>
        </w:rPr>
      </w:pPr>
      <w:bookmarkStart w:id="0" w:name="_GoBack"/>
      <w:bookmarkEnd w:id="0"/>
    </w:p>
    <w:p w14:paraId="3A494F5B" w14:textId="77777777" w:rsidR="00BE2424" w:rsidRPr="001B448A" w:rsidRDefault="00BE2424" w:rsidP="00BE2424">
      <w:pPr>
        <w:kinsoku w:val="0"/>
        <w:overflowPunct w:val="0"/>
        <w:ind w:firstLineChars="100" w:firstLine="215"/>
        <w:rPr>
          <w:rFonts w:hAnsi="ＭＳ 明朝"/>
          <w:szCs w:val="21"/>
        </w:rPr>
      </w:pPr>
      <w:r w:rsidRPr="001B448A">
        <w:rPr>
          <w:rFonts w:hAnsi="ＭＳ 明朝" w:hint="eastAsia"/>
        </w:rPr>
        <w:lastRenderedPageBreak/>
        <w:t>(</w:t>
      </w:r>
      <w:r w:rsidRPr="001B448A">
        <w:rPr>
          <w:rFonts w:hAnsi="ＭＳ 明朝"/>
        </w:rPr>
        <w:t>3</w:t>
      </w:r>
      <w:r w:rsidRPr="001B448A">
        <w:rPr>
          <w:rFonts w:hAnsi="ＭＳ 明朝" w:hint="eastAsia"/>
        </w:rPr>
        <w:t>)</w:t>
      </w:r>
      <w:r w:rsidRPr="001B448A">
        <w:rPr>
          <w:rFonts w:hAnsi="ＭＳ 明朝" w:hint="eastAsia"/>
        </w:rPr>
        <w:t xml:space="preserve">　</w:t>
      </w:r>
      <w:r w:rsidRPr="001B448A">
        <w:rPr>
          <w:rFonts w:hAnsi="ＭＳ 明朝" w:hint="eastAsia"/>
          <w:szCs w:val="21"/>
        </w:rPr>
        <w:t>組織型検診体制推進事業</w:t>
      </w:r>
    </w:p>
    <w:p w14:paraId="29761766" w14:textId="77777777" w:rsidR="00BE2424" w:rsidRPr="001B448A" w:rsidRDefault="00BE2424" w:rsidP="00BE2424">
      <w:pPr>
        <w:kinsoku w:val="0"/>
        <w:wordWrap w:val="0"/>
        <w:overflowPunct w:val="0"/>
        <w:snapToGrid w:val="0"/>
        <w:spacing w:line="266" w:lineRule="exact"/>
        <w:jc w:val="right"/>
        <w:rPr>
          <w:rFonts w:hAnsi="ＭＳ 明朝"/>
        </w:rPr>
      </w:pPr>
      <w:r w:rsidRPr="001B448A">
        <w:rPr>
          <w:rFonts w:hAnsi="ＭＳ 明朝" w:hint="eastAsia"/>
        </w:rPr>
        <w:t>予　算　額　　１２，４８４千円</w:t>
      </w:r>
    </w:p>
    <w:p w14:paraId="326C6684" w14:textId="77777777" w:rsidR="00BE2424" w:rsidRPr="001B448A" w:rsidRDefault="00BE2424" w:rsidP="00BE2424">
      <w:pPr>
        <w:kinsoku w:val="0"/>
        <w:wordWrap w:val="0"/>
        <w:overflowPunct w:val="0"/>
        <w:snapToGrid w:val="0"/>
        <w:spacing w:line="266" w:lineRule="exact"/>
        <w:jc w:val="right"/>
        <w:rPr>
          <w:rFonts w:hAnsi="ＭＳ 明朝"/>
        </w:rPr>
      </w:pPr>
      <w:r w:rsidRPr="001B448A">
        <w:rPr>
          <w:rFonts w:hAnsi="ＭＳ 明朝" w:hint="eastAsia"/>
        </w:rPr>
        <w:t>決　算　額　　１２，４６７千円</w:t>
      </w:r>
    </w:p>
    <w:p w14:paraId="03A5B438" w14:textId="77777777" w:rsidR="00BE2424" w:rsidRPr="001B448A" w:rsidRDefault="00BE2424" w:rsidP="00BE2424">
      <w:pPr>
        <w:widowControl/>
        <w:jc w:val="left"/>
        <w:rPr>
          <w:rFonts w:hAnsi="ＭＳ 明朝"/>
          <w:szCs w:val="21"/>
        </w:rPr>
      </w:pPr>
    </w:p>
    <w:p w14:paraId="06FF68CB" w14:textId="77777777" w:rsidR="00BE2424" w:rsidRPr="001B448A" w:rsidRDefault="00BE2424" w:rsidP="00BE2424">
      <w:pPr>
        <w:widowControl/>
        <w:ind w:leftChars="100" w:left="215" w:firstLineChars="100" w:firstLine="215"/>
        <w:jc w:val="left"/>
        <w:rPr>
          <w:rFonts w:hAnsi="ＭＳ 明朝"/>
          <w:szCs w:val="21"/>
        </w:rPr>
      </w:pPr>
      <w:r w:rsidRPr="001B448A">
        <w:rPr>
          <w:rFonts w:hAnsi="ＭＳ 明朝" w:hint="eastAsia"/>
          <w:szCs w:val="21"/>
        </w:rPr>
        <w:t>がん検診の精度向上を図るため、府内市町村のがん検診の情報を集約するとともに、分析情報を検討し、市町村へ提供した。</w:t>
      </w:r>
    </w:p>
    <w:p w14:paraId="0F63D9D0" w14:textId="77777777" w:rsidR="00BE2424" w:rsidRPr="001B448A" w:rsidRDefault="00BE2424" w:rsidP="00BE2424">
      <w:pPr>
        <w:kinsoku w:val="0"/>
        <w:wordWrap w:val="0"/>
        <w:overflowPunct w:val="0"/>
        <w:snapToGrid w:val="0"/>
        <w:spacing w:line="266" w:lineRule="exact"/>
        <w:rPr>
          <w:rFonts w:hAnsi="ＭＳ 明朝"/>
          <w:szCs w:val="21"/>
        </w:rPr>
      </w:pPr>
    </w:p>
    <w:p w14:paraId="32452333" w14:textId="7F0E119B" w:rsidR="00BE2424" w:rsidRPr="001B448A" w:rsidRDefault="00BE2424" w:rsidP="00BE2424">
      <w:pPr>
        <w:kinsoku w:val="0"/>
        <w:wordWrap w:val="0"/>
        <w:overflowPunct w:val="0"/>
        <w:snapToGrid w:val="0"/>
        <w:spacing w:line="266" w:lineRule="exact"/>
        <w:rPr>
          <w:rFonts w:hAnsi="ＭＳ 明朝"/>
          <w:szCs w:val="21"/>
        </w:rPr>
      </w:pPr>
    </w:p>
    <w:p w14:paraId="2164336C" w14:textId="77777777" w:rsidR="00BE2424" w:rsidRPr="001B448A" w:rsidRDefault="00BE2424" w:rsidP="00BE2424">
      <w:pPr>
        <w:kinsoku w:val="0"/>
        <w:wordWrap w:val="0"/>
        <w:overflowPunct w:val="0"/>
        <w:snapToGrid w:val="0"/>
        <w:spacing w:line="266" w:lineRule="exact"/>
        <w:rPr>
          <w:rFonts w:hAnsi="ＭＳ 明朝"/>
        </w:rPr>
      </w:pPr>
      <w:r w:rsidRPr="001B448A">
        <w:rPr>
          <w:rFonts w:hAnsi="ＭＳ 明朝" w:hint="eastAsia"/>
        </w:rPr>
        <w:t>２　がん診療連携拠点病院の機能強化事業</w:t>
      </w:r>
    </w:p>
    <w:p w14:paraId="1C156C2F" w14:textId="77777777" w:rsidR="00BE2424" w:rsidRPr="001B448A" w:rsidRDefault="00BE2424" w:rsidP="00BE2424">
      <w:pPr>
        <w:kinsoku w:val="0"/>
        <w:wordWrap w:val="0"/>
        <w:overflowPunct w:val="0"/>
        <w:snapToGrid w:val="0"/>
        <w:spacing w:line="266" w:lineRule="exact"/>
        <w:rPr>
          <w:rFonts w:hAnsi="ＭＳ 明朝"/>
        </w:rPr>
      </w:pPr>
      <w:r w:rsidRPr="001B448A">
        <w:rPr>
          <w:rFonts w:hAnsi="ＭＳ 明朝" w:hint="eastAsia"/>
          <w:lang w:eastAsia="zh-TW"/>
        </w:rPr>
        <w:t xml:space="preserve">　　　　　　　　</w:t>
      </w:r>
      <w:r w:rsidRPr="001B448A">
        <w:rPr>
          <w:rFonts w:hAnsi="ＭＳ 明朝" w:hint="eastAsia"/>
        </w:rPr>
        <w:t xml:space="preserve">　</w:t>
      </w:r>
      <w:r w:rsidRPr="001B448A">
        <w:rPr>
          <w:rFonts w:hAnsi="ＭＳ 明朝" w:hint="eastAsia"/>
          <w:lang w:eastAsia="zh-TW"/>
        </w:rPr>
        <w:t xml:space="preserve">　　　　　　　　　　　　　　　　　　　　</w:t>
      </w:r>
      <w:r w:rsidRPr="001B448A">
        <w:rPr>
          <w:rFonts w:hAnsi="ＭＳ 明朝" w:hint="eastAsia"/>
        </w:rPr>
        <w:t xml:space="preserve">   </w:t>
      </w:r>
      <w:r w:rsidRPr="001B448A">
        <w:rPr>
          <w:rFonts w:hAnsi="ＭＳ 明朝" w:hint="eastAsia"/>
        </w:rPr>
        <w:t xml:space="preserve">　　　　　</w:t>
      </w:r>
      <w:r w:rsidRPr="001B448A">
        <w:rPr>
          <w:rFonts w:hAnsi="ＭＳ 明朝" w:hint="eastAsia"/>
        </w:rPr>
        <w:t xml:space="preserve">     </w:t>
      </w:r>
      <w:r w:rsidRPr="001B448A">
        <w:rPr>
          <w:rFonts w:hAnsi="ＭＳ 明朝" w:hint="eastAsia"/>
        </w:rPr>
        <w:t>（単位：千円）</w:t>
      </w:r>
    </w:p>
    <w:p w14:paraId="7CE41885" w14:textId="77777777" w:rsidR="00BE2424" w:rsidRPr="001B448A" w:rsidRDefault="00BE2424" w:rsidP="00BE2424">
      <w:pPr>
        <w:wordWrap w:val="0"/>
        <w:snapToGrid w:val="0"/>
        <w:spacing w:line="133" w:lineRule="exact"/>
        <w:rPr>
          <w:rFonts w:hAnsi="ＭＳ 明朝"/>
        </w:rPr>
      </w:pPr>
    </w:p>
    <w:tbl>
      <w:tblPr>
        <w:tblW w:w="9781" w:type="dxa"/>
        <w:tblLayout w:type="fixed"/>
        <w:tblCellMar>
          <w:left w:w="0" w:type="dxa"/>
          <w:right w:w="0" w:type="dxa"/>
        </w:tblCellMar>
        <w:tblLook w:val="0000" w:firstRow="0" w:lastRow="0" w:firstColumn="0" w:lastColumn="0" w:noHBand="0" w:noVBand="0"/>
      </w:tblPr>
      <w:tblGrid>
        <w:gridCol w:w="142"/>
        <w:gridCol w:w="1275"/>
        <w:gridCol w:w="1134"/>
        <w:gridCol w:w="1134"/>
        <w:gridCol w:w="1134"/>
        <w:gridCol w:w="1275"/>
        <w:gridCol w:w="1274"/>
        <w:gridCol w:w="1275"/>
        <w:gridCol w:w="1113"/>
        <w:gridCol w:w="25"/>
      </w:tblGrid>
      <w:tr w:rsidR="001B448A" w:rsidRPr="001B448A" w14:paraId="4465994C" w14:textId="77777777" w:rsidTr="008F7249">
        <w:trPr>
          <w:cantSplit/>
          <w:trHeight w:hRule="exact" w:val="813"/>
        </w:trPr>
        <w:tc>
          <w:tcPr>
            <w:tcW w:w="142" w:type="dxa"/>
            <w:vMerge w:val="restart"/>
          </w:tcPr>
          <w:p w14:paraId="558D912A" w14:textId="77777777" w:rsidR="00BE2424" w:rsidRPr="001B448A" w:rsidRDefault="00BE2424" w:rsidP="004A01B9">
            <w:pPr>
              <w:wordWrap w:val="0"/>
              <w:snapToGrid w:val="0"/>
              <w:spacing w:line="210" w:lineRule="exact"/>
              <w:rPr>
                <w:rFonts w:hAnsi="ＭＳ 明朝"/>
                <w:spacing w:val="1"/>
              </w:rPr>
            </w:pPr>
          </w:p>
        </w:tc>
        <w:tc>
          <w:tcPr>
            <w:tcW w:w="1276" w:type="dxa"/>
            <w:tcBorders>
              <w:top w:val="single" w:sz="4" w:space="0" w:color="auto"/>
              <w:left w:val="single" w:sz="4" w:space="0" w:color="auto"/>
            </w:tcBorders>
          </w:tcPr>
          <w:p w14:paraId="3306D2FF" w14:textId="77777777" w:rsidR="00BE2424" w:rsidRPr="001B448A" w:rsidRDefault="00BE2424" w:rsidP="004A01B9">
            <w:pPr>
              <w:wordWrap w:val="0"/>
              <w:snapToGrid w:val="0"/>
              <w:spacing w:line="343" w:lineRule="exact"/>
              <w:rPr>
                <w:rFonts w:hAnsi="ＭＳ 明朝"/>
                <w:spacing w:val="1"/>
              </w:rPr>
            </w:pPr>
            <w:r w:rsidRPr="001B448A">
              <w:rPr>
                <w:rFonts w:hAnsi="ＭＳ 明朝" w:hint="eastAsia"/>
              </w:rPr>
              <w:t xml:space="preserve"> </w:t>
            </w:r>
            <w:r w:rsidRPr="001B448A">
              <w:rPr>
                <w:rFonts w:hAnsi="ＭＳ 明朝" w:hint="eastAsia"/>
                <w:spacing w:val="1"/>
              </w:rPr>
              <w:t>予　算　額</w:t>
            </w:r>
          </w:p>
          <w:p w14:paraId="27D95934" w14:textId="77777777" w:rsidR="00BE2424" w:rsidRPr="001B448A" w:rsidRDefault="00BE2424" w:rsidP="004A01B9">
            <w:pPr>
              <w:wordWrap w:val="0"/>
              <w:snapToGrid w:val="0"/>
              <w:spacing w:line="266" w:lineRule="exact"/>
              <w:rPr>
                <w:rFonts w:hAnsi="ＭＳ 明朝"/>
                <w:spacing w:val="1"/>
              </w:rPr>
            </w:pPr>
          </w:p>
        </w:tc>
        <w:tc>
          <w:tcPr>
            <w:tcW w:w="1134" w:type="dxa"/>
            <w:tcBorders>
              <w:top w:val="single" w:sz="4" w:space="0" w:color="auto"/>
              <w:left w:val="single" w:sz="4" w:space="0" w:color="auto"/>
              <w:bottom w:val="single" w:sz="4" w:space="0" w:color="auto"/>
              <w:right w:val="single" w:sz="4" w:space="0" w:color="auto"/>
            </w:tcBorders>
            <w:vAlign w:val="center"/>
          </w:tcPr>
          <w:p w14:paraId="583FEE31" w14:textId="77777777" w:rsidR="00BE2424" w:rsidRPr="001B448A" w:rsidRDefault="00BE2424" w:rsidP="004A01B9">
            <w:pPr>
              <w:snapToGrid w:val="0"/>
              <w:spacing w:line="343" w:lineRule="exact"/>
              <w:ind w:firstLineChars="100" w:firstLine="217"/>
              <w:jc w:val="left"/>
              <w:rPr>
                <w:rFonts w:hAnsi="ＭＳ 明朝"/>
                <w:spacing w:val="1"/>
                <w:szCs w:val="21"/>
              </w:rPr>
            </w:pPr>
            <w:r w:rsidRPr="001B448A">
              <w:rPr>
                <w:rFonts w:hAnsi="ＭＳ 明朝"/>
                <w:spacing w:val="1"/>
                <w:szCs w:val="21"/>
              </w:rPr>
              <w:t>H25</w:t>
            </w:r>
          </w:p>
          <w:p w14:paraId="27A1A086" w14:textId="77777777" w:rsidR="00BE2424" w:rsidRPr="001B448A" w:rsidRDefault="00BE2424" w:rsidP="004A01B9">
            <w:pPr>
              <w:wordWrap w:val="0"/>
              <w:snapToGrid w:val="0"/>
              <w:spacing w:line="343" w:lineRule="exact"/>
              <w:jc w:val="center"/>
              <w:rPr>
                <w:rFonts w:hAnsi="ＭＳ 明朝"/>
                <w:spacing w:val="1"/>
                <w:szCs w:val="21"/>
              </w:rPr>
            </w:pPr>
            <w:r w:rsidRPr="001B448A">
              <w:rPr>
                <w:rFonts w:hAnsi="ＭＳ 明朝" w:hint="eastAsia"/>
                <w:spacing w:val="1"/>
                <w:szCs w:val="21"/>
              </w:rPr>
              <w:t>146,318</w:t>
            </w:r>
          </w:p>
        </w:tc>
        <w:tc>
          <w:tcPr>
            <w:tcW w:w="1134" w:type="dxa"/>
            <w:tcBorders>
              <w:top w:val="single" w:sz="4" w:space="0" w:color="auto"/>
              <w:left w:val="single" w:sz="4" w:space="0" w:color="auto"/>
              <w:bottom w:val="single" w:sz="4" w:space="0" w:color="auto"/>
              <w:right w:val="single" w:sz="4" w:space="0" w:color="auto"/>
            </w:tcBorders>
            <w:vAlign w:val="center"/>
          </w:tcPr>
          <w:p w14:paraId="7E97FC88" w14:textId="77777777" w:rsidR="00BE2424" w:rsidRPr="001B448A" w:rsidRDefault="00BE2424" w:rsidP="004A01B9">
            <w:pPr>
              <w:snapToGrid w:val="0"/>
              <w:spacing w:line="343" w:lineRule="exact"/>
              <w:ind w:firstLineChars="100" w:firstLine="217"/>
              <w:jc w:val="left"/>
              <w:rPr>
                <w:rFonts w:hAnsi="ＭＳ 明朝"/>
                <w:spacing w:val="1"/>
              </w:rPr>
            </w:pPr>
            <w:r w:rsidRPr="001B448A">
              <w:rPr>
                <w:rFonts w:hAnsi="ＭＳ 明朝" w:hint="eastAsia"/>
                <w:spacing w:val="1"/>
              </w:rPr>
              <w:t>H26</w:t>
            </w:r>
          </w:p>
          <w:p w14:paraId="27BFF507" w14:textId="77777777" w:rsidR="00BE2424" w:rsidRPr="001B448A" w:rsidRDefault="00BE2424" w:rsidP="004A01B9">
            <w:pPr>
              <w:wordWrap w:val="0"/>
              <w:snapToGrid w:val="0"/>
              <w:spacing w:line="343" w:lineRule="exact"/>
              <w:jc w:val="center"/>
              <w:rPr>
                <w:rFonts w:hAnsi="ＭＳ 明朝"/>
                <w:spacing w:val="1"/>
                <w:szCs w:val="21"/>
              </w:rPr>
            </w:pPr>
            <w:r w:rsidRPr="001B448A">
              <w:rPr>
                <w:rFonts w:hAnsi="ＭＳ 明朝" w:hint="eastAsia"/>
                <w:spacing w:val="1"/>
              </w:rPr>
              <w:t>159,535</w:t>
            </w:r>
          </w:p>
        </w:tc>
        <w:tc>
          <w:tcPr>
            <w:tcW w:w="1134" w:type="dxa"/>
            <w:tcBorders>
              <w:top w:val="single" w:sz="4" w:space="0" w:color="auto"/>
              <w:left w:val="single" w:sz="4" w:space="0" w:color="auto"/>
              <w:bottom w:val="single" w:sz="4" w:space="0" w:color="auto"/>
              <w:right w:val="single" w:sz="4" w:space="0" w:color="auto"/>
            </w:tcBorders>
            <w:vAlign w:val="center"/>
          </w:tcPr>
          <w:p w14:paraId="0A27DEB2" w14:textId="77777777" w:rsidR="00BE2424" w:rsidRPr="001B448A" w:rsidRDefault="00BE2424" w:rsidP="004A01B9">
            <w:pPr>
              <w:snapToGrid w:val="0"/>
              <w:spacing w:line="343" w:lineRule="exact"/>
              <w:ind w:firstLineChars="50" w:firstLine="109"/>
              <w:jc w:val="left"/>
              <w:rPr>
                <w:rFonts w:hAnsi="ＭＳ 明朝"/>
                <w:spacing w:val="1"/>
              </w:rPr>
            </w:pPr>
            <w:r w:rsidRPr="001B448A">
              <w:rPr>
                <w:rFonts w:hAnsi="ＭＳ 明朝" w:hint="eastAsia"/>
                <w:spacing w:val="1"/>
              </w:rPr>
              <w:t>H27</w:t>
            </w:r>
          </w:p>
          <w:p w14:paraId="3696FB47" w14:textId="77777777" w:rsidR="00BE2424" w:rsidRPr="001B448A" w:rsidRDefault="00BE2424" w:rsidP="004A01B9">
            <w:pPr>
              <w:wordWrap w:val="0"/>
              <w:snapToGrid w:val="0"/>
              <w:spacing w:line="343" w:lineRule="exact"/>
              <w:ind w:firstLineChars="50" w:firstLine="109"/>
              <w:rPr>
                <w:rFonts w:hAnsi="ＭＳ 明朝"/>
                <w:spacing w:val="1"/>
              </w:rPr>
            </w:pPr>
            <w:r w:rsidRPr="001B448A">
              <w:rPr>
                <w:rFonts w:hAnsi="ＭＳ 明朝" w:hint="eastAsia"/>
                <w:spacing w:val="1"/>
              </w:rPr>
              <w:t>140,172</w:t>
            </w:r>
          </w:p>
        </w:tc>
        <w:tc>
          <w:tcPr>
            <w:tcW w:w="1276" w:type="dxa"/>
            <w:tcBorders>
              <w:top w:val="single" w:sz="4" w:space="0" w:color="auto"/>
              <w:left w:val="single" w:sz="4" w:space="0" w:color="auto"/>
              <w:bottom w:val="single" w:sz="4" w:space="0" w:color="auto"/>
              <w:right w:val="single" w:sz="4" w:space="0" w:color="auto"/>
            </w:tcBorders>
            <w:vAlign w:val="center"/>
          </w:tcPr>
          <w:p w14:paraId="59329780" w14:textId="77777777" w:rsidR="00BE2424" w:rsidRPr="001B448A" w:rsidRDefault="00BE2424" w:rsidP="004A01B9">
            <w:pPr>
              <w:wordWrap w:val="0"/>
              <w:snapToGrid w:val="0"/>
              <w:spacing w:line="343" w:lineRule="exact"/>
              <w:ind w:firstLineChars="50" w:firstLine="109"/>
              <w:rPr>
                <w:rFonts w:hAnsi="ＭＳ 明朝"/>
                <w:spacing w:val="1"/>
              </w:rPr>
            </w:pPr>
            <w:r w:rsidRPr="001B448A">
              <w:rPr>
                <w:rFonts w:hAnsi="ＭＳ 明朝" w:hint="eastAsia"/>
                <w:spacing w:val="1"/>
              </w:rPr>
              <w:t>H28</w:t>
            </w:r>
          </w:p>
          <w:p w14:paraId="04EAF8FF" w14:textId="77777777" w:rsidR="00BE2424" w:rsidRPr="001B448A" w:rsidRDefault="00BE2424" w:rsidP="004A01B9">
            <w:pPr>
              <w:wordWrap w:val="0"/>
              <w:snapToGrid w:val="0"/>
              <w:spacing w:line="343" w:lineRule="exact"/>
              <w:ind w:firstLineChars="50" w:firstLine="109"/>
              <w:rPr>
                <w:rFonts w:hAnsi="ＭＳ 明朝"/>
                <w:spacing w:val="1"/>
              </w:rPr>
            </w:pPr>
            <w:r w:rsidRPr="001B448A">
              <w:rPr>
                <w:rFonts w:hAnsi="ＭＳ 明朝" w:hint="eastAsia"/>
                <w:spacing w:val="1"/>
              </w:rPr>
              <w:t>131,072</w:t>
            </w:r>
          </w:p>
        </w:tc>
        <w:tc>
          <w:tcPr>
            <w:tcW w:w="1275" w:type="dxa"/>
            <w:tcBorders>
              <w:top w:val="single" w:sz="4" w:space="0" w:color="auto"/>
              <w:left w:val="single" w:sz="4" w:space="0" w:color="auto"/>
              <w:bottom w:val="single" w:sz="4" w:space="0" w:color="auto"/>
              <w:right w:val="single" w:sz="4" w:space="0" w:color="auto"/>
            </w:tcBorders>
            <w:vAlign w:val="center"/>
          </w:tcPr>
          <w:p w14:paraId="455F0CE7" w14:textId="77777777" w:rsidR="00BE2424" w:rsidRPr="001B448A" w:rsidRDefault="00BE2424" w:rsidP="004A01B9">
            <w:pPr>
              <w:snapToGrid w:val="0"/>
              <w:spacing w:line="343" w:lineRule="exact"/>
              <w:ind w:firstLineChars="100" w:firstLine="217"/>
              <w:jc w:val="left"/>
              <w:rPr>
                <w:rFonts w:hAnsi="ＭＳ 明朝"/>
                <w:spacing w:val="1"/>
              </w:rPr>
            </w:pPr>
            <w:r w:rsidRPr="001B448A">
              <w:rPr>
                <w:rFonts w:hAnsi="ＭＳ 明朝" w:hint="eastAsia"/>
                <w:spacing w:val="1"/>
              </w:rPr>
              <w:t>H29</w:t>
            </w:r>
          </w:p>
          <w:p w14:paraId="6A7ED195" w14:textId="77777777" w:rsidR="00BE2424" w:rsidRPr="001B448A" w:rsidRDefault="00BE2424" w:rsidP="004A01B9">
            <w:pPr>
              <w:wordWrap w:val="0"/>
              <w:snapToGrid w:val="0"/>
              <w:spacing w:line="343" w:lineRule="exact"/>
              <w:jc w:val="center"/>
              <w:rPr>
                <w:rFonts w:hAnsi="ＭＳ 明朝"/>
                <w:spacing w:val="1"/>
              </w:rPr>
            </w:pPr>
            <w:r w:rsidRPr="001B448A">
              <w:rPr>
                <w:rFonts w:hAnsi="ＭＳ 明朝" w:hint="eastAsia"/>
                <w:spacing w:val="1"/>
              </w:rPr>
              <w:t>138,120</w:t>
            </w:r>
          </w:p>
        </w:tc>
        <w:tc>
          <w:tcPr>
            <w:tcW w:w="1276" w:type="dxa"/>
            <w:tcBorders>
              <w:top w:val="single" w:sz="4" w:space="0" w:color="auto"/>
              <w:left w:val="single" w:sz="4" w:space="0" w:color="auto"/>
              <w:bottom w:val="single" w:sz="4" w:space="0" w:color="auto"/>
              <w:right w:val="single" w:sz="4" w:space="0" w:color="auto"/>
            </w:tcBorders>
            <w:vAlign w:val="center"/>
          </w:tcPr>
          <w:p w14:paraId="1E3B2EE7" w14:textId="77777777" w:rsidR="00BE2424" w:rsidRPr="001B448A" w:rsidRDefault="00BE2424" w:rsidP="004A01B9">
            <w:pPr>
              <w:snapToGrid w:val="0"/>
              <w:spacing w:line="343" w:lineRule="exact"/>
              <w:ind w:firstLineChars="100" w:firstLine="217"/>
              <w:jc w:val="left"/>
              <w:rPr>
                <w:rFonts w:hAnsi="ＭＳ 明朝"/>
                <w:spacing w:val="1"/>
              </w:rPr>
            </w:pPr>
            <w:r w:rsidRPr="001B448A">
              <w:rPr>
                <w:rFonts w:hAnsi="ＭＳ 明朝" w:hint="eastAsia"/>
                <w:spacing w:val="1"/>
              </w:rPr>
              <w:t>H30</w:t>
            </w:r>
          </w:p>
          <w:p w14:paraId="5F830B5D" w14:textId="77777777" w:rsidR="00BE2424" w:rsidRPr="001B448A" w:rsidRDefault="00BE2424" w:rsidP="004A01B9">
            <w:pPr>
              <w:wordWrap w:val="0"/>
              <w:snapToGrid w:val="0"/>
              <w:spacing w:line="343" w:lineRule="exact"/>
              <w:jc w:val="center"/>
              <w:rPr>
                <w:rFonts w:hAnsi="ＭＳ 明朝"/>
                <w:spacing w:val="1"/>
              </w:rPr>
            </w:pPr>
            <w:r w:rsidRPr="001B448A">
              <w:rPr>
                <w:rFonts w:hAnsi="ＭＳ 明朝" w:hint="eastAsia"/>
                <w:spacing w:val="1"/>
              </w:rPr>
              <w:t>138,120</w:t>
            </w:r>
          </w:p>
        </w:tc>
        <w:tc>
          <w:tcPr>
            <w:tcW w:w="1113" w:type="dxa"/>
            <w:tcBorders>
              <w:top w:val="single" w:sz="4" w:space="0" w:color="auto"/>
              <w:left w:val="single" w:sz="4" w:space="0" w:color="auto"/>
              <w:bottom w:val="single" w:sz="4" w:space="0" w:color="auto"/>
              <w:right w:val="single" w:sz="4" w:space="0" w:color="auto"/>
            </w:tcBorders>
            <w:vAlign w:val="center"/>
          </w:tcPr>
          <w:p w14:paraId="4157D882" w14:textId="77777777" w:rsidR="00BE2424" w:rsidRPr="001B448A" w:rsidRDefault="00BE2424" w:rsidP="004A01B9">
            <w:pPr>
              <w:snapToGrid w:val="0"/>
              <w:spacing w:line="343" w:lineRule="exact"/>
              <w:ind w:firstLineChars="100" w:firstLine="217"/>
              <w:jc w:val="left"/>
              <w:rPr>
                <w:rFonts w:hAnsi="ＭＳ 明朝"/>
                <w:spacing w:val="1"/>
              </w:rPr>
            </w:pPr>
            <w:r w:rsidRPr="001B448A">
              <w:rPr>
                <w:rFonts w:hAnsi="ＭＳ 明朝" w:hint="eastAsia"/>
                <w:spacing w:val="1"/>
              </w:rPr>
              <w:t>R1</w:t>
            </w:r>
          </w:p>
          <w:p w14:paraId="6219D861" w14:textId="77777777" w:rsidR="00BE2424" w:rsidRPr="001B448A" w:rsidRDefault="00BE2424" w:rsidP="004A01B9">
            <w:pPr>
              <w:wordWrap w:val="0"/>
              <w:snapToGrid w:val="0"/>
              <w:spacing w:line="343" w:lineRule="exact"/>
              <w:jc w:val="center"/>
              <w:rPr>
                <w:rFonts w:hAnsi="ＭＳ 明朝"/>
                <w:spacing w:val="1"/>
              </w:rPr>
            </w:pPr>
            <w:r w:rsidRPr="001B448A">
              <w:rPr>
                <w:rFonts w:hAnsi="ＭＳ 明朝"/>
                <w:spacing w:val="1"/>
              </w:rPr>
              <w:t>140,084</w:t>
            </w:r>
          </w:p>
        </w:tc>
        <w:tc>
          <w:tcPr>
            <w:tcW w:w="21" w:type="dxa"/>
            <w:vMerge w:val="restart"/>
            <w:tcBorders>
              <w:top w:val="nil"/>
              <w:left w:val="single" w:sz="4" w:space="0" w:color="auto"/>
            </w:tcBorders>
          </w:tcPr>
          <w:p w14:paraId="148EE353" w14:textId="77777777" w:rsidR="00BE2424" w:rsidRPr="001B448A" w:rsidRDefault="00BE2424" w:rsidP="004A01B9">
            <w:pPr>
              <w:wordWrap w:val="0"/>
              <w:snapToGrid w:val="0"/>
              <w:spacing w:line="343" w:lineRule="exact"/>
              <w:rPr>
                <w:rFonts w:hAnsi="ＭＳ 明朝"/>
                <w:spacing w:val="1"/>
              </w:rPr>
            </w:pPr>
          </w:p>
          <w:p w14:paraId="48B391B6" w14:textId="77777777" w:rsidR="00BE2424" w:rsidRPr="001B448A" w:rsidRDefault="00BE2424" w:rsidP="004A01B9">
            <w:pPr>
              <w:wordWrap w:val="0"/>
              <w:snapToGrid w:val="0"/>
              <w:spacing w:line="266" w:lineRule="exact"/>
              <w:rPr>
                <w:rFonts w:hAnsi="ＭＳ 明朝"/>
                <w:spacing w:val="1"/>
              </w:rPr>
            </w:pPr>
            <w:r w:rsidRPr="001B448A">
              <w:rPr>
                <w:rFonts w:hAnsi="ＭＳ 明朝" w:hint="eastAsia"/>
              </w:rPr>
              <w:t xml:space="preserve"> </w:t>
            </w:r>
          </w:p>
          <w:p w14:paraId="2BE9D38D" w14:textId="77777777" w:rsidR="00BE2424" w:rsidRPr="001B448A" w:rsidRDefault="00BE2424" w:rsidP="004A01B9">
            <w:pPr>
              <w:wordWrap w:val="0"/>
              <w:snapToGrid w:val="0"/>
              <w:spacing w:line="266" w:lineRule="exact"/>
              <w:rPr>
                <w:rFonts w:hAnsi="ＭＳ 明朝"/>
                <w:spacing w:val="1"/>
              </w:rPr>
            </w:pPr>
          </w:p>
        </w:tc>
      </w:tr>
      <w:tr w:rsidR="00BE2424" w:rsidRPr="001B448A" w14:paraId="292EBBD0" w14:textId="77777777" w:rsidTr="004A01B9">
        <w:trPr>
          <w:cantSplit/>
          <w:trHeight w:hRule="exact" w:val="798"/>
        </w:trPr>
        <w:tc>
          <w:tcPr>
            <w:tcW w:w="142" w:type="dxa"/>
            <w:vMerge/>
          </w:tcPr>
          <w:p w14:paraId="08B6C09F" w14:textId="77777777" w:rsidR="00BE2424" w:rsidRPr="001B448A" w:rsidRDefault="00BE2424" w:rsidP="004A01B9">
            <w:pPr>
              <w:wordWrap w:val="0"/>
              <w:snapToGrid w:val="0"/>
              <w:spacing w:line="210" w:lineRule="exact"/>
              <w:rPr>
                <w:rFonts w:hAnsi="ＭＳ 明朝"/>
                <w:spacing w:val="1"/>
              </w:rPr>
            </w:pPr>
          </w:p>
        </w:tc>
        <w:tc>
          <w:tcPr>
            <w:tcW w:w="1276" w:type="dxa"/>
            <w:tcBorders>
              <w:top w:val="single" w:sz="4" w:space="0" w:color="auto"/>
              <w:left w:val="single" w:sz="4" w:space="0" w:color="auto"/>
              <w:bottom w:val="single" w:sz="4" w:space="0" w:color="auto"/>
            </w:tcBorders>
          </w:tcPr>
          <w:p w14:paraId="6608363A" w14:textId="77777777" w:rsidR="00BE2424" w:rsidRPr="001B448A" w:rsidRDefault="00BE2424" w:rsidP="004A01B9">
            <w:pPr>
              <w:wordWrap w:val="0"/>
              <w:snapToGrid w:val="0"/>
              <w:spacing w:line="343" w:lineRule="exact"/>
              <w:rPr>
                <w:rFonts w:hAnsi="ＭＳ 明朝"/>
                <w:spacing w:val="1"/>
              </w:rPr>
            </w:pPr>
            <w:r w:rsidRPr="001B448A">
              <w:rPr>
                <w:rFonts w:hAnsi="ＭＳ 明朝" w:hint="eastAsia"/>
              </w:rPr>
              <w:t xml:space="preserve"> </w:t>
            </w:r>
            <w:r w:rsidRPr="001B448A">
              <w:rPr>
                <w:rFonts w:hAnsi="ＭＳ 明朝" w:hint="eastAsia"/>
                <w:spacing w:val="1"/>
              </w:rPr>
              <w:t>決　算　額</w:t>
            </w:r>
          </w:p>
          <w:p w14:paraId="64153E30" w14:textId="77777777" w:rsidR="00BE2424" w:rsidRPr="001B448A" w:rsidRDefault="00BE2424" w:rsidP="004A01B9">
            <w:pPr>
              <w:wordWrap w:val="0"/>
              <w:snapToGrid w:val="0"/>
              <w:spacing w:line="266" w:lineRule="exact"/>
              <w:rPr>
                <w:rFonts w:hAnsi="ＭＳ 明朝"/>
                <w:spacing w:val="1"/>
              </w:rPr>
            </w:pPr>
            <w:r w:rsidRPr="001B448A">
              <w:rPr>
                <w:rFonts w:hAnsi="ＭＳ 明朝" w:hint="eastAsia"/>
              </w:rPr>
              <w:t xml:space="preserve"> </w:t>
            </w:r>
            <w:r w:rsidRPr="001B448A">
              <w:rPr>
                <w:rFonts w:hAnsi="ＭＳ 明朝"/>
              </w:rPr>
              <w:fldChar w:fldCharType="begin"/>
            </w:r>
            <w:r w:rsidRPr="001B448A">
              <w:rPr>
                <w:rFonts w:hAnsi="ＭＳ 明朝"/>
              </w:rPr>
              <w:instrText xml:space="preserve"> eq \o\ad(</w:instrText>
            </w:r>
            <w:r w:rsidRPr="001B448A">
              <w:rPr>
                <w:rFonts w:hAnsi="ＭＳ 明朝" w:hint="eastAsia"/>
                <w:spacing w:val="-1"/>
                <w:w w:val="50"/>
              </w:rPr>
              <w:instrText>（特定財源）</w:instrText>
            </w:r>
            <w:r w:rsidRPr="001B448A">
              <w:rPr>
                <w:rFonts w:hAnsi="ＭＳ 明朝" w:hint="eastAsia"/>
                <w:spacing w:val="-1"/>
              </w:rPr>
              <w:instrText>,</w:instrText>
            </w:r>
            <w:r w:rsidRPr="001B448A">
              <w:rPr>
                <w:rFonts w:hAnsi="ＭＳ 明朝" w:hint="eastAsia"/>
                <w:snapToGrid w:val="0"/>
                <w:spacing w:val="-1"/>
                <w:w w:val="50"/>
              </w:rPr>
              <w:instrText xml:space="preserve">　　　　　　　　　</w:instrText>
            </w:r>
            <w:r w:rsidRPr="001B448A">
              <w:rPr>
                <w:rFonts w:hAnsi="ＭＳ 明朝" w:hint="eastAsia"/>
                <w:snapToGrid w:val="0"/>
                <w:spacing w:val="11"/>
                <w:w w:val="50"/>
              </w:rPr>
              <w:instrText xml:space="preserve">　</w:instrText>
            </w:r>
            <w:r w:rsidRPr="001B448A">
              <w:rPr>
                <w:rFonts w:hAnsi="ＭＳ 明朝" w:hint="eastAsia"/>
                <w:spacing w:val="-1"/>
              </w:rPr>
              <w:instrText>)</w:instrText>
            </w:r>
            <w:r w:rsidRPr="001B448A">
              <w:rPr>
                <w:rFonts w:hAnsi="ＭＳ 明朝"/>
              </w:rPr>
              <w:fldChar w:fldCharType="end"/>
            </w:r>
          </w:p>
          <w:p w14:paraId="1DFF9F97" w14:textId="77777777" w:rsidR="00BE2424" w:rsidRPr="001B448A" w:rsidRDefault="00BE2424" w:rsidP="004A01B9">
            <w:pPr>
              <w:wordWrap w:val="0"/>
              <w:snapToGrid w:val="0"/>
              <w:spacing w:line="266" w:lineRule="exact"/>
              <w:rPr>
                <w:rFonts w:hAnsi="ＭＳ 明朝"/>
                <w:spacing w:val="1"/>
              </w:rPr>
            </w:pPr>
          </w:p>
        </w:tc>
        <w:tc>
          <w:tcPr>
            <w:tcW w:w="1134" w:type="dxa"/>
            <w:tcBorders>
              <w:top w:val="single" w:sz="4" w:space="0" w:color="auto"/>
              <w:left w:val="single" w:sz="4" w:space="0" w:color="auto"/>
              <w:bottom w:val="single" w:sz="4" w:space="0" w:color="auto"/>
              <w:right w:val="single" w:sz="4" w:space="0" w:color="auto"/>
            </w:tcBorders>
            <w:vAlign w:val="center"/>
          </w:tcPr>
          <w:p w14:paraId="729A29C3" w14:textId="77777777" w:rsidR="00BE2424" w:rsidRPr="001B448A" w:rsidRDefault="00BE2424" w:rsidP="004A01B9">
            <w:pPr>
              <w:wordWrap w:val="0"/>
              <w:snapToGrid w:val="0"/>
              <w:spacing w:line="343" w:lineRule="exact"/>
              <w:jc w:val="center"/>
              <w:rPr>
                <w:rFonts w:hAnsi="ＭＳ 明朝"/>
                <w:spacing w:val="1"/>
                <w:szCs w:val="21"/>
              </w:rPr>
            </w:pPr>
            <w:r w:rsidRPr="001B448A">
              <w:rPr>
                <w:rFonts w:hAnsi="ＭＳ 明朝" w:hint="eastAsia"/>
                <w:szCs w:val="21"/>
              </w:rPr>
              <w:t>143,334</w:t>
            </w:r>
          </w:p>
          <w:p w14:paraId="1F4109BD" w14:textId="77777777" w:rsidR="00BE2424" w:rsidRPr="001B448A" w:rsidRDefault="00BE2424" w:rsidP="004A01B9">
            <w:pPr>
              <w:wordWrap w:val="0"/>
              <w:snapToGrid w:val="0"/>
              <w:spacing w:line="266" w:lineRule="exact"/>
              <w:jc w:val="center"/>
              <w:rPr>
                <w:rFonts w:hAnsi="ＭＳ 明朝"/>
                <w:spacing w:val="1"/>
                <w:szCs w:val="21"/>
              </w:rPr>
            </w:pPr>
            <w:r w:rsidRPr="001B448A">
              <w:rPr>
                <w:rFonts w:hAnsi="ＭＳ 明朝" w:hint="eastAsia"/>
                <w:spacing w:val="1"/>
                <w:w w:val="50"/>
                <w:szCs w:val="21"/>
              </w:rPr>
              <w:t>国庫</w:t>
            </w:r>
            <w:r w:rsidRPr="001B448A">
              <w:rPr>
                <w:rFonts w:hAnsi="ＭＳ 明朝" w:hint="eastAsia"/>
                <w:spacing w:val="1"/>
                <w:szCs w:val="21"/>
              </w:rPr>
              <w:t>(71,621)</w:t>
            </w:r>
          </w:p>
          <w:p w14:paraId="1D1F60B8" w14:textId="77777777" w:rsidR="00BE2424" w:rsidRPr="001B448A" w:rsidRDefault="00BE2424" w:rsidP="004A01B9">
            <w:pPr>
              <w:wordWrap w:val="0"/>
              <w:snapToGrid w:val="0"/>
              <w:spacing w:line="266" w:lineRule="exact"/>
              <w:jc w:val="center"/>
              <w:rPr>
                <w:rFonts w:hAnsi="ＭＳ 明朝"/>
                <w:spacing w:val="1"/>
                <w:szCs w:val="21"/>
              </w:rPr>
            </w:pPr>
          </w:p>
        </w:tc>
        <w:tc>
          <w:tcPr>
            <w:tcW w:w="1134" w:type="dxa"/>
            <w:tcBorders>
              <w:left w:val="single" w:sz="4" w:space="0" w:color="auto"/>
              <w:bottom w:val="single" w:sz="4" w:space="0" w:color="auto"/>
              <w:right w:val="single" w:sz="4" w:space="0" w:color="auto"/>
            </w:tcBorders>
            <w:vAlign w:val="center"/>
          </w:tcPr>
          <w:p w14:paraId="57CE2A24" w14:textId="77777777" w:rsidR="00BE2424" w:rsidRPr="001B448A" w:rsidRDefault="00BE2424" w:rsidP="004A01B9">
            <w:pPr>
              <w:wordWrap w:val="0"/>
              <w:snapToGrid w:val="0"/>
              <w:spacing w:line="343" w:lineRule="exact"/>
              <w:jc w:val="center"/>
              <w:rPr>
                <w:rFonts w:hAnsi="ＭＳ 明朝"/>
                <w:spacing w:val="1"/>
                <w:szCs w:val="21"/>
              </w:rPr>
            </w:pPr>
            <w:r w:rsidRPr="001B448A">
              <w:rPr>
                <w:rFonts w:hAnsi="ＭＳ 明朝" w:hint="eastAsia"/>
                <w:szCs w:val="21"/>
              </w:rPr>
              <w:t>159,531</w:t>
            </w:r>
          </w:p>
          <w:p w14:paraId="1B3382DE" w14:textId="77777777" w:rsidR="00BE2424" w:rsidRPr="001B448A" w:rsidRDefault="00BE2424" w:rsidP="004A01B9">
            <w:pPr>
              <w:wordWrap w:val="0"/>
              <w:snapToGrid w:val="0"/>
              <w:spacing w:line="266" w:lineRule="exact"/>
              <w:jc w:val="center"/>
              <w:rPr>
                <w:rFonts w:hAnsi="ＭＳ 明朝"/>
                <w:spacing w:val="1"/>
                <w:szCs w:val="21"/>
              </w:rPr>
            </w:pPr>
            <w:r w:rsidRPr="001B448A">
              <w:rPr>
                <w:rFonts w:hAnsi="ＭＳ 明朝" w:hint="eastAsia"/>
                <w:spacing w:val="1"/>
                <w:w w:val="50"/>
                <w:szCs w:val="21"/>
              </w:rPr>
              <w:t>国庫</w:t>
            </w:r>
            <w:r w:rsidRPr="001B448A">
              <w:rPr>
                <w:rFonts w:hAnsi="ＭＳ 明朝" w:hint="eastAsia"/>
                <w:spacing w:val="1"/>
                <w:szCs w:val="21"/>
              </w:rPr>
              <w:t>(79,733)</w:t>
            </w:r>
          </w:p>
          <w:p w14:paraId="223045AF" w14:textId="77777777" w:rsidR="00BE2424" w:rsidRPr="001B448A" w:rsidRDefault="00BE2424" w:rsidP="004A01B9">
            <w:pPr>
              <w:wordWrap w:val="0"/>
              <w:snapToGrid w:val="0"/>
              <w:spacing w:line="266" w:lineRule="exact"/>
              <w:jc w:val="center"/>
              <w:rPr>
                <w:rFonts w:hAnsi="ＭＳ 明朝"/>
                <w:spacing w:val="1"/>
                <w:szCs w:val="21"/>
              </w:rPr>
            </w:pPr>
          </w:p>
        </w:tc>
        <w:tc>
          <w:tcPr>
            <w:tcW w:w="1134" w:type="dxa"/>
            <w:tcBorders>
              <w:left w:val="single" w:sz="4" w:space="0" w:color="auto"/>
              <w:bottom w:val="single" w:sz="4" w:space="0" w:color="auto"/>
              <w:right w:val="single" w:sz="4" w:space="0" w:color="auto"/>
            </w:tcBorders>
            <w:vAlign w:val="center"/>
          </w:tcPr>
          <w:p w14:paraId="30EE058B" w14:textId="77777777" w:rsidR="00BE2424" w:rsidRPr="001B448A" w:rsidRDefault="00BE2424" w:rsidP="004A01B9">
            <w:pPr>
              <w:wordWrap w:val="0"/>
              <w:snapToGrid w:val="0"/>
              <w:spacing w:line="343" w:lineRule="exact"/>
              <w:jc w:val="center"/>
              <w:rPr>
                <w:rFonts w:hAnsi="ＭＳ 明朝"/>
                <w:spacing w:val="1"/>
                <w:szCs w:val="21"/>
              </w:rPr>
            </w:pPr>
            <w:r w:rsidRPr="001B448A">
              <w:rPr>
                <w:rFonts w:hAnsi="ＭＳ 明朝" w:hint="eastAsia"/>
                <w:szCs w:val="21"/>
              </w:rPr>
              <w:t>130,597</w:t>
            </w:r>
          </w:p>
          <w:p w14:paraId="36577D76" w14:textId="77777777" w:rsidR="00BE2424" w:rsidRPr="001B448A" w:rsidRDefault="00BE2424" w:rsidP="004A01B9">
            <w:pPr>
              <w:wordWrap w:val="0"/>
              <w:snapToGrid w:val="0"/>
              <w:spacing w:line="266" w:lineRule="exact"/>
              <w:jc w:val="center"/>
              <w:rPr>
                <w:rFonts w:hAnsi="ＭＳ 明朝"/>
                <w:spacing w:val="1"/>
                <w:szCs w:val="21"/>
              </w:rPr>
            </w:pPr>
            <w:r w:rsidRPr="001B448A">
              <w:rPr>
                <w:rFonts w:hAnsi="ＭＳ 明朝" w:hint="eastAsia"/>
                <w:spacing w:val="1"/>
                <w:w w:val="50"/>
                <w:szCs w:val="21"/>
              </w:rPr>
              <w:t>国庫</w:t>
            </w:r>
            <w:r w:rsidRPr="001B448A">
              <w:rPr>
                <w:rFonts w:hAnsi="ＭＳ 明朝" w:hint="eastAsia"/>
                <w:spacing w:val="1"/>
                <w:szCs w:val="21"/>
              </w:rPr>
              <w:t>(65,259)</w:t>
            </w:r>
          </w:p>
          <w:p w14:paraId="5574FB25" w14:textId="77777777" w:rsidR="00BE2424" w:rsidRPr="001B448A" w:rsidRDefault="00BE2424" w:rsidP="004A01B9">
            <w:pPr>
              <w:wordWrap w:val="0"/>
              <w:snapToGrid w:val="0"/>
              <w:spacing w:line="210" w:lineRule="exact"/>
              <w:jc w:val="center"/>
              <w:rPr>
                <w:rFonts w:hAnsi="ＭＳ 明朝"/>
                <w:spacing w:val="1"/>
              </w:rPr>
            </w:pPr>
          </w:p>
        </w:tc>
        <w:tc>
          <w:tcPr>
            <w:tcW w:w="1276" w:type="dxa"/>
            <w:tcBorders>
              <w:left w:val="single" w:sz="4" w:space="0" w:color="auto"/>
              <w:bottom w:val="single" w:sz="4" w:space="0" w:color="auto"/>
              <w:right w:val="single" w:sz="4" w:space="0" w:color="auto"/>
            </w:tcBorders>
            <w:vAlign w:val="center"/>
          </w:tcPr>
          <w:p w14:paraId="03D3AE22" w14:textId="77777777" w:rsidR="00BE2424" w:rsidRPr="001B448A" w:rsidRDefault="00BE2424" w:rsidP="004A01B9">
            <w:pPr>
              <w:wordWrap w:val="0"/>
              <w:snapToGrid w:val="0"/>
              <w:spacing w:line="343" w:lineRule="exact"/>
              <w:ind w:right="105"/>
              <w:jc w:val="center"/>
              <w:rPr>
                <w:rFonts w:hAnsi="ＭＳ 明朝"/>
                <w:spacing w:val="1"/>
                <w:szCs w:val="21"/>
              </w:rPr>
            </w:pPr>
            <w:r w:rsidRPr="001B448A">
              <w:rPr>
                <w:rFonts w:hAnsi="ＭＳ 明朝" w:hint="eastAsia"/>
                <w:szCs w:val="21"/>
              </w:rPr>
              <w:t>131,067</w:t>
            </w:r>
          </w:p>
          <w:p w14:paraId="6ACC1335" w14:textId="77777777" w:rsidR="00BE2424" w:rsidRPr="001B448A" w:rsidRDefault="00BE2424" w:rsidP="004A01B9">
            <w:pPr>
              <w:wordWrap w:val="0"/>
              <w:snapToGrid w:val="0"/>
              <w:spacing w:line="266" w:lineRule="exact"/>
              <w:jc w:val="center"/>
              <w:rPr>
                <w:rFonts w:hAnsi="ＭＳ 明朝"/>
                <w:spacing w:val="1"/>
                <w:szCs w:val="21"/>
              </w:rPr>
            </w:pPr>
            <w:r w:rsidRPr="001B448A">
              <w:rPr>
                <w:rFonts w:hAnsi="ＭＳ 明朝" w:hint="eastAsia"/>
                <w:spacing w:val="1"/>
                <w:w w:val="50"/>
                <w:szCs w:val="21"/>
              </w:rPr>
              <w:t>国庫</w:t>
            </w:r>
            <w:r w:rsidRPr="001B448A">
              <w:rPr>
                <w:rFonts w:hAnsi="ＭＳ 明朝" w:hint="eastAsia"/>
                <w:spacing w:val="1"/>
                <w:szCs w:val="21"/>
              </w:rPr>
              <w:t>(65,492)</w:t>
            </w:r>
          </w:p>
          <w:p w14:paraId="3209D5AF" w14:textId="77777777" w:rsidR="00BE2424" w:rsidRPr="001B448A" w:rsidRDefault="00BE2424" w:rsidP="004A01B9">
            <w:pPr>
              <w:wordWrap w:val="0"/>
              <w:snapToGrid w:val="0"/>
              <w:spacing w:line="210" w:lineRule="exact"/>
              <w:jc w:val="center"/>
              <w:rPr>
                <w:rFonts w:hAnsi="ＭＳ 明朝"/>
                <w:spacing w:val="1"/>
              </w:rPr>
            </w:pPr>
          </w:p>
        </w:tc>
        <w:tc>
          <w:tcPr>
            <w:tcW w:w="1275" w:type="dxa"/>
            <w:tcBorders>
              <w:left w:val="single" w:sz="4" w:space="0" w:color="auto"/>
              <w:bottom w:val="single" w:sz="4" w:space="0" w:color="auto"/>
              <w:right w:val="single" w:sz="4" w:space="0" w:color="auto"/>
            </w:tcBorders>
            <w:vAlign w:val="center"/>
          </w:tcPr>
          <w:p w14:paraId="3E57771C" w14:textId="77777777" w:rsidR="00BE2424" w:rsidRPr="001B448A" w:rsidRDefault="00BE2424" w:rsidP="004A01B9">
            <w:pPr>
              <w:wordWrap w:val="0"/>
              <w:snapToGrid w:val="0"/>
              <w:spacing w:line="343" w:lineRule="exact"/>
              <w:ind w:right="105"/>
              <w:jc w:val="center"/>
              <w:rPr>
                <w:rFonts w:hAnsi="ＭＳ 明朝"/>
                <w:spacing w:val="1"/>
                <w:szCs w:val="21"/>
              </w:rPr>
            </w:pPr>
            <w:r w:rsidRPr="001B448A">
              <w:rPr>
                <w:rFonts w:hAnsi="ＭＳ 明朝" w:hint="eastAsia"/>
                <w:szCs w:val="21"/>
              </w:rPr>
              <w:t>134,552</w:t>
            </w:r>
          </w:p>
          <w:p w14:paraId="3C815386" w14:textId="77777777" w:rsidR="00BE2424" w:rsidRPr="001B448A" w:rsidRDefault="00BE2424" w:rsidP="004A01B9">
            <w:pPr>
              <w:wordWrap w:val="0"/>
              <w:snapToGrid w:val="0"/>
              <w:spacing w:line="266" w:lineRule="exact"/>
              <w:jc w:val="center"/>
              <w:rPr>
                <w:rFonts w:hAnsi="ＭＳ 明朝"/>
                <w:spacing w:val="1"/>
                <w:szCs w:val="21"/>
              </w:rPr>
            </w:pPr>
            <w:r w:rsidRPr="001B448A">
              <w:rPr>
                <w:rFonts w:hAnsi="ＭＳ 明朝" w:hint="eastAsia"/>
                <w:spacing w:val="1"/>
                <w:w w:val="50"/>
                <w:szCs w:val="21"/>
              </w:rPr>
              <w:t>国庫</w:t>
            </w:r>
            <w:r w:rsidRPr="001B448A">
              <w:rPr>
                <w:rFonts w:hAnsi="ＭＳ 明朝" w:hint="eastAsia"/>
                <w:spacing w:val="1"/>
                <w:szCs w:val="21"/>
              </w:rPr>
              <w:t>(67,276)</w:t>
            </w:r>
          </w:p>
          <w:p w14:paraId="486E1A2A" w14:textId="77777777" w:rsidR="00BE2424" w:rsidRPr="001B448A" w:rsidRDefault="00BE2424" w:rsidP="004A01B9">
            <w:pPr>
              <w:wordWrap w:val="0"/>
              <w:snapToGrid w:val="0"/>
              <w:spacing w:line="343" w:lineRule="exact"/>
              <w:ind w:right="105"/>
              <w:jc w:val="center"/>
              <w:rPr>
                <w:rFonts w:hAnsi="ＭＳ 明朝"/>
                <w:szCs w:val="21"/>
              </w:rPr>
            </w:pPr>
          </w:p>
        </w:tc>
        <w:tc>
          <w:tcPr>
            <w:tcW w:w="1276" w:type="dxa"/>
            <w:tcBorders>
              <w:left w:val="single" w:sz="4" w:space="0" w:color="auto"/>
              <w:bottom w:val="single" w:sz="4" w:space="0" w:color="auto"/>
              <w:right w:val="single" w:sz="4" w:space="0" w:color="auto"/>
            </w:tcBorders>
            <w:vAlign w:val="center"/>
          </w:tcPr>
          <w:p w14:paraId="42EE98F8" w14:textId="77777777" w:rsidR="00BE2424" w:rsidRPr="001B448A" w:rsidRDefault="00BE2424" w:rsidP="004A01B9">
            <w:pPr>
              <w:wordWrap w:val="0"/>
              <w:snapToGrid w:val="0"/>
              <w:spacing w:line="210" w:lineRule="exact"/>
              <w:jc w:val="center"/>
              <w:rPr>
                <w:rFonts w:hAnsi="ＭＳ 明朝"/>
                <w:spacing w:val="1"/>
              </w:rPr>
            </w:pPr>
            <w:r w:rsidRPr="001B448A">
              <w:rPr>
                <w:rFonts w:hAnsi="ＭＳ 明朝" w:hint="eastAsia"/>
                <w:spacing w:val="1"/>
              </w:rPr>
              <w:t>134,552</w:t>
            </w:r>
          </w:p>
          <w:p w14:paraId="566F4885" w14:textId="77777777" w:rsidR="00BE2424" w:rsidRPr="001B448A" w:rsidRDefault="00BE2424" w:rsidP="004A01B9">
            <w:pPr>
              <w:wordWrap w:val="0"/>
              <w:snapToGrid w:val="0"/>
              <w:spacing w:line="343" w:lineRule="exact"/>
              <w:ind w:right="105"/>
              <w:jc w:val="center"/>
              <w:rPr>
                <w:rFonts w:hAnsi="ＭＳ 明朝"/>
                <w:szCs w:val="21"/>
              </w:rPr>
            </w:pPr>
            <w:r w:rsidRPr="001B448A">
              <w:rPr>
                <w:rFonts w:hAnsi="ＭＳ 明朝" w:hint="eastAsia"/>
                <w:spacing w:val="1"/>
                <w:w w:val="50"/>
                <w:szCs w:val="21"/>
              </w:rPr>
              <w:t>国庫</w:t>
            </w:r>
            <w:r w:rsidRPr="001B448A">
              <w:rPr>
                <w:rFonts w:hAnsi="ＭＳ 明朝" w:hint="eastAsia"/>
                <w:spacing w:val="1"/>
                <w:szCs w:val="21"/>
              </w:rPr>
              <w:t>(67,276)</w:t>
            </w:r>
          </w:p>
        </w:tc>
        <w:tc>
          <w:tcPr>
            <w:tcW w:w="1113" w:type="dxa"/>
            <w:tcBorders>
              <w:top w:val="single" w:sz="4" w:space="0" w:color="auto"/>
              <w:left w:val="single" w:sz="4" w:space="0" w:color="auto"/>
              <w:bottom w:val="single" w:sz="4" w:space="0" w:color="auto"/>
              <w:right w:val="single" w:sz="4" w:space="0" w:color="auto"/>
            </w:tcBorders>
            <w:vAlign w:val="center"/>
          </w:tcPr>
          <w:p w14:paraId="063DFBC6" w14:textId="77777777" w:rsidR="00BE2424" w:rsidRPr="001B448A" w:rsidRDefault="00BE2424" w:rsidP="004A01B9">
            <w:pPr>
              <w:wordWrap w:val="0"/>
              <w:snapToGrid w:val="0"/>
              <w:spacing w:line="210" w:lineRule="exact"/>
              <w:jc w:val="center"/>
              <w:rPr>
                <w:rFonts w:hAnsi="ＭＳ 明朝"/>
                <w:spacing w:val="1"/>
              </w:rPr>
            </w:pPr>
            <w:r w:rsidRPr="001B448A">
              <w:rPr>
                <w:rFonts w:hAnsi="ＭＳ 明朝" w:hint="eastAsia"/>
                <w:spacing w:val="1"/>
              </w:rPr>
              <w:t>138,456</w:t>
            </w:r>
          </w:p>
          <w:p w14:paraId="12F08C29" w14:textId="77777777" w:rsidR="00BE2424" w:rsidRPr="001B448A" w:rsidRDefault="00BE2424" w:rsidP="004A01B9">
            <w:pPr>
              <w:wordWrap w:val="0"/>
              <w:snapToGrid w:val="0"/>
              <w:spacing w:line="266" w:lineRule="exact"/>
              <w:jc w:val="center"/>
              <w:rPr>
                <w:rFonts w:hAnsi="ＭＳ 明朝"/>
                <w:spacing w:val="1"/>
                <w:szCs w:val="21"/>
              </w:rPr>
            </w:pPr>
            <w:r w:rsidRPr="001B448A">
              <w:rPr>
                <w:rFonts w:hAnsi="ＭＳ 明朝" w:hint="eastAsia"/>
                <w:spacing w:val="1"/>
                <w:w w:val="50"/>
                <w:szCs w:val="21"/>
              </w:rPr>
              <w:t>国庫</w:t>
            </w:r>
            <w:r w:rsidRPr="001B448A">
              <w:rPr>
                <w:rFonts w:hAnsi="ＭＳ 明朝" w:hint="eastAsia"/>
                <w:spacing w:val="1"/>
                <w:szCs w:val="21"/>
              </w:rPr>
              <w:t>(69,228)</w:t>
            </w:r>
          </w:p>
        </w:tc>
        <w:tc>
          <w:tcPr>
            <w:tcW w:w="21" w:type="dxa"/>
            <w:vMerge/>
            <w:tcBorders>
              <w:left w:val="single" w:sz="4" w:space="0" w:color="auto"/>
              <w:bottom w:val="nil"/>
            </w:tcBorders>
          </w:tcPr>
          <w:p w14:paraId="313DC156" w14:textId="77777777" w:rsidR="00BE2424" w:rsidRPr="001B448A" w:rsidRDefault="00BE2424" w:rsidP="004A01B9">
            <w:pPr>
              <w:wordWrap w:val="0"/>
              <w:snapToGrid w:val="0"/>
              <w:spacing w:line="210" w:lineRule="exact"/>
              <w:rPr>
                <w:rFonts w:hAnsi="ＭＳ 明朝"/>
                <w:spacing w:val="1"/>
              </w:rPr>
            </w:pPr>
          </w:p>
        </w:tc>
      </w:tr>
    </w:tbl>
    <w:p w14:paraId="00E7DD8D" w14:textId="77777777" w:rsidR="00BE2424" w:rsidRPr="001B448A" w:rsidRDefault="00BE2424" w:rsidP="00BE2424">
      <w:pPr>
        <w:wordWrap w:val="0"/>
        <w:snapToGrid w:val="0"/>
        <w:spacing w:line="133" w:lineRule="exact"/>
        <w:rPr>
          <w:rFonts w:hAnsi="ＭＳ 明朝"/>
          <w:dstrike/>
        </w:rPr>
      </w:pPr>
    </w:p>
    <w:p w14:paraId="5A2B2C88" w14:textId="77777777" w:rsidR="00BE2424" w:rsidRPr="001B448A" w:rsidRDefault="00BE2424" w:rsidP="00BE2424">
      <w:pPr>
        <w:wordWrap w:val="0"/>
        <w:snapToGrid w:val="0"/>
        <w:spacing w:line="133" w:lineRule="exact"/>
        <w:rPr>
          <w:rFonts w:hAnsi="ＭＳ 明朝"/>
        </w:rPr>
      </w:pPr>
    </w:p>
    <w:p w14:paraId="45585418" w14:textId="77777777" w:rsidR="00BE2424" w:rsidRPr="001B448A" w:rsidRDefault="00BE2424" w:rsidP="00BE2424">
      <w:pPr>
        <w:kinsoku w:val="0"/>
        <w:wordWrap w:val="0"/>
        <w:overflowPunct w:val="0"/>
        <w:snapToGrid w:val="0"/>
        <w:spacing w:line="266" w:lineRule="exact"/>
        <w:ind w:leftChars="100" w:left="215" w:firstLineChars="100" w:firstLine="215"/>
        <w:rPr>
          <w:rFonts w:hAnsi="ＭＳ 明朝"/>
        </w:rPr>
      </w:pPr>
      <w:r w:rsidRPr="001B448A">
        <w:rPr>
          <w:rFonts w:hAnsi="ＭＳ 明朝" w:hint="eastAsia"/>
        </w:rPr>
        <w:t>２次医療圏単位で国が指定する「地域がん診療連携拠点病院」を整備し、がん診療情報の収集、分析及び情報発信、医療機関相互の診療連携、最新の診療方法に関する研修会の開催等により、各地域におけるがん医療の水準向上を図った。</w:t>
      </w:r>
    </w:p>
    <w:p w14:paraId="689EF73B" w14:textId="77777777" w:rsidR="00BE2424" w:rsidRPr="001B448A" w:rsidRDefault="00BE2424" w:rsidP="00BE2424">
      <w:pPr>
        <w:kinsoku w:val="0"/>
        <w:wordWrap w:val="0"/>
        <w:overflowPunct w:val="0"/>
        <w:snapToGrid w:val="0"/>
        <w:spacing w:line="266" w:lineRule="exact"/>
        <w:ind w:leftChars="100" w:left="215" w:firstLineChars="100" w:firstLine="215"/>
        <w:rPr>
          <w:rFonts w:hAnsi="ＭＳ 明朝"/>
          <w:spacing w:val="-2"/>
        </w:rPr>
      </w:pPr>
      <w:r w:rsidRPr="001B448A">
        <w:rPr>
          <w:rFonts w:hAnsi="ＭＳ 明朝" w:hint="eastAsia"/>
        </w:rPr>
        <w:t>また、府民ががんに罹患したときに質の高いがん医療を受けることができる医療機関を選択で</w:t>
      </w:r>
      <w:r w:rsidRPr="001B448A">
        <w:rPr>
          <w:rFonts w:hAnsi="ＭＳ 明朝" w:hint="eastAsia"/>
          <w:spacing w:val="-2"/>
        </w:rPr>
        <w:t>きるよう「大阪府がん診療拠点病院」の制度を設けており、ホームページ等で指定病院に関する情報提供を行った。</w:t>
      </w:r>
    </w:p>
    <w:p w14:paraId="1B739638" w14:textId="77777777" w:rsidR="00BE2424" w:rsidRPr="001B448A" w:rsidRDefault="00BE2424" w:rsidP="00BE2424">
      <w:pPr>
        <w:kinsoku w:val="0"/>
        <w:wordWrap w:val="0"/>
        <w:overflowPunct w:val="0"/>
        <w:snapToGrid w:val="0"/>
        <w:spacing w:line="266" w:lineRule="exact"/>
        <w:rPr>
          <w:rFonts w:hAnsi="ＭＳ 明朝"/>
          <w:spacing w:val="-2"/>
        </w:rPr>
      </w:pPr>
      <w:bookmarkStart w:id="1" w:name="OLE_LINK1"/>
    </w:p>
    <w:p w14:paraId="3C56B4D7" w14:textId="77777777" w:rsidR="00BE2424" w:rsidRPr="001B448A" w:rsidRDefault="00BE2424" w:rsidP="00BE2424">
      <w:pPr>
        <w:tabs>
          <w:tab w:val="right" w:pos="9639"/>
        </w:tabs>
        <w:overflowPunct w:val="0"/>
        <w:autoSpaceDE w:val="0"/>
        <w:autoSpaceDN w:val="0"/>
        <w:rPr>
          <w:rFonts w:asciiTheme="minorEastAsia" w:hAnsiTheme="minorEastAsia"/>
        </w:rPr>
      </w:pPr>
    </w:p>
    <w:p w14:paraId="6564756B" w14:textId="77777777" w:rsidR="00BE2424" w:rsidRPr="001B448A" w:rsidRDefault="00BE2424" w:rsidP="00BE2424">
      <w:pPr>
        <w:tabs>
          <w:tab w:val="right" w:pos="9639"/>
        </w:tabs>
        <w:overflowPunct w:val="0"/>
        <w:autoSpaceDE w:val="0"/>
        <w:autoSpaceDN w:val="0"/>
        <w:rPr>
          <w:rFonts w:asciiTheme="minorEastAsia" w:hAnsiTheme="minorEastAsia"/>
        </w:rPr>
      </w:pPr>
      <w:r w:rsidRPr="001B448A">
        <w:rPr>
          <w:rFonts w:asciiTheme="minorEastAsia" w:hAnsiTheme="minorEastAsia" w:hint="eastAsia"/>
        </w:rPr>
        <w:t>３　重粒子線がん治療に対する患者支援事業費</w:t>
      </w:r>
    </w:p>
    <w:p w14:paraId="59F9777D" w14:textId="77777777" w:rsidR="00BE2424" w:rsidRPr="001B448A" w:rsidRDefault="00BE2424" w:rsidP="00BE2424">
      <w:pPr>
        <w:tabs>
          <w:tab w:val="right" w:pos="9639"/>
        </w:tabs>
        <w:overflowPunct w:val="0"/>
        <w:autoSpaceDE w:val="0"/>
        <w:autoSpaceDN w:val="0"/>
        <w:ind w:left="430" w:hangingChars="200" w:hanging="430"/>
        <w:rPr>
          <w:rFonts w:asciiTheme="minorEastAsia" w:hAnsiTheme="minorEastAsia"/>
        </w:rPr>
      </w:pPr>
      <w:r w:rsidRPr="001B448A">
        <w:rPr>
          <w:rFonts w:asciiTheme="minorEastAsia" w:hAnsiTheme="minorEastAsia" w:hint="eastAsia"/>
        </w:rPr>
        <w:t xml:space="preserve">　</w:t>
      </w:r>
    </w:p>
    <w:p w14:paraId="21B0E157" w14:textId="77777777" w:rsidR="00F14A94" w:rsidRPr="001B448A" w:rsidRDefault="00BE2424" w:rsidP="00F14A94">
      <w:pPr>
        <w:tabs>
          <w:tab w:val="right" w:pos="9639"/>
        </w:tabs>
        <w:overflowPunct w:val="0"/>
        <w:autoSpaceDE w:val="0"/>
        <w:autoSpaceDN w:val="0"/>
        <w:rPr>
          <w:rFonts w:asciiTheme="minorEastAsia" w:hAnsiTheme="minorEastAsia"/>
        </w:rPr>
      </w:pPr>
      <w:r w:rsidRPr="001B448A">
        <w:rPr>
          <w:rFonts w:asciiTheme="minorEastAsia" w:hAnsiTheme="minorEastAsia" w:hint="eastAsia"/>
        </w:rPr>
        <w:t>(</w:t>
      </w:r>
      <w:r w:rsidRPr="001B448A">
        <w:rPr>
          <w:rFonts w:asciiTheme="minorEastAsia" w:hAnsiTheme="minorEastAsia"/>
        </w:rPr>
        <w:t>1</w:t>
      </w:r>
      <w:r w:rsidRPr="001B448A">
        <w:rPr>
          <w:rFonts w:asciiTheme="minorEastAsia" w:hAnsiTheme="minorEastAsia" w:hint="eastAsia"/>
        </w:rPr>
        <w:t xml:space="preserve">) 　</w:t>
      </w:r>
      <w:r w:rsidRPr="001B448A">
        <w:rPr>
          <w:rFonts w:asciiTheme="minorEastAsia" w:hAnsiTheme="minorEastAsia"/>
        </w:rPr>
        <w:t>重粒子線</w:t>
      </w:r>
      <w:r w:rsidRPr="001B448A">
        <w:rPr>
          <w:rFonts w:asciiTheme="minorEastAsia" w:hAnsiTheme="minorEastAsia" w:hint="eastAsia"/>
        </w:rPr>
        <w:t>利子補給事業</w:t>
      </w:r>
    </w:p>
    <w:p w14:paraId="19C185C6" w14:textId="628E35A0" w:rsidR="00F14A94" w:rsidRPr="001B448A" w:rsidRDefault="00F14A94" w:rsidP="00F14A94">
      <w:pPr>
        <w:kinsoku w:val="0"/>
        <w:wordWrap w:val="0"/>
        <w:overflowPunct w:val="0"/>
        <w:snapToGrid w:val="0"/>
        <w:spacing w:line="266" w:lineRule="exact"/>
        <w:ind w:leftChars="100" w:left="215" w:firstLineChars="1700" w:firstLine="3655"/>
        <w:jc w:val="right"/>
        <w:rPr>
          <w:rFonts w:hAnsi="ＭＳ 明朝"/>
        </w:rPr>
      </w:pPr>
      <w:r w:rsidRPr="001B448A">
        <w:rPr>
          <w:rFonts w:hAnsi="ＭＳ 明朝" w:hint="eastAsia"/>
        </w:rPr>
        <w:t xml:space="preserve">　　　予　算　額　　　</w:t>
      </w:r>
      <w:r w:rsidR="001400B7" w:rsidRPr="001B448A">
        <w:rPr>
          <w:rFonts w:hAnsi="ＭＳ 明朝" w:hint="eastAsia"/>
        </w:rPr>
        <w:t xml:space="preserve">　　　　</w:t>
      </w:r>
      <w:r w:rsidRPr="001B448A">
        <w:rPr>
          <w:rFonts w:hAnsi="ＭＳ 明朝" w:hint="eastAsia"/>
        </w:rPr>
        <w:t>０千円</w:t>
      </w:r>
    </w:p>
    <w:p w14:paraId="3035B521" w14:textId="02DE257D" w:rsidR="00F14A94" w:rsidRPr="001B448A" w:rsidRDefault="00F14A94" w:rsidP="00F14A94">
      <w:pPr>
        <w:kinsoku w:val="0"/>
        <w:wordWrap w:val="0"/>
        <w:overflowPunct w:val="0"/>
        <w:snapToGrid w:val="0"/>
        <w:spacing w:line="266" w:lineRule="exact"/>
        <w:ind w:firstLineChars="2000" w:firstLine="4300"/>
        <w:jc w:val="right"/>
        <w:rPr>
          <w:rFonts w:hAnsi="ＭＳ 明朝"/>
        </w:rPr>
      </w:pPr>
      <w:r w:rsidRPr="001B448A">
        <w:rPr>
          <w:rFonts w:hAnsi="ＭＳ 明朝" w:hint="eastAsia"/>
        </w:rPr>
        <w:t xml:space="preserve">　　　　　　　　　　　決　算　額　　　　　　　０千円</w:t>
      </w:r>
    </w:p>
    <w:p w14:paraId="23AB09B3" w14:textId="77777777" w:rsidR="00BE2424" w:rsidRPr="001B448A" w:rsidRDefault="00BE2424" w:rsidP="00F14A94">
      <w:pPr>
        <w:tabs>
          <w:tab w:val="right" w:pos="9639"/>
        </w:tabs>
        <w:overflowPunct w:val="0"/>
        <w:autoSpaceDE w:val="0"/>
        <w:autoSpaceDN w:val="0"/>
        <w:rPr>
          <w:rFonts w:asciiTheme="minorEastAsia" w:hAnsiTheme="minorEastAsia"/>
        </w:rPr>
      </w:pPr>
    </w:p>
    <w:p w14:paraId="739FEBCB" w14:textId="77777777" w:rsidR="00BE2424" w:rsidRPr="001B448A" w:rsidRDefault="00BE2424" w:rsidP="00BE2424">
      <w:pPr>
        <w:tabs>
          <w:tab w:val="right" w:pos="9639"/>
        </w:tabs>
        <w:overflowPunct w:val="0"/>
        <w:autoSpaceDE w:val="0"/>
        <w:autoSpaceDN w:val="0"/>
        <w:ind w:leftChars="200" w:left="430" w:firstLineChars="100" w:firstLine="215"/>
        <w:rPr>
          <w:rFonts w:asciiTheme="minorEastAsia" w:hAnsiTheme="minorEastAsia"/>
        </w:rPr>
      </w:pPr>
      <w:r w:rsidRPr="001B448A">
        <w:rPr>
          <w:rFonts w:asciiTheme="minorEastAsia" w:hAnsiTheme="minorEastAsia" w:hint="eastAsia"/>
        </w:rPr>
        <w:t>大阪重粒子線センターで治療を受ける府民（その家族等を含む）が、府と連携する金融機関の専用ローンを利用し、治療費を借り入れた場合の利子分を補助する。</w:t>
      </w:r>
    </w:p>
    <w:p w14:paraId="5925CDCB" w14:textId="77777777" w:rsidR="00BE2424" w:rsidRPr="001B448A" w:rsidRDefault="00BE2424" w:rsidP="00BE2424">
      <w:pPr>
        <w:tabs>
          <w:tab w:val="right" w:pos="9639"/>
        </w:tabs>
        <w:overflowPunct w:val="0"/>
        <w:autoSpaceDE w:val="0"/>
        <w:autoSpaceDN w:val="0"/>
        <w:ind w:leftChars="200" w:left="430" w:firstLineChars="100" w:firstLine="215"/>
        <w:rPr>
          <w:rFonts w:asciiTheme="minorEastAsia" w:hAnsiTheme="minorEastAsia"/>
        </w:rPr>
      </w:pPr>
    </w:p>
    <w:p w14:paraId="1A54D91D" w14:textId="386221D8" w:rsidR="00BE2424" w:rsidRPr="001B448A" w:rsidRDefault="00BE2424" w:rsidP="00BE2424">
      <w:pPr>
        <w:tabs>
          <w:tab w:val="right" w:pos="9639"/>
        </w:tabs>
        <w:overflowPunct w:val="0"/>
        <w:autoSpaceDE w:val="0"/>
        <w:autoSpaceDN w:val="0"/>
        <w:rPr>
          <w:rFonts w:asciiTheme="minorEastAsia" w:hAnsiTheme="minorEastAsia"/>
        </w:rPr>
      </w:pPr>
      <w:r w:rsidRPr="001B448A">
        <w:rPr>
          <w:rFonts w:asciiTheme="minorEastAsia" w:hAnsiTheme="minorEastAsia" w:hint="eastAsia"/>
        </w:rPr>
        <w:t xml:space="preserve">　(2)　小児がん患者重粒子線治療費助成事業</w:t>
      </w:r>
    </w:p>
    <w:p w14:paraId="4419E462" w14:textId="07BD6876" w:rsidR="00BE2424" w:rsidRPr="001B448A" w:rsidRDefault="00BE2424" w:rsidP="00BE2424">
      <w:pPr>
        <w:kinsoku w:val="0"/>
        <w:wordWrap w:val="0"/>
        <w:overflowPunct w:val="0"/>
        <w:snapToGrid w:val="0"/>
        <w:spacing w:line="266" w:lineRule="exact"/>
        <w:ind w:leftChars="100" w:left="215" w:firstLineChars="1700" w:firstLine="3655"/>
        <w:jc w:val="right"/>
        <w:rPr>
          <w:rFonts w:hAnsi="ＭＳ 明朝"/>
        </w:rPr>
      </w:pPr>
      <w:r w:rsidRPr="001B448A">
        <w:rPr>
          <w:rFonts w:hAnsi="ＭＳ 明朝" w:hint="eastAsia"/>
        </w:rPr>
        <w:t xml:space="preserve">　　　予　算　額　　</w:t>
      </w:r>
      <w:r w:rsidR="001400B7" w:rsidRPr="001B448A">
        <w:rPr>
          <w:rFonts w:hAnsi="ＭＳ 明朝" w:hint="eastAsia"/>
        </w:rPr>
        <w:t xml:space="preserve">　３，１４０</w:t>
      </w:r>
      <w:r w:rsidRPr="001B448A">
        <w:rPr>
          <w:rFonts w:hAnsi="ＭＳ 明朝" w:hint="eastAsia"/>
        </w:rPr>
        <w:t>千円</w:t>
      </w:r>
    </w:p>
    <w:p w14:paraId="305B5BF1" w14:textId="77777777" w:rsidR="00BE2424" w:rsidRPr="001B448A" w:rsidRDefault="00BE2424" w:rsidP="00BE2424">
      <w:pPr>
        <w:kinsoku w:val="0"/>
        <w:wordWrap w:val="0"/>
        <w:overflowPunct w:val="0"/>
        <w:snapToGrid w:val="0"/>
        <w:spacing w:line="266" w:lineRule="exact"/>
        <w:ind w:firstLineChars="2000" w:firstLine="4300"/>
        <w:jc w:val="right"/>
        <w:rPr>
          <w:rFonts w:hAnsi="ＭＳ 明朝"/>
        </w:rPr>
      </w:pPr>
      <w:r w:rsidRPr="001B448A">
        <w:rPr>
          <w:rFonts w:hAnsi="ＭＳ 明朝" w:hint="eastAsia"/>
        </w:rPr>
        <w:t xml:space="preserve">　　　　　　　　　　　決　算　額　　　　　　　０千円　　　</w:t>
      </w:r>
      <w:r w:rsidRPr="001B448A">
        <w:rPr>
          <w:rFonts w:asciiTheme="minorEastAsia" w:hAnsiTheme="minorEastAsia" w:hint="eastAsia"/>
        </w:rPr>
        <w:t xml:space="preserve">　　</w:t>
      </w:r>
    </w:p>
    <w:p w14:paraId="3BE30C4F" w14:textId="77777777" w:rsidR="00BE2424" w:rsidRPr="001B448A" w:rsidRDefault="00BE2424" w:rsidP="00BE2424">
      <w:pPr>
        <w:overflowPunct w:val="0"/>
        <w:autoSpaceDE w:val="0"/>
        <w:autoSpaceDN w:val="0"/>
        <w:ind w:leftChars="50" w:left="431" w:hangingChars="150" w:hanging="323"/>
        <w:rPr>
          <w:rFonts w:asciiTheme="minorEastAsia" w:hAnsiTheme="minorEastAsia"/>
        </w:rPr>
      </w:pPr>
      <w:r w:rsidRPr="001B448A">
        <w:rPr>
          <w:rFonts w:asciiTheme="minorEastAsia" w:hAnsiTheme="minorEastAsia" w:hint="eastAsia"/>
        </w:rPr>
        <w:t xml:space="preserve">　　大阪重粒子センターで治療を受ける府内在住の小児がん患者（１５歳未満）を対象に先進医療にかかる重粒子線治療の照射技術料について、負担軽減を図る。</w:t>
      </w:r>
    </w:p>
    <w:p w14:paraId="105C11C9" w14:textId="59C65C6C" w:rsidR="00BE2424" w:rsidRPr="001B448A" w:rsidRDefault="00BE2424" w:rsidP="008F7249">
      <w:pPr>
        <w:overflowPunct w:val="0"/>
        <w:autoSpaceDE w:val="0"/>
        <w:autoSpaceDN w:val="0"/>
        <w:rPr>
          <w:rFonts w:asciiTheme="minorEastAsia" w:hAnsiTheme="minorEastAsia"/>
        </w:rPr>
      </w:pPr>
    </w:p>
    <w:p w14:paraId="29D4717B" w14:textId="77777777" w:rsidR="008F7249" w:rsidRPr="001B448A" w:rsidRDefault="008F7249" w:rsidP="008F7249">
      <w:pPr>
        <w:overflowPunct w:val="0"/>
        <w:autoSpaceDE w:val="0"/>
        <w:autoSpaceDN w:val="0"/>
        <w:rPr>
          <w:rFonts w:asciiTheme="minorEastAsia" w:hAnsiTheme="minorEastAsia"/>
        </w:rPr>
      </w:pPr>
    </w:p>
    <w:bookmarkEnd w:id="1"/>
    <w:p w14:paraId="1AC0F532" w14:textId="6587A50F" w:rsidR="00BE2424" w:rsidRPr="001B448A" w:rsidRDefault="00BE2424" w:rsidP="00BE2424">
      <w:pPr>
        <w:kinsoku w:val="0"/>
        <w:wordWrap w:val="0"/>
        <w:overflowPunct w:val="0"/>
        <w:snapToGrid w:val="0"/>
        <w:spacing w:line="266" w:lineRule="exact"/>
        <w:ind w:left="215" w:hangingChars="100" w:hanging="215"/>
        <w:rPr>
          <w:rFonts w:hAnsi="ＭＳ 明朝"/>
        </w:rPr>
      </w:pPr>
      <w:r w:rsidRPr="001B448A">
        <w:rPr>
          <w:rFonts w:hAnsi="ＭＳ 明朝" w:hint="eastAsia"/>
        </w:rPr>
        <w:t>４</w:t>
      </w:r>
      <w:r w:rsidR="00F14A94" w:rsidRPr="001B448A">
        <w:rPr>
          <w:rFonts w:hAnsi="ＭＳ 明朝" w:hint="eastAsia"/>
        </w:rPr>
        <w:t xml:space="preserve">　がん検診精度管理委託事業</w:t>
      </w:r>
    </w:p>
    <w:p w14:paraId="778B3436" w14:textId="77777777" w:rsidR="00BE2424" w:rsidRPr="001B448A" w:rsidRDefault="00BE2424" w:rsidP="00BE2424">
      <w:pPr>
        <w:kinsoku w:val="0"/>
        <w:wordWrap w:val="0"/>
        <w:overflowPunct w:val="0"/>
        <w:snapToGrid w:val="0"/>
        <w:spacing w:line="266" w:lineRule="exact"/>
        <w:ind w:leftChars="100" w:left="215" w:firstLineChars="1700" w:firstLine="3655"/>
        <w:jc w:val="right"/>
        <w:rPr>
          <w:rFonts w:hAnsi="ＭＳ 明朝"/>
        </w:rPr>
      </w:pPr>
      <w:r w:rsidRPr="001B448A">
        <w:rPr>
          <w:rFonts w:hAnsi="ＭＳ 明朝" w:hint="eastAsia"/>
        </w:rPr>
        <w:t xml:space="preserve">　　　　　　　　　予　算　額　　５７，９３３千円</w:t>
      </w:r>
    </w:p>
    <w:p w14:paraId="325EEC89" w14:textId="77777777" w:rsidR="00BE2424" w:rsidRPr="001B448A" w:rsidRDefault="00BE2424" w:rsidP="00BE2424">
      <w:pPr>
        <w:kinsoku w:val="0"/>
        <w:overflowPunct w:val="0"/>
        <w:snapToGrid w:val="0"/>
        <w:spacing w:line="266" w:lineRule="exact"/>
        <w:ind w:firstLineChars="2000" w:firstLine="4300"/>
        <w:jc w:val="right"/>
        <w:rPr>
          <w:rFonts w:hAnsi="ＭＳ 明朝"/>
        </w:rPr>
      </w:pPr>
      <w:r w:rsidRPr="001B448A">
        <w:rPr>
          <w:rFonts w:hAnsi="ＭＳ 明朝" w:hint="eastAsia"/>
        </w:rPr>
        <w:t xml:space="preserve">　　　決　算　額　　５７，９３３千円</w:t>
      </w:r>
    </w:p>
    <w:p w14:paraId="7EA5136A" w14:textId="77777777" w:rsidR="00BE2424" w:rsidRPr="001B448A" w:rsidRDefault="00BE2424" w:rsidP="00BE2424">
      <w:pPr>
        <w:kinsoku w:val="0"/>
        <w:overflowPunct w:val="0"/>
        <w:snapToGrid w:val="0"/>
        <w:spacing w:line="266" w:lineRule="exact"/>
        <w:ind w:leftChars="100" w:left="215" w:firstLineChars="1700" w:firstLine="3655"/>
        <w:jc w:val="right"/>
        <w:rPr>
          <w:rFonts w:hAnsi="ＭＳ 明朝"/>
        </w:rPr>
      </w:pPr>
    </w:p>
    <w:p w14:paraId="1DE6CCEF" w14:textId="77777777" w:rsidR="00BE2424" w:rsidRPr="001B448A" w:rsidRDefault="00BE2424" w:rsidP="00BE2424">
      <w:pPr>
        <w:wordWrap w:val="0"/>
        <w:overflowPunct w:val="0"/>
        <w:snapToGrid w:val="0"/>
        <w:spacing w:line="266" w:lineRule="exact"/>
        <w:ind w:leftChars="100" w:left="215" w:firstLineChars="100" w:firstLine="215"/>
        <w:rPr>
          <w:rFonts w:hAnsi="ＭＳ 明朝"/>
          <w:szCs w:val="21"/>
        </w:rPr>
      </w:pPr>
      <w:r w:rsidRPr="001B448A">
        <w:rPr>
          <w:rFonts w:hAnsi="ＭＳ 明朝" w:hint="eastAsia"/>
          <w:szCs w:val="21"/>
        </w:rPr>
        <w:t>組織型検診体制を推進するとともにがん検診の技術水準の維持向上を図るために、市町村のがん検診事業を分析・評価し、課題を明確化するとともに改善方策についての指導・助言を行うとともに、市町村、検診機関への技術支援及びがん検診精度管理業務について、「大阪がん循環器病予防センター」を運営する（公財）大阪府保健医療財団に委託し、市町村がん検診事業を支援した。</w:t>
      </w:r>
    </w:p>
    <w:p w14:paraId="4597D3D0" w14:textId="1F50D207" w:rsidR="00BE2424" w:rsidRPr="001B448A" w:rsidRDefault="00BE2424" w:rsidP="00BE2424">
      <w:pPr>
        <w:kinsoku w:val="0"/>
        <w:wordWrap w:val="0"/>
        <w:overflowPunct w:val="0"/>
        <w:snapToGrid w:val="0"/>
        <w:spacing w:line="266" w:lineRule="exact"/>
        <w:ind w:right="1505"/>
        <w:rPr>
          <w:rFonts w:hAnsi="ＭＳ 明朝"/>
          <w:spacing w:val="1"/>
          <w:szCs w:val="21"/>
        </w:rPr>
      </w:pPr>
    </w:p>
    <w:p w14:paraId="7A961110" w14:textId="77777777" w:rsidR="00F14A94" w:rsidRPr="001B448A" w:rsidRDefault="00F14A94" w:rsidP="00BE2424">
      <w:pPr>
        <w:kinsoku w:val="0"/>
        <w:wordWrap w:val="0"/>
        <w:overflowPunct w:val="0"/>
        <w:snapToGrid w:val="0"/>
        <w:spacing w:line="266" w:lineRule="exact"/>
        <w:ind w:right="1505"/>
        <w:rPr>
          <w:rFonts w:hAnsi="ＭＳ 明朝"/>
          <w:spacing w:val="1"/>
          <w:szCs w:val="21"/>
        </w:rPr>
      </w:pPr>
    </w:p>
    <w:p w14:paraId="6CA5A8A7" w14:textId="77777777" w:rsidR="00BE2424" w:rsidRPr="001B448A" w:rsidRDefault="00BE2424" w:rsidP="00BE2424">
      <w:pPr>
        <w:kinsoku w:val="0"/>
        <w:wordWrap w:val="0"/>
        <w:overflowPunct w:val="0"/>
        <w:snapToGrid w:val="0"/>
        <w:spacing w:line="266" w:lineRule="exact"/>
        <w:ind w:right="1505"/>
        <w:rPr>
          <w:rFonts w:hAnsi="ＭＳ 明朝"/>
          <w:spacing w:val="1"/>
          <w:szCs w:val="21"/>
        </w:rPr>
      </w:pPr>
      <w:r w:rsidRPr="001B448A">
        <w:rPr>
          <w:rFonts w:hAnsi="ＭＳ 明朝" w:hint="eastAsia"/>
          <w:spacing w:val="1"/>
          <w:szCs w:val="21"/>
        </w:rPr>
        <w:lastRenderedPageBreak/>
        <w:t>５　がん検診受診率向上事業</w:t>
      </w:r>
    </w:p>
    <w:p w14:paraId="2A44038F" w14:textId="77777777" w:rsidR="00BE2424" w:rsidRPr="001B448A" w:rsidRDefault="00BE2424" w:rsidP="00BE2424">
      <w:pPr>
        <w:kinsoku w:val="0"/>
        <w:wordWrap w:val="0"/>
        <w:overflowPunct w:val="0"/>
        <w:snapToGrid w:val="0"/>
        <w:spacing w:line="266" w:lineRule="exact"/>
        <w:ind w:leftChars="100" w:left="215" w:firstLineChars="1700" w:firstLine="3689"/>
        <w:jc w:val="right"/>
        <w:rPr>
          <w:rFonts w:hAnsi="ＭＳ 明朝"/>
        </w:rPr>
      </w:pPr>
      <w:r w:rsidRPr="001B448A">
        <w:rPr>
          <w:rFonts w:hAnsi="ＭＳ 明朝" w:hint="eastAsia"/>
          <w:spacing w:val="1"/>
          <w:szCs w:val="21"/>
        </w:rPr>
        <w:t xml:space="preserve">　　　　　　　　　　　　</w:t>
      </w:r>
      <w:r w:rsidRPr="001B448A">
        <w:rPr>
          <w:rFonts w:hAnsi="ＭＳ 明朝" w:hint="eastAsia"/>
        </w:rPr>
        <w:t xml:space="preserve">　予　算　額　　１２，３１４千円</w:t>
      </w:r>
    </w:p>
    <w:p w14:paraId="0E494637" w14:textId="77777777" w:rsidR="00BE2424" w:rsidRPr="001B448A" w:rsidRDefault="00BE2424" w:rsidP="00BE2424">
      <w:pPr>
        <w:kinsoku w:val="0"/>
        <w:overflowPunct w:val="0"/>
        <w:snapToGrid w:val="0"/>
        <w:spacing w:line="266" w:lineRule="exact"/>
        <w:ind w:firstLineChars="2000" w:firstLine="4300"/>
        <w:jc w:val="right"/>
        <w:rPr>
          <w:rFonts w:hAnsi="ＭＳ 明朝"/>
        </w:rPr>
      </w:pPr>
      <w:r w:rsidRPr="001B448A">
        <w:rPr>
          <w:rFonts w:hAnsi="ＭＳ 明朝" w:hint="eastAsia"/>
        </w:rPr>
        <w:t xml:space="preserve">　　　決　算　額　　１２，３１３千円</w:t>
      </w:r>
    </w:p>
    <w:p w14:paraId="2C17677A" w14:textId="24A588AF" w:rsidR="00BE2424" w:rsidRPr="001B448A" w:rsidRDefault="00BE2424" w:rsidP="00BE2424">
      <w:pPr>
        <w:kinsoku w:val="0"/>
        <w:overflowPunct w:val="0"/>
        <w:snapToGrid w:val="0"/>
        <w:spacing w:line="266" w:lineRule="exact"/>
        <w:ind w:right="203"/>
        <w:rPr>
          <w:rFonts w:hAnsi="ＭＳ 明朝"/>
          <w:spacing w:val="1"/>
          <w:szCs w:val="21"/>
        </w:rPr>
      </w:pPr>
    </w:p>
    <w:p w14:paraId="18E96F57" w14:textId="77777777" w:rsidR="00BE2424" w:rsidRPr="001B448A" w:rsidRDefault="00BE2424" w:rsidP="00BE2424">
      <w:pPr>
        <w:kinsoku w:val="0"/>
        <w:overflowPunct w:val="0"/>
        <w:snapToGrid w:val="0"/>
        <w:spacing w:line="266" w:lineRule="exact"/>
        <w:ind w:left="217" w:right="203" w:hangingChars="100" w:hanging="217"/>
        <w:rPr>
          <w:rFonts w:hAnsi="ＭＳ 明朝"/>
          <w:spacing w:val="1"/>
          <w:szCs w:val="21"/>
        </w:rPr>
      </w:pPr>
      <w:r w:rsidRPr="001B448A">
        <w:rPr>
          <w:rFonts w:hAnsi="ＭＳ 明朝" w:hint="eastAsia"/>
          <w:spacing w:val="1"/>
          <w:szCs w:val="21"/>
        </w:rPr>
        <w:t xml:space="preserve">　　受診率向上に資する事業を市町村にてモデル実施し、その効果検証を行うことで有効な受診率向上策について検討し、モデル事例集を作成し各市町村へ配布した。</w:t>
      </w:r>
    </w:p>
    <w:p w14:paraId="4E61230A" w14:textId="77777777" w:rsidR="00BE2424" w:rsidRPr="001B448A" w:rsidRDefault="00BE2424" w:rsidP="00BE2424">
      <w:pPr>
        <w:kinsoku w:val="0"/>
        <w:overflowPunct w:val="0"/>
        <w:snapToGrid w:val="0"/>
        <w:spacing w:line="266" w:lineRule="exact"/>
        <w:ind w:right="203"/>
        <w:rPr>
          <w:rFonts w:hAnsi="ＭＳ 明朝"/>
          <w:spacing w:val="1"/>
          <w:szCs w:val="21"/>
        </w:rPr>
      </w:pPr>
    </w:p>
    <w:p w14:paraId="7F8A0694" w14:textId="77777777" w:rsidR="00BE2424" w:rsidRPr="001B448A" w:rsidRDefault="00BE2424" w:rsidP="00BE2424">
      <w:pPr>
        <w:kinsoku w:val="0"/>
        <w:wordWrap w:val="0"/>
        <w:overflowPunct w:val="0"/>
        <w:snapToGrid w:val="0"/>
        <w:spacing w:line="266" w:lineRule="exact"/>
        <w:rPr>
          <w:rFonts w:hAnsi="ＭＳ 明朝"/>
          <w:szCs w:val="21"/>
        </w:rPr>
      </w:pPr>
    </w:p>
    <w:p w14:paraId="6D2B54B3" w14:textId="77777777" w:rsidR="00BE2424" w:rsidRPr="001B448A" w:rsidRDefault="00BE2424" w:rsidP="00BE2424">
      <w:pPr>
        <w:kinsoku w:val="0"/>
        <w:wordWrap w:val="0"/>
        <w:overflowPunct w:val="0"/>
        <w:snapToGrid w:val="0"/>
        <w:spacing w:line="266" w:lineRule="exact"/>
        <w:rPr>
          <w:rFonts w:hAnsi="ＭＳ 明朝"/>
          <w:szCs w:val="21"/>
        </w:rPr>
      </w:pPr>
      <w:r w:rsidRPr="001B448A">
        <w:rPr>
          <w:rFonts w:hAnsi="ＭＳ 明朝" w:hint="eastAsia"/>
          <w:szCs w:val="21"/>
        </w:rPr>
        <w:t>６　アスベスト関連健康対策事業</w:t>
      </w:r>
    </w:p>
    <w:p w14:paraId="325D3776" w14:textId="77777777" w:rsidR="00BE2424" w:rsidRPr="001B448A" w:rsidRDefault="00BE2424" w:rsidP="00BE2424">
      <w:pPr>
        <w:wordWrap w:val="0"/>
        <w:snapToGrid w:val="0"/>
        <w:jc w:val="right"/>
        <w:rPr>
          <w:rFonts w:hAnsi="ＭＳ 明朝"/>
          <w:szCs w:val="21"/>
        </w:rPr>
      </w:pPr>
      <w:r w:rsidRPr="001B448A">
        <w:rPr>
          <w:rFonts w:hAnsi="ＭＳ 明朝" w:hint="eastAsia"/>
          <w:szCs w:val="21"/>
        </w:rPr>
        <w:t>予　算　額　　２９，０６７千円</w:t>
      </w:r>
    </w:p>
    <w:p w14:paraId="3D257B04" w14:textId="77777777" w:rsidR="00BE2424" w:rsidRPr="001B448A" w:rsidRDefault="00BE2424" w:rsidP="00BE2424">
      <w:pPr>
        <w:wordWrap w:val="0"/>
        <w:snapToGrid w:val="0"/>
        <w:jc w:val="right"/>
        <w:rPr>
          <w:rFonts w:hAnsi="ＭＳ 明朝"/>
          <w:szCs w:val="21"/>
        </w:rPr>
      </w:pPr>
      <w:r w:rsidRPr="001B448A">
        <w:rPr>
          <w:rFonts w:hAnsi="ＭＳ 明朝" w:hint="eastAsia"/>
          <w:szCs w:val="21"/>
        </w:rPr>
        <w:t>決　算　額　　１６，４８６千円</w:t>
      </w:r>
    </w:p>
    <w:p w14:paraId="61ED176D" w14:textId="77777777" w:rsidR="00BE2424" w:rsidRPr="001B448A" w:rsidRDefault="00BE2424" w:rsidP="00BE2424">
      <w:pPr>
        <w:snapToGrid w:val="0"/>
        <w:jc w:val="right"/>
        <w:rPr>
          <w:rFonts w:hAnsi="ＭＳ 明朝"/>
          <w:szCs w:val="21"/>
        </w:rPr>
      </w:pPr>
    </w:p>
    <w:p w14:paraId="5FA89BAB" w14:textId="77777777" w:rsidR="00BE2424" w:rsidRPr="001B448A" w:rsidRDefault="00BE2424" w:rsidP="00BE2424">
      <w:pPr>
        <w:snapToGrid w:val="0"/>
        <w:ind w:left="215" w:hangingChars="100" w:hanging="215"/>
        <w:jc w:val="left"/>
        <w:rPr>
          <w:rFonts w:hAnsi="ＭＳ 明朝"/>
          <w:szCs w:val="21"/>
        </w:rPr>
      </w:pPr>
      <w:r w:rsidRPr="001B448A">
        <w:rPr>
          <w:rFonts w:hAnsi="ＭＳ 明朝" w:hint="eastAsia"/>
          <w:szCs w:val="21"/>
        </w:rPr>
        <w:t xml:space="preserve">　　環境省から委託を受け、アスベストを取り扱っていた工場等の周辺住民の、石綿ばく露者の中・長期的な健康管理のあり方を検討するための検診を試行し知見を収集した。</w:t>
      </w:r>
    </w:p>
    <w:p w14:paraId="6268DE9D" w14:textId="77777777" w:rsidR="00BE2424" w:rsidRPr="001B448A" w:rsidRDefault="00BE2424" w:rsidP="00BE2424">
      <w:pPr>
        <w:wordWrap w:val="0"/>
        <w:snapToGrid w:val="0"/>
      </w:pPr>
    </w:p>
    <w:p w14:paraId="6C3111A9" w14:textId="77777777" w:rsidR="00BE2424" w:rsidRPr="001B448A" w:rsidRDefault="00BE2424" w:rsidP="00BE2424">
      <w:pPr>
        <w:wordWrap w:val="0"/>
        <w:snapToGrid w:val="0"/>
      </w:pPr>
    </w:p>
    <w:p w14:paraId="317F7E6D" w14:textId="139260A7" w:rsidR="00BE2424" w:rsidRPr="001B448A" w:rsidRDefault="00BE2424" w:rsidP="00BE2424">
      <w:pPr>
        <w:kinsoku w:val="0"/>
        <w:wordWrap w:val="0"/>
        <w:overflowPunct w:val="0"/>
        <w:snapToGrid w:val="0"/>
        <w:spacing w:line="266" w:lineRule="exact"/>
        <w:ind w:left="215" w:hangingChars="100" w:hanging="215"/>
        <w:rPr>
          <w:rFonts w:hAnsi="ＭＳ 明朝"/>
        </w:rPr>
      </w:pPr>
      <w:r w:rsidRPr="001B448A">
        <w:rPr>
          <w:rFonts w:hAnsi="ＭＳ 明朝" w:hint="eastAsia"/>
        </w:rPr>
        <w:t>７</w:t>
      </w:r>
      <w:r w:rsidR="00F14A94" w:rsidRPr="001B448A">
        <w:rPr>
          <w:rFonts w:hAnsi="ＭＳ 明朝" w:hint="eastAsia"/>
        </w:rPr>
        <w:t xml:space="preserve">　がん対策基金事業</w:t>
      </w:r>
    </w:p>
    <w:p w14:paraId="0321E329" w14:textId="50E01866" w:rsidR="00BE2424" w:rsidRPr="001B448A" w:rsidRDefault="00BE2424" w:rsidP="00BE2424">
      <w:pPr>
        <w:kinsoku w:val="0"/>
        <w:wordWrap w:val="0"/>
        <w:overflowPunct w:val="0"/>
        <w:snapToGrid w:val="0"/>
        <w:spacing w:line="266" w:lineRule="exact"/>
        <w:ind w:leftChars="100" w:left="215" w:firstLineChars="1700" w:firstLine="3655"/>
        <w:jc w:val="right"/>
        <w:rPr>
          <w:rFonts w:hAnsi="ＭＳ 明朝"/>
        </w:rPr>
      </w:pPr>
      <w:r w:rsidRPr="001B448A">
        <w:rPr>
          <w:rFonts w:hAnsi="ＭＳ 明朝" w:hint="eastAsia"/>
        </w:rPr>
        <w:t>予　算　額　　１</w:t>
      </w:r>
      <w:r w:rsidR="001400B7" w:rsidRPr="001B448A">
        <w:rPr>
          <w:rFonts w:hAnsi="ＭＳ 明朝" w:hint="eastAsia"/>
        </w:rPr>
        <w:t>２</w:t>
      </w:r>
      <w:r w:rsidRPr="001B448A">
        <w:rPr>
          <w:rFonts w:hAnsi="ＭＳ 明朝" w:hint="eastAsia"/>
        </w:rPr>
        <w:t>，２</w:t>
      </w:r>
      <w:r w:rsidR="001400B7" w:rsidRPr="001B448A">
        <w:rPr>
          <w:rFonts w:hAnsi="ＭＳ 明朝" w:hint="eastAsia"/>
        </w:rPr>
        <w:t>８</w:t>
      </w:r>
      <w:r w:rsidRPr="001B448A">
        <w:rPr>
          <w:rFonts w:hAnsi="ＭＳ 明朝" w:hint="eastAsia"/>
        </w:rPr>
        <w:t>９千円</w:t>
      </w:r>
    </w:p>
    <w:p w14:paraId="46143AEA" w14:textId="77777777" w:rsidR="00BE2424" w:rsidRPr="001B448A" w:rsidRDefault="00BE2424" w:rsidP="00BE2424">
      <w:pPr>
        <w:kinsoku w:val="0"/>
        <w:wordWrap w:val="0"/>
        <w:overflowPunct w:val="0"/>
        <w:snapToGrid w:val="0"/>
        <w:spacing w:line="266" w:lineRule="exact"/>
        <w:ind w:leftChars="100" w:left="215"/>
        <w:jc w:val="right"/>
        <w:rPr>
          <w:rFonts w:hAnsi="ＭＳ 明朝"/>
        </w:rPr>
      </w:pPr>
      <w:r w:rsidRPr="001B448A">
        <w:rPr>
          <w:rFonts w:hAnsi="ＭＳ 明朝" w:hint="eastAsia"/>
        </w:rPr>
        <w:t>決　算　額　　　９，９４５千円</w:t>
      </w:r>
    </w:p>
    <w:p w14:paraId="1125047F" w14:textId="77777777" w:rsidR="00BE2424" w:rsidRPr="001B448A" w:rsidRDefault="00BE2424" w:rsidP="00F14A94">
      <w:pPr>
        <w:kinsoku w:val="0"/>
        <w:wordWrap w:val="0"/>
        <w:overflowPunct w:val="0"/>
        <w:snapToGrid w:val="0"/>
        <w:spacing w:line="266" w:lineRule="exact"/>
        <w:rPr>
          <w:rFonts w:hAnsi="ＭＳ 明朝"/>
        </w:rPr>
      </w:pPr>
    </w:p>
    <w:p w14:paraId="542A2C51" w14:textId="77777777" w:rsidR="00BE2424" w:rsidRPr="001B448A" w:rsidRDefault="00BE2424" w:rsidP="00BE2424">
      <w:pPr>
        <w:kinsoku w:val="0"/>
        <w:wordWrap w:val="0"/>
        <w:overflowPunct w:val="0"/>
        <w:snapToGrid w:val="0"/>
        <w:spacing w:line="266" w:lineRule="exact"/>
        <w:ind w:leftChars="100" w:left="215" w:firstLineChars="100" w:firstLine="215"/>
        <w:rPr>
          <w:rFonts w:hAnsi="ＭＳ 明朝"/>
        </w:rPr>
      </w:pPr>
      <w:r w:rsidRPr="001B448A">
        <w:rPr>
          <w:rFonts w:hAnsi="ＭＳ 明朝" w:hint="eastAsia"/>
        </w:rPr>
        <w:t>平成２４年１１月に設置された「大阪府がん対策基金」を運営し、公立中学校におけるがんの予防につながる学習活動のモデル実施、企画提案型公募によるがん対策貢献事や、がん検診啓発グッズの作成など、がんの予防及び早期発見の推進、その他がん対策の推進に資する事業を実施した。</w:t>
      </w:r>
    </w:p>
    <w:p w14:paraId="70F2F165" w14:textId="77777777" w:rsidR="00BE2424" w:rsidRPr="001B448A" w:rsidRDefault="00BE2424" w:rsidP="00BE2424">
      <w:pPr>
        <w:wordWrap w:val="0"/>
        <w:snapToGrid w:val="0"/>
      </w:pPr>
    </w:p>
    <w:p w14:paraId="797C08D1" w14:textId="6FC3C015" w:rsidR="00BE2424" w:rsidRPr="001B448A" w:rsidRDefault="00BE2424" w:rsidP="00BE2424">
      <w:pPr>
        <w:wordWrap w:val="0"/>
        <w:snapToGrid w:val="0"/>
      </w:pPr>
    </w:p>
    <w:p w14:paraId="266B3483" w14:textId="77777777" w:rsidR="00BE2424" w:rsidRPr="001B448A" w:rsidRDefault="00BE2424" w:rsidP="00BE2424">
      <w:pPr>
        <w:wordWrap w:val="0"/>
        <w:snapToGrid w:val="0"/>
        <w:ind w:left="215" w:hangingChars="100" w:hanging="215"/>
      </w:pPr>
      <w:r w:rsidRPr="001B448A">
        <w:rPr>
          <w:rFonts w:hint="eastAsia"/>
        </w:rPr>
        <w:t>８　地域医療介護総合確保基金事業（がん対策）</w:t>
      </w:r>
    </w:p>
    <w:p w14:paraId="79CA3F5B" w14:textId="33D778DA" w:rsidR="00BE2424" w:rsidRPr="001B448A" w:rsidRDefault="00BE2424" w:rsidP="00BE2424">
      <w:pPr>
        <w:kinsoku w:val="0"/>
        <w:wordWrap w:val="0"/>
        <w:overflowPunct w:val="0"/>
        <w:snapToGrid w:val="0"/>
        <w:spacing w:line="266" w:lineRule="exact"/>
        <w:jc w:val="right"/>
        <w:rPr>
          <w:rFonts w:hAnsi="ＭＳ 明朝"/>
        </w:rPr>
      </w:pPr>
      <w:r w:rsidRPr="001B448A">
        <w:rPr>
          <w:rFonts w:hint="eastAsia"/>
        </w:rPr>
        <w:t xml:space="preserve">　　　　　　　　　　　　　　　　　　</w:t>
      </w:r>
      <w:r w:rsidR="00F14A94" w:rsidRPr="001B448A">
        <w:rPr>
          <w:rFonts w:hAnsi="ＭＳ 明朝" w:hint="eastAsia"/>
        </w:rPr>
        <w:t>予　算　額</w:t>
      </w:r>
      <w:r w:rsidRPr="001B448A">
        <w:rPr>
          <w:rFonts w:hAnsi="ＭＳ 明朝" w:hint="eastAsia"/>
        </w:rPr>
        <w:t xml:space="preserve">　１５７，７５０千円</w:t>
      </w:r>
    </w:p>
    <w:p w14:paraId="5EED87FC" w14:textId="09A25066" w:rsidR="00BE2424" w:rsidRPr="001B448A" w:rsidRDefault="00F14A94" w:rsidP="00BE2424">
      <w:pPr>
        <w:kinsoku w:val="0"/>
        <w:wordWrap w:val="0"/>
        <w:overflowPunct w:val="0"/>
        <w:snapToGrid w:val="0"/>
        <w:spacing w:line="266" w:lineRule="exact"/>
        <w:jc w:val="right"/>
        <w:rPr>
          <w:rFonts w:hAnsi="ＭＳ 明朝"/>
        </w:rPr>
      </w:pPr>
      <w:r w:rsidRPr="001B448A">
        <w:rPr>
          <w:rFonts w:hAnsi="ＭＳ 明朝" w:hint="eastAsia"/>
        </w:rPr>
        <w:t>決　算　額</w:t>
      </w:r>
      <w:r w:rsidR="00BE2424" w:rsidRPr="001B448A">
        <w:rPr>
          <w:rFonts w:hAnsi="ＭＳ 明朝" w:hint="eastAsia"/>
        </w:rPr>
        <w:t xml:space="preserve">　１１８，２４１千円</w:t>
      </w:r>
    </w:p>
    <w:p w14:paraId="5986A730" w14:textId="77777777" w:rsidR="00BE2424" w:rsidRPr="001B448A" w:rsidRDefault="00BE2424" w:rsidP="00BE2424">
      <w:pPr>
        <w:kinsoku w:val="0"/>
        <w:wordWrap w:val="0"/>
        <w:overflowPunct w:val="0"/>
        <w:snapToGrid w:val="0"/>
        <w:spacing w:line="266" w:lineRule="exact"/>
        <w:jc w:val="right"/>
        <w:rPr>
          <w:rFonts w:hAnsi="ＭＳ 明朝"/>
        </w:rPr>
      </w:pPr>
    </w:p>
    <w:p w14:paraId="1DC8B1B5" w14:textId="77777777" w:rsidR="00BE2424" w:rsidRPr="001B448A" w:rsidRDefault="00BE2424" w:rsidP="00BE2424">
      <w:pPr>
        <w:kinsoku w:val="0"/>
        <w:wordWrap w:val="0"/>
        <w:overflowPunct w:val="0"/>
        <w:snapToGrid w:val="0"/>
        <w:spacing w:line="266" w:lineRule="exact"/>
        <w:jc w:val="right"/>
        <w:rPr>
          <w:rFonts w:hAnsi="ＭＳ 明朝"/>
        </w:rPr>
      </w:pPr>
    </w:p>
    <w:p w14:paraId="37563B5B" w14:textId="77777777" w:rsidR="00BE2424" w:rsidRPr="001B448A" w:rsidRDefault="00BE2424" w:rsidP="00BE2424">
      <w:pPr>
        <w:kinsoku w:val="0"/>
        <w:overflowPunct w:val="0"/>
        <w:snapToGrid w:val="0"/>
        <w:spacing w:line="266" w:lineRule="exact"/>
        <w:ind w:left="215" w:hangingChars="100" w:hanging="215"/>
        <w:jc w:val="left"/>
        <w:rPr>
          <w:rFonts w:hAnsi="ＭＳ 明朝"/>
          <w:strike/>
        </w:rPr>
      </w:pPr>
      <w:r w:rsidRPr="001B448A">
        <w:rPr>
          <w:rFonts w:hAnsi="ＭＳ 明朝" w:hint="eastAsia"/>
        </w:rPr>
        <w:t xml:space="preserve">　　多様な患者のニーズや症状に応じ、入院・外来・在宅において切れ目のないがん医療を身近な地域において提供するため、がん医療提供体制の充実、地域医療連携体制の強化、緩和医療提供体制の充実を図った。</w:t>
      </w:r>
    </w:p>
    <w:p w14:paraId="022FDA4B" w14:textId="77777777" w:rsidR="00BE2424" w:rsidRPr="001B448A" w:rsidRDefault="00BE2424" w:rsidP="00BE2424">
      <w:pPr>
        <w:wordWrap w:val="0"/>
        <w:snapToGrid w:val="0"/>
      </w:pPr>
    </w:p>
    <w:p w14:paraId="00D6269F" w14:textId="77777777" w:rsidR="00BE2424" w:rsidRPr="001B448A" w:rsidRDefault="00BE2424" w:rsidP="00BE2424">
      <w:pPr>
        <w:wordWrap w:val="0"/>
        <w:snapToGrid w:val="0"/>
      </w:pPr>
    </w:p>
    <w:p w14:paraId="32945E28" w14:textId="77777777" w:rsidR="00BE2424" w:rsidRPr="001B448A" w:rsidRDefault="00BE2424" w:rsidP="00BE2424">
      <w:pPr>
        <w:kinsoku w:val="0"/>
        <w:wordWrap w:val="0"/>
        <w:overflowPunct w:val="0"/>
        <w:snapToGrid w:val="0"/>
        <w:spacing w:line="266" w:lineRule="exact"/>
        <w:rPr>
          <w:rFonts w:hAnsi="ＭＳ 明朝"/>
          <w:szCs w:val="21"/>
        </w:rPr>
      </w:pPr>
      <w:r w:rsidRPr="001B448A">
        <w:rPr>
          <w:rFonts w:hAnsi="ＭＳ 明朝" w:hint="eastAsia"/>
          <w:szCs w:val="21"/>
        </w:rPr>
        <w:t>９　たばこ対策推進事業</w:t>
      </w:r>
    </w:p>
    <w:p w14:paraId="00ECFE72" w14:textId="77777777" w:rsidR="00BE2424" w:rsidRPr="001B448A" w:rsidRDefault="00BE2424" w:rsidP="00BE2424">
      <w:pPr>
        <w:kinsoku w:val="0"/>
        <w:wordWrap w:val="0"/>
        <w:overflowPunct w:val="0"/>
        <w:snapToGrid w:val="0"/>
        <w:spacing w:line="266" w:lineRule="exact"/>
        <w:jc w:val="right"/>
        <w:rPr>
          <w:rFonts w:hAnsi="ＭＳ 明朝"/>
          <w:szCs w:val="21"/>
          <w:lang w:eastAsia="zh-TW"/>
        </w:rPr>
      </w:pPr>
      <w:r w:rsidRPr="001B448A">
        <w:rPr>
          <w:rFonts w:hAnsi="ＭＳ 明朝" w:hint="eastAsia"/>
          <w:szCs w:val="21"/>
          <w:lang w:eastAsia="zh-TW"/>
        </w:rPr>
        <w:t>予　算　額</w:t>
      </w:r>
      <w:r w:rsidRPr="001B448A">
        <w:rPr>
          <w:rFonts w:hAnsi="ＭＳ 明朝" w:hint="eastAsia"/>
          <w:szCs w:val="21"/>
        </w:rPr>
        <w:t xml:space="preserve">　　４７，６４３</w:t>
      </w:r>
      <w:r w:rsidRPr="001B448A">
        <w:rPr>
          <w:rFonts w:hAnsi="ＭＳ 明朝" w:hint="eastAsia"/>
          <w:szCs w:val="21"/>
          <w:lang w:eastAsia="zh-TW"/>
        </w:rPr>
        <w:t>千円</w:t>
      </w:r>
    </w:p>
    <w:p w14:paraId="1EE9FA8D" w14:textId="77777777" w:rsidR="00BE2424" w:rsidRPr="001B448A" w:rsidRDefault="00BE2424" w:rsidP="00BE2424">
      <w:pPr>
        <w:kinsoku w:val="0"/>
        <w:wordWrap w:val="0"/>
        <w:overflowPunct w:val="0"/>
        <w:snapToGrid w:val="0"/>
        <w:spacing w:line="266" w:lineRule="exact"/>
        <w:jc w:val="right"/>
        <w:rPr>
          <w:rFonts w:hAnsi="ＭＳ 明朝"/>
          <w:szCs w:val="21"/>
          <w:lang w:eastAsia="zh-TW"/>
        </w:rPr>
      </w:pPr>
      <w:r w:rsidRPr="001B448A">
        <w:rPr>
          <w:rFonts w:hAnsi="ＭＳ 明朝" w:hint="eastAsia"/>
          <w:szCs w:val="21"/>
          <w:lang w:eastAsia="zh-TW"/>
        </w:rPr>
        <w:t>決　算　額</w:t>
      </w:r>
      <w:r w:rsidRPr="001B448A">
        <w:rPr>
          <w:rFonts w:hAnsi="ＭＳ 明朝" w:hint="eastAsia"/>
          <w:szCs w:val="21"/>
        </w:rPr>
        <w:t xml:space="preserve">　　２９，８６９</w:t>
      </w:r>
      <w:r w:rsidRPr="001B448A">
        <w:rPr>
          <w:rFonts w:hAnsi="ＭＳ 明朝" w:hint="eastAsia"/>
          <w:szCs w:val="21"/>
          <w:lang w:eastAsia="zh-TW"/>
        </w:rPr>
        <w:t>千円</w:t>
      </w:r>
    </w:p>
    <w:p w14:paraId="113DA59E" w14:textId="77777777" w:rsidR="00BE2424" w:rsidRPr="001B448A" w:rsidRDefault="00BE2424" w:rsidP="00BE2424">
      <w:pPr>
        <w:kinsoku w:val="0"/>
        <w:wordWrap w:val="0"/>
        <w:overflowPunct w:val="0"/>
        <w:snapToGrid w:val="0"/>
        <w:spacing w:line="266" w:lineRule="exact"/>
        <w:rPr>
          <w:rFonts w:eastAsia="PMingLiU" w:hAnsi="ＭＳ 明朝"/>
          <w:szCs w:val="21"/>
          <w:lang w:eastAsia="zh-TW"/>
        </w:rPr>
      </w:pPr>
    </w:p>
    <w:p w14:paraId="05075014" w14:textId="77777777" w:rsidR="00BE2424" w:rsidRPr="001B448A" w:rsidRDefault="00BE2424" w:rsidP="00BE2424">
      <w:pPr>
        <w:kinsoku w:val="0"/>
        <w:wordWrap w:val="0"/>
        <w:overflowPunct w:val="0"/>
        <w:snapToGrid w:val="0"/>
        <w:spacing w:line="266" w:lineRule="exact"/>
        <w:ind w:firstLineChars="100" w:firstLine="215"/>
        <w:rPr>
          <w:rFonts w:asciiTheme="minorEastAsia" w:hAnsiTheme="minorEastAsia"/>
          <w:szCs w:val="21"/>
          <w:lang w:eastAsia="zh-TW"/>
        </w:rPr>
      </w:pPr>
      <w:r w:rsidRPr="001B448A">
        <w:rPr>
          <w:rFonts w:asciiTheme="minorEastAsia" w:hAnsiTheme="minorEastAsia" w:hint="eastAsia"/>
          <w:szCs w:val="21"/>
        </w:rPr>
        <w:t>「</w:t>
      </w:r>
      <w:r w:rsidRPr="001B448A">
        <w:rPr>
          <w:rFonts w:asciiTheme="minorEastAsia" w:hAnsiTheme="minorEastAsia" w:hint="eastAsia"/>
          <w:szCs w:val="21"/>
          <w:lang w:eastAsia="zh-TW"/>
        </w:rPr>
        <w:t>改正健康増進法</w:t>
      </w:r>
      <w:r w:rsidRPr="001B448A">
        <w:rPr>
          <w:rFonts w:asciiTheme="minorEastAsia" w:hAnsiTheme="minorEastAsia" w:hint="eastAsia"/>
          <w:szCs w:val="21"/>
        </w:rPr>
        <w:t>」</w:t>
      </w:r>
      <w:r w:rsidRPr="001B448A">
        <w:rPr>
          <w:rFonts w:asciiTheme="minorEastAsia" w:hAnsiTheme="minorEastAsia" w:hint="eastAsia"/>
          <w:szCs w:val="21"/>
          <w:lang w:eastAsia="zh-TW"/>
        </w:rPr>
        <w:t>及び</w:t>
      </w:r>
      <w:r w:rsidRPr="001B448A">
        <w:rPr>
          <w:rFonts w:asciiTheme="minorEastAsia" w:hAnsiTheme="minorEastAsia" w:hint="eastAsia"/>
          <w:szCs w:val="21"/>
        </w:rPr>
        <w:t>「</w:t>
      </w:r>
      <w:r w:rsidRPr="001B448A">
        <w:rPr>
          <w:rFonts w:asciiTheme="minorEastAsia" w:hAnsiTheme="minorEastAsia" w:hint="eastAsia"/>
          <w:szCs w:val="21"/>
          <w:lang w:eastAsia="zh-TW"/>
        </w:rPr>
        <w:t>大阪府受動喫煙防止条例</w:t>
      </w:r>
      <w:r w:rsidRPr="001B448A">
        <w:rPr>
          <w:rFonts w:asciiTheme="minorEastAsia" w:hAnsiTheme="minorEastAsia" w:hint="eastAsia"/>
          <w:szCs w:val="21"/>
        </w:rPr>
        <w:t>」に基づく受動喫煙防止対策を周知するため、リーフレットやポスター、動画による啓発や事業者等に対する説明会を実施した</w:t>
      </w:r>
      <w:r w:rsidRPr="001B448A">
        <w:rPr>
          <w:rFonts w:asciiTheme="minorEastAsia" w:hAnsiTheme="minorEastAsia" w:hint="eastAsia"/>
          <w:szCs w:val="21"/>
          <w:lang w:eastAsia="zh-TW"/>
        </w:rPr>
        <w:t>。また</w:t>
      </w:r>
      <w:r w:rsidRPr="001B448A">
        <w:rPr>
          <w:rFonts w:asciiTheme="minorEastAsia" w:hAnsiTheme="minorEastAsia" w:hint="eastAsia"/>
          <w:szCs w:val="21"/>
        </w:rPr>
        <w:t>、</w:t>
      </w:r>
      <w:r w:rsidRPr="001B448A">
        <w:rPr>
          <w:rFonts w:asciiTheme="minorEastAsia" w:hAnsiTheme="minorEastAsia" w:hint="eastAsia"/>
          <w:szCs w:val="21"/>
          <w:lang w:eastAsia="zh-TW"/>
        </w:rPr>
        <w:t>府条例</w:t>
      </w:r>
      <w:r w:rsidRPr="001B448A">
        <w:rPr>
          <w:rFonts w:asciiTheme="minorEastAsia" w:hAnsiTheme="minorEastAsia" w:hint="eastAsia"/>
          <w:szCs w:val="21"/>
        </w:rPr>
        <w:t>の</w:t>
      </w:r>
      <w:r w:rsidRPr="001B448A">
        <w:rPr>
          <w:rFonts w:asciiTheme="minorEastAsia" w:hAnsiTheme="minorEastAsia" w:hint="eastAsia"/>
          <w:szCs w:val="21"/>
          <w:lang w:eastAsia="zh-TW"/>
        </w:rPr>
        <w:t>規制対象となる飲食店への支援として、</w:t>
      </w:r>
      <w:r w:rsidRPr="001B448A">
        <w:rPr>
          <w:rFonts w:asciiTheme="minorEastAsia" w:hAnsiTheme="minorEastAsia" w:hint="eastAsia"/>
          <w:szCs w:val="21"/>
        </w:rPr>
        <w:t>技術的助言をはじめとする幅広い相談に対応する</w:t>
      </w:r>
      <w:r w:rsidRPr="001B448A">
        <w:rPr>
          <w:rFonts w:asciiTheme="minorEastAsia" w:hAnsiTheme="minorEastAsia" w:hint="eastAsia"/>
          <w:szCs w:val="21"/>
          <w:lang w:eastAsia="zh-TW"/>
        </w:rPr>
        <w:t>相談窓口を設置</w:t>
      </w:r>
      <w:r w:rsidRPr="001B448A">
        <w:rPr>
          <w:rFonts w:asciiTheme="minorEastAsia" w:hAnsiTheme="minorEastAsia" w:hint="eastAsia"/>
          <w:szCs w:val="21"/>
        </w:rPr>
        <w:t>するとともに、</w:t>
      </w:r>
      <w:r w:rsidRPr="001B448A">
        <w:rPr>
          <w:rFonts w:asciiTheme="minorEastAsia" w:hAnsiTheme="minorEastAsia" w:hint="eastAsia"/>
          <w:szCs w:val="21"/>
          <w:lang w:eastAsia="zh-TW"/>
        </w:rPr>
        <w:t>喫煙室整備に係る費用の一部を助成</w:t>
      </w:r>
      <w:r w:rsidRPr="001B448A">
        <w:rPr>
          <w:rFonts w:asciiTheme="minorEastAsia" w:hAnsiTheme="minorEastAsia" w:hint="eastAsia"/>
          <w:szCs w:val="21"/>
        </w:rPr>
        <w:t>した</w:t>
      </w:r>
      <w:r w:rsidRPr="001B448A">
        <w:rPr>
          <w:rFonts w:asciiTheme="minorEastAsia" w:hAnsiTheme="minorEastAsia" w:hint="eastAsia"/>
          <w:szCs w:val="21"/>
          <w:lang w:eastAsia="zh-TW"/>
        </w:rPr>
        <w:t>。（令和元年度</w:t>
      </w:r>
      <w:r w:rsidRPr="001B448A">
        <w:rPr>
          <w:rFonts w:asciiTheme="minorEastAsia" w:hAnsiTheme="minorEastAsia" w:hint="eastAsia"/>
          <w:szCs w:val="21"/>
        </w:rPr>
        <w:t>の助成</w:t>
      </w:r>
      <w:r w:rsidRPr="001B448A">
        <w:rPr>
          <w:rFonts w:asciiTheme="minorEastAsia" w:hAnsiTheme="minorEastAsia" w:hint="eastAsia"/>
          <w:szCs w:val="21"/>
          <w:lang w:eastAsia="zh-TW"/>
        </w:rPr>
        <w:t>実績２０件）</w:t>
      </w:r>
    </w:p>
    <w:p w14:paraId="0497D328" w14:textId="77777777" w:rsidR="00BE2424" w:rsidRPr="001B448A" w:rsidRDefault="00BE2424" w:rsidP="00BE2424">
      <w:pPr>
        <w:kinsoku w:val="0"/>
        <w:wordWrap w:val="0"/>
        <w:overflowPunct w:val="0"/>
        <w:snapToGrid w:val="0"/>
        <w:spacing w:line="266" w:lineRule="exact"/>
        <w:ind w:firstLineChars="100" w:firstLine="215"/>
        <w:rPr>
          <w:rFonts w:asciiTheme="minorEastAsia" w:hAnsiTheme="minorEastAsia"/>
          <w:szCs w:val="21"/>
          <w:lang w:eastAsia="zh-TW"/>
        </w:rPr>
      </w:pPr>
      <w:r w:rsidRPr="001B448A">
        <w:rPr>
          <w:rFonts w:asciiTheme="minorEastAsia" w:hAnsiTheme="minorEastAsia" w:hint="eastAsia"/>
          <w:szCs w:val="21"/>
        </w:rPr>
        <w:t>さらに</w:t>
      </w:r>
      <w:r w:rsidRPr="001B448A">
        <w:rPr>
          <w:rFonts w:asciiTheme="minorEastAsia" w:hAnsiTheme="minorEastAsia" w:hint="eastAsia"/>
          <w:szCs w:val="21"/>
          <w:lang w:eastAsia="zh-TW"/>
        </w:rPr>
        <w:t>、</w:t>
      </w:r>
      <w:r w:rsidRPr="001B448A">
        <w:rPr>
          <w:rFonts w:asciiTheme="minorEastAsia" w:hAnsiTheme="minorEastAsia" w:hint="eastAsia"/>
          <w:szCs w:val="21"/>
        </w:rPr>
        <w:t>改正</w:t>
      </w:r>
      <w:r w:rsidRPr="001B448A">
        <w:rPr>
          <w:rFonts w:asciiTheme="minorEastAsia" w:hAnsiTheme="minorEastAsia" w:hint="eastAsia"/>
          <w:szCs w:val="21"/>
          <w:lang w:eastAsia="zh-TW"/>
        </w:rPr>
        <w:t>法や府条例に基づく原則屋内禁煙の取組み</w:t>
      </w:r>
      <w:r w:rsidRPr="001B448A">
        <w:rPr>
          <w:rFonts w:asciiTheme="minorEastAsia" w:hAnsiTheme="minorEastAsia" w:hint="eastAsia"/>
          <w:szCs w:val="21"/>
        </w:rPr>
        <w:t>が進むにつれ</w:t>
      </w:r>
      <w:r w:rsidRPr="001B448A">
        <w:rPr>
          <w:rFonts w:asciiTheme="minorEastAsia" w:hAnsiTheme="minorEastAsia" w:hint="eastAsia"/>
          <w:szCs w:val="21"/>
          <w:lang w:eastAsia="zh-TW"/>
        </w:rPr>
        <w:t>、路上等での喫煙の増加が懸念されることから、</w:t>
      </w:r>
      <w:r w:rsidRPr="001B448A">
        <w:rPr>
          <w:rFonts w:asciiTheme="minorEastAsia" w:hAnsiTheme="minorEastAsia" w:hint="eastAsia"/>
          <w:szCs w:val="21"/>
        </w:rPr>
        <w:t>「屋外分煙所の基本的考え方」をとりまとめ、</w:t>
      </w:r>
      <w:r w:rsidRPr="001B448A">
        <w:rPr>
          <w:rFonts w:asciiTheme="minorEastAsia" w:hAnsiTheme="minorEastAsia" w:hint="eastAsia"/>
          <w:szCs w:val="21"/>
          <w:lang w:eastAsia="zh-TW"/>
        </w:rPr>
        <w:t>市町村や民間事業者との連携によ</w:t>
      </w:r>
      <w:r w:rsidRPr="001B448A">
        <w:rPr>
          <w:rFonts w:asciiTheme="minorEastAsia" w:hAnsiTheme="minorEastAsia" w:hint="eastAsia"/>
          <w:szCs w:val="21"/>
        </w:rPr>
        <w:t>り</w:t>
      </w:r>
      <w:r w:rsidRPr="001B448A">
        <w:rPr>
          <w:rFonts w:asciiTheme="minorEastAsia" w:hAnsiTheme="minorEastAsia" w:hint="eastAsia"/>
          <w:szCs w:val="21"/>
          <w:lang w:eastAsia="zh-TW"/>
        </w:rPr>
        <w:t>屋外分煙所のモデル整備を行った。（令和元年度</w:t>
      </w:r>
      <w:r w:rsidRPr="001B448A">
        <w:rPr>
          <w:rFonts w:asciiTheme="minorEastAsia" w:hAnsiTheme="minorEastAsia" w:hint="eastAsia"/>
          <w:szCs w:val="21"/>
        </w:rPr>
        <w:t>の整備</w:t>
      </w:r>
      <w:r w:rsidRPr="001B448A">
        <w:rPr>
          <w:rFonts w:asciiTheme="minorEastAsia" w:hAnsiTheme="minorEastAsia" w:hint="eastAsia"/>
          <w:szCs w:val="21"/>
          <w:lang w:eastAsia="zh-TW"/>
        </w:rPr>
        <w:t>実績１</w:t>
      </w:r>
      <w:r w:rsidRPr="001B448A">
        <w:rPr>
          <w:rFonts w:asciiTheme="minorEastAsia" w:hAnsiTheme="minorEastAsia" w:hint="eastAsia"/>
          <w:szCs w:val="21"/>
        </w:rPr>
        <w:t>か所</w:t>
      </w:r>
      <w:r w:rsidRPr="001B448A">
        <w:rPr>
          <w:rFonts w:asciiTheme="minorEastAsia" w:hAnsiTheme="minorEastAsia" w:hint="eastAsia"/>
          <w:szCs w:val="21"/>
          <w:lang w:eastAsia="zh-TW"/>
        </w:rPr>
        <w:t>）</w:t>
      </w:r>
    </w:p>
    <w:p w14:paraId="4F8C485F" w14:textId="77777777" w:rsidR="00BE2424" w:rsidRPr="001B448A" w:rsidRDefault="00BE2424" w:rsidP="00BE2424">
      <w:pPr>
        <w:kinsoku w:val="0"/>
        <w:wordWrap w:val="0"/>
        <w:overflowPunct w:val="0"/>
        <w:snapToGrid w:val="0"/>
        <w:spacing w:line="266" w:lineRule="exact"/>
        <w:ind w:firstLineChars="100" w:firstLine="215"/>
        <w:rPr>
          <w:rFonts w:asciiTheme="minorEastAsia" w:hAnsiTheme="minorEastAsia"/>
          <w:szCs w:val="21"/>
          <w:lang w:eastAsia="zh-TW"/>
        </w:rPr>
      </w:pPr>
      <w:r w:rsidRPr="001B448A">
        <w:rPr>
          <w:rFonts w:asciiTheme="minorEastAsia" w:hAnsiTheme="minorEastAsia" w:hint="eastAsia"/>
          <w:szCs w:val="21"/>
        </w:rPr>
        <w:t>また</w:t>
      </w:r>
      <w:r w:rsidRPr="001B448A">
        <w:rPr>
          <w:rFonts w:asciiTheme="minorEastAsia" w:hAnsiTheme="minorEastAsia" w:hint="eastAsia"/>
          <w:szCs w:val="21"/>
          <w:lang w:eastAsia="zh-TW"/>
        </w:rPr>
        <w:t>、自らの意思で受動喫煙を避けることが難しい子どもたちを守るため、『大阪府子どもの受動喫煙防止条例』に基づき、広く府民への周知・啓発等を行った。</w:t>
      </w:r>
    </w:p>
    <w:p w14:paraId="53C1501C" w14:textId="77777777" w:rsidR="00BE2424" w:rsidRPr="001B448A" w:rsidRDefault="00BE2424" w:rsidP="00BE2424">
      <w:pPr>
        <w:wordWrap w:val="0"/>
        <w:snapToGrid w:val="0"/>
      </w:pPr>
    </w:p>
    <w:p w14:paraId="21ECFBA1" w14:textId="43ACDFD6" w:rsidR="00BE2424" w:rsidRPr="001B448A" w:rsidRDefault="00BE2424" w:rsidP="00BE2424">
      <w:pPr>
        <w:wordWrap w:val="0"/>
        <w:snapToGrid w:val="0"/>
      </w:pPr>
    </w:p>
    <w:p w14:paraId="1B7E036B" w14:textId="484E0262" w:rsidR="00BE2424" w:rsidRPr="001B448A" w:rsidRDefault="00BE2424" w:rsidP="00BE2424">
      <w:pPr>
        <w:wordWrap w:val="0"/>
        <w:snapToGrid w:val="0"/>
      </w:pPr>
    </w:p>
    <w:p w14:paraId="73BE3C52" w14:textId="641D0402" w:rsidR="00334DD1" w:rsidRPr="001B448A" w:rsidRDefault="00334DD1" w:rsidP="00BE2424">
      <w:pPr>
        <w:wordWrap w:val="0"/>
        <w:snapToGrid w:val="0"/>
      </w:pPr>
    </w:p>
    <w:p w14:paraId="482FA20F" w14:textId="6668F16A" w:rsidR="00334DD1" w:rsidRPr="001B448A" w:rsidRDefault="00334DD1" w:rsidP="00BE2424">
      <w:pPr>
        <w:wordWrap w:val="0"/>
        <w:snapToGrid w:val="0"/>
      </w:pPr>
    </w:p>
    <w:p w14:paraId="630252C9" w14:textId="77777777" w:rsidR="00334DD1" w:rsidRPr="001B448A" w:rsidRDefault="00334DD1" w:rsidP="00BE2424">
      <w:pPr>
        <w:wordWrap w:val="0"/>
        <w:snapToGrid w:val="0"/>
      </w:pPr>
    </w:p>
    <w:p w14:paraId="4C55CEA0" w14:textId="77777777" w:rsidR="00BE2424" w:rsidRPr="001B448A" w:rsidRDefault="00BE2424" w:rsidP="00BE2424">
      <w:pPr>
        <w:kinsoku w:val="0"/>
        <w:overflowPunct w:val="0"/>
        <w:rPr>
          <w:rFonts w:hAnsi="ＭＳ 明朝"/>
          <w:szCs w:val="21"/>
        </w:rPr>
      </w:pPr>
      <w:r w:rsidRPr="001B448A">
        <w:rPr>
          <w:rFonts w:hAnsi="ＭＳ 明朝" w:hint="eastAsia"/>
        </w:rPr>
        <w:lastRenderedPageBreak/>
        <w:t xml:space="preserve">１０　</w:t>
      </w:r>
      <w:r w:rsidRPr="001B448A">
        <w:rPr>
          <w:rFonts w:hAnsi="ＭＳ 明朝" w:hint="eastAsia"/>
          <w:szCs w:val="21"/>
        </w:rPr>
        <w:t>肝疾患診療体制整備事業</w:t>
      </w:r>
    </w:p>
    <w:p w14:paraId="12E4B728" w14:textId="77777777" w:rsidR="00BE2424" w:rsidRPr="001B448A" w:rsidRDefault="00BE2424" w:rsidP="00BE2424">
      <w:pPr>
        <w:kinsoku w:val="0"/>
        <w:wordWrap w:val="0"/>
        <w:overflowPunct w:val="0"/>
        <w:snapToGrid w:val="0"/>
        <w:spacing w:line="266" w:lineRule="exact"/>
        <w:jc w:val="right"/>
        <w:rPr>
          <w:rFonts w:hAnsi="ＭＳ 明朝"/>
        </w:rPr>
      </w:pPr>
      <w:r w:rsidRPr="001B448A">
        <w:rPr>
          <w:rFonts w:hAnsi="ＭＳ 明朝" w:hint="eastAsia"/>
        </w:rPr>
        <w:t xml:space="preserve">　予　算　額　　１０，８９７千円</w:t>
      </w:r>
    </w:p>
    <w:p w14:paraId="6B5323A3" w14:textId="77777777" w:rsidR="00BE2424" w:rsidRPr="001B448A" w:rsidRDefault="00BE2424" w:rsidP="00BE2424">
      <w:pPr>
        <w:kinsoku w:val="0"/>
        <w:wordWrap w:val="0"/>
        <w:overflowPunct w:val="0"/>
        <w:snapToGrid w:val="0"/>
        <w:spacing w:line="266" w:lineRule="exact"/>
        <w:jc w:val="right"/>
        <w:rPr>
          <w:rFonts w:hAnsi="ＭＳ 明朝"/>
        </w:rPr>
      </w:pPr>
      <w:r w:rsidRPr="001B448A">
        <w:rPr>
          <w:rFonts w:hAnsi="ＭＳ 明朝" w:hint="eastAsia"/>
        </w:rPr>
        <w:t>決　算　額　　　９，９０６千円</w:t>
      </w:r>
    </w:p>
    <w:p w14:paraId="6F8B2790" w14:textId="77777777" w:rsidR="00BE2424" w:rsidRPr="001B448A" w:rsidRDefault="00BE2424" w:rsidP="00BE2424">
      <w:pPr>
        <w:kinsoku w:val="0"/>
        <w:overflowPunct w:val="0"/>
        <w:snapToGrid w:val="0"/>
        <w:spacing w:line="266" w:lineRule="exact"/>
        <w:jc w:val="right"/>
        <w:rPr>
          <w:rFonts w:hAnsi="ＭＳ 明朝"/>
        </w:rPr>
      </w:pPr>
    </w:p>
    <w:p w14:paraId="4879A930" w14:textId="77777777" w:rsidR="00BE2424" w:rsidRPr="001B448A" w:rsidRDefault="00BE2424" w:rsidP="00BE2424">
      <w:pPr>
        <w:tabs>
          <w:tab w:val="left" w:pos="426"/>
        </w:tabs>
        <w:kinsoku w:val="0"/>
        <w:overflowPunct w:val="0"/>
        <w:snapToGrid w:val="0"/>
        <w:spacing w:line="266" w:lineRule="exact"/>
        <w:ind w:leftChars="100" w:left="215" w:firstLineChars="100" w:firstLine="215"/>
        <w:rPr>
          <w:rFonts w:hAnsi="ＭＳ 明朝"/>
        </w:rPr>
      </w:pPr>
      <w:r w:rsidRPr="001B448A">
        <w:rPr>
          <w:rFonts w:hAnsi="ＭＳ 明朝" w:hint="eastAsia"/>
          <w:szCs w:val="21"/>
        </w:rPr>
        <w:t>「</w:t>
      </w:r>
      <w:r w:rsidRPr="001B448A">
        <w:rPr>
          <w:rFonts w:hAnsi="ＭＳ 明朝"/>
          <w:szCs w:val="21"/>
        </w:rPr>
        <w:t>肝疾患診療連携拠点病院」</w:t>
      </w:r>
      <w:r w:rsidRPr="001B448A">
        <w:rPr>
          <w:rFonts w:hAnsi="ＭＳ 明朝" w:hint="eastAsia"/>
          <w:szCs w:val="21"/>
        </w:rPr>
        <w:t>を指定し、拠点病院等に設置する</w:t>
      </w:r>
      <w:r w:rsidRPr="001B448A">
        <w:rPr>
          <w:rFonts w:hAnsi="ＭＳ 明朝"/>
          <w:szCs w:val="21"/>
        </w:rPr>
        <w:t>相談支援センターにおいて、患者・家族及び地域の医療機関等に対し肝疾患に</w:t>
      </w:r>
      <w:r w:rsidRPr="001B448A">
        <w:rPr>
          <w:rFonts w:hAnsi="ＭＳ 明朝" w:hint="eastAsia"/>
          <w:szCs w:val="21"/>
        </w:rPr>
        <w:t>かか</w:t>
      </w:r>
      <w:r w:rsidRPr="001B448A">
        <w:rPr>
          <w:rFonts w:hAnsi="ＭＳ 明朝"/>
          <w:szCs w:val="21"/>
        </w:rPr>
        <w:t>る情報提供・相談・支援を実施</w:t>
      </w:r>
      <w:r w:rsidRPr="001B448A">
        <w:rPr>
          <w:rFonts w:hAnsi="ＭＳ 明朝" w:hint="eastAsia"/>
          <w:szCs w:val="21"/>
        </w:rPr>
        <w:t>するとともに、</w:t>
      </w:r>
      <w:r w:rsidRPr="001B448A">
        <w:rPr>
          <w:rFonts w:hAnsi="ＭＳ 明朝"/>
          <w:szCs w:val="21"/>
        </w:rPr>
        <w:t>医療従事者を対象とした研修会・講演会を開催</w:t>
      </w:r>
      <w:r w:rsidRPr="001B448A">
        <w:rPr>
          <w:rFonts w:hAnsi="ＭＳ 明朝" w:hint="eastAsia"/>
          <w:szCs w:val="21"/>
        </w:rPr>
        <w:t>した</w:t>
      </w:r>
      <w:r w:rsidRPr="001B448A">
        <w:rPr>
          <w:rFonts w:hAnsi="ＭＳ 明朝"/>
          <w:szCs w:val="21"/>
        </w:rPr>
        <w:t>。</w:t>
      </w:r>
    </w:p>
    <w:p w14:paraId="7E5C633C" w14:textId="77777777" w:rsidR="00BE2424" w:rsidRPr="001B448A" w:rsidRDefault="00BE2424" w:rsidP="00BE2424">
      <w:pPr>
        <w:wordWrap w:val="0"/>
        <w:ind w:left="430" w:hangingChars="200" w:hanging="430"/>
        <w:rPr>
          <w:rFonts w:hAnsi="ＭＳ 明朝"/>
        </w:rPr>
      </w:pPr>
    </w:p>
    <w:p w14:paraId="3957FBF8" w14:textId="77777777" w:rsidR="00BE2424" w:rsidRPr="001B448A" w:rsidRDefault="00BE2424" w:rsidP="00BE2424">
      <w:pPr>
        <w:wordWrap w:val="0"/>
        <w:ind w:left="430" w:hangingChars="200" w:hanging="430"/>
        <w:rPr>
          <w:rFonts w:hAnsi="ＭＳ 明朝"/>
        </w:rPr>
      </w:pPr>
    </w:p>
    <w:p w14:paraId="7F6A26A4" w14:textId="77777777" w:rsidR="00BE2424" w:rsidRPr="001B448A" w:rsidRDefault="00BE2424" w:rsidP="00BE2424">
      <w:pPr>
        <w:kinsoku w:val="0"/>
        <w:wordWrap w:val="0"/>
        <w:overflowPunct w:val="0"/>
        <w:snapToGrid w:val="0"/>
        <w:spacing w:line="266" w:lineRule="exact"/>
        <w:rPr>
          <w:rFonts w:eastAsia="PMingLiU" w:hAnsi="ＭＳ 明朝"/>
          <w:lang w:eastAsia="zh-TW"/>
        </w:rPr>
      </w:pPr>
      <w:r w:rsidRPr="001B448A">
        <w:rPr>
          <w:rFonts w:hAnsi="ＭＳ 明朝" w:hint="eastAsia"/>
        </w:rPr>
        <w:t>１１　肝炎肝がん総合対策</w:t>
      </w:r>
      <w:r w:rsidRPr="001B448A">
        <w:rPr>
          <w:rFonts w:hAnsi="ＭＳ 明朝" w:hint="eastAsia"/>
          <w:lang w:eastAsia="zh-TW"/>
        </w:rPr>
        <w:t>事業</w:t>
      </w:r>
    </w:p>
    <w:p w14:paraId="265961B5" w14:textId="77777777" w:rsidR="00BE2424" w:rsidRPr="001B448A" w:rsidRDefault="00BE2424" w:rsidP="00BE2424">
      <w:pPr>
        <w:kinsoku w:val="0"/>
        <w:wordWrap w:val="0"/>
        <w:overflowPunct w:val="0"/>
        <w:snapToGrid w:val="0"/>
        <w:spacing w:line="266" w:lineRule="exact"/>
        <w:jc w:val="right"/>
        <w:rPr>
          <w:rFonts w:hAnsi="ＭＳ 明朝"/>
        </w:rPr>
      </w:pPr>
      <w:r w:rsidRPr="001B448A">
        <w:rPr>
          <w:rFonts w:hAnsi="ＭＳ 明朝" w:hint="eastAsia"/>
        </w:rPr>
        <w:t>予　算　額　　３，３１０千円</w:t>
      </w:r>
    </w:p>
    <w:p w14:paraId="4E06279B" w14:textId="77777777" w:rsidR="00BE2424" w:rsidRPr="001B448A" w:rsidRDefault="00BE2424" w:rsidP="00BE2424">
      <w:pPr>
        <w:kinsoku w:val="0"/>
        <w:wordWrap w:val="0"/>
        <w:overflowPunct w:val="0"/>
        <w:snapToGrid w:val="0"/>
        <w:spacing w:line="266" w:lineRule="exact"/>
        <w:jc w:val="right"/>
        <w:rPr>
          <w:rFonts w:hAnsi="ＭＳ 明朝"/>
        </w:rPr>
      </w:pPr>
      <w:r w:rsidRPr="001B448A">
        <w:rPr>
          <w:rFonts w:hAnsi="ＭＳ 明朝" w:hint="eastAsia"/>
        </w:rPr>
        <w:t>決　算　額　　１，７８１千円</w:t>
      </w:r>
    </w:p>
    <w:p w14:paraId="5D2A50C1" w14:textId="77777777" w:rsidR="00BE2424" w:rsidRPr="001B448A" w:rsidRDefault="00BE2424" w:rsidP="00BE2424">
      <w:pPr>
        <w:kinsoku w:val="0"/>
        <w:wordWrap w:val="0"/>
        <w:overflowPunct w:val="0"/>
        <w:snapToGrid w:val="0"/>
        <w:spacing w:line="266" w:lineRule="exact"/>
        <w:rPr>
          <w:rFonts w:hAnsi="ＭＳ 明朝"/>
        </w:rPr>
      </w:pPr>
    </w:p>
    <w:p w14:paraId="3B68E816" w14:textId="77777777" w:rsidR="00BE2424" w:rsidRPr="001B448A" w:rsidRDefault="00BE2424" w:rsidP="00BE2424">
      <w:pPr>
        <w:wordWrap w:val="0"/>
        <w:overflowPunct w:val="0"/>
        <w:snapToGrid w:val="0"/>
        <w:spacing w:line="266" w:lineRule="exact"/>
        <w:ind w:leftChars="100" w:left="215" w:firstLineChars="100" w:firstLine="215"/>
        <w:rPr>
          <w:rFonts w:hAnsi="ＭＳ 明朝"/>
        </w:rPr>
      </w:pPr>
      <w:r w:rsidRPr="001B448A">
        <w:rPr>
          <w:rFonts w:hAnsi="ＭＳ 明朝" w:hint="eastAsia"/>
        </w:rPr>
        <w:t>保健所において肝炎ウイルスの感染予防に関する普及啓発を行うとともに、肝炎ウイルス検査を実施し府民の肝炎ウイルス検査の受検機会の確保に努めた。</w:t>
      </w:r>
    </w:p>
    <w:p w14:paraId="429C6404" w14:textId="77777777" w:rsidR="00BE2424" w:rsidRPr="001B448A" w:rsidRDefault="00BE2424" w:rsidP="00BE2424">
      <w:pPr>
        <w:wordWrap w:val="0"/>
        <w:overflowPunct w:val="0"/>
        <w:snapToGrid w:val="0"/>
        <w:spacing w:line="266" w:lineRule="exact"/>
        <w:ind w:firstLineChars="100" w:firstLine="215"/>
        <w:rPr>
          <w:rFonts w:hAnsi="ＭＳ 明朝"/>
        </w:rPr>
      </w:pPr>
      <w:r w:rsidRPr="001B448A">
        <w:rPr>
          <w:rFonts w:hAnsi="ＭＳ 明朝" w:hint="eastAsia"/>
        </w:rPr>
        <w:t>併せて、肝炎ウイルスキャリアに対する継続的な保健指導システムと専門医療体制の整備を図った。</w:t>
      </w:r>
    </w:p>
    <w:p w14:paraId="04B5C6FF" w14:textId="77777777" w:rsidR="00BE2424" w:rsidRPr="001B448A" w:rsidRDefault="00BE2424" w:rsidP="00BE2424">
      <w:pPr>
        <w:kinsoku w:val="0"/>
        <w:wordWrap w:val="0"/>
        <w:overflowPunct w:val="0"/>
        <w:snapToGrid w:val="0"/>
        <w:spacing w:line="266" w:lineRule="exact"/>
        <w:ind w:firstLineChars="300" w:firstLine="645"/>
        <w:rPr>
          <w:rFonts w:hAnsi="ＭＳ 明朝"/>
        </w:rPr>
      </w:pPr>
    </w:p>
    <w:p w14:paraId="4C9FDA6F" w14:textId="77777777" w:rsidR="00BE2424" w:rsidRPr="001B448A" w:rsidRDefault="00BE2424" w:rsidP="00BE2424">
      <w:pPr>
        <w:kinsoku w:val="0"/>
        <w:wordWrap w:val="0"/>
        <w:overflowPunct w:val="0"/>
        <w:snapToGrid w:val="0"/>
        <w:spacing w:line="266" w:lineRule="exact"/>
        <w:ind w:firstLineChars="300" w:firstLine="645"/>
        <w:rPr>
          <w:rFonts w:hAnsi="ＭＳ 明朝"/>
        </w:rPr>
      </w:pPr>
      <w:r w:rsidRPr="001B448A">
        <w:rPr>
          <w:rFonts w:hAnsi="ＭＳ 明朝" w:hint="eastAsia"/>
        </w:rPr>
        <w:t xml:space="preserve">保健所における肝炎ウイルス検査の受診者数（令和元年度）　　　　　　　　　　　</w:t>
      </w:r>
    </w:p>
    <w:p w14:paraId="2B8BBE33" w14:textId="77777777" w:rsidR="00BE2424" w:rsidRPr="001B448A" w:rsidRDefault="00BE2424" w:rsidP="00BE2424">
      <w:pPr>
        <w:wordWrap w:val="0"/>
        <w:snapToGrid w:val="0"/>
        <w:spacing w:line="133" w:lineRule="exact"/>
        <w:rPr>
          <w:rFonts w:hAnsi="ＭＳ 明朝"/>
        </w:rPr>
      </w:pPr>
    </w:p>
    <w:tbl>
      <w:tblPr>
        <w:tblW w:w="0" w:type="auto"/>
        <w:tblLayout w:type="fixed"/>
        <w:tblCellMar>
          <w:left w:w="0" w:type="dxa"/>
          <w:right w:w="0" w:type="dxa"/>
        </w:tblCellMar>
        <w:tblLook w:val="0000" w:firstRow="0" w:lastRow="0" w:firstColumn="0" w:lastColumn="0" w:noHBand="0" w:noVBand="0"/>
      </w:tblPr>
      <w:tblGrid>
        <w:gridCol w:w="1752"/>
        <w:gridCol w:w="2628"/>
        <w:gridCol w:w="2847"/>
        <w:gridCol w:w="1316"/>
      </w:tblGrid>
      <w:tr w:rsidR="001B448A" w:rsidRPr="001B448A" w14:paraId="519AF7DD" w14:textId="77777777" w:rsidTr="004A01B9">
        <w:trPr>
          <w:cantSplit/>
          <w:trHeight w:hRule="exact" w:val="532"/>
        </w:trPr>
        <w:tc>
          <w:tcPr>
            <w:tcW w:w="1752" w:type="dxa"/>
            <w:vMerge w:val="restart"/>
          </w:tcPr>
          <w:p w14:paraId="2B0C7741" w14:textId="77777777" w:rsidR="00BE2424" w:rsidRPr="001B448A" w:rsidRDefault="00BE2424" w:rsidP="004A01B9">
            <w:pPr>
              <w:wordWrap w:val="0"/>
              <w:snapToGrid w:val="0"/>
              <w:spacing w:line="210" w:lineRule="exact"/>
              <w:rPr>
                <w:rFonts w:hAnsi="ＭＳ 明朝"/>
                <w:spacing w:val="1"/>
              </w:rPr>
            </w:pPr>
          </w:p>
        </w:tc>
        <w:tc>
          <w:tcPr>
            <w:tcW w:w="2628" w:type="dxa"/>
            <w:tcBorders>
              <w:top w:val="single" w:sz="4" w:space="0" w:color="auto"/>
              <w:left w:val="single" w:sz="4" w:space="0" w:color="auto"/>
            </w:tcBorders>
            <w:vAlign w:val="center"/>
          </w:tcPr>
          <w:p w14:paraId="1847D274" w14:textId="77777777" w:rsidR="00BE2424" w:rsidRPr="001B448A" w:rsidRDefault="00BE2424" w:rsidP="004A01B9">
            <w:pPr>
              <w:wordWrap w:val="0"/>
              <w:snapToGrid w:val="0"/>
              <w:spacing w:line="266" w:lineRule="exact"/>
              <w:jc w:val="center"/>
              <w:rPr>
                <w:rFonts w:hAnsi="ＭＳ 明朝"/>
                <w:spacing w:val="1"/>
              </w:rPr>
            </w:pPr>
            <w:r w:rsidRPr="001B448A">
              <w:rPr>
                <w:rFonts w:hAnsi="ＭＳ 明朝" w:hint="eastAsia"/>
                <w:spacing w:val="1"/>
              </w:rPr>
              <w:t>Ｂ型肝炎ウイルス検査</w:t>
            </w:r>
          </w:p>
        </w:tc>
        <w:tc>
          <w:tcPr>
            <w:tcW w:w="2847" w:type="dxa"/>
            <w:tcBorders>
              <w:top w:val="single" w:sz="4" w:space="0" w:color="auto"/>
              <w:left w:val="single" w:sz="4" w:space="0" w:color="auto"/>
            </w:tcBorders>
            <w:vAlign w:val="center"/>
          </w:tcPr>
          <w:p w14:paraId="16617DD1" w14:textId="77777777" w:rsidR="00BE2424" w:rsidRPr="001B448A" w:rsidRDefault="00BE2424" w:rsidP="004A01B9">
            <w:pPr>
              <w:wordWrap w:val="0"/>
              <w:snapToGrid w:val="0"/>
              <w:spacing w:line="266" w:lineRule="exact"/>
              <w:jc w:val="center"/>
              <w:rPr>
                <w:rFonts w:hAnsi="ＭＳ 明朝"/>
                <w:spacing w:val="1"/>
              </w:rPr>
            </w:pPr>
            <w:r w:rsidRPr="001B448A">
              <w:rPr>
                <w:rFonts w:hAnsi="ＭＳ 明朝" w:hint="eastAsia"/>
                <w:spacing w:val="1"/>
              </w:rPr>
              <w:t>Ｃ型肝炎ウイルス検査</w:t>
            </w:r>
          </w:p>
        </w:tc>
        <w:tc>
          <w:tcPr>
            <w:tcW w:w="1316" w:type="dxa"/>
            <w:vMerge w:val="restart"/>
            <w:tcBorders>
              <w:left w:val="single" w:sz="4" w:space="0" w:color="auto"/>
            </w:tcBorders>
          </w:tcPr>
          <w:p w14:paraId="35246DF4" w14:textId="77777777" w:rsidR="00BE2424" w:rsidRPr="001B448A" w:rsidRDefault="00BE2424" w:rsidP="004A01B9">
            <w:pPr>
              <w:wordWrap w:val="0"/>
              <w:snapToGrid w:val="0"/>
              <w:spacing w:line="210" w:lineRule="exact"/>
              <w:rPr>
                <w:rFonts w:hAnsi="ＭＳ 明朝"/>
                <w:spacing w:val="1"/>
              </w:rPr>
            </w:pPr>
          </w:p>
        </w:tc>
      </w:tr>
      <w:tr w:rsidR="00BE2424" w:rsidRPr="001B448A" w14:paraId="031BFF62" w14:textId="77777777" w:rsidTr="004A01B9">
        <w:trPr>
          <w:cantSplit/>
          <w:trHeight w:hRule="exact" w:val="532"/>
        </w:trPr>
        <w:tc>
          <w:tcPr>
            <w:tcW w:w="1752" w:type="dxa"/>
            <w:vMerge/>
          </w:tcPr>
          <w:p w14:paraId="4123CB67" w14:textId="77777777" w:rsidR="00BE2424" w:rsidRPr="001B448A" w:rsidRDefault="00BE2424" w:rsidP="004A01B9">
            <w:pPr>
              <w:snapToGrid w:val="0"/>
              <w:spacing w:line="210" w:lineRule="exact"/>
              <w:rPr>
                <w:rFonts w:hAnsi="ＭＳ 明朝"/>
                <w:spacing w:val="1"/>
              </w:rPr>
            </w:pPr>
          </w:p>
        </w:tc>
        <w:tc>
          <w:tcPr>
            <w:tcW w:w="2628" w:type="dxa"/>
            <w:tcBorders>
              <w:top w:val="single" w:sz="4" w:space="0" w:color="auto"/>
              <w:left w:val="single" w:sz="4" w:space="0" w:color="auto"/>
              <w:bottom w:val="single" w:sz="4" w:space="0" w:color="auto"/>
            </w:tcBorders>
            <w:vAlign w:val="center"/>
          </w:tcPr>
          <w:p w14:paraId="153EFA66" w14:textId="77777777" w:rsidR="00BE2424" w:rsidRPr="001B448A" w:rsidRDefault="00BE2424" w:rsidP="004A01B9">
            <w:pPr>
              <w:wordWrap w:val="0"/>
              <w:snapToGrid w:val="0"/>
              <w:spacing w:line="266" w:lineRule="exact"/>
              <w:jc w:val="center"/>
              <w:rPr>
                <w:rFonts w:hAnsi="ＭＳ 明朝"/>
                <w:spacing w:val="1"/>
              </w:rPr>
            </w:pPr>
            <w:r w:rsidRPr="001B448A">
              <w:rPr>
                <w:rFonts w:hAnsi="ＭＳ 明朝" w:hint="eastAsia"/>
                <w:spacing w:val="1"/>
              </w:rPr>
              <w:t>１１３人</w:t>
            </w:r>
          </w:p>
        </w:tc>
        <w:tc>
          <w:tcPr>
            <w:tcW w:w="2847" w:type="dxa"/>
            <w:tcBorders>
              <w:top w:val="single" w:sz="4" w:space="0" w:color="auto"/>
              <w:left w:val="single" w:sz="4" w:space="0" w:color="auto"/>
              <w:bottom w:val="single" w:sz="4" w:space="0" w:color="auto"/>
            </w:tcBorders>
            <w:vAlign w:val="center"/>
          </w:tcPr>
          <w:p w14:paraId="2C18D593" w14:textId="77777777" w:rsidR="00BE2424" w:rsidRPr="001B448A" w:rsidRDefault="00BE2424" w:rsidP="004A01B9">
            <w:pPr>
              <w:wordWrap w:val="0"/>
              <w:snapToGrid w:val="0"/>
              <w:spacing w:line="266" w:lineRule="exact"/>
              <w:jc w:val="center"/>
              <w:rPr>
                <w:rFonts w:hAnsi="ＭＳ 明朝"/>
                <w:spacing w:val="1"/>
              </w:rPr>
            </w:pPr>
            <w:r w:rsidRPr="001B448A">
              <w:rPr>
                <w:rFonts w:hAnsi="ＭＳ 明朝" w:hint="eastAsia"/>
                <w:spacing w:val="1"/>
              </w:rPr>
              <w:t>１１４人</w:t>
            </w:r>
          </w:p>
        </w:tc>
        <w:tc>
          <w:tcPr>
            <w:tcW w:w="1316" w:type="dxa"/>
            <w:vMerge/>
            <w:tcBorders>
              <w:left w:val="single" w:sz="4" w:space="0" w:color="auto"/>
            </w:tcBorders>
          </w:tcPr>
          <w:p w14:paraId="4FC63CEC" w14:textId="77777777" w:rsidR="00BE2424" w:rsidRPr="001B448A" w:rsidRDefault="00BE2424" w:rsidP="004A01B9">
            <w:pPr>
              <w:wordWrap w:val="0"/>
              <w:snapToGrid w:val="0"/>
              <w:spacing w:line="210" w:lineRule="exact"/>
              <w:rPr>
                <w:rFonts w:hAnsi="ＭＳ 明朝"/>
                <w:spacing w:val="1"/>
              </w:rPr>
            </w:pPr>
          </w:p>
        </w:tc>
      </w:tr>
    </w:tbl>
    <w:p w14:paraId="6420F751" w14:textId="77777777" w:rsidR="00BE2424" w:rsidRPr="001B448A" w:rsidRDefault="00BE2424" w:rsidP="00BE2424">
      <w:pPr>
        <w:kinsoku w:val="0"/>
        <w:wordWrap w:val="0"/>
        <w:overflowPunct w:val="0"/>
        <w:snapToGrid w:val="0"/>
        <w:spacing w:line="266" w:lineRule="exact"/>
        <w:rPr>
          <w:rFonts w:hAnsi="ＭＳ 明朝"/>
        </w:rPr>
      </w:pPr>
    </w:p>
    <w:p w14:paraId="5FBCB86A" w14:textId="77777777" w:rsidR="00BE2424" w:rsidRPr="001B448A" w:rsidRDefault="00BE2424" w:rsidP="00BE2424">
      <w:pPr>
        <w:kinsoku w:val="0"/>
        <w:wordWrap w:val="0"/>
        <w:overflowPunct w:val="0"/>
        <w:snapToGrid w:val="0"/>
        <w:spacing w:line="266" w:lineRule="exact"/>
        <w:rPr>
          <w:rFonts w:hAnsi="ＭＳ 明朝"/>
        </w:rPr>
      </w:pPr>
    </w:p>
    <w:p w14:paraId="65FBB11E" w14:textId="77777777" w:rsidR="00BE2424" w:rsidRPr="001B448A" w:rsidRDefault="00BE2424" w:rsidP="00BE2424">
      <w:pPr>
        <w:kinsoku w:val="0"/>
        <w:wordWrap w:val="0"/>
        <w:overflowPunct w:val="0"/>
        <w:snapToGrid w:val="0"/>
        <w:spacing w:line="266" w:lineRule="exact"/>
        <w:rPr>
          <w:rFonts w:hAnsi="ＭＳ 明朝"/>
          <w:strike/>
        </w:rPr>
      </w:pPr>
      <w:r w:rsidRPr="001B448A">
        <w:rPr>
          <w:rFonts w:hAnsi="ＭＳ 明朝" w:hint="eastAsia"/>
        </w:rPr>
        <w:t>１２　肝炎ウイルス検査事業</w:t>
      </w:r>
    </w:p>
    <w:p w14:paraId="03C6BA59" w14:textId="77777777" w:rsidR="00BE2424" w:rsidRPr="001B448A" w:rsidRDefault="00BE2424" w:rsidP="00BE2424">
      <w:pPr>
        <w:kinsoku w:val="0"/>
        <w:wordWrap w:val="0"/>
        <w:overflowPunct w:val="0"/>
        <w:snapToGrid w:val="0"/>
        <w:spacing w:line="266" w:lineRule="exact"/>
        <w:jc w:val="right"/>
        <w:rPr>
          <w:rFonts w:hAnsi="ＭＳ 明朝"/>
        </w:rPr>
      </w:pPr>
      <w:r w:rsidRPr="001B448A">
        <w:rPr>
          <w:rFonts w:hAnsi="ＭＳ 明朝" w:hint="eastAsia"/>
        </w:rPr>
        <w:t>予　算　額　　４８，７５５千円</w:t>
      </w:r>
    </w:p>
    <w:p w14:paraId="79E791C4" w14:textId="77777777" w:rsidR="00BE2424" w:rsidRPr="001B448A" w:rsidRDefault="00BE2424" w:rsidP="00BE2424">
      <w:pPr>
        <w:kinsoku w:val="0"/>
        <w:overflowPunct w:val="0"/>
        <w:snapToGrid w:val="0"/>
        <w:spacing w:line="266" w:lineRule="exact"/>
        <w:jc w:val="right"/>
        <w:rPr>
          <w:rFonts w:hAnsi="ＭＳ 明朝"/>
        </w:rPr>
      </w:pPr>
      <w:r w:rsidRPr="001B448A">
        <w:rPr>
          <w:rFonts w:hAnsi="ＭＳ 明朝" w:hint="eastAsia"/>
        </w:rPr>
        <w:t>決　算　額　　４５，２４７千円</w:t>
      </w:r>
    </w:p>
    <w:p w14:paraId="43CFF733" w14:textId="77777777" w:rsidR="00BE2424" w:rsidRPr="001B448A" w:rsidRDefault="00BE2424" w:rsidP="00BE2424">
      <w:pPr>
        <w:kinsoku w:val="0"/>
        <w:wordWrap w:val="0"/>
        <w:overflowPunct w:val="0"/>
        <w:snapToGrid w:val="0"/>
        <w:spacing w:line="266" w:lineRule="exact"/>
        <w:rPr>
          <w:rFonts w:hAnsi="ＭＳ 明朝"/>
        </w:rPr>
      </w:pPr>
    </w:p>
    <w:p w14:paraId="1C4B480E" w14:textId="77777777" w:rsidR="00BE2424" w:rsidRPr="001B448A" w:rsidRDefault="00BE2424" w:rsidP="00BE2424">
      <w:pPr>
        <w:kinsoku w:val="0"/>
        <w:wordWrap w:val="0"/>
        <w:overflowPunct w:val="0"/>
        <w:snapToGrid w:val="0"/>
        <w:spacing w:line="266" w:lineRule="exact"/>
        <w:ind w:leftChars="100" w:left="215" w:firstLineChars="100" w:firstLine="215"/>
      </w:pPr>
      <w:r w:rsidRPr="001B448A">
        <w:rPr>
          <w:rFonts w:hAnsi="ＭＳ 明朝" w:hint="eastAsia"/>
        </w:rPr>
        <w:t>フィブリノゲン製剤問題を契機として、肝炎一般に対して関心が高まっており、肝炎検査受診希望者の増加が見込まれている。国の緊急肝炎ウイルス検査事業として医療機関における無料の肝炎検査事業の実施を受けて、本府においても、府内医療機関での無料の肝炎検査事業を実施した。</w:t>
      </w:r>
    </w:p>
    <w:p w14:paraId="0F18037A" w14:textId="77777777" w:rsidR="00BE2424" w:rsidRPr="001B448A" w:rsidRDefault="00BE2424" w:rsidP="00BE2424">
      <w:pPr>
        <w:kinsoku w:val="0"/>
        <w:wordWrap w:val="0"/>
        <w:overflowPunct w:val="0"/>
        <w:snapToGrid w:val="0"/>
        <w:spacing w:line="266" w:lineRule="exact"/>
        <w:rPr>
          <w:rFonts w:hAnsi="ＭＳ 明朝"/>
        </w:rPr>
      </w:pPr>
    </w:p>
    <w:p w14:paraId="274A1040" w14:textId="77777777" w:rsidR="00BE2424" w:rsidRPr="001B448A" w:rsidRDefault="00BE2424" w:rsidP="00BE2424">
      <w:pPr>
        <w:kinsoku w:val="0"/>
        <w:wordWrap w:val="0"/>
        <w:overflowPunct w:val="0"/>
        <w:snapToGrid w:val="0"/>
        <w:spacing w:line="266" w:lineRule="exact"/>
        <w:rPr>
          <w:rFonts w:hAnsi="ＭＳ 明朝"/>
        </w:rPr>
      </w:pPr>
    </w:p>
    <w:p w14:paraId="5F5E322D" w14:textId="77777777" w:rsidR="00BE2424" w:rsidRPr="001B448A" w:rsidRDefault="00BE2424" w:rsidP="00BE2424">
      <w:pPr>
        <w:kinsoku w:val="0"/>
        <w:wordWrap w:val="0"/>
        <w:overflowPunct w:val="0"/>
        <w:snapToGrid w:val="0"/>
        <w:spacing w:line="266" w:lineRule="exact"/>
        <w:rPr>
          <w:rFonts w:hAnsi="ＭＳ 明朝"/>
        </w:rPr>
      </w:pPr>
      <w:r w:rsidRPr="001B448A">
        <w:rPr>
          <w:rFonts w:hAnsi="ＭＳ 明朝" w:hint="eastAsia"/>
        </w:rPr>
        <w:t>１３　初回精密検査費用助成事業</w:t>
      </w:r>
    </w:p>
    <w:p w14:paraId="3BB7DAC4" w14:textId="77777777" w:rsidR="00BE2424" w:rsidRPr="001B448A" w:rsidRDefault="00BE2424" w:rsidP="00BE2424">
      <w:pPr>
        <w:kinsoku w:val="0"/>
        <w:wordWrap w:val="0"/>
        <w:overflowPunct w:val="0"/>
        <w:snapToGrid w:val="0"/>
        <w:spacing w:line="266" w:lineRule="exact"/>
        <w:jc w:val="right"/>
        <w:rPr>
          <w:rFonts w:hAnsi="ＭＳ 明朝"/>
        </w:rPr>
      </w:pPr>
      <w:r w:rsidRPr="001B448A">
        <w:rPr>
          <w:rFonts w:hAnsi="ＭＳ 明朝" w:hint="eastAsia"/>
        </w:rPr>
        <w:t>予　算　額　　１，３２６千円</w:t>
      </w:r>
    </w:p>
    <w:p w14:paraId="175052B1" w14:textId="77777777" w:rsidR="00BE2424" w:rsidRPr="001B448A" w:rsidRDefault="00BE2424" w:rsidP="00BE2424">
      <w:pPr>
        <w:kinsoku w:val="0"/>
        <w:overflowPunct w:val="0"/>
        <w:snapToGrid w:val="0"/>
        <w:spacing w:line="266" w:lineRule="exact"/>
        <w:jc w:val="right"/>
        <w:rPr>
          <w:rFonts w:hAnsi="ＭＳ 明朝"/>
        </w:rPr>
      </w:pPr>
      <w:r w:rsidRPr="001B448A">
        <w:rPr>
          <w:rFonts w:hAnsi="ＭＳ 明朝" w:hint="eastAsia"/>
        </w:rPr>
        <w:t>決　算　額　　　　３８１千円</w:t>
      </w:r>
    </w:p>
    <w:p w14:paraId="7F8120B2" w14:textId="77777777" w:rsidR="00BE2424" w:rsidRPr="001B448A" w:rsidRDefault="00BE2424" w:rsidP="00BE2424">
      <w:pPr>
        <w:kinsoku w:val="0"/>
        <w:wordWrap w:val="0"/>
        <w:overflowPunct w:val="0"/>
        <w:snapToGrid w:val="0"/>
        <w:spacing w:line="266" w:lineRule="exact"/>
        <w:ind w:firstLineChars="100" w:firstLine="215"/>
        <w:rPr>
          <w:rFonts w:hAnsi="ＭＳ 明朝"/>
        </w:rPr>
      </w:pPr>
    </w:p>
    <w:p w14:paraId="17D0490C" w14:textId="77777777" w:rsidR="00BE2424" w:rsidRPr="001B448A" w:rsidRDefault="00BE2424" w:rsidP="00BE2424">
      <w:pPr>
        <w:kinsoku w:val="0"/>
        <w:wordWrap w:val="0"/>
        <w:overflowPunct w:val="0"/>
        <w:snapToGrid w:val="0"/>
        <w:spacing w:line="266" w:lineRule="exact"/>
        <w:ind w:leftChars="100" w:left="215" w:firstLineChars="100" w:firstLine="215"/>
        <w:rPr>
          <w:rFonts w:hAnsi="ＭＳ 明朝"/>
        </w:rPr>
      </w:pPr>
      <w:r w:rsidRPr="001B448A">
        <w:rPr>
          <w:rFonts w:hAnsi="ＭＳ 明朝" w:hint="eastAsia"/>
        </w:rPr>
        <w:t>府内で実施の肝炎ウイルス検査の結果が陽性の方を対象に、肝炎専門医療機関で受診した際の初回精密検査に関連する費用を助成した。</w:t>
      </w:r>
    </w:p>
    <w:p w14:paraId="2C8F18EB" w14:textId="77777777" w:rsidR="00BE2424" w:rsidRPr="001B448A" w:rsidRDefault="00BE2424" w:rsidP="00BE2424">
      <w:pPr>
        <w:kinsoku w:val="0"/>
        <w:wordWrap w:val="0"/>
        <w:overflowPunct w:val="0"/>
        <w:snapToGrid w:val="0"/>
        <w:spacing w:line="266" w:lineRule="exact"/>
        <w:rPr>
          <w:rFonts w:hAnsi="ＭＳ 明朝"/>
        </w:rPr>
      </w:pPr>
    </w:p>
    <w:p w14:paraId="08BBB4C2" w14:textId="77777777" w:rsidR="00BE2424" w:rsidRPr="001B448A" w:rsidRDefault="00BE2424" w:rsidP="00BE2424">
      <w:pPr>
        <w:kinsoku w:val="0"/>
        <w:wordWrap w:val="0"/>
        <w:overflowPunct w:val="0"/>
        <w:snapToGrid w:val="0"/>
        <w:spacing w:line="266" w:lineRule="exact"/>
        <w:rPr>
          <w:rFonts w:hAnsi="ＭＳ 明朝"/>
        </w:rPr>
      </w:pPr>
    </w:p>
    <w:p w14:paraId="24123199" w14:textId="77777777" w:rsidR="00BE2424" w:rsidRPr="001B448A" w:rsidRDefault="00BE2424" w:rsidP="00BE2424">
      <w:pPr>
        <w:wordWrap w:val="0"/>
        <w:rPr>
          <w:rFonts w:hAnsi="ＭＳ 明朝"/>
        </w:rPr>
      </w:pPr>
      <w:r w:rsidRPr="001B448A">
        <w:rPr>
          <w:rFonts w:hAnsi="ＭＳ 明朝" w:hint="eastAsia"/>
        </w:rPr>
        <w:t>１４　肝炎医療費援助事業（国庫補助金　補助率</w:t>
      </w:r>
      <w:r w:rsidRPr="001B448A">
        <w:rPr>
          <w:rFonts w:hAnsi="ＭＳ 明朝" w:hint="eastAsia"/>
          <w:spacing w:val="1"/>
        </w:rPr>
        <w:t xml:space="preserve"> </w:t>
      </w:r>
      <w:r w:rsidRPr="001B448A">
        <w:rPr>
          <w:rFonts w:hAnsi="ＭＳ 明朝" w:hint="eastAsia"/>
        </w:rPr>
        <w:t>1/2</w:t>
      </w:r>
      <w:r w:rsidRPr="001B448A">
        <w:rPr>
          <w:rFonts w:hAnsi="ＭＳ 明朝" w:hint="eastAsia"/>
        </w:rPr>
        <w:t>）</w:t>
      </w:r>
    </w:p>
    <w:p w14:paraId="69057A1E" w14:textId="77777777" w:rsidR="00BE2424" w:rsidRPr="001B448A" w:rsidRDefault="00BE2424" w:rsidP="00BE2424">
      <w:pPr>
        <w:kinsoku w:val="0"/>
        <w:overflowPunct w:val="0"/>
        <w:jc w:val="right"/>
        <w:rPr>
          <w:rFonts w:hAnsi="ＭＳ 明朝"/>
        </w:rPr>
      </w:pPr>
      <w:r w:rsidRPr="001B448A">
        <w:rPr>
          <w:rFonts w:hAnsi="ＭＳ 明朝" w:hint="eastAsia"/>
        </w:rPr>
        <w:t>予　算　額　　６１３，７３５千円</w:t>
      </w:r>
    </w:p>
    <w:p w14:paraId="122AD24D" w14:textId="77777777" w:rsidR="00BE2424" w:rsidRPr="001B448A" w:rsidRDefault="00BE2424" w:rsidP="00BE2424">
      <w:pPr>
        <w:kinsoku w:val="0"/>
        <w:overflowPunct w:val="0"/>
        <w:jc w:val="right"/>
        <w:rPr>
          <w:rFonts w:hAnsi="ＭＳ 明朝"/>
        </w:rPr>
      </w:pPr>
      <w:r w:rsidRPr="001B448A">
        <w:rPr>
          <w:rFonts w:hAnsi="ＭＳ 明朝" w:hint="eastAsia"/>
        </w:rPr>
        <w:t>決　算　額　　６０３，０２６千円</w:t>
      </w:r>
    </w:p>
    <w:p w14:paraId="0FD2A20D" w14:textId="77777777" w:rsidR="00BE2424" w:rsidRPr="001B448A" w:rsidRDefault="00BE2424" w:rsidP="00BE2424">
      <w:pPr>
        <w:wordWrap w:val="0"/>
        <w:rPr>
          <w:rFonts w:hAnsi="ＭＳ 明朝"/>
        </w:rPr>
      </w:pPr>
    </w:p>
    <w:p w14:paraId="1E9F8A8A" w14:textId="77777777" w:rsidR="00BE2424" w:rsidRPr="001B448A" w:rsidRDefault="00BE2424" w:rsidP="00BE2424">
      <w:pPr>
        <w:wordWrap w:val="0"/>
        <w:ind w:leftChars="100" w:left="215" w:firstLineChars="100" w:firstLine="215"/>
        <w:rPr>
          <w:rFonts w:hAnsi="ＭＳ 明朝"/>
        </w:rPr>
      </w:pPr>
      <w:r w:rsidRPr="001B448A">
        <w:rPr>
          <w:rFonts w:hAnsi="ＭＳ 明朝" w:hint="eastAsia"/>
        </w:rPr>
        <w:t>Ｂ型及びＣ型肝炎患者であって、インターフェロン治療・インターフェロンフリー治療・核酸アナログ製剤治療医療費の助成を必要とする肝炎患者が治療を受けられるよう医療費を助成した。</w:t>
      </w:r>
    </w:p>
    <w:p w14:paraId="6992A45A" w14:textId="6B2EDCB5" w:rsidR="00BE2424" w:rsidRPr="001B448A" w:rsidRDefault="00BE2424" w:rsidP="00BE2424">
      <w:pPr>
        <w:wordWrap w:val="0"/>
        <w:rPr>
          <w:rFonts w:hAnsi="ＭＳ 明朝"/>
        </w:rPr>
      </w:pPr>
    </w:p>
    <w:p w14:paraId="7FD5F6F9" w14:textId="4E70ABF6" w:rsidR="00334DD1" w:rsidRPr="001B448A" w:rsidRDefault="00334DD1" w:rsidP="00BE2424">
      <w:pPr>
        <w:wordWrap w:val="0"/>
        <w:rPr>
          <w:rFonts w:hAnsi="ＭＳ 明朝"/>
        </w:rPr>
      </w:pPr>
    </w:p>
    <w:p w14:paraId="5381DFCC" w14:textId="3873705F" w:rsidR="00334DD1" w:rsidRPr="001B448A" w:rsidRDefault="00334DD1" w:rsidP="00BE2424">
      <w:pPr>
        <w:wordWrap w:val="0"/>
        <w:rPr>
          <w:rFonts w:hAnsi="ＭＳ 明朝"/>
        </w:rPr>
      </w:pPr>
    </w:p>
    <w:p w14:paraId="3FAACF7E" w14:textId="77777777" w:rsidR="00334DD1" w:rsidRPr="001B448A" w:rsidRDefault="00334DD1" w:rsidP="00BE2424">
      <w:pPr>
        <w:wordWrap w:val="0"/>
        <w:rPr>
          <w:rFonts w:hAnsi="ＭＳ 明朝"/>
        </w:rPr>
      </w:pPr>
    </w:p>
    <w:p w14:paraId="39B7F0D4" w14:textId="77777777" w:rsidR="00BE2424" w:rsidRPr="001B448A" w:rsidRDefault="00BE2424" w:rsidP="00BE2424">
      <w:pPr>
        <w:wordWrap w:val="0"/>
        <w:snapToGrid w:val="0"/>
      </w:pPr>
    </w:p>
    <w:p w14:paraId="609ED094" w14:textId="77777777" w:rsidR="00BE2424" w:rsidRPr="001B448A" w:rsidRDefault="00BE2424" w:rsidP="00BE2424">
      <w:pPr>
        <w:wordWrap w:val="0"/>
        <w:rPr>
          <w:rFonts w:hAnsi="ＭＳ 明朝"/>
        </w:rPr>
      </w:pPr>
      <w:r w:rsidRPr="001B448A">
        <w:rPr>
          <w:rFonts w:hAnsi="ＭＳ 明朝" w:hint="eastAsia"/>
        </w:rPr>
        <w:lastRenderedPageBreak/>
        <w:t>１５　肝がん・重度肝硬変医療費援助事業（国庫補助金　補助率</w:t>
      </w:r>
      <w:r w:rsidRPr="001B448A">
        <w:rPr>
          <w:rFonts w:hAnsi="ＭＳ 明朝" w:hint="eastAsia"/>
          <w:spacing w:val="1"/>
        </w:rPr>
        <w:t xml:space="preserve"> </w:t>
      </w:r>
      <w:r w:rsidRPr="001B448A">
        <w:rPr>
          <w:rFonts w:hAnsi="ＭＳ 明朝" w:hint="eastAsia"/>
        </w:rPr>
        <w:t>1/2</w:t>
      </w:r>
      <w:r w:rsidRPr="001B448A">
        <w:rPr>
          <w:rFonts w:hAnsi="ＭＳ 明朝" w:hint="eastAsia"/>
        </w:rPr>
        <w:t>）</w:t>
      </w:r>
    </w:p>
    <w:p w14:paraId="47B49641" w14:textId="77777777" w:rsidR="00BE2424" w:rsidRPr="001B448A" w:rsidRDefault="00BE2424" w:rsidP="00BE2424">
      <w:pPr>
        <w:kinsoku w:val="0"/>
        <w:overflowPunct w:val="0"/>
        <w:jc w:val="right"/>
        <w:rPr>
          <w:rFonts w:hAnsi="ＭＳ 明朝"/>
        </w:rPr>
      </w:pPr>
      <w:r w:rsidRPr="001B448A">
        <w:rPr>
          <w:rFonts w:hAnsi="ＭＳ 明朝" w:hint="eastAsia"/>
        </w:rPr>
        <w:t>予　算　額　　４６，７３９千円</w:t>
      </w:r>
    </w:p>
    <w:p w14:paraId="75F5294E" w14:textId="77777777" w:rsidR="00BE2424" w:rsidRPr="001B448A" w:rsidRDefault="00BE2424" w:rsidP="00BE2424">
      <w:pPr>
        <w:kinsoku w:val="0"/>
        <w:overflowPunct w:val="0"/>
        <w:jc w:val="right"/>
        <w:rPr>
          <w:rFonts w:hAnsi="ＭＳ 明朝"/>
        </w:rPr>
      </w:pPr>
      <w:r w:rsidRPr="001B448A">
        <w:rPr>
          <w:rFonts w:hAnsi="ＭＳ 明朝" w:hint="eastAsia"/>
        </w:rPr>
        <w:t>決　算　額　　　１，０６１千円</w:t>
      </w:r>
    </w:p>
    <w:p w14:paraId="593E928A" w14:textId="77777777" w:rsidR="00BE2424" w:rsidRPr="001B448A" w:rsidRDefault="00BE2424" w:rsidP="00BE2424">
      <w:pPr>
        <w:wordWrap w:val="0"/>
        <w:rPr>
          <w:rFonts w:hAnsi="ＭＳ 明朝"/>
        </w:rPr>
      </w:pPr>
    </w:p>
    <w:p w14:paraId="5088A60D" w14:textId="77777777" w:rsidR="00BE2424" w:rsidRPr="001B448A" w:rsidRDefault="00BE2424" w:rsidP="00BE2424">
      <w:pPr>
        <w:wordWrap w:val="0"/>
        <w:snapToGrid w:val="0"/>
        <w:ind w:leftChars="100" w:left="215" w:firstLineChars="100" w:firstLine="215"/>
      </w:pPr>
      <w:r w:rsidRPr="001B448A">
        <w:rPr>
          <w:rFonts w:hAnsi="ＭＳ 明朝" w:hint="eastAsia"/>
        </w:rPr>
        <w:t>Ｂ型及びＣ型肝炎ウイルスに起因する肝がん・重度肝硬変患者入院医療であって、過去１年間で高額療養費の限度額を超えた月が既に３月以上の場合に、４月目以降に高額療養費の限度額を超えた月に係る医療費を助成する。</w:t>
      </w:r>
    </w:p>
    <w:p w14:paraId="25572C79" w14:textId="77777777" w:rsidR="00BE2424" w:rsidRPr="001B448A" w:rsidRDefault="00BE2424" w:rsidP="00BE2424">
      <w:pPr>
        <w:kinsoku w:val="0"/>
        <w:wordWrap w:val="0"/>
        <w:overflowPunct w:val="0"/>
        <w:autoSpaceDE w:val="0"/>
        <w:autoSpaceDN w:val="0"/>
        <w:snapToGrid w:val="0"/>
        <w:spacing w:line="266" w:lineRule="exact"/>
      </w:pPr>
    </w:p>
    <w:p w14:paraId="0DA0F7FC" w14:textId="77777777" w:rsidR="003B5AE4" w:rsidRPr="001B448A" w:rsidRDefault="003B5AE4" w:rsidP="00BE2424">
      <w:pPr>
        <w:kinsoku w:val="0"/>
        <w:wordWrap w:val="0"/>
        <w:overflowPunct w:val="0"/>
        <w:snapToGrid w:val="0"/>
        <w:spacing w:line="266" w:lineRule="exact"/>
      </w:pPr>
    </w:p>
    <w:sectPr w:rsidR="003B5AE4" w:rsidRPr="001B448A"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0D990" w14:textId="77777777" w:rsidR="005917E5" w:rsidRDefault="005917E5">
      <w:r>
        <w:separator/>
      </w:r>
    </w:p>
  </w:endnote>
  <w:endnote w:type="continuationSeparator" w:id="0">
    <w:p w14:paraId="1B50435C" w14:textId="77777777" w:rsidR="005917E5" w:rsidRDefault="0059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1D62" w14:textId="77777777" w:rsidR="006F3AAB" w:rsidRDefault="006F3AAB">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6F3AAB" w:rsidRDefault="006F3A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0CC6F" w14:textId="77777777" w:rsidR="005917E5" w:rsidRDefault="005917E5">
      <w:r>
        <w:separator/>
      </w:r>
    </w:p>
  </w:footnote>
  <w:footnote w:type="continuationSeparator" w:id="0">
    <w:p w14:paraId="01B188D5" w14:textId="77777777" w:rsidR="005917E5" w:rsidRDefault="0059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1"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2"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4"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5"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6"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7"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0"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5"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6"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8"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0"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3"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25"/>
  </w:num>
  <w:num w:numId="3">
    <w:abstractNumId w:val="0"/>
  </w:num>
  <w:num w:numId="4">
    <w:abstractNumId w:val="12"/>
  </w:num>
  <w:num w:numId="5">
    <w:abstractNumId w:val="16"/>
  </w:num>
  <w:num w:numId="6">
    <w:abstractNumId w:val="3"/>
  </w:num>
  <w:num w:numId="7">
    <w:abstractNumId w:val="4"/>
  </w:num>
  <w:num w:numId="8">
    <w:abstractNumId w:val="13"/>
  </w:num>
  <w:num w:numId="9">
    <w:abstractNumId w:val="14"/>
  </w:num>
  <w:num w:numId="10">
    <w:abstractNumId w:val="21"/>
  </w:num>
  <w:num w:numId="11">
    <w:abstractNumId w:val="24"/>
  </w:num>
  <w:num w:numId="12">
    <w:abstractNumId w:val="30"/>
  </w:num>
  <w:num w:numId="13">
    <w:abstractNumId w:val="10"/>
  </w:num>
  <w:num w:numId="14">
    <w:abstractNumId w:val="6"/>
  </w:num>
  <w:num w:numId="15">
    <w:abstractNumId w:val="19"/>
  </w:num>
  <w:num w:numId="16">
    <w:abstractNumId w:val="17"/>
  </w:num>
  <w:num w:numId="17">
    <w:abstractNumId w:val="2"/>
  </w:num>
  <w:num w:numId="18">
    <w:abstractNumId w:val="31"/>
  </w:num>
  <w:num w:numId="19">
    <w:abstractNumId w:val="27"/>
  </w:num>
  <w:num w:numId="20">
    <w:abstractNumId w:val="11"/>
  </w:num>
  <w:num w:numId="21">
    <w:abstractNumId w:val="9"/>
  </w:num>
  <w:num w:numId="22">
    <w:abstractNumId w:val="33"/>
  </w:num>
  <w:num w:numId="23">
    <w:abstractNumId w:val="23"/>
  </w:num>
  <w:num w:numId="24">
    <w:abstractNumId w:val="1"/>
  </w:num>
  <w:num w:numId="25">
    <w:abstractNumId w:val="22"/>
  </w:num>
  <w:num w:numId="26">
    <w:abstractNumId w:val="29"/>
  </w:num>
  <w:num w:numId="27">
    <w:abstractNumId w:val="8"/>
  </w:num>
  <w:num w:numId="28">
    <w:abstractNumId w:val="15"/>
  </w:num>
  <w:num w:numId="29">
    <w:abstractNumId w:val="26"/>
  </w:num>
  <w:num w:numId="30">
    <w:abstractNumId w:val="28"/>
  </w:num>
  <w:num w:numId="31">
    <w:abstractNumId w:val="7"/>
  </w:num>
  <w:num w:numId="32">
    <w:abstractNumId w:val="20"/>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22"/>
    <w:rsid w:val="00007418"/>
    <w:rsid w:val="00012F0D"/>
    <w:rsid w:val="00041585"/>
    <w:rsid w:val="00041A82"/>
    <w:rsid w:val="00042AAF"/>
    <w:rsid w:val="00044B50"/>
    <w:rsid w:val="00050AAF"/>
    <w:rsid w:val="000B6721"/>
    <w:rsid w:val="000E5715"/>
    <w:rsid w:val="000F2D2F"/>
    <w:rsid w:val="000F7846"/>
    <w:rsid w:val="00123727"/>
    <w:rsid w:val="00123E30"/>
    <w:rsid w:val="0012793F"/>
    <w:rsid w:val="001400B7"/>
    <w:rsid w:val="0014187C"/>
    <w:rsid w:val="001444C5"/>
    <w:rsid w:val="001518EB"/>
    <w:rsid w:val="00154904"/>
    <w:rsid w:val="00156653"/>
    <w:rsid w:val="00183655"/>
    <w:rsid w:val="001A4B81"/>
    <w:rsid w:val="001B448A"/>
    <w:rsid w:val="00211060"/>
    <w:rsid w:val="002164EC"/>
    <w:rsid w:val="00216F19"/>
    <w:rsid w:val="00255551"/>
    <w:rsid w:val="00264892"/>
    <w:rsid w:val="002A19F9"/>
    <w:rsid w:val="002A3597"/>
    <w:rsid w:val="002D2A13"/>
    <w:rsid w:val="00306F7B"/>
    <w:rsid w:val="00334DD1"/>
    <w:rsid w:val="003523D6"/>
    <w:rsid w:val="003679E5"/>
    <w:rsid w:val="00384567"/>
    <w:rsid w:val="003B5AE4"/>
    <w:rsid w:val="003C3B4A"/>
    <w:rsid w:val="003C7989"/>
    <w:rsid w:val="003D32B1"/>
    <w:rsid w:val="003E2150"/>
    <w:rsid w:val="003E60DD"/>
    <w:rsid w:val="003F0204"/>
    <w:rsid w:val="00423677"/>
    <w:rsid w:val="00431B3F"/>
    <w:rsid w:val="004348BC"/>
    <w:rsid w:val="00447D3C"/>
    <w:rsid w:val="00470677"/>
    <w:rsid w:val="0048381D"/>
    <w:rsid w:val="00485C83"/>
    <w:rsid w:val="004862F0"/>
    <w:rsid w:val="00486D76"/>
    <w:rsid w:val="004B6F39"/>
    <w:rsid w:val="004D5A75"/>
    <w:rsid w:val="004E2348"/>
    <w:rsid w:val="004F09E0"/>
    <w:rsid w:val="004F32D8"/>
    <w:rsid w:val="00543D57"/>
    <w:rsid w:val="00552DCC"/>
    <w:rsid w:val="005618F6"/>
    <w:rsid w:val="0057508D"/>
    <w:rsid w:val="005917E5"/>
    <w:rsid w:val="005A0958"/>
    <w:rsid w:val="005A79D4"/>
    <w:rsid w:val="005C4BA7"/>
    <w:rsid w:val="005D477D"/>
    <w:rsid w:val="005E1BC6"/>
    <w:rsid w:val="005F0222"/>
    <w:rsid w:val="006120AC"/>
    <w:rsid w:val="0061446A"/>
    <w:rsid w:val="00652524"/>
    <w:rsid w:val="00661E63"/>
    <w:rsid w:val="00664D83"/>
    <w:rsid w:val="006829ED"/>
    <w:rsid w:val="006A193F"/>
    <w:rsid w:val="006C7828"/>
    <w:rsid w:val="006F3AAB"/>
    <w:rsid w:val="007029A1"/>
    <w:rsid w:val="00717DC0"/>
    <w:rsid w:val="00722C76"/>
    <w:rsid w:val="00756A28"/>
    <w:rsid w:val="00767FFE"/>
    <w:rsid w:val="007B2322"/>
    <w:rsid w:val="007C61C8"/>
    <w:rsid w:val="007C69BE"/>
    <w:rsid w:val="007E3B30"/>
    <w:rsid w:val="007F73A5"/>
    <w:rsid w:val="00800724"/>
    <w:rsid w:val="00825099"/>
    <w:rsid w:val="00833931"/>
    <w:rsid w:val="008425EB"/>
    <w:rsid w:val="00843405"/>
    <w:rsid w:val="00856CA9"/>
    <w:rsid w:val="00883612"/>
    <w:rsid w:val="00890195"/>
    <w:rsid w:val="008920BB"/>
    <w:rsid w:val="00894268"/>
    <w:rsid w:val="008C618E"/>
    <w:rsid w:val="008F7249"/>
    <w:rsid w:val="0090216C"/>
    <w:rsid w:val="00971AF8"/>
    <w:rsid w:val="00973C8A"/>
    <w:rsid w:val="00975C68"/>
    <w:rsid w:val="00980F1B"/>
    <w:rsid w:val="00983D4F"/>
    <w:rsid w:val="00991A59"/>
    <w:rsid w:val="00995CB5"/>
    <w:rsid w:val="009D1583"/>
    <w:rsid w:val="00A207A3"/>
    <w:rsid w:val="00A3614C"/>
    <w:rsid w:val="00A4515B"/>
    <w:rsid w:val="00A5122B"/>
    <w:rsid w:val="00A60F0D"/>
    <w:rsid w:val="00A83CFB"/>
    <w:rsid w:val="00AA7ECF"/>
    <w:rsid w:val="00AC76AF"/>
    <w:rsid w:val="00AF16A5"/>
    <w:rsid w:val="00B41826"/>
    <w:rsid w:val="00B512B2"/>
    <w:rsid w:val="00B55E58"/>
    <w:rsid w:val="00B713A3"/>
    <w:rsid w:val="00B97934"/>
    <w:rsid w:val="00BB7B4A"/>
    <w:rsid w:val="00BC7A86"/>
    <w:rsid w:val="00BD6C0C"/>
    <w:rsid w:val="00BD7891"/>
    <w:rsid w:val="00BE2424"/>
    <w:rsid w:val="00C15B3B"/>
    <w:rsid w:val="00C7541B"/>
    <w:rsid w:val="00C82FD0"/>
    <w:rsid w:val="00C94522"/>
    <w:rsid w:val="00CA625A"/>
    <w:rsid w:val="00CB3267"/>
    <w:rsid w:val="00CB4B96"/>
    <w:rsid w:val="00CC2996"/>
    <w:rsid w:val="00CD0B6D"/>
    <w:rsid w:val="00CD5F57"/>
    <w:rsid w:val="00CE6AB1"/>
    <w:rsid w:val="00CF3971"/>
    <w:rsid w:val="00D06178"/>
    <w:rsid w:val="00D25D34"/>
    <w:rsid w:val="00D51F29"/>
    <w:rsid w:val="00D61094"/>
    <w:rsid w:val="00D718E2"/>
    <w:rsid w:val="00D82CD5"/>
    <w:rsid w:val="00DA01FE"/>
    <w:rsid w:val="00DB52F6"/>
    <w:rsid w:val="00DB7D96"/>
    <w:rsid w:val="00DC79D0"/>
    <w:rsid w:val="00DD7BE6"/>
    <w:rsid w:val="00DE4F72"/>
    <w:rsid w:val="00DE7320"/>
    <w:rsid w:val="00DF6C37"/>
    <w:rsid w:val="00E05E06"/>
    <w:rsid w:val="00E27C9C"/>
    <w:rsid w:val="00E322C0"/>
    <w:rsid w:val="00E3622B"/>
    <w:rsid w:val="00E503BD"/>
    <w:rsid w:val="00E564E6"/>
    <w:rsid w:val="00E93E0E"/>
    <w:rsid w:val="00EA149B"/>
    <w:rsid w:val="00EA502A"/>
    <w:rsid w:val="00EA78F0"/>
    <w:rsid w:val="00EB77AF"/>
    <w:rsid w:val="00EC35F6"/>
    <w:rsid w:val="00ED7DAD"/>
    <w:rsid w:val="00F07AC5"/>
    <w:rsid w:val="00F10AE8"/>
    <w:rsid w:val="00F14A94"/>
    <w:rsid w:val="00F402EE"/>
    <w:rsid w:val="00F65D0B"/>
    <w:rsid w:val="00F773D5"/>
    <w:rsid w:val="00F802F2"/>
    <w:rsid w:val="00F8071C"/>
    <w:rsid w:val="00F8078C"/>
    <w:rsid w:val="00FA2318"/>
    <w:rsid w:val="00FB2511"/>
    <w:rsid w:val="00FB7EA8"/>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2.xml><?xml version="1.0" encoding="utf-8"?>
<ds:datastoreItem xmlns:ds="http://schemas.openxmlformats.org/officeDocument/2006/customXml" ds:itemID="{A90B7B79-E294-4A67-8C0F-E993F9ED2C94}">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593365d6-ff8f-42ea-b041-1cf5a6bd90ad"/>
    <ds:schemaRef ds:uri="http://schemas.microsoft.com/office/infopath/2007/PartnerControls"/>
    <ds:schemaRef ds:uri="37ef2d1b-1235-44d9-8c81-ea4e54386f8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13BA73A-C242-40A8-AC92-2B434E9C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E9604-F876-4FC4-97FF-88F7277A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三林　広奈</cp:lastModifiedBy>
  <cp:revision>50</cp:revision>
  <cp:lastPrinted>2020-07-10T01:52:00Z</cp:lastPrinted>
  <dcterms:created xsi:type="dcterms:W3CDTF">2019-05-22T06:11:00Z</dcterms:created>
  <dcterms:modified xsi:type="dcterms:W3CDTF">2020-09-27T06:37:00Z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